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ntTable0.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BF1371" w14:textId="77777777" w:rsidR="00A84EBD" w:rsidRPr="004A046E" w:rsidRDefault="00337E6B" w:rsidP="003C04D3">
      <w:pPr>
        <w:spacing w:before="8" w:after="260" w:line="272" w:lineRule="exact"/>
        <w:jc w:val="center"/>
        <w:textAlignment w:val="baseline"/>
        <w:rPr>
          <w:rFonts w:asciiTheme="minorHAnsi" w:eastAsia="Times New Roman" w:hAnsiTheme="minorHAnsi" w:cstheme="minorHAnsi"/>
          <w:b/>
          <w:bCs/>
          <w:color w:val="000000" w:themeColor="text1"/>
          <w:sz w:val="24"/>
          <w:szCs w:val="24"/>
        </w:rPr>
      </w:pPr>
      <w:r w:rsidRPr="004A046E">
        <w:rPr>
          <w:rFonts w:asciiTheme="minorHAnsi" w:eastAsia="Times New Roman" w:hAnsiTheme="minorHAnsi" w:cstheme="minorHAnsi"/>
          <w:b/>
          <w:bCs/>
          <w:color w:val="000000" w:themeColor="text1"/>
          <w:sz w:val="24"/>
          <w:szCs w:val="24"/>
        </w:rPr>
        <w:t xml:space="preserve">REQUEST FOR PROPOSALS </w:t>
      </w:r>
    </w:p>
    <w:p w14:paraId="2D1F9296" w14:textId="16274CEE" w:rsidR="00704B1E" w:rsidRPr="0011259D" w:rsidRDefault="00337E6B" w:rsidP="003C04D3">
      <w:pPr>
        <w:spacing w:before="8" w:after="260" w:line="272" w:lineRule="exact"/>
        <w:jc w:val="center"/>
        <w:textAlignment w:val="baseline"/>
        <w:rPr>
          <w:rFonts w:asciiTheme="minorHAnsi" w:eastAsia="Times New Roman" w:hAnsiTheme="minorHAnsi" w:cstheme="minorHAnsi"/>
          <w:b/>
          <w:color w:val="000000"/>
          <w:sz w:val="24"/>
          <w:szCs w:val="24"/>
        </w:rPr>
      </w:pPr>
      <w:r w:rsidRPr="0011259D">
        <w:rPr>
          <w:rFonts w:asciiTheme="minorHAnsi" w:eastAsia="Times New Roman" w:hAnsiTheme="minorHAnsi" w:cstheme="minorHAnsi"/>
          <w:b/>
          <w:bCs/>
          <w:color w:val="000000" w:themeColor="text1"/>
          <w:sz w:val="24"/>
          <w:szCs w:val="24"/>
        </w:rPr>
        <w:t>FOR</w:t>
      </w:r>
    </w:p>
    <w:p w14:paraId="275ADDE9" w14:textId="77777777" w:rsidR="00A84925" w:rsidRDefault="00605874" w:rsidP="003C04D3">
      <w:pPr>
        <w:jc w:val="center"/>
        <w:rPr>
          <w:rFonts w:asciiTheme="minorHAnsi" w:eastAsia="Times New Roman" w:hAnsiTheme="minorHAnsi" w:cstheme="minorHAnsi"/>
          <w:b/>
          <w:bCs/>
          <w:color w:val="000000" w:themeColor="text1"/>
          <w:sz w:val="24"/>
          <w:szCs w:val="24"/>
        </w:rPr>
      </w:pPr>
      <w:r w:rsidRPr="0011259D">
        <w:rPr>
          <w:rFonts w:asciiTheme="minorHAnsi" w:eastAsia="Times New Roman" w:hAnsiTheme="minorHAnsi" w:cstheme="minorHAnsi"/>
          <w:b/>
          <w:bCs/>
          <w:color w:val="000000" w:themeColor="text1"/>
          <w:sz w:val="24"/>
          <w:szCs w:val="24"/>
        </w:rPr>
        <w:t xml:space="preserve">Third Party Administrator </w:t>
      </w:r>
    </w:p>
    <w:p w14:paraId="4AA53CC5" w14:textId="77777777" w:rsidR="003C04D3" w:rsidRDefault="00FD57C2" w:rsidP="003C04D3">
      <w:pPr>
        <w:jc w:val="center"/>
        <w:rPr>
          <w:rFonts w:asciiTheme="minorHAnsi" w:eastAsia="Times New Roman" w:hAnsiTheme="minorHAnsi" w:cstheme="minorHAnsi"/>
          <w:b/>
          <w:bCs/>
          <w:color w:val="000000" w:themeColor="text1"/>
          <w:sz w:val="24"/>
          <w:szCs w:val="24"/>
        </w:rPr>
      </w:pPr>
      <w:r w:rsidRPr="0011259D">
        <w:rPr>
          <w:rFonts w:asciiTheme="minorHAnsi" w:eastAsia="Times New Roman" w:hAnsiTheme="minorHAnsi" w:cstheme="minorHAnsi"/>
          <w:b/>
          <w:bCs/>
          <w:color w:val="000000" w:themeColor="text1"/>
          <w:sz w:val="24"/>
          <w:szCs w:val="24"/>
        </w:rPr>
        <w:t>f</w:t>
      </w:r>
      <w:r w:rsidR="00605874" w:rsidRPr="0011259D">
        <w:rPr>
          <w:rFonts w:asciiTheme="minorHAnsi" w:eastAsia="Times New Roman" w:hAnsiTheme="minorHAnsi" w:cstheme="minorHAnsi"/>
          <w:b/>
          <w:bCs/>
          <w:color w:val="000000" w:themeColor="text1"/>
          <w:sz w:val="24"/>
          <w:szCs w:val="24"/>
        </w:rPr>
        <w:t xml:space="preserve">or the </w:t>
      </w:r>
    </w:p>
    <w:p w14:paraId="039A2908" w14:textId="415DE84A" w:rsidR="00171B26" w:rsidRDefault="00605874" w:rsidP="003C04D3">
      <w:pPr>
        <w:jc w:val="center"/>
        <w:rPr>
          <w:rFonts w:asciiTheme="minorHAnsi" w:eastAsia="Times New Roman" w:hAnsiTheme="minorHAnsi" w:cstheme="minorHAnsi"/>
          <w:b/>
          <w:bCs/>
          <w:color w:val="000000" w:themeColor="text1"/>
          <w:sz w:val="24"/>
          <w:szCs w:val="24"/>
        </w:rPr>
      </w:pPr>
      <w:r w:rsidRPr="0011259D">
        <w:rPr>
          <w:rFonts w:asciiTheme="minorHAnsi" w:eastAsia="Times New Roman" w:hAnsiTheme="minorHAnsi" w:cstheme="minorHAnsi"/>
          <w:b/>
          <w:bCs/>
          <w:color w:val="000000" w:themeColor="text1"/>
          <w:sz w:val="24"/>
          <w:szCs w:val="24"/>
        </w:rPr>
        <w:t xml:space="preserve">Health Options </w:t>
      </w:r>
      <w:r w:rsidR="002C3849" w:rsidRPr="0011259D">
        <w:rPr>
          <w:rFonts w:asciiTheme="minorHAnsi" w:eastAsia="Times New Roman" w:hAnsiTheme="minorHAnsi" w:cstheme="minorHAnsi"/>
          <w:b/>
          <w:bCs/>
          <w:color w:val="000000" w:themeColor="text1"/>
          <w:sz w:val="24"/>
          <w:szCs w:val="24"/>
        </w:rPr>
        <w:t>Program and Premium Assistance Program</w:t>
      </w:r>
    </w:p>
    <w:p w14:paraId="4DD0E2BC" w14:textId="77777777" w:rsidR="00A84925" w:rsidRDefault="00A84925" w:rsidP="003C04D3">
      <w:pPr>
        <w:jc w:val="center"/>
        <w:rPr>
          <w:rFonts w:asciiTheme="minorHAnsi" w:eastAsia="Times New Roman" w:hAnsiTheme="minorHAnsi" w:cstheme="minorHAnsi"/>
          <w:b/>
          <w:bCs/>
          <w:color w:val="000000" w:themeColor="text1"/>
          <w:sz w:val="24"/>
          <w:szCs w:val="24"/>
        </w:rPr>
      </w:pPr>
    </w:p>
    <w:p w14:paraId="7C45E111" w14:textId="77777777" w:rsidR="00A84925" w:rsidRDefault="00A84925" w:rsidP="003C04D3">
      <w:pPr>
        <w:jc w:val="center"/>
        <w:rPr>
          <w:rFonts w:asciiTheme="minorHAnsi" w:eastAsia="Times New Roman" w:hAnsiTheme="minorHAnsi" w:cstheme="minorHAnsi"/>
          <w:b/>
          <w:bCs/>
          <w:color w:val="000000" w:themeColor="text1"/>
          <w:sz w:val="24"/>
          <w:szCs w:val="24"/>
        </w:rPr>
      </w:pPr>
    </w:p>
    <w:p w14:paraId="46A0CA20" w14:textId="77777777" w:rsidR="00A84925" w:rsidRDefault="00A84925" w:rsidP="003C04D3">
      <w:pPr>
        <w:jc w:val="center"/>
        <w:rPr>
          <w:rFonts w:asciiTheme="minorHAnsi" w:eastAsia="Times New Roman" w:hAnsiTheme="minorHAnsi" w:cstheme="minorHAnsi"/>
          <w:b/>
          <w:bCs/>
          <w:color w:val="000000" w:themeColor="text1"/>
          <w:sz w:val="24"/>
          <w:szCs w:val="24"/>
        </w:rPr>
      </w:pPr>
    </w:p>
    <w:p w14:paraId="7120B279" w14:textId="77777777" w:rsidR="00A84925" w:rsidRDefault="00A84925" w:rsidP="003C04D3">
      <w:pPr>
        <w:jc w:val="center"/>
        <w:rPr>
          <w:rFonts w:asciiTheme="minorHAnsi" w:eastAsia="Times New Roman" w:hAnsiTheme="minorHAnsi" w:cstheme="minorHAnsi"/>
          <w:b/>
          <w:bCs/>
          <w:color w:val="000000" w:themeColor="text1"/>
          <w:sz w:val="24"/>
          <w:szCs w:val="24"/>
        </w:rPr>
      </w:pPr>
    </w:p>
    <w:p w14:paraId="2D1F9298" w14:textId="2D78852F" w:rsidR="00704B1E" w:rsidRDefault="00337E6B" w:rsidP="003C04D3">
      <w:pPr>
        <w:jc w:val="center"/>
        <w:rPr>
          <w:rFonts w:asciiTheme="minorHAnsi" w:eastAsia="Times New Roman" w:hAnsiTheme="minorHAnsi" w:cstheme="minorHAnsi"/>
          <w:b/>
          <w:color w:val="000000"/>
          <w:sz w:val="24"/>
          <w:szCs w:val="24"/>
        </w:rPr>
      </w:pPr>
      <w:r w:rsidRPr="004A046E">
        <w:rPr>
          <w:rFonts w:asciiTheme="minorHAnsi" w:eastAsia="Times New Roman" w:hAnsiTheme="minorHAnsi" w:cstheme="minorHAnsi"/>
          <w:b/>
          <w:color w:val="000000"/>
          <w:sz w:val="24"/>
          <w:szCs w:val="24"/>
        </w:rPr>
        <w:t>ISSUING OFFICE</w:t>
      </w:r>
    </w:p>
    <w:p w14:paraId="57DA7A32" w14:textId="77777777" w:rsidR="00A84925" w:rsidRDefault="00A84925" w:rsidP="003C04D3">
      <w:pPr>
        <w:jc w:val="center"/>
        <w:rPr>
          <w:rFonts w:asciiTheme="minorHAnsi" w:eastAsia="Times New Roman" w:hAnsiTheme="minorHAnsi" w:cstheme="minorHAnsi"/>
          <w:b/>
          <w:color w:val="000000"/>
          <w:sz w:val="24"/>
          <w:szCs w:val="24"/>
        </w:rPr>
      </w:pPr>
    </w:p>
    <w:p w14:paraId="3AEC70EA" w14:textId="77777777" w:rsidR="00A84925" w:rsidRPr="00DC5FC2" w:rsidRDefault="00A84925" w:rsidP="003C04D3">
      <w:pPr>
        <w:jc w:val="center"/>
        <w:textAlignment w:val="baseline"/>
        <w:rPr>
          <w:rFonts w:asciiTheme="minorHAnsi" w:eastAsia="Times New Roman" w:hAnsiTheme="minorHAnsi" w:cstheme="minorHAnsi"/>
          <w:b/>
          <w:color w:val="000000"/>
          <w:sz w:val="24"/>
          <w:szCs w:val="24"/>
        </w:rPr>
      </w:pPr>
      <w:r w:rsidRPr="00DC5FC2">
        <w:rPr>
          <w:rFonts w:asciiTheme="minorHAnsi" w:eastAsia="Times New Roman" w:hAnsiTheme="minorHAnsi" w:cstheme="minorHAnsi"/>
          <w:b/>
          <w:color w:val="000000"/>
          <w:sz w:val="24"/>
          <w:szCs w:val="24"/>
        </w:rPr>
        <w:t>Commonwealth of Pennsylvania</w:t>
      </w:r>
    </w:p>
    <w:p w14:paraId="1BB499A7" w14:textId="77777777" w:rsidR="00A84925" w:rsidRPr="00DC5FC2" w:rsidRDefault="00A84925" w:rsidP="003C04D3">
      <w:pPr>
        <w:jc w:val="center"/>
        <w:textAlignment w:val="baseline"/>
        <w:rPr>
          <w:rFonts w:asciiTheme="minorHAnsi" w:eastAsia="Times New Roman" w:hAnsiTheme="minorHAnsi" w:cstheme="minorHAnsi"/>
          <w:b/>
          <w:color w:val="000000"/>
          <w:sz w:val="24"/>
          <w:szCs w:val="24"/>
        </w:rPr>
      </w:pPr>
      <w:r w:rsidRPr="00DC5FC2">
        <w:rPr>
          <w:rFonts w:asciiTheme="minorHAnsi" w:eastAsia="Times New Roman" w:hAnsiTheme="minorHAnsi" w:cstheme="minorHAnsi"/>
          <w:b/>
          <w:color w:val="000000"/>
          <w:sz w:val="24"/>
          <w:szCs w:val="24"/>
        </w:rPr>
        <w:t>Public School Employees’ Retirement System (PSERS)</w:t>
      </w:r>
    </w:p>
    <w:p w14:paraId="7702A121" w14:textId="77777777" w:rsidR="00A84925" w:rsidRDefault="00A84925" w:rsidP="003C04D3">
      <w:pPr>
        <w:jc w:val="center"/>
        <w:rPr>
          <w:rFonts w:asciiTheme="minorHAnsi" w:eastAsia="Times New Roman" w:hAnsiTheme="minorHAnsi" w:cstheme="minorHAnsi"/>
          <w:b/>
          <w:bCs/>
          <w:color w:val="000000" w:themeColor="text1"/>
          <w:sz w:val="24"/>
          <w:szCs w:val="24"/>
          <w:highlight w:val="yellow"/>
        </w:rPr>
      </w:pPr>
    </w:p>
    <w:p w14:paraId="44FCC470" w14:textId="77777777" w:rsidR="00A84925" w:rsidRDefault="00A84925" w:rsidP="003C04D3">
      <w:pPr>
        <w:jc w:val="center"/>
        <w:rPr>
          <w:rFonts w:asciiTheme="minorHAnsi" w:eastAsia="Times New Roman" w:hAnsiTheme="minorHAnsi" w:cstheme="minorHAnsi"/>
          <w:b/>
          <w:bCs/>
          <w:color w:val="000000" w:themeColor="text1"/>
          <w:sz w:val="24"/>
          <w:szCs w:val="24"/>
          <w:highlight w:val="yellow"/>
        </w:rPr>
      </w:pPr>
    </w:p>
    <w:p w14:paraId="34DFA89A" w14:textId="77777777" w:rsidR="00A84925" w:rsidRDefault="00A84925" w:rsidP="003C04D3">
      <w:pPr>
        <w:jc w:val="center"/>
        <w:textAlignment w:val="baseline"/>
        <w:rPr>
          <w:rFonts w:asciiTheme="minorHAnsi" w:eastAsia="Times New Roman" w:hAnsiTheme="minorHAnsi" w:cstheme="minorHAnsi"/>
          <w:b/>
          <w:color w:val="000000"/>
          <w:sz w:val="24"/>
          <w:szCs w:val="24"/>
        </w:rPr>
      </w:pPr>
    </w:p>
    <w:p w14:paraId="42DBA1CD" w14:textId="77777777" w:rsidR="00A84925" w:rsidRDefault="00A84925" w:rsidP="003C04D3">
      <w:pPr>
        <w:jc w:val="center"/>
        <w:textAlignment w:val="baseline"/>
        <w:rPr>
          <w:rFonts w:asciiTheme="minorHAnsi" w:eastAsia="Times New Roman" w:hAnsiTheme="minorHAnsi" w:cstheme="minorHAnsi"/>
          <w:b/>
          <w:color w:val="000000"/>
          <w:sz w:val="24"/>
          <w:szCs w:val="24"/>
        </w:rPr>
      </w:pPr>
    </w:p>
    <w:p w14:paraId="349C9C1A" w14:textId="77777777" w:rsidR="00A84925" w:rsidRDefault="00A84925" w:rsidP="003C04D3">
      <w:pPr>
        <w:jc w:val="center"/>
        <w:textAlignment w:val="baseline"/>
        <w:rPr>
          <w:rFonts w:asciiTheme="minorHAnsi" w:eastAsia="Times New Roman" w:hAnsiTheme="minorHAnsi" w:cstheme="minorHAnsi"/>
          <w:b/>
          <w:color w:val="000000"/>
          <w:sz w:val="24"/>
          <w:szCs w:val="24"/>
        </w:rPr>
      </w:pPr>
    </w:p>
    <w:p w14:paraId="3C0EBF32" w14:textId="77777777" w:rsidR="00A84925" w:rsidRDefault="00A84925" w:rsidP="003C04D3">
      <w:pPr>
        <w:jc w:val="center"/>
        <w:textAlignment w:val="baseline"/>
        <w:rPr>
          <w:rFonts w:asciiTheme="minorHAnsi" w:eastAsia="Times New Roman" w:hAnsiTheme="minorHAnsi" w:cstheme="minorHAnsi"/>
          <w:b/>
          <w:color w:val="000000"/>
          <w:sz w:val="24"/>
          <w:szCs w:val="24"/>
        </w:rPr>
      </w:pPr>
    </w:p>
    <w:p w14:paraId="01996CBB" w14:textId="77777777" w:rsidR="00A84925" w:rsidRDefault="00A84925" w:rsidP="003C04D3">
      <w:pPr>
        <w:jc w:val="center"/>
        <w:textAlignment w:val="baseline"/>
        <w:rPr>
          <w:rFonts w:asciiTheme="minorHAnsi" w:eastAsia="Times New Roman" w:hAnsiTheme="minorHAnsi" w:cstheme="minorHAnsi"/>
          <w:b/>
          <w:color w:val="000000"/>
          <w:sz w:val="24"/>
          <w:szCs w:val="24"/>
        </w:rPr>
      </w:pPr>
    </w:p>
    <w:p w14:paraId="1CEBE1B4" w14:textId="77777777" w:rsidR="00A84925" w:rsidRDefault="00A84925" w:rsidP="003C04D3">
      <w:pPr>
        <w:jc w:val="center"/>
        <w:textAlignment w:val="baseline"/>
        <w:rPr>
          <w:rFonts w:asciiTheme="minorHAnsi" w:eastAsia="Times New Roman" w:hAnsiTheme="minorHAnsi" w:cstheme="minorHAnsi"/>
          <w:b/>
          <w:color w:val="000000"/>
          <w:sz w:val="24"/>
          <w:szCs w:val="24"/>
        </w:rPr>
      </w:pPr>
    </w:p>
    <w:p w14:paraId="2D1F929B" w14:textId="7859E9E4" w:rsidR="00704B1E" w:rsidRPr="0011259D" w:rsidRDefault="00337E6B" w:rsidP="003C04D3">
      <w:pPr>
        <w:jc w:val="center"/>
        <w:textAlignment w:val="baseline"/>
        <w:rPr>
          <w:rFonts w:asciiTheme="minorHAnsi" w:eastAsia="Times New Roman" w:hAnsiTheme="minorHAnsi" w:cstheme="minorHAnsi"/>
          <w:b/>
          <w:color w:val="000000"/>
          <w:sz w:val="24"/>
          <w:szCs w:val="24"/>
        </w:rPr>
      </w:pPr>
      <w:r w:rsidRPr="004A046E">
        <w:rPr>
          <w:rFonts w:asciiTheme="minorHAnsi" w:eastAsia="Times New Roman" w:hAnsiTheme="minorHAnsi" w:cstheme="minorHAnsi"/>
          <w:b/>
          <w:color w:val="000000"/>
          <w:sz w:val="24"/>
          <w:szCs w:val="24"/>
        </w:rPr>
        <w:t xml:space="preserve">RFP </w:t>
      </w:r>
      <w:r w:rsidRPr="0011259D">
        <w:rPr>
          <w:rFonts w:asciiTheme="minorHAnsi" w:eastAsia="Times New Roman" w:hAnsiTheme="minorHAnsi" w:cstheme="minorHAnsi"/>
          <w:b/>
          <w:color w:val="000000"/>
          <w:sz w:val="24"/>
          <w:szCs w:val="24"/>
        </w:rPr>
        <w:t>NUMBER</w:t>
      </w:r>
    </w:p>
    <w:p w14:paraId="2D1F929C" w14:textId="6E73DD7B" w:rsidR="00704B1E" w:rsidRDefault="00337E6B" w:rsidP="003C04D3">
      <w:pPr>
        <w:jc w:val="center"/>
        <w:textAlignment w:val="baseline"/>
        <w:rPr>
          <w:rFonts w:asciiTheme="minorHAnsi" w:eastAsia="Times New Roman" w:hAnsiTheme="minorHAnsi" w:cstheme="minorHAnsi"/>
          <w:b/>
          <w:bCs/>
          <w:color w:val="000000"/>
          <w:spacing w:val="-6"/>
          <w:sz w:val="24"/>
          <w:szCs w:val="24"/>
        </w:rPr>
      </w:pPr>
      <w:r w:rsidRPr="0011259D">
        <w:rPr>
          <w:rFonts w:asciiTheme="minorHAnsi" w:eastAsia="Times New Roman" w:hAnsiTheme="minorHAnsi" w:cstheme="minorHAnsi"/>
          <w:b/>
          <w:bCs/>
          <w:color w:val="000000"/>
          <w:spacing w:val="-6"/>
          <w:sz w:val="24"/>
          <w:szCs w:val="24"/>
        </w:rPr>
        <w:t>PSERS RFP #20</w:t>
      </w:r>
      <w:r w:rsidR="00171B26" w:rsidRPr="0011259D">
        <w:rPr>
          <w:rFonts w:asciiTheme="minorHAnsi" w:eastAsia="Times New Roman" w:hAnsiTheme="minorHAnsi" w:cstheme="minorHAnsi"/>
          <w:b/>
          <w:bCs/>
          <w:color w:val="000000"/>
          <w:spacing w:val="-6"/>
          <w:sz w:val="24"/>
          <w:szCs w:val="24"/>
        </w:rPr>
        <w:t>25</w:t>
      </w:r>
      <w:r w:rsidR="00075983" w:rsidRPr="0011259D">
        <w:rPr>
          <w:rFonts w:asciiTheme="minorHAnsi" w:eastAsia="Times New Roman" w:hAnsiTheme="minorHAnsi" w:cstheme="minorHAnsi"/>
          <w:b/>
          <w:bCs/>
          <w:color w:val="000000"/>
          <w:spacing w:val="-6"/>
          <w:sz w:val="24"/>
          <w:szCs w:val="24"/>
        </w:rPr>
        <w:t>-</w:t>
      </w:r>
      <w:r w:rsidR="00A03B37" w:rsidRPr="0011259D">
        <w:rPr>
          <w:rFonts w:asciiTheme="minorHAnsi" w:eastAsia="Times New Roman" w:hAnsiTheme="minorHAnsi" w:cstheme="minorHAnsi"/>
          <w:b/>
          <w:bCs/>
          <w:color w:val="000000"/>
          <w:spacing w:val="-6"/>
          <w:sz w:val="24"/>
          <w:szCs w:val="24"/>
        </w:rPr>
        <w:t>1</w:t>
      </w:r>
    </w:p>
    <w:p w14:paraId="1547FD22" w14:textId="77777777" w:rsidR="00A84925" w:rsidRDefault="00A84925" w:rsidP="003C04D3">
      <w:pPr>
        <w:jc w:val="center"/>
        <w:textAlignment w:val="baseline"/>
        <w:rPr>
          <w:rFonts w:asciiTheme="minorHAnsi" w:eastAsia="Times New Roman" w:hAnsiTheme="minorHAnsi" w:cstheme="minorHAnsi"/>
          <w:b/>
          <w:bCs/>
          <w:color w:val="000000"/>
          <w:spacing w:val="-6"/>
          <w:sz w:val="24"/>
          <w:szCs w:val="24"/>
        </w:rPr>
      </w:pPr>
    </w:p>
    <w:p w14:paraId="35E85A19" w14:textId="77777777" w:rsidR="00A84925" w:rsidRDefault="00A84925" w:rsidP="003C04D3">
      <w:pPr>
        <w:jc w:val="center"/>
        <w:textAlignment w:val="baseline"/>
        <w:rPr>
          <w:rFonts w:asciiTheme="minorHAnsi" w:eastAsia="Times New Roman" w:hAnsiTheme="minorHAnsi" w:cstheme="minorHAnsi"/>
          <w:b/>
          <w:bCs/>
          <w:color w:val="000000"/>
          <w:spacing w:val="-6"/>
          <w:sz w:val="24"/>
          <w:szCs w:val="24"/>
        </w:rPr>
      </w:pPr>
    </w:p>
    <w:p w14:paraId="6A2F56D6" w14:textId="77777777" w:rsidR="00A84925" w:rsidRPr="004A046E" w:rsidRDefault="00A84925" w:rsidP="003C04D3">
      <w:pPr>
        <w:jc w:val="center"/>
        <w:textAlignment w:val="baseline"/>
        <w:rPr>
          <w:rFonts w:asciiTheme="minorHAnsi" w:eastAsia="Times New Roman" w:hAnsiTheme="minorHAnsi" w:cstheme="minorHAnsi"/>
          <w:b/>
          <w:bCs/>
          <w:color w:val="000000"/>
          <w:spacing w:val="-6"/>
          <w:sz w:val="24"/>
          <w:szCs w:val="24"/>
        </w:rPr>
      </w:pPr>
    </w:p>
    <w:p w14:paraId="2D1F929E" w14:textId="08857903" w:rsidR="00704B1E" w:rsidRPr="004A046E" w:rsidRDefault="00337E6B" w:rsidP="003C04D3">
      <w:pPr>
        <w:jc w:val="center"/>
        <w:textAlignment w:val="baseline"/>
        <w:rPr>
          <w:rFonts w:asciiTheme="minorHAnsi" w:eastAsia="Times New Roman" w:hAnsiTheme="minorHAnsi" w:cstheme="minorHAnsi"/>
          <w:b/>
          <w:color w:val="000000"/>
          <w:sz w:val="24"/>
          <w:szCs w:val="24"/>
        </w:rPr>
      </w:pPr>
      <w:r w:rsidRPr="004A046E">
        <w:rPr>
          <w:rFonts w:asciiTheme="minorHAnsi" w:eastAsia="Times New Roman" w:hAnsiTheme="minorHAnsi" w:cstheme="minorHAnsi"/>
          <w:b/>
          <w:color w:val="000000"/>
          <w:sz w:val="24"/>
          <w:szCs w:val="24"/>
        </w:rPr>
        <w:t>DATE OF ISSUANCE</w:t>
      </w:r>
    </w:p>
    <w:p w14:paraId="663829A1" w14:textId="5BF31780" w:rsidR="00BA4B7C" w:rsidRDefault="008B1773" w:rsidP="00BA4B7C">
      <w:pPr>
        <w:spacing w:before="3" w:line="254" w:lineRule="exact"/>
        <w:jc w:val="center"/>
        <w:textAlignment w:val="baseline"/>
        <w:rPr>
          <w:rFonts w:asciiTheme="minorHAnsi" w:eastAsia="Times New Roman" w:hAnsiTheme="minorHAnsi" w:cstheme="minorHAnsi"/>
          <w:b/>
          <w:color w:val="000000"/>
          <w:sz w:val="24"/>
          <w:szCs w:val="24"/>
        </w:rPr>
      </w:pPr>
      <w:r w:rsidRPr="008B1773">
        <w:rPr>
          <w:rFonts w:asciiTheme="minorHAnsi" w:eastAsia="Times New Roman" w:hAnsiTheme="minorHAnsi" w:cstheme="minorHAnsi"/>
          <w:b/>
          <w:color w:val="000000"/>
          <w:sz w:val="24"/>
          <w:szCs w:val="24"/>
        </w:rPr>
        <w:t>December 2</w:t>
      </w:r>
      <w:r w:rsidR="009C2049">
        <w:rPr>
          <w:rFonts w:asciiTheme="minorHAnsi" w:eastAsia="Times New Roman" w:hAnsiTheme="minorHAnsi" w:cstheme="minorHAnsi"/>
          <w:b/>
          <w:color w:val="000000"/>
          <w:sz w:val="24"/>
          <w:szCs w:val="24"/>
        </w:rPr>
        <w:t>6</w:t>
      </w:r>
      <w:r w:rsidR="009375F4" w:rsidRPr="008B1773">
        <w:rPr>
          <w:rFonts w:asciiTheme="minorHAnsi" w:eastAsia="Times New Roman" w:hAnsiTheme="minorHAnsi" w:cstheme="minorHAnsi"/>
          <w:b/>
          <w:color w:val="000000"/>
          <w:sz w:val="24"/>
          <w:szCs w:val="24"/>
        </w:rPr>
        <w:t xml:space="preserve">, </w:t>
      </w:r>
      <w:r w:rsidR="00171B26" w:rsidRPr="008B1773">
        <w:rPr>
          <w:rFonts w:asciiTheme="minorHAnsi" w:eastAsia="Times New Roman" w:hAnsiTheme="minorHAnsi" w:cstheme="minorHAnsi"/>
          <w:b/>
          <w:color w:val="000000"/>
          <w:sz w:val="24"/>
          <w:szCs w:val="24"/>
        </w:rPr>
        <w:t>2025</w:t>
      </w:r>
    </w:p>
    <w:p w14:paraId="1E003F0A" w14:textId="77777777" w:rsidR="00A84925" w:rsidRDefault="00A84925" w:rsidP="00BA4B7C">
      <w:pPr>
        <w:spacing w:before="3" w:line="254" w:lineRule="exact"/>
        <w:jc w:val="center"/>
        <w:textAlignment w:val="baseline"/>
        <w:rPr>
          <w:rFonts w:asciiTheme="minorHAnsi" w:eastAsia="Times New Roman" w:hAnsiTheme="minorHAnsi" w:cstheme="minorHAnsi"/>
          <w:b/>
          <w:color w:val="000000"/>
          <w:sz w:val="24"/>
          <w:szCs w:val="24"/>
        </w:rPr>
      </w:pPr>
    </w:p>
    <w:p w14:paraId="4D7688AE" w14:textId="77777777" w:rsidR="00A84925" w:rsidRPr="004A046E" w:rsidRDefault="00A84925" w:rsidP="00BA4B7C">
      <w:pPr>
        <w:spacing w:before="3" w:line="254" w:lineRule="exact"/>
        <w:jc w:val="center"/>
        <w:textAlignment w:val="baseline"/>
        <w:rPr>
          <w:rFonts w:asciiTheme="minorHAnsi" w:eastAsia="Times New Roman" w:hAnsiTheme="minorHAnsi" w:cstheme="minorHAnsi"/>
          <w:b/>
          <w:bCs/>
          <w:color w:val="000000"/>
          <w:spacing w:val="-7"/>
          <w:sz w:val="24"/>
          <w:szCs w:val="24"/>
        </w:rPr>
      </w:pPr>
    </w:p>
    <w:p w14:paraId="5099DE7A" w14:textId="5FFBC7FE" w:rsidR="00C14BE2" w:rsidRPr="00F67D81" w:rsidRDefault="00A84925" w:rsidP="00C14BE2">
      <w:pPr>
        <w:rPr>
          <w:rFonts w:asciiTheme="minorHAnsi" w:hAnsiTheme="minorHAnsi" w:cstheme="minorHAnsi"/>
          <w:sz w:val="24"/>
          <w:szCs w:val="24"/>
        </w:rPr>
      </w:pPr>
      <w:r>
        <w:rPr>
          <w:rFonts w:asciiTheme="minorHAnsi" w:hAnsiTheme="minorHAnsi" w:cstheme="minorHAnsi"/>
          <w:b/>
          <w:bCs/>
          <w:sz w:val="24"/>
          <w:szCs w:val="24"/>
        </w:rPr>
        <w:t>S</w:t>
      </w:r>
      <w:r w:rsidR="00C14BE2" w:rsidRPr="00F67D81">
        <w:rPr>
          <w:rFonts w:asciiTheme="minorHAnsi" w:hAnsiTheme="minorHAnsi" w:cstheme="minorHAnsi"/>
          <w:b/>
          <w:bCs/>
          <w:sz w:val="24"/>
          <w:szCs w:val="24"/>
        </w:rPr>
        <w:t xml:space="preserve">mall Diverse Businesses (SDB) and Veteran Business Enterprises (VBE) </w:t>
      </w:r>
      <w:r w:rsidR="00C14BE2" w:rsidRPr="00F67D81">
        <w:rPr>
          <w:rFonts w:asciiTheme="minorHAnsi" w:hAnsiTheme="minorHAnsi" w:cstheme="minorHAnsi"/>
          <w:sz w:val="24"/>
          <w:szCs w:val="24"/>
        </w:rPr>
        <w:t xml:space="preserve">are encouraged to respond to this solicitation.  If you haven’t verified as an SDB or VBE within Pennsylvania, you may miss out on contracting opportunities designed to increase the Commonwealth’s spending with SDBs and VBEs. These opportunities will be available for goods, services, information technology services and products, as well as design, engineering and construction contracts. </w:t>
      </w:r>
    </w:p>
    <w:p w14:paraId="39F8D1E7" w14:textId="77777777" w:rsidR="00C14BE2" w:rsidRPr="00F67D81" w:rsidRDefault="00C14BE2" w:rsidP="00C14BE2">
      <w:pPr>
        <w:rPr>
          <w:rFonts w:asciiTheme="minorHAnsi" w:hAnsiTheme="minorHAnsi" w:cstheme="minorHAnsi"/>
          <w:sz w:val="24"/>
          <w:szCs w:val="24"/>
        </w:rPr>
      </w:pPr>
    </w:p>
    <w:p w14:paraId="73FA4472" w14:textId="56ED9450" w:rsidR="00224D0E" w:rsidRPr="004A046E" w:rsidRDefault="00C14BE2" w:rsidP="00C14BE2">
      <w:pPr>
        <w:jc w:val="both"/>
        <w:textAlignment w:val="baseline"/>
        <w:rPr>
          <w:rFonts w:asciiTheme="minorHAnsi" w:hAnsiTheme="minorHAnsi" w:cstheme="minorHAnsi"/>
          <w:sz w:val="24"/>
          <w:szCs w:val="24"/>
        </w:rPr>
      </w:pPr>
      <w:r w:rsidRPr="00F67D81">
        <w:rPr>
          <w:rFonts w:asciiTheme="minorHAnsi" w:hAnsiTheme="minorHAnsi" w:cstheme="minorHAnsi"/>
          <w:sz w:val="24"/>
          <w:szCs w:val="24"/>
        </w:rPr>
        <w:t xml:space="preserve">To review SDB and VBE program eligibility and for more information on seeking certification, please visit </w:t>
      </w:r>
      <w:hyperlink r:id="rId11" w:history="1">
        <w:r w:rsidRPr="00F67D81">
          <w:rPr>
            <w:rStyle w:val="Hyperlink"/>
            <w:rFonts w:asciiTheme="minorHAnsi" w:hAnsiTheme="minorHAnsi" w:cstheme="minorHAnsi"/>
            <w:sz w:val="24"/>
            <w:szCs w:val="24"/>
          </w:rPr>
          <w:t>www.dgs.pa.gov</w:t>
        </w:r>
      </w:hyperlink>
      <w:r w:rsidRPr="00F67D81">
        <w:rPr>
          <w:rFonts w:asciiTheme="minorHAnsi" w:hAnsiTheme="minorHAnsi" w:cstheme="minorHAnsi"/>
          <w:sz w:val="24"/>
          <w:szCs w:val="24"/>
        </w:rPr>
        <w:t xml:space="preserve"> and follow the links to “Small Diverse Business Program” or “Small Business Contracting Program” located under the “Businesses” heading.  Direct customer assistance is also available from staff within the Bureau of Diversity, Inclusion, and Small Business Opportunities by calling 717-783-3119 or via email at </w:t>
      </w:r>
      <w:hyperlink r:id="rId12" w:history="1">
        <w:r w:rsidRPr="00F67D81">
          <w:rPr>
            <w:rStyle w:val="Hyperlink"/>
            <w:rFonts w:asciiTheme="minorHAnsi" w:hAnsiTheme="minorHAnsi" w:cstheme="minorHAnsi"/>
            <w:sz w:val="24"/>
            <w:szCs w:val="24"/>
          </w:rPr>
          <w:t>gs-bdisbo@pa.gov</w:t>
        </w:r>
      </w:hyperlink>
      <w:r w:rsidRPr="00F67D81">
        <w:rPr>
          <w:rFonts w:asciiTheme="minorHAnsi" w:hAnsiTheme="minorHAnsi" w:cstheme="minorHAnsi"/>
          <w:sz w:val="24"/>
          <w:szCs w:val="24"/>
        </w:rPr>
        <w:t>.</w:t>
      </w:r>
    </w:p>
    <w:p w14:paraId="6A181707" w14:textId="77777777" w:rsidR="00A84EBD" w:rsidRPr="004A046E" w:rsidRDefault="00A84EBD" w:rsidP="00A84EBD">
      <w:pPr>
        <w:jc w:val="both"/>
        <w:textAlignment w:val="baseline"/>
        <w:rPr>
          <w:rFonts w:asciiTheme="minorHAnsi" w:hAnsiTheme="minorHAnsi" w:cstheme="minorHAnsi"/>
          <w:sz w:val="24"/>
          <w:szCs w:val="24"/>
        </w:rPr>
      </w:pPr>
    </w:p>
    <w:p w14:paraId="3EE915FF" w14:textId="77777777" w:rsidR="00A84EBD" w:rsidRPr="004A046E" w:rsidRDefault="00A84EBD" w:rsidP="00A84EBD">
      <w:pPr>
        <w:jc w:val="both"/>
        <w:textAlignment w:val="baseline"/>
        <w:rPr>
          <w:rFonts w:asciiTheme="minorHAnsi" w:hAnsiTheme="minorHAnsi" w:cstheme="minorHAnsi"/>
          <w:sz w:val="24"/>
          <w:szCs w:val="24"/>
        </w:rPr>
      </w:pPr>
    </w:p>
    <w:p w14:paraId="2D1F92A3" w14:textId="77777777" w:rsidR="00704B1E" w:rsidRPr="004A046E" w:rsidRDefault="00704B1E">
      <w:pPr>
        <w:rPr>
          <w:rFonts w:asciiTheme="minorHAnsi" w:hAnsiTheme="minorHAnsi" w:cstheme="minorHAnsi"/>
          <w:sz w:val="24"/>
          <w:szCs w:val="24"/>
        </w:rPr>
        <w:sectPr w:rsidR="00704B1E" w:rsidRPr="004A046E">
          <w:headerReference w:type="default" r:id="rId13"/>
          <w:footerReference w:type="default" r:id="rId14"/>
          <w:type w:val="continuous"/>
          <w:pgSz w:w="12240" w:h="15840"/>
          <w:pgMar w:top="1720" w:right="1427" w:bottom="304" w:left="1433" w:header="720" w:footer="720" w:gutter="0"/>
          <w:cols w:space="720"/>
        </w:sectPr>
      </w:pPr>
    </w:p>
    <w:p w14:paraId="18C2A268" w14:textId="332BCAF0" w:rsidR="00BF6F1A" w:rsidRPr="004A046E" w:rsidRDefault="00BF6F1A" w:rsidP="00D22ACD">
      <w:pPr>
        <w:spacing w:line="268" w:lineRule="exact"/>
        <w:ind w:left="2880" w:right="2822"/>
        <w:jc w:val="center"/>
        <w:textAlignment w:val="baseline"/>
        <w:rPr>
          <w:rFonts w:asciiTheme="minorHAnsi" w:eastAsia="Times New Roman" w:hAnsiTheme="minorHAnsi" w:cstheme="minorHAnsi"/>
          <w:b/>
          <w:color w:val="000000"/>
          <w:sz w:val="24"/>
          <w:szCs w:val="24"/>
        </w:rPr>
      </w:pPr>
      <w:r w:rsidRPr="004A046E">
        <w:rPr>
          <w:rFonts w:asciiTheme="minorHAnsi" w:eastAsia="Times New Roman" w:hAnsiTheme="minorHAnsi" w:cstheme="minorHAnsi"/>
          <w:b/>
          <w:color w:val="000000"/>
          <w:sz w:val="24"/>
          <w:szCs w:val="24"/>
        </w:rPr>
        <w:lastRenderedPageBreak/>
        <w:t>REQUEST FOR PROPOSALS FOR</w:t>
      </w:r>
    </w:p>
    <w:p w14:paraId="7DDD317D" w14:textId="32378DD0" w:rsidR="00BF6F1A" w:rsidRPr="0011259D" w:rsidRDefault="00BF6F1A" w:rsidP="003C04D3">
      <w:pPr>
        <w:ind w:right="20"/>
        <w:jc w:val="center"/>
        <w:textAlignment w:val="baseline"/>
        <w:rPr>
          <w:rFonts w:asciiTheme="minorHAnsi" w:eastAsia="Times New Roman" w:hAnsiTheme="minorHAnsi" w:cstheme="minorHAnsi"/>
          <w:b/>
          <w:color w:val="000000"/>
          <w:spacing w:val="-3"/>
          <w:sz w:val="24"/>
          <w:szCs w:val="24"/>
        </w:rPr>
      </w:pPr>
      <w:r w:rsidRPr="004A046E">
        <w:rPr>
          <w:rFonts w:asciiTheme="minorHAnsi" w:eastAsia="Times New Roman" w:hAnsiTheme="minorHAnsi" w:cstheme="minorHAnsi"/>
          <w:b/>
          <w:color w:val="000000"/>
          <w:sz w:val="24"/>
          <w:szCs w:val="24"/>
        </w:rPr>
        <w:br/>
      </w:r>
      <w:r w:rsidR="00E546D6" w:rsidRPr="0011259D">
        <w:rPr>
          <w:rFonts w:asciiTheme="minorHAnsi" w:eastAsia="Times New Roman" w:hAnsiTheme="minorHAnsi" w:cstheme="minorHAnsi"/>
          <w:b/>
          <w:color w:val="000000"/>
          <w:spacing w:val="-3"/>
          <w:sz w:val="24"/>
          <w:szCs w:val="24"/>
        </w:rPr>
        <w:t>Third Party Administrator</w:t>
      </w:r>
      <w:r w:rsidR="00637A8C" w:rsidRPr="0011259D">
        <w:rPr>
          <w:rFonts w:asciiTheme="minorHAnsi" w:eastAsia="Times New Roman" w:hAnsiTheme="minorHAnsi" w:cstheme="minorHAnsi"/>
          <w:b/>
          <w:color w:val="000000"/>
          <w:spacing w:val="-3"/>
          <w:sz w:val="24"/>
          <w:szCs w:val="24"/>
        </w:rPr>
        <w:t xml:space="preserve"> for the </w:t>
      </w:r>
      <w:r w:rsidR="00A84925">
        <w:rPr>
          <w:rFonts w:asciiTheme="minorHAnsi" w:eastAsia="Times New Roman" w:hAnsiTheme="minorHAnsi" w:cstheme="minorHAnsi"/>
          <w:b/>
          <w:color w:val="000000"/>
          <w:spacing w:val="-3"/>
          <w:sz w:val="24"/>
          <w:szCs w:val="24"/>
        </w:rPr>
        <w:t>H</w:t>
      </w:r>
      <w:r w:rsidR="00637A8C" w:rsidRPr="0011259D">
        <w:rPr>
          <w:rFonts w:asciiTheme="minorHAnsi" w:eastAsia="Times New Roman" w:hAnsiTheme="minorHAnsi" w:cstheme="minorHAnsi"/>
          <w:b/>
          <w:color w:val="000000"/>
          <w:spacing w:val="-3"/>
          <w:sz w:val="24"/>
          <w:szCs w:val="24"/>
        </w:rPr>
        <w:t xml:space="preserve">ealth Options Program and Premium </w:t>
      </w:r>
      <w:r w:rsidR="009228F2" w:rsidRPr="0011259D">
        <w:rPr>
          <w:rFonts w:asciiTheme="minorHAnsi" w:eastAsia="Times New Roman" w:hAnsiTheme="minorHAnsi" w:cstheme="minorHAnsi"/>
          <w:b/>
          <w:color w:val="000000"/>
          <w:spacing w:val="-3"/>
          <w:sz w:val="24"/>
          <w:szCs w:val="24"/>
        </w:rPr>
        <w:t>Assistance Program</w:t>
      </w:r>
    </w:p>
    <w:p w14:paraId="29C09414" w14:textId="43D62AD1" w:rsidR="00BF6F1A" w:rsidRDefault="00BF6F1A" w:rsidP="003C04D3">
      <w:pPr>
        <w:ind w:left="2822" w:right="2822"/>
        <w:jc w:val="center"/>
        <w:textAlignment w:val="baseline"/>
        <w:rPr>
          <w:rFonts w:asciiTheme="minorHAnsi" w:eastAsia="Times New Roman" w:hAnsiTheme="minorHAnsi" w:cstheme="minorHAnsi"/>
          <w:b/>
          <w:color w:val="000000"/>
          <w:spacing w:val="-3"/>
          <w:sz w:val="24"/>
          <w:szCs w:val="24"/>
        </w:rPr>
      </w:pPr>
      <w:r w:rsidRPr="0011259D">
        <w:rPr>
          <w:rFonts w:asciiTheme="minorHAnsi" w:eastAsia="Times New Roman" w:hAnsiTheme="minorHAnsi" w:cstheme="minorHAnsi"/>
          <w:b/>
          <w:color w:val="000000"/>
          <w:spacing w:val="-3"/>
          <w:sz w:val="24"/>
          <w:szCs w:val="24"/>
        </w:rPr>
        <w:t>PSERS RFP# 2</w:t>
      </w:r>
      <w:r w:rsidR="001074A1" w:rsidRPr="0011259D">
        <w:rPr>
          <w:rFonts w:asciiTheme="minorHAnsi" w:eastAsia="Times New Roman" w:hAnsiTheme="minorHAnsi" w:cstheme="minorHAnsi"/>
          <w:b/>
          <w:color w:val="000000"/>
          <w:spacing w:val="-3"/>
          <w:sz w:val="24"/>
          <w:szCs w:val="24"/>
        </w:rPr>
        <w:t>0</w:t>
      </w:r>
      <w:r w:rsidR="009228F2" w:rsidRPr="0011259D">
        <w:rPr>
          <w:rFonts w:asciiTheme="minorHAnsi" w:eastAsia="Times New Roman" w:hAnsiTheme="minorHAnsi" w:cstheme="minorHAnsi"/>
          <w:b/>
          <w:color w:val="000000"/>
          <w:spacing w:val="-3"/>
          <w:sz w:val="24"/>
          <w:szCs w:val="24"/>
        </w:rPr>
        <w:t>25</w:t>
      </w:r>
      <w:r w:rsidR="001074A1" w:rsidRPr="0011259D">
        <w:rPr>
          <w:rFonts w:asciiTheme="minorHAnsi" w:eastAsia="Times New Roman" w:hAnsiTheme="minorHAnsi" w:cstheme="minorHAnsi"/>
          <w:b/>
          <w:color w:val="000000"/>
          <w:spacing w:val="-3"/>
          <w:sz w:val="24"/>
          <w:szCs w:val="24"/>
        </w:rPr>
        <w:t>-</w:t>
      </w:r>
      <w:r w:rsidR="00A03B37" w:rsidRPr="0011259D">
        <w:rPr>
          <w:rFonts w:asciiTheme="minorHAnsi" w:eastAsia="Times New Roman" w:hAnsiTheme="minorHAnsi" w:cstheme="minorHAnsi"/>
          <w:b/>
          <w:color w:val="000000"/>
          <w:spacing w:val="-3"/>
          <w:sz w:val="24"/>
          <w:szCs w:val="24"/>
        </w:rPr>
        <w:t>1</w:t>
      </w:r>
    </w:p>
    <w:p w14:paraId="3C977AA9" w14:textId="77777777" w:rsidR="003C04D3" w:rsidRDefault="003C04D3" w:rsidP="003C04D3">
      <w:pPr>
        <w:ind w:left="2822" w:right="2822"/>
        <w:jc w:val="center"/>
        <w:textAlignment w:val="baseline"/>
        <w:rPr>
          <w:rFonts w:asciiTheme="minorHAnsi" w:eastAsia="Times New Roman" w:hAnsiTheme="minorHAnsi" w:cstheme="minorHAnsi"/>
          <w:b/>
          <w:color w:val="000000"/>
          <w:spacing w:val="-3"/>
          <w:sz w:val="24"/>
          <w:szCs w:val="24"/>
        </w:rPr>
      </w:pPr>
    </w:p>
    <w:p w14:paraId="6FBBDB61" w14:textId="77777777" w:rsidR="003C04D3" w:rsidRPr="004A046E" w:rsidRDefault="003C04D3" w:rsidP="003C04D3">
      <w:pPr>
        <w:ind w:left="2822" w:right="2822"/>
        <w:jc w:val="center"/>
        <w:textAlignment w:val="baseline"/>
        <w:rPr>
          <w:rFonts w:asciiTheme="minorHAnsi" w:eastAsia="Times New Roman" w:hAnsiTheme="minorHAnsi" w:cstheme="minorHAnsi"/>
          <w:b/>
          <w:color w:val="000000"/>
          <w:spacing w:val="-3"/>
          <w:sz w:val="24"/>
          <w:szCs w:val="24"/>
        </w:rPr>
      </w:pPr>
    </w:p>
    <w:p w14:paraId="5BFD8CEB" w14:textId="77777777" w:rsidR="00BF6F1A" w:rsidRDefault="00BF6F1A" w:rsidP="003C04D3">
      <w:pPr>
        <w:jc w:val="center"/>
        <w:textAlignment w:val="baseline"/>
        <w:rPr>
          <w:rFonts w:asciiTheme="minorHAnsi" w:eastAsia="Times New Roman" w:hAnsiTheme="minorHAnsi" w:cstheme="minorHAnsi"/>
          <w:b/>
          <w:color w:val="000000"/>
          <w:spacing w:val="-1"/>
          <w:sz w:val="24"/>
          <w:szCs w:val="24"/>
        </w:rPr>
      </w:pPr>
      <w:r w:rsidRPr="004A046E">
        <w:rPr>
          <w:rFonts w:asciiTheme="minorHAnsi" w:eastAsia="Times New Roman" w:hAnsiTheme="minorHAnsi" w:cstheme="minorHAnsi"/>
          <w:b/>
          <w:color w:val="000000"/>
          <w:spacing w:val="-1"/>
          <w:sz w:val="24"/>
          <w:szCs w:val="24"/>
        </w:rPr>
        <w:t>TABLE OF CONTENTS</w:t>
      </w:r>
    </w:p>
    <w:p w14:paraId="2667FA4A" w14:textId="77777777" w:rsidR="003C04D3" w:rsidRDefault="003C04D3" w:rsidP="00BC7952">
      <w:pPr>
        <w:textAlignment w:val="baseline"/>
        <w:rPr>
          <w:rFonts w:asciiTheme="minorHAnsi" w:eastAsia="Times New Roman" w:hAnsiTheme="minorHAnsi" w:cstheme="minorHAnsi"/>
          <w:b/>
          <w:color w:val="000000"/>
          <w:spacing w:val="-1"/>
          <w:sz w:val="24"/>
          <w:szCs w:val="24"/>
        </w:rPr>
      </w:pPr>
    </w:p>
    <w:p w14:paraId="1AD330CC" w14:textId="77777777" w:rsidR="003C04D3" w:rsidRPr="004A046E" w:rsidRDefault="003C04D3" w:rsidP="00BC7952">
      <w:pPr>
        <w:textAlignment w:val="baseline"/>
        <w:rPr>
          <w:rFonts w:asciiTheme="minorHAnsi" w:eastAsia="Times New Roman" w:hAnsiTheme="minorHAnsi" w:cstheme="minorHAnsi"/>
          <w:b/>
          <w:color w:val="000000"/>
          <w:spacing w:val="-1"/>
          <w:sz w:val="24"/>
          <w:szCs w:val="24"/>
        </w:rPr>
      </w:pPr>
    </w:p>
    <w:p w14:paraId="72CF5905" w14:textId="59060693" w:rsidR="00200F74" w:rsidRDefault="00D526DD" w:rsidP="00BC7952">
      <w:pPr>
        <w:tabs>
          <w:tab w:val="right" w:leader="dot" w:pos="9360"/>
        </w:tabs>
        <w:textAlignment w:val="baseline"/>
        <w:rPr>
          <w:rFonts w:asciiTheme="minorHAnsi" w:eastAsia="Times New Roman" w:hAnsiTheme="minorHAnsi" w:cstheme="minorHAnsi"/>
          <w:b/>
          <w:color w:val="000000"/>
          <w:sz w:val="24"/>
          <w:szCs w:val="24"/>
        </w:rPr>
      </w:pPr>
      <w:r>
        <w:rPr>
          <w:rFonts w:asciiTheme="minorHAnsi" w:eastAsia="Times New Roman" w:hAnsiTheme="minorHAnsi" w:cstheme="minorHAnsi"/>
          <w:b/>
          <w:color w:val="000000"/>
          <w:sz w:val="24"/>
          <w:szCs w:val="24"/>
        </w:rPr>
        <w:fldChar w:fldCharType="begin"/>
      </w:r>
      <w:r>
        <w:rPr>
          <w:rFonts w:asciiTheme="minorHAnsi" w:eastAsia="Times New Roman" w:hAnsiTheme="minorHAnsi" w:cstheme="minorHAnsi"/>
          <w:b/>
          <w:color w:val="000000"/>
          <w:sz w:val="24"/>
          <w:szCs w:val="24"/>
        </w:rPr>
        <w:instrText xml:space="preserve"> REF CALENDAR \h </w:instrText>
      </w:r>
      <w:r w:rsidR="005E4F34">
        <w:rPr>
          <w:rFonts w:asciiTheme="minorHAnsi" w:eastAsia="Times New Roman" w:hAnsiTheme="minorHAnsi" w:cstheme="minorHAnsi"/>
          <w:b/>
          <w:color w:val="000000"/>
          <w:sz w:val="24"/>
          <w:szCs w:val="24"/>
        </w:rPr>
        <w:instrText xml:space="preserve"> \* MERGEFORMAT </w:instrText>
      </w:r>
      <w:r>
        <w:rPr>
          <w:rFonts w:asciiTheme="minorHAnsi" w:eastAsia="Times New Roman" w:hAnsiTheme="minorHAnsi" w:cstheme="minorHAnsi"/>
          <w:b/>
          <w:color w:val="000000"/>
          <w:sz w:val="24"/>
          <w:szCs w:val="24"/>
        </w:rPr>
      </w:r>
      <w:r>
        <w:rPr>
          <w:rFonts w:asciiTheme="minorHAnsi" w:eastAsia="Times New Roman" w:hAnsiTheme="minorHAnsi" w:cstheme="minorHAnsi"/>
          <w:b/>
          <w:color w:val="000000"/>
          <w:sz w:val="24"/>
          <w:szCs w:val="24"/>
        </w:rPr>
        <w:fldChar w:fldCharType="separate"/>
      </w:r>
      <w:r w:rsidRPr="004A046E">
        <w:rPr>
          <w:rFonts w:asciiTheme="minorHAnsi" w:eastAsia="Times New Roman" w:hAnsiTheme="minorHAnsi" w:cstheme="minorHAnsi"/>
          <w:b/>
          <w:color w:val="000000"/>
          <w:sz w:val="24"/>
          <w:szCs w:val="24"/>
        </w:rPr>
        <w:t>CALENDAR OF EVENTS</w:t>
      </w:r>
      <w:r>
        <w:rPr>
          <w:rFonts w:asciiTheme="minorHAnsi" w:eastAsia="Times New Roman" w:hAnsiTheme="minorHAnsi" w:cstheme="minorHAnsi"/>
          <w:b/>
          <w:color w:val="000000"/>
          <w:sz w:val="24"/>
          <w:szCs w:val="24"/>
        </w:rPr>
        <w:fldChar w:fldCharType="end"/>
      </w:r>
      <w:r w:rsidR="00BF6F1A" w:rsidRPr="004A046E">
        <w:rPr>
          <w:rFonts w:asciiTheme="minorHAnsi" w:eastAsia="Times New Roman" w:hAnsiTheme="minorHAnsi" w:cstheme="minorHAnsi"/>
          <w:b/>
          <w:color w:val="000000"/>
          <w:sz w:val="24"/>
          <w:szCs w:val="24"/>
        </w:rPr>
        <w:tab/>
      </w:r>
      <w:r>
        <w:rPr>
          <w:rFonts w:asciiTheme="minorHAnsi" w:eastAsia="Times New Roman" w:hAnsiTheme="minorHAnsi" w:cstheme="minorHAnsi"/>
          <w:b/>
          <w:color w:val="000000"/>
          <w:sz w:val="24"/>
          <w:szCs w:val="24"/>
        </w:rPr>
        <w:fldChar w:fldCharType="begin"/>
      </w:r>
      <w:r>
        <w:rPr>
          <w:rFonts w:asciiTheme="minorHAnsi" w:eastAsia="Times New Roman" w:hAnsiTheme="minorHAnsi" w:cstheme="minorHAnsi"/>
          <w:b/>
          <w:color w:val="000000"/>
          <w:sz w:val="24"/>
          <w:szCs w:val="24"/>
        </w:rPr>
        <w:instrText xml:space="preserve"> PAGEREF CALENDAR \h </w:instrText>
      </w:r>
      <w:r>
        <w:rPr>
          <w:rFonts w:asciiTheme="minorHAnsi" w:eastAsia="Times New Roman" w:hAnsiTheme="minorHAnsi" w:cstheme="minorHAnsi"/>
          <w:b/>
          <w:color w:val="000000"/>
          <w:sz w:val="24"/>
          <w:szCs w:val="24"/>
        </w:rPr>
      </w:r>
      <w:r>
        <w:rPr>
          <w:rFonts w:asciiTheme="minorHAnsi" w:eastAsia="Times New Roman" w:hAnsiTheme="minorHAnsi" w:cstheme="minorHAnsi"/>
          <w:b/>
          <w:color w:val="000000"/>
          <w:sz w:val="24"/>
          <w:szCs w:val="24"/>
        </w:rPr>
        <w:fldChar w:fldCharType="separate"/>
      </w:r>
      <w:r w:rsidR="00E5656D">
        <w:rPr>
          <w:rFonts w:asciiTheme="minorHAnsi" w:eastAsia="Times New Roman" w:hAnsiTheme="minorHAnsi" w:cstheme="minorHAnsi"/>
          <w:b/>
          <w:noProof/>
          <w:color w:val="000000"/>
          <w:sz w:val="24"/>
          <w:szCs w:val="24"/>
        </w:rPr>
        <w:t>i</w:t>
      </w:r>
      <w:r>
        <w:rPr>
          <w:rFonts w:asciiTheme="minorHAnsi" w:eastAsia="Times New Roman" w:hAnsiTheme="minorHAnsi" w:cstheme="minorHAnsi"/>
          <w:b/>
          <w:color w:val="000000"/>
          <w:sz w:val="24"/>
          <w:szCs w:val="24"/>
        </w:rPr>
        <w:fldChar w:fldCharType="end"/>
      </w:r>
    </w:p>
    <w:p w14:paraId="439943C9" w14:textId="77777777" w:rsidR="00344AC0" w:rsidRDefault="00344AC0" w:rsidP="00BC7952">
      <w:pPr>
        <w:tabs>
          <w:tab w:val="right" w:leader="dot" w:pos="9360"/>
        </w:tabs>
        <w:textAlignment w:val="baseline"/>
        <w:rPr>
          <w:rFonts w:asciiTheme="minorHAnsi" w:eastAsia="Times New Roman" w:hAnsiTheme="minorHAnsi" w:cstheme="minorHAnsi"/>
          <w:b/>
          <w:color w:val="000000"/>
          <w:sz w:val="24"/>
          <w:szCs w:val="24"/>
        </w:rPr>
      </w:pPr>
    </w:p>
    <w:p w14:paraId="10D77163" w14:textId="229F7818" w:rsidR="00200F74" w:rsidRPr="004A046E" w:rsidRDefault="00344AC0" w:rsidP="00BC7952">
      <w:pPr>
        <w:tabs>
          <w:tab w:val="right" w:leader="dot" w:pos="9360"/>
        </w:tabs>
        <w:textAlignment w:val="baseline"/>
        <w:rPr>
          <w:rFonts w:asciiTheme="minorHAnsi" w:eastAsia="Times New Roman" w:hAnsiTheme="minorHAnsi" w:cstheme="minorHAnsi"/>
          <w:b/>
          <w:color w:val="000000"/>
          <w:sz w:val="24"/>
          <w:szCs w:val="24"/>
        </w:rPr>
      </w:pPr>
      <w:r>
        <w:rPr>
          <w:rFonts w:asciiTheme="minorHAnsi" w:eastAsia="Times New Roman" w:hAnsiTheme="minorHAnsi" w:cstheme="minorHAnsi"/>
          <w:b/>
          <w:color w:val="000000"/>
          <w:sz w:val="24"/>
          <w:szCs w:val="24"/>
        </w:rPr>
        <w:fldChar w:fldCharType="begin"/>
      </w:r>
      <w:r>
        <w:rPr>
          <w:rFonts w:asciiTheme="minorHAnsi" w:eastAsia="Times New Roman" w:hAnsiTheme="minorHAnsi" w:cstheme="minorHAnsi"/>
          <w:b/>
          <w:color w:val="000000"/>
          <w:sz w:val="24"/>
          <w:szCs w:val="24"/>
        </w:rPr>
        <w:instrText xml:space="preserve"> REF DEFINITIONS \h </w:instrText>
      </w:r>
      <w:r w:rsidR="005E4F34">
        <w:rPr>
          <w:rFonts w:asciiTheme="minorHAnsi" w:eastAsia="Times New Roman" w:hAnsiTheme="minorHAnsi" w:cstheme="minorHAnsi"/>
          <w:b/>
          <w:color w:val="000000"/>
          <w:sz w:val="24"/>
          <w:szCs w:val="24"/>
        </w:rPr>
        <w:instrText xml:space="preserve"> \* MERGEFORMAT </w:instrText>
      </w:r>
      <w:r>
        <w:rPr>
          <w:rFonts w:asciiTheme="minorHAnsi" w:eastAsia="Times New Roman" w:hAnsiTheme="minorHAnsi" w:cstheme="minorHAnsi"/>
          <w:b/>
          <w:color w:val="000000"/>
          <w:sz w:val="24"/>
          <w:szCs w:val="24"/>
        </w:rPr>
      </w:r>
      <w:r>
        <w:rPr>
          <w:rFonts w:asciiTheme="minorHAnsi" w:eastAsia="Times New Roman" w:hAnsiTheme="minorHAnsi" w:cstheme="minorHAnsi"/>
          <w:b/>
          <w:color w:val="000000"/>
          <w:sz w:val="24"/>
          <w:szCs w:val="24"/>
        </w:rPr>
        <w:fldChar w:fldCharType="separate"/>
      </w:r>
      <w:r w:rsidR="00D07A8B" w:rsidRPr="0019083A">
        <w:rPr>
          <w:rFonts w:asciiTheme="minorHAnsi" w:hAnsiTheme="minorHAnsi" w:cstheme="minorHAnsi"/>
          <w:b/>
          <w:bCs/>
          <w:sz w:val="24"/>
          <w:szCs w:val="24"/>
        </w:rPr>
        <w:t>DEFINITIONS</w:t>
      </w:r>
      <w:r>
        <w:rPr>
          <w:rFonts w:asciiTheme="minorHAnsi" w:eastAsia="Times New Roman" w:hAnsiTheme="minorHAnsi" w:cstheme="minorHAnsi"/>
          <w:b/>
          <w:color w:val="000000"/>
          <w:sz w:val="24"/>
          <w:szCs w:val="24"/>
        </w:rPr>
        <w:fldChar w:fldCharType="end"/>
      </w:r>
      <w:r w:rsidR="00D526DD">
        <w:rPr>
          <w:rFonts w:asciiTheme="minorHAnsi" w:eastAsia="Times New Roman" w:hAnsiTheme="minorHAnsi" w:cstheme="minorHAnsi"/>
          <w:b/>
          <w:color w:val="000000"/>
          <w:sz w:val="24"/>
          <w:szCs w:val="24"/>
        </w:rPr>
        <w:tab/>
      </w:r>
      <w:r w:rsidR="00D526DD">
        <w:rPr>
          <w:rFonts w:asciiTheme="minorHAnsi" w:eastAsia="Times New Roman" w:hAnsiTheme="minorHAnsi" w:cstheme="minorHAnsi"/>
          <w:b/>
          <w:color w:val="000000"/>
          <w:sz w:val="24"/>
          <w:szCs w:val="24"/>
        </w:rPr>
        <w:fldChar w:fldCharType="begin"/>
      </w:r>
      <w:r w:rsidR="00D526DD">
        <w:rPr>
          <w:rFonts w:asciiTheme="minorHAnsi" w:eastAsia="Times New Roman" w:hAnsiTheme="minorHAnsi" w:cstheme="minorHAnsi"/>
          <w:b/>
          <w:color w:val="000000"/>
          <w:sz w:val="24"/>
          <w:szCs w:val="24"/>
        </w:rPr>
        <w:instrText xml:space="preserve"> PAGEREF DEFINITIONS \h </w:instrText>
      </w:r>
      <w:r w:rsidR="00D526DD">
        <w:rPr>
          <w:rFonts w:asciiTheme="minorHAnsi" w:eastAsia="Times New Roman" w:hAnsiTheme="minorHAnsi" w:cstheme="minorHAnsi"/>
          <w:b/>
          <w:color w:val="000000"/>
          <w:sz w:val="24"/>
          <w:szCs w:val="24"/>
        </w:rPr>
      </w:r>
      <w:r w:rsidR="00D526DD">
        <w:rPr>
          <w:rFonts w:asciiTheme="minorHAnsi" w:eastAsia="Times New Roman" w:hAnsiTheme="minorHAnsi" w:cstheme="minorHAnsi"/>
          <w:b/>
          <w:color w:val="000000"/>
          <w:sz w:val="24"/>
          <w:szCs w:val="24"/>
        </w:rPr>
        <w:fldChar w:fldCharType="separate"/>
      </w:r>
      <w:r w:rsidR="00E5656D">
        <w:rPr>
          <w:rFonts w:asciiTheme="minorHAnsi" w:eastAsia="Times New Roman" w:hAnsiTheme="minorHAnsi" w:cstheme="minorHAnsi"/>
          <w:b/>
          <w:noProof/>
          <w:color w:val="000000"/>
          <w:sz w:val="24"/>
          <w:szCs w:val="24"/>
        </w:rPr>
        <w:t>ii</w:t>
      </w:r>
      <w:r w:rsidR="00D526DD">
        <w:rPr>
          <w:rFonts w:asciiTheme="minorHAnsi" w:eastAsia="Times New Roman" w:hAnsiTheme="minorHAnsi" w:cstheme="minorHAnsi"/>
          <w:b/>
          <w:color w:val="000000"/>
          <w:sz w:val="24"/>
          <w:szCs w:val="24"/>
        </w:rPr>
        <w:fldChar w:fldCharType="end"/>
      </w:r>
      <w:r w:rsidR="00200F74" w:rsidRPr="004A046E">
        <w:rPr>
          <w:rFonts w:asciiTheme="minorHAnsi" w:eastAsia="Times New Roman" w:hAnsiTheme="minorHAnsi" w:cstheme="minorHAnsi"/>
          <w:b/>
          <w:color w:val="000000"/>
          <w:sz w:val="24"/>
          <w:szCs w:val="24"/>
        </w:rPr>
        <w:fldChar w:fldCharType="begin"/>
      </w:r>
      <w:r w:rsidR="00200F74" w:rsidRPr="004A046E">
        <w:rPr>
          <w:rFonts w:asciiTheme="minorHAnsi" w:eastAsia="Times New Roman" w:hAnsiTheme="minorHAnsi" w:cstheme="minorHAnsi"/>
          <w:b/>
          <w:color w:val="000000"/>
          <w:sz w:val="24"/>
          <w:szCs w:val="24"/>
        </w:rPr>
        <w:instrText xml:space="preserve"> PAGEREF CALENDAR \h </w:instrText>
      </w:r>
      <w:r w:rsidR="00200F74" w:rsidRPr="004A046E">
        <w:rPr>
          <w:rFonts w:asciiTheme="minorHAnsi" w:eastAsia="Times New Roman" w:hAnsiTheme="minorHAnsi" w:cstheme="minorHAnsi"/>
          <w:b/>
          <w:color w:val="000000"/>
          <w:sz w:val="24"/>
          <w:szCs w:val="24"/>
        </w:rPr>
      </w:r>
      <w:r w:rsidR="00200F74" w:rsidRPr="004A046E">
        <w:rPr>
          <w:rFonts w:asciiTheme="minorHAnsi" w:eastAsia="Times New Roman" w:hAnsiTheme="minorHAnsi" w:cstheme="minorHAnsi"/>
          <w:b/>
          <w:color w:val="000000"/>
          <w:sz w:val="24"/>
          <w:szCs w:val="24"/>
        </w:rPr>
        <w:fldChar w:fldCharType="separate"/>
      </w:r>
      <w:r w:rsidR="00200F74" w:rsidRPr="004A046E">
        <w:rPr>
          <w:rFonts w:asciiTheme="minorHAnsi" w:eastAsia="Times New Roman" w:hAnsiTheme="minorHAnsi" w:cstheme="minorHAnsi"/>
          <w:b/>
          <w:color w:val="000000"/>
          <w:sz w:val="24"/>
          <w:szCs w:val="24"/>
        </w:rPr>
        <w:fldChar w:fldCharType="end"/>
      </w:r>
    </w:p>
    <w:p w14:paraId="7FAD7DB0" w14:textId="77777777" w:rsidR="00BF6F1A" w:rsidRPr="004A046E" w:rsidRDefault="00BF6F1A" w:rsidP="00BC7952">
      <w:pPr>
        <w:rPr>
          <w:rFonts w:asciiTheme="minorHAnsi" w:hAnsiTheme="minorHAnsi" w:cstheme="minorHAnsi"/>
          <w:sz w:val="24"/>
          <w:szCs w:val="24"/>
        </w:rPr>
      </w:pPr>
    </w:p>
    <w:p w14:paraId="3DBBB955" w14:textId="37EC0847" w:rsidR="00BF6F1A" w:rsidRPr="004A046E" w:rsidRDefault="005423AB" w:rsidP="00BC7952">
      <w:pPr>
        <w:tabs>
          <w:tab w:val="left" w:pos="1440"/>
          <w:tab w:val="right" w:leader="dot" w:pos="9360"/>
        </w:tabs>
        <w:rPr>
          <w:rFonts w:asciiTheme="minorHAnsi" w:hAnsiTheme="minorHAnsi" w:cstheme="minorHAnsi"/>
          <w:sz w:val="24"/>
          <w:szCs w:val="24"/>
        </w:rPr>
      </w:pPr>
      <w:r w:rsidRPr="004A046E">
        <w:rPr>
          <w:rFonts w:asciiTheme="minorHAnsi" w:hAnsiTheme="minorHAnsi" w:cstheme="minorHAnsi"/>
          <w:b/>
          <w:bCs/>
          <w:sz w:val="24"/>
          <w:szCs w:val="24"/>
        </w:rPr>
        <w:fldChar w:fldCharType="begin"/>
      </w:r>
      <w:r w:rsidRPr="004A046E">
        <w:rPr>
          <w:rFonts w:asciiTheme="minorHAnsi" w:hAnsiTheme="minorHAnsi" w:cstheme="minorHAnsi"/>
          <w:b/>
          <w:bCs/>
          <w:sz w:val="24"/>
          <w:szCs w:val="24"/>
        </w:rPr>
        <w:instrText xml:space="preserve"> REF PARTI \h </w:instrText>
      </w:r>
      <w:r w:rsidR="003E7E71" w:rsidRPr="004A046E">
        <w:rPr>
          <w:rFonts w:asciiTheme="minorHAnsi" w:hAnsiTheme="minorHAnsi" w:cstheme="minorHAnsi"/>
          <w:b/>
          <w:bCs/>
          <w:sz w:val="24"/>
          <w:szCs w:val="24"/>
        </w:rPr>
        <w:instrText xml:space="preserve"> \* MERGEFORMAT </w:instrText>
      </w:r>
      <w:r w:rsidRPr="004A046E">
        <w:rPr>
          <w:rFonts w:asciiTheme="minorHAnsi" w:hAnsiTheme="minorHAnsi" w:cstheme="minorHAnsi"/>
          <w:b/>
          <w:bCs/>
          <w:sz w:val="24"/>
          <w:szCs w:val="24"/>
        </w:rPr>
      </w:r>
      <w:r w:rsidRPr="004A046E">
        <w:rPr>
          <w:rFonts w:asciiTheme="minorHAnsi" w:hAnsiTheme="minorHAnsi" w:cstheme="minorHAnsi"/>
          <w:b/>
          <w:bCs/>
          <w:sz w:val="24"/>
          <w:szCs w:val="24"/>
        </w:rPr>
        <w:fldChar w:fldCharType="separate"/>
      </w:r>
      <w:r w:rsidR="00D07A8B" w:rsidRPr="004A046E">
        <w:rPr>
          <w:rFonts w:asciiTheme="minorHAnsi" w:eastAsia="Times New Roman" w:hAnsiTheme="minorHAnsi" w:cstheme="minorHAnsi"/>
          <w:b/>
          <w:color w:val="000000"/>
          <w:spacing w:val="-1"/>
          <w:sz w:val="24"/>
          <w:szCs w:val="24"/>
        </w:rPr>
        <w:t>PART I</w:t>
      </w:r>
      <w:r w:rsidRPr="004A046E">
        <w:rPr>
          <w:rFonts w:asciiTheme="minorHAnsi" w:hAnsiTheme="minorHAnsi" w:cstheme="minorHAnsi"/>
          <w:b/>
          <w:bCs/>
          <w:sz w:val="24"/>
          <w:szCs w:val="24"/>
        </w:rPr>
        <w:fldChar w:fldCharType="end"/>
      </w:r>
      <w:r w:rsidR="00BF6F1A" w:rsidRPr="004A046E">
        <w:rPr>
          <w:rFonts w:asciiTheme="minorHAnsi" w:hAnsiTheme="minorHAnsi" w:cstheme="minorHAnsi"/>
          <w:b/>
          <w:bCs/>
          <w:sz w:val="24"/>
          <w:szCs w:val="24"/>
        </w:rPr>
        <w:tab/>
      </w:r>
      <w:r w:rsidRPr="004A046E">
        <w:rPr>
          <w:rFonts w:asciiTheme="minorHAnsi" w:hAnsiTheme="minorHAnsi" w:cstheme="minorHAnsi"/>
          <w:b/>
          <w:bCs/>
          <w:sz w:val="24"/>
          <w:szCs w:val="24"/>
        </w:rPr>
        <w:fldChar w:fldCharType="begin"/>
      </w:r>
      <w:r w:rsidRPr="004A046E">
        <w:rPr>
          <w:rFonts w:asciiTheme="minorHAnsi" w:hAnsiTheme="minorHAnsi" w:cstheme="minorHAnsi"/>
          <w:b/>
          <w:bCs/>
          <w:sz w:val="24"/>
          <w:szCs w:val="24"/>
        </w:rPr>
        <w:instrText xml:space="preserve"> REF GeneralInfo \h </w:instrText>
      </w:r>
      <w:r w:rsidR="003E7E71" w:rsidRPr="004A046E">
        <w:rPr>
          <w:rFonts w:asciiTheme="minorHAnsi" w:hAnsiTheme="minorHAnsi" w:cstheme="minorHAnsi"/>
          <w:b/>
          <w:bCs/>
          <w:sz w:val="24"/>
          <w:szCs w:val="24"/>
        </w:rPr>
        <w:instrText xml:space="preserve"> \* MERGEFORMAT </w:instrText>
      </w:r>
      <w:r w:rsidRPr="004A046E">
        <w:rPr>
          <w:rFonts w:asciiTheme="minorHAnsi" w:hAnsiTheme="minorHAnsi" w:cstheme="minorHAnsi"/>
          <w:b/>
          <w:bCs/>
          <w:sz w:val="24"/>
          <w:szCs w:val="24"/>
        </w:rPr>
      </w:r>
      <w:r w:rsidRPr="004A046E">
        <w:rPr>
          <w:rFonts w:asciiTheme="minorHAnsi" w:hAnsiTheme="minorHAnsi" w:cstheme="minorHAnsi"/>
          <w:b/>
          <w:bCs/>
          <w:sz w:val="24"/>
          <w:szCs w:val="24"/>
        </w:rPr>
        <w:fldChar w:fldCharType="separate"/>
      </w:r>
      <w:r w:rsidR="00D07A8B" w:rsidRPr="004A046E">
        <w:rPr>
          <w:rFonts w:asciiTheme="minorHAnsi" w:eastAsia="Times New Roman" w:hAnsiTheme="minorHAnsi" w:cstheme="minorHAnsi"/>
          <w:b/>
          <w:color w:val="000000"/>
          <w:sz w:val="24"/>
          <w:szCs w:val="24"/>
        </w:rPr>
        <w:t>GENERAL INFORMATION</w:t>
      </w:r>
      <w:r w:rsidRPr="004A046E">
        <w:rPr>
          <w:rFonts w:asciiTheme="minorHAnsi" w:hAnsiTheme="minorHAnsi" w:cstheme="minorHAnsi"/>
          <w:b/>
          <w:bCs/>
          <w:sz w:val="24"/>
          <w:szCs w:val="24"/>
        </w:rPr>
        <w:fldChar w:fldCharType="end"/>
      </w:r>
      <w:r w:rsidR="00BF6F1A" w:rsidRPr="004A046E">
        <w:rPr>
          <w:rFonts w:asciiTheme="minorHAnsi" w:hAnsiTheme="minorHAnsi" w:cstheme="minorHAnsi"/>
          <w:b/>
          <w:bCs/>
          <w:sz w:val="24"/>
          <w:szCs w:val="24"/>
        </w:rPr>
        <w:tab/>
      </w:r>
      <w:r w:rsidR="00153518">
        <w:rPr>
          <w:rFonts w:asciiTheme="minorHAnsi" w:hAnsiTheme="minorHAnsi" w:cstheme="minorHAnsi"/>
          <w:b/>
          <w:bCs/>
          <w:sz w:val="24"/>
          <w:szCs w:val="24"/>
        </w:rPr>
        <w:fldChar w:fldCharType="begin"/>
      </w:r>
      <w:r w:rsidR="00153518">
        <w:rPr>
          <w:rFonts w:asciiTheme="minorHAnsi" w:hAnsiTheme="minorHAnsi" w:cstheme="minorHAnsi"/>
          <w:b/>
          <w:bCs/>
          <w:sz w:val="24"/>
          <w:szCs w:val="24"/>
        </w:rPr>
        <w:instrText xml:space="preserve"> PAGEREF PARTI \h </w:instrText>
      </w:r>
      <w:r w:rsidR="00153518">
        <w:rPr>
          <w:rFonts w:asciiTheme="minorHAnsi" w:hAnsiTheme="minorHAnsi" w:cstheme="minorHAnsi"/>
          <w:b/>
          <w:bCs/>
          <w:sz w:val="24"/>
          <w:szCs w:val="24"/>
        </w:rPr>
      </w:r>
      <w:r w:rsidR="00153518">
        <w:rPr>
          <w:rFonts w:asciiTheme="minorHAnsi" w:hAnsiTheme="minorHAnsi" w:cstheme="minorHAnsi"/>
          <w:b/>
          <w:bCs/>
          <w:sz w:val="24"/>
          <w:szCs w:val="24"/>
        </w:rPr>
        <w:fldChar w:fldCharType="separate"/>
      </w:r>
      <w:r w:rsidR="00216F57">
        <w:rPr>
          <w:rFonts w:asciiTheme="minorHAnsi" w:hAnsiTheme="minorHAnsi" w:cstheme="minorHAnsi"/>
          <w:b/>
          <w:bCs/>
          <w:noProof/>
          <w:sz w:val="24"/>
          <w:szCs w:val="24"/>
        </w:rPr>
        <w:t>1</w:t>
      </w:r>
      <w:r w:rsidR="00153518">
        <w:rPr>
          <w:rFonts w:asciiTheme="minorHAnsi" w:hAnsiTheme="minorHAnsi" w:cstheme="minorHAnsi"/>
          <w:b/>
          <w:bCs/>
          <w:sz w:val="24"/>
          <w:szCs w:val="24"/>
        </w:rPr>
        <w:fldChar w:fldCharType="end"/>
      </w:r>
      <w:r w:rsidR="001E1505" w:rsidRPr="004A046E">
        <w:rPr>
          <w:rFonts w:asciiTheme="minorHAnsi" w:hAnsiTheme="minorHAnsi" w:cstheme="minorHAnsi"/>
          <w:b/>
          <w:bCs/>
          <w:sz w:val="24"/>
          <w:szCs w:val="24"/>
        </w:rPr>
        <w:fldChar w:fldCharType="begin"/>
      </w:r>
      <w:r w:rsidR="001E1505" w:rsidRPr="004A046E">
        <w:rPr>
          <w:rFonts w:asciiTheme="minorHAnsi" w:hAnsiTheme="minorHAnsi" w:cstheme="minorHAnsi"/>
          <w:b/>
          <w:bCs/>
          <w:sz w:val="24"/>
          <w:szCs w:val="24"/>
        </w:rPr>
        <w:instrText xml:space="preserve"> PAGEREF PARTI \h </w:instrText>
      </w:r>
      <w:r w:rsidR="001E1505" w:rsidRPr="004A046E">
        <w:rPr>
          <w:rFonts w:asciiTheme="minorHAnsi" w:hAnsiTheme="minorHAnsi" w:cstheme="minorHAnsi"/>
          <w:b/>
          <w:bCs/>
          <w:sz w:val="24"/>
          <w:szCs w:val="24"/>
        </w:rPr>
      </w:r>
      <w:r w:rsidR="001E1505" w:rsidRPr="004A046E">
        <w:rPr>
          <w:rFonts w:asciiTheme="minorHAnsi" w:hAnsiTheme="minorHAnsi" w:cstheme="minorHAnsi"/>
          <w:b/>
          <w:bCs/>
          <w:sz w:val="24"/>
          <w:szCs w:val="24"/>
        </w:rPr>
        <w:fldChar w:fldCharType="separate"/>
      </w:r>
      <w:r w:rsidR="001E1505" w:rsidRPr="004A046E">
        <w:rPr>
          <w:rFonts w:asciiTheme="minorHAnsi" w:hAnsiTheme="minorHAnsi" w:cstheme="minorHAnsi"/>
          <w:b/>
          <w:bCs/>
          <w:sz w:val="24"/>
          <w:szCs w:val="24"/>
        </w:rPr>
        <w:fldChar w:fldCharType="end"/>
      </w:r>
    </w:p>
    <w:p w14:paraId="65C1B709" w14:textId="77777777" w:rsidR="00BF6F1A" w:rsidRPr="004A046E" w:rsidRDefault="00BF6F1A" w:rsidP="00BC7952">
      <w:pPr>
        <w:rPr>
          <w:rFonts w:asciiTheme="minorHAnsi" w:hAnsiTheme="minorHAnsi" w:cstheme="minorHAnsi"/>
          <w:sz w:val="24"/>
          <w:szCs w:val="24"/>
        </w:rPr>
      </w:pPr>
    </w:p>
    <w:p w14:paraId="5397C735" w14:textId="12F41853" w:rsidR="00BF6F1A" w:rsidRPr="004A046E" w:rsidRDefault="005423AB" w:rsidP="00BC7952">
      <w:pPr>
        <w:tabs>
          <w:tab w:val="left" w:pos="1440"/>
          <w:tab w:val="right" w:leader="dot" w:pos="9360"/>
        </w:tabs>
        <w:rPr>
          <w:rFonts w:asciiTheme="minorHAnsi" w:hAnsiTheme="minorHAnsi" w:cstheme="minorHAnsi"/>
          <w:sz w:val="24"/>
          <w:szCs w:val="24"/>
        </w:rPr>
      </w:pPr>
      <w:r w:rsidRPr="004A046E">
        <w:rPr>
          <w:rFonts w:asciiTheme="minorHAnsi" w:hAnsiTheme="minorHAnsi" w:cstheme="minorHAnsi"/>
          <w:b/>
          <w:bCs/>
          <w:sz w:val="24"/>
          <w:szCs w:val="24"/>
        </w:rPr>
        <w:fldChar w:fldCharType="begin"/>
      </w:r>
      <w:r w:rsidRPr="004A046E">
        <w:rPr>
          <w:rFonts w:asciiTheme="minorHAnsi" w:hAnsiTheme="minorHAnsi" w:cstheme="minorHAnsi"/>
          <w:b/>
          <w:bCs/>
          <w:sz w:val="24"/>
          <w:szCs w:val="24"/>
        </w:rPr>
        <w:instrText xml:space="preserve"> REF PARTII \h </w:instrText>
      </w:r>
      <w:r w:rsidR="003E7E71" w:rsidRPr="004A046E">
        <w:rPr>
          <w:rFonts w:asciiTheme="minorHAnsi" w:hAnsiTheme="minorHAnsi" w:cstheme="minorHAnsi"/>
          <w:b/>
          <w:bCs/>
          <w:sz w:val="24"/>
          <w:szCs w:val="24"/>
        </w:rPr>
        <w:instrText xml:space="preserve"> \* MERGEFORMAT </w:instrText>
      </w:r>
      <w:r w:rsidRPr="004A046E">
        <w:rPr>
          <w:rFonts w:asciiTheme="minorHAnsi" w:hAnsiTheme="minorHAnsi" w:cstheme="minorHAnsi"/>
          <w:b/>
          <w:bCs/>
          <w:sz w:val="24"/>
          <w:szCs w:val="24"/>
        </w:rPr>
      </w:r>
      <w:r w:rsidRPr="004A046E">
        <w:rPr>
          <w:rFonts w:asciiTheme="minorHAnsi" w:hAnsiTheme="minorHAnsi" w:cstheme="minorHAnsi"/>
          <w:b/>
          <w:bCs/>
          <w:sz w:val="24"/>
          <w:szCs w:val="24"/>
        </w:rPr>
        <w:fldChar w:fldCharType="separate"/>
      </w:r>
      <w:r w:rsidR="00D07A8B" w:rsidRPr="004A046E">
        <w:rPr>
          <w:rFonts w:asciiTheme="minorHAnsi" w:eastAsia="Times New Roman" w:hAnsiTheme="minorHAnsi" w:cstheme="minorHAnsi"/>
          <w:b/>
          <w:color w:val="000000"/>
          <w:spacing w:val="-1"/>
          <w:sz w:val="24"/>
          <w:szCs w:val="24"/>
        </w:rPr>
        <w:t>PART II</w:t>
      </w:r>
      <w:r w:rsidRPr="004A046E">
        <w:rPr>
          <w:rFonts w:asciiTheme="minorHAnsi" w:hAnsiTheme="minorHAnsi" w:cstheme="minorHAnsi"/>
          <w:b/>
          <w:bCs/>
          <w:sz w:val="24"/>
          <w:szCs w:val="24"/>
        </w:rPr>
        <w:fldChar w:fldCharType="end"/>
      </w:r>
      <w:r w:rsidR="00BF6F1A" w:rsidRPr="004A046E">
        <w:rPr>
          <w:rFonts w:asciiTheme="minorHAnsi" w:hAnsiTheme="minorHAnsi" w:cstheme="minorHAnsi"/>
          <w:b/>
          <w:bCs/>
          <w:sz w:val="24"/>
          <w:szCs w:val="24"/>
        </w:rPr>
        <w:tab/>
      </w:r>
      <w:bookmarkStart w:id="0" w:name="PARTII"/>
      <w:bookmarkEnd w:id="0"/>
      <w:r w:rsidR="00C03CBC">
        <w:rPr>
          <w:rFonts w:asciiTheme="minorHAnsi" w:hAnsiTheme="minorHAnsi" w:cstheme="minorHAnsi"/>
          <w:b/>
          <w:bCs/>
          <w:sz w:val="24"/>
          <w:szCs w:val="24"/>
        </w:rPr>
        <w:fldChar w:fldCharType="begin"/>
      </w:r>
      <w:r w:rsidR="00C03CBC">
        <w:rPr>
          <w:rFonts w:asciiTheme="minorHAnsi" w:hAnsiTheme="minorHAnsi" w:cstheme="minorHAnsi"/>
          <w:b/>
          <w:bCs/>
          <w:sz w:val="24"/>
          <w:szCs w:val="24"/>
        </w:rPr>
        <w:instrText xml:space="preserve"> REF CriteriaforSelection \h </w:instrText>
      </w:r>
      <w:r w:rsidR="005E4F34">
        <w:rPr>
          <w:rFonts w:asciiTheme="minorHAnsi" w:hAnsiTheme="minorHAnsi" w:cstheme="minorHAnsi"/>
          <w:b/>
          <w:bCs/>
          <w:sz w:val="24"/>
          <w:szCs w:val="24"/>
        </w:rPr>
        <w:instrText xml:space="preserve"> \* MERGEFORMAT </w:instrText>
      </w:r>
      <w:r w:rsidR="00C03CBC">
        <w:rPr>
          <w:rFonts w:asciiTheme="minorHAnsi" w:hAnsiTheme="minorHAnsi" w:cstheme="minorHAnsi"/>
          <w:b/>
          <w:bCs/>
          <w:sz w:val="24"/>
          <w:szCs w:val="24"/>
        </w:rPr>
      </w:r>
      <w:r w:rsidR="00C03CBC">
        <w:rPr>
          <w:rFonts w:asciiTheme="minorHAnsi" w:hAnsiTheme="minorHAnsi" w:cstheme="minorHAnsi"/>
          <w:b/>
          <w:bCs/>
          <w:sz w:val="24"/>
          <w:szCs w:val="24"/>
        </w:rPr>
        <w:fldChar w:fldCharType="separate"/>
      </w:r>
      <w:r w:rsidR="00C03CBC" w:rsidRPr="004A046E">
        <w:rPr>
          <w:rFonts w:asciiTheme="minorHAnsi" w:eastAsia="Times New Roman" w:hAnsiTheme="minorHAnsi" w:cstheme="minorHAnsi"/>
          <w:b/>
          <w:color w:val="000000"/>
          <w:sz w:val="24"/>
          <w:szCs w:val="24"/>
        </w:rPr>
        <w:t>CRITERIA FOR SELECTION</w:t>
      </w:r>
      <w:r w:rsidR="00C03CBC">
        <w:rPr>
          <w:rFonts w:asciiTheme="minorHAnsi" w:hAnsiTheme="minorHAnsi" w:cstheme="minorHAnsi"/>
          <w:b/>
          <w:bCs/>
          <w:sz w:val="24"/>
          <w:szCs w:val="24"/>
        </w:rPr>
        <w:fldChar w:fldCharType="end"/>
      </w:r>
      <w:r w:rsidR="00E61ACE">
        <w:rPr>
          <w:rFonts w:asciiTheme="minorHAnsi" w:hAnsiTheme="minorHAnsi" w:cstheme="minorHAnsi"/>
          <w:b/>
          <w:bCs/>
          <w:sz w:val="24"/>
          <w:szCs w:val="24"/>
        </w:rPr>
        <w:fldChar w:fldCharType="begin"/>
      </w:r>
      <w:r w:rsidR="00E61ACE">
        <w:rPr>
          <w:rFonts w:asciiTheme="minorHAnsi" w:hAnsiTheme="minorHAnsi" w:cstheme="minorHAnsi"/>
          <w:b/>
          <w:bCs/>
          <w:sz w:val="24"/>
          <w:szCs w:val="24"/>
        </w:rPr>
        <w:instrText xml:space="preserve"> REF PARTII \h </w:instrText>
      </w:r>
      <w:r w:rsidR="005E4F34">
        <w:rPr>
          <w:rFonts w:asciiTheme="minorHAnsi" w:hAnsiTheme="minorHAnsi" w:cstheme="minorHAnsi"/>
          <w:b/>
          <w:bCs/>
          <w:sz w:val="24"/>
          <w:szCs w:val="24"/>
        </w:rPr>
        <w:instrText xml:space="preserve"> \* MERGEFORMAT </w:instrText>
      </w:r>
      <w:r w:rsidR="00E61ACE">
        <w:rPr>
          <w:rFonts w:asciiTheme="minorHAnsi" w:hAnsiTheme="minorHAnsi" w:cstheme="minorHAnsi"/>
          <w:b/>
          <w:bCs/>
          <w:sz w:val="24"/>
          <w:szCs w:val="24"/>
        </w:rPr>
      </w:r>
      <w:r w:rsidR="00E61ACE">
        <w:rPr>
          <w:rFonts w:asciiTheme="minorHAnsi" w:hAnsiTheme="minorHAnsi" w:cstheme="minorHAnsi"/>
          <w:b/>
          <w:bCs/>
          <w:sz w:val="24"/>
          <w:szCs w:val="24"/>
        </w:rPr>
        <w:fldChar w:fldCharType="end"/>
      </w:r>
      <w:r w:rsidR="00E61ACE">
        <w:rPr>
          <w:rFonts w:asciiTheme="minorHAnsi" w:hAnsiTheme="minorHAnsi" w:cstheme="minorHAnsi"/>
          <w:b/>
          <w:bCs/>
          <w:sz w:val="24"/>
          <w:szCs w:val="24"/>
        </w:rPr>
        <w:tab/>
      </w:r>
      <w:r w:rsidR="00153518">
        <w:rPr>
          <w:rFonts w:asciiTheme="minorHAnsi" w:hAnsiTheme="minorHAnsi" w:cstheme="minorHAnsi"/>
          <w:b/>
          <w:bCs/>
          <w:sz w:val="24"/>
          <w:szCs w:val="24"/>
        </w:rPr>
        <w:fldChar w:fldCharType="begin"/>
      </w:r>
      <w:r w:rsidR="00153518">
        <w:rPr>
          <w:rFonts w:asciiTheme="minorHAnsi" w:hAnsiTheme="minorHAnsi" w:cstheme="minorHAnsi"/>
          <w:b/>
          <w:bCs/>
          <w:sz w:val="24"/>
          <w:szCs w:val="24"/>
        </w:rPr>
        <w:instrText xml:space="preserve"> PAGEREF CriteriaforSelection \h </w:instrText>
      </w:r>
      <w:r w:rsidR="00153518">
        <w:rPr>
          <w:rFonts w:asciiTheme="minorHAnsi" w:hAnsiTheme="minorHAnsi" w:cstheme="minorHAnsi"/>
          <w:b/>
          <w:bCs/>
          <w:sz w:val="24"/>
          <w:szCs w:val="24"/>
        </w:rPr>
      </w:r>
      <w:r w:rsidR="00153518">
        <w:rPr>
          <w:rFonts w:asciiTheme="minorHAnsi" w:hAnsiTheme="minorHAnsi" w:cstheme="minorHAnsi"/>
          <w:b/>
          <w:bCs/>
          <w:sz w:val="24"/>
          <w:szCs w:val="24"/>
        </w:rPr>
        <w:fldChar w:fldCharType="separate"/>
      </w:r>
      <w:r w:rsidR="00216F57">
        <w:rPr>
          <w:rFonts w:asciiTheme="minorHAnsi" w:hAnsiTheme="minorHAnsi" w:cstheme="minorHAnsi"/>
          <w:b/>
          <w:bCs/>
          <w:noProof/>
          <w:sz w:val="24"/>
          <w:szCs w:val="24"/>
        </w:rPr>
        <w:t>14</w:t>
      </w:r>
      <w:r w:rsidR="00153518">
        <w:rPr>
          <w:rFonts w:asciiTheme="minorHAnsi" w:hAnsiTheme="minorHAnsi" w:cstheme="minorHAnsi"/>
          <w:b/>
          <w:bCs/>
          <w:sz w:val="24"/>
          <w:szCs w:val="24"/>
        </w:rPr>
        <w:fldChar w:fldCharType="end"/>
      </w:r>
      <w:r w:rsidRPr="004A046E">
        <w:rPr>
          <w:rFonts w:asciiTheme="minorHAnsi" w:hAnsiTheme="minorHAnsi" w:cstheme="minorHAnsi"/>
          <w:b/>
          <w:bCs/>
          <w:sz w:val="24"/>
          <w:szCs w:val="24"/>
        </w:rPr>
        <w:fldChar w:fldCharType="begin"/>
      </w:r>
      <w:r w:rsidRPr="004A046E">
        <w:rPr>
          <w:rFonts w:asciiTheme="minorHAnsi" w:hAnsiTheme="minorHAnsi" w:cstheme="minorHAnsi"/>
          <w:b/>
          <w:bCs/>
          <w:sz w:val="24"/>
          <w:szCs w:val="24"/>
        </w:rPr>
        <w:instrText xml:space="preserve"> REF CriteriaforSelection \h </w:instrText>
      </w:r>
      <w:r w:rsidR="003E7E71" w:rsidRPr="004A046E">
        <w:rPr>
          <w:rFonts w:asciiTheme="minorHAnsi" w:hAnsiTheme="minorHAnsi" w:cstheme="minorHAnsi"/>
          <w:b/>
          <w:bCs/>
          <w:sz w:val="24"/>
          <w:szCs w:val="24"/>
        </w:rPr>
        <w:instrText xml:space="preserve"> \* MERGEFORMAT </w:instrText>
      </w:r>
      <w:r w:rsidRPr="004A046E">
        <w:rPr>
          <w:rFonts w:asciiTheme="minorHAnsi" w:hAnsiTheme="minorHAnsi" w:cstheme="minorHAnsi"/>
          <w:b/>
          <w:bCs/>
          <w:sz w:val="24"/>
          <w:szCs w:val="24"/>
        </w:rPr>
      </w:r>
      <w:r w:rsidRPr="004A046E">
        <w:rPr>
          <w:rFonts w:asciiTheme="minorHAnsi" w:hAnsiTheme="minorHAnsi" w:cstheme="minorHAnsi"/>
          <w:b/>
          <w:bCs/>
          <w:sz w:val="24"/>
          <w:szCs w:val="24"/>
        </w:rPr>
        <w:fldChar w:fldCharType="end"/>
      </w:r>
      <w:r w:rsidR="009E6DB5" w:rsidRPr="004A046E">
        <w:rPr>
          <w:rFonts w:asciiTheme="minorHAnsi" w:hAnsiTheme="minorHAnsi" w:cstheme="minorHAnsi"/>
          <w:b/>
          <w:bCs/>
          <w:sz w:val="24"/>
          <w:szCs w:val="24"/>
        </w:rPr>
        <w:fldChar w:fldCharType="begin"/>
      </w:r>
      <w:r w:rsidR="009E6DB5" w:rsidRPr="004A046E">
        <w:rPr>
          <w:rFonts w:asciiTheme="minorHAnsi" w:hAnsiTheme="minorHAnsi" w:cstheme="minorHAnsi"/>
          <w:b/>
          <w:bCs/>
          <w:sz w:val="24"/>
          <w:szCs w:val="24"/>
        </w:rPr>
        <w:instrText xml:space="preserve"> PAGEREF PARTII \h </w:instrText>
      </w:r>
      <w:r w:rsidR="009E6DB5" w:rsidRPr="004A046E">
        <w:rPr>
          <w:rFonts w:asciiTheme="minorHAnsi" w:hAnsiTheme="minorHAnsi" w:cstheme="minorHAnsi"/>
          <w:b/>
          <w:bCs/>
          <w:sz w:val="24"/>
          <w:szCs w:val="24"/>
        </w:rPr>
      </w:r>
      <w:r w:rsidR="009E6DB5" w:rsidRPr="004A046E">
        <w:rPr>
          <w:rFonts w:asciiTheme="minorHAnsi" w:hAnsiTheme="minorHAnsi" w:cstheme="minorHAnsi"/>
          <w:b/>
          <w:bCs/>
          <w:sz w:val="24"/>
          <w:szCs w:val="24"/>
        </w:rPr>
        <w:fldChar w:fldCharType="separate"/>
      </w:r>
      <w:r w:rsidR="009E6DB5" w:rsidRPr="004A046E">
        <w:rPr>
          <w:rFonts w:asciiTheme="minorHAnsi" w:hAnsiTheme="minorHAnsi" w:cstheme="minorHAnsi"/>
          <w:b/>
          <w:bCs/>
          <w:sz w:val="24"/>
          <w:szCs w:val="24"/>
        </w:rPr>
        <w:fldChar w:fldCharType="end"/>
      </w:r>
    </w:p>
    <w:p w14:paraId="00C22E86" w14:textId="77777777" w:rsidR="00BF6F1A" w:rsidRPr="004A046E" w:rsidRDefault="00BF6F1A" w:rsidP="00BC7952">
      <w:pPr>
        <w:tabs>
          <w:tab w:val="right" w:leader="dot" w:pos="9360"/>
        </w:tabs>
        <w:rPr>
          <w:rFonts w:asciiTheme="minorHAnsi" w:hAnsiTheme="minorHAnsi" w:cstheme="minorHAnsi"/>
          <w:sz w:val="24"/>
          <w:szCs w:val="24"/>
        </w:rPr>
      </w:pPr>
    </w:p>
    <w:p w14:paraId="347F7E3B" w14:textId="31E2529B" w:rsidR="00BF6F1A" w:rsidRPr="004A046E" w:rsidRDefault="00344AC0" w:rsidP="00BC7952">
      <w:pPr>
        <w:tabs>
          <w:tab w:val="left" w:pos="1440"/>
          <w:tab w:val="right" w:leader="dot" w:pos="9360"/>
        </w:tabs>
        <w:rPr>
          <w:rFonts w:asciiTheme="minorHAnsi" w:hAnsiTheme="minorHAnsi" w:cstheme="minorHAnsi"/>
          <w:sz w:val="24"/>
          <w:szCs w:val="24"/>
        </w:rPr>
      </w:pPr>
      <w:hyperlink w:anchor="PARTIII" w:history="1">
        <w:r>
          <w:rPr>
            <w:rStyle w:val="Hyperlink"/>
            <w:rFonts w:asciiTheme="minorHAnsi" w:hAnsiTheme="minorHAnsi" w:cstheme="minorHAnsi"/>
            <w:b/>
            <w:bCs/>
            <w:sz w:val="24"/>
            <w:szCs w:val="24"/>
          </w:rPr>
          <w:fldChar w:fldCharType="begin"/>
        </w:r>
        <w:r>
          <w:instrText xml:space="preserve"> REF PARTIII \h </w:instrText>
        </w:r>
        <w:r w:rsidR="005E4F34">
          <w:rPr>
            <w:rStyle w:val="Hyperlink"/>
            <w:rFonts w:asciiTheme="minorHAnsi" w:hAnsiTheme="minorHAnsi" w:cstheme="minorHAnsi"/>
            <w:b/>
            <w:bCs/>
            <w:sz w:val="24"/>
            <w:szCs w:val="24"/>
          </w:rPr>
          <w:instrText xml:space="preserve"> \* MERGEFORMAT </w:instrText>
        </w:r>
        <w:r>
          <w:rPr>
            <w:rStyle w:val="Hyperlink"/>
            <w:rFonts w:asciiTheme="minorHAnsi" w:hAnsiTheme="minorHAnsi" w:cstheme="minorHAnsi"/>
            <w:b/>
            <w:bCs/>
            <w:sz w:val="24"/>
            <w:szCs w:val="24"/>
          </w:rPr>
        </w:r>
        <w:r>
          <w:rPr>
            <w:rStyle w:val="Hyperlink"/>
            <w:rFonts w:asciiTheme="minorHAnsi" w:hAnsiTheme="minorHAnsi" w:cstheme="minorHAnsi"/>
            <w:b/>
            <w:bCs/>
            <w:sz w:val="24"/>
            <w:szCs w:val="24"/>
          </w:rPr>
          <w:fldChar w:fldCharType="separate"/>
        </w:r>
        <w:r w:rsidR="00D07A8B" w:rsidRPr="004522C8">
          <w:rPr>
            <w:rFonts w:asciiTheme="minorHAnsi" w:hAnsiTheme="minorHAnsi" w:cstheme="minorHAnsi"/>
            <w:b/>
            <w:bCs/>
            <w:sz w:val="24"/>
            <w:szCs w:val="24"/>
          </w:rPr>
          <w:t>PART III</w:t>
        </w:r>
        <w:r>
          <w:rPr>
            <w:rStyle w:val="Hyperlink"/>
            <w:rFonts w:asciiTheme="minorHAnsi" w:hAnsiTheme="minorHAnsi" w:cstheme="minorHAnsi"/>
            <w:b/>
            <w:bCs/>
            <w:sz w:val="24"/>
            <w:szCs w:val="24"/>
          </w:rPr>
          <w:fldChar w:fldCharType="end"/>
        </w:r>
      </w:hyperlink>
      <w:r w:rsidR="00BF6F1A" w:rsidRPr="004A046E">
        <w:rPr>
          <w:rFonts w:asciiTheme="minorHAnsi" w:hAnsiTheme="minorHAnsi" w:cstheme="minorHAnsi"/>
          <w:b/>
          <w:bCs/>
          <w:sz w:val="24"/>
          <w:szCs w:val="24"/>
        </w:rPr>
        <w:tab/>
      </w:r>
      <w:r w:rsidR="007A6047">
        <w:rPr>
          <w:rFonts w:asciiTheme="minorHAnsi" w:hAnsiTheme="minorHAnsi" w:cstheme="minorHAnsi"/>
          <w:b/>
          <w:bCs/>
          <w:sz w:val="24"/>
          <w:szCs w:val="24"/>
        </w:rPr>
        <w:fldChar w:fldCharType="begin"/>
      </w:r>
      <w:r w:rsidR="007A6047">
        <w:rPr>
          <w:rFonts w:asciiTheme="minorHAnsi" w:hAnsiTheme="minorHAnsi" w:cstheme="minorHAnsi"/>
          <w:b/>
          <w:bCs/>
          <w:sz w:val="24"/>
          <w:szCs w:val="24"/>
        </w:rPr>
        <w:instrText xml:space="preserve"> REF TechSubmittal \h </w:instrText>
      </w:r>
      <w:r w:rsidR="005E4F34">
        <w:rPr>
          <w:rFonts w:asciiTheme="minorHAnsi" w:hAnsiTheme="minorHAnsi" w:cstheme="minorHAnsi"/>
          <w:b/>
          <w:bCs/>
          <w:sz w:val="24"/>
          <w:szCs w:val="24"/>
        </w:rPr>
        <w:instrText xml:space="preserve"> \* MERGEFORMAT </w:instrText>
      </w:r>
      <w:r w:rsidR="007A6047">
        <w:rPr>
          <w:rFonts w:asciiTheme="minorHAnsi" w:hAnsiTheme="minorHAnsi" w:cstheme="minorHAnsi"/>
          <w:b/>
          <w:bCs/>
          <w:sz w:val="24"/>
          <w:szCs w:val="24"/>
        </w:rPr>
      </w:r>
      <w:r w:rsidR="007A6047">
        <w:rPr>
          <w:rFonts w:asciiTheme="minorHAnsi" w:hAnsiTheme="minorHAnsi" w:cstheme="minorHAnsi"/>
          <w:b/>
          <w:bCs/>
          <w:sz w:val="24"/>
          <w:szCs w:val="24"/>
        </w:rPr>
        <w:fldChar w:fldCharType="separate"/>
      </w:r>
      <w:r w:rsidR="007A6047" w:rsidRPr="004522C8">
        <w:rPr>
          <w:rFonts w:asciiTheme="minorHAnsi" w:hAnsiTheme="minorHAnsi" w:cstheme="minorHAnsi"/>
          <w:b/>
          <w:sz w:val="24"/>
          <w:szCs w:val="24"/>
        </w:rPr>
        <w:t>TECHNICAL SUBMITTAL</w:t>
      </w:r>
      <w:r w:rsidR="007A6047">
        <w:rPr>
          <w:rFonts w:asciiTheme="minorHAnsi" w:hAnsiTheme="minorHAnsi" w:cstheme="minorHAnsi"/>
          <w:b/>
          <w:bCs/>
          <w:sz w:val="24"/>
          <w:szCs w:val="24"/>
        </w:rPr>
        <w:fldChar w:fldCharType="end"/>
      </w:r>
      <w:r w:rsidR="00BF6F1A" w:rsidRPr="004A046E">
        <w:rPr>
          <w:rFonts w:asciiTheme="minorHAnsi" w:hAnsiTheme="minorHAnsi" w:cstheme="minorHAnsi"/>
          <w:b/>
          <w:bCs/>
          <w:sz w:val="24"/>
          <w:szCs w:val="24"/>
        </w:rPr>
        <w:tab/>
      </w:r>
      <w:r w:rsidR="00153518">
        <w:rPr>
          <w:rFonts w:asciiTheme="minorHAnsi" w:hAnsiTheme="minorHAnsi" w:cstheme="minorHAnsi"/>
          <w:b/>
          <w:bCs/>
          <w:sz w:val="24"/>
          <w:szCs w:val="24"/>
        </w:rPr>
        <w:fldChar w:fldCharType="begin"/>
      </w:r>
      <w:r w:rsidR="00153518">
        <w:rPr>
          <w:rFonts w:asciiTheme="minorHAnsi" w:hAnsiTheme="minorHAnsi" w:cstheme="minorHAnsi"/>
          <w:b/>
          <w:bCs/>
          <w:sz w:val="24"/>
          <w:szCs w:val="24"/>
        </w:rPr>
        <w:instrText xml:space="preserve"> PAGEREF TechSubmittal \h </w:instrText>
      </w:r>
      <w:r w:rsidR="00153518">
        <w:rPr>
          <w:rFonts w:asciiTheme="minorHAnsi" w:hAnsiTheme="minorHAnsi" w:cstheme="minorHAnsi"/>
          <w:b/>
          <w:bCs/>
          <w:sz w:val="24"/>
          <w:szCs w:val="24"/>
        </w:rPr>
      </w:r>
      <w:r w:rsidR="00153518">
        <w:rPr>
          <w:rFonts w:asciiTheme="minorHAnsi" w:hAnsiTheme="minorHAnsi" w:cstheme="minorHAnsi"/>
          <w:b/>
          <w:bCs/>
          <w:sz w:val="24"/>
          <w:szCs w:val="24"/>
        </w:rPr>
        <w:fldChar w:fldCharType="separate"/>
      </w:r>
      <w:r w:rsidR="00216F57">
        <w:rPr>
          <w:rFonts w:asciiTheme="minorHAnsi" w:hAnsiTheme="minorHAnsi" w:cstheme="minorHAnsi"/>
          <w:b/>
          <w:bCs/>
          <w:noProof/>
          <w:sz w:val="24"/>
          <w:szCs w:val="24"/>
        </w:rPr>
        <w:t>18</w:t>
      </w:r>
      <w:r w:rsidR="00153518">
        <w:rPr>
          <w:rFonts w:asciiTheme="minorHAnsi" w:hAnsiTheme="minorHAnsi" w:cstheme="minorHAnsi"/>
          <w:b/>
          <w:bCs/>
          <w:sz w:val="24"/>
          <w:szCs w:val="24"/>
        </w:rPr>
        <w:fldChar w:fldCharType="end"/>
      </w:r>
      <w:r w:rsidR="0049681A">
        <w:rPr>
          <w:rFonts w:asciiTheme="minorHAnsi" w:hAnsiTheme="minorHAnsi" w:cstheme="minorHAnsi"/>
          <w:b/>
          <w:bCs/>
          <w:sz w:val="24"/>
          <w:szCs w:val="24"/>
        </w:rPr>
        <w:fldChar w:fldCharType="begin"/>
      </w:r>
      <w:r w:rsidR="0049681A">
        <w:rPr>
          <w:rFonts w:asciiTheme="minorHAnsi" w:hAnsiTheme="minorHAnsi" w:cstheme="minorHAnsi"/>
          <w:b/>
          <w:bCs/>
          <w:sz w:val="24"/>
          <w:szCs w:val="24"/>
        </w:rPr>
        <w:instrText xml:space="preserve"> PAGEREF PARTIII \h </w:instrText>
      </w:r>
      <w:r w:rsidR="0049681A">
        <w:rPr>
          <w:rFonts w:asciiTheme="minorHAnsi" w:hAnsiTheme="minorHAnsi" w:cstheme="minorHAnsi"/>
          <w:b/>
          <w:bCs/>
          <w:sz w:val="24"/>
          <w:szCs w:val="24"/>
        </w:rPr>
      </w:r>
      <w:r w:rsidR="0049681A">
        <w:rPr>
          <w:rFonts w:asciiTheme="minorHAnsi" w:hAnsiTheme="minorHAnsi" w:cstheme="minorHAnsi"/>
          <w:b/>
          <w:bCs/>
          <w:sz w:val="24"/>
          <w:szCs w:val="24"/>
        </w:rPr>
        <w:fldChar w:fldCharType="separate"/>
      </w:r>
      <w:r w:rsidR="0049681A">
        <w:rPr>
          <w:rFonts w:asciiTheme="minorHAnsi" w:hAnsiTheme="minorHAnsi" w:cstheme="minorHAnsi"/>
          <w:b/>
          <w:bCs/>
          <w:sz w:val="24"/>
          <w:szCs w:val="24"/>
        </w:rPr>
        <w:fldChar w:fldCharType="end"/>
      </w:r>
    </w:p>
    <w:p w14:paraId="1A1A7614" w14:textId="77777777" w:rsidR="00BF6F1A" w:rsidRPr="004A046E" w:rsidRDefault="00BF6F1A" w:rsidP="00BC7952">
      <w:pPr>
        <w:tabs>
          <w:tab w:val="right" w:leader="dot" w:pos="9360"/>
        </w:tabs>
        <w:rPr>
          <w:rFonts w:asciiTheme="minorHAnsi" w:hAnsiTheme="minorHAnsi" w:cstheme="minorHAnsi"/>
          <w:sz w:val="24"/>
          <w:szCs w:val="24"/>
        </w:rPr>
      </w:pPr>
    </w:p>
    <w:p w14:paraId="111EA54E" w14:textId="3D7416BE" w:rsidR="00653E8C" w:rsidRDefault="00C923E8" w:rsidP="00BC7952">
      <w:pPr>
        <w:tabs>
          <w:tab w:val="left" w:pos="1440"/>
          <w:tab w:val="right" w:leader="dot" w:pos="9360"/>
        </w:tabs>
        <w:rPr>
          <w:rFonts w:asciiTheme="minorHAnsi" w:hAnsiTheme="minorHAnsi" w:cstheme="minorHAnsi"/>
          <w:b/>
          <w:sz w:val="24"/>
          <w:szCs w:val="24"/>
        </w:rPr>
      </w:pPr>
      <w:hyperlink w:anchor="PARTIV" w:history="1">
        <w:r>
          <w:rPr>
            <w:rStyle w:val="Hyperlink"/>
            <w:rFonts w:asciiTheme="minorHAnsi" w:hAnsiTheme="minorHAnsi" w:cstheme="minorHAnsi"/>
            <w:b/>
            <w:sz w:val="24"/>
            <w:szCs w:val="24"/>
          </w:rPr>
          <w:fldChar w:fldCharType="begin"/>
        </w:r>
        <w:r>
          <w:instrText xml:space="preserve"> REF PARTIV \h </w:instrText>
        </w:r>
        <w:r w:rsidR="005E4F34">
          <w:rPr>
            <w:rStyle w:val="Hyperlink"/>
            <w:rFonts w:asciiTheme="minorHAnsi" w:hAnsiTheme="minorHAnsi" w:cstheme="minorHAnsi"/>
            <w:b/>
            <w:sz w:val="24"/>
            <w:szCs w:val="24"/>
          </w:rPr>
          <w:instrText xml:space="preserve"> \* MERGEFORMAT </w:instrText>
        </w:r>
        <w:r>
          <w:rPr>
            <w:rStyle w:val="Hyperlink"/>
            <w:rFonts w:asciiTheme="minorHAnsi" w:hAnsiTheme="minorHAnsi" w:cstheme="minorHAnsi"/>
            <w:b/>
            <w:sz w:val="24"/>
            <w:szCs w:val="24"/>
          </w:rPr>
        </w:r>
        <w:r>
          <w:rPr>
            <w:rStyle w:val="Hyperlink"/>
            <w:rFonts w:asciiTheme="minorHAnsi" w:hAnsiTheme="minorHAnsi" w:cstheme="minorHAnsi"/>
            <w:b/>
            <w:sz w:val="24"/>
            <w:szCs w:val="24"/>
          </w:rPr>
          <w:fldChar w:fldCharType="separate"/>
        </w:r>
        <w:r w:rsidRPr="006D6D8E">
          <w:rPr>
            <w:rFonts w:asciiTheme="minorHAnsi" w:hAnsiTheme="minorHAnsi" w:cstheme="minorHAnsi"/>
            <w:b/>
            <w:bCs/>
            <w:sz w:val="24"/>
            <w:szCs w:val="24"/>
          </w:rPr>
          <w:t>PART IV</w:t>
        </w:r>
        <w:r>
          <w:rPr>
            <w:rStyle w:val="Hyperlink"/>
            <w:rFonts w:asciiTheme="minorHAnsi" w:hAnsiTheme="minorHAnsi" w:cstheme="minorHAnsi"/>
            <w:b/>
            <w:sz w:val="24"/>
            <w:szCs w:val="24"/>
          </w:rPr>
          <w:fldChar w:fldCharType="end"/>
        </w:r>
      </w:hyperlink>
      <w:r>
        <w:fldChar w:fldCharType="begin"/>
      </w:r>
      <w:r>
        <w:instrText xml:space="preserve"> REF PARTIV \h </w:instrText>
      </w:r>
      <w:r w:rsidR="005E4F34">
        <w:instrText xml:space="preserve"> \* MERGEFORMAT </w:instrText>
      </w:r>
      <w:r>
        <w:fldChar w:fldCharType="separate"/>
      </w:r>
      <w:r>
        <w:fldChar w:fldCharType="end"/>
      </w:r>
      <w:r w:rsidR="00BF6F1A" w:rsidRPr="004A046E">
        <w:rPr>
          <w:rFonts w:asciiTheme="minorHAnsi" w:hAnsiTheme="minorHAnsi" w:cstheme="minorHAnsi"/>
          <w:b/>
          <w:sz w:val="24"/>
          <w:szCs w:val="24"/>
        </w:rPr>
        <w:tab/>
      </w:r>
      <w:r w:rsidR="001C199E" w:rsidRPr="00D526DD">
        <w:rPr>
          <w:rFonts w:asciiTheme="minorHAnsi" w:hAnsiTheme="minorHAnsi" w:cstheme="minorHAnsi"/>
          <w:b/>
          <w:sz w:val="24"/>
          <w:szCs w:val="24"/>
        </w:rPr>
        <w:fldChar w:fldCharType="begin"/>
      </w:r>
      <w:r w:rsidR="001C199E" w:rsidRPr="00D526DD">
        <w:rPr>
          <w:rFonts w:asciiTheme="minorHAnsi" w:hAnsiTheme="minorHAnsi" w:cstheme="minorHAnsi"/>
          <w:b/>
          <w:sz w:val="24"/>
          <w:szCs w:val="24"/>
        </w:rPr>
        <w:instrText xml:space="preserve"> REF PARTIVCostSubmittal \h </w:instrText>
      </w:r>
      <w:r w:rsidR="00D526DD" w:rsidRPr="00D526DD">
        <w:rPr>
          <w:rFonts w:asciiTheme="minorHAnsi" w:hAnsiTheme="minorHAnsi" w:cstheme="minorHAnsi"/>
          <w:b/>
          <w:sz w:val="24"/>
          <w:szCs w:val="24"/>
        </w:rPr>
        <w:instrText xml:space="preserve"> \* MERGEFORMAT </w:instrText>
      </w:r>
      <w:r w:rsidR="001C199E" w:rsidRPr="00D526DD">
        <w:rPr>
          <w:rFonts w:asciiTheme="minorHAnsi" w:hAnsiTheme="minorHAnsi" w:cstheme="minorHAnsi"/>
          <w:b/>
          <w:sz w:val="24"/>
          <w:szCs w:val="24"/>
        </w:rPr>
      </w:r>
      <w:r w:rsidR="001C199E" w:rsidRPr="00D526DD">
        <w:rPr>
          <w:rFonts w:asciiTheme="minorHAnsi" w:hAnsiTheme="minorHAnsi" w:cstheme="minorHAnsi"/>
          <w:b/>
          <w:sz w:val="24"/>
          <w:szCs w:val="24"/>
        </w:rPr>
        <w:fldChar w:fldCharType="separate"/>
      </w:r>
      <w:r w:rsidR="00D526DD" w:rsidRPr="00D526DD">
        <w:rPr>
          <w:rFonts w:asciiTheme="minorHAnsi" w:hAnsiTheme="minorHAnsi" w:cstheme="minorHAnsi"/>
          <w:b/>
          <w:sz w:val="24"/>
          <w:szCs w:val="24"/>
        </w:rPr>
        <w:t>COST</w:t>
      </w:r>
      <w:r w:rsidR="00D526DD" w:rsidRPr="00D526DD">
        <w:rPr>
          <w:rFonts w:asciiTheme="minorHAnsi" w:hAnsiTheme="minorHAnsi" w:cstheme="minorHAnsi"/>
          <w:b/>
          <w:spacing w:val="-15"/>
          <w:sz w:val="24"/>
          <w:szCs w:val="24"/>
        </w:rPr>
        <w:t xml:space="preserve"> </w:t>
      </w:r>
      <w:r w:rsidR="00D526DD" w:rsidRPr="00D526DD">
        <w:rPr>
          <w:rFonts w:asciiTheme="minorHAnsi" w:hAnsiTheme="minorHAnsi" w:cstheme="minorHAnsi"/>
          <w:b/>
          <w:sz w:val="24"/>
          <w:szCs w:val="24"/>
        </w:rPr>
        <w:t>SUBMITTAL</w:t>
      </w:r>
      <w:r w:rsidR="001C199E" w:rsidRPr="00D526DD">
        <w:rPr>
          <w:rFonts w:asciiTheme="minorHAnsi" w:hAnsiTheme="minorHAnsi" w:cstheme="minorHAnsi"/>
          <w:b/>
          <w:sz w:val="24"/>
          <w:szCs w:val="24"/>
        </w:rPr>
        <w:fldChar w:fldCharType="end"/>
      </w:r>
      <w:r w:rsidR="00BF6F1A" w:rsidRPr="004A046E">
        <w:rPr>
          <w:rFonts w:asciiTheme="minorHAnsi" w:hAnsiTheme="minorHAnsi" w:cstheme="minorHAnsi"/>
          <w:b/>
          <w:sz w:val="24"/>
          <w:szCs w:val="24"/>
        </w:rPr>
        <w:tab/>
      </w:r>
      <w:r w:rsidR="00915A5C">
        <w:rPr>
          <w:rFonts w:asciiTheme="minorHAnsi" w:hAnsiTheme="minorHAnsi" w:cstheme="minorHAnsi"/>
          <w:b/>
          <w:sz w:val="24"/>
          <w:szCs w:val="24"/>
        </w:rPr>
        <w:fldChar w:fldCharType="begin"/>
      </w:r>
      <w:r w:rsidR="00915A5C">
        <w:rPr>
          <w:rFonts w:asciiTheme="minorHAnsi" w:hAnsiTheme="minorHAnsi" w:cstheme="minorHAnsi"/>
          <w:b/>
          <w:sz w:val="24"/>
          <w:szCs w:val="24"/>
        </w:rPr>
        <w:instrText xml:space="preserve"> PAGEREF PARTIVCostSubmittal \h </w:instrText>
      </w:r>
      <w:r w:rsidR="00915A5C">
        <w:rPr>
          <w:rFonts w:asciiTheme="minorHAnsi" w:hAnsiTheme="minorHAnsi" w:cstheme="minorHAnsi"/>
          <w:b/>
          <w:sz w:val="24"/>
          <w:szCs w:val="24"/>
        </w:rPr>
      </w:r>
      <w:r w:rsidR="00915A5C">
        <w:rPr>
          <w:rFonts w:asciiTheme="minorHAnsi" w:hAnsiTheme="minorHAnsi" w:cstheme="minorHAnsi"/>
          <w:b/>
          <w:sz w:val="24"/>
          <w:szCs w:val="24"/>
        </w:rPr>
        <w:fldChar w:fldCharType="separate"/>
      </w:r>
      <w:r w:rsidR="00216F57">
        <w:rPr>
          <w:rFonts w:asciiTheme="minorHAnsi" w:hAnsiTheme="minorHAnsi" w:cstheme="minorHAnsi"/>
          <w:b/>
          <w:noProof/>
          <w:sz w:val="24"/>
          <w:szCs w:val="24"/>
        </w:rPr>
        <w:t>41</w:t>
      </w:r>
      <w:r w:rsidR="00915A5C">
        <w:rPr>
          <w:rFonts w:asciiTheme="minorHAnsi" w:hAnsiTheme="minorHAnsi" w:cstheme="minorHAnsi"/>
          <w:b/>
          <w:sz w:val="24"/>
          <w:szCs w:val="24"/>
        </w:rPr>
        <w:fldChar w:fldCharType="end"/>
      </w:r>
    </w:p>
    <w:p w14:paraId="3AC56B8D" w14:textId="77777777" w:rsidR="0005417F" w:rsidRDefault="0005417F" w:rsidP="00BC7952">
      <w:pPr>
        <w:tabs>
          <w:tab w:val="left" w:pos="1440"/>
          <w:tab w:val="right" w:leader="dot" w:pos="9360"/>
        </w:tabs>
      </w:pPr>
    </w:p>
    <w:p w14:paraId="21184ECB" w14:textId="775E9B5F" w:rsidR="005B54D3" w:rsidRDefault="005B54D3" w:rsidP="00327460">
      <w:pPr>
        <w:tabs>
          <w:tab w:val="left" w:pos="1440"/>
          <w:tab w:val="right" w:leader="dot" w:pos="9360"/>
        </w:tabs>
        <w:ind w:left="1440" w:hanging="1440"/>
      </w:pPr>
      <w:r>
        <w:fldChar w:fldCharType="begin"/>
      </w:r>
      <w:r>
        <w:instrText xml:space="preserve"> REF PARTV \h </w:instrText>
      </w:r>
      <w:r w:rsidR="005E4F34">
        <w:instrText xml:space="preserve"> \* MERGEFORMAT </w:instrText>
      </w:r>
      <w:r>
        <w:fldChar w:fldCharType="separate"/>
      </w:r>
      <w:r w:rsidRPr="2708808C">
        <w:rPr>
          <w:rFonts w:asciiTheme="minorHAnsi" w:hAnsiTheme="minorHAnsi" w:cstheme="minorBidi"/>
          <w:b/>
          <w:bCs/>
          <w:sz w:val="24"/>
          <w:szCs w:val="24"/>
        </w:rPr>
        <w:t>PART V</w:t>
      </w:r>
      <w:r>
        <w:fldChar w:fldCharType="end"/>
      </w:r>
      <w:r>
        <w:tab/>
      </w:r>
      <w:r>
        <w:fldChar w:fldCharType="begin"/>
      </w:r>
      <w:r>
        <w:instrText xml:space="preserve"> REF SDBVBETitle \h </w:instrText>
      </w:r>
      <w:r w:rsidR="005E4F34">
        <w:instrText xml:space="preserve"> \* MERGEFORMAT </w:instrText>
      </w:r>
      <w:r>
        <w:fldChar w:fldCharType="separate"/>
      </w:r>
      <w:r w:rsidRPr="004A046E">
        <w:rPr>
          <w:rFonts w:asciiTheme="minorHAnsi" w:hAnsiTheme="minorHAnsi" w:cstheme="minorHAnsi"/>
          <w:b/>
          <w:sz w:val="24"/>
          <w:szCs w:val="24"/>
        </w:rPr>
        <w:t>SMALL DIVERSE BUSINESS AND VETERAN BUSINESS ENTERPRISE PARTICIPATION INFORMATION</w:t>
      </w:r>
      <w:r>
        <w:fldChar w:fldCharType="end"/>
      </w:r>
      <w:r w:rsidR="00AB2008" w:rsidRPr="00B54F16">
        <w:rPr>
          <w:b/>
          <w:bCs/>
        </w:rPr>
        <w:tab/>
      </w:r>
      <w:r w:rsidR="004526C2" w:rsidRPr="00915A5C">
        <w:rPr>
          <w:rFonts w:asciiTheme="minorHAnsi" w:hAnsiTheme="minorHAnsi" w:cstheme="minorHAnsi"/>
          <w:b/>
          <w:bCs/>
          <w:sz w:val="24"/>
          <w:szCs w:val="24"/>
        </w:rPr>
        <w:fldChar w:fldCharType="begin"/>
      </w:r>
      <w:r w:rsidR="004526C2" w:rsidRPr="00915A5C">
        <w:rPr>
          <w:rFonts w:asciiTheme="minorHAnsi" w:hAnsiTheme="minorHAnsi" w:cstheme="minorHAnsi"/>
          <w:b/>
          <w:bCs/>
          <w:sz w:val="24"/>
          <w:szCs w:val="24"/>
        </w:rPr>
        <w:instrText xml:space="preserve"> PAGEREF SDBVBETitle \h </w:instrText>
      </w:r>
      <w:r w:rsidR="004526C2" w:rsidRPr="00915A5C">
        <w:rPr>
          <w:rFonts w:asciiTheme="minorHAnsi" w:hAnsiTheme="minorHAnsi" w:cstheme="minorHAnsi"/>
          <w:b/>
          <w:bCs/>
          <w:sz w:val="24"/>
          <w:szCs w:val="24"/>
        </w:rPr>
      </w:r>
      <w:r w:rsidR="004526C2" w:rsidRPr="00915A5C">
        <w:rPr>
          <w:rFonts w:asciiTheme="minorHAnsi" w:hAnsiTheme="minorHAnsi" w:cstheme="minorHAnsi"/>
          <w:b/>
          <w:bCs/>
          <w:sz w:val="24"/>
          <w:szCs w:val="24"/>
        </w:rPr>
        <w:fldChar w:fldCharType="separate"/>
      </w:r>
      <w:r w:rsidR="00216F57">
        <w:rPr>
          <w:rFonts w:asciiTheme="minorHAnsi" w:hAnsiTheme="minorHAnsi" w:cstheme="minorHAnsi"/>
          <w:b/>
          <w:bCs/>
          <w:noProof/>
          <w:sz w:val="24"/>
          <w:szCs w:val="24"/>
        </w:rPr>
        <w:t>42</w:t>
      </w:r>
      <w:r w:rsidR="004526C2" w:rsidRPr="00915A5C">
        <w:rPr>
          <w:rFonts w:asciiTheme="minorHAnsi" w:hAnsiTheme="minorHAnsi" w:cstheme="minorHAnsi"/>
          <w:b/>
          <w:bCs/>
          <w:sz w:val="24"/>
          <w:szCs w:val="24"/>
        </w:rPr>
        <w:fldChar w:fldCharType="end"/>
      </w:r>
    </w:p>
    <w:p w14:paraId="4B07231E" w14:textId="77777777" w:rsidR="004526C2" w:rsidRDefault="004526C2" w:rsidP="00BC7952">
      <w:pPr>
        <w:tabs>
          <w:tab w:val="left" w:pos="1440"/>
          <w:tab w:val="right" w:leader="dot" w:pos="9360"/>
        </w:tabs>
      </w:pPr>
    </w:p>
    <w:p w14:paraId="519A9A5A" w14:textId="344D0D02" w:rsidR="005F5CCE" w:rsidRDefault="00CB749C" w:rsidP="00BC7952">
      <w:pPr>
        <w:tabs>
          <w:tab w:val="left" w:pos="1440"/>
          <w:tab w:val="right" w:leader="dot" w:pos="9360"/>
        </w:tabs>
        <w:rPr>
          <w:rFonts w:asciiTheme="minorHAnsi" w:hAnsiTheme="minorHAnsi" w:cstheme="minorHAnsi"/>
          <w:b/>
          <w:sz w:val="24"/>
          <w:szCs w:val="24"/>
        </w:rPr>
      </w:pPr>
      <w:r>
        <w:rPr>
          <w:rFonts w:asciiTheme="minorHAnsi" w:hAnsiTheme="minorHAnsi" w:cstheme="minorHAnsi"/>
          <w:b/>
          <w:sz w:val="24"/>
          <w:szCs w:val="24"/>
        </w:rPr>
        <w:fldChar w:fldCharType="begin"/>
      </w:r>
      <w:r>
        <w:rPr>
          <w:rFonts w:asciiTheme="minorHAnsi" w:hAnsiTheme="minorHAnsi" w:cstheme="minorHAnsi"/>
          <w:b/>
          <w:sz w:val="24"/>
          <w:szCs w:val="24"/>
        </w:rPr>
        <w:instrText xml:space="preserve"> REF PARTVI \h </w:instrText>
      </w:r>
      <w:r w:rsidR="005E4F34">
        <w:rPr>
          <w:rFonts w:asciiTheme="minorHAnsi" w:hAnsiTheme="minorHAnsi" w:cstheme="minorHAnsi"/>
          <w:b/>
          <w:sz w:val="24"/>
          <w:szCs w:val="24"/>
        </w:rPr>
        <w:instrText xml:space="preserve"> \* MERGEFORMAT </w:instrText>
      </w:r>
      <w:r>
        <w:rPr>
          <w:rFonts w:asciiTheme="minorHAnsi" w:hAnsiTheme="minorHAnsi" w:cstheme="minorHAnsi"/>
          <w:b/>
          <w:sz w:val="24"/>
          <w:szCs w:val="24"/>
        </w:rPr>
      </w:r>
      <w:r>
        <w:rPr>
          <w:rFonts w:asciiTheme="minorHAnsi" w:hAnsiTheme="minorHAnsi" w:cstheme="minorHAnsi"/>
          <w:b/>
          <w:sz w:val="24"/>
          <w:szCs w:val="24"/>
        </w:rPr>
        <w:fldChar w:fldCharType="separate"/>
      </w:r>
      <w:r w:rsidRPr="004A046E">
        <w:rPr>
          <w:rFonts w:asciiTheme="minorHAnsi" w:eastAsia="Times New Roman" w:hAnsiTheme="minorHAnsi" w:cstheme="minorHAnsi"/>
          <w:b/>
          <w:color w:val="000000"/>
          <w:spacing w:val="-1"/>
          <w:sz w:val="24"/>
          <w:szCs w:val="24"/>
        </w:rPr>
        <w:t>PART VI</w:t>
      </w:r>
      <w:r>
        <w:rPr>
          <w:rFonts w:asciiTheme="minorHAnsi" w:hAnsiTheme="minorHAnsi" w:cstheme="minorHAnsi"/>
          <w:b/>
          <w:sz w:val="24"/>
          <w:szCs w:val="24"/>
        </w:rPr>
        <w:fldChar w:fldCharType="end"/>
      </w:r>
      <w:r w:rsidR="003326DD" w:rsidRPr="004A046E">
        <w:rPr>
          <w:rFonts w:asciiTheme="minorHAnsi" w:hAnsiTheme="minorHAnsi" w:cstheme="minorHAnsi"/>
          <w:b/>
          <w:sz w:val="24"/>
          <w:szCs w:val="24"/>
        </w:rPr>
        <w:tab/>
      </w:r>
      <w:r w:rsidR="000E3099">
        <w:rPr>
          <w:rFonts w:asciiTheme="minorHAnsi" w:hAnsiTheme="minorHAnsi" w:cstheme="minorHAnsi"/>
          <w:b/>
          <w:sz w:val="24"/>
          <w:szCs w:val="24"/>
        </w:rPr>
        <w:fldChar w:fldCharType="begin"/>
      </w:r>
      <w:r w:rsidR="000E3099">
        <w:rPr>
          <w:rFonts w:asciiTheme="minorHAnsi" w:hAnsiTheme="minorHAnsi" w:cstheme="minorHAnsi"/>
          <w:b/>
          <w:sz w:val="24"/>
          <w:szCs w:val="24"/>
        </w:rPr>
        <w:instrText xml:space="preserve"> REF SampleContract \h </w:instrText>
      </w:r>
      <w:r w:rsidR="005E4F34">
        <w:rPr>
          <w:rFonts w:asciiTheme="minorHAnsi" w:hAnsiTheme="minorHAnsi" w:cstheme="minorHAnsi"/>
          <w:b/>
          <w:sz w:val="24"/>
          <w:szCs w:val="24"/>
        </w:rPr>
        <w:instrText xml:space="preserve"> \* MERGEFORMAT </w:instrText>
      </w:r>
      <w:r w:rsidR="000E3099">
        <w:rPr>
          <w:rFonts w:asciiTheme="minorHAnsi" w:hAnsiTheme="minorHAnsi" w:cstheme="minorHAnsi"/>
          <w:b/>
          <w:sz w:val="24"/>
          <w:szCs w:val="24"/>
        </w:rPr>
      </w:r>
      <w:r w:rsidR="000E3099">
        <w:rPr>
          <w:rFonts w:asciiTheme="minorHAnsi" w:hAnsiTheme="minorHAnsi" w:cstheme="minorHAnsi"/>
          <w:b/>
          <w:sz w:val="24"/>
          <w:szCs w:val="24"/>
        </w:rPr>
        <w:fldChar w:fldCharType="separate"/>
      </w:r>
      <w:r w:rsidR="00216F57" w:rsidRPr="004A046E">
        <w:rPr>
          <w:rFonts w:asciiTheme="minorHAnsi" w:eastAsia="Times New Roman" w:hAnsiTheme="minorHAnsi" w:cstheme="minorHAnsi"/>
          <w:b/>
          <w:color w:val="000000"/>
          <w:spacing w:val="-1"/>
          <w:sz w:val="24"/>
          <w:szCs w:val="24"/>
        </w:rPr>
        <w:t>S</w:t>
      </w:r>
      <w:r w:rsidR="00216F57">
        <w:rPr>
          <w:rFonts w:asciiTheme="minorHAnsi" w:eastAsia="Times New Roman" w:hAnsiTheme="minorHAnsi" w:cstheme="minorHAnsi"/>
          <w:b/>
          <w:color w:val="000000"/>
          <w:spacing w:val="-1"/>
          <w:sz w:val="24"/>
          <w:szCs w:val="24"/>
        </w:rPr>
        <w:t>AMPLE CONTRACTS</w:t>
      </w:r>
      <w:r w:rsidR="00216F57" w:rsidRPr="004A046E">
        <w:rPr>
          <w:rFonts w:asciiTheme="minorHAnsi" w:eastAsia="Times New Roman" w:hAnsiTheme="minorHAnsi" w:cstheme="minorHAnsi"/>
          <w:b/>
          <w:color w:val="000000"/>
          <w:spacing w:val="-1"/>
          <w:sz w:val="24"/>
          <w:szCs w:val="24"/>
        </w:rPr>
        <w:t xml:space="preserve"> </w:t>
      </w:r>
      <w:r w:rsidR="000E3099">
        <w:rPr>
          <w:rFonts w:asciiTheme="minorHAnsi" w:hAnsiTheme="minorHAnsi" w:cstheme="minorHAnsi"/>
          <w:b/>
          <w:sz w:val="24"/>
          <w:szCs w:val="24"/>
        </w:rPr>
        <w:fldChar w:fldCharType="end"/>
      </w:r>
      <w:r w:rsidR="003326DD" w:rsidRPr="004A046E">
        <w:rPr>
          <w:rFonts w:asciiTheme="minorHAnsi" w:hAnsiTheme="minorHAnsi" w:cstheme="minorHAnsi"/>
          <w:b/>
          <w:sz w:val="24"/>
          <w:szCs w:val="24"/>
        </w:rPr>
        <w:tab/>
      </w:r>
      <w:r w:rsidR="000E3099">
        <w:rPr>
          <w:rFonts w:asciiTheme="minorHAnsi" w:hAnsiTheme="minorHAnsi" w:cstheme="minorHAnsi"/>
          <w:b/>
          <w:sz w:val="24"/>
          <w:szCs w:val="24"/>
        </w:rPr>
        <w:fldChar w:fldCharType="begin"/>
      </w:r>
      <w:r w:rsidR="000E3099">
        <w:rPr>
          <w:rFonts w:asciiTheme="minorHAnsi" w:hAnsiTheme="minorHAnsi" w:cstheme="minorHAnsi"/>
          <w:b/>
          <w:sz w:val="24"/>
          <w:szCs w:val="24"/>
        </w:rPr>
        <w:instrText xml:space="preserve"> PAGEREF SampleContract \h </w:instrText>
      </w:r>
      <w:r w:rsidR="000E3099">
        <w:rPr>
          <w:rFonts w:asciiTheme="minorHAnsi" w:hAnsiTheme="minorHAnsi" w:cstheme="minorHAnsi"/>
          <w:b/>
          <w:sz w:val="24"/>
          <w:szCs w:val="24"/>
        </w:rPr>
      </w:r>
      <w:r w:rsidR="000E3099">
        <w:rPr>
          <w:rFonts w:asciiTheme="minorHAnsi" w:hAnsiTheme="minorHAnsi" w:cstheme="minorHAnsi"/>
          <w:b/>
          <w:sz w:val="24"/>
          <w:szCs w:val="24"/>
        </w:rPr>
        <w:fldChar w:fldCharType="separate"/>
      </w:r>
      <w:r w:rsidR="00216F57">
        <w:rPr>
          <w:rFonts w:asciiTheme="minorHAnsi" w:hAnsiTheme="minorHAnsi" w:cstheme="minorHAnsi"/>
          <w:b/>
          <w:noProof/>
          <w:sz w:val="24"/>
          <w:szCs w:val="24"/>
        </w:rPr>
        <w:t>47</w:t>
      </w:r>
      <w:r w:rsidR="000E3099">
        <w:rPr>
          <w:rFonts w:asciiTheme="minorHAnsi" w:hAnsiTheme="minorHAnsi" w:cstheme="minorHAnsi"/>
          <w:b/>
          <w:sz w:val="24"/>
          <w:szCs w:val="24"/>
        </w:rPr>
        <w:fldChar w:fldCharType="end"/>
      </w:r>
    </w:p>
    <w:p w14:paraId="6ECAB91B" w14:textId="77777777" w:rsidR="00343A09" w:rsidRDefault="005F5CCE" w:rsidP="00BC7952">
      <w:pPr>
        <w:tabs>
          <w:tab w:val="left" w:pos="1440"/>
          <w:tab w:val="right" w:leader="dot" w:pos="9360"/>
        </w:tabs>
        <w:rPr>
          <w:rFonts w:asciiTheme="minorHAnsi" w:hAnsiTheme="minorHAnsi" w:cstheme="minorHAnsi"/>
          <w:b/>
          <w:sz w:val="24"/>
          <w:szCs w:val="24"/>
        </w:rPr>
      </w:pPr>
      <w:r>
        <w:rPr>
          <w:rFonts w:asciiTheme="minorHAnsi" w:hAnsiTheme="minorHAnsi" w:cstheme="minorHAnsi"/>
          <w:b/>
          <w:sz w:val="24"/>
          <w:szCs w:val="24"/>
        </w:rPr>
        <w:tab/>
      </w:r>
    </w:p>
    <w:p w14:paraId="1B9433B5" w14:textId="4C442EF8" w:rsidR="001E2FBB" w:rsidRPr="000F4E48" w:rsidRDefault="001E2FBB" w:rsidP="00343A09">
      <w:pPr>
        <w:tabs>
          <w:tab w:val="left" w:pos="1440"/>
          <w:tab w:val="right" w:leader="dot" w:pos="9360"/>
        </w:tabs>
        <w:ind w:left="1440"/>
        <w:rPr>
          <w:rFonts w:asciiTheme="minorHAnsi" w:hAnsiTheme="minorHAnsi" w:cstheme="minorHAnsi"/>
          <w:b/>
          <w:sz w:val="24"/>
          <w:szCs w:val="24"/>
          <w:u w:val="single"/>
        </w:rPr>
      </w:pPr>
      <w:r w:rsidRPr="000F4E48">
        <w:rPr>
          <w:rFonts w:asciiTheme="minorHAnsi" w:hAnsiTheme="minorHAnsi" w:cstheme="minorHAnsi"/>
          <w:b/>
          <w:sz w:val="24"/>
          <w:szCs w:val="24"/>
          <w:u w:val="single"/>
        </w:rPr>
        <w:t>HEALTH OPTIONS PROGRAM SERVICES AGREEMENT</w:t>
      </w:r>
    </w:p>
    <w:p w14:paraId="6A3E21D5" w14:textId="514B2F4D" w:rsidR="00936760" w:rsidRDefault="00936760" w:rsidP="00343A09">
      <w:pPr>
        <w:tabs>
          <w:tab w:val="left" w:pos="1800"/>
          <w:tab w:val="left" w:pos="3150"/>
          <w:tab w:val="right" w:leader="dot" w:pos="9360"/>
        </w:tabs>
        <w:ind w:left="1800"/>
        <w:rPr>
          <w:rFonts w:asciiTheme="minorHAnsi" w:hAnsiTheme="minorHAnsi" w:cstheme="minorHAnsi"/>
          <w:b/>
          <w:sz w:val="24"/>
          <w:szCs w:val="24"/>
        </w:rPr>
      </w:pPr>
      <w:r>
        <w:rPr>
          <w:rFonts w:asciiTheme="minorHAnsi" w:hAnsiTheme="minorHAnsi" w:cstheme="minorHAnsi"/>
          <w:b/>
          <w:sz w:val="24"/>
          <w:szCs w:val="24"/>
        </w:rPr>
        <w:t>EXHI</w:t>
      </w:r>
      <w:r w:rsidR="00FB0EED">
        <w:rPr>
          <w:rFonts w:asciiTheme="minorHAnsi" w:hAnsiTheme="minorHAnsi" w:cstheme="minorHAnsi"/>
          <w:b/>
          <w:sz w:val="24"/>
          <w:szCs w:val="24"/>
        </w:rPr>
        <w:t xml:space="preserve">BIT A </w:t>
      </w:r>
      <w:r w:rsidR="0028248B">
        <w:rPr>
          <w:rFonts w:asciiTheme="minorHAnsi" w:hAnsiTheme="minorHAnsi" w:cstheme="minorHAnsi"/>
          <w:b/>
          <w:sz w:val="24"/>
          <w:szCs w:val="24"/>
        </w:rPr>
        <w:tab/>
      </w:r>
      <w:r w:rsidR="00FB0EED">
        <w:rPr>
          <w:rFonts w:asciiTheme="minorHAnsi" w:hAnsiTheme="minorHAnsi" w:cstheme="minorHAnsi"/>
          <w:b/>
          <w:sz w:val="24"/>
          <w:szCs w:val="24"/>
        </w:rPr>
        <w:t>CONTRACT STANDARD TERMS AND CONDITIONS</w:t>
      </w:r>
    </w:p>
    <w:p w14:paraId="13EBEFDC" w14:textId="4C627803" w:rsidR="00FB0EED" w:rsidRDefault="00FB0EED" w:rsidP="00343A09">
      <w:pPr>
        <w:tabs>
          <w:tab w:val="left" w:pos="1800"/>
          <w:tab w:val="left" w:pos="3150"/>
          <w:tab w:val="right" w:leader="dot" w:pos="9360"/>
        </w:tabs>
        <w:ind w:left="1800"/>
        <w:rPr>
          <w:rFonts w:asciiTheme="minorHAnsi" w:hAnsiTheme="minorHAnsi" w:cstheme="minorHAnsi"/>
          <w:b/>
          <w:sz w:val="24"/>
          <w:szCs w:val="24"/>
        </w:rPr>
      </w:pPr>
      <w:r>
        <w:rPr>
          <w:rFonts w:asciiTheme="minorHAnsi" w:hAnsiTheme="minorHAnsi" w:cstheme="minorHAnsi"/>
          <w:b/>
          <w:sz w:val="24"/>
          <w:szCs w:val="24"/>
        </w:rPr>
        <w:t xml:space="preserve">EXHIBIT B </w:t>
      </w:r>
      <w:r w:rsidR="0028248B">
        <w:rPr>
          <w:rFonts w:asciiTheme="minorHAnsi" w:hAnsiTheme="minorHAnsi" w:cstheme="minorHAnsi"/>
          <w:b/>
          <w:sz w:val="24"/>
          <w:szCs w:val="24"/>
        </w:rPr>
        <w:tab/>
      </w:r>
      <w:r>
        <w:rPr>
          <w:rFonts w:asciiTheme="minorHAnsi" w:hAnsiTheme="minorHAnsi" w:cstheme="minorHAnsi"/>
          <w:b/>
          <w:sz w:val="24"/>
          <w:szCs w:val="24"/>
        </w:rPr>
        <w:t xml:space="preserve">CASH MANAGEMENT </w:t>
      </w:r>
      <w:r w:rsidR="0028248B">
        <w:rPr>
          <w:rFonts w:asciiTheme="minorHAnsi" w:hAnsiTheme="minorHAnsi" w:cstheme="minorHAnsi"/>
          <w:b/>
          <w:sz w:val="24"/>
          <w:szCs w:val="24"/>
        </w:rPr>
        <w:t>/ CHECKING ACCOUNT PROCEDURES</w:t>
      </w:r>
    </w:p>
    <w:p w14:paraId="1A720471" w14:textId="30B3AB97" w:rsidR="0028248B" w:rsidRDefault="0028248B" w:rsidP="00343A09">
      <w:pPr>
        <w:tabs>
          <w:tab w:val="left" w:pos="1800"/>
          <w:tab w:val="left" w:pos="3150"/>
          <w:tab w:val="right" w:leader="dot" w:pos="9360"/>
        </w:tabs>
        <w:ind w:left="1800"/>
        <w:rPr>
          <w:rFonts w:asciiTheme="minorHAnsi" w:hAnsiTheme="minorHAnsi" w:cstheme="minorHAnsi"/>
          <w:b/>
          <w:sz w:val="24"/>
          <w:szCs w:val="24"/>
        </w:rPr>
      </w:pPr>
      <w:r>
        <w:rPr>
          <w:rFonts w:asciiTheme="minorHAnsi" w:hAnsiTheme="minorHAnsi" w:cstheme="minorHAnsi"/>
          <w:b/>
          <w:sz w:val="24"/>
          <w:szCs w:val="24"/>
        </w:rPr>
        <w:t>EXHIBIT C</w:t>
      </w:r>
      <w:r w:rsidR="00C378ED">
        <w:rPr>
          <w:rFonts w:asciiTheme="minorHAnsi" w:hAnsiTheme="minorHAnsi" w:cstheme="minorHAnsi"/>
          <w:b/>
          <w:sz w:val="24"/>
          <w:szCs w:val="24"/>
        </w:rPr>
        <w:tab/>
        <w:t>PERFORMA</w:t>
      </w:r>
      <w:r w:rsidR="008972B8">
        <w:rPr>
          <w:rFonts w:asciiTheme="minorHAnsi" w:hAnsiTheme="minorHAnsi" w:cstheme="minorHAnsi"/>
          <w:b/>
          <w:sz w:val="24"/>
          <w:szCs w:val="24"/>
        </w:rPr>
        <w:t>NCE GUARANTEES</w:t>
      </w:r>
    </w:p>
    <w:p w14:paraId="2DE2481A" w14:textId="00A4FFB1" w:rsidR="008972B8" w:rsidRDefault="008972B8" w:rsidP="00343A09">
      <w:pPr>
        <w:tabs>
          <w:tab w:val="left" w:pos="1800"/>
          <w:tab w:val="left" w:pos="3150"/>
          <w:tab w:val="right" w:leader="dot" w:pos="9360"/>
        </w:tabs>
        <w:ind w:left="1800"/>
        <w:rPr>
          <w:rFonts w:asciiTheme="minorHAnsi" w:hAnsiTheme="minorHAnsi" w:cstheme="minorHAnsi"/>
          <w:b/>
          <w:sz w:val="24"/>
          <w:szCs w:val="24"/>
        </w:rPr>
      </w:pPr>
      <w:r>
        <w:rPr>
          <w:rFonts w:asciiTheme="minorHAnsi" w:hAnsiTheme="minorHAnsi" w:cstheme="minorHAnsi"/>
          <w:b/>
          <w:sz w:val="24"/>
          <w:szCs w:val="24"/>
        </w:rPr>
        <w:t>EXHIBIT D</w:t>
      </w:r>
      <w:r>
        <w:rPr>
          <w:rFonts w:asciiTheme="minorHAnsi" w:hAnsiTheme="minorHAnsi" w:cstheme="minorHAnsi"/>
          <w:b/>
          <w:sz w:val="24"/>
          <w:szCs w:val="24"/>
        </w:rPr>
        <w:tab/>
      </w:r>
      <w:r w:rsidR="00994131">
        <w:rPr>
          <w:rFonts w:asciiTheme="minorHAnsi" w:hAnsiTheme="minorHAnsi" w:cstheme="minorHAnsi"/>
          <w:b/>
          <w:sz w:val="24"/>
          <w:szCs w:val="24"/>
        </w:rPr>
        <w:t>DATA AND INFORMATION SECURITY ADDENDUM</w:t>
      </w:r>
      <w:r w:rsidR="007D2DB2">
        <w:rPr>
          <w:rFonts w:asciiTheme="minorHAnsi" w:hAnsiTheme="minorHAnsi" w:cstheme="minorHAnsi"/>
          <w:b/>
          <w:sz w:val="24"/>
          <w:szCs w:val="24"/>
        </w:rPr>
        <w:t xml:space="preserve"> (DISA)</w:t>
      </w:r>
    </w:p>
    <w:p w14:paraId="5D0BB756" w14:textId="4053FFC3" w:rsidR="007D2DB2" w:rsidRDefault="00FE49BB" w:rsidP="00343A09">
      <w:pPr>
        <w:tabs>
          <w:tab w:val="left" w:pos="1800"/>
          <w:tab w:val="left" w:pos="3150"/>
          <w:tab w:val="left" w:pos="5040"/>
          <w:tab w:val="right" w:leader="dot" w:pos="9360"/>
        </w:tabs>
        <w:ind w:left="1800"/>
        <w:rPr>
          <w:rFonts w:asciiTheme="minorHAnsi" w:hAnsiTheme="minorHAnsi" w:cstheme="minorHAnsi"/>
          <w:b/>
          <w:sz w:val="24"/>
          <w:szCs w:val="24"/>
        </w:rPr>
      </w:pPr>
      <w:r>
        <w:rPr>
          <w:rFonts w:asciiTheme="minorHAnsi" w:hAnsiTheme="minorHAnsi" w:cstheme="minorHAnsi"/>
          <w:b/>
          <w:sz w:val="24"/>
          <w:szCs w:val="24"/>
        </w:rPr>
        <w:tab/>
        <w:t>APPENDIX 1</w:t>
      </w:r>
      <w:r w:rsidR="00062C42">
        <w:rPr>
          <w:rFonts w:asciiTheme="minorHAnsi" w:hAnsiTheme="minorHAnsi" w:cstheme="minorHAnsi"/>
          <w:b/>
          <w:sz w:val="24"/>
          <w:szCs w:val="24"/>
        </w:rPr>
        <w:t xml:space="preserve"> </w:t>
      </w:r>
      <w:r w:rsidR="00E32AC6">
        <w:rPr>
          <w:rFonts w:asciiTheme="minorHAnsi" w:hAnsiTheme="minorHAnsi" w:cstheme="minorHAnsi"/>
          <w:b/>
          <w:sz w:val="24"/>
          <w:szCs w:val="24"/>
        </w:rPr>
        <w:tab/>
        <w:t>OPERATIONS DOCUMENT</w:t>
      </w:r>
    </w:p>
    <w:p w14:paraId="7E6E6496" w14:textId="00905285" w:rsidR="00E32AC6" w:rsidRDefault="00D662AD" w:rsidP="00343A09">
      <w:pPr>
        <w:tabs>
          <w:tab w:val="left" w:pos="1800"/>
          <w:tab w:val="left" w:pos="3150"/>
          <w:tab w:val="left" w:pos="4680"/>
          <w:tab w:val="right" w:leader="dot" w:pos="9360"/>
        </w:tabs>
        <w:ind w:left="1800"/>
        <w:rPr>
          <w:rFonts w:asciiTheme="minorHAnsi" w:hAnsiTheme="minorHAnsi" w:cstheme="minorHAnsi"/>
          <w:b/>
          <w:sz w:val="24"/>
          <w:szCs w:val="24"/>
        </w:rPr>
      </w:pPr>
      <w:r>
        <w:rPr>
          <w:rFonts w:asciiTheme="minorHAnsi" w:hAnsiTheme="minorHAnsi" w:cstheme="minorHAnsi"/>
          <w:b/>
          <w:sz w:val="24"/>
          <w:szCs w:val="24"/>
        </w:rPr>
        <w:t>EXHIBIT E</w:t>
      </w:r>
      <w:r>
        <w:rPr>
          <w:rFonts w:asciiTheme="minorHAnsi" w:hAnsiTheme="minorHAnsi" w:cstheme="minorHAnsi"/>
          <w:b/>
          <w:sz w:val="24"/>
          <w:szCs w:val="24"/>
        </w:rPr>
        <w:tab/>
      </w:r>
      <w:r w:rsidR="0033167F">
        <w:rPr>
          <w:rFonts w:asciiTheme="minorHAnsi" w:hAnsiTheme="minorHAnsi" w:cstheme="minorHAnsi"/>
          <w:b/>
          <w:sz w:val="24"/>
          <w:szCs w:val="24"/>
        </w:rPr>
        <w:t xml:space="preserve">FEES </w:t>
      </w:r>
      <w:r w:rsidR="00625CB3">
        <w:rPr>
          <w:rFonts w:asciiTheme="minorHAnsi" w:hAnsiTheme="minorHAnsi" w:cstheme="minorHAnsi"/>
          <w:b/>
          <w:sz w:val="24"/>
          <w:szCs w:val="24"/>
        </w:rPr>
        <w:t>(PLACEHOLDER)</w:t>
      </w:r>
    </w:p>
    <w:p w14:paraId="3225744D" w14:textId="4FC43187" w:rsidR="00625CB3" w:rsidRDefault="00B269D4" w:rsidP="00343A09">
      <w:pPr>
        <w:tabs>
          <w:tab w:val="left" w:pos="1800"/>
          <w:tab w:val="left" w:pos="3150"/>
          <w:tab w:val="left" w:pos="4680"/>
          <w:tab w:val="right" w:leader="dot" w:pos="9360"/>
        </w:tabs>
        <w:ind w:left="1800"/>
        <w:rPr>
          <w:rFonts w:asciiTheme="minorHAnsi" w:hAnsiTheme="minorHAnsi" w:cstheme="minorHAnsi"/>
          <w:b/>
          <w:sz w:val="24"/>
          <w:szCs w:val="24"/>
        </w:rPr>
      </w:pPr>
      <w:r>
        <w:rPr>
          <w:rFonts w:asciiTheme="minorHAnsi" w:hAnsiTheme="minorHAnsi" w:cstheme="minorHAnsi"/>
          <w:b/>
          <w:sz w:val="24"/>
          <w:szCs w:val="24"/>
        </w:rPr>
        <w:t>EXHIBIT F</w:t>
      </w:r>
      <w:r>
        <w:rPr>
          <w:rFonts w:asciiTheme="minorHAnsi" w:hAnsiTheme="minorHAnsi" w:cstheme="minorHAnsi"/>
          <w:b/>
          <w:sz w:val="24"/>
          <w:szCs w:val="24"/>
        </w:rPr>
        <w:tab/>
        <w:t>HIPAA BUSINESS ASSOCIATE AGREEMENT</w:t>
      </w:r>
    </w:p>
    <w:p w14:paraId="097FD052" w14:textId="149712FA" w:rsidR="00AB5D5E" w:rsidRDefault="00B501E9" w:rsidP="00343A09">
      <w:pPr>
        <w:tabs>
          <w:tab w:val="left" w:pos="1800"/>
          <w:tab w:val="left" w:pos="3150"/>
          <w:tab w:val="left" w:pos="4680"/>
          <w:tab w:val="right" w:leader="dot" w:pos="9360"/>
        </w:tabs>
        <w:ind w:left="1800"/>
        <w:rPr>
          <w:rFonts w:asciiTheme="minorHAnsi" w:hAnsiTheme="minorHAnsi" w:cstheme="minorHAnsi"/>
          <w:b/>
          <w:sz w:val="24"/>
          <w:szCs w:val="24"/>
        </w:rPr>
      </w:pPr>
      <w:r>
        <w:rPr>
          <w:rFonts w:asciiTheme="minorHAnsi" w:hAnsiTheme="minorHAnsi" w:cstheme="minorHAnsi"/>
          <w:b/>
          <w:sz w:val="24"/>
          <w:szCs w:val="24"/>
        </w:rPr>
        <w:t>EXHIBIT G</w:t>
      </w:r>
      <w:r>
        <w:rPr>
          <w:rFonts w:asciiTheme="minorHAnsi" w:hAnsiTheme="minorHAnsi" w:cstheme="minorHAnsi"/>
          <w:b/>
          <w:sz w:val="24"/>
          <w:szCs w:val="24"/>
        </w:rPr>
        <w:tab/>
      </w:r>
      <w:r w:rsidR="00AB5D5E">
        <w:rPr>
          <w:rFonts w:asciiTheme="minorHAnsi" w:hAnsiTheme="minorHAnsi" w:cstheme="minorHAnsi"/>
          <w:b/>
          <w:sz w:val="24"/>
          <w:szCs w:val="24"/>
        </w:rPr>
        <w:t>MEDICARE MODERNIZATION ACT ADDENDUM</w:t>
      </w:r>
    </w:p>
    <w:p w14:paraId="4B412A7E" w14:textId="77777777" w:rsidR="000F4E48" w:rsidRDefault="001E2FBB" w:rsidP="00BC7952">
      <w:pPr>
        <w:tabs>
          <w:tab w:val="left" w:pos="1440"/>
          <w:tab w:val="right" w:leader="dot" w:pos="9360"/>
        </w:tabs>
        <w:rPr>
          <w:rFonts w:asciiTheme="minorHAnsi" w:hAnsiTheme="minorHAnsi" w:cstheme="minorHAnsi"/>
          <w:b/>
          <w:sz w:val="24"/>
          <w:szCs w:val="24"/>
        </w:rPr>
      </w:pPr>
      <w:r>
        <w:rPr>
          <w:rFonts w:asciiTheme="minorHAnsi" w:hAnsiTheme="minorHAnsi" w:cstheme="minorHAnsi"/>
          <w:b/>
          <w:sz w:val="24"/>
          <w:szCs w:val="24"/>
        </w:rPr>
        <w:tab/>
      </w:r>
    </w:p>
    <w:p w14:paraId="14383813" w14:textId="77777777" w:rsidR="000F4E48" w:rsidRPr="000F4E48" w:rsidRDefault="001E2FBB" w:rsidP="000F4E48">
      <w:pPr>
        <w:tabs>
          <w:tab w:val="left" w:pos="1440"/>
          <w:tab w:val="right" w:leader="dot" w:pos="9360"/>
        </w:tabs>
        <w:ind w:left="1440"/>
        <w:rPr>
          <w:rFonts w:asciiTheme="minorHAnsi" w:hAnsiTheme="minorHAnsi" w:cstheme="minorHAnsi"/>
          <w:b/>
          <w:sz w:val="24"/>
          <w:szCs w:val="24"/>
          <w:u w:val="single"/>
        </w:rPr>
      </w:pPr>
      <w:r w:rsidRPr="000F4E48">
        <w:rPr>
          <w:rFonts w:asciiTheme="minorHAnsi" w:hAnsiTheme="minorHAnsi" w:cstheme="minorHAnsi"/>
          <w:b/>
          <w:sz w:val="24"/>
          <w:szCs w:val="24"/>
          <w:u w:val="single"/>
        </w:rPr>
        <w:t>PREMIUM ASSISTANCE PROGRAM SERVICES AGREEMENT</w:t>
      </w:r>
    </w:p>
    <w:p w14:paraId="4BCBFB02" w14:textId="77777777" w:rsidR="000F4E48" w:rsidRDefault="000F4E48" w:rsidP="00343A09">
      <w:pPr>
        <w:tabs>
          <w:tab w:val="left" w:pos="1800"/>
          <w:tab w:val="left" w:pos="3330"/>
          <w:tab w:val="right" w:leader="dot" w:pos="9360"/>
        </w:tabs>
        <w:ind w:left="1800"/>
        <w:rPr>
          <w:rFonts w:asciiTheme="minorHAnsi" w:hAnsiTheme="minorHAnsi" w:cstheme="minorHAnsi"/>
          <w:b/>
          <w:sz w:val="24"/>
          <w:szCs w:val="24"/>
        </w:rPr>
      </w:pPr>
      <w:r>
        <w:rPr>
          <w:rFonts w:asciiTheme="minorHAnsi" w:hAnsiTheme="minorHAnsi" w:cstheme="minorHAnsi"/>
          <w:b/>
          <w:sz w:val="24"/>
          <w:szCs w:val="24"/>
        </w:rPr>
        <w:t xml:space="preserve">EXHIBIT A </w:t>
      </w:r>
      <w:r>
        <w:rPr>
          <w:rFonts w:asciiTheme="minorHAnsi" w:hAnsiTheme="minorHAnsi" w:cstheme="minorHAnsi"/>
          <w:b/>
          <w:sz w:val="24"/>
          <w:szCs w:val="24"/>
        </w:rPr>
        <w:tab/>
        <w:t>CONTRACT STANDARD TERMS AND CONDITIONS</w:t>
      </w:r>
    </w:p>
    <w:p w14:paraId="40F66504" w14:textId="76A52017" w:rsidR="000F4E48" w:rsidRDefault="000F4E48" w:rsidP="00343A09">
      <w:pPr>
        <w:tabs>
          <w:tab w:val="left" w:pos="1800"/>
          <w:tab w:val="left" w:pos="3330"/>
          <w:tab w:val="right" w:leader="dot" w:pos="9360"/>
        </w:tabs>
        <w:ind w:left="1800"/>
        <w:rPr>
          <w:rFonts w:asciiTheme="minorHAnsi" w:hAnsiTheme="minorHAnsi" w:cstheme="minorHAnsi"/>
          <w:b/>
          <w:sz w:val="24"/>
          <w:szCs w:val="24"/>
        </w:rPr>
      </w:pPr>
      <w:r>
        <w:rPr>
          <w:rFonts w:asciiTheme="minorHAnsi" w:hAnsiTheme="minorHAnsi" w:cstheme="minorHAnsi"/>
          <w:b/>
          <w:sz w:val="24"/>
          <w:szCs w:val="24"/>
        </w:rPr>
        <w:t xml:space="preserve">EXHIBIT B </w:t>
      </w:r>
      <w:r>
        <w:rPr>
          <w:rFonts w:asciiTheme="minorHAnsi" w:hAnsiTheme="minorHAnsi" w:cstheme="minorHAnsi"/>
          <w:b/>
          <w:sz w:val="24"/>
          <w:szCs w:val="24"/>
        </w:rPr>
        <w:tab/>
        <w:t>PERFORMANCE GUARANTEES</w:t>
      </w:r>
    </w:p>
    <w:p w14:paraId="48D75EEC" w14:textId="586EE96F" w:rsidR="00221BB9" w:rsidRDefault="00221BB9" w:rsidP="00343A09">
      <w:pPr>
        <w:tabs>
          <w:tab w:val="left" w:pos="1800"/>
          <w:tab w:val="left" w:pos="3330"/>
          <w:tab w:val="left" w:pos="4680"/>
          <w:tab w:val="right" w:leader="dot" w:pos="9360"/>
        </w:tabs>
        <w:ind w:left="1800"/>
        <w:rPr>
          <w:rFonts w:asciiTheme="minorHAnsi" w:hAnsiTheme="minorHAnsi" w:cstheme="minorHAnsi"/>
          <w:b/>
          <w:sz w:val="24"/>
          <w:szCs w:val="24"/>
        </w:rPr>
      </w:pPr>
      <w:r>
        <w:rPr>
          <w:rFonts w:asciiTheme="minorHAnsi" w:hAnsiTheme="minorHAnsi" w:cstheme="minorHAnsi"/>
          <w:b/>
          <w:sz w:val="24"/>
          <w:szCs w:val="24"/>
        </w:rPr>
        <w:t>EXHIBIT C</w:t>
      </w:r>
      <w:r>
        <w:rPr>
          <w:rFonts w:asciiTheme="minorHAnsi" w:hAnsiTheme="minorHAnsi" w:cstheme="minorHAnsi"/>
          <w:b/>
          <w:sz w:val="24"/>
          <w:szCs w:val="24"/>
        </w:rPr>
        <w:tab/>
        <w:t>FEES (PLACEHOLDER)</w:t>
      </w:r>
    </w:p>
    <w:p w14:paraId="478E16CE" w14:textId="77777777" w:rsidR="000F4E48" w:rsidRDefault="000F4E48" w:rsidP="00343A09">
      <w:pPr>
        <w:tabs>
          <w:tab w:val="left" w:pos="1800"/>
          <w:tab w:val="left" w:pos="3330"/>
          <w:tab w:val="right" w:leader="dot" w:pos="9360"/>
        </w:tabs>
        <w:ind w:left="1800"/>
        <w:rPr>
          <w:rFonts w:asciiTheme="minorHAnsi" w:hAnsiTheme="minorHAnsi" w:cstheme="minorHAnsi"/>
          <w:b/>
          <w:sz w:val="24"/>
          <w:szCs w:val="24"/>
        </w:rPr>
      </w:pPr>
      <w:r>
        <w:rPr>
          <w:rFonts w:asciiTheme="minorHAnsi" w:hAnsiTheme="minorHAnsi" w:cstheme="minorHAnsi"/>
          <w:b/>
          <w:sz w:val="24"/>
          <w:szCs w:val="24"/>
        </w:rPr>
        <w:t>EXHIBIT D</w:t>
      </w:r>
      <w:r>
        <w:rPr>
          <w:rFonts w:asciiTheme="minorHAnsi" w:hAnsiTheme="minorHAnsi" w:cstheme="minorHAnsi"/>
          <w:b/>
          <w:sz w:val="24"/>
          <w:szCs w:val="24"/>
        </w:rPr>
        <w:tab/>
        <w:t>DATA AND INFORMATION SECURITY ADDENDUM (DISA)</w:t>
      </w:r>
    </w:p>
    <w:p w14:paraId="310DBA33" w14:textId="77777777" w:rsidR="000F4E48" w:rsidRDefault="000F4E48" w:rsidP="00343A09">
      <w:pPr>
        <w:tabs>
          <w:tab w:val="left" w:pos="1800"/>
          <w:tab w:val="left" w:pos="3330"/>
          <w:tab w:val="left" w:pos="5040"/>
          <w:tab w:val="right" w:leader="dot" w:pos="9360"/>
        </w:tabs>
        <w:ind w:left="1800"/>
        <w:rPr>
          <w:rFonts w:asciiTheme="minorHAnsi" w:hAnsiTheme="minorHAnsi" w:cstheme="minorHAnsi"/>
          <w:b/>
          <w:sz w:val="24"/>
          <w:szCs w:val="24"/>
        </w:rPr>
      </w:pPr>
      <w:r>
        <w:rPr>
          <w:rFonts w:asciiTheme="minorHAnsi" w:hAnsiTheme="minorHAnsi" w:cstheme="minorHAnsi"/>
          <w:b/>
          <w:sz w:val="24"/>
          <w:szCs w:val="24"/>
        </w:rPr>
        <w:tab/>
        <w:t xml:space="preserve">APPENDIX 1 </w:t>
      </w:r>
      <w:r>
        <w:rPr>
          <w:rFonts w:asciiTheme="minorHAnsi" w:hAnsiTheme="minorHAnsi" w:cstheme="minorHAnsi"/>
          <w:b/>
          <w:sz w:val="24"/>
          <w:szCs w:val="24"/>
        </w:rPr>
        <w:tab/>
        <w:t>OPERATIONS DOCUMENT</w:t>
      </w:r>
    </w:p>
    <w:p w14:paraId="64772491" w14:textId="473796CF" w:rsidR="000F4E48" w:rsidRDefault="000F4E48" w:rsidP="00343A09">
      <w:pPr>
        <w:tabs>
          <w:tab w:val="left" w:pos="1800"/>
          <w:tab w:val="left" w:pos="3330"/>
          <w:tab w:val="left" w:pos="4680"/>
          <w:tab w:val="right" w:leader="dot" w:pos="9360"/>
        </w:tabs>
        <w:ind w:left="1800"/>
        <w:rPr>
          <w:rFonts w:asciiTheme="minorHAnsi" w:hAnsiTheme="minorHAnsi" w:cstheme="minorHAnsi"/>
          <w:b/>
          <w:sz w:val="24"/>
          <w:szCs w:val="24"/>
        </w:rPr>
      </w:pPr>
      <w:r>
        <w:rPr>
          <w:rFonts w:asciiTheme="minorHAnsi" w:hAnsiTheme="minorHAnsi" w:cstheme="minorHAnsi"/>
          <w:b/>
          <w:sz w:val="24"/>
          <w:szCs w:val="24"/>
        </w:rPr>
        <w:t xml:space="preserve">EXHIBIT </w:t>
      </w:r>
      <w:r w:rsidR="00343A09">
        <w:rPr>
          <w:rFonts w:asciiTheme="minorHAnsi" w:hAnsiTheme="minorHAnsi" w:cstheme="minorHAnsi"/>
          <w:b/>
          <w:sz w:val="24"/>
          <w:szCs w:val="24"/>
        </w:rPr>
        <w:t>E</w:t>
      </w:r>
      <w:r>
        <w:rPr>
          <w:rFonts w:asciiTheme="minorHAnsi" w:hAnsiTheme="minorHAnsi" w:cstheme="minorHAnsi"/>
          <w:b/>
          <w:sz w:val="24"/>
          <w:szCs w:val="24"/>
        </w:rPr>
        <w:tab/>
        <w:t>HIPAA BUSINESS ASSOCIATE AGREEMENT</w:t>
      </w:r>
    </w:p>
    <w:p w14:paraId="7C9DCAAB" w14:textId="59813111" w:rsidR="003326DD" w:rsidRPr="004A046E" w:rsidRDefault="000F4E48" w:rsidP="00343A09">
      <w:pPr>
        <w:tabs>
          <w:tab w:val="left" w:pos="1800"/>
          <w:tab w:val="left" w:pos="3330"/>
          <w:tab w:val="right" w:leader="dot" w:pos="9360"/>
        </w:tabs>
        <w:ind w:left="1800"/>
        <w:rPr>
          <w:rFonts w:asciiTheme="minorHAnsi" w:hAnsiTheme="minorHAnsi" w:cstheme="minorHAnsi"/>
          <w:b/>
          <w:sz w:val="24"/>
          <w:szCs w:val="24"/>
        </w:rPr>
      </w:pPr>
      <w:r>
        <w:rPr>
          <w:rFonts w:asciiTheme="minorHAnsi" w:hAnsiTheme="minorHAnsi" w:cstheme="minorHAnsi"/>
          <w:b/>
          <w:sz w:val="24"/>
          <w:szCs w:val="24"/>
        </w:rPr>
        <w:t xml:space="preserve">EXHIBIT </w:t>
      </w:r>
      <w:r w:rsidR="00343A09">
        <w:rPr>
          <w:rFonts w:asciiTheme="minorHAnsi" w:hAnsiTheme="minorHAnsi" w:cstheme="minorHAnsi"/>
          <w:b/>
          <w:sz w:val="24"/>
          <w:szCs w:val="24"/>
        </w:rPr>
        <w:t>F</w:t>
      </w:r>
      <w:r>
        <w:rPr>
          <w:rFonts w:asciiTheme="minorHAnsi" w:hAnsiTheme="minorHAnsi" w:cstheme="minorHAnsi"/>
          <w:b/>
          <w:sz w:val="24"/>
          <w:szCs w:val="24"/>
        </w:rPr>
        <w:tab/>
        <w:t>MEDICARE MODERNIZATION ACT ADDENDUM</w:t>
      </w:r>
      <w:r w:rsidR="00C77314" w:rsidRPr="004A046E">
        <w:rPr>
          <w:rFonts w:asciiTheme="minorHAnsi" w:hAnsiTheme="minorHAnsi" w:cstheme="minorHAnsi"/>
          <w:b/>
          <w:sz w:val="24"/>
          <w:szCs w:val="24"/>
        </w:rPr>
        <w:fldChar w:fldCharType="begin"/>
      </w:r>
      <w:r w:rsidR="00C77314" w:rsidRPr="004A046E">
        <w:rPr>
          <w:rFonts w:asciiTheme="minorHAnsi" w:hAnsiTheme="minorHAnsi" w:cstheme="minorHAnsi"/>
          <w:b/>
          <w:sz w:val="24"/>
          <w:szCs w:val="24"/>
        </w:rPr>
        <w:instrText xml:space="preserve"> PAGEREF PARTVI \h </w:instrText>
      </w:r>
      <w:r w:rsidR="00C77314" w:rsidRPr="004A046E">
        <w:rPr>
          <w:rFonts w:asciiTheme="minorHAnsi" w:hAnsiTheme="minorHAnsi" w:cstheme="minorHAnsi"/>
          <w:b/>
          <w:sz w:val="24"/>
          <w:szCs w:val="24"/>
        </w:rPr>
      </w:r>
      <w:r w:rsidR="00C77314" w:rsidRPr="004A046E">
        <w:rPr>
          <w:rFonts w:asciiTheme="minorHAnsi" w:hAnsiTheme="minorHAnsi" w:cstheme="minorHAnsi"/>
          <w:b/>
          <w:sz w:val="24"/>
          <w:szCs w:val="24"/>
        </w:rPr>
        <w:fldChar w:fldCharType="separate"/>
      </w:r>
      <w:r w:rsidR="00C77314" w:rsidRPr="004A046E">
        <w:rPr>
          <w:rFonts w:asciiTheme="minorHAnsi" w:hAnsiTheme="minorHAnsi" w:cstheme="minorHAnsi"/>
          <w:b/>
          <w:sz w:val="24"/>
          <w:szCs w:val="24"/>
        </w:rPr>
        <w:fldChar w:fldCharType="end"/>
      </w:r>
    </w:p>
    <w:p w14:paraId="5C3AE7FD" w14:textId="77777777" w:rsidR="00BF6F1A" w:rsidRPr="004A046E" w:rsidRDefault="00BF6F1A" w:rsidP="00F34FDE">
      <w:pPr>
        <w:jc w:val="center"/>
        <w:rPr>
          <w:rFonts w:asciiTheme="minorHAnsi" w:hAnsiTheme="minorHAnsi" w:cstheme="minorHAnsi"/>
          <w:b/>
          <w:sz w:val="24"/>
          <w:szCs w:val="24"/>
          <w:u w:val="single"/>
        </w:rPr>
      </w:pPr>
      <w:r w:rsidRPr="004A046E">
        <w:rPr>
          <w:rFonts w:asciiTheme="minorHAnsi" w:hAnsiTheme="minorHAnsi" w:cstheme="minorHAnsi"/>
          <w:b/>
          <w:sz w:val="24"/>
          <w:szCs w:val="24"/>
          <w:u w:val="single"/>
        </w:rPr>
        <w:lastRenderedPageBreak/>
        <w:t>APPENDICES</w:t>
      </w:r>
    </w:p>
    <w:p w14:paraId="5AE2B724" w14:textId="77777777" w:rsidR="00BF6F1A" w:rsidRPr="004A046E" w:rsidRDefault="00BF6F1A" w:rsidP="00BF6F1A">
      <w:pPr>
        <w:jc w:val="center"/>
        <w:rPr>
          <w:rFonts w:asciiTheme="minorHAnsi" w:hAnsiTheme="minorHAnsi" w:cstheme="minorHAnsi"/>
          <w:b/>
          <w:sz w:val="24"/>
          <w:szCs w:val="24"/>
        </w:rPr>
      </w:pPr>
    </w:p>
    <w:p w14:paraId="4698BEF0" w14:textId="77777777" w:rsidR="00BF6F1A" w:rsidRPr="004A046E" w:rsidRDefault="00BF6F1A" w:rsidP="00BF6F1A">
      <w:pPr>
        <w:ind w:left="1800" w:hanging="1800"/>
        <w:rPr>
          <w:rFonts w:asciiTheme="minorHAnsi" w:hAnsiTheme="minorHAnsi" w:cstheme="minorHAnsi"/>
          <w:sz w:val="24"/>
          <w:szCs w:val="24"/>
        </w:rPr>
      </w:pPr>
      <w:r w:rsidRPr="004A046E">
        <w:rPr>
          <w:rFonts w:asciiTheme="minorHAnsi" w:hAnsiTheme="minorHAnsi" w:cstheme="minorHAnsi"/>
          <w:b/>
          <w:bCs/>
          <w:sz w:val="24"/>
          <w:szCs w:val="24"/>
        </w:rPr>
        <w:t>APPENDIX A</w:t>
      </w:r>
      <w:r w:rsidRPr="004A046E">
        <w:rPr>
          <w:rFonts w:asciiTheme="minorHAnsi" w:hAnsiTheme="minorHAnsi" w:cstheme="minorHAnsi"/>
          <w:b/>
          <w:bCs/>
          <w:color w:val="000000"/>
          <w:sz w:val="24"/>
          <w:szCs w:val="24"/>
        </w:rPr>
        <w:tab/>
        <w:t>PROPOSAL COVER SHEET</w:t>
      </w:r>
    </w:p>
    <w:p w14:paraId="6CE1D560" w14:textId="77777777" w:rsidR="00BF6F1A" w:rsidRPr="004A046E" w:rsidRDefault="00BF6F1A" w:rsidP="00BF6F1A">
      <w:pPr>
        <w:ind w:left="1800" w:hanging="1800"/>
        <w:rPr>
          <w:rFonts w:asciiTheme="minorHAnsi" w:hAnsiTheme="minorHAnsi" w:cstheme="minorHAnsi"/>
          <w:sz w:val="24"/>
          <w:szCs w:val="24"/>
        </w:rPr>
      </w:pPr>
    </w:p>
    <w:p w14:paraId="2EC3BC10" w14:textId="280DBE15" w:rsidR="00BF6F1A" w:rsidRPr="004A046E" w:rsidRDefault="00BF6F1A" w:rsidP="008C17E8">
      <w:pPr>
        <w:ind w:left="1800" w:hanging="1800"/>
        <w:rPr>
          <w:rFonts w:asciiTheme="minorHAnsi" w:hAnsiTheme="minorHAnsi" w:cstheme="minorHAnsi"/>
          <w:b/>
          <w:bCs/>
          <w:color w:val="000000"/>
          <w:sz w:val="24"/>
          <w:szCs w:val="24"/>
        </w:rPr>
      </w:pPr>
      <w:r w:rsidRPr="004A046E">
        <w:rPr>
          <w:rFonts w:asciiTheme="minorHAnsi" w:hAnsiTheme="minorHAnsi" w:cstheme="minorHAnsi"/>
          <w:b/>
          <w:bCs/>
          <w:sz w:val="24"/>
          <w:szCs w:val="24"/>
        </w:rPr>
        <w:t>APPENDIX B</w:t>
      </w:r>
      <w:r w:rsidRPr="004A046E">
        <w:rPr>
          <w:rFonts w:asciiTheme="minorHAnsi" w:hAnsiTheme="minorHAnsi" w:cstheme="minorHAnsi"/>
          <w:b/>
          <w:bCs/>
          <w:color w:val="000000"/>
          <w:sz w:val="24"/>
          <w:szCs w:val="24"/>
        </w:rPr>
        <w:tab/>
      </w:r>
      <w:r w:rsidR="009912B1" w:rsidRPr="004A046E">
        <w:rPr>
          <w:rFonts w:asciiTheme="minorHAnsi" w:hAnsiTheme="minorHAnsi" w:cstheme="minorHAnsi"/>
          <w:b/>
          <w:bCs/>
          <w:color w:val="000000"/>
          <w:sz w:val="24"/>
          <w:szCs w:val="24"/>
        </w:rPr>
        <w:t>DOMESTIC WORKFORCE UTILIZATION CERTIFICATION</w:t>
      </w:r>
    </w:p>
    <w:p w14:paraId="261272C7" w14:textId="77777777" w:rsidR="00BF6F1A" w:rsidRPr="004A046E" w:rsidRDefault="00BF6F1A" w:rsidP="00BF6F1A">
      <w:pPr>
        <w:ind w:left="1800" w:hanging="1800"/>
        <w:rPr>
          <w:rFonts w:asciiTheme="minorHAnsi" w:hAnsiTheme="minorHAnsi" w:cstheme="minorHAnsi"/>
          <w:b/>
          <w:bCs/>
          <w:color w:val="000000"/>
          <w:sz w:val="24"/>
          <w:szCs w:val="24"/>
        </w:rPr>
      </w:pPr>
    </w:p>
    <w:p w14:paraId="2CCA0247" w14:textId="77777777" w:rsidR="00BF6F1A" w:rsidRPr="004A046E" w:rsidRDefault="00BF6F1A" w:rsidP="00BF6F1A">
      <w:pPr>
        <w:ind w:left="1800" w:hanging="1800"/>
        <w:rPr>
          <w:rFonts w:asciiTheme="minorHAnsi" w:hAnsiTheme="minorHAnsi" w:cstheme="minorHAnsi"/>
          <w:b/>
          <w:bCs/>
          <w:sz w:val="24"/>
          <w:szCs w:val="24"/>
        </w:rPr>
      </w:pPr>
      <w:bookmarkStart w:id="1" w:name="_Toc146107000"/>
      <w:r w:rsidRPr="004A046E">
        <w:rPr>
          <w:rFonts w:asciiTheme="minorHAnsi" w:hAnsiTheme="minorHAnsi" w:cstheme="minorHAnsi"/>
          <w:b/>
          <w:bCs/>
          <w:sz w:val="24"/>
          <w:szCs w:val="24"/>
        </w:rPr>
        <w:t>APPENDIX C</w:t>
      </w:r>
      <w:r w:rsidRPr="004A046E">
        <w:rPr>
          <w:rFonts w:asciiTheme="minorHAnsi" w:hAnsiTheme="minorHAnsi" w:cstheme="minorHAnsi"/>
          <w:b/>
          <w:bCs/>
          <w:sz w:val="24"/>
          <w:szCs w:val="24"/>
        </w:rPr>
        <w:tab/>
        <w:t>IRAN FREE PROCUREMENT CERTIFICATION</w:t>
      </w:r>
      <w:bookmarkEnd w:id="1"/>
      <w:r w:rsidRPr="004A046E">
        <w:rPr>
          <w:rFonts w:asciiTheme="minorHAnsi" w:hAnsiTheme="minorHAnsi" w:cstheme="minorHAnsi"/>
          <w:b/>
          <w:bCs/>
          <w:sz w:val="24"/>
          <w:szCs w:val="24"/>
        </w:rPr>
        <w:t xml:space="preserve"> </w:t>
      </w:r>
    </w:p>
    <w:p w14:paraId="5CC62A4B" w14:textId="77777777" w:rsidR="00BF6F1A" w:rsidRPr="004A046E" w:rsidRDefault="00BF6F1A" w:rsidP="00BF6F1A">
      <w:pPr>
        <w:ind w:left="1800" w:hanging="1800"/>
        <w:rPr>
          <w:rFonts w:asciiTheme="minorHAnsi" w:hAnsiTheme="minorHAnsi" w:cstheme="minorHAnsi"/>
          <w:b/>
          <w:bCs/>
          <w:color w:val="000000"/>
          <w:sz w:val="24"/>
          <w:szCs w:val="24"/>
        </w:rPr>
      </w:pPr>
    </w:p>
    <w:p w14:paraId="03713489" w14:textId="64CBC217" w:rsidR="00BF6F1A" w:rsidRDefault="00BF6F1A" w:rsidP="008C17E8">
      <w:pPr>
        <w:ind w:left="1800" w:hanging="1800"/>
        <w:rPr>
          <w:rFonts w:asciiTheme="minorHAnsi" w:hAnsiTheme="minorHAnsi" w:cstheme="minorHAnsi"/>
          <w:b/>
          <w:bCs/>
          <w:color w:val="000000"/>
          <w:sz w:val="24"/>
          <w:szCs w:val="24"/>
        </w:rPr>
      </w:pPr>
      <w:r w:rsidRPr="004A046E">
        <w:rPr>
          <w:rFonts w:asciiTheme="minorHAnsi" w:hAnsiTheme="minorHAnsi" w:cstheme="minorHAnsi"/>
          <w:b/>
          <w:bCs/>
          <w:sz w:val="24"/>
          <w:szCs w:val="24"/>
        </w:rPr>
        <w:t>APPENDIX D</w:t>
      </w:r>
      <w:r w:rsidRPr="004A046E">
        <w:rPr>
          <w:rFonts w:asciiTheme="minorHAnsi" w:hAnsiTheme="minorHAnsi" w:cstheme="minorHAnsi"/>
          <w:b/>
          <w:bCs/>
          <w:color w:val="000000"/>
          <w:sz w:val="24"/>
          <w:szCs w:val="24"/>
        </w:rPr>
        <w:tab/>
      </w:r>
      <w:r w:rsidR="008C17E8" w:rsidRPr="004A046E">
        <w:rPr>
          <w:rFonts w:asciiTheme="minorHAnsi" w:hAnsiTheme="minorHAnsi" w:cstheme="minorHAnsi"/>
          <w:b/>
          <w:bCs/>
          <w:color w:val="000000"/>
          <w:sz w:val="24"/>
          <w:szCs w:val="24"/>
        </w:rPr>
        <w:t>TRADE SECRET CONFIDENTIAL PROPRIETARY INFORMATION NOTICE FORM</w:t>
      </w:r>
    </w:p>
    <w:p w14:paraId="15BD6715" w14:textId="77777777" w:rsidR="001D6961" w:rsidRPr="004A046E" w:rsidRDefault="001D6961" w:rsidP="00BF6F1A">
      <w:pPr>
        <w:ind w:left="1800" w:hanging="1800"/>
        <w:rPr>
          <w:rFonts w:asciiTheme="minorHAnsi" w:hAnsiTheme="minorHAnsi" w:cstheme="minorHAnsi"/>
          <w:b/>
          <w:bCs/>
          <w:color w:val="000000"/>
          <w:sz w:val="24"/>
          <w:szCs w:val="24"/>
        </w:rPr>
      </w:pPr>
    </w:p>
    <w:p w14:paraId="28F91DAC" w14:textId="77777777" w:rsidR="00BF6F1A" w:rsidRPr="004A046E" w:rsidRDefault="00BF6F1A" w:rsidP="00BF6F1A">
      <w:pPr>
        <w:ind w:left="1800" w:hanging="1800"/>
        <w:rPr>
          <w:rFonts w:asciiTheme="minorHAnsi" w:hAnsiTheme="minorHAnsi" w:cstheme="minorHAnsi"/>
          <w:b/>
          <w:bCs/>
          <w:color w:val="000000"/>
          <w:sz w:val="24"/>
          <w:szCs w:val="24"/>
        </w:rPr>
      </w:pPr>
      <w:r w:rsidRPr="004A046E">
        <w:rPr>
          <w:rFonts w:asciiTheme="minorHAnsi" w:hAnsiTheme="minorHAnsi" w:cstheme="minorHAnsi"/>
          <w:b/>
          <w:bCs/>
          <w:color w:val="000000"/>
          <w:sz w:val="24"/>
          <w:szCs w:val="24"/>
        </w:rPr>
        <w:t>APPENDIX E</w:t>
      </w:r>
      <w:r w:rsidRPr="004A046E">
        <w:rPr>
          <w:rFonts w:asciiTheme="minorHAnsi" w:hAnsiTheme="minorHAnsi" w:cstheme="minorHAnsi"/>
          <w:b/>
          <w:bCs/>
          <w:color w:val="000000"/>
          <w:sz w:val="24"/>
          <w:szCs w:val="24"/>
        </w:rPr>
        <w:tab/>
        <w:t>WORKER PROTECTION AND INVESTMENT CERTIFICATION FORM</w:t>
      </w:r>
    </w:p>
    <w:p w14:paraId="77F42845" w14:textId="77777777" w:rsidR="00BF6F1A" w:rsidRPr="004A046E" w:rsidRDefault="00BF6F1A" w:rsidP="00BF6F1A">
      <w:pPr>
        <w:ind w:left="1800" w:hanging="1800"/>
        <w:rPr>
          <w:rFonts w:asciiTheme="minorHAnsi" w:hAnsiTheme="minorHAnsi" w:cstheme="minorHAnsi"/>
          <w:b/>
          <w:bCs/>
          <w:color w:val="000000"/>
          <w:sz w:val="24"/>
          <w:szCs w:val="24"/>
        </w:rPr>
      </w:pPr>
    </w:p>
    <w:p w14:paraId="2D1F92CE" w14:textId="058C05AE" w:rsidR="00704B1E" w:rsidRPr="004A046E" w:rsidRDefault="00BF6F1A" w:rsidP="0060560A">
      <w:pPr>
        <w:ind w:left="1800" w:hanging="1800"/>
        <w:rPr>
          <w:rFonts w:asciiTheme="minorHAnsi" w:hAnsiTheme="minorHAnsi" w:cstheme="minorHAnsi"/>
          <w:b/>
          <w:bCs/>
          <w:color w:val="000000"/>
          <w:sz w:val="24"/>
          <w:szCs w:val="24"/>
        </w:rPr>
      </w:pPr>
      <w:r w:rsidRPr="004A046E">
        <w:rPr>
          <w:rFonts w:asciiTheme="minorHAnsi" w:hAnsiTheme="minorHAnsi" w:cstheme="minorHAnsi"/>
          <w:b/>
          <w:bCs/>
          <w:color w:val="000000"/>
          <w:sz w:val="24"/>
          <w:szCs w:val="24"/>
        </w:rPr>
        <w:t>APPENDIX F</w:t>
      </w:r>
      <w:r w:rsidRPr="004A046E">
        <w:rPr>
          <w:rFonts w:asciiTheme="minorHAnsi" w:hAnsiTheme="minorHAnsi" w:cstheme="minorHAnsi"/>
          <w:b/>
          <w:bCs/>
          <w:color w:val="000000"/>
          <w:sz w:val="24"/>
          <w:szCs w:val="24"/>
        </w:rPr>
        <w:tab/>
        <w:t>COST SUBMITTAL</w:t>
      </w:r>
      <w:r w:rsidR="007D7BD6">
        <w:rPr>
          <w:rFonts w:asciiTheme="minorHAnsi" w:hAnsiTheme="minorHAnsi" w:cstheme="minorHAnsi"/>
          <w:b/>
          <w:bCs/>
          <w:color w:val="000000"/>
          <w:sz w:val="24"/>
          <w:szCs w:val="24"/>
        </w:rPr>
        <w:t xml:space="preserve"> WOR</w:t>
      </w:r>
      <w:r w:rsidR="00A04CBB">
        <w:rPr>
          <w:rFonts w:asciiTheme="minorHAnsi" w:hAnsiTheme="minorHAnsi" w:cstheme="minorHAnsi"/>
          <w:b/>
          <w:bCs/>
          <w:color w:val="000000"/>
          <w:sz w:val="24"/>
          <w:szCs w:val="24"/>
        </w:rPr>
        <w:t xml:space="preserve">KSHEET </w:t>
      </w:r>
    </w:p>
    <w:p w14:paraId="49998626" w14:textId="77777777" w:rsidR="0060560A" w:rsidRPr="004A046E" w:rsidRDefault="0060560A" w:rsidP="0060560A">
      <w:pPr>
        <w:ind w:left="1800" w:hanging="1800"/>
        <w:rPr>
          <w:rFonts w:asciiTheme="minorHAnsi" w:hAnsiTheme="minorHAnsi" w:cstheme="minorHAnsi"/>
          <w:b/>
          <w:bCs/>
          <w:color w:val="000000"/>
          <w:sz w:val="24"/>
          <w:szCs w:val="24"/>
        </w:rPr>
      </w:pPr>
    </w:p>
    <w:p w14:paraId="4A890840" w14:textId="77777777" w:rsidR="00335B1F" w:rsidRPr="00F67D81" w:rsidRDefault="00335B1F" w:rsidP="00DA004D">
      <w:pPr>
        <w:tabs>
          <w:tab w:val="left" w:pos="1800"/>
        </w:tabs>
        <w:ind w:left="1800" w:hanging="1800"/>
        <w:rPr>
          <w:rFonts w:asciiTheme="minorHAnsi" w:hAnsiTheme="minorHAnsi" w:cstheme="minorHAnsi"/>
          <w:b/>
          <w:bCs/>
          <w:color w:val="000000"/>
          <w:sz w:val="24"/>
          <w:szCs w:val="24"/>
        </w:rPr>
      </w:pPr>
      <w:r w:rsidRPr="00F67D81">
        <w:rPr>
          <w:rFonts w:asciiTheme="minorHAnsi" w:hAnsiTheme="minorHAnsi" w:cstheme="minorHAnsi"/>
          <w:b/>
          <w:bCs/>
          <w:color w:val="000000"/>
          <w:sz w:val="24"/>
          <w:szCs w:val="24"/>
        </w:rPr>
        <w:t>APPENDIX G</w:t>
      </w:r>
      <w:r w:rsidRPr="00F67D81">
        <w:rPr>
          <w:rFonts w:asciiTheme="minorHAnsi" w:hAnsiTheme="minorHAnsi" w:cstheme="minorHAnsi"/>
          <w:b/>
          <w:bCs/>
          <w:color w:val="000000"/>
          <w:sz w:val="24"/>
          <w:szCs w:val="24"/>
        </w:rPr>
        <w:tab/>
        <w:t>SMALL DIVERSE BUSINESS AND VETERAN BUSINESS ENTERPRISE SUMMARY SHEET</w:t>
      </w:r>
    </w:p>
    <w:p w14:paraId="060E5FFC" w14:textId="77777777" w:rsidR="00335B1F" w:rsidRPr="00F67D81" w:rsidRDefault="00335B1F" w:rsidP="00335B1F">
      <w:pPr>
        <w:rPr>
          <w:rFonts w:asciiTheme="minorHAnsi" w:hAnsiTheme="minorHAnsi" w:cstheme="minorHAnsi"/>
          <w:b/>
          <w:bCs/>
          <w:color w:val="000000"/>
          <w:sz w:val="24"/>
          <w:szCs w:val="24"/>
        </w:rPr>
      </w:pPr>
    </w:p>
    <w:p w14:paraId="70850D20" w14:textId="77777777" w:rsidR="00335B1F" w:rsidRPr="00F67D81" w:rsidRDefault="00335B1F" w:rsidP="00DA004D">
      <w:pPr>
        <w:tabs>
          <w:tab w:val="left" w:pos="1800"/>
        </w:tabs>
        <w:ind w:left="1800" w:hanging="1800"/>
        <w:rPr>
          <w:rFonts w:asciiTheme="minorHAnsi" w:hAnsiTheme="minorHAnsi" w:cstheme="minorHAnsi"/>
          <w:b/>
          <w:bCs/>
          <w:color w:val="000000"/>
          <w:sz w:val="24"/>
          <w:szCs w:val="24"/>
        </w:rPr>
      </w:pPr>
      <w:r w:rsidRPr="00F67D81">
        <w:rPr>
          <w:rFonts w:asciiTheme="minorHAnsi" w:hAnsiTheme="minorHAnsi" w:cstheme="minorHAnsi"/>
          <w:b/>
          <w:bCs/>
          <w:color w:val="000000"/>
          <w:sz w:val="24"/>
          <w:szCs w:val="24"/>
        </w:rPr>
        <w:t>APPENDIX H</w:t>
      </w:r>
      <w:r w:rsidRPr="00F67D81">
        <w:rPr>
          <w:rFonts w:asciiTheme="minorHAnsi" w:hAnsiTheme="minorHAnsi" w:cstheme="minorHAnsi"/>
          <w:b/>
          <w:bCs/>
          <w:color w:val="000000"/>
          <w:sz w:val="24"/>
          <w:szCs w:val="24"/>
        </w:rPr>
        <w:tab/>
        <w:t>SMALL DIVERSE BUSINESS PARTICIPATION PACKET:</w:t>
      </w:r>
    </w:p>
    <w:p w14:paraId="3B5588E0" w14:textId="77777777" w:rsidR="00335B1F" w:rsidRPr="00F67D81" w:rsidRDefault="00335B1F" w:rsidP="00335B1F">
      <w:pPr>
        <w:rPr>
          <w:rFonts w:asciiTheme="minorHAnsi" w:hAnsiTheme="minorHAnsi" w:cstheme="minorHAnsi"/>
          <w:b/>
          <w:bCs/>
          <w:color w:val="000000"/>
          <w:sz w:val="24"/>
          <w:szCs w:val="24"/>
        </w:rPr>
      </w:pPr>
    </w:p>
    <w:p w14:paraId="5B70C3C7" w14:textId="338F8DF2" w:rsidR="00335B1F" w:rsidRPr="00F67D81" w:rsidRDefault="00335B1F" w:rsidP="00DA004D">
      <w:pPr>
        <w:tabs>
          <w:tab w:val="left" w:pos="2880"/>
        </w:tabs>
        <w:ind w:left="2880" w:hanging="1080"/>
        <w:rPr>
          <w:rFonts w:asciiTheme="minorHAnsi" w:hAnsiTheme="minorHAnsi" w:cstheme="minorHAnsi"/>
          <w:b/>
          <w:bCs/>
          <w:caps/>
          <w:sz w:val="24"/>
          <w:szCs w:val="24"/>
        </w:rPr>
      </w:pPr>
      <w:r w:rsidRPr="00F67D81">
        <w:rPr>
          <w:rFonts w:asciiTheme="minorHAnsi" w:hAnsiTheme="minorHAnsi" w:cstheme="minorHAnsi"/>
          <w:b/>
          <w:bCs/>
          <w:caps/>
          <w:sz w:val="24"/>
          <w:szCs w:val="24"/>
        </w:rPr>
        <w:t>SDB-1</w:t>
      </w:r>
      <w:r w:rsidRPr="00F67D81">
        <w:rPr>
          <w:rFonts w:asciiTheme="minorHAnsi" w:hAnsiTheme="minorHAnsi" w:cstheme="minorHAnsi"/>
          <w:b/>
          <w:bCs/>
          <w:caps/>
          <w:sz w:val="24"/>
          <w:szCs w:val="24"/>
        </w:rPr>
        <w:tab/>
        <w:t xml:space="preserve">Instructions for completing SDB Participation </w:t>
      </w:r>
      <w:r w:rsidR="00281C6C" w:rsidRPr="00F67D81">
        <w:rPr>
          <w:rFonts w:asciiTheme="minorHAnsi" w:hAnsiTheme="minorHAnsi" w:cstheme="minorHAnsi"/>
          <w:b/>
          <w:bCs/>
          <w:caps/>
          <w:sz w:val="24"/>
          <w:szCs w:val="24"/>
        </w:rPr>
        <w:t>SUBMITTAL AND</w:t>
      </w:r>
      <w:r w:rsidRPr="00F67D81">
        <w:rPr>
          <w:rFonts w:asciiTheme="minorHAnsi" w:hAnsiTheme="minorHAnsi" w:cstheme="minorHAnsi"/>
          <w:b/>
          <w:bCs/>
          <w:caps/>
          <w:sz w:val="24"/>
          <w:szCs w:val="24"/>
        </w:rPr>
        <w:t xml:space="preserve"> SDB Utilization Schedule </w:t>
      </w:r>
    </w:p>
    <w:p w14:paraId="1013914C" w14:textId="77777777" w:rsidR="00335B1F" w:rsidRPr="00F67D81" w:rsidRDefault="00335B1F" w:rsidP="00DA004D">
      <w:pPr>
        <w:tabs>
          <w:tab w:val="left" w:pos="2880"/>
        </w:tabs>
        <w:ind w:left="2880" w:hanging="1080"/>
        <w:rPr>
          <w:rFonts w:asciiTheme="minorHAnsi" w:hAnsiTheme="minorHAnsi" w:cstheme="minorHAnsi"/>
          <w:b/>
          <w:bCs/>
          <w:caps/>
          <w:sz w:val="24"/>
          <w:szCs w:val="24"/>
        </w:rPr>
      </w:pPr>
    </w:p>
    <w:p w14:paraId="59B9C894" w14:textId="77777777" w:rsidR="00335B1F" w:rsidRPr="00F67D81" w:rsidRDefault="00335B1F" w:rsidP="00DA004D">
      <w:pPr>
        <w:tabs>
          <w:tab w:val="left" w:pos="2880"/>
        </w:tabs>
        <w:ind w:left="2880" w:hanging="1080"/>
        <w:rPr>
          <w:rFonts w:asciiTheme="minorHAnsi" w:hAnsiTheme="minorHAnsi" w:cstheme="minorHAnsi"/>
          <w:b/>
          <w:bCs/>
          <w:caps/>
          <w:sz w:val="24"/>
          <w:szCs w:val="24"/>
        </w:rPr>
      </w:pPr>
      <w:r w:rsidRPr="00F67D81">
        <w:rPr>
          <w:rFonts w:asciiTheme="minorHAnsi" w:hAnsiTheme="minorHAnsi" w:cstheme="minorHAnsi"/>
          <w:b/>
          <w:bCs/>
          <w:caps/>
          <w:sz w:val="24"/>
          <w:szCs w:val="24"/>
        </w:rPr>
        <w:t>SDB-2</w:t>
      </w:r>
      <w:r w:rsidRPr="00F67D81">
        <w:rPr>
          <w:rFonts w:asciiTheme="minorHAnsi" w:hAnsiTheme="minorHAnsi" w:cstheme="minorHAnsi"/>
          <w:b/>
          <w:bCs/>
          <w:caps/>
          <w:sz w:val="24"/>
          <w:szCs w:val="24"/>
        </w:rPr>
        <w:tab/>
        <w:t xml:space="preserve">SDB Participation Submittal </w:t>
      </w:r>
    </w:p>
    <w:p w14:paraId="4750C9E8" w14:textId="77777777" w:rsidR="00335B1F" w:rsidRPr="00F67D81" w:rsidRDefault="00335B1F" w:rsidP="00DA004D">
      <w:pPr>
        <w:tabs>
          <w:tab w:val="left" w:pos="2880"/>
        </w:tabs>
        <w:ind w:left="2880" w:hanging="1080"/>
        <w:rPr>
          <w:rFonts w:asciiTheme="minorHAnsi" w:hAnsiTheme="minorHAnsi" w:cstheme="minorHAnsi"/>
          <w:b/>
          <w:bCs/>
          <w:caps/>
          <w:sz w:val="24"/>
          <w:szCs w:val="24"/>
        </w:rPr>
      </w:pPr>
    </w:p>
    <w:p w14:paraId="015E9197" w14:textId="77777777" w:rsidR="00335B1F" w:rsidRPr="00F67D81" w:rsidRDefault="00335B1F" w:rsidP="00DA004D">
      <w:pPr>
        <w:tabs>
          <w:tab w:val="left" w:pos="2880"/>
        </w:tabs>
        <w:ind w:left="2880" w:hanging="1080"/>
        <w:rPr>
          <w:rFonts w:asciiTheme="minorHAnsi" w:hAnsiTheme="minorHAnsi" w:cstheme="minorHAnsi"/>
          <w:b/>
          <w:bCs/>
          <w:caps/>
          <w:sz w:val="24"/>
          <w:szCs w:val="24"/>
        </w:rPr>
      </w:pPr>
      <w:r w:rsidRPr="00F67D81">
        <w:rPr>
          <w:rFonts w:asciiTheme="minorHAnsi" w:hAnsiTheme="minorHAnsi" w:cstheme="minorHAnsi"/>
          <w:b/>
          <w:bCs/>
          <w:caps/>
          <w:sz w:val="24"/>
          <w:szCs w:val="24"/>
        </w:rPr>
        <w:t>SDB-3</w:t>
      </w:r>
      <w:r w:rsidRPr="00F67D81">
        <w:rPr>
          <w:rFonts w:asciiTheme="minorHAnsi" w:hAnsiTheme="minorHAnsi" w:cstheme="minorHAnsi"/>
          <w:b/>
          <w:bCs/>
          <w:caps/>
          <w:sz w:val="24"/>
          <w:szCs w:val="24"/>
        </w:rPr>
        <w:tab/>
        <w:t xml:space="preserve">SDB Utilization Schedule </w:t>
      </w:r>
    </w:p>
    <w:p w14:paraId="24040C33" w14:textId="77777777" w:rsidR="00335B1F" w:rsidRPr="00F67D81" w:rsidRDefault="00335B1F" w:rsidP="00DA004D">
      <w:pPr>
        <w:tabs>
          <w:tab w:val="left" w:pos="2880"/>
        </w:tabs>
        <w:ind w:left="2880" w:hanging="1080"/>
        <w:rPr>
          <w:rFonts w:asciiTheme="minorHAnsi" w:hAnsiTheme="minorHAnsi" w:cstheme="minorHAnsi"/>
          <w:b/>
          <w:bCs/>
          <w:caps/>
          <w:sz w:val="24"/>
          <w:szCs w:val="24"/>
        </w:rPr>
      </w:pPr>
    </w:p>
    <w:p w14:paraId="4A54B8CD" w14:textId="77777777" w:rsidR="00335B1F" w:rsidRPr="00F67D81" w:rsidRDefault="00335B1F" w:rsidP="00DA004D">
      <w:pPr>
        <w:tabs>
          <w:tab w:val="left" w:pos="2880"/>
        </w:tabs>
        <w:ind w:left="2880" w:hanging="1080"/>
        <w:rPr>
          <w:rFonts w:asciiTheme="minorHAnsi" w:hAnsiTheme="minorHAnsi" w:cstheme="minorHAnsi"/>
          <w:b/>
          <w:bCs/>
          <w:caps/>
          <w:sz w:val="24"/>
          <w:szCs w:val="24"/>
        </w:rPr>
      </w:pPr>
      <w:r w:rsidRPr="00F67D81">
        <w:rPr>
          <w:rFonts w:asciiTheme="minorHAnsi" w:hAnsiTheme="minorHAnsi" w:cstheme="minorHAnsi"/>
          <w:b/>
          <w:bCs/>
          <w:caps/>
          <w:sz w:val="24"/>
          <w:szCs w:val="24"/>
        </w:rPr>
        <w:t>SDB-3.1</w:t>
      </w:r>
      <w:r w:rsidRPr="00F67D81">
        <w:rPr>
          <w:rFonts w:asciiTheme="minorHAnsi" w:hAnsiTheme="minorHAnsi" w:cstheme="minorHAnsi"/>
          <w:b/>
          <w:bCs/>
          <w:caps/>
          <w:sz w:val="24"/>
          <w:szCs w:val="24"/>
        </w:rPr>
        <w:tab/>
        <w:t>SDB Letter of Commitment</w:t>
      </w:r>
      <w:r w:rsidRPr="00F67D81">
        <w:rPr>
          <w:rFonts w:asciiTheme="minorHAnsi" w:hAnsiTheme="minorHAnsi" w:cstheme="minorHAnsi"/>
          <w:b/>
          <w:bCs/>
          <w:caps/>
          <w:sz w:val="24"/>
          <w:szCs w:val="24"/>
        </w:rPr>
        <w:tab/>
      </w:r>
    </w:p>
    <w:p w14:paraId="2F425F43" w14:textId="77777777" w:rsidR="00335B1F" w:rsidRPr="00F67D81" w:rsidRDefault="00335B1F" w:rsidP="00DA004D">
      <w:pPr>
        <w:tabs>
          <w:tab w:val="left" w:pos="2880"/>
        </w:tabs>
        <w:ind w:left="2880" w:hanging="1080"/>
        <w:rPr>
          <w:rFonts w:asciiTheme="minorHAnsi" w:hAnsiTheme="minorHAnsi" w:cstheme="minorHAnsi"/>
          <w:b/>
          <w:bCs/>
          <w:caps/>
          <w:sz w:val="24"/>
          <w:szCs w:val="24"/>
        </w:rPr>
      </w:pPr>
      <w:r w:rsidRPr="00F67D81">
        <w:rPr>
          <w:rFonts w:asciiTheme="minorHAnsi" w:hAnsiTheme="minorHAnsi" w:cstheme="minorHAnsi"/>
          <w:b/>
          <w:bCs/>
          <w:caps/>
          <w:sz w:val="24"/>
          <w:szCs w:val="24"/>
        </w:rPr>
        <w:t xml:space="preserve"> </w:t>
      </w:r>
    </w:p>
    <w:p w14:paraId="204D53C6" w14:textId="77777777" w:rsidR="00335B1F" w:rsidRPr="00F67D81" w:rsidRDefault="00335B1F" w:rsidP="00DA004D">
      <w:pPr>
        <w:tabs>
          <w:tab w:val="left" w:pos="2880"/>
        </w:tabs>
        <w:ind w:left="2880" w:hanging="1080"/>
        <w:rPr>
          <w:rFonts w:asciiTheme="minorHAnsi" w:hAnsiTheme="minorHAnsi" w:cstheme="minorHAnsi"/>
          <w:b/>
          <w:bCs/>
          <w:caps/>
          <w:sz w:val="24"/>
          <w:szCs w:val="24"/>
        </w:rPr>
      </w:pPr>
      <w:r w:rsidRPr="00F67D81">
        <w:rPr>
          <w:rFonts w:asciiTheme="minorHAnsi" w:hAnsiTheme="minorHAnsi" w:cstheme="minorHAnsi"/>
          <w:b/>
          <w:bCs/>
          <w:caps/>
          <w:sz w:val="24"/>
          <w:szCs w:val="24"/>
        </w:rPr>
        <w:t>SDB-4</w:t>
      </w:r>
      <w:r w:rsidRPr="00F67D81">
        <w:rPr>
          <w:rFonts w:asciiTheme="minorHAnsi" w:hAnsiTheme="minorHAnsi" w:cstheme="minorHAnsi"/>
          <w:b/>
          <w:bCs/>
          <w:caps/>
          <w:sz w:val="24"/>
          <w:szCs w:val="24"/>
        </w:rPr>
        <w:tab/>
        <w:t>Guidance for Documenting Good Faith Efforts to meet the SDB Participation goal</w:t>
      </w:r>
    </w:p>
    <w:p w14:paraId="5193A2E1" w14:textId="77777777" w:rsidR="00335B1F" w:rsidRPr="00F67D81" w:rsidRDefault="00335B1F" w:rsidP="00DA004D">
      <w:pPr>
        <w:tabs>
          <w:tab w:val="left" w:pos="2880"/>
        </w:tabs>
        <w:ind w:left="2880" w:hanging="1080"/>
        <w:rPr>
          <w:rFonts w:asciiTheme="minorHAnsi" w:hAnsiTheme="minorHAnsi" w:cstheme="minorHAnsi"/>
          <w:b/>
          <w:bCs/>
          <w:caps/>
          <w:sz w:val="24"/>
          <w:szCs w:val="24"/>
        </w:rPr>
      </w:pPr>
    </w:p>
    <w:p w14:paraId="27DC6450" w14:textId="77777777" w:rsidR="00335B1F" w:rsidRPr="00F67D81" w:rsidRDefault="00335B1F" w:rsidP="00DA004D">
      <w:pPr>
        <w:tabs>
          <w:tab w:val="left" w:pos="2880"/>
        </w:tabs>
        <w:ind w:left="2880" w:hanging="1080"/>
        <w:rPr>
          <w:rFonts w:asciiTheme="minorHAnsi" w:hAnsiTheme="minorHAnsi" w:cstheme="minorHAnsi"/>
          <w:b/>
          <w:bCs/>
          <w:sz w:val="24"/>
          <w:szCs w:val="24"/>
        </w:rPr>
      </w:pPr>
      <w:r w:rsidRPr="00F67D81">
        <w:rPr>
          <w:rFonts w:asciiTheme="minorHAnsi" w:hAnsiTheme="minorHAnsi" w:cstheme="minorHAnsi"/>
          <w:b/>
          <w:bCs/>
          <w:caps/>
          <w:sz w:val="24"/>
          <w:szCs w:val="24"/>
        </w:rPr>
        <w:t>SDB-5</w:t>
      </w:r>
      <w:r w:rsidRPr="00F67D81">
        <w:rPr>
          <w:rFonts w:asciiTheme="minorHAnsi" w:hAnsiTheme="minorHAnsi" w:cstheme="minorHAnsi"/>
          <w:b/>
          <w:bCs/>
          <w:caps/>
          <w:sz w:val="24"/>
          <w:szCs w:val="24"/>
        </w:rPr>
        <w:tab/>
        <w:t xml:space="preserve">Good Faith Efforts Documentation to Support Waiver Request of SDB Participation Goal </w:t>
      </w:r>
    </w:p>
    <w:p w14:paraId="4D010AFB" w14:textId="77777777" w:rsidR="00335B1F" w:rsidRPr="00F67D81" w:rsidRDefault="00335B1F" w:rsidP="00335B1F">
      <w:pPr>
        <w:rPr>
          <w:rFonts w:asciiTheme="minorHAnsi" w:hAnsiTheme="minorHAnsi" w:cstheme="minorHAnsi"/>
          <w:b/>
          <w:bCs/>
          <w:color w:val="000000"/>
          <w:sz w:val="24"/>
          <w:szCs w:val="24"/>
        </w:rPr>
      </w:pPr>
    </w:p>
    <w:p w14:paraId="3C0F28AF" w14:textId="77777777" w:rsidR="00335B1F" w:rsidRPr="00F67D81" w:rsidRDefault="00335B1F" w:rsidP="00DA004D">
      <w:pPr>
        <w:tabs>
          <w:tab w:val="left" w:pos="1800"/>
        </w:tabs>
        <w:ind w:left="1800" w:hanging="1800"/>
        <w:rPr>
          <w:rFonts w:asciiTheme="minorHAnsi" w:hAnsiTheme="minorHAnsi" w:cstheme="minorHAnsi"/>
          <w:b/>
          <w:bCs/>
          <w:color w:val="000000"/>
          <w:sz w:val="24"/>
          <w:szCs w:val="24"/>
        </w:rPr>
      </w:pPr>
      <w:r w:rsidRPr="00F67D81">
        <w:rPr>
          <w:rFonts w:asciiTheme="minorHAnsi" w:hAnsiTheme="minorHAnsi" w:cstheme="minorHAnsi"/>
          <w:b/>
          <w:bCs/>
          <w:color w:val="000000"/>
          <w:sz w:val="24"/>
          <w:szCs w:val="24"/>
        </w:rPr>
        <w:t>APPENDIX I</w:t>
      </w:r>
      <w:r w:rsidRPr="00F67D81">
        <w:rPr>
          <w:rFonts w:asciiTheme="minorHAnsi" w:hAnsiTheme="minorHAnsi" w:cstheme="minorHAnsi"/>
          <w:b/>
          <w:bCs/>
          <w:color w:val="000000"/>
          <w:sz w:val="24"/>
          <w:szCs w:val="24"/>
        </w:rPr>
        <w:tab/>
        <w:t xml:space="preserve">VETERAN BUSINESS ENTERPRISE PARTICIPATION PACKET: </w:t>
      </w:r>
    </w:p>
    <w:p w14:paraId="2C9891D3" w14:textId="77777777" w:rsidR="00335B1F" w:rsidRPr="00F67D81" w:rsidRDefault="00335B1F" w:rsidP="00335B1F">
      <w:pPr>
        <w:rPr>
          <w:rFonts w:asciiTheme="minorHAnsi" w:hAnsiTheme="minorHAnsi" w:cstheme="minorHAnsi"/>
          <w:b/>
          <w:bCs/>
          <w:color w:val="000000"/>
          <w:sz w:val="24"/>
          <w:szCs w:val="24"/>
        </w:rPr>
      </w:pPr>
    </w:p>
    <w:p w14:paraId="741F13BB" w14:textId="77777777" w:rsidR="00335B1F" w:rsidRPr="00F67D81" w:rsidRDefault="00335B1F" w:rsidP="00DA004D">
      <w:pPr>
        <w:tabs>
          <w:tab w:val="left" w:pos="2880"/>
        </w:tabs>
        <w:ind w:left="2880" w:hanging="1080"/>
        <w:rPr>
          <w:rFonts w:asciiTheme="minorHAnsi" w:hAnsiTheme="minorHAnsi" w:cstheme="minorHAnsi"/>
          <w:b/>
          <w:bCs/>
          <w:caps/>
          <w:sz w:val="24"/>
          <w:szCs w:val="24"/>
        </w:rPr>
      </w:pPr>
      <w:r w:rsidRPr="00F67D81">
        <w:rPr>
          <w:rFonts w:asciiTheme="minorHAnsi" w:hAnsiTheme="minorHAnsi" w:cstheme="minorHAnsi"/>
          <w:b/>
          <w:bCs/>
          <w:caps/>
          <w:sz w:val="24"/>
          <w:szCs w:val="24"/>
        </w:rPr>
        <w:t>VBE-1</w:t>
      </w:r>
      <w:r w:rsidRPr="00F67D81">
        <w:rPr>
          <w:rFonts w:asciiTheme="minorHAnsi" w:hAnsiTheme="minorHAnsi" w:cstheme="minorHAnsi"/>
          <w:b/>
          <w:bCs/>
          <w:caps/>
          <w:sz w:val="24"/>
          <w:szCs w:val="24"/>
        </w:rPr>
        <w:tab/>
        <w:t>Instructions for completing VBE Participation Submittal and VBE Utilization Schedule</w:t>
      </w:r>
    </w:p>
    <w:p w14:paraId="6744E318" w14:textId="77777777" w:rsidR="00335B1F" w:rsidRPr="00F67D81" w:rsidRDefault="00335B1F" w:rsidP="00DA004D">
      <w:pPr>
        <w:tabs>
          <w:tab w:val="left" w:pos="2880"/>
        </w:tabs>
        <w:ind w:left="2880" w:hanging="1080"/>
        <w:rPr>
          <w:rFonts w:asciiTheme="minorHAnsi" w:hAnsiTheme="minorHAnsi" w:cstheme="minorHAnsi"/>
          <w:b/>
          <w:bCs/>
          <w:caps/>
          <w:sz w:val="24"/>
          <w:szCs w:val="24"/>
        </w:rPr>
      </w:pPr>
    </w:p>
    <w:p w14:paraId="58C8FACA" w14:textId="77777777" w:rsidR="00335B1F" w:rsidRPr="00F67D81" w:rsidRDefault="00335B1F" w:rsidP="00DA004D">
      <w:pPr>
        <w:tabs>
          <w:tab w:val="left" w:pos="2880"/>
        </w:tabs>
        <w:ind w:left="2880" w:hanging="1080"/>
        <w:rPr>
          <w:rFonts w:asciiTheme="minorHAnsi" w:hAnsiTheme="minorHAnsi" w:cstheme="minorHAnsi"/>
          <w:b/>
          <w:bCs/>
          <w:caps/>
          <w:sz w:val="24"/>
          <w:szCs w:val="24"/>
        </w:rPr>
      </w:pPr>
      <w:r w:rsidRPr="00F67D81">
        <w:rPr>
          <w:rFonts w:asciiTheme="minorHAnsi" w:hAnsiTheme="minorHAnsi" w:cstheme="minorHAnsi"/>
          <w:b/>
          <w:bCs/>
          <w:caps/>
          <w:sz w:val="24"/>
          <w:szCs w:val="24"/>
        </w:rPr>
        <w:t>VBE-2</w:t>
      </w:r>
      <w:r w:rsidRPr="00F67D81">
        <w:rPr>
          <w:rFonts w:asciiTheme="minorHAnsi" w:hAnsiTheme="minorHAnsi" w:cstheme="minorHAnsi"/>
          <w:b/>
          <w:bCs/>
          <w:caps/>
          <w:sz w:val="24"/>
          <w:szCs w:val="24"/>
        </w:rPr>
        <w:tab/>
        <w:t xml:space="preserve">VBE Participation Submittal  </w:t>
      </w:r>
    </w:p>
    <w:p w14:paraId="314A06E1" w14:textId="77777777" w:rsidR="00335B1F" w:rsidRPr="00F67D81" w:rsidRDefault="00335B1F" w:rsidP="00DA004D">
      <w:pPr>
        <w:tabs>
          <w:tab w:val="left" w:pos="2880"/>
        </w:tabs>
        <w:ind w:left="2880" w:hanging="1080"/>
        <w:rPr>
          <w:rFonts w:asciiTheme="minorHAnsi" w:hAnsiTheme="minorHAnsi" w:cstheme="minorHAnsi"/>
          <w:b/>
          <w:bCs/>
          <w:caps/>
          <w:sz w:val="24"/>
          <w:szCs w:val="24"/>
        </w:rPr>
      </w:pPr>
    </w:p>
    <w:p w14:paraId="7FF6A400" w14:textId="77777777" w:rsidR="00335B1F" w:rsidRPr="00F67D81" w:rsidRDefault="00335B1F" w:rsidP="00DA004D">
      <w:pPr>
        <w:tabs>
          <w:tab w:val="left" w:pos="2880"/>
        </w:tabs>
        <w:ind w:left="2880" w:hanging="1080"/>
        <w:rPr>
          <w:rFonts w:asciiTheme="minorHAnsi" w:hAnsiTheme="minorHAnsi" w:cstheme="minorHAnsi"/>
          <w:b/>
          <w:bCs/>
          <w:caps/>
          <w:sz w:val="24"/>
          <w:szCs w:val="24"/>
        </w:rPr>
      </w:pPr>
      <w:r w:rsidRPr="00F67D81">
        <w:rPr>
          <w:rFonts w:asciiTheme="minorHAnsi" w:hAnsiTheme="minorHAnsi" w:cstheme="minorHAnsi"/>
          <w:b/>
          <w:bCs/>
          <w:caps/>
          <w:sz w:val="24"/>
          <w:szCs w:val="24"/>
        </w:rPr>
        <w:t>VBE-3</w:t>
      </w:r>
      <w:r w:rsidRPr="00F67D81">
        <w:rPr>
          <w:rFonts w:asciiTheme="minorHAnsi" w:hAnsiTheme="minorHAnsi" w:cstheme="minorHAnsi"/>
          <w:b/>
          <w:bCs/>
          <w:caps/>
          <w:sz w:val="24"/>
          <w:szCs w:val="24"/>
        </w:rPr>
        <w:tab/>
        <w:t>VBE Utilization Schedule</w:t>
      </w:r>
    </w:p>
    <w:p w14:paraId="33FE9208" w14:textId="77777777" w:rsidR="00335B1F" w:rsidRPr="00F67D81" w:rsidRDefault="00335B1F" w:rsidP="00DA004D">
      <w:pPr>
        <w:tabs>
          <w:tab w:val="left" w:pos="2880"/>
        </w:tabs>
        <w:ind w:left="2880" w:hanging="1080"/>
        <w:rPr>
          <w:rFonts w:asciiTheme="minorHAnsi" w:hAnsiTheme="minorHAnsi" w:cstheme="minorHAnsi"/>
          <w:b/>
          <w:bCs/>
          <w:caps/>
          <w:sz w:val="24"/>
          <w:szCs w:val="24"/>
        </w:rPr>
      </w:pPr>
    </w:p>
    <w:p w14:paraId="48350476" w14:textId="77777777" w:rsidR="00335B1F" w:rsidRPr="00F67D81" w:rsidRDefault="00335B1F" w:rsidP="00DA004D">
      <w:pPr>
        <w:tabs>
          <w:tab w:val="left" w:pos="2880"/>
          <w:tab w:val="left" w:pos="6880"/>
        </w:tabs>
        <w:ind w:left="2880" w:hanging="1080"/>
        <w:rPr>
          <w:rFonts w:asciiTheme="minorHAnsi" w:hAnsiTheme="minorHAnsi" w:cstheme="minorHAnsi"/>
          <w:b/>
          <w:bCs/>
          <w:caps/>
          <w:sz w:val="24"/>
          <w:szCs w:val="24"/>
        </w:rPr>
      </w:pPr>
      <w:r w:rsidRPr="00F67D81">
        <w:rPr>
          <w:rFonts w:asciiTheme="minorHAnsi" w:hAnsiTheme="minorHAnsi" w:cstheme="minorHAnsi"/>
          <w:b/>
          <w:bCs/>
          <w:caps/>
          <w:sz w:val="24"/>
          <w:szCs w:val="24"/>
        </w:rPr>
        <w:t>VBE-3.1</w:t>
      </w:r>
      <w:r w:rsidRPr="00F67D81">
        <w:rPr>
          <w:rFonts w:asciiTheme="minorHAnsi" w:hAnsiTheme="minorHAnsi" w:cstheme="minorHAnsi"/>
          <w:b/>
          <w:bCs/>
          <w:caps/>
          <w:sz w:val="24"/>
          <w:szCs w:val="24"/>
        </w:rPr>
        <w:tab/>
        <w:t>VBE Letter of Commitment</w:t>
      </w:r>
      <w:r w:rsidRPr="00F67D81">
        <w:rPr>
          <w:rFonts w:asciiTheme="minorHAnsi" w:hAnsiTheme="minorHAnsi" w:cstheme="minorHAnsi"/>
          <w:b/>
          <w:bCs/>
          <w:caps/>
          <w:sz w:val="24"/>
          <w:szCs w:val="24"/>
        </w:rPr>
        <w:tab/>
      </w:r>
    </w:p>
    <w:p w14:paraId="34F90E9D" w14:textId="77777777" w:rsidR="00335B1F" w:rsidRPr="00F67D81" w:rsidRDefault="00335B1F" w:rsidP="00DA004D">
      <w:pPr>
        <w:tabs>
          <w:tab w:val="left" w:pos="2880"/>
        </w:tabs>
        <w:ind w:left="2880" w:hanging="1080"/>
        <w:rPr>
          <w:rFonts w:asciiTheme="minorHAnsi" w:hAnsiTheme="minorHAnsi" w:cstheme="minorHAnsi"/>
          <w:b/>
          <w:bCs/>
          <w:caps/>
          <w:sz w:val="24"/>
          <w:szCs w:val="24"/>
        </w:rPr>
      </w:pPr>
    </w:p>
    <w:p w14:paraId="51B27E84" w14:textId="77777777" w:rsidR="00335B1F" w:rsidRPr="00F67D81" w:rsidRDefault="00335B1F" w:rsidP="00DA004D">
      <w:pPr>
        <w:tabs>
          <w:tab w:val="left" w:pos="2880"/>
        </w:tabs>
        <w:autoSpaceDE w:val="0"/>
        <w:autoSpaceDN w:val="0"/>
        <w:adjustRightInd w:val="0"/>
        <w:ind w:left="2880" w:hanging="1080"/>
        <w:rPr>
          <w:rFonts w:asciiTheme="minorHAnsi" w:hAnsiTheme="minorHAnsi" w:cstheme="minorHAnsi"/>
          <w:b/>
          <w:bCs/>
          <w:caps/>
          <w:sz w:val="24"/>
          <w:szCs w:val="24"/>
        </w:rPr>
      </w:pPr>
      <w:r w:rsidRPr="00F67D81">
        <w:rPr>
          <w:rFonts w:asciiTheme="minorHAnsi" w:hAnsiTheme="minorHAnsi" w:cstheme="minorHAnsi"/>
          <w:b/>
          <w:bCs/>
          <w:caps/>
          <w:sz w:val="24"/>
          <w:szCs w:val="24"/>
        </w:rPr>
        <w:t>VBE-4</w:t>
      </w:r>
      <w:r w:rsidRPr="00F67D81">
        <w:rPr>
          <w:rFonts w:asciiTheme="minorHAnsi" w:hAnsiTheme="minorHAnsi" w:cstheme="minorHAnsi"/>
          <w:b/>
          <w:bCs/>
          <w:caps/>
          <w:sz w:val="24"/>
          <w:szCs w:val="24"/>
        </w:rPr>
        <w:tab/>
        <w:t xml:space="preserve">Guidance for Documenting Good Faith Efforts to meet the VBE participation goal </w:t>
      </w:r>
    </w:p>
    <w:p w14:paraId="47AC73DB" w14:textId="77777777" w:rsidR="00335B1F" w:rsidRPr="00F67D81" w:rsidRDefault="00335B1F" w:rsidP="00DA004D">
      <w:pPr>
        <w:tabs>
          <w:tab w:val="left" w:pos="2880"/>
        </w:tabs>
        <w:autoSpaceDE w:val="0"/>
        <w:autoSpaceDN w:val="0"/>
        <w:adjustRightInd w:val="0"/>
        <w:ind w:left="2880" w:hanging="1080"/>
        <w:rPr>
          <w:rFonts w:asciiTheme="minorHAnsi" w:hAnsiTheme="minorHAnsi" w:cstheme="minorHAnsi"/>
          <w:b/>
          <w:bCs/>
          <w:caps/>
          <w:sz w:val="24"/>
          <w:szCs w:val="24"/>
        </w:rPr>
      </w:pPr>
    </w:p>
    <w:p w14:paraId="3DE57399" w14:textId="77777777" w:rsidR="00335B1F" w:rsidRPr="00F67D81" w:rsidRDefault="00335B1F" w:rsidP="00DA004D">
      <w:pPr>
        <w:tabs>
          <w:tab w:val="left" w:pos="2880"/>
        </w:tabs>
        <w:ind w:left="2880" w:hanging="1080"/>
        <w:rPr>
          <w:rFonts w:asciiTheme="minorHAnsi" w:hAnsiTheme="minorHAnsi" w:cstheme="minorHAnsi"/>
          <w:b/>
          <w:bCs/>
          <w:caps/>
          <w:sz w:val="24"/>
          <w:szCs w:val="24"/>
        </w:rPr>
      </w:pPr>
      <w:r w:rsidRPr="00F67D81">
        <w:rPr>
          <w:rFonts w:asciiTheme="minorHAnsi" w:hAnsiTheme="minorHAnsi" w:cstheme="minorHAnsi"/>
          <w:b/>
          <w:bCs/>
          <w:caps/>
          <w:sz w:val="24"/>
          <w:szCs w:val="24"/>
        </w:rPr>
        <w:t>VBE-5</w:t>
      </w:r>
      <w:r w:rsidRPr="00F67D81">
        <w:rPr>
          <w:rFonts w:asciiTheme="minorHAnsi" w:hAnsiTheme="minorHAnsi" w:cstheme="minorHAnsi"/>
          <w:b/>
          <w:bCs/>
          <w:caps/>
          <w:sz w:val="24"/>
          <w:szCs w:val="24"/>
        </w:rPr>
        <w:tab/>
        <w:t xml:space="preserve">Good Faith Efforts Documentation to Support Waiver Request of VBE Participation Goal </w:t>
      </w:r>
    </w:p>
    <w:p w14:paraId="269082A9" w14:textId="77777777" w:rsidR="00335B1F" w:rsidRPr="00F67D81" w:rsidRDefault="00335B1F" w:rsidP="00335B1F">
      <w:pPr>
        <w:rPr>
          <w:rFonts w:asciiTheme="minorHAnsi" w:hAnsiTheme="minorHAnsi" w:cstheme="minorHAnsi"/>
          <w:b/>
          <w:bCs/>
          <w:color w:val="000000"/>
          <w:sz w:val="24"/>
          <w:szCs w:val="24"/>
        </w:rPr>
      </w:pPr>
    </w:p>
    <w:p w14:paraId="10F14B37" w14:textId="77777777" w:rsidR="00335B1F" w:rsidRDefault="00335B1F" w:rsidP="00DA004D">
      <w:pPr>
        <w:tabs>
          <w:tab w:val="left" w:pos="1800"/>
        </w:tabs>
        <w:ind w:left="1800" w:hanging="1800"/>
        <w:rPr>
          <w:rFonts w:asciiTheme="minorHAnsi" w:hAnsiTheme="minorHAnsi" w:cstheme="minorHAnsi"/>
          <w:b/>
          <w:bCs/>
          <w:color w:val="000000"/>
          <w:sz w:val="24"/>
          <w:szCs w:val="24"/>
        </w:rPr>
      </w:pPr>
      <w:r w:rsidRPr="00F67D81">
        <w:rPr>
          <w:rFonts w:asciiTheme="minorHAnsi" w:hAnsiTheme="minorHAnsi" w:cstheme="minorHAnsi"/>
          <w:b/>
          <w:bCs/>
          <w:color w:val="000000"/>
          <w:sz w:val="24"/>
          <w:szCs w:val="24"/>
        </w:rPr>
        <w:t>APPENDIX J</w:t>
      </w:r>
      <w:r w:rsidRPr="00F67D81">
        <w:rPr>
          <w:rFonts w:asciiTheme="minorHAnsi" w:hAnsiTheme="minorHAnsi" w:cstheme="minorHAnsi"/>
          <w:b/>
          <w:bCs/>
          <w:color w:val="000000"/>
          <w:sz w:val="24"/>
          <w:szCs w:val="24"/>
        </w:rPr>
        <w:tab/>
        <w:t>MODEL FORM OF SMALL DIVERSE BUSINESS/VETERAN BUSINESS ENTERPRISE SUBCONTRACTOR AGREEMENT</w:t>
      </w:r>
    </w:p>
    <w:p w14:paraId="7325F611" w14:textId="77777777" w:rsidR="00BC2059" w:rsidRDefault="00BC2059" w:rsidP="00DA004D">
      <w:pPr>
        <w:tabs>
          <w:tab w:val="left" w:pos="1800"/>
        </w:tabs>
        <w:ind w:left="1800" w:hanging="1800"/>
        <w:rPr>
          <w:rFonts w:asciiTheme="minorHAnsi" w:hAnsiTheme="minorHAnsi" w:cstheme="minorHAnsi"/>
          <w:b/>
          <w:bCs/>
          <w:color w:val="000000"/>
          <w:sz w:val="24"/>
          <w:szCs w:val="24"/>
        </w:rPr>
      </w:pPr>
    </w:p>
    <w:p w14:paraId="4D4EFA98" w14:textId="775B75B5" w:rsidR="00BC2059" w:rsidRDefault="00BC2059" w:rsidP="006A18D5">
      <w:pPr>
        <w:tabs>
          <w:tab w:val="left" w:pos="1800"/>
        </w:tabs>
        <w:ind w:left="1800" w:hanging="1800"/>
        <w:rPr>
          <w:rFonts w:asciiTheme="minorHAnsi" w:hAnsiTheme="minorHAnsi" w:cstheme="minorHAnsi"/>
          <w:b/>
          <w:bCs/>
          <w:color w:val="000000"/>
          <w:sz w:val="24"/>
          <w:szCs w:val="24"/>
        </w:rPr>
      </w:pPr>
      <w:r>
        <w:rPr>
          <w:rFonts w:asciiTheme="minorHAnsi" w:hAnsiTheme="minorHAnsi" w:cstheme="minorHAnsi"/>
          <w:b/>
          <w:bCs/>
          <w:color w:val="000000"/>
          <w:sz w:val="24"/>
          <w:szCs w:val="24"/>
        </w:rPr>
        <w:t>APPENDIX K</w:t>
      </w:r>
      <w:r>
        <w:rPr>
          <w:rFonts w:asciiTheme="minorHAnsi" w:hAnsiTheme="minorHAnsi" w:cstheme="minorHAnsi"/>
          <w:b/>
          <w:bCs/>
          <w:color w:val="000000"/>
          <w:sz w:val="24"/>
          <w:szCs w:val="24"/>
        </w:rPr>
        <w:tab/>
      </w:r>
      <w:r w:rsidR="00227FEF">
        <w:rPr>
          <w:rFonts w:asciiTheme="minorHAnsi" w:hAnsiTheme="minorHAnsi" w:cstheme="minorHAnsi"/>
          <w:b/>
          <w:bCs/>
          <w:color w:val="000000"/>
          <w:sz w:val="24"/>
          <w:szCs w:val="24"/>
        </w:rPr>
        <w:t>POLITICAL CONTRIBUTION</w:t>
      </w:r>
      <w:r w:rsidR="00BD6C2C">
        <w:rPr>
          <w:rFonts w:asciiTheme="minorHAnsi" w:hAnsiTheme="minorHAnsi" w:cstheme="minorHAnsi"/>
          <w:b/>
          <w:bCs/>
          <w:color w:val="000000"/>
          <w:sz w:val="24"/>
          <w:szCs w:val="24"/>
        </w:rPr>
        <w:t xml:space="preserve"> FORM</w:t>
      </w:r>
    </w:p>
    <w:p w14:paraId="32C94A81" w14:textId="77777777" w:rsidR="00A64C64" w:rsidRDefault="00A64C64" w:rsidP="006A18D5">
      <w:pPr>
        <w:tabs>
          <w:tab w:val="left" w:pos="1800"/>
        </w:tabs>
        <w:ind w:left="1800" w:hanging="1800"/>
        <w:rPr>
          <w:rFonts w:asciiTheme="minorHAnsi" w:hAnsiTheme="minorHAnsi" w:cstheme="minorHAnsi"/>
          <w:b/>
          <w:bCs/>
          <w:color w:val="000000"/>
          <w:sz w:val="24"/>
          <w:szCs w:val="24"/>
        </w:rPr>
      </w:pPr>
    </w:p>
    <w:p w14:paraId="43E2B659" w14:textId="77777777" w:rsidR="00D00801" w:rsidRPr="00D00801" w:rsidRDefault="00A64C64" w:rsidP="00D00801">
      <w:pPr>
        <w:ind w:left="1800" w:hanging="1800"/>
        <w:rPr>
          <w:rFonts w:asciiTheme="minorHAnsi" w:hAnsiTheme="minorHAnsi" w:cstheme="minorHAnsi"/>
          <w:b/>
          <w:bCs/>
          <w:color w:val="000000"/>
          <w:sz w:val="24"/>
          <w:szCs w:val="24"/>
        </w:rPr>
      </w:pPr>
      <w:r>
        <w:rPr>
          <w:rFonts w:asciiTheme="minorHAnsi" w:hAnsiTheme="minorHAnsi" w:cstheme="minorHAnsi"/>
          <w:b/>
          <w:bCs/>
          <w:color w:val="000000"/>
          <w:sz w:val="24"/>
          <w:szCs w:val="24"/>
        </w:rPr>
        <w:t>APPENDIX L</w:t>
      </w:r>
      <w:r>
        <w:rPr>
          <w:rFonts w:asciiTheme="minorHAnsi" w:hAnsiTheme="minorHAnsi" w:cstheme="minorHAnsi"/>
          <w:b/>
          <w:bCs/>
          <w:color w:val="000000"/>
          <w:sz w:val="24"/>
          <w:szCs w:val="24"/>
        </w:rPr>
        <w:tab/>
      </w:r>
      <w:r w:rsidR="00D00801" w:rsidRPr="00D00801">
        <w:rPr>
          <w:rFonts w:asciiTheme="minorHAnsi" w:hAnsiTheme="minorHAnsi" w:cstheme="minorHAnsi"/>
          <w:b/>
          <w:bCs/>
          <w:color w:val="000000"/>
          <w:sz w:val="24"/>
          <w:szCs w:val="24"/>
        </w:rPr>
        <w:t>DESCRIPTION OF THE HEALTH OPTIONS PROGRAM AND PREMIUM</w:t>
      </w:r>
    </w:p>
    <w:p w14:paraId="45ABEE93" w14:textId="2AC15CF5" w:rsidR="00BC5FFD" w:rsidRDefault="00D00801" w:rsidP="00AF1D7E">
      <w:pPr>
        <w:ind w:left="1800"/>
        <w:rPr>
          <w:rFonts w:asciiTheme="minorHAnsi" w:hAnsiTheme="minorHAnsi" w:cstheme="minorHAnsi"/>
          <w:b/>
          <w:bCs/>
          <w:color w:val="000000"/>
          <w:sz w:val="24"/>
          <w:szCs w:val="24"/>
        </w:rPr>
      </w:pPr>
      <w:r w:rsidRPr="00D00801">
        <w:rPr>
          <w:rFonts w:asciiTheme="minorHAnsi" w:hAnsiTheme="minorHAnsi" w:cstheme="minorHAnsi"/>
          <w:b/>
          <w:bCs/>
          <w:color w:val="000000"/>
          <w:sz w:val="24"/>
          <w:szCs w:val="24"/>
        </w:rPr>
        <w:t>ASSISTANCE PROGRAM</w:t>
      </w:r>
    </w:p>
    <w:p w14:paraId="6B62A620" w14:textId="77777777" w:rsidR="00AD7DFC" w:rsidRDefault="00AD7DFC" w:rsidP="00AF1D7E">
      <w:pPr>
        <w:ind w:left="1800"/>
        <w:rPr>
          <w:rFonts w:asciiTheme="minorHAnsi" w:hAnsiTheme="minorHAnsi" w:cstheme="minorHAnsi"/>
          <w:b/>
          <w:bCs/>
          <w:color w:val="000000"/>
          <w:sz w:val="24"/>
          <w:szCs w:val="24"/>
        </w:rPr>
      </w:pPr>
    </w:p>
    <w:p w14:paraId="69EFEDE3" w14:textId="3D4E80A9" w:rsidR="00A64C64" w:rsidRPr="004A046E" w:rsidRDefault="00AD7DFC" w:rsidP="00AD7DFC">
      <w:pPr>
        <w:tabs>
          <w:tab w:val="left" w:pos="1800"/>
        </w:tabs>
        <w:rPr>
          <w:rFonts w:asciiTheme="minorHAnsi" w:hAnsiTheme="minorHAnsi" w:cstheme="minorHAnsi"/>
          <w:b/>
          <w:bCs/>
          <w:color w:val="000000"/>
          <w:sz w:val="24"/>
          <w:szCs w:val="24"/>
        </w:rPr>
      </w:pPr>
      <w:r>
        <w:rPr>
          <w:rFonts w:asciiTheme="minorHAnsi" w:hAnsiTheme="minorHAnsi" w:cstheme="minorHAnsi"/>
          <w:b/>
          <w:bCs/>
          <w:color w:val="000000"/>
          <w:sz w:val="24"/>
          <w:szCs w:val="24"/>
        </w:rPr>
        <w:t>APPENDIX M</w:t>
      </w:r>
      <w:r>
        <w:rPr>
          <w:rFonts w:asciiTheme="minorHAnsi" w:hAnsiTheme="minorHAnsi" w:cstheme="minorHAnsi"/>
          <w:b/>
          <w:bCs/>
          <w:color w:val="000000"/>
          <w:sz w:val="24"/>
          <w:szCs w:val="24"/>
        </w:rPr>
        <w:tab/>
      </w:r>
      <w:r w:rsidR="0070715D">
        <w:rPr>
          <w:rFonts w:asciiTheme="minorHAnsi" w:hAnsiTheme="minorHAnsi" w:cstheme="minorHAnsi"/>
          <w:b/>
          <w:bCs/>
          <w:color w:val="000000"/>
          <w:sz w:val="24"/>
          <w:szCs w:val="24"/>
        </w:rPr>
        <w:t>TPA S</w:t>
      </w:r>
      <w:r w:rsidR="005F5DBF">
        <w:rPr>
          <w:rFonts w:asciiTheme="minorHAnsi" w:hAnsiTheme="minorHAnsi" w:cstheme="minorHAnsi"/>
          <w:b/>
          <w:bCs/>
          <w:color w:val="000000"/>
          <w:sz w:val="24"/>
          <w:szCs w:val="24"/>
        </w:rPr>
        <w:t xml:space="preserve">ERVICE VOLUME </w:t>
      </w:r>
      <w:r w:rsidR="00EC5B14">
        <w:rPr>
          <w:rFonts w:asciiTheme="minorHAnsi" w:hAnsiTheme="minorHAnsi" w:cstheme="minorHAnsi"/>
          <w:b/>
          <w:bCs/>
          <w:color w:val="000000"/>
          <w:sz w:val="24"/>
          <w:szCs w:val="24"/>
        </w:rPr>
        <w:t xml:space="preserve">AND PRICING </w:t>
      </w:r>
      <w:r w:rsidR="005F5DBF">
        <w:rPr>
          <w:rFonts w:asciiTheme="minorHAnsi" w:hAnsiTheme="minorHAnsi" w:cstheme="minorHAnsi"/>
          <w:b/>
          <w:bCs/>
          <w:color w:val="000000"/>
          <w:sz w:val="24"/>
          <w:szCs w:val="24"/>
        </w:rPr>
        <w:t>DATA</w:t>
      </w:r>
    </w:p>
    <w:p w14:paraId="2D1F92CF" w14:textId="77777777" w:rsidR="00D07A8B" w:rsidRDefault="00D07A8B" w:rsidP="00AC486B">
      <w:pPr>
        <w:spacing w:before="15" w:line="273" w:lineRule="exact"/>
        <w:ind w:left="-450" w:right="-540"/>
        <w:jc w:val="center"/>
        <w:textAlignment w:val="baseline"/>
        <w:rPr>
          <w:rFonts w:asciiTheme="minorHAnsi" w:eastAsia="Times New Roman" w:hAnsiTheme="minorHAnsi" w:cstheme="minorHAnsi"/>
          <w:b/>
          <w:color w:val="000000"/>
          <w:sz w:val="24"/>
          <w:szCs w:val="24"/>
        </w:rPr>
        <w:sectPr w:rsidR="00D07A8B" w:rsidSect="0013573A">
          <w:headerReference w:type="default" r:id="rId15"/>
          <w:footerReference w:type="default" r:id="rId16"/>
          <w:type w:val="continuous"/>
          <w:pgSz w:w="12240" w:h="15840"/>
          <w:pgMar w:top="1440" w:right="1440" w:bottom="1440" w:left="1440" w:header="720" w:footer="720" w:gutter="0"/>
          <w:pgNumType w:start="1"/>
          <w:cols w:space="720"/>
          <w:docGrid w:linePitch="299"/>
        </w:sectPr>
      </w:pPr>
    </w:p>
    <w:p w14:paraId="2D1F92E9" w14:textId="77777777" w:rsidR="00704B1E" w:rsidRPr="004A046E" w:rsidRDefault="00337E6B" w:rsidP="00AC486B">
      <w:pPr>
        <w:spacing w:before="15" w:line="273" w:lineRule="exact"/>
        <w:ind w:left="-450" w:right="-540"/>
        <w:jc w:val="center"/>
        <w:textAlignment w:val="baseline"/>
        <w:rPr>
          <w:rFonts w:asciiTheme="minorHAnsi" w:eastAsia="Times New Roman" w:hAnsiTheme="minorHAnsi" w:cstheme="minorHAnsi"/>
          <w:b/>
          <w:color w:val="000000"/>
          <w:sz w:val="24"/>
          <w:szCs w:val="24"/>
        </w:rPr>
      </w:pPr>
      <w:bookmarkStart w:id="2" w:name="CALENDAR"/>
      <w:r w:rsidRPr="004A046E">
        <w:rPr>
          <w:rFonts w:asciiTheme="minorHAnsi" w:eastAsia="Times New Roman" w:hAnsiTheme="minorHAnsi" w:cstheme="minorHAnsi"/>
          <w:b/>
          <w:color w:val="000000"/>
          <w:sz w:val="24"/>
          <w:szCs w:val="24"/>
        </w:rPr>
        <w:lastRenderedPageBreak/>
        <w:t>CALENDAR OF EVENTS</w:t>
      </w:r>
      <w:bookmarkEnd w:id="2"/>
    </w:p>
    <w:p w14:paraId="2D1F92EA" w14:textId="63F7F530" w:rsidR="00704B1E" w:rsidRPr="004A046E" w:rsidRDefault="00337E6B" w:rsidP="007A3BDF">
      <w:pPr>
        <w:spacing w:before="279" w:after="242" w:line="271" w:lineRule="exact"/>
        <w:textAlignment w:val="baseline"/>
        <w:rPr>
          <w:rFonts w:asciiTheme="minorHAnsi" w:eastAsia="Times New Roman" w:hAnsiTheme="minorHAnsi" w:cstheme="minorHAnsi"/>
          <w:color w:val="000000"/>
          <w:sz w:val="24"/>
          <w:szCs w:val="24"/>
        </w:rPr>
      </w:pPr>
      <w:r w:rsidRPr="004A046E">
        <w:rPr>
          <w:rFonts w:asciiTheme="minorHAnsi" w:eastAsia="Times New Roman" w:hAnsiTheme="minorHAnsi" w:cstheme="minorHAnsi"/>
          <w:color w:val="000000"/>
          <w:sz w:val="24"/>
          <w:szCs w:val="24"/>
        </w:rPr>
        <w:t>The Commonwealth will make every effort to adhere to the following schedule:</w:t>
      </w:r>
    </w:p>
    <w:tbl>
      <w:tblPr>
        <w:tblW w:w="10943" w:type="dxa"/>
        <w:tblInd w:w="-802" w:type="dxa"/>
        <w:tblLayout w:type="fixed"/>
        <w:tblCellMar>
          <w:left w:w="0" w:type="dxa"/>
          <w:right w:w="0" w:type="dxa"/>
        </w:tblCellMar>
        <w:tblLook w:val="04A0" w:firstRow="1" w:lastRow="0" w:firstColumn="1" w:lastColumn="0" w:noHBand="0" w:noVBand="1"/>
      </w:tblPr>
      <w:tblGrid>
        <w:gridCol w:w="7042"/>
        <w:gridCol w:w="2094"/>
        <w:gridCol w:w="1807"/>
      </w:tblGrid>
      <w:tr w:rsidR="00704B1E" w:rsidRPr="004A046E" w14:paraId="2D1F92EE" w14:textId="77777777" w:rsidTr="007A3BDF">
        <w:trPr>
          <w:trHeight w:hRule="exact" w:val="509"/>
        </w:trPr>
        <w:tc>
          <w:tcPr>
            <w:tcW w:w="7042" w:type="dxa"/>
            <w:tcBorders>
              <w:top w:val="single" w:sz="7" w:space="0" w:color="000000"/>
              <w:left w:val="single" w:sz="7" w:space="0" w:color="000000"/>
              <w:bottom w:val="single" w:sz="7" w:space="0" w:color="000000"/>
              <w:right w:val="single" w:sz="7" w:space="0" w:color="000000"/>
            </w:tcBorders>
            <w:shd w:val="clear" w:color="F1F1F1" w:fill="F1F1F1"/>
            <w:vAlign w:val="center"/>
          </w:tcPr>
          <w:p w14:paraId="2D1F92EB" w14:textId="77777777" w:rsidR="00704B1E" w:rsidRPr="004A046E" w:rsidRDefault="00337E6B" w:rsidP="007A3BDF">
            <w:pPr>
              <w:spacing w:before="130" w:after="104" w:line="274" w:lineRule="exact"/>
              <w:ind w:left="-13"/>
              <w:jc w:val="center"/>
              <w:textAlignment w:val="baseline"/>
              <w:rPr>
                <w:rFonts w:asciiTheme="minorHAnsi" w:eastAsia="Times New Roman" w:hAnsiTheme="minorHAnsi" w:cstheme="minorHAnsi"/>
                <w:b/>
                <w:color w:val="000000"/>
                <w:sz w:val="24"/>
                <w:szCs w:val="24"/>
              </w:rPr>
            </w:pPr>
            <w:r w:rsidRPr="004A046E">
              <w:rPr>
                <w:rFonts w:asciiTheme="minorHAnsi" w:eastAsia="Times New Roman" w:hAnsiTheme="minorHAnsi" w:cstheme="minorHAnsi"/>
                <w:b/>
                <w:color w:val="000000"/>
                <w:sz w:val="24"/>
                <w:szCs w:val="24"/>
              </w:rPr>
              <w:t>Activity</w:t>
            </w:r>
          </w:p>
        </w:tc>
        <w:tc>
          <w:tcPr>
            <w:tcW w:w="2094" w:type="dxa"/>
            <w:tcBorders>
              <w:top w:val="single" w:sz="7" w:space="0" w:color="000000"/>
              <w:left w:val="single" w:sz="7" w:space="0" w:color="000000"/>
              <w:bottom w:val="single" w:sz="7" w:space="0" w:color="000000"/>
              <w:right w:val="single" w:sz="7" w:space="0" w:color="000000"/>
            </w:tcBorders>
            <w:shd w:val="clear" w:color="F1F1F1" w:fill="F1F1F1"/>
            <w:vAlign w:val="center"/>
          </w:tcPr>
          <w:p w14:paraId="2D1F92EC" w14:textId="77777777" w:rsidR="00704B1E" w:rsidRPr="004A046E" w:rsidRDefault="00337E6B" w:rsidP="007A3BDF">
            <w:pPr>
              <w:spacing w:before="130" w:after="104" w:line="274" w:lineRule="exact"/>
              <w:ind w:left="-720"/>
              <w:jc w:val="center"/>
              <w:textAlignment w:val="baseline"/>
              <w:rPr>
                <w:rFonts w:asciiTheme="minorHAnsi" w:eastAsia="Times New Roman" w:hAnsiTheme="minorHAnsi" w:cstheme="minorHAnsi"/>
                <w:b/>
                <w:color w:val="000000"/>
                <w:sz w:val="24"/>
                <w:szCs w:val="24"/>
              </w:rPr>
            </w:pPr>
            <w:r w:rsidRPr="004A046E">
              <w:rPr>
                <w:rFonts w:asciiTheme="minorHAnsi" w:eastAsia="Times New Roman" w:hAnsiTheme="minorHAnsi" w:cstheme="minorHAnsi"/>
                <w:b/>
                <w:color w:val="000000"/>
                <w:sz w:val="24"/>
                <w:szCs w:val="24"/>
              </w:rPr>
              <w:t>Responsibility</w:t>
            </w:r>
          </w:p>
        </w:tc>
        <w:tc>
          <w:tcPr>
            <w:tcW w:w="1807" w:type="dxa"/>
            <w:tcBorders>
              <w:top w:val="single" w:sz="7" w:space="0" w:color="000000"/>
              <w:left w:val="single" w:sz="7" w:space="0" w:color="000000"/>
              <w:bottom w:val="single" w:sz="7" w:space="0" w:color="000000"/>
              <w:right w:val="single" w:sz="7" w:space="0" w:color="000000"/>
            </w:tcBorders>
            <w:shd w:val="clear" w:color="F1F1F1" w:fill="F1F1F1"/>
            <w:vAlign w:val="center"/>
          </w:tcPr>
          <w:p w14:paraId="2D1F92ED" w14:textId="77777777" w:rsidR="00704B1E" w:rsidRPr="004A046E" w:rsidRDefault="00337E6B" w:rsidP="007A3BDF">
            <w:pPr>
              <w:spacing w:before="130" w:after="104" w:line="274" w:lineRule="exact"/>
              <w:ind w:left="-720"/>
              <w:jc w:val="center"/>
              <w:textAlignment w:val="baseline"/>
              <w:rPr>
                <w:rFonts w:asciiTheme="minorHAnsi" w:eastAsia="Times New Roman" w:hAnsiTheme="minorHAnsi" w:cstheme="minorHAnsi"/>
                <w:b/>
                <w:color w:val="000000"/>
                <w:sz w:val="24"/>
                <w:szCs w:val="24"/>
              </w:rPr>
            </w:pPr>
            <w:r w:rsidRPr="004A046E">
              <w:rPr>
                <w:rFonts w:asciiTheme="minorHAnsi" w:eastAsia="Times New Roman" w:hAnsiTheme="minorHAnsi" w:cstheme="minorHAnsi"/>
                <w:b/>
                <w:color w:val="000000"/>
                <w:sz w:val="24"/>
                <w:szCs w:val="24"/>
              </w:rPr>
              <w:t>Date</w:t>
            </w:r>
          </w:p>
        </w:tc>
      </w:tr>
      <w:tr w:rsidR="0074755C" w:rsidRPr="004A046E" w14:paraId="28B672B0" w14:textId="77777777" w:rsidTr="0055667F">
        <w:trPr>
          <w:trHeight w:val="720"/>
        </w:trPr>
        <w:tc>
          <w:tcPr>
            <w:tcW w:w="7042" w:type="dxa"/>
            <w:tcBorders>
              <w:top w:val="single" w:sz="7" w:space="0" w:color="000000"/>
              <w:left w:val="single" w:sz="7" w:space="0" w:color="000000"/>
              <w:bottom w:val="single" w:sz="7" w:space="0" w:color="000000"/>
              <w:right w:val="single" w:sz="7" w:space="0" w:color="000000"/>
            </w:tcBorders>
            <w:vAlign w:val="center"/>
          </w:tcPr>
          <w:p w14:paraId="51C550FD" w14:textId="1228B2C7" w:rsidR="0074755C" w:rsidRPr="004A046E" w:rsidRDefault="0074755C" w:rsidP="007A3BDF">
            <w:pPr>
              <w:spacing w:before="120" w:after="120"/>
              <w:ind w:left="77" w:right="253"/>
              <w:textAlignment w:val="baseline"/>
              <w:rPr>
                <w:rFonts w:asciiTheme="minorHAnsi" w:eastAsia="Times New Roman" w:hAnsiTheme="minorHAnsi" w:cstheme="minorHAnsi"/>
                <w:color w:val="000000"/>
                <w:sz w:val="24"/>
                <w:szCs w:val="24"/>
                <w:highlight w:val="yellow"/>
              </w:rPr>
            </w:pPr>
            <w:r w:rsidRPr="0055667F">
              <w:rPr>
                <w:rFonts w:asciiTheme="minorHAnsi" w:hAnsiTheme="minorHAnsi" w:cstheme="minorHAnsi"/>
                <w:sz w:val="24"/>
                <w:szCs w:val="24"/>
              </w:rPr>
              <w:t>Deadline to RSVP to the SDB and VBE Goal Information Session via email</w:t>
            </w:r>
            <w:r w:rsidRPr="0055667F">
              <w:rPr>
                <w:rFonts w:asciiTheme="minorHAnsi" w:eastAsia="Times New Roman" w:hAnsiTheme="minorHAnsi" w:cstheme="minorHAnsi"/>
                <w:color w:val="000000"/>
                <w:sz w:val="24"/>
                <w:szCs w:val="24"/>
              </w:rPr>
              <w:t xml:space="preserve"> the Issuing Office at </w:t>
            </w:r>
            <w:r w:rsidRPr="0055667F">
              <w:rPr>
                <w:rFonts w:asciiTheme="minorHAnsi" w:eastAsia="Times New Roman" w:hAnsiTheme="minorHAnsi" w:cstheme="minorHAnsi"/>
                <w:color w:val="0000FF"/>
                <w:sz w:val="24"/>
                <w:szCs w:val="24"/>
                <w:u w:val="single"/>
              </w:rPr>
              <w:t>RA</w:t>
            </w:r>
            <w:r w:rsidRPr="0055667F">
              <w:rPr>
                <w:rFonts w:asciiTheme="minorHAnsi" w:eastAsia="Times New Roman" w:hAnsiTheme="minorHAnsi" w:cstheme="minorHAnsi"/>
                <w:color w:val="0000FF"/>
                <w:sz w:val="24"/>
                <w:szCs w:val="24"/>
                <w:u w:val="single"/>
              </w:rPr>
              <w:noBreakHyphen/>
              <w:t>psprocurement@pa.gov</w:t>
            </w:r>
          </w:p>
        </w:tc>
        <w:tc>
          <w:tcPr>
            <w:tcW w:w="2094" w:type="dxa"/>
            <w:tcBorders>
              <w:top w:val="single" w:sz="7" w:space="0" w:color="000000"/>
              <w:left w:val="single" w:sz="7" w:space="0" w:color="000000"/>
              <w:bottom w:val="single" w:sz="7" w:space="0" w:color="000000"/>
              <w:right w:val="single" w:sz="7" w:space="0" w:color="000000"/>
            </w:tcBorders>
            <w:vAlign w:val="center"/>
          </w:tcPr>
          <w:p w14:paraId="19C0D673" w14:textId="383A4E58" w:rsidR="0074755C" w:rsidRPr="004A046E" w:rsidRDefault="0074755C" w:rsidP="007A3BDF">
            <w:pPr>
              <w:jc w:val="center"/>
              <w:textAlignment w:val="baseline"/>
              <w:rPr>
                <w:rFonts w:asciiTheme="minorHAnsi" w:eastAsia="Times New Roman" w:hAnsiTheme="minorHAnsi" w:cstheme="minorHAnsi"/>
                <w:color w:val="000000"/>
                <w:sz w:val="24"/>
                <w:szCs w:val="24"/>
                <w:highlight w:val="yellow"/>
              </w:rPr>
            </w:pPr>
            <w:r w:rsidRPr="008F3312">
              <w:rPr>
                <w:rFonts w:asciiTheme="minorHAnsi" w:hAnsiTheme="minorHAnsi" w:cstheme="minorHAnsi"/>
                <w:sz w:val="24"/>
                <w:szCs w:val="24"/>
              </w:rPr>
              <w:t>Potential Offerors</w:t>
            </w:r>
          </w:p>
        </w:tc>
        <w:tc>
          <w:tcPr>
            <w:tcW w:w="1807" w:type="dxa"/>
            <w:tcBorders>
              <w:top w:val="single" w:sz="7" w:space="0" w:color="000000"/>
              <w:left w:val="single" w:sz="7" w:space="0" w:color="000000"/>
              <w:bottom w:val="single" w:sz="7" w:space="0" w:color="000000"/>
              <w:right w:val="single" w:sz="7" w:space="0" w:color="000000"/>
            </w:tcBorders>
            <w:vAlign w:val="center"/>
          </w:tcPr>
          <w:p w14:paraId="7252B496" w14:textId="77777777" w:rsidR="0074755C" w:rsidRPr="0055667F" w:rsidRDefault="00CF7D55" w:rsidP="00CF7D55">
            <w:pPr>
              <w:ind w:left="24"/>
              <w:jc w:val="center"/>
              <w:textAlignment w:val="baseline"/>
              <w:rPr>
                <w:rFonts w:asciiTheme="minorHAnsi" w:eastAsia="Times New Roman" w:hAnsiTheme="minorHAnsi" w:cstheme="minorHAnsi"/>
                <w:color w:val="000000"/>
                <w:sz w:val="24"/>
                <w:szCs w:val="24"/>
              </w:rPr>
            </w:pPr>
            <w:r w:rsidRPr="0055667F">
              <w:rPr>
                <w:rFonts w:asciiTheme="minorHAnsi" w:eastAsia="Times New Roman" w:hAnsiTheme="minorHAnsi" w:cstheme="minorHAnsi"/>
                <w:color w:val="000000"/>
                <w:sz w:val="24"/>
                <w:szCs w:val="24"/>
              </w:rPr>
              <w:t>Friday</w:t>
            </w:r>
            <w:r w:rsidR="0055667F" w:rsidRPr="0055667F">
              <w:rPr>
                <w:rFonts w:asciiTheme="minorHAnsi" w:eastAsia="Times New Roman" w:hAnsiTheme="minorHAnsi" w:cstheme="minorHAnsi"/>
                <w:color w:val="000000"/>
                <w:sz w:val="24"/>
                <w:szCs w:val="24"/>
              </w:rPr>
              <w:t>,</w:t>
            </w:r>
          </w:p>
          <w:p w14:paraId="00339100" w14:textId="40C70873" w:rsidR="0055667F" w:rsidRPr="0055667F" w:rsidRDefault="0055667F" w:rsidP="00CF7D55">
            <w:pPr>
              <w:ind w:left="24"/>
              <w:jc w:val="center"/>
              <w:textAlignment w:val="baseline"/>
              <w:rPr>
                <w:rFonts w:asciiTheme="minorHAnsi" w:eastAsia="Times New Roman" w:hAnsiTheme="minorHAnsi" w:cstheme="minorHAnsi"/>
                <w:color w:val="000000"/>
                <w:sz w:val="24"/>
                <w:szCs w:val="24"/>
              </w:rPr>
            </w:pPr>
            <w:r w:rsidRPr="0055667F">
              <w:rPr>
                <w:rFonts w:asciiTheme="minorHAnsi" w:eastAsia="Times New Roman" w:hAnsiTheme="minorHAnsi" w:cstheme="minorHAnsi"/>
                <w:color w:val="000000"/>
                <w:sz w:val="24"/>
                <w:szCs w:val="24"/>
              </w:rPr>
              <w:t>January 2, 202</w:t>
            </w:r>
            <w:r w:rsidR="00AB2020">
              <w:rPr>
                <w:rFonts w:asciiTheme="minorHAnsi" w:eastAsia="Times New Roman" w:hAnsiTheme="minorHAnsi" w:cstheme="minorHAnsi"/>
                <w:color w:val="000000"/>
                <w:sz w:val="24"/>
                <w:szCs w:val="24"/>
              </w:rPr>
              <w:t>6</w:t>
            </w:r>
          </w:p>
          <w:p w14:paraId="15EFB9C5" w14:textId="379D9CAB" w:rsidR="0055667F" w:rsidRPr="004A046E" w:rsidRDefault="0055667F" w:rsidP="00CF7D55">
            <w:pPr>
              <w:ind w:left="24"/>
              <w:jc w:val="center"/>
              <w:textAlignment w:val="baseline"/>
              <w:rPr>
                <w:rFonts w:asciiTheme="minorHAnsi" w:eastAsia="Times New Roman" w:hAnsiTheme="minorHAnsi" w:cstheme="minorHAnsi"/>
                <w:color w:val="000000"/>
                <w:sz w:val="24"/>
                <w:szCs w:val="24"/>
                <w:highlight w:val="yellow"/>
              </w:rPr>
            </w:pPr>
            <w:r w:rsidRPr="0055667F">
              <w:rPr>
                <w:rFonts w:asciiTheme="minorHAnsi" w:eastAsia="Times New Roman" w:hAnsiTheme="minorHAnsi" w:cstheme="minorHAnsi"/>
                <w:color w:val="000000"/>
                <w:sz w:val="24"/>
                <w:szCs w:val="24"/>
              </w:rPr>
              <w:t>4:00</w:t>
            </w:r>
            <w:r w:rsidR="00101674">
              <w:rPr>
                <w:rFonts w:asciiTheme="minorHAnsi" w:eastAsia="Times New Roman" w:hAnsiTheme="minorHAnsi" w:cstheme="minorHAnsi"/>
                <w:color w:val="000000"/>
                <w:sz w:val="24"/>
                <w:szCs w:val="24"/>
              </w:rPr>
              <w:t xml:space="preserve"> PM</w:t>
            </w:r>
            <w:r w:rsidR="008B1CE8">
              <w:rPr>
                <w:rFonts w:asciiTheme="minorHAnsi" w:eastAsia="Times New Roman" w:hAnsiTheme="minorHAnsi" w:cstheme="minorHAnsi"/>
                <w:color w:val="000000"/>
                <w:sz w:val="24"/>
                <w:szCs w:val="24"/>
              </w:rPr>
              <w:t xml:space="preserve"> E</w:t>
            </w:r>
            <w:r w:rsidR="00636290">
              <w:rPr>
                <w:rFonts w:asciiTheme="minorHAnsi" w:eastAsia="Times New Roman" w:hAnsiTheme="minorHAnsi" w:cstheme="minorHAnsi"/>
                <w:color w:val="000000"/>
                <w:sz w:val="24"/>
                <w:szCs w:val="24"/>
              </w:rPr>
              <w:t>S</w:t>
            </w:r>
            <w:r w:rsidR="008B1CE8">
              <w:rPr>
                <w:rFonts w:asciiTheme="minorHAnsi" w:eastAsia="Times New Roman" w:hAnsiTheme="minorHAnsi" w:cstheme="minorHAnsi"/>
                <w:color w:val="000000"/>
                <w:sz w:val="24"/>
                <w:szCs w:val="24"/>
              </w:rPr>
              <w:t>T</w:t>
            </w:r>
          </w:p>
        </w:tc>
      </w:tr>
      <w:tr w:rsidR="00B90FC7" w:rsidRPr="004A046E" w14:paraId="7E607E90" w14:textId="77777777" w:rsidTr="007A3BDF">
        <w:trPr>
          <w:trHeight w:val="720"/>
        </w:trPr>
        <w:tc>
          <w:tcPr>
            <w:tcW w:w="7042" w:type="dxa"/>
            <w:tcBorders>
              <w:top w:val="single" w:sz="7" w:space="0" w:color="000000"/>
              <w:left w:val="single" w:sz="7" w:space="0" w:color="000000"/>
              <w:bottom w:val="single" w:sz="7" w:space="0" w:color="000000"/>
              <w:right w:val="single" w:sz="7" w:space="0" w:color="000000"/>
            </w:tcBorders>
            <w:vAlign w:val="center"/>
          </w:tcPr>
          <w:p w14:paraId="240DBCD1" w14:textId="27F9ABAE" w:rsidR="00B90FC7" w:rsidRPr="004A046E" w:rsidRDefault="00A213E2" w:rsidP="007A3BDF">
            <w:pPr>
              <w:spacing w:before="120" w:after="120"/>
              <w:ind w:left="77" w:right="253"/>
              <w:textAlignment w:val="baseline"/>
              <w:rPr>
                <w:rFonts w:asciiTheme="minorHAnsi" w:eastAsia="Times New Roman" w:hAnsiTheme="minorHAnsi" w:cstheme="minorHAnsi"/>
                <w:color w:val="000000"/>
                <w:sz w:val="24"/>
                <w:szCs w:val="24"/>
                <w:highlight w:val="yellow"/>
              </w:rPr>
            </w:pPr>
            <w:r w:rsidRPr="008F3312">
              <w:rPr>
                <w:rFonts w:asciiTheme="minorHAnsi" w:hAnsiTheme="minorHAnsi" w:cstheme="minorHAnsi"/>
                <w:sz w:val="24"/>
                <w:szCs w:val="24"/>
              </w:rPr>
              <w:t xml:space="preserve">BDISBO Goal Setting Information Session (See </w:t>
            </w:r>
            <w:r w:rsidR="00E74D6F" w:rsidRPr="008F3312">
              <w:rPr>
                <w:rFonts w:asciiTheme="minorHAnsi" w:hAnsiTheme="minorHAnsi" w:cstheme="minorHAnsi"/>
                <w:b/>
                <w:bCs/>
                <w:sz w:val="24"/>
                <w:szCs w:val="24"/>
              </w:rPr>
              <w:t xml:space="preserve">PART </w:t>
            </w:r>
            <w:r w:rsidR="001C6D14" w:rsidRPr="008F3312">
              <w:rPr>
                <w:rFonts w:asciiTheme="minorHAnsi" w:hAnsiTheme="minorHAnsi" w:cstheme="minorHAnsi"/>
                <w:b/>
                <w:bCs/>
                <w:sz w:val="24"/>
                <w:szCs w:val="24"/>
              </w:rPr>
              <w:t>I,</w:t>
            </w:r>
            <w:r w:rsidR="00E74D6F" w:rsidRPr="008F3312">
              <w:rPr>
                <w:rFonts w:asciiTheme="minorHAnsi" w:hAnsiTheme="minorHAnsi" w:cstheme="minorHAnsi"/>
                <w:b/>
                <w:bCs/>
                <w:sz w:val="24"/>
                <w:szCs w:val="24"/>
              </w:rPr>
              <w:t xml:space="preserve"> S</w:t>
            </w:r>
            <w:r w:rsidRPr="008F3312">
              <w:rPr>
                <w:rFonts w:asciiTheme="minorHAnsi" w:hAnsiTheme="minorHAnsi" w:cstheme="minorHAnsi"/>
                <w:b/>
                <w:bCs/>
                <w:sz w:val="24"/>
                <w:szCs w:val="24"/>
              </w:rPr>
              <w:t xml:space="preserve">ection </w:t>
            </w:r>
            <w:r w:rsidR="00A85DD3" w:rsidRPr="008F3312">
              <w:rPr>
                <w:rFonts w:asciiTheme="minorHAnsi" w:hAnsiTheme="minorHAnsi" w:cstheme="minorHAnsi"/>
                <w:b/>
                <w:bCs/>
                <w:sz w:val="24"/>
                <w:szCs w:val="24"/>
              </w:rPr>
              <w:fldChar w:fldCharType="begin"/>
            </w:r>
            <w:r w:rsidR="00A85DD3" w:rsidRPr="008F3312">
              <w:rPr>
                <w:rFonts w:asciiTheme="minorHAnsi" w:hAnsiTheme="minorHAnsi" w:cstheme="minorHAnsi"/>
                <w:b/>
                <w:bCs/>
                <w:sz w:val="24"/>
                <w:szCs w:val="24"/>
              </w:rPr>
              <w:instrText xml:space="preserve"> REF _Ref172294600 \r \h </w:instrText>
            </w:r>
            <w:r w:rsidR="003E7E71" w:rsidRPr="008F3312">
              <w:rPr>
                <w:rFonts w:asciiTheme="minorHAnsi" w:hAnsiTheme="minorHAnsi" w:cstheme="minorHAnsi"/>
                <w:b/>
                <w:bCs/>
                <w:sz w:val="24"/>
                <w:szCs w:val="24"/>
              </w:rPr>
              <w:instrText xml:space="preserve"> \* MERGEFORMAT </w:instrText>
            </w:r>
            <w:r w:rsidR="00A85DD3" w:rsidRPr="008F3312">
              <w:rPr>
                <w:rFonts w:asciiTheme="minorHAnsi" w:hAnsiTheme="minorHAnsi" w:cstheme="minorHAnsi"/>
                <w:b/>
                <w:bCs/>
                <w:sz w:val="24"/>
                <w:szCs w:val="24"/>
              </w:rPr>
            </w:r>
            <w:r w:rsidR="00A85DD3" w:rsidRPr="008F3312">
              <w:rPr>
                <w:rFonts w:asciiTheme="minorHAnsi" w:hAnsiTheme="minorHAnsi" w:cstheme="minorHAnsi"/>
                <w:b/>
                <w:bCs/>
                <w:sz w:val="24"/>
                <w:szCs w:val="24"/>
              </w:rPr>
              <w:fldChar w:fldCharType="separate"/>
            </w:r>
            <w:r w:rsidR="00D07A8B" w:rsidRPr="008F3312">
              <w:rPr>
                <w:rFonts w:asciiTheme="minorHAnsi" w:hAnsiTheme="minorHAnsi" w:cstheme="minorHAnsi"/>
                <w:b/>
                <w:bCs/>
                <w:sz w:val="24"/>
                <w:szCs w:val="24"/>
              </w:rPr>
              <w:t>I-7</w:t>
            </w:r>
            <w:r w:rsidR="00A85DD3" w:rsidRPr="008F3312">
              <w:rPr>
                <w:rFonts w:asciiTheme="minorHAnsi" w:hAnsiTheme="minorHAnsi" w:cstheme="minorHAnsi"/>
                <w:b/>
                <w:bCs/>
                <w:sz w:val="24"/>
                <w:szCs w:val="24"/>
              </w:rPr>
              <w:fldChar w:fldCharType="end"/>
            </w:r>
            <w:r w:rsidR="00FB66A2" w:rsidRPr="008F3312">
              <w:rPr>
                <w:rFonts w:asciiTheme="minorHAnsi" w:hAnsiTheme="minorHAnsi" w:cstheme="minorHAnsi"/>
                <w:b/>
                <w:bCs/>
                <w:sz w:val="24"/>
                <w:szCs w:val="24"/>
              </w:rPr>
              <w:t xml:space="preserve"> </w:t>
            </w:r>
            <w:r w:rsidR="00FB66A2" w:rsidRPr="008F3312">
              <w:rPr>
                <w:rFonts w:asciiTheme="minorHAnsi" w:hAnsiTheme="minorHAnsi" w:cstheme="minorHAnsi"/>
                <w:sz w:val="24"/>
                <w:szCs w:val="24"/>
              </w:rPr>
              <w:t>for online meeting information.</w:t>
            </w:r>
            <w:r w:rsidRPr="008F3312">
              <w:rPr>
                <w:rFonts w:asciiTheme="minorHAnsi" w:hAnsiTheme="minorHAnsi" w:cstheme="minorHAnsi"/>
                <w:sz w:val="24"/>
                <w:szCs w:val="24"/>
              </w:rPr>
              <w:t>)</w:t>
            </w:r>
          </w:p>
        </w:tc>
        <w:tc>
          <w:tcPr>
            <w:tcW w:w="2094" w:type="dxa"/>
            <w:tcBorders>
              <w:top w:val="single" w:sz="7" w:space="0" w:color="000000"/>
              <w:left w:val="single" w:sz="7" w:space="0" w:color="000000"/>
              <w:bottom w:val="single" w:sz="7" w:space="0" w:color="000000"/>
              <w:right w:val="single" w:sz="7" w:space="0" w:color="000000"/>
            </w:tcBorders>
            <w:vAlign w:val="center"/>
          </w:tcPr>
          <w:p w14:paraId="3E115D8A" w14:textId="5CD84621" w:rsidR="00B90FC7" w:rsidRPr="004A046E" w:rsidRDefault="00D62FA5" w:rsidP="007A3BDF">
            <w:pPr>
              <w:jc w:val="center"/>
              <w:textAlignment w:val="baseline"/>
              <w:rPr>
                <w:rFonts w:asciiTheme="minorHAnsi" w:eastAsia="Times New Roman" w:hAnsiTheme="minorHAnsi" w:cstheme="minorHAnsi"/>
                <w:color w:val="000000"/>
                <w:sz w:val="24"/>
                <w:szCs w:val="24"/>
                <w:highlight w:val="yellow"/>
              </w:rPr>
            </w:pPr>
            <w:r w:rsidRPr="00F205C0">
              <w:rPr>
                <w:rFonts w:asciiTheme="minorHAnsi" w:hAnsiTheme="minorHAnsi" w:cstheme="minorHAnsi"/>
                <w:sz w:val="24"/>
                <w:szCs w:val="24"/>
              </w:rPr>
              <w:t>BDISBO/Potential Offerors</w:t>
            </w:r>
          </w:p>
        </w:tc>
        <w:tc>
          <w:tcPr>
            <w:tcW w:w="1807" w:type="dxa"/>
            <w:tcBorders>
              <w:top w:val="single" w:sz="7" w:space="0" w:color="000000"/>
              <w:left w:val="single" w:sz="7" w:space="0" w:color="000000"/>
              <w:bottom w:val="single" w:sz="7" w:space="0" w:color="000000"/>
              <w:right w:val="single" w:sz="7" w:space="0" w:color="000000"/>
            </w:tcBorders>
            <w:vAlign w:val="center"/>
          </w:tcPr>
          <w:p w14:paraId="191F6525" w14:textId="77777777" w:rsidR="00610334" w:rsidRDefault="00D15660" w:rsidP="007A3BDF">
            <w:pPr>
              <w:ind w:left="24"/>
              <w:jc w:val="center"/>
              <w:textAlignment w:val="baseline"/>
              <w:rPr>
                <w:rFonts w:asciiTheme="minorHAnsi" w:eastAsia="Times New Roman" w:hAnsiTheme="minorHAnsi" w:cstheme="minorHAnsi"/>
                <w:color w:val="000000"/>
                <w:sz w:val="24"/>
                <w:szCs w:val="24"/>
              </w:rPr>
            </w:pPr>
            <w:r>
              <w:rPr>
                <w:rFonts w:asciiTheme="minorHAnsi" w:eastAsia="Times New Roman" w:hAnsiTheme="minorHAnsi" w:cstheme="minorHAnsi"/>
                <w:color w:val="000000"/>
                <w:sz w:val="24"/>
                <w:szCs w:val="24"/>
              </w:rPr>
              <w:t>Monday,</w:t>
            </w:r>
          </w:p>
          <w:p w14:paraId="6B667792" w14:textId="30C50EED" w:rsidR="00B90FC7" w:rsidRDefault="00D15660" w:rsidP="007A3BDF">
            <w:pPr>
              <w:ind w:left="24"/>
              <w:jc w:val="center"/>
              <w:textAlignment w:val="baseline"/>
              <w:rPr>
                <w:rFonts w:asciiTheme="minorHAnsi" w:eastAsia="Times New Roman" w:hAnsiTheme="minorHAnsi" w:cstheme="minorHAnsi"/>
                <w:color w:val="000000"/>
                <w:sz w:val="24"/>
                <w:szCs w:val="24"/>
              </w:rPr>
            </w:pPr>
            <w:r>
              <w:rPr>
                <w:rFonts w:asciiTheme="minorHAnsi" w:eastAsia="Times New Roman" w:hAnsiTheme="minorHAnsi" w:cstheme="minorHAnsi"/>
                <w:color w:val="000000"/>
                <w:sz w:val="24"/>
                <w:szCs w:val="24"/>
              </w:rPr>
              <w:t xml:space="preserve"> January 5, 202</w:t>
            </w:r>
            <w:r w:rsidR="00AB2020">
              <w:rPr>
                <w:rFonts w:asciiTheme="minorHAnsi" w:eastAsia="Times New Roman" w:hAnsiTheme="minorHAnsi" w:cstheme="minorHAnsi"/>
                <w:color w:val="000000"/>
                <w:sz w:val="24"/>
                <w:szCs w:val="24"/>
              </w:rPr>
              <w:t>6</w:t>
            </w:r>
          </w:p>
          <w:p w14:paraId="164C0B76" w14:textId="180E8EFF" w:rsidR="00610334" w:rsidRPr="004A046E" w:rsidRDefault="00610334" w:rsidP="007A3BDF">
            <w:pPr>
              <w:ind w:left="24"/>
              <w:jc w:val="center"/>
              <w:textAlignment w:val="baseline"/>
              <w:rPr>
                <w:rFonts w:asciiTheme="minorHAnsi" w:eastAsia="Times New Roman" w:hAnsiTheme="minorHAnsi" w:cstheme="minorHAnsi"/>
                <w:color w:val="000000"/>
                <w:sz w:val="24"/>
                <w:szCs w:val="24"/>
              </w:rPr>
            </w:pPr>
            <w:r>
              <w:rPr>
                <w:rFonts w:asciiTheme="minorHAnsi" w:eastAsia="Times New Roman" w:hAnsiTheme="minorHAnsi" w:cstheme="minorHAnsi"/>
                <w:color w:val="000000"/>
                <w:sz w:val="24"/>
                <w:szCs w:val="24"/>
              </w:rPr>
              <w:t>9:30</w:t>
            </w:r>
            <w:r w:rsidR="00101674">
              <w:rPr>
                <w:rFonts w:asciiTheme="minorHAnsi" w:eastAsia="Times New Roman" w:hAnsiTheme="minorHAnsi" w:cstheme="minorHAnsi"/>
                <w:color w:val="000000"/>
                <w:sz w:val="24"/>
                <w:szCs w:val="24"/>
              </w:rPr>
              <w:t xml:space="preserve"> AM</w:t>
            </w:r>
            <w:r w:rsidR="008B1CE8">
              <w:rPr>
                <w:rFonts w:asciiTheme="minorHAnsi" w:eastAsia="Times New Roman" w:hAnsiTheme="minorHAnsi" w:cstheme="minorHAnsi"/>
                <w:color w:val="000000"/>
                <w:sz w:val="24"/>
                <w:szCs w:val="24"/>
              </w:rPr>
              <w:t xml:space="preserve"> E</w:t>
            </w:r>
            <w:r w:rsidR="00636290">
              <w:rPr>
                <w:rFonts w:asciiTheme="minorHAnsi" w:eastAsia="Times New Roman" w:hAnsiTheme="minorHAnsi" w:cstheme="minorHAnsi"/>
                <w:color w:val="000000"/>
                <w:sz w:val="24"/>
                <w:szCs w:val="24"/>
              </w:rPr>
              <w:t>S</w:t>
            </w:r>
            <w:r w:rsidR="008B1CE8">
              <w:rPr>
                <w:rFonts w:asciiTheme="minorHAnsi" w:eastAsia="Times New Roman" w:hAnsiTheme="minorHAnsi" w:cstheme="minorHAnsi"/>
                <w:color w:val="000000"/>
                <w:sz w:val="24"/>
                <w:szCs w:val="24"/>
              </w:rPr>
              <w:t>T</w:t>
            </w:r>
          </w:p>
        </w:tc>
      </w:tr>
      <w:tr w:rsidR="00704B1E" w:rsidRPr="004A046E" w14:paraId="2D1F9307" w14:textId="77777777" w:rsidTr="007A3BDF">
        <w:trPr>
          <w:trHeight w:val="720"/>
        </w:trPr>
        <w:tc>
          <w:tcPr>
            <w:tcW w:w="7042" w:type="dxa"/>
            <w:tcBorders>
              <w:top w:val="single" w:sz="7" w:space="0" w:color="000000"/>
              <w:left w:val="single" w:sz="7" w:space="0" w:color="000000"/>
              <w:bottom w:val="single" w:sz="7" w:space="0" w:color="000000"/>
              <w:right w:val="single" w:sz="7" w:space="0" w:color="000000"/>
            </w:tcBorders>
            <w:vAlign w:val="center"/>
          </w:tcPr>
          <w:p w14:paraId="2D1F9304" w14:textId="7BACC09A" w:rsidR="00461E3D" w:rsidRPr="004A046E" w:rsidRDefault="00FF413C" w:rsidP="007A3BDF">
            <w:pPr>
              <w:spacing w:before="120" w:after="120"/>
              <w:ind w:left="77" w:right="253"/>
              <w:textAlignment w:val="baseline"/>
              <w:rPr>
                <w:rFonts w:asciiTheme="minorHAnsi" w:hAnsiTheme="minorHAnsi" w:cstheme="minorHAnsi"/>
                <w:color w:val="000000" w:themeColor="text1"/>
                <w:sz w:val="24"/>
                <w:szCs w:val="24"/>
              </w:rPr>
            </w:pPr>
            <w:r w:rsidRPr="004A046E">
              <w:rPr>
                <w:rFonts w:asciiTheme="minorHAnsi" w:eastAsia="Times New Roman" w:hAnsiTheme="minorHAnsi" w:cstheme="minorHAnsi"/>
                <w:color w:val="000000"/>
                <w:sz w:val="24"/>
                <w:szCs w:val="24"/>
              </w:rPr>
              <w:t xml:space="preserve">Deadline to submit questions via email to the Issuing Office at </w:t>
            </w:r>
            <w:hyperlink r:id="rId17" w:history="1">
              <w:r w:rsidR="00461E3D" w:rsidRPr="0089440A">
                <w:rPr>
                  <w:rStyle w:val="Hyperlink"/>
                  <w:rFonts w:asciiTheme="minorHAnsi" w:eastAsia="Times New Roman" w:hAnsiTheme="minorHAnsi" w:cstheme="minorHAnsi"/>
                  <w:color w:val="0000FF"/>
                  <w:sz w:val="24"/>
                  <w:szCs w:val="24"/>
                </w:rPr>
                <w:t>RA</w:t>
              </w:r>
              <w:r w:rsidR="00461E3D" w:rsidRPr="0089440A">
                <w:rPr>
                  <w:rStyle w:val="Hyperlink"/>
                  <w:rFonts w:asciiTheme="minorHAnsi" w:eastAsia="Times New Roman" w:hAnsiTheme="minorHAnsi" w:cstheme="minorHAnsi"/>
                  <w:color w:val="0000FF"/>
                  <w:sz w:val="24"/>
                  <w:szCs w:val="24"/>
                </w:rPr>
                <w:noBreakHyphen/>
                <w:t>psprocurement@pa.gov</w:t>
              </w:r>
            </w:hyperlink>
          </w:p>
        </w:tc>
        <w:tc>
          <w:tcPr>
            <w:tcW w:w="2094" w:type="dxa"/>
            <w:tcBorders>
              <w:top w:val="single" w:sz="7" w:space="0" w:color="000000"/>
              <w:left w:val="single" w:sz="7" w:space="0" w:color="000000"/>
              <w:bottom w:val="single" w:sz="7" w:space="0" w:color="000000"/>
              <w:right w:val="single" w:sz="7" w:space="0" w:color="000000"/>
            </w:tcBorders>
            <w:vAlign w:val="center"/>
          </w:tcPr>
          <w:p w14:paraId="2D1F9305" w14:textId="77777777" w:rsidR="00704B1E" w:rsidRPr="004A046E" w:rsidRDefault="00337E6B" w:rsidP="007A3BDF">
            <w:pPr>
              <w:jc w:val="center"/>
              <w:textAlignment w:val="baseline"/>
              <w:rPr>
                <w:rFonts w:asciiTheme="minorHAnsi" w:eastAsia="Times New Roman" w:hAnsiTheme="minorHAnsi" w:cstheme="minorHAnsi"/>
                <w:color w:val="000000"/>
                <w:sz w:val="24"/>
                <w:szCs w:val="24"/>
              </w:rPr>
            </w:pPr>
            <w:r w:rsidRPr="004A046E">
              <w:rPr>
                <w:rFonts w:asciiTheme="minorHAnsi" w:eastAsia="Times New Roman" w:hAnsiTheme="minorHAnsi" w:cstheme="minorHAnsi"/>
                <w:color w:val="000000"/>
                <w:sz w:val="24"/>
                <w:szCs w:val="24"/>
              </w:rPr>
              <w:t>Potential Offerors</w:t>
            </w:r>
          </w:p>
        </w:tc>
        <w:tc>
          <w:tcPr>
            <w:tcW w:w="1807" w:type="dxa"/>
            <w:tcBorders>
              <w:top w:val="single" w:sz="7" w:space="0" w:color="000000"/>
              <w:left w:val="single" w:sz="7" w:space="0" w:color="000000"/>
              <w:bottom w:val="single" w:sz="7" w:space="0" w:color="000000"/>
              <w:right w:val="single" w:sz="7" w:space="0" w:color="000000"/>
            </w:tcBorders>
            <w:vAlign w:val="center"/>
          </w:tcPr>
          <w:p w14:paraId="70A7FDE0" w14:textId="75812248" w:rsidR="00704B1E" w:rsidRDefault="00A237EF" w:rsidP="007A3BDF">
            <w:pPr>
              <w:ind w:left="24"/>
              <w:jc w:val="center"/>
              <w:textAlignment w:val="baseline"/>
              <w:rPr>
                <w:rFonts w:asciiTheme="minorHAnsi" w:eastAsia="Times New Roman" w:hAnsiTheme="minorHAnsi" w:cstheme="minorHAnsi"/>
                <w:color w:val="000000"/>
                <w:sz w:val="24"/>
                <w:szCs w:val="24"/>
              </w:rPr>
            </w:pPr>
            <w:r>
              <w:rPr>
                <w:rFonts w:asciiTheme="minorHAnsi" w:eastAsia="Times New Roman" w:hAnsiTheme="minorHAnsi" w:cstheme="minorHAnsi"/>
                <w:color w:val="000000"/>
                <w:sz w:val="24"/>
                <w:szCs w:val="24"/>
              </w:rPr>
              <w:t>Mon</w:t>
            </w:r>
            <w:r w:rsidR="002B67BC">
              <w:rPr>
                <w:rFonts w:asciiTheme="minorHAnsi" w:eastAsia="Times New Roman" w:hAnsiTheme="minorHAnsi" w:cstheme="minorHAnsi"/>
                <w:color w:val="000000"/>
                <w:sz w:val="24"/>
                <w:szCs w:val="24"/>
              </w:rPr>
              <w:t>day</w:t>
            </w:r>
            <w:r>
              <w:rPr>
                <w:rFonts w:asciiTheme="minorHAnsi" w:eastAsia="Times New Roman" w:hAnsiTheme="minorHAnsi" w:cstheme="minorHAnsi"/>
                <w:color w:val="000000"/>
                <w:sz w:val="24"/>
                <w:szCs w:val="24"/>
              </w:rPr>
              <w:t>,</w:t>
            </w:r>
          </w:p>
          <w:p w14:paraId="542E8A1F" w14:textId="45EA11F4" w:rsidR="00A237EF" w:rsidRDefault="00A237EF" w:rsidP="007A3BDF">
            <w:pPr>
              <w:ind w:left="24"/>
              <w:jc w:val="center"/>
              <w:textAlignment w:val="baseline"/>
              <w:rPr>
                <w:rFonts w:asciiTheme="minorHAnsi" w:eastAsia="Times New Roman" w:hAnsiTheme="minorHAnsi" w:cstheme="minorHAnsi"/>
                <w:color w:val="000000"/>
                <w:sz w:val="24"/>
                <w:szCs w:val="24"/>
              </w:rPr>
            </w:pPr>
            <w:r>
              <w:rPr>
                <w:rFonts w:asciiTheme="minorHAnsi" w:eastAsia="Times New Roman" w:hAnsiTheme="minorHAnsi" w:cstheme="minorHAnsi"/>
                <w:color w:val="000000"/>
                <w:sz w:val="24"/>
                <w:szCs w:val="24"/>
              </w:rPr>
              <w:t>January 12, 2026</w:t>
            </w:r>
          </w:p>
          <w:p w14:paraId="2D1F9306" w14:textId="0482C1FB" w:rsidR="00A237EF" w:rsidRPr="004A046E" w:rsidRDefault="00492BF1" w:rsidP="007A3BDF">
            <w:pPr>
              <w:ind w:left="24"/>
              <w:jc w:val="center"/>
              <w:textAlignment w:val="baseline"/>
              <w:rPr>
                <w:rFonts w:asciiTheme="minorHAnsi" w:eastAsia="Times New Roman" w:hAnsiTheme="minorHAnsi" w:cstheme="minorHAnsi"/>
                <w:color w:val="000000"/>
                <w:sz w:val="24"/>
                <w:szCs w:val="24"/>
              </w:rPr>
            </w:pPr>
            <w:r>
              <w:rPr>
                <w:rFonts w:asciiTheme="minorHAnsi" w:eastAsia="Times New Roman" w:hAnsiTheme="minorHAnsi" w:cstheme="minorHAnsi"/>
                <w:color w:val="000000"/>
                <w:sz w:val="24"/>
                <w:szCs w:val="24"/>
              </w:rPr>
              <w:t>9</w:t>
            </w:r>
            <w:r w:rsidR="00A237EF">
              <w:rPr>
                <w:rFonts w:asciiTheme="minorHAnsi" w:eastAsia="Times New Roman" w:hAnsiTheme="minorHAnsi" w:cstheme="minorHAnsi"/>
                <w:color w:val="000000"/>
                <w:sz w:val="24"/>
                <w:szCs w:val="24"/>
              </w:rPr>
              <w:t xml:space="preserve">:00 </w:t>
            </w:r>
            <w:r>
              <w:rPr>
                <w:rFonts w:asciiTheme="minorHAnsi" w:eastAsia="Times New Roman" w:hAnsiTheme="minorHAnsi" w:cstheme="minorHAnsi"/>
                <w:color w:val="000000"/>
                <w:sz w:val="24"/>
                <w:szCs w:val="24"/>
              </w:rPr>
              <w:t>A</w:t>
            </w:r>
            <w:r w:rsidR="00A237EF">
              <w:rPr>
                <w:rFonts w:asciiTheme="minorHAnsi" w:eastAsia="Times New Roman" w:hAnsiTheme="minorHAnsi" w:cstheme="minorHAnsi"/>
                <w:color w:val="000000"/>
                <w:sz w:val="24"/>
                <w:szCs w:val="24"/>
              </w:rPr>
              <w:t>M EST</w:t>
            </w:r>
          </w:p>
        </w:tc>
      </w:tr>
      <w:tr w:rsidR="00F824BA" w:rsidRPr="004A046E" w14:paraId="2D1F930B" w14:textId="77777777" w:rsidTr="007A3BDF">
        <w:trPr>
          <w:trHeight w:val="720"/>
        </w:trPr>
        <w:tc>
          <w:tcPr>
            <w:tcW w:w="7042" w:type="dxa"/>
            <w:tcBorders>
              <w:top w:val="single" w:sz="7" w:space="0" w:color="000000"/>
              <w:left w:val="single" w:sz="7" w:space="0" w:color="000000"/>
              <w:right w:val="single" w:sz="7" w:space="0" w:color="000000"/>
            </w:tcBorders>
            <w:vAlign w:val="center"/>
          </w:tcPr>
          <w:p w14:paraId="2D1F9308" w14:textId="6C1AA2D9" w:rsidR="00F824BA" w:rsidRPr="004A046E" w:rsidRDefault="00F824BA" w:rsidP="007A3BDF">
            <w:pPr>
              <w:spacing w:before="120" w:after="120"/>
              <w:ind w:left="77" w:right="253"/>
              <w:textAlignment w:val="baseline"/>
              <w:rPr>
                <w:rFonts w:asciiTheme="minorHAnsi" w:eastAsia="Times New Roman" w:hAnsiTheme="minorHAnsi" w:cstheme="minorHAnsi"/>
                <w:color w:val="000000"/>
                <w:spacing w:val="-1"/>
                <w:sz w:val="24"/>
                <w:szCs w:val="24"/>
              </w:rPr>
            </w:pPr>
            <w:r w:rsidRPr="004A046E">
              <w:rPr>
                <w:rFonts w:asciiTheme="minorHAnsi" w:eastAsia="Times New Roman" w:hAnsiTheme="minorHAnsi" w:cstheme="minorHAnsi"/>
                <w:color w:val="000000"/>
                <w:spacing w:val="-1"/>
                <w:sz w:val="24"/>
                <w:szCs w:val="24"/>
              </w:rPr>
              <w:t xml:space="preserve">Answers to Potential Offeror questions </w:t>
            </w:r>
            <w:r w:rsidR="00426380" w:rsidRPr="004A046E">
              <w:rPr>
                <w:rFonts w:asciiTheme="minorHAnsi" w:eastAsia="Times New Roman" w:hAnsiTheme="minorHAnsi" w:cstheme="minorHAnsi"/>
                <w:color w:val="000000"/>
                <w:spacing w:val="-1"/>
                <w:sz w:val="24"/>
                <w:szCs w:val="24"/>
              </w:rPr>
              <w:t xml:space="preserve">will be </w:t>
            </w:r>
            <w:r w:rsidRPr="004A046E">
              <w:rPr>
                <w:rFonts w:asciiTheme="minorHAnsi" w:eastAsia="Times New Roman" w:hAnsiTheme="minorHAnsi" w:cstheme="minorHAnsi"/>
                <w:color w:val="000000"/>
                <w:spacing w:val="-1"/>
                <w:sz w:val="24"/>
                <w:szCs w:val="24"/>
              </w:rPr>
              <w:t xml:space="preserve">posted </w:t>
            </w:r>
            <w:r w:rsidR="005C09D7" w:rsidRPr="004A046E">
              <w:rPr>
                <w:rFonts w:asciiTheme="minorHAnsi" w:eastAsia="Times New Roman" w:hAnsiTheme="minorHAnsi" w:cstheme="minorHAnsi"/>
                <w:color w:val="000000"/>
                <w:spacing w:val="-1"/>
                <w:sz w:val="24"/>
                <w:szCs w:val="24"/>
              </w:rPr>
              <w:t xml:space="preserve">on eMarketplace </w:t>
            </w:r>
            <w:r w:rsidR="00461E3D" w:rsidRPr="004A046E">
              <w:rPr>
                <w:rFonts w:asciiTheme="minorHAnsi" w:eastAsia="Times New Roman" w:hAnsiTheme="minorHAnsi" w:cstheme="minorHAnsi"/>
                <w:color w:val="000000"/>
                <w:spacing w:val="-1"/>
                <w:sz w:val="24"/>
                <w:szCs w:val="24"/>
              </w:rPr>
              <w:t>no later than this date</w:t>
            </w:r>
            <w:r w:rsidR="005C09D7" w:rsidRPr="004A046E">
              <w:rPr>
                <w:rFonts w:asciiTheme="minorHAnsi" w:eastAsia="Times New Roman" w:hAnsiTheme="minorHAnsi" w:cstheme="minorHAnsi"/>
                <w:color w:val="000000"/>
                <w:spacing w:val="-1"/>
                <w:sz w:val="24"/>
                <w:szCs w:val="24"/>
              </w:rPr>
              <w:t>.</w:t>
            </w:r>
            <w:r w:rsidR="00461E3D" w:rsidRPr="004A046E">
              <w:rPr>
                <w:rFonts w:asciiTheme="minorHAnsi" w:eastAsia="Times New Roman" w:hAnsiTheme="minorHAnsi" w:cstheme="minorHAnsi"/>
                <w:color w:val="000000"/>
                <w:spacing w:val="-1"/>
                <w:sz w:val="24"/>
                <w:szCs w:val="24"/>
              </w:rPr>
              <w:t xml:space="preserve"> </w:t>
            </w:r>
            <w:hyperlink r:id="rId18" w:history="1">
              <w:r w:rsidR="00461E3D" w:rsidRPr="004A046E">
                <w:rPr>
                  <w:rStyle w:val="Hyperlink"/>
                  <w:rFonts w:asciiTheme="minorHAnsi" w:eastAsia="Times New Roman" w:hAnsiTheme="minorHAnsi" w:cstheme="minorHAnsi"/>
                  <w:spacing w:val="-1"/>
                  <w:sz w:val="24"/>
                  <w:szCs w:val="24"/>
                </w:rPr>
                <w:t xml:space="preserve"> </w:t>
              </w:r>
            </w:hyperlink>
            <w:hyperlink r:id="rId19">
              <w:r w:rsidRPr="004A046E">
                <w:rPr>
                  <w:rFonts w:asciiTheme="minorHAnsi" w:eastAsia="Times New Roman" w:hAnsiTheme="minorHAnsi" w:cstheme="minorHAnsi"/>
                  <w:color w:val="0000FF"/>
                  <w:spacing w:val="-1"/>
                  <w:sz w:val="24"/>
                  <w:szCs w:val="24"/>
                  <w:u w:val="single"/>
                </w:rPr>
                <w:t>http://www.emarketplace.state.pa.us/Search.aspx</w:t>
              </w:r>
            </w:hyperlink>
            <w:hyperlink r:id="rId20">
              <w:r w:rsidRPr="004A046E">
                <w:rPr>
                  <w:rFonts w:asciiTheme="minorHAnsi" w:eastAsia="Times New Roman" w:hAnsiTheme="minorHAnsi" w:cstheme="minorHAnsi"/>
                  <w:color w:val="0000FF"/>
                  <w:spacing w:val="-1"/>
                  <w:sz w:val="24"/>
                  <w:szCs w:val="24"/>
                  <w:u w:val="single"/>
                </w:rPr>
                <w:t xml:space="preserve"> </w:t>
              </w:r>
            </w:hyperlink>
          </w:p>
        </w:tc>
        <w:tc>
          <w:tcPr>
            <w:tcW w:w="2094" w:type="dxa"/>
            <w:tcBorders>
              <w:top w:val="single" w:sz="7" w:space="0" w:color="000000"/>
              <w:left w:val="single" w:sz="7" w:space="0" w:color="000000"/>
              <w:right w:val="single" w:sz="7" w:space="0" w:color="000000"/>
            </w:tcBorders>
            <w:vAlign w:val="center"/>
          </w:tcPr>
          <w:p w14:paraId="2D1F9309" w14:textId="77777777" w:rsidR="00F824BA" w:rsidRPr="004A046E" w:rsidRDefault="00F824BA" w:rsidP="007A3BDF">
            <w:pPr>
              <w:jc w:val="center"/>
              <w:textAlignment w:val="baseline"/>
              <w:rPr>
                <w:rFonts w:asciiTheme="minorHAnsi" w:eastAsia="Times New Roman" w:hAnsiTheme="minorHAnsi" w:cstheme="minorHAnsi"/>
                <w:color w:val="000000"/>
                <w:sz w:val="24"/>
                <w:szCs w:val="24"/>
              </w:rPr>
            </w:pPr>
            <w:r w:rsidRPr="004A046E">
              <w:rPr>
                <w:rFonts w:asciiTheme="minorHAnsi" w:eastAsia="Times New Roman" w:hAnsiTheme="minorHAnsi" w:cstheme="minorHAnsi"/>
                <w:color w:val="000000"/>
                <w:sz w:val="24"/>
                <w:szCs w:val="24"/>
              </w:rPr>
              <w:t>Issuing Office</w:t>
            </w:r>
          </w:p>
        </w:tc>
        <w:tc>
          <w:tcPr>
            <w:tcW w:w="1807" w:type="dxa"/>
            <w:tcBorders>
              <w:top w:val="single" w:sz="7" w:space="0" w:color="000000"/>
              <w:left w:val="single" w:sz="7" w:space="0" w:color="000000"/>
              <w:right w:val="single" w:sz="7" w:space="0" w:color="000000"/>
            </w:tcBorders>
            <w:vAlign w:val="center"/>
          </w:tcPr>
          <w:p w14:paraId="45FAC9BD" w14:textId="77777777" w:rsidR="00F824BA" w:rsidRDefault="00492BF1" w:rsidP="007A3BDF">
            <w:pPr>
              <w:ind w:left="24"/>
              <w:jc w:val="center"/>
              <w:textAlignment w:val="baseline"/>
              <w:rPr>
                <w:rFonts w:asciiTheme="minorHAnsi" w:eastAsia="Times New Roman" w:hAnsiTheme="minorHAnsi" w:cstheme="minorHAnsi"/>
                <w:color w:val="000000"/>
                <w:sz w:val="24"/>
                <w:szCs w:val="24"/>
              </w:rPr>
            </w:pPr>
            <w:r>
              <w:rPr>
                <w:rFonts w:asciiTheme="minorHAnsi" w:eastAsia="Times New Roman" w:hAnsiTheme="minorHAnsi" w:cstheme="minorHAnsi"/>
                <w:color w:val="000000"/>
                <w:sz w:val="24"/>
                <w:szCs w:val="24"/>
              </w:rPr>
              <w:t>Friday</w:t>
            </w:r>
            <w:r w:rsidR="00246BAE">
              <w:rPr>
                <w:rFonts w:asciiTheme="minorHAnsi" w:eastAsia="Times New Roman" w:hAnsiTheme="minorHAnsi" w:cstheme="minorHAnsi"/>
                <w:color w:val="000000"/>
                <w:sz w:val="24"/>
                <w:szCs w:val="24"/>
              </w:rPr>
              <w:t>,</w:t>
            </w:r>
          </w:p>
          <w:p w14:paraId="383A463E" w14:textId="77777777" w:rsidR="00246BAE" w:rsidRDefault="00246BAE" w:rsidP="007A3BDF">
            <w:pPr>
              <w:ind w:left="24"/>
              <w:jc w:val="center"/>
              <w:textAlignment w:val="baseline"/>
              <w:rPr>
                <w:rFonts w:asciiTheme="minorHAnsi" w:eastAsia="Times New Roman" w:hAnsiTheme="minorHAnsi" w:cstheme="minorHAnsi"/>
                <w:color w:val="000000"/>
                <w:sz w:val="24"/>
                <w:szCs w:val="24"/>
              </w:rPr>
            </w:pPr>
            <w:r>
              <w:rPr>
                <w:rFonts w:asciiTheme="minorHAnsi" w:eastAsia="Times New Roman" w:hAnsiTheme="minorHAnsi" w:cstheme="minorHAnsi"/>
                <w:color w:val="000000"/>
                <w:sz w:val="24"/>
                <w:szCs w:val="24"/>
              </w:rPr>
              <w:t>January 16, 2026</w:t>
            </w:r>
          </w:p>
          <w:p w14:paraId="2D1F930A" w14:textId="1927073A" w:rsidR="00101674" w:rsidRPr="004A046E" w:rsidRDefault="00101674" w:rsidP="007A3BDF">
            <w:pPr>
              <w:ind w:left="24"/>
              <w:jc w:val="center"/>
              <w:textAlignment w:val="baseline"/>
              <w:rPr>
                <w:rFonts w:asciiTheme="minorHAnsi" w:eastAsia="Times New Roman" w:hAnsiTheme="minorHAnsi" w:cstheme="minorHAnsi"/>
                <w:color w:val="000000"/>
                <w:sz w:val="24"/>
                <w:szCs w:val="24"/>
              </w:rPr>
            </w:pPr>
            <w:r>
              <w:rPr>
                <w:rFonts w:asciiTheme="minorHAnsi" w:eastAsia="Times New Roman" w:hAnsiTheme="minorHAnsi" w:cstheme="minorHAnsi"/>
                <w:color w:val="000000"/>
                <w:sz w:val="24"/>
                <w:szCs w:val="24"/>
              </w:rPr>
              <w:t>4:00 PM EST</w:t>
            </w:r>
          </w:p>
        </w:tc>
      </w:tr>
      <w:tr w:rsidR="00704B1E" w:rsidRPr="004A046E" w14:paraId="2D1F9313" w14:textId="77777777" w:rsidTr="007A3BDF">
        <w:trPr>
          <w:trHeight w:val="720"/>
        </w:trPr>
        <w:tc>
          <w:tcPr>
            <w:tcW w:w="7042" w:type="dxa"/>
            <w:tcBorders>
              <w:top w:val="single" w:sz="7" w:space="0" w:color="000000"/>
              <w:left w:val="single" w:sz="7" w:space="0" w:color="000000"/>
              <w:bottom w:val="single" w:sz="7" w:space="0" w:color="000000"/>
              <w:right w:val="single" w:sz="7" w:space="0" w:color="000000"/>
            </w:tcBorders>
            <w:vAlign w:val="center"/>
          </w:tcPr>
          <w:p w14:paraId="2D1F9310" w14:textId="5D578F99" w:rsidR="00704B1E" w:rsidRPr="004A046E" w:rsidRDefault="00461E3D" w:rsidP="007A3BDF">
            <w:pPr>
              <w:spacing w:before="120" w:after="120"/>
              <w:ind w:left="77" w:right="253"/>
              <w:jc w:val="both"/>
              <w:textAlignment w:val="baseline"/>
              <w:rPr>
                <w:rFonts w:asciiTheme="minorHAnsi" w:eastAsia="Times New Roman" w:hAnsiTheme="minorHAnsi" w:cstheme="minorHAnsi"/>
                <w:color w:val="000000"/>
                <w:sz w:val="24"/>
                <w:szCs w:val="24"/>
              </w:rPr>
            </w:pPr>
            <w:r w:rsidRPr="004A046E">
              <w:rPr>
                <w:rFonts w:asciiTheme="minorHAnsi" w:eastAsia="Times New Roman" w:hAnsiTheme="minorHAnsi" w:cstheme="minorHAnsi"/>
                <w:color w:val="000000"/>
                <w:sz w:val="24"/>
                <w:szCs w:val="24"/>
              </w:rPr>
              <w:t>M</w:t>
            </w:r>
            <w:r w:rsidR="00337E6B" w:rsidRPr="004A046E">
              <w:rPr>
                <w:rFonts w:asciiTheme="minorHAnsi" w:eastAsia="Times New Roman" w:hAnsiTheme="minorHAnsi" w:cstheme="minorHAnsi"/>
                <w:color w:val="000000"/>
                <w:sz w:val="24"/>
                <w:szCs w:val="24"/>
              </w:rPr>
              <w:t xml:space="preserve">onitor </w:t>
            </w:r>
            <w:r w:rsidR="00A85DD3" w:rsidRPr="004A046E">
              <w:rPr>
                <w:rFonts w:asciiTheme="minorHAnsi" w:eastAsia="Times New Roman" w:hAnsiTheme="minorHAnsi" w:cstheme="minorHAnsi"/>
                <w:color w:val="000000"/>
                <w:sz w:val="24"/>
                <w:szCs w:val="24"/>
              </w:rPr>
              <w:t xml:space="preserve">eMarketplace </w:t>
            </w:r>
            <w:r w:rsidR="00337E6B" w:rsidRPr="004A046E">
              <w:rPr>
                <w:rFonts w:asciiTheme="minorHAnsi" w:eastAsia="Times New Roman" w:hAnsiTheme="minorHAnsi" w:cstheme="minorHAnsi"/>
                <w:color w:val="000000"/>
                <w:sz w:val="24"/>
                <w:szCs w:val="24"/>
              </w:rPr>
              <w:t>website for all communications regarding the RFP.</w:t>
            </w:r>
          </w:p>
        </w:tc>
        <w:tc>
          <w:tcPr>
            <w:tcW w:w="2094" w:type="dxa"/>
            <w:tcBorders>
              <w:top w:val="single" w:sz="7" w:space="0" w:color="000000"/>
              <w:left w:val="single" w:sz="7" w:space="0" w:color="000000"/>
              <w:bottom w:val="single" w:sz="7" w:space="0" w:color="000000"/>
              <w:right w:val="single" w:sz="7" w:space="0" w:color="000000"/>
            </w:tcBorders>
            <w:vAlign w:val="center"/>
          </w:tcPr>
          <w:p w14:paraId="2D1F9311" w14:textId="77777777" w:rsidR="00704B1E" w:rsidRPr="004A046E" w:rsidRDefault="00337E6B" w:rsidP="007A3BDF">
            <w:pPr>
              <w:jc w:val="center"/>
              <w:textAlignment w:val="baseline"/>
              <w:rPr>
                <w:rFonts w:asciiTheme="minorHAnsi" w:eastAsia="Times New Roman" w:hAnsiTheme="minorHAnsi" w:cstheme="minorHAnsi"/>
                <w:color w:val="000000"/>
                <w:sz w:val="24"/>
                <w:szCs w:val="24"/>
              </w:rPr>
            </w:pPr>
            <w:r w:rsidRPr="004A046E">
              <w:rPr>
                <w:rFonts w:asciiTheme="minorHAnsi" w:eastAsia="Times New Roman" w:hAnsiTheme="minorHAnsi" w:cstheme="minorHAnsi"/>
                <w:color w:val="000000"/>
                <w:sz w:val="24"/>
                <w:szCs w:val="24"/>
              </w:rPr>
              <w:t>Potential Offerors</w:t>
            </w:r>
          </w:p>
        </w:tc>
        <w:tc>
          <w:tcPr>
            <w:tcW w:w="1807" w:type="dxa"/>
            <w:tcBorders>
              <w:top w:val="single" w:sz="7" w:space="0" w:color="000000"/>
              <w:left w:val="single" w:sz="7" w:space="0" w:color="000000"/>
              <w:bottom w:val="single" w:sz="7" w:space="0" w:color="000000"/>
              <w:right w:val="single" w:sz="7" w:space="0" w:color="000000"/>
            </w:tcBorders>
            <w:vAlign w:val="center"/>
          </w:tcPr>
          <w:p w14:paraId="2D1F9312" w14:textId="406477C8" w:rsidR="00704B1E" w:rsidRPr="004A046E" w:rsidRDefault="00444EBB" w:rsidP="007A3BDF">
            <w:pPr>
              <w:ind w:left="24"/>
              <w:jc w:val="center"/>
              <w:textAlignment w:val="baseline"/>
              <w:rPr>
                <w:rFonts w:asciiTheme="minorHAnsi" w:eastAsia="Times New Roman" w:hAnsiTheme="minorHAnsi" w:cstheme="minorHAnsi"/>
                <w:color w:val="000000"/>
                <w:sz w:val="24"/>
                <w:szCs w:val="24"/>
              </w:rPr>
            </w:pPr>
            <w:r w:rsidRPr="004A046E">
              <w:rPr>
                <w:rFonts w:asciiTheme="minorHAnsi" w:eastAsia="Times New Roman" w:hAnsiTheme="minorHAnsi" w:cstheme="minorHAnsi"/>
                <w:color w:val="000000"/>
                <w:sz w:val="24"/>
                <w:szCs w:val="24"/>
              </w:rPr>
              <w:t>Ongoing</w:t>
            </w:r>
          </w:p>
        </w:tc>
      </w:tr>
      <w:tr w:rsidR="00704B1E" w:rsidRPr="004A046E" w14:paraId="2D1F931B" w14:textId="77777777" w:rsidTr="007A3BDF">
        <w:trPr>
          <w:trHeight w:val="720"/>
        </w:trPr>
        <w:tc>
          <w:tcPr>
            <w:tcW w:w="7042" w:type="dxa"/>
            <w:tcBorders>
              <w:top w:val="single" w:sz="7" w:space="0" w:color="000000"/>
              <w:left w:val="single" w:sz="7" w:space="0" w:color="000000"/>
              <w:bottom w:val="single" w:sz="7" w:space="0" w:color="000000"/>
              <w:right w:val="single" w:sz="7" w:space="0" w:color="000000"/>
            </w:tcBorders>
            <w:vAlign w:val="center"/>
          </w:tcPr>
          <w:p w14:paraId="28C195B5" w14:textId="302F6A66" w:rsidR="009B3023" w:rsidRPr="004A046E" w:rsidRDefault="00337E6B" w:rsidP="007A3BDF">
            <w:pPr>
              <w:spacing w:before="120" w:after="120"/>
              <w:ind w:left="77" w:right="253"/>
              <w:textAlignment w:val="baseline"/>
              <w:rPr>
                <w:rFonts w:asciiTheme="minorHAnsi" w:eastAsia="Times New Roman" w:hAnsiTheme="minorHAnsi" w:cstheme="minorHAnsi"/>
                <w:color w:val="000000"/>
                <w:spacing w:val="-3"/>
                <w:sz w:val="24"/>
                <w:szCs w:val="24"/>
              </w:rPr>
            </w:pPr>
            <w:r w:rsidRPr="004A046E">
              <w:rPr>
                <w:rFonts w:asciiTheme="minorHAnsi" w:eastAsia="Times New Roman" w:hAnsiTheme="minorHAnsi" w:cstheme="minorHAnsi"/>
                <w:color w:val="000000"/>
                <w:spacing w:val="-3"/>
                <w:sz w:val="24"/>
                <w:szCs w:val="24"/>
              </w:rPr>
              <w:t>Sealed proposal must be received by the Issuing Office at</w:t>
            </w:r>
            <w:r w:rsidR="00621F32" w:rsidRPr="004A046E">
              <w:rPr>
                <w:rFonts w:asciiTheme="minorHAnsi" w:eastAsia="Times New Roman" w:hAnsiTheme="minorHAnsi" w:cstheme="minorHAnsi"/>
                <w:color w:val="000000"/>
                <w:spacing w:val="-3"/>
                <w:sz w:val="24"/>
                <w:szCs w:val="24"/>
              </w:rPr>
              <w:t>:</w:t>
            </w:r>
            <w:r w:rsidRPr="004A046E">
              <w:rPr>
                <w:rFonts w:asciiTheme="minorHAnsi" w:eastAsia="Times New Roman" w:hAnsiTheme="minorHAnsi" w:cstheme="minorHAnsi"/>
                <w:color w:val="000000"/>
                <w:spacing w:val="-3"/>
                <w:sz w:val="24"/>
                <w:szCs w:val="24"/>
              </w:rPr>
              <w:t xml:space="preserve"> </w:t>
            </w:r>
          </w:p>
          <w:p w14:paraId="2D1F9315" w14:textId="0FD92F69" w:rsidR="00704B1E" w:rsidRPr="0011259D" w:rsidRDefault="00337E6B" w:rsidP="007A3BDF">
            <w:pPr>
              <w:ind w:left="77" w:right="253"/>
              <w:textAlignment w:val="baseline"/>
              <w:rPr>
                <w:rFonts w:asciiTheme="minorHAnsi" w:eastAsia="Times New Roman" w:hAnsiTheme="minorHAnsi" w:cstheme="minorHAnsi"/>
                <w:color w:val="000000"/>
                <w:sz w:val="24"/>
                <w:szCs w:val="24"/>
              </w:rPr>
            </w:pPr>
            <w:r w:rsidRPr="004A046E">
              <w:rPr>
                <w:rFonts w:asciiTheme="minorHAnsi" w:eastAsia="Times New Roman" w:hAnsiTheme="minorHAnsi" w:cstheme="minorHAnsi"/>
                <w:color w:val="000000"/>
                <w:spacing w:val="-3"/>
                <w:sz w:val="24"/>
                <w:szCs w:val="24"/>
              </w:rPr>
              <w:t>Publi</w:t>
            </w:r>
            <w:r w:rsidR="009B3023" w:rsidRPr="004A046E">
              <w:rPr>
                <w:rFonts w:asciiTheme="minorHAnsi" w:eastAsia="Times New Roman" w:hAnsiTheme="minorHAnsi" w:cstheme="minorHAnsi"/>
                <w:color w:val="000000"/>
                <w:sz w:val="24"/>
                <w:szCs w:val="24"/>
              </w:rPr>
              <w:t>c</w:t>
            </w:r>
            <w:r w:rsidR="009B3023" w:rsidRPr="004A046E">
              <w:rPr>
                <w:rFonts w:asciiTheme="minorHAnsi" w:eastAsia="Times New Roman" w:hAnsiTheme="minorHAnsi" w:cstheme="minorHAnsi"/>
                <w:color w:val="000000"/>
                <w:spacing w:val="-3"/>
                <w:sz w:val="24"/>
                <w:szCs w:val="24"/>
              </w:rPr>
              <w:t xml:space="preserve"> </w:t>
            </w:r>
            <w:r w:rsidRPr="004A046E">
              <w:rPr>
                <w:rFonts w:asciiTheme="minorHAnsi" w:eastAsia="Times New Roman" w:hAnsiTheme="minorHAnsi" w:cstheme="minorHAnsi"/>
                <w:color w:val="000000"/>
                <w:sz w:val="24"/>
                <w:szCs w:val="24"/>
              </w:rPr>
              <w:t xml:space="preserve">School </w:t>
            </w:r>
            <w:r w:rsidRPr="0011259D">
              <w:rPr>
                <w:rFonts w:asciiTheme="minorHAnsi" w:eastAsia="Times New Roman" w:hAnsiTheme="minorHAnsi" w:cstheme="minorHAnsi"/>
                <w:color w:val="000000"/>
                <w:sz w:val="24"/>
                <w:szCs w:val="24"/>
              </w:rPr>
              <w:t>Employees’ Retirement System</w:t>
            </w:r>
          </w:p>
          <w:p w14:paraId="61FDC420" w14:textId="44CF452B" w:rsidR="0051037C" w:rsidRPr="0011259D" w:rsidRDefault="0051037C" w:rsidP="007A3BDF">
            <w:pPr>
              <w:ind w:left="77" w:right="253"/>
              <w:textAlignment w:val="baseline"/>
              <w:rPr>
                <w:rFonts w:asciiTheme="minorHAnsi" w:eastAsia="Times New Roman" w:hAnsiTheme="minorHAnsi" w:cstheme="minorHAnsi"/>
                <w:color w:val="000000"/>
                <w:sz w:val="24"/>
                <w:szCs w:val="24"/>
              </w:rPr>
            </w:pPr>
            <w:r w:rsidRPr="0011259D">
              <w:rPr>
                <w:rFonts w:asciiTheme="minorHAnsi" w:eastAsia="Times New Roman" w:hAnsiTheme="minorHAnsi" w:cstheme="minorHAnsi"/>
                <w:color w:val="000000"/>
                <w:sz w:val="24"/>
                <w:szCs w:val="24"/>
              </w:rPr>
              <w:t>ATTN: BOA/P</w:t>
            </w:r>
            <w:r w:rsidR="00E83EAE">
              <w:rPr>
                <w:rFonts w:asciiTheme="minorHAnsi" w:eastAsia="Times New Roman" w:hAnsiTheme="minorHAnsi" w:cstheme="minorHAnsi"/>
                <w:color w:val="000000"/>
                <w:sz w:val="24"/>
                <w:szCs w:val="24"/>
              </w:rPr>
              <w:t>rocurement</w:t>
            </w:r>
            <w:r w:rsidRPr="0011259D">
              <w:rPr>
                <w:rFonts w:asciiTheme="minorHAnsi" w:eastAsia="Times New Roman" w:hAnsiTheme="minorHAnsi" w:cstheme="minorHAnsi"/>
                <w:color w:val="000000"/>
                <w:sz w:val="24"/>
                <w:szCs w:val="24"/>
              </w:rPr>
              <w:t xml:space="preserve"> RFP20</w:t>
            </w:r>
            <w:r w:rsidR="000D072A" w:rsidRPr="0011259D">
              <w:rPr>
                <w:rFonts w:asciiTheme="minorHAnsi" w:eastAsia="Times New Roman" w:hAnsiTheme="minorHAnsi" w:cstheme="minorHAnsi"/>
                <w:color w:val="000000"/>
                <w:sz w:val="24"/>
                <w:szCs w:val="24"/>
              </w:rPr>
              <w:t>25-1</w:t>
            </w:r>
          </w:p>
          <w:p w14:paraId="2D1F9317" w14:textId="4CF318A3" w:rsidR="00704B1E" w:rsidRPr="004A046E" w:rsidRDefault="00337E6B" w:rsidP="007A3BDF">
            <w:pPr>
              <w:ind w:left="77" w:right="253"/>
              <w:textAlignment w:val="baseline"/>
              <w:rPr>
                <w:rFonts w:asciiTheme="minorHAnsi" w:eastAsia="Times New Roman" w:hAnsiTheme="minorHAnsi" w:cstheme="minorHAnsi"/>
                <w:color w:val="000000"/>
                <w:sz w:val="24"/>
                <w:szCs w:val="24"/>
              </w:rPr>
            </w:pPr>
            <w:r w:rsidRPr="0011259D">
              <w:rPr>
                <w:rFonts w:asciiTheme="minorHAnsi" w:eastAsia="Times New Roman" w:hAnsiTheme="minorHAnsi" w:cstheme="minorHAnsi"/>
                <w:color w:val="000000"/>
                <w:sz w:val="24"/>
                <w:szCs w:val="24"/>
              </w:rPr>
              <w:t>5 North 5</w:t>
            </w:r>
            <w:r w:rsidRPr="0011259D">
              <w:rPr>
                <w:rFonts w:asciiTheme="minorHAnsi" w:eastAsia="Times New Roman" w:hAnsiTheme="minorHAnsi" w:cstheme="minorHAnsi"/>
                <w:color w:val="000000"/>
                <w:sz w:val="24"/>
                <w:szCs w:val="24"/>
                <w:vertAlign w:val="superscript"/>
              </w:rPr>
              <w:t>th</w:t>
            </w:r>
            <w:r w:rsidRPr="0011259D">
              <w:rPr>
                <w:rFonts w:asciiTheme="minorHAnsi" w:eastAsia="Times New Roman" w:hAnsiTheme="minorHAnsi" w:cstheme="minorHAnsi"/>
                <w:color w:val="000000"/>
                <w:sz w:val="24"/>
                <w:szCs w:val="24"/>
              </w:rPr>
              <w:t xml:space="preserve"> Street</w:t>
            </w:r>
            <w:r w:rsidR="00B22B09" w:rsidRPr="0011259D">
              <w:rPr>
                <w:rFonts w:asciiTheme="minorHAnsi" w:eastAsia="Times New Roman" w:hAnsiTheme="minorHAnsi" w:cstheme="minorHAnsi"/>
                <w:color w:val="000000"/>
                <w:sz w:val="24"/>
                <w:szCs w:val="24"/>
              </w:rPr>
              <w:t>, Rm</w:t>
            </w:r>
            <w:r w:rsidR="00190B1B">
              <w:rPr>
                <w:rFonts w:asciiTheme="minorHAnsi" w:eastAsia="Times New Roman" w:hAnsiTheme="minorHAnsi" w:cstheme="minorHAnsi"/>
                <w:color w:val="000000"/>
                <w:sz w:val="24"/>
                <w:szCs w:val="24"/>
              </w:rPr>
              <w:t xml:space="preserve"> </w:t>
            </w:r>
            <w:r w:rsidR="00B22B09" w:rsidRPr="0011259D">
              <w:rPr>
                <w:rFonts w:asciiTheme="minorHAnsi" w:eastAsia="Times New Roman" w:hAnsiTheme="minorHAnsi" w:cstheme="minorHAnsi"/>
                <w:color w:val="000000"/>
                <w:sz w:val="24"/>
                <w:szCs w:val="24"/>
              </w:rPr>
              <w:t>117-1</w:t>
            </w:r>
          </w:p>
          <w:p w14:paraId="170D2558" w14:textId="77777777" w:rsidR="00704B1E" w:rsidRPr="004A046E" w:rsidRDefault="00337E6B" w:rsidP="007A3BDF">
            <w:pPr>
              <w:ind w:left="77" w:right="253"/>
              <w:textAlignment w:val="baseline"/>
              <w:rPr>
                <w:rFonts w:asciiTheme="minorHAnsi" w:eastAsia="Times New Roman" w:hAnsiTheme="minorHAnsi" w:cstheme="minorHAnsi"/>
                <w:color w:val="000000"/>
                <w:sz w:val="24"/>
                <w:szCs w:val="24"/>
              </w:rPr>
            </w:pPr>
            <w:r w:rsidRPr="004A046E">
              <w:rPr>
                <w:rFonts w:asciiTheme="minorHAnsi" w:eastAsia="Times New Roman" w:hAnsiTheme="minorHAnsi" w:cstheme="minorHAnsi"/>
                <w:color w:val="000000"/>
                <w:sz w:val="24"/>
                <w:szCs w:val="24"/>
              </w:rPr>
              <w:t>Harrisburg, PA 17101</w:t>
            </w:r>
          </w:p>
          <w:p w14:paraId="2D1F9318" w14:textId="77777777" w:rsidR="00461E3D" w:rsidRPr="004A046E" w:rsidRDefault="00461E3D" w:rsidP="007A3BDF">
            <w:pPr>
              <w:ind w:left="77" w:right="253"/>
              <w:textAlignment w:val="baseline"/>
              <w:rPr>
                <w:rFonts w:asciiTheme="minorHAnsi" w:eastAsia="Times New Roman" w:hAnsiTheme="minorHAnsi" w:cstheme="minorHAnsi"/>
                <w:color w:val="000000"/>
                <w:sz w:val="24"/>
                <w:szCs w:val="24"/>
              </w:rPr>
            </w:pPr>
          </w:p>
        </w:tc>
        <w:tc>
          <w:tcPr>
            <w:tcW w:w="2094" w:type="dxa"/>
            <w:tcBorders>
              <w:top w:val="single" w:sz="7" w:space="0" w:color="000000"/>
              <w:left w:val="single" w:sz="7" w:space="0" w:color="000000"/>
              <w:bottom w:val="single" w:sz="7" w:space="0" w:color="000000"/>
              <w:right w:val="single" w:sz="7" w:space="0" w:color="000000"/>
            </w:tcBorders>
            <w:vAlign w:val="center"/>
          </w:tcPr>
          <w:p w14:paraId="2D1F9319" w14:textId="77777777" w:rsidR="00704B1E" w:rsidRPr="004A046E" w:rsidRDefault="00337E6B" w:rsidP="007A3BDF">
            <w:pPr>
              <w:jc w:val="center"/>
              <w:textAlignment w:val="baseline"/>
              <w:rPr>
                <w:rFonts w:asciiTheme="minorHAnsi" w:eastAsia="Times New Roman" w:hAnsiTheme="minorHAnsi" w:cstheme="minorHAnsi"/>
                <w:color w:val="000000"/>
                <w:sz w:val="24"/>
                <w:szCs w:val="24"/>
              </w:rPr>
            </w:pPr>
            <w:r w:rsidRPr="004A046E">
              <w:rPr>
                <w:rFonts w:asciiTheme="minorHAnsi" w:eastAsia="Times New Roman" w:hAnsiTheme="minorHAnsi" w:cstheme="minorHAnsi"/>
                <w:color w:val="000000"/>
                <w:sz w:val="24"/>
                <w:szCs w:val="24"/>
              </w:rPr>
              <w:t>Offerors</w:t>
            </w:r>
          </w:p>
        </w:tc>
        <w:tc>
          <w:tcPr>
            <w:tcW w:w="1807" w:type="dxa"/>
            <w:tcBorders>
              <w:top w:val="single" w:sz="7" w:space="0" w:color="000000"/>
              <w:left w:val="single" w:sz="7" w:space="0" w:color="000000"/>
              <w:bottom w:val="single" w:sz="7" w:space="0" w:color="000000"/>
              <w:right w:val="single" w:sz="7" w:space="0" w:color="000000"/>
            </w:tcBorders>
            <w:vAlign w:val="center"/>
          </w:tcPr>
          <w:p w14:paraId="445D8FB8" w14:textId="77777777" w:rsidR="00704B1E" w:rsidRDefault="00112118" w:rsidP="007A3BDF">
            <w:pPr>
              <w:ind w:left="24"/>
              <w:jc w:val="center"/>
              <w:textAlignment w:val="baseline"/>
              <w:rPr>
                <w:rFonts w:asciiTheme="minorHAnsi" w:eastAsia="Times New Roman" w:hAnsiTheme="minorHAnsi" w:cstheme="minorHAnsi"/>
                <w:color w:val="000000"/>
                <w:sz w:val="24"/>
                <w:szCs w:val="24"/>
              </w:rPr>
            </w:pPr>
            <w:r>
              <w:rPr>
                <w:rFonts w:asciiTheme="minorHAnsi" w:eastAsia="Times New Roman" w:hAnsiTheme="minorHAnsi" w:cstheme="minorHAnsi"/>
                <w:color w:val="000000"/>
                <w:sz w:val="24"/>
                <w:szCs w:val="24"/>
              </w:rPr>
              <w:t>Monday,</w:t>
            </w:r>
          </w:p>
          <w:p w14:paraId="40ADFC4C" w14:textId="77777777" w:rsidR="00112118" w:rsidRDefault="00112118" w:rsidP="007A3BDF">
            <w:pPr>
              <w:ind w:left="24"/>
              <w:jc w:val="center"/>
              <w:textAlignment w:val="baseline"/>
              <w:rPr>
                <w:rFonts w:asciiTheme="minorHAnsi" w:eastAsia="Times New Roman" w:hAnsiTheme="minorHAnsi" w:cstheme="minorHAnsi"/>
                <w:color w:val="000000"/>
                <w:sz w:val="24"/>
                <w:szCs w:val="24"/>
              </w:rPr>
            </w:pPr>
            <w:r>
              <w:rPr>
                <w:rFonts w:asciiTheme="minorHAnsi" w:eastAsia="Times New Roman" w:hAnsiTheme="minorHAnsi" w:cstheme="minorHAnsi"/>
                <w:color w:val="000000"/>
                <w:sz w:val="24"/>
                <w:szCs w:val="24"/>
              </w:rPr>
              <w:t>February 9, 2026</w:t>
            </w:r>
          </w:p>
          <w:p w14:paraId="2D1F931A" w14:textId="18C046FC" w:rsidR="00112118" w:rsidRPr="004A046E" w:rsidRDefault="00112118" w:rsidP="007A3BDF">
            <w:pPr>
              <w:ind w:left="24"/>
              <w:jc w:val="center"/>
              <w:textAlignment w:val="baseline"/>
              <w:rPr>
                <w:rFonts w:asciiTheme="minorHAnsi" w:eastAsia="Times New Roman" w:hAnsiTheme="minorHAnsi" w:cstheme="minorHAnsi"/>
                <w:color w:val="000000"/>
                <w:sz w:val="24"/>
                <w:szCs w:val="24"/>
              </w:rPr>
            </w:pPr>
            <w:r>
              <w:rPr>
                <w:rFonts w:asciiTheme="minorHAnsi" w:eastAsia="Times New Roman" w:hAnsiTheme="minorHAnsi" w:cstheme="minorHAnsi"/>
                <w:color w:val="000000"/>
                <w:sz w:val="24"/>
                <w:szCs w:val="24"/>
              </w:rPr>
              <w:t>2:00 PM EST</w:t>
            </w:r>
          </w:p>
        </w:tc>
      </w:tr>
      <w:tr w:rsidR="00704B1E" w:rsidRPr="004A046E" w14:paraId="2D1F931F" w14:textId="77777777" w:rsidTr="007A3BDF">
        <w:trPr>
          <w:trHeight w:val="720"/>
        </w:trPr>
        <w:tc>
          <w:tcPr>
            <w:tcW w:w="7042" w:type="dxa"/>
            <w:tcBorders>
              <w:top w:val="single" w:sz="7" w:space="0" w:color="000000"/>
              <w:left w:val="single" w:sz="7" w:space="0" w:color="000000"/>
              <w:bottom w:val="single" w:sz="7" w:space="0" w:color="000000"/>
              <w:right w:val="single" w:sz="7" w:space="0" w:color="000000"/>
            </w:tcBorders>
            <w:vAlign w:val="center"/>
          </w:tcPr>
          <w:p w14:paraId="2D1F931C" w14:textId="77777777" w:rsidR="00704B1E" w:rsidRPr="004A046E" w:rsidRDefault="00337E6B" w:rsidP="007A3BDF">
            <w:pPr>
              <w:spacing w:before="120" w:after="120"/>
              <w:ind w:left="77" w:right="253"/>
              <w:jc w:val="both"/>
              <w:textAlignment w:val="baseline"/>
              <w:rPr>
                <w:rFonts w:asciiTheme="minorHAnsi" w:eastAsia="Times New Roman" w:hAnsiTheme="minorHAnsi" w:cstheme="minorHAnsi"/>
                <w:color w:val="000000"/>
                <w:sz w:val="24"/>
                <w:szCs w:val="24"/>
              </w:rPr>
            </w:pPr>
            <w:r w:rsidRPr="004A046E">
              <w:rPr>
                <w:rFonts w:asciiTheme="minorHAnsi" w:eastAsia="Times New Roman" w:hAnsiTheme="minorHAnsi" w:cstheme="minorHAnsi"/>
                <w:color w:val="000000"/>
                <w:sz w:val="24"/>
                <w:szCs w:val="24"/>
              </w:rPr>
              <w:t>Finalist presentations if necessary. Offerors should be available to present in person if requested.</w:t>
            </w:r>
          </w:p>
        </w:tc>
        <w:tc>
          <w:tcPr>
            <w:tcW w:w="2094" w:type="dxa"/>
            <w:tcBorders>
              <w:top w:val="single" w:sz="7" w:space="0" w:color="000000"/>
              <w:left w:val="single" w:sz="7" w:space="0" w:color="000000"/>
              <w:bottom w:val="single" w:sz="7" w:space="0" w:color="000000"/>
              <w:right w:val="single" w:sz="7" w:space="0" w:color="000000"/>
            </w:tcBorders>
          </w:tcPr>
          <w:p w14:paraId="2D1F931D" w14:textId="77777777" w:rsidR="00704B1E" w:rsidRPr="004A046E" w:rsidRDefault="00337E6B" w:rsidP="007A3BDF">
            <w:pPr>
              <w:jc w:val="center"/>
              <w:textAlignment w:val="baseline"/>
              <w:rPr>
                <w:rFonts w:asciiTheme="minorHAnsi" w:eastAsia="Times New Roman" w:hAnsiTheme="minorHAnsi" w:cstheme="minorHAnsi"/>
                <w:color w:val="000000"/>
                <w:sz w:val="24"/>
                <w:szCs w:val="24"/>
              </w:rPr>
            </w:pPr>
            <w:r w:rsidRPr="004A046E">
              <w:rPr>
                <w:rFonts w:asciiTheme="minorHAnsi" w:eastAsia="Times New Roman" w:hAnsiTheme="minorHAnsi" w:cstheme="minorHAnsi"/>
                <w:color w:val="000000"/>
                <w:sz w:val="24"/>
                <w:szCs w:val="24"/>
              </w:rPr>
              <w:t>Selected Offerors</w:t>
            </w:r>
          </w:p>
        </w:tc>
        <w:tc>
          <w:tcPr>
            <w:tcW w:w="1807" w:type="dxa"/>
            <w:tcBorders>
              <w:top w:val="single" w:sz="7" w:space="0" w:color="000000"/>
              <w:left w:val="single" w:sz="7" w:space="0" w:color="000000"/>
              <w:bottom w:val="single" w:sz="7" w:space="0" w:color="000000"/>
              <w:right w:val="single" w:sz="7" w:space="0" w:color="000000"/>
            </w:tcBorders>
          </w:tcPr>
          <w:p w14:paraId="2D1F931E" w14:textId="715F2424" w:rsidR="00704B1E" w:rsidRPr="004A046E" w:rsidRDefault="00BB27E7" w:rsidP="007A3BDF">
            <w:pPr>
              <w:ind w:left="24"/>
              <w:jc w:val="center"/>
              <w:textAlignment w:val="baseline"/>
              <w:rPr>
                <w:rFonts w:asciiTheme="minorHAnsi" w:eastAsia="Times New Roman" w:hAnsiTheme="minorHAnsi" w:cstheme="minorHAnsi"/>
                <w:color w:val="000000"/>
                <w:sz w:val="24"/>
                <w:szCs w:val="24"/>
              </w:rPr>
            </w:pPr>
            <w:r w:rsidRPr="004A046E">
              <w:rPr>
                <w:rFonts w:asciiTheme="minorHAnsi" w:eastAsia="Times New Roman" w:hAnsiTheme="minorHAnsi" w:cstheme="minorHAnsi"/>
                <w:color w:val="000000"/>
                <w:sz w:val="24"/>
                <w:szCs w:val="24"/>
              </w:rPr>
              <w:t>TBD</w:t>
            </w:r>
          </w:p>
        </w:tc>
      </w:tr>
    </w:tbl>
    <w:p w14:paraId="5A377CEB" w14:textId="77777777" w:rsidR="009712D5" w:rsidRDefault="009712D5" w:rsidP="00E52B58">
      <w:pPr>
        <w:tabs>
          <w:tab w:val="left" w:pos="1080"/>
        </w:tabs>
        <w:spacing w:after="240"/>
        <w:jc w:val="center"/>
        <w:rPr>
          <w:rFonts w:ascii="Calibri" w:hAnsi="Calibri" w:cs="Calibri"/>
          <w:b/>
          <w:bCs/>
          <w:sz w:val="24"/>
          <w:szCs w:val="24"/>
        </w:rPr>
      </w:pPr>
      <w:bookmarkStart w:id="3" w:name="StandardTandCsTitle"/>
    </w:p>
    <w:p w14:paraId="0C45B1F1" w14:textId="77777777" w:rsidR="00D07A8B" w:rsidRDefault="00D07A8B" w:rsidP="001545DA">
      <w:pPr>
        <w:tabs>
          <w:tab w:val="left" w:pos="1080"/>
        </w:tabs>
        <w:jc w:val="center"/>
        <w:rPr>
          <w:rFonts w:asciiTheme="minorHAnsi" w:hAnsiTheme="minorHAnsi" w:cstheme="minorHAnsi"/>
          <w:b/>
          <w:bCs/>
          <w:sz w:val="24"/>
          <w:szCs w:val="24"/>
        </w:rPr>
        <w:sectPr w:rsidR="00D07A8B" w:rsidSect="00D07A8B">
          <w:footerReference w:type="default" r:id="rId21"/>
          <w:pgSz w:w="12240" w:h="15840"/>
          <w:pgMar w:top="1440" w:right="1440" w:bottom="1440" w:left="1440" w:header="720" w:footer="720" w:gutter="0"/>
          <w:pgNumType w:fmt="lowerRoman" w:start="1"/>
          <w:cols w:space="720"/>
          <w:docGrid w:linePitch="299"/>
        </w:sectPr>
      </w:pPr>
      <w:bookmarkStart w:id="4" w:name="DEFINITIONS"/>
    </w:p>
    <w:p w14:paraId="4E5DFEBB" w14:textId="1DC01D4A" w:rsidR="00200F74" w:rsidRDefault="00200F74" w:rsidP="001545DA">
      <w:pPr>
        <w:tabs>
          <w:tab w:val="left" w:pos="1080"/>
        </w:tabs>
        <w:jc w:val="center"/>
        <w:rPr>
          <w:rFonts w:asciiTheme="minorHAnsi" w:hAnsiTheme="minorHAnsi" w:cstheme="minorHAnsi"/>
          <w:b/>
          <w:bCs/>
          <w:sz w:val="24"/>
          <w:szCs w:val="24"/>
        </w:rPr>
      </w:pPr>
      <w:r w:rsidRPr="0019083A">
        <w:rPr>
          <w:rFonts w:asciiTheme="minorHAnsi" w:hAnsiTheme="minorHAnsi" w:cstheme="minorHAnsi"/>
          <w:b/>
          <w:bCs/>
          <w:sz w:val="24"/>
          <w:szCs w:val="24"/>
        </w:rPr>
        <w:lastRenderedPageBreak/>
        <w:t>DEFINITIONS</w:t>
      </w:r>
      <w:bookmarkEnd w:id="3"/>
      <w:bookmarkEnd w:id="4"/>
    </w:p>
    <w:p w14:paraId="63D54894" w14:textId="77777777" w:rsidR="001545DA" w:rsidRPr="001545DA" w:rsidRDefault="001545DA" w:rsidP="003B7A67">
      <w:pPr>
        <w:tabs>
          <w:tab w:val="left" w:pos="1080"/>
        </w:tabs>
        <w:ind w:right="-270"/>
        <w:jc w:val="center"/>
        <w:rPr>
          <w:rFonts w:asciiTheme="minorHAnsi" w:hAnsiTheme="minorHAnsi" w:cstheme="minorHAnsi"/>
          <w:b/>
          <w:bCs/>
          <w:sz w:val="24"/>
          <w:szCs w:val="24"/>
        </w:rPr>
      </w:pPr>
    </w:p>
    <w:p w14:paraId="07022673" w14:textId="72947AB1" w:rsidR="00200F74" w:rsidRDefault="00200F74" w:rsidP="003B7A67">
      <w:pPr>
        <w:pStyle w:val="Default"/>
        <w:tabs>
          <w:tab w:val="left" w:pos="1080"/>
        </w:tabs>
        <w:ind w:right="-270"/>
        <w:jc w:val="both"/>
        <w:rPr>
          <w:rFonts w:asciiTheme="minorHAnsi" w:hAnsiTheme="minorHAnsi" w:cstheme="minorHAnsi"/>
          <w:iCs/>
          <w:color w:val="auto"/>
        </w:rPr>
      </w:pPr>
      <w:r w:rsidRPr="001545DA">
        <w:rPr>
          <w:rFonts w:asciiTheme="minorHAnsi" w:hAnsiTheme="minorHAnsi" w:cstheme="minorHAnsi"/>
          <w:b/>
          <w:iCs/>
          <w:color w:val="auto"/>
        </w:rPr>
        <w:t>Annuitant</w:t>
      </w:r>
      <w:r w:rsidRPr="001545DA">
        <w:rPr>
          <w:rFonts w:asciiTheme="minorHAnsi" w:hAnsiTheme="minorHAnsi" w:cstheme="minorHAnsi"/>
          <w:iCs/>
          <w:color w:val="auto"/>
        </w:rPr>
        <w:t xml:space="preserve">: </w:t>
      </w:r>
      <w:r w:rsidR="00781F20">
        <w:rPr>
          <w:rFonts w:asciiTheme="minorHAnsi" w:hAnsiTheme="minorHAnsi" w:cstheme="minorHAnsi"/>
          <w:iCs/>
          <w:color w:val="auto"/>
        </w:rPr>
        <w:t xml:space="preserve"> </w:t>
      </w:r>
      <w:r w:rsidRPr="001545DA">
        <w:rPr>
          <w:rFonts w:asciiTheme="minorHAnsi" w:hAnsiTheme="minorHAnsi" w:cstheme="minorHAnsi"/>
          <w:iCs/>
          <w:color w:val="auto"/>
        </w:rPr>
        <w:t xml:space="preserve">Any Member on or after the effective date of </w:t>
      </w:r>
      <w:r w:rsidR="000348E1">
        <w:rPr>
          <w:rFonts w:asciiTheme="minorHAnsi" w:hAnsiTheme="minorHAnsi" w:cstheme="minorHAnsi"/>
          <w:iCs/>
          <w:color w:val="auto"/>
        </w:rPr>
        <w:t>the Member’s retirement until the Member’s annuity is terminate, each as determined under the Retirement Code by the Board.</w:t>
      </w:r>
    </w:p>
    <w:p w14:paraId="5CE3C792" w14:textId="77777777" w:rsidR="001C41F6" w:rsidRDefault="001C41F6" w:rsidP="003B7A67">
      <w:pPr>
        <w:pStyle w:val="Default"/>
        <w:tabs>
          <w:tab w:val="left" w:pos="1080"/>
        </w:tabs>
        <w:ind w:right="-270"/>
        <w:jc w:val="both"/>
        <w:rPr>
          <w:rFonts w:asciiTheme="minorHAnsi" w:hAnsiTheme="minorHAnsi" w:cstheme="minorHAnsi"/>
          <w:iCs/>
          <w:color w:val="auto"/>
        </w:rPr>
      </w:pPr>
    </w:p>
    <w:p w14:paraId="517AC1DE" w14:textId="0E6EED7E" w:rsidR="009736B4" w:rsidRPr="00062574" w:rsidRDefault="00E142F3" w:rsidP="003B7A67">
      <w:pPr>
        <w:spacing w:after="160"/>
        <w:ind w:right="-270"/>
        <w:jc w:val="both"/>
        <w:rPr>
          <w:rFonts w:asciiTheme="minorHAnsi" w:hAnsiTheme="minorHAnsi" w:cstheme="minorHAnsi"/>
          <w:sz w:val="24"/>
          <w:szCs w:val="24"/>
        </w:rPr>
      </w:pPr>
      <w:r w:rsidRPr="00062574">
        <w:rPr>
          <w:rFonts w:asciiTheme="minorHAnsi" w:hAnsiTheme="minorHAnsi" w:cstheme="minorHAnsi"/>
          <w:b/>
          <w:bCs/>
          <w:sz w:val="24"/>
          <w:szCs w:val="24"/>
        </w:rPr>
        <w:t>Board:</w:t>
      </w:r>
      <w:r w:rsidRPr="44FAED19">
        <w:rPr>
          <w:b/>
          <w:bCs/>
          <w:i/>
          <w:iCs/>
          <w:sz w:val="24"/>
          <w:szCs w:val="24"/>
        </w:rPr>
        <w:t xml:space="preserve">  </w:t>
      </w:r>
      <w:r w:rsidRPr="00062574">
        <w:rPr>
          <w:rFonts w:asciiTheme="minorHAnsi" w:hAnsiTheme="minorHAnsi" w:cstheme="minorHAnsi"/>
          <w:sz w:val="24"/>
          <w:szCs w:val="24"/>
        </w:rPr>
        <w:t>The Public School Employees’ Retirement Board.</w:t>
      </w:r>
    </w:p>
    <w:p w14:paraId="7889CD6F" w14:textId="4E4B74D7" w:rsidR="00200F74" w:rsidRPr="001545DA" w:rsidRDefault="00200F74" w:rsidP="003B7A67">
      <w:pPr>
        <w:ind w:right="-270"/>
        <w:jc w:val="both"/>
        <w:rPr>
          <w:rFonts w:asciiTheme="minorHAnsi" w:hAnsiTheme="minorHAnsi" w:cstheme="minorHAnsi"/>
          <w:iCs/>
          <w:sz w:val="24"/>
          <w:szCs w:val="24"/>
        </w:rPr>
      </w:pPr>
      <w:r w:rsidRPr="001545DA">
        <w:rPr>
          <w:rFonts w:asciiTheme="minorHAnsi" w:hAnsiTheme="minorHAnsi" w:cstheme="minorHAnsi"/>
          <w:b/>
          <w:bCs/>
          <w:iCs/>
          <w:sz w:val="24"/>
          <w:szCs w:val="24"/>
        </w:rPr>
        <w:t xml:space="preserve">Carriers: </w:t>
      </w:r>
      <w:r w:rsidR="00970C69" w:rsidRPr="00153C95">
        <w:rPr>
          <w:rFonts w:asciiTheme="minorHAnsi" w:hAnsiTheme="minorHAnsi" w:cstheme="minorHAnsi"/>
          <w:b/>
          <w:bCs/>
          <w:iCs/>
          <w:sz w:val="24"/>
          <w:szCs w:val="24"/>
        </w:rPr>
        <w:t xml:space="preserve"> </w:t>
      </w:r>
      <w:r w:rsidR="00F454EF" w:rsidRPr="00153C95">
        <w:rPr>
          <w:rFonts w:asciiTheme="minorHAnsi" w:hAnsiTheme="minorHAnsi" w:cstheme="minorHAnsi"/>
          <w:sz w:val="24"/>
          <w:szCs w:val="24"/>
        </w:rPr>
        <w:t>An insurance company or other entity with whom the Board has agreed to provide a benefit under HOP.</w:t>
      </w:r>
    </w:p>
    <w:p w14:paraId="32ADCC89" w14:textId="77777777" w:rsidR="001545DA" w:rsidRPr="001545DA" w:rsidRDefault="001545DA" w:rsidP="003B7A67">
      <w:pPr>
        <w:ind w:right="-270"/>
        <w:jc w:val="both"/>
        <w:rPr>
          <w:rFonts w:asciiTheme="minorHAnsi" w:hAnsiTheme="minorHAnsi" w:cstheme="minorHAnsi"/>
          <w:iCs/>
          <w:sz w:val="24"/>
          <w:szCs w:val="24"/>
        </w:rPr>
      </w:pPr>
    </w:p>
    <w:p w14:paraId="599B1C59" w14:textId="099569C2" w:rsidR="00200F74" w:rsidRPr="001545DA" w:rsidRDefault="00200F74" w:rsidP="003B7A67">
      <w:pPr>
        <w:ind w:right="-270"/>
        <w:jc w:val="both"/>
        <w:rPr>
          <w:rFonts w:asciiTheme="minorHAnsi" w:eastAsia="Times New Roman" w:hAnsiTheme="minorHAnsi" w:cstheme="minorHAnsi"/>
          <w:iCs/>
          <w:color w:val="0A0A0A"/>
          <w:sz w:val="24"/>
          <w:szCs w:val="24"/>
        </w:rPr>
      </w:pPr>
      <w:r w:rsidRPr="001545DA">
        <w:rPr>
          <w:rFonts w:asciiTheme="minorHAnsi" w:eastAsia="Times New Roman" w:hAnsiTheme="minorHAnsi" w:cstheme="minorHAnsi"/>
          <w:b/>
          <w:bCs/>
          <w:iCs/>
          <w:color w:val="0A0A0A"/>
          <w:sz w:val="24"/>
          <w:szCs w:val="24"/>
        </w:rPr>
        <w:t>Claim:</w:t>
      </w:r>
      <w:r w:rsidR="00970C69" w:rsidRPr="001545DA">
        <w:rPr>
          <w:rFonts w:asciiTheme="minorHAnsi" w:eastAsia="Times New Roman" w:hAnsiTheme="minorHAnsi" w:cstheme="minorHAnsi"/>
          <w:iCs/>
          <w:color w:val="0A0A0A"/>
          <w:sz w:val="24"/>
          <w:szCs w:val="24"/>
        </w:rPr>
        <w:t xml:space="preserve">  </w:t>
      </w:r>
      <w:r w:rsidR="00500AAF" w:rsidRPr="00830C12">
        <w:rPr>
          <w:rFonts w:ascii="Calibri" w:eastAsia="Times New Roman" w:hAnsi="Calibri" w:cs="Calibri"/>
          <w:color w:val="0A0A0A"/>
          <w:sz w:val="24"/>
          <w:szCs w:val="24"/>
        </w:rPr>
        <w:t xml:space="preserve">A request by a plan </w:t>
      </w:r>
      <w:r w:rsidR="009C20EF">
        <w:rPr>
          <w:rFonts w:ascii="Calibri" w:eastAsia="Times New Roman" w:hAnsi="Calibri" w:cs="Calibri"/>
          <w:color w:val="0A0A0A"/>
          <w:sz w:val="24"/>
          <w:szCs w:val="24"/>
        </w:rPr>
        <w:t>member</w:t>
      </w:r>
      <w:r w:rsidR="00500AAF" w:rsidRPr="00830C12">
        <w:rPr>
          <w:rFonts w:ascii="Calibri" w:eastAsia="Times New Roman" w:hAnsi="Calibri" w:cs="Calibri"/>
          <w:color w:val="0A0A0A"/>
          <w:sz w:val="24"/>
          <w:szCs w:val="24"/>
        </w:rPr>
        <w:t>, or a healthcare provider, for the payment of healthcare services covered by the constituent plan made available under HOP.</w:t>
      </w:r>
    </w:p>
    <w:p w14:paraId="382EC1AE" w14:textId="77777777" w:rsidR="001545DA" w:rsidRPr="001545DA" w:rsidRDefault="001545DA" w:rsidP="003B7A67">
      <w:pPr>
        <w:ind w:right="-270"/>
        <w:jc w:val="both"/>
        <w:rPr>
          <w:rFonts w:asciiTheme="minorHAnsi" w:hAnsiTheme="minorHAnsi" w:cstheme="minorHAnsi"/>
          <w:iCs/>
          <w:sz w:val="24"/>
          <w:szCs w:val="24"/>
        </w:rPr>
      </w:pPr>
    </w:p>
    <w:p w14:paraId="48CF8340" w14:textId="0F311B3E" w:rsidR="00200F74" w:rsidRPr="001545DA" w:rsidRDefault="00200F74" w:rsidP="003B7A67">
      <w:pPr>
        <w:shd w:val="clear" w:color="auto" w:fill="FFFFFF"/>
        <w:ind w:right="-270"/>
        <w:jc w:val="both"/>
        <w:rPr>
          <w:rFonts w:asciiTheme="minorHAnsi" w:eastAsia="Times New Roman" w:hAnsiTheme="minorHAnsi" w:cstheme="minorHAnsi"/>
          <w:iCs/>
          <w:color w:val="0A0A0A"/>
          <w:sz w:val="24"/>
          <w:szCs w:val="24"/>
        </w:rPr>
      </w:pPr>
      <w:r w:rsidRPr="001545DA">
        <w:rPr>
          <w:rFonts w:asciiTheme="minorHAnsi" w:eastAsia="Times New Roman" w:hAnsiTheme="minorHAnsi" w:cstheme="minorHAnsi"/>
          <w:b/>
          <w:bCs/>
          <w:iCs/>
          <w:color w:val="0A0A0A"/>
          <w:sz w:val="24"/>
          <w:szCs w:val="24"/>
        </w:rPr>
        <w:t>Claims Processing:</w:t>
      </w:r>
      <w:r w:rsidR="00970C69" w:rsidRPr="001545DA">
        <w:rPr>
          <w:rFonts w:asciiTheme="minorHAnsi" w:eastAsia="Times New Roman" w:hAnsiTheme="minorHAnsi" w:cstheme="minorHAnsi"/>
          <w:iCs/>
          <w:color w:val="0A0A0A"/>
          <w:sz w:val="24"/>
          <w:szCs w:val="24"/>
        </w:rPr>
        <w:t xml:space="preserve">  </w:t>
      </w:r>
      <w:r w:rsidRPr="001545DA">
        <w:rPr>
          <w:rFonts w:asciiTheme="minorHAnsi" w:eastAsia="Times New Roman" w:hAnsiTheme="minorHAnsi" w:cstheme="minorHAnsi"/>
          <w:iCs/>
          <w:color w:val="0A0A0A"/>
          <w:sz w:val="24"/>
          <w:szCs w:val="24"/>
        </w:rPr>
        <w:t>The handling and payment of claims for medical services, prescriptions, or other benefits.</w:t>
      </w:r>
    </w:p>
    <w:p w14:paraId="3F85D62C" w14:textId="77777777" w:rsidR="001545DA" w:rsidRPr="001545DA" w:rsidRDefault="001545DA" w:rsidP="003B7A67">
      <w:pPr>
        <w:shd w:val="clear" w:color="auto" w:fill="FFFFFF"/>
        <w:ind w:right="-270"/>
        <w:jc w:val="both"/>
        <w:rPr>
          <w:rFonts w:asciiTheme="minorHAnsi" w:eastAsia="Times New Roman" w:hAnsiTheme="minorHAnsi" w:cstheme="minorHAnsi"/>
          <w:iCs/>
          <w:color w:val="0A0A0A"/>
          <w:sz w:val="24"/>
          <w:szCs w:val="24"/>
        </w:rPr>
      </w:pPr>
    </w:p>
    <w:p w14:paraId="5BEAFA60" w14:textId="03DE35D2" w:rsidR="00200F74" w:rsidRDefault="00200F74" w:rsidP="003B7A67">
      <w:pPr>
        <w:shd w:val="clear" w:color="auto" w:fill="FFFFFF"/>
        <w:ind w:right="-270"/>
        <w:jc w:val="both"/>
        <w:rPr>
          <w:rFonts w:ascii="Calibri" w:eastAsia="Times New Roman" w:hAnsi="Calibri" w:cs="Calibri"/>
          <w:color w:val="0A0A0A"/>
          <w:sz w:val="24"/>
          <w:szCs w:val="24"/>
        </w:rPr>
      </w:pPr>
      <w:r w:rsidRPr="001545DA">
        <w:rPr>
          <w:rFonts w:asciiTheme="minorHAnsi" w:eastAsia="Times New Roman" w:hAnsiTheme="minorHAnsi" w:cstheme="minorHAnsi"/>
          <w:b/>
          <w:bCs/>
          <w:iCs/>
          <w:color w:val="0A0A0A"/>
          <w:sz w:val="24"/>
          <w:szCs w:val="24"/>
        </w:rPr>
        <w:t>Coordination of Benefits (COB):</w:t>
      </w:r>
      <w:r w:rsidR="00970C69" w:rsidRPr="001545DA">
        <w:rPr>
          <w:rFonts w:asciiTheme="minorHAnsi" w:eastAsia="Times New Roman" w:hAnsiTheme="minorHAnsi" w:cstheme="minorHAnsi"/>
          <w:iCs/>
          <w:color w:val="0A0A0A"/>
          <w:sz w:val="24"/>
          <w:szCs w:val="24"/>
        </w:rPr>
        <w:t xml:space="preserve">  </w:t>
      </w:r>
      <w:r w:rsidR="001B155F" w:rsidRPr="00830C12">
        <w:rPr>
          <w:rFonts w:ascii="Calibri" w:eastAsia="Times New Roman" w:hAnsi="Calibri" w:cs="Calibri"/>
          <w:color w:val="0A0A0A"/>
          <w:sz w:val="24"/>
          <w:szCs w:val="24"/>
        </w:rPr>
        <w:t>The process of determining which of two or more insurance (or if applicable, self-insured) constituent plans made available under HOP has the primary responsibility for payment.</w:t>
      </w:r>
    </w:p>
    <w:p w14:paraId="14935ADA" w14:textId="77777777" w:rsidR="001233CE" w:rsidRDefault="001233CE" w:rsidP="003B7A67">
      <w:pPr>
        <w:shd w:val="clear" w:color="auto" w:fill="FFFFFF"/>
        <w:ind w:right="-270"/>
        <w:jc w:val="both"/>
        <w:rPr>
          <w:rFonts w:ascii="Calibri" w:eastAsia="Times New Roman" w:hAnsi="Calibri" w:cs="Calibri"/>
          <w:color w:val="0A0A0A"/>
          <w:sz w:val="24"/>
          <w:szCs w:val="24"/>
        </w:rPr>
      </w:pPr>
    </w:p>
    <w:p w14:paraId="30332CEF" w14:textId="63D0E0A7" w:rsidR="001233CE" w:rsidRPr="001545DA" w:rsidRDefault="001233CE" w:rsidP="003B7A67">
      <w:pPr>
        <w:shd w:val="clear" w:color="auto" w:fill="FFFFFF"/>
        <w:ind w:right="-270"/>
        <w:jc w:val="both"/>
        <w:rPr>
          <w:rFonts w:asciiTheme="minorHAnsi" w:eastAsia="Times New Roman" w:hAnsiTheme="minorHAnsi" w:cstheme="minorHAnsi"/>
          <w:iCs/>
          <w:color w:val="0A0A0A"/>
          <w:sz w:val="24"/>
          <w:szCs w:val="24"/>
        </w:rPr>
      </w:pPr>
      <w:r w:rsidRPr="002D3761">
        <w:rPr>
          <w:rFonts w:ascii="Calibri" w:eastAsia="Times New Roman" w:hAnsi="Calibri" w:cs="Calibri"/>
          <w:b/>
          <w:bCs/>
          <w:color w:val="0A0A0A"/>
          <w:sz w:val="24"/>
          <w:szCs w:val="24"/>
        </w:rPr>
        <w:t>CMS:</w:t>
      </w:r>
      <w:r w:rsidR="002D3761">
        <w:rPr>
          <w:rFonts w:ascii="Calibri" w:eastAsia="Times New Roman" w:hAnsi="Calibri" w:cs="Calibri"/>
          <w:color w:val="0A0A0A"/>
          <w:sz w:val="24"/>
          <w:szCs w:val="24"/>
        </w:rPr>
        <w:t xml:space="preserve"> The Centers for Medicaid and Medicare Services.</w:t>
      </w:r>
    </w:p>
    <w:p w14:paraId="2F546976" w14:textId="77777777" w:rsidR="001545DA" w:rsidRPr="001545DA" w:rsidRDefault="001545DA" w:rsidP="003B7A67">
      <w:pPr>
        <w:shd w:val="clear" w:color="auto" w:fill="FFFFFF"/>
        <w:ind w:right="-270"/>
        <w:jc w:val="both"/>
        <w:rPr>
          <w:rFonts w:asciiTheme="minorHAnsi" w:eastAsia="Times New Roman" w:hAnsiTheme="minorHAnsi" w:cstheme="minorHAnsi"/>
          <w:iCs/>
          <w:color w:val="0A0A0A"/>
          <w:sz w:val="24"/>
          <w:szCs w:val="24"/>
        </w:rPr>
      </w:pPr>
    </w:p>
    <w:p w14:paraId="609423B1" w14:textId="3DAAA6BE" w:rsidR="00200F74" w:rsidRPr="001545DA" w:rsidRDefault="00200F74" w:rsidP="003B7A67">
      <w:pPr>
        <w:shd w:val="clear" w:color="auto" w:fill="FFFFFF"/>
        <w:ind w:right="-270"/>
        <w:jc w:val="both"/>
        <w:rPr>
          <w:rFonts w:asciiTheme="minorHAnsi" w:eastAsia="Times New Roman" w:hAnsiTheme="minorHAnsi" w:cstheme="minorHAnsi"/>
          <w:iCs/>
          <w:color w:val="0A0A0A"/>
          <w:sz w:val="24"/>
          <w:szCs w:val="24"/>
        </w:rPr>
      </w:pPr>
      <w:r w:rsidRPr="001545DA">
        <w:rPr>
          <w:rFonts w:asciiTheme="minorHAnsi" w:eastAsia="Times New Roman" w:hAnsiTheme="minorHAnsi" w:cstheme="minorHAnsi"/>
          <w:b/>
          <w:bCs/>
          <w:iCs/>
          <w:color w:val="0A0A0A"/>
          <w:sz w:val="24"/>
          <w:szCs w:val="24"/>
        </w:rPr>
        <w:t>Customer Service:</w:t>
      </w:r>
      <w:r w:rsidR="00970C69" w:rsidRPr="001545DA">
        <w:rPr>
          <w:rFonts w:asciiTheme="minorHAnsi" w:eastAsia="Times New Roman" w:hAnsiTheme="minorHAnsi" w:cstheme="minorHAnsi"/>
          <w:iCs/>
          <w:color w:val="0A0A0A"/>
          <w:sz w:val="24"/>
          <w:szCs w:val="24"/>
        </w:rPr>
        <w:t xml:space="preserve">  </w:t>
      </w:r>
      <w:r w:rsidRPr="001545DA">
        <w:rPr>
          <w:rFonts w:asciiTheme="minorHAnsi" w:eastAsia="Times New Roman" w:hAnsiTheme="minorHAnsi" w:cstheme="minorHAnsi"/>
          <w:iCs/>
          <w:color w:val="0A0A0A"/>
          <w:sz w:val="24"/>
          <w:szCs w:val="24"/>
        </w:rPr>
        <w:t>The support services provided to employees regarding benefits, claims, and other inquiries.</w:t>
      </w:r>
    </w:p>
    <w:p w14:paraId="4C60AB46" w14:textId="77777777" w:rsidR="001545DA" w:rsidRPr="001545DA" w:rsidRDefault="001545DA" w:rsidP="003B7A67">
      <w:pPr>
        <w:shd w:val="clear" w:color="auto" w:fill="FFFFFF"/>
        <w:ind w:right="-270"/>
        <w:jc w:val="both"/>
        <w:rPr>
          <w:rFonts w:asciiTheme="minorHAnsi" w:eastAsia="Times New Roman" w:hAnsiTheme="minorHAnsi" w:cstheme="minorHAnsi"/>
          <w:iCs/>
          <w:color w:val="0A0A0A"/>
          <w:sz w:val="24"/>
          <w:szCs w:val="24"/>
        </w:rPr>
      </w:pPr>
    </w:p>
    <w:p w14:paraId="2E2A2FF1" w14:textId="77777777" w:rsidR="00200F74" w:rsidRPr="001545DA" w:rsidRDefault="00200F74" w:rsidP="003B7A67">
      <w:pPr>
        <w:pStyle w:val="Default"/>
        <w:tabs>
          <w:tab w:val="left" w:pos="1080"/>
        </w:tabs>
        <w:ind w:right="-270"/>
        <w:jc w:val="both"/>
        <w:rPr>
          <w:rFonts w:asciiTheme="minorHAnsi" w:hAnsiTheme="minorHAnsi" w:cstheme="minorHAnsi"/>
          <w:b/>
          <w:bCs/>
          <w:iCs/>
          <w:color w:val="auto"/>
        </w:rPr>
      </w:pPr>
      <w:r w:rsidRPr="001545DA">
        <w:rPr>
          <w:rFonts w:asciiTheme="minorHAnsi" w:hAnsiTheme="minorHAnsi" w:cstheme="minorHAnsi"/>
          <w:b/>
          <w:bCs/>
          <w:iCs/>
          <w:color w:val="auto"/>
        </w:rPr>
        <w:t>Dependent:</w:t>
      </w:r>
    </w:p>
    <w:p w14:paraId="563374A2" w14:textId="77777777" w:rsidR="001545DA" w:rsidRPr="001545DA" w:rsidRDefault="001545DA" w:rsidP="003B7A67">
      <w:pPr>
        <w:pStyle w:val="Default"/>
        <w:tabs>
          <w:tab w:val="left" w:pos="1080"/>
        </w:tabs>
        <w:ind w:right="-270"/>
        <w:jc w:val="both"/>
        <w:rPr>
          <w:rFonts w:asciiTheme="minorHAnsi" w:hAnsiTheme="minorHAnsi" w:cstheme="minorHAnsi"/>
          <w:iCs/>
          <w:color w:val="auto"/>
        </w:rPr>
      </w:pPr>
    </w:p>
    <w:p w14:paraId="237E06F2" w14:textId="148EA1C6" w:rsidR="00200F74" w:rsidRPr="001545DA" w:rsidRDefault="00200F74" w:rsidP="009E60C1">
      <w:pPr>
        <w:pStyle w:val="Default"/>
        <w:numPr>
          <w:ilvl w:val="0"/>
          <w:numId w:val="68"/>
        </w:numPr>
        <w:ind w:left="720" w:right="-270"/>
        <w:jc w:val="both"/>
        <w:rPr>
          <w:rFonts w:asciiTheme="minorHAnsi" w:hAnsiTheme="minorHAnsi" w:cstheme="minorHAnsi"/>
          <w:iCs/>
          <w:color w:val="auto"/>
        </w:rPr>
      </w:pPr>
      <w:r w:rsidRPr="001545DA">
        <w:rPr>
          <w:rFonts w:asciiTheme="minorHAnsi" w:hAnsiTheme="minorHAnsi" w:cstheme="minorHAnsi"/>
          <w:bCs/>
          <w:iCs/>
          <w:color w:val="auto"/>
        </w:rPr>
        <w:t>Unmarried children under age 19, including: natural children, stepchildren, legally adopted children, and children legally placed for adoption.</w:t>
      </w:r>
    </w:p>
    <w:p w14:paraId="31234F56" w14:textId="77777777" w:rsidR="001545DA" w:rsidRPr="001545DA" w:rsidRDefault="001545DA" w:rsidP="003B7A67">
      <w:pPr>
        <w:pStyle w:val="Default"/>
        <w:ind w:left="720" w:right="-270"/>
        <w:jc w:val="both"/>
        <w:rPr>
          <w:rFonts w:asciiTheme="minorHAnsi" w:hAnsiTheme="minorHAnsi" w:cstheme="minorHAnsi"/>
          <w:iCs/>
          <w:color w:val="auto"/>
        </w:rPr>
      </w:pPr>
    </w:p>
    <w:p w14:paraId="34DD35F3" w14:textId="7750C160" w:rsidR="00200F74" w:rsidRPr="001545DA" w:rsidRDefault="00200F74" w:rsidP="009E60C1">
      <w:pPr>
        <w:pStyle w:val="Default"/>
        <w:numPr>
          <w:ilvl w:val="0"/>
          <w:numId w:val="68"/>
        </w:numPr>
        <w:ind w:left="720" w:right="-270"/>
        <w:jc w:val="both"/>
        <w:rPr>
          <w:rFonts w:asciiTheme="minorHAnsi" w:hAnsiTheme="minorHAnsi" w:cstheme="minorHAnsi"/>
          <w:iCs/>
          <w:color w:val="auto"/>
        </w:rPr>
      </w:pPr>
      <w:r w:rsidRPr="001545DA">
        <w:rPr>
          <w:rFonts w:asciiTheme="minorHAnsi" w:hAnsiTheme="minorHAnsi" w:cstheme="minorHAnsi"/>
          <w:bCs/>
          <w:iCs/>
          <w:color w:val="auto"/>
        </w:rPr>
        <w:t xml:space="preserve">Unmarried children </w:t>
      </w:r>
      <w:r w:rsidR="00A74AC7" w:rsidRPr="001545DA">
        <w:rPr>
          <w:rFonts w:asciiTheme="minorHAnsi" w:hAnsiTheme="minorHAnsi" w:cstheme="minorHAnsi"/>
          <w:bCs/>
          <w:iCs/>
          <w:color w:val="auto"/>
        </w:rPr>
        <w:t>aged</w:t>
      </w:r>
      <w:r w:rsidRPr="001545DA">
        <w:rPr>
          <w:rFonts w:asciiTheme="minorHAnsi" w:hAnsiTheme="minorHAnsi" w:cstheme="minorHAnsi"/>
          <w:bCs/>
          <w:iCs/>
          <w:color w:val="auto"/>
        </w:rPr>
        <w:t xml:space="preserve"> 19 to 23, who are enrolled as full-time students in an accredited college or university or in a technical or specialized school and who are not regularly employed by one or more employers on a full-time basis.</w:t>
      </w:r>
    </w:p>
    <w:p w14:paraId="5B41B5C9" w14:textId="77777777" w:rsidR="001545DA" w:rsidRPr="001545DA" w:rsidRDefault="001545DA" w:rsidP="003B7A67">
      <w:pPr>
        <w:pStyle w:val="Default"/>
        <w:ind w:right="-270"/>
        <w:jc w:val="both"/>
        <w:rPr>
          <w:rFonts w:asciiTheme="minorHAnsi" w:hAnsiTheme="minorHAnsi" w:cstheme="minorHAnsi"/>
          <w:iCs/>
          <w:color w:val="auto"/>
        </w:rPr>
      </w:pPr>
    </w:p>
    <w:p w14:paraId="256B826C" w14:textId="70178A7D" w:rsidR="00200F74" w:rsidRPr="001545DA" w:rsidRDefault="00200F74" w:rsidP="009E60C1">
      <w:pPr>
        <w:pStyle w:val="Default"/>
        <w:numPr>
          <w:ilvl w:val="0"/>
          <w:numId w:val="68"/>
        </w:numPr>
        <w:ind w:left="720" w:right="-270"/>
        <w:jc w:val="both"/>
        <w:rPr>
          <w:rFonts w:asciiTheme="minorHAnsi" w:hAnsiTheme="minorHAnsi" w:cstheme="minorHAnsi"/>
          <w:iCs/>
          <w:color w:val="auto"/>
        </w:rPr>
      </w:pPr>
      <w:r w:rsidRPr="001545DA">
        <w:rPr>
          <w:rFonts w:asciiTheme="minorHAnsi" w:hAnsiTheme="minorHAnsi" w:cstheme="minorHAnsi"/>
          <w:bCs/>
          <w:iCs/>
          <w:color w:val="auto"/>
        </w:rPr>
        <w:t xml:space="preserve">Unmarried children disabled by a mental and/or physical disability prior to reaching the maximum age limit, who meet all of the following conditions: </w:t>
      </w:r>
    </w:p>
    <w:p w14:paraId="4A85715E" w14:textId="77777777" w:rsidR="001545DA" w:rsidRPr="001545DA" w:rsidRDefault="001545DA" w:rsidP="003B7A67">
      <w:pPr>
        <w:pStyle w:val="Default"/>
        <w:ind w:right="-270"/>
        <w:jc w:val="both"/>
        <w:rPr>
          <w:rFonts w:asciiTheme="minorHAnsi" w:hAnsiTheme="minorHAnsi" w:cstheme="minorHAnsi"/>
          <w:iCs/>
          <w:color w:val="auto"/>
        </w:rPr>
      </w:pPr>
    </w:p>
    <w:p w14:paraId="4437CE11" w14:textId="1C218D9B" w:rsidR="001545DA" w:rsidRPr="001545DA" w:rsidRDefault="00200F74" w:rsidP="009E60C1">
      <w:pPr>
        <w:pStyle w:val="Default"/>
        <w:numPr>
          <w:ilvl w:val="1"/>
          <w:numId w:val="69"/>
        </w:numPr>
        <w:tabs>
          <w:tab w:val="left" w:pos="1080"/>
        </w:tabs>
        <w:ind w:left="1080" w:right="-270"/>
        <w:jc w:val="both"/>
        <w:rPr>
          <w:rFonts w:asciiTheme="minorHAnsi" w:hAnsiTheme="minorHAnsi" w:cstheme="minorHAnsi"/>
          <w:iCs/>
          <w:color w:val="auto"/>
        </w:rPr>
      </w:pPr>
      <w:r w:rsidRPr="001545DA">
        <w:rPr>
          <w:rFonts w:asciiTheme="minorHAnsi" w:hAnsiTheme="minorHAnsi" w:cstheme="minorHAnsi"/>
          <w:bCs/>
          <w:iCs/>
          <w:color w:val="auto"/>
        </w:rPr>
        <w:t>Incapable of self-sustaining employment</w:t>
      </w:r>
    </w:p>
    <w:p w14:paraId="5C550D7D" w14:textId="77777777" w:rsidR="001545DA" w:rsidRPr="001545DA" w:rsidRDefault="001545DA" w:rsidP="003B7A67">
      <w:pPr>
        <w:pStyle w:val="Default"/>
        <w:tabs>
          <w:tab w:val="left" w:pos="1080"/>
        </w:tabs>
        <w:ind w:left="1080" w:right="-270"/>
        <w:jc w:val="both"/>
        <w:rPr>
          <w:rFonts w:asciiTheme="minorHAnsi" w:hAnsiTheme="minorHAnsi" w:cstheme="minorHAnsi"/>
          <w:iCs/>
          <w:color w:val="auto"/>
        </w:rPr>
      </w:pPr>
    </w:p>
    <w:p w14:paraId="718323F1" w14:textId="6CAAD9BD" w:rsidR="001545DA" w:rsidRPr="001545DA" w:rsidRDefault="00200F74" w:rsidP="009E60C1">
      <w:pPr>
        <w:pStyle w:val="Default"/>
        <w:numPr>
          <w:ilvl w:val="1"/>
          <w:numId w:val="69"/>
        </w:numPr>
        <w:tabs>
          <w:tab w:val="left" w:pos="1080"/>
        </w:tabs>
        <w:ind w:left="1080" w:right="-270"/>
        <w:jc w:val="both"/>
        <w:rPr>
          <w:rFonts w:asciiTheme="minorHAnsi" w:hAnsiTheme="minorHAnsi" w:cstheme="minorHAnsi"/>
          <w:iCs/>
          <w:color w:val="auto"/>
        </w:rPr>
      </w:pPr>
      <w:r w:rsidRPr="001545DA">
        <w:rPr>
          <w:rFonts w:asciiTheme="minorHAnsi" w:hAnsiTheme="minorHAnsi" w:cstheme="minorHAnsi"/>
          <w:bCs/>
          <w:iCs/>
          <w:color w:val="auto"/>
        </w:rPr>
        <w:t>Dependent on the Annuitant for support</w:t>
      </w:r>
    </w:p>
    <w:p w14:paraId="76E9D8B3" w14:textId="77777777" w:rsidR="001545DA" w:rsidRPr="001545DA" w:rsidRDefault="001545DA" w:rsidP="003B7A67">
      <w:pPr>
        <w:pStyle w:val="Default"/>
        <w:tabs>
          <w:tab w:val="left" w:pos="1080"/>
        </w:tabs>
        <w:ind w:right="-270"/>
        <w:jc w:val="both"/>
        <w:rPr>
          <w:rFonts w:asciiTheme="minorHAnsi" w:hAnsiTheme="minorHAnsi" w:cstheme="minorHAnsi"/>
          <w:iCs/>
          <w:color w:val="auto"/>
        </w:rPr>
      </w:pPr>
    </w:p>
    <w:p w14:paraId="3A44FDE3" w14:textId="63D6F23D" w:rsidR="00200F74" w:rsidRPr="001E40B9" w:rsidRDefault="00200F74" w:rsidP="009E60C1">
      <w:pPr>
        <w:pStyle w:val="Default"/>
        <w:numPr>
          <w:ilvl w:val="1"/>
          <w:numId w:val="69"/>
        </w:numPr>
        <w:tabs>
          <w:tab w:val="left" w:pos="1080"/>
        </w:tabs>
        <w:ind w:left="1080" w:right="-270"/>
        <w:jc w:val="both"/>
        <w:rPr>
          <w:rFonts w:asciiTheme="minorHAnsi" w:hAnsiTheme="minorHAnsi" w:cstheme="minorHAnsi"/>
          <w:iCs/>
          <w:color w:val="auto"/>
        </w:rPr>
      </w:pPr>
      <w:r w:rsidRPr="001545DA">
        <w:rPr>
          <w:rFonts w:asciiTheme="minorHAnsi" w:hAnsiTheme="minorHAnsi" w:cstheme="minorHAnsi"/>
          <w:bCs/>
          <w:iCs/>
          <w:color w:val="auto"/>
        </w:rPr>
        <w:t>Lives with the Annuitant</w:t>
      </w:r>
    </w:p>
    <w:p w14:paraId="3BFF161C" w14:textId="77777777" w:rsidR="001E40B9" w:rsidRDefault="001E40B9" w:rsidP="001E40B9">
      <w:pPr>
        <w:pStyle w:val="ListParagraph"/>
        <w:rPr>
          <w:rFonts w:asciiTheme="minorHAnsi" w:hAnsiTheme="minorHAnsi" w:cstheme="minorHAnsi"/>
          <w:iCs/>
        </w:rPr>
      </w:pPr>
    </w:p>
    <w:p w14:paraId="4517C576" w14:textId="77777777" w:rsidR="001E40B9" w:rsidRPr="001545DA" w:rsidRDefault="001E40B9" w:rsidP="00114A84">
      <w:pPr>
        <w:pStyle w:val="Default"/>
        <w:tabs>
          <w:tab w:val="left" w:pos="1080"/>
        </w:tabs>
        <w:ind w:right="-270"/>
        <w:jc w:val="both"/>
        <w:rPr>
          <w:rFonts w:asciiTheme="minorHAnsi" w:hAnsiTheme="minorHAnsi" w:cstheme="minorHAnsi"/>
          <w:iCs/>
          <w:color w:val="auto"/>
        </w:rPr>
      </w:pPr>
    </w:p>
    <w:p w14:paraId="03CCC4E9" w14:textId="14090B23" w:rsidR="00284433" w:rsidRDefault="00200F74" w:rsidP="003B7A67">
      <w:pPr>
        <w:shd w:val="clear" w:color="auto" w:fill="FFFFFF"/>
        <w:ind w:right="-270"/>
        <w:jc w:val="both"/>
        <w:rPr>
          <w:rFonts w:asciiTheme="minorHAnsi" w:eastAsia="Times New Roman" w:hAnsiTheme="minorHAnsi" w:cstheme="minorHAnsi"/>
          <w:iCs/>
          <w:color w:val="0A0A0A"/>
          <w:sz w:val="24"/>
          <w:szCs w:val="24"/>
        </w:rPr>
      </w:pPr>
      <w:r w:rsidRPr="001545DA">
        <w:rPr>
          <w:rFonts w:asciiTheme="minorHAnsi" w:eastAsia="Times New Roman" w:hAnsiTheme="minorHAnsi" w:cstheme="minorHAnsi"/>
          <w:b/>
          <w:bCs/>
          <w:iCs/>
          <w:color w:val="0A0A0A"/>
          <w:sz w:val="24"/>
          <w:szCs w:val="24"/>
        </w:rPr>
        <w:lastRenderedPageBreak/>
        <w:t>Eligibility:</w:t>
      </w:r>
      <w:r w:rsidR="00970C69" w:rsidRPr="001545DA">
        <w:rPr>
          <w:rFonts w:asciiTheme="minorHAnsi" w:eastAsia="Times New Roman" w:hAnsiTheme="minorHAnsi" w:cstheme="minorHAnsi"/>
          <w:iCs/>
          <w:color w:val="0A0A0A"/>
          <w:sz w:val="24"/>
          <w:szCs w:val="24"/>
        </w:rPr>
        <w:t xml:space="preserve">  </w:t>
      </w:r>
      <w:r w:rsidR="00271FC7" w:rsidRPr="00830C12">
        <w:rPr>
          <w:rFonts w:ascii="Calibri" w:eastAsia="Times New Roman" w:hAnsi="Calibri" w:cs="Calibri"/>
          <w:color w:val="0A0A0A"/>
          <w:sz w:val="24"/>
          <w:szCs w:val="24"/>
        </w:rPr>
        <w:t>The criteria that an individual and if applicable, their dependents, must meet to qualify for benefits and/or premium assistance under the constituent plans made available under HOP.</w:t>
      </w:r>
    </w:p>
    <w:p w14:paraId="3ACA1BE1" w14:textId="77777777" w:rsidR="001545DA" w:rsidRPr="001545DA" w:rsidRDefault="001545DA" w:rsidP="003B7A67">
      <w:pPr>
        <w:shd w:val="clear" w:color="auto" w:fill="FFFFFF"/>
        <w:ind w:right="-270"/>
        <w:jc w:val="both"/>
        <w:rPr>
          <w:rFonts w:asciiTheme="minorHAnsi" w:eastAsia="Times New Roman" w:hAnsiTheme="minorHAnsi" w:cstheme="minorHAnsi"/>
          <w:iCs/>
          <w:color w:val="0A0A0A"/>
          <w:sz w:val="24"/>
          <w:szCs w:val="24"/>
        </w:rPr>
      </w:pPr>
    </w:p>
    <w:p w14:paraId="52E6BA19" w14:textId="23219739" w:rsidR="001545DA" w:rsidRPr="001545DA" w:rsidRDefault="09BFE7AB" w:rsidP="003B7A67">
      <w:pPr>
        <w:ind w:right="-270"/>
        <w:jc w:val="both"/>
        <w:rPr>
          <w:rFonts w:asciiTheme="minorHAnsi" w:eastAsia="Times New Roman" w:hAnsiTheme="minorHAnsi" w:cstheme="minorHAnsi"/>
          <w:iCs/>
          <w:color w:val="0A0A0A"/>
          <w:sz w:val="24"/>
          <w:szCs w:val="24"/>
        </w:rPr>
      </w:pPr>
      <w:r w:rsidRPr="2B1B9C8B">
        <w:rPr>
          <w:rFonts w:asciiTheme="minorHAnsi" w:hAnsiTheme="minorHAnsi" w:cstheme="minorBidi"/>
          <w:b/>
          <w:bCs/>
          <w:sz w:val="24"/>
          <w:szCs w:val="24"/>
        </w:rPr>
        <w:t>Eligible Person:</w:t>
      </w:r>
      <w:r w:rsidRPr="2B1B9C8B">
        <w:rPr>
          <w:rFonts w:asciiTheme="minorHAnsi" w:hAnsiTheme="minorHAnsi" w:cstheme="minorBidi"/>
          <w:sz w:val="24"/>
          <w:szCs w:val="24"/>
        </w:rPr>
        <w:t xml:space="preserve">  </w:t>
      </w:r>
      <w:r w:rsidR="64F580C9" w:rsidRPr="2B1B9C8B">
        <w:rPr>
          <w:rFonts w:ascii="Calibri" w:hAnsi="Calibri" w:cs="Calibri"/>
          <w:sz w:val="24"/>
          <w:szCs w:val="24"/>
        </w:rPr>
        <w:t xml:space="preserve">As defined under Section </w:t>
      </w:r>
      <w:r w:rsidR="18B44FA5" w:rsidRPr="2B1B9C8B">
        <w:rPr>
          <w:rFonts w:ascii="Calibri" w:hAnsi="Calibri" w:cs="Calibri"/>
          <w:sz w:val="24"/>
          <w:szCs w:val="24"/>
        </w:rPr>
        <w:t>8702</w:t>
      </w:r>
      <w:r w:rsidR="64F580C9" w:rsidRPr="2B1B9C8B">
        <w:rPr>
          <w:rFonts w:ascii="Calibri" w:hAnsi="Calibri" w:cs="Calibri"/>
          <w:sz w:val="24"/>
          <w:szCs w:val="24"/>
        </w:rPr>
        <w:t xml:space="preserve"> of the Retirement Code;</w:t>
      </w:r>
      <w:r w:rsidR="01E5337B" w:rsidRPr="2B1B9C8B">
        <w:rPr>
          <w:rFonts w:ascii="Calibri" w:hAnsi="Calibri" w:cs="Calibri"/>
          <w:sz w:val="24"/>
          <w:szCs w:val="24"/>
        </w:rPr>
        <w:t xml:space="preserve"> “(1) an annuitant or survivor annuitant or the spouse or dependent or an annuitant or survivor annuitant; or (2) a Class DC participant who has terminated school service, who has at least 10 eligibility points, who is Medicare eligible and who has received </w:t>
      </w:r>
      <w:r w:rsidR="302081B6" w:rsidRPr="2B1B9C8B">
        <w:rPr>
          <w:rFonts w:ascii="Calibri" w:hAnsi="Calibri" w:cs="Calibri"/>
          <w:sz w:val="24"/>
          <w:szCs w:val="24"/>
        </w:rPr>
        <w:t>all or part of their distributions, or a successor payee or the spouse or dependent or a Class DC participant described under this paragraph or successor payee.”</w:t>
      </w:r>
      <w:r w:rsidR="64F580C9" w:rsidRPr="2B1B9C8B">
        <w:rPr>
          <w:rFonts w:ascii="Calibri" w:hAnsi="Calibri" w:cs="Calibri"/>
          <w:sz w:val="24"/>
          <w:szCs w:val="24"/>
        </w:rPr>
        <w:t xml:space="preserve"> </w:t>
      </w:r>
    </w:p>
    <w:p w14:paraId="76EA2AE6" w14:textId="77777777" w:rsidR="006D6CA7" w:rsidRDefault="006D6CA7" w:rsidP="003B7A67">
      <w:pPr>
        <w:shd w:val="clear" w:color="auto" w:fill="FFFFFF"/>
        <w:ind w:right="-270"/>
        <w:jc w:val="both"/>
        <w:rPr>
          <w:rFonts w:asciiTheme="minorHAnsi" w:eastAsia="Times New Roman" w:hAnsiTheme="minorHAnsi" w:cstheme="minorHAnsi"/>
          <w:b/>
          <w:bCs/>
          <w:iCs/>
          <w:color w:val="001D35"/>
          <w:sz w:val="24"/>
          <w:szCs w:val="24"/>
        </w:rPr>
      </w:pPr>
    </w:p>
    <w:p w14:paraId="7126629D" w14:textId="0BEBFA33" w:rsidR="00200F74" w:rsidRDefault="00200F74" w:rsidP="003B7A67">
      <w:pPr>
        <w:shd w:val="clear" w:color="auto" w:fill="FFFFFF"/>
        <w:ind w:right="-270"/>
        <w:jc w:val="both"/>
        <w:rPr>
          <w:rFonts w:ascii="Calibri" w:eastAsia="Times New Roman" w:hAnsi="Calibri" w:cs="Calibri"/>
          <w:sz w:val="24"/>
          <w:szCs w:val="24"/>
        </w:rPr>
      </w:pPr>
      <w:r w:rsidRPr="001545DA">
        <w:rPr>
          <w:rFonts w:asciiTheme="minorHAnsi" w:eastAsia="Times New Roman" w:hAnsiTheme="minorHAnsi" w:cstheme="minorHAnsi"/>
          <w:b/>
          <w:bCs/>
          <w:iCs/>
          <w:color w:val="001D35"/>
          <w:sz w:val="24"/>
          <w:szCs w:val="24"/>
        </w:rPr>
        <w:t>Enrollment:</w:t>
      </w:r>
      <w:r w:rsidR="00970C69" w:rsidRPr="001545DA">
        <w:rPr>
          <w:rFonts w:asciiTheme="minorHAnsi" w:eastAsia="Times New Roman" w:hAnsiTheme="minorHAnsi" w:cstheme="minorHAnsi"/>
          <w:iCs/>
          <w:color w:val="001D35"/>
          <w:sz w:val="24"/>
          <w:szCs w:val="24"/>
        </w:rPr>
        <w:t xml:space="preserve">  </w:t>
      </w:r>
      <w:r w:rsidR="005C3343" w:rsidRPr="00830C12">
        <w:rPr>
          <w:rFonts w:ascii="Calibri" w:eastAsia="Times New Roman" w:hAnsi="Calibri" w:cs="Calibri"/>
          <w:sz w:val="24"/>
          <w:szCs w:val="24"/>
        </w:rPr>
        <w:t>The process by which individual who is eligible to apply and obtain benefits under a constituent plan made available under the HOP and as applicable, related Premium Assistance administered by the Board.</w:t>
      </w:r>
    </w:p>
    <w:p w14:paraId="6FB4C3A7" w14:textId="77777777" w:rsidR="004012F6" w:rsidRDefault="004012F6" w:rsidP="003B7A67">
      <w:pPr>
        <w:shd w:val="clear" w:color="auto" w:fill="FFFFFF"/>
        <w:ind w:right="-270"/>
        <w:jc w:val="both"/>
        <w:rPr>
          <w:rFonts w:asciiTheme="minorHAnsi" w:eastAsia="Times New Roman" w:hAnsiTheme="minorHAnsi" w:cstheme="minorHAnsi"/>
          <w:iCs/>
          <w:color w:val="001D35"/>
          <w:sz w:val="24"/>
          <w:szCs w:val="24"/>
        </w:rPr>
      </w:pPr>
    </w:p>
    <w:p w14:paraId="2FDB7C10" w14:textId="1E208FB1" w:rsidR="00EF070B" w:rsidRPr="00830C12" w:rsidRDefault="00EF070B" w:rsidP="00EF070B">
      <w:pPr>
        <w:pStyle w:val="Default"/>
        <w:tabs>
          <w:tab w:val="left" w:pos="1080"/>
        </w:tabs>
        <w:spacing w:after="160"/>
        <w:rPr>
          <w:rFonts w:ascii="Calibri" w:hAnsi="Calibri" w:cs="Calibri"/>
          <w:b/>
          <w:bCs/>
          <w:color w:val="auto"/>
        </w:rPr>
      </w:pPr>
      <w:r w:rsidRPr="00830C12">
        <w:rPr>
          <w:rFonts w:ascii="Calibri" w:hAnsi="Calibri" w:cs="Calibri"/>
          <w:b/>
          <w:bCs/>
          <w:color w:val="auto"/>
        </w:rPr>
        <w:t xml:space="preserve">Health Insurance Portability and Accountability Act (HIPAA): </w:t>
      </w:r>
      <w:r w:rsidR="003645F8">
        <w:rPr>
          <w:rFonts w:ascii="Calibri" w:hAnsi="Calibri" w:cs="Calibri"/>
          <w:b/>
          <w:bCs/>
          <w:color w:val="auto"/>
        </w:rPr>
        <w:t xml:space="preserve"> </w:t>
      </w:r>
      <w:r w:rsidRPr="00830C12">
        <w:rPr>
          <w:rFonts w:ascii="Calibri" w:hAnsi="Calibri" w:cs="Calibri"/>
          <w:color w:val="auto"/>
        </w:rPr>
        <w:t xml:space="preserve"> The Health Insurance Portability and Accountability Act of 1996, as amended, Pub. L. No. 104-191.</w:t>
      </w:r>
    </w:p>
    <w:p w14:paraId="1B9D6D45" w14:textId="5C930F76" w:rsidR="001545DA" w:rsidRPr="00AC290C" w:rsidRDefault="001C45E8" w:rsidP="00AC290C">
      <w:pPr>
        <w:pStyle w:val="Default"/>
        <w:tabs>
          <w:tab w:val="left" w:pos="1080"/>
        </w:tabs>
        <w:spacing w:after="160"/>
        <w:rPr>
          <w:rFonts w:ascii="Calibri" w:hAnsi="Calibri" w:cs="Calibri"/>
          <w:b/>
          <w:bCs/>
          <w:color w:val="auto"/>
        </w:rPr>
      </w:pPr>
      <w:r w:rsidRPr="00830C12">
        <w:rPr>
          <w:rFonts w:ascii="Calibri" w:hAnsi="Calibri" w:cs="Calibri"/>
          <w:b/>
          <w:bCs/>
          <w:color w:val="auto"/>
        </w:rPr>
        <w:t xml:space="preserve">Health Options Program (HOP): </w:t>
      </w:r>
      <w:r w:rsidR="003645F8">
        <w:rPr>
          <w:rFonts w:ascii="Calibri" w:hAnsi="Calibri" w:cs="Calibri"/>
          <w:b/>
          <w:bCs/>
          <w:color w:val="auto"/>
        </w:rPr>
        <w:t xml:space="preserve"> </w:t>
      </w:r>
      <w:r w:rsidR="00664B72">
        <w:rPr>
          <w:rFonts w:ascii="Calibri" w:hAnsi="Calibri" w:cs="Calibri"/>
          <w:color w:val="auto"/>
        </w:rPr>
        <w:t>The term as defined in the Recitals above.</w:t>
      </w:r>
    </w:p>
    <w:p w14:paraId="4F654F1B" w14:textId="6A3C5E8C" w:rsidR="00FD1DA2" w:rsidRPr="00830C12" w:rsidRDefault="00200F74" w:rsidP="009132A3">
      <w:pPr>
        <w:pStyle w:val="Default"/>
        <w:tabs>
          <w:tab w:val="left" w:pos="1080"/>
        </w:tabs>
        <w:spacing w:after="160"/>
        <w:rPr>
          <w:rFonts w:ascii="Calibri" w:hAnsi="Calibri" w:cs="Calibri"/>
          <w:b/>
          <w:bCs/>
          <w:color w:val="auto"/>
        </w:rPr>
      </w:pPr>
      <w:r w:rsidRPr="004012F6">
        <w:rPr>
          <w:rFonts w:asciiTheme="minorHAnsi" w:hAnsiTheme="minorHAnsi" w:cstheme="minorHAnsi"/>
          <w:b/>
          <w:bCs/>
          <w:iCs/>
          <w:color w:val="auto"/>
        </w:rPr>
        <w:t>Late Enrollment Penalty:</w:t>
      </w:r>
      <w:r w:rsidR="00970C69" w:rsidRPr="004012F6">
        <w:rPr>
          <w:rFonts w:asciiTheme="minorHAnsi" w:hAnsiTheme="minorHAnsi" w:cstheme="minorHAnsi"/>
          <w:b/>
          <w:bCs/>
          <w:iCs/>
          <w:color w:val="auto"/>
        </w:rPr>
        <w:t xml:space="preserve"> </w:t>
      </w:r>
      <w:r w:rsidRPr="004012F6">
        <w:rPr>
          <w:rFonts w:asciiTheme="minorHAnsi" w:hAnsiTheme="minorHAnsi" w:cstheme="minorHAnsi"/>
          <w:b/>
          <w:bCs/>
          <w:iCs/>
          <w:color w:val="auto"/>
        </w:rPr>
        <w:t xml:space="preserve"> </w:t>
      </w:r>
      <w:r w:rsidR="003645F8">
        <w:rPr>
          <w:rFonts w:ascii="Calibri" w:hAnsi="Calibri" w:cs="Calibri"/>
          <w:color w:val="auto"/>
        </w:rPr>
        <w:t>A</w:t>
      </w:r>
      <w:r w:rsidR="00FD1DA2" w:rsidRPr="00830C12">
        <w:rPr>
          <w:rFonts w:ascii="Calibri" w:hAnsi="Calibri" w:cs="Calibri"/>
          <w:color w:val="auto"/>
        </w:rPr>
        <w:t>n amount added to the monthly Medicare Part D premium, which is a penalty for not enrolling in Part D when first eligible for continuous period of 63 days or more and not having creditable prescription drug coverage.</w:t>
      </w:r>
    </w:p>
    <w:p w14:paraId="2B587B92" w14:textId="74F23449" w:rsidR="00200F74" w:rsidRPr="001545DA" w:rsidRDefault="00200F74" w:rsidP="003B7A67">
      <w:pPr>
        <w:ind w:right="-270"/>
        <w:contextualSpacing/>
        <w:jc w:val="both"/>
        <w:rPr>
          <w:rFonts w:asciiTheme="minorHAnsi" w:hAnsiTheme="minorHAnsi" w:cstheme="minorHAnsi"/>
          <w:iCs/>
          <w:sz w:val="24"/>
          <w:szCs w:val="24"/>
        </w:rPr>
      </w:pPr>
      <w:r w:rsidRPr="001545DA">
        <w:rPr>
          <w:rFonts w:asciiTheme="minorHAnsi" w:hAnsiTheme="minorHAnsi" w:cstheme="minorHAnsi"/>
          <w:b/>
          <w:bCs/>
          <w:iCs/>
          <w:sz w:val="24"/>
          <w:szCs w:val="24"/>
        </w:rPr>
        <w:t>Medicare:</w:t>
      </w:r>
      <w:r w:rsidRPr="001545DA">
        <w:rPr>
          <w:rFonts w:asciiTheme="minorHAnsi" w:hAnsiTheme="minorHAnsi" w:cstheme="minorHAnsi"/>
          <w:iCs/>
          <w:sz w:val="24"/>
          <w:szCs w:val="24"/>
        </w:rPr>
        <w:t xml:space="preserve"> </w:t>
      </w:r>
      <w:r w:rsidR="00970C69" w:rsidRPr="001545DA">
        <w:rPr>
          <w:rFonts w:asciiTheme="minorHAnsi" w:hAnsiTheme="minorHAnsi" w:cstheme="minorHAnsi"/>
          <w:iCs/>
          <w:sz w:val="24"/>
          <w:szCs w:val="24"/>
        </w:rPr>
        <w:t xml:space="preserve"> </w:t>
      </w:r>
      <w:r w:rsidR="0034455B">
        <w:rPr>
          <w:rFonts w:ascii="Calibri" w:hAnsi="Calibri" w:cs="Calibri"/>
          <w:sz w:val="24"/>
          <w:szCs w:val="24"/>
        </w:rPr>
        <w:t>T</w:t>
      </w:r>
      <w:r w:rsidR="0034455B" w:rsidRPr="00830C12">
        <w:rPr>
          <w:rFonts w:ascii="Calibri" w:hAnsi="Calibri" w:cs="Calibri"/>
          <w:sz w:val="24"/>
          <w:szCs w:val="24"/>
        </w:rPr>
        <w:t>he programs established by Title XVIII known as the Health Insurance Aged Act, which includes: Part A, Hospital Benefits For The Aged; Part B, Supplementary Medical Insurance Benefits For The Aged; Part C, which are Medicare Advantage plans offered by commercial carriers to generally cover medical and prescription drugs under one plan; and Part D, which are stand-alone prescription drug plans.</w:t>
      </w:r>
    </w:p>
    <w:p w14:paraId="3D780A67" w14:textId="77777777" w:rsidR="001545DA" w:rsidRPr="001545DA" w:rsidRDefault="001545DA" w:rsidP="003B7A67">
      <w:pPr>
        <w:ind w:right="-270"/>
        <w:contextualSpacing/>
        <w:jc w:val="both"/>
        <w:rPr>
          <w:rFonts w:asciiTheme="minorHAnsi" w:hAnsiTheme="minorHAnsi" w:cstheme="minorHAnsi"/>
          <w:iCs/>
          <w:sz w:val="24"/>
          <w:szCs w:val="24"/>
        </w:rPr>
      </w:pPr>
    </w:p>
    <w:p w14:paraId="7C896335" w14:textId="2180FF29" w:rsidR="00200F74" w:rsidRPr="001545DA" w:rsidRDefault="00200F74" w:rsidP="003B7A67">
      <w:pPr>
        <w:pStyle w:val="Default"/>
        <w:tabs>
          <w:tab w:val="left" w:pos="1080"/>
        </w:tabs>
        <w:ind w:right="-270"/>
        <w:jc w:val="both"/>
        <w:rPr>
          <w:rFonts w:asciiTheme="minorHAnsi" w:hAnsiTheme="minorHAnsi" w:cstheme="minorHAnsi"/>
          <w:iCs/>
          <w:color w:val="auto"/>
        </w:rPr>
      </w:pPr>
      <w:r w:rsidRPr="001545DA">
        <w:rPr>
          <w:rFonts w:asciiTheme="minorHAnsi" w:hAnsiTheme="minorHAnsi" w:cstheme="minorHAnsi"/>
          <w:b/>
          <w:iCs/>
          <w:color w:val="auto"/>
        </w:rPr>
        <w:t>Member:</w:t>
      </w:r>
      <w:r w:rsidRPr="001545DA">
        <w:rPr>
          <w:rFonts w:asciiTheme="minorHAnsi" w:hAnsiTheme="minorHAnsi" w:cstheme="minorHAnsi"/>
          <w:iCs/>
          <w:color w:val="auto"/>
        </w:rPr>
        <w:t xml:space="preserve"> </w:t>
      </w:r>
      <w:r w:rsidR="005430A1" w:rsidRPr="001545DA">
        <w:rPr>
          <w:rFonts w:asciiTheme="minorHAnsi" w:hAnsiTheme="minorHAnsi" w:cstheme="minorHAnsi"/>
          <w:iCs/>
          <w:color w:val="auto"/>
        </w:rPr>
        <w:t xml:space="preserve"> </w:t>
      </w:r>
      <w:r w:rsidRPr="001545DA">
        <w:rPr>
          <w:rFonts w:asciiTheme="minorHAnsi" w:hAnsiTheme="minorHAnsi" w:cstheme="minorHAnsi"/>
          <w:iCs/>
          <w:color w:val="auto"/>
        </w:rPr>
        <w:t>Active member, inactive member, annuitant, or vestee</w:t>
      </w:r>
      <w:r w:rsidR="003D04FD">
        <w:rPr>
          <w:rFonts w:asciiTheme="minorHAnsi" w:hAnsiTheme="minorHAnsi" w:cstheme="minorHAnsi"/>
          <w:iCs/>
          <w:color w:val="auto"/>
        </w:rPr>
        <w:t xml:space="preserve"> with respect to a retirement plan provided under the Retirement Code</w:t>
      </w:r>
      <w:r w:rsidRPr="001545DA">
        <w:rPr>
          <w:rFonts w:asciiTheme="minorHAnsi" w:hAnsiTheme="minorHAnsi" w:cstheme="minorHAnsi"/>
          <w:iCs/>
          <w:color w:val="auto"/>
        </w:rPr>
        <w:t>.</w:t>
      </w:r>
    </w:p>
    <w:p w14:paraId="4B9C4EEB" w14:textId="77777777" w:rsidR="004A5F85" w:rsidRDefault="004A5F85" w:rsidP="003B7A67">
      <w:pPr>
        <w:shd w:val="clear" w:color="auto" w:fill="FFFFFF"/>
        <w:ind w:right="-270"/>
        <w:jc w:val="both"/>
        <w:rPr>
          <w:rFonts w:asciiTheme="minorHAnsi" w:eastAsia="Times New Roman" w:hAnsiTheme="minorHAnsi" w:cstheme="minorHAnsi"/>
          <w:iCs/>
          <w:sz w:val="24"/>
          <w:szCs w:val="24"/>
        </w:rPr>
      </w:pPr>
    </w:p>
    <w:p w14:paraId="4BBD4E02" w14:textId="51A42D58" w:rsidR="001545DA" w:rsidRPr="00866FA4" w:rsidRDefault="00BC7C3A" w:rsidP="00866FA4">
      <w:pPr>
        <w:spacing w:after="160"/>
        <w:rPr>
          <w:rFonts w:ascii="Calibri" w:hAnsi="Calibri" w:cs="Calibri"/>
          <w:b/>
          <w:bCs/>
          <w:sz w:val="24"/>
          <w:szCs w:val="24"/>
        </w:rPr>
      </w:pPr>
      <w:r w:rsidRPr="00830C12">
        <w:rPr>
          <w:rFonts w:ascii="Calibri" w:hAnsi="Calibri" w:cs="Calibri"/>
          <w:b/>
          <w:bCs/>
          <w:sz w:val="24"/>
          <w:szCs w:val="24"/>
        </w:rPr>
        <w:t>Open Enrollment</w:t>
      </w:r>
      <w:r w:rsidR="00165B93">
        <w:rPr>
          <w:rFonts w:ascii="Calibri" w:hAnsi="Calibri" w:cs="Calibri"/>
          <w:b/>
          <w:bCs/>
          <w:sz w:val="24"/>
          <w:szCs w:val="24"/>
        </w:rPr>
        <w:t xml:space="preserve"> or Option Selection Period</w:t>
      </w:r>
      <w:r w:rsidRPr="00830C12">
        <w:rPr>
          <w:rFonts w:ascii="Calibri" w:hAnsi="Calibri" w:cs="Calibri"/>
          <w:b/>
          <w:bCs/>
          <w:sz w:val="24"/>
          <w:szCs w:val="24"/>
        </w:rPr>
        <w:t xml:space="preserve">: </w:t>
      </w:r>
      <w:r w:rsidR="00396872">
        <w:rPr>
          <w:rFonts w:ascii="Calibri" w:hAnsi="Calibri" w:cs="Calibri"/>
          <w:b/>
          <w:bCs/>
          <w:sz w:val="24"/>
          <w:szCs w:val="24"/>
        </w:rPr>
        <w:t xml:space="preserve"> </w:t>
      </w:r>
      <w:r w:rsidRPr="00830C12">
        <w:rPr>
          <w:rFonts w:ascii="Calibri" w:hAnsi="Calibri" w:cs="Calibri"/>
          <w:sz w:val="24"/>
          <w:szCs w:val="24"/>
        </w:rPr>
        <w:t xml:space="preserve">A window of time that </w:t>
      </w:r>
      <w:r w:rsidR="00681A2F">
        <w:rPr>
          <w:rFonts w:ascii="Calibri" w:hAnsi="Calibri" w:cs="Calibri"/>
          <w:sz w:val="24"/>
          <w:szCs w:val="24"/>
        </w:rPr>
        <w:t>is designated once a year – typically in the fall – when an Eligible Person may apply for the next following Plan Year, to receive a health care benefit under a constituent plan made available under the HOP or resent or cancel the benefit that was in effect immediately before that following Plan Year.</w:t>
      </w:r>
    </w:p>
    <w:p w14:paraId="4A8212D2" w14:textId="3133EC31" w:rsidR="00200F74" w:rsidRDefault="00200F74" w:rsidP="003B7A67">
      <w:pPr>
        <w:ind w:right="-270"/>
        <w:jc w:val="both"/>
        <w:rPr>
          <w:rFonts w:ascii="Calibri" w:hAnsi="Calibri" w:cs="Calibri"/>
          <w:sz w:val="24"/>
          <w:szCs w:val="24"/>
        </w:rPr>
      </w:pPr>
      <w:r w:rsidRPr="001545DA">
        <w:rPr>
          <w:rFonts w:asciiTheme="minorHAnsi" w:hAnsiTheme="minorHAnsi" w:cstheme="minorHAnsi"/>
          <w:b/>
          <w:bCs/>
          <w:iCs/>
          <w:sz w:val="24"/>
          <w:szCs w:val="24"/>
        </w:rPr>
        <w:t>Performance Guarantees:</w:t>
      </w:r>
      <w:r w:rsidR="005430A1" w:rsidRPr="001545DA">
        <w:rPr>
          <w:rFonts w:asciiTheme="minorHAnsi" w:hAnsiTheme="minorHAnsi" w:cstheme="minorHAnsi"/>
          <w:iCs/>
          <w:sz w:val="24"/>
          <w:szCs w:val="24"/>
        </w:rPr>
        <w:t xml:space="preserve">  </w:t>
      </w:r>
      <w:r w:rsidR="00734199" w:rsidRPr="00830C12">
        <w:rPr>
          <w:rFonts w:ascii="Calibri" w:hAnsi="Calibri" w:cs="Calibri"/>
          <w:sz w:val="24"/>
          <w:szCs w:val="24"/>
        </w:rPr>
        <w:t>Financial incentives or penalties based on the Administrator’s ability to meet specified performance standards. </w:t>
      </w:r>
    </w:p>
    <w:p w14:paraId="7FF6EE1B" w14:textId="77777777" w:rsidR="003A7DBC" w:rsidRDefault="003A7DBC" w:rsidP="003B7A67">
      <w:pPr>
        <w:ind w:right="-270"/>
        <w:jc w:val="both"/>
        <w:rPr>
          <w:rFonts w:ascii="Calibri" w:hAnsi="Calibri" w:cs="Calibri"/>
          <w:sz w:val="24"/>
          <w:szCs w:val="24"/>
        </w:rPr>
      </w:pPr>
    </w:p>
    <w:p w14:paraId="215EF999" w14:textId="716F3182" w:rsidR="003A7DBC" w:rsidRDefault="00544803" w:rsidP="003B7A67">
      <w:pPr>
        <w:ind w:right="-270"/>
        <w:jc w:val="both"/>
        <w:rPr>
          <w:rFonts w:ascii="Calibri" w:eastAsia="Times New Roman" w:hAnsi="Calibri" w:cs="Calibri"/>
          <w:color w:val="0A0A0A"/>
          <w:sz w:val="24"/>
          <w:szCs w:val="24"/>
        </w:rPr>
      </w:pPr>
      <w:r w:rsidRPr="00830C12">
        <w:rPr>
          <w:rFonts w:ascii="Calibri" w:eastAsia="Times New Roman" w:hAnsi="Calibri" w:cs="Calibri"/>
          <w:b/>
          <w:bCs/>
          <w:color w:val="0A0A0A"/>
          <w:sz w:val="24"/>
          <w:szCs w:val="24"/>
        </w:rPr>
        <w:t xml:space="preserve">Personalized Statement: </w:t>
      </w:r>
      <w:r w:rsidR="00817DB2">
        <w:rPr>
          <w:rFonts w:ascii="Calibri" w:eastAsia="Times New Roman" w:hAnsi="Calibri" w:cs="Calibri"/>
          <w:b/>
          <w:bCs/>
          <w:color w:val="0A0A0A"/>
          <w:sz w:val="24"/>
          <w:szCs w:val="24"/>
        </w:rPr>
        <w:t xml:space="preserve"> </w:t>
      </w:r>
      <w:r w:rsidR="00597BD1" w:rsidRPr="00597BD1">
        <w:rPr>
          <w:rFonts w:ascii="Calibri" w:eastAsia="Times New Roman" w:hAnsi="Calibri" w:cs="Calibri"/>
          <w:color w:val="0A0A0A"/>
          <w:sz w:val="24"/>
          <w:szCs w:val="24"/>
        </w:rPr>
        <w:t>A S</w:t>
      </w:r>
      <w:r w:rsidRPr="00830C12">
        <w:rPr>
          <w:rFonts w:ascii="Calibri" w:eastAsia="Times New Roman" w:hAnsi="Calibri" w:cs="Calibri"/>
          <w:color w:val="0A0A0A"/>
          <w:sz w:val="24"/>
          <w:szCs w:val="24"/>
        </w:rPr>
        <w:t>tatement that identifies the constituent plans made available under the HOP benefits in which an Eligible Person is enrolled or is eligible to enroll</w:t>
      </w:r>
      <w:r>
        <w:rPr>
          <w:rFonts w:ascii="Calibri" w:eastAsia="Times New Roman" w:hAnsi="Calibri" w:cs="Calibri"/>
          <w:color w:val="0A0A0A"/>
          <w:sz w:val="24"/>
          <w:szCs w:val="24"/>
        </w:rPr>
        <w:t>.</w:t>
      </w:r>
    </w:p>
    <w:p w14:paraId="7BFCDDBB" w14:textId="77777777" w:rsidR="00544803" w:rsidRDefault="00544803" w:rsidP="003B7A67">
      <w:pPr>
        <w:ind w:right="-270"/>
        <w:jc w:val="both"/>
        <w:rPr>
          <w:rFonts w:ascii="Calibri" w:eastAsia="Times New Roman" w:hAnsi="Calibri" w:cs="Calibri"/>
          <w:color w:val="0A0A0A"/>
          <w:sz w:val="24"/>
          <w:szCs w:val="24"/>
        </w:rPr>
      </w:pPr>
    </w:p>
    <w:p w14:paraId="63C39C1D" w14:textId="3720C297" w:rsidR="002C330E" w:rsidRPr="00830C12" w:rsidRDefault="002C330E" w:rsidP="002C330E">
      <w:pPr>
        <w:shd w:val="clear" w:color="auto" w:fill="FFFFFF" w:themeFill="background1"/>
        <w:spacing w:after="160"/>
        <w:rPr>
          <w:rFonts w:ascii="Calibri" w:eastAsia="Times New Roman" w:hAnsi="Calibri" w:cs="Calibri"/>
          <w:color w:val="0A0A0A"/>
          <w:sz w:val="24"/>
          <w:szCs w:val="24"/>
        </w:rPr>
      </w:pPr>
      <w:r w:rsidRPr="00830C12">
        <w:rPr>
          <w:rFonts w:ascii="Calibri" w:eastAsia="Times New Roman" w:hAnsi="Calibri" w:cs="Calibri"/>
          <w:b/>
          <w:bCs/>
          <w:color w:val="0A0A0A"/>
          <w:sz w:val="24"/>
          <w:szCs w:val="24"/>
        </w:rPr>
        <w:t>Plan (or plan):</w:t>
      </w:r>
      <w:r w:rsidRPr="00830C12">
        <w:rPr>
          <w:rFonts w:ascii="Calibri" w:eastAsia="Times New Roman" w:hAnsi="Calibri" w:cs="Calibri"/>
          <w:color w:val="0A0A0A"/>
          <w:sz w:val="24"/>
          <w:szCs w:val="24"/>
        </w:rPr>
        <w:t xml:space="preserve"> </w:t>
      </w:r>
      <w:r w:rsidR="00817DB2">
        <w:rPr>
          <w:rFonts w:ascii="Calibri" w:eastAsia="Times New Roman" w:hAnsi="Calibri" w:cs="Calibri"/>
          <w:color w:val="0A0A0A"/>
          <w:sz w:val="24"/>
          <w:szCs w:val="24"/>
        </w:rPr>
        <w:t xml:space="preserve"> </w:t>
      </w:r>
      <w:r w:rsidRPr="00830C12">
        <w:rPr>
          <w:rFonts w:ascii="Calibri" w:eastAsia="Times New Roman" w:hAnsi="Calibri" w:cs="Calibri"/>
          <w:color w:val="0A0A0A"/>
          <w:sz w:val="24"/>
          <w:szCs w:val="24"/>
        </w:rPr>
        <w:t>A constituent plan made available under HOP</w:t>
      </w:r>
      <w:r w:rsidR="006C5B35">
        <w:rPr>
          <w:rFonts w:ascii="Calibri" w:eastAsia="Times New Roman" w:hAnsi="Calibri" w:cs="Calibri"/>
          <w:color w:val="0A0A0A"/>
          <w:sz w:val="24"/>
          <w:szCs w:val="24"/>
        </w:rPr>
        <w:t xml:space="preserve">, including as the context requires, a proposed or </w:t>
      </w:r>
      <w:r w:rsidR="002C6CAC">
        <w:rPr>
          <w:rFonts w:ascii="Calibri" w:eastAsia="Times New Roman" w:hAnsi="Calibri" w:cs="Calibri"/>
          <w:color w:val="0A0A0A"/>
          <w:sz w:val="24"/>
          <w:szCs w:val="24"/>
        </w:rPr>
        <w:t>b</w:t>
      </w:r>
      <w:r w:rsidR="006C5B35">
        <w:rPr>
          <w:rFonts w:ascii="Calibri" w:eastAsia="Times New Roman" w:hAnsi="Calibri" w:cs="Calibri"/>
          <w:color w:val="0A0A0A"/>
          <w:sz w:val="24"/>
          <w:szCs w:val="24"/>
        </w:rPr>
        <w:t>eing considered constituent plan.</w:t>
      </w:r>
    </w:p>
    <w:p w14:paraId="439D60CC" w14:textId="77777777" w:rsidR="001545DA" w:rsidRPr="001545DA" w:rsidRDefault="001545DA" w:rsidP="003B7A67">
      <w:pPr>
        <w:ind w:right="-270"/>
        <w:jc w:val="both"/>
        <w:rPr>
          <w:rFonts w:asciiTheme="minorHAnsi" w:hAnsiTheme="minorHAnsi" w:cstheme="minorHAnsi"/>
          <w:iCs/>
          <w:sz w:val="24"/>
          <w:szCs w:val="24"/>
        </w:rPr>
      </w:pPr>
    </w:p>
    <w:p w14:paraId="7B18D070" w14:textId="6CD3F9F3" w:rsidR="00200F74" w:rsidRDefault="00200F74" w:rsidP="003B7A67">
      <w:pPr>
        <w:shd w:val="clear" w:color="auto" w:fill="FFFFFF"/>
        <w:ind w:right="-270"/>
        <w:jc w:val="both"/>
        <w:rPr>
          <w:rFonts w:asciiTheme="minorHAnsi" w:eastAsia="Times New Roman" w:hAnsiTheme="minorHAnsi" w:cstheme="minorHAnsi"/>
          <w:iCs/>
          <w:color w:val="0A0A0A"/>
          <w:sz w:val="24"/>
          <w:szCs w:val="24"/>
        </w:rPr>
      </w:pPr>
      <w:r w:rsidRPr="001545DA">
        <w:rPr>
          <w:rFonts w:asciiTheme="minorHAnsi" w:eastAsia="Times New Roman" w:hAnsiTheme="minorHAnsi" w:cstheme="minorHAnsi"/>
          <w:b/>
          <w:bCs/>
          <w:iCs/>
          <w:color w:val="0A0A0A"/>
          <w:sz w:val="24"/>
          <w:szCs w:val="24"/>
        </w:rPr>
        <w:lastRenderedPageBreak/>
        <w:t>Plan Documents:</w:t>
      </w:r>
      <w:r w:rsidR="005430A1" w:rsidRPr="001545DA">
        <w:rPr>
          <w:rFonts w:asciiTheme="minorHAnsi" w:eastAsia="Times New Roman" w:hAnsiTheme="minorHAnsi" w:cstheme="minorHAnsi"/>
          <w:iCs/>
          <w:color w:val="0A0A0A"/>
          <w:sz w:val="24"/>
          <w:szCs w:val="24"/>
        </w:rPr>
        <w:t xml:space="preserve">  </w:t>
      </w:r>
      <w:r w:rsidR="00727A9C" w:rsidRPr="00830C12">
        <w:rPr>
          <w:rFonts w:ascii="Calibri" w:eastAsia="Times New Roman" w:hAnsi="Calibri" w:cs="Calibri"/>
          <w:color w:val="0A0A0A"/>
          <w:sz w:val="24"/>
          <w:szCs w:val="24"/>
        </w:rPr>
        <w:t>The documented terms and conditions of the benefits and related matters under a constituent plan made available under HOP including the Summary Plan Description (SPD).</w:t>
      </w:r>
    </w:p>
    <w:p w14:paraId="23862432" w14:textId="77777777" w:rsidR="00807623" w:rsidRPr="001545DA" w:rsidRDefault="00807623" w:rsidP="003B7A67">
      <w:pPr>
        <w:ind w:right="-270"/>
        <w:contextualSpacing/>
        <w:jc w:val="both"/>
        <w:rPr>
          <w:rFonts w:asciiTheme="minorHAnsi" w:hAnsiTheme="minorHAnsi" w:cstheme="minorHAnsi"/>
          <w:iCs/>
          <w:sz w:val="24"/>
          <w:szCs w:val="24"/>
        </w:rPr>
      </w:pPr>
    </w:p>
    <w:p w14:paraId="21F44B36" w14:textId="613FC29A" w:rsidR="004B2415" w:rsidRPr="001545DA" w:rsidRDefault="004B2415" w:rsidP="003B7A67">
      <w:pPr>
        <w:ind w:right="-270"/>
        <w:contextualSpacing/>
        <w:jc w:val="both"/>
        <w:rPr>
          <w:rFonts w:asciiTheme="minorHAnsi" w:hAnsiTheme="minorHAnsi" w:cstheme="minorHAnsi"/>
          <w:sz w:val="24"/>
          <w:szCs w:val="24"/>
        </w:rPr>
      </w:pPr>
      <w:r w:rsidRPr="001545DA">
        <w:rPr>
          <w:rFonts w:asciiTheme="minorHAnsi" w:hAnsiTheme="minorHAnsi" w:cstheme="minorHAnsi"/>
          <w:b/>
          <w:bCs/>
          <w:sz w:val="24"/>
          <w:szCs w:val="24"/>
        </w:rPr>
        <w:t>Plan Year:</w:t>
      </w:r>
      <w:r w:rsidRPr="001545DA">
        <w:rPr>
          <w:rFonts w:asciiTheme="minorHAnsi" w:hAnsiTheme="minorHAnsi" w:cstheme="minorHAnsi"/>
          <w:sz w:val="24"/>
          <w:szCs w:val="24"/>
        </w:rPr>
        <w:t xml:space="preserve"> </w:t>
      </w:r>
      <w:r w:rsidR="005430A1" w:rsidRPr="001545DA">
        <w:rPr>
          <w:rFonts w:asciiTheme="minorHAnsi" w:hAnsiTheme="minorHAnsi" w:cstheme="minorHAnsi"/>
          <w:sz w:val="24"/>
          <w:szCs w:val="24"/>
        </w:rPr>
        <w:t xml:space="preserve"> </w:t>
      </w:r>
      <w:r w:rsidRPr="001545DA">
        <w:rPr>
          <w:rFonts w:asciiTheme="minorHAnsi" w:hAnsiTheme="minorHAnsi" w:cstheme="minorHAnsi"/>
          <w:sz w:val="24"/>
          <w:szCs w:val="24"/>
        </w:rPr>
        <w:t>January 1 through December 31.</w:t>
      </w:r>
    </w:p>
    <w:p w14:paraId="22669F7F" w14:textId="77777777" w:rsidR="001545DA" w:rsidRPr="001545DA" w:rsidRDefault="001545DA" w:rsidP="003B7A67">
      <w:pPr>
        <w:ind w:right="-270"/>
        <w:contextualSpacing/>
        <w:jc w:val="both"/>
        <w:rPr>
          <w:rFonts w:asciiTheme="minorHAnsi" w:hAnsiTheme="minorHAnsi" w:cstheme="minorHAnsi"/>
          <w:sz w:val="24"/>
          <w:szCs w:val="24"/>
        </w:rPr>
      </w:pPr>
    </w:p>
    <w:p w14:paraId="1F5AF9DA" w14:textId="661988E7" w:rsidR="00200F74" w:rsidRPr="001545DA" w:rsidRDefault="00200F74" w:rsidP="003B7A67">
      <w:pPr>
        <w:pStyle w:val="Default"/>
        <w:tabs>
          <w:tab w:val="left" w:pos="1080"/>
        </w:tabs>
        <w:ind w:right="-270"/>
        <w:jc w:val="both"/>
        <w:rPr>
          <w:rFonts w:asciiTheme="minorHAnsi" w:hAnsiTheme="minorHAnsi" w:cstheme="minorHAnsi"/>
          <w:iCs/>
          <w:color w:val="auto"/>
        </w:rPr>
      </w:pPr>
      <w:r w:rsidRPr="001545DA">
        <w:rPr>
          <w:rFonts w:asciiTheme="minorHAnsi" w:hAnsiTheme="minorHAnsi" w:cstheme="minorHAnsi"/>
          <w:b/>
          <w:bCs/>
          <w:iCs/>
          <w:color w:val="auto"/>
        </w:rPr>
        <w:t xml:space="preserve">Premium Assistance: </w:t>
      </w:r>
      <w:r w:rsidR="005430A1" w:rsidRPr="001545DA">
        <w:rPr>
          <w:rFonts w:asciiTheme="minorHAnsi" w:hAnsiTheme="minorHAnsi" w:cstheme="minorHAnsi"/>
          <w:b/>
          <w:bCs/>
          <w:iCs/>
          <w:color w:val="auto"/>
        </w:rPr>
        <w:t xml:space="preserve"> </w:t>
      </w:r>
      <w:r w:rsidRPr="001545DA">
        <w:rPr>
          <w:rFonts w:asciiTheme="minorHAnsi" w:hAnsiTheme="minorHAnsi" w:cstheme="minorHAnsi"/>
          <w:iCs/>
          <w:color w:val="auto"/>
        </w:rPr>
        <w:t>A benefit for eligible retirees that provides reimbursement of out-of-pocket health insurance premiums, paid as a non-taxable addition to the monthly retirement benefit.</w:t>
      </w:r>
    </w:p>
    <w:p w14:paraId="14180B0D" w14:textId="77777777" w:rsidR="001545DA" w:rsidRPr="001545DA" w:rsidRDefault="001545DA" w:rsidP="003B7A67">
      <w:pPr>
        <w:pStyle w:val="Default"/>
        <w:tabs>
          <w:tab w:val="left" w:pos="1080"/>
        </w:tabs>
        <w:ind w:right="-270"/>
        <w:jc w:val="both"/>
        <w:rPr>
          <w:rFonts w:asciiTheme="minorHAnsi" w:hAnsiTheme="minorHAnsi" w:cstheme="minorHAnsi"/>
          <w:b/>
          <w:bCs/>
          <w:iCs/>
          <w:color w:val="auto"/>
        </w:rPr>
      </w:pPr>
    </w:p>
    <w:p w14:paraId="62F18C2C" w14:textId="477AC377" w:rsidR="00E314E5" w:rsidRPr="00E314E5" w:rsidRDefault="00200F74" w:rsidP="003B7A67">
      <w:pPr>
        <w:shd w:val="clear" w:color="auto" w:fill="FFFFFF"/>
        <w:ind w:right="-270"/>
        <w:jc w:val="both"/>
        <w:rPr>
          <w:rFonts w:asciiTheme="minorHAnsi" w:eastAsia="Times New Roman" w:hAnsiTheme="minorHAnsi" w:cstheme="minorHAnsi"/>
          <w:iCs/>
          <w:color w:val="0A0A0A"/>
          <w:sz w:val="24"/>
          <w:szCs w:val="24"/>
        </w:rPr>
      </w:pPr>
      <w:r w:rsidRPr="001545DA">
        <w:rPr>
          <w:rFonts w:asciiTheme="minorHAnsi" w:eastAsia="Times New Roman" w:hAnsiTheme="minorHAnsi" w:cstheme="minorHAnsi"/>
          <w:b/>
          <w:bCs/>
          <w:iCs/>
          <w:color w:val="0A0A0A"/>
          <w:sz w:val="24"/>
          <w:szCs w:val="24"/>
        </w:rPr>
        <w:t>Provider Network:</w:t>
      </w:r>
      <w:r w:rsidR="005430A1" w:rsidRPr="001545DA">
        <w:rPr>
          <w:rFonts w:asciiTheme="minorHAnsi" w:eastAsia="Times New Roman" w:hAnsiTheme="minorHAnsi" w:cstheme="minorHAnsi"/>
          <w:iCs/>
          <w:color w:val="0A0A0A"/>
          <w:sz w:val="24"/>
          <w:szCs w:val="24"/>
        </w:rPr>
        <w:t xml:space="preserve">  </w:t>
      </w:r>
      <w:r w:rsidRPr="001545DA">
        <w:rPr>
          <w:rFonts w:asciiTheme="minorHAnsi" w:eastAsia="Times New Roman" w:hAnsiTheme="minorHAnsi" w:cstheme="minorHAnsi"/>
          <w:iCs/>
          <w:color w:val="0A0A0A"/>
          <w:sz w:val="24"/>
          <w:szCs w:val="24"/>
        </w:rPr>
        <w:t>The network of doctors, hospitals, and other healthcare professionals that have negotiated rates with the TPA or an associated carrier.</w:t>
      </w:r>
    </w:p>
    <w:p w14:paraId="7E273221" w14:textId="77777777" w:rsidR="001545DA" w:rsidRPr="001545DA" w:rsidRDefault="001545DA" w:rsidP="003B7A67">
      <w:pPr>
        <w:pStyle w:val="Default"/>
        <w:tabs>
          <w:tab w:val="left" w:pos="1080"/>
        </w:tabs>
        <w:ind w:right="-270"/>
        <w:jc w:val="both"/>
        <w:rPr>
          <w:rFonts w:asciiTheme="minorHAnsi" w:hAnsiTheme="minorHAnsi" w:cstheme="minorHAnsi"/>
          <w:iCs/>
          <w:color w:val="auto"/>
        </w:rPr>
      </w:pPr>
    </w:p>
    <w:p w14:paraId="7D8B0261" w14:textId="4B421EFD" w:rsidR="00200F74" w:rsidRPr="00252B3F" w:rsidRDefault="00200F74" w:rsidP="00252B3F">
      <w:pPr>
        <w:pStyle w:val="Default"/>
        <w:tabs>
          <w:tab w:val="left" w:pos="1080"/>
        </w:tabs>
        <w:spacing w:after="160"/>
        <w:rPr>
          <w:rFonts w:ascii="Calibri" w:hAnsi="Calibri" w:cs="Calibri"/>
          <w:color w:val="auto"/>
        </w:rPr>
      </w:pPr>
      <w:r w:rsidRPr="001545DA">
        <w:rPr>
          <w:rFonts w:asciiTheme="minorHAnsi" w:hAnsiTheme="minorHAnsi" w:cstheme="minorHAnsi"/>
          <w:b/>
          <w:bCs/>
          <w:iCs/>
          <w:color w:val="auto"/>
        </w:rPr>
        <w:t xml:space="preserve">PSERS: </w:t>
      </w:r>
      <w:r w:rsidR="005430A1" w:rsidRPr="001545DA">
        <w:rPr>
          <w:rFonts w:asciiTheme="minorHAnsi" w:hAnsiTheme="minorHAnsi" w:cstheme="minorHAnsi"/>
          <w:iCs/>
          <w:color w:val="auto"/>
        </w:rPr>
        <w:t xml:space="preserve"> </w:t>
      </w:r>
      <w:r w:rsidR="00252B3F" w:rsidRPr="00830C12">
        <w:rPr>
          <w:rFonts w:ascii="Calibri" w:hAnsi="Calibri" w:cs="Calibri"/>
          <w:color w:val="auto"/>
        </w:rPr>
        <w:t>The Commonwealth of Pennsylvania, Public School Employees’ Retirement System.</w:t>
      </w:r>
    </w:p>
    <w:p w14:paraId="235AF512" w14:textId="6DD3385B" w:rsidR="00FE18DE" w:rsidRPr="001545DA" w:rsidRDefault="00200F74" w:rsidP="003B7A67">
      <w:pPr>
        <w:ind w:right="-270"/>
        <w:jc w:val="both"/>
        <w:rPr>
          <w:rFonts w:asciiTheme="minorHAnsi" w:hAnsiTheme="minorHAnsi" w:cstheme="minorHAnsi"/>
          <w:iCs/>
          <w:sz w:val="24"/>
          <w:szCs w:val="24"/>
        </w:rPr>
      </w:pPr>
      <w:r w:rsidRPr="001545DA">
        <w:rPr>
          <w:rFonts w:asciiTheme="minorHAnsi" w:hAnsiTheme="minorHAnsi" w:cstheme="minorHAnsi"/>
          <w:b/>
          <w:iCs/>
          <w:sz w:val="24"/>
          <w:szCs w:val="24"/>
        </w:rPr>
        <w:t xml:space="preserve">Qualifying Event: </w:t>
      </w:r>
      <w:r w:rsidR="005430A1" w:rsidRPr="001545DA">
        <w:rPr>
          <w:rFonts w:asciiTheme="minorHAnsi" w:hAnsiTheme="minorHAnsi" w:cstheme="minorHAnsi"/>
          <w:b/>
          <w:iCs/>
          <w:sz w:val="24"/>
          <w:szCs w:val="24"/>
        </w:rPr>
        <w:t xml:space="preserve"> </w:t>
      </w:r>
      <w:r w:rsidRPr="001545DA">
        <w:rPr>
          <w:rFonts w:asciiTheme="minorHAnsi" w:hAnsiTheme="minorHAnsi" w:cstheme="minorHAnsi"/>
          <w:iCs/>
          <w:sz w:val="24"/>
          <w:szCs w:val="24"/>
        </w:rPr>
        <w:t xml:space="preserve">An event, as more specifically described herein, that allows an Eligible Person to enroll in or change options under </w:t>
      </w:r>
      <w:r w:rsidR="006B57C4">
        <w:rPr>
          <w:rFonts w:asciiTheme="minorHAnsi" w:hAnsiTheme="minorHAnsi" w:cstheme="minorHAnsi"/>
          <w:iCs/>
          <w:sz w:val="24"/>
          <w:szCs w:val="24"/>
        </w:rPr>
        <w:t>a constituent plan made ava</w:t>
      </w:r>
      <w:r w:rsidR="00EB2B05">
        <w:rPr>
          <w:rFonts w:asciiTheme="minorHAnsi" w:hAnsiTheme="minorHAnsi" w:cstheme="minorHAnsi"/>
          <w:iCs/>
          <w:sz w:val="24"/>
          <w:szCs w:val="24"/>
        </w:rPr>
        <w:t xml:space="preserve">ilable under </w:t>
      </w:r>
      <w:r w:rsidRPr="001545DA">
        <w:rPr>
          <w:rFonts w:asciiTheme="minorHAnsi" w:hAnsiTheme="minorHAnsi" w:cstheme="minorHAnsi"/>
          <w:iCs/>
          <w:sz w:val="24"/>
          <w:szCs w:val="24"/>
        </w:rPr>
        <w:t>the PSERS H</w:t>
      </w:r>
      <w:r w:rsidR="00DE4ED8">
        <w:rPr>
          <w:rFonts w:asciiTheme="minorHAnsi" w:hAnsiTheme="minorHAnsi" w:cstheme="minorHAnsi"/>
          <w:iCs/>
          <w:sz w:val="24"/>
          <w:szCs w:val="24"/>
        </w:rPr>
        <w:t>OP</w:t>
      </w:r>
      <w:r w:rsidRPr="001545DA">
        <w:rPr>
          <w:rFonts w:asciiTheme="minorHAnsi" w:hAnsiTheme="minorHAnsi" w:cstheme="minorHAnsi"/>
          <w:iCs/>
          <w:sz w:val="24"/>
          <w:szCs w:val="24"/>
        </w:rPr>
        <w:t>.</w:t>
      </w:r>
    </w:p>
    <w:p w14:paraId="6CD423A1" w14:textId="77777777" w:rsidR="00807623" w:rsidRPr="001545DA" w:rsidRDefault="00807623" w:rsidP="003B7A67">
      <w:pPr>
        <w:ind w:right="-270"/>
        <w:jc w:val="both"/>
        <w:rPr>
          <w:rFonts w:asciiTheme="minorHAnsi" w:hAnsiTheme="minorHAnsi" w:cstheme="minorHAnsi"/>
          <w:b/>
          <w:bCs/>
          <w:iCs/>
          <w:sz w:val="24"/>
          <w:szCs w:val="24"/>
        </w:rPr>
      </w:pPr>
    </w:p>
    <w:p w14:paraId="3BDF2EB1" w14:textId="63B46AD7" w:rsidR="00200F74" w:rsidRPr="001545DA" w:rsidRDefault="00200F74" w:rsidP="003B7A67">
      <w:pPr>
        <w:pStyle w:val="Default"/>
        <w:tabs>
          <w:tab w:val="left" w:pos="1080"/>
        </w:tabs>
        <w:ind w:right="-270"/>
        <w:jc w:val="both"/>
        <w:rPr>
          <w:rFonts w:asciiTheme="minorHAnsi" w:hAnsiTheme="minorHAnsi" w:cstheme="minorHAnsi"/>
          <w:iCs/>
          <w:color w:val="auto"/>
        </w:rPr>
      </w:pPr>
      <w:r w:rsidRPr="001545DA">
        <w:rPr>
          <w:rFonts w:asciiTheme="minorHAnsi" w:hAnsiTheme="minorHAnsi" w:cstheme="minorHAnsi"/>
          <w:b/>
          <w:bCs/>
          <w:iCs/>
          <w:color w:val="auto"/>
        </w:rPr>
        <w:t xml:space="preserve">Retirement Code: </w:t>
      </w:r>
      <w:r w:rsidR="005430A1" w:rsidRPr="001545DA">
        <w:rPr>
          <w:rFonts w:asciiTheme="minorHAnsi" w:hAnsiTheme="minorHAnsi" w:cstheme="minorHAnsi"/>
          <w:iCs/>
          <w:color w:val="auto"/>
        </w:rPr>
        <w:t xml:space="preserve"> </w:t>
      </w:r>
      <w:r w:rsidRPr="001545DA">
        <w:rPr>
          <w:rFonts w:asciiTheme="minorHAnsi" w:hAnsiTheme="minorHAnsi" w:cstheme="minorHAnsi"/>
          <w:iCs/>
          <w:color w:val="auto"/>
        </w:rPr>
        <w:t xml:space="preserve">Public School Employees’ Retirement Code, 24 </w:t>
      </w:r>
      <w:proofErr w:type="spellStart"/>
      <w:r w:rsidRPr="001545DA">
        <w:rPr>
          <w:rFonts w:asciiTheme="minorHAnsi" w:hAnsiTheme="minorHAnsi" w:cstheme="minorHAnsi"/>
          <w:iCs/>
          <w:color w:val="auto"/>
        </w:rPr>
        <w:t>Pa.C.S</w:t>
      </w:r>
      <w:proofErr w:type="spellEnd"/>
      <w:r w:rsidRPr="001545DA">
        <w:rPr>
          <w:rFonts w:asciiTheme="minorHAnsi" w:hAnsiTheme="minorHAnsi" w:cstheme="minorHAnsi"/>
          <w:iCs/>
          <w:color w:val="auto"/>
        </w:rPr>
        <w:t>. §8101 et. seq.</w:t>
      </w:r>
    </w:p>
    <w:p w14:paraId="244D317E" w14:textId="77777777" w:rsidR="001545DA" w:rsidRPr="001545DA" w:rsidRDefault="001545DA" w:rsidP="003B7A67">
      <w:pPr>
        <w:pStyle w:val="Default"/>
        <w:tabs>
          <w:tab w:val="left" w:pos="1080"/>
        </w:tabs>
        <w:ind w:right="-270"/>
        <w:jc w:val="both"/>
        <w:rPr>
          <w:rFonts w:asciiTheme="minorHAnsi" w:hAnsiTheme="minorHAnsi" w:cstheme="minorHAnsi"/>
          <w:iCs/>
          <w:color w:val="auto"/>
        </w:rPr>
      </w:pPr>
    </w:p>
    <w:p w14:paraId="7C0F0B92" w14:textId="5B352A59" w:rsidR="00200F74" w:rsidRPr="001545DA" w:rsidRDefault="00200F74" w:rsidP="003B7A67">
      <w:pPr>
        <w:ind w:right="-270"/>
        <w:jc w:val="both"/>
        <w:rPr>
          <w:rFonts w:asciiTheme="minorHAnsi" w:hAnsiTheme="minorHAnsi" w:cstheme="minorHAnsi"/>
          <w:iCs/>
          <w:sz w:val="24"/>
          <w:szCs w:val="24"/>
        </w:rPr>
      </w:pPr>
      <w:r w:rsidRPr="001545DA">
        <w:rPr>
          <w:rFonts w:asciiTheme="minorHAnsi" w:hAnsiTheme="minorHAnsi" w:cstheme="minorHAnsi"/>
          <w:b/>
          <w:bCs/>
          <w:iCs/>
          <w:sz w:val="24"/>
          <w:szCs w:val="24"/>
        </w:rPr>
        <w:t>Risk Management:</w:t>
      </w:r>
      <w:r w:rsidR="005430A1" w:rsidRPr="001545DA">
        <w:rPr>
          <w:rFonts w:asciiTheme="minorHAnsi" w:hAnsiTheme="minorHAnsi" w:cstheme="minorHAnsi"/>
          <w:iCs/>
          <w:sz w:val="24"/>
          <w:szCs w:val="24"/>
        </w:rPr>
        <w:t xml:space="preserve"> </w:t>
      </w:r>
      <w:r w:rsidR="00BE2CF3">
        <w:rPr>
          <w:rFonts w:asciiTheme="minorHAnsi" w:hAnsiTheme="minorHAnsi" w:cstheme="minorHAnsi"/>
          <w:iCs/>
          <w:sz w:val="24"/>
          <w:szCs w:val="24"/>
        </w:rPr>
        <w:t xml:space="preserve"> </w:t>
      </w:r>
      <w:r w:rsidRPr="001545DA">
        <w:rPr>
          <w:rFonts w:asciiTheme="minorHAnsi" w:hAnsiTheme="minorHAnsi" w:cstheme="minorHAnsi"/>
          <w:iCs/>
          <w:sz w:val="24"/>
          <w:szCs w:val="24"/>
        </w:rPr>
        <w:t>The process of identifying and mitigating potential environmental risks and liability exposure.</w:t>
      </w:r>
    </w:p>
    <w:p w14:paraId="338716A3" w14:textId="77777777" w:rsidR="001545DA" w:rsidRPr="001545DA" w:rsidRDefault="001545DA" w:rsidP="003B7A67">
      <w:pPr>
        <w:ind w:right="-270"/>
        <w:jc w:val="both"/>
        <w:rPr>
          <w:rFonts w:asciiTheme="minorHAnsi" w:hAnsiTheme="minorHAnsi" w:cstheme="minorHAnsi"/>
          <w:iCs/>
          <w:sz w:val="24"/>
          <w:szCs w:val="24"/>
        </w:rPr>
      </w:pPr>
    </w:p>
    <w:p w14:paraId="683BE6FC" w14:textId="23076DBC" w:rsidR="00200F74" w:rsidRDefault="00200F74" w:rsidP="003B7A67">
      <w:pPr>
        <w:shd w:val="clear" w:color="auto" w:fill="FFFFFF"/>
        <w:ind w:right="-270"/>
        <w:jc w:val="both"/>
        <w:rPr>
          <w:rFonts w:ascii="Calibri" w:eastAsia="Times New Roman" w:hAnsi="Calibri" w:cs="Calibri"/>
          <w:color w:val="0A0A0A"/>
          <w:sz w:val="24"/>
          <w:szCs w:val="24"/>
        </w:rPr>
      </w:pPr>
      <w:r w:rsidRPr="001545DA">
        <w:rPr>
          <w:rFonts w:asciiTheme="minorHAnsi" w:eastAsia="Times New Roman" w:hAnsiTheme="minorHAnsi" w:cstheme="minorHAnsi"/>
          <w:b/>
          <w:bCs/>
          <w:iCs/>
          <w:color w:val="0A0A0A"/>
          <w:sz w:val="24"/>
          <w:szCs w:val="24"/>
        </w:rPr>
        <w:t>Self-Funded Plan:</w:t>
      </w:r>
      <w:r w:rsidR="005430A1" w:rsidRPr="001545DA">
        <w:rPr>
          <w:rFonts w:asciiTheme="minorHAnsi" w:eastAsia="Times New Roman" w:hAnsiTheme="minorHAnsi" w:cstheme="minorHAnsi"/>
          <w:iCs/>
          <w:color w:val="0A0A0A"/>
          <w:sz w:val="24"/>
          <w:szCs w:val="24"/>
        </w:rPr>
        <w:t xml:space="preserve"> </w:t>
      </w:r>
      <w:r w:rsidR="00BE2CF3">
        <w:rPr>
          <w:rFonts w:asciiTheme="minorHAnsi" w:eastAsia="Times New Roman" w:hAnsiTheme="minorHAnsi" w:cstheme="minorHAnsi"/>
          <w:iCs/>
          <w:color w:val="0A0A0A"/>
          <w:sz w:val="24"/>
          <w:szCs w:val="24"/>
        </w:rPr>
        <w:t xml:space="preserve"> </w:t>
      </w:r>
      <w:r w:rsidR="007767DF" w:rsidRPr="00830C12">
        <w:rPr>
          <w:rFonts w:ascii="Calibri" w:eastAsia="Times New Roman" w:hAnsi="Calibri" w:cs="Calibri"/>
          <w:color w:val="0A0A0A"/>
          <w:sz w:val="24"/>
          <w:szCs w:val="24"/>
        </w:rPr>
        <w:t>A benefit plan whose primary delivery is not based on the transference of risk as found with an insured benefit.</w:t>
      </w:r>
    </w:p>
    <w:p w14:paraId="5A9C8B60" w14:textId="77777777" w:rsidR="007767DF" w:rsidRDefault="007767DF" w:rsidP="003B7A67">
      <w:pPr>
        <w:shd w:val="clear" w:color="auto" w:fill="FFFFFF"/>
        <w:ind w:right="-270"/>
        <w:jc w:val="both"/>
        <w:rPr>
          <w:rFonts w:ascii="Calibri" w:eastAsia="Times New Roman" w:hAnsi="Calibri" w:cs="Calibri"/>
          <w:color w:val="0A0A0A"/>
          <w:sz w:val="24"/>
          <w:szCs w:val="24"/>
        </w:rPr>
      </w:pPr>
    </w:p>
    <w:p w14:paraId="1932EA1E" w14:textId="33DF61EB" w:rsidR="001545DA" w:rsidRPr="00633086" w:rsidRDefault="00363AD6" w:rsidP="00633086">
      <w:pPr>
        <w:pStyle w:val="Default"/>
        <w:tabs>
          <w:tab w:val="left" w:pos="1080"/>
        </w:tabs>
        <w:spacing w:after="160"/>
        <w:rPr>
          <w:rFonts w:ascii="Calibri" w:hAnsi="Calibri" w:cs="Calibri"/>
          <w:color w:val="auto"/>
        </w:rPr>
      </w:pPr>
      <w:r w:rsidRPr="00830C12">
        <w:rPr>
          <w:rFonts w:ascii="Calibri" w:hAnsi="Calibri" w:cs="Calibri"/>
          <w:b/>
          <w:bCs/>
          <w:color w:val="auto"/>
        </w:rPr>
        <w:t>Service Provider:</w:t>
      </w:r>
      <w:r w:rsidRPr="00830C12">
        <w:rPr>
          <w:rFonts w:ascii="Calibri" w:hAnsi="Calibri" w:cs="Calibri"/>
          <w:color w:val="auto"/>
        </w:rPr>
        <w:t xml:space="preserve"> </w:t>
      </w:r>
      <w:r w:rsidR="00BE2CF3">
        <w:rPr>
          <w:rFonts w:ascii="Calibri" w:hAnsi="Calibri" w:cs="Calibri"/>
          <w:color w:val="auto"/>
        </w:rPr>
        <w:t xml:space="preserve"> </w:t>
      </w:r>
      <w:r w:rsidRPr="00830C12">
        <w:rPr>
          <w:rFonts w:ascii="Calibri" w:hAnsi="Calibri" w:cs="Calibri"/>
          <w:color w:val="auto"/>
        </w:rPr>
        <w:t>An individual or entity with whom the Board has agreed to provide a service for or consult with respect to HOP.</w:t>
      </w:r>
    </w:p>
    <w:p w14:paraId="5D1930A1" w14:textId="33C2B05F" w:rsidR="00200F74" w:rsidRPr="001545DA" w:rsidRDefault="00200F74" w:rsidP="003B7A67">
      <w:pPr>
        <w:pStyle w:val="Default"/>
        <w:tabs>
          <w:tab w:val="left" w:pos="1080"/>
        </w:tabs>
        <w:ind w:right="-270"/>
        <w:jc w:val="both"/>
        <w:rPr>
          <w:rFonts w:asciiTheme="minorHAnsi" w:hAnsiTheme="minorHAnsi" w:cstheme="minorBidi"/>
          <w:color w:val="auto"/>
        </w:rPr>
      </w:pPr>
      <w:r w:rsidRPr="75FFF47D">
        <w:rPr>
          <w:rFonts w:asciiTheme="minorHAnsi" w:hAnsiTheme="minorHAnsi" w:cstheme="minorBidi"/>
          <w:b/>
          <w:bCs/>
          <w:color w:val="auto"/>
        </w:rPr>
        <w:t xml:space="preserve">Spouse: </w:t>
      </w:r>
      <w:r w:rsidR="005430A1" w:rsidRPr="75FFF47D">
        <w:rPr>
          <w:rFonts w:asciiTheme="minorHAnsi" w:hAnsiTheme="minorHAnsi" w:cstheme="minorBidi"/>
          <w:b/>
          <w:bCs/>
          <w:color w:val="auto"/>
        </w:rPr>
        <w:t xml:space="preserve"> </w:t>
      </w:r>
      <w:r w:rsidR="00633086" w:rsidRPr="00830C12">
        <w:rPr>
          <w:rFonts w:ascii="Calibri" w:hAnsi="Calibri" w:cs="Calibri"/>
          <w:color w:val="auto"/>
        </w:rPr>
        <w:t>The person to whom an individual is married as determined by PSERS in the administration of the retirement plans established by or under the Retirement Code.</w:t>
      </w:r>
    </w:p>
    <w:p w14:paraId="7300BE5D" w14:textId="77777777" w:rsidR="001545DA" w:rsidRPr="001545DA" w:rsidRDefault="001545DA" w:rsidP="003B7A67">
      <w:pPr>
        <w:pStyle w:val="Default"/>
        <w:tabs>
          <w:tab w:val="left" w:pos="1080"/>
        </w:tabs>
        <w:ind w:right="-270"/>
        <w:jc w:val="both"/>
        <w:rPr>
          <w:rFonts w:asciiTheme="minorHAnsi" w:hAnsiTheme="minorHAnsi" w:cstheme="minorHAnsi"/>
          <w:iCs/>
          <w:color w:val="auto"/>
        </w:rPr>
      </w:pPr>
    </w:p>
    <w:p w14:paraId="2A6B7D96" w14:textId="138BF46C" w:rsidR="00200F74" w:rsidRPr="001545DA" w:rsidRDefault="00200F74" w:rsidP="003B7A67">
      <w:pPr>
        <w:pStyle w:val="Default"/>
        <w:tabs>
          <w:tab w:val="left" w:pos="1080"/>
        </w:tabs>
        <w:ind w:right="-270"/>
        <w:jc w:val="both"/>
        <w:rPr>
          <w:rFonts w:asciiTheme="minorHAnsi" w:hAnsiTheme="minorHAnsi" w:cstheme="minorHAnsi"/>
          <w:iCs/>
          <w:color w:val="0A0A0A"/>
        </w:rPr>
      </w:pPr>
      <w:r w:rsidRPr="001545DA">
        <w:rPr>
          <w:rFonts w:asciiTheme="minorHAnsi" w:hAnsiTheme="minorHAnsi" w:cstheme="minorHAnsi"/>
          <w:b/>
          <w:bCs/>
          <w:iCs/>
          <w:color w:val="0A0A0A"/>
        </w:rPr>
        <w:t>Stop-Loss Insurance:</w:t>
      </w:r>
      <w:r w:rsidR="005430A1" w:rsidRPr="001545DA">
        <w:rPr>
          <w:rFonts w:asciiTheme="minorHAnsi" w:hAnsiTheme="minorHAnsi" w:cstheme="minorHAnsi"/>
          <w:iCs/>
          <w:color w:val="0A0A0A"/>
        </w:rPr>
        <w:t xml:space="preserve">  </w:t>
      </w:r>
      <w:r w:rsidRPr="001545DA">
        <w:rPr>
          <w:rFonts w:asciiTheme="minorHAnsi" w:hAnsiTheme="minorHAnsi" w:cstheme="minorHAnsi"/>
          <w:iCs/>
          <w:color w:val="0A0A0A"/>
        </w:rPr>
        <w:t xml:space="preserve">A type of insurance purchased </w:t>
      </w:r>
      <w:r w:rsidRPr="009777C5">
        <w:rPr>
          <w:rFonts w:asciiTheme="minorHAnsi" w:hAnsiTheme="minorHAnsi" w:cstheme="minorHAnsi"/>
          <w:iCs/>
          <w:color w:val="0A0A0A"/>
        </w:rPr>
        <w:t xml:space="preserve">by a </w:t>
      </w:r>
      <w:r w:rsidR="00D36AE9" w:rsidRPr="009777C5">
        <w:rPr>
          <w:rFonts w:asciiTheme="minorHAnsi" w:hAnsiTheme="minorHAnsi" w:cstheme="minorHAnsi"/>
          <w:iCs/>
          <w:color w:val="0A0A0A"/>
        </w:rPr>
        <w:t>S</w:t>
      </w:r>
      <w:r w:rsidRPr="009777C5">
        <w:rPr>
          <w:rFonts w:asciiTheme="minorHAnsi" w:hAnsiTheme="minorHAnsi" w:cstheme="minorHAnsi"/>
          <w:iCs/>
          <w:color w:val="0A0A0A"/>
        </w:rPr>
        <w:t>elf-</w:t>
      </w:r>
      <w:r w:rsidR="00D36AE9" w:rsidRPr="009777C5">
        <w:rPr>
          <w:rFonts w:asciiTheme="minorHAnsi" w:hAnsiTheme="minorHAnsi" w:cstheme="minorHAnsi"/>
          <w:iCs/>
          <w:color w:val="0A0A0A"/>
        </w:rPr>
        <w:t>F</w:t>
      </w:r>
      <w:r w:rsidRPr="009777C5">
        <w:rPr>
          <w:rFonts w:asciiTheme="minorHAnsi" w:hAnsiTheme="minorHAnsi" w:cstheme="minorHAnsi"/>
          <w:iCs/>
          <w:color w:val="0A0A0A"/>
        </w:rPr>
        <w:t xml:space="preserve">unded </w:t>
      </w:r>
      <w:r w:rsidR="00D36AE9" w:rsidRPr="009777C5">
        <w:rPr>
          <w:rFonts w:asciiTheme="minorHAnsi" w:hAnsiTheme="minorHAnsi" w:cstheme="minorHAnsi"/>
          <w:iCs/>
          <w:color w:val="0A0A0A"/>
        </w:rPr>
        <w:t>P</w:t>
      </w:r>
      <w:r w:rsidRPr="009777C5">
        <w:rPr>
          <w:rFonts w:asciiTheme="minorHAnsi" w:hAnsiTheme="minorHAnsi" w:cstheme="minorHAnsi"/>
          <w:iCs/>
          <w:color w:val="0A0A0A"/>
        </w:rPr>
        <w:t>lan</w:t>
      </w:r>
      <w:r w:rsidRPr="001545DA">
        <w:rPr>
          <w:rFonts w:asciiTheme="minorHAnsi" w:hAnsiTheme="minorHAnsi" w:cstheme="minorHAnsi"/>
          <w:iCs/>
          <w:color w:val="0A0A0A"/>
        </w:rPr>
        <w:t xml:space="preserve"> to protect against catastrophic or higher-than-expected claims.</w:t>
      </w:r>
    </w:p>
    <w:p w14:paraId="0C4B285B" w14:textId="77777777" w:rsidR="001545DA" w:rsidRPr="001545DA" w:rsidRDefault="001545DA" w:rsidP="003B7A67">
      <w:pPr>
        <w:pStyle w:val="Default"/>
        <w:tabs>
          <w:tab w:val="left" w:pos="1080"/>
        </w:tabs>
        <w:ind w:right="-270"/>
        <w:jc w:val="both"/>
        <w:rPr>
          <w:rFonts w:asciiTheme="minorHAnsi" w:hAnsiTheme="minorHAnsi" w:cstheme="minorHAnsi"/>
          <w:iCs/>
          <w:color w:val="auto"/>
        </w:rPr>
      </w:pPr>
    </w:p>
    <w:p w14:paraId="78BDA8F3" w14:textId="6BBF064C" w:rsidR="00200F74" w:rsidRDefault="00200F74" w:rsidP="003B7A67">
      <w:pPr>
        <w:shd w:val="clear" w:color="auto" w:fill="FFFFFF"/>
        <w:ind w:right="-270"/>
        <w:jc w:val="both"/>
        <w:rPr>
          <w:rFonts w:ascii="Calibri" w:eastAsia="Times New Roman" w:hAnsi="Calibri" w:cs="Calibri"/>
          <w:color w:val="0A0A0A"/>
          <w:sz w:val="24"/>
          <w:szCs w:val="24"/>
        </w:rPr>
      </w:pPr>
      <w:r w:rsidRPr="001545DA">
        <w:rPr>
          <w:rFonts w:asciiTheme="minorHAnsi" w:hAnsiTheme="minorHAnsi" w:cstheme="minorHAnsi"/>
          <w:b/>
          <w:bCs/>
          <w:iCs/>
          <w:sz w:val="24"/>
          <w:szCs w:val="24"/>
        </w:rPr>
        <w:t>Subrogation:</w:t>
      </w:r>
      <w:r w:rsidR="00AD38ED" w:rsidRPr="001545DA">
        <w:rPr>
          <w:rFonts w:asciiTheme="minorHAnsi" w:hAnsiTheme="minorHAnsi" w:cstheme="minorHAnsi"/>
          <w:iCs/>
          <w:sz w:val="24"/>
          <w:szCs w:val="24"/>
        </w:rPr>
        <w:t xml:space="preserve">  </w:t>
      </w:r>
      <w:r w:rsidR="00413CDA" w:rsidRPr="00830C12">
        <w:rPr>
          <w:rFonts w:ascii="Calibri" w:hAnsi="Calibri" w:cs="Calibri"/>
          <w:sz w:val="24"/>
          <w:szCs w:val="24"/>
        </w:rPr>
        <w:t xml:space="preserve">The legal right for a person to recover expenses for a claim paid by that person. </w:t>
      </w:r>
      <w:r w:rsidR="00413CDA" w:rsidRPr="00830C12">
        <w:rPr>
          <w:rFonts w:ascii="Calibri" w:eastAsia="Times New Roman" w:hAnsi="Calibri" w:cs="Calibri"/>
          <w:color w:val="0A0A0A"/>
          <w:sz w:val="24"/>
          <w:szCs w:val="24"/>
        </w:rPr>
        <w:t>The process of recovering money from a third party (or that party's insurer) when the third party is responsible for the injury or claim that was paid by the person seeking subrogation.</w:t>
      </w:r>
    </w:p>
    <w:p w14:paraId="7802BC59" w14:textId="77777777" w:rsidR="00413CDA" w:rsidRDefault="00413CDA" w:rsidP="003B7A67">
      <w:pPr>
        <w:shd w:val="clear" w:color="auto" w:fill="FFFFFF"/>
        <w:ind w:right="-270"/>
        <w:jc w:val="both"/>
        <w:rPr>
          <w:rFonts w:ascii="Calibri" w:eastAsia="Times New Roman" w:hAnsi="Calibri" w:cs="Calibri"/>
          <w:color w:val="0A0A0A"/>
          <w:sz w:val="24"/>
          <w:szCs w:val="24"/>
        </w:rPr>
      </w:pPr>
    </w:p>
    <w:p w14:paraId="56A80EF6" w14:textId="32D766A3" w:rsidR="001545DA" w:rsidRPr="00B21C99" w:rsidRDefault="00B21C99" w:rsidP="00B21C99">
      <w:pPr>
        <w:pStyle w:val="Default"/>
        <w:tabs>
          <w:tab w:val="left" w:pos="1080"/>
        </w:tabs>
        <w:spacing w:after="160"/>
        <w:rPr>
          <w:rFonts w:ascii="Calibri" w:hAnsi="Calibri" w:cs="Calibri"/>
          <w:color w:val="auto"/>
        </w:rPr>
      </w:pPr>
      <w:r w:rsidRPr="00830C12">
        <w:rPr>
          <w:rFonts w:ascii="Calibri" w:hAnsi="Calibri" w:cs="Calibri"/>
          <w:b/>
          <w:bCs/>
          <w:color w:val="auto"/>
        </w:rPr>
        <w:t xml:space="preserve">Surviving Spouse: </w:t>
      </w:r>
      <w:r w:rsidRPr="00830C12">
        <w:rPr>
          <w:rFonts w:ascii="Calibri" w:hAnsi="Calibri" w:cs="Calibri"/>
          <w:color w:val="auto"/>
        </w:rPr>
        <w:t>A spouse, who does not qualify as a Survivor Annuitant, that remains eligible to participate in HOP following the death of the Annuitant.</w:t>
      </w:r>
    </w:p>
    <w:p w14:paraId="1F075ABB" w14:textId="434C2A6A" w:rsidR="00200F74" w:rsidRPr="001545DA" w:rsidRDefault="00200F74" w:rsidP="003B7A67">
      <w:pPr>
        <w:shd w:val="clear" w:color="auto" w:fill="FFFFFF"/>
        <w:ind w:right="-270"/>
        <w:jc w:val="both"/>
        <w:rPr>
          <w:rFonts w:asciiTheme="minorHAnsi" w:hAnsiTheme="minorHAnsi" w:cstheme="minorHAnsi"/>
          <w:bCs/>
          <w:iCs/>
          <w:sz w:val="24"/>
          <w:szCs w:val="24"/>
        </w:rPr>
      </w:pPr>
      <w:r w:rsidRPr="001545DA">
        <w:rPr>
          <w:rFonts w:asciiTheme="minorHAnsi" w:hAnsiTheme="minorHAnsi" w:cstheme="minorHAnsi"/>
          <w:b/>
          <w:bCs/>
          <w:iCs/>
          <w:sz w:val="24"/>
          <w:szCs w:val="24"/>
        </w:rPr>
        <w:t xml:space="preserve">Survivor Annuitant: </w:t>
      </w:r>
      <w:r w:rsidR="00AD38ED" w:rsidRPr="001545DA">
        <w:rPr>
          <w:rFonts w:asciiTheme="minorHAnsi" w:hAnsiTheme="minorHAnsi" w:cstheme="minorHAnsi"/>
          <w:b/>
          <w:bCs/>
          <w:iCs/>
          <w:sz w:val="24"/>
          <w:szCs w:val="24"/>
        </w:rPr>
        <w:t xml:space="preserve"> </w:t>
      </w:r>
      <w:r w:rsidRPr="001545DA">
        <w:rPr>
          <w:rFonts w:asciiTheme="minorHAnsi" w:hAnsiTheme="minorHAnsi" w:cstheme="minorHAnsi"/>
          <w:bCs/>
          <w:iCs/>
          <w:sz w:val="24"/>
          <w:szCs w:val="24"/>
        </w:rPr>
        <w:t>The person or persons last designated by a Member under a joint and survivor annuity option to receive an annuity upon the death of such Member.</w:t>
      </w:r>
    </w:p>
    <w:p w14:paraId="6AE503F1" w14:textId="77777777" w:rsidR="001545DA" w:rsidRPr="001545DA" w:rsidRDefault="001545DA" w:rsidP="003B7A67">
      <w:pPr>
        <w:shd w:val="clear" w:color="auto" w:fill="FFFFFF"/>
        <w:ind w:right="-270"/>
        <w:jc w:val="both"/>
        <w:rPr>
          <w:rFonts w:asciiTheme="minorHAnsi" w:eastAsia="Times New Roman" w:hAnsiTheme="minorHAnsi" w:cstheme="minorHAnsi"/>
          <w:iCs/>
          <w:color w:val="0A0A0A"/>
          <w:sz w:val="24"/>
          <w:szCs w:val="24"/>
        </w:rPr>
      </w:pPr>
    </w:p>
    <w:p w14:paraId="78307380" w14:textId="5C040FA7" w:rsidR="00200F74" w:rsidRPr="001545DA" w:rsidRDefault="00200F74" w:rsidP="003B7A67">
      <w:pPr>
        <w:ind w:right="-270"/>
        <w:contextualSpacing/>
        <w:jc w:val="both"/>
        <w:rPr>
          <w:rFonts w:asciiTheme="minorHAnsi" w:hAnsiTheme="minorHAnsi" w:cstheme="minorHAnsi"/>
          <w:iCs/>
          <w:sz w:val="24"/>
          <w:szCs w:val="24"/>
        </w:rPr>
      </w:pPr>
      <w:r w:rsidRPr="001545DA">
        <w:rPr>
          <w:rFonts w:asciiTheme="minorHAnsi" w:hAnsiTheme="minorHAnsi" w:cstheme="minorHAnsi"/>
          <w:b/>
          <w:bCs/>
          <w:iCs/>
          <w:sz w:val="24"/>
          <w:szCs w:val="24"/>
        </w:rPr>
        <w:lastRenderedPageBreak/>
        <w:t xml:space="preserve">Third Party </w:t>
      </w:r>
      <w:r w:rsidRPr="009777C5">
        <w:rPr>
          <w:rFonts w:asciiTheme="minorHAnsi" w:hAnsiTheme="minorHAnsi" w:cstheme="minorHAnsi"/>
          <w:b/>
          <w:bCs/>
          <w:iCs/>
          <w:sz w:val="24"/>
          <w:szCs w:val="24"/>
        </w:rPr>
        <w:t>Administrator (TPA):</w:t>
      </w:r>
      <w:r w:rsidRPr="009777C5">
        <w:rPr>
          <w:rFonts w:asciiTheme="minorHAnsi" w:hAnsiTheme="minorHAnsi" w:cstheme="minorHAnsi"/>
          <w:iCs/>
          <w:sz w:val="24"/>
          <w:szCs w:val="24"/>
        </w:rPr>
        <w:t xml:space="preserve"> </w:t>
      </w:r>
      <w:r w:rsidR="00AD38ED" w:rsidRPr="009777C5">
        <w:rPr>
          <w:rFonts w:asciiTheme="minorHAnsi" w:hAnsiTheme="minorHAnsi" w:cstheme="minorHAnsi"/>
          <w:iCs/>
          <w:sz w:val="24"/>
          <w:szCs w:val="24"/>
        </w:rPr>
        <w:t xml:space="preserve"> </w:t>
      </w:r>
      <w:r w:rsidRPr="009777C5">
        <w:rPr>
          <w:rFonts w:asciiTheme="minorHAnsi" w:hAnsiTheme="minorHAnsi" w:cstheme="minorHAnsi"/>
          <w:iCs/>
          <w:sz w:val="24"/>
          <w:szCs w:val="24"/>
        </w:rPr>
        <w:t>An organization that performs administrative services for a self-funded health plan,</w:t>
      </w:r>
      <w:r w:rsidRPr="001545DA">
        <w:rPr>
          <w:rFonts w:asciiTheme="minorHAnsi" w:hAnsiTheme="minorHAnsi" w:cstheme="minorHAnsi"/>
          <w:iCs/>
          <w:sz w:val="24"/>
          <w:szCs w:val="24"/>
        </w:rPr>
        <w:t xml:space="preserve"> retirement plan, or other benefit program, such as claims processing, billing, and regulatory compliance.</w:t>
      </w:r>
    </w:p>
    <w:p w14:paraId="7DDC6009" w14:textId="77777777" w:rsidR="003E123C" w:rsidRPr="001545DA" w:rsidRDefault="003E123C" w:rsidP="003B7A67">
      <w:pPr>
        <w:ind w:right="-270"/>
        <w:contextualSpacing/>
        <w:jc w:val="both"/>
        <w:rPr>
          <w:rFonts w:asciiTheme="minorHAnsi" w:hAnsiTheme="minorHAnsi" w:cstheme="minorHAnsi"/>
          <w:b/>
          <w:bCs/>
          <w:iCs/>
          <w:color w:val="0A0A0A"/>
          <w:sz w:val="24"/>
          <w:szCs w:val="24"/>
        </w:rPr>
      </w:pPr>
    </w:p>
    <w:p w14:paraId="54E85984" w14:textId="4705F266" w:rsidR="00D07A8B" w:rsidRDefault="00200F74" w:rsidP="003B7A67">
      <w:pPr>
        <w:ind w:right="-270"/>
        <w:contextualSpacing/>
        <w:jc w:val="both"/>
        <w:rPr>
          <w:rFonts w:asciiTheme="minorHAnsi" w:hAnsiTheme="minorHAnsi" w:cstheme="minorHAnsi"/>
          <w:iCs/>
          <w:color w:val="0A0A0A"/>
          <w:sz w:val="24"/>
          <w:szCs w:val="24"/>
        </w:rPr>
        <w:sectPr w:rsidR="00D07A8B" w:rsidSect="00D07A8B">
          <w:pgSz w:w="12240" w:h="15840"/>
          <w:pgMar w:top="1440" w:right="1440" w:bottom="1440" w:left="1440" w:header="720" w:footer="720" w:gutter="0"/>
          <w:pgNumType w:fmt="lowerRoman"/>
          <w:cols w:space="720"/>
          <w:docGrid w:linePitch="299"/>
        </w:sectPr>
      </w:pPr>
      <w:r w:rsidRPr="001545DA">
        <w:rPr>
          <w:rFonts w:asciiTheme="minorHAnsi" w:hAnsiTheme="minorHAnsi" w:cstheme="minorHAnsi"/>
          <w:b/>
          <w:bCs/>
          <w:iCs/>
          <w:color w:val="0A0A0A"/>
          <w:sz w:val="24"/>
          <w:szCs w:val="24"/>
        </w:rPr>
        <w:t>Utilization Review (UR):</w:t>
      </w:r>
      <w:r w:rsidR="00AD38ED" w:rsidRPr="001545DA">
        <w:rPr>
          <w:rFonts w:asciiTheme="minorHAnsi" w:hAnsiTheme="minorHAnsi" w:cstheme="minorHAnsi"/>
          <w:iCs/>
          <w:color w:val="0A0A0A"/>
          <w:sz w:val="24"/>
          <w:szCs w:val="24"/>
        </w:rPr>
        <w:t xml:space="preserve">  </w:t>
      </w:r>
      <w:r w:rsidRPr="001545DA">
        <w:rPr>
          <w:rFonts w:asciiTheme="minorHAnsi" w:hAnsiTheme="minorHAnsi" w:cstheme="minorHAnsi"/>
          <w:iCs/>
          <w:color w:val="0A0A0A"/>
          <w:sz w:val="24"/>
          <w:szCs w:val="24"/>
        </w:rPr>
        <w:t>The process of reviewing the appropriateness and necessity of medical services before or after they are delivered.</w:t>
      </w:r>
    </w:p>
    <w:p w14:paraId="2D1F9324" w14:textId="4758BA45" w:rsidR="00704B1E" w:rsidRPr="004A046E" w:rsidRDefault="00337E6B">
      <w:pPr>
        <w:spacing w:before="15" w:line="272" w:lineRule="exact"/>
        <w:jc w:val="center"/>
        <w:textAlignment w:val="baseline"/>
        <w:rPr>
          <w:rFonts w:asciiTheme="minorHAnsi" w:eastAsia="Times New Roman" w:hAnsiTheme="minorHAnsi" w:cstheme="minorHAnsi"/>
          <w:b/>
          <w:color w:val="000000"/>
          <w:spacing w:val="-1"/>
          <w:sz w:val="24"/>
          <w:szCs w:val="24"/>
        </w:rPr>
      </w:pPr>
      <w:bookmarkStart w:id="5" w:name="PARTI"/>
      <w:r w:rsidRPr="004A046E">
        <w:rPr>
          <w:rFonts w:asciiTheme="minorHAnsi" w:eastAsia="Times New Roman" w:hAnsiTheme="minorHAnsi" w:cstheme="minorHAnsi"/>
          <w:b/>
          <w:color w:val="000000"/>
          <w:spacing w:val="-1"/>
          <w:sz w:val="24"/>
          <w:szCs w:val="24"/>
        </w:rPr>
        <w:lastRenderedPageBreak/>
        <w:t>PART I</w:t>
      </w:r>
      <w:bookmarkEnd w:id="5"/>
    </w:p>
    <w:p w14:paraId="3A9DF976" w14:textId="77777777" w:rsidR="000D56C2" w:rsidRPr="004A046E" w:rsidRDefault="000D56C2">
      <w:pPr>
        <w:spacing w:before="15" w:line="272" w:lineRule="exact"/>
        <w:jc w:val="center"/>
        <w:textAlignment w:val="baseline"/>
        <w:rPr>
          <w:rFonts w:asciiTheme="minorHAnsi" w:eastAsia="Times New Roman" w:hAnsiTheme="minorHAnsi" w:cstheme="minorHAnsi"/>
          <w:b/>
          <w:color w:val="000000"/>
          <w:spacing w:val="-1"/>
          <w:sz w:val="24"/>
          <w:szCs w:val="24"/>
        </w:rPr>
      </w:pPr>
    </w:p>
    <w:p w14:paraId="2D1F9325" w14:textId="5977F8AF" w:rsidR="00704B1E" w:rsidRPr="004A046E" w:rsidRDefault="00337E6B">
      <w:pPr>
        <w:jc w:val="center"/>
        <w:textAlignment w:val="baseline"/>
        <w:rPr>
          <w:rFonts w:asciiTheme="minorHAnsi" w:eastAsia="Times New Roman" w:hAnsiTheme="minorHAnsi" w:cstheme="minorHAnsi"/>
          <w:b/>
          <w:color w:val="000000"/>
          <w:sz w:val="24"/>
          <w:szCs w:val="24"/>
        </w:rPr>
      </w:pPr>
      <w:bookmarkStart w:id="6" w:name="GeneralInfo"/>
      <w:r w:rsidRPr="004A046E">
        <w:rPr>
          <w:rFonts w:asciiTheme="minorHAnsi" w:eastAsia="Times New Roman" w:hAnsiTheme="minorHAnsi" w:cstheme="minorHAnsi"/>
          <w:b/>
          <w:color w:val="000000"/>
          <w:sz w:val="24"/>
          <w:szCs w:val="24"/>
        </w:rPr>
        <w:t>GENERAL INFORMATION</w:t>
      </w:r>
      <w:bookmarkEnd w:id="6"/>
    </w:p>
    <w:p w14:paraId="6A8C4317" w14:textId="6336CB49" w:rsidR="000D56C2" w:rsidRPr="004A046E" w:rsidRDefault="000D56C2" w:rsidP="00F81AD3">
      <w:pPr>
        <w:textAlignment w:val="baseline"/>
        <w:rPr>
          <w:rFonts w:asciiTheme="minorHAnsi" w:eastAsia="Times New Roman" w:hAnsiTheme="minorHAnsi" w:cstheme="minorHAnsi"/>
          <w:b/>
          <w:color w:val="000000"/>
          <w:sz w:val="24"/>
          <w:szCs w:val="24"/>
        </w:rPr>
      </w:pPr>
    </w:p>
    <w:p w14:paraId="5D645E53" w14:textId="5D25198A" w:rsidR="00FC5E95" w:rsidRPr="004A046E" w:rsidRDefault="00337E6B" w:rsidP="002F605F">
      <w:pPr>
        <w:pStyle w:val="ListParagraph"/>
        <w:numPr>
          <w:ilvl w:val="0"/>
          <w:numId w:val="17"/>
        </w:numPr>
        <w:tabs>
          <w:tab w:val="right" w:pos="9360"/>
        </w:tabs>
        <w:textAlignment w:val="baseline"/>
        <w:rPr>
          <w:rFonts w:asciiTheme="minorHAnsi" w:eastAsia="Calibri" w:hAnsiTheme="minorHAnsi" w:cstheme="minorBidi"/>
          <w:sz w:val="24"/>
        </w:rPr>
      </w:pPr>
      <w:r w:rsidRPr="75FFF47D">
        <w:rPr>
          <w:rFonts w:asciiTheme="minorHAnsi" w:hAnsiTheme="minorHAnsi" w:cstheme="minorBidi"/>
          <w:b/>
          <w:bCs/>
          <w:color w:val="000000" w:themeColor="text1"/>
          <w:sz w:val="24"/>
        </w:rPr>
        <w:t>Purpose.</w:t>
      </w:r>
      <w:r w:rsidR="00E54542" w:rsidRPr="75FFF47D">
        <w:rPr>
          <w:rFonts w:asciiTheme="minorHAnsi" w:hAnsiTheme="minorHAnsi" w:cstheme="minorBidi"/>
          <w:b/>
          <w:bCs/>
          <w:color w:val="000000" w:themeColor="text1"/>
          <w:sz w:val="24"/>
        </w:rPr>
        <w:t xml:space="preserve"> </w:t>
      </w:r>
      <w:r w:rsidRPr="75FFF47D">
        <w:rPr>
          <w:rFonts w:asciiTheme="minorHAnsi" w:hAnsiTheme="minorHAnsi" w:cstheme="minorBidi"/>
          <w:b/>
          <w:bCs/>
          <w:color w:val="000000" w:themeColor="text1"/>
          <w:sz w:val="24"/>
        </w:rPr>
        <w:t xml:space="preserve"> </w:t>
      </w:r>
      <w:r w:rsidRPr="75FFF47D">
        <w:rPr>
          <w:rFonts w:asciiTheme="minorHAnsi" w:hAnsiTheme="minorHAnsi" w:cstheme="minorBidi"/>
          <w:color w:val="000000" w:themeColor="text1"/>
          <w:sz w:val="24"/>
        </w:rPr>
        <w:t>This request for proposals (RFP) provides to those interested in submitting proposals</w:t>
      </w:r>
      <w:r w:rsidR="003D4752" w:rsidRPr="75FFF47D">
        <w:rPr>
          <w:rFonts w:asciiTheme="minorHAnsi" w:hAnsiTheme="minorHAnsi" w:cstheme="minorBidi"/>
          <w:color w:val="000000" w:themeColor="text1"/>
          <w:sz w:val="24"/>
        </w:rPr>
        <w:t xml:space="preserve"> </w:t>
      </w:r>
      <w:r w:rsidRPr="75FFF47D">
        <w:rPr>
          <w:rFonts w:asciiTheme="minorHAnsi" w:hAnsiTheme="minorHAnsi" w:cstheme="minorBidi"/>
          <w:color w:val="000000" w:themeColor="text1"/>
          <w:sz w:val="24"/>
        </w:rPr>
        <w:t xml:space="preserve">for the subject procurement (“Offerors”) sufficient information to enable them to prepare and submit proposals for the </w:t>
      </w:r>
      <w:r w:rsidRPr="75FFF47D">
        <w:rPr>
          <w:rFonts w:asciiTheme="minorHAnsi" w:hAnsiTheme="minorHAnsi" w:cstheme="minorBidi"/>
          <w:b/>
          <w:bCs/>
          <w:color w:val="000000" w:themeColor="text1"/>
          <w:sz w:val="24"/>
        </w:rPr>
        <w:t xml:space="preserve">Public School Employees’ Retirement </w:t>
      </w:r>
      <w:r w:rsidR="00201FF8" w:rsidRPr="75FFF47D">
        <w:rPr>
          <w:rFonts w:asciiTheme="minorHAnsi" w:hAnsiTheme="minorHAnsi" w:cstheme="minorBidi"/>
          <w:b/>
          <w:bCs/>
          <w:color w:val="000000" w:themeColor="text1"/>
          <w:sz w:val="24"/>
        </w:rPr>
        <w:t>Board’s</w:t>
      </w:r>
      <w:r w:rsidR="00B57E2C" w:rsidRPr="75FFF47D">
        <w:rPr>
          <w:rFonts w:asciiTheme="minorHAnsi" w:hAnsiTheme="minorHAnsi" w:cstheme="minorBidi"/>
          <w:b/>
          <w:bCs/>
          <w:color w:val="000000" w:themeColor="text1"/>
          <w:sz w:val="24"/>
        </w:rPr>
        <w:t xml:space="preserve"> </w:t>
      </w:r>
      <w:r w:rsidRPr="75FFF47D">
        <w:rPr>
          <w:rFonts w:asciiTheme="minorHAnsi" w:hAnsiTheme="minorHAnsi" w:cstheme="minorBidi"/>
          <w:color w:val="000000" w:themeColor="text1"/>
          <w:sz w:val="24"/>
        </w:rPr>
        <w:t>consideration on behalf of the Commonwealth of Pennsylvania</w:t>
      </w:r>
      <w:r w:rsidR="00B87675" w:rsidRPr="75FFF47D">
        <w:rPr>
          <w:rFonts w:asciiTheme="minorHAnsi" w:hAnsiTheme="minorHAnsi" w:cstheme="minorBidi"/>
          <w:color w:val="000000" w:themeColor="text1"/>
          <w:sz w:val="24"/>
        </w:rPr>
        <w:t xml:space="preserve"> (“Commonwealth”) to satisfy a need for</w:t>
      </w:r>
      <w:r w:rsidR="00AE4104">
        <w:t xml:space="preserve"> </w:t>
      </w:r>
      <w:r w:rsidR="006366AD" w:rsidRPr="75FFF47D">
        <w:rPr>
          <w:rFonts w:asciiTheme="minorHAnsi" w:hAnsiTheme="minorHAnsi" w:cstheme="minorBidi"/>
          <w:sz w:val="24"/>
        </w:rPr>
        <w:t>services provided by a third</w:t>
      </w:r>
      <w:r w:rsidR="00290978" w:rsidRPr="75FFF47D">
        <w:rPr>
          <w:rFonts w:asciiTheme="minorHAnsi" w:hAnsiTheme="minorHAnsi" w:cstheme="minorBidi"/>
          <w:sz w:val="24"/>
        </w:rPr>
        <w:t xml:space="preserve"> party administrator for the health options program (HOP) and premium assistance </w:t>
      </w:r>
      <w:r w:rsidR="00050CE0" w:rsidRPr="75FFF47D">
        <w:rPr>
          <w:rFonts w:asciiTheme="minorHAnsi" w:hAnsiTheme="minorHAnsi" w:cstheme="minorBidi"/>
          <w:sz w:val="24"/>
        </w:rPr>
        <w:t xml:space="preserve">program </w:t>
      </w:r>
      <w:r w:rsidR="00B87675" w:rsidRPr="75FFF47D">
        <w:rPr>
          <w:rFonts w:asciiTheme="minorHAnsi" w:hAnsiTheme="minorHAnsi" w:cstheme="minorBidi"/>
          <w:color w:val="000000" w:themeColor="text1"/>
          <w:sz w:val="24"/>
        </w:rPr>
        <w:t>(“Project”). This RFP contains instructions governing the requested proposals, including the requirements for the information and material to be included; a description of the service to be provided; requirements which Offerors must meet to be eligible for consideration; general evaluation criteria; and other requirements specific to this RFP.</w:t>
      </w:r>
    </w:p>
    <w:p w14:paraId="43B131D7" w14:textId="77777777" w:rsidR="00FC5E95" w:rsidRPr="004A046E" w:rsidRDefault="00FC5E95" w:rsidP="00FC5E95">
      <w:pPr>
        <w:pStyle w:val="ListParagraph"/>
        <w:tabs>
          <w:tab w:val="right" w:pos="9360"/>
        </w:tabs>
        <w:textAlignment w:val="baseline"/>
        <w:rPr>
          <w:rFonts w:asciiTheme="minorHAnsi" w:eastAsia="Calibri" w:hAnsiTheme="minorHAnsi" w:cstheme="minorHAnsi"/>
          <w:sz w:val="24"/>
        </w:rPr>
      </w:pPr>
    </w:p>
    <w:p w14:paraId="2BFD7ECB" w14:textId="5F13BCA3" w:rsidR="000E3314" w:rsidRPr="004A046E" w:rsidRDefault="003D4752" w:rsidP="002F605F">
      <w:pPr>
        <w:pStyle w:val="ListParagraph"/>
        <w:numPr>
          <w:ilvl w:val="0"/>
          <w:numId w:val="17"/>
        </w:numPr>
        <w:tabs>
          <w:tab w:val="right" w:pos="9360"/>
        </w:tabs>
        <w:textAlignment w:val="baseline"/>
        <w:rPr>
          <w:rFonts w:asciiTheme="minorHAnsi" w:eastAsia="Calibri" w:hAnsiTheme="minorHAnsi" w:cstheme="minorHAnsi"/>
          <w:sz w:val="24"/>
        </w:rPr>
      </w:pPr>
      <w:r w:rsidRPr="004A046E">
        <w:rPr>
          <w:rFonts w:asciiTheme="minorHAnsi" w:hAnsiTheme="minorHAnsi" w:cstheme="minorHAnsi"/>
          <w:b/>
          <w:color w:val="000000"/>
          <w:sz w:val="24"/>
        </w:rPr>
        <w:tab/>
      </w:r>
      <w:bookmarkStart w:id="7" w:name="_Ref172295752"/>
      <w:r w:rsidR="24285515" w:rsidRPr="004A046E">
        <w:rPr>
          <w:rFonts w:asciiTheme="minorHAnsi" w:eastAsia="Calibri" w:hAnsiTheme="minorHAnsi" w:cstheme="minorHAnsi"/>
          <w:b/>
          <w:bCs/>
          <w:color w:val="000000" w:themeColor="text1"/>
          <w:sz w:val="24"/>
        </w:rPr>
        <w:t xml:space="preserve">Issuing Office.  </w:t>
      </w:r>
      <w:r w:rsidR="0059164E">
        <w:rPr>
          <w:rFonts w:asciiTheme="minorHAnsi" w:eastAsia="Calibri" w:hAnsiTheme="minorHAnsi" w:cstheme="minorHAnsi"/>
          <w:color w:val="000000" w:themeColor="text1"/>
          <w:sz w:val="24"/>
        </w:rPr>
        <w:t>PSERS</w:t>
      </w:r>
      <w:r w:rsidR="00D9231A" w:rsidRPr="004A046E">
        <w:rPr>
          <w:rFonts w:asciiTheme="minorHAnsi" w:hAnsiTheme="minorHAnsi" w:cstheme="minorHAnsi"/>
          <w:sz w:val="24"/>
        </w:rPr>
        <w:t>, Bureau of Administration, Purchasing and Contracting Division (“Issuing Office”) has issued this RFP on behalf of the Commonwealth.  Its staff shall act as Issuing Officers.  The sole point of contact in the Commonwealth for this RFP shall be the Issuing Office and can be contacted at:</w:t>
      </w:r>
      <w:bookmarkEnd w:id="7"/>
    </w:p>
    <w:p w14:paraId="6FC08F71" w14:textId="776693CD" w:rsidR="000E3314" w:rsidRPr="004A046E" w:rsidRDefault="24285515" w:rsidP="00822A0A">
      <w:pPr>
        <w:ind w:left="2880"/>
        <w:jc w:val="both"/>
        <w:textAlignment w:val="baseline"/>
        <w:rPr>
          <w:rFonts w:asciiTheme="minorHAnsi" w:eastAsia="Calibri" w:hAnsiTheme="minorHAnsi" w:cstheme="minorHAnsi"/>
          <w:sz w:val="24"/>
          <w:szCs w:val="24"/>
        </w:rPr>
      </w:pPr>
      <w:r w:rsidRPr="004A046E">
        <w:rPr>
          <w:rFonts w:asciiTheme="minorHAnsi" w:eastAsia="Calibri" w:hAnsiTheme="minorHAnsi" w:cstheme="minorHAnsi"/>
          <w:sz w:val="24"/>
          <w:szCs w:val="24"/>
        </w:rPr>
        <w:t>PSERS</w:t>
      </w:r>
    </w:p>
    <w:p w14:paraId="1F687F4A" w14:textId="29D82FC5" w:rsidR="000E3314" w:rsidRPr="0011259D" w:rsidRDefault="24285515" w:rsidP="00822A0A">
      <w:pPr>
        <w:ind w:left="2880"/>
        <w:jc w:val="both"/>
        <w:textAlignment w:val="baseline"/>
        <w:rPr>
          <w:rFonts w:asciiTheme="minorHAnsi" w:eastAsia="Calibri" w:hAnsiTheme="minorHAnsi" w:cstheme="minorHAnsi"/>
          <w:sz w:val="24"/>
          <w:szCs w:val="24"/>
        </w:rPr>
      </w:pPr>
      <w:r w:rsidRPr="0011259D">
        <w:rPr>
          <w:rFonts w:asciiTheme="minorHAnsi" w:eastAsia="Calibri" w:hAnsiTheme="minorHAnsi" w:cstheme="minorHAnsi"/>
          <w:sz w:val="24"/>
          <w:szCs w:val="24"/>
        </w:rPr>
        <w:t>ATTN:  BOA/ P</w:t>
      </w:r>
      <w:r w:rsidR="005545DC">
        <w:rPr>
          <w:rFonts w:asciiTheme="minorHAnsi" w:eastAsia="Calibri" w:hAnsiTheme="minorHAnsi" w:cstheme="minorHAnsi"/>
          <w:sz w:val="24"/>
          <w:szCs w:val="24"/>
        </w:rPr>
        <w:t>rocurement</w:t>
      </w:r>
      <w:r w:rsidRPr="0011259D">
        <w:rPr>
          <w:rFonts w:asciiTheme="minorHAnsi" w:eastAsia="Calibri" w:hAnsiTheme="minorHAnsi" w:cstheme="minorHAnsi"/>
          <w:sz w:val="24"/>
          <w:szCs w:val="24"/>
        </w:rPr>
        <w:t xml:space="preserve"> </w:t>
      </w:r>
      <w:r w:rsidR="00257DF6" w:rsidRPr="0011259D">
        <w:rPr>
          <w:rFonts w:asciiTheme="minorHAnsi" w:eastAsia="Calibri" w:hAnsiTheme="minorHAnsi" w:cstheme="minorHAnsi"/>
          <w:sz w:val="24"/>
          <w:szCs w:val="24"/>
        </w:rPr>
        <w:t xml:space="preserve">PSERS </w:t>
      </w:r>
      <w:r w:rsidRPr="0011259D">
        <w:rPr>
          <w:rFonts w:asciiTheme="minorHAnsi" w:eastAsia="Calibri" w:hAnsiTheme="minorHAnsi" w:cstheme="minorHAnsi"/>
          <w:sz w:val="24"/>
          <w:szCs w:val="24"/>
        </w:rPr>
        <w:t>RFP#</w:t>
      </w:r>
      <w:r w:rsidRPr="005545DC">
        <w:rPr>
          <w:rFonts w:asciiTheme="minorHAnsi" w:eastAsia="Calibri" w:hAnsiTheme="minorHAnsi" w:cstheme="minorHAnsi"/>
          <w:sz w:val="24"/>
          <w:szCs w:val="24"/>
        </w:rPr>
        <w:t>20</w:t>
      </w:r>
      <w:r w:rsidR="000A2A2E" w:rsidRPr="005545DC">
        <w:rPr>
          <w:rFonts w:asciiTheme="minorHAnsi" w:eastAsia="Calibri" w:hAnsiTheme="minorHAnsi" w:cstheme="minorHAnsi"/>
          <w:sz w:val="24"/>
          <w:szCs w:val="24"/>
        </w:rPr>
        <w:t>25</w:t>
      </w:r>
      <w:r w:rsidR="003B4269" w:rsidRPr="005545DC">
        <w:rPr>
          <w:rFonts w:asciiTheme="minorHAnsi" w:eastAsia="Calibri" w:hAnsiTheme="minorHAnsi" w:cstheme="minorHAnsi"/>
          <w:sz w:val="24"/>
          <w:szCs w:val="24"/>
        </w:rPr>
        <w:t>-</w:t>
      </w:r>
      <w:r w:rsidR="00050CE0" w:rsidRPr="005545DC">
        <w:rPr>
          <w:rFonts w:asciiTheme="minorHAnsi" w:eastAsia="Calibri" w:hAnsiTheme="minorHAnsi" w:cstheme="minorHAnsi"/>
          <w:sz w:val="24"/>
          <w:szCs w:val="24"/>
        </w:rPr>
        <w:t>1</w:t>
      </w:r>
    </w:p>
    <w:p w14:paraId="6D6DBA12" w14:textId="4FE751CE" w:rsidR="000E3314" w:rsidRPr="0011259D" w:rsidRDefault="24285515" w:rsidP="00822A0A">
      <w:pPr>
        <w:ind w:left="2880"/>
        <w:jc w:val="both"/>
        <w:textAlignment w:val="baseline"/>
        <w:rPr>
          <w:rFonts w:asciiTheme="minorHAnsi" w:eastAsia="Calibri" w:hAnsiTheme="minorHAnsi" w:cstheme="minorHAnsi"/>
          <w:sz w:val="24"/>
          <w:szCs w:val="24"/>
        </w:rPr>
      </w:pPr>
      <w:r w:rsidRPr="0011259D">
        <w:rPr>
          <w:rFonts w:asciiTheme="minorHAnsi" w:eastAsia="Calibri" w:hAnsiTheme="minorHAnsi" w:cstheme="minorHAnsi"/>
          <w:sz w:val="24"/>
          <w:szCs w:val="24"/>
        </w:rPr>
        <w:t>5 North 5</w:t>
      </w:r>
      <w:r w:rsidRPr="0011259D">
        <w:rPr>
          <w:rFonts w:asciiTheme="minorHAnsi" w:eastAsia="Calibri" w:hAnsiTheme="minorHAnsi" w:cstheme="minorHAnsi"/>
          <w:sz w:val="24"/>
          <w:szCs w:val="24"/>
          <w:vertAlign w:val="superscript"/>
        </w:rPr>
        <w:t>th</w:t>
      </w:r>
      <w:r w:rsidRPr="0011259D">
        <w:rPr>
          <w:rFonts w:asciiTheme="minorHAnsi" w:eastAsia="Calibri" w:hAnsiTheme="minorHAnsi" w:cstheme="minorHAnsi"/>
          <w:sz w:val="24"/>
          <w:szCs w:val="24"/>
        </w:rPr>
        <w:t xml:space="preserve"> Street</w:t>
      </w:r>
      <w:r w:rsidR="00190B1B" w:rsidRPr="0011259D">
        <w:rPr>
          <w:rFonts w:asciiTheme="minorHAnsi" w:eastAsia="Times New Roman" w:hAnsiTheme="minorHAnsi" w:cstheme="minorHAnsi"/>
          <w:color w:val="000000"/>
          <w:sz w:val="24"/>
          <w:szCs w:val="24"/>
        </w:rPr>
        <w:t>, Rm</w:t>
      </w:r>
      <w:r w:rsidR="00190B1B">
        <w:rPr>
          <w:rFonts w:asciiTheme="minorHAnsi" w:eastAsia="Times New Roman" w:hAnsiTheme="minorHAnsi" w:cstheme="minorHAnsi"/>
          <w:color w:val="000000"/>
          <w:sz w:val="24"/>
          <w:szCs w:val="24"/>
        </w:rPr>
        <w:t xml:space="preserve"> </w:t>
      </w:r>
      <w:r w:rsidR="00190B1B" w:rsidRPr="0011259D">
        <w:rPr>
          <w:rFonts w:asciiTheme="minorHAnsi" w:eastAsia="Times New Roman" w:hAnsiTheme="minorHAnsi" w:cstheme="minorHAnsi"/>
          <w:color w:val="000000"/>
          <w:sz w:val="24"/>
          <w:szCs w:val="24"/>
        </w:rPr>
        <w:t>117-1</w:t>
      </w:r>
    </w:p>
    <w:p w14:paraId="540B113E" w14:textId="7E78DE2D" w:rsidR="000E3314" w:rsidRPr="004A046E" w:rsidRDefault="24285515" w:rsidP="00822A0A">
      <w:pPr>
        <w:ind w:left="2880"/>
        <w:jc w:val="both"/>
        <w:textAlignment w:val="baseline"/>
        <w:rPr>
          <w:rFonts w:asciiTheme="minorHAnsi" w:eastAsia="Calibri" w:hAnsiTheme="minorHAnsi" w:cstheme="minorHAnsi"/>
          <w:sz w:val="24"/>
          <w:szCs w:val="24"/>
        </w:rPr>
      </w:pPr>
      <w:r w:rsidRPr="0011259D">
        <w:rPr>
          <w:rFonts w:asciiTheme="minorHAnsi" w:eastAsia="Calibri" w:hAnsiTheme="minorHAnsi" w:cstheme="minorHAnsi"/>
          <w:sz w:val="24"/>
          <w:szCs w:val="24"/>
        </w:rPr>
        <w:t>Harrisburg, PA  17101</w:t>
      </w:r>
    </w:p>
    <w:p w14:paraId="512D4A4F" w14:textId="142765BE" w:rsidR="000E3314" w:rsidRPr="004A046E" w:rsidRDefault="24285515" w:rsidP="00822A0A">
      <w:pPr>
        <w:ind w:left="2880"/>
        <w:jc w:val="both"/>
        <w:textAlignment w:val="baseline"/>
        <w:rPr>
          <w:rStyle w:val="Hyperlink"/>
          <w:rFonts w:asciiTheme="minorHAnsi" w:eastAsia="Calibri" w:hAnsiTheme="minorHAnsi" w:cstheme="minorHAnsi"/>
          <w:sz w:val="24"/>
          <w:szCs w:val="24"/>
        </w:rPr>
      </w:pPr>
      <w:r w:rsidRPr="004A046E">
        <w:rPr>
          <w:rFonts w:asciiTheme="minorHAnsi" w:eastAsia="Calibri" w:hAnsiTheme="minorHAnsi" w:cstheme="minorHAnsi"/>
          <w:sz w:val="24"/>
          <w:szCs w:val="24"/>
        </w:rPr>
        <w:t xml:space="preserve">Email:  </w:t>
      </w:r>
      <w:hyperlink r:id="rId22" w:history="1">
        <w:r w:rsidRPr="00A46B64">
          <w:rPr>
            <w:rStyle w:val="Hyperlink"/>
            <w:rFonts w:asciiTheme="minorHAnsi" w:eastAsia="Calibri" w:hAnsiTheme="minorHAnsi" w:cstheme="minorHAnsi"/>
            <w:color w:val="0000FF"/>
            <w:sz w:val="24"/>
            <w:szCs w:val="24"/>
          </w:rPr>
          <w:t>RA-PSPROCUREMENT@pa.gov</w:t>
        </w:r>
      </w:hyperlink>
    </w:p>
    <w:p w14:paraId="049E92FE" w14:textId="1EFE4CE0" w:rsidR="00DB4F02" w:rsidRPr="004A046E" w:rsidRDefault="00DB4F02" w:rsidP="00F81AD3">
      <w:pPr>
        <w:ind w:left="720" w:hanging="720"/>
        <w:jc w:val="both"/>
        <w:textAlignment w:val="baseline"/>
        <w:rPr>
          <w:rFonts w:asciiTheme="minorHAnsi" w:eastAsia="Times New Roman" w:hAnsiTheme="minorHAnsi" w:cstheme="minorHAnsi"/>
          <w:bCs/>
          <w:color w:val="000000"/>
          <w:sz w:val="24"/>
          <w:szCs w:val="24"/>
        </w:rPr>
      </w:pPr>
    </w:p>
    <w:p w14:paraId="03ACC6D7" w14:textId="206768B2" w:rsidR="00C8398E" w:rsidRDefault="00337E6B" w:rsidP="002F605F">
      <w:pPr>
        <w:pStyle w:val="ListParagraph"/>
        <w:numPr>
          <w:ilvl w:val="0"/>
          <w:numId w:val="17"/>
        </w:numPr>
        <w:textAlignment w:val="baseline"/>
        <w:rPr>
          <w:rFonts w:asciiTheme="minorHAnsi" w:hAnsiTheme="minorHAnsi" w:cstheme="minorBidi"/>
          <w:color w:val="000000" w:themeColor="text1"/>
          <w:sz w:val="24"/>
        </w:rPr>
      </w:pPr>
      <w:bookmarkStart w:id="8" w:name="Overview"/>
      <w:bookmarkStart w:id="9" w:name="_Ref172297714"/>
      <w:bookmarkEnd w:id="8"/>
      <w:r w:rsidRPr="142B3D80">
        <w:rPr>
          <w:rFonts w:asciiTheme="minorHAnsi" w:hAnsiTheme="minorHAnsi" w:cstheme="minorBidi"/>
          <w:b/>
          <w:bCs/>
          <w:color w:val="000000" w:themeColor="text1"/>
          <w:sz w:val="24"/>
        </w:rPr>
        <w:t xml:space="preserve">Overview of </w:t>
      </w:r>
      <w:r w:rsidR="00AC30CF" w:rsidRPr="142B3D80">
        <w:rPr>
          <w:rFonts w:asciiTheme="minorHAnsi" w:hAnsiTheme="minorHAnsi" w:cstheme="minorBidi"/>
          <w:b/>
          <w:bCs/>
          <w:color w:val="000000" w:themeColor="text1"/>
          <w:sz w:val="24"/>
        </w:rPr>
        <w:t>Organization and Project.</w:t>
      </w:r>
      <w:r w:rsidR="00C81B6F" w:rsidRPr="142B3D80">
        <w:rPr>
          <w:rFonts w:asciiTheme="minorHAnsi" w:hAnsiTheme="minorHAnsi" w:cstheme="minorBidi"/>
          <w:b/>
          <w:bCs/>
          <w:color w:val="000000" w:themeColor="text1"/>
          <w:sz w:val="24"/>
        </w:rPr>
        <w:t xml:space="preserve">  </w:t>
      </w:r>
      <w:bookmarkEnd w:id="9"/>
      <w:r w:rsidR="0041304B" w:rsidRPr="0041304B">
        <w:rPr>
          <w:rFonts w:asciiTheme="minorHAnsi" w:hAnsiTheme="minorHAnsi" w:cstheme="minorBidi"/>
          <w:color w:val="000000" w:themeColor="text1"/>
          <w:sz w:val="24"/>
        </w:rPr>
        <w:t xml:space="preserve"> </w:t>
      </w:r>
      <w:r w:rsidR="0041304B" w:rsidRPr="00A43DF8">
        <w:rPr>
          <w:rFonts w:asciiTheme="minorHAnsi" w:hAnsiTheme="minorHAnsi" w:cstheme="minorBidi"/>
          <w:color w:val="000000" w:themeColor="text1"/>
          <w:sz w:val="24"/>
        </w:rPr>
        <w:t>The Board is an independent board of the Commonwealth that is statutorily charged with the administration of a governmental, cost-sharing, multiple</w:t>
      </w:r>
      <w:r w:rsidR="0041304B">
        <w:rPr>
          <w:rFonts w:asciiTheme="minorHAnsi" w:hAnsiTheme="minorHAnsi" w:cstheme="minorBidi"/>
          <w:color w:val="000000" w:themeColor="text1"/>
          <w:sz w:val="24"/>
        </w:rPr>
        <w:t xml:space="preserve"> </w:t>
      </w:r>
      <w:r w:rsidR="0041304B" w:rsidRPr="00A43DF8">
        <w:rPr>
          <w:rFonts w:asciiTheme="minorHAnsi" w:hAnsiTheme="minorHAnsi" w:cstheme="minorBidi"/>
          <w:color w:val="000000" w:themeColor="text1"/>
          <w:sz w:val="24"/>
        </w:rPr>
        <w:t xml:space="preserve">employer pension plan to which public school employers, the Commonwealth, and public school employees contribute </w:t>
      </w:r>
      <w:proofErr w:type="gramStart"/>
      <w:r w:rsidR="0041304B" w:rsidRPr="00A43DF8">
        <w:rPr>
          <w:rFonts w:asciiTheme="minorHAnsi" w:hAnsiTheme="minorHAnsi" w:cstheme="minorBidi"/>
          <w:color w:val="000000" w:themeColor="text1"/>
          <w:sz w:val="24"/>
        </w:rPr>
        <w:t>in</w:t>
      </w:r>
      <w:proofErr w:type="gramEnd"/>
      <w:r w:rsidR="0041304B" w:rsidRPr="00A43DF8">
        <w:rPr>
          <w:rFonts w:asciiTheme="minorHAnsi" w:hAnsiTheme="minorHAnsi" w:cstheme="minorBidi"/>
          <w:color w:val="000000" w:themeColor="text1"/>
          <w:sz w:val="24"/>
        </w:rPr>
        <w:t xml:space="preserve"> accordance with the Public School Employees’ Retirement Code, 24 </w:t>
      </w:r>
      <w:proofErr w:type="spellStart"/>
      <w:r w:rsidR="0041304B" w:rsidRPr="00A43DF8">
        <w:rPr>
          <w:rFonts w:asciiTheme="minorHAnsi" w:hAnsiTheme="minorHAnsi" w:cstheme="minorBidi"/>
          <w:color w:val="000000" w:themeColor="text1"/>
          <w:sz w:val="24"/>
        </w:rPr>
        <w:t>Pa.C.S</w:t>
      </w:r>
      <w:proofErr w:type="spellEnd"/>
      <w:r w:rsidR="0041304B" w:rsidRPr="00A43DF8">
        <w:rPr>
          <w:rFonts w:asciiTheme="minorHAnsi" w:hAnsiTheme="minorHAnsi" w:cstheme="minorBidi"/>
          <w:color w:val="000000" w:themeColor="text1"/>
          <w:sz w:val="24"/>
        </w:rPr>
        <w:t xml:space="preserve">. § 8101, et seq. (“Retirement Code”). </w:t>
      </w:r>
      <w:r w:rsidR="001716D3">
        <w:rPr>
          <w:rFonts w:asciiTheme="minorHAnsi" w:hAnsiTheme="minorHAnsi" w:cstheme="minorBidi"/>
          <w:color w:val="000000" w:themeColor="text1"/>
          <w:sz w:val="24"/>
        </w:rPr>
        <w:t>In addition to administering retirement benefits, t</w:t>
      </w:r>
      <w:r w:rsidR="0041304B" w:rsidRPr="00A43DF8">
        <w:rPr>
          <w:rFonts w:asciiTheme="minorHAnsi" w:hAnsiTheme="minorHAnsi" w:cstheme="minorBidi"/>
          <w:color w:val="000000" w:themeColor="text1"/>
          <w:sz w:val="24"/>
        </w:rPr>
        <w:t>he Board is empowered by the Retirement Code to sponsor a participant-funded group health insurance program</w:t>
      </w:r>
      <w:r w:rsidR="001716D3">
        <w:rPr>
          <w:rFonts w:asciiTheme="minorHAnsi" w:hAnsiTheme="minorHAnsi" w:cstheme="minorBidi"/>
          <w:color w:val="000000" w:themeColor="text1"/>
          <w:sz w:val="24"/>
        </w:rPr>
        <w:t xml:space="preserve"> </w:t>
      </w:r>
      <w:r w:rsidR="00A41665">
        <w:rPr>
          <w:rFonts w:asciiTheme="minorHAnsi" w:hAnsiTheme="minorHAnsi" w:cstheme="minorBidi"/>
          <w:color w:val="000000" w:themeColor="text1"/>
          <w:sz w:val="24"/>
        </w:rPr>
        <w:t xml:space="preserve">(24 </w:t>
      </w:r>
      <w:proofErr w:type="spellStart"/>
      <w:r w:rsidR="00A41665">
        <w:rPr>
          <w:rFonts w:asciiTheme="minorHAnsi" w:hAnsiTheme="minorHAnsi" w:cstheme="minorBidi"/>
          <w:color w:val="000000" w:themeColor="text1"/>
          <w:sz w:val="24"/>
        </w:rPr>
        <w:t>Pa.C.S</w:t>
      </w:r>
      <w:proofErr w:type="spellEnd"/>
      <w:r w:rsidR="00A41665">
        <w:rPr>
          <w:rFonts w:asciiTheme="minorHAnsi" w:hAnsiTheme="minorHAnsi" w:cstheme="minorBidi"/>
          <w:color w:val="000000" w:themeColor="text1"/>
          <w:sz w:val="24"/>
        </w:rPr>
        <w:t xml:space="preserve">. </w:t>
      </w:r>
      <w:r w:rsidR="00C15DD9" w:rsidRPr="00A02CBF">
        <w:rPr>
          <w:rFonts w:asciiTheme="minorHAnsi" w:hAnsiTheme="minorHAnsi" w:cstheme="minorBidi"/>
          <w:color w:val="000000" w:themeColor="text1"/>
          <w:sz w:val="24"/>
        </w:rPr>
        <w:t>§§</w:t>
      </w:r>
      <w:r w:rsidR="001716D3">
        <w:rPr>
          <w:rFonts w:asciiTheme="minorHAnsi" w:hAnsiTheme="minorHAnsi" w:cstheme="minorBidi"/>
          <w:color w:val="000000" w:themeColor="text1"/>
          <w:sz w:val="24"/>
        </w:rPr>
        <w:t xml:space="preserve">and a premium assistance program (24 </w:t>
      </w:r>
      <w:proofErr w:type="spellStart"/>
      <w:r w:rsidR="001716D3">
        <w:rPr>
          <w:rFonts w:asciiTheme="minorHAnsi" w:hAnsiTheme="minorHAnsi" w:cstheme="minorBidi"/>
          <w:color w:val="000000" w:themeColor="text1"/>
          <w:sz w:val="24"/>
        </w:rPr>
        <w:t>Pa.C.S</w:t>
      </w:r>
      <w:proofErr w:type="spellEnd"/>
      <w:r w:rsidR="001716D3">
        <w:rPr>
          <w:rFonts w:asciiTheme="minorHAnsi" w:hAnsiTheme="minorHAnsi" w:cstheme="minorBidi"/>
          <w:color w:val="000000" w:themeColor="text1"/>
          <w:sz w:val="24"/>
        </w:rPr>
        <w:t>. 8509</w:t>
      </w:r>
      <w:r w:rsidR="00A41665">
        <w:rPr>
          <w:rFonts w:asciiTheme="minorHAnsi" w:hAnsiTheme="minorHAnsi" w:cstheme="minorBidi"/>
          <w:color w:val="000000" w:themeColor="text1"/>
          <w:sz w:val="24"/>
        </w:rPr>
        <w:t>)</w:t>
      </w:r>
      <w:r w:rsidR="00C8398E">
        <w:rPr>
          <w:rFonts w:asciiTheme="minorHAnsi" w:hAnsiTheme="minorHAnsi" w:cstheme="minorBidi"/>
          <w:color w:val="000000" w:themeColor="text1"/>
          <w:sz w:val="24"/>
        </w:rPr>
        <w:t xml:space="preserve">.  </w:t>
      </w:r>
    </w:p>
    <w:p w14:paraId="271E84E8" w14:textId="34B3A752" w:rsidR="00C8398E" w:rsidRDefault="00C8398E" w:rsidP="00C8398E">
      <w:pPr>
        <w:pStyle w:val="ListParagraph"/>
        <w:textAlignment w:val="baseline"/>
        <w:rPr>
          <w:rFonts w:asciiTheme="minorHAnsi" w:hAnsiTheme="minorHAnsi" w:cstheme="minorBidi"/>
          <w:b/>
          <w:bCs/>
          <w:color w:val="000000" w:themeColor="text1"/>
          <w:sz w:val="24"/>
        </w:rPr>
      </w:pPr>
    </w:p>
    <w:p w14:paraId="035EA9EE" w14:textId="68DE43F2" w:rsidR="00C8398E" w:rsidRDefault="00116B64" w:rsidP="009D0140">
      <w:pPr>
        <w:pStyle w:val="ListParagraph"/>
        <w:textAlignment w:val="baseline"/>
        <w:rPr>
          <w:rFonts w:asciiTheme="minorHAnsi" w:hAnsiTheme="minorHAnsi" w:cstheme="minorBidi"/>
          <w:color w:val="000000" w:themeColor="text1"/>
          <w:sz w:val="24"/>
        </w:rPr>
      </w:pPr>
      <w:r>
        <w:rPr>
          <w:rFonts w:asciiTheme="minorHAnsi" w:hAnsiTheme="minorHAnsi" w:cstheme="minorBidi"/>
          <w:color w:val="000000" w:themeColor="text1"/>
          <w:sz w:val="24"/>
        </w:rPr>
        <w:t xml:space="preserve">Since </w:t>
      </w:r>
      <w:r w:rsidR="00C8398E">
        <w:rPr>
          <w:rFonts w:asciiTheme="minorHAnsi" w:hAnsiTheme="minorHAnsi" w:cstheme="minorBidi"/>
          <w:color w:val="000000" w:themeColor="text1"/>
          <w:sz w:val="24"/>
        </w:rPr>
        <w:t>1994</w:t>
      </w:r>
      <w:r w:rsidR="00DD3449">
        <w:rPr>
          <w:rFonts w:asciiTheme="minorHAnsi" w:hAnsiTheme="minorHAnsi" w:cstheme="minorBidi"/>
          <w:color w:val="000000" w:themeColor="text1"/>
          <w:sz w:val="24"/>
        </w:rPr>
        <w:t>,</w:t>
      </w:r>
      <w:r w:rsidR="00C8398E" w:rsidRPr="00C8398E">
        <w:rPr>
          <w:rFonts w:asciiTheme="minorHAnsi" w:hAnsiTheme="minorHAnsi" w:cstheme="minorBidi"/>
          <w:color w:val="000000" w:themeColor="text1"/>
          <w:sz w:val="24"/>
        </w:rPr>
        <w:t xml:space="preserve"> </w:t>
      </w:r>
      <w:r w:rsidR="00C8398E">
        <w:rPr>
          <w:rFonts w:asciiTheme="minorHAnsi" w:hAnsiTheme="minorHAnsi" w:cstheme="minorBidi"/>
          <w:color w:val="000000" w:themeColor="text1"/>
          <w:sz w:val="24"/>
        </w:rPr>
        <w:t xml:space="preserve">the Board has sponsored the Health Options Program (HOP), </w:t>
      </w:r>
      <w:r w:rsidR="00DD3449">
        <w:rPr>
          <w:rFonts w:asciiTheme="minorHAnsi" w:hAnsiTheme="minorHAnsi" w:cstheme="minorBidi"/>
          <w:color w:val="000000" w:themeColor="text1"/>
          <w:sz w:val="24"/>
        </w:rPr>
        <w:t xml:space="preserve">which is a voluntary, statewide plan that provides group health insurance coverage for eligible </w:t>
      </w:r>
      <w:r w:rsidR="009B462F">
        <w:rPr>
          <w:rFonts w:asciiTheme="minorHAnsi" w:hAnsiTheme="minorHAnsi" w:cstheme="minorBidi"/>
          <w:color w:val="000000" w:themeColor="text1"/>
          <w:sz w:val="24"/>
        </w:rPr>
        <w:t>members</w:t>
      </w:r>
      <w:r w:rsidR="0041304B">
        <w:rPr>
          <w:rFonts w:asciiTheme="minorHAnsi" w:hAnsiTheme="minorHAnsi" w:cstheme="minorBidi"/>
          <w:color w:val="000000" w:themeColor="text1"/>
          <w:sz w:val="24"/>
        </w:rPr>
        <w:t xml:space="preserve">.  </w:t>
      </w:r>
      <w:r w:rsidR="009D0140" w:rsidRPr="009E080E">
        <w:rPr>
          <w:rFonts w:asciiTheme="minorHAnsi" w:hAnsiTheme="minorHAnsi" w:cstheme="minorBidi"/>
          <w:color w:val="000000" w:themeColor="text1"/>
          <w:sz w:val="24"/>
        </w:rPr>
        <w:t xml:space="preserve">Participation in HOP is </w:t>
      </w:r>
      <w:r w:rsidR="00C96AE4" w:rsidRPr="009E080E">
        <w:rPr>
          <w:rFonts w:asciiTheme="minorHAnsi" w:hAnsiTheme="minorHAnsi" w:cstheme="minorBidi"/>
          <w:color w:val="000000" w:themeColor="text1"/>
          <w:sz w:val="24"/>
        </w:rPr>
        <w:t>voluntary,</w:t>
      </w:r>
      <w:r w:rsidR="009D0140" w:rsidRPr="009E080E">
        <w:rPr>
          <w:rFonts w:asciiTheme="minorHAnsi" w:hAnsiTheme="minorHAnsi" w:cstheme="minorBidi"/>
          <w:color w:val="000000" w:themeColor="text1"/>
          <w:sz w:val="24"/>
        </w:rPr>
        <w:t xml:space="preserve"> and benefits are financed by the premiums paid by plan participants, federal subsidies, and drug manufacturer rebates. </w:t>
      </w:r>
    </w:p>
    <w:p w14:paraId="00721AEB" w14:textId="77777777" w:rsidR="00C8398E" w:rsidRDefault="00C8398E" w:rsidP="009D0140">
      <w:pPr>
        <w:pStyle w:val="ListParagraph"/>
        <w:textAlignment w:val="baseline"/>
        <w:rPr>
          <w:rFonts w:asciiTheme="minorHAnsi" w:hAnsiTheme="minorHAnsi" w:cstheme="minorBidi"/>
          <w:color w:val="000000" w:themeColor="text1"/>
          <w:sz w:val="24"/>
        </w:rPr>
      </w:pPr>
    </w:p>
    <w:p w14:paraId="73455678" w14:textId="47D78499" w:rsidR="009D0140" w:rsidRDefault="009D0140" w:rsidP="009D0140">
      <w:pPr>
        <w:pStyle w:val="ListParagraph"/>
        <w:textAlignment w:val="baseline"/>
        <w:rPr>
          <w:rFonts w:asciiTheme="minorHAnsi" w:hAnsiTheme="minorHAnsi" w:cstheme="minorBidi"/>
          <w:color w:val="000000" w:themeColor="text1"/>
          <w:sz w:val="24"/>
        </w:rPr>
      </w:pPr>
      <w:r w:rsidRPr="009E080E">
        <w:rPr>
          <w:rFonts w:asciiTheme="minorHAnsi" w:hAnsiTheme="minorHAnsi" w:cstheme="minorBidi"/>
          <w:color w:val="000000" w:themeColor="text1"/>
          <w:sz w:val="24"/>
        </w:rPr>
        <w:t xml:space="preserve">HOP has expanded throughout the years to offer a variety of plans and services. </w:t>
      </w:r>
      <w:r w:rsidR="00C0290B">
        <w:rPr>
          <w:rFonts w:asciiTheme="minorHAnsi" w:hAnsiTheme="minorHAnsi" w:cstheme="minorBidi"/>
          <w:color w:val="000000" w:themeColor="text1"/>
          <w:sz w:val="24"/>
        </w:rPr>
        <w:t>Members</w:t>
      </w:r>
      <w:r w:rsidRPr="009E080E">
        <w:rPr>
          <w:rFonts w:asciiTheme="minorHAnsi" w:hAnsiTheme="minorHAnsi" w:cstheme="minorBidi"/>
          <w:color w:val="000000" w:themeColor="text1"/>
          <w:sz w:val="24"/>
        </w:rPr>
        <w:t xml:space="preserve"> eligible for Medicare may select from among two self-insured Medicare supplement plans, two Medicare Rx plans, and multiple Medicare Advantage plans. </w:t>
      </w:r>
      <w:r w:rsidR="0075265D">
        <w:rPr>
          <w:rFonts w:asciiTheme="minorHAnsi" w:hAnsiTheme="minorHAnsi" w:cstheme="minorBidi"/>
          <w:color w:val="000000" w:themeColor="text1"/>
          <w:sz w:val="24"/>
        </w:rPr>
        <w:t xml:space="preserve"> </w:t>
      </w:r>
      <w:r w:rsidR="00C0290B">
        <w:rPr>
          <w:rFonts w:asciiTheme="minorHAnsi" w:hAnsiTheme="minorHAnsi" w:cstheme="minorBidi"/>
          <w:color w:val="000000" w:themeColor="text1"/>
          <w:sz w:val="24"/>
        </w:rPr>
        <w:t>Member</w:t>
      </w:r>
      <w:r w:rsidRPr="009E080E">
        <w:rPr>
          <w:rFonts w:asciiTheme="minorHAnsi" w:hAnsiTheme="minorHAnsi" w:cstheme="minorBidi"/>
          <w:color w:val="000000" w:themeColor="text1"/>
          <w:sz w:val="24"/>
        </w:rPr>
        <w:t xml:space="preserve">s not eligible for Medicare have a choice between a self-insured pre-65 indemnity plan and a </w:t>
      </w:r>
      <w:r w:rsidRPr="009E080E">
        <w:rPr>
          <w:rFonts w:asciiTheme="minorHAnsi" w:hAnsiTheme="minorHAnsi" w:cstheme="minorBidi"/>
          <w:color w:val="000000" w:themeColor="text1"/>
          <w:sz w:val="24"/>
        </w:rPr>
        <w:lastRenderedPageBreak/>
        <w:t>Managed Care Pre-65 plan. The HOP also offers a fitness program (</w:t>
      </w:r>
      <w:proofErr w:type="spellStart"/>
      <w:r w:rsidR="009D6EDF">
        <w:rPr>
          <w:rFonts w:asciiTheme="minorHAnsi" w:hAnsiTheme="minorHAnsi" w:cstheme="minorBidi"/>
          <w:color w:val="000000" w:themeColor="text1"/>
          <w:sz w:val="24"/>
        </w:rPr>
        <w:t>SilverSneakers</w:t>
      </w:r>
      <w:proofErr w:type="spellEnd"/>
      <w:r w:rsidRPr="009E080E">
        <w:rPr>
          <w:rFonts w:asciiTheme="minorHAnsi" w:hAnsiTheme="minorHAnsi" w:cstheme="minorBidi"/>
          <w:color w:val="000000" w:themeColor="text1"/>
          <w:sz w:val="24"/>
        </w:rPr>
        <w:t xml:space="preserve">) and a dental and vision option through fully insured carriers. </w:t>
      </w:r>
    </w:p>
    <w:p w14:paraId="46132364" w14:textId="77777777" w:rsidR="009D0140" w:rsidRDefault="009D0140" w:rsidP="009D0140">
      <w:pPr>
        <w:pStyle w:val="ListParagraph"/>
        <w:textAlignment w:val="baseline"/>
        <w:rPr>
          <w:rFonts w:asciiTheme="minorHAnsi" w:hAnsiTheme="minorHAnsi" w:cstheme="minorBidi"/>
          <w:color w:val="000000" w:themeColor="text1"/>
          <w:sz w:val="24"/>
        </w:rPr>
      </w:pPr>
    </w:p>
    <w:p w14:paraId="67419F73" w14:textId="18747C76" w:rsidR="009D0140" w:rsidRPr="009E080E" w:rsidRDefault="009D0140" w:rsidP="75FFF47D">
      <w:pPr>
        <w:pStyle w:val="ListParagraph"/>
        <w:textAlignment w:val="baseline"/>
        <w:rPr>
          <w:rFonts w:asciiTheme="minorHAnsi" w:hAnsiTheme="minorHAnsi" w:cstheme="minorBidi"/>
          <w:color w:val="000000" w:themeColor="text1"/>
          <w:sz w:val="24"/>
        </w:rPr>
      </w:pPr>
      <w:r w:rsidRPr="75FFF47D">
        <w:rPr>
          <w:rFonts w:asciiTheme="minorHAnsi" w:hAnsiTheme="minorHAnsi" w:cstheme="minorBidi"/>
          <w:color w:val="000000" w:themeColor="text1"/>
          <w:sz w:val="24"/>
        </w:rPr>
        <w:t xml:space="preserve">The HOP had 123,092 </w:t>
      </w:r>
      <w:r w:rsidR="00C0290B">
        <w:rPr>
          <w:rFonts w:asciiTheme="minorHAnsi" w:hAnsiTheme="minorHAnsi" w:cstheme="minorBidi"/>
          <w:color w:val="000000" w:themeColor="text1"/>
          <w:sz w:val="24"/>
        </w:rPr>
        <w:t>member</w:t>
      </w:r>
      <w:r w:rsidRPr="75FFF47D">
        <w:rPr>
          <w:rFonts w:asciiTheme="minorHAnsi" w:hAnsiTheme="minorHAnsi" w:cstheme="minorBidi"/>
          <w:color w:val="000000" w:themeColor="text1"/>
          <w:sz w:val="24"/>
        </w:rPr>
        <w:t xml:space="preserve">s (102,356 retirees plus their dependents) in HOP’s medical  plans as of January 1, 2025, with nearly 100,000 </w:t>
      </w:r>
      <w:r w:rsidR="00C0290B">
        <w:rPr>
          <w:rFonts w:asciiTheme="minorHAnsi" w:hAnsiTheme="minorHAnsi" w:cstheme="minorBidi"/>
          <w:color w:val="000000" w:themeColor="text1"/>
          <w:sz w:val="24"/>
        </w:rPr>
        <w:t>member</w:t>
      </w:r>
      <w:r w:rsidR="0075265D">
        <w:rPr>
          <w:rFonts w:asciiTheme="minorHAnsi" w:hAnsiTheme="minorHAnsi" w:cstheme="minorBidi"/>
          <w:color w:val="000000" w:themeColor="text1"/>
          <w:sz w:val="24"/>
        </w:rPr>
        <w:t>s</w:t>
      </w:r>
      <w:r w:rsidRPr="75FFF47D">
        <w:rPr>
          <w:rFonts w:asciiTheme="minorHAnsi" w:hAnsiTheme="minorHAnsi" w:cstheme="minorBidi"/>
          <w:color w:val="000000" w:themeColor="text1"/>
          <w:sz w:val="24"/>
        </w:rPr>
        <w:t xml:space="preserve"> in the </w:t>
      </w:r>
      <w:r w:rsidR="2366C7D5" w:rsidRPr="75FFF47D">
        <w:rPr>
          <w:rFonts w:asciiTheme="minorHAnsi" w:hAnsiTheme="minorHAnsi" w:cstheme="minorBidi"/>
          <w:color w:val="000000" w:themeColor="text1"/>
          <w:sz w:val="24"/>
        </w:rPr>
        <w:t xml:space="preserve">Medicare Part D </w:t>
      </w:r>
      <w:r w:rsidRPr="75FFF47D">
        <w:rPr>
          <w:rFonts w:asciiTheme="minorHAnsi" w:hAnsiTheme="minorHAnsi" w:cstheme="minorBidi"/>
          <w:color w:val="000000" w:themeColor="text1"/>
          <w:sz w:val="24"/>
        </w:rPr>
        <w:t>prescription drug plan</w:t>
      </w:r>
      <w:r w:rsidR="5C7C719F" w:rsidRPr="75FFF47D">
        <w:rPr>
          <w:rFonts w:asciiTheme="minorHAnsi" w:hAnsiTheme="minorHAnsi" w:cstheme="minorBidi"/>
          <w:color w:val="000000" w:themeColor="text1"/>
          <w:sz w:val="24"/>
        </w:rPr>
        <w:t>s</w:t>
      </w:r>
      <w:r w:rsidRPr="75FFF47D">
        <w:rPr>
          <w:rFonts w:asciiTheme="minorHAnsi" w:hAnsiTheme="minorHAnsi" w:cstheme="minorBidi"/>
          <w:color w:val="000000" w:themeColor="text1"/>
          <w:sz w:val="24"/>
        </w:rPr>
        <w:t xml:space="preserve"> totaling more than $597 million annual health plan budget. </w:t>
      </w:r>
      <w:r w:rsidR="0075265D">
        <w:rPr>
          <w:rFonts w:asciiTheme="minorHAnsi" w:hAnsiTheme="minorHAnsi" w:cstheme="minorBidi"/>
          <w:color w:val="000000" w:themeColor="text1"/>
          <w:sz w:val="24"/>
        </w:rPr>
        <w:t xml:space="preserve"> </w:t>
      </w:r>
      <w:r w:rsidRPr="75FFF47D">
        <w:rPr>
          <w:rFonts w:asciiTheme="minorHAnsi" w:hAnsiTheme="minorHAnsi" w:cstheme="minorBidi"/>
          <w:color w:val="000000" w:themeColor="text1"/>
          <w:sz w:val="24"/>
        </w:rPr>
        <w:t xml:space="preserve">HOP’s voluntary Dental Program and Vision Plan had approximately 39,464 </w:t>
      </w:r>
      <w:r w:rsidR="00C0290B">
        <w:rPr>
          <w:rFonts w:asciiTheme="minorHAnsi" w:hAnsiTheme="minorHAnsi" w:cstheme="minorBidi"/>
          <w:color w:val="000000" w:themeColor="text1"/>
          <w:sz w:val="24"/>
        </w:rPr>
        <w:t>members</w:t>
      </w:r>
      <w:r w:rsidRPr="75FFF47D">
        <w:rPr>
          <w:rFonts w:asciiTheme="minorHAnsi" w:hAnsiTheme="minorHAnsi" w:cstheme="minorBidi"/>
          <w:color w:val="000000" w:themeColor="text1"/>
          <w:sz w:val="24"/>
        </w:rPr>
        <w:t xml:space="preserve"> (33,060 retirees plus their dependents) as of the same date.</w:t>
      </w:r>
    </w:p>
    <w:p w14:paraId="67EA9DC0" w14:textId="77777777" w:rsidR="00C8398E" w:rsidRDefault="00C8398E" w:rsidP="0041304B">
      <w:pPr>
        <w:pStyle w:val="ListParagraph"/>
        <w:textAlignment w:val="baseline"/>
        <w:rPr>
          <w:rFonts w:asciiTheme="minorHAnsi" w:hAnsiTheme="minorHAnsi" w:cstheme="minorBidi"/>
          <w:color w:val="000000" w:themeColor="text1"/>
          <w:sz w:val="24"/>
        </w:rPr>
      </w:pPr>
    </w:p>
    <w:p w14:paraId="5BB11A65" w14:textId="694B3C4B" w:rsidR="0041304B" w:rsidRDefault="0041304B" w:rsidP="75FFF47D">
      <w:pPr>
        <w:pStyle w:val="ListParagraph"/>
        <w:textAlignment w:val="baseline"/>
        <w:rPr>
          <w:rFonts w:asciiTheme="minorHAnsi" w:hAnsiTheme="minorHAnsi" w:cstheme="minorBidi"/>
          <w:color w:val="000000" w:themeColor="text1"/>
          <w:sz w:val="24"/>
        </w:rPr>
      </w:pPr>
      <w:r w:rsidRPr="75FFF47D">
        <w:rPr>
          <w:rFonts w:asciiTheme="minorHAnsi" w:hAnsiTheme="minorHAnsi" w:cstheme="minorBidi"/>
          <w:color w:val="000000" w:themeColor="text1"/>
          <w:sz w:val="24"/>
        </w:rPr>
        <w:t xml:space="preserve">The Premium Assistance Program </w:t>
      </w:r>
      <w:r w:rsidR="2D436A01" w:rsidRPr="75FFF47D">
        <w:rPr>
          <w:rFonts w:asciiTheme="minorHAnsi" w:hAnsiTheme="minorHAnsi" w:cstheme="minorBidi"/>
          <w:color w:val="000000" w:themeColor="text1"/>
          <w:sz w:val="24"/>
        </w:rPr>
        <w:t xml:space="preserve">(PAP) </w:t>
      </w:r>
      <w:r w:rsidRPr="75FFF47D">
        <w:rPr>
          <w:rFonts w:asciiTheme="minorHAnsi" w:hAnsiTheme="minorHAnsi" w:cstheme="minorBidi"/>
          <w:color w:val="000000" w:themeColor="text1"/>
          <w:sz w:val="24"/>
        </w:rPr>
        <w:t xml:space="preserve">was first enacted </w:t>
      </w:r>
      <w:r w:rsidR="00D015AC" w:rsidRPr="75FFF47D">
        <w:rPr>
          <w:rFonts w:asciiTheme="minorHAnsi" w:hAnsiTheme="minorHAnsi" w:cstheme="minorBidi"/>
          <w:color w:val="000000" w:themeColor="text1"/>
          <w:sz w:val="24"/>
        </w:rPr>
        <w:t xml:space="preserve">by law </w:t>
      </w:r>
      <w:r w:rsidRPr="75FFF47D">
        <w:rPr>
          <w:rFonts w:asciiTheme="minorHAnsi" w:hAnsiTheme="minorHAnsi" w:cstheme="minorBidi"/>
          <w:color w:val="000000" w:themeColor="text1"/>
          <w:sz w:val="24"/>
        </w:rPr>
        <w:t xml:space="preserve">in 1992 and provides a health insurance premium subsidy of up to $100 per month for </w:t>
      </w:r>
      <w:r w:rsidR="00D832EA" w:rsidRPr="75FFF47D">
        <w:rPr>
          <w:rFonts w:asciiTheme="minorHAnsi" w:hAnsiTheme="minorHAnsi" w:cstheme="minorBidi"/>
          <w:color w:val="000000" w:themeColor="text1"/>
          <w:sz w:val="24"/>
        </w:rPr>
        <w:t>eligible annuitants</w:t>
      </w:r>
      <w:r w:rsidRPr="75FFF47D">
        <w:rPr>
          <w:rFonts w:asciiTheme="minorHAnsi" w:hAnsiTheme="minorHAnsi" w:cstheme="minorBidi"/>
          <w:color w:val="000000" w:themeColor="text1"/>
          <w:sz w:val="24"/>
        </w:rPr>
        <w:t xml:space="preserve">. As of June 30, 2024, there were approximately 92,000 who receive this benefit. </w:t>
      </w:r>
    </w:p>
    <w:p w14:paraId="14E94B0E" w14:textId="77777777" w:rsidR="00C8398E" w:rsidRPr="009E080E" w:rsidRDefault="00C8398E" w:rsidP="0041304B">
      <w:pPr>
        <w:pStyle w:val="ListParagraph"/>
        <w:textAlignment w:val="baseline"/>
        <w:rPr>
          <w:rFonts w:asciiTheme="minorHAnsi" w:hAnsiTheme="minorHAnsi" w:cstheme="minorBidi"/>
          <w:color w:val="000000" w:themeColor="text1"/>
          <w:sz w:val="24"/>
        </w:rPr>
      </w:pPr>
    </w:p>
    <w:p w14:paraId="7A8E78D1" w14:textId="5BE7996B" w:rsidR="0041304B" w:rsidRPr="009E080E" w:rsidRDefault="0041304B" w:rsidP="75FFF47D">
      <w:pPr>
        <w:pStyle w:val="ListParagraph"/>
        <w:textAlignment w:val="baseline"/>
        <w:rPr>
          <w:rFonts w:asciiTheme="minorHAnsi" w:hAnsiTheme="minorHAnsi" w:cstheme="minorBidi"/>
          <w:color w:val="000000" w:themeColor="text1"/>
          <w:sz w:val="24"/>
        </w:rPr>
      </w:pPr>
      <w:r w:rsidRPr="75FFF47D">
        <w:rPr>
          <w:rFonts w:asciiTheme="minorHAnsi" w:hAnsiTheme="minorHAnsi" w:cstheme="minorBidi"/>
          <w:color w:val="000000" w:themeColor="text1"/>
          <w:sz w:val="24"/>
        </w:rPr>
        <w:t>PSERS health program offerings continue to be well-received by members and honored for their excellence.  In October 202</w:t>
      </w:r>
      <w:r w:rsidR="01E9482F" w:rsidRPr="75FFF47D">
        <w:rPr>
          <w:rFonts w:asciiTheme="minorHAnsi" w:hAnsiTheme="minorHAnsi" w:cstheme="minorBidi"/>
          <w:color w:val="000000" w:themeColor="text1"/>
          <w:sz w:val="24"/>
        </w:rPr>
        <w:t>5</w:t>
      </w:r>
      <w:r w:rsidRPr="75FFF47D">
        <w:rPr>
          <w:rFonts w:asciiTheme="minorHAnsi" w:hAnsiTheme="minorHAnsi" w:cstheme="minorBidi"/>
          <w:color w:val="000000" w:themeColor="text1"/>
          <w:sz w:val="24"/>
        </w:rPr>
        <w:t>, the HOP’s prescription drug plan (PDP) received a near perfect consumer-services rating from the federal government for the 202</w:t>
      </w:r>
      <w:r w:rsidR="29A070A8" w:rsidRPr="75FFF47D">
        <w:rPr>
          <w:rFonts w:asciiTheme="minorHAnsi" w:hAnsiTheme="minorHAnsi" w:cstheme="minorBidi"/>
          <w:color w:val="000000" w:themeColor="text1"/>
          <w:sz w:val="24"/>
        </w:rPr>
        <w:t>6</w:t>
      </w:r>
      <w:r w:rsidRPr="75FFF47D">
        <w:rPr>
          <w:rFonts w:asciiTheme="minorHAnsi" w:hAnsiTheme="minorHAnsi" w:cstheme="minorBidi"/>
          <w:color w:val="000000" w:themeColor="text1"/>
          <w:sz w:val="24"/>
        </w:rPr>
        <w:t xml:space="preserve"> plan year.  The Centers for Medicare and Medicaid Services (CMS) bestowed a 4.5 Star Rating on HOP’s Prescription Drug Employer Group Waiver Plan for the </w:t>
      </w:r>
      <w:r w:rsidR="70F749D5" w:rsidRPr="75FFF47D">
        <w:rPr>
          <w:rFonts w:asciiTheme="minorHAnsi" w:hAnsiTheme="minorHAnsi" w:cstheme="minorBidi"/>
          <w:color w:val="000000" w:themeColor="text1"/>
          <w:sz w:val="24"/>
        </w:rPr>
        <w:t xml:space="preserve">fourth </w:t>
      </w:r>
      <w:r w:rsidRPr="75FFF47D">
        <w:rPr>
          <w:rFonts w:asciiTheme="minorHAnsi" w:hAnsiTheme="minorHAnsi" w:cstheme="minorBidi"/>
          <w:color w:val="000000" w:themeColor="text1"/>
          <w:sz w:val="24"/>
        </w:rPr>
        <w:t xml:space="preserve">straight year. PSERS was one of </w:t>
      </w:r>
      <w:r w:rsidR="01C1B634" w:rsidRPr="75FFF47D">
        <w:rPr>
          <w:rFonts w:asciiTheme="minorHAnsi" w:hAnsiTheme="minorHAnsi" w:cstheme="minorBidi"/>
          <w:color w:val="000000" w:themeColor="text1"/>
          <w:sz w:val="24"/>
        </w:rPr>
        <w:t xml:space="preserve">seven </w:t>
      </w:r>
      <w:r w:rsidRPr="75FFF47D">
        <w:rPr>
          <w:rFonts w:asciiTheme="minorHAnsi" w:hAnsiTheme="minorHAnsi" w:cstheme="minorBidi"/>
          <w:color w:val="000000" w:themeColor="text1"/>
          <w:sz w:val="24"/>
        </w:rPr>
        <w:t>PDPs to receive 4.5 stars or higher, while the average Star Rating for the 4</w:t>
      </w:r>
      <w:r w:rsidR="63EC2B2B" w:rsidRPr="75FFF47D">
        <w:rPr>
          <w:rFonts w:asciiTheme="minorHAnsi" w:hAnsiTheme="minorHAnsi" w:cstheme="minorBidi"/>
          <w:color w:val="000000" w:themeColor="text1"/>
          <w:sz w:val="24"/>
        </w:rPr>
        <w:t>0</w:t>
      </w:r>
      <w:r w:rsidRPr="75FFF47D">
        <w:rPr>
          <w:rFonts w:asciiTheme="minorHAnsi" w:hAnsiTheme="minorHAnsi" w:cstheme="minorBidi"/>
          <w:color w:val="000000" w:themeColor="text1"/>
          <w:sz w:val="24"/>
        </w:rPr>
        <w:t xml:space="preserve"> PDP programs measured was 3.</w:t>
      </w:r>
      <w:r w:rsidR="12BB6802" w:rsidRPr="75FFF47D">
        <w:rPr>
          <w:rFonts w:asciiTheme="minorHAnsi" w:hAnsiTheme="minorHAnsi" w:cstheme="minorBidi"/>
          <w:color w:val="000000" w:themeColor="text1"/>
          <w:sz w:val="24"/>
        </w:rPr>
        <w:t>3</w:t>
      </w:r>
      <w:r w:rsidRPr="75FFF47D">
        <w:rPr>
          <w:rFonts w:asciiTheme="minorHAnsi" w:hAnsiTheme="minorHAnsi" w:cstheme="minorBidi"/>
          <w:color w:val="000000" w:themeColor="text1"/>
          <w:sz w:val="24"/>
        </w:rPr>
        <w:t xml:space="preserve">. In May 2025, HOP’s PDP received the Pharmacy Quality Alliance (PQA) Excellence in Quality Award. The award is based on a high-quality rating system employed by CMS. </w:t>
      </w:r>
    </w:p>
    <w:p w14:paraId="46BDEEA0" w14:textId="77777777" w:rsidR="0041304B" w:rsidRPr="009E080E" w:rsidRDefault="0041304B" w:rsidP="0041304B">
      <w:pPr>
        <w:pStyle w:val="ListParagraph"/>
        <w:textAlignment w:val="baseline"/>
        <w:rPr>
          <w:rFonts w:asciiTheme="minorHAnsi" w:hAnsiTheme="minorHAnsi" w:cstheme="minorBidi"/>
          <w:color w:val="000000" w:themeColor="text1"/>
          <w:sz w:val="24"/>
        </w:rPr>
      </w:pPr>
    </w:p>
    <w:p w14:paraId="725EFF48" w14:textId="5F8D41BE" w:rsidR="00F06A4C" w:rsidRPr="004A046E" w:rsidRDefault="0041304B" w:rsidP="00C34D95">
      <w:pPr>
        <w:tabs>
          <w:tab w:val="left" w:pos="630"/>
        </w:tabs>
        <w:ind w:left="720"/>
        <w:jc w:val="both"/>
        <w:rPr>
          <w:rFonts w:asciiTheme="minorHAnsi" w:hAnsiTheme="minorHAnsi" w:cstheme="minorBidi"/>
          <w:b/>
          <w:bCs/>
          <w:color w:val="000000"/>
          <w:sz w:val="24"/>
          <w:szCs w:val="24"/>
        </w:rPr>
      </w:pPr>
      <w:r w:rsidRPr="75FFF47D">
        <w:rPr>
          <w:rFonts w:asciiTheme="minorHAnsi" w:hAnsiTheme="minorHAnsi" w:cstheme="minorBidi"/>
          <w:sz w:val="24"/>
          <w:szCs w:val="24"/>
        </w:rPr>
        <w:t xml:space="preserve">The Board is looking for a third party administrator to provide recordkeeping and administrative services to HOP and </w:t>
      </w:r>
      <w:r w:rsidR="2F6C7C1F" w:rsidRPr="75FFF47D">
        <w:rPr>
          <w:rFonts w:asciiTheme="minorHAnsi" w:hAnsiTheme="minorHAnsi" w:cstheme="minorBidi"/>
          <w:sz w:val="24"/>
          <w:szCs w:val="24"/>
        </w:rPr>
        <w:t>PAP</w:t>
      </w:r>
      <w:r w:rsidRPr="75FFF47D">
        <w:rPr>
          <w:rFonts w:asciiTheme="minorHAnsi" w:hAnsiTheme="minorHAnsi" w:cstheme="minorBidi"/>
          <w:sz w:val="24"/>
          <w:szCs w:val="24"/>
        </w:rPr>
        <w:t xml:space="preserve">, including claims adjudication for the HOP Medical Plan, Value Medical Plan, the HOP Pre-65 Medical Plan (and other similar plans as they may be implemented), </w:t>
      </w:r>
      <w:r w:rsidR="00413EEA" w:rsidRPr="75FFF47D">
        <w:rPr>
          <w:rFonts w:asciiTheme="minorHAnsi" w:hAnsiTheme="minorHAnsi" w:cstheme="minorBidi"/>
          <w:sz w:val="24"/>
          <w:szCs w:val="24"/>
        </w:rPr>
        <w:t xml:space="preserve">and </w:t>
      </w:r>
      <w:r w:rsidRPr="75FFF47D">
        <w:rPr>
          <w:rFonts w:asciiTheme="minorHAnsi" w:hAnsiTheme="minorHAnsi" w:cstheme="minorBidi"/>
          <w:sz w:val="24"/>
          <w:szCs w:val="24"/>
        </w:rPr>
        <w:t xml:space="preserve">eligibility and administrative services for the HOP Medicare Prescription Drug Plan, participating managed care </w:t>
      </w:r>
      <w:r w:rsidRPr="75FFF47D">
        <w:rPr>
          <w:rFonts w:asciiTheme="minorHAnsi" w:hAnsiTheme="minorHAnsi" w:cstheme="minorBidi"/>
          <w:color w:val="000000" w:themeColor="text1"/>
          <w:sz w:val="24"/>
          <w:szCs w:val="24"/>
        </w:rPr>
        <w:t xml:space="preserve">organizations offering Medicare Advantage plans, and pre-65 managed care plans, HOP </w:t>
      </w:r>
      <w:proofErr w:type="spellStart"/>
      <w:r w:rsidR="009D6EDF" w:rsidRPr="75FFF47D">
        <w:rPr>
          <w:rFonts w:asciiTheme="minorHAnsi" w:hAnsiTheme="minorHAnsi" w:cstheme="minorBidi"/>
          <w:color w:val="000000" w:themeColor="text1"/>
          <w:sz w:val="24"/>
          <w:szCs w:val="24"/>
        </w:rPr>
        <w:t>SilverSneakers</w:t>
      </w:r>
      <w:proofErr w:type="spellEnd"/>
      <w:r w:rsidRPr="75FFF47D">
        <w:rPr>
          <w:rFonts w:asciiTheme="minorHAnsi" w:hAnsiTheme="minorHAnsi" w:cstheme="minorBidi"/>
          <w:color w:val="000000" w:themeColor="text1"/>
          <w:sz w:val="24"/>
          <w:szCs w:val="24"/>
        </w:rPr>
        <w:t xml:space="preserve"> program, </w:t>
      </w:r>
      <w:r w:rsidR="00907E4E" w:rsidRPr="75FFF47D">
        <w:rPr>
          <w:rFonts w:asciiTheme="minorHAnsi" w:hAnsiTheme="minorHAnsi" w:cstheme="minorBidi"/>
          <w:color w:val="000000" w:themeColor="text1"/>
          <w:sz w:val="24"/>
          <w:szCs w:val="24"/>
        </w:rPr>
        <w:t xml:space="preserve">and the </w:t>
      </w:r>
      <w:r w:rsidRPr="75FFF47D">
        <w:rPr>
          <w:rFonts w:asciiTheme="minorHAnsi" w:hAnsiTheme="minorHAnsi" w:cstheme="minorBidi"/>
          <w:color w:val="000000" w:themeColor="text1"/>
          <w:sz w:val="24"/>
          <w:szCs w:val="24"/>
        </w:rPr>
        <w:t>Dental and Vision programs.</w:t>
      </w:r>
      <w:r w:rsidR="0087047D" w:rsidRPr="75FFF47D">
        <w:rPr>
          <w:rFonts w:asciiTheme="minorHAnsi" w:hAnsiTheme="minorHAnsi" w:cstheme="minorBidi"/>
          <w:color w:val="000000" w:themeColor="text1"/>
          <w:sz w:val="24"/>
          <w:szCs w:val="24"/>
        </w:rPr>
        <w:t xml:space="preserve"> Descriptions of the various benefit plans can be found </w:t>
      </w:r>
      <w:r w:rsidR="002C1FA8" w:rsidRPr="75FFF47D">
        <w:rPr>
          <w:rFonts w:asciiTheme="minorHAnsi" w:hAnsiTheme="minorHAnsi" w:cstheme="minorBidi"/>
          <w:color w:val="000000" w:themeColor="text1"/>
          <w:sz w:val="24"/>
          <w:szCs w:val="24"/>
        </w:rPr>
        <w:t xml:space="preserve">in </w:t>
      </w:r>
      <w:r w:rsidR="00272249" w:rsidRPr="75FFF47D">
        <w:rPr>
          <w:rFonts w:asciiTheme="minorHAnsi" w:hAnsiTheme="minorHAnsi" w:cstheme="minorBidi"/>
          <w:b/>
          <w:bCs/>
          <w:color w:val="000000" w:themeColor="text1"/>
          <w:sz w:val="24"/>
          <w:szCs w:val="24"/>
        </w:rPr>
        <w:t>APPENDIX L</w:t>
      </w:r>
      <w:r w:rsidR="00703405" w:rsidRPr="75FFF47D">
        <w:rPr>
          <w:rFonts w:asciiTheme="minorHAnsi" w:hAnsiTheme="minorHAnsi" w:cstheme="minorBidi"/>
          <w:b/>
          <w:bCs/>
          <w:color w:val="000000" w:themeColor="text1"/>
          <w:sz w:val="24"/>
          <w:szCs w:val="24"/>
        </w:rPr>
        <w:t>,</w:t>
      </w:r>
      <w:r w:rsidR="002E3FAB" w:rsidRPr="75FFF47D">
        <w:rPr>
          <w:rFonts w:asciiTheme="minorHAnsi" w:hAnsiTheme="minorHAnsi" w:cstheme="minorBidi"/>
          <w:b/>
          <w:bCs/>
          <w:color w:val="000000" w:themeColor="text1"/>
          <w:sz w:val="24"/>
          <w:szCs w:val="24"/>
        </w:rPr>
        <w:t xml:space="preserve"> </w:t>
      </w:r>
      <w:r w:rsidR="00935930" w:rsidRPr="75FFF47D">
        <w:rPr>
          <w:rFonts w:asciiTheme="minorHAnsi" w:hAnsiTheme="minorHAnsi" w:cstheme="minorBidi"/>
          <w:b/>
          <w:bCs/>
          <w:color w:val="000000" w:themeColor="text1"/>
          <w:sz w:val="24"/>
          <w:szCs w:val="24"/>
        </w:rPr>
        <w:t>DESCRIPTION OF THE HEALTH OPTIONS PROGRAM AND PREMIUM</w:t>
      </w:r>
      <w:r w:rsidR="00545668">
        <w:rPr>
          <w:rFonts w:asciiTheme="minorHAnsi" w:hAnsiTheme="minorHAnsi" w:cstheme="minorBidi"/>
          <w:b/>
          <w:bCs/>
          <w:color w:val="000000" w:themeColor="text1"/>
          <w:sz w:val="24"/>
          <w:szCs w:val="24"/>
        </w:rPr>
        <w:t xml:space="preserve"> </w:t>
      </w:r>
      <w:r w:rsidR="00935930" w:rsidRPr="75FFF47D">
        <w:rPr>
          <w:rFonts w:asciiTheme="minorHAnsi" w:hAnsiTheme="minorHAnsi" w:cstheme="minorBidi"/>
          <w:b/>
          <w:bCs/>
          <w:color w:val="000000" w:themeColor="text1"/>
          <w:sz w:val="24"/>
          <w:szCs w:val="24"/>
        </w:rPr>
        <w:t>ASSISTANCE PROGRAM</w:t>
      </w:r>
      <w:r w:rsidR="00AD7DFC" w:rsidRPr="00AD7DFC">
        <w:rPr>
          <w:rFonts w:asciiTheme="minorHAnsi" w:hAnsiTheme="minorHAnsi" w:cstheme="minorBidi"/>
          <w:color w:val="000000" w:themeColor="text1"/>
          <w:sz w:val="24"/>
          <w:szCs w:val="24"/>
        </w:rPr>
        <w:t xml:space="preserve"> and</w:t>
      </w:r>
      <w:r w:rsidR="00AD7DFC">
        <w:rPr>
          <w:rFonts w:asciiTheme="minorHAnsi" w:hAnsiTheme="minorHAnsi" w:cstheme="minorBidi"/>
          <w:b/>
          <w:bCs/>
          <w:color w:val="000000" w:themeColor="text1"/>
          <w:sz w:val="24"/>
          <w:szCs w:val="24"/>
        </w:rPr>
        <w:t xml:space="preserve"> APPENDIX M, TPA SERVICE VOLUME AND PRICING DATA</w:t>
      </w:r>
      <w:r w:rsidR="00935930" w:rsidRPr="75FFF47D">
        <w:rPr>
          <w:rFonts w:asciiTheme="minorHAnsi" w:hAnsiTheme="minorHAnsi" w:cstheme="minorBidi"/>
          <w:b/>
          <w:bCs/>
          <w:color w:val="000000" w:themeColor="text1"/>
          <w:sz w:val="24"/>
          <w:szCs w:val="24"/>
        </w:rPr>
        <w:t>.</w:t>
      </w:r>
    </w:p>
    <w:p w14:paraId="2059D150" w14:textId="77777777" w:rsidR="00BA3276" w:rsidRPr="00432735" w:rsidRDefault="00BA3276" w:rsidP="00935930">
      <w:pPr>
        <w:tabs>
          <w:tab w:val="left" w:pos="630"/>
        </w:tabs>
        <w:textAlignment w:val="baseline"/>
        <w:rPr>
          <w:rFonts w:asciiTheme="minorHAnsi" w:hAnsiTheme="minorHAnsi" w:cstheme="minorBidi"/>
          <w:sz w:val="24"/>
        </w:rPr>
      </w:pPr>
    </w:p>
    <w:p w14:paraId="2D1F932E" w14:textId="556D4221" w:rsidR="00704B1E" w:rsidRPr="004A046E" w:rsidRDefault="00337E6B" w:rsidP="00432735">
      <w:pPr>
        <w:ind w:firstLine="720"/>
        <w:textAlignment w:val="baseline"/>
        <w:rPr>
          <w:rFonts w:asciiTheme="minorHAnsi" w:eastAsia="Times New Roman" w:hAnsiTheme="minorHAnsi" w:cstheme="minorHAnsi"/>
          <w:b/>
          <w:color w:val="000000"/>
          <w:spacing w:val="-1"/>
          <w:sz w:val="24"/>
          <w:szCs w:val="24"/>
        </w:rPr>
      </w:pPr>
      <w:r w:rsidRPr="004A046E">
        <w:rPr>
          <w:rFonts w:asciiTheme="minorHAnsi" w:eastAsia="Times New Roman" w:hAnsiTheme="minorHAnsi" w:cstheme="minorHAnsi"/>
          <w:b/>
          <w:color w:val="000000"/>
          <w:spacing w:val="-1"/>
          <w:sz w:val="24"/>
          <w:szCs w:val="24"/>
        </w:rPr>
        <w:t>Objectives.</w:t>
      </w:r>
    </w:p>
    <w:p w14:paraId="39C28E89" w14:textId="77777777" w:rsidR="000E3314" w:rsidRPr="004A046E" w:rsidRDefault="000E3314" w:rsidP="00F81AD3">
      <w:pPr>
        <w:textAlignment w:val="baseline"/>
        <w:rPr>
          <w:rFonts w:asciiTheme="minorHAnsi" w:eastAsia="Times New Roman" w:hAnsiTheme="minorHAnsi" w:cstheme="minorHAnsi"/>
          <w:b/>
          <w:color w:val="000000"/>
          <w:spacing w:val="-1"/>
          <w:sz w:val="24"/>
          <w:szCs w:val="24"/>
        </w:rPr>
      </w:pPr>
    </w:p>
    <w:p w14:paraId="1F242D85" w14:textId="6AFC0853" w:rsidR="00F21A33" w:rsidRPr="00F21A33" w:rsidRDefault="00337E6B" w:rsidP="75FFF47D">
      <w:pPr>
        <w:numPr>
          <w:ilvl w:val="0"/>
          <w:numId w:val="1"/>
        </w:numPr>
        <w:tabs>
          <w:tab w:val="clear" w:pos="360"/>
        </w:tabs>
        <w:ind w:left="1080" w:hanging="360"/>
        <w:jc w:val="both"/>
        <w:textAlignment w:val="baseline"/>
        <w:rPr>
          <w:rFonts w:asciiTheme="minorHAnsi" w:eastAsia="Times New Roman" w:hAnsiTheme="minorHAnsi" w:cstheme="minorBidi"/>
          <w:color w:val="000000"/>
          <w:sz w:val="24"/>
          <w:szCs w:val="24"/>
        </w:rPr>
      </w:pPr>
      <w:r w:rsidRPr="75FFF47D">
        <w:rPr>
          <w:rFonts w:asciiTheme="minorHAnsi" w:eastAsia="Times New Roman" w:hAnsiTheme="minorHAnsi" w:cstheme="minorBidi"/>
          <w:b/>
          <w:bCs/>
          <w:color w:val="000000" w:themeColor="text1"/>
          <w:sz w:val="24"/>
          <w:szCs w:val="24"/>
        </w:rPr>
        <w:t>General</w:t>
      </w:r>
      <w:r w:rsidR="00353554" w:rsidRPr="75FFF47D">
        <w:rPr>
          <w:rFonts w:asciiTheme="minorHAnsi" w:eastAsia="Times New Roman" w:hAnsiTheme="minorHAnsi" w:cstheme="minorBidi"/>
          <w:b/>
          <w:bCs/>
          <w:color w:val="000000" w:themeColor="text1"/>
          <w:sz w:val="24"/>
          <w:szCs w:val="24"/>
        </w:rPr>
        <w:t xml:space="preserve">.  </w:t>
      </w:r>
      <w:r w:rsidR="0011259D" w:rsidRPr="75FFF47D">
        <w:rPr>
          <w:rFonts w:asciiTheme="minorHAnsi" w:hAnsiTheme="minorHAnsi" w:cstheme="minorBidi"/>
          <w:sz w:val="24"/>
          <w:szCs w:val="24"/>
        </w:rPr>
        <w:t xml:space="preserve">This RFP provides interested contractors with sufficient information to enable them to prepare and submit proposals for consideration by the Board to satisfy a need for a third-party administrator for the HOP and </w:t>
      </w:r>
      <w:r w:rsidR="2DC3CD60" w:rsidRPr="75FFF47D">
        <w:rPr>
          <w:rFonts w:asciiTheme="minorHAnsi" w:hAnsiTheme="minorHAnsi" w:cstheme="minorBidi"/>
          <w:sz w:val="24"/>
          <w:szCs w:val="24"/>
        </w:rPr>
        <w:t>PAP</w:t>
      </w:r>
      <w:r w:rsidR="0087047D" w:rsidRPr="75FFF47D">
        <w:rPr>
          <w:rFonts w:asciiTheme="minorHAnsi" w:hAnsiTheme="minorHAnsi" w:cstheme="minorBidi"/>
          <w:sz w:val="24"/>
          <w:szCs w:val="24"/>
        </w:rPr>
        <w:t>. This</w:t>
      </w:r>
      <w:r w:rsidR="0053544A" w:rsidRPr="75FFF47D">
        <w:rPr>
          <w:rFonts w:asciiTheme="minorHAnsi" w:hAnsiTheme="minorHAnsi" w:cstheme="minorBidi"/>
          <w:sz w:val="24"/>
          <w:szCs w:val="24"/>
        </w:rPr>
        <w:t xml:space="preserve"> RFP provides interested contractors with sufficient information to enable them to prepare and submit proposals for consideration by </w:t>
      </w:r>
      <w:r w:rsidR="0041304B" w:rsidRPr="75FFF47D">
        <w:rPr>
          <w:rFonts w:asciiTheme="minorHAnsi" w:hAnsiTheme="minorHAnsi" w:cstheme="minorBidi"/>
          <w:sz w:val="24"/>
          <w:szCs w:val="24"/>
        </w:rPr>
        <w:t xml:space="preserve">the Board </w:t>
      </w:r>
      <w:r w:rsidR="0053544A" w:rsidRPr="75FFF47D">
        <w:rPr>
          <w:rFonts w:asciiTheme="minorHAnsi" w:hAnsiTheme="minorHAnsi" w:cstheme="minorBidi"/>
          <w:sz w:val="24"/>
          <w:szCs w:val="24"/>
        </w:rPr>
        <w:t>to satisfy a need for</w:t>
      </w:r>
      <w:r w:rsidR="00C4731F" w:rsidRPr="75FFF47D">
        <w:rPr>
          <w:rFonts w:asciiTheme="minorHAnsi" w:hAnsiTheme="minorHAnsi" w:cstheme="minorBidi"/>
          <w:sz w:val="24"/>
          <w:szCs w:val="24"/>
        </w:rPr>
        <w:t xml:space="preserve"> </w:t>
      </w:r>
      <w:r w:rsidR="009E147B" w:rsidRPr="75FFF47D">
        <w:rPr>
          <w:rFonts w:asciiTheme="minorHAnsi" w:hAnsiTheme="minorHAnsi" w:cstheme="minorBidi"/>
          <w:sz w:val="24"/>
          <w:szCs w:val="24"/>
        </w:rPr>
        <w:t xml:space="preserve">a third-party administrator for the </w:t>
      </w:r>
      <w:r w:rsidR="0041304B" w:rsidRPr="75FFF47D">
        <w:rPr>
          <w:rFonts w:asciiTheme="minorHAnsi" w:hAnsiTheme="minorHAnsi" w:cstheme="minorBidi"/>
          <w:sz w:val="24"/>
          <w:szCs w:val="24"/>
        </w:rPr>
        <w:t>HOP</w:t>
      </w:r>
      <w:r w:rsidR="009E147B" w:rsidRPr="75FFF47D">
        <w:rPr>
          <w:rFonts w:asciiTheme="minorHAnsi" w:hAnsiTheme="minorHAnsi" w:cstheme="minorBidi"/>
          <w:sz w:val="24"/>
          <w:szCs w:val="24"/>
        </w:rPr>
        <w:t xml:space="preserve"> and </w:t>
      </w:r>
      <w:r w:rsidR="4ED4D7A4" w:rsidRPr="75FFF47D">
        <w:rPr>
          <w:rFonts w:asciiTheme="minorHAnsi" w:hAnsiTheme="minorHAnsi" w:cstheme="minorBidi"/>
          <w:sz w:val="24"/>
          <w:szCs w:val="24"/>
        </w:rPr>
        <w:t>PAP</w:t>
      </w:r>
      <w:r w:rsidR="009E147B" w:rsidRPr="75FFF47D">
        <w:rPr>
          <w:rFonts w:asciiTheme="minorHAnsi" w:hAnsiTheme="minorHAnsi" w:cstheme="minorBidi"/>
          <w:sz w:val="24"/>
          <w:szCs w:val="24"/>
        </w:rPr>
        <w:t>.</w:t>
      </w:r>
    </w:p>
    <w:p w14:paraId="76C78F94" w14:textId="77777777" w:rsidR="00F21A33" w:rsidRDefault="00F21A33" w:rsidP="00F21A33">
      <w:pPr>
        <w:tabs>
          <w:tab w:val="left" w:pos="360"/>
        </w:tabs>
        <w:ind w:left="1080"/>
        <w:jc w:val="both"/>
        <w:textAlignment w:val="baseline"/>
        <w:rPr>
          <w:rFonts w:asciiTheme="minorHAnsi" w:eastAsia="Times New Roman" w:hAnsiTheme="minorHAnsi" w:cstheme="minorHAnsi"/>
          <w:bCs/>
          <w:color w:val="000000"/>
          <w:sz w:val="24"/>
          <w:szCs w:val="24"/>
        </w:rPr>
      </w:pPr>
    </w:p>
    <w:p w14:paraId="53714A0D" w14:textId="7EA80910" w:rsidR="00A62460" w:rsidRPr="00F21A33" w:rsidRDefault="00A62460" w:rsidP="75FFF47D">
      <w:pPr>
        <w:numPr>
          <w:ilvl w:val="0"/>
          <w:numId w:val="1"/>
        </w:numPr>
        <w:tabs>
          <w:tab w:val="clear" w:pos="360"/>
        </w:tabs>
        <w:ind w:left="1080" w:hanging="360"/>
        <w:jc w:val="both"/>
        <w:textAlignment w:val="baseline"/>
        <w:rPr>
          <w:rFonts w:asciiTheme="minorHAnsi" w:eastAsia="Times New Roman" w:hAnsiTheme="minorHAnsi" w:cstheme="minorBidi"/>
          <w:color w:val="000000"/>
          <w:sz w:val="24"/>
          <w:szCs w:val="24"/>
        </w:rPr>
      </w:pPr>
      <w:r w:rsidRPr="75FFF47D">
        <w:rPr>
          <w:rFonts w:asciiTheme="minorHAnsi" w:eastAsia="Times New Roman" w:hAnsiTheme="minorHAnsi" w:cstheme="minorBidi"/>
          <w:b/>
          <w:bCs/>
          <w:color w:val="000000" w:themeColor="text1"/>
          <w:sz w:val="24"/>
          <w:szCs w:val="24"/>
        </w:rPr>
        <w:t xml:space="preserve">Specific. </w:t>
      </w:r>
      <w:r w:rsidR="00793B97" w:rsidRPr="75FFF47D">
        <w:rPr>
          <w:rFonts w:asciiTheme="minorHAnsi" w:eastAsia="Times New Roman" w:hAnsiTheme="minorHAnsi" w:cstheme="minorBidi"/>
          <w:color w:val="000000" w:themeColor="text1"/>
          <w:sz w:val="24"/>
          <w:szCs w:val="24"/>
        </w:rPr>
        <w:t xml:space="preserve">The </w:t>
      </w:r>
      <w:r w:rsidR="00560EE5" w:rsidRPr="75FFF47D">
        <w:rPr>
          <w:rFonts w:asciiTheme="minorHAnsi" w:eastAsia="Times New Roman" w:hAnsiTheme="minorHAnsi" w:cstheme="minorBidi"/>
          <w:color w:val="000000" w:themeColor="text1"/>
          <w:sz w:val="24"/>
          <w:szCs w:val="24"/>
        </w:rPr>
        <w:t>s</w:t>
      </w:r>
      <w:r w:rsidR="00793B97" w:rsidRPr="75FFF47D">
        <w:rPr>
          <w:rFonts w:asciiTheme="minorHAnsi" w:eastAsia="Times New Roman" w:hAnsiTheme="minorHAnsi" w:cstheme="minorBidi"/>
          <w:color w:val="000000" w:themeColor="text1"/>
          <w:sz w:val="24"/>
          <w:szCs w:val="24"/>
        </w:rPr>
        <w:t xml:space="preserve">pecific objectives of this </w:t>
      </w:r>
      <w:r w:rsidR="002F7209">
        <w:rPr>
          <w:rFonts w:asciiTheme="minorHAnsi" w:eastAsia="Times New Roman" w:hAnsiTheme="minorHAnsi" w:cstheme="minorBidi"/>
          <w:color w:val="000000" w:themeColor="text1"/>
          <w:sz w:val="24"/>
          <w:szCs w:val="24"/>
        </w:rPr>
        <w:t>P</w:t>
      </w:r>
      <w:r w:rsidR="00793B97" w:rsidRPr="75FFF47D">
        <w:rPr>
          <w:rFonts w:asciiTheme="minorHAnsi" w:eastAsia="Times New Roman" w:hAnsiTheme="minorHAnsi" w:cstheme="minorBidi"/>
          <w:color w:val="000000" w:themeColor="text1"/>
          <w:sz w:val="24"/>
          <w:szCs w:val="24"/>
        </w:rPr>
        <w:t>roject are to</w:t>
      </w:r>
      <w:r w:rsidR="00727420" w:rsidRPr="75FFF47D">
        <w:rPr>
          <w:rFonts w:asciiTheme="minorHAnsi" w:eastAsia="Times New Roman" w:hAnsiTheme="minorHAnsi" w:cstheme="minorBidi"/>
          <w:color w:val="000000" w:themeColor="text1"/>
          <w:sz w:val="24"/>
          <w:szCs w:val="24"/>
        </w:rPr>
        <w:t xml:space="preserve"> </w:t>
      </w:r>
      <w:r w:rsidR="00EA6BB3" w:rsidRPr="75FFF47D">
        <w:rPr>
          <w:rFonts w:asciiTheme="minorHAnsi" w:eastAsia="Times New Roman" w:hAnsiTheme="minorHAnsi" w:cstheme="minorBidi"/>
          <w:color w:val="000000" w:themeColor="text1"/>
          <w:sz w:val="24"/>
          <w:szCs w:val="24"/>
        </w:rPr>
        <w:t>acquire</w:t>
      </w:r>
      <w:r w:rsidR="00823922" w:rsidRPr="75FFF47D">
        <w:rPr>
          <w:rFonts w:asciiTheme="minorHAnsi" w:eastAsia="Times New Roman" w:hAnsiTheme="minorHAnsi" w:cstheme="minorBidi"/>
          <w:color w:val="000000" w:themeColor="text1"/>
          <w:sz w:val="24"/>
          <w:szCs w:val="24"/>
        </w:rPr>
        <w:t xml:space="preserve"> a </w:t>
      </w:r>
      <w:r w:rsidR="008242B1" w:rsidRPr="75FFF47D">
        <w:rPr>
          <w:rFonts w:asciiTheme="minorHAnsi" w:hAnsiTheme="minorHAnsi" w:cstheme="minorBidi"/>
          <w:sz w:val="24"/>
          <w:szCs w:val="24"/>
        </w:rPr>
        <w:t xml:space="preserve">third-party administrator to perform the day-to-day administrative function for the </w:t>
      </w:r>
      <w:r w:rsidR="0041304B" w:rsidRPr="75FFF47D">
        <w:rPr>
          <w:rFonts w:asciiTheme="minorHAnsi" w:hAnsiTheme="minorHAnsi" w:cstheme="minorBidi"/>
          <w:sz w:val="24"/>
          <w:szCs w:val="24"/>
        </w:rPr>
        <w:t>HOP</w:t>
      </w:r>
      <w:r w:rsidR="008242B1" w:rsidRPr="75FFF47D">
        <w:rPr>
          <w:rFonts w:asciiTheme="minorHAnsi" w:hAnsiTheme="minorHAnsi" w:cstheme="minorBidi"/>
          <w:sz w:val="24"/>
          <w:szCs w:val="24"/>
        </w:rPr>
        <w:t xml:space="preserve"> and </w:t>
      </w:r>
      <w:r w:rsidR="55EA378A" w:rsidRPr="75FFF47D">
        <w:rPr>
          <w:rFonts w:asciiTheme="minorHAnsi" w:hAnsiTheme="minorHAnsi" w:cstheme="minorBidi"/>
          <w:sz w:val="24"/>
          <w:szCs w:val="24"/>
        </w:rPr>
        <w:t>PAP</w:t>
      </w:r>
      <w:r w:rsidR="008242B1" w:rsidRPr="75FFF47D">
        <w:rPr>
          <w:rFonts w:asciiTheme="minorHAnsi" w:hAnsiTheme="minorHAnsi" w:cstheme="minorBidi"/>
          <w:sz w:val="24"/>
          <w:szCs w:val="24"/>
        </w:rPr>
        <w:t>.</w:t>
      </w:r>
    </w:p>
    <w:p w14:paraId="48D98749" w14:textId="77777777" w:rsidR="000E3314" w:rsidRPr="004A046E" w:rsidRDefault="000E3314" w:rsidP="00F81AD3">
      <w:pPr>
        <w:tabs>
          <w:tab w:val="left" w:pos="360"/>
          <w:tab w:val="left" w:pos="1080"/>
        </w:tabs>
        <w:jc w:val="both"/>
        <w:textAlignment w:val="baseline"/>
        <w:rPr>
          <w:rFonts w:asciiTheme="minorHAnsi" w:eastAsia="Times New Roman" w:hAnsiTheme="minorHAnsi" w:cstheme="minorHAnsi"/>
          <w:b/>
          <w:color w:val="000000"/>
          <w:sz w:val="24"/>
          <w:szCs w:val="24"/>
        </w:rPr>
      </w:pPr>
    </w:p>
    <w:p w14:paraId="641298C4" w14:textId="12D3B100" w:rsidR="0029781B" w:rsidRPr="004A046E" w:rsidRDefault="00337E6B" w:rsidP="002F605F">
      <w:pPr>
        <w:pStyle w:val="ListParagraph"/>
        <w:numPr>
          <w:ilvl w:val="0"/>
          <w:numId w:val="17"/>
        </w:numPr>
        <w:tabs>
          <w:tab w:val="right" w:pos="9360"/>
        </w:tabs>
        <w:textAlignment w:val="baseline"/>
        <w:rPr>
          <w:rFonts w:asciiTheme="minorHAnsi" w:hAnsiTheme="minorHAnsi" w:cstheme="minorBidi"/>
          <w:color w:val="000000" w:themeColor="text1"/>
          <w:sz w:val="24"/>
        </w:rPr>
      </w:pPr>
      <w:r w:rsidRPr="004A046E">
        <w:rPr>
          <w:rFonts w:asciiTheme="minorHAnsi" w:hAnsiTheme="minorHAnsi" w:cstheme="minorHAnsi"/>
          <w:sz w:val="24"/>
        </w:rPr>
        <w:tab/>
      </w:r>
      <w:r w:rsidRPr="2708808C">
        <w:rPr>
          <w:rFonts w:asciiTheme="minorHAnsi" w:hAnsiTheme="minorHAnsi" w:cstheme="minorBidi"/>
          <w:b/>
          <w:bCs/>
          <w:color w:val="000000" w:themeColor="text1"/>
          <w:sz w:val="24"/>
        </w:rPr>
        <w:t xml:space="preserve">Type of Contract. </w:t>
      </w:r>
      <w:r w:rsidR="00E54542" w:rsidRPr="2708808C">
        <w:rPr>
          <w:rFonts w:asciiTheme="minorHAnsi" w:hAnsiTheme="minorHAnsi" w:cstheme="minorBidi"/>
          <w:b/>
          <w:bCs/>
          <w:color w:val="000000" w:themeColor="text1"/>
          <w:sz w:val="24"/>
        </w:rPr>
        <w:t xml:space="preserve"> </w:t>
      </w:r>
      <w:r w:rsidRPr="2708808C">
        <w:rPr>
          <w:rFonts w:asciiTheme="minorHAnsi" w:hAnsiTheme="minorHAnsi" w:cstheme="minorBidi"/>
          <w:color w:val="000000" w:themeColor="text1"/>
          <w:sz w:val="24"/>
        </w:rPr>
        <w:t xml:space="preserve">It is proposed that if the Issuing Office enters into </w:t>
      </w:r>
      <w:r w:rsidR="00E4759A" w:rsidRPr="2708808C">
        <w:rPr>
          <w:rFonts w:asciiTheme="minorHAnsi" w:hAnsiTheme="minorHAnsi" w:cstheme="minorBidi"/>
          <w:color w:val="000000" w:themeColor="text1"/>
          <w:sz w:val="24"/>
        </w:rPr>
        <w:t xml:space="preserve">two </w:t>
      </w:r>
      <w:r w:rsidRPr="2708808C">
        <w:rPr>
          <w:rFonts w:asciiTheme="minorHAnsi" w:hAnsiTheme="minorHAnsi" w:cstheme="minorBidi"/>
          <w:color w:val="000000" w:themeColor="text1"/>
          <w:sz w:val="24"/>
        </w:rPr>
        <w:t>contract</w:t>
      </w:r>
      <w:r w:rsidR="00E4759A" w:rsidRPr="2708808C">
        <w:rPr>
          <w:rFonts w:asciiTheme="minorHAnsi" w:hAnsiTheme="minorHAnsi" w:cstheme="minorBidi"/>
          <w:color w:val="000000" w:themeColor="text1"/>
          <w:sz w:val="24"/>
        </w:rPr>
        <w:t>s</w:t>
      </w:r>
      <w:r w:rsidRPr="2708808C">
        <w:rPr>
          <w:rFonts w:asciiTheme="minorHAnsi" w:hAnsiTheme="minorHAnsi" w:cstheme="minorBidi"/>
          <w:color w:val="000000" w:themeColor="text1"/>
          <w:sz w:val="24"/>
        </w:rPr>
        <w:t xml:space="preserve"> as a result</w:t>
      </w:r>
      <w:r w:rsidR="00462E53" w:rsidRPr="2708808C">
        <w:rPr>
          <w:rFonts w:asciiTheme="minorHAnsi" w:hAnsiTheme="minorHAnsi" w:cstheme="minorBidi"/>
          <w:color w:val="000000" w:themeColor="text1"/>
          <w:sz w:val="24"/>
        </w:rPr>
        <w:t xml:space="preserve"> </w:t>
      </w:r>
      <w:r w:rsidRPr="2708808C">
        <w:rPr>
          <w:rFonts w:asciiTheme="minorHAnsi" w:hAnsiTheme="minorHAnsi" w:cstheme="minorBidi"/>
          <w:color w:val="000000" w:themeColor="text1"/>
          <w:sz w:val="24"/>
        </w:rPr>
        <w:t xml:space="preserve">of this RFP, </w:t>
      </w:r>
      <w:r w:rsidR="00E4759A" w:rsidRPr="2708808C">
        <w:rPr>
          <w:rFonts w:asciiTheme="minorHAnsi" w:hAnsiTheme="minorHAnsi" w:cstheme="minorBidi"/>
          <w:color w:val="000000" w:themeColor="text1"/>
          <w:sz w:val="24"/>
        </w:rPr>
        <w:t>one for HOP and one for Premium Assistance</w:t>
      </w:r>
      <w:r w:rsidR="00AE250D" w:rsidRPr="2708808C">
        <w:rPr>
          <w:rFonts w:asciiTheme="minorHAnsi" w:hAnsiTheme="minorHAnsi" w:cstheme="minorBidi"/>
          <w:color w:val="000000" w:themeColor="text1"/>
          <w:sz w:val="24"/>
        </w:rPr>
        <w:t xml:space="preserve">, each as </w:t>
      </w:r>
      <w:r w:rsidRPr="2708808C">
        <w:rPr>
          <w:rFonts w:asciiTheme="minorHAnsi" w:hAnsiTheme="minorHAnsi" w:cstheme="minorBidi"/>
          <w:color w:val="000000" w:themeColor="text1"/>
          <w:sz w:val="24"/>
        </w:rPr>
        <w:t>a</w:t>
      </w:r>
      <w:r w:rsidR="009215E9" w:rsidRPr="2708808C">
        <w:rPr>
          <w:rFonts w:asciiTheme="minorHAnsi" w:hAnsiTheme="minorHAnsi" w:cstheme="minorBidi"/>
          <w:b/>
          <w:bCs/>
          <w:color w:val="000000" w:themeColor="text1"/>
          <w:sz w:val="24"/>
        </w:rPr>
        <w:t xml:space="preserve"> </w:t>
      </w:r>
      <w:r w:rsidR="00EA644D" w:rsidRPr="004F03E5">
        <w:rPr>
          <w:rFonts w:asciiTheme="minorHAnsi" w:hAnsiTheme="minorHAnsi" w:cstheme="minorBidi"/>
          <w:b/>
          <w:bCs/>
          <w:color w:val="000000" w:themeColor="text1"/>
          <w:sz w:val="24"/>
        </w:rPr>
        <w:t>fixed price and/or unit price</w:t>
      </w:r>
      <w:r w:rsidR="009215E9" w:rsidRPr="00464061">
        <w:rPr>
          <w:rFonts w:asciiTheme="minorHAnsi" w:hAnsiTheme="minorHAnsi" w:cstheme="minorBidi"/>
          <w:b/>
          <w:bCs/>
          <w:color w:val="000000" w:themeColor="text1"/>
          <w:sz w:val="24"/>
        </w:rPr>
        <w:t xml:space="preserve"> </w:t>
      </w:r>
      <w:r w:rsidR="0079738B" w:rsidRPr="004F03E5">
        <w:rPr>
          <w:rFonts w:asciiTheme="minorHAnsi" w:hAnsiTheme="minorHAnsi" w:cstheme="minorBidi"/>
          <w:b/>
          <w:bCs/>
          <w:color w:val="000000" w:themeColor="text1"/>
          <w:sz w:val="24"/>
        </w:rPr>
        <w:t>contract</w:t>
      </w:r>
      <w:r w:rsidRPr="00464061">
        <w:rPr>
          <w:rFonts w:asciiTheme="minorHAnsi" w:hAnsiTheme="minorHAnsi" w:cstheme="minorBidi"/>
          <w:color w:val="000000" w:themeColor="text1"/>
          <w:sz w:val="24"/>
        </w:rPr>
        <w:t xml:space="preserve"> containing the </w:t>
      </w:r>
      <w:r w:rsidR="0077006E" w:rsidRPr="00464061">
        <w:rPr>
          <w:rFonts w:asciiTheme="minorHAnsi" w:hAnsiTheme="minorHAnsi" w:cstheme="minorBidi"/>
          <w:color w:val="000000" w:themeColor="text1"/>
          <w:sz w:val="24"/>
        </w:rPr>
        <w:t>terms</w:t>
      </w:r>
      <w:r w:rsidRPr="00464061">
        <w:rPr>
          <w:rFonts w:asciiTheme="minorHAnsi" w:hAnsiTheme="minorHAnsi" w:cstheme="minorBidi"/>
          <w:color w:val="000000" w:themeColor="text1"/>
          <w:sz w:val="24"/>
        </w:rPr>
        <w:t xml:space="preserve"> in</w:t>
      </w:r>
      <w:r w:rsidR="00343C09" w:rsidRPr="00464061">
        <w:rPr>
          <w:rFonts w:asciiTheme="minorHAnsi" w:hAnsiTheme="minorHAnsi" w:cstheme="minorBidi"/>
          <w:color w:val="000000" w:themeColor="text1"/>
          <w:sz w:val="24"/>
        </w:rPr>
        <w:t xml:space="preserve"> </w:t>
      </w:r>
      <w:r w:rsidR="00D40D64" w:rsidRPr="00464061">
        <w:rPr>
          <w:rFonts w:asciiTheme="minorHAnsi" w:hAnsiTheme="minorHAnsi" w:cstheme="minorBidi"/>
          <w:b/>
          <w:bCs/>
          <w:color w:val="000000" w:themeColor="text1"/>
          <w:sz w:val="24"/>
        </w:rPr>
        <w:fldChar w:fldCharType="begin"/>
      </w:r>
      <w:r w:rsidR="00D40D64" w:rsidRPr="00464061">
        <w:rPr>
          <w:rFonts w:asciiTheme="minorHAnsi" w:hAnsiTheme="minorHAnsi" w:cstheme="minorBidi"/>
          <w:color w:val="000000" w:themeColor="text1"/>
          <w:sz w:val="24"/>
        </w:rPr>
        <w:instrText xml:space="preserve"> REF PARTVI \h </w:instrText>
      </w:r>
      <w:r w:rsidR="00464061">
        <w:rPr>
          <w:rFonts w:asciiTheme="minorHAnsi" w:hAnsiTheme="minorHAnsi" w:cstheme="minorBidi"/>
          <w:b/>
          <w:bCs/>
          <w:color w:val="000000" w:themeColor="text1"/>
          <w:sz w:val="24"/>
        </w:rPr>
        <w:instrText xml:space="preserve"> \* MERGEFORMAT </w:instrText>
      </w:r>
      <w:r w:rsidR="00D40D64" w:rsidRPr="00464061">
        <w:rPr>
          <w:rFonts w:asciiTheme="minorHAnsi" w:hAnsiTheme="minorHAnsi" w:cstheme="minorBidi"/>
          <w:b/>
          <w:bCs/>
          <w:color w:val="000000" w:themeColor="text1"/>
          <w:sz w:val="24"/>
        </w:rPr>
      </w:r>
      <w:r w:rsidR="00D40D64" w:rsidRPr="00464061">
        <w:rPr>
          <w:rFonts w:asciiTheme="minorHAnsi" w:hAnsiTheme="minorHAnsi" w:cstheme="minorBidi"/>
          <w:b/>
          <w:bCs/>
          <w:color w:val="000000" w:themeColor="text1"/>
          <w:sz w:val="24"/>
        </w:rPr>
        <w:fldChar w:fldCharType="separate"/>
      </w:r>
      <w:r w:rsidR="00D40D64" w:rsidRPr="00464061">
        <w:rPr>
          <w:rFonts w:asciiTheme="minorHAnsi" w:hAnsiTheme="minorHAnsi" w:cstheme="minorHAnsi"/>
          <w:b/>
          <w:color w:val="000000"/>
          <w:spacing w:val="-1"/>
          <w:sz w:val="24"/>
        </w:rPr>
        <w:t>PART VI</w:t>
      </w:r>
      <w:r w:rsidR="00D40D64" w:rsidRPr="00464061">
        <w:rPr>
          <w:rFonts w:asciiTheme="minorHAnsi" w:hAnsiTheme="minorHAnsi" w:cstheme="minorBidi"/>
          <w:b/>
          <w:bCs/>
          <w:color w:val="000000" w:themeColor="text1"/>
          <w:sz w:val="24"/>
        </w:rPr>
        <w:fldChar w:fldCharType="end"/>
      </w:r>
      <w:r w:rsidR="00246E1E" w:rsidRPr="00464061">
        <w:rPr>
          <w:rFonts w:asciiTheme="minorHAnsi" w:hAnsiTheme="minorHAnsi" w:cstheme="minorBidi"/>
          <w:b/>
          <w:bCs/>
          <w:color w:val="000000" w:themeColor="text1"/>
          <w:sz w:val="24"/>
        </w:rPr>
        <w:t>.</w:t>
      </w:r>
      <w:r w:rsidR="00246E1E" w:rsidRPr="00464061">
        <w:rPr>
          <w:rFonts w:asciiTheme="minorHAnsi" w:hAnsiTheme="minorHAnsi" w:cstheme="minorBidi"/>
          <w:color w:val="000000" w:themeColor="text1"/>
          <w:sz w:val="24"/>
        </w:rPr>
        <w:t xml:space="preserve"> The</w:t>
      </w:r>
      <w:r w:rsidRPr="00464061">
        <w:rPr>
          <w:rFonts w:asciiTheme="minorHAnsi" w:hAnsiTheme="minorHAnsi" w:cstheme="minorBidi"/>
          <w:color w:val="000000" w:themeColor="text1"/>
          <w:sz w:val="24"/>
        </w:rPr>
        <w:t xml:space="preserve"> Issuing Office, in its sole</w:t>
      </w:r>
      <w:r w:rsidRPr="2708808C">
        <w:rPr>
          <w:rFonts w:asciiTheme="minorHAnsi" w:hAnsiTheme="minorHAnsi" w:cstheme="minorBidi"/>
          <w:color w:val="000000" w:themeColor="text1"/>
          <w:sz w:val="24"/>
        </w:rPr>
        <w:t xml:space="preserve"> discretion, may undertake negotiations with Offerors whose proposals, in the judgment of the Issuing Office, show them to be qualified, responsible and capable of performing the Project.</w:t>
      </w:r>
    </w:p>
    <w:p w14:paraId="1AE1DAD1" w14:textId="77777777" w:rsidR="005F49BC" w:rsidRPr="004A046E" w:rsidRDefault="005F49BC" w:rsidP="00A85DD3">
      <w:pPr>
        <w:tabs>
          <w:tab w:val="right" w:pos="9360"/>
        </w:tabs>
        <w:ind w:left="720" w:hanging="720"/>
        <w:jc w:val="both"/>
        <w:textAlignment w:val="baseline"/>
        <w:rPr>
          <w:rFonts w:asciiTheme="minorHAnsi" w:eastAsia="Times New Roman" w:hAnsiTheme="minorHAnsi" w:cstheme="minorHAnsi"/>
          <w:color w:val="000000"/>
          <w:sz w:val="24"/>
          <w:szCs w:val="24"/>
        </w:rPr>
      </w:pPr>
    </w:p>
    <w:p w14:paraId="6340214F" w14:textId="51F76E7F" w:rsidR="00B4626F" w:rsidRPr="004A046E" w:rsidRDefault="00337E6B" w:rsidP="00D25C07">
      <w:pPr>
        <w:numPr>
          <w:ilvl w:val="0"/>
          <w:numId w:val="2"/>
        </w:numPr>
        <w:ind w:left="720" w:hanging="360"/>
        <w:jc w:val="both"/>
        <w:textAlignment w:val="baseline"/>
        <w:rPr>
          <w:rFonts w:asciiTheme="minorHAnsi" w:eastAsia="Times New Roman" w:hAnsiTheme="minorHAnsi" w:cstheme="minorHAnsi"/>
          <w:b/>
          <w:color w:val="000000"/>
          <w:sz w:val="24"/>
          <w:szCs w:val="24"/>
        </w:rPr>
      </w:pPr>
      <w:r w:rsidRPr="004A046E">
        <w:rPr>
          <w:rFonts w:asciiTheme="minorHAnsi" w:eastAsia="Times New Roman" w:hAnsiTheme="minorHAnsi" w:cstheme="minorHAnsi"/>
          <w:b/>
          <w:color w:val="000000"/>
          <w:sz w:val="24"/>
          <w:szCs w:val="24"/>
        </w:rPr>
        <w:t xml:space="preserve">Rejection of Proposals. </w:t>
      </w:r>
      <w:r w:rsidR="00E54542" w:rsidRPr="004A046E">
        <w:rPr>
          <w:rFonts w:asciiTheme="minorHAnsi" w:eastAsia="Times New Roman" w:hAnsiTheme="minorHAnsi" w:cstheme="minorHAnsi"/>
          <w:b/>
          <w:color w:val="000000"/>
          <w:sz w:val="24"/>
          <w:szCs w:val="24"/>
        </w:rPr>
        <w:t xml:space="preserve"> </w:t>
      </w:r>
      <w:r w:rsidRPr="004A046E">
        <w:rPr>
          <w:rFonts w:asciiTheme="minorHAnsi" w:eastAsia="Times New Roman" w:hAnsiTheme="minorHAnsi" w:cstheme="minorHAnsi"/>
          <w:color w:val="000000"/>
          <w:sz w:val="24"/>
          <w:szCs w:val="24"/>
        </w:rPr>
        <w:t>The Issuing Office reserves the right, in its sole and complete discretion, to reject any proposal received as a result of this RFP.</w:t>
      </w:r>
    </w:p>
    <w:p w14:paraId="035A8883" w14:textId="77777777" w:rsidR="00B4626F" w:rsidRPr="004A046E" w:rsidRDefault="00B4626F" w:rsidP="00B4626F">
      <w:pPr>
        <w:tabs>
          <w:tab w:val="left" w:pos="720"/>
        </w:tabs>
        <w:ind w:left="720" w:hanging="720"/>
        <w:jc w:val="both"/>
        <w:textAlignment w:val="baseline"/>
        <w:rPr>
          <w:rFonts w:asciiTheme="minorHAnsi" w:eastAsia="Times New Roman" w:hAnsiTheme="minorHAnsi" w:cstheme="minorHAnsi"/>
          <w:b/>
          <w:color w:val="000000"/>
          <w:sz w:val="24"/>
          <w:szCs w:val="24"/>
        </w:rPr>
      </w:pPr>
    </w:p>
    <w:p w14:paraId="3583E8D8" w14:textId="77777777" w:rsidR="00B4626F" w:rsidRPr="004A046E" w:rsidRDefault="00337E6B" w:rsidP="00D25C07">
      <w:pPr>
        <w:numPr>
          <w:ilvl w:val="0"/>
          <w:numId w:val="2"/>
        </w:numPr>
        <w:ind w:left="720" w:hanging="360"/>
        <w:jc w:val="both"/>
        <w:textAlignment w:val="baseline"/>
        <w:rPr>
          <w:rFonts w:asciiTheme="minorHAnsi" w:eastAsia="Times New Roman" w:hAnsiTheme="minorHAnsi" w:cstheme="minorHAnsi"/>
          <w:b/>
          <w:color w:val="000000"/>
          <w:sz w:val="24"/>
          <w:szCs w:val="24"/>
        </w:rPr>
      </w:pPr>
      <w:r w:rsidRPr="004A046E">
        <w:rPr>
          <w:rFonts w:asciiTheme="minorHAnsi" w:eastAsia="Times New Roman" w:hAnsiTheme="minorHAnsi" w:cstheme="minorHAnsi"/>
          <w:b/>
          <w:color w:val="000000"/>
          <w:sz w:val="24"/>
          <w:szCs w:val="24"/>
        </w:rPr>
        <w:t xml:space="preserve">Incurring Costs. </w:t>
      </w:r>
      <w:r w:rsidR="00E54542" w:rsidRPr="004A046E">
        <w:rPr>
          <w:rFonts w:asciiTheme="minorHAnsi" w:eastAsia="Times New Roman" w:hAnsiTheme="minorHAnsi" w:cstheme="minorHAnsi"/>
          <w:b/>
          <w:color w:val="000000"/>
          <w:sz w:val="24"/>
          <w:szCs w:val="24"/>
        </w:rPr>
        <w:t xml:space="preserve"> </w:t>
      </w:r>
      <w:r w:rsidRPr="004A046E">
        <w:rPr>
          <w:rFonts w:asciiTheme="minorHAnsi" w:eastAsia="Times New Roman" w:hAnsiTheme="minorHAnsi" w:cstheme="minorHAnsi"/>
          <w:color w:val="000000"/>
          <w:sz w:val="24"/>
          <w:szCs w:val="24"/>
        </w:rPr>
        <w:t>The Issuing Office is not liable for any costs the Offeror incurs in preparation and submission of its proposal, in participating in the RFP process or in anticipation of award of the contract.</w:t>
      </w:r>
    </w:p>
    <w:p w14:paraId="208882DC" w14:textId="77777777" w:rsidR="00B4626F" w:rsidRPr="004A046E" w:rsidRDefault="00B4626F" w:rsidP="00B4626F">
      <w:pPr>
        <w:pStyle w:val="ListParagraph"/>
        <w:ind w:hanging="720"/>
        <w:rPr>
          <w:rFonts w:asciiTheme="minorHAnsi" w:hAnsiTheme="minorHAnsi" w:cstheme="minorHAnsi"/>
          <w:b/>
          <w:sz w:val="24"/>
        </w:rPr>
      </w:pPr>
    </w:p>
    <w:p w14:paraId="5DC4364E" w14:textId="6F63AABE" w:rsidR="00F04FCA" w:rsidRPr="002F605F" w:rsidRDefault="000E4972" w:rsidP="009E60C1">
      <w:pPr>
        <w:pStyle w:val="ListParagraph"/>
        <w:numPr>
          <w:ilvl w:val="0"/>
          <w:numId w:val="77"/>
        </w:numPr>
        <w:tabs>
          <w:tab w:val="left" w:pos="720"/>
        </w:tabs>
        <w:textAlignment w:val="baseline"/>
        <w:rPr>
          <w:rFonts w:asciiTheme="minorHAnsi" w:hAnsiTheme="minorHAnsi" w:cstheme="minorHAnsi"/>
          <w:sz w:val="24"/>
        </w:rPr>
      </w:pPr>
      <w:bookmarkStart w:id="10" w:name="I7PreProposalConferences"/>
      <w:bookmarkEnd w:id="10"/>
      <w:r w:rsidRPr="002F605F">
        <w:rPr>
          <w:rFonts w:asciiTheme="minorHAnsi" w:hAnsiTheme="minorHAnsi" w:cstheme="minorHAnsi"/>
          <w:b/>
          <w:bCs/>
          <w:sz w:val="24"/>
        </w:rPr>
        <w:t xml:space="preserve">SDB and VBE Goal </w:t>
      </w:r>
      <w:r w:rsidR="0093336E" w:rsidRPr="002F605F">
        <w:rPr>
          <w:rFonts w:asciiTheme="minorHAnsi" w:hAnsiTheme="minorHAnsi" w:cstheme="minorHAnsi"/>
          <w:b/>
          <w:bCs/>
          <w:sz w:val="24"/>
        </w:rPr>
        <w:t xml:space="preserve">Setting </w:t>
      </w:r>
      <w:r w:rsidRPr="002F605F">
        <w:rPr>
          <w:rFonts w:asciiTheme="minorHAnsi" w:hAnsiTheme="minorHAnsi" w:cstheme="minorHAnsi"/>
          <w:b/>
          <w:bCs/>
          <w:sz w:val="24"/>
        </w:rPr>
        <w:t>Information Session.</w:t>
      </w:r>
      <w:r w:rsidRPr="002F605F">
        <w:rPr>
          <w:rFonts w:asciiTheme="minorHAnsi" w:hAnsiTheme="minorHAnsi" w:cstheme="minorHAnsi"/>
          <w:sz w:val="24"/>
        </w:rPr>
        <w:t xml:space="preserve"> The Commonwealth has made significant changes to the SDB and VBE requirements, and failure to meet these requirements may result in your proposal being deemed nonresponsive.</w:t>
      </w:r>
      <w:r w:rsidR="00BF1D58" w:rsidRPr="002F605F">
        <w:rPr>
          <w:rFonts w:asciiTheme="minorHAnsi" w:hAnsiTheme="minorHAnsi" w:cstheme="minorHAnsi"/>
          <w:sz w:val="24"/>
        </w:rPr>
        <w:t xml:space="preserve"> </w:t>
      </w:r>
      <w:r w:rsidRPr="002F605F">
        <w:rPr>
          <w:rFonts w:asciiTheme="minorHAnsi" w:hAnsiTheme="minorHAnsi" w:cstheme="minorHAnsi"/>
          <w:sz w:val="24"/>
        </w:rPr>
        <w:t xml:space="preserve"> Therefore, the Issuing Office will hold an SDB and VBE Goal</w:t>
      </w:r>
      <w:r w:rsidR="00185724" w:rsidRPr="002F605F">
        <w:rPr>
          <w:rFonts w:asciiTheme="minorHAnsi" w:hAnsiTheme="minorHAnsi" w:cstheme="minorHAnsi"/>
          <w:sz w:val="24"/>
        </w:rPr>
        <w:t xml:space="preserve"> Setting</w:t>
      </w:r>
      <w:r w:rsidRPr="002F605F">
        <w:rPr>
          <w:rFonts w:asciiTheme="minorHAnsi" w:hAnsiTheme="minorHAnsi" w:cstheme="minorHAnsi"/>
          <w:sz w:val="24"/>
        </w:rPr>
        <w:t xml:space="preserve"> Information Session for this RFP which we highly recommend you attend. The purpose of this Session is to provide an overview of the RFP SDB and VBE Participation submission instructions. Offerors may ask questions in accordance with Section I-</w:t>
      </w:r>
      <w:r w:rsidR="00A7347D" w:rsidRPr="002F605F">
        <w:rPr>
          <w:rFonts w:asciiTheme="minorHAnsi" w:hAnsiTheme="minorHAnsi" w:cstheme="minorHAnsi"/>
          <w:sz w:val="24"/>
        </w:rPr>
        <w:t>8</w:t>
      </w:r>
      <w:r w:rsidRPr="002F605F">
        <w:rPr>
          <w:rFonts w:asciiTheme="minorHAnsi" w:hAnsiTheme="minorHAnsi" w:cstheme="minorHAnsi"/>
          <w:sz w:val="24"/>
        </w:rPr>
        <w:t xml:space="preserve">, Questions and Answers with respect to information provided in this session. Offerors may also ask questions during the Session. </w:t>
      </w:r>
      <w:r w:rsidR="00BF1D58" w:rsidRPr="002F605F">
        <w:rPr>
          <w:rFonts w:asciiTheme="minorHAnsi" w:hAnsiTheme="minorHAnsi" w:cstheme="minorHAnsi"/>
          <w:sz w:val="24"/>
        </w:rPr>
        <w:t xml:space="preserve"> </w:t>
      </w:r>
      <w:r w:rsidRPr="002F605F">
        <w:rPr>
          <w:rFonts w:asciiTheme="minorHAnsi" w:hAnsiTheme="minorHAnsi" w:cstheme="minorHAnsi"/>
          <w:sz w:val="24"/>
        </w:rPr>
        <w:t xml:space="preserve">Any questions asked during the session must also be asked in writing in accordance with </w:t>
      </w:r>
      <w:r w:rsidRPr="002F605F">
        <w:rPr>
          <w:rFonts w:asciiTheme="minorHAnsi" w:hAnsiTheme="minorHAnsi" w:cstheme="minorHAnsi"/>
          <w:b/>
          <w:bCs/>
          <w:sz w:val="24"/>
        </w:rPr>
        <w:t xml:space="preserve">PART I, Section </w:t>
      </w:r>
      <w:r w:rsidR="00EA3257" w:rsidRPr="002F605F">
        <w:rPr>
          <w:rFonts w:asciiTheme="minorHAnsi" w:hAnsiTheme="minorHAnsi" w:cstheme="minorHAnsi"/>
          <w:b/>
          <w:bCs/>
          <w:sz w:val="24"/>
        </w:rPr>
        <w:fldChar w:fldCharType="begin"/>
      </w:r>
      <w:r w:rsidR="00EA3257" w:rsidRPr="002F605F">
        <w:rPr>
          <w:rFonts w:asciiTheme="minorHAnsi" w:hAnsiTheme="minorHAnsi" w:cstheme="minorHAnsi"/>
          <w:b/>
          <w:bCs/>
          <w:sz w:val="24"/>
        </w:rPr>
        <w:instrText xml:space="preserve"> REF _Ref172295698 \r \h </w:instrText>
      </w:r>
      <w:r w:rsidR="003E7E71" w:rsidRPr="002F605F">
        <w:rPr>
          <w:rFonts w:asciiTheme="minorHAnsi" w:hAnsiTheme="minorHAnsi" w:cstheme="minorHAnsi"/>
          <w:b/>
          <w:bCs/>
          <w:sz w:val="24"/>
        </w:rPr>
        <w:instrText xml:space="preserve"> \* MERGEFORMAT </w:instrText>
      </w:r>
      <w:r w:rsidR="00EA3257" w:rsidRPr="002F605F">
        <w:rPr>
          <w:rFonts w:asciiTheme="minorHAnsi" w:hAnsiTheme="minorHAnsi" w:cstheme="minorHAnsi"/>
          <w:b/>
          <w:bCs/>
          <w:sz w:val="24"/>
        </w:rPr>
      </w:r>
      <w:r w:rsidR="00EA3257" w:rsidRPr="002F605F">
        <w:rPr>
          <w:rFonts w:asciiTheme="minorHAnsi" w:hAnsiTheme="minorHAnsi" w:cstheme="minorHAnsi"/>
          <w:b/>
          <w:bCs/>
          <w:sz w:val="24"/>
        </w:rPr>
        <w:fldChar w:fldCharType="separate"/>
      </w:r>
      <w:r w:rsidR="00D07A8B" w:rsidRPr="002F605F">
        <w:rPr>
          <w:rFonts w:asciiTheme="minorHAnsi" w:hAnsiTheme="minorHAnsi" w:cstheme="minorHAnsi"/>
          <w:b/>
          <w:bCs/>
          <w:sz w:val="24"/>
        </w:rPr>
        <w:t>I-8</w:t>
      </w:r>
      <w:r w:rsidR="00EA3257" w:rsidRPr="002F605F">
        <w:rPr>
          <w:rFonts w:asciiTheme="minorHAnsi" w:hAnsiTheme="minorHAnsi" w:cstheme="minorHAnsi"/>
          <w:b/>
          <w:bCs/>
          <w:sz w:val="24"/>
        </w:rPr>
        <w:fldChar w:fldCharType="end"/>
      </w:r>
      <w:r w:rsidRPr="002F605F">
        <w:rPr>
          <w:rFonts w:asciiTheme="minorHAnsi" w:hAnsiTheme="minorHAnsi" w:cstheme="minorHAnsi"/>
          <w:sz w:val="24"/>
        </w:rPr>
        <w:t xml:space="preserve">, Questions and Answers. </w:t>
      </w:r>
      <w:r w:rsidR="00BF1D58" w:rsidRPr="002F605F">
        <w:rPr>
          <w:rFonts w:asciiTheme="minorHAnsi" w:hAnsiTheme="minorHAnsi" w:cstheme="minorHAnsi"/>
          <w:sz w:val="24"/>
        </w:rPr>
        <w:t xml:space="preserve"> </w:t>
      </w:r>
      <w:r w:rsidRPr="002F605F">
        <w:rPr>
          <w:rFonts w:asciiTheme="minorHAnsi" w:hAnsiTheme="minorHAnsi" w:cstheme="minorHAnsi"/>
          <w:sz w:val="24"/>
        </w:rPr>
        <w:t xml:space="preserve">Any answers furnished during the Session will not be official until they have been verified, in writing, by the Issuing Office. All questions and written answers will be posted on the Department of General Services’ (DGS) website as an addendum to, and shall become part of, this RFP. </w:t>
      </w:r>
    </w:p>
    <w:p w14:paraId="0CE2AF17" w14:textId="77777777" w:rsidR="000E4972" w:rsidRPr="00CB0CEC" w:rsidRDefault="000E4972" w:rsidP="00CB0CEC">
      <w:pPr>
        <w:tabs>
          <w:tab w:val="left" w:pos="720"/>
        </w:tabs>
        <w:ind w:left="720"/>
        <w:jc w:val="both"/>
        <w:textAlignment w:val="baseline"/>
        <w:rPr>
          <w:rFonts w:asciiTheme="minorHAnsi" w:eastAsia="Times New Roman" w:hAnsiTheme="minorHAnsi" w:cstheme="minorHAnsi"/>
          <w:b/>
          <w:color w:val="000000"/>
          <w:sz w:val="24"/>
          <w:szCs w:val="24"/>
        </w:rPr>
      </w:pPr>
    </w:p>
    <w:p w14:paraId="419FF0D1" w14:textId="62567B66" w:rsidR="00283606" w:rsidRPr="00D42D76" w:rsidRDefault="00283606" w:rsidP="007A171E">
      <w:pPr>
        <w:ind w:left="720"/>
        <w:rPr>
          <w:rFonts w:asciiTheme="minorHAnsi" w:hAnsiTheme="minorHAnsi" w:cstheme="minorHAnsi"/>
          <w:sz w:val="24"/>
        </w:rPr>
      </w:pPr>
      <w:r w:rsidRPr="00D42D76">
        <w:rPr>
          <w:rFonts w:asciiTheme="minorHAnsi" w:hAnsiTheme="minorHAnsi" w:cstheme="minorHAnsi"/>
          <w:sz w:val="24"/>
        </w:rPr>
        <w:t xml:space="preserve">The </w:t>
      </w:r>
      <w:r w:rsidR="003E1F19">
        <w:rPr>
          <w:rFonts w:asciiTheme="minorHAnsi" w:hAnsiTheme="minorHAnsi" w:cstheme="minorHAnsi"/>
          <w:sz w:val="24"/>
        </w:rPr>
        <w:t xml:space="preserve">SDB and VBE </w:t>
      </w:r>
      <w:r w:rsidR="008C12A9">
        <w:rPr>
          <w:rFonts w:asciiTheme="minorHAnsi" w:hAnsiTheme="minorHAnsi" w:cstheme="minorHAnsi"/>
          <w:sz w:val="24"/>
        </w:rPr>
        <w:t xml:space="preserve">Goal </w:t>
      </w:r>
      <w:r w:rsidR="004014FF">
        <w:rPr>
          <w:rFonts w:asciiTheme="minorHAnsi" w:hAnsiTheme="minorHAnsi" w:cstheme="minorHAnsi"/>
          <w:sz w:val="24"/>
        </w:rPr>
        <w:t>Setting</w:t>
      </w:r>
      <w:r w:rsidR="000F2A57">
        <w:rPr>
          <w:rFonts w:asciiTheme="minorHAnsi" w:hAnsiTheme="minorHAnsi" w:cstheme="minorHAnsi"/>
          <w:sz w:val="24"/>
        </w:rPr>
        <w:t xml:space="preserve"> </w:t>
      </w:r>
      <w:r w:rsidR="0007647D" w:rsidRPr="00D42D76">
        <w:rPr>
          <w:rFonts w:asciiTheme="minorHAnsi" w:hAnsiTheme="minorHAnsi" w:cstheme="minorHAnsi"/>
          <w:sz w:val="24"/>
        </w:rPr>
        <w:t xml:space="preserve">Conference call </w:t>
      </w:r>
      <w:r w:rsidR="00DF1A2F" w:rsidRPr="00D42D76">
        <w:rPr>
          <w:rFonts w:asciiTheme="minorHAnsi" w:hAnsiTheme="minorHAnsi" w:cstheme="minorHAnsi"/>
          <w:sz w:val="24"/>
        </w:rPr>
        <w:t>will be</w:t>
      </w:r>
      <w:r w:rsidR="002F5D06" w:rsidRPr="00D42D76">
        <w:rPr>
          <w:rFonts w:asciiTheme="minorHAnsi" w:hAnsiTheme="minorHAnsi" w:cstheme="minorHAnsi"/>
          <w:sz w:val="24"/>
        </w:rPr>
        <w:t xml:space="preserve"> </w:t>
      </w:r>
      <w:r w:rsidR="00AB2020">
        <w:rPr>
          <w:rFonts w:asciiTheme="minorHAnsi" w:hAnsiTheme="minorHAnsi" w:cstheme="minorHAnsi"/>
          <w:b/>
          <w:bCs/>
          <w:sz w:val="24"/>
        </w:rPr>
        <w:t xml:space="preserve">Monday, January 5, </w:t>
      </w:r>
      <w:r w:rsidR="004343A2">
        <w:rPr>
          <w:rFonts w:asciiTheme="minorHAnsi" w:hAnsiTheme="minorHAnsi" w:cstheme="minorHAnsi"/>
          <w:b/>
          <w:bCs/>
          <w:sz w:val="24"/>
        </w:rPr>
        <w:t>2024, 9:30</w:t>
      </w:r>
      <w:r w:rsidR="003C63FD">
        <w:rPr>
          <w:rFonts w:asciiTheme="minorHAnsi" w:hAnsiTheme="minorHAnsi" w:cstheme="minorHAnsi"/>
          <w:b/>
          <w:bCs/>
          <w:sz w:val="24"/>
        </w:rPr>
        <w:t xml:space="preserve"> – 10:30 AM </w:t>
      </w:r>
      <w:r w:rsidR="004343A2">
        <w:rPr>
          <w:rFonts w:asciiTheme="minorHAnsi" w:hAnsiTheme="minorHAnsi" w:cstheme="minorHAnsi"/>
          <w:b/>
          <w:bCs/>
          <w:sz w:val="24"/>
        </w:rPr>
        <w:t>EST</w:t>
      </w:r>
      <w:r w:rsidR="000C4450" w:rsidRPr="00D42D76">
        <w:rPr>
          <w:rFonts w:asciiTheme="minorHAnsi" w:hAnsiTheme="minorHAnsi" w:cstheme="minorHAnsi"/>
          <w:sz w:val="24"/>
        </w:rPr>
        <w:t xml:space="preserve">.  </w:t>
      </w:r>
      <w:r w:rsidR="00711B70" w:rsidRPr="00D42D76">
        <w:rPr>
          <w:rFonts w:asciiTheme="minorHAnsi" w:hAnsiTheme="minorHAnsi" w:cstheme="minorHAnsi"/>
          <w:sz w:val="24"/>
        </w:rPr>
        <w:t>You may join</w:t>
      </w:r>
      <w:r w:rsidR="00D75CE7" w:rsidRPr="00D42D76">
        <w:rPr>
          <w:rFonts w:asciiTheme="minorHAnsi" w:hAnsiTheme="minorHAnsi" w:cstheme="minorHAnsi"/>
          <w:sz w:val="24"/>
        </w:rPr>
        <w:t xml:space="preserve"> by:</w:t>
      </w:r>
      <w:r w:rsidRPr="00D42D76">
        <w:rPr>
          <w:rFonts w:asciiTheme="minorHAnsi" w:hAnsiTheme="minorHAnsi" w:cstheme="minorHAnsi"/>
          <w:sz w:val="24"/>
        </w:rPr>
        <w:t xml:space="preserve"> </w:t>
      </w:r>
    </w:p>
    <w:p w14:paraId="60245EA5" w14:textId="77777777" w:rsidR="00EA4093" w:rsidRPr="004A046E" w:rsidRDefault="00EA4093" w:rsidP="00283606">
      <w:pPr>
        <w:ind w:left="720"/>
        <w:rPr>
          <w:rFonts w:asciiTheme="minorHAnsi" w:hAnsiTheme="minorHAnsi" w:cstheme="minorHAnsi"/>
          <w:bCs/>
          <w:sz w:val="24"/>
          <w:szCs w:val="24"/>
        </w:rPr>
      </w:pPr>
    </w:p>
    <w:p w14:paraId="4A7DB243" w14:textId="77777777" w:rsidR="007A171E" w:rsidRDefault="007A171E" w:rsidP="007A171E">
      <w:pPr>
        <w:ind w:left="720"/>
        <w:rPr>
          <w:rStyle w:val="me-email-text"/>
          <w:rFonts w:asciiTheme="minorHAnsi" w:hAnsiTheme="minorHAnsi" w:cstheme="minorHAnsi"/>
          <w:b/>
          <w:bCs/>
          <w:color w:val="242424"/>
          <w:sz w:val="24"/>
          <w:szCs w:val="24"/>
          <w:highlight w:val="yellow"/>
        </w:rPr>
        <w:sectPr w:rsidR="007A171E" w:rsidSect="00AD7FC5">
          <w:pgSz w:w="12240" w:h="15840"/>
          <w:pgMar w:top="1440" w:right="1440" w:bottom="1440" w:left="1440" w:header="720" w:footer="720" w:gutter="0"/>
          <w:pgNumType w:start="1"/>
          <w:cols w:space="720"/>
          <w:docGrid w:linePitch="299"/>
        </w:sectPr>
      </w:pPr>
    </w:p>
    <w:p w14:paraId="65E240FB" w14:textId="05216E8B" w:rsidR="003261C3" w:rsidRPr="00DA5170" w:rsidRDefault="003261C3" w:rsidP="007A171E">
      <w:pPr>
        <w:ind w:left="720"/>
        <w:rPr>
          <w:rFonts w:asciiTheme="minorHAnsi" w:hAnsiTheme="minorHAnsi" w:cstheme="minorHAnsi"/>
          <w:b/>
          <w:bCs/>
          <w:color w:val="242424"/>
          <w:sz w:val="24"/>
          <w:szCs w:val="24"/>
        </w:rPr>
      </w:pPr>
      <w:r w:rsidRPr="00DA5170">
        <w:rPr>
          <w:rStyle w:val="me-email-text"/>
          <w:rFonts w:asciiTheme="minorHAnsi" w:hAnsiTheme="minorHAnsi" w:cstheme="minorHAnsi"/>
          <w:b/>
          <w:bCs/>
          <w:color w:val="242424"/>
          <w:sz w:val="24"/>
          <w:szCs w:val="24"/>
        </w:rPr>
        <w:t>Microsoft Teams</w:t>
      </w:r>
    </w:p>
    <w:p w14:paraId="33E3CF9A" w14:textId="3E291814" w:rsidR="003261C3" w:rsidRPr="00DA5170" w:rsidRDefault="003261C3" w:rsidP="003261C3">
      <w:pPr>
        <w:ind w:left="720"/>
        <w:rPr>
          <w:rFonts w:asciiTheme="minorHAnsi" w:hAnsiTheme="minorHAnsi" w:cstheme="minorHAnsi"/>
          <w:color w:val="242424"/>
          <w:sz w:val="24"/>
          <w:szCs w:val="24"/>
        </w:rPr>
      </w:pPr>
      <w:hyperlink r:id="rId23" w:history="1">
        <w:r w:rsidRPr="00DA5170">
          <w:rPr>
            <w:rStyle w:val="Hyperlink"/>
            <w:rFonts w:asciiTheme="minorHAnsi" w:hAnsiTheme="minorHAnsi" w:cstheme="minorHAnsi"/>
            <w:b/>
            <w:bCs/>
            <w:sz w:val="24"/>
            <w:szCs w:val="24"/>
          </w:rPr>
          <w:t>Join the meeting now</w:t>
        </w:r>
      </w:hyperlink>
      <w:r w:rsidRPr="00DA5170">
        <w:rPr>
          <w:rFonts w:asciiTheme="minorHAnsi" w:hAnsiTheme="minorHAnsi" w:cstheme="minorHAnsi"/>
          <w:color w:val="242424"/>
          <w:sz w:val="24"/>
          <w:szCs w:val="24"/>
        </w:rPr>
        <w:t xml:space="preserve"> </w:t>
      </w:r>
    </w:p>
    <w:p w14:paraId="38A043D1" w14:textId="77777777" w:rsidR="007B534A" w:rsidRPr="007B534A" w:rsidRDefault="007B534A" w:rsidP="007B534A">
      <w:pPr>
        <w:ind w:left="720"/>
        <w:rPr>
          <w:rFonts w:asciiTheme="minorHAnsi" w:hAnsiTheme="minorHAnsi" w:cstheme="minorHAnsi"/>
          <w:color w:val="616161"/>
          <w:sz w:val="24"/>
          <w:szCs w:val="24"/>
        </w:rPr>
      </w:pPr>
      <w:r w:rsidRPr="007B534A">
        <w:rPr>
          <w:rFonts w:asciiTheme="minorHAnsi" w:hAnsiTheme="minorHAnsi" w:cstheme="minorHAnsi"/>
          <w:color w:val="616161"/>
          <w:sz w:val="24"/>
          <w:szCs w:val="24"/>
        </w:rPr>
        <w:t xml:space="preserve">Meeting ID: 223 687 400 030 01 </w:t>
      </w:r>
    </w:p>
    <w:p w14:paraId="0029CBE2" w14:textId="775670C7" w:rsidR="00045983" w:rsidRPr="00DA5170" w:rsidRDefault="007B534A" w:rsidP="007B534A">
      <w:pPr>
        <w:ind w:left="720"/>
        <w:rPr>
          <w:rFonts w:asciiTheme="minorHAnsi" w:hAnsiTheme="minorHAnsi" w:cstheme="minorHAnsi"/>
          <w:color w:val="242424"/>
          <w:sz w:val="24"/>
          <w:szCs w:val="24"/>
        </w:rPr>
      </w:pPr>
      <w:r w:rsidRPr="00DA5170">
        <w:rPr>
          <w:rFonts w:asciiTheme="minorHAnsi" w:hAnsiTheme="minorHAnsi" w:cstheme="minorHAnsi"/>
          <w:color w:val="616161"/>
          <w:sz w:val="24"/>
          <w:szCs w:val="24"/>
        </w:rPr>
        <w:t xml:space="preserve">Passcode: 56kU2NC6 </w:t>
      </w:r>
      <w:r w:rsidR="003261C3" w:rsidRPr="00DA5170">
        <w:rPr>
          <w:rStyle w:val="me-email-text-secondary"/>
          <w:rFonts w:asciiTheme="minorHAnsi" w:hAnsiTheme="minorHAnsi" w:cstheme="minorHAnsi"/>
          <w:color w:val="616161"/>
          <w:sz w:val="24"/>
          <w:szCs w:val="24"/>
        </w:rPr>
        <w:t xml:space="preserve"> </w:t>
      </w:r>
      <w:r w:rsidR="003261C3" w:rsidRPr="00DA5170">
        <w:rPr>
          <w:rFonts w:asciiTheme="minorHAnsi" w:hAnsiTheme="minorHAnsi" w:cstheme="minorHAnsi"/>
          <w:color w:val="242424"/>
          <w:sz w:val="24"/>
          <w:szCs w:val="24"/>
        </w:rPr>
        <w:t xml:space="preserve"> </w:t>
      </w:r>
    </w:p>
    <w:p w14:paraId="51E40414" w14:textId="76897A14" w:rsidR="00EB26ED" w:rsidRPr="00DA5170" w:rsidRDefault="00045983" w:rsidP="0013573A">
      <w:pPr>
        <w:ind w:left="720"/>
        <w:rPr>
          <w:rFonts w:asciiTheme="minorHAnsi" w:hAnsiTheme="minorHAnsi" w:cstheme="minorHAnsi"/>
          <w:color w:val="242424"/>
          <w:sz w:val="24"/>
          <w:szCs w:val="24"/>
        </w:rPr>
      </w:pPr>
      <w:r w:rsidRPr="00DA5170">
        <w:rPr>
          <w:rStyle w:val="me-email-text"/>
          <w:rFonts w:asciiTheme="minorHAnsi" w:hAnsiTheme="minorHAnsi" w:cstheme="minorHAnsi"/>
          <w:b/>
          <w:bCs/>
          <w:color w:val="242424"/>
          <w:sz w:val="24"/>
          <w:szCs w:val="24"/>
        </w:rPr>
        <w:t>Dial in by phone</w:t>
      </w:r>
    </w:p>
    <w:p w14:paraId="0D3BF975" w14:textId="42E29D18" w:rsidR="00BA606C" w:rsidRPr="00DA5170" w:rsidRDefault="003C63FD" w:rsidP="0013573A">
      <w:pPr>
        <w:ind w:left="720"/>
        <w:rPr>
          <w:rFonts w:asciiTheme="minorHAnsi" w:hAnsiTheme="minorHAnsi" w:cstheme="minorHAnsi"/>
          <w:sz w:val="24"/>
          <w:szCs w:val="24"/>
        </w:rPr>
      </w:pPr>
      <w:r>
        <w:rPr>
          <w:rFonts w:asciiTheme="minorHAnsi" w:hAnsiTheme="minorHAnsi" w:cstheme="minorHAnsi"/>
          <w:sz w:val="24"/>
          <w:szCs w:val="24"/>
        </w:rPr>
        <w:t>(</w:t>
      </w:r>
      <w:r w:rsidRPr="003C63FD">
        <w:rPr>
          <w:rFonts w:asciiTheme="minorHAnsi" w:hAnsiTheme="minorHAnsi" w:cstheme="minorHAnsi"/>
          <w:sz w:val="24"/>
          <w:szCs w:val="24"/>
        </w:rPr>
        <w:t>267</w:t>
      </w:r>
      <w:r>
        <w:rPr>
          <w:rFonts w:asciiTheme="minorHAnsi" w:hAnsiTheme="minorHAnsi" w:cstheme="minorHAnsi"/>
          <w:sz w:val="24"/>
          <w:szCs w:val="24"/>
        </w:rPr>
        <w:t xml:space="preserve">) </w:t>
      </w:r>
      <w:r w:rsidRPr="003C63FD">
        <w:rPr>
          <w:rFonts w:asciiTheme="minorHAnsi" w:hAnsiTheme="minorHAnsi" w:cstheme="minorHAnsi"/>
          <w:sz w:val="24"/>
          <w:szCs w:val="24"/>
        </w:rPr>
        <w:t>332-8737</w:t>
      </w:r>
    </w:p>
    <w:p w14:paraId="1FBF84AB" w14:textId="77777777" w:rsidR="00DA5170" w:rsidRPr="00DA5170" w:rsidRDefault="00DA5170" w:rsidP="00DA5170">
      <w:pPr>
        <w:ind w:left="720"/>
        <w:rPr>
          <w:rFonts w:asciiTheme="minorHAnsi" w:hAnsiTheme="minorHAnsi" w:cstheme="minorHAnsi"/>
          <w:sz w:val="24"/>
          <w:szCs w:val="24"/>
        </w:rPr>
      </w:pPr>
      <w:hyperlink r:id="rId24" w:history="1">
        <w:r w:rsidRPr="00DA5170">
          <w:rPr>
            <w:rStyle w:val="Hyperlink"/>
            <w:rFonts w:asciiTheme="minorHAnsi" w:hAnsiTheme="minorHAnsi" w:cstheme="minorHAnsi"/>
            <w:sz w:val="24"/>
            <w:szCs w:val="24"/>
          </w:rPr>
          <w:t>Find a local number</w:t>
        </w:r>
      </w:hyperlink>
      <w:r w:rsidRPr="00DA5170">
        <w:rPr>
          <w:rFonts w:asciiTheme="minorHAnsi" w:hAnsiTheme="minorHAnsi" w:cstheme="minorHAnsi"/>
          <w:sz w:val="24"/>
          <w:szCs w:val="24"/>
        </w:rPr>
        <w:t xml:space="preserve"> </w:t>
      </w:r>
    </w:p>
    <w:p w14:paraId="08BF2130" w14:textId="77777777" w:rsidR="00DA5170" w:rsidRDefault="00DA5170" w:rsidP="00DA5170">
      <w:pPr>
        <w:ind w:left="720"/>
        <w:rPr>
          <w:rStyle w:val="me-email-text-secondary"/>
          <w:rFonts w:asciiTheme="minorHAnsi" w:hAnsiTheme="minorHAnsi" w:cstheme="minorHAnsi"/>
          <w:color w:val="616161"/>
          <w:sz w:val="24"/>
          <w:szCs w:val="24"/>
        </w:rPr>
        <w:sectPr w:rsidR="00DA5170" w:rsidSect="00DA5170">
          <w:headerReference w:type="default" r:id="rId25"/>
          <w:footerReference w:type="default" r:id="rId26"/>
          <w:type w:val="continuous"/>
          <w:pgSz w:w="12240" w:h="15840"/>
          <w:pgMar w:top="1440" w:right="1440" w:bottom="1440" w:left="1440" w:header="720" w:footer="720" w:gutter="0"/>
          <w:pgNumType w:start="3"/>
          <w:cols w:num="2" w:space="720"/>
          <w:docGrid w:linePitch="360"/>
        </w:sectPr>
      </w:pPr>
      <w:r w:rsidRPr="00DA5170">
        <w:rPr>
          <w:rFonts w:asciiTheme="minorHAnsi" w:hAnsiTheme="minorHAnsi" w:cstheme="minorHAnsi"/>
          <w:sz w:val="24"/>
          <w:szCs w:val="24"/>
        </w:rPr>
        <w:t>Phone conference ID: 958 408 368#</w:t>
      </w:r>
      <w:r w:rsidR="00045983" w:rsidRPr="00DA5170">
        <w:rPr>
          <w:rStyle w:val="me-email-text-secondary"/>
          <w:rFonts w:asciiTheme="minorHAnsi" w:hAnsiTheme="minorHAnsi" w:cstheme="minorHAnsi"/>
          <w:color w:val="616161"/>
          <w:sz w:val="24"/>
          <w:szCs w:val="24"/>
        </w:rPr>
        <w:t xml:space="preserve"> </w:t>
      </w:r>
    </w:p>
    <w:p w14:paraId="35175B5F" w14:textId="77777777" w:rsidR="00DA5170" w:rsidRDefault="00DA5170" w:rsidP="00DA5170">
      <w:pPr>
        <w:rPr>
          <w:rStyle w:val="me-email-text-secondary"/>
          <w:rFonts w:asciiTheme="minorHAnsi" w:hAnsiTheme="minorHAnsi" w:cstheme="minorHAnsi"/>
          <w:color w:val="616161"/>
          <w:sz w:val="24"/>
          <w:szCs w:val="24"/>
        </w:rPr>
      </w:pPr>
    </w:p>
    <w:p w14:paraId="412C2217" w14:textId="27B4AD79" w:rsidR="00283606" w:rsidRDefault="00283606" w:rsidP="007A171E">
      <w:pPr>
        <w:ind w:left="720"/>
        <w:rPr>
          <w:rFonts w:asciiTheme="minorHAnsi" w:hAnsiTheme="minorHAnsi" w:cstheme="minorHAnsi"/>
          <w:sz w:val="24"/>
          <w:szCs w:val="24"/>
        </w:rPr>
      </w:pPr>
      <w:r w:rsidRPr="004A046E">
        <w:rPr>
          <w:rFonts w:asciiTheme="minorHAnsi" w:hAnsiTheme="minorHAnsi" w:cstheme="minorHAnsi"/>
          <w:sz w:val="24"/>
          <w:szCs w:val="24"/>
        </w:rPr>
        <w:t>If you prefer an email invitation to</w:t>
      </w:r>
      <w:r w:rsidR="00195A36" w:rsidRPr="004A046E">
        <w:rPr>
          <w:rFonts w:asciiTheme="minorHAnsi" w:hAnsiTheme="minorHAnsi" w:cstheme="minorHAnsi"/>
          <w:sz w:val="24"/>
          <w:szCs w:val="24"/>
        </w:rPr>
        <w:t xml:space="preserve"> the session</w:t>
      </w:r>
      <w:r w:rsidRPr="004A046E">
        <w:rPr>
          <w:rFonts w:asciiTheme="minorHAnsi" w:hAnsiTheme="minorHAnsi" w:cstheme="minorHAnsi"/>
          <w:sz w:val="24"/>
          <w:szCs w:val="24"/>
        </w:rPr>
        <w:t xml:space="preserve">, please request by emailing the Issuing Office at </w:t>
      </w:r>
      <w:hyperlink r:id="rId27" w:history="1">
        <w:r w:rsidR="00FE4302" w:rsidRPr="00B143C0">
          <w:rPr>
            <w:rStyle w:val="Hyperlink"/>
            <w:rFonts w:asciiTheme="minorHAnsi" w:eastAsia="Calibri" w:hAnsiTheme="minorHAnsi" w:cstheme="minorHAnsi"/>
            <w:color w:val="0000FF"/>
            <w:sz w:val="24"/>
            <w:szCs w:val="24"/>
          </w:rPr>
          <w:t>RA-PSPROCUREMENT@pa.gov</w:t>
        </w:r>
      </w:hyperlink>
      <w:r w:rsidR="0021459D" w:rsidRPr="004A046E">
        <w:rPr>
          <w:rFonts w:asciiTheme="minorHAnsi" w:hAnsiTheme="minorHAnsi" w:cstheme="minorHAnsi"/>
          <w:sz w:val="24"/>
          <w:szCs w:val="24"/>
        </w:rPr>
        <w:t xml:space="preserve">. </w:t>
      </w:r>
    </w:p>
    <w:p w14:paraId="4FFE0F4E" w14:textId="77777777" w:rsidR="0013573A" w:rsidRPr="004A046E" w:rsidRDefault="0013573A" w:rsidP="00C54B10">
      <w:pPr>
        <w:rPr>
          <w:rFonts w:asciiTheme="minorHAnsi" w:hAnsiTheme="minorHAnsi" w:cstheme="minorHAnsi"/>
          <w:sz w:val="24"/>
          <w:szCs w:val="24"/>
        </w:rPr>
      </w:pPr>
    </w:p>
    <w:p w14:paraId="69965BA8" w14:textId="5221796C" w:rsidR="003E5C4B" w:rsidRPr="004A046E" w:rsidRDefault="003E5C4B" w:rsidP="009E60C1">
      <w:pPr>
        <w:numPr>
          <w:ilvl w:val="0"/>
          <w:numId w:val="78"/>
        </w:numPr>
        <w:ind w:left="720" w:hanging="360"/>
        <w:jc w:val="both"/>
        <w:textAlignment w:val="baseline"/>
        <w:rPr>
          <w:rFonts w:asciiTheme="minorHAnsi" w:eastAsia="Times New Roman" w:hAnsiTheme="minorHAnsi" w:cstheme="minorHAnsi"/>
          <w:b/>
          <w:color w:val="000000"/>
          <w:sz w:val="24"/>
          <w:szCs w:val="24"/>
        </w:rPr>
      </w:pPr>
      <w:bookmarkStart w:id="11" w:name="Questionsandanswers"/>
      <w:bookmarkStart w:id="12" w:name="_Ref172295698"/>
      <w:bookmarkEnd w:id="11"/>
      <w:r w:rsidRPr="004A046E">
        <w:rPr>
          <w:rFonts w:asciiTheme="minorHAnsi" w:eastAsia="Times New Roman" w:hAnsiTheme="minorHAnsi" w:cstheme="minorHAnsi"/>
          <w:b/>
          <w:color w:val="000000"/>
          <w:sz w:val="24"/>
          <w:szCs w:val="24"/>
        </w:rPr>
        <w:t xml:space="preserve">Questions </w:t>
      </w:r>
      <w:r w:rsidR="000579BC" w:rsidRPr="004A046E">
        <w:rPr>
          <w:rFonts w:asciiTheme="minorHAnsi" w:eastAsia="Times New Roman" w:hAnsiTheme="minorHAnsi" w:cstheme="minorHAnsi"/>
          <w:b/>
          <w:color w:val="000000"/>
          <w:sz w:val="24"/>
          <w:szCs w:val="24"/>
        </w:rPr>
        <w:t>and</w:t>
      </w:r>
      <w:r w:rsidRPr="004A046E">
        <w:rPr>
          <w:rFonts w:asciiTheme="minorHAnsi" w:eastAsia="Times New Roman" w:hAnsiTheme="minorHAnsi" w:cstheme="minorHAnsi"/>
          <w:b/>
          <w:color w:val="000000"/>
          <w:sz w:val="24"/>
          <w:szCs w:val="24"/>
        </w:rPr>
        <w:t xml:space="preserve"> Answers. </w:t>
      </w:r>
      <w:r w:rsidR="00E54542" w:rsidRPr="004A046E">
        <w:rPr>
          <w:rFonts w:asciiTheme="minorHAnsi" w:eastAsia="Times New Roman" w:hAnsiTheme="minorHAnsi" w:cstheme="minorHAnsi"/>
          <w:b/>
          <w:color w:val="000000"/>
          <w:sz w:val="24"/>
          <w:szCs w:val="24"/>
        </w:rPr>
        <w:t xml:space="preserve"> </w:t>
      </w:r>
      <w:r w:rsidRPr="004A046E">
        <w:rPr>
          <w:rFonts w:asciiTheme="minorHAnsi" w:eastAsia="Times New Roman" w:hAnsiTheme="minorHAnsi" w:cstheme="minorHAnsi"/>
          <w:color w:val="000000"/>
          <w:sz w:val="24"/>
          <w:szCs w:val="24"/>
        </w:rPr>
        <w:t xml:space="preserve">If an Offeror has any questions regarding this RFP, the Offeror must submit the questions by email </w:t>
      </w:r>
      <w:r w:rsidRPr="004A046E">
        <w:rPr>
          <w:rFonts w:asciiTheme="minorHAnsi" w:eastAsia="Times New Roman" w:hAnsiTheme="minorHAnsi" w:cstheme="minorHAnsi"/>
          <w:b/>
          <w:color w:val="000000"/>
          <w:sz w:val="24"/>
          <w:szCs w:val="24"/>
        </w:rPr>
        <w:t>(with the subject line “</w:t>
      </w:r>
      <w:r w:rsidR="00342AE6">
        <w:rPr>
          <w:rFonts w:asciiTheme="minorHAnsi" w:eastAsia="Times New Roman" w:hAnsiTheme="minorHAnsi" w:cstheme="minorHAnsi"/>
          <w:b/>
          <w:color w:val="000000"/>
          <w:sz w:val="24"/>
          <w:szCs w:val="24"/>
        </w:rPr>
        <w:t xml:space="preserve">PSERS </w:t>
      </w:r>
      <w:r w:rsidRPr="004A046E">
        <w:rPr>
          <w:rFonts w:asciiTheme="minorHAnsi" w:eastAsia="Times New Roman" w:hAnsiTheme="minorHAnsi" w:cstheme="minorHAnsi"/>
          <w:b/>
          <w:color w:val="000000"/>
          <w:sz w:val="24"/>
          <w:szCs w:val="24"/>
        </w:rPr>
        <w:t>RFP #</w:t>
      </w:r>
      <w:r w:rsidRPr="00703C4D">
        <w:rPr>
          <w:rFonts w:asciiTheme="minorHAnsi" w:eastAsia="Times New Roman" w:hAnsiTheme="minorHAnsi" w:cstheme="minorHAnsi"/>
          <w:b/>
          <w:color w:val="000000"/>
          <w:sz w:val="24"/>
          <w:szCs w:val="24"/>
        </w:rPr>
        <w:t>20</w:t>
      </w:r>
      <w:r w:rsidR="00BB006C" w:rsidRPr="00703C4D">
        <w:rPr>
          <w:rFonts w:asciiTheme="minorHAnsi" w:eastAsia="Times New Roman" w:hAnsiTheme="minorHAnsi" w:cstheme="minorHAnsi"/>
          <w:b/>
          <w:color w:val="000000"/>
          <w:sz w:val="24"/>
          <w:szCs w:val="24"/>
        </w:rPr>
        <w:t>25</w:t>
      </w:r>
      <w:r w:rsidR="0099700A" w:rsidRPr="00703C4D">
        <w:rPr>
          <w:rFonts w:asciiTheme="minorHAnsi" w:eastAsia="Times New Roman" w:hAnsiTheme="minorHAnsi" w:cstheme="minorHAnsi"/>
          <w:b/>
          <w:color w:val="000000"/>
          <w:sz w:val="24"/>
          <w:szCs w:val="24"/>
        </w:rPr>
        <w:t>-</w:t>
      </w:r>
      <w:r w:rsidR="0042241E" w:rsidRPr="00703C4D">
        <w:rPr>
          <w:rFonts w:asciiTheme="minorHAnsi" w:eastAsia="Times New Roman" w:hAnsiTheme="minorHAnsi" w:cstheme="minorHAnsi"/>
          <w:b/>
          <w:color w:val="000000"/>
          <w:sz w:val="24"/>
          <w:szCs w:val="24"/>
        </w:rPr>
        <w:t>1</w:t>
      </w:r>
      <w:r w:rsidRPr="004A046E">
        <w:rPr>
          <w:rFonts w:asciiTheme="minorHAnsi" w:eastAsia="Times New Roman" w:hAnsiTheme="minorHAnsi" w:cstheme="minorHAnsi"/>
          <w:b/>
          <w:color w:val="000000"/>
          <w:sz w:val="24"/>
          <w:szCs w:val="24"/>
        </w:rPr>
        <w:t xml:space="preserve"> Question”) </w:t>
      </w:r>
      <w:r w:rsidRPr="004A046E">
        <w:rPr>
          <w:rFonts w:asciiTheme="minorHAnsi" w:eastAsia="Times New Roman" w:hAnsiTheme="minorHAnsi" w:cstheme="minorHAnsi"/>
          <w:color w:val="000000"/>
          <w:sz w:val="24"/>
          <w:szCs w:val="24"/>
        </w:rPr>
        <w:t xml:space="preserve">to the Issuing Office at the address identified in </w:t>
      </w:r>
      <w:r w:rsidRPr="004A046E">
        <w:rPr>
          <w:rFonts w:asciiTheme="minorHAnsi" w:eastAsia="Times New Roman" w:hAnsiTheme="minorHAnsi" w:cstheme="minorHAnsi"/>
          <w:b/>
          <w:color w:val="000000"/>
          <w:sz w:val="24"/>
          <w:szCs w:val="24"/>
        </w:rPr>
        <w:t xml:space="preserve">PART I, Section </w:t>
      </w:r>
      <w:r w:rsidR="00EA3257" w:rsidRPr="004A046E">
        <w:rPr>
          <w:rFonts w:asciiTheme="minorHAnsi" w:eastAsia="Times New Roman" w:hAnsiTheme="minorHAnsi" w:cstheme="minorHAnsi"/>
          <w:b/>
          <w:color w:val="000000"/>
          <w:sz w:val="24"/>
          <w:szCs w:val="24"/>
        </w:rPr>
        <w:fldChar w:fldCharType="begin"/>
      </w:r>
      <w:r w:rsidR="00EA3257" w:rsidRPr="004A046E">
        <w:rPr>
          <w:rFonts w:asciiTheme="minorHAnsi" w:eastAsia="Times New Roman" w:hAnsiTheme="minorHAnsi" w:cstheme="minorHAnsi"/>
          <w:b/>
          <w:color w:val="000000"/>
          <w:sz w:val="24"/>
          <w:szCs w:val="24"/>
        </w:rPr>
        <w:instrText xml:space="preserve"> REF _Ref172295752 \r \h </w:instrText>
      </w:r>
      <w:r w:rsidR="003E7E71" w:rsidRPr="004A046E">
        <w:rPr>
          <w:rFonts w:asciiTheme="minorHAnsi" w:eastAsia="Times New Roman" w:hAnsiTheme="minorHAnsi" w:cstheme="minorHAnsi"/>
          <w:b/>
          <w:color w:val="000000"/>
          <w:sz w:val="24"/>
          <w:szCs w:val="24"/>
        </w:rPr>
        <w:instrText xml:space="preserve"> \* MERGEFORMAT </w:instrText>
      </w:r>
      <w:r w:rsidR="00EA3257" w:rsidRPr="004A046E">
        <w:rPr>
          <w:rFonts w:asciiTheme="minorHAnsi" w:eastAsia="Times New Roman" w:hAnsiTheme="minorHAnsi" w:cstheme="minorHAnsi"/>
          <w:b/>
          <w:color w:val="000000"/>
          <w:sz w:val="24"/>
          <w:szCs w:val="24"/>
        </w:rPr>
      </w:r>
      <w:r w:rsidR="00EA3257" w:rsidRPr="004A046E">
        <w:rPr>
          <w:rFonts w:asciiTheme="minorHAnsi" w:eastAsia="Times New Roman" w:hAnsiTheme="minorHAnsi" w:cstheme="minorHAnsi"/>
          <w:b/>
          <w:color w:val="000000"/>
          <w:sz w:val="24"/>
          <w:szCs w:val="24"/>
        </w:rPr>
        <w:fldChar w:fldCharType="separate"/>
      </w:r>
      <w:r w:rsidR="00D07A8B">
        <w:rPr>
          <w:rFonts w:asciiTheme="minorHAnsi" w:eastAsia="Times New Roman" w:hAnsiTheme="minorHAnsi" w:cstheme="minorHAnsi"/>
          <w:b/>
          <w:color w:val="000000"/>
          <w:sz w:val="24"/>
          <w:szCs w:val="24"/>
        </w:rPr>
        <w:t>I-2</w:t>
      </w:r>
      <w:r w:rsidR="00EA3257" w:rsidRPr="004A046E">
        <w:rPr>
          <w:rFonts w:asciiTheme="minorHAnsi" w:eastAsia="Times New Roman" w:hAnsiTheme="minorHAnsi" w:cstheme="minorHAnsi"/>
          <w:b/>
          <w:color w:val="000000"/>
          <w:sz w:val="24"/>
          <w:szCs w:val="24"/>
        </w:rPr>
        <w:fldChar w:fldCharType="end"/>
      </w:r>
      <w:r w:rsidRPr="004A046E">
        <w:rPr>
          <w:rFonts w:asciiTheme="minorHAnsi" w:eastAsia="Times New Roman" w:hAnsiTheme="minorHAnsi" w:cstheme="minorHAnsi"/>
          <w:b/>
          <w:color w:val="000000"/>
          <w:sz w:val="24"/>
          <w:szCs w:val="24"/>
        </w:rPr>
        <w:t xml:space="preserve"> </w:t>
      </w:r>
      <w:r w:rsidRPr="004A046E">
        <w:rPr>
          <w:rFonts w:asciiTheme="minorHAnsi" w:eastAsia="Times New Roman" w:hAnsiTheme="minorHAnsi" w:cstheme="minorHAnsi"/>
          <w:color w:val="000000"/>
          <w:sz w:val="24"/>
          <w:szCs w:val="24"/>
        </w:rPr>
        <w:t xml:space="preserve">of the RFP. If the Offeror has questions, they may be submitted as they arise via email, but </w:t>
      </w:r>
      <w:r w:rsidRPr="004A046E">
        <w:rPr>
          <w:rFonts w:asciiTheme="minorHAnsi" w:eastAsia="Times New Roman" w:hAnsiTheme="minorHAnsi" w:cstheme="minorHAnsi"/>
          <w:b/>
          <w:color w:val="000000"/>
          <w:sz w:val="24"/>
          <w:szCs w:val="24"/>
        </w:rPr>
        <w:t xml:space="preserve">no later </w:t>
      </w:r>
      <w:r w:rsidRPr="004A046E">
        <w:rPr>
          <w:rFonts w:asciiTheme="minorHAnsi" w:eastAsia="Times New Roman" w:hAnsiTheme="minorHAnsi" w:cstheme="minorHAnsi"/>
          <w:b/>
          <w:color w:val="000000"/>
          <w:sz w:val="24"/>
          <w:szCs w:val="24"/>
        </w:rPr>
        <w:lastRenderedPageBreak/>
        <w:t xml:space="preserve">than </w:t>
      </w:r>
      <w:r w:rsidRPr="004A046E">
        <w:rPr>
          <w:rFonts w:asciiTheme="minorHAnsi" w:eastAsia="Times New Roman" w:hAnsiTheme="minorHAnsi" w:cstheme="minorHAnsi"/>
          <w:color w:val="000000"/>
          <w:sz w:val="24"/>
          <w:szCs w:val="24"/>
        </w:rPr>
        <w:t>the date indicated on the Calendar of Events. The Issuing Office shall post the answers</w:t>
      </w:r>
      <w:r w:rsidR="00C77F02">
        <w:rPr>
          <w:rFonts w:asciiTheme="minorHAnsi" w:eastAsia="Times New Roman" w:hAnsiTheme="minorHAnsi" w:cstheme="minorHAnsi"/>
          <w:color w:val="000000"/>
          <w:sz w:val="24"/>
          <w:szCs w:val="24"/>
        </w:rPr>
        <w:t xml:space="preserve"> </w:t>
      </w:r>
      <w:r w:rsidRPr="004A046E">
        <w:rPr>
          <w:rFonts w:asciiTheme="minorHAnsi" w:eastAsia="Times New Roman" w:hAnsiTheme="minorHAnsi" w:cstheme="minorHAnsi"/>
          <w:color w:val="000000"/>
          <w:sz w:val="24"/>
          <w:szCs w:val="24"/>
        </w:rPr>
        <w:t>to the questions to eMarketplace at</w:t>
      </w:r>
      <w:hyperlink r:id="rId28">
        <w:r w:rsidRPr="004A046E">
          <w:rPr>
            <w:rFonts w:asciiTheme="minorHAnsi" w:eastAsia="Times New Roman" w:hAnsiTheme="minorHAnsi" w:cstheme="minorHAnsi"/>
            <w:b/>
            <w:color w:val="0000FF"/>
            <w:sz w:val="24"/>
            <w:szCs w:val="24"/>
            <w:u w:val="single"/>
          </w:rPr>
          <w:t xml:space="preserve"> </w:t>
        </w:r>
      </w:hyperlink>
      <w:hyperlink r:id="rId29">
        <w:r w:rsidRPr="004A046E">
          <w:rPr>
            <w:rFonts w:asciiTheme="minorHAnsi" w:eastAsia="Times New Roman" w:hAnsiTheme="minorHAnsi" w:cstheme="minorHAnsi"/>
            <w:b/>
            <w:color w:val="0000FF"/>
            <w:sz w:val="24"/>
            <w:szCs w:val="24"/>
            <w:u w:val="single"/>
          </w:rPr>
          <w:t>http://www.emarketplace.state.pa.us/</w:t>
        </w:r>
        <w:r w:rsidR="00343C09">
          <w:rPr>
            <w:rFonts w:asciiTheme="minorHAnsi" w:eastAsia="Times New Roman" w:hAnsiTheme="minorHAnsi" w:cstheme="minorHAnsi"/>
            <w:b/>
            <w:color w:val="0000FF"/>
            <w:sz w:val="24"/>
            <w:szCs w:val="24"/>
            <w:u w:val="single"/>
          </w:rPr>
          <w:t>‌</w:t>
        </w:r>
        <w:r w:rsidRPr="004A046E">
          <w:rPr>
            <w:rFonts w:asciiTheme="minorHAnsi" w:eastAsia="Times New Roman" w:hAnsiTheme="minorHAnsi" w:cstheme="minorHAnsi"/>
            <w:b/>
            <w:color w:val="0000FF"/>
            <w:sz w:val="24"/>
            <w:szCs w:val="24"/>
            <w:u w:val="single"/>
          </w:rPr>
          <w:t>Search.aspx</w:t>
        </w:r>
      </w:hyperlink>
      <w:r w:rsidR="00C05A92" w:rsidRPr="00C05A92">
        <w:rPr>
          <w:rFonts w:asciiTheme="minorHAnsi" w:eastAsia="Times New Roman" w:hAnsiTheme="minorHAnsi" w:cstheme="minorHAnsi"/>
          <w:bCs/>
          <w:color w:val="0000FF"/>
          <w:sz w:val="24"/>
          <w:szCs w:val="24"/>
        </w:rPr>
        <w:t xml:space="preserve"> </w:t>
      </w:r>
      <w:r w:rsidRPr="004A046E">
        <w:rPr>
          <w:rFonts w:asciiTheme="minorHAnsi" w:eastAsia="Times New Roman" w:hAnsiTheme="minorHAnsi" w:cstheme="minorHAnsi"/>
          <w:color w:val="000000"/>
          <w:sz w:val="24"/>
          <w:szCs w:val="24"/>
        </w:rPr>
        <w:t>on an ongoing basis until the deadline stated on the Calendar of Events</w:t>
      </w:r>
      <w:r w:rsidRPr="004A046E">
        <w:rPr>
          <w:rFonts w:asciiTheme="minorHAnsi" w:eastAsia="Times New Roman" w:hAnsiTheme="minorHAnsi" w:cstheme="minorHAnsi"/>
          <w:b/>
          <w:color w:val="000000"/>
          <w:sz w:val="24"/>
          <w:szCs w:val="24"/>
        </w:rPr>
        <w:t xml:space="preserve">. </w:t>
      </w:r>
      <w:r w:rsidRPr="004A046E">
        <w:rPr>
          <w:rFonts w:asciiTheme="minorHAnsi" w:eastAsia="Times New Roman" w:hAnsiTheme="minorHAnsi" w:cstheme="minorHAnsi"/>
          <w:color w:val="000000"/>
          <w:sz w:val="24"/>
          <w:szCs w:val="24"/>
        </w:rPr>
        <w:t xml:space="preserve">When an Offeror submits a question after the deadline date for receipt of questions indicated on the Calendar of Events, the Issuing Office </w:t>
      </w:r>
      <w:r w:rsidRPr="004A046E">
        <w:rPr>
          <w:rFonts w:asciiTheme="minorHAnsi" w:eastAsia="Times New Roman" w:hAnsiTheme="minorHAnsi" w:cstheme="minorHAnsi"/>
          <w:i/>
          <w:color w:val="000000"/>
          <w:sz w:val="24"/>
          <w:szCs w:val="24"/>
        </w:rPr>
        <w:t xml:space="preserve">may </w:t>
      </w:r>
      <w:r w:rsidRPr="004A046E">
        <w:rPr>
          <w:rFonts w:asciiTheme="minorHAnsi" w:eastAsia="Times New Roman" w:hAnsiTheme="minorHAnsi" w:cstheme="minorHAnsi"/>
          <w:color w:val="000000"/>
          <w:sz w:val="24"/>
          <w:szCs w:val="24"/>
        </w:rPr>
        <w:t xml:space="preserve">respond to questions of an administrative nature by directing the questioning Offeror to specific provisions in the RFP. To the extent that the Issuing Office decides to respond to a non-administrative question </w:t>
      </w:r>
      <w:r w:rsidRPr="004A046E">
        <w:rPr>
          <w:rFonts w:asciiTheme="minorHAnsi" w:eastAsia="Times New Roman" w:hAnsiTheme="minorHAnsi" w:cstheme="minorHAnsi"/>
          <w:i/>
          <w:color w:val="000000"/>
          <w:sz w:val="24"/>
          <w:szCs w:val="24"/>
        </w:rPr>
        <w:t xml:space="preserve">after </w:t>
      </w:r>
      <w:r w:rsidRPr="004A046E">
        <w:rPr>
          <w:rFonts w:asciiTheme="minorHAnsi" w:eastAsia="Times New Roman" w:hAnsiTheme="minorHAnsi" w:cstheme="minorHAnsi"/>
          <w:color w:val="000000"/>
          <w:sz w:val="24"/>
          <w:szCs w:val="24"/>
        </w:rPr>
        <w:t>the deadline date, the question and answer will be provided to all Offerors through an addendum.</w:t>
      </w:r>
      <w:bookmarkEnd w:id="12"/>
    </w:p>
    <w:p w14:paraId="4847308B" w14:textId="77777777" w:rsidR="003E5C4B" w:rsidRPr="004A046E" w:rsidRDefault="003E5C4B" w:rsidP="003E5C4B">
      <w:pPr>
        <w:tabs>
          <w:tab w:val="left" w:pos="720"/>
        </w:tabs>
        <w:jc w:val="both"/>
        <w:textAlignment w:val="baseline"/>
        <w:rPr>
          <w:rFonts w:asciiTheme="minorHAnsi" w:eastAsia="Times New Roman" w:hAnsiTheme="minorHAnsi" w:cstheme="minorHAnsi"/>
          <w:b/>
          <w:color w:val="000000"/>
          <w:sz w:val="24"/>
          <w:szCs w:val="24"/>
        </w:rPr>
      </w:pPr>
    </w:p>
    <w:p w14:paraId="6E1E2FA4" w14:textId="446616E9" w:rsidR="003E5C4B" w:rsidRPr="004A046E" w:rsidRDefault="003E5C4B" w:rsidP="003E5C4B">
      <w:pPr>
        <w:ind w:left="720"/>
        <w:jc w:val="both"/>
        <w:textAlignment w:val="baseline"/>
        <w:rPr>
          <w:rFonts w:asciiTheme="minorHAnsi" w:eastAsia="Times New Roman" w:hAnsiTheme="minorHAnsi" w:cstheme="minorHAnsi"/>
          <w:color w:val="000000"/>
          <w:sz w:val="24"/>
          <w:szCs w:val="24"/>
        </w:rPr>
      </w:pPr>
      <w:r w:rsidRPr="004A046E">
        <w:rPr>
          <w:rFonts w:asciiTheme="minorHAnsi" w:eastAsia="Times New Roman" w:hAnsiTheme="minorHAnsi" w:cstheme="minorHAnsi"/>
          <w:color w:val="000000"/>
          <w:sz w:val="24"/>
          <w:szCs w:val="24"/>
        </w:rPr>
        <w:t xml:space="preserve">All questions and responses as posted to eMarketplace are considered as an addendum to, and part of, this RFP in accordance with </w:t>
      </w:r>
      <w:r w:rsidRPr="004A046E">
        <w:rPr>
          <w:rFonts w:asciiTheme="minorHAnsi" w:eastAsia="Times New Roman" w:hAnsiTheme="minorHAnsi" w:cstheme="minorHAnsi"/>
          <w:b/>
          <w:color w:val="000000"/>
          <w:sz w:val="24"/>
          <w:szCs w:val="24"/>
        </w:rPr>
        <w:t xml:space="preserve">PART I, Section </w:t>
      </w:r>
      <w:r w:rsidR="00FE130E" w:rsidRPr="004A046E">
        <w:rPr>
          <w:rFonts w:asciiTheme="minorHAnsi" w:eastAsia="Times New Roman" w:hAnsiTheme="minorHAnsi" w:cstheme="minorHAnsi"/>
          <w:b/>
          <w:color w:val="000000"/>
          <w:sz w:val="24"/>
          <w:szCs w:val="24"/>
        </w:rPr>
        <w:fldChar w:fldCharType="begin"/>
      </w:r>
      <w:r w:rsidR="00FE130E" w:rsidRPr="004A046E">
        <w:rPr>
          <w:rFonts w:asciiTheme="minorHAnsi" w:eastAsia="Times New Roman" w:hAnsiTheme="minorHAnsi" w:cstheme="minorHAnsi"/>
          <w:b/>
          <w:color w:val="000000"/>
          <w:sz w:val="24"/>
          <w:szCs w:val="24"/>
        </w:rPr>
        <w:instrText xml:space="preserve"> REF _Ref172294511 \r \h </w:instrText>
      </w:r>
      <w:r w:rsidR="003E7E71" w:rsidRPr="004A046E">
        <w:rPr>
          <w:rFonts w:asciiTheme="minorHAnsi" w:eastAsia="Times New Roman" w:hAnsiTheme="minorHAnsi" w:cstheme="minorHAnsi"/>
          <w:b/>
          <w:color w:val="000000"/>
          <w:sz w:val="24"/>
          <w:szCs w:val="24"/>
        </w:rPr>
        <w:instrText xml:space="preserve"> \* MERGEFORMAT </w:instrText>
      </w:r>
      <w:r w:rsidR="00FE130E" w:rsidRPr="004A046E">
        <w:rPr>
          <w:rFonts w:asciiTheme="minorHAnsi" w:eastAsia="Times New Roman" w:hAnsiTheme="minorHAnsi" w:cstheme="minorHAnsi"/>
          <w:b/>
          <w:color w:val="000000"/>
          <w:sz w:val="24"/>
          <w:szCs w:val="24"/>
        </w:rPr>
      </w:r>
      <w:r w:rsidR="00FE130E" w:rsidRPr="004A046E">
        <w:rPr>
          <w:rFonts w:asciiTheme="minorHAnsi" w:eastAsia="Times New Roman" w:hAnsiTheme="minorHAnsi" w:cstheme="minorHAnsi"/>
          <w:b/>
          <w:color w:val="000000"/>
          <w:sz w:val="24"/>
          <w:szCs w:val="24"/>
        </w:rPr>
        <w:fldChar w:fldCharType="separate"/>
      </w:r>
      <w:r w:rsidR="00D07A8B">
        <w:rPr>
          <w:rFonts w:asciiTheme="minorHAnsi" w:eastAsia="Times New Roman" w:hAnsiTheme="minorHAnsi" w:cstheme="minorHAnsi"/>
          <w:b/>
          <w:color w:val="000000"/>
          <w:sz w:val="24"/>
          <w:szCs w:val="24"/>
        </w:rPr>
        <w:t>I-9</w:t>
      </w:r>
      <w:r w:rsidR="00FE130E" w:rsidRPr="004A046E">
        <w:rPr>
          <w:rFonts w:asciiTheme="minorHAnsi" w:eastAsia="Times New Roman" w:hAnsiTheme="minorHAnsi" w:cstheme="minorHAnsi"/>
          <w:b/>
          <w:color w:val="000000"/>
          <w:sz w:val="24"/>
          <w:szCs w:val="24"/>
        </w:rPr>
        <w:fldChar w:fldCharType="end"/>
      </w:r>
      <w:r w:rsidRPr="004A046E">
        <w:rPr>
          <w:rFonts w:asciiTheme="minorHAnsi" w:eastAsia="Times New Roman" w:hAnsiTheme="minorHAnsi" w:cstheme="minorHAnsi"/>
          <w:b/>
          <w:color w:val="000000"/>
          <w:sz w:val="24"/>
          <w:szCs w:val="24"/>
        </w:rPr>
        <w:t xml:space="preserve">. </w:t>
      </w:r>
      <w:r w:rsidRPr="004A046E">
        <w:rPr>
          <w:rFonts w:asciiTheme="minorHAnsi" w:eastAsia="Times New Roman" w:hAnsiTheme="minorHAnsi" w:cstheme="minorHAnsi"/>
          <w:color w:val="000000"/>
          <w:sz w:val="24"/>
          <w:szCs w:val="24"/>
        </w:rPr>
        <w:t xml:space="preserve">Each Offeror shall be responsible to monitor eMarketplace for new or revised RFP information. The Issuing Office shall not be bound by any verbal </w:t>
      </w:r>
      <w:r w:rsidR="00833280" w:rsidRPr="004A046E">
        <w:rPr>
          <w:rFonts w:asciiTheme="minorHAnsi" w:eastAsia="Times New Roman" w:hAnsiTheme="minorHAnsi" w:cstheme="minorHAnsi"/>
          <w:color w:val="000000"/>
          <w:sz w:val="24"/>
          <w:szCs w:val="24"/>
        </w:rPr>
        <w:t>information,</w:t>
      </w:r>
      <w:r w:rsidRPr="004A046E">
        <w:rPr>
          <w:rFonts w:asciiTheme="minorHAnsi" w:eastAsia="Times New Roman" w:hAnsiTheme="minorHAnsi" w:cstheme="minorHAnsi"/>
          <w:color w:val="000000"/>
          <w:sz w:val="24"/>
          <w:szCs w:val="24"/>
        </w:rPr>
        <w:t xml:space="preserve"> nor shall it be bound by any written information that is not either contained within the RFP or formally issued as an addendum by the Issuing Office. The Issuing Office does not consider questions to be a protest of the specifications or of the solicitation. The required protest process for Commonwealth procurements is described in </w:t>
      </w:r>
      <w:r w:rsidRPr="004A046E">
        <w:rPr>
          <w:rFonts w:asciiTheme="minorHAnsi" w:eastAsia="Times New Roman" w:hAnsiTheme="minorHAnsi" w:cstheme="minorHAnsi"/>
          <w:b/>
          <w:color w:val="000000"/>
          <w:sz w:val="24"/>
          <w:szCs w:val="24"/>
        </w:rPr>
        <w:t xml:space="preserve">PART I, Section </w:t>
      </w:r>
      <w:r w:rsidR="00EA3257" w:rsidRPr="004A046E">
        <w:rPr>
          <w:rFonts w:asciiTheme="minorHAnsi" w:eastAsia="Times New Roman" w:hAnsiTheme="minorHAnsi" w:cstheme="minorHAnsi"/>
          <w:b/>
          <w:color w:val="000000"/>
          <w:sz w:val="24"/>
          <w:szCs w:val="24"/>
        </w:rPr>
        <w:fldChar w:fldCharType="begin"/>
      </w:r>
      <w:r w:rsidR="00EA3257" w:rsidRPr="004A046E">
        <w:rPr>
          <w:rFonts w:asciiTheme="minorHAnsi" w:eastAsia="Times New Roman" w:hAnsiTheme="minorHAnsi" w:cstheme="minorHAnsi"/>
          <w:b/>
          <w:color w:val="000000"/>
          <w:sz w:val="24"/>
          <w:szCs w:val="24"/>
        </w:rPr>
        <w:instrText xml:space="preserve"> REF _Ref172295920 \r \h </w:instrText>
      </w:r>
      <w:r w:rsidR="003E7E71" w:rsidRPr="004A046E">
        <w:rPr>
          <w:rFonts w:asciiTheme="minorHAnsi" w:eastAsia="Times New Roman" w:hAnsiTheme="minorHAnsi" w:cstheme="minorHAnsi"/>
          <w:b/>
          <w:color w:val="000000"/>
          <w:sz w:val="24"/>
          <w:szCs w:val="24"/>
        </w:rPr>
        <w:instrText xml:space="preserve"> \* MERGEFORMAT </w:instrText>
      </w:r>
      <w:r w:rsidR="00EA3257" w:rsidRPr="004A046E">
        <w:rPr>
          <w:rFonts w:asciiTheme="minorHAnsi" w:eastAsia="Times New Roman" w:hAnsiTheme="minorHAnsi" w:cstheme="minorHAnsi"/>
          <w:b/>
          <w:color w:val="000000"/>
          <w:sz w:val="24"/>
          <w:szCs w:val="24"/>
        </w:rPr>
      </w:r>
      <w:r w:rsidR="00EA3257" w:rsidRPr="004A046E">
        <w:rPr>
          <w:rFonts w:asciiTheme="minorHAnsi" w:eastAsia="Times New Roman" w:hAnsiTheme="minorHAnsi" w:cstheme="minorHAnsi"/>
          <w:b/>
          <w:color w:val="000000"/>
          <w:sz w:val="24"/>
          <w:szCs w:val="24"/>
        </w:rPr>
        <w:fldChar w:fldCharType="separate"/>
      </w:r>
      <w:r w:rsidR="00D07A8B">
        <w:rPr>
          <w:rFonts w:asciiTheme="minorHAnsi" w:eastAsia="Times New Roman" w:hAnsiTheme="minorHAnsi" w:cstheme="minorHAnsi"/>
          <w:b/>
          <w:color w:val="000000"/>
          <w:sz w:val="24"/>
          <w:szCs w:val="24"/>
        </w:rPr>
        <w:t>I-26</w:t>
      </w:r>
      <w:r w:rsidR="00EA3257" w:rsidRPr="004A046E">
        <w:rPr>
          <w:rFonts w:asciiTheme="minorHAnsi" w:eastAsia="Times New Roman" w:hAnsiTheme="minorHAnsi" w:cstheme="minorHAnsi"/>
          <w:b/>
          <w:color w:val="000000"/>
          <w:sz w:val="24"/>
          <w:szCs w:val="24"/>
        </w:rPr>
        <w:fldChar w:fldCharType="end"/>
      </w:r>
      <w:r w:rsidRPr="004A046E">
        <w:rPr>
          <w:rFonts w:asciiTheme="minorHAnsi" w:eastAsia="Times New Roman" w:hAnsiTheme="minorHAnsi" w:cstheme="minorHAnsi"/>
          <w:color w:val="000000"/>
          <w:sz w:val="24"/>
          <w:szCs w:val="24"/>
        </w:rPr>
        <w:t>.</w:t>
      </w:r>
    </w:p>
    <w:p w14:paraId="17169D0B" w14:textId="77777777" w:rsidR="003E5C4B" w:rsidRPr="004A046E" w:rsidRDefault="003E5C4B" w:rsidP="003E5C4B">
      <w:pPr>
        <w:jc w:val="both"/>
        <w:textAlignment w:val="baseline"/>
        <w:rPr>
          <w:rFonts w:asciiTheme="minorHAnsi" w:eastAsia="Times New Roman" w:hAnsiTheme="minorHAnsi" w:cstheme="minorHAnsi"/>
          <w:color w:val="000000"/>
          <w:sz w:val="24"/>
          <w:szCs w:val="24"/>
        </w:rPr>
      </w:pPr>
    </w:p>
    <w:p w14:paraId="2D1F9342" w14:textId="540BD827" w:rsidR="00704B1E" w:rsidRPr="004A046E" w:rsidRDefault="003E5C4B" w:rsidP="009E60C1">
      <w:pPr>
        <w:numPr>
          <w:ilvl w:val="0"/>
          <w:numId w:val="78"/>
        </w:numPr>
        <w:ind w:left="720" w:hanging="360"/>
        <w:jc w:val="both"/>
        <w:textAlignment w:val="baseline"/>
        <w:rPr>
          <w:rFonts w:asciiTheme="minorHAnsi" w:eastAsia="Times New Roman" w:hAnsiTheme="minorHAnsi" w:cstheme="minorHAnsi"/>
          <w:b/>
          <w:color w:val="000000"/>
          <w:sz w:val="24"/>
          <w:szCs w:val="24"/>
        </w:rPr>
      </w:pPr>
      <w:bookmarkStart w:id="13" w:name="I9AddendatotheRFP"/>
      <w:bookmarkStart w:id="14" w:name="_Ref172294511"/>
      <w:bookmarkEnd w:id="13"/>
      <w:r w:rsidRPr="004A046E">
        <w:rPr>
          <w:rFonts w:asciiTheme="minorHAnsi" w:eastAsia="Times New Roman" w:hAnsiTheme="minorHAnsi" w:cstheme="minorHAnsi"/>
          <w:b/>
          <w:color w:val="000000"/>
          <w:sz w:val="24"/>
          <w:szCs w:val="24"/>
        </w:rPr>
        <w:t>Addenda to the RFP.</w:t>
      </w:r>
      <w:r w:rsidR="00E54542" w:rsidRPr="004A046E">
        <w:rPr>
          <w:rFonts w:asciiTheme="minorHAnsi" w:eastAsia="Times New Roman" w:hAnsiTheme="minorHAnsi" w:cstheme="minorHAnsi"/>
          <w:b/>
          <w:color w:val="000000"/>
          <w:sz w:val="24"/>
          <w:szCs w:val="24"/>
        </w:rPr>
        <w:t xml:space="preserve"> </w:t>
      </w:r>
      <w:r w:rsidRPr="004A046E">
        <w:rPr>
          <w:rFonts w:asciiTheme="minorHAnsi" w:eastAsia="Times New Roman" w:hAnsiTheme="minorHAnsi" w:cstheme="minorHAnsi"/>
          <w:b/>
          <w:color w:val="000000"/>
          <w:sz w:val="24"/>
          <w:szCs w:val="24"/>
        </w:rPr>
        <w:t xml:space="preserve"> </w:t>
      </w:r>
      <w:r w:rsidRPr="004A046E">
        <w:rPr>
          <w:rFonts w:asciiTheme="minorHAnsi" w:eastAsia="Times New Roman" w:hAnsiTheme="minorHAnsi" w:cstheme="minorHAnsi"/>
          <w:color w:val="000000"/>
          <w:sz w:val="24"/>
          <w:szCs w:val="24"/>
        </w:rPr>
        <w:t>If the Issuing Office deems it necessary to revise any part of this RFP before the proposal response date, the Issuing Office will post an addendum to eMarketplace at</w:t>
      </w:r>
      <w:hyperlink r:id="rId30">
        <w:r w:rsidRPr="004A046E">
          <w:rPr>
            <w:rFonts w:asciiTheme="minorHAnsi" w:eastAsia="Times New Roman" w:hAnsiTheme="minorHAnsi" w:cstheme="minorHAnsi"/>
            <w:b/>
            <w:color w:val="0000FF"/>
            <w:sz w:val="24"/>
            <w:szCs w:val="24"/>
            <w:u w:val="single"/>
          </w:rPr>
          <w:t xml:space="preserve"> </w:t>
        </w:r>
      </w:hyperlink>
      <w:hyperlink r:id="rId31">
        <w:r w:rsidRPr="004A046E">
          <w:rPr>
            <w:rFonts w:asciiTheme="minorHAnsi" w:eastAsia="Times New Roman" w:hAnsiTheme="minorHAnsi" w:cstheme="minorHAnsi"/>
            <w:b/>
            <w:color w:val="0000FF"/>
            <w:sz w:val="24"/>
            <w:szCs w:val="24"/>
            <w:u w:val="single"/>
          </w:rPr>
          <w:t>http://www.emarketplace.state.pa.us/Search.aspx</w:t>
        </w:r>
      </w:hyperlink>
      <w:hyperlink r:id="rId32">
        <w:r w:rsidRPr="00C05A92">
          <w:rPr>
            <w:rFonts w:asciiTheme="minorHAnsi" w:eastAsia="Times New Roman" w:hAnsiTheme="minorHAnsi" w:cstheme="minorHAnsi"/>
            <w:color w:val="000000" w:themeColor="text1"/>
            <w:sz w:val="24"/>
            <w:szCs w:val="24"/>
          </w:rPr>
          <w:t>.</w:t>
        </w:r>
      </w:hyperlink>
      <w:r w:rsidRPr="004A046E">
        <w:rPr>
          <w:rFonts w:asciiTheme="minorHAnsi" w:eastAsia="Times New Roman" w:hAnsiTheme="minorHAnsi" w:cstheme="minorHAnsi"/>
          <w:color w:val="000000"/>
          <w:sz w:val="24"/>
          <w:szCs w:val="24"/>
        </w:rPr>
        <w:t xml:space="preserve"> It is the Offeror’s responsibility to periodically check eMarketplace for any new information or addenda to the RFP. Answers to the questions asked during the Questions &amp; Answers period also will be posted to eMarketplace as addenda to the RFP.</w:t>
      </w:r>
      <w:bookmarkEnd w:id="14"/>
    </w:p>
    <w:p w14:paraId="795EE288" w14:textId="77777777" w:rsidR="00FF2D84" w:rsidRPr="004A046E" w:rsidRDefault="00FF2D84" w:rsidP="00F81AD3">
      <w:pPr>
        <w:tabs>
          <w:tab w:val="left" w:pos="720"/>
        </w:tabs>
        <w:jc w:val="both"/>
        <w:textAlignment w:val="baseline"/>
        <w:rPr>
          <w:rFonts w:asciiTheme="minorHAnsi" w:eastAsia="Times New Roman" w:hAnsiTheme="minorHAnsi" w:cstheme="minorHAnsi"/>
          <w:b/>
          <w:color w:val="000000"/>
          <w:sz w:val="24"/>
          <w:szCs w:val="24"/>
        </w:rPr>
      </w:pPr>
    </w:p>
    <w:p w14:paraId="173489E6" w14:textId="0FB34AFA" w:rsidR="00C81B6F" w:rsidRPr="004A046E" w:rsidRDefault="00C81B6F" w:rsidP="009E60C1">
      <w:pPr>
        <w:numPr>
          <w:ilvl w:val="0"/>
          <w:numId w:val="78"/>
        </w:numPr>
        <w:ind w:left="720" w:hanging="360"/>
        <w:jc w:val="both"/>
        <w:textAlignment w:val="baseline"/>
        <w:rPr>
          <w:rFonts w:asciiTheme="minorHAnsi" w:eastAsia="Times New Roman" w:hAnsiTheme="minorHAnsi" w:cstheme="minorHAnsi"/>
          <w:b/>
          <w:color w:val="000000"/>
          <w:sz w:val="24"/>
          <w:szCs w:val="24"/>
        </w:rPr>
      </w:pPr>
      <w:bookmarkStart w:id="15" w:name="_Ref172297540"/>
      <w:r w:rsidRPr="004A046E">
        <w:rPr>
          <w:rFonts w:asciiTheme="minorHAnsi" w:eastAsia="Times New Roman" w:hAnsiTheme="minorHAnsi" w:cstheme="minorHAnsi"/>
          <w:b/>
          <w:color w:val="000000"/>
          <w:sz w:val="24"/>
          <w:szCs w:val="24"/>
        </w:rPr>
        <w:t xml:space="preserve">Response Date. </w:t>
      </w:r>
      <w:r w:rsidR="00E54542" w:rsidRPr="004A046E">
        <w:rPr>
          <w:rFonts w:asciiTheme="minorHAnsi" w:eastAsia="Times New Roman" w:hAnsiTheme="minorHAnsi" w:cstheme="minorHAnsi"/>
          <w:b/>
          <w:color w:val="000000"/>
          <w:sz w:val="24"/>
          <w:szCs w:val="24"/>
        </w:rPr>
        <w:t xml:space="preserve"> </w:t>
      </w:r>
      <w:r w:rsidRPr="004A046E">
        <w:rPr>
          <w:rFonts w:asciiTheme="minorHAnsi" w:eastAsia="Times New Roman" w:hAnsiTheme="minorHAnsi" w:cstheme="minorHAnsi"/>
          <w:color w:val="000000"/>
          <w:sz w:val="24"/>
          <w:szCs w:val="24"/>
        </w:rPr>
        <w:t xml:space="preserve">To be considered for selection, electronic proposal submissions as described in </w:t>
      </w:r>
      <w:r w:rsidRPr="004A046E">
        <w:rPr>
          <w:rFonts w:asciiTheme="minorHAnsi" w:eastAsia="Times New Roman" w:hAnsiTheme="minorHAnsi" w:cstheme="minorHAnsi"/>
          <w:b/>
          <w:color w:val="000000"/>
          <w:sz w:val="24"/>
          <w:szCs w:val="24"/>
        </w:rPr>
        <w:t xml:space="preserve">PART I, Section </w:t>
      </w:r>
      <w:r w:rsidR="00EA3257" w:rsidRPr="004A046E">
        <w:rPr>
          <w:rFonts w:asciiTheme="minorHAnsi" w:eastAsia="Times New Roman" w:hAnsiTheme="minorHAnsi" w:cstheme="minorHAnsi"/>
          <w:b/>
          <w:color w:val="000000"/>
          <w:sz w:val="24"/>
          <w:szCs w:val="24"/>
        </w:rPr>
        <w:fldChar w:fldCharType="begin"/>
      </w:r>
      <w:r w:rsidR="00EA3257" w:rsidRPr="004A046E">
        <w:rPr>
          <w:rFonts w:asciiTheme="minorHAnsi" w:eastAsia="Times New Roman" w:hAnsiTheme="minorHAnsi" w:cstheme="minorHAnsi"/>
          <w:b/>
          <w:color w:val="000000"/>
          <w:sz w:val="24"/>
          <w:szCs w:val="24"/>
        </w:rPr>
        <w:instrText xml:space="preserve"> REF _Ref172294306 \r \h </w:instrText>
      </w:r>
      <w:r w:rsidR="003E7E71" w:rsidRPr="004A046E">
        <w:rPr>
          <w:rFonts w:asciiTheme="minorHAnsi" w:eastAsia="Times New Roman" w:hAnsiTheme="minorHAnsi" w:cstheme="minorHAnsi"/>
          <w:b/>
          <w:color w:val="000000"/>
          <w:sz w:val="24"/>
          <w:szCs w:val="24"/>
        </w:rPr>
        <w:instrText xml:space="preserve"> \* MERGEFORMAT </w:instrText>
      </w:r>
      <w:r w:rsidR="00EA3257" w:rsidRPr="004A046E">
        <w:rPr>
          <w:rFonts w:asciiTheme="minorHAnsi" w:eastAsia="Times New Roman" w:hAnsiTheme="minorHAnsi" w:cstheme="minorHAnsi"/>
          <w:b/>
          <w:color w:val="000000"/>
          <w:sz w:val="24"/>
          <w:szCs w:val="24"/>
        </w:rPr>
      </w:r>
      <w:r w:rsidR="00EA3257" w:rsidRPr="004A046E">
        <w:rPr>
          <w:rFonts w:asciiTheme="minorHAnsi" w:eastAsia="Times New Roman" w:hAnsiTheme="minorHAnsi" w:cstheme="minorHAnsi"/>
          <w:b/>
          <w:color w:val="000000"/>
          <w:sz w:val="24"/>
          <w:szCs w:val="24"/>
        </w:rPr>
        <w:fldChar w:fldCharType="separate"/>
      </w:r>
      <w:r w:rsidR="00D07A8B">
        <w:rPr>
          <w:rFonts w:asciiTheme="minorHAnsi" w:eastAsia="Times New Roman" w:hAnsiTheme="minorHAnsi" w:cstheme="minorHAnsi"/>
          <w:b/>
          <w:color w:val="000000"/>
          <w:sz w:val="24"/>
          <w:szCs w:val="24"/>
        </w:rPr>
        <w:t>I-11</w:t>
      </w:r>
      <w:r w:rsidR="00EA3257" w:rsidRPr="004A046E">
        <w:rPr>
          <w:rFonts w:asciiTheme="minorHAnsi" w:eastAsia="Times New Roman" w:hAnsiTheme="minorHAnsi" w:cstheme="minorHAnsi"/>
          <w:b/>
          <w:color w:val="000000"/>
          <w:sz w:val="24"/>
          <w:szCs w:val="24"/>
        </w:rPr>
        <w:fldChar w:fldCharType="end"/>
      </w:r>
      <w:r w:rsidR="00104E4D" w:rsidRPr="004A046E">
        <w:rPr>
          <w:rFonts w:asciiTheme="minorHAnsi" w:eastAsia="Times New Roman" w:hAnsiTheme="minorHAnsi" w:cstheme="minorHAnsi"/>
          <w:b/>
          <w:color w:val="000000"/>
          <w:sz w:val="24"/>
          <w:szCs w:val="24"/>
        </w:rPr>
        <w:fldChar w:fldCharType="begin"/>
      </w:r>
      <w:r w:rsidR="00104E4D" w:rsidRPr="004A046E">
        <w:rPr>
          <w:rFonts w:asciiTheme="minorHAnsi" w:eastAsia="Times New Roman" w:hAnsiTheme="minorHAnsi" w:cstheme="minorHAnsi"/>
          <w:b/>
          <w:color w:val="000000"/>
          <w:sz w:val="24"/>
          <w:szCs w:val="24"/>
        </w:rPr>
        <w:instrText xml:space="preserve"> REF I11ProposalRequirements \h </w:instrText>
      </w:r>
      <w:r w:rsidR="003E7E71" w:rsidRPr="004A046E">
        <w:rPr>
          <w:rFonts w:asciiTheme="minorHAnsi" w:eastAsia="Times New Roman" w:hAnsiTheme="minorHAnsi" w:cstheme="minorHAnsi"/>
          <w:b/>
          <w:color w:val="000000"/>
          <w:sz w:val="24"/>
          <w:szCs w:val="24"/>
        </w:rPr>
        <w:instrText xml:space="preserve"> \* MERGEFORMAT </w:instrText>
      </w:r>
      <w:r w:rsidR="00104E4D" w:rsidRPr="004A046E">
        <w:rPr>
          <w:rFonts w:asciiTheme="minorHAnsi" w:eastAsia="Times New Roman" w:hAnsiTheme="minorHAnsi" w:cstheme="minorHAnsi"/>
          <w:b/>
          <w:color w:val="000000"/>
          <w:sz w:val="24"/>
          <w:szCs w:val="24"/>
        </w:rPr>
      </w:r>
      <w:r w:rsidR="00104E4D" w:rsidRPr="004A046E">
        <w:rPr>
          <w:rFonts w:asciiTheme="minorHAnsi" w:eastAsia="Times New Roman" w:hAnsiTheme="minorHAnsi" w:cstheme="minorHAnsi"/>
          <w:b/>
          <w:color w:val="000000"/>
          <w:sz w:val="24"/>
          <w:szCs w:val="24"/>
        </w:rPr>
        <w:fldChar w:fldCharType="end"/>
      </w:r>
      <w:r w:rsidRPr="004A046E">
        <w:rPr>
          <w:rFonts w:asciiTheme="minorHAnsi" w:eastAsia="Times New Roman" w:hAnsiTheme="minorHAnsi" w:cstheme="minorHAnsi"/>
          <w:b/>
          <w:color w:val="000000"/>
          <w:sz w:val="24"/>
          <w:szCs w:val="24"/>
        </w:rPr>
        <w:t xml:space="preserve"> </w:t>
      </w:r>
      <w:r w:rsidRPr="004A046E">
        <w:rPr>
          <w:rFonts w:asciiTheme="minorHAnsi" w:eastAsia="Times New Roman" w:hAnsiTheme="minorHAnsi" w:cstheme="minorHAnsi"/>
          <w:color w:val="000000"/>
          <w:sz w:val="24"/>
          <w:szCs w:val="24"/>
        </w:rPr>
        <w:t xml:space="preserve">must arrive at the Issuing Office on or before the time and date specified in the RFP Calendar of Events. The Issuing Office will </w:t>
      </w:r>
      <w:r w:rsidRPr="004A046E">
        <w:rPr>
          <w:rFonts w:asciiTheme="minorHAnsi" w:eastAsia="Times New Roman" w:hAnsiTheme="minorHAnsi" w:cstheme="minorHAnsi"/>
          <w:b/>
          <w:color w:val="000000"/>
          <w:sz w:val="24"/>
          <w:szCs w:val="24"/>
        </w:rPr>
        <w:t xml:space="preserve">not </w:t>
      </w:r>
      <w:r w:rsidRPr="004A046E">
        <w:rPr>
          <w:rFonts w:asciiTheme="minorHAnsi" w:eastAsia="Times New Roman" w:hAnsiTheme="minorHAnsi" w:cstheme="minorHAnsi"/>
          <w:color w:val="000000"/>
          <w:sz w:val="24"/>
          <w:szCs w:val="24"/>
        </w:rPr>
        <w:t xml:space="preserve">accept proposals via email or facsimile transmission. Offerors who send proposals by mail or other delivery service should allow sufficient delivery time to ensure timely receipt of their proposals. If, due to inclement weather, natural disaster, or any other cause, the Commonwealth office location to which proposals are to be returned is closed on the proposal response date, the deadline for submission will be automatically extended until the next Commonwealth business day on which the office is open, unless the Issuing Office otherwise notifies Offerors. </w:t>
      </w:r>
      <w:r w:rsidRPr="004A046E">
        <w:rPr>
          <w:rFonts w:asciiTheme="minorHAnsi" w:eastAsia="Times New Roman" w:hAnsiTheme="minorHAnsi" w:cstheme="minorHAnsi"/>
          <w:bCs/>
          <w:color w:val="000000"/>
          <w:sz w:val="24"/>
          <w:szCs w:val="24"/>
        </w:rPr>
        <w:t>The</w:t>
      </w:r>
      <w:r w:rsidRPr="004A046E">
        <w:rPr>
          <w:rFonts w:asciiTheme="minorHAnsi" w:eastAsia="Times New Roman" w:hAnsiTheme="minorHAnsi" w:cstheme="minorHAnsi"/>
          <w:color w:val="000000"/>
          <w:sz w:val="24"/>
          <w:szCs w:val="24"/>
        </w:rPr>
        <w:t xml:space="preserve"> hour for submission of proposals shall remain the same. The Issuing Office will reject (unopened) any late proposals.</w:t>
      </w:r>
      <w:bookmarkEnd w:id="15"/>
    </w:p>
    <w:p w14:paraId="4633F79D" w14:textId="77777777" w:rsidR="00995730" w:rsidRPr="004A046E" w:rsidRDefault="00995730" w:rsidP="00F81AD3">
      <w:pPr>
        <w:tabs>
          <w:tab w:val="left" w:pos="720"/>
        </w:tabs>
        <w:jc w:val="both"/>
        <w:textAlignment w:val="baseline"/>
        <w:rPr>
          <w:rFonts w:asciiTheme="minorHAnsi" w:eastAsia="Times New Roman" w:hAnsiTheme="minorHAnsi" w:cstheme="minorHAnsi"/>
          <w:b/>
          <w:color w:val="000000"/>
          <w:sz w:val="24"/>
          <w:szCs w:val="24"/>
        </w:rPr>
      </w:pPr>
    </w:p>
    <w:p w14:paraId="6DC075B6" w14:textId="77777777" w:rsidR="00E33A5B" w:rsidRPr="002143FF" w:rsidRDefault="00337E6B" w:rsidP="009E60C1">
      <w:pPr>
        <w:numPr>
          <w:ilvl w:val="0"/>
          <w:numId w:val="78"/>
        </w:numPr>
        <w:ind w:left="720" w:hanging="360"/>
        <w:jc w:val="both"/>
        <w:textAlignment w:val="baseline"/>
        <w:rPr>
          <w:rFonts w:asciiTheme="minorHAnsi" w:eastAsia="Times New Roman" w:hAnsiTheme="minorHAnsi" w:cstheme="minorHAnsi"/>
          <w:b/>
          <w:color w:val="000000"/>
          <w:sz w:val="24"/>
          <w:szCs w:val="24"/>
        </w:rPr>
      </w:pPr>
      <w:bookmarkStart w:id="16" w:name="I11ProposalRequirements"/>
      <w:bookmarkStart w:id="17" w:name="_Ref172294306"/>
      <w:bookmarkEnd w:id="16"/>
      <w:r w:rsidRPr="004A046E">
        <w:rPr>
          <w:rFonts w:asciiTheme="minorHAnsi" w:eastAsia="Times New Roman" w:hAnsiTheme="minorHAnsi" w:cstheme="minorHAnsi"/>
          <w:b/>
          <w:color w:val="000000"/>
          <w:sz w:val="24"/>
          <w:szCs w:val="24"/>
        </w:rPr>
        <w:t>Proposal Requirements.</w:t>
      </w:r>
      <w:bookmarkEnd w:id="17"/>
      <w:r w:rsidR="00E33A5B">
        <w:rPr>
          <w:rFonts w:asciiTheme="minorHAnsi" w:eastAsia="Times New Roman" w:hAnsiTheme="minorHAnsi" w:cstheme="minorHAnsi"/>
          <w:b/>
          <w:color w:val="000000"/>
          <w:sz w:val="24"/>
          <w:szCs w:val="24"/>
        </w:rPr>
        <w:t xml:space="preserve">  </w:t>
      </w:r>
      <w:r w:rsidR="00E33A5B" w:rsidRPr="002143FF">
        <w:rPr>
          <w:rFonts w:asciiTheme="minorHAnsi" w:hAnsiTheme="minorHAnsi" w:cstheme="minorHAnsi"/>
          <w:color w:val="000000" w:themeColor="text1"/>
          <w:sz w:val="24"/>
          <w:szCs w:val="24"/>
        </w:rPr>
        <w:t>To be considered, Offerors sh</w:t>
      </w:r>
      <w:r w:rsidR="00E33A5B">
        <w:rPr>
          <w:rFonts w:asciiTheme="minorHAnsi" w:hAnsiTheme="minorHAnsi" w:cstheme="minorHAnsi"/>
          <w:color w:val="000000" w:themeColor="text1"/>
          <w:sz w:val="24"/>
          <w:szCs w:val="24"/>
        </w:rPr>
        <w:t>all</w:t>
      </w:r>
      <w:r w:rsidR="00E33A5B" w:rsidRPr="002143FF">
        <w:rPr>
          <w:rFonts w:asciiTheme="minorHAnsi" w:hAnsiTheme="minorHAnsi" w:cstheme="minorHAnsi"/>
          <w:color w:val="000000" w:themeColor="text1"/>
          <w:sz w:val="24"/>
          <w:szCs w:val="24"/>
        </w:rPr>
        <w:t xml:space="preserve"> submit</w:t>
      </w:r>
      <w:r w:rsidR="00E33A5B">
        <w:rPr>
          <w:rFonts w:asciiTheme="minorHAnsi" w:hAnsiTheme="minorHAnsi" w:cstheme="minorHAnsi"/>
          <w:color w:val="000000" w:themeColor="text1"/>
          <w:sz w:val="24"/>
          <w:szCs w:val="24"/>
        </w:rPr>
        <w:t xml:space="preserve"> a </w:t>
      </w:r>
      <w:r w:rsidR="00E33A5B" w:rsidRPr="002D064F">
        <w:rPr>
          <w:rFonts w:asciiTheme="minorHAnsi" w:hAnsiTheme="minorHAnsi" w:cstheme="minorHAnsi"/>
          <w:color w:val="000000" w:themeColor="text1"/>
          <w:sz w:val="24"/>
        </w:rPr>
        <w:t>complete response to this RFP to the Issuing Office, using the</w:t>
      </w:r>
      <w:r w:rsidR="00E33A5B">
        <w:rPr>
          <w:rFonts w:asciiTheme="minorHAnsi" w:hAnsiTheme="minorHAnsi" w:cstheme="minorHAnsi"/>
          <w:color w:val="000000" w:themeColor="text1"/>
          <w:sz w:val="24"/>
        </w:rPr>
        <w:t xml:space="preserve"> methods and</w:t>
      </w:r>
      <w:r w:rsidR="00E33A5B" w:rsidRPr="002D064F">
        <w:rPr>
          <w:rFonts w:asciiTheme="minorHAnsi" w:hAnsiTheme="minorHAnsi" w:cstheme="minorHAnsi"/>
          <w:color w:val="000000" w:themeColor="text1"/>
          <w:sz w:val="24"/>
        </w:rPr>
        <w:t xml:space="preserve"> format provided </w:t>
      </w:r>
      <w:r w:rsidR="00E33A5B">
        <w:rPr>
          <w:rFonts w:asciiTheme="minorHAnsi" w:hAnsiTheme="minorHAnsi" w:cstheme="minorHAnsi"/>
          <w:color w:val="000000" w:themeColor="text1"/>
          <w:sz w:val="24"/>
        </w:rPr>
        <w:t>below.</w:t>
      </w:r>
    </w:p>
    <w:p w14:paraId="0B70CAD8" w14:textId="77777777" w:rsidR="00E33A5B" w:rsidRPr="002143FF" w:rsidRDefault="00E33A5B" w:rsidP="00E33A5B">
      <w:pPr>
        <w:tabs>
          <w:tab w:val="left" w:pos="720"/>
        </w:tabs>
        <w:jc w:val="both"/>
        <w:textAlignment w:val="baseline"/>
        <w:rPr>
          <w:rFonts w:asciiTheme="minorHAnsi" w:eastAsia="Times New Roman" w:hAnsiTheme="minorHAnsi" w:cstheme="minorHAnsi"/>
          <w:b/>
          <w:color w:val="000000"/>
          <w:sz w:val="24"/>
          <w:szCs w:val="24"/>
        </w:rPr>
      </w:pPr>
    </w:p>
    <w:p w14:paraId="01228089" w14:textId="77777777" w:rsidR="00E33A5B" w:rsidRPr="002D064F" w:rsidRDefault="00E33A5B" w:rsidP="00E33A5B">
      <w:pPr>
        <w:numPr>
          <w:ilvl w:val="0"/>
          <w:numId w:val="23"/>
        </w:numPr>
        <w:ind w:left="1080"/>
        <w:jc w:val="both"/>
        <w:rPr>
          <w:rFonts w:asciiTheme="minorHAnsi" w:hAnsiTheme="minorHAnsi" w:cstheme="minorHAnsi"/>
          <w:sz w:val="24"/>
          <w:szCs w:val="24"/>
        </w:rPr>
      </w:pPr>
      <w:bookmarkStart w:id="18" w:name="Proposalsubmission"/>
      <w:bookmarkEnd w:id="18"/>
      <w:r w:rsidRPr="002143FF">
        <w:rPr>
          <w:rFonts w:asciiTheme="minorHAnsi" w:hAnsiTheme="minorHAnsi" w:cstheme="minorHAnsi"/>
          <w:b/>
          <w:color w:val="000000" w:themeColor="text1"/>
          <w:sz w:val="24"/>
          <w:szCs w:val="24"/>
        </w:rPr>
        <w:t>Proposal Submission</w:t>
      </w:r>
      <w:r>
        <w:rPr>
          <w:rFonts w:asciiTheme="minorHAnsi" w:hAnsiTheme="minorHAnsi" w:cstheme="minorHAnsi"/>
          <w:b/>
          <w:color w:val="000000" w:themeColor="text1"/>
          <w:sz w:val="24"/>
          <w:szCs w:val="24"/>
        </w:rPr>
        <w:t xml:space="preserve">.  </w:t>
      </w:r>
      <w:r w:rsidRPr="00B12F6F">
        <w:rPr>
          <w:rFonts w:asciiTheme="minorHAnsi" w:hAnsiTheme="minorHAnsi" w:cstheme="minorHAnsi"/>
          <w:sz w:val="24"/>
          <w:szCs w:val="24"/>
        </w:rPr>
        <w:t xml:space="preserve">Offerors are required to submit </w:t>
      </w:r>
      <w:r w:rsidRPr="00D47015">
        <w:rPr>
          <w:rFonts w:asciiTheme="minorHAnsi" w:hAnsiTheme="minorHAnsi" w:cstheme="minorHAnsi"/>
          <w:b/>
          <w:bCs/>
          <w:i/>
          <w:iCs/>
          <w:sz w:val="24"/>
          <w:szCs w:val="24"/>
          <w:u w:val="single"/>
        </w:rPr>
        <w:t>both</w:t>
      </w:r>
      <w:r>
        <w:rPr>
          <w:rFonts w:asciiTheme="minorHAnsi" w:hAnsiTheme="minorHAnsi" w:cstheme="minorHAnsi"/>
          <w:sz w:val="24"/>
          <w:szCs w:val="24"/>
        </w:rPr>
        <w:t xml:space="preserve"> </w:t>
      </w:r>
      <w:r w:rsidRPr="00B12F6F">
        <w:rPr>
          <w:rFonts w:asciiTheme="minorHAnsi" w:hAnsiTheme="minorHAnsi" w:cstheme="minorHAnsi"/>
          <w:sz w:val="24"/>
          <w:szCs w:val="24"/>
        </w:rPr>
        <w:t xml:space="preserve">paper </w:t>
      </w:r>
      <w:r>
        <w:rPr>
          <w:rFonts w:asciiTheme="minorHAnsi" w:hAnsiTheme="minorHAnsi" w:cstheme="minorHAnsi"/>
          <w:sz w:val="24"/>
          <w:szCs w:val="24"/>
        </w:rPr>
        <w:t xml:space="preserve">and electronic </w:t>
      </w:r>
      <w:r w:rsidRPr="00B12F6F">
        <w:rPr>
          <w:rFonts w:asciiTheme="minorHAnsi" w:hAnsiTheme="minorHAnsi" w:cstheme="minorHAnsi"/>
          <w:sz w:val="24"/>
          <w:szCs w:val="24"/>
        </w:rPr>
        <w:t xml:space="preserve">copies of their proposals.  Electronic copies may not be submitted in lieu of paper proposals.  The Issuing Office will reject proposals which fail to meet this requirement.  </w:t>
      </w:r>
    </w:p>
    <w:p w14:paraId="23A9C6DC" w14:textId="77777777" w:rsidR="00E33A5B" w:rsidRDefault="00E33A5B" w:rsidP="00E33A5B">
      <w:pPr>
        <w:ind w:left="1080"/>
        <w:jc w:val="both"/>
        <w:rPr>
          <w:rFonts w:asciiTheme="minorHAnsi" w:hAnsiTheme="minorHAnsi" w:cstheme="minorHAnsi"/>
          <w:sz w:val="24"/>
          <w:szCs w:val="24"/>
        </w:rPr>
      </w:pPr>
    </w:p>
    <w:p w14:paraId="433EBD84" w14:textId="77777777" w:rsidR="00E33A5B" w:rsidRPr="00CE067B" w:rsidRDefault="00E33A5B" w:rsidP="009E60C1">
      <w:pPr>
        <w:pStyle w:val="ListParagraph"/>
        <w:numPr>
          <w:ilvl w:val="0"/>
          <w:numId w:val="72"/>
        </w:numPr>
        <w:rPr>
          <w:rFonts w:asciiTheme="minorHAnsi" w:hAnsiTheme="minorHAnsi" w:cstheme="minorHAnsi"/>
          <w:sz w:val="24"/>
        </w:rPr>
      </w:pPr>
      <w:r w:rsidRPr="00CE067B">
        <w:rPr>
          <w:rFonts w:asciiTheme="minorHAnsi" w:hAnsiTheme="minorHAnsi" w:cstheme="minorHAnsi"/>
          <w:sz w:val="24"/>
        </w:rPr>
        <w:t>Paper Submittal</w:t>
      </w:r>
      <w:r>
        <w:rPr>
          <w:rFonts w:asciiTheme="minorHAnsi" w:hAnsiTheme="minorHAnsi" w:cstheme="minorHAnsi"/>
          <w:sz w:val="24"/>
        </w:rPr>
        <w:t>s</w:t>
      </w:r>
      <w:r w:rsidRPr="00CE067B">
        <w:rPr>
          <w:rFonts w:asciiTheme="minorHAnsi" w:hAnsiTheme="minorHAnsi" w:cstheme="minorHAnsi"/>
          <w:sz w:val="24"/>
        </w:rPr>
        <w:t xml:space="preserve">. </w:t>
      </w:r>
      <w:r>
        <w:rPr>
          <w:rFonts w:asciiTheme="minorHAnsi" w:hAnsiTheme="minorHAnsi" w:cstheme="minorHAnsi"/>
          <w:sz w:val="24"/>
        </w:rPr>
        <w:t xml:space="preserve"> </w:t>
      </w:r>
      <w:r w:rsidRPr="00CE067B">
        <w:rPr>
          <w:rFonts w:asciiTheme="minorHAnsi" w:hAnsiTheme="minorHAnsi" w:cstheme="minorHAnsi"/>
          <w:sz w:val="24"/>
        </w:rPr>
        <w:t>Offerors will</w:t>
      </w:r>
      <w:r>
        <w:rPr>
          <w:rFonts w:asciiTheme="minorHAnsi" w:hAnsiTheme="minorHAnsi" w:cstheme="minorHAnsi"/>
          <w:sz w:val="24"/>
        </w:rPr>
        <w:t xml:space="preserve"> provide</w:t>
      </w:r>
      <w:r w:rsidRPr="00CE067B">
        <w:rPr>
          <w:rFonts w:asciiTheme="minorHAnsi" w:hAnsiTheme="minorHAnsi" w:cstheme="minorHAnsi"/>
          <w:sz w:val="24"/>
        </w:rPr>
        <w:t>:</w:t>
      </w:r>
    </w:p>
    <w:p w14:paraId="58F93CE4" w14:textId="77777777" w:rsidR="00E33A5B" w:rsidRPr="00B75EF3" w:rsidRDefault="00E33A5B" w:rsidP="00E33A5B">
      <w:pPr>
        <w:ind w:left="1080"/>
        <w:jc w:val="both"/>
        <w:rPr>
          <w:rFonts w:asciiTheme="minorHAnsi" w:hAnsiTheme="minorHAnsi" w:cstheme="minorHAnsi"/>
          <w:sz w:val="24"/>
          <w:szCs w:val="24"/>
        </w:rPr>
      </w:pPr>
    </w:p>
    <w:p w14:paraId="6CA1E75E" w14:textId="77777777" w:rsidR="00E33A5B" w:rsidRDefault="00E33A5B" w:rsidP="009E60C1">
      <w:pPr>
        <w:pStyle w:val="ListParagraph"/>
        <w:numPr>
          <w:ilvl w:val="0"/>
          <w:numId w:val="70"/>
        </w:numPr>
        <w:rPr>
          <w:rFonts w:asciiTheme="minorHAnsi" w:hAnsiTheme="minorHAnsi" w:cstheme="minorHAnsi"/>
          <w:sz w:val="24"/>
        </w:rPr>
      </w:pPr>
      <w:r w:rsidRPr="00B506B6">
        <w:rPr>
          <w:rFonts w:asciiTheme="minorHAnsi" w:hAnsiTheme="minorHAnsi" w:cstheme="minorHAnsi"/>
          <w:color w:val="000000" w:themeColor="text1"/>
          <w:sz w:val="24"/>
        </w:rPr>
        <w:t>T</w:t>
      </w:r>
      <w:r w:rsidRPr="00B506B6">
        <w:rPr>
          <w:rFonts w:asciiTheme="minorHAnsi" w:hAnsiTheme="minorHAnsi" w:cstheme="minorHAnsi"/>
          <w:sz w:val="24"/>
        </w:rPr>
        <w:t>hree (3) paper copies</w:t>
      </w:r>
      <w:r w:rsidRPr="00B75EF3">
        <w:rPr>
          <w:rFonts w:asciiTheme="minorHAnsi" w:hAnsiTheme="minorHAnsi" w:cstheme="minorHAnsi"/>
          <w:sz w:val="24"/>
        </w:rPr>
        <w:t xml:space="preserve"> [one marked “ORIGINAL”] of the Technical Submittal</w:t>
      </w:r>
      <w:r>
        <w:rPr>
          <w:rFonts w:asciiTheme="minorHAnsi" w:hAnsiTheme="minorHAnsi" w:cstheme="minorHAnsi"/>
          <w:sz w:val="24"/>
        </w:rPr>
        <w:t xml:space="preserve">.  </w:t>
      </w:r>
      <w:r w:rsidRPr="006D7927">
        <w:rPr>
          <w:rFonts w:asciiTheme="minorHAnsi" w:hAnsiTheme="minorHAnsi" w:cstheme="minorHAnsi"/>
          <w:color w:val="000000"/>
          <w:spacing w:val="-3"/>
          <w:sz w:val="24"/>
        </w:rPr>
        <w:t>Offerors should ensure that there is no costing information in the Technical Submittal.</w:t>
      </w:r>
      <w:r>
        <w:rPr>
          <w:rFonts w:asciiTheme="minorHAnsi" w:hAnsiTheme="minorHAnsi" w:cstheme="minorHAnsi"/>
          <w:color w:val="000000"/>
          <w:spacing w:val="-3"/>
          <w:sz w:val="24"/>
        </w:rPr>
        <w:t xml:space="preserve">  The Issuing Office will reject proposals which include costing information as non-responsive</w:t>
      </w:r>
      <w:proofErr w:type="gramStart"/>
      <w:r>
        <w:rPr>
          <w:rFonts w:asciiTheme="minorHAnsi" w:hAnsiTheme="minorHAnsi" w:cstheme="minorHAnsi"/>
          <w:color w:val="000000"/>
          <w:spacing w:val="-3"/>
          <w:sz w:val="24"/>
        </w:rPr>
        <w:t>.;</w:t>
      </w:r>
      <w:proofErr w:type="gramEnd"/>
    </w:p>
    <w:p w14:paraId="1A35FA9C" w14:textId="77777777" w:rsidR="00E33A5B" w:rsidRDefault="00E33A5B" w:rsidP="00E33A5B">
      <w:pPr>
        <w:pStyle w:val="ListParagraph"/>
        <w:ind w:left="1800"/>
        <w:rPr>
          <w:rFonts w:asciiTheme="minorHAnsi" w:hAnsiTheme="minorHAnsi" w:cstheme="minorHAnsi"/>
          <w:sz w:val="24"/>
        </w:rPr>
      </w:pPr>
    </w:p>
    <w:p w14:paraId="23DBF715" w14:textId="77777777" w:rsidR="00E33A5B" w:rsidRDefault="00E33A5B" w:rsidP="009E60C1">
      <w:pPr>
        <w:pStyle w:val="ListParagraph"/>
        <w:numPr>
          <w:ilvl w:val="0"/>
          <w:numId w:val="70"/>
        </w:numPr>
        <w:rPr>
          <w:rFonts w:asciiTheme="minorHAnsi" w:hAnsiTheme="minorHAnsi" w:cstheme="minorHAnsi"/>
          <w:sz w:val="24"/>
        </w:rPr>
      </w:pPr>
      <w:r>
        <w:rPr>
          <w:rFonts w:asciiTheme="minorHAnsi" w:hAnsiTheme="minorHAnsi" w:cstheme="minorHAnsi"/>
          <w:sz w:val="24"/>
        </w:rPr>
        <w:t>O</w:t>
      </w:r>
      <w:r w:rsidRPr="00B75EF3">
        <w:rPr>
          <w:rFonts w:asciiTheme="minorHAnsi" w:hAnsiTheme="minorHAnsi" w:cstheme="minorHAnsi"/>
          <w:sz w:val="24"/>
        </w:rPr>
        <w:t>ne (1) separately sealed (envelope preferred) paper copy of the Cost Submittal</w:t>
      </w:r>
      <w:r>
        <w:rPr>
          <w:rFonts w:asciiTheme="minorHAnsi" w:hAnsiTheme="minorHAnsi" w:cstheme="minorHAnsi"/>
          <w:sz w:val="24"/>
        </w:rPr>
        <w:t xml:space="preserve">.  </w:t>
      </w:r>
      <w:r w:rsidRPr="000E370F">
        <w:rPr>
          <w:rFonts w:asciiTheme="minorHAnsi" w:hAnsiTheme="minorHAnsi" w:cstheme="minorHAnsi"/>
          <w:color w:val="000000"/>
          <w:spacing w:val="-3"/>
          <w:sz w:val="24"/>
        </w:rPr>
        <w:t xml:space="preserve">Offerors should not reiterate technical information in the </w:t>
      </w:r>
      <w:r>
        <w:rPr>
          <w:rFonts w:asciiTheme="minorHAnsi" w:hAnsiTheme="minorHAnsi" w:cstheme="minorHAnsi"/>
          <w:color w:val="000000"/>
          <w:spacing w:val="-3"/>
          <w:sz w:val="24"/>
        </w:rPr>
        <w:t>C</w:t>
      </w:r>
      <w:r w:rsidRPr="000E370F">
        <w:rPr>
          <w:rFonts w:asciiTheme="minorHAnsi" w:hAnsiTheme="minorHAnsi" w:cstheme="minorHAnsi"/>
          <w:color w:val="000000"/>
          <w:spacing w:val="-3"/>
          <w:sz w:val="24"/>
        </w:rPr>
        <w:t xml:space="preserve">ost </w:t>
      </w:r>
      <w:r>
        <w:rPr>
          <w:rFonts w:asciiTheme="minorHAnsi" w:hAnsiTheme="minorHAnsi" w:cstheme="minorHAnsi"/>
          <w:color w:val="000000"/>
          <w:spacing w:val="-3"/>
          <w:sz w:val="24"/>
        </w:rPr>
        <w:t>S</w:t>
      </w:r>
      <w:r w:rsidRPr="000E370F">
        <w:rPr>
          <w:rFonts w:asciiTheme="minorHAnsi" w:hAnsiTheme="minorHAnsi" w:cstheme="minorHAnsi"/>
          <w:color w:val="000000"/>
          <w:spacing w:val="-3"/>
          <w:sz w:val="24"/>
        </w:rPr>
        <w:t>ubmittal.</w:t>
      </w:r>
      <w:r>
        <w:rPr>
          <w:rFonts w:asciiTheme="minorHAnsi" w:hAnsiTheme="minorHAnsi" w:cstheme="minorHAnsi"/>
          <w:color w:val="000000"/>
          <w:spacing w:val="-3"/>
          <w:sz w:val="24"/>
        </w:rPr>
        <w:t>;</w:t>
      </w:r>
      <w:r>
        <w:rPr>
          <w:rFonts w:asciiTheme="minorHAnsi" w:hAnsiTheme="minorHAnsi" w:cstheme="minorHAnsi"/>
          <w:sz w:val="24"/>
        </w:rPr>
        <w:t xml:space="preserve"> and</w:t>
      </w:r>
    </w:p>
    <w:p w14:paraId="48A2B440" w14:textId="77777777" w:rsidR="00E33A5B" w:rsidRPr="00581C2B" w:rsidRDefault="00E33A5B" w:rsidP="00E33A5B">
      <w:pPr>
        <w:rPr>
          <w:rFonts w:asciiTheme="minorHAnsi" w:hAnsiTheme="minorHAnsi" w:cstheme="minorHAnsi"/>
          <w:sz w:val="24"/>
        </w:rPr>
      </w:pPr>
    </w:p>
    <w:p w14:paraId="24E9CA00" w14:textId="77777777" w:rsidR="00E33A5B" w:rsidRDefault="00E33A5B" w:rsidP="009E60C1">
      <w:pPr>
        <w:pStyle w:val="ListParagraph"/>
        <w:numPr>
          <w:ilvl w:val="0"/>
          <w:numId w:val="70"/>
        </w:numPr>
        <w:rPr>
          <w:rFonts w:asciiTheme="minorHAnsi" w:hAnsiTheme="minorHAnsi" w:cstheme="minorHAnsi"/>
          <w:sz w:val="24"/>
        </w:rPr>
      </w:pPr>
      <w:r>
        <w:rPr>
          <w:rFonts w:asciiTheme="minorHAnsi" w:hAnsiTheme="minorHAnsi" w:cstheme="minorHAnsi"/>
          <w:sz w:val="24"/>
        </w:rPr>
        <w:t>One</w:t>
      </w:r>
      <w:r w:rsidRPr="00B75EF3">
        <w:rPr>
          <w:rFonts w:asciiTheme="minorHAnsi" w:hAnsiTheme="minorHAnsi" w:cstheme="minorHAnsi"/>
          <w:sz w:val="24"/>
        </w:rPr>
        <w:t xml:space="preserve"> (</w:t>
      </w:r>
      <w:r>
        <w:rPr>
          <w:rFonts w:asciiTheme="minorHAnsi" w:hAnsiTheme="minorHAnsi" w:cstheme="minorHAnsi"/>
          <w:sz w:val="24"/>
        </w:rPr>
        <w:t>1</w:t>
      </w:r>
      <w:r w:rsidRPr="00B75EF3">
        <w:rPr>
          <w:rFonts w:asciiTheme="minorHAnsi" w:hAnsiTheme="minorHAnsi" w:cstheme="minorHAnsi"/>
          <w:sz w:val="24"/>
        </w:rPr>
        <w:t>) separately sealed (envelope preferred) paper cop</w:t>
      </w:r>
      <w:r>
        <w:rPr>
          <w:rFonts w:asciiTheme="minorHAnsi" w:hAnsiTheme="minorHAnsi" w:cstheme="minorHAnsi"/>
          <w:sz w:val="24"/>
        </w:rPr>
        <w:t>y</w:t>
      </w:r>
      <w:r w:rsidRPr="00B75EF3">
        <w:rPr>
          <w:rFonts w:asciiTheme="minorHAnsi" w:hAnsiTheme="minorHAnsi" w:cstheme="minorHAnsi"/>
          <w:sz w:val="24"/>
        </w:rPr>
        <w:t xml:space="preserve"> of the Small Diverse Business (SDB) Participation Submittal (which must include either the SDB Utilization Schedule, the Good Faith Efforts Documentation to Support Waiver Request, or both)</w:t>
      </w:r>
      <w:r>
        <w:rPr>
          <w:rFonts w:asciiTheme="minorHAnsi" w:hAnsiTheme="minorHAnsi" w:cstheme="minorHAnsi"/>
          <w:sz w:val="24"/>
        </w:rPr>
        <w:t>,</w:t>
      </w:r>
      <w:r w:rsidRPr="00B75EF3">
        <w:rPr>
          <w:rFonts w:asciiTheme="minorHAnsi" w:hAnsiTheme="minorHAnsi" w:cstheme="minorHAnsi"/>
          <w:sz w:val="24"/>
        </w:rPr>
        <w:t xml:space="preserve"> and </w:t>
      </w:r>
      <w:r w:rsidRPr="001C4ECD">
        <w:rPr>
          <w:rFonts w:asciiTheme="minorHAnsi" w:hAnsiTheme="minorHAnsi" w:cstheme="minorHAnsi"/>
          <w:sz w:val="24"/>
        </w:rPr>
        <w:t xml:space="preserve">the Veteran Business Enterprise (VBE) Participation Submittal (which must include either the VBE Utilization Schedule, the Good Faith Efforts Documentation to Support Waiver Request, or both). </w:t>
      </w:r>
    </w:p>
    <w:p w14:paraId="37F7382B" w14:textId="77777777" w:rsidR="00E33A5B" w:rsidRPr="00AC42C5" w:rsidRDefault="00E33A5B" w:rsidP="00E33A5B">
      <w:pPr>
        <w:rPr>
          <w:rFonts w:asciiTheme="minorHAnsi" w:hAnsiTheme="minorHAnsi" w:cstheme="minorHAnsi"/>
          <w:sz w:val="24"/>
        </w:rPr>
      </w:pPr>
    </w:p>
    <w:p w14:paraId="22329F1E" w14:textId="77777777" w:rsidR="00E33A5B" w:rsidRPr="00D97418" w:rsidRDefault="00E33A5B" w:rsidP="009E60C1">
      <w:pPr>
        <w:pStyle w:val="ListParagraph"/>
        <w:numPr>
          <w:ilvl w:val="0"/>
          <w:numId w:val="71"/>
        </w:numPr>
        <w:ind w:left="1440"/>
        <w:rPr>
          <w:rFonts w:asciiTheme="minorHAnsi" w:hAnsiTheme="minorHAnsi" w:cstheme="minorHAnsi"/>
          <w:bCs/>
          <w:color w:val="000000"/>
          <w:sz w:val="24"/>
        </w:rPr>
      </w:pPr>
      <w:r>
        <w:rPr>
          <w:rFonts w:asciiTheme="minorHAnsi" w:hAnsiTheme="minorHAnsi" w:cstheme="minorHAnsi"/>
          <w:color w:val="000000"/>
          <w:sz w:val="24"/>
        </w:rPr>
        <w:t>E</w:t>
      </w:r>
      <w:r w:rsidRPr="0000337E">
        <w:rPr>
          <w:rFonts w:asciiTheme="minorHAnsi" w:hAnsiTheme="minorHAnsi" w:cstheme="minorHAnsi"/>
          <w:color w:val="000000"/>
          <w:sz w:val="24"/>
        </w:rPr>
        <w:t xml:space="preserve">lectronic </w:t>
      </w:r>
      <w:r>
        <w:rPr>
          <w:rFonts w:asciiTheme="minorHAnsi" w:hAnsiTheme="minorHAnsi" w:cstheme="minorHAnsi"/>
          <w:color w:val="000000"/>
          <w:sz w:val="24"/>
        </w:rPr>
        <w:t xml:space="preserve">Submittals.  </w:t>
      </w:r>
    </w:p>
    <w:p w14:paraId="0B0EFF0B" w14:textId="77777777" w:rsidR="00E33A5B" w:rsidRPr="00D97418" w:rsidRDefault="00E33A5B" w:rsidP="00E33A5B">
      <w:pPr>
        <w:pStyle w:val="ListParagraph"/>
        <w:ind w:left="1440"/>
        <w:rPr>
          <w:rFonts w:asciiTheme="minorHAnsi" w:hAnsiTheme="minorHAnsi" w:cstheme="minorHAnsi"/>
          <w:bCs/>
          <w:color w:val="000000"/>
          <w:sz w:val="24"/>
        </w:rPr>
      </w:pPr>
    </w:p>
    <w:p w14:paraId="595B04DD" w14:textId="77777777" w:rsidR="00E33A5B" w:rsidRPr="0000337E" w:rsidRDefault="00E33A5B" w:rsidP="009E60C1">
      <w:pPr>
        <w:pStyle w:val="ListParagraph"/>
        <w:numPr>
          <w:ilvl w:val="0"/>
          <w:numId w:val="74"/>
        </w:numPr>
        <w:rPr>
          <w:rFonts w:asciiTheme="minorHAnsi" w:hAnsiTheme="minorHAnsi" w:cstheme="minorHAnsi"/>
          <w:bCs/>
          <w:color w:val="000000"/>
          <w:sz w:val="24"/>
        </w:rPr>
      </w:pPr>
      <w:r>
        <w:rPr>
          <w:rFonts w:asciiTheme="minorHAnsi" w:hAnsiTheme="minorHAnsi" w:cstheme="minorHAnsi"/>
          <w:color w:val="000000"/>
          <w:sz w:val="24"/>
        </w:rPr>
        <w:t xml:space="preserve">Offerors shall submit one (1) </w:t>
      </w:r>
      <w:r w:rsidRPr="0000337E">
        <w:rPr>
          <w:rFonts w:asciiTheme="minorHAnsi" w:hAnsiTheme="minorHAnsi" w:cstheme="minorHAnsi"/>
          <w:sz w:val="24"/>
        </w:rPr>
        <w:t xml:space="preserve">complete and exact </w:t>
      </w:r>
      <w:r>
        <w:rPr>
          <w:rFonts w:asciiTheme="minorHAnsi" w:hAnsiTheme="minorHAnsi" w:cstheme="minorHAnsi"/>
          <w:sz w:val="24"/>
        </w:rPr>
        <w:t xml:space="preserve">electronic </w:t>
      </w:r>
      <w:r w:rsidRPr="0000337E">
        <w:rPr>
          <w:rFonts w:asciiTheme="minorHAnsi" w:hAnsiTheme="minorHAnsi" w:cstheme="minorHAnsi"/>
          <w:sz w:val="24"/>
        </w:rPr>
        <w:t xml:space="preserve">copy of the entire </w:t>
      </w:r>
      <w:r w:rsidRPr="0000337E">
        <w:rPr>
          <w:rFonts w:asciiTheme="minorHAnsi" w:hAnsiTheme="minorHAnsi" w:cstheme="minorHAnsi"/>
          <w:color w:val="000000"/>
          <w:sz w:val="24"/>
        </w:rPr>
        <w:t>proposal</w:t>
      </w:r>
      <w:r w:rsidRPr="0000337E">
        <w:rPr>
          <w:rFonts w:asciiTheme="minorHAnsi" w:hAnsiTheme="minorHAnsi" w:cstheme="minorHAnsi"/>
          <w:sz w:val="24"/>
        </w:rPr>
        <w:t xml:space="preserve"> </w:t>
      </w:r>
      <w:r w:rsidRPr="0000337E">
        <w:rPr>
          <w:rFonts w:asciiTheme="minorHAnsi" w:hAnsiTheme="minorHAnsi" w:cstheme="minorHAnsi"/>
          <w:bCs/>
          <w:color w:val="000000"/>
          <w:sz w:val="24"/>
        </w:rPr>
        <w:t>with named separate files</w:t>
      </w:r>
      <w:r>
        <w:rPr>
          <w:rFonts w:asciiTheme="minorHAnsi" w:hAnsiTheme="minorHAnsi" w:cstheme="minorHAnsi"/>
          <w:bCs/>
          <w:color w:val="000000"/>
          <w:sz w:val="24"/>
        </w:rPr>
        <w:t>, including the</w:t>
      </w:r>
      <w:r w:rsidRPr="0000337E">
        <w:rPr>
          <w:rFonts w:asciiTheme="minorHAnsi" w:hAnsiTheme="minorHAnsi" w:cstheme="minorHAnsi"/>
          <w:bCs/>
          <w:color w:val="000000"/>
          <w:sz w:val="24"/>
        </w:rPr>
        <w:t>:</w:t>
      </w:r>
    </w:p>
    <w:p w14:paraId="13D67126" w14:textId="77777777" w:rsidR="00E33A5B" w:rsidRDefault="00E33A5B" w:rsidP="00E33A5B">
      <w:pPr>
        <w:ind w:left="1080"/>
        <w:jc w:val="both"/>
        <w:rPr>
          <w:rFonts w:asciiTheme="minorHAnsi" w:hAnsiTheme="minorHAnsi" w:cstheme="minorHAnsi"/>
          <w:bCs/>
          <w:color w:val="000000"/>
          <w:sz w:val="24"/>
          <w:szCs w:val="24"/>
        </w:rPr>
      </w:pPr>
    </w:p>
    <w:p w14:paraId="24BF70A2" w14:textId="77777777" w:rsidR="00E33A5B" w:rsidRPr="00B47D0A" w:rsidRDefault="00E33A5B" w:rsidP="009E60C1">
      <w:pPr>
        <w:pStyle w:val="ListParagraph"/>
        <w:numPr>
          <w:ilvl w:val="0"/>
          <w:numId w:val="73"/>
        </w:numPr>
        <w:ind w:left="2160" w:hanging="360"/>
        <w:rPr>
          <w:rFonts w:asciiTheme="minorHAnsi" w:hAnsiTheme="minorHAnsi" w:cstheme="minorHAnsi"/>
          <w:color w:val="000000"/>
          <w:spacing w:val="-3"/>
          <w:sz w:val="24"/>
        </w:rPr>
      </w:pPr>
      <w:r w:rsidRPr="00B47D0A">
        <w:rPr>
          <w:rFonts w:asciiTheme="minorHAnsi" w:hAnsiTheme="minorHAnsi" w:cstheme="minorHAnsi"/>
          <w:color w:val="000000"/>
          <w:sz w:val="24"/>
        </w:rPr>
        <w:t xml:space="preserve">Technical </w:t>
      </w:r>
      <w:proofErr w:type="gramStart"/>
      <w:r w:rsidRPr="00B47D0A">
        <w:rPr>
          <w:rFonts w:asciiTheme="minorHAnsi" w:hAnsiTheme="minorHAnsi" w:cstheme="minorHAnsi"/>
          <w:color w:val="000000"/>
          <w:sz w:val="24"/>
        </w:rPr>
        <w:t>Submittal;</w:t>
      </w:r>
      <w:proofErr w:type="gramEnd"/>
      <w:r w:rsidRPr="00B47D0A">
        <w:rPr>
          <w:rFonts w:asciiTheme="minorHAnsi" w:hAnsiTheme="minorHAnsi" w:cstheme="minorHAnsi"/>
          <w:color w:val="000000"/>
          <w:sz w:val="24"/>
        </w:rPr>
        <w:t xml:space="preserve"> </w:t>
      </w:r>
    </w:p>
    <w:p w14:paraId="5F50C8AC" w14:textId="77777777" w:rsidR="00E33A5B" w:rsidRPr="00B47D0A" w:rsidRDefault="00E33A5B" w:rsidP="00E33A5B">
      <w:pPr>
        <w:pStyle w:val="ListParagraph"/>
        <w:ind w:left="2160"/>
        <w:rPr>
          <w:rFonts w:asciiTheme="minorHAnsi" w:hAnsiTheme="minorHAnsi" w:cstheme="minorHAnsi"/>
          <w:color w:val="000000"/>
          <w:spacing w:val="-3"/>
          <w:sz w:val="24"/>
        </w:rPr>
      </w:pPr>
    </w:p>
    <w:p w14:paraId="392F55D0" w14:textId="77777777" w:rsidR="00E33A5B" w:rsidRPr="00B47D0A" w:rsidRDefault="00E33A5B" w:rsidP="009E60C1">
      <w:pPr>
        <w:pStyle w:val="ListParagraph"/>
        <w:numPr>
          <w:ilvl w:val="0"/>
          <w:numId w:val="73"/>
        </w:numPr>
        <w:ind w:left="2160" w:hanging="360"/>
        <w:rPr>
          <w:rFonts w:asciiTheme="minorHAnsi" w:hAnsiTheme="minorHAnsi" w:cstheme="minorHAnsi"/>
          <w:color w:val="000000"/>
          <w:spacing w:val="-3"/>
          <w:sz w:val="24"/>
        </w:rPr>
      </w:pPr>
      <w:r w:rsidRPr="00B749D0">
        <w:rPr>
          <w:rFonts w:asciiTheme="minorHAnsi" w:hAnsiTheme="minorHAnsi" w:cstheme="minorHAnsi"/>
          <w:color w:val="000000"/>
          <w:sz w:val="24"/>
        </w:rPr>
        <w:t xml:space="preserve">Cost </w:t>
      </w:r>
      <w:proofErr w:type="gramStart"/>
      <w:r w:rsidRPr="00B749D0">
        <w:rPr>
          <w:rFonts w:asciiTheme="minorHAnsi" w:hAnsiTheme="minorHAnsi" w:cstheme="minorHAnsi"/>
          <w:color w:val="000000"/>
          <w:sz w:val="24"/>
        </w:rPr>
        <w:t>Submittal;</w:t>
      </w:r>
      <w:proofErr w:type="gramEnd"/>
    </w:p>
    <w:p w14:paraId="67FBD28B" w14:textId="77777777" w:rsidR="00E33A5B" w:rsidRPr="00B47D0A" w:rsidRDefault="00E33A5B" w:rsidP="00E33A5B">
      <w:pPr>
        <w:rPr>
          <w:rFonts w:asciiTheme="minorHAnsi" w:hAnsiTheme="minorHAnsi" w:cstheme="minorHAnsi"/>
          <w:color w:val="000000"/>
          <w:spacing w:val="-3"/>
          <w:sz w:val="24"/>
        </w:rPr>
      </w:pPr>
    </w:p>
    <w:p w14:paraId="42C9115C" w14:textId="77777777" w:rsidR="00E33A5B" w:rsidRPr="00953AB0" w:rsidRDefault="00E33A5B" w:rsidP="009E60C1">
      <w:pPr>
        <w:pStyle w:val="ListParagraph"/>
        <w:numPr>
          <w:ilvl w:val="0"/>
          <w:numId w:val="73"/>
        </w:numPr>
        <w:ind w:left="2160" w:hanging="360"/>
        <w:rPr>
          <w:rFonts w:asciiTheme="minorHAnsi" w:hAnsiTheme="minorHAnsi" w:cstheme="minorHAnsi"/>
          <w:color w:val="000000"/>
          <w:spacing w:val="-3"/>
          <w:sz w:val="24"/>
        </w:rPr>
      </w:pPr>
      <w:r w:rsidRPr="007533CE">
        <w:rPr>
          <w:rFonts w:asciiTheme="minorHAnsi" w:hAnsiTheme="minorHAnsi" w:cstheme="minorHAnsi"/>
          <w:color w:val="000000"/>
          <w:sz w:val="24"/>
        </w:rPr>
        <w:t>Small Diverse Business (SDB) Participation Submittal (SDB-2) (which must include either the SDB Utilization Schedule (SDB-3), Good Faith Efforts Documentation to Support Waiver Request (SDB-4 and SDB-5), or both) and the Veteran Business Enterprise (VBE) Participation Submittal (VBE-2) (which must include either the VBE Utilization Schedule (VBE-3), Good Faith Efforts Documentation to Support Waiver Request (VBE-4 and VBE-</w:t>
      </w:r>
      <w:r w:rsidRPr="00953AB0">
        <w:rPr>
          <w:rFonts w:asciiTheme="minorHAnsi" w:hAnsiTheme="minorHAnsi" w:cstheme="minorHAnsi"/>
          <w:color w:val="000000"/>
          <w:sz w:val="24"/>
        </w:rPr>
        <w:t>5), or both).; and</w:t>
      </w:r>
    </w:p>
    <w:p w14:paraId="36ABE1B8" w14:textId="77777777" w:rsidR="00E33A5B" w:rsidRPr="00953AB0" w:rsidRDefault="00E33A5B" w:rsidP="00E33A5B">
      <w:pPr>
        <w:pStyle w:val="ListParagraph"/>
        <w:rPr>
          <w:rFonts w:asciiTheme="minorHAnsi" w:hAnsiTheme="minorHAnsi" w:cstheme="minorHAnsi"/>
          <w:color w:val="000000"/>
          <w:spacing w:val="-3"/>
          <w:sz w:val="24"/>
        </w:rPr>
      </w:pPr>
    </w:p>
    <w:p w14:paraId="7AFF2DE0" w14:textId="183021C2" w:rsidR="00E33A5B" w:rsidRPr="00953AB0" w:rsidRDefault="00E33A5B" w:rsidP="009E60C1">
      <w:pPr>
        <w:pStyle w:val="ListParagraph"/>
        <w:numPr>
          <w:ilvl w:val="0"/>
          <w:numId w:val="74"/>
        </w:numPr>
        <w:rPr>
          <w:rFonts w:asciiTheme="minorHAnsi" w:hAnsiTheme="minorHAnsi" w:cstheme="minorHAnsi"/>
          <w:color w:val="000000"/>
          <w:spacing w:val="-3"/>
          <w:sz w:val="24"/>
        </w:rPr>
      </w:pPr>
      <w:r w:rsidRPr="00953AB0">
        <w:rPr>
          <w:rFonts w:asciiTheme="minorHAnsi" w:hAnsiTheme="minorHAnsi" w:cstheme="minorHAnsi"/>
          <w:color w:val="000000"/>
          <w:sz w:val="24"/>
        </w:rPr>
        <w:t xml:space="preserve">Offerors shall submit one (1) </w:t>
      </w:r>
      <w:r w:rsidRPr="00953AB0">
        <w:rPr>
          <w:rFonts w:asciiTheme="minorHAnsi" w:hAnsiTheme="minorHAnsi" w:cstheme="minorHAnsi"/>
          <w:sz w:val="24"/>
        </w:rPr>
        <w:t xml:space="preserve">complete and exact redacted electronic copy of the entire </w:t>
      </w:r>
      <w:r w:rsidRPr="00953AB0">
        <w:rPr>
          <w:rFonts w:asciiTheme="minorHAnsi" w:hAnsiTheme="minorHAnsi" w:cstheme="minorHAnsi"/>
          <w:color w:val="000000"/>
          <w:sz w:val="24"/>
        </w:rPr>
        <w:t>proposal</w:t>
      </w:r>
      <w:r w:rsidRPr="00953AB0">
        <w:rPr>
          <w:rFonts w:asciiTheme="minorHAnsi" w:hAnsiTheme="minorHAnsi" w:cstheme="minorHAnsi"/>
          <w:sz w:val="24"/>
        </w:rPr>
        <w:t xml:space="preserve"> </w:t>
      </w:r>
      <w:r w:rsidRPr="00953AB0">
        <w:rPr>
          <w:rFonts w:asciiTheme="minorHAnsi" w:hAnsiTheme="minorHAnsi" w:cstheme="minorHAnsi"/>
          <w:bCs/>
          <w:color w:val="000000"/>
          <w:sz w:val="24"/>
        </w:rPr>
        <w:t xml:space="preserve">if the </w:t>
      </w:r>
      <w:r w:rsidRPr="00953AB0">
        <w:rPr>
          <w:rFonts w:asciiTheme="minorHAnsi" w:hAnsiTheme="minorHAnsi" w:cstheme="minorHAnsi"/>
          <w:color w:val="000000"/>
          <w:sz w:val="24"/>
        </w:rPr>
        <w:t>Offeror determines that it must divulge confidential, propriety or trade secret information as outlined</w:t>
      </w:r>
      <w:r w:rsidR="00703405" w:rsidRPr="00703405">
        <w:rPr>
          <w:rFonts w:asciiTheme="minorHAnsi" w:hAnsiTheme="minorHAnsi" w:cstheme="minorHAnsi"/>
          <w:b/>
          <w:bCs/>
          <w:color w:val="000000"/>
          <w:sz w:val="24"/>
        </w:rPr>
        <w:t xml:space="preserve"> PART</w:t>
      </w:r>
      <w:r w:rsidRPr="00703405">
        <w:rPr>
          <w:rFonts w:asciiTheme="minorHAnsi" w:hAnsiTheme="minorHAnsi" w:cstheme="minorHAnsi"/>
          <w:b/>
          <w:bCs/>
          <w:color w:val="000000"/>
          <w:sz w:val="24"/>
        </w:rPr>
        <w:t xml:space="preserve"> </w:t>
      </w:r>
      <w:r w:rsidR="00703405" w:rsidRPr="00703405">
        <w:rPr>
          <w:rFonts w:asciiTheme="minorHAnsi" w:hAnsiTheme="minorHAnsi" w:cstheme="minorHAnsi"/>
          <w:b/>
          <w:bCs/>
          <w:color w:val="000000"/>
          <w:sz w:val="24"/>
        </w:rPr>
        <w:fldChar w:fldCharType="begin"/>
      </w:r>
      <w:r w:rsidR="00703405" w:rsidRPr="00703405">
        <w:rPr>
          <w:rFonts w:asciiTheme="minorHAnsi" w:hAnsiTheme="minorHAnsi" w:cstheme="minorHAnsi"/>
          <w:b/>
          <w:bCs/>
          <w:color w:val="000000"/>
          <w:sz w:val="24"/>
        </w:rPr>
        <w:instrText xml:space="preserve"> REF Proposalcontents \w \h  \* MERGEFORMAT </w:instrText>
      </w:r>
      <w:r w:rsidR="00703405" w:rsidRPr="00703405">
        <w:rPr>
          <w:rFonts w:asciiTheme="minorHAnsi" w:hAnsiTheme="minorHAnsi" w:cstheme="minorHAnsi"/>
          <w:b/>
          <w:bCs/>
          <w:color w:val="000000"/>
          <w:sz w:val="24"/>
        </w:rPr>
      </w:r>
      <w:r w:rsidR="00703405" w:rsidRPr="00703405">
        <w:rPr>
          <w:rFonts w:asciiTheme="minorHAnsi" w:hAnsiTheme="minorHAnsi" w:cstheme="minorHAnsi"/>
          <w:b/>
          <w:bCs/>
          <w:color w:val="000000"/>
          <w:sz w:val="24"/>
        </w:rPr>
        <w:fldChar w:fldCharType="separate"/>
      </w:r>
      <w:r w:rsidR="00703405" w:rsidRPr="00703405">
        <w:rPr>
          <w:rFonts w:asciiTheme="minorHAnsi" w:hAnsiTheme="minorHAnsi" w:cstheme="minorHAnsi"/>
          <w:b/>
          <w:bCs/>
          <w:color w:val="000000"/>
          <w:sz w:val="24"/>
        </w:rPr>
        <w:t>I-17</w:t>
      </w:r>
      <w:r w:rsidR="00703405" w:rsidRPr="00703405">
        <w:rPr>
          <w:rFonts w:asciiTheme="minorHAnsi" w:hAnsiTheme="minorHAnsi" w:cstheme="minorHAnsi"/>
          <w:b/>
          <w:bCs/>
          <w:color w:val="000000"/>
          <w:sz w:val="24"/>
        </w:rPr>
        <w:fldChar w:fldCharType="end"/>
      </w:r>
      <w:r w:rsidR="00703405">
        <w:rPr>
          <w:rFonts w:asciiTheme="minorHAnsi" w:hAnsiTheme="minorHAnsi" w:cstheme="minorHAnsi"/>
          <w:b/>
          <w:bCs/>
          <w:color w:val="000000"/>
          <w:sz w:val="24"/>
        </w:rPr>
        <w:t>.</w:t>
      </w:r>
    </w:p>
    <w:p w14:paraId="2A8FE901" w14:textId="77777777" w:rsidR="00E33A5B" w:rsidRPr="00B47D0A" w:rsidRDefault="00E33A5B" w:rsidP="00E33A5B">
      <w:pPr>
        <w:pStyle w:val="ListParagraph"/>
        <w:rPr>
          <w:rFonts w:asciiTheme="minorHAnsi" w:hAnsiTheme="minorHAnsi" w:cstheme="minorHAnsi"/>
          <w:color w:val="000000"/>
          <w:spacing w:val="-3"/>
          <w:sz w:val="24"/>
        </w:rPr>
      </w:pPr>
    </w:p>
    <w:p w14:paraId="6DEAA44D" w14:textId="77777777" w:rsidR="00E33A5B" w:rsidRDefault="00E33A5B" w:rsidP="009E60C1">
      <w:pPr>
        <w:pStyle w:val="ListParagraph"/>
        <w:numPr>
          <w:ilvl w:val="0"/>
          <w:numId w:val="74"/>
        </w:numPr>
        <w:rPr>
          <w:rFonts w:asciiTheme="minorHAnsi" w:hAnsiTheme="minorHAnsi" w:cstheme="minorHAnsi"/>
          <w:color w:val="000000"/>
          <w:spacing w:val="-3"/>
          <w:sz w:val="24"/>
        </w:rPr>
      </w:pPr>
      <w:r w:rsidRPr="007533CE">
        <w:rPr>
          <w:rFonts w:asciiTheme="minorHAnsi" w:hAnsiTheme="minorHAnsi" w:cstheme="minorHAnsi"/>
          <w:color w:val="000000"/>
          <w:spacing w:val="-3"/>
          <w:sz w:val="24"/>
        </w:rPr>
        <w:t>The electronic submi</w:t>
      </w:r>
      <w:r>
        <w:rPr>
          <w:rFonts w:asciiTheme="minorHAnsi" w:hAnsiTheme="minorHAnsi" w:cstheme="minorHAnsi"/>
          <w:color w:val="000000"/>
          <w:spacing w:val="-3"/>
          <w:sz w:val="24"/>
        </w:rPr>
        <w:t>ttals</w:t>
      </w:r>
      <w:r w:rsidRPr="007533CE">
        <w:rPr>
          <w:rFonts w:asciiTheme="minorHAnsi" w:hAnsiTheme="minorHAnsi" w:cstheme="minorHAnsi"/>
          <w:color w:val="000000"/>
          <w:spacing w:val="-3"/>
          <w:sz w:val="24"/>
        </w:rPr>
        <w:t xml:space="preserve"> must be </w:t>
      </w:r>
      <w:r>
        <w:rPr>
          <w:rFonts w:asciiTheme="minorHAnsi" w:hAnsiTheme="minorHAnsi" w:cstheme="minorHAnsi"/>
          <w:color w:val="000000"/>
          <w:spacing w:val="-3"/>
          <w:sz w:val="24"/>
        </w:rPr>
        <w:t xml:space="preserve">submitted </w:t>
      </w:r>
      <w:r w:rsidRPr="007533CE">
        <w:rPr>
          <w:rFonts w:asciiTheme="minorHAnsi" w:hAnsiTheme="minorHAnsi" w:cstheme="minorHAnsi"/>
          <w:color w:val="000000"/>
          <w:spacing w:val="-3"/>
          <w:sz w:val="24"/>
        </w:rPr>
        <w:t xml:space="preserve">on </w:t>
      </w:r>
      <w:r>
        <w:rPr>
          <w:rFonts w:asciiTheme="minorHAnsi" w:hAnsiTheme="minorHAnsi" w:cstheme="minorHAnsi"/>
          <w:color w:val="000000"/>
          <w:spacing w:val="-3"/>
          <w:sz w:val="24"/>
        </w:rPr>
        <w:t xml:space="preserve">a </w:t>
      </w:r>
      <w:r w:rsidRPr="007533CE">
        <w:rPr>
          <w:rFonts w:asciiTheme="minorHAnsi" w:hAnsiTheme="minorHAnsi" w:cstheme="minorHAnsi"/>
          <w:color w:val="000000"/>
          <w:spacing w:val="-3"/>
          <w:sz w:val="24"/>
        </w:rPr>
        <w:t xml:space="preserve">USB/Flash drive </w:t>
      </w:r>
      <w:r>
        <w:rPr>
          <w:rFonts w:asciiTheme="minorHAnsi" w:hAnsiTheme="minorHAnsi" w:cstheme="minorHAnsi"/>
          <w:color w:val="000000"/>
          <w:spacing w:val="-3"/>
          <w:sz w:val="24"/>
        </w:rPr>
        <w:t xml:space="preserve">using </w:t>
      </w:r>
      <w:r w:rsidRPr="007533CE">
        <w:rPr>
          <w:rFonts w:asciiTheme="minorHAnsi" w:hAnsiTheme="minorHAnsi" w:cstheme="minorHAnsi"/>
          <w:color w:val="000000"/>
          <w:spacing w:val="-3"/>
          <w:sz w:val="24"/>
        </w:rPr>
        <w:t xml:space="preserve">Microsoft </w:t>
      </w:r>
      <w:r>
        <w:rPr>
          <w:rFonts w:asciiTheme="minorHAnsi" w:hAnsiTheme="minorHAnsi" w:cstheme="minorHAnsi"/>
          <w:color w:val="000000"/>
          <w:spacing w:val="-3"/>
          <w:sz w:val="24"/>
        </w:rPr>
        <w:t xml:space="preserve">Word, Microsoft Excel or Adobe PDF formats.  </w:t>
      </w:r>
      <w:r w:rsidRPr="007533CE">
        <w:rPr>
          <w:rFonts w:asciiTheme="minorHAnsi" w:hAnsiTheme="minorHAnsi" w:cstheme="minorHAnsi"/>
          <w:color w:val="000000"/>
          <w:spacing w:val="-3"/>
          <w:sz w:val="24"/>
        </w:rPr>
        <w:t xml:space="preserve">Offerors may not </w:t>
      </w:r>
      <w:proofErr w:type="gramStart"/>
      <w:r w:rsidRPr="007533CE">
        <w:rPr>
          <w:rFonts w:asciiTheme="minorHAnsi" w:hAnsiTheme="minorHAnsi" w:cstheme="minorHAnsi"/>
          <w:color w:val="000000"/>
          <w:spacing w:val="-3"/>
          <w:sz w:val="24"/>
        </w:rPr>
        <w:t>lock</w:t>
      </w:r>
      <w:proofErr w:type="gramEnd"/>
      <w:r w:rsidRPr="007533CE">
        <w:rPr>
          <w:rFonts w:asciiTheme="minorHAnsi" w:hAnsiTheme="minorHAnsi" w:cstheme="minorHAnsi"/>
          <w:color w:val="000000"/>
          <w:spacing w:val="-3"/>
          <w:sz w:val="24"/>
        </w:rPr>
        <w:t xml:space="preserve"> or </w:t>
      </w:r>
      <w:r>
        <w:rPr>
          <w:rFonts w:asciiTheme="minorHAnsi" w:hAnsiTheme="minorHAnsi" w:cstheme="minorHAnsi"/>
          <w:color w:val="000000"/>
          <w:spacing w:val="-3"/>
          <w:sz w:val="24"/>
        </w:rPr>
        <w:t xml:space="preserve">password </w:t>
      </w:r>
      <w:r w:rsidRPr="007533CE">
        <w:rPr>
          <w:rFonts w:asciiTheme="minorHAnsi" w:hAnsiTheme="minorHAnsi" w:cstheme="minorHAnsi"/>
          <w:color w:val="000000"/>
          <w:spacing w:val="-3"/>
          <w:sz w:val="24"/>
        </w:rPr>
        <w:t>protect</w:t>
      </w:r>
      <w:r>
        <w:rPr>
          <w:rFonts w:asciiTheme="minorHAnsi" w:hAnsiTheme="minorHAnsi" w:cstheme="minorHAnsi"/>
          <w:color w:val="000000"/>
          <w:spacing w:val="-3"/>
          <w:sz w:val="24"/>
        </w:rPr>
        <w:t>, in whole or in part,</w:t>
      </w:r>
      <w:r w:rsidRPr="007533CE">
        <w:rPr>
          <w:rFonts w:asciiTheme="minorHAnsi" w:hAnsiTheme="minorHAnsi" w:cstheme="minorHAnsi"/>
          <w:color w:val="000000"/>
          <w:spacing w:val="-3"/>
          <w:sz w:val="24"/>
        </w:rPr>
        <w:t xml:space="preserve"> any </w:t>
      </w:r>
      <w:r>
        <w:rPr>
          <w:rFonts w:asciiTheme="minorHAnsi" w:hAnsiTheme="minorHAnsi" w:cstheme="minorHAnsi"/>
          <w:color w:val="000000"/>
          <w:spacing w:val="-3"/>
          <w:sz w:val="24"/>
        </w:rPr>
        <w:t>electronic files that are part of their Submittal without providing the password or key to unlock the files</w:t>
      </w:r>
      <w:r w:rsidRPr="007533CE">
        <w:rPr>
          <w:rFonts w:asciiTheme="minorHAnsi" w:hAnsiTheme="minorHAnsi" w:cstheme="minorHAnsi"/>
          <w:color w:val="000000"/>
          <w:spacing w:val="-3"/>
          <w:sz w:val="24"/>
        </w:rPr>
        <w:t xml:space="preserve">. </w:t>
      </w:r>
      <w:r>
        <w:rPr>
          <w:rFonts w:asciiTheme="minorHAnsi" w:hAnsiTheme="minorHAnsi" w:cstheme="minorHAnsi"/>
          <w:color w:val="000000"/>
          <w:spacing w:val="-3"/>
          <w:sz w:val="24"/>
        </w:rPr>
        <w:t xml:space="preserve"> </w:t>
      </w:r>
      <w:r w:rsidRPr="007533CE">
        <w:rPr>
          <w:rFonts w:asciiTheme="minorHAnsi" w:hAnsiTheme="minorHAnsi" w:cstheme="minorHAnsi"/>
          <w:color w:val="000000"/>
          <w:spacing w:val="-3"/>
          <w:sz w:val="24"/>
        </w:rPr>
        <w:t xml:space="preserve">The </w:t>
      </w:r>
      <w:r w:rsidRPr="007533CE">
        <w:rPr>
          <w:rFonts w:asciiTheme="minorHAnsi" w:hAnsiTheme="minorHAnsi" w:cstheme="minorHAnsi"/>
          <w:color w:val="000000"/>
          <w:spacing w:val="-3"/>
          <w:sz w:val="24"/>
        </w:rPr>
        <w:lastRenderedPageBreak/>
        <w:t xml:space="preserve">USB/Flash drive should clearly identify the Offeror and include the name and version number of the virus scanning software that was used to scan the USB/Flash drive before it was submitted. </w:t>
      </w:r>
    </w:p>
    <w:p w14:paraId="5DAE0F1D" w14:textId="77777777" w:rsidR="00E33A5B" w:rsidRDefault="00E33A5B" w:rsidP="00E33A5B">
      <w:pPr>
        <w:pStyle w:val="ListParagraph"/>
        <w:ind w:left="1800"/>
        <w:rPr>
          <w:rFonts w:asciiTheme="minorHAnsi" w:hAnsiTheme="minorHAnsi" w:cstheme="minorHAnsi"/>
          <w:color w:val="000000"/>
          <w:spacing w:val="-3"/>
          <w:sz w:val="24"/>
        </w:rPr>
      </w:pPr>
    </w:p>
    <w:p w14:paraId="7986B029" w14:textId="77777777" w:rsidR="00E33A5B" w:rsidRDefault="00E33A5B" w:rsidP="009E60C1">
      <w:pPr>
        <w:pStyle w:val="ListParagraph"/>
        <w:numPr>
          <w:ilvl w:val="0"/>
          <w:numId w:val="71"/>
        </w:numPr>
        <w:ind w:left="1440"/>
        <w:rPr>
          <w:rFonts w:asciiTheme="minorHAnsi" w:hAnsiTheme="minorHAnsi" w:cstheme="minorHAnsi"/>
          <w:color w:val="000000"/>
          <w:spacing w:val="-3"/>
          <w:sz w:val="24"/>
        </w:rPr>
      </w:pPr>
      <w:r w:rsidRPr="002D67AE">
        <w:rPr>
          <w:rFonts w:asciiTheme="minorHAnsi" w:hAnsiTheme="minorHAnsi" w:cstheme="minorHAnsi"/>
          <w:color w:val="000000"/>
          <w:spacing w:val="-3"/>
          <w:sz w:val="24"/>
        </w:rPr>
        <w:t xml:space="preserve">The Offeror shall make no other distribution of its proposal to any other Offeror or Commonwealth official or Commonwealth consultant.  Each proposal page should be numbered for ease of reference.    </w:t>
      </w:r>
    </w:p>
    <w:p w14:paraId="3F2112ED" w14:textId="77777777" w:rsidR="00E33A5B" w:rsidRDefault="00E33A5B" w:rsidP="00E33A5B">
      <w:pPr>
        <w:pStyle w:val="ListParagraph"/>
        <w:ind w:left="1440"/>
        <w:rPr>
          <w:rFonts w:asciiTheme="minorHAnsi" w:hAnsiTheme="minorHAnsi" w:cstheme="minorHAnsi"/>
          <w:color w:val="000000"/>
          <w:spacing w:val="-3"/>
          <w:sz w:val="24"/>
        </w:rPr>
      </w:pPr>
    </w:p>
    <w:p w14:paraId="72DFD5A7" w14:textId="14FB8843" w:rsidR="00E33A5B" w:rsidRPr="00535228" w:rsidRDefault="00E33A5B" w:rsidP="009E60C1">
      <w:pPr>
        <w:pStyle w:val="ListParagraph"/>
        <w:numPr>
          <w:ilvl w:val="0"/>
          <w:numId w:val="71"/>
        </w:numPr>
        <w:ind w:left="1440"/>
        <w:rPr>
          <w:rFonts w:ascii="Calibri" w:eastAsia="Calibri" w:hAnsi="Calibri" w:cs="Calibri"/>
          <w:sz w:val="24"/>
        </w:rPr>
      </w:pPr>
      <w:r w:rsidRPr="00535228">
        <w:rPr>
          <w:rFonts w:ascii="Calibri" w:eastAsia="Calibri" w:hAnsi="Calibri" w:cs="Calibri"/>
          <w:sz w:val="24"/>
        </w:rPr>
        <w:t xml:space="preserve">An official authorized to bind the Offeror to its provisions must sign the proposal using </w:t>
      </w:r>
      <w:r w:rsidRPr="00535228">
        <w:rPr>
          <w:rFonts w:ascii="Calibri" w:eastAsia="Calibri" w:hAnsi="Calibri" w:cs="Calibri"/>
          <w:b/>
          <w:sz w:val="24"/>
        </w:rPr>
        <w:t>APPENDIX A</w:t>
      </w:r>
      <w:r w:rsidR="009D75B3">
        <w:rPr>
          <w:rFonts w:ascii="Calibri" w:eastAsia="Calibri" w:hAnsi="Calibri" w:cs="Calibri"/>
          <w:b/>
          <w:sz w:val="24"/>
        </w:rPr>
        <w:t>,</w:t>
      </w:r>
      <w:r w:rsidRPr="00535228">
        <w:rPr>
          <w:rFonts w:ascii="Calibri" w:eastAsia="Calibri" w:hAnsi="Calibri" w:cs="Calibri"/>
          <w:b/>
          <w:sz w:val="24"/>
        </w:rPr>
        <w:t xml:space="preserve"> Proposal Cover Sheet.</w:t>
      </w:r>
    </w:p>
    <w:p w14:paraId="1014536B" w14:textId="77777777" w:rsidR="00E33A5B" w:rsidRDefault="00E33A5B" w:rsidP="00E33A5B">
      <w:pPr>
        <w:pStyle w:val="ListParagraph"/>
        <w:ind w:left="1440"/>
        <w:rPr>
          <w:rFonts w:ascii="Calibri" w:eastAsia="Calibri" w:hAnsi="Calibri" w:cs="Calibri"/>
          <w:sz w:val="24"/>
        </w:rPr>
      </w:pPr>
    </w:p>
    <w:p w14:paraId="76D0EB23" w14:textId="77777777" w:rsidR="00E33A5B" w:rsidRDefault="00E33A5B" w:rsidP="009E60C1">
      <w:pPr>
        <w:pStyle w:val="ListParagraph"/>
        <w:numPr>
          <w:ilvl w:val="0"/>
          <w:numId w:val="71"/>
        </w:numPr>
        <w:ind w:left="1440"/>
      </w:pPr>
      <w:r w:rsidRPr="00535228">
        <w:rPr>
          <w:rFonts w:ascii="Calibri" w:eastAsia="Calibri" w:hAnsi="Calibri" w:cs="Calibri"/>
          <w:color w:val="000000" w:themeColor="text1"/>
          <w:sz w:val="24"/>
        </w:rPr>
        <w:t xml:space="preserve">For this RFP, the proposal must remain valid for 120 days or until a contract is fully executed.  If the Issuing Office selects the Offeror’s proposal for award, the contents of the </w:t>
      </w:r>
      <w:r w:rsidRPr="504E536D">
        <w:rPr>
          <w:rFonts w:ascii="Calibri" w:eastAsia="Calibri" w:hAnsi="Calibri" w:cs="Calibri"/>
          <w:color w:val="000000" w:themeColor="text1"/>
          <w:sz w:val="24"/>
        </w:rPr>
        <w:t>selected Offeror’s proposal will become, except to the extent the contents are changed through Best and Final Offers or negotiations, contractual obligations.</w:t>
      </w:r>
    </w:p>
    <w:p w14:paraId="47D9918E" w14:textId="77777777" w:rsidR="00E33A5B" w:rsidRDefault="00E33A5B" w:rsidP="00E33A5B">
      <w:pPr>
        <w:pStyle w:val="ListParagraph"/>
        <w:ind w:left="1440"/>
      </w:pPr>
    </w:p>
    <w:p w14:paraId="00B1C789" w14:textId="77777777" w:rsidR="00E33A5B" w:rsidRDefault="00E33A5B" w:rsidP="009E60C1">
      <w:pPr>
        <w:pStyle w:val="ListParagraph"/>
        <w:numPr>
          <w:ilvl w:val="0"/>
          <w:numId w:val="71"/>
        </w:numPr>
        <w:ind w:left="1440"/>
        <w:rPr>
          <w:rFonts w:ascii="Calibri" w:eastAsia="Calibri" w:hAnsi="Calibri" w:cs="Calibri"/>
          <w:color w:val="000000" w:themeColor="text1"/>
          <w:sz w:val="24"/>
        </w:rPr>
      </w:pPr>
      <w:r w:rsidRPr="00535228">
        <w:rPr>
          <w:rFonts w:ascii="Calibri" w:eastAsia="Calibri" w:hAnsi="Calibri" w:cs="Calibri"/>
          <w:color w:val="000000" w:themeColor="text1"/>
          <w:sz w:val="24"/>
        </w:rPr>
        <w:t>Each Offeror submitting a proposal specifically waives any right to withdraw or modify it, except that the Offeror or its authorized representative may:</w:t>
      </w:r>
    </w:p>
    <w:p w14:paraId="3F40892B" w14:textId="77777777" w:rsidR="00E33A5B" w:rsidRDefault="00E33A5B" w:rsidP="00E33A5B">
      <w:pPr>
        <w:jc w:val="both"/>
      </w:pPr>
    </w:p>
    <w:p w14:paraId="29DB0B85" w14:textId="77777777" w:rsidR="00E33A5B" w:rsidRDefault="00E33A5B" w:rsidP="009E60C1">
      <w:pPr>
        <w:pStyle w:val="ListParagraph"/>
        <w:numPr>
          <w:ilvl w:val="0"/>
          <w:numId w:val="75"/>
        </w:numPr>
        <w:ind w:left="1800"/>
      </w:pPr>
      <w:r w:rsidRPr="00535228">
        <w:rPr>
          <w:rFonts w:ascii="Calibri" w:eastAsia="Calibri" w:hAnsi="Calibri" w:cs="Calibri"/>
          <w:color w:val="000000" w:themeColor="text1"/>
          <w:sz w:val="24"/>
        </w:rPr>
        <w:t>Withdraw or modify its proposal by written notice received at the Issuing Office’s address for proposal delivery prior to the exact hour and date specified for proposal receipt.  Modifications must be marked as “Revised Proposal”, include both paper and electronic submittals for the proposal and comply with RFP requirements.</w:t>
      </w:r>
    </w:p>
    <w:p w14:paraId="5355A48A" w14:textId="77777777" w:rsidR="00E33A5B" w:rsidRDefault="00E33A5B" w:rsidP="00E33A5B">
      <w:pPr>
        <w:ind w:left="1800" w:hanging="360"/>
        <w:jc w:val="both"/>
        <w:rPr>
          <w:rFonts w:ascii="Calibri" w:eastAsia="Calibri" w:hAnsi="Calibri" w:cs="Calibri"/>
          <w:color w:val="000000" w:themeColor="text1"/>
          <w:sz w:val="24"/>
          <w:szCs w:val="24"/>
        </w:rPr>
      </w:pPr>
    </w:p>
    <w:p w14:paraId="179616F4" w14:textId="77777777" w:rsidR="00E33A5B" w:rsidRPr="00535228" w:rsidRDefault="00E33A5B" w:rsidP="009E60C1">
      <w:pPr>
        <w:pStyle w:val="ListParagraph"/>
        <w:numPr>
          <w:ilvl w:val="0"/>
          <w:numId w:val="75"/>
        </w:numPr>
        <w:ind w:left="1800"/>
        <w:rPr>
          <w:rFonts w:ascii="Calibri" w:eastAsia="Calibri" w:hAnsi="Calibri" w:cs="Calibri"/>
          <w:color w:val="000000" w:themeColor="text1"/>
          <w:sz w:val="24"/>
        </w:rPr>
      </w:pPr>
      <w:r w:rsidRPr="00535228">
        <w:rPr>
          <w:rFonts w:ascii="Calibri" w:eastAsia="Calibri" w:hAnsi="Calibri" w:cs="Calibri"/>
          <w:color w:val="000000" w:themeColor="text1"/>
          <w:sz w:val="24"/>
        </w:rPr>
        <w:t xml:space="preserve">Withdraw or modify its proposal in person prior to the exact hour and date set for proposal receipt, provided the </w:t>
      </w:r>
      <w:r w:rsidRPr="504E536D">
        <w:rPr>
          <w:rFonts w:ascii="Calibri" w:eastAsia="Calibri" w:hAnsi="Calibri" w:cs="Calibri"/>
          <w:color w:val="000000" w:themeColor="text1"/>
          <w:sz w:val="24"/>
        </w:rPr>
        <w:t>withdrawing person provides appropriate identification.  Modifications must be marked as “Revised Proposal”, include both paper and electronic submittals for the proposal and comply with RFP requirements.</w:t>
      </w:r>
    </w:p>
    <w:p w14:paraId="73FB59CA" w14:textId="77777777" w:rsidR="00E33A5B" w:rsidRPr="002143FF" w:rsidRDefault="00E33A5B" w:rsidP="00E33A5B">
      <w:pPr>
        <w:jc w:val="both"/>
        <w:textAlignment w:val="baseline"/>
        <w:rPr>
          <w:rFonts w:asciiTheme="minorHAnsi" w:eastAsia="Times New Roman" w:hAnsiTheme="minorHAnsi" w:cstheme="minorHAnsi"/>
          <w:color w:val="000000"/>
          <w:spacing w:val="-3"/>
          <w:sz w:val="24"/>
          <w:szCs w:val="24"/>
        </w:rPr>
      </w:pPr>
    </w:p>
    <w:p w14:paraId="0CB0A1B5" w14:textId="09940AF0" w:rsidR="00E33A5B" w:rsidRPr="00A75AD3" w:rsidRDefault="00E33A5B" w:rsidP="00E33A5B">
      <w:pPr>
        <w:pStyle w:val="ListParagraph"/>
        <w:numPr>
          <w:ilvl w:val="0"/>
          <w:numId w:val="13"/>
        </w:numPr>
        <w:ind w:left="1080" w:hanging="360"/>
        <w:textAlignment w:val="baseline"/>
        <w:rPr>
          <w:rFonts w:asciiTheme="minorHAnsi" w:hAnsiTheme="minorHAnsi" w:cstheme="minorHAnsi"/>
          <w:bCs/>
          <w:color w:val="000000"/>
          <w:sz w:val="24"/>
        </w:rPr>
      </w:pPr>
      <w:r w:rsidRPr="002143FF">
        <w:rPr>
          <w:rFonts w:asciiTheme="minorHAnsi" w:hAnsiTheme="minorHAnsi" w:cstheme="minorHAnsi"/>
          <w:b/>
          <w:bCs/>
          <w:color w:val="000000"/>
          <w:sz w:val="24"/>
        </w:rPr>
        <w:t>Proposal</w:t>
      </w:r>
      <w:r w:rsidRPr="002143FF">
        <w:rPr>
          <w:rFonts w:asciiTheme="minorHAnsi" w:hAnsiTheme="minorHAnsi" w:cstheme="minorHAnsi"/>
          <w:b/>
          <w:sz w:val="24"/>
        </w:rPr>
        <w:t xml:space="preserve"> Format</w:t>
      </w:r>
      <w:r>
        <w:rPr>
          <w:rFonts w:asciiTheme="minorHAnsi" w:hAnsiTheme="minorHAnsi" w:cstheme="minorHAnsi"/>
          <w:b/>
          <w:sz w:val="24"/>
        </w:rPr>
        <w:t>.</w:t>
      </w:r>
      <w:r w:rsidRPr="002143FF">
        <w:rPr>
          <w:rFonts w:asciiTheme="minorHAnsi" w:hAnsiTheme="minorHAnsi" w:cstheme="minorHAnsi"/>
          <w:b/>
          <w:sz w:val="24"/>
        </w:rPr>
        <w:t xml:space="preserve"> </w:t>
      </w:r>
      <w:r w:rsidRPr="002143FF">
        <w:rPr>
          <w:rFonts w:asciiTheme="minorHAnsi" w:hAnsiTheme="minorHAnsi" w:cstheme="minorHAnsi"/>
          <w:sz w:val="24"/>
        </w:rPr>
        <w:t>Offerors must submit their proposals in the format, including heading descriptions, outlined below.  To be considered, the proposal must respond to all proposal requirements.  Offerors should provide any other information thought to be relevant, but not applicable to the enumerated categories, as an appendix to the</w:t>
      </w:r>
      <w:r>
        <w:rPr>
          <w:rFonts w:asciiTheme="minorHAnsi" w:hAnsiTheme="minorHAnsi" w:cstheme="minorHAnsi"/>
          <w:sz w:val="24"/>
        </w:rPr>
        <w:t xml:space="preserve"> p</w:t>
      </w:r>
      <w:r w:rsidRPr="002143FF">
        <w:rPr>
          <w:rFonts w:asciiTheme="minorHAnsi" w:hAnsiTheme="minorHAnsi" w:cstheme="minorHAnsi"/>
          <w:sz w:val="24"/>
        </w:rPr>
        <w:t>roposal.</w:t>
      </w:r>
    </w:p>
    <w:p w14:paraId="6F385206" w14:textId="77777777" w:rsidR="00E33A5B" w:rsidRDefault="00E33A5B" w:rsidP="00E33A5B">
      <w:pPr>
        <w:pStyle w:val="ListParagraph"/>
        <w:ind w:left="1080"/>
        <w:textAlignment w:val="baseline"/>
        <w:rPr>
          <w:rFonts w:asciiTheme="minorHAnsi" w:hAnsiTheme="minorHAnsi" w:cstheme="minorHAnsi"/>
          <w:b/>
          <w:bCs/>
          <w:color w:val="000000"/>
          <w:sz w:val="24"/>
        </w:rPr>
      </w:pPr>
    </w:p>
    <w:p w14:paraId="5EAFB600" w14:textId="77777777" w:rsidR="00E33A5B" w:rsidRPr="002143FF" w:rsidRDefault="00E33A5B" w:rsidP="00E33A5B">
      <w:pPr>
        <w:pStyle w:val="ListParagraph"/>
        <w:ind w:left="1080"/>
        <w:textAlignment w:val="baseline"/>
        <w:rPr>
          <w:rFonts w:asciiTheme="minorHAnsi" w:hAnsiTheme="minorHAnsi" w:cstheme="minorHAnsi"/>
          <w:bCs/>
          <w:color w:val="000000"/>
          <w:sz w:val="24"/>
        </w:rPr>
      </w:pPr>
      <w:r w:rsidRPr="002143FF">
        <w:rPr>
          <w:rFonts w:asciiTheme="minorHAnsi" w:hAnsiTheme="minorHAnsi" w:cstheme="minorHAnsi"/>
          <w:sz w:val="24"/>
        </w:rPr>
        <w:t>Each proposal shall consist of the following</w:t>
      </w:r>
      <w:r w:rsidRPr="002143FF">
        <w:rPr>
          <w:rFonts w:asciiTheme="minorHAnsi" w:hAnsiTheme="minorHAnsi" w:cstheme="minorHAnsi"/>
          <w:bCs/>
          <w:color w:val="000000"/>
          <w:sz w:val="24"/>
        </w:rPr>
        <w:t xml:space="preserve"> </w:t>
      </w:r>
      <w:r w:rsidRPr="0026219C">
        <w:rPr>
          <w:rFonts w:asciiTheme="minorHAnsi" w:hAnsiTheme="minorHAnsi" w:cstheme="minorHAnsi"/>
          <w:b/>
          <w:color w:val="000000"/>
          <w:sz w:val="24"/>
        </w:rPr>
        <w:t>four (4)</w:t>
      </w:r>
      <w:r w:rsidRPr="002143FF">
        <w:rPr>
          <w:rFonts w:asciiTheme="minorHAnsi" w:hAnsiTheme="minorHAnsi" w:cstheme="minorHAnsi"/>
          <w:b/>
          <w:color w:val="000000"/>
          <w:sz w:val="24"/>
        </w:rPr>
        <w:t xml:space="preserve"> </w:t>
      </w:r>
      <w:r w:rsidRPr="00E02E2F">
        <w:rPr>
          <w:rFonts w:asciiTheme="minorHAnsi" w:hAnsiTheme="minorHAnsi" w:cstheme="minorHAnsi"/>
          <w:bCs/>
          <w:color w:val="000000"/>
          <w:sz w:val="24"/>
          <w:u w:val="single"/>
        </w:rPr>
        <w:t>separate</w:t>
      </w:r>
      <w:r w:rsidRPr="002143FF">
        <w:rPr>
          <w:rFonts w:asciiTheme="minorHAnsi" w:hAnsiTheme="minorHAnsi" w:cstheme="minorHAnsi"/>
          <w:bCs/>
          <w:color w:val="000000"/>
          <w:sz w:val="24"/>
        </w:rPr>
        <w:t xml:space="preserve"> submittals</w:t>
      </w:r>
      <w:r>
        <w:rPr>
          <w:rFonts w:asciiTheme="minorHAnsi" w:hAnsiTheme="minorHAnsi" w:cstheme="minorHAnsi"/>
          <w:bCs/>
          <w:color w:val="000000"/>
          <w:sz w:val="24"/>
        </w:rPr>
        <w:t xml:space="preserve"> in paper and electronic formats</w:t>
      </w:r>
      <w:r w:rsidRPr="002143FF">
        <w:rPr>
          <w:rFonts w:asciiTheme="minorHAnsi" w:hAnsiTheme="minorHAnsi" w:cstheme="minorHAnsi"/>
          <w:bCs/>
          <w:color w:val="000000"/>
          <w:sz w:val="24"/>
        </w:rPr>
        <w:t>:</w:t>
      </w:r>
    </w:p>
    <w:p w14:paraId="15E607BA" w14:textId="77777777" w:rsidR="00E33A5B" w:rsidRPr="002143FF" w:rsidRDefault="00E33A5B" w:rsidP="00E33A5B">
      <w:pPr>
        <w:ind w:left="720"/>
        <w:jc w:val="both"/>
        <w:textAlignment w:val="baseline"/>
        <w:rPr>
          <w:rFonts w:asciiTheme="minorHAnsi" w:eastAsia="Times New Roman" w:hAnsiTheme="minorHAnsi" w:cstheme="minorHAnsi"/>
          <w:b/>
          <w:color w:val="000000"/>
          <w:sz w:val="24"/>
          <w:szCs w:val="24"/>
        </w:rPr>
      </w:pPr>
    </w:p>
    <w:p w14:paraId="34C3295C" w14:textId="77777777" w:rsidR="00E33A5B" w:rsidRPr="002143FF" w:rsidRDefault="00E33A5B" w:rsidP="00E33A5B">
      <w:pPr>
        <w:pStyle w:val="ListParagraph"/>
        <w:numPr>
          <w:ilvl w:val="0"/>
          <w:numId w:val="15"/>
        </w:numPr>
        <w:ind w:left="1440"/>
        <w:textAlignment w:val="baseline"/>
        <w:rPr>
          <w:rFonts w:asciiTheme="minorHAnsi" w:hAnsiTheme="minorHAnsi" w:cstheme="minorHAnsi"/>
          <w:b/>
          <w:color w:val="000000"/>
          <w:sz w:val="24"/>
        </w:rPr>
      </w:pPr>
      <w:r w:rsidRPr="002143FF">
        <w:rPr>
          <w:rFonts w:asciiTheme="minorHAnsi" w:hAnsiTheme="minorHAnsi" w:cstheme="minorHAnsi"/>
          <w:bCs/>
          <w:color w:val="000000"/>
          <w:sz w:val="24"/>
        </w:rPr>
        <w:t xml:space="preserve">Technical Submittal, in response to </w:t>
      </w:r>
      <w:r w:rsidRPr="002143FF">
        <w:rPr>
          <w:rFonts w:asciiTheme="minorHAnsi" w:hAnsiTheme="minorHAnsi" w:cstheme="minorHAnsi"/>
          <w:b/>
          <w:color w:val="000000"/>
          <w:sz w:val="24"/>
        </w:rPr>
        <w:fldChar w:fldCharType="begin"/>
      </w:r>
      <w:r w:rsidRPr="002143FF">
        <w:rPr>
          <w:rFonts w:asciiTheme="minorHAnsi" w:hAnsiTheme="minorHAnsi" w:cstheme="minorHAnsi"/>
          <w:bCs/>
          <w:color w:val="000000"/>
          <w:sz w:val="24"/>
        </w:rPr>
        <w:instrText xml:space="preserve"> REF PARTIII \h </w:instrText>
      </w:r>
      <w:r w:rsidRPr="002143FF">
        <w:rPr>
          <w:rFonts w:asciiTheme="minorHAnsi" w:hAnsiTheme="minorHAnsi" w:cstheme="minorHAnsi"/>
          <w:b/>
          <w:color w:val="000000"/>
          <w:sz w:val="24"/>
        </w:rPr>
        <w:instrText xml:space="preserve"> \* MERGEFORMAT </w:instrText>
      </w:r>
      <w:r w:rsidRPr="002143FF">
        <w:rPr>
          <w:rFonts w:asciiTheme="minorHAnsi" w:hAnsiTheme="minorHAnsi" w:cstheme="minorHAnsi"/>
          <w:b/>
          <w:color w:val="000000"/>
          <w:sz w:val="24"/>
        </w:rPr>
      </w:r>
      <w:r w:rsidRPr="002143FF">
        <w:rPr>
          <w:rFonts w:asciiTheme="minorHAnsi" w:hAnsiTheme="minorHAnsi" w:cstheme="minorHAnsi"/>
          <w:b/>
          <w:color w:val="000000"/>
          <w:sz w:val="24"/>
        </w:rPr>
        <w:fldChar w:fldCharType="separate"/>
      </w:r>
      <w:r w:rsidR="00D07A8B" w:rsidRPr="004522C8">
        <w:rPr>
          <w:rFonts w:asciiTheme="minorHAnsi" w:hAnsiTheme="minorHAnsi" w:cstheme="minorHAnsi"/>
          <w:b/>
          <w:bCs/>
          <w:sz w:val="24"/>
        </w:rPr>
        <w:t>PART III</w:t>
      </w:r>
      <w:r w:rsidRPr="002143FF">
        <w:rPr>
          <w:rFonts w:asciiTheme="minorHAnsi" w:hAnsiTheme="minorHAnsi" w:cstheme="minorHAnsi"/>
          <w:b/>
          <w:color w:val="000000"/>
          <w:sz w:val="24"/>
        </w:rPr>
        <w:fldChar w:fldCharType="end"/>
      </w:r>
      <w:r w:rsidRPr="002143FF">
        <w:rPr>
          <w:rFonts w:asciiTheme="minorHAnsi" w:hAnsiTheme="minorHAnsi" w:cstheme="minorHAnsi"/>
          <w:bCs/>
          <w:color w:val="000000"/>
          <w:sz w:val="24"/>
        </w:rPr>
        <w:t>; and</w:t>
      </w:r>
      <w:r>
        <w:rPr>
          <w:rFonts w:asciiTheme="minorHAnsi" w:hAnsiTheme="minorHAnsi" w:cstheme="minorHAnsi"/>
          <w:bCs/>
          <w:color w:val="000000"/>
          <w:sz w:val="24"/>
        </w:rPr>
        <w:t xml:space="preserve"> include a:</w:t>
      </w:r>
    </w:p>
    <w:p w14:paraId="3E169081" w14:textId="77777777" w:rsidR="00E33A5B" w:rsidRPr="002143FF" w:rsidRDefault="00E33A5B" w:rsidP="00E33A5B">
      <w:pPr>
        <w:ind w:left="720"/>
        <w:textAlignment w:val="baseline"/>
        <w:rPr>
          <w:rFonts w:asciiTheme="minorHAnsi" w:hAnsiTheme="minorHAnsi" w:cstheme="minorHAnsi"/>
          <w:b/>
          <w:color w:val="000000"/>
          <w:sz w:val="24"/>
          <w:szCs w:val="24"/>
        </w:rPr>
      </w:pPr>
    </w:p>
    <w:p w14:paraId="51383D5F" w14:textId="0AF19932" w:rsidR="002512AE" w:rsidRPr="004A046E" w:rsidRDefault="002512AE" w:rsidP="002512AE">
      <w:pPr>
        <w:pStyle w:val="ListParagraph"/>
        <w:numPr>
          <w:ilvl w:val="1"/>
          <w:numId w:val="15"/>
        </w:numPr>
        <w:ind w:left="1800"/>
        <w:textAlignment w:val="baseline"/>
        <w:rPr>
          <w:rFonts w:asciiTheme="minorHAnsi" w:hAnsiTheme="minorHAnsi" w:cstheme="minorHAnsi"/>
          <w:bCs/>
          <w:color w:val="000000"/>
          <w:sz w:val="24"/>
        </w:rPr>
      </w:pPr>
      <w:r w:rsidRPr="004A046E">
        <w:rPr>
          <w:rFonts w:asciiTheme="minorHAnsi" w:hAnsiTheme="minorHAnsi" w:cstheme="minorHAnsi"/>
          <w:bCs/>
          <w:color w:val="000000"/>
          <w:sz w:val="24"/>
        </w:rPr>
        <w:t xml:space="preserve">Complete, sign and include </w:t>
      </w:r>
      <w:r w:rsidRPr="004A046E">
        <w:rPr>
          <w:rFonts w:asciiTheme="minorHAnsi" w:hAnsiTheme="minorHAnsi" w:cstheme="minorHAnsi"/>
          <w:b/>
          <w:color w:val="000000"/>
          <w:sz w:val="24"/>
        </w:rPr>
        <w:t>APPENDIX A</w:t>
      </w:r>
      <w:r w:rsidR="003B195F">
        <w:rPr>
          <w:rFonts w:asciiTheme="minorHAnsi" w:hAnsiTheme="minorHAnsi" w:cstheme="minorHAnsi"/>
          <w:b/>
          <w:color w:val="000000"/>
          <w:sz w:val="24"/>
        </w:rPr>
        <w:t>,</w:t>
      </w:r>
      <w:r w:rsidRPr="004A046E">
        <w:rPr>
          <w:rFonts w:asciiTheme="minorHAnsi" w:hAnsiTheme="minorHAnsi" w:cstheme="minorHAnsi"/>
          <w:b/>
          <w:color w:val="000000"/>
          <w:sz w:val="24"/>
        </w:rPr>
        <w:t xml:space="preserve"> Proposal Cover Sheet</w:t>
      </w:r>
    </w:p>
    <w:p w14:paraId="7597409F" w14:textId="77777777" w:rsidR="002512AE" w:rsidRPr="004A046E" w:rsidRDefault="002512AE" w:rsidP="002512AE">
      <w:pPr>
        <w:pStyle w:val="ListParagraph"/>
        <w:ind w:left="1800"/>
        <w:textAlignment w:val="baseline"/>
        <w:rPr>
          <w:rFonts w:asciiTheme="minorHAnsi" w:hAnsiTheme="minorHAnsi" w:cstheme="minorHAnsi"/>
          <w:bCs/>
          <w:color w:val="000000"/>
          <w:sz w:val="24"/>
        </w:rPr>
      </w:pPr>
    </w:p>
    <w:p w14:paraId="46970F2B" w14:textId="32259D28" w:rsidR="002512AE" w:rsidRPr="004A046E" w:rsidRDefault="002512AE" w:rsidP="002512AE">
      <w:pPr>
        <w:pStyle w:val="ListParagraph"/>
        <w:numPr>
          <w:ilvl w:val="1"/>
          <w:numId w:val="15"/>
        </w:numPr>
        <w:ind w:left="1800"/>
        <w:textAlignment w:val="baseline"/>
        <w:rPr>
          <w:rFonts w:asciiTheme="minorHAnsi" w:hAnsiTheme="minorHAnsi" w:cstheme="minorHAnsi"/>
          <w:bCs/>
          <w:color w:val="000000"/>
          <w:sz w:val="24"/>
        </w:rPr>
      </w:pPr>
      <w:r w:rsidRPr="004A046E">
        <w:rPr>
          <w:rFonts w:asciiTheme="minorHAnsi" w:hAnsiTheme="minorHAnsi" w:cstheme="minorHAnsi"/>
          <w:bCs/>
          <w:color w:val="000000"/>
          <w:sz w:val="24"/>
        </w:rPr>
        <w:t xml:space="preserve">Complete, sign and include </w:t>
      </w:r>
      <w:r w:rsidRPr="004A046E">
        <w:rPr>
          <w:rFonts w:asciiTheme="minorHAnsi" w:hAnsiTheme="minorHAnsi" w:cstheme="minorHAnsi"/>
          <w:b/>
          <w:color w:val="000000"/>
          <w:sz w:val="24"/>
        </w:rPr>
        <w:t xml:space="preserve">APPENDIX </w:t>
      </w:r>
      <w:r>
        <w:rPr>
          <w:rFonts w:asciiTheme="minorHAnsi" w:hAnsiTheme="minorHAnsi" w:cstheme="minorHAnsi"/>
          <w:b/>
          <w:color w:val="000000"/>
          <w:sz w:val="24"/>
        </w:rPr>
        <w:t>B</w:t>
      </w:r>
      <w:r w:rsidR="00A64271">
        <w:rPr>
          <w:rFonts w:asciiTheme="minorHAnsi" w:hAnsiTheme="minorHAnsi" w:cstheme="minorHAnsi"/>
          <w:b/>
          <w:color w:val="000000"/>
          <w:sz w:val="24"/>
        </w:rPr>
        <w:t xml:space="preserve">, </w:t>
      </w:r>
      <w:r w:rsidRPr="004A046E">
        <w:rPr>
          <w:rFonts w:asciiTheme="minorHAnsi" w:hAnsiTheme="minorHAnsi" w:cstheme="minorHAnsi"/>
          <w:b/>
          <w:color w:val="000000"/>
          <w:sz w:val="24"/>
        </w:rPr>
        <w:t>Domestic Workforce Utilization Certification</w:t>
      </w:r>
      <w:r w:rsidRPr="004A046E">
        <w:rPr>
          <w:rFonts w:asciiTheme="minorHAnsi" w:hAnsiTheme="minorHAnsi" w:cstheme="minorHAnsi"/>
          <w:bCs/>
          <w:color w:val="000000"/>
          <w:sz w:val="24"/>
        </w:rPr>
        <w:t>; and</w:t>
      </w:r>
    </w:p>
    <w:p w14:paraId="2C2DC4C1" w14:textId="77777777" w:rsidR="002512AE" w:rsidRPr="004A046E" w:rsidRDefault="002512AE" w:rsidP="002512AE">
      <w:pPr>
        <w:ind w:left="1800"/>
        <w:textAlignment w:val="baseline"/>
        <w:rPr>
          <w:rFonts w:asciiTheme="minorHAnsi" w:hAnsiTheme="minorHAnsi" w:cstheme="minorHAnsi"/>
          <w:bCs/>
          <w:color w:val="000000"/>
          <w:sz w:val="24"/>
          <w:szCs w:val="24"/>
        </w:rPr>
      </w:pPr>
    </w:p>
    <w:p w14:paraId="72E1FBAC" w14:textId="4508CEF6" w:rsidR="002512AE" w:rsidRPr="004A046E" w:rsidRDefault="002512AE" w:rsidP="002512AE">
      <w:pPr>
        <w:pStyle w:val="ListParagraph"/>
        <w:numPr>
          <w:ilvl w:val="1"/>
          <w:numId w:val="15"/>
        </w:numPr>
        <w:ind w:left="1800"/>
        <w:textAlignment w:val="baseline"/>
        <w:rPr>
          <w:rFonts w:asciiTheme="minorHAnsi" w:hAnsiTheme="minorHAnsi" w:cstheme="minorHAnsi"/>
          <w:bCs/>
          <w:color w:val="000000"/>
          <w:sz w:val="24"/>
        </w:rPr>
      </w:pPr>
      <w:r w:rsidRPr="004A046E">
        <w:rPr>
          <w:rFonts w:asciiTheme="minorHAnsi" w:hAnsiTheme="minorHAnsi" w:cstheme="minorHAnsi"/>
          <w:bCs/>
          <w:color w:val="000000"/>
          <w:sz w:val="24"/>
        </w:rPr>
        <w:t xml:space="preserve">Complete, sign and include </w:t>
      </w:r>
      <w:r w:rsidRPr="004A046E">
        <w:rPr>
          <w:rFonts w:asciiTheme="minorHAnsi" w:hAnsiTheme="minorHAnsi" w:cstheme="minorHAnsi"/>
          <w:b/>
          <w:color w:val="000000"/>
          <w:sz w:val="24"/>
        </w:rPr>
        <w:t xml:space="preserve">APPENDIX </w:t>
      </w:r>
      <w:r w:rsidR="00220AAD">
        <w:rPr>
          <w:rFonts w:asciiTheme="minorHAnsi" w:hAnsiTheme="minorHAnsi" w:cstheme="minorHAnsi"/>
          <w:b/>
          <w:color w:val="000000"/>
          <w:sz w:val="24"/>
        </w:rPr>
        <w:t>C, Iran</w:t>
      </w:r>
      <w:r w:rsidRPr="004A046E">
        <w:rPr>
          <w:rFonts w:asciiTheme="minorHAnsi" w:hAnsiTheme="minorHAnsi" w:cstheme="minorHAnsi"/>
          <w:b/>
          <w:color w:val="000000"/>
          <w:sz w:val="24"/>
        </w:rPr>
        <w:t xml:space="preserve"> Free Procurement Certification Form</w:t>
      </w:r>
      <w:r w:rsidRPr="004A046E">
        <w:rPr>
          <w:rFonts w:asciiTheme="minorHAnsi" w:hAnsiTheme="minorHAnsi" w:cstheme="minorHAnsi"/>
          <w:bCs/>
          <w:color w:val="000000"/>
          <w:sz w:val="24"/>
        </w:rPr>
        <w:t>; and</w:t>
      </w:r>
    </w:p>
    <w:p w14:paraId="6280F456" w14:textId="77777777" w:rsidR="002512AE" w:rsidRPr="004A046E" w:rsidRDefault="002512AE" w:rsidP="002512AE">
      <w:pPr>
        <w:pStyle w:val="ListParagraph"/>
        <w:rPr>
          <w:rFonts w:asciiTheme="minorHAnsi" w:hAnsiTheme="minorHAnsi" w:cstheme="minorHAnsi"/>
          <w:bCs/>
          <w:color w:val="000000"/>
          <w:sz w:val="24"/>
        </w:rPr>
      </w:pPr>
    </w:p>
    <w:p w14:paraId="082A7504" w14:textId="7AEAB078" w:rsidR="002512AE" w:rsidRPr="004A046E" w:rsidRDefault="002512AE" w:rsidP="002512AE">
      <w:pPr>
        <w:pStyle w:val="ListParagraph"/>
        <w:numPr>
          <w:ilvl w:val="1"/>
          <w:numId w:val="15"/>
        </w:numPr>
        <w:ind w:left="1800"/>
        <w:textAlignment w:val="baseline"/>
        <w:rPr>
          <w:rFonts w:asciiTheme="minorHAnsi" w:hAnsiTheme="minorHAnsi" w:cstheme="minorHAnsi"/>
          <w:bCs/>
          <w:color w:val="000000"/>
          <w:sz w:val="24"/>
        </w:rPr>
      </w:pPr>
      <w:r w:rsidRPr="004A046E">
        <w:rPr>
          <w:rFonts w:asciiTheme="minorHAnsi" w:hAnsiTheme="minorHAnsi" w:cstheme="minorHAnsi"/>
          <w:bCs/>
          <w:color w:val="000000"/>
          <w:sz w:val="24"/>
        </w:rPr>
        <w:t>Complete, sign and include</w:t>
      </w:r>
      <w:r w:rsidRPr="004A046E">
        <w:rPr>
          <w:rFonts w:asciiTheme="minorHAnsi" w:hAnsiTheme="minorHAnsi" w:cstheme="minorHAnsi"/>
          <w:b/>
          <w:color w:val="000000"/>
          <w:sz w:val="24"/>
        </w:rPr>
        <w:t xml:space="preserve"> APPENDIX</w:t>
      </w:r>
      <w:r>
        <w:rPr>
          <w:rFonts w:asciiTheme="minorHAnsi" w:hAnsiTheme="minorHAnsi" w:cstheme="minorHAnsi"/>
          <w:b/>
          <w:color w:val="000000"/>
          <w:sz w:val="24"/>
        </w:rPr>
        <w:t xml:space="preserve"> </w:t>
      </w:r>
      <w:r w:rsidR="00D46539">
        <w:rPr>
          <w:rFonts w:asciiTheme="minorHAnsi" w:hAnsiTheme="minorHAnsi" w:cstheme="minorHAnsi"/>
          <w:b/>
          <w:color w:val="000000"/>
          <w:sz w:val="24"/>
        </w:rPr>
        <w:t>D</w:t>
      </w:r>
      <w:r w:rsidR="00A64271">
        <w:rPr>
          <w:rFonts w:asciiTheme="minorHAnsi" w:hAnsiTheme="minorHAnsi" w:cstheme="minorHAnsi"/>
          <w:b/>
          <w:color w:val="000000"/>
          <w:sz w:val="24"/>
        </w:rPr>
        <w:t xml:space="preserve">, </w:t>
      </w:r>
      <w:r w:rsidRPr="004A046E">
        <w:rPr>
          <w:rFonts w:asciiTheme="minorHAnsi" w:hAnsiTheme="minorHAnsi" w:cstheme="minorHAnsi"/>
          <w:b/>
          <w:color w:val="000000"/>
          <w:sz w:val="24"/>
        </w:rPr>
        <w:t>Trade Secret/ Confidential Proprietary Information Notice</w:t>
      </w:r>
    </w:p>
    <w:p w14:paraId="5FD7D1E6" w14:textId="77777777" w:rsidR="002512AE" w:rsidRPr="004A046E" w:rsidRDefault="002512AE" w:rsidP="002512AE">
      <w:pPr>
        <w:pStyle w:val="ListParagraph"/>
        <w:rPr>
          <w:rFonts w:asciiTheme="minorHAnsi" w:hAnsiTheme="minorHAnsi" w:cstheme="minorHAnsi"/>
          <w:bCs/>
          <w:color w:val="000000"/>
          <w:sz w:val="24"/>
        </w:rPr>
      </w:pPr>
    </w:p>
    <w:p w14:paraId="759C4E47" w14:textId="36399ACB" w:rsidR="002512AE" w:rsidRDefault="002512AE" w:rsidP="002512AE">
      <w:pPr>
        <w:pStyle w:val="ListParagraph"/>
        <w:numPr>
          <w:ilvl w:val="1"/>
          <w:numId w:val="15"/>
        </w:numPr>
        <w:ind w:left="1800"/>
        <w:textAlignment w:val="baseline"/>
        <w:rPr>
          <w:rFonts w:asciiTheme="minorHAnsi" w:hAnsiTheme="minorHAnsi" w:cstheme="minorHAnsi"/>
          <w:b/>
          <w:color w:val="000000"/>
          <w:sz w:val="24"/>
        </w:rPr>
      </w:pPr>
      <w:r w:rsidRPr="004A046E">
        <w:rPr>
          <w:rFonts w:asciiTheme="minorHAnsi" w:hAnsiTheme="minorHAnsi" w:cstheme="minorHAnsi"/>
          <w:bCs/>
          <w:color w:val="000000"/>
          <w:sz w:val="24"/>
        </w:rPr>
        <w:t>Complete, sign and include</w:t>
      </w:r>
      <w:r w:rsidRPr="004A046E">
        <w:rPr>
          <w:rFonts w:asciiTheme="minorHAnsi" w:hAnsiTheme="minorHAnsi" w:cstheme="minorHAnsi"/>
          <w:b/>
          <w:color w:val="000000"/>
          <w:sz w:val="24"/>
        </w:rPr>
        <w:t xml:space="preserve"> APPENDIX E</w:t>
      </w:r>
      <w:r w:rsidR="00A64271">
        <w:rPr>
          <w:rFonts w:asciiTheme="minorHAnsi" w:hAnsiTheme="minorHAnsi" w:cstheme="minorHAnsi"/>
          <w:b/>
          <w:color w:val="000000"/>
          <w:sz w:val="24"/>
        </w:rPr>
        <w:t xml:space="preserve">, </w:t>
      </w:r>
      <w:r w:rsidRPr="004A046E">
        <w:rPr>
          <w:rFonts w:asciiTheme="minorHAnsi" w:hAnsiTheme="minorHAnsi" w:cstheme="minorHAnsi"/>
          <w:b/>
          <w:color w:val="000000"/>
          <w:sz w:val="24"/>
        </w:rPr>
        <w:t>Worker Protection and Investment Certification Form</w:t>
      </w:r>
      <w:r w:rsidRPr="004A046E">
        <w:rPr>
          <w:rFonts w:asciiTheme="minorHAnsi" w:hAnsiTheme="minorHAnsi" w:cstheme="minorHAnsi"/>
          <w:bCs/>
          <w:color w:val="000000"/>
          <w:sz w:val="24"/>
        </w:rPr>
        <w:t>.</w:t>
      </w:r>
      <w:r w:rsidRPr="004A046E">
        <w:rPr>
          <w:rFonts w:asciiTheme="minorHAnsi" w:hAnsiTheme="minorHAnsi" w:cstheme="minorHAnsi"/>
          <w:b/>
          <w:color w:val="000000"/>
          <w:sz w:val="24"/>
        </w:rPr>
        <w:t xml:space="preserve"> </w:t>
      </w:r>
    </w:p>
    <w:p w14:paraId="0873DEF3" w14:textId="77777777" w:rsidR="002512AE" w:rsidRPr="00EC2707" w:rsidRDefault="002512AE" w:rsidP="002512AE">
      <w:pPr>
        <w:pStyle w:val="ListParagraph"/>
        <w:rPr>
          <w:rFonts w:asciiTheme="minorHAnsi" w:hAnsiTheme="minorHAnsi" w:cstheme="minorHAnsi"/>
          <w:b/>
          <w:color w:val="000000"/>
          <w:sz w:val="24"/>
        </w:rPr>
      </w:pPr>
    </w:p>
    <w:p w14:paraId="603CCC25" w14:textId="70EBDB87" w:rsidR="002512AE" w:rsidRPr="004A046E" w:rsidRDefault="002512AE" w:rsidP="002512AE">
      <w:pPr>
        <w:pStyle w:val="ListParagraph"/>
        <w:numPr>
          <w:ilvl w:val="1"/>
          <w:numId w:val="15"/>
        </w:numPr>
        <w:ind w:left="1800"/>
        <w:textAlignment w:val="baseline"/>
        <w:rPr>
          <w:rFonts w:asciiTheme="minorHAnsi" w:hAnsiTheme="minorHAnsi" w:cstheme="minorHAnsi"/>
          <w:b/>
          <w:color w:val="000000"/>
          <w:sz w:val="24"/>
        </w:rPr>
      </w:pPr>
      <w:r>
        <w:rPr>
          <w:rFonts w:asciiTheme="minorHAnsi" w:hAnsiTheme="minorHAnsi" w:cstheme="minorHAnsi"/>
          <w:bCs/>
          <w:color w:val="000000"/>
          <w:sz w:val="24"/>
        </w:rPr>
        <w:t xml:space="preserve">Complete, sign and include </w:t>
      </w:r>
      <w:r>
        <w:rPr>
          <w:rFonts w:asciiTheme="minorHAnsi" w:hAnsiTheme="minorHAnsi" w:cstheme="minorHAnsi"/>
          <w:b/>
          <w:color w:val="000000"/>
          <w:sz w:val="24"/>
        </w:rPr>
        <w:t>APPENDIX K</w:t>
      </w:r>
      <w:r w:rsidR="00A64271">
        <w:rPr>
          <w:rFonts w:asciiTheme="minorHAnsi" w:hAnsiTheme="minorHAnsi" w:cstheme="minorHAnsi"/>
          <w:b/>
          <w:color w:val="000000"/>
          <w:sz w:val="24"/>
        </w:rPr>
        <w:t xml:space="preserve">, </w:t>
      </w:r>
      <w:r>
        <w:rPr>
          <w:rFonts w:ascii="Calibri" w:hAnsi="Calibri" w:cs="Calibri"/>
          <w:b/>
          <w:bCs/>
          <w:color w:val="000000"/>
          <w:sz w:val="24"/>
        </w:rPr>
        <w:t>Political Contribution Form</w:t>
      </w:r>
    </w:p>
    <w:p w14:paraId="1770864E" w14:textId="77777777" w:rsidR="002512AE" w:rsidRPr="004A046E" w:rsidRDefault="002512AE" w:rsidP="002512AE">
      <w:pPr>
        <w:pStyle w:val="ListParagraph"/>
        <w:rPr>
          <w:rFonts w:asciiTheme="minorHAnsi" w:hAnsiTheme="minorHAnsi" w:cstheme="minorHAnsi"/>
          <w:bCs/>
          <w:color w:val="000000"/>
          <w:sz w:val="24"/>
        </w:rPr>
      </w:pPr>
    </w:p>
    <w:p w14:paraId="52DD102A" w14:textId="44E0173A" w:rsidR="002512AE" w:rsidRPr="004A046E" w:rsidRDefault="002512AE" w:rsidP="002512AE">
      <w:pPr>
        <w:pStyle w:val="ListParagraph"/>
        <w:numPr>
          <w:ilvl w:val="0"/>
          <w:numId w:val="15"/>
        </w:numPr>
        <w:ind w:left="1440"/>
        <w:textAlignment w:val="baseline"/>
        <w:rPr>
          <w:rFonts w:asciiTheme="minorHAnsi" w:hAnsiTheme="minorHAnsi" w:cstheme="minorHAnsi"/>
          <w:b/>
          <w:color w:val="000000"/>
          <w:sz w:val="24"/>
        </w:rPr>
      </w:pPr>
      <w:r w:rsidRPr="004A046E">
        <w:rPr>
          <w:rFonts w:asciiTheme="minorHAnsi" w:hAnsiTheme="minorHAnsi" w:cstheme="minorHAnsi"/>
          <w:bCs/>
          <w:color w:val="000000"/>
          <w:sz w:val="24"/>
        </w:rPr>
        <w:t xml:space="preserve">Cost Submittal, in response to RFP </w:t>
      </w:r>
      <w:hyperlink w:anchor="PARTIV" w:history="1">
        <w:r w:rsidR="004A73D8">
          <w:rPr>
            <w:rStyle w:val="Hyperlink"/>
            <w:rFonts w:asciiTheme="minorHAnsi" w:hAnsiTheme="minorHAnsi" w:cstheme="minorHAnsi"/>
            <w:b/>
            <w:sz w:val="24"/>
          </w:rPr>
          <w:fldChar w:fldCharType="begin"/>
        </w:r>
        <w:r w:rsidR="004A73D8">
          <w:instrText xml:space="preserve"> REF PARTIV \h </w:instrText>
        </w:r>
        <w:r w:rsidR="004A73D8">
          <w:rPr>
            <w:rStyle w:val="Hyperlink"/>
            <w:rFonts w:asciiTheme="minorHAnsi" w:hAnsiTheme="minorHAnsi" w:cstheme="minorHAnsi"/>
            <w:b/>
            <w:sz w:val="24"/>
          </w:rPr>
        </w:r>
        <w:r w:rsidR="004A73D8">
          <w:rPr>
            <w:rStyle w:val="Hyperlink"/>
            <w:rFonts w:asciiTheme="minorHAnsi" w:hAnsiTheme="minorHAnsi" w:cstheme="minorHAnsi"/>
            <w:b/>
            <w:sz w:val="24"/>
          </w:rPr>
          <w:fldChar w:fldCharType="separate"/>
        </w:r>
        <w:r w:rsidR="00D07A8B" w:rsidRPr="006D6D8E">
          <w:rPr>
            <w:rFonts w:asciiTheme="minorHAnsi" w:hAnsiTheme="minorHAnsi" w:cstheme="minorHAnsi"/>
            <w:b/>
            <w:bCs/>
            <w:sz w:val="24"/>
          </w:rPr>
          <w:t>PART IV</w:t>
        </w:r>
        <w:r w:rsidR="004A73D8">
          <w:rPr>
            <w:rStyle w:val="Hyperlink"/>
            <w:rFonts w:asciiTheme="minorHAnsi" w:hAnsiTheme="minorHAnsi" w:cstheme="minorHAnsi"/>
            <w:b/>
            <w:sz w:val="24"/>
          </w:rPr>
          <w:fldChar w:fldCharType="end"/>
        </w:r>
      </w:hyperlink>
      <w:r>
        <w:rPr>
          <w:rFonts w:asciiTheme="minorHAnsi" w:hAnsiTheme="minorHAnsi" w:cstheme="minorHAnsi"/>
          <w:b/>
          <w:color w:val="000000"/>
          <w:sz w:val="24"/>
        </w:rPr>
        <w:t xml:space="preserve"> </w:t>
      </w:r>
      <w:r w:rsidRPr="004A046E">
        <w:rPr>
          <w:rFonts w:asciiTheme="minorHAnsi" w:hAnsiTheme="minorHAnsi" w:cstheme="minorHAnsi"/>
          <w:bCs/>
          <w:color w:val="000000"/>
          <w:sz w:val="24"/>
        </w:rPr>
        <w:t xml:space="preserve">and as found at </w:t>
      </w:r>
      <w:r w:rsidRPr="004A046E">
        <w:rPr>
          <w:rFonts w:asciiTheme="minorHAnsi" w:hAnsiTheme="minorHAnsi" w:cstheme="minorHAnsi"/>
          <w:b/>
          <w:color w:val="000000"/>
          <w:sz w:val="24"/>
        </w:rPr>
        <w:t>A</w:t>
      </w:r>
      <w:r w:rsidR="00A64271">
        <w:rPr>
          <w:rFonts w:asciiTheme="minorHAnsi" w:hAnsiTheme="minorHAnsi" w:cstheme="minorHAnsi"/>
          <w:b/>
          <w:color w:val="000000"/>
          <w:sz w:val="24"/>
        </w:rPr>
        <w:t>PPENDIX</w:t>
      </w:r>
      <w:r w:rsidRPr="004A046E">
        <w:rPr>
          <w:rFonts w:asciiTheme="minorHAnsi" w:hAnsiTheme="minorHAnsi" w:cstheme="minorHAnsi"/>
          <w:b/>
          <w:color w:val="000000"/>
          <w:sz w:val="24"/>
        </w:rPr>
        <w:t xml:space="preserve"> F, Cost </w:t>
      </w:r>
      <w:r>
        <w:rPr>
          <w:rFonts w:asciiTheme="minorHAnsi" w:hAnsiTheme="minorHAnsi" w:cstheme="minorHAnsi"/>
          <w:b/>
          <w:color w:val="000000"/>
          <w:sz w:val="24"/>
        </w:rPr>
        <w:t>Submittal Worksheet</w:t>
      </w:r>
      <w:r w:rsidRPr="004A046E">
        <w:rPr>
          <w:rFonts w:asciiTheme="minorHAnsi" w:hAnsiTheme="minorHAnsi" w:cstheme="minorHAnsi"/>
          <w:b/>
          <w:color w:val="000000"/>
          <w:sz w:val="24"/>
        </w:rPr>
        <w:t>.</w:t>
      </w:r>
    </w:p>
    <w:p w14:paraId="5854469E" w14:textId="77777777" w:rsidR="00E33A5B" w:rsidRPr="002143FF" w:rsidRDefault="00E33A5B" w:rsidP="00E33A5B">
      <w:pPr>
        <w:jc w:val="both"/>
        <w:textAlignment w:val="baseline"/>
        <w:rPr>
          <w:rFonts w:asciiTheme="minorHAnsi" w:eastAsia="Times New Roman" w:hAnsiTheme="minorHAnsi" w:cstheme="minorHAnsi"/>
          <w:color w:val="000000"/>
          <w:sz w:val="24"/>
          <w:szCs w:val="24"/>
        </w:rPr>
      </w:pPr>
    </w:p>
    <w:p w14:paraId="34260DE4" w14:textId="57307D05" w:rsidR="00E33A5B" w:rsidRPr="002143FF" w:rsidRDefault="00E33A5B" w:rsidP="00E33A5B">
      <w:pPr>
        <w:pStyle w:val="ListParagraph"/>
        <w:numPr>
          <w:ilvl w:val="0"/>
          <w:numId w:val="15"/>
        </w:numPr>
        <w:ind w:left="1440"/>
        <w:rPr>
          <w:rFonts w:asciiTheme="minorHAnsi" w:hAnsiTheme="minorHAnsi" w:cstheme="minorHAnsi"/>
          <w:sz w:val="24"/>
        </w:rPr>
      </w:pPr>
      <w:r w:rsidRPr="002143FF">
        <w:rPr>
          <w:rFonts w:asciiTheme="minorHAnsi" w:hAnsiTheme="minorHAnsi" w:cstheme="minorHAnsi"/>
          <w:sz w:val="24"/>
        </w:rPr>
        <w:t xml:space="preserve">SDB Participation Submittal </w:t>
      </w:r>
      <w:r w:rsidR="00A7594F">
        <w:rPr>
          <w:rFonts w:asciiTheme="minorHAnsi" w:hAnsiTheme="minorHAnsi" w:cstheme="minorHAnsi"/>
          <w:sz w:val="24"/>
        </w:rPr>
        <w:t xml:space="preserve">found at </w:t>
      </w:r>
      <w:r w:rsidR="00A7594F" w:rsidRPr="00A7594F">
        <w:rPr>
          <w:rFonts w:asciiTheme="minorHAnsi" w:hAnsiTheme="minorHAnsi" w:cstheme="minorHAnsi"/>
          <w:b/>
          <w:bCs/>
          <w:sz w:val="24"/>
        </w:rPr>
        <w:t>APPENDIX H</w:t>
      </w:r>
      <w:r w:rsidR="00A7594F">
        <w:rPr>
          <w:rFonts w:asciiTheme="minorHAnsi" w:hAnsiTheme="minorHAnsi" w:cstheme="minorHAnsi"/>
          <w:sz w:val="24"/>
        </w:rPr>
        <w:t xml:space="preserve"> </w:t>
      </w:r>
      <w:r w:rsidRPr="002143FF">
        <w:rPr>
          <w:rFonts w:asciiTheme="minorHAnsi" w:hAnsiTheme="minorHAnsi" w:cstheme="minorHAnsi"/>
          <w:sz w:val="24"/>
        </w:rPr>
        <w:t>(</w:t>
      </w:r>
      <w:r w:rsidRPr="002143FF">
        <w:rPr>
          <w:rFonts w:asciiTheme="minorHAnsi" w:hAnsiTheme="minorHAnsi" w:cstheme="minorHAnsi"/>
          <w:b/>
          <w:bCs/>
          <w:sz w:val="24"/>
        </w:rPr>
        <w:t>SDB-2</w:t>
      </w:r>
      <w:r w:rsidRPr="002143FF">
        <w:rPr>
          <w:rFonts w:asciiTheme="minorHAnsi" w:hAnsiTheme="minorHAnsi" w:cstheme="minorHAnsi"/>
          <w:sz w:val="24"/>
        </w:rPr>
        <w:t xml:space="preserve">) </w:t>
      </w:r>
      <w:r w:rsidRPr="002143FF">
        <w:rPr>
          <w:rFonts w:asciiTheme="minorHAnsi" w:hAnsiTheme="minorHAnsi" w:cstheme="minorHAnsi"/>
          <w:color w:val="000000" w:themeColor="text1"/>
          <w:sz w:val="24"/>
        </w:rPr>
        <w:t>(which must include the SDB Utilization Schedule (</w:t>
      </w:r>
      <w:r w:rsidRPr="002143FF">
        <w:rPr>
          <w:rFonts w:asciiTheme="minorHAnsi" w:hAnsiTheme="minorHAnsi" w:cstheme="minorHAnsi"/>
          <w:b/>
          <w:bCs/>
          <w:color w:val="000000" w:themeColor="text1"/>
          <w:sz w:val="24"/>
        </w:rPr>
        <w:t>SDB-3</w:t>
      </w:r>
      <w:r w:rsidRPr="002143FF">
        <w:rPr>
          <w:rFonts w:asciiTheme="minorHAnsi" w:hAnsiTheme="minorHAnsi" w:cstheme="minorHAnsi"/>
          <w:color w:val="000000" w:themeColor="text1"/>
          <w:sz w:val="24"/>
        </w:rPr>
        <w:t>), Good Faith Efforts Documentation to Support Waiver Request (</w:t>
      </w:r>
      <w:r w:rsidRPr="002143FF">
        <w:rPr>
          <w:rFonts w:asciiTheme="minorHAnsi" w:hAnsiTheme="minorHAnsi" w:cstheme="minorHAnsi"/>
          <w:b/>
          <w:bCs/>
          <w:color w:val="000000" w:themeColor="text1"/>
          <w:sz w:val="24"/>
        </w:rPr>
        <w:t>SDB-4</w:t>
      </w:r>
      <w:r w:rsidRPr="002143FF">
        <w:rPr>
          <w:rFonts w:asciiTheme="minorHAnsi" w:hAnsiTheme="minorHAnsi" w:cstheme="minorHAnsi"/>
          <w:color w:val="000000" w:themeColor="text1"/>
          <w:sz w:val="24"/>
        </w:rPr>
        <w:t xml:space="preserve"> and </w:t>
      </w:r>
      <w:r w:rsidRPr="002143FF">
        <w:rPr>
          <w:rFonts w:asciiTheme="minorHAnsi" w:hAnsiTheme="minorHAnsi" w:cstheme="minorHAnsi"/>
          <w:b/>
          <w:bCs/>
          <w:color w:val="000000" w:themeColor="text1"/>
          <w:sz w:val="24"/>
        </w:rPr>
        <w:t>SDB-5</w:t>
      </w:r>
      <w:r w:rsidRPr="002143FF">
        <w:rPr>
          <w:rFonts w:asciiTheme="minorHAnsi" w:hAnsiTheme="minorHAnsi" w:cstheme="minorHAnsi"/>
          <w:color w:val="000000" w:themeColor="text1"/>
          <w:sz w:val="24"/>
        </w:rPr>
        <w:t>), or both)</w:t>
      </w:r>
      <w:r w:rsidRPr="002143FF">
        <w:rPr>
          <w:rFonts w:asciiTheme="minorHAnsi" w:hAnsiTheme="minorHAnsi" w:cstheme="minorHAnsi"/>
          <w:sz w:val="24"/>
        </w:rPr>
        <w:t>, in response to</w:t>
      </w:r>
      <w:r w:rsidRPr="00F26932">
        <w:rPr>
          <w:rFonts w:asciiTheme="minorHAnsi" w:hAnsiTheme="minorHAnsi" w:cstheme="minorHAnsi"/>
          <w:b/>
          <w:bCs/>
          <w:sz w:val="24"/>
        </w:rPr>
        <w:t xml:space="preserve"> </w:t>
      </w:r>
      <w:r w:rsidR="00305360">
        <w:rPr>
          <w:rFonts w:asciiTheme="minorHAnsi" w:hAnsiTheme="minorHAnsi" w:cstheme="minorHAnsi"/>
          <w:b/>
          <w:bCs/>
          <w:sz w:val="24"/>
        </w:rPr>
        <w:fldChar w:fldCharType="begin"/>
      </w:r>
      <w:r w:rsidR="00305360">
        <w:rPr>
          <w:rFonts w:asciiTheme="minorHAnsi" w:hAnsiTheme="minorHAnsi" w:cstheme="minorHAnsi"/>
          <w:b/>
          <w:bCs/>
          <w:sz w:val="24"/>
        </w:rPr>
        <w:instrText xml:space="preserve"> REF PARTV \h </w:instrText>
      </w:r>
      <w:r w:rsidR="00305360">
        <w:rPr>
          <w:rFonts w:asciiTheme="minorHAnsi" w:hAnsiTheme="minorHAnsi" w:cstheme="minorHAnsi"/>
          <w:b/>
          <w:bCs/>
          <w:sz w:val="24"/>
        </w:rPr>
      </w:r>
      <w:r w:rsidR="00305360">
        <w:rPr>
          <w:rFonts w:asciiTheme="minorHAnsi" w:hAnsiTheme="minorHAnsi" w:cstheme="minorHAnsi"/>
          <w:b/>
          <w:bCs/>
          <w:sz w:val="24"/>
        </w:rPr>
        <w:fldChar w:fldCharType="end"/>
      </w:r>
      <w:r w:rsidR="002A395E">
        <w:rPr>
          <w:rFonts w:asciiTheme="minorHAnsi" w:hAnsiTheme="minorHAnsi" w:cstheme="minorHAnsi"/>
          <w:b/>
          <w:bCs/>
          <w:sz w:val="24"/>
        </w:rPr>
        <w:t>PART V</w:t>
      </w:r>
      <w:r w:rsidR="00C91C06">
        <w:rPr>
          <w:rFonts w:asciiTheme="minorHAnsi" w:hAnsiTheme="minorHAnsi" w:cstheme="minorHAnsi"/>
          <w:b/>
          <w:bCs/>
          <w:sz w:val="24"/>
        </w:rPr>
        <w:fldChar w:fldCharType="begin"/>
      </w:r>
      <w:r w:rsidR="00C91C06">
        <w:rPr>
          <w:rFonts w:asciiTheme="minorHAnsi" w:hAnsiTheme="minorHAnsi" w:cstheme="minorHAnsi"/>
          <w:b/>
          <w:bCs/>
          <w:sz w:val="24"/>
        </w:rPr>
        <w:instrText xml:space="preserve"> REF PARTV \h </w:instrText>
      </w:r>
      <w:r w:rsidR="00C91C06">
        <w:rPr>
          <w:rFonts w:asciiTheme="minorHAnsi" w:hAnsiTheme="minorHAnsi" w:cstheme="minorHAnsi"/>
          <w:b/>
          <w:bCs/>
          <w:sz w:val="24"/>
        </w:rPr>
      </w:r>
      <w:r w:rsidR="00C91C06">
        <w:rPr>
          <w:rFonts w:asciiTheme="minorHAnsi" w:hAnsiTheme="minorHAnsi" w:cstheme="minorHAnsi"/>
          <w:b/>
          <w:bCs/>
          <w:sz w:val="24"/>
        </w:rPr>
        <w:fldChar w:fldCharType="end"/>
      </w:r>
      <w:r w:rsidR="00C91C06">
        <w:rPr>
          <w:rFonts w:asciiTheme="minorHAnsi" w:hAnsiTheme="minorHAnsi" w:cstheme="minorHAnsi"/>
          <w:b/>
          <w:bCs/>
          <w:sz w:val="24"/>
        </w:rPr>
        <w:fldChar w:fldCharType="begin"/>
      </w:r>
      <w:r w:rsidR="00C91C06">
        <w:rPr>
          <w:rFonts w:asciiTheme="minorHAnsi" w:hAnsiTheme="minorHAnsi" w:cstheme="minorHAnsi"/>
          <w:b/>
          <w:bCs/>
          <w:sz w:val="24"/>
        </w:rPr>
        <w:instrText xml:space="preserve"> REF PARTV \h </w:instrText>
      </w:r>
      <w:r w:rsidR="00C91C06">
        <w:rPr>
          <w:rFonts w:asciiTheme="minorHAnsi" w:hAnsiTheme="minorHAnsi" w:cstheme="minorHAnsi"/>
          <w:b/>
          <w:bCs/>
          <w:sz w:val="24"/>
        </w:rPr>
      </w:r>
      <w:r w:rsidR="00C91C06">
        <w:rPr>
          <w:rFonts w:asciiTheme="minorHAnsi" w:hAnsiTheme="minorHAnsi" w:cstheme="minorHAnsi"/>
          <w:b/>
          <w:bCs/>
          <w:sz w:val="24"/>
        </w:rPr>
        <w:fldChar w:fldCharType="end"/>
      </w:r>
      <w:r w:rsidR="002A395E">
        <w:rPr>
          <w:rFonts w:asciiTheme="minorHAnsi" w:hAnsiTheme="minorHAnsi" w:cstheme="minorHAnsi"/>
          <w:b/>
          <w:bCs/>
          <w:sz w:val="24"/>
        </w:rPr>
        <w:fldChar w:fldCharType="begin"/>
      </w:r>
      <w:r w:rsidR="002A395E">
        <w:rPr>
          <w:rFonts w:asciiTheme="minorHAnsi" w:hAnsiTheme="minorHAnsi" w:cstheme="minorHAnsi"/>
          <w:b/>
          <w:bCs/>
          <w:sz w:val="24"/>
        </w:rPr>
        <w:instrText xml:space="preserve"> REF PARTV \h </w:instrText>
      </w:r>
      <w:r w:rsidR="002A395E">
        <w:rPr>
          <w:rFonts w:asciiTheme="minorHAnsi" w:hAnsiTheme="minorHAnsi" w:cstheme="minorHAnsi"/>
          <w:b/>
          <w:bCs/>
          <w:sz w:val="24"/>
        </w:rPr>
      </w:r>
      <w:r w:rsidR="002A395E">
        <w:rPr>
          <w:rFonts w:asciiTheme="minorHAnsi" w:hAnsiTheme="minorHAnsi" w:cstheme="minorHAnsi"/>
          <w:b/>
          <w:bCs/>
          <w:sz w:val="24"/>
        </w:rPr>
        <w:fldChar w:fldCharType="end"/>
      </w:r>
      <w:r w:rsidRPr="002143FF">
        <w:rPr>
          <w:rFonts w:asciiTheme="minorHAnsi" w:hAnsiTheme="minorHAnsi" w:cstheme="minorHAnsi"/>
          <w:b/>
          <w:sz w:val="24"/>
        </w:rPr>
        <w:fldChar w:fldCharType="begin"/>
      </w:r>
      <w:r w:rsidRPr="002143FF">
        <w:rPr>
          <w:rFonts w:asciiTheme="minorHAnsi" w:hAnsiTheme="minorHAnsi" w:cstheme="minorHAnsi"/>
          <w:sz w:val="24"/>
        </w:rPr>
        <w:instrText xml:space="preserve"> REF PARTV \h </w:instrText>
      </w:r>
      <w:r w:rsidRPr="002143FF">
        <w:rPr>
          <w:rFonts w:asciiTheme="minorHAnsi" w:hAnsiTheme="minorHAnsi" w:cstheme="minorHAnsi"/>
          <w:b/>
          <w:sz w:val="24"/>
        </w:rPr>
        <w:instrText xml:space="preserve"> \* MERGEFORMAT </w:instrText>
      </w:r>
      <w:r w:rsidRPr="002143FF">
        <w:rPr>
          <w:rFonts w:asciiTheme="minorHAnsi" w:hAnsiTheme="minorHAnsi" w:cstheme="minorHAnsi"/>
          <w:b/>
          <w:sz w:val="24"/>
        </w:rPr>
      </w:r>
      <w:r w:rsidRPr="002143FF">
        <w:rPr>
          <w:rFonts w:asciiTheme="minorHAnsi" w:hAnsiTheme="minorHAnsi" w:cstheme="minorHAnsi"/>
          <w:b/>
          <w:sz w:val="24"/>
        </w:rPr>
        <w:fldChar w:fldCharType="end"/>
      </w:r>
      <w:r w:rsidRPr="002143FF">
        <w:rPr>
          <w:rFonts w:asciiTheme="minorHAnsi" w:hAnsiTheme="minorHAnsi" w:cstheme="minorHAnsi"/>
          <w:b/>
          <w:sz w:val="24"/>
        </w:rPr>
        <w:t>; and</w:t>
      </w:r>
    </w:p>
    <w:p w14:paraId="32EFAC49" w14:textId="77777777" w:rsidR="00E33A5B" w:rsidRPr="002143FF" w:rsidRDefault="00E33A5B" w:rsidP="00E33A5B">
      <w:pPr>
        <w:pStyle w:val="ListParagraph"/>
        <w:ind w:left="1440"/>
        <w:rPr>
          <w:rFonts w:asciiTheme="minorHAnsi" w:hAnsiTheme="minorHAnsi" w:cstheme="minorHAnsi"/>
          <w:sz w:val="24"/>
        </w:rPr>
      </w:pPr>
    </w:p>
    <w:p w14:paraId="2FB138CC" w14:textId="01CCD431" w:rsidR="00E33A5B" w:rsidRPr="002143FF" w:rsidRDefault="00E33A5B" w:rsidP="00E33A5B">
      <w:pPr>
        <w:numPr>
          <w:ilvl w:val="0"/>
          <w:numId w:val="15"/>
        </w:numPr>
        <w:ind w:left="1440"/>
        <w:jc w:val="both"/>
        <w:rPr>
          <w:rFonts w:asciiTheme="minorHAnsi" w:hAnsiTheme="minorHAnsi" w:cstheme="minorHAnsi"/>
          <w:sz w:val="24"/>
          <w:szCs w:val="24"/>
        </w:rPr>
      </w:pPr>
      <w:r w:rsidRPr="002143FF">
        <w:rPr>
          <w:rFonts w:asciiTheme="minorHAnsi" w:hAnsiTheme="minorHAnsi" w:cstheme="minorHAnsi"/>
          <w:sz w:val="24"/>
          <w:szCs w:val="24"/>
        </w:rPr>
        <w:t xml:space="preserve">VBE Participation Submittal </w:t>
      </w:r>
      <w:r w:rsidR="00A7594F">
        <w:rPr>
          <w:rFonts w:asciiTheme="minorHAnsi" w:hAnsiTheme="minorHAnsi" w:cstheme="minorHAnsi"/>
          <w:sz w:val="24"/>
        </w:rPr>
        <w:t xml:space="preserve">found at </w:t>
      </w:r>
      <w:r w:rsidR="00A7594F" w:rsidRPr="00A7594F">
        <w:rPr>
          <w:rFonts w:asciiTheme="minorHAnsi" w:hAnsiTheme="minorHAnsi" w:cstheme="minorHAnsi"/>
          <w:b/>
          <w:bCs/>
          <w:sz w:val="24"/>
        </w:rPr>
        <w:t xml:space="preserve">APPENDIX </w:t>
      </w:r>
      <w:r w:rsidR="00A7594F">
        <w:rPr>
          <w:rFonts w:asciiTheme="minorHAnsi" w:hAnsiTheme="minorHAnsi" w:cstheme="minorHAnsi"/>
          <w:b/>
          <w:bCs/>
          <w:sz w:val="24"/>
        </w:rPr>
        <w:t>I</w:t>
      </w:r>
      <w:r w:rsidR="00A7594F">
        <w:rPr>
          <w:rFonts w:asciiTheme="minorHAnsi" w:hAnsiTheme="minorHAnsi" w:cstheme="minorHAnsi"/>
          <w:sz w:val="24"/>
        </w:rPr>
        <w:t xml:space="preserve"> </w:t>
      </w:r>
      <w:r w:rsidRPr="002143FF">
        <w:rPr>
          <w:rFonts w:asciiTheme="minorHAnsi" w:hAnsiTheme="minorHAnsi" w:cstheme="minorHAnsi"/>
          <w:sz w:val="24"/>
          <w:szCs w:val="24"/>
        </w:rPr>
        <w:t>(</w:t>
      </w:r>
      <w:r w:rsidRPr="002143FF">
        <w:rPr>
          <w:rFonts w:asciiTheme="minorHAnsi" w:hAnsiTheme="minorHAnsi" w:cstheme="minorHAnsi"/>
          <w:b/>
          <w:bCs/>
          <w:sz w:val="24"/>
          <w:szCs w:val="24"/>
        </w:rPr>
        <w:t>VBE-2</w:t>
      </w:r>
      <w:r w:rsidRPr="002143FF">
        <w:rPr>
          <w:rFonts w:asciiTheme="minorHAnsi" w:hAnsiTheme="minorHAnsi" w:cstheme="minorHAnsi"/>
          <w:sz w:val="24"/>
          <w:szCs w:val="24"/>
        </w:rPr>
        <w:t xml:space="preserve">) </w:t>
      </w:r>
      <w:r w:rsidRPr="002143FF">
        <w:rPr>
          <w:rFonts w:asciiTheme="minorHAnsi" w:hAnsiTheme="minorHAnsi" w:cstheme="minorHAnsi"/>
          <w:color w:val="000000" w:themeColor="text1"/>
          <w:sz w:val="24"/>
          <w:szCs w:val="24"/>
        </w:rPr>
        <w:t>(which must include the VBE Utilization Schedule (</w:t>
      </w:r>
      <w:r w:rsidRPr="002143FF">
        <w:rPr>
          <w:rFonts w:asciiTheme="minorHAnsi" w:hAnsiTheme="minorHAnsi" w:cstheme="minorHAnsi"/>
          <w:b/>
          <w:bCs/>
          <w:color w:val="000000" w:themeColor="text1"/>
          <w:sz w:val="24"/>
          <w:szCs w:val="24"/>
        </w:rPr>
        <w:t>VBE-3</w:t>
      </w:r>
      <w:r w:rsidRPr="002143FF">
        <w:rPr>
          <w:rFonts w:asciiTheme="minorHAnsi" w:hAnsiTheme="minorHAnsi" w:cstheme="minorHAnsi"/>
          <w:color w:val="000000" w:themeColor="text1"/>
          <w:sz w:val="24"/>
          <w:szCs w:val="24"/>
        </w:rPr>
        <w:t>), Good Faith Efforts Documentation to Support Waiver Request (</w:t>
      </w:r>
      <w:r w:rsidRPr="002143FF">
        <w:rPr>
          <w:rFonts w:asciiTheme="minorHAnsi" w:hAnsiTheme="minorHAnsi" w:cstheme="minorHAnsi"/>
          <w:b/>
          <w:bCs/>
          <w:color w:val="000000" w:themeColor="text1"/>
          <w:sz w:val="24"/>
          <w:szCs w:val="24"/>
        </w:rPr>
        <w:t>VBE-4</w:t>
      </w:r>
      <w:r w:rsidRPr="002143FF">
        <w:rPr>
          <w:rFonts w:asciiTheme="minorHAnsi" w:hAnsiTheme="minorHAnsi" w:cstheme="minorHAnsi"/>
          <w:color w:val="000000" w:themeColor="text1"/>
          <w:sz w:val="24"/>
          <w:szCs w:val="24"/>
        </w:rPr>
        <w:t xml:space="preserve"> and VBE-5), or both)</w:t>
      </w:r>
      <w:r w:rsidRPr="002143FF">
        <w:rPr>
          <w:rFonts w:asciiTheme="minorHAnsi" w:hAnsiTheme="minorHAnsi" w:cstheme="minorHAnsi"/>
          <w:sz w:val="24"/>
          <w:szCs w:val="24"/>
        </w:rPr>
        <w:t>, in response to</w:t>
      </w:r>
      <w:r w:rsidR="00F26932">
        <w:rPr>
          <w:rFonts w:asciiTheme="minorHAnsi" w:hAnsiTheme="minorHAnsi" w:cstheme="minorHAnsi"/>
          <w:sz w:val="24"/>
          <w:szCs w:val="24"/>
        </w:rPr>
        <w:t xml:space="preserve"> </w:t>
      </w:r>
      <w:r w:rsidR="00F26932" w:rsidRPr="00F26932">
        <w:rPr>
          <w:rFonts w:asciiTheme="minorHAnsi" w:hAnsiTheme="minorHAnsi" w:cstheme="minorHAnsi"/>
          <w:b/>
          <w:bCs/>
          <w:sz w:val="24"/>
          <w:szCs w:val="24"/>
        </w:rPr>
        <w:t>PART V</w:t>
      </w:r>
      <w:r w:rsidRPr="002143FF">
        <w:rPr>
          <w:rFonts w:asciiTheme="minorHAnsi" w:hAnsiTheme="minorHAnsi" w:cstheme="minorHAnsi"/>
          <w:b/>
          <w:sz w:val="24"/>
          <w:szCs w:val="24"/>
        </w:rPr>
        <w:fldChar w:fldCharType="begin"/>
      </w:r>
      <w:r w:rsidRPr="002143FF">
        <w:rPr>
          <w:rFonts w:asciiTheme="minorHAnsi" w:hAnsiTheme="minorHAnsi" w:cstheme="minorHAnsi"/>
          <w:sz w:val="24"/>
          <w:szCs w:val="24"/>
        </w:rPr>
        <w:instrText xml:space="preserve"> REF PARTV \h </w:instrText>
      </w:r>
      <w:r w:rsidRPr="002143FF">
        <w:rPr>
          <w:rFonts w:asciiTheme="minorHAnsi" w:hAnsiTheme="minorHAnsi" w:cstheme="minorHAnsi"/>
          <w:b/>
          <w:sz w:val="24"/>
          <w:szCs w:val="24"/>
        </w:rPr>
        <w:instrText xml:space="preserve"> \* MERGEFORMAT </w:instrText>
      </w:r>
      <w:r w:rsidRPr="002143FF">
        <w:rPr>
          <w:rFonts w:asciiTheme="minorHAnsi" w:hAnsiTheme="minorHAnsi" w:cstheme="minorHAnsi"/>
          <w:b/>
          <w:sz w:val="24"/>
          <w:szCs w:val="24"/>
        </w:rPr>
      </w:r>
      <w:r w:rsidRPr="002143FF">
        <w:rPr>
          <w:rFonts w:asciiTheme="minorHAnsi" w:hAnsiTheme="minorHAnsi" w:cstheme="minorHAnsi"/>
          <w:b/>
          <w:sz w:val="24"/>
          <w:szCs w:val="24"/>
        </w:rPr>
        <w:fldChar w:fldCharType="end"/>
      </w:r>
      <w:r w:rsidRPr="002143FF">
        <w:rPr>
          <w:rFonts w:asciiTheme="minorHAnsi" w:hAnsiTheme="minorHAnsi" w:cstheme="minorHAnsi"/>
          <w:b/>
          <w:sz w:val="24"/>
          <w:szCs w:val="24"/>
        </w:rPr>
        <w:t>.</w:t>
      </w:r>
    </w:p>
    <w:p w14:paraId="3CDCC081" w14:textId="77777777" w:rsidR="00E33A5B" w:rsidRPr="002143FF" w:rsidRDefault="00E33A5B" w:rsidP="00E33A5B">
      <w:pPr>
        <w:ind w:left="1080"/>
        <w:jc w:val="both"/>
        <w:textAlignment w:val="baseline"/>
        <w:rPr>
          <w:rFonts w:asciiTheme="minorHAnsi" w:eastAsia="Times New Roman" w:hAnsiTheme="minorHAnsi" w:cstheme="minorHAnsi"/>
          <w:color w:val="000000"/>
          <w:sz w:val="24"/>
          <w:szCs w:val="24"/>
        </w:rPr>
      </w:pPr>
    </w:p>
    <w:p w14:paraId="7BD1D8E5" w14:textId="77777777" w:rsidR="00E33A5B" w:rsidRPr="00CA31A0" w:rsidRDefault="00E33A5B" w:rsidP="00E33A5B">
      <w:pPr>
        <w:pStyle w:val="ListParagraph"/>
        <w:numPr>
          <w:ilvl w:val="0"/>
          <w:numId w:val="13"/>
        </w:numPr>
        <w:ind w:left="1080" w:hanging="360"/>
        <w:textAlignment w:val="baseline"/>
        <w:rPr>
          <w:rFonts w:asciiTheme="minorHAnsi" w:hAnsiTheme="minorHAnsi" w:cstheme="minorHAnsi"/>
          <w:color w:val="000000"/>
          <w:sz w:val="24"/>
        </w:rPr>
      </w:pPr>
      <w:r w:rsidRPr="00CA31A0">
        <w:rPr>
          <w:rFonts w:asciiTheme="minorHAnsi" w:hAnsiTheme="minorHAnsi" w:cstheme="minorHAnsi"/>
          <w:color w:val="000000"/>
          <w:sz w:val="24"/>
        </w:rPr>
        <w:t>The Issuing Office reserves the right to request additional information which, in the Issuing Office’s opinion, is necessary to assure that the Offeror’s competence, number of qualified employees, business organization, and financial resources are adequate to perform according to the RFP.</w:t>
      </w:r>
    </w:p>
    <w:p w14:paraId="3C7AC6B2" w14:textId="77777777" w:rsidR="00E33A5B" w:rsidRPr="002143FF" w:rsidRDefault="00E33A5B" w:rsidP="00E33A5B">
      <w:pPr>
        <w:ind w:left="1080"/>
        <w:jc w:val="both"/>
        <w:textAlignment w:val="baseline"/>
        <w:rPr>
          <w:rFonts w:asciiTheme="minorHAnsi" w:eastAsia="Times New Roman" w:hAnsiTheme="minorHAnsi" w:cstheme="minorHAnsi"/>
          <w:color w:val="000000"/>
          <w:sz w:val="24"/>
          <w:szCs w:val="24"/>
        </w:rPr>
      </w:pPr>
    </w:p>
    <w:p w14:paraId="351A7D4A" w14:textId="260E0BD8" w:rsidR="00DC4097" w:rsidRPr="008F469F" w:rsidRDefault="00E33A5B" w:rsidP="008F469F">
      <w:pPr>
        <w:pStyle w:val="ListParagraph"/>
        <w:numPr>
          <w:ilvl w:val="0"/>
          <w:numId w:val="13"/>
        </w:numPr>
        <w:ind w:left="1080" w:hanging="360"/>
        <w:textAlignment w:val="baseline"/>
        <w:rPr>
          <w:rFonts w:asciiTheme="minorHAnsi" w:hAnsiTheme="minorHAnsi" w:cstheme="minorHAnsi"/>
          <w:color w:val="000000"/>
          <w:sz w:val="24"/>
        </w:rPr>
      </w:pPr>
      <w:r w:rsidRPr="00CA31A0">
        <w:rPr>
          <w:rFonts w:asciiTheme="minorHAnsi" w:hAnsiTheme="minorHAnsi" w:cstheme="minorHAnsi"/>
          <w:color w:val="000000"/>
          <w:sz w:val="24"/>
        </w:rPr>
        <w:t xml:space="preserve">The Issuing Office may make investigations as deemed necessary to determine the ability of the Offeror to perform the Project, and the Offeror shall furnish to the Issuing Office all requested information and data. </w:t>
      </w:r>
      <w:r>
        <w:rPr>
          <w:rFonts w:asciiTheme="minorHAnsi" w:hAnsiTheme="minorHAnsi" w:cstheme="minorHAnsi"/>
          <w:color w:val="000000"/>
          <w:sz w:val="24"/>
        </w:rPr>
        <w:t xml:space="preserve"> </w:t>
      </w:r>
      <w:r w:rsidRPr="00CA31A0">
        <w:rPr>
          <w:rFonts w:asciiTheme="minorHAnsi" w:hAnsiTheme="minorHAnsi" w:cstheme="minorHAnsi"/>
          <w:color w:val="000000"/>
          <w:sz w:val="24"/>
        </w:rPr>
        <w:t>The Issuing Office reserves the right to reject any proposal if the evidence submitted by, or investigation of, such Offeror fails to satisfy the Issuing Office that such Offeror is properly qualified to carry out the obligations of the RFP and to complete the Project as specified.</w:t>
      </w:r>
    </w:p>
    <w:p w14:paraId="42ECDB06" w14:textId="38FA68FA" w:rsidR="005208D9" w:rsidRPr="004A046E" w:rsidRDefault="005208D9" w:rsidP="00F81AD3">
      <w:pPr>
        <w:jc w:val="both"/>
        <w:textAlignment w:val="baseline"/>
        <w:rPr>
          <w:rFonts w:asciiTheme="minorHAnsi" w:eastAsia="Times New Roman" w:hAnsiTheme="minorHAnsi" w:cstheme="minorHAnsi"/>
          <w:color w:val="000000"/>
          <w:sz w:val="24"/>
          <w:szCs w:val="24"/>
        </w:rPr>
      </w:pPr>
    </w:p>
    <w:p w14:paraId="478C8BFD" w14:textId="47308397" w:rsidR="005208D9" w:rsidRPr="001648FE" w:rsidRDefault="00337E6B" w:rsidP="00CA054B">
      <w:pPr>
        <w:numPr>
          <w:ilvl w:val="0"/>
          <w:numId w:val="3"/>
        </w:numPr>
        <w:tabs>
          <w:tab w:val="left" w:pos="720"/>
        </w:tabs>
        <w:ind w:left="720" w:hanging="360"/>
        <w:jc w:val="both"/>
        <w:textAlignment w:val="baseline"/>
        <w:rPr>
          <w:rFonts w:asciiTheme="minorHAnsi" w:eastAsia="Times New Roman" w:hAnsiTheme="minorHAnsi" w:cstheme="minorHAnsi"/>
          <w:b/>
          <w:color w:val="000000"/>
          <w:sz w:val="24"/>
          <w:szCs w:val="24"/>
        </w:rPr>
      </w:pPr>
      <w:bookmarkStart w:id="19" w:name="_Ref172297696"/>
      <w:r w:rsidRPr="00D65C1C">
        <w:rPr>
          <w:rFonts w:asciiTheme="minorHAnsi" w:eastAsia="Times New Roman" w:hAnsiTheme="minorHAnsi" w:cstheme="minorHAnsi"/>
          <w:b/>
          <w:color w:val="000000"/>
          <w:sz w:val="24"/>
          <w:szCs w:val="24"/>
        </w:rPr>
        <w:t xml:space="preserve">Economy of Preparation. </w:t>
      </w:r>
      <w:r w:rsidR="00E54542" w:rsidRPr="00D65C1C">
        <w:rPr>
          <w:rFonts w:asciiTheme="minorHAnsi" w:eastAsia="Times New Roman" w:hAnsiTheme="minorHAnsi" w:cstheme="minorHAnsi"/>
          <w:b/>
          <w:color w:val="000000"/>
          <w:sz w:val="24"/>
          <w:szCs w:val="24"/>
        </w:rPr>
        <w:t xml:space="preserve"> </w:t>
      </w:r>
      <w:r w:rsidRPr="00D65C1C">
        <w:rPr>
          <w:rFonts w:asciiTheme="minorHAnsi" w:eastAsia="Times New Roman" w:hAnsiTheme="minorHAnsi" w:cstheme="minorHAnsi"/>
          <w:color w:val="000000"/>
          <w:sz w:val="24"/>
          <w:szCs w:val="24"/>
        </w:rPr>
        <w:t>Offerors should prepare proposals simply and economically, providing a straightforward, concise description of the Offeror’s ability to meet the requirements of the RFP.</w:t>
      </w:r>
      <w:r w:rsidR="006B2015" w:rsidRPr="00D65C1C">
        <w:rPr>
          <w:rFonts w:asciiTheme="minorHAnsi" w:eastAsia="Times New Roman" w:hAnsiTheme="minorHAnsi" w:cstheme="minorHAnsi"/>
          <w:color w:val="000000"/>
          <w:sz w:val="24"/>
          <w:szCs w:val="24"/>
        </w:rPr>
        <w:t xml:space="preserve"> </w:t>
      </w:r>
      <w:bookmarkEnd w:id="19"/>
    </w:p>
    <w:p w14:paraId="195B14ED" w14:textId="77777777" w:rsidR="001648FE" w:rsidRPr="00D65C1C" w:rsidRDefault="001648FE" w:rsidP="001648FE">
      <w:pPr>
        <w:tabs>
          <w:tab w:val="left" w:pos="720"/>
        </w:tabs>
        <w:ind w:left="720"/>
        <w:jc w:val="both"/>
        <w:textAlignment w:val="baseline"/>
        <w:rPr>
          <w:rFonts w:asciiTheme="minorHAnsi" w:eastAsia="Times New Roman" w:hAnsiTheme="minorHAnsi" w:cstheme="minorHAnsi"/>
          <w:b/>
          <w:color w:val="000000"/>
          <w:sz w:val="24"/>
          <w:szCs w:val="24"/>
        </w:rPr>
      </w:pPr>
    </w:p>
    <w:p w14:paraId="2D1F9355" w14:textId="62E703A3" w:rsidR="00704B1E" w:rsidRPr="004A046E" w:rsidRDefault="00337E6B" w:rsidP="00C8770F">
      <w:pPr>
        <w:numPr>
          <w:ilvl w:val="0"/>
          <w:numId w:val="3"/>
        </w:numPr>
        <w:ind w:left="720" w:hanging="360"/>
        <w:jc w:val="both"/>
        <w:textAlignment w:val="baseline"/>
        <w:rPr>
          <w:rFonts w:asciiTheme="minorHAnsi" w:eastAsia="Times New Roman" w:hAnsiTheme="minorHAnsi" w:cstheme="minorHAnsi"/>
          <w:b/>
          <w:color w:val="000000"/>
          <w:sz w:val="24"/>
          <w:szCs w:val="24"/>
        </w:rPr>
      </w:pPr>
      <w:r w:rsidRPr="004A046E">
        <w:rPr>
          <w:rFonts w:asciiTheme="minorHAnsi" w:eastAsia="Times New Roman" w:hAnsiTheme="minorHAnsi" w:cstheme="minorHAnsi"/>
          <w:b/>
          <w:color w:val="000000"/>
          <w:sz w:val="24"/>
          <w:szCs w:val="24"/>
        </w:rPr>
        <w:lastRenderedPageBreak/>
        <w:t xml:space="preserve">Alternate Proposals. </w:t>
      </w:r>
      <w:r w:rsidR="00E54542" w:rsidRPr="004A046E">
        <w:rPr>
          <w:rFonts w:asciiTheme="minorHAnsi" w:eastAsia="Times New Roman" w:hAnsiTheme="minorHAnsi" w:cstheme="minorHAnsi"/>
          <w:b/>
          <w:color w:val="000000"/>
          <w:sz w:val="24"/>
          <w:szCs w:val="24"/>
        </w:rPr>
        <w:t xml:space="preserve"> </w:t>
      </w:r>
      <w:r w:rsidRPr="004A046E">
        <w:rPr>
          <w:rFonts w:asciiTheme="minorHAnsi" w:eastAsia="Times New Roman" w:hAnsiTheme="minorHAnsi" w:cstheme="minorHAnsi"/>
          <w:color w:val="000000"/>
          <w:sz w:val="24"/>
          <w:szCs w:val="24"/>
        </w:rPr>
        <w:t>The Issuing Office has identified the basic approach to meeting its requirements, allowing Offerors to be creative and propose their best solution to meeting these requirements. The Issuing Office will not accept alternate proposals.</w:t>
      </w:r>
    </w:p>
    <w:p w14:paraId="2BC682F0" w14:textId="77777777" w:rsidR="005208D9" w:rsidRPr="004A046E" w:rsidRDefault="005208D9" w:rsidP="00C8770F">
      <w:pPr>
        <w:tabs>
          <w:tab w:val="left" w:pos="720"/>
        </w:tabs>
        <w:ind w:hanging="360"/>
        <w:jc w:val="both"/>
        <w:textAlignment w:val="baseline"/>
        <w:rPr>
          <w:rFonts w:asciiTheme="minorHAnsi" w:eastAsia="Times New Roman" w:hAnsiTheme="minorHAnsi" w:cstheme="minorHAnsi"/>
          <w:b/>
          <w:color w:val="000000"/>
          <w:sz w:val="24"/>
          <w:szCs w:val="24"/>
        </w:rPr>
      </w:pPr>
    </w:p>
    <w:p w14:paraId="2D1F9356" w14:textId="17459161" w:rsidR="00704B1E" w:rsidRPr="004A046E" w:rsidRDefault="00337E6B" w:rsidP="00C8770F">
      <w:pPr>
        <w:numPr>
          <w:ilvl w:val="0"/>
          <w:numId w:val="3"/>
        </w:numPr>
        <w:ind w:left="720" w:hanging="360"/>
        <w:jc w:val="both"/>
        <w:textAlignment w:val="baseline"/>
        <w:rPr>
          <w:rFonts w:asciiTheme="minorHAnsi" w:eastAsia="Times New Roman" w:hAnsiTheme="minorHAnsi" w:cstheme="minorHAnsi"/>
          <w:b/>
          <w:color w:val="000000"/>
          <w:sz w:val="24"/>
          <w:szCs w:val="24"/>
        </w:rPr>
      </w:pPr>
      <w:r w:rsidRPr="004A046E">
        <w:rPr>
          <w:rFonts w:asciiTheme="minorHAnsi" w:eastAsia="Times New Roman" w:hAnsiTheme="minorHAnsi" w:cstheme="minorHAnsi"/>
          <w:b/>
          <w:color w:val="000000"/>
          <w:sz w:val="24"/>
          <w:szCs w:val="24"/>
        </w:rPr>
        <w:t xml:space="preserve">Discussions for Clarification. </w:t>
      </w:r>
      <w:r w:rsidR="00E54542" w:rsidRPr="004A046E">
        <w:rPr>
          <w:rFonts w:asciiTheme="minorHAnsi" w:eastAsia="Times New Roman" w:hAnsiTheme="minorHAnsi" w:cstheme="minorHAnsi"/>
          <w:b/>
          <w:color w:val="000000"/>
          <w:sz w:val="24"/>
          <w:szCs w:val="24"/>
        </w:rPr>
        <w:t xml:space="preserve"> </w:t>
      </w:r>
      <w:r w:rsidRPr="004A046E">
        <w:rPr>
          <w:rFonts w:asciiTheme="minorHAnsi" w:eastAsia="Times New Roman" w:hAnsiTheme="minorHAnsi" w:cstheme="minorHAnsi"/>
          <w:color w:val="000000"/>
          <w:sz w:val="24"/>
          <w:szCs w:val="24"/>
        </w:rPr>
        <w:t>Offerors may be required to make an oral or written clarification of their proposals to the Issuing Office to ensure thorough</w:t>
      </w:r>
      <w:r w:rsidR="00347ACA" w:rsidRPr="004A046E">
        <w:rPr>
          <w:rFonts w:asciiTheme="minorHAnsi" w:eastAsia="Times New Roman" w:hAnsiTheme="minorHAnsi" w:cstheme="minorHAnsi"/>
          <w:color w:val="000000"/>
          <w:sz w:val="24"/>
          <w:szCs w:val="24"/>
        </w:rPr>
        <w:t>,</w:t>
      </w:r>
      <w:r w:rsidRPr="004A046E">
        <w:rPr>
          <w:rFonts w:asciiTheme="minorHAnsi" w:eastAsia="Times New Roman" w:hAnsiTheme="minorHAnsi" w:cstheme="minorHAnsi"/>
          <w:color w:val="000000"/>
          <w:sz w:val="24"/>
          <w:szCs w:val="24"/>
        </w:rPr>
        <w:t xml:space="preserve"> mutual understanding and responsiveness to the solicitation requirements. The Issuing Office will initiate requests for clarification. Clarifications may occur at any stage of the evaluation and selection process prior to contract execution.</w:t>
      </w:r>
    </w:p>
    <w:p w14:paraId="49A41AB5" w14:textId="77777777" w:rsidR="005208D9" w:rsidRPr="004A046E" w:rsidRDefault="005208D9" w:rsidP="00C8770F">
      <w:pPr>
        <w:tabs>
          <w:tab w:val="left" w:pos="720"/>
        </w:tabs>
        <w:ind w:hanging="360"/>
        <w:jc w:val="both"/>
        <w:textAlignment w:val="baseline"/>
        <w:rPr>
          <w:rFonts w:asciiTheme="minorHAnsi" w:eastAsia="Times New Roman" w:hAnsiTheme="minorHAnsi" w:cstheme="minorHAnsi"/>
          <w:b/>
          <w:color w:val="000000"/>
          <w:sz w:val="24"/>
          <w:szCs w:val="24"/>
        </w:rPr>
      </w:pPr>
    </w:p>
    <w:p w14:paraId="1D3493F8" w14:textId="6F8332ED" w:rsidR="00EB481A" w:rsidRPr="004A046E" w:rsidRDefault="00337E6B" w:rsidP="00C8770F">
      <w:pPr>
        <w:numPr>
          <w:ilvl w:val="0"/>
          <w:numId w:val="3"/>
        </w:numPr>
        <w:ind w:left="720" w:hanging="360"/>
        <w:jc w:val="both"/>
        <w:textAlignment w:val="baseline"/>
        <w:rPr>
          <w:rFonts w:asciiTheme="minorHAnsi" w:eastAsia="Times New Roman" w:hAnsiTheme="minorHAnsi" w:cstheme="minorHAnsi"/>
          <w:b/>
          <w:color w:val="000000"/>
          <w:sz w:val="24"/>
          <w:szCs w:val="24"/>
        </w:rPr>
      </w:pPr>
      <w:r w:rsidRPr="004A046E">
        <w:rPr>
          <w:rFonts w:asciiTheme="minorHAnsi" w:eastAsia="Times New Roman" w:hAnsiTheme="minorHAnsi" w:cstheme="minorHAnsi"/>
          <w:b/>
          <w:color w:val="000000"/>
          <w:sz w:val="24"/>
          <w:szCs w:val="24"/>
        </w:rPr>
        <w:t xml:space="preserve">Prime Contractor Responsibilities. </w:t>
      </w:r>
      <w:r w:rsidR="00E54542" w:rsidRPr="004A046E">
        <w:rPr>
          <w:rFonts w:asciiTheme="minorHAnsi" w:eastAsia="Times New Roman" w:hAnsiTheme="minorHAnsi" w:cstheme="minorHAnsi"/>
          <w:b/>
          <w:color w:val="000000"/>
          <w:sz w:val="24"/>
          <w:szCs w:val="24"/>
        </w:rPr>
        <w:t xml:space="preserve"> </w:t>
      </w:r>
      <w:r w:rsidRPr="004A046E">
        <w:rPr>
          <w:rFonts w:asciiTheme="minorHAnsi" w:eastAsia="Times New Roman" w:hAnsiTheme="minorHAnsi" w:cstheme="minorHAnsi"/>
          <w:color w:val="000000"/>
          <w:sz w:val="24"/>
          <w:szCs w:val="24"/>
        </w:rPr>
        <w:t>The selected Offeror must perform</w:t>
      </w:r>
      <w:r w:rsidR="005305C7" w:rsidRPr="004A046E">
        <w:rPr>
          <w:rFonts w:asciiTheme="minorHAnsi" w:eastAsia="Times New Roman" w:hAnsiTheme="minorHAnsi" w:cstheme="minorHAnsi"/>
          <w:color w:val="000000"/>
          <w:sz w:val="24"/>
          <w:szCs w:val="24"/>
        </w:rPr>
        <w:t xml:space="preserve"> at minimum, 51% of the work under this contract</w:t>
      </w:r>
      <w:r w:rsidRPr="004A046E">
        <w:rPr>
          <w:rFonts w:asciiTheme="minorHAnsi" w:eastAsia="Times New Roman" w:hAnsiTheme="minorHAnsi" w:cstheme="minorHAnsi"/>
          <w:color w:val="000000"/>
          <w:sz w:val="24"/>
          <w:szCs w:val="24"/>
        </w:rPr>
        <w:t>. Nevertheless, the contract will require the selected Offeror to assume responsibility for all services offered in its proposal whether it produces them itself or by subcontract. Further, the Issuing Office will consider the selected Offeror to be the sole point of contact with regard to all contractual matters.</w:t>
      </w:r>
    </w:p>
    <w:p w14:paraId="051D6132" w14:textId="77777777" w:rsidR="00EB481A" w:rsidRPr="004A046E" w:rsidRDefault="00EB481A" w:rsidP="00C8770F">
      <w:pPr>
        <w:pStyle w:val="ListParagraph"/>
        <w:ind w:hanging="360"/>
        <w:rPr>
          <w:rFonts w:asciiTheme="minorHAnsi" w:hAnsiTheme="minorHAnsi" w:cstheme="minorHAnsi"/>
          <w:b/>
          <w:bCs/>
          <w:sz w:val="24"/>
        </w:rPr>
      </w:pPr>
    </w:p>
    <w:p w14:paraId="13599F44" w14:textId="5A035AFE" w:rsidR="00764623" w:rsidRPr="004A046E" w:rsidRDefault="00170483" w:rsidP="00C8770F">
      <w:pPr>
        <w:numPr>
          <w:ilvl w:val="0"/>
          <w:numId w:val="3"/>
        </w:numPr>
        <w:ind w:left="720" w:hanging="360"/>
        <w:jc w:val="both"/>
        <w:textAlignment w:val="baseline"/>
        <w:rPr>
          <w:rFonts w:asciiTheme="minorHAnsi" w:eastAsia="Times New Roman" w:hAnsiTheme="minorHAnsi" w:cstheme="minorHAnsi"/>
          <w:b/>
          <w:color w:val="000000"/>
          <w:sz w:val="24"/>
          <w:szCs w:val="24"/>
        </w:rPr>
      </w:pPr>
      <w:r w:rsidRPr="004A046E">
        <w:rPr>
          <w:rFonts w:asciiTheme="minorHAnsi" w:hAnsiTheme="minorHAnsi" w:cstheme="minorHAnsi"/>
          <w:b/>
          <w:bCs/>
          <w:sz w:val="24"/>
          <w:szCs w:val="24"/>
        </w:rPr>
        <w:t>Oral Presentations</w:t>
      </w:r>
      <w:r w:rsidR="00764623" w:rsidRPr="004A046E">
        <w:rPr>
          <w:rFonts w:asciiTheme="minorHAnsi" w:hAnsiTheme="minorHAnsi" w:cstheme="minorHAnsi"/>
          <w:b/>
          <w:bCs/>
          <w:sz w:val="24"/>
          <w:szCs w:val="24"/>
        </w:rPr>
        <w:t>.</w:t>
      </w:r>
      <w:r w:rsidR="00764623" w:rsidRPr="004A046E">
        <w:rPr>
          <w:rFonts w:asciiTheme="minorHAnsi" w:hAnsiTheme="minorHAnsi" w:cstheme="minorHAnsi"/>
          <w:sz w:val="24"/>
          <w:szCs w:val="24"/>
        </w:rPr>
        <w:t xml:space="preserve">  Proposers achieving the 75% Technical assessment threshold </w:t>
      </w:r>
      <w:r w:rsidR="005305C7" w:rsidRPr="004A046E">
        <w:rPr>
          <w:rFonts w:asciiTheme="minorHAnsi" w:hAnsiTheme="minorHAnsi" w:cstheme="minorHAnsi"/>
          <w:sz w:val="24"/>
          <w:szCs w:val="24"/>
        </w:rPr>
        <w:t xml:space="preserve">may </w:t>
      </w:r>
      <w:r w:rsidR="00764623" w:rsidRPr="004A046E">
        <w:rPr>
          <w:rFonts w:asciiTheme="minorHAnsi" w:hAnsiTheme="minorHAnsi" w:cstheme="minorHAnsi"/>
          <w:sz w:val="24"/>
          <w:szCs w:val="24"/>
        </w:rPr>
        <w:t>be required to provide a</w:t>
      </w:r>
      <w:r w:rsidRPr="004A046E">
        <w:rPr>
          <w:rFonts w:asciiTheme="minorHAnsi" w:hAnsiTheme="minorHAnsi" w:cstheme="minorHAnsi"/>
          <w:sz w:val="24"/>
          <w:szCs w:val="24"/>
        </w:rPr>
        <w:t>n</w:t>
      </w:r>
      <w:r w:rsidR="00764623" w:rsidRPr="004A046E">
        <w:rPr>
          <w:rFonts w:asciiTheme="minorHAnsi" w:hAnsiTheme="minorHAnsi" w:cstheme="minorHAnsi"/>
          <w:sz w:val="24"/>
          <w:szCs w:val="24"/>
        </w:rPr>
        <w:t xml:space="preserve"> </w:t>
      </w:r>
      <w:r w:rsidRPr="004A046E">
        <w:rPr>
          <w:rFonts w:asciiTheme="minorHAnsi" w:hAnsiTheme="minorHAnsi" w:cstheme="minorHAnsi"/>
          <w:sz w:val="24"/>
          <w:szCs w:val="24"/>
        </w:rPr>
        <w:t>oral presentation</w:t>
      </w:r>
      <w:r w:rsidR="00764623" w:rsidRPr="004A046E">
        <w:rPr>
          <w:rFonts w:asciiTheme="minorHAnsi" w:hAnsiTheme="minorHAnsi" w:cstheme="minorHAnsi"/>
          <w:sz w:val="24"/>
          <w:szCs w:val="24"/>
        </w:rPr>
        <w:t xml:space="preserve"> of the </w:t>
      </w:r>
      <w:r w:rsidRPr="004A046E">
        <w:rPr>
          <w:rFonts w:asciiTheme="minorHAnsi" w:hAnsiTheme="minorHAnsi" w:cstheme="minorHAnsi"/>
          <w:sz w:val="24"/>
          <w:szCs w:val="24"/>
        </w:rPr>
        <w:t xml:space="preserve">services </w:t>
      </w:r>
      <w:r w:rsidR="00764623" w:rsidRPr="004A046E">
        <w:rPr>
          <w:rFonts w:asciiTheme="minorHAnsi" w:hAnsiTheme="minorHAnsi" w:cstheme="minorHAnsi"/>
          <w:sz w:val="24"/>
          <w:szCs w:val="24"/>
        </w:rPr>
        <w:t xml:space="preserve">proposed.  This </w:t>
      </w:r>
      <w:r w:rsidRPr="004A046E">
        <w:rPr>
          <w:rFonts w:asciiTheme="minorHAnsi" w:hAnsiTheme="minorHAnsi" w:cstheme="minorHAnsi"/>
          <w:sz w:val="24"/>
          <w:szCs w:val="24"/>
        </w:rPr>
        <w:t xml:space="preserve">presentation </w:t>
      </w:r>
      <w:r w:rsidR="00764623" w:rsidRPr="004A046E">
        <w:rPr>
          <w:rFonts w:asciiTheme="minorHAnsi" w:hAnsiTheme="minorHAnsi" w:cstheme="minorHAnsi"/>
          <w:sz w:val="24"/>
          <w:szCs w:val="24"/>
        </w:rPr>
        <w:t xml:space="preserve">will serve as a proof of the conceptual requirements described in </w:t>
      </w:r>
      <w:r w:rsidR="003A4AD4" w:rsidRPr="004A046E">
        <w:rPr>
          <w:rFonts w:asciiTheme="minorHAnsi" w:hAnsiTheme="minorHAnsi" w:cstheme="minorHAnsi"/>
          <w:b/>
          <w:bCs/>
          <w:sz w:val="24"/>
          <w:szCs w:val="24"/>
        </w:rPr>
        <w:fldChar w:fldCharType="begin"/>
      </w:r>
      <w:r w:rsidR="003A4AD4" w:rsidRPr="004A046E">
        <w:rPr>
          <w:rFonts w:asciiTheme="minorHAnsi" w:hAnsiTheme="minorHAnsi" w:cstheme="minorHAnsi"/>
          <w:sz w:val="24"/>
          <w:szCs w:val="24"/>
        </w:rPr>
        <w:instrText xml:space="preserve"> REF PARTIII \h </w:instrText>
      </w:r>
      <w:r w:rsidR="003E7E71" w:rsidRPr="004A046E">
        <w:rPr>
          <w:rFonts w:asciiTheme="minorHAnsi" w:hAnsiTheme="minorHAnsi" w:cstheme="minorHAnsi"/>
          <w:b/>
          <w:bCs/>
          <w:sz w:val="24"/>
          <w:szCs w:val="24"/>
        </w:rPr>
        <w:instrText xml:space="preserve"> \* MERGEFORMAT </w:instrText>
      </w:r>
      <w:r w:rsidR="003A4AD4" w:rsidRPr="004A046E">
        <w:rPr>
          <w:rFonts w:asciiTheme="minorHAnsi" w:hAnsiTheme="minorHAnsi" w:cstheme="minorHAnsi"/>
          <w:b/>
          <w:bCs/>
          <w:sz w:val="24"/>
          <w:szCs w:val="24"/>
        </w:rPr>
      </w:r>
      <w:r w:rsidR="003A4AD4" w:rsidRPr="004A046E">
        <w:rPr>
          <w:rFonts w:asciiTheme="minorHAnsi" w:hAnsiTheme="minorHAnsi" w:cstheme="minorHAnsi"/>
          <w:b/>
          <w:bCs/>
          <w:sz w:val="24"/>
          <w:szCs w:val="24"/>
        </w:rPr>
        <w:fldChar w:fldCharType="separate"/>
      </w:r>
      <w:r w:rsidR="003A4AD4" w:rsidRPr="004A046E">
        <w:rPr>
          <w:rFonts w:asciiTheme="minorHAnsi" w:hAnsiTheme="minorHAnsi" w:cstheme="minorHAnsi"/>
          <w:b/>
          <w:bCs/>
          <w:sz w:val="24"/>
          <w:szCs w:val="24"/>
        </w:rPr>
        <w:fldChar w:fldCharType="end"/>
      </w:r>
      <w:r w:rsidR="00764623" w:rsidRPr="004A046E">
        <w:rPr>
          <w:rFonts w:asciiTheme="minorHAnsi" w:hAnsiTheme="minorHAnsi" w:cstheme="minorHAnsi"/>
          <w:sz w:val="24"/>
          <w:szCs w:val="24"/>
        </w:rPr>
        <w:t xml:space="preserve"> the </w:t>
      </w:r>
      <w:proofErr w:type="gramStart"/>
      <w:r w:rsidR="00764623" w:rsidRPr="004A046E">
        <w:rPr>
          <w:rFonts w:asciiTheme="minorHAnsi" w:hAnsiTheme="minorHAnsi" w:cstheme="minorHAnsi"/>
          <w:sz w:val="24"/>
          <w:szCs w:val="24"/>
        </w:rPr>
        <w:t>Technical</w:t>
      </w:r>
      <w:proofErr w:type="gramEnd"/>
      <w:r w:rsidR="00764623" w:rsidRPr="004A046E">
        <w:rPr>
          <w:rFonts w:asciiTheme="minorHAnsi" w:hAnsiTheme="minorHAnsi" w:cstheme="minorHAnsi"/>
          <w:sz w:val="24"/>
          <w:szCs w:val="24"/>
        </w:rPr>
        <w:t xml:space="preserve"> proposal and will be evaluated to confirm Proposer’s narrative explanations of the </w:t>
      </w:r>
      <w:r w:rsidR="00E95F74" w:rsidRPr="004A046E">
        <w:rPr>
          <w:rFonts w:asciiTheme="minorHAnsi" w:hAnsiTheme="minorHAnsi" w:cstheme="minorHAnsi"/>
          <w:sz w:val="24"/>
          <w:szCs w:val="24"/>
        </w:rPr>
        <w:t xml:space="preserve">services </w:t>
      </w:r>
      <w:r w:rsidR="00764623" w:rsidRPr="004A046E">
        <w:rPr>
          <w:rFonts w:asciiTheme="minorHAnsi" w:hAnsiTheme="minorHAnsi" w:cstheme="minorHAnsi"/>
          <w:sz w:val="24"/>
          <w:szCs w:val="24"/>
        </w:rPr>
        <w:t xml:space="preserve">proposed. </w:t>
      </w:r>
    </w:p>
    <w:p w14:paraId="12B42209" w14:textId="77777777" w:rsidR="004B06D2" w:rsidRPr="004A046E" w:rsidRDefault="004B06D2" w:rsidP="00C8770F">
      <w:pPr>
        <w:tabs>
          <w:tab w:val="left" w:pos="720"/>
        </w:tabs>
        <w:ind w:hanging="360"/>
        <w:jc w:val="both"/>
        <w:textAlignment w:val="baseline"/>
        <w:rPr>
          <w:rFonts w:asciiTheme="minorHAnsi" w:eastAsia="Times New Roman" w:hAnsiTheme="minorHAnsi" w:cstheme="minorHAnsi"/>
          <w:b/>
          <w:color w:val="000000"/>
          <w:sz w:val="24"/>
          <w:szCs w:val="24"/>
        </w:rPr>
      </w:pPr>
    </w:p>
    <w:p w14:paraId="060AF009" w14:textId="77777777" w:rsidR="002F4A9F" w:rsidRPr="004A046E" w:rsidRDefault="002F4A9F" w:rsidP="00C8770F">
      <w:pPr>
        <w:numPr>
          <w:ilvl w:val="0"/>
          <w:numId w:val="3"/>
        </w:numPr>
        <w:ind w:left="720" w:hanging="360"/>
        <w:jc w:val="both"/>
        <w:textAlignment w:val="baseline"/>
        <w:rPr>
          <w:rFonts w:asciiTheme="minorHAnsi" w:eastAsia="Times New Roman" w:hAnsiTheme="minorHAnsi" w:cstheme="minorHAnsi"/>
          <w:b/>
          <w:color w:val="000000"/>
          <w:spacing w:val="7"/>
          <w:sz w:val="24"/>
          <w:szCs w:val="24"/>
        </w:rPr>
      </w:pPr>
      <w:bookmarkStart w:id="20" w:name="Proposalcontents"/>
      <w:bookmarkEnd w:id="20"/>
      <w:r w:rsidRPr="004A046E">
        <w:rPr>
          <w:rFonts w:asciiTheme="minorHAnsi" w:eastAsia="Times New Roman" w:hAnsiTheme="minorHAnsi" w:cstheme="minorHAnsi"/>
          <w:b/>
          <w:color w:val="000000"/>
          <w:spacing w:val="7"/>
          <w:sz w:val="24"/>
          <w:szCs w:val="24"/>
        </w:rPr>
        <w:t>Proposal Contents.</w:t>
      </w:r>
    </w:p>
    <w:p w14:paraId="6CA72F08" w14:textId="77777777" w:rsidR="002F4A9F" w:rsidRPr="004A046E" w:rsidRDefault="002F4A9F" w:rsidP="002F4A9F">
      <w:pPr>
        <w:tabs>
          <w:tab w:val="left" w:pos="720"/>
        </w:tabs>
        <w:jc w:val="both"/>
        <w:textAlignment w:val="baseline"/>
        <w:rPr>
          <w:rFonts w:asciiTheme="minorHAnsi" w:eastAsia="Times New Roman" w:hAnsiTheme="minorHAnsi" w:cstheme="minorHAnsi"/>
          <w:b/>
          <w:color w:val="000000"/>
          <w:spacing w:val="7"/>
          <w:sz w:val="24"/>
          <w:szCs w:val="24"/>
        </w:rPr>
      </w:pPr>
    </w:p>
    <w:p w14:paraId="64C434B9" w14:textId="36016B6E" w:rsidR="002F4A9F" w:rsidRPr="004A046E" w:rsidRDefault="002F4A9F" w:rsidP="00012884">
      <w:pPr>
        <w:numPr>
          <w:ilvl w:val="0"/>
          <w:numId w:val="4"/>
        </w:numPr>
        <w:tabs>
          <w:tab w:val="clear" w:pos="360"/>
          <w:tab w:val="left" w:pos="1080"/>
        </w:tabs>
        <w:ind w:left="1080" w:hanging="360"/>
        <w:jc w:val="both"/>
        <w:textAlignment w:val="baseline"/>
        <w:rPr>
          <w:rFonts w:asciiTheme="minorHAnsi" w:eastAsia="Times New Roman" w:hAnsiTheme="minorHAnsi" w:cstheme="minorHAnsi"/>
          <w:color w:val="000000"/>
          <w:sz w:val="24"/>
          <w:szCs w:val="24"/>
          <w:u w:val="single"/>
        </w:rPr>
      </w:pPr>
      <w:r w:rsidRPr="004A046E">
        <w:rPr>
          <w:rFonts w:asciiTheme="minorHAnsi" w:eastAsia="Times New Roman" w:hAnsiTheme="minorHAnsi" w:cstheme="minorHAnsi"/>
          <w:b/>
          <w:bCs/>
          <w:color w:val="000000"/>
          <w:sz w:val="24"/>
          <w:szCs w:val="24"/>
        </w:rPr>
        <w:t>Confidential Information.</w:t>
      </w:r>
      <w:r w:rsidR="00E54542" w:rsidRPr="004A046E">
        <w:rPr>
          <w:rFonts w:asciiTheme="minorHAnsi" w:eastAsia="Times New Roman" w:hAnsiTheme="minorHAnsi" w:cstheme="minorHAnsi"/>
          <w:b/>
          <w:bCs/>
          <w:color w:val="000000"/>
          <w:sz w:val="24"/>
          <w:szCs w:val="24"/>
        </w:rPr>
        <w:t xml:space="preserve">  </w:t>
      </w:r>
      <w:r w:rsidRPr="004A046E">
        <w:rPr>
          <w:rFonts w:asciiTheme="minorHAnsi" w:eastAsia="Times New Roman" w:hAnsiTheme="minorHAnsi" w:cstheme="minorHAnsi"/>
          <w:color w:val="000000"/>
          <w:sz w:val="24"/>
          <w:szCs w:val="24"/>
        </w:rPr>
        <w:t>The Commonwealth is not requesting, and does not require, confidential proprietary information or trade secrets to be included as part of Offerors’ submissions in order to evaluate proposals submitted in response to this RFP. Accordingly, except as provided herein, Offerors should not label proposal submissions as confidential or proprietary or trade secret protected. Any Offeror who determines that it must divulge such information as part of its proposal must submit the signed written statement described in subsection C. below and must additionally provide a redacted version of its proposal on USB/Flash drive, which removes only the confidential proprietary information and trade secrets, for required public disclosure purposes. The USB/Flash drive, should clearly identify the Offeror, note that it is a redacted copy and include the name and version number of the virus scanning software that was used to scan the USB/Flash drive, before it was submitted.</w:t>
      </w:r>
      <w:r w:rsidRPr="004A046E">
        <w:rPr>
          <w:rFonts w:asciiTheme="minorHAnsi" w:eastAsia="Times New Roman" w:hAnsiTheme="minorHAnsi" w:cstheme="minorHAnsi"/>
          <w:b/>
          <w:bCs/>
          <w:color w:val="000000"/>
          <w:sz w:val="24"/>
          <w:szCs w:val="24"/>
          <w:u w:val="single"/>
        </w:rPr>
        <w:t xml:space="preserve"> </w:t>
      </w:r>
      <w:r w:rsidRPr="004A046E">
        <w:rPr>
          <w:rFonts w:asciiTheme="minorHAnsi" w:eastAsia="Times New Roman" w:hAnsiTheme="minorHAnsi" w:cstheme="minorHAnsi"/>
          <w:b/>
          <w:bCs/>
          <w:i/>
          <w:color w:val="000000"/>
          <w:sz w:val="24"/>
          <w:szCs w:val="24"/>
          <w:u w:val="single"/>
        </w:rPr>
        <w:t>If a written statement and redacted version of the proposal is not submitted at the time of the proposal submission, the proposal will be subject to release as submitted with only the financial capability redacted.</w:t>
      </w:r>
    </w:p>
    <w:p w14:paraId="56278FEC" w14:textId="77777777" w:rsidR="002F4A9F" w:rsidRPr="004A046E" w:rsidRDefault="002F4A9F" w:rsidP="002F4A9F">
      <w:pPr>
        <w:tabs>
          <w:tab w:val="left" w:pos="360"/>
          <w:tab w:val="left" w:pos="1080"/>
        </w:tabs>
        <w:ind w:left="720"/>
        <w:jc w:val="both"/>
        <w:textAlignment w:val="baseline"/>
        <w:rPr>
          <w:rFonts w:asciiTheme="minorHAnsi" w:eastAsia="Times New Roman" w:hAnsiTheme="minorHAnsi" w:cstheme="minorHAnsi"/>
          <w:color w:val="000000"/>
          <w:sz w:val="24"/>
          <w:szCs w:val="24"/>
          <w:u w:val="single"/>
        </w:rPr>
      </w:pPr>
    </w:p>
    <w:p w14:paraId="46C92E18" w14:textId="39FA2DCC" w:rsidR="002F4A9F" w:rsidRPr="004A046E" w:rsidRDefault="002F4A9F" w:rsidP="00012884">
      <w:pPr>
        <w:numPr>
          <w:ilvl w:val="0"/>
          <w:numId w:val="4"/>
        </w:numPr>
        <w:tabs>
          <w:tab w:val="clear" w:pos="360"/>
          <w:tab w:val="left" w:pos="1080"/>
        </w:tabs>
        <w:ind w:left="1080" w:hanging="360"/>
        <w:jc w:val="both"/>
        <w:textAlignment w:val="baseline"/>
        <w:rPr>
          <w:rFonts w:asciiTheme="minorHAnsi" w:eastAsia="Times New Roman" w:hAnsiTheme="minorHAnsi" w:cstheme="minorHAnsi"/>
          <w:color w:val="000000"/>
          <w:sz w:val="24"/>
          <w:szCs w:val="24"/>
          <w:u w:val="single"/>
        </w:rPr>
      </w:pPr>
      <w:r w:rsidRPr="004A046E">
        <w:rPr>
          <w:rFonts w:asciiTheme="minorHAnsi" w:eastAsia="Times New Roman" w:hAnsiTheme="minorHAnsi" w:cstheme="minorHAnsi"/>
          <w:b/>
          <w:bCs/>
          <w:color w:val="000000"/>
          <w:sz w:val="24"/>
          <w:szCs w:val="24"/>
        </w:rPr>
        <w:t>Commonwealth Use.</w:t>
      </w:r>
      <w:r w:rsidRPr="004A046E">
        <w:rPr>
          <w:rFonts w:asciiTheme="minorHAnsi" w:eastAsia="Times New Roman" w:hAnsiTheme="minorHAnsi" w:cstheme="minorHAnsi"/>
          <w:color w:val="000000"/>
          <w:sz w:val="24"/>
          <w:szCs w:val="24"/>
        </w:rPr>
        <w:t xml:space="preserve"> </w:t>
      </w:r>
      <w:r w:rsidR="00E54542" w:rsidRPr="004A046E">
        <w:rPr>
          <w:rFonts w:asciiTheme="minorHAnsi" w:eastAsia="Times New Roman" w:hAnsiTheme="minorHAnsi" w:cstheme="minorHAnsi"/>
          <w:color w:val="000000"/>
          <w:sz w:val="24"/>
          <w:szCs w:val="24"/>
        </w:rPr>
        <w:t xml:space="preserve"> </w:t>
      </w:r>
      <w:r w:rsidRPr="004A046E">
        <w:rPr>
          <w:rFonts w:asciiTheme="minorHAnsi" w:eastAsia="Times New Roman" w:hAnsiTheme="minorHAnsi" w:cstheme="minorHAnsi"/>
          <w:color w:val="000000"/>
          <w:sz w:val="24"/>
          <w:szCs w:val="24"/>
        </w:rPr>
        <w:t xml:space="preserve">All material submitted with the proposal shall be considered the property of the Commonwealth of Pennsylvania. The Commonwealth has the right to use any or all ideas not protected by intellectual property rights that are presented in any proposal regardless of whether the proposal becomes part of a contract. Notwithstanding any Offeror copyright designations contained in proposals, </w:t>
      </w:r>
      <w:r w:rsidRPr="004A046E">
        <w:rPr>
          <w:rFonts w:asciiTheme="minorHAnsi" w:eastAsia="Times New Roman" w:hAnsiTheme="minorHAnsi" w:cstheme="minorHAnsi"/>
          <w:color w:val="000000"/>
          <w:sz w:val="24"/>
          <w:szCs w:val="24"/>
        </w:rPr>
        <w:lastRenderedPageBreak/>
        <w:t>the Commonwealth shall have the right to make copies and distribute proposals internally and to comply with public record or other disclosure requirements under the provisions of any Commonwealth or United States statute or regulation, or rule or order of any court of competent jurisdiction.</w:t>
      </w:r>
    </w:p>
    <w:p w14:paraId="2EFA34FF" w14:textId="77777777" w:rsidR="002F4A9F" w:rsidRPr="004A046E" w:rsidRDefault="002F4A9F" w:rsidP="002F4A9F">
      <w:pPr>
        <w:tabs>
          <w:tab w:val="left" w:pos="360"/>
          <w:tab w:val="left" w:pos="1080"/>
        </w:tabs>
        <w:jc w:val="both"/>
        <w:textAlignment w:val="baseline"/>
        <w:rPr>
          <w:rFonts w:asciiTheme="minorHAnsi" w:eastAsia="Times New Roman" w:hAnsiTheme="minorHAnsi" w:cstheme="minorHAnsi"/>
          <w:color w:val="000000"/>
          <w:sz w:val="24"/>
          <w:szCs w:val="24"/>
          <w:u w:val="single"/>
        </w:rPr>
      </w:pPr>
    </w:p>
    <w:p w14:paraId="4FCFF227" w14:textId="2FE48CB3" w:rsidR="002F4A9F" w:rsidRPr="004A046E" w:rsidRDefault="002F4A9F" w:rsidP="00012884">
      <w:pPr>
        <w:numPr>
          <w:ilvl w:val="0"/>
          <w:numId w:val="4"/>
        </w:numPr>
        <w:tabs>
          <w:tab w:val="clear" w:pos="360"/>
          <w:tab w:val="left" w:pos="1080"/>
        </w:tabs>
        <w:ind w:left="1080" w:hanging="360"/>
        <w:jc w:val="both"/>
        <w:textAlignment w:val="baseline"/>
        <w:rPr>
          <w:rFonts w:asciiTheme="minorHAnsi" w:eastAsia="Times New Roman" w:hAnsiTheme="minorHAnsi" w:cstheme="minorHAnsi"/>
          <w:color w:val="000000"/>
          <w:sz w:val="24"/>
          <w:szCs w:val="24"/>
        </w:rPr>
      </w:pPr>
      <w:r w:rsidRPr="004A046E">
        <w:rPr>
          <w:rFonts w:asciiTheme="minorHAnsi" w:eastAsia="Times New Roman" w:hAnsiTheme="minorHAnsi" w:cstheme="minorHAnsi"/>
          <w:b/>
          <w:bCs/>
          <w:color w:val="000000"/>
          <w:spacing w:val="-1"/>
          <w:sz w:val="24"/>
          <w:szCs w:val="24"/>
        </w:rPr>
        <w:t>Public Disclosure.</w:t>
      </w:r>
      <w:r w:rsidRPr="004A046E">
        <w:rPr>
          <w:rFonts w:asciiTheme="minorHAnsi" w:eastAsia="Times New Roman" w:hAnsiTheme="minorHAnsi" w:cstheme="minorHAnsi"/>
          <w:color w:val="000000"/>
          <w:spacing w:val="-1"/>
          <w:sz w:val="24"/>
          <w:szCs w:val="24"/>
        </w:rPr>
        <w:t xml:space="preserve"> </w:t>
      </w:r>
      <w:r w:rsidR="00E54542" w:rsidRPr="004A046E">
        <w:rPr>
          <w:rFonts w:asciiTheme="minorHAnsi" w:eastAsia="Times New Roman" w:hAnsiTheme="minorHAnsi" w:cstheme="minorHAnsi"/>
          <w:color w:val="000000"/>
          <w:spacing w:val="-1"/>
          <w:sz w:val="24"/>
          <w:szCs w:val="24"/>
        </w:rPr>
        <w:t xml:space="preserve"> </w:t>
      </w:r>
      <w:r w:rsidRPr="004A046E">
        <w:rPr>
          <w:rFonts w:asciiTheme="minorHAnsi" w:eastAsia="Times New Roman" w:hAnsiTheme="minorHAnsi" w:cstheme="minorHAnsi"/>
          <w:color w:val="000000"/>
          <w:spacing w:val="-1"/>
          <w:sz w:val="24"/>
          <w:szCs w:val="24"/>
        </w:rPr>
        <w:t xml:space="preserve">After the award of a contract pursuant to this RFP, all proposal submissions are subject to disclosure in response to a request for public records made under the Pennsylvania Right-to-Know-Law, 65 P.S. § 67.101, et seq. If a proposal submission contains confidential proprietary information or trade secrets, a signed written statement to this effect must be provided with the submission in accordance with 65 P.S. § 67.707(b) for the information to be considered exempt under 65 P.S. § 67.708(b)(11) from public records requests. Refer to </w:t>
      </w:r>
      <w:r w:rsidRPr="004A046E">
        <w:rPr>
          <w:rFonts w:asciiTheme="minorHAnsi" w:eastAsia="Times New Roman" w:hAnsiTheme="minorHAnsi" w:cstheme="minorHAnsi"/>
          <w:b/>
          <w:color w:val="000000"/>
          <w:spacing w:val="-1"/>
          <w:sz w:val="24"/>
          <w:szCs w:val="24"/>
        </w:rPr>
        <w:t>APPENDIX D</w:t>
      </w:r>
      <w:r w:rsidR="004D7484">
        <w:rPr>
          <w:rFonts w:asciiTheme="minorHAnsi" w:eastAsia="Times New Roman" w:hAnsiTheme="minorHAnsi" w:cstheme="minorHAnsi"/>
          <w:b/>
          <w:color w:val="000000"/>
          <w:spacing w:val="-1"/>
          <w:sz w:val="24"/>
          <w:szCs w:val="24"/>
        </w:rPr>
        <w:t>,</w:t>
      </w:r>
      <w:r w:rsidR="00FE4E33">
        <w:rPr>
          <w:rFonts w:asciiTheme="minorHAnsi" w:eastAsia="Times New Roman" w:hAnsiTheme="minorHAnsi" w:cstheme="minorHAnsi"/>
          <w:b/>
          <w:color w:val="000000"/>
          <w:spacing w:val="-1"/>
          <w:sz w:val="24"/>
          <w:szCs w:val="24"/>
        </w:rPr>
        <w:t xml:space="preserve"> </w:t>
      </w:r>
      <w:r w:rsidRPr="004A046E">
        <w:rPr>
          <w:rFonts w:asciiTheme="minorHAnsi" w:eastAsia="Times New Roman" w:hAnsiTheme="minorHAnsi" w:cstheme="minorHAnsi"/>
          <w:b/>
          <w:color w:val="000000"/>
          <w:spacing w:val="-1"/>
          <w:sz w:val="24"/>
          <w:szCs w:val="24"/>
        </w:rPr>
        <w:t xml:space="preserve">Trade Secret/ Confidential Proprietary Information Notice Form </w:t>
      </w:r>
      <w:r w:rsidRPr="004A046E">
        <w:rPr>
          <w:rFonts w:asciiTheme="minorHAnsi" w:eastAsia="Times New Roman" w:hAnsiTheme="minorHAnsi" w:cstheme="minorHAnsi"/>
          <w:color w:val="000000"/>
          <w:spacing w:val="-1"/>
          <w:sz w:val="24"/>
          <w:szCs w:val="24"/>
        </w:rPr>
        <w:t>that may be</w:t>
      </w:r>
      <w:r w:rsidRPr="004A046E">
        <w:rPr>
          <w:rFonts w:asciiTheme="minorHAnsi" w:eastAsia="Times New Roman" w:hAnsiTheme="minorHAnsi" w:cstheme="minorHAnsi"/>
          <w:color w:val="000000"/>
          <w:sz w:val="24"/>
          <w:szCs w:val="24"/>
        </w:rPr>
        <w:t xml:space="preserve"> utilized as the signed written statement, if applicable. If financial capability</w:t>
      </w:r>
      <w:r w:rsidR="00CC75AE">
        <w:rPr>
          <w:rFonts w:asciiTheme="minorHAnsi" w:eastAsia="Times New Roman" w:hAnsiTheme="minorHAnsi" w:cstheme="minorHAnsi"/>
          <w:color w:val="000000"/>
          <w:sz w:val="24"/>
          <w:szCs w:val="24"/>
        </w:rPr>
        <w:t xml:space="preserve"> </w:t>
      </w:r>
      <w:r w:rsidRPr="004A046E">
        <w:rPr>
          <w:rFonts w:asciiTheme="minorHAnsi" w:eastAsia="Times New Roman" w:hAnsiTheme="minorHAnsi" w:cstheme="minorHAnsi"/>
          <w:color w:val="000000"/>
          <w:sz w:val="24"/>
          <w:szCs w:val="24"/>
        </w:rPr>
        <w:t xml:space="preserve">information is submitted in response to </w:t>
      </w:r>
      <w:r w:rsidR="007F0860">
        <w:rPr>
          <w:rFonts w:asciiTheme="minorHAnsi" w:eastAsia="Times New Roman" w:hAnsiTheme="minorHAnsi" w:cstheme="minorHAnsi"/>
          <w:color w:val="000000"/>
          <w:sz w:val="24"/>
          <w:szCs w:val="24"/>
        </w:rPr>
        <w:fldChar w:fldCharType="begin"/>
      </w:r>
      <w:r w:rsidR="007F0860">
        <w:rPr>
          <w:rFonts w:asciiTheme="minorHAnsi" w:eastAsia="Times New Roman" w:hAnsiTheme="minorHAnsi" w:cstheme="minorHAnsi"/>
          <w:color w:val="000000"/>
          <w:sz w:val="24"/>
          <w:szCs w:val="24"/>
        </w:rPr>
        <w:instrText xml:space="preserve"> REF PARTIII \h </w:instrText>
      </w:r>
      <w:r w:rsidR="007F0860">
        <w:rPr>
          <w:rFonts w:asciiTheme="minorHAnsi" w:eastAsia="Times New Roman" w:hAnsiTheme="minorHAnsi" w:cstheme="minorHAnsi"/>
          <w:color w:val="000000"/>
          <w:sz w:val="24"/>
          <w:szCs w:val="24"/>
        </w:rPr>
      </w:r>
      <w:r w:rsidR="007F0860">
        <w:rPr>
          <w:rFonts w:asciiTheme="minorHAnsi" w:eastAsia="Times New Roman" w:hAnsiTheme="minorHAnsi" w:cstheme="minorHAnsi"/>
          <w:color w:val="000000"/>
          <w:sz w:val="24"/>
          <w:szCs w:val="24"/>
        </w:rPr>
        <w:fldChar w:fldCharType="separate"/>
      </w:r>
      <w:r w:rsidR="00D07A8B" w:rsidRPr="004522C8">
        <w:rPr>
          <w:rFonts w:asciiTheme="minorHAnsi" w:hAnsiTheme="minorHAnsi" w:cstheme="minorHAnsi"/>
          <w:b/>
          <w:bCs/>
          <w:sz w:val="24"/>
          <w:szCs w:val="24"/>
        </w:rPr>
        <w:t>PART III</w:t>
      </w:r>
      <w:r w:rsidR="007F0860">
        <w:rPr>
          <w:rFonts w:asciiTheme="minorHAnsi" w:eastAsia="Times New Roman" w:hAnsiTheme="minorHAnsi" w:cstheme="minorHAnsi"/>
          <w:color w:val="000000"/>
          <w:sz w:val="24"/>
          <w:szCs w:val="24"/>
        </w:rPr>
        <w:fldChar w:fldCharType="end"/>
      </w:r>
      <w:r w:rsidR="00E118A7" w:rsidRPr="004A046E">
        <w:rPr>
          <w:rFonts w:asciiTheme="minorHAnsi" w:eastAsia="Times New Roman" w:hAnsiTheme="minorHAnsi" w:cstheme="minorHAnsi"/>
          <w:b/>
          <w:bCs/>
          <w:color w:val="000000"/>
          <w:sz w:val="24"/>
          <w:szCs w:val="24"/>
        </w:rPr>
        <w:fldChar w:fldCharType="begin"/>
      </w:r>
      <w:r w:rsidR="00E118A7" w:rsidRPr="004A046E">
        <w:rPr>
          <w:rFonts w:asciiTheme="minorHAnsi" w:eastAsia="Times New Roman" w:hAnsiTheme="minorHAnsi" w:cstheme="minorHAnsi"/>
          <w:color w:val="000000"/>
          <w:sz w:val="24"/>
          <w:szCs w:val="24"/>
        </w:rPr>
        <w:instrText xml:space="preserve"> REF PARTIII \h </w:instrText>
      </w:r>
      <w:r w:rsidR="003E7E71" w:rsidRPr="004A046E">
        <w:rPr>
          <w:rFonts w:asciiTheme="minorHAnsi" w:eastAsia="Times New Roman" w:hAnsiTheme="minorHAnsi" w:cstheme="minorHAnsi"/>
          <w:b/>
          <w:bCs/>
          <w:color w:val="000000"/>
          <w:sz w:val="24"/>
          <w:szCs w:val="24"/>
        </w:rPr>
        <w:instrText xml:space="preserve"> \* MERGEFORMAT </w:instrText>
      </w:r>
      <w:r w:rsidR="00E118A7" w:rsidRPr="004A046E">
        <w:rPr>
          <w:rFonts w:asciiTheme="minorHAnsi" w:eastAsia="Times New Roman" w:hAnsiTheme="minorHAnsi" w:cstheme="minorHAnsi"/>
          <w:b/>
          <w:bCs/>
          <w:color w:val="000000"/>
          <w:sz w:val="24"/>
          <w:szCs w:val="24"/>
        </w:rPr>
      </w:r>
      <w:r w:rsidR="00E118A7" w:rsidRPr="004A046E">
        <w:rPr>
          <w:rFonts w:asciiTheme="minorHAnsi" w:eastAsia="Times New Roman" w:hAnsiTheme="minorHAnsi" w:cstheme="minorHAnsi"/>
          <w:b/>
          <w:bCs/>
          <w:color w:val="000000"/>
          <w:sz w:val="24"/>
          <w:szCs w:val="24"/>
        </w:rPr>
        <w:fldChar w:fldCharType="separate"/>
      </w:r>
      <w:r w:rsidR="00E118A7" w:rsidRPr="004A046E">
        <w:rPr>
          <w:rFonts w:asciiTheme="minorHAnsi" w:eastAsia="Times New Roman" w:hAnsiTheme="minorHAnsi" w:cstheme="minorHAnsi"/>
          <w:b/>
          <w:bCs/>
          <w:color w:val="000000"/>
          <w:sz w:val="24"/>
          <w:szCs w:val="24"/>
        </w:rPr>
        <w:fldChar w:fldCharType="end"/>
      </w:r>
      <w:r w:rsidRPr="004A046E">
        <w:rPr>
          <w:rFonts w:asciiTheme="minorHAnsi" w:eastAsia="Times New Roman" w:hAnsiTheme="minorHAnsi" w:cstheme="minorHAnsi"/>
          <w:b/>
          <w:bCs/>
          <w:color w:val="000000"/>
          <w:sz w:val="24"/>
          <w:szCs w:val="24"/>
        </w:rPr>
        <w:t xml:space="preserve"> </w:t>
      </w:r>
      <w:r w:rsidRPr="004A046E">
        <w:rPr>
          <w:rFonts w:asciiTheme="minorHAnsi" w:eastAsia="Times New Roman" w:hAnsiTheme="minorHAnsi" w:cstheme="minorHAnsi"/>
          <w:color w:val="000000"/>
          <w:sz w:val="24"/>
          <w:szCs w:val="24"/>
        </w:rPr>
        <w:t>of this RFP, such financial capability information is exempt from public records disclosure under 65 P.S. § 67.708(b)(26).</w:t>
      </w:r>
    </w:p>
    <w:p w14:paraId="75F6D44A" w14:textId="77777777" w:rsidR="00AF0D55" w:rsidRPr="004A046E" w:rsidRDefault="00AF0D55" w:rsidP="002F4A9F">
      <w:pPr>
        <w:tabs>
          <w:tab w:val="left" w:pos="360"/>
          <w:tab w:val="left" w:pos="1080"/>
        </w:tabs>
        <w:jc w:val="both"/>
        <w:textAlignment w:val="baseline"/>
        <w:rPr>
          <w:rFonts w:asciiTheme="minorHAnsi" w:eastAsia="Times New Roman" w:hAnsiTheme="minorHAnsi" w:cstheme="minorHAnsi"/>
          <w:color w:val="000000"/>
          <w:sz w:val="24"/>
          <w:szCs w:val="24"/>
        </w:rPr>
      </w:pPr>
    </w:p>
    <w:p w14:paraId="7618C00D" w14:textId="0F4C9129" w:rsidR="002F4A9F" w:rsidRPr="004A046E" w:rsidRDefault="002F4A9F" w:rsidP="00C8770F">
      <w:pPr>
        <w:pStyle w:val="ListParagraph"/>
        <w:numPr>
          <w:ilvl w:val="0"/>
          <w:numId w:val="18"/>
        </w:numPr>
        <w:jc w:val="left"/>
        <w:textAlignment w:val="baseline"/>
        <w:rPr>
          <w:rFonts w:asciiTheme="minorHAnsi" w:hAnsiTheme="minorHAnsi" w:cstheme="minorHAnsi"/>
          <w:b/>
          <w:bCs/>
          <w:sz w:val="24"/>
        </w:rPr>
      </w:pPr>
      <w:r w:rsidRPr="004A046E">
        <w:rPr>
          <w:rFonts w:asciiTheme="minorHAnsi" w:hAnsiTheme="minorHAnsi" w:cstheme="minorHAnsi"/>
          <w:b/>
          <w:bCs/>
          <w:sz w:val="24"/>
        </w:rPr>
        <w:t>Best and Final Offers (BAFO).</w:t>
      </w:r>
    </w:p>
    <w:p w14:paraId="2E8C9BD9" w14:textId="77777777" w:rsidR="002F4A9F" w:rsidRPr="004A046E" w:rsidRDefault="002F4A9F" w:rsidP="002F4A9F">
      <w:pPr>
        <w:textAlignment w:val="baseline"/>
        <w:rPr>
          <w:rFonts w:asciiTheme="minorHAnsi" w:eastAsia="Times New Roman" w:hAnsiTheme="minorHAnsi" w:cstheme="minorHAnsi"/>
          <w:b/>
          <w:color w:val="000000"/>
          <w:spacing w:val="5"/>
          <w:sz w:val="24"/>
          <w:szCs w:val="24"/>
        </w:rPr>
      </w:pPr>
    </w:p>
    <w:p w14:paraId="6343A7AD" w14:textId="77777777" w:rsidR="002F4A9F" w:rsidRPr="004A046E" w:rsidRDefault="002F4A9F" w:rsidP="002F4A9F">
      <w:pPr>
        <w:ind w:left="1080" w:hanging="360"/>
        <w:jc w:val="both"/>
        <w:textAlignment w:val="baseline"/>
        <w:rPr>
          <w:rFonts w:asciiTheme="minorHAnsi" w:eastAsia="Times New Roman" w:hAnsiTheme="minorHAnsi" w:cstheme="minorHAnsi"/>
          <w:color w:val="000000"/>
          <w:sz w:val="24"/>
          <w:szCs w:val="24"/>
        </w:rPr>
      </w:pPr>
      <w:r w:rsidRPr="004A046E">
        <w:rPr>
          <w:rFonts w:asciiTheme="minorHAnsi" w:eastAsia="Times New Roman" w:hAnsiTheme="minorHAnsi" w:cstheme="minorHAnsi"/>
          <w:b/>
          <w:color w:val="000000"/>
          <w:sz w:val="24"/>
          <w:szCs w:val="24"/>
        </w:rPr>
        <w:t xml:space="preserve">A. </w:t>
      </w:r>
      <w:r w:rsidRPr="004A046E">
        <w:rPr>
          <w:rFonts w:asciiTheme="minorHAnsi" w:eastAsia="Times New Roman" w:hAnsiTheme="minorHAnsi" w:cstheme="minorHAnsi"/>
          <w:b/>
          <w:color w:val="000000"/>
          <w:sz w:val="24"/>
          <w:szCs w:val="24"/>
        </w:rPr>
        <w:tab/>
      </w:r>
      <w:r w:rsidRPr="004A046E">
        <w:rPr>
          <w:rFonts w:asciiTheme="minorHAnsi" w:eastAsia="Times New Roman" w:hAnsiTheme="minorHAnsi" w:cstheme="minorHAnsi"/>
          <w:color w:val="000000"/>
          <w:sz w:val="24"/>
          <w:szCs w:val="24"/>
        </w:rPr>
        <w:t>While not required, the Issuing Office reserves the right to conduct discussions with Offerors for the purpose of obtaining “best and final offers.” To obtain best and final</w:t>
      </w:r>
      <w:r w:rsidRPr="004A046E">
        <w:rPr>
          <w:rFonts w:asciiTheme="minorHAnsi" w:hAnsiTheme="minorHAnsi" w:cstheme="minorHAnsi"/>
          <w:sz w:val="24"/>
          <w:szCs w:val="24"/>
        </w:rPr>
        <w:t xml:space="preserve"> </w:t>
      </w:r>
      <w:r w:rsidRPr="004A046E">
        <w:rPr>
          <w:rFonts w:asciiTheme="minorHAnsi" w:eastAsia="Times New Roman" w:hAnsiTheme="minorHAnsi" w:cstheme="minorHAnsi"/>
          <w:color w:val="000000"/>
          <w:sz w:val="24"/>
          <w:szCs w:val="24"/>
        </w:rPr>
        <w:t>offers from Offerors, the Issuing Office may do one or more of the following, in any combination and order:</w:t>
      </w:r>
    </w:p>
    <w:p w14:paraId="575CC52C" w14:textId="77777777" w:rsidR="000809E1" w:rsidRPr="004A046E" w:rsidRDefault="000809E1" w:rsidP="00F81AD3">
      <w:pPr>
        <w:ind w:left="1080"/>
        <w:jc w:val="both"/>
        <w:textAlignment w:val="baseline"/>
        <w:rPr>
          <w:rFonts w:asciiTheme="minorHAnsi" w:eastAsia="Times New Roman" w:hAnsiTheme="minorHAnsi" w:cstheme="minorHAnsi"/>
          <w:color w:val="000000"/>
          <w:sz w:val="24"/>
          <w:szCs w:val="24"/>
        </w:rPr>
      </w:pPr>
    </w:p>
    <w:p w14:paraId="2D1F9362" w14:textId="14E7C652" w:rsidR="00704B1E" w:rsidRPr="004A046E" w:rsidRDefault="00337E6B" w:rsidP="00012884">
      <w:pPr>
        <w:numPr>
          <w:ilvl w:val="0"/>
          <w:numId w:val="5"/>
        </w:numPr>
        <w:tabs>
          <w:tab w:val="clear" w:pos="360"/>
          <w:tab w:val="left" w:pos="1440"/>
        </w:tabs>
        <w:ind w:left="1440" w:hanging="360"/>
        <w:textAlignment w:val="baseline"/>
        <w:rPr>
          <w:rFonts w:asciiTheme="minorHAnsi" w:eastAsia="Times New Roman" w:hAnsiTheme="minorHAnsi" w:cstheme="minorHAnsi"/>
          <w:color w:val="000000"/>
          <w:sz w:val="24"/>
          <w:szCs w:val="24"/>
        </w:rPr>
      </w:pPr>
      <w:r w:rsidRPr="004A046E">
        <w:rPr>
          <w:rFonts w:asciiTheme="minorHAnsi" w:eastAsia="Times New Roman" w:hAnsiTheme="minorHAnsi" w:cstheme="minorHAnsi"/>
          <w:color w:val="000000"/>
          <w:sz w:val="24"/>
          <w:szCs w:val="24"/>
        </w:rPr>
        <w:t xml:space="preserve">Schedule </w:t>
      </w:r>
      <w:r w:rsidR="001A555E" w:rsidRPr="004A046E">
        <w:rPr>
          <w:rFonts w:asciiTheme="minorHAnsi" w:eastAsia="Times New Roman" w:hAnsiTheme="minorHAnsi" w:cstheme="minorHAnsi"/>
          <w:color w:val="000000"/>
          <w:sz w:val="24"/>
          <w:szCs w:val="24"/>
        </w:rPr>
        <w:t xml:space="preserve">oral </w:t>
      </w:r>
      <w:proofErr w:type="gramStart"/>
      <w:r w:rsidR="001A555E" w:rsidRPr="004A046E">
        <w:rPr>
          <w:rFonts w:asciiTheme="minorHAnsi" w:eastAsia="Times New Roman" w:hAnsiTheme="minorHAnsi" w:cstheme="minorHAnsi"/>
          <w:color w:val="000000"/>
          <w:sz w:val="24"/>
          <w:szCs w:val="24"/>
        </w:rPr>
        <w:t>presentations</w:t>
      </w:r>
      <w:r w:rsidRPr="004A046E">
        <w:rPr>
          <w:rFonts w:asciiTheme="minorHAnsi" w:eastAsia="Times New Roman" w:hAnsiTheme="minorHAnsi" w:cstheme="minorHAnsi"/>
          <w:color w:val="000000"/>
          <w:sz w:val="24"/>
          <w:szCs w:val="24"/>
        </w:rPr>
        <w:t>;</w:t>
      </w:r>
      <w:proofErr w:type="gramEnd"/>
    </w:p>
    <w:p w14:paraId="7A907D06" w14:textId="77777777" w:rsidR="0096443F" w:rsidRPr="004A046E" w:rsidRDefault="0096443F" w:rsidP="00F81AD3">
      <w:pPr>
        <w:tabs>
          <w:tab w:val="left" w:pos="360"/>
          <w:tab w:val="left" w:pos="1440"/>
        </w:tabs>
        <w:textAlignment w:val="baseline"/>
        <w:rPr>
          <w:rFonts w:asciiTheme="minorHAnsi" w:eastAsia="Times New Roman" w:hAnsiTheme="minorHAnsi" w:cstheme="minorHAnsi"/>
          <w:color w:val="000000"/>
          <w:sz w:val="24"/>
          <w:szCs w:val="24"/>
        </w:rPr>
      </w:pPr>
    </w:p>
    <w:p w14:paraId="2D1F9363" w14:textId="681829C4" w:rsidR="00704B1E" w:rsidRPr="004A046E" w:rsidRDefault="00337E6B" w:rsidP="00012884">
      <w:pPr>
        <w:numPr>
          <w:ilvl w:val="0"/>
          <w:numId w:val="5"/>
        </w:numPr>
        <w:tabs>
          <w:tab w:val="clear" w:pos="360"/>
          <w:tab w:val="left" w:pos="1440"/>
        </w:tabs>
        <w:ind w:left="1440" w:hanging="360"/>
        <w:textAlignment w:val="baseline"/>
        <w:rPr>
          <w:rFonts w:asciiTheme="minorHAnsi" w:eastAsia="Times New Roman" w:hAnsiTheme="minorHAnsi" w:cstheme="minorHAnsi"/>
          <w:color w:val="000000"/>
          <w:sz w:val="24"/>
          <w:szCs w:val="24"/>
        </w:rPr>
      </w:pPr>
      <w:r w:rsidRPr="004A046E">
        <w:rPr>
          <w:rFonts w:asciiTheme="minorHAnsi" w:eastAsia="Times New Roman" w:hAnsiTheme="minorHAnsi" w:cstheme="minorHAnsi"/>
          <w:color w:val="000000"/>
          <w:sz w:val="24"/>
          <w:szCs w:val="24"/>
        </w:rPr>
        <w:t>Request revised proposals;</w:t>
      </w:r>
      <w:r w:rsidR="001A555E" w:rsidRPr="004A046E">
        <w:rPr>
          <w:rFonts w:asciiTheme="minorHAnsi" w:eastAsia="Times New Roman" w:hAnsiTheme="minorHAnsi" w:cstheme="minorHAnsi"/>
          <w:color w:val="000000"/>
          <w:sz w:val="24"/>
          <w:szCs w:val="24"/>
        </w:rPr>
        <w:t xml:space="preserve"> and</w:t>
      </w:r>
    </w:p>
    <w:p w14:paraId="06B7AE4E" w14:textId="77777777" w:rsidR="0096443F" w:rsidRPr="004A046E" w:rsidRDefault="0096443F" w:rsidP="00F81AD3">
      <w:pPr>
        <w:tabs>
          <w:tab w:val="left" w:pos="360"/>
          <w:tab w:val="left" w:pos="1440"/>
        </w:tabs>
        <w:textAlignment w:val="baseline"/>
        <w:rPr>
          <w:rFonts w:asciiTheme="minorHAnsi" w:eastAsia="Times New Roman" w:hAnsiTheme="minorHAnsi" w:cstheme="minorHAnsi"/>
          <w:color w:val="000000"/>
          <w:sz w:val="24"/>
          <w:szCs w:val="24"/>
        </w:rPr>
      </w:pPr>
    </w:p>
    <w:p w14:paraId="2D1F9365" w14:textId="25324BD3" w:rsidR="00704B1E" w:rsidRPr="004A046E" w:rsidRDefault="00337E6B" w:rsidP="00012884">
      <w:pPr>
        <w:numPr>
          <w:ilvl w:val="0"/>
          <w:numId w:val="5"/>
        </w:numPr>
        <w:tabs>
          <w:tab w:val="clear" w:pos="360"/>
          <w:tab w:val="left" w:pos="1440"/>
        </w:tabs>
        <w:ind w:left="1440" w:hanging="360"/>
        <w:textAlignment w:val="baseline"/>
        <w:rPr>
          <w:rFonts w:asciiTheme="minorHAnsi" w:eastAsia="Times New Roman" w:hAnsiTheme="minorHAnsi" w:cstheme="minorHAnsi"/>
          <w:color w:val="000000"/>
          <w:sz w:val="24"/>
          <w:szCs w:val="24"/>
        </w:rPr>
      </w:pPr>
      <w:r w:rsidRPr="004A046E">
        <w:rPr>
          <w:rFonts w:asciiTheme="minorHAnsi" w:eastAsia="Times New Roman" w:hAnsiTheme="minorHAnsi" w:cstheme="minorHAnsi"/>
          <w:color w:val="000000"/>
          <w:sz w:val="24"/>
          <w:szCs w:val="24"/>
        </w:rPr>
        <w:t>Enter into pre-selection negotiations.</w:t>
      </w:r>
    </w:p>
    <w:p w14:paraId="1593A61C" w14:textId="77777777" w:rsidR="000809E1" w:rsidRPr="004A046E" w:rsidRDefault="000809E1" w:rsidP="00F81AD3">
      <w:pPr>
        <w:textAlignment w:val="baseline"/>
        <w:rPr>
          <w:rFonts w:asciiTheme="minorHAnsi" w:eastAsia="Times New Roman" w:hAnsiTheme="minorHAnsi" w:cstheme="minorHAnsi"/>
          <w:color w:val="000000"/>
          <w:sz w:val="24"/>
          <w:szCs w:val="24"/>
        </w:rPr>
      </w:pPr>
    </w:p>
    <w:p w14:paraId="2D1F9366" w14:textId="5BCC326F" w:rsidR="00704B1E" w:rsidRPr="004A046E" w:rsidRDefault="00337E6B" w:rsidP="00567E0C">
      <w:pPr>
        <w:pStyle w:val="ListParagraph"/>
        <w:numPr>
          <w:ilvl w:val="0"/>
          <w:numId w:val="14"/>
        </w:numPr>
        <w:tabs>
          <w:tab w:val="clear" w:pos="360"/>
        </w:tabs>
        <w:ind w:left="1080" w:hanging="360"/>
        <w:textAlignment w:val="baseline"/>
        <w:rPr>
          <w:rFonts w:asciiTheme="minorHAnsi" w:hAnsiTheme="minorHAnsi" w:cstheme="minorHAnsi"/>
          <w:color w:val="000000"/>
          <w:sz w:val="24"/>
        </w:rPr>
      </w:pPr>
      <w:r w:rsidRPr="004A046E">
        <w:rPr>
          <w:rFonts w:asciiTheme="minorHAnsi" w:hAnsiTheme="minorHAnsi" w:cstheme="minorHAnsi"/>
          <w:color w:val="000000"/>
          <w:sz w:val="24"/>
        </w:rPr>
        <w:t xml:space="preserve">The following Offerors will </w:t>
      </w:r>
      <w:r w:rsidRPr="004A046E">
        <w:rPr>
          <w:rFonts w:asciiTheme="minorHAnsi" w:hAnsiTheme="minorHAnsi" w:cstheme="minorHAnsi"/>
          <w:b/>
          <w:color w:val="000000"/>
          <w:sz w:val="24"/>
        </w:rPr>
        <w:t xml:space="preserve">not </w:t>
      </w:r>
      <w:r w:rsidRPr="004A046E">
        <w:rPr>
          <w:rFonts w:asciiTheme="minorHAnsi" w:hAnsiTheme="minorHAnsi" w:cstheme="minorHAnsi"/>
          <w:color w:val="000000"/>
          <w:sz w:val="24"/>
        </w:rPr>
        <w:t>be invited by the Issuing Office to submit a Best and Final Offer:</w:t>
      </w:r>
    </w:p>
    <w:p w14:paraId="5B20EA9E" w14:textId="77777777" w:rsidR="000809E1" w:rsidRPr="004A046E" w:rsidRDefault="000809E1" w:rsidP="00F81AD3">
      <w:pPr>
        <w:tabs>
          <w:tab w:val="left" w:pos="360"/>
        </w:tabs>
        <w:ind w:left="720"/>
        <w:textAlignment w:val="baseline"/>
        <w:rPr>
          <w:rFonts w:asciiTheme="minorHAnsi" w:hAnsiTheme="minorHAnsi" w:cstheme="minorHAnsi"/>
          <w:b/>
          <w:color w:val="000000"/>
          <w:sz w:val="24"/>
          <w:szCs w:val="24"/>
        </w:rPr>
      </w:pPr>
    </w:p>
    <w:p w14:paraId="2D1F9367" w14:textId="553B7B80" w:rsidR="00704B1E" w:rsidRPr="004A046E" w:rsidRDefault="00337E6B" w:rsidP="00012884">
      <w:pPr>
        <w:numPr>
          <w:ilvl w:val="0"/>
          <w:numId w:val="6"/>
        </w:numPr>
        <w:tabs>
          <w:tab w:val="clear" w:pos="360"/>
          <w:tab w:val="left" w:pos="1440"/>
        </w:tabs>
        <w:ind w:left="1440" w:hanging="360"/>
        <w:jc w:val="both"/>
        <w:textAlignment w:val="baseline"/>
        <w:rPr>
          <w:rFonts w:asciiTheme="minorHAnsi" w:eastAsia="Times New Roman" w:hAnsiTheme="minorHAnsi" w:cstheme="minorHAnsi"/>
          <w:color w:val="000000"/>
          <w:sz w:val="24"/>
          <w:szCs w:val="24"/>
        </w:rPr>
      </w:pPr>
      <w:r w:rsidRPr="004A046E">
        <w:rPr>
          <w:rFonts w:asciiTheme="minorHAnsi" w:eastAsia="Times New Roman" w:hAnsiTheme="minorHAnsi" w:cstheme="minorHAnsi"/>
          <w:color w:val="000000"/>
          <w:sz w:val="24"/>
          <w:szCs w:val="24"/>
        </w:rPr>
        <w:t>Those Offerors which the Issuing Office has determined to be not responsible or whose proposals the Issuing Office has determined to be not responsive.</w:t>
      </w:r>
    </w:p>
    <w:p w14:paraId="65FDC606" w14:textId="77777777" w:rsidR="000809E1" w:rsidRPr="004A046E" w:rsidRDefault="000809E1" w:rsidP="00F81AD3">
      <w:pPr>
        <w:tabs>
          <w:tab w:val="left" w:pos="360"/>
          <w:tab w:val="left" w:pos="1440"/>
        </w:tabs>
        <w:jc w:val="both"/>
        <w:textAlignment w:val="baseline"/>
        <w:rPr>
          <w:rFonts w:asciiTheme="minorHAnsi" w:eastAsia="Times New Roman" w:hAnsiTheme="minorHAnsi" w:cstheme="minorHAnsi"/>
          <w:color w:val="000000"/>
          <w:sz w:val="24"/>
          <w:szCs w:val="24"/>
        </w:rPr>
      </w:pPr>
    </w:p>
    <w:p w14:paraId="2D1F9368" w14:textId="39A7114B" w:rsidR="00704B1E" w:rsidRPr="004A046E" w:rsidRDefault="00337E6B" w:rsidP="00012884">
      <w:pPr>
        <w:numPr>
          <w:ilvl w:val="0"/>
          <w:numId w:val="6"/>
        </w:numPr>
        <w:tabs>
          <w:tab w:val="clear" w:pos="360"/>
          <w:tab w:val="left" w:pos="1440"/>
        </w:tabs>
        <w:ind w:left="1440" w:hanging="360"/>
        <w:jc w:val="both"/>
        <w:textAlignment w:val="baseline"/>
        <w:rPr>
          <w:rFonts w:asciiTheme="minorHAnsi" w:eastAsia="Times New Roman" w:hAnsiTheme="minorHAnsi" w:cstheme="minorHAnsi"/>
          <w:color w:val="000000"/>
          <w:sz w:val="24"/>
          <w:szCs w:val="24"/>
        </w:rPr>
      </w:pPr>
      <w:r w:rsidRPr="004A046E">
        <w:rPr>
          <w:rFonts w:asciiTheme="minorHAnsi" w:eastAsia="Times New Roman" w:hAnsiTheme="minorHAnsi" w:cstheme="minorHAnsi"/>
          <w:color w:val="000000"/>
          <w:sz w:val="24"/>
          <w:szCs w:val="24"/>
        </w:rPr>
        <w:t xml:space="preserve">Those Offerors which the Issuing Office has determined in accordance with </w:t>
      </w:r>
      <w:r w:rsidRPr="004A046E">
        <w:rPr>
          <w:rFonts w:asciiTheme="minorHAnsi" w:eastAsia="Times New Roman" w:hAnsiTheme="minorHAnsi" w:cstheme="minorHAnsi"/>
          <w:b/>
          <w:color w:val="000000"/>
          <w:sz w:val="24"/>
          <w:szCs w:val="24"/>
        </w:rPr>
        <w:t>P</w:t>
      </w:r>
      <w:r w:rsidR="002F4A9F" w:rsidRPr="004A046E">
        <w:rPr>
          <w:rFonts w:asciiTheme="minorHAnsi" w:eastAsia="Times New Roman" w:hAnsiTheme="minorHAnsi" w:cstheme="minorHAnsi"/>
          <w:b/>
          <w:color w:val="000000"/>
          <w:sz w:val="24"/>
          <w:szCs w:val="24"/>
        </w:rPr>
        <w:t>ART</w:t>
      </w:r>
      <w:r w:rsidRPr="004A046E">
        <w:rPr>
          <w:rFonts w:asciiTheme="minorHAnsi" w:eastAsia="Times New Roman" w:hAnsiTheme="minorHAnsi" w:cstheme="minorHAnsi"/>
          <w:b/>
          <w:color w:val="000000"/>
          <w:sz w:val="24"/>
          <w:szCs w:val="24"/>
        </w:rPr>
        <w:t xml:space="preserve"> II, Section </w:t>
      </w:r>
      <w:r w:rsidR="000F68EC" w:rsidRPr="004A046E">
        <w:rPr>
          <w:rFonts w:asciiTheme="minorHAnsi" w:eastAsia="Times New Roman" w:hAnsiTheme="minorHAnsi" w:cstheme="minorHAnsi"/>
          <w:b/>
          <w:color w:val="000000"/>
          <w:sz w:val="24"/>
          <w:szCs w:val="24"/>
        </w:rPr>
        <w:fldChar w:fldCharType="begin"/>
      </w:r>
      <w:r w:rsidR="000F68EC" w:rsidRPr="004A046E">
        <w:rPr>
          <w:rFonts w:asciiTheme="minorHAnsi" w:eastAsia="Times New Roman" w:hAnsiTheme="minorHAnsi" w:cstheme="minorHAnsi"/>
          <w:b/>
          <w:color w:val="000000"/>
          <w:sz w:val="24"/>
          <w:szCs w:val="24"/>
        </w:rPr>
        <w:instrText xml:space="preserve"> REF _Ref172296621 \r \h </w:instrText>
      </w:r>
      <w:r w:rsidR="003E7E71" w:rsidRPr="004A046E">
        <w:rPr>
          <w:rFonts w:asciiTheme="minorHAnsi" w:eastAsia="Times New Roman" w:hAnsiTheme="minorHAnsi" w:cstheme="minorHAnsi"/>
          <w:b/>
          <w:color w:val="000000"/>
          <w:sz w:val="24"/>
          <w:szCs w:val="24"/>
        </w:rPr>
        <w:instrText xml:space="preserve"> \* MERGEFORMAT </w:instrText>
      </w:r>
      <w:r w:rsidR="000F68EC" w:rsidRPr="004A046E">
        <w:rPr>
          <w:rFonts w:asciiTheme="minorHAnsi" w:eastAsia="Times New Roman" w:hAnsiTheme="minorHAnsi" w:cstheme="minorHAnsi"/>
          <w:b/>
          <w:color w:val="000000"/>
          <w:sz w:val="24"/>
          <w:szCs w:val="24"/>
        </w:rPr>
      </w:r>
      <w:r w:rsidR="000F68EC" w:rsidRPr="004A046E">
        <w:rPr>
          <w:rFonts w:asciiTheme="minorHAnsi" w:eastAsia="Times New Roman" w:hAnsiTheme="minorHAnsi" w:cstheme="minorHAnsi"/>
          <w:b/>
          <w:color w:val="000000"/>
          <w:sz w:val="24"/>
          <w:szCs w:val="24"/>
        </w:rPr>
        <w:fldChar w:fldCharType="separate"/>
      </w:r>
      <w:r w:rsidR="00D07A8B">
        <w:rPr>
          <w:rFonts w:asciiTheme="minorHAnsi" w:eastAsia="Times New Roman" w:hAnsiTheme="minorHAnsi" w:cstheme="minorHAnsi"/>
          <w:b/>
          <w:color w:val="000000"/>
          <w:sz w:val="24"/>
          <w:szCs w:val="24"/>
        </w:rPr>
        <w:t>II-5</w:t>
      </w:r>
      <w:r w:rsidR="000F68EC" w:rsidRPr="004A046E">
        <w:rPr>
          <w:rFonts w:asciiTheme="minorHAnsi" w:eastAsia="Times New Roman" w:hAnsiTheme="minorHAnsi" w:cstheme="minorHAnsi"/>
          <w:b/>
          <w:color w:val="000000"/>
          <w:sz w:val="24"/>
          <w:szCs w:val="24"/>
        </w:rPr>
        <w:fldChar w:fldCharType="end"/>
      </w:r>
      <w:r w:rsidRPr="004A046E">
        <w:rPr>
          <w:rFonts w:asciiTheme="minorHAnsi" w:eastAsia="Times New Roman" w:hAnsiTheme="minorHAnsi" w:cstheme="minorHAnsi"/>
          <w:b/>
          <w:color w:val="000000"/>
          <w:sz w:val="24"/>
          <w:szCs w:val="24"/>
        </w:rPr>
        <w:t xml:space="preserve"> </w:t>
      </w:r>
      <w:r w:rsidRPr="004A046E">
        <w:rPr>
          <w:rFonts w:asciiTheme="minorHAnsi" w:eastAsia="Times New Roman" w:hAnsiTheme="minorHAnsi" w:cstheme="minorHAnsi"/>
          <w:color w:val="000000"/>
          <w:sz w:val="24"/>
          <w:szCs w:val="24"/>
        </w:rPr>
        <w:t>from the submitted and gathered financial and other information, do not possess the financial capability, experience or qualifications to assure good faith performance of the contract.</w:t>
      </w:r>
    </w:p>
    <w:p w14:paraId="2536CDC1" w14:textId="77777777" w:rsidR="000809E1" w:rsidRPr="004A046E" w:rsidRDefault="000809E1" w:rsidP="00F81AD3">
      <w:pPr>
        <w:tabs>
          <w:tab w:val="left" w:pos="360"/>
          <w:tab w:val="left" w:pos="1440"/>
        </w:tabs>
        <w:jc w:val="both"/>
        <w:textAlignment w:val="baseline"/>
        <w:rPr>
          <w:rFonts w:asciiTheme="minorHAnsi" w:eastAsia="Times New Roman" w:hAnsiTheme="minorHAnsi" w:cstheme="minorHAnsi"/>
          <w:color w:val="000000"/>
          <w:sz w:val="24"/>
          <w:szCs w:val="24"/>
        </w:rPr>
      </w:pPr>
    </w:p>
    <w:p w14:paraId="2D1F9369" w14:textId="4ABFE20C" w:rsidR="00704B1E" w:rsidRPr="004A046E" w:rsidRDefault="00337E6B" w:rsidP="00012884">
      <w:pPr>
        <w:numPr>
          <w:ilvl w:val="0"/>
          <w:numId w:val="6"/>
        </w:numPr>
        <w:tabs>
          <w:tab w:val="clear" w:pos="360"/>
          <w:tab w:val="left" w:pos="1440"/>
          <w:tab w:val="right" w:pos="9360"/>
        </w:tabs>
        <w:ind w:left="1440" w:hanging="360"/>
        <w:jc w:val="both"/>
        <w:textAlignment w:val="baseline"/>
        <w:rPr>
          <w:rFonts w:asciiTheme="minorHAnsi" w:eastAsia="Times New Roman" w:hAnsiTheme="minorHAnsi" w:cstheme="minorHAnsi"/>
          <w:color w:val="000000"/>
          <w:spacing w:val="-2"/>
          <w:sz w:val="24"/>
          <w:szCs w:val="24"/>
        </w:rPr>
      </w:pPr>
      <w:r w:rsidRPr="004A046E">
        <w:rPr>
          <w:rFonts w:asciiTheme="minorHAnsi" w:eastAsia="Times New Roman" w:hAnsiTheme="minorHAnsi" w:cstheme="minorHAnsi"/>
          <w:color w:val="000000"/>
          <w:spacing w:val="-2"/>
          <w:sz w:val="24"/>
          <w:szCs w:val="24"/>
        </w:rPr>
        <w:t xml:space="preserve">Those Offerors whose score for their technical submittal of the proposal is less than </w:t>
      </w:r>
      <w:r w:rsidRPr="004A046E">
        <w:rPr>
          <w:rFonts w:asciiTheme="minorHAnsi" w:eastAsia="Times New Roman" w:hAnsiTheme="minorHAnsi" w:cstheme="minorHAnsi"/>
          <w:color w:val="000000"/>
          <w:spacing w:val="-2"/>
          <w:sz w:val="24"/>
          <w:szCs w:val="24"/>
        </w:rPr>
        <w:br/>
        <w:t>75% of the total amount of technical points allotted to the technical criterion.</w:t>
      </w:r>
    </w:p>
    <w:p w14:paraId="3E4FCE36" w14:textId="77777777" w:rsidR="000809E1" w:rsidRPr="004A046E" w:rsidRDefault="000809E1" w:rsidP="00F81AD3">
      <w:pPr>
        <w:tabs>
          <w:tab w:val="left" w:pos="360"/>
          <w:tab w:val="left" w:pos="1440"/>
          <w:tab w:val="right" w:pos="9360"/>
        </w:tabs>
        <w:jc w:val="both"/>
        <w:textAlignment w:val="baseline"/>
        <w:rPr>
          <w:rFonts w:asciiTheme="minorHAnsi" w:eastAsia="Times New Roman" w:hAnsiTheme="minorHAnsi" w:cstheme="minorHAnsi"/>
          <w:color w:val="000000"/>
          <w:spacing w:val="-2"/>
          <w:sz w:val="24"/>
          <w:szCs w:val="24"/>
        </w:rPr>
      </w:pPr>
    </w:p>
    <w:p w14:paraId="12AB6A84" w14:textId="16B337BA" w:rsidR="000809E1" w:rsidRPr="004A046E" w:rsidRDefault="00337E6B">
      <w:pPr>
        <w:ind w:left="1080"/>
        <w:jc w:val="both"/>
        <w:textAlignment w:val="baseline"/>
        <w:rPr>
          <w:rFonts w:asciiTheme="minorHAnsi" w:eastAsia="Times New Roman" w:hAnsiTheme="minorHAnsi" w:cstheme="minorHAnsi"/>
          <w:color w:val="000000"/>
          <w:sz w:val="24"/>
          <w:szCs w:val="24"/>
        </w:rPr>
      </w:pPr>
      <w:r w:rsidRPr="004A046E">
        <w:rPr>
          <w:rFonts w:asciiTheme="minorHAnsi" w:eastAsia="Times New Roman" w:hAnsiTheme="minorHAnsi" w:cstheme="minorHAnsi"/>
          <w:color w:val="000000"/>
          <w:sz w:val="24"/>
          <w:szCs w:val="24"/>
        </w:rPr>
        <w:lastRenderedPageBreak/>
        <w:t>The Issuing Office may further limit participation in the best and final offers process to those remaining responsible offerors which the Issuing Office has, within its discretion, determined to be within the top competitive range of responsive proposals.</w:t>
      </w:r>
    </w:p>
    <w:p w14:paraId="746D9A1B" w14:textId="77777777" w:rsidR="000809E1" w:rsidRPr="004A046E" w:rsidRDefault="000809E1" w:rsidP="00F81AD3">
      <w:pPr>
        <w:jc w:val="both"/>
        <w:textAlignment w:val="baseline"/>
        <w:rPr>
          <w:rFonts w:asciiTheme="minorHAnsi" w:eastAsia="Times New Roman" w:hAnsiTheme="minorHAnsi" w:cstheme="minorHAnsi"/>
          <w:color w:val="000000"/>
          <w:sz w:val="24"/>
          <w:szCs w:val="24"/>
        </w:rPr>
      </w:pPr>
    </w:p>
    <w:p w14:paraId="6BCAA20D" w14:textId="4F6CE340" w:rsidR="00A3429E" w:rsidRPr="004A046E" w:rsidRDefault="00337E6B" w:rsidP="00567E0C">
      <w:pPr>
        <w:pStyle w:val="ListParagraph"/>
        <w:numPr>
          <w:ilvl w:val="0"/>
          <w:numId w:val="14"/>
        </w:numPr>
        <w:tabs>
          <w:tab w:val="clear" w:pos="360"/>
        </w:tabs>
        <w:ind w:left="1080" w:hanging="360"/>
        <w:textAlignment w:val="baseline"/>
        <w:rPr>
          <w:rFonts w:asciiTheme="minorHAnsi" w:hAnsiTheme="minorHAnsi" w:cstheme="minorHAnsi"/>
          <w:color w:val="000000"/>
          <w:sz w:val="24"/>
        </w:rPr>
      </w:pPr>
      <w:r w:rsidRPr="004A046E">
        <w:rPr>
          <w:rFonts w:asciiTheme="minorHAnsi" w:hAnsiTheme="minorHAnsi" w:cstheme="minorHAnsi"/>
          <w:color w:val="000000"/>
          <w:sz w:val="24"/>
        </w:rPr>
        <w:t xml:space="preserve">The Evaluation Criteria found in </w:t>
      </w:r>
      <w:r w:rsidR="002F4A9F" w:rsidRPr="004A046E">
        <w:rPr>
          <w:rFonts w:asciiTheme="minorHAnsi" w:hAnsiTheme="minorHAnsi" w:cstheme="minorHAnsi"/>
          <w:b/>
          <w:color w:val="000000"/>
          <w:sz w:val="24"/>
        </w:rPr>
        <w:t>PART</w:t>
      </w:r>
      <w:r w:rsidRPr="004A046E">
        <w:rPr>
          <w:rFonts w:asciiTheme="minorHAnsi" w:hAnsiTheme="minorHAnsi" w:cstheme="minorHAnsi"/>
          <w:b/>
          <w:color w:val="000000"/>
          <w:sz w:val="24"/>
        </w:rPr>
        <w:t xml:space="preserve"> II, Section </w:t>
      </w:r>
      <w:r w:rsidR="000F68EC" w:rsidRPr="004A046E">
        <w:rPr>
          <w:rFonts w:asciiTheme="minorHAnsi" w:hAnsiTheme="minorHAnsi" w:cstheme="minorHAnsi"/>
          <w:b/>
          <w:color w:val="000000"/>
          <w:sz w:val="24"/>
        </w:rPr>
        <w:fldChar w:fldCharType="begin"/>
      </w:r>
      <w:r w:rsidR="000F68EC" w:rsidRPr="004A046E">
        <w:rPr>
          <w:rFonts w:asciiTheme="minorHAnsi" w:hAnsiTheme="minorHAnsi" w:cstheme="minorHAnsi"/>
          <w:b/>
          <w:color w:val="000000"/>
          <w:sz w:val="24"/>
        </w:rPr>
        <w:instrText xml:space="preserve"> REF _Ref172296644 \r \h </w:instrText>
      </w:r>
      <w:r w:rsidR="003E7E71" w:rsidRPr="004A046E">
        <w:rPr>
          <w:rFonts w:asciiTheme="minorHAnsi" w:hAnsiTheme="minorHAnsi" w:cstheme="minorHAnsi"/>
          <w:b/>
          <w:color w:val="000000"/>
          <w:sz w:val="24"/>
        </w:rPr>
        <w:instrText xml:space="preserve"> \* MERGEFORMAT </w:instrText>
      </w:r>
      <w:r w:rsidR="000F68EC" w:rsidRPr="004A046E">
        <w:rPr>
          <w:rFonts w:asciiTheme="minorHAnsi" w:hAnsiTheme="minorHAnsi" w:cstheme="minorHAnsi"/>
          <w:b/>
          <w:color w:val="000000"/>
          <w:sz w:val="24"/>
        </w:rPr>
      </w:r>
      <w:r w:rsidR="000F68EC" w:rsidRPr="004A046E">
        <w:rPr>
          <w:rFonts w:asciiTheme="minorHAnsi" w:hAnsiTheme="minorHAnsi" w:cstheme="minorHAnsi"/>
          <w:b/>
          <w:color w:val="000000"/>
          <w:sz w:val="24"/>
        </w:rPr>
        <w:fldChar w:fldCharType="separate"/>
      </w:r>
      <w:r w:rsidR="00D07A8B">
        <w:rPr>
          <w:rFonts w:asciiTheme="minorHAnsi" w:hAnsiTheme="minorHAnsi" w:cstheme="minorHAnsi"/>
          <w:b/>
          <w:color w:val="000000"/>
          <w:sz w:val="24"/>
        </w:rPr>
        <w:t>II-4</w:t>
      </w:r>
      <w:r w:rsidR="000F68EC" w:rsidRPr="004A046E">
        <w:rPr>
          <w:rFonts w:asciiTheme="minorHAnsi" w:hAnsiTheme="minorHAnsi" w:cstheme="minorHAnsi"/>
          <w:b/>
          <w:color w:val="000000"/>
          <w:sz w:val="24"/>
        </w:rPr>
        <w:fldChar w:fldCharType="end"/>
      </w:r>
      <w:r w:rsidRPr="004A046E">
        <w:rPr>
          <w:rFonts w:asciiTheme="minorHAnsi" w:hAnsiTheme="minorHAnsi" w:cstheme="minorHAnsi"/>
          <w:color w:val="000000"/>
          <w:sz w:val="24"/>
        </w:rPr>
        <w:t>, shall also be used to evaluate the Best and Final offers.</w:t>
      </w:r>
    </w:p>
    <w:p w14:paraId="7396DC55" w14:textId="77777777" w:rsidR="00A3429E" w:rsidRPr="004A046E" w:rsidRDefault="00A3429E" w:rsidP="00F81AD3">
      <w:pPr>
        <w:pStyle w:val="ListParagraph"/>
        <w:ind w:left="0"/>
        <w:textAlignment w:val="baseline"/>
        <w:rPr>
          <w:rFonts w:asciiTheme="minorHAnsi" w:hAnsiTheme="minorHAnsi" w:cstheme="minorHAnsi"/>
          <w:color w:val="000000"/>
          <w:sz w:val="24"/>
        </w:rPr>
      </w:pPr>
    </w:p>
    <w:p w14:paraId="2D1F936C" w14:textId="1371BF95" w:rsidR="00704B1E" w:rsidRPr="004A046E" w:rsidRDefault="00337E6B" w:rsidP="00567E0C">
      <w:pPr>
        <w:pStyle w:val="ListParagraph"/>
        <w:numPr>
          <w:ilvl w:val="0"/>
          <w:numId w:val="14"/>
        </w:numPr>
        <w:tabs>
          <w:tab w:val="clear" w:pos="360"/>
        </w:tabs>
        <w:ind w:left="1080" w:hanging="360"/>
        <w:textAlignment w:val="baseline"/>
        <w:rPr>
          <w:rFonts w:asciiTheme="minorHAnsi" w:hAnsiTheme="minorHAnsi" w:cstheme="minorHAnsi"/>
          <w:color w:val="000000"/>
          <w:sz w:val="24"/>
        </w:rPr>
      </w:pPr>
      <w:r w:rsidRPr="004A046E">
        <w:rPr>
          <w:rFonts w:asciiTheme="minorHAnsi" w:hAnsiTheme="minorHAnsi" w:cstheme="minorHAnsi"/>
          <w:color w:val="000000"/>
          <w:sz w:val="24"/>
        </w:rPr>
        <w:t xml:space="preserve">Price reductions offered through any </w:t>
      </w:r>
      <w:r w:rsidR="00076AAD" w:rsidRPr="004A046E">
        <w:rPr>
          <w:rFonts w:asciiTheme="minorHAnsi" w:hAnsiTheme="minorHAnsi" w:cstheme="minorHAnsi"/>
          <w:color w:val="000000"/>
          <w:sz w:val="24"/>
        </w:rPr>
        <w:t>Best and Final Offer</w:t>
      </w:r>
      <w:r w:rsidRPr="004A046E">
        <w:rPr>
          <w:rFonts w:asciiTheme="minorHAnsi" w:hAnsiTheme="minorHAnsi" w:cstheme="minorHAnsi"/>
          <w:color w:val="000000"/>
          <w:sz w:val="24"/>
        </w:rPr>
        <w:t xml:space="preserve"> shall have no effect upon the Offeror’s Technical Submittal.</w:t>
      </w:r>
    </w:p>
    <w:p w14:paraId="403D6DB6" w14:textId="77777777" w:rsidR="00A3429E" w:rsidRPr="004A046E" w:rsidRDefault="00A3429E" w:rsidP="00F81AD3">
      <w:pPr>
        <w:pStyle w:val="ListParagraph"/>
        <w:ind w:left="0"/>
        <w:textAlignment w:val="baseline"/>
        <w:rPr>
          <w:rFonts w:asciiTheme="minorHAnsi" w:hAnsiTheme="minorHAnsi" w:cstheme="minorHAnsi"/>
          <w:b/>
          <w:color w:val="000000"/>
          <w:sz w:val="24"/>
        </w:rPr>
      </w:pPr>
    </w:p>
    <w:p w14:paraId="2D1F936D" w14:textId="3F457EAE" w:rsidR="00704B1E" w:rsidRPr="004A046E" w:rsidRDefault="00337E6B" w:rsidP="00C8770F">
      <w:pPr>
        <w:numPr>
          <w:ilvl w:val="0"/>
          <w:numId w:val="7"/>
        </w:numPr>
        <w:ind w:left="720" w:hanging="360"/>
        <w:jc w:val="both"/>
        <w:textAlignment w:val="baseline"/>
        <w:rPr>
          <w:rFonts w:asciiTheme="minorHAnsi" w:eastAsia="Times New Roman" w:hAnsiTheme="minorHAnsi" w:cstheme="minorHAnsi"/>
          <w:b/>
          <w:color w:val="000000"/>
          <w:sz w:val="24"/>
          <w:szCs w:val="24"/>
        </w:rPr>
      </w:pPr>
      <w:r w:rsidRPr="004A046E">
        <w:rPr>
          <w:rFonts w:asciiTheme="minorHAnsi" w:eastAsia="Times New Roman" w:hAnsiTheme="minorHAnsi" w:cstheme="minorHAnsi"/>
          <w:b/>
          <w:color w:val="000000"/>
          <w:sz w:val="24"/>
          <w:szCs w:val="24"/>
        </w:rPr>
        <w:t xml:space="preserve">News Releases. </w:t>
      </w:r>
      <w:r w:rsidR="00E54542" w:rsidRPr="004A046E">
        <w:rPr>
          <w:rFonts w:asciiTheme="minorHAnsi" w:eastAsia="Times New Roman" w:hAnsiTheme="minorHAnsi" w:cstheme="minorHAnsi"/>
          <w:b/>
          <w:color w:val="000000"/>
          <w:sz w:val="24"/>
          <w:szCs w:val="24"/>
        </w:rPr>
        <w:t xml:space="preserve"> </w:t>
      </w:r>
      <w:r w:rsidRPr="004A046E">
        <w:rPr>
          <w:rFonts w:asciiTheme="minorHAnsi" w:eastAsia="Times New Roman" w:hAnsiTheme="minorHAnsi" w:cstheme="minorHAnsi"/>
          <w:color w:val="000000"/>
          <w:sz w:val="24"/>
          <w:szCs w:val="24"/>
        </w:rPr>
        <w:t>Offerors shall not issue news releases, Internet postings, advertisements or any other public communications pertaining to this Project without prior written approval of the Issuing Office, and then only in coordination with the Issuing Office.</w:t>
      </w:r>
    </w:p>
    <w:p w14:paraId="7E2C6B10" w14:textId="77777777" w:rsidR="00733548" w:rsidRPr="004A046E" w:rsidRDefault="00733548" w:rsidP="00C8770F">
      <w:pPr>
        <w:tabs>
          <w:tab w:val="num" w:pos="720"/>
        </w:tabs>
        <w:ind w:hanging="360"/>
        <w:jc w:val="both"/>
        <w:textAlignment w:val="baseline"/>
        <w:rPr>
          <w:rFonts w:asciiTheme="minorHAnsi" w:eastAsia="Times New Roman" w:hAnsiTheme="minorHAnsi" w:cstheme="minorHAnsi"/>
          <w:b/>
          <w:color w:val="000000"/>
          <w:sz w:val="24"/>
          <w:szCs w:val="24"/>
        </w:rPr>
      </w:pPr>
    </w:p>
    <w:p w14:paraId="228C259E" w14:textId="77777777" w:rsidR="00BC10F2" w:rsidRPr="004A046E" w:rsidRDefault="00337E6B" w:rsidP="00C8770F">
      <w:pPr>
        <w:numPr>
          <w:ilvl w:val="0"/>
          <w:numId w:val="7"/>
        </w:numPr>
        <w:ind w:left="720" w:hanging="360"/>
        <w:jc w:val="both"/>
        <w:textAlignment w:val="baseline"/>
        <w:rPr>
          <w:rFonts w:asciiTheme="minorHAnsi" w:eastAsia="Times New Roman" w:hAnsiTheme="minorHAnsi" w:cstheme="minorHAnsi"/>
          <w:color w:val="000000"/>
          <w:sz w:val="24"/>
          <w:szCs w:val="24"/>
        </w:rPr>
      </w:pPr>
      <w:r w:rsidRPr="004A046E">
        <w:rPr>
          <w:rFonts w:asciiTheme="minorHAnsi" w:eastAsia="Times New Roman" w:hAnsiTheme="minorHAnsi" w:cstheme="minorHAnsi"/>
          <w:b/>
          <w:color w:val="000000"/>
          <w:spacing w:val="-1"/>
          <w:sz w:val="24"/>
          <w:szCs w:val="24"/>
        </w:rPr>
        <w:t xml:space="preserve">Restriction of Contact. </w:t>
      </w:r>
      <w:r w:rsidR="00E54542" w:rsidRPr="004A046E">
        <w:rPr>
          <w:rFonts w:asciiTheme="minorHAnsi" w:eastAsia="Times New Roman" w:hAnsiTheme="minorHAnsi" w:cstheme="minorHAnsi"/>
          <w:b/>
          <w:color w:val="000000"/>
          <w:spacing w:val="-1"/>
          <w:sz w:val="24"/>
          <w:szCs w:val="24"/>
        </w:rPr>
        <w:t xml:space="preserve"> </w:t>
      </w:r>
      <w:r w:rsidRPr="004A046E">
        <w:rPr>
          <w:rFonts w:asciiTheme="minorHAnsi" w:eastAsia="Times New Roman" w:hAnsiTheme="minorHAnsi" w:cstheme="minorHAnsi"/>
          <w:color w:val="000000"/>
          <w:spacing w:val="-1"/>
          <w:sz w:val="24"/>
          <w:szCs w:val="24"/>
        </w:rPr>
        <w:t>From the issue date of this RFP until the Issuing Office selects a proposal for award, the Issuing Officer is the sole point of contact concerning this RFP. Any violation of this condition may be cause for the Issuing Office to reject the offending Offeror’s proposal. If the Issuing Office later discovers that the Offeror has engaged in any violations of this condition, the Issuing Office may reject the offending Offeror’s proposal or rescind its contract award. Offerors must agree not to distribute any part of their proposals beyond the Issuing Office. An Offeror who shares information contained</w:t>
      </w:r>
      <w:r w:rsidR="002367AF" w:rsidRPr="004A046E">
        <w:rPr>
          <w:rFonts w:asciiTheme="minorHAnsi" w:hAnsiTheme="minorHAnsi" w:cstheme="minorHAnsi"/>
          <w:sz w:val="24"/>
          <w:szCs w:val="24"/>
        </w:rPr>
        <w:t xml:space="preserve"> </w:t>
      </w:r>
      <w:r w:rsidRPr="004A046E">
        <w:rPr>
          <w:rFonts w:asciiTheme="minorHAnsi" w:eastAsia="Times New Roman" w:hAnsiTheme="minorHAnsi" w:cstheme="minorHAnsi"/>
          <w:color w:val="000000"/>
          <w:sz w:val="24"/>
          <w:szCs w:val="24"/>
        </w:rPr>
        <w:t>in its proposal with other Commonwealth personnel and/or competing Offeror personnel may be disqualified.</w:t>
      </w:r>
    </w:p>
    <w:p w14:paraId="758BED85" w14:textId="77777777" w:rsidR="00BC10F2" w:rsidRPr="004A046E" w:rsidRDefault="00BC10F2" w:rsidP="00C8770F">
      <w:pPr>
        <w:pStyle w:val="ListParagraph"/>
        <w:tabs>
          <w:tab w:val="num" w:pos="720"/>
        </w:tabs>
        <w:ind w:hanging="360"/>
        <w:rPr>
          <w:rFonts w:asciiTheme="minorHAnsi" w:hAnsiTheme="minorHAnsi" w:cstheme="minorHAnsi"/>
          <w:b/>
          <w:color w:val="000000"/>
          <w:sz w:val="24"/>
        </w:rPr>
      </w:pPr>
    </w:p>
    <w:p w14:paraId="6AB5A5ED" w14:textId="44C7C51A" w:rsidR="002367AF" w:rsidRPr="004A046E" w:rsidRDefault="00BC10F2" w:rsidP="00C8770F">
      <w:pPr>
        <w:numPr>
          <w:ilvl w:val="0"/>
          <w:numId w:val="7"/>
        </w:numPr>
        <w:ind w:left="720" w:hanging="360"/>
        <w:jc w:val="both"/>
        <w:textAlignment w:val="baseline"/>
        <w:rPr>
          <w:rFonts w:asciiTheme="minorHAnsi" w:eastAsia="Times New Roman" w:hAnsiTheme="minorHAnsi" w:cstheme="minorHAnsi"/>
          <w:color w:val="000000"/>
          <w:sz w:val="24"/>
          <w:szCs w:val="24"/>
        </w:rPr>
      </w:pPr>
      <w:r w:rsidRPr="004A046E">
        <w:rPr>
          <w:rFonts w:asciiTheme="minorHAnsi" w:hAnsiTheme="minorHAnsi" w:cstheme="minorHAnsi"/>
          <w:b/>
          <w:color w:val="000000"/>
          <w:sz w:val="24"/>
        </w:rPr>
        <w:t xml:space="preserve">Issuing Office Participation. </w:t>
      </w:r>
      <w:r w:rsidRPr="004A046E">
        <w:rPr>
          <w:rFonts w:asciiTheme="minorHAnsi" w:hAnsiTheme="minorHAnsi" w:cstheme="minorHAnsi"/>
          <w:color w:val="000000" w:themeColor="text1"/>
          <w:sz w:val="24"/>
        </w:rPr>
        <w:t>Offerors shall provide all services, supplies, facilities, and other support necessary to complete the identified work, including but not limited to project managers, underwriters, actuaries, consultants, products, pharmacists, and any other support to fulfill the services and product requested.</w:t>
      </w:r>
    </w:p>
    <w:p w14:paraId="3240DA48" w14:textId="77777777" w:rsidR="00BC10F2" w:rsidRPr="004A046E" w:rsidRDefault="00BC10F2" w:rsidP="00C8770F">
      <w:pPr>
        <w:tabs>
          <w:tab w:val="num" w:pos="720"/>
        </w:tabs>
        <w:ind w:left="720" w:hanging="360"/>
        <w:jc w:val="both"/>
        <w:textAlignment w:val="baseline"/>
        <w:rPr>
          <w:rFonts w:asciiTheme="minorHAnsi" w:eastAsia="Times New Roman" w:hAnsiTheme="minorHAnsi" w:cstheme="minorHAnsi"/>
          <w:b/>
          <w:color w:val="000000"/>
          <w:sz w:val="24"/>
          <w:szCs w:val="24"/>
        </w:rPr>
      </w:pPr>
    </w:p>
    <w:p w14:paraId="2A8401E4" w14:textId="534762AE" w:rsidR="002367AF" w:rsidRDefault="00337E6B" w:rsidP="00C8770F">
      <w:pPr>
        <w:numPr>
          <w:ilvl w:val="0"/>
          <w:numId w:val="8"/>
        </w:numPr>
        <w:ind w:left="720" w:hanging="360"/>
        <w:jc w:val="both"/>
        <w:textAlignment w:val="baseline"/>
        <w:rPr>
          <w:rFonts w:asciiTheme="minorHAnsi" w:eastAsia="Times New Roman" w:hAnsiTheme="minorHAnsi" w:cstheme="minorHAnsi"/>
          <w:b/>
          <w:color w:val="000000"/>
          <w:spacing w:val="-2"/>
          <w:sz w:val="24"/>
          <w:szCs w:val="24"/>
        </w:rPr>
      </w:pPr>
      <w:r w:rsidRPr="004D7484">
        <w:rPr>
          <w:rFonts w:asciiTheme="minorHAnsi" w:eastAsia="Times New Roman" w:hAnsiTheme="minorHAnsi" w:cstheme="minorHAnsi"/>
          <w:b/>
          <w:color w:val="000000"/>
          <w:spacing w:val="-2"/>
          <w:sz w:val="24"/>
          <w:szCs w:val="24"/>
        </w:rPr>
        <w:t xml:space="preserve">Term of Contract. </w:t>
      </w:r>
      <w:r w:rsidR="00E54542" w:rsidRPr="004D7484">
        <w:rPr>
          <w:rFonts w:asciiTheme="minorHAnsi" w:eastAsia="Times New Roman" w:hAnsiTheme="minorHAnsi" w:cstheme="minorHAnsi"/>
          <w:b/>
          <w:color w:val="000000"/>
          <w:spacing w:val="-2"/>
          <w:sz w:val="24"/>
          <w:szCs w:val="24"/>
        </w:rPr>
        <w:t xml:space="preserve"> </w:t>
      </w:r>
      <w:r w:rsidRPr="004D7484">
        <w:rPr>
          <w:rFonts w:asciiTheme="minorHAnsi" w:eastAsia="Times New Roman" w:hAnsiTheme="minorHAnsi" w:cstheme="minorHAnsi"/>
          <w:color w:val="000000"/>
          <w:spacing w:val="-2"/>
          <w:sz w:val="24"/>
          <w:szCs w:val="24"/>
        </w:rPr>
        <w:t xml:space="preserve">The term of the contract will commence on the Effective Date and will end </w:t>
      </w:r>
      <w:r w:rsidR="008A172D" w:rsidRPr="004D7484">
        <w:rPr>
          <w:rFonts w:asciiTheme="minorHAnsi" w:eastAsia="Times New Roman" w:hAnsiTheme="minorHAnsi" w:cstheme="minorHAnsi"/>
          <w:b/>
          <w:bCs/>
          <w:color w:val="000000"/>
          <w:spacing w:val="-2"/>
          <w:sz w:val="24"/>
          <w:szCs w:val="24"/>
        </w:rPr>
        <w:t>five</w:t>
      </w:r>
      <w:r w:rsidR="00C236E4" w:rsidRPr="004D7484">
        <w:rPr>
          <w:rFonts w:asciiTheme="minorHAnsi" w:eastAsia="Times New Roman" w:hAnsiTheme="minorHAnsi" w:cstheme="minorHAnsi"/>
          <w:b/>
          <w:bCs/>
          <w:color w:val="000000"/>
          <w:spacing w:val="-2"/>
          <w:sz w:val="24"/>
          <w:szCs w:val="24"/>
        </w:rPr>
        <w:t xml:space="preserve"> (</w:t>
      </w:r>
      <w:r w:rsidR="008A172D" w:rsidRPr="004D7484">
        <w:rPr>
          <w:rFonts w:asciiTheme="minorHAnsi" w:eastAsia="Times New Roman" w:hAnsiTheme="minorHAnsi" w:cstheme="minorHAnsi"/>
          <w:b/>
          <w:bCs/>
          <w:color w:val="000000"/>
          <w:spacing w:val="-2"/>
          <w:sz w:val="24"/>
          <w:szCs w:val="24"/>
        </w:rPr>
        <w:t>5</w:t>
      </w:r>
      <w:r w:rsidR="00C236E4" w:rsidRPr="004D7484">
        <w:rPr>
          <w:rFonts w:asciiTheme="minorHAnsi" w:eastAsia="Times New Roman" w:hAnsiTheme="minorHAnsi" w:cstheme="minorHAnsi"/>
          <w:b/>
          <w:bCs/>
          <w:color w:val="000000"/>
          <w:spacing w:val="-2"/>
          <w:sz w:val="24"/>
          <w:szCs w:val="24"/>
        </w:rPr>
        <w:t>)</w:t>
      </w:r>
      <w:r w:rsidR="00876147" w:rsidRPr="004D7484">
        <w:rPr>
          <w:rFonts w:asciiTheme="minorHAnsi" w:eastAsia="Times New Roman" w:hAnsiTheme="minorHAnsi" w:cstheme="minorHAnsi"/>
          <w:b/>
          <w:bCs/>
          <w:color w:val="000000"/>
          <w:spacing w:val="-2"/>
          <w:sz w:val="24"/>
          <w:szCs w:val="24"/>
        </w:rPr>
        <w:t xml:space="preserve"> years </w:t>
      </w:r>
      <w:r w:rsidR="00876147" w:rsidRPr="004D7484">
        <w:rPr>
          <w:rFonts w:asciiTheme="minorHAnsi" w:eastAsia="Times New Roman" w:hAnsiTheme="minorHAnsi" w:cstheme="minorHAnsi"/>
          <w:bCs/>
          <w:color w:val="000000"/>
          <w:spacing w:val="-2"/>
          <w:sz w:val="24"/>
          <w:szCs w:val="24"/>
        </w:rPr>
        <w:t>from the Effective Date</w:t>
      </w:r>
      <w:r w:rsidR="00942ED5" w:rsidRPr="004D7484">
        <w:rPr>
          <w:rFonts w:asciiTheme="minorHAnsi" w:eastAsia="Times New Roman" w:hAnsiTheme="minorHAnsi" w:cstheme="minorHAnsi"/>
          <w:bCs/>
          <w:color w:val="000000"/>
          <w:spacing w:val="-2"/>
          <w:sz w:val="24"/>
          <w:szCs w:val="24"/>
        </w:rPr>
        <w:t xml:space="preserve"> </w:t>
      </w:r>
      <w:r w:rsidR="0037391C" w:rsidRPr="004D7484">
        <w:rPr>
          <w:rFonts w:asciiTheme="minorHAnsi" w:eastAsia="Times New Roman" w:hAnsiTheme="minorHAnsi" w:cstheme="minorHAnsi"/>
          <w:bCs/>
          <w:color w:val="000000"/>
          <w:spacing w:val="-2"/>
          <w:sz w:val="24"/>
          <w:szCs w:val="24"/>
        </w:rPr>
        <w:t xml:space="preserve">(the “Initial </w:t>
      </w:r>
      <w:r w:rsidR="001022B6" w:rsidRPr="004D7484">
        <w:rPr>
          <w:rFonts w:asciiTheme="minorHAnsi" w:eastAsia="Times New Roman" w:hAnsiTheme="minorHAnsi" w:cstheme="minorHAnsi"/>
          <w:bCs/>
          <w:color w:val="000000"/>
          <w:spacing w:val="-2"/>
          <w:sz w:val="24"/>
          <w:szCs w:val="24"/>
        </w:rPr>
        <w:t>Term</w:t>
      </w:r>
      <w:r w:rsidR="00553166" w:rsidRPr="004D7484">
        <w:rPr>
          <w:rFonts w:asciiTheme="minorHAnsi" w:eastAsia="Times New Roman" w:hAnsiTheme="minorHAnsi" w:cstheme="minorHAnsi"/>
          <w:bCs/>
          <w:color w:val="000000"/>
          <w:spacing w:val="-2"/>
          <w:sz w:val="24"/>
          <w:szCs w:val="24"/>
        </w:rPr>
        <w:t>”).</w:t>
      </w:r>
      <w:r w:rsidR="00CA5781" w:rsidRPr="004D7484">
        <w:rPr>
          <w:rFonts w:asciiTheme="minorHAnsi" w:eastAsia="Times New Roman" w:hAnsiTheme="minorHAnsi" w:cstheme="minorHAnsi"/>
          <w:bCs/>
          <w:color w:val="000000"/>
          <w:spacing w:val="-2"/>
          <w:sz w:val="24"/>
          <w:szCs w:val="24"/>
        </w:rPr>
        <w:t xml:space="preserve"> </w:t>
      </w:r>
      <w:r w:rsidRPr="004D7484">
        <w:rPr>
          <w:rFonts w:asciiTheme="minorHAnsi" w:eastAsia="Times New Roman" w:hAnsiTheme="minorHAnsi" w:cstheme="minorHAnsi"/>
          <w:b/>
          <w:color w:val="000000"/>
          <w:spacing w:val="-2"/>
          <w:sz w:val="24"/>
          <w:szCs w:val="24"/>
        </w:rPr>
        <w:t xml:space="preserve"> </w:t>
      </w:r>
      <w:r w:rsidR="001022B6" w:rsidRPr="004D7484">
        <w:rPr>
          <w:rFonts w:asciiTheme="minorHAnsi" w:hAnsiTheme="minorHAnsi" w:cstheme="minorHAnsi"/>
          <w:color w:val="000000"/>
          <w:spacing w:val="-2"/>
          <w:sz w:val="24"/>
          <w:szCs w:val="24"/>
        </w:rPr>
        <w:t xml:space="preserve">On or before the conclusion of the </w:t>
      </w:r>
      <w:r w:rsidR="008B113A">
        <w:rPr>
          <w:rFonts w:asciiTheme="minorHAnsi" w:hAnsiTheme="minorHAnsi" w:cstheme="minorHAnsi"/>
          <w:color w:val="000000"/>
          <w:spacing w:val="-2"/>
          <w:sz w:val="24"/>
          <w:szCs w:val="24"/>
        </w:rPr>
        <w:t>I</w:t>
      </w:r>
      <w:r w:rsidR="001022B6" w:rsidRPr="004D7484">
        <w:rPr>
          <w:rFonts w:asciiTheme="minorHAnsi" w:hAnsiTheme="minorHAnsi" w:cstheme="minorHAnsi"/>
          <w:color w:val="000000"/>
          <w:spacing w:val="-2"/>
          <w:sz w:val="24"/>
          <w:szCs w:val="24"/>
        </w:rPr>
        <w:t xml:space="preserve">nitial </w:t>
      </w:r>
      <w:r w:rsidR="008B113A">
        <w:rPr>
          <w:rFonts w:asciiTheme="minorHAnsi" w:hAnsiTheme="minorHAnsi" w:cstheme="minorHAnsi"/>
          <w:color w:val="000000"/>
          <w:spacing w:val="-2"/>
          <w:sz w:val="24"/>
          <w:szCs w:val="24"/>
        </w:rPr>
        <w:t>T</w:t>
      </w:r>
      <w:r w:rsidR="001022B6" w:rsidRPr="004D7484">
        <w:rPr>
          <w:rFonts w:asciiTheme="minorHAnsi" w:hAnsiTheme="minorHAnsi" w:cstheme="minorHAnsi"/>
          <w:color w:val="000000"/>
          <w:spacing w:val="-2"/>
          <w:sz w:val="24"/>
          <w:szCs w:val="24"/>
        </w:rPr>
        <w:t xml:space="preserve">erm, </w:t>
      </w:r>
      <w:r w:rsidR="0086251A" w:rsidRPr="004D7484">
        <w:rPr>
          <w:rFonts w:asciiTheme="minorHAnsi" w:eastAsia="Times New Roman" w:hAnsiTheme="minorHAnsi" w:cstheme="minorHAnsi"/>
          <w:bCs/>
          <w:color w:val="000000"/>
          <w:spacing w:val="-2"/>
          <w:sz w:val="24"/>
          <w:szCs w:val="24"/>
        </w:rPr>
        <w:t>PSERS shall have the right, in its sole discretion, to renew the contract</w:t>
      </w:r>
      <w:r w:rsidR="001022B6" w:rsidRPr="004D7484">
        <w:rPr>
          <w:rFonts w:asciiTheme="minorHAnsi" w:hAnsiTheme="minorHAnsi" w:cstheme="minorHAnsi"/>
          <w:color w:val="000000"/>
          <w:spacing w:val="-2"/>
          <w:sz w:val="24"/>
          <w:szCs w:val="24"/>
        </w:rPr>
        <w:t xml:space="preserve"> on a year-to-year basis for up to </w:t>
      </w:r>
      <w:r w:rsidR="001022B6" w:rsidRPr="004D7484">
        <w:rPr>
          <w:rFonts w:asciiTheme="minorHAnsi" w:hAnsiTheme="minorHAnsi" w:cstheme="minorHAnsi"/>
          <w:b/>
          <w:bCs/>
          <w:color w:val="000000"/>
          <w:spacing w:val="-2"/>
          <w:sz w:val="24"/>
          <w:szCs w:val="24"/>
        </w:rPr>
        <w:t xml:space="preserve">an additional </w:t>
      </w:r>
      <w:r w:rsidR="0041304B" w:rsidRPr="004D7484">
        <w:rPr>
          <w:rFonts w:asciiTheme="minorHAnsi" w:hAnsiTheme="minorHAnsi" w:cstheme="minorHAnsi"/>
          <w:b/>
          <w:bCs/>
          <w:color w:val="000000"/>
          <w:spacing w:val="-2"/>
          <w:sz w:val="24"/>
          <w:szCs w:val="24"/>
        </w:rPr>
        <w:t xml:space="preserve">five </w:t>
      </w:r>
      <w:r w:rsidR="001022B6" w:rsidRPr="004D7484">
        <w:rPr>
          <w:rFonts w:asciiTheme="minorHAnsi" w:hAnsiTheme="minorHAnsi" w:cstheme="minorHAnsi"/>
          <w:b/>
          <w:bCs/>
          <w:color w:val="000000"/>
          <w:spacing w:val="-2"/>
          <w:sz w:val="24"/>
          <w:szCs w:val="24"/>
        </w:rPr>
        <w:t>(</w:t>
      </w:r>
      <w:r w:rsidR="0041304B" w:rsidRPr="004D7484">
        <w:rPr>
          <w:rFonts w:asciiTheme="minorHAnsi" w:hAnsiTheme="minorHAnsi" w:cstheme="minorHAnsi"/>
          <w:b/>
          <w:bCs/>
          <w:color w:val="000000"/>
          <w:spacing w:val="-2"/>
          <w:sz w:val="24"/>
          <w:szCs w:val="24"/>
        </w:rPr>
        <w:t>5</w:t>
      </w:r>
      <w:r w:rsidR="001022B6" w:rsidRPr="004D7484">
        <w:rPr>
          <w:rFonts w:asciiTheme="minorHAnsi" w:hAnsiTheme="minorHAnsi" w:cstheme="minorHAnsi"/>
          <w:b/>
          <w:bCs/>
          <w:color w:val="000000"/>
          <w:spacing w:val="-2"/>
          <w:sz w:val="24"/>
          <w:szCs w:val="24"/>
        </w:rPr>
        <w:t>) years</w:t>
      </w:r>
      <w:r w:rsidR="001022B6" w:rsidRPr="004D7484">
        <w:rPr>
          <w:rFonts w:asciiTheme="minorHAnsi" w:hAnsiTheme="minorHAnsi" w:cstheme="minorHAnsi"/>
          <w:color w:val="000000"/>
          <w:spacing w:val="-2"/>
          <w:sz w:val="24"/>
          <w:szCs w:val="24"/>
        </w:rPr>
        <w:t>.</w:t>
      </w:r>
      <w:r w:rsidR="00CA5781" w:rsidRPr="004D7484">
        <w:rPr>
          <w:rFonts w:asciiTheme="minorHAnsi" w:hAnsiTheme="minorHAnsi" w:cstheme="minorHAnsi"/>
          <w:color w:val="000000"/>
          <w:spacing w:val="-2"/>
          <w:sz w:val="24"/>
          <w:szCs w:val="24"/>
        </w:rPr>
        <w:t xml:space="preserve"> </w:t>
      </w:r>
      <w:r w:rsidR="001022B6" w:rsidRPr="004D7484">
        <w:rPr>
          <w:rFonts w:asciiTheme="minorHAnsi" w:hAnsiTheme="minorHAnsi" w:cstheme="minorHAnsi"/>
          <w:color w:val="000000"/>
          <w:spacing w:val="-2"/>
          <w:sz w:val="24"/>
          <w:szCs w:val="24"/>
        </w:rPr>
        <w:t xml:space="preserve"> The Issuing Office will fix the Effective Date after the contract has been fully executed by the selected Offeror and by the Board and all approvals required by</w:t>
      </w:r>
      <w:r w:rsidR="001022B6" w:rsidRPr="001D7883">
        <w:rPr>
          <w:rFonts w:asciiTheme="minorHAnsi" w:hAnsiTheme="minorHAnsi" w:cstheme="minorHAnsi"/>
          <w:color w:val="000000"/>
          <w:spacing w:val="-2"/>
          <w:sz w:val="24"/>
          <w:szCs w:val="24"/>
        </w:rPr>
        <w:t xml:space="preserve"> Commonwealth contracting procedures have been obtained. </w:t>
      </w:r>
      <w:r w:rsidR="001022B6" w:rsidRPr="001D7883">
        <w:rPr>
          <w:rFonts w:asciiTheme="minorHAnsi" w:hAnsiTheme="minorHAnsi" w:cstheme="minorHAnsi"/>
          <w:sz w:val="24"/>
          <w:szCs w:val="24"/>
        </w:rPr>
        <w:t xml:space="preserve">The contract will not be a legally binding contract until after the Effective Date is affixed and the </w:t>
      </w:r>
      <w:r w:rsidR="007F292F" w:rsidRPr="001D7883">
        <w:rPr>
          <w:rFonts w:asciiTheme="minorHAnsi" w:hAnsiTheme="minorHAnsi" w:cstheme="minorHAnsi"/>
          <w:sz w:val="24"/>
          <w:szCs w:val="24"/>
        </w:rPr>
        <w:t>fully executed</w:t>
      </w:r>
      <w:r w:rsidR="001022B6" w:rsidRPr="001D7883">
        <w:rPr>
          <w:rFonts w:asciiTheme="minorHAnsi" w:hAnsiTheme="minorHAnsi" w:cstheme="minorHAnsi"/>
          <w:sz w:val="24"/>
          <w:szCs w:val="24"/>
        </w:rPr>
        <w:t xml:space="preserve"> contract has been sent to the selected Offeror. </w:t>
      </w:r>
      <w:r w:rsidR="001022B6" w:rsidRPr="001D7883">
        <w:rPr>
          <w:rFonts w:asciiTheme="minorHAnsi" w:hAnsiTheme="minorHAnsi" w:cstheme="minorHAnsi"/>
          <w:color w:val="000000"/>
          <w:spacing w:val="-2"/>
          <w:sz w:val="24"/>
          <w:szCs w:val="24"/>
        </w:rPr>
        <w:t>The selected Offeror shall not start the performance of any work before the Effective Date and the Board shall not be liable to pay the selected Offeror for any service or work performed or expenses incurred before the Effective Date.</w:t>
      </w:r>
    </w:p>
    <w:p w14:paraId="60F46F15" w14:textId="77777777" w:rsidR="003C02DC" w:rsidRPr="00F7541A" w:rsidRDefault="003C02DC" w:rsidP="00984909">
      <w:pPr>
        <w:tabs>
          <w:tab w:val="left" w:pos="720"/>
        </w:tabs>
        <w:ind w:left="720"/>
        <w:jc w:val="both"/>
        <w:textAlignment w:val="baseline"/>
        <w:rPr>
          <w:rFonts w:asciiTheme="minorHAnsi" w:eastAsia="Times New Roman" w:hAnsiTheme="minorHAnsi" w:cstheme="minorHAnsi"/>
          <w:b/>
          <w:color w:val="000000"/>
          <w:spacing w:val="-2"/>
          <w:sz w:val="24"/>
          <w:szCs w:val="24"/>
        </w:rPr>
      </w:pPr>
    </w:p>
    <w:p w14:paraId="2D1F9373" w14:textId="72251119" w:rsidR="00704B1E" w:rsidRPr="004A046E" w:rsidRDefault="00337E6B" w:rsidP="00485E2C">
      <w:pPr>
        <w:numPr>
          <w:ilvl w:val="0"/>
          <w:numId w:val="8"/>
        </w:numPr>
        <w:ind w:left="720" w:hanging="360"/>
        <w:jc w:val="both"/>
        <w:textAlignment w:val="baseline"/>
        <w:rPr>
          <w:rFonts w:asciiTheme="minorHAnsi" w:eastAsia="Times New Roman" w:hAnsiTheme="minorHAnsi" w:cstheme="minorHAnsi"/>
          <w:b/>
          <w:color w:val="000000"/>
          <w:sz w:val="24"/>
          <w:szCs w:val="24"/>
        </w:rPr>
      </w:pPr>
      <w:r w:rsidRPr="004A046E">
        <w:rPr>
          <w:rFonts w:asciiTheme="minorHAnsi" w:eastAsia="Times New Roman" w:hAnsiTheme="minorHAnsi" w:cstheme="minorHAnsi"/>
          <w:b/>
          <w:color w:val="000000"/>
          <w:sz w:val="24"/>
          <w:szCs w:val="24"/>
        </w:rPr>
        <w:t xml:space="preserve">Offeror’s Representations and Authorizations. </w:t>
      </w:r>
      <w:r w:rsidR="00E54542" w:rsidRPr="004A046E">
        <w:rPr>
          <w:rFonts w:asciiTheme="minorHAnsi" w:eastAsia="Times New Roman" w:hAnsiTheme="minorHAnsi" w:cstheme="minorHAnsi"/>
          <w:b/>
          <w:color w:val="000000"/>
          <w:sz w:val="24"/>
          <w:szCs w:val="24"/>
        </w:rPr>
        <w:t xml:space="preserve"> </w:t>
      </w:r>
      <w:r w:rsidRPr="004A046E">
        <w:rPr>
          <w:rFonts w:asciiTheme="minorHAnsi" w:eastAsia="Times New Roman" w:hAnsiTheme="minorHAnsi" w:cstheme="minorHAnsi"/>
          <w:color w:val="000000"/>
          <w:sz w:val="24"/>
          <w:szCs w:val="24"/>
        </w:rPr>
        <w:t>By submitting its proposal, each Offeror understands, represents, and acknowledges that:</w:t>
      </w:r>
    </w:p>
    <w:p w14:paraId="0AC773B6" w14:textId="77777777" w:rsidR="002367AF" w:rsidRPr="004A046E" w:rsidRDefault="002367AF" w:rsidP="00F81AD3">
      <w:pPr>
        <w:tabs>
          <w:tab w:val="left" w:pos="720"/>
        </w:tabs>
        <w:jc w:val="both"/>
        <w:textAlignment w:val="baseline"/>
        <w:rPr>
          <w:rFonts w:asciiTheme="minorHAnsi" w:eastAsia="Times New Roman" w:hAnsiTheme="minorHAnsi" w:cstheme="minorHAnsi"/>
          <w:b/>
          <w:color w:val="000000"/>
          <w:sz w:val="24"/>
          <w:szCs w:val="24"/>
        </w:rPr>
      </w:pPr>
    </w:p>
    <w:p w14:paraId="2D1F9374" w14:textId="2E8A0A7A" w:rsidR="00704B1E" w:rsidRPr="004A046E" w:rsidRDefault="00337E6B" w:rsidP="00012884">
      <w:pPr>
        <w:numPr>
          <w:ilvl w:val="0"/>
          <w:numId w:val="9"/>
        </w:numPr>
        <w:tabs>
          <w:tab w:val="clear" w:pos="360"/>
          <w:tab w:val="left" w:pos="1080"/>
        </w:tabs>
        <w:ind w:left="1080" w:hanging="360"/>
        <w:jc w:val="both"/>
        <w:textAlignment w:val="baseline"/>
        <w:rPr>
          <w:rFonts w:asciiTheme="minorHAnsi" w:eastAsia="Times New Roman" w:hAnsiTheme="minorHAnsi" w:cstheme="minorHAnsi"/>
          <w:color w:val="000000"/>
          <w:sz w:val="24"/>
          <w:szCs w:val="24"/>
        </w:rPr>
      </w:pPr>
      <w:r w:rsidRPr="004A046E">
        <w:rPr>
          <w:rFonts w:asciiTheme="minorHAnsi" w:eastAsia="Times New Roman" w:hAnsiTheme="minorHAnsi" w:cstheme="minorHAnsi"/>
          <w:color w:val="000000"/>
          <w:sz w:val="24"/>
          <w:szCs w:val="24"/>
        </w:rPr>
        <w:t>All of the Offeror’s information and representations in the proposal are material and important, and the Issuing Office may rely upon the contents of the proposal in awarding the contract(s). The Commonwealth shall treat any misstatement, omission or misrepresentation as fraudulent concealment of the true facts relating to the Proposal submission, punishable pursuant to 18 Pa. C.S. § 4904.</w:t>
      </w:r>
    </w:p>
    <w:p w14:paraId="00C0B7A7" w14:textId="77777777" w:rsidR="002367AF" w:rsidRPr="004A046E" w:rsidRDefault="002367AF" w:rsidP="00F81AD3">
      <w:pPr>
        <w:tabs>
          <w:tab w:val="left" w:pos="360"/>
          <w:tab w:val="left" w:pos="1080"/>
        </w:tabs>
        <w:jc w:val="both"/>
        <w:textAlignment w:val="baseline"/>
        <w:rPr>
          <w:rFonts w:asciiTheme="minorHAnsi" w:eastAsia="Times New Roman" w:hAnsiTheme="minorHAnsi" w:cstheme="minorHAnsi"/>
          <w:color w:val="000000"/>
          <w:sz w:val="24"/>
          <w:szCs w:val="24"/>
        </w:rPr>
      </w:pPr>
    </w:p>
    <w:p w14:paraId="2D1F9375" w14:textId="7C522029" w:rsidR="00704B1E" w:rsidRPr="004A046E" w:rsidRDefault="00337E6B" w:rsidP="00012884">
      <w:pPr>
        <w:numPr>
          <w:ilvl w:val="0"/>
          <w:numId w:val="9"/>
        </w:numPr>
        <w:tabs>
          <w:tab w:val="clear" w:pos="360"/>
          <w:tab w:val="left" w:pos="1080"/>
        </w:tabs>
        <w:ind w:left="1080" w:hanging="360"/>
        <w:jc w:val="both"/>
        <w:textAlignment w:val="baseline"/>
        <w:rPr>
          <w:rFonts w:asciiTheme="minorHAnsi" w:eastAsia="Times New Roman" w:hAnsiTheme="minorHAnsi" w:cstheme="minorHAnsi"/>
          <w:color w:val="000000"/>
          <w:sz w:val="24"/>
          <w:szCs w:val="24"/>
        </w:rPr>
      </w:pPr>
      <w:r w:rsidRPr="004A046E">
        <w:rPr>
          <w:rFonts w:asciiTheme="minorHAnsi" w:eastAsia="Times New Roman" w:hAnsiTheme="minorHAnsi" w:cstheme="minorHAnsi"/>
          <w:color w:val="000000"/>
          <w:sz w:val="24"/>
          <w:szCs w:val="24"/>
        </w:rPr>
        <w:t>The Offeror has arrived at the price(s) and amounts in its proposal independently and without consultation, communication, or agreement with any other Offeror or potential offeror.</w:t>
      </w:r>
    </w:p>
    <w:p w14:paraId="75A8C253" w14:textId="77777777" w:rsidR="002367AF" w:rsidRPr="004A046E" w:rsidRDefault="002367AF" w:rsidP="00F81AD3">
      <w:pPr>
        <w:tabs>
          <w:tab w:val="left" w:pos="360"/>
          <w:tab w:val="left" w:pos="1080"/>
        </w:tabs>
        <w:jc w:val="both"/>
        <w:textAlignment w:val="baseline"/>
        <w:rPr>
          <w:rFonts w:asciiTheme="minorHAnsi" w:eastAsia="Times New Roman" w:hAnsiTheme="minorHAnsi" w:cstheme="minorHAnsi"/>
          <w:color w:val="000000"/>
          <w:sz w:val="24"/>
          <w:szCs w:val="24"/>
        </w:rPr>
      </w:pPr>
    </w:p>
    <w:p w14:paraId="2D1F9376" w14:textId="6D0F20B4" w:rsidR="00704B1E" w:rsidRPr="004A046E" w:rsidRDefault="00337E6B" w:rsidP="00012884">
      <w:pPr>
        <w:numPr>
          <w:ilvl w:val="0"/>
          <w:numId w:val="9"/>
        </w:numPr>
        <w:tabs>
          <w:tab w:val="clear" w:pos="360"/>
          <w:tab w:val="left" w:pos="1080"/>
        </w:tabs>
        <w:ind w:left="1080" w:hanging="360"/>
        <w:jc w:val="both"/>
        <w:textAlignment w:val="baseline"/>
        <w:rPr>
          <w:rFonts w:asciiTheme="minorHAnsi" w:eastAsia="Times New Roman" w:hAnsiTheme="minorHAnsi" w:cstheme="minorHAnsi"/>
          <w:color w:val="000000"/>
          <w:sz w:val="24"/>
          <w:szCs w:val="24"/>
        </w:rPr>
      </w:pPr>
      <w:r w:rsidRPr="004A046E">
        <w:rPr>
          <w:rFonts w:asciiTheme="minorHAnsi" w:eastAsia="Times New Roman" w:hAnsiTheme="minorHAnsi" w:cstheme="minorHAnsi"/>
          <w:color w:val="000000"/>
          <w:sz w:val="24"/>
          <w:szCs w:val="24"/>
        </w:rPr>
        <w:t>The Offeror has not disclosed the price(s), the amount of the proposal, nor the approximate price(s) or amount(s) of its proposal to any other firm or person who is an Offeror or potential offeror for this RFP, and the Offeror shall not disclose any of these items on or before the proposal submission deadline specified in the Calendar of Events of this RFP.</w:t>
      </w:r>
    </w:p>
    <w:p w14:paraId="7866989E" w14:textId="77777777" w:rsidR="002367AF" w:rsidRPr="004A046E" w:rsidRDefault="002367AF" w:rsidP="00F81AD3">
      <w:pPr>
        <w:tabs>
          <w:tab w:val="left" w:pos="360"/>
          <w:tab w:val="left" w:pos="1080"/>
        </w:tabs>
        <w:jc w:val="both"/>
        <w:textAlignment w:val="baseline"/>
        <w:rPr>
          <w:rFonts w:asciiTheme="minorHAnsi" w:eastAsia="Times New Roman" w:hAnsiTheme="minorHAnsi" w:cstheme="minorHAnsi"/>
          <w:color w:val="000000"/>
          <w:sz w:val="24"/>
          <w:szCs w:val="24"/>
        </w:rPr>
      </w:pPr>
    </w:p>
    <w:p w14:paraId="2D1F9377" w14:textId="77777777" w:rsidR="00704B1E" w:rsidRPr="004A046E" w:rsidRDefault="00337E6B" w:rsidP="00012884">
      <w:pPr>
        <w:numPr>
          <w:ilvl w:val="0"/>
          <w:numId w:val="9"/>
        </w:numPr>
        <w:tabs>
          <w:tab w:val="clear" w:pos="360"/>
          <w:tab w:val="left" w:pos="1080"/>
        </w:tabs>
        <w:ind w:left="1080" w:hanging="360"/>
        <w:jc w:val="both"/>
        <w:textAlignment w:val="baseline"/>
        <w:rPr>
          <w:rFonts w:asciiTheme="minorHAnsi" w:eastAsia="Times New Roman" w:hAnsiTheme="minorHAnsi" w:cstheme="minorHAnsi"/>
          <w:color w:val="000000"/>
          <w:sz w:val="24"/>
          <w:szCs w:val="24"/>
        </w:rPr>
      </w:pPr>
      <w:r w:rsidRPr="004A046E">
        <w:rPr>
          <w:rFonts w:asciiTheme="minorHAnsi" w:eastAsia="Times New Roman" w:hAnsiTheme="minorHAnsi" w:cstheme="minorHAnsi"/>
          <w:color w:val="000000"/>
          <w:sz w:val="24"/>
          <w:szCs w:val="24"/>
        </w:rPr>
        <w:t>The Offeror has not attempted, nor will it attempt, to induce any firm or person to refrain from submitting a proposal on this contract, or to submit a proposal higher than this proposal, or to submit any intentionally high or noncompetitive proposal or other form of complementary proposal.</w:t>
      </w:r>
    </w:p>
    <w:p w14:paraId="56EFB4D2" w14:textId="77777777" w:rsidR="00764623" w:rsidRPr="004A046E" w:rsidRDefault="00764623" w:rsidP="00F81AD3">
      <w:pPr>
        <w:tabs>
          <w:tab w:val="left" w:pos="360"/>
          <w:tab w:val="left" w:pos="1080"/>
        </w:tabs>
        <w:ind w:left="720"/>
        <w:jc w:val="both"/>
        <w:textAlignment w:val="baseline"/>
        <w:rPr>
          <w:rFonts w:asciiTheme="minorHAnsi" w:eastAsia="Times New Roman" w:hAnsiTheme="minorHAnsi" w:cstheme="minorHAnsi"/>
          <w:color w:val="000000"/>
          <w:sz w:val="24"/>
          <w:szCs w:val="24"/>
        </w:rPr>
      </w:pPr>
    </w:p>
    <w:p w14:paraId="2D1F9379" w14:textId="14A2BC75" w:rsidR="00704B1E" w:rsidRPr="004A046E" w:rsidRDefault="00337E6B" w:rsidP="00012884">
      <w:pPr>
        <w:numPr>
          <w:ilvl w:val="0"/>
          <w:numId w:val="9"/>
        </w:numPr>
        <w:tabs>
          <w:tab w:val="clear" w:pos="360"/>
          <w:tab w:val="left" w:pos="1080"/>
        </w:tabs>
        <w:ind w:left="1080" w:hanging="360"/>
        <w:jc w:val="both"/>
        <w:textAlignment w:val="baseline"/>
        <w:rPr>
          <w:rFonts w:asciiTheme="minorHAnsi" w:eastAsia="Times New Roman" w:hAnsiTheme="minorHAnsi" w:cstheme="minorHAnsi"/>
          <w:color w:val="000000"/>
          <w:sz w:val="24"/>
          <w:szCs w:val="24"/>
        </w:rPr>
      </w:pPr>
      <w:r w:rsidRPr="004A046E">
        <w:rPr>
          <w:rFonts w:asciiTheme="minorHAnsi" w:eastAsia="Times New Roman" w:hAnsiTheme="minorHAnsi" w:cstheme="minorHAnsi"/>
          <w:color w:val="000000"/>
          <w:sz w:val="24"/>
          <w:szCs w:val="24"/>
        </w:rPr>
        <w:t>The Offeror makes its proposal in good faith and not pursuant to any agreement or discussion with, or inducement from, any firm or person to submit a complementary or other noncompetitive proposal.</w:t>
      </w:r>
    </w:p>
    <w:p w14:paraId="42249C96" w14:textId="77777777" w:rsidR="002367AF" w:rsidRPr="004A046E" w:rsidRDefault="002367AF" w:rsidP="00F81AD3">
      <w:pPr>
        <w:tabs>
          <w:tab w:val="left" w:pos="360"/>
          <w:tab w:val="left" w:pos="1080"/>
        </w:tabs>
        <w:jc w:val="both"/>
        <w:textAlignment w:val="baseline"/>
        <w:rPr>
          <w:rFonts w:asciiTheme="minorHAnsi" w:eastAsia="Times New Roman" w:hAnsiTheme="minorHAnsi" w:cstheme="minorHAnsi"/>
          <w:color w:val="000000"/>
          <w:sz w:val="24"/>
          <w:szCs w:val="24"/>
        </w:rPr>
      </w:pPr>
    </w:p>
    <w:p w14:paraId="2D1F937A" w14:textId="1197F64B" w:rsidR="00704B1E" w:rsidRPr="004A046E" w:rsidRDefault="00337E6B" w:rsidP="00012884">
      <w:pPr>
        <w:numPr>
          <w:ilvl w:val="0"/>
          <w:numId w:val="9"/>
        </w:numPr>
        <w:tabs>
          <w:tab w:val="clear" w:pos="360"/>
          <w:tab w:val="left" w:pos="1080"/>
        </w:tabs>
        <w:ind w:left="1080" w:hanging="360"/>
        <w:jc w:val="both"/>
        <w:textAlignment w:val="baseline"/>
        <w:rPr>
          <w:rFonts w:asciiTheme="minorHAnsi" w:eastAsia="Times New Roman" w:hAnsiTheme="minorHAnsi" w:cstheme="minorHAnsi"/>
          <w:color w:val="000000"/>
          <w:sz w:val="24"/>
          <w:szCs w:val="24"/>
        </w:rPr>
      </w:pPr>
      <w:r w:rsidRPr="004A046E">
        <w:rPr>
          <w:rFonts w:asciiTheme="minorHAnsi" w:eastAsia="Times New Roman" w:hAnsiTheme="minorHAnsi" w:cstheme="minorHAnsi"/>
          <w:color w:val="000000"/>
          <w:sz w:val="24"/>
          <w:szCs w:val="24"/>
        </w:rPr>
        <w:t xml:space="preserve">To the best knowledge of the person signing the proposal for the Offeror, the Offeror, its affiliates, subsidiaries, officers, directors, and employees are not currently under investigation by any governmental agency and have not in the last </w:t>
      </w:r>
      <w:r w:rsidRPr="004A046E">
        <w:rPr>
          <w:rFonts w:asciiTheme="minorHAnsi" w:eastAsia="Times New Roman" w:hAnsiTheme="minorHAnsi" w:cstheme="minorHAnsi"/>
          <w:b/>
          <w:color w:val="000000"/>
          <w:sz w:val="24"/>
          <w:szCs w:val="24"/>
        </w:rPr>
        <w:t xml:space="preserve">four </w:t>
      </w:r>
      <w:r w:rsidRPr="004A046E">
        <w:rPr>
          <w:rFonts w:asciiTheme="minorHAnsi" w:eastAsia="Times New Roman" w:hAnsiTheme="minorHAnsi" w:cstheme="minorHAnsi"/>
          <w:color w:val="000000"/>
          <w:sz w:val="24"/>
          <w:szCs w:val="24"/>
        </w:rPr>
        <w:t>years been convicted or found liable for any act prohibited by State or Federal law in any jurisdiction, involving conspiracy or collusion with respect to bidding or proposing on any public contract, except as the Offeror has disclosed in its proposal.</w:t>
      </w:r>
    </w:p>
    <w:p w14:paraId="0DD05FE2" w14:textId="77777777" w:rsidR="002367AF" w:rsidRPr="004A046E" w:rsidRDefault="002367AF" w:rsidP="00F81AD3">
      <w:pPr>
        <w:tabs>
          <w:tab w:val="left" w:pos="360"/>
          <w:tab w:val="left" w:pos="1080"/>
        </w:tabs>
        <w:jc w:val="both"/>
        <w:textAlignment w:val="baseline"/>
        <w:rPr>
          <w:rFonts w:asciiTheme="minorHAnsi" w:eastAsia="Times New Roman" w:hAnsiTheme="minorHAnsi" w:cstheme="minorHAnsi"/>
          <w:color w:val="000000"/>
          <w:sz w:val="24"/>
          <w:szCs w:val="24"/>
        </w:rPr>
      </w:pPr>
    </w:p>
    <w:p w14:paraId="2D1F937B" w14:textId="7684AA16" w:rsidR="00704B1E" w:rsidRPr="004A046E" w:rsidRDefault="00337E6B" w:rsidP="00012884">
      <w:pPr>
        <w:numPr>
          <w:ilvl w:val="0"/>
          <w:numId w:val="9"/>
        </w:numPr>
        <w:tabs>
          <w:tab w:val="clear" w:pos="360"/>
          <w:tab w:val="left" w:pos="1080"/>
        </w:tabs>
        <w:ind w:left="1080" w:hanging="360"/>
        <w:jc w:val="both"/>
        <w:textAlignment w:val="baseline"/>
        <w:rPr>
          <w:rFonts w:asciiTheme="minorHAnsi" w:eastAsia="Times New Roman" w:hAnsiTheme="minorHAnsi" w:cstheme="minorHAnsi"/>
          <w:color w:val="000000"/>
          <w:sz w:val="24"/>
          <w:szCs w:val="24"/>
        </w:rPr>
      </w:pPr>
      <w:r w:rsidRPr="004A046E">
        <w:rPr>
          <w:rFonts w:asciiTheme="minorHAnsi" w:eastAsia="Times New Roman" w:hAnsiTheme="minorHAnsi" w:cstheme="minorHAnsi"/>
          <w:color w:val="000000"/>
          <w:sz w:val="24"/>
          <w:szCs w:val="24"/>
        </w:rPr>
        <w:t>To the best of the knowledge of the person signing the proposal for the Offeror and except as the Offeror has otherwise disclosed in its proposal, the Offeror has no outstanding, delinquent obligations to the Commonwealth including, but not limited to, any state tax liability not being contested on appeal or other obligation of the Offeror that is owed to the Commonwealth.</w:t>
      </w:r>
    </w:p>
    <w:p w14:paraId="5A7E0BA5" w14:textId="77777777" w:rsidR="002367AF" w:rsidRPr="004A046E" w:rsidRDefault="002367AF" w:rsidP="00F81AD3">
      <w:pPr>
        <w:tabs>
          <w:tab w:val="left" w:pos="360"/>
          <w:tab w:val="left" w:pos="1080"/>
        </w:tabs>
        <w:jc w:val="both"/>
        <w:textAlignment w:val="baseline"/>
        <w:rPr>
          <w:rFonts w:asciiTheme="minorHAnsi" w:eastAsia="Times New Roman" w:hAnsiTheme="minorHAnsi" w:cstheme="minorHAnsi"/>
          <w:color w:val="000000"/>
          <w:sz w:val="24"/>
          <w:szCs w:val="24"/>
        </w:rPr>
      </w:pPr>
    </w:p>
    <w:p w14:paraId="2D1F937C" w14:textId="5F3F6BB8" w:rsidR="00704B1E" w:rsidRPr="004A046E" w:rsidRDefault="00337E6B" w:rsidP="00012884">
      <w:pPr>
        <w:numPr>
          <w:ilvl w:val="0"/>
          <w:numId w:val="9"/>
        </w:numPr>
        <w:tabs>
          <w:tab w:val="clear" w:pos="360"/>
          <w:tab w:val="left" w:pos="1080"/>
        </w:tabs>
        <w:ind w:left="1080" w:hanging="360"/>
        <w:jc w:val="both"/>
        <w:textAlignment w:val="baseline"/>
        <w:rPr>
          <w:rFonts w:asciiTheme="minorHAnsi" w:eastAsia="Times New Roman" w:hAnsiTheme="minorHAnsi" w:cstheme="minorHAnsi"/>
          <w:color w:val="000000"/>
          <w:sz w:val="24"/>
          <w:szCs w:val="24"/>
        </w:rPr>
      </w:pPr>
      <w:r w:rsidRPr="004A046E">
        <w:rPr>
          <w:rFonts w:asciiTheme="minorHAnsi" w:eastAsia="Times New Roman" w:hAnsiTheme="minorHAnsi" w:cstheme="minorHAnsi"/>
          <w:color w:val="000000"/>
          <w:sz w:val="24"/>
          <w:szCs w:val="24"/>
        </w:rPr>
        <w:t>The Offeror is not currently under suspension or debarment by the Commonwealth, any other state or the federal government, and if the Offeror cannot so certify, then it shall submit along with its proposal a written explanation of why it cannot make such certification.</w:t>
      </w:r>
    </w:p>
    <w:p w14:paraId="1F145593" w14:textId="77777777" w:rsidR="002367AF" w:rsidRPr="004A046E" w:rsidRDefault="002367AF" w:rsidP="00F81AD3">
      <w:pPr>
        <w:tabs>
          <w:tab w:val="left" w:pos="360"/>
          <w:tab w:val="left" w:pos="1080"/>
        </w:tabs>
        <w:jc w:val="both"/>
        <w:textAlignment w:val="baseline"/>
        <w:rPr>
          <w:rFonts w:asciiTheme="minorHAnsi" w:eastAsia="Times New Roman" w:hAnsiTheme="minorHAnsi" w:cstheme="minorHAnsi"/>
          <w:color w:val="000000"/>
          <w:sz w:val="24"/>
          <w:szCs w:val="24"/>
        </w:rPr>
      </w:pPr>
    </w:p>
    <w:p w14:paraId="2D1F937D" w14:textId="7783C5D7" w:rsidR="00704B1E" w:rsidRPr="004A046E" w:rsidRDefault="00337E6B" w:rsidP="00012884">
      <w:pPr>
        <w:numPr>
          <w:ilvl w:val="0"/>
          <w:numId w:val="9"/>
        </w:numPr>
        <w:tabs>
          <w:tab w:val="clear" w:pos="360"/>
          <w:tab w:val="left" w:pos="1080"/>
        </w:tabs>
        <w:ind w:left="1080" w:hanging="360"/>
        <w:jc w:val="both"/>
        <w:textAlignment w:val="baseline"/>
        <w:rPr>
          <w:rFonts w:asciiTheme="minorHAnsi" w:eastAsia="Times New Roman" w:hAnsiTheme="minorHAnsi" w:cstheme="minorHAnsi"/>
          <w:color w:val="000000"/>
          <w:sz w:val="24"/>
          <w:szCs w:val="24"/>
        </w:rPr>
      </w:pPr>
      <w:r w:rsidRPr="004A046E">
        <w:rPr>
          <w:rFonts w:asciiTheme="minorHAnsi" w:eastAsia="Times New Roman" w:hAnsiTheme="minorHAnsi" w:cstheme="minorHAnsi"/>
          <w:color w:val="000000"/>
          <w:sz w:val="24"/>
          <w:szCs w:val="24"/>
        </w:rPr>
        <w:lastRenderedPageBreak/>
        <w:t>The Offeror has not made, under separate contract with the Issuing Office, any recommendations to the Issuing Office concerning the need for the services described in its proposal or the specifications for the services described in the proposal.</w:t>
      </w:r>
    </w:p>
    <w:p w14:paraId="1549C8C9" w14:textId="77777777" w:rsidR="002367AF" w:rsidRPr="004A046E" w:rsidRDefault="002367AF" w:rsidP="00F81AD3">
      <w:pPr>
        <w:tabs>
          <w:tab w:val="left" w:pos="360"/>
          <w:tab w:val="left" w:pos="1080"/>
        </w:tabs>
        <w:jc w:val="both"/>
        <w:textAlignment w:val="baseline"/>
        <w:rPr>
          <w:rFonts w:asciiTheme="minorHAnsi" w:eastAsia="Times New Roman" w:hAnsiTheme="minorHAnsi" w:cstheme="minorHAnsi"/>
          <w:color w:val="000000"/>
          <w:sz w:val="24"/>
          <w:szCs w:val="24"/>
        </w:rPr>
      </w:pPr>
    </w:p>
    <w:p w14:paraId="2D1F937E" w14:textId="3F6709AB" w:rsidR="00704B1E" w:rsidRPr="004A046E" w:rsidRDefault="00337E6B" w:rsidP="00012884">
      <w:pPr>
        <w:numPr>
          <w:ilvl w:val="0"/>
          <w:numId w:val="9"/>
        </w:numPr>
        <w:tabs>
          <w:tab w:val="clear" w:pos="360"/>
          <w:tab w:val="left" w:pos="1080"/>
        </w:tabs>
        <w:ind w:left="1080" w:hanging="360"/>
        <w:jc w:val="both"/>
        <w:textAlignment w:val="baseline"/>
        <w:rPr>
          <w:rFonts w:asciiTheme="minorHAnsi" w:eastAsia="Times New Roman" w:hAnsiTheme="minorHAnsi" w:cstheme="minorHAnsi"/>
          <w:color w:val="000000"/>
          <w:sz w:val="24"/>
          <w:szCs w:val="24"/>
        </w:rPr>
      </w:pPr>
      <w:r w:rsidRPr="004A046E">
        <w:rPr>
          <w:rFonts w:asciiTheme="minorHAnsi" w:eastAsia="Times New Roman" w:hAnsiTheme="minorHAnsi" w:cstheme="minorHAnsi"/>
          <w:color w:val="000000"/>
          <w:sz w:val="24"/>
          <w:szCs w:val="24"/>
        </w:rPr>
        <w:t>Each Offeror, by submitting its proposal, authorizes Commonwealth agencies to release to the Commonwealth information concerning the Offeror's Pennsylvania taxes, unemployment compensation and workers’ compensation liabilities.</w:t>
      </w:r>
    </w:p>
    <w:p w14:paraId="6EEAB0B9" w14:textId="77777777" w:rsidR="002367AF" w:rsidRPr="004A046E" w:rsidRDefault="002367AF" w:rsidP="00F81AD3">
      <w:pPr>
        <w:tabs>
          <w:tab w:val="left" w:pos="360"/>
          <w:tab w:val="left" w:pos="1080"/>
        </w:tabs>
        <w:jc w:val="both"/>
        <w:textAlignment w:val="baseline"/>
        <w:rPr>
          <w:rFonts w:asciiTheme="minorHAnsi" w:eastAsia="Times New Roman" w:hAnsiTheme="minorHAnsi" w:cstheme="minorHAnsi"/>
          <w:color w:val="000000"/>
          <w:sz w:val="24"/>
          <w:szCs w:val="24"/>
        </w:rPr>
      </w:pPr>
    </w:p>
    <w:p w14:paraId="2D1F937F" w14:textId="2A6782CC" w:rsidR="00704B1E" w:rsidRPr="004A046E" w:rsidRDefault="00337E6B" w:rsidP="00012884">
      <w:pPr>
        <w:numPr>
          <w:ilvl w:val="0"/>
          <w:numId w:val="9"/>
        </w:numPr>
        <w:tabs>
          <w:tab w:val="clear" w:pos="360"/>
          <w:tab w:val="left" w:pos="1080"/>
        </w:tabs>
        <w:ind w:left="1080" w:hanging="360"/>
        <w:jc w:val="both"/>
        <w:textAlignment w:val="baseline"/>
        <w:rPr>
          <w:rFonts w:asciiTheme="minorHAnsi" w:eastAsia="Times New Roman" w:hAnsiTheme="minorHAnsi" w:cstheme="minorHAnsi"/>
          <w:color w:val="000000"/>
          <w:sz w:val="24"/>
          <w:szCs w:val="24"/>
        </w:rPr>
      </w:pPr>
      <w:r w:rsidRPr="004A046E">
        <w:rPr>
          <w:rFonts w:asciiTheme="minorHAnsi" w:eastAsia="Times New Roman" w:hAnsiTheme="minorHAnsi" w:cstheme="minorHAnsi"/>
          <w:color w:val="000000"/>
          <w:sz w:val="24"/>
          <w:szCs w:val="24"/>
        </w:rPr>
        <w:t>Until the selected Offeror receives a fully executed and approved written contract from the Issuing Office, there is no legal and valid contract, in law or in equity, and the Offeror shall not begin to perform.</w:t>
      </w:r>
    </w:p>
    <w:p w14:paraId="60119FE1" w14:textId="77777777" w:rsidR="002367AF" w:rsidRPr="004A046E" w:rsidRDefault="002367AF" w:rsidP="00F81AD3">
      <w:pPr>
        <w:tabs>
          <w:tab w:val="left" w:pos="360"/>
          <w:tab w:val="left" w:pos="1080"/>
        </w:tabs>
        <w:jc w:val="both"/>
        <w:textAlignment w:val="baseline"/>
        <w:rPr>
          <w:rFonts w:asciiTheme="minorHAnsi" w:eastAsia="Times New Roman" w:hAnsiTheme="minorHAnsi" w:cstheme="minorHAnsi"/>
          <w:color w:val="000000"/>
          <w:sz w:val="24"/>
          <w:szCs w:val="24"/>
        </w:rPr>
      </w:pPr>
    </w:p>
    <w:p w14:paraId="2AB9AA16" w14:textId="1D46FC42" w:rsidR="005628FF" w:rsidRPr="00CA5781" w:rsidRDefault="00337E6B" w:rsidP="00F81AD3">
      <w:pPr>
        <w:numPr>
          <w:ilvl w:val="0"/>
          <w:numId w:val="9"/>
        </w:numPr>
        <w:tabs>
          <w:tab w:val="clear" w:pos="360"/>
          <w:tab w:val="left" w:pos="1080"/>
        </w:tabs>
        <w:ind w:left="1080" w:hanging="360"/>
        <w:jc w:val="both"/>
        <w:textAlignment w:val="baseline"/>
        <w:rPr>
          <w:rFonts w:asciiTheme="minorHAnsi" w:eastAsia="Times New Roman" w:hAnsiTheme="minorHAnsi" w:cstheme="minorHAnsi"/>
          <w:color w:val="000000"/>
          <w:sz w:val="24"/>
          <w:szCs w:val="24"/>
        </w:rPr>
      </w:pPr>
      <w:r w:rsidRPr="004A046E">
        <w:rPr>
          <w:rFonts w:asciiTheme="minorHAnsi" w:eastAsia="Times New Roman" w:hAnsiTheme="minorHAnsi" w:cstheme="minorHAnsi"/>
          <w:color w:val="000000"/>
          <w:sz w:val="24"/>
          <w:szCs w:val="24"/>
        </w:rPr>
        <w:t xml:space="preserve">The Offeror is not currently </w:t>
      </w:r>
      <w:r w:rsidR="00553166" w:rsidRPr="004A046E">
        <w:rPr>
          <w:rFonts w:asciiTheme="minorHAnsi" w:eastAsia="Times New Roman" w:hAnsiTheme="minorHAnsi" w:cstheme="minorHAnsi"/>
          <w:color w:val="000000"/>
          <w:sz w:val="24"/>
          <w:szCs w:val="24"/>
        </w:rPr>
        <w:t>engaged and</w:t>
      </w:r>
      <w:r w:rsidRPr="004A046E">
        <w:rPr>
          <w:rFonts w:asciiTheme="minorHAnsi" w:eastAsia="Times New Roman" w:hAnsiTheme="minorHAnsi" w:cstheme="minorHAnsi"/>
          <w:color w:val="000000"/>
          <w:sz w:val="24"/>
          <w:szCs w:val="24"/>
        </w:rPr>
        <w:t xml:space="preserve"> will not during the duration of the contract engage, in a boycott of a person or an entity based in or doing business with a jurisdiction which the Commonwealth is not prohibited by Congressional statute from engaging in trade or commerce.</w:t>
      </w:r>
    </w:p>
    <w:p w14:paraId="49C52891" w14:textId="77777777" w:rsidR="005628FF" w:rsidRPr="004A046E" w:rsidRDefault="005628FF" w:rsidP="00F81AD3">
      <w:pPr>
        <w:tabs>
          <w:tab w:val="left" w:pos="360"/>
          <w:tab w:val="left" w:pos="1080"/>
        </w:tabs>
        <w:jc w:val="both"/>
        <w:textAlignment w:val="baseline"/>
        <w:rPr>
          <w:rFonts w:asciiTheme="minorHAnsi" w:eastAsia="Times New Roman" w:hAnsiTheme="minorHAnsi" w:cstheme="minorHAnsi"/>
          <w:color w:val="000000"/>
          <w:sz w:val="24"/>
          <w:szCs w:val="24"/>
        </w:rPr>
      </w:pPr>
    </w:p>
    <w:p w14:paraId="2D1F9381" w14:textId="7C3FBFD2" w:rsidR="00704B1E" w:rsidRPr="004A046E" w:rsidRDefault="00337E6B" w:rsidP="006640EC">
      <w:pPr>
        <w:pStyle w:val="ListParagraph"/>
        <w:numPr>
          <w:ilvl w:val="0"/>
          <w:numId w:val="22"/>
        </w:numPr>
        <w:textAlignment w:val="baseline"/>
        <w:rPr>
          <w:rFonts w:asciiTheme="minorHAnsi" w:hAnsiTheme="minorHAnsi" w:cstheme="minorHAnsi"/>
          <w:b/>
          <w:color w:val="000000"/>
          <w:spacing w:val="5"/>
          <w:sz w:val="24"/>
        </w:rPr>
      </w:pPr>
      <w:r w:rsidRPr="004A046E">
        <w:rPr>
          <w:rFonts w:asciiTheme="minorHAnsi" w:hAnsiTheme="minorHAnsi" w:cstheme="minorHAnsi"/>
          <w:b/>
          <w:color w:val="000000"/>
          <w:spacing w:val="5"/>
          <w:sz w:val="24"/>
        </w:rPr>
        <w:t>Notification of Selection.</w:t>
      </w:r>
    </w:p>
    <w:p w14:paraId="3C564A5B" w14:textId="77777777" w:rsidR="002367AF" w:rsidRPr="004A046E" w:rsidRDefault="002367AF" w:rsidP="00F81AD3">
      <w:pPr>
        <w:textAlignment w:val="baseline"/>
        <w:rPr>
          <w:rFonts w:asciiTheme="minorHAnsi" w:eastAsia="Times New Roman" w:hAnsiTheme="minorHAnsi" w:cstheme="minorHAnsi"/>
          <w:b/>
          <w:color w:val="000000"/>
          <w:spacing w:val="5"/>
          <w:sz w:val="24"/>
          <w:szCs w:val="24"/>
        </w:rPr>
      </w:pPr>
    </w:p>
    <w:p w14:paraId="2F697227" w14:textId="3AAFA89B" w:rsidR="006B56A4" w:rsidRPr="00CA5781" w:rsidRDefault="00337E6B" w:rsidP="00CA5781">
      <w:pPr>
        <w:pStyle w:val="ListParagraph"/>
        <w:numPr>
          <w:ilvl w:val="0"/>
          <w:numId w:val="16"/>
        </w:numPr>
        <w:ind w:left="1080" w:hanging="360"/>
        <w:textAlignment w:val="baseline"/>
        <w:rPr>
          <w:rFonts w:asciiTheme="minorHAnsi" w:hAnsiTheme="minorHAnsi" w:cstheme="minorHAnsi"/>
          <w:sz w:val="24"/>
        </w:rPr>
      </w:pPr>
      <w:r w:rsidRPr="00CA5781">
        <w:rPr>
          <w:rFonts w:asciiTheme="minorHAnsi" w:hAnsiTheme="minorHAnsi" w:cstheme="minorHAnsi"/>
          <w:b/>
          <w:color w:val="000000"/>
          <w:sz w:val="24"/>
        </w:rPr>
        <w:t xml:space="preserve">Contract Negotiations. </w:t>
      </w:r>
      <w:r w:rsidR="00E54542" w:rsidRPr="00CA5781">
        <w:rPr>
          <w:rFonts w:asciiTheme="minorHAnsi" w:hAnsiTheme="minorHAnsi" w:cstheme="minorHAnsi"/>
          <w:b/>
          <w:color w:val="000000"/>
          <w:sz w:val="24"/>
        </w:rPr>
        <w:t xml:space="preserve"> </w:t>
      </w:r>
      <w:r w:rsidRPr="00CA5781">
        <w:rPr>
          <w:rFonts w:asciiTheme="minorHAnsi" w:hAnsiTheme="minorHAnsi" w:cstheme="minorHAnsi"/>
          <w:color w:val="000000"/>
          <w:sz w:val="24"/>
        </w:rPr>
        <w:t xml:space="preserve">The Issuing Office will notify all Offerors in writing of the Offeror selected for contract negotiations after the Issuing Office has determined, taking into consideration </w:t>
      </w:r>
      <w:r w:rsidR="00553166" w:rsidRPr="00CA5781">
        <w:rPr>
          <w:rFonts w:asciiTheme="minorHAnsi" w:hAnsiTheme="minorHAnsi" w:cstheme="minorHAnsi"/>
          <w:color w:val="000000"/>
          <w:sz w:val="24"/>
        </w:rPr>
        <w:t>all</w:t>
      </w:r>
      <w:r w:rsidRPr="00CA5781">
        <w:rPr>
          <w:rFonts w:asciiTheme="minorHAnsi" w:hAnsiTheme="minorHAnsi" w:cstheme="minorHAnsi"/>
          <w:color w:val="000000"/>
          <w:sz w:val="24"/>
        </w:rPr>
        <w:t xml:space="preserve"> the evaluation factors, the proposal that is the most</w:t>
      </w:r>
      <w:r w:rsidR="006B56A4" w:rsidRPr="00CA5781">
        <w:rPr>
          <w:rFonts w:asciiTheme="minorHAnsi" w:hAnsiTheme="minorHAnsi" w:cstheme="minorHAnsi"/>
          <w:color w:val="000000"/>
          <w:sz w:val="24"/>
        </w:rPr>
        <w:t xml:space="preserve"> </w:t>
      </w:r>
      <w:r w:rsidRPr="00CA5781">
        <w:rPr>
          <w:rFonts w:asciiTheme="minorHAnsi" w:hAnsiTheme="minorHAnsi" w:cstheme="minorHAnsi"/>
          <w:color w:val="000000"/>
          <w:sz w:val="24"/>
        </w:rPr>
        <w:t>advantageous to the Issuing Office.</w:t>
      </w:r>
    </w:p>
    <w:p w14:paraId="58F321FE" w14:textId="77777777" w:rsidR="006B56A4" w:rsidRPr="004A046E" w:rsidRDefault="006B56A4">
      <w:pPr>
        <w:ind w:left="1080" w:hanging="360"/>
        <w:jc w:val="both"/>
        <w:textAlignment w:val="baseline"/>
        <w:rPr>
          <w:rFonts w:asciiTheme="minorHAnsi" w:hAnsiTheme="minorHAnsi" w:cstheme="minorHAnsi"/>
          <w:sz w:val="24"/>
          <w:szCs w:val="24"/>
        </w:rPr>
      </w:pPr>
    </w:p>
    <w:p w14:paraId="2D1F9384" w14:textId="6C30E609" w:rsidR="00704B1E" w:rsidRPr="004A046E" w:rsidRDefault="00337E6B" w:rsidP="00567E0C">
      <w:pPr>
        <w:pStyle w:val="ListParagraph"/>
        <w:numPr>
          <w:ilvl w:val="0"/>
          <w:numId w:val="16"/>
        </w:numPr>
        <w:tabs>
          <w:tab w:val="clear" w:pos="1080"/>
        </w:tabs>
        <w:ind w:left="1080" w:hanging="360"/>
        <w:textAlignment w:val="baseline"/>
        <w:rPr>
          <w:rFonts w:asciiTheme="minorHAnsi" w:hAnsiTheme="minorHAnsi" w:cstheme="minorHAnsi"/>
          <w:color w:val="000000"/>
          <w:sz w:val="24"/>
        </w:rPr>
      </w:pPr>
      <w:r w:rsidRPr="004A046E">
        <w:rPr>
          <w:rFonts w:asciiTheme="minorHAnsi" w:hAnsiTheme="minorHAnsi" w:cstheme="minorHAnsi"/>
          <w:b/>
          <w:color w:val="000000"/>
          <w:sz w:val="24"/>
        </w:rPr>
        <w:t xml:space="preserve">Award. </w:t>
      </w:r>
      <w:r w:rsidRPr="004A046E">
        <w:rPr>
          <w:rFonts w:asciiTheme="minorHAnsi" w:hAnsiTheme="minorHAnsi" w:cstheme="minorHAnsi"/>
          <w:color w:val="000000"/>
          <w:sz w:val="24"/>
        </w:rPr>
        <w:t xml:space="preserve">Offerors whose proposals are not selected will be notified when contract negotiations have been successfully </w:t>
      </w:r>
      <w:r w:rsidR="007F292F" w:rsidRPr="004A046E">
        <w:rPr>
          <w:rFonts w:asciiTheme="minorHAnsi" w:hAnsiTheme="minorHAnsi" w:cstheme="minorHAnsi"/>
          <w:color w:val="000000"/>
          <w:sz w:val="24"/>
        </w:rPr>
        <w:t>completed,</w:t>
      </w:r>
      <w:r w:rsidRPr="004A046E">
        <w:rPr>
          <w:rFonts w:asciiTheme="minorHAnsi" w:hAnsiTheme="minorHAnsi" w:cstheme="minorHAnsi"/>
          <w:color w:val="000000"/>
          <w:sz w:val="24"/>
        </w:rPr>
        <w:t xml:space="preserve"> and the Issuing Office has received the final negotiated contract signed by the selected Offeror.</w:t>
      </w:r>
    </w:p>
    <w:p w14:paraId="07182D78" w14:textId="77777777" w:rsidR="00F91673" w:rsidRPr="004A046E" w:rsidRDefault="00F91673" w:rsidP="00F81AD3">
      <w:pPr>
        <w:textAlignment w:val="baseline"/>
        <w:rPr>
          <w:rFonts w:asciiTheme="minorHAnsi" w:hAnsiTheme="minorHAnsi" w:cstheme="minorHAnsi"/>
          <w:b/>
          <w:color w:val="000000"/>
          <w:sz w:val="24"/>
          <w:szCs w:val="24"/>
        </w:rPr>
      </w:pPr>
    </w:p>
    <w:p w14:paraId="2D1F9385" w14:textId="67822474" w:rsidR="00704B1E" w:rsidRPr="004A046E" w:rsidRDefault="00337E6B" w:rsidP="006640EC">
      <w:pPr>
        <w:numPr>
          <w:ilvl w:val="0"/>
          <w:numId w:val="10"/>
        </w:numPr>
        <w:ind w:left="720" w:hanging="360"/>
        <w:jc w:val="both"/>
        <w:textAlignment w:val="baseline"/>
        <w:rPr>
          <w:rFonts w:asciiTheme="minorHAnsi" w:eastAsia="Times New Roman" w:hAnsiTheme="minorHAnsi" w:cstheme="minorHAnsi"/>
          <w:b/>
          <w:color w:val="000000"/>
          <w:sz w:val="24"/>
          <w:szCs w:val="24"/>
        </w:rPr>
      </w:pPr>
      <w:r w:rsidRPr="004A046E">
        <w:rPr>
          <w:rFonts w:asciiTheme="minorHAnsi" w:eastAsia="Times New Roman" w:hAnsiTheme="minorHAnsi" w:cstheme="minorHAnsi"/>
          <w:b/>
          <w:color w:val="000000"/>
          <w:sz w:val="24"/>
          <w:szCs w:val="24"/>
        </w:rPr>
        <w:t xml:space="preserve">Debriefing Conferences. </w:t>
      </w:r>
      <w:r w:rsidR="00E54542" w:rsidRPr="004A046E">
        <w:rPr>
          <w:rFonts w:asciiTheme="minorHAnsi" w:eastAsia="Times New Roman" w:hAnsiTheme="minorHAnsi" w:cstheme="minorHAnsi"/>
          <w:b/>
          <w:color w:val="000000"/>
          <w:sz w:val="24"/>
          <w:szCs w:val="24"/>
        </w:rPr>
        <w:t xml:space="preserve"> </w:t>
      </w:r>
      <w:r w:rsidRPr="004A046E">
        <w:rPr>
          <w:rFonts w:asciiTheme="minorHAnsi" w:eastAsia="Times New Roman" w:hAnsiTheme="minorHAnsi" w:cstheme="minorHAnsi"/>
          <w:color w:val="000000"/>
          <w:sz w:val="24"/>
          <w:szCs w:val="24"/>
        </w:rPr>
        <w:t xml:space="preserve">Upon notification of award, Offerors whose proposals were not selected will be given the opportunity to be debriefed. The Issuing Office will schedule the debriefing at a mutually agreeable time. The debriefing will not compare the Offeror with other Offerors, other than the position of the Offeror’s proposal in relation to all other Offeror proposals. An Offeror’s exercise of the opportunity to be debriefed does not constitute nor toll the time for filing a protest (See </w:t>
      </w:r>
      <w:r w:rsidR="009B5D86" w:rsidRPr="004A046E">
        <w:rPr>
          <w:rFonts w:asciiTheme="minorHAnsi" w:eastAsia="Times New Roman" w:hAnsiTheme="minorHAnsi" w:cstheme="minorHAnsi"/>
          <w:b/>
          <w:bCs/>
          <w:color w:val="000000"/>
          <w:sz w:val="24"/>
          <w:szCs w:val="24"/>
        </w:rPr>
        <w:t xml:space="preserve">PART </w:t>
      </w:r>
      <w:r w:rsidR="00C92A20" w:rsidRPr="004A046E">
        <w:rPr>
          <w:rFonts w:asciiTheme="minorHAnsi" w:eastAsia="Times New Roman" w:hAnsiTheme="minorHAnsi" w:cstheme="minorHAnsi"/>
          <w:b/>
          <w:bCs/>
          <w:color w:val="000000"/>
          <w:sz w:val="24"/>
          <w:szCs w:val="24"/>
        </w:rPr>
        <w:t>I,</w:t>
      </w:r>
      <w:r w:rsidR="00C92A20" w:rsidRPr="004A046E">
        <w:rPr>
          <w:rFonts w:asciiTheme="minorHAnsi" w:eastAsia="Times New Roman" w:hAnsiTheme="minorHAnsi" w:cstheme="minorHAnsi"/>
          <w:color w:val="000000"/>
          <w:sz w:val="24"/>
          <w:szCs w:val="24"/>
        </w:rPr>
        <w:t xml:space="preserve"> </w:t>
      </w:r>
      <w:r w:rsidRPr="004A046E">
        <w:rPr>
          <w:rFonts w:asciiTheme="minorHAnsi" w:eastAsia="Times New Roman" w:hAnsiTheme="minorHAnsi" w:cstheme="minorHAnsi"/>
          <w:b/>
          <w:color w:val="000000"/>
          <w:sz w:val="24"/>
          <w:szCs w:val="24"/>
        </w:rPr>
        <w:t xml:space="preserve">Section </w:t>
      </w:r>
      <w:r w:rsidR="005B3FB2" w:rsidRPr="004A046E">
        <w:rPr>
          <w:rFonts w:asciiTheme="minorHAnsi" w:eastAsia="Times New Roman" w:hAnsiTheme="minorHAnsi" w:cstheme="minorHAnsi"/>
          <w:b/>
          <w:color w:val="000000"/>
          <w:sz w:val="24"/>
          <w:szCs w:val="24"/>
        </w:rPr>
        <w:fldChar w:fldCharType="begin"/>
      </w:r>
      <w:r w:rsidR="005B3FB2" w:rsidRPr="004A046E">
        <w:rPr>
          <w:rFonts w:asciiTheme="minorHAnsi" w:eastAsia="Times New Roman" w:hAnsiTheme="minorHAnsi" w:cstheme="minorHAnsi"/>
          <w:b/>
          <w:color w:val="000000"/>
          <w:sz w:val="24"/>
          <w:szCs w:val="24"/>
        </w:rPr>
        <w:instrText xml:space="preserve"> REF _Ref172295920 \r \h </w:instrText>
      </w:r>
      <w:r w:rsidR="003E7E71" w:rsidRPr="004A046E">
        <w:rPr>
          <w:rFonts w:asciiTheme="minorHAnsi" w:eastAsia="Times New Roman" w:hAnsiTheme="minorHAnsi" w:cstheme="minorHAnsi"/>
          <w:b/>
          <w:color w:val="000000"/>
          <w:sz w:val="24"/>
          <w:szCs w:val="24"/>
        </w:rPr>
        <w:instrText xml:space="preserve"> \* MERGEFORMAT </w:instrText>
      </w:r>
      <w:r w:rsidR="005B3FB2" w:rsidRPr="004A046E">
        <w:rPr>
          <w:rFonts w:asciiTheme="minorHAnsi" w:eastAsia="Times New Roman" w:hAnsiTheme="minorHAnsi" w:cstheme="minorHAnsi"/>
          <w:b/>
          <w:color w:val="000000"/>
          <w:sz w:val="24"/>
          <w:szCs w:val="24"/>
        </w:rPr>
      </w:r>
      <w:r w:rsidR="005B3FB2" w:rsidRPr="004A046E">
        <w:rPr>
          <w:rFonts w:asciiTheme="minorHAnsi" w:eastAsia="Times New Roman" w:hAnsiTheme="minorHAnsi" w:cstheme="minorHAnsi"/>
          <w:b/>
          <w:color w:val="000000"/>
          <w:sz w:val="24"/>
          <w:szCs w:val="24"/>
        </w:rPr>
        <w:fldChar w:fldCharType="separate"/>
      </w:r>
      <w:r w:rsidR="00D07A8B">
        <w:rPr>
          <w:rFonts w:asciiTheme="minorHAnsi" w:eastAsia="Times New Roman" w:hAnsiTheme="minorHAnsi" w:cstheme="minorHAnsi"/>
          <w:b/>
          <w:color w:val="000000"/>
          <w:sz w:val="24"/>
          <w:szCs w:val="24"/>
        </w:rPr>
        <w:t>I-26</w:t>
      </w:r>
      <w:r w:rsidR="005B3FB2" w:rsidRPr="004A046E">
        <w:rPr>
          <w:rFonts w:asciiTheme="minorHAnsi" w:eastAsia="Times New Roman" w:hAnsiTheme="minorHAnsi" w:cstheme="minorHAnsi"/>
          <w:b/>
          <w:color w:val="000000"/>
          <w:sz w:val="24"/>
          <w:szCs w:val="24"/>
        </w:rPr>
        <w:fldChar w:fldCharType="end"/>
      </w:r>
      <w:r w:rsidRPr="004A046E">
        <w:rPr>
          <w:rFonts w:asciiTheme="minorHAnsi" w:eastAsia="Times New Roman" w:hAnsiTheme="minorHAnsi" w:cstheme="minorHAnsi"/>
          <w:b/>
          <w:color w:val="000000"/>
          <w:sz w:val="24"/>
          <w:szCs w:val="24"/>
        </w:rPr>
        <w:t xml:space="preserve"> </w:t>
      </w:r>
      <w:r w:rsidRPr="004A046E">
        <w:rPr>
          <w:rFonts w:asciiTheme="minorHAnsi" w:eastAsia="Times New Roman" w:hAnsiTheme="minorHAnsi" w:cstheme="minorHAnsi"/>
          <w:color w:val="000000"/>
          <w:sz w:val="24"/>
          <w:szCs w:val="24"/>
        </w:rPr>
        <w:t>of this RFP).</w:t>
      </w:r>
    </w:p>
    <w:p w14:paraId="3D6696C8" w14:textId="77777777" w:rsidR="00F91673" w:rsidRPr="004A046E" w:rsidRDefault="00F91673" w:rsidP="00F81AD3">
      <w:pPr>
        <w:tabs>
          <w:tab w:val="left" w:pos="720"/>
        </w:tabs>
        <w:jc w:val="both"/>
        <w:textAlignment w:val="baseline"/>
        <w:rPr>
          <w:rFonts w:asciiTheme="minorHAnsi" w:eastAsia="Times New Roman" w:hAnsiTheme="minorHAnsi" w:cstheme="minorHAnsi"/>
          <w:b/>
          <w:color w:val="000000"/>
          <w:sz w:val="24"/>
          <w:szCs w:val="24"/>
        </w:rPr>
      </w:pPr>
    </w:p>
    <w:p w14:paraId="2D1F9386" w14:textId="501F423D" w:rsidR="00704B1E" w:rsidRPr="004A046E" w:rsidRDefault="00337E6B" w:rsidP="006640EC">
      <w:pPr>
        <w:numPr>
          <w:ilvl w:val="0"/>
          <w:numId w:val="10"/>
        </w:numPr>
        <w:ind w:left="720" w:hanging="360"/>
        <w:jc w:val="both"/>
        <w:textAlignment w:val="baseline"/>
        <w:rPr>
          <w:rFonts w:asciiTheme="minorHAnsi" w:eastAsia="Times New Roman" w:hAnsiTheme="minorHAnsi" w:cstheme="minorHAnsi"/>
          <w:b/>
          <w:color w:val="000000"/>
          <w:sz w:val="24"/>
          <w:szCs w:val="24"/>
        </w:rPr>
      </w:pPr>
      <w:bookmarkStart w:id="21" w:name="_Ref172295920"/>
      <w:r w:rsidRPr="004A046E">
        <w:rPr>
          <w:rFonts w:asciiTheme="minorHAnsi" w:eastAsia="Times New Roman" w:hAnsiTheme="minorHAnsi" w:cstheme="minorHAnsi"/>
          <w:b/>
          <w:color w:val="000000"/>
          <w:sz w:val="24"/>
          <w:szCs w:val="24"/>
        </w:rPr>
        <w:t xml:space="preserve">RFP Protest Procedure. </w:t>
      </w:r>
      <w:r w:rsidR="00E54542" w:rsidRPr="004A046E">
        <w:rPr>
          <w:rFonts w:asciiTheme="minorHAnsi" w:eastAsia="Times New Roman" w:hAnsiTheme="minorHAnsi" w:cstheme="minorHAnsi"/>
          <w:b/>
          <w:color w:val="000000"/>
          <w:sz w:val="24"/>
          <w:szCs w:val="24"/>
        </w:rPr>
        <w:t xml:space="preserve"> </w:t>
      </w:r>
      <w:r w:rsidRPr="004A046E">
        <w:rPr>
          <w:rFonts w:asciiTheme="minorHAnsi" w:eastAsia="Times New Roman" w:hAnsiTheme="minorHAnsi" w:cstheme="minorHAnsi"/>
          <w:color w:val="000000"/>
          <w:sz w:val="24"/>
          <w:szCs w:val="24"/>
        </w:rPr>
        <w:t>The RFP Protest Procedure is on the DGS website at</w:t>
      </w:r>
      <w:bookmarkEnd w:id="21"/>
    </w:p>
    <w:p w14:paraId="2D1F9387" w14:textId="59963811" w:rsidR="00704B1E" w:rsidRDefault="00665779">
      <w:pPr>
        <w:ind w:left="720"/>
        <w:jc w:val="both"/>
        <w:textAlignment w:val="baseline"/>
        <w:rPr>
          <w:rFonts w:asciiTheme="minorHAnsi" w:eastAsia="Times New Roman" w:hAnsiTheme="minorHAnsi" w:cstheme="minorHAnsi"/>
          <w:color w:val="000000"/>
          <w:sz w:val="24"/>
          <w:szCs w:val="24"/>
        </w:rPr>
      </w:pPr>
      <w:hyperlink r:id="rId33" w:history="1">
        <w:r w:rsidRPr="00B2305C">
          <w:rPr>
            <w:rStyle w:val="Hyperlink"/>
            <w:rFonts w:asciiTheme="minorHAnsi" w:hAnsiTheme="minorHAnsi" w:cstheme="minorHAnsi"/>
            <w:sz w:val="24"/>
            <w:szCs w:val="24"/>
          </w:rPr>
          <w:t>https://www.pa.gov/content/dam/copapwppagov/en/phmc/documents/about/documents/Protest%20Procedures%20for%20RFPs.pdf</w:t>
        </w:r>
      </w:hyperlink>
      <w:r w:rsidR="00513A52">
        <w:rPr>
          <w:rFonts w:asciiTheme="minorHAnsi" w:hAnsiTheme="minorHAnsi" w:cstheme="minorHAnsi"/>
          <w:sz w:val="24"/>
          <w:szCs w:val="24"/>
        </w:rPr>
        <w:t>.</w:t>
      </w:r>
      <w:r w:rsidR="00E54542" w:rsidRPr="004A046E">
        <w:rPr>
          <w:rFonts w:asciiTheme="minorHAnsi" w:eastAsia="Times New Roman" w:hAnsiTheme="minorHAnsi" w:cstheme="minorHAnsi"/>
          <w:color w:val="000000"/>
          <w:sz w:val="24"/>
          <w:szCs w:val="24"/>
        </w:rPr>
        <w:t xml:space="preserve"> </w:t>
      </w:r>
      <w:r w:rsidR="00337E6B" w:rsidRPr="004A046E">
        <w:rPr>
          <w:rFonts w:asciiTheme="minorHAnsi" w:eastAsia="Times New Roman" w:hAnsiTheme="minorHAnsi" w:cstheme="minorHAnsi"/>
          <w:color w:val="000000"/>
          <w:sz w:val="24"/>
          <w:szCs w:val="24"/>
        </w:rPr>
        <w:t xml:space="preserve">A protest by a party that has not or has not yet submitted a proposal must be filed no later than the proposal submission deadline specified in the Calendar of Events of the RFP. </w:t>
      </w:r>
      <w:r w:rsidR="004A7D39" w:rsidRPr="004A046E">
        <w:rPr>
          <w:rFonts w:asciiTheme="minorHAnsi" w:eastAsia="Times New Roman" w:hAnsiTheme="minorHAnsi" w:cstheme="minorHAnsi"/>
          <w:color w:val="000000"/>
          <w:sz w:val="24"/>
          <w:szCs w:val="24"/>
        </w:rPr>
        <w:t xml:space="preserve"> </w:t>
      </w:r>
      <w:r w:rsidR="00337E6B" w:rsidRPr="004A046E">
        <w:rPr>
          <w:rFonts w:asciiTheme="minorHAnsi" w:eastAsia="Times New Roman" w:hAnsiTheme="minorHAnsi" w:cstheme="minorHAnsi"/>
          <w:color w:val="000000"/>
          <w:sz w:val="24"/>
          <w:szCs w:val="24"/>
        </w:rPr>
        <w:t xml:space="preserve">Offerors may file a protest within </w:t>
      </w:r>
      <w:r w:rsidR="00337E6B" w:rsidRPr="004A046E">
        <w:rPr>
          <w:rFonts w:asciiTheme="minorHAnsi" w:eastAsia="Times New Roman" w:hAnsiTheme="minorHAnsi" w:cstheme="minorHAnsi"/>
          <w:b/>
          <w:color w:val="000000"/>
          <w:sz w:val="24"/>
          <w:szCs w:val="24"/>
        </w:rPr>
        <w:t>seven</w:t>
      </w:r>
      <w:r w:rsidR="004A7D39" w:rsidRPr="004A046E">
        <w:rPr>
          <w:rFonts w:asciiTheme="minorHAnsi" w:eastAsia="Times New Roman" w:hAnsiTheme="minorHAnsi" w:cstheme="minorHAnsi"/>
          <w:b/>
          <w:color w:val="000000"/>
          <w:sz w:val="24"/>
          <w:szCs w:val="24"/>
        </w:rPr>
        <w:t> (7)</w:t>
      </w:r>
      <w:r w:rsidR="00337E6B" w:rsidRPr="004A046E">
        <w:rPr>
          <w:rFonts w:asciiTheme="minorHAnsi" w:eastAsia="Times New Roman" w:hAnsiTheme="minorHAnsi" w:cstheme="minorHAnsi"/>
          <w:b/>
          <w:color w:val="000000"/>
          <w:sz w:val="24"/>
          <w:szCs w:val="24"/>
        </w:rPr>
        <w:t xml:space="preserve"> </w:t>
      </w:r>
      <w:r w:rsidR="00337E6B" w:rsidRPr="004A046E">
        <w:rPr>
          <w:rFonts w:asciiTheme="minorHAnsi" w:eastAsia="Times New Roman" w:hAnsiTheme="minorHAnsi" w:cstheme="minorHAnsi"/>
          <w:color w:val="000000"/>
          <w:sz w:val="24"/>
          <w:szCs w:val="24"/>
        </w:rPr>
        <w:t xml:space="preserve">days after the protesting Offeror knew or should have known of the facts giving rise to the protest, but in no event may an Offeror file a protest later than </w:t>
      </w:r>
      <w:r w:rsidR="00337E6B" w:rsidRPr="004A046E">
        <w:rPr>
          <w:rFonts w:asciiTheme="minorHAnsi" w:eastAsia="Times New Roman" w:hAnsiTheme="minorHAnsi" w:cstheme="minorHAnsi"/>
          <w:b/>
          <w:color w:val="000000"/>
          <w:sz w:val="24"/>
          <w:szCs w:val="24"/>
        </w:rPr>
        <w:t>seven</w:t>
      </w:r>
      <w:r w:rsidR="004A7D39" w:rsidRPr="004A046E">
        <w:rPr>
          <w:rFonts w:asciiTheme="minorHAnsi" w:eastAsia="Times New Roman" w:hAnsiTheme="minorHAnsi" w:cstheme="minorHAnsi"/>
          <w:b/>
          <w:color w:val="000000"/>
          <w:sz w:val="24"/>
          <w:szCs w:val="24"/>
        </w:rPr>
        <w:t xml:space="preserve"> (7)</w:t>
      </w:r>
      <w:r w:rsidR="00337E6B" w:rsidRPr="004A046E">
        <w:rPr>
          <w:rFonts w:asciiTheme="minorHAnsi" w:eastAsia="Times New Roman" w:hAnsiTheme="minorHAnsi" w:cstheme="minorHAnsi"/>
          <w:b/>
          <w:color w:val="000000"/>
          <w:sz w:val="24"/>
          <w:szCs w:val="24"/>
        </w:rPr>
        <w:t xml:space="preserve"> </w:t>
      </w:r>
      <w:r w:rsidR="00337E6B" w:rsidRPr="004A046E">
        <w:rPr>
          <w:rFonts w:asciiTheme="minorHAnsi" w:eastAsia="Times New Roman" w:hAnsiTheme="minorHAnsi" w:cstheme="minorHAnsi"/>
          <w:color w:val="000000"/>
          <w:sz w:val="24"/>
          <w:szCs w:val="24"/>
        </w:rPr>
        <w:t xml:space="preserve">days after the date the notice of award of the contract is posted on the DGS website. The date of </w:t>
      </w:r>
      <w:r w:rsidR="00337E6B" w:rsidRPr="004A046E">
        <w:rPr>
          <w:rFonts w:asciiTheme="minorHAnsi" w:eastAsia="Times New Roman" w:hAnsiTheme="minorHAnsi" w:cstheme="minorHAnsi"/>
          <w:color w:val="000000"/>
          <w:sz w:val="24"/>
          <w:szCs w:val="24"/>
        </w:rPr>
        <w:lastRenderedPageBreak/>
        <w:t xml:space="preserve">filing is the date of receipt of the protest. </w:t>
      </w:r>
      <w:r w:rsidR="004A7D39" w:rsidRPr="004A046E">
        <w:rPr>
          <w:rFonts w:asciiTheme="minorHAnsi" w:eastAsia="Times New Roman" w:hAnsiTheme="minorHAnsi" w:cstheme="minorHAnsi"/>
          <w:color w:val="000000"/>
          <w:sz w:val="24"/>
          <w:szCs w:val="24"/>
        </w:rPr>
        <w:t xml:space="preserve"> </w:t>
      </w:r>
      <w:r w:rsidR="00337E6B" w:rsidRPr="004A046E">
        <w:rPr>
          <w:rFonts w:asciiTheme="minorHAnsi" w:eastAsia="Times New Roman" w:hAnsiTheme="minorHAnsi" w:cstheme="minorHAnsi"/>
          <w:color w:val="000000"/>
          <w:sz w:val="24"/>
          <w:szCs w:val="24"/>
        </w:rPr>
        <w:t xml:space="preserve">A protest must be filed in writing with the Issuing Office. To be timely, the protest must be received by </w:t>
      </w:r>
      <w:r w:rsidR="00337E6B" w:rsidRPr="004A046E">
        <w:rPr>
          <w:rFonts w:asciiTheme="minorHAnsi" w:eastAsia="Times New Roman" w:hAnsiTheme="minorHAnsi" w:cstheme="minorHAnsi"/>
          <w:b/>
          <w:bCs/>
          <w:color w:val="000000"/>
          <w:sz w:val="24"/>
          <w:szCs w:val="24"/>
        </w:rPr>
        <w:t xml:space="preserve">4:00 </w:t>
      </w:r>
      <w:r w:rsidR="00183EED" w:rsidRPr="004A046E">
        <w:rPr>
          <w:rFonts w:asciiTheme="minorHAnsi" w:eastAsia="Times New Roman" w:hAnsiTheme="minorHAnsi" w:cstheme="minorHAnsi"/>
          <w:b/>
          <w:bCs/>
          <w:color w:val="000000"/>
          <w:sz w:val="24"/>
          <w:szCs w:val="24"/>
        </w:rPr>
        <w:t>PM</w:t>
      </w:r>
      <w:r w:rsidR="00337E6B" w:rsidRPr="004A046E">
        <w:rPr>
          <w:rFonts w:asciiTheme="minorHAnsi" w:eastAsia="Times New Roman" w:hAnsiTheme="minorHAnsi" w:cstheme="minorHAnsi"/>
          <w:color w:val="000000"/>
          <w:sz w:val="24"/>
          <w:szCs w:val="24"/>
        </w:rPr>
        <w:t xml:space="preserve"> on the seventh day.</w:t>
      </w:r>
    </w:p>
    <w:p w14:paraId="42004224" w14:textId="77777777" w:rsidR="005673E7" w:rsidRPr="004A046E" w:rsidRDefault="005673E7">
      <w:pPr>
        <w:ind w:left="720"/>
        <w:jc w:val="both"/>
        <w:textAlignment w:val="baseline"/>
        <w:rPr>
          <w:rFonts w:asciiTheme="minorHAnsi" w:eastAsia="Times New Roman" w:hAnsiTheme="minorHAnsi" w:cstheme="minorHAnsi"/>
          <w:color w:val="000000"/>
          <w:sz w:val="24"/>
          <w:szCs w:val="24"/>
        </w:rPr>
      </w:pPr>
    </w:p>
    <w:p w14:paraId="2D1F9388" w14:textId="5A3D063C" w:rsidR="00704B1E" w:rsidRPr="004A046E" w:rsidRDefault="00337E6B" w:rsidP="006A50BC">
      <w:pPr>
        <w:numPr>
          <w:ilvl w:val="0"/>
          <w:numId w:val="10"/>
        </w:numPr>
        <w:ind w:left="720" w:hanging="360"/>
        <w:jc w:val="both"/>
        <w:textAlignment w:val="baseline"/>
        <w:rPr>
          <w:rFonts w:asciiTheme="minorHAnsi" w:eastAsia="Times New Roman" w:hAnsiTheme="minorHAnsi" w:cstheme="minorHAnsi"/>
          <w:b/>
          <w:color w:val="000000"/>
          <w:sz w:val="24"/>
          <w:szCs w:val="24"/>
        </w:rPr>
      </w:pPr>
      <w:r w:rsidRPr="004A046E">
        <w:rPr>
          <w:rFonts w:asciiTheme="minorHAnsi" w:eastAsia="Times New Roman" w:hAnsiTheme="minorHAnsi" w:cstheme="minorHAnsi"/>
          <w:b/>
          <w:color w:val="000000"/>
          <w:sz w:val="24"/>
          <w:szCs w:val="24"/>
        </w:rPr>
        <w:t xml:space="preserve">Use of Electronic Versions of this RFP. </w:t>
      </w:r>
      <w:r w:rsidR="00E54542" w:rsidRPr="004A046E">
        <w:rPr>
          <w:rFonts w:asciiTheme="minorHAnsi" w:eastAsia="Times New Roman" w:hAnsiTheme="minorHAnsi" w:cstheme="minorHAnsi"/>
          <w:b/>
          <w:color w:val="000000"/>
          <w:sz w:val="24"/>
          <w:szCs w:val="24"/>
        </w:rPr>
        <w:t xml:space="preserve"> </w:t>
      </w:r>
      <w:r w:rsidRPr="004A046E">
        <w:rPr>
          <w:rFonts w:asciiTheme="minorHAnsi" w:eastAsia="Times New Roman" w:hAnsiTheme="minorHAnsi" w:cstheme="minorHAnsi"/>
          <w:color w:val="000000"/>
          <w:sz w:val="24"/>
          <w:szCs w:val="24"/>
        </w:rPr>
        <w:t>This RFP is being made available by electronic means.</w:t>
      </w:r>
      <w:r w:rsidR="004A7D39" w:rsidRPr="004A046E">
        <w:rPr>
          <w:rFonts w:asciiTheme="minorHAnsi" w:eastAsia="Times New Roman" w:hAnsiTheme="minorHAnsi" w:cstheme="minorHAnsi"/>
          <w:color w:val="000000"/>
          <w:sz w:val="24"/>
          <w:szCs w:val="24"/>
        </w:rPr>
        <w:t xml:space="preserve"> </w:t>
      </w:r>
      <w:r w:rsidRPr="004A046E">
        <w:rPr>
          <w:rFonts w:asciiTheme="minorHAnsi" w:eastAsia="Times New Roman" w:hAnsiTheme="minorHAnsi" w:cstheme="minorHAnsi"/>
          <w:color w:val="000000"/>
          <w:sz w:val="24"/>
          <w:szCs w:val="24"/>
        </w:rPr>
        <w:t xml:space="preserve"> If an Offeror electronically accepts the RFP, the Offeror acknowledges and accepts full responsibility to ensure that no changes are made to the RFP. </w:t>
      </w:r>
      <w:r w:rsidR="004A7D39" w:rsidRPr="004A046E">
        <w:rPr>
          <w:rFonts w:asciiTheme="minorHAnsi" w:eastAsia="Times New Roman" w:hAnsiTheme="minorHAnsi" w:cstheme="minorHAnsi"/>
          <w:color w:val="000000"/>
          <w:sz w:val="24"/>
          <w:szCs w:val="24"/>
        </w:rPr>
        <w:t xml:space="preserve"> </w:t>
      </w:r>
      <w:r w:rsidRPr="004A046E">
        <w:rPr>
          <w:rFonts w:asciiTheme="minorHAnsi" w:eastAsia="Times New Roman" w:hAnsiTheme="minorHAnsi" w:cstheme="minorHAnsi"/>
          <w:color w:val="000000"/>
          <w:sz w:val="24"/>
          <w:szCs w:val="24"/>
        </w:rPr>
        <w:t>In the event of a conflict between a version of the RFP in the Offeror’s possession and the Issuing Office’s version of the RFP, the Issuing Office’s version shall govern.</w:t>
      </w:r>
    </w:p>
    <w:p w14:paraId="35D6A8AC" w14:textId="75CBCA06" w:rsidR="00DD77FB" w:rsidRPr="004A046E" w:rsidRDefault="00DD77FB" w:rsidP="00F81AD3">
      <w:pPr>
        <w:rPr>
          <w:rFonts w:asciiTheme="minorHAnsi" w:hAnsiTheme="minorHAnsi" w:cstheme="minorHAnsi"/>
          <w:sz w:val="24"/>
          <w:szCs w:val="24"/>
        </w:rPr>
      </w:pPr>
    </w:p>
    <w:p w14:paraId="62272291" w14:textId="77777777" w:rsidR="00783EB2" w:rsidRPr="004A046E" w:rsidRDefault="00CF1143" w:rsidP="006A50BC">
      <w:pPr>
        <w:numPr>
          <w:ilvl w:val="0"/>
          <w:numId w:val="10"/>
        </w:numPr>
        <w:ind w:left="720" w:hanging="360"/>
        <w:jc w:val="both"/>
        <w:textAlignment w:val="baseline"/>
        <w:rPr>
          <w:rFonts w:asciiTheme="minorHAnsi" w:eastAsia="Times New Roman" w:hAnsiTheme="minorHAnsi" w:cstheme="minorHAnsi"/>
          <w:color w:val="000000"/>
          <w:sz w:val="24"/>
          <w:szCs w:val="24"/>
        </w:rPr>
      </w:pPr>
      <w:r w:rsidRPr="004A046E">
        <w:rPr>
          <w:rFonts w:asciiTheme="minorHAnsi" w:eastAsia="Times New Roman" w:hAnsiTheme="minorHAnsi" w:cstheme="minorHAnsi"/>
          <w:b/>
          <w:color w:val="000000"/>
          <w:sz w:val="24"/>
          <w:szCs w:val="24"/>
        </w:rPr>
        <w:t>Information Technology Policies.</w:t>
      </w:r>
      <w:r w:rsidRPr="004A046E">
        <w:rPr>
          <w:rFonts w:asciiTheme="minorHAnsi" w:eastAsia="Times New Roman" w:hAnsiTheme="minorHAnsi" w:cstheme="minorHAnsi"/>
          <w:color w:val="000000"/>
          <w:sz w:val="24"/>
          <w:szCs w:val="24"/>
        </w:rPr>
        <w:t xml:space="preserve"> </w:t>
      </w:r>
      <w:r w:rsidR="00783EB2" w:rsidRPr="004A046E">
        <w:rPr>
          <w:rFonts w:asciiTheme="minorHAnsi" w:eastAsia="Times New Roman" w:hAnsiTheme="minorHAnsi" w:cstheme="minorHAnsi"/>
          <w:color w:val="000000"/>
          <w:sz w:val="24"/>
          <w:szCs w:val="24"/>
        </w:rPr>
        <w:t xml:space="preserve">This RFP is subject to the Information Technology Policies (ITPs) issued by the Office of Administration, Office for Information Technology (OA-OIT). ITPs may be found at </w:t>
      </w:r>
      <w:hyperlink r:id="rId34">
        <w:r w:rsidR="00783EB2" w:rsidRPr="004A046E">
          <w:rPr>
            <w:rFonts w:asciiTheme="minorHAnsi" w:eastAsia="Times New Roman" w:hAnsiTheme="minorHAnsi" w:cstheme="minorHAnsi"/>
            <w:color w:val="0000FF"/>
            <w:sz w:val="24"/>
            <w:szCs w:val="24"/>
            <w:u w:val="single"/>
          </w:rPr>
          <w:t>http://www.oa.pa.gov/Policies/Pages/itp.aspx</w:t>
        </w:r>
      </w:hyperlink>
      <w:hyperlink r:id="rId35">
        <w:r w:rsidR="00783EB2" w:rsidRPr="004A046E">
          <w:rPr>
            <w:rFonts w:asciiTheme="minorHAnsi" w:eastAsia="Times New Roman" w:hAnsiTheme="minorHAnsi" w:cstheme="minorHAnsi"/>
            <w:color w:val="0000FF"/>
            <w:sz w:val="24"/>
            <w:szCs w:val="24"/>
            <w:u w:val="single"/>
          </w:rPr>
          <w:t>.</w:t>
        </w:r>
      </w:hyperlink>
      <w:r w:rsidR="00783EB2" w:rsidRPr="004A046E">
        <w:rPr>
          <w:rFonts w:asciiTheme="minorHAnsi" w:eastAsia="Times New Roman" w:hAnsiTheme="minorHAnsi" w:cstheme="minorHAnsi"/>
          <w:color w:val="0000FF"/>
          <w:sz w:val="24"/>
          <w:szCs w:val="24"/>
        </w:rPr>
        <w:t xml:space="preserve"> </w:t>
      </w:r>
    </w:p>
    <w:p w14:paraId="1265F08A" w14:textId="77777777" w:rsidR="00783EB2" w:rsidRPr="004A046E" w:rsidRDefault="00783EB2" w:rsidP="00783EB2">
      <w:pPr>
        <w:ind w:left="720"/>
        <w:jc w:val="both"/>
        <w:textAlignment w:val="baseline"/>
        <w:rPr>
          <w:rFonts w:asciiTheme="minorHAnsi" w:eastAsia="Times New Roman" w:hAnsiTheme="minorHAnsi" w:cstheme="minorHAnsi"/>
          <w:color w:val="000000"/>
          <w:sz w:val="24"/>
          <w:szCs w:val="24"/>
        </w:rPr>
      </w:pPr>
    </w:p>
    <w:p w14:paraId="6BC9AC21" w14:textId="20CB43E7" w:rsidR="00783EB2" w:rsidRDefault="00783EB2" w:rsidP="00783EB2">
      <w:pPr>
        <w:tabs>
          <w:tab w:val="left" w:pos="360"/>
        </w:tabs>
        <w:ind w:left="720"/>
        <w:jc w:val="both"/>
        <w:textAlignment w:val="baseline"/>
        <w:rPr>
          <w:rFonts w:asciiTheme="minorHAnsi" w:eastAsia="Times New Roman" w:hAnsiTheme="minorHAnsi" w:cstheme="minorHAnsi"/>
          <w:color w:val="000000"/>
          <w:sz w:val="24"/>
          <w:szCs w:val="24"/>
        </w:rPr>
      </w:pPr>
      <w:r w:rsidRPr="004A046E">
        <w:rPr>
          <w:rFonts w:asciiTheme="minorHAnsi" w:eastAsia="Times New Roman" w:hAnsiTheme="minorHAnsi" w:cstheme="minorHAnsi"/>
          <w:color w:val="000000"/>
          <w:sz w:val="24"/>
          <w:szCs w:val="24"/>
        </w:rPr>
        <w:t xml:space="preserve">All proposals must be submitted on the basis that all ITPs are applicable to this procurement. It is the responsibility of the Offeror to read and be familiar with the ITPs. Notwithstanding the foregoing, if the Offeror believes that any ITP is not applicable to this procurement, it must list all such ITPs in its technical </w:t>
      </w:r>
      <w:r w:rsidR="007F292F" w:rsidRPr="004A046E">
        <w:rPr>
          <w:rFonts w:asciiTheme="minorHAnsi" w:eastAsia="Times New Roman" w:hAnsiTheme="minorHAnsi" w:cstheme="minorHAnsi"/>
          <w:color w:val="000000"/>
          <w:sz w:val="24"/>
          <w:szCs w:val="24"/>
        </w:rPr>
        <w:t>response and</w:t>
      </w:r>
      <w:r w:rsidRPr="004A046E">
        <w:rPr>
          <w:rFonts w:asciiTheme="minorHAnsi" w:eastAsia="Times New Roman" w:hAnsiTheme="minorHAnsi" w:cstheme="minorHAnsi"/>
          <w:color w:val="000000"/>
          <w:sz w:val="24"/>
          <w:szCs w:val="24"/>
        </w:rPr>
        <w:t xml:space="preserve"> explain why it believes the ITP is not applicable. The Issuing Office may, in its sole discretion, accept or reject any request that an ITP not be considered to be applicable to the procurement. The Offeror’s failure to list an ITP will result in its waiving its right to do so later, unless the Issuing Office, in its sole discretion, determines that it would be in the best interest of the Commonwealth to waive the pertinent ITP.</w:t>
      </w:r>
    </w:p>
    <w:p w14:paraId="41627100" w14:textId="77777777" w:rsidR="00900081" w:rsidRPr="00783EB2" w:rsidRDefault="00900081" w:rsidP="00783EB2">
      <w:pPr>
        <w:tabs>
          <w:tab w:val="left" w:pos="360"/>
        </w:tabs>
        <w:ind w:left="720"/>
        <w:jc w:val="both"/>
        <w:textAlignment w:val="baseline"/>
        <w:rPr>
          <w:rFonts w:asciiTheme="minorHAnsi" w:eastAsia="Times New Roman" w:hAnsiTheme="minorHAnsi" w:cstheme="minorHAnsi"/>
          <w:color w:val="000000"/>
          <w:sz w:val="24"/>
          <w:szCs w:val="24"/>
        </w:rPr>
      </w:pPr>
    </w:p>
    <w:p w14:paraId="12676F25" w14:textId="5A2B318B" w:rsidR="00067C0F" w:rsidRDefault="009A38A9" w:rsidP="00802AE1">
      <w:pPr>
        <w:pStyle w:val="ListParagraph"/>
        <w:numPr>
          <w:ilvl w:val="0"/>
          <w:numId w:val="10"/>
        </w:numPr>
        <w:tabs>
          <w:tab w:val="left" w:pos="720"/>
        </w:tabs>
        <w:ind w:left="720" w:hanging="360"/>
        <w:rPr>
          <w:rFonts w:ascii="Calibri" w:hAnsi="Calibri" w:cs="Calibri"/>
          <w:color w:val="000000"/>
          <w:sz w:val="24"/>
        </w:rPr>
      </w:pPr>
      <w:r w:rsidRPr="000C7FE1">
        <w:rPr>
          <w:rFonts w:asciiTheme="minorHAnsi" w:hAnsiTheme="minorHAnsi" w:cstheme="minorHAnsi"/>
          <w:b/>
          <w:color w:val="000000"/>
          <w:sz w:val="24"/>
        </w:rPr>
        <w:t>Political Contribution Reporting.</w:t>
      </w:r>
      <w:r w:rsidRPr="000C7FE1">
        <w:rPr>
          <w:rFonts w:asciiTheme="minorHAnsi" w:hAnsiTheme="minorHAnsi" w:cstheme="minorHAnsi"/>
          <w:color w:val="000000"/>
          <w:sz w:val="24"/>
        </w:rPr>
        <w:t xml:space="preserve">  The </w:t>
      </w:r>
      <w:r w:rsidRPr="00D8267C">
        <w:rPr>
          <w:rFonts w:ascii="Calibri" w:hAnsi="Calibri" w:cs="Calibri"/>
          <w:color w:val="000000"/>
          <w:sz w:val="24"/>
        </w:rPr>
        <w:t xml:space="preserve">Public School Employees’ Retirement Board has adopted a </w:t>
      </w:r>
      <w:r w:rsidRPr="00D8267C">
        <w:rPr>
          <w:rFonts w:ascii="Calibri" w:hAnsi="Calibri" w:cs="Calibri"/>
          <w:sz w:val="24"/>
        </w:rPr>
        <w:t xml:space="preserve">Non-Investment Contracts </w:t>
      </w:r>
      <w:r w:rsidR="003F2F11">
        <w:rPr>
          <w:rFonts w:ascii="Calibri" w:hAnsi="Calibri" w:cs="Calibri"/>
          <w:sz w:val="24"/>
        </w:rPr>
        <w:t xml:space="preserve">and </w:t>
      </w:r>
      <w:r w:rsidRPr="00D8267C">
        <w:rPr>
          <w:rFonts w:ascii="Calibri" w:hAnsi="Calibri" w:cs="Calibri"/>
          <w:sz w:val="24"/>
        </w:rPr>
        <w:t>Political Contributions Policy (2025-POL-BD-05)</w:t>
      </w:r>
      <w:r w:rsidR="006747C7" w:rsidRPr="00D8267C">
        <w:rPr>
          <w:rFonts w:ascii="Calibri" w:hAnsi="Calibri" w:cs="Calibri"/>
          <w:sz w:val="24"/>
        </w:rPr>
        <w:t xml:space="preserve">, which may be found at </w:t>
      </w:r>
      <w:hyperlink r:id="rId36" w:history="1">
        <w:r w:rsidR="00D8267C" w:rsidRPr="00D8267C">
          <w:rPr>
            <w:rStyle w:val="Hyperlink"/>
            <w:rFonts w:ascii="Calibri" w:hAnsi="Calibri" w:cs="Calibri"/>
            <w:sz w:val="24"/>
          </w:rPr>
          <w:t>https://www.pa.gov/content/dam/copapwp-pagov/en/psers/documents/board3/governance-manual/non-investment%</w:t>
        </w:r>
        <w:r w:rsidR="00D8267C">
          <w:rPr>
            <w:rStyle w:val="Hyperlink"/>
            <w:rFonts w:ascii="Calibri" w:hAnsi="Calibri" w:cs="Calibri"/>
            <w:sz w:val="24"/>
          </w:rPr>
          <w:t>‌</w:t>
        </w:r>
        <w:r w:rsidR="00D8267C" w:rsidRPr="00D8267C">
          <w:rPr>
            <w:rStyle w:val="Hyperlink"/>
            <w:rFonts w:ascii="Calibri" w:hAnsi="Calibri" w:cs="Calibri"/>
            <w:sz w:val="24"/>
          </w:rPr>
          <w:t>20</w:t>
        </w:r>
        <w:r w:rsidR="00D8267C">
          <w:rPr>
            <w:rStyle w:val="Hyperlink"/>
            <w:rFonts w:ascii="Calibri" w:hAnsi="Calibri" w:cs="Calibri"/>
            <w:sz w:val="24"/>
          </w:rPr>
          <w:t>‌</w:t>
        </w:r>
        <w:r w:rsidR="00D8267C" w:rsidRPr="00D8267C">
          <w:rPr>
            <w:rStyle w:val="Hyperlink"/>
            <w:rFonts w:ascii="Calibri" w:hAnsi="Calibri" w:cs="Calibri"/>
            <w:sz w:val="24"/>
          </w:rPr>
          <w:t>contracts%</w:t>
        </w:r>
        <w:r w:rsidR="00D8267C">
          <w:rPr>
            <w:rStyle w:val="Hyperlink"/>
            <w:rFonts w:ascii="Calibri" w:hAnsi="Calibri" w:cs="Calibri"/>
            <w:sz w:val="24"/>
          </w:rPr>
          <w:t>‌</w:t>
        </w:r>
        <w:r w:rsidR="00D8267C" w:rsidRPr="00D8267C">
          <w:rPr>
            <w:rStyle w:val="Hyperlink"/>
            <w:rFonts w:ascii="Calibri" w:hAnsi="Calibri" w:cs="Calibri"/>
            <w:sz w:val="24"/>
          </w:rPr>
          <w:t>20political%20contributions%20policy.pdf</w:t>
        </w:r>
      </w:hyperlink>
      <w:r w:rsidR="00D8267C" w:rsidRPr="00D8267C">
        <w:rPr>
          <w:rFonts w:ascii="Calibri" w:hAnsi="Calibri" w:cs="Calibri"/>
          <w:sz w:val="24"/>
        </w:rPr>
        <w:t xml:space="preserve"> </w:t>
      </w:r>
      <w:r w:rsidRPr="00D8267C">
        <w:rPr>
          <w:rFonts w:ascii="Calibri" w:hAnsi="Calibri" w:cs="Calibri"/>
          <w:color w:val="000000"/>
          <w:sz w:val="24"/>
        </w:rPr>
        <w:t>which requires any individual or business entity, including but</w:t>
      </w:r>
      <w:r w:rsidRPr="000C7FE1">
        <w:rPr>
          <w:rFonts w:ascii="Calibri" w:hAnsi="Calibri" w:cs="Calibri"/>
          <w:color w:val="000000"/>
          <w:sz w:val="24"/>
        </w:rPr>
        <w:t xml:space="preserve"> not limited to a corporation, company, association, partnership, or sole proprietorship (collectively referred to as a “Business Entity”) </w:t>
      </w:r>
      <w:r w:rsidR="008149F7" w:rsidRPr="008149F7">
        <w:rPr>
          <w:rFonts w:ascii="Calibri" w:hAnsi="Calibri" w:cs="Calibri"/>
          <w:color w:val="000000"/>
          <w:sz w:val="24"/>
        </w:rPr>
        <w:t xml:space="preserve">seeking to or receiving an award of a contract from PSERS to file a report of political contributions, via </w:t>
      </w:r>
      <w:r w:rsidR="008149F7" w:rsidRPr="008149F7">
        <w:rPr>
          <w:rFonts w:ascii="Calibri" w:hAnsi="Calibri" w:cs="Calibri"/>
          <w:b/>
          <w:bCs/>
          <w:color w:val="000000"/>
          <w:sz w:val="24"/>
        </w:rPr>
        <w:t xml:space="preserve">Appendix </w:t>
      </w:r>
      <w:r w:rsidR="00BC2059">
        <w:rPr>
          <w:rFonts w:ascii="Calibri" w:hAnsi="Calibri" w:cs="Calibri"/>
          <w:b/>
          <w:bCs/>
          <w:color w:val="000000"/>
          <w:sz w:val="24"/>
        </w:rPr>
        <w:t>K</w:t>
      </w:r>
      <w:r w:rsidR="003C6E14">
        <w:rPr>
          <w:rFonts w:ascii="Calibri" w:hAnsi="Calibri" w:cs="Calibri"/>
          <w:b/>
          <w:bCs/>
          <w:color w:val="000000"/>
          <w:sz w:val="24"/>
        </w:rPr>
        <w:t xml:space="preserve">, </w:t>
      </w:r>
      <w:r w:rsidR="008149F7" w:rsidRPr="008149F7">
        <w:rPr>
          <w:rFonts w:ascii="Calibri" w:hAnsi="Calibri" w:cs="Calibri"/>
          <w:b/>
          <w:bCs/>
          <w:color w:val="000000"/>
          <w:sz w:val="24"/>
        </w:rPr>
        <w:t>Political Contribution Form</w:t>
      </w:r>
      <w:r w:rsidR="008149F7" w:rsidRPr="008149F7">
        <w:rPr>
          <w:rFonts w:ascii="Calibri" w:hAnsi="Calibri" w:cs="Calibri"/>
          <w:color w:val="000000"/>
          <w:sz w:val="24"/>
        </w:rPr>
        <w:t>, which is attached hereto and made part of this RFP.  The reporting made pursuant to the Board policy is in addition to, and not in lieu of, any additional reporting of political contributions that may be required by the Commonwealth of Pennsylvania under any applicable statute or policy.</w:t>
      </w:r>
    </w:p>
    <w:p w14:paraId="251F9CA2" w14:textId="65AF3A72" w:rsidR="009A38A9" w:rsidRPr="005628FF" w:rsidRDefault="00067C0F" w:rsidP="005628FF">
      <w:pPr>
        <w:rPr>
          <w:rFonts w:ascii="Calibri" w:eastAsia="Times New Roman" w:hAnsi="Calibri" w:cs="Calibri"/>
          <w:color w:val="000000"/>
          <w:sz w:val="24"/>
          <w:szCs w:val="24"/>
        </w:rPr>
      </w:pPr>
      <w:r>
        <w:rPr>
          <w:rFonts w:ascii="Calibri" w:hAnsi="Calibri" w:cs="Calibri"/>
          <w:color w:val="000000"/>
          <w:sz w:val="24"/>
        </w:rPr>
        <w:br w:type="page"/>
      </w:r>
    </w:p>
    <w:p w14:paraId="2D1F938F" w14:textId="7BB5011C" w:rsidR="00704B1E" w:rsidRPr="004A046E" w:rsidRDefault="00337E6B">
      <w:pPr>
        <w:jc w:val="center"/>
        <w:textAlignment w:val="baseline"/>
        <w:rPr>
          <w:rFonts w:asciiTheme="minorHAnsi" w:eastAsia="Times New Roman" w:hAnsiTheme="minorHAnsi" w:cstheme="minorHAnsi"/>
          <w:b/>
          <w:color w:val="000000"/>
          <w:spacing w:val="-1"/>
          <w:sz w:val="24"/>
          <w:szCs w:val="24"/>
        </w:rPr>
      </w:pPr>
      <w:r w:rsidRPr="004A046E">
        <w:rPr>
          <w:rFonts w:asciiTheme="minorHAnsi" w:eastAsia="Times New Roman" w:hAnsiTheme="minorHAnsi" w:cstheme="minorHAnsi"/>
          <w:b/>
          <w:color w:val="000000"/>
          <w:spacing w:val="-1"/>
          <w:sz w:val="24"/>
          <w:szCs w:val="24"/>
        </w:rPr>
        <w:lastRenderedPageBreak/>
        <w:t>PART II</w:t>
      </w:r>
    </w:p>
    <w:p w14:paraId="60D2F5ED" w14:textId="77777777" w:rsidR="00462E53" w:rsidRPr="004A046E" w:rsidRDefault="00462E53" w:rsidP="00F81AD3">
      <w:pPr>
        <w:jc w:val="center"/>
        <w:textAlignment w:val="baseline"/>
        <w:rPr>
          <w:rFonts w:asciiTheme="minorHAnsi" w:eastAsia="Times New Roman" w:hAnsiTheme="minorHAnsi" w:cstheme="minorHAnsi"/>
          <w:b/>
          <w:color w:val="000000"/>
          <w:spacing w:val="-1"/>
          <w:sz w:val="24"/>
          <w:szCs w:val="24"/>
        </w:rPr>
      </w:pPr>
    </w:p>
    <w:p w14:paraId="2D1F9390" w14:textId="1831811B" w:rsidR="00704B1E" w:rsidRPr="004A046E" w:rsidRDefault="00337E6B">
      <w:pPr>
        <w:jc w:val="center"/>
        <w:textAlignment w:val="baseline"/>
        <w:rPr>
          <w:rFonts w:asciiTheme="minorHAnsi" w:eastAsia="Times New Roman" w:hAnsiTheme="minorHAnsi" w:cstheme="minorHAnsi"/>
          <w:b/>
          <w:color w:val="000000"/>
          <w:sz w:val="24"/>
          <w:szCs w:val="24"/>
        </w:rPr>
      </w:pPr>
      <w:bookmarkStart w:id="22" w:name="CriteriaforSelection"/>
      <w:r w:rsidRPr="004A046E">
        <w:rPr>
          <w:rFonts w:asciiTheme="minorHAnsi" w:eastAsia="Times New Roman" w:hAnsiTheme="minorHAnsi" w:cstheme="minorHAnsi"/>
          <w:b/>
          <w:color w:val="000000"/>
          <w:sz w:val="24"/>
          <w:szCs w:val="24"/>
        </w:rPr>
        <w:t>CRITERIA FOR SELECTION</w:t>
      </w:r>
      <w:bookmarkEnd w:id="22"/>
    </w:p>
    <w:p w14:paraId="3E32B3E3" w14:textId="77777777" w:rsidR="00462E53" w:rsidRPr="004A046E" w:rsidRDefault="00462E53" w:rsidP="00F81AD3">
      <w:pPr>
        <w:jc w:val="center"/>
        <w:textAlignment w:val="baseline"/>
        <w:rPr>
          <w:rFonts w:asciiTheme="minorHAnsi" w:eastAsia="Times New Roman" w:hAnsiTheme="minorHAnsi" w:cstheme="minorHAnsi"/>
          <w:b/>
          <w:color w:val="000000"/>
          <w:sz w:val="24"/>
          <w:szCs w:val="24"/>
        </w:rPr>
      </w:pPr>
    </w:p>
    <w:p w14:paraId="2D1F9391" w14:textId="007C6498" w:rsidR="00704B1E" w:rsidRPr="004A046E" w:rsidRDefault="00337E6B" w:rsidP="00D669D5">
      <w:pPr>
        <w:pStyle w:val="ListParagraph"/>
        <w:numPr>
          <w:ilvl w:val="0"/>
          <w:numId w:val="19"/>
        </w:numPr>
        <w:textAlignment w:val="baseline"/>
        <w:rPr>
          <w:rFonts w:asciiTheme="minorHAnsi" w:hAnsiTheme="minorHAnsi" w:cstheme="minorHAnsi"/>
          <w:color w:val="000000"/>
          <w:sz w:val="24"/>
        </w:rPr>
      </w:pPr>
      <w:bookmarkStart w:id="23" w:name="_Ref172536341"/>
      <w:r w:rsidRPr="004A046E">
        <w:rPr>
          <w:rFonts w:asciiTheme="minorHAnsi" w:hAnsiTheme="minorHAnsi" w:cstheme="minorHAnsi"/>
          <w:b/>
          <w:color w:val="000000"/>
          <w:sz w:val="24"/>
        </w:rPr>
        <w:t xml:space="preserve">Mandatory Responsiveness Requirements. </w:t>
      </w:r>
      <w:r w:rsidRPr="004A046E">
        <w:rPr>
          <w:rFonts w:asciiTheme="minorHAnsi" w:hAnsiTheme="minorHAnsi" w:cstheme="minorHAnsi"/>
          <w:color w:val="000000"/>
          <w:sz w:val="24"/>
        </w:rPr>
        <w:t xml:space="preserve">To be eligible for </w:t>
      </w:r>
      <w:r w:rsidR="006457A2">
        <w:rPr>
          <w:rFonts w:asciiTheme="minorHAnsi" w:hAnsiTheme="minorHAnsi" w:cstheme="minorHAnsi"/>
          <w:color w:val="000000"/>
          <w:sz w:val="24"/>
        </w:rPr>
        <w:t>evaluation</w:t>
      </w:r>
      <w:r w:rsidRPr="004A046E">
        <w:rPr>
          <w:rFonts w:asciiTheme="minorHAnsi" w:hAnsiTheme="minorHAnsi" w:cstheme="minorHAnsi"/>
          <w:color w:val="000000"/>
          <w:sz w:val="24"/>
        </w:rPr>
        <w:t>, a proposal must:</w:t>
      </w:r>
      <w:bookmarkEnd w:id="23"/>
    </w:p>
    <w:p w14:paraId="410E72C0" w14:textId="77777777" w:rsidR="00462E53" w:rsidRPr="004A046E" w:rsidRDefault="00462E53" w:rsidP="00F81AD3">
      <w:pPr>
        <w:ind w:left="720" w:hanging="720"/>
        <w:jc w:val="both"/>
        <w:textAlignment w:val="baseline"/>
        <w:rPr>
          <w:rFonts w:asciiTheme="minorHAnsi" w:eastAsia="Times New Roman" w:hAnsiTheme="minorHAnsi" w:cstheme="minorHAnsi"/>
          <w:b/>
          <w:color w:val="000000"/>
          <w:sz w:val="24"/>
          <w:szCs w:val="24"/>
        </w:rPr>
      </w:pPr>
    </w:p>
    <w:p w14:paraId="2D1F9392" w14:textId="256478A0" w:rsidR="00704B1E" w:rsidRPr="004A046E" w:rsidRDefault="00337E6B" w:rsidP="00012884">
      <w:pPr>
        <w:numPr>
          <w:ilvl w:val="0"/>
          <w:numId w:val="11"/>
        </w:numPr>
        <w:tabs>
          <w:tab w:val="clear" w:pos="360"/>
          <w:tab w:val="left" w:pos="1080"/>
        </w:tabs>
        <w:ind w:left="1080" w:hanging="360"/>
        <w:textAlignment w:val="baseline"/>
        <w:rPr>
          <w:rFonts w:asciiTheme="minorHAnsi" w:eastAsia="Times New Roman" w:hAnsiTheme="minorHAnsi" w:cstheme="minorHAnsi"/>
          <w:color w:val="000000"/>
          <w:sz w:val="24"/>
          <w:szCs w:val="24"/>
        </w:rPr>
      </w:pPr>
      <w:r w:rsidRPr="004A046E">
        <w:rPr>
          <w:rFonts w:asciiTheme="minorHAnsi" w:eastAsia="Times New Roman" w:hAnsiTheme="minorHAnsi" w:cstheme="minorHAnsi"/>
          <w:color w:val="000000"/>
          <w:sz w:val="24"/>
          <w:szCs w:val="24"/>
        </w:rPr>
        <w:t xml:space="preserve">Be timely received from an Offeror (see </w:t>
      </w:r>
      <w:r w:rsidRPr="004A046E">
        <w:rPr>
          <w:rFonts w:asciiTheme="minorHAnsi" w:eastAsia="Times New Roman" w:hAnsiTheme="minorHAnsi" w:cstheme="minorHAnsi"/>
          <w:b/>
          <w:color w:val="000000"/>
          <w:sz w:val="24"/>
          <w:szCs w:val="24"/>
        </w:rPr>
        <w:t>P</w:t>
      </w:r>
      <w:r w:rsidR="00A83219" w:rsidRPr="004A046E">
        <w:rPr>
          <w:rFonts w:asciiTheme="minorHAnsi" w:eastAsia="Times New Roman" w:hAnsiTheme="minorHAnsi" w:cstheme="minorHAnsi"/>
          <w:b/>
          <w:color w:val="000000"/>
          <w:sz w:val="24"/>
          <w:szCs w:val="24"/>
        </w:rPr>
        <w:t>ART</w:t>
      </w:r>
      <w:r w:rsidRPr="004A046E">
        <w:rPr>
          <w:rFonts w:asciiTheme="minorHAnsi" w:eastAsia="Times New Roman" w:hAnsiTheme="minorHAnsi" w:cstheme="minorHAnsi"/>
          <w:b/>
          <w:color w:val="000000"/>
          <w:sz w:val="24"/>
          <w:szCs w:val="24"/>
        </w:rPr>
        <w:t xml:space="preserve"> I, Section </w:t>
      </w:r>
      <w:r w:rsidR="00C72EC8" w:rsidRPr="004A046E">
        <w:rPr>
          <w:rFonts w:asciiTheme="minorHAnsi" w:eastAsia="Times New Roman" w:hAnsiTheme="minorHAnsi" w:cstheme="minorHAnsi"/>
          <w:b/>
          <w:color w:val="000000"/>
          <w:sz w:val="24"/>
          <w:szCs w:val="24"/>
        </w:rPr>
        <w:fldChar w:fldCharType="begin"/>
      </w:r>
      <w:r w:rsidR="00C72EC8" w:rsidRPr="004A046E">
        <w:rPr>
          <w:rFonts w:asciiTheme="minorHAnsi" w:eastAsia="Times New Roman" w:hAnsiTheme="minorHAnsi" w:cstheme="minorHAnsi"/>
          <w:b/>
          <w:color w:val="000000"/>
          <w:sz w:val="24"/>
          <w:szCs w:val="24"/>
        </w:rPr>
        <w:instrText xml:space="preserve"> REF _Ref172297540 \r \h </w:instrText>
      </w:r>
      <w:r w:rsidR="003E7E71" w:rsidRPr="004A046E">
        <w:rPr>
          <w:rFonts w:asciiTheme="minorHAnsi" w:eastAsia="Times New Roman" w:hAnsiTheme="minorHAnsi" w:cstheme="minorHAnsi"/>
          <w:b/>
          <w:color w:val="000000"/>
          <w:sz w:val="24"/>
          <w:szCs w:val="24"/>
        </w:rPr>
        <w:instrText xml:space="preserve"> \* MERGEFORMAT </w:instrText>
      </w:r>
      <w:r w:rsidR="00C72EC8" w:rsidRPr="004A046E">
        <w:rPr>
          <w:rFonts w:asciiTheme="minorHAnsi" w:eastAsia="Times New Roman" w:hAnsiTheme="minorHAnsi" w:cstheme="minorHAnsi"/>
          <w:b/>
          <w:color w:val="000000"/>
          <w:sz w:val="24"/>
          <w:szCs w:val="24"/>
        </w:rPr>
      </w:r>
      <w:r w:rsidR="00C72EC8" w:rsidRPr="004A046E">
        <w:rPr>
          <w:rFonts w:asciiTheme="minorHAnsi" w:eastAsia="Times New Roman" w:hAnsiTheme="minorHAnsi" w:cstheme="minorHAnsi"/>
          <w:b/>
          <w:color w:val="000000"/>
          <w:sz w:val="24"/>
          <w:szCs w:val="24"/>
        </w:rPr>
        <w:fldChar w:fldCharType="separate"/>
      </w:r>
      <w:r w:rsidR="00D07A8B">
        <w:rPr>
          <w:rFonts w:asciiTheme="minorHAnsi" w:eastAsia="Times New Roman" w:hAnsiTheme="minorHAnsi" w:cstheme="minorHAnsi"/>
          <w:b/>
          <w:color w:val="000000"/>
          <w:sz w:val="24"/>
          <w:szCs w:val="24"/>
        </w:rPr>
        <w:t>I-10</w:t>
      </w:r>
      <w:r w:rsidR="00C72EC8" w:rsidRPr="004A046E">
        <w:rPr>
          <w:rFonts w:asciiTheme="minorHAnsi" w:eastAsia="Times New Roman" w:hAnsiTheme="minorHAnsi" w:cstheme="minorHAnsi"/>
          <w:b/>
          <w:color w:val="000000"/>
          <w:sz w:val="24"/>
          <w:szCs w:val="24"/>
        </w:rPr>
        <w:fldChar w:fldCharType="end"/>
      </w:r>
      <w:r w:rsidRPr="004A046E">
        <w:rPr>
          <w:rFonts w:asciiTheme="minorHAnsi" w:eastAsia="Times New Roman" w:hAnsiTheme="minorHAnsi" w:cstheme="minorHAnsi"/>
          <w:color w:val="000000"/>
          <w:sz w:val="24"/>
          <w:szCs w:val="24"/>
        </w:rPr>
        <w:t>); and</w:t>
      </w:r>
    </w:p>
    <w:p w14:paraId="72104687" w14:textId="2E350C1B" w:rsidR="00462E53" w:rsidRPr="004A046E" w:rsidRDefault="00462E53" w:rsidP="00F81AD3">
      <w:pPr>
        <w:tabs>
          <w:tab w:val="left" w:pos="360"/>
          <w:tab w:val="left" w:pos="1080"/>
        </w:tabs>
        <w:textAlignment w:val="baseline"/>
        <w:rPr>
          <w:rFonts w:asciiTheme="minorHAnsi" w:eastAsia="Times New Roman" w:hAnsiTheme="minorHAnsi" w:cstheme="minorHAnsi"/>
          <w:color w:val="000000"/>
          <w:sz w:val="24"/>
          <w:szCs w:val="24"/>
        </w:rPr>
      </w:pPr>
    </w:p>
    <w:p w14:paraId="00449D87" w14:textId="7AA1AAF9" w:rsidR="00827B0C" w:rsidRPr="004A046E" w:rsidRDefault="00337E6B" w:rsidP="00827B0C">
      <w:pPr>
        <w:numPr>
          <w:ilvl w:val="0"/>
          <w:numId w:val="11"/>
        </w:numPr>
        <w:tabs>
          <w:tab w:val="clear" w:pos="360"/>
          <w:tab w:val="left" w:pos="1080"/>
        </w:tabs>
        <w:ind w:left="1080" w:hanging="360"/>
        <w:textAlignment w:val="baseline"/>
        <w:rPr>
          <w:rFonts w:asciiTheme="minorHAnsi" w:eastAsia="Times New Roman" w:hAnsiTheme="minorHAnsi" w:cstheme="minorHAnsi"/>
          <w:color w:val="000000"/>
          <w:sz w:val="24"/>
          <w:szCs w:val="24"/>
        </w:rPr>
      </w:pPr>
      <w:r w:rsidRPr="004A046E">
        <w:rPr>
          <w:rFonts w:asciiTheme="minorHAnsi" w:eastAsia="Times New Roman" w:hAnsiTheme="minorHAnsi" w:cstheme="minorHAnsi"/>
          <w:color w:val="000000"/>
          <w:sz w:val="24"/>
          <w:szCs w:val="24"/>
        </w:rPr>
        <w:t xml:space="preserve">Be properly signed by the Offeror (see </w:t>
      </w:r>
      <w:r w:rsidRPr="004A046E">
        <w:rPr>
          <w:rFonts w:asciiTheme="minorHAnsi" w:eastAsia="Times New Roman" w:hAnsiTheme="minorHAnsi" w:cstheme="minorHAnsi"/>
          <w:b/>
          <w:color w:val="000000"/>
          <w:sz w:val="24"/>
          <w:szCs w:val="24"/>
        </w:rPr>
        <w:t>P</w:t>
      </w:r>
      <w:r w:rsidR="00107432" w:rsidRPr="004A046E">
        <w:rPr>
          <w:rFonts w:asciiTheme="minorHAnsi" w:eastAsia="Times New Roman" w:hAnsiTheme="minorHAnsi" w:cstheme="minorHAnsi"/>
          <w:b/>
          <w:color w:val="000000"/>
          <w:sz w:val="24"/>
          <w:szCs w:val="24"/>
        </w:rPr>
        <w:t>ART</w:t>
      </w:r>
      <w:r w:rsidRPr="004A046E">
        <w:rPr>
          <w:rFonts w:asciiTheme="minorHAnsi" w:eastAsia="Times New Roman" w:hAnsiTheme="minorHAnsi" w:cstheme="minorHAnsi"/>
          <w:b/>
          <w:color w:val="000000"/>
          <w:sz w:val="24"/>
          <w:szCs w:val="24"/>
        </w:rPr>
        <w:t xml:space="preserve"> I, Section </w:t>
      </w:r>
      <w:r w:rsidR="00C72EC8" w:rsidRPr="004A046E">
        <w:rPr>
          <w:rFonts w:asciiTheme="minorHAnsi" w:eastAsia="Times New Roman" w:hAnsiTheme="minorHAnsi" w:cstheme="minorHAnsi"/>
          <w:b/>
          <w:color w:val="000000"/>
          <w:sz w:val="24"/>
          <w:szCs w:val="24"/>
        </w:rPr>
        <w:fldChar w:fldCharType="begin"/>
      </w:r>
      <w:r w:rsidR="00C72EC8" w:rsidRPr="004A046E">
        <w:rPr>
          <w:rFonts w:asciiTheme="minorHAnsi" w:eastAsia="Times New Roman" w:hAnsiTheme="minorHAnsi" w:cstheme="minorHAnsi"/>
          <w:b/>
          <w:color w:val="000000"/>
          <w:sz w:val="24"/>
          <w:szCs w:val="24"/>
        </w:rPr>
        <w:instrText xml:space="preserve"> REF _Ref172294306 \r \h </w:instrText>
      </w:r>
      <w:r w:rsidR="003E7E71" w:rsidRPr="004A046E">
        <w:rPr>
          <w:rFonts w:asciiTheme="minorHAnsi" w:eastAsia="Times New Roman" w:hAnsiTheme="minorHAnsi" w:cstheme="minorHAnsi"/>
          <w:b/>
          <w:color w:val="000000"/>
          <w:sz w:val="24"/>
          <w:szCs w:val="24"/>
        </w:rPr>
        <w:instrText xml:space="preserve"> \* MERGEFORMAT </w:instrText>
      </w:r>
      <w:r w:rsidR="00C72EC8" w:rsidRPr="004A046E">
        <w:rPr>
          <w:rFonts w:asciiTheme="minorHAnsi" w:eastAsia="Times New Roman" w:hAnsiTheme="minorHAnsi" w:cstheme="minorHAnsi"/>
          <w:b/>
          <w:color w:val="000000"/>
          <w:sz w:val="24"/>
          <w:szCs w:val="24"/>
        </w:rPr>
      </w:r>
      <w:r w:rsidR="00C72EC8" w:rsidRPr="004A046E">
        <w:rPr>
          <w:rFonts w:asciiTheme="minorHAnsi" w:eastAsia="Times New Roman" w:hAnsiTheme="minorHAnsi" w:cstheme="minorHAnsi"/>
          <w:b/>
          <w:color w:val="000000"/>
          <w:sz w:val="24"/>
          <w:szCs w:val="24"/>
        </w:rPr>
        <w:fldChar w:fldCharType="separate"/>
      </w:r>
      <w:r w:rsidR="00D07A8B">
        <w:rPr>
          <w:rFonts w:asciiTheme="minorHAnsi" w:eastAsia="Times New Roman" w:hAnsiTheme="minorHAnsi" w:cstheme="minorHAnsi"/>
          <w:b/>
          <w:color w:val="000000"/>
          <w:sz w:val="24"/>
          <w:szCs w:val="24"/>
        </w:rPr>
        <w:t>I-11</w:t>
      </w:r>
      <w:r w:rsidR="00C72EC8" w:rsidRPr="004A046E">
        <w:rPr>
          <w:rFonts w:asciiTheme="minorHAnsi" w:eastAsia="Times New Roman" w:hAnsiTheme="minorHAnsi" w:cstheme="minorHAnsi"/>
          <w:b/>
          <w:color w:val="000000"/>
          <w:sz w:val="24"/>
          <w:szCs w:val="24"/>
        </w:rPr>
        <w:fldChar w:fldCharType="end"/>
      </w:r>
      <w:r w:rsidR="003F2F11">
        <w:rPr>
          <w:rFonts w:asciiTheme="minorHAnsi" w:eastAsia="Times New Roman" w:hAnsiTheme="minorHAnsi" w:cstheme="minorHAnsi"/>
          <w:b/>
          <w:color w:val="000000"/>
          <w:sz w:val="24"/>
          <w:szCs w:val="24"/>
        </w:rPr>
        <w:t>.</w:t>
      </w:r>
      <w:r w:rsidRPr="004A046E">
        <w:rPr>
          <w:rFonts w:asciiTheme="minorHAnsi" w:eastAsia="Times New Roman" w:hAnsiTheme="minorHAnsi" w:cstheme="minorHAnsi"/>
          <w:b/>
          <w:color w:val="000000"/>
          <w:sz w:val="24"/>
          <w:szCs w:val="24"/>
        </w:rPr>
        <w:t xml:space="preserve">A); </w:t>
      </w:r>
      <w:r w:rsidRPr="004A046E">
        <w:rPr>
          <w:rFonts w:asciiTheme="minorHAnsi" w:eastAsia="Times New Roman" w:hAnsiTheme="minorHAnsi" w:cstheme="minorHAnsi"/>
          <w:color w:val="000000"/>
          <w:sz w:val="24"/>
          <w:szCs w:val="24"/>
        </w:rPr>
        <w:t>and</w:t>
      </w:r>
    </w:p>
    <w:p w14:paraId="635BFDD0" w14:textId="77777777" w:rsidR="00827B0C" w:rsidRPr="004A046E" w:rsidRDefault="00827B0C" w:rsidP="00827B0C">
      <w:pPr>
        <w:pStyle w:val="ListParagraph"/>
        <w:rPr>
          <w:rFonts w:asciiTheme="minorHAnsi" w:hAnsiTheme="minorHAnsi" w:cstheme="minorHAnsi"/>
          <w:sz w:val="24"/>
        </w:rPr>
      </w:pPr>
    </w:p>
    <w:p w14:paraId="4A260DC1" w14:textId="1E742AF5" w:rsidR="00827B0C" w:rsidRPr="00F6137A" w:rsidRDefault="00827B0C" w:rsidP="00802AE1">
      <w:pPr>
        <w:numPr>
          <w:ilvl w:val="0"/>
          <w:numId w:val="11"/>
        </w:numPr>
        <w:tabs>
          <w:tab w:val="clear" w:pos="360"/>
          <w:tab w:val="left" w:pos="1080"/>
        </w:tabs>
        <w:ind w:left="1080" w:hanging="360"/>
        <w:jc w:val="both"/>
        <w:textAlignment w:val="baseline"/>
        <w:rPr>
          <w:rFonts w:asciiTheme="minorHAnsi" w:eastAsia="Times New Roman" w:hAnsiTheme="minorHAnsi" w:cstheme="minorHAnsi"/>
          <w:color w:val="000000"/>
          <w:sz w:val="24"/>
          <w:szCs w:val="24"/>
        </w:rPr>
      </w:pPr>
      <w:r w:rsidRPr="00F6137A">
        <w:rPr>
          <w:rFonts w:asciiTheme="minorHAnsi" w:hAnsiTheme="minorHAnsi" w:cstheme="minorHAnsi"/>
          <w:sz w:val="24"/>
          <w:szCs w:val="24"/>
        </w:rPr>
        <w:t>Contain a completed SDB Participation Submittal (</w:t>
      </w:r>
      <w:r w:rsidRPr="00F6137A">
        <w:rPr>
          <w:rFonts w:asciiTheme="minorHAnsi" w:hAnsiTheme="minorHAnsi" w:cstheme="minorHAnsi"/>
          <w:b/>
          <w:bCs/>
          <w:sz w:val="24"/>
          <w:szCs w:val="24"/>
        </w:rPr>
        <w:t>APPENDIX H, SDB-2</w:t>
      </w:r>
      <w:r w:rsidRPr="00F6137A">
        <w:rPr>
          <w:rFonts w:asciiTheme="minorHAnsi" w:hAnsiTheme="minorHAnsi" w:cstheme="minorHAnsi"/>
          <w:sz w:val="24"/>
          <w:szCs w:val="24"/>
        </w:rPr>
        <w:t xml:space="preserve">) </w:t>
      </w:r>
      <w:r w:rsidRPr="00F6137A">
        <w:rPr>
          <w:rFonts w:asciiTheme="minorHAnsi" w:hAnsiTheme="minorHAnsi" w:cstheme="minorHAnsi"/>
          <w:bCs/>
          <w:color w:val="000000"/>
          <w:sz w:val="24"/>
          <w:szCs w:val="24"/>
        </w:rPr>
        <w:t>(which must include the SDB Utilization Schedule (</w:t>
      </w:r>
      <w:r w:rsidRPr="00F6137A">
        <w:rPr>
          <w:rFonts w:asciiTheme="minorHAnsi" w:hAnsiTheme="minorHAnsi" w:cstheme="minorHAnsi"/>
          <w:b/>
          <w:bCs/>
          <w:sz w:val="24"/>
          <w:szCs w:val="24"/>
        </w:rPr>
        <w:t xml:space="preserve">APPENDIX H, </w:t>
      </w:r>
      <w:r w:rsidRPr="00F6137A">
        <w:rPr>
          <w:rFonts w:asciiTheme="minorHAnsi" w:hAnsiTheme="minorHAnsi" w:cstheme="minorHAnsi"/>
          <w:b/>
          <w:color w:val="000000"/>
          <w:sz w:val="24"/>
          <w:szCs w:val="24"/>
        </w:rPr>
        <w:t>SDB-3</w:t>
      </w:r>
      <w:r w:rsidRPr="00F6137A">
        <w:rPr>
          <w:rFonts w:asciiTheme="minorHAnsi" w:hAnsiTheme="minorHAnsi" w:cstheme="minorHAnsi"/>
          <w:bCs/>
          <w:color w:val="000000"/>
          <w:sz w:val="24"/>
          <w:szCs w:val="24"/>
        </w:rPr>
        <w:t>), Good Faith Efforts Documentation to Support Waiver Request (</w:t>
      </w:r>
      <w:r w:rsidRPr="00F6137A">
        <w:rPr>
          <w:rFonts w:asciiTheme="minorHAnsi" w:hAnsiTheme="minorHAnsi" w:cstheme="minorHAnsi"/>
          <w:b/>
          <w:bCs/>
          <w:sz w:val="24"/>
          <w:szCs w:val="24"/>
        </w:rPr>
        <w:t xml:space="preserve">APPENDIX H, </w:t>
      </w:r>
      <w:r w:rsidRPr="00F6137A">
        <w:rPr>
          <w:rFonts w:asciiTheme="minorHAnsi" w:hAnsiTheme="minorHAnsi" w:cstheme="minorHAnsi"/>
          <w:b/>
          <w:color w:val="000000"/>
          <w:sz w:val="24"/>
          <w:szCs w:val="24"/>
        </w:rPr>
        <w:t>SDB 4</w:t>
      </w:r>
      <w:r w:rsidRPr="00F6137A">
        <w:rPr>
          <w:rFonts w:asciiTheme="minorHAnsi" w:hAnsiTheme="minorHAnsi" w:cstheme="minorHAnsi"/>
          <w:bCs/>
          <w:color w:val="000000"/>
          <w:sz w:val="24"/>
          <w:szCs w:val="24"/>
        </w:rPr>
        <w:t xml:space="preserve"> and </w:t>
      </w:r>
      <w:r w:rsidRPr="00F6137A">
        <w:rPr>
          <w:rFonts w:asciiTheme="minorHAnsi" w:hAnsiTheme="minorHAnsi" w:cstheme="minorHAnsi"/>
          <w:b/>
          <w:bCs/>
          <w:sz w:val="24"/>
          <w:szCs w:val="24"/>
        </w:rPr>
        <w:t xml:space="preserve">APPENDIX H, </w:t>
      </w:r>
      <w:r w:rsidRPr="00F6137A">
        <w:rPr>
          <w:rFonts w:asciiTheme="minorHAnsi" w:hAnsiTheme="minorHAnsi" w:cstheme="minorHAnsi"/>
          <w:b/>
          <w:color w:val="000000"/>
          <w:sz w:val="24"/>
          <w:szCs w:val="24"/>
        </w:rPr>
        <w:t>SDB-5</w:t>
      </w:r>
      <w:r w:rsidRPr="00F6137A">
        <w:rPr>
          <w:rFonts w:asciiTheme="minorHAnsi" w:hAnsiTheme="minorHAnsi" w:cstheme="minorHAnsi"/>
          <w:bCs/>
          <w:color w:val="000000"/>
          <w:sz w:val="24"/>
          <w:szCs w:val="24"/>
        </w:rPr>
        <w:t>), or both)</w:t>
      </w:r>
      <w:r w:rsidRPr="00F6137A">
        <w:rPr>
          <w:rFonts w:asciiTheme="minorHAnsi" w:hAnsiTheme="minorHAnsi" w:cstheme="minorHAnsi"/>
          <w:sz w:val="24"/>
          <w:szCs w:val="24"/>
        </w:rPr>
        <w:t xml:space="preserve">; </w:t>
      </w:r>
      <w:r w:rsidRPr="00F6137A">
        <w:rPr>
          <w:rFonts w:asciiTheme="minorHAnsi" w:hAnsiTheme="minorHAnsi" w:cstheme="minorHAnsi"/>
          <w:b/>
          <w:bCs/>
          <w:sz w:val="24"/>
          <w:szCs w:val="24"/>
          <w:u w:val="single"/>
        </w:rPr>
        <w:t>and</w:t>
      </w:r>
      <w:r w:rsidRPr="00F6137A">
        <w:rPr>
          <w:rFonts w:asciiTheme="minorHAnsi" w:hAnsiTheme="minorHAnsi" w:cstheme="minorHAnsi"/>
          <w:sz w:val="24"/>
          <w:szCs w:val="24"/>
        </w:rPr>
        <w:t xml:space="preserve"> either (a) agree to meet the SDB participation goal in full or (b) receive an approved waiver f</w:t>
      </w:r>
      <w:r w:rsidR="00527582">
        <w:rPr>
          <w:rFonts w:asciiTheme="minorHAnsi" w:hAnsiTheme="minorHAnsi" w:cstheme="minorHAnsi"/>
          <w:sz w:val="24"/>
          <w:szCs w:val="24"/>
        </w:rPr>
        <w:t>or</w:t>
      </w:r>
      <w:r w:rsidRPr="00F6137A">
        <w:rPr>
          <w:rFonts w:asciiTheme="minorHAnsi" w:hAnsiTheme="minorHAnsi" w:cstheme="minorHAnsi"/>
          <w:sz w:val="24"/>
          <w:szCs w:val="24"/>
        </w:rPr>
        <w:t xml:space="preserve"> any unmet portion of the SDB participation go</w:t>
      </w:r>
      <w:r w:rsidR="0053036E">
        <w:rPr>
          <w:rFonts w:asciiTheme="minorHAnsi" w:hAnsiTheme="minorHAnsi" w:cstheme="minorHAnsi"/>
          <w:sz w:val="24"/>
          <w:szCs w:val="24"/>
        </w:rPr>
        <w:t>a</w:t>
      </w:r>
      <w:r w:rsidRPr="00F6137A">
        <w:rPr>
          <w:rFonts w:asciiTheme="minorHAnsi" w:hAnsiTheme="minorHAnsi" w:cstheme="minorHAnsi"/>
          <w:sz w:val="24"/>
          <w:szCs w:val="24"/>
        </w:rPr>
        <w:t>l;</w:t>
      </w:r>
      <w:r w:rsidR="00D05614" w:rsidRPr="00F6137A">
        <w:rPr>
          <w:rFonts w:asciiTheme="minorHAnsi" w:hAnsiTheme="minorHAnsi" w:cstheme="minorHAnsi"/>
          <w:sz w:val="24"/>
          <w:szCs w:val="24"/>
        </w:rPr>
        <w:t xml:space="preserve"> </w:t>
      </w:r>
      <w:r w:rsidRPr="00F6137A">
        <w:rPr>
          <w:rFonts w:asciiTheme="minorHAnsi" w:hAnsiTheme="minorHAnsi" w:cstheme="minorHAnsi"/>
          <w:sz w:val="24"/>
          <w:szCs w:val="24"/>
        </w:rPr>
        <w:t>and</w:t>
      </w:r>
    </w:p>
    <w:p w14:paraId="30EA8B8B" w14:textId="77777777" w:rsidR="00827B0C" w:rsidRPr="00F6137A" w:rsidRDefault="00827B0C" w:rsidP="00802AE1">
      <w:pPr>
        <w:pStyle w:val="ListParagraph"/>
        <w:rPr>
          <w:rFonts w:asciiTheme="minorHAnsi" w:hAnsiTheme="minorHAnsi" w:cstheme="minorHAnsi"/>
          <w:sz w:val="24"/>
        </w:rPr>
      </w:pPr>
    </w:p>
    <w:p w14:paraId="54B5B269" w14:textId="5FFB6387" w:rsidR="00462E53" w:rsidRPr="004A046E" w:rsidRDefault="00827B0C" w:rsidP="00802AE1">
      <w:pPr>
        <w:numPr>
          <w:ilvl w:val="0"/>
          <w:numId w:val="11"/>
        </w:numPr>
        <w:tabs>
          <w:tab w:val="clear" w:pos="360"/>
          <w:tab w:val="left" w:pos="1080"/>
        </w:tabs>
        <w:ind w:left="1080" w:hanging="360"/>
        <w:jc w:val="both"/>
        <w:textAlignment w:val="baseline"/>
        <w:rPr>
          <w:rFonts w:asciiTheme="minorHAnsi" w:eastAsia="Times New Roman" w:hAnsiTheme="minorHAnsi" w:cstheme="minorHAnsi"/>
          <w:color w:val="000000"/>
          <w:sz w:val="24"/>
          <w:szCs w:val="24"/>
        </w:rPr>
      </w:pPr>
      <w:r w:rsidRPr="00F6137A">
        <w:rPr>
          <w:rFonts w:asciiTheme="minorHAnsi" w:hAnsiTheme="minorHAnsi" w:cstheme="minorHAnsi"/>
          <w:sz w:val="24"/>
          <w:szCs w:val="24"/>
        </w:rPr>
        <w:t>Contain a completed VBE participation submittal (</w:t>
      </w:r>
      <w:r w:rsidRPr="00F6137A">
        <w:rPr>
          <w:rFonts w:asciiTheme="minorHAnsi" w:hAnsiTheme="minorHAnsi" w:cstheme="minorHAnsi"/>
          <w:b/>
          <w:bCs/>
          <w:sz w:val="24"/>
          <w:szCs w:val="24"/>
        </w:rPr>
        <w:t>APPENDIX I, VBE-2</w:t>
      </w:r>
      <w:r w:rsidRPr="00F6137A">
        <w:rPr>
          <w:rFonts w:asciiTheme="minorHAnsi" w:hAnsiTheme="minorHAnsi" w:cstheme="minorHAnsi"/>
          <w:sz w:val="24"/>
          <w:szCs w:val="24"/>
        </w:rPr>
        <w:t xml:space="preserve">) </w:t>
      </w:r>
      <w:r w:rsidRPr="00F6137A">
        <w:rPr>
          <w:rFonts w:asciiTheme="minorHAnsi" w:hAnsiTheme="minorHAnsi" w:cstheme="minorHAnsi"/>
          <w:bCs/>
          <w:color w:val="000000"/>
          <w:sz w:val="24"/>
          <w:szCs w:val="24"/>
        </w:rPr>
        <w:t>(which must include the VBE Utilization Schedule (</w:t>
      </w:r>
      <w:r w:rsidRPr="00F6137A">
        <w:rPr>
          <w:rFonts w:asciiTheme="minorHAnsi" w:hAnsiTheme="minorHAnsi" w:cstheme="minorHAnsi"/>
          <w:b/>
          <w:bCs/>
          <w:sz w:val="24"/>
          <w:szCs w:val="24"/>
        </w:rPr>
        <w:t xml:space="preserve">APPENDIX I, </w:t>
      </w:r>
      <w:r w:rsidRPr="00F6137A">
        <w:rPr>
          <w:rFonts w:asciiTheme="minorHAnsi" w:hAnsiTheme="minorHAnsi" w:cstheme="minorHAnsi"/>
          <w:b/>
          <w:color w:val="000000"/>
          <w:sz w:val="24"/>
          <w:szCs w:val="24"/>
        </w:rPr>
        <w:t>VBE-3</w:t>
      </w:r>
      <w:r w:rsidRPr="00F6137A">
        <w:rPr>
          <w:rFonts w:asciiTheme="minorHAnsi" w:hAnsiTheme="minorHAnsi" w:cstheme="minorHAnsi"/>
          <w:bCs/>
          <w:color w:val="000000"/>
          <w:sz w:val="24"/>
          <w:szCs w:val="24"/>
        </w:rPr>
        <w:t>), Good Faith Efforts Documentation to Support Waiver Request (</w:t>
      </w:r>
      <w:r w:rsidRPr="00F6137A">
        <w:rPr>
          <w:rFonts w:asciiTheme="minorHAnsi" w:hAnsiTheme="minorHAnsi" w:cstheme="minorHAnsi"/>
          <w:b/>
          <w:bCs/>
          <w:sz w:val="24"/>
          <w:szCs w:val="24"/>
        </w:rPr>
        <w:t xml:space="preserve">APPENDIX I, </w:t>
      </w:r>
      <w:r w:rsidRPr="00F6137A">
        <w:rPr>
          <w:rFonts w:asciiTheme="minorHAnsi" w:hAnsiTheme="minorHAnsi" w:cstheme="minorHAnsi"/>
          <w:b/>
          <w:color w:val="000000"/>
          <w:sz w:val="24"/>
          <w:szCs w:val="24"/>
        </w:rPr>
        <w:t>VBE 4</w:t>
      </w:r>
      <w:r w:rsidRPr="00F6137A">
        <w:rPr>
          <w:rFonts w:asciiTheme="minorHAnsi" w:hAnsiTheme="minorHAnsi" w:cstheme="minorHAnsi"/>
          <w:bCs/>
          <w:color w:val="000000"/>
          <w:sz w:val="24"/>
          <w:szCs w:val="24"/>
        </w:rPr>
        <w:t xml:space="preserve"> and </w:t>
      </w:r>
      <w:r w:rsidRPr="00F6137A">
        <w:rPr>
          <w:rFonts w:asciiTheme="minorHAnsi" w:hAnsiTheme="minorHAnsi" w:cstheme="minorHAnsi"/>
          <w:b/>
          <w:bCs/>
          <w:sz w:val="24"/>
          <w:szCs w:val="24"/>
        </w:rPr>
        <w:t xml:space="preserve">APPENDIX I, </w:t>
      </w:r>
      <w:r w:rsidRPr="00F6137A">
        <w:rPr>
          <w:rFonts w:asciiTheme="minorHAnsi" w:hAnsiTheme="minorHAnsi" w:cstheme="minorHAnsi"/>
          <w:b/>
          <w:color w:val="000000"/>
          <w:sz w:val="24"/>
          <w:szCs w:val="24"/>
        </w:rPr>
        <w:t>VBE-5</w:t>
      </w:r>
      <w:r w:rsidRPr="00F6137A">
        <w:rPr>
          <w:rFonts w:asciiTheme="minorHAnsi" w:hAnsiTheme="minorHAnsi" w:cstheme="minorHAnsi"/>
          <w:bCs/>
          <w:color w:val="000000"/>
          <w:sz w:val="24"/>
          <w:szCs w:val="24"/>
        </w:rPr>
        <w:t>), or both)</w:t>
      </w:r>
      <w:r w:rsidRPr="00F6137A">
        <w:rPr>
          <w:rFonts w:asciiTheme="minorHAnsi" w:hAnsiTheme="minorHAnsi" w:cstheme="minorHAnsi"/>
          <w:sz w:val="24"/>
          <w:szCs w:val="24"/>
        </w:rPr>
        <w:t xml:space="preserve">; </w:t>
      </w:r>
      <w:r w:rsidRPr="00F6137A">
        <w:rPr>
          <w:rFonts w:asciiTheme="minorHAnsi" w:hAnsiTheme="minorHAnsi" w:cstheme="minorHAnsi"/>
          <w:b/>
          <w:bCs/>
          <w:sz w:val="24"/>
          <w:szCs w:val="24"/>
          <w:u w:val="single"/>
        </w:rPr>
        <w:t>and</w:t>
      </w:r>
      <w:r w:rsidRPr="00F6137A">
        <w:rPr>
          <w:rFonts w:asciiTheme="minorHAnsi" w:hAnsiTheme="minorHAnsi" w:cstheme="minorHAnsi"/>
          <w:sz w:val="24"/>
          <w:szCs w:val="24"/>
        </w:rPr>
        <w:t xml:space="preserve"> either (a) agree to meet the VBE participation goal in full or (b) receive an approved waiver from any unmet portion of the VBE participation goal.</w:t>
      </w:r>
    </w:p>
    <w:p w14:paraId="6524FEC4" w14:textId="77777777" w:rsidR="00827B0C" w:rsidRPr="004A046E" w:rsidRDefault="00827B0C" w:rsidP="00827B0C">
      <w:pPr>
        <w:tabs>
          <w:tab w:val="left" w:pos="360"/>
          <w:tab w:val="left" w:pos="1080"/>
        </w:tabs>
        <w:textAlignment w:val="baseline"/>
        <w:rPr>
          <w:rFonts w:asciiTheme="minorHAnsi" w:eastAsia="Times New Roman" w:hAnsiTheme="minorHAnsi" w:cstheme="minorHAnsi"/>
          <w:color w:val="000000"/>
          <w:sz w:val="24"/>
          <w:szCs w:val="24"/>
        </w:rPr>
      </w:pPr>
    </w:p>
    <w:p w14:paraId="2D1F9396" w14:textId="11B8CD9A" w:rsidR="00704B1E" w:rsidRPr="004A046E" w:rsidRDefault="00337E6B" w:rsidP="00D669D5">
      <w:pPr>
        <w:pStyle w:val="ListParagraph"/>
        <w:numPr>
          <w:ilvl w:val="0"/>
          <w:numId w:val="19"/>
        </w:numPr>
        <w:textAlignment w:val="baseline"/>
        <w:rPr>
          <w:rFonts w:asciiTheme="minorHAnsi" w:hAnsiTheme="minorHAnsi" w:cstheme="minorHAnsi"/>
          <w:color w:val="000000"/>
          <w:spacing w:val="-1"/>
          <w:sz w:val="24"/>
        </w:rPr>
      </w:pPr>
      <w:r w:rsidRPr="004A046E">
        <w:rPr>
          <w:rFonts w:asciiTheme="minorHAnsi" w:hAnsiTheme="minorHAnsi" w:cstheme="minorHAnsi"/>
          <w:b/>
          <w:color w:val="000000"/>
          <w:spacing w:val="-1"/>
          <w:sz w:val="24"/>
        </w:rPr>
        <w:t>Technical Nonconforming Proposals.</w:t>
      </w:r>
      <w:r w:rsidR="00E54542" w:rsidRPr="004A046E">
        <w:rPr>
          <w:rFonts w:asciiTheme="minorHAnsi" w:hAnsiTheme="minorHAnsi" w:cstheme="minorHAnsi"/>
          <w:b/>
          <w:color w:val="000000"/>
          <w:spacing w:val="-1"/>
          <w:sz w:val="24"/>
        </w:rPr>
        <w:t xml:space="preserve"> </w:t>
      </w:r>
      <w:r w:rsidRPr="004A046E">
        <w:rPr>
          <w:rFonts w:asciiTheme="minorHAnsi" w:hAnsiTheme="minorHAnsi" w:cstheme="minorHAnsi"/>
          <w:b/>
          <w:color w:val="000000"/>
          <w:spacing w:val="-1"/>
          <w:sz w:val="24"/>
        </w:rPr>
        <w:t xml:space="preserve"> </w:t>
      </w:r>
      <w:r w:rsidRPr="004A046E">
        <w:rPr>
          <w:rFonts w:asciiTheme="minorHAnsi" w:hAnsiTheme="minorHAnsi" w:cstheme="minorHAnsi"/>
          <w:color w:val="000000"/>
          <w:spacing w:val="-1"/>
          <w:sz w:val="24"/>
        </w:rPr>
        <w:t xml:space="preserve">The </w:t>
      </w:r>
      <w:r w:rsidR="00EC4C15" w:rsidRPr="00EC4C15">
        <w:rPr>
          <w:rFonts w:asciiTheme="minorHAnsi" w:hAnsiTheme="minorHAnsi" w:cstheme="minorHAnsi"/>
          <w:b/>
          <w:bCs/>
          <w:color w:val="000000"/>
          <w:spacing w:val="-1"/>
          <w:sz w:val="24"/>
        </w:rPr>
        <w:t xml:space="preserve">four </w:t>
      </w:r>
      <w:r w:rsidRPr="00EC4C15">
        <w:rPr>
          <w:rFonts w:asciiTheme="minorHAnsi" w:hAnsiTheme="minorHAnsi" w:cstheme="minorHAnsi"/>
          <w:b/>
          <w:bCs/>
          <w:color w:val="000000"/>
          <w:spacing w:val="-1"/>
          <w:sz w:val="24"/>
        </w:rPr>
        <w:t>(</w:t>
      </w:r>
      <w:r w:rsidR="00F71A8D" w:rsidRPr="00EC4C15">
        <w:rPr>
          <w:rFonts w:asciiTheme="minorHAnsi" w:hAnsiTheme="minorHAnsi" w:cstheme="minorHAnsi"/>
          <w:b/>
          <w:bCs/>
          <w:color w:val="000000"/>
          <w:spacing w:val="-1"/>
          <w:sz w:val="24"/>
        </w:rPr>
        <w:t>4</w:t>
      </w:r>
      <w:r w:rsidRPr="00EC4C15">
        <w:rPr>
          <w:rFonts w:asciiTheme="minorHAnsi" w:hAnsiTheme="minorHAnsi" w:cstheme="minorHAnsi"/>
          <w:b/>
          <w:bCs/>
          <w:color w:val="000000"/>
          <w:spacing w:val="-1"/>
          <w:sz w:val="24"/>
        </w:rPr>
        <w:t>)</w:t>
      </w:r>
      <w:r w:rsidRPr="00F6137A">
        <w:rPr>
          <w:rFonts w:asciiTheme="minorHAnsi" w:hAnsiTheme="minorHAnsi" w:cstheme="minorHAnsi"/>
          <w:color w:val="000000"/>
          <w:spacing w:val="-1"/>
          <w:sz w:val="24"/>
        </w:rPr>
        <w:t xml:space="preserve"> Mandatory Responsiveness Requirements set forth in </w:t>
      </w:r>
      <w:r w:rsidRPr="00F6137A">
        <w:rPr>
          <w:rFonts w:asciiTheme="minorHAnsi" w:hAnsiTheme="minorHAnsi" w:cstheme="minorHAnsi"/>
          <w:b/>
          <w:color w:val="000000"/>
          <w:spacing w:val="-1"/>
          <w:sz w:val="24"/>
        </w:rPr>
        <w:t xml:space="preserve">Section </w:t>
      </w:r>
      <w:r w:rsidR="00D518B0" w:rsidRPr="00F6137A">
        <w:rPr>
          <w:rFonts w:asciiTheme="minorHAnsi" w:hAnsiTheme="minorHAnsi" w:cstheme="minorHAnsi"/>
          <w:b/>
          <w:color w:val="000000"/>
          <w:spacing w:val="-1"/>
          <w:sz w:val="24"/>
        </w:rPr>
        <w:fldChar w:fldCharType="begin"/>
      </w:r>
      <w:r w:rsidR="00D518B0" w:rsidRPr="00F6137A">
        <w:rPr>
          <w:rFonts w:asciiTheme="minorHAnsi" w:hAnsiTheme="minorHAnsi" w:cstheme="minorHAnsi"/>
          <w:b/>
          <w:color w:val="000000"/>
          <w:spacing w:val="-1"/>
          <w:sz w:val="24"/>
        </w:rPr>
        <w:instrText xml:space="preserve"> REF _Ref172536341 \r \h </w:instrText>
      </w:r>
      <w:r w:rsidR="003E7E71" w:rsidRPr="00F6137A">
        <w:rPr>
          <w:rFonts w:asciiTheme="minorHAnsi" w:hAnsiTheme="minorHAnsi" w:cstheme="minorHAnsi"/>
          <w:b/>
          <w:color w:val="000000"/>
          <w:spacing w:val="-1"/>
          <w:sz w:val="24"/>
        </w:rPr>
        <w:instrText xml:space="preserve"> \* MERGEFORMAT </w:instrText>
      </w:r>
      <w:r w:rsidR="00D518B0" w:rsidRPr="00F6137A">
        <w:rPr>
          <w:rFonts w:asciiTheme="minorHAnsi" w:hAnsiTheme="minorHAnsi" w:cstheme="minorHAnsi"/>
          <w:b/>
          <w:color w:val="000000"/>
          <w:spacing w:val="-1"/>
          <w:sz w:val="24"/>
        </w:rPr>
      </w:r>
      <w:r w:rsidR="00D518B0" w:rsidRPr="00F6137A">
        <w:rPr>
          <w:rFonts w:asciiTheme="minorHAnsi" w:hAnsiTheme="minorHAnsi" w:cstheme="minorHAnsi"/>
          <w:b/>
          <w:color w:val="000000"/>
          <w:spacing w:val="-1"/>
          <w:sz w:val="24"/>
        </w:rPr>
        <w:fldChar w:fldCharType="separate"/>
      </w:r>
      <w:r w:rsidR="00D07A8B">
        <w:rPr>
          <w:rFonts w:asciiTheme="minorHAnsi" w:hAnsiTheme="minorHAnsi" w:cstheme="minorHAnsi"/>
          <w:b/>
          <w:color w:val="000000"/>
          <w:spacing w:val="-1"/>
          <w:sz w:val="24"/>
        </w:rPr>
        <w:t>II-1</w:t>
      </w:r>
      <w:r w:rsidR="00D518B0" w:rsidRPr="00F6137A">
        <w:rPr>
          <w:rFonts w:asciiTheme="minorHAnsi" w:hAnsiTheme="minorHAnsi" w:cstheme="minorHAnsi"/>
          <w:b/>
          <w:color w:val="000000"/>
          <w:spacing w:val="-1"/>
          <w:sz w:val="24"/>
        </w:rPr>
        <w:fldChar w:fldCharType="end"/>
      </w:r>
      <w:r w:rsidRPr="00F6137A">
        <w:rPr>
          <w:rFonts w:asciiTheme="minorHAnsi" w:hAnsiTheme="minorHAnsi" w:cstheme="minorHAnsi"/>
          <w:b/>
          <w:color w:val="000000"/>
          <w:spacing w:val="-1"/>
          <w:sz w:val="24"/>
        </w:rPr>
        <w:t xml:space="preserve"> </w:t>
      </w:r>
      <w:r w:rsidRPr="00F6137A">
        <w:rPr>
          <w:rFonts w:asciiTheme="minorHAnsi" w:hAnsiTheme="minorHAnsi" w:cstheme="minorHAnsi"/>
          <w:color w:val="000000"/>
          <w:spacing w:val="-1"/>
          <w:sz w:val="24"/>
        </w:rPr>
        <w:t xml:space="preserve">above are the only RFP requirements that the Commonwealth will consider to be </w:t>
      </w:r>
      <w:r w:rsidRPr="00F6137A">
        <w:rPr>
          <w:rFonts w:asciiTheme="minorHAnsi" w:hAnsiTheme="minorHAnsi" w:cstheme="minorHAnsi"/>
          <w:i/>
          <w:color w:val="000000"/>
          <w:spacing w:val="-1"/>
          <w:sz w:val="24"/>
        </w:rPr>
        <w:t>non-waivable</w:t>
      </w:r>
      <w:r w:rsidRPr="00F6137A">
        <w:rPr>
          <w:rFonts w:asciiTheme="minorHAnsi" w:hAnsiTheme="minorHAnsi" w:cstheme="minorHAnsi"/>
          <w:iCs/>
          <w:color w:val="000000"/>
          <w:spacing w:val="-1"/>
          <w:sz w:val="24"/>
        </w:rPr>
        <w:t>.</w:t>
      </w:r>
      <w:r w:rsidR="00D91617" w:rsidRPr="00F6137A">
        <w:rPr>
          <w:rFonts w:asciiTheme="minorHAnsi" w:hAnsiTheme="minorHAnsi" w:cstheme="minorHAnsi"/>
          <w:iCs/>
          <w:color w:val="000000"/>
          <w:spacing w:val="-1"/>
          <w:sz w:val="24"/>
        </w:rPr>
        <w:t xml:space="preserve"> </w:t>
      </w:r>
      <w:r w:rsidRPr="00F6137A">
        <w:rPr>
          <w:rFonts w:asciiTheme="minorHAnsi" w:hAnsiTheme="minorHAnsi" w:cstheme="minorHAnsi"/>
          <w:iCs/>
          <w:color w:val="000000"/>
          <w:spacing w:val="-1"/>
          <w:sz w:val="24"/>
        </w:rPr>
        <w:t xml:space="preserve"> The</w:t>
      </w:r>
      <w:r w:rsidRPr="00F6137A">
        <w:rPr>
          <w:rFonts w:asciiTheme="minorHAnsi" w:hAnsiTheme="minorHAnsi" w:cstheme="minorHAnsi"/>
          <w:color w:val="000000"/>
          <w:spacing w:val="-1"/>
          <w:sz w:val="24"/>
        </w:rPr>
        <w:t xml:space="preserve"> Issuing Office reserves the right</w:t>
      </w:r>
      <w:r w:rsidRPr="004A046E">
        <w:rPr>
          <w:rFonts w:asciiTheme="minorHAnsi" w:hAnsiTheme="minorHAnsi" w:cstheme="minorHAnsi"/>
          <w:color w:val="000000"/>
          <w:spacing w:val="-1"/>
          <w:sz w:val="24"/>
        </w:rPr>
        <w:t>, in its sole discretion, to (1) waive any other technical or immaterial nonconformities in an Offeror’s proposal, (2) allow the Offeror to cure the nonconformity, or (3) consider the nonconformity in the scoring of the Offeror’s proposal.</w:t>
      </w:r>
    </w:p>
    <w:p w14:paraId="690B2E1D" w14:textId="77777777" w:rsidR="00462E53" w:rsidRPr="004A046E" w:rsidRDefault="00462E53" w:rsidP="00F81AD3">
      <w:pPr>
        <w:ind w:left="720" w:hanging="720"/>
        <w:jc w:val="both"/>
        <w:textAlignment w:val="baseline"/>
        <w:rPr>
          <w:rFonts w:asciiTheme="minorHAnsi" w:eastAsia="Times New Roman" w:hAnsiTheme="minorHAnsi" w:cstheme="minorHAnsi"/>
          <w:b/>
          <w:color w:val="000000"/>
          <w:spacing w:val="-1"/>
          <w:sz w:val="24"/>
          <w:szCs w:val="24"/>
        </w:rPr>
      </w:pPr>
    </w:p>
    <w:p w14:paraId="2D1F9397" w14:textId="041CC722" w:rsidR="00704B1E" w:rsidRPr="004A046E" w:rsidRDefault="00337E6B" w:rsidP="00D669D5">
      <w:pPr>
        <w:pStyle w:val="ListParagraph"/>
        <w:numPr>
          <w:ilvl w:val="0"/>
          <w:numId w:val="19"/>
        </w:numPr>
        <w:textAlignment w:val="baseline"/>
        <w:rPr>
          <w:rFonts w:asciiTheme="minorHAnsi" w:hAnsiTheme="minorHAnsi" w:cstheme="minorHAnsi"/>
          <w:color w:val="000000"/>
          <w:sz w:val="24"/>
        </w:rPr>
      </w:pPr>
      <w:r w:rsidRPr="004A046E">
        <w:rPr>
          <w:rFonts w:asciiTheme="minorHAnsi" w:hAnsiTheme="minorHAnsi" w:cstheme="minorHAnsi"/>
          <w:b/>
          <w:color w:val="000000"/>
          <w:sz w:val="24"/>
        </w:rPr>
        <w:t>Evaluation.</w:t>
      </w:r>
      <w:r w:rsidR="00E54542" w:rsidRPr="004A046E">
        <w:rPr>
          <w:rFonts w:asciiTheme="minorHAnsi" w:hAnsiTheme="minorHAnsi" w:cstheme="minorHAnsi"/>
          <w:b/>
          <w:color w:val="000000"/>
          <w:sz w:val="24"/>
        </w:rPr>
        <w:t xml:space="preserve"> </w:t>
      </w:r>
      <w:r w:rsidRPr="004A046E">
        <w:rPr>
          <w:rFonts w:asciiTheme="minorHAnsi" w:hAnsiTheme="minorHAnsi" w:cstheme="minorHAnsi"/>
          <w:b/>
          <w:color w:val="000000"/>
          <w:sz w:val="24"/>
        </w:rPr>
        <w:t xml:space="preserve"> </w:t>
      </w:r>
      <w:r w:rsidRPr="004A046E">
        <w:rPr>
          <w:rFonts w:asciiTheme="minorHAnsi" w:hAnsiTheme="minorHAnsi" w:cstheme="minorHAnsi"/>
          <w:color w:val="000000"/>
          <w:sz w:val="24"/>
        </w:rPr>
        <w:t>The Issuing Office has selected a committee of qualified personnel to review and evaluate timely submitted proposals. The Issuing Office will notify in writing of its selection for negotiation the responsible Offeror whose proposal is determined to be the most advantageous to the Commonwealth as determined by the Issuing Office after taking into consideration all of the evaluation factors.</w:t>
      </w:r>
    </w:p>
    <w:p w14:paraId="0F26A723" w14:textId="77777777" w:rsidR="00462E53" w:rsidRPr="004A046E" w:rsidRDefault="00462E53" w:rsidP="00F81AD3">
      <w:pPr>
        <w:ind w:left="720" w:hanging="720"/>
        <w:jc w:val="both"/>
        <w:textAlignment w:val="baseline"/>
        <w:rPr>
          <w:rFonts w:asciiTheme="minorHAnsi" w:eastAsia="Times New Roman" w:hAnsiTheme="minorHAnsi" w:cstheme="minorHAnsi"/>
          <w:b/>
          <w:color w:val="000000"/>
          <w:sz w:val="24"/>
          <w:szCs w:val="24"/>
        </w:rPr>
      </w:pPr>
    </w:p>
    <w:p w14:paraId="4AE64246" w14:textId="2DC7FFDB" w:rsidR="005C5F18" w:rsidRPr="008606E5" w:rsidRDefault="005C5F18" w:rsidP="002517B9">
      <w:pPr>
        <w:pStyle w:val="ListParagraph"/>
        <w:numPr>
          <w:ilvl w:val="0"/>
          <w:numId w:val="19"/>
        </w:numPr>
        <w:textAlignment w:val="baseline"/>
        <w:rPr>
          <w:rFonts w:asciiTheme="minorHAnsi" w:hAnsiTheme="minorHAnsi" w:cstheme="minorHAnsi"/>
          <w:color w:val="000000"/>
          <w:spacing w:val="2"/>
          <w:sz w:val="24"/>
        </w:rPr>
      </w:pPr>
      <w:bookmarkStart w:id="24" w:name="_Ref172296644"/>
      <w:r w:rsidRPr="008606E5">
        <w:rPr>
          <w:rFonts w:asciiTheme="minorHAnsi" w:hAnsiTheme="minorHAnsi" w:cstheme="minorHAnsi"/>
          <w:b/>
          <w:color w:val="000000"/>
          <w:spacing w:val="2"/>
          <w:sz w:val="24"/>
        </w:rPr>
        <w:t xml:space="preserve">Evaluation Criteria.  </w:t>
      </w:r>
      <w:r w:rsidRPr="008606E5">
        <w:rPr>
          <w:rFonts w:asciiTheme="minorHAnsi" w:hAnsiTheme="minorHAnsi" w:cstheme="minorHAnsi"/>
          <w:color w:val="000000"/>
          <w:spacing w:val="2"/>
          <w:sz w:val="24"/>
        </w:rPr>
        <w:t xml:space="preserve">The following criteria will be used in evaluating each proposal and </w:t>
      </w:r>
      <w:bookmarkEnd w:id="24"/>
      <w:r w:rsidRPr="008606E5">
        <w:rPr>
          <w:rFonts w:asciiTheme="minorHAnsi" w:hAnsiTheme="minorHAnsi" w:cstheme="minorHAnsi"/>
          <w:color w:val="000000"/>
          <w:sz w:val="24"/>
        </w:rPr>
        <w:t>by applying the formulas set forth at the following webpage:</w:t>
      </w:r>
      <w:r w:rsidR="008606E5" w:rsidRPr="008606E5">
        <w:rPr>
          <w:rFonts w:asciiTheme="minorHAnsi" w:hAnsiTheme="minorHAnsi" w:cstheme="minorHAnsi"/>
          <w:color w:val="000000"/>
          <w:sz w:val="24"/>
        </w:rPr>
        <w:t xml:space="preserve"> </w:t>
      </w:r>
      <w:hyperlink r:id="rId37">
        <w:r w:rsidRPr="008606E5">
          <w:rPr>
            <w:rFonts w:asciiTheme="minorHAnsi" w:hAnsiTheme="minorHAnsi" w:cstheme="minorHAnsi"/>
            <w:color w:val="0000FF"/>
            <w:sz w:val="24"/>
            <w:u w:val="single"/>
          </w:rPr>
          <w:t>https://www.dgs.pa.gov/Materials-Services-Procurement/Procurement-Resources</w:t>
        </w:r>
        <w:r w:rsidR="008D0B4E" w:rsidRPr="008606E5">
          <w:rPr>
            <w:rFonts w:asciiTheme="minorHAnsi" w:hAnsiTheme="minorHAnsi" w:cstheme="minorHAnsi"/>
            <w:color w:val="0000FF"/>
            <w:sz w:val="24"/>
            <w:u w:val="single"/>
          </w:rPr>
          <w:t>‌</w:t>
        </w:r>
        <w:r w:rsidRPr="008606E5">
          <w:rPr>
            <w:rFonts w:asciiTheme="minorHAnsi" w:hAnsiTheme="minorHAnsi" w:cstheme="minorHAnsi"/>
            <w:color w:val="0000FF"/>
            <w:sz w:val="24"/>
            <w:u w:val="single"/>
          </w:rPr>
          <w:t>/</w:t>
        </w:r>
        <w:r w:rsidR="008D0B4E" w:rsidRPr="008606E5">
          <w:rPr>
            <w:rFonts w:asciiTheme="minorHAnsi" w:hAnsiTheme="minorHAnsi" w:cstheme="minorHAnsi"/>
            <w:color w:val="0000FF"/>
            <w:sz w:val="24"/>
            <w:u w:val="single"/>
          </w:rPr>
          <w:t>‌</w:t>
        </w:r>
        <w:r w:rsidRPr="008606E5">
          <w:rPr>
            <w:rFonts w:asciiTheme="minorHAnsi" w:hAnsiTheme="minorHAnsi" w:cstheme="minorHAnsi"/>
            <w:color w:val="0000FF"/>
            <w:sz w:val="24"/>
            <w:u w:val="single"/>
          </w:rPr>
          <w:t>Pages</w:t>
        </w:r>
        <w:r w:rsidR="008D0B4E" w:rsidRPr="008606E5">
          <w:rPr>
            <w:rFonts w:asciiTheme="minorHAnsi" w:hAnsiTheme="minorHAnsi" w:cstheme="minorHAnsi"/>
            <w:color w:val="0000FF"/>
            <w:sz w:val="24"/>
            <w:u w:val="single"/>
          </w:rPr>
          <w:t>‌</w:t>
        </w:r>
        <w:r w:rsidRPr="008606E5">
          <w:rPr>
            <w:rFonts w:asciiTheme="minorHAnsi" w:hAnsiTheme="minorHAnsi" w:cstheme="minorHAnsi"/>
            <w:color w:val="0000FF"/>
            <w:sz w:val="24"/>
            <w:u w:val="single"/>
          </w:rPr>
          <w:t>/RFP SCORING FORMULA.aspx</w:t>
        </w:r>
      </w:hyperlink>
    </w:p>
    <w:p w14:paraId="7E896353" w14:textId="77777777" w:rsidR="005C5F18" w:rsidRPr="004A046E" w:rsidRDefault="005C5F18" w:rsidP="005C5F18">
      <w:pPr>
        <w:textAlignment w:val="baseline"/>
        <w:rPr>
          <w:rFonts w:asciiTheme="minorHAnsi" w:eastAsia="Times New Roman" w:hAnsiTheme="minorHAnsi" w:cstheme="minorHAnsi"/>
          <w:color w:val="000000"/>
          <w:spacing w:val="2"/>
          <w:sz w:val="24"/>
          <w:szCs w:val="24"/>
        </w:rPr>
      </w:pPr>
    </w:p>
    <w:p w14:paraId="35E8946E" w14:textId="31F95282" w:rsidR="005C5F18" w:rsidRPr="005002FA" w:rsidRDefault="005C5F18" w:rsidP="00D669D5">
      <w:pPr>
        <w:pStyle w:val="ListParagraph"/>
        <w:numPr>
          <w:ilvl w:val="0"/>
          <w:numId w:val="20"/>
        </w:numPr>
        <w:ind w:left="1080"/>
        <w:textAlignment w:val="baseline"/>
        <w:rPr>
          <w:rFonts w:asciiTheme="minorHAnsi" w:hAnsiTheme="minorHAnsi" w:cstheme="minorHAnsi"/>
          <w:color w:val="000000"/>
          <w:sz w:val="24"/>
        </w:rPr>
      </w:pPr>
      <w:r w:rsidRPr="005002FA">
        <w:rPr>
          <w:rFonts w:asciiTheme="minorHAnsi" w:hAnsiTheme="minorHAnsi" w:cstheme="minorHAnsi"/>
          <w:b/>
          <w:color w:val="000000"/>
          <w:spacing w:val="3"/>
          <w:sz w:val="24"/>
        </w:rPr>
        <w:t xml:space="preserve">Technical:  </w:t>
      </w:r>
      <w:r w:rsidRPr="005002FA">
        <w:rPr>
          <w:rFonts w:asciiTheme="minorHAnsi" w:hAnsiTheme="minorHAnsi" w:cstheme="minorHAnsi"/>
          <w:color w:val="000000"/>
          <w:spacing w:val="3"/>
          <w:sz w:val="24"/>
        </w:rPr>
        <w:t xml:space="preserve">The Issuing Office has established the weight for the </w:t>
      </w:r>
      <w:proofErr w:type="gramStart"/>
      <w:r w:rsidRPr="005002FA">
        <w:rPr>
          <w:rFonts w:asciiTheme="minorHAnsi" w:hAnsiTheme="minorHAnsi" w:cstheme="minorHAnsi"/>
          <w:color w:val="000000"/>
          <w:spacing w:val="3"/>
          <w:sz w:val="24"/>
        </w:rPr>
        <w:t>Technical</w:t>
      </w:r>
      <w:proofErr w:type="gramEnd"/>
      <w:r w:rsidRPr="005002FA">
        <w:rPr>
          <w:rFonts w:asciiTheme="minorHAnsi" w:hAnsiTheme="minorHAnsi" w:cstheme="minorHAnsi"/>
          <w:color w:val="000000"/>
          <w:spacing w:val="3"/>
          <w:sz w:val="24"/>
        </w:rPr>
        <w:t xml:space="preserve"> criterion</w:t>
      </w:r>
      <w:r w:rsidRPr="005002FA">
        <w:rPr>
          <w:rFonts w:asciiTheme="minorHAnsi" w:hAnsiTheme="minorHAnsi" w:cstheme="minorHAnsi"/>
          <w:color w:val="000000"/>
          <w:sz w:val="24"/>
        </w:rPr>
        <w:t xml:space="preserve"> for this RFP as</w:t>
      </w:r>
      <w:r w:rsidRPr="005002FA">
        <w:rPr>
          <w:rFonts w:asciiTheme="minorHAnsi" w:hAnsiTheme="minorHAnsi" w:cstheme="minorHAnsi"/>
          <w:b/>
          <w:color w:val="000000"/>
          <w:sz w:val="24"/>
        </w:rPr>
        <w:t xml:space="preserve"> </w:t>
      </w:r>
      <w:r w:rsidR="005002FA" w:rsidRPr="005002FA">
        <w:rPr>
          <w:rFonts w:asciiTheme="minorHAnsi" w:hAnsiTheme="minorHAnsi" w:cstheme="minorHAnsi"/>
          <w:b/>
          <w:color w:val="000000"/>
          <w:sz w:val="24"/>
        </w:rPr>
        <w:t>7</w:t>
      </w:r>
      <w:r w:rsidRPr="005002FA">
        <w:rPr>
          <w:rFonts w:asciiTheme="minorHAnsi" w:hAnsiTheme="minorHAnsi" w:cstheme="minorHAnsi"/>
          <w:b/>
          <w:color w:val="000000"/>
          <w:sz w:val="24"/>
        </w:rPr>
        <w:t>5%</w:t>
      </w:r>
      <w:r w:rsidRPr="005002FA">
        <w:rPr>
          <w:rFonts w:asciiTheme="minorHAnsi" w:hAnsiTheme="minorHAnsi" w:cstheme="minorHAnsi"/>
          <w:color w:val="000000"/>
          <w:sz w:val="24"/>
        </w:rPr>
        <w:t xml:space="preserve"> of the total points. Evaluation will be based upon </w:t>
      </w:r>
      <w:r w:rsidR="00B55324" w:rsidRPr="005002FA">
        <w:rPr>
          <w:rFonts w:asciiTheme="minorHAnsi" w:hAnsiTheme="minorHAnsi" w:cstheme="minorHAnsi"/>
          <w:color w:val="000000"/>
          <w:sz w:val="24"/>
        </w:rPr>
        <w:t xml:space="preserve">the </w:t>
      </w:r>
      <w:r w:rsidR="00F67EDB">
        <w:rPr>
          <w:rFonts w:asciiTheme="minorHAnsi" w:hAnsiTheme="minorHAnsi" w:cstheme="minorHAnsi"/>
          <w:color w:val="000000"/>
          <w:sz w:val="24"/>
        </w:rPr>
        <w:t>following:</w:t>
      </w:r>
    </w:p>
    <w:p w14:paraId="395C5508" w14:textId="77777777" w:rsidR="0004017D" w:rsidRDefault="0004017D" w:rsidP="0004017D">
      <w:pPr>
        <w:textAlignment w:val="baseline"/>
        <w:rPr>
          <w:rFonts w:asciiTheme="minorHAnsi" w:hAnsiTheme="minorHAnsi" w:cstheme="minorHAnsi"/>
          <w:color w:val="000000"/>
          <w:sz w:val="24"/>
          <w:highlight w:val="yellow"/>
        </w:rPr>
      </w:pPr>
    </w:p>
    <w:p w14:paraId="50045935" w14:textId="77777777" w:rsidR="0004017D" w:rsidRPr="001A6D4D" w:rsidRDefault="0004017D" w:rsidP="009E60C1">
      <w:pPr>
        <w:pStyle w:val="ListParagraph"/>
        <w:numPr>
          <w:ilvl w:val="0"/>
          <w:numId w:val="76"/>
        </w:numPr>
        <w:textAlignment w:val="baseline"/>
        <w:rPr>
          <w:rFonts w:asciiTheme="minorHAnsi" w:hAnsiTheme="minorHAnsi" w:cstheme="minorHAnsi"/>
          <w:b/>
          <w:color w:val="000000"/>
          <w:sz w:val="24"/>
        </w:rPr>
      </w:pPr>
      <w:r w:rsidRPr="001A6D4D">
        <w:rPr>
          <w:rFonts w:asciiTheme="minorHAnsi" w:hAnsiTheme="minorHAnsi" w:cstheme="minorHAnsi"/>
          <w:bCs/>
          <w:color w:val="000000"/>
          <w:sz w:val="24"/>
        </w:rPr>
        <w:t>Offeror Qualifications and Personnel.</w:t>
      </w:r>
    </w:p>
    <w:p w14:paraId="51DF3572" w14:textId="77777777" w:rsidR="0004017D" w:rsidRPr="001A6D4D" w:rsidRDefault="0004017D" w:rsidP="0004017D">
      <w:pPr>
        <w:pStyle w:val="ListParagraph"/>
        <w:ind w:left="1440"/>
        <w:textAlignment w:val="baseline"/>
        <w:rPr>
          <w:rFonts w:asciiTheme="minorHAnsi" w:hAnsiTheme="minorHAnsi" w:cstheme="minorHAnsi"/>
          <w:b/>
          <w:color w:val="000000"/>
          <w:sz w:val="24"/>
        </w:rPr>
      </w:pPr>
    </w:p>
    <w:p w14:paraId="7B124588" w14:textId="77777777" w:rsidR="0004017D" w:rsidRPr="001A6D4D" w:rsidRDefault="0004017D" w:rsidP="009E60C1">
      <w:pPr>
        <w:pStyle w:val="ListParagraph"/>
        <w:numPr>
          <w:ilvl w:val="0"/>
          <w:numId w:val="76"/>
        </w:numPr>
        <w:textAlignment w:val="baseline"/>
        <w:rPr>
          <w:rFonts w:asciiTheme="minorHAnsi" w:hAnsiTheme="minorHAnsi" w:cstheme="minorHAnsi"/>
          <w:b/>
          <w:color w:val="000000"/>
          <w:sz w:val="24"/>
        </w:rPr>
      </w:pPr>
      <w:r w:rsidRPr="001A6D4D">
        <w:rPr>
          <w:rFonts w:asciiTheme="minorHAnsi" w:hAnsiTheme="minorHAnsi" w:cstheme="minorHAnsi"/>
          <w:bCs/>
          <w:color w:val="000000"/>
          <w:sz w:val="24"/>
        </w:rPr>
        <w:t>Experience with and Ability to Perform Key Tasks</w:t>
      </w:r>
    </w:p>
    <w:p w14:paraId="07025A8F" w14:textId="77777777" w:rsidR="0004017D" w:rsidRPr="001A6D4D" w:rsidRDefault="0004017D" w:rsidP="0004017D">
      <w:pPr>
        <w:textAlignment w:val="baseline"/>
        <w:rPr>
          <w:rFonts w:asciiTheme="minorHAnsi" w:hAnsiTheme="minorHAnsi" w:cstheme="minorHAnsi"/>
          <w:b/>
          <w:color w:val="000000"/>
          <w:sz w:val="24"/>
        </w:rPr>
      </w:pPr>
    </w:p>
    <w:p w14:paraId="63339B57" w14:textId="6212CAFF" w:rsidR="0004017D" w:rsidRPr="001A6D4D" w:rsidRDefault="0004017D" w:rsidP="009E60C1">
      <w:pPr>
        <w:pStyle w:val="ListParagraph"/>
        <w:numPr>
          <w:ilvl w:val="0"/>
          <w:numId w:val="76"/>
        </w:numPr>
        <w:textAlignment w:val="baseline"/>
        <w:rPr>
          <w:rFonts w:asciiTheme="minorHAnsi" w:hAnsiTheme="minorHAnsi" w:cstheme="minorHAnsi"/>
          <w:b/>
          <w:color w:val="000000"/>
          <w:sz w:val="24"/>
        </w:rPr>
      </w:pPr>
      <w:r w:rsidRPr="001A6D4D">
        <w:rPr>
          <w:rFonts w:asciiTheme="minorHAnsi" w:hAnsiTheme="minorHAnsi" w:cstheme="minorHAnsi"/>
          <w:bCs/>
          <w:color w:val="000000"/>
          <w:sz w:val="24"/>
        </w:rPr>
        <w:t>Implementation, Transition and Turnover Plans</w:t>
      </w:r>
    </w:p>
    <w:p w14:paraId="3C173042" w14:textId="77777777" w:rsidR="00F208AC" w:rsidRPr="00F208AC" w:rsidRDefault="00F208AC" w:rsidP="00F208AC">
      <w:pPr>
        <w:pStyle w:val="ListParagraph"/>
        <w:rPr>
          <w:rFonts w:asciiTheme="minorHAnsi" w:hAnsiTheme="minorHAnsi" w:cstheme="minorHAnsi"/>
          <w:bCs/>
          <w:color w:val="000000"/>
          <w:sz w:val="24"/>
        </w:rPr>
      </w:pPr>
    </w:p>
    <w:p w14:paraId="2C1BA860" w14:textId="4DA3BC09" w:rsidR="00F208AC" w:rsidRPr="00F208AC" w:rsidRDefault="00F208AC" w:rsidP="009E60C1">
      <w:pPr>
        <w:pStyle w:val="ListParagraph"/>
        <w:numPr>
          <w:ilvl w:val="0"/>
          <w:numId w:val="76"/>
        </w:numPr>
        <w:textAlignment w:val="baseline"/>
        <w:rPr>
          <w:rFonts w:asciiTheme="minorHAnsi" w:hAnsiTheme="minorHAnsi" w:cstheme="minorHAnsi"/>
          <w:bCs/>
          <w:color w:val="000000"/>
          <w:sz w:val="24"/>
        </w:rPr>
      </w:pPr>
      <w:r w:rsidRPr="00F208AC">
        <w:rPr>
          <w:rFonts w:asciiTheme="minorHAnsi" w:hAnsiTheme="minorHAnsi" w:cstheme="minorHAnsi"/>
          <w:bCs/>
          <w:color w:val="000000"/>
          <w:sz w:val="24"/>
        </w:rPr>
        <w:t>Financial Reporting</w:t>
      </w:r>
    </w:p>
    <w:p w14:paraId="4DDB457A" w14:textId="77777777" w:rsidR="0004017D" w:rsidRPr="001A6D4D" w:rsidRDefault="0004017D" w:rsidP="0004017D">
      <w:pPr>
        <w:pStyle w:val="ListParagraph"/>
        <w:rPr>
          <w:rFonts w:asciiTheme="minorHAnsi" w:hAnsiTheme="minorHAnsi" w:cstheme="minorHAnsi"/>
          <w:b/>
          <w:color w:val="000000"/>
          <w:sz w:val="24"/>
        </w:rPr>
      </w:pPr>
    </w:p>
    <w:p w14:paraId="7005303C" w14:textId="77777777" w:rsidR="0004017D" w:rsidRDefault="0004017D" w:rsidP="009E60C1">
      <w:pPr>
        <w:pStyle w:val="ListParagraph"/>
        <w:numPr>
          <w:ilvl w:val="0"/>
          <w:numId w:val="76"/>
        </w:numPr>
        <w:textAlignment w:val="baseline"/>
        <w:rPr>
          <w:rFonts w:asciiTheme="minorHAnsi" w:hAnsiTheme="minorHAnsi" w:cstheme="minorHAnsi"/>
          <w:bCs/>
          <w:color w:val="000000"/>
          <w:sz w:val="24"/>
        </w:rPr>
      </w:pPr>
      <w:r w:rsidRPr="001A6D4D">
        <w:rPr>
          <w:rFonts w:asciiTheme="minorHAnsi" w:hAnsiTheme="minorHAnsi" w:cstheme="minorHAnsi"/>
          <w:bCs/>
          <w:color w:val="000000"/>
          <w:sz w:val="24"/>
        </w:rPr>
        <w:t>Consulting and Advisory Services</w:t>
      </w:r>
    </w:p>
    <w:p w14:paraId="670D383B" w14:textId="77777777" w:rsidR="00637B44" w:rsidRPr="00637B44" w:rsidRDefault="00637B44" w:rsidP="00637B44">
      <w:pPr>
        <w:pStyle w:val="ListParagraph"/>
        <w:rPr>
          <w:rFonts w:asciiTheme="minorHAnsi" w:hAnsiTheme="minorHAnsi" w:cstheme="minorHAnsi"/>
          <w:bCs/>
          <w:color w:val="000000"/>
          <w:sz w:val="24"/>
        </w:rPr>
      </w:pPr>
    </w:p>
    <w:p w14:paraId="4DA5A73A" w14:textId="70781584" w:rsidR="00637B44" w:rsidRPr="00637B44" w:rsidRDefault="00637B44" w:rsidP="00802AE1">
      <w:pPr>
        <w:ind w:left="1080"/>
        <w:jc w:val="both"/>
        <w:textAlignment w:val="baseline"/>
        <w:rPr>
          <w:rFonts w:asciiTheme="minorHAnsi" w:hAnsiTheme="minorHAnsi" w:cstheme="minorHAnsi"/>
          <w:bCs/>
          <w:color w:val="000000"/>
          <w:sz w:val="24"/>
        </w:rPr>
      </w:pPr>
      <w:r w:rsidRPr="005002FA">
        <w:rPr>
          <w:rFonts w:asciiTheme="minorHAnsi" w:hAnsiTheme="minorHAnsi" w:cstheme="minorHAnsi"/>
          <w:color w:val="000000"/>
          <w:sz w:val="24"/>
        </w:rPr>
        <w:t xml:space="preserve">The final </w:t>
      </w:r>
      <w:proofErr w:type="gramStart"/>
      <w:r w:rsidRPr="005002FA">
        <w:rPr>
          <w:rFonts w:asciiTheme="minorHAnsi" w:hAnsiTheme="minorHAnsi" w:cstheme="minorHAnsi"/>
          <w:color w:val="000000"/>
          <w:sz w:val="24"/>
        </w:rPr>
        <w:t>Technical</w:t>
      </w:r>
      <w:proofErr w:type="gramEnd"/>
      <w:r w:rsidRPr="005002FA">
        <w:rPr>
          <w:rFonts w:asciiTheme="minorHAnsi" w:hAnsiTheme="minorHAnsi" w:cstheme="minorHAnsi"/>
          <w:color w:val="000000"/>
          <w:sz w:val="24"/>
        </w:rPr>
        <w:t xml:space="preserve"> scores are determined by giving the maximum number of technical points available to the proposal(s) with the highest raw technical score.</w:t>
      </w:r>
    </w:p>
    <w:p w14:paraId="63FBDAC3" w14:textId="77777777" w:rsidR="0004017D" w:rsidRPr="0004017D" w:rsidRDefault="0004017D" w:rsidP="0004017D">
      <w:pPr>
        <w:textAlignment w:val="baseline"/>
        <w:rPr>
          <w:rFonts w:asciiTheme="minorHAnsi" w:hAnsiTheme="minorHAnsi" w:cstheme="minorHAnsi"/>
          <w:color w:val="000000"/>
          <w:sz w:val="24"/>
          <w:highlight w:val="yellow"/>
        </w:rPr>
      </w:pPr>
    </w:p>
    <w:p w14:paraId="508114C8" w14:textId="0A816610" w:rsidR="0004017D" w:rsidRPr="0004017D" w:rsidRDefault="005C5F18" w:rsidP="00D669D5">
      <w:pPr>
        <w:pStyle w:val="ListParagraph"/>
        <w:numPr>
          <w:ilvl w:val="0"/>
          <w:numId w:val="20"/>
        </w:numPr>
        <w:tabs>
          <w:tab w:val="left" w:pos="360"/>
        </w:tabs>
        <w:ind w:left="1080"/>
        <w:textAlignment w:val="baseline"/>
        <w:rPr>
          <w:rFonts w:asciiTheme="minorHAnsi" w:hAnsiTheme="minorHAnsi" w:cstheme="minorHAnsi"/>
          <w:color w:val="0000FF"/>
          <w:sz w:val="24"/>
          <w:u w:val="single"/>
        </w:rPr>
      </w:pPr>
      <w:r w:rsidRPr="00CF6896">
        <w:rPr>
          <w:rFonts w:asciiTheme="minorHAnsi" w:hAnsiTheme="minorHAnsi" w:cstheme="minorHAnsi"/>
          <w:b/>
          <w:color w:val="000000" w:themeColor="text1"/>
          <w:sz w:val="24"/>
        </w:rPr>
        <w:t>C</w:t>
      </w:r>
      <w:r w:rsidRPr="00FD3755">
        <w:rPr>
          <w:rFonts w:asciiTheme="minorHAnsi" w:hAnsiTheme="minorHAnsi" w:cstheme="minorHAnsi"/>
          <w:b/>
          <w:color w:val="000000"/>
          <w:sz w:val="24"/>
        </w:rPr>
        <w:t>ost</w:t>
      </w:r>
      <w:r w:rsidR="00B657AE">
        <w:rPr>
          <w:rFonts w:asciiTheme="minorHAnsi" w:hAnsiTheme="minorHAnsi" w:cstheme="minorHAnsi"/>
          <w:b/>
          <w:color w:val="000000"/>
          <w:sz w:val="24"/>
        </w:rPr>
        <w:t>.</w:t>
      </w:r>
      <w:r w:rsidRPr="00FD3755">
        <w:rPr>
          <w:rFonts w:asciiTheme="minorHAnsi" w:hAnsiTheme="minorHAnsi" w:cstheme="minorHAnsi"/>
          <w:b/>
          <w:color w:val="000000"/>
          <w:sz w:val="24"/>
        </w:rPr>
        <w:t xml:space="preserve">  </w:t>
      </w:r>
      <w:r w:rsidRPr="00FD3755">
        <w:rPr>
          <w:rFonts w:asciiTheme="minorHAnsi" w:hAnsiTheme="minorHAnsi" w:cstheme="minorHAnsi"/>
          <w:color w:val="000000"/>
          <w:sz w:val="24"/>
        </w:rPr>
        <w:t xml:space="preserve">The Issuing Office has established the weight for the Cost criterion for this RFP as </w:t>
      </w:r>
      <w:r w:rsidR="005002FA" w:rsidRPr="005002FA">
        <w:rPr>
          <w:rFonts w:asciiTheme="minorHAnsi" w:hAnsiTheme="minorHAnsi" w:cstheme="minorHAnsi"/>
          <w:b/>
          <w:color w:val="000000"/>
          <w:sz w:val="24"/>
        </w:rPr>
        <w:t>2</w:t>
      </w:r>
      <w:r w:rsidRPr="005002FA">
        <w:rPr>
          <w:rFonts w:asciiTheme="minorHAnsi" w:hAnsiTheme="minorHAnsi" w:cstheme="minorHAnsi"/>
          <w:b/>
          <w:color w:val="000000"/>
          <w:sz w:val="24"/>
        </w:rPr>
        <w:t>5%</w:t>
      </w:r>
      <w:r w:rsidRPr="005002FA">
        <w:rPr>
          <w:rFonts w:asciiTheme="minorHAnsi" w:hAnsiTheme="minorHAnsi" w:cstheme="minorHAnsi"/>
          <w:color w:val="000000"/>
          <w:sz w:val="24"/>
        </w:rPr>
        <w:t xml:space="preserve"> of the total points</w:t>
      </w:r>
      <w:r w:rsidRPr="00FD3755">
        <w:rPr>
          <w:rFonts w:asciiTheme="minorHAnsi" w:hAnsiTheme="minorHAnsi" w:cstheme="minorHAnsi"/>
          <w:color w:val="000000"/>
          <w:sz w:val="24"/>
        </w:rPr>
        <w:t xml:space="preserve">. </w:t>
      </w:r>
      <w:r w:rsidR="00C07568">
        <w:rPr>
          <w:rFonts w:asciiTheme="minorHAnsi" w:hAnsiTheme="minorHAnsi" w:cstheme="minorHAnsi"/>
          <w:color w:val="000000"/>
          <w:sz w:val="24"/>
        </w:rPr>
        <w:t xml:space="preserve"> </w:t>
      </w:r>
      <w:r w:rsidRPr="00FD3755">
        <w:rPr>
          <w:rFonts w:asciiTheme="minorHAnsi" w:hAnsiTheme="minorHAnsi" w:cstheme="minorHAnsi"/>
          <w:color w:val="000000"/>
          <w:sz w:val="24"/>
        </w:rPr>
        <w:t>The cost criterion is rated by giving the proposal with the lowest total cost the maximum number of Cost points available</w:t>
      </w:r>
      <w:r w:rsidR="0004017D">
        <w:rPr>
          <w:rFonts w:asciiTheme="minorHAnsi" w:hAnsiTheme="minorHAnsi" w:cstheme="minorHAnsi"/>
          <w:color w:val="000000"/>
          <w:sz w:val="24"/>
        </w:rPr>
        <w:t>.</w:t>
      </w:r>
    </w:p>
    <w:p w14:paraId="439107CF" w14:textId="443ADAEE" w:rsidR="005C5F18" w:rsidRPr="00FD3755" w:rsidRDefault="005C5F18" w:rsidP="0004017D">
      <w:pPr>
        <w:pStyle w:val="ListParagraph"/>
        <w:tabs>
          <w:tab w:val="left" w:pos="360"/>
        </w:tabs>
        <w:ind w:left="1080"/>
        <w:textAlignment w:val="baseline"/>
        <w:rPr>
          <w:rFonts w:asciiTheme="minorHAnsi" w:hAnsiTheme="minorHAnsi" w:cstheme="minorHAnsi"/>
          <w:color w:val="0000FF"/>
          <w:sz w:val="24"/>
          <w:u w:val="single"/>
        </w:rPr>
      </w:pPr>
    </w:p>
    <w:p w14:paraId="5632E705" w14:textId="104AC6E2" w:rsidR="005C5F18" w:rsidRPr="004A046E" w:rsidRDefault="005C5F18" w:rsidP="00D669D5">
      <w:pPr>
        <w:pStyle w:val="ListParagraph"/>
        <w:numPr>
          <w:ilvl w:val="0"/>
          <w:numId w:val="20"/>
        </w:numPr>
        <w:tabs>
          <w:tab w:val="left" w:pos="360"/>
        </w:tabs>
        <w:ind w:left="1080"/>
        <w:textAlignment w:val="baseline"/>
        <w:rPr>
          <w:rFonts w:asciiTheme="minorHAnsi" w:hAnsiTheme="minorHAnsi" w:cstheme="minorHAnsi"/>
          <w:b/>
          <w:color w:val="000000"/>
          <w:sz w:val="24"/>
        </w:rPr>
      </w:pPr>
      <w:r w:rsidRPr="004A046E">
        <w:rPr>
          <w:rFonts w:asciiTheme="minorHAnsi" w:hAnsiTheme="minorHAnsi" w:cstheme="minorHAnsi"/>
          <w:b/>
          <w:color w:val="000000"/>
          <w:sz w:val="24"/>
        </w:rPr>
        <w:t>Domestic Workforce Utilization</w:t>
      </w:r>
      <w:r w:rsidR="00B657AE">
        <w:rPr>
          <w:rFonts w:asciiTheme="minorHAnsi" w:hAnsiTheme="minorHAnsi" w:cstheme="minorHAnsi"/>
          <w:b/>
          <w:color w:val="000000"/>
          <w:sz w:val="24"/>
        </w:rPr>
        <w:t>.</w:t>
      </w:r>
      <w:r w:rsidRPr="004A046E">
        <w:rPr>
          <w:rFonts w:asciiTheme="minorHAnsi" w:hAnsiTheme="minorHAnsi" w:cstheme="minorHAnsi"/>
          <w:b/>
          <w:color w:val="000000"/>
          <w:sz w:val="24"/>
        </w:rPr>
        <w:t xml:space="preserve">  </w:t>
      </w:r>
      <w:r w:rsidRPr="004A046E">
        <w:rPr>
          <w:rFonts w:asciiTheme="minorHAnsi" w:hAnsiTheme="minorHAnsi" w:cstheme="minorHAnsi"/>
          <w:color w:val="000000"/>
          <w:sz w:val="24"/>
        </w:rPr>
        <w:t>Any points received for the Domestic Workforce Utilization criterion are bonus points in addition to the total points for this RFP. The maximum bonus points available for this criterion is 3% of the total points for this RFP.</w:t>
      </w:r>
    </w:p>
    <w:p w14:paraId="79D57C56" w14:textId="77777777" w:rsidR="005C5F18" w:rsidRPr="004A046E" w:rsidRDefault="005C5F18" w:rsidP="005C5F18">
      <w:pPr>
        <w:tabs>
          <w:tab w:val="left" w:pos="360"/>
        </w:tabs>
        <w:ind w:left="720"/>
        <w:jc w:val="both"/>
        <w:textAlignment w:val="baseline"/>
        <w:rPr>
          <w:rFonts w:asciiTheme="minorHAnsi" w:eastAsia="Times New Roman" w:hAnsiTheme="minorHAnsi" w:cstheme="minorHAnsi"/>
          <w:color w:val="000000"/>
          <w:spacing w:val="-1"/>
          <w:sz w:val="24"/>
          <w:szCs w:val="24"/>
        </w:rPr>
      </w:pPr>
    </w:p>
    <w:p w14:paraId="0E0FE110" w14:textId="77777777" w:rsidR="005C5F18" w:rsidRDefault="005C5F18" w:rsidP="005C5F18">
      <w:pPr>
        <w:tabs>
          <w:tab w:val="left" w:pos="360"/>
        </w:tabs>
        <w:ind w:left="1080"/>
        <w:jc w:val="both"/>
        <w:textAlignment w:val="baseline"/>
        <w:rPr>
          <w:rFonts w:asciiTheme="minorHAnsi" w:eastAsia="Times New Roman" w:hAnsiTheme="minorHAnsi" w:cstheme="minorHAnsi"/>
          <w:color w:val="0000FF"/>
          <w:sz w:val="24"/>
          <w:szCs w:val="24"/>
          <w:u w:val="single"/>
        </w:rPr>
      </w:pPr>
      <w:r w:rsidRPr="004A046E">
        <w:rPr>
          <w:rFonts w:asciiTheme="minorHAnsi" w:eastAsia="Times New Roman" w:hAnsiTheme="minorHAnsi" w:cstheme="minorHAnsi"/>
          <w:color w:val="000000"/>
          <w:spacing w:val="-1"/>
          <w:sz w:val="24"/>
          <w:szCs w:val="24"/>
        </w:rPr>
        <w:t xml:space="preserve">To the extent permitted by the laws and treaties of the United States, each proposal will be scored for its commitment to use domestic workforce in the fulfillment of the contract. Maximum consideration will be given to those Offerors who will perform the contracted direct labor exclusively within the geographical boundaries of the United States or within the geographical boundaries of a country that is a party to the World Trade Organization Government Procurement Agreement. Those who propose to perform a portion of the direct labor outside of the United States and not within the geographical boundaries of a party to the World Trade Organization Government Procurement Agreement will receive a correspondingly smaller score for this criterion. </w:t>
      </w:r>
    </w:p>
    <w:p w14:paraId="1239D2FF" w14:textId="77777777" w:rsidR="005C5F18" w:rsidRPr="004A046E" w:rsidRDefault="005C5F18" w:rsidP="005C5F18">
      <w:pPr>
        <w:ind w:left="1080"/>
        <w:jc w:val="both"/>
        <w:textAlignment w:val="baseline"/>
        <w:rPr>
          <w:rFonts w:asciiTheme="minorHAnsi" w:eastAsia="Times New Roman" w:hAnsiTheme="minorHAnsi" w:cstheme="minorHAnsi"/>
          <w:color w:val="0000FF"/>
          <w:sz w:val="24"/>
          <w:szCs w:val="24"/>
          <w:u w:val="single"/>
        </w:rPr>
      </w:pPr>
    </w:p>
    <w:p w14:paraId="4F602C3F" w14:textId="3482B09B" w:rsidR="005C5F18" w:rsidRPr="004A046E" w:rsidRDefault="005C5F18" w:rsidP="00D669D5">
      <w:pPr>
        <w:pStyle w:val="ListParagraph"/>
        <w:numPr>
          <w:ilvl w:val="0"/>
          <w:numId w:val="20"/>
        </w:numPr>
        <w:tabs>
          <w:tab w:val="left" w:pos="360"/>
        </w:tabs>
        <w:ind w:left="1080"/>
        <w:textAlignment w:val="baseline"/>
        <w:rPr>
          <w:rFonts w:asciiTheme="minorHAnsi" w:hAnsiTheme="minorHAnsi" w:cstheme="minorHAnsi"/>
          <w:b/>
          <w:color w:val="000000"/>
          <w:sz w:val="24"/>
        </w:rPr>
      </w:pPr>
      <w:r w:rsidRPr="004A046E">
        <w:rPr>
          <w:rFonts w:asciiTheme="minorHAnsi" w:hAnsiTheme="minorHAnsi" w:cstheme="minorHAnsi"/>
          <w:b/>
          <w:color w:val="000000"/>
          <w:sz w:val="24"/>
        </w:rPr>
        <w:t>Iran Free Procurement Certific</w:t>
      </w:r>
      <w:r w:rsidRPr="004A046E">
        <w:rPr>
          <w:rFonts w:asciiTheme="minorHAnsi" w:hAnsiTheme="minorHAnsi" w:cstheme="minorHAnsi"/>
          <w:color w:val="000000"/>
          <w:sz w:val="24"/>
        </w:rPr>
        <w:t>a</w:t>
      </w:r>
      <w:r w:rsidRPr="004A046E">
        <w:rPr>
          <w:rFonts w:asciiTheme="minorHAnsi" w:hAnsiTheme="minorHAnsi" w:cstheme="minorHAnsi"/>
          <w:b/>
          <w:color w:val="000000"/>
          <w:sz w:val="24"/>
        </w:rPr>
        <w:t xml:space="preserve">tion and Disclosure.  </w:t>
      </w:r>
      <w:r w:rsidRPr="004A046E">
        <w:rPr>
          <w:rFonts w:asciiTheme="minorHAnsi" w:hAnsiTheme="minorHAnsi" w:cstheme="minorHAnsi"/>
          <w:color w:val="000000"/>
          <w:sz w:val="24"/>
        </w:rPr>
        <w:t>Prior to entering a contract worth at least $1,000,000 or more with a Commonwealth entity, an offeror must: a) certify it is not on the current list of persons engaged in investment activities in Iran created by the Pennsylvania Department of General Services (“DGS”) pursuant to Section 3503 of the Procurement Code and is eligible to contract with the Commonwealth under Sections 3501-3506 of the Procurement Code; or b) demonstrate it has received an exception from the certification requirement for that solicitation or contract pursuant to Section 3503(e). All offerors must complete and return</w:t>
      </w:r>
      <w:r w:rsidR="00383F7B">
        <w:rPr>
          <w:rFonts w:asciiTheme="minorHAnsi" w:hAnsiTheme="minorHAnsi" w:cstheme="minorHAnsi"/>
          <w:color w:val="000000"/>
          <w:sz w:val="24"/>
        </w:rPr>
        <w:t xml:space="preserve"> </w:t>
      </w:r>
      <w:r w:rsidRPr="004A046E">
        <w:rPr>
          <w:rFonts w:asciiTheme="minorHAnsi" w:hAnsiTheme="minorHAnsi" w:cstheme="minorHAnsi"/>
          <w:b/>
          <w:color w:val="000000"/>
          <w:sz w:val="24"/>
        </w:rPr>
        <w:t xml:space="preserve">Appendix C, Iran Free Procurement Certification Form, </w:t>
      </w:r>
      <w:r w:rsidRPr="004A046E">
        <w:rPr>
          <w:rFonts w:asciiTheme="minorHAnsi" w:hAnsiTheme="minorHAnsi" w:cstheme="minorHAnsi"/>
          <w:color w:val="000000"/>
          <w:sz w:val="24"/>
        </w:rPr>
        <w:t>which is attached hereto and made part of this RFP. The completed and signed Iran Free Procurement Certification form must be submitted as part of the Technical Submittal.</w:t>
      </w:r>
    </w:p>
    <w:p w14:paraId="378E3BC9" w14:textId="77777777" w:rsidR="005C5F18" w:rsidRPr="004A046E" w:rsidRDefault="005C5F18" w:rsidP="005C5F18">
      <w:pPr>
        <w:ind w:left="1080"/>
        <w:textAlignment w:val="baseline"/>
        <w:rPr>
          <w:rFonts w:asciiTheme="minorHAnsi" w:eastAsia="Times New Roman" w:hAnsiTheme="minorHAnsi" w:cstheme="minorHAnsi"/>
          <w:color w:val="000000"/>
          <w:sz w:val="24"/>
          <w:szCs w:val="24"/>
        </w:rPr>
      </w:pPr>
    </w:p>
    <w:p w14:paraId="6698721F" w14:textId="77777777" w:rsidR="005C5F18" w:rsidRPr="004A046E" w:rsidRDefault="005C5F18" w:rsidP="005C5F18">
      <w:pPr>
        <w:ind w:left="1080"/>
        <w:textAlignment w:val="baseline"/>
        <w:rPr>
          <w:rFonts w:asciiTheme="minorHAnsi" w:eastAsia="Times New Roman" w:hAnsiTheme="minorHAnsi" w:cstheme="minorHAnsi"/>
          <w:color w:val="000000"/>
          <w:sz w:val="24"/>
          <w:szCs w:val="24"/>
        </w:rPr>
      </w:pPr>
      <w:r w:rsidRPr="004A046E">
        <w:rPr>
          <w:rFonts w:asciiTheme="minorHAnsi" w:eastAsia="Times New Roman" w:hAnsiTheme="minorHAnsi" w:cstheme="minorHAnsi"/>
          <w:color w:val="000000"/>
          <w:sz w:val="24"/>
          <w:szCs w:val="24"/>
        </w:rPr>
        <w:t>See the following web page for current Iran Free Procurement list:</w:t>
      </w:r>
    </w:p>
    <w:p w14:paraId="2D1F93A9" w14:textId="0CAED7B6" w:rsidR="00704B1E" w:rsidRPr="00A46B64" w:rsidRDefault="00A46B64" w:rsidP="005C5F18">
      <w:pPr>
        <w:ind w:left="1080"/>
        <w:textAlignment w:val="baseline"/>
        <w:rPr>
          <w:rStyle w:val="Hyperlink"/>
          <w:rFonts w:asciiTheme="minorHAnsi" w:eastAsia="Times New Roman" w:hAnsiTheme="minorHAnsi" w:cstheme="minorHAnsi"/>
          <w:color w:val="0000FF"/>
          <w:spacing w:val="-1"/>
          <w:sz w:val="24"/>
          <w:szCs w:val="24"/>
        </w:rPr>
      </w:pPr>
      <w:r>
        <w:rPr>
          <w:rFonts w:asciiTheme="minorHAnsi" w:eastAsia="Times New Roman" w:hAnsiTheme="minorHAnsi" w:cstheme="minorHAnsi"/>
          <w:spacing w:val="-1"/>
          <w:sz w:val="24"/>
          <w:szCs w:val="24"/>
        </w:rPr>
        <w:lastRenderedPageBreak/>
        <w:fldChar w:fldCharType="begin"/>
      </w:r>
      <w:r>
        <w:rPr>
          <w:rFonts w:asciiTheme="minorHAnsi" w:eastAsia="Times New Roman" w:hAnsiTheme="minorHAnsi" w:cstheme="minorHAnsi"/>
          <w:spacing w:val="-1"/>
          <w:sz w:val="24"/>
          <w:szCs w:val="24"/>
        </w:rPr>
        <w:instrText>HYPERLINK "https://www.dgs.pa.gov/Documents/Procurement%20Forms/ProposedIranFreeProcurementList.pdf"</w:instrText>
      </w:r>
      <w:r>
        <w:rPr>
          <w:rFonts w:asciiTheme="minorHAnsi" w:eastAsia="Times New Roman" w:hAnsiTheme="minorHAnsi" w:cstheme="minorHAnsi"/>
          <w:spacing w:val="-1"/>
          <w:sz w:val="24"/>
          <w:szCs w:val="24"/>
        </w:rPr>
      </w:r>
      <w:r>
        <w:rPr>
          <w:rFonts w:asciiTheme="minorHAnsi" w:eastAsia="Times New Roman" w:hAnsiTheme="minorHAnsi" w:cstheme="minorHAnsi"/>
          <w:spacing w:val="-1"/>
          <w:sz w:val="24"/>
          <w:szCs w:val="24"/>
        </w:rPr>
        <w:fldChar w:fldCharType="separate"/>
      </w:r>
      <w:r w:rsidR="005C5F18" w:rsidRPr="00A46B64">
        <w:rPr>
          <w:rStyle w:val="Hyperlink"/>
          <w:rFonts w:asciiTheme="minorHAnsi" w:eastAsia="Times New Roman" w:hAnsiTheme="minorHAnsi" w:cstheme="minorHAnsi"/>
          <w:color w:val="0000FF"/>
          <w:spacing w:val="-1"/>
          <w:sz w:val="24"/>
          <w:szCs w:val="24"/>
        </w:rPr>
        <w:t>https://www.dgs.pa.gov/Documents/Procurement%20Forms/ProposedIranFreeProcurementList.pdf</w:t>
      </w:r>
    </w:p>
    <w:p w14:paraId="66554F54" w14:textId="6B9A4E5F" w:rsidR="001A6A24" w:rsidRPr="004A046E" w:rsidRDefault="00A46B64" w:rsidP="00F81AD3">
      <w:pPr>
        <w:ind w:left="1080"/>
        <w:textAlignment w:val="baseline"/>
        <w:rPr>
          <w:rFonts w:asciiTheme="minorHAnsi" w:eastAsia="Times New Roman" w:hAnsiTheme="minorHAnsi" w:cstheme="minorHAnsi"/>
          <w:color w:val="0000FF"/>
          <w:spacing w:val="-1"/>
          <w:sz w:val="24"/>
          <w:szCs w:val="24"/>
          <w:u w:val="single"/>
        </w:rPr>
      </w:pPr>
      <w:r>
        <w:rPr>
          <w:rFonts w:asciiTheme="minorHAnsi" w:eastAsia="Times New Roman" w:hAnsiTheme="minorHAnsi" w:cstheme="minorHAnsi"/>
          <w:spacing w:val="-1"/>
          <w:sz w:val="24"/>
          <w:szCs w:val="24"/>
        </w:rPr>
        <w:fldChar w:fldCharType="end"/>
      </w:r>
    </w:p>
    <w:p w14:paraId="2D1F93AA" w14:textId="16ECF99D" w:rsidR="00704B1E" w:rsidRPr="004A046E" w:rsidRDefault="00337E6B" w:rsidP="00D669D5">
      <w:pPr>
        <w:pStyle w:val="ListParagraph"/>
        <w:numPr>
          <w:ilvl w:val="0"/>
          <w:numId w:val="19"/>
        </w:numPr>
        <w:textAlignment w:val="baseline"/>
        <w:rPr>
          <w:rFonts w:asciiTheme="minorHAnsi" w:hAnsiTheme="minorHAnsi" w:cstheme="minorHAnsi"/>
          <w:bCs/>
          <w:color w:val="000000"/>
          <w:sz w:val="24"/>
        </w:rPr>
      </w:pPr>
      <w:bookmarkStart w:id="25" w:name="_Ref172296621"/>
      <w:r w:rsidRPr="004A046E">
        <w:rPr>
          <w:rFonts w:asciiTheme="minorHAnsi" w:hAnsiTheme="minorHAnsi" w:cstheme="minorHAnsi"/>
          <w:b/>
          <w:color w:val="000000"/>
          <w:sz w:val="24"/>
        </w:rPr>
        <w:t xml:space="preserve">Offeror Responsibility. </w:t>
      </w:r>
      <w:r w:rsidR="00777E3A" w:rsidRPr="004A046E">
        <w:rPr>
          <w:rFonts w:asciiTheme="minorHAnsi" w:hAnsiTheme="minorHAnsi" w:cstheme="minorHAnsi"/>
          <w:b/>
          <w:color w:val="000000"/>
          <w:sz w:val="24"/>
        </w:rPr>
        <w:t xml:space="preserve"> </w:t>
      </w:r>
      <w:r w:rsidRPr="004A046E">
        <w:rPr>
          <w:rFonts w:asciiTheme="minorHAnsi" w:hAnsiTheme="minorHAnsi" w:cstheme="minorHAnsi"/>
          <w:bCs/>
          <w:color w:val="000000"/>
          <w:sz w:val="24"/>
        </w:rPr>
        <w:t>To be responsible, an Offeror must submit a responsive proposal and possess the capability to fully perform the contract requirements in all respects and the integrity and reliability to assure good faith performance of the contract.</w:t>
      </w:r>
      <w:bookmarkEnd w:id="25"/>
    </w:p>
    <w:p w14:paraId="3851B7A1" w14:textId="77777777" w:rsidR="007B75AC" w:rsidRPr="004A046E" w:rsidRDefault="007B75AC" w:rsidP="00F81AD3">
      <w:pPr>
        <w:ind w:left="720" w:hanging="720"/>
        <w:jc w:val="both"/>
        <w:textAlignment w:val="baseline"/>
        <w:rPr>
          <w:rFonts w:asciiTheme="minorHAnsi" w:eastAsia="Times New Roman" w:hAnsiTheme="minorHAnsi" w:cstheme="minorHAnsi"/>
          <w:b/>
          <w:color w:val="000000"/>
          <w:sz w:val="24"/>
          <w:szCs w:val="24"/>
        </w:rPr>
      </w:pPr>
    </w:p>
    <w:p w14:paraId="2D1F93AB" w14:textId="1E7ACC9F" w:rsidR="00704B1E" w:rsidRPr="004A046E" w:rsidRDefault="00337E6B" w:rsidP="007B75AC">
      <w:pPr>
        <w:ind w:left="720"/>
        <w:jc w:val="both"/>
        <w:textAlignment w:val="baseline"/>
        <w:rPr>
          <w:rFonts w:asciiTheme="minorHAnsi" w:eastAsia="Times New Roman" w:hAnsiTheme="minorHAnsi" w:cstheme="minorHAnsi"/>
          <w:color w:val="000000"/>
          <w:sz w:val="24"/>
          <w:szCs w:val="24"/>
        </w:rPr>
      </w:pPr>
      <w:r w:rsidRPr="004A046E">
        <w:rPr>
          <w:rFonts w:asciiTheme="minorHAnsi" w:eastAsia="Times New Roman" w:hAnsiTheme="minorHAnsi" w:cstheme="minorHAnsi"/>
          <w:color w:val="000000"/>
          <w:sz w:val="24"/>
          <w:szCs w:val="24"/>
        </w:rPr>
        <w:t>In order for an Offeror to be considered responsible for this RFP and therefore eligible for</w:t>
      </w:r>
      <w:r w:rsidR="007B75AC" w:rsidRPr="004A046E">
        <w:rPr>
          <w:rFonts w:asciiTheme="minorHAnsi" w:eastAsia="Times New Roman" w:hAnsiTheme="minorHAnsi" w:cstheme="minorHAnsi"/>
          <w:color w:val="000000"/>
          <w:sz w:val="24"/>
          <w:szCs w:val="24"/>
        </w:rPr>
        <w:t xml:space="preserve"> </w:t>
      </w:r>
      <w:r w:rsidRPr="004A046E">
        <w:rPr>
          <w:rFonts w:asciiTheme="minorHAnsi" w:eastAsia="Times New Roman" w:hAnsiTheme="minorHAnsi" w:cstheme="minorHAnsi"/>
          <w:color w:val="000000"/>
          <w:sz w:val="24"/>
          <w:szCs w:val="24"/>
        </w:rPr>
        <w:t>selection for best and final offers or selection for contract negotiations:</w:t>
      </w:r>
    </w:p>
    <w:p w14:paraId="10A3998B" w14:textId="77777777" w:rsidR="007B75AC" w:rsidRPr="004A046E" w:rsidRDefault="007B75AC" w:rsidP="00F81AD3">
      <w:pPr>
        <w:ind w:left="720"/>
        <w:jc w:val="both"/>
        <w:textAlignment w:val="baseline"/>
        <w:rPr>
          <w:rFonts w:asciiTheme="minorHAnsi" w:eastAsia="Times New Roman" w:hAnsiTheme="minorHAnsi" w:cstheme="minorHAnsi"/>
          <w:color w:val="000000"/>
          <w:sz w:val="24"/>
          <w:szCs w:val="24"/>
        </w:rPr>
      </w:pPr>
    </w:p>
    <w:p w14:paraId="2B54F05A" w14:textId="77777777" w:rsidR="000F68EC" w:rsidRPr="004A046E" w:rsidRDefault="00337E6B" w:rsidP="00D669D5">
      <w:pPr>
        <w:pStyle w:val="ListParagraph"/>
        <w:numPr>
          <w:ilvl w:val="0"/>
          <w:numId w:val="21"/>
        </w:numPr>
        <w:tabs>
          <w:tab w:val="left" w:pos="360"/>
          <w:tab w:val="left" w:pos="1080"/>
        </w:tabs>
        <w:ind w:left="1080"/>
        <w:textAlignment w:val="baseline"/>
        <w:rPr>
          <w:rFonts w:asciiTheme="minorHAnsi" w:hAnsiTheme="minorHAnsi" w:cstheme="minorHAnsi"/>
          <w:color w:val="000000"/>
          <w:sz w:val="24"/>
        </w:rPr>
      </w:pPr>
      <w:r w:rsidRPr="004A046E">
        <w:rPr>
          <w:rFonts w:asciiTheme="minorHAnsi" w:hAnsiTheme="minorHAnsi" w:cstheme="minorHAnsi"/>
          <w:color w:val="000000"/>
          <w:sz w:val="24"/>
        </w:rPr>
        <w:t xml:space="preserve">The total score for the technical submittal of the Offeror’s proposal must be greater than or equal to 75% of the </w:t>
      </w:r>
      <w:r w:rsidRPr="004A046E">
        <w:rPr>
          <w:rFonts w:asciiTheme="minorHAnsi" w:hAnsiTheme="minorHAnsi" w:cstheme="minorHAnsi"/>
          <w:b/>
          <w:color w:val="000000"/>
          <w:sz w:val="24"/>
        </w:rPr>
        <w:t>available technical points</w:t>
      </w:r>
      <w:r w:rsidRPr="004A046E">
        <w:rPr>
          <w:rFonts w:asciiTheme="minorHAnsi" w:hAnsiTheme="minorHAnsi" w:cstheme="minorHAnsi"/>
          <w:color w:val="000000"/>
          <w:sz w:val="24"/>
        </w:rPr>
        <w:t xml:space="preserve">; </w:t>
      </w:r>
      <w:r w:rsidRPr="004A046E">
        <w:rPr>
          <w:rFonts w:asciiTheme="minorHAnsi" w:hAnsiTheme="minorHAnsi" w:cstheme="minorHAnsi"/>
          <w:color w:val="000000"/>
          <w:sz w:val="24"/>
          <w:u w:val="single"/>
        </w:rPr>
        <w:t>and</w:t>
      </w:r>
      <w:r w:rsidRPr="004A046E">
        <w:rPr>
          <w:rFonts w:asciiTheme="minorHAnsi" w:hAnsiTheme="minorHAnsi" w:cstheme="minorHAnsi"/>
          <w:color w:val="000000"/>
          <w:sz w:val="24"/>
        </w:rPr>
        <w:t xml:space="preserve"> </w:t>
      </w:r>
    </w:p>
    <w:p w14:paraId="225AC0DD" w14:textId="77777777" w:rsidR="000F68EC" w:rsidRPr="004A046E" w:rsidRDefault="000F68EC" w:rsidP="000F68EC">
      <w:pPr>
        <w:pStyle w:val="ListParagraph"/>
        <w:tabs>
          <w:tab w:val="left" w:pos="1080"/>
        </w:tabs>
        <w:ind w:left="1080"/>
        <w:textAlignment w:val="baseline"/>
        <w:rPr>
          <w:rFonts w:asciiTheme="minorHAnsi" w:hAnsiTheme="minorHAnsi" w:cstheme="minorHAnsi"/>
          <w:color w:val="000000"/>
          <w:sz w:val="24"/>
        </w:rPr>
      </w:pPr>
    </w:p>
    <w:p w14:paraId="2D1F93AE" w14:textId="69533EA1" w:rsidR="00704B1E" w:rsidRPr="004A046E" w:rsidRDefault="00337E6B" w:rsidP="00D669D5">
      <w:pPr>
        <w:pStyle w:val="ListParagraph"/>
        <w:numPr>
          <w:ilvl w:val="0"/>
          <w:numId w:val="21"/>
        </w:numPr>
        <w:tabs>
          <w:tab w:val="left" w:pos="360"/>
          <w:tab w:val="left" w:pos="1080"/>
        </w:tabs>
        <w:ind w:left="1080"/>
        <w:textAlignment w:val="baseline"/>
        <w:rPr>
          <w:rFonts w:asciiTheme="minorHAnsi" w:hAnsiTheme="minorHAnsi" w:cstheme="minorHAnsi"/>
          <w:color w:val="000000"/>
          <w:sz w:val="24"/>
        </w:rPr>
      </w:pPr>
      <w:r w:rsidRPr="004A046E">
        <w:rPr>
          <w:rFonts w:asciiTheme="minorHAnsi" w:hAnsiTheme="minorHAnsi" w:cstheme="minorHAnsi"/>
          <w:color w:val="000000"/>
          <w:sz w:val="24"/>
        </w:rPr>
        <w:t>The Offeror’s financial information must demonstrate that the Offeror possesses the financial capability to assure good faith performance of the</w:t>
      </w:r>
      <w:r w:rsidR="007B75AC" w:rsidRPr="004A046E">
        <w:rPr>
          <w:rFonts w:asciiTheme="minorHAnsi" w:hAnsiTheme="minorHAnsi" w:cstheme="minorHAnsi"/>
          <w:color w:val="000000"/>
          <w:sz w:val="24"/>
        </w:rPr>
        <w:t xml:space="preserve"> </w:t>
      </w:r>
      <w:r w:rsidRPr="004A046E">
        <w:rPr>
          <w:rFonts w:asciiTheme="minorHAnsi" w:hAnsiTheme="minorHAnsi" w:cstheme="minorHAnsi"/>
          <w:color w:val="000000"/>
          <w:sz w:val="24"/>
        </w:rPr>
        <w:t>contract.</w:t>
      </w:r>
      <w:r w:rsidR="007B75AC" w:rsidRPr="004A046E">
        <w:rPr>
          <w:rFonts w:asciiTheme="minorHAnsi" w:hAnsiTheme="minorHAnsi" w:cstheme="minorHAnsi"/>
          <w:color w:val="000000"/>
          <w:sz w:val="24"/>
        </w:rPr>
        <w:t xml:space="preserve"> </w:t>
      </w:r>
      <w:r w:rsidRPr="004A046E">
        <w:rPr>
          <w:rFonts w:asciiTheme="minorHAnsi" w:hAnsiTheme="minorHAnsi" w:cstheme="minorHAnsi"/>
          <w:color w:val="000000"/>
          <w:sz w:val="24"/>
        </w:rPr>
        <w:t>The Issuing Office will review the</w:t>
      </w:r>
      <w:r w:rsidR="00E72913" w:rsidRPr="004A046E">
        <w:rPr>
          <w:rFonts w:asciiTheme="minorHAnsi" w:hAnsiTheme="minorHAnsi" w:cstheme="minorHAnsi"/>
          <w:color w:val="000000"/>
          <w:sz w:val="24"/>
        </w:rPr>
        <w:t xml:space="preserve"> </w:t>
      </w:r>
      <w:r w:rsidRPr="004A046E">
        <w:rPr>
          <w:rFonts w:asciiTheme="minorHAnsi" w:hAnsiTheme="minorHAnsi" w:cstheme="minorHAnsi"/>
          <w:color w:val="000000"/>
          <w:sz w:val="24"/>
        </w:rPr>
        <w:t xml:space="preserve">Offeror’s previous three financial </w:t>
      </w:r>
      <w:r w:rsidRPr="004A046E">
        <w:rPr>
          <w:rFonts w:asciiTheme="minorHAnsi" w:hAnsiTheme="minorHAnsi" w:cstheme="minorHAnsi"/>
          <w:color w:val="000000"/>
          <w:sz w:val="24"/>
        </w:rPr>
        <w:br/>
        <w:t xml:space="preserve">statements, any additional information received from the Offeror, and any other </w:t>
      </w:r>
      <w:r w:rsidR="003233AF" w:rsidRPr="004A046E">
        <w:rPr>
          <w:rFonts w:asciiTheme="minorHAnsi" w:hAnsiTheme="minorHAnsi" w:cstheme="minorHAnsi"/>
          <w:color w:val="000000"/>
          <w:sz w:val="24"/>
        </w:rPr>
        <w:t>publicly available</w:t>
      </w:r>
      <w:r w:rsidRPr="004A046E">
        <w:rPr>
          <w:rFonts w:asciiTheme="minorHAnsi" w:hAnsiTheme="minorHAnsi" w:cstheme="minorHAnsi"/>
          <w:color w:val="000000"/>
          <w:sz w:val="24"/>
        </w:rPr>
        <w:t xml:space="preserve"> financial information concerning the </w:t>
      </w:r>
      <w:r w:rsidR="006B63A8" w:rsidRPr="004A046E">
        <w:rPr>
          <w:rFonts w:asciiTheme="minorHAnsi" w:hAnsiTheme="minorHAnsi" w:cstheme="minorHAnsi"/>
          <w:color w:val="000000"/>
          <w:sz w:val="24"/>
        </w:rPr>
        <w:t>Offeror and</w:t>
      </w:r>
      <w:r w:rsidRPr="004A046E">
        <w:rPr>
          <w:rFonts w:asciiTheme="minorHAnsi" w:hAnsiTheme="minorHAnsi" w:cstheme="minorHAnsi"/>
          <w:color w:val="000000"/>
          <w:sz w:val="24"/>
        </w:rPr>
        <w:t xml:space="preserve"> assess each Offeror’s financial capacity based on calculating and analyzing various financial ratios, and comparison with industry standards and trends.</w:t>
      </w:r>
    </w:p>
    <w:p w14:paraId="171F6C98" w14:textId="77777777" w:rsidR="007B75AC" w:rsidRPr="004A046E" w:rsidRDefault="007B75AC" w:rsidP="00F81AD3">
      <w:pPr>
        <w:tabs>
          <w:tab w:val="left" w:pos="360"/>
          <w:tab w:val="left" w:pos="1080"/>
        </w:tabs>
        <w:jc w:val="both"/>
        <w:textAlignment w:val="baseline"/>
        <w:rPr>
          <w:rFonts w:asciiTheme="minorHAnsi" w:eastAsia="Times New Roman" w:hAnsiTheme="minorHAnsi" w:cstheme="minorHAnsi"/>
          <w:color w:val="000000"/>
          <w:sz w:val="24"/>
          <w:szCs w:val="24"/>
        </w:rPr>
      </w:pPr>
    </w:p>
    <w:p w14:paraId="2D1F93B1" w14:textId="40BFEB7B" w:rsidR="00704B1E" w:rsidRPr="004A046E" w:rsidRDefault="00337E6B" w:rsidP="00F81AD3">
      <w:pPr>
        <w:ind w:left="1080"/>
        <w:jc w:val="both"/>
        <w:textAlignment w:val="baseline"/>
        <w:rPr>
          <w:rFonts w:asciiTheme="minorHAnsi" w:eastAsia="Times New Roman" w:hAnsiTheme="minorHAnsi" w:cstheme="minorHAnsi"/>
          <w:color w:val="000000"/>
          <w:sz w:val="24"/>
          <w:szCs w:val="24"/>
        </w:rPr>
      </w:pPr>
      <w:r w:rsidRPr="004A046E">
        <w:rPr>
          <w:rFonts w:asciiTheme="minorHAnsi" w:eastAsia="Times New Roman" w:hAnsiTheme="minorHAnsi" w:cstheme="minorHAnsi"/>
          <w:color w:val="000000"/>
          <w:spacing w:val="-2"/>
          <w:sz w:val="24"/>
          <w:szCs w:val="24"/>
        </w:rPr>
        <w:t>An Offeror who fails to demonstrate sufficient financial capability to assure good faith performance of the contract as specified herein may be considered by the Issuing Office, in its sole discretion, for Best and Final Offers or contract negotiation contingent upon such Offeror providing contract performance security for the first contract year cost proposed by the Offeror in a form acceptable to the Issuing Office. Based on the financial condition of the Offeror, the Issuing Office may require a certified or bank (cashier’s) check, letter of credit, or a performance bond conditioned upon the faithful performance of the contract by the Offeror. The required performance security must be issued or executed by a bank or surety company authorized to do business in the Commonwealth. The cost of the required performance security will b</w:t>
      </w:r>
      <w:r w:rsidR="00F609DB" w:rsidRPr="004A046E">
        <w:rPr>
          <w:rFonts w:asciiTheme="minorHAnsi" w:hAnsiTheme="minorHAnsi" w:cstheme="minorHAnsi"/>
          <w:sz w:val="24"/>
          <w:szCs w:val="24"/>
        </w:rPr>
        <w:t xml:space="preserve">e </w:t>
      </w:r>
      <w:r w:rsidRPr="004A046E">
        <w:rPr>
          <w:rFonts w:asciiTheme="minorHAnsi" w:eastAsia="Times New Roman" w:hAnsiTheme="minorHAnsi" w:cstheme="minorHAnsi"/>
          <w:color w:val="000000"/>
          <w:sz w:val="24"/>
          <w:szCs w:val="24"/>
        </w:rPr>
        <w:t>the sole responsibility of the Offeror and cannot increase the Offeror’s cost proposal or the contract cost to the Commonwealth.</w:t>
      </w:r>
    </w:p>
    <w:p w14:paraId="4A72B14B" w14:textId="77777777" w:rsidR="00F609DB" w:rsidRPr="004A046E" w:rsidRDefault="00F609DB" w:rsidP="002D683B">
      <w:pPr>
        <w:ind w:left="1080"/>
        <w:jc w:val="both"/>
        <w:textAlignment w:val="baseline"/>
        <w:rPr>
          <w:rFonts w:asciiTheme="minorHAnsi" w:eastAsia="Times New Roman" w:hAnsiTheme="minorHAnsi" w:cstheme="minorHAnsi"/>
          <w:color w:val="000000"/>
          <w:sz w:val="24"/>
          <w:szCs w:val="24"/>
        </w:rPr>
      </w:pPr>
    </w:p>
    <w:p w14:paraId="2D1F93B2" w14:textId="2D0855B3" w:rsidR="00704B1E" w:rsidRPr="004A046E" w:rsidRDefault="00337E6B" w:rsidP="002D683B">
      <w:pPr>
        <w:ind w:left="1080"/>
        <w:jc w:val="both"/>
        <w:textAlignment w:val="baseline"/>
        <w:rPr>
          <w:rFonts w:asciiTheme="minorHAnsi" w:eastAsia="Times New Roman" w:hAnsiTheme="minorHAnsi" w:cstheme="minorHAnsi"/>
          <w:color w:val="000000"/>
          <w:sz w:val="24"/>
          <w:szCs w:val="24"/>
        </w:rPr>
      </w:pPr>
      <w:r w:rsidRPr="004A046E">
        <w:rPr>
          <w:rFonts w:asciiTheme="minorHAnsi" w:eastAsia="Times New Roman" w:hAnsiTheme="minorHAnsi" w:cstheme="minorHAnsi"/>
          <w:color w:val="000000"/>
          <w:sz w:val="24"/>
          <w:szCs w:val="24"/>
        </w:rPr>
        <w:t>Further, the Issuing Office will award a contract only to an Offeror determined to be responsible in accordance with the most current version of Commonwealth Management Directive 215.9, Contractor Responsibility Program.</w:t>
      </w:r>
    </w:p>
    <w:p w14:paraId="33CC8A7F" w14:textId="77777777" w:rsidR="00F609DB" w:rsidRPr="004A046E" w:rsidRDefault="00F609DB" w:rsidP="00F81AD3">
      <w:pPr>
        <w:ind w:left="1080"/>
        <w:jc w:val="both"/>
        <w:textAlignment w:val="baseline"/>
        <w:rPr>
          <w:rFonts w:asciiTheme="minorHAnsi" w:eastAsia="Times New Roman" w:hAnsiTheme="minorHAnsi" w:cstheme="minorHAnsi"/>
          <w:color w:val="000000"/>
          <w:sz w:val="24"/>
          <w:szCs w:val="24"/>
        </w:rPr>
      </w:pPr>
    </w:p>
    <w:p w14:paraId="2D1F93B3" w14:textId="014FB03D" w:rsidR="00704B1E" w:rsidRPr="004A046E" w:rsidRDefault="00337E6B" w:rsidP="00D669D5">
      <w:pPr>
        <w:pStyle w:val="ListParagraph"/>
        <w:numPr>
          <w:ilvl w:val="0"/>
          <w:numId w:val="19"/>
        </w:numPr>
        <w:textAlignment w:val="baseline"/>
        <w:rPr>
          <w:rFonts w:asciiTheme="minorHAnsi" w:hAnsiTheme="minorHAnsi" w:cstheme="minorHAnsi"/>
          <w:b/>
          <w:color w:val="000000"/>
          <w:sz w:val="24"/>
        </w:rPr>
      </w:pPr>
      <w:r w:rsidRPr="004A046E">
        <w:rPr>
          <w:rFonts w:asciiTheme="minorHAnsi" w:hAnsiTheme="minorHAnsi" w:cstheme="minorHAnsi"/>
          <w:b/>
          <w:color w:val="000000"/>
          <w:sz w:val="24"/>
        </w:rPr>
        <w:t>Final Ranking and Award.</w:t>
      </w:r>
    </w:p>
    <w:p w14:paraId="2EDA319D" w14:textId="77777777" w:rsidR="009E7B57" w:rsidRPr="004A046E" w:rsidRDefault="009E7B57" w:rsidP="00F81AD3">
      <w:pPr>
        <w:ind w:left="720" w:hanging="720"/>
        <w:jc w:val="both"/>
        <w:textAlignment w:val="baseline"/>
        <w:rPr>
          <w:rFonts w:asciiTheme="minorHAnsi" w:eastAsia="Times New Roman" w:hAnsiTheme="minorHAnsi" w:cstheme="minorHAnsi"/>
          <w:b/>
          <w:color w:val="000000"/>
          <w:sz w:val="24"/>
          <w:szCs w:val="24"/>
        </w:rPr>
      </w:pPr>
    </w:p>
    <w:p w14:paraId="2D1F93B4" w14:textId="6AE42AD0" w:rsidR="00704B1E" w:rsidRPr="004A046E" w:rsidRDefault="00337E6B" w:rsidP="00012884">
      <w:pPr>
        <w:numPr>
          <w:ilvl w:val="0"/>
          <w:numId w:val="12"/>
        </w:numPr>
        <w:tabs>
          <w:tab w:val="left" w:pos="1080"/>
        </w:tabs>
        <w:ind w:left="1080" w:hanging="360"/>
        <w:jc w:val="both"/>
        <w:textAlignment w:val="baseline"/>
        <w:rPr>
          <w:rFonts w:asciiTheme="minorHAnsi" w:eastAsia="Times New Roman" w:hAnsiTheme="minorHAnsi" w:cstheme="minorHAnsi"/>
          <w:color w:val="000000"/>
          <w:sz w:val="24"/>
          <w:szCs w:val="24"/>
        </w:rPr>
      </w:pPr>
      <w:r w:rsidRPr="004A046E">
        <w:rPr>
          <w:rFonts w:asciiTheme="minorHAnsi" w:eastAsia="Times New Roman" w:hAnsiTheme="minorHAnsi" w:cstheme="minorHAnsi"/>
          <w:color w:val="000000"/>
          <w:sz w:val="24"/>
          <w:szCs w:val="24"/>
        </w:rPr>
        <w:t>After any best and final offer process conducted, the Issuing Office will combine the evaluation committee’s final technical scores, the final cost scores, and (when applicable) the domestic workforce utilization scores, in accordance with the relative weights assigned to these areas as set forth in this P</w:t>
      </w:r>
      <w:r w:rsidR="002517B9">
        <w:rPr>
          <w:rFonts w:asciiTheme="minorHAnsi" w:eastAsia="Times New Roman" w:hAnsiTheme="minorHAnsi" w:cstheme="minorHAnsi"/>
          <w:color w:val="000000"/>
          <w:sz w:val="24"/>
          <w:szCs w:val="24"/>
        </w:rPr>
        <w:t>ART II</w:t>
      </w:r>
      <w:r w:rsidRPr="004A046E">
        <w:rPr>
          <w:rFonts w:asciiTheme="minorHAnsi" w:eastAsia="Times New Roman" w:hAnsiTheme="minorHAnsi" w:cstheme="minorHAnsi"/>
          <w:color w:val="000000"/>
          <w:sz w:val="24"/>
          <w:szCs w:val="24"/>
        </w:rPr>
        <w:t>.</w:t>
      </w:r>
    </w:p>
    <w:p w14:paraId="4A6AEFD5" w14:textId="77777777" w:rsidR="009E7B57" w:rsidRPr="004A046E" w:rsidRDefault="009E7B57" w:rsidP="00F81AD3">
      <w:pPr>
        <w:tabs>
          <w:tab w:val="left" w:pos="360"/>
          <w:tab w:val="left" w:pos="1080"/>
        </w:tabs>
        <w:jc w:val="both"/>
        <w:textAlignment w:val="baseline"/>
        <w:rPr>
          <w:rFonts w:asciiTheme="minorHAnsi" w:eastAsia="Times New Roman" w:hAnsiTheme="minorHAnsi" w:cstheme="minorHAnsi"/>
          <w:color w:val="000000"/>
          <w:sz w:val="24"/>
          <w:szCs w:val="24"/>
        </w:rPr>
      </w:pPr>
    </w:p>
    <w:p w14:paraId="2D1F93B5" w14:textId="037FA87B" w:rsidR="00704B1E" w:rsidRPr="004A046E" w:rsidRDefault="00337E6B" w:rsidP="00012884">
      <w:pPr>
        <w:numPr>
          <w:ilvl w:val="0"/>
          <w:numId w:val="12"/>
        </w:numPr>
        <w:tabs>
          <w:tab w:val="left" w:pos="1080"/>
        </w:tabs>
        <w:ind w:left="1080" w:hanging="360"/>
        <w:jc w:val="both"/>
        <w:textAlignment w:val="baseline"/>
        <w:rPr>
          <w:rFonts w:asciiTheme="minorHAnsi" w:eastAsia="Times New Roman" w:hAnsiTheme="minorHAnsi" w:cstheme="minorHAnsi"/>
          <w:color w:val="000000"/>
          <w:sz w:val="24"/>
          <w:szCs w:val="24"/>
        </w:rPr>
      </w:pPr>
      <w:r w:rsidRPr="004A046E">
        <w:rPr>
          <w:rFonts w:asciiTheme="minorHAnsi" w:eastAsia="Times New Roman" w:hAnsiTheme="minorHAnsi" w:cstheme="minorHAnsi"/>
          <w:color w:val="000000"/>
          <w:sz w:val="24"/>
          <w:szCs w:val="24"/>
        </w:rPr>
        <w:t>The Issuing Office will rank responsible offerors according to the total overall score assigned to each, in descending order.</w:t>
      </w:r>
    </w:p>
    <w:p w14:paraId="536F31F3" w14:textId="77777777" w:rsidR="009E7B57" w:rsidRPr="004A046E" w:rsidRDefault="009E7B57" w:rsidP="00F81AD3">
      <w:pPr>
        <w:tabs>
          <w:tab w:val="left" w:pos="360"/>
          <w:tab w:val="left" w:pos="1080"/>
        </w:tabs>
        <w:jc w:val="both"/>
        <w:textAlignment w:val="baseline"/>
        <w:rPr>
          <w:rFonts w:asciiTheme="minorHAnsi" w:eastAsia="Times New Roman" w:hAnsiTheme="minorHAnsi" w:cstheme="minorHAnsi"/>
          <w:color w:val="000000"/>
          <w:sz w:val="24"/>
          <w:szCs w:val="24"/>
        </w:rPr>
      </w:pPr>
    </w:p>
    <w:p w14:paraId="2D1F93B6" w14:textId="786EF0B1" w:rsidR="00704B1E" w:rsidRPr="004A046E" w:rsidRDefault="00337E6B" w:rsidP="00012884">
      <w:pPr>
        <w:numPr>
          <w:ilvl w:val="0"/>
          <w:numId w:val="12"/>
        </w:numPr>
        <w:tabs>
          <w:tab w:val="left" w:pos="1080"/>
        </w:tabs>
        <w:ind w:left="1080" w:hanging="360"/>
        <w:jc w:val="both"/>
        <w:textAlignment w:val="baseline"/>
        <w:rPr>
          <w:rFonts w:asciiTheme="minorHAnsi" w:eastAsia="Times New Roman" w:hAnsiTheme="minorHAnsi" w:cstheme="minorHAnsi"/>
          <w:color w:val="000000"/>
          <w:sz w:val="24"/>
          <w:szCs w:val="24"/>
        </w:rPr>
      </w:pPr>
      <w:r w:rsidRPr="004A046E">
        <w:rPr>
          <w:rFonts w:asciiTheme="minorHAnsi" w:eastAsia="Times New Roman" w:hAnsiTheme="minorHAnsi" w:cstheme="minorHAnsi"/>
          <w:color w:val="000000"/>
          <w:sz w:val="24"/>
          <w:szCs w:val="24"/>
        </w:rPr>
        <w:t>The Issuing Office must select for contract negotiations the offeror with the highest overall score.</w:t>
      </w:r>
    </w:p>
    <w:p w14:paraId="5314AB90" w14:textId="77777777" w:rsidR="009E7B57" w:rsidRPr="004A046E" w:rsidRDefault="009E7B57" w:rsidP="00F81AD3">
      <w:pPr>
        <w:tabs>
          <w:tab w:val="left" w:pos="360"/>
          <w:tab w:val="left" w:pos="1080"/>
        </w:tabs>
        <w:jc w:val="both"/>
        <w:textAlignment w:val="baseline"/>
        <w:rPr>
          <w:rFonts w:asciiTheme="minorHAnsi" w:eastAsia="Times New Roman" w:hAnsiTheme="minorHAnsi" w:cstheme="minorHAnsi"/>
          <w:color w:val="000000"/>
          <w:sz w:val="24"/>
          <w:szCs w:val="24"/>
        </w:rPr>
      </w:pPr>
    </w:p>
    <w:p w14:paraId="03C7BB46" w14:textId="4B7BFBB2" w:rsidR="00BB3B4D" w:rsidRDefault="00337E6B" w:rsidP="00FA65D2">
      <w:pPr>
        <w:numPr>
          <w:ilvl w:val="0"/>
          <w:numId w:val="12"/>
        </w:numPr>
        <w:tabs>
          <w:tab w:val="left" w:pos="1080"/>
        </w:tabs>
        <w:ind w:left="1080" w:hanging="360"/>
        <w:jc w:val="both"/>
        <w:textAlignment w:val="baseline"/>
        <w:rPr>
          <w:rFonts w:asciiTheme="minorHAnsi" w:eastAsia="Times New Roman" w:hAnsiTheme="minorHAnsi" w:cstheme="minorHAnsi"/>
          <w:color w:val="000000"/>
          <w:sz w:val="24"/>
          <w:szCs w:val="24"/>
        </w:rPr>
      </w:pPr>
      <w:r w:rsidRPr="00BB3B4D">
        <w:rPr>
          <w:rFonts w:asciiTheme="minorHAnsi" w:eastAsia="Times New Roman" w:hAnsiTheme="minorHAnsi" w:cstheme="minorHAnsi"/>
          <w:color w:val="000000"/>
          <w:sz w:val="24"/>
          <w:szCs w:val="24"/>
        </w:rPr>
        <w:t>The Issuing Office has the discretion to reject all proposals or cancel the request for proposals at any time prior to the time a contract is fully executed when it is in the best interests of the Commonwealth. The reasons for the rejection or cancellation</w:t>
      </w:r>
      <w:r w:rsidR="00FA65D2">
        <w:rPr>
          <w:rFonts w:asciiTheme="minorHAnsi" w:eastAsia="Times New Roman" w:hAnsiTheme="minorHAnsi" w:cstheme="minorHAnsi"/>
          <w:color w:val="000000"/>
          <w:sz w:val="24"/>
          <w:szCs w:val="24"/>
        </w:rPr>
        <w:t xml:space="preserve"> </w:t>
      </w:r>
      <w:r w:rsidRPr="00BB3B4D">
        <w:rPr>
          <w:rFonts w:asciiTheme="minorHAnsi" w:eastAsia="Times New Roman" w:hAnsiTheme="minorHAnsi" w:cstheme="minorHAnsi"/>
          <w:color w:val="000000"/>
          <w:sz w:val="24"/>
          <w:szCs w:val="24"/>
        </w:rPr>
        <w:t>shall be made part of the contract file.</w:t>
      </w:r>
      <w:bookmarkStart w:id="26" w:name="PARTIII"/>
    </w:p>
    <w:p w14:paraId="219A40F2" w14:textId="77777777" w:rsidR="00BB3B4D" w:rsidRDefault="00BB3B4D" w:rsidP="00FA65D2">
      <w:pPr>
        <w:jc w:val="both"/>
        <w:rPr>
          <w:rFonts w:asciiTheme="minorHAnsi" w:eastAsia="Times New Roman" w:hAnsiTheme="minorHAnsi" w:cstheme="minorHAnsi"/>
          <w:color w:val="000000"/>
          <w:sz w:val="24"/>
          <w:szCs w:val="24"/>
        </w:rPr>
      </w:pPr>
      <w:r>
        <w:rPr>
          <w:rFonts w:asciiTheme="minorHAnsi" w:eastAsia="Times New Roman" w:hAnsiTheme="minorHAnsi" w:cstheme="minorHAnsi"/>
          <w:color w:val="000000"/>
          <w:sz w:val="24"/>
          <w:szCs w:val="24"/>
        </w:rPr>
        <w:br w:type="page"/>
      </w:r>
    </w:p>
    <w:p w14:paraId="52534ECF" w14:textId="5DF10E8A" w:rsidR="00DA35C7" w:rsidRPr="00BB3B4D" w:rsidRDefault="00DA35C7" w:rsidP="00F43ED0">
      <w:pPr>
        <w:jc w:val="center"/>
        <w:textAlignment w:val="baseline"/>
        <w:rPr>
          <w:rFonts w:asciiTheme="minorHAnsi" w:hAnsiTheme="minorHAnsi" w:cstheme="minorHAnsi"/>
          <w:b/>
          <w:sz w:val="24"/>
          <w:szCs w:val="24"/>
        </w:rPr>
      </w:pPr>
      <w:r w:rsidRPr="00BB3B4D">
        <w:rPr>
          <w:rFonts w:asciiTheme="minorHAnsi" w:hAnsiTheme="minorHAnsi" w:cstheme="minorHAnsi"/>
          <w:b/>
          <w:bCs/>
          <w:sz w:val="24"/>
          <w:szCs w:val="24"/>
        </w:rPr>
        <w:lastRenderedPageBreak/>
        <w:t>PART III</w:t>
      </w:r>
      <w:bookmarkEnd w:id="26"/>
    </w:p>
    <w:p w14:paraId="610332CA" w14:textId="77777777" w:rsidR="00DA35C7" w:rsidRPr="004522C8" w:rsidRDefault="00DA35C7" w:rsidP="00F43ED0">
      <w:pPr>
        <w:jc w:val="center"/>
        <w:rPr>
          <w:rFonts w:asciiTheme="minorHAnsi" w:hAnsiTheme="minorHAnsi" w:cstheme="minorHAnsi"/>
          <w:b/>
          <w:sz w:val="24"/>
          <w:szCs w:val="24"/>
        </w:rPr>
      </w:pPr>
    </w:p>
    <w:p w14:paraId="52C0562F" w14:textId="77777777" w:rsidR="00DA35C7" w:rsidRPr="004522C8" w:rsidRDefault="00DA35C7" w:rsidP="00F43ED0">
      <w:pPr>
        <w:jc w:val="center"/>
        <w:rPr>
          <w:rFonts w:asciiTheme="minorHAnsi" w:hAnsiTheme="minorHAnsi" w:cstheme="minorHAnsi"/>
          <w:b/>
          <w:sz w:val="24"/>
          <w:szCs w:val="24"/>
        </w:rPr>
      </w:pPr>
      <w:bookmarkStart w:id="27" w:name="TechSubmittal"/>
      <w:r w:rsidRPr="004522C8">
        <w:rPr>
          <w:rFonts w:asciiTheme="minorHAnsi" w:hAnsiTheme="minorHAnsi" w:cstheme="minorHAnsi"/>
          <w:b/>
          <w:sz w:val="24"/>
          <w:szCs w:val="24"/>
        </w:rPr>
        <w:t>TECHNICAL SUBMITTAL</w:t>
      </w:r>
      <w:bookmarkEnd w:id="27"/>
    </w:p>
    <w:p w14:paraId="37B72B02" w14:textId="77777777" w:rsidR="00DA35C7" w:rsidRPr="004522C8" w:rsidRDefault="00DA35C7" w:rsidP="00F43ED0">
      <w:pPr>
        <w:pStyle w:val="ListParagraph"/>
        <w:jc w:val="left"/>
        <w:rPr>
          <w:rFonts w:asciiTheme="minorHAnsi" w:hAnsiTheme="minorHAnsi" w:cstheme="minorHAnsi"/>
          <w:sz w:val="24"/>
        </w:rPr>
      </w:pPr>
    </w:p>
    <w:p w14:paraId="08F9AEB7" w14:textId="1803E798" w:rsidR="00DA35C7" w:rsidRPr="004522C8" w:rsidRDefault="00DA35C7" w:rsidP="009E60C1">
      <w:pPr>
        <w:numPr>
          <w:ilvl w:val="0"/>
          <w:numId w:val="25"/>
        </w:numPr>
        <w:tabs>
          <w:tab w:val="num" w:pos="990"/>
        </w:tabs>
        <w:ind w:left="720" w:hanging="360"/>
        <w:jc w:val="both"/>
        <w:rPr>
          <w:rFonts w:asciiTheme="minorHAnsi" w:hAnsiTheme="minorHAnsi" w:cstheme="minorHAnsi"/>
          <w:b/>
          <w:bCs/>
          <w:sz w:val="24"/>
          <w:szCs w:val="24"/>
        </w:rPr>
      </w:pPr>
      <w:r w:rsidRPr="00517E6C">
        <w:rPr>
          <w:rFonts w:asciiTheme="minorHAnsi" w:hAnsiTheme="minorHAnsi" w:cstheme="minorHAnsi"/>
          <w:b/>
          <w:bCs/>
          <w:sz w:val="24"/>
          <w:szCs w:val="24"/>
        </w:rPr>
        <w:t>Statement of the Project</w:t>
      </w:r>
      <w:r w:rsidRPr="00327460">
        <w:rPr>
          <w:rFonts w:asciiTheme="minorHAnsi" w:hAnsiTheme="minorHAnsi" w:cstheme="minorHAnsi"/>
          <w:sz w:val="24"/>
          <w:szCs w:val="24"/>
        </w:rPr>
        <w:t xml:space="preserve">. State in succinct terms your understanding of the </w:t>
      </w:r>
      <w:r w:rsidR="00517E6C">
        <w:rPr>
          <w:rFonts w:asciiTheme="minorHAnsi" w:hAnsiTheme="minorHAnsi" w:cstheme="minorHAnsi"/>
          <w:sz w:val="24"/>
          <w:szCs w:val="24"/>
        </w:rPr>
        <w:t>P</w:t>
      </w:r>
      <w:r w:rsidRPr="00327460">
        <w:rPr>
          <w:rFonts w:asciiTheme="minorHAnsi" w:hAnsiTheme="minorHAnsi" w:cstheme="minorHAnsi"/>
          <w:sz w:val="24"/>
          <w:szCs w:val="24"/>
        </w:rPr>
        <w:t>roject presented in delivery of the services required by this RFP and as outlined in</w:t>
      </w:r>
      <w:r w:rsidRPr="004522C8">
        <w:rPr>
          <w:rFonts w:asciiTheme="minorHAnsi" w:hAnsiTheme="minorHAnsi" w:cstheme="minorHAnsi"/>
          <w:b/>
          <w:bCs/>
          <w:sz w:val="24"/>
          <w:szCs w:val="24"/>
        </w:rPr>
        <w:t xml:space="preserve"> PART I, Section</w:t>
      </w:r>
      <w:r w:rsidR="005002FA">
        <w:rPr>
          <w:rFonts w:asciiTheme="minorHAnsi" w:hAnsiTheme="minorHAnsi" w:cstheme="minorHAnsi"/>
          <w:b/>
          <w:bCs/>
          <w:sz w:val="24"/>
          <w:szCs w:val="24"/>
        </w:rPr>
        <w:t xml:space="preserve"> </w:t>
      </w:r>
      <w:r w:rsidR="00BD50D3">
        <w:rPr>
          <w:rFonts w:asciiTheme="minorHAnsi" w:hAnsiTheme="minorHAnsi" w:cstheme="minorHAnsi"/>
          <w:b/>
          <w:bCs/>
          <w:sz w:val="24"/>
          <w:szCs w:val="24"/>
        </w:rPr>
        <w:fldChar w:fldCharType="begin"/>
      </w:r>
      <w:r w:rsidR="00BD50D3">
        <w:rPr>
          <w:rFonts w:asciiTheme="minorHAnsi" w:hAnsiTheme="minorHAnsi" w:cstheme="minorHAnsi"/>
          <w:b/>
          <w:bCs/>
          <w:sz w:val="24"/>
          <w:szCs w:val="24"/>
        </w:rPr>
        <w:instrText xml:space="preserve"> REF Overview \n \h </w:instrText>
      </w:r>
      <w:r w:rsidR="00BD50D3">
        <w:rPr>
          <w:rFonts w:asciiTheme="minorHAnsi" w:hAnsiTheme="minorHAnsi" w:cstheme="minorHAnsi"/>
          <w:b/>
          <w:bCs/>
          <w:sz w:val="24"/>
          <w:szCs w:val="24"/>
        </w:rPr>
      </w:r>
      <w:r w:rsidR="00BD50D3">
        <w:rPr>
          <w:rFonts w:asciiTheme="minorHAnsi" w:hAnsiTheme="minorHAnsi" w:cstheme="minorHAnsi"/>
          <w:b/>
          <w:bCs/>
          <w:sz w:val="24"/>
          <w:szCs w:val="24"/>
        </w:rPr>
        <w:fldChar w:fldCharType="separate"/>
      </w:r>
      <w:r w:rsidR="00BD50D3">
        <w:rPr>
          <w:rFonts w:asciiTheme="minorHAnsi" w:hAnsiTheme="minorHAnsi" w:cstheme="minorHAnsi"/>
          <w:b/>
          <w:bCs/>
          <w:sz w:val="24"/>
          <w:szCs w:val="24"/>
        </w:rPr>
        <w:t>I-3</w:t>
      </w:r>
      <w:r w:rsidR="00BD50D3">
        <w:rPr>
          <w:rFonts w:asciiTheme="minorHAnsi" w:hAnsiTheme="minorHAnsi" w:cstheme="minorHAnsi"/>
          <w:b/>
          <w:bCs/>
          <w:sz w:val="24"/>
          <w:szCs w:val="24"/>
        </w:rPr>
        <w:fldChar w:fldCharType="end"/>
      </w:r>
      <w:r w:rsidR="005002FA">
        <w:rPr>
          <w:rFonts w:asciiTheme="minorHAnsi" w:hAnsiTheme="minorHAnsi" w:cstheme="minorHAnsi"/>
          <w:b/>
          <w:bCs/>
          <w:sz w:val="24"/>
          <w:szCs w:val="24"/>
        </w:rPr>
        <w:t xml:space="preserve"> </w:t>
      </w:r>
      <w:r w:rsidRPr="00327460">
        <w:rPr>
          <w:rFonts w:asciiTheme="minorHAnsi" w:hAnsiTheme="minorHAnsi" w:cstheme="minorHAnsi"/>
          <w:sz w:val="24"/>
          <w:szCs w:val="24"/>
        </w:rPr>
        <w:t xml:space="preserve">and </w:t>
      </w:r>
      <w:r w:rsidR="00D03624">
        <w:rPr>
          <w:rFonts w:asciiTheme="minorHAnsi" w:hAnsiTheme="minorHAnsi" w:cstheme="minorHAnsi"/>
          <w:b/>
          <w:bCs/>
          <w:sz w:val="24"/>
          <w:szCs w:val="24"/>
        </w:rPr>
        <w:fldChar w:fldCharType="begin"/>
      </w:r>
      <w:r w:rsidR="00D03624">
        <w:rPr>
          <w:rFonts w:asciiTheme="minorHAnsi" w:hAnsiTheme="minorHAnsi" w:cstheme="minorHAnsi"/>
          <w:sz w:val="24"/>
          <w:szCs w:val="24"/>
        </w:rPr>
        <w:instrText xml:space="preserve"> REF PARTVI \h </w:instrText>
      </w:r>
      <w:r w:rsidR="00D03624">
        <w:rPr>
          <w:rFonts w:asciiTheme="minorHAnsi" w:hAnsiTheme="minorHAnsi" w:cstheme="minorHAnsi"/>
          <w:b/>
          <w:bCs/>
          <w:sz w:val="24"/>
          <w:szCs w:val="24"/>
        </w:rPr>
      </w:r>
      <w:r w:rsidR="00D03624">
        <w:rPr>
          <w:rFonts w:asciiTheme="minorHAnsi" w:hAnsiTheme="minorHAnsi" w:cstheme="minorHAnsi"/>
          <w:b/>
          <w:bCs/>
          <w:sz w:val="24"/>
          <w:szCs w:val="24"/>
        </w:rPr>
        <w:fldChar w:fldCharType="separate"/>
      </w:r>
      <w:r w:rsidR="00D03624" w:rsidRPr="004A046E">
        <w:rPr>
          <w:rFonts w:asciiTheme="minorHAnsi" w:eastAsia="Times New Roman" w:hAnsiTheme="minorHAnsi" w:cstheme="minorHAnsi"/>
          <w:b/>
          <w:color w:val="000000"/>
          <w:spacing w:val="-1"/>
          <w:sz w:val="24"/>
          <w:szCs w:val="24"/>
        </w:rPr>
        <w:t>PART VI</w:t>
      </w:r>
      <w:r w:rsidR="00D03624">
        <w:rPr>
          <w:rFonts w:asciiTheme="minorHAnsi" w:hAnsiTheme="minorHAnsi" w:cstheme="minorHAnsi"/>
          <w:b/>
          <w:bCs/>
          <w:sz w:val="24"/>
          <w:szCs w:val="24"/>
        </w:rPr>
        <w:fldChar w:fldCharType="end"/>
      </w:r>
      <w:r w:rsidRPr="004522C8">
        <w:rPr>
          <w:rFonts w:asciiTheme="minorHAnsi" w:hAnsiTheme="minorHAnsi" w:cstheme="minorHAnsi"/>
          <w:b/>
          <w:bCs/>
          <w:sz w:val="24"/>
          <w:szCs w:val="24"/>
        </w:rPr>
        <w:t>.</w:t>
      </w:r>
    </w:p>
    <w:p w14:paraId="6DB064CA" w14:textId="77777777" w:rsidR="00DA35C7" w:rsidRPr="004522C8" w:rsidRDefault="00DA35C7" w:rsidP="00F43ED0">
      <w:pPr>
        <w:ind w:left="720"/>
        <w:jc w:val="both"/>
        <w:rPr>
          <w:rFonts w:asciiTheme="minorHAnsi" w:hAnsiTheme="minorHAnsi" w:cstheme="minorHAnsi"/>
          <w:sz w:val="24"/>
          <w:szCs w:val="24"/>
        </w:rPr>
      </w:pPr>
    </w:p>
    <w:p w14:paraId="23179012" w14:textId="3F11C90C" w:rsidR="00DA35C7" w:rsidRPr="00D25C07" w:rsidRDefault="00D25C07" w:rsidP="009E60C1">
      <w:pPr>
        <w:pStyle w:val="ListParagraph"/>
        <w:numPr>
          <w:ilvl w:val="0"/>
          <w:numId w:val="25"/>
        </w:numPr>
        <w:tabs>
          <w:tab w:val="clear" w:pos="1080"/>
          <w:tab w:val="num" w:pos="810"/>
        </w:tabs>
        <w:ind w:left="720" w:hanging="360"/>
        <w:rPr>
          <w:rFonts w:asciiTheme="minorHAnsi" w:hAnsiTheme="minorHAnsi" w:cstheme="minorHAnsi"/>
          <w:b/>
          <w:sz w:val="24"/>
        </w:rPr>
      </w:pPr>
      <w:r>
        <w:rPr>
          <w:rFonts w:asciiTheme="minorHAnsi" w:hAnsiTheme="minorHAnsi" w:cstheme="minorHAnsi"/>
          <w:b/>
          <w:sz w:val="24"/>
        </w:rPr>
        <w:t xml:space="preserve"> </w:t>
      </w:r>
      <w:r w:rsidRPr="004522C8">
        <w:rPr>
          <w:rFonts w:asciiTheme="minorHAnsi" w:hAnsiTheme="minorHAnsi" w:cstheme="minorHAnsi"/>
          <w:b/>
          <w:sz w:val="24"/>
        </w:rPr>
        <w:tab/>
      </w:r>
      <w:r w:rsidR="00DA35C7" w:rsidRPr="00D25C07">
        <w:rPr>
          <w:rFonts w:asciiTheme="minorHAnsi" w:hAnsiTheme="minorHAnsi" w:cstheme="minorHAnsi"/>
          <w:b/>
          <w:sz w:val="24"/>
        </w:rPr>
        <w:t>Mandatory Requirements.</w:t>
      </w:r>
    </w:p>
    <w:p w14:paraId="20E6EB4D" w14:textId="77777777" w:rsidR="00327460" w:rsidRPr="004522C8" w:rsidRDefault="00327460" w:rsidP="00F43ED0">
      <w:pPr>
        <w:jc w:val="both"/>
        <w:rPr>
          <w:rFonts w:asciiTheme="minorHAnsi" w:hAnsiTheme="minorHAnsi" w:cstheme="minorHAnsi"/>
          <w:b/>
          <w:sz w:val="24"/>
          <w:szCs w:val="24"/>
        </w:rPr>
      </w:pPr>
    </w:p>
    <w:p w14:paraId="59FED196" w14:textId="4D239EFB" w:rsidR="00DA35C7" w:rsidRPr="004522C8" w:rsidRDefault="63BA7939" w:rsidP="009E60C1">
      <w:pPr>
        <w:pStyle w:val="ListParagraph"/>
        <w:numPr>
          <w:ilvl w:val="0"/>
          <w:numId w:val="57"/>
        </w:numPr>
        <w:rPr>
          <w:rFonts w:asciiTheme="minorHAnsi" w:hAnsiTheme="minorHAnsi" w:cstheme="minorBidi"/>
          <w:sz w:val="24"/>
        </w:rPr>
      </w:pPr>
      <w:r w:rsidRPr="3A5CEB16">
        <w:rPr>
          <w:rFonts w:asciiTheme="minorHAnsi" w:hAnsiTheme="minorHAnsi" w:cstheme="minorBidi"/>
          <w:sz w:val="24"/>
        </w:rPr>
        <w:t xml:space="preserve">Offeror </w:t>
      </w:r>
      <w:r w:rsidR="00DA35C7" w:rsidRPr="3A5CEB16">
        <w:rPr>
          <w:rFonts w:asciiTheme="minorHAnsi" w:hAnsiTheme="minorHAnsi" w:cstheme="minorBidi"/>
          <w:sz w:val="24"/>
        </w:rPr>
        <w:t xml:space="preserve">must have been in the business of providing similar services to public sector plans for no less than five (5) years. Confirm your ability to meet these requirements. </w:t>
      </w:r>
    </w:p>
    <w:p w14:paraId="1FBB5989" w14:textId="77777777" w:rsidR="00DA35C7" w:rsidRDefault="00DA35C7" w:rsidP="00F43ED0">
      <w:pPr>
        <w:pStyle w:val="ListParagraph"/>
        <w:ind w:firstLine="360"/>
        <w:rPr>
          <w:rFonts w:asciiTheme="minorHAnsi" w:hAnsiTheme="minorHAnsi" w:cstheme="minorHAnsi"/>
          <w:b/>
          <w:i/>
          <w:sz w:val="24"/>
        </w:rPr>
      </w:pPr>
      <w:r w:rsidRPr="00247AB9">
        <w:rPr>
          <w:rFonts w:asciiTheme="minorHAnsi" w:hAnsiTheme="minorHAnsi" w:cstheme="minorHAnsi"/>
          <w:b/>
          <w:i/>
          <w:sz w:val="24"/>
          <w:highlight w:val="green"/>
        </w:rPr>
        <w:t>Offeror Response</w:t>
      </w:r>
    </w:p>
    <w:p w14:paraId="1B80EBB5" w14:textId="77777777" w:rsidR="00247AB9" w:rsidRPr="004522C8" w:rsidRDefault="00247AB9" w:rsidP="00F43ED0">
      <w:pPr>
        <w:pStyle w:val="ListParagraph"/>
        <w:ind w:firstLine="360"/>
        <w:rPr>
          <w:rFonts w:asciiTheme="minorHAnsi" w:hAnsiTheme="minorHAnsi" w:cstheme="minorHAnsi"/>
          <w:b/>
          <w:i/>
          <w:sz w:val="24"/>
        </w:rPr>
      </w:pPr>
    </w:p>
    <w:p w14:paraId="7166A1C7" w14:textId="464A8390" w:rsidR="00DA35C7" w:rsidRPr="004522C8" w:rsidRDefault="641CD76E" w:rsidP="009E60C1">
      <w:pPr>
        <w:pStyle w:val="ListParagraph"/>
        <w:numPr>
          <w:ilvl w:val="0"/>
          <w:numId w:val="57"/>
        </w:numPr>
        <w:rPr>
          <w:rFonts w:asciiTheme="minorHAnsi" w:hAnsiTheme="minorHAnsi" w:cstheme="minorBidi"/>
          <w:sz w:val="24"/>
        </w:rPr>
      </w:pPr>
      <w:r w:rsidRPr="3A5CEB16">
        <w:rPr>
          <w:rFonts w:asciiTheme="minorHAnsi" w:hAnsiTheme="minorHAnsi" w:cstheme="minorBidi"/>
          <w:sz w:val="24"/>
        </w:rPr>
        <w:t xml:space="preserve">Offeror </w:t>
      </w:r>
      <w:r w:rsidR="00DA35C7" w:rsidRPr="3A5CEB16">
        <w:rPr>
          <w:rFonts w:asciiTheme="minorHAnsi" w:hAnsiTheme="minorHAnsi" w:cstheme="minorBidi"/>
          <w:sz w:val="24"/>
        </w:rPr>
        <w:t>must have experience providing similar services to at least five (5) public sector health benefit plans, with one plan having at least 100,000 members. Confirm your ability to meet these requirements.</w:t>
      </w:r>
    </w:p>
    <w:p w14:paraId="0959344D" w14:textId="77777777" w:rsidR="00DA35C7" w:rsidRDefault="00DA35C7" w:rsidP="00F43ED0">
      <w:pPr>
        <w:pStyle w:val="ListParagraph"/>
        <w:ind w:left="1080"/>
        <w:rPr>
          <w:rFonts w:asciiTheme="minorHAnsi" w:hAnsiTheme="minorHAnsi" w:cstheme="minorHAnsi"/>
          <w:b/>
          <w:i/>
          <w:sz w:val="24"/>
        </w:rPr>
      </w:pPr>
      <w:r w:rsidRPr="00247AB9">
        <w:rPr>
          <w:rFonts w:asciiTheme="minorHAnsi" w:hAnsiTheme="minorHAnsi" w:cstheme="minorHAnsi"/>
          <w:b/>
          <w:i/>
          <w:sz w:val="24"/>
          <w:highlight w:val="green"/>
        </w:rPr>
        <w:t>Offeror Response</w:t>
      </w:r>
    </w:p>
    <w:p w14:paraId="7BB97D0F" w14:textId="77777777" w:rsidR="00247AB9" w:rsidRPr="004522C8" w:rsidRDefault="00247AB9" w:rsidP="00F43ED0">
      <w:pPr>
        <w:pStyle w:val="ListParagraph"/>
        <w:ind w:left="1080"/>
        <w:rPr>
          <w:rFonts w:asciiTheme="minorHAnsi" w:hAnsiTheme="minorHAnsi" w:cstheme="minorHAnsi"/>
          <w:b/>
          <w:i/>
          <w:sz w:val="24"/>
        </w:rPr>
      </w:pPr>
    </w:p>
    <w:p w14:paraId="3E381BC1" w14:textId="652D83FE" w:rsidR="00DA35C7" w:rsidRPr="004522C8" w:rsidRDefault="46D1379D" w:rsidP="009E60C1">
      <w:pPr>
        <w:pStyle w:val="ListParagraph"/>
        <w:numPr>
          <w:ilvl w:val="0"/>
          <w:numId w:val="57"/>
        </w:numPr>
        <w:rPr>
          <w:rFonts w:asciiTheme="minorHAnsi" w:hAnsiTheme="minorHAnsi" w:cstheme="minorBidi"/>
          <w:sz w:val="24"/>
        </w:rPr>
      </w:pPr>
      <w:r w:rsidRPr="3A5CEB16">
        <w:rPr>
          <w:rFonts w:asciiTheme="minorHAnsi" w:hAnsiTheme="minorHAnsi" w:cstheme="minorBidi"/>
          <w:sz w:val="24"/>
        </w:rPr>
        <w:t xml:space="preserve">Offeror </w:t>
      </w:r>
      <w:r w:rsidR="00DA35C7" w:rsidRPr="3A5CEB16">
        <w:rPr>
          <w:rFonts w:asciiTheme="minorHAnsi" w:hAnsiTheme="minorHAnsi" w:cstheme="minorBidi"/>
          <w:sz w:val="24"/>
        </w:rPr>
        <w:t>must demonstrate that you have experience administering Employer Group Waiver Plans (EGWPs) for a minimum of two (2) years.</w:t>
      </w:r>
    </w:p>
    <w:p w14:paraId="098D9448" w14:textId="77777777" w:rsidR="00DA35C7" w:rsidRDefault="00DA35C7" w:rsidP="00F43ED0">
      <w:pPr>
        <w:pStyle w:val="ListParagraph"/>
        <w:ind w:left="1080"/>
        <w:rPr>
          <w:rFonts w:asciiTheme="minorHAnsi" w:hAnsiTheme="minorHAnsi" w:cstheme="minorHAnsi"/>
          <w:b/>
          <w:i/>
          <w:sz w:val="24"/>
        </w:rPr>
      </w:pPr>
      <w:r w:rsidRPr="00247AB9">
        <w:rPr>
          <w:rFonts w:asciiTheme="minorHAnsi" w:hAnsiTheme="minorHAnsi" w:cstheme="minorHAnsi"/>
          <w:b/>
          <w:i/>
          <w:sz w:val="24"/>
          <w:highlight w:val="green"/>
        </w:rPr>
        <w:t>Offeror Response</w:t>
      </w:r>
    </w:p>
    <w:p w14:paraId="3045B119" w14:textId="77777777" w:rsidR="00247AB9" w:rsidRPr="004522C8" w:rsidRDefault="00247AB9" w:rsidP="00F43ED0">
      <w:pPr>
        <w:pStyle w:val="ListParagraph"/>
        <w:ind w:left="1080"/>
        <w:rPr>
          <w:rFonts w:asciiTheme="minorHAnsi" w:hAnsiTheme="minorHAnsi" w:cstheme="minorHAnsi"/>
          <w:b/>
          <w:i/>
          <w:sz w:val="24"/>
        </w:rPr>
      </w:pPr>
    </w:p>
    <w:p w14:paraId="6288EB6F" w14:textId="20BEF1EE" w:rsidR="00DA35C7" w:rsidRPr="00BF7DE9" w:rsidRDefault="00DA35C7" w:rsidP="009E60C1">
      <w:pPr>
        <w:pStyle w:val="ListParagraph"/>
        <w:numPr>
          <w:ilvl w:val="0"/>
          <w:numId w:val="80"/>
        </w:numPr>
        <w:ind w:left="720"/>
        <w:rPr>
          <w:rFonts w:asciiTheme="minorHAnsi" w:hAnsiTheme="minorHAnsi" w:cstheme="minorHAnsi"/>
          <w:b/>
          <w:sz w:val="24"/>
        </w:rPr>
      </w:pPr>
      <w:r w:rsidRPr="00BF7DE9">
        <w:rPr>
          <w:rFonts w:asciiTheme="minorHAnsi" w:hAnsiTheme="minorHAnsi" w:cstheme="minorHAnsi"/>
          <w:b/>
          <w:sz w:val="24"/>
        </w:rPr>
        <w:t>Offeror Questions.</w:t>
      </w:r>
    </w:p>
    <w:p w14:paraId="39BCF28B" w14:textId="77777777" w:rsidR="00DA35C7" w:rsidRDefault="00DA35C7" w:rsidP="00F43ED0">
      <w:pPr>
        <w:ind w:left="720"/>
        <w:jc w:val="both"/>
        <w:rPr>
          <w:rFonts w:asciiTheme="minorHAnsi" w:hAnsiTheme="minorHAnsi" w:cstheme="minorHAnsi"/>
          <w:spacing w:val="-5"/>
          <w:sz w:val="24"/>
          <w:szCs w:val="24"/>
        </w:rPr>
      </w:pPr>
      <w:r w:rsidRPr="004522C8">
        <w:rPr>
          <w:rFonts w:asciiTheme="minorHAnsi" w:hAnsiTheme="minorHAnsi" w:cstheme="minorHAnsi"/>
          <w:spacing w:val="-5"/>
          <w:sz w:val="24"/>
          <w:szCs w:val="24"/>
        </w:rPr>
        <w:t>Provide an answer to each question/request and do not leave blank or unanswered questions.</w:t>
      </w:r>
    </w:p>
    <w:p w14:paraId="12339C1D" w14:textId="77777777" w:rsidR="00247AB9" w:rsidRPr="004522C8" w:rsidRDefault="00247AB9" w:rsidP="00F43ED0">
      <w:pPr>
        <w:ind w:left="720"/>
        <w:jc w:val="both"/>
        <w:rPr>
          <w:rFonts w:asciiTheme="minorHAnsi" w:hAnsiTheme="minorHAnsi" w:cstheme="minorHAnsi"/>
          <w:sz w:val="24"/>
          <w:szCs w:val="24"/>
        </w:rPr>
      </w:pPr>
    </w:p>
    <w:p w14:paraId="20B18395" w14:textId="77777777" w:rsidR="00DA35C7" w:rsidRDefault="00DA35C7" w:rsidP="00F43ED0">
      <w:pPr>
        <w:ind w:left="720"/>
        <w:jc w:val="both"/>
        <w:rPr>
          <w:rFonts w:asciiTheme="minorHAnsi" w:hAnsiTheme="minorHAnsi" w:cstheme="minorHAnsi"/>
          <w:spacing w:val="-5"/>
          <w:sz w:val="24"/>
          <w:szCs w:val="24"/>
        </w:rPr>
      </w:pPr>
      <w:r w:rsidRPr="004522C8">
        <w:rPr>
          <w:rFonts w:asciiTheme="minorHAnsi" w:hAnsiTheme="minorHAnsi" w:cstheme="minorHAnsi"/>
          <w:spacing w:val="-5"/>
          <w:sz w:val="24"/>
          <w:szCs w:val="24"/>
        </w:rPr>
        <w:t xml:space="preserve">Answer the question as directly and concisely as possible and incorporate all information within the questionnaire. Please avoid referring to attachments or promotional materials in lieu of answers. </w:t>
      </w:r>
      <w:r w:rsidRPr="004522C8">
        <w:rPr>
          <w:rFonts w:asciiTheme="minorHAnsi" w:hAnsiTheme="minorHAnsi" w:cstheme="minorHAnsi"/>
          <w:i/>
          <w:iCs/>
          <w:spacing w:val="-5"/>
          <w:sz w:val="24"/>
          <w:szCs w:val="24"/>
          <w:u w:val="single"/>
        </w:rPr>
        <w:t>We encourage complete but brief answers</w:t>
      </w:r>
      <w:r w:rsidRPr="004522C8">
        <w:rPr>
          <w:rFonts w:asciiTheme="minorHAnsi" w:hAnsiTheme="minorHAnsi" w:cstheme="minorHAnsi"/>
          <w:spacing w:val="-5"/>
          <w:sz w:val="24"/>
          <w:szCs w:val="24"/>
        </w:rPr>
        <w:t xml:space="preserve">. </w:t>
      </w:r>
    </w:p>
    <w:p w14:paraId="42F42307" w14:textId="77777777" w:rsidR="00247AB9" w:rsidRPr="004522C8" w:rsidRDefault="00247AB9" w:rsidP="00F43ED0">
      <w:pPr>
        <w:ind w:left="720"/>
        <w:jc w:val="both"/>
        <w:rPr>
          <w:rFonts w:asciiTheme="minorHAnsi" w:hAnsiTheme="minorHAnsi" w:cstheme="minorHAnsi"/>
          <w:sz w:val="24"/>
          <w:szCs w:val="24"/>
        </w:rPr>
      </w:pPr>
    </w:p>
    <w:p w14:paraId="5511B0BD" w14:textId="410FEE84" w:rsidR="00DA35C7" w:rsidRDefault="00DA35C7" w:rsidP="00F43ED0">
      <w:pPr>
        <w:ind w:left="720"/>
        <w:jc w:val="both"/>
        <w:rPr>
          <w:rFonts w:asciiTheme="minorHAnsi" w:hAnsiTheme="minorHAnsi" w:cstheme="minorHAnsi"/>
          <w:spacing w:val="-5"/>
          <w:sz w:val="24"/>
          <w:szCs w:val="24"/>
        </w:rPr>
      </w:pPr>
      <w:r w:rsidRPr="004522C8">
        <w:rPr>
          <w:rFonts w:asciiTheme="minorHAnsi" w:hAnsiTheme="minorHAnsi" w:cstheme="minorHAnsi"/>
          <w:spacing w:val="-5"/>
          <w:sz w:val="24"/>
          <w:szCs w:val="24"/>
        </w:rPr>
        <w:t>The Offeror will be held accountable for accuracy/validity of all answers.  RFP responses and representations will become part of the terms of the engagement between the Board and the winning Offeror.</w:t>
      </w:r>
    </w:p>
    <w:p w14:paraId="69968402" w14:textId="77777777" w:rsidR="00247AB9" w:rsidRPr="004522C8" w:rsidRDefault="00247AB9" w:rsidP="00F43ED0">
      <w:pPr>
        <w:ind w:left="720"/>
        <w:jc w:val="both"/>
        <w:rPr>
          <w:rFonts w:asciiTheme="minorHAnsi" w:hAnsiTheme="minorHAnsi" w:cstheme="minorHAnsi"/>
          <w:sz w:val="24"/>
          <w:szCs w:val="24"/>
        </w:rPr>
      </w:pPr>
    </w:p>
    <w:p w14:paraId="4C590E3E" w14:textId="77777777" w:rsidR="00D43C1A" w:rsidRDefault="00DA35C7" w:rsidP="009E60C1">
      <w:pPr>
        <w:pStyle w:val="ListParagraph"/>
        <w:numPr>
          <w:ilvl w:val="0"/>
          <w:numId w:val="39"/>
        </w:numPr>
        <w:rPr>
          <w:rFonts w:asciiTheme="minorHAnsi" w:hAnsiTheme="minorHAnsi" w:cstheme="minorHAnsi"/>
          <w:b/>
          <w:sz w:val="24"/>
        </w:rPr>
      </w:pPr>
      <w:r w:rsidRPr="00E2540C">
        <w:rPr>
          <w:rFonts w:asciiTheme="minorHAnsi" w:hAnsiTheme="minorHAnsi" w:cstheme="minorHAnsi"/>
          <w:b/>
          <w:sz w:val="24"/>
        </w:rPr>
        <w:t>Company Overview</w:t>
      </w:r>
      <w:r w:rsidR="00E2540C" w:rsidRPr="00E2540C">
        <w:rPr>
          <w:rFonts w:asciiTheme="minorHAnsi" w:hAnsiTheme="minorHAnsi" w:cstheme="minorHAnsi"/>
          <w:b/>
          <w:sz w:val="24"/>
        </w:rPr>
        <w:t xml:space="preserve">.  </w:t>
      </w:r>
    </w:p>
    <w:p w14:paraId="19A03073" w14:textId="77777777" w:rsidR="009A76F5" w:rsidRDefault="009A76F5" w:rsidP="009A76F5">
      <w:pPr>
        <w:pStyle w:val="ListParagraph"/>
        <w:ind w:left="1080"/>
        <w:rPr>
          <w:rFonts w:asciiTheme="minorHAnsi" w:hAnsiTheme="minorHAnsi" w:cstheme="minorHAnsi"/>
          <w:b/>
          <w:sz w:val="24"/>
        </w:rPr>
      </w:pPr>
    </w:p>
    <w:p w14:paraId="3DF79D1D" w14:textId="0A27DFDD" w:rsidR="00DA35C7" w:rsidRPr="00E2540C" w:rsidRDefault="00DA35C7" w:rsidP="009A76F5">
      <w:pPr>
        <w:pStyle w:val="ListParagraph"/>
        <w:numPr>
          <w:ilvl w:val="3"/>
          <w:numId w:val="37"/>
        </w:numPr>
        <w:ind w:left="1440"/>
        <w:rPr>
          <w:rFonts w:asciiTheme="minorHAnsi" w:hAnsiTheme="minorHAnsi" w:cstheme="minorHAnsi"/>
          <w:b/>
          <w:sz w:val="24"/>
        </w:rPr>
      </w:pPr>
      <w:r w:rsidRPr="00E2540C">
        <w:rPr>
          <w:rFonts w:asciiTheme="minorHAnsi" w:hAnsiTheme="minorHAnsi" w:cstheme="minorHAnsi"/>
          <w:sz w:val="24"/>
        </w:rPr>
        <w:t>Complete the following background information about your organization:</w:t>
      </w:r>
    </w:p>
    <w:p w14:paraId="57140DE2" w14:textId="77777777" w:rsidR="00247AB9" w:rsidRPr="004522C8" w:rsidRDefault="00247AB9" w:rsidP="00F43ED0">
      <w:pPr>
        <w:pStyle w:val="ListParagraph"/>
        <w:ind w:left="1440"/>
        <w:rPr>
          <w:rFonts w:asciiTheme="minorHAnsi" w:hAnsiTheme="minorHAnsi" w:cstheme="minorHAnsi"/>
          <w:b/>
          <w:sz w:val="24"/>
        </w:rPr>
      </w:pPr>
    </w:p>
    <w:p w14:paraId="5F533DB2" w14:textId="77777777" w:rsidR="00DA35C7" w:rsidRPr="009A76F5" w:rsidRDefault="00DA35C7" w:rsidP="009A76F5">
      <w:pPr>
        <w:pStyle w:val="ListParagraph"/>
        <w:numPr>
          <w:ilvl w:val="0"/>
          <w:numId w:val="91"/>
        </w:numPr>
        <w:rPr>
          <w:rFonts w:asciiTheme="minorHAnsi" w:hAnsiTheme="minorHAnsi" w:cstheme="minorHAnsi"/>
          <w:sz w:val="24"/>
        </w:rPr>
      </w:pPr>
      <w:r w:rsidRPr="009A76F5">
        <w:rPr>
          <w:rFonts w:asciiTheme="minorHAnsi" w:hAnsiTheme="minorHAnsi" w:cstheme="minorHAnsi"/>
          <w:sz w:val="24"/>
        </w:rPr>
        <w:t xml:space="preserve">Organization’s name. </w:t>
      </w:r>
    </w:p>
    <w:p w14:paraId="1772BF8A" w14:textId="77777777" w:rsidR="00DA35C7" w:rsidRDefault="00DA35C7" w:rsidP="00AE61BF">
      <w:pPr>
        <w:ind w:left="1800"/>
        <w:jc w:val="both"/>
        <w:rPr>
          <w:rFonts w:asciiTheme="minorHAnsi" w:hAnsiTheme="minorHAnsi" w:cstheme="minorHAnsi"/>
          <w:b/>
          <w:i/>
          <w:sz w:val="24"/>
          <w:szCs w:val="24"/>
        </w:rPr>
      </w:pPr>
      <w:r w:rsidRPr="00247AB9">
        <w:rPr>
          <w:rFonts w:asciiTheme="minorHAnsi" w:hAnsiTheme="minorHAnsi" w:cstheme="minorHAnsi"/>
          <w:b/>
          <w:i/>
          <w:sz w:val="24"/>
          <w:szCs w:val="24"/>
          <w:highlight w:val="green"/>
        </w:rPr>
        <w:t>Offeror Response</w:t>
      </w:r>
    </w:p>
    <w:p w14:paraId="21661B70" w14:textId="77777777" w:rsidR="00247AB9" w:rsidRPr="004522C8" w:rsidRDefault="00247AB9" w:rsidP="00B60D5E">
      <w:pPr>
        <w:ind w:left="1440"/>
        <w:jc w:val="both"/>
        <w:rPr>
          <w:rFonts w:asciiTheme="minorHAnsi" w:hAnsiTheme="minorHAnsi" w:cstheme="minorHAnsi"/>
          <w:sz w:val="24"/>
          <w:szCs w:val="24"/>
        </w:rPr>
      </w:pPr>
    </w:p>
    <w:p w14:paraId="282ADDDC" w14:textId="77777777" w:rsidR="00DA35C7" w:rsidRPr="009A76F5" w:rsidRDefault="00DA35C7" w:rsidP="009A76F5">
      <w:pPr>
        <w:pStyle w:val="ListParagraph"/>
        <w:numPr>
          <w:ilvl w:val="0"/>
          <w:numId w:val="91"/>
        </w:numPr>
        <w:rPr>
          <w:rFonts w:asciiTheme="minorHAnsi" w:hAnsiTheme="minorHAnsi" w:cstheme="minorHAnsi"/>
          <w:sz w:val="24"/>
        </w:rPr>
      </w:pPr>
      <w:r w:rsidRPr="009A76F5">
        <w:rPr>
          <w:rFonts w:asciiTheme="minorHAnsi" w:hAnsiTheme="minorHAnsi" w:cstheme="minorHAnsi"/>
          <w:sz w:val="24"/>
        </w:rPr>
        <w:t xml:space="preserve">Address of your corporate headquarters. </w:t>
      </w:r>
    </w:p>
    <w:p w14:paraId="0F8E1AC4" w14:textId="77777777" w:rsidR="00DA35C7" w:rsidRDefault="00DA35C7" w:rsidP="00AE61BF">
      <w:pPr>
        <w:ind w:left="1800"/>
        <w:jc w:val="both"/>
        <w:rPr>
          <w:rFonts w:asciiTheme="minorHAnsi" w:hAnsiTheme="minorHAnsi" w:cstheme="minorHAnsi"/>
          <w:b/>
          <w:i/>
          <w:sz w:val="24"/>
          <w:szCs w:val="24"/>
        </w:rPr>
      </w:pPr>
      <w:r w:rsidRPr="00247AB9">
        <w:rPr>
          <w:rFonts w:asciiTheme="minorHAnsi" w:hAnsiTheme="minorHAnsi" w:cstheme="minorHAnsi"/>
          <w:b/>
          <w:i/>
          <w:sz w:val="24"/>
          <w:szCs w:val="24"/>
          <w:highlight w:val="green"/>
        </w:rPr>
        <w:t>Offeror Response</w:t>
      </w:r>
    </w:p>
    <w:p w14:paraId="1556DB6A" w14:textId="77777777" w:rsidR="00247AB9" w:rsidRPr="004522C8" w:rsidRDefault="00247AB9" w:rsidP="00B60D5E">
      <w:pPr>
        <w:ind w:left="1440"/>
        <w:jc w:val="both"/>
        <w:rPr>
          <w:rFonts w:asciiTheme="minorHAnsi" w:hAnsiTheme="minorHAnsi" w:cstheme="minorHAnsi"/>
          <w:sz w:val="24"/>
          <w:szCs w:val="24"/>
        </w:rPr>
      </w:pPr>
    </w:p>
    <w:p w14:paraId="59A57C83" w14:textId="77777777" w:rsidR="00DA35C7" w:rsidRPr="009A76F5" w:rsidRDefault="00DA35C7" w:rsidP="009A76F5">
      <w:pPr>
        <w:pStyle w:val="ListParagraph"/>
        <w:numPr>
          <w:ilvl w:val="0"/>
          <w:numId w:val="91"/>
        </w:numPr>
        <w:rPr>
          <w:rFonts w:asciiTheme="minorHAnsi" w:hAnsiTheme="minorHAnsi" w:cstheme="minorHAnsi"/>
          <w:sz w:val="24"/>
        </w:rPr>
      </w:pPr>
      <w:r w:rsidRPr="009A76F5">
        <w:rPr>
          <w:rFonts w:asciiTheme="minorHAnsi" w:hAnsiTheme="minorHAnsi" w:cstheme="minorHAnsi"/>
          <w:sz w:val="24"/>
        </w:rPr>
        <w:lastRenderedPageBreak/>
        <w:t xml:space="preserve">Address of the location(s) that will service the Board’s account. </w:t>
      </w:r>
    </w:p>
    <w:p w14:paraId="3CA686FB" w14:textId="77777777" w:rsidR="00DA35C7" w:rsidRDefault="00DA35C7" w:rsidP="00AE61BF">
      <w:pPr>
        <w:ind w:left="1800"/>
        <w:jc w:val="both"/>
        <w:rPr>
          <w:rFonts w:asciiTheme="minorHAnsi" w:hAnsiTheme="minorHAnsi" w:cstheme="minorHAnsi"/>
          <w:b/>
          <w:i/>
          <w:sz w:val="24"/>
          <w:szCs w:val="24"/>
        </w:rPr>
      </w:pPr>
      <w:r w:rsidRPr="00247AB9">
        <w:rPr>
          <w:rFonts w:asciiTheme="minorHAnsi" w:hAnsiTheme="minorHAnsi" w:cstheme="minorHAnsi"/>
          <w:b/>
          <w:i/>
          <w:sz w:val="24"/>
          <w:szCs w:val="24"/>
          <w:highlight w:val="green"/>
        </w:rPr>
        <w:t>Offeror Response</w:t>
      </w:r>
    </w:p>
    <w:p w14:paraId="4C8A7E1D" w14:textId="77777777" w:rsidR="00247AB9" w:rsidRPr="004522C8" w:rsidRDefault="00247AB9" w:rsidP="00B60D5E">
      <w:pPr>
        <w:ind w:left="1440"/>
        <w:jc w:val="both"/>
        <w:rPr>
          <w:rFonts w:asciiTheme="minorHAnsi" w:hAnsiTheme="minorHAnsi" w:cstheme="minorHAnsi"/>
          <w:sz w:val="24"/>
          <w:szCs w:val="24"/>
        </w:rPr>
      </w:pPr>
    </w:p>
    <w:p w14:paraId="5B951968" w14:textId="77777777" w:rsidR="00DA35C7" w:rsidRPr="009A76F5" w:rsidRDefault="00DA35C7" w:rsidP="009A76F5">
      <w:pPr>
        <w:pStyle w:val="ListParagraph"/>
        <w:numPr>
          <w:ilvl w:val="0"/>
          <w:numId w:val="91"/>
        </w:numPr>
        <w:rPr>
          <w:rFonts w:asciiTheme="minorHAnsi" w:hAnsiTheme="minorHAnsi" w:cstheme="minorHAnsi"/>
          <w:sz w:val="24"/>
        </w:rPr>
      </w:pPr>
      <w:r w:rsidRPr="009A76F5">
        <w:rPr>
          <w:rFonts w:asciiTheme="minorHAnsi" w:hAnsiTheme="minorHAnsi" w:cstheme="minorHAnsi"/>
          <w:sz w:val="24"/>
        </w:rPr>
        <w:t xml:space="preserve">Date your organization became operational. </w:t>
      </w:r>
    </w:p>
    <w:p w14:paraId="01FC9CE7" w14:textId="77777777" w:rsidR="00DA35C7" w:rsidRDefault="00DA35C7" w:rsidP="00AE61BF">
      <w:pPr>
        <w:ind w:left="1800"/>
        <w:jc w:val="both"/>
        <w:rPr>
          <w:rFonts w:asciiTheme="minorHAnsi" w:hAnsiTheme="minorHAnsi" w:cstheme="minorHAnsi"/>
          <w:b/>
          <w:i/>
          <w:sz w:val="24"/>
          <w:szCs w:val="24"/>
        </w:rPr>
      </w:pPr>
      <w:r w:rsidRPr="00247AB9">
        <w:rPr>
          <w:rFonts w:asciiTheme="minorHAnsi" w:hAnsiTheme="minorHAnsi" w:cstheme="minorHAnsi"/>
          <w:b/>
          <w:i/>
          <w:sz w:val="24"/>
          <w:szCs w:val="24"/>
          <w:highlight w:val="green"/>
        </w:rPr>
        <w:t>Offeror Response</w:t>
      </w:r>
    </w:p>
    <w:p w14:paraId="7BC9C43A" w14:textId="77777777" w:rsidR="00247AB9" w:rsidRPr="004522C8" w:rsidRDefault="00247AB9" w:rsidP="00B60D5E">
      <w:pPr>
        <w:ind w:left="1440"/>
        <w:jc w:val="both"/>
        <w:rPr>
          <w:rFonts w:asciiTheme="minorHAnsi" w:hAnsiTheme="minorHAnsi" w:cstheme="minorHAnsi"/>
          <w:sz w:val="24"/>
          <w:szCs w:val="24"/>
        </w:rPr>
      </w:pPr>
    </w:p>
    <w:p w14:paraId="531BEF88" w14:textId="10C06AD6" w:rsidR="00DA35C7" w:rsidRPr="009A76F5" w:rsidRDefault="00DA35C7" w:rsidP="00C26103">
      <w:pPr>
        <w:pStyle w:val="ListParagraph"/>
        <w:numPr>
          <w:ilvl w:val="0"/>
          <w:numId w:val="91"/>
        </w:numPr>
        <w:rPr>
          <w:rFonts w:asciiTheme="minorHAnsi" w:hAnsiTheme="minorHAnsi" w:cstheme="minorHAnsi"/>
          <w:sz w:val="24"/>
        </w:rPr>
      </w:pPr>
      <w:r w:rsidRPr="009A76F5">
        <w:rPr>
          <w:rFonts w:asciiTheme="minorHAnsi" w:hAnsiTheme="minorHAnsi" w:cstheme="minorHAnsi"/>
          <w:sz w:val="24"/>
        </w:rPr>
        <w:t xml:space="preserve">Date your </w:t>
      </w:r>
      <w:r w:rsidR="001A0479">
        <w:rPr>
          <w:rFonts w:asciiTheme="minorHAnsi" w:hAnsiTheme="minorHAnsi" w:cstheme="minorHAnsi"/>
          <w:sz w:val="24"/>
        </w:rPr>
        <w:t>organizati</w:t>
      </w:r>
      <w:r w:rsidR="008D6255">
        <w:rPr>
          <w:rFonts w:asciiTheme="minorHAnsi" w:hAnsiTheme="minorHAnsi" w:cstheme="minorHAnsi"/>
          <w:sz w:val="24"/>
        </w:rPr>
        <w:t>on</w:t>
      </w:r>
      <w:r w:rsidRPr="009A76F5">
        <w:rPr>
          <w:rFonts w:asciiTheme="minorHAnsi" w:hAnsiTheme="minorHAnsi" w:cstheme="minorHAnsi"/>
          <w:sz w:val="24"/>
        </w:rPr>
        <w:t xml:space="preserve"> became operational for services requested in this </w:t>
      </w:r>
      <w:r w:rsidR="00111F8F">
        <w:rPr>
          <w:rFonts w:asciiTheme="minorHAnsi" w:hAnsiTheme="minorHAnsi" w:cstheme="minorHAnsi"/>
          <w:sz w:val="24"/>
        </w:rPr>
        <w:t>RFP.</w:t>
      </w:r>
    </w:p>
    <w:p w14:paraId="71C1154A" w14:textId="77777777" w:rsidR="00DA35C7" w:rsidRDefault="00DA35C7" w:rsidP="00AE61BF">
      <w:pPr>
        <w:ind w:left="1800"/>
        <w:jc w:val="both"/>
        <w:rPr>
          <w:rFonts w:asciiTheme="minorHAnsi" w:hAnsiTheme="minorHAnsi" w:cstheme="minorHAnsi"/>
          <w:b/>
          <w:i/>
          <w:sz w:val="24"/>
          <w:szCs w:val="24"/>
        </w:rPr>
      </w:pPr>
      <w:r w:rsidRPr="00247AB9">
        <w:rPr>
          <w:rFonts w:asciiTheme="minorHAnsi" w:hAnsiTheme="minorHAnsi" w:cstheme="minorHAnsi"/>
          <w:b/>
          <w:i/>
          <w:sz w:val="24"/>
          <w:szCs w:val="24"/>
          <w:highlight w:val="green"/>
        </w:rPr>
        <w:t>Offeror Response</w:t>
      </w:r>
    </w:p>
    <w:p w14:paraId="0EE46E97" w14:textId="77777777" w:rsidR="00247AB9" w:rsidRPr="004522C8" w:rsidRDefault="00247AB9" w:rsidP="00F43ED0">
      <w:pPr>
        <w:ind w:left="1800"/>
        <w:jc w:val="both"/>
        <w:rPr>
          <w:rFonts w:asciiTheme="minorHAnsi" w:hAnsiTheme="minorHAnsi" w:cstheme="minorHAnsi"/>
          <w:sz w:val="24"/>
          <w:szCs w:val="24"/>
        </w:rPr>
      </w:pPr>
    </w:p>
    <w:p w14:paraId="175AA368" w14:textId="2B88F43C" w:rsidR="00DA35C7" w:rsidRPr="004522C8" w:rsidRDefault="00A52FBF" w:rsidP="00AE61BF">
      <w:pPr>
        <w:pStyle w:val="ListParagraph"/>
        <w:numPr>
          <w:ilvl w:val="3"/>
          <w:numId w:val="37"/>
        </w:numPr>
        <w:ind w:left="1440"/>
        <w:rPr>
          <w:rFonts w:asciiTheme="minorHAnsi" w:hAnsiTheme="minorHAnsi" w:cstheme="minorHAnsi"/>
          <w:sz w:val="24"/>
        </w:rPr>
      </w:pPr>
      <w:r w:rsidRPr="00A52FBF">
        <w:rPr>
          <w:rFonts w:asciiTheme="minorHAnsi" w:hAnsiTheme="minorHAnsi" w:cstheme="minorHAnsi"/>
          <w:b/>
          <w:bCs/>
          <w:sz w:val="24"/>
        </w:rPr>
        <w:t>Structure and Ownership.</w:t>
      </w:r>
      <w:r>
        <w:rPr>
          <w:rFonts w:asciiTheme="minorHAnsi" w:hAnsiTheme="minorHAnsi" w:cstheme="minorHAnsi"/>
          <w:sz w:val="24"/>
        </w:rPr>
        <w:t xml:space="preserve">  </w:t>
      </w:r>
      <w:r w:rsidR="00DA35C7" w:rsidRPr="004522C8">
        <w:rPr>
          <w:rFonts w:asciiTheme="minorHAnsi" w:hAnsiTheme="minorHAnsi" w:cstheme="minorHAnsi"/>
          <w:sz w:val="24"/>
        </w:rPr>
        <w:t xml:space="preserve">Please describe your corporate structure and ownership of the organization. </w:t>
      </w:r>
    </w:p>
    <w:p w14:paraId="0B3B9970" w14:textId="5996614E" w:rsidR="00DA35C7" w:rsidRDefault="00DA35C7" w:rsidP="00AE61BF">
      <w:pPr>
        <w:ind w:left="1440"/>
        <w:jc w:val="both"/>
        <w:rPr>
          <w:rFonts w:asciiTheme="minorHAnsi" w:hAnsiTheme="minorHAnsi" w:cstheme="minorHAnsi"/>
          <w:b/>
          <w:bCs/>
          <w:i/>
          <w:iCs/>
          <w:sz w:val="24"/>
          <w:szCs w:val="24"/>
        </w:rPr>
      </w:pPr>
      <w:r w:rsidRPr="005C1B9E">
        <w:rPr>
          <w:rFonts w:asciiTheme="minorHAnsi" w:hAnsiTheme="minorHAnsi" w:cstheme="minorHAnsi"/>
          <w:b/>
          <w:i/>
          <w:sz w:val="24"/>
          <w:szCs w:val="24"/>
          <w:highlight w:val="green"/>
        </w:rPr>
        <w:t>Offeror Response</w:t>
      </w:r>
    </w:p>
    <w:p w14:paraId="21306B70" w14:textId="77777777" w:rsidR="00247AB9" w:rsidRPr="004522C8" w:rsidRDefault="00247AB9" w:rsidP="00F43ED0">
      <w:pPr>
        <w:ind w:left="1440"/>
        <w:jc w:val="both"/>
        <w:rPr>
          <w:rFonts w:asciiTheme="minorHAnsi" w:hAnsiTheme="minorHAnsi" w:cstheme="minorHAnsi"/>
          <w:sz w:val="24"/>
          <w:szCs w:val="24"/>
        </w:rPr>
      </w:pPr>
    </w:p>
    <w:p w14:paraId="087A0A33" w14:textId="77777777" w:rsidR="00DA35C7" w:rsidRPr="00AE61BF" w:rsidRDefault="00DA35C7" w:rsidP="00AE61BF">
      <w:pPr>
        <w:pStyle w:val="ListParagraph"/>
        <w:numPr>
          <w:ilvl w:val="0"/>
          <w:numId w:val="92"/>
        </w:numPr>
        <w:rPr>
          <w:rFonts w:asciiTheme="minorHAnsi" w:hAnsiTheme="minorHAnsi" w:cstheme="minorHAnsi"/>
          <w:sz w:val="24"/>
        </w:rPr>
      </w:pPr>
      <w:r w:rsidRPr="00AE61BF">
        <w:rPr>
          <w:rFonts w:asciiTheme="minorHAnsi" w:hAnsiTheme="minorHAnsi" w:cstheme="minorHAnsi"/>
          <w:sz w:val="24"/>
        </w:rPr>
        <w:t xml:space="preserve">Has your organization acquired, been acquired by, or merged with another organization in the past 24 months? If so, please describe. </w:t>
      </w:r>
    </w:p>
    <w:p w14:paraId="4CE5F5F5" w14:textId="77777777" w:rsidR="00DA35C7" w:rsidRDefault="00DA35C7" w:rsidP="00AE61BF">
      <w:pPr>
        <w:ind w:left="180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5A57EC37" w14:textId="77777777" w:rsidR="00247AB9" w:rsidRPr="004522C8" w:rsidRDefault="00247AB9" w:rsidP="00B60D5E">
      <w:pPr>
        <w:ind w:left="1440"/>
        <w:jc w:val="both"/>
        <w:rPr>
          <w:rFonts w:asciiTheme="minorHAnsi" w:hAnsiTheme="minorHAnsi" w:cstheme="minorHAnsi"/>
          <w:sz w:val="24"/>
          <w:szCs w:val="24"/>
        </w:rPr>
      </w:pPr>
    </w:p>
    <w:p w14:paraId="2D199105" w14:textId="77777777" w:rsidR="00DA35C7" w:rsidRPr="00AE61BF" w:rsidRDefault="00DA35C7" w:rsidP="00AE61BF">
      <w:pPr>
        <w:pStyle w:val="ListParagraph"/>
        <w:numPr>
          <w:ilvl w:val="0"/>
          <w:numId w:val="92"/>
        </w:numPr>
        <w:rPr>
          <w:rFonts w:asciiTheme="minorHAnsi" w:hAnsiTheme="minorHAnsi" w:cstheme="minorHAnsi"/>
          <w:sz w:val="24"/>
        </w:rPr>
      </w:pPr>
      <w:r w:rsidRPr="00AE61BF">
        <w:rPr>
          <w:rFonts w:asciiTheme="minorHAnsi" w:hAnsiTheme="minorHAnsi" w:cstheme="minorHAnsi"/>
          <w:sz w:val="24"/>
        </w:rPr>
        <w:t xml:space="preserve">Is your firm anticipating restructuring or reorganizing in the next two (2) years?  (Include any major staff relocations or office closings.) If so, please describe. </w:t>
      </w:r>
    </w:p>
    <w:p w14:paraId="48DD3E90" w14:textId="77777777" w:rsidR="00DA35C7" w:rsidRDefault="00DA35C7" w:rsidP="00AE61BF">
      <w:pPr>
        <w:ind w:left="180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0047682C" w14:textId="77777777" w:rsidR="00247AB9" w:rsidRPr="004522C8" w:rsidRDefault="00247AB9" w:rsidP="00B60D5E">
      <w:pPr>
        <w:ind w:left="1440"/>
        <w:jc w:val="both"/>
        <w:rPr>
          <w:rFonts w:asciiTheme="minorHAnsi" w:hAnsiTheme="minorHAnsi" w:cstheme="minorHAnsi"/>
          <w:sz w:val="24"/>
          <w:szCs w:val="24"/>
        </w:rPr>
      </w:pPr>
    </w:p>
    <w:p w14:paraId="6AB5FAAB" w14:textId="77777777" w:rsidR="00DA35C7" w:rsidRPr="00AE61BF" w:rsidRDefault="00DA35C7" w:rsidP="00AE61BF">
      <w:pPr>
        <w:pStyle w:val="ListParagraph"/>
        <w:numPr>
          <w:ilvl w:val="0"/>
          <w:numId w:val="92"/>
        </w:numPr>
        <w:rPr>
          <w:rFonts w:asciiTheme="minorHAnsi" w:hAnsiTheme="minorHAnsi" w:cstheme="minorHAnsi"/>
          <w:sz w:val="24"/>
        </w:rPr>
      </w:pPr>
      <w:r w:rsidRPr="00AE61BF">
        <w:rPr>
          <w:rFonts w:asciiTheme="minorHAnsi" w:hAnsiTheme="minorHAnsi" w:cstheme="minorHAnsi"/>
          <w:sz w:val="24"/>
        </w:rPr>
        <w:t>Is your organization a subsidiary? If so, please describe, including information on the parent company and the percentage of the parent company’s revenues your organization represents.</w:t>
      </w:r>
    </w:p>
    <w:p w14:paraId="625E6296" w14:textId="77777777" w:rsidR="00DA35C7" w:rsidRPr="004522C8" w:rsidRDefault="00DA35C7" w:rsidP="00AE61BF">
      <w:pPr>
        <w:ind w:left="180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59F906FB" w14:textId="77777777" w:rsidR="00DA35C7" w:rsidRPr="004522C8" w:rsidRDefault="00DA35C7" w:rsidP="00F43ED0">
      <w:pPr>
        <w:ind w:left="1800"/>
        <w:jc w:val="both"/>
        <w:rPr>
          <w:rFonts w:asciiTheme="minorHAnsi" w:hAnsiTheme="minorHAnsi" w:cstheme="minorHAnsi"/>
          <w:b/>
          <w:i/>
          <w:sz w:val="24"/>
          <w:szCs w:val="24"/>
        </w:rPr>
      </w:pPr>
    </w:p>
    <w:p w14:paraId="752584A3" w14:textId="01856AD4" w:rsidR="00DA35C7" w:rsidRPr="004522C8" w:rsidRDefault="00DA35C7" w:rsidP="009E60C1">
      <w:pPr>
        <w:pStyle w:val="ListParagraph"/>
        <w:numPr>
          <w:ilvl w:val="0"/>
          <w:numId w:val="39"/>
        </w:numPr>
        <w:tabs>
          <w:tab w:val="left" w:pos="1080"/>
        </w:tabs>
        <w:rPr>
          <w:rFonts w:asciiTheme="minorHAnsi" w:hAnsiTheme="minorHAnsi" w:cstheme="minorHAnsi"/>
          <w:sz w:val="24"/>
        </w:rPr>
      </w:pPr>
      <w:r w:rsidRPr="004522C8">
        <w:rPr>
          <w:rFonts w:asciiTheme="minorHAnsi" w:hAnsiTheme="minorHAnsi" w:cstheme="minorHAnsi"/>
          <w:b/>
          <w:sz w:val="24"/>
        </w:rPr>
        <w:t>Experience</w:t>
      </w:r>
      <w:r w:rsidR="00DC6CBC">
        <w:rPr>
          <w:rFonts w:asciiTheme="minorHAnsi" w:hAnsiTheme="minorHAnsi" w:cstheme="minorHAnsi"/>
          <w:b/>
          <w:sz w:val="24"/>
        </w:rPr>
        <w:t xml:space="preserve">. </w:t>
      </w:r>
      <w:r w:rsidRPr="004522C8">
        <w:rPr>
          <w:rFonts w:asciiTheme="minorHAnsi" w:hAnsiTheme="minorHAnsi" w:cstheme="minorHAnsi"/>
          <w:sz w:val="24"/>
        </w:rPr>
        <w:t>Complete the following background information about your organization.</w:t>
      </w:r>
    </w:p>
    <w:p w14:paraId="2A906BD4" w14:textId="77777777" w:rsidR="00DC6CBC" w:rsidRPr="004522C8" w:rsidRDefault="00DC6CBC" w:rsidP="00DC6CBC">
      <w:pPr>
        <w:pStyle w:val="ListParagraph"/>
        <w:tabs>
          <w:tab w:val="left" w:pos="1080"/>
        </w:tabs>
        <w:ind w:left="1080"/>
        <w:rPr>
          <w:rFonts w:asciiTheme="minorHAnsi" w:hAnsiTheme="minorHAnsi" w:cstheme="minorHAnsi"/>
          <w:sz w:val="24"/>
        </w:rPr>
      </w:pPr>
    </w:p>
    <w:p w14:paraId="3B5E5DF9" w14:textId="60BCF26A" w:rsidR="00DA35C7" w:rsidRPr="004522C8" w:rsidRDefault="00DA35C7" w:rsidP="009E60C1">
      <w:pPr>
        <w:pStyle w:val="ListParagraph"/>
        <w:numPr>
          <w:ilvl w:val="0"/>
          <w:numId w:val="59"/>
        </w:numPr>
        <w:rPr>
          <w:rFonts w:asciiTheme="minorHAnsi" w:hAnsiTheme="minorHAnsi" w:cstheme="minorHAnsi"/>
          <w:sz w:val="24"/>
        </w:rPr>
      </w:pPr>
      <w:r w:rsidRPr="004522C8">
        <w:rPr>
          <w:rFonts w:asciiTheme="minorHAnsi" w:hAnsiTheme="minorHAnsi" w:cstheme="minorHAnsi"/>
          <w:sz w:val="24"/>
        </w:rPr>
        <w:t>Total Clients. Please complete the following table identifying the number of group health plans you administer</w:t>
      </w:r>
      <w:r w:rsidR="009827CD">
        <w:rPr>
          <w:rFonts w:asciiTheme="minorHAnsi" w:hAnsiTheme="minorHAnsi" w:cstheme="minorHAnsi"/>
          <w:sz w:val="24"/>
        </w:rPr>
        <w:t>.</w:t>
      </w:r>
    </w:p>
    <w:tbl>
      <w:tblPr>
        <w:tblStyle w:val="GridTable4-Accent1"/>
        <w:tblW w:w="8640" w:type="dxa"/>
        <w:tblInd w:w="1075" w:type="dxa"/>
        <w:tblLook w:val="04A0" w:firstRow="1" w:lastRow="0" w:firstColumn="1" w:lastColumn="0" w:noHBand="0" w:noVBand="1"/>
      </w:tblPr>
      <w:tblGrid>
        <w:gridCol w:w="6567"/>
        <w:gridCol w:w="2073"/>
      </w:tblGrid>
      <w:tr w:rsidR="00DA35C7" w:rsidRPr="004522C8" w14:paraId="60E1BB40" w14:textId="77777777" w:rsidTr="00C65A3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6567" w:type="dxa"/>
          </w:tcPr>
          <w:p w14:paraId="2E47DD91" w14:textId="77777777" w:rsidR="00DA35C7" w:rsidRPr="004522C8" w:rsidRDefault="00DA35C7" w:rsidP="00327460">
            <w:pPr>
              <w:spacing w:after="120"/>
              <w:jc w:val="center"/>
              <w:rPr>
                <w:rFonts w:asciiTheme="minorHAnsi" w:hAnsiTheme="minorHAnsi" w:cstheme="minorHAnsi"/>
                <w:sz w:val="24"/>
                <w:szCs w:val="24"/>
              </w:rPr>
            </w:pPr>
            <w:r w:rsidRPr="004522C8">
              <w:rPr>
                <w:rFonts w:asciiTheme="minorHAnsi" w:hAnsiTheme="minorHAnsi" w:cstheme="minorHAnsi"/>
                <w:sz w:val="24"/>
                <w:szCs w:val="24"/>
              </w:rPr>
              <w:t>Category</w:t>
            </w:r>
          </w:p>
        </w:tc>
        <w:tc>
          <w:tcPr>
            <w:tcW w:w="2073" w:type="dxa"/>
          </w:tcPr>
          <w:p w14:paraId="160BE1CA" w14:textId="77777777" w:rsidR="00DA35C7" w:rsidRPr="004522C8" w:rsidRDefault="00DA35C7">
            <w:pPr>
              <w:spacing w:after="120"/>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4"/>
                <w:szCs w:val="24"/>
              </w:rPr>
            </w:pPr>
            <w:r w:rsidRPr="004522C8">
              <w:rPr>
                <w:rFonts w:asciiTheme="minorHAnsi" w:hAnsiTheme="minorHAnsi" w:cstheme="minorHAnsi"/>
                <w:sz w:val="24"/>
                <w:szCs w:val="24"/>
              </w:rPr>
              <w:t>Total Number Served by Vendor</w:t>
            </w:r>
          </w:p>
        </w:tc>
      </w:tr>
      <w:tr w:rsidR="00DA35C7" w:rsidRPr="004522C8" w14:paraId="09418ABD" w14:textId="77777777" w:rsidTr="00C65A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640" w:type="dxa"/>
            <w:gridSpan w:val="2"/>
            <w:shd w:val="clear" w:color="auto" w:fill="1F3864" w:themeFill="accent1" w:themeFillShade="80"/>
          </w:tcPr>
          <w:p w14:paraId="4ED98148" w14:textId="77777777" w:rsidR="00DA35C7" w:rsidRPr="004522C8" w:rsidRDefault="00DA35C7">
            <w:pPr>
              <w:spacing w:after="120"/>
              <w:rPr>
                <w:rFonts w:asciiTheme="minorHAnsi" w:hAnsiTheme="minorHAnsi" w:cstheme="minorHAnsi"/>
                <w:sz w:val="24"/>
                <w:szCs w:val="24"/>
              </w:rPr>
            </w:pPr>
            <w:r w:rsidRPr="004522C8">
              <w:rPr>
                <w:rFonts w:asciiTheme="minorHAnsi" w:hAnsiTheme="minorHAnsi" w:cstheme="minorHAnsi"/>
                <w:sz w:val="24"/>
                <w:szCs w:val="24"/>
              </w:rPr>
              <w:t>Type of health plan clients:</w:t>
            </w:r>
          </w:p>
        </w:tc>
      </w:tr>
      <w:tr w:rsidR="00C65A34" w:rsidRPr="004522C8" w14:paraId="6EC295D9" w14:textId="77777777" w:rsidTr="00C65A34">
        <w:tc>
          <w:tcPr>
            <w:cnfStyle w:val="001000000000" w:firstRow="0" w:lastRow="0" w:firstColumn="1" w:lastColumn="0" w:oddVBand="0" w:evenVBand="0" w:oddHBand="0" w:evenHBand="0" w:firstRowFirstColumn="0" w:firstRowLastColumn="0" w:lastRowFirstColumn="0" w:lastRowLastColumn="0"/>
            <w:tcW w:w="6567" w:type="dxa"/>
            <w:vAlign w:val="bottom"/>
          </w:tcPr>
          <w:p w14:paraId="2F81DDE0" w14:textId="77777777" w:rsidR="00C65A34" w:rsidRPr="00C65A34" w:rsidRDefault="00C65A34" w:rsidP="00C65A34">
            <w:pPr>
              <w:spacing w:after="120"/>
              <w:ind w:left="161"/>
              <w:rPr>
                <w:rFonts w:asciiTheme="minorHAnsi" w:hAnsiTheme="minorHAnsi" w:cstheme="minorHAnsi"/>
                <w:b w:val="0"/>
                <w:bCs w:val="0"/>
                <w:sz w:val="24"/>
                <w:szCs w:val="24"/>
              </w:rPr>
            </w:pPr>
            <w:r w:rsidRPr="00C65A34">
              <w:rPr>
                <w:rFonts w:asciiTheme="minorHAnsi" w:hAnsiTheme="minorHAnsi" w:cstheme="minorHAnsi"/>
                <w:b w:val="0"/>
                <w:bCs w:val="0"/>
                <w:sz w:val="24"/>
                <w:szCs w:val="24"/>
              </w:rPr>
              <w:t>All group health plans</w:t>
            </w:r>
          </w:p>
        </w:tc>
        <w:tc>
          <w:tcPr>
            <w:tcW w:w="2073" w:type="dxa"/>
          </w:tcPr>
          <w:p w14:paraId="2429B2F1" w14:textId="778C3F1A" w:rsidR="00C65A34" w:rsidRPr="00327460" w:rsidRDefault="00C65A34">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4"/>
                <w:szCs w:val="24"/>
                <w:highlight w:val="green"/>
              </w:rPr>
            </w:pPr>
            <w:r w:rsidRPr="00327460">
              <w:rPr>
                <w:rFonts w:asciiTheme="minorHAnsi" w:hAnsiTheme="minorHAnsi" w:cstheme="minorHAnsi"/>
                <w:b/>
                <w:bCs/>
                <w:sz w:val="24"/>
                <w:szCs w:val="24"/>
                <w:highlight w:val="green"/>
              </w:rPr>
              <w:t>Offeror Response</w:t>
            </w:r>
          </w:p>
        </w:tc>
      </w:tr>
      <w:tr w:rsidR="00C65A34" w:rsidRPr="004522C8" w14:paraId="1DE7BE84" w14:textId="77777777" w:rsidTr="00C65A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67" w:type="dxa"/>
            <w:vAlign w:val="bottom"/>
          </w:tcPr>
          <w:p w14:paraId="050C653B" w14:textId="3F4C7597" w:rsidR="00C65A34" w:rsidRPr="00C65A34" w:rsidRDefault="00C65A34" w:rsidP="00C65A34">
            <w:pPr>
              <w:spacing w:after="120"/>
              <w:ind w:left="161"/>
              <w:rPr>
                <w:rFonts w:asciiTheme="minorHAnsi" w:hAnsiTheme="minorHAnsi" w:cstheme="minorHAnsi"/>
                <w:b w:val="0"/>
                <w:bCs w:val="0"/>
                <w:sz w:val="24"/>
                <w:szCs w:val="24"/>
              </w:rPr>
            </w:pPr>
            <w:r w:rsidRPr="00C65A34">
              <w:rPr>
                <w:rFonts w:asciiTheme="minorHAnsi" w:hAnsiTheme="minorHAnsi" w:cstheme="minorHAnsi"/>
                <w:b w:val="0"/>
                <w:bCs w:val="0"/>
                <w:sz w:val="24"/>
                <w:szCs w:val="24"/>
              </w:rPr>
              <w:t>Government group health plans w</w:t>
            </w:r>
            <w:r>
              <w:rPr>
                <w:rFonts w:asciiTheme="minorHAnsi" w:hAnsiTheme="minorHAnsi" w:cstheme="minorHAnsi"/>
                <w:b w:val="0"/>
                <w:bCs w:val="0"/>
                <w:sz w:val="24"/>
                <w:szCs w:val="24"/>
              </w:rPr>
              <w:t>/</w:t>
            </w:r>
            <w:r w:rsidRPr="00C65A34">
              <w:rPr>
                <w:rFonts w:asciiTheme="minorHAnsi" w:hAnsiTheme="minorHAnsi" w:cstheme="minorHAnsi"/>
                <w:b w:val="0"/>
                <w:bCs w:val="0"/>
                <w:sz w:val="24"/>
                <w:szCs w:val="24"/>
              </w:rPr>
              <w:t xml:space="preserve"> at least 1,000 covered lives</w:t>
            </w:r>
          </w:p>
        </w:tc>
        <w:tc>
          <w:tcPr>
            <w:tcW w:w="2073" w:type="dxa"/>
          </w:tcPr>
          <w:p w14:paraId="47944354" w14:textId="06FA09A9" w:rsidR="00C65A34" w:rsidRPr="004522C8" w:rsidRDefault="00C65A34">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4"/>
                <w:szCs w:val="24"/>
              </w:rPr>
            </w:pPr>
            <w:r w:rsidRPr="00327460">
              <w:rPr>
                <w:rFonts w:asciiTheme="minorHAnsi" w:hAnsiTheme="minorHAnsi" w:cstheme="minorHAnsi"/>
                <w:b/>
                <w:bCs/>
                <w:sz w:val="24"/>
                <w:szCs w:val="24"/>
                <w:highlight w:val="green"/>
              </w:rPr>
              <w:t>Offeror Response</w:t>
            </w:r>
          </w:p>
        </w:tc>
      </w:tr>
      <w:tr w:rsidR="00C65A34" w:rsidRPr="004522C8" w14:paraId="5E806773" w14:textId="77777777" w:rsidTr="00C65A34">
        <w:tc>
          <w:tcPr>
            <w:cnfStyle w:val="001000000000" w:firstRow="0" w:lastRow="0" w:firstColumn="1" w:lastColumn="0" w:oddVBand="0" w:evenVBand="0" w:oddHBand="0" w:evenHBand="0" w:firstRowFirstColumn="0" w:firstRowLastColumn="0" w:lastRowFirstColumn="0" w:lastRowLastColumn="0"/>
            <w:tcW w:w="6567" w:type="dxa"/>
            <w:vAlign w:val="bottom"/>
          </w:tcPr>
          <w:p w14:paraId="1E6E733A" w14:textId="77777777" w:rsidR="00C65A34" w:rsidRPr="00C65A34" w:rsidRDefault="00C65A34" w:rsidP="00C65A34">
            <w:pPr>
              <w:spacing w:after="120"/>
              <w:ind w:left="161"/>
              <w:rPr>
                <w:rFonts w:asciiTheme="minorHAnsi" w:hAnsiTheme="minorHAnsi" w:cstheme="minorHAnsi"/>
                <w:b w:val="0"/>
                <w:bCs w:val="0"/>
                <w:sz w:val="24"/>
                <w:szCs w:val="24"/>
              </w:rPr>
            </w:pPr>
            <w:r w:rsidRPr="00C65A34">
              <w:rPr>
                <w:rFonts w:asciiTheme="minorHAnsi" w:hAnsiTheme="minorHAnsi" w:cstheme="minorHAnsi"/>
                <w:b w:val="0"/>
                <w:bCs w:val="0"/>
                <w:sz w:val="24"/>
                <w:szCs w:val="24"/>
              </w:rPr>
              <w:t xml:space="preserve">Voluntary Enrollment plans </w:t>
            </w:r>
          </w:p>
        </w:tc>
        <w:tc>
          <w:tcPr>
            <w:tcW w:w="2073" w:type="dxa"/>
          </w:tcPr>
          <w:p w14:paraId="0E474074" w14:textId="41513CBC" w:rsidR="00C65A34" w:rsidRPr="004522C8" w:rsidRDefault="00C65A34">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4"/>
                <w:szCs w:val="24"/>
              </w:rPr>
            </w:pPr>
            <w:r w:rsidRPr="00327460">
              <w:rPr>
                <w:rFonts w:asciiTheme="minorHAnsi" w:hAnsiTheme="minorHAnsi" w:cstheme="minorHAnsi"/>
                <w:b/>
                <w:bCs/>
                <w:sz w:val="24"/>
                <w:szCs w:val="24"/>
                <w:highlight w:val="green"/>
              </w:rPr>
              <w:t>Offeror Response</w:t>
            </w:r>
          </w:p>
        </w:tc>
      </w:tr>
      <w:tr w:rsidR="00C65A34" w:rsidRPr="004522C8" w14:paraId="65D7E061" w14:textId="77777777" w:rsidTr="00C65A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67" w:type="dxa"/>
            <w:vAlign w:val="bottom"/>
          </w:tcPr>
          <w:p w14:paraId="4425DDE8" w14:textId="77777777" w:rsidR="00C65A34" w:rsidRPr="00C65A34" w:rsidRDefault="00C65A34" w:rsidP="00C65A34">
            <w:pPr>
              <w:spacing w:after="120"/>
              <w:ind w:left="161"/>
              <w:rPr>
                <w:rFonts w:asciiTheme="minorHAnsi" w:hAnsiTheme="minorHAnsi" w:cstheme="minorHAnsi"/>
                <w:b w:val="0"/>
                <w:bCs w:val="0"/>
                <w:sz w:val="24"/>
                <w:szCs w:val="24"/>
              </w:rPr>
            </w:pPr>
            <w:r w:rsidRPr="00C65A34">
              <w:rPr>
                <w:rFonts w:asciiTheme="minorHAnsi" w:hAnsiTheme="minorHAnsi" w:cstheme="minorHAnsi"/>
                <w:b w:val="0"/>
                <w:bCs w:val="0"/>
                <w:sz w:val="24"/>
                <w:szCs w:val="24"/>
              </w:rPr>
              <w:t>Union/Employer Direct Medicare Prescription Drug Plans</w:t>
            </w:r>
          </w:p>
        </w:tc>
        <w:tc>
          <w:tcPr>
            <w:tcW w:w="2073" w:type="dxa"/>
          </w:tcPr>
          <w:p w14:paraId="7BBEE804" w14:textId="6493D5CE" w:rsidR="00C65A34" w:rsidRPr="004522C8" w:rsidRDefault="00C65A34">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4"/>
                <w:szCs w:val="24"/>
              </w:rPr>
            </w:pPr>
            <w:r w:rsidRPr="00327460">
              <w:rPr>
                <w:rFonts w:asciiTheme="minorHAnsi" w:hAnsiTheme="minorHAnsi" w:cstheme="minorHAnsi"/>
                <w:b/>
                <w:bCs/>
                <w:sz w:val="24"/>
                <w:szCs w:val="24"/>
                <w:highlight w:val="green"/>
              </w:rPr>
              <w:t>Offeror Response</w:t>
            </w:r>
          </w:p>
        </w:tc>
      </w:tr>
      <w:tr w:rsidR="00C65A34" w:rsidRPr="004522C8" w14:paraId="00487411" w14:textId="77777777" w:rsidTr="00C65A34">
        <w:tc>
          <w:tcPr>
            <w:cnfStyle w:val="001000000000" w:firstRow="0" w:lastRow="0" w:firstColumn="1" w:lastColumn="0" w:oddVBand="0" w:evenVBand="0" w:oddHBand="0" w:evenHBand="0" w:firstRowFirstColumn="0" w:firstRowLastColumn="0" w:lastRowFirstColumn="0" w:lastRowLastColumn="0"/>
            <w:tcW w:w="6567" w:type="dxa"/>
            <w:vAlign w:val="bottom"/>
          </w:tcPr>
          <w:p w14:paraId="7F9E7960" w14:textId="77777777" w:rsidR="00C65A34" w:rsidRPr="00C65A34" w:rsidRDefault="00C65A34" w:rsidP="00C65A34">
            <w:pPr>
              <w:spacing w:after="120"/>
              <w:ind w:left="161"/>
              <w:rPr>
                <w:rFonts w:asciiTheme="minorHAnsi" w:hAnsiTheme="minorHAnsi" w:cstheme="minorHAnsi"/>
                <w:b w:val="0"/>
                <w:bCs w:val="0"/>
                <w:sz w:val="24"/>
                <w:szCs w:val="24"/>
              </w:rPr>
            </w:pPr>
            <w:r w:rsidRPr="00C65A34">
              <w:rPr>
                <w:rFonts w:asciiTheme="minorHAnsi" w:hAnsiTheme="minorHAnsi" w:cstheme="minorHAnsi"/>
                <w:b w:val="0"/>
                <w:bCs w:val="0"/>
                <w:sz w:val="24"/>
                <w:szCs w:val="24"/>
              </w:rPr>
              <w:t>Retiree-only plans</w:t>
            </w:r>
          </w:p>
        </w:tc>
        <w:tc>
          <w:tcPr>
            <w:tcW w:w="2073" w:type="dxa"/>
          </w:tcPr>
          <w:p w14:paraId="7DA36436" w14:textId="167E340D" w:rsidR="00C65A34" w:rsidRPr="004522C8" w:rsidRDefault="00C65A34">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4"/>
                <w:szCs w:val="24"/>
              </w:rPr>
            </w:pPr>
            <w:r w:rsidRPr="00327460">
              <w:rPr>
                <w:rFonts w:asciiTheme="minorHAnsi" w:hAnsiTheme="minorHAnsi" w:cstheme="minorHAnsi"/>
                <w:b/>
                <w:bCs/>
                <w:sz w:val="24"/>
                <w:szCs w:val="24"/>
                <w:highlight w:val="green"/>
              </w:rPr>
              <w:t>Offeror Response</w:t>
            </w:r>
          </w:p>
        </w:tc>
      </w:tr>
      <w:tr w:rsidR="00C65A34" w:rsidRPr="004522C8" w14:paraId="70A6952D" w14:textId="77777777" w:rsidTr="00F43ED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67" w:type="dxa"/>
            <w:tcBorders>
              <w:bottom w:val="single" w:sz="4" w:space="0" w:color="8EAADB" w:themeColor="accent1" w:themeTint="99"/>
            </w:tcBorders>
            <w:vAlign w:val="bottom"/>
          </w:tcPr>
          <w:p w14:paraId="743D9E99" w14:textId="77777777" w:rsidR="00C65A34" w:rsidRPr="00C65A34" w:rsidRDefault="00C65A34" w:rsidP="00C65A34">
            <w:pPr>
              <w:spacing w:after="120"/>
              <w:ind w:left="161"/>
              <w:rPr>
                <w:rFonts w:asciiTheme="minorHAnsi" w:hAnsiTheme="minorHAnsi" w:cstheme="minorHAnsi"/>
                <w:b w:val="0"/>
                <w:bCs w:val="0"/>
                <w:sz w:val="24"/>
                <w:szCs w:val="24"/>
              </w:rPr>
            </w:pPr>
            <w:r w:rsidRPr="00C65A34">
              <w:rPr>
                <w:rFonts w:asciiTheme="minorHAnsi" w:hAnsiTheme="minorHAnsi" w:cstheme="minorHAnsi"/>
                <w:b w:val="0"/>
                <w:bCs w:val="0"/>
                <w:sz w:val="24"/>
                <w:szCs w:val="24"/>
              </w:rPr>
              <w:t xml:space="preserve">Group Medicare Supplemental plans </w:t>
            </w:r>
          </w:p>
        </w:tc>
        <w:tc>
          <w:tcPr>
            <w:tcW w:w="2073" w:type="dxa"/>
            <w:tcBorders>
              <w:bottom w:val="single" w:sz="4" w:space="0" w:color="8EAADB" w:themeColor="accent1" w:themeTint="99"/>
            </w:tcBorders>
          </w:tcPr>
          <w:p w14:paraId="7AFA5548" w14:textId="029FA600" w:rsidR="00C65A34" w:rsidRPr="004522C8" w:rsidRDefault="00C65A34">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4"/>
                <w:szCs w:val="24"/>
              </w:rPr>
            </w:pPr>
            <w:r w:rsidRPr="00327460">
              <w:rPr>
                <w:rFonts w:asciiTheme="minorHAnsi" w:hAnsiTheme="minorHAnsi" w:cstheme="minorHAnsi"/>
                <w:b/>
                <w:bCs/>
                <w:sz w:val="24"/>
                <w:szCs w:val="24"/>
                <w:highlight w:val="green"/>
              </w:rPr>
              <w:t>Offeror Response</w:t>
            </w:r>
          </w:p>
        </w:tc>
      </w:tr>
      <w:tr w:rsidR="00F43ED0" w:rsidRPr="004522C8" w14:paraId="33EE03AF" w14:textId="77777777" w:rsidTr="00F43ED0">
        <w:tc>
          <w:tcPr>
            <w:cnfStyle w:val="001000000000" w:firstRow="0" w:lastRow="0" w:firstColumn="1" w:lastColumn="0" w:oddVBand="0" w:evenVBand="0" w:oddHBand="0" w:evenHBand="0" w:firstRowFirstColumn="0" w:firstRowLastColumn="0" w:lastRowFirstColumn="0" w:lastRowLastColumn="0"/>
            <w:tcW w:w="6567" w:type="dxa"/>
            <w:tcBorders>
              <w:left w:val="nil"/>
              <w:bottom w:val="nil"/>
              <w:right w:val="nil"/>
            </w:tcBorders>
            <w:vAlign w:val="bottom"/>
          </w:tcPr>
          <w:p w14:paraId="6787BF25" w14:textId="77777777" w:rsidR="00F43ED0" w:rsidRPr="00C65A34" w:rsidRDefault="00F43ED0" w:rsidP="00C65A34">
            <w:pPr>
              <w:spacing w:after="120"/>
              <w:ind w:left="161"/>
              <w:rPr>
                <w:rFonts w:asciiTheme="minorHAnsi" w:hAnsiTheme="minorHAnsi" w:cstheme="minorHAnsi"/>
                <w:sz w:val="24"/>
                <w:szCs w:val="24"/>
              </w:rPr>
            </w:pPr>
          </w:p>
        </w:tc>
        <w:tc>
          <w:tcPr>
            <w:tcW w:w="2073" w:type="dxa"/>
            <w:tcBorders>
              <w:left w:val="nil"/>
              <w:bottom w:val="nil"/>
              <w:right w:val="nil"/>
            </w:tcBorders>
          </w:tcPr>
          <w:p w14:paraId="5DBCED72" w14:textId="77777777" w:rsidR="00F43ED0" w:rsidRPr="00327460" w:rsidRDefault="00F43ED0">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4"/>
                <w:szCs w:val="24"/>
                <w:highlight w:val="green"/>
              </w:rPr>
            </w:pPr>
          </w:p>
        </w:tc>
      </w:tr>
      <w:tr w:rsidR="00DA35C7" w:rsidRPr="004522C8" w14:paraId="7970746A" w14:textId="77777777" w:rsidTr="00F43ED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640" w:type="dxa"/>
            <w:gridSpan w:val="2"/>
            <w:tcBorders>
              <w:top w:val="nil"/>
            </w:tcBorders>
            <w:shd w:val="clear" w:color="auto" w:fill="1F3864" w:themeFill="accent1" w:themeFillShade="80"/>
          </w:tcPr>
          <w:p w14:paraId="41B5E073" w14:textId="77777777" w:rsidR="00DA35C7" w:rsidRPr="004522C8" w:rsidRDefault="00DA35C7">
            <w:pPr>
              <w:spacing w:after="120"/>
              <w:rPr>
                <w:rFonts w:asciiTheme="minorHAnsi" w:hAnsiTheme="minorHAnsi" w:cstheme="minorHAnsi"/>
                <w:sz w:val="24"/>
                <w:szCs w:val="24"/>
              </w:rPr>
            </w:pPr>
            <w:r w:rsidRPr="004522C8">
              <w:rPr>
                <w:rFonts w:asciiTheme="minorHAnsi" w:hAnsiTheme="minorHAnsi" w:cstheme="minorHAnsi"/>
                <w:sz w:val="24"/>
                <w:szCs w:val="24"/>
              </w:rPr>
              <w:lastRenderedPageBreak/>
              <w:t>Plan participants:</w:t>
            </w:r>
          </w:p>
        </w:tc>
      </w:tr>
      <w:tr w:rsidR="00C65A34" w:rsidRPr="004522C8" w14:paraId="49B64491" w14:textId="77777777" w:rsidTr="00C65A34">
        <w:tc>
          <w:tcPr>
            <w:cnfStyle w:val="001000000000" w:firstRow="0" w:lastRow="0" w:firstColumn="1" w:lastColumn="0" w:oddVBand="0" w:evenVBand="0" w:oddHBand="0" w:evenHBand="0" w:firstRowFirstColumn="0" w:firstRowLastColumn="0" w:lastRowFirstColumn="0" w:lastRowLastColumn="0"/>
            <w:tcW w:w="6567" w:type="dxa"/>
          </w:tcPr>
          <w:p w14:paraId="2871EDD4" w14:textId="77777777" w:rsidR="00C65A34" w:rsidRPr="00C65A34" w:rsidRDefault="00C65A34" w:rsidP="00C65A34">
            <w:pPr>
              <w:spacing w:after="120"/>
              <w:ind w:left="161"/>
              <w:rPr>
                <w:rFonts w:asciiTheme="minorHAnsi" w:hAnsiTheme="minorHAnsi" w:cstheme="minorHAnsi"/>
                <w:b w:val="0"/>
                <w:bCs w:val="0"/>
                <w:sz w:val="24"/>
                <w:szCs w:val="24"/>
              </w:rPr>
            </w:pPr>
            <w:r w:rsidRPr="00C65A34">
              <w:rPr>
                <w:rFonts w:asciiTheme="minorHAnsi" w:hAnsiTheme="minorHAnsi" w:cstheme="minorHAnsi"/>
                <w:b w:val="0"/>
                <w:bCs w:val="0"/>
                <w:sz w:val="24"/>
                <w:szCs w:val="24"/>
              </w:rPr>
              <w:t>Plan participants (all plans)</w:t>
            </w:r>
          </w:p>
        </w:tc>
        <w:tc>
          <w:tcPr>
            <w:tcW w:w="2073" w:type="dxa"/>
            <w:vAlign w:val="bottom"/>
          </w:tcPr>
          <w:p w14:paraId="35BDB42F" w14:textId="41B00838" w:rsidR="00C65A34" w:rsidRPr="004522C8" w:rsidRDefault="00C65A34">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4"/>
                <w:szCs w:val="24"/>
              </w:rPr>
            </w:pPr>
            <w:r w:rsidRPr="00327460">
              <w:rPr>
                <w:rFonts w:asciiTheme="minorHAnsi" w:hAnsiTheme="minorHAnsi" w:cstheme="minorHAnsi"/>
                <w:b/>
                <w:bCs/>
                <w:sz w:val="24"/>
                <w:szCs w:val="24"/>
                <w:highlight w:val="green"/>
              </w:rPr>
              <w:t>Offeror Response</w:t>
            </w:r>
          </w:p>
        </w:tc>
      </w:tr>
      <w:tr w:rsidR="00C65A34" w:rsidRPr="004522C8" w14:paraId="274E1035" w14:textId="77777777" w:rsidTr="00C65A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67" w:type="dxa"/>
          </w:tcPr>
          <w:p w14:paraId="466A90F1" w14:textId="77777777" w:rsidR="00C65A34" w:rsidRPr="00C65A34" w:rsidRDefault="00C65A34" w:rsidP="00C65A34">
            <w:pPr>
              <w:spacing w:after="120"/>
              <w:ind w:left="161"/>
              <w:rPr>
                <w:rFonts w:asciiTheme="minorHAnsi" w:hAnsiTheme="minorHAnsi" w:cstheme="minorHAnsi"/>
                <w:b w:val="0"/>
                <w:bCs w:val="0"/>
                <w:sz w:val="24"/>
                <w:szCs w:val="24"/>
              </w:rPr>
            </w:pPr>
            <w:r w:rsidRPr="00C65A34">
              <w:rPr>
                <w:rFonts w:asciiTheme="minorHAnsi" w:hAnsiTheme="minorHAnsi" w:cstheme="minorHAnsi"/>
                <w:b w:val="0"/>
                <w:bCs w:val="0"/>
                <w:sz w:val="24"/>
                <w:szCs w:val="24"/>
              </w:rPr>
              <w:t>Plan participants (largest plan)</w:t>
            </w:r>
          </w:p>
        </w:tc>
        <w:tc>
          <w:tcPr>
            <w:tcW w:w="2073" w:type="dxa"/>
            <w:vAlign w:val="bottom"/>
          </w:tcPr>
          <w:p w14:paraId="01474C7D" w14:textId="19382B5C" w:rsidR="00C65A34" w:rsidRPr="004522C8" w:rsidRDefault="00C65A34">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4"/>
                <w:szCs w:val="24"/>
              </w:rPr>
            </w:pPr>
            <w:r w:rsidRPr="00327460">
              <w:rPr>
                <w:rFonts w:asciiTheme="minorHAnsi" w:hAnsiTheme="minorHAnsi" w:cstheme="minorHAnsi"/>
                <w:b/>
                <w:bCs/>
                <w:sz w:val="24"/>
                <w:szCs w:val="24"/>
                <w:highlight w:val="green"/>
              </w:rPr>
              <w:t>Offeror Response</w:t>
            </w:r>
          </w:p>
        </w:tc>
      </w:tr>
      <w:tr w:rsidR="00C65A34" w:rsidRPr="004522C8" w14:paraId="29223073" w14:textId="77777777" w:rsidTr="00C65A34">
        <w:tc>
          <w:tcPr>
            <w:cnfStyle w:val="001000000000" w:firstRow="0" w:lastRow="0" w:firstColumn="1" w:lastColumn="0" w:oddVBand="0" w:evenVBand="0" w:oddHBand="0" w:evenHBand="0" w:firstRowFirstColumn="0" w:firstRowLastColumn="0" w:lastRowFirstColumn="0" w:lastRowLastColumn="0"/>
            <w:tcW w:w="6567" w:type="dxa"/>
          </w:tcPr>
          <w:p w14:paraId="740919D7" w14:textId="77777777" w:rsidR="00C65A34" w:rsidRPr="00C65A34" w:rsidRDefault="00C65A34" w:rsidP="00C65A34">
            <w:pPr>
              <w:spacing w:after="120"/>
              <w:ind w:left="161"/>
              <w:rPr>
                <w:rFonts w:asciiTheme="minorHAnsi" w:hAnsiTheme="minorHAnsi" w:cstheme="minorHAnsi"/>
                <w:b w:val="0"/>
                <w:bCs w:val="0"/>
                <w:sz w:val="24"/>
                <w:szCs w:val="24"/>
              </w:rPr>
            </w:pPr>
            <w:r w:rsidRPr="00C65A34">
              <w:rPr>
                <w:rFonts w:asciiTheme="minorHAnsi" w:hAnsiTheme="minorHAnsi" w:cstheme="minorHAnsi"/>
                <w:b w:val="0"/>
                <w:bCs w:val="0"/>
                <w:sz w:val="24"/>
                <w:szCs w:val="24"/>
              </w:rPr>
              <w:t>Government plan participants</w:t>
            </w:r>
          </w:p>
        </w:tc>
        <w:tc>
          <w:tcPr>
            <w:tcW w:w="2073" w:type="dxa"/>
            <w:vAlign w:val="bottom"/>
          </w:tcPr>
          <w:p w14:paraId="1C31449E" w14:textId="1AE418D4" w:rsidR="00C65A34" w:rsidRPr="004522C8" w:rsidRDefault="00C65A34">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4"/>
                <w:szCs w:val="24"/>
              </w:rPr>
            </w:pPr>
            <w:r w:rsidRPr="00327460">
              <w:rPr>
                <w:rFonts w:asciiTheme="minorHAnsi" w:hAnsiTheme="minorHAnsi" w:cstheme="minorHAnsi"/>
                <w:b/>
                <w:bCs/>
                <w:sz w:val="24"/>
                <w:szCs w:val="24"/>
                <w:highlight w:val="green"/>
              </w:rPr>
              <w:t>Offeror Response</w:t>
            </w:r>
          </w:p>
        </w:tc>
      </w:tr>
      <w:tr w:rsidR="00C65A34" w:rsidRPr="004522C8" w14:paraId="7EC3115C" w14:textId="77777777" w:rsidTr="00C65A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67" w:type="dxa"/>
          </w:tcPr>
          <w:p w14:paraId="43588883" w14:textId="77777777" w:rsidR="00C65A34" w:rsidRPr="00C65A34" w:rsidRDefault="00C65A34" w:rsidP="00C65A34">
            <w:pPr>
              <w:spacing w:after="120"/>
              <w:ind w:left="161"/>
              <w:rPr>
                <w:rFonts w:asciiTheme="minorHAnsi" w:hAnsiTheme="minorHAnsi" w:cstheme="minorHAnsi"/>
                <w:b w:val="0"/>
                <w:bCs w:val="0"/>
                <w:sz w:val="24"/>
                <w:szCs w:val="24"/>
              </w:rPr>
            </w:pPr>
            <w:r w:rsidRPr="00C65A34">
              <w:rPr>
                <w:rFonts w:asciiTheme="minorHAnsi" w:hAnsiTheme="minorHAnsi" w:cstheme="minorHAnsi"/>
                <w:b w:val="0"/>
                <w:bCs w:val="0"/>
                <w:sz w:val="24"/>
                <w:szCs w:val="24"/>
              </w:rPr>
              <w:t>Voluntary Enrollment participants</w:t>
            </w:r>
          </w:p>
        </w:tc>
        <w:tc>
          <w:tcPr>
            <w:tcW w:w="2073" w:type="dxa"/>
            <w:vAlign w:val="bottom"/>
          </w:tcPr>
          <w:p w14:paraId="3679EE98" w14:textId="3B993D88" w:rsidR="00C65A34" w:rsidRPr="004522C8" w:rsidRDefault="00C65A34">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4"/>
                <w:szCs w:val="24"/>
              </w:rPr>
            </w:pPr>
            <w:r w:rsidRPr="00327460">
              <w:rPr>
                <w:rFonts w:asciiTheme="minorHAnsi" w:hAnsiTheme="minorHAnsi" w:cstheme="minorHAnsi"/>
                <w:b/>
                <w:bCs/>
                <w:sz w:val="24"/>
                <w:szCs w:val="24"/>
                <w:highlight w:val="green"/>
              </w:rPr>
              <w:t>Offeror Response</w:t>
            </w:r>
          </w:p>
        </w:tc>
      </w:tr>
      <w:tr w:rsidR="00C65A34" w:rsidRPr="004522C8" w14:paraId="520E0EAE" w14:textId="77777777" w:rsidTr="00C65A34">
        <w:tc>
          <w:tcPr>
            <w:cnfStyle w:val="001000000000" w:firstRow="0" w:lastRow="0" w:firstColumn="1" w:lastColumn="0" w:oddVBand="0" w:evenVBand="0" w:oddHBand="0" w:evenHBand="0" w:firstRowFirstColumn="0" w:firstRowLastColumn="0" w:lastRowFirstColumn="0" w:lastRowLastColumn="0"/>
            <w:tcW w:w="6567" w:type="dxa"/>
          </w:tcPr>
          <w:p w14:paraId="27514B1D" w14:textId="77777777" w:rsidR="00C65A34" w:rsidRPr="00C65A34" w:rsidRDefault="00C65A34" w:rsidP="00C65A34">
            <w:pPr>
              <w:spacing w:after="120"/>
              <w:ind w:left="161"/>
              <w:rPr>
                <w:rFonts w:asciiTheme="minorHAnsi" w:hAnsiTheme="minorHAnsi" w:cstheme="minorHAnsi"/>
                <w:b w:val="0"/>
                <w:bCs w:val="0"/>
                <w:sz w:val="24"/>
                <w:szCs w:val="24"/>
              </w:rPr>
            </w:pPr>
            <w:r w:rsidRPr="00C65A34">
              <w:rPr>
                <w:rFonts w:asciiTheme="minorHAnsi" w:hAnsiTheme="minorHAnsi" w:cstheme="minorHAnsi"/>
                <w:b w:val="0"/>
                <w:bCs w:val="0"/>
                <w:sz w:val="24"/>
                <w:szCs w:val="24"/>
              </w:rPr>
              <w:t>Retiree–only participants (largest plan)</w:t>
            </w:r>
          </w:p>
        </w:tc>
        <w:tc>
          <w:tcPr>
            <w:tcW w:w="2073" w:type="dxa"/>
            <w:vAlign w:val="bottom"/>
          </w:tcPr>
          <w:p w14:paraId="74BB5739" w14:textId="00DA4CF2" w:rsidR="00C65A34" w:rsidRPr="004522C8" w:rsidRDefault="00C65A34">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4"/>
                <w:szCs w:val="24"/>
              </w:rPr>
            </w:pPr>
            <w:r w:rsidRPr="00327460">
              <w:rPr>
                <w:rFonts w:asciiTheme="minorHAnsi" w:hAnsiTheme="minorHAnsi" w:cstheme="minorHAnsi"/>
                <w:b/>
                <w:bCs/>
                <w:sz w:val="24"/>
                <w:szCs w:val="24"/>
                <w:highlight w:val="green"/>
              </w:rPr>
              <w:t>Offeror Response</w:t>
            </w:r>
          </w:p>
        </w:tc>
      </w:tr>
      <w:tr w:rsidR="00C65A34" w:rsidRPr="004522C8" w14:paraId="5549931B" w14:textId="77777777" w:rsidTr="00C65A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67" w:type="dxa"/>
          </w:tcPr>
          <w:p w14:paraId="0182FB96" w14:textId="77777777" w:rsidR="00C65A34" w:rsidRPr="00C65A34" w:rsidRDefault="00C65A34" w:rsidP="00C65A34">
            <w:pPr>
              <w:spacing w:after="120"/>
              <w:ind w:left="161"/>
              <w:rPr>
                <w:rFonts w:asciiTheme="minorHAnsi" w:hAnsiTheme="minorHAnsi" w:cstheme="minorHAnsi"/>
                <w:b w:val="0"/>
                <w:bCs w:val="0"/>
                <w:sz w:val="24"/>
                <w:szCs w:val="24"/>
              </w:rPr>
            </w:pPr>
            <w:r w:rsidRPr="00C65A34">
              <w:rPr>
                <w:rFonts w:asciiTheme="minorHAnsi" w:hAnsiTheme="minorHAnsi" w:cstheme="minorHAnsi"/>
                <w:b w:val="0"/>
                <w:bCs w:val="0"/>
                <w:sz w:val="24"/>
                <w:szCs w:val="24"/>
              </w:rPr>
              <w:t>Client Retention Rate (% of group health plans that renewed with your organization at their most recent renewal cycle)</w:t>
            </w:r>
          </w:p>
        </w:tc>
        <w:tc>
          <w:tcPr>
            <w:tcW w:w="2073" w:type="dxa"/>
            <w:vAlign w:val="bottom"/>
          </w:tcPr>
          <w:p w14:paraId="18FA4C30" w14:textId="51C69EC7" w:rsidR="00C65A34" w:rsidRPr="004522C8" w:rsidRDefault="00C65A34">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4"/>
                <w:szCs w:val="24"/>
              </w:rPr>
            </w:pPr>
            <w:r w:rsidRPr="00327460">
              <w:rPr>
                <w:rFonts w:asciiTheme="minorHAnsi" w:hAnsiTheme="minorHAnsi" w:cstheme="minorHAnsi"/>
                <w:b/>
                <w:bCs/>
                <w:sz w:val="24"/>
                <w:szCs w:val="24"/>
                <w:highlight w:val="green"/>
              </w:rPr>
              <w:t>Offeror Response</w:t>
            </w:r>
          </w:p>
        </w:tc>
      </w:tr>
    </w:tbl>
    <w:p w14:paraId="029D64C7" w14:textId="77777777" w:rsidR="00DA35C7" w:rsidRPr="004522C8" w:rsidRDefault="00DA35C7" w:rsidP="00F43ED0">
      <w:pPr>
        <w:ind w:left="1440" w:hanging="360"/>
        <w:rPr>
          <w:rFonts w:asciiTheme="minorHAnsi" w:hAnsiTheme="minorHAnsi" w:cstheme="minorHAnsi"/>
          <w:sz w:val="24"/>
          <w:szCs w:val="24"/>
        </w:rPr>
      </w:pPr>
    </w:p>
    <w:p w14:paraId="6B2FE455" w14:textId="5D2442E0" w:rsidR="00DA35C7" w:rsidRPr="004522C8" w:rsidRDefault="00DA35C7" w:rsidP="009E60C1">
      <w:pPr>
        <w:pStyle w:val="ListParagraph"/>
        <w:numPr>
          <w:ilvl w:val="0"/>
          <w:numId w:val="59"/>
        </w:numPr>
        <w:rPr>
          <w:rFonts w:asciiTheme="minorHAnsi" w:hAnsiTheme="minorHAnsi" w:cstheme="minorHAnsi"/>
          <w:sz w:val="24"/>
        </w:rPr>
      </w:pPr>
      <w:r w:rsidRPr="004522C8">
        <w:rPr>
          <w:rFonts w:asciiTheme="minorHAnsi" w:hAnsiTheme="minorHAnsi" w:cstheme="minorHAnsi"/>
          <w:sz w:val="24"/>
        </w:rPr>
        <w:t xml:space="preserve">Provide a list of clients of similar size as the number of HOP </w:t>
      </w:r>
      <w:r w:rsidR="00C518BF">
        <w:rPr>
          <w:rFonts w:asciiTheme="minorHAnsi" w:hAnsiTheme="minorHAnsi" w:cstheme="minorHAnsi"/>
          <w:sz w:val="24"/>
        </w:rPr>
        <w:t>Members</w:t>
      </w:r>
      <w:r w:rsidRPr="004522C8">
        <w:rPr>
          <w:rFonts w:asciiTheme="minorHAnsi" w:hAnsiTheme="minorHAnsi" w:cstheme="minorHAnsi"/>
          <w:sz w:val="24"/>
        </w:rPr>
        <w:t xml:space="preserve"> for which you provide services similar to the services requested in this RFP. </w:t>
      </w:r>
    </w:p>
    <w:p w14:paraId="27577A02" w14:textId="77777777" w:rsidR="00DA35C7" w:rsidRPr="004522C8" w:rsidRDefault="00DA35C7" w:rsidP="00F43ED0">
      <w:pPr>
        <w:ind w:left="144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4309EC9A" w14:textId="77777777" w:rsidR="00C57065" w:rsidRPr="004522C8" w:rsidRDefault="00C57065" w:rsidP="00F43ED0">
      <w:pPr>
        <w:ind w:left="1440"/>
        <w:jc w:val="both"/>
        <w:rPr>
          <w:rFonts w:asciiTheme="minorHAnsi" w:hAnsiTheme="minorHAnsi" w:cstheme="minorHAnsi"/>
          <w:b/>
          <w:i/>
          <w:sz w:val="24"/>
          <w:szCs w:val="24"/>
        </w:rPr>
      </w:pPr>
    </w:p>
    <w:p w14:paraId="61F06322" w14:textId="77777777" w:rsidR="00DA35C7" w:rsidRPr="004522C8" w:rsidRDefault="00DA35C7" w:rsidP="00F43ED0">
      <w:pPr>
        <w:ind w:left="1440" w:hanging="360"/>
        <w:jc w:val="both"/>
        <w:rPr>
          <w:rFonts w:asciiTheme="minorHAnsi" w:hAnsiTheme="minorHAnsi" w:cstheme="minorHAnsi"/>
          <w:sz w:val="24"/>
          <w:szCs w:val="24"/>
        </w:rPr>
      </w:pPr>
      <w:r w:rsidRPr="00D41022">
        <w:rPr>
          <w:rFonts w:asciiTheme="minorHAnsi" w:hAnsiTheme="minorHAnsi" w:cstheme="minorHAnsi"/>
          <w:b/>
          <w:bCs/>
          <w:sz w:val="24"/>
          <w:szCs w:val="24"/>
        </w:rPr>
        <w:t>3</w:t>
      </w:r>
      <w:r w:rsidRPr="004522C8">
        <w:rPr>
          <w:rFonts w:asciiTheme="minorHAnsi" w:hAnsiTheme="minorHAnsi" w:cstheme="minorHAnsi"/>
          <w:sz w:val="24"/>
          <w:szCs w:val="24"/>
        </w:rPr>
        <w:t>.</w:t>
      </w:r>
      <w:r w:rsidRPr="004522C8">
        <w:rPr>
          <w:rFonts w:asciiTheme="minorHAnsi" w:hAnsiTheme="minorHAnsi" w:cstheme="minorHAnsi"/>
          <w:sz w:val="24"/>
          <w:szCs w:val="24"/>
        </w:rPr>
        <w:tab/>
        <w:t xml:space="preserve">Provide a list of clients for which you have provided premium assistance services similar to the PAP services requested in this RFP. </w:t>
      </w:r>
    </w:p>
    <w:p w14:paraId="5E180955" w14:textId="77777777" w:rsidR="00DA35C7" w:rsidRPr="004522C8" w:rsidRDefault="00DA35C7" w:rsidP="00F43ED0">
      <w:pPr>
        <w:ind w:left="144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5B2AF6FE" w14:textId="77777777" w:rsidR="00DA35C7" w:rsidRPr="004522C8" w:rsidRDefault="00DA35C7" w:rsidP="00F43ED0">
      <w:pPr>
        <w:ind w:left="1440"/>
        <w:jc w:val="both"/>
        <w:rPr>
          <w:rFonts w:asciiTheme="minorHAnsi" w:hAnsiTheme="minorHAnsi" w:cstheme="minorHAnsi"/>
          <w:b/>
          <w:bCs/>
          <w:i/>
          <w:iCs/>
          <w:sz w:val="24"/>
          <w:szCs w:val="24"/>
        </w:rPr>
      </w:pPr>
    </w:p>
    <w:p w14:paraId="6118788B" w14:textId="5277C0D3" w:rsidR="00DA35C7" w:rsidRPr="00376A54" w:rsidRDefault="00DA35C7" w:rsidP="009E60C1">
      <w:pPr>
        <w:pStyle w:val="ListParagraph"/>
        <w:numPr>
          <w:ilvl w:val="0"/>
          <w:numId w:val="39"/>
        </w:numPr>
        <w:rPr>
          <w:rFonts w:asciiTheme="minorHAnsi" w:hAnsiTheme="minorHAnsi" w:cstheme="minorHAnsi"/>
          <w:sz w:val="24"/>
        </w:rPr>
      </w:pPr>
      <w:r w:rsidRPr="00376A54">
        <w:rPr>
          <w:rFonts w:asciiTheme="minorHAnsi" w:hAnsiTheme="minorHAnsi" w:cstheme="minorBidi"/>
          <w:b/>
          <w:sz w:val="24"/>
        </w:rPr>
        <w:t>Subcontractors</w:t>
      </w:r>
      <w:r w:rsidR="003A7F8D" w:rsidRPr="00376A54">
        <w:rPr>
          <w:rFonts w:asciiTheme="minorHAnsi" w:hAnsiTheme="minorHAnsi" w:cstheme="minorBidi"/>
          <w:b/>
          <w:sz w:val="24"/>
        </w:rPr>
        <w:t xml:space="preserve">.  </w:t>
      </w:r>
      <w:r w:rsidRPr="00376A54">
        <w:rPr>
          <w:rFonts w:asciiTheme="minorHAnsi" w:hAnsiTheme="minorHAnsi" w:cstheme="minorHAnsi"/>
          <w:sz w:val="24"/>
        </w:rPr>
        <w:t>The selected Offeror is prohibited from subcontracting or outsourcing any part of this Service without the express written approval from the Commonwealth/Board. Provide a subcontracting plan for all subcontractors, including small diverse business and small business subcontractors, who will be assigned to provide services to the Board. Upon award of the agreement resulting from this RFP, subcontractors included in the proposal submission are deemed approved.</w:t>
      </w:r>
    </w:p>
    <w:p w14:paraId="51FF3529" w14:textId="77777777" w:rsidR="00130A7D" w:rsidRPr="004522C8" w:rsidRDefault="00130A7D" w:rsidP="00F43ED0">
      <w:pPr>
        <w:ind w:left="1080"/>
        <w:jc w:val="both"/>
        <w:rPr>
          <w:rFonts w:asciiTheme="minorHAnsi" w:hAnsiTheme="minorHAnsi" w:cstheme="minorHAnsi"/>
          <w:b/>
          <w:bCs/>
          <w:sz w:val="24"/>
          <w:szCs w:val="24"/>
        </w:rPr>
      </w:pPr>
    </w:p>
    <w:p w14:paraId="02D55001" w14:textId="77777777" w:rsidR="00DA35C7" w:rsidRDefault="00DA35C7" w:rsidP="009E60C1">
      <w:pPr>
        <w:pStyle w:val="ListParagraph"/>
        <w:numPr>
          <w:ilvl w:val="0"/>
          <w:numId w:val="40"/>
        </w:numPr>
        <w:ind w:left="1440"/>
        <w:rPr>
          <w:rFonts w:asciiTheme="minorHAnsi" w:hAnsiTheme="minorHAnsi" w:cstheme="minorHAnsi"/>
          <w:sz w:val="24"/>
        </w:rPr>
      </w:pPr>
      <w:r w:rsidRPr="004522C8">
        <w:rPr>
          <w:rFonts w:asciiTheme="minorHAnsi" w:hAnsiTheme="minorHAnsi" w:cstheme="minorHAnsi"/>
          <w:sz w:val="24"/>
        </w:rPr>
        <w:t>For each position included in your subcontracting plan provide:</w:t>
      </w:r>
    </w:p>
    <w:p w14:paraId="420572B3" w14:textId="77777777" w:rsidR="00327460" w:rsidRPr="004522C8" w:rsidRDefault="00327460" w:rsidP="00F43ED0">
      <w:pPr>
        <w:pStyle w:val="ListParagraph"/>
        <w:ind w:left="1440"/>
        <w:rPr>
          <w:rFonts w:asciiTheme="minorHAnsi" w:hAnsiTheme="minorHAnsi" w:cstheme="minorHAnsi"/>
          <w:sz w:val="24"/>
        </w:rPr>
      </w:pPr>
    </w:p>
    <w:p w14:paraId="4C6AF23B" w14:textId="77777777" w:rsidR="00DA35C7" w:rsidRPr="004522C8" w:rsidRDefault="00DA35C7" w:rsidP="00A52FBF">
      <w:pPr>
        <w:numPr>
          <w:ilvl w:val="2"/>
          <w:numId w:val="41"/>
        </w:numPr>
        <w:jc w:val="both"/>
        <w:rPr>
          <w:rFonts w:asciiTheme="minorHAnsi" w:hAnsiTheme="minorHAnsi" w:cstheme="minorHAnsi"/>
          <w:sz w:val="24"/>
          <w:szCs w:val="24"/>
        </w:rPr>
      </w:pPr>
      <w:r w:rsidRPr="004522C8">
        <w:rPr>
          <w:rFonts w:asciiTheme="minorHAnsi" w:hAnsiTheme="minorHAnsi" w:cstheme="minorHAnsi"/>
          <w:sz w:val="24"/>
          <w:szCs w:val="24"/>
        </w:rPr>
        <w:t xml:space="preserve">Name of </w:t>
      </w:r>
      <w:proofErr w:type="gramStart"/>
      <w:r w:rsidRPr="004522C8">
        <w:rPr>
          <w:rFonts w:asciiTheme="minorHAnsi" w:hAnsiTheme="minorHAnsi" w:cstheme="minorHAnsi"/>
          <w:sz w:val="24"/>
          <w:szCs w:val="24"/>
        </w:rPr>
        <w:t>subcontractor;</w:t>
      </w:r>
      <w:proofErr w:type="gramEnd"/>
      <w:r w:rsidRPr="004522C8">
        <w:rPr>
          <w:rFonts w:asciiTheme="minorHAnsi" w:hAnsiTheme="minorHAnsi" w:cstheme="minorHAnsi"/>
          <w:sz w:val="24"/>
          <w:szCs w:val="24"/>
        </w:rPr>
        <w:t xml:space="preserve"> </w:t>
      </w:r>
    </w:p>
    <w:p w14:paraId="77ED7E65" w14:textId="77777777" w:rsidR="00302130" w:rsidRPr="00130A7D" w:rsidRDefault="00302130" w:rsidP="00A52FBF">
      <w:pPr>
        <w:ind w:left="1800" w:hanging="360"/>
        <w:jc w:val="both"/>
        <w:rPr>
          <w:rFonts w:asciiTheme="minorHAnsi" w:hAnsiTheme="minorHAnsi" w:cstheme="minorHAnsi"/>
          <w:sz w:val="24"/>
          <w:szCs w:val="24"/>
        </w:rPr>
      </w:pPr>
    </w:p>
    <w:p w14:paraId="3DDBA04C" w14:textId="77777777" w:rsidR="00DA35C7" w:rsidRPr="004522C8" w:rsidRDefault="00DA35C7" w:rsidP="00A52FBF">
      <w:pPr>
        <w:numPr>
          <w:ilvl w:val="2"/>
          <w:numId w:val="41"/>
        </w:numPr>
        <w:jc w:val="both"/>
        <w:rPr>
          <w:rFonts w:asciiTheme="minorHAnsi" w:hAnsiTheme="minorHAnsi" w:cstheme="minorHAnsi"/>
          <w:sz w:val="24"/>
          <w:szCs w:val="24"/>
        </w:rPr>
      </w:pPr>
      <w:r w:rsidRPr="004522C8">
        <w:rPr>
          <w:rFonts w:asciiTheme="minorHAnsi" w:hAnsiTheme="minorHAnsi" w:cstheme="minorHAnsi"/>
          <w:sz w:val="24"/>
          <w:szCs w:val="24"/>
        </w:rPr>
        <w:t xml:space="preserve">Address of </w:t>
      </w:r>
      <w:proofErr w:type="gramStart"/>
      <w:r w:rsidRPr="004522C8">
        <w:rPr>
          <w:rFonts w:asciiTheme="minorHAnsi" w:hAnsiTheme="minorHAnsi" w:cstheme="minorHAnsi"/>
          <w:sz w:val="24"/>
          <w:szCs w:val="24"/>
        </w:rPr>
        <w:t>subcontractor;</w:t>
      </w:r>
      <w:proofErr w:type="gramEnd"/>
    </w:p>
    <w:p w14:paraId="224AB271" w14:textId="77777777" w:rsidR="00302130" w:rsidRPr="004522C8" w:rsidRDefault="00302130" w:rsidP="00A52FBF">
      <w:pPr>
        <w:ind w:left="1800" w:hanging="360"/>
        <w:jc w:val="both"/>
        <w:rPr>
          <w:rFonts w:asciiTheme="minorHAnsi" w:hAnsiTheme="minorHAnsi" w:cstheme="minorHAnsi"/>
          <w:sz w:val="24"/>
          <w:szCs w:val="24"/>
        </w:rPr>
      </w:pPr>
    </w:p>
    <w:p w14:paraId="2DA14C71" w14:textId="77777777" w:rsidR="00DA35C7" w:rsidRPr="004522C8" w:rsidRDefault="00DA35C7" w:rsidP="00A52FBF">
      <w:pPr>
        <w:numPr>
          <w:ilvl w:val="2"/>
          <w:numId w:val="41"/>
        </w:numPr>
        <w:jc w:val="both"/>
        <w:rPr>
          <w:rFonts w:asciiTheme="minorHAnsi" w:hAnsiTheme="minorHAnsi" w:cstheme="minorHAnsi"/>
          <w:sz w:val="24"/>
          <w:szCs w:val="24"/>
        </w:rPr>
      </w:pPr>
      <w:r w:rsidRPr="004522C8">
        <w:rPr>
          <w:rFonts w:asciiTheme="minorHAnsi" w:hAnsiTheme="minorHAnsi" w:cstheme="minorHAnsi"/>
          <w:sz w:val="24"/>
          <w:szCs w:val="24"/>
        </w:rPr>
        <w:t xml:space="preserve">Number of years worked with the </w:t>
      </w:r>
      <w:proofErr w:type="gramStart"/>
      <w:r w:rsidRPr="004522C8">
        <w:rPr>
          <w:rFonts w:asciiTheme="minorHAnsi" w:hAnsiTheme="minorHAnsi" w:cstheme="minorHAnsi"/>
          <w:sz w:val="24"/>
          <w:szCs w:val="24"/>
        </w:rPr>
        <w:t>subcontractor;</w:t>
      </w:r>
      <w:proofErr w:type="gramEnd"/>
    </w:p>
    <w:p w14:paraId="579667ED" w14:textId="77777777" w:rsidR="00302130" w:rsidRPr="004522C8" w:rsidRDefault="00302130" w:rsidP="00A52FBF">
      <w:pPr>
        <w:ind w:left="1800" w:hanging="360"/>
        <w:jc w:val="both"/>
        <w:rPr>
          <w:rFonts w:asciiTheme="minorHAnsi" w:hAnsiTheme="minorHAnsi" w:cstheme="minorHAnsi"/>
          <w:sz w:val="24"/>
          <w:szCs w:val="24"/>
        </w:rPr>
      </w:pPr>
    </w:p>
    <w:p w14:paraId="1FFE53CF" w14:textId="77777777" w:rsidR="00DA35C7" w:rsidRPr="004522C8" w:rsidRDefault="00DA35C7" w:rsidP="00A52FBF">
      <w:pPr>
        <w:numPr>
          <w:ilvl w:val="2"/>
          <w:numId w:val="41"/>
        </w:numPr>
        <w:jc w:val="both"/>
        <w:rPr>
          <w:rFonts w:asciiTheme="minorHAnsi" w:hAnsiTheme="minorHAnsi" w:cstheme="minorHAnsi"/>
          <w:sz w:val="24"/>
          <w:szCs w:val="24"/>
        </w:rPr>
      </w:pPr>
      <w:r w:rsidRPr="004522C8">
        <w:rPr>
          <w:rFonts w:asciiTheme="minorHAnsi" w:hAnsiTheme="minorHAnsi" w:cstheme="minorHAnsi"/>
          <w:sz w:val="24"/>
          <w:szCs w:val="24"/>
        </w:rPr>
        <w:t xml:space="preserve">Number of employees by job category to work on this </w:t>
      </w:r>
      <w:proofErr w:type="gramStart"/>
      <w:r w:rsidRPr="004522C8">
        <w:rPr>
          <w:rFonts w:asciiTheme="minorHAnsi" w:hAnsiTheme="minorHAnsi" w:cstheme="minorHAnsi"/>
          <w:sz w:val="24"/>
          <w:szCs w:val="24"/>
        </w:rPr>
        <w:t>service;</w:t>
      </w:r>
      <w:proofErr w:type="gramEnd"/>
    </w:p>
    <w:p w14:paraId="41750253" w14:textId="77777777" w:rsidR="00130A7D" w:rsidRPr="004522C8" w:rsidRDefault="00130A7D" w:rsidP="00F43ED0">
      <w:pPr>
        <w:ind w:left="1800"/>
        <w:jc w:val="both"/>
        <w:rPr>
          <w:rFonts w:asciiTheme="minorHAnsi" w:hAnsiTheme="minorHAnsi" w:cstheme="minorHAnsi"/>
          <w:sz w:val="24"/>
          <w:szCs w:val="24"/>
        </w:rPr>
      </w:pPr>
    </w:p>
    <w:p w14:paraId="7AE1EDFC" w14:textId="77777777" w:rsidR="00DA35C7" w:rsidRPr="004522C8" w:rsidRDefault="00DA35C7" w:rsidP="00A52FBF">
      <w:pPr>
        <w:pStyle w:val="ListParagraph"/>
        <w:numPr>
          <w:ilvl w:val="0"/>
          <w:numId w:val="42"/>
        </w:numPr>
        <w:ind w:left="2160" w:hanging="180"/>
        <w:contextualSpacing/>
        <w:rPr>
          <w:rFonts w:asciiTheme="minorHAnsi" w:hAnsiTheme="minorHAnsi" w:cstheme="minorHAnsi"/>
          <w:sz w:val="24"/>
        </w:rPr>
      </w:pPr>
      <w:r w:rsidRPr="004522C8">
        <w:rPr>
          <w:rFonts w:asciiTheme="minorHAnsi" w:hAnsiTheme="minorHAnsi" w:cstheme="minorHAnsi"/>
          <w:sz w:val="24"/>
        </w:rPr>
        <w:t xml:space="preserve">Description of services to be performed on behalf of Offeror in compliance with this </w:t>
      </w:r>
      <w:proofErr w:type="gramStart"/>
      <w:r w:rsidRPr="004522C8">
        <w:rPr>
          <w:rFonts w:asciiTheme="minorHAnsi" w:hAnsiTheme="minorHAnsi" w:cstheme="minorHAnsi"/>
          <w:sz w:val="24"/>
        </w:rPr>
        <w:t>RFP;</w:t>
      </w:r>
      <w:proofErr w:type="gramEnd"/>
    </w:p>
    <w:p w14:paraId="4873C8D1" w14:textId="77777777" w:rsidR="00DA35C7" w:rsidRPr="004522C8" w:rsidRDefault="00DA35C7" w:rsidP="00A52FBF">
      <w:pPr>
        <w:ind w:left="2160" w:hanging="360"/>
        <w:contextualSpacing/>
        <w:jc w:val="both"/>
        <w:rPr>
          <w:rFonts w:asciiTheme="minorHAnsi" w:hAnsiTheme="minorHAnsi" w:cstheme="minorHAnsi"/>
          <w:b/>
          <w:bCs/>
          <w:sz w:val="24"/>
          <w:szCs w:val="24"/>
        </w:rPr>
      </w:pPr>
    </w:p>
    <w:p w14:paraId="1CEBE5E6" w14:textId="77777777" w:rsidR="00DA35C7" w:rsidRPr="004522C8" w:rsidRDefault="00DA35C7" w:rsidP="00A52FBF">
      <w:pPr>
        <w:pStyle w:val="ListParagraph"/>
        <w:numPr>
          <w:ilvl w:val="0"/>
          <w:numId w:val="42"/>
        </w:numPr>
        <w:ind w:left="2160" w:hanging="180"/>
        <w:contextualSpacing/>
        <w:rPr>
          <w:rFonts w:asciiTheme="minorHAnsi" w:hAnsiTheme="minorHAnsi" w:cstheme="minorHAnsi"/>
          <w:sz w:val="24"/>
        </w:rPr>
      </w:pPr>
      <w:r w:rsidRPr="004522C8">
        <w:rPr>
          <w:rFonts w:asciiTheme="minorHAnsi" w:hAnsiTheme="minorHAnsi" w:cstheme="minorHAnsi"/>
          <w:sz w:val="24"/>
        </w:rPr>
        <w:t xml:space="preserve">What percentage of time the staff will be dedicated to this </w:t>
      </w:r>
      <w:proofErr w:type="gramStart"/>
      <w:r w:rsidRPr="004522C8">
        <w:rPr>
          <w:rFonts w:asciiTheme="minorHAnsi" w:hAnsiTheme="minorHAnsi" w:cstheme="minorHAnsi"/>
          <w:sz w:val="24"/>
        </w:rPr>
        <w:t>service;</w:t>
      </w:r>
      <w:proofErr w:type="gramEnd"/>
    </w:p>
    <w:p w14:paraId="20DF7895" w14:textId="77777777" w:rsidR="00DA35C7" w:rsidRPr="004522C8" w:rsidRDefault="00DA35C7" w:rsidP="00A52FBF">
      <w:pPr>
        <w:ind w:left="2160" w:hanging="360"/>
        <w:contextualSpacing/>
        <w:jc w:val="both"/>
        <w:rPr>
          <w:rFonts w:asciiTheme="minorHAnsi" w:hAnsiTheme="minorHAnsi" w:cstheme="minorHAnsi"/>
          <w:sz w:val="24"/>
          <w:szCs w:val="24"/>
        </w:rPr>
      </w:pPr>
    </w:p>
    <w:p w14:paraId="38219F4E" w14:textId="77777777" w:rsidR="00DA35C7" w:rsidRPr="004522C8" w:rsidRDefault="00DA35C7" w:rsidP="00A52FBF">
      <w:pPr>
        <w:pStyle w:val="ListParagraph"/>
        <w:numPr>
          <w:ilvl w:val="0"/>
          <w:numId w:val="42"/>
        </w:numPr>
        <w:ind w:left="2160" w:hanging="180"/>
        <w:contextualSpacing/>
        <w:rPr>
          <w:rFonts w:asciiTheme="minorHAnsi" w:hAnsiTheme="minorHAnsi" w:cstheme="minorHAnsi"/>
          <w:sz w:val="24"/>
        </w:rPr>
      </w:pPr>
      <w:r w:rsidRPr="004522C8">
        <w:rPr>
          <w:rFonts w:asciiTheme="minorHAnsi" w:hAnsiTheme="minorHAnsi" w:cstheme="minorHAnsi"/>
          <w:sz w:val="24"/>
        </w:rPr>
        <w:t>Geographical location of staff; and</w:t>
      </w:r>
    </w:p>
    <w:p w14:paraId="7CE94F7F" w14:textId="77777777" w:rsidR="00DA35C7" w:rsidRPr="004522C8" w:rsidRDefault="00DA35C7" w:rsidP="00A52FBF">
      <w:pPr>
        <w:ind w:left="2160" w:hanging="360"/>
        <w:contextualSpacing/>
        <w:jc w:val="both"/>
        <w:rPr>
          <w:rFonts w:asciiTheme="minorHAnsi" w:hAnsiTheme="minorHAnsi" w:cstheme="minorHAnsi"/>
          <w:sz w:val="24"/>
          <w:szCs w:val="24"/>
        </w:rPr>
      </w:pPr>
    </w:p>
    <w:p w14:paraId="1D9BA503" w14:textId="77777777" w:rsidR="00DA35C7" w:rsidRPr="004522C8" w:rsidRDefault="00DA35C7" w:rsidP="00A52FBF">
      <w:pPr>
        <w:pStyle w:val="ListParagraph"/>
        <w:numPr>
          <w:ilvl w:val="0"/>
          <w:numId w:val="42"/>
        </w:numPr>
        <w:ind w:left="2160" w:hanging="180"/>
        <w:contextualSpacing/>
        <w:rPr>
          <w:rFonts w:asciiTheme="minorHAnsi" w:hAnsiTheme="minorHAnsi" w:cstheme="minorHAnsi"/>
          <w:sz w:val="24"/>
        </w:rPr>
      </w:pPr>
      <w:r w:rsidRPr="004522C8">
        <w:rPr>
          <w:rFonts w:asciiTheme="minorHAnsi" w:hAnsiTheme="minorHAnsi" w:cstheme="minorHAnsi"/>
          <w:sz w:val="24"/>
        </w:rPr>
        <w:t xml:space="preserve">Resumes. The Offeror’s subcontractor information shall include (through a resume or a similar document) the employees’ names, education and experience in the services outlined in this RFP. Information provided shall also indicate the responsibilities each individual will have in these services and how long each has been with the subcontractor’s company.  </w:t>
      </w:r>
    </w:p>
    <w:p w14:paraId="771630E3" w14:textId="21659B50" w:rsidR="00DA35C7" w:rsidRPr="004522C8" w:rsidRDefault="00DA35C7" w:rsidP="00F43ED0">
      <w:pPr>
        <w:ind w:left="1440"/>
        <w:jc w:val="both"/>
        <w:rPr>
          <w:rFonts w:asciiTheme="minorHAnsi" w:hAnsiTheme="minorHAnsi" w:cstheme="minorHAnsi"/>
          <w:b/>
          <w:bCs/>
          <w:i/>
          <w:iCs/>
          <w:sz w:val="24"/>
          <w:szCs w:val="24"/>
        </w:rPr>
      </w:pPr>
      <w:r w:rsidRPr="005C1B9E">
        <w:rPr>
          <w:rFonts w:asciiTheme="minorHAnsi" w:hAnsiTheme="minorHAnsi" w:cstheme="minorHAnsi"/>
          <w:b/>
          <w:i/>
          <w:sz w:val="24"/>
          <w:szCs w:val="24"/>
          <w:highlight w:val="green"/>
        </w:rPr>
        <w:t>Offeror Respons</w:t>
      </w:r>
      <w:r w:rsidRPr="00327460">
        <w:rPr>
          <w:rFonts w:asciiTheme="minorHAnsi" w:hAnsiTheme="minorHAnsi" w:cstheme="minorHAnsi"/>
          <w:b/>
          <w:i/>
          <w:sz w:val="24"/>
          <w:szCs w:val="24"/>
          <w:highlight w:val="green"/>
        </w:rPr>
        <w:t>e</w:t>
      </w:r>
      <w:r w:rsidR="009F0869">
        <w:rPr>
          <w:rFonts w:asciiTheme="minorHAnsi" w:hAnsiTheme="minorHAnsi" w:cstheme="minorHAnsi"/>
          <w:b/>
          <w:i/>
          <w:sz w:val="24"/>
          <w:szCs w:val="24"/>
          <w:highlight w:val="green"/>
        </w:rPr>
        <w:t>s</w:t>
      </w:r>
      <w:r w:rsidR="00327460" w:rsidRPr="00327460">
        <w:rPr>
          <w:rFonts w:asciiTheme="minorHAnsi" w:hAnsiTheme="minorHAnsi" w:cstheme="minorHAnsi"/>
          <w:b/>
          <w:i/>
          <w:sz w:val="24"/>
          <w:szCs w:val="24"/>
          <w:highlight w:val="green"/>
        </w:rPr>
        <w:t xml:space="preserve"> to PART III-3.C.</w:t>
      </w:r>
      <w:r w:rsidR="004C211B" w:rsidRPr="004C211B">
        <w:rPr>
          <w:rFonts w:asciiTheme="minorHAnsi" w:hAnsiTheme="minorHAnsi" w:cstheme="minorHAnsi"/>
          <w:b/>
          <w:i/>
          <w:sz w:val="24"/>
          <w:szCs w:val="24"/>
          <w:highlight w:val="green"/>
        </w:rPr>
        <w:t>1.</w:t>
      </w:r>
    </w:p>
    <w:p w14:paraId="23B614AB" w14:textId="77777777" w:rsidR="00E67B9E" w:rsidRPr="004522C8" w:rsidRDefault="00E67B9E" w:rsidP="00F43ED0">
      <w:pPr>
        <w:ind w:left="1440"/>
        <w:jc w:val="both"/>
        <w:rPr>
          <w:rFonts w:asciiTheme="minorHAnsi" w:hAnsiTheme="minorHAnsi" w:cstheme="minorHAnsi"/>
          <w:b/>
          <w:bCs/>
          <w:i/>
          <w:iCs/>
          <w:sz w:val="24"/>
          <w:szCs w:val="24"/>
        </w:rPr>
      </w:pPr>
    </w:p>
    <w:p w14:paraId="295E7BA3" w14:textId="77777777" w:rsidR="00DA35C7" w:rsidRPr="004522C8" w:rsidRDefault="00DA35C7" w:rsidP="009E60C1">
      <w:pPr>
        <w:pStyle w:val="ListParagraph"/>
        <w:numPr>
          <w:ilvl w:val="0"/>
          <w:numId w:val="40"/>
        </w:numPr>
        <w:ind w:left="1440" w:hanging="270"/>
        <w:rPr>
          <w:rFonts w:asciiTheme="minorHAnsi" w:hAnsiTheme="minorHAnsi" w:cstheme="minorHAnsi"/>
          <w:sz w:val="24"/>
        </w:rPr>
      </w:pPr>
      <w:r w:rsidRPr="004522C8">
        <w:rPr>
          <w:rFonts w:asciiTheme="minorHAnsi" w:hAnsiTheme="minorHAnsi" w:cstheme="minorHAnsi"/>
          <w:sz w:val="24"/>
        </w:rPr>
        <w:t>Provide the total percentage of work under the agreement that will be conducted by subcontractors.</w:t>
      </w:r>
    </w:p>
    <w:p w14:paraId="28B9E9C4" w14:textId="77777777" w:rsidR="00DA35C7" w:rsidRPr="004522C8" w:rsidRDefault="00DA35C7" w:rsidP="00F43ED0">
      <w:pPr>
        <w:ind w:left="1440"/>
        <w:jc w:val="both"/>
        <w:rPr>
          <w:rFonts w:asciiTheme="minorHAnsi" w:hAnsiTheme="minorHAnsi" w:cstheme="minorHAnsi"/>
          <w:b/>
          <w:bCs/>
          <w:i/>
          <w:iCs/>
          <w:sz w:val="24"/>
          <w:szCs w:val="24"/>
        </w:rPr>
      </w:pPr>
      <w:r w:rsidRPr="005C1B9E">
        <w:rPr>
          <w:rFonts w:asciiTheme="minorHAnsi" w:hAnsiTheme="minorHAnsi" w:cstheme="minorHAnsi"/>
          <w:b/>
          <w:i/>
          <w:sz w:val="24"/>
          <w:szCs w:val="24"/>
          <w:highlight w:val="green"/>
        </w:rPr>
        <w:t>Offeror Response</w:t>
      </w:r>
    </w:p>
    <w:p w14:paraId="0FE70309" w14:textId="77777777" w:rsidR="00E67B9E" w:rsidRPr="004522C8" w:rsidRDefault="00E67B9E" w:rsidP="00F43ED0">
      <w:pPr>
        <w:ind w:left="1440"/>
        <w:jc w:val="both"/>
        <w:rPr>
          <w:rFonts w:asciiTheme="minorHAnsi" w:hAnsiTheme="minorHAnsi" w:cstheme="minorHAnsi"/>
          <w:b/>
          <w:bCs/>
          <w:i/>
          <w:iCs/>
          <w:sz w:val="24"/>
          <w:szCs w:val="24"/>
        </w:rPr>
      </w:pPr>
    </w:p>
    <w:p w14:paraId="7F49DDF7" w14:textId="77777777" w:rsidR="00DA35C7" w:rsidRPr="004522C8" w:rsidRDefault="00DA35C7" w:rsidP="009E60C1">
      <w:pPr>
        <w:pStyle w:val="ListParagraph"/>
        <w:numPr>
          <w:ilvl w:val="0"/>
          <w:numId w:val="40"/>
        </w:numPr>
        <w:ind w:left="1440" w:hanging="270"/>
        <w:rPr>
          <w:rFonts w:asciiTheme="minorHAnsi" w:hAnsiTheme="minorHAnsi" w:cstheme="minorHAnsi"/>
          <w:sz w:val="24"/>
        </w:rPr>
      </w:pPr>
      <w:r w:rsidRPr="004522C8">
        <w:rPr>
          <w:rFonts w:asciiTheme="minorHAnsi" w:hAnsiTheme="minorHAnsi" w:cstheme="minorHAnsi"/>
          <w:sz w:val="24"/>
        </w:rPr>
        <w:t xml:space="preserve">If you subcontract for any aspect of the services covered by this request for proposal, do you agree that the Board will have direct access to the subcontractor for the purposes of the Board’s data as well as to key service individuals within the subcontractor organization for the purposes of managing vendor relationships? </w:t>
      </w:r>
    </w:p>
    <w:p w14:paraId="4FD53DCC" w14:textId="77777777" w:rsidR="00DA35C7" w:rsidRPr="004522C8" w:rsidRDefault="00DA35C7" w:rsidP="00F43ED0">
      <w:pPr>
        <w:ind w:left="1440"/>
        <w:jc w:val="both"/>
        <w:rPr>
          <w:rFonts w:asciiTheme="minorHAnsi" w:hAnsiTheme="minorHAnsi" w:cstheme="minorHAnsi"/>
          <w:b/>
          <w:bCs/>
          <w:i/>
          <w:iCs/>
          <w:sz w:val="24"/>
          <w:szCs w:val="24"/>
        </w:rPr>
      </w:pPr>
      <w:r w:rsidRPr="005C1B9E">
        <w:rPr>
          <w:rFonts w:asciiTheme="minorHAnsi" w:hAnsiTheme="minorHAnsi" w:cstheme="minorHAnsi"/>
          <w:b/>
          <w:i/>
          <w:sz w:val="24"/>
          <w:szCs w:val="24"/>
          <w:highlight w:val="green"/>
        </w:rPr>
        <w:t>Offeror Response</w:t>
      </w:r>
    </w:p>
    <w:p w14:paraId="42B098B2" w14:textId="77777777" w:rsidR="00DA35C7" w:rsidRPr="004522C8" w:rsidRDefault="00DA35C7" w:rsidP="00F43ED0">
      <w:pPr>
        <w:ind w:left="1440"/>
        <w:jc w:val="both"/>
        <w:rPr>
          <w:rFonts w:asciiTheme="minorHAnsi" w:hAnsiTheme="minorHAnsi" w:cstheme="minorHAnsi"/>
          <w:b/>
          <w:bCs/>
          <w:i/>
          <w:iCs/>
          <w:sz w:val="24"/>
          <w:szCs w:val="24"/>
        </w:rPr>
      </w:pPr>
    </w:p>
    <w:p w14:paraId="0BDEB97D" w14:textId="58867632" w:rsidR="00DA35C7" w:rsidRPr="004522C8" w:rsidRDefault="00DA35C7" w:rsidP="009E60C1">
      <w:pPr>
        <w:pStyle w:val="ListParagraph"/>
        <w:numPr>
          <w:ilvl w:val="0"/>
          <w:numId w:val="57"/>
        </w:numPr>
        <w:rPr>
          <w:rFonts w:asciiTheme="minorHAnsi" w:hAnsiTheme="minorHAnsi" w:cstheme="minorHAnsi"/>
          <w:b/>
          <w:sz w:val="24"/>
        </w:rPr>
      </w:pPr>
      <w:bookmarkStart w:id="28" w:name="_Toc411853405"/>
      <w:r w:rsidRPr="004522C8">
        <w:rPr>
          <w:rFonts w:asciiTheme="minorHAnsi" w:hAnsiTheme="minorHAnsi" w:cstheme="minorHAnsi"/>
          <w:b/>
          <w:sz w:val="24"/>
        </w:rPr>
        <w:t>Banking and Funding Arrangements</w:t>
      </w:r>
      <w:bookmarkEnd w:id="28"/>
      <w:r w:rsidR="00327460" w:rsidRPr="00327460">
        <w:rPr>
          <w:rFonts w:asciiTheme="minorHAnsi" w:hAnsiTheme="minorHAnsi" w:cstheme="minorHAnsi"/>
          <w:b/>
          <w:sz w:val="24"/>
        </w:rPr>
        <w:t>.</w:t>
      </w:r>
    </w:p>
    <w:p w14:paraId="088E5CB0" w14:textId="77777777" w:rsidR="00327460" w:rsidRPr="00327460" w:rsidRDefault="00327460" w:rsidP="00F43ED0">
      <w:pPr>
        <w:pStyle w:val="ListParagraph"/>
        <w:ind w:left="1080"/>
        <w:rPr>
          <w:rFonts w:asciiTheme="minorHAnsi" w:hAnsiTheme="minorHAnsi" w:cstheme="minorHAnsi"/>
          <w:b/>
          <w:sz w:val="24"/>
        </w:rPr>
      </w:pPr>
    </w:p>
    <w:p w14:paraId="7A7E9532" w14:textId="77777777" w:rsidR="00DA35C7" w:rsidRPr="004522C8" w:rsidRDefault="00DA35C7" w:rsidP="009E60C1">
      <w:pPr>
        <w:numPr>
          <w:ilvl w:val="0"/>
          <w:numId w:val="29"/>
        </w:numPr>
        <w:tabs>
          <w:tab w:val="clear" w:pos="1080"/>
          <w:tab w:val="num" w:pos="1440"/>
        </w:tabs>
        <w:ind w:left="1440"/>
        <w:jc w:val="both"/>
        <w:rPr>
          <w:rFonts w:asciiTheme="minorHAnsi" w:hAnsiTheme="minorHAnsi" w:cstheme="minorHAnsi"/>
          <w:sz w:val="24"/>
          <w:szCs w:val="24"/>
        </w:rPr>
      </w:pPr>
      <w:r w:rsidRPr="004522C8">
        <w:rPr>
          <w:rFonts w:asciiTheme="minorHAnsi" w:hAnsiTheme="minorHAnsi" w:cstheme="minorHAnsi"/>
          <w:sz w:val="24"/>
          <w:szCs w:val="24"/>
        </w:rPr>
        <w:t>Please describe your proposed banking arrangement for the HOP and PAP. Include explanations of the type(s) of accounts from which claims are paid (e.g., in whose name it appears, where it will be located); the timing of the call for funds (e.g., as checks are issued, as they are cashed); any deposit amount required in the account; its term (weekly, monthly); how the deposit balance is determined and any interest earned on the deposit or on amounts held in the account until checks are cashed.</w:t>
      </w:r>
    </w:p>
    <w:p w14:paraId="652EA67C" w14:textId="77777777" w:rsidR="00DA35C7" w:rsidRDefault="00DA35C7" w:rsidP="00F43ED0">
      <w:pPr>
        <w:ind w:left="144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2C43FFB1" w14:textId="77777777" w:rsidR="002B467E" w:rsidRPr="004522C8" w:rsidRDefault="002B467E" w:rsidP="00F43ED0">
      <w:pPr>
        <w:ind w:left="1440"/>
        <w:jc w:val="both"/>
        <w:rPr>
          <w:rFonts w:asciiTheme="minorHAnsi" w:hAnsiTheme="minorHAnsi" w:cstheme="minorHAnsi"/>
          <w:sz w:val="24"/>
          <w:szCs w:val="24"/>
        </w:rPr>
      </w:pPr>
    </w:p>
    <w:p w14:paraId="49B5BEAF" w14:textId="77777777" w:rsidR="00DA35C7" w:rsidRPr="004522C8" w:rsidRDefault="00DA35C7" w:rsidP="00F43ED0">
      <w:pPr>
        <w:tabs>
          <w:tab w:val="left" w:pos="1440"/>
        </w:tabs>
        <w:ind w:left="1440"/>
        <w:jc w:val="both"/>
        <w:rPr>
          <w:rFonts w:asciiTheme="minorHAnsi" w:hAnsiTheme="minorHAnsi" w:cstheme="minorHAnsi"/>
          <w:sz w:val="24"/>
          <w:szCs w:val="24"/>
        </w:rPr>
      </w:pPr>
      <w:r w:rsidRPr="004522C8">
        <w:rPr>
          <w:rFonts w:asciiTheme="minorHAnsi" w:hAnsiTheme="minorHAnsi" w:cstheme="minorHAnsi"/>
          <w:sz w:val="24"/>
          <w:szCs w:val="24"/>
        </w:rPr>
        <w:t xml:space="preserve">Please describe your funding and banking arrangements for plan reserves and premium payments.  </w:t>
      </w:r>
    </w:p>
    <w:p w14:paraId="5C611F08" w14:textId="77777777" w:rsidR="00DA35C7" w:rsidRDefault="00DA35C7" w:rsidP="00F43ED0">
      <w:pPr>
        <w:tabs>
          <w:tab w:val="left" w:pos="1440"/>
        </w:tabs>
        <w:ind w:left="144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02DC7512" w14:textId="77777777" w:rsidR="002B467E" w:rsidRPr="004522C8" w:rsidRDefault="002B467E" w:rsidP="00F43ED0">
      <w:pPr>
        <w:tabs>
          <w:tab w:val="left" w:pos="1440"/>
        </w:tabs>
        <w:ind w:left="1440"/>
        <w:jc w:val="both"/>
        <w:rPr>
          <w:rFonts w:asciiTheme="minorHAnsi" w:hAnsiTheme="minorHAnsi" w:cstheme="minorHAnsi"/>
          <w:sz w:val="24"/>
          <w:szCs w:val="24"/>
        </w:rPr>
      </w:pPr>
    </w:p>
    <w:p w14:paraId="14F05F7C" w14:textId="77777777" w:rsidR="00DA35C7" w:rsidRPr="004522C8" w:rsidRDefault="00DA35C7" w:rsidP="009E60C1">
      <w:pPr>
        <w:numPr>
          <w:ilvl w:val="0"/>
          <w:numId w:val="29"/>
        </w:numPr>
        <w:tabs>
          <w:tab w:val="clear" w:pos="1080"/>
          <w:tab w:val="num" w:pos="1440"/>
        </w:tabs>
        <w:ind w:left="1440"/>
        <w:jc w:val="both"/>
        <w:rPr>
          <w:rFonts w:asciiTheme="minorHAnsi" w:hAnsiTheme="minorHAnsi" w:cstheme="minorHAnsi"/>
          <w:sz w:val="24"/>
          <w:szCs w:val="24"/>
        </w:rPr>
      </w:pPr>
      <w:r w:rsidRPr="004522C8">
        <w:rPr>
          <w:rFonts w:asciiTheme="minorHAnsi" w:hAnsiTheme="minorHAnsi" w:cstheme="minorHAnsi"/>
          <w:sz w:val="24"/>
          <w:szCs w:val="24"/>
        </w:rPr>
        <w:t>Please describe your direct billing method or procedures (e.g., a coupon payment booklet) for those who lack adequate pension amounts to cover their HOP premium payments.</w:t>
      </w:r>
    </w:p>
    <w:p w14:paraId="648BC8E6" w14:textId="77777777" w:rsidR="00DA35C7" w:rsidRDefault="00DA35C7" w:rsidP="00F43ED0">
      <w:pPr>
        <w:tabs>
          <w:tab w:val="left" w:pos="1440"/>
        </w:tabs>
        <w:ind w:left="144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03372DAB" w14:textId="77777777" w:rsidR="002B467E" w:rsidRPr="004522C8" w:rsidRDefault="002B467E" w:rsidP="00F43ED0">
      <w:pPr>
        <w:tabs>
          <w:tab w:val="left" w:pos="1440"/>
        </w:tabs>
        <w:ind w:left="1440"/>
        <w:jc w:val="both"/>
        <w:rPr>
          <w:rFonts w:asciiTheme="minorHAnsi" w:hAnsiTheme="minorHAnsi" w:cstheme="minorHAnsi"/>
          <w:sz w:val="24"/>
          <w:szCs w:val="24"/>
        </w:rPr>
      </w:pPr>
    </w:p>
    <w:p w14:paraId="61A709E0" w14:textId="4548E1CD" w:rsidR="00DA35C7" w:rsidRPr="004522C8" w:rsidRDefault="00DA35C7" w:rsidP="009E60C1">
      <w:pPr>
        <w:numPr>
          <w:ilvl w:val="0"/>
          <w:numId w:val="29"/>
        </w:numPr>
        <w:tabs>
          <w:tab w:val="clear" w:pos="1080"/>
          <w:tab w:val="num" w:pos="1440"/>
        </w:tabs>
        <w:ind w:left="1440"/>
        <w:jc w:val="both"/>
        <w:rPr>
          <w:rFonts w:asciiTheme="minorHAnsi" w:hAnsiTheme="minorHAnsi" w:cstheme="minorHAnsi"/>
          <w:sz w:val="24"/>
          <w:szCs w:val="24"/>
        </w:rPr>
      </w:pPr>
      <w:r w:rsidRPr="004522C8">
        <w:rPr>
          <w:rFonts w:asciiTheme="minorHAnsi" w:hAnsiTheme="minorHAnsi" w:cstheme="minorHAnsi"/>
          <w:sz w:val="24"/>
          <w:szCs w:val="24"/>
        </w:rPr>
        <w:t xml:space="preserve">Will your organization offer a voluntary automated payment option for the direct billing of eligible </w:t>
      </w:r>
      <w:r w:rsidR="00C518BF">
        <w:rPr>
          <w:rFonts w:asciiTheme="minorHAnsi" w:hAnsiTheme="minorHAnsi" w:cstheme="minorHAnsi"/>
          <w:sz w:val="24"/>
          <w:szCs w:val="24"/>
        </w:rPr>
        <w:t>Members</w:t>
      </w:r>
      <w:r w:rsidRPr="004522C8">
        <w:rPr>
          <w:rFonts w:asciiTheme="minorHAnsi" w:hAnsiTheme="minorHAnsi" w:cstheme="minorHAnsi"/>
          <w:sz w:val="24"/>
          <w:szCs w:val="24"/>
        </w:rPr>
        <w:t>? Describe this option.</w:t>
      </w:r>
    </w:p>
    <w:p w14:paraId="6032CCE9" w14:textId="77777777" w:rsidR="00DA35C7" w:rsidRDefault="00DA35C7" w:rsidP="00F43ED0">
      <w:pPr>
        <w:ind w:left="144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5F35D771" w14:textId="77777777" w:rsidR="00327460" w:rsidRPr="004522C8" w:rsidRDefault="00327460" w:rsidP="00F43ED0">
      <w:pPr>
        <w:ind w:left="1440"/>
        <w:jc w:val="both"/>
        <w:rPr>
          <w:rFonts w:asciiTheme="minorHAnsi" w:hAnsiTheme="minorHAnsi" w:cstheme="minorHAnsi"/>
          <w:b/>
          <w:i/>
          <w:sz w:val="24"/>
          <w:szCs w:val="24"/>
        </w:rPr>
      </w:pPr>
    </w:p>
    <w:p w14:paraId="17EBEE20" w14:textId="45A0019D" w:rsidR="00DA35C7" w:rsidRPr="004522C8" w:rsidRDefault="00DA35C7" w:rsidP="009E60C1">
      <w:pPr>
        <w:numPr>
          <w:ilvl w:val="0"/>
          <w:numId w:val="29"/>
        </w:numPr>
        <w:tabs>
          <w:tab w:val="clear" w:pos="1080"/>
          <w:tab w:val="num" w:pos="1440"/>
        </w:tabs>
        <w:ind w:left="1440"/>
        <w:jc w:val="both"/>
        <w:rPr>
          <w:rFonts w:asciiTheme="minorHAnsi" w:hAnsiTheme="minorHAnsi" w:cstheme="minorHAnsi"/>
          <w:sz w:val="24"/>
          <w:szCs w:val="24"/>
        </w:rPr>
      </w:pPr>
      <w:r w:rsidRPr="004522C8">
        <w:rPr>
          <w:rFonts w:asciiTheme="minorHAnsi" w:hAnsiTheme="minorHAnsi" w:cstheme="minorHAnsi"/>
          <w:sz w:val="24"/>
          <w:szCs w:val="24"/>
        </w:rPr>
        <w:lastRenderedPageBreak/>
        <w:t xml:space="preserve">How do you propose to track and administer self-pay premiums for </w:t>
      </w:r>
      <w:r w:rsidR="00C518BF">
        <w:rPr>
          <w:rFonts w:asciiTheme="minorHAnsi" w:hAnsiTheme="minorHAnsi" w:cstheme="minorHAnsi"/>
          <w:sz w:val="24"/>
          <w:szCs w:val="24"/>
        </w:rPr>
        <w:t>Members</w:t>
      </w:r>
      <w:r w:rsidRPr="004522C8">
        <w:rPr>
          <w:rFonts w:asciiTheme="minorHAnsi" w:hAnsiTheme="minorHAnsi" w:cstheme="minorHAnsi"/>
          <w:sz w:val="24"/>
          <w:szCs w:val="24"/>
        </w:rPr>
        <w:t xml:space="preserve"> whose pension check is not large enough to pay the premiums, and other special cases? Describe your system capabilities around premium/</w:t>
      </w:r>
      <w:r w:rsidR="00C518BF">
        <w:rPr>
          <w:rFonts w:asciiTheme="minorHAnsi" w:hAnsiTheme="minorHAnsi" w:cstheme="minorHAnsi"/>
          <w:sz w:val="24"/>
          <w:szCs w:val="24"/>
        </w:rPr>
        <w:t>Member</w:t>
      </w:r>
      <w:r w:rsidRPr="004522C8">
        <w:rPr>
          <w:rFonts w:asciiTheme="minorHAnsi" w:hAnsiTheme="minorHAnsi" w:cstheme="minorHAnsi"/>
          <w:sz w:val="24"/>
          <w:szCs w:val="24"/>
        </w:rPr>
        <w:t xml:space="preserve"> contributions.</w:t>
      </w:r>
    </w:p>
    <w:p w14:paraId="511AEF2E" w14:textId="77777777" w:rsidR="00DA35C7" w:rsidRDefault="00DA35C7" w:rsidP="00F43ED0">
      <w:pPr>
        <w:suppressAutoHyphens/>
        <w:ind w:left="144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7EB95212" w14:textId="77777777" w:rsidR="002B467E" w:rsidRPr="004522C8" w:rsidRDefault="002B467E" w:rsidP="00F43ED0">
      <w:pPr>
        <w:suppressAutoHyphens/>
        <w:ind w:left="1440"/>
        <w:jc w:val="both"/>
        <w:rPr>
          <w:rFonts w:asciiTheme="minorHAnsi" w:hAnsiTheme="minorHAnsi" w:cstheme="minorHAnsi"/>
          <w:iCs/>
          <w:sz w:val="24"/>
          <w:szCs w:val="24"/>
        </w:rPr>
      </w:pPr>
    </w:p>
    <w:p w14:paraId="1156A256" w14:textId="4D083AC9" w:rsidR="00DA35C7" w:rsidRPr="004522C8" w:rsidRDefault="00DA35C7" w:rsidP="009E60C1">
      <w:pPr>
        <w:numPr>
          <w:ilvl w:val="0"/>
          <w:numId w:val="29"/>
        </w:numPr>
        <w:tabs>
          <w:tab w:val="clear" w:pos="1080"/>
          <w:tab w:val="num" w:pos="1440"/>
        </w:tabs>
        <w:ind w:left="1440"/>
        <w:jc w:val="both"/>
        <w:rPr>
          <w:rFonts w:asciiTheme="minorHAnsi" w:hAnsiTheme="minorHAnsi" w:cstheme="minorHAnsi"/>
          <w:sz w:val="24"/>
          <w:szCs w:val="24"/>
        </w:rPr>
      </w:pPr>
      <w:r w:rsidRPr="004522C8">
        <w:rPr>
          <w:rFonts w:asciiTheme="minorHAnsi" w:hAnsiTheme="minorHAnsi" w:cstheme="minorHAnsi"/>
          <w:sz w:val="24"/>
          <w:szCs w:val="24"/>
        </w:rPr>
        <w:t xml:space="preserve">How will your organization track and document credits due to </w:t>
      </w:r>
      <w:r w:rsidR="00C518BF">
        <w:rPr>
          <w:rFonts w:asciiTheme="minorHAnsi" w:hAnsiTheme="minorHAnsi" w:cstheme="minorHAnsi"/>
          <w:sz w:val="24"/>
          <w:szCs w:val="24"/>
        </w:rPr>
        <w:t>Members</w:t>
      </w:r>
      <w:r w:rsidRPr="004522C8">
        <w:rPr>
          <w:rFonts w:asciiTheme="minorHAnsi" w:hAnsiTheme="minorHAnsi" w:cstheme="minorHAnsi"/>
          <w:sz w:val="24"/>
          <w:szCs w:val="24"/>
        </w:rPr>
        <w:t xml:space="preserve"> for retroactive cancellations and how will you issue refunds to </w:t>
      </w:r>
      <w:r w:rsidR="00C518BF">
        <w:rPr>
          <w:rFonts w:asciiTheme="minorHAnsi" w:hAnsiTheme="minorHAnsi" w:cstheme="minorHAnsi"/>
          <w:sz w:val="24"/>
          <w:szCs w:val="24"/>
        </w:rPr>
        <w:t>Members</w:t>
      </w:r>
      <w:r w:rsidRPr="004522C8">
        <w:rPr>
          <w:rFonts w:asciiTheme="minorHAnsi" w:hAnsiTheme="minorHAnsi" w:cstheme="minorHAnsi"/>
          <w:sz w:val="24"/>
          <w:szCs w:val="24"/>
        </w:rPr>
        <w:t>?</w:t>
      </w:r>
    </w:p>
    <w:p w14:paraId="439E82ED" w14:textId="77777777" w:rsidR="00DA35C7" w:rsidRDefault="00DA35C7" w:rsidP="00F43ED0">
      <w:pPr>
        <w:ind w:left="144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431AD95B" w14:textId="77777777" w:rsidR="002B467E" w:rsidRPr="004522C8" w:rsidRDefault="002B467E" w:rsidP="00F43ED0">
      <w:pPr>
        <w:ind w:left="1440"/>
        <w:jc w:val="both"/>
        <w:rPr>
          <w:rFonts w:asciiTheme="minorHAnsi" w:hAnsiTheme="minorHAnsi" w:cstheme="minorHAnsi"/>
          <w:sz w:val="24"/>
          <w:szCs w:val="24"/>
        </w:rPr>
      </w:pPr>
    </w:p>
    <w:p w14:paraId="33119517" w14:textId="77777777" w:rsidR="00DA35C7" w:rsidRPr="004522C8" w:rsidRDefault="00DA35C7" w:rsidP="009E60C1">
      <w:pPr>
        <w:numPr>
          <w:ilvl w:val="0"/>
          <w:numId w:val="29"/>
        </w:numPr>
        <w:tabs>
          <w:tab w:val="clear" w:pos="1080"/>
          <w:tab w:val="num" w:pos="1530"/>
        </w:tabs>
        <w:ind w:left="1440"/>
        <w:jc w:val="both"/>
        <w:rPr>
          <w:rFonts w:asciiTheme="minorHAnsi" w:hAnsiTheme="minorHAnsi" w:cstheme="minorHAnsi"/>
          <w:sz w:val="24"/>
          <w:szCs w:val="24"/>
        </w:rPr>
      </w:pPr>
      <w:r w:rsidRPr="004522C8">
        <w:rPr>
          <w:rFonts w:asciiTheme="minorHAnsi" w:hAnsiTheme="minorHAnsi" w:cstheme="minorHAnsi"/>
          <w:bCs/>
          <w:iCs/>
          <w:sz w:val="24"/>
          <w:szCs w:val="24"/>
        </w:rPr>
        <w:t xml:space="preserve">Describe what banking reconciliation services your organization can provide. Please provide </w:t>
      </w:r>
      <w:r w:rsidRPr="004522C8">
        <w:rPr>
          <w:rFonts w:asciiTheme="minorHAnsi" w:hAnsiTheme="minorHAnsi" w:cstheme="minorHAnsi"/>
          <w:sz w:val="24"/>
          <w:szCs w:val="24"/>
        </w:rPr>
        <w:t>sample reports.</w:t>
      </w:r>
    </w:p>
    <w:p w14:paraId="449168C6" w14:textId="77777777" w:rsidR="00DA35C7" w:rsidRDefault="00DA35C7" w:rsidP="00F43ED0">
      <w:pPr>
        <w:tabs>
          <w:tab w:val="left" w:pos="1440"/>
        </w:tabs>
        <w:ind w:left="144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4D544125" w14:textId="77777777" w:rsidR="002B467E" w:rsidRPr="004522C8" w:rsidRDefault="002B467E" w:rsidP="00F43ED0">
      <w:pPr>
        <w:tabs>
          <w:tab w:val="left" w:pos="1440"/>
        </w:tabs>
        <w:ind w:left="1440"/>
        <w:jc w:val="both"/>
        <w:rPr>
          <w:rFonts w:asciiTheme="minorHAnsi" w:hAnsiTheme="minorHAnsi" w:cstheme="minorHAnsi"/>
          <w:sz w:val="24"/>
          <w:szCs w:val="24"/>
        </w:rPr>
      </w:pPr>
    </w:p>
    <w:p w14:paraId="196D5078" w14:textId="77777777" w:rsidR="00DA35C7" w:rsidRPr="004522C8" w:rsidRDefault="00DA35C7" w:rsidP="009E60C1">
      <w:pPr>
        <w:numPr>
          <w:ilvl w:val="0"/>
          <w:numId w:val="29"/>
        </w:numPr>
        <w:tabs>
          <w:tab w:val="clear" w:pos="1080"/>
          <w:tab w:val="num" w:pos="1440"/>
        </w:tabs>
        <w:ind w:left="1440"/>
        <w:jc w:val="both"/>
        <w:rPr>
          <w:rFonts w:asciiTheme="minorHAnsi" w:hAnsiTheme="minorHAnsi" w:cstheme="minorHAnsi"/>
          <w:sz w:val="24"/>
          <w:szCs w:val="24"/>
        </w:rPr>
      </w:pPr>
      <w:r w:rsidRPr="004522C8">
        <w:rPr>
          <w:rFonts w:asciiTheme="minorHAnsi" w:hAnsiTheme="minorHAnsi" w:cstheme="minorHAnsi"/>
          <w:sz w:val="24"/>
          <w:szCs w:val="24"/>
        </w:rPr>
        <w:t>What fidelity bond coverage does your organization carry to protect the Board, HOP, and PAP? Have you ever filed a claim under this policy? If so, please provide the details.</w:t>
      </w:r>
    </w:p>
    <w:p w14:paraId="11B4CB96" w14:textId="77777777" w:rsidR="00DA35C7" w:rsidRDefault="00DA35C7" w:rsidP="00F43ED0">
      <w:pPr>
        <w:tabs>
          <w:tab w:val="left" w:pos="1440"/>
        </w:tabs>
        <w:ind w:left="144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18AB7604" w14:textId="77777777" w:rsidR="002B467E" w:rsidRPr="004522C8" w:rsidRDefault="002B467E" w:rsidP="00F43ED0">
      <w:pPr>
        <w:tabs>
          <w:tab w:val="left" w:pos="1440"/>
        </w:tabs>
        <w:ind w:left="1440"/>
        <w:jc w:val="both"/>
        <w:rPr>
          <w:rFonts w:asciiTheme="minorHAnsi" w:hAnsiTheme="minorHAnsi" w:cstheme="minorHAnsi"/>
          <w:sz w:val="24"/>
          <w:szCs w:val="24"/>
        </w:rPr>
      </w:pPr>
    </w:p>
    <w:p w14:paraId="5FF2F19D" w14:textId="77777777" w:rsidR="00DA35C7" w:rsidRPr="004522C8" w:rsidRDefault="00DA35C7" w:rsidP="009E60C1">
      <w:pPr>
        <w:numPr>
          <w:ilvl w:val="0"/>
          <w:numId w:val="29"/>
        </w:numPr>
        <w:tabs>
          <w:tab w:val="clear" w:pos="1080"/>
          <w:tab w:val="num" w:pos="1440"/>
        </w:tabs>
        <w:ind w:left="1440"/>
        <w:jc w:val="both"/>
        <w:rPr>
          <w:rFonts w:asciiTheme="minorHAnsi" w:hAnsiTheme="minorHAnsi" w:cstheme="minorHAnsi"/>
          <w:sz w:val="24"/>
          <w:szCs w:val="24"/>
        </w:rPr>
      </w:pPr>
      <w:r w:rsidRPr="004522C8">
        <w:rPr>
          <w:rFonts w:asciiTheme="minorHAnsi" w:hAnsiTheme="minorHAnsi" w:cstheme="minorHAnsi"/>
          <w:sz w:val="24"/>
          <w:szCs w:val="24"/>
        </w:rPr>
        <w:t>Please furnish your organization’s most recent SOC 1 Type 2 and SOC 2 Type 2 audit report. The Trade Secret/Confidential Proprietary Information Notice allows you to designate these reports as confidential.</w:t>
      </w:r>
    </w:p>
    <w:p w14:paraId="062BEFC0" w14:textId="77777777" w:rsidR="00DA35C7" w:rsidRDefault="00DA35C7" w:rsidP="00F43ED0">
      <w:pPr>
        <w:tabs>
          <w:tab w:val="left" w:pos="1440"/>
        </w:tabs>
        <w:ind w:left="144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6A4698E2" w14:textId="77777777" w:rsidR="002B467E" w:rsidRPr="004522C8" w:rsidRDefault="002B467E" w:rsidP="00F43ED0">
      <w:pPr>
        <w:tabs>
          <w:tab w:val="left" w:pos="1440"/>
        </w:tabs>
        <w:ind w:left="1440"/>
        <w:jc w:val="both"/>
        <w:rPr>
          <w:rFonts w:asciiTheme="minorHAnsi" w:hAnsiTheme="minorHAnsi" w:cstheme="minorHAnsi"/>
          <w:sz w:val="24"/>
          <w:szCs w:val="24"/>
        </w:rPr>
      </w:pPr>
    </w:p>
    <w:p w14:paraId="5E9958D0" w14:textId="77777777" w:rsidR="00DA35C7" w:rsidRPr="004522C8" w:rsidRDefault="00DA35C7" w:rsidP="009E60C1">
      <w:pPr>
        <w:numPr>
          <w:ilvl w:val="0"/>
          <w:numId w:val="29"/>
        </w:numPr>
        <w:tabs>
          <w:tab w:val="clear" w:pos="1080"/>
          <w:tab w:val="num" w:pos="1440"/>
        </w:tabs>
        <w:ind w:left="1440"/>
        <w:jc w:val="both"/>
        <w:rPr>
          <w:rFonts w:asciiTheme="minorHAnsi" w:hAnsiTheme="minorHAnsi" w:cstheme="minorHAnsi"/>
          <w:sz w:val="24"/>
          <w:szCs w:val="24"/>
        </w:rPr>
      </w:pPr>
      <w:r w:rsidRPr="004522C8">
        <w:rPr>
          <w:rFonts w:asciiTheme="minorHAnsi" w:hAnsiTheme="minorHAnsi" w:cstheme="minorHAnsi"/>
          <w:sz w:val="24"/>
          <w:szCs w:val="24"/>
        </w:rPr>
        <w:t>Describe your quality assurance processes on all financial activities.</w:t>
      </w:r>
    </w:p>
    <w:p w14:paraId="3BF10904" w14:textId="77777777" w:rsidR="00DA35C7" w:rsidRDefault="00DA35C7" w:rsidP="00F43ED0">
      <w:pPr>
        <w:tabs>
          <w:tab w:val="left" w:pos="1440"/>
        </w:tabs>
        <w:ind w:left="144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68033CA5" w14:textId="77777777" w:rsidR="002B467E" w:rsidRPr="004522C8" w:rsidRDefault="002B467E" w:rsidP="00F43ED0">
      <w:pPr>
        <w:tabs>
          <w:tab w:val="left" w:pos="1440"/>
        </w:tabs>
        <w:ind w:left="1440"/>
        <w:jc w:val="both"/>
        <w:rPr>
          <w:rFonts w:asciiTheme="minorHAnsi" w:hAnsiTheme="minorHAnsi" w:cstheme="minorHAnsi"/>
          <w:sz w:val="24"/>
          <w:szCs w:val="24"/>
        </w:rPr>
      </w:pPr>
    </w:p>
    <w:p w14:paraId="28F3B60C" w14:textId="0B13EDE1" w:rsidR="00DA35C7" w:rsidRPr="004522C8" w:rsidRDefault="00DA35C7" w:rsidP="009E60C1">
      <w:pPr>
        <w:numPr>
          <w:ilvl w:val="0"/>
          <w:numId w:val="29"/>
        </w:numPr>
        <w:tabs>
          <w:tab w:val="clear" w:pos="1080"/>
          <w:tab w:val="num" w:pos="1440"/>
          <w:tab w:val="left" w:pos="1530"/>
        </w:tabs>
        <w:ind w:left="1440"/>
        <w:jc w:val="both"/>
        <w:rPr>
          <w:rFonts w:asciiTheme="minorHAnsi" w:hAnsiTheme="minorHAnsi" w:cstheme="minorBidi"/>
          <w:sz w:val="24"/>
          <w:szCs w:val="24"/>
          <w:u w:val="single"/>
        </w:rPr>
      </w:pPr>
      <w:r w:rsidRPr="756FCDD2">
        <w:rPr>
          <w:rFonts w:asciiTheme="minorHAnsi" w:hAnsiTheme="minorHAnsi" w:cstheme="minorBidi"/>
          <w:sz w:val="24"/>
          <w:szCs w:val="24"/>
        </w:rPr>
        <w:t>Describe how you handle the coordination and reporting of plan accounting activities with the Offeror’s account management team and your procedures for keeping the Board informed.</w:t>
      </w:r>
    </w:p>
    <w:p w14:paraId="05DCED64" w14:textId="0F27CDA0" w:rsidR="2FD99D53" w:rsidRDefault="2FD99D53" w:rsidP="00F43ED0">
      <w:pPr>
        <w:tabs>
          <w:tab w:val="num" w:pos="1440"/>
          <w:tab w:val="left" w:pos="1530"/>
        </w:tabs>
        <w:ind w:left="1440"/>
        <w:jc w:val="both"/>
        <w:rPr>
          <w:rFonts w:asciiTheme="minorHAnsi" w:hAnsiTheme="minorHAnsi" w:cstheme="minorBidi"/>
          <w:b/>
          <w:i/>
          <w:sz w:val="24"/>
          <w:szCs w:val="24"/>
        </w:rPr>
      </w:pPr>
      <w:r w:rsidRPr="005C1B9E">
        <w:rPr>
          <w:rFonts w:asciiTheme="minorHAnsi" w:hAnsiTheme="minorHAnsi" w:cstheme="minorBidi"/>
          <w:b/>
          <w:i/>
          <w:sz w:val="24"/>
          <w:szCs w:val="24"/>
          <w:highlight w:val="green"/>
        </w:rPr>
        <w:t>Offeror Response</w:t>
      </w:r>
    </w:p>
    <w:p w14:paraId="5E98C065" w14:textId="77777777" w:rsidR="002B467E" w:rsidRDefault="002B467E" w:rsidP="00F43ED0">
      <w:pPr>
        <w:tabs>
          <w:tab w:val="num" w:pos="1440"/>
          <w:tab w:val="left" w:pos="1530"/>
        </w:tabs>
        <w:ind w:left="1440"/>
        <w:jc w:val="both"/>
        <w:rPr>
          <w:rFonts w:asciiTheme="minorHAnsi" w:hAnsiTheme="minorHAnsi" w:cstheme="minorBidi"/>
          <w:b/>
          <w:bCs/>
          <w:i/>
          <w:iCs/>
          <w:sz w:val="24"/>
          <w:szCs w:val="24"/>
          <w:u w:val="single"/>
        </w:rPr>
      </w:pPr>
    </w:p>
    <w:p w14:paraId="289BAACD" w14:textId="77777777" w:rsidR="00DA35C7" w:rsidRPr="004522C8" w:rsidRDefault="00DA35C7" w:rsidP="009E60C1">
      <w:pPr>
        <w:numPr>
          <w:ilvl w:val="0"/>
          <w:numId w:val="29"/>
        </w:numPr>
        <w:tabs>
          <w:tab w:val="clear" w:pos="1080"/>
          <w:tab w:val="num" w:pos="1440"/>
          <w:tab w:val="left" w:pos="1530"/>
        </w:tabs>
        <w:ind w:left="1440"/>
        <w:jc w:val="both"/>
        <w:rPr>
          <w:rFonts w:asciiTheme="minorHAnsi" w:hAnsiTheme="minorHAnsi" w:cstheme="minorHAnsi"/>
          <w:sz w:val="24"/>
          <w:szCs w:val="24"/>
        </w:rPr>
      </w:pPr>
      <w:r w:rsidRPr="004522C8">
        <w:rPr>
          <w:rFonts w:asciiTheme="minorHAnsi" w:hAnsiTheme="minorHAnsi" w:cstheme="minorHAnsi"/>
          <w:sz w:val="24"/>
          <w:szCs w:val="24"/>
        </w:rPr>
        <w:t>Explain in detail your billing/invoicing process.</w:t>
      </w:r>
    </w:p>
    <w:p w14:paraId="76F4360A" w14:textId="77777777" w:rsidR="00DA35C7" w:rsidRPr="004522C8" w:rsidRDefault="00DA35C7" w:rsidP="00F43ED0">
      <w:pPr>
        <w:tabs>
          <w:tab w:val="left" w:pos="1440"/>
        </w:tabs>
        <w:ind w:left="144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11CA06FC" w14:textId="77777777" w:rsidR="00DA35C7" w:rsidRPr="004522C8" w:rsidRDefault="00DA35C7" w:rsidP="00F43ED0">
      <w:pPr>
        <w:tabs>
          <w:tab w:val="left" w:pos="1440"/>
        </w:tabs>
        <w:ind w:left="1440"/>
        <w:rPr>
          <w:rFonts w:asciiTheme="minorHAnsi" w:hAnsiTheme="minorHAnsi" w:cstheme="minorHAnsi"/>
          <w:sz w:val="24"/>
          <w:szCs w:val="24"/>
        </w:rPr>
      </w:pPr>
    </w:p>
    <w:p w14:paraId="0E7AB403" w14:textId="77A77FCB" w:rsidR="00DA35C7" w:rsidRPr="004522C8" w:rsidRDefault="00DA35C7" w:rsidP="009E60C1">
      <w:pPr>
        <w:pStyle w:val="ListParagraph"/>
        <w:numPr>
          <w:ilvl w:val="0"/>
          <w:numId w:val="57"/>
        </w:numPr>
        <w:rPr>
          <w:rFonts w:asciiTheme="minorHAnsi" w:hAnsiTheme="minorHAnsi" w:cstheme="minorHAnsi"/>
          <w:b/>
          <w:sz w:val="24"/>
        </w:rPr>
      </w:pPr>
      <w:r w:rsidRPr="004522C8">
        <w:rPr>
          <w:rFonts w:asciiTheme="minorHAnsi" w:hAnsiTheme="minorHAnsi" w:cstheme="minorHAnsi"/>
          <w:b/>
          <w:sz w:val="24"/>
        </w:rPr>
        <w:t>Account Management</w:t>
      </w:r>
      <w:r w:rsidR="00C65A34" w:rsidRPr="00C65A34">
        <w:rPr>
          <w:rFonts w:asciiTheme="minorHAnsi" w:hAnsiTheme="minorHAnsi" w:cstheme="minorHAnsi"/>
          <w:b/>
          <w:bCs/>
          <w:sz w:val="24"/>
        </w:rPr>
        <w:t>.</w:t>
      </w:r>
    </w:p>
    <w:p w14:paraId="4ACB6326" w14:textId="77777777" w:rsidR="00C65A34" w:rsidRPr="00C65A34" w:rsidRDefault="00C65A34" w:rsidP="00F43ED0">
      <w:pPr>
        <w:pStyle w:val="ListParagraph"/>
        <w:ind w:left="1080"/>
        <w:rPr>
          <w:rFonts w:asciiTheme="minorHAnsi" w:hAnsiTheme="minorHAnsi" w:cstheme="minorHAnsi"/>
          <w:b/>
          <w:bCs/>
          <w:sz w:val="24"/>
        </w:rPr>
      </w:pPr>
    </w:p>
    <w:p w14:paraId="14588EFD" w14:textId="77777777" w:rsidR="00DA35C7" w:rsidRPr="004522C8" w:rsidRDefault="00DA35C7" w:rsidP="009E60C1">
      <w:pPr>
        <w:numPr>
          <w:ilvl w:val="0"/>
          <w:numId w:val="30"/>
        </w:numPr>
        <w:tabs>
          <w:tab w:val="clear" w:pos="1080"/>
          <w:tab w:val="num" w:pos="1440"/>
        </w:tabs>
        <w:ind w:left="1440"/>
        <w:jc w:val="both"/>
        <w:rPr>
          <w:rFonts w:asciiTheme="minorHAnsi" w:hAnsiTheme="minorHAnsi" w:cstheme="minorHAnsi"/>
          <w:sz w:val="24"/>
          <w:szCs w:val="24"/>
        </w:rPr>
      </w:pPr>
      <w:r w:rsidRPr="004522C8">
        <w:rPr>
          <w:rFonts w:asciiTheme="minorHAnsi" w:hAnsiTheme="minorHAnsi" w:cstheme="minorHAnsi"/>
          <w:sz w:val="24"/>
          <w:szCs w:val="24"/>
        </w:rPr>
        <w:t>Indicate how your company would structure and provide services and support for the Board. Provide an organizational structure of how the Board will be supported.</w:t>
      </w:r>
    </w:p>
    <w:p w14:paraId="247246B8" w14:textId="77777777" w:rsidR="00DA35C7" w:rsidRDefault="00DA35C7" w:rsidP="00F43ED0">
      <w:pPr>
        <w:ind w:left="144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37BF5EFC" w14:textId="77777777" w:rsidR="002B467E" w:rsidRPr="004522C8" w:rsidRDefault="002B467E" w:rsidP="00F43ED0">
      <w:pPr>
        <w:ind w:left="1440"/>
        <w:jc w:val="both"/>
        <w:rPr>
          <w:rFonts w:asciiTheme="minorHAnsi" w:hAnsiTheme="minorHAnsi" w:cstheme="minorHAnsi"/>
          <w:sz w:val="24"/>
          <w:szCs w:val="24"/>
        </w:rPr>
      </w:pPr>
    </w:p>
    <w:p w14:paraId="4F0FCD45" w14:textId="77777777" w:rsidR="00DA35C7" w:rsidRPr="004522C8" w:rsidRDefault="00DA35C7" w:rsidP="009E60C1">
      <w:pPr>
        <w:numPr>
          <w:ilvl w:val="0"/>
          <w:numId w:val="30"/>
        </w:numPr>
        <w:tabs>
          <w:tab w:val="clear" w:pos="1080"/>
          <w:tab w:val="num" w:pos="1440"/>
        </w:tabs>
        <w:ind w:left="1440"/>
        <w:jc w:val="both"/>
        <w:rPr>
          <w:rFonts w:asciiTheme="minorHAnsi" w:hAnsiTheme="minorHAnsi" w:cstheme="minorHAnsi"/>
          <w:sz w:val="24"/>
          <w:szCs w:val="24"/>
        </w:rPr>
      </w:pPr>
      <w:r w:rsidRPr="004522C8">
        <w:rPr>
          <w:rFonts w:asciiTheme="minorHAnsi" w:hAnsiTheme="minorHAnsi" w:cstheme="minorHAnsi"/>
          <w:sz w:val="24"/>
          <w:szCs w:val="24"/>
        </w:rPr>
        <w:t>Indicate the number of executive and professional personnel, claims processors, customer service representatives, accounting personnel, programmers, etc., who will be engaged in the work for the Board supporting the Plans. Show where these personnel will be physically located during the time they are engaged.</w:t>
      </w:r>
    </w:p>
    <w:tbl>
      <w:tblPr>
        <w:tblStyle w:val="GridTable4-Accent1"/>
        <w:tblW w:w="8551" w:type="dxa"/>
        <w:tblInd w:w="1434" w:type="dxa"/>
        <w:tblLook w:val="04A0" w:firstRow="1" w:lastRow="0" w:firstColumn="1" w:lastColumn="0" w:noHBand="0" w:noVBand="1"/>
      </w:tblPr>
      <w:tblGrid>
        <w:gridCol w:w="2521"/>
        <w:gridCol w:w="1980"/>
        <w:gridCol w:w="1980"/>
        <w:gridCol w:w="2070"/>
      </w:tblGrid>
      <w:tr w:rsidR="00DA35C7" w:rsidRPr="004522C8" w14:paraId="261324C4" w14:textId="77777777" w:rsidTr="00C65A3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21" w:type="dxa"/>
          </w:tcPr>
          <w:p w14:paraId="2C42B466" w14:textId="77777777" w:rsidR="00DA35C7" w:rsidRPr="004522C8" w:rsidRDefault="00DA35C7">
            <w:pPr>
              <w:spacing w:after="120"/>
              <w:rPr>
                <w:rFonts w:asciiTheme="minorHAnsi" w:hAnsiTheme="minorHAnsi" w:cstheme="minorHAnsi"/>
                <w:sz w:val="24"/>
                <w:szCs w:val="24"/>
              </w:rPr>
            </w:pPr>
            <w:r w:rsidRPr="004522C8">
              <w:rPr>
                <w:rFonts w:asciiTheme="minorHAnsi" w:hAnsiTheme="minorHAnsi" w:cstheme="minorHAnsi"/>
                <w:sz w:val="24"/>
                <w:szCs w:val="24"/>
              </w:rPr>
              <w:lastRenderedPageBreak/>
              <w:t>Title</w:t>
            </w:r>
          </w:p>
        </w:tc>
        <w:tc>
          <w:tcPr>
            <w:tcW w:w="1980" w:type="dxa"/>
          </w:tcPr>
          <w:p w14:paraId="160F68DA" w14:textId="77777777" w:rsidR="00DA35C7" w:rsidRPr="004522C8" w:rsidRDefault="00DA35C7">
            <w:pPr>
              <w:spacing w:after="120"/>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4"/>
                <w:szCs w:val="24"/>
              </w:rPr>
            </w:pPr>
            <w:r w:rsidRPr="004522C8">
              <w:rPr>
                <w:rFonts w:asciiTheme="minorHAnsi" w:hAnsiTheme="minorHAnsi" w:cstheme="minorHAnsi"/>
                <w:sz w:val="24"/>
                <w:szCs w:val="24"/>
              </w:rPr>
              <w:t>Number of Staff</w:t>
            </w:r>
          </w:p>
        </w:tc>
        <w:tc>
          <w:tcPr>
            <w:tcW w:w="1980" w:type="dxa"/>
          </w:tcPr>
          <w:p w14:paraId="683624B9" w14:textId="77777777" w:rsidR="00DA35C7" w:rsidRPr="004522C8" w:rsidRDefault="00DA35C7">
            <w:pPr>
              <w:spacing w:after="120"/>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4"/>
                <w:szCs w:val="24"/>
              </w:rPr>
            </w:pPr>
            <w:r w:rsidRPr="004522C8">
              <w:rPr>
                <w:rFonts w:asciiTheme="minorHAnsi" w:hAnsiTheme="minorHAnsi" w:cstheme="minorHAnsi"/>
                <w:sz w:val="24"/>
                <w:szCs w:val="24"/>
              </w:rPr>
              <w:t>Location</w:t>
            </w:r>
          </w:p>
        </w:tc>
        <w:tc>
          <w:tcPr>
            <w:tcW w:w="2070" w:type="dxa"/>
          </w:tcPr>
          <w:p w14:paraId="002BA986" w14:textId="77777777" w:rsidR="00DA35C7" w:rsidRPr="004522C8" w:rsidRDefault="00DA35C7">
            <w:pPr>
              <w:spacing w:after="120"/>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4"/>
                <w:szCs w:val="24"/>
              </w:rPr>
            </w:pPr>
            <w:r w:rsidRPr="004522C8">
              <w:rPr>
                <w:rFonts w:asciiTheme="minorHAnsi" w:hAnsiTheme="minorHAnsi" w:cstheme="minorHAnsi"/>
                <w:sz w:val="24"/>
                <w:szCs w:val="24"/>
              </w:rPr>
              <w:t>Average # of years with organization</w:t>
            </w:r>
          </w:p>
        </w:tc>
      </w:tr>
      <w:tr w:rsidR="00DA35C7" w:rsidRPr="004522C8" w14:paraId="57F50472" w14:textId="77777777" w:rsidTr="00C65A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21" w:type="dxa"/>
          </w:tcPr>
          <w:p w14:paraId="477637B0" w14:textId="77777777" w:rsidR="00DA35C7" w:rsidRPr="004522C8" w:rsidRDefault="00DA35C7">
            <w:pPr>
              <w:spacing w:after="120"/>
              <w:rPr>
                <w:rFonts w:asciiTheme="minorHAnsi" w:hAnsiTheme="minorHAnsi" w:cstheme="minorHAnsi"/>
                <w:sz w:val="24"/>
                <w:szCs w:val="24"/>
              </w:rPr>
            </w:pPr>
            <w:r w:rsidRPr="004522C8">
              <w:rPr>
                <w:rFonts w:asciiTheme="minorHAnsi" w:hAnsiTheme="minorHAnsi" w:cstheme="minorHAnsi"/>
                <w:sz w:val="24"/>
                <w:szCs w:val="24"/>
              </w:rPr>
              <w:t>Executive/Professional Personnel</w:t>
            </w:r>
          </w:p>
        </w:tc>
        <w:tc>
          <w:tcPr>
            <w:tcW w:w="1980" w:type="dxa"/>
          </w:tcPr>
          <w:p w14:paraId="1D4343EA" w14:textId="77777777" w:rsidR="00DA35C7" w:rsidRPr="00327460" w:rsidRDefault="00DA35C7">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4"/>
                <w:szCs w:val="24"/>
                <w:highlight w:val="green"/>
              </w:rPr>
            </w:pPr>
            <w:r w:rsidRPr="00327460">
              <w:rPr>
                <w:rFonts w:asciiTheme="minorHAnsi" w:hAnsiTheme="minorHAnsi" w:cstheme="minorHAnsi"/>
                <w:b/>
                <w:i/>
                <w:sz w:val="24"/>
                <w:szCs w:val="24"/>
                <w:highlight w:val="green"/>
              </w:rPr>
              <w:t>Offeror Response</w:t>
            </w:r>
          </w:p>
        </w:tc>
        <w:tc>
          <w:tcPr>
            <w:tcW w:w="1980" w:type="dxa"/>
          </w:tcPr>
          <w:p w14:paraId="38912DD7" w14:textId="77777777" w:rsidR="00DA35C7" w:rsidRPr="00327460" w:rsidRDefault="00DA35C7">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4"/>
                <w:szCs w:val="24"/>
                <w:highlight w:val="green"/>
              </w:rPr>
            </w:pPr>
            <w:r w:rsidRPr="00327460">
              <w:rPr>
                <w:rFonts w:asciiTheme="minorHAnsi" w:hAnsiTheme="minorHAnsi" w:cstheme="minorHAnsi"/>
                <w:b/>
                <w:i/>
                <w:sz w:val="24"/>
                <w:szCs w:val="24"/>
                <w:highlight w:val="green"/>
              </w:rPr>
              <w:t>Offeror Response</w:t>
            </w:r>
          </w:p>
        </w:tc>
        <w:tc>
          <w:tcPr>
            <w:tcW w:w="2070" w:type="dxa"/>
          </w:tcPr>
          <w:p w14:paraId="34987609" w14:textId="77777777" w:rsidR="00DA35C7" w:rsidRPr="00327460" w:rsidRDefault="00DA35C7">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4"/>
                <w:szCs w:val="24"/>
                <w:highlight w:val="green"/>
              </w:rPr>
            </w:pPr>
            <w:r w:rsidRPr="00327460">
              <w:rPr>
                <w:rFonts w:asciiTheme="minorHAnsi" w:hAnsiTheme="minorHAnsi" w:cstheme="minorHAnsi"/>
                <w:b/>
                <w:i/>
                <w:sz w:val="24"/>
                <w:szCs w:val="24"/>
                <w:highlight w:val="green"/>
              </w:rPr>
              <w:t>Offeror Response</w:t>
            </w:r>
          </w:p>
        </w:tc>
      </w:tr>
      <w:tr w:rsidR="00DA35C7" w:rsidRPr="004522C8" w14:paraId="355330BD" w14:textId="77777777" w:rsidTr="00C65A34">
        <w:tc>
          <w:tcPr>
            <w:cnfStyle w:val="001000000000" w:firstRow="0" w:lastRow="0" w:firstColumn="1" w:lastColumn="0" w:oddVBand="0" w:evenVBand="0" w:oddHBand="0" w:evenHBand="0" w:firstRowFirstColumn="0" w:firstRowLastColumn="0" w:lastRowFirstColumn="0" w:lastRowLastColumn="0"/>
            <w:tcW w:w="2521" w:type="dxa"/>
          </w:tcPr>
          <w:p w14:paraId="6DB866B3" w14:textId="77777777" w:rsidR="00DA35C7" w:rsidRPr="004522C8" w:rsidRDefault="00DA35C7">
            <w:pPr>
              <w:spacing w:after="120"/>
              <w:rPr>
                <w:rFonts w:asciiTheme="minorHAnsi" w:hAnsiTheme="minorHAnsi" w:cstheme="minorHAnsi"/>
                <w:sz w:val="24"/>
                <w:szCs w:val="24"/>
              </w:rPr>
            </w:pPr>
            <w:r w:rsidRPr="004522C8">
              <w:rPr>
                <w:rFonts w:asciiTheme="minorHAnsi" w:hAnsiTheme="minorHAnsi" w:cstheme="minorHAnsi"/>
                <w:sz w:val="24"/>
                <w:szCs w:val="24"/>
              </w:rPr>
              <w:t>Customer Service Representatives</w:t>
            </w:r>
          </w:p>
        </w:tc>
        <w:tc>
          <w:tcPr>
            <w:tcW w:w="1980" w:type="dxa"/>
          </w:tcPr>
          <w:p w14:paraId="5648C056" w14:textId="77777777" w:rsidR="00DA35C7" w:rsidRPr="00327460" w:rsidRDefault="00DA35C7">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4"/>
                <w:szCs w:val="24"/>
                <w:highlight w:val="green"/>
              </w:rPr>
            </w:pPr>
            <w:r w:rsidRPr="00327460">
              <w:rPr>
                <w:rFonts w:asciiTheme="minorHAnsi" w:hAnsiTheme="minorHAnsi" w:cstheme="minorHAnsi"/>
                <w:b/>
                <w:i/>
                <w:sz w:val="24"/>
                <w:szCs w:val="24"/>
                <w:highlight w:val="green"/>
              </w:rPr>
              <w:t>Offeror Response</w:t>
            </w:r>
          </w:p>
        </w:tc>
        <w:tc>
          <w:tcPr>
            <w:tcW w:w="1980" w:type="dxa"/>
          </w:tcPr>
          <w:p w14:paraId="40077EE1" w14:textId="77777777" w:rsidR="00DA35C7" w:rsidRPr="00327460" w:rsidRDefault="00DA35C7">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4"/>
                <w:szCs w:val="24"/>
                <w:highlight w:val="green"/>
              </w:rPr>
            </w:pPr>
            <w:r w:rsidRPr="00327460">
              <w:rPr>
                <w:rFonts w:asciiTheme="minorHAnsi" w:hAnsiTheme="minorHAnsi" w:cstheme="minorHAnsi"/>
                <w:b/>
                <w:i/>
                <w:sz w:val="24"/>
                <w:szCs w:val="24"/>
                <w:highlight w:val="green"/>
              </w:rPr>
              <w:t>Offeror Response</w:t>
            </w:r>
          </w:p>
        </w:tc>
        <w:tc>
          <w:tcPr>
            <w:tcW w:w="2070" w:type="dxa"/>
          </w:tcPr>
          <w:p w14:paraId="7A9B5D32" w14:textId="77777777" w:rsidR="00DA35C7" w:rsidRPr="00327460" w:rsidRDefault="00DA35C7">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4"/>
                <w:szCs w:val="24"/>
                <w:highlight w:val="green"/>
              </w:rPr>
            </w:pPr>
            <w:r w:rsidRPr="00327460">
              <w:rPr>
                <w:rFonts w:asciiTheme="minorHAnsi" w:hAnsiTheme="minorHAnsi" w:cstheme="minorHAnsi"/>
                <w:b/>
                <w:i/>
                <w:sz w:val="24"/>
                <w:szCs w:val="24"/>
                <w:highlight w:val="green"/>
              </w:rPr>
              <w:t>Offeror Response</w:t>
            </w:r>
          </w:p>
        </w:tc>
      </w:tr>
      <w:tr w:rsidR="00DA35C7" w:rsidRPr="004522C8" w14:paraId="61BFF8A6" w14:textId="77777777" w:rsidTr="00C65A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21" w:type="dxa"/>
          </w:tcPr>
          <w:p w14:paraId="538199F3" w14:textId="77777777" w:rsidR="00DA35C7" w:rsidRPr="004522C8" w:rsidRDefault="00DA35C7">
            <w:pPr>
              <w:spacing w:after="120"/>
              <w:rPr>
                <w:rFonts w:asciiTheme="minorHAnsi" w:hAnsiTheme="minorHAnsi" w:cstheme="minorHAnsi"/>
                <w:sz w:val="24"/>
                <w:szCs w:val="24"/>
              </w:rPr>
            </w:pPr>
            <w:r w:rsidRPr="004522C8">
              <w:rPr>
                <w:rFonts w:asciiTheme="minorHAnsi" w:hAnsiTheme="minorHAnsi" w:cstheme="minorHAnsi"/>
                <w:sz w:val="24"/>
                <w:szCs w:val="24"/>
              </w:rPr>
              <w:t>Claims Processors</w:t>
            </w:r>
          </w:p>
        </w:tc>
        <w:tc>
          <w:tcPr>
            <w:tcW w:w="1980" w:type="dxa"/>
          </w:tcPr>
          <w:p w14:paraId="2DFBF092" w14:textId="77777777" w:rsidR="00DA35C7" w:rsidRPr="00327460" w:rsidRDefault="00DA35C7">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i/>
                <w:sz w:val="24"/>
                <w:szCs w:val="24"/>
                <w:highlight w:val="green"/>
              </w:rPr>
            </w:pPr>
            <w:r w:rsidRPr="00327460">
              <w:rPr>
                <w:rFonts w:asciiTheme="minorHAnsi" w:hAnsiTheme="minorHAnsi" w:cstheme="minorHAnsi"/>
                <w:b/>
                <w:i/>
                <w:sz w:val="24"/>
                <w:szCs w:val="24"/>
                <w:highlight w:val="green"/>
              </w:rPr>
              <w:t>Offeror Response</w:t>
            </w:r>
          </w:p>
        </w:tc>
        <w:tc>
          <w:tcPr>
            <w:tcW w:w="1980" w:type="dxa"/>
          </w:tcPr>
          <w:p w14:paraId="3548DD18" w14:textId="77777777" w:rsidR="00DA35C7" w:rsidRPr="00327460" w:rsidRDefault="00DA35C7">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i/>
                <w:sz w:val="24"/>
                <w:szCs w:val="24"/>
                <w:highlight w:val="green"/>
              </w:rPr>
            </w:pPr>
            <w:r w:rsidRPr="00327460">
              <w:rPr>
                <w:rFonts w:asciiTheme="minorHAnsi" w:hAnsiTheme="minorHAnsi" w:cstheme="minorHAnsi"/>
                <w:b/>
                <w:i/>
                <w:sz w:val="24"/>
                <w:szCs w:val="24"/>
                <w:highlight w:val="green"/>
              </w:rPr>
              <w:t>Offeror Response</w:t>
            </w:r>
          </w:p>
        </w:tc>
        <w:tc>
          <w:tcPr>
            <w:tcW w:w="2070" w:type="dxa"/>
          </w:tcPr>
          <w:p w14:paraId="4756A335" w14:textId="77777777" w:rsidR="00DA35C7" w:rsidRPr="00327460" w:rsidRDefault="00DA35C7">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i/>
                <w:sz w:val="24"/>
                <w:szCs w:val="24"/>
                <w:highlight w:val="green"/>
              </w:rPr>
            </w:pPr>
            <w:r w:rsidRPr="00327460">
              <w:rPr>
                <w:rFonts w:asciiTheme="minorHAnsi" w:hAnsiTheme="minorHAnsi" w:cstheme="minorHAnsi"/>
                <w:b/>
                <w:i/>
                <w:sz w:val="24"/>
                <w:szCs w:val="24"/>
                <w:highlight w:val="green"/>
              </w:rPr>
              <w:t>Offeror Response</w:t>
            </w:r>
          </w:p>
        </w:tc>
      </w:tr>
      <w:tr w:rsidR="00DA35C7" w:rsidRPr="004522C8" w14:paraId="3FA29716" w14:textId="77777777" w:rsidTr="00C65A34">
        <w:tc>
          <w:tcPr>
            <w:cnfStyle w:val="001000000000" w:firstRow="0" w:lastRow="0" w:firstColumn="1" w:lastColumn="0" w:oddVBand="0" w:evenVBand="0" w:oddHBand="0" w:evenHBand="0" w:firstRowFirstColumn="0" w:firstRowLastColumn="0" w:lastRowFirstColumn="0" w:lastRowLastColumn="0"/>
            <w:tcW w:w="2521" w:type="dxa"/>
          </w:tcPr>
          <w:p w14:paraId="1CB2F4B0" w14:textId="77777777" w:rsidR="00DA35C7" w:rsidRPr="004522C8" w:rsidRDefault="00DA35C7">
            <w:pPr>
              <w:spacing w:after="120"/>
              <w:rPr>
                <w:rFonts w:asciiTheme="minorHAnsi" w:hAnsiTheme="minorHAnsi" w:cstheme="minorHAnsi"/>
                <w:sz w:val="24"/>
                <w:szCs w:val="24"/>
              </w:rPr>
            </w:pPr>
            <w:r w:rsidRPr="004522C8">
              <w:rPr>
                <w:rFonts w:asciiTheme="minorHAnsi" w:hAnsiTheme="minorHAnsi" w:cstheme="minorHAnsi"/>
                <w:sz w:val="24"/>
                <w:szCs w:val="24"/>
              </w:rPr>
              <w:t>Accounting Personnel</w:t>
            </w:r>
          </w:p>
        </w:tc>
        <w:tc>
          <w:tcPr>
            <w:tcW w:w="1980" w:type="dxa"/>
          </w:tcPr>
          <w:p w14:paraId="1861CB7F" w14:textId="77777777" w:rsidR="00DA35C7" w:rsidRPr="00327460" w:rsidRDefault="00DA35C7">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4"/>
                <w:szCs w:val="24"/>
                <w:highlight w:val="green"/>
              </w:rPr>
            </w:pPr>
            <w:r w:rsidRPr="00327460">
              <w:rPr>
                <w:rFonts w:asciiTheme="minorHAnsi" w:hAnsiTheme="minorHAnsi" w:cstheme="minorHAnsi"/>
                <w:b/>
                <w:i/>
                <w:sz w:val="24"/>
                <w:szCs w:val="24"/>
                <w:highlight w:val="green"/>
              </w:rPr>
              <w:t>Offeror Response</w:t>
            </w:r>
          </w:p>
        </w:tc>
        <w:tc>
          <w:tcPr>
            <w:tcW w:w="1980" w:type="dxa"/>
          </w:tcPr>
          <w:p w14:paraId="7AC88C84" w14:textId="77777777" w:rsidR="00DA35C7" w:rsidRPr="00327460" w:rsidRDefault="00DA35C7">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4"/>
                <w:szCs w:val="24"/>
                <w:highlight w:val="green"/>
              </w:rPr>
            </w:pPr>
            <w:r w:rsidRPr="00327460">
              <w:rPr>
                <w:rFonts w:asciiTheme="minorHAnsi" w:hAnsiTheme="minorHAnsi" w:cstheme="minorHAnsi"/>
                <w:b/>
                <w:i/>
                <w:sz w:val="24"/>
                <w:szCs w:val="24"/>
                <w:highlight w:val="green"/>
              </w:rPr>
              <w:t>Offeror Response</w:t>
            </w:r>
          </w:p>
        </w:tc>
        <w:tc>
          <w:tcPr>
            <w:tcW w:w="2070" w:type="dxa"/>
          </w:tcPr>
          <w:p w14:paraId="7AC3ABCB" w14:textId="77777777" w:rsidR="00DA35C7" w:rsidRPr="00327460" w:rsidRDefault="00DA35C7">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4"/>
                <w:szCs w:val="24"/>
                <w:highlight w:val="green"/>
              </w:rPr>
            </w:pPr>
            <w:r w:rsidRPr="00327460">
              <w:rPr>
                <w:rFonts w:asciiTheme="minorHAnsi" w:hAnsiTheme="minorHAnsi" w:cstheme="minorHAnsi"/>
                <w:b/>
                <w:i/>
                <w:sz w:val="24"/>
                <w:szCs w:val="24"/>
                <w:highlight w:val="green"/>
              </w:rPr>
              <w:t>Offeror Response</w:t>
            </w:r>
          </w:p>
        </w:tc>
      </w:tr>
      <w:tr w:rsidR="00DA35C7" w:rsidRPr="004522C8" w14:paraId="20651A21" w14:textId="77777777" w:rsidTr="00C65A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21" w:type="dxa"/>
          </w:tcPr>
          <w:p w14:paraId="5B8B0912" w14:textId="77777777" w:rsidR="00DA35C7" w:rsidRPr="004522C8" w:rsidRDefault="00DA35C7">
            <w:pPr>
              <w:spacing w:after="120"/>
              <w:rPr>
                <w:rFonts w:asciiTheme="minorHAnsi" w:hAnsiTheme="minorHAnsi" w:cstheme="minorHAnsi"/>
                <w:sz w:val="24"/>
                <w:szCs w:val="24"/>
              </w:rPr>
            </w:pPr>
            <w:r w:rsidRPr="004522C8">
              <w:rPr>
                <w:rFonts w:asciiTheme="minorHAnsi" w:hAnsiTheme="minorHAnsi" w:cstheme="minorHAnsi"/>
                <w:sz w:val="24"/>
                <w:szCs w:val="24"/>
              </w:rPr>
              <w:t>Programmers</w:t>
            </w:r>
          </w:p>
        </w:tc>
        <w:tc>
          <w:tcPr>
            <w:tcW w:w="1980" w:type="dxa"/>
          </w:tcPr>
          <w:p w14:paraId="7FE7EED2" w14:textId="77777777" w:rsidR="00DA35C7" w:rsidRPr="00327460" w:rsidRDefault="00DA35C7">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4"/>
                <w:szCs w:val="24"/>
                <w:highlight w:val="green"/>
              </w:rPr>
            </w:pPr>
            <w:r w:rsidRPr="00327460">
              <w:rPr>
                <w:rFonts w:asciiTheme="minorHAnsi" w:hAnsiTheme="minorHAnsi" w:cstheme="minorHAnsi"/>
                <w:b/>
                <w:i/>
                <w:sz w:val="24"/>
                <w:szCs w:val="24"/>
                <w:highlight w:val="green"/>
              </w:rPr>
              <w:t>Offeror Response</w:t>
            </w:r>
          </w:p>
        </w:tc>
        <w:tc>
          <w:tcPr>
            <w:tcW w:w="1980" w:type="dxa"/>
          </w:tcPr>
          <w:p w14:paraId="7FC1F515" w14:textId="77777777" w:rsidR="00DA35C7" w:rsidRPr="00327460" w:rsidRDefault="00DA35C7">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4"/>
                <w:szCs w:val="24"/>
                <w:highlight w:val="green"/>
              </w:rPr>
            </w:pPr>
            <w:r w:rsidRPr="00327460">
              <w:rPr>
                <w:rFonts w:asciiTheme="minorHAnsi" w:hAnsiTheme="minorHAnsi" w:cstheme="minorHAnsi"/>
                <w:b/>
                <w:i/>
                <w:sz w:val="24"/>
                <w:szCs w:val="24"/>
                <w:highlight w:val="green"/>
              </w:rPr>
              <w:t>Offeror Response</w:t>
            </w:r>
          </w:p>
        </w:tc>
        <w:tc>
          <w:tcPr>
            <w:tcW w:w="2070" w:type="dxa"/>
          </w:tcPr>
          <w:p w14:paraId="4EE41E24" w14:textId="77777777" w:rsidR="00DA35C7" w:rsidRPr="00327460" w:rsidRDefault="00DA35C7">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4"/>
                <w:szCs w:val="24"/>
                <w:highlight w:val="green"/>
              </w:rPr>
            </w:pPr>
            <w:r w:rsidRPr="00327460">
              <w:rPr>
                <w:rFonts w:asciiTheme="minorHAnsi" w:hAnsiTheme="minorHAnsi" w:cstheme="minorHAnsi"/>
                <w:b/>
                <w:i/>
                <w:sz w:val="24"/>
                <w:szCs w:val="24"/>
                <w:highlight w:val="green"/>
              </w:rPr>
              <w:t>Offeror Response</w:t>
            </w:r>
          </w:p>
        </w:tc>
      </w:tr>
      <w:tr w:rsidR="00DA35C7" w:rsidRPr="004522C8" w14:paraId="2B50140A" w14:textId="77777777" w:rsidTr="00C65A34">
        <w:tc>
          <w:tcPr>
            <w:cnfStyle w:val="001000000000" w:firstRow="0" w:lastRow="0" w:firstColumn="1" w:lastColumn="0" w:oddVBand="0" w:evenVBand="0" w:oddHBand="0" w:evenHBand="0" w:firstRowFirstColumn="0" w:firstRowLastColumn="0" w:lastRowFirstColumn="0" w:lastRowLastColumn="0"/>
            <w:tcW w:w="2521" w:type="dxa"/>
          </w:tcPr>
          <w:p w14:paraId="61A82FAA" w14:textId="77777777" w:rsidR="00DA35C7" w:rsidRPr="004522C8" w:rsidRDefault="00DA35C7">
            <w:pPr>
              <w:spacing w:after="120"/>
              <w:rPr>
                <w:rFonts w:asciiTheme="minorHAnsi" w:hAnsiTheme="minorHAnsi" w:cstheme="minorHAnsi"/>
                <w:sz w:val="24"/>
                <w:szCs w:val="24"/>
              </w:rPr>
            </w:pPr>
            <w:r w:rsidRPr="004522C8">
              <w:rPr>
                <w:rFonts w:asciiTheme="minorHAnsi" w:hAnsiTheme="minorHAnsi" w:cstheme="minorHAnsi"/>
                <w:sz w:val="24"/>
                <w:szCs w:val="24"/>
              </w:rPr>
              <w:t>Compliance Officer</w:t>
            </w:r>
          </w:p>
        </w:tc>
        <w:tc>
          <w:tcPr>
            <w:tcW w:w="1980" w:type="dxa"/>
          </w:tcPr>
          <w:p w14:paraId="0C397822" w14:textId="77777777" w:rsidR="00DA35C7" w:rsidRPr="00327460" w:rsidRDefault="00DA35C7">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i/>
                <w:sz w:val="24"/>
                <w:szCs w:val="24"/>
                <w:highlight w:val="green"/>
              </w:rPr>
            </w:pPr>
            <w:r w:rsidRPr="00327460">
              <w:rPr>
                <w:rFonts w:asciiTheme="minorHAnsi" w:hAnsiTheme="minorHAnsi" w:cstheme="minorHAnsi"/>
                <w:b/>
                <w:i/>
                <w:sz w:val="24"/>
                <w:szCs w:val="24"/>
                <w:highlight w:val="green"/>
              </w:rPr>
              <w:t>Offeror Response</w:t>
            </w:r>
          </w:p>
        </w:tc>
        <w:tc>
          <w:tcPr>
            <w:tcW w:w="1980" w:type="dxa"/>
          </w:tcPr>
          <w:p w14:paraId="13C26EFF" w14:textId="77777777" w:rsidR="00DA35C7" w:rsidRPr="00327460" w:rsidRDefault="00DA35C7">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i/>
                <w:sz w:val="24"/>
                <w:szCs w:val="24"/>
                <w:highlight w:val="green"/>
              </w:rPr>
            </w:pPr>
            <w:r w:rsidRPr="00327460">
              <w:rPr>
                <w:rFonts w:asciiTheme="minorHAnsi" w:hAnsiTheme="minorHAnsi" w:cstheme="minorHAnsi"/>
                <w:b/>
                <w:i/>
                <w:sz w:val="24"/>
                <w:szCs w:val="24"/>
                <w:highlight w:val="green"/>
              </w:rPr>
              <w:t>Offeror Response</w:t>
            </w:r>
          </w:p>
        </w:tc>
        <w:tc>
          <w:tcPr>
            <w:tcW w:w="2070" w:type="dxa"/>
          </w:tcPr>
          <w:p w14:paraId="2528DA6B" w14:textId="77777777" w:rsidR="00DA35C7" w:rsidRPr="00327460" w:rsidRDefault="00DA35C7">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i/>
                <w:sz w:val="24"/>
                <w:szCs w:val="24"/>
                <w:highlight w:val="green"/>
              </w:rPr>
            </w:pPr>
            <w:r w:rsidRPr="00327460">
              <w:rPr>
                <w:rFonts w:asciiTheme="minorHAnsi" w:hAnsiTheme="minorHAnsi" w:cstheme="minorHAnsi"/>
                <w:b/>
                <w:i/>
                <w:sz w:val="24"/>
                <w:szCs w:val="24"/>
                <w:highlight w:val="green"/>
              </w:rPr>
              <w:t>Offeror Response</w:t>
            </w:r>
          </w:p>
        </w:tc>
      </w:tr>
      <w:tr w:rsidR="00DA35C7" w:rsidRPr="004522C8" w14:paraId="03D06F58" w14:textId="77777777" w:rsidTr="00C65A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21" w:type="dxa"/>
          </w:tcPr>
          <w:p w14:paraId="3A1D7CF4" w14:textId="77777777" w:rsidR="00DA35C7" w:rsidRPr="004522C8" w:rsidRDefault="00DA35C7">
            <w:pPr>
              <w:spacing w:after="120"/>
              <w:rPr>
                <w:rFonts w:asciiTheme="minorHAnsi" w:hAnsiTheme="minorHAnsi" w:cstheme="minorHAnsi"/>
                <w:sz w:val="24"/>
                <w:szCs w:val="24"/>
              </w:rPr>
            </w:pPr>
            <w:r w:rsidRPr="004522C8">
              <w:rPr>
                <w:rFonts w:asciiTheme="minorHAnsi" w:hAnsiTheme="minorHAnsi" w:cstheme="minorHAnsi"/>
                <w:sz w:val="24"/>
                <w:szCs w:val="24"/>
              </w:rPr>
              <w:t>Other (please list all)</w:t>
            </w:r>
          </w:p>
        </w:tc>
        <w:tc>
          <w:tcPr>
            <w:tcW w:w="1980" w:type="dxa"/>
          </w:tcPr>
          <w:p w14:paraId="184F74C2" w14:textId="77777777" w:rsidR="00DA35C7" w:rsidRPr="00327460" w:rsidRDefault="00DA35C7">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4"/>
                <w:szCs w:val="24"/>
                <w:highlight w:val="green"/>
              </w:rPr>
            </w:pPr>
            <w:r w:rsidRPr="00327460">
              <w:rPr>
                <w:rFonts w:asciiTheme="minorHAnsi" w:hAnsiTheme="minorHAnsi" w:cstheme="minorHAnsi"/>
                <w:b/>
                <w:i/>
                <w:sz w:val="24"/>
                <w:szCs w:val="24"/>
                <w:highlight w:val="green"/>
              </w:rPr>
              <w:t>Offeror Response</w:t>
            </w:r>
          </w:p>
        </w:tc>
        <w:tc>
          <w:tcPr>
            <w:tcW w:w="1980" w:type="dxa"/>
          </w:tcPr>
          <w:p w14:paraId="3B3F0155" w14:textId="77777777" w:rsidR="00DA35C7" w:rsidRPr="00327460" w:rsidRDefault="00DA35C7">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4"/>
                <w:szCs w:val="24"/>
                <w:highlight w:val="green"/>
              </w:rPr>
            </w:pPr>
            <w:r w:rsidRPr="00327460">
              <w:rPr>
                <w:rFonts w:asciiTheme="minorHAnsi" w:hAnsiTheme="minorHAnsi" w:cstheme="minorHAnsi"/>
                <w:b/>
                <w:i/>
                <w:sz w:val="24"/>
                <w:szCs w:val="24"/>
                <w:highlight w:val="green"/>
              </w:rPr>
              <w:t>Offeror Response</w:t>
            </w:r>
          </w:p>
        </w:tc>
        <w:tc>
          <w:tcPr>
            <w:tcW w:w="2070" w:type="dxa"/>
          </w:tcPr>
          <w:p w14:paraId="7B22DEF6" w14:textId="77777777" w:rsidR="00DA35C7" w:rsidRPr="00327460" w:rsidRDefault="00DA35C7">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4"/>
                <w:szCs w:val="24"/>
                <w:highlight w:val="green"/>
              </w:rPr>
            </w:pPr>
            <w:r w:rsidRPr="00327460">
              <w:rPr>
                <w:rFonts w:asciiTheme="minorHAnsi" w:hAnsiTheme="minorHAnsi" w:cstheme="minorHAnsi"/>
                <w:b/>
                <w:i/>
                <w:sz w:val="24"/>
                <w:szCs w:val="24"/>
                <w:highlight w:val="green"/>
              </w:rPr>
              <w:t>Offeror Response</w:t>
            </w:r>
          </w:p>
        </w:tc>
      </w:tr>
    </w:tbl>
    <w:p w14:paraId="6E4C2CB4" w14:textId="77777777" w:rsidR="00DA35C7" w:rsidRPr="004522C8" w:rsidRDefault="00DA35C7" w:rsidP="00F43ED0">
      <w:pPr>
        <w:ind w:left="1440"/>
        <w:rPr>
          <w:rFonts w:asciiTheme="minorHAnsi" w:hAnsiTheme="minorHAnsi" w:cstheme="minorHAnsi"/>
          <w:sz w:val="24"/>
          <w:szCs w:val="24"/>
        </w:rPr>
      </w:pPr>
    </w:p>
    <w:p w14:paraId="7B5BD5E5" w14:textId="77777777" w:rsidR="00DA35C7" w:rsidRPr="004522C8" w:rsidRDefault="00DA35C7" w:rsidP="009E60C1">
      <w:pPr>
        <w:pStyle w:val="ListParagraph"/>
        <w:numPr>
          <w:ilvl w:val="0"/>
          <w:numId w:val="30"/>
        </w:numPr>
        <w:tabs>
          <w:tab w:val="clear" w:pos="1080"/>
          <w:tab w:val="num" w:pos="1440"/>
        </w:tabs>
        <w:ind w:left="1440"/>
        <w:rPr>
          <w:rFonts w:asciiTheme="minorHAnsi" w:hAnsiTheme="minorHAnsi" w:cstheme="minorHAnsi"/>
          <w:sz w:val="24"/>
        </w:rPr>
      </w:pPr>
      <w:r w:rsidRPr="004522C8">
        <w:rPr>
          <w:rFonts w:asciiTheme="minorHAnsi" w:hAnsiTheme="minorHAnsi" w:cstheme="minorHAnsi"/>
          <w:sz w:val="24"/>
        </w:rPr>
        <w:t>For key personnel, such as account executive, compliance officer, claims and customer service managers, include the employee’s name and, through a resume or similar document, the key personnel’s education and experience. Indicate the responsibilities each individual will have in providing services. Provide a description of their relevant experience, including retiree-only EGWP plans.</w:t>
      </w:r>
    </w:p>
    <w:p w14:paraId="0D29B099" w14:textId="77777777" w:rsidR="00DA35C7" w:rsidRDefault="00DA35C7" w:rsidP="00F43ED0">
      <w:pPr>
        <w:ind w:left="144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2323D4C3" w14:textId="77777777" w:rsidR="002B467E" w:rsidRPr="004522C8" w:rsidRDefault="002B467E" w:rsidP="00F43ED0">
      <w:pPr>
        <w:ind w:left="1440"/>
        <w:jc w:val="both"/>
        <w:rPr>
          <w:rFonts w:asciiTheme="minorHAnsi" w:hAnsiTheme="minorHAnsi" w:cstheme="minorHAnsi"/>
          <w:sz w:val="24"/>
          <w:szCs w:val="24"/>
        </w:rPr>
      </w:pPr>
    </w:p>
    <w:p w14:paraId="1368A18C" w14:textId="77777777" w:rsidR="00DA35C7" w:rsidRPr="004522C8" w:rsidRDefault="00DA35C7" w:rsidP="009E60C1">
      <w:pPr>
        <w:numPr>
          <w:ilvl w:val="0"/>
          <w:numId w:val="30"/>
        </w:numPr>
        <w:tabs>
          <w:tab w:val="clear" w:pos="1080"/>
          <w:tab w:val="num" w:pos="1440"/>
        </w:tabs>
        <w:ind w:left="1440"/>
        <w:jc w:val="both"/>
        <w:rPr>
          <w:rFonts w:asciiTheme="minorHAnsi" w:hAnsiTheme="minorHAnsi" w:cstheme="minorHAnsi"/>
          <w:sz w:val="24"/>
          <w:szCs w:val="24"/>
        </w:rPr>
      </w:pPr>
      <w:r w:rsidRPr="004522C8">
        <w:rPr>
          <w:rFonts w:asciiTheme="minorHAnsi" w:hAnsiTheme="minorHAnsi" w:cstheme="minorHAnsi"/>
          <w:sz w:val="24"/>
          <w:szCs w:val="24"/>
        </w:rPr>
        <w:t>Please provide the amount of employee turnover that your organization has experienced within the past two (2) years within the relevant operations group(s) (e.g., claims adjudication, customer service).</w:t>
      </w:r>
    </w:p>
    <w:p w14:paraId="300A21AC" w14:textId="77777777" w:rsidR="00DA35C7" w:rsidRPr="004522C8" w:rsidRDefault="00DA35C7" w:rsidP="00F43ED0">
      <w:pPr>
        <w:ind w:left="144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0FBA849A" w14:textId="77777777" w:rsidR="00DA35C7" w:rsidRPr="004522C8" w:rsidRDefault="00DA35C7" w:rsidP="00F43ED0">
      <w:pPr>
        <w:ind w:left="1440"/>
        <w:jc w:val="both"/>
        <w:rPr>
          <w:rFonts w:asciiTheme="minorHAnsi" w:hAnsiTheme="minorHAnsi" w:cstheme="minorHAnsi"/>
          <w:b/>
          <w:bCs/>
          <w:i/>
          <w:iCs/>
          <w:sz w:val="24"/>
          <w:szCs w:val="24"/>
        </w:rPr>
      </w:pPr>
    </w:p>
    <w:p w14:paraId="017DB582" w14:textId="3A745B7D" w:rsidR="00DA35C7" w:rsidRPr="004522C8" w:rsidRDefault="00DA35C7" w:rsidP="009E60C1">
      <w:pPr>
        <w:pStyle w:val="ListParagraph"/>
        <w:numPr>
          <w:ilvl w:val="0"/>
          <w:numId w:val="57"/>
        </w:numPr>
        <w:rPr>
          <w:rFonts w:asciiTheme="minorHAnsi" w:hAnsiTheme="minorHAnsi" w:cstheme="minorHAnsi"/>
          <w:b/>
          <w:sz w:val="24"/>
        </w:rPr>
      </w:pPr>
      <w:r w:rsidRPr="004522C8">
        <w:rPr>
          <w:rFonts w:asciiTheme="minorHAnsi" w:hAnsiTheme="minorHAnsi" w:cstheme="minorHAnsi"/>
          <w:b/>
          <w:sz w:val="24"/>
        </w:rPr>
        <w:t>Customer Service</w:t>
      </w:r>
      <w:r w:rsidR="00C65A34">
        <w:rPr>
          <w:rFonts w:asciiTheme="minorHAnsi" w:hAnsiTheme="minorHAnsi" w:cstheme="minorHAnsi"/>
          <w:b/>
          <w:bCs/>
          <w:sz w:val="24"/>
        </w:rPr>
        <w:t>.</w:t>
      </w:r>
    </w:p>
    <w:p w14:paraId="55357412" w14:textId="77777777" w:rsidR="00C65A34" w:rsidRPr="00C65A34" w:rsidRDefault="00C65A34" w:rsidP="00F43ED0">
      <w:pPr>
        <w:pStyle w:val="ListParagraph"/>
        <w:ind w:left="1080"/>
        <w:rPr>
          <w:rFonts w:asciiTheme="minorHAnsi" w:hAnsiTheme="minorHAnsi" w:cstheme="minorHAnsi"/>
          <w:b/>
          <w:bCs/>
          <w:sz w:val="24"/>
        </w:rPr>
      </w:pPr>
    </w:p>
    <w:p w14:paraId="4EA8DA1F" w14:textId="77777777" w:rsidR="00DA35C7" w:rsidRPr="004522C8" w:rsidRDefault="00DA35C7" w:rsidP="009E60C1">
      <w:pPr>
        <w:pStyle w:val="Question1"/>
        <w:numPr>
          <w:ilvl w:val="0"/>
          <w:numId w:val="33"/>
        </w:numPr>
        <w:tabs>
          <w:tab w:val="clear" w:pos="576"/>
          <w:tab w:val="clear" w:pos="1152"/>
          <w:tab w:val="left" w:pos="1440"/>
          <w:tab w:val="num" w:pos="1530"/>
        </w:tabs>
        <w:spacing w:before="0" w:after="0" w:line="240" w:lineRule="auto"/>
        <w:rPr>
          <w:rFonts w:asciiTheme="minorHAnsi" w:hAnsiTheme="minorHAnsi" w:cstheme="minorHAnsi"/>
          <w:sz w:val="24"/>
          <w:szCs w:val="24"/>
        </w:rPr>
      </w:pPr>
      <w:r w:rsidRPr="004522C8">
        <w:rPr>
          <w:rFonts w:asciiTheme="minorHAnsi" w:hAnsiTheme="minorHAnsi" w:cstheme="minorHAnsi"/>
          <w:sz w:val="24"/>
          <w:szCs w:val="24"/>
        </w:rPr>
        <w:t>Describe the current staffing that will be used for this contract in terms of the departments or units involved and a brief description of each function; the names and titles of management / supervisory personnel (include brief biographies); and total numbers of non-management staff.</w:t>
      </w:r>
    </w:p>
    <w:p w14:paraId="3EC4C34F" w14:textId="77777777" w:rsidR="00DA35C7" w:rsidRDefault="00DA35C7" w:rsidP="00F43ED0">
      <w:pPr>
        <w:ind w:left="144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13255CB2" w14:textId="77777777" w:rsidR="002B467E" w:rsidRPr="004522C8" w:rsidRDefault="002B467E" w:rsidP="00F43ED0">
      <w:pPr>
        <w:ind w:left="1440"/>
        <w:jc w:val="both"/>
        <w:rPr>
          <w:rFonts w:asciiTheme="minorHAnsi" w:hAnsiTheme="minorHAnsi" w:cstheme="minorHAnsi"/>
          <w:sz w:val="24"/>
          <w:szCs w:val="24"/>
        </w:rPr>
      </w:pPr>
    </w:p>
    <w:p w14:paraId="1D859028" w14:textId="77777777" w:rsidR="00DA35C7" w:rsidRPr="004522C8" w:rsidRDefault="00DA35C7" w:rsidP="009E60C1">
      <w:pPr>
        <w:pStyle w:val="Question1"/>
        <w:numPr>
          <w:ilvl w:val="0"/>
          <w:numId w:val="33"/>
        </w:numPr>
        <w:tabs>
          <w:tab w:val="clear" w:pos="576"/>
          <w:tab w:val="clear" w:pos="1152"/>
          <w:tab w:val="clear" w:pos="1440"/>
        </w:tabs>
        <w:spacing w:before="0" w:after="0" w:line="240" w:lineRule="auto"/>
        <w:rPr>
          <w:rFonts w:asciiTheme="minorHAnsi" w:hAnsiTheme="minorHAnsi" w:cstheme="minorHAnsi"/>
          <w:sz w:val="24"/>
          <w:szCs w:val="24"/>
        </w:rPr>
      </w:pPr>
      <w:r w:rsidRPr="004522C8">
        <w:rPr>
          <w:rFonts w:asciiTheme="minorHAnsi" w:hAnsiTheme="minorHAnsi" w:cstheme="minorHAnsi"/>
          <w:sz w:val="24"/>
          <w:szCs w:val="24"/>
        </w:rPr>
        <w:t>Do customer service representatives have additional responsibilities (e.g., claims processing, correspondence, and filing)? Describe these additional responsibilities. How do you manage the allocation of time among assigned responsibilities?</w:t>
      </w:r>
    </w:p>
    <w:p w14:paraId="27F81BEF" w14:textId="77777777" w:rsidR="00DA35C7" w:rsidRDefault="00DA35C7" w:rsidP="00F43ED0">
      <w:pPr>
        <w:ind w:left="144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14DB107B" w14:textId="77777777" w:rsidR="002B467E" w:rsidRPr="004522C8" w:rsidRDefault="002B467E" w:rsidP="00F43ED0">
      <w:pPr>
        <w:ind w:left="1440"/>
        <w:jc w:val="both"/>
        <w:rPr>
          <w:rFonts w:asciiTheme="minorHAnsi" w:hAnsiTheme="minorHAnsi" w:cstheme="minorHAnsi"/>
          <w:sz w:val="24"/>
          <w:szCs w:val="24"/>
        </w:rPr>
      </w:pPr>
    </w:p>
    <w:p w14:paraId="74546BA6" w14:textId="77777777" w:rsidR="00DA35C7" w:rsidRPr="004522C8" w:rsidRDefault="00DA35C7" w:rsidP="009E60C1">
      <w:pPr>
        <w:pStyle w:val="Question1"/>
        <w:numPr>
          <w:ilvl w:val="0"/>
          <w:numId w:val="33"/>
        </w:numPr>
        <w:tabs>
          <w:tab w:val="clear" w:pos="576"/>
          <w:tab w:val="clear" w:pos="1152"/>
          <w:tab w:val="clear" w:pos="1440"/>
          <w:tab w:val="clear" w:pos="1728"/>
        </w:tabs>
        <w:spacing w:before="0" w:after="0" w:line="240" w:lineRule="auto"/>
        <w:rPr>
          <w:rFonts w:asciiTheme="minorHAnsi" w:hAnsiTheme="minorHAnsi" w:cstheme="minorHAnsi"/>
          <w:sz w:val="24"/>
          <w:szCs w:val="24"/>
        </w:rPr>
      </w:pPr>
      <w:r w:rsidRPr="004522C8">
        <w:rPr>
          <w:rFonts w:asciiTheme="minorHAnsi" w:hAnsiTheme="minorHAnsi" w:cstheme="minorHAnsi"/>
          <w:sz w:val="24"/>
          <w:szCs w:val="24"/>
        </w:rPr>
        <w:lastRenderedPageBreak/>
        <w:t>What is the anticipated number of personnel required to provide customer service?  Please identify the mix of experienced and new personnel that would staff the HOP and the PAP units.</w:t>
      </w:r>
    </w:p>
    <w:p w14:paraId="65B2B89D" w14:textId="77777777" w:rsidR="00DA35C7" w:rsidRDefault="00DA35C7" w:rsidP="00F43ED0">
      <w:pPr>
        <w:pStyle w:val="Question1"/>
        <w:tabs>
          <w:tab w:val="clear" w:pos="576"/>
          <w:tab w:val="clear" w:pos="1152"/>
          <w:tab w:val="clear" w:pos="1728"/>
        </w:tabs>
        <w:spacing w:before="0" w:after="0" w:line="240" w:lineRule="auto"/>
        <w:ind w:left="1440" w:firstLine="0"/>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223D5E0A" w14:textId="77777777" w:rsidR="002B467E" w:rsidRPr="004522C8" w:rsidRDefault="002B467E" w:rsidP="00F43ED0">
      <w:pPr>
        <w:pStyle w:val="Question1"/>
        <w:tabs>
          <w:tab w:val="clear" w:pos="576"/>
          <w:tab w:val="clear" w:pos="1152"/>
          <w:tab w:val="clear" w:pos="1728"/>
        </w:tabs>
        <w:spacing w:before="0" w:after="0" w:line="240" w:lineRule="auto"/>
        <w:ind w:left="1440" w:firstLine="0"/>
        <w:rPr>
          <w:rFonts w:asciiTheme="minorHAnsi" w:hAnsiTheme="minorHAnsi" w:cstheme="minorHAnsi"/>
          <w:sz w:val="24"/>
          <w:szCs w:val="24"/>
        </w:rPr>
      </w:pPr>
    </w:p>
    <w:p w14:paraId="14613BE0" w14:textId="77777777" w:rsidR="00DA35C7" w:rsidRPr="004522C8" w:rsidRDefault="00DA35C7" w:rsidP="009E60C1">
      <w:pPr>
        <w:pStyle w:val="Question1"/>
        <w:numPr>
          <w:ilvl w:val="0"/>
          <w:numId w:val="33"/>
        </w:numPr>
        <w:tabs>
          <w:tab w:val="clear" w:pos="576"/>
          <w:tab w:val="clear" w:pos="1152"/>
          <w:tab w:val="clear" w:pos="1440"/>
          <w:tab w:val="clear" w:pos="1728"/>
          <w:tab w:val="num" w:pos="1530"/>
        </w:tabs>
        <w:spacing w:before="0" w:after="0" w:line="240" w:lineRule="auto"/>
        <w:rPr>
          <w:rFonts w:asciiTheme="minorHAnsi" w:hAnsiTheme="minorHAnsi" w:cstheme="minorHAnsi"/>
          <w:sz w:val="24"/>
          <w:szCs w:val="24"/>
        </w:rPr>
      </w:pPr>
      <w:r w:rsidRPr="004522C8">
        <w:rPr>
          <w:rFonts w:asciiTheme="minorHAnsi" w:hAnsiTheme="minorHAnsi" w:cstheme="minorHAnsi"/>
          <w:sz w:val="24"/>
          <w:szCs w:val="24"/>
        </w:rPr>
        <w:t xml:space="preserve">Provide the standard Eastern time zone hours of operation of your toll-free number and customer service unit. </w:t>
      </w:r>
    </w:p>
    <w:tbl>
      <w:tblPr>
        <w:tblStyle w:val="GridTable4-Accent1"/>
        <w:tblW w:w="7380" w:type="dxa"/>
        <w:tblInd w:w="1435" w:type="dxa"/>
        <w:tblLook w:val="04A0" w:firstRow="1" w:lastRow="0" w:firstColumn="1" w:lastColumn="0" w:noHBand="0" w:noVBand="1"/>
      </w:tblPr>
      <w:tblGrid>
        <w:gridCol w:w="2340"/>
        <w:gridCol w:w="2464"/>
        <w:gridCol w:w="2576"/>
      </w:tblGrid>
      <w:tr w:rsidR="00DA35C7" w:rsidRPr="004522C8" w14:paraId="7271EC93"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40" w:type="dxa"/>
          </w:tcPr>
          <w:p w14:paraId="150EE02A" w14:textId="77777777" w:rsidR="00DA35C7" w:rsidRPr="004522C8" w:rsidRDefault="00DA35C7">
            <w:pPr>
              <w:pStyle w:val="Question1"/>
              <w:tabs>
                <w:tab w:val="clear" w:pos="576"/>
                <w:tab w:val="clear" w:pos="1152"/>
                <w:tab w:val="clear" w:pos="1728"/>
              </w:tabs>
              <w:spacing w:before="0" w:after="120" w:line="240" w:lineRule="auto"/>
              <w:ind w:left="0" w:firstLine="0"/>
              <w:jc w:val="left"/>
              <w:rPr>
                <w:rFonts w:asciiTheme="minorHAnsi" w:hAnsiTheme="minorHAnsi" w:cstheme="minorHAnsi"/>
                <w:sz w:val="24"/>
                <w:szCs w:val="24"/>
              </w:rPr>
            </w:pPr>
          </w:p>
        </w:tc>
        <w:tc>
          <w:tcPr>
            <w:tcW w:w="2464" w:type="dxa"/>
          </w:tcPr>
          <w:p w14:paraId="76BA6433" w14:textId="77777777" w:rsidR="00DA35C7" w:rsidRPr="004522C8" w:rsidRDefault="00DA35C7">
            <w:pPr>
              <w:pStyle w:val="Question1"/>
              <w:tabs>
                <w:tab w:val="clear" w:pos="576"/>
                <w:tab w:val="clear" w:pos="1152"/>
                <w:tab w:val="clear" w:pos="1728"/>
              </w:tabs>
              <w:spacing w:before="0" w:after="120" w:line="240" w:lineRule="auto"/>
              <w:ind w:left="0" w:firstLine="0"/>
              <w:jc w:val="lef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4"/>
                <w:szCs w:val="24"/>
              </w:rPr>
            </w:pPr>
            <w:r w:rsidRPr="004522C8">
              <w:rPr>
                <w:rFonts w:asciiTheme="minorHAnsi" w:hAnsiTheme="minorHAnsi" w:cstheme="minorHAnsi"/>
                <w:sz w:val="24"/>
                <w:szCs w:val="24"/>
              </w:rPr>
              <w:t>Toll-Free Number Hours of Operation</w:t>
            </w:r>
          </w:p>
        </w:tc>
        <w:tc>
          <w:tcPr>
            <w:tcW w:w="2576" w:type="dxa"/>
          </w:tcPr>
          <w:p w14:paraId="67A2FA87" w14:textId="77777777" w:rsidR="00DA35C7" w:rsidRPr="004522C8" w:rsidRDefault="00DA35C7">
            <w:pPr>
              <w:pStyle w:val="Question1"/>
              <w:tabs>
                <w:tab w:val="clear" w:pos="576"/>
                <w:tab w:val="clear" w:pos="1152"/>
                <w:tab w:val="clear" w:pos="1728"/>
              </w:tabs>
              <w:spacing w:before="0" w:after="120" w:line="240" w:lineRule="auto"/>
              <w:ind w:left="0" w:firstLine="0"/>
              <w:jc w:val="lef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4"/>
                <w:szCs w:val="24"/>
              </w:rPr>
            </w:pPr>
            <w:r w:rsidRPr="004522C8">
              <w:rPr>
                <w:rFonts w:asciiTheme="minorHAnsi" w:hAnsiTheme="minorHAnsi" w:cstheme="minorHAnsi"/>
                <w:sz w:val="24"/>
                <w:szCs w:val="24"/>
              </w:rPr>
              <w:t>Customer Service Hours of Operation</w:t>
            </w:r>
          </w:p>
        </w:tc>
      </w:tr>
      <w:tr w:rsidR="00DA35C7" w:rsidRPr="004522C8" w14:paraId="34C37F08"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40" w:type="dxa"/>
          </w:tcPr>
          <w:p w14:paraId="178DB3F3" w14:textId="77777777" w:rsidR="00DA35C7" w:rsidRPr="004522C8" w:rsidRDefault="00DA35C7">
            <w:pPr>
              <w:pStyle w:val="Question1"/>
              <w:tabs>
                <w:tab w:val="clear" w:pos="576"/>
                <w:tab w:val="clear" w:pos="1152"/>
                <w:tab w:val="clear" w:pos="1728"/>
              </w:tabs>
              <w:spacing w:before="0" w:after="120" w:line="240" w:lineRule="auto"/>
              <w:ind w:left="0" w:firstLine="0"/>
              <w:jc w:val="left"/>
              <w:rPr>
                <w:rFonts w:asciiTheme="minorHAnsi" w:hAnsiTheme="minorHAnsi" w:cstheme="minorHAnsi"/>
                <w:sz w:val="24"/>
                <w:szCs w:val="24"/>
              </w:rPr>
            </w:pPr>
            <w:r w:rsidRPr="004522C8">
              <w:rPr>
                <w:rFonts w:asciiTheme="minorHAnsi" w:hAnsiTheme="minorHAnsi" w:cstheme="minorHAnsi"/>
                <w:sz w:val="24"/>
                <w:szCs w:val="24"/>
              </w:rPr>
              <w:t>Monday</w:t>
            </w:r>
          </w:p>
        </w:tc>
        <w:tc>
          <w:tcPr>
            <w:tcW w:w="2464" w:type="dxa"/>
          </w:tcPr>
          <w:p w14:paraId="323D1E29" w14:textId="77777777" w:rsidR="00DA35C7" w:rsidRPr="00C65A34" w:rsidRDefault="00DA35C7">
            <w:pPr>
              <w:pStyle w:val="Question1"/>
              <w:tabs>
                <w:tab w:val="clear" w:pos="576"/>
                <w:tab w:val="clear" w:pos="1152"/>
                <w:tab w:val="clear" w:pos="1728"/>
              </w:tabs>
              <w:spacing w:before="0" w:after="120" w:line="240" w:lineRule="auto"/>
              <w:ind w:left="0" w:firstLine="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4"/>
                <w:szCs w:val="24"/>
                <w:highlight w:val="green"/>
              </w:rPr>
            </w:pPr>
            <w:r w:rsidRPr="00C65A34">
              <w:rPr>
                <w:rFonts w:asciiTheme="minorHAnsi" w:hAnsiTheme="minorHAnsi" w:cstheme="minorHAnsi"/>
                <w:b/>
                <w:i/>
                <w:sz w:val="24"/>
                <w:szCs w:val="24"/>
                <w:highlight w:val="green"/>
              </w:rPr>
              <w:t>Offeror Response</w:t>
            </w:r>
          </w:p>
        </w:tc>
        <w:tc>
          <w:tcPr>
            <w:tcW w:w="2576" w:type="dxa"/>
          </w:tcPr>
          <w:p w14:paraId="6DBADD2A" w14:textId="77777777" w:rsidR="00DA35C7" w:rsidRPr="00C65A34" w:rsidRDefault="00DA35C7">
            <w:pPr>
              <w:pStyle w:val="Question1"/>
              <w:tabs>
                <w:tab w:val="clear" w:pos="576"/>
                <w:tab w:val="clear" w:pos="1152"/>
                <w:tab w:val="clear" w:pos="1728"/>
              </w:tabs>
              <w:spacing w:before="0" w:after="120" w:line="240" w:lineRule="auto"/>
              <w:ind w:left="0" w:firstLine="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4"/>
                <w:szCs w:val="24"/>
                <w:highlight w:val="green"/>
              </w:rPr>
            </w:pPr>
            <w:r w:rsidRPr="00C65A34">
              <w:rPr>
                <w:rFonts w:asciiTheme="minorHAnsi" w:hAnsiTheme="minorHAnsi" w:cstheme="minorHAnsi"/>
                <w:b/>
                <w:i/>
                <w:sz w:val="24"/>
                <w:szCs w:val="24"/>
                <w:highlight w:val="green"/>
              </w:rPr>
              <w:t>Offeror Response</w:t>
            </w:r>
          </w:p>
        </w:tc>
      </w:tr>
      <w:tr w:rsidR="00DA35C7" w:rsidRPr="004522C8" w14:paraId="5A17B1B4" w14:textId="77777777">
        <w:tc>
          <w:tcPr>
            <w:cnfStyle w:val="001000000000" w:firstRow="0" w:lastRow="0" w:firstColumn="1" w:lastColumn="0" w:oddVBand="0" w:evenVBand="0" w:oddHBand="0" w:evenHBand="0" w:firstRowFirstColumn="0" w:firstRowLastColumn="0" w:lastRowFirstColumn="0" w:lastRowLastColumn="0"/>
            <w:tcW w:w="2340" w:type="dxa"/>
          </w:tcPr>
          <w:p w14:paraId="4AED299A" w14:textId="77777777" w:rsidR="00DA35C7" w:rsidRPr="004522C8" w:rsidRDefault="00DA35C7">
            <w:pPr>
              <w:pStyle w:val="Question1"/>
              <w:tabs>
                <w:tab w:val="clear" w:pos="576"/>
                <w:tab w:val="clear" w:pos="1152"/>
                <w:tab w:val="clear" w:pos="1728"/>
              </w:tabs>
              <w:spacing w:before="0" w:after="120" w:line="240" w:lineRule="auto"/>
              <w:ind w:left="0" w:firstLine="0"/>
              <w:jc w:val="left"/>
              <w:rPr>
                <w:rFonts w:asciiTheme="minorHAnsi" w:hAnsiTheme="minorHAnsi" w:cstheme="minorHAnsi"/>
                <w:sz w:val="24"/>
                <w:szCs w:val="24"/>
              </w:rPr>
            </w:pPr>
            <w:r w:rsidRPr="004522C8">
              <w:rPr>
                <w:rFonts w:asciiTheme="minorHAnsi" w:hAnsiTheme="minorHAnsi" w:cstheme="minorHAnsi"/>
                <w:sz w:val="24"/>
                <w:szCs w:val="24"/>
              </w:rPr>
              <w:t>Tuesday</w:t>
            </w:r>
          </w:p>
        </w:tc>
        <w:tc>
          <w:tcPr>
            <w:tcW w:w="2464" w:type="dxa"/>
          </w:tcPr>
          <w:p w14:paraId="0761CEAB" w14:textId="77777777" w:rsidR="00DA35C7" w:rsidRPr="00C65A34" w:rsidRDefault="00DA35C7">
            <w:pPr>
              <w:pStyle w:val="Question1"/>
              <w:tabs>
                <w:tab w:val="clear" w:pos="576"/>
                <w:tab w:val="clear" w:pos="1152"/>
                <w:tab w:val="clear" w:pos="1728"/>
              </w:tabs>
              <w:spacing w:before="0" w:after="120" w:line="240" w:lineRule="auto"/>
              <w:ind w:left="0" w:firstLine="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4"/>
                <w:szCs w:val="24"/>
                <w:highlight w:val="green"/>
              </w:rPr>
            </w:pPr>
            <w:r w:rsidRPr="00C65A34">
              <w:rPr>
                <w:rFonts w:asciiTheme="minorHAnsi" w:hAnsiTheme="minorHAnsi" w:cstheme="minorHAnsi"/>
                <w:b/>
                <w:i/>
                <w:sz w:val="24"/>
                <w:szCs w:val="24"/>
                <w:highlight w:val="green"/>
              </w:rPr>
              <w:t>Offeror Response</w:t>
            </w:r>
          </w:p>
        </w:tc>
        <w:tc>
          <w:tcPr>
            <w:tcW w:w="2576" w:type="dxa"/>
          </w:tcPr>
          <w:p w14:paraId="4E4221CE" w14:textId="77777777" w:rsidR="00DA35C7" w:rsidRPr="00C65A34" w:rsidRDefault="00DA35C7">
            <w:pPr>
              <w:pStyle w:val="Question1"/>
              <w:tabs>
                <w:tab w:val="clear" w:pos="576"/>
                <w:tab w:val="clear" w:pos="1152"/>
                <w:tab w:val="clear" w:pos="1728"/>
              </w:tabs>
              <w:spacing w:before="0" w:after="120" w:line="240" w:lineRule="auto"/>
              <w:ind w:left="0" w:firstLine="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4"/>
                <w:szCs w:val="24"/>
                <w:highlight w:val="green"/>
              </w:rPr>
            </w:pPr>
            <w:r w:rsidRPr="00C65A34">
              <w:rPr>
                <w:rFonts w:asciiTheme="minorHAnsi" w:hAnsiTheme="minorHAnsi" w:cstheme="minorHAnsi"/>
                <w:b/>
                <w:i/>
                <w:sz w:val="24"/>
                <w:szCs w:val="24"/>
                <w:highlight w:val="green"/>
              </w:rPr>
              <w:t>Offeror Response</w:t>
            </w:r>
          </w:p>
        </w:tc>
      </w:tr>
      <w:tr w:rsidR="00DA35C7" w:rsidRPr="004522C8" w14:paraId="1C9BA562"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40" w:type="dxa"/>
          </w:tcPr>
          <w:p w14:paraId="5A09265F" w14:textId="77777777" w:rsidR="00DA35C7" w:rsidRPr="004522C8" w:rsidRDefault="00DA35C7">
            <w:pPr>
              <w:pStyle w:val="Question1"/>
              <w:tabs>
                <w:tab w:val="clear" w:pos="576"/>
                <w:tab w:val="clear" w:pos="1152"/>
                <w:tab w:val="clear" w:pos="1728"/>
              </w:tabs>
              <w:spacing w:before="0" w:after="120" w:line="240" w:lineRule="auto"/>
              <w:ind w:left="0" w:firstLine="0"/>
              <w:jc w:val="left"/>
              <w:rPr>
                <w:rFonts w:asciiTheme="minorHAnsi" w:hAnsiTheme="minorHAnsi" w:cstheme="minorHAnsi"/>
                <w:sz w:val="24"/>
                <w:szCs w:val="24"/>
              </w:rPr>
            </w:pPr>
            <w:r w:rsidRPr="004522C8">
              <w:rPr>
                <w:rFonts w:asciiTheme="minorHAnsi" w:hAnsiTheme="minorHAnsi" w:cstheme="minorHAnsi"/>
                <w:sz w:val="24"/>
                <w:szCs w:val="24"/>
              </w:rPr>
              <w:t>Wednesday</w:t>
            </w:r>
          </w:p>
        </w:tc>
        <w:tc>
          <w:tcPr>
            <w:tcW w:w="2464" w:type="dxa"/>
          </w:tcPr>
          <w:p w14:paraId="2C11FE81" w14:textId="77777777" w:rsidR="00DA35C7" w:rsidRPr="00C65A34" w:rsidRDefault="00DA35C7">
            <w:pPr>
              <w:pStyle w:val="Question1"/>
              <w:tabs>
                <w:tab w:val="clear" w:pos="576"/>
                <w:tab w:val="clear" w:pos="1152"/>
                <w:tab w:val="clear" w:pos="1728"/>
              </w:tabs>
              <w:spacing w:before="0" w:after="120" w:line="240" w:lineRule="auto"/>
              <w:ind w:left="0" w:firstLine="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4"/>
                <w:szCs w:val="24"/>
                <w:highlight w:val="green"/>
              </w:rPr>
            </w:pPr>
            <w:r w:rsidRPr="00C65A34">
              <w:rPr>
                <w:rFonts w:asciiTheme="minorHAnsi" w:hAnsiTheme="minorHAnsi" w:cstheme="minorHAnsi"/>
                <w:b/>
                <w:i/>
                <w:sz w:val="24"/>
                <w:szCs w:val="24"/>
                <w:highlight w:val="green"/>
              </w:rPr>
              <w:t>Offeror Response</w:t>
            </w:r>
          </w:p>
        </w:tc>
        <w:tc>
          <w:tcPr>
            <w:tcW w:w="2576" w:type="dxa"/>
          </w:tcPr>
          <w:p w14:paraId="495D553B" w14:textId="77777777" w:rsidR="00DA35C7" w:rsidRPr="00C65A34" w:rsidRDefault="00DA35C7">
            <w:pPr>
              <w:pStyle w:val="Question1"/>
              <w:tabs>
                <w:tab w:val="clear" w:pos="576"/>
                <w:tab w:val="clear" w:pos="1152"/>
                <w:tab w:val="clear" w:pos="1728"/>
              </w:tabs>
              <w:spacing w:before="0" w:after="120" w:line="240" w:lineRule="auto"/>
              <w:ind w:left="0" w:firstLine="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4"/>
                <w:szCs w:val="24"/>
                <w:highlight w:val="green"/>
              </w:rPr>
            </w:pPr>
            <w:r w:rsidRPr="00C65A34">
              <w:rPr>
                <w:rFonts w:asciiTheme="minorHAnsi" w:hAnsiTheme="minorHAnsi" w:cstheme="minorHAnsi"/>
                <w:b/>
                <w:i/>
                <w:sz w:val="24"/>
                <w:szCs w:val="24"/>
                <w:highlight w:val="green"/>
              </w:rPr>
              <w:t>Offeror Response</w:t>
            </w:r>
          </w:p>
        </w:tc>
      </w:tr>
      <w:tr w:rsidR="00DA35C7" w:rsidRPr="004522C8" w14:paraId="29276B04" w14:textId="77777777">
        <w:tc>
          <w:tcPr>
            <w:cnfStyle w:val="001000000000" w:firstRow="0" w:lastRow="0" w:firstColumn="1" w:lastColumn="0" w:oddVBand="0" w:evenVBand="0" w:oddHBand="0" w:evenHBand="0" w:firstRowFirstColumn="0" w:firstRowLastColumn="0" w:lastRowFirstColumn="0" w:lastRowLastColumn="0"/>
            <w:tcW w:w="2340" w:type="dxa"/>
          </w:tcPr>
          <w:p w14:paraId="1A245820" w14:textId="77777777" w:rsidR="00DA35C7" w:rsidRPr="004522C8" w:rsidRDefault="00DA35C7">
            <w:pPr>
              <w:pStyle w:val="Question1"/>
              <w:tabs>
                <w:tab w:val="clear" w:pos="576"/>
                <w:tab w:val="clear" w:pos="1152"/>
                <w:tab w:val="clear" w:pos="1728"/>
              </w:tabs>
              <w:spacing w:before="0" w:after="120" w:line="240" w:lineRule="auto"/>
              <w:ind w:left="0" w:firstLine="0"/>
              <w:jc w:val="left"/>
              <w:rPr>
                <w:rFonts w:asciiTheme="minorHAnsi" w:hAnsiTheme="minorHAnsi" w:cstheme="minorHAnsi"/>
                <w:sz w:val="24"/>
                <w:szCs w:val="24"/>
              </w:rPr>
            </w:pPr>
            <w:r w:rsidRPr="004522C8">
              <w:rPr>
                <w:rFonts w:asciiTheme="minorHAnsi" w:hAnsiTheme="minorHAnsi" w:cstheme="minorHAnsi"/>
                <w:sz w:val="24"/>
                <w:szCs w:val="24"/>
              </w:rPr>
              <w:t>Thursday</w:t>
            </w:r>
          </w:p>
        </w:tc>
        <w:tc>
          <w:tcPr>
            <w:tcW w:w="2464" w:type="dxa"/>
          </w:tcPr>
          <w:p w14:paraId="7F558DF3" w14:textId="77777777" w:rsidR="00DA35C7" w:rsidRPr="00C65A34" w:rsidRDefault="00DA35C7">
            <w:pPr>
              <w:pStyle w:val="Question1"/>
              <w:tabs>
                <w:tab w:val="clear" w:pos="576"/>
                <w:tab w:val="clear" w:pos="1152"/>
                <w:tab w:val="clear" w:pos="1728"/>
              </w:tabs>
              <w:spacing w:before="0" w:after="120" w:line="240" w:lineRule="auto"/>
              <w:ind w:left="0" w:firstLine="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4"/>
                <w:szCs w:val="24"/>
                <w:highlight w:val="green"/>
              </w:rPr>
            </w:pPr>
            <w:r w:rsidRPr="00C65A34">
              <w:rPr>
                <w:rFonts w:asciiTheme="minorHAnsi" w:hAnsiTheme="minorHAnsi" w:cstheme="minorHAnsi"/>
                <w:b/>
                <w:i/>
                <w:sz w:val="24"/>
                <w:szCs w:val="24"/>
                <w:highlight w:val="green"/>
              </w:rPr>
              <w:t>Offeror Response</w:t>
            </w:r>
          </w:p>
        </w:tc>
        <w:tc>
          <w:tcPr>
            <w:tcW w:w="2576" w:type="dxa"/>
          </w:tcPr>
          <w:p w14:paraId="1033AAAD" w14:textId="77777777" w:rsidR="00DA35C7" w:rsidRPr="00C65A34" w:rsidRDefault="00DA35C7">
            <w:pPr>
              <w:pStyle w:val="Question1"/>
              <w:tabs>
                <w:tab w:val="clear" w:pos="576"/>
                <w:tab w:val="clear" w:pos="1152"/>
                <w:tab w:val="clear" w:pos="1728"/>
              </w:tabs>
              <w:spacing w:before="0" w:after="120" w:line="240" w:lineRule="auto"/>
              <w:ind w:left="0" w:firstLine="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4"/>
                <w:szCs w:val="24"/>
                <w:highlight w:val="green"/>
              </w:rPr>
            </w:pPr>
            <w:r w:rsidRPr="00C65A34">
              <w:rPr>
                <w:rFonts w:asciiTheme="minorHAnsi" w:hAnsiTheme="minorHAnsi" w:cstheme="minorHAnsi"/>
                <w:b/>
                <w:i/>
                <w:sz w:val="24"/>
                <w:szCs w:val="24"/>
                <w:highlight w:val="green"/>
              </w:rPr>
              <w:t>Offeror Response</w:t>
            </w:r>
          </w:p>
        </w:tc>
      </w:tr>
      <w:tr w:rsidR="00DA35C7" w:rsidRPr="004522C8" w14:paraId="4ECC9043"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40" w:type="dxa"/>
          </w:tcPr>
          <w:p w14:paraId="68414CD2" w14:textId="77777777" w:rsidR="00DA35C7" w:rsidRPr="004522C8" w:rsidRDefault="00DA35C7">
            <w:pPr>
              <w:pStyle w:val="Question1"/>
              <w:tabs>
                <w:tab w:val="clear" w:pos="576"/>
                <w:tab w:val="clear" w:pos="1152"/>
                <w:tab w:val="clear" w:pos="1728"/>
              </w:tabs>
              <w:spacing w:before="0" w:after="120" w:line="240" w:lineRule="auto"/>
              <w:ind w:left="0" w:firstLine="0"/>
              <w:jc w:val="left"/>
              <w:rPr>
                <w:rFonts w:asciiTheme="minorHAnsi" w:hAnsiTheme="minorHAnsi" w:cstheme="minorHAnsi"/>
                <w:sz w:val="24"/>
                <w:szCs w:val="24"/>
              </w:rPr>
            </w:pPr>
            <w:r w:rsidRPr="004522C8">
              <w:rPr>
                <w:rFonts w:asciiTheme="minorHAnsi" w:hAnsiTheme="minorHAnsi" w:cstheme="minorHAnsi"/>
                <w:sz w:val="24"/>
                <w:szCs w:val="24"/>
              </w:rPr>
              <w:t>Friday</w:t>
            </w:r>
          </w:p>
        </w:tc>
        <w:tc>
          <w:tcPr>
            <w:tcW w:w="2464" w:type="dxa"/>
          </w:tcPr>
          <w:p w14:paraId="2C2D025C" w14:textId="77777777" w:rsidR="00DA35C7" w:rsidRPr="00C65A34" w:rsidRDefault="00DA35C7">
            <w:pPr>
              <w:pStyle w:val="Question1"/>
              <w:tabs>
                <w:tab w:val="clear" w:pos="576"/>
                <w:tab w:val="clear" w:pos="1152"/>
                <w:tab w:val="clear" w:pos="1728"/>
              </w:tabs>
              <w:spacing w:before="0" w:after="120" w:line="240" w:lineRule="auto"/>
              <w:ind w:left="0" w:firstLine="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4"/>
                <w:szCs w:val="24"/>
                <w:highlight w:val="green"/>
              </w:rPr>
            </w:pPr>
            <w:r w:rsidRPr="00C65A34">
              <w:rPr>
                <w:rFonts w:asciiTheme="minorHAnsi" w:hAnsiTheme="minorHAnsi" w:cstheme="minorHAnsi"/>
                <w:b/>
                <w:i/>
                <w:sz w:val="24"/>
                <w:szCs w:val="24"/>
                <w:highlight w:val="green"/>
              </w:rPr>
              <w:t>Offeror Response</w:t>
            </w:r>
          </w:p>
        </w:tc>
        <w:tc>
          <w:tcPr>
            <w:tcW w:w="2576" w:type="dxa"/>
          </w:tcPr>
          <w:p w14:paraId="55C056BE" w14:textId="77777777" w:rsidR="00DA35C7" w:rsidRPr="00C65A34" w:rsidRDefault="00DA35C7">
            <w:pPr>
              <w:pStyle w:val="Question1"/>
              <w:tabs>
                <w:tab w:val="clear" w:pos="576"/>
                <w:tab w:val="clear" w:pos="1152"/>
                <w:tab w:val="clear" w:pos="1728"/>
              </w:tabs>
              <w:spacing w:before="0" w:after="120" w:line="240" w:lineRule="auto"/>
              <w:ind w:left="0" w:firstLine="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4"/>
                <w:szCs w:val="24"/>
                <w:highlight w:val="green"/>
              </w:rPr>
            </w:pPr>
            <w:r w:rsidRPr="00C65A34">
              <w:rPr>
                <w:rFonts w:asciiTheme="minorHAnsi" w:hAnsiTheme="minorHAnsi" w:cstheme="minorHAnsi"/>
                <w:b/>
                <w:i/>
                <w:sz w:val="24"/>
                <w:szCs w:val="24"/>
                <w:highlight w:val="green"/>
              </w:rPr>
              <w:t>Offeror Response</w:t>
            </w:r>
          </w:p>
        </w:tc>
      </w:tr>
      <w:tr w:rsidR="00DA35C7" w:rsidRPr="004522C8" w14:paraId="50B8C32C" w14:textId="77777777">
        <w:tc>
          <w:tcPr>
            <w:cnfStyle w:val="001000000000" w:firstRow="0" w:lastRow="0" w:firstColumn="1" w:lastColumn="0" w:oddVBand="0" w:evenVBand="0" w:oddHBand="0" w:evenHBand="0" w:firstRowFirstColumn="0" w:firstRowLastColumn="0" w:lastRowFirstColumn="0" w:lastRowLastColumn="0"/>
            <w:tcW w:w="2340" w:type="dxa"/>
          </w:tcPr>
          <w:p w14:paraId="18C740FF" w14:textId="77777777" w:rsidR="00DA35C7" w:rsidRPr="004522C8" w:rsidRDefault="00DA35C7">
            <w:pPr>
              <w:pStyle w:val="Question1"/>
              <w:tabs>
                <w:tab w:val="clear" w:pos="576"/>
                <w:tab w:val="clear" w:pos="1152"/>
                <w:tab w:val="clear" w:pos="1728"/>
              </w:tabs>
              <w:spacing w:before="0" w:after="120" w:line="240" w:lineRule="auto"/>
              <w:ind w:left="0" w:firstLine="0"/>
              <w:jc w:val="left"/>
              <w:rPr>
                <w:rFonts w:asciiTheme="minorHAnsi" w:hAnsiTheme="minorHAnsi" w:cstheme="minorHAnsi"/>
                <w:sz w:val="24"/>
                <w:szCs w:val="24"/>
              </w:rPr>
            </w:pPr>
            <w:r w:rsidRPr="004522C8">
              <w:rPr>
                <w:rFonts w:asciiTheme="minorHAnsi" w:hAnsiTheme="minorHAnsi" w:cstheme="minorHAnsi"/>
                <w:sz w:val="24"/>
                <w:szCs w:val="24"/>
              </w:rPr>
              <w:t>Saturday</w:t>
            </w:r>
          </w:p>
        </w:tc>
        <w:tc>
          <w:tcPr>
            <w:tcW w:w="2464" w:type="dxa"/>
          </w:tcPr>
          <w:p w14:paraId="2F152445" w14:textId="77777777" w:rsidR="00DA35C7" w:rsidRPr="00C65A34" w:rsidRDefault="00DA35C7">
            <w:pPr>
              <w:pStyle w:val="Question1"/>
              <w:tabs>
                <w:tab w:val="clear" w:pos="576"/>
                <w:tab w:val="clear" w:pos="1152"/>
                <w:tab w:val="clear" w:pos="1728"/>
              </w:tabs>
              <w:spacing w:before="0" w:after="120" w:line="240" w:lineRule="auto"/>
              <w:ind w:left="0" w:firstLine="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i/>
                <w:sz w:val="24"/>
                <w:szCs w:val="24"/>
                <w:highlight w:val="green"/>
              </w:rPr>
            </w:pPr>
            <w:r w:rsidRPr="00C65A34">
              <w:rPr>
                <w:rFonts w:asciiTheme="minorHAnsi" w:hAnsiTheme="minorHAnsi" w:cstheme="minorHAnsi"/>
                <w:b/>
                <w:i/>
                <w:sz w:val="24"/>
                <w:szCs w:val="24"/>
                <w:highlight w:val="green"/>
              </w:rPr>
              <w:t>Offeror Response</w:t>
            </w:r>
          </w:p>
        </w:tc>
        <w:tc>
          <w:tcPr>
            <w:tcW w:w="2576" w:type="dxa"/>
          </w:tcPr>
          <w:p w14:paraId="591D364B" w14:textId="77777777" w:rsidR="00DA35C7" w:rsidRPr="00C65A34" w:rsidRDefault="00DA35C7">
            <w:pPr>
              <w:pStyle w:val="Question1"/>
              <w:tabs>
                <w:tab w:val="clear" w:pos="576"/>
                <w:tab w:val="clear" w:pos="1152"/>
                <w:tab w:val="clear" w:pos="1728"/>
              </w:tabs>
              <w:spacing w:before="0" w:after="120" w:line="240" w:lineRule="auto"/>
              <w:ind w:left="0" w:firstLine="0"/>
              <w:jc w:val="lef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i/>
                <w:sz w:val="24"/>
                <w:szCs w:val="24"/>
                <w:highlight w:val="green"/>
              </w:rPr>
            </w:pPr>
            <w:r w:rsidRPr="00C65A34">
              <w:rPr>
                <w:rFonts w:asciiTheme="minorHAnsi" w:hAnsiTheme="minorHAnsi" w:cstheme="minorHAnsi"/>
                <w:b/>
                <w:i/>
                <w:sz w:val="24"/>
                <w:szCs w:val="24"/>
                <w:highlight w:val="green"/>
              </w:rPr>
              <w:t>Offeror Response</w:t>
            </w:r>
          </w:p>
        </w:tc>
      </w:tr>
      <w:tr w:rsidR="00DA35C7" w:rsidRPr="004522C8" w14:paraId="73DA2907"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40" w:type="dxa"/>
          </w:tcPr>
          <w:p w14:paraId="5B244659" w14:textId="77777777" w:rsidR="00DA35C7" w:rsidRPr="004522C8" w:rsidRDefault="00DA35C7">
            <w:pPr>
              <w:pStyle w:val="Question1"/>
              <w:tabs>
                <w:tab w:val="clear" w:pos="576"/>
                <w:tab w:val="clear" w:pos="1152"/>
                <w:tab w:val="clear" w:pos="1728"/>
              </w:tabs>
              <w:spacing w:before="0" w:after="120" w:line="240" w:lineRule="auto"/>
              <w:ind w:left="0" w:firstLine="0"/>
              <w:jc w:val="left"/>
              <w:rPr>
                <w:rFonts w:asciiTheme="minorHAnsi" w:hAnsiTheme="minorHAnsi" w:cstheme="minorHAnsi"/>
                <w:sz w:val="24"/>
                <w:szCs w:val="24"/>
              </w:rPr>
            </w:pPr>
            <w:r w:rsidRPr="004522C8">
              <w:rPr>
                <w:rFonts w:asciiTheme="minorHAnsi" w:hAnsiTheme="minorHAnsi" w:cstheme="minorHAnsi"/>
                <w:sz w:val="24"/>
                <w:szCs w:val="24"/>
              </w:rPr>
              <w:t>Sunday</w:t>
            </w:r>
          </w:p>
        </w:tc>
        <w:tc>
          <w:tcPr>
            <w:tcW w:w="2464" w:type="dxa"/>
          </w:tcPr>
          <w:p w14:paraId="19ABBC98" w14:textId="77777777" w:rsidR="00DA35C7" w:rsidRPr="00C65A34" w:rsidRDefault="00DA35C7">
            <w:pPr>
              <w:pStyle w:val="Question1"/>
              <w:tabs>
                <w:tab w:val="clear" w:pos="576"/>
                <w:tab w:val="clear" w:pos="1152"/>
                <w:tab w:val="clear" w:pos="1728"/>
              </w:tabs>
              <w:spacing w:before="0" w:after="120" w:line="240" w:lineRule="auto"/>
              <w:ind w:left="0" w:firstLine="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i/>
                <w:sz w:val="24"/>
                <w:szCs w:val="24"/>
                <w:highlight w:val="green"/>
              </w:rPr>
            </w:pPr>
            <w:r w:rsidRPr="00C65A34">
              <w:rPr>
                <w:rFonts w:asciiTheme="minorHAnsi" w:hAnsiTheme="minorHAnsi" w:cstheme="minorHAnsi"/>
                <w:b/>
                <w:i/>
                <w:sz w:val="24"/>
                <w:szCs w:val="24"/>
                <w:highlight w:val="green"/>
              </w:rPr>
              <w:t>Offeror Response</w:t>
            </w:r>
          </w:p>
        </w:tc>
        <w:tc>
          <w:tcPr>
            <w:tcW w:w="2576" w:type="dxa"/>
          </w:tcPr>
          <w:p w14:paraId="6C6EDB26" w14:textId="77777777" w:rsidR="00DA35C7" w:rsidRPr="00C65A34" w:rsidRDefault="00DA35C7">
            <w:pPr>
              <w:pStyle w:val="Question1"/>
              <w:tabs>
                <w:tab w:val="clear" w:pos="576"/>
                <w:tab w:val="clear" w:pos="1152"/>
                <w:tab w:val="clear" w:pos="1728"/>
              </w:tabs>
              <w:spacing w:before="0" w:after="120" w:line="240" w:lineRule="auto"/>
              <w:ind w:left="0" w:firstLine="0"/>
              <w:jc w:val="lef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i/>
                <w:sz w:val="24"/>
                <w:szCs w:val="24"/>
                <w:highlight w:val="green"/>
              </w:rPr>
            </w:pPr>
            <w:r w:rsidRPr="00C65A34">
              <w:rPr>
                <w:rFonts w:asciiTheme="minorHAnsi" w:hAnsiTheme="minorHAnsi" w:cstheme="minorHAnsi"/>
                <w:b/>
                <w:i/>
                <w:sz w:val="24"/>
                <w:szCs w:val="24"/>
                <w:highlight w:val="green"/>
              </w:rPr>
              <w:t>Offeror Response</w:t>
            </w:r>
          </w:p>
        </w:tc>
      </w:tr>
    </w:tbl>
    <w:p w14:paraId="1364E4DC" w14:textId="77777777" w:rsidR="00DA35C7" w:rsidRPr="004522C8" w:rsidRDefault="00DA35C7" w:rsidP="00F43ED0">
      <w:pPr>
        <w:pStyle w:val="Question1"/>
        <w:tabs>
          <w:tab w:val="clear" w:pos="576"/>
          <w:tab w:val="clear" w:pos="1152"/>
          <w:tab w:val="clear" w:pos="1728"/>
        </w:tabs>
        <w:spacing w:before="0" w:after="0" w:line="240" w:lineRule="auto"/>
        <w:ind w:left="1440" w:firstLine="0"/>
        <w:jc w:val="left"/>
        <w:rPr>
          <w:rFonts w:asciiTheme="minorHAnsi" w:hAnsiTheme="minorHAnsi" w:cstheme="minorHAnsi"/>
          <w:sz w:val="24"/>
          <w:szCs w:val="24"/>
        </w:rPr>
      </w:pPr>
    </w:p>
    <w:p w14:paraId="20AC9461" w14:textId="42007FF3" w:rsidR="00DA35C7" w:rsidRPr="009E60C1" w:rsidRDefault="00DA35C7" w:rsidP="00323423">
      <w:pPr>
        <w:pStyle w:val="ListParagraph"/>
        <w:numPr>
          <w:ilvl w:val="0"/>
          <w:numId w:val="84"/>
        </w:numPr>
        <w:tabs>
          <w:tab w:val="left" w:pos="1080"/>
        </w:tabs>
        <w:ind w:left="1080" w:hanging="360"/>
        <w:rPr>
          <w:rFonts w:asciiTheme="minorHAnsi" w:hAnsiTheme="minorHAnsi" w:cstheme="minorHAnsi"/>
          <w:b/>
          <w:bCs/>
          <w:sz w:val="24"/>
        </w:rPr>
      </w:pPr>
      <w:r w:rsidRPr="009E60C1">
        <w:rPr>
          <w:rFonts w:asciiTheme="minorHAnsi" w:hAnsiTheme="minorHAnsi" w:cstheme="minorHAnsi"/>
          <w:b/>
          <w:bCs/>
          <w:sz w:val="24"/>
        </w:rPr>
        <w:t>HOP</w:t>
      </w:r>
      <w:r w:rsidR="00323423">
        <w:rPr>
          <w:rFonts w:asciiTheme="minorHAnsi" w:hAnsiTheme="minorHAnsi" w:cstheme="minorHAnsi"/>
          <w:b/>
          <w:bCs/>
          <w:sz w:val="24"/>
        </w:rPr>
        <w:t xml:space="preserve"> </w:t>
      </w:r>
      <w:r w:rsidRPr="009E60C1">
        <w:rPr>
          <w:rFonts w:asciiTheme="minorHAnsi" w:hAnsiTheme="minorHAnsi" w:cstheme="minorHAnsi"/>
          <w:b/>
          <w:bCs/>
          <w:sz w:val="24"/>
        </w:rPr>
        <w:t>Claims Administration</w:t>
      </w:r>
      <w:r w:rsidR="00C65A34" w:rsidRPr="009E60C1">
        <w:rPr>
          <w:rFonts w:asciiTheme="minorHAnsi" w:hAnsiTheme="minorHAnsi" w:cstheme="minorHAnsi"/>
          <w:b/>
          <w:bCs/>
          <w:sz w:val="24"/>
        </w:rPr>
        <w:t>.</w:t>
      </w:r>
    </w:p>
    <w:p w14:paraId="2E85CF62" w14:textId="77777777" w:rsidR="002B467E" w:rsidRPr="004522C8" w:rsidRDefault="002B467E" w:rsidP="00F43ED0">
      <w:pPr>
        <w:ind w:left="1080" w:hanging="360"/>
        <w:jc w:val="both"/>
        <w:rPr>
          <w:rFonts w:asciiTheme="minorHAnsi" w:hAnsiTheme="minorHAnsi" w:cstheme="minorHAnsi"/>
          <w:b/>
          <w:bCs/>
          <w:sz w:val="24"/>
          <w:szCs w:val="24"/>
        </w:rPr>
      </w:pPr>
    </w:p>
    <w:p w14:paraId="17C51985" w14:textId="77777777" w:rsidR="00DA35C7" w:rsidRPr="004522C8" w:rsidRDefault="00DA35C7" w:rsidP="009E60C1">
      <w:pPr>
        <w:numPr>
          <w:ilvl w:val="0"/>
          <w:numId w:val="43"/>
        </w:numPr>
        <w:tabs>
          <w:tab w:val="num" w:pos="1620"/>
        </w:tabs>
        <w:suppressAutoHyphens/>
        <w:jc w:val="both"/>
        <w:rPr>
          <w:rFonts w:asciiTheme="minorHAnsi" w:hAnsiTheme="minorHAnsi" w:cstheme="minorHAnsi"/>
          <w:sz w:val="24"/>
          <w:szCs w:val="24"/>
        </w:rPr>
      </w:pPr>
      <w:r w:rsidRPr="004522C8">
        <w:rPr>
          <w:rFonts w:asciiTheme="minorHAnsi" w:hAnsiTheme="minorHAnsi" w:cstheme="minorHAnsi"/>
          <w:sz w:val="24"/>
          <w:szCs w:val="24"/>
        </w:rPr>
        <w:t xml:space="preserve">Geographically, where will claims be processed for this account? </w:t>
      </w:r>
    </w:p>
    <w:p w14:paraId="7F70B358" w14:textId="77777777" w:rsidR="00DA35C7" w:rsidRDefault="00DA35C7" w:rsidP="00F43ED0">
      <w:pPr>
        <w:suppressAutoHyphens/>
        <w:ind w:left="144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5E4FF4F6" w14:textId="77777777" w:rsidR="002B467E" w:rsidRPr="004522C8" w:rsidRDefault="002B467E" w:rsidP="00F43ED0">
      <w:pPr>
        <w:suppressAutoHyphens/>
        <w:ind w:left="1440"/>
        <w:jc w:val="both"/>
        <w:rPr>
          <w:rFonts w:asciiTheme="minorHAnsi" w:hAnsiTheme="minorHAnsi" w:cstheme="minorHAnsi"/>
          <w:sz w:val="24"/>
          <w:szCs w:val="24"/>
        </w:rPr>
      </w:pPr>
    </w:p>
    <w:p w14:paraId="219D215E" w14:textId="77777777" w:rsidR="00DA35C7" w:rsidRPr="004522C8" w:rsidRDefault="00DA35C7" w:rsidP="009E60C1">
      <w:pPr>
        <w:numPr>
          <w:ilvl w:val="0"/>
          <w:numId w:val="43"/>
        </w:numPr>
        <w:tabs>
          <w:tab w:val="num" w:pos="1620"/>
        </w:tabs>
        <w:suppressAutoHyphens/>
        <w:jc w:val="both"/>
        <w:rPr>
          <w:rFonts w:asciiTheme="minorHAnsi" w:hAnsiTheme="minorHAnsi" w:cstheme="minorHAnsi"/>
          <w:sz w:val="24"/>
          <w:szCs w:val="24"/>
        </w:rPr>
      </w:pPr>
      <w:r w:rsidRPr="004522C8">
        <w:rPr>
          <w:rFonts w:asciiTheme="minorHAnsi" w:hAnsiTheme="minorHAnsi" w:cstheme="minorHAnsi"/>
          <w:sz w:val="24"/>
          <w:szCs w:val="24"/>
        </w:rPr>
        <w:t>What is the annual claim volume for the claim office?</w:t>
      </w:r>
    </w:p>
    <w:p w14:paraId="2415EA4B" w14:textId="77777777" w:rsidR="00DA35C7" w:rsidRDefault="00DA35C7" w:rsidP="00F43ED0">
      <w:pPr>
        <w:suppressAutoHyphens/>
        <w:ind w:left="144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01DBFC85" w14:textId="77777777" w:rsidR="002B467E" w:rsidRPr="004522C8" w:rsidRDefault="002B467E" w:rsidP="00F43ED0">
      <w:pPr>
        <w:suppressAutoHyphens/>
        <w:ind w:left="1440"/>
        <w:jc w:val="both"/>
        <w:rPr>
          <w:rFonts w:asciiTheme="minorHAnsi" w:hAnsiTheme="minorHAnsi" w:cstheme="minorHAnsi"/>
          <w:sz w:val="24"/>
          <w:szCs w:val="24"/>
        </w:rPr>
      </w:pPr>
    </w:p>
    <w:p w14:paraId="77C9FC3C" w14:textId="7B955DBF" w:rsidR="00DA35C7" w:rsidRPr="004522C8" w:rsidRDefault="00DA35C7" w:rsidP="009E60C1">
      <w:pPr>
        <w:numPr>
          <w:ilvl w:val="0"/>
          <w:numId w:val="43"/>
        </w:numPr>
        <w:tabs>
          <w:tab w:val="num" w:pos="1620"/>
        </w:tabs>
        <w:suppressAutoHyphens/>
        <w:jc w:val="both"/>
        <w:rPr>
          <w:rFonts w:asciiTheme="minorHAnsi" w:hAnsiTheme="minorHAnsi" w:cstheme="minorHAnsi"/>
          <w:sz w:val="24"/>
          <w:szCs w:val="24"/>
        </w:rPr>
      </w:pPr>
      <w:r w:rsidRPr="004522C8">
        <w:rPr>
          <w:rFonts w:asciiTheme="minorHAnsi" w:hAnsiTheme="minorHAnsi" w:cstheme="minorHAnsi"/>
          <w:sz w:val="24"/>
          <w:szCs w:val="24"/>
        </w:rPr>
        <w:t>Provide your organization’s overall claim processing standards along with 2023 and 2024 actual statistical results for the following categories for the claim office that would handle this account</w:t>
      </w:r>
      <w:r w:rsidR="00FF5EE8">
        <w:rPr>
          <w:rFonts w:asciiTheme="minorHAnsi" w:hAnsiTheme="minorHAnsi" w:cstheme="minorHAnsi"/>
          <w:sz w:val="24"/>
          <w:szCs w:val="24"/>
        </w:rPr>
        <w:t>.</w:t>
      </w:r>
    </w:p>
    <w:tbl>
      <w:tblPr>
        <w:tblStyle w:val="GridTable4-Accent1"/>
        <w:tblW w:w="8820" w:type="dxa"/>
        <w:tblInd w:w="1075" w:type="dxa"/>
        <w:tblLook w:val="01E0" w:firstRow="1" w:lastRow="1" w:firstColumn="1" w:lastColumn="1" w:noHBand="0" w:noVBand="0"/>
      </w:tblPr>
      <w:tblGrid>
        <w:gridCol w:w="2880"/>
        <w:gridCol w:w="1980"/>
        <w:gridCol w:w="1980"/>
        <w:gridCol w:w="1980"/>
      </w:tblGrid>
      <w:tr w:rsidR="00DA35C7" w:rsidRPr="004522C8" w14:paraId="72570798" w14:textId="77777777" w:rsidTr="00C65A3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80" w:type="dxa"/>
            <w:vAlign w:val="bottom"/>
          </w:tcPr>
          <w:p w14:paraId="1ADE8475" w14:textId="77777777" w:rsidR="00DA35C7" w:rsidRPr="004522C8" w:rsidRDefault="00DA35C7">
            <w:pPr>
              <w:tabs>
                <w:tab w:val="left" w:pos="4015"/>
                <w:tab w:val="left" w:pos="6109"/>
                <w:tab w:val="left" w:pos="7960"/>
              </w:tabs>
              <w:spacing w:before="20" w:after="20"/>
              <w:rPr>
                <w:rFonts w:asciiTheme="minorHAnsi" w:hAnsiTheme="minorHAnsi" w:cstheme="minorHAnsi"/>
                <w:b w:val="0"/>
                <w:sz w:val="24"/>
                <w:szCs w:val="24"/>
              </w:rPr>
            </w:pPr>
            <w:r w:rsidRPr="004522C8">
              <w:rPr>
                <w:rFonts w:asciiTheme="minorHAnsi" w:hAnsiTheme="minorHAnsi" w:cstheme="minorHAnsi"/>
                <w:sz w:val="24"/>
                <w:szCs w:val="24"/>
              </w:rPr>
              <w:t>Standard</w:t>
            </w:r>
          </w:p>
        </w:tc>
        <w:tc>
          <w:tcPr>
            <w:cnfStyle w:val="000010000000" w:firstRow="0" w:lastRow="0" w:firstColumn="0" w:lastColumn="0" w:oddVBand="1" w:evenVBand="0" w:oddHBand="0" w:evenHBand="0" w:firstRowFirstColumn="0" w:firstRowLastColumn="0" w:lastRowFirstColumn="0" w:lastRowLastColumn="0"/>
            <w:tcW w:w="1980" w:type="dxa"/>
            <w:vAlign w:val="bottom"/>
          </w:tcPr>
          <w:p w14:paraId="658C3D51" w14:textId="77777777" w:rsidR="00DA35C7" w:rsidRPr="004522C8" w:rsidRDefault="00DA35C7">
            <w:pPr>
              <w:tabs>
                <w:tab w:val="left" w:pos="4015"/>
                <w:tab w:val="left" w:pos="6109"/>
                <w:tab w:val="left" w:pos="7960"/>
              </w:tabs>
              <w:spacing w:before="20" w:after="20"/>
              <w:jc w:val="center"/>
              <w:rPr>
                <w:rFonts w:asciiTheme="minorHAnsi" w:hAnsiTheme="minorHAnsi" w:cstheme="minorHAnsi"/>
                <w:b w:val="0"/>
                <w:sz w:val="24"/>
                <w:szCs w:val="24"/>
              </w:rPr>
            </w:pPr>
            <w:r w:rsidRPr="004522C8">
              <w:rPr>
                <w:rFonts w:asciiTheme="minorHAnsi" w:hAnsiTheme="minorHAnsi" w:cstheme="minorHAnsi"/>
                <w:sz w:val="24"/>
                <w:szCs w:val="24"/>
              </w:rPr>
              <w:t>Claims Processing Standard (%)</w:t>
            </w:r>
          </w:p>
        </w:tc>
        <w:tc>
          <w:tcPr>
            <w:tcW w:w="1980" w:type="dxa"/>
            <w:vAlign w:val="bottom"/>
          </w:tcPr>
          <w:p w14:paraId="50192AD6" w14:textId="77777777" w:rsidR="00DA35C7" w:rsidRPr="004522C8" w:rsidRDefault="00DA35C7">
            <w:pPr>
              <w:tabs>
                <w:tab w:val="left" w:pos="4015"/>
                <w:tab w:val="left" w:pos="6109"/>
                <w:tab w:val="left" w:pos="7960"/>
              </w:tabs>
              <w:spacing w:before="20" w:after="20"/>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sz w:val="24"/>
                <w:szCs w:val="24"/>
              </w:rPr>
            </w:pPr>
            <w:r w:rsidRPr="004522C8">
              <w:rPr>
                <w:rFonts w:asciiTheme="minorHAnsi" w:hAnsiTheme="minorHAnsi" w:cstheme="minorHAnsi"/>
                <w:sz w:val="24"/>
                <w:szCs w:val="24"/>
              </w:rPr>
              <w:t>2023 Actual (%)</w:t>
            </w:r>
          </w:p>
        </w:tc>
        <w:tc>
          <w:tcPr>
            <w:cnfStyle w:val="000100000000" w:firstRow="0" w:lastRow="0" w:firstColumn="0" w:lastColumn="1" w:oddVBand="0" w:evenVBand="0" w:oddHBand="0" w:evenHBand="0" w:firstRowFirstColumn="0" w:firstRowLastColumn="0" w:lastRowFirstColumn="0" w:lastRowLastColumn="0"/>
            <w:tcW w:w="1980" w:type="dxa"/>
            <w:vAlign w:val="bottom"/>
          </w:tcPr>
          <w:p w14:paraId="708D287C" w14:textId="77777777" w:rsidR="00DA35C7" w:rsidRPr="004522C8" w:rsidRDefault="00DA35C7">
            <w:pPr>
              <w:tabs>
                <w:tab w:val="left" w:pos="4015"/>
                <w:tab w:val="left" w:pos="6109"/>
                <w:tab w:val="left" w:pos="7960"/>
              </w:tabs>
              <w:spacing w:before="20" w:after="20"/>
              <w:jc w:val="center"/>
              <w:rPr>
                <w:rFonts w:asciiTheme="minorHAnsi" w:hAnsiTheme="minorHAnsi" w:cstheme="minorHAnsi"/>
                <w:b w:val="0"/>
                <w:sz w:val="24"/>
                <w:szCs w:val="24"/>
              </w:rPr>
            </w:pPr>
            <w:r w:rsidRPr="004522C8">
              <w:rPr>
                <w:rFonts w:asciiTheme="minorHAnsi" w:hAnsiTheme="minorHAnsi" w:cstheme="minorHAnsi"/>
                <w:sz w:val="24"/>
                <w:szCs w:val="24"/>
              </w:rPr>
              <w:t>2024 Actual (%)</w:t>
            </w:r>
          </w:p>
        </w:tc>
      </w:tr>
      <w:tr w:rsidR="00DA35C7" w:rsidRPr="004522C8" w14:paraId="2819973D" w14:textId="77777777" w:rsidTr="00C65A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0" w:type="dxa"/>
          </w:tcPr>
          <w:p w14:paraId="0FCB3773" w14:textId="5AFBDAF8" w:rsidR="00DA35C7" w:rsidRPr="004522C8" w:rsidRDefault="00DA35C7" w:rsidP="000343C9">
            <w:pPr>
              <w:tabs>
                <w:tab w:val="left" w:pos="4015"/>
                <w:tab w:val="left" w:pos="6109"/>
                <w:tab w:val="left" w:pos="7960"/>
              </w:tabs>
              <w:spacing w:after="120"/>
              <w:rPr>
                <w:rFonts w:asciiTheme="minorHAnsi" w:hAnsiTheme="minorHAnsi" w:cstheme="minorHAnsi"/>
                <w:b w:val="0"/>
                <w:sz w:val="24"/>
                <w:szCs w:val="24"/>
              </w:rPr>
            </w:pPr>
            <w:r w:rsidRPr="004522C8">
              <w:rPr>
                <w:rFonts w:asciiTheme="minorHAnsi" w:hAnsiTheme="minorHAnsi" w:cstheme="minorHAnsi"/>
                <w:color w:val="000000"/>
                <w:sz w:val="24"/>
                <w:szCs w:val="24"/>
              </w:rPr>
              <w:t>Claim Turnaround Time</w:t>
            </w:r>
          </w:p>
        </w:tc>
        <w:tc>
          <w:tcPr>
            <w:cnfStyle w:val="000010000000" w:firstRow="0" w:lastRow="0" w:firstColumn="0" w:lastColumn="0" w:oddVBand="1" w:evenVBand="0" w:oddHBand="0" w:evenHBand="0" w:firstRowFirstColumn="0" w:firstRowLastColumn="0" w:lastRowFirstColumn="0" w:lastRowLastColumn="0"/>
            <w:tcW w:w="1980" w:type="dxa"/>
          </w:tcPr>
          <w:p w14:paraId="021AF98B" w14:textId="77777777" w:rsidR="00DA35C7" w:rsidRPr="00C65A34" w:rsidRDefault="00DA35C7" w:rsidP="000343C9">
            <w:pPr>
              <w:tabs>
                <w:tab w:val="left" w:pos="4015"/>
                <w:tab w:val="left" w:pos="6109"/>
                <w:tab w:val="left" w:pos="7960"/>
              </w:tabs>
              <w:spacing w:after="120"/>
              <w:jc w:val="center"/>
              <w:rPr>
                <w:rFonts w:asciiTheme="minorHAnsi" w:hAnsiTheme="minorHAnsi" w:cstheme="minorHAnsi"/>
                <w:b/>
                <w:sz w:val="24"/>
                <w:szCs w:val="24"/>
                <w:highlight w:val="green"/>
              </w:rPr>
            </w:pPr>
            <w:r w:rsidRPr="00C65A34">
              <w:rPr>
                <w:rFonts w:asciiTheme="minorHAnsi" w:hAnsiTheme="minorHAnsi" w:cstheme="minorHAnsi"/>
                <w:b/>
                <w:i/>
                <w:sz w:val="24"/>
                <w:szCs w:val="24"/>
                <w:highlight w:val="green"/>
              </w:rPr>
              <w:t>Offeror Response</w:t>
            </w:r>
          </w:p>
        </w:tc>
        <w:tc>
          <w:tcPr>
            <w:tcW w:w="1980" w:type="dxa"/>
          </w:tcPr>
          <w:p w14:paraId="5FE3F6E7" w14:textId="77777777" w:rsidR="00DA35C7" w:rsidRPr="00C65A34" w:rsidRDefault="00DA35C7" w:rsidP="000343C9">
            <w:pPr>
              <w:tabs>
                <w:tab w:val="left" w:pos="4015"/>
                <w:tab w:val="left" w:pos="6109"/>
                <w:tab w:val="left" w:pos="7960"/>
              </w:tabs>
              <w:spacing w:after="12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24"/>
                <w:szCs w:val="24"/>
                <w:highlight w:val="green"/>
              </w:rPr>
            </w:pPr>
            <w:r w:rsidRPr="00C65A34">
              <w:rPr>
                <w:rFonts w:asciiTheme="minorHAnsi" w:hAnsiTheme="minorHAnsi" w:cstheme="minorHAnsi"/>
                <w:b/>
                <w:i/>
                <w:sz w:val="24"/>
                <w:szCs w:val="24"/>
                <w:highlight w:val="green"/>
              </w:rPr>
              <w:t>Offeror Response</w:t>
            </w:r>
          </w:p>
        </w:tc>
        <w:tc>
          <w:tcPr>
            <w:cnfStyle w:val="000100000000" w:firstRow="0" w:lastRow="0" w:firstColumn="0" w:lastColumn="1" w:oddVBand="0" w:evenVBand="0" w:oddHBand="0" w:evenHBand="0" w:firstRowFirstColumn="0" w:firstRowLastColumn="0" w:lastRowFirstColumn="0" w:lastRowLastColumn="0"/>
            <w:tcW w:w="1980" w:type="dxa"/>
          </w:tcPr>
          <w:p w14:paraId="4783D89B" w14:textId="77777777" w:rsidR="00DA35C7" w:rsidRPr="00C65A34" w:rsidRDefault="00DA35C7" w:rsidP="000343C9">
            <w:pPr>
              <w:tabs>
                <w:tab w:val="left" w:pos="4015"/>
                <w:tab w:val="left" w:pos="6109"/>
                <w:tab w:val="left" w:pos="7960"/>
              </w:tabs>
              <w:spacing w:after="120"/>
              <w:jc w:val="center"/>
              <w:rPr>
                <w:rFonts w:asciiTheme="minorHAnsi" w:hAnsiTheme="minorHAnsi" w:cstheme="minorHAnsi"/>
                <w:b w:val="0"/>
                <w:sz w:val="24"/>
                <w:szCs w:val="24"/>
                <w:highlight w:val="green"/>
              </w:rPr>
            </w:pPr>
            <w:r w:rsidRPr="00C65A34">
              <w:rPr>
                <w:rFonts w:asciiTheme="minorHAnsi" w:hAnsiTheme="minorHAnsi" w:cstheme="minorHAnsi"/>
                <w:i/>
                <w:sz w:val="24"/>
                <w:szCs w:val="24"/>
                <w:highlight w:val="green"/>
              </w:rPr>
              <w:t>Offeror Response</w:t>
            </w:r>
          </w:p>
        </w:tc>
      </w:tr>
      <w:tr w:rsidR="00DA35C7" w:rsidRPr="004522C8" w14:paraId="7127B43A" w14:textId="77777777" w:rsidTr="00C65A34">
        <w:tc>
          <w:tcPr>
            <w:cnfStyle w:val="001000000000" w:firstRow="0" w:lastRow="0" w:firstColumn="1" w:lastColumn="0" w:oddVBand="0" w:evenVBand="0" w:oddHBand="0" w:evenHBand="0" w:firstRowFirstColumn="0" w:firstRowLastColumn="0" w:lastRowFirstColumn="0" w:lastRowLastColumn="0"/>
            <w:tcW w:w="2880" w:type="dxa"/>
            <w:tcBorders>
              <w:bottom w:val="single" w:sz="4" w:space="0" w:color="8EAADB" w:themeColor="accent1" w:themeTint="99"/>
            </w:tcBorders>
          </w:tcPr>
          <w:p w14:paraId="78CBCC55" w14:textId="56A2A1CC" w:rsidR="00DA35C7" w:rsidRPr="004522C8" w:rsidRDefault="00DA35C7" w:rsidP="000343C9">
            <w:pPr>
              <w:tabs>
                <w:tab w:val="left" w:pos="4015"/>
                <w:tab w:val="left" w:pos="6109"/>
                <w:tab w:val="left" w:pos="7960"/>
              </w:tabs>
              <w:spacing w:after="120"/>
              <w:rPr>
                <w:rFonts w:asciiTheme="minorHAnsi" w:hAnsiTheme="minorHAnsi" w:cstheme="minorHAnsi"/>
                <w:bCs w:val="0"/>
                <w:color w:val="000000"/>
                <w:sz w:val="24"/>
                <w:szCs w:val="24"/>
              </w:rPr>
            </w:pPr>
            <w:r w:rsidRPr="004522C8">
              <w:rPr>
                <w:rFonts w:asciiTheme="minorHAnsi" w:hAnsiTheme="minorHAnsi" w:cstheme="minorHAnsi"/>
                <w:color w:val="000000"/>
                <w:sz w:val="24"/>
                <w:szCs w:val="24"/>
              </w:rPr>
              <w:t>Financial Accuracy</w:t>
            </w:r>
          </w:p>
        </w:tc>
        <w:tc>
          <w:tcPr>
            <w:cnfStyle w:val="000010000000" w:firstRow="0" w:lastRow="0" w:firstColumn="0" w:lastColumn="0" w:oddVBand="1" w:evenVBand="0" w:oddHBand="0" w:evenHBand="0" w:firstRowFirstColumn="0" w:firstRowLastColumn="0" w:lastRowFirstColumn="0" w:lastRowLastColumn="0"/>
            <w:tcW w:w="1980" w:type="dxa"/>
            <w:tcBorders>
              <w:bottom w:val="single" w:sz="4" w:space="0" w:color="8EAADB" w:themeColor="accent1" w:themeTint="99"/>
            </w:tcBorders>
          </w:tcPr>
          <w:p w14:paraId="3D6ADC87" w14:textId="77777777" w:rsidR="00DA35C7" w:rsidRPr="00C65A34" w:rsidRDefault="00DA35C7" w:rsidP="000343C9">
            <w:pPr>
              <w:tabs>
                <w:tab w:val="left" w:pos="4015"/>
                <w:tab w:val="left" w:pos="6109"/>
                <w:tab w:val="left" w:pos="7960"/>
              </w:tabs>
              <w:spacing w:after="120"/>
              <w:jc w:val="center"/>
              <w:rPr>
                <w:rFonts w:asciiTheme="minorHAnsi" w:hAnsiTheme="minorHAnsi" w:cstheme="minorHAnsi"/>
                <w:b/>
                <w:sz w:val="24"/>
                <w:szCs w:val="24"/>
                <w:highlight w:val="green"/>
              </w:rPr>
            </w:pPr>
            <w:r w:rsidRPr="00C65A34">
              <w:rPr>
                <w:rFonts w:asciiTheme="minorHAnsi" w:hAnsiTheme="minorHAnsi" w:cstheme="minorHAnsi"/>
                <w:b/>
                <w:i/>
                <w:sz w:val="24"/>
                <w:szCs w:val="24"/>
                <w:highlight w:val="green"/>
              </w:rPr>
              <w:t>Offeror Response</w:t>
            </w:r>
          </w:p>
        </w:tc>
        <w:tc>
          <w:tcPr>
            <w:tcW w:w="1980" w:type="dxa"/>
            <w:tcBorders>
              <w:bottom w:val="single" w:sz="4" w:space="0" w:color="8EAADB" w:themeColor="accent1" w:themeTint="99"/>
            </w:tcBorders>
          </w:tcPr>
          <w:p w14:paraId="479B066D" w14:textId="77777777" w:rsidR="00DA35C7" w:rsidRPr="00C65A34" w:rsidRDefault="00DA35C7" w:rsidP="000343C9">
            <w:pPr>
              <w:tabs>
                <w:tab w:val="left" w:pos="4015"/>
                <w:tab w:val="left" w:pos="6109"/>
                <w:tab w:val="left" w:pos="7960"/>
              </w:tabs>
              <w:spacing w:after="12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sz w:val="24"/>
                <w:szCs w:val="24"/>
                <w:highlight w:val="green"/>
              </w:rPr>
            </w:pPr>
            <w:r w:rsidRPr="00C65A34">
              <w:rPr>
                <w:rFonts w:asciiTheme="minorHAnsi" w:hAnsiTheme="minorHAnsi" w:cstheme="minorHAnsi"/>
                <w:b/>
                <w:i/>
                <w:sz w:val="24"/>
                <w:szCs w:val="24"/>
                <w:highlight w:val="green"/>
              </w:rPr>
              <w:t>Offeror Response</w:t>
            </w:r>
          </w:p>
        </w:tc>
        <w:tc>
          <w:tcPr>
            <w:cnfStyle w:val="000100000000" w:firstRow="0" w:lastRow="0" w:firstColumn="0" w:lastColumn="1" w:oddVBand="0" w:evenVBand="0" w:oddHBand="0" w:evenHBand="0" w:firstRowFirstColumn="0" w:firstRowLastColumn="0" w:lastRowFirstColumn="0" w:lastRowLastColumn="0"/>
            <w:tcW w:w="1980" w:type="dxa"/>
            <w:tcBorders>
              <w:bottom w:val="single" w:sz="4" w:space="0" w:color="8EAADB" w:themeColor="accent1" w:themeTint="99"/>
            </w:tcBorders>
          </w:tcPr>
          <w:p w14:paraId="21526635" w14:textId="77777777" w:rsidR="00DA35C7" w:rsidRPr="00C65A34" w:rsidRDefault="00DA35C7" w:rsidP="000343C9">
            <w:pPr>
              <w:tabs>
                <w:tab w:val="left" w:pos="4015"/>
                <w:tab w:val="left" w:pos="6109"/>
                <w:tab w:val="left" w:pos="7960"/>
              </w:tabs>
              <w:spacing w:after="120"/>
              <w:jc w:val="center"/>
              <w:rPr>
                <w:rFonts w:asciiTheme="minorHAnsi" w:hAnsiTheme="minorHAnsi" w:cstheme="minorHAnsi"/>
                <w:b w:val="0"/>
                <w:sz w:val="24"/>
                <w:szCs w:val="24"/>
                <w:highlight w:val="green"/>
              </w:rPr>
            </w:pPr>
            <w:r w:rsidRPr="00C65A34">
              <w:rPr>
                <w:rFonts w:asciiTheme="minorHAnsi" w:hAnsiTheme="minorHAnsi" w:cstheme="minorHAnsi"/>
                <w:i/>
                <w:sz w:val="24"/>
                <w:szCs w:val="24"/>
                <w:highlight w:val="green"/>
              </w:rPr>
              <w:t>Offeror Response</w:t>
            </w:r>
          </w:p>
        </w:tc>
      </w:tr>
      <w:tr w:rsidR="00DA35C7" w:rsidRPr="004522C8" w14:paraId="6B0D9AA8" w14:textId="77777777" w:rsidTr="00C65A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0" w:type="dxa"/>
            <w:tcBorders>
              <w:bottom w:val="single" w:sz="4" w:space="0" w:color="4472C4" w:themeColor="accent1"/>
            </w:tcBorders>
          </w:tcPr>
          <w:p w14:paraId="1B39FF06" w14:textId="086237BD" w:rsidR="00DA35C7" w:rsidRPr="004522C8" w:rsidRDefault="00DA35C7" w:rsidP="000343C9">
            <w:pPr>
              <w:tabs>
                <w:tab w:val="left" w:pos="4015"/>
                <w:tab w:val="left" w:pos="6109"/>
                <w:tab w:val="left" w:pos="7960"/>
              </w:tabs>
              <w:spacing w:after="120"/>
              <w:rPr>
                <w:rFonts w:asciiTheme="minorHAnsi" w:hAnsiTheme="minorHAnsi" w:cstheme="minorHAnsi"/>
                <w:bCs w:val="0"/>
                <w:color w:val="000000"/>
                <w:sz w:val="24"/>
                <w:szCs w:val="24"/>
              </w:rPr>
            </w:pPr>
            <w:r w:rsidRPr="004522C8">
              <w:rPr>
                <w:rFonts w:asciiTheme="minorHAnsi" w:hAnsiTheme="minorHAnsi" w:cstheme="minorHAnsi"/>
                <w:color w:val="000000"/>
                <w:sz w:val="24"/>
                <w:szCs w:val="24"/>
              </w:rPr>
              <w:t>Non-Financial Accuracy</w:t>
            </w:r>
          </w:p>
        </w:tc>
        <w:tc>
          <w:tcPr>
            <w:cnfStyle w:val="000010000000" w:firstRow="0" w:lastRow="0" w:firstColumn="0" w:lastColumn="0" w:oddVBand="1" w:evenVBand="0" w:oddHBand="0" w:evenHBand="0" w:firstRowFirstColumn="0" w:firstRowLastColumn="0" w:lastRowFirstColumn="0" w:lastRowLastColumn="0"/>
            <w:tcW w:w="1980" w:type="dxa"/>
            <w:tcBorders>
              <w:bottom w:val="single" w:sz="4" w:space="0" w:color="4472C4" w:themeColor="accent1"/>
            </w:tcBorders>
          </w:tcPr>
          <w:p w14:paraId="1AF936AA" w14:textId="77777777" w:rsidR="00DA35C7" w:rsidRPr="00C65A34" w:rsidRDefault="00DA35C7" w:rsidP="000343C9">
            <w:pPr>
              <w:tabs>
                <w:tab w:val="left" w:pos="4015"/>
                <w:tab w:val="left" w:pos="6109"/>
                <w:tab w:val="left" w:pos="7960"/>
              </w:tabs>
              <w:spacing w:after="120"/>
              <w:jc w:val="center"/>
              <w:rPr>
                <w:rFonts w:asciiTheme="minorHAnsi" w:hAnsiTheme="minorHAnsi" w:cstheme="minorHAnsi"/>
                <w:b/>
                <w:sz w:val="24"/>
                <w:szCs w:val="24"/>
                <w:highlight w:val="green"/>
              </w:rPr>
            </w:pPr>
            <w:r w:rsidRPr="00C65A34">
              <w:rPr>
                <w:rFonts w:asciiTheme="minorHAnsi" w:hAnsiTheme="minorHAnsi" w:cstheme="minorHAnsi"/>
                <w:b/>
                <w:i/>
                <w:sz w:val="24"/>
                <w:szCs w:val="24"/>
                <w:highlight w:val="green"/>
              </w:rPr>
              <w:t>Offeror Response</w:t>
            </w:r>
          </w:p>
        </w:tc>
        <w:tc>
          <w:tcPr>
            <w:tcW w:w="1980" w:type="dxa"/>
            <w:tcBorders>
              <w:bottom w:val="single" w:sz="4" w:space="0" w:color="4472C4" w:themeColor="accent1"/>
            </w:tcBorders>
          </w:tcPr>
          <w:p w14:paraId="65B2D50C" w14:textId="77777777" w:rsidR="00DA35C7" w:rsidRPr="00C65A34" w:rsidRDefault="00DA35C7" w:rsidP="000343C9">
            <w:pPr>
              <w:tabs>
                <w:tab w:val="left" w:pos="4015"/>
                <w:tab w:val="left" w:pos="6109"/>
                <w:tab w:val="left" w:pos="7960"/>
              </w:tabs>
              <w:spacing w:after="12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24"/>
                <w:szCs w:val="24"/>
                <w:highlight w:val="green"/>
              </w:rPr>
            </w:pPr>
            <w:r w:rsidRPr="00C65A34">
              <w:rPr>
                <w:rFonts w:asciiTheme="minorHAnsi" w:hAnsiTheme="minorHAnsi" w:cstheme="minorHAnsi"/>
                <w:b/>
                <w:i/>
                <w:sz w:val="24"/>
                <w:szCs w:val="24"/>
                <w:highlight w:val="green"/>
              </w:rPr>
              <w:t>Offeror Response</w:t>
            </w:r>
          </w:p>
        </w:tc>
        <w:tc>
          <w:tcPr>
            <w:cnfStyle w:val="000100000000" w:firstRow="0" w:lastRow="0" w:firstColumn="0" w:lastColumn="1" w:oddVBand="0" w:evenVBand="0" w:oddHBand="0" w:evenHBand="0" w:firstRowFirstColumn="0" w:firstRowLastColumn="0" w:lastRowFirstColumn="0" w:lastRowLastColumn="0"/>
            <w:tcW w:w="1980" w:type="dxa"/>
            <w:tcBorders>
              <w:bottom w:val="single" w:sz="4" w:space="0" w:color="4472C4" w:themeColor="accent1"/>
            </w:tcBorders>
          </w:tcPr>
          <w:p w14:paraId="18A41D88" w14:textId="77777777" w:rsidR="00DA35C7" w:rsidRPr="00C65A34" w:rsidRDefault="00DA35C7" w:rsidP="000343C9">
            <w:pPr>
              <w:tabs>
                <w:tab w:val="left" w:pos="4015"/>
                <w:tab w:val="left" w:pos="6109"/>
                <w:tab w:val="left" w:pos="7960"/>
              </w:tabs>
              <w:spacing w:after="120"/>
              <w:jc w:val="center"/>
              <w:rPr>
                <w:rFonts w:asciiTheme="minorHAnsi" w:hAnsiTheme="minorHAnsi" w:cstheme="minorHAnsi"/>
                <w:b w:val="0"/>
                <w:sz w:val="24"/>
                <w:szCs w:val="24"/>
                <w:highlight w:val="green"/>
              </w:rPr>
            </w:pPr>
            <w:r w:rsidRPr="00C65A34">
              <w:rPr>
                <w:rFonts w:asciiTheme="minorHAnsi" w:hAnsiTheme="minorHAnsi" w:cstheme="minorHAnsi"/>
                <w:i/>
                <w:sz w:val="24"/>
                <w:szCs w:val="24"/>
                <w:highlight w:val="green"/>
              </w:rPr>
              <w:t>Offeror Response</w:t>
            </w:r>
          </w:p>
        </w:tc>
      </w:tr>
      <w:tr w:rsidR="00DA35C7" w:rsidRPr="004522C8" w14:paraId="04A42A76" w14:textId="77777777" w:rsidTr="00C65A3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0" w:type="dxa"/>
            <w:tcBorders>
              <w:top w:val="single" w:sz="4" w:space="0" w:color="4472C4" w:themeColor="accent1"/>
            </w:tcBorders>
          </w:tcPr>
          <w:p w14:paraId="03F31E57" w14:textId="7FA3349C" w:rsidR="00DA35C7" w:rsidRPr="004522C8" w:rsidRDefault="00DA35C7" w:rsidP="000343C9">
            <w:pPr>
              <w:tabs>
                <w:tab w:val="left" w:pos="4015"/>
                <w:tab w:val="left" w:pos="6109"/>
                <w:tab w:val="left" w:pos="7960"/>
              </w:tabs>
              <w:spacing w:after="120"/>
              <w:rPr>
                <w:rFonts w:asciiTheme="minorHAnsi" w:hAnsiTheme="minorHAnsi" w:cstheme="minorHAnsi"/>
                <w:bCs w:val="0"/>
                <w:color w:val="000000"/>
                <w:sz w:val="24"/>
                <w:szCs w:val="24"/>
              </w:rPr>
            </w:pPr>
            <w:r w:rsidRPr="004522C8">
              <w:rPr>
                <w:rFonts w:asciiTheme="minorHAnsi" w:hAnsiTheme="minorHAnsi" w:cstheme="minorHAnsi"/>
                <w:color w:val="000000"/>
                <w:sz w:val="24"/>
                <w:szCs w:val="24"/>
              </w:rPr>
              <w:t>Other (list)</w:t>
            </w:r>
          </w:p>
        </w:tc>
        <w:tc>
          <w:tcPr>
            <w:cnfStyle w:val="000010000000" w:firstRow="0" w:lastRow="0" w:firstColumn="0" w:lastColumn="0" w:oddVBand="1" w:evenVBand="0" w:oddHBand="0" w:evenHBand="0" w:firstRowFirstColumn="0" w:firstRowLastColumn="0" w:lastRowFirstColumn="0" w:lastRowLastColumn="0"/>
            <w:tcW w:w="1980" w:type="dxa"/>
            <w:tcBorders>
              <w:top w:val="single" w:sz="4" w:space="0" w:color="4472C4" w:themeColor="accent1"/>
            </w:tcBorders>
          </w:tcPr>
          <w:p w14:paraId="20DF9419" w14:textId="77777777" w:rsidR="00DA35C7" w:rsidRPr="00C65A34" w:rsidRDefault="00DA35C7" w:rsidP="000343C9">
            <w:pPr>
              <w:tabs>
                <w:tab w:val="left" w:pos="4015"/>
                <w:tab w:val="left" w:pos="6109"/>
                <w:tab w:val="left" w:pos="7960"/>
              </w:tabs>
              <w:spacing w:after="120"/>
              <w:jc w:val="center"/>
              <w:rPr>
                <w:rFonts w:asciiTheme="minorHAnsi" w:hAnsiTheme="minorHAnsi" w:cstheme="minorHAnsi"/>
                <w:b w:val="0"/>
                <w:sz w:val="24"/>
                <w:szCs w:val="24"/>
                <w:highlight w:val="green"/>
              </w:rPr>
            </w:pPr>
            <w:r w:rsidRPr="00C65A34">
              <w:rPr>
                <w:rFonts w:asciiTheme="minorHAnsi" w:hAnsiTheme="minorHAnsi" w:cstheme="minorHAnsi"/>
                <w:i/>
                <w:sz w:val="24"/>
                <w:szCs w:val="24"/>
                <w:highlight w:val="green"/>
              </w:rPr>
              <w:t>Offeror Response</w:t>
            </w:r>
          </w:p>
        </w:tc>
        <w:tc>
          <w:tcPr>
            <w:tcW w:w="1980" w:type="dxa"/>
            <w:tcBorders>
              <w:top w:val="single" w:sz="4" w:space="0" w:color="4472C4" w:themeColor="accent1"/>
            </w:tcBorders>
          </w:tcPr>
          <w:p w14:paraId="3C41482B" w14:textId="77777777" w:rsidR="00DA35C7" w:rsidRPr="00C65A34" w:rsidRDefault="00DA35C7" w:rsidP="000343C9">
            <w:pPr>
              <w:tabs>
                <w:tab w:val="left" w:pos="4015"/>
                <w:tab w:val="left" w:pos="6109"/>
                <w:tab w:val="left" w:pos="7960"/>
              </w:tabs>
              <w:spacing w:after="120"/>
              <w:jc w:val="center"/>
              <w:cnfStyle w:val="010000000000" w:firstRow="0" w:lastRow="1" w:firstColumn="0" w:lastColumn="0" w:oddVBand="0" w:evenVBand="0" w:oddHBand="0" w:evenHBand="0" w:firstRowFirstColumn="0" w:firstRowLastColumn="0" w:lastRowFirstColumn="0" w:lastRowLastColumn="0"/>
              <w:rPr>
                <w:rFonts w:asciiTheme="minorHAnsi" w:hAnsiTheme="minorHAnsi" w:cstheme="minorHAnsi"/>
                <w:b w:val="0"/>
                <w:sz w:val="24"/>
                <w:szCs w:val="24"/>
                <w:highlight w:val="green"/>
              </w:rPr>
            </w:pPr>
            <w:r w:rsidRPr="00C65A34">
              <w:rPr>
                <w:rFonts w:asciiTheme="minorHAnsi" w:hAnsiTheme="minorHAnsi" w:cstheme="minorHAnsi"/>
                <w:i/>
                <w:sz w:val="24"/>
                <w:szCs w:val="24"/>
                <w:highlight w:val="green"/>
              </w:rPr>
              <w:t>Offeror Response</w:t>
            </w:r>
          </w:p>
        </w:tc>
        <w:tc>
          <w:tcPr>
            <w:cnfStyle w:val="000100000000" w:firstRow="0" w:lastRow="0" w:firstColumn="0" w:lastColumn="1" w:oddVBand="0" w:evenVBand="0" w:oddHBand="0" w:evenHBand="0" w:firstRowFirstColumn="0" w:firstRowLastColumn="0" w:lastRowFirstColumn="0" w:lastRowLastColumn="0"/>
            <w:tcW w:w="1980" w:type="dxa"/>
            <w:tcBorders>
              <w:top w:val="single" w:sz="4" w:space="0" w:color="4472C4" w:themeColor="accent1"/>
            </w:tcBorders>
          </w:tcPr>
          <w:p w14:paraId="2F7A5F3B" w14:textId="77777777" w:rsidR="00DA35C7" w:rsidRPr="00C65A34" w:rsidRDefault="00DA35C7" w:rsidP="000343C9">
            <w:pPr>
              <w:tabs>
                <w:tab w:val="left" w:pos="4015"/>
                <w:tab w:val="left" w:pos="6109"/>
                <w:tab w:val="left" w:pos="7960"/>
              </w:tabs>
              <w:spacing w:after="120"/>
              <w:jc w:val="center"/>
              <w:rPr>
                <w:rFonts w:asciiTheme="minorHAnsi" w:hAnsiTheme="minorHAnsi" w:cstheme="minorHAnsi"/>
                <w:b w:val="0"/>
                <w:sz w:val="24"/>
                <w:szCs w:val="24"/>
                <w:highlight w:val="green"/>
              </w:rPr>
            </w:pPr>
            <w:r w:rsidRPr="00C65A34">
              <w:rPr>
                <w:rFonts w:asciiTheme="minorHAnsi" w:hAnsiTheme="minorHAnsi" w:cstheme="minorHAnsi"/>
                <w:i/>
                <w:sz w:val="24"/>
                <w:szCs w:val="24"/>
                <w:highlight w:val="green"/>
              </w:rPr>
              <w:t>Offeror Response</w:t>
            </w:r>
          </w:p>
        </w:tc>
      </w:tr>
    </w:tbl>
    <w:p w14:paraId="28FDA40C" w14:textId="2836F0E7" w:rsidR="00DA35C7" w:rsidRPr="004522C8" w:rsidRDefault="00DA35C7" w:rsidP="00DA35C7">
      <w:pPr>
        <w:tabs>
          <w:tab w:val="left" w:pos="4015"/>
          <w:tab w:val="left" w:pos="6109"/>
          <w:tab w:val="left" w:pos="7960"/>
        </w:tabs>
        <w:ind w:left="1125"/>
        <w:rPr>
          <w:rFonts w:asciiTheme="minorHAnsi" w:hAnsiTheme="minorHAnsi" w:cstheme="minorHAnsi"/>
          <w:b/>
          <w:sz w:val="24"/>
          <w:szCs w:val="24"/>
        </w:rPr>
      </w:pPr>
    </w:p>
    <w:p w14:paraId="258B1629" w14:textId="77777777" w:rsidR="00DA35C7" w:rsidRPr="004522C8" w:rsidRDefault="00DA35C7" w:rsidP="009E60C1">
      <w:pPr>
        <w:numPr>
          <w:ilvl w:val="0"/>
          <w:numId w:val="43"/>
        </w:numPr>
        <w:tabs>
          <w:tab w:val="num" w:pos="1620"/>
        </w:tabs>
        <w:suppressAutoHyphens/>
        <w:jc w:val="both"/>
        <w:rPr>
          <w:rFonts w:asciiTheme="minorHAnsi" w:hAnsiTheme="minorHAnsi" w:cstheme="minorHAnsi"/>
          <w:sz w:val="24"/>
          <w:szCs w:val="24"/>
        </w:rPr>
      </w:pPr>
      <w:r w:rsidRPr="004522C8">
        <w:rPr>
          <w:rFonts w:asciiTheme="minorHAnsi" w:hAnsiTheme="minorHAnsi" w:cstheme="minorHAnsi"/>
          <w:sz w:val="24"/>
          <w:szCs w:val="24"/>
        </w:rPr>
        <w:t>Describe how you will track and capture eligibility information, claim payments, deductibles, maximums, etc. for the Board relating to the Plans.</w:t>
      </w:r>
    </w:p>
    <w:p w14:paraId="63DDE667" w14:textId="77777777" w:rsidR="00DA35C7" w:rsidRDefault="00DA35C7" w:rsidP="008461A4">
      <w:pPr>
        <w:suppressAutoHyphens/>
        <w:ind w:left="144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lastRenderedPageBreak/>
        <w:t>Offeror Response</w:t>
      </w:r>
    </w:p>
    <w:p w14:paraId="24202E95" w14:textId="77777777" w:rsidR="007B3E06" w:rsidRPr="004522C8" w:rsidRDefault="007B3E06" w:rsidP="008461A4">
      <w:pPr>
        <w:suppressAutoHyphens/>
        <w:ind w:left="1440"/>
        <w:jc w:val="both"/>
        <w:rPr>
          <w:rFonts w:asciiTheme="minorHAnsi" w:hAnsiTheme="minorHAnsi" w:cstheme="minorHAnsi"/>
          <w:sz w:val="24"/>
          <w:szCs w:val="24"/>
        </w:rPr>
      </w:pPr>
    </w:p>
    <w:p w14:paraId="52DCF082" w14:textId="30BB9A3F" w:rsidR="00DA35C7" w:rsidRPr="004522C8" w:rsidRDefault="00DA35C7" w:rsidP="009E60C1">
      <w:pPr>
        <w:numPr>
          <w:ilvl w:val="0"/>
          <w:numId w:val="43"/>
        </w:numPr>
        <w:tabs>
          <w:tab w:val="num" w:pos="1620"/>
        </w:tabs>
        <w:suppressAutoHyphens/>
        <w:jc w:val="both"/>
        <w:rPr>
          <w:rFonts w:asciiTheme="minorHAnsi" w:hAnsiTheme="minorHAnsi" w:cstheme="minorBidi"/>
          <w:sz w:val="24"/>
          <w:szCs w:val="24"/>
        </w:rPr>
      </w:pPr>
      <w:r w:rsidRPr="5C6E7D0E">
        <w:rPr>
          <w:rFonts w:asciiTheme="minorHAnsi" w:hAnsiTheme="minorHAnsi" w:cstheme="minorBidi"/>
          <w:sz w:val="24"/>
          <w:szCs w:val="24"/>
        </w:rPr>
        <w:t>Describe your system’s auto-adjudication capabilities. What percentage of claims are you typically able to auto-adjudicate in total and by type of service? Please specify hospital, medical, etc.</w:t>
      </w:r>
    </w:p>
    <w:p w14:paraId="01038512" w14:textId="77777777" w:rsidR="00DA35C7" w:rsidRDefault="00DA35C7" w:rsidP="008461A4">
      <w:pPr>
        <w:suppressAutoHyphens/>
        <w:ind w:left="144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204359E1" w14:textId="77777777" w:rsidR="007B3E06" w:rsidRPr="004522C8" w:rsidRDefault="007B3E06" w:rsidP="008461A4">
      <w:pPr>
        <w:suppressAutoHyphens/>
        <w:ind w:left="1440"/>
        <w:jc w:val="both"/>
        <w:rPr>
          <w:rFonts w:asciiTheme="minorHAnsi" w:hAnsiTheme="minorHAnsi" w:cstheme="minorHAnsi"/>
          <w:sz w:val="24"/>
          <w:szCs w:val="24"/>
        </w:rPr>
      </w:pPr>
    </w:p>
    <w:p w14:paraId="7F14AED8" w14:textId="77777777" w:rsidR="00DA35C7" w:rsidRPr="004522C8" w:rsidRDefault="00DA35C7" w:rsidP="009E60C1">
      <w:pPr>
        <w:numPr>
          <w:ilvl w:val="0"/>
          <w:numId w:val="43"/>
        </w:numPr>
        <w:tabs>
          <w:tab w:val="num" w:pos="1620"/>
        </w:tabs>
        <w:suppressAutoHyphens/>
        <w:jc w:val="both"/>
        <w:rPr>
          <w:rFonts w:asciiTheme="minorHAnsi" w:hAnsiTheme="minorHAnsi" w:cstheme="minorHAnsi"/>
          <w:sz w:val="24"/>
          <w:szCs w:val="24"/>
        </w:rPr>
      </w:pPr>
      <w:r w:rsidRPr="004522C8">
        <w:rPr>
          <w:rFonts w:asciiTheme="minorHAnsi" w:hAnsiTheme="minorHAnsi" w:cstheme="minorHAnsi"/>
          <w:sz w:val="24"/>
          <w:szCs w:val="24"/>
        </w:rPr>
        <w:t>What percent of claims are processed through an electronic data interface (EDI)?</w:t>
      </w:r>
    </w:p>
    <w:p w14:paraId="57849439" w14:textId="77777777" w:rsidR="00DA35C7" w:rsidRDefault="00DA35C7" w:rsidP="008461A4">
      <w:pPr>
        <w:suppressAutoHyphens/>
        <w:ind w:left="144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58913FCB" w14:textId="77777777" w:rsidR="007B3E06" w:rsidRPr="004522C8" w:rsidRDefault="007B3E06" w:rsidP="008461A4">
      <w:pPr>
        <w:suppressAutoHyphens/>
        <w:ind w:left="1440"/>
        <w:jc w:val="both"/>
        <w:rPr>
          <w:rFonts w:asciiTheme="minorHAnsi" w:hAnsiTheme="minorHAnsi" w:cstheme="minorHAnsi"/>
          <w:sz w:val="24"/>
          <w:szCs w:val="24"/>
        </w:rPr>
      </w:pPr>
    </w:p>
    <w:p w14:paraId="1437288D" w14:textId="77777777" w:rsidR="00DA35C7" w:rsidRPr="004522C8" w:rsidRDefault="00DA35C7" w:rsidP="009E60C1">
      <w:pPr>
        <w:numPr>
          <w:ilvl w:val="0"/>
          <w:numId w:val="43"/>
        </w:numPr>
        <w:tabs>
          <w:tab w:val="clear" w:pos="1440"/>
          <w:tab w:val="num" w:pos="1530"/>
          <w:tab w:val="num" w:pos="1620"/>
        </w:tabs>
        <w:suppressAutoHyphens/>
        <w:jc w:val="both"/>
        <w:rPr>
          <w:rFonts w:asciiTheme="minorHAnsi" w:hAnsiTheme="minorHAnsi" w:cstheme="minorHAnsi"/>
          <w:sz w:val="24"/>
          <w:szCs w:val="24"/>
        </w:rPr>
      </w:pPr>
      <w:r w:rsidRPr="004522C8">
        <w:rPr>
          <w:rFonts w:asciiTheme="minorHAnsi" w:hAnsiTheme="minorHAnsi" w:cstheme="minorHAnsi"/>
          <w:sz w:val="24"/>
          <w:szCs w:val="24"/>
        </w:rPr>
        <w:t>How do you validate what is being paid by Medicare on claims? How do you verify that the resource-based relative value scale (RBRVS) submissions from providers are correct?</w:t>
      </w:r>
    </w:p>
    <w:p w14:paraId="231B5489" w14:textId="77777777" w:rsidR="00DA35C7" w:rsidRDefault="00DA35C7" w:rsidP="008461A4">
      <w:pPr>
        <w:suppressAutoHyphens/>
        <w:ind w:left="144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2D05AFE6" w14:textId="77777777" w:rsidR="007B3E06" w:rsidRPr="004522C8" w:rsidRDefault="007B3E06" w:rsidP="008461A4">
      <w:pPr>
        <w:suppressAutoHyphens/>
        <w:ind w:left="1440"/>
        <w:jc w:val="both"/>
        <w:rPr>
          <w:rFonts w:asciiTheme="minorHAnsi" w:hAnsiTheme="minorHAnsi" w:cstheme="minorHAnsi"/>
          <w:sz w:val="24"/>
          <w:szCs w:val="24"/>
        </w:rPr>
      </w:pPr>
    </w:p>
    <w:p w14:paraId="6A86BECB" w14:textId="77777777" w:rsidR="00DA35C7" w:rsidRPr="004522C8" w:rsidRDefault="00DA35C7" w:rsidP="009E60C1">
      <w:pPr>
        <w:numPr>
          <w:ilvl w:val="0"/>
          <w:numId w:val="43"/>
        </w:numPr>
        <w:tabs>
          <w:tab w:val="num" w:pos="1620"/>
        </w:tabs>
        <w:suppressAutoHyphens/>
        <w:jc w:val="both"/>
        <w:rPr>
          <w:rFonts w:asciiTheme="minorHAnsi" w:hAnsiTheme="minorHAnsi" w:cstheme="minorHAnsi"/>
          <w:bCs/>
          <w:color w:val="000000"/>
          <w:sz w:val="24"/>
          <w:szCs w:val="24"/>
        </w:rPr>
      </w:pPr>
      <w:r w:rsidRPr="004522C8">
        <w:rPr>
          <w:rFonts w:asciiTheme="minorHAnsi" w:hAnsiTheme="minorHAnsi" w:cstheme="minorHAnsi"/>
          <w:sz w:val="24"/>
          <w:szCs w:val="24"/>
        </w:rPr>
        <w:t xml:space="preserve">What provision do you make for availability of medical resources (e.g., medical doctor, registered nurse, etc.) to support this engagement? </w:t>
      </w:r>
    </w:p>
    <w:p w14:paraId="4E526655" w14:textId="77777777" w:rsidR="00DA35C7" w:rsidRDefault="00DA35C7" w:rsidP="008461A4">
      <w:pPr>
        <w:suppressAutoHyphens/>
        <w:ind w:left="144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1AC88D39" w14:textId="77777777" w:rsidR="007B3E06" w:rsidRPr="004522C8" w:rsidRDefault="007B3E06" w:rsidP="008461A4">
      <w:pPr>
        <w:suppressAutoHyphens/>
        <w:ind w:left="1440"/>
        <w:jc w:val="both"/>
        <w:rPr>
          <w:rFonts w:asciiTheme="minorHAnsi" w:hAnsiTheme="minorHAnsi" w:cstheme="minorHAnsi"/>
          <w:bCs/>
          <w:color w:val="000000"/>
          <w:sz w:val="24"/>
          <w:szCs w:val="24"/>
        </w:rPr>
      </w:pPr>
    </w:p>
    <w:p w14:paraId="4A2CBCFF" w14:textId="77777777" w:rsidR="00DA35C7" w:rsidRPr="004522C8" w:rsidRDefault="00DA35C7" w:rsidP="009E60C1">
      <w:pPr>
        <w:numPr>
          <w:ilvl w:val="0"/>
          <w:numId w:val="43"/>
        </w:numPr>
        <w:tabs>
          <w:tab w:val="num" w:pos="1620"/>
        </w:tabs>
        <w:suppressAutoHyphens/>
        <w:jc w:val="both"/>
        <w:rPr>
          <w:rFonts w:asciiTheme="minorHAnsi" w:hAnsiTheme="minorHAnsi" w:cstheme="minorHAnsi"/>
          <w:bCs/>
          <w:color w:val="000000"/>
          <w:sz w:val="24"/>
          <w:szCs w:val="24"/>
        </w:rPr>
      </w:pPr>
      <w:r w:rsidRPr="004522C8">
        <w:rPr>
          <w:rFonts w:asciiTheme="minorHAnsi" w:hAnsiTheme="minorHAnsi" w:cstheme="minorHAnsi"/>
          <w:bCs/>
          <w:color w:val="000000"/>
          <w:sz w:val="24"/>
          <w:szCs w:val="24"/>
        </w:rPr>
        <w:t>What are your administrative procedures when Part B fees are in excess of the Medicare-approved charge?</w:t>
      </w:r>
    </w:p>
    <w:p w14:paraId="315B4E9D" w14:textId="77777777" w:rsidR="00DA35C7" w:rsidRDefault="00DA35C7" w:rsidP="008461A4">
      <w:pPr>
        <w:suppressAutoHyphens/>
        <w:ind w:left="144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67074FC8" w14:textId="77777777" w:rsidR="007B3E06" w:rsidRPr="004522C8" w:rsidRDefault="007B3E06" w:rsidP="008461A4">
      <w:pPr>
        <w:suppressAutoHyphens/>
        <w:ind w:left="1440"/>
        <w:jc w:val="both"/>
        <w:rPr>
          <w:rFonts w:asciiTheme="minorHAnsi" w:hAnsiTheme="minorHAnsi" w:cstheme="minorHAnsi"/>
          <w:bCs/>
          <w:color w:val="000000"/>
          <w:sz w:val="24"/>
          <w:szCs w:val="24"/>
        </w:rPr>
      </w:pPr>
    </w:p>
    <w:p w14:paraId="16E3BDEC" w14:textId="77777777" w:rsidR="00DA35C7" w:rsidRPr="004522C8" w:rsidRDefault="00DA35C7" w:rsidP="009E60C1">
      <w:pPr>
        <w:numPr>
          <w:ilvl w:val="0"/>
          <w:numId w:val="43"/>
        </w:numPr>
        <w:tabs>
          <w:tab w:val="clear" w:pos="1440"/>
          <w:tab w:val="num" w:pos="1620"/>
        </w:tabs>
        <w:suppressAutoHyphens/>
        <w:ind w:hanging="450"/>
        <w:jc w:val="both"/>
        <w:rPr>
          <w:rFonts w:asciiTheme="minorHAnsi" w:hAnsiTheme="minorHAnsi" w:cstheme="minorHAnsi"/>
          <w:sz w:val="24"/>
          <w:szCs w:val="24"/>
        </w:rPr>
      </w:pPr>
      <w:r w:rsidRPr="004522C8">
        <w:rPr>
          <w:rFonts w:asciiTheme="minorHAnsi" w:hAnsiTheme="minorHAnsi" w:cstheme="minorHAnsi"/>
          <w:bCs/>
          <w:color w:val="000000"/>
          <w:sz w:val="24"/>
          <w:szCs w:val="24"/>
        </w:rPr>
        <w:t>Describe how you will identify and monitor fraud, waste and abuse for this account. What programs and procedures do you have in place to help reduce incidents of fraud, waste and abuse, particularly for a primarily Medicare eligible plan population?</w:t>
      </w:r>
    </w:p>
    <w:p w14:paraId="39F9B4E4" w14:textId="77777777" w:rsidR="00DA35C7" w:rsidRDefault="00DA35C7" w:rsidP="008461A4">
      <w:pPr>
        <w:suppressAutoHyphens/>
        <w:ind w:left="144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147C162D" w14:textId="77777777" w:rsidR="007B3E06" w:rsidRPr="004522C8" w:rsidRDefault="007B3E06" w:rsidP="008461A4">
      <w:pPr>
        <w:suppressAutoHyphens/>
        <w:ind w:left="1440"/>
        <w:jc w:val="both"/>
        <w:rPr>
          <w:rFonts w:asciiTheme="minorHAnsi" w:hAnsiTheme="minorHAnsi" w:cstheme="minorHAnsi"/>
          <w:sz w:val="24"/>
          <w:szCs w:val="24"/>
        </w:rPr>
      </w:pPr>
    </w:p>
    <w:p w14:paraId="3B9D6479" w14:textId="77777777" w:rsidR="00DA35C7" w:rsidRPr="004522C8" w:rsidRDefault="00DA35C7" w:rsidP="009E60C1">
      <w:pPr>
        <w:numPr>
          <w:ilvl w:val="0"/>
          <w:numId w:val="43"/>
        </w:numPr>
        <w:tabs>
          <w:tab w:val="num" w:pos="1620"/>
        </w:tabs>
        <w:suppressAutoHyphens/>
        <w:ind w:hanging="450"/>
        <w:jc w:val="both"/>
        <w:rPr>
          <w:rFonts w:asciiTheme="minorHAnsi" w:hAnsiTheme="minorHAnsi" w:cstheme="minorHAnsi"/>
          <w:sz w:val="24"/>
          <w:szCs w:val="24"/>
        </w:rPr>
      </w:pPr>
      <w:r w:rsidRPr="004522C8">
        <w:rPr>
          <w:rFonts w:asciiTheme="minorHAnsi" w:hAnsiTheme="minorHAnsi" w:cstheme="minorHAnsi"/>
          <w:color w:val="000000" w:themeColor="text1"/>
          <w:sz w:val="24"/>
          <w:szCs w:val="24"/>
        </w:rPr>
        <w:t>What assurances can you offer that will protect the Board and the Plans against fraudulent activity by your employees (e.g., processing false claims, redirecting checks, breaking claims into smaller amounts to avoid limits of authority, etc.)?</w:t>
      </w:r>
    </w:p>
    <w:p w14:paraId="2024410A" w14:textId="77777777" w:rsidR="00DA35C7" w:rsidRDefault="00DA35C7" w:rsidP="008461A4">
      <w:pPr>
        <w:suppressAutoHyphens/>
        <w:ind w:left="144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7137919B" w14:textId="77777777" w:rsidR="007B3E06" w:rsidRPr="004522C8" w:rsidRDefault="007B3E06" w:rsidP="008461A4">
      <w:pPr>
        <w:suppressAutoHyphens/>
        <w:ind w:left="1440"/>
        <w:jc w:val="both"/>
        <w:rPr>
          <w:rFonts w:asciiTheme="minorHAnsi" w:hAnsiTheme="minorHAnsi" w:cstheme="minorHAnsi"/>
          <w:sz w:val="24"/>
          <w:szCs w:val="24"/>
        </w:rPr>
      </w:pPr>
    </w:p>
    <w:p w14:paraId="29DFD043" w14:textId="77777777" w:rsidR="00DA35C7" w:rsidRPr="004522C8" w:rsidRDefault="00DA35C7" w:rsidP="009E60C1">
      <w:pPr>
        <w:numPr>
          <w:ilvl w:val="0"/>
          <w:numId w:val="43"/>
        </w:numPr>
        <w:tabs>
          <w:tab w:val="num" w:pos="1620"/>
        </w:tabs>
        <w:suppressAutoHyphens/>
        <w:ind w:hanging="450"/>
        <w:jc w:val="both"/>
        <w:rPr>
          <w:rFonts w:asciiTheme="minorHAnsi" w:hAnsiTheme="minorHAnsi" w:cstheme="minorHAnsi"/>
          <w:sz w:val="24"/>
          <w:szCs w:val="24"/>
        </w:rPr>
      </w:pPr>
      <w:r w:rsidRPr="004522C8">
        <w:rPr>
          <w:rFonts w:asciiTheme="minorHAnsi" w:hAnsiTheme="minorHAnsi" w:cstheme="minorHAnsi"/>
          <w:bCs/>
          <w:color w:val="000000"/>
          <w:sz w:val="24"/>
          <w:szCs w:val="24"/>
        </w:rPr>
        <w:t>How do you identify and recover claims overpayments? Is this an automated system?</w:t>
      </w:r>
      <w:r w:rsidRPr="004522C8">
        <w:rPr>
          <w:rFonts w:asciiTheme="minorHAnsi" w:hAnsiTheme="minorHAnsi" w:cstheme="minorHAnsi"/>
          <w:sz w:val="24"/>
          <w:szCs w:val="24"/>
        </w:rPr>
        <w:t xml:space="preserve"> </w:t>
      </w:r>
      <w:r w:rsidRPr="004522C8">
        <w:rPr>
          <w:rFonts w:asciiTheme="minorHAnsi" w:hAnsiTheme="minorHAnsi" w:cstheme="minorHAnsi"/>
          <w:bCs/>
          <w:color w:val="000000"/>
          <w:sz w:val="24"/>
          <w:szCs w:val="24"/>
        </w:rPr>
        <w:t xml:space="preserve">Do you use a subcontracted vendor for this service? </w:t>
      </w:r>
    </w:p>
    <w:p w14:paraId="0A455397" w14:textId="77777777" w:rsidR="00DA35C7" w:rsidRDefault="00DA35C7" w:rsidP="008461A4">
      <w:pPr>
        <w:tabs>
          <w:tab w:val="num" w:pos="1260"/>
        </w:tabs>
        <w:suppressAutoHyphens/>
        <w:ind w:left="144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6D660E72" w14:textId="77777777" w:rsidR="007B3E06" w:rsidRPr="004522C8" w:rsidRDefault="007B3E06" w:rsidP="008461A4">
      <w:pPr>
        <w:tabs>
          <w:tab w:val="num" w:pos="1260"/>
        </w:tabs>
        <w:suppressAutoHyphens/>
        <w:ind w:left="1440"/>
        <w:jc w:val="both"/>
        <w:rPr>
          <w:rFonts w:asciiTheme="minorHAnsi" w:hAnsiTheme="minorHAnsi" w:cstheme="minorHAnsi"/>
          <w:sz w:val="24"/>
          <w:szCs w:val="24"/>
        </w:rPr>
      </w:pPr>
    </w:p>
    <w:p w14:paraId="20A472A4" w14:textId="77777777" w:rsidR="00DA35C7" w:rsidRDefault="00DA35C7" w:rsidP="009E60C1">
      <w:pPr>
        <w:numPr>
          <w:ilvl w:val="0"/>
          <w:numId w:val="43"/>
        </w:numPr>
        <w:tabs>
          <w:tab w:val="num" w:pos="1620"/>
        </w:tabs>
        <w:suppressAutoHyphens/>
        <w:ind w:hanging="450"/>
        <w:jc w:val="both"/>
        <w:rPr>
          <w:rFonts w:asciiTheme="minorHAnsi" w:hAnsiTheme="minorHAnsi" w:cstheme="minorHAnsi"/>
          <w:sz w:val="24"/>
          <w:szCs w:val="24"/>
        </w:rPr>
      </w:pPr>
      <w:r w:rsidRPr="004522C8">
        <w:rPr>
          <w:rFonts w:asciiTheme="minorHAnsi" w:hAnsiTheme="minorHAnsi" w:cstheme="minorHAnsi"/>
          <w:sz w:val="24"/>
          <w:szCs w:val="24"/>
        </w:rPr>
        <w:t>Coordination of Benefits (COB). Answer the following questions regarding COB. For Medicare members, provide answers related to COB other than Medicare.</w:t>
      </w:r>
    </w:p>
    <w:p w14:paraId="19E0C5AD" w14:textId="77777777" w:rsidR="00F84081" w:rsidRPr="004522C8" w:rsidRDefault="00F84081" w:rsidP="008461A4">
      <w:pPr>
        <w:tabs>
          <w:tab w:val="num" w:pos="1620"/>
        </w:tabs>
        <w:suppressAutoHyphens/>
        <w:ind w:left="1440"/>
        <w:jc w:val="both"/>
        <w:rPr>
          <w:rFonts w:asciiTheme="minorHAnsi" w:hAnsiTheme="minorHAnsi" w:cstheme="minorHAnsi"/>
          <w:sz w:val="24"/>
          <w:szCs w:val="24"/>
        </w:rPr>
      </w:pPr>
    </w:p>
    <w:p w14:paraId="5FCECC8D" w14:textId="77777777" w:rsidR="00DA35C7" w:rsidRDefault="00DA35C7" w:rsidP="009E60C1">
      <w:pPr>
        <w:numPr>
          <w:ilvl w:val="1"/>
          <w:numId w:val="44"/>
        </w:numPr>
        <w:suppressAutoHyphens/>
        <w:jc w:val="both"/>
        <w:rPr>
          <w:rFonts w:asciiTheme="minorHAnsi" w:hAnsiTheme="minorHAnsi" w:cstheme="minorHAnsi"/>
          <w:sz w:val="24"/>
          <w:szCs w:val="24"/>
        </w:rPr>
      </w:pPr>
      <w:r w:rsidRPr="004522C8">
        <w:rPr>
          <w:rFonts w:asciiTheme="minorHAnsi" w:hAnsiTheme="minorHAnsi" w:cstheme="minorHAnsi"/>
          <w:sz w:val="24"/>
          <w:szCs w:val="24"/>
        </w:rPr>
        <w:t>Explain your COB procedures.</w:t>
      </w:r>
    </w:p>
    <w:p w14:paraId="72EC81E4" w14:textId="77777777" w:rsidR="00F84081" w:rsidRPr="004522C8" w:rsidRDefault="00F84081" w:rsidP="008461A4">
      <w:pPr>
        <w:suppressAutoHyphens/>
        <w:ind w:left="1800"/>
        <w:jc w:val="both"/>
        <w:rPr>
          <w:rFonts w:asciiTheme="minorHAnsi" w:hAnsiTheme="minorHAnsi" w:cstheme="minorHAnsi"/>
          <w:sz w:val="24"/>
          <w:szCs w:val="24"/>
        </w:rPr>
      </w:pPr>
    </w:p>
    <w:p w14:paraId="1B8A284C" w14:textId="77777777" w:rsidR="00F84081" w:rsidRDefault="00DA35C7" w:rsidP="009E60C1">
      <w:pPr>
        <w:numPr>
          <w:ilvl w:val="1"/>
          <w:numId w:val="44"/>
        </w:numPr>
        <w:suppressAutoHyphens/>
        <w:jc w:val="both"/>
        <w:rPr>
          <w:rFonts w:asciiTheme="minorHAnsi" w:hAnsiTheme="minorHAnsi" w:cstheme="minorHAnsi"/>
          <w:sz w:val="24"/>
          <w:szCs w:val="24"/>
        </w:rPr>
      </w:pPr>
      <w:r w:rsidRPr="004522C8">
        <w:rPr>
          <w:rFonts w:asciiTheme="minorHAnsi" w:hAnsiTheme="minorHAnsi" w:cstheme="minorHAnsi"/>
          <w:sz w:val="24"/>
          <w:szCs w:val="24"/>
        </w:rPr>
        <w:t xml:space="preserve">How do you learn whether there are other coverages? </w:t>
      </w:r>
    </w:p>
    <w:p w14:paraId="615E1D85" w14:textId="77777777" w:rsidR="00F84081" w:rsidRPr="00F84081" w:rsidRDefault="00F84081" w:rsidP="008461A4">
      <w:pPr>
        <w:suppressAutoHyphens/>
        <w:jc w:val="both"/>
        <w:rPr>
          <w:rFonts w:asciiTheme="minorHAnsi" w:hAnsiTheme="minorHAnsi" w:cstheme="minorHAnsi"/>
          <w:sz w:val="24"/>
          <w:szCs w:val="24"/>
        </w:rPr>
      </w:pPr>
    </w:p>
    <w:p w14:paraId="1E38B4BE" w14:textId="77777777" w:rsidR="00DA35C7" w:rsidRDefault="00DA35C7" w:rsidP="009E60C1">
      <w:pPr>
        <w:numPr>
          <w:ilvl w:val="1"/>
          <w:numId w:val="44"/>
        </w:numPr>
        <w:suppressAutoHyphens/>
        <w:jc w:val="both"/>
        <w:rPr>
          <w:rFonts w:asciiTheme="minorHAnsi" w:hAnsiTheme="minorHAnsi" w:cstheme="minorHAnsi"/>
          <w:sz w:val="24"/>
          <w:szCs w:val="24"/>
        </w:rPr>
      </w:pPr>
      <w:r w:rsidRPr="004522C8">
        <w:rPr>
          <w:rFonts w:asciiTheme="minorHAnsi" w:hAnsiTheme="minorHAnsi" w:cstheme="minorHAnsi"/>
          <w:sz w:val="24"/>
          <w:szCs w:val="24"/>
        </w:rPr>
        <w:t xml:space="preserve">How often are records updated for new information on other coverages? </w:t>
      </w:r>
    </w:p>
    <w:p w14:paraId="51B3CD52" w14:textId="77777777" w:rsidR="00F84081" w:rsidRPr="004522C8" w:rsidRDefault="00F84081" w:rsidP="008461A4">
      <w:pPr>
        <w:suppressAutoHyphens/>
        <w:jc w:val="both"/>
        <w:rPr>
          <w:rFonts w:asciiTheme="minorHAnsi" w:hAnsiTheme="minorHAnsi" w:cstheme="minorHAnsi"/>
          <w:sz w:val="24"/>
          <w:szCs w:val="24"/>
        </w:rPr>
      </w:pPr>
    </w:p>
    <w:p w14:paraId="007A9B4B" w14:textId="77777777" w:rsidR="00DA35C7" w:rsidRDefault="00DA35C7" w:rsidP="009E60C1">
      <w:pPr>
        <w:numPr>
          <w:ilvl w:val="1"/>
          <w:numId w:val="44"/>
        </w:numPr>
        <w:suppressAutoHyphens/>
        <w:jc w:val="both"/>
        <w:rPr>
          <w:rFonts w:asciiTheme="minorHAnsi" w:hAnsiTheme="minorHAnsi" w:cstheme="minorHAnsi"/>
          <w:sz w:val="24"/>
          <w:szCs w:val="24"/>
        </w:rPr>
      </w:pPr>
      <w:r w:rsidRPr="004522C8">
        <w:rPr>
          <w:rFonts w:asciiTheme="minorHAnsi" w:hAnsiTheme="minorHAnsi" w:cstheme="minorHAnsi"/>
          <w:sz w:val="24"/>
          <w:szCs w:val="24"/>
        </w:rPr>
        <w:t>Is there a dollar threshold before COB procedures are triggered? If so, describe how you administer this trigger.</w:t>
      </w:r>
    </w:p>
    <w:p w14:paraId="41FF165A" w14:textId="77777777" w:rsidR="00F84081" w:rsidRPr="004522C8" w:rsidRDefault="00F84081" w:rsidP="008461A4">
      <w:pPr>
        <w:suppressAutoHyphens/>
        <w:jc w:val="both"/>
        <w:rPr>
          <w:rFonts w:asciiTheme="minorHAnsi" w:hAnsiTheme="minorHAnsi" w:cstheme="minorHAnsi"/>
          <w:sz w:val="24"/>
          <w:szCs w:val="24"/>
        </w:rPr>
      </w:pPr>
    </w:p>
    <w:p w14:paraId="7AA43D8C" w14:textId="77777777" w:rsidR="00DA35C7" w:rsidRDefault="00DA35C7" w:rsidP="009E60C1">
      <w:pPr>
        <w:numPr>
          <w:ilvl w:val="1"/>
          <w:numId w:val="44"/>
        </w:numPr>
        <w:suppressAutoHyphens/>
        <w:jc w:val="both"/>
        <w:rPr>
          <w:rFonts w:asciiTheme="minorHAnsi" w:hAnsiTheme="minorHAnsi" w:cstheme="minorHAnsi"/>
          <w:sz w:val="24"/>
          <w:szCs w:val="24"/>
        </w:rPr>
      </w:pPr>
      <w:r w:rsidRPr="004522C8">
        <w:rPr>
          <w:rFonts w:asciiTheme="minorHAnsi" w:hAnsiTheme="minorHAnsi" w:cstheme="minorHAnsi"/>
          <w:sz w:val="24"/>
          <w:szCs w:val="24"/>
        </w:rPr>
        <w:t xml:space="preserve">Does your organization pursue COB prospectively or retrospectively to payments? </w:t>
      </w:r>
    </w:p>
    <w:p w14:paraId="1204D133" w14:textId="77777777" w:rsidR="00F84081" w:rsidRPr="004522C8" w:rsidRDefault="00F84081" w:rsidP="008461A4">
      <w:pPr>
        <w:suppressAutoHyphens/>
        <w:jc w:val="both"/>
        <w:rPr>
          <w:rFonts w:asciiTheme="minorHAnsi" w:hAnsiTheme="minorHAnsi" w:cstheme="minorHAnsi"/>
          <w:sz w:val="24"/>
          <w:szCs w:val="24"/>
        </w:rPr>
      </w:pPr>
    </w:p>
    <w:p w14:paraId="09DA11A2" w14:textId="77777777" w:rsidR="00DA35C7" w:rsidRPr="004522C8" w:rsidRDefault="00DA35C7" w:rsidP="009E60C1">
      <w:pPr>
        <w:numPr>
          <w:ilvl w:val="1"/>
          <w:numId w:val="44"/>
        </w:numPr>
        <w:suppressAutoHyphens/>
        <w:jc w:val="both"/>
        <w:rPr>
          <w:rFonts w:asciiTheme="minorHAnsi" w:hAnsiTheme="minorHAnsi" w:cstheme="minorHAnsi"/>
          <w:sz w:val="24"/>
          <w:szCs w:val="24"/>
        </w:rPr>
      </w:pPr>
      <w:r w:rsidRPr="004522C8">
        <w:rPr>
          <w:rFonts w:asciiTheme="minorHAnsi" w:hAnsiTheme="minorHAnsi" w:cstheme="minorHAnsi"/>
          <w:sz w:val="24"/>
          <w:szCs w:val="24"/>
        </w:rPr>
        <w:t>What is your average percent recovery on COB?</w:t>
      </w:r>
    </w:p>
    <w:p w14:paraId="0DE336EA" w14:textId="5E06DFC9" w:rsidR="00DA35C7" w:rsidRDefault="00DA35C7" w:rsidP="008461A4">
      <w:pPr>
        <w:ind w:left="144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 xml:space="preserve">Offeror </w:t>
      </w:r>
      <w:r w:rsidRPr="004C211B">
        <w:rPr>
          <w:rFonts w:asciiTheme="minorHAnsi" w:hAnsiTheme="minorHAnsi" w:cstheme="minorHAnsi"/>
          <w:b/>
          <w:i/>
          <w:sz w:val="24"/>
          <w:szCs w:val="24"/>
          <w:highlight w:val="green"/>
        </w:rPr>
        <w:t>Response</w:t>
      </w:r>
      <w:r w:rsidR="00555C56" w:rsidRPr="004C211B">
        <w:rPr>
          <w:rFonts w:asciiTheme="minorHAnsi" w:hAnsiTheme="minorHAnsi" w:cstheme="minorHAnsi"/>
          <w:b/>
          <w:i/>
          <w:sz w:val="24"/>
          <w:szCs w:val="24"/>
          <w:highlight w:val="green"/>
        </w:rPr>
        <w:t xml:space="preserve">s </w:t>
      </w:r>
      <w:r w:rsidR="00B00BA0" w:rsidRPr="004C211B">
        <w:rPr>
          <w:rFonts w:asciiTheme="minorHAnsi" w:hAnsiTheme="minorHAnsi" w:cstheme="minorHAnsi"/>
          <w:b/>
          <w:i/>
          <w:sz w:val="24"/>
          <w:szCs w:val="24"/>
          <w:highlight w:val="green"/>
        </w:rPr>
        <w:t>to PA</w:t>
      </w:r>
      <w:r w:rsidR="004C211B" w:rsidRPr="004C211B">
        <w:rPr>
          <w:rFonts w:asciiTheme="minorHAnsi" w:hAnsiTheme="minorHAnsi" w:cstheme="minorHAnsi"/>
          <w:b/>
          <w:i/>
          <w:sz w:val="24"/>
          <w:szCs w:val="24"/>
          <w:highlight w:val="green"/>
        </w:rPr>
        <w:t>RT III-3.G.13</w:t>
      </w:r>
    </w:p>
    <w:p w14:paraId="16AAD792" w14:textId="77777777" w:rsidR="007B3E06" w:rsidRPr="004522C8" w:rsidRDefault="007B3E06" w:rsidP="008461A4">
      <w:pPr>
        <w:ind w:left="1440"/>
        <w:jc w:val="both"/>
        <w:rPr>
          <w:rFonts w:asciiTheme="minorHAnsi" w:hAnsiTheme="minorHAnsi" w:cstheme="minorHAnsi"/>
          <w:sz w:val="24"/>
          <w:szCs w:val="24"/>
        </w:rPr>
      </w:pPr>
    </w:p>
    <w:p w14:paraId="60BE7849" w14:textId="77777777" w:rsidR="00DA35C7" w:rsidRPr="004522C8" w:rsidRDefault="00DA35C7" w:rsidP="009E60C1">
      <w:pPr>
        <w:numPr>
          <w:ilvl w:val="0"/>
          <w:numId w:val="43"/>
        </w:numPr>
        <w:tabs>
          <w:tab w:val="num" w:pos="1620"/>
        </w:tabs>
        <w:suppressAutoHyphens/>
        <w:ind w:hanging="450"/>
        <w:jc w:val="both"/>
        <w:rPr>
          <w:rFonts w:asciiTheme="minorHAnsi" w:hAnsiTheme="minorHAnsi" w:cstheme="minorHAnsi"/>
          <w:color w:val="000000"/>
          <w:sz w:val="24"/>
          <w:szCs w:val="24"/>
        </w:rPr>
      </w:pPr>
      <w:r w:rsidRPr="004522C8">
        <w:rPr>
          <w:rFonts w:asciiTheme="minorHAnsi" w:hAnsiTheme="minorHAnsi" w:cstheme="minorHAnsi"/>
          <w:color w:val="000000" w:themeColor="text1"/>
          <w:sz w:val="24"/>
          <w:szCs w:val="24"/>
        </w:rPr>
        <w:t>Describe your policies and procedures regarding appeals and grievances.</w:t>
      </w:r>
      <w:r w:rsidRPr="004522C8">
        <w:rPr>
          <w:rFonts w:asciiTheme="minorHAnsi" w:hAnsiTheme="minorHAnsi" w:cstheme="minorHAnsi"/>
          <w:sz w:val="24"/>
          <w:szCs w:val="24"/>
        </w:rPr>
        <w:t xml:space="preserve"> </w:t>
      </w:r>
      <w:r w:rsidRPr="004522C8">
        <w:rPr>
          <w:rFonts w:asciiTheme="minorHAnsi" w:hAnsiTheme="minorHAnsi" w:cstheme="minorHAnsi"/>
          <w:color w:val="000000" w:themeColor="text1"/>
          <w:sz w:val="24"/>
          <w:szCs w:val="24"/>
        </w:rPr>
        <w:t xml:space="preserve">Describe your appeals intake process, follow-up investigation, coordination with plan professionals. </w:t>
      </w:r>
    </w:p>
    <w:p w14:paraId="06197B17" w14:textId="77777777" w:rsidR="00DA35C7" w:rsidRDefault="00DA35C7" w:rsidP="008461A4">
      <w:pPr>
        <w:suppressAutoHyphens/>
        <w:ind w:left="144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6DC2B56B" w14:textId="77777777" w:rsidR="007B3E06" w:rsidRPr="004522C8" w:rsidRDefault="007B3E06" w:rsidP="008461A4">
      <w:pPr>
        <w:suppressAutoHyphens/>
        <w:ind w:left="1440"/>
        <w:jc w:val="both"/>
        <w:rPr>
          <w:rFonts w:asciiTheme="minorHAnsi" w:hAnsiTheme="minorHAnsi" w:cstheme="minorHAnsi"/>
          <w:bCs/>
          <w:color w:val="000000"/>
          <w:sz w:val="24"/>
          <w:szCs w:val="24"/>
        </w:rPr>
      </w:pPr>
    </w:p>
    <w:p w14:paraId="1A93CA6B" w14:textId="1E00D007" w:rsidR="00DA35C7" w:rsidRPr="004522C8" w:rsidRDefault="00DA35C7" w:rsidP="009E60C1">
      <w:pPr>
        <w:numPr>
          <w:ilvl w:val="0"/>
          <w:numId w:val="43"/>
        </w:numPr>
        <w:tabs>
          <w:tab w:val="clear" w:pos="1440"/>
          <w:tab w:val="left" w:pos="1530"/>
          <w:tab w:val="num" w:pos="1620"/>
        </w:tabs>
        <w:ind w:hanging="450"/>
        <w:jc w:val="both"/>
        <w:rPr>
          <w:rFonts w:asciiTheme="minorHAnsi" w:hAnsiTheme="minorHAnsi" w:cstheme="minorHAnsi"/>
          <w:color w:val="000000" w:themeColor="text1"/>
          <w:sz w:val="24"/>
          <w:szCs w:val="24"/>
        </w:rPr>
      </w:pPr>
      <w:r w:rsidRPr="004522C8">
        <w:rPr>
          <w:rFonts w:asciiTheme="minorHAnsi" w:hAnsiTheme="minorHAnsi" w:cstheme="minorHAnsi"/>
          <w:color w:val="000000" w:themeColor="text1"/>
          <w:sz w:val="24"/>
          <w:szCs w:val="24"/>
        </w:rPr>
        <w:t xml:space="preserve">Describe any provider network you will make available under this contract for </w:t>
      </w:r>
      <w:r w:rsidR="00C518BF">
        <w:rPr>
          <w:rFonts w:asciiTheme="minorHAnsi" w:hAnsiTheme="minorHAnsi" w:cstheme="minorHAnsi"/>
          <w:color w:val="000000" w:themeColor="text1"/>
          <w:sz w:val="24"/>
          <w:szCs w:val="24"/>
        </w:rPr>
        <w:t>Members</w:t>
      </w:r>
      <w:r w:rsidRPr="004522C8">
        <w:rPr>
          <w:rFonts w:asciiTheme="minorHAnsi" w:hAnsiTheme="minorHAnsi" w:cstheme="minorHAnsi"/>
          <w:color w:val="000000" w:themeColor="text1"/>
          <w:sz w:val="24"/>
          <w:szCs w:val="24"/>
        </w:rPr>
        <w:t xml:space="preserve"> in the HOP Pre-65 Medical plan. Describe your process for resolving provider complaints. How will you integrate that network into the claims process for this account? What reports will you provide to the Board regarding the activity and savings from use of that network?</w:t>
      </w:r>
    </w:p>
    <w:p w14:paraId="32C93307" w14:textId="77777777" w:rsidR="00DA35C7" w:rsidRPr="004522C8" w:rsidRDefault="00DA35C7" w:rsidP="008461A4">
      <w:pPr>
        <w:suppressAutoHyphens/>
        <w:ind w:left="144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6BB76A4F" w14:textId="77777777" w:rsidR="00DA35C7" w:rsidRPr="004522C8" w:rsidRDefault="00DA35C7" w:rsidP="008461A4">
      <w:pPr>
        <w:suppressAutoHyphens/>
        <w:ind w:left="1440"/>
        <w:jc w:val="both"/>
        <w:rPr>
          <w:rFonts w:asciiTheme="minorHAnsi" w:hAnsiTheme="minorHAnsi" w:cstheme="minorHAnsi"/>
          <w:bCs/>
          <w:color w:val="000000"/>
          <w:sz w:val="24"/>
          <w:szCs w:val="24"/>
        </w:rPr>
      </w:pPr>
    </w:p>
    <w:p w14:paraId="76763F93" w14:textId="65184C74" w:rsidR="00DA35C7" w:rsidRPr="002A1F8F" w:rsidRDefault="00DA35C7" w:rsidP="007E7895">
      <w:pPr>
        <w:pStyle w:val="ListParagraph"/>
        <w:numPr>
          <w:ilvl w:val="0"/>
          <w:numId w:val="84"/>
        </w:numPr>
        <w:ind w:left="1080" w:hanging="360"/>
        <w:rPr>
          <w:rFonts w:asciiTheme="minorHAnsi" w:hAnsiTheme="minorHAnsi" w:cstheme="minorHAnsi"/>
          <w:b/>
          <w:bCs/>
          <w:iCs/>
          <w:kern w:val="24"/>
          <w:sz w:val="24"/>
        </w:rPr>
      </w:pPr>
      <w:r w:rsidRPr="002A1F8F">
        <w:rPr>
          <w:rFonts w:asciiTheme="minorHAnsi" w:hAnsiTheme="minorHAnsi" w:cstheme="minorHAnsi"/>
          <w:b/>
          <w:bCs/>
          <w:iCs/>
          <w:kern w:val="24"/>
          <w:sz w:val="24"/>
        </w:rPr>
        <w:t>Premium Assistance Program</w:t>
      </w:r>
      <w:r w:rsidR="00C65A34" w:rsidRPr="002A1F8F">
        <w:rPr>
          <w:rFonts w:asciiTheme="minorHAnsi" w:hAnsiTheme="minorHAnsi" w:cstheme="minorHAnsi"/>
          <w:b/>
          <w:bCs/>
          <w:iCs/>
          <w:kern w:val="24"/>
          <w:sz w:val="24"/>
        </w:rPr>
        <w:t>.</w:t>
      </w:r>
    </w:p>
    <w:p w14:paraId="5CEDE1D1" w14:textId="77777777" w:rsidR="007B3E06" w:rsidRPr="004522C8" w:rsidRDefault="007B3E06" w:rsidP="008461A4">
      <w:pPr>
        <w:ind w:left="1080" w:hanging="360"/>
        <w:jc w:val="both"/>
        <w:rPr>
          <w:rFonts w:asciiTheme="minorHAnsi" w:hAnsiTheme="minorHAnsi" w:cstheme="minorHAnsi"/>
          <w:b/>
          <w:bCs/>
          <w:iCs/>
          <w:kern w:val="24"/>
          <w:sz w:val="24"/>
          <w:szCs w:val="24"/>
        </w:rPr>
      </w:pPr>
    </w:p>
    <w:p w14:paraId="3171D361" w14:textId="77777777" w:rsidR="00DA35C7" w:rsidRPr="004522C8" w:rsidRDefault="00DA35C7" w:rsidP="009E60C1">
      <w:pPr>
        <w:numPr>
          <w:ilvl w:val="0"/>
          <w:numId w:val="31"/>
        </w:numPr>
        <w:tabs>
          <w:tab w:val="clear" w:pos="1080"/>
          <w:tab w:val="num" w:pos="1440"/>
          <w:tab w:val="num" w:pos="1530"/>
        </w:tabs>
        <w:ind w:left="1440"/>
        <w:jc w:val="both"/>
        <w:rPr>
          <w:rFonts w:asciiTheme="minorHAnsi" w:hAnsiTheme="minorHAnsi" w:cstheme="minorHAnsi"/>
          <w:bCs/>
          <w:iCs/>
          <w:kern w:val="24"/>
          <w:sz w:val="24"/>
          <w:szCs w:val="24"/>
        </w:rPr>
      </w:pPr>
      <w:r w:rsidRPr="004522C8">
        <w:rPr>
          <w:rFonts w:asciiTheme="minorHAnsi" w:hAnsiTheme="minorHAnsi" w:cstheme="minorHAnsi"/>
          <w:bCs/>
          <w:iCs/>
          <w:kern w:val="24"/>
          <w:sz w:val="24"/>
          <w:szCs w:val="24"/>
        </w:rPr>
        <w:t>Describe your experience in administering premium assistance programs or similar programs.</w:t>
      </w:r>
    </w:p>
    <w:p w14:paraId="76C6F625" w14:textId="77777777" w:rsidR="00DA35C7" w:rsidRDefault="00DA35C7" w:rsidP="008461A4">
      <w:pPr>
        <w:ind w:left="144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7FDEBD53" w14:textId="77777777" w:rsidR="007B3E06" w:rsidRPr="004522C8" w:rsidRDefault="007B3E06" w:rsidP="008461A4">
      <w:pPr>
        <w:ind w:left="1440"/>
        <w:jc w:val="both"/>
        <w:rPr>
          <w:rFonts w:asciiTheme="minorHAnsi" w:hAnsiTheme="minorHAnsi" w:cstheme="minorHAnsi"/>
          <w:bCs/>
          <w:iCs/>
          <w:kern w:val="24"/>
          <w:sz w:val="24"/>
          <w:szCs w:val="24"/>
        </w:rPr>
      </w:pPr>
    </w:p>
    <w:p w14:paraId="49DDD556" w14:textId="77777777" w:rsidR="00DA35C7" w:rsidRPr="004522C8" w:rsidRDefault="00DA35C7" w:rsidP="009E60C1">
      <w:pPr>
        <w:numPr>
          <w:ilvl w:val="0"/>
          <w:numId w:val="31"/>
        </w:numPr>
        <w:tabs>
          <w:tab w:val="clear" w:pos="1080"/>
          <w:tab w:val="num" w:pos="1440"/>
          <w:tab w:val="num" w:pos="1530"/>
        </w:tabs>
        <w:ind w:left="1440"/>
        <w:jc w:val="both"/>
        <w:rPr>
          <w:rFonts w:asciiTheme="minorHAnsi" w:hAnsiTheme="minorHAnsi" w:cstheme="minorHAnsi"/>
          <w:sz w:val="24"/>
          <w:szCs w:val="24"/>
        </w:rPr>
      </w:pPr>
      <w:r w:rsidRPr="004522C8">
        <w:rPr>
          <w:rFonts w:asciiTheme="minorHAnsi" w:hAnsiTheme="minorHAnsi" w:cstheme="minorHAnsi"/>
          <w:kern w:val="24"/>
          <w:sz w:val="24"/>
          <w:szCs w:val="24"/>
        </w:rPr>
        <w:t>Describe how you propose to provide administrative services for the PAP, including how you will staff and manage the work under this contract.</w:t>
      </w:r>
    </w:p>
    <w:p w14:paraId="5E4E33A9" w14:textId="77777777" w:rsidR="00DA35C7" w:rsidRPr="004522C8" w:rsidRDefault="00DA35C7" w:rsidP="008461A4">
      <w:pPr>
        <w:ind w:left="144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7920B80D" w14:textId="77777777" w:rsidR="00DA35C7" w:rsidRPr="004522C8" w:rsidRDefault="00DA35C7" w:rsidP="008461A4">
      <w:pPr>
        <w:ind w:left="1440"/>
        <w:jc w:val="both"/>
        <w:rPr>
          <w:rFonts w:asciiTheme="minorHAnsi" w:hAnsiTheme="minorHAnsi" w:cstheme="minorHAnsi"/>
          <w:bCs/>
          <w:iCs/>
          <w:kern w:val="24"/>
          <w:sz w:val="24"/>
          <w:szCs w:val="24"/>
        </w:rPr>
      </w:pPr>
    </w:p>
    <w:p w14:paraId="7741CCDF" w14:textId="36AB3B9B" w:rsidR="00DA35C7" w:rsidRPr="003A7F8D" w:rsidRDefault="00DA35C7" w:rsidP="007E7895">
      <w:pPr>
        <w:pStyle w:val="ListParagraph"/>
        <w:numPr>
          <w:ilvl w:val="0"/>
          <w:numId w:val="84"/>
        </w:numPr>
        <w:ind w:left="1080" w:hanging="360"/>
        <w:rPr>
          <w:rFonts w:asciiTheme="minorHAnsi" w:hAnsiTheme="minorHAnsi" w:cstheme="minorHAnsi"/>
          <w:b/>
          <w:bCs/>
          <w:color w:val="000000"/>
          <w:sz w:val="24"/>
        </w:rPr>
      </w:pPr>
      <w:r w:rsidRPr="003A7F8D">
        <w:rPr>
          <w:rFonts w:asciiTheme="minorHAnsi" w:hAnsiTheme="minorHAnsi" w:cstheme="minorHAnsi"/>
          <w:b/>
          <w:color w:val="000000"/>
          <w:sz w:val="24"/>
        </w:rPr>
        <w:t>Medicare Part D Administration</w:t>
      </w:r>
      <w:r w:rsidR="00C65A34" w:rsidRPr="003A7F8D">
        <w:rPr>
          <w:rFonts w:asciiTheme="minorHAnsi" w:hAnsiTheme="minorHAnsi" w:cstheme="minorHAnsi"/>
          <w:b/>
          <w:color w:val="000000"/>
          <w:sz w:val="24"/>
        </w:rPr>
        <w:t>.</w:t>
      </w:r>
    </w:p>
    <w:p w14:paraId="5A48D1F3" w14:textId="77777777" w:rsidR="003A7F8D" w:rsidRPr="003A7F8D" w:rsidRDefault="003A7F8D" w:rsidP="003A7F8D">
      <w:pPr>
        <w:pStyle w:val="ListParagraph"/>
        <w:ind w:left="1440"/>
        <w:rPr>
          <w:rFonts w:asciiTheme="minorHAnsi" w:hAnsiTheme="minorHAnsi" w:cstheme="minorHAnsi"/>
          <w:bCs/>
          <w:color w:val="000000"/>
          <w:sz w:val="24"/>
        </w:rPr>
      </w:pPr>
    </w:p>
    <w:p w14:paraId="325D747C" w14:textId="77777777" w:rsidR="00DA35C7" w:rsidRPr="004522C8" w:rsidRDefault="00DA35C7" w:rsidP="009E60C1">
      <w:pPr>
        <w:numPr>
          <w:ilvl w:val="0"/>
          <w:numId w:val="28"/>
        </w:numPr>
        <w:autoSpaceDE w:val="0"/>
        <w:autoSpaceDN w:val="0"/>
        <w:adjustRightInd w:val="0"/>
        <w:jc w:val="both"/>
        <w:rPr>
          <w:rFonts w:asciiTheme="minorHAnsi" w:hAnsiTheme="minorHAnsi" w:cstheme="minorHAnsi"/>
          <w:bCs/>
          <w:color w:val="000000"/>
          <w:sz w:val="24"/>
          <w:szCs w:val="24"/>
        </w:rPr>
      </w:pPr>
      <w:r w:rsidRPr="004522C8">
        <w:rPr>
          <w:rFonts w:asciiTheme="minorHAnsi" w:hAnsiTheme="minorHAnsi" w:cstheme="minorHAnsi"/>
          <w:sz w:val="24"/>
          <w:szCs w:val="24"/>
        </w:rPr>
        <w:t>Describe your experience in interacting with the Centers for Medicare and Medicaid Services (CMS) on Medicare-based plans.</w:t>
      </w:r>
    </w:p>
    <w:p w14:paraId="464A7B0F" w14:textId="77777777" w:rsidR="00DA35C7" w:rsidRDefault="00DA35C7" w:rsidP="008461A4">
      <w:pPr>
        <w:autoSpaceDE w:val="0"/>
        <w:autoSpaceDN w:val="0"/>
        <w:adjustRightInd w:val="0"/>
        <w:ind w:left="144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5149E14F" w14:textId="77777777" w:rsidR="007B3E06" w:rsidRPr="004522C8" w:rsidRDefault="007B3E06" w:rsidP="008461A4">
      <w:pPr>
        <w:autoSpaceDE w:val="0"/>
        <w:autoSpaceDN w:val="0"/>
        <w:adjustRightInd w:val="0"/>
        <w:ind w:left="1440"/>
        <w:jc w:val="both"/>
        <w:rPr>
          <w:rFonts w:asciiTheme="minorHAnsi" w:hAnsiTheme="minorHAnsi" w:cstheme="minorHAnsi"/>
          <w:bCs/>
          <w:color w:val="000000"/>
          <w:sz w:val="24"/>
          <w:szCs w:val="24"/>
        </w:rPr>
      </w:pPr>
    </w:p>
    <w:p w14:paraId="325FC943" w14:textId="77777777" w:rsidR="00DA35C7" w:rsidRPr="004522C8" w:rsidRDefault="00DA35C7" w:rsidP="009E60C1">
      <w:pPr>
        <w:numPr>
          <w:ilvl w:val="0"/>
          <w:numId w:val="28"/>
        </w:numPr>
        <w:autoSpaceDE w:val="0"/>
        <w:autoSpaceDN w:val="0"/>
        <w:adjustRightInd w:val="0"/>
        <w:jc w:val="both"/>
        <w:rPr>
          <w:rFonts w:asciiTheme="minorHAnsi" w:hAnsiTheme="minorHAnsi" w:cstheme="minorHAnsi"/>
          <w:color w:val="000000"/>
          <w:sz w:val="24"/>
          <w:szCs w:val="24"/>
        </w:rPr>
      </w:pPr>
      <w:r w:rsidRPr="004522C8">
        <w:rPr>
          <w:rFonts w:asciiTheme="minorHAnsi" w:hAnsiTheme="minorHAnsi" w:cstheme="minorHAnsi"/>
          <w:color w:val="000000" w:themeColor="text1"/>
          <w:sz w:val="24"/>
          <w:szCs w:val="24"/>
        </w:rPr>
        <w:t>How will you integrate administrative services for the self-insured Medicare supplement plan and pre-65 medical plan with the Board’s Medicare Prescription Drug Plan?</w:t>
      </w:r>
    </w:p>
    <w:p w14:paraId="1FB8EEE0" w14:textId="77777777" w:rsidR="00DA35C7" w:rsidRDefault="00DA35C7" w:rsidP="008461A4">
      <w:pPr>
        <w:autoSpaceDE w:val="0"/>
        <w:autoSpaceDN w:val="0"/>
        <w:adjustRightInd w:val="0"/>
        <w:ind w:left="144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5DD330B6" w14:textId="77777777" w:rsidR="007B3E06" w:rsidRPr="004522C8" w:rsidRDefault="007B3E06" w:rsidP="008461A4">
      <w:pPr>
        <w:autoSpaceDE w:val="0"/>
        <w:autoSpaceDN w:val="0"/>
        <w:adjustRightInd w:val="0"/>
        <w:ind w:left="1440"/>
        <w:jc w:val="both"/>
        <w:rPr>
          <w:rFonts w:asciiTheme="minorHAnsi" w:hAnsiTheme="minorHAnsi" w:cstheme="minorHAnsi"/>
          <w:bCs/>
          <w:color w:val="000000"/>
          <w:sz w:val="24"/>
          <w:szCs w:val="24"/>
        </w:rPr>
      </w:pPr>
    </w:p>
    <w:p w14:paraId="14B0D18F" w14:textId="77777777" w:rsidR="00DA35C7" w:rsidRPr="004522C8" w:rsidRDefault="00DA35C7" w:rsidP="009E60C1">
      <w:pPr>
        <w:numPr>
          <w:ilvl w:val="0"/>
          <w:numId w:val="28"/>
        </w:numPr>
        <w:autoSpaceDE w:val="0"/>
        <w:autoSpaceDN w:val="0"/>
        <w:adjustRightInd w:val="0"/>
        <w:jc w:val="both"/>
        <w:rPr>
          <w:rFonts w:asciiTheme="minorHAnsi" w:hAnsiTheme="minorHAnsi" w:cstheme="minorHAnsi"/>
          <w:bCs/>
          <w:color w:val="000000"/>
          <w:sz w:val="24"/>
          <w:szCs w:val="24"/>
        </w:rPr>
      </w:pPr>
      <w:r w:rsidRPr="004522C8">
        <w:rPr>
          <w:rFonts w:asciiTheme="minorHAnsi" w:hAnsiTheme="minorHAnsi" w:cstheme="minorHAnsi"/>
          <w:bCs/>
          <w:color w:val="000000"/>
          <w:sz w:val="24"/>
          <w:szCs w:val="24"/>
        </w:rPr>
        <w:t xml:space="preserve">How will you administer the Medicare Part D late enrollment fees? </w:t>
      </w:r>
    </w:p>
    <w:p w14:paraId="5E6407AE" w14:textId="77777777" w:rsidR="00DA35C7" w:rsidRPr="004522C8" w:rsidRDefault="00DA35C7" w:rsidP="008461A4">
      <w:pPr>
        <w:autoSpaceDE w:val="0"/>
        <w:autoSpaceDN w:val="0"/>
        <w:adjustRightInd w:val="0"/>
        <w:ind w:left="144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56934E27" w14:textId="77777777" w:rsidR="007B3E06" w:rsidRPr="004522C8" w:rsidRDefault="007B3E06" w:rsidP="008461A4">
      <w:pPr>
        <w:autoSpaceDE w:val="0"/>
        <w:autoSpaceDN w:val="0"/>
        <w:adjustRightInd w:val="0"/>
        <w:ind w:left="1440"/>
        <w:jc w:val="both"/>
        <w:rPr>
          <w:rFonts w:asciiTheme="minorHAnsi" w:hAnsiTheme="minorHAnsi" w:cstheme="minorHAnsi"/>
          <w:b/>
          <w:i/>
          <w:sz w:val="24"/>
          <w:szCs w:val="24"/>
        </w:rPr>
      </w:pPr>
    </w:p>
    <w:p w14:paraId="3E8788E9" w14:textId="77777777" w:rsidR="00DA35C7" w:rsidRPr="004522C8" w:rsidRDefault="00DA35C7" w:rsidP="009E60C1">
      <w:pPr>
        <w:pStyle w:val="ListParagraph"/>
        <w:numPr>
          <w:ilvl w:val="0"/>
          <w:numId w:val="28"/>
        </w:numPr>
        <w:tabs>
          <w:tab w:val="clear" w:pos="1440"/>
          <w:tab w:val="num" w:pos="1080"/>
        </w:tabs>
        <w:autoSpaceDE w:val="0"/>
        <w:autoSpaceDN w:val="0"/>
        <w:adjustRightInd w:val="0"/>
        <w:rPr>
          <w:rFonts w:asciiTheme="minorHAnsi" w:hAnsiTheme="minorHAnsi" w:cstheme="minorHAnsi"/>
          <w:sz w:val="24"/>
        </w:rPr>
      </w:pPr>
      <w:r w:rsidRPr="004522C8">
        <w:rPr>
          <w:rFonts w:asciiTheme="minorHAnsi" w:hAnsiTheme="minorHAnsi" w:cstheme="minorHAnsi"/>
          <w:sz w:val="24"/>
        </w:rPr>
        <w:t xml:space="preserve">How will you maintain and oversee compliance with all required Medicare Part D guidance and regulations as they pertain to the operation of the Board’s Medicare Prescription Drug Plan? </w:t>
      </w:r>
    </w:p>
    <w:p w14:paraId="709C1F4B" w14:textId="77777777" w:rsidR="00DA35C7" w:rsidRPr="004522C8" w:rsidRDefault="00DA35C7" w:rsidP="008461A4">
      <w:pPr>
        <w:pStyle w:val="ListParagraph"/>
        <w:autoSpaceDE w:val="0"/>
        <w:autoSpaceDN w:val="0"/>
        <w:adjustRightInd w:val="0"/>
        <w:ind w:left="1440"/>
        <w:rPr>
          <w:rFonts w:asciiTheme="minorHAnsi" w:hAnsiTheme="minorHAnsi" w:cstheme="minorHAnsi"/>
          <w:b/>
          <w:bCs/>
          <w:i/>
          <w:iCs/>
          <w:sz w:val="24"/>
        </w:rPr>
      </w:pPr>
      <w:r w:rsidRPr="005C1B9E">
        <w:rPr>
          <w:rFonts w:asciiTheme="minorHAnsi" w:hAnsiTheme="minorHAnsi" w:cstheme="minorBidi"/>
          <w:b/>
          <w:i/>
          <w:sz w:val="24"/>
          <w:highlight w:val="green"/>
        </w:rPr>
        <w:t>Offeror Response</w:t>
      </w:r>
    </w:p>
    <w:p w14:paraId="2484BAC3" w14:textId="77777777" w:rsidR="007B3E06" w:rsidRPr="004522C8" w:rsidRDefault="007B3E06" w:rsidP="008461A4">
      <w:pPr>
        <w:pStyle w:val="ListParagraph"/>
        <w:autoSpaceDE w:val="0"/>
        <w:autoSpaceDN w:val="0"/>
        <w:adjustRightInd w:val="0"/>
        <w:ind w:left="1440"/>
        <w:rPr>
          <w:rFonts w:asciiTheme="minorHAnsi" w:hAnsiTheme="minorHAnsi" w:cstheme="minorHAnsi"/>
          <w:b/>
          <w:bCs/>
          <w:i/>
          <w:iCs/>
          <w:sz w:val="24"/>
        </w:rPr>
      </w:pPr>
    </w:p>
    <w:p w14:paraId="596639A0" w14:textId="77777777" w:rsidR="00DA35C7" w:rsidRPr="004522C8" w:rsidRDefault="00DA35C7" w:rsidP="009E60C1">
      <w:pPr>
        <w:pStyle w:val="ListParagraph"/>
        <w:numPr>
          <w:ilvl w:val="0"/>
          <w:numId w:val="28"/>
        </w:numPr>
        <w:tabs>
          <w:tab w:val="clear" w:pos="1440"/>
          <w:tab w:val="num" w:pos="1080"/>
        </w:tabs>
        <w:autoSpaceDE w:val="0"/>
        <w:autoSpaceDN w:val="0"/>
        <w:adjustRightInd w:val="0"/>
        <w:rPr>
          <w:rFonts w:asciiTheme="minorHAnsi" w:hAnsiTheme="minorHAnsi" w:cstheme="minorHAnsi"/>
          <w:sz w:val="24"/>
        </w:rPr>
      </w:pPr>
      <w:r w:rsidRPr="004522C8">
        <w:rPr>
          <w:rFonts w:asciiTheme="minorHAnsi" w:hAnsiTheme="minorHAnsi" w:cstheme="minorHAnsi"/>
          <w:sz w:val="24"/>
        </w:rPr>
        <w:t>How will you maintain compliance with the required Office of Inspector General (OIG)/General Services Administration (GSA) screenings for any employee and/or subcontractor that would work with the Board’s Medicare Prescription Drug Plan?</w:t>
      </w:r>
    </w:p>
    <w:p w14:paraId="41BD9614" w14:textId="77777777" w:rsidR="00DA35C7" w:rsidRPr="004522C8" w:rsidRDefault="00DA35C7" w:rsidP="008461A4">
      <w:pPr>
        <w:pStyle w:val="ListParagraph"/>
        <w:autoSpaceDE w:val="0"/>
        <w:autoSpaceDN w:val="0"/>
        <w:adjustRightInd w:val="0"/>
        <w:ind w:left="1440"/>
        <w:rPr>
          <w:rFonts w:asciiTheme="minorHAnsi" w:hAnsiTheme="minorHAnsi" w:cstheme="minorHAnsi"/>
          <w:b/>
          <w:bCs/>
          <w:i/>
          <w:iCs/>
          <w:sz w:val="24"/>
        </w:rPr>
      </w:pPr>
      <w:r w:rsidRPr="005C1B9E">
        <w:rPr>
          <w:rFonts w:asciiTheme="minorHAnsi" w:hAnsiTheme="minorHAnsi" w:cstheme="minorHAnsi"/>
          <w:b/>
          <w:i/>
          <w:sz w:val="24"/>
          <w:highlight w:val="green"/>
        </w:rPr>
        <w:t>Offeror Response</w:t>
      </w:r>
    </w:p>
    <w:p w14:paraId="213346C6" w14:textId="77777777" w:rsidR="00DA35C7" w:rsidRPr="004522C8" w:rsidRDefault="00DA35C7" w:rsidP="008461A4">
      <w:pPr>
        <w:pStyle w:val="ListParagraph"/>
        <w:ind w:left="1440"/>
        <w:rPr>
          <w:rFonts w:asciiTheme="minorHAnsi" w:hAnsiTheme="minorHAnsi" w:cstheme="minorHAnsi"/>
          <w:b/>
          <w:bCs/>
          <w:i/>
          <w:iCs/>
          <w:sz w:val="24"/>
        </w:rPr>
      </w:pPr>
    </w:p>
    <w:p w14:paraId="472ED4AC" w14:textId="476C8A7D" w:rsidR="00DA35C7" w:rsidRPr="007E7895" w:rsidRDefault="00DA35C7" w:rsidP="007E7895">
      <w:pPr>
        <w:pStyle w:val="ListParagraph"/>
        <w:numPr>
          <w:ilvl w:val="0"/>
          <w:numId w:val="87"/>
        </w:numPr>
        <w:ind w:left="1080"/>
        <w:rPr>
          <w:rFonts w:asciiTheme="minorHAnsi" w:hAnsiTheme="minorHAnsi" w:cstheme="minorHAnsi"/>
          <w:b/>
          <w:bCs/>
          <w:color w:val="000000"/>
          <w:sz w:val="24"/>
        </w:rPr>
      </w:pPr>
      <w:r w:rsidRPr="007E7895">
        <w:rPr>
          <w:rFonts w:asciiTheme="minorHAnsi" w:hAnsiTheme="minorHAnsi" w:cstheme="minorHAnsi"/>
          <w:b/>
          <w:bCs/>
          <w:color w:val="000000"/>
          <w:sz w:val="24"/>
        </w:rPr>
        <w:t>Support Services</w:t>
      </w:r>
      <w:r w:rsidR="00C65A34" w:rsidRPr="007E7895">
        <w:rPr>
          <w:rFonts w:asciiTheme="minorHAnsi" w:hAnsiTheme="minorHAnsi" w:cstheme="minorHAnsi"/>
          <w:b/>
          <w:bCs/>
          <w:color w:val="000000"/>
          <w:sz w:val="24"/>
        </w:rPr>
        <w:t>.</w:t>
      </w:r>
    </w:p>
    <w:p w14:paraId="062DAEBD" w14:textId="77777777" w:rsidR="007B3E06" w:rsidRPr="004522C8" w:rsidRDefault="007B3E06" w:rsidP="008461A4">
      <w:pPr>
        <w:ind w:left="1080" w:hanging="360"/>
        <w:jc w:val="both"/>
        <w:rPr>
          <w:rFonts w:asciiTheme="minorHAnsi" w:hAnsiTheme="minorHAnsi" w:cstheme="minorHAnsi"/>
          <w:b/>
          <w:bCs/>
          <w:color w:val="000000"/>
          <w:sz w:val="24"/>
          <w:szCs w:val="24"/>
        </w:rPr>
      </w:pPr>
    </w:p>
    <w:p w14:paraId="6AA1B3E8" w14:textId="77777777" w:rsidR="00DA35C7" w:rsidRPr="004522C8" w:rsidRDefault="00DA35C7" w:rsidP="009E60C1">
      <w:pPr>
        <w:numPr>
          <w:ilvl w:val="0"/>
          <w:numId w:val="32"/>
        </w:numPr>
        <w:jc w:val="both"/>
        <w:rPr>
          <w:rFonts w:asciiTheme="minorHAnsi" w:hAnsiTheme="minorHAnsi" w:cstheme="minorHAnsi"/>
          <w:sz w:val="24"/>
          <w:szCs w:val="24"/>
        </w:rPr>
      </w:pPr>
      <w:r w:rsidRPr="004522C8">
        <w:rPr>
          <w:rFonts w:asciiTheme="minorHAnsi" w:hAnsiTheme="minorHAnsi" w:cstheme="minorHAnsi"/>
          <w:sz w:val="24"/>
          <w:szCs w:val="24"/>
        </w:rPr>
        <w:t xml:space="preserve">Please list </w:t>
      </w:r>
      <w:r w:rsidRPr="004522C8">
        <w:rPr>
          <w:rFonts w:asciiTheme="minorHAnsi" w:hAnsiTheme="minorHAnsi" w:cstheme="minorHAnsi"/>
          <w:bCs/>
          <w:iCs/>
          <w:sz w:val="24"/>
          <w:szCs w:val="24"/>
        </w:rPr>
        <w:t>optional</w:t>
      </w:r>
      <w:r w:rsidRPr="004522C8">
        <w:rPr>
          <w:rFonts w:asciiTheme="minorHAnsi" w:hAnsiTheme="minorHAnsi" w:cstheme="minorHAnsi"/>
          <w:sz w:val="24"/>
          <w:szCs w:val="24"/>
        </w:rPr>
        <w:t xml:space="preserve"> services, if any, not described above.</w:t>
      </w:r>
    </w:p>
    <w:p w14:paraId="587FBAEC" w14:textId="77777777" w:rsidR="00DA35C7" w:rsidRDefault="00DA35C7" w:rsidP="008461A4">
      <w:pPr>
        <w:ind w:left="144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48989E95" w14:textId="77777777" w:rsidR="005F5ED1" w:rsidRPr="004522C8" w:rsidRDefault="005F5ED1" w:rsidP="008461A4">
      <w:pPr>
        <w:ind w:left="1440"/>
        <w:jc w:val="both"/>
        <w:rPr>
          <w:rFonts w:asciiTheme="minorHAnsi" w:hAnsiTheme="minorHAnsi" w:cstheme="minorHAnsi"/>
          <w:sz w:val="24"/>
          <w:szCs w:val="24"/>
        </w:rPr>
      </w:pPr>
    </w:p>
    <w:p w14:paraId="3732E24D" w14:textId="7CCBAB73" w:rsidR="00DA35C7" w:rsidRPr="004522C8" w:rsidRDefault="00DA35C7" w:rsidP="009E60C1">
      <w:pPr>
        <w:numPr>
          <w:ilvl w:val="0"/>
          <w:numId w:val="32"/>
        </w:numPr>
        <w:jc w:val="both"/>
        <w:rPr>
          <w:rFonts w:asciiTheme="minorHAnsi" w:hAnsiTheme="minorHAnsi" w:cstheme="minorHAnsi"/>
          <w:sz w:val="24"/>
          <w:szCs w:val="24"/>
        </w:rPr>
      </w:pPr>
      <w:r w:rsidRPr="004522C8">
        <w:rPr>
          <w:rFonts w:asciiTheme="minorHAnsi" w:hAnsiTheme="minorHAnsi" w:cstheme="minorHAnsi"/>
          <w:sz w:val="24"/>
          <w:szCs w:val="24"/>
        </w:rPr>
        <w:t xml:space="preserve">The Board currently provides a voluntary dental and vison plan to </w:t>
      </w:r>
      <w:r w:rsidR="00C518BF">
        <w:rPr>
          <w:rFonts w:asciiTheme="minorHAnsi" w:hAnsiTheme="minorHAnsi" w:cstheme="minorHAnsi"/>
          <w:sz w:val="24"/>
          <w:szCs w:val="24"/>
        </w:rPr>
        <w:t>Members</w:t>
      </w:r>
      <w:r w:rsidRPr="004522C8">
        <w:rPr>
          <w:rFonts w:asciiTheme="minorHAnsi" w:hAnsiTheme="minorHAnsi" w:cstheme="minorHAnsi"/>
          <w:sz w:val="24"/>
          <w:szCs w:val="24"/>
        </w:rPr>
        <w:t xml:space="preserve"> who are enrolled in the HOP Medical Plan or Value Medical Plan. Describe your ability to administer the eligibility and data transfer required to support these programs and any similar supplementary benefit programs HOP may add in the future.</w:t>
      </w:r>
    </w:p>
    <w:p w14:paraId="36207366" w14:textId="77777777" w:rsidR="00DA35C7" w:rsidRDefault="00DA35C7" w:rsidP="008461A4">
      <w:pPr>
        <w:ind w:left="144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3EF05974" w14:textId="77777777" w:rsidR="005F5ED1" w:rsidRPr="004522C8" w:rsidRDefault="005F5ED1" w:rsidP="008461A4">
      <w:pPr>
        <w:ind w:left="1440"/>
        <w:jc w:val="both"/>
        <w:rPr>
          <w:rFonts w:asciiTheme="minorHAnsi" w:hAnsiTheme="minorHAnsi" w:cstheme="minorHAnsi"/>
          <w:sz w:val="24"/>
          <w:szCs w:val="24"/>
        </w:rPr>
      </w:pPr>
    </w:p>
    <w:p w14:paraId="15F7D837" w14:textId="0BD8B24F" w:rsidR="00DA35C7" w:rsidRPr="004522C8" w:rsidRDefault="00DA35C7" w:rsidP="009E60C1">
      <w:pPr>
        <w:numPr>
          <w:ilvl w:val="0"/>
          <w:numId w:val="32"/>
        </w:numPr>
        <w:jc w:val="both"/>
        <w:rPr>
          <w:rFonts w:asciiTheme="minorHAnsi" w:hAnsiTheme="minorHAnsi" w:cstheme="minorHAnsi"/>
          <w:sz w:val="24"/>
          <w:szCs w:val="24"/>
        </w:rPr>
      </w:pPr>
      <w:r w:rsidRPr="004522C8">
        <w:rPr>
          <w:rFonts w:asciiTheme="minorHAnsi" w:hAnsiTheme="minorHAnsi" w:cstheme="minorHAnsi"/>
          <w:sz w:val="24"/>
          <w:szCs w:val="24"/>
        </w:rPr>
        <w:t xml:space="preserve">The Board currently provides the </w:t>
      </w:r>
      <w:proofErr w:type="spellStart"/>
      <w:r w:rsidR="009D6EDF">
        <w:rPr>
          <w:rFonts w:asciiTheme="minorHAnsi" w:hAnsiTheme="minorHAnsi" w:cstheme="minorHAnsi"/>
          <w:sz w:val="24"/>
          <w:szCs w:val="24"/>
        </w:rPr>
        <w:t>SilverSneakers</w:t>
      </w:r>
      <w:proofErr w:type="spellEnd"/>
      <w:r w:rsidRPr="004522C8">
        <w:rPr>
          <w:rFonts w:asciiTheme="minorHAnsi" w:hAnsiTheme="minorHAnsi" w:cstheme="minorHAnsi"/>
          <w:sz w:val="24"/>
          <w:szCs w:val="24"/>
        </w:rPr>
        <w:t xml:space="preserve"> senior fitness program via direct contract with Tivity Health Services, LLC. Describe your ability to administer the eligibility and data transfer required to support that program. </w:t>
      </w:r>
    </w:p>
    <w:p w14:paraId="602E6662" w14:textId="77777777" w:rsidR="00DA35C7" w:rsidRDefault="00DA35C7" w:rsidP="008461A4">
      <w:pPr>
        <w:ind w:left="144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36D06E0B" w14:textId="77777777" w:rsidR="005F5ED1" w:rsidRPr="004522C8" w:rsidRDefault="005F5ED1" w:rsidP="008461A4">
      <w:pPr>
        <w:ind w:left="1440"/>
        <w:jc w:val="both"/>
        <w:rPr>
          <w:rFonts w:asciiTheme="minorHAnsi" w:hAnsiTheme="minorHAnsi" w:cstheme="minorHAnsi"/>
          <w:sz w:val="24"/>
          <w:szCs w:val="24"/>
        </w:rPr>
      </w:pPr>
    </w:p>
    <w:p w14:paraId="6F1AA47A" w14:textId="77777777" w:rsidR="00DA35C7" w:rsidRPr="004522C8" w:rsidRDefault="00DA35C7" w:rsidP="009E60C1">
      <w:pPr>
        <w:numPr>
          <w:ilvl w:val="0"/>
          <w:numId w:val="32"/>
        </w:numPr>
        <w:jc w:val="both"/>
        <w:rPr>
          <w:rFonts w:asciiTheme="minorHAnsi" w:hAnsiTheme="minorHAnsi" w:cstheme="minorHAnsi"/>
          <w:sz w:val="24"/>
          <w:szCs w:val="24"/>
        </w:rPr>
      </w:pPr>
      <w:r w:rsidRPr="004522C8">
        <w:rPr>
          <w:rFonts w:asciiTheme="minorHAnsi" w:hAnsiTheme="minorHAnsi" w:cstheme="minorHAnsi"/>
          <w:sz w:val="24"/>
          <w:szCs w:val="24"/>
        </w:rPr>
        <w:t>What is your capability to offer a wellness and/or fitness program for seniors, particularly Medicare eligible members if requested by the Board? What program would you propose for this group? How would you provide that service (e.g., internal, external subcontractor, etc.)?</w:t>
      </w:r>
    </w:p>
    <w:p w14:paraId="6C24C538" w14:textId="77777777" w:rsidR="00DA35C7" w:rsidRPr="004522C8" w:rsidRDefault="00DA35C7" w:rsidP="008461A4">
      <w:pPr>
        <w:ind w:left="144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59AEDA92" w14:textId="77777777" w:rsidR="00DA35C7" w:rsidRPr="004522C8" w:rsidRDefault="00DA35C7" w:rsidP="008461A4">
      <w:pPr>
        <w:ind w:left="1440"/>
        <w:jc w:val="both"/>
        <w:rPr>
          <w:rFonts w:asciiTheme="minorHAnsi" w:hAnsiTheme="minorHAnsi" w:cstheme="minorHAnsi"/>
          <w:sz w:val="24"/>
          <w:szCs w:val="24"/>
        </w:rPr>
      </w:pPr>
    </w:p>
    <w:p w14:paraId="2403FC2A" w14:textId="5DD00215" w:rsidR="00DA35C7" w:rsidRDefault="00DA35C7" w:rsidP="007E7895">
      <w:pPr>
        <w:pStyle w:val="ListParagraph"/>
        <w:numPr>
          <w:ilvl w:val="0"/>
          <w:numId w:val="89"/>
        </w:numPr>
        <w:ind w:left="1080"/>
        <w:rPr>
          <w:rFonts w:asciiTheme="minorHAnsi" w:hAnsiTheme="minorHAnsi" w:cstheme="minorHAnsi"/>
          <w:b/>
          <w:sz w:val="24"/>
        </w:rPr>
      </w:pPr>
      <w:r w:rsidRPr="004522C8">
        <w:rPr>
          <w:rFonts w:asciiTheme="minorHAnsi" w:hAnsiTheme="minorHAnsi" w:cstheme="minorHAnsi"/>
          <w:b/>
          <w:sz w:val="24"/>
        </w:rPr>
        <w:t>Quality Assurance</w:t>
      </w:r>
      <w:r w:rsidR="00C65A34">
        <w:rPr>
          <w:rFonts w:asciiTheme="minorHAnsi" w:hAnsiTheme="minorHAnsi" w:cstheme="minorHAnsi"/>
          <w:b/>
          <w:sz w:val="24"/>
        </w:rPr>
        <w:t>.</w:t>
      </w:r>
    </w:p>
    <w:p w14:paraId="7C7F4758" w14:textId="77777777" w:rsidR="00C65A34" w:rsidRPr="004522C8" w:rsidRDefault="00C65A34" w:rsidP="008461A4">
      <w:pPr>
        <w:pStyle w:val="ListParagraph"/>
        <w:ind w:left="1080" w:hanging="360"/>
        <w:rPr>
          <w:rFonts w:asciiTheme="minorHAnsi" w:hAnsiTheme="minorHAnsi" w:cstheme="minorHAnsi"/>
          <w:b/>
          <w:sz w:val="24"/>
        </w:rPr>
      </w:pPr>
    </w:p>
    <w:p w14:paraId="47EDAB07" w14:textId="77777777" w:rsidR="00DA35C7" w:rsidRPr="004522C8" w:rsidRDefault="00DA35C7" w:rsidP="009E60C1">
      <w:pPr>
        <w:numPr>
          <w:ilvl w:val="0"/>
          <w:numId w:val="45"/>
        </w:numPr>
        <w:jc w:val="both"/>
        <w:rPr>
          <w:rFonts w:asciiTheme="minorHAnsi" w:hAnsiTheme="minorHAnsi" w:cstheme="minorHAnsi"/>
          <w:sz w:val="24"/>
          <w:szCs w:val="24"/>
        </w:rPr>
      </w:pPr>
      <w:r w:rsidRPr="004522C8">
        <w:rPr>
          <w:rFonts w:asciiTheme="minorHAnsi" w:hAnsiTheme="minorHAnsi" w:cstheme="minorHAnsi"/>
          <w:sz w:val="24"/>
          <w:szCs w:val="24"/>
        </w:rPr>
        <w:t>Describe your quality control and internal audit procedures. Please provide performance accuracy results, by month, for the latest completed calendar year, using the results of your internal audits. Indicate the month and year for each month reported. Describe how you would report to us any findings that impact programs.</w:t>
      </w:r>
    </w:p>
    <w:p w14:paraId="03C7083C" w14:textId="77777777" w:rsidR="00DA35C7" w:rsidRPr="004522C8" w:rsidRDefault="00DA35C7" w:rsidP="008461A4">
      <w:pPr>
        <w:pStyle w:val="Question1"/>
        <w:tabs>
          <w:tab w:val="clear" w:pos="576"/>
          <w:tab w:val="clear" w:pos="1152"/>
          <w:tab w:val="left" w:pos="1440"/>
        </w:tabs>
        <w:spacing w:before="0" w:after="0" w:line="240" w:lineRule="auto"/>
        <w:ind w:left="1440" w:firstLine="0"/>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1349E2DD" w14:textId="77777777" w:rsidR="005F5ED1" w:rsidRPr="004522C8" w:rsidRDefault="005F5ED1" w:rsidP="008461A4">
      <w:pPr>
        <w:pStyle w:val="Question1"/>
        <w:tabs>
          <w:tab w:val="clear" w:pos="576"/>
          <w:tab w:val="clear" w:pos="1152"/>
          <w:tab w:val="left" w:pos="1440"/>
        </w:tabs>
        <w:spacing w:before="0" w:after="0" w:line="240" w:lineRule="auto"/>
        <w:ind w:left="1440" w:firstLine="0"/>
        <w:rPr>
          <w:rFonts w:asciiTheme="minorHAnsi" w:hAnsiTheme="minorHAnsi" w:cstheme="minorHAnsi"/>
          <w:b/>
          <w:i/>
          <w:sz w:val="24"/>
          <w:szCs w:val="24"/>
        </w:rPr>
      </w:pPr>
    </w:p>
    <w:p w14:paraId="05938D5D" w14:textId="77777777" w:rsidR="00DA35C7" w:rsidRPr="004522C8" w:rsidRDefault="00DA35C7" w:rsidP="009E60C1">
      <w:pPr>
        <w:numPr>
          <w:ilvl w:val="0"/>
          <w:numId w:val="45"/>
        </w:numPr>
        <w:jc w:val="both"/>
        <w:rPr>
          <w:rFonts w:asciiTheme="minorHAnsi" w:hAnsiTheme="minorHAnsi" w:cstheme="minorHAnsi"/>
          <w:sz w:val="24"/>
          <w:szCs w:val="24"/>
        </w:rPr>
      </w:pPr>
      <w:r w:rsidRPr="004522C8">
        <w:rPr>
          <w:rFonts w:asciiTheme="minorHAnsi" w:hAnsiTheme="minorHAnsi" w:cstheme="minorHAnsi"/>
          <w:sz w:val="24"/>
          <w:szCs w:val="24"/>
        </w:rPr>
        <w:t>Describe how you will maintain and verify eligibility for the HOP and PAP.  How will these processes differ between the two (2) programs? How do you confirm that you are complying with applicable requirements? What controls and processes do you have in place to ensure compliance?</w:t>
      </w:r>
    </w:p>
    <w:p w14:paraId="08A2D8AB" w14:textId="77777777" w:rsidR="00DA35C7" w:rsidRPr="004522C8" w:rsidRDefault="00DA35C7" w:rsidP="008461A4">
      <w:pPr>
        <w:pStyle w:val="Question1"/>
        <w:tabs>
          <w:tab w:val="clear" w:pos="576"/>
          <w:tab w:val="clear" w:pos="1152"/>
          <w:tab w:val="left" w:pos="1440"/>
        </w:tabs>
        <w:spacing w:before="0" w:after="0" w:line="240" w:lineRule="auto"/>
        <w:ind w:left="1440" w:firstLine="0"/>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1ABC3AF5" w14:textId="77777777" w:rsidR="005F5ED1" w:rsidRPr="004522C8" w:rsidRDefault="005F5ED1" w:rsidP="008461A4">
      <w:pPr>
        <w:pStyle w:val="Question1"/>
        <w:tabs>
          <w:tab w:val="clear" w:pos="576"/>
          <w:tab w:val="clear" w:pos="1152"/>
          <w:tab w:val="left" w:pos="1440"/>
        </w:tabs>
        <w:spacing w:before="0" w:after="0" w:line="240" w:lineRule="auto"/>
        <w:ind w:left="1440" w:firstLine="0"/>
        <w:rPr>
          <w:rFonts w:asciiTheme="minorHAnsi" w:hAnsiTheme="minorHAnsi" w:cstheme="minorHAnsi"/>
          <w:b/>
          <w:i/>
          <w:sz w:val="24"/>
          <w:szCs w:val="24"/>
        </w:rPr>
      </w:pPr>
    </w:p>
    <w:p w14:paraId="6A5ECE38" w14:textId="77777777" w:rsidR="00DA35C7" w:rsidRPr="004522C8" w:rsidRDefault="00DA35C7" w:rsidP="009E60C1">
      <w:pPr>
        <w:pStyle w:val="Question1"/>
        <w:numPr>
          <w:ilvl w:val="0"/>
          <w:numId w:val="45"/>
        </w:numPr>
        <w:tabs>
          <w:tab w:val="clear" w:pos="576"/>
          <w:tab w:val="clear" w:pos="1152"/>
        </w:tabs>
        <w:spacing w:before="0" w:after="0" w:line="240" w:lineRule="auto"/>
        <w:rPr>
          <w:rFonts w:asciiTheme="minorHAnsi" w:hAnsiTheme="minorHAnsi" w:cstheme="minorHAnsi"/>
          <w:sz w:val="24"/>
          <w:szCs w:val="24"/>
        </w:rPr>
      </w:pPr>
      <w:r w:rsidRPr="004522C8">
        <w:rPr>
          <w:rFonts w:asciiTheme="minorHAnsi" w:hAnsiTheme="minorHAnsi" w:cstheme="minorHAnsi"/>
          <w:sz w:val="24"/>
          <w:szCs w:val="24"/>
        </w:rPr>
        <w:t>Provide a description of your internal quality control system. How is the system proactive? How would it benefit the Board and how do you use it to improve processes?</w:t>
      </w:r>
    </w:p>
    <w:p w14:paraId="521A19BA" w14:textId="77777777" w:rsidR="00DA35C7" w:rsidRPr="004522C8" w:rsidRDefault="00DA35C7" w:rsidP="008461A4">
      <w:pPr>
        <w:pStyle w:val="Question1"/>
        <w:tabs>
          <w:tab w:val="clear" w:pos="576"/>
          <w:tab w:val="clear" w:pos="1152"/>
        </w:tabs>
        <w:spacing w:before="0" w:after="0" w:line="240" w:lineRule="auto"/>
        <w:ind w:left="1440" w:firstLine="0"/>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0E3BF768" w14:textId="77777777" w:rsidR="005F5ED1" w:rsidRPr="004522C8" w:rsidRDefault="005F5ED1" w:rsidP="008461A4">
      <w:pPr>
        <w:pStyle w:val="Question1"/>
        <w:tabs>
          <w:tab w:val="clear" w:pos="576"/>
          <w:tab w:val="clear" w:pos="1152"/>
        </w:tabs>
        <w:spacing w:before="0" w:after="0" w:line="240" w:lineRule="auto"/>
        <w:ind w:left="1440" w:firstLine="0"/>
        <w:rPr>
          <w:rFonts w:asciiTheme="minorHAnsi" w:hAnsiTheme="minorHAnsi" w:cstheme="minorHAnsi"/>
          <w:b/>
          <w:i/>
          <w:sz w:val="24"/>
          <w:szCs w:val="24"/>
        </w:rPr>
      </w:pPr>
    </w:p>
    <w:p w14:paraId="4E59D72D" w14:textId="77777777" w:rsidR="00DA35C7" w:rsidRPr="004522C8" w:rsidRDefault="00DA35C7" w:rsidP="009E60C1">
      <w:pPr>
        <w:pStyle w:val="Question1"/>
        <w:numPr>
          <w:ilvl w:val="0"/>
          <w:numId w:val="45"/>
        </w:numPr>
        <w:tabs>
          <w:tab w:val="clear" w:pos="576"/>
          <w:tab w:val="clear" w:pos="1152"/>
        </w:tabs>
        <w:spacing w:before="0" w:after="0" w:line="240" w:lineRule="auto"/>
        <w:rPr>
          <w:rFonts w:asciiTheme="minorHAnsi" w:hAnsiTheme="minorHAnsi" w:cstheme="minorHAnsi"/>
          <w:iCs/>
          <w:sz w:val="24"/>
          <w:szCs w:val="24"/>
        </w:rPr>
      </w:pPr>
      <w:r w:rsidRPr="004522C8">
        <w:rPr>
          <w:rFonts w:asciiTheme="minorHAnsi" w:hAnsiTheme="minorHAnsi" w:cstheme="minorHAnsi"/>
          <w:iCs/>
          <w:sz w:val="24"/>
          <w:szCs w:val="24"/>
        </w:rPr>
        <w:t>What is your process for handling change requests and what internal controls are in place to prevent process failures?</w:t>
      </w:r>
    </w:p>
    <w:p w14:paraId="67A0B4AF" w14:textId="77777777" w:rsidR="00DA35C7" w:rsidRPr="004522C8" w:rsidRDefault="00DA35C7" w:rsidP="008461A4">
      <w:pPr>
        <w:pStyle w:val="Question1"/>
        <w:tabs>
          <w:tab w:val="clear" w:pos="576"/>
          <w:tab w:val="clear" w:pos="1152"/>
        </w:tabs>
        <w:spacing w:before="0" w:after="0" w:line="240" w:lineRule="auto"/>
        <w:ind w:left="1440" w:firstLine="0"/>
        <w:rPr>
          <w:rFonts w:asciiTheme="minorHAnsi" w:hAnsiTheme="minorHAnsi" w:cstheme="minorHAnsi"/>
          <w:b/>
          <w:bCs/>
          <w:iCs/>
          <w:sz w:val="24"/>
          <w:szCs w:val="24"/>
        </w:rPr>
      </w:pPr>
      <w:r w:rsidRPr="005C1B9E">
        <w:rPr>
          <w:rFonts w:asciiTheme="minorHAnsi" w:hAnsiTheme="minorHAnsi" w:cstheme="minorHAnsi"/>
          <w:b/>
          <w:sz w:val="24"/>
          <w:szCs w:val="24"/>
          <w:highlight w:val="green"/>
        </w:rPr>
        <w:t>Offeror Response</w:t>
      </w:r>
    </w:p>
    <w:p w14:paraId="660182D9" w14:textId="77777777" w:rsidR="005F5ED1" w:rsidRPr="004522C8" w:rsidRDefault="005F5ED1" w:rsidP="008461A4">
      <w:pPr>
        <w:pStyle w:val="Question1"/>
        <w:tabs>
          <w:tab w:val="clear" w:pos="576"/>
          <w:tab w:val="clear" w:pos="1152"/>
        </w:tabs>
        <w:spacing w:before="0" w:after="0" w:line="240" w:lineRule="auto"/>
        <w:ind w:left="1440" w:firstLine="0"/>
        <w:rPr>
          <w:rFonts w:asciiTheme="minorHAnsi" w:hAnsiTheme="minorHAnsi" w:cstheme="minorHAnsi"/>
          <w:b/>
          <w:bCs/>
          <w:iCs/>
          <w:sz w:val="24"/>
          <w:szCs w:val="24"/>
        </w:rPr>
      </w:pPr>
    </w:p>
    <w:p w14:paraId="1B408786" w14:textId="77777777" w:rsidR="00DA35C7" w:rsidRPr="004522C8" w:rsidRDefault="00DA35C7" w:rsidP="009E60C1">
      <w:pPr>
        <w:pStyle w:val="ListParagraph"/>
        <w:numPr>
          <w:ilvl w:val="0"/>
          <w:numId w:val="45"/>
        </w:numPr>
        <w:rPr>
          <w:rFonts w:asciiTheme="minorHAnsi" w:hAnsiTheme="minorHAnsi" w:cstheme="minorHAnsi"/>
          <w:sz w:val="24"/>
        </w:rPr>
      </w:pPr>
      <w:r w:rsidRPr="004522C8">
        <w:rPr>
          <w:rFonts w:asciiTheme="minorHAnsi" w:hAnsiTheme="minorHAnsi" w:cstheme="minorHAnsi"/>
          <w:sz w:val="24"/>
        </w:rPr>
        <w:t>Describe your experience in handling outside and/or government audits; describe your process, coordination and communication with plan professionals and the Board.</w:t>
      </w:r>
    </w:p>
    <w:p w14:paraId="159BF361" w14:textId="77777777" w:rsidR="00DA35C7" w:rsidRPr="004522C8" w:rsidRDefault="00DA35C7" w:rsidP="008461A4">
      <w:pPr>
        <w:pStyle w:val="ListParagraph"/>
        <w:ind w:left="1440"/>
        <w:rPr>
          <w:rFonts w:asciiTheme="minorHAnsi" w:hAnsiTheme="minorHAnsi" w:cstheme="minorHAnsi"/>
          <w:b/>
          <w:bCs/>
          <w:sz w:val="24"/>
        </w:rPr>
      </w:pPr>
      <w:r w:rsidRPr="005C1B9E">
        <w:rPr>
          <w:rFonts w:asciiTheme="minorHAnsi" w:hAnsiTheme="minorHAnsi" w:cstheme="minorHAnsi"/>
          <w:b/>
          <w:sz w:val="24"/>
          <w:highlight w:val="green"/>
        </w:rPr>
        <w:t>Offeror Response</w:t>
      </w:r>
    </w:p>
    <w:p w14:paraId="6D1FDDB7" w14:textId="77777777" w:rsidR="005F5ED1" w:rsidRPr="004522C8" w:rsidRDefault="005F5ED1" w:rsidP="008461A4">
      <w:pPr>
        <w:pStyle w:val="ListParagraph"/>
        <w:ind w:left="1440"/>
        <w:rPr>
          <w:rFonts w:asciiTheme="minorHAnsi" w:hAnsiTheme="minorHAnsi" w:cstheme="minorHAnsi"/>
          <w:b/>
          <w:bCs/>
          <w:sz w:val="24"/>
        </w:rPr>
      </w:pPr>
    </w:p>
    <w:p w14:paraId="1AD47F98" w14:textId="77777777" w:rsidR="00DA35C7" w:rsidRPr="004522C8" w:rsidRDefault="00DA35C7" w:rsidP="009E60C1">
      <w:pPr>
        <w:pStyle w:val="ListParagraph"/>
        <w:numPr>
          <w:ilvl w:val="0"/>
          <w:numId w:val="45"/>
        </w:numPr>
        <w:rPr>
          <w:rFonts w:asciiTheme="minorHAnsi" w:hAnsiTheme="minorHAnsi" w:cstheme="minorHAnsi"/>
          <w:sz w:val="24"/>
        </w:rPr>
      </w:pPr>
      <w:r w:rsidRPr="004522C8">
        <w:rPr>
          <w:rFonts w:asciiTheme="minorHAnsi" w:hAnsiTheme="minorHAnsi" w:cstheme="minorHAnsi"/>
          <w:sz w:val="24"/>
        </w:rPr>
        <w:t>Describe how you will take reasonable measures and precautions to prevent the allowance and payment of improper benefits and claims.</w:t>
      </w:r>
    </w:p>
    <w:p w14:paraId="652FBC43" w14:textId="39E10403" w:rsidR="00DA35C7" w:rsidRPr="004522C8" w:rsidRDefault="00DA35C7" w:rsidP="008461A4">
      <w:pPr>
        <w:pStyle w:val="ListParagraph"/>
        <w:ind w:left="1080" w:firstLine="360"/>
        <w:rPr>
          <w:rFonts w:asciiTheme="minorHAnsi" w:hAnsiTheme="minorHAnsi" w:cstheme="minorHAnsi"/>
          <w:b/>
          <w:i/>
          <w:sz w:val="24"/>
        </w:rPr>
      </w:pPr>
      <w:r w:rsidRPr="005C1B9E">
        <w:rPr>
          <w:rFonts w:asciiTheme="minorHAnsi" w:hAnsiTheme="minorHAnsi" w:cstheme="minorHAnsi"/>
          <w:b/>
          <w:i/>
          <w:sz w:val="24"/>
          <w:highlight w:val="green"/>
        </w:rPr>
        <w:t>Offeror Response</w:t>
      </w:r>
    </w:p>
    <w:p w14:paraId="73565291" w14:textId="77777777" w:rsidR="00DA35C7" w:rsidRPr="004522C8" w:rsidRDefault="00DA35C7" w:rsidP="008461A4">
      <w:pPr>
        <w:pStyle w:val="Question1"/>
        <w:tabs>
          <w:tab w:val="clear" w:pos="576"/>
          <w:tab w:val="clear" w:pos="1152"/>
          <w:tab w:val="left" w:pos="1440"/>
        </w:tabs>
        <w:spacing w:before="0" w:after="0" w:line="240" w:lineRule="auto"/>
        <w:rPr>
          <w:rFonts w:asciiTheme="minorHAnsi" w:hAnsiTheme="minorHAnsi" w:cstheme="minorHAnsi"/>
          <w:b/>
          <w:sz w:val="24"/>
          <w:szCs w:val="24"/>
        </w:rPr>
      </w:pPr>
    </w:p>
    <w:p w14:paraId="51AA8B05" w14:textId="5B472B67" w:rsidR="00DA35C7" w:rsidRPr="005F5ED1" w:rsidRDefault="00DA35C7" w:rsidP="009E60C1">
      <w:pPr>
        <w:pStyle w:val="ListParagraph"/>
        <w:numPr>
          <w:ilvl w:val="0"/>
          <w:numId w:val="82"/>
        </w:numPr>
        <w:tabs>
          <w:tab w:val="clear" w:pos="360"/>
        </w:tabs>
        <w:ind w:left="1080" w:hanging="360"/>
        <w:rPr>
          <w:rFonts w:asciiTheme="minorHAnsi" w:hAnsiTheme="minorHAnsi" w:cstheme="minorHAnsi"/>
          <w:b/>
          <w:sz w:val="24"/>
        </w:rPr>
      </w:pPr>
      <w:r w:rsidRPr="005F5ED1">
        <w:rPr>
          <w:rFonts w:asciiTheme="minorHAnsi" w:hAnsiTheme="minorHAnsi" w:cstheme="minorHAnsi"/>
          <w:b/>
          <w:sz w:val="24"/>
        </w:rPr>
        <w:t>Technology and Security</w:t>
      </w:r>
      <w:r w:rsidR="00F84081">
        <w:rPr>
          <w:rFonts w:asciiTheme="minorHAnsi" w:hAnsiTheme="minorHAnsi" w:cstheme="minorHAnsi"/>
          <w:b/>
          <w:sz w:val="24"/>
        </w:rPr>
        <w:t>.</w:t>
      </w:r>
    </w:p>
    <w:p w14:paraId="50EB415F" w14:textId="77777777" w:rsidR="005F5ED1" w:rsidRPr="005F5ED1" w:rsidRDefault="005F5ED1" w:rsidP="008461A4">
      <w:pPr>
        <w:pStyle w:val="ListParagraph"/>
        <w:rPr>
          <w:rFonts w:asciiTheme="minorHAnsi" w:hAnsiTheme="minorHAnsi" w:cstheme="minorHAnsi"/>
          <w:sz w:val="24"/>
        </w:rPr>
      </w:pPr>
    </w:p>
    <w:p w14:paraId="16A432E2" w14:textId="69DCF0FC" w:rsidR="00DA35C7" w:rsidRPr="004522C8" w:rsidRDefault="00DA35C7" w:rsidP="009E60C1">
      <w:pPr>
        <w:numPr>
          <w:ilvl w:val="0"/>
          <w:numId w:val="49"/>
        </w:numPr>
        <w:tabs>
          <w:tab w:val="clear" w:pos="1440"/>
        </w:tabs>
        <w:jc w:val="both"/>
        <w:rPr>
          <w:rFonts w:asciiTheme="minorHAnsi" w:hAnsiTheme="minorHAnsi" w:cstheme="minorHAnsi"/>
          <w:sz w:val="24"/>
          <w:szCs w:val="24"/>
        </w:rPr>
      </w:pPr>
      <w:r w:rsidRPr="004522C8">
        <w:rPr>
          <w:rFonts w:asciiTheme="minorHAnsi" w:hAnsiTheme="minorHAnsi" w:cstheme="minorHAnsi"/>
          <w:sz w:val="24"/>
          <w:szCs w:val="24"/>
        </w:rPr>
        <w:t xml:space="preserve">Please describe your administration system (hardware, platform, software, etc.). What software application is utilized for the various types of benefits (i.e., medical, dental, eligibility/billing, etc.)? Will the same application be used for both HOP and PAP? Describe how you will track and capture </w:t>
      </w:r>
      <w:r w:rsidR="00C518BF">
        <w:rPr>
          <w:rFonts w:asciiTheme="minorHAnsi" w:hAnsiTheme="minorHAnsi" w:cstheme="minorHAnsi"/>
          <w:sz w:val="24"/>
          <w:szCs w:val="24"/>
        </w:rPr>
        <w:t>Member</w:t>
      </w:r>
      <w:r w:rsidRPr="004522C8">
        <w:rPr>
          <w:rFonts w:asciiTheme="minorHAnsi" w:hAnsiTheme="minorHAnsi" w:cstheme="minorHAnsi"/>
          <w:sz w:val="24"/>
          <w:szCs w:val="24"/>
        </w:rPr>
        <w:t xml:space="preserve"> premium payments and determine eligibility.</w:t>
      </w:r>
    </w:p>
    <w:p w14:paraId="3440C971" w14:textId="77777777" w:rsidR="00DA35C7" w:rsidRDefault="00DA35C7" w:rsidP="008461A4">
      <w:pPr>
        <w:ind w:left="144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725CF770" w14:textId="77777777" w:rsidR="00F84081" w:rsidRPr="004522C8" w:rsidRDefault="00F84081" w:rsidP="008461A4">
      <w:pPr>
        <w:ind w:left="1440"/>
        <w:jc w:val="both"/>
        <w:rPr>
          <w:rFonts w:asciiTheme="minorHAnsi" w:hAnsiTheme="minorHAnsi" w:cstheme="minorHAnsi"/>
          <w:b/>
          <w:bCs/>
          <w:i/>
          <w:iCs/>
          <w:sz w:val="24"/>
          <w:szCs w:val="24"/>
        </w:rPr>
      </w:pPr>
    </w:p>
    <w:p w14:paraId="347CB683" w14:textId="77777777" w:rsidR="00DA35C7" w:rsidRPr="004522C8" w:rsidRDefault="00DA35C7" w:rsidP="009E60C1">
      <w:pPr>
        <w:numPr>
          <w:ilvl w:val="0"/>
          <w:numId w:val="49"/>
        </w:numPr>
        <w:tabs>
          <w:tab w:val="clear" w:pos="1440"/>
        </w:tabs>
        <w:jc w:val="both"/>
        <w:rPr>
          <w:rFonts w:asciiTheme="minorHAnsi" w:hAnsiTheme="minorHAnsi" w:cstheme="minorHAnsi"/>
          <w:sz w:val="24"/>
          <w:szCs w:val="24"/>
        </w:rPr>
      </w:pPr>
      <w:r w:rsidRPr="004522C8">
        <w:rPr>
          <w:rFonts w:asciiTheme="minorHAnsi" w:hAnsiTheme="minorHAnsi" w:cstheme="minorHAnsi"/>
          <w:sz w:val="24"/>
          <w:szCs w:val="24"/>
        </w:rPr>
        <w:t>Describe your cybersecurity program, including an explanation of the regulatory requirements that you adhere to such as those within SOX or HIPAA/HITECH?</w:t>
      </w:r>
    </w:p>
    <w:p w14:paraId="2F729DDA" w14:textId="77777777" w:rsidR="00DA35C7" w:rsidRPr="004522C8" w:rsidRDefault="00DA35C7" w:rsidP="008461A4">
      <w:pPr>
        <w:pStyle w:val="ListParagraph"/>
        <w:ind w:left="1440"/>
        <w:rPr>
          <w:rFonts w:asciiTheme="minorHAnsi" w:hAnsiTheme="minorHAnsi" w:cstheme="minorHAnsi"/>
          <w:b/>
          <w:bCs/>
          <w:i/>
          <w:iCs/>
          <w:sz w:val="24"/>
        </w:rPr>
      </w:pPr>
      <w:r w:rsidRPr="005C1B9E">
        <w:rPr>
          <w:rFonts w:asciiTheme="minorHAnsi" w:hAnsiTheme="minorHAnsi" w:cstheme="minorHAnsi"/>
          <w:b/>
          <w:i/>
          <w:sz w:val="24"/>
          <w:highlight w:val="green"/>
        </w:rPr>
        <w:t>Offeror Response</w:t>
      </w:r>
    </w:p>
    <w:p w14:paraId="1095C61E" w14:textId="77777777" w:rsidR="005F5ED1" w:rsidRPr="004522C8" w:rsidRDefault="005F5ED1" w:rsidP="008461A4">
      <w:pPr>
        <w:pStyle w:val="ListParagraph"/>
        <w:ind w:left="1440"/>
        <w:rPr>
          <w:rFonts w:asciiTheme="minorHAnsi" w:hAnsiTheme="minorHAnsi" w:cstheme="minorHAnsi"/>
          <w:b/>
          <w:bCs/>
          <w:i/>
          <w:iCs/>
          <w:sz w:val="24"/>
        </w:rPr>
      </w:pPr>
    </w:p>
    <w:p w14:paraId="5B1E7B00" w14:textId="77777777" w:rsidR="00DA35C7" w:rsidRPr="004522C8" w:rsidRDefault="00DA35C7" w:rsidP="009E60C1">
      <w:pPr>
        <w:numPr>
          <w:ilvl w:val="0"/>
          <w:numId w:val="49"/>
        </w:numPr>
        <w:tabs>
          <w:tab w:val="clear" w:pos="1440"/>
        </w:tabs>
        <w:jc w:val="both"/>
        <w:rPr>
          <w:rFonts w:asciiTheme="minorHAnsi" w:hAnsiTheme="minorHAnsi" w:cstheme="minorHAnsi"/>
          <w:sz w:val="24"/>
          <w:szCs w:val="24"/>
        </w:rPr>
      </w:pPr>
      <w:r w:rsidRPr="004522C8">
        <w:rPr>
          <w:rFonts w:asciiTheme="minorHAnsi" w:hAnsiTheme="minorHAnsi" w:cstheme="minorHAnsi"/>
          <w:sz w:val="24"/>
          <w:szCs w:val="24"/>
        </w:rPr>
        <w:t>Describe your IT security framework, such as the NIST cybersecurity framework (CSF), ISO 27001/27002, or CIS.</w:t>
      </w:r>
    </w:p>
    <w:p w14:paraId="3B61A1CA" w14:textId="77777777" w:rsidR="00DA35C7" w:rsidRPr="004522C8" w:rsidRDefault="00DA35C7" w:rsidP="008461A4">
      <w:pPr>
        <w:pStyle w:val="ListParagraph"/>
        <w:ind w:left="1440"/>
        <w:rPr>
          <w:rFonts w:asciiTheme="minorHAnsi" w:hAnsiTheme="minorHAnsi" w:cstheme="minorHAnsi"/>
          <w:b/>
          <w:bCs/>
          <w:i/>
          <w:iCs/>
          <w:sz w:val="24"/>
        </w:rPr>
      </w:pPr>
      <w:r w:rsidRPr="005C1B9E">
        <w:rPr>
          <w:rFonts w:asciiTheme="minorHAnsi" w:hAnsiTheme="minorHAnsi" w:cstheme="minorHAnsi"/>
          <w:b/>
          <w:i/>
          <w:sz w:val="24"/>
          <w:highlight w:val="green"/>
        </w:rPr>
        <w:t>Offeror Response</w:t>
      </w:r>
    </w:p>
    <w:p w14:paraId="1E4BAA8E" w14:textId="77777777" w:rsidR="005F5ED1" w:rsidRPr="004522C8" w:rsidRDefault="005F5ED1" w:rsidP="008461A4">
      <w:pPr>
        <w:pStyle w:val="ListParagraph"/>
        <w:ind w:left="1440"/>
        <w:rPr>
          <w:rFonts w:asciiTheme="minorHAnsi" w:hAnsiTheme="minorHAnsi" w:cstheme="minorHAnsi"/>
          <w:b/>
          <w:bCs/>
          <w:i/>
          <w:iCs/>
          <w:sz w:val="24"/>
        </w:rPr>
      </w:pPr>
    </w:p>
    <w:p w14:paraId="2B88A6B7" w14:textId="77777777" w:rsidR="00DA35C7" w:rsidRPr="004522C8" w:rsidRDefault="00DA35C7" w:rsidP="009E60C1">
      <w:pPr>
        <w:numPr>
          <w:ilvl w:val="0"/>
          <w:numId w:val="49"/>
        </w:numPr>
        <w:tabs>
          <w:tab w:val="clear" w:pos="1440"/>
        </w:tabs>
        <w:jc w:val="both"/>
        <w:rPr>
          <w:rFonts w:asciiTheme="minorHAnsi" w:hAnsiTheme="minorHAnsi" w:cstheme="minorHAnsi"/>
          <w:sz w:val="24"/>
          <w:szCs w:val="24"/>
        </w:rPr>
      </w:pPr>
      <w:r w:rsidRPr="004522C8">
        <w:rPr>
          <w:rFonts w:asciiTheme="minorHAnsi" w:hAnsiTheme="minorHAnsi" w:cstheme="minorHAnsi"/>
          <w:sz w:val="24"/>
          <w:szCs w:val="24"/>
        </w:rPr>
        <w:t xml:space="preserve">Do you conduct an annual cybersecurity risk assessment either by yourself or conducted by a third party? </w:t>
      </w:r>
    </w:p>
    <w:p w14:paraId="7E1AFA67" w14:textId="77777777" w:rsidR="005F5ED1" w:rsidRPr="004522C8" w:rsidRDefault="005F5ED1" w:rsidP="008461A4">
      <w:pPr>
        <w:ind w:left="1710"/>
        <w:jc w:val="both"/>
        <w:rPr>
          <w:rFonts w:asciiTheme="minorHAnsi" w:hAnsiTheme="minorHAnsi" w:cstheme="minorHAnsi"/>
          <w:sz w:val="24"/>
          <w:szCs w:val="24"/>
        </w:rPr>
      </w:pPr>
    </w:p>
    <w:p w14:paraId="34707646" w14:textId="77777777" w:rsidR="00DA35C7" w:rsidRPr="004522C8" w:rsidRDefault="00DA35C7" w:rsidP="009E60C1">
      <w:pPr>
        <w:numPr>
          <w:ilvl w:val="1"/>
          <w:numId w:val="49"/>
        </w:numPr>
        <w:tabs>
          <w:tab w:val="clear" w:pos="1800"/>
        </w:tabs>
        <w:jc w:val="both"/>
        <w:rPr>
          <w:rFonts w:asciiTheme="minorHAnsi" w:hAnsiTheme="minorHAnsi" w:cstheme="minorHAnsi"/>
          <w:sz w:val="24"/>
          <w:szCs w:val="24"/>
        </w:rPr>
      </w:pPr>
      <w:r w:rsidRPr="004522C8">
        <w:rPr>
          <w:rFonts w:asciiTheme="minorHAnsi" w:hAnsiTheme="minorHAnsi" w:cstheme="minorHAnsi"/>
          <w:sz w:val="24"/>
          <w:szCs w:val="24"/>
        </w:rPr>
        <w:t>If yes, what is the date of your last cybersecurity risk assessment?</w:t>
      </w:r>
    </w:p>
    <w:p w14:paraId="205A2672" w14:textId="77777777" w:rsidR="005F5ED1" w:rsidRPr="004522C8" w:rsidRDefault="005F5ED1" w:rsidP="008461A4">
      <w:pPr>
        <w:ind w:left="1800" w:hanging="360"/>
        <w:jc w:val="both"/>
        <w:rPr>
          <w:rFonts w:asciiTheme="minorHAnsi" w:hAnsiTheme="minorHAnsi" w:cstheme="minorHAnsi"/>
          <w:sz w:val="24"/>
          <w:szCs w:val="24"/>
        </w:rPr>
      </w:pPr>
    </w:p>
    <w:p w14:paraId="59763352" w14:textId="77777777" w:rsidR="00DA35C7" w:rsidRPr="004522C8" w:rsidRDefault="00DA35C7" w:rsidP="009E60C1">
      <w:pPr>
        <w:numPr>
          <w:ilvl w:val="1"/>
          <w:numId w:val="49"/>
        </w:numPr>
        <w:tabs>
          <w:tab w:val="clear" w:pos="1800"/>
        </w:tabs>
        <w:jc w:val="both"/>
        <w:rPr>
          <w:rFonts w:asciiTheme="minorHAnsi" w:hAnsiTheme="minorHAnsi" w:cstheme="minorHAnsi"/>
          <w:sz w:val="24"/>
          <w:szCs w:val="24"/>
        </w:rPr>
      </w:pPr>
      <w:r w:rsidRPr="004522C8">
        <w:rPr>
          <w:rFonts w:asciiTheme="minorHAnsi" w:hAnsiTheme="minorHAnsi" w:cstheme="minorHAnsi"/>
          <w:sz w:val="24"/>
          <w:szCs w:val="24"/>
        </w:rPr>
        <w:t>If your cybersecurity risk assessment was performed in-house, do you have an independent third-party audit your internal cybersecurity risk assessment? Please answer ‘yes’ or ‘no’ and indicate the organization that performed the independent audit of your cybersecurity risk assessment.</w:t>
      </w:r>
    </w:p>
    <w:p w14:paraId="315DE54B" w14:textId="77777777" w:rsidR="005F5ED1" w:rsidRPr="004522C8" w:rsidRDefault="005F5ED1" w:rsidP="008461A4">
      <w:pPr>
        <w:ind w:left="1800" w:hanging="360"/>
        <w:jc w:val="both"/>
        <w:rPr>
          <w:rFonts w:asciiTheme="minorHAnsi" w:hAnsiTheme="minorHAnsi" w:cstheme="minorHAnsi"/>
          <w:sz w:val="24"/>
          <w:szCs w:val="24"/>
        </w:rPr>
      </w:pPr>
    </w:p>
    <w:p w14:paraId="269BAD1A" w14:textId="77777777" w:rsidR="00DA35C7" w:rsidRPr="004522C8" w:rsidRDefault="00DA35C7" w:rsidP="009E60C1">
      <w:pPr>
        <w:numPr>
          <w:ilvl w:val="1"/>
          <w:numId w:val="49"/>
        </w:numPr>
        <w:tabs>
          <w:tab w:val="clear" w:pos="1800"/>
        </w:tabs>
        <w:jc w:val="both"/>
        <w:rPr>
          <w:rFonts w:asciiTheme="minorHAnsi" w:hAnsiTheme="minorHAnsi" w:cstheme="minorHAnsi"/>
          <w:sz w:val="24"/>
          <w:szCs w:val="24"/>
        </w:rPr>
      </w:pPr>
      <w:r w:rsidRPr="004522C8">
        <w:rPr>
          <w:rFonts w:asciiTheme="minorHAnsi" w:hAnsiTheme="minorHAnsi" w:cstheme="minorHAnsi"/>
          <w:sz w:val="24"/>
          <w:szCs w:val="24"/>
        </w:rPr>
        <w:t>If not performed by an independent third party nor audited by an independent third party, and if you were to be selected as a finalist - would you be willing to share that cybersecurity risk assessment with the Board for its review and evaluation?</w:t>
      </w:r>
    </w:p>
    <w:p w14:paraId="65D5FDB6" w14:textId="77777777" w:rsidR="005F5ED1" w:rsidRPr="004522C8" w:rsidRDefault="005F5ED1" w:rsidP="008461A4">
      <w:pPr>
        <w:ind w:left="1800" w:hanging="360"/>
        <w:jc w:val="both"/>
        <w:rPr>
          <w:rFonts w:asciiTheme="minorHAnsi" w:hAnsiTheme="minorHAnsi" w:cstheme="minorHAnsi"/>
          <w:sz w:val="24"/>
          <w:szCs w:val="24"/>
        </w:rPr>
      </w:pPr>
    </w:p>
    <w:p w14:paraId="3D4C8FE5" w14:textId="77777777" w:rsidR="00DA35C7" w:rsidRPr="004522C8" w:rsidRDefault="00DA35C7" w:rsidP="009E60C1">
      <w:pPr>
        <w:numPr>
          <w:ilvl w:val="1"/>
          <w:numId w:val="49"/>
        </w:numPr>
        <w:tabs>
          <w:tab w:val="clear" w:pos="1800"/>
        </w:tabs>
        <w:jc w:val="both"/>
        <w:rPr>
          <w:rFonts w:asciiTheme="minorHAnsi" w:hAnsiTheme="minorHAnsi" w:cstheme="minorHAnsi"/>
          <w:sz w:val="24"/>
          <w:szCs w:val="24"/>
        </w:rPr>
      </w:pPr>
      <w:r w:rsidRPr="004522C8">
        <w:rPr>
          <w:rFonts w:asciiTheme="minorHAnsi" w:hAnsiTheme="minorHAnsi" w:cstheme="minorHAnsi"/>
          <w:sz w:val="24"/>
          <w:szCs w:val="24"/>
        </w:rPr>
        <w:t>If not performed by an independent third party nor audited by an independent third party, would you agree contractually to having an annual cybersecurity risk assessment conducted by an independent third party?</w:t>
      </w:r>
    </w:p>
    <w:p w14:paraId="2388267E" w14:textId="66DE66E8" w:rsidR="005F5ED1" w:rsidRDefault="0049323D" w:rsidP="008461A4">
      <w:pPr>
        <w:pStyle w:val="ListParagraph"/>
        <w:ind w:left="1440"/>
        <w:rPr>
          <w:rFonts w:asciiTheme="minorHAnsi" w:hAnsiTheme="minorHAnsi" w:cstheme="minorHAnsi"/>
          <w:b/>
          <w:i/>
          <w:sz w:val="24"/>
        </w:rPr>
      </w:pPr>
      <w:r w:rsidRPr="005C1B9E">
        <w:rPr>
          <w:rFonts w:asciiTheme="minorHAnsi" w:hAnsiTheme="minorHAnsi" w:cstheme="minorHAnsi"/>
          <w:b/>
          <w:i/>
          <w:sz w:val="24"/>
          <w:highlight w:val="green"/>
        </w:rPr>
        <w:t xml:space="preserve">Offeror </w:t>
      </w:r>
      <w:r w:rsidRPr="004C211B">
        <w:rPr>
          <w:rFonts w:asciiTheme="minorHAnsi" w:hAnsiTheme="minorHAnsi" w:cstheme="minorHAnsi"/>
          <w:b/>
          <w:i/>
          <w:sz w:val="24"/>
          <w:highlight w:val="green"/>
        </w:rPr>
        <w:t>Responses to PART III-3</w:t>
      </w:r>
      <w:r>
        <w:rPr>
          <w:rFonts w:asciiTheme="minorHAnsi" w:hAnsiTheme="minorHAnsi" w:cstheme="minorHAnsi"/>
          <w:b/>
          <w:i/>
          <w:sz w:val="24"/>
          <w:highlight w:val="green"/>
        </w:rPr>
        <w:t>.M.4</w:t>
      </w:r>
      <w:r w:rsidRPr="004C211B">
        <w:rPr>
          <w:rFonts w:asciiTheme="minorHAnsi" w:hAnsiTheme="minorHAnsi" w:cstheme="minorHAnsi"/>
          <w:b/>
          <w:i/>
          <w:sz w:val="24"/>
          <w:highlight w:val="green"/>
        </w:rPr>
        <w:t>.</w:t>
      </w:r>
    </w:p>
    <w:p w14:paraId="5A0BC506" w14:textId="77777777" w:rsidR="0049323D" w:rsidRPr="004522C8" w:rsidRDefault="0049323D" w:rsidP="008461A4">
      <w:pPr>
        <w:pStyle w:val="ListParagraph"/>
        <w:ind w:left="1440"/>
        <w:rPr>
          <w:rFonts w:asciiTheme="minorHAnsi" w:hAnsiTheme="minorHAnsi" w:cstheme="minorHAnsi"/>
          <w:b/>
          <w:bCs/>
          <w:i/>
          <w:iCs/>
          <w:sz w:val="24"/>
        </w:rPr>
      </w:pPr>
    </w:p>
    <w:p w14:paraId="500EAF6F" w14:textId="77777777" w:rsidR="00DA35C7" w:rsidRPr="004522C8" w:rsidRDefault="00DA35C7" w:rsidP="009E60C1">
      <w:pPr>
        <w:numPr>
          <w:ilvl w:val="0"/>
          <w:numId w:val="49"/>
        </w:numPr>
        <w:tabs>
          <w:tab w:val="clear" w:pos="1440"/>
        </w:tabs>
        <w:jc w:val="both"/>
        <w:rPr>
          <w:rFonts w:asciiTheme="minorHAnsi" w:hAnsiTheme="minorHAnsi" w:cstheme="minorHAnsi"/>
          <w:sz w:val="24"/>
          <w:szCs w:val="24"/>
        </w:rPr>
      </w:pPr>
      <w:r w:rsidRPr="004522C8">
        <w:rPr>
          <w:rFonts w:asciiTheme="minorHAnsi" w:hAnsiTheme="minorHAnsi" w:cstheme="minorHAnsi"/>
          <w:sz w:val="24"/>
          <w:szCs w:val="24"/>
        </w:rPr>
        <w:t>What are your procedures for compliance with regulatory cybersecurity guidance?</w:t>
      </w:r>
    </w:p>
    <w:p w14:paraId="5E6D2651" w14:textId="77777777" w:rsidR="00DA35C7" w:rsidRPr="004522C8" w:rsidRDefault="00DA35C7" w:rsidP="008461A4">
      <w:pPr>
        <w:pStyle w:val="ListParagraph"/>
        <w:ind w:left="1440"/>
        <w:rPr>
          <w:rFonts w:asciiTheme="minorHAnsi" w:hAnsiTheme="minorHAnsi" w:cstheme="minorHAnsi"/>
          <w:b/>
          <w:bCs/>
          <w:i/>
          <w:iCs/>
          <w:sz w:val="24"/>
        </w:rPr>
      </w:pPr>
      <w:r w:rsidRPr="005C1B9E">
        <w:rPr>
          <w:rFonts w:asciiTheme="minorHAnsi" w:hAnsiTheme="minorHAnsi" w:cstheme="minorHAnsi"/>
          <w:b/>
          <w:i/>
          <w:sz w:val="24"/>
          <w:highlight w:val="green"/>
        </w:rPr>
        <w:t>Offeror Response</w:t>
      </w:r>
    </w:p>
    <w:p w14:paraId="0321C186" w14:textId="77777777" w:rsidR="00664BB4" w:rsidRPr="004522C8" w:rsidRDefault="00664BB4" w:rsidP="008461A4">
      <w:pPr>
        <w:pStyle w:val="ListParagraph"/>
        <w:ind w:left="1440"/>
        <w:rPr>
          <w:rFonts w:asciiTheme="minorHAnsi" w:hAnsiTheme="minorHAnsi" w:cstheme="minorHAnsi"/>
          <w:b/>
          <w:bCs/>
          <w:i/>
          <w:iCs/>
          <w:sz w:val="24"/>
        </w:rPr>
      </w:pPr>
    </w:p>
    <w:p w14:paraId="1C63C7F8" w14:textId="77777777" w:rsidR="00DA35C7" w:rsidRPr="004522C8" w:rsidRDefault="00DA35C7" w:rsidP="009E60C1">
      <w:pPr>
        <w:numPr>
          <w:ilvl w:val="0"/>
          <w:numId w:val="49"/>
        </w:numPr>
        <w:tabs>
          <w:tab w:val="clear" w:pos="1440"/>
        </w:tabs>
        <w:jc w:val="both"/>
        <w:rPr>
          <w:rFonts w:asciiTheme="minorHAnsi" w:hAnsiTheme="minorHAnsi" w:cstheme="minorHAnsi"/>
          <w:sz w:val="24"/>
          <w:szCs w:val="24"/>
        </w:rPr>
      </w:pPr>
      <w:r w:rsidRPr="004522C8">
        <w:rPr>
          <w:rFonts w:asciiTheme="minorHAnsi" w:hAnsiTheme="minorHAnsi" w:cstheme="minorHAnsi"/>
          <w:sz w:val="24"/>
          <w:szCs w:val="24"/>
        </w:rPr>
        <w:t xml:space="preserve">Describe your staff training program and enforcement policy on all privacy and security requirements, particularly HIPAA/HITECH, including the most recent regulatory cybersecurity guidance. </w:t>
      </w:r>
    </w:p>
    <w:p w14:paraId="3AFB4711" w14:textId="77777777" w:rsidR="00DA35C7" w:rsidRPr="004522C8" w:rsidRDefault="00DA35C7" w:rsidP="008461A4">
      <w:pPr>
        <w:pStyle w:val="ListParagraph"/>
        <w:ind w:left="1440"/>
        <w:rPr>
          <w:rFonts w:asciiTheme="minorHAnsi" w:hAnsiTheme="minorHAnsi" w:cstheme="minorHAnsi"/>
          <w:b/>
          <w:bCs/>
          <w:i/>
          <w:iCs/>
          <w:sz w:val="24"/>
        </w:rPr>
      </w:pPr>
      <w:r w:rsidRPr="005C1B9E">
        <w:rPr>
          <w:rFonts w:asciiTheme="minorHAnsi" w:hAnsiTheme="minorHAnsi" w:cstheme="minorHAnsi"/>
          <w:b/>
          <w:i/>
          <w:sz w:val="24"/>
          <w:highlight w:val="green"/>
        </w:rPr>
        <w:t>Offeror Response</w:t>
      </w:r>
    </w:p>
    <w:p w14:paraId="310B3F57" w14:textId="77777777" w:rsidR="00664BB4" w:rsidRPr="004522C8" w:rsidRDefault="00664BB4" w:rsidP="008461A4">
      <w:pPr>
        <w:pStyle w:val="ListParagraph"/>
        <w:ind w:left="1440"/>
        <w:rPr>
          <w:rFonts w:asciiTheme="minorHAnsi" w:hAnsiTheme="minorHAnsi" w:cstheme="minorHAnsi"/>
          <w:b/>
          <w:bCs/>
          <w:i/>
          <w:iCs/>
          <w:sz w:val="24"/>
        </w:rPr>
      </w:pPr>
    </w:p>
    <w:p w14:paraId="54E22613" w14:textId="77777777" w:rsidR="00DA35C7" w:rsidRPr="004522C8" w:rsidRDefault="00DA35C7" w:rsidP="009E60C1">
      <w:pPr>
        <w:numPr>
          <w:ilvl w:val="0"/>
          <w:numId w:val="49"/>
        </w:numPr>
        <w:tabs>
          <w:tab w:val="clear" w:pos="1440"/>
        </w:tabs>
        <w:jc w:val="both"/>
        <w:rPr>
          <w:rFonts w:asciiTheme="minorHAnsi" w:hAnsiTheme="minorHAnsi" w:cstheme="minorHAnsi"/>
          <w:sz w:val="24"/>
          <w:szCs w:val="24"/>
        </w:rPr>
      </w:pPr>
      <w:r w:rsidRPr="004522C8">
        <w:rPr>
          <w:rFonts w:asciiTheme="minorHAnsi" w:hAnsiTheme="minorHAnsi" w:cstheme="minorHAnsi"/>
          <w:sz w:val="24"/>
          <w:szCs w:val="24"/>
        </w:rPr>
        <w:t>Does your system produce sufficient audit trails to track data access and data modifications?</w:t>
      </w:r>
    </w:p>
    <w:p w14:paraId="02DB8B03" w14:textId="77777777" w:rsidR="00DA35C7" w:rsidRPr="004522C8" w:rsidRDefault="00DA35C7" w:rsidP="008461A4">
      <w:pPr>
        <w:pStyle w:val="ListParagraph"/>
        <w:ind w:left="1440"/>
        <w:rPr>
          <w:rFonts w:asciiTheme="minorHAnsi" w:hAnsiTheme="minorHAnsi" w:cstheme="minorHAnsi"/>
          <w:b/>
          <w:bCs/>
          <w:i/>
          <w:iCs/>
          <w:sz w:val="24"/>
        </w:rPr>
      </w:pPr>
      <w:r w:rsidRPr="005C1B9E">
        <w:rPr>
          <w:rFonts w:asciiTheme="minorHAnsi" w:hAnsiTheme="minorHAnsi" w:cstheme="minorHAnsi"/>
          <w:b/>
          <w:i/>
          <w:sz w:val="24"/>
          <w:highlight w:val="green"/>
        </w:rPr>
        <w:t>Offeror Response</w:t>
      </w:r>
    </w:p>
    <w:p w14:paraId="195B6E70" w14:textId="77777777" w:rsidR="00664BB4" w:rsidRPr="004522C8" w:rsidRDefault="00664BB4" w:rsidP="008461A4">
      <w:pPr>
        <w:pStyle w:val="ListParagraph"/>
        <w:ind w:left="1440"/>
        <w:rPr>
          <w:rFonts w:asciiTheme="minorHAnsi" w:hAnsiTheme="minorHAnsi" w:cstheme="minorHAnsi"/>
          <w:b/>
          <w:bCs/>
          <w:i/>
          <w:iCs/>
          <w:sz w:val="24"/>
        </w:rPr>
      </w:pPr>
    </w:p>
    <w:p w14:paraId="3B7098FA" w14:textId="77777777" w:rsidR="00DA35C7" w:rsidRPr="004522C8" w:rsidRDefault="00DA35C7" w:rsidP="009E60C1">
      <w:pPr>
        <w:numPr>
          <w:ilvl w:val="0"/>
          <w:numId w:val="49"/>
        </w:numPr>
        <w:tabs>
          <w:tab w:val="clear" w:pos="1440"/>
          <w:tab w:val="num" w:pos="1710"/>
        </w:tabs>
        <w:jc w:val="both"/>
        <w:rPr>
          <w:rFonts w:asciiTheme="minorHAnsi" w:hAnsiTheme="minorHAnsi" w:cstheme="minorHAnsi"/>
          <w:sz w:val="24"/>
          <w:szCs w:val="24"/>
        </w:rPr>
      </w:pPr>
      <w:r w:rsidRPr="004522C8">
        <w:rPr>
          <w:rFonts w:asciiTheme="minorHAnsi" w:hAnsiTheme="minorHAnsi" w:cstheme="minorHAnsi"/>
          <w:sz w:val="24"/>
          <w:szCs w:val="24"/>
        </w:rPr>
        <w:t>Is your system’s production database encrypted? Are data backups encrypted?</w:t>
      </w:r>
    </w:p>
    <w:p w14:paraId="69A99313" w14:textId="77777777" w:rsidR="00DA35C7" w:rsidRPr="004522C8" w:rsidRDefault="00DA35C7" w:rsidP="008461A4">
      <w:pPr>
        <w:pStyle w:val="ListParagraph"/>
        <w:ind w:left="1440"/>
        <w:rPr>
          <w:rFonts w:asciiTheme="minorHAnsi" w:hAnsiTheme="minorHAnsi" w:cstheme="minorHAnsi"/>
          <w:b/>
          <w:bCs/>
          <w:i/>
          <w:iCs/>
          <w:sz w:val="24"/>
        </w:rPr>
      </w:pPr>
      <w:r w:rsidRPr="005C1B9E">
        <w:rPr>
          <w:rFonts w:asciiTheme="minorHAnsi" w:hAnsiTheme="minorHAnsi" w:cstheme="minorHAnsi"/>
          <w:b/>
          <w:i/>
          <w:sz w:val="24"/>
          <w:highlight w:val="green"/>
        </w:rPr>
        <w:t>Offeror Response</w:t>
      </w:r>
    </w:p>
    <w:p w14:paraId="506FC415" w14:textId="77777777" w:rsidR="00664BB4" w:rsidRPr="004522C8" w:rsidRDefault="00664BB4" w:rsidP="008461A4">
      <w:pPr>
        <w:pStyle w:val="ListParagraph"/>
        <w:ind w:left="1440"/>
        <w:rPr>
          <w:rFonts w:asciiTheme="minorHAnsi" w:hAnsiTheme="minorHAnsi" w:cstheme="minorHAnsi"/>
          <w:b/>
          <w:bCs/>
          <w:i/>
          <w:iCs/>
          <w:sz w:val="24"/>
        </w:rPr>
      </w:pPr>
    </w:p>
    <w:p w14:paraId="297C3218" w14:textId="77777777" w:rsidR="00DA35C7" w:rsidRPr="004522C8" w:rsidRDefault="00DA35C7" w:rsidP="009E60C1">
      <w:pPr>
        <w:numPr>
          <w:ilvl w:val="0"/>
          <w:numId w:val="49"/>
        </w:numPr>
        <w:tabs>
          <w:tab w:val="clear" w:pos="1440"/>
          <w:tab w:val="num" w:pos="1710"/>
        </w:tabs>
        <w:jc w:val="both"/>
        <w:rPr>
          <w:rFonts w:asciiTheme="minorHAnsi" w:hAnsiTheme="minorHAnsi" w:cstheme="minorHAnsi"/>
          <w:sz w:val="24"/>
          <w:szCs w:val="24"/>
        </w:rPr>
      </w:pPr>
      <w:r w:rsidRPr="004522C8">
        <w:rPr>
          <w:rFonts w:asciiTheme="minorHAnsi" w:hAnsiTheme="minorHAnsi" w:cstheme="minorHAnsi"/>
          <w:sz w:val="24"/>
          <w:szCs w:val="24"/>
        </w:rPr>
        <w:t>Does your organization have the capability to securely transmit and receive data (eligibility, claims, payments, etc.) electronically? Please describe your organization’s current capabilities.</w:t>
      </w:r>
    </w:p>
    <w:p w14:paraId="1C9A95AB" w14:textId="77777777" w:rsidR="00DA35C7" w:rsidRPr="004522C8" w:rsidRDefault="00DA35C7" w:rsidP="008461A4">
      <w:pPr>
        <w:pStyle w:val="ListParagraph"/>
        <w:ind w:left="1440"/>
        <w:rPr>
          <w:rFonts w:asciiTheme="minorHAnsi" w:hAnsiTheme="minorHAnsi" w:cstheme="minorHAnsi"/>
          <w:b/>
          <w:bCs/>
          <w:i/>
          <w:iCs/>
          <w:sz w:val="24"/>
        </w:rPr>
      </w:pPr>
      <w:r w:rsidRPr="005C1B9E">
        <w:rPr>
          <w:rFonts w:asciiTheme="minorHAnsi" w:hAnsiTheme="minorHAnsi" w:cstheme="minorHAnsi"/>
          <w:b/>
          <w:i/>
          <w:sz w:val="24"/>
          <w:highlight w:val="green"/>
        </w:rPr>
        <w:t>Offeror Response</w:t>
      </w:r>
    </w:p>
    <w:p w14:paraId="3AD52AE2" w14:textId="77777777" w:rsidR="00664BB4" w:rsidRPr="004522C8" w:rsidRDefault="00664BB4" w:rsidP="008461A4">
      <w:pPr>
        <w:pStyle w:val="ListParagraph"/>
        <w:ind w:left="1440"/>
        <w:rPr>
          <w:rFonts w:asciiTheme="minorHAnsi" w:hAnsiTheme="minorHAnsi" w:cstheme="minorHAnsi"/>
          <w:b/>
          <w:bCs/>
          <w:i/>
          <w:iCs/>
          <w:sz w:val="24"/>
        </w:rPr>
      </w:pPr>
    </w:p>
    <w:p w14:paraId="716C7784" w14:textId="77777777" w:rsidR="00DA35C7" w:rsidRPr="004522C8" w:rsidRDefault="00DA35C7" w:rsidP="009E60C1">
      <w:pPr>
        <w:numPr>
          <w:ilvl w:val="0"/>
          <w:numId w:val="49"/>
        </w:numPr>
        <w:tabs>
          <w:tab w:val="clear" w:pos="1440"/>
          <w:tab w:val="num" w:pos="1710"/>
        </w:tabs>
        <w:ind w:hanging="450"/>
        <w:jc w:val="both"/>
        <w:rPr>
          <w:rFonts w:asciiTheme="minorHAnsi" w:hAnsiTheme="minorHAnsi" w:cstheme="minorHAnsi"/>
          <w:sz w:val="24"/>
          <w:szCs w:val="24"/>
        </w:rPr>
      </w:pPr>
      <w:r w:rsidRPr="004522C8">
        <w:rPr>
          <w:rFonts w:asciiTheme="minorHAnsi" w:hAnsiTheme="minorHAnsi" w:cstheme="minorHAnsi"/>
          <w:sz w:val="24"/>
          <w:szCs w:val="24"/>
        </w:rPr>
        <w:t>Are all electronic transmissions of PHI, including eligibility files, authorizations, etc., encrypted and/or sent via secure means? Which encryption methods do you support for emails and file transmissions?</w:t>
      </w:r>
    </w:p>
    <w:p w14:paraId="6931FE35" w14:textId="77777777" w:rsidR="00DA35C7" w:rsidRPr="004522C8" w:rsidRDefault="00DA35C7" w:rsidP="008461A4">
      <w:pPr>
        <w:pStyle w:val="ListParagraph"/>
        <w:ind w:left="1440"/>
        <w:rPr>
          <w:rFonts w:asciiTheme="minorHAnsi" w:hAnsiTheme="minorHAnsi" w:cstheme="minorHAnsi"/>
          <w:b/>
          <w:bCs/>
          <w:i/>
          <w:iCs/>
          <w:sz w:val="24"/>
        </w:rPr>
      </w:pPr>
      <w:r w:rsidRPr="005C1B9E">
        <w:rPr>
          <w:rFonts w:asciiTheme="minorHAnsi" w:hAnsiTheme="minorHAnsi" w:cstheme="minorHAnsi"/>
          <w:b/>
          <w:i/>
          <w:sz w:val="24"/>
          <w:highlight w:val="green"/>
        </w:rPr>
        <w:t>Offeror Response</w:t>
      </w:r>
    </w:p>
    <w:p w14:paraId="4F7A3DD4" w14:textId="77777777" w:rsidR="00664BB4" w:rsidRPr="004522C8" w:rsidRDefault="00664BB4" w:rsidP="008461A4">
      <w:pPr>
        <w:pStyle w:val="ListParagraph"/>
        <w:ind w:left="1440"/>
        <w:rPr>
          <w:rFonts w:asciiTheme="minorHAnsi" w:hAnsiTheme="minorHAnsi" w:cstheme="minorHAnsi"/>
          <w:b/>
          <w:bCs/>
          <w:i/>
          <w:iCs/>
          <w:sz w:val="24"/>
        </w:rPr>
      </w:pPr>
    </w:p>
    <w:p w14:paraId="3DF22FD0" w14:textId="77777777" w:rsidR="00DA35C7" w:rsidRPr="004522C8" w:rsidRDefault="00DA35C7" w:rsidP="009E60C1">
      <w:pPr>
        <w:numPr>
          <w:ilvl w:val="0"/>
          <w:numId w:val="49"/>
        </w:numPr>
        <w:tabs>
          <w:tab w:val="clear" w:pos="1440"/>
          <w:tab w:val="num" w:pos="1710"/>
        </w:tabs>
        <w:ind w:hanging="450"/>
        <w:jc w:val="both"/>
        <w:rPr>
          <w:rFonts w:asciiTheme="minorHAnsi" w:hAnsiTheme="minorHAnsi" w:cstheme="minorHAnsi"/>
          <w:sz w:val="24"/>
          <w:szCs w:val="24"/>
        </w:rPr>
      </w:pPr>
      <w:r w:rsidRPr="004522C8">
        <w:rPr>
          <w:rFonts w:asciiTheme="minorHAnsi" w:hAnsiTheme="minorHAnsi" w:cstheme="minorHAnsi"/>
          <w:sz w:val="24"/>
          <w:szCs w:val="24"/>
        </w:rPr>
        <w:lastRenderedPageBreak/>
        <w:t>What are your procedures for proper data destruction prior to hardware and media disposal?</w:t>
      </w:r>
    </w:p>
    <w:p w14:paraId="0F21225F" w14:textId="77777777" w:rsidR="00DA35C7" w:rsidRPr="004522C8" w:rsidRDefault="00DA35C7" w:rsidP="008461A4">
      <w:pPr>
        <w:pStyle w:val="ListParagraph"/>
        <w:ind w:left="1440"/>
        <w:rPr>
          <w:rFonts w:asciiTheme="minorHAnsi" w:hAnsiTheme="minorHAnsi" w:cstheme="minorHAnsi"/>
          <w:b/>
          <w:bCs/>
          <w:i/>
          <w:iCs/>
          <w:sz w:val="24"/>
        </w:rPr>
      </w:pPr>
      <w:r w:rsidRPr="005C1B9E">
        <w:rPr>
          <w:rFonts w:asciiTheme="minorHAnsi" w:hAnsiTheme="minorHAnsi" w:cstheme="minorHAnsi"/>
          <w:b/>
          <w:i/>
          <w:sz w:val="24"/>
          <w:highlight w:val="green"/>
        </w:rPr>
        <w:t>Offeror Response</w:t>
      </w:r>
    </w:p>
    <w:p w14:paraId="44555D29" w14:textId="77777777" w:rsidR="00664BB4" w:rsidRPr="004522C8" w:rsidRDefault="00664BB4" w:rsidP="008461A4">
      <w:pPr>
        <w:pStyle w:val="ListParagraph"/>
        <w:ind w:left="1440"/>
        <w:rPr>
          <w:rFonts w:asciiTheme="minorHAnsi" w:hAnsiTheme="minorHAnsi" w:cstheme="minorHAnsi"/>
          <w:b/>
          <w:bCs/>
          <w:i/>
          <w:iCs/>
          <w:sz w:val="24"/>
        </w:rPr>
      </w:pPr>
    </w:p>
    <w:p w14:paraId="053047E5" w14:textId="77777777" w:rsidR="00DA35C7" w:rsidRPr="004522C8" w:rsidRDefault="00DA35C7" w:rsidP="009E60C1">
      <w:pPr>
        <w:numPr>
          <w:ilvl w:val="0"/>
          <w:numId w:val="49"/>
        </w:numPr>
        <w:tabs>
          <w:tab w:val="clear" w:pos="1440"/>
          <w:tab w:val="num" w:pos="1710"/>
        </w:tabs>
        <w:ind w:hanging="450"/>
        <w:jc w:val="both"/>
        <w:rPr>
          <w:rFonts w:asciiTheme="minorHAnsi" w:hAnsiTheme="minorHAnsi" w:cstheme="minorHAnsi"/>
          <w:sz w:val="24"/>
          <w:szCs w:val="24"/>
        </w:rPr>
      </w:pPr>
      <w:r w:rsidRPr="004522C8">
        <w:rPr>
          <w:rFonts w:asciiTheme="minorHAnsi" w:hAnsiTheme="minorHAnsi" w:cstheme="minorHAnsi"/>
          <w:sz w:val="24"/>
          <w:szCs w:val="24"/>
        </w:rPr>
        <w:t>Describe how your organization and your systems meet the HIPAA security and privacy standards, including the HIPAA EDI requirements and all HITECH requirements. Include such items as ID and password protection, authentication processes, security access levels, physical security measures, risk analysis protocols, reporting protocols, audit trails, etc.</w:t>
      </w:r>
    </w:p>
    <w:p w14:paraId="2842C434" w14:textId="77777777" w:rsidR="00DA35C7" w:rsidRPr="004522C8" w:rsidRDefault="00DA35C7" w:rsidP="008461A4">
      <w:pPr>
        <w:pStyle w:val="ListParagraph"/>
        <w:ind w:left="1440"/>
        <w:rPr>
          <w:rFonts w:asciiTheme="minorHAnsi" w:hAnsiTheme="minorHAnsi" w:cstheme="minorHAnsi"/>
          <w:b/>
          <w:bCs/>
          <w:i/>
          <w:iCs/>
          <w:sz w:val="24"/>
        </w:rPr>
      </w:pPr>
      <w:r w:rsidRPr="005C1B9E">
        <w:rPr>
          <w:rFonts w:asciiTheme="minorHAnsi" w:hAnsiTheme="minorHAnsi" w:cstheme="minorHAnsi"/>
          <w:b/>
          <w:i/>
          <w:sz w:val="24"/>
          <w:highlight w:val="green"/>
        </w:rPr>
        <w:t>Offeror Response</w:t>
      </w:r>
    </w:p>
    <w:p w14:paraId="515895A4" w14:textId="77777777" w:rsidR="00664BB4" w:rsidRPr="004522C8" w:rsidRDefault="00664BB4" w:rsidP="008461A4">
      <w:pPr>
        <w:pStyle w:val="ListParagraph"/>
        <w:ind w:left="1440"/>
        <w:rPr>
          <w:rFonts w:asciiTheme="minorHAnsi" w:hAnsiTheme="minorHAnsi" w:cstheme="minorHAnsi"/>
          <w:b/>
          <w:bCs/>
          <w:i/>
          <w:iCs/>
          <w:sz w:val="24"/>
        </w:rPr>
      </w:pPr>
    </w:p>
    <w:p w14:paraId="246DD895" w14:textId="77777777" w:rsidR="00DA35C7" w:rsidRPr="004522C8" w:rsidRDefault="00DA35C7" w:rsidP="009E60C1">
      <w:pPr>
        <w:numPr>
          <w:ilvl w:val="0"/>
          <w:numId w:val="49"/>
        </w:numPr>
        <w:tabs>
          <w:tab w:val="clear" w:pos="1440"/>
          <w:tab w:val="left" w:pos="1530"/>
          <w:tab w:val="num" w:pos="1710"/>
        </w:tabs>
        <w:ind w:hanging="450"/>
        <w:jc w:val="both"/>
        <w:rPr>
          <w:rFonts w:asciiTheme="minorHAnsi" w:hAnsiTheme="minorHAnsi" w:cstheme="minorHAnsi"/>
          <w:sz w:val="24"/>
          <w:szCs w:val="24"/>
        </w:rPr>
      </w:pPr>
      <w:r w:rsidRPr="004522C8">
        <w:rPr>
          <w:rFonts w:asciiTheme="minorHAnsi" w:hAnsiTheme="minorHAnsi" w:cstheme="minorHAnsi"/>
          <w:sz w:val="24"/>
          <w:szCs w:val="24"/>
        </w:rPr>
        <w:t>Describe your compliance with HIPAA’s transaction standards, medical data code sets, unique identifiers, privacy, and security.</w:t>
      </w:r>
    </w:p>
    <w:p w14:paraId="251A8FDE" w14:textId="77777777" w:rsidR="00DA35C7" w:rsidRPr="004522C8" w:rsidRDefault="00DA35C7" w:rsidP="008461A4">
      <w:pPr>
        <w:pStyle w:val="ListParagraph"/>
        <w:ind w:left="1440"/>
        <w:rPr>
          <w:rFonts w:asciiTheme="minorHAnsi" w:hAnsiTheme="minorHAnsi" w:cstheme="minorHAnsi"/>
          <w:b/>
          <w:bCs/>
          <w:i/>
          <w:iCs/>
          <w:sz w:val="24"/>
        </w:rPr>
      </w:pPr>
      <w:r w:rsidRPr="005C1B9E">
        <w:rPr>
          <w:rFonts w:asciiTheme="minorHAnsi" w:hAnsiTheme="minorHAnsi" w:cstheme="minorHAnsi"/>
          <w:b/>
          <w:i/>
          <w:sz w:val="24"/>
          <w:highlight w:val="green"/>
        </w:rPr>
        <w:t>Offeror Response</w:t>
      </w:r>
    </w:p>
    <w:p w14:paraId="78684E66" w14:textId="77777777" w:rsidR="00664BB4" w:rsidRPr="004522C8" w:rsidRDefault="00664BB4" w:rsidP="008461A4">
      <w:pPr>
        <w:pStyle w:val="ListParagraph"/>
        <w:ind w:left="1440"/>
        <w:rPr>
          <w:rFonts w:asciiTheme="minorHAnsi" w:hAnsiTheme="minorHAnsi" w:cstheme="minorHAnsi"/>
          <w:b/>
          <w:bCs/>
          <w:i/>
          <w:iCs/>
          <w:sz w:val="24"/>
        </w:rPr>
      </w:pPr>
    </w:p>
    <w:p w14:paraId="070DF2EC" w14:textId="77777777" w:rsidR="00DA35C7" w:rsidRPr="004522C8" w:rsidRDefault="00DA35C7" w:rsidP="009E60C1">
      <w:pPr>
        <w:numPr>
          <w:ilvl w:val="0"/>
          <w:numId w:val="49"/>
        </w:numPr>
        <w:tabs>
          <w:tab w:val="clear" w:pos="1440"/>
          <w:tab w:val="left" w:pos="1530"/>
          <w:tab w:val="num" w:pos="1710"/>
        </w:tabs>
        <w:ind w:hanging="450"/>
        <w:jc w:val="both"/>
        <w:rPr>
          <w:rFonts w:asciiTheme="minorHAnsi" w:hAnsiTheme="minorHAnsi" w:cstheme="minorHAnsi"/>
          <w:sz w:val="24"/>
          <w:szCs w:val="24"/>
        </w:rPr>
      </w:pPr>
      <w:r w:rsidRPr="004522C8">
        <w:rPr>
          <w:rFonts w:asciiTheme="minorHAnsi" w:hAnsiTheme="minorHAnsi" w:cstheme="minorHAnsi"/>
          <w:sz w:val="24"/>
          <w:szCs w:val="24"/>
        </w:rPr>
        <w:t>How will your organization respond in the event of a HIPAA privacy or security incident involving your organization’s systems? Please refer to the Data Information and Security Addendum.</w:t>
      </w:r>
    </w:p>
    <w:p w14:paraId="3D2CEED9" w14:textId="77777777" w:rsidR="00DA35C7" w:rsidRPr="004522C8" w:rsidRDefault="00DA35C7" w:rsidP="008461A4">
      <w:pPr>
        <w:pStyle w:val="ListParagraph"/>
        <w:ind w:left="1440"/>
        <w:rPr>
          <w:rFonts w:asciiTheme="minorHAnsi" w:hAnsiTheme="minorHAnsi" w:cstheme="minorHAnsi"/>
          <w:b/>
          <w:bCs/>
          <w:i/>
          <w:iCs/>
          <w:sz w:val="24"/>
        </w:rPr>
      </w:pPr>
      <w:r w:rsidRPr="005C1B9E">
        <w:rPr>
          <w:rFonts w:asciiTheme="minorHAnsi" w:hAnsiTheme="minorHAnsi" w:cstheme="minorHAnsi"/>
          <w:b/>
          <w:i/>
          <w:sz w:val="24"/>
          <w:highlight w:val="green"/>
        </w:rPr>
        <w:t>Offeror Response</w:t>
      </w:r>
    </w:p>
    <w:p w14:paraId="628C514B" w14:textId="77777777" w:rsidR="00664BB4" w:rsidRPr="004522C8" w:rsidRDefault="00664BB4" w:rsidP="008461A4">
      <w:pPr>
        <w:pStyle w:val="ListParagraph"/>
        <w:ind w:left="1440"/>
        <w:rPr>
          <w:rFonts w:asciiTheme="minorHAnsi" w:hAnsiTheme="minorHAnsi" w:cstheme="minorHAnsi"/>
          <w:b/>
          <w:bCs/>
          <w:i/>
          <w:iCs/>
          <w:sz w:val="24"/>
        </w:rPr>
      </w:pPr>
    </w:p>
    <w:p w14:paraId="7FD3CDA0" w14:textId="77777777" w:rsidR="00DA35C7" w:rsidRPr="004522C8" w:rsidRDefault="00DA35C7" w:rsidP="009E60C1">
      <w:pPr>
        <w:numPr>
          <w:ilvl w:val="0"/>
          <w:numId w:val="49"/>
        </w:numPr>
        <w:tabs>
          <w:tab w:val="clear" w:pos="1440"/>
          <w:tab w:val="left" w:pos="1620"/>
          <w:tab w:val="num" w:pos="1710"/>
        </w:tabs>
        <w:ind w:hanging="450"/>
        <w:jc w:val="both"/>
        <w:rPr>
          <w:rFonts w:asciiTheme="minorHAnsi" w:hAnsiTheme="minorHAnsi" w:cstheme="minorHAnsi"/>
          <w:sz w:val="24"/>
          <w:szCs w:val="24"/>
        </w:rPr>
      </w:pPr>
      <w:r w:rsidRPr="004522C8">
        <w:rPr>
          <w:rFonts w:asciiTheme="minorHAnsi" w:hAnsiTheme="minorHAnsi" w:cstheme="minorHAnsi"/>
          <w:sz w:val="24"/>
          <w:szCs w:val="24"/>
        </w:rPr>
        <w:t>When were the organization’s HIPAA privacy and security policies last updated? When was the last time your organization offered HIPAA Privacy and Security training? Who was trained in your latest training?</w:t>
      </w:r>
    </w:p>
    <w:p w14:paraId="7B84684F" w14:textId="77777777" w:rsidR="00DA35C7" w:rsidRPr="004522C8" w:rsidRDefault="00DA35C7" w:rsidP="008461A4">
      <w:pPr>
        <w:pStyle w:val="ListParagraph"/>
        <w:ind w:left="1440"/>
        <w:rPr>
          <w:rFonts w:asciiTheme="minorHAnsi" w:hAnsiTheme="minorHAnsi" w:cstheme="minorHAnsi"/>
          <w:b/>
          <w:bCs/>
          <w:i/>
          <w:iCs/>
          <w:sz w:val="24"/>
        </w:rPr>
      </w:pPr>
      <w:r w:rsidRPr="005C1B9E">
        <w:rPr>
          <w:rFonts w:asciiTheme="minorHAnsi" w:hAnsiTheme="minorHAnsi" w:cstheme="minorHAnsi"/>
          <w:b/>
          <w:i/>
          <w:sz w:val="24"/>
          <w:highlight w:val="green"/>
        </w:rPr>
        <w:t>Offeror Response</w:t>
      </w:r>
    </w:p>
    <w:p w14:paraId="7088CB40" w14:textId="77777777" w:rsidR="00664BB4" w:rsidRPr="004522C8" w:rsidRDefault="00664BB4" w:rsidP="008461A4">
      <w:pPr>
        <w:pStyle w:val="ListParagraph"/>
        <w:ind w:left="1440"/>
        <w:rPr>
          <w:rFonts w:asciiTheme="minorHAnsi" w:hAnsiTheme="minorHAnsi" w:cstheme="minorHAnsi"/>
          <w:b/>
          <w:bCs/>
          <w:i/>
          <w:iCs/>
          <w:sz w:val="24"/>
        </w:rPr>
      </w:pPr>
    </w:p>
    <w:p w14:paraId="21A2A233" w14:textId="77777777" w:rsidR="00DA35C7" w:rsidRPr="004522C8" w:rsidRDefault="00DA35C7" w:rsidP="009E60C1">
      <w:pPr>
        <w:numPr>
          <w:ilvl w:val="0"/>
          <w:numId w:val="49"/>
        </w:numPr>
        <w:tabs>
          <w:tab w:val="clear" w:pos="1440"/>
          <w:tab w:val="left" w:pos="1530"/>
          <w:tab w:val="num" w:pos="1710"/>
        </w:tabs>
        <w:ind w:hanging="450"/>
        <w:jc w:val="both"/>
        <w:rPr>
          <w:rFonts w:asciiTheme="minorHAnsi" w:hAnsiTheme="minorHAnsi" w:cstheme="minorHAnsi"/>
          <w:sz w:val="24"/>
          <w:szCs w:val="24"/>
        </w:rPr>
      </w:pPr>
      <w:r w:rsidRPr="004522C8">
        <w:rPr>
          <w:rFonts w:asciiTheme="minorHAnsi" w:hAnsiTheme="minorHAnsi" w:cstheme="minorHAnsi"/>
          <w:sz w:val="24"/>
          <w:szCs w:val="24"/>
        </w:rPr>
        <w:t>Please indicate if you are a party to any legal proceedings related to cybersecurity incidents or your cybersecurity practices or any other litigation regarding cybersecurity. If yes, please list and describe the legal proceedings.</w:t>
      </w:r>
    </w:p>
    <w:p w14:paraId="77354FF9" w14:textId="77777777" w:rsidR="00DA35C7" w:rsidRDefault="00DA35C7" w:rsidP="008461A4">
      <w:pPr>
        <w:pStyle w:val="ListParagraph"/>
        <w:ind w:left="1440"/>
        <w:rPr>
          <w:rFonts w:asciiTheme="minorHAnsi" w:hAnsiTheme="minorHAnsi" w:cstheme="minorHAnsi"/>
          <w:b/>
          <w:i/>
          <w:sz w:val="24"/>
        </w:rPr>
      </w:pPr>
      <w:r w:rsidRPr="005C1B9E">
        <w:rPr>
          <w:rFonts w:asciiTheme="minorHAnsi" w:hAnsiTheme="minorHAnsi" w:cstheme="minorHAnsi"/>
          <w:b/>
          <w:i/>
          <w:sz w:val="24"/>
          <w:highlight w:val="green"/>
        </w:rPr>
        <w:t>Offeror Response</w:t>
      </w:r>
    </w:p>
    <w:p w14:paraId="6B8863F5" w14:textId="77777777" w:rsidR="00F84081" w:rsidRPr="004522C8" w:rsidRDefault="00F84081" w:rsidP="008461A4">
      <w:pPr>
        <w:pStyle w:val="ListParagraph"/>
        <w:ind w:left="1440"/>
        <w:rPr>
          <w:rFonts w:asciiTheme="minorHAnsi" w:hAnsiTheme="minorHAnsi" w:cstheme="minorHAnsi"/>
          <w:b/>
          <w:bCs/>
          <w:i/>
          <w:iCs/>
          <w:sz w:val="24"/>
        </w:rPr>
      </w:pPr>
    </w:p>
    <w:p w14:paraId="5349EE4E" w14:textId="77777777" w:rsidR="00DA35C7" w:rsidRPr="004522C8" w:rsidRDefault="00DA35C7" w:rsidP="009E60C1">
      <w:pPr>
        <w:numPr>
          <w:ilvl w:val="0"/>
          <w:numId w:val="49"/>
        </w:numPr>
        <w:tabs>
          <w:tab w:val="clear" w:pos="1440"/>
          <w:tab w:val="num" w:pos="1710"/>
        </w:tabs>
        <w:ind w:hanging="450"/>
        <w:jc w:val="both"/>
        <w:rPr>
          <w:rFonts w:asciiTheme="minorHAnsi" w:hAnsiTheme="minorHAnsi" w:cstheme="minorHAnsi"/>
          <w:sz w:val="24"/>
          <w:szCs w:val="24"/>
        </w:rPr>
      </w:pPr>
      <w:r w:rsidRPr="004522C8">
        <w:rPr>
          <w:rFonts w:asciiTheme="minorHAnsi" w:hAnsiTheme="minorHAnsi" w:cstheme="minorHAnsi"/>
          <w:sz w:val="24"/>
          <w:szCs w:val="24"/>
        </w:rPr>
        <w:t xml:space="preserve">List your organization’s HIPAA contact person, team members, Privacy and Security Officers. Who would be the Board’s primary contact with regard to any HIPAA security/privacy issues? </w:t>
      </w:r>
    </w:p>
    <w:p w14:paraId="56480113" w14:textId="77777777" w:rsidR="00DA35C7" w:rsidRPr="004522C8" w:rsidRDefault="00DA35C7" w:rsidP="008461A4">
      <w:pPr>
        <w:pStyle w:val="ListParagraph"/>
        <w:ind w:left="1440"/>
        <w:rPr>
          <w:rFonts w:asciiTheme="minorHAnsi" w:hAnsiTheme="minorHAnsi" w:cstheme="minorHAnsi"/>
          <w:b/>
          <w:bCs/>
          <w:i/>
          <w:iCs/>
          <w:sz w:val="24"/>
        </w:rPr>
      </w:pPr>
      <w:r w:rsidRPr="005C1B9E">
        <w:rPr>
          <w:rFonts w:asciiTheme="minorHAnsi" w:hAnsiTheme="minorHAnsi" w:cstheme="minorHAnsi"/>
          <w:b/>
          <w:i/>
          <w:sz w:val="24"/>
          <w:highlight w:val="green"/>
        </w:rPr>
        <w:t>Offeror Response</w:t>
      </w:r>
    </w:p>
    <w:p w14:paraId="235E0E78" w14:textId="77777777" w:rsidR="00DA35C7" w:rsidRPr="004522C8" w:rsidRDefault="00DA35C7" w:rsidP="008461A4">
      <w:pPr>
        <w:pStyle w:val="ListParagraph"/>
        <w:ind w:left="1440"/>
        <w:rPr>
          <w:rFonts w:asciiTheme="minorHAnsi" w:hAnsiTheme="minorHAnsi" w:cstheme="minorHAnsi"/>
          <w:b/>
          <w:bCs/>
          <w:i/>
          <w:iCs/>
          <w:sz w:val="24"/>
        </w:rPr>
      </w:pPr>
    </w:p>
    <w:p w14:paraId="6A5DDFE4" w14:textId="6A6F9BC6" w:rsidR="00DA35C7" w:rsidRPr="004522C8" w:rsidRDefault="00DA35C7" w:rsidP="009E60C1">
      <w:pPr>
        <w:pStyle w:val="ListParagraph"/>
        <w:numPr>
          <w:ilvl w:val="0"/>
          <w:numId w:val="82"/>
        </w:numPr>
        <w:tabs>
          <w:tab w:val="clear" w:pos="360"/>
        </w:tabs>
        <w:ind w:left="1080" w:hanging="360"/>
        <w:rPr>
          <w:rFonts w:asciiTheme="minorHAnsi" w:hAnsiTheme="minorHAnsi" w:cstheme="minorHAnsi"/>
          <w:b/>
          <w:sz w:val="24"/>
        </w:rPr>
      </w:pPr>
      <w:r w:rsidRPr="00664BB4">
        <w:rPr>
          <w:rFonts w:asciiTheme="minorHAnsi" w:hAnsiTheme="minorHAnsi" w:cstheme="minorHAnsi"/>
          <w:b/>
          <w:sz w:val="24"/>
        </w:rPr>
        <w:t>Artificial Intelligence</w:t>
      </w:r>
      <w:r w:rsidR="00F84081">
        <w:rPr>
          <w:rFonts w:asciiTheme="minorHAnsi" w:hAnsiTheme="minorHAnsi" w:cstheme="minorHAnsi"/>
          <w:b/>
          <w:sz w:val="24"/>
        </w:rPr>
        <w:t>.</w:t>
      </w:r>
    </w:p>
    <w:p w14:paraId="52B4D4FE" w14:textId="77777777" w:rsidR="00664BB4" w:rsidRPr="00664BB4" w:rsidRDefault="00664BB4" w:rsidP="008461A4">
      <w:pPr>
        <w:pStyle w:val="ListParagraph"/>
        <w:rPr>
          <w:rFonts w:asciiTheme="minorHAnsi" w:hAnsiTheme="minorHAnsi" w:cstheme="minorHAnsi"/>
          <w:b/>
          <w:sz w:val="24"/>
        </w:rPr>
      </w:pPr>
    </w:p>
    <w:p w14:paraId="2E6326EA" w14:textId="77777777" w:rsidR="00DA35C7" w:rsidRPr="004522C8" w:rsidRDefault="00DA35C7" w:rsidP="009E60C1">
      <w:pPr>
        <w:numPr>
          <w:ilvl w:val="0"/>
          <w:numId w:val="46"/>
        </w:numPr>
        <w:tabs>
          <w:tab w:val="clear" w:pos="1530"/>
        </w:tabs>
        <w:suppressAutoHyphens/>
        <w:ind w:left="1440"/>
        <w:jc w:val="both"/>
        <w:rPr>
          <w:rFonts w:asciiTheme="minorHAnsi" w:hAnsiTheme="minorHAnsi" w:cstheme="minorHAnsi"/>
          <w:sz w:val="24"/>
          <w:szCs w:val="24"/>
        </w:rPr>
      </w:pPr>
      <w:r w:rsidRPr="004522C8">
        <w:rPr>
          <w:rFonts w:asciiTheme="minorHAnsi" w:hAnsiTheme="minorHAnsi" w:cstheme="minorHAnsi"/>
          <w:sz w:val="24"/>
          <w:szCs w:val="24"/>
        </w:rPr>
        <w:t>Please describe how Artificial Intelligence (AI) is integrated into your service, if at all. What specific AI models do you use, and for what applications? Do you integrate third-party AI?</w:t>
      </w:r>
    </w:p>
    <w:p w14:paraId="2CD8A6DE" w14:textId="77777777" w:rsidR="00DA35C7" w:rsidRPr="004522C8" w:rsidRDefault="00DA35C7" w:rsidP="008461A4">
      <w:pPr>
        <w:suppressAutoHyphens/>
        <w:ind w:left="1440"/>
        <w:jc w:val="both"/>
        <w:rPr>
          <w:rFonts w:asciiTheme="minorHAnsi" w:hAnsiTheme="minorHAnsi" w:cstheme="minorHAnsi"/>
          <w:b/>
          <w:bCs/>
          <w:i/>
          <w:iCs/>
          <w:sz w:val="24"/>
          <w:szCs w:val="24"/>
        </w:rPr>
      </w:pPr>
      <w:r w:rsidRPr="005C1B9E">
        <w:rPr>
          <w:rFonts w:asciiTheme="minorHAnsi" w:hAnsiTheme="minorHAnsi" w:cstheme="minorHAnsi"/>
          <w:b/>
          <w:i/>
          <w:sz w:val="24"/>
          <w:szCs w:val="24"/>
          <w:highlight w:val="green"/>
        </w:rPr>
        <w:t>Offeror Response</w:t>
      </w:r>
    </w:p>
    <w:p w14:paraId="16D7D469" w14:textId="77777777" w:rsidR="00664BB4" w:rsidRPr="004522C8" w:rsidRDefault="00664BB4" w:rsidP="008461A4">
      <w:pPr>
        <w:suppressAutoHyphens/>
        <w:ind w:left="1440"/>
        <w:jc w:val="both"/>
        <w:rPr>
          <w:rFonts w:asciiTheme="minorHAnsi" w:hAnsiTheme="minorHAnsi" w:cstheme="minorHAnsi"/>
          <w:b/>
          <w:bCs/>
          <w:i/>
          <w:iCs/>
          <w:sz w:val="24"/>
          <w:szCs w:val="24"/>
        </w:rPr>
      </w:pPr>
    </w:p>
    <w:p w14:paraId="0E864D8C" w14:textId="77777777" w:rsidR="00DA35C7" w:rsidRPr="004522C8" w:rsidRDefault="00DA35C7" w:rsidP="009E60C1">
      <w:pPr>
        <w:numPr>
          <w:ilvl w:val="0"/>
          <w:numId w:val="46"/>
        </w:numPr>
        <w:tabs>
          <w:tab w:val="clear" w:pos="1530"/>
        </w:tabs>
        <w:suppressAutoHyphens/>
        <w:ind w:left="1440"/>
        <w:jc w:val="both"/>
        <w:rPr>
          <w:rFonts w:asciiTheme="minorHAnsi" w:hAnsiTheme="minorHAnsi" w:cstheme="minorHAnsi"/>
          <w:sz w:val="24"/>
          <w:szCs w:val="24"/>
        </w:rPr>
      </w:pPr>
      <w:r w:rsidRPr="004522C8">
        <w:rPr>
          <w:rFonts w:asciiTheme="minorHAnsi" w:hAnsiTheme="minorHAnsi" w:cstheme="minorHAnsi"/>
          <w:sz w:val="24"/>
          <w:szCs w:val="24"/>
        </w:rPr>
        <w:lastRenderedPageBreak/>
        <w:t xml:space="preserve">How would your AI solution interact with our data? Would our data leave our organization? How do you store and handle data used by your AI model? How do you ensure data privacy, security and integrity? </w:t>
      </w:r>
    </w:p>
    <w:p w14:paraId="51599E7E" w14:textId="77777777" w:rsidR="00DA35C7" w:rsidRPr="004522C8" w:rsidRDefault="00DA35C7" w:rsidP="008461A4">
      <w:pPr>
        <w:suppressAutoHyphens/>
        <w:ind w:left="1440"/>
        <w:jc w:val="both"/>
        <w:rPr>
          <w:rFonts w:asciiTheme="minorHAnsi" w:hAnsiTheme="minorHAnsi" w:cstheme="minorHAnsi"/>
          <w:b/>
          <w:bCs/>
          <w:i/>
          <w:iCs/>
          <w:sz w:val="24"/>
          <w:szCs w:val="24"/>
        </w:rPr>
      </w:pPr>
      <w:r w:rsidRPr="005C1B9E">
        <w:rPr>
          <w:rFonts w:asciiTheme="minorHAnsi" w:hAnsiTheme="minorHAnsi" w:cstheme="minorHAnsi"/>
          <w:b/>
          <w:i/>
          <w:sz w:val="24"/>
          <w:szCs w:val="24"/>
          <w:highlight w:val="green"/>
        </w:rPr>
        <w:t>Offeror Response</w:t>
      </w:r>
    </w:p>
    <w:p w14:paraId="1F963051" w14:textId="77777777" w:rsidR="00664BB4" w:rsidRPr="004522C8" w:rsidRDefault="00664BB4" w:rsidP="008461A4">
      <w:pPr>
        <w:suppressAutoHyphens/>
        <w:ind w:left="1440"/>
        <w:jc w:val="both"/>
        <w:rPr>
          <w:rFonts w:asciiTheme="minorHAnsi" w:hAnsiTheme="minorHAnsi" w:cstheme="minorHAnsi"/>
          <w:b/>
          <w:bCs/>
          <w:i/>
          <w:iCs/>
          <w:sz w:val="24"/>
          <w:szCs w:val="24"/>
        </w:rPr>
      </w:pPr>
    </w:p>
    <w:p w14:paraId="76222F2C" w14:textId="77777777" w:rsidR="00DA35C7" w:rsidRPr="004522C8" w:rsidRDefault="00DA35C7" w:rsidP="009E60C1">
      <w:pPr>
        <w:numPr>
          <w:ilvl w:val="0"/>
          <w:numId w:val="46"/>
        </w:numPr>
        <w:tabs>
          <w:tab w:val="clear" w:pos="1530"/>
        </w:tabs>
        <w:suppressAutoHyphens/>
        <w:ind w:left="1440"/>
        <w:jc w:val="both"/>
        <w:rPr>
          <w:rFonts w:asciiTheme="minorHAnsi" w:hAnsiTheme="minorHAnsi" w:cstheme="minorHAnsi"/>
          <w:sz w:val="24"/>
          <w:szCs w:val="24"/>
        </w:rPr>
      </w:pPr>
      <w:r w:rsidRPr="004522C8">
        <w:rPr>
          <w:rFonts w:asciiTheme="minorHAnsi" w:hAnsiTheme="minorHAnsi" w:cstheme="minorHAnsi"/>
          <w:sz w:val="24"/>
          <w:szCs w:val="24"/>
        </w:rPr>
        <w:t xml:space="preserve">How do you address bias in your AI systems? What ethical standards guide your AI development? Do you have an AI governance framework and use policy? If so, please provide a copy. </w:t>
      </w:r>
    </w:p>
    <w:p w14:paraId="18789E4D" w14:textId="77777777" w:rsidR="00DA35C7" w:rsidRPr="004522C8" w:rsidRDefault="00DA35C7" w:rsidP="00F43ED0">
      <w:pPr>
        <w:suppressAutoHyphens/>
        <w:ind w:left="1080" w:firstLine="360"/>
        <w:jc w:val="both"/>
        <w:rPr>
          <w:rFonts w:asciiTheme="minorHAnsi" w:hAnsiTheme="minorHAnsi" w:cstheme="minorHAnsi"/>
          <w:b/>
          <w:bCs/>
          <w:i/>
          <w:iCs/>
          <w:sz w:val="24"/>
          <w:szCs w:val="24"/>
        </w:rPr>
      </w:pPr>
      <w:r w:rsidRPr="005C1B9E">
        <w:rPr>
          <w:rFonts w:asciiTheme="minorHAnsi" w:hAnsiTheme="minorHAnsi" w:cstheme="minorHAnsi"/>
          <w:b/>
          <w:i/>
          <w:sz w:val="24"/>
          <w:szCs w:val="24"/>
          <w:highlight w:val="green"/>
        </w:rPr>
        <w:t>Offeror Response</w:t>
      </w:r>
    </w:p>
    <w:p w14:paraId="665DB86D" w14:textId="77777777" w:rsidR="00DA35C7" w:rsidRPr="004522C8" w:rsidRDefault="00DA35C7" w:rsidP="00F43ED0">
      <w:pPr>
        <w:suppressAutoHyphens/>
        <w:ind w:left="1080"/>
        <w:jc w:val="both"/>
        <w:rPr>
          <w:rFonts w:asciiTheme="minorHAnsi" w:hAnsiTheme="minorHAnsi" w:cstheme="minorHAnsi"/>
          <w:b/>
          <w:bCs/>
          <w:i/>
          <w:iCs/>
          <w:sz w:val="24"/>
          <w:szCs w:val="24"/>
        </w:rPr>
      </w:pPr>
    </w:p>
    <w:p w14:paraId="3479203D" w14:textId="107B0745" w:rsidR="00DA35C7" w:rsidRPr="004522C8" w:rsidRDefault="00DA35C7" w:rsidP="009E60C1">
      <w:pPr>
        <w:pStyle w:val="ListParagraph"/>
        <w:numPr>
          <w:ilvl w:val="0"/>
          <w:numId w:val="82"/>
        </w:numPr>
        <w:tabs>
          <w:tab w:val="clear" w:pos="360"/>
        </w:tabs>
        <w:ind w:left="1080" w:hanging="360"/>
        <w:rPr>
          <w:rFonts w:asciiTheme="minorHAnsi" w:hAnsiTheme="minorHAnsi" w:cstheme="minorHAnsi"/>
          <w:b/>
          <w:sz w:val="24"/>
        </w:rPr>
      </w:pPr>
      <w:r w:rsidRPr="00664BB4">
        <w:rPr>
          <w:rFonts w:asciiTheme="minorHAnsi" w:hAnsiTheme="minorHAnsi" w:cstheme="minorHAnsi"/>
          <w:b/>
          <w:sz w:val="24"/>
        </w:rPr>
        <w:t xml:space="preserve">Reporting </w:t>
      </w:r>
      <w:r w:rsidRPr="004522C8">
        <w:rPr>
          <w:rFonts w:asciiTheme="minorHAnsi" w:hAnsiTheme="minorHAnsi" w:cstheme="minorHAnsi"/>
          <w:b/>
          <w:sz w:val="24"/>
        </w:rPr>
        <w:t>Capabilities</w:t>
      </w:r>
      <w:r w:rsidR="00F84081">
        <w:rPr>
          <w:rFonts w:asciiTheme="minorHAnsi" w:hAnsiTheme="minorHAnsi" w:cstheme="minorHAnsi"/>
          <w:b/>
          <w:sz w:val="24"/>
        </w:rPr>
        <w:t>.</w:t>
      </w:r>
    </w:p>
    <w:p w14:paraId="228B4FA0" w14:textId="77777777" w:rsidR="00664BB4" w:rsidRPr="00664BB4" w:rsidRDefault="00664BB4" w:rsidP="00F43ED0">
      <w:pPr>
        <w:pStyle w:val="ListParagraph"/>
        <w:rPr>
          <w:rFonts w:asciiTheme="minorHAnsi" w:hAnsiTheme="minorHAnsi" w:cstheme="minorHAnsi"/>
          <w:b/>
          <w:sz w:val="24"/>
        </w:rPr>
      </w:pPr>
    </w:p>
    <w:p w14:paraId="25D69A8E" w14:textId="77777777" w:rsidR="00DA35C7" w:rsidRPr="004522C8" w:rsidRDefault="00DA35C7" w:rsidP="00C445B2">
      <w:pPr>
        <w:numPr>
          <w:ilvl w:val="0"/>
          <w:numId w:val="47"/>
        </w:numPr>
        <w:tabs>
          <w:tab w:val="clear" w:pos="1530"/>
        </w:tabs>
        <w:suppressAutoHyphens/>
        <w:ind w:left="1440"/>
        <w:jc w:val="both"/>
        <w:rPr>
          <w:rFonts w:asciiTheme="minorHAnsi" w:hAnsiTheme="minorHAnsi" w:cstheme="minorHAnsi"/>
          <w:sz w:val="24"/>
          <w:szCs w:val="24"/>
        </w:rPr>
      </w:pPr>
      <w:r w:rsidRPr="004522C8">
        <w:rPr>
          <w:rFonts w:asciiTheme="minorHAnsi" w:hAnsiTheme="minorHAnsi" w:cstheme="minorHAnsi"/>
          <w:sz w:val="24"/>
          <w:szCs w:val="24"/>
        </w:rPr>
        <w:t>Provide samples of the standard reports that you will provide in accordance with the requirements set forth in the template contract between Offeror and the Board.</w:t>
      </w:r>
    </w:p>
    <w:p w14:paraId="34F3FD9F" w14:textId="77777777" w:rsidR="00DA35C7" w:rsidRPr="004522C8" w:rsidRDefault="00DA35C7" w:rsidP="00C445B2">
      <w:pPr>
        <w:suppressAutoHyphens/>
        <w:ind w:left="1440"/>
        <w:jc w:val="both"/>
        <w:rPr>
          <w:rFonts w:asciiTheme="minorHAnsi" w:hAnsiTheme="minorHAnsi" w:cstheme="minorHAnsi"/>
          <w:b/>
          <w:bCs/>
          <w:i/>
          <w:iCs/>
          <w:sz w:val="24"/>
          <w:szCs w:val="24"/>
        </w:rPr>
      </w:pPr>
      <w:r w:rsidRPr="005C1B9E">
        <w:rPr>
          <w:rFonts w:asciiTheme="minorHAnsi" w:hAnsiTheme="minorHAnsi" w:cstheme="minorHAnsi"/>
          <w:b/>
          <w:i/>
          <w:sz w:val="24"/>
          <w:szCs w:val="24"/>
          <w:highlight w:val="green"/>
        </w:rPr>
        <w:t>Offeror Response</w:t>
      </w:r>
    </w:p>
    <w:p w14:paraId="7B25C39F" w14:textId="77777777" w:rsidR="00664BB4" w:rsidRPr="004522C8" w:rsidRDefault="00664BB4" w:rsidP="00C445B2">
      <w:pPr>
        <w:suppressAutoHyphens/>
        <w:ind w:left="1440" w:hanging="360"/>
        <w:jc w:val="both"/>
        <w:rPr>
          <w:rFonts w:asciiTheme="minorHAnsi" w:hAnsiTheme="minorHAnsi" w:cstheme="minorHAnsi"/>
          <w:b/>
          <w:bCs/>
          <w:i/>
          <w:iCs/>
          <w:sz w:val="24"/>
          <w:szCs w:val="24"/>
        </w:rPr>
      </w:pPr>
    </w:p>
    <w:p w14:paraId="0F5593E8" w14:textId="77777777" w:rsidR="00DA35C7" w:rsidRPr="004522C8" w:rsidRDefault="00DA35C7" w:rsidP="00C445B2">
      <w:pPr>
        <w:numPr>
          <w:ilvl w:val="0"/>
          <w:numId w:val="47"/>
        </w:numPr>
        <w:tabs>
          <w:tab w:val="clear" w:pos="1530"/>
        </w:tabs>
        <w:suppressAutoHyphens/>
        <w:ind w:left="1440"/>
        <w:jc w:val="both"/>
        <w:rPr>
          <w:rFonts w:asciiTheme="minorHAnsi" w:hAnsiTheme="minorHAnsi" w:cstheme="minorHAnsi"/>
          <w:sz w:val="24"/>
          <w:szCs w:val="24"/>
        </w:rPr>
      </w:pPr>
      <w:r w:rsidRPr="004522C8">
        <w:rPr>
          <w:rFonts w:asciiTheme="minorHAnsi" w:hAnsiTheme="minorHAnsi" w:cstheme="minorHAnsi"/>
          <w:sz w:val="24"/>
          <w:szCs w:val="24"/>
        </w:rPr>
        <w:t>Describe other reports you would be prepared to provide and include samples of these reports.</w:t>
      </w:r>
    </w:p>
    <w:p w14:paraId="6117E845" w14:textId="77777777" w:rsidR="00DA35C7" w:rsidRPr="004522C8" w:rsidRDefault="00DA35C7" w:rsidP="00C445B2">
      <w:pPr>
        <w:suppressAutoHyphens/>
        <w:ind w:left="1440"/>
        <w:jc w:val="both"/>
        <w:rPr>
          <w:rFonts w:asciiTheme="minorHAnsi" w:hAnsiTheme="minorHAnsi" w:cstheme="minorHAnsi"/>
          <w:b/>
          <w:bCs/>
          <w:i/>
          <w:iCs/>
          <w:sz w:val="24"/>
          <w:szCs w:val="24"/>
        </w:rPr>
      </w:pPr>
      <w:r w:rsidRPr="005C1B9E">
        <w:rPr>
          <w:rFonts w:asciiTheme="minorHAnsi" w:hAnsiTheme="minorHAnsi" w:cstheme="minorHAnsi"/>
          <w:b/>
          <w:i/>
          <w:sz w:val="24"/>
          <w:szCs w:val="24"/>
          <w:highlight w:val="green"/>
        </w:rPr>
        <w:t>Offeror Response</w:t>
      </w:r>
    </w:p>
    <w:p w14:paraId="7A0C3F4E" w14:textId="77777777" w:rsidR="00664BB4" w:rsidRPr="004522C8" w:rsidRDefault="00664BB4" w:rsidP="00C445B2">
      <w:pPr>
        <w:suppressAutoHyphens/>
        <w:ind w:left="1440" w:hanging="360"/>
        <w:jc w:val="both"/>
        <w:rPr>
          <w:rFonts w:asciiTheme="minorHAnsi" w:hAnsiTheme="minorHAnsi" w:cstheme="minorHAnsi"/>
          <w:b/>
          <w:bCs/>
          <w:i/>
          <w:iCs/>
          <w:sz w:val="24"/>
          <w:szCs w:val="24"/>
        </w:rPr>
      </w:pPr>
    </w:p>
    <w:p w14:paraId="6D3699B9" w14:textId="77777777" w:rsidR="00DA35C7" w:rsidRPr="004522C8" w:rsidRDefault="00DA35C7" w:rsidP="00C445B2">
      <w:pPr>
        <w:numPr>
          <w:ilvl w:val="0"/>
          <w:numId w:val="47"/>
        </w:numPr>
        <w:tabs>
          <w:tab w:val="clear" w:pos="1530"/>
        </w:tabs>
        <w:suppressAutoHyphens/>
        <w:ind w:left="1440"/>
        <w:jc w:val="both"/>
        <w:rPr>
          <w:rFonts w:asciiTheme="minorHAnsi" w:hAnsiTheme="minorHAnsi" w:cstheme="minorHAnsi"/>
          <w:sz w:val="24"/>
          <w:szCs w:val="24"/>
        </w:rPr>
      </w:pPr>
      <w:r w:rsidRPr="004522C8">
        <w:rPr>
          <w:rFonts w:asciiTheme="minorHAnsi" w:hAnsiTheme="minorHAnsi" w:cstheme="minorHAnsi"/>
          <w:sz w:val="24"/>
          <w:szCs w:val="24"/>
        </w:rPr>
        <w:t xml:space="preserve">Would you provide ad-hoc data reports at the Board’s request? If so, please describe your ad-hoc data reporting capabilities. </w:t>
      </w:r>
    </w:p>
    <w:p w14:paraId="62B4354E" w14:textId="77777777" w:rsidR="00DA35C7" w:rsidRPr="004522C8" w:rsidRDefault="00DA35C7" w:rsidP="00C445B2">
      <w:pPr>
        <w:suppressAutoHyphens/>
        <w:ind w:left="1440"/>
        <w:jc w:val="both"/>
        <w:rPr>
          <w:rFonts w:asciiTheme="minorHAnsi" w:hAnsiTheme="minorHAnsi" w:cstheme="minorHAnsi"/>
          <w:b/>
          <w:bCs/>
          <w:i/>
          <w:iCs/>
          <w:sz w:val="24"/>
          <w:szCs w:val="24"/>
        </w:rPr>
      </w:pPr>
      <w:r w:rsidRPr="005C1B9E">
        <w:rPr>
          <w:rFonts w:asciiTheme="minorHAnsi" w:hAnsiTheme="minorHAnsi" w:cstheme="minorHAnsi"/>
          <w:b/>
          <w:i/>
          <w:sz w:val="24"/>
          <w:szCs w:val="24"/>
          <w:highlight w:val="green"/>
        </w:rPr>
        <w:t>Offeror Response</w:t>
      </w:r>
    </w:p>
    <w:p w14:paraId="366DEF24" w14:textId="77777777" w:rsidR="00F84081" w:rsidRPr="00F84081" w:rsidRDefault="00F84081" w:rsidP="00F43ED0">
      <w:pPr>
        <w:pStyle w:val="ListParagraph"/>
        <w:tabs>
          <w:tab w:val="left" w:pos="360"/>
        </w:tabs>
        <w:rPr>
          <w:rFonts w:asciiTheme="minorHAnsi" w:hAnsiTheme="minorHAnsi" w:cstheme="minorHAnsi"/>
          <w:b/>
          <w:bCs/>
          <w:sz w:val="24"/>
        </w:rPr>
      </w:pPr>
    </w:p>
    <w:p w14:paraId="5CA2D7B9" w14:textId="326357D5" w:rsidR="00DA35C7" w:rsidRPr="004522C8" w:rsidRDefault="00D63E7B" w:rsidP="009E60C1">
      <w:pPr>
        <w:pStyle w:val="ListParagraph"/>
        <w:numPr>
          <w:ilvl w:val="0"/>
          <w:numId w:val="82"/>
        </w:numPr>
        <w:ind w:left="1080" w:hanging="360"/>
        <w:rPr>
          <w:rFonts w:asciiTheme="minorHAnsi" w:hAnsiTheme="minorHAnsi" w:cstheme="minorHAnsi"/>
          <w:b/>
          <w:bCs/>
          <w:sz w:val="24"/>
        </w:rPr>
      </w:pPr>
      <w:r w:rsidRPr="00664BB4">
        <w:rPr>
          <w:rFonts w:asciiTheme="minorHAnsi" w:hAnsiTheme="minorHAnsi" w:cstheme="minorHAnsi"/>
          <w:b/>
          <w:sz w:val="24"/>
        </w:rPr>
        <w:t>Websites</w:t>
      </w:r>
    </w:p>
    <w:p w14:paraId="117436B4" w14:textId="77777777" w:rsidR="00664BB4" w:rsidRPr="00664BB4" w:rsidRDefault="00664BB4" w:rsidP="00F43ED0">
      <w:pPr>
        <w:pStyle w:val="ListParagraph"/>
        <w:rPr>
          <w:rFonts w:asciiTheme="minorHAnsi" w:hAnsiTheme="minorHAnsi" w:cstheme="minorHAnsi"/>
          <w:b/>
          <w:bCs/>
          <w:sz w:val="24"/>
        </w:rPr>
      </w:pPr>
    </w:p>
    <w:p w14:paraId="6E3ABCCE" w14:textId="7DF4D5A1" w:rsidR="00DA35C7" w:rsidRPr="004522C8" w:rsidRDefault="00DA35C7" w:rsidP="009E60C1">
      <w:pPr>
        <w:pStyle w:val="ListParagraph"/>
        <w:numPr>
          <w:ilvl w:val="0"/>
          <w:numId w:val="48"/>
        </w:numPr>
        <w:rPr>
          <w:rFonts w:asciiTheme="minorHAnsi" w:hAnsiTheme="minorHAnsi" w:cstheme="minorHAnsi"/>
          <w:sz w:val="24"/>
        </w:rPr>
      </w:pPr>
      <w:r w:rsidRPr="004522C8">
        <w:rPr>
          <w:rFonts w:asciiTheme="minorHAnsi" w:hAnsiTheme="minorHAnsi" w:cstheme="minorHAnsi"/>
          <w:sz w:val="24"/>
        </w:rPr>
        <w:t xml:space="preserve">Do you offer a self-service web portal for </w:t>
      </w:r>
      <w:r w:rsidR="00C518BF">
        <w:rPr>
          <w:rFonts w:asciiTheme="minorHAnsi" w:hAnsiTheme="minorHAnsi" w:cstheme="minorHAnsi"/>
          <w:sz w:val="24"/>
        </w:rPr>
        <w:t>Members</w:t>
      </w:r>
      <w:r w:rsidRPr="004522C8">
        <w:rPr>
          <w:rFonts w:asciiTheme="minorHAnsi" w:hAnsiTheme="minorHAnsi" w:cstheme="minorHAnsi"/>
          <w:sz w:val="24"/>
        </w:rPr>
        <w:t xml:space="preserve"> and the Board’s staff? If so, please describe the type of services and information provided through this service. </w:t>
      </w:r>
      <w:r w:rsidRPr="004522C8">
        <w:rPr>
          <w:rFonts w:asciiTheme="minorHAnsi" w:hAnsiTheme="minorHAnsi" w:cstheme="minorHAnsi"/>
          <w:kern w:val="24"/>
          <w:sz w:val="24"/>
        </w:rPr>
        <w:t xml:space="preserve">Provide a sample login/password for </w:t>
      </w:r>
      <w:r w:rsidRPr="004522C8">
        <w:rPr>
          <w:rFonts w:asciiTheme="minorHAnsi" w:hAnsiTheme="minorHAnsi" w:cstheme="minorHAnsi"/>
          <w:sz w:val="24"/>
        </w:rPr>
        <w:t xml:space="preserve">the Board’s staff </w:t>
      </w:r>
      <w:r w:rsidRPr="004522C8">
        <w:rPr>
          <w:rFonts w:asciiTheme="minorHAnsi" w:hAnsiTheme="minorHAnsi" w:cstheme="minorHAnsi"/>
          <w:kern w:val="24"/>
          <w:sz w:val="24"/>
        </w:rPr>
        <w:t>to visit your organization’s</w:t>
      </w:r>
      <w:r w:rsidRPr="004522C8">
        <w:rPr>
          <w:rFonts w:asciiTheme="minorHAnsi" w:hAnsiTheme="minorHAnsi" w:cstheme="minorHAnsi"/>
          <w:bCs/>
          <w:iCs/>
          <w:kern w:val="24"/>
          <w:sz w:val="24"/>
        </w:rPr>
        <w:t xml:space="preserve"> </w:t>
      </w:r>
      <w:r w:rsidRPr="004522C8">
        <w:rPr>
          <w:rFonts w:asciiTheme="minorHAnsi" w:hAnsiTheme="minorHAnsi" w:cstheme="minorHAnsi"/>
          <w:kern w:val="24"/>
          <w:sz w:val="24"/>
        </w:rPr>
        <w:t xml:space="preserve">web-based </w:t>
      </w:r>
      <w:r w:rsidR="00C518BF">
        <w:rPr>
          <w:rFonts w:asciiTheme="minorHAnsi" w:hAnsiTheme="minorHAnsi" w:cstheme="minorHAnsi"/>
          <w:kern w:val="24"/>
          <w:sz w:val="24"/>
        </w:rPr>
        <w:t>Member</w:t>
      </w:r>
      <w:r w:rsidRPr="004522C8">
        <w:rPr>
          <w:rFonts w:asciiTheme="minorHAnsi" w:hAnsiTheme="minorHAnsi" w:cstheme="minorHAnsi"/>
          <w:kern w:val="24"/>
          <w:sz w:val="24"/>
        </w:rPr>
        <w:t xml:space="preserve"> portal. Can the service be customized to the </w:t>
      </w:r>
      <w:r w:rsidRPr="004522C8">
        <w:rPr>
          <w:rFonts w:asciiTheme="minorHAnsi" w:hAnsiTheme="minorHAnsi" w:cstheme="minorHAnsi"/>
          <w:sz w:val="24"/>
        </w:rPr>
        <w:t xml:space="preserve">Board’s </w:t>
      </w:r>
      <w:r w:rsidRPr="004522C8">
        <w:rPr>
          <w:rFonts w:asciiTheme="minorHAnsi" w:hAnsiTheme="minorHAnsi" w:cstheme="minorHAnsi"/>
          <w:kern w:val="24"/>
          <w:sz w:val="24"/>
        </w:rPr>
        <w:t xml:space="preserve">graphic styles? </w:t>
      </w:r>
    </w:p>
    <w:p w14:paraId="3F0FCDA0" w14:textId="77777777" w:rsidR="003E4187" w:rsidRPr="004522C8" w:rsidRDefault="003E4187" w:rsidP="00F43ED0">
      <w:pPr>
        <w:pStyle w:val="ListParagraph"/>
        <w:ind w:left="1440"/>
        <w:rPr>
          <w:rFonts w:asciiTheme="minorHAnsi" w:hAnsiTheme="minorHAnsi" w:cstheme="minorHAnsi"/>
          <w:sz w:val="24"/>
        </w:rPr>
      </w:pPr>
    </w:p>
    <w:p w14:paraId="5E6A1A8D" w14:textId="6A53DEDB" w:rsidR="00DA35C7" w:rsidRPr="004522C8" w:rsidRDefault="00DA35C7" w:rsidP="009E60C1">
      <w:pPr>
        <w:pStyle w:val="ListParagraph"/>
        <w:numPr>
          <w:ilvl w:val="1"/>
          <w:numId w:val="48"/>
        </w:numPr>
        <w:ind w:left="1980"/>
        <w:rPr>
          <w:rFonts w:asciiTheme="minorHAnsi" w:hAnsiTheme="minorHAnsi" w:cstheme="minorHAnsi"/>
          <w:sz w:val="24"/>
        </w:rPr>
      </w:pPr>
      <w:r w:rsidRPr="004522C8">
        <w:rPr>
          <w:rFonts w:asciiTheme="minorHAnsi" w:hAnsiTheme="minorHAnsi" w:cstheme="minorHAnsi"/>
          <w:sz w:val="24"/>
        </w:rPr>
        <w:t xml:space="preserve">Are you able to implement a secure single sign-on feature on the website that allows </w:t>
      </w:r>
      <w:r w:rsidR="000D7E86">
        <w:rPr>
          <w:rFonts w:asciiTheme="minorHAnsi" w:hAnsiTheme="minorHAnsi" w:cstheme="minorHAnsi"/>
          <w:sz w:val="24"/>
        </w:rPr>
        <w:t>Members</w:t>
      </w:r>
      <w:r w:rsidRPr="004522C8">
        <w:rPr>
          <w:rFonts w:asciiTheme="minorHAnsi" w:hAnsiTheme="minorHAnsi" w:cstheme="minorHAnsi"/>
          <w:sz w:val="24"/>
        </w:rPr>
        <w:t xml:space="preserve"> of HOP to gain access to the Rx and Dental/Vision providers?</w:t>
      </w:r>
    </w:p>
    <w:p w14:paraId="0D40BA68" w14:textId="77777777" w:rsidR="003E4187" w:rsidRPr="004522C8" w:rsidRDefault="003E4187" w:rsidP="00F43ED0">
      <w:pPr>
        <w:pStyle w:val="ListParagraph"/>
        <w:ind w:left="1980"/>
        <w:rPr>
          <w:rFonts w:asciiTheme="minorHAnsi" w:hAnsiTheme="minorHAnsi" w:cstheme="minorHAnsi"/>
          <w:sz w:val="24"/>
        </w:rPr>
      </w:pPr>
    </w:p>
    <w:p w14:paraId="27898CD5" w14:textId="11401CD7" w:rsidR="00DA35C7" w:rsidRPr="004522C8" w:rsidRDefault="00DA35C7" w:rsidP="009E60C1">
      <w:pPr>
        <w:numPr>
          <w:ilvl w:val="1"/>
          <w:numId w:val="48"/>
        </w:numPr>
        <w:ind w:left="1987"/>
        <w:jc w:val="both"/>
        <w:rPr>
          <w:rFonts w:asciiTheme="minorHAnsi" w:hAnsiTheme="minorHAnsi" w:cstheme="minorHAnsi"/>
          <w:sz w:val="24"/>
          <w:szCs w:val="24"/>
        </w:rPr>
      </w:pPr>
      <w:r w:rsidRPr="004522C8">
        <w:rPr>
          <w:rFonts w:asciiTheme="minorHAnsi" w:hAnsiTheme="minorHAnsi" w:cstheme="minorHAnsi"/>
          <w:sz w:val="24"/>
          <w:szCs w:val="24"/>
        </w:rPr>
        <w:t xml:space="preserve">Will your secure login area provide </w:t>
      </w:r>
      <w:r w:rsidR="00C518BF">
        <w:rPr>
          <w:rFonts w:asciiTheme="minorHAnsi" w:hAnsiTheme="minorHAnsi" w:cstheme="minorHAnsi"/>
          <w:sz w:val="24"/>
          <w:szCs w:val="24"/>
        </w:rPr>
        <w:t>Members</w:t>
      </w:r>
      <w:r w:rsidRPr="004522C8">
        <w:rPr>
          <w:rFonts w:asciiTheme="minorHAnsi" w:hAnsiTheme="minorHAnsi" w:cstheme="minorHAnsi"/>
          <w:sz w:val="24"/>
          <w:szCs w:val="24"/>
        </w:rPr>
        <w:t xml:space="preserve"> access to view and track their medical claims?</w:t>
      </w:r>
    </w:p>
    <w:p w14:paraId="74133ABE" w14:textId="77777777" w:rsidR="003E4187" w:rsidRPr="004522C8" w:rsidRDefault="003E4187" w:rsidP="00F43ED0">
      <w:pPr>
        <w:jc w:val="both"/>
        <w:rPr>
          <w:rFonts w:asciiTheme="minorHAnsi" w:hAnsiTheme="minorHAnsi" w:cstheme="minorHAnsi"/>
          <w:sz w:val="24"/>
          <w:szCs w:val="24"/>
        </w:rPr>
      </w:pPr>
    </w:p>
    <w:p w14:paraId="62EC99A6" w14:textId="77777777" w:rsidR="00DA35C7" w:rsidRPr="004522C8" w:rsidRDefault="00DA35C7" w:rsidP="009E60C1">
      <w:pPr>
        <w:pStyle w:val="ListParagraph"/>
        <w:numPr>
          <w:ilvl w:val="1"/>
          <w:numId w:val="48"/>
        </w:numPr>
        <w:ind w:left="1980"/>
        <w:rPr>
          <w:rFonts w:asciiTheme="minorHAnsi" w:hAnsiTheme="minorHAnsi" w:cstheme="minorHAnsi"/>
          <w:sz w:val="24"/>
        </w:rPr>
      </w:pPr>
      <w:r w:rsidRPr="004522C8">
        <w:rPr>
          <w:rFonts w:asciiTheme="minorHAnsi" w:hAnsiTheme="minorHAnsi" w:cstheme="minorHAnsi"/>
          <w:sz w:val="24"/>
        </w:rPr>
        <w:t>Do you have capability for electronic EOBs for HOP claims?</w:t>
      </w:r>
    </w:p>
    <w:p w14:paraId="29CF6014" w14:textId="3017320E" w:rsidR="00DA35C7" w:rsidRPr="004522C8" w:rsidRDefault="00DB1109" w:rsidP="00F43ED0">
      <w:pPr>
        <w:pStyle w:val="ListParagraph"/>
        <w:ind w:left="1620"/>
        <w:rPr>
          <w:rFonts w:asciiTheme="minorHAnsi" w:hAnsiTheme="minorHAnsi" w:cstheme="minorHAnsi"/>
          <w:b/>
          <w:bCs/>
          <w:i/>
          <w:iCs/>
          <w:sz w:val="24"/>
        </w:rPr>
      </w:pPr>
      <w:r w:rsidRPr="005C1B9E">
        <w:rPr>
          <w:rFonts w:asciiTheme="minorHAnsi" w:hAnsiTheme="minorHAnsi" w:cstheme="minorHAnsi"/>
          <w:b/>
          <w:i/>
          <w:sz w:val="24"/>
          <w:highlight w:val="green"/>
        </w:rPr>
        <w:t xml:space="preserve">Offeror </w:t>
      </w:r>
      <w:r w:rsidRPr="004C211B">
        <w:rPr>
          <w:rFonts w:asciiTheme="minorHAnsi" w:hAnsiTheme="minorHAnsi" w:cstheme="minorHAnsi"/>
          <w:b/>
          <w:i/>
          <w:sz w:val="24"/>
          <w:highlight w:val="green"/>
        </w:rPr>
        <w:t>Responses to PART III-3</w:t>
      </w:r>
      <w:r>
        <w:rPr>
          <w:rFonts w:asciiTheme="minorHAnsi" w:hAnsiTheme="minorHAnsi" w:cstheme="minorHAnsi"/>
          <w:b/>
          <w:i/>
          <w:sz w:val="24"/>
          <w:highlight w:val="green"/>
        </w:rPr>
        <w:t>.P.1</w:t>
      </w:r>
      <w:r w:rsidRPr="004C211B">
        <w:rPr>
          <w:rFonts w:asciiTheme="minorHAnsi" w:hAnsiTheme="minorHAnsi" w:cstheme="minorHAnsi"/>
          <w:b/>
          <w:i/>
          <w:sz w:val="24"/>
          <w:highlight w:val="green"/>
        </w:rPr>
        <w:t>.</w:t>
      </w:r>
    </w:p>
    <w:p w14:paraId="69EE5A34" w14:textId="77777777" w:rsidR="003E4187" w:rsidRPr="004522C8" w:rsidRDefault="003E4187" w:rsidP="00F43ED0">
      <w:pPr>
        <w:pStyle w:val="ListParagraph"/>
        <w:ind w:left="1620"/>
        <w:rPr>
          <w:rFonts w:asciiTheme="minorHAnsi" w:hAnsiTheme="minorHAnsi" w:cstheme="minorHAnsi"/>
          <w:b/>
          <w:bCs/>
          <w:i/>
          <w:iCs/>
          <w:sz w:val="24"/>
        </w:rPr>
      </w:pPr>
    </w:p>
    <w:p w14:paraId="13A5B2E3" w14:textId="4F37F377" w:rsidR="00DA35C7" w:rsidRPr="004522C8" w:rsidRDefault="00DA35C7" w:rsidP="009E60C1">
      <w:pPr>
        <w:pStyle w:val="ListParagraph"/>
        <w:numPr>
          <w:ilvl w:val="0"/>
          <w:numId w:val="48"/>
        </w:numPr>
        <w:rPr>
          <w:rFonts w:asciiTheme="minorHAnsi" w:hAnsiTheme="minorHAnsi" w:cstheme="minorHAnsi"/>
          <w:sz w:val="24"/>
        </w:rPr>
      </w:pPr>
      <w:r w:rsidRPr="004522C8">
        <w:rPr>
          <w:rFonts w:asciiTheme="minorHAnsi" w:hAnsiTheme="minorHAnsi" w:cstheme="minorHAnsi"/>
          <w:sz w:val="24"/>
        </w:rPr>
        <w:lastRenderedPageBreak/>
        <w:t xml:space="preserve">Do you have an app that allows </w:t>
      </w:r>
      <w:r w:rsidR="00C518BF">
        <w:rPr>
          <w:rFonts w:asciiTheme="minorHAnsi" w:hAnsiTheme="minorHAnsi" w:cstheme="minorHAnsi"/>
          <w:sz w:val="24"/>
        </w:rPr>
        <w:t>Members</w:t>
      </w:r>
      <w:r w:rsidRPr="004522C8">
        <w:rPr>
          <w:rFonts w:asciiTheme="minorHAnsi" w:hAnsiTheme="minorHAnsi" w:cstheme="minorHAnsi"/>
          <w:sz w:val="24"/>
        </w:rPr>
        <w:t xml:space="preserve"> to access their personal information (e.g., medical claims and EOBs)?</w:t>
      </w:r>
    </w:p>
    <w:p w14:paraId="56CC7D37" w14:textId="77777777" w:rsidR="00DA35C7" w:rsidRPr="004522C8" w:rsidRDefault="00DA35C7" w:rsidP="00C445B2">
      <w:pPr>
        <w:ind w:left="1440"/>
        <w:jc w:val="both"/>
        <w:rPr>
          <w:rFonts w:asciiTheme="minorHAnsi" w:hAnsiTheme="minorHAnsi" w:cstheme="minorHAnsi"/>
          <w:b/>
          <w:bCs/>
          <w:i/>
          <w:iCs/>
          <w:sz w:val="24"/>
          <w:szCs w:val="24"/>
        </w:rPr>
      </w:pPr>
      <w:r w:rsidRPr="005C1B9E">
        <w:rPr>
          <w:rFonts w:asciiTheme="minorHAnsi" w:hAnsiTheme="minorHAnsi" w:cstheme="minorBidi"/>
          <w:b/>
          <w:i/>
          <w:sz w:val="24"/>
          <w:szCs w:val="24"/>
          <w:highlight w:val="green"/>
        </w:rPr>
        <w:t>Offeror Response</w:t>
      </w:r>
    </w:p>
    <w:p w14:paraId="4E07050D" w14:textId="77777777" w:rsidR="003E4187" w:rsidRPr="004522C8" w:rsidRDefault="003E4187" w:rsidP="00F43ED0">
      <w:pPr>
        <w:ind w:left="1620"/>
        <w:jc w:val="both"/>
        <w:rPr>
          <w:rFonts w:asciiTheme="minorHAnsi" w:hAnsiTheme="minorHAnsi" w:cstheme="minorHAnsi"/>
          <w:b/>
          <w:bCs/>
          <w:i/>
          <w:iCs/>
          <w:sz w:val="24"/>
          <w:szCs w:val="24"/>
        </w:rPr>
      </w:pPr>
    </w:p>
    <w:p w14:paraId="7489F04C" w14:textId="77777777" w:rsidR="00DA35C7" w:rsidRPr="004522C8" w:rsidRDefault="00DA35C7" w:rsidP="009E60C1">
      <w:pPr>
        <w:pStyle w:val="ListParagraph"/>
        <w:numPr>
          <w:ilvl w:val="0"/>
          <w:numId w:val="48"/>
        </w:numPr>
        <w:rPr>
          <w:rFonts w:asciiTheme="minorHAnsi" w:hAnsiTheme="minorHAnsi" w:cstheme="minorHAnsi"/>
          <w:sz w:val="24"/>
        </w:rPr>
      </w:pPr>
      <w:r w:rsidRPr="004522C8">
        <w:rPr>
          <w:rFonts w:asciiTheme="minorHAnsi" w:hAnsiTheme="minorHAnsi" w:cstheme="minorHAnsi"/>
          <w:sz w:val="24"/>
        </w:rPr>
        <w:t xml:space="preserve">Describe your ability to provide technical support in administering and/or maintaining authentication process for the secure login. </w:t>
      </w:r>
    </w:p>
    <w:p w14:paraId="6AD47730" w14:textId="77777777" w:rsidR="00DA35C7" w:rsidRPr="004522C8" w:rsidRDefault="00DA35C7" w:rsidP="00C445B2">
      <w:pPr>
        <w:pStyle w:val="ListParagraph"/>
        <w:ind w:left="1440"/>
        <w:rPr>
          <w:rFonts w:asciiTheme="minorHAnsi" w:hAnsiTheme="minorHAnsi" w:cstheme="minorHAnsi"/>
          <w:b/>
          <w:bCs/>
          <w:i/>
          <w:iCs/>
          <w:sz w:val="24"/>
        </w:rPr>
      </w:pPr>
      <w:r w:rsidRPr="005C1B9E">
        <w:rPr>
          <w:rFonts w:asciiTheme="minorHAnsi" w:hAnsiTheme="minorHAnsi" w:cstheme="minorHAnsi"/>
          <w:b/>
          <w:i/>
          <w:sz w:val="24"/>
          <w:highlight w:val="green"/>
        </w:rPr>
        <w:t>Offeror Response</w:t>
      </w:r>
    </w:p>
    <w:p w14:paraId="5062DEF3" w14:textId="77777777" w:rsidR="003E4187" w:rsidRPr="004522C8" w:rsidRDefault="003E4187" w:rsidP="00F43ED0">
      <w:pPr>
        <w:pStyle w:val="ListParagraph"/>
        <w:ind w:left="1620"/>
        <w:rPr>
          <w:rFonts w:asciiTheme="minorHAnsi" w:hAnsiTheme="minorHAnsi" w:cstheme="minorHAnsi"/>
          <w:b/>
          <w:bCs/>
          <w:i/>
          <w:iCs/>
          <w:sz w:val="24"/>
        </w:rPr>
      </w:pPr>
    </w:p>
    <w:p w14:paraId="73ED55B5" w14:textId="77777777" w:rsidR="00DA35C7" w:rsidRPr="004522C8" w:rsidRDefault="00DA35C7" w:rsidP="009E60C1">
      <w:pPr>
        <w:pStyle w:val="ListParagraph"/>
        <w:numPr>
          <w:ilvl w:val="0"/>
          <w:numId w:val="48"/>
        </w:numPr>
        <w:rPr>
          <w:rFonts w:asciiTheme="minorHAnsi" w:hAnsiTheme="minorHAnsi" w:cstheme="minorHAnsi"/>
          <w:sz w:val="24"/>
        </w:rPr>
      </w:pPr>
      <w:r w:rsidRPr="004522C8">
        <w:rPr>
          <w:rFonts w:asciiTheme="minorHAnsi" w:hAnsiTheme="minorHAnsi" w:cstheme="minorHAnsi"/>
          <w:sz w:val="24"/>
        </w:rPr>
        <w:t>Provide examples or links to other client sites you host currently and along with a brief description of any development work done on these sites or if it is hosting-only.</w:t>
      </w:r>
    </w:p>
    <w:p w14:paraId="72FE08E5" w14:textId="77777777" w:rsidR="00DA35C7" w:rsidRPr="004522C8" w:rsidRDefault="00DA35C7" w:rsidP="00C445B2">
      <w:pPr>
        <w:pStyle w:val="ListParagraph"/>
        <w:ind w:left="1440"/>
        <w:rPr>
          <w:rFonts w:asciiTheme="minorHAnsi" w:hAnsiTheme="minorHAnsi" w:cstheme="minorHAnsi"/>
          <w:b/>
          <w:bCs/>
          <w:i/>
          <w:iCs/>
          <w:sz w:val="24"/>
        </w:rPr>
      </w:pPr>
      <w:r w:rsidRPr="005C1B9E">
        <w:rPr>
          <w:rFonts w:asciiTheme="minorHAnsi" w:hAnsiTheme="minorHAnsi" w:cstheme="minorHAnsi"/>
          <w:b/>
          <w:i/>
          <w:sz w:val="24"/>
          <w:highlight w:val="green"/>
        </w:rPr>
        <w:t>Offeror Response</w:t>
      </w:r>
    </w:p>
    <w:p w14:paraId="07B2684D" w14:textId="77777777" w:rsidR="003E4187" w:rsidRPr="004522C8" w:rsidRDefault="003E4187" w:rsidP="00F43ED0">
      <w:pPr>
        <w:pStyle w:val="ListParagraph"/>
        <w:ind w:left="1620"/>
        <w:rPr>
          <w:rFonts w:asciiTheme="minorHAnsi" w:hAnsiTheme="minorHAnsi" w:cstheme="minorHAnsi"/>
          <w:b/>
          <w:bCs/>
          <w:i/>
          <w:iCs/>
          <w:sz w:val="24"/>
        </w:rPr>
      </w:pPr>
    </w:p>
    <w:p w14:paraId="16A83B0C" w14:textId="77777777" w:rsidR="00DA35C7" w:rsidRPr="004522C8" w:rsidRDefault="00DA35C7" w:rsidP="009E60C1">
      <w:pPr>
        <w:pStyle w:val="ListParagraph"/>
        <w:numPr>
          <w:ilvl w:val="0"/>
          <w:numId w:val="48"/>
        </w:numPr>
        <w:rPr>
          <w:rFonts w:asciiTheme="minorHAnsi" w:hAnsiTheme="minorHAnsi" w:cstheme="minorHAnsi"/>
          <w:sz w:val="24"/>
        </w:rPr>
      </w:pPr>
      <w:r w:rsidRPr="004522C8">
        <w:rPr>
          <w:rFonts w:asciiTheme="minorHAnsi" w:hAnsiTheme="minorHAnsi" w:cstheme="minorHAnsi"/>
          <w:sz w:val="24"/>
        </w:rPr>
        <w:t>What is your change-control process for maintenance and upgrading the website content and functionality? Describe how changes could be made from a content, designer, and a developer perspective. Provide a summary of the procedures and time frames involved.</w:t>
      </w:r>
    </w:p>
    <w:p w14:paraId="4EEDE698" w14:textId="77777777" w:rsidR="00DA35C7" w:rsidRDefault="00DA35C7" w:rsidP="00C445B2">
      <w:pPr>
        <w:ind w:left="1980" w:hanging="54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660F5BDC" w14:textId="77777777" w:rsidR="003E4187" w:rsidRPr="004522C8" w:rsidRDefault="003E4187" w:rsidP="00F43ED0">
      <w:pPr>
        <w:ind w:left="1980" w:hanging="360"/>
        <w:jc w:val="both"/>
        <w:rPr>
          <w:rFonts w:asciiTheme="minorHAnsi" w:hAnsiTheme="minorHAnsi" w:cstheme="minorHAnsi"/>
          <w:sz w:val="24"/>
          <w:szCs w:val="24"/>
        </w:rPr>
      </w:pPr>
    </w:p>
    <w:p w14:paraId="17B427A5" w14:textId="77777777" w:rsidR="00DA35C7" w:rsidRPr="004522C8" w:rsidRDefault="00DA35C7" w:rsidP="009E60C1">
      <w:pPr>
        <w:pStyle w:val="ListParagraph"/>
        <w:numPr>
          <w:ilvl w:val="0"/>
          <w:numId w:val="48"/>
        </w:numPr>
        <w:rPr>
          <w:rFonts w:asciiTheme="minorHAnsi" w:hAnsiTheme="minorHAnsi" w:cstheme="minorHAnsi"/>
          <w:sz w:val="24"/>
        </w:rPr>
      </w:pPr>
      <w:r w:rsidRPr="004522C8">
        <w:rPr>
          <w:rFonts w:asciiTheme="minorHAnsi" w:hAnsiTheme="minorHAnsi" w:cstheme="minorHAnsi"/>
          <w:sz w:val="24"/>
        </w:rPr>
        <w:t>Do you provide a test or QA environment for your client to use prior to pushing functionality or other big changes to the production site?</w:t>
      </w:r>
    </w:p>
    <w:p w14:paraId="756190EC" w14:textId="77777777" w:rsidR="00DA35C7" w:rsidRDefault="00DA35C7" w:rsidP="00C445B2">
      <w:pPr>
        <w:ind w:left="1980" w:hanging="54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29E672E7" w14:textId="77777777" w:rsidR="003E4187" w:rsidRPr="004522C8" w:rsidRDefault="003E4187" w:rsidP="00F43ED0">
      <w:pPr>
        <w:ind w:left="1980" w:hanging="360"/>
        <w:jc w:val="both"/>
        <w:rPr>
          <w:rFonts w:asciiTheme="minorHAnsi" w:hAnsiTheme="minorHAnsi" w:cstheme="minorHAnsi"/>
          <w:sz w:val="24"/>
          <w:szCs w:val="24"/>
        </w:rPr>
      </w:pPr>
    </w:p>
    <w:p w14:paraId="3B019F7A" w14:textId="77777777" w:rsidR="00DA35C7" w:rsidRPr="004522C8" w:rsidRDefault="00DA35C7" w:rsidP="009E60C1">
      <w:pPr>
        <w:pStyle w:val="ListParagraph"/>
        <w:numPr>
          <w:ilvl w:val="0"/>
          <w:numId w:val="48"/>
        </w:numPr>
        <w:rPr>
          <w:rFonts w:asciiTheme="minorHAnsi" w:hAnsiTheme="minorHAnsi" w:cstheme="minorHAnsi"/>
          <w:sz w:val="24"/>
        </w:rPr>
      </w:pPr>
      <w:r w:rsidRPr="004522C8">
        <w:rPr>
          <w:rFonts w:asciiTheme="minorHAnsi" w:hAnsiTheme="minorHAnsi" w:cstheme="minorHAnsi"/>
          <w:sz w:val="24"/>
        </w:rPr>
        <w:t>Please outline the technology stack that your service requires. Is there a preferred programming language, database, or development environment?</w:t>
      </w:r>
    </w:p>
    <w:p w14:paraId="039B8A04" w14:textId="765E1199" w:rsidR="3A5CEB16" w:rsidRDefault="00DA35C7" w:rsidP="00C445B2">
      <w:pPr>
        <w:ind w:left="1980" w:hanging="54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5D0DE26F" w14:textId="77777777" w:rsidR="00175B34" w:rsidRPr="00175B34" w:rsidRDefault="00175B34" w:rsidP="00F43ED0">
      <w:pPr>
        <w:ind w:left="1980" w:hanging="360"/>
        <w:jc w:val="both"/>
        <w:rPr>
          <w:rFonts w:asciiTheme="minorHAnsi" w:hAnsiTheme="minorHAnsi" w:cstheme="minorHAnsi"/>
          <w:b/>
          <w:i/>
          <w:sz w:val="24"/>
          <w:szCs w:val="24"/>
        </w:rPr>
      </w:pPr>
    </w:p>
    <w:p w14:paraId="49ED7DEF" w14:textId="7D51E4C5" w:rsidR="00DA35C7" w:rsidRPr="004522C8" w:rsidRDefault="00DA35C7" w:rsidP="009E60C1">
      <w:pPr>
        <w:pStyle w:val="ListParagraph"/>
        <w:numPr>
          <w:ilvl w:val="0"/>
          <w:numId w:val="82"/>
        </w:numPr>
        <w:ind w:left="1080" w:hanging="360"/>
        <w:rPr>
          <w:rFonts w:asciiTheme="minorHAnsi" w:hAnsiTheme="minorHAnsi" w:cstheme="minorHAnsi"/>
          <w:b/>
          <w:bCs/>
          <w:sz w:val="24"/>
        </w:rPr>
      </w:pPr>
      <w:r w:rsidRPr="003E4187">
        <w:rPr>
          <w:rFonts w:asciiTheme="minorHAnsi" w:hAnsiTheme="minorHAnsi" w:cstheme="minorHAnsi"/>
          <w:b/>
          <w:sz w:val="24"/>
        </w:rPr>
        <w:t>Enterprise Risk Management</w:t>
      </w:r>
    </w:p>
    <w:p w14:paraId="73757D39" w14:textId="77777777" w:rsidR="003E4187" w:rsidRPr="003E4187" w:rsidRDefault="003E4187" w:rsidP="00F43ED0">
      <w:pPr>
        <w:pStyle w:val="ListParagraph"/>
        <w:rPr>
          <w:rFonts w:asciiTheme="minorHAnsi" w:hAnsiTheme="minorHAnsi" w:cstheme="minorHAnsi"/>
          <w:b/>
          <w:bCs/>
          <w:sz w:val="24"/>
        </w:rPr>
      </w:pPr>
    </w:p>
    <w:p w14:paraId="370521D3" w14:textId="77777777" w:rsidR="00DA35C7" w:rsidRPr="004522C8" w:rsidRDefault="00DA35C7" w:rsidP="007E7895">
      <w:pPr>
        <w:pStyle w:val="ListParagraph"/>
        <w:numPr>
          <w:ilvl w:val="0"/>
          <w:numId w:val="56"/>
        </w:numPr>
        <w:ind w:left="1440"/>
        <w:rPr>
          <w:rFonts w:asciiTheme="minorHAnsi" w:hAnsiTheme="minorHAnsi" w:cstheme="minorHAnsi"/>
          <w:sz w:val="24"/>
        </w:rPr>
      </w:pPr>
      <w:r w:rsidRPr="004522C8">
        <w:rPr>
          <w:rFonts w:asciiTheme="minorHAnsi" w:hAnsiTheme="minorHAnsi" w:cstheme="minorHAnsi"/>
          <w:sz w:val="24"/>
        </w:rPr>
        <w:t>Provide the details on access control procedures, including authentication methods (such as multi-factor authentication) and how access to sensitive data is limited to authorized personnel.</w:t>
      </w:r>
    </w:p>
    <w:p w14:paraId="5AEF79FC" w14:textId="77777777" w:rsidR="00DA35C7" w:rsidRPr="004522C8" w:rsidRDefault="00DA35C7" w:rsidP="007E7895">
      <w:pPr>
        <w:pStyle w:val="ListParagraph"/>
        <w:ind w:left="1440"/>
        <w:rPr>
          <w:rFonts w:asciiTheme="minorHAnsi" w:hAnsiTheme="minorHAnsi" w:cstheme="minorHAnsi"/>
          <w:b/>
          <w:bCs/>
          <w:i/>
          <w:iCs/>
          <w:sz w:val="24"/>
        </w:rPr>
      </w:pPr>
      <w:r w:rsidRPr="005C1B9E">
        <w:rPr>
          <w:rFonts w:asciiTheme="minorHAnsi" w:hAnsiTheme="minorHAnsi" w:cstheme="minorHAnsi"/>
          <w:b/>
          <w:i/>
          <w:sz w:val="24"/>
          <w:highlight w:val="green"/>
        </w:rPr>
        <w:t>Offeror Response</w:t>
      </w:r>
    </w:p>
    <w:p w14:paraId="404927D3" w14:textId="77777777" w:rsidR="003E4187" w:rsidRPr="004522C8" w:rsidRDefault="003E4187" w:rsidP="007E7895">
      <w:pPr>
        <w:pStyle w:val="ListParagraph"/>
        <w:ind w:left="1440" w:hanging="360"/>
        <w:rPr>
          <w:rFonts w:asciiTheme="minorHAnsi" w:hAnsiTheme="minorHAnsi" w:cstheme="minorHAnsi"/>
          <w:b/>
          <w:bCs/>
          <w:i/>
          <w:iCs/>
          <w:sz w:val="24"/>
        </w:rPr>
      </w:pPr>
    </w:p>
    <w:p w14:paraId="3027ACB0" w14:textId="77777777" w:rsidR="00DA35C7" w:rsidRPr="004522C8" w:rsidRDefault="00DA35C7" w:rsidP="007E7895">
      <w:pPr>
        <w:pStyle w:val="ListParagraph"/>
        <w:numPr>
          <w:ilvl w:val="0"/>
          <w:numId w:val="56"/>
        </w:numPr>
        <w:ind w:left="1440"/>
        <w:rPr>
          <w:rFonts w:asciiTheme="minorHAnsi" w:hAnsiTheme="minorHAnsi" w:cstheme="minorHAnsi"/>
          <w:sz w:val="24"/>
        </w:rPr>
      </w:pPr>
      <w:r w:rsidRPr="004522C8">
        <w:rPr>
          <w:rFonts w:asciiTheme="minorHAnsi" w:hAnsiTheme="minorHAnsi" w:cstheme="minorHAnsi"/>
          <w:sz w:val="24"/>
        </w:rPr>
        <w:t>Provide a copy or detailed overview of your business continuity plan (BCP) and disaster recovery plan (DRP). How frequently are these plans tested and updated?</w:t>
      </w:r>
    </w:p>
    <w:p w14:paraId="7D18A43D" w14:textId="77777777" w:rsidR="00DA35C7" w:rsidRPr="004522C8" w:rsidRDefault="00DA35C7" w:rsidP="007E7895">
      <w:pPr>
        <w:pStyle w:val="ListParagraph"/>
        <w:ind w:left="1440"/>
        <w:rPr>
          <w:rFonts w:asciiTheme="minorHAnsi" w:hAnsiTheme="minorHAnsi" w:cstheme="minorHAnsi"/>
          <w:b/>
          <w:bCs/>
          <w:i/>
          <w:iCs/>
          <w:sz w:val="24"/>
        </w:rPr>
      </w:pPr>
      <w:r w:rsidRPr="005C1B9E">
        <w:rPr>
          <w:rFonts w:asciiTheme="minorHAnsi" w:hAnsiTheme="minorHAnsi" w:cstheme="minorHAnsi"/>
          <w:b/>
          <w:i/>
          <w:sz w:val="24"/>
          <w:highlight w:val="green"/>
        </w:rPr>
        <w:t>Offeror Response</w:t>
      </w:r>
    </w:p>
    <w:p w14:paraId="27469679" w14:textId="77777777" w:rsidR="003E4187" w:rsidRPr="004522C8" w:rsidRDefault="003E4187" w:rsidP="007E7895">
      <w:pPr>
        <w:pStyle w:val="ListParagraph"/>
        <w:ind w:left="1440" w:hanging="360"/>
        <w:rPr>
          <w:rFonts w:asciiTheme="minorHAnsi" w:hAnsiTheme="minorHAnsi" w:cstheme="minorHAnsi"/>
          <w:b/>
          <w:bCs/>
          <w:i/>
          <w:iCs/>
          <w:sz w:val="24"/>
        </w:rPr>
      </w:pPr>
    </w:p>
    <w:p w14:paraId="3561C33A" w14:textId="77777777" w:rsidR="00DA35C7" w:rsidRPr="004522C8" w:rsidRDefault="00DA35C7" w:rsidP="007E7895">
      <w:pPr>
        <w:pStyle w:val="ListParagraph"/>
        <w:numPr>
          <w:ilvl w:val="0"/>
          <w:numId w:val="56"/>
        </w:numPr>
        <w:ind w:left="1440"/>
        <w:rPr>
          <w:rFonts w:asciiTheme="minorHAnsi" w:hAnsiTheme="minorHAnsi" w:cstheme="minorHAnsi"/>
          <w:sz w:val="24"/>
        </w:rPr>
      </w:pPr>
      <w:r w:rsidRPr="004522C8">
        <w:rPr>
          <w:rFonts w:asciiTheme="minorHAnsi" w:hAnsiTheme="minorHAnsi" w:cstheme="minorHAnsi"/>
          <w:sz w:val="24"/>
        </w:rPr>
        <w:t>Provide Recovery Time Objective (RTO) and Recovery Point Objective (RPO) for critical services and systems.</w:t>
      </w:r>
    </w:p>
    <w:p w14:paraId="028B66B5" w14:textId="77777777" w:rsidR="00DA35C7" w:rsidRPr="004522C8" w:rsidRDefault="00DA35C7" w:rsidP="007E7895">
      <w:pPr>
        <w:pStyle w:val="ListParagraph"/>
        <w:ind w:left="1440"/>
        <w:rPr>
          <w:rFonts w:asciiTheme="minorHAnsi" w:hAnsiTheme="minorHAnsi" w:cstheme="minorHAnsi"/>
          <w:b/>
          <w:bCs/>
          <w:i/>
          <w:iCs/>
          <w:sz w:val="24"/>
        </w:rPr>
      </w:pPr>
      <w:r w:rsidRPr="005C1B9E">
        <w:rPr>
          <w:rFonts w:asciiTheme="minorHAnsi" w:hAnsiTheme="minorHAnsi" w:cstheme="minorHAnsi"/>
          <w:b/>
          <w:i/>
          <w:sz w:val="24"/>
          <w:highlight w:val="green"/>
        </w:rPr>
        <w:t>Offeror Response</w:t>
      </w:r>
    </w:p>
    <w:p w14:paraId="6BB8BA34" w14:textId="77777777" w:rsidR="003E4187" w:rsidRPr="004522C8" w:rsidRDefault="003E4187" w:rsidP="007E7895">
      <w:pPr>
        <w:pStyle w:val="ListParagraph"/>
        <w:ind w:left="1440" w:hanging="360"/>
        <w:rPr>
          <w:rFonts w:asciiTheme="minorHAnsi" w:hAnsiTheme="minorHAnsi" w:cstheme="minorHAnsi"/>
          <w:b/>
          <w:bCs/>
          <w:i/>
          <w:iCs/>
          <w:sz w:val="24"/>
        </w:rPr>
      </w:pPr>
    </w:p>
    <w:p w14:paraId="38EFF10A" w14:textId="77777777" w:rsidR="00DA35C7" w:rsidRPr="004522C8" w:rsidRDefault="00DA35C7" w:rsidP="007E7895">
      <w:pPr>
        <w:pStyle w:val="ListParagraph"/>
        <w:numPr>
          <w:ilvl w:val="0"/>
          <w:numId w:val="56"/>
        </w:numPr>
        <w:ind w:left="1440"/>
        <w:rPr>
          <w:rFonts w:asciiTheme="minorHAnsi" w:hAnsiTheme="minorHAnsi" w:cstheme="minorHAnsi"/>
          <w:sz w:val="24"/>
        </w:rPr>
      </w:pPr>
      <w:r w:rsidRPr="004522C8">
        <w:rPr>
          <w:rFonts w:asciiTheme="minorHAnsi" w:hAnsiTheme="minorHAnsi" w:cstheme="minorHAnsi"/>
          <w:sz w:val="24"/>
        </w:rPr>
        <w:t>Describe your track record with regulatory compliance and identify any compliance violations over the last three (3) years.</w:t>
      </w:r>
    </w:p>
    <w:p w14:paraId="67FEEAD1" w14:textId="77777777" w:rsidR="00DA35C7" w:rsidRPr="004522C8" w:rsidRDefault="00DA35C7" w:rsidP="007E7895">
      <w:pPr>
        <w:pStyle w:val="ListParagraph"/>
        <w:ind w:left="1440"/>
        <w:rPr>
          <w:rFonts w:asciiTheme="minorHAnsi" w:hAnsiTheme="minorHAnsi" w:cstheme="minorHAnsi"/>
          <w:b/>
          <w:bCs/>
          <w:i/>
          <w:iCs/>
          <w:sz w:val="24"/>
        </w:rPr>
      </w:pPr>
      <w:r w:rsidRPr="005C1B9E">
        <w:rPr>
          <w:rFonts w:asciiTheme="minorHAnsi" w:hAnsiTheme="minorHAnsi" w:cstheme="minorHAnsi"/>
          <w:b/>
          <w:i/>
          <w:sz w:val="24"/>
          <w:highlight w:val="green"/>
        </w:rPr>
        <w:lastRenderedPageBreak/>
        <w:t>Offeror Response</w:t>
      </w:r>
    </w:p>
    <w:p w14:paraId="3E568A81" w14:textId="77777777" w:rsidR="003E4187" w:rsidRPr="004522C8" w:rsidRDefault="003E4187" w:rsidP="007E7895">
      <w:pPr>
        <w:pStyle w:val="ListParagraph"/>
        <w:ind w:left="1440" w:hanging="360"/>
        <w:rPr>
          <w:rFonts w:asciiTheme="minorHAnsi" w:hAnsiTheme="minorHAnsi" w:cstheme="minorHAnsi"/>
          <w:b/>
          <w:bCs/>
          <w:i/>
          <w:iCs/>
          <w:sz w:val="24"/>
        </w:rPr>
      </w:pPr>
    </w:p>
    <w:p w14:paraId="39835122" w14:textId="1785F181" w:rsidR="00DA35C7" w:rsidRPr="004522C8" w:rsidRDefault="00DA35C7" w:rsidP="007E7895">
      <w:pPr>
        <w:pStyle w:val="ListParagraph"/>
        <w:numPr>
          <w:ilvl w:val="0"/>
          <w:numId w:val="56"/>
        </w:numPr>
        <w:ind w:left="1440"/>
        <w:rPr>
          <w:rFonts w:asciiTheme="minorHAnsi" w:hAnsiTheme="minorHAnsi" w:cstheme="minorHAnsi"/>
          <w:sz w:val="24"/>
        </w:rPr>
      </w:pPr>
      <w:r w:rsidRPr="00C445B2">
        <w:rPr>
          <w:rFonts w:asciiTheme="minorHAnsi" w:hAnsiTheme="minorHAnsi" w:cstheme="minorHAnsi"/>
          <w:b/>
          <w:bCs/>
          <w:sz w:val="24"/>
        </w:rPr>
        <w:t>Records Management</w:t>
      </w:r>
      <w:r w:rsidR="00C445B2">
        <w:rPr>
          <w:rFonts w:asciiTheme="minorHAnsi" w:hAnsiTheme="minorHAnsi" w:cstheme="minorHAnsi"/>
          <w:b/>
          <w:bCs/>
          <w:sz w:val="24"/>
        </w:rPr>
        <w:t xml:space="preserve">.  </w:t>
      </w:r>
      <w:r w:rsidRPr="004522C8">
        <w:rPr>
          <w:rFonts w:asciiTheme="minorHAnsi" w:hAnsiTheme="minorHAnsi" w:cstheme="minorHAnsi"/>
          <w:sz w:val="24"/>
        </w:rPr>
        <w:t xml:space="preserve">Describe your ability to streamline and manage the HOP/PAP records storage, to ensure proper disaster recovery planning. </w:t>
      </w:r>
    </w:p>
    <w:p w14:paraId="7DCC4CD4" w14:textId="7DF374DC" w:rsidR="00DA35C7" w:rsidRPr="004522C8" w:rsidRDefault="00DA35C7" w:rsidP="007E7895">
      <w:pPr>
        <w:pStyle w:val="ListParagraph"/>
        <w:ind w:left="1440"/>
        <w:rPr>
          <w:rFonts w:asciiTheme="minorHAnsi" w:hAnsiTheme="minorHAnsi" w:cstheme="minorHAnsi"/>
          <w:b/>
          <w:bCs/>
          <w:i/>
          <w:iCs/>
          <w:sz w:val="24"/>
        </w:rPr>
      </w:pPr>
      <w:r w:rsidRPr="004522C8">
        <w:rPr>
          <w:rFonts w:asciiTheme="minorHAnsi" w:hAnsiTheme="minorHAnsi" w:cstheme="minorHAnsi"/>
          <w:b/>
          <w:bCs/>
          <w:i/>
          <w:iCs/>
          <w:sz w:val="24"/>
        </w:rPr>
        <w:t xml:space="preserve"> </w:t>
      </w:r>
      <w:r w:rsidRPr="003E4187">
        <w:rPr>
          <w:rFonts w:asciiTheme="minorHAnsi" w:hAnsiTheme="minorHAnsi" w:cstheme="minorHAnsi"/>
          <w:b/>
          <w:i/>
          <w:sz w:val="24"/>
          <w:highlight w:val="green"/>
        </w:rPr>
        <w:t>Offeror Response</w:t>
      </w:r>
    </w:p>
    <w:p w14:paraId="08897AAE" w14:textId="77777777" w:rsidR="003E4187" w:rsidRPr="004522C8" w:rsidRDefault="003E4187" w:rsidP="007E7895">
      <w:pPr>
        <w:pStyle w:val="ListParagraph"/>
        <w:ind w:left="1440" w:hanging="360"/>
        <w:rPr>
          <w:rFonts w:asciiTheme="minorHAnsi" w:hAnsiTheme="minorHAnsi" w:cstheme="minorHAnsi"/>
          <w:b/>
          <w:bCs/>
          <w:i/>
          <w:iCs/>
          <w:sz w:val="24"/>
        </w:rPr>
      </w:pPr>
    </w:p>
    <w:p w14:paraId="21AC6C29" w14:textId="77777777" w:rsidR="00DA35C7" w:rsidRPr="004522C8" w:rsidRDefault="00DA35C7" w:rsidP="007E7895">
      <w:pPr>
        <w:pStyle w:val="ListParagraph"/>
        <w:numPr>
          <w:ilvl w:val="0"/>
          <w:numId w:val="56"/>
        </w:numPr>
        <w:ind w:left="1440"/>
        <w:rPr>
          <w:rFonts w:asciiTheme="minorHAnsi" w:hAnsiTheme="minorHAnsi" w:cstheme="minorHAnsi"/>
          <w:sz w:val="24"/>
        </w:rPr>
      </w:pPr>
      <w:r w:rsidRPr="004522C8">
        <w:rPr>
          <w:rFonts w:asciiTheme="minorHAnsi" w:hAnsiTheme="minorHAnsi" w:cstheme="minorHAnsi"/>
          <w:sz w:val="24"/>
        </w:rPr>
        <w:t>How do you stay informed of changes in all laws and regulations applicable to public sector health benefit plans and how do you update your processes accordingly?</w:t>
      </w:r>
    </w:p>
    <w:p w14:paraId="4734597E" w14:textId="18ADB8C7" w:rsidR="00DA35C7" w:rsidRPr="004522C8" w:rsidRDefault="00DA35C7" w:rsidP="007E7895">
      <w:pPr>
        <w:ind w:left="1440"/>
        <w:jc w:val="both"/>
        <w:rPr>
          <w:rFonts w:asciiTheme="minorHAnsi" w:hAnsiTheme="minorHAnsi" w:cstheme="minorHAnsi"/>
          <w:b/>
          <w:bCs/>
          <w:i/>
          <w:iCs/>
          <w:sz w:val="24"/>
          <w:szCs w:val="24"/>
        </w:rPr>
      </w:pPr>
      <w:r w:rsidRPr="005C1B9E">
        <w:rPr>
          <w:rFonts w:asciiTheme="minorHAnsi" w:hAnsiTheme="minorHAnsi" w:cstheme="minorHAnsi"/>
          <w:b/>
          <w:i/>
          <w:sz w:val="24"/>
          <w:szCs w:val="24"/>
          <w:highlight w:val="green"/>
        </w:rPr>
        <w:t>Offeror Respon</w:t>
      </w:r>
      <w:r w:rsidRPr="007E7895">
        <w:rPr>
          <w:rFonts w:asciiTheme="minorHAnsi" w:hAnsiTheme="minorHAnsi" w:cstheme="minorHAnsi"/>
          <w:b/>
          <w:i/>
          <w:sz w:val="24"/>
          <w:szCs w:val="24"/>
          <w:highlight w:val="green"/>
        </w:rPr>
        <w:t>s</w:t>
      </w:r>
      <w:r w:rsidR="00156976" w:rsidRPr="007E7895">
        <w:rPr>
          <w:rFonts w:asciiTheme="minorHAnsi" w:hAnsiTheme="minorHAnsi" w:cstheme="minorHAnsi"/>
          <w:b/>
          <w:i/>
          <w:sz w:val="24"/>
          <w:szCs w:val="24"/>
          <w:highlight w:val="green"/>
        </w:rPr>
        <w:t>e</w:t>
      </w:r>
    </w:p>
    <w:p w14:paraId="3E5A158F" w14:textId="77777777" w:rsidR="00DA35C7" w:rsidRPr="004522C8" w:rsidRDefault="00DA35C7" w:rsidP="00F43ED0">
      <w:pPr>
        <w:ind w:left="907" w:firstLine="720"/>
        <w:rPr>
          <w:rFonts w:asciiTheme="minorHAnsi" w:hAnsiTheme="minorHAnsi" w:cstheme="minorHAnsi"/>
          <w:b/>
          <w:bCs/>
          <w:i/>
          <w:iCs/>
          <w:sz w:val="24"/>
          <w:szCs w:val="24"/>
        </w:rPr>
      </w:pPr>
    </w:p>
    <w:p w14:paraId="1422903B" w14:textId="77777777" w:rsidR="00DA35C7" w:rsidRPr="004522C8" w:rsidRDefault="00DA35C7" w:rsidP="00F43ED0">
      <w:pPr>
        <w:jc w:val="both"/>
        <w:rPr>
          <w:rFonts w:asciiTheme="minorHAnsi" w:hAnsiTheme="minorHAnsi" w:cstheme="minorHAnsi"/>
          <w:b/>
          <w:bCs/>
          <w:sz w:val="24"/>
          <w:szCs w:val="24"/>
        </w:rPr>
      </w:pPr>
      <w:r w:rsidRPr="004522C8">
        <w:rPr>
          <w:rFonts w:asciiTheme="minorHAnsi" w:hAnsiTheme="minorHAnsi" w:cstheme="minorHAnsi"/>
          <w:b/>
          <w:bCs/>
          <w:sz w:val="24"/>
          <w:szCs w:val="24"/>
        </w:rPr>
        <w:t>III-4.</w:t>
      </w:r>
      <w:r w:rsidRPr="004522C8">
        <w:rPr>
          <w:rFonts w:asciiTheme="minorHAnsi" w:hAnsiTheme="minorHAnsi" w:cstheme="minorHAnsi"/>
          <w:sz w:val="24"/>
          <w:szCs w:val="24"/>
        </w:rPr>
        <w:tab/>
      </w:r>
      <w:r w:rsidRPr="004522C8">
        <w:rPr>
          <w:rFonts w:asciiTheme="minorHAnsi" w:hAnsiTheme="minorHAnsi" w:cstheme="minorHAnsi"/>
          <w:b/>
          <w:bCs/>
          <w:sz w:val="24"/>
          <w:szCs w:val="24"/>
        </w:rPr>
        <w:t>Implementation</w:t>
      </w:r>
    </w:p>
    <w:p w14:paraId="0D0F96B4" w14:textId="77777777" w:rsidR="003E4187" w:rsidRPr="004522C8" w:rsidRDefault="003E4187" w:rsidP="00F43ED0">
      <w:pPr>
        <w:jc w:val="both"/>
        <w:rPr>
          <w:rFonts w:asciiTheme="minorHAnsi" w:hAnsiTheme="minorHAnsi" w:cstheme="minorHAnsi"/>
          <w:b/>
          <w:bCs/>
          <w:sz w:val="24"/>
          <w:szCs w:val="24"/>
        </w:rPr>
      </w:pPr>
    </w:p>
    <w:p w14:paraId="0D03E22E" w14:textId="77777777" w:rsidR="00DA35C7" w:rsidRPr="004522C8" w:rsidRDefault="00DA35C7" w:rsidP="009E60C1">
      <w:pPr>
        <w:pStyle w:val="BodyText2"/>
        <w:numPr>
          <w:ilvl w:val="0"/>
          <w:numId w:val="51"/>
        </w:numPr>
        <w:spacing w:after="0" w:line="240" w:lineRule="auto"/>
        <w:ind w:left="1080"/>
        <w:jc w:val="both"/>
        <w:rPr>
          <w:rFonts w:asciiTheme="minorHAnsi" w:hAnsiTheme="minorHAnsi" w:cstheme="minorHAnsi"/>
          <w:sz w:val="24"/>
          <w:szCs w:val="24"/>
        </w:rPr>
      </w:pPr>
      <w:r w:rsidRPr="004522C8">
        <w:rPr>
          <w:rFonts w:asciiTheme="minorHAnsi" w:hAnsiTheme="minorHAnsi" w:cstheme="minorHAnsi"/>
          <w:sz w:val="24"/>
          <w:szCs w:val="24"/>
        </w:rPr>
        <w:t>The Offeror must assume responsibility over the enrollment and eligibility administration of HOP effective January 1, 2027. This will not include the 2026 option selection period (October 1, 2026, through November 15, 2026) for HOP benefits effective January 1, 2027, but will include the 2027 and subsequent option selection periods held during the term of the agreement between Offeror and the Board, including the periodic enrollment process for eligible retirees turning age 65 after December 31, 2026. Confirm your ability to meet this commencement requirements.</w:t>
      </w:r>
    </w:p>
    <w:p w14:paraId="6908C1C5" w14:textId="77777777" w:rsidR="00DA35C7" w:rsidRDefault="00DA35C7" w:rsidP="00F43ED0">
      <w:pPr>
        <w:pStyle w:val="BodyText2"/>
        <w:spacing w:after="0" w:line="240" w:lineRule="auto"/>
        <w:ind w:left="108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60238322" w14:textId="77777777" w:rsidR="008461A4" w:rsidRPr="004522C8" w:rsidRDefault="008461A4" w:rsidP="00F43ED0">
      <w:pPr>
        <w:pStyle w:val="BodyText2"/>
        <w:spacing w:after="0" w:line="240" w:lineRule="auto"/>
        <w:ind w:left="1080"/>
        <w:jc w:val="both"/>
        <w:rPr>
          <w:rFonts w:asciiTheme="minorHAnsi" w:hAnsiTheme="minorHAnsi" w:cstheme="minorHAnsi"/>
          <w:b/>
          <w:bCs/>
          <w:i/>
          <w:iCs/>
          <w:sz w:val="24"/>
          <w:szCs w:val="24"/>
        </w:rPr>
      </w:pPr>
    </w:p>
    <w:p w14:paraId="0FFE9236" w14:textId="3C2BDCC2" w:rsidR="00DA35C7" w:rsidRPr="004522C8" w:rsidRDefault="00DA35C7" w:rsidP="009E60C1">
      <w:pPr>
        <w:pStyle w:val="BodyText2"/>
        <w:numPr>
          <w:ilvl w:val="0"/>
          <w:numId w:val="51"/>
        </w:numPr>
        <w:spacing w:after="0" w:line="240" w:lineRule="auto"/>
        <w:ind w:left="1080"/>
        <w:jc w:val="both"/>
        <w:rPr>
          <w:rFonts w:asciiTheme="minorHAnsi" w:hAnsiTheme="minorHAnsi" w:cstheme="minorHAnsi"/>
          <w:sz w:val="24"/>
          <w:szCs w:val="24"/>
        </w:rPr>
      </w:pPr>
      <w:r w:rsidRPr="004522C8">
        <w:rPr>
          <w:rFonts w:asciiTheme="minorHAnsi" w:hAnsiTheme="minorHAnsi" w:cstheme="minorHAnsi"/>
          <w:sz w:val="24"/>
          <w:szCs w:val="24"/>
        </w:rPr>
        <w:t>The Offeror must assume responsibility over the administration of the PAP effective January 1, 2027.</w:t>
      </w:r>
      <w:r w:rsidR="007E7895">
        <w:rPr>
          <w:rFonts w:asciiTheme="minorHAnsi" w:hAnsiTheme="minorHAnsi" w:cstheme="minorHAnsi"/>
          <w:sz w:val="24"/>
          <w:szCs w:val="24"/>
        </w:rPr>
        <w:t xml:space="preserve"> </w:t>
      </w:r>
      <w:r w:rsidRPr="004522C8">
        <w:rPr>
          <w:rFonts w:asciiTheme="minorHAnsi" w:hAnsiTheme="minorHAnsi" w:cstheme="minorHAnsi"/>
          <w:sz w:val="24"/>
          <w:szCs w:val="24"/>
        </w:rPr>
        <w:t xml:space="preserve"> This will include the verification of premium assistance payments made to retirees participating in their Commonwealth public school plans during 2026. </w:t>
      </w:r>
      <w:r w:rsidR="007E7895">
        <w:rPr>
          <w:rFonts w:asciiTheme="minorHAnsi" w:hAnsiTheme="minorHAnsi" w:cstheme="minorHAnsi"/>
          <w:sz w:val="24"/>
          <w:szCs w:val="24"/>
        </w:rPr>
        <w:t xml:space="preserve"> </w:t>
      </w:r>
      <w:r w:rsidRPr="004522C8">
        <w:rPr>
          <w:rFonts w:asciiTheme="minorHAnsi" w:hAnsiTheme="minorHAnsi" w:cstheme="minorHAnsi"/>
          <w:sz w:val="24"/>
          <w:szCs w:val="24"/>
        </w:rPr>
        <w:t>Confirm your ability to meet these commencement requirements.</w:t>
      </w:r>
    </w:p>
    <w:p w14:paraId="343BEDD2" w14:textId="77777777" w:rsidR="00DA35C7" w:rsidRPr="004522C8" w:rsidRDefault="00DA35C7" w:rsidP="00F43ED0">
      <w:pPr>
        <w:pStyle w:val="ListParagraph"/>
        <w:ind w:left="1080"/>
        <w:rPr>
          <w:rFonts w:asciiTheme="minorHAnsi" w:hAnsiTheme="minorHAnsi" w:cstheme="minorHAnsi"/>
          <w:b/>
          <w:i/>
          <w:sz w:val="24"/>
        </w:rPr>
      </w:pPr>
      <w:r w:rsidRPr="005C1B9E">
        <w:rPr>
          <w:rFonts w:asciiTheme="minorHAnsi" w:hAnsiTheme="minorHAnsi" w:cstheme="minorHAnsi"/>
          <w:b/>
          <w:i/>
          <w:sz w:val="24"/>
          <w:highlight w:val="green"/>
        </w:rPr>
        <w:t>Offeror Response</w:t>
      </w:r>
    </w:p>
    <w:p w14:paraId="098D5327" w14:textId="77777777" w:rsidR="003E4187" w:rsidRPr="004522C8" w:rsidRDefault="003E4187" w:rsidP="00F43ED0">
      <w:pPr>
        <w:pStyle w:val="ListParagraph"/>
        <w:ind w:left="1080"/>
        <w:rPr>
          <w:rFonts w:asciiTheme="minorHAnsi" w:hAnsiTheme="minorHAnsi" w:cstheme="minorHAnsi"/>
          <w:b/>
          <w:i/>
          <w:sz w:val="24"/>
        </w:rPr>
      </w:pPr>
    </w:p>
    <w:p w14:paraId="7A1F60B6" w14:textId="3479634D" w:rsidR="00DA35C7" w:rsidRPr="004522C8" w:rsidRDefault="00DA35C7" w:rsidP="009E60C1">
      <w:pPr>
        <w:pStyle w:val="BodyText2"/>
        <w:numPr>
          <w:ilvl w:val="0"/>
          <w:numId w:val="51"/>
        </w:numPr>
        <w:spacing w:after="0" w:line="240" w:lineRule="auto"/>
        <w:ind w:left="1080"/>
        <w:jc w:val="both"/>
        <w:rPr>
          <w:rFonts w:asciiTheme="minorHAnsi" w:hAnsiTheme="minorHAnsi" w:cstheme="minorHAnsi"/>
          <w:sz w:val="24"/>
          <w:szCs w:val="24"/>
        </w:rPr>
      </w:pPr>
      <w:r w:rsidRPr="004522C8">
        <w:rPr>
          <w:rFonts w:asciiTheme="minorHAnsi" w:hAnsiTheme="minorHAnsi" w:cstheme="minorHAnsi"/>
          <w:sz w:val="24"/>
          <w:szCs w:val="24"/>
        </w:rPr>
        <w:t xml:space="preserve">Provide an implementation plan for you to assume responsibility for the administration of the HOP and PAP as described in this RFP. Include all major milestones and events with the effective date of coverage of January 1, 2027. </w:t>
      </w:r>
      <w:r w:rsidR="007E7895">
        <w:rPr>
          <w:rFonts w:asciiTheme="minorHAnsi" w:hAnsiTheme="minorHAnsi" w:cstheme="minorHAnsi"/>
          <w:sz w:val="24"/>
          <w:szCs w:val="24"/>
        </w:rPr>
        <w:t xml:space="preserve"> </w:t>
      </w:r>
      <w:r w:rsidRPr="004522C8">
        <w:rPr>
          <w:rFonts w:asciiTheme="minorHAnsi" w:hAnsiTheme="minorHAnsi" w:cstheme="minorHAnsi"/>
          <w:sz w:val="24"/>
          <w:szCs w:val="24"/>
        </w:rPr>
        <w:t>Include timing for:</w:t>
      </w:r>
    </w:p>
    <w:p w14:paraId="72FB0A0B" w14:textId="77777777" w:rsidR="003E4187" w:rsidRPr="004522C8" w:rsidRDefault="003E4187" w:rsidP="00F43ED0">
      <w:pPr>
        <w:pStyle w:val="BodyText2"/>
        <w:spacing w:after="0" w:line="240" w:lineRule="auto"/>
        <w:ind w:left="1080"/>
        <w:jc w:val="both"/>
        <w:rPr>
          <w:rFonts w:asciiTheme="minorHAnsi" w:hAnsiTheme="minorHAnsi" w:cstheme="minorHAnsi"/>
          <w:sz w:val="24"/>
          <w:szCs w:val="24"/>
        </w:rPr>
      </w:pPr>
    </w:p>
    <w:p w14:paraId="20CE14A3" w14:textId="77777777" w:rsidR="00DA35C7" w:rsidRPr="004522C8" w:rsidRDefault="00DA35C7" w:rsidP="009E60C1">
      <w:pPr>
        <w:pStyle w:val="ListParagraph"/>
        <w:numPr>
          <w:ilvl w:val="0"/>
          <w:numId w:val="52"/>
        </w:numPr>
        <w:rPr>
          <w:rFonts w:asciiTheme="minorHAnsi" w:hAnsiTheme="minorHAnsi" w:cstheme="minorHAnsi"/>
          <w:sz w:val="24"/>
        </w:rPr>
      </w:pPr>
      <w:r w:rsidRPr="004522C8">
        <w:rPr>
          <w:rFonts w:asciiTheme="minorHAnsi" w:hAnsiTheme="minorHAnsi" w:cstheme="minorHAnsi"/>
          <w:sz w:val="24"/>
        </w:rPr>
        <w:t>Initial eligibility feed, with format requirements.</w:t>
      </w:r>
    </w:p>
    <w:p w14:paraId="2F4E20DD" w14:textId="77777777" w:rsidR="003E4187" w:rsidRPr="004522C8" w:rsidRDefault="003E4187" w:rsidP="00F43ED0">
      <w:pPr>
        <w:pStyle w:val="ListParagraph"/>
        <w:ind w:left="1620"/>
        <w:rPr>
          <w:rFonts w:asciiTheme="minorHAnsi" w:hAnsiTheme="minorHAnsi" w:cstheme="minorHAnsi"/>
          <w:sz w:val="24"/>
        </w:rPr>
      </w:pPr>
    </w:p>
    <w:p w14:paraId="1CFA880F" w14:textId="77777777" w:rsidR="00DA35C7" w:rsidRPr="004522C8" w:rsidRDefault="00DA35C7" w:rsidP="009E60C1">
      <w:pPr>
        <w:pStyle w:val="ListParagraph"/>
        <w:numPr>
          <w:ilvl w:val="0"/>
          <w:numId w:val="52"/>
        </w:numPr>
        <w:rPr>
          <w:rFonts w:asciiTheme="minorHAnsi" w:hAnsiTheme="minorHAnsi" w:cstheme="minorHAnsi"/>
          <w:sz w:val="24"/>
        </w:rPr>
      </w:pPr>
      <w:r w:rsidRPr="004522C8">
        <w:rPr>
          <w:rFonts w:asciiTheme="minorHAnsi" w:hAnsiTheme="minorHAnsi" w:cstheme="minorHAnsi"/>
          <w:sz w:val="24"/>
        </w:rPr>
        <w:t>Contacts and personnel assigned to each step of the implementation process.</w:t>
      </w:r>
    </w:p>
    <w:p w14:paraId="7BA0A26E" w14:textId="77777777" w:rsidR="003E4187" w:rsidRPr="003E4187" w:rsidRDefault="003E4187" w:rsidP="00F43ED0">
      <w:pPr>
        <w:rPr>
          <w:rFonts w:asciiTheme="minorHAnsi" w:hAnsiTheme="minorHAnsi" w:cstheme="minorHAnsi"/>
          <w:sz w:val="24"/>
        </w:rPr>
      </w:pPr>
    </w:p>
    <w:p w14:paraId="52426EEE" w14:textId="77777777" w:rsidR="00DA35C7" w:rsidRPr="004522C8" w:rsidRDefault="00DA35C7" w:rsidP="009E60C1">
      <w:pPr>
        <w:pStyle w:val="ListParagraph"/>
        <w:numPr>
          <w:ilvl w:val="0"/>
          <w:numId w:val="52"/>
        </w:numPr>
        <w:rPr>
          <w:rFonts w:asciiTheme="minorHAnsi" w:hAnsiTheme="minorHAnsi" w:cstheme="minorHAnsi"/>
          <w:sz w:val="24"/>
        </w:rPr>
      </w:pPr>
      <w:r w:rsidRPr="004522C8">
        <w:rPr>
          <w:rFonts w:asciiTheme="minorHAnsi" w:hAnsiTheme="minorHAnsi" w:cstheme="minorHAnsi"/>
          <w:sz w:val="24"/>
        </w:rPr>
        <w:t xml:space="preserve">Establishment of bank accounts, check stock, on-line plan information. </w:t>
      </w:r>
    </w:p>
    <w:p w14:paraId="4BA99668" w14:textId="77777777" w:rsidR="003E4187" w:rsidRPr="003E4187" w:rsidRDefault="003E4187" w:rsidP="00F43ED0">
      <w:pPr>
        <w:rPr>
          <w:rFonts w:asciiTheme="minorHAnsi" w:hAnsiTheme="minorHAnsi" w:cstheme="minorHAnsi"/>
          <w:sz w:val="24"/>
        </w:rPr>
      </w:pPr>
    </w:p>
    <w:p w14:paraId="59A6853D" w14:textId="77777777" w:rsidR="00DA35C7" w:rsidRPr="004522C8" w:rsidRDefault="00DA35C7" w:rsidP="009E60C1">
      <w:pPr>
        <w:pStyle w:val="ListParagraph"/>
        <w:numPr>
          <w:ilvl w:val="0"/>
          <w:numId w:val="52"/>
        </w:numPr>
        <w:rPr>
          <w:rFonts w:asciiTheme="minorHAnsi" w:hAnsiTheme="minorHAnsi" w:cstheme="minorHAnsi"/>
          <w:sz w:val="24"/>
        </w:rPr>
      </w:pPr>
      <w:r w:rsidRPr="004522C8">
        <w:rPr>
          <w:rFonts w:asciiTheme="minorHAnsi" w:hAnsiTheme="minorHAnsi" w:cstheme="minorHAnsi"/>
          <w:sz w:val="24"/>
        </w:rPr>
        <w:t>Systems’ readiness including interfaces with other payers.</w:t>
      </w:r>
    </w:p>
    <w:p w14:paraId="55D3AA08" w14:textId="77777777" w:rsidR="003E4187" w:rsidRPr="003E4187" w:rsidRDefault="003E4187" w:rsidP="00F43ED0">
      <w:pPr>
        <w:rPr>
          <w:rFonts w:asciiTheme="minorHAnsi" w:hAnsiTheme="minorHAnsi" w:cstheme="minorHAnsi"/>
          <w:sz w:val="24"/>
        </w:rPr>
      </w:pPr>
    </w:p>
    <w:p w14:paraId="64525AC3" w14:textId="0B947AA6" w:rsidR="00DA35C7" w:rsidRPr="004522C8" w:rsidRDefault="00DA35C7" w:rsidP="009E60C1">
      <w:pPr>
        <w:pStyle w:val="ListParagraph"/>
        <w:numPr>
          <w:ilvl w:val="0"/>
          <w:numId w:val="52"/>
        </w:numPr>
        <w:rPr>
          <w:rFonts w:asciiTheme="minorHAnsi" w:hAnsiTheme="minorHAnsi" w:cstheme="minorHAnsi"/>
          <w:sz w:val="24"/>
        </w:rPr>
      </w:pPr>
      <w:r w:rsidRPr="004522C8">
        <w:rPr>
          <w:rFonts w:asciiTheme="minorHAnsi" w:hAnsiTheme="minorHAnsi" w:cstheme="minorHAnsi"/>
          <w:sz w:val="24"/>
        </w:rPr>
        <w:t>Staff training</w:t>
      </w:r>
      <w:r w:rsidR="00FF1883">
        <w:rPr>
          <w:rFonts w:asciiTheme="minorHAnsi" w:hAnsiTheme="minorHAnsi" w:cstheme="minorHAnsi"/>
          <w:sz w:val="24"/>
        </w:rPr>
        <w:t>.</w:t>
      </w:r>
    </w:p>
    <w:p w14:paraId="20A5FAED" w14:textId="77777777" w:rsidR="00934289" w:rsidRPr="00934289" w:rsidRDefault="00934289" w:rsidP="00F43ED0">
      <w:pPr>
        <w:rPr>
          <w:rFonts w:asciiTheme="minorHAnsi" w:hAnsiTheme="minorHAnsi" w:cstheme="minorHAnsi"/>
          <w:sz w:val="24"/>
        </w:rPr>
      </w:pPr>
    </w:p>
    <w:p w14:paraId="4670D05E" w14:textId="5A31E75A" w:rsidR="00DA35C7" w:rsidRPr="004522C8" w:rsidRDefault="00DA35C7" w:rsidP="009E60C1">
      <w:pPr>
        <w:pStyle w:val="ListParagraph"/>
        <w:numPr>
          <w:ilvl w:val="0"/>
          <w:numId w:val="52"/>
        </w:numPr>
        <w:rPr>
          <w:rFonts w:asciiTheme="minorHAnsi" w:hAnsiTheme="minorHAnsi" w:cstheme="minorHAnsi"/>
          <w:sz w:val="24"/>
        </w:rPr>
      </w:pPr>
      <w:r w:rsidRPr="004522C8">
        <w:rPr>
          <w:rFonts w:asciiTheme="minorHAnsi" w:hAnsiTheme="minorHAnsi" w:cstheme="minorHAnsi"/>
          <w:sz w:val="24"/>
        </w:rPr>
        <w:t>Transition – specific activities</w:t>
      </w:r>
      <w:r w:rsidR="00FF1883">
        <w:rPr>
          <w:rFonts w:asciiTheme="minorHAnsi" w:hAnsiTheme="minorHAnsi" w:cstheme="minorHAnsi"/>
          <w:sz w:val="24"/>
        </w:rPr>
        <w:t>.</w:t>
      </w:r>
    </w:p>
    <w:p w14:paraId="70F684B5" w14:textId="7C50A429" w:rsidR="00DA35C7" w:rsidRPr="004522C8" w:rsidRDefault="00DB1109" w:rsidP="00F43ED0">
      <w:pPr>
        <w:pStyle w:val="ListParagraph"/>
        <w:ind w:left="1080"/>
        <w:rPr>
          <w:rFonts w:asciiTheme="minorHAnsi" w:hAnsiTheme="minorHAnsi" w:cstheme="minorHAnsi"/>
          <w:b/>
          <w:i/>
          <w:sz w:val="24"/>
        </w:rPr>
      </w:pPr>
      <w:r w:rsidRPr="005C1B9E">
        <w:rPr>
          <w:rFonts w:asciiTheme="minorHAnsi" w:hAnsiTheme="minorHAnsi" w:cstheme="minorHAnsi"/>
          <w:b/>
          <w:i/>
          <w:sz w:val="24"/>
          <w:highlight w:val="green"/>
        </w:rPr>
        <w:lastRenderedPageBreak/>
        <w:t xml:space="preserve">Offeror </w:t>
      </w:r>
      <w:r w:rsidRPr="004C211B">
        <w:rPr>
          <w:rFonts w:asciiTheme="minorHAnsi" w:hAnsiTheme="minorHAnsi" w:cstheme="minorHAnsi"/>
          <w:b/>
          <w:i/>
          <w:sz w:val="24"/>
          <w:highlight w:val="green"/>
        </w:rPr>
        <w:t>Responses to PART III-</w:t>
      </w:r>
      <w:r w:rsidR="00E36FCC">
        <w:rPr>
          <w:rFonts w:asciiTheme="minorHAnsi" w:hAnsiTheme="minorHAnsi" w:cstheme="minorHAnsi"/>
          <w:b/>
          <w:i/>
          <w:sz w:val="24"/>
          <w:highlight w:val="green"/>
        </w:rPr>
        <w:t>4</w:t>
      </w:r>
      <w:r w:rsidR="00DB026E">
        <w:rPr>
          <w:rFonts w:asciiTheme="minorHAnsi" w:hAnsiTheme="minorHAnsi" w:cstheme="minorHAnsi"/>
          <w:b/>
          <w:i/>
          <w:sz w:val="24"/>
          <w:highlight w:val="green"/>
        </w:rPr>
        <w:t>.C</w:t>
      </w:r>
      <w:r w:rsidRPr="004C211B">
        <w:rPr>
          <w:rFonts w:asciiTheme="minorHAnsi" w:hAnsiTheme="minorHAnsi" w:cstheme="minorHAnsi"/>
          <w:b/>
          <w:i/>
          <w:sz w:val="24"/>
          <w:highlight w:val="green"/>
        </w:rPr>
        <w:t>.</w:t>
      </w:r>
    </w:p>
    <w:p w14:paraId="69EE0FF6" w14:textId="77777777" w:rsidR="00934289" w:rsidRPr="004522C8" w:rsidRDefault="00934289" w:rsidP="00F43ED0">
      <w:pPr>
        <w:pStyle w:val="ListParagraph"/>
        <w:ind w:left="1080"/>
        <w:rPr>
          <w:rFonts w:asciiTheme="minorHAnsi" w:hAnsiTheme="minorHAnsi" w:cstheme="minorHAnsi"/>
          <w:b/>
          <w:i/>
          <w:sz w:val="24"/>
        </w:rPr>
      </w:pPr>
    </w:p>
    <w:p w14:paraId="3C4DF66F" w14:textId="77777777" w:rsidR="00DA35C7" w:rsidRPr="004522C8" w:rsidRDefault="00DA35C7" w:rsidP="009E60C1">
      <w:pPr>
        <w:pStyle w:val="BodyText2"/>
        <w:numPr>
          <w:ilvl w:val="0"/>
          <w:numId w:val="51"/>
        </w:numPr>
        <w:spacing w:after="0" w:line="240" w:lineRule="auto"/>
        <w:ind w:left="1080"/>
        <w:jc w:val="both"/>
        <w:rPr>
          <w:rFonts w:asciiTheme="minorHAnsi" w:hAnsiTheme="minorHAnsi" w:cstheme="minorHAnsi"/>
          <w:sz w:val="24"/>
          <w:szCs w:val="24"/>
        </w:rPr>
      </w:pPr>
      <w:r w:rsidRPr="004522C8">
        <w:rPr>
          <w:rFonts w:asciiTheme="minorHAnsi" w:hAnsiTheme="minorHAnsi" w:cstheme="minorHAnsi"/>
          <w:sz w:val="24"/>
          <w:szCs w:val="24"/>
        </w:rPr>
        <w:t>Based upon past experience from other plans you have taken over from another TPA, what level of support would you require from the incumbent TPA, other plan professionals, the Board and the Board’s staff?</w:t>
      </w:r>
    </w:p>
    <w:p w14:paraId="15F3E2B5" w14:textId="77777777" w:rsidR="00DA35C7" w:rsidRPr="004522C8" w:rsidRDefault="00DA35C7" w:rsidP="00F43ED0">
      <w:pPr>
        <w:pStyle w:val="BodyText2"/>
        <w:spacing w:after="0" w:line="240" w:lineRule="auto"/>
        <w:ind w:left="108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484D0030" w14:textId="77777777" w:rsidR="00DA35C7" w:rsidRPr="004522C8" w:rsidRDefault="00DA35C7" w:rsidP="009E60C1">
      <w:pPr>
        <w:pStyle w:val="BodyText2"/>
        <w:numPr>
          <w:ilvl w:val="0"/>
          <w:numId w:val="51"/>
        </w:numPr>
        <w:spacing w:after="0" w:line="240" w:lineRule="auto"/>
        <w:ind w:left="1080"/>
        <w:jc w:val="both"/>
        <w:rPr>
          <w:rFonts w:asciiTheme="minorHAnsi" w:hAnsiTheme="minorHAnsi" w:cstheme="minorHAnsi"/>
          <w:sz w:val="24"/>
          <w:szCs w:val="24"/>
        </w:rPr>
      </w:pPr>
      <w:r w:rsidRPr="004522C8">
        <w:rPr>
          <w:rFonts w:asciiTheme="minorHAnsi" w:hAnsiTheme="minorHAnsi" w:cstheme="minorHAnsi"/>
          <w:sz w:val="24"/>
          <w:szCs w:val="24"/>
        </w:rPr>
        <w:t>What is the minimum amount of time recommended to ensure a clean transition for a program of this size?</w:t>
      </w:r>
    </w:p>
    <w:p w14:paraId="4D0D0163" w14:textId="77777777" w:rsidR="00DA35C7" w:rsidRDefault="00DA35C7" w:rsidP="00F43ED0">
      <w:pPr>
        <w:suppressAutoHyphens/>
        <w:ind w:left="108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7D563BC5" w14:textId="77777777" w:rsidR="00934289" w:rsidRPr="004522C8" w:rsidRDefault="00934289" w:rsidP="00F43ED0">
      <w:pPr>
        <w:suppressAutoHyphens/>
        <w:ind w:left="1080"/>
        <w:jc w:val="both"/>
        <w:rPr>
          <w:rFonts w:asciiTheme="minorHAnsi" w:hAnsiTheme="minorHAnsi" w:cstheme="minorHAnsi"/>
          <w:sz w:val="24"/>
          <w:szCs w:val="24"/>
        </w:rPr>
      </w:pPr>
    </w:p>
    <w:p w14:paraId="06FB058A" w14:textId="77777777" w:rsidR="00DA35C7" w:rsidRPr="004522C8" w:rsidRDefault="00DA35C7" w:rsidP="009E60C1">
      <w:pPr>
        <w:pStyle w:val="BodyText2"/>
        <w:numPr>
          <w:ilvl w:val="0"/>
          <w:numId w:val="51"/>
        </w:numPr>
        <w:spacing w:after="0" w:line="240" w:lineRule="auto"/>
        <w:ind w:left="1080"/>
        <w:jc w:val="both"/>
        <w:rPr>
          <w:rFonts w:asciiTheme="minorHAnsi" w:hAnsiTheme="minorHAnsi" w:cstheme="minorHAnsi"/>
          <w:sz w:val="24"/>
          <w:szCs w:val="24"/>
        </w:rPr>
      </w:pPr>
      <w:r w:rsidRPr="004522C8">
        <w:rPr>
          <w:rFonts w:asciiTheme="minorHAnsi" w:hAnsiTheme="minorHAnsi" w:cstheme="minorHAnsi"/>
          <w:sz w:val="24"/>
          <w:szCs w:val="24"/>
        </w:rPr>
        <w:t>What type of control totals and data validation do you use to ensure the correct migration of data (i.e., content/integrity, volume, etc.)?</w:t>
      </w:r>
    </w:p>
    <w:p w14:paraId="6710390D" w14:textId="77777777" w:rsidR="00DA35C7" w:rsidRDefault="00DA35C7" w:rsidP="00F43ED0">
      <w:pPr>
        <w:suppressAutoHyphens/>
        <w:ind w:left="108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6FC08B10" w14:textId="77777777" w:rsidR="008461A4" w:rsidRPr="004522C8" w:rsidRDefault="008461A4" w:rsidP="00F43ED0">
      <w:pPr>
        <w:suppressAutoHyphens/>
        <w:ind w:left="1080"/>
        <w:jc w:val="both"/>
        <w:rPr>
          <w:rFonts w:asciiTheme="minorHAnsi" w:hAnsiTheme="minorHAnsi" w:cstheme="minorHAnsi"/>
          <w:sz w:val="24"/>
          <w:szCs w:val="24"/>
        </w:rPr>
      </w:pPr>
    </w:p>
    <w:p w14:paraId="74699138" w14:textId="77777777" w:rsidR="00DA35C7" w:rsidRPr="004522C8" w:rsidRDefault="00DA35C7" w:rsidP="009E60C1">
      <w:pPr>
        <w:pStyle w:val="BodyText2"/>
        <w:numPr>
          <w:ilvl w:val="0"/>
          <w:numId w:val="51"/>
        </w:numPr>
        <w:spacing w:after="0" w:line="240" w:lineRule="auto"/>
        <w:ind w:left="1080"/>
        <w:jc w:val="both"/>
        <w:rPr>
          <w:rFonts w:asciiTheme="minorHAnsi" w:hAnsiTheme="minorHAnsi" w:cstheme="minorHAnsi"/>
          <w:sz w:val="24"/>
          <w:szCs w:val="24"/>
        </w:rPr>
      </w:pPr>
      <w:r w:rsidRPr="004522C8">
        <w:rPr>
          <w:rFonts w:asciiTheme="minorHAnsi" w:hAnsiTheme="minorHAnsi" w:cstheme="minorHAnsi"/>
          <w:sz w:val="24"/>
          <w:szCs w:val="24"/>
        </w:rPr>
        <w:t>Describe your strategy for converting data from the current TPA's systems to your organization’s system.</w:t>
      </w:r>
    </w:p>
    <w:p w14:paraId="10F507F5" w14:textId="77777777" w:rsidR="00DA35C7" w:rsidRDefault="00DA35C7" w:rsidP="00F43ED0">
      <w:pPr>
        <w:suppressAutoHyphens/>
        <w:ind w:left="1080"/>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4FA75E07" w14:textId="77777777" w:rsidR="008461A4" w:rsidRPr="004522C8" w:rsidRDefault="008461A4" w:rsidP="00F43ED0">
      <w:pPr>
        <w:suppressAutoHyphens/>
        <w:ind w:left="1080"/>
        <w:rPr>
          <w:rFonts w:asciiTheme="minorHAnsi" w:hAnsiTheme="minorHAnsi" w:cstheme="minorHAnsi"/>
          <w:sz w:val="24"/>
          <w:szCs w:val="24"/>
        </w:rPr>
      </w:pPr>
    </w:p>
    <w:p w14:paraId="233F0A29" w14:textId="77777777" w:rsidR="00DA35C7" w:rsidRPr="004522C8" w:rsidRDefault="00DA35C7" w:rsidP="009E60C1">
      <w:pPr>
        <w:pStyle w:val="BodyText2"/>
        <w:numPr>
          <w:ilvl w:val="0"/>
          <w:numId w:val="51"/>
        </w:numPr>
        <w:spacing w:after="0" w:line="240" w:lineRule="auto"/>
        <w:ind w:left="1080"/>
        <w:jc w:val="both"/>
        <w:rPr>
          <w:rFonts w:asciiTheme="minorHAnsi" w:hAnsiTheme="minorHAnsi" w:cstheme="minorHAnsi"/>
          <w:sz w:val="24"/>
          <w:szCs w:val="24"/>
        </w:rPr>
      </w:pPr>
      <w:r w:rsidRPr="004522C8">
        <w:rPr>
          <w:rFonts w:asciiTheme="minorHAnsi" w:hAnsiTheme="minorHAnsi" w:cstheme="minorHAnsi"/>
          <w:sz w:val="24"/>
          <w:szCs w:val="24"/>
        </w:rPr>
        <w:t>In what file format would you require the existing data be provided from the current TPA (e.g., fixed-format, fixed-length records in ASCII or EBCDIC, etc.)?</w:t>
      </w:r>
    </w:p>
    <w:p w14:paraId="44759DA9" w14:textId="77777777" w:rsidR="00DA35C7" w:rsidRDefault="00DA35C7" w:rsidP="00F43ED0">
      <w:pPr>
        <w:suppressAutoHyphens/>
        <w:ind w:left="1080"/>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3E56E38A" w14:textId="77777777" w:rsidR="008461A4" w:rsidRPr="004522C8" w:rsidRDefault="008461A4" w:rsidP="00F43ED0">
      <w:pPr>
        <w:suppressAutoHyphens/>
        <w:ind w:left="1080"/>
        <w:rPr>
          <w:rFonts w:asciiTheme="minorHAnsi" w:hAnsiTheme="minorHAnsi" w:cstheme="minorHAnsi"/>
          <w:sz w:val="24"/>
          <w:szCs w:val="24"/>
        </w:rPr>
      </w:pPr>
    </w:p>
    <w:p w14:paraId="6F2E4345" w14:textId="77777777" w:rsidR="00DA35C7" w:rsidRPr="004522C8" w:rsidRDefault="00DA35C7" w:rsidP="009E60C1">
      <w:pPr>
        <w:pStyle w:val="BodyText2"/>
        <w:numPr>
          <w:ilvl w:val="0"/>
          <w:numId w:val="51"/>
        </w:numPr>
        <w:spacing w:after="0" w:line="240" w:lineRule="auto"/>
        <w:ind w:left="1080"/>
        <w:jc w:val="both"/>
        <w:rPr>
          <w:rFonts w:asciiTheme="minorHAnsi" w:hAnsiTheme="minorHAnsi" w:cstheme="minorHAnsi"/>
          <w:sz w:val="24"/>
          <w:szCs w:val="24"/>
        </w:rPr>
      </w:pPr>
      <w:r w:rsidRPr="004522C8">
        <w:rPr>
          <w:rFonts w:asciiTheme="minorHAnsi" w:hAnsiTheme="minorHAnsi" w:cstheme="minorHAnsi"/>
          <w:sz w:val="24"/>
          <w:szCs w:val="24"/>
        </w:rPr>
        <w:t>What type of testing does your organization recommend before "going-live"?</w:t>
      </w:r>
    </w:p>
    <w:p w14:paraId="5CD796F7" w14:textId="77777777" w:rsidR="00DA35C7" w:rsidRDefault="00DA35C7" w:rsidP="00F43ED0">
      <w:pPr>
        <w:suppressAutoHyphens/>
        <w:ind w:left="1080"/>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62FD61DD" w14:textId="77777777" w:rsidR="008461A4" w:rsidRPr="004522C8" w:rsidRDefault="008461A4" w:rsidP="00F43ED0">
      <w:pPr>
        <w:suppressAutoHyphens/>
        <w:ind w:left="1080"/>
        <w:rPr>
          <w:rFonts w:asciiTheme="minorHAnsi" w:hAnsiTheme="minorHAnsi" w:cstheme="minorHAnsi"/>
          <w:sz w:val="24"/>
          <w:szCs w:val="24"/>
        </w:rPr>
      </w:pPr>
    </w:p>
    <w:p w14:paraId="55C766F5" w14:textId="77777777" w:rsidR="00DA35C7" w:rsidRPr="004522C8" w:rsidRDefault="00DA35C7" w:rsidP="009E60C1">
      <w:pPr>
        <w:pStyle w:val="BodyText2"/>
        <w:numPr>
          <w:ilvl w:val="0"/>
          <w:numId w:val="51"/>
        </w:numPr>
        <w:spacing w:after="0" w:line="240" w:lineRule="auto"/>
        <w:ind w:left="1080"/>
        <w:jc w:val="both"/>
        <w:rPr>
          <w:rFonts w:asciiTheme="minorHAnsi" w:hAnsiTheme="minorHAnsi" w:cstheme="minorHAnsi"/>
          <w:sz w:val="24"/>
          <w:szCs w:val="24"/>
        </w:rPr>
      </w:pPr>
      <w:r w:rsidRPr="004522C8">
        <w:rPr>
          <w:rFonts w:asciiTheme="minorHAnsi" w:hAnsiTheme="minorHAnsi" w:cstheme="minorHAnsi"/>
          <w:sz w:val="24"/>
          <w:szCs w:val="24"/>
        </w:rPr>
        <w:t>Describe what role your organization, as well as the Board, will play in testing the data migration.</w:t>
      </w:r>
    </w:p>
    <w:p w14:paraId="5DC5AE0D" w14:textId="77777777" w:rsidR="00DA35C7" w:rsidRDefault="00DA35C7" w:rsidP="00F43ED0">
      <w:pPr>
        <w:suppressAutoHyphens/>
        <w:ind w:left="1080"/>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783C661C" w14:textId="77777777" w:rsidR="008461A4" w:rsidRPr="004522C8" w:rsidRDefault="008461A4" w:rsidP="00F43ED0">
      <w:pPr>
        <w:suppressAutoHyphens/>
        <w:ind w:left="1080"/>
        <w:rPr>
          <w:rFonts w:asciiTheme="minorHAnsi" w:hAnsiTheme="minorHAnsi" w:cstheme="minorHAnsi"/>
          <w:sz w:val="24"/>
          <w:szCs w:val="24"/>
        </w:rPr>
      </w:pPr>
    </w:p>
    <w:p w14:paraId="03B31BE4" w14:textId="77777777" w:rsidR="00DA35C7" w:rsidRPr="004522C8" w:rsidRDefault="00DA35C7" w:rsidP="009E60C1">
      <w:pPr>
        <w:pStyle w:val="BodyText2"/>
        <w:numPr>
          <w:ilvl w:val="0"/>
          <w:numId w:val="51"/>
        </w:numPr>
        <w:spacing w:after="0" w:line="240" w:lineRule="auto"/>
        <w:ind w:left="1080"/>
        <w:jc w:val="both"/>
        <w:rPr>
          <w:rFonts w:asciiTheme="minorHAnsi" w:hAnsiTheme="minorHAnsi" w:cstheme="minorHAnsi"/>
          <w:sz w:val="24"/>
          <w:szCs w:val="24"/>
        </w:rPr>
      </w:pPr>
      <w:r w:rsidRPr="004522C8">
        <w:rPr>
          <w:rFonts w:asciiTheme="minorHAnsi" w:hAnsiTheme="minorHAnsi" w:cstheme="minorHAnsi"/>
          <w:sz w:val="24"/>
          <w:szCs w:val="24"/>
        </w:rPr>
        <w:t>Describe your strategy for testing your system before final transition from the existing TPA.</w:t>
      </w:r>
    </w:p>
    <w:p w14:paraId="0941B447" w14:textId="77777777" w:rsidR="00DA35C7" w:rsidRDefault="00DA35C7" w:rsidP="00F43ED0">
      <w:pPr>
        <w:suppressAutoHyphens/>
        <w:ind w:left="1080"/>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15EDDB25" w14:textId="77777777" w:rsidR="008461A4" w:rsidRPr="004522C8" w:rsidRDefault="008461A4" w:rsidP="00F43ED0">
      <w:pPr>
        <w:suppressAutoHyphens/>
        <w:ind w:left="1080"/>
        <w:rPr>
          <w:rFonts w:asciiTheme="minorHAnsi" w:hAnsiTheme="minorHAnsi" w:cstheme="minorHAnsi"/>
          <w:b/>
          <w:i/>
          <w:sz w:val="24"/>
          <w:szCs w:val="24"/>
        </w:rPr>
      </w:pPr>
    </w:p>
    <w:p w14:paraId="7A1EACF2" w14:textId="77777777" w:rsidR="00DA35C7" w:rsidRPr="004522C8" w:rsidRDefault="00DA35C7" w:rsidP="00F43ED0">
      <w:pPr>
        <w:ind w:left="720" w:hanging="720"/>
        <w:jc w:val="both"/>
        <w:rPr>
          <w:rFonts w:asciiTheme="minorHAnsi" w:hAnsiTheme="minorHAnsi" w:cstheme="minorHAnsi"/>
          <w:b/>
          <w:bCs/>
          <w:sz w:val="24"/>
          <w:szCs w:val="24"/>
        </w:rPr>
      </w:pPr>
      <w:r w:rsidRPr="004522C8">
        <w:rPr>
          <w:rFonts w:asciiTheme="minorHAnsi" w:hAnsiTheme="minorHAnsi" w:cstheme="minorHAnsi"/>
          <w:b/>
          <w:bCs/>
          <w:sz w:val="24"/>
          <w:szCs w:val="24"/>
        </w:rPr>
        <w:t>III-5.</w:t>
      </w:r>
      <w:r w:rsidRPr="004522C8">
        <w:rPr>
          <w:rFonts w:asciiTheme="minorHAnsi" w:hAnsiTheme="minorHAnsi" w:cstheme="minorHAnsi"/>
          <w:sz w:val="24"/>
          <w:szCs w:val="24"/>
        </w:rPr>
        <w:tab/>
      </w:r>
      <w:r w:rsidRPr="004522C8">
        <w:rPr>
          <w:rFonts w:asciiTheme="minorHAnsi" w:hAnsiTheme="minorHAnsi" w:cstheme="minorHAnsi"/>
          <w:b/>
          <w:bCs/>
          <w:sz w:val="24"/>
          <w:szCs w:val="24"/>
        </w:rPr>
        <w:t xml:space="preserve">Financial Capability. </w:t>
      </w:r>
    </w:p>
    <w:p w14:paraId="05DDB0FC" w14:textId="77777777" w:rsidR="00DA35C7" w:rsidRPr="004522C8" w:rsidRDefault="00DA35C7" w:rsidP="00F43ED0">
      <w:pPr>
        <w:ind w:left="720" w:hanging="720"/>
        <w:jc w:val="both"/>
        <w:rPr>
          <w:rFonts w:asciiTheme="minorHAnsi" w:hAnsiTheme="minorHAnsi" w:cstheme="minorHAnsi"/>
          <w:b/>
          <w:sz w:val="24"/>
          <w:szCs w:val="24"/>
        </w:rPr>
      </w:pPr>
    </w:p>
    <w:p w14:paraId="24DB6AC5" w14:textId="77777777" w:rsidR="00DA35C7" w:rsidRPr="004522C8" w:rsidRDefault="00DA35C7" w:rsidP="00F43ED0">
      <w:pPr>
        <w:ind w:left="720"/>
        <w:jc w:val="both"/>
        <w:rPr>
          <w:rFonts w:asciiTheme="minorHAnsi" w:hAnsiTheme="minorHAnsi" w:cstheme="minorHAnsi"/>
          <w:sz w:val="24"/>
          <w:szCs w:val="24"/>
        </w:rPr>
      </w:pPr>
      <w:r w:rsidRPr="004522C8">
        <w:rPr>
          <w:rFonts w:asciiTheme="minorHAnsi" w:hAnsiTheme="minorHAnsi" w:cstheme="minorHAnsi"/>
          <w:sz w:val="24"/>
          <w:szCs w:val="24"/>
        </w:rPr>
        <w:t>The Commonwealth reserves the right to request additional information it deems necessary to evaluate an Offeror’s financial capability.</w:t>
      </w:r>
    </w:p>
    <w:p w14:paraId="69B355C1" w14:textId="77777777" w:rsidR="00934289" w:rsidRPr="004522C8" w:rsidRDefault="00934289" w:rsidP="00F43ED0">
      <w:pPr>
        <w:ind w:left="720"/>
        <w:jc w:val="both"/>
        <w:rPr>
          <w:rFonts w:asciiTheme="minorHAnsi" w:hAnsiTheme="minorHAnsi" w:cstheme="minorHAnsi"/>
          <w:sz w:val="24"/>
          <w:szCs w:val="24"/>
        </w:rPr>
      </w:pPr>
    </w:p>
    <w:p w14:paraId="109BDC63" w14:textId="77777777" w:rsidR="00DA35C7" w:rsidRPr="004522C8" w:rsidRDefault="00DA35C7" w:rsidP="009E60C1">
      <w:pPr>
        <w:pStyle w:val="ListParagraph"/>
        <w:numPr>
          <w:ilvl w:val="0"/>
          <w:numId w:val="50"/>
        </w:numPr>
        <w:rPr>
          <w:rFonts w:asciiTheme="minorHAnsi" w:hAnsiTheme="minorHAnsi" w:cstheme="minorHAnsi"/>
          <w:sz w:val="24"/>
        </w:rPr>
      </w:pPr>
      <w:r w:rsidRPr="004522C8">
        <w:rPr>
          <w:rFonts w:asciiTheme="minorHAnsi" w:hAnsiTheme="minorHAnsi" w:cstheme="minorHAnsi"/>
          <w:sz w:val="24"/>
        </w:rPr>
        <w:t>Describe your company’s financial stability and economic capability to perform the contract requirements.</w:t>
      </w:r>
    </w:p>
    <w:p w14:paraId="46628D1E" w14:textId="77777777" w:rsidR="00DA35C7" w:rsidRDefault="00DA35C7" w:rsidP="00F43ED0">
      <w:pPr>
        <w:pStyle w:val="ListParagraph"/>
        <w:ind w:left="1080"/>
        <w:rPr>
          <w:rFonts w:asciiTheme="minorHAnsi" w:hAnsiTheme="minorHAnsi" w:cstheme="minorHAnsi"/>
          <w:b/>
          <w:i/>
          <w:sz w:val="24"/>
        </w:rPr>
      </w:pPr>
      <w:r w:rsidRPr="005C1B9E">
        <w:rPr>
          <w:rFonts w:asciiTheme="minorHAnsi" w:hAnsiTheme="minorHAnsi" w:cstheme="minorHAnsi"/>
          <w:b/>
          <w:i/>
          <w:sz w:val="24"/>
          <w:highlight w:val="green"/>
        </w:rPr>
        <w:t>Offeror Response</w:t>
      </w:r>
    </w:p>
    <w:p w14:paraId="00075852" w14:textId="77777777" w:rsidR="00934289" w:rsidRPr="004522C8" w:rsidRDefault="00934289" w:rsidP="00F43ED0">
      <w:pPr>
        <w:pStyle w:val="ListParagraph"/>
        <w:ind w:left="1080"/>
        <w:rPr>
          <w:rFonts w:asciiTheme="minorHAnsi" w:hAnsiTheme="minorHAnsi" w:cstheme="minorHAnsi"/>
          <w:sz w:val="24"/>
        </w:rPr>
      </w:pPr>
    </w:p>
    <w:p w14:paraId="4DCC98DB" w14:textId="77777777" w:rsidR="00DA35C7" w:rsidRPr="004522C8" w:rsidRDefault="00DA35C7" w:rsidP="009E60C1">
      <w:pPr>
        <w:pStyle w:val="ListParagraph"/>
        <w:numPr>
          <w:ilvl w:val="0"/>
          <w:numId w:val="50"/>
        </w:numPr>
        <w:rPr>
          <w:rFonts w:asciiTheme="minorHAnsi" w:hAnsiTheme="minorHAnsi" w:cstheme="minorHAnsi"/>
          <w:sz w:val="24"/>
        </w:rPr>
      </w:pPr>
      <w:r w:rsidRPr="004522C8">
        <w:rPr>
          <w:rFonts w:asciiTheme="minorHAnsi" w:hAnsiTheme="minorHAnsi" w:cstheme="minorHAnsi"/>
          <w:sz w:val="24"/>
        </w:rPr>
        <w:lastRenderedPageBreak/>
        <w:t>Provide your company’s financial statements (audited, if available) for the past three (3) fiscal years. Financial statements must include the company’s Balance Sheet and Income Statement or Profit/Loss Statements.</w:t>
      </w:r>
    </w:p>
    <w:p w14:paraId="3D10E50C" w14:textId="77777777" w:rsidR="00DA35C7" w:rsidRPr="004522C8" w:rsidRDefault="00DA35C7" w:rsidP="00F43ED0">
      <w:pPr>
        <w:tabs>
          <w:tab w:val="num" w:pos="2160"/>
        </w:tabs>
        <w:ind w:left="1080"/>
        <w:jc w:val="both"/>
        <w:rPr>
          <w:rFonts w:asciiTheme="minorHAnsi" w:hAnsiTheme="minorHAnsi" w:cstheme="minorHAnsi"/>
          <w:sz w:val="24"/>
          <w:szCs w:val="24"/>
        </w:rPr>
      </w:pPr>
      <w:r w:rsidRPr="005C1B9E">
        <w:rPr>
          <w:rFonts w:asciiTheme="minorHAnsi" w:hAnsiTheme="minorHAnsi" w:cstheme="minorHAnsi"/>
          <w:b/>
          <w:i/>
          <w:sz w:val="24"/>
          <w:szCs w:val="24"/>
          <w:highlight w:val="green"/>
        </w:rPr>
        <w:t>Offeror Response</w:t>
      </w:r>
      <w:r w:rsidRPr="004522C8">
        <w:rPr>
          <w:rFonts w:asciiTheme="minorHAnsi" w:hAnsiTheme="minorHAnsi" w:cstheme="minorHAnsi"/>
          <w:sz w:val="24"/>
          <w:szCs w:val="24"/>
        </w:rPr>
        <w:t xml:space="preserve"> </w:t>
      </w:r>
    </w:p>
    <w:p w14:paraId="3F6FC62A" w14:textId="77777777" w:rsidR="00934289" w:rsidRPr="004522C8" w:rsidRDefault="00934289" w:rsidP="00F43ED0">
      <w:pPr>
        <w:tabs>
          <w:tab w:val="num" w:pos="2160"/>
        </w:tabs>
        <w:ind w:left="1080"/>
        <w:jc w:val="both"/>
        <w:rPr>
          <w:rFonts w:asciiTheme="minorHAnsi" w:hAnsiTheme="minorHAnsi" w:cstheme="minorHAnsi"/>
          <w:sz w:val="24"/>
          <w:szCs w:val="24"/>
        </w:rPr>
      </w:pPr>
    </w:p>
    <w:p w14:paraId="4C2FCEE2" w14:textId="77777777" w:rsidR="00DA35C7" w:rsidRPr="004522C8" w:rsidRDefault="00DA35C7" w:rsidP="009E60C1">
      <w:pPr>
        <w:pStyle w:val="ListParagraph"/>
        <w:numPr>
          <w:ilvl w:val="0"/>
          <w:numId w:val="50"/>
        </w:numPr>
        <w:rPr>
          <w:rFonts w:asciiTheme="minorHAnsi" w:hAnsiTheme="minorHAnsi" w:cstheme="minorHAnsi"/>
          <w:sz w:val="24"/>
        </w:rPr>
      </w:pPr>
      <w:r w:rsidRPr="004522C8">
        <w:rPr>
          <w:rFonts w:asciiTheme="minorHAnsi" w:hAnsiTheme="minorHAnsi" w:cstheme="minorHAnsi"/>
          <w:sz w:val="24"/>
        </w:rPr>
        <w:t xml:space="preserve">Provide total annual revenues received by your organization during its latest fiscal year. </w:t>
      </w:r>
    </w:p>
    <w:p w14:paraId="61207F8D" w14:textId="77777777" w:rsidR="00DA35C7" w:rsidRPr="004522C8" w:rsidRDefault="00DA35C7" w:rsidP="00F43ED0">
      <w:pPr>
        <w:ind w:left="1080"/>
        <w:jc w:val="both"/>
        <w:rPr>
          <w:rFonts w:asciiTheme="minorHAnsi" w:hAnsiTheme="minorHAnsi" w:cstheme="minorHAnsi"/>
          <w:b/>
          <w:bCs/>
          <w:i/>
          <w:iCs/>
          <w:sz w:val="24"/>
          <w:szCs w:val="24"/>
        </w:rPr>
      </w:pPr>
      <w:r w:rsidRPr="005C1B9E">
        <w:rPr>
          <w:rFonts w:asciiTheme="minorHAnsi" w:hAnsiTheme="minorHAnsi" w:cstheme="minorHAnsi"/>
          <w:b/>
          <w:i/>
          <w:sz w:val="24"/>
          <w:szCs w:val="24"/>
          <w:highlight w:val="green"/>
        </w:rPr>
        <w:t>Offeror Response</w:t>
      </w:r>
    </w:p>
    <w:p w14:paraId="57D507D8" w14:textId="77777777" w:rsidR="00934289" w:rsidRPr="004522C8" w:rsidRDefault="00934289" w:rsidP="00F43ED0">
      <w:pPr>
        <w:ind w:left="1080"/>
        <w:jc w:val="both"/>
        <w:rPr>
          <w:rFonts w:asciiTheme="minorHAnsi" w:hAnsiTheme="minorHAnsi" w:cstheme="minorHAnsi"/>
          <w:b/>
          <w:bCs/>
          <w:i/>
          <w:iCs/>
          <w:sz w:val="24"/>
          <w:szCs w:val="24"/>
        </w:rPr>
      </w:pPr>
    </w:p>
    <w:p w14:paraId="36CA410E" w14:textId="77777777" w:rsidR="00DA35C7" w:rsidRPr="004522C8" w:rsidRDefault="00DA35C7" w:rsidP="009E60C1">
      <w:pPr>
        <w:pStyle w:val="ListParagraph"/>
        <w:numPr>
          <w:ilvl w:val="0"/>
          <w:numId w:val="50"/>
        </w:numPr>
        <w:rPr>
          <w:rFonts w:asciiTheme="minorHAnsi" w:hAnsiTheme="minorHAnsi" w:cstheme="minorHAnsi"/>
          <w:sz w:val="24"/>
        </w:rPr>
      </w:pPr>
      <w:r w:rsidRPr="004522C8">
        <w:rPr>
          <w:rFonts w:asciiTheme="minorHAnsi" w:hAnsiTheme="minorHAnsi" w:cstheme="minorHAnsi"/>
          <w:sz w:val="24"/>
        </w:rPr>
        <w:t>Provide the percentage of total revenue that the third-party health plan administration represents to your organization.</w:t>
      </w:r>
    </w:p>
    <w:p w14:paraId="082E8118" w14:textId="77777777" w:rsidR="00DA35C7" w:rsidRPr="004522C8" w:rsidRDefault="00DA35C7" w:rsidP="00F43ED0">
      <w:pPr>
        <w:ind w:left="1080"/>
        <w:jc w:val="both"/>
        <w:rPr>
          <w:rFonts w:asciiTheme="minorHAnsi" w:hAnsiTheme="minorHAnsi" w:cstheme="minorHAnsi"/>
          <w:b/>
          <w:bCs/>
          <w:i/>
          <w:iCs/>
          <w:sz w:val="24"/>
          <w:szCs w:val="24"/>
        </w:rPr>
      </w:pPr>
      <w:r w:rsidRPr="005C1B9E">
        <w:rPr>
          <w:rFonts w:asciiTheme="minorHAnsi" w:hAnsiTheme="minorHAnsi" w:cstheme="minorHAnsi"/>
          <w:b/>
          <w:i/>
          <w:sz w:val="24"/>
          <w:szCs w:val="24"/>
          <w:highlight w:val="green"/>
        </w:rPr>
        <w:t>Offeror Response</w:t>
      </w:r>
    </w:p>
    <w:p w14:paraId="373E24A4" w14:textId="77777777" w:rsidR="00934289" w:rsidRPr="004522C8" w:rsidRDefault="00934289" w:rsidP="00F43ED0">
      <w:pPr>
        <w:jc w:val="both"/>
        <w:rPr>
          <w:rFonts w:asciiTheme="minorHAnsi" w:hAnsiTheme="minorHAnsi" w:cstheme="minorHAnsi"/>
          <w:b/>
          <w:bCs/>
          <w:i/>
          <w:iCs/>
          <w:sz w:val="24"/>
          <w:szCs w:val="24"/>
        </w:rPr>
      </w:pPr>
    </w:p>
    <w:p w14:paraId="7B1B225F" w14:textId="77777777" w:rsidR="00DA35C7" w:rsidRPr="004522C8" w:rsidRDefault="00DA35C7" w:rsidP="009E60C1">
      <w:pPr>
        <w:pStyle w:val="ListParagraph"/>
        <w:numPr>
          <w:ilvl w:val="0"/>
          <w:numId w:val="50"/>
        </w:numPr>
        <w:rPr>
          <w:rFonts w:asciiTheme="minorHAnsi" w:hAnsiTheme="minorHAnsi" w:cstheme="minorHAnsi"/>
          <w:sz w:val="24"/>
        </w:rPr>
      </w:pPr>
      <w:r w:rsidRPr="004522C8">
        <w:rPr>
          <w:rFonts w:asciiTheme="minorHAnsi" w:hAnsiTheme="minorHAnsi" w:cstheme="minorHAnsi"/>
          <w:sz w:val="24"/>
        </w:rPr>
        <w:t>Indicate your organization’s ratings for the most current year by the following agencies:</w:t>
      </w:r>
    </w:p>
    <w:tbl>
      <w:tblPr>
        <w:tblStyle w:val="GridTable4-Accent1"/>
        <w:tblW w:w="0" w:type="auto"/>
        <w:tblInd w:w="1435" w:type="dxa"/>
        <w:tblLook w:val="04A0" w:firstRow="1" w:lastRow="0" w:firstColumn="1" w:lastColumn="0" w:noHBand="0" w:noVBand="1"/>
      </w:tblPr>
      <w:tblGrid>
        <w:gridCol w:w="2880"/>
        <w:gridCol w:w="2430"/>
        <w:gridCol w:w="2605"/>
      </w:tblGrid>
      <w:tr w:rsidR="00DA35C7" w:rsidRPr="004522C8" w14:paraId="116DE9D5"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0" w:type="dxa"/>
          </w:tcPr>
          <w:p w14:paraId="5B02A09A" w14:textId="77777777" w:rsidR="00DA35C7" w:rsidRPr="004522C8" w:rsidRDefault="00DA35C7" w:rsidP="00C445B2">
            <w:pPr>
              <w:spacing w:after="120"/>
              <w:jc w:val="both"/>
              <w:rPr>
                <w:rFonts w:asciiTheme="minorHAnsi" w:hAnsiTheme="minorHAnsi" w:cstheme="minorHAnsi"/>
                <w:sz w:val="24"/>
                <w:szCs w:val="24"/>
              </w:rPr>
            </w:pPr>
            <w:r w:rsidRPr="004522C8">
              <w:rPr>
                <w:rFonts w:asciiTheme="minorHAnsi" w:hAnsiTheme="minorHAnsi" w:cstheme="minorHAnsi"/>
                <w:sz w:val="24"/>
                <w:szCs w:val="24"/>
              </w:rPr>
              <w:t>Agency</w:t>
            </w:r>
          </w:p>
        </w:tc>
        <w:tc>
          <w:tcPr>
            <w:tcW w:w="2430" w:type="dxa"/>
          </w:tcPr>
          <w:p w14:paraId="0ED82B29" w14:textId="77777777" w:rsidR="00DA35C7" w:rsidRPr="004522C8" w:rsidRDefault="00DA35C7" w:rsidP="00C445B2">
            <w:pPr>
              <w:spacing w:after="120"/>
              <w:jc w:val="both"/>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4"/>
                <w:szCs w:val="24"/>
              </w:rPr>
            </w:pPr>
            <w:r w:rsidRPr="004522C8">
              <w:rPr>
                <w:rFonts w:asciiTheme="minorHAnsi" w:hAnsiTheme="minorHAnsi" w:cstheme="minorHAnsi"/>
                <w:sz w:val="24"/>
                <w:szCs w:val="24"/>
              </w:rPr>
              <w:t>Current Rating</w:t>
            </w:r>
          </w:p>
        </w:tc>
        <w:tc>
          <w:tcPr>
            <w:tcW w:w="2605" w:type="dxa"/>
          </w:tcPr>
          <w:p w14:paraId="15FC7700" w14:textId="77777777" w:rsidR="00DA35C7" w:rsidRPr="004522C8" w:rsidRDefault="00DA35C7" w:rsidP="00C445B2">
            <w:pPr>
              <w:spacing w:after="120"/>
              <w:jc w:val="both"/>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4"/>
                <w:szCs w:val="24"/>
              </w:rPr>
            </w:pPr>
            <w:r w:rsidRPr="004522C8">
              <w:rPr>
                <w:rFonts w:asciiTheme="minorHAnsi" w:hAnsiTheme="minorHAnsi" w:cstheme="minorHAnsi"/>
                <w:sz w:val="24"/>
                <w:szCs w:val="24"/>
              </w:rPr>
              <w:t>Month/Year of Rating</w:t>
            </w:r>
          </w:p>
        </w:tc>
      </w:tr>
      <w:tr w:rsidR="00DA35C7" w:rsidRPr="004522C8" w14:paraId="7752ED6B"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0" w:type="dxa"/>
          </w:tcPr>
          <w:p w14:paraId="40B05803" w14:textId="2951CFB0" w:rsidR="00DA35C7" w:rsidRPr="004522C8" w:rsidRDefault="00DA35C7" w:rsidP="00C445B2">
            <w:pPr>
              <w:spacing w:after="120"/>
              <w:jc w:val="both"/>
              <w:rPr>
                <w:rFonts w:asciiTheme="minorHAnsi" w:hAnsiTheme="minorHAnsi" w:cstheme="minorHAnsi"/>
                <w:sz w:val="24"/>
                <w:szCs w:val="24"/>
              </w:rPr>
            </w:pPr>
            <w:r w:rsidRPr="004522C8">
              <w:rPr>
                <w:rFonts w:asciiTheme="minorHAnsi" w:hAnsiTheme="minorHAnsi" w:cstheme="minorHAnsi"/>
                <w:sz w:val="24"/>
                <w:szCs w:val="24"/>
              </w:rPr>
              <w:t>AM Best</w:t>
            </w:r>
          </w:p>
        </w:tc>
        <w:tc>
          <w:tcPr>
            <w:tcW w:w="2430" w:type="dxa"/>
          </w:tcPr>
          <w:p w14:paraId="482D3771" w14:textId="77777777" w:rsidR="00DA35C7" w:rsidRPr="004522C8" w:rsidRDefault="00DA35C7" w:rsidP="00C445B2">
            <w:pPr>
              <w:spacing w:after="120"/>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4"/>
                <w:szCs w:val="24"/>
              </w:rPr>
            </w:pPr>
            <w:r w:rsidRPr="001D0A4B">
              <w:rPr>
                <w:rFonts w:asciiTheme="minorHAnsi" w:hAnsiTheme="minorHAnsi" w:cstheme="minorHAnsi"/>
                <w:b/>
                <w:i/>
                <w:sz w:val="24"/>
                <w:szCs w:val="24"/>
                <w:highlight w:val="green"/>
              </w:rPr>
              <w:t>Offeror Response</w:t>
            </w:r>
          </w:p>
        </w:tc>
        <w:tc>
          <w:tcPr>
            <w:tcW w:w="2605" w:type="dxa"/>
          </w:tcPr>
          <w:p w14:paraId="09B4C76A" w14:textId="77777777" w:rsidR="00DA35C7" w:rsidRPr="004522C8" w:rsidRDefault="00DA35C7" w:rsidP="00C445B2">
            <w:pPr>
              <w:spacing w:after="120"/>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4"/>
                <w:szCs w:val="24"/>
              </w:rPr>
            </w:pPr>
            <w:r w:rsidRPr="001D0A4B">
              <w:rPr>
                <w:rFonts w:asciiTheme="minorHAnsi" w:hAnsiTheme="minorHAnsi" w:cstheme="minorHAnsi"/>
                <w:b/>
                <w:i/>
                <w:sz w:val="24"/>
                <w:szCs w:val="24"/>
                <w:highlight w:val="green"/>
              </w:rPr>
              <w:t>Offeror Response</w:t>
            </w:r>
          </w:p>
        </w:tc>
      </w:tr>
      <w:tr w:rsidR="00DA35C7" w:rsidRPr="004522C8" w14:paraId="6D4F07D5" w14:textId="77777777">
        <w:tc>
          <w:tcPr>
            <w:cnfStyle w:val="001000000000" w:firstRow="0" w:lastRow="0" w:firstColumn="1" w:lastColumn="0" w:oddVBand="0" w:evenVBand="0" w:oddHBand="0" w:evenHBand="0" w:firstRowFirstColumn="0" w:firstRowLastColumn="0" w:lastRowFirstColumn="0" w:lastRowLastColumn="0"/>
            <w:tcW w:w="2880" w:type="dxa"/>
          </w:tcPr>
          <w:p w14:paraId="436B1FC0" w14:textId="4A6D7D4F" w:rsidR="00DA35C7" w:rsidRPr="004522C8" w:rsidRDefault="00DA35C7" w:rsidP="00C445B2">
            <w:pPr>
              <w:spacing w:after="120"/>
              <w:jc w:val="both"/>
              <w:rPr>
                <w:rFonts w:asciiTheme="minorHAnsi" w:hAnsiTheme="minorHAnsi" w:cstheme="minorHAnsi"/>
                <w:sz w:val="24"/>
                <w:szCs w:val="24"/>
              </w:rPr>
            </w:pPr>
            <w:r w:rsidRPr="004522C8">
              <w:rPr>
                <w:rFonts w:asciiTheme="minorHAnsi" w:hAnsiTheme="minorHAnsi" w:cstheme="minorHAnsi"/>
                <w:sz w:val="24"/>
                <w:szCs w:val="24"/>
              </w:rPr>
              <w:t>Standard and Poor’s</w:t>
            </w:r>
          </w:p>
        </w:tc>
        <w:tc>
          <w:tcPr>
            <w:tcW w:w="2430" w:type="dxa"/>
          </w:tcPr>
          <w:p w14:paraId="7FADE894" w14:textId="77777777" w:rsidR="00DA35C7" w:rsidRPr="001D0A4B" w:rsidRDefault="00DA35C7" w:rsidP="00C445B2">
            <w:pPr>
              <w:spacing w:after="120"/>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4"/>
                <w:szCs w:val="24"/>
                <w:highlight w:val="green"/>
              </w:rPr>
            </w:pPr>
            <w:r w:rsidRPr="001D0A4B">
              <w:rPr>
                <w:rFonts w:asciiTheme="minorHAnsi" w:hAnsiTheme="minorHAnsi" w:cstheme="minorHAnsi"/>
                <w:b/>
                <w:i/>
                <w:sz w:val="24"/>
                <w:szCs w:val="24"/>
                <w:highlight w:val="green"/>
              </w:rPr>
              <w:t>Offeror Response</w:t>
            </w:r>
          </w:p>
        </w:tc>
        <w:tc>
          <w:tcPr>
            <w:tcW w:w="2605" w:type="dxa"/>
          </w:tcPr>
          <w:p w14:paraId="4DC0822E" w14:textId="77777777" w:rsidR="00DA35C7" w:rsidRPr="001D0A4B" w:rsidRDefault="00DA35C7" w:rsidP="00C445B2">
            <w:pPr>
              <w:spacing w:after="120"/>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4"/>
                <w:szCs w:val="24"/>
                <w:highlight w:val="green"/>
              </w:rPr>
            </w:pPr>
            <w:r w:rsidRPr="001D0A4B">
              <w:rPr>
                <w:rFonts w:asciiTheme="minorHAnsi" w:hAnsiTheme="minorHAnsi" w:cstheme="minorHAnsi"/>
                <w:b/>
                <w:i/>
                <w:sz w:val="24"/>
                <w:szCs w:val="24"/>
                <w:highlight w:val="green"/>
              </w:rPr>
              <w:t>Offeror Response</w:t>
            </w:r>
          </w:p>
        </w:tc>
      </w:tr>
      <w:tr w:rsidR="00DA35C7" w:rsidRPr="004522C8" w14:paraId="58A667DE"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0" w:type="dxa"/>
          </w:tcPr>
          <w:p w14:paraId="0BEC7084" w14:textId="71C09130" w:rsidR="00DA35C7" w:rsidRPr="004522C8" w:rsidRDefault="00DA35C7" w:rsidP="00C445B2">
            <w:pPr>
              <w:spacing w:after="120"/>
              <w:jc w:val="both"/>
              <w:rPr>
                <w:rFonts w:asciiTheme="minorHAnsi" w:hAnsiTheme="minorHAnsi" w:cstheme="minorHAnsi"/>
                <w:sz w:val="24"/>
                <w:szCs w:val="24"/>
              </w:rPr>
            </w:pPr>
            <w:r w:rsidRPr="004522C8">
              <w:rPr>
                <w:rFonts w:asciiTheme="minorHAnsi" w:hAnsiTheme="minorHAnsi" w:cstheme="minorHAnsi"/>
                <w:sz w:val="24"/>
                <w:szCs w:val="24"/>
              </w:rPr>
              <w:t>Moody’s</w:t>
            </w:r>
          </w:p>
        </w:tc>
        <w:tc>
          <w:tcPr>
            <w:tcW w:w="2430" w:type="dxa"/>
          </w:tcPr>
          <w:p w14:paraId="08A52E6E" w14:textId="77777777" w:rsidR="00DA35C7" w:rsidRPr="001D0A4B" w:rsidRDefault="00DA35C7" w:rsidP="00C445B2">
            <w:pPr>
              <w:spacing w:after="120"/>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4"/>
                <w:szCs w:val="24"/>
                <w:highlight w:val="green"/>
              </w:rPr>
            </w:pPr>
            <w:r w:rsidRPr="001D0A4B">
              <w:rPr>
                <w:rFonts w:asciiTheme="minorHAnsi" w:hAnsiTheme="minorHAnsi" w:cstheme="minorHAnsi"/>
                <w:b/>
                <w:i/>
                <w:sz w:val="24"/>
                <w:szCs w:val="24"/>
                <w:highlight w:val="green"/>
              </w:rPr>
              <w:t>Offeror Response</w:t>
            </w:r>
          </w:p>
        </w:tc>
        <w:tc>
          <w:tcPr>
            <w:tcW w:w="2605" w:type="dxa"/>
          </w:tcPr>
          <w:p w14:paraId="43F2E776" w14:textId="77777777" w:rsidR="00DA35C7" w:rsidRPr="001D0A4B" w:rsidRDefault="00DA35C7" w:rsidP="00C445B2">
            <w:pPr>
              <w:spacing w:after="120"/>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4"/>
                <w:szCs w:val="24"/>
                <w:highlight w:val="green"/>
              </w:rPr>
            </w:pPr>
            <w:r w:rsidRPr="001D0A4B">
              <w:rPr>
                <w:rFonts w:asciiTheme="minorHAnsi" w:hAnsiTheme="minorHAnsi" w:cstheme="minorHAnsi"/>
                <w:b/>
                <w:i/>
                <w:sz w:val="24"/>
                <w:szCs w:val="24"/>
                <w:highlight w:val="green"/>
              </w:rPr>
              <w:t>Offeror Response</w:t>
            </w:r>
          </w:p>
        </w:tc>
      </w:tr>
    </w:tbl>
    <w:p w14:paraId="3FBBD897" w14:textId="77777777" w:rsidR="00934289" w:rsidRDefault="00934289" w:rsidP="00904ACC">
      <w:pPr>
        <w:rPr>
          <w:rFonts w:asciiTheme="minorHAnsi" w:hAnsiTheme="minorHAnsi" w:cstheme="minorHAnsi"/>
          <w:sz w:val="24"/>
        </w:rPr>
      </w:pPr>
    </w:p>
    <w:p w14:paraId="02EB8CDD" w14:textId="77777777" w:rsidR="00DA35C7" w:rsidRPr="004522C8" w:rsidRDefault="00DA35C7" w:rsidP="009E60C1">
      <w:pPr>
        <w:pStyle w:val="ListParagraph"/>
        <w:numPr>
          <w:ilvl w:val="0"/>
          <w:numId w:val="50"/>
        </w:numPr>
        <w:rPr>
          <w:rFonts w:asciiTheme="minorHAnsi" w:hAnsiTheme="minorHAnsi" w:cstheme="minorHAnsi"/>
          <w:sz w:val="24"/>
        </w:rPr>
      </w:pPr>
      <w:r w:rsidRPr="004522C8">
        <w:rPr>
          <w:rFonts w:asciiTheme="minorHAnsi" w:hAnsiTheme="minorHAnsi" w:cstheme="minorHAnsi"/>
          <w:sz w:val="24"/>
        </w:rPr>
        <w:t xml:space="preserve">Include a Dun &amp; Bradstreet comprehensive report, if available. </w:t>
      </w:r>
    </w:p>
    <w:p w14:paraId="2187AC44" w14:textId="77777777" w:rsidR="00DA35C7" w:rsidRDefault="00DA35C7" w:rsidP="00060D0A">
      <w:pPr>
        <w:pStyle w:val="ListParagraph"/>
        <w:ind w:left="1080"/>
        <w:rPr>
          <w:rFonts w:asciiTheme="minorHAnsi" w:hAnsiTheme="minorHAnsi" w:cstheme="minorHAnsi"/>
          <w:b/>
          <w:i/>
          <w:sz w:val="24"/>
        </w:rPr>
      </w:pPr>
      <w:r w:rsidRPr="005C1B9E">
        <w:rPr>
          <w:rFonts w:asciiTheme="minorHAnsi" w:hAnsiTheme="minorHAnsi" w:cstheme="minorHAnsi"/>
          <w:b/>
          <w:i/>
          <w:sz w:val="24"/>
          <w:highlight w:val="green"/>
        </w:rPr>
        <w:t>Offeror Response</w:t>
      </w:r>
    </w:p>
    <w:p w14:paraId="7FD06C3F" w14:textId="77777777" w:rsidR="003D2C7D" w:rsidRPr="004522C8" w:rsidRDefault="003D2C7D" w:rsidP="00060D0A">
      <w:pPr>
        <w:pStyle w:val="ListParagraph"/>
        <w:ind w:left="1080" w:hanging="360"/>
        <w:rPr>
          <w:rFonts w:asciiTheme="minorHAnsi" w:hAnsiTheme="minorHAnsi" w:cstheme="minorHAnsi"/>
          <w:sz w:val="24"/>
        </w:rPr>
      </w:pPr>
    </w:p>
    <w:p w14:paraId="6CE86619" w14:textId="77777777" w:rsidR="00DA35C7" w:rsidRPr="004522C8" w:rsidRDefault="00DA35C7" w:rsidP="009E60C1">
      <w:pPr>
        <w:pStyle w:val="ListParagraph"/>
        <w:numPr>
          <w:ilvl w:val="0"/>
          <w:numId w:val="50"/>
        </w:numPr>
        <w:rPr>
          <w:rFonts w:asciiTheme="minorHAnsi" w:hAnsiTheme="minorHAnsi" w:cstheme="minorHAnsi"/>
          <w:sz w:val="24"/>
        </w:rPr>
      </w:pPr>
      <w:r w:rsidRPr="004522C8">
        <w:rPr>
          <w:rFonts w:asciiTheme="minorHAnsi" w:hAnsiTheme="minorHAnsi" w:cstheme="minorHAnsi"/>
          <w:sz w:val="24"/>
        </w:rPr>
        <w:t xml:space="preserve">If there has been any downgrade in your organization’s ratings in the last two (2) years, please explain the nature and reason(s) for such change. </w:t>
      </w:r>
    </w:p>
    <w:p w14:paraId="2AA1C32C" w14:textId="77777777" w:rsidR="00DA35C7" w:rsidRPr="004522C8" w:rsidRDefault="00DA35C7" w:rsidP="00060D0A">
      <w:pPr>
        <w:ind w:left="1080"/>
        <w:jc w:val="both"/>
        <w:rPr>
          <w:rFonts w:asciiTheme="minorHAnsi" w:hAnsiTheme="minorHAnsi" w:cstheme="minorHAnsi"/>
          <w:b/>
          <w:bCs/>
          <w:i/>
          <w:iCs/>
          <w:sz w:val="24"/>
          <w:szCs w:val="24"/>
        </w:rPr>
      </w:pPr>
      <w:r w:rsidRPr="005C1B9E">
        <w:rPr>
          <w:rFonts w:asciiTheme="minorHAnsi" w:hAnsiTheme="minorHAnsi" w:cstheme="minorHAnsi"/>
          <w:b/>
          <w:i/>
          <w:sz w:val="24"/>
          <w:szCs w:val="24"/>
          <w:highlight w:val="green"/>
        </w:rPr>
        <w:t>Offeror Response</w:t>
      </w:r>
    </w:p>
    <w:p w14:paraId="1627540D" w14:textId="77777777" w:rsidR="003D2C7D" w:rsidRPr="004522C8" w:rsidRDefault="003D2C7D" w:rsidP="00060D0A">
      <w:pPr>
        <w:ind w:left="1080" w:hanging="360"/>
        <w:jc w:val="both"/>
        <w:rPr>
          <w:rFonts w:asciiTheme="minorHAnsi" w:hAnsiTheme="minorHAnsi" w:cstheme="minorHAnsi"/>
          <w:b/>
          <w:bCs/>
          <w:i/>
          <w:iCs/>
          <w:sz w:val="24"/>
          <w:szCs w:val="24"/>
        </w:rPr>
      </w:pPr>
    </w:p>
    <w:p w14:paraId="1AC92CA7" w14:textId="77777777" w:rsidR="00DA35C7" w:rsidRPr="004522C8" w:rsidRDefault="00DA35C7" w:rsidP="009E60C1">
      <w:pPr>
        <w:pStyle w:val="ListParagraph"/>
        <w:numPr>
          <w:ilvl w:val="0"/>
          <w:numId w:val="50"/>
        </w:numPr>
        <w:rPr>
          <w:rFonts w:asciiTheme="minorHAnsi" w:hAnsiTheme="minorHAnsi" w:cstheme="minorHAnsi"/>
          <w:sz w:val="24"/>
        </w:rPr>
      </w:pPr>
      <w:r w:rsidRPr="004522C8">
        <w:rPr>
          <w:rFonts w:asciiTheme="minorHAnsi" w:hAnsiTheme="minorHAnsi" w:cstheme="minorHAnsi"/>
          <w:sz w:val="24"/>
        </w:rPr>
        <w:t xml:space="preserve">If your company is a publicly traded company, please provide a link to your financial records on your company website in lieu of providing hard copies. </w:t>
      </w:r>
    </w:p>
    <w:p w14:paraId="32C2C8F4" w14:textId="77777777" w:rsidR="00DA35C7" w:rsidRPr="004522C8" w:rsidRDefault="00DA35C7" w:rsidP="00934289">
      <w:pPr>
        <w:pStyle w:val="ListParagraph"/>
        <w:ind w:left="1080"/>
        <w:rPr>
          <w:rFonts w:asciiTheme="minorHAnsi" w:hAnsiTheme="minorHAnsi" w:cstheme="minorHAnsi"/>
          <w:sz w:val="24"/>
        </w:rPr>
      </w:pPr>
      <w:r w:rsidRPr="005C1B9E">
        <w:rPr>
          <w:rFonts w:asciiTheme="minorHAnsi" w:hAnsiTheme="minorHAnsi" w:cstheme="minorHAnsi"/>
          <w:b/>
          <w:i/>
          <w:sz w:val="24"/>
          <w:highlight w:val="green"/>
        </w:rPr>
        <w:t>Offeror Response</w:t>
      </w:r>
    </w:p>
    <w:p w14:paraId="75A3FAA6" w14:textId="77777777" w:rsidR="00DA35C7" w:rsidRPr="004522C8" w:rsidRDefault="00DA35C7" w:rsidP="00934289">
      <w:pPr>
        <w:pStyle w:val="ListParagraph"/>
        <w:ind w:left="1080"/>
        <w:rPr>
          <w:rFonts w:asciiTheme="minorHAnsi" w:hAnsiTheme="minorHAnsi" w:cstheme="minorHAnsi"/>
          <w:b/>
          <w:bCs/>
          <w:sz w:val="24"/>
        </w:rPr>
      </w:pPr>
    </w:p>
    <w:p w14:paraId="2ED3B37C" w14:textId="77777777" w:rsidR="00DA35C7" w:rsidRDefault="00DA35C7" w:rsidP="003D2C7D">
      <w:pPr>
        <w:jc w:val="both"/>
        <w:rPr>
          <w:rFonts w:asciiTheme="minorHAnsi" w:hAnsiTheme="minorHAnsi" w:cstheme="minorHAnsi"/>
          <w:b/>
          <w:bCs/>
          <w:sz w:val="24"/>
          <w:szCs w:val="24"/>
        </w:rPr>
      </w:pPr>
      <w:r w:rsidRPr="004522C8">
        <w:rPr>
          <w:rFonts w:asciiTheme="minorHAnsi" w:hAnsiTheme="minorHAnsi" w:cstheme="minorHAnsi"/>
          <w:b/>
          <w:bCs/>
          <w:sz w:val="24"/>
          <w:szCs w:val="24"/>
        </w:rPr>
        <w:t xml:space="preserve">III-6. </w:t>
      </w:r>
      <w:r w:rsidRPr="004522C8">
        <w:rPr>
          <w:rFonts w:asciiTheme="minorHAnsi" w:hAnsiTheme="minorHAnsi" w:cstheme="minorHAnsi"/>
          <w:sz w:val="24"/>
          <w:szCs w:val="24"/>
        </w:rPr>
        <w:tab/>
      </w:r>
      <w:r w:rsidRPr="004522C8">
        <w:rPr>
          <w:rFonts w:asciiTheme="minorHAnsi" w:hAnsiTheme="minorHAnsi" w:cstheme="minorHAnsi"/>
          <w:b/>
          <w:bCs/>
          <w:sz w:val="24"/>
          <w:szCs w:val="24"/>
        </w:rPr>
        <w:t>References</w:t>
      </w:r>
    </w:p>
    <w:p w14:paraId="577E5A25" w14:textId="77777777" w:rsidR="00633DA9" w:rsidRPr="004522C8" w:rsidRDefault="00633DA9" w:rsidP="003D2C7D">
      <w:pPr>
        <w:jc w:val="both"/>
        <w:rPr>
          <w:rFonts w:asciiTheme="minorHAnsi" w:hAnsiTheme="minorHAnsi" w:cstheme="minorHAnsi"/>
          <w:b/>
          <w:bCs/>
          <w:spacing w:val="20"/>
          <w:sz w:val="24"/>
          <w:szCs w:val="24"/>
        </w:rPr>
      </w:pPr>
    </w:p>
    <w:p w14:paraId="0A995539" w14:textId="6161AF78" w:rsidR="00DA35C7" w:rsidRPr="004522C8" w:rsidRDefault="00DA35C7" w:rsidP="009E60C1">
      <w:pPr>
        <w:pStyle w:val="ListParagraph"/>
        <w:numPr>
          <w:ilvl w:val="0"/>
          <w:numId w:val="54"/>
        </w:numPr>
        <w:ind w:left="1080"/>
        <w:rPr>
          <w:rFonts w:asciiTheme="minorHAnsi" w:hAnsiTheme="minorHAnsi" w:cstheme="minorHAnsi"/>
          <w:sz w:val="24"/>
        </w:rPr>
      </w:pPr>
      <w:r w:rsidRPr="004522C8">
        <w:rPr>
          <w:rFonts w:asciiTheme="minorHAnsi" w:hAnsiTheme="minorHAnsi" w:cstheme="minorHAnsi"/>
          <w:sz w:val="24"/>
        </w:rPr>
        <w:t xml:space="preserve">Please provide a list of five (5) client references (three (3) current and two (2) former clients) for which your organization is presently </w:t>
      </w:r>
      <w:proofErr w:type="gramStart"/>
      <w:r w:rsidRPr="004522C8">
        <w:rPr>
          <w:rFonts w:asciiTheme="minorHAnsi" w:hAnsiTheme="minorHAnsi" w:cstheme="minorHAnsi"/>
          <w:sz w:val="24"/>
        </w:rPr>
        <w:t>providing</w:t>
      </w:r>
      <w:r w:rsidR="006F1C83">
        <w:rPr>
          <w:rFonts w:asciiTheme="minorHAnsi" w:hAnsiTheme="minorHAnsi" w:cstheme="minorHAnsi"/>
          <w:sz w:val="24"/>
        </w:rPr>
        <w:t>,</w:t>
      </w:r>
      <w:r w:rsidRPr="004522C8">
        <w:rPr>
          <w:rFonts w:asciiTheme="minorHAnsi" w:hAnsiTheme="minorHAnsi" w:cstheme="minorHAnsi"/>
          <w:sz w:val="24"/>
        </w:rPr>
        <w:t xml:space="preserve"> or</w:t>
      </w:r>
      <w:proofErr w:type="gramEnd"/>
      <w:r w:rsidRPr="004522C8">
        <w:rPr>
          <w:rFonts w:asciiTheme="minorHAnsi" w:hAnsiTheme="minorHAnsi" w:cstheme="minorHAnsi"/>
          <w:sz w:val="24"/>
        </w:rPr>
        <w:t xml:space="preserve"> has provided the types of services sought </w:t>
      </w:r>
      <w:r w:rsidR="0028778B">
        <w:rPr>
          <w:rFonts w:asciiTheme="minorHAnsi" w:hAnsiTheme="minorHAnsi" w:cstheme="minorHAnsi"/>
          <w:sz w:val="24"/>
        </w:rPr>
        <w:t xml:space="preserve">in this Project </w:t>
      </w:r>
      <w:r w:rsidRPr="004522C8">
        <w:rPr>
          <w:rFonts w:asciiTheme="minorHAnsi" w:hAnsiTheme="minorHAnsi" w:cstheme="minorHAnsi"/>
          <w:sz w:val="24"/>
        </w:rPr>
        <w:t xml:space="preserve">within the last five (5) years. </w:t>
      </w:r>
      <w:r w:rsidR="00F43ED0">
        <w:rPr>
          <w:rFonts w:asciiTheme="minorHAnsi" w:hAnsiTheme="minorHAnsi" w:cstheme="minorHAnsi"/>
          <w:sz w:val="24"/>
        </w:rPr>
        <w:t xml:space="preserve"> </w:t>
      </w:r>
      <w:r w:rsidR="00F43ED0" w:rsidRPr="004522C8">
        <w:rPr>
          <w:rFonts w:asciiTheme="minorHAnsi" w:hAnsiTheme="minorHAnsi" w:cstheme="minorHAnsi"/>
          <w:sz w:val="24"/>
        </w:rPr>
        <w:t>At least one (1) client reference similar to PSERS would be preferred</w:t>
      </w:r>
      <w:r w:rsidR="00F43ED0">
        <w:rPr>
          <w:rFonts w:asciiTheme="minorHAnsi" w:hAnsiTheme="minorHAnsi" w:cstheme="minorHAnsi"/>
          <w:sz w:val="24"/>
        </w:rPr>
        <w:t xml:space="preserve">.  </w:t>
      </w:r>
      <w:r w:rsidRPr="004522C8">
        <w:rPr>
          <w:rFonts w:asciiTheme="minorHAnsi" w:hAnsiTheme="minorHAnsi" w:cstheme="minorHAnsi"/>
          <w:sz w:val="24"/>
        </w:rPr>
        <w:t>Include the following information:</w:t>
      </w:r>
    </w:p>
    <w:p w14:paraId="3130D1C1" w14:textId="77777777" w:rsidR="003D2C7D" w:rsidRPr="004522C8" w:rsidRDefault="003D2C7D" w:rsidP="003D2C7D">
      <w:pPr>
        <w:pStyle w:val="ListParagraph"/>
        <w:ind w:left="1080"/>
        <w:rPr>
          <w:rFonts w:asciiTheme="minorHAnsi" w:hAnsiTheme="minorHAnsi" w:cstheme="minorHAnsi"/>
          <w:sz w:val="24"/>
        </w:rPr>
      </w:pPr>
    </w:p>
    <w:p w14:paraId="37670F86" w14:textId="77777777" w:rsidR="00DA35C7" w:rsidRPr="004522C8" w:rsidRDefault="00DA35C7" w:rsidP="009E60C1">
      <w:pPr>
        <w:numPr>
          <w:ilvl w:val="1"/>
          <w:numId w:val="55"/>
        </w:numPr>
        <w:ind w:left="1440"/>
        <w:jc w:val="both"/>
        <w:rPr>
          <w:rFonts w:asciiTheme="minorHAnsi" w:hAnsiTheme="minorHAnsi" w:cstheme="minorHAnsi"/>
          <w:sz w:val="24"/>
          <w:szCs w:val="24"/>
        </w:rPr>
      </w:pPr>
      <w:r w:rsidRPr="004522C8">
        <w:rPr>
          <w:rFonts w:asciiTheme="minorHAnsi" w:hAnsiTheme="minorHAnsi" w:cstheme="minorHAnsi"/>
          <w:sz w:val="24"/>
          <w:szCs w:val="24"/>
        </w:rPr>
        <w:t>Client name</w:t>
      </w:r>
    </w:p>
    <w:p w14:paraId="44B032A6" w14:textId="77777777" w:rsidR="003D2C7D" w:rsidRPr="004522C8" w:rsidRDefault="003D2C7D" w:rsidP="00F43ED0">
      <w:pPr>
        <w:ind w:left="1440"/>
        <w:jc w:val="both"/>
        <w:rPr>
          <w:rFonts w:asciiTheme="minorHAnsi" w:hAnsiTheme="minorHAnsi" w:cstheme="minorHAnsi"/>
          <w:sz w:val="24"/>
          <w:szCs w:val="24"/>
        </w:rPr>
      </w:pPr>
    </w:p>
    <w:p w14:paraId="07CB5AC7" w14:textId="77777777" w:rsidR="00DA35C7" w:rsidRPr="004522C8" w:rsidRDefault="00DA35C7" w:rsidP="009E60C1">
      <w:pPr>
        <w:numPr>
          <w:ilvl w:val="1"/>
          <w:numId w:val="55"/>
        </w:numPr>
        <w:ind w:left="1440"/>
        <w:jc w:val="both"/>
        <w:rPr>
          <w:rFonts w:asciiTheme="minorHAnsi" w:hAnsiTheme="minorHAnsi" w:cstheme="minorHAnsi"/>
          <w:sz w:val="24"/>
          <w:szCs w:val="24"/>
        </w:rPr>
      </w:pPr>
      <w:r w:rsidRPr="004522C8">
        <w:rPr>
          <w:rFonts w:asciiTheme="minorHAnsi" w:hAnsiTheme="minorHAnsi" w:cstheme="minorHAnsi"/>
          <w:sz w:val="24"/>
          <w:szCs w:val="24"/>
        </w:rPr>
        <w:t>Number of employees/members</w:t>
      </w:r>
    </w:p>
    <w:p w14:paraId="70E5B0FF" w14:textId="77777777" w:rsidR="00FC086F" w:rsidRPr="004522C8" w:rsidRDefault="00FC086F" w:rsidP="00F43ED0">
      <w:pPr>
        <w:ind w:left="1440"/>
        <w:jc w:val="both"/>
        <w:rPr>
          <w:rFonts w:asciiTheme="minorHAnsi" w:hAnsiTheme="minorHAnsi" w:cstheme="minorHAnsi"/>
          <w:sz w:val="24"/>
          <w:szCs w:val="24"/>
        </w:rPr>
      </w:pPr>
    </w:p>
    <w:p w14:paraId="1F6648A1" w14:textId="77777777" w:rsidR="00DA35C7" w:rsidRPr="004522C8" w:rsidRDefault="00DA35C7" w:rsidP="009E60C1">
      <w:pPr>
        <w:numPr>
          <w:ilvl w:val="1"/>
          <w:numId w:val="55"/>
        </w:numPr>
        <w:ind w:left="1440"/>
        <w:jc w:val="both"/>
        <w:rPr>
          <w:rFonts w:asciiTheme="minorHAnsi" w:hAnsiTheme="minorHAnsi" w:cstheme="minorHAnsi"/>
          <w:sz w:val="24"/>
          <w:szCs w:val="24"/>
        </w:rPr>
      </w:pPr>
      <w:r w:rsidRPr="004522C8">
        <w:rPr>
          <w:rFonts w:asciiTheme="minorHAnsi" w:hAnsiTheme="minorHAnsi" w:cstheme="minorHAnsi"/>
          <w:sz w:val="24"/>
          <w:szCs w:val="24"/>
        </w:rPr>
        <w:lastRenderedPageBreak/>
        <w:t>Client contact including name, title, phone number and email address</w:t>
      </w:r>
    </w:p>
    <w:p w14:paraId="702A0988" w14:textId="77777777" w:rsidR="00FC086F" w:rsidRPr="004522C8" w:rsidRDefault="00FC086F" w:rsidP="00F43ED0">
      <w:pPr>
        <w:ind w:left="1440"/>
        <w:jc w:val="both"/>
        <w:rPr>
          <w:rFonts w:asciiTheme="minorHAnsi" w:hAnsiTheme="minorHAnsi" w:cstheme="minorHAnsi"/>
          <w:sz w:val="24"/>
          <w:szCs w:val="24"/>
        </w:rPr>
      </w:pPr>
    </w:p>
    <w:p w14:paraId="31FD1524" w14:textId="77777777" w:rsidR="00DA35C7" w:rsidRPr="004522C8" w:rsidRDefault="00DA35C7" w:rsidP="009E60C1">
      <w:pPr>
        <w:numPr>
          <w:ilvl w:val="1"/>
          <w:numId w:val="55"/>
        </w:numPr>
        <w:ind w:left="1440"/>
        <w:jc w:val="both"/>
        <w:rPr>
          <w:rFonts w:asciiTheme="minorHAnsi" w:hAnsiTheme="minorHAnsi" w:cstheme="minorHAnsi"/>
          <w:sz w:val="24"/>
          <w:szCs w:val="24"/>
        </w:rPr>
      </w:pPr>
      <w:r w:rsidRPr="004522C8">
        <w:rPr>
          <w:rFonts w:asciiTheme="minorHAnsi" w:hAnsiTheme="minorHAnsi" w:cstheme="minorHAnsi"/>
          <w:sz w:val="24"/>
          <w:szCs w:val="24"/>
        </w:rPr>
        <w:t>Services provided (e.g., claims administration, UM)</w:t>
      </w:r>
    </w:p>
    <w:p w14:paraId="6420322E" w14:textId="77777777" w:rsidR="00FC086F" w:rsidRPr="004522C8" w:rsidRDefault="00FC086F" w:rsidP="00F43ED0">
      <w:pPr>
        <w:ind w:left="1440"/>
        <w:jc w:val="both"/>
        <w:rPr>
          <w:rFonts w:asciiTheme="minorHAnsi" w:hAnsiTheme="minorHAnsi" w:cstheme="minorHAnsi"/>
          <w:sz w:val="24"/>
          <w:szCs w:val="24"/>
        </w:rPr>
      </w:pPr>
    </w:p>
    <w:p w14:paraId="5520D8F3" w14:textId="77777777" w:rsidR="00DA35C7" w:rsidRPr="004522C8" w:rsidRDefault="00DA35C7" w:rsidP="009E60C1">
      <w:pPr>
        <w:numPr>
          <w:ilvl w:val="1"/>
          <w:numId w:val="55"/>
        </w:numPr>
        <w:ind w:left="1440"/>
        <w:jc w:val="both"/>
        <w:rPr>
          <w:rFonts w:asciiTheme="minorHAnsi" w:hAnsiTheme="minorHAnsi" w:cstheme="minorHAnsi"/>
          <w:sz w:val="24"/>
          <w:szCs w:val="24"/>
        </w:rPr>
      </w:pPr>
      <w:r w:rsidRPr="004522C8">
        <w:rPr>
          <w:rFonts w:asciiTheme="minorHAnsi" w:hAnsiTheme="minorHAnsi" w:cstheme="minorHAnsi"/>
          <w:sz w:val="24"/>
          <w:szCs w:val="24"/>
        </w:rPr>
        <w:t>Effective dates of contract</w:t>
      </w:r>
    </w:p>
    <w:p w14:paraId="09B5638F" w14:textId="2981463E" w:rsidR="00DA35C7" w:rsidRDefault="00DA35C7" w:rsidP="00517E6C">
      <w:pPr>
        <w:pStyle w:val="ListParagraph"/>
        <w:ind w:left="1080"/>
        <w:rPr>
          <w:rFonts w:asciiTheme="minorHAnsi" w:hAnsiTheme="minorHAnsi" w:cstheme="minorHAnsi"/>
          <w:b/>
          <w:i/>
          <w:sz w:val="24"/>
        </w:rPr>
      </w:pPr>
      <w:r w:rsidRPr="005C1B9E">
        <w:rPr>
          <w:rFonts w:asciiTheme="minorHAnsi" w:hAnsiTheme="minorHAnsi" w:cstheme="minorHAnsi"/>
          <w:b/>
          <w:i/>
          <w:sz w:val="24"/>
          <w:highlight w:val="green"/>
        </w:rPr>
        <w:t>Offeror Respons</w:t>
      </w:r>
      <w:r w:rsidR="00A52FBF">
        <w:rPr>
          <w:rFonts w:asciiTheme="minorHAnsi" w:hAnsiTheme="minorHAnsi" w:cstheme="minorHAnsi"/>
          <w:b/>
          <w:i/>
          <w:sz w:val="24"/>
          <w:highlight w:val="green"/>
        </w:rPr>
        <w:t>e to PART III-6.A.</w:t>
      </w:r>
    </w:p>
    <w:p w14:paraId="3D2E8D4E" w14:textId="77777777" w:rsidR="003D2C7D" w:rsidRPr="004522C8" w:rsidRDefault="003D2C7D" w:rsidP="00517E6C">
      <w:pPr>
        <w:pStyle w:val="ListParagraph"/>
        <w:ind w:left="1080"/>
        <w:rPr>
          <w:rFonts w:asciiTheme="minorHAnsi" w:hAnsiTheme="minorHAnsi" w:cstheme="minorHAnsi"/>
          <w:sz w:val="24"/>
        </w:rPr>
      </w:pPr>
    </w:p>
    <w:p w14:paraId="0EB91056" w14:textId="77777777" w:rsidR="00DA35C7" w:rsidRPr="004522C8" w:rsidRDefault="00DA35C7" w:rsidP="009E60C1">
      <w:pPr>
        <w:pStyle w:val="ListParagraph"/>
        <w:numPr>
          <w:ilvl w:val="0"/>
          <w:numId w:val="54"/>
        </w:numPr>
        <w:ind w:left="1080"/>
        <w:rPr>
          <w:rFonts w:asciiTheme="minorHAnsi" w:hAnsiTheme="minorHAnsi" w:cstheme="minorHAnsi"/>
          <w:sz w:val="24"/>
        </w:rPr>
      </w:pPr>
      <w:r w:rsidRPr="004522C8">
        <w:rPr>
          <w:rFonts w:asciiTheme="minorHAnsi" w:hAnsiTheme="minorHAnsi" w:cstheme="minorHAnsi"/>
          <w:sz w:val="24"/>
        </w:rPr>
        <w:t>Has a major client terminated your services within the past three (3) years?  If so, please provide the name, dates of contract, services provided and reasons for termination.</w:t>
      </w:r>
    </w:p>
    <w:p w14:paraId="6CB46D3C" w14:textId="77777777" w:rsidR="00DA35C7" w:rsidRPr="004522C8" w:rsidRDefault="00DA35C7" w:rsidP="00517E6C">
      <w:pPr>
        <w:pStyle w:val="ListParagraph"/>
        <w:ind w:left="1080"/>
        <w:rPr>
          <w:rFonts w:asciiTheme="minorHAnsi" w:hAnsiTheme="minorHAnsi" w:cstheme="minorHAnsi"/>
          <w:b/>
          <w:i/>
          <w:sz w:val="24"/>
        </w:rPr>
      </w:pPr>
      <w:r w:rsidRPr="005C1B9E">
        <w:rPr>
          <w:rFonts w:asciiTheme="minorHAnsi" w:hAnsiTheme="minorHAnsi" w:cstheme="minorHAnsi"/>
          <w:b/>
          <w:i/>
          <w:sz w:val="24"/>
          <w:highlight w:val="green"/>
        </w:rPr>
        <w:t>Offeror Response</w:t>
      </w:r>
    </w:p>
    <w:p w14:paraId="60CF8743" w14:textId="77777777" w:rsidR="00DA35C7" w:rsidRDefault="00DA35C7" w:rsidP="00C445B2">
      <w:pPr>
        <w:pStyle w:val="ListParagraph"/>
        <w:ind w:left="1080"/>
        <w:rPr>
          <w:rFonts w:asciiTheme="minorHAnsi" w:hAnsiTheme="minorHAnsi" w:cstheme="minorHAnsi"/>
          <w:b/>
          <w:i/>
          <w:sz w:val="24"/>
        </w:rPr>
      </w:pPr>
    </w:p>
    <w:p w14:paraId="370A666B" w14:textId="77777777" w:rsidR="003D2C7D" w:rsidRDefault="00DA35C7" w:rsidP="00C445B2">
      <w:pPr>
        <w:autoSpaceDE w:val="0"/>
        <w:autoSpaceDN w:val="0"/>
        <w:adjustRightInd w:val="0"/>
        <w:jc w:val="both"/>
        <w:rPr>
          <w:rFonts w:asciiTheme="minorHAnsi" w:hAnsiTheme="minorHAnsi" w:cstheme="minorHAnsi"/>
          <w:bCs/>
          <w:snapToGrid w:val="0"/>
          <w:sz w:val="24"/>
          <w:szCs w:val="24"/>
        </w:rPr>
      </w:pPr>
      <w:r w:rsidRPr="004522C8">
        <w:rPr>
          <w:rFonts w:asciiTheme="minorHAnsi" w:hAnsiTheme="minorHAnsi" w:cstheme="minorHAnsi"/>
          <w:b/>
          <w:bCs/>
          <w:snapToGrid w:val="0"/>
          <w:sz w:val="24"/>
          <w:szCs w:val="24"/>
        </w:rPr>
        <w:t>III-7.</w:t>
      </w:r>
      <w:r w:rsidRPr="004522C8">
        <w:rPr>
          <w:rFonts w:asciiTheme="minorHAnsi" w:hAnsiTheme="minorHAnsi" w:cstheme="minorHAnsi"/>
          <w:b/>
          <w:snapToGrid w:val="0"/>
          <w:sz w:val="24"/>
          <w:szCs w:val="24"/>
        </w:rPr>
        <w:tab/>
      </w:r>
      <w:r w:rsidRPr="004522C8">
        <w:rPr>
          <w:rFonts w:asciiTheme="minorHAnsi" w:hAnsiTheme="minorHAnsi" w:cstheme="minorHAnsi"/>
          <w:b/>
          <w:bCs/>
          <w:snapToGrid w:val="0"/>
          <w:sz w:val="24"/>
          <w:szCs w:val="24"/>
        </w:rPr>
        <w:t>Performance Guarantees</w:t>
      </w:r>
      <w:r w:rsidRPr="004522C8">
        <w:rPr>
          <w:rFonts w:asciiTheme="minorHAnsi" w:hAnsiTheme="minorHAnsi" w:cstheme="minorHAnsi"/>
          <w:bCs/>
          <w:snapToGrid w:val="0"/>
          <w:sz w:val="24"/>
          <w:szCs w:val="24"/>
        </w:rPr>
        <w:t>.</w:t>
      </w:r>
    </w:p>
    <w:p w14:paraId="148507E8" w14:textId="007C2E57" w:rsidR="00DA35C7" w:rsidRPr="004522C8" w:rsidRDefault="00DA35C7" w:rsidP="00C445B2">
      <w:pPr>
        <w:autoSpaceDE w:val="0"/>
        <w:autoSpaceDN w:val="0"/>
        <w:adjustRightInd w:val="0"/>
        <w:jc w:val="both"/>
        <w:rPr>
          <w:rFonts w:asciiTheme="minorHAnsi" w:hAnsiTheme="minorHAnsi" w:cstheme="minorHAnsi"/>
          <w:b/>
          <w:bCs/>
          <w:sz w:val="24"/>
          <w:szCs w:val="24"/>
        </w:rPr>
      </w:pPr>
      <w:r w:rsidRPr="004522C8">
        <w:rPr>
          <w:rFonts w:asciiTheme="minorHAnsi" w:hAnsiTheme="minorHAnsi" w:cstheme="minorHAnsi"/>
          <w:bCs/>
          <w:snapToGrid w:val="0"/>
          <w:sz w:val="24"/>
          <w:szCs w:val="24"/>
        </w:rPr>
        <w:t xml:space="preserve">   </w:t>
      </w:r>
    </w:p>
    <w:p w14:paraId="4E8D1EB4" w14:textId="77777777" w:rsidR="00DA35C7" w:rsidRPr="004522C8" w:rsidRDefault="00DA35C7" w:rsidP="00C445B2">
      <w:pPr>
        <w:pStyle w:val="BodyText2"/>
        <w:numPr>
          <w:ilvl w:val="0"/>
          <w:numId w:val="53"/>
        </w:numPr>
        <w:autoSpaceDE w:val="0"/>
        <w:autoSpaceDN w:val="0"/>
        <w:adjustRightInd w:val="0"/>
        <w:spacing w:after="0" w:line="240" w:lineRule="auto"/>
        <w:ind w:left="1080"/>
        <w:jc w:val="both"/>
        <w:rPr>
          <w:rFonts w:asciiTheme="minorHAnsi" w:hAnsiTheme="minorHAnsi" w:cstheme="minorHAnsi"/>
          <w:b/>
          <w:bCs/>
          <w:sz w:val="24"/>
          <w:szCs w:val="24"/>
        </w:rPr>
      </w:pPr>
      <w:r w:rsidRPr="004522C8">
        <w:rPr>
          <w:rFonts w:asciiTheme="minorHAnsi" w:hAnsiTheme="minorHAnsi" w:cstheme="minorHAnsi"/>
          <w:sz w:val="24"/>
          <w:szCs w:val="24"/>
        </w:rPr>
        <w:t>Please provide your most recent performance statistics for the primary customer service location that you suggest for this  proposal for the following categories:</w:t>
      </w:r>
    </w:p>
    <w:tbl>
      <w:tblPr>
        <w:tblStyle w:val="GridTable4-Accent1"/>
        <w:tblpPr w:leftFromText="180" w:rightFromText="180" w:vertAnchor="text" w:horzAnchor="margin" w:tblpXSpec="right" w:tblpY="108"/>
        <w:tblW w:w="0" w:type="auto"/>
        <w:tblLayout w:type="fixed"/>
        <w:tblLook w:val="04A0" w:firstRow="1" w:lastRow="0" w:firstColumn="1" w:lastColumn="0" w:noHBand="0" w:noVBand="1"/>
      </w:tblPr>
      <w:tblGrid>
        <w:gridCol w:w="4325"/>
        <w:gridCol w:w="3960"/>
      </w:tblGrid>
      <w:tr w:rsidR="00DA35C7" w:rsidRPr="004522C8" w14:paraId="352CB506" w14:textId="77777777">
        <w:trPr>
          <w:cnfStyle w:val="100000000000" w:firstRow="1" w:lastRow="0" w:firstColumn="0" w:lastColumn="0" w:oddVBand="0" w:evenVBand="0" w:oddHBand="0" w:evenHBand="0" w:firstRowFirstColumn="0" w:firstRowLastColumn="0" w:lastRowFirstColumn="0" w:lastRowLastColumn="0"/>
          <w:trHeight w:val="530"/>
        </w:trPr>
        <w:tc>
          <w:tcPr>
            <w:cnfStyle w:val="001000000000" w:firstRow="0" w:lastRow="0" w:firstColumn="1" w:lastColumn="0" w:oddVBand="0" w:evenVBand="0" w:oddHBand="0" w:evenHBand="0" w:firstRowFirstColumn="0" w:firstRowLastColumn="0" w:lastRowFirstColumn="0" w:lastRowLastColumn="0"/>
            <w:tcW w:w="4325" w:type="dxa"/>
          </w:tcPr>
          <w:p w14:paraId="16DFCDEA" w14:textId="77777777" w:rsidR="00DA35C7" w:rsidRPr="004522C8" w:rsidRDefault="00DA35C7" w:rsidP="003D2C7D">
            <w:pPr>
              <w:ind w:left="161"/>
              <w:jc w:val="both"/>
              <w:rPr>
                <w:rFonts w:asciiTheme="minorHAnsi" w:hAnsiTheme="minorHAnsi" w:cstheme="minorHAnsi"/>
                <w:bCs w:val="0"/>
                <w:sz w:val="24"/>
                <w:szCs w:val="24"/>
              </w:rPr>
            </w:pPr>
            <w:r w:rsidRPr="004522C8">
              <w:rPr>
                <w:rFonts w:asciiTheme="minorHAnsi" w:hAnsiTheme="minorHAnsi" w:cstheme="minorHAnsi"/>
                <w:bCs w:val="0"/>
                <w:sz w:val="24"/>
                <w:szCs w:val="24"/>
              </w:rPr>
              <w:t>Performance Metric</w:t>
            </w:r>
          </w:p>
        </w:tc>
        <w:tc>
          <w:tcPr>
            <w:tcW w:w="3960" w:type="dxa"/>
            <w:hideMark/>
          </w:tcPr>
          <w:p w14:paraId="22EB3A6A" w14:textId="77777777" w:rsidR="00DA35C7" w:rsidRPr="004522C8" w:rsidRDefault="00DA35C7" w:rsidP="003D2C7D">
            <w:pPr>
              <w:ind w:left="334"/>
              <w:jc w:val="both"/>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Cs w:val="0"/>
                <w:sz w:val="24"/>
                <w:szCs w:val="24"/>
              </w:rPr>
            </w:pPr>
            <w:r w:rsidRPr="004522C8">
              <w:rPr>
                <w:rFonts w:asciiTheme="minorHAnsi" w:hAnsiTheme="minorHAnsi" w:cstheme="minorHAnsi"/>
                <w:bCs w:val="0"/>
                <w:sz w:val="24"/>
                <w:szCs w:val="24"/>
              </w:rPr>
              <w:t>Statistic</w:t>
            </w:r>
          </w:p>
        </w:tc>
      </w:tr>
      <w:tr w:rsidR="00DA35C7" w:rsidRPr="004522C8" w14:paraId="45DBE6CE" w14:textId="77777777">
        <w:trPr>
          <w:cnfStyle w:val="000000100000" w:firstRow="0" w:lastRow="0" w:firstColumn="0" w:lastColumn="0" w:oddVBand="0" w:evenVBand="0" w:oddHBand="1" w:evenHBand="0" w:firstRowFirstColumn="0" w:firstRowLastColumn="0" w:lastRowFirstColumn="0" w:lastRowLastColumn="0"/>
          <w:trHeight w:val="623"/>
        </w:trPr>
        <w:tc>
          <w:tcPr>
            <w:cnfStyle w:val="001000000000" w:firstRow="0" w:lastRow="0" w:firstColumn="1" w:lastColumn="0" w:oddVBand="0" w:evenVBand="0" w:oddHBand="0" w:evenHBand="0" w:firstRowFirstColumn="0" w:firstRowLastColumn="0" w:lastRowFirstColumn="0" w:lastRowLastColumn="0"/>
            <w:tcW w:w="4325" w:type="dxa"/>
            <w:hideMark/>
          </w:tcPr>
          <w:p w14:paraId="0F2969B8" w14:textId="77777777" w:rsidR="00DA35C7" w:rsidRPr="00C445B2" w:rsidRDefault="00DA35C7" w:rsidP="00C445B2">
            <w:pPr>
              <w:tabs>
                <w:tab w:val="left" w:pos="360"/>
              </w:tabs>
              <w:ind w:left="68"/>
              <w:jc w:val="both"/>
              <w:rPr>
                <w:rFonts w:asciiTheme="minorHAnsi" w:hAnsiTheme="minorHAnsi" w:cstheme="minorHAnsi"/>
                <w:b w:val="0"/>
                <w:bCs w:val="0"/>
                <w:sz w:val="24"/>
                <w:szCs w:val="24"/>
              </w:rPr>
            </w:pPr>
            <w:r w:rsidRPr="00C445B2">
              <w:rPr>
                <w:rFonts w:asciiTheme="minorHAnsi" w:hAnsiTheme="minorHAnsi" w:cstheme="minorHAnsi"/>
                <w:b w:val="0"/>
                <w:bCs w:val="0"/>
                <w:sz w:val="24"/>
                <w:szCs w:val="24"/>
              </w:rPr>
              <w:t>Percent of calls answered within a specified number of seconds</w:t>
            </w:r>
          </w:p>
        </w:tc>
        <w:tc>
          <w:tcPr>
            <w:tcW w:w="3960" w:type="dxa"/>
            <w:hideMark/>
          </w:tcPr>
          <w:p w14:paraId="42C976B5" w14:textId="77777777" w:rsidR="00DA35C7" w:rsidRPr="00B86CFC" w:rsidRDefault="00DA35C7" w:rsidP="003D2C7D">
            <w:pPr>
              <w:ind w:left="334"/>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4"/>
                <w:szCs w:val="24"/>
                <w:highlight w:val="green"/>
              </w:rPr>
            </w:pPr>
            <w:r w:rsidRPr="00B86CFC">
              <w:rPr>
                <w:rFonts w:asciiTheme="minorHAnsi" w:hAnsiTheme="minorHAnsi" w:cstheme="minorHAnsi"/>
                <w:b/>
                <w:bCs/>
                <w:i/>
                <w:iCs/>
                <w:sz w:val="24"/>
                <w:szCs w:val="24"/>
                <w:highlight w:val="green"/>
              </w:rPr>
              <w:t>Offeror Response</w:t>
            </w:r>
          </w:p>
        </w:tc>
      </w:tr>
      <w:tr w:rsidR="00DA35C7" w:rsidRPr="004522C8" w14:paraId="63B2CABB" w14:textId="77777777">
        <w:trPr>
          <w:trHeight w:val="404"/>
        </w:trPr>
        <w:tc>
          <w:tcPr>
            <w:cnfStyle w:val="001000000000" w:firstRow="0" w:lastRow="0" w:firstColumn="1" w:lastColumn="0" w:oddVBand="0" w:evenVBand="0" w:oddHBand="0" w:evenHBand="0" w:firstRowFirstColumn="0" w:firstRowLastColumn="0" w:lastRowFirstColumn="0" w:lastRowLastColumn="0"/>
            <w:tcW w:w="4325" w:type="dxa"/>
            <w:hideMark/>
          </w:tcPr>
          <w:p w14:paraId="203239A4" w14:textId="77777777" w:rsidR="00DA35C7" w:rsidRPr="00C445B2" w:rsidRDefault="00DA35C7" w:rsidP="00C445B2">
            <w:pPr>
              <w:tabs>
                <w:tab w:val="left" w:pos="360"/>
              </w:tabs>
              <w:ind w:left="68"/>
              <w:jc w:val="both"/>
              <w:rPr>
                <w:rFonts w:asciiTheme="minorHAnsi" w:hAnsiTheme="minorHAnsi" w:cstheme="minorHAnsi"/>
                <w:b w:val="0"/>
                <w:bCs w:val="0"/>
                <w:sz w:val="24"/>
                <w:szCs w:val="24"/>
              </w:rPr>
            </w:pPr>
            <w:r w:rsidRPr="00C445B2">
              <w:rPr>
                <w:rFonts w:asciiTheme="minorHAnsi" w:hAnsiTheme="minorHAnsi" w:cstheme="minorHAnsi"/>
                <w:b w:val="0"/>
                <w:bCs w:val="0"/>
                <w:sz w:val="24"/>
                <w:szCs w:val="24"/>
              </w:rPr>
              <w:t>Abandoned call rate</w:t>
            </w:r>
          </w:p>
        </w:tc>
        <w:tc>
          <w:tcPr>
            <w:tcW w:w="3960" w:type="dxa"/>
          </w:tcPr>
          <w:p w14:paraId="41DA0306" w14:textId="77777777" w:rsidR="00DA35C7" w:rsidRPr="00B86CFC" w:rsidRDefault="00DA35C7" w:rsidP="003D2C7D">
            <w:pPr>
              <w:ind w:left="334"/>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i/>
                <w:iCs/>
                <w:sz w:val="24"/>
                <w:szCs w:val="24"/>
                <w:highlight w:val="green"/>
              </w:rPr>
            </w:pPr>
            <w:r w:rsidRPr="00B86CFC">
              <w:rPr>
                <w:rFonts w:asciiTheme="minorHAnsi" w:hAnsiTheme="minorHAnsi" w:cstheme="minorHAnsi"/>
                <w:b/>
                <w:bCs/>
                <w:i/>
                <w:iCs/>
                <w:sz w:val="24"/>
                <w:szCs w:val="24"/>
                <w:highlight w:val="green"/>
              </w:rPr>
              <w:t>Offeror Response</w:t>
            </w:r>
          </w:p>
        </w:tc>
      </w:tr>
      <w:tr w:rsidR="00DA35C7" w:rsidRPr="004522C8" w14:paraId="58E2F571" w14:textId="77777777">
        <w:trPr>
          <w:cnfStyle w:val="000000100000" w:firstRow="0" w:lastRow="0" w:firstColumn="0" w:lastColumn="0" w:oddVBand="0" w:evenVBand="0" w:oddHBand="1" w:evenHBand="0" w:firstRowFirstColumn="0" w:firstRowLastColumn="0" w:lastRowFirstColumn="0" w:lastRowLastColumn="0"/>
          <w:trHeight w:val="578"/>
        </w:trPr>
        <w:tc>
          <w:tcPr>
            <w:cnfStyle w:val="001000000000" w:firstRow="0" w:lastRow="0" w:firstColumn="1" w:lastColumn="0" w:oddVBand="0" w:evenVBand="0" w:oddHBand="0" w:evenHBand="0" w:firstRowFirstColumn="0" w:firstRowLastColumn="0" w:lastRowFirstColumn="0" w:lastRowLastColumn="0"/>
            <w:tcW w:w="4325" w:type="dxa"/>
            <w:hideMark/>
          </w:tcPr>
          <w:p w14:paraId="5D1841B2" w14:textId="77777777" w:rsidR="00DA35C7" w:rsidRPr="00C445B2" w:rsidRDefault="00DA35C7" w:rsidP="00C445B2">
            <w:pPr>
              <w:tabs>
                <w:tab w:val="left" w:pos="360"/>
              </w:tabs>
              <w:ind w:left="68"/>
              <w:jc w:val="both"/>
              <w:rPr>
                <w:rFonts w:asciiTheme="minorHAnsi" w:hAnsiTheme="minorHAnsi" w:cstheme="minorHAnsi"/>
                <w:b w:val="0"/>
                <w:bCs w:val="0"/>
                <w:sz w:val="24"/>
                <w:szCs w:val="24"/>
              </w:rPr>
            </w:pPr>
            <w:r w:rsidRPr="00C445B2">
              <w:rPr>
                <w:rFonts w:asciiTheme="minorHAnsi" w:hAnsiTheme="minorHAnsi" w:cstheme="minorHAnsi"/>
                <w:b w:val="0"/>
                <w:bCs w:val="0"/>
                <w:sz w:val="24"/>
                <w:szCs w:val="24"/>
              </w:rPr>
              <w:t>Frequency in which callers receive a busy signal</w:t>
            </w:r>
          </w:p>
        </w:tc>
        <w:tc>
          <w:tcPr>
            <w:tcW w:w="3960" w:type="dxa"/>
          </w:tcPr>
          <w:p w14:paraId="069D3ABC" w14:textId="77777777" w:rsidR="00DA35C7" w:rsidRPr="00B86CFC" w:rsidRDefault="00DA35C7" w:rsidP="003D2C7D">
            <w:pPr>
              <w:ind w:left="334"/>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4"/>
                <w:szCs w:val="24"/>
                <w:highlight w:val="green"/>
              </w:rPr>
            </w:pPr>
            <w:r w:rsidRPr="00B86CFC">
              <w:rPr>
                <w:rFonts w:asciiTheme="minorHAnsi" w:hAnsiTheme="minorHAnsi" w:cstheme="minorHAnsi"/>
                <w:b/>
                <w:bCs/>
                <w:i/>
                <w:iCs/>
                <w:sz w:val="24"/>
                <w:szCs w:val="24"/>
                <w:highlight w:val="green"/>
              </w:rPr>
              <w:t>Offeror Response</w:t>
            </w:r>
          </w:p>
        </w:tc>
      </w:tr>
      <w:tr w:rsidR="00DA35C7" w:rsidRPr="004522C8" w14:paraId="0F4BFE68" w14:textId="77777777" w:rsidTr="00C445B2">
        <w:trPr>
          <w:trHeight w:val="690"/>
        </w:trPr>
        <w:tc>
          <w:tcPr>
            <w:cnfStyle w:val="001000000000" w:firstRow="0" w:lastRow="0" w:firstColumn="1" w:lastColumn="0" w:oddVBand="0" w:evenVBand="0" w:oddHBand="0" w:evenHBand="0" w:firstRowFirstColumn="0" w:firstRowLastColumn="0" w:lastRowFirstColumn="0" w:lastRowLastColumn="0"/>
            <w:tcW w:w="4325" w:type="dxa"/>
            <w:hideMark/>
          </w:tcPr>
          <w:p w14:paraId="15EEE444" w14:textId="77777777" w:rsidR="00DA35C7" w:rsidRPr="00C445B2" w:rsidRDefault="00DA35C7" w:rsidP="00C445B2">
            <w:pPr>
              <w:ind w:left="68"/>
              <w:jc w:val="both"/>
              <w:rPr>
                <w:rFonts w:asciiTheme="minorHAnsi" w:hAnsiTheme="minorHAnsi" w:cstheme="minorHAnsi"/>
                <w:b w:val="0"/>
                <w:bCs w:val="0"/>
                <w:sz w:val="24"/>
                <w:szCs w:val="24"/>
              </w:rPr>
            </w:pPr>
            <w:r w:rsidRPr="00C445B2">
              <w:rPr>
                <w:rFonts w:asciiTheme="minorHAnsi" w:hAnsiTheme="minorHAnsi" w:cstheme="minorHAnsi"/>
                <w:b w:val="0"/>
                <w:bCs w:val="0"/>
                <w:sz w:val="24"/>
                <w:szCs w:val="24"/>
              </w:rPr>
              <w:t>Of calls requiring additional research, percentage responded to within 24 hours</w:t>
            </w:r>
          </w:p>
        </w:tc>
        <w:tc>
          <w:tcPr>
            <w:tcW w:w="3960" w:type="dxa"/>
          </w:tcPr>
          <w:p w14:paraId="08B7D3FB" w14:textId="77777777" w:rsidR="00DA35C7" w:rsidRPr="00B86CFC" w:rsidRDefault="00DA35C7" w:rsidP="003D2C7D">
            <w:pPr>
              <w:ind w:left="334"/>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4"/>
                <w:szCs w:val="24"/>
                <w:highlight w:val="green"/>
              </w:rPr>
            </w:pPr>
            <w:r w:rsidRPr="00B86CFC">
              <w:rPr>
                <w:rFonts w:asciiTheme="minorHAnsi" w:hAnsiTheme="minorHAnsi" w:cstheme="minorHAnsi"/>
                <w:b/>
                <w:bCs/>
                <w:i/>
                <w:iCs/>
                <w:sz w:val="24"/>
                <w:szCs w:val="24"/>
                <w:highlight w:val="green"/>
              </w:rPr>
              <w:t>Offeror Response</w:t>
            </w:r>
          </w:p>
        </w:tc>
      </w:tr>
    </w:tbl>
    <w:p w14:paraId="716B946D" w14:textId="77777777" w:rsidR="00DA35C7" w:rsidRPr="004522C8" w:rsidRDefault="00DA35C7" w:rsidP="00C445B2">
      <w:pPr>
        <w:pStyle w:val="NormalWeb"/>
        <w:spacing w:before="0" w:beforeAutospacing="0" w:after="0" w:afterAutospacing="0"/>
        <w:ind w:left="1440"/>
        <w:rPr>
          <w:rFonts w:asciiTheme="minorHAnsi" w:eastAsia="Times New Roman" w:hAnsiTheme="minorHAnsi" w:cstheme="minorHAnsi"/>
        </w:rPr>
      </w:pPr>
    </w:p>
    <w:p w14:paraId="4729FFBA" w14:textId="77777777" w:rsidR="00DA35C7" w:rsidRPr="004522C8" w:rsidRDefault="00DA35C7" w:rsidP="00C445B2">
      <w:pPr>
        <w:pStyle w:val="BodyText2"/>
        <w:numPr>
          <w:ilvl w:val="0"/>
          <w:numId w:val="53"/>
        </w:numPr>
        <w:autoSpaceDE w:val="0"/>
        <w:autoSpaceDN w:val="0"/>
        <w:adjustRightInd w:val="0"/>
        <w:spacing w:after="0" w:line="240" w:lineRule="auto"/>
        <w:ind w:left="1080"/>
        <w:jc w:val="both"/>
        <w:rPr>
          <w:rFonts w:asciiTheme="minorHAnsi" w:hAnsiTheme="minorHAnsi" w:cstheme="minorHAnsi"/>
          <w:sz w:val="24"/>
          <w:szCs w:val="24"/>
        </w:rPr>
      </w:pPr>
      <w:r w:rsidRPr="004522C8">
        <w:rPr>
          <w:rFonts w:asciiTheme="minorHAnsi" w:hAnsiTheme="minorHAnsi" w:cstheme="minorHAnsi"/>
          <w:sz w:val="24"/>
          <w:szCs w:val="24"/>
        </w:rPr>
        <w:t>What is your standard turnaround time for claims processing and payment to providers and describe your organization’s internal procedures to monitor claim turnaround time and payment accuracy.</w:t>
      </w:r>
    </w:p>
    <w:p w14:paraId="31444C3A" w14:textId="77777777" w:rsidR="00DA35C7" w:rsidRDefault="00DA35C7" w:rsidP="00C445B2">
      <w:pPr>
        <w:pStyle w:val="BodyText2"/>
        <w:autoSpaceDE w:val="0"/>
        <w:autoSpaceDN w:val="0"/>
        <w:adjustRightInd w:val="0"/>
        <w:spacing w:after="0" w:line="240" w:lineRule="auto"/>
        <w:ind w:left="1080"/>
        <w:jc w:val="both"/>
        <w:rPr>
          <w:rFonts w:asciiTheme="minorHAnsi" w:hAnsiTheme="minorHAnsi" w:cstheme="minorHAnsi"/>
          <w:b/>
          <w:i/>
          <w:sz w:val="24"/>
          <w:szCs w:val="24"/>
        </w:rPr>
      </w:pPr>
      <w:r w:rsidRPr="005C1B9E">
        <w:rPr>
          <w:rFonts w:asciiTheme="minorHAnsi" w:hAnsiTheme="minorHAnsi" w:cstheme="minorHAnsi"/>
          <w:b/>
          <w:i/>
          <w:sz w:val="24"/>
          <w:szCs w:val="24"/>
          <w:highlight w:val="green"/>
        </w:rPr>
        <w:t>Offeror Response</w:t>
      </w:r>
    </w:p>
    <w:p w14:paraId="75123A49" w14:textId="77777777" w:rsidR="007E7895" w:rsidRPr="004522C8" w:rsidRDefault="007E7895" w:rsidP="00C445B2">
      <w:pPr>
        <w:pStyle w:val="BodyText2"/>
        <w:autoSpaceDE w:val="0"/>
        <w:autoSpaceDN w:val="0"/>
        <w:adjustRightInd w:val="0"/>
        <w:spacing w:after="0" w:line="240" w:lineRule="auto"/>
        <w:ind w:left="1080"/>
        <w:jc w:val="both"/>
        <w:rPr>
          <w:rFonts w:asciiTheme="minorHAnsi" w:hAnsiTheme="minorHAnsi" w:cstheme="minorHAnsi"/>
          <w:b/>
          <w:bCs/>
          <w:i/>
          <w:iCs/>
          <w:sz w:val="24"/>
          <w:szCs w:val="24"/>
        </w:rPr>
      </w:pPr>
    </w:p>
    <w:p w14:paraId="242D15C1" w14:textId="7435EFD1" w:rsidR="00DA35C7" w:rsidRPr="004522C8" w:rsidRDefault="00DA35C7" w:rsidP="00C445B2">
      <w:pPr>
        <w:pStyle w:val="BodyText2"/>
        <w:numPr>
          <w:ilvl w:val="0"/>
          <w:numId w:val="53"/>
        </w:numPr>
        <w:autoSpaceDE w:val="0"/>
        <w:autoSpaceDN w:val="0"/>
        <w:adjustRightInd w:val="0"/>
        <w:spacing w:after="0" w:line="240" w:lineRule="auto"/>
        <w:ind w:left="1080"/>
        <w:jc w:val="both"/>
        <w:rPr>
          <w:rFonts w:asciiTheme="minorHAnsi" w:hAnsiTheme="minorHAnsi" w:cstheme="minorHAnsi"/>
          <w:sz w:val="24"/>
          <w:szCs w:val="24"/>
        </w:rPr>
      </w:pPr>
      <w:commentRangeStart w:id="29"/>
      <w:r w:rsidRPr="004522C8">
        <w:rPr>
          <w:rFonts w:asciiTheme="minorHAnsi" w:hAnsiTheme="minorHAnsi" w:cstheme="minorHAnsi"/>
          <w:sz w:val="24"/>
          <w:szCs w:val="24"/>
        </w:rPr>
        <w:t xml:space="preserve">Confirm your agreement to comply with the performance standards included as </w:t>
      </w:r>
      <w:r w:rsidRPr="00570C29">
        <w:rPr>
          <w:rFonts w:asciiTheme="minorHAnsi" w:hAnsiTheme="minorHAnsi" w:cstheme="minorHAnsi"/>
          <w:b/>
          <w:bCs/>
          <w:sz w:val="24"/>
          <w:szCs w:val="24"/>
        </w:rPr>
        <w:t xml:space="preserve">EXHIBIT </w:t>
      </w:r>
      <w:r w:rsidR="00526BC0">
        <w:rPr>
          <w:rFonts w:asciiTheme="minorHAnsi" w:hAnsiTheme="minorHAnsi" w:cstheme="minorHAnsi"/>
          <w:b/>
          <w:bCs/>
          <w:sz w:val="24"/>
          <w:szCs w:val="24"/>
        </w:rPr>
        <w:t>A</w:t>
      </w:r>
      <w:r w:rsidRPr="00570C29">
        <w:rPr>
          <w:rFonts w:asciiTheme="minorHAnsi" w:hAnsiTheme="minorHAnsi" w:cstheme="minorHAnsi"/>
          <w:sz w:val="24"/>
          <w:szCs w:val="24"/>
        </w:rPr>
        <w:t xml:space="preserve"> of </w:t>
      </w:r>
      <w:r w:rsidRPr="00570C29">
        <w:rPr>
          <w:rFonts w:asciiTheme="minorHAnsi" w:hAnsiTheme="minorHAnsi" w:cstheme="minorHAnsi"/>
          <w:b/>
          <w:bCs/>
          <w:sz w:val="24"/>
          <w:szCs w:val="24"/>
        </w:rPr>
        <w:t>Part VI</w:t>
      </w:r>
      <w:commentRangeEnd w:id="29"/>
      <w:r w:rsidR="00063BA8">
        <w:rPr>
          <w:rStyle w:val="CommentReference"/>
        </w:rPr>
        <w:commentReference w:id="29"/>
      </w:r>
      <w:r w:rsidRPr="00570C29">
        <w:rPr>
          <w:rFonts w:asciiTheme="minorHAnsi" w:hAnsiTheme="minorHAnsi" w:cstheme="minorHAnsi"/>
          <w:sz w:val="24"/>
          <w:szCs w:val="24"/>
        </w:rPr>
        <w:t>.</w:t>
      </w:r>
      <w:r w:rsidRPr="004522C8">
        <w:rPr>
          <w:rFonts w:asciiTheme="minorHAnsi" w:hAnsiTheme="minorHAnsi" w:cstheme="minorHAnsi"/>
          <w:sz w:val="24"/>
          <w:szCs w:val="24"/>
        </w:rPr>
        <w:t xml:space="preserve">  </w:t>
      </w:r>
    </w:p>
    <w:p w14:paraId="70A847EE" w14:textId="77777777" w:rsidR="00DA35C7" w:rsidRPr="004522C8" w:rsidRDefault="00DA35C7" w:rsidP="00C445B2">
      <w:pPr>
        <w:pStyle w:val="ListParagraph"/>
        <w:suppressAutoHyphens/>
        <w:ind w:left="1080"/>
        <w:rPr>
          <w:rFonts w:asciiTheme="minorHAnsi" w:hAnsiTheme="minorHAnsi" w:cstheme="minorHAnsi"/>
          <w:b/>
          <w:i/>
          <w:sz w:val="24"/>
        </w:rPr>
      </w:pPr>
      <w:r w:rsidRPr="005C1B9E">
        <w:rPr>
          <w:rFonts w:asciiTheme="minorHAnsi" w:hAnsiTheme="minorHAnsi" w:cstheme="minorHAnsi"/>
          <w:b/>
          <w:i/>
          <w:sz w:val="24"/>
          <w:highlight w:val="green"/>
        </w:rPr>
        <w:t>Offeror Response</w:t>
      </w:r>
    </w:p>
    <w:p w14:paraId="6167B342" w14:textId="77777777" w:rsidR="00FC086F" w:rsidRPr="004522C8" w:rsidRDefault="00FC086F" w:rsidP="00C445B2">
      <w:pPr>
        <w:pStyle w:val="ListParagraph"/>
        <w:suppressAutoHyphens/>
        <w:ind w:left="1080"/>
        <w:rPr>
          <w:rFonts w:asciiTheme="minorHAnsi" w:hAnsiTheme="minorHAnsi" w:cstheme="minorHAnsi"/>
          <w:b/>
          <w:i/>
          <w:sz w:val="24"/>
        </w:rPr>
      </w:pPr>
    </w:p>
    <w:p w14:paraId="02DC65DC" w14:textId="77777777" w:rsidR="00DA35C7" w:rsidRPr="004522C8" w:rsidRDefault="00DA35C7" w:rsidP="00C445B2">
      <w:pPr>
        <w:pStyle w:val="BodyText2"/>
        <w:numPr>
          <w:ilvl w:val="0"/>
          <w:numId w:val="53"/>
        </w:numPr>
        <w:autoSpaceDE w:val="0"/>
        <w:autoSpaceDN w:val="0"/>
        <w:adjustRightInd w:val="0"/>
        <w:spacing w:after="0" w:line="240" w:lineRule="auto"/>
        <w:ind w:left="1080"/>
        <w:jc w:val="both"/>
        <w:rPr>
          <w:rFonts w:asciiTheme="minorHAnsi" w:hAnsiTheme="minorHAnsi" w:cstheme="minorHAnsi"/>
          <w:sz w:val="24"/>
          <w:szCs w:val="24"/>
        </w:rPr>
      </w:pPr>
      <w:r w:rsidRPr="004522C8">
        <w:rPr>
          <w:rFonts w:asciiTheme="minorHAnsi" w:hAnsiTheme="minorHAnsi" w:cstheme="minorHAnsi"/>
          <w:sz w:val="24"/>
          <w:szCs w:val="24"/>
        </w:rPr>
        <w:t xml:space="preserve">Please provide your proposed guarantees using the format from </w:t>
      </w:r>
      <w:r w:rsidRPr="00570C29">
        <w:rPr>
          <w:rFonts w:asciiTheme="minorHAnsi" w:hAnsiTheme="minorHAnsi" w:cstheme="minorHAnsi"/>
          <w:sz w:val="24"/>
          <w:szCs w:val="24"/>
        </w:rPr>
        <w:t>EXHIBIT C of Part VI in your Cost submittal volume.</w:t>
      </w:r>
      <w:r w:rsidRPr="004522C8">
        <w:rPr>
          <w:rFonts w:asciiTheme="minorHAnsi" w:hAnsiTheme="minorHAnsi" w:cstheme="minorHAnsi"/>
          <w:sz w:val="24"/>
          <w:szCs w:val="24"/>
        </w:rPr>
        <w:t xml:space="preserve"> DO NOT include that information in your </w:t>
      </w:r>
      <w:proofErr w:type="gramStart"/>
      <w:r w:rsidRPr="004522C8">
        <w:rPr>
          <w:rFonts w:asciiTheme="minorHAnsi" w:hAnsiTheme="minorHAnsi" w:cstheme="minorHAnsi"/>
          <w:sz w:val="24"/>
          <w:szCs w:val="24"/>
        </w:rPr>
        <w:t>Technical</w:t>
      </w:r>
      <w:proofErr w:type="gramEnd"/>
      <w:r w:rsidRPr="004522C8">
        <w:rPr>
          <w:rFonts w:asciiTheme="minorHAnsi" w:hAnsiTheme="minorHAnsi" w:cstheme="minorHAnsi"/>
          <w:sz w:val="24"/>
          <w:szCs w:val="24"/>
        </w:rPr>
        <w:t xml:space="preserve"> submission volume. </w:t>
      </w:r>
    </w:p>
    <w:p w14:paraId="5C3C47B7" w14:textId="77777777" w:rsidR="00DA35C7" w:rsidRPr="004522C8" w:rsidRDefault="00DA35C7" w:rsidP="00C445B2">
      <w:pPr>
        <w:pStyle w:val="ListParagraph"/>
        <w:suppressAutoHyphens/>
        <w:ind w:left="1080"/>
        <w:rPr>
          <w:rFonts w:asciiTheme="minorHAnsi" w:hAnsiTheme="minorHAnsi" w:cstheme="minorHAnsi"/>
          <w:b/>
          <w:i/>
          <w:sz w:val="24"/>
        </w:rPr>
      </w:pPr>
      <w:r w:rsidRPr="005C1B9E">
        <w:rPr>
          <w:rFonts w:asciiTheme="minorHAnsi" w:hAnsiTheme="minorHAnsi" w:cstheme="minorHAnsi"/>
          <w:b/>
          <w:i/>
          <w:sz w:val="24"/>
          <w:highlight w:val="green"/>
        </w:rPr>
        <w:t>Offeror Response</w:t>
      </w:r>
    </w:p>
    <w:p w14:paraId="6B9EBA1C" w14:textId="77777777" w:rsidR="00FC086F" w:rsidRPr="004522C8" w:rsidRDefault="00FC086F" w:rsidP="00C445B2">
      <w:pPr>
        <w:pStyle w:val="ListParagraph"/>
        <w:suppressAutoHyphens/>
        <w:ind w:left="1080"/>
        <w:rPr>
          <w:rFonts w:asciiTheme="minorHAnsi" w:hAnsiTheme="minorHAnsi" w:cstheme="minorHAnsi"/>
          <w:b/>
          <w:i/>
          <w:sz w:val="24"/>
        </w:rPr>
      </w:pPr>
    </w:p>
    <w:p w14:paraId="0F982A6D" w14:textId="77777777" w:rsidR="00DA35C7" w:rsidRPr="004522C8" w:rsidRDefault="00DA35C7" w:rsidP="00C445B2">
      <w:pPr>
        <w:pStyle w:val="BodyText2"/>
        <w:numPr>
          <w:ilvl w:val="0"/>
          <w:numId w:val="53"/>
        </w:numPr>
        <w:autoSpaceDE w:val="0"/>
        <w:autoSpaceDN w:val="0"/>
        <w:adjustRightInd w:val="0"/>
        <w:spacing w:after="0" w:line="240" w:lineRule="auto"/>
        <w:ind w:left="1080"/>
        <w:jc w:val="both"/>
        <w:rPr>
          <w:rFonts w:asciiTheme="minorHAnsi" w:hAnsiTheme="minorHAnsi" w:cstheme="minorHAnsi"/>
          <w:sz w:val="24"/>
          <w:szCs w:val="24"/>
        </w:rPr>
      </w:pPr>
      <w:r w:rsidRPr="004522C8">
        <w:rPr>
          <w:rFonts w:asciiTheme="minorHAnsi" w:hAnsiTheme="minorHAnsi" w:cstheme="minorHAnsi"/>
          <w:sz w:val="24"/>
          <w:szCs w:val="24"/>
        </w:rPr>
        <w:t xml:space="preserve">How do you propose to measure performance levels? Do you provide periodic reports to your clients that can track and show actual performance and service levels? With </w:t>
      </w:r>
      <w:r w:rsidRPr="004522C8">
        <w:rPr>
          <w:rFonts w:asciiTheme="minorHAnsi" w:hAnsiTheme="minorHAnsi" w:cstheme="minorHAnsi"/>
          <w:sz w:val="24"/>
          <w:szCs w:val="24"/>
        </w:rPr>
        <w:lastRenderedPageBreak/>
        <w:t>what type of reports do you provide clients for monitoring your performance? Will you be willing to self-monitor and self-report?</w:t>
      </w:r>
    </w:p>
    <w:p w14:paraId="5BA05423" w14:textId="77777777" w:rsidR="00DA35C7" w:rsidRPr="004522C8" w:rsidRDefault="00DA35C7" w:rsidP="00C445B2">
      <w:pPr>
        <w:pStyle w:val="ListParagraph"/>
        <w:suppressAutoHyphens/>
        <w:ind w:left="1080"/>
        <w:contextualSpacing/>
        <w:rPr>
          <w:rFonts w:asciiTheme="minorHAnsi" w:hAnsiTheme="minorHAnsi" w:cstheme="minorHAnsi"/>
          <w:b/>
          <w:i/>
          <w:sz w:val="24"/>
        </w:rPr>
      </w:pPr>
      <w:r w:rsidRPr="005C1B9E">
        <w:rPr>
          <w:rFonts w:asciiTheme="minorHAnsi" w:hAnsiTheme="minorHAnsi" w:cstheme="minorHAnsi"/>
          <w:b/>
          <w:i/>
          <w:sz w:val="24"/>
          <w:highlight w:val="green"/>
        </w:rPr>
        <w:t>Offeror Response</w:t>
      </w:r>
    </w:p>
    <w:p w14:paraId="30C8B9ED" w14:textId="77777777" w:rsidR="00DA35C7" w:rsidRPr="004522C8" w:rsidRDefault="00DA35C7" w:rsidP="00C445B2">
      <w:pPr>
        <w:pStyle w:val="ListParagraph"/>
        <w:ind w:left="1080"/>
        <w:rPr>
          <w:rFonts w:asciiTheme="minorHAnsi" w:hAnsiTheme="minorHAnsi" w:cstheme="minorHAnsi"/>
          <w:b/>
          <w:bCs/>
          <w:i/>
          <w:iCs/>
          <w:sz w:val="24"/>
        </w:rPr>
      </w:pPr>
    </w:p>
    <w:p w14:paraId="1F919290" w14:textId="77777777" w:rsidR="00DA35C7" w:rsidRPr="004522C8" w:rsidRDefault="00DA35C7" w:rsidP="00C445B2">
      <w:pPr>
        <w:autoSpaceDE w:val="0"/>
        <w:autoSpaceDN w:val="0"/>
        <w:adjustRightInd w:val="0"/>
        <w:jc w:val="both"/>
        <w:rPr>
          <w:rFonts w:asciiTheme="minorHAnsi" w:hAnsiTheme="minorHAnsi" w:cstheme="minorHAnsi"/>
          <w:sz w:val="24"/>
          <w:szCs w:val="24"/>
        </w:rPr>
      </w:pPr>
      <w:r w:rsidRPr="004522C8">
        <w:rPr>
          <w:rFonts w:asciiTheme="minorHAnsi" w:hAnsiTheme="minorHAnsi" w:cstheme="minorHAnsi"/>
          <w:b/>
          <w:bCs/>
          <w:snapToGrid w:val="0"/>
          <w:sz w:val="24"/>
          <w:szCs w:val="24"/>
        </w:rPr>
        <w:t>III-8.</w:t>
      </w:r>
      <w:r w:rsidRPr="004522C8">
        <w:rPr>
          <w:rFonts w:asciiTheme="minorHAnsi" w:hAnsiTheme="minorHAnsi" w:cstheme="minorHAnsi"/>
          <w:b/>
          <w:snapToGrid w:val="0"/>
          <w:sz w:val="24"/>
          <w:szCs w:val="24"/>
        </w:rPr>
        <w:tab/>
      </w:r>
      <w:r w:rsidRPr="004522C8">
        <w:rPr>
          <w:rFonts w:asciiTheme="minorHAnsi" w:hAnsiTheme="minorHAnsi" w:cstheme="minorHAnsi"/>
          <w:b/>
          <w:bCs/>
          <w:snapToGrid w:val="0"/>
          <w:sz w:val="24"/>
          <w:szCs w:val="24"/>
        </w:rPr>
        <w:t>Research and Information Sharing and Training</w:t>
      </w:r>
      <w:r w:rsidRPr="004522C8">
        <w:rPr>
          <w:rFonts w:asciiTheme="minorHAnsi" w:hAnsiTheme="minorHAnsi" w:cstheme="minorHAnsi"/>
          <w:bCs/>
          <w:snapToGrid w:val="0"/>
          <w:sz w:val="24"/>
          <w:szCs w:val="24"/>
        </w:rPr>
        <w:t xml:space="preserve">. </w:t>
      </w:r>
    </w:p>
    <w:p w14:paraId="7A699360" w14:textId="77777777" w:rsidR="00FC086F" w:rsidRPr="004522C8" w:rsidRDefault="00FC086F" w:rsidP="00C445B2">
      <w:pPr>
        <w:autoSpaceDE w:val="0"/>
        <w:autoSpaceDN w:val="0"/>
        <w:adjustRightInd w:val="0"/>
        <w:jc w:val="both"/>
        <w:rPr>
          <w:rFonts w:asciiTheme="minorHAnsi" w:hAnsiTheme="minorHAnsi" w:cstheme="minorHAnsi"/>
          <w:sz w:val="24"/>
          <w:szCs w:val="24"/>
        </w:rPr>
      </w:pPr>
    </w:p>
    <w:p w14:paraId="2EB07382" w14:textId="77777777" w:rsidR="00DA35C7" w:rsidRPr="004522C8" w:rsidRDefault="00DA35C7" w:rsidP="00C445B2">
      <w:pPr>
        <w:autoSpaceDE w:val="0"/>
        <w:autoSpaceDN w:val="0"/>
        <w:adjustRightInd w:val="0"/>
        <w:ind w:left="720"/>
        <w:jc w:val="both"/>
        <w:rPr>
          <w:rFonts w:asciiTheme="minorHAnsi" w:hAnsiTheme="minorHAnsi" w:cstheme="minorHAnsi"/>
          <w:sz w:val="24"/>
          <w:szCs w:val="24"/>
        </w:rPr>
      </w:pPr>
      <w:r w:rsidRPr="004522C8">
        <w:rPr>
          <w:rFonts w:asciiTheme="minorHAnsi" w:hAnsiTheme="minorHAnsi" w:cstheme="minorHAnsi"/>
          <w:sz w:val="24"/>
          <w:szCs w:val="24"/>
        </w:rPr>
        <w:t>Provide information on potential training or information resources you may offer in support of services provided. For example, customer portals; case study or other reference email material; market condition information; etc. If applicable, include recommendations for agency personnel to be trained (the Board, executives, IT staff, etc.), methods and materials to be used, and number and/or frequency.</w:t>
      </w:r>
    </w:p>
    <w:p w14:paraId="424C09DC" w14:textId="77777777" w:rsidR="00DA35C7" w:rsidRPr="004522C8" w:rsidRDefault="00DA35C7" w:rsidP="00C445B2">
      <w:pPr>
        <w:pStyle w:val="ListParagraph"/>
        <w:suppressAutoHyphens/>
        <w:contextualSpacing/>
        <w:rPr>
          <w:rFonts w:asciiTheme="minorHAnsi" w:hAnsiTheme="minorHAnsi" w:cstheme="minorHAnsi"/>
          <w:b/>
          <w:i/>
          <w:sz w:val="24"/>
        </w:rPr>
      </w:pPr>
      <w:r w:rsidRPr="005C1B9E">
        <w:rPr>
          <w:rFonts w:asciiTheme="minorHAnsi" w:hAnsiTheme="minorHAnsi" w:cstheme="minorHAnsi"/>
          <w:b/>
          <w:i/>
          <w:sz w:val="24"/>
          <w:highlight w:val="green"/>
        </w:rPr>
        <w:t>Offeror Response</w:t>
      </w:r>
    </w:p>
    <w:p w14:paraId="7A230945" w14:textId="77777777" w:rsidR="00DA35C7" w:rsidRPr="004522C8" w:rsidRDefault="00DA35C7" w:rsidP="00C445B2">
      <w:pPr>
        <w:pStyle w:val="ListParagraph"/>
        <w:suppressAutoHyphens/>
        <w:rPr>
          <w:rFonts w:asciiTheme="minorHAnsi" w:hAnsiTheme="minorHAnsi" w:cstheme="minorHAnsi"/>
          <w:b/>
          <w:i/>
          <w:sz w:val="24"/>
        </w:rPr>
      </w:pPr>
    </w:p>
    <w:p w14:paraId="2D279FCB" w14:textId="77777777" w:rsidR="00DA35C7" w:rsidRPr="00E1615A" w:rsidRDefault="00DA35C7" w:rsidP="00C445B2">
      <w:pPr>
        <w:autoSpaceDE w:val="0"/>
        <w:autoSpaceDN w:val="0"/>
        <w:adjustRightInd w:val="0"/>
        <w:jc w:val="both"/>
        <w:rPr>
          <w:rFonts w:asciiTheme="minorHAnsi" w:hAnsiTheme="minorHAnsi" w:cstheme="minorHAnsi"/>
          <w:sz w:val="24"/>
          <w:szCs w:val="24"/>
        </w:rPr>
      </w:pPr>
      <w:r w:rsidRPr="004522C8">
        <w:rPr>
          <w:rFonts w:asciiTheme="minorHAnsi" w:hAnsiTheme="minorHAnsi" w:cstheme="minorHAnsi"/>
          <w:b/>
          <w:bCs/>
          <w:snapToGrid w:val="0"/>
          <w:sz w:val="24"/>
          <w:szCs w:val="24"/>
        </w:rPr>
        <w:t>III-9.</w:t>
      </w:r>
      <w:r w:rsidRPr="004522C8">
        <w:rPr>
          <w:rFonts w:asciiTheme="minorHAnsi" w:hAnsiTheme="minorHAnsi" w:cstheme="minorHAnsi"/>
          <w:b/>
          <w:snapToGrid w:val="0"/>
          <w:sz w:val="24"/>
          <w:szCs w:val="24"/>
        </w:rPr>
        <w:tab/>
      </w:r>
      <w:r w:rsidRPr="00E1615A">
        <w:rPr>
          <w:rFonts w:asciiTheme="minorHAnsi" w:hAnsiTheme="minorHAnsi" w:cstheme="minorHAnsi"/>
          <w:b/>
          <w:bCs/>
          <w:snapToGrid w:val="0"/>
          <w:sz w:val="24"/>
          <w:szCs w:val="24"/>
        </w:rPr>
        <w:t>Value-Added Services</w:t>
      </w:r>
      <w:r w:rsidRPr="00E1615A">
        <w:rPr>
          <w:rFonts w:asciiTheme="minorHAnsi" w:hAnsiTheme="minorHAnsi" w:cstheme="minorHAnsi"/>
          <w:bCs/>
          <w:snapToGrid w:val="0"/>
          <w:sz w:val="24"/>
          <w:szCs w:val="24"/>
        </w:rPr>
        <w:t xml:space="preserve">. </w:t>
      </w:r>
    </w:p>
    <w:p w14:paraId="6429EECF" w14:textId="312A8B79" w:rsidR="00DA35C7" w:rsidRPr="004522C8" w:rsidRDefault="00DA35C7" w:rsidP="00C445B2">
      <w:pPr>
        <w:autoSpaceDE w:val="0"/>
        <w:autoSpaceDN w:val="0"/>
        <w:adjustRightInd w:val="0"/>
        <w:ind w:left="720"/>
        <w:jc w:val="both"/>
        <w:rPr>
          <w:rFonts w:asciiTheme="minorHAnsi" w:hAnsiTheme="minorHAnsi" w:cstheme="minorHAnsi"/>
          <w:sz w:val="24"/>
          <w:szCs w:val="24"/>
        </w:rPr>
      </w:pPr>
      <w:r w:rsidRPr="00E1615A">
        <w:rPr>
          <w:rFonts w:asciiTheme="minorHAnsi" w:hAnsiTheme="minorHAnsi" w:cstheme="minorHAnsi"/>
          <w:sz w:val="24"/>
          <w:szCs w:val="24"/>
        </w:rPr>
        <w:t>Describe in narrative form any value-added services that may be provided that are in addition to the products or services requested under the RFP. If there are additional fees associated with these products or services, these fees must be included in the Value-Added Services</w:t>
      </w:r>
      <w:r w:rsidR="00E1615A">
        <w:rPr>
          <w:rFonts w:asciiTheme="minorHAnsi" w:hAnsiTheme="minorHAnsi" w:cstheme="minorHAnsi"/>
          <w:sz w:val="24"/>
          <w:szCs w:val="24"/>
        </w:rPr>
        <w:t xml:space="preserve">, </w:t>
      </w:r>
      <w:r w:rsidR="00E1615A" w:rsidRPr="00E1615A">
        <w:rPr>
          <w:rFonts w:asciiTheme="minorHAnsi" w:hAnsiTheme="minorHAnsi" w:cstheme="minorHAnsi"/>
          <w:b/>
          <w:bCs/>
          <w:sz w:val="24"/>
          <w:szCs w:val="24"/>
        </w:rPr>
        <w:t>TABLE 3</w:t>
      </w:r>
      <w:r w:rsidRPr="00E1615A">
        <w:rPr>
          <w:rFonts w:asciiTheme="minorHAnsi" w:hAnsiTheme="minorHAnsi" w:cstheme="minorHAnsi"/>
          <w:sz w:val="24"/>
          <w:szCs w:val="24"/>
        </w:rPr>
        <w:t xml:space="preserve"> of </w:t>
      </w:r>
      <w:r w:rsidR="00220AAD" w:rsidRPr="00E1615A">
        <w:rPr>
          <w:rFonts w:asciiTheme="minorHAnsi" w:hAnsiTheme="minorHAnsi" w:cstheme="minorHAnsi"/>
          <w:b/>
          <w:bCs/>
          <w:sz w:val="24"/>
          <w:szCs w:val="24"/>
        </w:rPr>
        <w:t>APPENDIX F,</w:t>
      </w:r>
      <w:r w:rsidRPr="00E1615A">
        <w:rPr>
          <w:rFonts w:asciiTheme="minorHAnsi" w:hAnsiTheme="minorHAnsi" w:cstheme="minorHAnsi"/>
          <w:b/>
          <w:bCs/>
          <w:sz w:val="24"/>
          <w:szCs w:val="24"/>
        </w:rPr>
        <w:t xml:space="preserve"> Cost Submittal</w:t>
      </w:r>
      <w:r w:rsidRPr="00E1615A">
        <w:rPr>
          <w:rFonts w:asciiTheme="minorHAnsi" w:hAnsiTheme="minorHAnsi" w:cstheme="minorHAnsi"/>
          <w:sz w:val="24"/>
          <w:szCs w:val="24"/>
        </w:rPr>
        <w:t xml:space="preserve">. The fees presented in </w:t>
      </w:r>
      <w:r w:rsidR="00F71A08" w:rsidRPr="00F71A08">
        <w:rPr>
          <w:rFonts w:asciiTheme="minorHAnsi" w:hAnsiTheme="minorHAnsi" w:cstheme="minorHAnsi"/>
          <w:b/>
          <w:bCs/>
          <w:sz w:val="24"/>
          <w:szCs w:val="24"/>
        </w:rPr>
        <w:t>TABLE 3</w:t>
      </w:r>
      <w:r w:rsidRPr="00E1615A">
        <w:rPr>
          <w:rFonts w:asciiTheme="minorHAnsi" w:hAnsiTheme="minorHAnsi" w:cstheme="minorHAnsi"/>
          <w:sz w:val="24"/>
          <w:szCs w:val="24"/>
        </w:rPr>
        <w:t xml:space="preserve"> in th</w:t>
      </w:r>
      <w:r w:rsidR="00F71A08">
        <w:rPr>
          <w:rFonts w:asciiTheme="minorHAnsi" w:hAnsiTheme="minorHAnsi" w:cstheme="minorHAnsi"/>
          <w:sz w:val="24"/>
          <w:szCs w:val="24"/>
        </w:rPr>
        <w:t>e</w:t>
      </w:r>
      <w:r w:rsidRPr="00E1615A">
        <w:rPr>
          <w:rFonts w:asciiTheme="minorHAnsi" w:hAnsiTheme="minorHAnsi" w:cstheme="minorHAnsi"/>
          <w:sz w:val="24"/>
          <w:szCs w:val="24"/>
        </w:rPr>
        <w:t xml:space="preserve"> workbook are for information purposes and will NOT be scored as part of the cost evaluation for this RFP. The costs, however, will serve as a basis for negotiations during contract negotiations with the Selected Offeror, should the Board desire any of those products and/or professional services.</w:t>
      </w:r>
    </w:p>
    <w:p w14:paraId="37BB60A7" w14:textId="77777777" w:rsidR="00DA35C7" w:rsidRPr="004522C8" w:rsidRDefault="00DA35C7" w:rsidP="00C445B2">
      <w:pPr>
        <w:pStyle w:val="ListParagraph"/>
        <w:suppressAutoHyphens/>
        <w:contextualSpacing/>
        <w:rPr>
          <w:rFonts w:asciiTheme="minorHAnsi" w:hAnsiTheme="minorHAnsi" w:cstheme="minorHAnsi"/>
          <w:b/>
          <w:i/>
          <w:sz w:val="24"/>
        </w:rPr>
      </w:pPr>
      <w:r w:rsidRPr="005C1B9E">
        <w:rPr>
          <w:rFonts w:asciiTheme="minorHAnsi" w:hAnsiTheme="minorHAnsi" w:cstheme="minorHAnsi"/>
          <w:b/>
          <w:i/>
          <w:sz w:val="24"/>
          <w:highlight w:val="green"/>
        </w:rPr>
        <w:t>Offeror Response</w:t>
      </w:r>
    </w:p>
    <w:p w14:paraId="2A77BE43" w14:textId="77777777" w:rsidR="00DA35C7" w:rsidRPr="004522C8" w:rsidRDefault="00DA35C7" w:rsidP="00C445B2">
      <w:pPr>
        <w:pStyle w:val="ListParagraph"/>
        <w:suppressAutoHyphens/>
        <w:rPr>
          <w:rFonts w:asciiTheme="minorHAnsi" w:hAnsiTheme="minorHAnsi" w:cstheme="minorHAnsi"/>
          <w:b/>
          <w:bCs/>
          <w:i/>
          <w:iCs/>
          <w:sz w:val="24"/>
        </w:rPr>
      </w:pPr>
    </w:p>
    <w:p w14:paraId="4ECAD0C7" w14:textId="77777777" w:rsidR="00DA35C7" w:rsidRPr="004522C8" w:rsidRDefault="00DA35C7" w:rsidP="00C445B2">
      <w:pPr>
        <w:autoSpaceDE w:val="0"/>
        <w:autoSpaceDN w:val="0"/>
        <w:adjustRightInd w:val="0"/>
        <w:ind w:left="360" w:hanging="360"/>
        <w:jc w:val="both"/>
        <w:rPr>
          <w:rFonts w:asciiTheme="minorHAnsi" w:hAnsiTheme="minorHAnsi" w:cstheme="minorHAnsi"/>
          <w:sz w:val="24"/>
          <w:szCs w:val="24"/>
        </w:rPr>
      </w:pPr>
      <w:r w:rsidRPr="004522C8">
        <w:rPr>
          <w:rFonts w:asciiTheme="minorHAnsi" w:hAnsiTheme="minorHAnsi" w:cstheme="minorHAnsi"/>
          <w:b/>
          <w:bCs/>
          <w:snapToGrid w:val="0"/>
          <w:sz w:val="24"/>
          <w:szCs w:val="24"/>
        </w:rPr>
        <w:t>III-10.</w:t>
      </w:r>
      <w:r w:rsidRPr="004522C8">
        <w:rPr>
          <w:rFonts w:asciiTheme="minorHAnsi" w:hAnsiTheme="minorHAnsi" w:cstheme="minorHAnsi"/>
          <w:b/>
          <w:snapToGrid w:val="0"/>
          <w:sz w:val="24"/>
          <w:szCs w:val="24"/>
        </w:rPr>
        <w:tab/>
      </w:r>
      <w:r w:rsidRPr="004522C8">
        <w:rPr>
          <w:rFonts w:asciiTheme="minorHAnsi" w:hAnsiTheme="minorHAnsi" w:cstheme="minorHAnsi"/>
          <w:b/>
          <w:bCs/>
          <w:snapToGrid w:val="0"/>
          <w:sz w:val="24"/>
          <w:szCs w:val="24"/>
        </w:rPr>
        <w:t>Reports, Status Updates and Project Control</w:t>
      </w:r>
      <w:r w:rsidRPr="004522C8">
        <w:rPr>
          <w:rFonts w:asciiTheme="minorHAnsi" w:hAnsiTheme="minorHAnsi" w:cstheme="minorHAnsi"/>
          <w:bCs/>
          <w:snapToGrid w:val="0"/>
          <w:sz w:val="24"/>
          <w:szCs w:val="24"/>
        </w:rPr>
        <w:t xml:space="preserve">. </w:t>
      </w:r>
    </w:p>
    <w:p w14:paraId="55B84439" w14:textId="77777777" w:rsidR="00DA35C7" w:rsidRPr="004522C8" w:rsidRDefault="00DA35C7" w:rsidP="00C445B2">
      <w:pPr>
        <w:autoSpaceDE w:val="0"/>
        <w:autoSpaceDN w:val="0"/>
        <w:adjustRightInd w:val="0"/>
        <w:ind w:left="720"/>
        <w:jc w:val="both"/>
        <w:rPr>
          <w:rFonts w:asciiTheme="minorHAnsi" w:hAnsiTheme="minorHAnsi" w:cstheme="minorHAnsi"/>
          <w:bCs/>
          <w:iCs/>
          <w:sz w:val="24"/>
          <w:szCs w:val="24"/>
        </w:rPr>
      </w:pPr>
      <w:r w:rsidRPr="004522C8">
        <w:rPr>
          <w:rFonts w:asciiTheme="minorHAnsi" w:hAnsiTheme="minorHAnsi" w:cstheme="minorHAnsi"/>
          <w:bCs/>
          <w:iCs/>
          <w:sz w:val="24"/>
          <w:szCs w:val="24"/>
        </w:rPr>
        <w:t>Describe how your organization will track progress against the services detailed in the sample contracts provided for both the HOP and the PAP.  Provide regular, meaningful updates appropriate for engagement level client staff and Board/executive management in the forms described below.</w:t>
      </w:r>
    </w:p>
    <w:p w14:paraId="312FE995" w14:textId="77777777" w:rsidR="00E03A23" w:rsidRPr="004522C8" w:rsidRDefault="00E03A23" w:rsidP="00C445B2">
      <w:pPr>
        <w:autoSpaceDE w:val="0"/>
        <w:autoSpaceDN w:val="0"/>
        <w:adjustRightInd w:val="0"/>
        <w:ind w:left="720"/>
        <w:jc w:val="both"/>
        <w:rPr>
          <w:rFonts w:asciiTheme="minorHAnsi" w:hAnsiTheme="minorHAnsi" w:cstheme="minorHAnsi"/>
          <w:bCs/>
          <w:iCs/>
          <w:sz w:val="24"/>
          <w:szCs w:val="24"/>
        </w:rPr>
      </w:pPr>
    </w:p>
    <w:p w14:paraId="191E280F" w14:textId="77777777" w:rsidR="00DA35C7" w:rsidRPr="004522C8" w:rsidRDefault="00DA35C7" w:rsidP="00C445B2">
      <w:pPr>
        <w:pStyle w:val="ListParagraph"/>
        <w:numPr>
          <w:ilvl w:val="2"/>
          <w:numId w:val="44"/>
        </w:numPr>
        <w:autoSpaceDE w:val="0"/>
        <w:autoSpaceDN w:val="0"/>
        <w:adjustRightInd w:val="0"/>
        <w:ind w:left="1080"/>
        <w:rPr>
          <w:rFonts w:asciiTheme="minorHAnsi" w:hAnsiTheme="minorHAnsi" w:cstheme="minorHAnsi"/>
          <w:bCs/>
          <w:iCs/>
          <w:sz w:val="24"/>
        </w:rPr>
      </w:pPr>
      <w:r w:rsidRPr="004522C8">
        <w:rPr>
          <w:rFonts w:asciiTheme="minorHAnsi" w:hAnsiTheme="minorHAnsi" w:cstheme="minorHAnsi"/>
          <w:b/>
          <w:iCs/>
          <w:sz w:val="24"/>
        </w:rPr>
        <w:t>Implementation Status Report</w:t>
      </w:r>
      <w:r w:rsidRPr="004522C8">
        <w:rPr>
          <w:rFonts w:asciiTheme="minorHAnsi" w:hAnsiTheme="minorHAnsi" w:cstheme="minorHAnsi"/>
          <w:bCs/>
          <w:iCs/>
          <w:sz w:val="24"/>
        </w:rPr>
        <w:t>. A weekly progress report covering progress of the implementation activities, problems and recommendations for both HOP and PAP. This report shall be keyed to the implementation plan the Offeror developed in its proposal, as amended or approved by the Issuing Office.</w:t>
      </w:r>
    </w:p>
    <w:p w14:paraId="34F389C3" w14:textId="77777777" w:rsidR="00DA35C7" w:rsidRPr="004522C8" w:rsidRDefault="00DA35C7" w:rsidP="00C445B2">
      <w:pPr>
        <w:pStyle w:val="ListParagraph"/>
        <w:suppressAutoHyphens/>
        <w:ind w:firstLine="360"/>
        <w:rPr>
          <w:rFonts w:asciiTheme="minorHAnsi" w:hAnsiTheme="minorHAnsi" w:cstheme="minorHAnsi"/>
          <w:b/>
          <w:i/>
          <w:sz w:val="24"/>
        </w:rPr>
      </w:pPr>
      <w:r w:rsidRPr="005C1B9E">
        <w:rPr>
          <w:rFonts w:asciiTheme="minorHAnsi" w:hAnsiTheme="minorHAnsi" w:cstheme="minorHAnsi"/>
          <w:b/>
          <w:i/>
          <w:sz w:val="24"/>
          <w:highlight w:val="green"/>
        </w:rPr>
        <w:t>Offeror Response</w:t>
      </w:r>
    </w:p>
    <w:p w14:paraId="02789AB8" w14:textId="77777777" w:rsidR="00E03A23" w:rsidRPr="004522C8" w:rsidRDefault="00E03A23" w:rsidP="00C445B2">
      <w:pPr>
        <w:pStyle w:val="ListParagraph"/>
        <w:suppressAutoHyphens/>
        <w:ind w:firstLine="360"/>
        <w:rPr>
          <w:rFonts w:asciiTheme="minorHAnsi" w:hAnsiTheme="minorHAnsi" w:cstheme="minorHAnsi"/>
          <w:b/>
          <w:i/>
          <w:sz w:val="24"/>
        </w:rPr>
      </w:pPr>
    </w:p>
    <w:p w14:paraId="7DF8CE29" w14:textId="77777777" w:rsidR="00DA35C7" w:rsidRPr="004522C8" w:rsidRDefault="00DA35C7" w:rsidP="00C445B2">
      <w:pPr>
        <w:pStyle w:val="ListParagraph"/>
        <w:numPr>
          <w:ilvl w:val="2"/>
          <w:numId w:val="44"/>
        </w:numPr>
        <w:autoSpaceDE w:val="0"/>
        <w:autoSpaceDN w:val="0"/>
        <w:adjustRightInd w:val="0"/>
        <w:ind w:left="1080"/>
        <w:rPr>
          <w:rFonts w:asciiTheme="minorHAnsi" w:hAnsiTheme="minorHAnsi" w:cstheme="minorHAnsi"/>
          <w:sz w:val="24"/>
        </w:rPr>
      </w:pPr>
      <w:r w:rsidRPr="004522C8">
        <w:rPr>
          <w:rFonts w:asciiTheme="minorHAnsi" w:hAnsiTheme="minorHAnsi" w:cstheme="minorHAnsi"/>
          <w:b/>
          <w:bCs/>
          <w:sz w:val="24"/>
        </w:rPr>
        <w:t>Ongoing Status Report</w:t>
      </w:r>
      <w:r w:rsidRPr="004522C8">
        <w:rPr>
          <w:rFonts w:asciiTheme="minorHAnsi" w:hAnsiTheme="minorHAnsi" w:cstheme="minorHAnsi"/>
          <w:sz w:val="24"/>
        </w:rPr>
        <w:t xml:space="preserve">. A periodic </w:t>
      </w:r>
      <w:r w:rsidRPr="004522C8">
        <w:rPr>
          <w:rFonts w:asciiTheme="minorHAnsi" w:hAnsiTheme="minorHAnsi" w:cstheme="minorHAnsi"/>
          <w:b/>
          <w:bCs/>
          <w:sz w:val="24"/>
        </w:rPr>
        <w:t>monthly</w:t>
      </w:r>
      <w:r w:rsidRPr="004522C8">
        <w:rPr>
          <w:rFonts w:asciiTheme="minorHAnsi" w:hAnsiTheme="minorHAnsi" w:cstheme="minorHAnsi"/>
          <w:sz w:val="24"/>
        </w:rPr>
        <w:t xml:space="preserve"> progress report covering activities, problems and recommendations for both HOP and PAP. This report shall be in an agreed upon format with the Board.</w:t>
      </w:r>
    </w:p>
    <w:p w14:paraId="4D09F04F" w14:textId="77777777" w:rsidR="00DA35C7" w:rsidRPr="004522C8" w:rsidRDefault="00DA35C7" w:rsidP="00C445B2">
      <w:pPr>
        <w:pStyle w:val="ListParagraph"/>
        <w:suppressAutoHyphens/>
        <w:ind w:firstLine="360"/>
        <w:rPr>
          <w:rFonts w:asciiTheme="minorHAnsi" w:hAnsiTheme="minorHAnsi" w:cstheme="minorHAnsi"/>
          <w:b/>
          <w:i/>
          <w:sz w:val="24"/>
        </w:rPr>
      </w:pPr>
      <w:r w:rsidRPr="005C1B9E">
        <w:rPr>
          <w:rFonts w:asciiTheme="minorHAnsi" w:hAnsiTheme="minorHAnsi" w:cstheme="minorHAnsi"/>
          <w:b/>
          <w:i/>
          <w:sz w:val="24"/>
          <w:highlight w:val="green"/>
        </w:rPr>
        <w:t>Offeror Response</w:t>
      </w:r>
    </w:p>
    <w:p w14:paraId="55C05999" w14:textId="77777777" w:rsidR="00E03A23" w:rsidRPr="004522C8" w:rsidRDefault="00E03A23" w:rsidP="00C445B2">
      <w:pPr>
        <w:pStyle w:val="ListParagraph"/>
        <w:suppressAutoHyphens/>
        <w:ind w:firstLine="360"/>
        <w:rPr>
          <w:rFonts w:asciiTheme="minorHAnsi" w:hAnsiTheme="minorHAnsi" w:cstheme="minorHAnsi"/>
          <w:b/>
          <w:i/>
          <w:sz w:val="24"/>
        </w:rPr>
      </w:pPr>
    </w:p>
    <w:p w14:paraId="1154D274" w14:textId="77777777" w:rsidR="00DA35C7" w:rsidRPr="004522C8" w:rsidRDefault="00DA35C7" w:rsidP="00C445B2">
      <w:pPr>
        <w:pStyle w:val="ListParagraph"/>
        <w:numPr>
          <w:ilvl w:val="2"/>
          <w:numId w:val="44"/>
        </w:numPr>
        <w:suppressAutoHyphens/>
        <w:ind w:left="1080"/>
        <w:rPr>
          <w:rFonts w:asciiTheme="minorHAnsi" w:hAnsiTheme="minorHAnsi" w:cstheme="minorHAnsi"/>
          <w:bCs/>
          <w:iCs/>
          <w:sz w:val="24"/>
        </w:rPr>
      </w:pPr>
      <w:r w:rsidRPr="004522C8">
        <w:rPr>
          <w:rFonts w:asciiTheme="minorHAnsi" w:hAnsiTheme="minorHAnsi" w:cstheme="minorHAnsi"/>
          <w:b/>
          <w:iCs/>
          <w:sz w:val="24"/>
        </w:rPr>
        <w:t>Problem Identification Report</w:t>
      </w:r>
      <w:r w:rsidRPr="004522C8">
        <w:rPr>
          <w:rFonts w:asciiTheme="minorHAnsi" w:hAnsiTheme="minorHAnsi" w:cstheme="minorHAnsi"/>
          <w:bCs/>
          <w:iCs/>
          <w:sz w:val="24"/>
        </w:rPr>
        <w:t xml:space="preserve">. An “as required” report, identifying problem areas. The report shall describe the problem and its impact on the overall service and on each affected task. It shall list possible courses of action with advantages and </w:t>
      </w:r>
      <w:r w:rsidRPr="004522C8">
        <w:rPr>
          <w:rFonts w:asciiTheme="minorHAnsi" w:hAnsiTheme="minorHAnsi" w:cstheme="minorHAnsi"/>
          <w:bCs/>
          <w:iCs/>
          <w:sz w:val="24"/>
        </w:rPr>
        <w:lastRenderedPageBreak/>
        <w:t>disadvantages of each and include Offeror recommendations with supporting rationale.</w:t>
      </w:r>
    </w:p>
    <w:p w14:paraId="7E1A781D" w14:textId="77777777" w:rsidR="00DA35C7" w:rsidRPr="004522C8" w:rsidRDefault="00DA35C7" w:rsidP="00C445B2">
      <w:pPr>
        <w:pStyle w:val="ListParagraph"/>
        <w:suppressAutoHyphens/>
        <w:ind w:left="1080"/>
        <w:rPr>
          <w:rFonts w:asciiTheme="minorHAnsi" w:hAnsiTheme="minorHAnsi" w:cstheme="minorHAnsi"/>
          <w:b/>
          <w:i/>
          <w:sz w:val="24"/>
        </w:rPr>
      </w:pPr>
      <w:r w:rsidRPr="005C1B9E">
        <w:rPr>
          <w:rFonts w:asciiTheme="minorHAnsi" w:hAnsiTheme="minorHAnsi" w:cstheme="minorHAnsi"/>
          <w:b/>
          <w:i/>
          <w:sz w:val="24"/>
          <w:highlight w:val="green"/>
        </w:rPr>
        <w:t>Offeror Response</w:t>
      </w:r>
    </w:p>
    <w:p w14:paraId="03F9860E" w14:textId="77777777" w:rsidR="00E03A23" w:rsidRPr="004522C8" w:rsidRDefault="00E03A23" w:rsidP="00C445B2">
      <w:pPr>
        <w:pStyle w:val="ListParagraph"/>
        <w:suppressAutoHyphens/>
        <w:ind w:left="1080"/>
        <w:rPr>
          <w:rFonts w:asciiTheme="minorHAnsi" w:hAnsiTheme="minorHAnsi" w:cstheme="minorHAnsi"/>
          <w:b/>
          <w:i/>
          <w:sz w:val="24"/>
        </w:rPr>
      </w:pPr>
    </w:p>
    <w:p w14:paraId="587EF7C8" w14:textId="77777777" w:rsidR="00DA35C7" w:rsidRPr="004522C8" w:rsidRDefault="00DA35C7" w:rsidP="00C445B2">
      <w:pPr>
        <w:pStyle w:val="ListParagraph"/>
        <w:numPr>
          <w:ilvl w:val="2"/>
          <w:numId w:val="44"/>
        </w:numPr>
        <w:suppressAutoHyphens/>
        <w:ind w:left="1080"/>
        <w:rPr>
          <w:rFonts w:asciiTheme="minorHAnsi" w:hAnsiTheme="minorHAnsi" w:cstheme="minorHAnsi"/>
          <w:sz w:val="24"/>
        </w:rPr>
      </w:pPr>
      <w:r w:rsidRPr="004522C8">
        <w:rPr>
          <w:rFonts w:asciiTheme="minorHAnsi" w:hAnsiTheme="minorHAnsi" w:cstheme="minorHAnsi"/>
          <w:b/>
          <w:bCs/>
          <w:sz w:val="24"/>
        </w:rPr>
        <w:t>Final Report</w:t>
      </w:r>
      <w:r w:rsidRPr="004522C8">
        <w:rPr>
          <w:rFonts w:asciiTheme="minorHAnsi" w:hAnsiTheme="minorHAnsi" w:cstheme="minorHAnsi"/>
          <w:sz w:val="24"/>
        </w:rPr>
        <w:t>. The Offeror shall submit a draft Final Report to the Board summarizing the enrollment, claims and financial operation of HOP for each plan year. The Final Report shall be issued to the Board upon the Board being satisfied with the Final Report’s completeness and factual accuracy. The Final Report shall include but not be limited to:</w:t>
      </w:r>
    </w:p>
    <w:p w14:paraId="6CCDAD6C" w14:textId="5AFF822E" w:rsidR="00E03A23" w:rsidRPr="004522C8" w:rsidRDefault="004776B3" w:rsidP="00C445B2">
      <w:pPr>
        <w:pStyle w:val="ListParagraph"/>
        <w:tabs>
          <w:tab w:val="left" w:pos="6854"/>
        </w:tabs>
        <w:suppressAutoHyphens/>
        <w:ind w:left="1080"/>
        <w:rPr>
          <w:rFonts w:asciiTheme="minorHAnsi" w:hAnsiTheme="minorHAnsi" w:cstheme="minorHAnsi"/>
          <w:sz w:val="24"/>
        </w:rPr>
      </w:pPr>
      <w:r>
        <w:rPr>
          <w:rFonts w:asciiTheme="minorHAnsi" w:hAnsiTheme="minorHAnsi" w:cstheme="minorHAnsi"/>
          <w:sz w:val="24"/>
        </w:rPr>
        <w:tab/>
      </w:r>
    </w:p>
    <w:p w14:paraId="19F48841" w14:textId="77777777" w:rsidR="00DA35C7" w:rsidRPr="004522C8" w:rsidRDefault="00DA35C7" w:rsidP="00C445B2">
      <w:pPr>
        <w:pStyle w:val="ListParagraph"/>
        <w:numPr>
          <w:ilvl w:val="2"/>
          <w:numId w:val="52"/>
        </w:numPr>
        <w:suppressAutoHyphens/>
        <w:ind w:left="1800"/>
        <w:rPr>
          <w:rFonts w:asciiTheme="minorHAnsi" w:hAnsiTheme="minorHAnsi" w:cstheme="minorHAnsi"/>
          <w:bCs/>
          <w:iCs/>
          <w:sz w:val="24"/>
        </w:rPr>
      </w:pPr>
      <w:r w:rsidRPr="004522C8">
        <w:rPr>
          <w:rFonts w:asciiTheme="minorHAnsi" w:hAnsiTheme="minorHAnsi" w:cstheme="minorHAnsi"/>
          <w:bCs/>
          <w:iCs/>
          <w:sz w:val="24"/>
        </w:rPr>
        <w:t>For the HOP:</w:t>
      </w:r>
    </w:p>
    <w:p w14:paraId="551BDBDC" w14:textId="77777777" w:rsidR="00DA35C7" w:rsidRPr="004522C8" w:rsidRDefault="00DA35C7" w:rsidP="00C445B2">
      <w:pPr>
        <w:pStyle w:val="ListParagraph"/>
        <w:numPr>
          <w:ilvl w:val="3"/>
          <w:numId w:val="52"/>
        </w:numPr>
        <w:suppressAutoHyphens/>
        <w:ind w:left="2070"/>
        <w:rPr>
          <w:rFonts w:asciiTheme="minorHAnsi" w:hAnsiTheme="minorHAnsi" w:cstheme="minorHAnsi"/>
          <w:bCs/>
          <w:iCs/>
          <w:sz w:val="24"/>
        </w:rPr>
      </w:pPr>
      <w:r w:rsidRPr="004522C8">
        <w:rPr>
          <w:rFonts w:asciiTheme="minorHAnsi" w:hAnsiTheme="minorHAnsi" w:cstheme="minorHAnsi"/>
          <w:bCs/>
          <w:iCs/>
          <w:sz w:val="24"/>
        </w:rPr>
        <w:t>Description, identification and analysis of the enrollment activity of HOP by plan including number enrolled in each plan, terminations, and additions by month and year to date. This section shall also include the number of age 65 retirees contacted and the plan selected.</w:t>
      </w:r>
    </w:p>
    <w:p w14:paraId="200A8357" w14:textId="77777777" w:rsidR="00E03A23" w:rsidRPr="004522C8" w:rsidRDefault="00E03A23" w:rsidP="00C445B2">
      <w:pPr>
        <w:pStyle w:val="ListParagraph"/>
        <w:suppressAutoHyphens/>
        <w:ind w:left="2070"/>
        <w:rPr>
          <w:rFonts w:asciiTheme="minorHAnsi" w:hAnsiTheme="minorHAnsi" w:cstheme="minorHAnsi"/>
          <w:bCs/>
          <w:iCs/>
          <w:sz w:val="24"/>
        </w:rPr>
      </w:pPr>
    </w:p>
    <w:p w14:paraId="28CE743E" w14:textId="77777777" w:rsidR="00DA35C7" w:rsidRPr="004522C8" w:rsidRDefault="00DA35C7" w:rsidP="00C445B2">
      <w:pPr>
        <w:pStyle w:val="ListParagraph"/>
        <w:numPr>
          <w:ilvl w:val="3"/>
          <w:numId w:val="52"/>
        </w:numPr>
        <w:suppressAutoHyphens/>
        <w:ind w:left="2070"/>
        <w:rPr>
          <w:rFonts w:asciiTheme="minorHAnsi" w:hAnsiTheme="minorHAnsi" w:cstheme="minorHAnsi"/>
          <w:bCs/>
          <w:iCs/>
          <w:sz w:val="24"/>
        </w:rPr>
      </w:pPr>
      <w:r w:rsidRPr="004522C8">
        <w:rPr>
          <w:rFonts w:asciiTheme="minorHAnsi" w:hAnsiTheme="minorHAnsi" w:cstheme="minorHAnsi"/>
          <w:bCs/>
          <w:iCs/>
          <w:sz w:val="24"/>
        </w:rPr>
        <w:t>Description, identification and analysis of the claim activity of the HOP Medical Plan, Value Medical Plan, and HOP Pre-65 Medical Plan. This section shall also include a description and analysis of wellness and/or utilization review programs.</w:t>
      </w:r>
    </w:p>
    <w:p w14:paraId="14205F8E" w14:textId="77777777" w:rsidR="00E03A23" w:rsidRPr="00E03A23" w:rsidRDefault="00E03A23" w:rsidP="00C445B2">
      <w:pPr>
        <w:suppressAutoHyphens/>
        <w:rPr>
          <w:rFonts w:asciiTheme="minorHAnsi" w:hAnsiTheme="minorHAnsi" w:cstheme="minorHAnsi"/>
          <w:bCs/>
          <w:iCs/>
          <w:sz w:val="24"/>
        </w:rPr>
      </w:pPr>
    </w:p>
    <w:p w14:paraId="134E48E4" w14:textId="77777777" w:rsidR="00DA35C7" w:rsidRPr="004522C8" w:rsidRDefault="00DA35C7" w:rsidP="00C445B2">
      <w:pPr>
        <w:pStyle w:val="ListParagraph"/>
        <w:numPr>
          <w:ilvl w:val="3"/>
          <w:numId w:val="52"/>
        </w:numPr>
        <w:suppressAutoHyphens/>
        <w:ind w:left="2070"/>
        <w:rPr>
          <w:rFonts w:asciiTheme="minorHAnsi" w:hAnsiTheme="minorHAnsi" w:cstheme="minorHAnsi"/>
          <w:bCs/>
          <w:iCs/>
          <w:sz w:val="24"/>
        </w:rPr>
      </w:pPr>
      <w:r w:rsidRPr="004522C8">
        <w:rPr>
          <w:rFonts w:asciiTheme="minorHAnsi" w:hAnsiTheme="minorHAnsi" w:cstheme="minorHAnsi"/>
          <w:bCs/>
          <w:iCs/>
          <w:sz w:val="24"/>
        </w:rPr>
        <w:t>Summary of customer service activities for the year.</w:t>
      </w:r>
    </w:p>
    <w:p w14:paraId="3BFFF3A6" w14:textId="77777777" w:rsidR="00E03A23" w:rsidRPr="00E03A23" w:rsidRDefault="00E03A23" w:rsidP="00C445B2">
      <w:pPr>
        <w:suppressAutoHyphens/>
        <w:rPr>
          <w:rFonts w:asciiTheme="minorHAnsi" w:hAnsiTheme="minorHAnsi" w:cstheme="minorHAnsi"/>
          <w:bCs/>
          <w:iCs/>
          <w:sz w:val="24"/>
        </w:rPr>
      </w:pPr>
    </w:p>
    <w:p w14:paraId="3D4F088D" w14:textId="77777777" w:rsidR="00DA35C7" w:rsidRPr="004522C8" w:rsidRDefault="00DA35C7" w:rsidP="00C445B2">
      <w:pPr>
        <w:pStyle w:val="ListParagraph"/>
        <w:numPr>
          <w:ilvl w:val="3"/>
          <w:numId w:val="52"/>
        </w:numPr>
        <w:suppressAutoHyphens/>
        <w:ind w:left="2070"/>
        <w:rPr>
          <w:rFonts w:asciiTheme="minorHAnsi" w:hAnsiTheme="minorHAnsi" w:cstheme="minorHAnsi"/>
          <w:bCs/>
          <w:iCs/>
          <w:sz w:val="24"/>
        </w:rPr>
      </w:pPr>
      <w:r w:rsidRPr="004522C8">
        <w:rPr>
          <w:rFonts w:asciiTheme="minorHAnsi" w:hAnsiTheme="minorHAnsi" w:cstheme="minorHAnsi"/>
          <w:bCs/>
          <w:iCs/>
          <w:sz w:val="24"/>
        </w:rPr>
        <w:t>Performance guarantees section identifying the various performance categories and the contractor’s actual performance.</w:t>
      </w:r>
    </w:p>
    <w:p w14:paraId="6DC707D7" w14:textId="77777777" w:rsidR="00E03A23" w:rsidRPr="00E03A23" w:rsidRDefault="00E03A23" w:rsidP="00C445B2">
      <w:pPr>
        <w:suppressAutoHyphens/>
        <w:rPr>
          <w:rFonts w:asciiTheme="minorHAnsi" w:hAnsiTheme="minorHAnsi" w:cstheme="minorHAnsi"/>
          <w:bCs/>
          <w:iCs/>
          <w:sz w:val="24"/>
        </w:rPr>
      </w:pPr>
    </w:p>
    <w:p w14:paraId="1C07EC21" w14:textId="77777777" w:rsidR="00DA35C7" w:rsidRPr="004522C8" w:rsidRDefault="00DA35C7" w:rsidP="00C445B2">
      <w:pPr>
        <w:pStyle w:val="ListParagraph"/>
        <w:numPr>
          <w:ilvl w:val="3"/>
          <w:numId w:val="52"/>
        </w:numPr>
        <w:suppressAutoHyphens/>
        <w:ind w:left="2070"/>
        <w:rPr>
          <w:rFonts w:asciiTheme="minorHAnsi" w:hAnsiTheme="minorHAnsi" w:cstheme="minorHAnsi"/>
          <w:bCs/>
          <w:iCs/>
          <w:sz w:val="24"/>
        </w:rPr>
      </w:pPr>
      <w:r w:rsidRPr="004522C8">
        <w:rPr>
          <w:rFonts w:asciiTheme="minorHAnsi" w:hAnsiTheme="minorHAnsi" w:cstheme="minorHAnsi"/>
          <w:bCs/>
          <w:iCs/>
          <w:sz w:val="24"/>
        </w:rPr>
        <w:t>Recommendations for improving the operations of HOP.</w:t>
      </w:r>
    </w:p>
    <w:p w14:paraId="4EE4629A" w14:textId="77777777" w:rsidR="00E03A23" w:rsidRPr="00E03A23" w:rsidRDefault="00E03A23" w:rsidP="00C445B2">
      <w:pPr>
        <w:suppressAutoHyphens/>
        <w:rPr>
          <w:rFonts w:asciiTheme="minorHAnsi" w:hAnsiTheme="minorHAnsi" w:cstheme="minorHAnsi"/>
          <w:bCs/>
          <w:iCs/>
          <w:sz w:val="24"/>
        </w:rPr>
      </w:pPr>
    </w:p>
    <w:p w14:paraId="76FA7ED5" w14:textId="77777777" w:rsidR="00DA35C7" w:rsidRPr="004522C8" w:rsidRDefault="00DA35C7" w:rsidP="00C445B2">
      <w:pPr>
        <w:pStyle w:val="ListParagraph"/>
        <w:numPr>
          <w:ilvl w:val="2"/>
          <w:numId w:val="52"/>
        </w:numPr>
        <w:suppressAutoHyphens/>
        <w:ind w:left="1800"/>
        <w:rPr>
          <w:rFonts w:asciiTheme="minorHAnsi" w:hAnsiTheme="minorHAnsi" w:cstheme="minorHAnsi"/>
          <w:bCs/>
          <w:iCs/>
          <w:sz w:val="24"/>
        </w:rPr>
      </w:pPr>
      <w:r w:rsidRPr="004522C8">
        <w:rPr>
          <w:rFonts w:asciiTheme="minorHAnsi" w:hAnsiTheme="minorHAnsi" w:cstheme="minorHAnsi"/>
          <w:bCs/>
          <w:iCs/>
          <w:sz w:val="24"/>
        </w:rPr>
        <w:t>For the PAP:</w:t>
      </w:r>
    </w:p>
    <w:p w14:paraId="254CBE03" w14:textId="77777777" w:rsidR="00E03A23" w:rsidRPr="004522C8" w:rsidRDefault="00E03A23" w:rsidP="00C445B2">
      <w:pPr>
        <w:pStyle w:val="ListParagraph"/>
        <w:suppressAutoHyphens/>
        <w:ind w:left="1800"/>
        <w:rPr>
          <w:rFonts w:asciiTheme="minorHAnsi" w:hAnsiTheme="minorHAnsi" w:cstheme="minorHAnsi"/>
          <w:bCs/>
          <w:iCs/>
          <w:sz w:val="24"/>
        </w:rPr>
      </w:pPr>
    </w:p>
    <w:p w14:paraId="02E0B136" w14:textId="77777777" w:rsidR="00DA35C7" w:rsidRPr="004522C8" w:rsidRDefault="00DA35C7" w:rsidP="00C445B2">
      <w:pPr>
        <w:pStyle w:val="ListParagraph"/>
        <w:numPr>
          <w:ilvl w:val="3"/>
          <w:numId w:val="52"/>
        </w:numPr>
        <w:suppressAutoHyphens/>
        <w:ind w:left="2070"/>
        <w:rPr>
          <w:rFonts w:asciiTheme="minorHAnsi" w:hAnsiTheme="minorHAnsi" w:cstheme="minorHAnsi"/>
          <w:bCs/>
          <w:iCs/>
          <w:sz w:val="24"/>
        </w:rPr>
      </w:pPr>
      <w:r w:rsidRPr="004522C8">
        <w:rPr>
          <w:rFonts w:asciiTheme="minorHAnsi" w:hAnsiTheme="minorHAnsi" w:cstheme="minorHAnsi"/>
          <w:bCs/>
          <w:iCs/>
          <w:sz w:val="24"/>
        </w:rPr>
        <w:t xml:space="preserve">Description, identification and analysis of the enrollment activity of PAP including number enrolled, terminations, and additions by month and year to date. This section shall also include a breakdown of those enrolled in HOP and those who are not and receiving Premium Assistance. </w:t>
      </w:r>
    </w:p>
    <w:p w14:paraId="1B196E8B" w14:textId="77777777" w:rsidR="00E03A23" w:rsidRPr="00E03A23" w:rsidRDefault="00E03A23" w:rsidP="00C445B2">
      <w:pPr>
        <w:suppressAutoHyphens/>
        <w:rPr>
          <w:rFonts w:asciiTheme="minorHAnsi" w:hAnsiTheme="minorHAnsi" w:cstheme="minorHAnsi"/>
          <w:bCs/>
          <w:iCs/>
          <w:sz w:val="24"/>
        </w:rPr>
      </w:pPr>
    </w:p>
    <w:p w14:paraId="00FB139A" w14:textId="77777777" w:rsidR="00DA35C7" w:rsidRPr="004522C8" w:rsidRDefault="00DA35C7" w:rsidP="00C445B2">
      <w:pPr>
        <w:pStyle w:val="ListParagraph"/>
        <w:numPr>
          <w:ilvl w:val="3"/>
          <w:numId w:val="52"/>
        </w:numPr>
        <w:suppressAutoHyphens/>
        <w:ind w:left="2070"/>
        <w:rPr>
          <w:rFonts w:asciiTheme="minorHAnsi" w:hAnsiTheme="minorHAnsi" w:cstheme="minorHAnsi"/>
          <w:bCs/>
          <w:iCs/>
          <w:sz w:val="24"/>
        </w:rPr>
      </w:pPr>
      <w:r w:rsidRPr="004522C8">
        <w:rPr>
          <w:rFonts w:asciiTheme="minorHAnsi" w:hAnsiTheme="minorHAnsi" w:cstheme="minorHAnsi"/>
          <w:bCs/>
          <w:iCs/>
          <w:sz w:val="24"/>
        </w:rPr>
        <w:t>Summary of customer service activities for the year.</w:t>
      </w:r>
    </w:p>
    <w:p w14:paraId="22093823" w14:textId="77777777" w:rsidR="00E03A23" w:rsidRPr="00E03A23" w:rsidRDefault="00E03A23" w:rsidP="00C445B2">
      <w:pPr>
        <w:suppressAutoHyphens/>
        <w:rPr>
          <w:rFonts w:asciiTheme="minorHAnsi" w:hAnsiTheme="minorHAnsi" w:cstheme="minorHAnsi"/>
          <w:bCs/>
          <w:iCs/>
          <w:sz w:val="24"/>
        </w:rPr>
      </w:pPr>
    </w:p>
    <w:p w14:paraId="3B2BAA27" w14:textId="77777777" w:rsidR="00DA35C7" w:rsidRPr="004522C8" w:rsidRDefault="00DA35C7" w:rsidP="00C445B2">
      <w:pPr>
        <w:pStyle w:val="ListParagraph"/>
        <w:numPr>
          <w:ilvl w:val="3"/>
          <w:numId w:val="52"/>
        </w:numPr>
        <w:suppressAutoHyphens/>
        <w:ind w:left="2070"/>
        <w:rPr>
          <w:rFonts w:asciiTheme="minorHAnsi" w:hAnsiTheme="minorHAnsi" w:cstheme="minorHAnsi"/>
          <w:bCs/>
          <w:iCs/>
          <w:sz w:val="24"/>
        </w:rPr>
      </w:pPr>
      <w:r w:rsidRPr="004522C8">
        <w:rPr>
          <w:rFonts w:asciiTheme="minorHAnsi" w:hAnsiTheme="minorHAnsi" w:cstheme="minorHAnsi"/>
          <w:bCs/>
          <w:iCs/>
          <w:sz w:val="24"/>
        </w:rPr>
        <w:t>Performance guarantees section identifying the various performance categories and the contractor’s actual performance.</w:t>
      </w:r>
    </w:p>
    <w:p w14:paraId="0E2DB32C" w14:textId="77777777" w:rsidR="00E03A23" w:rsidRPr="00E03A23" w:rsidRDefault="00E03A23" w:rsidP="00C445B2">
      <w:pPr>
        <w:suppressAutoHyphens/>
        <w:rPr>
          <w:rFonts w:asciiTheme="minorHAnsi" w:hAnsiTheme="minorHAnsi" w:cstheme="minorHAnsi"/>
          <w:bCs/>
          <w:iCs/>
          <w:sz w:val="24"/>
        </w:rPr>
      </w:pPr>
    </w:p>
    <w:p w14:paraId="152B7547" w14:textId="77777777" w:rsidR="00DA35C7" w:rsidRPr="004522C8" w:rsidRDefault="00DA35C7" w:rsidP="00C445B2">
      <w:pPr>
        <w:pStyle w:val="ListParagraph"/>
        <w:numPr>
          <w:ilvl w:val="3"/>
          <w:numId w:val="52"/>
        </w:numPr>
        <w:suppressAutoHyphens/>
        <w:ind w:left="2070"/>
        <w:rPr>
          <w:rFonts w:asciiTheme="minorHAnsi" w:hAnsiTheme="minorHAnsi" w:cstheme="minorHAnsi"/>
          <w:bCs/>
          <w:iCs/>
          <w:sz w:val="24"/>
        </w:rPr>
      </w:pPr>
      <w:r w:rsidRPr="004522C8">
        <w:rPr>
          <w:rFonts w:asciiTheme="minorHAnsi" w:hAnsiTheme="minorHAnsi" w:cstheme="minorHAnsi"/>
          <w:bCs/>
          <w:iCs/>
          <w:sz w:val="24"/>
        </w:rPr>
        <w:t>Recommendations for improving the operations of PAP.</w:t>
      </w:r>
    </w:p>
    <w:p w14:paraId="08705EE2" w14:textId="635CB965" w:rsidR="00E03A23" w:rsidRPr="00E03A23" w:rsidRDefault="562C613D" w:rsidP="00C445B2">
      <w:pPr>
        <w:suppressAutoHyphens/>
        <w:ind w:left="1080"/>
        <w:rPr>
          <w:rFonts w:asciiTheme="minorHAnsi" w:hAnsiTheme="minorHAnsi" w:cstheme="minorBidi"/>
          <w:sz w:val="24"/>
          <w:szCs w:val="24"/>
        </w:rPr>
      </w:pPr>
      <w:r w:rsidRPr="00AF2923">
        <w:rPr>
          <w:rFonts w:asciiTheme="minorHAnsi" w:hAnsiTheme="minorHAnsi" w:cstheme="minorBidi"/>
          <w:b/>
          <w:bCs/>
          <w:i/>
          <w:iCs/>
          <w:sz w:val="24"/>
          <w:szCs w:val="24"/>
          <w:highlight w:val="green"/>
        </w:rPr>
        <w:t>Offeror Respons</w:t>
      </w:r>
      <w:r w:rsidR="00A52FBF">
        <w:rPr>
          <w:rFonts w:asciiTheme="minorHAnsi" w:hAnsiTheme="minorHAnsi" w:cstheme="minorBidi"/>
          <w:b/>
          <w:bCs/>
          <w:i/>
          <w:iCs/>
          <w:sz w:val="24"/>
          <w:szCs w:val="24"/>
          <w:highlight w:val="green"/>
        </w:rPr>
        <w:t>e to PART III-10.D.</w:t>
      </w:r>
    </w:p>
    <w:p w14:paraId="73274560" w14:textId="1592EAD2" w:rsidR="790B53F4" w:rsidRDefault="790B53F4" w:rsidP="00C445B2">
      <w:pPr>
        <w:rPr>
          <w:rFonts w:asciiTheme="minorHAnsi" w:hAnsiTheme="minorHAnsi" w:cstheme="minorBidi"/>
          <w:sz w:val="24"/>
          <w:szCs w:val="24"/>
        </w:rPr>
      </w:pPr>
    </w:p>
    <w:p w14:paraId="7D9721ED" w14:textId="6668C229" w:rsidR="001428A5" w:rsidRPr="007E7895" w:rsidRDefault="00DA35C7" w:rsidP="00C445B2">
      <w:pPr>
        <w:pStyle w:val="ListParagraph"/>
        <w:numPr>
          <w:ilvl w:val="0"/>
          <w:numId w:val="79"/>
        </w:numPr>
        <w:suppressAutoHyphens/>
        <w:rPr>
          <w:rFonts w:asciiTheme="minorHAnsi" w:hAnsiTheme="minorHAnsi" w:cstheme="minorHAnsi"/>
          <w:sz w:val="24"/>
        </w:rPr>
      </w:pPr>
      <w:r w:rsidRPr="007E7895">
        <w:rPr>
          <w:rFonts w:asciiTheme="minorHAnsi" w:hAnsiTheme="minorHAnsi" w:cstheme="minorHAnsi"/>
          <w:b/>
          <w:sz w:val="24"/>
        </w:rPr>
        <w:lastRenderedPageBreak/>
        <w:t>Objections and Additions to Agreement Terms and Conditions</w:t>
      </w:r>
      <w:r w:rsidR="007E7895" w:rsidRPr="007E7895">
        <w:rPr>
          <w:rFonts w:asciiTheme="minorHAnsi" w:hAnsiTheme="minorHAnsi" w:cstheme="minorHAnsi"/>
          <w:b/>
          <w:sz w:val="24"/>
        </w:rPr>
        <w:t>.</w:t>
      </w:r>
      <w:r w:rsidR="007E7895">
        <w:rPr>
          <w:rFonts w:asciiTheme="minorHAnsi" w:hAnsiTheme="minorHAnsi" w:cstheme="minorHAnsi"/>
          <w:b/>
          <w:sz w:val="24"/>
        </w:rPr>
        <w:t xml:space="preserve">  </w:t>
      </w:r>
      <w:r w:rsidR="001428A5" w:rsidRPr="007E7895">
        <w:rPr>
          <w:rFonts w:asciiTheme="minorHAnsi" w:hAnsiTheme="minorHAnsi" w:cstheme="minorHAnsi"/>
          <w:sz w:val="24"/>
        </w:rPr>
        <w:t>The Offeror shall identify which, if any, of the agreement terms and conditions included in th</w:t>
      </w:r>
      <w:r w:rsidR="00BF5C0A" w:rsidRPr="007E7895">
        <w:rPr>
          <w:rFonts w:asciiTheme="minorHAnsi" w:hAnsiTheme="minorHAnsi" w:cstheme="minorHAnsi"/>
          <w:sz w:val="24"/>
        </w:rPr>
        <w:t>e</w:t>
      </w:r>
      <w:r w:rsidR="001428A5" w:rsidRPr="007E7895">
        <w:rPr>
          <w:rFonts w:asciiTheme="minorHAnsi" w:hAnsiTheme="minorHAnsi" w:cstheme="minorHAnsi"/>
          <w:sz w:val="24"/>
        </w:rPr>
        <w:t xml:space="preserve"> </w:t>
      </w:r>
      <w:r w:rsidR="005B0C17" w:rsidRPr="007E7895">
        <w:rPr>
          <w:rFonts w:asciiTheme="minorHAnsi" w:hAnsiTheme="minorHAnsi" w:cstheme="minorHAnsi"/>
          <w:b/>
          <w:bCs/>
          <w:sz w:val="24"/>
        </w:rPr>
        <w:fldChar w:fldCharType="begin"/>
      </w:r>
      <w:r w:rsidR="005B0C17" w:rsidRPr="007E7895">
        <w:rPr>
          <w:rFonts w:asciiTheme="minorHAnsi" w:hAnsiTheme="minorHAnsi" w:cstheme="minorHAnsi"/>
          <w:sz w:val="24"/>
        </w:rPr>
        <w:instrText xml:space="preserve"> REF PARTVI \h </w:instrText>
      </w:r>
      <w:r w:rsidR="00641FA1" w:rsidRPr="007E7895">
        <w:rPr>
          <w:rFonts w:asciiTheme="minorHAnsi" w:hAnsiTheme="minorHAnsi" w:cstheme="minorHAnsi"/>
          <w:b/>
          <w:bCs/>
          <w:sz w:val="24"/>
        </w:rPr>
        <w:instrText xml:space="preserve"> \* MERGEFORMAT </w:instrText>
      </w:r>
      <w:r w:rsidR="005B0C17" w:rsidRPr="007E7895">
        <w:rPr>
          <w:rFonts w:asciiTheme="minorHAnsi" w:hAnsiTheme="minorHAnsi" w:cstheme="minorHAnsi"/>
          <w:b/>
          <w:bCs/>
          <w:sz w:val="24"/>
        </w:rPr>
      </w:r>
      <w:r w:rsidR="005B0C17" w:rsidRPr="007E7895">
        <w:rPr>
          <w:rFonts w:asciiTheme="minorHAnsi" w:hAnsiTheme="minorHAnsi" w:cstheme="minorHAnsi"/>
          <w:b/>
          <w:bCs/>
          <w:sz w:val="24"/>
        </w:rPr>
        <w:fldChar w:fldCharType="separate"/>
      </w:r>
      <w:r w:rsidR="005B0C17" w:rsidRPr="007E7895">
        <w:rPr>
          <w:rFonts w:asciiTheme="minorHAnsi" w:hAnsiTheme="minorHAnsi" w:cstheme="minorHAnsi"/>
          <w:b/>
          <w:color w:val="000000"/>
          <w:spacing w:val="-1"/>
          <w:sz w:val="24"/>
        </w:rPr>
        <w:t>PART VI</w:t>
      </w:r>
      <w:r w:rsidR="005B0C17" w:rsidRPr="007E7895">
        <w:rPr>
          <w:rFonts w:asciiTheme="minorHAnsi" w:hAnsiTheme="minorHAnsi" w:cstheme="minorHAnsi"/>
          <w:b/>
          <w:bCs/>
          <w:sz w:val="24"/>
        </w:rPr>
        <w:fldChar w:fldCharType="end"/>
      </w:r>
      <w:r w:rsidR="005B0C17" w:rsidRPr="007E7895">
        <w:rPr>
          <w:rFonts w:asciiTheme="minorHAnsi" w:hAnsiTheme="minorHAnsi" w:cstheme="minorHAnsi"/>
          <w:b/>
          <w:bCs/>
          <w:sz w:val="24"/>
        </w:rPr>
        <w:t xml:space="preserve"> </w:t>
      </w:r>
      <w:r w:rsidR="001428A5" w:rsidRPr="007E7895">
        <w:rPr>
          <w:rFonts w:asciiTheme="minorHAnsi" w:hAnsiTheme="minorHAnsi" w:cstheme="minorHAnsi"/>
          <w:sz w:val="24"/>
        </w:rPr>
        <w:t xml:space="preserve">that Offeror desires to negotiate and what additional terms and conditions the Offeror would like to add to the agreement terms and conditions. The Offeror’s failure to make a submission under this paragraph will result in its waiving its right to do so later, but the Issuing Office may consider late objections and requests for additions if to do so, in the Issuing Office’s sole discretion, would be in the best interest of the Commonwealth. The Issuing Office may, it its sole discretion, accept or reject any requested changes to the agreement terms and conditions. The Offeror shall not request changes to the other provisions of the RFP, nor shall the Offeror request to completely substitute its own terms and conditions for </w:t>
      </w:r>
      <w:r w:rsidR="005B0C17" w:rsidRPr="007E7895">
        <w:rPr>
          <w:rFonts w:asciiTheme="minorHAnsi" w:hAnsiTheme="minorHAnsi" w:cstheme="minorHAnsi"/>
          <w:b/>
          <w:bCs/>
          <w:sz w:val="24"/>
        </w:rPr>
        <w:fldChar w:fldCharType="begin"/>
      </w:r>
      <w:r w:rsidR="005B0C17" w:rsidRPr="007E7895">
        <w:rPr>
          <w:rFonts w:asciiTheme="minorHAnsi" w:hAnsiTheme="minorHAnsi" w:cstheme="minorHAnsi"/>
          <w:sz w:val="24"/>
        </w:rPr>
        <w:instrText xml:space="preserve"> REF PARTVI \h </w:instrText>
      </w:r>
      <w:r w:rsidR="00641FA1" w:rsidRPr="007E7895">
        <w:rPr>
          <w:rFonts w:asciiTheme="minorHAnsi" w:hAnsiTheme="minorHAnsi" w:cstheme="minorHAnsi"/>
          <w:b/>
          <w:bCs/>
          <w:sz w:val="24"/>
        </w:rPr>
        <w:instrText xml:space="preserve"> \* MERGEFORMAT </w:instrText>
      </w:r>
      <w:r w:rsidR="005B0C17" w:rsidRPr="007E7895">
        <w:rPr>
          <w:rFonts w:asciiTheme="minorHAnsi" w:hAnsiTheme="minorHAnsi" w:cstheme="minorHAnsi"/>
          <w:b/>
          <w:bCs/>
          <w:sz w:val="24"/>
        </w:rPr>
      </w:r>
      <w:r w:rsidR="005B0C17" w:rsidRPr="007E7895">
        <w:rPr>
          <w:rFonts w:asciiTheme="minorHAnsi" w:hAnsiTheme="minorHAnsi" w:cstheme="minorHAnsi"/>
          <w:b/>
          <w:bCs/>
          <w:sz w:val="24"/>
        </w:rPr>
        <w:fldChar w:fldCharType="separate"/>
      </w:r>
      <w:r w:rsidR="005B0C17" w:rsidRPr="007E7895">
        <w:rPr>
          <w:rFonts w:asciiTheme="minorHAnsi" w:hAnsiTheme="minorHAnsi" w:cstheme="minorHAnsi"/>
          <w:b/>
          <w:color w:val="000000"/>
          <w:spacing w:val="-1"/>
          <w:sz w:val="24"/>
        </w:rPr>
        <w:t>PART VI</w:t>
      </w:r>
      <w:r w:rsidR="005B0C17" w:rsidRPr="007E7895">
        <w:rPr>
          <w:rFonts w:asciiTheme="minorHAnsi" w:hAnsiTheme="minorHAnsi" w:cstheme="minorHAnsi"/>
          <w:b/>
          <w:bCs/>
          <w:sz w:val="24"/>
        </w:rPr>
        <w:fldChar w:fldCharType="end"/>
      </w:r>
      <w:r w:rsidR="001428A5" w:rsidRPr="007E7895">
        <w:rPr>
          <w:rFonts w:asciiTheme="minorHAnsi" w:hAnsiTheme="minorHAnsi" w:cstheme="minorHAnsi"/>
          <w:sz w:val="24"/>
        </w:rPr>
        <w:t>.</w:t>
      </w:r>
      <w:r w:rsidR="00C445B2">
        <w:rPr>
          <w:rFonts w:asciiTheme="minorHAnsi" w:hAnsiTheme="minorHAnsi" w:cstheme="minorHAnsi"/>
          <w:sz w:val="24"/>
        </w:rPr>
        <w:t xml:space="preserve"> </w:t>
      </w:r>
      <w:r w:rsidR="001428A5" w:rsidRPr="007E7895">
        <w:rPr>
          <w:rFonts w:asciiTheme="minorHAnsi" w:hAnsiTheme="minorHAnsi" w:cstheme="minorHAnsi"/>
          <w:sz w:val="24"/>
        </w:rPr>
        <w:t xml:space="preserve"> All terms and conditions must appear in one (1) integrated contract. The Issuing Office will not accept references to the Offeror’s, or any other, online guides or online terms and conditions contained in any proposal.</w:t>
      </w:r>
    </w:p>
    <w:p w14:paraId="2B03D915" w14:textId="77777777" w:rsidR="00517E6C" w:rsidRPr="00423097" w:rsidRDefault="00517E6C" w:rsidP="00C445B2">
      <w:pPr>
        <w:suppressAutoHyphens/>
        <w:ind w:left="540"/>
        <w:jc w:val="both"/>
        <w:rPr>
          <w:rFonts w:asciiTheme="minorHAnsi" w:hAnsiTheme="minorHAnsi" w:cstheme="minorHAnsi"/>
          <w:bCs/>
          <w:iCs/>
          <w:sz w:val="24"/>
          <w:szCs w:val="24"/>
        </w:rPr>
      </w:pPr>
    </w:p>
    <w:p w14:paraId="29FD740A" w14:textId="1095CE24" w:rsidR="00F863E4" w:rsidRDefault="001428A5" w:rsidP="00C445B2">
      <w:pPr>
        <w:tabs>
          <w:tab w:val="left" w:pos="90"/>
        </w:tabs>
        <w:suppressAutoHyphens/>
        <w:ind w:left="720"/>
        <w:jc w:val="both"/>
        <w:rPr>
          <w:rFonts w:asciiTheme="minorHAnsi" w:hAnsiTheme="minorHAnsi" w:cstheme="minorHAnsi"/>
          <w:bCs/>
          <w:iCs/>
          <w:sz w:val="24"/>
          <w:szCs w:val="24"/>
        </w:rPr>
      </w:pPr>
      <w:r w:rsidRPr="004522C8">
        <w:rPr>
          <w:rFonts w:asciiTheme="minorHAnsi" w:hAnsiTheme="minorHAnsi" w:cstheme="minorHAnsi"/>
          <w:bCs/>
          <w:iCs/>
          <w:sz w:val="24"/>
          <w:szCs w:val="24"/>
        </w:rPr>
        <w:t xml:space="preserve">Regardless of any objections set out in its proposal, the Offeror must submit its proposal, including the Cost Submittal, on the basis of the terms and conditions set out in </w:t>
      </w:r>
      <w:r w:rsidR="005B0C17">
        <w:rPr>
          <w:rFonts w:asciiTheme="minorHAnsi" w:hAnsiTheme="minorHAnsi" w:cstheme="minorHAnsi"/>
          <w:b/>
          <w:iCs/>
          <w:sz w:val="24"/>
          <w:szCs w:val="24"/>
        </w:rPr>
        <w:fldChar w:fldCharType="begin"/>
      </w:r>
      <w:r w:rsidR="005B0C17">
        <w:rPr>
          <w:rFonts w:asciiTheme="minorHAnsi" w:hAnsiTheme="minorHAnsi" w:cstheme="minorHAnsi"/>
          <w:bCs/>
          <w:iCs/>
          <w:sz w:val="24"/>
          <w:szCs w:val="24"/>
        </w:rPr>
        <w:instrText xml:space="preserve"> REF PARTVI \h </w:instrText>
      </w:r>
      <w:r w:rsidR="00641FA1">
        <w:rPr>
          <w:rFonts w:asciiTheme="minorHAnsi" w:hAnsiTheme="minorHAnsi" w:cstheme="minorHAnsi"/>
          <w:b/>
          <w:iCs/>
          <w:sz w:val="24"/>
          <w:szCs w:val="24"/>
        </w:rPr>
        <w:instrText xml:space="preserve"> \* MERGEFORMAT </w:instrText>
      </w:r>
      <w:r w:rsidR="005B0C17">
        <w:rPr>
          <w:rFonts w:asciiTheme="minorHAnsi" w:hAnsiTheme="minorHAnsi" w:cstheme="minorHAnsi"/>
          <w:b/>
          <w:iCs/>
          <w:sz w:val="24"/>
          <w:szCs w:val="24"/>
        </w:rPr>
      </w:r>
      <w:r w:rsidR="005B0C17">
        <w:rPr>
          <w:rFonts w:asciiTheme="minorHAnsi" w:hAnsiTheme="minorHAnsi" w:cstheme="minorHAnsi"/>
          <w:b/>
          <w:iCs/>
          <w:sz w:val="24"/>
          <w:szCs w:val="24"/>
        </w:rPr>
        <w:fldChar w:fldCharType="separate"/>
      </w:r>
      <w:r w:rsidR="005B0C17" w:rsidRPr="004A046E">
        <w:rPr>
          <w:rFonts w:asciiTheme="minorHAnsi" w:eastAsia="Times New Roman" w:hAnsiTheme="minorHAnsi" w:cstheme="minorHAnsi"/>
          <w:b/>
          <w:color w:val="000000"/>
          <w:spacing w:val="-1"/>
          <w:sz w:val="24"/>
          <w:szCs w:val="24"/>
        </w:rPr>
        <w:t>PART VI</w:t>
      </w:r>
      <w:r w:rsidR="005B0C17">
        <w:rPr>
          <w:rFonts w:asciiTheme="minorHAnsi" w:hAnsiTheme="minorHAnsi" w:cstheme="minorHAnsi"/>
          <w:b/>
          <w:iCs/>
          <w:sz w:val="24"/>
          <w:szCs w:val="24"/>
        </w:rPr>
        <w:fldChar w:fldCharType="end"/>
      </w:r>
      <w:r w:rsidRPr="004522C8">
        <w:rPr>
          <w:rFonts w:asciiTheme="minorHAnsi" w:hAnsiTheme="minorHAnsi" w:cstheme="minorHAnsi"/>
          <w:bCs/>
          <w:iCs/>
          <w:sz w:val="24"/>
          <w:szCs w:val="24"/>
        </w:rPr>
        <w:t xml:space="preserve">. The Issuing Office will reject any proposal that is conditioned on the negotiation of the terms and conditions set out in the </w:t>
      </w:r>
      <w:r w:rsidR="005B0C17">
        <w:rPr>
          <w:rFonts w:asciiTheme="minorHAnsi" w:hAnsiTheme="minorHAnsi" w:cstheme="minorHAnsi"/>
          <w:b/>
          <w:iCs/>
          <w:sz w:val="24"/>
          <w:szCs w:val="24"/>
        </w:rPr>
        <w:fldChar w:fldCharType="begin"/>
      </w:r>
      <w:r w:rsidR="005B0C17">
        <w:rPr>
          <w:rFonts w:asciiTheme="minorHAnsi" w:hAnsiTheme="minorHAnsi" w:cstheme="minorHAnsi"/>
          <w:bCs/>
          <w:iCs/>
          <w:sz w:val="24"/>
          <w:szCs w:val="24"/>
        </w:rPr>
        <w:instrText xml:space="preserve"> REF PARTVI \h </w:instrText>
      </w:r>
      <w:r w:rsidR="00641FA1">
        <w:rPr>
          <w:rFonts w:asciiTheme="minorHAnsi" w:hAnsiTheme="minorHAnsi" w:cstheme="minorHAnsi"/>
          <w:b/>
          <w:iCs/>
          <w:sz w:val="24"/>
          <w:szCs w:val="24"/>
        </w:rPr>
        <w:instrText xml:space="preserve"> \* MERGEFORMAT </w:instrText>
      </w:r>
      <w:r w:rsidR="005B0C17">
        <w:rPr>
          <w:rFonts w:asciiTheme="minorHAnsi" w:hAnsiTheme="minorHAnsi" w:cstheme="minorHAnsi"/>
          <w:b/>
          <w:iCs/>
          <w:sz w:val="24"/>
          <w:szCs w:val="24"/>
        </w:rPr>
      </w:r>
      <w:r w:rsidR="005B0C17">
        <w:rPr>
          <w:rFonts w:asciiTheme="minorHAnsi" w:hAnsiTheme="minorHAnsi" w:cstheme="minorHAnsi"/>
          <w:b/>
          <w:iCs/>
          <w:sz w:val="24"/>
          <w:szCs w:val="24"/>
        </w:rPr>
        <w:fldChar w:fldCharType="separate"/>
      </w:r>
      <w:r w:rsidR="005B0C17" w:rsidRPr="004A046E">
        <w:rPr>
          <w:rFonts w:asciiTheme="minorHAnsi" w:eastAsia="Times New Roman" w:hAnsiTheme="minorHAnsi" w:cstheme="minorHAnsi"/>
          <w:b/>
          <w:color w:val="000000"/>
          <w:spacing w:val="-1"/>
          <w:sz w:val="24"/>
          <w:szCs w:val="24"/>
        </w:rPr>
        <w:t>PART VI</w:t>
      </w:r>
      <w:r w:rsidR="005B0C17">
        <w:rPr>
          <w:rFonts w:asciiTheme="minorHAnsi" w:hAnsiTheme="minorHAnsi" w:cstheme="minorHAnsi"/>
          <w:b/>
          <w:iCs/>
          <w:sz w:val="24"/>
          <w:szCs w:val="24"/>
        </w:rPr>
        <w:fldChar w:fldCharType="end"/>
      </w:r>
      <w:r w:rsidR="005B0C17">
        <w:rPr>
          <w:rFonts w:asciiTheme="minorHAnsi" w:hAnsiTheme="minorHAnsi" w:cstheme="minorHAnsi"/>
          <w:b/>
          <w:iCs/>
          <w:sz w:val="24"/>
          <w:szCs w:val="24"/>
        </w:rPr>
        <w:t xml:space="preserve"> </w:t>
      </w:r>
      <w:r w:rsidRPr="004522C8">
        <w:rPr>
          <w:rFonts w:asciiTheme="minorHAnsi" w:hAnsiTheme="minorHAnsi" w:cstheme="minorHAnsi"/>
          <w:bCs/>
          <w:iCs/>
          <w:sz w:val="24"/>
          <w:szCs w:val="24"/>
        </w:rPr>
        <w:t>or to other provisions of the RF</w:t>
      </w:r>
      <w:r>
        <w:rPr>
          <w:rFonts w:asciiTheme="minorHAnsi" w:hAnsiTheme="minorHAnsi" w:cstheme="minorHAnsi"/>
          <w:bCs/>
          <w:iCs/>
          <w:sz w:val="24"/>
          <w:szCs w:val="24"/>
        </w:rPr>
        <w:t>P.</w:t>
      </w:r>
    </w:p>
    <w:p w14:paraId="6A73BF8E" w14:textId="3EA27464" w:rsidR="00F863E4" w:rsidRDefault="00F863E4" w:rsidP="00C445B2">
      <w:pPr>
        <w:jc w:val="both"/>
        <w:rPr>
          <w:rFonts w:asciiTheme="minorHAnsi" w:hAnsiTheme="minorHAnsi" w:cstheme="minorHAnsi"/>
          <w:bCs/>
          <w:iCs/>
          <w:sz w:val="24"/>
          <w:szCs w:val="24"/>
        </w:rPr>
      </w:pPr>
    </w:p>
    <w:p w14:paraId="7B17CC24" w14:textId="77777777" w:rsidR="004776B3" w:rsidRDefault="004776B3" w:rsidP="00C445B2">
      <w:pPr>
        <w:tabs>
          <w:tab w:val="left" w:pos="90"/>
        </w:tabs>
        <w:suppressAutoHyphens/>
        <w:ind w:left="540"/>
        <w:rPr>
          <w:rFonts w:asciiTheme="minorHAnsi" w:hAnsiTheme="minorHAnsi" w:cstheme="minorHAnsi"/>
          <w:bCs/>
          <w:iCs/>
          <w:sz w:val="24"/>
          <w:szCs w:val="24"/>
        </w:rPr>
        <w:sectPr w:rsidR="004776B3" w:rsidSect="005B51A4">
          <w:type w:val="continuous"/>
          <w:pgSz w:w="12240" w:h="15840"/>
          <w:pgMar w:top="1440" w:right="1440" w:bottom="1440" w:left="1440" w:header="720" w:footer="720" w:gutter="0"/>
          <w:pgNumType w:start="3"/>
          <w:cols w:space="720"/>
          <w:docGrid w:linePitch="360"/>
        </w:sectPr>
      </w:pPr>
    </w:p>
    <w:p w14:paraId="519FFB47" w14:textId="2EE2105D" w:rsidR="00F54838" w:rsidRPr="007E7895" w:rsidRDefault="00660DB9" w:rsidP="00C445B2">
      <w:pPr>
        <w:pStyle w:val="ListParagraph"/>
        <w:numPr>
          <w:ilvl w:val="0"/>
          <w:numId w:val="79"/>
        </w:numPr>
        <w:suppressAutoHyphens/>
        <w:rPr>
          <w:rFonts w:asciiTheme="minorHAnsi" w:hAnsiTheme="minorHAnsi" w:cstheme="minorHAnsi"/>
          <w:sz w:val="24"/>
        </w:rPr>
      </w:pPr>
      <w:r w:rsidRPr="007E7895">
        <w:rPr>
          <w:rFonts w:asciiTheme="minorHAnsi" w:hAnsiTheme="minorHAnsi" w:cstheme="minorHAnsi"/>
          <w:b/>
          <w:bCs/>
          <w:sz w:val="24"/>
        </w:rPr>
        <w:t xml:space="preserve">Pricing Proposal </w:t>
      </w:r>
      <w:r w:rsidR="007E7895" w:rsidRPr="007E7895">
        <w:rPr>
          <w:rFonts w:asciiTheme="minorHAnsi" w:hAnsiTheme="minorHAnsi" w:cstheme="minorHAnsi"/>
          <w:b/>
          <w:bCs/>
          <w:sz w:val="24"/>
        </w:rPr>
        <w:t>Confirmations.</w:t>
      </w:r>
      <w:r w:rsidR="007E7895">
        <w:rPr>
          <w:rFonts w:asciiTheme="minorHAnsi" w:hAnsiTheme="minorHAnsi" w:cstheme="minorHAnsi"/>
          <w:b/>
          <w:bCs/>
          <w:sz w:val="24"/>
        </w:rPr>
        <w:t xml:space="preserve">  </w:t>
      </w:r>
      <w:r w:rsidR="00F54838" w:rsidRPr="007E7895">
        <w:rPr>
          <w:rFonts w:asciiTheme="minorHAnsi" w:hAnsiTheme="minorHAnsi" w:cstheme="minorHAnsi"/>
          <w:sz w:val="24"/>
        </w:rPr>
        <w:t>Please confirm the following</w:t>
      </w:r>
      <w:r w:rsidR="007E7895">
        <w:rPr>
          <w:rFonts w:asciiTheme="minorHAnsi" w:hAnsiTheme="minorHAnsi" w:cstheme="minorHAnsi"/>
          <w:sz w:val="24"/>
        </w:rPr>
        <w:t xml:space="preserve"> and </w:t>
      </w:r>
      <w:r w:rsidR="00026878" w:rsidRPr="007E7895">
        <w:rPr>
          <w:rFonts w:asciiTheme="minorHAnsi" w:hAnsiTheme="minorHAnsi" w:cstheme="minorHAnsi"/>
          <w:sz w:val="24"/>
        </w:rPr>
        <w:t>do not include any actual cost numbers in the comments section</w:t>
      </w:r>
      <w:r w:rsidR="007E7895">
        <w:rPr>
          <w:rFonts w:asciiTheme="minorHAnsi" w:hAnsiTheme="minorHAnsi" w:cstheme="minorHAnsi"/>
          <w:sz w:val="24"/>
        </w:rPr>
        <w:t>.</w:t>
      </w:r>
    </w:p>
    <w:p w14:paraId="0B617916" w14:textId="6C748967" w:rsidR="00220AAD" w:rsidRPr="00220AAD" w:rsidRDefault="00220AAD" w:rsidP="00C445B2">
      <w:pPr>
        <w:suppressAutoHyphens/>
        <w:ind w:left="720"/>
        <w:rPr>
          <w:rFonts w:asciiTheme="minorHAnsi" w:hAnsiTheme="minorHAnsi" w:cstheme="minorHAnsi"/>
          <w:b/>
          <w:i/>
          <w:sz w:val="24"/>
          <w:szCs w:val="24"/>
        </w:rPr>
      </w:pPr>
      <w:r w:rsidRPr="00220AAD">
        <w:rPr>
          <w:rFonts w:asciiTheme="minorHAnsi" w:hAnsiTheme="minorHAnsi" w:cstheme="minorHAnsi"/>
          <w:b/>
          <w:i/>
          <w:sz w:val="24"/>
          <w:highlight w:val="green"/>
        </w:rPr>
        <w:t>Offeror Respons</w:t>
      </w:r>
      <w:r w:rsidR="00C445B2">
        <w:rPr>
          <w:rFonts w:asciiTheme="minorHAnsi" w:hAnsiTheme="minorHAnsi" w:cstheme="minorHAnsi"/>
          <w:b/>
          <w:i/>
          <w:sz w:val="24"/>
          <w:highlight w:val="green"/>
        </w:rPr>
        <w:t>es in Table Below</w:t>
      </w:r>
    </w:p>
    <w:p w14:paraId="44D418E9" w14:textId="52C64666" w:rsidR="00220AAD" w:rsidRPr="00BD328E" w:rsidRDefault="00220AAD" w:rsidP="007E7895">
      <w:pPr>
        <w:suppressAutoHyphens/>
        <w:ind w:left="720"/>
        <w:rPr>
          <w:rFonts w:asciiTheme="minorHAnsi" w:hAnsiTheme="minorHAnsi" w:cstheme="minorHAnsi"/>
          <w:sz w:val="24"/>
          <w:szCs w:val="24"/>
        </w:rPr>
        <w:sectPr w:rsidR="00220AAD" w:rsidRPr="00BD328E" w:rsidSect="00900B3E">
          <w:type w:val="continuous"/>
          <w:pgSz w:w="12240" w:h="15840"/>
          <w:pgMar w:top="1440" w:right="1440" w:bottom="1440" w:left="1440" w:header="720" w:footer="720" w:gutter="0"/>
          <w:cols w:space="720"/>
          <w:docGrid w:linePitch="360"/>
        </w:sectPr>
      </w:pPr>
    </w:p>
    <w:tbl>
      <w:tblPr>
        <w:tblStyle w:val="TableStyle111"/>
        <w:tblW w:w="11256" w:type="dxa"/>
        <w:tblInd w:w="-995" w:type="dxa"/>
        <w:tblLook w:val="04A0" w:firstRow="1" w:lastRow="0" w:firstColumn="1" w:lastColumn="0" w:noHBand="0" w:noVBand="1"/>
      </w:tblPr>
      <w:tblGrid>
        <w:gridCol w:w="5040"/>
        <w:gridCol w:w="1266"/>
        <w:gridCol w:w="1266"/>
        <w:gridCol w:w="3696"/>
      </w:tblGrid>
      <w:tr w:rsidR="00C445B2" w:rsidRPr="00BD1371" w14:paraId="46FF22D0" w14:textId="77777777" w:rsidTr="00C445B2">
        <w:trPr>
          <w:cnfStyle w:val="100000000000" w:firstRow="1" w:lastRow="0" w:firstColumn="0" w:lastColumn="0" w:oddVBand="0" w:evenVBand="0" w:oddHBand="0" w:evenHBand="0" w:firstRowFirstColumn="0" w:firstRowLastColumn="0" w:lastRowFirstColumn="0" w:lastRowLastColumn="0"/>
          <w:trHeight w:val="137"/>
          <w:tblHeader/>
        </w:trPr>
        <w:tc>
          <w:tcPr>
            <w:tcW w:w="5040" w:type="dxa"/>
          </w:tcPr>
          <w:p w14:paraId="0DA86F26" w14:textId="77777777" w:rsidR="00BD1371" w:rsidRPr="00BD1371" w:rsidRDefault="00BD1371" w:rsidP="00A326AE">
            <w:pPr>
              <w:spacing w:before="60" w:after="60"/>
              <w:jc w:val="left"/>
              <w:rPr>
                <w:rFonts w:ascii="Times New Roman" w:eastAsiaTheme="minorHAnsi" w:hAnsi="Times New Roman"/>
                <w:b/>
              </w:rPr>
            </w:pPr>
          </w:p>
        </w:tc>
        <w:tc>
          <w:tcPr>
            <w:tcW w:w="1266" w:type="dxa"/>
          </w:tcPr>
          <w:p w14:paraId="11BCC34C" w14:textId="77777777" w:rsidR="00BD1371" w:rsidRPr="007A3811" w:rsidRDefault="00BD1371" w:rsidP="00BD1371">
            <w:pPr>
              <w:spacing w:before="60" w:after="60"/>
              <w:rPr>
                <w:rFonts w:asciiTheme="minorHAnsi" w:eastAsiaTheme="minorHAnsi" w:hAnsiTheme="minorHAnsi" w:cstheme="minorHAnsi"/>
                <w:b/>
                <w:color w:val="FFFFFF" w:themeColor="background1"/>
                <w:sz w:val="24"/>
                <w:szCs w:val="24"/>
              </w:rPr>
            </w:pPr>
            <w:r w:rsidRPr="007A3811">
              <w:rPr>
                <w:rFonts w:asciiTheme="minorHAnsi" w:eastAsiaTheme="minorHAnsi" w:hAnsiTheme="minorHAnsi" w:cstheme="minorHAnsi"/>
                <w:b/>
                <w:color w:val="FFFFFF" w:themeColor="background1"/>
                <w:sz w:val="24"/>
                <w:szCs w:val="24"/>
              </w:rPr>
              <w:t>Confirmed</w:t>
            </w:r>
          </w:p>
        </w:tc>
        <w:tc>
          <w:tcPr>
            <w:tcW w:w="1254" w:type="dxa"/>
          </w:tcPr>
          <w:p w14:paraId="119D00D2" w14:textId="77777777" w:rsidR="00BD1371" w:rsidRPr="007A3811" w:rsidRDefault="00BD1371" w:rsidP="00BD1371">
            <w:pPr>
              <w:spacing w:before="60" w:after="60"/>
              <w:rPr>
                <w:rFonts w:asciiTheme="minorHAnsi" w:eastAsiaTheme="minorHAnsi" w:hAnsiTheme="minorHAnsi" w:cstheme="minorHAnsi"/>
                <w:b/>
                <w:color w:val="FFFFFF" w:themeColor="background1"/>
                <w:sz w:val="24"/>
                <w:szCs w:val="24"/>
              </w:rPr>
            </w:pPr>
            <w:r w:rsidRPr="007A3811">
              <w:rPr>
                <w:rFonts w:asciiTheme="minorHAnsi" w:eastAsiaTheme="minorHAnsi" w:hAnsiTheme="minorHAnsi" w:cstheme="minorHAnsi"/>
                <w:b/>
                <w:color w:val="FFFFFF" w:themeColor="background1"/>
                <w:sz w:val="24"/>
                <w:szCs w:val="24"/>
              </w:rPr>
              <w:t>Not Confirmed</w:t>
            </w:r>
          </w:p>
        </w:tc>
        <w:tc>
          <w:tcPr>
            <w:tcW w:w="3696" w:type="dxa"/>
          </w:tcPr>
          <w:p w14:paraId="4F353355" w14:textId="77777777" w:rsidR="00BD1371" w:rsidRPr="007A3811" w:rsidRDefault="00BD1371" w:rsidP="00BD1371">
            <w:pPr>
              <w:spacing w:before="60" w:after="60"/>
              <w:rPr>
                <w:rFonts w:asciiTheme="minorHAnsi" w:eastAsiaTheme="minorHAnsi" w:hAnsiTheme="minorHAnsi" w:cstheme="minorHAnsi"/>
                <w:b/>
                <w:color w:val="FFFFFF" w:themeColor="background1"/>
                <w:sz w:val="24"/>
                <w:szCs w:val="24"/>
              </w:rPr>
            </w:pPr>
            <w:r w:rsidRPr="007A3811">
              <w:rPr>
                <w:rFonts w:asciiTheme="minorHAnsi" w:eastAsiaTheme="minorHAnsi" w:hAnsiTheme="minorHAnsi" w:cstheme="minorHAnsi"/>
                <w:b/>
                <w:color w:val="FFFFFF" w:themeColor="background1"/>
                <w:sz w:val="24"/>
                <w:szCs w:val="24"/>
              </w:rPr>
              <w:t>Comments</w:t>
            </w:r>
          </w:p>
        </w:tc>
      </w:tr>
      <w:tr w:rsidR="00C445B2" w:rsidRPr="00BD1371" w14:paraId="17975DFD" w14:textId="77777777" w:rsidTr="00C445B2">
        <w:trPr>
          <w:trHeight w:val="374"/>
        </w:trPr>
        <w:tc>
          <w:tcPr>
            <w:tcW w:w="5040" w:type="dxa"/>
          </w:tcPr>
          <w:p w14:paraId="44E764B9" w14:textId="77777777" w:rsidR="00BD1371" w:rsidRPr="007A3811" w:rsidRDefault="00BD1371" w:rsidP="00BD1371">
            <w:pPr>
              <w:spacing w:before="60" w:after="60"/>
              <w:rPr>
                <w:rFonts w:ascii="Calibri" w:eastAsiaTheme="minorHAnsi" w:hAnsi="Calibri" w:cs="Calibri"/>
                <w:sz w:val="24"/>
                <w:szCs w:val="24"/>
              </w:rPr>
            </w:pPr>
            <w:r w:rsidRPr="007A3811">
              <w:rPr>
                <w:rFonts w:ascii="Calibri" w:eastAsiaTheme="minorHAnsi" w:hAnsi="Calibri" w:cs="Calibri"/>
                <w:sz w:val="24"/>
                <w:szCs w:val="24"/>
              </w:rPr>
              <w:t>All fees are guaranteed for 36 months from contract inception. Fees are guaranteed for 12 months upon renewal after the initial contract expiration (at the PSER’s option), and all future rate adjustments will be subject to annual renewal (e.g., at least 12 months) in the absence of benefit revisions.</w:t>
            </w:r>
          </w:p>
        </w:tc>
        <w:sdt>
          <w:sdtPr>
            <w:rPr>
              <w:rFonts w:eastAsiaTheme="minorHAnsi"/>
              <w:sz w:val="24"/>
              <w:szCs w:val="24"/>
            </w:rPr>
            <w:id w:val="-1375533819"/>
            <w14:checkbox>
              <w14:checked w14:val="0"/>
              <w14:checkedState w14:val="2612" w14:font="MS Gothic"/>
              <w14:uncheckedState w14:val="2610" w14:font="MS Gothic"/>
            </w14:checkbox>
          </w:sdtPr>
          <w:sdtContent>
            <w:tc>
              <w:tcPr>
                <w:tcW w:w="1266" w:type="dxa"/>
              </w:tcPr>
              <w:p w14:paraId="7C0FDAE8" w14:textId="3275A5DC" w:rsidR="00BD1371" w:rsidRPr="007A3811" w:rsidRDefault="00C445B2" w:rsidP="00BD1371">
                <w:pPr>
                  <w:spacing w:before="60" w:after="60"/>
                  <w:jc w:val="center"/>
                  <w:rPr>
                    <w:rFonts w:ascii="Times New Roman" w:eastAsiaTheme="minorHAnsi" w:hAnsi="Times New Roman"/>
                    <w:sz w:val="24"/>
                    <w:szCs w:val="24"/>
                  </w:rPr>
                </w:pPr>
                <w:r>
                  <w:rPr>
                    <w:rFonts w:ascii="MS Gothic" w:eastAsia="MS Gothic" w:hAnsi="MS Gothic" w:hint="eastAsia"/>
                    <w:sz w:val="24"/>
                    <w:szCs w:val="24"/>
                  </w:rPr>
                  <w:t>☐</w:t>
                </w:r>
              </w:p>
            </w:tc>
          </w:sdtContent>
        </w:sdt>
        <w:sdt>
          <w:sdtPr>
            <w:rPr>
              <w:rFonts w:eastAsiaTheme="minorHAnsi"/>
              <w:sz w:val="24"/>
              <w:szCs w:val="24"/>
            </w:rPr>
            <w:id w:val="-1414852553"/>
            <w14:checkbox>
              <w14:checked w14:val="0"/>
              <w14:checkedState w14:val="2612" w14:font="MS Gothic"/>
              <w14:uncheckedState w14:val="2610" w14:font="MS Gothic"/>
            </w14:checkbox>
          </w:sdtPr>
          <w:sdtContent>
            <w:tc>
              <w:tcPr>
                <w:tcW w:w="1254" w:type="dxa"/>
              </w:tcPr>
              <w:p w14:paraId="074DDDFC" w14:textId="5C5B58C0" w:rsidR="00BD1371" w:rsidRPr="00BD1371" w:rsidRDefault="007A3811" w:rsidP="00BD1371">
                <w:pPr>
                  <w:spacing w:before="60" w:after="60"/>
                  <w:jc w:val="center"/>
                  <w:rPr>
                    <w:rFonts w:ascii="Times New Roman" w:eastAsiaTheme="minorHAnsi" w:hAnsi="Times New Roman"/>
                  </w:rPr>
                </w:pPr>
                <w:r>
                  <w:rPr>
                    <w:rFonts w:ascii="MS Gothic" w:eastAsia="MS Gothic" w:hAnsi="MS Gothic" w:hint="eastAsia"/>
                    <w:sz w:val="24"/>
                    <w:szCs w:val="24"/>
                  </w:rPr>
                  <w:t>☐</w:t>
                </w:r>
              </w:p>
            </w:tc>
          </w:sdtContent>
        </w:sdt>
        <w:tc>
          <w:tcPr>
            <w:tcW w:w="3696" w:type="dxa"/>
          </w:tcPr>
          <w:p w14:paraId="5149CF02" w14:textId="77777777" w:rsidR="00BD1371" w:rsidRPr="00BD1371" w:rsidRDefault="00BD1371" w:rsidP="00BD1371">
            <w:pPr>
              <w:spacing w:before="60" w:after="60"/>
              <w:rPr>
                <w:rFonts w:ascii="Times New Roman" w:eastAsiaTheme="minorHAnsi" w:hAnsi="Times New Roman"/>
              </w:rPr>
            </w:pPr>
          </w:p>
        </w:tc>
      </w:tr>
      <w:tr w:rsidR="00C445B2" w:rsidRPr="00BD1371" w14:paraId="3B5FC7E0" w14:textId="77777777" w:rsidTr="00C445B2">
        <w:trPr>
          <w:trHeight w:val="137"/>
        </w:trPr>
        <w:tc>
          <w:tcPr>
            <w:tcW w:w="5040" w:type="dxa"/>
          </w:tcPr>
          <w:p w14:paraId="24FD79B8" w14:textId="77777777" w:rsidR="00BD1371" w:rsidRPr="00BD1371" w:rsidRDefault="00BD1371" w:rsidP="00BD1371">
            <w:pPr>
              <w:spacing w:before="60" w:after="60"/>
              <w:rPr>
                <w:rFonts w:ascii="Calibri" w:eastAsiaTheme="minorHAnsi" w:hAnsi="Calibri" w:cs="Calibri"/>
              </w:rPr>
            </w:pPr>
            <w:r w:rsidRPr="007A3811">
              <w:rPr>
                <w:rFonts w:ascii="Calibri" w:eastAsiaTheme="minorHAnsi" w:hAnsi="Calibri" w:cs="Calibri"/>
                <w:sz w:val="24"/>
                <w:szCs w:val="24"/>
              </w:rPr>
              <w:t>All future rate adjustments will be communicated at least 60 days in advance of the effective date</w:t>
            </w:r>
            <w:r w:rsidRPr="00BD1371">
              <w:rPr>
                <w:rFonts w:ascii="Calibri" w:eastAsiaTheme="minorHAnsi" w:hAnsi="Calibri" w:cs="Calibri"/>
              </w:rPr>
              <w:t>.</w:t>
            </w:r>
          </w:p>
        </w:tc>
        <w:sdt>
          <w:sdtPr>
            <w:rPr>
              <w:rFonts w:eastAsiaTheme="minorHAnsi"/>
              <w:sz w:val="24"/>
              <w:szCs w:val="24"/>
            </w:rPr>
            <w:id w:val="895854136"/>
            <w14:checkbox>
              <w14:checked w14:val="0"/>
              <w14:checkedState w14:val="2612" w14:font="MS Gothic"/>
              <w14:uncheckedState w14:val="2610" w14:font="MS Gothic"/>
            </w14:checkbox>
          </w:sdtPr>
          <w:sdtContent>
            <w:tc>
              <w:tcPr>
                <w:tcW w:w="1266" w:type="dxa"/>
              </w:tcPr>
              <w:p w14:paraId="2B335446" w14:textId="73497D36" w:rsidR="00BD1371" w:rsidRPr="007A3811" w:rsidRDefault="007A3811" w:rsidP="00BD1371">
                <w:pPr>
                  <w:spacing w:before="60" w:after="60"/>
                  <w:jc w:val="center"/>
                  <w:rPr>
                    <w:rFonts w:ascii="Times New Roman" w:eastAsiaTheme="minorHAnsi" w:hAnsi="Times New Roman"/>
                    <w:sz w:val="24"/>
                    <w:szCs w:val="24"/>
                  </w:rPr>
                </w:pPr>
                <w:r>
                  <w:rPr>
                    <w:rFonts w:ascii="MS Gothic" w:eastAsia="MS Gothic" w:hAnsi="MS Gothic" w:hint="eastAsia"/>
                    <w:sz w:val="24"/>
                    <w:szCs w:val="24"/>
                  </w:rPr>
                  <w:t>☐</w:t>
                </w:r>
              </w:p>
            </w:tc>
          </w:sdtContent>
        </w:sdt>
        <w:sdt>
          <w:sdtPr>
            <w:rPr>
              <w:rFonts w:eastAsiaTheme="minorHAnsi"/>
              <w:sz w:val="24"/>
              <w:szCs w:val="24"/>
            </w:rPr>
            <w:id w:val="-823653882"/>
            <w14:checkbox>
              <w14:checked w14:val="0"/>
              <w14:checkedState w14:val="2612" w14:font="MS Gothic"/>
              <w14:uncheckedState w14:val="2610" w14:font="MS Gothic"/>
            </w14:checkbox>
          </w:sdtPr>
          <w:sdtContent>
            <w:tc>
              <w:tcPr>
                <w:tcW w:w="1254" w:type="dxa"/>
              </w:tcPr>
              <w:p w14:paraId="6B34BF65" w14:textId="77777777" w:rsidR="00BD1371" w:rsidRPr="007A3811" w:rsidRDefault="00BD1371" w:rsidP="00BD1371">
                <w:pPr>
                  <w:spacing w:before="60" w:after="60"/>
                  <w:jc w:val="center"/>
                  <w:rPr>
                    <w:rFonts w:ascii="Times New Roman" w:eastAsiaTheme="minorHAnsi" w:hAnsi="Times New Roman"/>
                    <w:sz w:val="24"/>
                    <w:szCs w:val="24"/>
                  </w:rPr>
                </w:pPr>
                <w:r w:rsidRPr="007A3811">
                  <w:rPr>
                    <w:rFonts w:ascii="Segoe UI Symbol" w:eastAsiaTheme="minorHAnsi" w:hAnsi="Segoe UI Symbol" w:cs="Segoe UI Symbol"/>
                    <w:sz w:val="24"/>
                    <w:szCs w:val="24"/>
                  </w:rPr>
                  <w:t>☐</w:t>
                </w:r>
              </w:p>
            </w:tc>
          </w:sdtContent>
        </w:sdt>
        <w:tc>
          <w:tcPr>
            <w:tcW w:w="3696" w:type="dxa"/>
          </w:tcPr>
          <w:p w14:paraId="619F67D9" w14:textId="77777777" w:rsidR="00BD1371" w:rsidRPr="00BD1371" w:rsidRDefault="00BD1371" w:rsidP="00BD1371">
            <w:pPr>
              <w:spacing w:before="60" w:after="60"/>
              <w:rPr>
                <w:rFonts w:ascii="Times New Roman" w:eastAsiaTheme="minorHAnsi" w:hAnsi="Times New Roman"/>
              </w:rPr>
            </w:pPr>
          </w:p>
        </w:tc>
      </w:tr>
      <w:tr w:rsidR="00C445B2" w:rsidRPr="00BD1371" w14:paraId="2275B37D" w14:textId="77777777" w:rsidTr="00C445B2">
        <w:trPr>
          <w:trHeight w:val="89"/>
        </w:trPr>
        <w:tc>
          <w:tcPr>
            <w:tcW w:w="5040" w:type="dxa"/>
          </w:tcPr>
          <w:p w14:paraId="6483A042" w14:textId="77777777" w:rsidR="00BD1371" w:rsidRPr="007A3811" w:rsidRDefault="00BD1371" w:rsidP="00BD1371">
            <w:pPr>
              <w:spacing w:before="60" w:after="60"/>
              <w:rPr>
                <w:rFonts w:asciiTheme="minorHAnsi" w:eastAsiaTheme="minorHAnsi" w:hAnsiTheme="minorHAnsi" w:cstheme="minorHAnsi"/>
                <w:sz w:val="24"/>
                <w:szCs w:val="24"/>
                <w:highlight w:val="cyan"/>
              </w:rPr>
            </w:pPr>
            <w:r w:rsidRPr="007A3811">
              <w:rPr>
                <w:rFonts w:asciiTheme="minorHAnsi" w:eastAsiaTheme="minorHAnsi" w:hAnsiTheme="minorHAnsi" w:cstheme="minorHAnsi"/>
                <w:sz w:val="24"/>
                <w:szCs w:val="24"/>
              </w:rPr>
              <w:t>Fees are payable at the end of the 30-day grace period.</w:t>
            </w:r>
          </w:p>
        </w:tc>
        <w:sdt>
          <w:sdtPr>
            <w:rPr>
              <w:rFonts w:eastAsiaTheme="minorHAnsi"/>
              <w:sz w:val="24"/>
              <w:szCs w:val="24"/>
            </w:rPr>
            <w:id w:val="26379735"/>
            <w14:checkbox>
              <w14:checked w14:val="0"/>
              <w14:checkedState w14:val="2612" w14:font="MS Gothic"/>
              <w14:uncheckedState w14:val="2610" w14:font="MS Gothic"/>
            </w14:checkbox>
          </w:sdtPr>
          <w:sdtContent>
            <w:tc>
              <w:tcPr>
                <w:tcW w:w="1266" w:type="dxa"/>
              </w:tcPr>
              <w:p w14:paraId="28A7F38C" w14:textId="2C17FAA6" w:rsidR="00BD1371" w:rsidRPr="007A3811" w:rsidRDefault="007A3811" w:rsidP="00BD1371">
                <w:pPr>
                  <w:spacing w:before="60" w:after="60"/>
                  <w:jc w:val="center"/>
                  <w:rPr>
                    <w:rFonts w:ascii="Times New Roman" w:eastAsiaTheme="minorHAnsi" w:hAnsi="Times New Roman"/>
                    <w:sz w:val="24"/>
                    <w:szCs w:val="24"/>
                  </w:rPr>
                </w:pPr>
                <w:r>
                  <w:rPr>
                    <w:rFonts w:ascii="MS Gothic" w:eastAsia="MS Gothic" w:hAnsi="MS Gothic" w:hint="eastAsia"/>
                    <w:sz w:val="24"/>
                    <w:szCs w:val="24"/>
                  </w:rPr>
                  <w:t>☐</w:t>
                </w:r>
              </w:p>
            </w:tc>
          </w:sdtContent>
        </w:sdt>
        <w:sdt>
          <w:sdtPr>
            <w:rPr>
              <w:rFonts w:eastAsiaTheme="minorHAnsi"/>
              <w:sz w:val="24"/>
              <w:szCs w:val="24"/>
            </w:rPr>
            <w:id w:val="109329519"/>
            <w14:checkbox>
              <w14:checked w14:val="0"/>
              <w14:checkedState w14:val="2612" w14:font="MS Gothic"/>
              <w14:uncheckedState w14:val="2610" w14:font="MS Gothic"/>
            </w14:checkbox>
          </w:sdtPr>
          <w:sdtContent>
            <w:tc>
              <w:tcPr>
                <w:tcW w:w="1254" w:type="dxa"/>
              </w:tcPr>
              <w:p w14:paraId="4E370718" w14:textId="77777777" w:rsidR="00BD1371" w:rsidRPr="007A3811" w:rsidRDefault="00BD1371" w:rsidP="00BD1371">
                <w:pPr>
                  <w:spacing w:before="60" w:after="60"/>
                  <w:jc w:val="center"/>
                  <w:rPr>
                    <w:rFonts w:ascii="Times New Roman" w:eastAsiaTheme="minorHAnsi" w:hAnsi="Times New Roman"/>
                    <w:sz w:val="24"/>
                    <w:szCs w:val="24"/>
                  </w:rPr>
                </w:pPr>
                <w:r w:rsidRPr="007A3811">
                  <w:rPr>
                    <w:rFonts w:ascii="Segoe UI Symbol" w:eastAsiaTheme="minorHAnsi" w:hAnsi="Segoe UI Symbol" w:cs="Segoe UI Symbol"/>
                    <w:sz w:val="24"/>
                    <w:szCs w:val="24"/>
                  </w:rPr>
                  <w:t>☐</w:t>
                </w:r>
              </w:p>
            </w:tc>
          </w:sdtContent>
        </w:sdt>
        <w:tc>
          <w:tcPr>
            <w:tcW w:w="3696" w:type="dxa"/>
          </w:tcPr>
          <w:p w14:paraId="3017F744" w14:textId="77777777" w:rsidR="00BD1371" w:rsidRPr="00BD1371" w:rsidRDefault="00BD1371" w:rsidP="00BD1371">
            <w:pPr>
              <w:spacing w:before="60" w:after="60"/>
              <w:rPr>
                <w:rFonts w:ascii="Times New Roman" w:eastAsiaTheme="minorHAnsi" w:hAnsi="Times New Roman"/>
              </w:rPr>
            </w:pPr>
          </w:p>
        </w:tc>
      </w:tr>
      <w:tr w:rsidR="00C445B2" w:rsidRPr="00BD1371" w14:paraId="28AAEE3D" w14:textId="77777777" w:rsidTr="00C445B2">
        <w:trPr>
          <w:trHeight w:val="137"/>
        </w:trPr>
        <w:tc>
          <w:tcPr>
            <w:tcW w:w="5040" w:type="dxa"/>
          </w:tcPr>
          <w:p w14:paraId="18737657" w14:textId="77777777" w:rsidR="00BD1371" w:rsidRPr="00BD1371" w:rsidRDefault="00BD1371" w:rsidP="00BD1371">
            <w:pPr>
              <w:spacing w:before="60" w:after="60"/>
              <w:rPr>
                <w:rFonts w:asciiTheme="minorHAnsi" w:eastAsiaTheme="minorHAnsi" w:hAnsiTheme="minorHAnsi" w:cstheme="minorHAnsi"/>
              </w:rPr>
            </w:pPr>
            <w:r w:rsidRPr="007A3811">
              <w:rPr>
                <w:rFonts w:asciiTheme="minorHAnsi" w:eastAsiaTheme="minorHAnsi" w:hAnsiTheme="minorHAnsi" w:cstheme="minorHAnsi"/>
                <w:sz w:val="24"/>
                <w:szCs w:val="24"/>
              </w:rPr>
              <w:t>You will agree to Performance Guarantees with financial penalties</w:t>
            </w:r>
            <w:r w:rsidRPr="00BD1371">
              <w:rPr>
                <w:rFonts w:asciiTheme="minorHAnsi" w:eastAsiaTheme="minorHAnsi" w:hAnsiTheme="minorHAnsi" w:cstheme="minorHAnsi"/>
              </w:rPr>
              <w:t>.</w:t>
            </w:r>
          </w:p>
        </w:tc>
        <w:sdt>
          <w:sdtPr>
            <w:rPr>
              <w:rFonts w:eastAsiaTheme="minorHAnsi"/>
              <w:sz w:val="24"/>
              <w:szCs w:val="24"/>
            </w:rPr>
            <w:id w:val="724565078"/>
            <w14:checkbox>
              <w14:checked w14:val="0"/>
              <w14:checkedState w14:val="2612" w14:font="MS Gothic"/>
              <w14:uncheckedState w14:val="2610" w14:font="MS Gothic"/>
            </w14:checkbox>
          </w:sdtPr>
          <w:sdtContent>
            <w:tc>
              <w:tcPr>
                <w:tcW w:w="1266" w:type="dxa"/>
              </w:tcPr>
              <w:p w14:paraId="208F965D" w14:textId="51DF1DA9" w:rsidR="00BD1371" w:rsidRPr="007A3811" w:rsidRDefault="007A3811" w:rsidP="00BD1371">
                <w:pPr>
                  <w:spacing w:before="60" w:after="60"/>
                  <w:jc w:val="center"/>
                  <w:rPr>
                    <w:rFonts w:ascii="Times New Roman" w:eastAsiaTheme="minorHAnsi" w:hAnsi="Times New Roman"/>
                    <w:sz w:val="24"/>
                    <w:szCs w:val="24"/>
                  </w:rPr>
                </w:pPr>
                <w:r>
                  <w:rPr>
                    <w:rFonts w:ascii="MS Gothic" w:eastAsia="MS Gothic" w:hAnsi="MS Gothic" w:hint="eastAsia"/>
                    <w:sz w:val="24"/>
                    <w:szCs w:val="24"/>
                  </w:rPr>
                  <w:t>☐</w:t>
                </w:r>
              </w:p>
            </w:tc>
          </w:sdtContent>
        </w:sdt>
        <w:sdt>
          <w:sdtPr>
            <w:rPr>
              <w:rFonts w:eastAsiaTheme="minorHAnsi"/>
              <w:sz w:val="24"/>
              <w:szCs w:val="24"/>
            </w:rPr>
            <w:id w:val="-683358828"/>
            <w14:checkbox>
              <w14:checked w14:val="0"/>
              <w14:checkedState w14:val="2612" w14:font="MS Gothic"/>
              <w14:uncheckedState w14:val="2610" w14:font="MS Gothic"/>
            </w14:checkbox>
          </w:sdtPr>
          <w:sdtContent>
            <w:tc>
              <w:tcPr>
                <w:tcW w:w="1254" w:type="dxa"/>
              </w:tcPr>
              <w:p w14:paraId="3F882E73" w14:textId="77777777" w:rsidR="00BD1371" w:rsidRPr="007A3811" w:rsidRDefault="00BD1371" w:rsidP="00BD1371">
                <w:pPr>
                  <w:spacing w:before="60" w:after="60"/>
                  <w:jc w:val="center"/>
                  <w:rPr>
                    <w:rFonts w:ascii="Times New Roman" w:eastAsiaTheme="minorHAnsi" w:hAnsi="Times New Roman"/>
                    <w:sz w:val="24"/>
                    <w:szCs w:val="24"/>
                  </w:rPr>
                </w:pPr>
                <w:r w:rsidRPr="007A3811">
                  <w:rPr>
                    <w:rFonts w:ascii="Segoe UI Symbol" w:eastAsiaTheme="minorHAnsi" w:hAnsi="Segoe UI Symbol" w:cs="Segoe UI Symbol"/>
                    <w:sz w:val="24"/>
                    <w:szCs w:val="24"/>
                  </w:rPr>
                  <w:t>☐</w:t>
                </w:r>
              </w:p>
            </w:tc>
          </w:sdtContent>
        </w:sdt>
        <w:tc>
          <w:tcPr>
            <w:tcW w:w="3696" w:type="dxa"/>
          </w:tcPr>
          <w:p w14:paraId="666AC240" w14:textId="77777777" w:rsidR="00BD1371" w:rsidRPr="00BD1371" w:rsidRDefault="00BD1371" w:rsidP="00BD1371">
            <w:pPr>
              <w:spacing w:before="60" w:after="60"/>
              <w:rPr>
                <w:rFonts w:ascii="Times New Roman" w:eastAsiaTheme="minorHAnsi" w:hAnsi="Times New Roman"/>
              </w:rPr>
            </w:pPr>
          </w:p>
        </w:tc>
      </w:tr>
      <w:tr w:rsidR="00C445B2" w:rsidRPr="00BD1371" w14:paraId="09A5775F" w14:textId="77777777" w:rsidTr="00C445B2">
        <w:trPr>
          <w:trHeight w:val="197"/>
        </w:trPr>
        <w:tc>
          <w:tcPr>
            <w:tcW w:w="5040" w:type="dxa"/>
          </w:tcPr>
          <w:p w14:paraId="40825D99" w14:textId="77777777" w:rsidR="00BD1371" w:rsidRPr="007A3811" w:rsidRDefault="00BD1371" w:rsidP="00BD1371">
            <w:pPr>
              <w:spacing w:before="60" w:after="60"/>
              <w:rPr>
                <w:rFonts w:asciiTheme="minorHAnsi" w:eastAsiaTheme="minorHAnsi" w:hAnsiTheme="minorHAnsi" w:cstheme="minorHAnsi"/>
                <w:sz w:val="24"/>
                <w:szCs w:val="24"/>
              </w:rPr>
            </w:pPr>
            <w:r w:rsidRPr="007A3811">
              <w:rPr>
                <w:rFonts w:asciiTheme="minorHAnsi" w:eastAsiaTheme="minorHAnsi" w:hAnsiTheme="minorHAnsi" w:cstheme="minorHAnsi"/>
                <w:sz w:val="24"/>
                <w:szCs w:val="24"/>
              </w:rPr>
              <w:t>Fees include the cost of routine printing and mailing such as monthly pension benefit checks, annual statements, claims payments/EOBs, etc.</w:t>
            </w:r>
          </w:p>
        </w:tc>
        <w:sdt>
          <w:sdtPr>
            <w:rPr>
              <w:rFonts w:eastAsiaTheme="minorHAnsi"/>
              <w:sz w:val="24"/>
              <w:szCs w:val="24"/>
            </w:rPr>
            <w:id w:val="-1876068661"/>
            <w14:checkbox>
              <w14:checked w14:val="0"/>
              <w14:checkedState w14:val="2612" w14:font="MS Gothic"/>
              <w14:uncheckedState w14:val="2610" w14:font="MS Gothic"/>
            </w14:checkbox>
          </w:sdtPr>
          <w:sdtContent>
            <w:tc>
              <w:tcPr>
                <w:tcW w:w="1266" w:type="dxa"/>
              </w:tcPr>
              <w:p w14:paraId="644D7C57" w14:textId="332F9B69" w:rsidR="00BD1371" w:rsidRPr="007A3811" w:rsidRDefault="007A3811" w:rsidP="00BD1371">
                <w:pPr>
                  <w:spacing w:before="60" w:after="60"/>
                  <w:jc w:val="center"/>
                  <w:rPr>
                    <w:rFonts w:ascii="Times New Roman" w:eastAsiaTheme="minorHAnsi" w:hAnsi="Times New Roman"/>
                    <w:sz w:val="24"/>
                    <w:szCs w:val="24"/>
                  </w:rPr>
                </w:pPr>
                <w:r>
                  <w:rPr>
                    <w:rFonts w:ascii="MS Gothic" w:eastAsia="MS Gothic" w:hAnsi="MS Gothic" w:hint="eastAsia"/>
                    <w:sz w:val="24"/>
                    <w:szCs w:val="24"/>
                  </w:rPr>
                  <w:t>☐</w:t>
                </w:r>
              </w:p>
            </w:tc>
          </w:sdtContent>
        </w:sdt>
        <w:sdt>
          <w:sdtPr>
            <w:rPr>
              <w:rFonts w:eastAsiaTheme="minorHAnsi"/>
              <w:sz w:val="24"/>
              <w:szCs w:val="24"/>
            </w:rPr>
            <w:id w:val="-877396880"/>
            <w14:checkbox>
              <w14:checked w14:val="0"/>
              <w14:checkedState w14:val="2612" w14:font="MS Gothic"/>
              <w14:uncheckedState w14:val="2610" w14:font="MS Gothic"/>
            </w14:checkbox>
          </w:sdtPr>
          <w:sdtContent>
            <w:tc>
              <w:tcPr>
                <w:tcW w:w="1254" w:type="dxa"/>
              </w:tcPr>
              <w:p w14:paraId="0BA7F392" w14:textId="63C343E5" w:rsidR="00BD1371" w:rsidRPr="007A3811" w:rsidRDefault="0030138A" w:rsidP="00BD1371">
                <w:pPr>
                  <w:spacing w:before="60" w:after="60"/>
                  <w:jc w:val="center"/>
                  <w:rPr>
                    <w:rFonts w:ascii="Times New Roman" w:eastAsiaTheme="minorHAnsi" w:hAnsi="Times New Roman"/>
                    <w:sz w:val="24"/>
                    <w:szCs w:val="24"/>
                  </w:rPr>
                </w:pPr>
                <w:r>
                  <w:rPr>
                    <w:rFonts w:ascii="MS Gothic" w:eastAsia="MS Gothic" w:hAnsi="MS Gothic" w:hint="eastAsia"/>
                    <w:sz w:val="24"/>
                    <w:szCs w:val="24"/>
                  </w:rPr>
                  <w:t>☐</w:t>
                </w:r>
              </w:p>
            </w:tc>
          </w:sdtContent>
        </w:sdt>
        <w:tc>
          <w:tcPr>
            <w:tcW w:w="3696" w:type="dxa"/>
          </w:tcPr>
          <w:p w14:paraId="4537D2F9" w14:textId="77777777" w:rsidR="00BD1371" w:rsidRPr="00BD1371" w:rsidRDefault="00BD1371" w:rsidP="00BD1371">
            <w:pPr>
              <w:spacing w:before="60" w:after="60"/>
              <w:rPr>
                <w:rFonts w:ascii="Times New Roman" w:eastAsiaTheme="minorHAnsi" w:hAnsi="Times New Roman"/>
              </w:rPr>
            </w:pPr>
          </w:p>
        </w:tc>
      </w:tr>
      <w:tr w:rsidR="00C445B2" w:rsidRPr="00BD1371" w14:paraId="3CFC0666" w14:textId="77777777" w:rsidTr="00C445B2">
        <w:trPr>
          <w:trHeight w:val="137"/>
        </w:trPr>
        <w:tc>
          <w:tcPr>
            <w:tcW w:w="5040" w:type="dxa"/>
          </w:tcPr>
          <w:p w14:paraId="2BE133FB" w14:textId="77777777" w:rsidR="00BD1371" w:rsidRPr="007A3811" w:rsidRDefault="00BD1371" w:rsidP="00BD1371">
            <w:pPr>
              <w:spacing w:before="60" w:after="60"/>
              <w:rPr>
                <w:rFonts w:asciiTheme="minorHAnsi" w:eastAsiaTheme="minorHAnsi" w:hAnsiTheme="minorHAnsi" w:cstheme="minorHAnsi"/>
                <w:sz w:val="24"/>
                <w:szCs w:val="24"/>
              </w:rPr>
            </w:pPr>
            <w:r w:rsidRPr="007A3811">
              <w:rPr>
                <w:rFonts w:asciiTheme="minorHAnsi" w:eastAsiaTheme="minorHAnsi" w:hAnsiTheme="minorHAnsi" w:cstheme="minorHAnsi"/>
                <w:sz w:val="24"/>
                <w:szCs w:val="24"/>
              </w:rPr>
              <w:lastRenderedPageBreak/>
              <w:t>Guarantee a post-termination administrative fee of no more than your last month’s monthly fee.</w:t>
            </w:r>
          </w:p>
        </w:tc>
        <w:sdt>
          <w:sdtPr>
            <w:rPr>
              <w:rFonts w:eastAsiaTheme="minorHAnsi"/>
              <w:sz w:val="24"/>
              <w:szCs w:val="24"/>
            </w:rPr>
            <w:id w:val="364800994"/>
            <w14:checkbox>
              <w14:checked w14:val="0"/>
              <w14:checkedState w14:val="2612" w14:font="MS Gothic"/>
              <w14:uncheckedState w14:val="2610" w14:font="MS Gothic"/>
            </w14:checkbox>
          </w:sdtPr>
          <w:sdtContent>
            <w:tc>
              <w:tcPr>
                <w:tcW w:w="1266" w:type="dxa"/>
              </w:tcPr>
              <w:p w14:paraId="7993EE0F" w14:textId="4553316F" w:rsidR="00BD1371" w:rsidRPr="007A3811" w:rsidRDefault="007A3811" w:rsidP="00BD1371">
                <w:pPr>
                  <w:spacing w:before="60" w:after="60"/>
                  <w:jc w:val="center"/>
                  <w:rPr>
                    <w:rFonts w:ascii="Times New Roman" w:eastAsiaTheme="minorHAnsi" w:hAnsi="Times New Roman"/>
                    <w:sz w:val="24"/>
                    <w:szCs w:val="24"/>
                  </w:rPr>
                </w:pPr>
                <w:r>
                  <w:rPr>
                    <w:rFonts w:ascii="MS Gothic" w:eastAsia="MS Gothic" w:hAnsi="MS Gothic" w:hint="eastAsia"/>
                    <w:sz w:val="24"/>
                    <w:szCs w:val="24"/>
                  </w:rPr>
                  <w:t>☐</w:t>
                </w:r>
              </w:p>
            </w:tc>
          </w:sdtContent>
        </w:sdt>
        <w:sdt>
          <w:sdtPr>
            <w:rPr>
              <w:rFonts w:eastAsiaTheme="minorHAnsi"/>
              <w:sz w:val="24"/>
              <w:szCs w:val="24"/>
            </w:rPr>
            <w:id w:val="-51770527"/>
            <w14:checkbox>
              <w14:checked w14:val="0"/>
              <w14:checkedState w14:val="2612" w14:font="MS Gothic"/>
              <w14:uncheckedState w14:val="2610" w14:font="MS Gothic"/>
            </w14:checkbox>
          </w:sdtPr>
          <w:sdtContent>
            <w:tc>
              <w:tcPr>
                <w:tcW w:w="1254" w:type="dxa"/>
              </w:tcPr>
              <w:p w14:paraId="3B20B966" w14:textId="77777777" w:rsidR="00BD1371" w:rsidRPr="007A3811" w:rsidRDefault="00BD1371" w:rsidP="00BD1371">
                <w:pPr>
                  <w:spacing w:before="60" w:after="60"/>
                  <w:jc w:val="center"/>
                  <w:rPr>
                    <w:rFonts w:ascii="Times New Roman" w:eastAsiaTheme="minorHAnsi" w:hAnsi="Times New Roman"/>
                    <w:sz w:val="24"/>
                    <w:szCs w:val="24"/>
                  </w:rPr>
                </w:pPr>
                <w:r w:rsidRPr="007A3811">
                  <w:rPr>
                    <w:rFonts w:ascii="Segoe UI Symbol" w:eastAsiaTheme="minorHAnsi" w:hAnsi="Segoe UI Symbol" w:cs="Segoe UI Symbol"/>
                    <w:sz w:val="24"/>
                    <w:szCs w:val="24"/>
                  </w:rPr>
                  <w:t>☐</w:t>
                </w:r>
              </w:p>
            </w:tc>
          </w:sdtContent>
        </w:sdt>
        <w:tc>
          <w:tcPr>
            <w:tcW w:w="3696" w:type="dxa"/>
          </w:tcPr>
          <w:p w14:paraId="717552F2" w14:textId="77777777" w:rsidR="00BD1371" w:rsidRPr="00BD1371" w:rsidRDefault="00BD1371" w:rsidP="00BD1371">
            <w:pPr>
              <w:spacing w:before="60" w:after="60"/>
              <w:rPr>
                <w:rFonts w:ascii="Times New Roman" w:eastAsiaTheme="minorHAnsi" w:hAnsi="Times New Roman"/>
              </w:rPr>
            </w:pPr>
          </w:p>
        </w:tc>
      </w:tr>
      <w:tr w:rsidR="00C445B2" w:rsidRPr="00BD1371" w14:paraId="0252236B" w14:textId="77777777" w:rsidTr="00C445B2">
        <w:trPr>
          <w:trHeight w:val="197"/>
        </w:trPr>
        <w:tc>
          <w:tcPr>
            <w:tcW w:w="5040" w:type="dxa"/>
          </w:tcPr>
          <w:p w14:paraId="2B8E53E4" w14:textId="77777777" w:rsidR="00BD1371" w:rsidRPr="00BD1371" w:rsidRDefault="00BD1371" w:rsidP="00BD1371">
            <w:pPr>
              <w:spacing w:before="60" w:after="60"/>
              <w:rPr>
                <w:rFonts w:asciiTheme="minorHAnsi" w:eastAsiaTheme="minorHAnsi" w:hAnsiTheme="minorHAnsi" w:cstheme="minorHAnsi"/>
              </w:rPr>
            </w:pPr>
            <w:r w:rsidRPr="007A3811">
              <w:rPr>
                <w:rFonts w:asciiTheme="minorHAnsi" w:eastAsiaTheme="minorHAnsi" w:hAnsiTheme="minorHAnsi" w:cstheme="minorHAnsi"/>
                <w:sz w:val="24"/>
                <w:szCs w:val="24"/>
              </w:rPr>
              <w:t>Transfer all records to PSERS or the successor administrator within 90 days of termination notice in a form that is acceptable to the recipient</w:t>
            </w:r>
            <w:r w:rsidRPr="00BD1371">
              <w:rPr>
                <w:rFonts w:asciiTheme="minorHAnsi" w:eastAsiaTheme="minorHAnsi" w:hAnsiTheme="minorHAnsi" w:cstheme="minorHAnsi"/>
              </w:rPr>
              <w:t>.</w:t>
            </w:r>
          </w:p>
        </w:tc>
        <w:sdt>
          <w:sdtPr>
            <w:rPr>
              <w:rFonts w:eastAsiaTheme="minorHAnsi"/>
              <w:sz w:val="24"/>
              <w:szCs w:val="24"/>
            </w:rPr>
            <w:id w:val="1838426802"/>
            <w14:checkbox>
              <w14:checked w14:val="0"/>
              <w14:checkedState w14:val="2612" w14:font="MS Gothic"/>
              <w14:uncheckedState w14:val="2610" w14:font="MS Gothic"/>
            </w14:checkbox>
          </w:sdtPr>
          <w:sdtContent>
            <w:tc>
              <w:tcPr>
                <w:tcW w:w="1266" w:type="dxa"/>
              </w:tcPr>
              <w:p w14:paraId="0E352DB2" w14:textId="24A319A0" w:rsidR="00BD1371" w:rsidRPr="007A3811" w:rsidRDefault="007A3811" w:rsidP="00BD1371">
                <w:pPr>
                  <w:spacing w:before="60" w:after="60"/>
                  <w:jc w:val="center"/>
                  <w:rPr>
                    <w:rFonts w:ascii="Times New Roman" w:eastAsiaTheme="minorHAnsi" w:hAnsi="Times New Roman"/>
                    <w:sz w:val="24"/>
                    <w:szCs w:val="24"/>
                  </w:rPr>
                </w:pPr>
                <w:r>
                  <w:rPr>
                    <w:rFonts w:ascii="MS Gothic" w:eastAsia="MS Gothic" w:hAnsi="MS Gothic" w:hint="eastAsia"/>
                    <w:sz w:val="24"/>
                    <w:szCs w:val="24"/>
                  </w:rPr>
                  <w:t>☐</w:t>
                </w:r>
              </w:p>
            </w:tc>
          </w:sdtContent>
        </w:sdt>
        <w:sdt>
          <w:sdtPr>
            <w:rPr>
              <w:rFonts w:eastAsiaTheme="minorHAnsi"/>
              <w:sz w:val="24"/>
              <w:szCs w:val="24"/>
            </w:rPr>
            <w:id w:val="-1362129816"/>
            <w14:checkbox>
              <w14:checked w14:val="0"/>
              <w14:checkedState w14:val="2612" w14:font="MS Gothic"/>
              <w14:uncheckedState w14:val="2610" w14:font="MS Gothic"/>
            </w14:checkbox>
          </w:sdtPr>
          <w:sdtContent>
            <w:tc>
              <w:tcPr>
                <w:tcW w:w="1254" w:type="dxa"/>
              </w:tcPr>
              <w:p w14:paraId="2926AD4E" w14:textId="77777777" w:rsidR="00BD1371" w:rsidRPr="007A3811" w:rsidRDefault="00BD1371" w:rsidP="00BD1371">
                <w:pPr>
                  <w:spacing w:before="60" w:after="60"/>
                  <w:jc w:val="center"/>
                  <w:rPr>
                    <w:rFonts w:ascii="Times New Roman" w:eastAsiaTheme="minorHAnsi" w:hAnsi="Times New Roman"/>
                    <w:sz w:val="24"/>
                    <w:szCs w:val="24"/>
                  </w:rPr>
                </w:pPr>
                <w:r w:rsidRPr="007A3811">
                  <w:rPr>
                    <w:rFonts w:ascii="Segoe UI Symbol" w:eastAsiaTheme="minorHAnsi" w:hAnsi="Segoe UI Symbol" w:cs="Segoe UI Symbol"/>
                    <w:sz w:val="24"/>
                    <w:szCs w:val="24"/>
                  </w:rPr>
                  <w:t>☐</w:t>
                </w:r>
              </w:p>
            </w:tc>
          </w:sdtContent>
        </w:sdt>
        <w:tc>
          <w:tcPr>
            <w:tcW w:w="3696" w:type="dxa"/>
          </w:tcPr>
          <w:p w14:paraId="4BD3402F" w14:textId="77777777" w:rsidR="00BD1371" w:rsidRPr="00BD1371" w:rsidRDefault="00BD1371" w:rsidP="00BD1371">
            <w:pPr>
              <w:spacing w:before="60" w:after="60"/>
              <w:rPr>
                <w:rFonts w:ascii="Times New Roman" w:eastAsiaTheme="minorHAnsi" w:hAnsi="Times New Roman"/>
              </w:rPr>
            </w:pPr>
          </w:p>
        </w:tc>
      </w:tr>
    </w:tbl>
    <w:p w14:paraId="4F551060" w14:textId="77777777" w:rsidR="003D6BF1" w:rsidRDefault="003D6BF1" w:rsidP="00656E76">
      <w:pPr>
        <w:suppressAutoHyphens/>
        <w:spacing w:after="240"/>
        <w:rPr>
          <w:rFonts w:asciiTheme="minorHAnsi" w:hAnsiTheme="minorHAnsi" w:cstheme="minorHAnsi"/>
          <w:b/>
          <w:bCs/>
          <w:sz w:val="24"/>
          <w:szCs w:val="24"/>
        </w:rPr>
        <w:sectPr w:rsidR="003D6BF1" w:rsidSect="00900B3E">
          <w:type w:val="continuous"/>
          <w:pgSz w:w="12240" w:h="15840"/>
          <w:pgMar w:top="1440" w:right="1440" w:bottom="1440" w:left="1440" w:header="720" w:footer="720" w:gutter="0"/>
          <w:cols w:space="720"/>
          <w:docGrid w:linePitch="360"/>
        </w:sectPr>
      </w:pPr>
    </w:p>
    <w:p w14:paraId="4780EFFB" w14:textId="4CAA04CA" w:rsidR="005C1B9E" w:rsidRPr="004522C8" w:rsidRDefault="005C1B9E" w:rsidP="00656E76">
      <w:pPr>
        <w:suppressAutoHyphens/>
        <w:spacing w:after="240"/>
        <w:rPr>
          <w:rFonts w:asciiTheme="minorHAnsi" w:hAnsiTheme="minorHAnsi" w:cstheme="minorHAnsi"/>
          <w:b/>
          <w:bCs/>
          <w:sz w:val="24"/>
          <w:szCs w:val="24"/>
        </w:rPr>
      </w:pPr>
    </w:p>
    <w:p w14:paraId="7CA375EB" w14:textId="77777777" w:rsidR="007E7895" w:rsidRDefault="007E7895">
      <w:pPr>
        <w:rPr>
          <w:rFonts w:asciiTheme="minorHAnsi" w:hAnsiTheme="minorHAnsi" w:cstheme="minorHAnsi"/>
          <w:b/>
          <w:bCs/>
          <w:sz w:val="24"/>
          <w:szCs w:val="24"/>
        </w:rPr>
      </w:pPr>
      <w:bookmarkStart w:id="30" w:name="PARTIV"/>
      <w:r>
        <w:rPr>
          <w:rFonts w:asciiTheme="minorHAnsi" w:hAnsiTheme="minorHAnsi" w:cstheme="minorHAnsi"/>
          <w:b/>
          <w:bCs/>
          <w:sz w:val="24"/>
          <w:szCs w:val="24"/>
        </w:rPr>
        <w:br w:type="page"/>
      </w:r>
    </w:p>
    <w:p w14:paraId="50ABE540" w14:textId="4E06F9A1" w:rsidR="00222F67" w:rsidRPr="00220AAD" w:rsidRDefault="00232F0E" w:rsidP="00876525">
      <w:pPr>
        <w:jc w:val="center"/>
        <w:rPr>
          <w:rFonts w:asciiTheme="minorHAnsi" w:hAnsiTheme="minorHAnsi" w:cstheme="minorHAnsi"/>
          <w:bCs/>
          <w:iCs/>
          <w:sz w:val="24"/>
          <w:szCs w:val="24"/>
        </w:rPr>
      </w:pPr>
      <w:r w:rsidRPr="006D6D8E">
        <w:rPr>
          <w:rFonts w:asciiTheme="minorHAnsi" w:hAnsiTheme="minorHAnsi" w:cstheme="minorHAnsi"/>
          <w:b/>
          <w:bCs/>
          <w:sz w:val="24"/>
          <w:szCs w:val="24"/>
        </w:rPr>
        <w:lastRenderedPageBreak/>
        <w:t>PART IV</w:t>
      </w:r>
      <w:bookmarkEnd w:id="30"/>
    </w:p>
    <w:p w14:paraId="6171CB81" w14:textId="77777777" w:rsidR="004A73D8" w:rsidRDefault="004A73D8" w:rsidP="00243889">
      <w:pPr>
        <w:jc w:val="center"/>
        <w:rPr>
          <w:rFonts w:asciiTheme="minorHAnsi" w:hAnsiTheme="minorHAnsi" w:cstheme="minorHAnsi"/>
          <w:b/>
          <w:bCs/>
          <w:sz w:val="24"/>
          <w:szCs w:val="24"/>
        </w:rPr>
      </w:pPr>
    </w:p>
    <w:p w14:paraId="3C9CFE27" w14:textId="192CBF29" w:rsidR="00232F0E" w:rsidRDefault="00232F0E" w:rsidP="00D5393F">
      <w:pPr>
        <w:pStyle w:val="Heading1"/>
        <w:spacing w:line="480" w:lineRule="auto"/>
        <w:ind w:left="3600" w:right="4020"/>
        <w:jc w:val="center"/>
        <w:rPr>
          <w:rFonts w:asciiTheme="minorHAnsi" w:hAnsiTheme="minorHAnsi" w:cstheme="minorHAnsi"/>
        </w:rPr>
      </w:pPr>
      <w:bookmarkStart w:id="31" w:name="PARTIVCostSubmittal"/>
      <w:r w:rsidRPr="008F046C">
        <w:rPr>
          <w:rFonts w:asciiTheme="minorHAnsi" w:hAnsiTheme="minorHAnsi" w:cstheme="minorHAnsi"/>
        </w:rPr>
        <w:t>COST</w:t>
      </w:r>
      <w:r w:rsidR="00222F67">
        <w:rPr>
          <w:rFonts w:asciiTheme="minorHAnsi" w:hAnsiTheme="minorHAnsi" w:cstheme="minorHAnsi"/>
          <w:spacing w:val="-15"/>
        </w:rPr>
        <w:t xml:space="preserve"> </w:t>
      </w:r>
      <w:r w:rsidRPr="008F046C">
        <w:rPr>
          <w:rFonts w:asciiTheme="minorHAnsi" w:hAnsiTheme="minorHAnsi" w:cstheme="minorHAnsi"/>
        </w:rPr>
        <w:t>SUBMITTAL</w:t>
      </w:r>
      <w:bookmarkEnd w:id="31"/>
    </w:p>
    <w:p w14:paraId="044B8E44" w14:textId="77777777" w:rsidR="00E845BE" w:rsidRPr="00E845BE" w:rsidRDefault="00E845BE" w:rsidP="00E845BE"/>
    <w:p w14:paraId="6DCF0557" w14:textId="1C429D2D" w:rsidR="00232F0E" w:rsidRPr="005D175B" w:rsidRDefault="00232F0E" w:rsidP="00232F0E">
      <w:pPr>
        <w:pStyle w:val="BodyText"/>
        <w:ind w:left="719" w:right="384" w:hanging="720"/>
        <w:rPr>
          <w:rFonts w:asciiTheme="minorHAnsi" w:hAnsiTheme="minorHAnsi" w:cstheme="minorHAnsi"/>
          <w:b w:val="0"/>
          <w:bCs w:val="0"/>
        </w:rPr>
      </w:pPr>
      <w:r w:rsidRPr="008F046C">
        <w:rPr>
          <w:rFonts w:asciiTheme="minorHAnsi" w:hAnsiTheme="minorHAnsi" w:cstheme="minorHAnsi"/>
        </w:rPr>
        <w:t>IV-1.</w:t>
      </w:r>
      <w:r w:rsidRPr="008F046C">
        <w:rPr>
          <w:rFonts w:asciiTheme="minorHAnsi" w:hAnsiTheme="minorHAnsi" w:cstheme="minorHAnsi"/>
          <w:spacing w:val="80"/>
        </w:rPr>
        <w:t xml:space="preserve"> </w:t>
      </w:r>
      <w:r w:rsidRPr="00C445B2">
        <w:rPr>
          <w:rFonts w:asciiTheme="minorHAnsi" w:hAnsiTheme="minorHAnsi" w:cstheme="minorHAnsi"/>
        </w:rPr>
        <w:t>Cost Submittal.</w:t>
      </w:r>
      <w:r w:rsidRPr="005D175B">
        <w:rPr>
          <w:rFonts w:asciiTheme="minorHAnsi" w:hAnsiTheme="minorHAnsi" w:cstheme="minorHAnsi"/>
          <w:b w:val="0"/>
          <w:bCs w:val="0"/>
          <w:spacing w:val="40"/>
        </w:rPr>
        <w:t xml:space="preserve"> </w:t>
      </w:r>
      <w:r w:rsidRPr="005D175B">
        <w:rPr>
          <w:rFonts w:asciiTheme="minorHAnsi" w:hAnsiTheme="minorHAnsi" w:cstheme="minorHAnsi"/>
          <w:b w:val="0"/>
          <w:bCs w:val="0"/>
        </w:rPr>
        <w:t xml:space="preserve">The information requested in this </w:t>
      </w:r>
      <w:r w:rsidRPr="00CC15FF">
        <w:rPr>
          <w:rFonts w:asciiTheme="minorHAnsi" w:hAnsiTheme="minorHAnsi" w:cstheme="minorHAnsi"/>
        </w:rPr>
        <w:t>Part IV</w:t>
      </w:r>
      <w:r w:rsidRPr="005D175B">
        <w:rPr>
          <w:rFonts w:asciiTheme="minorHAnsi" w:hAnsiTheme="minorHAnsi" w:cstheme="minorHAnsi"/>
          <w:b w:val="0"/>
          <w:bCs w:val="0"/>
        </w:rPr>
        <w:t xml:space="preserve"> shall constitute the Cost Submittal</w:t>
      </w:r>
      <w:r w:rsidR="00C445B2">
        <w:rPr>
          <w:rFonts w:asciiTheme="minorHAnsi" w:hAnsiTheme="minorHAnsi" w:cstheme="minorHAnsi"/>
          <w:b w:val="0"/>
          <w:bCs w:val="0"/>
        </w:rPr>
        <w:t xml:space="preserve"> for the Offeror’s Proposal</w:t>
      </w:r>
      <w:r w:rsidRPr="005D175B">
        <w:rPr>
          <w:rFonts w:asciiTheme="minorHAnsi" w:hAnsiTheme="minorHAnsi" w:cstheme="minorHAnsi"/>
          <w:b w:val="0"/>
          <w:bCs w:val="0"/>
        </w:rPr>
        <w:t>.</w:t>
      </w:r>
      <w:r w:rsidRPr="005D175B">
        <w:rPr>
          <w:rFonts w:asciiTheme="minorHAnsi" w:hAnsiTheme="minorHAnsi" w:cstheme="minorHAnsi"/>
          <w:b w:val="0"/>
          <w:bCs w:val="0"/>
          <w:spacing w:val="40"/>
        </w:rPr>
        <w:t xml:space="preserve"> </w:t>
      </w:r>
      <w:r w:rsidRPr="005D175B">
        <w:rPr>
          <w:rFonts w:asciiTheme="minorHAnsi" w:hAnsiTheme="minorHAnsi" w:cstheme="minorHAnsi"/>
          <w:b w:val="0"/>
          <w:bCs w:val="0"/>
        </w:rPr>
        <w:t xml:space="preserve">The Cost Submittal shall be placed in a separate sealed envelope within the sealed proposal, separated from the technical submittal in accordance with </w:t>
      </w:r>
      <w:r w:rsidRPr="00B0344C">
        <w:rPr>
          <w:rFonts w:asciiTheme="minorHAnsi" w:hAnsiTheme="minorHAnsi" w:cstheme="minorHAnsi"/>
        </w:rPr>
        <w:t>Part I,</w:t>
      </w:r>
      <w:r w:rsidR="00174D9E">
        <w:rPr>
          <w:rFonts w:asciiTheme="minorHAnsi" w:hAnsiTheme="minorHAnsi" w:cstheme="minorHAnsi"/>
          <w:spacing w:val="40"/>
        </w:rPr>
        <w:t xml:space="preserve"> </w:t>
      </w:r>
      <w:r w:rsidRPr="00B0344C">
        <w:rPr>
          <w:rFonts w:asciiTheme="minorHAnsi" w:hAnsiTheme="minorHAnsi" w:cstheme="minorHAnsi"/>
        </w:rPr>
        <w:t>Section I-11A</w:t>
      </w:r>
      <w:r w:rsidRPr="005D175B">
        <w:rPr>
          <w:rFonts w:asciiTheme="minorHAnsi" w:hAnsiTheme="minorHAnsi" w:cstheme="minorHAnsi"/>
          <w:b w:val="0"/>
          <w:bCs w:val="0"/>
        </w:rPr>
        <w:t>.</w:t>
      </w:r>
      <w:r w:rsidRPr="005D175B">
        <w:rPr>
          <w:rFonts w:asciiTheme="minorHAnsi" w:hAnsiTheme="minorHAnsi" w:cstheme="minorHAnsi"/>
          <w:b w:val="0"/>
          <w:bCs w:val="0"/>
          <w:spacing w:val="40"/>
        </w:rPr>
        <w:t xml:space="preserve"> </w:t>
      </w:r>
      <w:r w:rsidRPr="005D175B">
        <w:rPr>
          <w:rFonts w:asciiTheme="minorHAnsi" w:hAnsiTheme="minorHAnsi" w:cstheme="minorHAnsi"/>
          <w:b w:val="0"/>
          <w:bCs w:val="0"/>
        </w:rPr>
        <w:t xml:space="preserve">The total proposed cost should be broken down into the components set forth in </w:t>
      </w:r>
      <w:r w:rsidRPr="005D175B">
        <w:rPr>
          <w:rFonts w:asciiTheme="minorHAnsi" w:hAnsiTheme="minorHAnsi" w:cstheme="minorHAnsi"/>
        </w:rPr>
        <w:t xml:space="preserve">Appendix </w:t>
      </w:r>
      <w:r w:rsidR="00E03719" w:rsidRPr="005D175B">
        <w:rPr>
          <w:rFonts w:asciiTheme="minorHAnsi" w:hAnsiTheme="minorHAnsi" w:cstheme="minorHAnsi"/>
        </w:rPr>
        <w:t>F</w:t>
      </w:r>
      <w:r w:rsidR="00503CB6">
        <w:rPr>
          <w:rFonts w:asciiTheme="minorHAnsi" w:hAnsiTheme="minorHAnsi" w:cstheme="minorHAnsi"/>
        </w:rPr>
        <w:t xml:space="preserve">, </w:t>
      </w:r>
      <w:r w:rsidRPr="005D175B">
        <w:rPr>
          <w:rFonts w:asciiTheme="minorHAnsi" w:hAnsiTheme="minorHAnsi" w:cstheme="minorHAnsi"/>
        </w:rPr>
        <w:t>Cost Submittal</w:t>
      </w:r>
      <w:r w:rsidRPr="005D175B">
        <w:rPr>
          <w:rFonts w:asciiTheme="minorHAnsi" w:hAnsiTheme="minorHAnsi" w:cstheme="minorHAnsi"/>
          <w:b w:val="0"/>
          <w:bCs w:val="0"/>
        </w:rPr>
        <w:t>.</w:t>
      </w:r>
      <w:r w:rsidRPr="005D175B">
        <w:rPr>
          <w:rFonts w:asciiTheme="minorHAnsi" w:hAnsiTheme="minorHAnsi" w:cstheme="minorHAnsi"/>
          <w:b w:val="0"/>
          <w:bCs w:val="0"/>
          <w:spacing w:val="40"/>
        </w:rPr>
        <w:t xml:space="preserve"> </w:t>
      </w:r>
      <w:r w:rsidRPr="005D175B">
        <w:rPr>
          <w:rFonts w:asciiTheme="minorHAnsi" w:hAnsiTheme="minorHAnsi" w:cstheme="minorHAnsi"/>
          <w:b w:val="0"/>
          <w:bCs w:val="0"/>
        </w:rPr>
        <w:t>The percentage of commitment to Small Diverse Businesses and Small Businesses should not be stated in the Cost Submittal. Offerors should not include any assumptions in their cost submittals.</w:t>
      </w:r>
      <w:r w:rsidR="00C445B2">
        <w:rPr>
          <w:rFonts w:asciiTheme="minorHAnsi" w:hAnsiTheme="minorHAnsi" w:cstheme="minorHAnsi"/>
          <w:b w:val="0"/>
          <w:bCs w:val="0"/>
        </w:rPr>
        <w:t xml:space="preserve"> </w:t>
      </w:r>
      <w:r w:rsidRPr="005D175B">
        <w:rPr>
          <w:rFonts w:asciiTheme="minorHAnsi" w:hAnsiTheme="minorHAnsi" w:cstheme="minorHAnsi"/>
          <w:b w:val="0"/>
          <w:bCs w:val="0"/>
          <w:spacing w:val="40"/>
        </w:rPr>
        <w:t xml:space="preserve"> </w:t>
      </w:r>
      <w:r w:rsidRPr="005D175B">
        <w:rPr>
          <w:rFonts w:asciiTheme="minorHAnsi" w:hAnsiTheme="minorHAnsi" w:cstheme="minorHAnsi"/>
          <w:b w:val="0"/>
          <w:bCs w:val="0"/>
        </w:rPr>
        <w:t>If the Offeror includes assumptions in its cost submittal, the Issuing Office may reject the proposal.</w:t>
      </w:r>
      <w:r w:rsidRPr="005D175B">
        <w:rPr>
          <w:rFonts w:asciiTheme="minorHAnsi" w:hAnsiTheme="minorHAnsi" w:cstheme="minorHAnsi"/>
          <w:b w:val="0"/>
          <w:bCs w:val="0"/>
          <w:spacing w:val="40"/>
        </w:rPr>
        <w:t xml:space="preserve"> </w:t>
      </w:r>
      <w:r w:rsidRPr="005D175B">
        <w:rPr>
          <w:rFonts w:asciiTheme="minorHAnsi" w:hAnsiTheme="minorHAnsi" w:cstheme="minorHAnsi"/>
          <w:b w:val="0"/>
          <w:bCs w:val="0"/>
        </w:rPr>
        <w:t xml:space="preserve">Offerors should direct in writing to the Issuing Office pursuant to </w:t>
      </w:r>
      <w:r w:rsidRPr="00E344A5">
        <w:rPr>
          <w:rFonts w:asciiTheme="minorHAnsi" w:hAnsiTheme="minorHAnsi" w:cstheme="minorHAnsi"/>
        </w:rPr>
        <w:t>Part I, Section</w:t>
      </w:r>
      <w:r w:rsidR="00650C3B">
        <w:rPr>
          <w:rFonts w:asciiTheme="minorHAnsi" w:hAnsiTheme="minorHAnsi" w:cstheme="minorHAnsi"/>
        </w:rPr>
        <w:t xml:space="preserve"> </w:t>
      </w:r>
      <w:r w:rsidR="00650C3B">
        <w:rPr>
          <w:rFonts w:asciiTheme="minorHAnsi" w:hAnsiTheme="minorHAnsi" w:cstheme="minorHAnsi"/>
        </w:rPr>
        <w:fldChar w:fldCharType="begin"/>
      </w:r>
      <w:r w:rsidR="00650C3B">
        <w:rPr>
          <w:rFonts w:asciiTheme="minorHAnsi" w:hAnsiTheme="minorHAnsi" w:cstheme="minorHAnsi"/>
        </w:rPr>
        <w:instrText xml:space="preserve"> REF Questionsandanswers \w \h </w:instrText>
      </w:r>
      <w:r w:rsidR="00650C3B">
        <w:rPr>
          <w:rFonts w:asciiTheme="minorHAnsi" w:hAnsiTheme="minorHAnsi" w:cstheme="minorHAnsi"/>
        </w:rPr>
      </w:r>
      <w:r w:rsidR="00650C3B">
        <w:rPr>
          <w:rFonts w:asciiTheme="minorHAnsi" w:hAnsiTheme="minorHAnsi" w:cstheme="minorHAnsi"/>
        </w:rPr>
        <w:fldChar w:fldCharType="separate"/>
      </w:r>
      <w:r w:rsidR="00650C3B">
        <w:rPr>
          <w:rFonts w:asciiTheme="minorHAnsi" w:hAnsiTheme="minorHAnsi" w:cstheme="minorHAnsi"/>
        </w:rPr>
        <w:t>I-8</w:t>
      </w:r>
      <w:r w:rsidR="00650C3B">
        <w:rPr>
          <w:rFonts w:asciiTheme="minorHAnsi" w:hAnsiTheme="minorHAnsi" w:cstheme="minorHAnsi"/>
        </w:rPr>
        <w:fldChar w:fldCharType="end"/>
      </w:r>
      <w:r w:rsidRPr="005D175B">
        <w:rPr>
          <w:rFonts w:asciiTheme="minorHAnsi" w:hAnsiTheme="minorHAnsi" w:cstheme="minorHAnsi"/>
          <w:b w:val="0"/>
          <w:bCs w:val="0"/>
        </w:rPr>
        <w:t xml:space="preserve"> of this RFP any questions about whether a cost or other component is included</w:t>
      </w:r>
      <w:r w:rsidRPr="005D175B">
        <w:rPr>
          <w:rFonts w:asciiTheme="minorHAnsi" w:hAnsiTheme="minorHAnsi" w:cstheme="minorHAnsi"/>
          <w:b w:val="0"/>
          <w:bCs w:val="0"/>
          <w:spacing w:val="-3"/>
        </w:rPr>
        <w:t xml:space="preserve"> </w:t>
      </w:r>
      <w:r w:rsidRPr="005D175B">
        <w:rPr>
          <w:rFonts w:asciiTheme="minorHAnsi" w:hAnsiTheme="minorHAnsi" w:cstheme="minorHAnsi"/>
          <w:b w:val="0"/>
          <w:bCs w:val="0"/>
        </w:rPr>
        <w:t>or</w:t>
      </w:r>
      <w:r w:rsidRPr="005D175B">
        <w:rPr>
          <w:rFonts w:asciiTheme="minorHAnsi" w:hAnsiTheme="minorHAnsi" w:cstheme="minorHAnsi"/>
          <w:b w:val="0"/>
          <w:bCs w:val="0"/>
          <w:spacing w:val="-3"/>
        </w:rPr>
        <w:t xml:space="preserve"> </w:t>
      </w:r>
      <w:r w:rsidRPr="005D175B">
        <w:rPr>
          <w:rFonts w:asciiTheme="minorHAnsi" w:hAnsiTheme="minorHAnsi" w:cstheme="minorHAnsi"/>
          <w:b w:val="0"/>
          <w:bCs w:val="0"/>
        </w:rPr>
        <w:t>applies.</w:t>
      </w:r>
      <w:r w:rsidRPr="005D175B">
        <w:rPr>
          <w:rFonts w:asciiTheme="minorHAnsi" w:hAnsiTheme="minorHAnsi" w:cstheme="minorHAnsi"/>
          <w:b w:val="0"/>
          <w:bCs w:val="0"/>
          <w:spacing w:val="40"/>
        </w:rPr>
        <w:t xml:space="preserve"> </w:t>
      </w:r>
      <w:r w:rsidRPr="005D175B">
        <w:rPr>
          <w:rFonts w:asciiTheme="minorHAnsi" w:hAnsiTheme="minorHAnsi" w:cstheme="minorHAnsi"/>
          <w:b w:val="0"/>
          <w:bCs w:val="0"/>
        </w:rPr>
        <w:t>All</w:t>
      </w:r>
      <w:r w:rsidRPr="005D175B">
        <w:rPr>
          <w:rFonts w:asciiTheme="minorHAnsi" w:hAnsiTheme="minorHAnsi" w:cstheme="minorHAnsi"/>
          <w:b w:val="0"/>
          <w:bCs w:val="0"/>
          <w:spacing w:val="-3"/>
        </w:rPr>
        <w:t xml:space="preserve"> </w:t>
      </w:r>
      <w:r w:rsidRPr="005D175B">
        <w:rPr>
          <w:rFonts w:asciiTheme="minorHAnsi" w:hAnsiTheme="minorHAnsi" w:cstheme="minorHAnsi"/>
          <w:b w:val="0"/>
          <w:bCs w:val="0"/>
        </w:rPr>
        <w:t>Offerors</w:t>
      </w:r>
      <w:r w:rsidRPr="005D175B">
        <w:rPr>
          <w:rFonts w:asciiTheme="minorHAnsi" w:hAnsiTheme="minorHAnsi" w:cstheme="minorHAnsi"/>
          <w:b w:val="0"/>
          <w:bCs w:val="0"/>
          <w:spacing w:val="-3"/>
        </w:rPr>
        <w:t xml:space="preserve"> </w:t>
      </w:r>
      <w:r w:rsidRPr="005D175B">
        <w:rPr>
          <w:rFonts w:asciiTheme="minorHAnsi" w:hAnsiTheme="minorHAnsi" w:cstheme="minorHAnsi"/>
          <w:b w:val="0"/>
          <w:bCs w:val="0"/>
        </w:rPr>
        <w:t>will</w:t>
      </w:r>
      <w:r w:rsidRPr="005D175B">
        <w:rPr>
          <w:rFonts w:asciiTheme="minorHAnsi" w:hAnsiTheme="minorHAnsi" w:cstheme="minorHAnsi"/>
          <w:b w:val="0"/>
          <w:bCs w:val="0"/>
          <w:spacing w:val="-3"/>
        </w:rPr>
        <w:t xml:space="preserve"> </w:t>
      </w:r>
      <w:r w:rsidRPr="005D175B">
        <w:rPr>
          <w:rFonts w:asciiTheme="minorHAnsi" w:hAnsiTheme="minorHAnsi" w:cstheme="minorHAnsi"/>
          <w:b w:val="0"/>
          <w:bCs w:val="0"/>
        </w:rPr>
        <w:t>then</w:t>
      </w:r>
      <w:r w:rsidRPr="005D175B">
        <w:rPr>
          <w:rFonts w:asciiTheme="minorHAnsi" w:hAnsiTheme="minorHAnsi" w:cstheme="minorHAnsi"/>
          <w:b w:val="0"/>
          <w:bCs w:val="0"/>
          <w:spacing w:val="-3"/>
        </w:rPr>
        <w:t xml:space="preserve"> </w:t>
      </w:r>
      <w:r w:rsidRPr="005D175B">
        <w:rPr>
          <w:rFonts w:asciiTheme="minorHAnsi" w:hAnsiTheme="minorHAnsi" w:cstheme="minorHAnsi"/>
          <w:b w:val="0"/>
          <w:bCs w:val="0"/>
        </w:rPr>
        <w:t>have</w:t>
      </w:r>
      <w:r w:rsidRPr="005D175B">
        <w:rPr>
          <w:rFonts w:asciiTheme="minorHAnsi" w:hAnsiTheme="minorHAnsi" w:cstheme="minorHAnsi"/>
          <w:b w:val="0"/>
          <w:bCs w:val="0"/>
          <w:spacing w:val="-3"/>
        </w:rPr>
        <w:t xml:space="preserve"> </w:t>
      </w:r>
      <w:r w:rsidRPr="005D175B">
        <w:rPr>
          <w:rFonts w:asciiTheme="minorHAnsi" w:hAnsiTheme="minorHAnsi" w:cstheme="minorHAnsi"/>
          <w:b w:val="0"/>
          <w:bCs w:val="0"/>
        </w:rPr>
        <w:t>the</w:t>
      </w:r>
      <w:r w:rsidRPr="005D175B">
        <w:rPr>
          <w:rFonts w:asciiTheme="minorHAnsi" w:hAnsiTheme="minorHAnsi" w:cstheme="minorHAnsi"/>
          <w:b w:val="0"/>
          <w:bCs w:val="0"/>
          <w:spacing w:val="-3"/>
        </w:rPr>
        <w:t xml:space="preserve"> </w:t>
      </w:r>
      <w:r w:rsidRPr="005D175B">
        <w:rPr>
          <w:rFonts w:asciiTheme="minorHAnsi" w:hAnsiTheme="minorHAnsi" w:cstheme="minorHAnsi"/>
          <w:b w:val="0"/>
          <w:bCs w:val="0"/>
        </w:rPr>
        <w:t>benefit</w:t>
      </w:r>
      <w:r w:rsidRPr="005D175B">
        <w:rPr>
          <w:rFonts w:asciiTheme="minorHAnsi" w:hAnsiTheme="minorHAnsi" w:cstheme="minorHAnsi"/>
          <w:b w:val="0"/>
          <w:bCs w:val="0"/>
          <w:spacing w:val="-3"/>
        </w:rPr>
        <w:t xml:space="preserve"> </w:t>
      </w:r>
      <w:r w:rsidRPr="005D175B">
        <w:rPr>
          <w:rFonts w:asciiTheme="minorHAnsi" w:hAnsiTheme="minorHAnsi" w:cstheme="minorHAnsi"/>
          <w:b w:val="0"/>
          <w:bCs w:val="0"/>
        </w:rPr>
        <w:t>of</w:t>
      </w:r>
      <w:r w:rsidRPr="005D175B">
        <w:rPr>
          <w:rFonts w:asciiTheme="minorHAnsi" w:hAnsiTheme="minorHAnsi" w:cstheme="minorHAnsi"/>
          <w:b w:val="0"/>
          <w:bCs w:val="0"/>
          <w:spacing w:val="-4"/>
        </w:rPr>
        <w:t xml:space="preserve"> </w:t>
      </w:r>
      <w:r w:rsidRPr="005D175B">
        <w:rPr>
          <w:rFonts w:asciiTheme="minorHAnsi" w:hAnsiTheme="minorHAnsi" w:cstheme="minorHAnsi"/>
          <w:b w:val="0"/>
          <w:bCs w:val="0"/>
        </w:rPr>
        <w:t>the</w:t>
      </w:r>
      <w:r w:rsidRPr="005D175B">
        <w:rPr>
          <w:rFonts w:asciiTheme="minorHAnsi" w:hAnsiTheme="minorHAnsi" w:cstheme="minorHAnsi"/>
          <w:b w:val="0"/>
          <w:bCs w:val="0"/>
          <w:spacing w:val="-3"/>
        </w:rPr>
        <w:t xml:space="preserve"> </w:t>
      </w:r>
      <w:r w:rsidRPr="005D175B">
        <w:rPr>
          <w:rFonts w:asciiTheme="minorHAnsi" w:hAnsiTheme="minorHAnsi" w:cstheme="minorHAnsi"/>
          <w:b w:val="0"/>
          <w:bCs w:val="0"/>
        </w:rPr>
        <w:t>Issuing</w:t>
      </w:r>
      <w:r w:rsidRPr="005D175B">
        <w:rPr>
          <w:rFonts w:asciiTheme="minorHAnsi" w:hAnsiTheme="minorHAnsi" w:cstheme="minorHAnsi"/>
          <w:b w:val="0"/>
          <w:bCs w:val="0"/>
          <w:spacing w:val="-5"/>
        </w:rPr>
        <w:t xml:space="preserve"> </w:t>
      </w:r>
      <w:r w:rsidRPr="005D175B">
        <w:rPr>
          <w:rFonts w:asciiTheme="minorHAnsi" w:hAnsiTheme="minorHAnsi" w:cstheme="minorHAnsi"/>
          <w:b w:val="0"/>
          <w:bCs w:val="0"/>
        </w:rPr>
        <w:t>Office’s</w:t>
      </w:r>
      <w:r w:rsidRPr="005D175B">
        <w:rPr>
          <w:rFonts w:asciiTheme="minorHAnsi" w:hAnsiTheme="minorHAnsi" w:cstheme="minorHAnsi"/>
          <w:b w:val="0"/>
          <w:bCs w:val="0"/>
          <w:spacing w:val="-3"/>
        </w:rPr>
        <w:t xml:space="preserve"> </w:t>
      </w:r>
      <w:r w:rsidRPr="005D175B">
        <w:rPr>
          <w:rFonts w:asciiTheme="minorHAnsi" w:hAnsiTheme="minorHAnsi" w:cstheme="minorHAnsi"/>
          <w:b w:val="0"/>
          <w:bCs w:val="0"/>
        </w:rPr>
        <w:t>written answer so that all proposals are submitted on the same basis.</w:t>
      </w:r>
    </w:p>
    <w:p w14:paraId="3A0CDF61" w14:textId="77777777" w:rsidR="00232F0E" w:rsidRPr="005D175B" w:rsidRDefault="00232F0E" w:rsidP="00232F0E">
      <w:pPr>
        <w:pStyle w:val="BodyText"/>
        <w:rPr>
          <w:rFonts w:asciiTheme="minorHAnsi" w:hAnsiTheme="minorHAnsi" w:cstheme="minorHAnsi"/>
          <w:b w:val="0"/>
          <w:bCs w:val="0"/>
        </w:rPr>
      </w:pPr>
    </w:p>
    <w:p w14:paraId="1AE260FC" w14:textId="77777777" w:rsidR="00232F0E" w:rsidRPr="005D175B" w:rsidRDefault="00232F0E" w:rsidP="00216F57">
      <w:pPr>
        <w:ind w:left="719" w:right="365"/>
        <w:jc w:val="both"/>
        <w:rPr>
          <w:rFonts w:asciiTheme="minorHAnsi" w:hAnsiTheme="minorHAnsi" w:cstheme="minorHAnsi"/>
          <w:sz w:val="24"/>
        </w:rPr>
      </w:pPr>
      <w:r w:rsidRPr="005D175B">
        <w:rPr>
          <w:rFonts w:asciiTheme="minorHAnsi" w:hAnsiTheme="minorHAnsi" w:cstheme="minorHAnsi"/>
          <w:sz w:val="24"/>
        </w:rPr>
        <w:t>The Issuing Office will reimburse the selected Offeror for work satisfactorily performed</w:t>
      </w:r>
      <w:r w:rsidRPr="005D175B">
        <w:rPr>
          <w:rFonts w:asciiTheme="minorHAnsi" w:hAnsiTheme="minorHAnsi" w:cstheme="minorHAnsi"/>
          <w:spacing w:val="-3"/>
          <w:sz w:val="24"/>
        </w:rPr>
        <w:t xml:space="preserve"> </w:t>
      </w:r>
      <w:r w:rsidRPr="005D175B">
        <w:rPr>
          <w:rFonts w:asciiTheme="minorHAnsi" w:hAnsiTheme="minorHAnsi" w:cstheme="minorHAnsi"/>
          <w:sz w:val="24"/>
        </w:rPr>
        <w:t>after</w:t>
      </w:r>
      <w:r w:rsidRPr="005D175B">
        <w:rPr>
          <w:rFonts w:asciiTheme="minorHAnsi" w:hAnsiTheme="minorHAnsi" w:cstheme="minorHAnsi"/>
          <w:spacing w:val="-3"/>
          <w:sz w:val="24"/>
        </w:rPr>
        <w:t xml:space="preserve"> </w:t>
      </w:r>
      <w:r w:rsidRPr="005D175B">
        <w:rPr>
          <w:rFonts w:asciiTheme="minorHAnsi" w:hAnsiTheme="minorHAnsi" w:cstheme="minorHAnsi"/>
          <w:sz w:val="24"/>
        </w:rPr>
        <w:t>execution</w:t>
      </w:r>
      <w:r w:rsidRPr="005D175B">
        <w:rPr>
          <w:rFonts w:asciiTheme="minorHAnsi" w:hAnsiTheme="minorHAnsi" w:cstheme="minorHAnsi"/>
          <w:spacing w:val="-3"/>
          <w:sz w:val="24"/>
        </w:rPr>
        <w:t xml:space="preserve"> </w:t>
      </w:r>
      <w:r w:rsidRPr="005D175B">
        <w:rPr>
          <w:rFonts w:asciiTheme="minorHAnsi" w:hAnsiTheme="minorHAnsi" w:cstheme="minorHAnsi"/>
          <w:sz w:val="24"/>
        </w:rPr>
        <w:t>of</w:t>
      </w:r>
      <w:r w:rsidRPr="005D175B">
        <w:rPr>
          <w:rFonts w:asciiTheme="minorHAnsi" w:hAnsiTheme="minorHAnsi" w:cstheme="minorHAnsi"/>
          <w:spacing w:val="-3"/>
          <w:sz w:val="24"/>
        </w:rPr>
        <w:t xml:space="preserve"> </w:t>
      </w:r>
      <w:r w:rsidRPr="005D175B">
        <w:rPr>
          <w:rFonts w:asciiTheme="minorHAnsi" w:hAnsiTheme="minorHAnsi" w:cstheme="minorHAnsi"/>
          <w:sz w:val="24"/>
        </w:rPr>
        <w:t>a</w:t>
      </w:r>
      <w:r w:rsidRPr="005D175B">
        <w:rPr>
          <w:rFonts w:asciiTheme="minorHAnsi" w:hAnsiTheme="minorHAnsi" w:cstheme="minorHAnsi"/>
          <w:spacing w:val="-3"/>
          <w:sz w:val="24"/>
        </w:rPr>
        <w:t xml:space="preserve"> </w:t>
      </w:r>
      <w:r w:rsidRPr="005D175B">
        <w:rPr>
          <w:rFonts w:asciiTheme="minorHAnsi" w:hAnsiTheme="minorHAnsi" w:cstheme="minorHAnsi"/>
          <w:sz w:val="24"/>
        </w:rPr>
        <w:t>written</w:t>
      </w:r>
      <w:r w:rsidRPr="005D175B">
        <w:rPr>
          <w:rFonts w:asciiTheme="minorHAnsi" w:hAnsiTheme="minorHAnsi" w:cstheme="minorHAnsi"/>
          <w:spacing w:val="-3"/>
          <w:sz w:val="24"/>
        </w:rPr>
        <w:t xml:space="preserve"> </w:t>
      </w:r>
      <w:r w:rsidRPr="005D175B">
        <w:rPr>
          <w:rFonts w:asciiTheme="minorHAnsi" w:hAnsiTheme="minorHAnsi" w:cstheme="minorHAnsi"/>
          <w:sz w:val="24"/>
        </w:rPr>
        <w:t>contract</w:t>
      </w:r>
      <w:r w:rsidRPr="005D175B">
        <w:rPr>
          <w:rFonts w:asciiTheme="minorHAnsi" w:hAnsiTheme="minorHAnsi" w:cstheme="minorHAnsi"/>
          <w:spacing w:val="-3"/>
          <w:sz w:val="24"/>
        </w:rPr>
        <w:t xml:space="preserve"> </w:t>
      </w:r>
      <w:r w:rsidRPr="005D175B">
        <w:rPr>
          <w:rFonts w:asciiTheme="minorHAnsi" w:hAnsiTheme="minorHAnsi" w:cstheme="minorHAnsi"/>
          <w:sz w:val="24"/>
        </w:rPr>
        <w:t>and</w:t>
      </w:r>
      <w:r w:rsidRPr="005D175B">
        <w:rPr>
          <w:rFonts w:asciiTheme="minorHAnsi" w:hAnsiTheme="minorHAnsi" w:cstheme="minorHAnsi"/>
          <w:spacing w:val="-3"/>
          <w:sz w:val="24"/>
        </w:rPr>
        <w:t xml:space="preserve"> </w:t>
      </w:r>
      <w:r w:rsidRPr="005D175B">
        <w:rPr>
          <w:rFonts w:asciiTheme="minorHAnsi" w:hAnsiTheme="minorHAnsi" w:cstheme="minorHAnsi"/>
          <w:sz w:val="24"/>
        </w:rPr>
        <w:t>the</w:t>
      </w:r>
      <w:r w:rsidRPr="005D175B">
        <w:rPr>
          <w:rFonts w:asciiTheme="minorHAnsi" w:hAnsiTheme="minorHAnsi" w:cstheme="minorHAnsi"/>
          <w:spacing w:val="-3"/>
          <w:sz w:val="24"/>
        </w:rPr>
        <w:t xml:space="preserve"> </w:t>
      </w:r>
      <w:r w:rsidRPr="005D175B">
        <w:rPr>
          <w:rFonts w:asciiTheme="minorHAnsi" w:hAnsiTheme="minorHAnsi" w:cstheme="minorHAnsi"/>
          <w:sz w:val="24"/>
        </w:rPr>
        <w:t>start</w:t>
      </w:r>
      <w:r w:rsidRPr="005D175B">
        <w:rPr>
          <w:rFonts w:asciiTheme="minorHAnsi" w:hAnsiTheme="minorHAnsi" w:cstheme="minorHAnsi"/>
          <w:spacing w:val="-3"/>
          <w:sz w:val="24"/>
        </w:rPr>
        <w:t xml:space="preserve"> </w:t>
      </w:r>
      <w:r w:rsidRPr="005D175B">
        <w:rPr>
          <w:rFonts w:asciiTheme="minorHAnsi" w:hAnsiTheme="minorHAnsi" w:cstheme="minorHAnsi"/>
          <w:sz w:val="24"/>
        </w:rPr>
        <w:t>of</w:t>
      </w:r>
      <w:r w:rsidRPr="005D175B">
        <w:rPr>
          <w:rFonts w:asciiTheme="minorHAnsi" w:hAnsiTheme="minorHAnsi" w:cstheme="minorHAnsi"/>
          <w:spacing w:val="-5"/>
          <w:sz w:val="24"/>
        </w:rPr>
        <w:t xml:space="preserve"> </w:t>
      </w:r>
      <w:r w:rsidRPr="005D175B">
        <w:rPr>
          <w:rFonts w:asciiTheme="minorHAnsi" w:hAnsiTheme="minorHAnsi" w:cstheme="minorHAnsi"/>
          <w:sz w:val="24"/>
        </w:rPr>
        <w:t>the</w:t>
      </w:r>
      <w:r w:rsidRPr="005D175B">
        <w:rPr>
          <w:rFonts w:asciiTheme="minorHAnsi" w:hAnsiTheme="minorHAnsi" w:cstheme="minorHAnsi"/>
          <w:spacing w:val="-3"/>
          <w:sz w:val="24"/>
        </w:rPr>
        <w:t xml:space="preserve"> </w:t>
      </w:r>
      <w:r w:rsidRPr="005D175B">
        <w:rPr>
          <w:rFonts w:asciiTheme="minorHAnsi" w:hAnsiTheme="minorHAnsi" w:cstheme="minorHAnsi"/>
          <w:sz w:val="24"/>
        </w:rPr>
        <w:t>contract</w:t>
      </w:r>
      <w:r w:rsidRPr="005D175B">
        <w:rPr>
          <w:rFonts w:asciiTheme="minorHAnsi" w:hAnsiTheme="minorHAnsi" w:cstheme="minorHAnsi"/>
          <w:spacing w:val="-3"/>
          <w:sz w:val="24"/>
        </w:rPr>
        <w:t xml:space="preserve"> </w:t>
      </w:r>
      <w:r w:rsidRPr="005D175B">
        <w:rPr>
          <w:rFonts w:asciiTheme="minorHAnsi" w:hAnsiTheme="minorHAnsi" w:cstheme="minorHAnsi"/>
          <w:sz w:val="24"/>
        </w:rPr>
        <w:t>term,</w:t>
      </w:r>
      <w:r w:rsidRPr="005D175B">
        <w:rPr>
          <w:rFonts w:asciiTheme="minorHAnsi" w:hAnsiTheme="minorHAnsi" w:cstheme="minorHAnsi"/>
          <w:spacing w:val="-3"/>
          <w:sz w:val="24"/>
        </w:rPr>
        <w:t xml:space="preserve"> </w:t>
      </w:r>
      <w:r w:rsidRPr="005D175B">
        <w:rPr>
          <w:rFonts w:asciiTheme="minorHAnsi" w:hAnsiTheme="minorHAnsi" w:cstheme="minorHAnsi"/>
          <w:sz w:val="24"/>
        </w:rPr>
        <w:t>in accordance with contract requirements, and only after the Issuing Office has issued a notice to proceed.</w:t>
      </w:r>
    </w:p>
    <w:p w14:paraId="79AF67BA" w14:textId="77777777" w:rsidR="00232F0E" w:rsidRPr="008F046C" w:rsidRDefault="00232F0E" w:rsidP="00232F0E">
      <w:pPr>
        <w:pStyle w:val="BodyText"/>
        <w:rPr>
          <w:rFonts w:asciiTheme="minorHAnsi" w:hAnsiTheme="minorHAnsi" w:cstheme="minorHAnsi"/>
          <w:b w:val="0"/>
        </w:rPr>
      </w:pPr>
    </w:p>
    <w:p w14:paraId="0A91809C" w14:textId="77777777" w:rsidR="006249BF" w:rsidRDefault="006249BF">
      <w:pPr>
        <w:rPr>
          <w:rFonts w:asciiTheme="minorHAnsi" w:hAnsiTheme="minorHAnsi" w:cstheme="minorHAnsi"/>
          <w:b/>
          <w:i/>
          <w:color w:val="000000"/>
          <w:spacing w:val="-2"/>
          <w:sz w:val="24"/>
        </w:rPr>
      </w:pPr>
      <w:bookmarkStart w:id="32" w:name="Bookmark1"/>
      <w:r>
        <w:rPr>
          <w:rFonts w:asciiTheme="minorHAnsi" w:hAnsiTheme="minorHAnsi" w:cstheme="minorHAnsi"/>
          <w:b/>
          <w:i/>
          <w:color w:val="000000"/>
          <w:spacing w:val="-2"/>
          <w:sz w:val="24"/>
        </w:rPr>
        <w:br w:type="page"/>
      </w:r>
    </w:p>
    <w:p w14:paraId="3443B6C5" w14:textId="77777777" w:rsidR="00534771" w:rsidRDefault="009C0156" w:rsidP="00534771">
      <w:pPr>
        <w:spacing w:before="242"/>
        <w:ind w:left="720"/>
        <w:jc w:val="center"/>
        <w:rPr>
          <w:rFonts w:asciiTheme="minorHAnsi" w:hAnsiTheme="minorHAnsi" w:cstheme="minorBidi"/>
          <w:b/>
          <w:bCs/>
          <w:sz w:val="24"/>
          <w:szCs w:val="24"/>
        </w:rPr>
      </w:pPr>
      <w:bookmarkStart w:id="33" w:name="PARTV"/>
      <w:bookmarkEnd w:id="33"/>
      <w:r w:rsidRPr="2708808C">
        <w:rPr>
          <w:rFonts w:asciiTheme="minorHAnsi" w:hAnsiTheme="minorHAnsi" w:cstheme="minorBidi"/>
          <w:b/>
          <w:bCs/>
          <w:sz w:val="24"/>
          <w:szCs w:val="24"/>
        </w:rPr>
        <w:lastRenderedPageBreak/>
        <w:t>PART V</w:t>
      </w:r>
      <w:bookmarkStart w:id="34" w:name="SDBVBE"/>
      <w:bookmarkEnd w:id="32"/>
      <w:bookmarkEnd w:id="34"/>
    </w:p>
    <w:p w14:paraId="7106E28A" w14:textId="41CD3122" w:rsidR="009C0156" w:rsidRPr="005B54D3" w:rsidRDefault="009C0156" w:rsidP="005B54D3">
      <w:pPr>
        <w:spacing w:before="242"/>
        <w:ind w:left="720"/>
        <w:jc w:val="center"/>
        <w:rPr>
          <w:rFonts w:asciiTheme="minorHAnsi" w:hAnsiTheme="minorHAnsi" w:cstheme="minorBidi"/>
          <w:b/>
          <w:bCs/>
          <w:sz w:val="24"/>
          <w:szCs w:val="24"/>
        </w:rPr>
      </w:pPr>
      <w:bookmarkStart w:id="35" w:name="SDBVBETitle"/>
      <w:r w:rsidRPr="004A046E">
        <w:rPr>
          <w:rFonts w:asciiTheme="minorHAnsi" w:hAnsiTheme="minorHAnsi" w:cstheme="minorHAnsi"/>
          <w:b/>
          <w:sz w:val="24"/>
          <w:szCs w:val="24"/>
        </w:rPr>
        <w:t xml:space="preserve">SMALL DIVERSE BUSINESS </w:t>
      </w:r>
      <w:bookmarkStart w:id="36" w:name="_Hlk43301829"/>
      <w:r w:rsidRPr="004A046E">
        <w:rPr>
          <w:rFonts w:asciiTheme="minorHAnsi" w:hAnsiTheme="minorHAnsi" w:cstheme="minorHAnsi"/>
          <w:b/>
          <w:sz w:val="24"/>
          <w:szCs w:val="24"/>
        </w:rPr>
        <w:t>AND VETERAN BUSINESS ENTERPRISE PARTICIPATION INFORMATION</w:t>
      </w:r>
      <w:bookmarkEnd w:id="35"/>
      <w:r w:rsidRPr="004A046E">
        <w:rPr>
          <w:rFonts w:asciiTheme="minorHAnsi" w:hAnsiTheme="minorHAnsi" w:cstheme="minorHAnsi"/>
          <w:b/>
          <w:sz w:val="24"/>
          <w:szCs w:val="24"/>
        </w:rPr>
        <w:t xml:space="preserve"> </w:t>
      </w:r>
    </w:p>
    <w:bookmarkEnd w:id="36"/>
    <w:p w14:paraId="302DC27E" w14:textId="77777777" w:rsidR="009C0156" w:rsidRPr="004A046E" w:rsidRDefault="009C0156" w:rsidP="009C0156">
      <w:pPr>
        <w:widowControl w:val="0"/>
        <w:kinsoku w:val="0"/>
        <w:overflowPunct w:val="0"/>
        <w:autoSpaceDE w:val="0"/>
        <w:autoSpaceDN w:val="0"/>
        <w:adjustRightInd w:val="0"/>
        <w:ind w:right="122"/>
        <w:rPr>
          <w:rFonts w:asciiTheme="minorHAnsi" w:hAnsiTheme="minorHAnsi" w:cstheme="minorHAnsi"/>
          <w:sz w:val="24"/>
          <w:szCs w:val="24"/>
        </w:rPr>
      </w:pPr>
    </w:p>
    <w:p w14:paraId="668B2713" w14:textId="77777777" w:rsidR="009C0156" w:rsidRPr="004A046E" w:rsidRDefault="009C0156" w:rsidP="009E60C1">
      <w:pPr>
        <w:pStyle w:val="ListParagraph"/>
        <w:numPr>
          <w:ilvl w:val="0"/>
          <w:numId w:val="61"/>
        </w:numPr>
        <w:tabs>
          <w:tab w:val="left" w:pos="720"/>
        </w:tabs>
        <w:ind w:left="720" w:hanging="720"/>
        <w:rPr>
          <w:rFonts w:asciiTheme="minorHAnsi" w:hAnsiTheme="minorHAnsi" w:cstheme="minorHAnsi"/>
          <w:sz w:val="24"/>
        </w:rPr>
      </w:pPr>
      <w:bookmarkStart w:id="37" w:name="_Hlk43302144"/>
      <w:r w:rsidRPr="004A046E">
        <w:rPr>
          <w:rFonts w:asciiTheme="minorHAnsi" w:hAnsiTheme="minorHAnsi" w:cstheme="minorHAnsi"/>
          <w:b/>
          <w:bCs/>
          <w:sz w:val="24"/>
        </w:rPr>
        <w:t>SDB and VBE Participation Goals.</w:t>
      </w:r>
      <w:r w:rsidRPr="004A046E">
        <w:rPr>
          <w:rFonts w:asciiTheme="minorHAnsi" w:hAnsiTheme="minorHAnsi" w:cstheme="minorHAnsi"/>
          <w:sz w:val="24"/>
        </w:rPr>
        <w:t xml:space="preserve"> The Issuing Office and BDISBO have set an SDB Participation Goal and a VBE Participation Goal for this RFP which are listed on the SDB and VBE Participation Summary Sheet.  The SDB and VBE Participation Goals were calculated based upon the market availability of SDBs and VBEs for work scopes identified for this solicitation and an assessment of past performance under the prior contract.  </w:t>
      </w:r>
    </w:p>
    <w:p w14:paraId="0366F2CD" w14:textId="77777777" w:rsidR="009C0156" w:rsidRPr="004A046E" w:rsidRDefault="009C0156" w:rsidP="009C0156">
      <w:pPr>
        <w:rPr>
          <w:rFonts w:asciiTheme="minorHAnsi" w:hAnsiTheme="minorHAnsi" w:cstheme="minorHAnsi"/>
          <w:sz w:val="24"/>
          <w:szCs w:val="24"/>
        </w:rPr>
      </w:pPr>
    </w:p>
    <w:p w14:paraId="1F7D4F5B" w14:textId="77777777" w:rsidR="009C0156" w:rsidRPr="004A046E" w:rsidRDefault="009C0156" w:rsidP="009C0156">
      <w:pPr>
        <w:ind w:left="720"/>
        <w:rPr>
          <w:rFonts w:asciiTheme="minorHAnsi" w:hAnsiTheme="minorHAnsi" w:cstheme="minorHAnsi"/>
          <w:sz w:val="24"/>
          <w:szCs w:val="24"/>
        </w:rPr>
      </w:pPr>
      <w:r w:rsidRPr="004A046E">
        <w:rPr>
          <w:rFonts w:asciiTheme="minorHAnsi" w:hAnsiTheme="minorHAnsi" w:cstheme="minorHAnsi"/>
          <w:sz w:val="24"/>
          <w:szCs w:val="24"/>
        </w:rPr>
        <w:t xml:space="preserve">This is a significant programmatic change from the SDB and SB Participation program contained in prior RFPs issued by the Commonwealth.  Offerors now must agree to meet the SDB and VBE Participation Goals in full or demonstrate they have made Good Faith Efforts to meet the Goals and obtain an approved waiver. </w:t>
      </w:r>
    </w:p>
    <w:p w14:paraId="255A2855" w14:textId="77777777" w:rsidR="009C0156" w:rsidRPr="004A046E" w:rsidRDefault="009C0156" w:rsidP="009C0156">
      <w:pPr>
        <w:ind w:left="720"/>
        <w:rPr>
          <w:rFonts w:asciiTheme="minorHAnsi" w:hAnsiTheme="minorHAnsi" w:cstheme="minorHAnsi"/>
          <w:sz w:val="24"/>
          <w:szCs w:val="24"/>
        </w:rPr>
      </w:pPr>
    </w:p>
    <w:p w14:paraId="0ECA094B" w14:textId="74026ACC" w:rsidR="009C0156" w:rsidRPr="004A046E" w:rsidRDefault="009C0156" w:rsidP="009E60C1">
      <w:pPr>
        <w:numPr>
          <w:ilvl w:val="0"/>
          <w:numId w:val="61"/>
        </w:numPr>
        <w:ind w:left="720" w:hanging="720"/>
        <w:jc w:val="both"/>
        <w:rPr>
          <w:rFonts w:asciiTheme="minorHAnsi" w:hAnsiTheme="minorHAnsi" w:cstheme="minorHAnsi"/>
          <w:sz w:val="24"/>
          <w:szCs w:val="24"/>
        </w:rPr>
      </w:pPr>
      <w:r w:rsidRPr="004A046E">
        <w:rPr>
          <w:rFonts w:asciiTheme="minorHAnsi" w:hAnsiTheme="minorHAnsi" w:cstheme="minorHAnsi"/>
          <w:b/>
          <w:bCs/>
          <w:sz w:val="24"/>
          <w:szCs w:val="24"/>
        </w:rPr>
        <w:t>Small Diverse Business (SDB) Participation Submittal, A</w:t>
      </w:r>
      <w:r w:rsidR="00371B17">
        <w:rPr>
          <w:rFonts w:asciiTheme="minorHAnsi" w:hAnsiTheme="minorHAnsi" w:cstheme="minorHAnsi"/>
          <w:b/>
          <w:bCs/>
          <w:sz w:val="24"/>
          <w:szCs w:val="24"/>
        </w:rPr>
        <w:t xml:space="preserve">PPENDIX </w:t>
      </w:r>
      <w:r w:rsidRPr="004A046E">
        <w:rPr>
          <w:rFonts w:asciiTheme="minorHAnsi" w:hAnsiTheme="minorHAnsi" w:cstheme="minorHAnsi"/>
          <w:b/>
          <w:bCs/>
          <w:sz w:val="24"/>
          <w:szCs w:val="24"/>
        </w:rPr>
        <w:t>H</w:t>
      </w:r>
      <w:r w:rsidRPr="004A046E">
        <w:rPr>
          <w:rFonts w:asciiTheme="minorHAnsi" w:hAnsiTheme="minorHAnsi" w:cstheme="minorHAnsi"/>
          <w:sz w:val="24"/>
          <w:szCs w:val="24"/>
        </w:rPr>
        <w:t xml:space="preserve">. The SDB Participation Submittal and associated required documentation shall be submitted in accordance with the Instructions for Completing SDB Participation Submittal and SDB Utilization Schedule and shall be submitted in accordance with </w:t>
      </w:r>
      <w:r w:rsidRPr="004A046E">
        <w:rPr>
          <w:rFonts w:asciiTheme="minorHAnsi" w:hAnsiTheme="minorHAnsi" w:cstheme="minorHAnsi"/>
          <w:b/>
          <w:bCs/>
          <w:sz w:val="24"/>
          <w:szCs w:val="24"/>
        </w:rPr>
        <w:t xml:space="preserve">PART I, Section </w:t>
      </w:r>
      <w:r>
        <w:rPr>
          <w:rFonts w:asciiTheme="minorHAnsi" w:hAnsiTheme="minorHAnsi" w:cstheme="minorHAnsi"/>
          <w:b/>
          <w:bCs/>
          <w:sz w:val="24"/>
          <w:szCs w:val="24"/>
        </w:rPr>
        <w:fldChar w:fldCharType="begin"/>
      </w:r>
      <w:r>
        <w:rPr>
          <w:rFonts w:asciiTheme="minorHAnsi" w:hAnsiTheme="minorHAnsi" w:cstheme="minorHAnsi"/>
          <w:b/>
          <w:bCs/>
          <w:sz w:val="24"/>
          <w:szCs w:val="24"/>
        </w:rPr>
        <w:instrText xml:space="preserve"> REF _Ref172294306 \r \h </w:instrText>
      </w:r>
      <w:r>
        <w:rPr>
          <w:rFonts w:asciiTheme="minorHAnsi" w:hAnsiTheme="minorHAnsi" w:cstheme="minorHAnsi"/>
          <w:b/>
          <w:bCs/>
          <w:sz w:val="24"/>
          <w:szCs w:val="24"/>
        </w:rPr>
      </w:r>
      <w:r>
        <w:rPr>
          <w:rFonts w:asciiTheme="minorHAnsi" w:hAnsiTheme="minorHAnsi" w:cstheme="minorHAnsi"/>
          <w:b/>
          <w:bCs/>
          <w:sz w:val="24"/>
          <w:szCs w:val="24"/>
        </w:rPr>
        <w:fldChar w:fldCharType="separate"/>
      </w:r>
      <w:r w:rsidR="00D07A8B">
        <w:rPr>
          <w:rFonts w:asciiTheme="minorHAnsi" w:hAnsiTheme="minorHAnsi" w:cstheme="minorHAnsi"/>
          <w:b/>
          <w:bCs/>
          <w:sz w:val="24"/>
          <w:szCs w:val="24"/>
        </w:rPr>
        <w:t>I-11</w:t>
      </w:r>
      <w:r>
        <w:rPr>
          <w:rFonts w:asciiTheme="minorHAnsi" w:hAnsiTheme="minorHAnsi" w:cstheme="minorHAnsi"/>
          <w:b/>
          <w:bCs/>
          <w:sz w:val="24"/>
          <w:szCs w:val="24"/>
        </w:rPr>
        <w:fldChar w:fldCharType="end"/>
      </w:r>
      <w:r w:rsidRPr="004A046E">
        <w:rPr>
          <w:rFonts w:asciiTheme="minorHAnsi" w:hAnsiTheme="minorHAnsi" w:cstheme="minorHAnsi"/>
          <w:b/>
          <w:bCs/>
          <w:sz w:val="24"/>
          <w:szCs w:val="24"/>
        </w:rPr>
        <w:t>A</w:t>
      </w:r>
      <w:r w:rsidRPr="004A046E">
        <w:rPr>
          <w:rFonts w:asciiTheme="minorHAnsi" w:hAnsiTheme="minorHAnsi" w:cstheme="minorHAnsi"/>
          <w:sz w:val="24"/>
          <w:szCs w:val="24"/>
        </w:rPr>
        <w:t xml:space="preserve">. </w:t>
      </w:r>
    </w:p>
    <w:p w14:paraId="77D32F80" w14:textId="77777777" w:rsidR="009C0156" w:rsidRPr="004A046E" w:rsidRDefault="009C0156" w:rsidP="009C0156">
      <w:pPr>
        <w:ind w:left="720"/>
        <w:rPr>
          <w:rFonts w:asciiTheme="minorHAnsi" w:hAnsiTheme="minorHAnsi" w:cstheme="minorHAnsi"/>
          <w:sz w:val="24"/>
          <w:szCs w:val="24"/>
        </w:rPr>
      </w:pPr>
    </w:p>
    <w:p w14:paraId="7BD2369C" w14:textId="6A13CEE3" w:rsidR="009C0156" w:rsidRPr="004A046E" w:rsidRDefault="009C0156" w:rsidP="009E60C1">
      <w:pPr>
        <w:numPr>
          <w:ilvl w:val="0"/>
          <w:numId w:val="61"/>
        </w:numPr>
        <w:ind w:left="720" w:hanging="720"/>
        <w:jc w:val="both"/>
        <w:rPr>
          <w:rFonts w:asciiTheme="minorHAnsi" w:hAnsiTheme="minorHAnsi" w:cstheme="minorHAnsi"/>
          <w:b/>
          <w:bCs/>
          <w:sz w:val="24"/>
          <w:szCs w:val="24"/>
        </w:rPr>
      </w:pPr>
      <w:r w:rsidRPr="004A046E">
        <w:rPr>
          <w:rFonts w:asciiTheme="minorHAnsi" w:hAnsiTheme="minorHAnsi" w:cstheme="minorHAnsi"/>
          <w:b/>
          <w:bCs/>
          <w:sz w:val="24"/>
          <w:szCs w:val="24"/>
        </w:rPr>
        <w:t>Veteran Business Enterprise (VBE) Participation Submittal, A</w:t>
      </w:r>
      <w:r w:rsidR="00371B17">
        <w:rPr>
          <w:rFonts w:asciiTheme="minorHAnsi" w:hAnsiTheme="minorHAnsi" w:cstheme="minorHAnsi"/>
          <w:b/>
          <w:bCs/>
          <w:sz w:val="24"/>
          <w:szCs w:val="24"/>
        </w:rPr>
        <w:t>PPENDIX</w:t>
      </w:r>
      <w:r w:rsidRPr="004A046E">
        <w:rPr>
          <w:rFonts w:asciiTheme="minorHAnsi" w:hAnsiTheme="minorHAnsi" w:cstheme="minorHAnsi"/>
          <w:b/>
          <w:bCs/>
          <w:sz w:val="24"/>
          <w:szCs w:val="24"/>
        </w:rPr>
        <w:t xml:space="preserve"> I</w:t>
      </w:r>
      <w:r w:rsidRPr="004A046E">
        <w:rPr>
          <w:rFonts w:asciiTheme="minorHAnsi" w:hAnsiTheme="minorHAnsi" w:cstheme="minorHAnsi"/>
          <w:sz w:val="24"/>
          <w:szCs w:val="24"/>
        </w:rPr>
        <w:t>. The VBE Participation Submittal and associated required documentation shall be submitted in accordance with the Instructions for Completing VBE Participation Submittal and VBE Utilization Schedule and shall be submitted in accordance with</w:t>
      </w:r>
      <w:r w:rsidRPr="004A046E">
        <w:rPr>
          <w:rFonts w:asciiTheme="minorHAnsi" w:hAnsiTheme="minorHAnsi" w:cstheme="minorHAnsi"/>
          <w:b/>
          <w:bCs/>
          <w:sz w:val="24"/>
          <w:szCs w:val="24"/>
        </w:rPr>
        <w:t xml:space="preserve"> PART I, Section I-</w:t>
      </w:r>
      <w:r w:rsidR="001D3A37">
        <w:rPr>
          <w:rFonts w:asciiTheme="minorHAnsi" w:hAnsiTheme="minorHAnsi" w:cstheme="minorHAnsi"/>
          <w:b/>
          <w:bCs/>
          <w:sz w:val="24"/>
          <w:szCs w:val="24"/>
        </w:rPr>
        <w:t>11</w:t>
      </w:r>
      <w:r w:rsidR="00AE74DC">
        <w:rPr>
          <w:rFonts w:asciiTheme="minorHAnsi" w:hAnsiTheme="minorHAnsi" w:cstheme="minorHAnsi"/>
          <w:b/>
          <w:bCs/>
          <w:sz w:val="24"/>
          <w:szCs w:val="24"/>
        </w:rPr>
        <w:fldChar w:fldCharType="begin"/>
      </w:r>
      <w:r w:rsidR="00AE74DC">
        <w:rPr>
          <w:rFonts w:asciiTheme="minorHAnsi" w:hAnsiTheme="minorHAnsi" w:cstheme="minorHAnsi"/>
          <w:b/>
          <w:bCs/>
          <w:sz w:val="24"/>
          <w:szCs w:val="24"/>
        </w:rPr>
        <w:instrText xml:space="preserve"> REF Proposalsubmission \w \h </w:instrText>
      </w:r>
      <w:r w:rsidR="00AE74DC">
        <w:rPr>
          <w:rFonts w:asciiTheme="minorHAnsi" w:hAnsiTheme="minorHAnsi" w:cstheme="minorHAnsi"/>
          <w:b/>
          <w:bCs/>
          <w:sz w:val="24"/>
          <w:szCs w:val="24"/>
        </w:rPr>
      </w:r>
      <w:r w:rsidR="00AE74DC">
        <w:rPr>
          <w:rFonts w:asciiTheme="minorHAnsi" w:hAnsiTheme="minorHAnsi" w:cstheme="minorHAnsi"/>
          <w:b/>
          <w:bCs/>
          <w:sz w:val="24"/>
          <w:szCs w:val="24"/>
        </w:rPr>
        <w:fldChar w:fldCharType="separate"/>
      </w:r>
      <w:r w:rsidR="00AE74DC">
        <w:rPr>
          <w:rFonts w:asciiTheme="minorHAnsi" w:hAnsiTheme="minorHAnsi" w:cstheme="minorHAnsi"/>
          <w:b/>
          <w:bCs/>
          <w:sz w:val="24"/>
          <w:szCs w:val="24"/>
        </w:rPr>
        <w:t>A</w:t>
      </w:r>
      <w:r w:rsidR="00AE74DC">
        <w:rPr>
          <w:rFonts w:asciiTheme="minorHAnsi" w:hAnsiTheme="minorHAnsi" w:cstheme="minorHAnsi"/>
          <w:b/>
          <w:bCs/>
          <w:sz w:val="24"/>
          <w:szCs w:val="24"/>
        </w:rPr>
        <w:fldChar w:fldCharType="end"/>
      </w:r>
      <w:r w:rsidRPr="004A046E">
        <w:rPr>
          <w:rFonts w:asciiTheme="minorHAnsi" w:hAnsiTheme="minorHAnsi" w:cstheme="minorHAnsi"/>
          <w:b/>
          <w:bCs/>
          <w:sz w:val="24"/>
          <w:szCs w:val="24"/>
        </w:rPr>
        <w:t xml:space="preserve">. </w:t>
      </w:r>
    </w:p>
    <w:p w14:paraId="4A85FB47" w14:textId="77777777" w:rsidR="009C0156" w:rsidRPr="004A046E" w:rsidRDefault="009C0156" w:rsidP="009C0156">
      <w:pPr>
        <w:ind w:left="720"/>
        <w:rPr>
          <w:rFonts w:asciiTheme="minorHAnsi" w:hAnsiTheme="minorHAnsi" w:cstheme="minorHAnsi"/>
          <w:sz w:val="24"/>
          <w:szCs w:val="24"/>
        </w:rPr>
      </w:pPr>
    </w:p>
    <w:p w14:paraId="1105AF55" w14:textId="77777777" w:rsidR="009C0156" w:rsidRPr="004A046E" w:rsidRDefault="009C0156" w:rsidP="009C0156">
      <w:pPr>
        <w:ind w:left="720"/>
        <w:rPr>
          <w:rFonts w:asciiTheme="minorHAnsi" w:hAnsiTheme="minorHAnsi" w:cstheme="minorHAnsi"/>
          <w:sz w:val="24"/>
          <w:szCs w:val="24"/>
        </w:rPr>
      </w:pPr>
      <w:r w:rsidRPr="004A046E">
        <w:rPr>
          <w:rFonts w:asciiTheme="minorHAnsi" w:hAnsiTheme="minorHAnsi" w:cstheme="minorHAnsi"/>
          <w:b/>
          <w:sz w:val="24"/>
          <w:szCs w:val="24"/>
        </w:rPr>
        <w:t>NOTE: Equal employment opportunity and contract compliance statements referring to company equal employment opportunity policies or past contract compliance practices do not constitute proof of SDB or VBE Status or entitle an Offeror to receive credit towards the SDB or VBE participation goals.</w:t>
      </w:r>
    </w:p>
    <w:p w14:paraId="22240FDF" w14:textId="77777777" w:rsidR="009C0156" w:rsidRPr="004A046E" w:rsidRDefault="009C0156" w:rsidP="009C0156">
      <w:pPr>
        <w:ind w:left="720"/>
        <w:rPr>
          <w:rFonts w:asciiTheme="minorHAnsi" w:hAnsiTheme="minorHAnsi" w:cstheme="minorHAnsi"/>
          <w:b/>
          <w:sz w:val="24"/>
          <w:szCs w:val="24"/>
        </w:rPr>
      </w:pPr>
    </w:p>
    <w:p w14:paraId="5C819622" w14:textId="77777777" w:rsidR="009C0156" w:rsidRPr="004A046E" w:rsidRDefault="009C0156" w:rsidP="009C0156">
      <w:pPr>
        <w:ind w:left="720" w:hanging="720"/>
        <w:rPr>
          <w:rFonts w:asciiTheme="minorHAnsi" w:hAnsiTheme="minorHAnsi" w:cstheme="minorHAnsi"/>
          <w:sz w:val="24"/>
          <w:szCs w:val="24"/>
        </w:rPr>
      </w:pPr>
      <w:r w:rsidRPr="004A046E">
        <w:rPr>
          <w:rFonts w:asciiTheme="minorHAnsi" w:hAnsiTheme="minorHAnsi" w:cstheme="minorHAnsi"/>
          <w:b/>
          <w:bCs/>
          <w:sz w:val="24"/>
          <w:szCs w:val="24"/>
        </w:rPr>
        <w:t>V-</w:t>
      </w:r>
      <w:r>
        <w:rPr>
          <w:rFonts w:asciiTheme="minorHAnsi" w:hAnsiTheme="minorHAnsi" w:cstheme="minorHAnsi"/>
          <w:b/>
          <w:bCs/>
          <w:sz w:val="24"/>
          <w:szCs w:val="24"/>
        </w:rPr>
        <w:t>4</w:t>
      </w:r>
      <w:r w:rsidRPr="004A046E">
        <w:rPr>
          <w:rFonts w:asciiTheme="minorHAnsi" w:hAnsiTheme="minorHAnsi" w:cstheme="minorHAnsi"/>
          <w:b/>
          <w:bCs/>
          <w:sz w:val="24"/>
          <w:szCs w:val="24"/>
        </w:rPr>
        <w:t xml:space="preserve">.  </w:t>
      </w:r>
      <w:r w:rsidRPr="004A046E">
        <w:rPr>
          <w:rFonts w:asciiTheme="minorHAnsi" w:hAnsiTheme="minorHAnsi" w:cstheme="minorHAnsi"/>
          <w:b/>
          <w:bCs/>
          <w:sz w:val="24"/>
          <w:szCs w:val="24"/>
        </w:rPr>
        <w:tab/>
      </w:r>
      <w:r w:rsidRPr="004A046E">
        <w:rPr>
          <w:rFonts w:asciiTheme="minorHAnsi" w:hAnsiTheme="minorHAnsi" w:cstheme="minorHAnsi"/>
          <w:b/>
          <w:iCs/>
          <w:sz w:val="24"/>
          <w:szCs w:val="24"/>
        </w:rPr>
        <w:t>Contract Requirements—SDB and VBE Participation.</w:t>
      </w:r>
    </w:p>
    <w:p w14:paraId="72697210" w14:textId="77777777" w:rsidR="009C0156" w:rsidRPr="004A046E" w:rsidRDefault="009C0156" w:rsidP="009C0156">
      <w:pPr>
        <w:pStyle w:val="BodyTextIndent"/>
        <w:spacing w:line="240" w:lineRule="auto"/>
        <w:ind w:left="0"/>
        <w:jc w:val="left"/>
        <w:rPr>
          <w:rFonts w:asciiTheme="minorHAnsi" w:hAnsiTheme="minorHAnsi" w:cstheme="minorHAnsi"/>
          <w:szCs w:val="24"/>
        </w:rPr>
      </w:pPr>
    </w:p>
    <w:p w14:paraId="5249B63D" w14:textId="57D1F2EE" w:rsidR="009C0156" w:rsidRPr="004A046E" w:rsidRDefault="009C0156" w:rsidP="009E60C1">
      <w:pPr>
        <w:pStyle w:val="MDText1"/>
        <w:numPr>
          <w:ilvl w:val="3"/>
          <w:numId w:val="62"/>
        </w:numPr>
        <w:tabs>
          <w:tab w:val="clear" w:pos="900"/>
          <w:tab w:val="num" w:pos="3600"/>
        </w:tabs>
        <w:spacing w:before="0" w:after="0"/>
        <w:ind w:left="1080"/>
        <w:jc w:val="both"/>
        <w:rPr>
          <w:rFonts w:asciiTheme="minorHAnsi" w:hAnsiTheme="minorHAnsi" w:cstheme="minorHAnsi"/>
          <w:sz w:val="24"/>
        </w:rPr>
      </w:pPr>
      <w:r w:rsidRPr="004A046E">
        <w:rPr>
          <w:rFonts w:asciiTheme="minorHAnsi" w:hAnsiTheme="minorHAnsi" w:cstheme="minorHAnsi"/>
          <w:b/>
          <w:bCs/>
          <w:sz w:val="24"/>
        </w:rPr>
        <w:t>SDB and VBE Participation Documents.</w:t>
      </w:r>
      <w:r w:rsidRPr="004A046E">
        <w:rPr>
          <w:rFonts w:asciiTheme="minorHAnsi" w:hAnsiTheme="minorHAnsi" w:cstheme="minorHAnsi"/>
          <w:sz w:val="24"/>
        </w:rPr>
        <w:t xml:space="preserve">  All documents completed and submitted by the selected Offeror in connection with its SDB Participation Submittal (including the SDB Participation Submittal (</w:t>
      </w:r>
      <w:r w:rsidRPr="004A046E">
        <w:rPr>
          <w:rFonts w:asciiTheme="minorHAnsi" w:hAnsiTheme="minorHAnsi" w:cstheme="minorHAnsi"/>
          <w:b/>
          <w:bCs/>
          <w:sz w:val="24"/>
        </w:rPr>
        <w:t>A</w:t>
      </w:r>
      <w:r w:rsidR="001D3A37">
        <w:rPr>
          <w:rFonts w:asciiTheme="minorHAnsi" w:hAnsiTheme="minorHAnsi" w:cstheme="minorHAnsi"/>
          <w:b/>
          <w:bCs/>
          <w:sz w:val="24"/>
        </w:rPr>
        <w:t xml:space="preserve">PPENDIX </w:t>
      </w:r>
      <w:r w:rsidRPr="004A046E">
        <w:rPr>
          <w:rFonts w:asciiTheme="minorHAnsi" w:hAnsiTheme="minorHAnsi" w:cstheme="minorHAnsi"/>
          <w:b/>
          <w:bCs/>
          <w:sz w:val="24"/>
        </w:rPr>
        <w:t>H, SDB-2</w:t>
      </w:r>
      <w:r w:rsidRPr="004A046E">
        <w:rPr>
          <w:rFonts w:asciiTheme="minorHAnsi" w:hAnsiTheme="minorHAnsi" w:cstheme="minorHAnsi"/>
          <w:sz w:val="24"/>
        </w:rPr>
        <w:t>), SDB Utilization Schedule (</w:t>
      </w:r>
      <w:r w:rsidRPr="004A046E">
        <w:rPr>
          <w:rFonts w:asciiTheme="minorHAnsi" w:hAnsiTheme="minorHAnsi" w:cstheme="minorHAnsi"/>
          <w:b/>
          <w:bCs/>
          <w:sz w:val="24"/>
        </w:rPr>
        <w:t>A</w:t>
      </w:r>
      <w:r w:rsidR="001D3A37">
        <w:rPr>
          <w:rFonts w:asciiTheme="minorHAnsi" w:hAnsiTheme="minorHAnsi" w:cstheme="minorHAnsi"/>
          <w:b/>
          <w:bCs/>
          <w:sz w:val="24"/>
        </w:rPr>
        <w:t>PPENDIX</w:t>
      </w:r>
      <w:r w:rsidRPr="004A046E">
        <w:rPr>
          <w:rFonts w:asciiTheme="minorHAnsi" w:hAnsiTheme="minorHAnsi" w:cstheme="minorHAnsi"/>
          <w:b/>
          <w:bCs/>
          <w:sz w:val="24"/>
        </w:rPr>
        <w:t xml:space="preserve"> H</w:t>
      </w:r>
      <w:r w:rsidRPr="004A046E">
        <w:rPr>
          <w:rFonts w:asciiTheme="minorHAnsi" w:hAnsiTheme="minorHAnsi" w:cstheme="minorHAnsi"/>
          <w:sz w:val="24"/>
        </w:rPr>
        <w:t xml:space="preserve">, </w:t>
      </w:r>
      <w:r w:rsidRPr="004A046E">
        <w:rPr>
          <w:rFonts w:asciiTheme="minorHAnsi" w:hAnsiTheme="minorHAnsi" w:cstheme="minorHAnsi"/>
          <w:b/>
          <w:bCs/>
          <w:sz w:val="24"/>
        </w:rPr>
        <w:t>SDB-3</w:t>
      </w:r>
      <w:r w:rsidRPr="004A046E">
        <w:rPr>
          <w:rFonts w:asciiTheme="minorHAnsi" w:hAnsiTheme="minorHAnsi" w:cstheme="minorHAnsi"/>
          <w:sz w:val="24"/>
        </w:rPr>
        <w:t>), and any Good Faith Efforts Documentation to Support Waiver Request of SDB Participation Goal (</w:t>
      </w:r>
      <w:r w:rsidRPr="004A046E">
        <w:rPr>
          <w:rFonts w:asciiTheme="minorHAnsi" w:hAnsiTheme="minorHAnsi" w:cstheme="minorHAnsi"/>
          <w:b/>
          <w:bCs/>
          <w:sz w:val="24"/>
        </w:rPr>
        <w:t>A</w:t>
      </w:r>
      <w:r w:rsidR="00F024F1">
        <w:rPr>
          <w:rFonts w:asciiTheme="minorHAnsi" w:hAnsiTheme="minorHAnsi" w:cstheme="minorHAnsi"/>
          <w:b/>
          <w:bCs/>
          <w:sz w:val="24"/>
        </w:rPr>
        <w:t>PPENDIX</w:t>
      </w:r>
      <w:r w:rsidRPr="004A046E">
        <w:rPr>
          <w:rFonts w:asciiTheme="minorHAnsi" w:hAnsiTheme="minorHAnsi" w:cstheme="minorHAnsi"/>
          <w:b/>
          <w:bCs/>
          <w:sz w:val="24"/>
        </w:rPr>
        <w:t xml:space="preserve"> H, SDB-4 </w:t>
      </w:r>
      <w:r w:rsidRPr="004A046E">
        <w:rPr>
          <w:rFonts w:asciiTheme="minorHAnsi" w:hAnsiTheme="minorHAnsi" w:cstheme="minorHAnsi"/>
          <w:sz w:val="24"/>
        </w:rPr>
        <w:t xml:space="preserve">and </w:t>
      </w:r>
      <w:r w:rsidRPr="004A046E">
        <w:rPr>
          <w:rFonts w:asciiTheme="minorHAnsi" w:hAnsiTheme="minorHAnsi" w:cstheme="minorHAnsi"/>
          <w:b/>
          <w:bCs/>
          <w:sz w:val="24"/>
        </w:rPr>
        <w:t>A</w:t>
      </w:r>
      <w:r w:rsidR="00F024F1">
        <w:rPr>
          <w:rFonts w:asciiTheme="minorHAnsi" w:hAnsiTheme="minorHAnsi" w:cstheme="minorHAnsi"/>
          <w:b/>
          <w:bCs/>
          <w:sz w:val="24"/>
        </w:rPr>
        <w:t>PPENDIX</w:t>
      </w:r>
      <w:r w:rsidRPr="004A046E">
        <w:rPr>
          <w:rFonts w:asciiTheme="minorHAnsi" w:hAnsiTheme="minorHAnsi" w:cstheme="minorHAnsi"/>
          <w:b/>
          <w:bCs/>
          <w:sz w:val="24"/>
        </w:rPr>
        <w:t xml:space="preserve"> H, SDB-5</w:t>
      </w:r>
      <w:r w:rsidRPr="004A046E">
        <w:rPr>
          <w:rFonts w:asciiTheme="minorHAnsi" w:hAnsiTheme="minorHAnsi" w:cstheme="minorHAnsi"/>
          <w:sz w:val="24"/>
        </w:rPr>
        <w:t>)) and its VBE Participation Submittal (including the VBE Participation Submittal (</w:t>
      </w:r>
      <w:r w:rsidRPr="004A046E">
        <w:rPr>
          <w:rFonts w:asciiTheme="minorHAnsi" w:hAnsiTheme="minorHAnsi" w:cstheme="minorHAnsi"/>
          <w:b/>
          <w:bCs/>
          <w:sz w:val="24"/>
        </w:rPr>
        <w:t>A</w:t>
      </w:r>
      <w:r w:rsidR="00F024F1">
        <w:rPr>
          <w:rFonts w:asciiTheme="minorHAnsi" w:hAnsiTheme="minorHAnsi" w:cstheme="minorHAnsi"/>
          <w:b/>
          <w:bCs/>
          <w:sz w:val="24"/>
        </w:rPr>
        <w:t>PPENDIX</w:t>
      </w:r>
      <w:r w:rsidRPr="004A046E">
        <w:rPr>
          <w:rFonts w:asciiTheme="minorHAnsi" w:hAnsiTheme="minorHAnsi" w:cstheme="minorHAnsi"/>
          <w:b/>
          <w:bCs/>
          <w:sz w:val="24"/>
        </w:rPr>
        <w:t xml:space="preserve"> I, VBE-2</w:t>
      </w:r>
      <w:r w:rsidRPr="004A046E">
        <w:rPr>
          <w:rFonts w:asciiTheme="minorHAnsi" w:hAnsiTheme="minorHAnsi" w:cstheme="minorHAnsi"/>
          <w:sz w:val="24"/>
        </w:rPr>
        <w:t>), VBE Utilization Schedule (</w:t>
      </w:r>
      <w:r w:rsidRPr="004A046E">
        <w:rPr>
          <w:rFonts w:asciiTheme="minorHAnsi" w:hAnsiTheme="minorHAnsi" w:cstheme="minorHAnsi"/>
          <w:b/>
          <w:bCs/>
          <w:sz w:val="24"/>
        </w:rPr>
        <w:t>A</w:t>
      </w:r>
      <w:r w:rsidR="00F024F1">
        <w:rPr>
          <w:rFonts w:asciiTheme="minorHAnsi" w:hAnsiTheme="minorHAnsi" w:cstheme="minorHAnsi"/>
          <w:b/>
          <w:bCs/>
          <w:sz w:val="24"/>
        </w:rPr>
        <w:t>PPENDIX</w:t>
      </w:r>
      <w:r w:rsidRPr="004A046E">
        <w:rPr>
          <w:rFonts w:asciiTheme="minorHAnsi" w:hAnsiTheme="minorHAnsi" w:cstheme="minorHAnsi"/>
          <w:b/>
          <w:bCs/>
          <w:sz w:val="24"/>
        </w:rPr>
        <w:t xml:space="preserve"> I, VBE-3</w:t>
      </w:r>
      <w:r w:rsidRPr="004A046E">
        <w:rPr>
          <w:rFonts w:asciiTheme="minorHAnsi" w:hAnsiTheme="minorHAnsi" w:cstheme="minorHAnsi"/>
          <w:sz w:val="24"/>
        </w:rPr>
        <w:t>), and any Good Faith Efforts Documentation to Support Waiver Request of VBE Participation Goal (</w:t>
      </w:r>
      <w:r w:rsidRPr="004A046E">
        <w:rPr>
          <w:rFonts w:asciiTheme="minorHAnsi" w:hAnsiTheme="minorHAnsi" w:cstheme="minorHAnsi"/>
          <w:b/>
          <w:bCs/>
          <w:sz w:val="24"/>
        </w:rPr>
        <w:t>A</w:t>
      </w:r>
      <w:r w:rsidR="00F024F1">
        <w:rPr>
          <w:rFonts w:asciiTheme="minorHAnsi" w:hAnsiTheme="minorHAnsi" w:cstheme="minorHAnsi"/>
          <w:b/>
          <w:bCs/>
          <w:sz w:val="24"/>
        </w:rPr>
        <w:t>PPENDIX</w:t>
      </w:r>
      <w:r w:rsidRPr="004A046E">
        <w:rPr>
          <w:rFonts w:asciiTheme="minorHAnsi" w:hAnsiTheme="minorHAnsi" w:cstheme="minorHAnsi"/>
          <w:b/>
          <w:bCs/>
          <w:sz w:val="24"/>
        </w:rPr>
        <w:t xml:space="preserve"> I, VBE-4 </w:t>
      </w:r>
      <w:r w:rsidRPr="004A046E">
        <w:rPr>
          <w:rFonts w:asciiTheme="minorHAnsi" w:hAnsiTheme="minorHAnsi" w:cstheme="minorHAnsi"/>
          <w:sz w:val="24"/>
        </w:rPr>
        <w:t xml:space="preserve">and </w:t>
      </w:r>
      <w:r w:rsidRPr="004A046E">
        <w:rPr>
          <w:rFonts w:asciiTheme="minorHAnsi" w:hAnsiTheme="minorHAnsi" w:cstheme="minorHAnsi"/>
          <w:b/>
          <w:bCs/>
          <w:sz w:val="24"/>
        </w:rPr>
        <w:t>A</w:t>
      </w:r>
      <w:r w:rsidR="00F024F1">
        <w:rPr>
          <w:rFonts w:asciiTheme="minorHAnsi" w:hAnsiTheme="minorHAnsi" w:cstheme="minorHAnsi"/>
          <w:b/>
          <w:bCs/>
          <w:sz w:val="24"/>
        </w:rPr>
        <w:t>PPENDIX</w:t>
      </w:r>
      <w:r w:rsidRPr="004A046E">
        <w:rPr>
          <w:rFonts w:asciiTheme="minorHAnsi" w:hAnsiTheme="minorHAnsi" w:cstheme="minorHAnsi"/>
          <w:b/>
          <w:bCs/>
          <w:sz w:val="24"/>
        </w:rPr>
        <w:t xml:space="preserve"> I, VBE-5</w:t>
      </w:r>
      <w:r w:rsidRPr="004A046E">
        <w:rPr>
          <w:rFonts w:asciiTheme="minorHAnsi" w:hAnsiTheme="minorHAnsi" w:cstheme="minorHAnsi"/>
          <w:sz w:val="24"/>
        </w:rPr>
        <w:t xml:space="preserve">)) shall be considered a part of the Contract and are hereby expressly incorporated into the Contract by reference thereto. </w:t>
      </w:r>
    </w:p>
    <w:p w14:paraId="70E127AF" w14:textId="77777777" w:rsidR="009C0156" w:rsidRPr="004A046E" w:rsidRDefault="009C0156" w:rsidP="009C0156">
      <w:pPr>
        <w:pStyle w:val="MDText1"/>
        <w:numPr>
          <w:ilvl w:val="0"/>
          <w:numId w:val="0"/>
        </w:numPr>
        <w:tabs>
          <w:tab w:val="clear" w:pos="900"/>
          <w:tab w:val="left" w:pos="1080"/>
        </w:tabs>
        <w:spacing w:before="0" w:after="0"/>
        <w:ind w:left="1080"/>
        <w:jc w:val="both"/>
        <w:rPr>
          <w:rFonts w:asciiTheme="minorHAnsi" w:hAnsiTheme="minorHAnsi" w:cstheme="minorHAnsi"/>
          <w:sz w:val="24"/>
        </w:rPr>
      </w:pPr>
    </w:p>
    <w:p w14:paraId="08BC6980" w14:textId="77777777" w:rsidR="009C0156" w:rsidRPr="004A046E" w:rsidRDefault="009C0156" w:rsidP="009E60C1">
      <w:pPr>
        <w:pStyle w:val="ListParagraph"/>
        <w:widowControl w:val="0"/>
        <w:numPr>
          <w:ilvl w:val="3"/>
          <w:numId w:val="62"/>
        </w:numPr>
        <w:kinsoku w:val="0"/>
        <w:overflowPunct w:val="0"/>
        <w:autoSpaceDE w:val="0"/>
        <w:autoSpaceDN w:val="0"/>
        <w:adjustRightInd w:val="0"/>
        <w:ind w:left="1080" w:right="122"/>
        <w:rPr>
          <w:rFonts w:asciiTheme="minorHAnsi" w:hAnsiTheme="minorHAnsi" w:cstheme="minorHAnsi"/>
          <w:b/>
          <w:sz w:val="24"/>
        </w:rPr>
      </w:pPr>
      <w:r w:rsidRPr="004A046E">
        <w:rPr>
          <w:rFonts w:asciiTheme="minorHAnsi" w:hAnsiTheme="minorHAnsi" w:cstheme="minorHAnsi"/>
          <w:b/>
          <w:sz w:val="24"/>
        </w:rPr>
        <w:lastRenderedPageBreak/>
        <w:t>Required Contract Terms.</w:t>
      </w:r>
      <w:r w:rsidRPr="004A046E">
        <w:rPr>
          <w:rFonts w:asciiTheme="minorHAnsi" w:hAnsiTheme="minorHAnsi" w:cstheme="minorHAnsi"/>
          <w:bCs/>
          <w:sz w:val="24"/>
        </w:rPr>
        <w:t xml:space="preserve">  All contracts containing SDB and/or VBE participation must contain the following contract provisions to be maintained through the initial contract term and any subsequent options or renewals:</w:t>
      </w:r>
    </w:p>
    <w:p w14:paraId="3F280FF8" w14:textId="77777777" w:rsidR="009C0156" w:rsidRPr="004A046E" w:rsidRDefault="009C0156" w:rsidP="009C0156">
      <w:pPr>
        <w:rPr>
          <w:rFonts w:asciiTheme="minorHAnsi" w:hAnsiTheme="minorHAnsi" w:cstheme="minorHAnsi"/>
          <w:sz w:val="24"/>
          <w:szCs w:val="24"/>
        </w:rPr>
      </w:pPr>
    </w:p>
    <w:p w14:paraId="7EF966F8" w14:textId="77777777" w:rsidR="009C0156" w:rsidRPr="004A046E" w:rsidRDefault="009C0156" w:rsidP="009E60C1">
      <w:pPr>
        <w:pStyle w:val="NoSpacing"/>
        <w:numPr>
          <w:ilvl w:val="0"/>
          <w:numId w:val="60"/>
        </w:numPr>
        <w:ind w:left="1440"/>
        <w:jc w:val="both"/>
        <w:rPr>
          <w:rFonts w:asciiTheme="minorHAnsi" w:hAnsiTheme="minorHAnsi" w:cstheme="minorHAnsi"/>
          <w:sz w:val="24"/>
          <w:szCs w:val="24"/>
        </w:rPr>
      </w:pPr>
      <w:r w:rsidRPr="004A046E">
        <w:rPr>
          <w:rFonts w:asciiTheme="minorHAnsi" w:hAnsiTheme="minorHAnsi" w:cstheme="minorHAnsi"/>
          <w:sz w:val="24"/>
          <w:szCs w:val="24"/>
        </w:rPr>
        <w:t>Each SDB participation commitment and each VBE participation commitment which was credited by BDISBO and the total percentage of the SDB participation commitments and VBE participation commitments made at the time of proposal submittal or contract negotiations, as applicable, become contractual obligations of the selected Offeror upon execution of its contract with the Commonwealth.</w:t>
      </w:r>
    </w:p>
    <w:p w14:paraId="40F03C0B" w14:textId="77777777" w:rsidR="009C0156" w:rsidRPr="004A046E" w:rsidRDefault="009C0156" w:rsidP="009C0156">
      <w:pPr>
        <w:pStyle w:val="NoSpacing"/>
        <w:ind w:left="1440"/>
        <w:rPr>
          <w:rFonts w:asciiTheme="minorHAnsi" w:hAnsiTheme="minorHAnsi" w:cstheme="minorHAnsi"/>
          <w:sz w:val="24"/>
          <w:szCs w:val="24"/>
        </w:rPr>
      </w:pPr>
    </w:p>
    <w:p w14:paraId="5B3C46E3" w14:textId="77777777" w:rsidR="009C0156" w:rsidRPr="004A046E" w:rsidRDefault="009C0156" w:rsidP="009E60C1">
      <w:pPr>
        <w:pStyle w:val="NoSpacing"/>
        <w:numPr>
          <w:ilvl w:val="0"/>
          <w:numId w:val="60"/>
        </w:numPr>
        <w:ind w:left="1440"/>
        <w:jc w:val="both"/>
        <w:rPr>
          <w:rFonts w:asciiTheme="minorHAnsi" w:hAnsiTheme="minorHAnsi" w:cstheme="minorHAnsi"/>
          <w:sz w:val="24"/>
          <w:szCs w:val="24"/>
        </w:rPr>
      </w:pPr>
      <w:r w:rsidRPr="004A046E">
        <w:rPr>
          <w:rFonts w:asciiTheme="minorHAnsi" w:hAnsiTheme="minorHAnsi" w:cstheme="minorHAnsi"/>
          <w:sz w:val="24"/>
          <w:szCs w:val="24"/>
        </w:rPr>
        <w:t>For purposes of monitoring compliance with the selected Offeror’s SDB participation commitments and VBE participation commitments, the contract cost is the total amount paid to the selected Offeror throughout the initial contract term and all renewal option terms.</w:t>
      </w:r>
    </w:p>
    <w:p w14:paraId="32786AF3" w14:textId="77777777" w:rsidR="009C0156" w:rsidRPr="004A046E" w:rsidRDefault="009C0156" w:rsidP="009C0156">
      <w:pPr>
        <w:pStyle w:val="NoSpacing"/>
        <w:ind w:left="1440"/>
        <w:rPr>
          <w:rFonts w:asciiTheme="minorHAnsi" w:hAnsiTheme="minorHAnsi" w:cstheme="minorHAnsi"/>
          <w:sz w:val="24"/>
          <w:szCs w:val="24"/>
        </w:rPr>
      </w:pPr>
    </w:p>
    <w:p w14:paraId="50ABC91D" w14:textId="77777777" w:rsidR="009C0156" w:rsidRPr="004A046E" w:rsidRDefault="009C0156" w:rsidP="009E60C1">
      <w:pPr>
        <w:pStyle w:val="NoSpacing"/>
        <w:numPr>
          <w:ilvl w:val="0"/>
          <w:numId w:val="60"/>
        </w:numPr>
        <w:ind w:left="1440"/>
        <w:jc w:val="both"/>
        <w:rPr>
          <w:rFonts w:asciiTheme="minorHAnsi" w:hAnsiTheme="minorHAnsi" w:cstheme="minorHAnsi"/>
          <w:bCs/>
          <w:sz w:val="24"/>
          <w:szCs w:val="24"/>
        </w:rPr>
      </w:pPr>
      <w:r w:rsidRPr="004A046E">
        <w:rPr>
          <w:rFonts w:asciiTheme="minorHAnsi" w:hAnsiTheme="minorHAnsi" w:cstheme="minorHAnsi"/>
          <w:bCs/>
          <w:sz w:val="24"/>
          <w:szCs w:val="24"/>
        </w:rPr>
        <w:t>The selected offeror cannot alter its overall SDB or VBE commitments or commitments made to individual SDB or VBE subcontractors without written approval from the Issuing Officer and BDISBO.</w:t>
      </w:r>
    </w:p>
    <w:p w14:paraId="694F3965" w14:textId="77777777" w:rsidR="009C0156" w:rsidRPr="004A046E" w:rsidRDefault="009C0156" w:rsidP="009C0156">
      <w:pPr>
        <w:pStyle w:val="NoSpacing"/>
        <w:rPr>
          <w:rFonts w:asciiTheme="minorHAnsi" w:hAnsiTheme="minorHAnsi" w:cstheme="minorHAnsi"/>
          <w:sz w:val="24"/>
          <w:szCs w:val="24"/>
        </w:rPr>
      </w:pPr>
    </w:p>
    <w:p w14:paraId="1F59CC0F" w14:textId="77777777" w:rsidR="009C0156" w:rsidRPr="004A046E" w:rsidRDefault="009C0156" w:rsidP="009E60C1">
      <w:pPr>
        <w:pStyle w:val="NoSpacing"/>
        <w:numPr>
          <w:ilvl w:val="0"/>
          <w:numId w:val="60"/>
        </w:numPr>
        <w:ind w:left="1440"/>
        <w:jc w:val="both"/>
        <w:rPr>
          <w:rFonts w:asciiTheme="minorHAnsi" w:hAnsiTheme="minorHAnsi" w:cstheme="minorHAnsi"/>
          <w:b/>
          <w:sz w:val="24"/>
          <w:szCs w:val="24"/>
        </w:rPr>
      </w:pPr>
      <w:r w:rsidRPr="004A046E">
        <w:rPr>
          <w:rFonts w:asciiTheme="minorHAnsi" w:hAnsiTheme="minorHAnsi" w:cstheme="minorHAnsi"/>
          <w:sz w:val="24"/>
          <w:szCs w:val="24"/>
        </w:rPr>
        <w:t>Both the overall percentage of SDB and VBE commitments, and individual SDB and VBE commitments must be maintained in the event the</w:t>
      </w:r>
      <w:r w:rsidRPr="004A046E">
        <w:rPr>
          <w:rFonts w:asciiTheme="minorHAnsi" w:hAnsiTheme="minorHAnsi" w:cstheme="minorHAnsi"/>
          <w:bCs/>
          <w:sz w:val="24"/>
          <w:szCs w:val="24"/>
        </w:rPr>
        <w:t xml:space="preserve"> contract is assigned to another prime contractor.</w:t>
      </w:r>
    </w:p>
    <w:p w14:paraId="52F6124C" w14:textId="77777777" w:rsidR="009C0156" w:rsidRPr="004A046E" w:rsidRDefault="009C0156" w:rsidP="009C0156">
      <w:pPr>
        <w:ind w:left="1440"/>
        <w:rPr>
          <w:rFonts w:asciiTheme="minorHAnsi" w:hAnsiTheme="minorHAnsi" w:cstheme="minorHAnsi"/>
          <w:bCs/>
          <w:sz w:val="24"/>
          <w:szCs w:val="24"/>
        </w:rPr>
      </w:pPr>
    </w:p>
    <w:p w14:paraId="4528C5F3" w14:textId="77777777" w:rsidR="009C0156" w:rsidRPr="004A046E" w:rsidRDefault="009C0156" w:rsidP="009E60C1">
      <w:pPr>
        <w:pStyle w:val="ListParagraph"/>
        <w:numPr>
          <w:ilvl w:val="3"/>
          <w:numId w:val="62"/>
        </w:numPr>
        <w:ind w:left="1080"/>
        <w:jc w:val="left"/>
        <w:rPr>
          <w:rFonts w:asciiTheme="minorHAnsi" w:hAnsiTheme="minorHAnsi" w:cstheme="minorHAnsi"/>
          <w:b/>
          <w:sz w:val="24"/>
        </w:rPr>
      </w:pPr>
      <w:r w:rsidRPr="004A046E">
        <w:rPr>
          <w:rFonts w:asciiTheme="minorHAnsi" w:hAnsiTheme="minorHAnsi" w:cstheme="minorHAnsi"/>
          <w:b/>
          <w:sz w:val="24"/>
        </w:rPr>
        <w:t>Subcontract Requirements.</w:t>
      </w:r>
    </w:p>
    <w:p w14:paraId="483EDB09" w14:textId="77777777" w:rsidR="009C0156" w:rsidRPr="004A046E" w:rsidRDefault="009C0156" w:rsidP="009C0156">
      <w:pPr>
        <w:pStyle w:val="ListParagraph"/>
        <w:ind w:left="1080"/>
        <w:jc w:val="left"/>
        <w:rPr>
          <w:rFonts w:asciiTheme="minorHAnsi" w:hAnsiTheme="minorHAnsi" w:cstheme="minorHAnsi"/>
          <w:bCs/>
          <w:sz w:val="24"/>
        </w:rPr>
      </w:pPr>
    </w:p>
    <w:p w14:paraId="2E65C75B" w14:textId="52BA3070" w:rsidR="009C0156" w:rsidRPr="004A046E" w:rsidRDefault="009C0156" w:rsidP="009E60C1">
      <w:pPr>
        <w:pStyle w:val="ListParagraph"/>
        <w:numPr>
          <w:ilvl w:val="0"/>
          <w:numId w:val="63"/>
        </w:numPr>
        <w:ind w:left="1440"/>
        <w:contextualSpacing/>
        <w:rPr>
          <w:rFonts w:asciiTheme="minorHAnsi" w:hAnsiTheme="minorHAnsi" w:cstheme="minorHAnsi"/>
          <w:sz w:val="24"/>
        </w:rPr>
      </w:pPr>
      <w:r w:rsidRPr="004A046E">
        <w:rPr>
          <w:rFonts w:asciiTheme="minorHAnsi" w:hAnsiTheme="minorHAnsi" w:cstheme="minorHAnsi"/>
          <w:sz w:val="24"/>
        </w:rPr>
        <w:t xml:space="preserve">The selected offeror and each SDB listed on the SDB Utilization Schedule or VBE listed on the VBE Utilization Schedule must enter into a final, definitive subcontract agreement signed by the selected offeror and the SDB or VBE within 30 calendar days of the final execution date of the Commonwealth contract.  </w:t>
      </w:r>
      <w:r w:rsidRPr="004A046E">
        <w:rPr>
          <w:rFonts w:asciiTheme="minorHAnsi" w:hAnsiTheme="minorHAnsi" w:cstheme="minorHAnsi"/>
          <w:bCs/>
          <w:sz w:val="24"/>
        </w:rPr>
        <w:t xml:space="preserve">A </w:t>
      </w:r>
      <w:r w:rsidRPr="004A046E">
        <w:rPr>
          <w:rFonts w:asciiTheme="minorHAnsi" w:hAnsiTheme="minorHAnsi" w:cstheme="minorHAnsi"/>
          <w:b/>
          <w:sz w:val="24"/>
        </w:rPr>
        <w:t>Model Form of Small Diverse Business/Veteran Business Enterprise Subcontractor Agreement</w:t>
      </w:r>
      <w:r w:rsidRPr="004A046E">
        <w:rPr>
          <w:rFonts w:asciiTheme="minorHAnsi" w:hAnsiTheme="minorHAnsi" w:cstheme="minorHAnsi"/>
          <w:bCs/>
          <w:sz w:val="24"/>
        </w:rPr>
        <w:t xml:space="preserve"> </w:t>
      </w:r>
      <w:r w:rsidRPr="004A046E">
        <w:rPr>
          <w:rFonts w:asciiTheme="minorHAnsi" w:hAnsiTheme="minorHAnsi" w:cstheme="minorHAnsi"/>
          <w:sz w:val="24"/>
        </w:rPr>
        <w:t>which may be used to satisfy this requirement</w:t>
      </w:r>
      <w:r w:rsidRPr="004A046E">
        <w:rPr>
          <w:rFonts w:asciiTheme="minorHAnsi" w:hAnsiTheme="minorHAnsi" w:cstheme="minorHAnsi"/>
          <w:bCs/>
          <w:sz w:val="24"/>
        </w:rPr>
        <w:t xml:space="preserve"> </w:t>
      </w:r>
      <w:r w:rsidRPr="004A046E">
        <w:rPr>
          <w:rFonts w:asciiTheme="minorHAnsi" w:hAnsiTheme="minorHAnsi" w:cstheme="minorHAnsi"/>
          <w:b/>
          <w:bCs/>
          <w:sz w:val="24"/>
        </w:rPr>
        <w:t>–</w:t>
      </w:r>
      <w:r w:rsidRPr="004A046E">
        <w:rPr>
          <w:rFonts w:asciiTheme="minorHAnsi" w:hAnsiTheme="minorHAnsi" w:cstheme="minorHAnsi"/>
          <w:bCs/>
          <w:sz w:val="24"/>
        </w:rPr>
        <w:t xml:space="preserve"> is </w:t>
      </w:r>
      <w:r w:rsidRPr="004A046E">
        <w:rPr>
          <w:rFonts w:asciiTheme="minorHAnsi" w:hAnsiTheme="minorHAnsi" w:cstheme="minorHAnsi"/>
          <w:sz w:val="24"/>
        </w:rPr>
        <w:t xml:space="preserve">available as </w:t>
      </w:r>
      <w:r w:rsidRPr="004A046E">
        <w:rPr>
          <w:rFonts w:asciiTheme="minorHAnsi" w:hAnsiTheme="minorHAnsi" w:cstheme="minorHAnsi"/>
          <w:b/>
          <w:bCs/>
          <w:sz w:val="24"/>
        </w:rPr>
        <w:t>A</w:t>
      </w:r>
      <w:r w:rsidR="001D0A4B">
        <w:rPr>
          <w:rFonts w:asciiTheme="minorHAnsi" w:hAnsiTheme="minorHAnsi" w:cstheme="minorHAnsi"/>
          <w:b/>
          <w:bCs/>
          <w:sz w:val="24"/>
        </w:rPr>
        <w:t>PPENDIX</w:t>
      </w:r>
      <w:r w:rsidRPr="004A046E">
        <w:rPr>
          <w:rFonts w:asciiTheme="minorHAnsi" w:hAnsiTheme="minorHAnsi" w:cstheme="minorHAnsi"/>
          <w:b/>
          <w:bCs/>
          <w:sz w:val="24"/>
        </w:rPr>
        <w:t xml:space="preserve"> J</w:t>
      </w:r>
      <w:r w:rsidRPr="004A046E">
        <w:rPr>
          <w:rFonts w:asciiTheme="minorHAnsi" w:hAnsiTheme="minorHAnsi" w:cstheme="minorHAnsi"/>
          <w:sz w:val="24"/>
        </w:rPr>
        <w:t xml:space="preserve">. </w:t>
      </w:r>
    </w:p>
    <w:p w14:paraId="119DB4CB" w14:textId="77777777" w:rsidR="009C0156" w:rsidRPr="004A046E" w:rsidRDefault="009C0156" w:rsidP="009C0156">
      <w:pPr>
        <w:pStyle w:val="ListParagraph"/>
        <w:ind w:left="1440"/>
        <w:contextualSpacing/>
        <w:jc w:val="left"/>
        <w:rPr>
          <w:rFonts w:asciiTheme="minorHAnsi" w:hAnsiTheme="minorHAnsi" w:cstheme="minorHAnsi"/>
          <w:sz w:val="24"/>
        </w:rPr>
      </w:pPr>
    </w:p>
    <w:p w14:paraId="6A2D9534" w14:textId="77777777" w:rsidR="009C0156" w:rsidRPr="004A046E" w:rsidRDefault="009C0156" w:rsidP="009E60C1">
      <w:pPr>
        <w:pStyle w:val="ListParagraph"/>
        <w:numPr>
          <w:ilvl w:val="0"/>
          <w:numId w:val="63"/>
        </w:numPr>
        <w:ind w:left="1440"/>
        <w:contextualSpacing/>
        <w:jc w:val="left"/>
        <w:rPr>
          <w:rFonts w:asciiTheme="minorHAnsi" w:hAnsiTheme="minorHAnsi" w:cstheme="minorHAnsi"/>
          <w:sz w:val="24"/>
        </w:rPr>
      </w:pPr>
      <w:r w:rsidRPr="004A046E">
        <w:rPr>
          <w:rFonts w:asciiTheme="minorHAnsi" w:hAnsiTheme="minorHAnsi" w:cstheme="minorHAnsi"/>
          <w:sz w:val="24"/>
        </w:rPr>
        <w:t xml:space="preserve">In addition to any requirements in the offeror’s contract documents, the subcontract must contain:  </w:t>
      </w:r>
    </w:p>
    <w:p w14:paraId="71C1D457" w14:textId="77777777" w:rsidR="009C0156" w:rsidRPr="004A046E" w:rsidRDefault="009C0156" w:rsidP="009C0156">
      <w:pPr>
        <w:rPr>
          <w:rFonts w:asciiTheme="minorHAnsi" w:hAnsiTheme="minorHAnsi" w:cstheme="minorHAnsi"/>
          <w:sz w:val="24"/>
          <w:szCs w:val="24"/>
        </w:rPr>
      </w:pPr>
    </w:p>
    <w:p w14:paraId="33FBEF63" w14:textId="77777777" w:rsidR="009C0156" w:rsidRPr="004A046E" w:rsidRDefault="009C0156" w:rsidP="009E60C1">
      <w:pPr>
        <w:pStyle w:val="ListParagraph"/>
        <w:numPr>
          <w:ilvl w:val="0"/>
          <w:numId w:val="64"/>
        </w:numPr>
        <w:ind w:left="1800"/>
        <w:contextualSpacing/>
        <w:rPr>
          <w:rFonts w:asciiTheme="minorHAnsi" w:hAnsiTheme="minorHAnsi" w:cstheme="minorHAnsi"/>
          <w:sz w:val="24"/>
        </w:rPr>
      </w:pPr>
      <w:r w:rsidRPr="004A046E">
        <w:rPr>
          <w:rFonts w:asciiTheme="minorHAnsi" w:hAnsiTheme="minorHAnsi" w:cstheme="minorHAnsi"/>
          <w:sz w:val="24"/>
        </w:rPr>
        <w:t xml:space="preserve">The specific work, supplies or services the SDB or VBE will perform; location for work performed; how the work, supplies or services relate to the contract; and the specific timeframe during the initial term and any extensions, options and renewals of the prime contract when the work, supplies or services will be provided or </w:t>
      </w:r>
      <w:proofErr w:type="gramStart"/>
      <w:r w:rsidRPr="004A046E">
        <w:rPr>
          <w:rFonts w:asciiTheme="minorHAnsi" w:hAnsiTheme="minorHAnsi" w:cstheme="minorHAnsi"/>
          <w:sz w:val="24"/>
        </w:rPr>
        <w:t>performed;</w:t>
      </w:r>
      <w:proofErr w:type="gramEnd"/>
      <w:r w:rsidRPr="004A046E">
        <w:rPr>
          <w:rFonts w:asciiTheme="minorHAnsi" w:hAnsiTheme="minorHAnsi" w:cstheme="minorHAnsi"/>
          <w:sz w:val="24"/>
        </w:rPr>
        <w:t xml:space="preserve">  </w:t>
      </w:r>
    </w:p>
    <w:p w14:paraId="631B8473" w14:textId="77777777" w:rsidR="009C0156" w:rsidRPr="004A046E" w:rsidRDefault="009C0156" w:rsidP="009C0156">
      <w:pPr>
        <w:rPr>
          <w:rFonts w:asciiTheme="minorHAnsi" w:hAnsiTheme="minorHAnsi" w:cstheme="minorHAnsi"/>
          <w:sz w:val="24"/>
          <w:szCs w:val="24"/>
        </w:rPr>
      </w:pPr>
    </w:p>
    <w:p w14:paraId="31B527AA" w14:textId="77777777" w:rsidR="009C0156" w:rsidRPr="004A046E" w:rsidRDefault="009C0156" w:rsidP="009E60C1">
      <w:pPr>
        <w:pStyle w:val="ListParagraph"/>
        <w:numPr>
          <w:ilvl w:val="0"/>
          <w:numId w:val="64"/>
        </w:numPr>
        <w:ind w:left="1800"/>
        <w:contextualSpacing/>
        <w:rPr>
          <w:rFonts w:asciiTheme="minorHAnsi" w:hAnsiTheme="minorHAnsi" w:cstheme="minorHAnsi"/>
          <w:sz w:val="24"/>
        </w:rPr>
      </w:pPr>
      <w:r w:rsidRPr="004A046E">
        <w:rPr>
          <w:rFonts w:asciiTheme="minorHAnsi" w:hAnsiTheme="minorHAnsi" w:cstheme="minorHAnsi"/>
          <w:sz w:val="24"/>
        </w:rPr>
        <w:lastRenderedPageBreak/>
        <w:t xml:space="preserve">The fixed percentage commitment and/or associated estimated dollar value that each SDB or VBE will receive based on the final negotiated cost for the initial term of the prime contract and any renewal option </w:t>
      </w:r>
      <w:proofErr w:type="gramStart"/>
      <w:r w:rsidRPr="004A046E">
        <w:rPr>
          <w:rFonts w:asciiTheme="minorHAnsi" w:hAnsiTheme="minorHAnsi" w:cstheme="minorHAnsi"/>
          <w:sz w:val="24"/>
        </w:rPr>
        <w:t>terms;</w:t>
      </w:r>
      <w:proofErr w:type="gramEnd"/>
    </w:p>
    <w:p w14:paraId="0DBF7037" w14:textId="77777777" w:rsidR="009C0156" w:rsidRPr="004A046E" w:rsidRDefault="009C0156" w:rsidP="009C0156">
      <w:pPr>
        <w:ind w:left="1800"/>
        <w:rPr>
          <w:rFonts w:asciiTheme="minorHAnsi" w:hAnsiTheme="minorHAnsi" w:cstheme="minorHAnsi"/>
          <w:sz w:val="24"/>
          <w:szCs w:val="24"/>
        </w:rPr>
      </w:pPr>
    </w:p>
    <w:p w14:paraId="04409E17" w14:textId="77777777" w:rsidR="009C0156" w:rsidRPr="004A046E" w:rsidRDefault="009C0156" w:rsidP="009E60C1">
      <w:pPr>
        <w:pStyle w:val="ListParagraph"/>
        <w:numPr>
          <w:ilvl w:val="0"/>
          <w:numId w:val="64"/>
        </w:numPr>
        <w:ind w:left="1800"/>
        <w:contextualSpacing/>
        <w:rPr>
          <w:rFonts w:asciiTheme="minorHAnsi" w:hAnsiTheme="minorHAnsi" w:cstheme="minorHAnsi"/>
          <w:sz w:val="24"/>
        </w:rPr>
      </w:pPr>
      <w:r w:rsidRPr="004A046E">
        <w:rPr>
          <w:rFonts w:asciiTheme="minorHAnsi" w:hAnsiTheme="minorHAnsi" w:cstheme="minorHAnsi"/>
          <w:sz w:val="24"/>
        </w:rPr>
        <w:t xml:space="preserve">Payment terms indicating that the SDB or VBE will be paid for work satisfactorily completed within 14 calendar days of the selected offeror’s receipt of payment from the Commonwealth for such work.  Subcontractors are encouraged to utilize electronic payment </w:t>
      </w:r>
      <w:proofErr w:type="gramStart"/>
      <w:r w:rsidRPr="004A046E">
        <w:rPr>
          <w:rFonts w:asciiTheme="minorHAnsi" w:hAnsiTheme="minorHAnsi" w:cstheme="minorHAnsi"/>
          <w:sz w:val="24"/>
        </w:rPr>
        <w:t>methods;</w:t>
      </w:r>
      <w:proofErr w:type="gramEnd"/>
      <w:r w:rsidRPr="004A046E">
        <w:rPr>
          <w:rFonts w:asciiTheme="minorHAnsi" w:hAnsiTheme="minorHAnsi" w:cstheme="minorHAnsi"/>
          <w:sz w:val="24"/>
        </w:rPr>
        <w:t xml:space="preserve"> </w:t>
      </w:r>
    </w:p>
    <w:p w14:paraId="3DFD7CFF" w14:textId="77777777" w:rsidR="009C0156" w:rsidRPr="004A046E" w:rsidRDefault="009C0156" w:rsidP="009C0156">
      <w:pPr>
        <w:ind w:left="1800"/>
        <w:rPr>
          <w:rFonts w:asciiTheme="minorHAnsi" w:hAnsiTheme="minorHAnsi" w:cstheme="minorHAnsi"/>
          <w:sz w:val="24"/>
          <w:szCs w:val="24"/>
        </w:rPr>
      </w:pPr>
    </w:p>
    <w:p w14:paraId="40B115A8" w14:textId="77777777" w:rsidR="009C0156" w:rsidRPr="004A046E" w:rsidRDefault="009C0156" w:rsidP="009E60C1">
      <w:pPr>
        <w:pStyle w:val="ListParagraph"/>
        <w:numPr>
          <w:ilvl w:val="0"/>
          <w:numId w:val="64"/>
        </w:numPr>
        <w:ind w:left="1800"/>
        <w:contextualSpacing/>
        <w:rPr>
          <w:rFonts w:asciiTheme="minorHAnsi" w:hAnsiTheme="minorHAnsi" w:cstheme="minorHAnsi"/>
          <w:sz w:val="24"/>
        </w:rPr>
      </w:pPr>
      <w:r w:rsidRPr="004A046E">
        <w:rPr>
          <w:rFonts w:asciiTheme="minorHAnsi" w:hAnsiTheme="minorHAnsi" w:cstheme="minorHAnsi"/>
          <w:sz w:val="24"/>
        </w:rPr>
        <w:t>Commercially reasonable terms for the applicable business/industry that are no less favorable than the terms of the selected offeror’s contract with the Commonwealth and that do not place disproportionate risk on the SDB or VBE relative to the nature and level of the SDB’s or VBE’s participation in the contract; and</w:t>
      </w:r>
    </w:p>
    <w:p w14:paraId="6498B1C2" w14:textId="77777777" w:rsidR="009C0156" w:rsidRPr="004A046E" w:rsidRDefault="009C0156" w:rsidP="009C0156">
      <w:pPr>
        <w:pStyle w:val="ListParagraph"/>
        <w:rPr>
          <w:rFonts w:asciiTheme="minorHAnsi" w:hAnsiTheme="minorHAnsi" w:cstheme="minorHAnsi"/>
          <w:sz w:val="24"/>
        </w:rPr>
      </w:pPr>
    </w:p>
    <w:p w14:paraId="50E8569D" w14:textId="77777777" w:rsidR="009C0156" w:rsidRPr="004A046E" w:rsidRDefault="009C0156" w:rsidP="009E60C1">
      <w:pPr>
        <w:pStyle w:val="ListParagraph"/>
        <w:numPr>
          <w:ilvl w:val="0"/>
          <w:numId w:val="64"/>
        </w:numPr>
        <w:ind w:left="1800"/>
        <w:contextualSpacing/>
        <w:rPr>
          <w:rFonts w:asciiTheme="minorHAnsi" w:hAnsiTheme="minorHAnsi" w:cstheme="minorHAnsi"/>
          <w:sz w:val="24"/>
        </w:rPr>
      </w:pPr>
      <w:r w:rsidRPr="004A046E">
        <w:rPr>
          <w:rFonts w:asciiTheme="minorHAnsi" w:hAnsiTheme="minorHAnsi" w:cstheme="minorHAnsi"/>
          <w:sz w:val="24"/>
        </w:rPr>
        <w:t>The requirement that the SDB or VBE submit to BDISBO utilization reports.</w:t>
      </w:r>
    </w:p>
    <w:p w14:paraId="7C4F9787" w14:textId="77777777" w:rsidR="009C0156" w:rsidRPr="004A046E" w:rsidRDefault="009C0156" w:rsidP="009C0156">
      <w:pPr>
        <w:pStyle w:val="ListParagraph"/>
        <w:ind w:left="1440"/>
        <w:jc w:val="left"/>
        <w:rPr>
          <w:rFonts w:asciiTheme="minorHAnsi" w:hAnsiTheme="minorHAnsi" w:cstheme="minorHAnsi"/>
          <w:bCs/>
          <w:sz w:val="24"/>
        </w:rPr>
      </w:pPr>
    </w:p>
    <w:p w14:paraId="147515B9" w14:textId="77777777" w:rsidR="009C0156" w:rsidRPr="004A046E" w:rsidRDefault="009C0156" w:rsidP="009E60C1">
      <w:pPr>
        <w:pStyle w:val="ListParagraph"/>
        <w:numPr>
          <w:ilvl w:val="0"/>
          <w:numId w:val="63"/>
        </w:numPr>
        <w:ind w:left="1440"/>
        <w:contextualSpacing/>
        <w:rPr>
          <w:rFonts w:asciiTheme="minorHAnsi" w:hAnsiTheme="minorHAnsi" w:cstheme="minorHAnsi"/>
          <w:sz w:val="24"/>
        </w:rPr>
      </w:pPr>
      <w:r w:rsidRPr="004A046E">
        <w:rPr>
          <w:rFonts w:asciiTheme="minorHAnsi" w:hAnsiTheme="minorHAnsi" w:cstheme="minorHAnsi"/>
          <w:sz w:val="24"/>
        </w:rPr>
        <w:t>If a subcontract agreement is required by the solicitation document and the subcontract terms omit any of the information required in subparagraph 2 but that information is otherwise reflected within the selected offeror’s SDB Participation Submittal (</w:t>
      </w:r>
      <w:r w:rsidRPr="004A046E">
        <w:rPr>
          <w:rFonts w:asciiTheme="minorHAnsi" w:hAnsiTheme="minorHAnsi" w:cstheme="minorHAnsi"/>
          <w:b/>
          <w:bCs/>
          <w:sz w:val="24"/>
        </w:rPr>
        <w:t>SDB-2</w:t>
      </w:r>
      <w:r w:rsidRPr="004A046E">
        <w:rPr>
          <w:rFonts w:asciiTheme="minorHAnsi" w:hAnsiTheme="minorHAnsi" w:cstheme="minorHAnsi"/>
          <w:sz w:val="24"/>
        </w:rPr>
        <w:t>), VBE Participation Submittal (</w:t>
      </w:r>
      <w:r w:rsidRPr="004A046E">
        <w:rPr>
          <w:rFonts w:asciiTheme="minorHAnsi" w:hAnsiTheme="minorHAnsi" w:cstheme="minorHAnsi"/>
          <w:b/>
          <w:bCs/>
          <w:sz w:val="24"/>
        </w:rPr>
        <w:t>VBE-2</w:t>
      </w:r>
      <w:r w:rsidRPr="004A046E">
        <w:rPr>
          <w:rFonts w:asciiTheme="minorHAnsi" w:hAnsiTheme="minorHAnsi" w:cstheme="minorHAnsi"/>
          <w:sz w:val="24"/>
        </w:rPr>
        <w:t>), or associated documents (SDB Utilization Schedule (</w:t>
      </w:r>
      <w:r w:rsidRPr="004A046E">
        <w:rPr>
          <w:rFonts w:asciiTheme="minorHAnsi" w:hAnsiTheme="minorHAnsi" w:cstheme="minorHAnsi"/>
          <w:b/>
          <w:bCs/>
          <w:sz w:val="24"/>
        </w:rPr>
        <w:t>SDB-3</w:t>
      </w:r>
      <w:r w:rsidRPr="004A046E">
        <w:rPr>
          <w:rFonts w:asciiTheme="minorHAnsi" w:hAnsiTheme="minorHAnsi" w:cstheme="minorHAnsi"/>
          <w:sz w:val="24"/>
        </w:rPr>
        <w:t>), VBE Utilization Schedule (</w:t>
      </w:r>
      <w:r w:rsidRPr="004A046E">
        <w:rPr>
          <w:rFonts w:asciiTheme="minorHAnsi" w:hAnsiTheme="minorHAnsi" w:cstheme="minorHAnsi"/>
          <w:b/>
          <w:bCs/>
          <w:sz w:val="24"/>
        </w:rPr>
        <w:t>VBE-3</w:t>
      </w:r>
      <w:r w:rsidRPr="004A046E">
        <w:rPr>
          <w:rFonts w:asciiTheme="minorHAnsi" w:hAnsiTheme="minorHAnsi" w:cstheme="minorHAnsi"/>
          <w:sz w:val="24"/>
        </w:rPr>
        <w:t>), and Letters of Commitment (</w:t>
      </w:r>
      <w:r w:rsidRPr="004A046E">
        <w:rPr>
          <w:rFonts w:asciiTheme="minorHAnsi" w:hAnsiTheme="minorHAnsi" w:cstheme="minorHAnsi"/>
          <w:b/>
          <w:bCs/>
          <w:sz w:val="24"/>
        </w:rPr>
        <w:t>SDB-3.1</w:t>
      </w:r>
      <w:r w:rsidRPr="004A046E">
        <w:rPr>
          <w:rFonts w:asciiTheme="minorHAnsi" w:hAnsiTheme="minorHAnsi" w:cstheme="minorHAnsi"/>
          <w:sz w:val="24"/>
        </w:rPr>
        <w:t xml:space="preserve"> and</w:t>
      </w:r>
      <w:r w:rsidRPr="004A046E">
        <w:rPr>
          <w:rFonts w:asciiTheme="minorHAnsi" w:hAnsiTheme="minorHAnsi" w:cstheme="minorHAnsi"/>
          <w:b/>
          <w:bCs/>
          <w:sz w:val="24"/>
        </w:rPr>
        <w:t xml:space="preserve"> VBE-3.1</w:t>
      </w:r>
      <w:r w:rsidRPr="004A046E">
        <w:rPr>
          <w:rFonts w:asciiTheme="minorHAnsi" w:hAnsiTheme="minorHAnsi" w:cstheme="minorHAnsi"/>
          <w:sz w:val="24"/>
        </w:rPr>
        <w:t>)), the information listed in the SDB Participation Submittal (</w:t>
      </w:r>
      <w:r w:rsidRPr="004A046E">
        <w:rPr>
          <w:rFonts w:asciiTheme="minorHAnsi" w:hAnsiTheme="minorHAnsi" w:cstheme="minorHAnsi"/>
          <w:b/>
          <w:bCs/>
          <w:sz w:val="24"/>
        </w:rPr>
        <w:t>SDB-2</w:t>
      </w:r>
      <w:r w:rsidRPr="004A046E">
        <w:rPr>
          <w:rFonts w:asciiTheme="minorHAnsi" w:hAnsiTheme="minorHAnsi" w:cstheme="minorHAnsi"/>
          <w:sz w:val="24"/>
        </w:rPr>
        <w:t>), VBE Participation Submittal (</w:t>
      </w:r>
      <w:r w:rsidRPr="004A046E">
        <w:rPr>
          <w:rFonts w:asciiTheme="minorHAnsi" w:hAnsiTheme="minorHAnsi" w:cstheme="minorHAnsi"/>
          <w:b/>
          <w:bCs/>
          <w:sz w:val="24"/>
        </w:rPr>
        <w:t>VBE-2</w:t>
      </w:r>
      <w:r w:rsidRPr="004A046E">
        <w:rPr>
          <w:rFonts w:asciiTheme="minorHAnsi" w:hAnsiTheme="minorHAnsi" w:cstheme="minorHAnsi"/>
          <w:sz w:val="24"/>
        </w:rPr>
        <w:t>), or associated documents is incorporated into the subcontract agreement.  To the extent that any subcontract terms conflict with the requirements of paragraph (2) or information contained within the selected offeror’s SDB Participation Submittal (</w:t>
      </w:r>
      <w:r w:rsidRPr="004A046E">
        <w:rPr>
          <w:rFonts w:asciiTheme="minorHAnsi" w:hAnsiTheme="minorHAnsi" w:cstheme="minorHAnsi"/>
          <w:b/>
          <w:bCs/>
          <w:sz w:val="24"/>
        </w:rPr>
        <w:t>SDB-2</w:t>
      </w:r>
      <w:r w:rsidRPr="004A046E">
        <w:rPr>
          <w:rFonts w:asciiTheme="minorHAnsi" w:hAnsiTheme="minorHAnsi" w:cstheme="minorHAnsi"/>
          <w:sz w:val="24"/>
        </w:rPr>
        <w:t>) or VBE Participation Submittal (</w:t>
      </w:r>
      <w:r w:rsidRPr="004A046E">
        <w:rPr>
          <w:rFonts w:asciiTheme="minorHAnsi" w:hAnsiTheme="minorHAnsi" w:cstheme="minorHAnsi"/>
          <w:b/>
          <w:bCs/>
          <w:sz w:val="24"/>
        </w:rPr>
        <w:t>VBE-2</w:t>
      </w:r>
      <w:r w:rsidRPr="004A046E">
        <w:rPr>
          <w:rFonts w:asciiTheme="minorHAnsi" w:hAnsiTheme="minorHAnsi" w:cstheme="minorHAnsi"/>
          <w:sz w:val="24"/>
        </w:rPr>
        <w:t>) and associated documents, the order of precedence is as follows: 1) the requirements of paragraph 2, 2) the selected offeror’s SDB Participation Submittal (</w:t>
      </w:r>
      <w:r w:rsidRPr="004A046E">
        <w:rPr>
          <w:rFonts w:asciiTheme="minorHAnsi" w:hAnsiTheme="minorHAnsi" w:cstheme="minorHAnsi"/>
          <w:b/>
          <w:bCs/>
          <w:sz w:val="24"/>
        </w:rPr>
        <w:t>SDB-2</w:t>
      </w:r>
      <w:r w:rsidRPr="004A046E">
        <w:rPr>
          <w:rFonts w:asciiTheme="minorHAnsi" w:hAnsiTheme="minorHAnsi" w:cstheme="minorHAnsi"/>
          <w:sz w:val="24"/>
        </w:rPr>
        <w:t>), VBE Participation Submittal (</w:t>
      </w:r>
      <w:r w:rsidRPr="004A046E">
        <w:rPr>
          <w:rFonts w:asciiTheme="minorHAnsi" w:hAnsiTheme="minorHAnsi" w:cstheme="minorHAnsi"/>
          <w:b/>
          <w:bCs/>
          <w:sz w:val="24"/>
        </w:rPr>
        <w:t>VBE-2</w:t>
      </w:r>
      <w:r w:rsidRPr="004A046E">
        <w:rPr>
          <w:rFonts w:asciiTheme="minorHAnsi" w:hAnsiTheme="minorHAnsi" w:cstheme="minorHAnsi"/>
          <w:sz w:val="24"/>
        </w:rPr>
        <w:t>), and associated documents, and 3) the terms of the subcontract agreement.</w:t>
      </w:r>
    </w:p>
    <w:p w14:paraId="6ACF2176" w14:textId="77777777" w:rsidR="009C0156" w:rsidRPr="004A046E" w:rsidRDefault="009C0156" w:rsidP="009C0156">
      <w:pPr>
        <w:rPr>
          <w:rFonts w:asciiTheme="minorHAnsi" w:hAnsiTheme="minorHAnsi" w:cstheme="minorHAnsi"/>
          <w:sz w:val="24"/>
          <w:szCs w:val="24"/>
        </w:rPr>
      </w:pPr>
    </w:p>
    <w:p w14:paraId="2743A21B" w14:textId="77777777" w:rsidR="009C0156" w:rsidRPr="004A046E" w:rsidRDefault="009C0156" w:rsidP="009E60C1">
      <w:pPr>
        <w:pStyle w:val="ListParagraph"/>
        <w:numPr>
          <w:ilvl w:val="0"/>
          <w:numId w:val="63"/>
        </w:numPr>
        <w:ind w:left="1440"/>
        <w:contextualSpacing/>
        <w:rPr>
          <w:rFonts w:asciiTheme="minorHAnsi" w:hAnsiTheme="minorHAnsi" w:cstheme="minorHAnsi"/>
          <w:sz w:val="24"/>
        </w:rPr>
      </w:pPr>
      <w:r w:rsidRPr="004A046E">
        <w:rPr>
          <w:rFonts w:asciiTheme="minorHAnsi" w:hAnsiTheme="minorHAnsi" w:cstheme="minorHAnsi"/>
          <w:sz w:val="24"/>
        </w:rPr>
        <w:t>If the selected offeror and a SDB listed on the SDB Utilization Schedule (</w:t>
      </w:r>
      <w:r w:rsidRPr="004A046E">
        <w:rPr>
          <w:rFonts w:asciiTheme="minorHAnsi" w:hAnsiTheme="minorHAnsi" w:cstheme="minorHAnsi"/>
          <w:b/>
          <w:bCs/>
          <w:sz w:val="24"/>
        </w:rPr>
        <w:t>SDB-3</w:t>
      </w:r>
      <w:r w:rsidRPr="004A046E">
        <w:rPr>
          <w:rFonts w:asciiTheme="minorHAnsi" w:hAnsiTheme="minorHAnsi" w:cstheme="minorHAnsi"/>
          <w:sz w:val="24"/>
        </w:rPr>
        <w:t>) or VBE listed on the VBE Utilization Schedule (</w:t>
      </w:r>
      <w:r w:rsidRPr="004A046E">
        <w:rPr>
          <w:rFonts w:asciiTheme="minorHAnsi" w:hAnsiTheme="minorHAnsi" w:cstheme="minorHAnsi"/>
          <w:b/>
          <w:bCs/>
          <w:sz w:val="24"/>
        </w:rPr>
        <w:t>VBE-3</w:t>
      </w:r>
      <w:r w:rsidRPr="004A046E">
        <w:rPr>
          <w:rFonts w:asciiTheme="minorHAnsi" w:hAnsiTheme="minorHAnsi" w:cstheme="minorHAnsi"/>
          <w:sz w:val="24"/>
        </w:rPr>
        <w:t>) cannot agree upon a definitive subcontract within 30 calendar days of the final execution date of the Commonwealth contract or as specified in the solicitation, the selected offeror must provide written notification to the issuing Agency and BDISBO.</w:t>
      </w:r>
    </w:p>
    <w:p w14:paraId="68AEB18F" w14:textId="77777777" w:rsidR="009C0156" w:rsidRPr="004A046E" w:rsidRDefault="009C0156" w:rsidP="009C0156">
      <w:pPr>
        <w:pStyle w:val="ListParagraph"/>
        <w:rPr>
          <w:rFonts w:asciiTheme="minorHAnsi" w:hAnsiTheme="minorHAnsi" w:cstheme="minorHAnsi"/>
          <w:sz w:val="24"/>
        </w:rPr>
      </w:pPr>
    </w:p>
    <w:p w14:paraId="10DEAD4B" w14:textId="77777777" w:rsidR="009C0156" w:rsidRPr="004A046E" w:rsidRDefault="009C0156" w:rsidP="009E60C1">
      <w:pPr>
        <w:pStyle w:val="ListParagraph"/>
        <w:numPr>
          <w:ilvl w:val="0"/>
          <w:numId w:val="63"/>
        </w:numPr>
        <w:tabs>
          <w:tab w:val="left" w:pos="1440"/>
        </w:tabs>
        <w:ind w:left="1440"/>
        <w:contextualSpacing/>
        <w:rPr>
          <w:rFonts w:asciiTheme="minorHAnsi" w:hAnsiTheme="minorHAnsi" w:cstheme="minorHAnsi"/>
          <w:sz w:val="24"/>
        </w:rPr>
      </w:pPr>
      <w:r w:rsidRPr="004A046E">
        <w:rPr>
          <w:rFonts w:asciiTheme="minorHAnsi" w:hAnsiTheme="minorHAnsi" w:cstheme="minorHAnsi"/>
          <w:sz w:val="24"/>
        </w:rPr>
        <w:t xml:space="preserve">The prime contractor must provide a copy of any required subcontract with an SDB or VBE to BDISBO or the Agency within ten (10) business days of receiving such a request. </w:t>
      </w:r>
    </w:p>
    <w:p w14:paraId="49AAD0C4" w14:textId="77777777" w:rsidR="009C0156" w:rsidRPr="004A046E" w:rsidRDefault="009C0156" w:rsidP="009C0156">
      <w:pPr>
        <w:pStyle w:val="ListParagraph"/>
        <w:ind w:left="3600"/>
        <w:rPr>
          <w:rFonts w:asciiTheme="minorHAnsi" w:hAnsiTheme="minorHAnsi" w:cstheme="minorHAnsi"/>
          <w:sz w:val="24"/>
        </w:rPr>
      </w:pPr>
    </w:p>
    <w:p w14:paraId="3917C3B9" w14:textId="77777777" w:rsidR="009C0156" w:rsidRPr="004A046E" w:rsidRDefault="009C0156" w:rsidP="009C0156">
      <w:pPr>
        <w:pStyle w:val="ListParagraph"/>
        <w:ind w:left="3600"/>
        <w:rPr>
          <w:rFonts w:asciiTheme="minorHAnsi" w:hAnsiTheme="minorHAnsi" w:cstheme="minorHAnsi"/>
          <w:sz w:val="24"/>
        </w:rPr>
      </w:pPr>
    </w:p>
    <w:p w14:paraId="5FBC65D9" w14:textId="77777777" w:rsidR="009C0156" w:rsidRPr="004A046E" w:rsidRDefault="009C0156" w:rsidP="009E60C1">
      <w:pPr>
        <w:pStyle w:val="ListParagraph"/>
        <w:numPr>
          <w:ilvl w:val="3"/>
          <w:numId w:val="62"/>
        </w:numPr>
        <w:ind w:left="1080"/>
        <w:jc w:val="left"/>
        <w:rPr>
          <w:rFonts w:asciiTheme="minorHAnsi" w:hAnsiTheme="minorHAnsi" w:cstheme="minorHAnsi"/>
          <w:sz w:val="24"/>
        </w:rPr>
      </w:pPr>
      <w:r w:rsidRPr="004A046E">
        <w:rPr>
          <w:rFonts w:asciiTheme="minorHAnsi" w:hAnsiTheme="minorHAnsi" w:cstheme="minorHAnsi"/>
          <w:b/>
          <w:sz w:val="24"/>
        </w:rPr>
        <w:lastRenderedPageBreak/>
        <w:t>Utilization Reports</w:t>
      </w:r>
      <w:r w:rsidRPr="004A046E">
        <w:rPr>
          <w:rFonts w:asciiTheme="minorHAnsi" w:hAnsiTheme="minorHAnsi" w:cstheme="minorHAnsi"/>
          <w:bCs/>
          <w:sz w:val="24"/>
        </w:rPr>
        <w:t xml:space="preserve">. </w:t>
      </w:r>
    </w:p>
    <w:p w14:paraId="599C2746" w14:textId="77777777" w:rsidR="009C0156" w:rsidRPr="004A046E" w:rsidRDefault="009C0156" w:rsidP="009C0156">
      <w:pPr>
        <w:pStyle w:val="ListParagraph"/>
        <w:ind w:left="1080"/>
        <w:jc w:val="left"/>
        <w:rPr>
          <w:rFonts w:asciiTheme="minorHAnsi" w:hAnsiTheme="minorHAnsi" w:cstheme="minorHAnsi"/>
          <w:sz w:val="24"/>
        </w:rPr>
      </w:pPr>
    </w:p>
    <w:p w14:paraId="569B826B" w14:textId="77777777" w:rsidR="009C0156" w:rsidRPr="004A046E" w:rsidRDefault="009C0156" w:rsidP="009E60C1">
      <w:pPr>
        <w:pStyle w:val="ListParagraph"/>
        <w:numPr>
          <w:ilvl w:val="0"/>
          <w:numId w:val="66"/>
        </w:numPr>
        <w:ind w:left="1440"/>
        <w:rPr>
          <w:rFonts w:asciiTheme="minorHAnsi" w:hAnsiTheme="minorHAnsi" w:cstheme="minorHAnsi"/>
          <w:sz w:val="24"/>
        </w:rPr>
      </w:pPr>
      <w:r w:rsidRPr="004A046E">
        <w:rPr>
          <w:rFonts w:asciiTheme="minorHAnsi" w:hAnsiTheme="minorHAnsi" w:cstheme="minorHAnsi"/>
          <w:sz w:val="24"/>
        </w:rPr>
        <w:t xml:space="preserve">The prime contractor must submit a Monthly Utilization Report to BDISBO and the contracting officer of the Issuing Office in the format required by BDISBO and within ten (10) business days at the end of each month of the contract term and any subsequent options or renewals.  The Monthly Utilization Report must list payments made to each SDB or VBE subcontractor and any unpaid invoices over 30 calendar days old received from an SDB or VBE subcontractor, and the reason payment has not been made. This information will be used to track and confirm the actual dollar amount paid to SDB or VBE subcontractors and suppliers and will serve as a record of fulfillment of the contractual commitment(s). If there was no activity, the form must be completed by stating “No activity”.  A late fee of $100.00 per day may be assessed against the prime contractor if the Utilization Report is not submitted in accordance with the schedule above. </w:t>
      </w:r>
    </w:p>
    <w:p w14:paraId="26E7227B" w14:textId="77777777" w:rsidR="009C0156" w:rsidRPr="004A046E" w:rsidRDefault="009C0156" w:rsidP="009C0156">
      <w:pPr>
        <w:pStyle w:val="ListParagraph"/>
        <w:rPr>
          <w:rFonts w:asciiTheme="minorHAnsi" w:hAnsiTheme="minorHAnsi" w:cstheme="minorHAnsi"/>
          <w:sz w:val="24"/>
        </w:rPr>
      </w:pPr>
    </w:p>
    <w:p w14:paraId="0C2299D6" w14:textId="77777777" w:rsidR="009C0156" w:rsidRPr="004A046E" w:rsidRDefault="009C0156" w:rsidP="009E60C1">
      <w:pPr>
        <w:pStyle w:val="ListParagraph"/>
        <w:numPr>
          <w:ilvl w:val="0"/>
          <w:numId w:val="66"/>
        </w:numPr>
        <w:ind w:left="1440"/>
        <w:contextualSpacing/>
        <w:rPr>
          <w:rFonts w:asciiTheme="minorHAnsi" w:hAnsiTheme="minorHAnsi" w:cstheme="minorHAnsi"/>
          <w:sz w:val="24"/>
        </w:rPr>
      </w:pPr>
      <w:r w:rsidRPr="004A046E">
        <w:rPr>
          <w:rFonts w:asciiTheme="minorHAnsi" w:hAnsiTheme="minorHAnsi" w:cstheme="minorHAnsi"/>
          <w:sz w:val="24"/>
        </w:rPr>
        <w:t xml:space="preserve">The prime contractor must include in its agreements with its SDB and VBE subcontractors a requirement that the SDB and VBE subcontractors submit to BDISBO, within the time frame set forth within the solicitation document, a report identifying the prime contract, and listing: </w:t>
      </w:r>
    </w:p>
    <w:p w14:paraId="26744F5B" w14:textId="77777777" w:rsidR="009C0156" w:rsidRPr="004A046E" w:rsidRDefault="009C0156" w:rsidP="009C0156">
      <w:pPr>
        <w:pStyle w:val="ListParagraph"/>
        <w:rPr>
          <w:rFonts w:asciiTheme="minorHAnsi" w:hAnsiTheme="minorHAnsi" w:cstheme="minorHAnsi"/>
          <w:sz w:val="24"/>
        </w:rPr>
      </w:pPr>
    </w:p>
    <w:p w14:paraId="57151AC4" w14:textId="77777777" w:rsidR="009C0156" w:rsidRPr="004A046E" w:rsidRDefault="009C0156" w:rsidP="009E60C1">
      <w:pPr>
        <w:pStyle w:val="ListParagraph"/>
        <w:numPr>
          <w:ilvl w:val="0"/>
          <w:numId w:val="65"/>
        </w:numPr>
        <w:ind w:left="1800"/>
        <w:contextualSpacing/>
        <w:rPr>
          <w:rFonts w:asciiTheme="minorHAnsi" w:hAnsiTheme="minorHAnsi" w:cstheme="minorHAnsi"/>
          <w:sz w:val="24"/>
        </w:rPr>
      </w:pPr>
      <w:r w:rsidRPr="004A046E">
        <w:rPr>
          <w:rFonts w:asciiTheme="minorHAnsi" w:hAnsiTheme="minorHAnsi" w:cstheme="minorHAnsi"/>
          <w:sz w:val="24"/>
        </w:rPr>
        <w:t xml:space="preserve">Payments received from the prime contractor within the time frame covered by the report, and </w:t>
      </w:r>
    </w:p>
    <w:p w14:paraId="5FB0C0B2" w14:textId="77777777" w:rsidR="009C0156" w:rsidRPr="004A046E" w:rsidRDefault="009C0156" w:rsidP="009C0156">
      <w:pPr>
        <w:pStyle w:val="ListParagraph"/>
        <w:ind w:left="1800"/>
        <w:rPr>
          <w:rFonts w:asciiTheme="minorHAnsi" w:hAnsiTheme="minorHAnsi" w:cstheme="minorHAnsi"/>
          <w:sz w:val="24"/>
        </w:rPr>
      </w:pPr>
    </w:p>
    <w:p w14:paraId="1ADD514C" w14:textId="77777777" w:rsidR="009C0156" w:rsidRPr="004A046E" w:rsidRDefault="009C0156" w:rsidP="009E60C1">
      <w:pPr>
        <w:pStyle w:val="ListParagraph"/>
        <w:numPr>
          <w:ilvl w:val="0"/>
          <w:numId w:val="65"/>
        </w:numPr>
        <w:ind w:left="1800"/>
        <w:contextualSpacing/>
        <w:rPr>
          <w:rFonts w:asciiTheme="minorHAnsi" w:hAnsiTheme="minorHAnsi" w:cstheme="minorHAnsi"/>
          <w:sz w:val="24"/>
        </w:rPr>
      </w:pPr>
      <w:r w:rsidRPr="004A046E">
        <w:rPr>
          <w:rFonts w:asciiTheme="minorHAnsi" w:hAnsiTheme="minorHAnsi" w:cstheme="minorHAnsi"/>
          <w:sz w:val="24"/>
        </w:rPr>
        <w:t>Invoices for which the subcontractor has not been paid.</w:t>
      </w:r>
    </w:p>
    <w:p w14:paraId="378481EA" w14:textId="77777777" w:rsidR="009C0156" w:rsidRPr="004A046E" w:rsidRDefault="009C0156" w:rsidP="009C0156">
      <w:pPr>
        <w:pStyle w:val="ListParagraph"/>
        <w:ind w:left="1800"/>
        <w:jc w:val="left"/>
        <w:rPr>
          <w:rFonts w:asciiTheme="minorHAnsi" w:hAnsiTheme="minorHAnsi" w:cstheme="minorHAnsi"/>
          <w:bCs/>
          <w:sz w:val="24"/>
        </w:rPr>
      </w:pPr>
    </w:p>
    <w:p w14:paraId="7178B569" w14:textId="77777777" w:rsidR="009C0156" w:rsidRPr="004A046E" w:rsidRDefault="009C0156" w:rsidP="009E60C1">
      <w:pPr>
        <w:pStyle w:val="ListParagraph"/>
        <w:numPr>
          <w:ilvl w:val="3"/>
          <w:numId w:val="62"/>
        </w:numPr>
        <w:ind w:left="1080"/>
        <w:contextualSpacing/>
        <w:jc w:val="left"/>
        <w:rPr>
          <w:rFonts w:asciiTheme="minorHAnsi" w:hAnsiTheme="minorHAnsi" w:cstheme="minorHAnsi"/>
          <w:b/>
          <w:bCs/>
          <w:sz w:val="24"/>
        </w:rPr>
      </w:pPr>
      <w:r w:rsidRPr="004A046E">
        <w:rPr>
          <w:rFonts w:asciiTheme="minorHAnsi" w:hAnsiTheme="minorHAnsi" w:cstheme="minorHAnsi"/>
          <w:b/>
          <w:bCs/>
          <w:sz w:val="24"/>
        </w:rPr>
        <w:t xml:space="preserve">Noncompliance with SDB and/or VBE Commitments. </w:t>
      </w:r>
    </w:p>
    <w:p w14:paraId="3ED48152" w14:textId="77777777" w:rsidR="009C0156" w:rsidRPr="004A046E" w:rsidRDefault="009C0156" w:rsidP="009C0156">
      <w:pPr>
        <w:pStyle w:val="ListParagraph"/>
        <w:ind w:left="1170"/>
        <w:contextualSpacing/>
        <w:jc w:val="left"/>
        <w:rPr>
          <w:rFonts w:asciiTheme="minorHAnsi" w:hAnsiTheme="minorHAnsi" w:cstheme="minorHAnsi"/>
          <w:sz w:val="24"/>
        </w:rPr>
      </w:pPr>
    </w:p>
    <w:p w14:paraId="7971EA25" w14:textId="77777777" w:rsidR="009C0156" w:rsidRPr="004A046E" w:rsidRDefault="009C0156" w:rsidP="009E60C1">
      <w:pPr>
        <w:pStyle w:val="ListParagraph"/>
        <w:numPr>
          <w:ilvl w:val="0"/>
          <w:numId w:val="67"/>
        </w:numPr>
        <w:ind w:left="1440"/>
        <w:contextualSpacing/>
        <w:rPr>
          <w:rFonts w:asciiTheme="minorHAnsi" w:hAnsiTheme="minorHAnsi" w:cstheme="minorHAnsi"/>
          <w:sz w:val="24"/>
        </w:rPr>
      </w:pPr>
      <w:r w:rsidRPr="004A046E">
        <w:rPr>
          <w:rFonts w:asciiTheme="minorHAnsi" w:hAnsiTheme="minorHAnsi" w:cstheme="minorHAnsi"/>
          <w:sz w:val="24"/>
        </w:rPr>
        <w:t xml:space="preserve">Upon BDISBO notifying the contracting Agency that a prime contractor did not comply with the SDB commitments or VBE commitments, the contracting Agency shall notify the prime contractor in writing of its findings and shall specify what corrective actions are required. The prime contractor is required to initiate the corrective actions within 10 business days and complete them within the time specified by the contracting Agency. </w:t>
      </w:r>
      <w:bookmarkStart w:id="38" w:name="_Hlk43302833"/>
    </w:p>
    <w:p w14:paraId="223098F6" w14:textId="77777777" w:rsidR="009C0156" w:rsidRPr="004A046E" w:rsidRDefault="009C0156" w:rsidP="009C0156">
      <w:pPr>
        <w:pStyle w:val="ListParagraph"/>
        <w:ind w:left="1440"/>
        <w:contextualSpacing/>
        <w:jc w:val="left"/>
        <w:rPr>
          <w:rFonts w:asciiTheme="minorHAnsi" w:hAnsiTheme="minorHAnsi" w:cstheme="minorHAnsi"/>
          <w:sz w:val="24"/>
        </w:rPr>
      </w:pPr>
    </w:p>
    <w:p w14:paraId="3D68D13C" w14:textId="77777777" w:rsidR="009C0156" w:rsidRPr="004A046E" w:rsidRDefault="009C0156" w:rsidP="009E60C1">
      <w:pPr>
        <w:pStyle w:val="ListParagraph"/>
        <w:numPr>
          <w:ilvl w:val="0"/>
          <w:numId w:val="67"/>
        </w:numPr>
        <w:ind w:left="1440"/>
        <w:contextualSpacing/>
        <w:rPr>
          <w:rFonts w:asciiTheme="minorHAnsi" w:hAnsiTheme="minorHAnsi" w:cstheme="minorHAnsi"/>
          <w:sz w:val="24"/>
        </w:rPr>
      </w:pPr>
      <w:r w:rsidRPr="004A046E">
        <w:rPr>
          <w:rFonts w:asciiTheme="minorHAnsi" w:hAnsiTheme="minorHAnsi" w:cstheme="minorHAnsi"/>
          <w:sz w:val="24"/>
        </w:rPr>
        <w:t xml:space="preserve">If a contracting Agency determines that material noncompliance with SDB or VBE contract provisions exists and that the prime contractor refuses or fails to take the corrective action required by the contracting Agency, the contracting Agency, in consultation with BDISBO, may impose any and all sanctions and remedies available under the contract as it deems appropriate. Such sanctions or remedies include, but are not limited to, withholding of payments; termination of the contract along with consequential damages; revocation of the prime contractor’s SB, SDB, and/or VBE status; a determination that the Offeror’s SDB or VBE participation submittal be deemed non-responsible in future procurements; and/or any actions under the Commonwealth’s Contractor Responsibility </w:t>
      </w:r>
      <w:r w:rsidRPr="004A046E">
        <w:rPr>
          <w:rFonts w:asciiTheme="minorHAnsi" w:hAnsiTheme="minorHAnsi" w:cstheme="minorHAnsi"/>
          <w:sz w:val="24"/>
        </w:rPr>
        <w:lastRenderedPageBreak/>
        <w:t>Program, up to and including suspension or debarment from future contracting opportunities with the Commonwealth.</w:t>
      </w:r>
    </w:p>
    <w:bookmarkEnd w:id="38"/>
    <w:p w14:paraId="792FC9A7" w14:textId="77777777" w:rsidR="009C0156" w:rsidRPr="004A046E" w:rsidRDefault="009C0156" w:rsidP="009C0156">
      <w:pPr>
        <w:rPr>
          <w:rFonts w:asciiTheme="minorHAnsi" w:hAnsiTheme="minorHAnsi" w:cstheme="minorHAnsi"/>
          <w:sz w:val="24"/>
          <w:szCs w:val="24"/>
        </w:rPr>
      </w:pPr>
    </w:p>
    <w:bookmarkEnd w:id="37"/>
    <w:p w14:paraId="20EC40EE" w14:textId="77777777" w:rsidR="006249BF" w:rsidRDefault="006249BF">
      <w:pPr>
        <w:rPr>
          <w:rFonts w:asciiTheme="minorHAnsi" w:eastAsia="Times New Roman" w:hAnsiTheme="minorHAnsi" w:cstheme="minorHAnsi"/>
          <w:b/>
          <w:color w:val="000000"/>
          <w:spacing w:val="-1"/>
          <w:sz w:val="24"/>
          <w:szCs w:val="24"/>
        </w:rPr>
      </w:pPr>
      <w:r>
        <w:rPr>
          <w:rFonts w:asciiTheme="minorHAnsi" w:eastAsia="Times New Roman" w:hAnsiTheme="minorHAnsi" w:cstheme="minorHAnsi"/>
          <w:b/>
          <w:color w:val="000000"/>
          <w:spacing w:val="-1"/>
          <w:sz w:val="24"/>
          <w:szCs w:val="24"/>
        </w:rPr>
        <w:br w:type="page"/>
      </w:r>
    </w:p>
    <w:p w14:paraId="7CF8A508" w14:textId="77777777" w:rsidR="00153518" w:rsidRDefault="00FC1276" w:rsidP="00153518">
      <w:pPr>
        <w:spacing w:before="15" w:line="273" w:lineRule="exact"/>
        <w:jc w:val="center"/>
        <w:textAlignment w:val="baseline"/>
        <w:rPr>
          <w:rFonts w:asciiTheme="minorHAnsi" w:eastAsia="Times New Roman" w:hAnsiTheme="minorHAnsi" w:cstheme="minorHAnsi"/>
          <w:b/>
          <w:color w:val="000000"/>
          <w:spacing w:val="-1"/>
          <w:sz w:val="24"/>
          <w:szCs w:val="24"/>
        </w:rPr>
      </w:pPr>
      <w:bookmarkStart w:id="39" w:name="PARTVI"/>
      <w:r w:rsidRPr="004A046E">
        <w:rPr>
          <w:rFonts w:asciiTheme="minorHAnsi" w:eastAsia="Times New Roman" w:hAnsiTheme="minorHAnsi" w:cstheme="minorHAnsi"/>
          <w:b/>
          <w:color w:val="000000"/>
          <w:spacing w:val="-1"/>
          <w:sz w:val="24"/>
          <w:szCs w:val="24"/>
        </w:rPr>
        <w:lastRenderedPageBreak/>
        <w:t>PART VI</w:t>
      </w:r>
      <w:bookmarkEnd w:id="39"/>
    </w:p>
    <w:p w14:paraId="0293473C" w14:textId="77777777" w:rsidR="00465FE3" w:rsidRDefault="00465FE3" w:rsidP="00153518">
      <w:pPr>
        <w:spacing w:before="15" w:line="273" w:lineRule="exact"/>
        <w:jc w:val="center"/>
        <w:textAlignment w:val="baseline"/>
        <w:rPr>
          <w:rFonts w:asciiTheme="minorHAnsi" w:eastAsia="Times New Roman" w:hAnsiTheme="minorHAnsi" w:cstheme="minorHAnsi"/>
          <w:b/>
          <w:color w:val="000000"/>
          <w:spacing w:val="-1"/>
          <w:sz w:val="24"/>
          <w:szCs w:val="24"/>
        </w:rPr>
      </w:pPr>
    </w:p>
    <w:p w14:paraId="1182C7A1" w14:textId="76148828" w:rsidR="00FC1276" w:rsidRDefault="00FC1276" w:rsidP="00153518">
      <w:pPr>
        <w:spacing w:before="15" w:line="273" w:lineRule="exact"/>
        <w:jc w:val="center"/>
        <w:textAlignment w:val="baseline"/>
        <w:rPr>
          <w:rFonts w:asciiTheme="minorHAnsi" w:eastAsia="Times New Roman" w:hAnsiTheme="minorHAnsi" w:cstheme="minorHAnsi"/>
          <w:b/>
          <w:color w:val="000000"/>
          <w:spacing w:val="-1"/>
          <w:sz w:val="24"/>
          <w:szCs w:val="24"/>
        </w:rPr>
      </w:pPr>
      <w:bookmarkStart w:id="40" w:name="SampleContract"/>
      <w:r w:rsidRPr="004A046E">
        <w:rPr>
          <w:rFonts w:asciiTheme="minorHAnsi" w:eastAsia="Times New Roman" w:hAnsiTheme="minorHAnsi" w:cstheme="minorHAnsi"/>
          <w:b/>
          <w:color w:val="000000"/>
          <w:spacing w:val="-1"/>
          <w:sz w:val="24"/>
          <w:szCs w:val="24"/>
        </w:rPr>
        <w:t>S</w:t>
      </w:r>
      <w:r>
        <w:rPr>
          <w:rFonts w:asciiTheme="minorHAnsi" w:eastAsia="Times New Roman" w:hAnsiTheme="minorHAnsi" w:cstheme="minorHAnsi"/>
          <w:b/>
          <w:color w:val="000000"/>
          <w:spacing w:val="-1"/>
          <w:sz w:val="24"/>
          <w:szCs w:val="24"/>
        </w:rPr>
        <w:t>AMPLE CONTRACT</w:t>
      </w:r>
      <w:r w:rsidR="00673B1E">
        <w:rPr>
          <w:rFonts w:asciiTheme="minorHAnsi" w:eastAsia="Times New Roman" w:hAnsiTheme="minorHAnsi" w:cstheme="minorHAnsi"/>
          <w:b/>
          <w:color w:val="000000"/>
          <w:spacing w:val="-1"/>
          <w:sz w:val="24"/>
          <w:szCs w:val="24"/>
        </w:rPr>
        <w:t>S</w:t>
      </w:r>
      <w:r w:rsidRPr="004A046E">
        <w:rPr>
          <w:rFonts w:asciiTheme="minorHAnsi" w:eastAsia="Times New Roman" w:hAnsiTheme="minorHAnsi" w:cstheme="minorHAnsi"/>
          <w:b/>
          <w:color w:val="000000"/>
          <w:spacing w:val="-1"/>
          <w:sz w:val="24"/>
          <w:szCs w:val="24"/>
        </w:rPr>
        <w:t xml:space="preserve"> </w:t>
      </w:r>
      <w:bookmarkEnd w:id="40"/>
    </w:p>
    <w:p w14:paraId="39CDF867" w14:textId="35BF4A91" w:rsidR="007A172E" w:rsidRDefault="007A172E" w:rsidP="00465FE3">
      <w:pPr>
        <w:jc w:val="center"/>
        <w:textAlignment w:val="baseline"/>
        <w:rPr>
          <w:rFonts w:asciiTheme="minorHAnsi" w:eastAsia="Times New Roman" w:hAnsiTheme="minorHAnsi" w:cstheme="minorHAnsi"/>
          <w:b/>
          <w:color w:val="000000"/>
          <w:spacing w:val="-1"/>
          <w:sz w:val="24"/>
          <w:szCs w:val="24"/>
        </w:rPr>
      </w:pPr>
    </w:p>
    <w:p w14:paraId="61311320" w14:textId="076E3D5C" w:rsidR="00FC1276" w:rsidRPr="00465FE3" w:rsidRDefault="00465FE3" w:rsidP="00465FE3">
      <w:pPr>
        <w:jc w:val="center"/>
        <w:textAlignment w:val="baseline"/>
        <w:rPr>
          <w:rFonts w:asciiTheme="minorHAnsi" w:eastAsia="Times New Roman" w:hAnsiTheme="minorHAnsi" w:cstheme="minorHAnsi"/>
          <w:bCs/>
          <w:color w:val="000000"/>
          <w:spacing w:val="-1"/>
          <w:sz w:val="24"/>
          <w:szCs w:val="24"/>
        </w:rPr>
      </w:pPr>
      <w:r w:rsidRPr="00465FE3">
        <w:rPr>
          <w:rFonts w:asciiTheme="minorHAnsi" w:eastAsia="Times New Roman" w:hAnsiTheme="minorHAnsi" w:cstheme="minorHAnsi"/>
          <w:bCs/>
          <w:color w:val="000000"/>
          <w:spacing w:val="-1"/>
          <w:sz w:val="24"/>
          <w:szCs w:val="24"/>
        </w:rPr>
        <w:t>(Attached electronically as a separate file.)</w:t>
      </w:r>
    </w:p>
    <w:p w14:paraId="73E9EE80" w14:textId="77777777" w:rsidR="00465FE3" w:rsidRDefault="00465FE3" w:rsidP="00465FE3">
      <w:pPr>
        <w:jc w:val="center"/>
        <w:textAlignment w:val="baseline"/>
        <w:rPr>
          <w:rFonts w:asciiTheme="minorHAnsi" w:eastAsia="Times New Roman" w:hAnsiTheme="minorHAnsi" w:cstheme="minorHAnsi"/>
          <w:b/>
          <w:color w:val="000000"/>
          <w:spacing w:val="-1"/>
          <w:sz w:val="24"/>
          <w:szCs w:val="24"/>
        </w:rPr>
      </w:pPr>
    </w:p>
    <w:p w14:paraId="14D96871" w14:textId="77777777" w:rsidR="00465FE3" w:rsidRPr="004A046E" w:rsidRDefault="00465FE3" w:rsidP="00465FE3">
      <w:pPr>
        <w:jc w:val="center"/>
        <w:textAlignment w:val="baseline"/>
        <w:rPr>
          <w:rFonts w:asciiTheme="minorHAnsi" w:eastAsia="Times New Roman" w:hAnsiTheme="minorHAnsi" w:cstheme="minorHAnsi"/>
          <w:b/>
          <w:color w:val="000000"/>
          <w:spacing w:val="-1"/>
          <w:sz w:val="24"/>
          <w:szCs w:val="24"/>
        </w:rPr>
      </w:pPr>
    </w:p>
    <w:p w14:paraId="17810089" w14:textId="424EBC58" w:rsidR="007A172E" w:rsidRPr="000F4E48" w:rsidRDefault="007A172E" w:rsidP="00465FE3">
      <w:pPr>
        <w:tabs>
          <w:tab w:val="right" w:leader="dot" w:pos="9360"/>
        </w:tabs>
        <w:ind w:left="720"/>
        <w:rPr>
          <w:rFonts w:asciiTheme="minorHAnsi" w:hAnsiTheme="minorHAnsi" w:cstheme="minorHAnsi"/>
          <w:b/>
          <w:sz w:val="24"/>
          <w:szCs w:val="24"/>
          <w:u w:val="single"/>
        </w:rPr>
      </w:pPr>
      <w:r w:rsidRPr="000F4E48">
        <w:rPr>
          <w:rFonts w:asciiTheme="minorHAnsi" w:hAnsiTheme="minorHAnsi" w:cstheme="minorHAnsi"/>
          <w:b/>
          <w:sz w:val="24"/>
          <w:szCs w:val="24"/>
          <w:u w:val="single"/>
        </w:rPr>
        <w:t>HEALTH OPTIONS PROGRAM SERVICES AGREEMENT</w:t>
      </w:r>
    </w:p>
    <w:p w14:paraId="4283FB2D" w14:textId="30483F81" w:rsidR="007A172E" w:rsidRDefault="007A172E" w:rsidP="00465FE3">
      <w:pPr>
        <w:tabs>
          <w:tab w:val="left" w:pos="2520"/>
          <w:tab w:val="right" w:leader="dot" w:pos="9360"/>
        </w:tabs>
        <w:ind w:left="1170"/>
        <w:rPr>
          <w:rFonts w:asciiTheme="minorHAnsi" w:hAnsiTheme="minorHAnsi" w:cstheme="minorHAnsi"/>
          <w:b/>
          <w:sz w:val="24"/>
          <w:szCs w:val="24"/>
        </w:rPr>
      </w:pPr>
      <w:r>
        <w:rPr>
          <w:rFonts w:asciiTheme="minorHAnsi" w:hAnsiTheme="minorHAnsi" w:cstheme="minorHAnsi"/>
          <w:b/>
          <w:sz w:val="24"/>
          <w:szCs w:val="24"/>
        </w:rPr>
        <w:t xml:space="preserve">EXHIBIT A </w:t>
      </w:r>
      <w:r>
        <w:rPr>
          <w:rFonts w:asciiTheme="minorHAnsi" w:hAnsiTheme="minorHAnsi" w:cstheme="minorHAnsi"/>
          <w:b/>
          <w:sz w:val="24"/>
          <w:szCs w:val="24"/>
        </w:rPr>
        <w:tab/>
        <w:t>CONTRACT STANDARD TERMS AND CONDITIONS</w:t>
      </w:r>
    </w:p>
    <w:p w14:paraId="5A8CB238" w14:textId="22F9F252" w:rsidR="007A172E" w:rsidRDefault="007A172E" w:rsidP="00465FE3">
      <w:pPr>
        <w:tabs>
          <w:tab w:val="left" w:pos="2520"/>
          <w:tab w:val="right" w:leader="dot" w:pos="9360"/>
        </w:tabs>
        <w:ind w:left="1170"/>
        <w:rPr>
          <w:rFonts w:asciiTheme="minorHAnsi" w:hAnsiTheme="minorHAnsi" w:cstheme="minorHAnsi"/>
          <w:b/>
          <w:sz w:val="24"/>
          <w:szCs w:val="24"/>
        </w:rPr>
      </w:pPr>
      <w:r>
        <w:rPr>
          <w:rFonts w:asciiTheme="minorHAnsi" w:hAnsiTheme="minorHAnsi" w:cstheme="minorHAnsi"/>
          <w:b/>
          <w:sz w:val="24"/>
          <w:szCs w:val="24"/>
        </w:rPr>
        <w:t xml:space="preserve">EXHIBIT B </w:t>
      </w:r>
      <w:r>
        <w:rPr>
          <w:rFonts w:asciiTheme="minorHAnsi" w:hAnsiTheme="minorHAnsi" w:cstheme="minorHAnsi"/>
          <w:b/>
          <w:sz w:val="24"/>
          <w:szCs w:val="24"/>
        </w:rPr>
        <w:tab/>
        <w:t>CASH MANAGEMENT / CHECKING ACCOUNT PROCEDURES</w:t>
      </w:r>
    </w:p>
    <w:p w14:paraId="5E30E7CB" w14:textId="5FC40917" w:rsidR="007A172E" w:rsidRDefault="007A172E" w:rsidP="00465FE3">
      <w:pPr>
        <w:tabs>
          <w:tab w:val="left" w:pos="2520"/>
          <w:tab w:val="right" w:leader="dot" w:pos="9360"/>
        </w:tabs>
        <w:ind w:left="1170"/>
        <w:rPr>
          <w:rFonts w:asciiTheme="minorHAnsi" w:hAnsiTheme="minorHAnsi" w:cstheme="minorHAnsi"/>
          <w:b/>
          <w:sz w:val="24"/>
          <w:szCs w:val="24"/>
        </w:rPr>
      </w:pPr>
      <w:r>
        <w:rPr>
          <w:rFonts w:asciiTheme="minorHAnsi" w:hAnsiTheme="minorHAnsi" w:cstheme="minorHAnsi"/>
          <w:b/>
          <w:sz w:val="24"/>
          <w:szCs w:val="24"/>
        </w:rPr>
        <w:t>EXHIBIT C</w:t>
      </w:r>
      <w:r>
        <w:rPr>
          <w:rFonts w:asciiTheme="minorHAnsi" w:hAnsiTheme="minorHAnsi" w:cstheme="minorHAnsi"/>
          <w:b/>
          <w:sz w:val="24"/>
          <w:szCs w:val="24"/>
        </w:rPr>
        <w:tab/>
        <w:t>PERFORMANCE GUARANTEES</w:t>
      </w:r>
    </w:p>
    <w:p w14:paraId="791A63F2" w14:textId="77777777" w:rsidR="007A172E" w:rsidRDefault="007A172E" w:rsidP="00465FE3">
      <w:pPr>
        <w:tabs>
          <w:tab w:val="left" w:pos="2520"/>
          <w:tab w:val="right" w:leader="dot" w:pos="9360"/>
        </w:tabs>
        <w:ind w:left="1170"/>
        <w:rPr>
          <w:rFonts w:asciiTheme="minorHAnsi" w:hAnsiTheme="minorHAnsi" w:cstheme="minorHAnsi"/>
          <w:b/>
          <w:sz w:val="24"/>
          <w:szCs w:val="24"/>
        </w:rPr>
      </w:pPr>
      <w:r>
        <w:rPr>
          <w:rFonts w:asciiTheme="minorHAnsi" w:hAnsiTheme="minorHAnsi" w:cstheme="minorHAnsi"/>
          <w:b/>
          <w:sz w:val="24"/>
          <w:szCs w:val="24"/>
        </w:rPr>
        <w:t>EXHIBIT D</w:t>
      </w:r>
      <w:r>
        <w:rPr>
          <w:rFonts w:asciiTheme="minorHAnsi" w:hAnsiTheme="minorHAnsi" w:cstheme="minorHAnsi"/>
          <w:b/>
          <w:sz w:val="24"/>
          <w:szCs w:val="24"/>
        </w:rPr>
        <w:tab/>
        <w:t>DATA AND INFORMATION SECURITY ADDENDUM (DISA)</w:t>
      </w:r>
    </w:p>
    <w:p w14:paraId="0479288A" w14:textId="77777777" w:rsidR="007A172E" w:rsidRDefault="007A172E" w:rsidP="00465FE3">
      <w:pPr>
        <w:tabs>
          <w:tab w:val="left" w:pos="2520"/>
          <w:tab w:val="left" w:pos="4050"/>
          <w:tab w:val="left" w:pos="5040"/>
          <w:tab w:val="right" w:leader="dot" w:pos="9360"/>
        </w:tabs>
        <w:ind w:left="1170"/>
        <w:rPr>
          <w:rFonts w:asciiTheme="minorHAnsi" w:hAnsiTheme="minorHAnsi" w:cstheme="minorHAnsi"/>
          <w:b/>
          <w:sz w:val="24"/>
          <w:szCs w:val="24"/>
        </w:rPr>
      </w:pPr>
      <w:r>
        <w:rPr>
          <w:rFonts w:asciiTheme="minorHAnsi" w:hAnsiTheme="minorHAnsi" w:cstheme="minorHAnsi"/>
          <w:b/>
          <w:sz w:val="24"/>
          <w:szCs w:val="24"/>
        </w:rPr>
        <w:tab/>
        <w:t xml:space="preserve">APPENDIX 1 </w:t>
      </w:r>
      <w:r>
        <w:rPr>
          <w:rFonts w:asciiTheme="minorHAnsi" w:hAnsiTheme="minorHAnsi" w:cstheme="minorHAnsi"/>
          <w:b/>
          <w:sz w:val="24"/>
          <w:szCs w:val="24"/>
        </w:rPr>
        <w:tab/>
        <w:t>OPERATIONS DOCUMENT</w:t>
      </w:r>
    </w:p>
    <w:p w14:paraId="3714DFB8" w14:textId="77777777" w:rsidR="007A172E" w:rsidRDefault="007A172E" w:rsidP="00465FE3">
      <w:pPr>
        <w:tabs>
          <w:tab w:val="left" w:pos="2520"/>
          <w:tab w:val="left" w:pos="4680"/>
          <w:tab w:val="right" w:leader="dot" w:pos="9360"/>
        </w:tabs>
        <w:ind w:left="1170"/>
        <w:rPr>
          <w:rFonts w:asciiTheme="minorHAnsi" w:hAnsiTheme="minorHAnsi" w:cstheme="minorHAnsi"/>
          <w:b/>
          <w:sz w:val="24"/>
          <w:szCs w:val="24"/>
        </w:rPr>
      </w:pPr>
      <w:r>
        <w:rPr>
          <w:rFonts w:asciiTheme="minorHAnsi" w:hAnsiTheme="minorHAnsi" w:cstheme="minorHAnsi"/>
          <w:b/>
          <w:sz w:val="24"/>
          <w:szCs w:val="24"/>
        </w:rPr>
        <w:t>EXHIBIT E</w:t>
      </w:r>
      <w:r>
        <w:rPr>
          <w:rFonts w:asciiTheme="minorHAnsi" w:hAnsiTheme="minorHAnsi" w:cstheme="minorHAnsi"/>
          <w:b/>
          <w:sz w:val="24"/>
          <w:szCs w:val="24"/>
        </w:rPr>
        <w:tab/>
        <w:t>FEES (PLACEHOLDER)</w:t>
      </w:r>
    </w:p>
    <w:p w14:paraId="36D7686A" w14:textId="77777777" w:rsidR="007A172E" w:rsidRDefault="007A172E" w:rsidP="00465FE3">
      <w:pPr>
        <w:tabs>
          <w:tab w:val="left" w:pos="2520"/>
          <w:tab w:val="left" w:pos="4680"/>
          <w:tab w:val="right" w:leader="dot" w:pos="9360"/>
        </w:tabs>
        <w:ind w:left="1170"/>
        <w:rPr>
          <w:rFonts w:asciiTheme="minorHAnsi" w:hAnsiTheme="minorHAnsi" w:cstheme="minorHAnsi"/>
          <w:b/>
          <w:sz w:val="24"/>
          <w:szCs w:val="24"/>
        </w:rPr>
      </w:pPr>
      <w:r>
        <w:rPr>
          <w:rFonts w:asciiTheme="minorHAnsi" w:hAnsiTheme="minorHAnsi" w:cstheme="minorHAnsi"/>
          <w:b/>
          <w:sz w:val="24"/>
          <w:szCs w:val="24"/>
        </w:rPr>
        <w:t>EXHIBIT F</w:t>
      </w:r>
      <w:r>
        <w:rPr>
          <w:rFonts w:asciiTheme="minorHAnsi" w:hAnsiTheme="minorHAnsi" w:cstheme="minorHAnsi"/>
          <w:b/>
          <w:sz w:val="24"/>
          <w:szCs w:val="24"/>
        </w:rPr>
        <w:tab/>
        <w:t>HIPAA BUSINESS ASSOCIATE AGREEMENT</w:t>
      </w:r>
    </w:p>
    <w:p w14:paraId="00CD8ACB" w14:textId="77777777" w:rsidR="007A172E" w:rsidRDefault="007A172E" w:rsidP="00465FE3">
      <w:pPr>
        <w:tabs>
          <w:tab w:val="left" w:pos="2520"/>
          <w:tab w:val="left" w:pos="4680"/>
          <w:tab w:val="right" w:leader="dot" w:pos="9360"/>
        </w:tabs>
        <w:ind w:left="1170"/>
        <w:rPr>
          <w:rFonts w:asciiTheme="minorHAnsi" w:hAnsiTheme="minorHAnsi" w:cstheme="minorHAnsi"/>
          <w:b/>
          <w:sz w:val="24"/>
          <w:szCs w:val="24"/>
        </w:rPr>
      </w:pPr>
      <w:r>
        <w:rPr>
          <w:rFonts w:asciiTheme="minorHAnsi" w:hAnsiTheme="minorHAnsi" w:cstheme="minorHAnsi"/>
          <w:b/>
          <w:sz w:val="24"/>
          <w:szCs w:val="24"/>
        </w:rPr>
        <w:t>EXHIBIT G</w:t>
      </w:r>
      <w:r>
        <w:rPr>
          <w:rFonts w:asciiTheme="minorHAnsi" w:hAnsiTheme="minorHAnsi" w:cstheme="minorHAnsi"/>
          <w:b/>
          <w:sz w:val="24"/>
          <w:szCs w:val="24"/>
        </w:rPr>
        <w:tab/>
        <w:t>MEDICARE MODERNIZATION ACT ADDENDUM</w:t>
      </w:r>
    </w:p>
    <w:p w14:paraId="685250E1" w14:textId="77777777" w:rsidR="007A172E" w:rsidRDefault="007A172E" w:rsidP="00465FE3">
      <w:pPr>
        <w:tabs>
          <w:tab w:val="left" w:pos="1440"/>
          <w:tab w:val="right" w:leader="dot" w:pos="9360"/>
        </w:tabs>
        <w:rPr>
          <w:rFonts w:asciiTheme="minorHAnsi" w:hAnsiTheme="minorHAnsi" w:cstheme="minorHAnsi"/>
          <w:b/>
          <w:sz w:val="24"/>
          <w:szCs w:val="24"/>
        </w:rPr>
      </w:pPr>
      <w:r>
        <w:rPr>
          <w:rFonts w:asciiTheme="minorHAnsi" w:hAnsiTheme="minorHAnsi" w:cstheme="minorHAnsi"/>
          <w:b/>
          <w:sz w:val="24"/>
          <w:szCs w:val="24"/>
        </w:rPr>
        <w:tab/>
      </w:r>
    </w:p>
    <w:p w14:paraId="753D6517" w14:textId="77777777" w:rsidR="007A172E" w:rsidRDefault="007A172E" w:rsidP="00465FE3">
      <w:pPr>
        <w:tabs>
          <w:tab w:val="left" w:pos="1440"/>
          <w:tab w:val="right" w:leader="dot" w:pos="9360"/>
        </w:tabs>
        <w:rPr>
          <w:rFonts w:asciiTheme="minorHAnsi" w:hAnsiTheme="minorHAnsi" w:cstheme="minorHAnsi"/>
          <w:b/>
          <w:sz w:val="24"/>
          <w:szCs w:val="24"/>
        </w:rPr>
      </w:pPr>
    </w:p>
    <w:p w14:paraId="1C8DB98B" w14:textId="0B4F66EB" w:rsidR="007A172E" w:rsidRPr="000F4E48" w:rsidRDefault="007A172E" w:rsidP="00465FE3">
      <w:pPr>
        <w:tabs>
          <w:tab w:val="right" w:leader="dot" w:pos="9360"/>
        </w:tabs>
        <w:ind w:left="720"/>
        <w:rPr>
          <w:rFonts w:asciiTheme="minorHAnsi" w:hAnsiTheme="minorHAnsi" w:cstheme="minorHAnsi"/>
          <w:b/>
          <w:sz w:val="24"/>
          <w:szCs w:val="24"/>
          <w:u w:val="single"/>
        </w:rPr>
      </w:pPr>
      <w:r w:rsidRPr="000F4E48">
        <w:rPr>
          <w:rFonts w:asciiTheme="minorHAnsi" w:hAnsiTheme="minorHAnsi" w:cstheme="minorHAnsi"/>
          <w:b/>
          <w:sz w:val="24"/>
          <w:szCs w:val="24"/>
          <w:u w:val="single"/>
        </w:rPr>
        <w:t>PREMIUM ASSISTANCE PROGRAM SERVICES AGREEMENT</w:t>
      </w:r>
    </w:p>
    <w:p w14:paraId="4694563E" w14:textId="77777777" w:rsidR="007A172E" w:rsidRDefault="007A172E" w:rsidP="00465FE3">
      <w:pPr>
        <w:tabs>
          <w:tab w:val="left" w:pos="2520"/>
          <w:tab w:val="right" w:leader="dot" w:pos="9360"/>
        </w:tabs>
        <w:ind w:left="1080"/>
        <w:rPr>
          <w:rFonts w:asciiTheme="minorHAnsi" w:hAnsiTheme="minorHAnsi" w:cstheme="minorHAnsi"/>
          <w:b/>
          <w:sz w:val="24"/>
          <w:szCs w:val="24"/>
        </w:rPr>
      </w:pPr>
      <w:r>
        <w:rPr>
          <w:rFonts w:asciiTheme="minorHAnsi" w:hAnsiTheme="minorHAnsi" w:cstheme="minorHAnsi"/>
          <w:b/>
          <w:sz w:val="24"/>
          <w:szCs w:val="24"/>
        </w:rPr>
        <w:t xml:space="preserve">EXHIBIT A </w:t>
      </w:r>
      <w:r>
        <w:rPr>
          <w:rFonts w:asciiTheme="minorHAnsi" w:hAnsiTheme="minorHAnsi" w:cstheme="minorHAnsi"/>
          <w:b/>
          <w:sz w:val="24"/>
          <w:szCs w:val="24"/>
        </w:rPr>
        <w:tab/>
        <w:t>CONTRACT STANDARD TERMS AND CONDITIONS</w:t>
      </w:r>
    </w:p>
    <w:p w14:paraId="43BD504E" w14:textId="77777777" w:rsidR="007A172E" w:rsidRDefault="007A172E" w:rsidP="00465FE3">
      <w:pPr>
        <w:tabs>
          <w:tab w:val="left" w:pos="2520"/>
          <w:tab w:val="right" w:leader="dot" w:pos="9360"/>
        </w:tabs>
        <w:ind w:left="1080"/>
        <w:rPr>
          <w:rFonts w:asciiTheme="minorHAnsi" w:hAnsiTheme="minorHAnsi" w:cstheme="minorHAnsi"/>
          <w:b/>
          <w:sz w:val="24"/>
          <w:szCs w:val="24"/>
        </w:rPr>
      </w:pPr>
      <w:r>
        <w:rPr>
          <w:rFonts w:asciiTheme="minorHAnsi" w:hAnsiTheme="minorHAnsi" w:cstheme="minorHAnsi"/>
          <w:b/>
          <w:sz w:val="24"/>
          <w:szCs w:val="24"/>
        </w:rPr>
        <w:t xml:space="preserve">EXHIBIT B </w:t>
      </w:r>
      <w:r>
        <w:rPr>
          <w:rFonts w:asciiTheme="minorHAnsi" w:hAnsiTheme="minorHAnsi" w:cstheme="minorHAnsi"/>
          <w:b/>
          <w:sz w:val="24"/>
          <w:szCs w:val="24"/>
        </w:rPr>
        <w:tab/>
        <w:t>PERFORMANCE GUARANTEES</w:t>
      </w:r>
    </w:p>
    <w:p w14:paraId="50BE9AA0" w14:textId="77777777" w:rsidR="007A172E" w:rsidRDefault="007A172E" w:rsidP="00465FE3">
      <w:pPr>
        <w:tabs>
          <w:tab w:val="left" w:pos="2520"/>
          <w:tab w:val="left" w:pos="4680"/>
          <w:tab w:val="right" w:leader="dot" w:pos="9360"/>
        </w:tabs>
        <w:ind w:left="1080"/>
        <w:rPr>
          <w:rFonts w:asciiTheme="minorHAnsi" w:hAnsiTheme="minorHAnsi" w:cstheme="minorHAnsi"/>
          <w:b/>
          <w:sz w:val="24"/>
          <w:szCs w:val="24"/>
        </w:rPr>
      </w:pPr>
      <w:r>
        <w:rPr>
          <w:rFonts w:asciiTheme="minorHAnsi" w:hAnsiTheme="minorHAnsi" w:cstheme="minorHAnsi"/>
          <w:b/>
          <w:sz w:val="24"/>
          <w:szCs w:val="24"/>
        </w:rPr>
        <w:t>EXHIBIT C</w:t>
      </w:r>
      <w:r>
        <w:rPr>
          <w:rFonts w:asciiTheme="minorHAnsi" w:hAnsiTheme="minorHAnsi" w:cstheme="minorHAnsi"/>
          <w:b/>
          <w:sz w:val="24"/>
          <w:szCs w:val="24"/>
        </w:rPr>
        <w:tab/>
        <w:t>FEES (PLACEHOLDER)</w:t>
      </w:r>
    </w:p>
    <w:p w14:paraId="3B3EC13F" w14:textId="77777777" w:rsidR="007A172E" w:rsidRDefault="007A172E" w:rsidP="00465FE3">
      <w:pPr>
        <w:tabs>
          <w:tab w:val="left" w:pos="2520"/>
          <w:tab w:val="right" w:leader="dot" w:pos="9360"/>
        </w:tabs>
        <w:ind w:left="1080"/>
        <w:rPr>
          <w:rFonts w:asciiTheme="minorHAnsi" w:hAnsiTheme="minorHAnsi" w:cstheme="minorHAnsi"/>
          <w:b/>
          <w:sz w:val="24"/>
          <w:szCs w:val="24"/>
        </w:rPr>
      </w:pPr>
      <w:r>
        <w:rPr>
          <w:rFonts w:asciiTheme="minorHAnsi" w:hAnsiTheme="minorHAnsi" w:cstheme="minorHAnsi"/>
          <w:b/>
          <w:sz w:val="24"/>
          <w:szCs w:val="24"/>
        </w:rPr>
        <w:t>EXHIBIT D</w:t>
      </w:r>
      <w:r>
        <w:rPr>
          <w:rFonts w:asciiTheme="minorHAnsi" w:hAnsiTheme="minorHAnsi" w:cstheme="minorHAnsi"/>
          <w:b/>
          <w:sz w:val="24"/>
          <w:szCs w:val="24"/>
        </w:rPr>
        <w:tab/>
        <w:t>DATA AND INFORMATION SECURITY ADDENDUM (DISA)</w:t>
      </w:r>
    </w:p>
    <w:p w14:paraId="71884E8C" w14:textId="77777777" w:rsidR="007A172E" w:rsidRDefault="007A172E" w:rsidP="00465FE3">
      <w:pPr>
        <w:tabs>
          <w:tab w:val="left" w:pos="2520"/>
          <w:tab w:val="left" w:pos="4050"/>
          <w:tab w:val="right" w:leader="dot" w:pos="9360"/>
        </w:tabs>
        <w:ind w:left="1080"/>
        <w:rPr>
          <w:rFonts w:asciiTheme="minorHAnsi" w:hAnsiTheme="minorHAnsi" w:cstheme="minorHAnsi"/>
          <w:b/>
          <w:sz w:val="24"/>
          <w:szCs w:val="24"/>
        </w:rPr>
      </w:pPr>
      <w:r>
        <w:rPr>
          <w:rFonts w:asciiTheme="minorHAnsi" w:hAnsiTheme="minorHAnsi" w:cstheme="minorHAnsi"/>
          <w:b/>
          <w:sz w:val="24"/>
          <w:szCs w:val="24"/>
        </w:rPr>
        <w:tab/>
        <w:t xml:space="preserve">APPENDIX 1 </w:t>
      </w:r>
      <w:r>
        <w:rPr>
          <w:rFonts w:asciiTheme="minorHAnsi" w:hAnsiTheme="minorHAnsi" w:cstheme="minorHAnsi"/>
          <w:b/>
          <w:sz w:val="24"/>
          <w:szCs w:val="24"/>
        </w:rPr>
        <w:tab/>
        <w:t>OPERATIONS DOCUMENT</w:t>
      </w:r>
    </w:p>
    <w:p w14:paraId="153A47B3" w14:textId="77777777" w:rsidR="007A172E" w:rsidRDefault="007A172E" w:rsidP="00465FE3">
      <w:pPr>
        <w:tabs>
          <w:tab w:val="left" w:pos="2520"/>
          <w:tab w:val="left" w:pos="4680"/>
          <w:tab w:val="right" w:leader="dot" w:pos="9360"/>
        </w:tabs>
        <w:ind w:left="1080"/>
        <w:rPr>
          <w:rFonts w:asciiTheme="minorHAnsi" w:hAnsiTheme="minorHAnsi" w:cstheme="minorHAnsi"/>
          <w:b/>
          <w:sz w:val="24"/>
          <w:szCs w:val="24"/>
        </w:rPr>
      </w:pPr>
      <w:r>
        <w:rPr>
          <w:rFonts w:asciiTheme="minorHAnsi" w:hAnsiTheme="minorHAnsi" w:cstheme="minorHAnsi"/>
          <w:b/>
          <w:sz w:val="24"/>
          <w:szCs w:val="24"/>
        </w:rPr>
        <w:t>EXHIBIT E</w:t>
      </w:r>
      <w:r>
        <w:rPr>
          <w:rFonts w:asciiTheme="minorHAnsi" w:hAnsiTheme="minorHAnsi" w:cstheme="minorHAnsi"/>
          <w:b/>
          <w:sz w:val="24"/>
          <w:szCs w:val="24"/>
        </w:rPr>
        <w:tab/>
        <w:t>HIPAA BUSINESS ASSOCIATE AGREEMENT</w:t>
      </w:r>
    </w:p>
    <w:p w14:paraId="77DD54CC" w14:textId="77777777" w:rsidR="007A172E" w:rsidRPr="004A046E" w:rsidRDefault="007A172E" w:rsidP="00465FE3">
      <w:pPr>
        <w:tabs>
          <w:tab w:val="left" w:pos="2520"/>
          <w:tab w:val="right" w:leader="dot" w:pos="9360"/>
        </w:tabs>
        <w:ind w:left="1080"/>
        <w:rPr>
          <w:rFonts w:asciiTheme="minorHAnsi" w:hAnsiTheme="minorHAnsi" w:cstheme="minorHAnsi"/>
          <w:b/>
          <w:sz w:val="24"/>
          <w:szCs w:val="24"/>
        </w:rPr>
      </w:pPr>
      <w:r>
        <w:rPr>
          <w:rFonts w:asciiTheme="minorHAnsi" w:hAnsiTheme="minorHAnsi" w:cstheme="minorHAnsi"/>
          <w:b/>
          <w:sz w:val="24"/>
          <w:szCs w:val="24"/>
        </w:rPr>
        <w:t>EXHIBIT F</w:t>
      </w:r>
      <w:r>
        <w:rPr>
          <w:rFonts w:asciiTheme="minorHAnsi" w:hAnsiTheme="minorHAnsi" w:cstheme="minorHAnsi"/>
          <w:b/>
          <w:sz w:val="24"/>
          <w:szCs w:val="24"/>
        </w:rPr>
        <w:tab/>
        <w:t>MEDICARE MODERNIZATION ACT ADDENDUM</w:t>
      </w:r>
      <w:r w:rsidRPr="004A046E">
        <w:rPr>
          <w:rFonts w:asciiTheme="minorHAnsi" w:hAnsiTheme="minorHAnsi" w:cstheme="minorHAnsi"/>
          <w:b/>
          <w:sz w:val="24"/>
          <w:szCs w:val="24"/>
        </w:rPr>
        <w:fldChar w:fldCharType="begin"/>
      </w:r>
      <w:r w:rsidRPr="004A046E">
        <w:rPr>
          <w:rFonts w:asciiTheme="minorHAnsi" w:hAnsiTheme="minorHAnsi" w:cstheme="minorHAnsi"/>
          <w:b/>
          <w:sz w:val="24"/>
          <w:szCs w:val="24"/>
        </w:rPr>
        <w:instrText xml:space="preserve"> PAGEREF PARTVI \h </w:instrText>
      </w:r>
      <w:r w:rsidRPr="004A046E">
        <w:rPr>
          <w:rFonts w:asciiTheme="minorHAnsi" w:hAnsiTheme="minorHAnsi" w:cstheme="minorHAnsi"/>
          <w:b/>
          <w:sz w:val="24"/>
          <w:szCs w:val="24"/>
        </w:rPr>
      </w:r>
      <w:r w:rsidRPr="004A046E">
        <w:rPr>
          <w:rFonts w:asciiTheme="minorHAnsi" w:hAnsiTheme="minorHAnsi" w:cstheme="minorHAnsi"/>
          <w:b/>
          <w:sz w:val="24"/>
          <w:szCs w:val="24"/>
        </w:rPr>
        <w:fldChar w:fldCharType="separate"/>
      </w:r>
      <w:r w:rsidRPr="004A046E">
        <w:rPr>
          <w:rFonts w:asciiTheme="minorHAnsi" w:hAnsiTheme="minorHAnsi" w:cstheme="minorHAnsi"/>
          <w:b/>
          <w:sz w:val="24"/>
          <w:szCs w:val="24"/>
        </w:rPr>
        <w:fldChar w:fldCharType="end"/>
      </w:r>
    </w:p>
    <w:p w14:paraId="305BD158" w14:textId="7E73964F" w:rsidR="00F476D3" w:rsidRDefault="00F476D3" w:rsidP="00465FE3">
      <w:pPr>
        <w:textAlignment w:val="baseline"/>
        <w:rPr>
          <w:rFonts w:asciiTheme="minorHAnsi" w:eastAsia="Times New Roman" w:hAnsiTheme="minorHAnsi" w:cstheme="minorHAnsi"/>
          <w:b/>
          <w:bCs/>
          <w:color w:val="000000"/>
          <w:spacing w:val="-1"/>
          <w:sz w:val="24"/>
          <w:szCs w:val="24"/>
        </w:rPr>
      </w:pPr>
    </w:p>
    <w:p w14:paraId="3625ABF4" w14:textId="77777777" w:rsidR="00F476D3" w:rsidRDefault="00F476D3" w:rsidP="00465FE3">
      <w:pPr>
        <w:textAlignment w:val="baseline"/>
        <w:rPr>
          <w:rFonts w:asciiTheme="minorHAnsi" w:eastAsia="Times New Roman" w:hAnsiTheme="minorHAnsi" w:cstheme="minorHAnsi"/>
          <w:b/>
          <w:bCs/>
          <w:color w:val="000000"/>
          <w:spacing w:val="-1"/>
          <w:sz w:val="24"/>
          <w:szCs w:val="24"/>
        </w:rPr>
      </w:pPr>
    </w:p>
    <w:p w14:paraId="23A7F870" w14:textId="77777777" w:rsidR="00265233" w:rsidRDefault="00265233" w:rsidP="00465FE3">
      <w:pPr>
        <w:textAlignment w:val="baseline"/>
        <w:rPr>
          <w:rFonts w:asciiTheme="minorHAnsi" w:eastAsia="Times New Roman" w:hAnsiTheme="minorHAnsi" w:cstheme="minorHAnsi"/>
          <w:b/>
          <w:bCs/>
          <w:color w:val="000000"/>
          <w:spacing w:val="-1"/>
          <w:sz w:val="24"/>
          <w:szCs w:val="24"/>
        </w:rPr>
      </w:pPr>
    </w:p>
    <w:p w14:paraId="2CCF4E64" w14:textId="77777777" w:rsidR="00FC1276" w:rsidRDefault="00FC1276" w:rsidP="00FC1276">
      <w:pPr>
        <w:spacing w:before="280" w:line="270" w:lineRule="exact"/>
        <w:jc w:val="center"/>
        <w:textAlignment w:val="baseline"/>
        <w:rPr>
          <w:rFonts w:asciiTheme="minorHAnsi" w:eastAsia="Times New Roman" w:hAnsiTheme="minorHAnsi" w:cstheme="minorHAnsi"/>
          <w:b/>
          <w:bCs/>
          <w:color w:val="000000"/>
          <w:spacing w:val="-1"/>
          <w:sz w:val="24"/>
          <w:szCs w:val="24"/>
        </w:rPr>
      </w:pPr>
    </w:p>
    <w:p w14:paraId="2B1BD329" w14:textId="6033D5CF" w:rsidR="0017107D" w:rsidRDefault="0017107D">
      <w:pPr>
        <w:rPr>
          <w:rFonts w:asciiTheme="minorHAnsi" w:hAnsiTheme="minorHAnsi" w:cstheme="minorHAnsi"/>
          <w:b/>
          <w:i/>
          <w:color w:val="000000"/>
          <w:spacing w:val="-2"/>
          <w:sz w:val="24"/>
        </w:rPr>
      </w:pPr>
    </w:p>
    <w:p w14:paraId="7966507B" w14:textId="77777777" w:rsidR="0017107D" w:rsidRPr="0017107D" w:rsidRDefault="0017107D" w:rsidP="0017107D">
      <w:pPr>
        <w:spacing w:before="242"/>
        <w:ind w:left="720"/>
        <w:rPr>
          <w:rFonts w:asciiTheme="minorHAnsi" w:hAnsiTheme="minorHAnsi" w:cstheme="minorHAnsi"/>
          <w:b/>
          <w:i/>
          <w:color w:val="000000"/>
          <w:spacing w:val="-2"/>
          <w:sz w:val="24"/>
        </w:rPr>
      </w:pPr>
    </w:p>
    <w:sectPr w:rsidR="0017107D" w:rsidRPr="0017107D" w:rsidSect="00900B3E">
      <w:type w:val="continuous"/>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29" w:author="Henning, James" w:date="2025-11-20T12:34:00Z" w:initials="JH">
    <w:p w14:paraId="6FC8378C" w14:textId="77777777" w:rsidR="00063BA8" w:rsidRDefault="00063BA8" w:rsidP="00063BA8">
      <w:pPr>
        <w:pStyle w:val="CommentText"/>
      </w:pPr>
      <w:r>
        <w:rPr>
          <w:rStyle w:val="CommentReference"/>
        </w:rPr>
        <w:annotationRef/>
      </w:r>
      <w:r>
        <w:t xml:space="preserve">Confirm reference with Wil’s sample contract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FC8378C"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1BC5C31" w16cex:dateUtc="2025-11-20T17:3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FC8378C" w16cid:durableId="31BC5C31"/>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76DE48" w14:textId="77777777" w:rsidR="00C5103D" w:rsidRDefault="00C5103D">
      <w:r>
        <w:separator/>
      </w:r>
    </w:p>
  </w:endnote>
  <w:endnote w:type="continuationSeparator" w:id="0">
    <w:p w14:paraId="42F6D2AF" w14:textId="77777777" w:rsidR="00C5103D" w:rsidRDefault="00C5103D">
      <w:r>
        <w:continuationSeparator/>
      </w:r>
    </w:p>
  </w:endnote>
  <w:endnote w:type="continuationNotice" w:id="1">
    <w:p w14:paraId="40265AFB" w14:textId="77777777" w:rsidR="00C5103D" w:rsidRDefault="00C5103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Univers">
    <w:charset w:val="00"/>
    <w:family w:val="swiss"/>
    <w:pitch w:val="variable"/>
    <w:sig w:usb0="80000287" w:usb1="00000000" w:usb2="00000000" w:usb3="00000000" w:csb0="0000000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Yu Mincho">
    <w:altName w:val="游明朝"/>
    <w:charset w:val="80"/>
    <w:family w:val="roman"/>
    <w:pitch w:val="variable"/>
    <w:sig w:usb0="800002E7" w:usb1="2AC7FCFF" w:usb2="00000012" w:usb3="00000000" w:csb0="0002009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xmlns:dc="http://purl.org/dc/elements/1.1/" xmlns:cp="http://schemas.openxmlformats.org/package/2006/metadata/core-properties">
  <w:font w:name="Arial">
    <w:charset w:val="00"/>
    <w:pitch w:val="variable"/>
    <w:family w:val="swiss"/>
    <w:panose1 w:val="02020603050405020304"/>
  </w:font>
  <w:font w:name="MS Gothic">
    <w:charset w:val="00"/>
    <w:pitch w:val="fixed"/>
    <w:family w:val="auto"/>
    <w:panose1 w:val="02020603050405020304"/>
  </w:font>
  <w:font w:name="Symbol">
    <w:charset w:val="00"/>
    <w:pitch w:val="variable"/>
    <w:family w:val="swiss"/>
    <w:panose1 w:val="02020603050405020304"/>
  </w:font>
  <w:font w:name="Times New Roman">
    <w:charset w:val="00"/>
    <w:pitch w:val="variable"/>
    <w:family w:val="roman"/>
    <w:panose1 w:val="0202060305040502030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3A0E3B" w14:textId="5D8BEA3F" w:rsidR="00A84EBD" w:rsidRDefault="00A84EBD" w:rsidP="00A84EBD">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8D89D7" w14:textId="0E15F2BA" w:rsidR="009A70E2" w:rsidRPr="007808C7" w:rsidRDefault="009A70E2" w:rsidP="00975E9A">
    <w:pPr>
      <w:pStyle w:val="Footer"/>
      <w:tabs>
        <w:tab w:val="clear" w:pos="4680"/>
      </w:tabs>
      <w:jc w:val="center"/>
      <w:rPr>
        <w:rFonts w:asciiTheme="minorHAnsi" w:hAnsiTheme="minorHAnsi" w:cstheme="minorHAnsi"/>
        <w:sz w:val="24"/>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03161175"/>
      <w:docPartObj>
        <w:docPartGallery w:val="Page Numbers (Bottom of Page)"/>
        <w:docPartUnique/>
      </w:docPartObj>
    </w:sdtPr>
    <w:sdtEndPr>
      <w:rPr>
        <w:noProof/>
      </w:rPr>
    </w:sdtEndPr>
    <w:sdtContent>
      <w:p w14:paraId="1B87BDDA" w14:textId="77F5D3D4" w:rsidR="008235A8" w:rsidRDefault="008235A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1C797DC" w14:textId="6B00DF69" w:rsidR="00D07A8B" w:rsidRPr="00D07A8B" w:rsidRDefault="00D07A8B" w:rsidP="00D07A8B">
    <w:pPr>
      <w:pStyle w:val="Footer"/>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27531828"/>
      <w:docPartObj>
        <w:docPartGallery w:val="Page Numbers (Bottom of Page)"/>
        <w:docPartUnique/>
      </w:docPartObj>
    </w:sdtPr>
    <w:sdtEndPr>
      <w:rPr>
        <w:rFonts w:asciiTheme="minorHAnsi" w:hAnsiTheme="minorHAnsi" w:cstheme="minorBidi"/>
        <w:noProof/>
        <w:sz w:val="24"/>
        <w:szCs w:val="24"/>
      </w:rPr>
    </w:sdtEndPr>
    <w:sdtContent>
      <w:p w14:paraId="76203B3A" w14:textId="77777777" w:rsidR="00C028C8" w:rsidRPr="007808C7" w:rsidRDefault="009A70E2" w:rsidP="00975E9A">
        <w:pPr>
          <w:pStyle w:val="Footer"/>
          <w:tabs>
            <w:tab w:val="clear" w:pos="4680"/>
          </w:tabs>
          <w:jc w:val="center"/>
          <w:rPr>
            <w:rFonts w:asciiTheme="minorHAnsi" w:hAnsiTheme="minorHAnsi" w:cstheme="minorHAnsi"/>
            <w:sz w:val="24"/>
            <w:szCs w:val="24"/>
          </w:rPr>
        </w:pPr>
        <w:r w:rsidRPr="007808C7">
          <w:rPr>
            <w:rFonts w:asciiTheme="minorHAnsi" w:hAnsiTheme="minorHAnsi" w:cstheme="minorHAnsi"/>
            <w:sz w:val="24"/>
            <w:szCs w:val="24"/>
          </w:rPr>
          <w:fldChar w:fldCharType="begin"/>
        </w:r>
        <w:r w:rsidRPr="007808C7">
          <w:rPr>
            <w:rFonts w:asciiTheme="minorHAnsi" w:hAnsiTheme="minorHAnsi" w:cstheme="minorHAnsi"/>
            <w:sz w:val="24"/>
            <w:szCs w:val="24"/>
          </w:rPr>
          <w:instrText xml:space="preserve"> PAGE   \* MERGEFORMAT </w:instrText>
        </w:r>
        <w:r w:rsidRPr="007808C7">
          <w:rPr>
            <w:rFonts w:asciiTheme="minorHAnsi" w:hAnsiTheme="minorHAnsi" w:cstheme="minorHAnsi"/>
            <w:sz w:val="24"/>
            <w:szCs w:val="24"/>
          </w:rPr>
          <w:fldChar w:fldCharType="separate"/>
        </w:r>
        <w:r w:rsidRPr="007808C7">
          <w:rPr>
            <w:rFonts w:asciiTheme="minorHAnsi" w:hAnsiTheme="minorHAnsi" w:cstheme="minorHAnsi"/>
            <w:noProof/>
            <w:sz w:val="24"/>
            <w:szCs w:val="24"/>
          </w:rPr>
          <w:t>2</w:t>
        </w:r>
        <w:r w:rsidRPr="007808C7">
          <w:rPr>
            <w:rFonts w:asciiTheme="minorHAnsi" w:hAnsiTheme="minorHAnsi" w:cstheme="minorHAnsi"/>
            <w:noProof/>
            <w:sz w:val="24"/>
            <w:szCs w:val="24"/>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4A606A" w14:textId="77777777" w:rsidR="00C5103D" w:rsidRDefault="00C5103D"/>
  </w:footnote>
  <w:footnote w:type="continuationSeparator" w:id="0">
    <w:p w14:paraId="768FC152" w14:textId="77777777" w:rsidR="00C5103D" w:rsidRDefault="00C5103D">
      <w:r>
        <w:continuationSeparator/>
      </w:r>
    </w:p>
  </w:footnote>
  <w:footnote w:type="continuationNotice" w:id="1">
    <w:p w14:paraId="6BE46C66" w14:textId="77777777" w:rsidR="00C5103D" w:rsidRDefault="00C5103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3A4957" w14:textId="77777777" w:rsidR="0024697B" w:rsidRDefault="0024697B">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02A720" w14:textId="77777777" w:rsidR="009A70E2" w:rsidRDefault="009A70E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1CE586" w14:textId="27E72980" w:rsidR="00C028C8" w:rsidRDefault="00C028C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11486FEC"/>
    <w:lvl w:ilvl="0">
      <w:start w:val="1"/>
      <w:numFmt w:val="decimal"/>
      <w:pStyle w:val="ListNumber2"/>
      <w:lvlText w:val="%1."/>
      <w:lvlJc w:val="left"/>
      <w:pPr>
        <w:tabs>
          <w:tab w:val="num" w:pos="720"/>
        </w:tabs>
        <w:ind w:left="720" w:hanging="360"/>
      </w:pPr>
    </w:lvl>
  </w:abstractNum>
  <w:abstractNum w:abstractNumId="1" w15:restartNumberingAfterBreak="0">
    <w:nsid w:val="FFFFFF88"/>
    <w:multiLevelType w:val="singleLevel"/>
    <w:tmpl w:val="8BA0E050"/>
    <w:lvl w:ilvl="0">
      <w:start w:val="1"/>
      <w:numFmt w:val="decimal"/>
      <w:pStyle w:val="ListNumber"/>
      <w:lvlText w:val="%1."/>
      <w:lvlJc w:val="left"/>
      <w:pPr>
        <w:tabs>
          <w:tab w:val="num" w:pos="360"/>
        </w:tabs>
        <w:ind w:left="360" w:hanging="360"/>
      </w:pPr>
    </w:lvl>
  </w:abstractNum>
  <w:abstractNum w:abstractNumId="2" w15:restartNumberingAfterBreak="0">
    <w:nsid w:val="FFFFFF89"/>
    <w:multiLevelType w:val="singleLevel"/>
    <w:tmpl w:val="D90AD586"/>
    <w:lvl w:ilvl="0">
      <w:start w:val="1"/>
      <w:numFmt w:val="bullet"/>
      <w:pStyle w:val="ListBullet"/>
      <w:lvlText w:val=""/>
      <w:lvlJc w:val="left"/>
      <w:pPr>
        <w:tabs>
          <w:tab w:val="num" w:pos="360"/>
        </w:tabs>
        <w:ind w:left="360" w:hanging="360"/>
      </w:pPr>
      <w:rPr>
        <w:rFonts w:ascii="Symbol" w:hAnsi="Symbol" w:hint="default"/>
      </w:rPr>
    </w:lvl>
  </w:abstractNum>
  <w:abstractNum w:abstractNumId="3" w15:restartNumberingAfterBreak="0">
    <w:nsid w:val="01A371FA"/>
    <w:multiLevelType w:val="multilevel"/>
    <w:tmpl w:val="F2F6556A"/>
    <w:lvl w:ilvl="0">
      <w:start w:val="12"/>
      <w:numFmt w:val="decimal"/>
      <w:lvlText w:val="I-%1."/>
      <w:lvlJc w:val="right"/>
      <w:pPr>
        <w:tabs>
          <w:tab w:val="num" w:pos="720"/>
        </w:tabs>
        <w:ind w:left="0" w:firstLine="288"/>
      </w:pPr>
      <w:rPr>
        <w:rFonts w:asciiTheme="minorHAnsi" w:eastAsia="Times New Roman" w:hAnsiTheme="minorHAnsi" w:cstheme="minorHAnsi" w:hint="default"/>
        <w:b/>
        <w:color w:val="000000"/>
        <w:spacing w:val="0"/>
        <w:w w:val="100"/>
        <w:sz w:val="24"/>
        <w:vertAlign w:val="baseline"/>
        <w:lang w:val="en-US"/>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4" w15:restartNumberingAfterBreak="0">
    <w:nsid w:val="037D6EFA"/>
    <w:multiLevelType w:val="hybridMultilevel"/>
    <w:tmpl w:val="F4A8703A"/>
    <w:lvl w:ilvl="0" w:tplc="042674A8">
      <w:start w:val="1"/>
      <w:numFmt w:val="upperLetter"/>
      <w:lvlText w:val="%1."/>
      <w:lvlJc w:val="left"/>
      <w:pPr>
        <w:ind w:left="1620" w:hanging="360"/>
      </w:pPr>
      <w:rPr>
        <w:b/>
        <w:color w:val="000000" w:themeColor="text1"/>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09BF194C"/>
    <w:multiLevelType w:val="hybridMultilevel"/>
    <w:tmpl w:val="6DF85410"/>
    <w:lvl w:ilvl="0" w:tplc="57026028">
      <w:start w:val="7"/>
      <w:numFmt w:val="decimal"/>
      <w:lvlText w:val="I-%1."/>
      <w:lvlJc w:val="right"/>
      <w:pPr>
        <w:ind w:left="720" w:hanging="360"/>
      </w:pPr>
      <w:rPr>
        <w:rFonts w:ascii="Calibri" w:hAnsi="Calibri" w:hint="default"/>
        <w:b/>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B9B6020"/>
    <w:multiLevelType w:val="hybridMultilevel"/>
    <w:tmpl w:val="A8ECDABC"/>
    <w:lvl w:ilvl="0" w:tplc="C5B2C8F6">
      <w:start w:val="7"/>
      <w:numFmt w:val="upperLetter"/>
      <w:lvlText w:val="%1."/>
      <w:lvlJc w:val="right"/>
      <w:pPr>
        <w:ind w:left="1440" w:hanging="720"/>
      </w:pPr>
      <w:rPr>
        <w:rFonts w:ascii="Calibri" w:hAnsi="Calibri" w:hint="default"/>
        <w:b/>
        <w:bCs/>
        <w:i w:val="0"/>
        <w:color w:val="000000" w:themeColor="text1"/>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D180E01"/>
    <w:multiLevelType w:val="hybridMultilevel"/>
    <w:tmpl w:val="3EBC43B4"/>
    <w:lvl w:ilvl="0" w:tplc="F9D278E8">
      <w:start w:val="1"/>
      <w:numFmt w:val="lowerLetter"/>
      <w:lvlText w:val="%1."/>
      <w:lvlJc w:val="left"/>
      <w:pPr>
        <w:ind w:left="180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E5C1FDE"/>
    <w:multiLevelType w:val="hybridMultilevel"/>
    <w:tmpl w:val="1D50FD68"/>
    <w:lvl w:ilvl="0" w:tplc="5970B288">
      <w:start w:val="1"/>
      <w:numFmt w:val="decimal"/>
      <w:lvlText w:val="%1."/>
      <w:lvlJc w:val="left"/>
      <w:pPr>
        <w:tabs>
          <w:tab w:val="num" w:pos="1440"/>
        </w:tabs>
        <w:ind w:left="1440" w:hanging="360"/>
      </w:pPr>
      <w:rPr>
        <w:b/>
        <w:bCs/>
      </w:rPr>
    </w:lvl>
    <w:lvl w:ilvl="1" w:tplc="1D76B8A4">
      <w:start w:val="1"/>
      <w:numFmt w:val="lowerLetter"/>
      <w:lvlText w:val="%2."/>
      <w:lvlJc w:val="left"/>
      <w:pPr>
        <w:tabs>
          <w:tab w:val="num" w:pos="1800"/>
        </w:tabs>
        <w:ind w:left="1800" w:hanging="360"/>
      </w:pPr>
      <w:rPr>
        <w:b/>
        <w:bCs/>
      </w:r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9" w15:restartNumberingAfterBreak="0">
    <w:nsid w:val="0EE0660D"/>
    <w:multiLevelType w:val="hybridMultilevel"/>
    <w:tmpl w:val="698EDBB6"/>
    <w:lvl w:ilvl="0" w:tplc="FFFFFFFF">
      <w:start w:val="1"/>
      <w:numFmt w:val="decimal"/>
      <w:lvlText w:val="%1)"/>
      <w:lvlJc w:val="left"/>
      <w:pPr>
        <w:tabs>
          <w:tab w:val="num" w:pos="720"/>
        </w:tabs>
        <w:ind w:left="720" w:hanging="360"/>
      </w:pPr>
    </w:lvl>
    <w:lvl w:ilvl="1" w:tplc="546410B8">
      <w:start w:val="1"/>
      <w:numFmt w:val="decimal"/>
      <w:lvlText w:val="%2."/>
      <w:lvlJc w:val="left"/>
      <w:pPr>
        <w:ind w:left="1890" w:hanging="360"/>
      </w:pPr>
      <w:rPr>
        <w:b/>
        <w:bCs/>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 w15:restartNumberingAfterBreak="0">
    <w:nsid w:val="0FAF5C7F"/>
    <w:multiLevelType w:val="multilevel"/>
    <w:tmpl w:val="A9687B8E"/>
    <w:lvl w:ilvl="0">
      <w:start w:val="2"/>
      <w:numFmt w:val="upperLetter"/>
      <w:lvlText w:val="%1."/>
      <w:lvlJc w:val="left"/>
      <w:pPr>
        <w:tabs>
          <w:tab w:val="num" w:pos="1080"/>
        </w:tabs>
        <w:ind w:left="720" w:firstLine="0"/>
      </w:pPr>
      <w:rPr>
        <w:rFonts w:asciiTheme="minorHAnsi" w:eastAsia="Times New Roman" w:hAnsiTheme="minorHAnsi" w:cstheme="minorHAnsi" w:hint="default"/>
        <w:b/>
        <w:color w:val="000000"/>
        <w:spacing w:val="0"/>
        <w:w w:val="100"/>
        <w:sz w:val="24"/>
        <w:vertAlign w:val="baseline"/>
      </w:rPr>
    </w:lvl>
    <w:lvl w:ilvl="1">
      <w:numFmt w:val="decimal"/>
      <w:lvlText w:val=""/>
      <w:lvlJc w:val="left"/>
      <w:pPr>
        <w:ind w:left="720" w:firstLine="0"/>
      </w:pPr>
      <w:rPr>
        <w:rFonts w:hint="default"/>
      </w:rPr>
    </w:lvl>
    <w:lvl w:ilvl="2">
      <w:numFmt w:val="decimal"/>
      <w:lvlText w:val=""/>
      <w:lvlJc w:val="left"/>
      <w:pPr>
        <w:ind w:left="720" w:firstLine="0"/>
      </w:pPr>
      <w:rPr>
        <w:rFonts w:hint="default"/>
      </w:rPr>
    </w:lvl>
    <w:lvl w:ilvl="3">
      <w:numFmt w:val="decimal"/>
      <w:lvlText w:val=""/>
      <w:lvlJc w:val="left"/>
      <w:pPr>
        <w:ind w:left="720" w:firstLine="0"/>
      </w:pPr>
      <w:rPr>
        <w:rFonts w:hint="default"/>
      </w:rPr>
    </w:lvl>
    <w:lvl w:ilvl="4">
      <w:numFmt w:val="decimal"/>
      <w:lvlText w:val=""/>
      <w:lvlJc w:val="left"/>
      <w:pPr>
        <w:ind w:left="720" w:firstLine="0"/>
      </w:pPr>
      <w:rPr>
        <w:rFonts w:hint="default"/>
      </w:rPr>
    </w:lvl>
    <w:lvl w:ilvl="5">
      <w:numFmt w:val="decimal"/>
      <w:lvlText w:val=""/>
      <w:lvlJc w:val="left"/>
      <w:pPr>
        <w:ind w:left="720" w:firstLine="0"/>
      </w:pPr>
      <w:rPr>
        <w:rFonts w:hint="default"/>
      </w:rPr>
    </w:lvl>
    <w:lvl w:ilvl="6">
      <w:numFmt w:val="decimal"/>
      <w:lvlText w:val=""/>
      <w:lvlJc w:val="left"/>
      <w:pPr>
        <w:ind w:left="720" w:firstLine="0"/>
      </w:pPr>
      <w:rPr>
        <w:rFonts w:hint="default"/>
      </w:rPr>
    </w:lvl>
    <w:lvl w:ilvl="7">
      <w:numFmt w:val="decimal"/>
      <w:lvlText w:val=""/>
      <w:lvlJc w:val="left"/>
      <w:pPr>
        <w:ind w:left="720" w:firstLine="0"/>
      </w:pPr>
      <w:rPr>
        <w:rFonts w:hint="default"/>
      </w:rPr>
    </w:lvl>
    <w:lvl w:ilvl="8">
      <w:numFmt w:val="decimal"/>
      <w:lvlText w:val=""/>
      <w:lvlJc w:val="left"/>
      <w:pPr>
        <w:ind w:left="720" w:firstLine="0"/>
      </w:pPr>
      <w:rPr>
        <w:rFonts w:hint="default"/>
      </w:rPr>
    </w:lvl>
  </w:abstractNum>
  <w:abstractNum w:abstractNumId="11" w15:restartNumberingAfterBreak="0">
    <w:nsid w:val="124D3EFE"/>
    <w:multiLevelType w:val="multilevel"/>
    <w:tmpl w:val="6CEE7B92"/>
    <w:lvl w:ilvl="0">
      <w:start w:val="12"/>
      <w:numFmt w:val="upperLetter"/>
      <w:lvlText w:val="%1."/>
      <w:lvlJc w:val="right"/>
      <w:pPr>
        <w:tabs>
          <w:tab w:val="num" w:pos="360"/>
        </w:tabs>
        <w:ind w:left="0" w:firstLine="288"/>
      </w:pPr>
      <w:rPr>
        <w:rFonts w:asciiTheme="minorHAnsi" w:eastAsia="Times New Roman" w:hAnsiTheme="minorHAnsi" w:cstheme="minorHAnsi" w:hint="default"/>
        <w:b/>
        <w:color w:val="000000"/>
        <w:spacing w:val="0"/>
        <w:w w:val="100"/>
        <w:sz w:val="24"/>
        <w:vertAlign w:val="baseline"/>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2" w15:restartNumberingAfterBreak="0">
    <w:nsid w:val="139B51FD"/>
    <w:multiLevelType w:val="hybridMultilevel"/>
    <w:tmpl w:val="9B126ACC"/>
    <w:lvl w:ilvl="0" w:tplc="93721DC4">
      <w:start w:val="1"/>
      <w:numFmt w:val="decimal"/>
      <w:lvlText w:val="%1."/>
      <w:lvlJc w:val="left"/>
      <w:pPr>
        <w:tabs>
          <w:tab w:val="num" w:pos="1440"/>
        </w:tabs>
        <w:ind w:left="1440" w:hanging="360"/>
      </w:pPr>
      <w:rPr>
        <w:b/>
        <w:bCs/>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3" w15:restartNumberingAfterBreak="0">
    <w:nsid w:val="14425A78"/>
    <w:multiLevelType w:val="hybridMultilevel"/>
    <w:tmpl w:val="5E86C270"/>
    <w:lvl w:ilvl="0" w:tplc="EBC2EE6A">
      <w:start w:val="1"/>
      <w:numFmt w:val="lowerLetter"/>
      <w:lvlText w:val="%1.)"/>
      <w:lvlJc w:val="left"/>
      <w:pPr>
        <w:ind w:left="1800" w:hanging="360"/>
      </w:pPr>
      <w:rPr>
        <w:rFonts w:hint="default"/>
        <w:b/>
        <w:bCs/>
        <w:color w:val="000000" w:themeColor="text1"/>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159108E8"/>
    <w:multiLevelType w:val="hybridMultilevel"/>
    <w:tmpl w:val="7E6A4EA2"/>
    <w:lvl w:ilvl="0" w:tplc="1368E224">
      <w:start w:val="1"/>
      <w:numFmt w:val="decimal"/>
      <w:lvlText w:val="%1."/>
      <w:lvlJc w:val="left"/>
      <w:pPr>
        <w:ind w:left="720" w:hanging="360"/>
      </w:pPr>
      <w:rPr>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5D709B1"/>
    <w:multiLevelType w:val="multilevel"/>
    <w:tmpl w:val="B552AE46"/>
    <w:lvl w:ilvl="0">
      <w:start w:val="1"/>
      <w:numFmt w:val="decimal"/>
      <w:lvlText w:val="%1."/>
      <w:lvlJc w:val="left"/>
      <w:pPr>
        <w:tabs>
          <w:tab w:val="num" w:pos="1530"/>
        </w:tabs>
        <w:ind w:left="1170" w:hanging="360"/>
      </w:pPr>
      <w:rPr>
        <w:rFonts w:hint="default"/>
        <w:b/>
        <w:i w:val="0"/>
      </w:rPr>
    </w:lvl>
    <w:lvl w:ilvl="1">
      <w:start w:val="1"/>
      <w:numFmt w:val="upperLetter"/>
      <w:lvlText w:val="%2."/>
      <w:lvlJc w:val="left"/>
      <w:pPr>
        <w:ind w:left="2160" w:hanging="360"/>
      </w:pPr>
      <w:rPr>
        <w:rFonts w:hint="default"/>
      </w:rPr>
    </w:lvl>
    <w:lvl w:ilvl="2">
      <w:start w:val="1"/>
      <w:numFmt w:val="lowerRoman"/>
      <w:lvlText w:val="%3."/>
      <w:lvlJc w:val="right"/>
      <w:pPr>
        <w:ind w:left="2880" w:hanging="180"/>
      </w:pPr>
      <w:rPr>
        <w:rFonts w:hint="default"/>
      </w:rPr>
    </w:lvl>
    <w:lvl w:ilvl="3">
      <w:start w:val="1"/>
      <w:numFmt w:val="upperLetter"/>
      <w:lvlText w:val="%4."/>
      <w:lvlJc w:val="left"/>
      <w:pPr>
        <w:ind w:left="3600" w:hanging="360"/>
      </w:pPr>
      <w:rPr>
        <w:rFonts w:hint="default"/>
        <w:b/>
        <w:bCs w:val="0"/>
        <w:i w:val="0"/>
      </w:rPr>
    </w:lvl>
    <w:lvl w:ilvl="4">
      <w:start w:val="1"/>
      <w:numFmt w:val="upperLetter"/>
      <w:lvlText w:val="%5."/>
      <w:lvlJc w:val="left"/>
      <w:pPr>
        <w:ind w:left="4320" w:hanging="360"/>
      </w:pPr>
      <w:rPr>
        <w:rFonts w:hint="default"/>
      </w:rPr>
    </w:lvl>
    <w:lvl w:ilvl="5">
      <w:start w:val="1"/>
      <w:numFmt w:val="lowerRoman"/>
      <w:lvlText w:val="%6."/>
      <w:lvlJc w:val="right"/>
      <w:pPr>
        <w:ind w:left="5040" w:hanging="180"/>
      </w:pPr>
      <w:rPr>
        <w:rFonts w:hint="default"/>
      </w:rPr>
    </w:lvl>
    <w:lvl w:ilvl="6">
      <w:start w:val="1"/>
      <w:numFmt w:val="decimal"/>
      <w:lvlText w:val="%7."/>
      <w:lvlJc w:val="left"/>
      <w:pPr>
        <w:ind w:left="5760" w:hanging="360"/>
      </w:pPr>
      <w:rPr>
        <w:rFonts w:hint="default"/>
      </w:rPr>
    </w:lvl>
    <w:lvl w:ilvl="7">
      <w:start w:val="1"/>
      <w:numFmt w:val="lowerLetter"/>
      <w:lvlText w:val="%8."/>
      <w:lvlJc w:val="left"/>
      <w:pPr>
        <w:ind w:left="6480" w:hanging="360"/>
      </w:pPr>
      <w:rPr>
        <w:rFonts w:hint="default"/>
      </w:rPr>
    </w:lvl>
    <w:lvl w:ilvl="8">
      <w:start w:val="1"/>
      <w:numFmt w:val="lowerRoman"/>
      <w:lvlText w:val="%9."/>
      <w:lvlJc w:val="right"/>
      <w:pPr>
        <w:ind w:left="7200" w:hanging="180"/>
      </w:pPr>
      <w:rPr>
        <w:rFonts w:hint="default"/>
      </w:rPr>
    </w:lvl>
  </w:abstractNum>
  <w:abstractNum w:abstractNumId="16" w15:restartNumberingAfterBreak="0">
    <w:nsid w:val="178628D1"/>
    <w:multiLevelType w:val="hybridMultilevel"/>
    <w:tmpl w:val="8E06F916"/>
    <w:lvl w:ilvl="0" w:tplc="6AC8DC16">
      <w:start w:val="1"/>
      <w:numFmt w:val="upperLetter"/>
      <w:lvlText w:val="%1."/>
      <w:lvlJc w:val="left"/>
      <w:pPr>
        <w:ind w:left="990" w:hanging="360"/>
      </w:pPr>
      <w:rPr>
        <w:b/>
        <w:bCs/>
      </w:rPr>
    </w:lvl>
    <w:lvl w:ilvl="1" w:tplc="FFFFFFFF" w:tentative="1">
      <w:start w:val="1"/>
      <w:numFmt w:val="lowerLetter"/>
      <w:lvlText w:val="%2."/>
      <w:lvlJc w:val="left"/>
      <w:pPr>
        <w:ind w:left="2070" w:hanging="360"/>
      </w:pPr>
    </w:lvl>
    <w:lvl w:ilvl="2" w:tplc="FFFFFFFF" w:tentative="1">
      <w:start w:val="1"/>
      <w:numFmt w:val="lowerRoman"/>
      <w:lvlText w:val="%3."/>
      <w:lvlJc w:val="right"/>
      <w:pPr>
        <w:ind w:left="2790" w:hanging="180"/>
      </w:pPr>
    </w:lvl>
    <w:lvl w:ilvl="3" w:tplc="FFFFFFFF" w:tentative="1">
      <w:start w:val="1"/>
      <w:numFmt w:val="decimal"/>
      <w:lvlText w:val="%4."/>
      <w:lvlJc w:val="left"/>
      <w:pPr>
        <w:ind w:left="3510" w:hanging="360"/>
      </w:pPr>
    </w:lvl>
    <w:lvl w:ilvl="4" w:tplc="FFFFFFFF" w:tentative="1">
      <w:start w:val="1"/>
      <w:numFmt w:val="lowerLetter"/>
      <w:lvlText w:val="%5."/>
      <w:lvlJc w:val="left"/>
      <w:pPr>
        <w:ind w:left="4230" w:hanging="360"/>
      </w:pPr>
    </w:lvl>
    <w:lvl w:ilvl="5" w:tplc="FFFFFFFF" w:tentative="1">
      <w:start w:val="1"/>
      <w:numFmt w:val="lowerRoman"/>
      <w:lvlText w:val="%6."/>
      <w:lvlJc w:val="right"/>
      <w:pPr>
        <w:ind w:left="4950" w:hanging="180"/>
      </w:pPr>
    </w:lvl>
    <w:lvl w:ilvl="6" w:tplc="FFFFFFFF" w:tentative="1">
      <w:start w:val="1"/>
      <w:numFmt w:val="decimal"/>
      <w:lvlText w:val="%7."/>
      <w:lvlJc w:val="left"/>
      <w:pPr>
        <w:ind w:left="5670" w:hanging="360"/>
      </w:pPr>
    </w:lvl>
    <w:lvl w:ilvl="7" w:tplc="FFFFFFFF" w:tentative="1">
      <w:start w:val="1"/>
      <w:numFmt w:val="lowerLetter"/>
      <w:lvlText w:val="%8."/>
      <w:lvlJc w:val="left"/>
      <w:pPr>
        <w:ind w:left="6390" w:hanging="360"/>
      </w:pPr>
    </w:lvl>
    <w:lvl w:ilvl="8" w:tplc="FFFFFFFF" w:tentative="1">
      <w:start w:val="1"/>
      <w:numFmt w:val="lowerRoman"/>
      <w:lvlText w:val="%9."/>
      <w:lvlJc w:val="right"/>
      <w:pPr>
        <w:ind w:left="7110" w:hanging="180"/>
      </w:pPr>
    </w:lvl>
  </w:abstractNum>
  <w:abstractNum w:abstractNumId="17" w15:restartNumberingAfterBreak="0">
    <w:nsid w:val="19823527"/>
    <w:multiLevelType w:val="hybridMultilevel"/>
    <w:tmpl w:val="DE90FF3E"/>
    <w:lvl w:ilvl="0" w:tplc="AF7C937C">
      <w:start w:val="1"/>
      <w:numFmt w:val="upperLetter"/>
      <w:lvlText w:val="%1."/>
      <w:lvlJc w:val="left"/>
      <w:pPr>
        <w:ind w:left="1080" w:hanging="360"/>
      </w:pPr>
      <w:rPr>
        <w:b/>
        <w:bCs/>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8" w15:restartNumberingAfterBreak="0">
    <w:nsid w:val="19DC3A05"/>
    <w:multiLevelType w:val="multilevel"/>
    <w:tmpl w:val="B8DC611C"/>
    <w:lvl w:ilvl="0">
      <w:start w:val="1"/>
      <w:numFmt w:val="decimal"/>
      <w:lvlText w:val="III-%1."/>
      <w:lvlJc w:val="right"/>
      <w:pPr>
        <w:tabs>
          <w:tab w:val="num" w:pos="1080"/>
        </w:tabs>
        <w:ind w:left="360" w:firstLine="0"/>
      </w:pPr>
      <w:rPr>
        <w:rFonts w:asciiTheme="minorHAnsi" w:hAnsiTheme="minorHAnsi" w:cstheme="minorHAnsi" w:hint="default"/>
        <w:b/>
        <w:i w:val="0"/>
        <w:sz w:val="24"/>
      </w:rPr>
    </w:lvl>
    <w:lvl w:ilvl="1">
      <w:start w:val="1"/>
      <w:numFmt w:val="lowerLetter"/>
      <w:lvlText w:val="%2."/>
      <w:lvlJc w:val="left"/>
      <w:pPr>
        <w:tabs>
          <w:tab w:val="num" w:pos="1800"/>
        </w:tabs>
        <w:ind w:left="1800" w:hanging="720"/>
      </w:pPr>
      <w:rPr>
        <w:rFonts w:hint="default"/>
        <w:b w:val="0"/>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19" w15:restartNumberingAfterBreak="0">
    <w:nsid w:val="1B7E59E3"/>
    <w:multiLevelType w:val="hybridMultilevel"/>
    <w:tmpl w:val="14C4ECCA"/>
    <w:lvl w:ilvl="0" w:tplc="700AA4E0">
      <w:start w:val="1"/>
      <w:numFmt w:val="lowerLetter"/>
      <w:lvlText w:val="%1."/>
      <w:lvlJc w:val="left"/>
      <w:pPr>
        <w:ind w:left="1800" w:hanging="360"/>
      </w:pPr>
      <w:rPr>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0" w15:restartNumberingAfterBreak="0">
    <w:nsid w:val="1E7D68AD"/>
    <w:multiLevelType w:val="multilevel"/>
    <w:tmpl w:val="9EEEA53C"/>
    <w:lvl w:ilvl="0">
      <w:start w:val="1"/>
      <w:numFmt w:val="upperLetter"/>
      <w:lvlText w:val="%1."/>
      <w:lvlJc w:val="left"/>
      <w:pPr>
        <w:tabs>
          <w:tab w:val="left" w:pos="900"/>
        </w:tabs>
      </w:pPr>
      <w:rPr>
        <w:rFonts w:asciiTheme="minorHAnsi" w:eastAsia="Times New Roman" w:hAnsiTheme="minorHAnsi" w:cstheme="minorHAnsi" w:hint="default"/>
        <w:b/>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5C2304"/>
    <w:multiLevelType w:val="hybridMultilevel"/>
    <w:tmpl w:val="5A26FF76"/>
    <w:lvl w:ilvl="0" w:tplc="EAB82EEC">
      <w:start w:val="1"/>
      <w:numFmt w:val="decimal"/>
      <w:lvlText w:val="%1."/>
      <w:lvlJc w:val="left"/>
      <w:pPr>
        <w:tabs>
          <w:tab w:val="num" w:pos="1080"/>
        </w:tabs>
        <w:ind w:left="1080" w:hanging="360"/>
      </w:pPr>
      <w:rPr>
        <w:b/>
        <w:bCs/>
      </w:rPr>
    </w:lvl>
    <w:lvl w:ilvl="1" w:tplc="B64AC82C">
      <w:start w:val="21"/>
      <w:numFmt w:val="decimal"/>
      <w:lvlText w:val="%2."/>
      <w:lvlJc w:val="left"/>
      <w:pPr>
        <w:tabs>
          <w:tab w:val="num" w:pos="1500"/>
        </w:tabs>
        <w:ind w:left="1500" w:hanging="4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26B35963"/>
    <w:multiLevelType w:val="hybridMultilevel"/>
    <w:tmpl w:val="4CC80D76"/>
    <w:lvl w:ilvl="0" w:tplc="B9DA54A2">
      <w:start w:val="1"/>
      <w:numFmt w:val="lowerRoman"/>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771599B"/>
    <w:multiLevelType w:val="hybridMultilevel"/>
    <w:tmpl w:val="DFA8E026"/>
    <w:lvl w:ilvl="0" w:tplc="1826F006">
      <w:start w:val="1"/>
      <w:numFmt w:val="lowerLetter"/>
      <w:lvlText w:val="%1."/>
      <w:lvlJc w:val="left"/>
      <w:pPr>
        <w:ind w:left="2160" w:hanging="360"/>
      </w:pPr>
      <w:rPr>
        <w:rFonts w:ascii="Calibri" w:eastAsia="Calibri" w:hAnsi="Calibri" w:cs="Calibri" w:hint="default"/>
        <w:b/>
        <w:color w:val="000000" w:themeColor="text1"/>
        <w:sz w:val="24"/>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4" w15:restartNumberingAfterBreak="0">
    <w:nsid w:val="29A72AB0"/>
    <w:multiLevelType w:val="multilevel"/>
    <w:tmpl w:val="C3902332"/>
    <w:lvl w:ilvl="0">
      <w:start w:val="1"/>
      <w:numFmt w:val="decimal"/>
      <w:lvlText w:val="%1."/>
      <w:lvlJc w:val="left"/>
      <w:pPr>
        <w:tabs>
          <w:tab w:val="left" w:pos="360"/>
        </w:tabs>
      </w:pPr>
      <w:rPr>
        <w:rFonts w:asciiTheme="minorHAnsi" w:eastAsia="Times New Roman" w:hAnsiTheme="minorHAnsi" w:cstheme="minorHAnsi" w:hint="default"/>
        <w:b/>
        <w:bCs/>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AE241C"/>
    <w:multiLevelType w:val="hybridMultilevel"/>
    <w:tmpl w:val="0B78482A"/>
    <w:lvl w:ilvl="0" w:tplc="869CA70A">
      <w:start w:val="1"/>
      <w:numFmt w:val="upperLetter"/>
      <w:lvlText w:val="%1."/>
      <w:lvlJc w:val="left"/>
      <w:pPr>
        <w:ind w:left="1080" w:hanging="360"/>
      </w:pPr>
      <w:rPr>
        <w:b/>
      </w:rPr>
    </w:lvl>
    <w:lvl w:ilvl="1" w:tplc="C1461842">
      <w:start w:val="1"/>
      <w:numFmt w:val="lowerLetter"/>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2F4645F3"/>
    <w:multiLevelType w:val="multilevel"/>
    <w:tmpl w:val="5A9210CC"/>
    <w:lvl w:ilvl="0">
      <w:start w:val="1"/>
      <w:numFmt w:val="upperLetter"/>
      <w:lvlText w:val="%1."/>
      <w:lvlJc w:val="left"/>
      <w:pPr>
        <w:tabs>
          <w:tab w:val="left" w:pos="360"/>
        </w:tabs>
      </w:pPr>
      <w:rPr>
        <w:rFonts w:asciiTheme="minorHAnsi" w:eastAsia="Times New Roman" w:hAnsiTheme="minorHAnsi" w:cstheme="minorHAnsi" w:hint="default"/>
        <w:b/>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5D35DA"/>
    <w:multiLevelType w:val="hybridMultilevel"/>
    <w:tmpl w:val="2A069C92"/>
    <w:lvl w:ilvl="0" w:tplc="2130955E">
      <w:start w:val="1"/>
      <w:numFmt w:val="decimal"/>
      <w:lvlText w:val="%1."/>
      <w:lvlJc w:val="left"/>
      <w:pPr>
        <w:ind w:left="1440" w:hanging="360"/>
      </w:pPr>
      <w:rPr>
        <w:rFonts w:hint="default"/>
        <w:b/>
        <w:bCs/>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30C94083"/>
    <w:multiLevelType w:val="hybridMultilevel"/>
    <w:tmpl w:val="FA764C38"/>
    <w:lvl w:ilvl="0" w:tplc="608417C2">
      <w:start w:val="1"/>
      <w:numFmt w:val="decimal"/>
      <w:lvlText w:val="%1."/>
      <w:lvlJc w:val="left"/>
      <w:pPr>
        <w:tabs>
          <w:tab w:val="num" w:pos="1080"/>
        </w:tabs>
        <w:ind w:left="1080" w:hanging="360"/>
      </w:pPr>
      <w:rPr>
        <w:b/>
        <w:bCs/>
      </w:rPr>
    </w:lvl>
    <w:lvl w:ilvl="1" w:tplc="857EB3A6">
      <w:start w:val="1"/>
      <w:numFmt w:val="decimal"/>
      <w:lvlText w:val="%2."/>
      <w:lvlJc w:val="left"/>
      <w:pPr>
        <w:tabs>
          <w:tab w:val="num" w:pos="1080"/>
        </w:tabs>
        <w:ind w:left="1080" w:hanging="360"/>
      </w:pPr>
      <w:rPr>
        <w:rFonts w:ascii="Times New Roman" w:hAnsi="Times New Roman"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32617876"/>
    <w:multiLevelType w:val="hybridMultilevel"/>
    <w:tmpl w:val="CB54E396"/>
    <w:lvl w:ilvl="0" w:tplc="8D6CF3DC">
      <w:start w:val="1"/>
      <w:numFmt w:val="decimal"/>
      <w:lvlText w:val="%1."/>
      <w:lvlJc w:val="left"/>
      <w:pPr>
        <w:tabs>
          <w:tab w:val="num" w:pos="1440"/>
        </w:tabs>
        <w:ind w:left="1440" w:hanging="360"/>
      </w:pPr>
      <w:rPr>
        <w:b/>
        <w:bCs/>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329F3219"/>
    <w:multiLevelType w:val="hybridMultilevel"/>
    <w:tmpl w:val="7F30C274"/>
    <w:lvl w:ilvl="0" w:tplc="691A63DE">
      <w:start w:val="1"/>
      <w:numFmt w:val="lowerLetter"/>
      <w:lvlText w:val="%1.)"/>
      <w:lvlJc w:val="left"/>
      <w:pPr>
        <w:ind w:left="1800" w:hanging="360"/>
      </w:pPr>
      <w:rPr>
        <w:rFonts w:hint="default"/>
        <w:b/>
        <w:bCs w:val="0"/>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1" w15:restartNumberingAfterBreak="0">
    <w:nsid w:val="34513E32"/>
    <w:multiLevelType w:val="hybridMultilevel"/>
    <w:tmpl w:val="0D4C6A20"/>
    <w:lvl w:ilvl="0" w:tplc="A69AEB02">
      <w:start w:val="1"/>
      <w:numFmt w:val="decimal"/>
      <w:lvlText w:val="I-%1."/>
      <w:lvlJc w:val="right"/>
      <w:pPr>
        <w:ind w:left="720" w:hanging="360"/>
      </w:pPr>
      <w:rPr>
        <w:rFonts w:ascii="Calibri" w:hAnsi="Calibri" w:hint="default"/>
        <w:b/>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4C36B6D"/>
    <w:multiLevelType w:val="hybridMultilevel"/>
    <w:tmpl w:val="C004FB9C"/>
    <w:lvl w:ilvl="0" w:tplc="3266DD2A">
      <w:start w:val="1"/>
      <w:numFmt w:val="upperLetter"/>
      <w:lvlText w:val="%1."/>
      <w:lvlJc w:val="left"/>
      <w:pPr>
        <w:ind w:left="1080" w:hanging="360"/>
      </w:pPr>
      <w:rPr>
        <w:b/>
        <w:bCs/>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3" w15:restartNumberingAfterBreak="0">
    <w:nsid w:val="36C84D8A"/>
    <w:multiLevelType w:val="hybridMultilevel"/>
    <w:tmpl w:val="CAD4DE76"/>
    <w:lvl w:ilvl="0" w:tplc="D8864936">
      <w:start w:val="24"/>
      <w:numFmt w:val="decimal"/>
      <w:lvlText w:val="I-%1."/>
      <w:lvlJc w:val="right"/>
      <w:pPr>
        <w:ind w:left="720" w:hanging="360"/>
      </w:pPr>
      <w:rPr>
        <w:rFonts w:ascii="Calibri" w:hAnsi="Calibri" w:hint="default"/>
        <w:b/>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8570F3B"/>
    <w:multiLevelType w:val="hybridMultilevel"/>
    <w:tmpl w:val="B5306742"/>
    <w:lvl w:ilvl="0" w:tplc="EEBA0DC4">
      <w:start w:val="1"/>
      <w:numFmt w:val="decimal"/>
      <w:lvlText w:val="%1."/>
      <w:lvlJc w:val="left"/>
      <w:pPr>
        <w:tabs>
          <w:tab w:val="num" w:pos="1440"/>
        </w:tabs>
        <w:ind w:left="1440" w:hanging="360"/>
      </w:pPr>
      <w:rPr>
        <w:b/>
        <w:bCs/>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35" w15:restartNumberingAfterBreak="0">
    <w:nsid w:val="39831AC5"/>
    <w:multiLevelType w:val="multilevel"/>
    <w:tmpl w:val="0C4066EA"/>
    <w:styleLink w:val="List-Bullets"/>
    <w:lvl w:ilvl="0">
      <w:start w:val="1"/>
      <w:numFmt w:val="bullet"/>
      <w:lvlText w:val=""/>
      <w:lvlJc w:val="left"/>
      <w:pPr>
        <w:ind w:left="357" w:hanging="357"/>
      </w:pPr>
      <w:rPr>
        <w:rFonts w:ascii="Symbol" w:hAnsi="Symbol" w:hint="default"/>
        <w:color w:val="5B9BD5" w:themeColor="accent5"/>
      </w:rPr>
    </w:lvl>
    <w:lvl w:ilvl="1">
      <w:start w:val="1"/>
      <w:numFmt w:val="bullet"/>
      <w:lvlText w:val="–"/>
      <w:lvlJc w:val="left"/>
      <w:pPr>
        <w:ind w:left="720" w:hanging="363"/>
      </w:pPr>
      <w:rPr>
        <w:rFonts w:ascii="Calibri" w:hAnsi="Calibri" w:cs="Times New Roman" w:hint="default"/>
        <w:color w:val="5B9BD5" w:themeColor="accent5"/>
      </w:rPr>
    </w:lvl>
    <w:lvl w:ilvl="2">
      <w:start w:val="1"/>
      <w:numFmt w:val="bullet"/>
      <w:lvlText w:val="•"/>
      <w:lvlJc w:val="left"/>
      <w:pPr>
        <w:ind w:left="1077" w:hanging="357"/>
      </w:pPr>
      <w:rPr>
        <w:rFonts w:ascii="Calibri" w:hAnsi="Calibri" w:cs="Times New Roman" w:hint="default"/>
        <w:color w:val="5B9BD5" w:themeColor="accent5"/>
      </w:rPr>
    </w:lvl>
    <w:lvl w:ilvl="3">
      <w:start w:val="1"/>
      <w:numFmt w:val="bullet"/>
      <w:lvlText w:val="−"/>
      <w:lvlJc w:val="left"/>
      <w:pPr>
        <w:ind w:left="1440" w:hanging="363"/>
      </w:pPr>
      <w:rPr>
        <w:rFonts w:ascii="Calibri" w:hAnsi="Calibri" w:cs="Times New Roman" w:hint="default"/>
        <w:color w:val="5B9BD5" w:themeColor="accent5"/>
      </w:rPr>
    </w:lvl>
    <w:lvl w:ilvl="4">
      <w:start w:val="1"/>
      <w:numFmt w:val="bullet"/>
      <w:lvlText w:val="›"/>
      <w:lvlJc w:val="left"/>
      <w:pPr>
        <w:ind w:left="1797" w:hanging="357"/>
      </w:pPr>
      <w:rPr>
        <w:rFonts w:ascii="Calibri" w:hAnsi="Calibri" w:cs="Times New Roman" w:hint="default"/>
        <w:color w:val="5B9BD5" w:themeColor="accent5"/>
      </w:rPr>
    </w:lvl>
    <w:lvl w:ilvl="5">
      <w:start w:val="1"/>
      <w:numFmt w:val="bullet"/>
      <w:lvlText w:val=""/>
      <w:lvlJc w:val="left"/>
      <w:pPr>
        <w:ind w:left="2550" w:hanging="425"/>
      </w:pPr>
      <w:rPr>
        <w:rFonts w:ascii="Symbol" w:hAnsi="Symbol" w:hint="default"/>
        <w:color w:val="auto"/>
      </w:rPr>
    </w:lvl>
    <w:lvl w:ilvl="6">
      <w:start w:val="1"/>
      <w:numFmt w:val="bullet"/>
      <w:lvlText w:val=""/>
      <w:lvlJc w:val="left"/>
      <w:pPr>
        <w:ind w:left="2975" w:hanging="425"/>
      </w:pPr>
      <w:rPr>
        <w:rFonts w:ascii="Symbol" w:hAnsi="Symbol" w:hint="default"/>
        <w:color w:val="auto"/>
      </w:rPr>
    </w:lvl>
    <w:lvl w:ilvl="7">
      <w:start w:val="1"/>
      <w:numFmt w:val="bullet"/>
      <w:lvlText w:val=""/>
      <w:lvlJc w:val="left"/>
      <w:pPr>
        <w:ind w:left="3400" w:hanging="425"/>
      </w:pPr>
      <w:rPr>
        <w:rFonts w:ascii="Symbol" w:hAnsi="Symbol" w:hint="default"/>
      </w:rPr>
    </w:lvl>
    <w:lvl w:ilvl="8">
      <w:start w:val="1"/>
      <w:numFmt w:val="bullet"/>
      <w:lvlText w:val=""/>
      <w:lvlJc w:val="left"/>
      <w:pPr>
        <w:ind w:left="3825" w:hanging="425"/>
      </w:pPr>
      <w:rPr>
        <w:rFonts w:ascii="Symbol" w:hAnsi="Symbol" w:hint="default"/>
        <w:color w:val="auto"/>
      </w:rPr>
    </w:lvl>
  </w:abstractNum>
  <w:abstractNum w:abstractNumId="36" w15:restartNumberingAfterBreak="0">
    <w:nsid w:val="39AF3DC7"/>
    <w:multiLevelType w:val="hybridMultilevel"/>
    <w:tmpl w:val="DD464CBC"/>
    <w:lvl w:ilvl="0" w:tplc="45703218">
      <w:start w:val="2"/>
      <w:numFmt w:val="decimal"/>
      <w:lvlText w:val="%1."/>
      <w:lvlJc w:val="left"/>
      <w:pPr>
        <w:ind w:left="720" w:hanging="360"/>
      </w:pPr>
      <w:rPr>
        <w:rFonts w:asciiTheme="minorHAnsi" w:hAnsiTheme="minorHAnsi" w:cstheme="minorHAnsi" w:hint="default"/>
        <w:b/>
        <w:bCs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8" w15:restartNumberingAfterBreak="0">
    <w:nsid w:val="3D4361E6"/>
    <w:multiLevelType w:val="multilevel"/>
    <w:tmpl w:val="931064A4"/>
    <w:lvl w:ilvl="0">
      <w:start w:val="1"/>
      <w:numFmt w:val="upperLetter"/>
      <w:lvlText w:val="%1."/>
      <w:lvlJc w:val="left"/>
      <w:pPr>
        <w:tabs>
          <w:tab w:val="left" w:pos="360"/>
        </w:tabs>
      </w:pPr>
      <w:rPr>
        <w:rFonts w:asciiTheme="minorHAnsi" w:eastAsia="Times New Roman" w:hAnsiTheme="minorHAnsi" w:cstheme="minorHAnsi" w:hint="default"/>
        <w:b/>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D9946DD"/>
    <w:multiLevelType w:val="hybridMultilevel"/>
    <w:tmpl w:val="2F9496B2"/>
    <w:lvl w:ilvl="0" w:tplc="9A285F8C">
      <w:start w:val="1"/>
      <w:numFmt w:val="decimal"/>
      <w:lvlText w:val="%1."/>
      <w:lvlJc w:val="left"/>
      <w:pPr>
        <w:tabs>
          <w:tab w:val="num" w:pos="1440"/>
        </w:tabs>
        <w:ind w:left="1440" w:hanging="360"/>
      </w:pPr>
      <w:rPr>
        <w:b/>
        <w:bCs/>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40" w15:restartNumberingAfterBreak="0">
    <w:nsid w:val="3DE23A8C"/>
    <w:multiLevelType w:val="hybridMultilevel"/>
    <w:tmpl w:val="807C9554"/>
    <w:lvl w:ilvl="0" w:tplc="2A58DB8E">
      <w:start w:val="1"/>
      <w:numFmt w:val="upperLetter"/>
      <w:lvlText w:val="%1."/>
      <w:lvlJc w:val="left"/>
      <w:pPr>
        <w:ind w:left="2160" w:hanging="360"/>
      </w:pPr>
      <w:rPr>
        <w:b/>
        <w:bCs/>
      </w:rPr>
    </w:lvl>
    <w:lvl w:ilvl="1" w:tplc="FFFFFFFF">
      <w:start w:val="1"/>
      <w:numFmt w:val="lowerRoman"/>
      <w:lvlText w:val="%2."/>
      <w:lvlJc w:val="right"/>
      <w:pPr>
        <w:ind w:left="3240" w:hanging="360"/>
      </w:pPr>
    </w:lvl>
    <w:lvl w:ilvl="2" w:tplc="FFFFFFFF">
      <w:start w:val="1"/>
      <w:numFmt w:val="lowerRoman"/>
      <w:lvlText w:val="%3."/>
      <w:lvlJc w:val="right"/>
      <w:pPr>
        <w:ind w:left="3600" w:hanging="180"/>
      </w:pPr>
    </w:lvl>
    <w:lvl w:ilvl="3" w:tplc="FFFFFFFF">
      <w:start w:val="1"/>
      <w:numFmt w:val="decimal"/>
      <w:lvlText w:val="%4."/>
      <w:lvlJc w:val="left"/>
      <w:pPr>
        <w:ind w:left="4320" w:hanging="360"/>
      </w:pPr>
    </w:lvl>
    <w:lvl w:ilvl="4" w:tplc="FFFFFFFF">
      <w:start w:val="1"/>
      <w:numFmt w:val="lowerLetter"/>
      <w:lvlText w:val="%5."/>
      <w:lvlJc w:val="left"/>
      <w:pPr>
        <w:ind w:left="5040" w:hanging="360"/>
      </w:pPr>
    </w:lvl>
    <w:lvl w:ilvl="5" w:tplc="FFFFFFFF">
      <w:start w:val="1"/>
      <w:numFmt w:val="lowerRoman"/>
      <w:lvlText w:val="%6."/>
      <w:lvlJc w:val="right"/>
      <w:pPr>
        <w:ind w:left="5760" w:hanging="180"/>
      </w:pPr>
    </w:lvl>
    <w:lvl w:ilvl="6" w:tplc="FFFFFFFF">
      <w:start w:val="1"/>
      <w:numFmt w:val="decimal"/>
      <w:lvlText w:val="%7."/>
      <w:lvlJc w:val="left"/>
      <w:pPr>
        <w:ind w:left="6480" w:hanging="360"/>
      </w:pPr>
    </w:lvl>
    <w:lvl w:ilvl="7" w:tplc="FFFFFFFF">
      <w:start w:val="1"/>
      <w:numFmt w:val="lowerLetter"/>
      <w:lvlText w:val="%8."/>
      <w:lvlJc w:val="left"/>
      <w:pPr>
        <w:ind w:left="7200" w:hanging="360"/>
      </w:pPr>
    </w:lvl>
    <w:lvl w:ilvl="8" w:tplc="FFFFFFFF">
      <w:start w:val="1"/>
      <w:numFmt w:val="lowerRoman"/>
      <w:lvlText w:val="%9."/>
      <w:lvlJc w:val="right"/>
      <w:pPr>
        <w:ind w:left="7920" w:hanging="180"/>
      </w:pPr>
    </w:lvl>
  </w:abstractNum>
  <w:abstractNum w:abstractNumId="41" w15:restartNumberingAfterBreak="0">
    <w:nsid w:val="3F375308"/>
    <w:multiLevelType w:val="multilevel"/>
    <w:tmpl w:val="67A0D412"/>
    <w:lvl w:ilvl="0">
      <w:start w:val="1"/>
      <w:numFmt w:val="upperLetter"/>
      <w:lvlText w:val="%1."/>
      <w:lvlJc w:val="left"/>
      <w:pPr>
        <w:tabs>
          <w:tab w:val="left" w:pos="360"/>
        </w:tabs>
      </w:pPr>
      <w:rPr>
        <w:rFonts w:asciiTheme="minorHAnsi" w:eastAsia="Times New Roman" w:hAnsiTheme="minorHAnsi" w:cstheme="minorHAnsi" w:hint="default"/>
        <w:b/>
        <w:color w:val="000000"/>
        <w:spacing w:val="0"/>
        <w:w w:val="100"/>
        <w:sz w:val="24"/>
        <w:u w:val="none"/>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12E3C8E"/>
    <w:multiLevelType w:val="hybridMultilevel"/>
    <w:tmpl w:val="C186B318"/>
    <w:lvl w:ilvl="0" w:tplc="5F1E726C">
      <w:start w:val="11"/>
      <w:numFmt w:val="upperLetter"/>
      <w:lvlText w:val="%1."/>
      <w:lvlJc w:val="right"/>
      <w:pPr>
        <w:ind w:left="1440" w:hanging="360"/>
      </w:pPr>
      <w:rPr>
        <w:rFonts w:ascii="Calibri" w:hAnsi="Calibri" w:hint="default"/>
        <w:b/>
        <w:bCs/>
        <w:i w:val="0"/>
        <w:color w:val="000000" w:themeColor="text1"/>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438A59E6"/>
    <w:multiLevelType w:val="multilevel"/>
    <w:tmpl w:val="4AB09E0E"/>
    <w:lvl w:ilvl="0">
      <w:start w:val="1"/>
      <w:numFmt w:val="upperLetter"/>
      <w:lvlText w:val="%1."/>
      <w:lvlJc w:val="left"/>
      <w:pPr>
        <w:tabs>
          <w:tab w:val="left" w:pos="360"/>
        </w:tabs>
      </w:pPr>
      <w:rPr>
        <w:rFonts w:asciiTheme="minorHAnsi" w:eastAsia="Times New Roman" w:hAnsiTheme="minorHAnsi" w:cstheme="minorHAnsi" w:hint="default"/>
        <w:b/>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3B06BF2"/>
    <w:multiLevelType w:val="multilevel"/>
    <w:tmpl w:val="862CC752"/>
    <w:lvl w:ilvl="0">
      <w:start w:val="25"/>
      <w:numFmt w:val="decimal"/>
      <w:lvlText w:val="I-%1."/>
      <w:lvlJc w:val="right"/>
      <w:pPr>
        <w:tabs>
          <w:tab w:val="num" w:pos="720"/>
        </w:tabs>
        <w:ind w:left="0" w:firstLine="288"/>
      </w:pPr>
      <w:rPr>
        <w:rFonts w:asciiTheme="minorHAnsi" w:eastAsia="Times New Roman" w:hAnsiTheme="minorHAnsi" w:cstheme="minorHAnsi" w:hint="default"/>
        <w:b/>
        <w:color w:val="000000"/>
        <w:spacing w:val="0"/>
        <w:w w:val="100"/>
        <w:sz w:val="24"/>
        <w:vertAlign w:val="baseline"/>
        <w:lang w:val="en-US"/>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45" w15:restartNumberingAfterBreak="0">
    <w:nsid w:val="43D755DD"/>
    <w:multiLevelType w:val="hybridMultilevel"/>
    <w:tmpl w:val="BE88020A"/>
    <w:lvl w:ilvl="0" w:tplc="76C03806">
      <w:start w:val="1"/>
      <w:numFmt w:val="decimal"/>
      <w:lvlText w:val="%1."/>
      <w:lvlJc w:val="left"/>
      <w:pPr>
        <w:ind w:left="1440" w:hanging="360"/>
      </w:pPr>
      <w:rPr>
        <w:rFonts w:hint="default"/>
        <w:b/>
        <w:i w:val="0"/>
      </w:rPr>
    </w:lvl>
    <w:lvl w:ilvl="1" w:tplc="B45800AC">
      <w:start w:val="1"/>
      <w:numFmt w:val="decimal"/>
      <w:lvlText w:val="%2."/>
      <w:lvlJc w:val="left"/>
      <w:pPr>
        <w:ind w:left="2160" w:hanging="360"/>
      </w:pPr>
      <w:rPr>
        <w:rFonts w:ascii="Calibri" w:eastAsia="Times New Roman" w:hAnsi="Calibri" w:cs="Calibri"/>
        <w:b/>
        <w:bCs/>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6" w15:restartNumberingAfterBreak="0">
    <w:nsid w:val="43E56D29"/>
    <w:multiLevelType w:val="multilevel"/>
    <w:tmpl w:val="C20CDBE8"/>
    <w:lvl w:ilvl="0">
      <w:start w:val="8"/>
      <w:numFmt w:val="decimal"/>
      <w:lvlText w:val="I-%1."/>
      <w:lvlJc w:val="right"/>
      <w:pPr>
        <w:tabs>
          <w:tab w:val="num" w:pos="720"/>
        </w:tabs>
        <w:ind w:left="0" w:firstLine="288"/>
      </w:pPr>
      <w:rPr>
        <w:rFonts w:asciiTheme="minorHAnsi" w:eastAsia="Times New Roman" w:hAnsiTheme="minorHAnsi" w:cstheme="minorHAnsi" w:hint="default"/>
        <w:b/>
        <w:color w:val="000000"/>
        <w:spacing w:val="0"/>
        <w:w w:val="100"/>
        <w:sz w:val="24"/>
        <w:vertAlign w:val="baseline"/>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47" w15:restartNumberingAfterBreak="0">
    <w:nsid w:val="458F48C9"/>
    <w:multiLevelType w:val="multilevel"/>
    <w:tmpl w:val="BD9EEB9C"/>
    <w:lvl w:ilvl="0">
      <w:start w:val="22"/>
      <w:numFmt w:val="decimal"/>
      <w:lvlText w:val="I-%1."/>
      <w:lvlJc w:val="right"/>
      <w:pPr>
        <w:tabs>
          <w:tab w:val="num" w:pos="720"/>
        </w:tabs>
        <w:ind w:left="0" w:firstLine="288"/>
      </w:pPr>
      <w:rPr>
        <w:rFonts w:asciiTheme="minorHAnsi" w:eastAsia="Times New Roman" w:hAnsiTheme="minorHAnsi" w:cstheme="minorHAnsi" w:hint="default"/>
        <w:b/>
        <w:color w:val="000000"/>
        <w:spacing w:val="-2"/>
        <w:w w:val="100"/>
        <w:sz w:val="24"/>
        <w:vertAlign w:val="baseline"/>
        <w:lang w:val="en-US"/>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48" w15:restartNumberingAfterBreak="0">
    <w:nsid w:val="47E31385"/>
    <w:multiLevelType w:val="hybridMultilevel"/>
    <w:tmpl w:val="3BAECF4E"/>
    <w:lvl w:ilvl="0" w:tplc="674689F8">
      <w:start w:val="11"/>
      <w:numFmt w:val="decimal"/>
      <w:lvlText w:val="III-%1."/>
      <w:lvlJc w:val="right"/>
      <w:pPr>
        <w:ind w:left="720" w:hanging="360"/>
      </w:pPr>
      <w:rPr>
        <w:rFonts w:ascii="Calibri" w:hAnsi="Calibri" w:hint="default"/>
        <w:b/>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4B4B4423"/>
    <w:multiLevelType w:val="hybridMultilevel"/>
    <w:tmpl w:val="F4F618DC"/>
    <w:lvl w:ilvl="0" w:tplc="0324D4BC">
      <w:start w:val="1"/>
      <w:numFmt w:val="lowerRoman"/>
      <w:lvlText w:val="%1."/>
      <w:lvlJc w:val="right"/>
      <w:pPr>
        <w:ind w:left="2520" w:hanging="360"/>
      </w:pPr>
      <w:rPr>
        <w:rFonts w:hint="default"/>
        <w:b/>
        <w:bCs/>
        <w:i w:val="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50" w15:restartNumberingAfterBreak="0">
    <w:nsid w:val="4DFC7AF5"/>
    <w:multiLevelType w:val="hybridMultilevel"/>
    <w:tmpl w:val="9CEECF50"/>
    <w:lvl w:ilvl="0" w:tplc="F422431E">
      <w:start w:val="10"/>
      <w:numFmt w:val="upperLetter"/>
      <w:lvlText w:val="%1."/>
      <w:lvlJc w:val="right"/>
      <w:pPr>
        <w:ind w:left="1440" w:hanging="360"/>
      </w:pPr>
      <w:rPr>
        <w:rFonts w:ascii="Calibri" w:hAnsi="Calibri" w:hint="default"/>
        <w:b/>
        <w:bCs/>
        <w:i w:val="0"/>
        <w:color w:val="000000" w:themeColor="text1"/>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4E5006DC"/>
    <w:multiLevelType w:val="hybridMultilevel"/>
    <w:tmpl w:val="F2FC38E2"/>
    <w:lvl w:ilvl="0" w:tplc="BD26EBAE">
      <w:start w:val="1"/>
      <w:numFmt w:val="decimal"/>
      <w:lvlText w:val="%1."/>
      <w:lvlJc w:val="left"/>
      <w:pPr>
        <w:tabs>
          <w:tab w:val="num" w:pos="1530"/>
        </w:tabs>
        <w:ind w:left="1530" w:hanging="360"/>
      </w:pPr>
      <w:rPr>
        <w:b/>
        <w:bCs/>
      </w:rPr>
    </w:lvl>
    <w:lvl w:ilvl="1" w:tplc="FFFFFFFF">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52" w15:restartNumberingAfterBreak="0">
    <w:nsid w:val="50534350"/>
    <w:multiLevelType w:val="hybridMultilevel"/>
    <w:tmpl w:val="0D803972"/>
    <w:lvl w:ilvl="0" w:tplc="312CED3C">
      <w:start w:val="1"/>
      <w:numFmt w:val="lowerLetter"/>
      <w:lvlText w:val="%1."/>
      <w:lvlJc w:val="left"/>
      <w:pPr>
        <w:ind w:left="144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50616F38"/>
    <w:multiLevelType w:val="hybridMultilevel"/>
    <w:tmpl w:val="39DE4266"/>
    <w:lvl w:ilvl="0" w:tplc="D36C5BD6">
      <w:start w:val="1"/>
      <w:numFmt w:val="decimal"/>
      <w:lvlText w:val="%1."/>
      <w:lvlJc w:val="left"/>
      <w:pPr>
        <w:ind w:left="720" w:hanging="360"/>
      </w:pPr>
      <w:rPr>
        <w:b/>
        <w:bCs/>
      </w:rPr>
    </w:lvl>
    <w:lvl w:ilvl="1" w:tplc="D8E08346">
      <w:start w:val="1"/>
      <w:numFmt w:val="lowerLetter"/>
      <w:lvlText w:val="%2."/>
      <w:lvlJc w:val="left"/>
      <w:pPr>
        <w:ind w:left="1890" w:hanging="360"/>
      </w:pPr>
      <w:rPr>
        <w:b/>
        <w:bCs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536F1A9E"/>
    <w:multiLevelType w:val="hybridMultilevel"/>
    <w:tmpl w:val="171AB5E2"/>
    <w:lvl w:ilvl="0" w:tplc="5518E3AA">
      <w:start w:val="1"/>
      <w:numFmt w:val="decimal"/>
      <w:lvlText w:val="II-%1."/>
      <w:lvlJc w:val="right"/>
      <w:pPr>
        <w:ind w:left="720" w:hanging="360"/>
      </w:pPr>
      <w:rPr>
        <w:rFonts w:ascii="Calibri" w:hAnsi="Calibri" w:hint="default"/>
        <w:b/>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580F01FA"/>
    <w:multiLevelType w:val="hybridMultilevel"/>
    <w:tmpl w:val="703407B8"/>
    <w:lvl w:ilvl="0" w:tplc="8E04B4C2">
      <w:start w:val="1"/>
      <w:numFmt w:val="decimal"/>
      <w:lvlText w:val="%1."/>
      <w:lvlJc w:val="left"/>
      <w:pPr>
        <w:tabs>
          <w:tab w:val="num" w:pos="1080"/>
        </w:tabs>
        <w:ind w:left="1080" w:hanging="360"/>
      </w:pPr>
      <w:rPr>
        <w:b/>
        <w:bCs/>
      </w:rPr>
    </w:lvl>
    <w:lvl w:ilvl="1" w:tplc="53FA0178">
      <w:start w:val="9"/>
      <w:numFmt w:val="lowerRoman"/>
      <w:lvlText w:val="%2."/>
      <w:lvlJc w:val="left"/>
      <w:pPr>
        <w:tabs>
          <w:tab w:val="num" w:pos="1800"/>
        </w:tabs>
        <w:ind w:left="1800" w:hanging="7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6" w15:restartNumberingAfterBreak="0">
    <w:nsid w:val="594D3088"/>
    <w:multiLevelType w:val="multilevel"/>
    <w:tmpl w:val="D15401E0"/>
    <w:lvl w:ilvl="0">
      <w:start w:val="5"/>
      <w:numFmt w:val="decimal"/>
      <w:lvlText w:val="I-%1."/>
      <w:lvlJc w:val="right"/>
      <w:pPr>
        <w:tabs>
          <w:tab w:val="num" w:pos="720"/>
        </w:tabs>
        <w:ind w:left="0" w:firstLine="288"/>
      </w:pPr>
      <w:rPr>
        <w:rFonts w:asciiTheme="minorHAnsi" w:eastAsia="Times New Roman" w:hAnsiTheme="minorHAnsi" w:cstheme="minorHAnsi" w:hint="default"/>
        <w:b/>
        <w:color w:val="000000"/>
        <w:spacing w:val="0"/>
        <w:w w:val="100"/>
        <w:sz w:val="24"/>
        <w:vertAlign w:val="baseline"/>
        <w:lang w:val="en-US"/>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7" w15:restartNumberingAfterBreak="0">
    <w:nsid w:val="59641920"/>
    <w:multiLevelType w:val="multilevel"/>
    <w:tmpl w:val="33C0BEA0"/>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Letter"/>
      <w:lvlText w:val="%3."/>
      <w:lvlJc w:val="left"/>
      <w:pPr>
        <w:ind w:left="1800" w:hanging="360"/>
      </w:pPr>
      <w:rPr>
        <w:b/>
        <w:bCs/>
      </w:rPr>
    </w:lvl>
    <w:lvl w:ilvl="3">
      <w:start w:val="1"/>
      <w:numFmt w:val="lowerLetter"/>
      <w:lvlText w:val="%4."/>
      <w:lvlJc w:val="left"/>
      <w:pPr>
        <w:ind w:left="2520" w:hanging="360"/>
      </w:p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8" w15:restartNumberingAfterBreak="0">
    <w:nsid w:val="5B46570D"/>
    <w:multiLevelType w:val="hybridMultilevel"/>
    <w:tmpl w:val="24CAB85A"/>
    <w:lvl w:ilvl="0" w:tplc="F1945050">
      <w:start w:val="1"/>
      <w:numFmt w:val="lowerLetter"/>
      <w:lvlText w:val="%1."/>
      <w:lvlJc w:val="left"/>
      <w:pPr>
        <w:ind w:left="144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5BE81B1A"/>
    <w:multiLevelType w:val="multilevel"/>
    <w:tmpl w:val="0A12A202"/>
    <w:lvl w:ilvl="0">
      <w:start w:val="2"/>
      <w:numFmt w:val="upperLetter"/>
      <w:lvlText w:val="%1."/>
      <w:lvlJc w:val="left"/>
      <w:pPr>
        <w:tabs>
          <w:tab w:val="num" w:pos="360"/>
        </w:tabs>
        <w:ind w:left="0" w:firstLine="0"/>
      </w:pPr>
      <w:rPr>
        <w:rFonts w:asciiTheme="minorHAnsi" w:eastAsia="Times New Roman" w:hAnsiTheme="minorHAnsi" w:cstheme="minorHAnsi" w:hint="default"/>
        <w:b/>
        <w:color w:val="000000"/>
        <w:spacing w:val="0"/>
        <w:w w:val="100"/>
        <w:sz w:val="24"/>
        <w:vertAlign w:val="baseline"/>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60" w15:restartNumberingAfterBreak="0">
    <w:nsid w:val="5BFB666A"/>
    <w:multiLevelType w:val="hybridMultilevel"/>
    <w:tmpl w:val="A9024F9C"/>
    <w:lvl w:ilvl="0" w:tplc="91D89778">
      <w:start w:val="1"/>
      <w:numFmt w:val="decimal"/>
      <w:lvlText w:val="%1."/>
      <w:lvlJc w:val="left"/>
      <w:pPr>
        <w:ind w:left="117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5CCC56EB"/>
    <w:multiLevelType w:val="hybridMultilevel"/>
    <w:tmpl w:val="3932AF2C"/>
    <w:lvl w:ilvl="0" w:tplc="A27E2674">
      <w:start w:val="1"/>
      <w:numFmt w:val="decimal"/>
      <w:lvlText w:val="%1."/>
      <w:lvlJc w:val="left"/>
      <w:pPr>
        <w:tabs>
          <w:tab w:val="num" w:pos="1440"/>
        </w:tabs>
        <w:ind w:left="1440" w:hanging="360"/>
      </w:pPr>
      <w:rPr>
        <w:b/>
        <w:bCs/>
      </w:rPr>
    </w:lvl>
    <w:lvl w:ilvl="1" w:tplc="04090019">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2" w15:restartNumberingAfterBreak="0">
    <w:nsid w:val="5D986284"/>
    <w:multiLevelType w:val="hybridMultilevel"/>
    <w:tmpl w:val="00F61BC0"/>
    <w:lvl w:ilvl="0" w:tplc="0296905E">
      <w:start w:val="18"/>
      <w:numFmt w:val="decimal"/>
      <w:lvlText w:val="I-%1."/>
      <w:lvlJc w:val="right"/>
      <w:pPr>
        <w:ind w:left="720" w:hanging="360"/>
      </w:pPr>
      <w:rPr>
        <w:rFonts w:ascii="Calibri" w:hAnsi="Calibri" w:hint="default"/>
        <w:b/>
        <w:i w:val="0"/>
        <w:sz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3" w15:restartNumberingAfterBreak="0">
    <w:nsid w:val="61A96094"/>
    <w:multiLevelType w:val="hybridMultilevel"/>
    <w:tmpl w:val="AABC84A0"/>
    <w:lvl w:ilvl="0" w:tplc="FFFFFFFF">
      <w:start w:val="2"/>
      <w:numFmt w:val="decimal"/>
      <w:lvlText w:val="%1."/>
      <w:lvlJc w:val="left"/>
      <w:pPr>
        <w:tabs>
          <w:tab w:val="num" w:pos="1080"/>
        </w:tabs>
        <w:ind w:left="1080" w:hanging="360"/>
      </w:pPr>
      <w:rPr>
        <w:rFonts w:hint="default"/>
      </w:rPr>
    </w:lvl>
    <w:lvl w:ilvl="1" w:tplc="700AA4E0">
      <w:start w:val="1"/>
      <w:numFmt w:val="lowerLetter"/>
      <w:lvlText w:val="%2."/>
      <w:lvlJc w:val="left"/>
      <w:pPr>
        <w:ind w:left="1800" w:hanging="360"/>
      </w:pPr>
      <w:rPr>
        <w:b/>
        <w:bCs/>
      </w:rPr>
    </w:lvl>
    <w:lvl w:ilvl="2" w:tplc="F4F8968C">
      <w:start w:val="1"/>
      <w:numFmt w:val="upperLetter"/>
      <w:lvlText w:val="%3."/>
      <w:lvlJc w:val="left"/>
      <w:pPr>
        <w:ind w:left="810" w:hanging="360"/>
      </w:pPr>
      <w:rPr>
        <w:b/>
        <w:bCs w:val="0"/>
      </w:r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64" w15:restartNumberingAfterBreak="0">
    <w:nsid w:val="61ED106E"/>
    <w:multiLevelType w:val="hybridMultilevel"/>
    <w:tmpl w:val="6E46D582"/>
    <w:lvl w:ilvl="0" w:tplc="9A8C998C">
      <w:start w:val="1"/>
      <w:numFmt w:val="decimal"/>
      <w:lvlText w:val="%1."/>
      <w:lvlJc w:val="left"/>
      <w:pPr>
        <w:tabs>
          <w:tab w:val="num" w:pos="1530"/>
        </w:tabs>
        <w:ind w:left="1530" w:hanging="360"/>
      </w:pPr>
      <w:rPr>
        <w:b/>
        <w:bCs/>
      </w:rPr>
    </w:lvl>
    <w:lvl w:ilvl="1" w:tplc="FFFFFFFF">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65" w15:restartNumberingAfterBreak="0">
    <w:nsid w:val="620A554E"/>
    <w:multiLevelType w:val="multilevel"/>
    <w:tmpl w:val="537E965E"/>
    <w:lvl w:ilvl="0">
      <w:start w:val="19"/>
      <w:numFmt w:val="decimal"/>
      <w:lvlText w:val="I-%1."/>
      <w:lvlJc w:val="right"/>
      <w:pPr>
        <w:tabs>
          <w:tab w:val="num" w:pos="720"/>
        </w:tabs>
        <w:ind w:left="0" w:firstLine="288"/>
      </w:pPr>
      <w:rPr>
        <w:rFonts w:asciiTheme="minorHAnsi" w:eastAsia="Times New Roman" w:hAnsiTheme="minorHAnsi" w:cstheme="minorHAnsi" w:hint="default"/>
        <w:b/>
        <w:color w:val="000000"/>
        <w:spacing w:val="0"/>
        <w:w w:val="100"/>
        <w:sz w:val="24"/>
        <w:vertAlign w:val="baseline"/>
        <w:lang w:val="en-US"/>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66" w15:restartNumberingAfterBreak="0">
    <w:nsid w:val="65564F72"/>
    <w:multiLevelType w:val="multilevel"/>
    <w:tmpl w:val="47DA01FC"/>
    <w:styleLink w:val="CurrentList1"/>
    <w:lvl w:ilvl="0">
      <w:start w:val="1"/>
      <w:numFmt w:val="decimal"/>
      <w:lvlText w:val="%1."/>
      <w:lvlJc w:val="left"/>
      <w:pPr>
        <w:ind w:left="1440" w:hanging="360"/>
      </w:pPr>
      <w:rPr>
        <w:rFonts w:hint="default"/>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67" w15:restartNumberingAfterBreak="0">
    <w:nsid w:val="669A7CCA"/>
    <w:multiLevelType w:val="hybridMultilevel"/>
    <w:tmpl w:val="26829368"/>
    <w:lvl w:ilvl="0" w:tplc="EFF8BC44">
      <w:start w:val="11"/>
      <w:numFmt w:val="decimal"/>
      <w:lvlText w:val="III-%1."/>
      <w:lvlJc w:val="right"/>
      <w:pPr>
        <w:ind w:left="720" w:hanging="360"/>
      </w:pPr>
      <w:rPr>
        <w:rFonts w:ascii="Calibri" w:hAnsi="Calibri" w:hint="default"/>
        <w:b/>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69D00D09"/>
    <w:multiLevelType w:val="hybridMultilevel"/>
    <w:tmpl w:val="672A4994"/>
    <w:lvl w:ilvl="0" w:tplc="655E303A">
      <w:start w:val="7"/>
      <w:numFmt w:val="upperLetter"/>
      <w:lvlText w:val="%1."/>
      <w:lvlJc w:val="right"/>
      <w:pPr>
        <w:ind w:left="1440" w:hanging="360"/>
      </w:pPr>
      <w:rPr>
        <w:rFonts w:ascii="Calibri" w:hAnsi="Calibri" w:hint="default"/>
        <w:b/>
        <w:bCs/>
        <w:i w:val="0"/>
        <w:color w:val="000000" w:themeColor="text1"/>
        <w:sz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9" w15:restartNumberingAfterBreak="0">
    <w:nsid w:val="6A161C88"/>
    <w:multiLevelType w:val="hybridMultilevel"/>
    <w:tmpl w:val="6F4E664E"/>
    <w:lvl w:ilvl="0" w:tplc="8A90339A">
      <w:start w:val="1"/>
      <w:numFmt w:val="upp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6A256E17"/>
    <w:multiLevelType w:val="multilevel"/>
    <w:tmpl w:val="2690BC5A"/>
    <w:lvl w:ilvl="0">
      <w:start w:val="1"/>
      <w:numFmt w:val="decimal"/>
      <w:lvlText w:val="V-%1."/>
      <w:lvlJc w:val="left"/>
      <w:pPr>
        <w:tabs>
          <w:tab w:val="num" w:pos="1800"/>
        </w:tabs>
        <w:ind w:left="1440" w:hanging="360"/>
      </w:pPr>
      <w:rPr>
        <w:rFonts w:asciiTheme="minorHAnsi" w:hAnsiTheme="minorHAnsi" w:cstheme="minorHAnsi" w:hint="default"/>
        <w:b/>
        <w:i w:val="0"/>
        <w:sz w:val="24"/>
      </w:rPr>
    </w:lvl>
    <w:lvl w:ilvl="1">
      <w:start w:val="1"/>
      <w:numFmt w:val="upperLetter"/>
      <w:lvlText w:val="%2."/>
      <w:lvlJc w:val="left"/>
      <w:pPr>
        <w:tabs>
          <w:tab w:val="num" w:pos="2520"/>
        </w:tabs>
        <w:ind w:left="2520" w:hanging="720"/>
      </w:pPr>
      <w:rPr>
        <w:rFonts w:hint="default"/>
        <w:b w:val="0"/>
        <w:i w:val="0"/>
        <w:vanish w:val="0"/>
        <w:sz w:val="24"/>
        <w:szCs w:val="24"/>
      </w:rPr>
    </w:lvl>
    <w:lvl w:ilvl="2">
      <w:start w:val="1"/>
      <w:numFmt w:val="lowerRoman"/>
      <w:lvlText w:val="%3)"/>
      <w:lvlJc w:val="left"/>
      <w:pPr>
        <w:tabs>
          <w:tab w:val="num" w:pos="3240"/>
        </w:tabs>
        <w:ind w:left="3240" w:hanging="720"/>
      </w:pPr>
      <w:rPr>
        <w:rFonts w:ascii="Times New Roman" w:hAnsi="Times New Roman" w:hint="default"/>
        <w:b w:val="0"/>
        <w:i w:val="0"/>
        <w:color w:val="auto"/>
        <w:sz w:val="24"/>
        <w:u w:val="none"/>
      </w:rPr>
    </w:lvl>
    <w:lvl w:ilvl="3">
      <w:start w:val="1"/>
      <w:numFmt w:val="decimal"/>
      <w:lvlText w:val="%4)"/>
      <w:lvlJc w:val="left"/>
      <w:pPr>
        <w:tabs>
          <w:tab w:val="num" w:pos="3960"/>
        </w:tabs>
        <w:ind w:left="3960" w:hanging="720"/>
      </w:pPr>
      <w:rPr>
        <w:rFonts w:ascii="Times New Roman" w:hAnsi="Times New Roman" w:hint="default"/>
        <w:b w:val="0"/>
        <w:i w:val="0"/>
        <w:color w:val="auto"/>
        <w:sz w:val="24"/>
        <w:u w:val="none"/>
      </w:rPr>
    </w:lvl>
    <w:lvl w:ilvl="4">
      <w:start w:val="1"/>
      <w:numFmt w:val="lowerLetter"/>
      <w:lvlText w:val="%5)"/>
      <w:lvlJc w:val="left"/>
      <w:pPr>
        <w:tabs>
          <w:tab w:val="num" w:pos="4680"/>
        </w:tabs>
        <w:ind w:left="4680" w:hanging="720"/>
      </w:pPr>
      <w:rPr>
        <w:rFonts w:hint="default"/>
        <w:b w:val="0"/>
        <w:i w:val="0"/>
      </w:rPr>
    </w:lvl>
    <w:lvl w:ilvl="5">
      <w:start w:val="1"/>
      <w:numFmt w:val="lowerRoman"/>
      <w:lvlText w:val="(%6)"/>
      <w:lvlJc w:val="left"/>
      <w:pPr>
        <w:tabs>
          <w:tab w:val="num" w:pos="5400"/>
        </w:tabs>
        <w:ind w:left="5400" w:hanging="720"/>
      </w:pPr>
      <w:rPr>
        <w:rFonts w:hint="default"/>
      </w:rPr>
    </w:lvl>
    <w:lvl w:ilvl="6">
      <w:start w:val="1"/>
      <w:numFmt w:val="decimal"/>
      <w:lvlText w:val="(%7)"/>
      <w:lvlJc w:val="left"/>
      <w:pPr>
        <w:tabs>
          <w:tab w:val="num" w:pos="6120"/>
        </w:tabs>
        <w:ind w:left="6120" w:hanging="720"/>
      </w:pPr>
      <w:rPr>
        <w:rFonts w:hint="default"/>
      </w:rPr>
    </w:lvl>
    <w:lvl w:ilvl="7">
      <w:start w:val="1"/>
      <w:numFmt w:val="lowerLetter"/>
      <w:lvlText w:val="(%8)"/>
      <w:lvlJc w:val="left"/>
      <w:pPr>
        <w:tabs>
          <w:tab w:val="num" w:pos="6840"/>
        </w:tabs>
        <w:ind w:left="6840" w:hanging="720"/>
      </w:pPr>
      <w:rPr>
        <w:rFonts w:hint="default"/>
      </w:rPr>
    </w:lvl>
    <w:lvl w:ilvl="8">
      <w:start w:val="1"/>
      <w:numFmt w:val="lowerRoman"/>
      <w:lvlText w:val="%9."/>
      <w:lvlJc w:val="left"/>
      <w:pPr>
        <w:tabs>
          <w:tab w:val="num" w:pos="7560"/>
        </w:tabs>
        <w:ind w:left="7560" w:hanging="720"/>
      </w:pPr>
      <w:rPr>
        <w:rFonts w:hint="default"/>
      </w:rPr>
    </w:lvl>
  </w:abstractNum>
  <w:abstractNum w:abstractNumId="71" w15:restartNumberingAfterBreak="0">
    <w:nsid w:val="6A6908F3"/>
    <w:multiLevelType w:val="multilevel"/>
    <w:tmpl w:val="48DCA8BA"/>
    <w:lvl w:ilvl="0">
      <w:start w:val="1"/>
      <w:numFmt w:val="decimal"/>
      <w:lvlText w:val="%1."/>
      <w:lvlJc w:val="left"/>
      <w:pPr>
        <w:tabs>
          <w:tab w:val="left" w:pos="360"/>
        </w:tabs>
      </w:pPr>
      <w:rPr>
        <w:rFonts w:asciiTheme="minorHAnsi" w:eastAsia="Times New Roman" w:hAnsiTheme="minorHAnsi" w:cstheme="minorHAnsi" w:hint="default"/>
        <w:b/>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ABF5EA7"/>
    <w:multiLevelType w:val="multilevel"/>
    <w:tmpl w:val="F59E6AC8"/>
    <w:lvl w:ilvl="0">
      <w:start w:val="1"/>
      <w:numFmt w:val="upperLetter"/>
      <w:lvlText w:val="%1."/>
      <w:lvlJc w:val="left"/>
      <w:pPr>
        <w:tabs>
          <w:tab w:val="num" w:pos="1080"/>
        </w:tabs>
        <w:ind w:left="720" w:firstLine="0"/>
      </w:pPr>
      <w:rPr>
        <w:rFonts w:asciiTheme="minorHAnsi" w:eastAsia="Times New Roman" w:hAnsiTheme="minorHAnsi" w:cstheme="minorHAnsi" w:hint="default"/>
        <w:b/>
        <w:color w:val="000000"/>
        <w:spacing w:val="0"/>
        <w:w w:val="100"/>
        <w:sz w:val="24"/>
        <w:vertAlign w:val="baseline"/>
      </w:rPr>
    </w:lvl>
    <w:lvl w:ilvl="1">
      <w:numFmt w:val="decimal"/>
      <w:lvlText w:val=""/>
      <w:lvlJc w:val="left"/>
      <w:pPr>
        <w:ind w:left="720" w:firstLine="0"/>
      </w:pPr>
      <w:rPr>
        <w:rFonts w:hint="default"/>
      </w:rPr>
    </w:lvl>
    <w:lvl w:ilvl="2">
      <w:numFmt w:val="decimal"/>
      <w:lvlText w:val=""/>
      <w:lvlJc w:val="left"/>
      <w:pPr>
        <w:ind w:left="720" w:firstLine="0"/>
      </w:pPr>
      <w:rPr>
        <w:rFonts w:hint="default"/>
      </w:rPr>
    </w:lvl>
    <w:lvl w:ilvl="3">
      <w:numFmt w:val="decimal"/>
      <w:lvlText w:val=""/>
      <w:lvlJc w:val="left"/>
      <w:pPr>
        <w:ind w:left="720" w:firstLine="0"/>
      </w:pPr>
      <w:rPr>
        <w:rFonts w:hint="default"/>
      </w:rPr>
    </w:lvl>
    <w:lvl w:ilvl="4">
      <w:numFmt w:val="decimal"/>
      <w:lvlText w:val=""/>
      <w:lvlJc w:val="left"/>
      <w:pPr>
        <w:ind w:left="720" w:firstLine="0"/>
      </w:pPr>
      <w:rPr>
        <w:rFonts w:hint="default"/>
      </w:rPr>
    </w:lvl>
    <w:lvl w:ilvl="5">
      <w:numFmt w:val="decimal"/>
      <w:lvlText w:val=""/>
      <w:lvlJc w:val="left"/>
      <w:pPr>
        <w:ind w:left="720" w:firstLine="0"/>
      </w:pPr>
      <w:rPr>
        <w:rFonts w:hint="default"/>
      </w:rPr>
    </w:lvl>
    <w:lvl w:ilvl="6">
      <w:numFmt w:val="decimal"/>
      <w:lvlText w:val=""/>
      <w:lvlJc w:val="left"/>
      <w:pPr>
        <w:ind w:left="720" w:firstLine="0"/>
      </w:pPr>
      <w:rPr>
        <w:rFonts w:hint="default"/>
      </w:rPr>
    </w:lvl>
    <w:lvl w:ilvl="7">
      <w:numFmt w:val="decimal"/>
      <w:lvlText w:val=""/>
      <w:lvlJc w:val="left"/>
      <w:pPr>
        <w:ind w:left="720" w:firstLine="0"/>
      </w:pPr>
      <w:rPr>
        <w:rFonts w:hint="default"/>
      </w:rPr>
    </w:lvl>
    <w:lvl w:ilvl="8">
      <w:numFmt w:val="decimal"/>
      <w:lvlText w:val=""/>
      <w:lvlJc w:val="left"/>
      <w:pPr>
        <w:ind w:left="720" w:firstLine="0"/>
      </w:pPr>
      <w:rPr>
        <w:rFonts w:hint="default"/>
      </w:rPr>
    </w:lvl>
  </w:abstractNum>
  <w:abstractNum w:abstractNumId="73" w15:restartNumberingAfterBreak="0">
    <w:nsid w:val="6DF53115"/>
    <w:multiLevelType w:val="multilevel"/>
    <w:tmpl w:val="E5D4A3F6"/>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ind w:left="720" w:hanging="360"/>
      </w:pPr>
      <w:rPr>
        <w:b/>
        <w:bCs/>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74" w15:restartNumberingAfterBreak="0">
    <w:nsid w:val="6E9230C3"/>
    <w:multiLevelType w:val="hybridMultilevel"/>
    <w:tmpl w:val="69C04E48"/>
    <w:styleLink w:val="Style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A93E38BA">
      <w:start w:val="1"/>
      <w:numFmt w:val="decimal"/>
      <w:lvlText w:val="%3."/>
      <w:lvlJc w:val="left"/>
      <w:pPr>
        <w:ind w:left="2880" w:hanging="180"/>
      </w:pPr>
      <w:rPr>
        <w:b/>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5" w15:restartNumberingAfterBreak="0">
    <w:nsid w:val="6EF631E8"/>
    <w:multiLevelType w:val="hybridMultilevel"/>
    <w:tmpl w:val="BC42EA82"/>
    <w:lvl w:ilvl="0" w:tplc="655E303A">
      <w:start w:val="7"/>
      <w:numFmt w:val="upperLetter"/>
      <w:lvlText w:val="%1."/>
      <w:lvlJc w:val="right"/>
      <w:pPr>
        <w:ind w:left="1440" w:hanging="360"/>
      </w:pPr>
      <w:rPr>
        <w:rFonts w:ascii="Calibri" w:hAnsi="Calibri" w:hint="default"/>
        <w:b/>
        <w:bCs/>
        <w:i w:val="0"/>
        <w:color w:val="000000" w:themeColor="text1"/>
        <w:sz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6" w15:restartNumberingAfterBreak="0">
    <w:nsid w:val="70425164"/>
    <w:multiLevelType w:val="hybridMultilevel"/>
    <w:tmpl w:val="7850F20C"/>
    <w:lvl w:ilvl="0" w:tplc="38603436">
      <w:start w:val="1"/>
      <w:numFmt w:val="upperLetter"/>
      <w:lvlText w:val="%1."/>
      <w:lvlJc w:val="left"/>
      <w:pPr>
        <w:ind w:left="1080" w:hanging="360"/>
      </w:pPr>
      <w:rPr>
        <w:b/>
        <w:bCs/>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7" w15:restartNumberingAfterBreak="0">
    <w:nsid w:val="70E3037E"/>
    <w:multiLevelType w:val="hybridMultilevel"/>
    <w:tmpl w:val="BDF4BD88"/>
    <w:lvl w:ilvl="0" w:tplc="8B7C9252">
      <w:start w:val="1"/>
      <w:numFmt w:val="upperLetter"/>
      <w:lvlText w:val="%1."/>
      <w:lvlJc w:val="left"/>
      <w:pPr>
        <w:ind w:left="1170" w:hanging="360"/>
      </w:pPr>
      <w:rPr>
        <w:b/>
        <w:bCs/>
      </w:rPr>
    </w:lvl>
    <w:lvl w:ilvl="1" w:tplc="0409001B">
      <w:start w:val="1"/>
      <w:numFmt w:val="lowerRoman"/>
      <w:lvlText w:val="%2."/>
      <w:lvlJc w:val="right"/>
      <w:pPr>
        <w:ind w:left="1710" w:hanging="360"/>
      </w:pPr>
    </w:lvl>
    <w:lvl w:ilvl="2" w:tplc="0409001B">
      <w:start w:val="1"/>
      <w:numFmt w:val="lowerRoman"/>
      <w:lvlText w:val="%3."/>
      <w:lvlJc w:val="right"/>
      <w:pPr>
        <w:ind w:left="2070" w:hanging="180"/>
      </w:pPr>
    </w:lvl>
    <w:lvl w:ilvl="3" w:tplc="0409000F">
      <w:start w:val="1"/>
      <w:numFmt w:val="decimal"/>
      <w:lvlText w:val="%4."/>
      <w:lvlJc w:val="left"/>
      <w:pPr>
        <w:ind w:left="2790" w:hanging="360"/>
      </w:pPr>
    </w:lvl>
    <w:lvl w:ilvl="4" w:tplc="04090019">
      <w:start w:val="1"/>
      <w:numFmt w:val="lowerLetter"/>
      <w:lvlText w:val="%5."/>
      <w:lvlJc w:val="left"/>
      <w:pPr>
        <w:ind w:left="3510" w:hanging="360"/>
      </w:pPr>
    </w:lvl>
    <w:lvl w:ilvl="5" w:tplc="0409001B">
      <w:start w:val="1"/>
      <w:numFmt w:val="lowerRoman"/>
      <w:lvlText w:val="%6."/>
      <w:lvlJc w:val="right"/>
      <w:pPr>
        <w:ind w:left="4230" w:hanging="180"/>
      </w:pPr>
    </w:lvl>
    <w:lvl w:ilvl="6" w:tplc="0409000F">
      <w:start w:val="1"/>
      <w:numFmt w:val="decimal"/>
      <w:lvlText w:val="%7."/>
      <w:lvlJc w:val="left"/>
      <w:pPr>
        <w:ind w:left="4950" w:hanging="360"/>
      </w:pPr>
    </w:lvl>
    <w:lvl w:ilvl="7" w:tplc="04090019">
      <w:start w:val="1"/>
      <w:numFmt w:val="lowerLetter"/>
      <w:lvlText w:val="%8."/>
      <w:lvlJc w:val="left"/>
      <w:pPr>
        <w:ind w:left="5670" w:hanging="360"/>
      </w:pPr>
    </w:lvl>
    <w:lvl w:ilvl="8" w:tplc="0409001B">
      <w:start w:val="1"/>
      <w:numFmt w:val="lowerRoman"/>
      <w:lvlText w:val="%9."/>
      <w:lvlJc w:val="right"/>
      <w:pPr>
        <w:ind w:left="6390" w:hanging="180"/>
      </w:pPr>
    </w:lvl>
  </w:abstractNum>
  <w:abstractNum w:abstractNumId="78" w15:restartNumberingAfterBreak="0">
    <w:nsid w:val="7106324F"/>
    <w:multiLevelType w:val="hybridMultilevel"/>
    <w:tmpl w:val="10E472B0"/>
    <w:lvl w:ilvl="0" w:tplc="367C80F6">
      <w:start w:val="1"/>
      <w:numFmt w:val="upp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9" w15:restartNumberingAfterBreak="0">
    <w:nsid w:val="72382A9D"/>
    <w:multiLevelType w:val="hybridMultilevel"/>
    <w:tmpl w:val="07D60E00"/>
    <w:lvl w:ilvl="0" w:tplc="80C6B3D6">
      <w:start w:val="1"/>
      <w:numFmt w:val="decimal"/>
      <w:lvlText w:val="%1."/>
      <w:lvlJc w:val="left"/>
      <w:pPr>
        <w:ind w:left="1800" w:hanging="360"/>
      </w:pPr>
      <w:rPr>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0" w15:restartNumberingAfterBreak="0">
    <w:nsid w:val="73CE04F9"/>
    <w:multiLevelType w:val="multilevel"/>
    <w:tmpl w:val="F83E136A"/>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ind w:left="720" w:hanging="360"/>
      </w:pPr>
      <w:rPr>
        <w:b/>
        <w:bCs/>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81" w15:restartNumberingAfterBreak="0">
    <w:nsid w:val="74732471"/>
    <w:multiLevelType w:val="hybridMultilevel"/>
    <w:tmpl w:val="8312E864"/>
    <w:lvl w:ilvl="0" w:tplc="51326E4C">
      <w:start w:val="3"/>
      <w:numFmt w:val="decimal"/>
      <w:lvlText w:val="III-%1."/>
      <w:lvlJc w:val="right"/>
      <w:pPr>
        <w:ind w:left="1080" w:hanging="360"/>
      </w:pPr>
      <w:rPr>
        <w:rFonts w:ascii="Calibri" w:hAnsi="Calibri" w:hint="default"/>
        <w:b/>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74FF2931"/>
    <w:multiLevelType w:val="hybridMultilevel"/>
    <w:tmpl w:val="C5E0B620"/>
    <w:lvl w:ilvl="0" w:tplc="7CF0676A">
      <w:start w:val="1"/>
      <w:numFmt w:val="decimal"/>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3" w15:restartNumberingAfterBreak="0">
    <w:nsid w:val="75494265"/>
    <w:multiLevelType w:val="hybridMultilevel"/>
    <w:tmpl w:val="BD6A0466"/>
    <w:lvl w:ilvl="0" w:tplc="655E303A">
      <w:start w:val="7"/>
      <w:numFmt w:val="upperLetter"/>
      <w:lvlText w:val="%1."/>
      <w:lvlJc w:val="right"/>
      <w:pPr>
        <w:ind w:left="1440" w:hanging="360"/>
      </w:pPr>
      <w:rPr>
        <w:rFonts w:ascii="Calibri" w:hAnsi="Calibri" w:hint="default"/>
        <w:b/>
        <w:bCs/>
        <w:i w:val="0"/>
        <w:color w:val="000000" w:themeColor="text1"/>
        <w:sz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4" w15:restartNumberingAfterBreak="0">
    <w:nsid w:val="7652723E"/>
    <w:multiLevelType w:val="multilevel"/>
    <w:tmpl w:val="FE4A1BF0"/>
    <w:lvl w:ilvl="0">
      <w:start w:val="1"/>
      <w:numFmt w:val="decimal"/>
      <w:lvlText w:val="%1."/>
      <w:lvlJc w:val="left"/>
      <w:pPr>
        <w:tabs>
          <w:tab w:val="num" w:pos="1530"/>
        </w:tabs>
        <w:ind w:left="1170" w:hanging="360"/>
      </w:pPr>
      <w:rPr>
        <w:rFonts w:hint="default"/>
        <w:b/>
        <w:bCs w:val="0"/>
        <w:i w:val="0"/>
      </w:rPr>
    </w:lvl>
    <w:lvl w:ilvl="1">
      <w:start w:val="1"/>
      <w:numFmt w:val="upperLetter"/>
      <w:lvlText w:val="%2."/>
      <w:lvlJc w:val="left"/>
      <w:pPr>
        <w:ind w:left="2160" w:hanging="360"/>
      </w:pPr>
      <w:rPr>
        <w:rFonts w:hint="default"/>
      </w:rPr>
    </w:lvl>
    <w:lvl w:ilvl="2">
      <w:start w:val="1"/>
      <w:numFmt w:val="lowerRoman"/>
      <w:lvlText w:val="%3."/>
      <w:lvlJc w:val="right"/>
      <w:pPr>
        <w:ind w:left="2880" w:hanging="180"/>
      </w:pPr>
      <w:rPr>
        <w:rFonts w:hint="default"/>
      </w:rPr>
    </w:lvl>
    <w:lvl w:ilvl="3">
      <w:start w:val="1"/>
      <w:numFmt w:val="upperLetter"/>
      <w:lvlText w:val="%4."/>
      <w:lvlJc w:val="left"/>
      <w:pPr>
        <w:ind w:left="3600" w:hanging="360"/>
      </w:pPr>
      <w:rPr>
        <w:rFonts w:hint="default"/>
        <w:i w:val="0"/>
      </w:rPr>
    </w:lvl>
    <w:lvl w:ilvl="4">
      <w:start w:val="1"/>
      <w:numFmt w:val="upperLetter"/>
      <w:lvlText w:val="%5."/>
      <w:lvlJc w:val="left"/>
      <w:pPr>
        <w:ind w:left="4320" w:hanging="360"/>
      </w:pPr>
      <w:rPr>
        <w:rFonts w:hint="default"/>
      </w:rPr>
    </w:lvl>
    <w:lvl w:ilvl="5">
      <w:start w:val="1"/>
      <w:numFmt w:val="lowerRoman"/>
      <w:lvlText w:val="%6."/>
      <w:lvlJc w:val="right"/>
      <w:pPr>
        <w:ind w:left="5040" w:hanging="180"/>
      </w:pPr>
      <w:rPr>
        <w:rFonts w:hint="default"/>
      </w:rPr>
    </w:lvl>
    <w:lvl w:ilvl="6">
      <w:start w:val="1"/>
      <w:numFmt w:val="decimal"/>
      <w:lvlText w:val="%7."/>
      <w:lvlJc w:val="left"/>
      <w:pPr>
        <w:ind w:left="5760" w:hanging="360"/>
      </w:pPr>
      <w:rPr>
        <w:rFonts w:hint="default"/>
      </w:rPr>
    </w:lvl>
    <w:lvl w:ilvl="7">
      <w:start w:val="1"/>
      <w:numFmt w:val="lowerLetter"/>
      <w:lvlText w:val="%8."/>
      <w:lvlJc w:val="left"/>
      <w:pPr>
        <w:ind w:left="6480" w:hanging="360"/>
      </w:pPr>
      <w:rPr>
        <w:rFonts w:hint="default"/>
      </w:rPr>
    </w:lvl>
    <w:lvl w:ilvl="8">
      <w:start w:val="1"/>
      <w:numFmt w:val="lowerRoman"/>
      <w:lvlText w:val="%9."/>
      <w:lvlJc w:val="right"/>
      <w:pPr>
        <w:ind w:left="7200" w:hanging="180"/>
      </w:pPr>
      <w:rPr>
        <w:rFonts w:hint="default"/>
      </w:rPr>
    </w:lvl>
  </w:abstractNum>
  <w:abstractNum w:abstractNumId="85" w15:restartNumberingAfterBreak="0">
    <w:nsid w:val="772922D2"/>
    <w:multiLevelType w:val="hybridMultilevel"/>
    <w:tmpl w:val="3348C7CC"/>
    <w:lvl w:ilvl="0" w:tplc="5D3416CA">
      <w:start w:val="1"/>
      <w:numFmt w:val="decimal"/>
      <w:lvlText w:val="%1."/>
      <w:lvlJc w:val="left"/>
      <w:pPr>
        <w:ind w:left="1620" w:hanging="360"/>
      </w:pPr>
      <w:rPr>
        <w:b/>
        <w:bCs/>
      </w:rPr>
    </w:lvl>
    <w:lvl w:ilvl="1" w:tplc="FFFFFFFF">
      <w:start w:val="1"/>
      <w:numFmt w:val="lowerLetter"/>
      <w:lvlText w:val="%2."/>
      <w:lvlJc w:val="left"/>
      <w:pPr>
        <w:ind w:left="2340" w:hanging="360"/>
      </w:pPr>
    </w:lvl>
    <w:lvl w:ilvl="2" w:tplc="F032668A">
      <w:start w:val="1"/>
      <w:numFmt w:val="decimal"/>
      <w:lvlText w:val="%3."/>
      <w:lvlJc w:val="left"/>
      <w:pPr>
        <w:ind w:left="1890" w:hanging="360"/>
      </w:pPr>
      <w:rPr>
        <w:b/>
        <w:bCs w:val="0"/>
      </w:rPr>
    </w:lvl>
    <w:lvl w:ilvl="3" w:tplc="857C78FA">
      <w:start w:val="1"/>
      <w:numFmt w:val="lowerLetter"/>
      <w:lvlText w:val="%4."/>
      <w:lvlJc w:val="left"/>
      <w:pPr>
        <w:ind w:left="3780" w:hanging="360"/>
      </w:pPr>
      <w:rPr>
        <w:b/>
        <w:bCs w:val="0"/>
      </w:rPr>
    </w:lvl>
    <w:lvl w:ilvl="4" w:tplc="FFFFFFFF">
      <w:start w:val="1"/>
      <w:numFmt w:val="lowerLetter"/>
      <w:lvlText w:val="%5."/>
      <w:lvlJc w:val="left"/>
      <w:pPr>
        <w:ind w:left="4500" w:hanging="360"/>
      </w:pPr>
    </w:lvl>
    <w:lvl w:ilvl="5" w:tplc="FFFFFFFF">
      <w:start w:val="1"/>
      <w:numFmt w:val="lowerRoman"/>
      <w:lvlText w:val="%6."/>
      <w:lvlJc w:val="right"/>
      <w:pPr>
        <w:ind w:left="5220" w:hanging="180"/>
      </w:pPr>
    </w:lvl>
    <w:lvl w:ilvl="6" w:tplc="FFFFFFFF">
      <w:start w:val="1"/>
      <w:numFmt w:val="decimal"/>
      <w:lvlText w:val="%7."/>
      <w:lvlJc w:val="left"/>
      <w:pPr>
        <w:ind w:left="5940" w:hanging="360"/>
      </w:pPr>
    </w:lvl>
    <w:lvl w:ilvl="7" w:tplc="FFFFFFFF">
      <w:start w:val="1"/>
      <w:numFmt w:val="lowerLetter"/>
      <w:lvlText w:val="%8."/>
      <w:lvlJc w:val="left"/>
      <w:pPr>
        <w:ind w:left="6660" w:hanging="360"/>
      </w:pPr>
    </w:lvl>
    <w:lvl w:ilvl="8" w:tplc="FFFFFFFF">
      <w:start w:val="1"/>
      <w:numFmt w:val="lowerRoman"/>
      <w:lvlText w:val="%9."/>
      <w:lvlJc w:val="right"/>
      <w:pPr>
        <w:ind w:left="7380" w:hanging="180"/>
      </w:pPr>
    </w:lvl>
  </w:abstractNum>
  <w:abstractNum w:abstractNumId="86" w15:restartNumberingAfterBreak="0">
    <w:nsid w:val="774E349E"/>
    <w:multiLevelType w:val="hybridMultilevel"/>
    <w:tmpl w:val="AB3A5070"/>
    <w:lvl w:ilvl="0" w:tplc="4F1E9FF0">
      <w:start w:val="1"/>
      <w:numFmt w:val="decimal"/>
      <w:lvlText w:val="%1."/>
      <w:lvlJc w:val="left"/>
      <w:pPr>
        <w:ind w:left="1110" w:hanging="390"/>
      </w:pPr>
      <w:rPr>
        <w:b/>
        <w:bCs/>
      </w:rPr>
    </w:lvl>
    <w:lvl w:ilvl="1" w:tplc="2CF2B918">
      <w:start w:val="1"/>
      <w:numFmt w:val="lowerLetter"/>
      <w:lvlText w:val="(%2)"/>
      <w:lvlJc w:val="left"/>
      <w:pPr>
        <w:ind w:left="1815" w:hanging="375"/>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7" w15:restartNumberingAfterBreak="0">
    <w:nsid w:val="77596A8F"/>
    <w:multiLevelType w:val="hybridMultilevel"/>
    <w:tmpl w:val="5AF4B994"/>
    <w:lvl w:ilvl="0" w:tplc="7B8E77BE">
      <w:start w:val="1"/>
      <w:numFmt w:val="decimal"/>
      <w:lvlText w:val="%1."/>
      <w:lvlJc w:val="left"/>
      <w:pPr>
        <w:ind w:left="144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8" w15:restartNumberingAfterBreak="0">
    <w:nsid w:val="77C34F0F"/>
    <w:multiLevelType w:val="multilevel"/>
    <w:tmpl w:val="15BAE65A"/>
    <w:lvl w:ilvl="0">
      <w:start w:val="1"/>
      <w:numFmt w:val="decimal"/>
      <w:lvlText w:val="%1."/>
      <w:lvlJc w:val="left"/>
      <w:pPr>
        <w:tabs>
          <w:tab w:val="num" w:pos="1530"/>
        </w:tabs>
        <w:ind w:left="1170" w:hanging="360"/>
      </w:pPr>
      <w:rPr>
        <w:rFonts w:hint="default"/>
        <w:b/>
        <w:bCs w:val="0"/>
        <w:i w:val="0"/>
      </w:rPr>
    </w:lvl>
    <w:lvl w:ilvl="1">
      <w:start w:val="1"/>
      <w:numFmt w:val="upperLetter"/>
      <w:lvlText w:val="%2."/>
      <w:lvlJc w:val="left"/>
      <w:pPr>
        <w:ind w:left="2160" w:hanging="360"/>
      </w:pPr>
      <w:rPr>
        <w:rFonts w:hint="default"/>
      </w:rPr>
    </w:lvl>
    <w:lvl w:ilvl="2">
      <w:start w:val="1"/>
      <w:numFmt w:val="lowerRoman"/>
      <w:lvlText w:val="%3."/>
      <w:lvlJc w:val="right"/>
      <w:pPr>
        <w:ind w:left="2880" w:hanging="180"/>
      </w:pPr>
      <w:rPr>
        <w:rFonts w:hint="default"/>
      </w:rPr>
    </w:lvl>
    <w:lvl w:ilvl="3">
      <w:start w:val="1"/>
      <w:numFmt w:val="upperLetter"/>
      <w:lvlText w:val="%4."/>
      <w:lvlJc w:val="left"/>
      <w:pPr>
        <w:ind w:left="3600" w:hanging="360"/>
      </w:pPr>
      <w:rPr>
        <w:rFonts w:hint="default"/>
        <w:i w:val="0"/>
      </w:rPr>
    </w:lvl>
    <w:lvl w:ilvl="4">
      <w:start w:val="1"/>
      <w:numFmt w:val="upperLetter"/>
      <w:lvlText w:val="%5."/>
      <w:lvlJc w:val="left"/>
      <w:pPr>
        <w:ind w:left="4320" w:hanging="360"/>
      </w:pPr>
      <w:rPr>
        <w:rFonts w:hint="default"/>
      </w:rPr>
    </w:lvl>
    <w:lvl w:ilvl="5">
      <w:start w:val="1"/>
      <w:numFmt w:val="lowerRoman"/>
      <w:lvlText w:val="%6."/>
      <w:lvlJc w:val="right"/>
      <w:pPr>
        <w:ind w:left="5040" w:hanging="180"/>
      </w:pPr>
      <w:rPr>
        <w:rFonts w:hint="default"/>
      </w:rPr>
    </w:lvl>
    <w:lvl w:ilvl="6">
      <w:start w:val="1"/>
      <w:numFmt w:val="decimal"/>
      <w:lvlText w:val="%7."/>
      <w:lvlJc w:val="left"/>
      <w:pPr>
        <w:ind w:left="5760" w:hanging="360"/>
      </w:pPr>
      <w:rPr>
        <w:rFonts w:hint="default"/>
      </w:rPr>
    </w:lvl>
    <w:lvl w:ilvl="7">
      <w:start w:val="1"/>
      <w:numFmt w:val="lowerLetter"/>
      <w:lvlText w:val="%8."/>
      <w:lvlJc w:val="left"/>
      <w:pPr>
        <w:ind w:left="6480" w:hanging="360"/>
      </w:pPr>
      <w:rPr>
        <w:rFonts w:hint="default"/>
      </w:rPr>
    </w:lvl>
    <w:lvl w:ilvl="8">
      <w:start w:val="1"/>
      <w:numFmt w:val="lowerRoman"/>
      <w:lvlText w:val="%9."/>
      <w:lvlJc w:val="right"/>
      <w:pPr>
        <w:ind w:left="7200" w:hanging="180"/>
      </w:pPr>
      <w:rPr>
        <w:rFonts w:hint="default"/>
      </w:rPr>
    </w:lvl>
  </w:abstractNum>
  <w:abstractNum w:abstractNumId="89" w15:restartNumberingAfterBreak="0">
    <w:nsid w:val="7829113E"/>
    <w:multiLevelType w:val="hybridMultilevel"/>
    <w:tmpl w:val="4C48DF36"/>
    <w:lvl w:ilvl="0" w:tplc="85521FB8">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0" w15:restartNumberingAfterBreak="0">
    <w:nsid w:val="79352616"/>
    <w:multiLevelType w:val="hybridMultilevel"/>
    <w:tmpl w:val="A65829E0"/>
    <w:lvl w:ilvl="0" w:tplc="5A8C460E">
      <w:start w:val="2"/>
      <w:numFmt w:val="upperLetter"/>
      <w:lvlText w:val="%1."/>
      <w:lvlJc w:val="left"/>
      <w:pPr>
        <w:ind w:left="1620" w:hanging="360"/>
      </w:pPr>
      <w:rPr>
        <w:rFonts w:hint="default"/>
        <w:b/>
        <w:bCs/>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15:restartNumberingAfterBreak="0">
    <w:nsid w:val="7D644672"/>
    <w:multiLevelType w:val="hybridMultilevel"/>
    <w:tmpl w:val="FDAAF7AE"/>
    <w:lvl w:ilvl="0" w:tplc="BDC834AE">
      <w:start w:val="1"/>
      <w:numFmt w:val="decimal"/>
      <w:lvlText w:val="%1."/>
      <w:lvlJc w:val="left"/>
      <w:pPr>
        <w:ind w:left="1440" w:hanging="360"/>
      </w:pPr>
      <w:rPr>
        <w:b/>
        <w:bCs/>
      </w:rPr>
    </w:lvl>
    <w:lvl w:ilvl="1" w:tplc="8AF68FE8">
      <w:start w:val="1"/>
      <w:numFmt w:val="lowerLetter"/>
      <w:lvlText w:val="%2."/>
      <w:lvlJc w:val="left"/>
      <w:pPr>
        <w:ind w:left="2340" w:hanging="360"/>
      </w:pPr>
      <w:rPr>
        <w:b/>
        <w:bCs/>
      </w:rPr>
    </w:lvl>
    <w:lvl w:ilvl="2" w:tplc="FFFFFFFF">
      <w:start w:val="1"/>
      <w:numFmt w:val="lowerRoman"/>
      <w:lvlText w:val="%3."/>
      <w:lvlJc w:val="right"/>
      <w:pPr>
        <w:ind w:left="3060" w:hanging="180"/>
      </w:pPr>
    </w:lvl>
    <w:lvl w:ilvl="3" w:tplc="FFFFFFFF">
      <w:start w:val="1"/>
      <w:numFmt w:val="decimal"/>
      <w:lvlText w:val="%4."/>
      <w:lvlJc w:val="left"/>
      <w:pPr>
        <w:ind w:left="3780" w:hanging="360"/>
      </w:pPr>
    </w:lvl>
    <w:lvl w:ilvl="4" w:tplc="FFFFFFFF">
      <w:start w:val="1"/>
      <w:numFmt w:val="lowerLetter"/>
      <w:lvlText w:val="%5."/>
      <w:lvlJc w:val="left"/>
      <w:pPr>
        <w:ind w:left="4500" w:hanging="360"/>
      </w:pPr>
    </w:lvl>
    <w:lvl w:ilvl="5" w:tplc="FFFFFFFF">
      <w:start w:val="1"/>
      <w:numFmt w:val="lowerRoman"/>
      <w:lvlText w:val="%6."/>
      <w:lvlJc w:val="right"/>
      <w:pPr>
        <w:ind w:left="5220" w:hanging="180"/>
      </w:pPr>
    </w:lvl>
    <w:lvl w:ilvl="6" w:tplc="FFFFFFFF">
      <w:start w:val="1"/>
      <w:numFmt w:val="decimal"/>
      <w:lvlText w:val="%7."/>
      <w:lvlJc w:val="left"/>
      <w:pPr>
        <w:ind w:left="5940" w:hanging="360"/>
      </w:pPr>
    </w:lvl>
    <w:lvl w:ilvl="7" w:tplc="FFFFFFFF">
      <w:start w:val="1"/>
      <w:numFmt w:val="lowerLetter"/>
      <w:lvlText w:val="%8."/>
      <w:lvlJc w:val="left"/>
      <w:pPr>
        <w:ind w:left="6660" w:hanging="360"/>
      </w:pPr>
    </w:lvl>
    <w:lvl w:ilvl="8" w:tplc="FFFFFFFF">
      <w:start w:val="1"/>
      <w:numFmt w:val="lowerRoman"/>
      <w:lvlText w:val="%9."/>
      <w:lvlJc w:val="right"/>
      <w:pPr>
        <w:ind w:left="7380" w:hanging="180"/>
      </w:pPr>
    </w:lvl>
  </w:abstractNum>
  <w:num w:numId="1" w16cid:durableId="1018041138">
    <w:abstractNumId w:val="26"/>
  </w:num>
  <w:num w:numId="2" w16cid:durableId="2093239893">
    <w:abstractNumId w:val="56"/>
  </w:num>
  <w:num w:numId="3" w16cid:durableId="1499495545">
    <w:abstractNumId w:val="3"/>
  </w:num>
  <w:num w:numId="4" w16cid:durableId="775558043">
    <w:abstractNumId w:val="41"/>
  </w:num>
  <w:num w:numId="5" w16cid:durableId="683630285">
    <w:abstractNumId w:val="71"/>
  </w:num>
  <w:num w:numId="6" w16cid:durableId="981887327">
    <w:abstractNumId w:val="24"/>
  </w:num>
  <w:num w:numId="7" w16cid:durableId="190648653">
    <w:abstractNumId w:val="65"/>
  </w:num>
  <w:num w:numId="8" w16cid:durableId="2079160098">
    <w:abstractNumId w:val="47"/>
  </w:num>
  <w:num w:numId="9" w16cid:durableId="108092723">
    <w:abstractNumId w:val="43"/>
  </w:num>
  <w:num w:numId="10" w16cid:durableId="1692026322">
    <w:abstractNumId w:val="44"/>
  </w:num>
  <w:num w:numId="11" w16cid:durableId="1482191771">
    <w:abstractNumId w:val="38"/>
  </w:num>
  <w:num w:numId="12" w16cid:durableId="273173453">
    <w:abstractNumId w:val="20"/>
  </w:num>
  <w:num w:numId="13" w16cid:durableId="1414280181">
    <w:abstractNumId w:val="10"/>
  </w:num>
  <w:num w:numId="14" w16cid:durableId="1839034532">
    <w:abstractNumId w:val="59"/>
  </w:num>
  <w:num w:numId="15" w16cid:durableId="1076898678">
    <w:abstractNumId w:val="53"/>
  </w:num>
  <w:num w:numId="16" w16cid:durableId="1887251093">
    <w:abstractNumId w:val="72"/>
  </w:num>
  <w:num w:numId="17" w16cid:durableId="1471169381">
    <w:abstractNumId w:val="31"/>
  </w:num>
  <w:num w:numId="18" w16cid:durableId="487553116">
    <w:abstractNumId w:val="62"/>
  </w:num>
  <w:num w:numId="19" w16cid:durableId="1844659106">
    <w:abstractNumId w:val="54"/>
  </w:num>
  <w:num w:numId="20" w16cid:durableId="1414889250">
    <w:abstractNumId w:val="4"/>
  </w:num>
  <w:num w:numId="21" w16cid:durableId="128939355">
    <w:abstractNumId w:val="69"/>
  </w:num>
  <w:num w:numId="22" w16cid:durableId="215704333">
    <w:abstractNumId w:val="33"/>
  </w:num>
  <w:num w:numId="23" w16cid:durableId="1709062217">
    <w:abstractNumId w:val="78"/>
  </w:num>
  <w:num w:numId="24" w16cid:durableId="56174665">
    <w:abstractNumId w:val="74"/>
  </w:num>
  <w:num w:numId="25" w16cid:durableId="1185049812">
    <w:abstractNumId w:val="18"/>
  </w:num>
  <w:num w:numId="26" w16cid:durableId="1967664736">
    <w:abstractNumId w:val="37"/>
  </w:num>
  <w:num w:numId="27" w16cid:durableId="302782172">
    <w:abstractNumId w:val="2"/>
  </w:num>
  <w:num w:numId="28" w16cid:durableId="782072018">
    <w:abstractNumId w:val="12"/>
  </w:num>
  <w:num w:numId="29" w16cid:durableId="130220398">
    <w:abstractNumId w:val="55"/>
  </w:num>
  <w:num w:numId="30" w16cid:durableId="2115132733">
    <w:abstractNumId w:val="21"/>
  </w:num>
  <w:num w:numId="31" w16cid:durableId="857622478">
    <w:abstractNumId w:val="28"/>
  </w:num>
  <w:num w:numId="32" w16cid:durableId="371687081">
    <w:abstractNumId w:val="29"/>
  </w:num>
  <w:num w:numId="33" w16cid:durableId="930506789">
    <w:abstractNumId w:val="61"/>
  </w:num>
  <w:num w:numId="34" w16cid:durableId="602540996">
    <w:abstractNumId w:val="1"/>
  </w:num>
  <w:num w:numId="35" w16cid:durableId="1755325073">
    <w:abstractNumId w:val="0"/>
  </w:num>
  <w:num w:numId="36" w16cid:durableId="1358700318">
    <w:abstractNumId w:val="35"/>
  </w:num>
  <w:num w:numId="37" w16cid:durableId="1101755098">
    <w:abstractNumId w:val="73"/>
  </w:num>
  <w:num w:numId="38" w16cid:durableId="1629161478">
    <w:abstractNumId w:val="80"/>
  </w:num>
  <w:num w:numId="39" w16cid:durableId="1323462564">
    <w:abstractNumId w:val="17"/>
  </w:num>
  <w:num w:numId="40" w16cid:durableId="1792701860">
    <w:abstractNumId w:val="79"/>
  </w:num>
  <w:num w:numId="41" w16cid:durableId="117646762">
    <w:abstractNumId w:val="57"/>
  </w:num>
  <w:num w:numId="42" w16cid:durableId="262809300">
    <w:abstractNumId w:val="49"/>
  </w:num>
  <w:num w:numId="43" w16cid:durableId="1800368651">
    <w:abstractNumId w:val="34"/>
  </w:num>
  <w:num w:numId="44" w16cid:durableId="1693872038">
    <w:abstractNumId w:val="63"/>
  </w:num>
  <w:num w:numId="45" w16cid:durableId="1428844107">
    <w:abstractNumId w:val="39"/>
  </w:num>
  <w:num w:numId="46" w16cid:durableId="288243641">
    <w:abstractNumId w:val="64"/>
  </w:num>
  <w:num w:numId="47" w16cid:durableId="1333487878">
    <w:abstractNumId w:val="51"/>
  </w:num>
  <w:num w:numId="48" w16cid:durableId="1174223039">
    <w:abstractNumId w:val="91"/>
  </w:num>
  <w:num w:numId="49" w16cid:durableId="984236520">
    <w:abstractNumId w:val="8"/>
  </w:num>
  <w:num w:numId="50" w16cid:durableId="44454550">
    <w:abstractNumId w:val="32"/>
  </w:num>
  <w:num w:numId="51" w16cid:durableId="1743287513">
    <w:abstractNumId w:val="77"/>
  </w:num>
  <w:num w:numId="52" w16cid:durableId="2098866807">
    <w:abstractNumId w:val="85"/>
  </w:num>
  <w:num w:numId="53" w16cid:durableId="1089765286">
    <w:abstractNumId w:val="40"/>
  </w:num>
  <w:num w:numId="54" w16cid:durableId="586037650">
    <w:abstractNumId w:val="16"/>
  </w:num>
  <w:num w:numId="55" w16cid:durableId="1472167716">
    <w:abstractNumId w:val="9"/>
  </w:num>
  <w:num w:numId="56" w16cid:durableId="1082800754">
    <w:abstractNumId w:val="60"/>
  </w:num>
  <w:num w:numId="57" w16cid:durableId="1309869645">
    <w:abstractNumId w:val="76"/>
  </w:num>
  <w:num w:numId="58" w16cid:durableId="473178369">
    <w:abstractNumId w:val="66"/>
  </w:num>
  <w:num w:numId="59" w16cid:durableId="609363045">
    <w:abstractNumId w:val="27"/>
  </w:num>
  <w:num w:numId="60" w16cid:durableId="2008750850">
    <w:abstractNumId w:val="14"/>
  </w:num>
  <w:num w:numId="61" w16cid:durableId="71199151">
    <w:abstractNumId w:val="70"/>
  </w:num>
  <w:num w:numId="62" w16cid:durableId="921141072">
    <w:abstractNumId w:val="15"/>
  </w:num>
  <w:num w:numId="63" w16cid:durableId="555245671">
    <w:abstractNumId w:val="86"/>
  </w:num>
  <w:num w:numId="64" w16cid:durableId="1036155898">
    <w:abstractNumId w:val="52"/>
  </w:num>
  <w:num w:numId="65" w16cid:durableId="1802965924">
    <w:abstractNumId w:val="58"/>
  </w:num>
  <w:num w:numId="66" w16cid:durableId="182743974">
    <w:abstractNumId w:val="84"/>
  </w:num>
  <w:num w:numId="67" w16cid:durableId="2097822527">
    <w:abstractNumId w:val="88"/>
  </w:num>
  <w:num w:numId="68" w16cid:durableId="379978899">
    <w:abstractNumId w:val="25"/>
  </w:num>
  <w:num w:numId="69" w16cid:durableId="1661155756">
    <w:abstractNumId w:val="45"/>
  </w:num>
  <w:num w:numId="70" w16cid:durableId="676347283">
    <w:abstractNumId w:val="13"/>
  </w:num>
  <w:num w:numId="71" w16cid:durableId="1379166854">
    <w:abstractNumId w:val="36"/>
  </w:num>
  <w:num w:numId="72" w16cid:durableId="721444981">
    <w:abstractNumId w:val="82"/>
  </w:num>
  <w:num w:numId="73" w16cid:durableId="1396320252">
    <w:abstractNumId w:val="22"/>
  </w:num>
  <w:num w:numId="74" w16cid:durableId="1953048926">
    <w:abstractNumId w:val="30"/>
  </w:num>
  <w:num w:numId="75" w16cid:durableId="586694426">
    <w:abstractNumId w:val="23"/>
  </w:num>
  <w:num w:numId="76" w16cid:durableId="584726749">
    <w:abstractNumId w:val="87"/>
  </w:num>
  <w:num w:numId="77" w16cid:durableId="544487107">
    <w:abstractNumId w:val="5"/>
  </w:num>
  <w:num w:numId="78" w16cid:durableId="831218746">
    <w:abstractNumId w:val="46"/>
  </w:num>
  <w:num w:numId="79" w16cid:durableId="1646155760">
    <w:abstractNumId w:val="48"/>
  </w:num>
  <w:num w:numId="80" w16cid:durableId="1769890181">
    <w:abstractNumId w:val="81"/>
  </w:num>
  <w:num w:numId="81" w16cid:durableId="59865145">
    <w:abstractNumId w:val="90"/>
  </w:num>
  <w:num w:numId="82" w16cid:durableId="1009911674">
    <w:abstractNumId w:val="11"/>
  </w:num>
  <w:num w:numId="83" w16cid:durableId="1881041871">
    <w:abstractNumId w:val="89"/>
  </w:num>
  <w:num w:numId="84" w16cid:durableId="1902446398">
    <w:abstractNumId w:val="6"/>
  </w:num>
  <w:num w:numId="85" w16cid:durableId="2706826">
    <w:abstractNumId w:val="75"/>
  </w:num>
  <w:num w:numId="86" w16cid:durableId="1772704515">
    <w:abstractNumId w:val="68"/>
  </w:num>
  <w:num w:numId="87" w16cid:durableId="720246733">
    <w:abstractNumId w:val="50"/>
  </w:num>
  <w:num w:numId="88" w16cid:durableId="1679651066">
    <w:abstractNumId w:val="83"/>
  </w:num>
  <w:num w:numId="89" w16cid:durableId="2040625875">
    <w:abstractNumId w:val="42"/>
  </w:num>
  <w:num w:numId="90" w16cid:durableId="1596866229">
    <w:abstractNumId w:val="67"/>
  </w:num>
  <w:num w:numId="91" w16cid:durableId="1299998013">
    <w:abstractNumId w:val="19"/>
  </w:num>
  <w:num w:numId="92" w16cid:durableId="1593393653">
    <w:abstractNumId w:val="7"/>
  </w:num>
  <w:numIdMacAtCleanup w:val="84"/>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Henning, James">
    <w15:presenceInfo w15:providerId="AD" w15:userId="S::jhenning@pa.gov::b3306a67-7725-474a-9468-8d0f696a231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7"/>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4B1E"/>
    <w:rsid w:val="00001B44"/>
    <w:rsid w:val="00001DCD"/>
    <w:rsid w:val="00002361"/>
    <w:rsid w:val="000038A9"/>
    <w:rsid w:val="00003C50"/>
    <w:rsid w:val="00004A33"/>
    <w:rsid w:val="00007439"/>
    <w:rsid w:val="000078D2"/>
    <w:rsid w:val="0001009D"/>
    <w:rsid w:val="000115E8"/>
    <w:rsid w:val="000116CC"/>
    <w:rsid w:val="00011B67"/>
    <w:rsid w:val="00012884"/>
    <w:rsid w:val="00013AFA"/>
    <w:rsid w:val="00016B18"/>
    <w:rsid w:val="000204AB"/>
    <w:rsid w:val="00020AC9"/>
    <w:rsid w:val="00024DBE"/>
    <w:rsid w:val="00024F47"/>
    <w:rsid w:val="00025518"/>
    <w:rsid w:val="000259F4"/>
    <w:rsid w:val="00026126"/>
    <w:rsid w:val="00026867"/>
    <w:rsid w:val="00026878"/>
    <w:rsid w:val="00027242"/>
    <w:rsid w:val="00027D9A"/>
    <w:rsid w:val="00030420"/>
    <w:rsid w:val="0003074D"/>
    <w:rsid w:val="00032E08"/>
    <w:rsid w:val="000343C9"/>
    <w:rsid w:val="000348E1"/>
    <w:rsid w:val="00035955"/>
    <w:rsid w:val="0004017D"/>
    <w:rsid w:val="000403FB"/>
    <w:rsid w:val="00042EEF"/>
    <w:rsid w:val="0004428D"/>
    <w:rsid w:val="00044318"/>
    <w:rsid w:val="00045983"/>
    <w:rsid w:val="00045A9A"/>
    <w:rsid w:val="0004640B"/>
    <w:rsid w:val="0004786E"/>
    <w:rsid w:val="000504DD"/>
    <w:rsid w:val="0005070A"/>
    <w:rsid w:val="00050CE0"/>
    <w:rsid w:val="00051232"/>
    <w:rsid w:val="000520DD"/>
    <w:rsid w:val="000522B1"/>
    <w:rsid w:val="0005417F"/>
    <w:rsid w:val="00055A57"/>
    <w:rsid w:val="0005686C"/>
    <w:rsid w:val="00056943"/>
    <w:rsid w:val="000575F2"/>
    <w:rsid w:val="000579BC"/>
    <w:rsid w:val="00060105"/>
    <w:rsid w:val="00060756"/>
    <w:rsid w:val="00060D0A"/>
    <w:rsid w:val="00060E86"/>
    <w:rsid w:val="00062574"/>
    <w:rsid w:val="00062C42"/>
    <w:rsid w:val="00063BA8"/>
    <w:rsid w:val="000640C0"/>
    <w:rsid w:val="0006454F"/>
    <w:rsid w:val="00064908"/>
    <w:rsid w:val="00064A66"/>
    <w:rsid w:val="00065116"/>
    <w:rsid w:val="00066F93"/>
    <w:rsid w:val="000674D6"/>
    <w:rsid w:val="00067C0F"/>
    <w:rsid w:val="000706B5"/>
    <w:rsid w:val="00070B67"/>
    <w:rsid w:val="00070E91"/>
    <w:rsid w:val="00070EC3"/>
    <w:rsid w:val="000713EF"/>
    <w:rsid w:val="0007285A"/>
    <w:rsid w:val="00072CC2"/>
    <w:rsid w:val="00073543"/>
    <w:rsid w:val="000758AE"/>
    <w:rsid w:val="00075983"/>
    <w:rsid w:val="000759B2"/>
    <w:rsid w:val="0007647D"/>
    <w:rsid w:val="0007694D"/>
    <w:rsid w:val="00076AAD"/>
    <w:rsid w:val="00076EC3"/>
    <w:rsid w:val="000803DF"/>
    <w:rsid w:val="000809E1"/>
    <w:rsid w:val="00080D1C"/>
    <w:rsid w:val="0008112A"/>
    <w:rsid w:val="00081D5D"/>
    <w:rsid w:val="00081FE6"/>
    <w:rsid w:val="000822FB"/>
    <w:rsid w:val="00082EDF"/>
    <w:rsid w:val="00083C5C"/>
    <w:rsid w:val="000841DD"/>
    <w:rsid w:val="00084FDF"/>
    <w:rsid w:val="00086E3E"/>
    <w:rsid w:val="000912C7"/>
    <w:rsid w:val="00091F93"/>
    <w:rsid w:val="0009299E"/>
    <w:rsid w:val="000934F6"/>
    <w:rsid w:val="000935E9"/>
    <w:rsid w:val="0009417D"/>
    <w:rsid w:val="00095C53"/>
    <w:rsid w:val="000979DB"/>
    <w:rsid w:val="000A0340"/>
    <w:rsid w:val="000A058E"/>
    <w:rsid w:val="000A1D00"/>
    <w:rsid w:val="000A1FD6"/>
    <w:rsid w:val="000A20C3"/>
    <w:rsid w:val="000A22FE"/>
    <w:rsid w:val="000A2A2E"/>
    <w:rsid w:val="000A2D5C"/>
    <w:rsid w:val="000A44F4"/>
    <w:rsid w:val="000A7E8E"/>
    <w:rsid w:val="000A7FDC"/>
    <w:rsid w:val="000B203D"/>
    <w:rsid w:val="000B2450"/>
    <w:rsid w:val="000B3943"/>
    <w:rsid w:val="000B3E80"/>
    <w:rsid w:val="000B72B1"/>
    <w:rsid w:val="000B76C1"/>
    <w:rsid w:val="000C0E2F"/>
    <w:rsid w:val="000C31B6"/>
    <w:rsid w:val="000C4450"/>
    <w:rsid w:val="000C4CC9"/>
    <w:rsid w:val="000C55F7"/>
    <w:rsid w:val="000C59F7"/>
    <w:rsid w:val="000D05A7"/>
    <w:rsid w:val="000D072A"/>
    <w:rsid w:val="000D0C25"/>
    <w:rsid w:val="000D1C2D"/>
    <w:rsid w:val="000D2EF6"/>
    <w:rsid w:val="000D47CE"/>
    <w:rsid w:val="000D4A94"/>
    <w:rsid w:val="000D4B66"/>
    <w:rsid w:val="000D56C2"/>
    <w:rsid w:val="000D7759"/>
    <w:rsid w:val="000D7D23"/>
    <w:rsid w:val="000D7E86"/>
    <w:rsid w:val="000E1CE0"/>
    <w:rsid w:val="000E231C"/>
    <w:rsid w:val="000E26C2"/>
    <w:rsid w:val="000E3099"/>
    <w:rsid w:val="000E3314"/>
    <w:rsid w:val="000E40BB"/>
    <w:rsid w:val="000E4972"/>
    <w:rsid w:val="000E4A36"/>
    <w:rsid w:val="000E5976"/>
    <w:rsid w:val="000E7937"/>
    <w:rsid w:val="000F19A3"/>
    <w:rsid w:val="000F2084"/>
    <w:rsid w:val="000F2A57"/>
    <w:rsid w:val="000F4514"/>
    <w:rsid w:val="000F49EE"/>
    <w:rsid w:val="000F4E1E"/>
    <w:rsid w:val="000F4E48"/>
    <w:rsid w:val="000F5924"/>
    <w:rsid w:val="000F68EC"/>
    <w:rsid w:val="000F79D9"/>
    <w:rsid w:val="0010042F"/>
    <w:rsid w:val="00100BF2"/>
    <w:rsid w:val="00100C9B"/>
    <w:rsid w:val="00101674"/>
    <w:rsid w:val="00102295"/>
    <w:rsid w:val="001022B6"/>
    <w:rsid w:val="0010281C"/>
    <w:rsid w:val="001032BF"/>
    <w:rsid w:val="0010361A"/>
    <w:rsid w:val="00104E4D"/>
    <w:rsid w:val="00105EDB"/>
    <w:rsid w:val="001066C1"/>
    <w:rsid w:val="00107432"/>
    <w:rsid w:val="001074A1"/>
    <w:rsid w:val="00107DE9"/>
    <w:rsid w:val="00107E85"/>
    <w:rsid w:val="00111F57"/>
    <w:rsid w:val="00111F8F"/>
    <w:rsid w:val="00112118"/>
    <w:rsid w:val="0011259D"/>
    <w:rsid w:val="0011265E"/>
    <w:rsid w:val="001129D6"/>
    <w:rsid w:val="00112D0D"/>
    <w:rsid w:val="001134D6"/>
    <w:rsid w:val="001137E5"/>
    <w:rsid w:val="00114A84"/>
    <w:rsid w:val="00116B64"/>
    <w:rsid w:val="00116E5E"/>
    <w:rsid w:val="0012086B"/>
    <w:rsid w:val="00122114"/>
    <w:rsid w:val="00122C22"/>
    <w:rsid w:val="001233CE"/>
    <w:rsid w:val="00123732"/>
    <w:rsid w:val="00123CBB"/>
    <w:rsid w:val="00125948"/>
    <w:rsid w:val="001309E3"/>
    <w:rsid w:val="00130A4A"/>
    <w:rsid w:val="00130A7D"/>
    <w:rsid w:val="00132561"/>
    <w:rsid w:val="00133D9D"/>
    <w:rsid w:val="0013442F"/>
    <w:rsid w:val="0013487F"/>
    <w:rsid w:val="00134DCB"/>
    <w:rsid w:val="0013573A"/>
    <w:rsid w:val="00135E7A"/>
    <w:rsid w:val="0014042D"/>
    <w:rsid w:val="00140E4B"/>
    <w:rsid w:val="00141BE9"/>
    <w:rsid w:val="00141D33"/>
    <w:rsid w:val="001420A1"/>
    <w:rsid w:val="00142772"/>
    <w:rsid w:val="001428A5"/>
    <w:rsid w:val="00142CD8"/>
    <w:rsid w:val="001433BF"/>
    <w:rsid w:val="0014366D"/>
    <w:rsid w:val="00144F75"/>
    <w:rsid w:val="001460B0"/>
    <w:rsid w:val="001472A0"/>
    <w:rsid w:val="0015145B"/>
    <w:rsid w:val="00153518"/>
    <w:rsid w:val="00153C95"/>
    <w:rsid w:val="0015430F"/>
    <w:rsid w:val="001545DA"/>
    <w:rsid w:val="00155D57"/>
    <w:rsid w:val="00156976"/>
    <w:rsid w:val="00160A2A"/>
    <w:rsid w:val="001614F2"/>
    <w:rsid w:val="0016192D"/>
    <w:rsid w:val="0016224E"/>
    <w:rsid w:val="00162993"/>
    <w:rsid w:val="001648FE"/>
    <w:rsid w:val="00164E40"/>
    <w:rsid w:val="0016541E"/>
    <w:rsid w:val="00165B93"/>
    <w:rsid w:val="0016714C"/>
    <w:rsid w:val="00167231"/>
    <w:rsid w:val="00170483"/>
    <w:rsid w:val="0017107D"/>
    <w:rsid w:val="001716D3"/>
    <w:rsid w:val="00171AED"/>
    <w:rsid w:val="00171B26"/>
    <w:rsid w:val="0017383F"/>
    <w:rsid w:val="00174345"/>
    <w:rsid w:val="00174D9E"/>
    <w:rsid w:val="00175B34"/>
    <w:rsid w:val="00176E83"/>
    <w:rsid w:val="001818B1"/>
    <w:rsid w:val="00183236"/>
    <w:rsid w:val="0018364A"/>
    <w:rsid w:val="00183EED"/>
    <w:rsid w:val="00185544"/>
    <w:rsid w:val="00185724"/>
    <w:rsid w:val="00186F8F"/>
    <w:rsid w:val="00187B77"/>
    <w:rsid w:val="001901A5"/>
    <w:rsid w:val="0019083A"/>
    <w:rsid w:val="00190B1B"/>
    <w:rsid w:val="00191245"/>
    <w:rsid w:val="00191861"/>
    <w:rsid w:val="001924F0"/>
    <w:rsid w:val="001934F1"/>
    <w:rsid w:val="00193B06"/>
    <w:rsid w:val="0019418C"/>
    <w:rsid w:val="00195A36"/>
    <w:rsid w:val="001A0479"/>
    <w:rsid w:val="001A06F7"/>
    <w:rsid w:val="001A0D14"/>
    <w:rsid w:val="001A1BFC"/>
    <w:rsid w:val="001A297B"/>
    <w:rsid w:val="001A3435"/>
    <w:rsid w:val="001A452E"/>
    <w:rsid w:val="001A555E"/>
    <w:rsid w:val="001A565C"/>
    <w:rsid w:val="001A59C3"/>
    <w:rsid w:val="001A5BAB"/>
    <w:rsid w:val="001A6A24"/>
    <w:rsid w:val="001B0B6B"/>
    <w:rsid w:val="001B0C9E"/>
    <w:rsid w:val="001B155F"/>
    <w:rsid w:val="001B771B"/>
    <w:rsid w:val="001B7A65"/>
    <w:rsid w:val="001C0F05"/>
    <w:rsid w:val="001C199E"/>
    <w:rsid w:val="001C28FB"/>
    <w:rsid w:val="001C2991"/>
    <w:rsid w:val="001C3A27"/>
    <w:rsid w:val="001C41F6"/>
    <w:rsid w:val="001C45E8"/>
    <w:rsid w:val="001C631B"/>
    <w:rsid w:val="001C67DE"/>
    <w:rsid w:val="001C6D14"/>
    <w:rsid w:val="001C7874"/>
    <w:rsid w:val="001D0A4B"/>
    <w:rsid w:val="001D0A79"/>
    <w:rsid w:val="001D1CD2"/>
    <w:rsid w:val="001D3A37"/>
    <w:rsid w:val="001D45BC"/>
    <w:rsid w:val="001D4AD8"/>
    <w:rsid w:val="001D6961"/>
    <w:rsid w:val="001D77B3"/>
    <w:rsid w:val="001D7958"/>
    <w:rsid w:val="001D7DF2"/>
    <w:rsid w:val="001E0389"/>
    <w:rsid w:val="001E1505"/>
    <w:rsid w:val="001E1907"/>
    <w:rsid w:val="001E2D90"/>
    <w:rsid w:val="001E2DE0"/>
    <w:rsid w:val="001E2FBB"/>
    <w:rsid w:val="001E3233"/>
    <w:rsid w:val="001E40B9"/>
    <w:rsid w:val="001E5372"/>
    <w:rsid w:val="001E5DEF"/>
    <w:rsid w:val="001E6719"/>
    <w:rsid w:val="001E7E3A"/>
    <w:rsid w:val="001E7F22"/>
    <w:rsid w:val="001F02D9"/>
    <w:rsid w:val="001F2AEC"/>
    <w:rsid w:val="001F39D6"/>
    <w:rsid w:val="001F3EDD"/>
    <w:rsid w:val="001F6CC0"/>
    <w:rsid w:val="001F73D9"/>
    <w:rsid w:val="001F7B75"/>
    <w:rsid w:val="001F7FC2"/>
    <w:rsid w:val="0020027B"/>
    <w:rsid w:val="00200F74"/>
    <w:rsid w:val="0020105D"/>
    <w:rsid w:val="00201412"/>
    <w:rsid w:val="0020177B"/>
    <w:rsid w:val="00201FF8"/>
    <w:rsid w:val="00202354"/>
    <w:rsid w:val="00202AC7"/>
    <w:rsid w:val="00204490"/>
    <w:rsid w:val="002054E2"/>
    <w:rsid w:val="00206EBA"/>
    <w:rsid w:val="00211782"/>
    <w:rsid w:val="002118BE"/>
    <w:rsid w:val="0021459D"/>
    <w:rsid w:val="002154D6"/>
    <w:rsid w:val="00216476"/>
    <w:rsid w:val="00216F57"/>
    <w:rsid w:val="00220AAD"/>
    <w:rsid w:val="002211B7"/>
    <w:rsid w:val="00221A5F"/>
    <w:rsid w:val="00221BB9"/>
    <w:rsid w:val="00222170"/>
    <w:rsid w:val="00222C15"/>
    <w:rsid w:val="00222F67"/>
    <w:rsid w:val="0022349D"/>
    <w:rsid w:val="00224936"/>
    <w:rsid w:val="00224D0E"/>
    <w:rsid w:val="00224DCB"/>
    <w:rsid w:val="002256BC"/>
    <w:rsid w:val="002263A8"/>
    <w:rsid w:val="002276E7"/>
    <w:rsid w:val="00227FEF"/>
    <w:rsid w:val="00230203"/>
    <w:rsid w:val="0023153E"/>
    <w:rsid w:val="00232F0E"/>
    <w:rsid w:val="00232F1E"/>
    <w:rsid w:val="0023322D"/>
    <w:rsid w:val="00233FCE"/>
    <w:rsid w:val="002348EF"/>
    <w:rsid w:val="00234CA7"/>
    <w:rsid w:val="00235BF6"/>
    <w:rsid w:val="00235F59"/>
    <w:rsid w:val="00236081"/>
    <w:rsid w:val="002367AF"/>
    <w:rsid w:val="0023718A"/>
    <w:rsid w:val="00237249"/>
    <w:rsid w:val="00237322"/>
    <w:rsid w:val="0023765D"/>
    <w:rsid w:val="002402FD"/>
    <w:rsid w:val="00241569"/>
    <w:rsid w:val="00241EA0"/>
    <w:rsid w:val="00242238"/>
    <w:rsid w:val="00242D0F"/>
    <w:rsid w:val="00243889"/>
    <w:rsid w:val="00244DFF"/>
    <w:rsid w:val="0024697B"/>
    <w:rsid w:val="00246BAE"/>
    <w:rsid w:val="00246E1E"/>
    <w:rsid w:val="00246FEA"/>
    <w:rsid w:val="00247080"/>
    <w:rsid w:val="00247466"/>
    <w:rsid w:val="0024768A"/>
    <w:rsid w:val="00247791"/>
    <w:rsid w:val="00247AB9"/>
    <w:rsid w:val="002512AE"/>
    <w:rsid w:val="00251344"/>
    <w:rsid w:val="002517B9"/>
    <w:rsid w:val="00252B3F"/>
    <w:rsid w:val="00253801"/>
    <w:rsid w:val="00253C45"/>
    <w:rsid w:val="002559FA"/>
    <w:rsid w:val="00255AE9"/>
    <w:rsid w:val="002574D2"/>
    <w:rsid w:val="00257DF6"/>
    <w:rsid w:val="002603F5"/>
    <w:rsid w:val="00260FFF"/>
    <w:rsid w:val="00261547"/>
    <w:rsid w:val="00261AE0"/>
    <w:rsid w:val="00261D14"/>
    <w:rsid w:val="0026224A"/>
    <w:rsid w:val="00262F7E"/>
    <w:rsid w:val="00264A63"/>
    <w:rsid w:val="00265233"/>
    <w:rsid w:val="00265868"/>
    <w:rsid w:val="00265DAF"/>
    <w:rsid w:val="00266A24"/>
    <w:rsid w:val="00266E82"/>
    <w:rsid w:val="00267CBF"/>
    <w:rsid w:val="00270171"/>
    <w:rsid w:val="00271714"/>
    <w:rsid w:val="00271EFD"/>
    <w:rsid w:val="00271FC7"/>
    <w:rsid w:val="00272249"/>
    <w:rsid w:val="00273F5D"/>
    <w:rsid w:val="00274FE0"/>
    <w:rsid w:val="00275061"/>
    <w:rsid w:val="002751C5"/>
    <w:rsid w:val="00276B68"/>
    <w:rsid w:val="00276C3C"/>
    <w:rsid w:val="00280250"/>
    <w:rsid w:val="0028077B"/>
    <w:rsid w:val="0028197B"/>
    <w:rsid w:val="00281C6C"/>
    <w:rsid w:val="0028248B"/>
    <w:rsid w:val="00282DD6"/>
    <w:rsid w:val="00283606"/>
    <w:rsid w:val="0028367E"/>
    <w:rsid w:val="002839AB"/>
    <w:rsid w:val="00284433"/>
    <w:rsid w:val="002844EC"/>
    <w:rsid w:val="00285989"/>
    <w:rsid w:val="002864E6"/>
    <w:rsid w:val="0028778B"/>
    <w:rsid w:val="00290255"/>
    <w:rsid w:val="00290978"/>
    <w:rsid w:val="00290F06"/>
    <w:rsid w:val="00291494"/>
    <w:rsid w:val="0029202E"/>
    <w:rsid w:val="002931F4"/>
    <w:rsid w:val="0029450A"/>
    <w:rsid w:val="00294655"/>
    <w:rsid w:val="00294949"/>
    <w:rsid w:val="0029683B"/>
    <w:rsid w:val="0029781B"/>
    <w:rsid w:val="002A09F4"/>
    <w:rsid w:val="002A0E9A"/>
    <w:rsid w:val="002A1BB0"/>
    <w:rsid w:val="002A1F8F"/>
    <w:rsid w:val="002A284F"/>
    <w:rsid w:val="002A2D76"/>
    <w:rsid w:val="002A395E"/>
    <w:rsid w:val="002A4D45"/>
    <w:rsid w:val="002B0929"/>
    <w:rsid w:val="002B0D30"/>
    <w:rsid w:val="002B33F8"/>
    <w:rsid w:val="002B4258"/>
    <w:rsid w:val="002B467E"/>
    <w:rsid w:val="002B67BC"/>
    <w:rsid w:val="002C1B5D"/>
    <w:rsid w:val="002C1FA8"/>
    <w:rsid w:val="002C23B1"/>
    <w:rsid w:val="002C2CB2"/>
    <w:rsid w:val="002C2CD9"/>
    <w:rsid w:val="002C330E"/>
    <w:rsid w:val="002C3849"/>
    <w:rsid w:val="002C38FC"/>
    <w:rsid w:val="002C5012"/>
    <w:rsid w:val="002C596C"/>
    <w:rsid w:val="002C5FFB"/>
    <w:rsid w:val="002C6CAC"/>
    <w:rsid w:val="002C7B89"/>
    <w:rsid w:val="002C7CC2"/>
    <w:rsid w:val="002C7EA8"/>
    <w:rsid w:val="002D10DE"/>
    <w:rsid w:val="002D3761"/>
    <w:rsid w:val="002D384F"/>
    <w:rsid w:val="002D4159"/>
    <w:rsid w:val="002D4EF4"/>
    <w:rsid w:val="002D683B"/>
    <w:rsid w:val="002D7358"/>
    <w:rsid w:val="002D7ABD"/>
    <w:rsid w:val="002D7DF3"/>
    <w:rsid w:val="002E05F9"/>
    <w:rsid w:val="002E0DD2"/>
    <w:rsid w:val="002E222A"/>
    <w:rsid w:val="002E28D6"/>
    <w:rsid w:val="002E34B3"/>
    <w:rsid w:val="002E3FAB"/>
    <w:rsid w:val="002E4028"/>
    <w:rsid w:val="002E5847"/>
    <w:rsid w:val="002E6E3D"/>
    <w:rsid w:val="002F1470"/>
    <w:rsid w:val="002F2346"/>
    <w:rsid w:val="002F3015"/>
    <w:rsid w:val="002F318A"/>
    <w:rsid w:val="002F3233"/>
    <w:rsid w:val="002F4684"/>
    <w:rsid w:val="002F4A9F"/>
    <w:rsid w:val="002F4F5A"/>
    <w:rsid w:val="002F5C8F"/>
    <w:rsid w:val="002F5D06"/>
    <w:rsid w:val="002F605F"/>
    <w:rsid w:val="002F61CE"/>
    <w:rsid w:val="002F62FE"/>
    <w:rsid w:val="002F6605"/>
    <w:rsid w:val="002F6A7B"/>
    <w:rsid w:val="002F7209"/>
    <w:rsid w:val="002F72D7"/>
    <w:rsid w:val="0030138A"/>
    <w:rsid w:val="00302130"/>
    <w:rsid w:val="003034E2"/>
    <w:rsid w:val="0030390E"/>
    <w:rsid w:val="00304314"/>
    <w:rsid w:val="00305360"/>
    <w:rsid w:val="00306655"/>
    <w:rsid w:val="0030740E"/>
    <w:rsid w:val="0030789F"/>
    <w:rsid w:val="0031021D"/>
    <w:rsid w:val="00311676"/>
    <w:rsid w:val="003145FD"/>
    <w:rsid w:val="00314E86"/>
    <w:rsid w:val="00315089"/>
    <w:rsid w:val="00316783"/>
    <w:rsid w:val="00321CE3"/>
    <w:rsid w:val="00321E17"/>
    <w:rsid w:val="003223CE"/>
    <w:rsid w:val="00322E0C"/>
    <w:rsid w:val="003231BB"/>
    <w:rsid w:val="003233AF"/>
    <w:rsid w:val="00323423"/>
    <w:rsid w:val="003261C3"/>
    <w:rsid w:val="003262C4"/>
    <w:rsid w:val="00326FF5"/>
    <w:rsid w:val="0032721C"/>
    <w:rsid w:val="00327460"/>
    <w:rsid w:val="0033167F"/>
    <w:rsid w:val="00331B11"/>
    <w:rsid w:val="003326DD"/>
    <w:rsid w:val="0033272E"/>
    <w:rsid w:val="00332DDB"/>
    <w:rsid w:val="00335B1F"/>
    <w:rsid w:val="00335D3A"/>
    <w:rsid w:val="00337584"/>
    <w:rsid w:val="003379A2"/>
    <w:rsid w:val="00337E6B"/>
    <w:rsid w:val="0034007C"/>
    <w:rsid w:val="0034099D"/>
    <w:rsid w:val="00341A54"/>
    <w:rsid w:val="00341DE1"/>
    <w:rsid w:val="00342AE6"/>
    <w:rsid w:val="00342F07"/>
    <w:rsid w:val="00343A09"/>
    <w:rsid w:val="00343C09"/>
    <w:rsid w:val="00343E87"/>
    <w:rsid w:val="0034455B"/>
    <w:rsid w:val="00344AC0"/>
    <w:rsid w:val="0034528F"/>
    <w:rsid w:val="00345905"/>
    <w:rsid w:val="00346171"/>
    <w:rsid w:val="00346626"/>
    <w:rsid w:val="00346729"/>
    <w:rsid w:val="003467A1"/>
    <w:rsid w:val="0034726C"/>
    <w:rsid w:val="00347ACA"/>
    <w:rsid w:val="00352881"/>
    <w:rsid w:val="00353554"/>
    <w:rsid w:val="0035364B"/>
    <w:rsid w:val="003562B0"/>
    <w:rsid w:val="00356904"/>
    <w:rsid w:val="00357746"/>
    <w:rsid w:val="00360598"/>
    <w:rsid w:val="00360C6D"/>
    <w:rsid w:val="00361B50"/>
    <w:rsid w:val="00362058"/>
    <w:rsid w:val="00363363"/>
    <w:rsid w:val="00363704"/>
    <w:rsid w:val="00363970"/>
    <w:rsid w:val="00363AD6"/>
    <w:rsid w:val="003645F8"/>
    <w:rsid w:val="00365E70"/>
    <w:rsid w:val="003664C3"/>
    <w:rsid w:val="00366577"/>
    <w:rsid w:val="00366BD1"/>
    <w:rsid w:val="003703AD"/>
    <w:rsid w:val="00371B17"/>
    <w:rsid w:val="00373555"/>
    <w:rsid w:val="0037391C"/>
    <w:rsid w:val="0037501C"/>
    <w:rsid w:val="00376A54"/>
    <w:rsid w:val="00380167"/>
    <w:rsid w:val="00382438"/>
    <w:rsid w:val="00383F7B"/>
    <w:rsid w:val="003903B8"/>
    <w:rsid w:val="00390C95"/>
    <w:rsid w:val="00391483"/>
    <w:rsid w:val="00392111"/>
    <w:rsid w:val="00392278"/>
    <w:rsid w:val="00392CF0"/>
    <w:rsid w:val="0039344B"/>
    <w:rsid w:val="00396872"/>
    <w:rsid w:val="00396A42"/>
    <w:rsid w:val="003A0B4E"/>
    <w:rsid w:val="003A212E"/>
    <w:rsid w:val="003A4376"/>
    <w:rsid w:val="003A4521"/>
    <w:rsid w:val="003A455F"/>
    <w:rsid w:val="003A4AD4"/>
    <w:rsid w:val="003A5535"/>
    <w:rsid w:val="003A5C41"/>
    <w:rsid w:val="003A7DBC"/>
    <w:rsid w:val="003A7F8D"/>
    <w:rsid w:val="003B04AA"/>
    <w:rsid w:val="003B195F"/>
    <w:rsid w:val="003B1F59"/>
    <w:rsid w:val="003B2480"/>
    <w:rsid w:val="003B2B9A"/>
    <w:rsid w:val="003B32D5"/>
    <w:rsid w:val="003B402E"/>
    <w:rsid w:val="003B4269"/>
    <w:rsid w:val="003B4677"/>
    <w:rsid w:val="003B4CA4"/>
    <w:rsid w:val="003B6063"/>
    <w:rsid w:val="003B704D"/>
    <w:rsid w:val="003B7A67"/>
    <w:rsid w:val="003C02DC"/>
    <w:rsid w:val="003C04D3"/>
    <w:rsid w:val="003C147B"/>
    <w:rsid w:val="003C32CE"/>
    <w:rsid w:val="003C43B8"/>
    <w:rsid w:val="003C4A0B"/>
    <w:rsid w:val="003C4A61"/>
    <w:rsid w:val="003C58B7"/>
    <w:rsid w:val="003C5D06"/>
    <w:rsid w:val="003C60E2"/>
    <w:rsid w:val="003C63FD"/>
    <w:rsid w:val="003C6E14"/>
    <w:rsid w:val="003D04FD"/>
    <w:rsid w:val="003D0BD2"/>
    <w:rsid w:val="003D1169"/>
    <w:rsid w:val="003D1CBA"/>
    <w:rsid w:val="003D21EC"/>
    <w:rsid w:val="003D22EA"/>
    <w:rsid w:val="003D2C7D"/>
    <w:rsid w:val="003D35BD"/>
    <w:rsid w:val="003D4736"/>
    <w:rsid w:val="003D4752"/>
    <w:rsid w:val="003D5319"/>
    <w:rsid w:val="003D59A6"/>
    <w:rsid w:val="003D6BF1"/>
    <w:rsid w:val="003D6E5B"/>
    <w:rsid w:val="003D70F7"/>
    <w:rsid w:val="003E0540"/>
    <w:rsid w:val="003E0956"/>
    <w:rsid w:val="003E123C"/>
    <w:rsid w:val="003E12D6"/>
    <w:rsid w:val="003E168D"/>
    <w:rsid w:val="003E1F19"/>
    <w:rsid w:val="003E3157"/>
    <w:rsid w:val="003E4187"/>
    <w:rsid w:val="003E42DC"/>
    <w:rsid w:val="003E4635"/>
    <w:rsid w:val="003E510A"/>
    <w:rsid w:val="003E5C49"/>
    <w:rsid w:val="003E5C4B"/>
    <w:rsid w:val="003E5F41"/>
    <w:rsid w:val="003E6FC6"/>
    <w:rsid w:val="003E7AD2"/>
    <w:rsid w:val="003E7BCA"/>
    <w:rsid w:val="003E7E71"/>
    <w:rsid w:val="003F026D"/>
    <w:rsid w:val="003F0493"/>
    <w:rsid w:val="003F1358"/>
    <w:rsid w:val="003F1F70"/>
    <w:rsid w:val="003F20E6"/>
    <w:rsid w:val="003F2701"/>
    <w:rsid w:val="003F27AC"/>
    <w:rsid w:val="003F2D6A"/>
    <w:rsid w:val="003F2F11"/>
    <w:rsid w:val="003F3B21"/>
    <w:rsid w:val="003F4D40"/>
    <w:rsid w:val="003F4FC5"/>
    <w:rsid w:val="003F4FF0"/>
    <w:rsid w:val="003F7170"/>
    <w:rsid w:val="003F7B7C"/>
    <w:rsid w:val="004012F6"/>
    <w:rsid w:val="004014FF"/>
    <w:rsid w:val="00402898"/>
    <w:rsid w:val="00403251"/>
    <w:rsid w:val="00405DA4"/>
    <w:rsid w:val="00406867"/>
    <w:rsid w:val="00406A60"/>
    <w:rsid w:val="00406B23"/>
    <w:rsid w:val="00407192"/>
    <w:rsid w:val="0040735A"/>
    <w:rsid w:val="004106C9"/>
    <w:rsid w:val="0041304B"/>
    <w:rsid w:val="004130B7"/>
    <w:rsid w:val="0041357F"/>
    <w:rsid w:val="00413CDA"/>
    <w:rsid w:val="00413EEA"/>
    <w:rsid w:val="00415335"/>
    <w:rsid w:val="00415EB4"/>
    <w:rsid w:val="00416121"/>
    <w:rsid w:val="00416EC7"/>
    <w:rsid w:val="0042241E"/>
    <w:rsid w:val="00423097"/>
    <w:rsid w:val="00424C40"/>
    <w:rsid w:val="00424FFC"/>
    <w:rsid w:val="00425BB5"/>
    <w:rsid w:val="00426380"/>
    <w:rsid w:val="00426935"/>
    <w:rsid w:val="00427655"/>
    <w:rsid w:val="00430113"/>
    <w:rsid w:val="00430F4B"/>
    <w:rsid w:val="00431BEA"/>
    <w:rsid w:val="00432735"/>
    <w:rsid w:val="00433A64"/>
    <w:rsid w:val="004343A2"/>
    <w:rsid w:val="00435ACA"/>
    <w:rsid w:val="004360E0"/>
    <w:rsid w:val="00436841"/>
    <w:rsid w:val="00437149"/>
    <w:rsid w:val="00437743"/>
    <w:rsid w:val="004401B2"/>
    <w:rsid w:val="00440A58"/>
    <w:rsid w:val="00440CD4"/>
    <w:rsid w:val="0044196A"/>
    <w:rsid w:val="00443BB8"/>
    <w:rsid w:val="0044413E"/>
    <w:rsid w:val="00444EBB"/>
    <w:rsid w:val="00445DC0"/>
    <w:rsid w:val="004477F0"/>
    <w:rsid w:val="004502B0"/>
    <w:rsid w:val="0045099E"/>
    <w:rsid w:val="004513CC"/>
    <w:rsid w:val="00451ABF"/>
    <w:rsid w:val="00451BF0"/>
    <w:rsid w:val="004526C2"/>
    <w:rsid w:val="00453AD0"/>
    <w:rsid w:val="00454703"/>
    <w:rsid w:val="00456024"/>
    <w:rsid w:val="004565C4"/>
    <w:rsid w:val="00456FAB"/>
    <w:rsid w:val="00461040"/>
    <w:rsid w:val="00461E3D"/>
    <w:rsid w:val="00462341"/>
    <w:rsid w:val="00462E53"/>
    <w:rsid w:val="00462F22"/>
    <w:rsid w:val="00462F59"/>
    <w:rsid w:val="00464061"/>
    <w:rsid w:val="004642CC"/>
    <w:rsid w:val="00465121"/>
    <w:rsid w:val="00465FE3"/>
    <w:rsid w:val="00466026"/>
    <w:rsid w:val="00466F65"/>
    <w:rsid w:val="00473116"/>
    <w:rsid w:val="004732BA"/>
    <w:rsid w:val="00475A49"/>
    <w:rsid w:val="00476037"/>
    <w:rsid w:val="004764DF"/>
    <w:rsid w:val="00477152"/>
    <w:rsid w:val="004776B3"/>
    <w:rsid w:val="00477AD6"/>
    <w:rsid w:val="00481518"/>
    <w:rsid w:val="00483947"/>
    <w:rsid w:val="00485DA2"/>
    <w:rsid w:val="00485E2C"/>
    <w:rsid w:val="00486DB2"/>
    <w:rsid w:val="004871E1"/>
    <w:rsid w:val="00487373"/>
    <w:rsid w:val="004873C8"/>
    <w:rsid w:val="004906C6"/>
    <w:rsid w:val="0049075F"/>
    <w:rsid w:val="00490C5B"/>
    <w:rsid w:val="00492BF1"/>
    <w:rsid w:val="0049323D"/>
    <w:rsid w:val="00496298"/>
    <w:rsid w:val="004966FF"/>
    <w:rsid w:val="0049681A"/>
    <w:rsid w:val="00496C60"/>
    <w:rsid w:val="004970CF"/>
    <w:rsid w:val="004A046E"/>
    <w:rsid w:val="004A0CDC"/>
    <w:rsid w:val="004A0DFD"/>
    <w:rsid w:val="004A2169"/>
    <w:rsid w:val="004A2251"/>
    <w:rsid w:val="004A28E7"/>
    <w:rsid w:val="004A410B"/>
    <w:rsid w:val="004A4A5B"/>
    <w:rsid w:val="004A5F85"/>
    <w:rsid w:val="004A73D8"/>
    <w:rsid w:val="004A789E"/>
    <w:rsid w:val="004A7B26"/>
    <w:rsid w:val="004A7D39"/>
    <w:rsid w:val="004B06D2"/>
    <w:rsid w:val="004B0AD8"/>
    <w:rsid w:val="004B0C8D"/>
    <w:rsid w:val="004B0F3A"/>
    <w:rsid w:val="004B16B6"/>
    <w:rsid w:val="004B2415"/>
    <w:rsid w:val="004B24E9"/>
    <w:rsid w:val="004B3FED"/>
    <w:rsid w:val="004B4325"/>
    <w:rsid w:val="004B5131"/>
    <w:rsid w:val="004B5F52"/>
    <w:rsid w:val="004B618F"/>
    <w:rsid w:val="004B790F"/>
    <w:rsid w:val="004B7C3C"/>
    <w:rsid w:val="004B7CF2"/>
    <w:rsid w:val="004C211B"/>
    <w:rsid w:val="004C258A"/>
    <w:rsid w:val="004C4162"/>
    <w:rsid w:val="004C49F6"/>
    <w:rsid w:val="004C65FB"/>
    <w:rsid w:val="004C6864"/>
    <w:rsid w:val="004C75B4"/>
    <w:rsid w:val="004C77C9"/>
    <w:rsid w:val="004C77DC"/>
    <w:rsid w:val="004D0EB3"/>
    <w:rsid w:val="004D277A"/>
    <w:rsid w:val="004D29C8"/>
    <w:rsid w:val="004D4D83"/>
    <w:rsid w:val="004D645C"/>
    <w:rsid w:val="004D6C80"/>
    <w:rsid w:val="004D7484"/>
    <w:rsid w:val="004E0EDC"/>
    <w:rsid w:val="004E144D"/>
    <w:rsid w:val="004E2779"/>
    <w:rsid w:val="004E2ECC"/>
    <w:rsid w:val="004E5207"/>
    <w:rsid w:val="004F03E5"/>
    <w:rsid w:val="004F1B71"/>
    <w:rsid w:val="004F3684"/>
    <w:rsid w:val="004F3A73"/>
    <w:rsid w:val="004F3BAA"/>
    <w:rsid w:val="004F5D5C"/>
    <w:rsid w:val="004F6155"/>
    <w:rsid w:val="004F6D67"/>
    <w:rsid w:val="004F70BE"/>
    <w:rsid w:val="004F721B"/>
    <w:rsid w:val="004F76E3"/>
    <w:rsid w:val="004F7B81"/>
    <w:rsid w:val="005002FA"/>
    <w:rsid w:val="005004C4"/>
    <w:rsid w:val="00500AAF"/>
    <w:rsid w:val="00500C08"/>
    <w:rsid w:val="0050119D"/>
    <w:rsid w:val="00501EED"/>
    <w:rsid w:val="00503CB6"/>
    <w:rsid w:val="00503D4B"/>
    <w:rsid w:val="0050412B"/>
    <w:rsid w:val="005049B5"/>
    <w:rsid w:val="00504D2C"/>
    <w:rsid w:val="005052B4"/>
    <w:rsid w:val="00506FA4"/>
    <w:rsid w:val="00507062"/>
    <w:rsid w:val="005074E8"/>
    <w:rsid w:val="0051037C"/>
    <w:rsid w:val="00510F3B"/>
    <w:rsid w:val="00510F77"/>
    <w:rsid w:val="0051136C"/>
    <w:rsid w:val="0051196C"/>
    <w:rsid w:val="00511FB8"/>
    <w:rsid w:val="0051228C"/>
    <w:rsid w:val="005126AE"/>
    <w:rsid w:val="00512A9F"/>
    <w:rsid w:val="00512D51"/>
    <w:rsid w:val="0051309E"/>
    <w:rsid w:val="00513259"/>
    <w:rsid w:val="00513347"/>
    <w:rsid w:val="00513A27"/>
    <w:rsid w:val="00513A52"/>
    <w:rsid w:val="00513C95"/>
    <w:rsid w:val="0051458D"/>
    <w:rsid w:val="00515F42"/>
    <w:rsid w:val="005160B8"/>
    <w:rsid w:val="005170F8"/>
    <w:rsid w:val="00517E6C"/>
    <w:rsid w:val="005208D9"/>
    <w:rsid w:val="00521D07"/>
    <w:rsid w:val="005249AB"/>
    <w:rsid w:val="00526561"/>
    <w:rsid w:val="00526BC0"/>
    <w:rsid w:val="00527093"/>
    <w:rsid w:val="00527582"/>
    <w:rsid w:val="00527AC0"/>
    <w:rsid w:val="00530309"/>
    <w:rsid w:val="0053036E"/>
    <w:rsid w:val="005305C7"/>
    <w:rsid w:val="00530A48"/>
    <w:rsid w:val="0053169F"/>
    <w:rsid w:val="00531D1E"/>
    <w:rsid w:val="00531DD0"/>
    <w:rsid w:val="00532244"/>
    <w:rsid w:val="005328BF"/>
    <w:rsid w:val="00532D64"/>
    <w:rsid w:val="005330CF"/>
    <w:rsid w:val="00533EF4"/>
    <w:rsid w:val="00534771"/>
    <w:rsid w:val="0053544A"/>
    <w:rsid w:val="00535F89"/>
    <w:rsid w:val="00536278"/>
    <w:rsid w:val="00536F86"/>
    <w:rsid w:val="00537347"/>
    <w:rsid w:val="0053764D"/>
    <w:rsid w:val="00537DC3"/>
    <w:rsid w:val="005404A0"/>
    <w:rsid w:val="00540894"/>
    <w:rsid w:val="0054095E"/>
    <w:rsid w:val="0054214B"/>
    <w:rsid w:val="005423AB"/>
    <w:rsid w:val="005430A1"/>
    <w:rsid w:val="00544803"/>
    <w:rsid w:val="00545668"/>
    <w:rsid w:val="00545E96"/>
    <w:rsid w:val="00546BBC"/>
    <w:rsid w:val="00547169"/>
    <w:rsid w:val="0055029F"/>
    <w:rsid w:val="0055067D"/>
    <w:rsid w:val="00550B42"/>
    <w:rsid w:val="00552312"/>
    <w:rsid w:val="005524FA"/>
    <w:rsid w:val="00552608"/>
    <w:rsid w:val="00553166"/>
    <w:rsid w:val="005545DC"/>
    <w:rsid w:val="00555B0F"/>
    <w:rsid w:val="00555C56"/>
    <w:rsid w:val="0055667F"/>
    <w:rsid w:val="005576FD"/>
    <w:rsid w:val="00557820"/>
    <w:rsid w:val="00560107"/>
    <w:rsid w:val="005601D0"/>
    <w:rsid w:val="00560A13"/>
    <w:rsid w:val="00560EE5"/>
    <w:rsid w:val="0056102B"/>
    <w:rsid w:val="005616F3"/>
    <w:rsid w:val="00561F3E"/>
    <w:rsid w:val="005627DC"/>
    <w:rsid w:val="005628FF"/>
    <w:rsid w:val="00562A12"/>
    <w:rsid w:val="005636FD"/>
    <w:rsid w:val="00564AB2"/>
    <w:rsid w:val="005673E7"/>
    <w:rsid w:val="00567E0C"/>
    <w:rsid w:val="00570271"/>
    <w:rsid w:val="00570C29"/>
    <w:rsid w:val="0057152A"/>
    <w:rsid w:val="00572AD5"/>
    <w:rsid w:val="00572B69"/>
    <w:rsid w:val="00572B7E"/>
    <w:rsid w:val="00573900"/>
    <w:rsid w:val="0057705B"/>
    <w:rsid w:val="005802D4"/>
    <w:rsid w:val="005808EA"/>
    <w:rsid w:val="005814F3"/>
    <w:rsid w:val="00586D4E"/>
    <w:rsid w:val="0058791C"/>
    <w:rsid w:val="0059164E"/>
    <w:rsid w:val="00592258"/>
    <w:rsid w:val="00592757"/>
    <w:rsid w:val="00593390"/>
    <w:rsid w:val="005936DE"/>
    <w:rsid w:val="00594464"/>
    <w:rsid w:val="005947D3"/>
    <w:rsid w:val="0059680D"/>
    <w:rsid w:val="00597926"/>
    <w:rsid w:val="00597BD1"/>
    <w:rsid w:val="005A0DEC"/>
    <w:rsid w:val="005A0DF8"/>
    <w:rsid w:val="005A1CD8"/>
    <w:rsid w:val="005A29B5"/>
    <w:rsid w:val="005A2D78"/>
    <w:rsid w:val="005A3967"/>
    <w:rsid w:val="005A466A"/>
    <w:rsid w:val="005A49A4"/>
    <w:rsid w:val="005A608B"/>
    <w:rsid w:val="005A6B02"/>
    <w:rsid w:val="005A6BBE"/>
    <w:rsid w:val="005A6E36"/>
    <w:rsid w:val="005A73EF"/>
    <w:rsid w:val="005B0C17"/>
    <w:rsid w:val="005B1D55"/>
    <w:rsid w:val="005B3FB2"/>
    <w:rsid w:val="005B456E"/>
    <w:rsid w:val="005B51A4"/>
    <w:rsid w:val="005B53E7"/>
    <w:rsid w:val="005B54D3"/>
    <w:rsid w:val="005B70E4"/>
    <w:rsid w:val="005C09D7"/>
    <w:rsid w:val="005C1908"/>
    <w:rsid w:val="005C1B9E"/>
    <w:rsid w:val="005C3343"/>
    <w:rsid w:val="005C5471"/>
    <w:rsid w:val="005C5F18"/>
    <w:rsid w:val="005C6A9E"/>
    <w:rsid w:val="005C6EE4"/>
    <w:rsid w:val="005C709E"/>
    <w:rsid w:val="005D175B"/>
    <w:rsid w:val="005D29F1"/>
    <w:rsid w:val="005D2BA4"/>
    <w:rsid w:val="005D30D3"/>
    <w:rsid w:val="005D4FBC"/>
    <w:rsid w:val="005D57B9"/>
    <w:rsid w:val="005D5CF8"/>
    <w:rsid w:val="005D60C9"/>
    <w:rsid w:val="005E1A9A"/>
    <w:rsid w:val="005E2B4C"/>
    <w:rsid w:val="005E4B47"/>
    <w:rsid w:val="005E4F34"/>
    <w:rsid w:val="005E4F47"/>
    <w:rsid w:val="005E4F8B"/>
    <w:rsid w:val="005E51DA"/>
    <w:rsid w:val="005E6725"/>
    <w:rsid w:val="005F05E3"/>
    <w:rsid w:val="005F1438"/>
    <w:rsid w:val="005F49BC"/>
    <w:rsid w:val="005F5CCE"/>
    <w:rsid w:val="005F5DBF"/>
    <w:rsid w:val="005F5E1D"/>
    <w:rsid w:val="005F5ED1"/>
    <w:rsid w:val="005F6714"/>
    <w:rsid w:val="005F6935"/>
    <w:rsid w:val="005F6A56"/>
    <w:rsid w:val="005F7D6F"/>
    <w:rsid w:val="00601EF8"/>
    <w:rsid w:val="0060560A"/>
    <w:rsid w:val="00605874"/>
    <w:rsid w:val="0060590F"/>
    <w:rsid w:val="00605C73"/>
    <w:rsid w:val="006060FD"/>
    <w:rsid w:val="0060634E"/>
    <w:rsid w:val="0060748E"/>
    <w:rsid w:val="00607D63"/>
    <w:rsid w:val="00610334"/>
    <w:rsid w:val="006108EA"/>
    <w:rsid w:val="00611461"/>
    <w:rsid w:val="006114E3"/>
    <w:rsid w:val="0061210B"/>
    <w:rsid w:val="00612576"/>
    <w:rsid w:val="00613F95"/>
    <w:rsid w:val="0061675F"/>
    <w:rsid w:val="00617EB2"/>
    <w:rsid w:val="00620B10"/>
    <w:rsid w:val="00621F32"/>
    <w:rsid w:val="00622278"/>
    <w:rsid w:val="006249BF"/>
    <w:rsid w:val="00624D5E"/>
    <w:rsid w:val="00625CB3"/>
    <w:rsid w:val="00627348"/>
    <w:rsid w:val="00630B1F"/>
    <w:rsid w:val="006315C1"/>
    <w:rsid w:val="00631A05"/>
    <w:rsid w:val="0063244D"/>
    <w:rsid w:val="0063281C"/>
    <w:rsid w:val="00633086"/>
    <w:rsid w:val="00633BCE"/>
    <w:rsid w:val="00633C82"/>
    <w:rsid w:val="00633DA9"/>
    <w:rsid w:val="0063516B"/>
    <w:rsid w:val="00635432"/>
    <w:rsid w:val="00636290"/>
    <w:rsid w:val="006366AD"/>
    <w:rsid w:val="00636B08"/>
    <w:rsid w:val="00637A8C"/>
    <w:rsid w:val="00637AAC"/>
    <w:rsid w:val="00637B44"/>
    <w:rsid w:val="006406E5"/>
    <w:rsid w:val="00640F32"/>
    <w:rsid w:val="00641FA1"/>
    <w:rsid w:val="0064390F"/>
    <w:rsid w:val="006439DA"/>
    <w:rsid w:val="006457A2"/>
    <w:rsid w:val="00645890"/>
    <w:rsid w:val="00645FC9"/>
    <w:rsid w:val="006462EB"/>
    <w:rsid w:val="00647EAC"/>
    <w:rsid w:val="00650C3B"/>
    <w:rsid w:val="00652B60"/>
    <w:rsid w:val="00653E8C"/>
    <w:rsid w:val="00654EF5"/>
    <w:rsid w:val="0065576C"/>
    <w:rsid w:val="00655D25"/>
    <w:rsid w:val="00656E76"/>
    <w:rsid w:val="00657332"/>
    <w:rsid w:val="006576F1"/>
    <w:rsid w:val="00657A54"/>
    <w:rsid w:val="00657BD1"/>
    <w:rsid w:val="00660DB9"/>
    <w:rsid w:val="006610EE"/>
    <w:rsid w:val="0066184B"/>
    <w:rsid w:val="006626B3"/>
    <w:rsid w:val="006640EC"/>
    <w:rsid w:val="00664B72"/>
    <w:rsid w:val="00664BA2"/>
    <w:rsid w:val="00664BB4"/>
    <w:rsid w:val="00665779"/>
    <w:rsid w:val="00667809"/>
    <w:rsid w:val="006707D9"/>
    <w:rsid w:val="0067095F"/>
    <w:rsid w:val="00672C64"/>
    <w:rsid w:val="00673B1E"/>
    <w:rsid w:val="006747C7"/>
    <w:rsid w:val="00675024"/>
    <w:rsid w:val="0067582B"/>
    <w:rsid w:val="00675E13"/>
    <w:rsid w:val="00676971"/>
    <w:rsid w:val="0067740F"/>
    <w:rsid w:val="00677FA5"/>
    <w:rsid w:val="0068078B"/>
    <w:rsid w:val="00680D3E"/>
    <w:rsid w:val="00680F91"/>
    <w:rsid w:val="00681A2F"/>
    <w:rsid w:val="00682465"/>
    <w:rsid w:val="006839BE"/>
    <w:rsid w:val="00684BFF"/>
    <w:rsid w:val="00685278"/>
    <w:rsid w:val="0068556A"/>
    <w:rsid w:val="0068584C"/>
    <w:rsid w:val="006862F2"/>
    <w:rsid w:val="006873F5"/>
    <w:rsid w:val="00687D3A"/>
    <w:rsid w:val="0069073E"/>
    <w:rsid w:val="00690851"/>
    <w:rsid w:val="00690A57"/>
    <w:rsid w:val="006925D9"/>
    <w:rsid w:val="00692B03"/>
    <w:rsid w:val="0069340D"/>
    <w:rsid w:val="006934DB"/>
    <w:rsid w:val="00693A36"/>
    <w:rsid w:val="00694D2B"/>
    <w:rsid w:val="00696274"/>
    <w:rsid w:val="00697E88"/>
    <w:rsid w:val="00697F01"/>
    <w:rsid w:val="006A0B6C"/>
    <w:rsid w:val="006A163A"/>
    <w:rsid w:val="006A18D5"/>
    <w:rsid w:val="006A2495"/>
    <w:rsid w:val="006A3F85"/>
    <w:rsid w:val="006A4672"/>
    <w:rsid w:val="006A4764"/>
    <w:rsid w:val="006A4DFC"/>
    <w:rsid w:val="006A50BC"/>
    <w:rsid w:val="006A5551"/>
    <w:rsid w:val="006A560B"/>
    <w:rsid w:val="006A6734"/>
    <w:rsid w:val="006B00C5"/>
    <w:rsid w:val="006B062C"/>
    <w:rsid w:val="006B0999"/>
    <w:rsid w:val="006B09DF"/>
    <w:rsid w:val="006B1963"/>
    <w:rsid w:val="006B2015"/>
    <w:rsid w:val="006B4E2C"/>
    <w:rsid w:val="006B5524"/>
    <w:rsid w:val="006B56A4"/>
    <w:rsid w:val="006B57C4"/>
    <w:rsid w:val="006B63A8"/>
    <w:rsid w:val="006B77AE"/>
    <w:rsid w:val="006C044C"/>
    <w:rsid w:val="006C2364"/>
    <w:rsid w:val="006C3569"/>
    <w:rsid w:val="006C4621"/>
    <w:rsid w:val="006C4E14"/>
    <w:rsid w:val="006C5B35"/>
    <w:rsid w:val="006C6347"/>
    <w:rsid w:val="006C6E79"/>
    <w:rsid w:val="006C7AD2"/>
    <w:rsid w:val="006C7BD1"/>
    <w:rsid w:val="006C7EEF"/>
    <w:rsid w:val="006D03D1"/>
    <w:rsid w:val="006D0C74"/>
    <w:rsid w:val="006D3B01"/>
    <w:rsid w:val="006D3DF0"/>
    <w:rsid w:val="006D3E3E"/>
    <w:rsid w:val="006D5293"/>
    <w:rsid w:val="006D6239"/>
    <w:rsid w:val="006D6CA7"/>
    <w:rsid w:val="006D6D8E"/>
    <w:rsid w:val="006E0311"/>
    <w:rsid w:val="006E2378"/>
    <w:rsid w:val="006E2E58"/>
    <w:rsid w:val="006E41AF"/>
    <w:rsid w:val="006E50DE"/>
    <w:rsid w:val="006E5281"/>
    <w:rsid w:val="006E54AB"/>
    <w:rsid w:val="006E6160"/>
    <w:rsid w:val="006E6D8F"/>
    <w:rsid w:val="006E7B31"/>
    <w:rsid w:val="006F1C83"/>
    <w:rsid w:val="006F24D0"/>
    <w:rsid w:val="006F371A"/>
    <w:rsid w:val="006F3DA9"/>
    <w:rsid w:val="006F4037"/>
    <w:rsid w:val="006F456A"/>
    <w:rsid w:val="006F4FBA"/>
    <w:rsid w:val="006F5B58"/>
    <w:rsid w:val="006F7249"/>
    <w:rsid w:val="00701492"/>
    <w:rsid w:val="00703405"/>
    <w:rsid w:val="00703C4D"/>
    <w:rsid w:val="00704B1E"/>
    <w:rsid w:val="007051FB"/>
    <w:rsid w:val="0070715D"/>
    <w:rsid w:val="007074D1"/>
    <w:rsid w:val="00710499"/>
    <w:rsid w:val="007108C5"/>
    <w:rsid w:val="00710D20"/>
    <w:rsid w:val="007114F1"/>
    <w:rsid w:val="007116E6"/>
    <w:rsid w:val="00711B70"/>
    <w:rsid w:val="00712A33"/>
    <w:rsid w:val="00713DF6"/>
    <w:rsid w:val="00714266"/>
    <w:rsid w:val="00715187"/>
    <w:rsid w:val="007155F2"/>
    <w:rsid w:val="00715770"/>
    <w:rsid w:val="0071628B"/>
    <w:rsid w:val="00716D78"/>
    <w:rsid w:val="007178FB"/>
    <w:rsid w:val="007210AA"/>
    <w:rsid w:val="00724F80"/>
    <w:rsid w:val="00726A65"/>
    <w:rsid w:val="00727154"/>
    <w:rsid w:val="00727420"/>
    <w:rsid w:val="007277FD"/>
    <w:rsid w:val="00727A2B"/>
    <w:rsid w:val="00727A9C"/>
    <w:rsid w:val="00730DBD"/>
    <w:rsid w:val="00733548"/>
    <w:rsid w:val="00734199"/>
    <w:rsid w:val="0073437E"/>
    <w:rsid w:val="007349B0"/>
    <w:rsid w:val="007403A2"/>
    <w:rsid w:val="00740D29"/>
    <w:rsid w:val="007416FB"/>
    <w:rsid w:val="00742F87"/>
    <w:rsid w:val="00744AD8"/>
    <w:rsid w:val="0074755C"/>
    <w:rsid w:val="00747DB2"/>
    <w:rsid w:val="0075006E"/>
    <w:rsid w:val="007512A1"/>
    <w:rsid w:val="00751EE9"/>
    <w:rsid w:val="0075265D"/>
    <w:rsid w:val="00752C57"/>
    <w:rsid w:val="00753010"/>
    <w:rsid w:val="0075402B"/>
    <w:rsid w:val="00754B01"/>
    <w:rsid w:val="00756D86"/>
    <w:rsid w:val="0075737E"/>
    <w:rsid w:val="00757B7F"/>
    <w:rsid w:val="00760445"/>
    <w:rsid w:val="007606C0"/>
    <w:rsid w:val="0076191B"/>
    <w:rsid w:val="00764623"/>
    <w:rsid w:val="00764E6D"/>
    <w:rsid w:val="00765673"/>
    <w:rsid w:val="0077006E"/>
    <w:rsid w:val="00771743"/>
    <w:rsid w:val="00772F6D"/>
    <w:rsid w:val="007735EF"/>
    <w:rsid w:val="00774856"/>
    <w:rsid w:val="00774C7B"/>
    <w:rsid w:val="007767DF"/>
    <w:rsid w:val="00777E3A"/>
    <w:rsid w:val="007808C7"/>
    <w:rsid w:val="00781F20"/>
    <w:rsid w:val="00782546"/>
    <w:rsid w:val="0078328F"/>
    <w:rsid w:val="007838A4"/>
    <w:rsid w:val="00783EB2"/>
    <w:rsid w:val="00784497"/>
    <w:rsid w:val="007848FB"/>
    <w:rsid w:val="00785759"/>
    <w:rsid w:val="0078637A"/>
    <w:rsid w:val="00791640"/>
    <w:rsid w:val="007919BA"/>
    <w:rsid w:val="00792304"/>
    <w:rsid w:val="007927CE"/>
    <w:rsid w:val="00793B97"/>
    <w:rsid w:val="00794F66"/>
    <w:rsid w:val="00796B35"/>
    <w:rsid w:val="00796C9C"/>
    <w:rsid w:val="00797294"/>
    <w:rsid w:val="0079738B"/>
    <w:rsid w:val="00797536"/>
    <w:rsid w:val="007A057E"/>
    <w:rsid w:val="007A06DA"/>
    <w:rsid w:val="007A0901"/>
    <w:rsid w:val="007A1034"/>
    <w:rsid w:val="007A1613"/>
    <w:rsid w:val="007A171E"/>
    <w:rsid w:val="007A172E"/>
    <w:rsid w:val="007A19EB"/>
    <w:rsid w:val="007A1AE2"/>
    <w:rsid w:val="007A1D26"/>
    <w:rsid w:val="007A2574"/>
    <w:rsid w:val="007A2C2F"/>
    <w:rsid w:val="007A37F1"/>
    <w:rsid w:val="007A3811"/>
    <w:rsid w:val="007A3BDF"/>
    <w:rsid w:val="007A4714"/>
    <w:rsid w:val="007A6047"/>
    <w:rsid w:val="007A6965"/>
    <w:rsid w:val="007A6C4D"/>
    <w:rsid w:val="007A775B"/>
    <w:rsid w:val="007B0DB3"/>
    <w:rsid w:val="007B20B7"/>
    <w:rsid w:val="007B30AB"/>
    <w:rsid w:val="007B3836"/>
    <w:rsid w:val="007B3E06"/>
    <w:rsid w:val="007B4EE9"/>
    <w:rsid w:val="007B534A"/>
    <w:rsid w:val="007B669B"/>
    <w:rsid w:val="007B6985"/>
    <w:rsid w:val="007B7293"/>
    <w:rsid w:val="007B75AC"/>
    <w:rsid w:val="007C04B0"/>
    <w:rsid w:val="007C1C4A"/>
    <w:rsid w:val="007C26EE"/>
    <w:rsid w:val="007C3EA2"/>
    <w:rsid w:val="007C4B3D"/>
    <w:rsid w:val="007C4FFD"/>
    <w:rsid w:val="007C54DF"/>
    <w:rsid w:val="007C5EFC"/>
    <w:rsid w:val="007C6A2E"/>
    <w:rsid w:val="007C6E26"/>
    <w:rsid w:val="007C6EBD"/>
    <w:rsid w:val="007C701F"/>
    <w:rsid w:val="007C7AF8"/>
    <w:rsid w:val="007D14C2"/>
    <w:rsid w:val="007D1F88"/>
    <w:rsid w:val="007D2DB2"/>
    <w:rsid w:val="007D40FC"/>
    <w:rsid w:val="007D44E5"/>
    <w:rsid w:val="007D4718"/>
    <w:rsid w:val="007D4BE6"/>
    <w:rsid w:val="007D4FFE"/>
    <w:rsid w:val="007D7446"/>
    <w:rsid w:val="007D75BA"/>
    <w:rsid w:val="007D7BD6"/>
    <w:rsid w:val="007E22AD"/>
    <w:rsid w:val="007E3480"/>
    <w:rsid w:val="007E350D"/>
    <w:rsid w:val="007E47D0"/>
    <w:rsid w:val="007E6832"/>
    <w:rsid w:val="007E7895"/>
    <w:rsid w:val="007E79AF"/>
    <w:rsid w:val="007F0860"/>
    <w:rsid w:val="007F0A98"/>
    <w:rsid w:val="007F1A5E"/>
    <w:rsid w:val="007F292F"/>
    <w:rsid w:val="007F4168"/>
    <w:rsid w:val="007F5C73"/>
    <w:rsid w:val="007F5D73"/>
    <w:rsid w:val="007F6CD0"/>
    <w:rsid w:val="00800AF7"/>
    <w:rsid w:val="00800E0A"/>
    <w:rsid w:val="008011BE"/>
    <w:rsid w:val="0080130F"/>
    <w:rsid w:val="008013AA"/>
    <w:rsid w:val="00802AE1"/>
    <w:rsid w:val="00802EAF"/>
    <w:rsid w:val="008038B8"/>
    <w:rsid w:val="00806488"/>
    <w:rsid w:val="00806BBD"/>
    <w:rsid w:val="00806E29"/>
    <w:rsid w:val="00807623"/>
    <w:rsid w:val="00807A2F"/>
    <w:rsid w:val="008112FF"/>
    <w:rsid w:val="00811634"/>
    <w:rsid w:val="0081201B"/>
    <w:rsid w:val="00812962"/>
    <w:rsid w:val="00812C5D"/>
    <w:rsid w:val="008133AD"/>
    <w:rsid w:val="008136DF"/>
    <w:rsid w:val="008137ED"/>
    <w:rsid w:val="008149F7"/>
    <w:rsid w:val="00815269"/>
    <w:rsid w:val="00816453"/>
    <w:rsid w:val="00816BCF"/>
    <w:rsid w:val="00816BF8"/>
    <w:rsid w:val="00817DB2"/>
    <w:rsid w:val="00820D16"/>
    <w:rsid w:val="00822A0A"/>
    <w:rsid w:val="00822DB0"/>
    <w:rsid w:val="008235A8"/>
    <w:rsid w:val="00823922"/>
    <w:rsid w:val="00823C0B"/>
    <w:rsid w:val="00823E94"/>
    <w:rsid w:val="008242B1"/>
    <w:rsid w:val="008269FA"/>
    <w:rsid w:val="00827B0C"/>
    <w:rsid w:val="00833280"/>
    <w:rsid w:val="00834BD6"/>
    <w:rsid w:val="00837BF9"/>
    <w:rsid w:val="0084027E"/>
    <w:rsid w:val="008437AA"/>
    <w:rsid w:val="008445BF"/>
    <w:rsid w:val="00844BFB"/>
    <w:rsid w:val="0084540E"/>
    <w:rsid w:val="008461A4"/>
    <w:rsid w:val="00847284"/>
    <w:rsid w:val="0085060F"/>
    <w:rsid w:val="00851D04"/>
    <w:rsid w:val="0085204B"/>
    <w:rsid w:val="008527D2"/>
    <w:rsid w:val="0085338C"/>
    <w:rsid w:val="00853490"/>
    <w:rsid w:val="00854B77"/>
    <w:rsid w:val="008556D1"/>
    <w:rsid w:val="0085650C"/>
    <w:rsid w:val="0085661A"/>
    <w:rsid w:val="008606E5"/>
    <w:rsid w:val="00860901"/>
    <w:rsid w:val="0086251A"/>
    <w:rsid w:val="0086332E"/>
    <w:rsid w:val="00865F14"/>
    <w:rsid w:val="00865FC6"/>
    <w:rsid w:val="00866F03"/>
    <w:rsid w:val="00866FA4"/>
    <w:rsid w:val="008673CC"/>
    <w:rsid w:val="0086762E"/>
    <w:rsid w:val="008679FA"/>
    <w:rsid w:val="00870404"/>
    <w:rsid w:val="0087047D"/>
    <w:rsid w:val="00872117"/>
    <w:rsid w:val="008723E7"/>
    <w:rsid w:val="0087255A"/>
    <w:rsid w:val="008740C3"/>
    <w:rsid w:val="0087487B"/>
    <w:rsid w:val="00874E2D"/>
    <w:rsid w:val="00875583"/>
    <w:rsid w:val="00875589"/>
    <w:rsid w:val="00875E7F"/>
    <w:rsid w:val="00876147"/>
    <w:rsid w:val="00876525"/>
    <w:rsid w:val="00876B3C"/>
    <w:rsid w:val="00876DF0"/>
    <w:rsid w:val="00877F9F"/>
    <w:rsid w:val="00883D7A"/>
    <w:rsid w:val="008848CE"/>
    <w:rsid w:val="00884E69"/>
    <w:rsid w:val="008866FB"/>
    <w:rsid w:val="008868D0"/>
    <w:rsid w:val="0088772E"/>
    <w:rsid w:val="00890691"/>
    <w:rsid w:val="008922A4"/>
    <w:rsid w:val="00893374"/>
    <w:rsid w:val="00893E9E"/>
    <w:rsid w:val="0089440A"/>
    <w:rsid w:val="00895DA2"/>
    <w:rsid w:val="008972B8"/>
    <w:rsid w:val="008A0BCF"/>
    <w:rsid w:val="008A172D"/>
    <w:rsid w:val="008A1ABD"/>
    <w:rsid w:val="008A2E1C"/>
    <w:rsid w:val="008A4F20"/>
    <w:rsid w:val="008A675B"/>
    <w:rsid w:val="008A6F11"/>
    <w:rsid w:val="008B113A"/>
    <w:rsid w:val="008B1773"/>
    <w:rsid w:val="008B1CE8"/>
    <w:rsid w:val="008B387A"/>
    <w:rsid w:val="008B3D7D"/>
    <w:rsid w:val="008B60BB"/>
    <w:rsid w:val="008B6417"/>
    <w:rsid w:val="008B6D88"/>
    <w:rsid w:val="008B717F"/>
    <w:rsid w:val="008C12A9"/>
    <w:rsid w:val="008C17E8"/>
    <w:rsid w:val="008C2657"/>
    <w:rsid w:val="008C2A3A"/>
    <w:rsid w:val="008C35A4"/>
    <w:rsid w:val="008C3743"/>
    <w:rsid w:val="008C41CF"/>
    <w:rsid w:val="008C4BEE"/>
    <w:rsid w:val="008C56C2"/>
    <w:rsid w:val="008D03D5"/>
    <w:rsid w:val="008D063B"/>
    <w:rsid w:val="008D06E2"/>
    <w:rsid w:val="008D0B4E"/>
    <w:rsid w:val="008D33BE"/>
    <w:rsid w:val="008D3AD0"/>
    <w:rsid w:val="008D3D2F"/>
    <w:rsid w:val="008D4567"/>
    <w:rsid w:val="008D4D8D"/>
    <w:rsid w:val="008D5C04"/>
    <w:rsid w:val="008D6255"/>
    <w:rsid w:val="008D6A9E"/>
    <w:rsid w:val="008D6D67"/>
    <w:rsid w:val="008D6D7D"/>
    <w:rsid w:val="008D7350"/>
    <w:rsid w:val="008E0BE3"/>
    <w:rsid w:val="008E0DE2"/>
    <w:rsid w:val="008E1403"/>
    <w:rsid w:val="008E17CA"/>
    <w:rsid w:val="008E2577"/>
    <w:rsid w:val="008E2D2E"/>
    <w:rsid w:val="008E2EED"/>
    <w:rsid w:val="008E5CD1"/>
    <w:rsid w:val="008F0305"/>
    <w:rsid w:val="008F031A"/>
    <w:rsid w:val="008F046C"/>
    <w:rsid w:val="008F09B9"/>
    <w:rsid w:val="008F0F93"/>
    <w:rsid w:val="008F242B"/>
    <w:rsid w:val="008F3312"/>
    <w:rsid w:val="008F469F"/>
    <w:rsid w:val="008F5655"/>
    <w:rsid w:val="008F7D1D"/>
    <w:rsid w:val="00900081"/>
    <w:rsid w:val="00900225"/>
    <w:rsid w:val="00900B3E"/>
    <w:rsid w:val="00901034"/>
    <w:rsid w:val="00901A51"/>
    <w:rsid w:val="009025D4"/>
    <w:rsid w:val="0090313D"/>
    <w:rsid w:val="009043F7"/>
    <w:rsid w:val="00904ACC"/>
    <w:rsid w:val="00904B3F"/>
    <w:rsid w:val="00906348"/>
    <w:rsid w:val="00906F6E"/>
    <w:rsid w:val="00907E4E"/>
    <w:rsid w:val="00910F86"/>
    <w:rsid w:val="00912C29"/>
    <w:rsid w:val="009132A3"/>
    <w:rsid w:val="00913F29"/>
    <w:rsid w:val="00915A5C"/>
    <w:rsid w:val="009174E7"/>
    <w:rsid w:val="00920668"/>
    <w:rsid w:val="00920BA4"/>
    <w:rsid w:val="009215E9"/>
    <w:rsid w:val="0092223F"/>
    <w:rsid w:val="009228F2"/>
    <w:rsid w:val="00923C85"/>
    <w:rsid w:val="00924482"/>
    <w:rsid w:val="009250A3"/>
    <w:rsid w:val="00927259"/>
    <w:rsid w:val="009306F4"/>
    <w:rsid w:val="00931F2D"/>
    <w:rsid w:val="009329BD"/>
    <w:rsid w:val="00932D21"/>
    <w:rsid w:val="0093336E"/>
    <w:rsid w:val="00934289"/>
    <w:rsid w:val="009344AF"/>
    <w:rsid w:val="009351C3"/>
    <w:rsid w:val="0093585B"/>
    <w:rsid w:val="00935930"/>
    <w:rsid w:val="0093642D"/>
    <w:rsid w:val="00936760"/>
    <w:rsid w:val="00936815"/>
    <w:rsid w:val="00936FA1"/>
    <w:rsid w:val="009375CD"/>
    <w:rsid w:val="009375F4"/>
    <w:rsid w:val="009418E0"/>
    <w:rsid w:val="00942ED5"/>
    <w:rsid w:val="00944D16"/>
    <w:rsid w:val="00946860"/>
    <w:rsid w:val="00946E28"/>
    <w:rsid w:val="00946E54"/>
    <w:rsid w:val="00947293"/>
    <w:rsid w:val="00947542"/>
    <w:rsid w:val="00947C6E"/>
    <w:rsid w:val="00947EFD"/>
    <w:rsid w:val="00950C0B"/>
    <w:rsid w:val="00950DE5"/>
    <w:rsid w:val="009521C4"/>
    <w:rsid w:val="009536D3"/>
    <w:rsid w:val="00953AB0"/>
    <w:rsid w:val="009541C9"/>
    <w:rsid w:val="009547D8"/>
    <w:rsid w:val="00960A4A"/>
    <w:rsid w:val="0096116C"/>
    <w:rsid w:val="009615CB"/>
    <w:rsid w:val="00962581"/>
    <w:rsid w:val="009628B9"/>
    <w:rsid w:val="00962912"/>
    <w:rsid w:val="009634B8"/>
    <w:rsid w:val="009637D8"/>
    <w:rsid w:val="00963F92"/>
    <w:rsid w:val="0096443F"/>
    <w:rsid w:val="009652AF"/>
    <w:rsid w:val="009655E1"/>
    <w:rsid w:val="00965E8D"/>
    <w:rsid w:val="00966231"/>
    <w:rsid w:val="009663C5"/>
    <w:rsid w:val="00966DE1"/>
    <w:rsid w:val="00967736"/>
    <w:rsid w:val="009677A6"/>
    <w:rsid w:val="00970C69"/>
    <w:rsid w:val="009712D5"/>
    <w:rsid w:val="0097337A"/>
    <w:rsid w:val="0097351C"/>
    <w:rsid w:val="009736B4"/>
    <w:rsid w:val="009747F3"/>
    <w:rsid w:val="00974FEC"/>
    <w:rsid w:val="009755B0"/>
    <w:rsid w:val="00975E9A"/>
    <w:rsid w:val="0097651F"/>
    <w:rsid w:val="009777C5"/>
    <w:rsid w:val="00981E35"/>
    <w:rsid w:val="0098218B"/>
    <w:rsid w:val="009827CD"/>
    <w:rsid w:val="0098295D"/>
    <w:rsid w:val="009829F2"/>
    <w:rsid w:val="0098363C"/>
    <w:rsid w:val="00983924"/>
    <w:rsid w:val="00984909"/>
    <w:rsid w:val="00984DA7"/>
    <w:rsid w:val="009859AB"/>
    <w:rsid w:val="00985B38"/>
    <w:rsid w:val="009871FC"/>
    <w:rsid w:val="0098799B"/>
    <w:rsid w:val="009912B1"/>
    <w:rsid w:val="009928B4"/>
    <w:rsid w:val="00994131"/>
    <w:rsid w:val="00995730"/>
    <w:rsid w:val="00995D66"/>
    <w:rsid w:val="00996E49"/>
    <w:rsid w:val="0099700A"/>
    <w:rsid w:val="00997302"/>
    <w:rsid w:val="009A163F"/>
    <w:rsid w:val="009A2072"/>
    <w:rsid w:val="009A2178"/>
    <w:rsid w:val="009A38A9"/>
    <w:rsid w:val="009A40F6"/>
    <w:rsid w:val="009A421D"/>
    <w:rsid w:val="009A5A9A"/>
    <w:rsid w:val="009A6295"/>
    <w:rsid w:val="009A69D7"/>
    <w:rsid w:val="009A70E2"/>
    <w:rsid w:val="009A76F5"/>
    <w:rsid w:val="009B0DF2"/>
    <w:rsid w:val="009B1147"/>
    <w:rsid w:val="009B2A3C"/>
    <w:rsid w:val="009B3023"/>
    <w:rsid w:val="009B4218"/>
    <w:rsid w:val="009B462F"/>
    <w:rsid w:val="009B467F"/>
    <w:rsid w:val="009B5B9F"/>
    <w:rsid w:val="009B5D86"/>
    <w:rsid w:val="009B7AF2"/>
    <w:rsid w:val="009C0128"/>
    <w:rsid w:val="009C0156"/>
    <w:rsid w:val="009C2049"/>
    <w:rsid w:val="009C20EF"/>
    <w:rsid w:val="009C2E14"/>
    <w:rsid w:val="009C5A2C"/>
    <w:rsid w:val="009D0140"/>
    <w:rsid w:val="009D0ADD"/>
    <w:rsid w:val="009D1BE3"/>
    <w:rsid w:val="009D1C04"/>
    <w:rsid w:val="009D20EA"/>
    <w:rsid w:val="009D3941"/>
    <w:rsid w:val="009D4270"/>
    <w:rsid w:val="009D4390"/>
    <w:rsid w:val="009D45AC"/>
    <w:rsid w:val="009D52AA"/>
    <w:rsid w:val="009D6EDF"/>
    <w:rsid w:val="009D6FCA"/>
    <w:rsid w:val="009D7144"/>
    <w:rsid w:val="009D75B3"/>
    <w:rsid w:val="009D7CA0"/>
    <w:rsid w:val="009E0CF3"/>
    <w:rsid w:val="009E147B"/>
    <w:rsid w:val="009E1883"/>
    <w:rsid w:val="009E25D7"/>
    <w:rsid w:val="009E3656"/>
    <w:rsid w:val="009E37F5"/>
    <w:rsid w:val="009E429F"/>
    <w:rsid w:val="009E42CE"/>
    <w:rsid w:val="009E4978"/>
    <w:rsid w:val="009E60C1"/>
    <w:rsid w:val="009E6DB5"/>
    <w:rsid w:val="009E7B57"/>
    <w:rsid w:val="009EDC74"/>
    <w:rsid w:val="009F0626"/>
    <w:rsid w:val="009F0869"/>
    <w:rsid w:val="009F0F1A"/>
    <w:rsid w:val="009F12C0"/>
    <w:rsid w:val="009F1587"/>
    <w:rsid w:val="009F1A41"/>
    <w:rsid w:val="009F23DA"/>
    <w:rsid w:val="009F3BA9"/>
    <w:rsid w:val="009F3FDB"/>
    <w:rsid w:val="009F432D"/>
    <w:rsid w:val="009F5DD9"/>
    <w:rsid w:val="009F6AC3"/>
    <w:rsid w:val="009F7F8F"/>
    <w:rsid w:val="00A01203"/>
    <w:rsid w:val="00A02EAD"/>
    <w:rsid w:val="00A03ACA"/>
    <w:rsid w:val="00A03B37"/>
    <w:rsid w:val="00A03D11"/>
    <w:rsid w:val="00A04CBB"/>
    <w:rsid w:val="00A065B1"/>
    <w:rsid w:val="00A12AA0"/>
    <w:rsid w:val="00A13514"/>
    <w:rsid w:val="00A1569D"/>
    <w:rsid w:val="00A158ED"/>
    <w:rsid w:val="00A165DA"/>
    <w:rsid w:val="00A16692"/>
    <w:rsid w:val="00A16D0A"/>
    <w:rsid w:val="00A172F3"/>
    <w:rsid w:val="00A208D2"/>
    <w:rsid w:val="00A213E2"/>
    <w:rsid w:val="00A2172F"/>
    <w:rsid w:val="00A21A75"/>
    <w:rsid w:val="00A21E8C"/>
    <w:rsid w:val="00A237EF"/>
    <w:rsid w:val="00A241A6"/>
    <w:rsid w:val="00A24F20"/>
    <w:rsid w:val="00A24F7E"/>
    <w:rsid w:val="00A26287"/>
    <w:rsid w:val="00A27D5C"/>
    <w:rsid w:val="00A27E60"/>
    <w:rsid w:val="00A309F4"/>
    <w:rsid w:val="00A30C80"/>
    <w:rsid w:val="00A310CE"/>
    <w:rsid w:val="00A326AE"/>
    <w:rsid w:val="00A3429E"/>
    <w:rsid w:val="00A343B9"/>
    <w:rsid w:val="00A34CC1"/>
    <w:rsid w:val="00A35283"/>
    <w:rsid w:val="00A358DA"/>
    <w:rsid w:val="00A40AB8"/>
    <w:rsid w:val="00A40F10"/>
    <w:rsid w:val="00A41457"/>
    <w:rsid w:val="00A41665"/>
    <w:rsid w:val="00A4310D"/>
    <w:rsid w:val="00A43202"/>
    <w:rsid w:val="00A44A57"/>
    <w:rsid w:val="00A44B13"/>
    <w:rsid w:val="00A45300"/>
    <w:rsid w:val="00A4626F"/>
    <w:rsid w:val="00A46B64"/>
    <w:rsid w:val="00A47CC7"/>
    <w:rsid w:val="00A51BFA"/>
    <w:rsid w:val="00A52FBF"/>
    <w:rsid w:val="00A56432"/>
    <w:rsid w:val="00A5676E"/>
    <w:rsid w:val="00A56EB0"/>
    <w:rsid w:val="00A57C33"/>
    <w:rsid w:val="00A603FE"/>
    <w:rsid w:val="00A60479"/>
    <w:rsid w:val="00A61620"/>
    <w:rsid w:val="00A62460"/>
    <w:rsid w:val="00A62819"/>
    <w:rsid w:val="00A63692"/>
    <w:rsid w:val="00A64271"/>
    <w:rsid w:val="00A64C64"/>
    <w:rsid w:val="00A64D65"/>
    <w:rsid w:val="00A661BE"/>
    <w:rsid w:val="00A66894"/>
    <w:rsid w:val="00A71130"/>
    <w:rsid w:val="00A715BF"/>
    <w:rsid w:val="00A71BD1"/>
    <w:rsid w:val="00A72987"/>
    <w:rsid w:val="00A72CD1"/>
    <w:rsid w:val="00A7347D"/>
    <w:rsid w:val="00A735EA"/>
    <w:rsid w:val="00A7380A"/>
    <w:rsid w:val="00A73AF8"/>
    <w:rsid w:val="00A74AC7"/>
    <w:rsid w:val="00A7594F"/>
    <w:rsid w:val="00A76AAC"/>
    <w:rsid w:val="00A82C54"/>
    <w:rsid w:val="00A83219"/>
    <w:rsid w:val="00A83907"/>
    <w:rsid w:val="00A839CE"/>
    <w:rsid w:val="00A844B0"/>
    <w:rsid w:val="00A84925"/>
    <w:rsid w:val="00A84EBD"/>
    <w:rsid w:val="00A8547A"/>
    <w:rsid w:val="00A857D2"/>
    <w:rsid w:val="00A85DD3"/>
    <w:rsid w:val="00A87F8B"/>
    <w:rsid w:val="00A90575"/>
    <w:rsid w:val="00A931A4"/>
    <w:rsid w:val="00A9342D"/>
    <w:rsid w:val="00A9389C"/>
    <w:rsid w:val="00A93E71"/>
    <w:rsid w:val="00A95A95"/>
    <w:rsid w:val="00A97C3B"/>
    <w:rsid w:val="00AA2567"/>
    <w:rsid w:val="00AA2EEA"/>
    <w:rsid w:val="00AA3D14"/>
    <w:rsid w:val="00AA6473"/>
    <w:rsid w:val="00AA668C"/>
    <w:rsid w:val="00AA6D09"/>
    <w:rsid w:val="00AA6E9D"/>
    <w:rsid w:val="00AB0242"/>
    <w:rsid w:val="00AB2008"/>
    <w:rsid w:val="00AB2020"/>
    <w:rsid w:val="00AB2C77"/>
    <w:rsid w:val="00AB340D"/>
    <w:rsid w:val="00AB587A"/>
    <w:rsid w:val="00AB5D5E"/>
    <w:rsid w:val="00AB5F6A"/>
    <w:rsid w:val="00AB721B"/>
    <w:rsid w:val="00AB7627"/>
    <w:rsid w:val="00AB7A56"/>
    <w:rsid w:val="00AC009E"/>
    <w:rsid w:val="00AC1421"/>
    <w:rsid w:val="00AC144E"/>
    <w:rsid w:val="00AC290C"/>
    <w:rsid w:val="00AC2BBD"/>
    <w:rsid w:val="00AC30CF"/>
    <w:rsid w:val="00AC3CC2"/>
    <w:rsid w:val="00AC486B"/>
    <w:rsid w:val="00AC5E80"/>
    <w:rsid w:val="00AC6F42"/>
    <w:rsid w:val="00AD030C"/>
    <w:rsid w:val="00AD1691"/>
    <w:rsid w:val="00AD1F51"/>
    <w:rsid w:val="00AD266B"/>
    <w:rsid w:val="00AD2747"/>
    <w:rsid w:val="00AD38ED"/>
    <w:rsid w:val="00AD4E04"/>
    <w:rsid w:val="00AD4F7A"/>
    <w:rsid w:val="00AD5A46"/>
    <w:rsid w:val="00AD7BDA"/>
    <w:rsid w:val="00AD7DFC"/>
    <w:rsid w:val="00AD7FC5"/>
    <w:rsid w:val="00AE250D"/>
    <w:rsid w:val="00AE2F1F"/>
    <w:rsid w:val="00AE320D"/>
    <w:rsid w:val="00AE33E4"/>
    <w:rsid w:val="00AE33ED"/>
    <w:rsid w:val="00AE3D5F"/>
    <w:rsid w:val="00AE4104"/>
    <w:rsid w:val="00AE4CA0"/>
    <w:rsid w:val="00AE61BF"/>
    <w:rsid w:val="00AE74DC"/>
    <w:rsid w:val="00AF061E"/>
    <w:rsid w:val="00AF0D55"/>
    <w:rsid w:val="00AF1B24"/>
    <w:rsid w:val="00AF1D7E"/>
    <w:rsid w:val="00AF2923"/>
    <w:rsid w:val="00AF474B"/>
    <w:rsid w:val="00AF47FC"/>
    <w:rsid w:val="00AF55E4"/>
    <w:rsid w:val="00AF64E4"/>
    <w:rsid w:val="00AF6DA6"/>
    <w:rsid w:val="00AF728A"/>
    <w:rsid w:val="00B0092D"/>
    <w:rsid w:val="00B00984"/>
    <w:rsid w:val="00B00BA0"/>
    <w:rsid w:val="00B02047"/>
    <w:rsid w:val="00B02E43"/>
    <w:rsid w:val="00B0344C"/>
    <w:rsid w:val="00B03A29"/>
    <w:rsid w:val="00B050BF"/>
    <w:rsid w:val="00B07F32"/>
    <w:rsid w:val="00B10C33"/>
    <w:rsid w:val="00B12081"/>
    <w:rsid w:val="00B1243E"/>
    <w:rsid w:val="00B12675"/>
    <w:rsid w:val="00B12725"/>
    <w:rsid w:val="00B12C96"/>
    <w:rsid w:val="00B16B4A"/>
    <w:rsid w:val="00B20EC3"/>
    <w:rsid w:val="00B21B5D"/>
    <w:rsid w:val="00B21C99"/>
    <w:rsid w:val="00B2284D"/>
    <w:rsid w:val="00B22B09"/>
    <w:rsid w:val="00B22C27"/>
    <w:rsid w:val="00B231D7"/>
    <w:rsid w:val="00B2343C"/>
    <w:rsid w:val="00B23823"/>
    <w:rsid w:val="00B269D4"/>
    <w:rsid w:val="00B31542"/>
    <w:rsid w:val="00B32061"/>
    <w:rsid w:val="00B362E5"/>
    <w:rsid w:val="00B37346"/>
    <w:rsid w:val="00B37E54"/>
    <w:rsid w:val="00B40852"/>
    <w:rsid w:val="00B41DF0"/>
    <w:rsid w:val="00B42131"/>
    <w:rsid w:val="00B425EB"/>
    <w:rsid w:val="00B43E48"/>
    <w:rsid w:val="00B44DA4"/>
    <w:rsid w:val="00B45459"/>
    <w:rsid w:val="00B4626F"/>
    <w:rsid w:val="00B462A5"/>
    <w:rsid w:val="00B4654B"/>
    <w:rsid w:val="00B47B88"/>
    <w:rsid w:val="00B501E9"/>
    <w:rsid w:val="00B506B6"/>
    <w:rsid w:val="00B53C9B"/>
    <w:rsid w:val="00B54952"/>
    <w:rsid w:val="00B54F16"/>
    <w:rsid w:val="00B55324"/>
    <w:rsid w:val="00B56188"/>
    <w:rsid w:val="00B57E2C"/>
    <w:rsid w:val="00B6044E"/>
    <w:rsid w:val="00B60D5E"/>
    <w:rsid w:val="00B61973"/>
    <w:rsid w:val="00B63338"/>
    <w:rsid w:val="00B634FE"/>
    <w:rsid w:val="00B6362E"/>
    <w:rsid w:val="00B64DDA"/>
    <w:rsid w:val="00B64F9A"/>
    <w:rsid w:val="00B650C4"/>
    <w:rsid w:val="00B651C1"/>
    <w:rsid w:val="00B6550D"/>
    <w:rsid w:val="00B6553F"/>
    <w:rsid w:val="00B657AE"/>
    <w:rsid w:val="00B65931"/>
    <w:rsid w:val="00B66323"/>
    <w:rsid w:val="00B66A7B"/>
    <w:rsid w:val="00B677E8"/>
    <w:rsid w:val="00B678F0"/>
    <w:rsid w:val="00B67B3D"/>
    <w:rsid w:val="00B67C53"/>
    <w:rsid w:val="00B70782"/>
    <w:rsid w:val="00B731A5"/>
    <w:rsid w:val="00B73250"/>
    <w:rsid w:val="00B77C9D"/>
    <w:rsid w:val="00B8000D"/>
    <w:rsid w:val="00B80614"/>
    <w:rsid w:val="00B809C1"/>
    <w:rsid w:val="00B81556"/>
    <w:rsid w:val="00B81ACA"/>
    <w:rsid w:val="00B82F89"/>
    <w:rsid w:val="00B834CD"/>
    <w:rsid w:val="00B8387E"/>
    <w:rsid w:val="00B83A30"/>
    <w:rsid w:val="00B85366"/>
    <w:rsid w:val="00B86CFC"/>
    <w:rsid w:val="00B87675"/>
    <w:rsid w:val="00B87D08"/>
    <w:rsid w:val="00B90FC7"/>
    <w:rsid w:val="00B91318"/>
    <w:rsid w:val="00B91ADD"/>
    <w:rsid w:val="00B91FE0"/>
    <w:rsid w:val="00B935F3"/>
    <w:rsid w:val="00B93A56"/>
    <w:rsid w:val="00B94823"/>
    <w:rsid w:val="00B95C1B"/>
    <w:rsid w:val="00B97417"/>
    <w:rsid w:val="00B9744F"/>
    <w:rsid w:val="00BA3276"/>
    <w:rsid w:val="00BA4B7C"/>
    <w:rsid w:val="00BA606C"/>
    <w:rsid w:val="00BB006C"/>
    <w:rsid w:val="00BB0414"/>
    <w:rsid w:val="00BB0B0E"/>
    <w:rsid w:val="00BB0FD6"/>
    <w:rsid w:val="00BB1AA8"/>
    <w:rsid w:val="00BB1DD8"/>
    <w:rsid w:val="00BB2443"/>
    <w:rsid w:val="00BB27E7"/>
    <w:rsid w:val="00BB2882"/>
    <w:rsid w:val="00BB2D95"/>
    <w:rsid w:val="00BB2FBF"/>
    <w:rsid w:val="00BB3436"/>
    <w:rsid w:val="00BB3B4D"/>
    <w:rsid w:val="00BB4D9B"/>
    <w:rsid w:val="00BB5E45"/>
    <w:rsid w:val="00BB7CDB"/>
    <w:rsid w:val="00BC0AD1"/>
    <w:rsid w:val="00BC10F2"/>
    <w:rsid w:val="00BC1366"/>
    <w:rsid w:val="00BC1D06"/>
    <w:rsid w:val="00BC2059"/>
    <w:rsid w:val="00BC35A8"/>
    <w:rsid w:val="00BC36AF"/>
    <w:rsid w:val="00BC4B43"/>
    <w:rsid w:val="00BC5180"/>
    <w:rsid w:val="00BC5FFD"/>
    <w:rsid w:val="00BC6A20"/>
    <w:rsid w:val="00BC74DE"/>
    <w:rsid w:val="00BC7952"/>
    <w:rsid w:val="00BC7C3A"/>
    <w:rsid w:val="00BD05D1"/>
    <w:rsid w:val="00BD1371"/>
    <w:rsid w:val="00BD1787"/>
    <w:rsid w:val="00BD328E"/>
    <w:rsid w:val="00BD3ABA"/>
    <w:rsid w:val="00BD50D3"/>
    <w:rsid w:val="00BD5A2B"/>
    <w:rsid w:val="00BD5C89"/>
    <w:rsid w:val="00BD6C2C"/>
    <w:rsid w:val="00BE0C23"/>
    <w:rsid w:val="00BE0E26"/>
    <w:rsid w:val="00BE1E32"/>
    <w:rsid w:val="00BE2CF3"/>
    <w:rsid w:val="00BE2F38"/>
    <w:rsid w:val="00BE4829"/>
    <w:rsid w:val="00BE7757"/>
    <w:rsid w:val="00BE7886"/>
    <w:rsid w:val="00BF0D64"/>
    <w:rsid w:val="00BF0E64"/>
    <w:rsid w:val="00BF171B"/>
    <w:rsid w:val="00BF1D58"/>
    <w:rsid w:val="00BF24C6"/>
    <w:rsid w:val="00BF2E3F"/>
    <w:rsid w:val="00BF32ED"/>
    <w:rsid w:val="00BF3792"/>
    <w:rsid w:val="00BF3E3B"/>
    <w:rsid w:val="00BF3EF5"/>
    <w:rsid w:val="00BF5456"/>
    <w:rsid w:val="00BF546F"/>
    <w:rsid w:val="00BF5C0A"/>
    <w:rsid w:val="00BF67D3"/>
    <w:rsid w:val="00BF6F1A"/>
    <w:rsid w:val="00BF7DE9"/>
    <w:rsid w:val="00C00118"/>
    <w:rsid w:val="00C028C8"/>
    <w:rsid w:val="00C0290B"/>
    <w:rsid w:val="00C03CBC"/>
    <w:rsid w:val="00C05965"/>
    <w:rsid w:val="00C059BB"/>
    <w:rsid w:val="00C05A92"/>
    <w:rsid w:val="00C07568"/>
    <w:rsid w:val="00C104B4"/>
    <w:rsid w:val="00C10897"/>
    <w:rsid w:val="00C112E0"/>
    <w:rsid w:val="00C12304"/>
    <w:rsid w:val="00C13549"/>
    <w:rsid w:val="00C14BE2"/>
    <w:rsid w:val="00C15174"/>
    <w:rsid w:val="00C15DD9"/>
    <w:rsid w:val="00C16AF6"/>
    <w:rsid w:val="00C16DE8"/>
    <w:rsid w:val="00C217AE"/>
    <w:rsid w:val="00C22538"/>
    <w:rsid w:val="00C236E4"/>
    <w:rsid w:val="00C24AB4"/>
    <w:rsid w:val="00C25AD2"/>
    <w:rsid w:val="00C26103"/>
    <w:rsid w:val="00C2765A"/>
    <w:rsid w:val="00C300B2"/>
    <w:rsid w:val="00C30668"/>
    <w:rsid w:val="00C31209"/>
    <w:rsid w:val="00C34D95"/>
    <w:rsid w:val="00C36078"/>
    <w:rsid w:val="00C378ED"/>
    <w:rsid w:val="00C37B25"/>
    <w:rsid w:val="00C415AD"/>
    <w:rsid w:val="00C4441F"/>
    <w:rsid w:val="00C445B2"/>
    <w:rsid w:val="00C453A8"/>
    <w:rsid w:val="00C47015"/>
    <w:rsid w:val="00C47218"/>
    <w:rsid w:val="00C4731F"/>
    <w:rsid w:val="00C47987"/>
    <w:rsid w:val="00C50520"/>
    <w:rsid w:val="00C5103D"/>
    <w:rsid w:val="00C518BF"/>
    <w:rsid w:val="00C52199"/>
    <w:rsid w:val="00C54501"/>
    <w:rsid w:val="00C549CA"/>
    <w:rsid w:val="00C54B10"/>
    <w:rsid w:val="00C54F7E"/>
    <w:rsid w:val="00C569A3"/>
    <w:rsid w:val="00C56C47"/>
    <w:rsid w:val="00C57065"/>
    <w:rsid w:val="00C577CD"/>
    <w:rsid w:val="00C60F65"/>
    <w:rsid w:val="00C635FB"/>
    <w:rsid w:val="00C64EF7"/>
    <w:rsid w:val="00C658D0"/>
    <w:rsid w:val="00C65972"/>
    <w:rsid w:val="00C65A34"/>
    <w:rsid w:val="00C6611C"/>
    <w:rsid w:val="00C66D55"/>
    <w:rsid w:val="00C6721E"/>
    <w:rsid w:val="00C711E4"/>
    <w:rsid w:val="00C72959"/>
    <w:rsid w:val="00C72DA2"/>
    <w:rsid w:val="00C72EC8"/>
    <w:rsid w:val="00C7358C"/>
    <w:rsid w:val="00C7489B"/>
    <w:rsid w:val="00C74E88"/>
    <w:rsid w:val="00C750B9"/>
    <w:rsid w:val="00C7608C"/>
    <w:rsid w:val="00C77159"/>
    <w:rsid w:val="00C77314"/>
    <w:rsid w:val="00C77E36"/>
    <w:rsid w:val="00C77F02"/>
    <w:rsid w:val="00C80054"/>
    <w:rsid w:val="00C81B6F"/>
    <w:rsid w:val="00C8200F"/>
    <w:rsid w:val="00C82C6F"/>
    <w:rsid w:val="00C8326C"/>
    <w:rsid w:val="00C8350F"/>
    <w:rsid w:val="00C83673"/>
    <w:rsid w:val="00C8398E"/>
    <w:rsid w:val="00C86242"/>
    <w:rsid w:val="00C86811"/>
    <w:rsid w:val="00C87285"/>
    <w:rsid w:val="00C8770F"/>
    <w:rsid w:val="00C87997"/>
    <w:rsid w:val="00C87AD9"/>
    <w:rsid w:val="00C90C16"/>
    <w:rsid w:val="00C90F59"/>
    <w:rsid w:val="00C91C06"/>
    <w:rsid w:val="00C92034"/>
    <w:rsid w:val="00C923E8"/>
    <w:rsid w:val="00C92497"/>
    <w:rsid w:val="00C92A20"/>
    <w:rsid w:val="00C935C9"/>
    <w:rsid w:val="00C9443B"/>
    <w:rsid w:val="00C94614"/>
    <w:rsid w:val="00C96AE4"/>
    <w:rsid w:val="00C96B32"/>
    <w:rsid w:val="00CA054B"/>
    <w:rsid w:val="00CA239F"/>
    <w:rsid w:val="00CA309A"/>
    <w:rsid w:val="00CA5781"/>
    <w:rsid w:val="00CA5A9E"/>
    <w:rsid w:val="00CA6DE9"/>
    <w:rsid w:val="00CB080E"/>
    <w:rsid w:val="00CB0CEC"/>
    <w:rsid w:val="00CB220E"/>
    <w:rsid w:val="00CB35B1"/>
    <w:rsid w:val="00CB5F94"/>
    <w:rsid w:val="00CB6ED8"/>
    <w:rsid w:val="00CB749C"/>
    <w:rsid w:val="00CB7831"/>
    <w:rsid w:val="00CC15FF"/>
    <w:rsid w:val="00CC1E9A"/>
    <w:rsid w:val="00CC31CE"/>
    <w:rsid w:val="00CC55C0"/>
    <w:rsid w:val="00CC749B"/>
    <w:rsid w:val="00CC75AE"/>
    <w:rsid w:val="00CD11B0"/>
    <w:rsid w:val="00CD12F7"/>
    <w:rsid w:val="00CD1775"/>
    <w:rsid w:val="00CD2029"/>
    <w:rsid w:val="00CD3E3E"/>
    <w:rsid w:val="00CE04F0"/>
    <w:rsid w:val="00CE0A7C"/>
    <w:rsid w:val="00CE4940"/>
    <w:rsid w:val="00CE4AC6"/>
    <w:rsid w:val="00CE5BBE"/>
    <w:rsid w:val="00CE63BF"/>
    <w:rsid w:val="00CE6401"/>
    <w:rsid w:val="00CE6619"/>
    <w:rsid w:val="00CF0FE9"/>
    <w:rsid w:val="00CF1143"/>
    <w:rsid w:val="00CF14B0"/>
    <w:rsid w:val="00CF2AB4"/>
    <w:rsid w:val="00CF41F0"/>
    <w:rsid w:val="00CF44BC"/>
    <w:rsid w:val="00CF7D55"/>
    <w:rsid w:val="00D00801"/>
    <w:rsid w:val="00D01344"/>
    <w:rsid w:val="00D015AC"/>
    <w:rsid w:val="00D03624"/>
    <w:rsid w:val="00D04BAE"/>
    <w:rsid w:val="00D05614"/>
    <w:rsid w:val="00D06761"/>
    <w:rsid w:val="00D0698E"/>
    <w:rsid w:val="00D06AE2"/>
    <w:rsid w:val="00D0719A"/>
    <w:rsid w:val="00D0731E"/>
    <w:rsid w:val="00D073DB"/>
    <w:rsid w:val="00D07A8B"/>
    <w:rsid w:val="00D07CAD"/>
    <w:rsid w:val="00D10A43"/>
    <w:rsid w:val="00D11678"/>
    <w:rsid w:val="00D11ADE"/>
    <w:rsid w:val="00D12EA4"/>
    <w:rsid w:val="00D13228"/>
    <w:rsid w:val="00D13D1D"/>
    <w:rsid w:val="00D13D9E"/>
    <w:rsid w:val="00D15660"/>
    <w:rsid w:val="00D16081"/>
    <w:rsid w:val="00D16ACD"/>
    <w:rsid w:val="00D16CDF"/>
    <w:rsid w:val="00D16EE1"/>
    <w:rsid w:val="00D20911"/>
    <w:rsid w:val="00D20A4A"/>
    <w:rsid w:val="00D22416"/>
    <w:rsid w:val="00D22ACD"/>
    <w:rsid w:val="00D22B6E"/>
    <w:rsid w:val="00D25A6F"/>
    <w:rsid w:val="00D25C07"/>
    <w:rsid w:val="00D265C3"/>
    <w:rsid w:val="00D266C3"/>
    <w:rsid w:val="00D273D9"/>
    <w:rsid w:val="00D27A9C"/>
    <w:rsid w:val="00D308AD"/>
    <w:rsid w:val="00D309AC"/>
    <w:rsid w:val="00D3118E"/>
    <w:rsid w:val="00D31F59"/>
    <w:rsid w:val="00D33C12"/>
    <w:rsid w:val="00D33D50"/>
    <w:rsid w:val="00D36AE9"/>
    <w:rsid w:val="00D37057"/>
    <w:rsid w:val="00D37685"/>
    <w:rsid w:val="00D37CAA"/>
    <w:rsid w:val="00D400AE"/>
    <w:rsid w:val="00D4048B"/>
    <w:rsid w:val="00D4081E"/>
    <w:rsid w:val="00D40C5A"/>
    <w:rsid w:val="00D40D64"/>
    <w:rsid w:val="00D41022"/>
    <w:rsid w:val="00D41C55"/>
    <w:rsid w:val="00D41E8A"/>
    <w:rsid w:val="00D426A6"/>
    <w:rsid w:val="00D42D76"/>
    <w:rsid w:val="00D43C1A"/>
    <w:rsid w:val="00D440AE"/>
    <w:rsid w:val="00D443A8"/>
    <w:rsid w:val="00D46539"/>
    <w:rsid w:val="00D47BF8"/>
    <w:rsid w:val="00D518B0"/>
    <w:rsid w:val="00D5204E"/>
    <w:rsid w:val="00D526DD"/>
    <w:rsid w:val="00D5393F"/>
    <w:rsid w:val="00D54F56"/>
    <w:rsid w:val="00D57BAE"/>
    <w:rsid w:val="00D60029"/>
    <w:rsid w:val="00D603DA"/>
    <w:rsid w:val="00D61926"/>
    <w:rsid w:val="00D62FA5"/>
    <w:rsid w:val="00D63E7B"/>
    <w:rsid w:val="00D659A1"/>
    <w:rsid w:val="00D65C1C"/>
    <w:rsid w:val="00D662AD"/>
    <w:rsid w:val="00D6662A"/>
    <w:rsid w:val="00D669D5"/>
    <w:rsid w:val="00D66E30"/>
    <w:rsid w:val="00D67238"/>
    <w:rsid w:val="00D67BE4"/>
    <w:rsid w:val="00D71122"/>
    <w:rsid w:val="00D71202"/>
    <w:rsid w:val="00D712C1"/>
    <w:rsid w:val="00D71F4B"/>
    <w:rsid w:val="00D7377E"/>
    <w:rsid w:val="00D75459"/>
    <w:rsid w:val="00D75CE7"/>
    <w:rsid w:val="00D7660B"/>
    <w:rsid w:val="00D7684F"/>
    <w:rsid w:val="00D77025"/>
    <w:rsid w:val="00D776AD"/>
    <w:rsid w:val="00D8058B"/>
    <w:rsid w:val="00D808B6"/>
    <w:rsid w:val="00D82677"/>
    <w:rsid w:val="00D8267C"/>
    <w:rsid w:val="00D832EA"/>
    <w:rsid w:val="00D836FA"/>
    <w:rsid w:val="00D84701"/>
    <w:rsid w:val="00D860F5"/>
    <w:rsid w:val="00D8648E"/>
    <w:rsid w:val="00D90902"/>
    <w:rsid w:val="00D915A0"/>
    <w:rsid w:val="00D915FE"/>
    <w:rsid w:val="00D91617"/>
    <w:rsid w:val="00D91D30"/>
    <w:rsid w:val="00D91DE1"/>
    <w:rsid w:val="00D9231A"/>
    <w:rsid w:val="00D92A21"/>
    <w:rsid w:val="00D93CE4"/>
    <w:rsid w:val="00D951E8"/>
    <w:rsid w:val="00D96368"/>
    <w:rsid w:val="00D9691F"/>
    <w:rsid w:val="00D96EDF"/>
    <w:rsid w:val="00D97755"/>
    <w:rsid w:val="00DA004D"/>
    <w:rsid w:val="00DA0219"/>
    <w:rsid w:val="00DA0527"/>
    <w:rsid w:val="00DA35C7"/>
    <w:rsid w:val="00DA36AA"/>
    <w:rsid w:val="00DA5170"/>
    <w:rsid w:val="00DB026E"/>
    <w:rsid w:val="00DB1109"/>
    <w:rsid w:val="00DB135F"/>
    <w:rsid w:val="00DB37A3"/>
    <w:rsid w:val="00DB3DC2"/>
    <w:rsid w:val="00DB4F02"/>
    <w:rsid w:val="00DB704C"/>
    <w:rsid w:val="00DC019D"/>
    <w:rsid w:val="00DC03B1"/>
    <w:rsid w:val="00DC076D"/>
    <w:rsid w:val="00DC0822"/>
    <w:rsid w:val="00DC0DF3"/>
    <w:rsid w:val="00DC1553"/>
    <w:rsid w:val="00DC4097"/>
    <w:rsid w:val="00DC4499"/>
    <w:rsid w:val="00DC4536"/>
    <w:rsid w:val="00DC6CBC"/>
    <w:rsid w:val="00DC7672"/>
    <w:rsid w:val="00DD0676"/>
    <w:rsid w:val="00DD07E8"/>
    <w:rsid w:val="00DD099B"/>
    <w:rsid w:val="00DD12EF"/>
    <w:rsid w:val="00DD2483"/>
    <w:rsid w:val="00DD2E46"/>
    <w:rsid w:val="00DD3449"/>
    <w:rsid w:val="00DD408D"/>
    <w:rsid w:val="00DD51FB"/>
    <w:rsid w:val="00DD55B5"/>
    <w:rsid w:val="00DD56D7"/>
    <w:rsid w:val="00DD77FB"/>
    <w:rsid w:val="00DD7CEB"/>
    <w:rsid w:val="00DE06F6"/>
    <w:rsid w:val="00DE0A61"/>
    <w:rsid w:val="00DE46D3"/>
    <w:rsid w:val="00DE4ED8"/>
    <w:rsid w:val="00DE556F"/>
    <w:rsid w:val="00DE685C"/>
    <w:rsid w:val="00DE7926"/>
    <w:rsid w:val="00DF06C4"/>
    <w:rsid w:val="00DF1A2F"/>
    <w:rsid w:val="00DF2444"/>
    <w:rsid w:val="00DF257A"/>
    <w:rsid w:val="00DF25F1"/>
    <w:rsid w:val="00DF3720"/>
    <w:rsid w:val="00DF3723"/>
    <w:rsid w:val="00DF3C1D"/>
    <w:rsid w:val="00DF53FD"/>
    <w:rsid w:val="00DF58B4"/>
    <w:rsid w:val="00DF75A7"/>
    <w:rsid w:val="00DF7656"/>
    <w:rsid w:val="00E03719"/>
    <w:rsid w:val="00E03980"/>
    <w:rsid w:val="00E03A23"/>
    <w:rsid w:val="00E05930"/>
    <w:rsid w:val="00E060B3"/>
    <w:rsid w:val="00E060E0"/>
    <w:rsid w:val="00E06219"/>
    <w:rsid w:val="00E07512"/>
    <w:rsid w:val="00E07C4F"/>
    <w:rsid w:val="00E102C3"/>
    <w:rsid w:val="00E118A7"/>
    <w:rsid w:val="00E11AD8"/>
    <w:rsid w:val="00E12C3B"/>
    <w:rsid w:val="00E1338A"/>
    <w:rsid w:val="00E13A34"/>
    <w:rsid w:val="00E13FDD"/>
    <w:rsid w:val="00E14079"/>
    <w:rsid w:val="00E142F3"/>
    <w:rsid w:val="00E14C95"/>
    <w:rsid w:val="00E14EEA"/>
    <w:rsid w:val="00E1615A"/>
    <w:rsid w:val="00E167B0"/>
    <w:rsid w:val="00E16A36"/>
    <w:rsid w:val="00E17DCE"/>
    <w:rsid w:val="00E20F90"/>
    <w:rsid w:val="00E21091"/>
    <w:rsid w:val="00E2153A"/>
    <w:rsid w:val="00E21B49"/>
    <w:rsid w:val="00E2276F"/>
    <w:rsid w:val="00E22DC2"/>
    <w:rsid w:val="00E230A9"/>
    <w:rsid w:val="00E23687"/>
    <w:rsid w:val="00E2540C"/>
    <w:rsid w:val="00E27601"/>
    <w:rsid w:val="00E27769"/>
    <w:rsid w:val="00E314E5"/>
    <w:rsid w:val="00E31646"/>
    <w:rsid w:val="00E32AC6"/>
    <w:rsid w:val="00E33679"/>
    <w:rsid w:val="00E33755"/>
    <w:rsid w:val="00E33A20"/>
    <w:rsid w:val="00E33A5B"/>
    <w:rsid w:val="00E33E2D"/>
    <w:rsid w:val="00E341BC"/>
    <w:rsid w:val="00E344A5"/>
    <w:rsid w:val="00E3680C"/>
    <w:rsid w:val="00E36FCC"/>
    <w:rsid w:val="00E372F4"/>
    <w:rsid w:val="00E37F83"/>
    <w:rsid w:val="00E4057E"/>
    <w:rsid w:val="00E43CB6"/>
    <w:rsid w:val="00E45AD0"/>
    <w:rsid w:val="00E47406"/>
    <w:rsid w:val="00E4759A"/>
    <w:rsid w:val="00E50817"/>
    <w:rsid w:val="00E519B5"/>
    <w:rsid w:val="00E52B58"/>
    <w:rsid w:val="00E532E5"/>
    <w:rsid w:val="00E533B8"/>
    <w:rsid w:val="00E538FE"/>
    <w:rsid w:val="00E543A3"/>
    <w:rsid w:val="00E54542"/>
    <w:rsid w:val="00E546D6"/>
    <w:rsid w:val="00E54A7F"/>
    <w:rsid w:val="00E54B3E"/>
    <w:rsid w:val="00E563CA"/>
    <w:rsid w:val="00E5656D"/>
    <w:rsid w:val="00E57AD4"/>
    <w:rsid w:val="00E6042D"/>
    <w:rsid w:val="00E61386"/>
    <w:rsid w:val="00E615F4"/>
    <w:rsid w:val="00E6183D"/>
    <w:rsid w:val="00E61ACE"/>
    <w:rsid w:val="00E621A2"/>
    <w:rsid w:val="00E623FF"/>
    <w:rsid w:val="00E64578"/>
    <w:rsid w:val="00E64C95"/>
    <w:rsid w:val="00E65232"/>
    <w:rsid w:val="00E65440"/>
    <w:rsid w:val="00E65EC3"/>
    <w:rsid w:val="00E67B9E"/>
    <w:rsid w:val="00E71B73"/>
    <w:rsid w:val="00E72913"/>
    <w:rsid w:val="00E73F66"/>
    <w:rsid w:val="00E74D6F"/>
    <w:rsid w:val="00E76045"/>
    <w:rsid w:val="00E779E1"/>
    <w:rsid w:val="00E81FFC"/>
    <w:rsid w:val="00E82FB8"/>
    <w:rsid w:val="00E83EAE"/>
    <w:rsid w:val="00E845BE"/>
    <w:rsid w:val="00E85402"/>
    <w:rsid w:val="00E85D0B"/>
    <w:rsid w:val="00E87708"/>
    <w:rsid w:val="00E92799"/>
    <w:rsid w:val="00E9592D"/>
    <w:rsid w:val="00E95F74"/>
    <w:rsid w:val="00E96866"/>
    <w:rsid w:val="00EA16C2"/>
    <w:rsid w:val="00EA25E5"/>
    <w:rsid w:val="00EA3257"/>
    <w:rsid w:val="00EA3FE7"/>
    <w:rsid w:val="00EA4093"/>
    <w:rsid w:val="00EA46B9"/>
    <w:rsid w:val="00EA47C7"/>
    <w:rsid w:val="00EA49B0"/>
    <w:rsid w:val="00EA5377"/>
    <w:rsid w:val="00EA5C36"/>
    <w:rsid w:val="00EA644D"/>
    <w:rsid w:val="00EA6BB3"/>
    <w:rsid w:val="00EA727E"/>
    <w:rsid w:val="00EA7EEE"/>
    <w:rsid w:val="00EB03A7"/>
    <w:rsid w:val="00EB11B2"/>
    <w:rsid w:val="00EB26ED"/>
    <w:rsid w:val="00EB2736"/>
    <w:rsid w:val="00EB2B05"/>
    <w:rsid w:val="00EB3270"/>
    <w:rsid w:val="00EB3A9D"/>
    <w:rsid w:val="00EB481A"/>
    <w:rsid w:val="00EB5A85"/>
    <w:rsid w:val="00EB79CF"/>
    <w:rsid w:val="00EC19D3"/>
    <w:rsid w:val="00EC1BF8"/>
    <w:rsid w:val="00EC204B"/>
    <w:rsid w:val="00EC20D9"/>
    <w:rsid w:val="00EC2707"/>
    <w:rsid w:val="00EC2C6E"/>
    <w:rsid w:val="00EC4834"/>
    <w:rsid w:val="00EC4C15"/>
    <w:rsid w:val="00EC5770"/>
    <w:rsid w:val="00EC5B14"/>
    <w:rsid w:val="00EC75C9"/>
    <w:rsid w:val="00ED3EDF"/>
    <w:rsid w:val="00ED47D1"/>
    <w:rsid w:val="00ED535F"/>
    <w:rsid w:val="00ED540A"/>
    <w:rsid w:val="00EE075C"/>
    <w:rsid w:val="00EE0A65"/>
    <w:rsid w:val="00EE102A"/>
    <w:rsid w:val="00EE2C9A"/>
    <w:rsid w:val="00EE3E4C"/>
    <w:rsid w:val="00EE3E94"/>
    <w:rsid w:val="00EE5696"/>
    <w:rsid w:val="00EF070B"/>
    <w:rsid w:val="00EF357F"/>
    <w:rsid w:val="00EF43B8"/>
    <w:rsid w:val="00EF4D7F"/>
    <w:rsid w:val="00EF5332"/>
    <w:rsid w:val="00F0065F"/>
    <w:rsid w:val="00F0083D"/>
    <w:rsid w:val="00F02013"/>
    <w:rsid w:val="00F0214C"/>
    <w:rsid w:val="00F024F1"/>
    <w:rsid w:val="00F029B0"/>
    <w:rsid w:val="00F041CA"/>
    <w:rsid w:val="00F043F9"/>
    <w:rsid w:val="00F04592"/>
    <w:rsid w:val="00F0499E"/>
    <w:rsid w:val="00F04FCA"/>
    <w:rsid w:val="00F062AD"/>
    <w:rsid w:val="00F06A4C"/>
    <w:rsid w:val="00F07C84"/>
    <w:rsid w:val="00F10ACA"/>
    <w:rsid w:val="00F11A71"/>
    <w:rsid w:val="00F13843"/>
    <w:rsid w:val="00F145E0"/>
    <w:rsid w:val="00F150FC"/>
    <w:rsid w:val="00F175CB"/>
    <w:rsid w:val="00F17FC3"/>
    <w:rsid w:val="00F203F5"/>
    <w:rsid w:val="00F205C0"/>
    <w:rsid w:val="00F208AB"/>
    <w:rsid w:val="00F208AC"/>
    <w:rsid w:val="00F21A33"/>
    <w:rsid w:val="00F21E4B"/>
    <w:rsid w:val="00F21EAE"/>
    <w:rsid w:val="00F23312"/>
    <w:rsid w:val="00F23896"/>
    <w:rsid w:val="00F23D80"/>
    <w:rsid w:val="00F26932"/>
    <w:rsid w:val="00F2769B"/>
    <w:rsid w:val="00F32BAA"/>
    <w:rsid w:val="00F3358D"/>
    <w:rsid w:val="00F33FC1"/>
    <w:rsid w:val="00F34FDE"/>
    <w:rsid w:val="00F36231"/>
    <w:rsid w:val="00F364AF"/>
    <w:rsid w:val="00F372EF"/>
    <w:rsid w:val="00F40B0E"/>
    <w:rsid w:val="00F4116B"/>
    <w:rsid w:val="00F41450"/>
    <w:rsid w:val="00F426B9"/>
    <w:rsid w:val="00F4354D"/>
    <w:rsid w:val="00F43ED0"/>
    <w:rsid w:val="00F442D5"/>
    <w:rsid w:val="00F44858"/>
    <w:rsid w:val="00F44E76"/>
    <w:rsid w:val="00F44FC1"/>
    <w:rsid w:val="00F454EF"/>
    <w:rsid w:val="00F46C8F"/>
    <w:rsid w:val="00F46D78"/>
    <w:rsid w:val="00F476D3"/>
    <w:rsid w:val="00F53036"/>
    <w:rsid w:val="00F539A0"/>
    <w:rsid w:val="00F54838"/>
    <w:rsid w:val="00F5486E"/>
    <w:rsid w:val="00F55D14"/>
    <w:rsid w:val="00F56573"/>
    <w:rsid w:val="00F56702"/>
    <w:rsid w:val="00F569D0"/>
    <w:rsid w:val="00F60460"/>
    <w:rsid w:val="00F609DB"/>
    <w:rsid w:val="00F60F55"/>
    <w:rsid w:val="00F6137A"/>
    <w:rsid w:val="00F62805"/>
    <w:rsid w:val="00F66168"/>
    <w:rsid w:val="00F66304"/>
    <w:rsid w:val="00F66E3B"/>
    <w:rsid w:val="00F66F7B"/>
    <w:rsid w:val="00F673A2"/>
    <w:rsid w:val="00F67D81"/>
    <w:rsid w:val="00F67EDB"/>
    <w:rsid w:val="00F71A08"/>
    <w:rsid w:val="00F71A8D"/>
    <w:rsid w:val="00F71FEB"/>
    <w:rsid w:val="00F74777"/>
    <w:rsid w:val="00F7541A"/>
    <w:rsid w:val="00F75B6F"/>
    <w:rsid w:val="00F75C21"/>
    <w:rsid w:val="00F76C0B"/>
    <w:rsid w:val="00F76E6A"/>
    <w:rsid w:val="00F76F79"/>
    <w:rsid w:val="00F7785E"/>
    <w:rsid w:val="00F77A87"/>
    <w:rsid w:val="00F80480"/>
    <w:rsid w:val="00F808AC"/>
    <w:rsid w:val="00F80CAD"/>
    <w:rsid w:val="00F812A9"/>
    <w:rsid w:val="00F81AD3"/>
    <w:rsid w:val="00F8211A"/>
    <w:rsid w:val="00F82307"/>
    <w:rsid w:val="00F824BA"/>
    <w:rsid w:val="00F82560"/>
    <w:rsid w:val="00F82AC0"/>
    <w:rsid w:val="00F84081"/>
    <w:rsid w:val="00F85EDC"/>
    <w:rsid w:val="00F85EF6"/>
    <w:rsid w:val="00F86142"/>
    <w:rsid w:val="00F862FC"/>
    <w:rsid w:val="00F863E4"/>
    <w:rsid w:val="00F8767D"/>
    <w:rsid w:val="00F915A4"/>
    <w:rsid w:val="00F91673"/>
    <w:rsid w:val="00F91A05"/>
    <w:rsid w:val="00F93A0F"/>
    <w:rsid w:val="00F93C7E"/>
    <w:rsid w:val="00F93F6A"/>
    <w:rsid w:val="00F94813"/>
    <w:rsid w:val="00F94A60"/>
    <w:rsid w:val="00F9545A"/>
    <w:rsid w:val="00F95539"/>
    <w:rsid w:val="00F956E8"/>
    <w:rsid w:val="00F96208"/>
    <w:rsid w:val="00F97621"/>
    <w:rsid w:val="00F97A74"/>
    <w:rsid w:val="00FA018F"/>
    <w:rsid w:val="00FA13ED"/>
    <w:rsid w:val="00FA196C"/>
    <w:rsid w:val="00FA3E67"/>
    <w:rsid w:val="00FA5311"/>
    <w:rsid w:val="00FA55A4"/>
    <w:rsid w:val="00FA5D6C"/>
    <w:rsid w:val="00FA645B"/>
    <w:rsid w:val="00FA6576"/>
    <w:rsid w:val="00FA65D2"/>
    <w:rsid w:val="00FB087D"/>
    <w:rsid w:val="00FB0EED"/>
    <w:rsid w:val="00FB3C8B"/>
    <w:rsid w:val="00FB549B"/>
    <w:rsid w:val="00FB5898"/>
    <w:rsid w:val="00FB61BA"/>
    <w:rsid w:val="00FB62F9"/>
    <w:rsid w:val="00FB66A2"/>
    <w:rsid w:val="00FB67E2"/>
    <w:rsid w:val="00FB6892"/>
    <w:rsid w:val="00FB70CF"/>
    <w:rsid w:val="00FB74E8"/>
    <w:rsid w:val="00FC086F"/>
    <w:rsid w:val="00FC0E54"/>
    <w:rsid w:val="00FC1276"/>
    <w:rsid w:val="00FC22AB"/>
    <w:rsid w:val="00FC2C3E"/>
    <w:rsid w:val="00FC5767"/>
    <w:rsid w:val="00FC57ED"/>
    <w:rsid w:val="00FC5E95"/>
    <w:rsid w:val="00FC5FEB"/>
    <w:rsid w:val="00FC6321"/>
    <w:rsid w:val="00FC73F2"/>
    <w:rsid w:val="00FD1123"/>
    <w:rsid w:val="00FD1158"/>
    <w:rsid w:val="00FD1DA2"/>
    <w:rsid w:val="00FD1FE0"/>
    <w:rsid w:val="00FD2C2A"/>
    <w:rsid w:val="00FD33E4"/>
    <w:rsid w:val="00FD35D1"/>
    <w:rsid w:val="00FD3A62"/>
    <w:rsid w:val="00FD4FD9"/>
    <w:rsid w:val="00FD5398"/>
    <w:rsid w:val="00FD5403"/>
    <w:rsid w:val="00FD57C2"/>
    <w:rsid w:val="00FD5FDF"/>
    <w:rsid w:val="00FD62D6"/>
    <w:rsid w:val="00FD6C7D"/>
    <w:rsid w:val="00FD79AC"/>
    <w:rsid w:val="00FE0F29"/>
    <w:rsid w:val="00FE1265"/>
    <w:rsid w:val="00FE130E"/>
    <w:rsid w:val="00FE18DE"/>
    <w:rsid w:val="00FE2222"/>
    <w:rsid w:val="00FE3D8A"/>
    <w:rsid w:val="00FE403E"/>
    <w:rsid w:val="00FE4302"/>
    <w:rsid w:val="00FE49BB"/>
    <w:rsid w:val="00FE4E33"/>
    <w:rsid w:val="00FE4E41"/>
    <w:rsid w:val="00FE5FA4"/>
    <w:rsid w:val="00FE72FA"/>
    <w:rsid w:val="00FE73B7"/>
    <w:rsid w:val="00FE760C"/>
    <w:rsid w:val="00FE7B3B"/>
    <w:rsid w:val="00FF0355"/>
    <w:rsid w:val="00FF0F12"/>
    <w:rsid w:val="00FF1883"/>
    <w:rsid w:val="00FF206B"/>
    <w:rsid w:val="00FF233B"/>
    <w:rsid w:val="00FF28B1"/>
    <w:rsid w:val="00FF2B93"/>
    <w:rsid w:val="00FF2D84"/>
    <w:rsid w:val="00FF413C"/>
    <w:rsid w:val="00FF41B9"/>
    <w:rsid w:val="00FF4272"/>
    <w:rsid w:val="00FF4A10"/>
    <w:rsid w:val="00FF50B0"/>
    <w:rsid w:val="00FF5189"/>
    <w:rsid w:val="00FF5EE8"/>
    <w:rsid w:val="00FF675C"/>
    <w:rsid w:val="00FF7751"/>
    <w:rsid w:val="0102C85B"/>
    <w:rsid w:val="01527E22"/>
    <w:rsid w:val="01608988"/>
    <w:rsid w:val="01C1B634"/>
    <w:rsid w:val="01E5337B"/>
    <w:rsid w:val="01E9482F"/>
    <w:rsid w:val="0225A71D"/>
    <w:rsid w:val="026577D5"/>
    <w:rsid w:val="027A4217"/>
    <w:rsid w:val="02B674F1"/>
    <w:rsid w:val="02E94B5B"/>
    <w:rsid w:val="032C2262"/>
    <w:rsid w:val="03D95FB9"/>
    <w:rsid w:val="03EA1C78"/>
    <w:rsid w:val="04109AAA"/>
    <w:rsid w:val="0411BB93"/>
    <w:rsid w:val="04310EB3"/>
    <w:rsid w:val="04D87E03"/>
    <w:rsid w:val="05890A27"/>
    <w:rsid w:val="058E9DAB"/>
    <w:rsid w:val="05C6E1D8"/>
    <w:rsid w:val="05DA82DC"/>
    <w:rsid w:val="0620CB1E"/>
    <w:rsid w:val="064483C9"/>
    <w:rsid w:val="064499D7"/>
    <w:rsid w:val="0647ED81"/>
    <w:rsid w:val="06ECFD06"/>
    <w:rsid w:val="06F79EDD"/>
    <w:rsid w:val="07D0EDAD"/>
    <w:rsid w:val="0829D10E"/>
    <w:rsid w:val="0843A455"/>
    <w:rsid w:val="085ADD75"/>
    <w:rsid w:val="085C50A4"/>
    <w:rsid w:val="0892FD67"/>
    <w:rsid w:val="093B2C2F"/>
    <w:rsid w:val="093E9F9A"/>
    <w:rsid w:val="0975B478"/>
    <w:rsid w:val="09810FB3"/>
    <w:rsid w:val="09BB9D3B"/>
    <w:rsid w:val="09BFE7AB"/>
    <w:rsid w:val="0A0304DB"/>
    <w:rsid w:val="0A142030"/>
    <w:rsid w:val="0A6B7679"/>
    <w:rsid w:val="0B201487"/>
    <w:rsid w:val="0B23FE37"/>
    <w:rsid w:val="0B82B826"/>
    <w:rsid w:val="0B8EA0F5"/>
    <w:rsid w:val="0BA67A5B"/>
    <w:rsid w:val="0BAE35D6"/>
    <w:rsid w:val="0BD6ED02"/>
    <w:rsid w:val="0C171335"/>
    <w:rsid w:val="0C2A8863"/>
    <w:rsid w:val="0C556DC3"/>
    <w:rsid w:val="0C5B7C1F"/>
    <w:rsid w:val="0CA8EFBA"/>
    <w:rsid w:val="0CFAB897"/>
    <w:rsid w:val="0D210BD5"/>
    <w:rsid w:val="0D537E88"/>
    <w:rsid w:val="0D86FCE7"/>
    <w:rsid w:val="0DDD3EFC"/>
    <w:rsid w:val="0DFC6F39"/>
    <w:rsid w:val="0E2BA5D1"/>
    <w:rsid w:val="0E655CBB"/>
    <w:rsid w:val="0ED1AFD1"/>
    <w:rsid w:val="0FA7A0AA"/>
    <w:rsid w:val="101FEF96"/>
    <w:rsid w:val="111B2EF6"/>
    <w:rsid w:val="113E03E0"/>
    <w:rsid w:val="1154F736"/>
    <w:rsid w:val="11BC67FB"/>
    <w:rsid w:val="123FE9CA"/>
    <w:rsid w:val="12BB6802"/>
    <w:rsid w:val="12D204E3"/>
    <w:rsid w:val="12FE1EAF"/>
    <w:rsid w:val="1303CA16"/>
    <w:rsid w:val="13258D64"/>
    <w:rsid w:val="1349BC18"/>
    <w:rsid w:val="13C6C5BB"/>
    <w:rsid w:val="142B3D80"/>
    <w:rsid w:val="14477B61"/>
    <w:rsid w:val="146ED8E0"/>
    <w:rsid w:val="14AB1A73"/>
    <w:rsid w:val="1536CF34"/>
    <w:rsid w:val="153C7F73"/>
    <w:rsid w:val="15E9F365"/>
    <w:rsid w:val="1653D602"/>
    <w:rsid w:val="171A4ED0"/>
    <w:rsid w:val="1816F415"/>
    <w:rsid w:val="1892EE98"/>
    <w:rsid w:val="18B44FA5"/>
    <w:rsid w:val="18C75C8E"/>
    <w:rsid w:val="18DE890F"/>
    <w:rsid w:val="18E2F886"/>
    <w:rsid w:val="1913AAF1"/>
    <w:rsid w:val="194603C0"/>
    <w:rsid w:val="196A0528"/>
    <w:rsid w:val="1998ECF6"/>
    <w:rsid w:val="19AE1120"/>
    <w:rsid w:val="1A56C38E"/>
    <w:rsid w:val="1A9EF7FF"/>
    <w:rsid w:val="1AA061AE"/>
    <w:rsid w:val="1AF62E14"/>
    <w:rsid w:val="1B3E320E"/>
    <w:rsid w:val="1C22CCBE"/>
    <w:rsid w:val="1C7E9D42"/>
    <w:rsid w:val="1C817582"/>
    <w:rsid w:val="1C907DB9"/>
    <w:rsid w:val="1D943B0D"/>
    <w:rsid w:val="1E3CE5D2"/>
    <w:rsid w:val="1E6249CE"/>
    <w:rsid w:val="1EE61D76"/>
    <w:rsid w:val="1F63642A"/>
    <w:rsid w:val="1F9E214E"/>
    <w:rsid w:val="1FD4AAAC"/>
    <w:rsid w:val="20187777"/>
    <w:rsid w:val="205807E3"/>
    <w:rsid w:val="2121B647"/>
    <w:rsid w:val="220F7E1B"/>
    <w:rsid w:val="22677217"/>
    <w:rsid w:val="2273CDF0"/>
    <w:rsid w:val="22C73EF3"/>
    <w:rsid w:val="2312AAFD"/>
    <w:rsid w:val="2354BC1A"/>
    <w:rsid w:val="2366C7D5"/>
    <w:rsid w:val="24285515"/>
    <w:rsid w:val="24CBEB8A"/>
    <w:rsid w:val="25A81658"/>
    <w:rsid w:val="25F6BB2A"/>
    <w:rsid w:val="263DDE9F"/>
    <w:rsid w:val="2649C72C"/>
    <w:rsid w:val="26943913"/>
    <w:rsid w:val="26C1DE78"/>
    <w:rsid w:val="26F09885"/>
    <w:rsid w:val="2708808C"/>
    <w:rsid w:val="2715314C"/>
    <w:rsid w:val="2729E7E9"/>
    <w:rsid w:val="283F4831"/>
    <w:rsid w:val="28BFE617"/>
    <w:rsid w:val="28EBAE89"/>
    <w:rsid w:val="29A070A8"/>
    <w:rsid w:val="2A29BBBE"/>
    <w:rsid w:val="2A514CBA"/>
    <w:rsid w:val="2AB54BF1"/>
    <w:rsid w:val="2B1B9C8B"/>
    <w:rsid w:val="2B4AC4DC"/>
    <w:rsid w:val="2C03AACE"/>
    <w:rsid w:val="2C05464E"/>
    <w:rsid w:val="2C6F2CD0"/>
    <w:rsid w:val="2CCF1ED7"/>
    <w:rsid w:val="2CE3E223"/>
    <w:rsid w:val="2D2F5FA8"/>
    <w:rsid w:val="2D33434C"/>
    <w:rsid w:val="2D436A01"/>
    <w:rsid w:val="2D4B0368"/>
    <w:rsid w:val="2D5E03B4"/>
    <w:rsid w:val="2DC3CD60"/>
    <w:rsid w:val="2DCAEC76"/>
    <w:rsid w:val="2E0FB01B"/>
    <w:rsid w:val="2E262BC1"/>
    <w:rsid w:val="2E404C75"/>
    <w:rsid w:val="2ECA9DCA"/>
    <w:rsid w:val="2F05318F"/>
    <w:rsid w:val="2F646EE8"/>
    <w:rsid w:val="2F6C7C1F"/>
    <w:rsid w:val="2F7C5F87"/>
    <w:rsid w:val="2FD45405"/>
    <w:rsid w:val="2FD99D53"/>
    <w:rsid w:val="2FF9982B"/>
    <w:rsid w:val="2FFB9079"/>
    <w:rsid w:val="302081B6"/>
    <w:rsid w:val="3042981C"/>
    <w:rsid w:val="3047B533"/>
    <w:rsid w:val="3084EA0E"/>
    <w:rsid w:val="312CE62A"/>
    <w:rsid w:val="315BE9FF"/>
    <w:rsid w:val="32CE4F96"/>
    <w:rsid w:val="32E00724"/>
    <w:rsid w:val="32E69666"/>
    <w:rsid w:val="34938C5E"/>
    <w:rsid w:val="361D1D29"/>
    <w:rsid w:val="3649DAB2"/>
    <w:rsid w:val="36554951"/>
    <w:rsid w:val="366168AD"/>
    <w:rsid w:val="37838605"/>
    <w:rsid w:val="38683776"/>
    <w:rsid w:val="38E7C876"/>
    <w:rsid w:val="39539474"/>
    <w:rsid w:val="3A020749"/>
    <w:rsid w:val="3A3581F7"/>
    <w:rsid w:val="3A39D038"/>
    <w:rsid w:val="3A5CEB16"/>
    <w:rsid w:val="3A9C1B85"/>
    <w:rsid w:val="3AD2FDA7"/>
    <w:rsid w:val="3B45CC44"/>
    <w:rsid w:val="3C6B5FC3"/>
    <w:rsid w:val="3D4BC7D7"/>
    <w:rsid w:val="3D6B99D6"/>
    <w:rsid w:val="3D973FB3"/>
    <w:rsid w:val="3DA30854"/>
    <w:rsid w:val="3EA89688"/>
    <w:rsid w:val="3EC3B222"/>
    <w:rsid w:val="3EEAF288"/>
    <w:rsid w:val="3EF670BB"/>
    <w:rsid w:val="3F9E65F9"/>
    <w:rsid w:val="3FF9EB70"/>
    <w:rsid w:val="40E9FC35"/>
    <w:rsid w:val="41450E0A"/>
    <w:rsid w:val="4211D859"/>
    <w:rsid w:val="42306C10"/>
    <w:rsid w:val="428E43EF"/>
    <w:rsid w:val="4295C0A0"/>
    <w:rsid w:val="42DC70A6"/>
    <w:rsid w:val="43AD0404"/>
    <w:rsid w:val="43D15149"/>
    <w:rsid w:val="43F73FA3"/>
    <w:rsid w:val="4413790C"/>
    <w:rsid w:val="445426FE"/>
    <w:rsid w:val="44737F09"/>
    <w:rsid w:val="451927E4"/>
    <w:rsid w:val="451B4D81"/>
    <w:rsid w:val="467D4204"/>
    <w:rsid w:val="469F6EB2"/>
    <w:rsid w:val="46AEAF4D"/>
    <w:rsid w:val="46D08329"/>
    <w:rsid w:val="46D1379D"/>
    <w:rsid w:val="470A49A8"/>
    <w:rsid w:val="474102BD"/>
    <w:rsid w:val="4784E385"/>
    <w:rsid w:val="47CC58C2"/>
    <w:rsid w:val="4830A722"/>
    <w:rsid w:val="48573D75"/>
    <w:rsid w:val="48A3C384"/>
    <w:rsid w:val="48C6C927"/>
    <w:rsid w:val="491C033B"/>
    <w:rsid w:val="4962C985"/>
    <w:rsid w:val="4962E5FB"/>
    <w:rsid w:val="49B42836"/>
    <w:rsid w:val="4A45F265"/>
    <w:rsid w:val="4A552D80"/>
    <w:rsid w:val="4B06C52B"/>
    <w:rsid w:val="4B72A989"/>
    <w:rsid w:val="4BCC2AE4"/>
    <w:rsid w:val="4BDF936E"/>
    <w:rsid w:val="4C64F930"/>
    <w:rsid w:val="4CD94BF8"/>
    <w:rsid w:val="4D578ABC"/>
    <w:rsid w:val="4D63D5FA"/>
    <w:rsid w:val="4D66989D"/>
    <w:rsid w:val="4E544E7A"/>
    <w:rsid w:val="4E67E2F5"/>
    <w:rsid w:val="4EC6E861"/>
    <w:rsid w:val="4ED4D7A4"/>
    <w:rsid w:val="4F477D08"/>
    <w:rsid w:val="4F4FE960"/>
    <w:rsid w:val="50992B1B"/>
    <w:rsid w:val="50CD48A7"/>
    <w:rsid w:val="510EBF56"/>
    <w:rsid w:val="5133297B"/>
    <w:rsid w:val="51622CBD"/>
    <w:rsid w:val="53519663"/>
    <w:rsid w:val="53B27099"/>
    <w:rsid w:val="53C3CB64"/>
    <w:rsid w:val="53CAF8E2"/>
    <w:rsid w:val="53FF54C8"/>
    <w:rsid w:val="540A3966"/>
    <w:rsid w:val="544F54E4"/>
    <w:rsid w:val="54ABA11F"/>
    <w:rsid w:val="55968388"/>
    <w:rsid w:val="559A1EBA"/>
    <w:rsid w:val="55EA378A"/>
    <w:rsid w:val="562C613D"/>
    <w:rsid w:val="5653FC0A"/>
    <w:rsid w:val="56A7329C"/>
    <w:rsid w:val="56FD3EED"/>
    <w:rsid w:val="57683BE2"/>
    <w:rsid w:val="57EC6C9F"/>
    <w:rsid w:val="58063E39"/>
    <w:rsid w:val="588B40AE"/>
    <w:rsid w:val="5919EF2C"/>
    <w:rsid w:val="59DCD05E"/>
    <w:rsid w:val="5B0AC29B"/>
    <w:rsid w:val="5B40E36D"/>
    <w:rsid w:val="5BEE2FD1"/>
    <w:rsid w:val="5C6E7D0E"/>
    <w:rsid w:val="5C7C719F"/>
    <w:rsid w:val="5D2F0960"/>
    <w:rsid w:val="5D6813B9"/>
    <w:rsid w:val="5D804337"/>
    <w:rsid w:val="5DD8E8EB"/>
    <w:rsid w:val="5DFB088F"/>
    <w:rsid w:val="5EB900A8"/>
    <w:rsid w:val="5F3EF97E"/>
    <w:rsid w:val="5F57FC2B"/>
    <w:rsid w:val="6047EC91"/>
    <w:rsid w:val="60909316"/>
    <w:rsid w:val="609434C0"/>
    <w:rsid w:val="60F5C906"/>
    <w:rsid w:val="6170F33C"/>
    <w:rsid w:val="619BA5C1"/>
    <w:rsid w:val="627952E5"/>
    <w:rsid w:val="6299AC94"/>
    <w:rsid w:val="63725E4A"/>
    <w:rsid w:val="638267AD"/>
    <w:rsid w:val="638B2555"/>
    <w:rsid w:val="63BA7939"/>
    <w:rsid w:val="63C1BBDD"/>
    <w:rsid w:val="63EC2B2B"/>
    <w:rsid w:val="63FDA35D"/>
    <w:rsid w:val="641CD76E"/>
    <w:rsid w:val="6447C938"/>
    <w:rsid w:val="648642D0"/>
    <w:rsid w:val="64F580C9"/>
    <w:rsid w:val="6590C784"/>
    <w:rsid w:val="663EA9D5"/>
    <w:rsid w:val="669F49AC"/>
    <w:rsid w:val="67B0A701"/>
    <w:rsid w:val="67C6AFF9"/>
    <w:rsid w:val="6889BAE0"/>
    <w:rsid w:val="688D2689"/>
    <w:rsid w:val="68B501DC"/>
    <w:rsid w:val="6A47633A"/>
    <w:rsid w:val="6A64F83D"/>
    <w:rsid w:val="6A7A8C61"/>
    <w:rsid w:val="6AB20DFD"/>
    <w:rsid w:val="6B01D356"/>
    <w:rsid w:val="6B429732"/>
    <w:rsid w:val="6BDA62CC"/>
    <w:rsid w:val="6BEB3BDA"/>
    <w:rsid w:val="6C059187"/>
    <w:rsid w:val="6C5BD791"/>
    <w:rsid w:val="6CC9A9B8"/>
    <w:rsid w:val="6CD5E327"/>
    <w:rsid w:val="6D114627"/>
    <w:rsid w:val="6DE33682"/>
    <w:rsid w:val="6E3EFEC6"/>
    <w:rsid w:val="6E61A334"/>
    <w:rsid w:val="6E708A75"/>
    <w:rsid w:val="6F13335C"/>
    <w:rsid w:val="6F29BF1A"/>
    <w:rsid w:val="6FF8058E"/>
    <w:rsid w:val="70669F37"/>
    <w:rsid w:val="70B4EF42"/>
    <w:rsid w:val="70DC366C"/>
    <w:rsid w:val="70F749D5"/>
    <w:rsid w:val="71039E6F"/>
    <w:rsid w:val="7150FEE4"/>
    <w:rsid w:val="7247D9E0"/>
    <w:rsid w:val="7262F36F"/>
    <w:rsid w:val="72C8ED5B"/>
    <w:rsid w:val="72DDA5D4"/>
    <w:rsid w:val="7304F919"/>
    <w:rsid w:val="73394598"/>
    <w:rsid w:val="7386875A"/>
    <w:rsid w:val="738B9A5E"/>
    <w:rsid w:val="74DFA590"/>
    <w:rsid w:val="74F94280"/>
    <w:rsid w:val="756FCDD2"/>
    <w:rsid w:val="757458D0"/>
    <w:rsid w:val="757E9B3B"/>
    <w:rsid w:val="75E13A07"/>
    <w:rsid w:val="75FFF47D"/>
    <w:rsid w:val="76000BBF"/>
    <w:rsid w:val="76296673"/>
    <w:rsid w:val="767AD83F"/>
    <w:rsid w:val="777CF679"/>
    <w:rsid w:val="77A4E97D"/>
    <w:rsid w:val="77E974B3"/>
    <w:rsid w:val="7891EEC3"/>
    <w:rsid w:val="78F00220"/>
    <w:rsid w:val="790B53F4"/>
    <w:rsid w:val="79214415"/>
    <w:rsid w:val="794FFEEF"/>
    <w:rsid w:val="795BDA38"/>
    <w:rsid w:val="79A9F913"/>
    <w:rsid w:val="79BA02B3"/>
    <w:rsid w:val="7A25AC41"/>
    <w:rsid w:val="7AA74FC9"/>
    <w:rsid w:val="7AFB70B6"/>
    <w:rsid w:val="7B2F03F7"/>
    <w:rsid w:val="7BBF9382"/>
    <w:rsid w:val="7BE4DBF2"/>
    <w:rsid w:val="7C8D404C"/>
    <w:rsid w:val="7D496D4D"/>
    <w:rsid w:val="7D93E095"/>
    <w:rsid w:val="7DEB0BEF"/>
    <w:rsid w:val="7F438DE7"/>
    <w:rsid w:val="7FD8506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1F9292"/>
  <w15:docId w15:val="{7AC8CD61-143D-40EB-BC6E-44C8331D3E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iPriority="0"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9"/>
    <w:qFormat/>
    <w:rsid w:val="00EC19D3"/>
    <w:pPr>
      <w:jc w:val="both"/>
      <w:outlineLvl w:val="0"/>
    </w:pPr>
    <w:rPr>
      <w:rFonts w:eastAsia="Times New Roman"/>
      <w:b/>
      <w:kern w:val="24"/>
      <w:sz w:val="24"/>
      <w:szCs w:val="20"/>
    </w:rPr>
  </w:style>
  <w:style w:type="paragraph" w:styleId="Heading2">
    <w:name w:val="heading 2"/>
    <w:aliases w:val="Heading 2 Char1,Heading 2 Char Char"/>
    <w:basedOn w:val="Normal"/>
    <w:next w:val="Normal"/>
    <w:link w:val="Heading2Char"/>
    <w:autoRedefine/>
    <w:uiPriority w:val="99"/>
    <w:qFormat/>
    <w:rsid w:val="0004428D"/>
    <w:pPr>
      <w:spacing w:before="122"/>
      <w:ind w:firstLine="719"/>
      <w:jc w:val="both"/>
      <w:outlineLvl w:val="1"/>
    </w:pPr>
    <w:rPr>
      <w:rFonts w:eastAsia="Times New Roman"/>
      <w:b/>
      <w:i/>
      <w:iCs/>
      <w:color w:val="000000"/>
      <w:kern w:val="24"/>
      <w:sz w:val="24"/>
      <w:szCs w:val="20"/>
    </w:rPr>
  </w:style>
  <w:style w:type="paragraph" w:styleId="Heading3">
    <w:name w:val="heading 3"/>
    <w:basedOn w:val="Normal"/>
    <w:next w:val="Normal"/>
    <w:link w:val="Heading3Char"/>
    <w:uiPriority w:val="99"/>
    <w:unhideWhenUsed/>
    <w:qFormat/>
    <w:rsid w:val="00027D9A"/>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9"/>
    <w:qFormat/>
    <w:rsid w:val="00EC19D3"/>
    <w:pPr>
      <w:keepNext/>
      <w:jc w:val="center"/>
      <w:outlineLvl w:val="3"/>
    </w:pPr>
    <w:rPr>
      <w:rFonts w:ascii="Arial" w:eastAsia="Times New Roman" w:hAnsi="Arial" w:cs="Arial"/>
      <w:b/>
      <w:bCs/>
      <w:sz w:val="20"/>
      <w:szCs w:val="20"/>
    </w:rPr>
  </w:style>
  <w:style w:type="paragraph" w:styleId="Heading5">
    <w:name w:val="heading 5"/>
    <w:basedOn w:val="Normal"/>
    <w:next w:val="Normal"/>
    <w:link w:val="Heading5Char"/>
    <w:uiPriority w:val="99"/>
    <w:qFormat/>
    <w:rsid w:val="00EC19D3"/>
    <w:pPr>
      <w:keepNext/>
      <w:jc w:val="both"/>
      <w:outlineLvl w:val="4"/>
    </w:pPr>
    <w:rPr>
      <w:rFonts w:ascii="Arial" w:eastAsia="Times New Roman" w:hAnsi="Arial" w:cs="Arial"/>
      <w:b/>
      <w:bCs/>
      <w:sz w:val="20"/>
      <w:szCs w:val="20"/>
    </w:rPr>
  </w:style>
  <w:style w:type="paragraph" w:styleId="Heading6">
    <w:name w:val="heading 6"/>
    <w:basedOn w:val="Normal"/>
    <w:next w:val="Normal"/>
    <w:link w:val="Heading6Char"/>
    <w:uiPriority w:val="99"/>
    <w:qFormat/>
    <w:rsid w:val="00EC19D3"/>
    <w:pPr>
      <w:keepNext/>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uiPriority w:val="99"/>
    <w:qFormat/>
    <w:rsid w:val="00EC19D3"/>
    <w:pPr>
      <w:keepNext/>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uiPriority w:val="99"/>
    <w:qFormat/>
    <w:rsid w:val="00EC19D3"/>
    <w:pPr>
      <w:keepNext/>
      <w:spacing w:before="100"/>
      <w:jc w:val="right"/>
      <w:outlineLvl w:val="7"/>
    </w:pPr>
    <w:rPr>
      <w:rFonts w:ascii="Arial" w:eastAsia="Times New Roman" w:hAnsi="Arial"/>
      <w:b/>
      <w:bCs/>
      <w:sz w:val="20"/>
      <w:szCs w:val="20"/>
    </w:rPr>
  </w:style>
  <w:style w:type="paragraph" w:styleId="Heading9">
    <w:name w:val="heading 9"/>
    <w:basedOn w:val="Normal"/>
    <w:next w:val="Normal"/>
    <w:link w:val="Heading9Char"/>
    <w:uiPriority w:val="99"/>
    <w:qFormat/>
    <w:rsid w:val="00EC19D3"/>
    <w:pPr>
      <w:keepNext/>
      <w:ind w:left="720"/>
      <w:jc w:val="both"/>
      <w:outlineLvl w:val="8"/>
    </w:pPr>
    <w:rPr>
      <w:rFonts w:eastAsia="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2">
    <w:name w:val="Style2"/>
    <w:uiPriority w:val="99"/>
    <w:rsid w:val="001E2D90"/>
    <w:pPr>
      <w:numPr>
        <w:numId w:val="24"/>
      </w:numPr>
    </w:pPr>
  </w:style>
  <w:style w:type="paragraph" w:styleId="Revision">
    <w:name w:val="Revision"/>
    <w:hidden/>
    <w:uiPriority w:val="99"/>
    <w:semiHidden/>
    <w:rsid w:val="000822FB"/>
  </w:style>
  <w:style w:type="paragraph" w:styleId="Header">
    <w:name w:val="header"/>
    <w:basedOn w:val="Normal"/>
    <w:link w:val="HeaderChar"/>
    <w:uiPriority w:val="99"/>
    <w:unhideWhenUsed/>
    <w:rsid w:val="00DD51FB"/>
    <w:pPr>
      <w:tabs>
        <w:tab w:val="center" w:pos="4680"/>
        <w:tab w:val="right" w:pos="9360"/>
      </w:tabs>
    </w:pPr>
  </w:style>
  <w:style w:type="character" w:customStyle="1" w:styleId="HeaderChar">
    <w:name w:val="Header Char"/>
    <w:basedOn w:val="DefaultParagraphFont"/>
    <w:link w:val="Header"/>
    <w:uiPriority w:val="99"/>
    <w:rsid w:val="00DD51FB"/>
  </w:style>
  <w:style w:type="paragraph" w:styleId="Footer">
    <w:name w:val="footer"/>
    <w:aliases w:val="Footer Char Char,*Footer,ft"/>
    <w:basedOn w:val="Normal"/>
    <w:link w:val="FooterChar"/>
    <w:uiPriority w:val="99"/>
    <w:unhideWhenUsed/>
    <w:qFormat/>
    <w:rsid w:val="00DD51FB"/>
    <w:pPr>
      <w:tabs>
        <w:tab w:val="center" w:pos="4680"/>
        <w:tab w:val="right" w:pos="9360"/>
      </w:tabs>
    </w:pPr>
  </w:style>
  <w:style w:type="character" w:customStyle="1" w:styleId="FooterChar">
    <w:name w:val="Footer Char"/>
    <w:aliases w:val="Footer Char Char Char,*Footer Char1,ft Char1"/>
    <w:basedOn w:val="DefaultParagraphFont"/>
    <w:link w:val="Footer"/>
    <w:uiPriority w:val="99"/>
    <w:rsid w:val="00DD51FB"/>
  </w:style>
  <w:style w:type="character" w:customStyle="1" w:styleId="ListParagraphChar">
    <w:name w:val="List Paragraph Char"/>
    <w:aliases w:val="bullet list Char"/>
    <w:link w:val="ListParagraph"/>
    <w:uiPriority w:val="34"/>
    <w:locked/>
    <w:rsid w:val="00FC73F2"/>
    <w:rPr>
      <w:rFonts w:eastAsia="Times New Roman"/>
      <w:szCs w:val="24"/>
    </w:rPr>
  </w:style>
  <w:style w:type="paragraph" w:styleId="ListParagraph">
    <w:name w:val="List Paragraph"/>
    <w:aliases w:val="bullet list"/>
    <w:basedOn w:val="Normal"/>
    <w:link w:val="ListParagraphChar"/>
    <w:uiPriority w:val="1"/>
    <w:qFormat/>
    <w:rsid w:val="00FC73F2"/>
    <w:pPr>
      <w:ind w:left="720"/>
      <w:jc w:val="both"/>
    </w:pPr>
    <w:rPr>
      <w:rFonts w:eastAsia="Times New Roman"/>
      <w:szCs w:val="24"/>
    </w:rPr>
  </w:style>
  <w:style w:type="character" w:styleId="Hyperlink">
    <w:name w:val="Hyperlink"/>
    <w:basedOn w:val="DefaultParagraphFont"/>
    <w:uiPriority w:val="99"/>
    <w:unhideWhenUsed/>
    <w:rsid w:val="003D4752"/>
    <w:rPr>
      <w:color w:val="0563C1" w:themeColor="hyperlink"/>
      <w:u w:val="single"/>
    </w:rPr>
  </w:style>
  <w:style w:type="character" w:styleId="UnresolvedMention">
    <w:name w:val="Unresolved Mention"/>
    <w:basedOn w:val="DefaultParagraphFont"/>
    <w:uiPriority w:val="99"/>
    <w:semiHidden/>
    <w:unhideWhenUsed/>
    <w:rsid w:val="003D4752"/>
    <w:rPr>
      <w:color w:val="605E5C"/>
      <w:shd w:val="clear" w:color="auto" w:fill="E1DFDD"/>
    </w:rPr>
  </w:style>
  <w:style w:type="character" w:styleId="CommentReference">
    <w:name w:val="annotation reference"/>
    <w:basedOn w:val="DefaultParagraphFont"/>
    <w:uiPriority w:val="99"/>
    <w:semiHidden/>
    <w:unhideWhenUsed/>
    <w:rsid w:val="003F20E6"/>
    <w:rPr>
      <w:sz w:val="16"/>
      <w:szCs w:val="16"/>
    </w:rPr>
  </w:style>
  <w:style w:type="paragraph" w:styleId="CommentText">
    <w:name w:val="annotation text"/>
    <w:basedOn w:val="Normal"/>
    <w:link w:val="CommentTextChar"/>
    <w:uiPriority w:val="99"/>
    <w:unhideWhenUsed/>
    <w:rsid w:val="003F20E6"/>
    <w:rPr>
      <w:sz w:val="20"/>
      <w:szCs w:val="20"/>
    </w:rPr>
  </w:style>
  <w:style w:type="character" w:customStyle="1" w:styleId="CommentTextChar">
    <w:name w:val="Comment Text Char"/>
    <w:basedOn w:val="DefaultParagraphFont"/>
    <w:link w:val="CommentText"/>
    <w:uiPriority w:val="99"/>
    <w:rsid w:val="003F20E6"/>
    <w:rPr>
      <w:sz w:val="20"/>
      <w:szCs w:val="20"/>
    </w:rPr>
  </w:style>
  <w:style w:type="paragraph" w:styleId="CommentSubject">
    <w:name w:val="annotation subject"/>
    <w:basedOn w:val="CommentText"/>
    <w:next w:val="CommentText"/>
    <w:link w:val="CommentSubjectChar"/>
    <w:uiPriority w:val="99"/>
    <w:semiHidden/>
    <w:unhideWhenUsed/>
    <w:rsid w:val="003F20E6"/>
    <w:rPr>
      <w:b/>
      <w:bCs/>
    </w:rPr>
  </w:style>
  <w:style w:type="character" w:customStyle="1" w:styleId="CommentSubjectChar">
    <w:name w:val="Comment Subject Char"/>
    <w:basedOn w:val="CommentTextChar"/>
    <w:link w:val="CommentSubject"/>
    <w:uiPriority w:val="99"/>
    <w:semiHidden/>
    <w:rsid w:val="003F20E6"/>
    <w:rPr>
      <w:b/>
      <w:bCs/>
      <w:sz w:val="20"/>
      <w:szCs w:val="20"/>
    </w:rPr>
  </w:style>
  <w:style w:type="character" w:styleId="Mention">
    <w:name w:val="Mention"/>
    <w:basedOn w:val="DefaultParagraphFont"/>
    <w:uiPriority w:val="99"/>
    <w:unhideWhenUsed/>
    <w:rsid w:val="00AF728A"/>
    <w:rPr>
      <w:color w:val="2B579A"/>
      <w:shd w:val="clear" w:color="auto" w:fill="E1DFDD"/>
    </w:rPr>
  </w:style>
  <w:style w:type="character" w:customStyle="1" w:styleId="me-email-text">
    <w:name w:val="me-email-text"/>
    <w:basedOn w:val="DefaultParagraphFont"/>
    <w:rsid w:val="00E85402"/>
  </w:style>
  <w:style w:type="character" w:customStyle="1" w:styleId="me-email-text-secondary">
    <w:name w:val="me-email-text-secondary"/>
    <w:basedOn w:val="DefaultParagraphFont"/>
    <w:rsid w:val="00E85402"/>
  </w:style>
  <w:style w:type="character" w:styleId="FollowedHyperlink">
    <w:name w:val="FollowedHyperlink"/>
    <w:basedOn w:val="DefaultParagraphFont"/>
    <w:unhideWhenUsed/>
    <w:rsid w:val="00204490"/>
    <w:rPr>
      <w:color w:val="954F72" w:themeColor="followedHyperlink"/>
      <w:u w:val="single"/>
    </w:rPr>
  </w:style>
  <w:style w:type="paragraph" w:styleId="NoSpacing">
    <w:name w:val="No Spacing"/>
    <w:uiPriority w:val="1"/>
    <w:qFormat/>
    <w:rsid w:val="00027D9A"/>
    <w:rPr>
      <w:rFonts w:ascii="Calibri" w:eastAsia="Times New Roman" w:hAnsi="Calibri"/>
    </w:rPr>
  </w:style>
  <w:style w:type="paragraph" w:styleId="BodyTextIndent">
    <w:name w:val="Body Text Indent"/>
    <w:basedOn w:val="Normal"/>
    <w:link w:val="BodyTextIndentChar"/>
    <w:rsid w:val="00027D9A"/>
    <w:pPr>
      <w:tabs>
        <w:tab w:val="left" w:pos="720"/>
        <w:tab w:val="left" w:pos="1440"/>
        <w:tab w:val="left" w:pos="2160"/>
        <w:tab w:val="left" w:pos="2880"/>
      </w:tabs>
      <w:spacing w:line="360" w:lineRule="auto"/>
      <w:ind w:left="720" w:hanging="720"/>
      <w:jc w:val="both"/>
    </w:pPr>
    <w:rPr>
      <w:rFonts w:eastAsia="Times New Roman"/>
      <w:sz w:val="24"/>
      <w:szCs w:val="20"/>
    </w:rPr>
  </w:style>
  <w:style w:type="character" w:customStyle="1" w:styleId="BodyTextIndentChar">
    <w:name w:val="Body Text Indent Char"/>
    <w:basedOn w:val="DefaultParagraphFont"/>
    <w:link w:val="BodyTextIndent"/>
    <w:rsid w:val="00027D9A"/>
    <w:rPr>
      <w:rFonts w:eastAsia="Times New Roman"/>
      <w:sz w:val="24"/>
      <w:szCs w:val="20"/>
    </w:rPr>
  </w:style>
  <w:style w:type="paragraph" w:customStyle="1" w:styleId="MDText1">
    <w:name w:val="MD Text 1"/>
    <w:basedOn w:val="Heading3"/>
    <w:link w:val="MDText1Char"/>
    <w:uiPriority w:val="20"/>
    <w:qFormat/>
    <w:rsid w:val="00027D9A"/>
    <w:pPr>
      <w:keepNext w:val="0"/>
      <w:keepLines w:val="0"/>
      <w:numPr>
        <w:ilvl w:val="2"/>
      </w:numPr>
      <w:tabs>
        <w:tab w:val="left" w:pos="900"/>
      </w:tabs>
      <w:spacing w:before="120" w:after="120"/>
      <w:ind w:left="720" w:hanging="720"/>
    </w:pPr>
    <w:rPr>
      <w:rFonts w:ascii="Times New Roman" w:eastAsia="Calibri" w:hAnsi="Times New Roman" w:cs="Times New Roman"/>
      <w:color w:val="auto"/>
      <w:sz w:val="22"/>
    </w:rPr>
  </w:style>
  <w:style w:type="character" w:customStyle="1" w:styleId="MDText1Char">
    <w:name w:val="MD Text 1 Char"/>
    <w:link w:val="MDText1"/>
    <w:uiPriority w:val="20"/>
    <w:rsid w:val="00027D9A"/>
    <w:rPr>
      <w:rFonts w:eastAsia="Calibri"/>
      <w:szCs w:val="24"/>
    </w:rPr>
  </w:style>
  <w:style w:type="character" w:customStyle="1" w:styleId="Heading3Char">
    <w:name w:val="Heading 3 Char"/>
    <w:basedOn w:val="DefaultParagraphFont"/>
    <w:link w:val="Heading3"/>
    <w:uiPriority w:val="99"/>
    <w:rsid w:val="00027D9A"/>
    <w:rPr>
      <w:rFonts w:asciiTheme="majorHAnsi" w:eastAsiaTheme="majorEastAsia" w:hAnsiTheme="majorHAnsi" w:cstheme="majorBidi"/>
      <w:color w:val="1F3763" w:themeColor="accent1" w:themeShade="7F"/>
      <w:sz w:val="24"/>
      <w:szCs w:val="24"/>
    </w:rPr>
  </w:style>
  <w:style w:type="paragraph" w:styleId="BodyText2">
    <w:name w:val="Body Text 2"/>
    <w:basedOn w:val="Normal"/>
    <w:link w:val="BodyText2Char"/>
    <w:uiPriority w:val="99"/>
    <w:unhideWhenUsed/>
    <w:rsid w:val="00D96368"/>
    <w:pPr>
      <w:spacing w:after="120" w:line="480" w:lineRule="auto"/>
    </w:pPr>
  </w:style>
  <w:style w:type="character" w:customStyle="1" w:styleId="BodyText2Char">
    <w:name w:val="Body Text 2 Char"/>
    <w:basedOn w:val="DefaultParagraphFont"/>
    <w:link w:val="BodyText2"/>
    <w:uiPriority w:val="99"/>
    <w:rsid w:val="00D96368"/>
  </w:style>
  <w:style w:type="paragraph" w:styleId="NormalWeb">
    <w:name w:val="Normal (Web)"/>
    <w:basedOn w:val="Normal"/>
    <w:uiPriority w:val="99"/>
    <w:rsid w:val="00D96368"/>
    <w:pPr>
      <w:spacing w:before="100" w:beforeAutospacing="1" w:after="100" w:afterAutospacing="1"/>
      <w:jc w:val="both"/>
    </w:pPr>
    <w:rPr>
      <w:rFonts w:eastAsia="Arial Unicode MS"/>
      <w:sz w:val="24"/>
      <w:szCs w:val="24"/>
    </w:rPr>
  </w:style>
  <w:style w:type="paragraph" w:customStyle="1" w:styleId="Question1">
    <w:name w:val="Question 1"/>
    <w:basedOn w:val="Normal"/>
    <w:rsid w:val="00D96368"/>
    <w:pPr>
      <w:tabs>
        <w:tab w:val="left" w:pos="576"/>
        <w:tab w:val="left" w:pos="1152"/>
        <w:tab w:val="left" w:pos="1728"/>
      </w:tabs>
      <w:spacing w:before="48" w:after="180" w:line="300" w:lineRule="atLeast"/>
      <w:ind w:left="576" w:hanging="576"/>
      <w:jc w:val="both"/>
    </w:pPr>
    <w:rPr>
      <w:rFonts w:ascii="Univers" w:eastAsia="Times New Roman" w:hAnsi="Univers"/>
      <w:szCs w:val="20"/>
    </w:rPr>
  </w:style>
  <w:style w:type="paragraph" w:styleId="List2">
    <w:name w:val="List 2"/>
    <w:basedOn w:val="Normal"/>
    <w:rsid w:val="00D96368"/>
    <w:pPr>
      <w:ind w:left="720" w:hanging="360"/>
    </w:pPr>
    <w:rPr>
      <w:rFonts w:eastAsia="Times New Roman"/>
      <w:sz w:val="20"/>
      <w:szCs w:val="20"/>
    </w:rPr>
  </w:style>
  <w:style w:type="table" w:styleId="TableGrid">
    <w:name w:val="Table Grid"/>
    <w:basedOn w:val="TableNormal"/>
    <w:uiPriority w:val="99"/>
    <w:rsid w:val="002E222A"/>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GridTable4-Accent1">
    <w:name w:val="Grid Table 4 Accent 1"/>
    <w:basedOn w:val="TableNormal"/>
    <w:uiPriority w:val="49"/>
    <w:rsid w:val="002E222A"/>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FootnoteText">
    <w:name w:val="footnote text"/>
    <w:basedOn w:val="Normal"/>
    <w:link w:val="FootnoteTextChar"/>
    <w:uiPriority w:val="99"/>
    <w:semiHidden/>
    <w:unhideWhenUsed/>
    <w:rsid w:val="00011B67"/>
    <w:rPr>
      <w:sz w:val="20"/>
      <w:szCs w:val="20"/>
    </w:rPr>
  </w:style>
  <w:style w:type="character" w:customStyle="1" w:styleId="FootnoteTextChar">
    <w:name w:val="Footnote Text Char"/>
    <w:basedOn w:val="DefaultParagraphFont"/>
    <w:link w:val="FootnoteText"/>
    <w:uiPriority w:val="99"/>
    <w:semiHidden/>
    <w:rsid w:val="00011B67"/>
    <w:rPr>
      <w:sz w:val="20"/>
      <w:szCs w:val="20"/>
    </w:rPr>
  </w:style>
  <w:style w:type="character" w:styleId="FootnoteReference">
    <w:name w:val="footnote reference"/>
    <w:basedOn w:val="DefaultParagraphFont"/>
    <w:uiPriority w:val="99"/>
    <w:semiHidden/>
    <w:unhideWhenUsed/>
    <w:rsid w:val="00011B67"/>
    <w:rPr>
      <w:vertAlign w:val="superscript"/>
    </w:rPr>
  </w:style>
  <w:style w:type="paragraph" w:customStyle="1" w:styleId="Default">
    <w:name w:val="Default"/>
    <w:rsid w:val="00200F74"/>
    <w:pPr>
      <w:autoSpaceDE w:val="0"/>
      <w:autoSpaceDN w:val="0"/>
      <w:adjustRightInd w:val="0"/>
    </w:pPr>
    <w:rPr>
      <w:rFonts w:ascii="Arial" w:eastAsia="Times New Roman" w:hAnsi="Arial" w:cs="Arial"/>
      <w:color w:val="000000"/>
      <w:sz w:val="24"/>
      <w:szCs w:val="24"/>
    </w:rPr>
  </w:style>
  <w:style w:type="character" w:customStyle="1" w:styleId="Heading1Char">
    <w:name w:val="Heading 1 Char"/>
    <w:basedOn w:val="DefaultParagraphFont"/>
    <w:link w:val="Heading1"/>
    <w:uiPriority w:val="99"/>
    <w:rsid w:val="00EC19D3"/>
    <w:rPr>
      <w:rFonts w:eastAsia="Times New Roman"/>
      <w:b/>
      <w:kern w:val="24"/>
      <w:sz w:val="24"/>
      <w:szCs w:val="20"/>
    </w:rPr>
  </w:style>
  <w:style w:type="character" w:customStyle="1" w:styleId="Heading2Char">
    <w:name w:val="Heading 2 Char"/>
    <w:aliases w:val="Heading 2 Char1 Char,Heading 2 Char Char Char"/>
    <w:basedOn w:val="DefaultParagraphFont"/>
    <w:link w:val="Heading2"/>
    <w:uiPriority w:val="99"/>
    <w:rsid w:val="0004428D"/>
    <w:rPr>
      <w:rFonts w:eastAsia="Times New Roman"/>
      <w:b/>
      <w:i/>
      <w:iCs/>
      <w:color w:val="000000"/>
      <w:kern w:val="24"/>
      <w:sz w:val="24"/>
      <w:szCs w:val="20"/>
    </w:rPr>
  </w:style>
  <w:style w:type="character" w:customStyle="1" w:styleId="Heading4Char">
    <w:name w:val="Heading 4 Char"/>
    <w:basedOn w:val="DefaultParagraphFont"/>
    <w:link w:val="Heading4"/>
    <w:uiPriority w:val="99"/>
    <w:rsid w:val="00EC19D3"/>
    <w:rPr>
      <w:rFonts w:ascii="Arial" w:eastAsia="Times New Roman" w:hAnsi="Arial" w:cs="Arial"/>
      <w:b/>
      <w:bCs/>
      <w:sz w:val="20"/>
      <w:szCs w:val="20"/>
    </w:rPr>
  </w:style>
  <w:style w:type="character" w:customStyle="1" w:styleId="Heading5Char">
    <w:name w:val="Heading 5 Char"/>
    <w:basedOn w:val="DefaultParagraphFont"/>
    <w:link w:val="Heading5"/>
    <w:uiPriority w:val="99"/>
    <w:rsid w:val="00EC19D3"/>
    <w:rPr>
      <w:rFonts w:ascii="Arial" w:eastAsia="Times New Roman" w:hAnsi="Arial" w:cs="Arial"/>
      <w:b/>
      <w:bCs/>
      <w:sz w:val="20"/>
      <w:szCs w:val="20"/>
    </w:rPr>
  </w:style>
  <w:style w:type="character" w:customStyle="1" w:styleId="Heading6Char">
    <w:name w:val="Heading 6 Char"/>
    <w:basedOn w:val="DefaultParagraphFont"/>
    <w:link w:val="Heading6"/>
    <w:uiPriority w:val="99"/>
    <w:rsid w:val="00EC19D3"/>
    <w:rPr>
      <w:rFonts w:ascii="Arial" w:eastAsia="Times New Roman" w:hAnsi="Arial" w:cs="Arial"/>
      <w:b/>
      <w:bCs/>
      <w:sz w:val="20"/>
      <w:szCs w:val="20"/>
    </w:rPr>
  </w:style>
  <w:style w:type="character" w:customStyle="1" w:styleId="Heading7Char">
    <w:name w:val="Heading 7 Char"/>
    <w:basedOn w:val="DefaultParagraphFont"/>
    <w:link w:val="Heading7"/>
    <w:uiPriority w:val="99"/>
    <w:rsid w:val="00EC19D3"/>
    <w:rPr>
      <w:rFonts w:ascii="Arial" w:eastAsia="Times New Roman" w:hAnsi="Arial" w:cs="Arial"/>
      <w:b/>
      <w:bCs/>
      <w:sz w:val="20"/>
      <w:szCs w:val="20"/>
    </w:rPr>
  </w:style>
  <w:style w:type="character" w:customStyle="1" w:styleId="Heading8Char">
    <w:name w:val="Heading 8 Char"/>
    <w:basedOn w:val="DefaultParagraphFont"/>
    <w:link w:val="Heading8"/>
    <w:uiPriority w:val="99"/>
    <w:rsid w:val="00EC19D3"/>
    <w:rPr>
      <w:rFonts w:ascii="Arial" w:eastAsia="Times New Roman" w:hAnsi="Arial"/>
      <w:b/>
      <w:bCs/>
      <w:sz w:val="20"/>
      <w:szCs w:val="20"/>
    </w:rPr>
  </w:style>
  <w:style w:type="character" w:customStyle="1" w:styleId="Heading9Char">
    <w:name w:val="Heading 9 Char"/>
    <w:basedOn w:val="DefaultParagraphFont"/>
    <w:link w:val="Heading9"/>
    <w:uiPriority w:val="99"/>
    <w:rsid w:val="00EC19D3"/>
    <w:rPr>
      <w:rFonts w:eastAsia="Times New Roman"/>
      <w:b/>
      <w:bCs/>
      <w:sz w:val="24"/>
      <w:szCs w:val="24"/>
    </w:rPr>
  </w:style>
  <w:style w:type="paragraph" w:styleId="BodyTextIndent2">
    <w:name w:val="Body Text Indent 2"/>
    <w:basedOn w:val="Normal"/>
    <w:link w:val="BodyTextIndent2Char"/>
    <w:rsid w:val="00EC19D3"/>
    <w:pPr>
      <w:ind w:left="1440" w:hanging="720"/>
      <w:jc w:val="both"/>
    </w:pPr>
    <w:rPr>
      <w:rFonts w:ascii="Arial" w:eastAsia="Times New Roman" w:hAnsi="Arial"/>
      <w:color w:val="000000"/>
      <w:sz w:val="24"/>
      <w:szCs w:val="20"/>
    </w:rPr>
  </w:style>
  <w:style w:type="character" w:customStyle="1" w:styleId="BodyTextIndent2Char">
    <w:name w:val="Body Text Indent 2 Char"/>
    <w:basedOn w:val="DefaultParagraphFont"/>
    <w:link w:val="BodyTextIndent2"/>
    <w:rsid w:val="00EC19D3"/>
    <w:rPr>
      <w:rFonts w:ascii="Arial" w:eastAsia="Times New Roman" w:hAnsi="Arial"/>
      <w:color w:val="000000"/>
      <w:sz w:val="24"/>
      <w:szCs w:val="20"/>
    </w:rPr>
  </w:style>
  <w:style w:type="paragraph" w:styleId="BodyTextIndent3">
    <w:name w:val="Body Text Indent 3"/>
    <w:basedOn w:val="Normal"/>
    <w:link w:val="BodyTextIndent3Char"/>
    <w:rsid w:val="00EC19D3"/>
    <w:pPr>
      <w:ind w:left="360"/>
      <w:jc w:val="both"/>
    </w:pPr>
    <w:rPr>
      <w:rFonts w:eastAsia="Times New Roman"/>
      <w:sz w:val="24"/>
      <w:szCs w:val="24"/>
    </w:rPr>
  </w:style>
  <w:style w:type="character" w:customStyle="1" w:styleId="BodyTextIndent3Char">
    <w:name w:val="Body Text Indent 3 Char"/>
    <w:basedOn w:val="DefaultParagraphFont"/>
    <w:link w:val="BodyTextIndent3"/>
    <w:rsid w:val="00EC19D3"/>
    <w:rPr>
      <w:rFonts w:eastAsia="Times New Roman"/>
      <w:sz w:val="24"/>
      <w:szCs w:val="24"/>
    </w:rPr>
  </w:style>
  <w:style w:type="paragraph" w:customStyle="1" w:styleId="ABLOCKPARA">
    <w:name w:val="A BLOCK PARA"/>
    <w:basedOn w:val="Normal"/>
    <w:autoRedefine/>
    <w:rsid w:val="00EC19D3"/>
    <w:pPr>
      <w:jc w:val="both"/>
    </w:pPr>
    <w:rPr>
      <w:rFonts w:eastAsia="Times New Roman" w:cs="Tahoma"/>
      <w:bCs/>
      <w:kern w:val="24"/>
      <w:sz w:val="24"/>
      <w:szCs w:val="24"/>
    </w:rPr>
  </w:style>
  <w:style w:type="paragraph" w:customStyle="1" w:styleId="Style10">
    <w:name w:val="Style 1"/>
    <w:basedOn w:val="Normal"/>
    <w:rsid w:val="00EC19D3"/>
    <w:pPr>
      <w:autoSpaceDE w:val="0"/>
      <w:autoSpaceDN w:val="0"/>
      <w:spacing w:after="216"/>
      <w:ind w:left="360"/>
      <w:jc w:val="both"/>
    </w:pPr>
    <w:rPr>
      <w:rFonts w:ascii="Tahoma" w:eastAsia="Times New Roman" w:hAnsi="Tahoma" w:cs="Tahoma"/>
      <w:b/>
      <w:bCs/>
      <w:sz w:val="24"/>
      <w:szCs w:val="24"/>
    </w:rPr>
  </w:style>
  <w:style w:type="paragraph" w:customStyle="1" w:styleId="Style20">
    <w:name w:val="Style 2"/>
    <w:basedOn w:val="Normal"/>
    <w:rsid w:val="00EC19D3"/>
    <w:pPr>
      <w:tabs>
        <w:tab w:val="left" w:pos="2160"/>
        <w:tab w:val="left" w:pos="7488"/>
      </w:tabs>
      <w:autoSpaceDE w:val="0"/>
      <w:autoSpaceDN w:val="0"/>
      <w:spacing w:before="216"/>
      <w:ind w:left="360"/>
      <w:jc w:val="right"/>
    </w:pPr>
    <w:rPr>
      <w:rFonts w:ascii="Tahoma" w:eastAsia="Times New Roman" w:hAnsi="Tahoma" w:cs="Tahoma"/>
      <w:b/>
      <w:bCs/>
      <w:sz w:val="24"/>
      <w:szCs w:val="24"/>
    </w:rPr>
  </w:style>
  <w:style w:type="paragraph" w:styleId="PlainText">
    <w:name w:val="Plain Text"/>
    <w:basedOn w:val="Normal"/>
    <w:link w:val="PlainTextChar1"/>
    <w:uiPriority w:val="99"/>
    <w:rsid w:val="00EC19D3"/>
    <w:pPr>
      <w:jc w:val="both"/>
    </w:pPr>
    <w:rPr>
      <w:rFonts w:ascii="Courier New" w:eastAsia="Times New Roman" w:hAnsi="Courier New" w:cs="Courier New"/>
      <w:sz w:val="20"/>
      <w:szCs w:val="20"/>
    </w:rPr>
  </w:style>
  <w:style w:type="character" w:customStyle="1" w:styleId="PlainTextChar">
    <w:name w:val="Plain Text Char"/>
    <w:basedOn w:val="DefaultParagraphFont"/>
    <w:rsid w:val="00EC19D3"/>
    <w:rPr>
      <w:rFonts w:ascii="Consolas" w:hAnsi="Consolas"/>
      <w:sz w:val="21"/>
      <w:szCs w:val="21"/>
    </w:rPr>
  </w:style>
  <w:style w:type="paragraph" w:styleId="BlockText">
    <w:name w:val="Block Text"/>
    <w:basedOn w:val="Normal"/>
    <w:uiPriority w:val="99"/>
    <w:rsid w:val="00EC19D3"/>
    <w:pPr>
      <w:ind w:left="770" w:right="670"/>
      <w:jc w:val="both"/>
    </w:pPr>
    <w:rPr>
      <w:rFonts w:ascii="Tahoma" w:eastAsia="Times New Roman" w:hAnsi="Tahoma" w:cs="Tahoma"/>
      <w:szCs w:val="24"/>
    </w:rPr>
  </w:style>
  <w:style w:type="character" w:styleId="PageNumber">
    <w:name w:val="page number"/>
    <w:basedOn w:val="DefaultParagraphFont"/>
    <w:uiPriority w:val="99"/>
    <w:rsid w:val="00EC19D3"/>
  </w:style>
  <w:style w:type="paragraph" w:styleId="BodyTextFirstIndent2">
    <w:name w:val="Body Text First Indent 2"/>
    <w:basedOn w:val="BodyTextIndent"/>
    <w:link w:val="BodyTextFirstIndent2Char"/>
    <w:rsid w:val="00EC19D3"/>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EC19D3"/>
    <w:rPr>
      <w:rFonts w:eastAsia="Times New Roman"/>
      <w:sz w:val="24"/>
      <w:szCs w:val="24"/>
    </w:rPr>
  </w:style>
  <w:style w:type="paragraph" w:styleId="BodyText">
    <w:name w:val="Body Text"/>
    <w:aliases w:val="Body Text Char1,Body Text Char Char,rfp question,heading3,bt"/>
    <w:basedOn w:val="Normal"/>
    <w:link w:val="BodyTextChar"/>
    <w:rsid w:val="00EC19D3"/>
    <w:pPr>
      <w:jc w:val="both"/>
    </w:pPr>
    <w:rPr>
      <w:rFonts w:eastAsia="Times New Roman"/>
      <w:b/>
      <w:bCs/>
      <w:sz w:val="24"/>
      <w:szCs w:val="24"/>
    </w:rPr>
  </w:style>
  <w:style w:type="character" w:customStyle="1" w:styleId="BodyTextChar">
    <w:name w:val="Body Text Char"/>
    <w:aliases w:val="Body Text Char1 Char,Body Text Char Char Char,rfp question Char,heading3 Char,bt Char"/>
    <w:basedOn w:val="DefaultParagraphFont"/>
    <w:link w:val="BodyText"/>
    <w:rsid w:val="00EC19D3"/>
    <w:rPr>
      <w:rFonts w:eastAsia="Times New Roman"/>
      <w:b/>
      <w:bCs/>
      <w:sz w:val="24"/>
      <w:szCs w:val="24"/>
    </w:rPr>
  </w:style>
  <w:style w:type="paragraph" w:styleId="Title">
    <w:name w:val="Title"/>
    <w:basedOn w:val="Normal"/>
    <w:link w:val="TitleChar"/>
    <w:uiPriority w:val="99"/>
    <w:qFormat/>
    <w:rsid w:val="00EC19D3"/>
    <w:pPr>
      <w:jc w:val="center"/>
    </w:pPr>
    <w:rPr>
      <w:rFonts w:ascii="Century Gothic" w:eastAsia="Times New Roman" w:hAnsi="Century Gothic"/>
      <w:sz w:val="24"/>
      <w:szCs w:val="20"/>
    </w:rPr>
  </w:style>
  <w:style w:type="character" w:customStyle="1" w:styleId="TitleChar">
    <w:name w:val="Title Char"/>
    <w:basedOn w:val="DefaultParagraphFont"/>
    <w:link w:val="Title"/>
    <w:uiPriority w:val="99"/>
    <w:rsid w:val="00EC19D3"/>
    <w:rPr>
      <w:rFonts w:ascii="Century Gothic" w:eastAsia="Times New Roman" w:hAnsi="Century Gothic"/>
      <w:sz w:val="24"/>
      <w:szCs w:val="20"/>
    </w:rPr>
  </w:style>
  <w:style w:type="table" w:styleId="TableList1">
    <w:name w:val="Table List 1"/>
    <w:basedOn w:val="TableNormal"/>
    <w:rsid w:val="00EC19D3"/>
    <w:rPr>
      <w:rFonts w:eastAsia="Times New Roman"/>
      <w:sz w:val="20"/>
      <w:szCs w:val="20"/>
    </w:rPr>
    <w:tblPr/>
    <w:tblStylePr w:type="firstRow">
      <w:rPr>
        <w:b/>
        <w:bCs/>
        <w:i/>
        <w:iCs/>
        <w:color w:val="800000"/>
      </w:rPr>
    </w:tblStylePr>
    <w:tblStylePr w:type="band1Horz">
      <w:rPr>
        <w:color w:val="auto"/>
      </w:rPr>
    </w:tblStylePr>
    <w:tblStylePr w:type="band2Horz">
      <w:rPr>
        <w:color w:val="auto"/>
      </w:rPr>
    </w:tblStylePr>
    <w:tblStylePr w:type="swCell">
      <w:rPr>
        <w:b/>
        <w:bCs/>
      </w:rPr>
    </w:tblStylePr>
  </w:style>
  <w:style w:type="paragraph" w:styleId="BalloonText">
    <w:name w:val="Balloon Text"/>
    <w:basedOn w:val="Normal"/>
    <w:link w:val="BalloonTextChar"/>
    <w:uiPriority w:val="99"/>
    <w:semiHidden/>
    <w:rsid w:val="00EC19D3"/>
    <w:pPr>
      <w:jc w:val="both"/>
    </w:pPr>
    <w:rPr>
      <w:rFonts w:ascii="Tahoma" w:eastAsia="Times New Roman" w:hAnsi="Tahoma" w:cs="Tahoma"/>
      <w:sz w:val="16"/>
      <w:szCs w:val="16"/>
    </w:rPr>
  </w:style>
  <w:style w:type="character" w:customStyle="1" w:styleId="BalloonTextChar">
    <w:name w:val="Balloon Text Char"/>
    <w:basedOn w:val="DefaultParagraphFont"/>
    <w:link w:val="BalloonText"/>
    <w:uiPriority w:val="99"/>
    <w:semiHidden/>
    <w:rsid w:val="00EC19D3"/>
    <w:rPr>
      <w:rFonts w:ascii="Tahoma" w:eastAsia="Times New Roman" w:hAnsi="Tahoma" w:cs="Tahoma"/>
      <w:sz w:val="16"/>
      <w:szCs w:val="16"/>
    </w:rPr>
  </w:style>
  <w:style w:type="paragraph" w:customStyle="1" w:styleId="CharChar">
    <w:name w:val="Char Char"/>
    <w:basedOn w:val="Normal"/>
    <w:next w:val="Normal"/>
    <w:rsid w:val="00EC19D3"/>
    <w:pPr>
      <w:tabs>
        <w:tab w:val="num" w:pos="360"/>
      </w:tabs>
    </w:pPr>
    <w:rPr>
      <w:rFonts w:ascii="Times" w:eastAsia="MS Mincho" w:hAnsi="Times"/>
      <w:sz w:val="24"/>
      <w:szCs w:val="20"/>
      <w:lang w:eastAsia="ja-JP"/>
    </w:rPr>
  </w:style>
  <w:style w:type="character" w:customStyle="1" w:styleId="EmailStyle401">
    <w:name w:val="EmailStyle401"/>
    <w:semiHidden/>
    <w:rsid w:val="00EC19D3"/>
    <w:rPr>
      <w:rFonts w:ascii="Arial" w:hAnsi="Arial" w:cs="Arial"/>
      <w:color w:val="auto"/>
      <w:sz w:val="20"/>
      <w:szCs w:val="20"/>
    </w:rPr>
  </w:style>
  <w:style w:type="character" w:styleId="Strong">
    <w:name w:val="Strong"/>
    <w:uiPriority w:val="99"/>
    <w:qFormat/>
    <w:rsid w:val="00EC19D3"/>
    <w:rPr>
      <w:b/>
      <w:bCs/>
    </w:rPr>
  </w:style>
  <w:style w:type="character" w:customStyle="1" w:styleId="FooterChar1">
    <w:name w:val="Footer Char1"/>
    <w:aliases w:val="Footer Char Char Char1,*Footer Char,ft Char"/>
    <w:uiPriority w:val="99"/>
    <w:rsid w:val="00EC19D3"/>
    <w:rPr>
      <w:rFonts w:ascii="Times New Roman" w:eastAsia="Times New Roman" w:hAnsi="Times New Roman" w:cs="Times New Roman"/>
      <w:sz w:val="24"/>
      <w:szCs w:val="24"/>
    </w:rPr>
  </w:style>
  <w:style w:type="character" w:customStyle="1" w:styleId="PlainTextChar1">
    <w:name w:val="Plain Text Char1"/>
    <w:link w:val="PlainText"/>
    <w:uiPriority w:val="99"/>
    <w:rsid w:val="00EC19D3"/>
    <w:rPr>
      <w:rFonts w:ascii="Courier New" w:eastAsia="Times New Roman" w:hAnsi="Courier New" w:cs="Courier New"/>
      <w:sz w:val="20"/>
      <w:szCs w:val="20"/>
    </w:rPr>
  </w:style>
  <w:style w:type="numbering" w:customStyle="1" w:styleId="Style1">
    <w:name w:val="Style1"/>
    <w:uiPriority w:val="99"/>
    <w:rsid w:val="00EC19D3"/>
    <w:pPr>
      <w:numPr>
        <w:numId w:val="26"/>
      </w:numPr>
    </w:pPr>
  </w:style>
  <w:style w:type="character" w:customStyle="1" w:styleId="UnresolvedMention1">
    <w:name w:val="Unresolved Mention1"/>
    <w:uiPriority w:val="99"/>
    <w:semiHidden/>
    <w:unhideWhenUsed/>
    <w:rsid w:val="00EC19D3"/>
    <w:rPr>
      <w:color w:val="808080"/>
      <w:shd w:val="clear" w:color="auto" w:fill="E6E6E6"/>
    </w:rPr>
  </w:style>
  <w:style w:type="paragraph" w:styleId="ListBullet">
    <w:name w:val="List Bullet"/>
    <w:basedOn w:val="Normal"/>
    <w:uiPriority w:val="99"/>
    <w:unhideWhenUsed/>
    <w:rsid w:val="00EC19D3"/>
    <w:pPr>
      <w:numPr>
        <w:numId w:val="27"/>
      </w:numPr>
      <w:contextualSpacing/>
      <w:jc w:val="both"/>
    </w:pPr>
    <w:rPr>
      <w:rFonts w:eastAsia="Times New Roman"/>
      <w:sz w:val="24"/>
      <w:szCs w:val="24"/>
    </w:rPr>
  </w:style>
  <w:style w:type="paragraph" w:styleId="TOAHeading">
    <w:name w:val="toa heading"/>
    <w:basedOn w:val="Normal"/>
    <w:next w:val="Normal"/>
    <w:semiHidden/>
    <w:rsid w:val="00EC19D3"/>
    <w:pPr>
      <w:tabs>
        <w:tab w:val="left" w:pos="9000"/>
        <w:tab w:val="right" w:pos="9360"/>
      </w:tabs>
      <w:suppressAutoHyphens/>
      <w:spacing w:before="120" w:after="120"/>
    </w:pPr>
    <w:rPr>
      <w:rFonts w:eastAsia="Times New Roman"/>
      <w:spacing w:val="20"/>
      <w:sz w:val="24"/>
      <w:szCs w:val="20"/>
    </w:rPr>
  </w:style>
  <w:style w:type="paragraph" w:customStyle="1" w:styleId="TableParagraph">
    <w:name w:val="Table Paragraph"/>
    <w:basedOn w:val="Normal"/>
    <w:uiPriority w:val="1"/>
    <w:qFormat/>
    <w:rsid w:val="00EC19D3"/>
    <w:pPr>
      <w:autoSpaceDE w:val="0"/>
      <w:autoSpaceDN w:val="0"/>
      <w:adjustRightInd w:val="0"/>
    </w:pPr>
    <w:rPr>
      <w:rFonts w:eastAsia="Calibri"/>
      <w:sz w:val="24"/>
      <w:szCs w:val="24"/>
    </w:rPr>
  </w:style>
  <w:style w:type="paragraph" w:customStyle="1" w:styleId="xl29">
    <w:name w:val="xl29"/>
    <w:basedOn w:val="Normal"/>
    <w:uiPriority w:val="99"/>
    <w:rsid w:val="00EC19D3"/>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styleId="Caption">
    <w:name w:val="caption"/>
    <w:basedOn w:val="Normal"/>
    <w:next w:val="Normal"/>
    <w:uiPriority w:val="99"/>
    <w:qFormat/>
    <w:rsid w:val="00EC19D3"/>
    <w:pPr>
      <w:tabs>
        <w:tab w:val="left" w:pos="5760"/>
      </w:tabs>
      <w:spacing w:after="240"/>
      <w:jc w:val="center"/>
    </w:pPr>
    <w:rPr>
      <w:rFonts w:ascii="Century Gothic" w:eastAsia="Times New Roman" w:hAnsi="Century Gothic"/>
      <w:sz w:val="36"/>
      <w:szCs w:val="20"/>
    </w:rPr>
  </w:style>
  <w:style w:type="paragraph" w:customStyle="1" w:styleId="font5">
    <w:name w:val="font5"/>
    <w:basedOn w:val="Normal"/>
    <w:uiPriority w:val="99"/>
    <w:rsid w:val="00EC19D3"/>
    <w:pPr>
      <w:spacing w:before="100" w:beforeAutospacing="1" w:after="100" w:afterAutospacing="1"/>
    </w:pPr>
    <w:rPr>
      <w:rFonts w:ascii="Arial Narrow" w:eastAsia="Arial Unicode MS" w:hAnsi="Arial Narrow" w:cs="Arial Unicode MS"/>
      <w:sz w:val="20"/>
      <w:szCs w:val="20"/>
    </w:rPr>
  </w:style>
  <w:style w:type="paragraph" w:customStyle="1" w:styleId="xl24">
    <w:name w:val="xl24"/>
    <w:basedOn w:val="Normal"/>
    <w:uiPriority w:val="99"/>
    <w:rsid w:val="00EC19D3"/>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eastAsia="Arial Unicode MS" w:hAnsi="Arial Narrow" w:cs="Arial Unicode MS"/>
      <w:b/>
      <w:bCs/>
      <w:sz w:val="24"/>
      <w:szCs w:val="24"/>
    </w:rPr>
  </w:style>
  <w:style w:type="paragraph" w:customStyle="1" w:styleId="xl25">
    <w:name w:val="xl25"/>
    <w:basedOn w:val="Normal"/>
    <w:uiPriority w:val="99"/>
    <w:rsid w:val="00EC19D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eastAsia="Arial Unicode MS" w:hAnsi="Arial Narrow" w:cs="Arial Unicode MS"/>
      <w:b/>
      <w:bCs/>
      <w:sz w:val="24"/>
      <w:szCs w:val="24"/>
    </w:rPr>
  </w:style>
  <w:style w:type="paragraph" w:customStyle="1" w:styleId="xl26">
    <w:name w:val="xl26"/>
    <w:basedOn w:val="Normal"/>
    <w:uiPriority w:val="99"/>
    <w:rsid w:val="00EC19D3"/>
    <w:pPr>
      <w:pBdr>
        <w:top w:val="single" w:sz="4" w:space="0" w:color="auto"/>
        <w:left w:val="single" w:sz="4" w:space="0" w:color="auto"/>
        <w:bottom w:val="single" w:sz="4" w:space="0" w:color="auto"/>
        <w:right w:val="single" w:sz="4" w:space="0" w:color="auto"/>
      </w:pBdr>
      <w:shd w:val="clear" w:color="auto" w:fill="FF99CC"/>
      <w:spacing w:before="100" w:beforeAutospacing="1" w:after="100" w:afterAutospacing="1"/>
      <w:jc w:val="center"/>
    </w:pPr>
    <w:rPr>
      <w:rFonts w:ascii="Arial Narrow" w:eastAsia="Arial Unicode MS" w:hAnsi="Arial Narrow" w:cs="Arial Unicode MS"/>
      <w:sz w:val="24"/>
      <w:szCs w:val="24"/>
    </w:rPr>
  </w:style>
  <w:style w:type="paragraph" w:customStyle="1" w:styleId="xl27">
    <w:name w:val="xl27"/>
    <w:basedOn w:val="Normal"/>
    <w:uiPriority w:val="99"/>
    <w:rsid w:val="00EC19D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eastAsia="Arial Unicode MS" w:hAnsi="Arial Narrow" w:cs="Arial Unicode MS"/>
      <w:sz w:val="24"/>
      <w:szCs w:val="24"/>
    </w:rPr>
  </w:style>
  <w:style w:type="paragraph" w:customStyle="1" w:styleId="xl28">
    <w:name w:val="xl28"/>
    <w:basedOn w:val="Normal"/>
    <w:uiPriority w:val="99"/>
    <w:rsid w:val="00EC19D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eastAsia="Arial Unicode MS" w:hAnsi="Arial Narrow" w:cs="Arial Unicode MS"/>
      <w:sz w:val="24"/>
      <w:szCs w:val="24"/>
    </w:rPr>
  </w:style>
  <w:style w:type="paragraph" w:customStyle="1" w:styleId="xl30">
    <w:name w:val="xl30"/>
    <w:basedOn w:val="Normal"/>
    <w:uiPriority w:val="99"/>
    <w:rsid w:val="00EC19D3"/>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eastAsia="Arial Unicode MS" w:hAnsi="Arial Narrow" w:cs="Arial Unicode MS"/>
      <w:b/>
      <w:bCs/>
      <w:sz w:val="24"/>
      <w:szCs w:val="24"/>
    </w:rPr>
  </w:style>
  <w:style w:type="paragraph" w:customStyle="1" w:styleId="xl31">
    <w:name w:val="xl31"/>
    <w:basedOn w:val="Normal"/>
    <w:uiPriority w:val="99"/>
    <w:rsid w:val="00EC19D3"/>
    <w:pPr>
      <w:pBdr>
        <w:top w:val="single" w:sz="4" w:space="0" w:color="auto"/>
        <w:left w:val="single" w:sz="4" w:space="0" w:color="auto"/>
        <w:bottom w:val="single" w:sz="4" w:space="0" w:color="auto"/>
        <w:right w:val="single" w:sz="4" w:space="0" w:color="auto"/>
      </w:pBdr>
      <w:shd w:val="clear" w:color="auto" w:fill="FF99CC"/>
      <w:spacing w:before="100" w:beforeAutospacing="1" w:after="100" w:afterAutospacing="1"/>
      <w:jc w:val="center"/>
    </w:pPr>
    <w:rPr>
      <w:rFonts w:ascii="Arial Narrow" w:eastAsia="Arial Unicode MS" w:hAnsi="Arial Narrow" w:cs="Arial Unicode MS"/>
      <w:sz w:val="24"/>
      <w:szCs w:val="24"/>
    </w:rPr>
  </w:style>
  <w:style w:type="paragraph" w:customStyle="1" w:styleId="xl32">
    <w:name w:val="xl32"/>
    <w:basedOn w:val="Normal"/>
    <w:uiPriority w:val="99"/>
    <w:rsid w:val="00EC19D3"/>
    <w:pPr>
      <w:pBdr>
        <w:top w:val="single" w:sz="4" w:space="0" w:color="auto"/>
        <w:left w:val="single" w:sz="4" w:space="0" w:color="auto"/>
        <w:bottom w:val="single" w:sz="4" w:space="0" w:color="auto"/>
        <w:right w:val="single" w:sz="4" w:space="0" w:color="auto"/>
      </w:pBdr>
      <w:shd w:val="clear" w:color="auto" w:fill="FF99CC"/>
      <w:spacing w:before="100" w:beforeAutospacing="1" w:after="100" w:afterAutospacing="1"/>
      <w:jc w:val="center"/>
    </w:pPr>
    <w:rPr>
      <w:rFonts w:ascii="Arial Narrow" w:eastAsia="Arial Unicode MS" w:hAnsi="Arial Narrow" w:cs="Arial Unicode MS"/>
      <w:sz w:val="24"/>
      <w:szCs w:val="24"/>
    </w:rPr>
  </w:style>
  <w:style w:type="paragraph" w:customStyle="1" w:styleId="xl33">
    <w:name w:val="xl33"/>
    <w:basedOn w:val="Normal"/>
    <w:uiPriority w:val="99"/>
    <w:rsid w:val="00EC19D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eastAsia="Arial Unicode MS" w:hAnsi="Arial Narrow" w:cs="Arial Unicode MS"/>
      <w:sz w:val="24"/>
      <w:szCs w:val="24"/>
    </w:rPr>
  </w:style>
  <w:style w:type="paragraph" w:customStyle="1" w:styleId="xl34">
    <w:name w:val="xl34"/>
    <w:basedOn w:val="Normal"/>
    <w:uiPriority w:val="99"/>
    <w:rsid w:val="00EC19D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eastAsia="Arial Unicode MS" w:hAnsi="Arial Narrow" w:cs="Arial Unicode MS"/>
      <w:b/>
      <w:bCs/>
      <w:color w:val="0000FF"/>
      <w:sz w:val="24"/>
      <w:szCs w:val="24"/>
    </w:rPr>
  </w:style>
  <w:style w:type="paragraph" w:customStyle="1" w:styleId="xl35">
    <w:name w:val="xl35"/>
    <w:basedOn w:val="Normal"/>
    <w:uiPriority w:val="99"/>
    <w:rsid w:val="00EC19D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eastAsia="Arial Unicode MS" w:hAnsi="Arial Narrow" w:cs="Arial Unicode MS"/>
      <w:color w:val="0000FF"/>
      <w:sz w:val="24"/>
      <w:szCs w:val="24"/>
    </w:rPr>
  </w:style>
  <w:style w:type="paragraph" w:customStyle="1" w:styleId="xl36">
    <w:name w:val="xl36"/>
    <w:basedOn w:val="Normal"/>
    <w:uiPriority w:val="99"/>
    <w:rsid w:val="00EC19D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eastAsia="Arial Unicode MS" w:hAnsi="Arial Narrow" w:cs="Arial Unicode MS"/>
      <w:color w:val="0000FF"/>
      <w:sz w:val="24"/>
      <w:szCs w:val="24"/>
    </w:rPr>
  </w:style>
  <w:style w:type="paragraph" w:customStyle="1" w:styleId="xl37">
    <w:name w:val="xl37"/>
    <w:basedOn w:val="Normal"/>
    <w:uiPriority w:val="99"/>
    <w:rsid w:val="00EC19D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eastAsia="Arial Unicode MS" w:hAnsi="Arial Narrow" w:cs="Arial Unicode MS"/>
      <w:color w:val="0000FF"/>
      <w:sz w:val="24"/>
      <w:szCs w:val="24"/>
    </w:rPr>
  </w:style>
  <w:style w:type="paragraph" w:customStyle="1" w:styleId="xl38">
    <w:name w:val="xl38"/>
    <w:basedOn w:val="Normal"/>
    <w:uiPriority w:val="99"/>
    <w:rsid w:val="00EC19D3"/>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eastAsia="Arial Unicode MS" w:hAnsi="Arial Narrow" w:cs="Arial Unicode MS"/>
      <w:sz w:val="24"/>
      <w:szCs w:val="24"/>
    </w:rPr>
  </w:style>
  <w:style w:type="paragraph" w:customStyle="1" w:styleId="xl39">
    <w:name w:val="xl39"/>
    <w:basedOn w:val="Normal"/>
    <w:uiPriority w:val="99"/>
    <w:rsid w:val="00EC19D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Narrow" w:eastAsia="Arial Unicode MS" w:hAnsi="Arial Narrow" w:cs="Arial Unicode MS"/>
      <w:b/>
      <w:bCs/>
      <w:color w:val="800000"/>
      <w:sz w:val="24"/>
      <w:szCs w:val="24"/>
    </w:rPr>
  </w:style>
  <w:style w:type="paragraph" w:customStyle="1" w:styleId="xl40">
    <w:name w:val="xl40"/>
    <w:basedOn w:val="Normal"/>
    <w:uiPriority w:val="99"/>
    <w:rsid w:val="00EC19D3"/>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Narrow" w:eastAsia="Arial Unicode MS" w:hAnsi="Arial Narrow" w:cs="Arial Unicode MS"/>
      <w:b/>
      <w:bCs/>
      <w:sz w:val="24"/>
      <w:szCs w:val="24"/>
    </w:rPr>
  </w:style>
  <w:style w:type="paragraph" w:customStyle="1" w:styleId="xl41">
    <w:name w:val="xl41"/>
    <w:basedOn w:val="Normal"/>
    <w:uiPriority w:val="99"/>
    <w:rsid w:val="00EC19D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eastAsia="Arial Unicode MS" w:hAnsi="Arial Narrow" w:cs="Arial Unicode MS"/>
      <w:sz w:val="24"/>
      <w:szCs w:val="24"/>
    </w:rPr>
  </w:style>
  <w:style w:type="paragraph" w:customStyle="1" w:styleId="xl42">
    <w:name w:val="xl42"/>
    <w:basedOn w:val="Normal"/>
    <w:uiPriority w:val="99"/>
    <w:rsid w:val="00EC19D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eastAsia="Arial Unicode MS" w:hAnsi="Arial Narrow" w:cs="Arial Unicode MS"/>
      <w:color w:val="800000"/>
      <w:sz w:val="24"/>
      <w:szCs w:val="24"/>
    </w:rPr>
  </w:style>
  <w:style w:type="paragraph" w:customStyle="1" w:styleId="xl43">
    <w:name w:val="xl43"/>
    <w:basedOn w:val="Normal"/>
    <w:uiPriority w:val="99"/>
    <w:rsid w:val="00EC19D3"/>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eastAsia="Arial Unicode MS" w:hAnsi="Arial Narrow" w:cs="Arial Unicode MS"/>
      <w:color w:val="0000FF"/>
      <w:sz w:val="24"/>
      <w:szCs w:val="24"/>
    </w:rPr>
  </w:style>
  <w:style w:type="paragraph" w:customStyle="1" w:styleId="xl44">
    <w:name w:val="xl44"/>
    <w:basedOn w:val="Normal"/>
    <w:uiPriority w:val="99"/>
    <w:rsid w:val="00EC19D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eastAsia="Arial Unicode MS" w:hAnsi="Arial Narrow" w:cs="Arial Unicode MS"/>
      <w:color w:val="800000"/>
      <w:sz w:val="24"/>
      <w:szCs w:val="24"/>
    </w:rPr>
  </w:style>
  <w:style w:type="paragraph" w:customStyle="1" w:styleId="xl45">
    <w:name w:val="xl45"/>
    <w:basedOn w:val="Normal"/>
    <w:uiPriority w:val="99"/>
    <w:rsid w:val="00EC19D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Narrow" w:eastAsia="Arial Unicode MS" w:hAnsi="Arial Narrow" w:cs="Arial Unicode MS"/>
      <w:color w:val="800000"/>
      <w:sz w:val="24"/>
      <w:szCs w:val="24"/>
    </w:rPr>
  </w:style>
  <w:style w:type="paragraph" w:customStyle="1" w:styleId="xl46">
    <w:name w:val="xl46"/>
    <w:basedOn w:val="Normal"/>
    <w:uiPriority w:val="99"/>
    <w:rsid w:val="00EC19D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Narrow" w:eastAsia="Arial Unicode MS" w:hAnsi="Arial Narrow" w:cs="Arial Unicode MS"/>
      <w:color w:val="800000"/>
      <w:sz w:val="24"/>
      <w:szCs w:val="24"/>
    </w:rPr>
  </w:style>
  <w:style w:type="paragraph" w:customStyle="1" w:styleId="xl47">
    <w:name w:val="xl47"/>
    <w:basedOn w:val="Normal"/>
    <w:uiPriority w:val="99"/>
    <w:rsid w:val="00EC19D3"/>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Narrow" w:eastAsia="Arial Unicode MS" w:hAnsi="Arial Narrow" w:cs="Arial Unicode MS"/>
      <w:b/>
      <w:bCs/>
      <w:sz w:val="24"/>
      <w:szCs w:val="24"/>
    </w:rPr>
  </w:style>
  <w:style w:type="paragraph" w:customStyle="1" w:styleId="xl48">
    <w:name w:val="xl48"/>
    <w:basedOn w:val="Normal"/>
    <w:uiPriority w:val="99"/>
    <w:rsid w:val="00EC19D3"/>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eastAsia="Arial Unicode MS" w:hAnsi="Arial Narrow" w:cs="Arial Unicode MS"/>
      <w:color w:val="800000"/>
      <w:sz w:val="24"/>
      <w:szCs w:val="24"/>
    </w:rPr>
  </w:style>
  <w:style w:type="paragraph" w:customStyle="1" w:styleId="xl49">
    <w:name w:val="xl49"/>
    <w:basedOn w:val="Normal"/>
    <w:uiPriority w:val="99"/>
    <w:rsid w:val="00EC19D3"/>
    <w:pPr>
      <w:pBdr>
        <w:top w:val="single" w:sz="4" w:space="0" w:color="auto"/>
        <w:left w:val="single" w:sz="4" w:space="0" w:color="auto"/>
        <w:bottom w:val="single" w:sz="4" w:space="0" w:color="auto"/>
        <w:right w:val="single" w:sz="4" w:space="0" w:color="auto"/>
      </w:pBdr>
      <w:shd w:val="clear" w:color="auto" w:fill="FF99CC"/>
      <w:spacing w:before="100" w:beforeAutospacing="1" w:after="100" w:afterAutospacing="1"/>
      <w:jc w:val="center"/>
      <w:textAlignment w:val="top"/>
    </w:pPr>
    <w:rPr>
      <w:rFonts w:ascii="Arial Narrow" w:eastAsia="Arial Unicode MS" w:hAnsi="Arial Narrow" w:cs="Arial Unicode MS"/>
      <w:color w:val="800000"/>
      <w:sz w:val="24"/>
      <w:szCs w:val="24"/>
    </w:rPr>
  </w:style>
  <w:style w:type="paragraph" w:customStyle="1" w:styleId="xl50">
    <w:name w:val="xl50"/>
    <w:basedOn w:val="Normal"/>
    <w:uiPriority w:val="99"/>
    <w:rsid w:val="00EC19D3"/>
    <w:pPr>
      <w:pBdr>
        <w:top w:val="single" w:sz="4" w:space="0" w:color="auto"/>
        <w:left w:val="single" w:sz="4" w:space="0" w:color="auto"/>
        <w:bottom w:val="single" w:sz="4" w:space="0" w:color="auto"/>
        <w:right w:val="single" w:sz="4" w:space="0" w:color="auto"/>
      </w:pBdr>
      <w:shd w:val="clear" w:color="auto" w:fill="FF99CC"/>
      <w:spacing w:before="100" w:beforeAutospacing="1" w:after="100" w:afterAutospacing="1"/>
      <w:jc w:val="center"/>
      <w:textAlignment w:val="top"/>
    </w:pPr>
    <w:rPr>
      <w:rFonts w:ascii="Arial Narrow" w:eastAsia="Arial Unicode MS" w:hAnsi="Arial Narrow" w:cs="Arial Unicode MS"/>
      <w:color w:val="800000"/>
      <w:sz w:val="24"/>
      <w:szCs w:val="24"/>
    </w:rPr>
  </w:style>
  <w:style w:type="paragraph" w:customStyle="1" w:styleId="xl51">
    <w:name w:val="xl51"/>
    <w:basedOn w:val="Normal"/>
    <w:uiPriority w:val="99"/>
    <w:rsid w:val="00EC19D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Narrow" w:eastAsia="Arial Unicode MS" w:hAnsi="Arial Narrow" w:cs="Arial Unicode MS"/>
      <w:b/>
      <w:bCs/>
      <w:color w:val="800000"/>
      <w:sz w:val="24"/>
      <w:szCs w:val="24"/>
    </w:rPr>
  </w:style>
  <w:style w:type="paragraph" w:customStyle="1" w:styleId="xl52">
    <w:name w:val="xl52"/>
    <w:basedOn w:val="Normal"/>
    <w:uiPriority w:val="99"/>
    <w:rsid w:val="00EC19D3"/>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Narrow" w:eastAsia="Arial Unicode MS" w:hAnsi="Arial Narrow" w:cs="Arial Unicode MS"/>
      <w:sz w:val="24"/>
      <w:szCs w:val="24"/>
    </w:rPr>
  </w:style>
  <w:style w:type="paragraph" w:customStyle="1" w:styleId="xl53">
    <w:name w:val="xl53"/>
    <w:basedOn w:val="Normal"/>
    <w:uiPriority w:val="99"/>
    <w:rsid w:val="00EC19D3"/>
    <w:pPr>
      <w:pBdr>
        <w:top w:val="single" w:sz="4" w:space="0" w:color="auto"/>
        <w:left w:val="single" w:sz="4" w:space="0" w:color="auto"/>
        <w:bottom w:val="single" w:sz="4" w:space="0" w:color="auto"/>
        <w:right w:val="single" w:sz="4" w:space="0" w:color="auto"/>
      </w:pBdr>
      <w:shd w:val="clear" w:color="auto" w:fill="FF99CC"/>
      <w:spacing w:before="100" w:beforeAutospacing="1" w:after="100" w:afterAutospacing="1"/>
      <w:jc w:val="center"/>
    </w:pPr>
    <w:rPr>
      <w:rFonts w:ascii="Arial Narrow" w:eastAsia="Arial Unicode MS" w:hAnsi="Arial Narrow" w:cs="Arial Unicode MS"/>
      <w:sz w:val="24"/>
      <w:szCs w:val="24"/>
    </w:rPr>
  </w:style>
  <w:style w:type="paragraph" w:customStyle="1" w:styleId="xl54">
    <w:name w:val="xl54"/>
    <w:basedOn w:val="Normal"/>
    <w:uiPriority w:val="99"/>
    <w:rsid w:val="00EC19D3"/>
    <w:pPr>
      <w:pBdr>
        <w:top w:val="single" w:sz="4" w:space="0" w:color="auto"/>
        <w:left w:val="single" w:sz="4" w:space="0" w:color="auto"/>
        <w:bottom w:val="single" w:sz="4" w:space="0" w:color="auto"/>
        <w:right w:val="single" w:sz="4" w:space="0" w:color="auto"/>
      </w:pBdr>
      <w:shd w:val="clear" w:color="auto" w:fill="FF99CC"/>
      <w:spacing w:before="100" w:beforeAutospacing="1" w:after="100" w:afterAutospacing="1"/>
      <w:jc w:val="center"/>
      <w:textAlignment w:val="top"/>
    </w:pPr>
    <w:rPr>
      <w:rFonts w:ascii="Arial Narrow" w:eastAsia="Arial Unicode MS" w:hAnsi="Arial Narrow" w:cs="Arial Unicode MS"/>
      <w:color w:val="800000"/>
      <w:sz w:val="24"/>
      <w:szCs w:val="24"/>
    </w:rPr>
  </w:style>
  <w:style w:type="paragraph" w:customStyle="1" w:styleId="xl55">
    <w:name w:val="xl55"/>
    <w:basedOn w:val="Normal"/>
    <w:uiPriority w:val="99"/>
    <w:rsid w:val="00EC19D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eastAsia="Arial Unicode MS" w:hAnsi="Arial Narrow" w:cs="Arial Unicode MS"/>
      <w:color w:val="0000FF"/>
      <w:sz w:val="24"/>
      <w:szCs w:val="24"/>
    </w:rPr>
  </w:style>
  <w:style w:type="paragraph" w:customStyle="1" w:styleId="xl56">
    <w:name w:val="xl56"/>
    <w:basedOn w:val="Normal"/>
    <w:uiPriority w:val="99"/>
    <w:rsid w:val="00EC19D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eastAsia="Arial Unicode MS" w:hAnsi="Arial Narrow" w:cs="Arial Unicode MS"/>
      <w:sz w:val="24"/>
      <w:szCs w:val="24"/>
    </w:rPr>
  </w:style>
  <w:style w:type="paragraph" w:customStyle="1" w:styleId="xl57">
    <w:name w:val="xl57"/>
    <w:basedOn w:val="Normal"/>
    <w:uiPriority w:val="99"/>
    <w:rsid w:val="00EC19D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Narrow" w:eastAsia="Arial Unicode MS" w:hAnsi="Arial Narrow" w:cs="Arial Unicode MS"/>
      <w:color w:val="800000"/>
      <w:sz w:val="24"/>
      <w:szCs w:val="24"/>
    </w:rPr>
  </w:style>
  <w:style w:type="paragraph" w:customStyle="1" w:styleId="xl58">
    <w:name w:val="xl58"/>
    <w:basedOn w:val="Normal"/>
    <w:uiPriority w:val="99"/>
    <w:rsid w:val="00EC19D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Narrow" w:eastAsia="Arial Unicode MS" w:hAnsi="Arial Narrow" w:cs="Arial Unicode MS"/>
      <w:color w:val="800000"/>
      <w:sz w:val="24"/>
      <w:szCs w:val="24"/>
    </w:rPr>
  </w:style>
  <w:style w:type="paragraph" w:customStyle="1" w:styleId="xl59">
    <w:name w:val="xl59"/>
    <w:basedOn w:val="Normal"/>
    <w:uiPriority w:val="99"/>
    <w:rsid w:val="00EC19D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eastAsia="Arial Unicode MS" w:hAnsi="Arial Narrow" w:cs="Arial Unicode MS"/>
      <w:b/>
      <w:bCs/>
      <w:sz w:val="24"/>
      <w:szCs w:val="24"/>
    </w:rPr>
  </w:style>
  <w:style w:type="paragraph" w:customStyle="1" w:styleId="xl60">
    <w:name w:val="xl60"/>
    <w:basedOn w:val="Normal"/>
    <w:uiPriority w:val="99"/>
    <w:rsid w:val="00EC19D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eastAsia="Arial Unicode MS" w:hAnsi="Arial Narrow" w:cs="Arial Unicode MS"/>
      <w:b/>
      <w:bCs/>
      <w:i/>
      <w:iCs/>
      <w:color w:val="800000"/>
      <w:sz w:val="24"/>
      <w:szCs w:val="24"/>
    </w:rPr>
  </w:style>
  <w:style w:type="paragraph" w:customStyle="1" w:styleId="xl61">
    <w:name w:val="xl61"/>
    <w:basedOn w:val="Normal"/>
    <w:uiPriority w:val="99"/>
    <w:rsid w:val="00EC19D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eastAsia="Arial Unicode MS" w:hAnsi="Arial Narrow" w:cs="Arial Unicode MS"/>
      <w:i/>
      <w:iCs/>
      <w:color w:val="0000FF"/>
      <w:sz w:val="24"/>
      <w:szCs w:val="24"/>
    </w:rPr>
  </w:style>
  <w:style w:type="paragraph" w:customStyle="1" w:styleId="xl62">
    <w:name w:val="xl62"/>
    <w:basedOn w:val="Normal"/>
    <w:uiPriority w:val="99"/>
    <w:rsid w:val="00EC19D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eastAsia="Arial Unicode MS" w:hAnsi="Arial Narrow" w:cs="Arial Unicode MS"/>
      <w:color w:val="800000"/>
      <w:sz w:val="24"/>
      <w:szCs w:val="24"/>
    </w:rPr>
  </w:style>
  <w:style w:type="paragraph" w:customStyle="1" w:styleId="xl63">
    <w:name w:val="xl63"/>
    <w:basedOn w:val="Normal"/>
    <w:uiPriority w:val="99"/>
    <w:rsid w:val="00EC19D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eastAsia="Arial Unicode MS" w:hAnsi="Arial Narrow" w:cs="Arial Unicode MS"/>
      <w:sz w:val="24"/>
      <w:szCs w:val="24"/>
    </w:rPr>
  </w:style>
  <w:style w:type="paragraph" w:customStyle="1" w:styleId="xl64">
    <w:name w:val="xl64"/>
    <w:basedOn w:val="Normal"/>
    <w:uiPriority w:val="99"/>
    <w:rsid w:val="00EC19D3"/>
    <w:pPr>
      <w:pBdr>
        <w:top w:val="single" w:sz="4" w:space="0" w:color="auto"/>
        <w:left w:val="single" w:sz="4" w:space="9" w:color="auto"/>
        <w:bottom w:val="single" w:sz="4" w:space="0" w:color="auto"/>
        <w:right w:val="single" w:sz="4" w:space="0" w:color="auto"/>
      </w:pBdr>
      <w:spacing w:before="100" w:beforeAutospacing="1" w:after="100" w:afterAutospacing="1"/>
      <w:ind w:firstLineChars="100" w:firstLine="100"/>
    </w:pPr>
    <w:rPr>
      <w:rFonts w:ascii="Arial Narrow" w:eastAsia="Arial Unicode MS" w:hAnsi="Arial Narrow" w:cs="Arial Unicode MS"/>
      <w:sz w:val="24"/>
      <w:szCs w:val="24"/>
    </w:rPr>
  </w:style>
  <w:style w:type="paragraph" w:customStyle="1" w:styleId="xl65">
    <w:name w:val="xl65"/>
    <w:basedOn w:val="Normal"/>
    <w:uiPriority w:val="99"/>
    <w:rsid w:val="00EC19D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eastAsia="Arial Unicode MS" w:hAnsi="Arial Narrow" w:cs="Arial Unicode MS"/>
      <w:sz w:val="24"/>
      <w:szCs w:val="24"/>
    </w:rPr>
  </w:style>
  <w:style w:type="paragraph" w:customStyle="1" w:styleId="xl66">
    <w:name w:val="xl66"/>
    <w:basedOn w:val="Normal"/>
    <w:uiPriority w:val="99"/>
    <w:rsid w:val="00EC19D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eastAsia="Arial Unicode MS" w:hAnsi="Arial Narrow" w:cs="Arial Unicode MS"/>
      <w:color w:val="800000"/>
      <w:sz w:val="24"/>
      <w:szCs w:val="24"/>
    </w:rPr>
  </w:style>
  <w:style w:type="paragraph" w:customStyle="1" w:styleId="xl67">
    <w:name w:val="xl67"/>
    <w:basedOn w:val="Normal"/>
    <w:uiPriority w:val="99"/>
    <w:rsid w:val="00EC19D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eastAsia="Arial Unicode MS" w:hAnsi="Arial Narrow" w:cs="Arial Unicode MS"/>
      <w:color w:val="800000"/>
      <w:sz w:val="24"/>
      <w:szCs w:val="24"/>
    </w:rPr>
  </w:style>
  <w:style w:type="paragraph" w:customStyle="1" w:styleId="xl68">
    <w:name w:val="xl68"/>
    <w:basedOn w:val="Normal"/>
    <w:uiPriority w:val="99"/>
    <w:rsid w:val="00EC19D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eastAsia="Arial Unicode MS" w:hAnsi="Arial Narrow" w:cs="Arial Unicode MS"/>
      <w:color w:val="800000"/>
      <w:sz w:val="24"/>
      <w:szCs w:val="24"/>
    </w:rPr>
  </w:style>
  <w:style w:type="paragraph" w:customStyle="1" w:styleId="font6">
    <w:name w:val="font6"/>
    <w:basedOn w:val="Normal"/>
    <w:uiPriority w:val="99"/>
    <w:rsid w:val="00EC19D3"/>
    <w:pPr>
      <w:spacing w:before="100" w:beforeAutospacing="1" w:after="100" w:afterAutospacing="1"/>
    </w:pPr>
    <w:rPr>
      <w:rFonts w:ascii="Arial Narrow" w:eastAsia="Arial Unicode MS" w:hAnsi="Arial Narrow" w:cs="Arial Unicode MS"/>
      <w:i/>
      <w:iCs/>
      <w:sz w:val="20"/>
      <w:szCs w:val="20"/>
    </w:rPr>
  </w:style>
  <w:style w:type="character" w:customStyle="1" w:styleId="none">
    <w:name w:val="none"/>
    <w:rsid w:val="00EC19D3"/>
  </w:style>
  <w:style w:type="paragraph" w:styleId="HTMLPreformatted">
    <w:name w:val="HTML Preformatted"/>
    <w:basedOn w:val="Normal"/>
    <w:link w:val="HTMLPreformattedChar"/>
    <w:uiPriority w:val="99"/>
    <w:unhideWhenUsed/>
    <w:rsid w:val="00EC19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 w:after="15" w:line="270" w:lineRule="atLeast"/>
      <w:ind w:left="90"/>
    </w:pPr>
    <w:rPr>
      <w:rFonts w:ascii="Arial" w:eastAsia="Times New Roman" w:hAnsi="Arial" w:cs="Arial"/>
      <w:color w:val="222222"/>
      <w:sz w:val="18"/>
      <w:szCs w:val="18"/>
      <w:u w:val="single"/>
    </w:rPr>
  </w:style>
  <w:style w:type="character" w:customStyle="1" w:styleId="HTMLPreformattedChar">
    <w:name w:val="HTML Preformatted Char"/>
    <w:basedOn w:val="DefaultParagraphFont"/>
    <w:link w:val="HTMLPreformatted"/>
    <w:uiPriority w:val="99"/>
    <w:rsid w:val="00EC19D3"/>
    <w:rPr>
      <w:rFonts w:ascii="Arial" w:eastAsia="Times New Roman" w:hAnsi="Arial" w:cs="Arial"/>
      <w:color w:val="222222"/>
      <w:sz w:val="18"/>
      <w:szCs w:val="18"/>
      <w:u w:val="single"/>
    </w:rPr>
  </w:style>
  <w:style w:type="character" w:customStyle="1" w:styleId="st1">
    <w:name w:val="st1"/>
    <w:basedOn w:val="DefaultParagraphFont"/>
    <w:rsid w:val="00EC19D3"/>
  </w:style>
  <w:style w:type="paragraph" w:styleId="ListNumber">
    <w:name w:val="List Number"/>
    <w:aliases w:val="ln1"/>
    <w:basedOn w:val="Normal"/>
    <w:unhideWhenUsed/>
    <w:rsid w:val="00EC19D3"/>
    <w:pPr>
      <w:numPr>
        <w:numId w:val="34"/>
      </w:numPr>
      <w:contextualSpacing/>
      <w:jc w:val="both"/>
    </w:pPr>
    <w:rPr>
      <w:rFonts w:eastAsia="Times New Roman"/>
      <w:sz w:val="24"/>
      <w:szCs w:val="24"/>
    </w:rPr>
  </w:style>
  <w:style w:type="paragraph" w:styleId="ListNumber2">
    <w:name w:val="List Number 2"/>
    <w:aliases w:val="ln2"/>
    <w:basedOn w:val="Normal"/>
    <w:unhideWhenUsed/>
    <w:rsid w:val="00EC19D3"/>
    <w:pPr>
      <w:numPr>
        <w:numId w:val="35"/>
      </w:numPr>
      <w:contextualSpacing/>
      <w:jc w:val="both"/>
    </w:pPr>
    <w:rPr>
      <w:rFonts w:eastAsia="Times New Roman"/>
      <w:sz w:val="24"/>
      <w:szCs w:val="24"/>
    </w:rPr>
  </w:style>
  <w:style w:type="numbering" w:customStyle="1" w:styleId="List-Bullets">
    <w:name w:val="List - Bullets"/>
    <w:uiPriority w:val="99"/>
    <w:rsid w:val="00EC19D3"/>
    <w:pPr>
      <w:numPr>
        <w:numId w:val="36"/>
      </w:numPr>
    </w:pPr>
  </w:style>
  <w:style w:type="table" w:styleId="ListTable3-Accent1">
    <w:name w:val="List Table 3 Accent 1"/>
    <w:basedOn w:val="TableNormal"/>
    <w:uiPriority w:val="48"/>
    <w:rsid w:val="00EC19D3"/>
    <w:rPr>
      <w:rFonts w:asciiTheme="minorHAnsi" w:eastAsiaTheme="minorHAnsi" w:hAnsiTheme="minorHAnsi" w:cstheme="minorBidi"/>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customStyle="1" w:styleId="TableStyle11">
    <w:name w:val="Table Style11"/>
    <w:basedOn w:val="TableNormal"/>
    <w:rsid w:val="00EC19D3"/>
    <w:rPr>
      <w:rFonts w:ascii="Arial" w:eastAsia="Times New Roman" w:hAnsi="Arial"/>
      <w:sz w:val="20"/>
      <w:szCs w:val="20"/>
    </w:rPr>
    <w:tblPr/>
    <w:tblStylePr w:type="firstRow">
      <w:pPr>
        <w:jc w:val="center"/>
      </w:pPr>
      <w:rPr>
        <w:rFonts w:ascii="Arial" w:hAnsi="Arial"/>
        <w:b w:val="0"/>
        <w:sz w:val="20"/>
      </w:rPr>
    </w:tblStylePr>
  </w:style>
  <w:style w:type="table" w:customStyle="1" w:styleId="TableStyle12">
    <w:name w:val="Table Style 12"/>
    <w:basedOn w:val="TableNormal"/>
    <w:uiPriority w:val="99"/>
    <w:rsid w:val="00EC19D3"/>
    <w:pPr>
      <w:spacing w:before="60" w:after="60"/>
      <w:jc w:val="both"/>
    </w:pPr>
    <w:rPr>
      <w:rFonts w:ascii="Arial" w:eastAsiaTheme="minorHAnsi" w:hAnsi="Arial" w:cs="Verdana"/>
      <w:sz w:val="20"/>
      <w:lang w:val="da-DK"/>
    </w:rPr>
    <w:tblPr>
      <w:tblStyleRowBandSize w:val="1"/>
    </w:tblPr>
    <w:tcPr>
      <w:tcBorders>
        <w:top w:val="nil"/>
        <w:left w:val="nil"/>
        <w:bottom w:val="single" w:sz="12" w:space="0" w:color="4472C4" w:themeColor="accent1"/>
        <w:right w:val="nil"/>
        <w:insideH w:val="nil"/>
        <w:insideV w:val="nil"/>
        <w:tl2br w:val="nil"/>
        <w:tr2bl w:val="nil"/>
      </w:tcBorders>
      <w:shd w:val="clear" w:color="auto" w:fill="E8FBFC"/>
      <w:vAlign w:val="bottom"/>
    </w:tcPr>
    <w:tblStylePr w:type="firstRow">
      <w:pPr>
        <w:jc w:val="center"/>
      </w:pPr>
      <w:rPr>
        <w:rFonts w:asciiTheme="minorHAnsi" w:hAnsiTheme="minorHAnsi" w:cs="Arial" w:hint="default"/>
        <w:sz w:val="20"/>
        <w:szCs w:val="20"/>
      </w:rPr>
    </w:tblStylePr>
  </w:style>
  <w:style w:type="table" w:styleId="GridTable4-Accent5">
    <w:name w:val="Grid Table 4 Accent 5"/>
    <w:basedOn w:val="TableNormal"/>
    <w:uiPriority w:val="49"/>
    <w:rsid w:val="00EC19D3"/>
    <w:rPr>
      <w:rFonts w:asciiTheme="minorHAnsi" w:eastAsiaTheme="minorHAnsi" w:hAnsiTheme="minorHAnsi" w:cstheme="minorBidi"/>
    </w:rPr>
    <w:tblPr>
      <w:tblStyleRowBandSize w:val="1"/>
      <w:tblStyleColBandSize w:val="1"/>
    </w:tblPr>
    <w:tcPr>
      <w:shd w:val="clear" w:color="auto" w:fill="DEEAF6" w:themeFill="accent5" w:themeFillTint="33"/>
    </w:tc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style>
  <w:style w:type="numbering" w:customStyle="1" w:styleId="CurrentList1">
    <w:name w:val="Current List1"/>
    <w:uiPriority w:val="99"/>
    <w:rsid w:val="006060FD"/>
    <w:pPr>
      <w:numPr>
        <w:numId w:val="58"/>
      </w:numPr>
    </w:pPr>
  </w:style>
  <w:style w:type="numbering" w:customStyle="1" w:styleId="NoList1">
    <w:name w:val="No List1"/>
    <w:next w:val="NoList"/>
    <w:uiPriority w:val="99"/>
    <w:semiHidden/>
    <w:unhideWhenUsed/>
    <w:rsid w:val="00E2276F"/>
  </w:style>
  <w:style w:type="table" w:customStyle="1" w:styleId="TableGrid1">
    <w:name w:val="Table Grid1"/>
    <w:basedOn w:val="TableNormal"/>
    <w:next w:val="TableGrid"/>
    <w:uiPriority w:val="99"/>
    <w:rsid w:val="00E2276F"/>
    <w:pPr>
      <w:jc w:val="both"/>
    </w:pPr>
    <w:rPr>
      <w:rFonts w:eastAsia="Times New Roman"/>
      <w:sz w:val="20"/>
      <w:szCs w:val="20"/>
    </w:rPr>
    <w:tblPr/>
  </w:style>
  <w:style w:type="numbering" w:customStyle="1" w:styleId="Style11">
    <w:name w:val="Style11"/>
    <w:uiPriority w:val="99"/>
    <w:rsid w:val="00E2276F"/>
  </w:style>
  <w:style w:type="numbering" w:customStyle="1" w:styleId="List-Bullets1">
    <w:name w:val="List - Bullets1"/>
    <w:uiPriority w:val="99"/>
    <w:rsid w:val="00E2276F"/>
  </w:style>
  <w:style w:type="table" w:customStyle="1" w:styleId="GridTable4-Accent11">
    <w:name w:val="Grid Table 4 - Accent 11"/>
    <w:basedOn w:val="TableNormal"/>
    <w:next w:val="GridTable4-Accent1"/>
    <w:uiPriority w:val="49"/>
    <w:rsid w:val="00E2276F"/>
    <w:rPr>
      <w:rFonts w:asciiTheme="minorHAnsi" w:eastAsiaTheme="minorHAnsi" w:hAnsiTheme="minorHAnsi" w:cstheme="minorBidi"/>
    </w:rPr>
    <w:tblPr>
      <w:tblStyleRowBandSize w:val="1"/>
      <w:tblStyleColBandSize w:val="1"/>
    </w:tblPr>
    <w:tcPr>
      <w:shd w:val="clear" w:color="auto" w:fill="D9E2F3" w:themeFill="accent1" w:themeFillTint="33"/>
    </w:tc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style>
  <w:style w:type="paragraph" w:customStyle="1" w:styleId="A-0-title">
    <w:name w:val="A - 0 - title"/>
    <w:basedOn w:val="Normal"/>
    <w:qFormat/>
    <w:rsid w:val="00552608"/>
    <w:pPr>
      <w:spacing w:after="360"/>
      <w:jc w:val="center"/>
    </w:pPr>
    <w:rPr>
      <w:rFonts w:ascii="Cambria" w:eastAsia="Times New Roman" w:hAnsi="Cambria"/>
      <w:b/>
      <w:caps/>
      <w:spacing w:val="-5"/>
      <w:sz w:val="36"/>
      <w:szCs w:val="24"/>
    </w:rPr>
  </w:style>
  <w:style w:type="table" w:customStyle="1" w:styleId="TableStyle111">
    <w:name w:val="Table Style111"/>
    <w:basedOn w:val="TableNormal"/>
    <w:rsid w:val="00552608"/>
    <w:rPr>
      <w:rFonts w:ascii="Arial" w:eastAsia="Times New Roman" w:hAnsi="Arial"/>
      <w:sz w:val="20"/>
      <w:szCs w:val="20"/>
    </w:rPr>
    <w:tblPr>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cPr>
      <w:noWrap/>
    </w:tcPr>
    <w:tblStylePr w:type="firstRow">
      <w:pPr>
        <w:jc w:val="center"/>
      </w:pPr>
      <w:rPr>
        <w:rFonts w:ascii="Arial" w:hAnsi="Arial"/>
        <w:b w:val="0"/>
        <w:sz w:val="20"/>
      </w:rPr>
      <w:tblPr/>
      <w:tcPr>
        <w:shd w:val="clear" w:color="auto" w:fill="4472C4" w:themeFill="accent1"/>
        <w:vAlign w:val="bottom"/>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730657">
      <w:bodyDiv w:val="1"/>
      <w:marLeft w:val="0"/>
      <w:marRight w:val="0"/>
      <w:marTop w:val="0"/>
      <w:marBottom w:val="0"/>
      <w:divBdr>
        <w:top w:val="none" w:sz="0" w:space="0" w:color="auto"/>
        <w:left w:val="none" w:sz="0" w:space="0" w:color="auto"/>
        <w:bottom w:val="none" w:sz="0" w:space="0" w:color="auto"/>
        <w:right w:val="none" w:sz="0" w:space="0" w:color="auto"/>
      </w:divBdr>
    </w:div>
    <w:div w:id="439187297">
      <w:bodyDiv w:val="1"/>
      <w:marLeft w:val="0"/>
      <w:marRight w:val="0"/>
      <w:marTop w:val="0"/>
      <w:marBottom w:val="0"/>
      <w:divBdr>
        <w:top w:val="none" w:sz="0" w:space="0" w:color="auto"/>
        <w:left w:val="none" w:sz="0" w:space="0" w:color="auto"/>
        <w:bottom w:val="none" w:sz="0" w:space="0" w:color="auto"/>
        <w:right w:val="none" w:sz="0" w:space="0" w:color="auto"/>
      </w:divBdr>
    </w:div>
    <w:div w:id="441264145">
      <w:bodyDiv w:val="1"/>
      <w:marLeft w:val="0"/>
      <w:marRight w:val="0"/>
      <w:marTop w:val="0"/>
      <w:marBottom w:val="0"/>
      <w:divBdr>
        <w:top w:val="none" w:sz="0" w:space="0" w:color="auto"/>
        <w:left w:val="none" w:sz="0" w:space="0" w:color="auto"/>
        <w:bottom w:val="none" w:sz="0" w:space="0" w:color="auto"/>
        <w:right w:val="none" w:sz="0" w:space="0" w:color="auto"/>
      </w:divBdr>
    </w:div>
    <w:div w:id="553005896">
      <w:bodyDiv w:val="1"/>
      <w:marLeft w:val="0"/>
      <w:marRight w:val="0"/>
      <w:marTop w:val="0"/>
      <w:marBottom w:val="0"/>
      <w:divBdr>
        <w:top w:val="none" w:sz="0" w:space="0" w:color="auto"/>
        <w:left w:val="none" w:sz="0" w:space="0" w:color="auto"/>
        <w:bottom w:val="none" w:sz="0" w:space="0" w:color="auto"/>
        <w:right w:val="none" w:sz="0" w:space="0" w:color="auto"/>
      </w:divBdr>
    </w:div>
    <w:div w:id="878400727">
      <w:bodyDiv w:val="1"/>
      <w:marLeft w:val="0"/>
      <w:marRight w:val="0"/>
      <w:marTop w:val="0"/>
      <w:marBottom w:val="0"/>
      <w:divBdr>
        <w:top w:val="none" w:sz="0" w:space="0" w:color="auto"/>
        <w:left w:val="none" w:sz="0" w:space="0" w:color="auto"/>
        <w:bottom w:val="none" w:sz="0" w:space="0" w:color="auto"/>
        <w:right w:val="none" w:sz="0" w:space="0" w:color="auto"/>
      </w:divBdr>
    </w:div>
    <w:div w:id="966932830">
      <w:bodyDiv w:val="1"/>
      <w:marLeft w:val="0"/>
      <w:marRight w:val="0"/>
      <w:marTop w:val="0"/>
      <w:marBottom w:val="0"/>
      <w:divBdr>
        <w:top w:val="none" w:sz="0" w:space="0" w:color="auto"/>
        <w:left w:val="none" w:sz="0" w:space="0" w:color="auto"/>
        <w:bottom w:val="none" w:sz="0" w:space="0" w:color="auto"/>
        <w:right w:val="none" w:sz="0" w:space="0" w:color="auto"/>
      </w:divBdr>
    </w:div>
    <w:div w:id="1421755984">
      <w:bodyDiv w:val="1"/>
      <w:marLeft w:val="0"/>
      <w:marRight w:val="0"/>
      <w:marTop w:val="0"/>
      <w:marBottom w:val="0"/>
      <w:divBdr>
        <w:top w:val="none" w:sz="0" w:space="0" w:color="auto"/>
        <w:left w:val="none" w:sz="0" w:space="0" w:color="auto"/>
        <w:bottom w:val="none" w:sz="0" w:space="0" w:color="auto"/>
        <w:right w:val="none" w:sz="0" w:space="0" w:color="auto"/>
      </w:divBdr>
    </w:div>
    <w:div w:id="1465351191">
      <w:bodyDiv w:val="1"/>
      <w:marLeft w:val="0"/>
      <w:marRight w:val="0"/>
      <w:marTop w:val="0"/>
      <w:marBottom w:val="0"/>
      <w:divBdr>
        <w:top w:val="none" w:sz="0" w:space="0" w:color="auto"/>
        <w:left w:val="none" w:sz="0" w:space="0" w:color="auto"/>
        <w:bottom w:val="none" w:sz="0" w:space="0" w:color="auto"/>
        <w:right w:val="none" w:sz="0" w:space="0" w:color="auto"/>
      </w:divBdr>
    </w:div>
    <w:div w:id="1478957828">
      <w:bodyDiv w:val="1"/>
      <w:marLeft w:val="0"/>
      <w:marRight w:val="0"/>
      <w:marTop w:val="0"/>
      <w:marBottom w:val="0"/>
      <w:divBdr>
        <w:top w:val="none" w:sz="0" w:space="0" w:color="auto"/>
        <w:left w:val="none" w:sz="0" w:space="0" w:color="auto"/>
        <w:bottom w:val="none" w:sz="0" w:space="0" w:color="auto"/>
        <w:right w:val="none" w:sz="0" w:space="0" w:color="auto"/>
      </w:divBdr>
    </w:div>
    <w:div w:id="1902984471">
      <w:bodyDiv w:val="1"/>
      <w:marLeft w:val="0"/>
      <w:marRight w:val="0"/>
      <w:marTop w:val="0"/>
      <w:marBottom w:val="0"/>
      <w:divBdr>
        <w:top w:val="none" w:sz="0" w:space="0" w:color="auto"/>
        <w:left w:val="none" w:sz="0" w:space="0" w:color="auto"/>
        <w:bottom w:val="none" w:sz="0" w:space="0" w:color="auto"/>
        <w:right w:val="none" w:sz="0" w:space="0" w:color="auto"/>
      </w:divBdr>
    </w:div>
    <w:div w:id="1955480999">
      <w:bodyDiv w:val="1"/>
      <w:marLeft w:val="0"/>
      <w:marRight w:val="0"/>
      <w:marTop w:val="0"/>
      <w:marBottom w:val="0"/>
      <w:divBdr>
        <w:top w:val="none" w:sz="0" w:space="0" w:color="auto"/>
        <w:left w:val="none" w:sz="0" w:space="0" w:color="auto"/>
        <w:bottom w:val="none" w:sz="0" w:space="0" w:color="auto"/>
        <w:right w:val="none" w:sz="0" w:space="0" w:color="auto"/>
      </w:divBdr>
    </w:div>
    <w:div w:id="2038700034">
      <w:bodyDiv w:val="1"/>
      <w:marLeft w:val="0"/>
      <w:marRight w:val="0"/>
      <w:marTop w:val="0"/>
      <w:marBottom w:val="0"/>
      <w:divBdr>
        <w:top w:val="none" w:sz="0" w:space="0" w:color="auto"/>
        <w:left w:val="none" w:sz="0" w:space="0" w:color="auto"/>
        <w:bottom w:val="none" w:sz="0" w:space="0" w:color="auto"/>
        <w:right w:val="none" w:sz="0" w:space="0" w:color="auto"/>
      </w:divBdr>
    </w:div>
    <w:div w:id="2053073628">
      <w:bodyDiv w:val="1"/>
      <w:marLeft w:val="0"/>
      <w:marRight w:val="0"/>
      <w:marTop w:val="0"/>
      <w:marBottom w:val="0"/>
      <w:divBdr>
        <w:top w:val="none" w:sz="0" w:space="0" w:color="auto"/>
        <w:left w:val="none" w:sz="0" w:space="0" w:color="auto"/>
        <w:bottom w:val="none" w:sz="0" w:space="0" w:color="auto"/>
        <w:right w:val="none" w:sz="0" w:space="0" w:color="auto"/>
      </w:divBdr>
    </w:div>
    <w:div w:id="208957655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hyperlink" Target="https://pagov.sharepoint.com/sites/GRP-BOA-Procurement-PSERS-RFPTemplateFile/Shared%20Documents/RFP%20Template%20File/RFP%20(Draft)" TargetMode="External"/><Relationship Id="rId26" Type="http://schemas.openxmlformats.org/officeDocument/2006/relationships/footer" Target="footer4.xml"/><Relationship Id="rId39" Type="http://schemas.microsoft.com/office/2011/relationships/commentsExtended" Target="commentsExtended.xml"/><Relationship Id="rId3" Type="http://schemas.openxmlformats.org/officeDocument/2006/relationships/customXml" Target="../customXml/item3.xml"/><Relationship Id="rId21" Type="http://schemas.openxmlformats.org/officeDocument/2006/relationships/footer" Target="footer3.xml"/><Relationship Id="rId34" Type="http://schemas.openxmlformats.org/officeDocument/2006/relationships/hyperlink" Target="http://www.oa.pa.gov/Policies/Pages/itp.aspx" TargetMode="External"/><Relationship Id="rId42"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gs-bdisbo@pa.gov" TargetMode="External"/><Relationship Id="rId17" Type="http://schemas.openxmlformats.org/officeDocument/2006/relationships/hyperlink" Target="mailto:RApsprocurement@pa.gov" TargetMode="External"/><Relationship Id="rId25" Type="http://schemas.openxmlformats.org/officeDocument/2006/relationships/header" Target="header3.xml"/><Relationship Id="rId33" Type="http://schemas.openxmlformats.org/officeDocument/2006/relationships/hyperlink" Target="https://www.pa.gov/content/dam/copapwppagov/en/phmc/documents/about/documents/Protest%20Procedures%20for%20RFPs.pdf" TargetMode="External"/><Relationship Id="rId38" Type="http://schemas.openxmlformats.org/officeDocument/2006/relationships/comments" Target="comments.xml"/><Relationship Id="fId" Type="http://schemas.openxmlformats.org/wordprocessingml/2006/fontTable" Target="fontTable0.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yperlink" Target="https://www.psers.pa.gov/Pages/default.aspx" TargetMode="External"/><Relationship Id="rId29" Type="http://schemas.openxmlformats.org/officeDocument/2006/relationships/hyperlink" Target="http://www.emarketplace.state.pa.us/Search.aspx" TargetMode="External"/><Relationship Id="rId41"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dgs.pa.gov" TargetMode="External"/><Relationship Id="rId24" Type="http://schemas.openxmlformats.org/officeDocument/2006/relationships/hyperlink" Target="https://dialin.teams.microsoft.com/783683fb-6d69-4e8b-aa52-814e500ad7b8?id=958408368" TargetMode="External"/><Relationship Id="rId32" Type="http://schemas.openxmlformats.org/officeDocument/2006/relationships/hyperlink" Target="http://It" TargetMode="External"/><Relationship Id="rId37" Type="http://schemas.openxmlformats.org/officeDocument/2006/relationships/hyperlink" Target="https://www.dgs.pa.gov/Materials-Services-Procurement/Procurement-Resources/Pages/RFP_SCORING_FORMULA.aspx" TargetMode="External"/><Relationship Id="rId40" Type="http://schemas.microsoft.com/office/2016/09/relationships/commentsIds" Target="commentsIds.xml"/><Relationship Id="rId5"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hyperlink" Target="https://teams.microsoft.com/l/meetup-join/19%3ameeting_OWI2OTMxMTgtZjA2ZS00NTZlLWE4MTUtMWI5OGQzN2FiMjBh%40thread.v2/0?context=%7b%22Tid%22%3a%22418e2841-0128-4dd5-9b6c-47fc5a9a1bde%22%2c%22Oid%22%3a%22b3306a67-7725-474a-9468-8d0f696a231c%22%7d" TargetMode="External"/><Relationship Id="rId28" Type="http://schemas.openxmlformats.org/officeDocument/2006/relationships/hyperlink" Target="http://www.emarketplace.state.pa.us/Search.aspx" TargetMode="External"/><Relationship Id="rId36" Type="http://schemas.openxmlformats.org/officeDocument/2006/relationships/hyperlink" Target="https://www.pa.gov/content/dam/copapwp-pagov/en/psers/documents/board3/governance-manual/non-investment%20contracts%20political%20contributions%20policy.pdf" TargetMode="External"/><Relationship Id="rId10" Type="http://schemas.openxmlformats.org/officeDocument/2006/relationships/endnotes" Target="endnotes.xml"/><Relationship Id="rId19" Type="http://schemas.openxmlformats.org/officeDocument/2006/relationships/hyperlink" Target="http://www.emarketplace.state.pa.us/Search.aspx" TargetMode="External"/><Relationship Id="rId31" Type="http://schemas.openxmlformats.org/officeDocument/2006/relationships/hyperlink" Target="http://www.emarketplace.state.pa.us/Search.aspx" TargetMode="External"/><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hyperlink" Target="mailto:RA-PSPROCUREMENT@pa.gov" TargetMode="External"/><Relationship Id="rId27" Type="http://schemas.openxmlformats.org/officeDocument/2006/relationships/hyperlink" Target="mailto:RA-PSPROCUREMENT@pa.gov" TargetMode="External"/><Relationship Id="rId30" Type="http://schemas.openxmlformats.org/officeDocument/2006/relationships/hyperlink" Target="http://www.emarketplace.state.pa.us/Search.aspx" TargetMode="External"/><Relationship Id="rId35" Type="http://schemas.openxmlformats.org/officeDocument/2006/relationships/hyperlink" Target="http://www.oa.pa.gov/Policies/Pages/itp.aspx" TargetMode="External"/><Relationship Id="rId43"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247d430-4756-4299-96ce-4c4ad79433b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956D16534BA074299401858FEEEA8E3" ma:contentTypeVersion="10" ma:contentTypeDescription="Create a new document." ma:contentTypeScope="" ma:versionID="282b334dc158bbf58c599bce97a6c666">
  <xsd:schema xmlns:xsd="http://www.w3.org/2001/XMLSchema" xmlns:xs="http://www.w3.org/2001/XMLSchema" xmlns:p="http://schemas.microsoft.com/office/2006/metadata/properties" xmlns:ns2="3247d430-4756-4299-96ce-4c4ad79433b1" targetNamespace="http://schemas.microsoft.com/office/2006/metadata/properties" ma:root="true" ma:fieldsID="289cb7d29cc0c16713ad461433d57088" ns2:_="">
    <xsd:import namespace="3247d430-4756-4299-96ce-4c4ad79433b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lcf76f155ced4ddcb4097134ff3c332f"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47d430-4756-4299-96ce-4c4ad79433b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416011-820C-4299-922F-707ABCC172F4}">
  <ds:schemaRefs>
    <ds:schemaRef ds:uri="http://schemas.microsoft.com/sharepoint/v3/contenttype/forms"/>
  </ds:schemaRefs>
</ds:datastoreItem>
</file>

<file path=customXml/itemProps2.xml><?xml version="1.0" encoding="utf-8"?>
<ds:datastoreItem xmlns:ds="http://schemas.openxmlformats.org/officeDocument/2006/customXml" ds:itemID="{11E8947F-2461-4B04-BC72-77C011336933}">
  <ds:schemaRefs>
    <ds:schemaRef ds:uri="http://schemas.microsoft.com/office/2006/metadata/properties"/>
    <ds:schemaRef ds:uri="http://schemas.microsoft.com/office/infopath/2007/PartnerControls"/>
    <ds:schemaRef ds:uri="3247d430-4756-4299-96ce-4c4ad79433b1"/>
  </ds:schemaRefs>
</ds:datastoreItem>
</file>

<file path=customXml/itemProps3.xml><?xml version="1.0" encoding="utf-8"?>
<ds:datastoreItem xmlns:ds="http://schemas.openxmlformats.org/officeDocument/2006/customXml" ds:itemID="{1FAC12BC-90EC-4CE2-A72A-B2ED88B441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47d430-4756-4299-96ce-4c4ad79433b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7949860-B7EE-4F62-A9CB-9801B695FA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264</TotalTime>
  <Pages>56</Pages>
  <Words>16383</Words>
  <Characters>93389</Characters>
  <Application>Microsoft Office Word</Application>
  <DocSecurity>0</DocSecurity>
  <Lines>778</Lines>
  <Paragraphs>219</Paragraphs>
  <ScaleCrop>false</ScaleCrop>
  <HeadingPairs>
    <vt:vector size="2" baseType="variant">
      <vt:variant>
        <vt:lpstr>Title</vt:lpstr>
      </vt:variant>
      <vt:variant>
        <vt:i4>1</vt:i4>
      </vt:variant>
    </vt:vector>
  </HeadingPairs>
  <TitlesOfParts>
    <vt:vector size="1" baseType="lpstr">
      <vt:lpstr>Revised 1/14/2008</vt:lpstr>
    </vt:vector>
  </TitlesOfParts>
  <Company/>
  <LinksUpToDate>false</LinksUpToDate>
  <CharactersWithSpaces>109553</CharactersWithSpaces>
  <SharedDoc>false</SharedDoc>
  <HLinks>
    <vt:vector size="144" baseType="variant">
      <vt:variant>
        <vt:i4>7602219</vt:i4>
      </vt:variant>
      <vt:variant>
        <vt:i4>228</vt:i4>
      </vt:variant>
      <vt:variant>
        <vt:i4>0</vt:i4>
      </vt:variant>
      <vt:variant>
        <vt:i4>5</vt:i4>
      </vt:variant>
      <vt:variant>
        <vt:lpwstr>https://www.dgs.pa.gov/Documents/Procurement Forms/ProposedIranFreeProcurementList.pdf</vt:lpwstr>
      </vt:variant>
      <vt:variant>
        <vt:lpwstr/>
      </vt:variant>
      <vt:variant>
        <vt:i4>6357095</vt:i4>
      </vt:variant>
      <vt:variant>
        <vt:i4>225</vt:i4>
      </vt:variant>
      <vt:variant>
        <vt:i4>0</vt:i4>
      </vt:variant>
      <vt:variant>
        <vt:i4>5</vt:i4>
      </vt:variant>
      <vt:variant>
        <vt:lpwstr>https://www.dgs.pa.gov/Materials-Services-Procurement/Procurement-Resources/Pages/RFP_SCORING_FORMULA.aspx</vt:lpwstr>
      </vt:variant>
      <vt:variant>
        <vt:lpwstr/>
      </vt:variant>
      <vt:variant>
        <vt:i4>196686</vt:i4>
      </vt:variant>
      <vt:variant>
        <vt:i4>213</vt:i4>
      </vt:variant>
      <vt:variant>
        <vt:i4>0</vt:i4>
      </vt:variant>
      <vt:variant>
        <vt:i4>5</vt:i4>
      </vt:variant>
      <vt:variant>
        <vt:lpwstr>https://www.pa.gov/content/dam/copapwp-pagov/en/psers/documents/board3/governance-manual/non-investment contracts political contributions policy.pdf</vt:lpwstr>
      </vt:variant>
      <vt:variant>
        <vt:lpwstr/>
      </vt:variant>
      <vt:variant>
        <vt:i4>5570655</vt:i4>
      </vt:variant>
      <vt:variant>
        <vt:i4>210</vt:i4>
      </vt:variant>
      <vt:variant>
        <vt:i4>0</vt:i4>
      </vt:variant>
      <vt:variant>
        <vt:i4>5</vt:i4>
      </vt:variant>
      <vt:variant>
        <vt:lpwstr>http://www.oa.pa.gov/Policies/Pages/itp.aspx</vt:lpwstr>
      </vt:variant>
      <vt:variant>
        <vt:lpwstr/>
      </vt:variant>
      <vt:variant>
        <vt:i4>5570655</vt:i4>
      </vt:variant>
      <vt:variant>
        <vt:i4>207</vt:i4>
      </vt:variant>
      <vt:variant>
        <vt:i4>0</vt:i4>
      </vt:variant>
      <vt:variant>
        <vt:i4>5</vt:i4>
      </vt:variant>
      <vt:variant>
        <vt:lpwstr>http://www.oa.pa.gov/Policies/Pages/itp.aspx</vt:lpwstr>
      </vt:variant>
      <vt:variant>
        <vt:lpwstr/>
      </vt:variant>
      <vt:variant>
        <vt:i4>393223</vt:i4>
      </vt:variant>
      <vt:variant>
        <vt:i4>204</vt:i4>
      </vt:variant>
      <vt:variant>
        <vt:i4>0</vt:i4>
      </vt:variant>
      <vt:variant>
        <vt:i4>5</vt:i4>
      </vt:variant>
      <vt:variant>
        <vt:lpwstr>https://www.pa.gov/content/dam/copapwppagov/en/phmc/documents/about/documents/Protest Procedures for RFPs.pdf</vt:lpwstr>
      </vt:variant>
      <vt:variant>
        <vt:lpwstr/>
      </vt:variant>
      <vt:variant>
        <vt:i4>6488171</vt:i4>
      </vt:variant>
      <vt:variant>
        <vt:i4>168</vt:i4>
      </vt:variant>
      <vt:variant>
        <vt:i4>0</vt:i4>
      </vt:variant>
      <vt:variant>
        <vt:i4>5</vt:i4>
      </vt:variant>
      <vt:variant>
        <vt:lpwstr/>
      </vt:variant>
      <vt:variant>
        <vt:lpwstr>PARTIV</vt:lpwstr>
      </vt:variant>
      <vt:variant>
        <vt:i4>7143549</vt:i4>
      </vt:variant>
      <vt:variant>
        <vt:i4>154</vt:i4>
      </vt:variant>
      <vt:variant>
        <vt:i4>0</vt:i4>
      </vt:variant>
      <vt:variant>
        <vt:i4>5</vt:i4>
      </vt:variant>
      <vt:variant>
        <vt:lpwstr>http://it/</vt:lpwstr>
      </vt:variant>
      <vt:variant>
        <vt:lpwstr/>
      </vt:variant>
      <vt:variant>
        <vt:i4>6946856</vt:i4>
      </vt:variant>
      <vt:variant>
        <vt:i4>151</vt:i4>
      </vt:variant>
      <vt:variant>
        <vt:i4>0</vt:i4>
      </vt:variant>
      <vt:variant>
        <vt:i4>5</vt:i4>
      </vt:variant>
      <vt:variant>
        <vt:lpwstr>http://www.emarketplace.state.pa.us/Search.aspx</vt:lpwstr>
      </vt:variant>
      <vt:variant>
        <vt:lpwstr/>
      </vt:variant>
      <vt:variant>
        <vt:i4>6946856</vt:i4>
      </vt:variant>
      <vt:variant>
        <vt:i4>148</vt:i4>
      </vt:variant>
      <vt:variant>
        <vt:i4>0</vt:i4>
      </vt:variant>
      <vt:variant>
        <vt:i4>5</vt:i4>
      </vt:variant>
      <vt:variant>
        <vt:lpwstr>http://www.emarketplace.state.pa.us/Search.aspx</vt:lpwstr>
      </vt:variant>
      <vt:variant>
        <vt:lpwstr/>
      </vt:variant>
      <vt:variant>
        <vt:i4>6946856</vt:i4>
      </vt:variant>
      <vt:variant>
        <vt:i4>139</vt:i4>
      </vt:variant>
      <vt:variant>
        <vt:i4>0</vt:i4>
      </vt:variant>
      <vt:variant>
        <vt:i4>5</vt:i4>
      </vt:variant>
      <vt:variant>
        <vt:lpwstr>http://www.emarketplace.state.pa.us/Search.aspx</vt:lpwstr>
      </vt:variant>
      <vt:variant>
        <vt:lpwstr/>
      </vt:variant>
      <vt:variant>
        <vt:i4>6946856</vt:i4>
      </vt:variant>
      <vt:variant>
        <vt:i4>136</vt:i4>
      </vt:variant>
      <vt:variant>
        <vt:i4>0</vt:i4>
      </vt:variant>
      <vt:variant>
        <vt:i4>5</vt:i4>
      </vt:variant>
      <vt:variant>
        <vt:lpwstr>http://www.emarketplace.state.pa.us/Search.aspx</vt:lpwstr>
      </vt:variant>
      <vt:variant>
        <vt:lpwstr/>
      </vt:variant>
      <vt:variant>
        <vt:i4>1966196</vt:i4>
      </vt:variant>
      <vt:variant>
        <vt:i4>130</vt:i4>
      </vt:variant>
      <vt:variant>
        <vt:i4>0</vt:i4>
      </vt:variant>
      <vt:variant>
        <vt:i4>5</vt:i4>
      </vt:variant>
      <vt:variant>
        <vt:lpwstr>mailto:RA-PSPROCUREMENT@pa.gov</vt:lpwstr>
      </vt:variant>
      <vt:variant>
        <vt:lpwstr/>
      </vt:variant>
      <vt:variant>
        <vt:i4>6160409</vt:i4>
      </vt:variant>
      <vt:variant>
        <vt:i4>127</vt:i4>
      </vt:variant>
      <vt:variant>
        <vt:i4>0</vt:i4>
      </vt:variant>
      <vt:variant>
        <vt:i4>5</vt:i4>
      </vt:variant>
      <vt:variant>
        <vt:lpwstr>https://dialin.teams.microsoft.com/783683fb-6d69-4e8b-aa52-814e500ad7b8?id=958408368</vt:lpwstr>
      </vt:variant>
      <vt:variant>
        <vt:lpwstr/>
      </vt:variant>
      <vt:variant>
        <vt:i4>7274578</vt:i4>
      </vt:variant>
      <vt:variant>
        <vt:i4>124</vt:i4>
      </vt:variant>
      <vt:variant>
        <vt:i4>0</vt:i4>
      </vt:variant>
      <vt:variant>
        <vt:i4>5</vt:i4>
      </vt:variant>
      <vt:variant>
        <vt:lpwstr>https://teams.microsoft.com/l/meetup-join/19%3ameeting_OWI2OTMxMTgtZjA2ZS00NTZlLWE4MTUtMWI5OGQzN2FiMjBh%40thread.v2/0?context=%7b%22Tid%22%3a%22418e2841-0128-4dd5-9b6c-47fc5a9a1bde%22%2c%22Oid%22%3a%22b3306a67-7725-474a-9468-8d0f696a231c%22%7d</vt:lpwstr>
      </vt:variant>
      <vt:variant>
        <vt:lpwstr/>
      </vt:variant>
      <vt:variant>
        <vt:i4>1966196</vt:i4>
      </vt:variant>
      <vt:variant>
        <vt:i4>115</vt:i4>
      </vt:variant>
      <vt:variant>
        <vt:i4>0</vt:i4>
      </vt:variant>
      <vt:variant>
        <vt:i4>5</vt:i4>
      </vt:variant>
      <vt:variant>
        <vt:lpwstr>mailto:RA-PSPROCUREMENT@pa.gov</vt:lpwstr>
      </vt:variant>
      <vt:variant>
        <vt:lpwstr/>
      </vt:variant>
      <vt:variant>
        <vt:i4>6357030</vt:i4>
      </vt:variant>
      <vt:variant>
        <vt:i4>112</vt:i4>
      </vt:variant>
      <vt:variant>
        <vt:i4>0</vt:i4>
      </vt:variant>
      <vt:variant>
        <vt:i4>5</vt:i4>
      </vt:variant>
      <vt:variant>
        <vt:lpwstr>https://www.psers.pa.gov/Pages/default.aspx</vt:lpwstr>
      </vt:variant>
      <vt:variant>
        <vt:lpwstr/>
      </vt:variant>
      <vt:variant>
        <vt:i4>6946856</vt:i4>
      </vt:variant>
      <vt:variant>
        <vt:i4>109</vt:i4>
      </vt:variant>
      <vt:variant>
        <vt:i4>0</vt:i4>
      </vt:variant>
      <vt:variant>
        <vt:i4>5</vt:i4>
      </vt:variant>
      <vt:variant>
        <vt:lpwstr>http://www.emarketplace.state.pa.us/Search.aspx</vt:lpwstr>
      </vt:variant>
      <vt:variant>
        <vt:lpwstr/>
      </vt:variant>
      <vt:variant>
        <vt:i4>7929916</vt:i4>
      </vt:variant>
      <vt:variant>
        <vt:i4>106</vt:i4>
      </vt:variant>
      <vt:variant>
        <vt:i4>0</vt:i4>
      </vt:variant>
      <vt:variant>
        <vt:i4>5</vt:i4>
      </vt:variant>
      <vt:variant>
        <vt:lpwstr>https://pagov.sharepoint.com/sites/GRP-BOA-Procurement-PSERS-RFPTemplateFile/Shared Documents/RFP Template File/RFP (Draft)</vt:lpwstr>
      </vt:variant>
      <vt:variant>
        <vt:lpwstr/>
      </vt:variant>
      <vt:variant>
        <vt:i4>5177470</vt:i4>
      </vt:variant>
      <vt:variant>
        <vt:i4>103</vt:i4>
      </vt:variant>
      <vt:variant>
        <vt:i4>0</vt:i4>
      </vt:variant>
      <vt:variant>
        <vt:i4>5</vt:i4>
      </vt:variant>
      <vt:variant>
        <vt:lpwstr>mailto:RApsprocurement@pa.gov</vt:lpwstr>
      </vt:variant>
      <vt:variant>
        <vt:lpwstr/>
      </vt:variant>
      <vt:variant>
        <vt:i4>6488171</vt:i4>
      </vt:variant>
      <vt:variant>
        <vt:i4>64</vt:i4>
      </vt:variant>
      <vt:variant>
        <vt:i4>0</vt:i4>
      </vt:variant>
      <vt:variant>
        <vt:i4>5</vt:i4>
      </vt:variant>
      <vt:variant>
        <vt:lpwstr/>
      </vt:variant>
      <vt:variant>
        <vt:lpwstr>PARTIV</vt:lpwstr>
      </vt:variant>
      <vt:variant>
        <vt:i4>8126571</vt:i4>
      </vt:variant>
      <vt:variant>
        <vt:i4>49</vt:i4>
      </vt:variant>
      <vt:variant>
        <vt:i4>0</vt:i4>
      </vt:variant>
      <vt:variant>
        <vt:i4>5</vt:i4>
      </vt:variant>
      <vt:variant>
        <vt:lpwstr/>
      </vt:variant>
      <vt:variant>
        <vt:lpwstr>PARTIII</vt:lpwstr>
      </vt:variant>
      <vt:variant>
        <vt:i4>6357014</vt:i4>
      </vt:variant>
      <vt:variant>
        <vt:i4>3</vt:i4>
      </vt:variant>
      <vt:variant>
        <vt:i4>0</vt:i4>
      </vt:variant>
      <vt:variant>
        <vt:i4>5</vt:i4>
      </vt:variant>
      <vt:variant>
        <vt:lpwstr>mailto:gs-bdisbo@pa.gov</vt:lpwstr>
      </vt:variant>
      <vt:variant>
        <vt:lpwstr/>
      </vt:variant>
      <vt:variant>
        <vt:i4>2228329</vt:i4>
      </vt:variant>
      <vt:variant>
        <vt:i4>0</vt:i4>
      </vt:variant>
      <vt:variant>
        <vt:i4>0</vt:i4>
      </vt:variant>
      <vt:variant>
        <vt:i4>5</vt:i4>
      </vt:variant>
      <vt:variant>
        <vt:lpwstr>http://www.dgs.pa.gov/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Revised 1/14/2008</dc:title>
  <dc:subject/>
  <dc:creator>Heather Hardie</dc:creator>
  <cp:keywords/>
  <cp:lastModifiedBy>Henning, James</cp:lastModifiedBy>
  <cp:revision>360</cp:revision>
  <cp:lastPrinted>2025-11-13T17:41:00Z</cp:lastPrinted>
  <dcterms:created xsi:type="dcterms:W3CDTF">2025-11-27T08:55:00Z</dcterms:created>
  <dcterms:modified xsi:type="dcterms:W3CDTF">2025-12-26T19:19:00Z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0x0101001956D16534BA074299401858FEEEA8E3</vt:lpwstr>
  </property>
  <property fmtid="{D5CDD505-2E9C-101B-9397-08002B2CF9AE}" pid="3" name="xd_ProgID">
    <vt:lpwstr/>
  </property>
  <property fmtid="{D5CDD505-2E9C-101B-9397-08002B2CF9AE}" pid="4" name="ComplianceAssetId">
    <vt:lpwstr/>
  </property>
  <property fmtid="{D5CDD505-2E9C-101B-9397-08002B2CF9AE}" pid="5" name="TemplateUrl">
    <vt:lpwstr/>
  </property>
  <property fmtid="{D5CDD505-2E9C-101B-9397-08002B2CF9AE}" pid="6" name="_ExtendedDescription">
    <vt:lpwstr/>
  </property>
  <property fmtid="{D5CDD505-2E9C-101B-9397-08002B2CF9AE}" pid="7" name="TriggerFlowInfo">
    <vt:lpwstr/>
  </property>
  <property fmtid="{D5CDD505-2E9C-101B-9397-08002B2CF9AE}" pid="8" name="xd_Signature">
    <vt:bool>false</vt:bool>
  </property>
  <property fmtid="{D5CDD505-2E9C-101B-9397-08002B2CF9AE}" pid="9" name="Order">
    <vt:r8>4600</vt:r8>
  </property>
  <property fmtid="{D5CDD505-2E9C-101B-9397-08002B2CF9AE}" pid="10" name="MediaServiceImageTags">
    <vt:lpwstr/>
  </property>
</Properties>
</file>