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907" w:rsidRDefault="00CA2361" w:rsidP="00CA2361">
      <w:pPr>
        <w:jc w:val="center"/>
        <w:rPr>
          <w:rFonts w:ascii="Franklin Gothic Book" w:hAnsi="Franklin Gothic Book"/>
          <w:sz w:val="28"/>
          <w:szCs w:val="28"/>
        </w:rPr>
      </w:pPr>
      <w:r>
        <w:rPr>
          <w:rFonts w:ascii="Franklin Gothic Book" w:hAnsi="Franklin Gothic Book"/>
          <w:sz w:val="28"/>
          <w:szCs w:val="28"/>
        </w:rPr>
        <w:t>ADDITIONAL QUESTIONS AND ANSWERS – IBM FILENET SYSTEM UPGRADE RFQ</w:t>
      </w:r>
    </w:p>
    <w:p w:rsidR="00CA2361" w:rsidRDefault="00CA2361" w:rsidP="00CA2361">
      <w:pPr>
        <w:jc w:val="center"/>
        <w:rPr>
          <w:rFonts w:ascii="Franklin Gothic Book" w:hAnsi="Franklin Gothic Book"/>
          <w:sz w:val="28"/>
          <w:szCs w:val="28"/>
        </w:rPr>
      </w:pPr>
    </w:p>
    <w:p w:rsidR="00CA2361" w:rsidRDefault="00CA2361" w:rsidP="00CA2361">
      <w:pPr>
        <w:jc w:val="center"/>
        <w:rPr>
          <w:rFonts w:ascii="Franklin Gothic Book" w:hAnsi="Franklin Gothic Book"/>
          <w:sz w:val="28"/>
          <w:szCs w:val="28"/>
        </w:rPr>
      </w:pPr>
    </w:p>
    <w:p w:rsidR="00CA2361" w:rsidRDefault="00CA2361" w:rsidP="00CA2361">
      <w:pPr>
        <w:pStyle w:val="ListParagraph"/>
        <w:numPr>
          <w:ilvl w:val="0"/>
          <w:numId w:val="1"/>
        </w:numPr>
        <w:rPr>
          <w:color w:val="1F497D"/>
        </w:rPr>
      </w:pPr>
      <w:proofErr w:type="spellStart"/>
      <w:r>
        <w:t>Kofax</w:t>
      </w:r>
      <w:proofErr w:type="spellEnd"/>
      <w:r>
        <w:t xml:space="preserve"> capture – if </w:t>
      </w:r>
      <w:proofErr w:type="spellStart"/>
      <w:r>
        <w:t>Kofax</w:t>
      </w:r>
      <w:proofErr w:type="spellEnd"/>
      <w:r>
        <w:t xml:space="preserve"> software updates are mandated by the </w:t>
      </w:r>
      <w:proofErr w:type="spellStart"/>
      <w:r>
        <w:t>FileNet</w:t>
      </w:r>
      <w:proofErr w:type="spellEnd"/>
      <w:r>
        <w:t xml:space="preserve"> 5.2.x upgrade, is the vendor responsible to perform those upgrades or can PGC provide those services?</w:t>
      </w:r>
    </w:p>
    <w:p w:rsidR="00CA2361" w:rsidRDefault="00CA2361" w:rsidP="00CA2361">
      <w:pPr>
        <w:pStyle w:val="ListParagraph"/>
        <w:rPr>
          <w:color w:val="FF0000"/>
        </w:rPr>
      </w:pPr>
      <w:r>
        <w:rPr>
          <w:color w:val="FF0000"/>
        </w:rPr>
        <w:t xml:space="preserve">PGCB will coordinate with our current vendor of the </w:t>
      </w:r>
      <w:proofErr w:type="spellStart"/>
      <w:r>
        <w:rPr>
          <w:color w:val="FF0000"/>
        </w:rPr>
        <w:t>Kofax</w:t>
      </w:r>
      <w:proofErr w:type="spellEnd"/>
      <w:r>
        <w:rPr>
          <w:color w:val="FF0000"/>
        </w:rPr>
        <w:t xml:space="preserve"> SW for any necessary configuration changes or interoperability testing necessary once the new </w:t>
      </w:r>
      <w:proofErr w:type="spellStart"/>
      <w:r>
        <w:rPr>
          <w:color w:val="FF0000"/>
        </w:rPr>
        <w:t>FileNet</w:t>
      </w:r>
      <w:proofErr w:type="spellEnd"/>
      <w:r>
        <w:rPr>
          <w:color w:val="FF0000"/>
        </w:rPr>
        <w:t xml:space="preserve"> environment is operational.</w:t>
      </w:r>
    </w:p>
    <w:p w:rsidR="00CA2361" w:rsidRDefault="00CA2361" w:rsidP="00CA2361">
      <w:pPr>
        <w:pStyle w:val="ListParagraph"/>
        <w:rPr>
          <w:color w:val="FF0000"/>
        </w:rPr>
      </w:pPr>
    </w:p>
    <w:p w:rsidR="00CA2361" w:rsidRDefault="00CA2361" w:rsidP="00CA2361">
      <w:pPr>
        <w:pStyle w:val="ListParagraph"/>
        <w:rPr>
          <w:color w:val="FF0000"/>
        </w:rPr>
      </w:pPr>
      <w:bookmarkStart w:id="0" w:name="_GoBack"/>
      <w:bookmarkEnd w:id="0"/>
    </w:p>
    <w:p w:rsidR="00CA2361" w:rsidRDefault="00CA2361" w:rsidP="00CA2361">
      <w:pPr>
        <w:pStyle w:val="ListParagraph"/>
        <w:numPr>
          <w:ilvl w:val="0"/>
          <w:numId w:val="1"/>
        </w:numPr>
      </w:pPr>
      <w:r>
        <w:t xml:space="preserve">SAN – will PGC be installing a new SAN, or continue to use the existing SAN with the new </w:t>
      </w:r>
      <w:proofErr w:type="spellStart"/>
      <w:r>
        <w:t>FileNet</w:t>
      </w:r>
      <w:proofErr w:type="spellEnd"/>
      <w:r>
        <w:t xml:space="preserve"> system?</w:t>
      </w:r>
    </w:p>
    <w:p w:rsidR="00CA2361" w:rsidRDefault="00CA2361" w:rsidP="00CA2361">
      <w:pPr>
        <w:ind w:left="720"/>
        <w:rPr>
          <w:color w:val="FF0000"/>
        </w:rPr>
      </w:pPr>
      <w:r>
        <w:rPr>
          <w:color w:val="FF0000"/>
        </w:rPr>
        <w:t xml:space="preserve">PGCB will continue to use the current SAN for the new </w:t>
      </w:r>
      <w:proofErr w:type="spellStart"/>
      <w:r>
        <w:rPr>
          <w:color w:val="FF0000"/>
        </w:rPr>
        <w:t>FileNet</w:t>
      </w:r>
      <w:proofErr w:type="spellEnd"/>
      <w:r>
        <w:rPr>
          <w:color w:val="FF0000"/>
        </w:rPr>
        <w:t xml:space="preserve"> environments.</w:t>
      </w:r>
    </w:p>
    <w:p w:rsidR="00CA2361" w:rsidRPr="00CA2361" w:rsidRDefault="00CA2361" w:rsidP="00CA2361">
      <w:pPr>
        <w:rPr>
          <w:rFonts w:ascii="Franklin Gothic Book" w:hAnsi="Franklin Gothic Book"/>
          <w:sz w:val="28"/>
          <w:szCs w:val="28"/>
        </w:rPr>
      </w:pPr>
    </w:p>
    <w:sectPr w:rsidR="00CA2361" w:rsidRPr="00CA23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475D9F"/>
    <w:multiLevelType w:val="hybridMultilevel"/>
    <w:tmpl w:val="DB829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361"/>
    <w:rsid w:val="00CA2361"/>
    <w:rsid w:val="00F84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CF6FE8-C821-47FF-ADB7-3FF0C5232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2361"/>
    <w:pPr>
      <w:spacing w:after="0" w:line="240" w:lineRule="auto"/>
      <w:ind w:left="720"/>
    </w:pPr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30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521</Characters>
  <Application>Microsoft Office Word</Application>
  <DocSecurity>0</DocSecurity>
  <Lines>4</Lines>
  <Paragraphs>1</Paragraphs>
  <ScaleCrop>false</ScaleCrop>
  <Company> </Company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Graham, Amanda (PGCB)</dc:creator>
  <cp:keywords/>
  <dc:description/>
  <cp:lastModifiedBy>Graham, Amanda (PGCB)</cp:lastModifiedBy>
  <cp:revision>1</cp:revision>
  <dcterms:created xsi:type="dcterms:W3CDTF">2016-02-17T14:11:00Z</dcterms:created>
  <dcterms:modified xsi:type="dcterms:W3CDTF">2016-02-17T14:12:00Z</dcterms:modified>
</cp:coreProperties>
</file>