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3DC7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BB3F23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Deibler, Derek</cp:lastModifiedBy>
  <cp:revision>2</cp:revision>
  <cp:lastPrinted>2022-02-02T15:54:00Z</cp:lastPrinted>
  <dcterms:created xsi:type="dcterms:W3CDTF">2022-02-07T19:23:00Z</dcterms:created>
  <dcterms:modified xsi:type="dcterms:W3CDTF">2022-02-07T19:23:00Z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  <property fmtid="{D5CDD505-2E9C-101B-9397-08002B2CF9AE}" pid="6" name="_AdHocReviewCycleID">
    <vt:i4>-1117145476</vt:i4>
  </property>
  <property fmtid="{D5CDD505-2E9C-101B-9397-08002B2CF9AE}" pid="7" name="_NewReviewCycle">
    <vt:lpwstr/>
  </property>
  <property fmtid="{D5CDD505-2E9C-101B-9397-08002B2CF9AE}" pid="8" name="_EmailSubject">
    <vt:lpwstr/>
  </property>
  <property fmtid="{D5CDD505-2E9C-101B-9397-08002B2CF9AE}" pid="9" name="_AuthorEmail">
    <vt:lpwstr>dedeibler@pa.gov</vt:lpwstr>
  </property>
  <property fmtid="{D5CDD505-2E9C-101B-9397-08002B2CF9AE}" pid="10" name="_AuthorEmailDisplayName">
    <vt:lpwstr>Deibler, Derek</vt:lpwstr>
  </property>
  <property fmtid="{D5CDD505-2E9C-101B-9397-08002B2CF9AE}" pid="12" name="_PreviousAdHocReviewCycleID">
    <vt:i4>1603045046</vt:i4>
  </property>
</Properties>
</file>