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2C51B" w14:textId="77777777" w:rsidR="005B643B" w:rsidRDefault="005B643B">
      <w:pPr>
        <w:pStyle w:val="BodyText"/>
        <w:rPr>
          <w:rFonts w:ascii="Times New Roman"/>
          <w:sz w:val="32"/>
        </w:rPr>
      </w:pPr>
    </w:p>
    <w:p w14:paraId="51C06F87" w14:textId="77777777" w:rsidR="005B643B" w:rsidRDefault="005B643B">
      <w:pPr>
        <w:pStyle w:val="BodyText"/>
        <w:rPr>
          <w:rFonts w:ascii="Times New Roman"/>
          <w:sz w:val="32"/>
        </w:rPr>
      </w:pPr>
    </w:p>
    <w:p w14:paraId="5E837C43" w14:textId="77777777" w:rsidR="005B643B" w:rsidRDefault="005B643B">
      <w:pPr>
        <w:pStyle w:val="BodyText"/>
        <w:rPr>
          <w:rFonts w:ascii="Times New Roman"/>
          <w:sz w:val="32"/>
        </w:rPr>
      </w:pPr>
    </w:p>
    <w:p w14:paraId="7542F798" w14:textId="77777777" w:rsidR="005B643B" w:rsidRDefault="005B643B">
      <w:pPr>
        <w:pStyle w:val="BodyText"/>
        <w:spacing w:before="94"/>
        <w:rPr>
          <w:rFonts w:ascii="Times New Roman"/>
          <w:sz w:val="32"/>
        </w:rPr>
      </w:pPr>
    </w:p>
    <w:p w14:paraId="25217995" w14:textId="77777777" w:rsidR="005B643B" w:rsidRDefault="00202DDC">
      <w:pPr>
        <w:spacing w:line="730" w:lineRule="atLeast"/>
        <w:ind w:left="1102" w:right="1061"/>
        <w:jc w:val="center"/>
        <w:rPr>
          <w:b/>
          <w:sz w:val="32"/>
        </w:rPr>
      </w:pPr>
      <w:bookmarkStart w:id="0" w:name="FY_23_GENERAL_SPECIFICATIONS_-_Fence_Ins"/>
      <w:bookmarkEnd w:id="0"/>
      <w:r>
        <w:rPr>
          <w:b/>
          <w:sz w:val="32"/>
        </w:rPr>
        <w:t>COMMONWEALTH</w:t>
      </w:r>
      <w:r>
        <w:rPr>
          <w:b/>
          <w:spacing w:val="-20"/>
          <w:sz w:val="32"/>
        </w:rPr>
        <w:t xml:space="preserve"> </w:t>
      </w:r>
      <w:r>
        <w:rPr>
          <w:b/>
          <w:sz w:val="32"/>
        </w:rPr>
        <w:t>OF</w:t>
      </w:r>
      <w:r>
        <w:rPr>
          <w:b/>
          <w:spacing w:val="-21"/>
          <w:sz w:val="32"/>
        </w:rPr>
        <w:t xml:space="preserve"> </w:t>
      </w:r>
      <w:r>
        <w:rPr>
          <w:b/>
          <w:sz w:val="32"/>
        </w:rPr>
        <w:t xml:space="preserve">PENNSYLVANIA </w:t>
      </w:r>
      <w:proofErr w:type="spellStart"/>
      <w:r>
        <w:rPr>
          <w:b/>
          <w:sz w:val="32"/>
        </w:rPr>
        <w:t>PENNSYLVANIA</w:t>
      </w:r>
      <w:proofErr w:type="spellEnd"/>
      <w:r>
        <w:rPr>
          <w:b/>
          <w:sz w:val="32"/>
        </w:rPr>
        <w:t xml:space="preserve"> GAME COMMISSION</w:t>
      </w:r>
    </w:p>
    <w:p w14:paraId="10420A3F" w14:textId="77777777" w:rsidR="005B643B" w:rsidRDefault="00202DDC">
      <w:pPr>
        <w:spacing w:before="7" w:line="480" w:lineRule="auto"/>
        <w:ind w:left="1104" w:right="1061"/>
        <w:jc w:val="center"/>
        <w:rPr>
          <w:b/>
          <w:sz w:val="32"/>
        </w:rPr>
      </w:pPr>
      <w:r>
        <w:rPr>
          <w:b/>
          <w:sz w:val="32"/>
        </w:rPr>
        <w:t>BUREAU</w:t>
      </w:r>
      <w:r>
        <w:rPr>
          <w:b/>
          <w:spacing w:val="-9"/>
          <w:sz w:val="32"/>
        </w:rPr>
        <w:t xml:space="preserve"> </w:t>
      </w:r>
      <w:r>
        <w:rPr>
          <w:b/>
          <w:sz w:val="32"/>
        </w:rPr>
        <w:t>OF</w:t>
      </w:r>
      <w:r>
        <w:rPr>
          <w:b/>
          <w:spacing w:val="-10"/>
          <w:sz w:val="32"/>
        </w:rPr>
        <w:t xml:space="preserve"> </w:t>
      </w:r>
      <w:r>
        <w:rPr>
          <w:b/>
          <w:sz w:val="32"/>
        </w:rPr>
        <w:t>WILDLIFE</w:t>
      </w:r>
      <w:r>
        <w:rPr>
          <w:b/>
          <w:spacing w:val="-11"/>
          <w:sz w:val="32"/>
        </w:rPr>
        <w:t xml:space="preserve"> </w:t>
      </w:r>
      <w:r>
        <w:rPr>
          <w:b/>
          <w:sz w:val="32"/>
        </w:rPr>
        <w:t>HABITAT</w:t>
      </w:r>
      <w:r>
        <w:rPr>
          <w:b/>
          <w:spacing w:val="-9"/>
          <w:sz w:val="32"/>
        </w:rPr>
        <w:t xml:space="preserve"> </w:t>
      </w:r>
      <w:r>
        <w:rPr>
          <w:b/>
          <w:sz w:val="32"/>
        </w:rPr>
        <w:t>MANAGEMENT FORESTRY DIVISION</w:t>
      </w:r>
    </w:p>
    <w:p w14:paraId="508FC071" w14:textId="770EFF74" w:rsidR="005B643B" w:rsidRDefault="00D73C0A">
      <w:pPr>
        <w:ind w:left="1111" w:right="1061"/>
        <w:jc w:val="center"/>
        <w:rPr>
          <w:b/>
          <w:sz w:val="32"/>
        </w:rPr>
      </w:pPr>
      <w:r>
        <w:rPr>
          <w:b/>
          <w:spacing w:val="-2"/>
          <w:sz w:val="32"/>
          <w:u w:val="single"/>
        </w:rPr>
        <w:t xml:space="preserve">FY </w:t>
      </w:r>
      <w:r w:rsidR="00202DDC" w:rsidRPr="00AB6356">
        <w:rPr>
          <w:b/>
          <w:spacing w:val="-4"/>
          <w:sz w:val="32"/>
          <w:u w:val="single"/>
        </w:rPr>
        <w:t>2025</w:t>
      </w:r>
    </w:p>
    <w:p w14:paraId="35D699AD" w14:textId="77777777" w:rsidR="005B643B" w:rsidRDefault="005B643B">
      <w:pPr>
        <w:pStyle w:val="BodyText"/>
        <w:rPr>
          <w:b/>
          <w:sz w:val="32"/>
        </w:rPr>
      </w:pPr>
    </w:p>
    <w:p w14:paraId="04D24789" w14:textId="77777777" w:rsidR="005B643B" w:rsidRDefault="00202DDC">
      <w:pPr>
        <w:ind w:left="1110" w:right="1061"/>
        <w:jc w:val="center"/>
        <w:rPr>
          <w:b/>
          <w:sz w:val="32"/>
        </w:rPr>
      </w:pPr>
      <w:r>
        <w:rPr>
          <w:b/>
          <w:sz w:val="32"/>
        </w:rPr>
        <w:t>DEER</w:t>
      </w:r>
      <w:r>
        <w:rPr>
          <w:b/>
          <w:spacing w:val="-4"/>
          <w:sz w:val="32"/>
        </w:rPr>
        <w:t xml:space="preserve"> </w:t>
      </w:r>
      <w:r>
        <w:rPr>
          <w:b/>
          <w:sz w:val="32"/>
        </w:rPr>
        <w:t>DETERRENT</w:t>
      </w:r>
      <w:r>
        <w:rPr>
          <w:b/>
          <w:spacing w:val="-3"/>
          <w:sz w:val="32"/>
        </w:rPr>
        <w:t xml:space="preserve"> </w:t>
      </w:r>
      <w:r>
        <w:rPr>
          <w:b/>
          <w:sz w:val="32"/>
        </w:rPr>
        <w:t>FENCE</w:t>
      </w:r>
      <w:r>
        <w:rPr>
          <w:b/>
          <w:spacing w:val="-4"/>
          <w:sz w:val="32"/>
        </w:rPr>
        <w:t xml:space="preserve"> </w:t>
      </w:r>
      <w:r>
        <w:rPr>
          <w:b/>
          <w:sz w:val="32"/>
        </w:rPr>
        <w:t>INSTALLATION</w:t>
      </w:r>
      <w:r>
        <w:rPr>
          <w:b/>
          <w:spacing w:val="-6"/>
          <w:sz w:val="32"/>
        </w:rPr>
        <w:t xml:space="preserve"> </w:t>
      </w:r>
      <w:r>
        <w:rPr>
          <w:b/>
          <w:spacing w:val="-2"/>
          <w:sz w:val="32"/>
        </w:rPr>
        <w:t>PROJECT</w:t>
      </w:r>
    </w:p>
    <w:p w14:paraId="74D3A122" w14:textId="7DEC783E" w:rsidR="00AB6356" w:rsidRDefault="00AB6356" w:rsidP="00AB6356">
      <w:pPr>
        <w:spacing w:before="367"/>
        <w:ind w:left="1110" w:right="1061"/>
        <w:jc w:val="center"/>
        <w:rPr>
          <w:b/>
          <w:sz w:val="32"/>
        </w:rPr>
      </w:pPr>
      <w:r>
        <w:rPr>
          <w:b/>
          <w:sz w:val="32"/>
        </w:rPr>
        <w:t>North Central</w:t>
      </w:r>
      <w:r>
        <w:rPr>
          <w:b/>
          <w:spacing w:val="-1"/>
          <w:sz w:val="32"/>
        </w:rPr>
        <w:t xml:space="preserve"> </w:t>
      </w:r>
      <w:r>
        <w:rPr>
          <w:b/>
          <w:spacing w:val="-2"/>
          <w:sz w:val="32"/>
        </w:rPr>
        <w:t>Region</w:t>
      </w:r>
    </w:p>
    <w:p w14:paraId="75D98CC9" w14:textId="77777777" w:rsidR="00AB6356" w:rsidRDefault="00AB6356" w:rsidP="00AB6356">
      <w:pPr>
        <w:pStyle w:val="BodyText"/>
        <w:rPr>
          <w:b/>
          <w:sz w:val="32"/>
        </w:rPr>
      </w:pPr>
    </w:p>
    <w:p w14:paraId="35FAE98A" w14:textId="7EFEE36A" w:rsidR="00AB6356" w:rsidRDefault="00697AD4" w:rsidP="00AB6356">
      <w:pPr>
        <w:ind w:left="1110" w:right="1061"/>
        <w:jc w:val="center"/>
        <w:rPr>
          <w:b/>
          <w:sz w:val="32"/>
        </w:rPr>
      </w:pPr>
      <w:r>
        <w:rPr>
          <w:b/>
          <w:sz w:val="32"/>
        </w:rPr>
        <w:t xml:space="preserve">Woodlands Study </w:t>
      </w:r>
      <w:r w:rsidR="00AB6356">
        <w:rPr>
          <w:b/>
          <w:sz w:val="32"/>
        </w:rPr>
        <w:t>Package</w:t>
      </w:r>
    </w:p>
    <w:p w14:paraId="09F2AB21" w14:textId="77777777" w:rsidR="005B643B" w:rsidRDefault="005B643B">
      <w:pPr>
        <w:pStyle w:val="BodyText"/>
        <w:rPr>
          <w:b/>
          <w:sz w:val="32"/>
        </w:rPr>
      </w:pPr>
    </w:p>
    <w:p w14:paraId="3D9BC91C" w14:textId="77777777" w:rsidR="005B643B" w:rsidRDefault="00202DDC">
      <w:pPr>
        <w:ind w:left="1109" w:right="1061"/>
        <w:jc w:val="center"/>
        <w:rPr>
          <w:b/>
          <w:sz w:val="32"/>
        </w:rPr>
      </w:pPr>
      <w:r>
        <w:rPr>
          <w:b/>
          <w:sz w:val="32"/>
        </w:rPr>
        <w:t>CONTRACT</w:t>
      </w:r>
      <w:r>
        <w:rPr>
          <w:b/>
          <w:spacing w:val="-7"/>
          <w:sz w:val="32"/>
        </w:rPr>
        <w:t xml:space="preserve"> </w:t>
      </w:r>
      <w:r>
        <w:rPr>
          <w:b/>
          <w:spacing w:val="-2"/>
          <w:sz w:val="32"/>
        </w:rPr>
        <w:t>SPECIFICATIONS</w:t>
      </w:r>
    </w:p>
    <w:p w14:paraId="1C7F12E3" w14:textId="77777777" w:rsidR="005B643B" w:rsidRDefault="005B643B">
      <w:pPr>
        <w:pStyle w:val="BodyText"/>
        <w:rPr>
          <w:b/>
          <w:sz w:val="24"/>
        </w:rPr>
      </w:pPr>
    </w:p>
    <w:p w14:paraId="52044E87" w14:textId="77777777" w:rsidR="005B643B" w:rsidRDefault="005B643B">
      <w:pPr>
        <w:pStyle w:val="BodyText"/>
        <w:rPr>
          <w:b/>
          <w:sz w:val="24"/>
        </w:rPr>
      </w:pPr>
    </w:p>
    <w:p w14:paraId="0A457680" w14:textId="77777777" w:rsidR="005B643B" w:rsidRDefault="005B643B">
      <w:pPr>
        <w:pStyle w:val="BodyText"/>
        <w:rPr>
          <w:b/>
          <w:sz w:val="24"/>
        </w:rPr>
      </w:pPr>
    </w:p>
    <w:p w14:paraId="25DFBDBB" w14:textId="77777777" w:rsidR="005B643B" w:rsidRDefault="005B643B">
      <w:pPr>
        <w:pStyle w:val="BodyText"/>
        <w:rPr>
          <w:b/>
          <w:sz w:val="24"/>
        </w:rPr>
      </w:pPr>
    </w:p>
    <w:p w14:paraId="137E6F60" w14:textId="77777777" w:rsidR="005B643B" w:rsidRDefault="005B643B">
      <w:pPr>
        <w:pStyle w:val="BodyText"/>
        <w:rPr>
          <w:b/>
          <w:sz w:val="24"/>
        </w:rPr>
      </w:pPr>
    </w:p>
    <w:p w14:paraId="74837171" w14:textId="77777777" w:rsidR="005B643B" w:rsidRDefault="005B643B">
      <w:pPr>
        <w:pStyle w:val="BodyText"/>
        <w:rPr>
          <w:b/>
          <w:sz w:val="24"/>
        </w:rPr>
      </w:pPr>
    </w:p>
    <w:p w14:paraId="71A3E566" w14:textId="77777777" w:rsidR="005B643B" w:rsidRDefault="005B643B">
      <w:pPr>
        <w:pStyle w:val="BodyText"/>
        <w:rPr>
          <w:b/>
          <w:sz w:val="24"/>
        </w:rPr>
      </w:pPr>
    </w:p>
    <w:p w14:paraId="37A462E1" w14:textId="77777777" w:rsidR="005B643B" w:rsidRDefault="005B643B">
      <w:pPr>
        <w:pStyle w:val="BodyText"/>
        <w:rPr>
          <w:b/>
          <w:sz w:val="24"/>
        </w:rPr>
      </w:pPr>
    </w:p>
    <w:p w14:paraId="38723013" w14:textId="77777777" w:rsidR="005B643B" w:rsidRDefault="005B643B">
      <w:pPr>
        <w:pStyle w:val="BodyText"/>
        <w:rPr>
          <w:b/>
          <w:sz w:val="24"/>
        </w:rPr>
      </w:pPr>
    </w:p>
    <w:p w14:paraId="0FAB16AE" w14:textId="77777777" w:rsidR="005B643B" w:rsidRDefault="005B643B">
      <w:pPr>
        <w:pStyle w:val="BodyText"/>
        <w:rPr>
          <w:b/>
          <w:sz w:val="24"/>
        </w:rPr>
      </w:pPr>
    </w:p>
    <w:p w14:paraId="3191D985" w14:textId="77777777" w:rsidR="005B643B" w:rsidRDefault="005B643B">
      <w:pPr>
        <w:pStyle w:val="BodyText"/>
        <w:rPr>
          <w:b/>
          <w:sz w:val="24"/>
        </w:rPr>
      </w:pPr>
    </w:p>
    <w:p w14:paraId="435281A8" w14:textId="77777777" w:rsidR="005B643B" w:rsidRDefault="005B643B">
      <w:pPr>
        <w:pStyle w:val="BodyText"/>
        <w:rPr>
          <w:b/>
          <w:sz w:val="24"/>
        </w:rPr>
      </w:pPr>
    </w:p>
    <w:p w14:paraId="4F44E8AA" w14:textId="77777777" w:rsidR="005B643B" w:rsidRDefault="005B643B">
      <w:pPr>
        <w:pStyle w:val="BodyText"/>
        <w:rPr>
          <w:b/>
          <w:sz w:val="24"/>
        </w:rPr>
      </w:pPr>
    </w:p>
    <w:p w14:paraId="219EAB69" w14:textId="77777777" w:rsidR="005B643B" w:rsidRDefault="005B643B">
      <w:pPr>
        <w:pStyle w:val="BodyText"/>
        <w:rPr>
          <w:b/>
          <w:sz w:val="24"/>
        </w:rPr>
      </w:pPr>
    </w:p>
    <w:p w14:paraId="5F2292F7" w14:textId="77777777" w:rsidR="005B643B" w:rsidRDefault="005B643B">
      <w:pPr>
        <w:pStyle w:val="BodyText"/>
        <w:rPr>
          <w:b/>
          <w:sz w:val="24"/>
        </w:rPr>
      </w:pPr>
    </w:p>
    <w:p w14:paraId="4C6CF3EF" w14:textId="77777777" w:rsidR="005B643B" w:rsidRDefault="005B643B">
      <w:pPr>
        <w:pStyle w:val="BodyText"/>
        <w:rPr>
          <w:b/>
          <w:sz w:val="24"/>
        </w:rPr>
      </w:pPr>
    </w:p>
    <w:p w14:paraId="0AD6E860" w14:textId="77777777" w:rsidR="005B643B" w:rsidRDefault="005B643B">
      <w:pPr>
        <w:pStyle w:val="BodyText"/>
        <w:spacing w:before="241"/>
        <w:rPr>
          <w:b/>
          <w:sz w:val="24"/>
        </w:rPr>
      </w:pPr>
    </w:p>
    <w:p w14:paraId="719D6877" w14:textId="77777777" w:rsidR="005B643B" w:rsidRDefault="00202DDC">
      <w:pPr>
        <w:ind w:left="1102" w:right="1062"/>
        <w:jc w:val="center"/>
        <w:rPr>
          <w:rFonts w:ascii="Times New Roman"/>
          <w:sz w:val="24"/>
        </w:rPr>
      </w:pPr>
      <w:r>
        <w:rPr>
          <w:rFonts w:ascii="Times New Roman"/>
          <w:spacing w:val="-10"/>
          <w:sz w:val="24"/>
        </w:rPr>
        <w:t>1</w:t>
      </w:r>
    </w:p>
    <w:p w14:paraId="3EBD82E9" w14:textId="77777777" w:rsidR="005B643B" w:rsidRDefault="005B643B">
      <w:pPr>
        <w:jc w:val="center"/>
        <w:rPr>
          <w:rFonts w:ascii="Times New Roman"/>
          <w:sz w:val="24"/>
        </w:rPr>
        <w:sectPr w:rsidR="005B643B">
          <w:type w:val="continuous"/>
          <w:pgSz w:w="12240" w:h="15840"/>
          <w:pgMar w:top="1820" w:right="680" w:bottom="280" w:left="980" w:header="720" w:footer="720" w:gutter="0"/>
          <w:cols w:space="720"/>
        </w:sectPr>
      </w:pPr>
    </w:p>
    <w:p w14:paraId="0753EADB" w14:textId="77777777" w:rsidR="005B643B" w:rsidRDefault="00202DDC">
      <w:pPr>
        <w:pStyle w:val="Heading1"/>
        <w:spacing w:before="70"/>
        <w:ind w:left="171" w:firstLine="0"/>
      </w:pPr>
      <w:r>
        <w:lastRenderedPageBreak/>
        <w:t>GENERAL</w:t>
      </w:r>
      <w:r>
        <w:rPr>
          <w:spacing w:val="-3"/>
        </w:rPr>
        <w:t xml:space="preserve"> </w:t>
      </w:r>
      <w:r>
        <w:rPr>
          <w:spacing w:val="-2"/>
        </w:rPr>
        <w:t>SPECIFICATIONS</w:t>
      </w:r>
    </w:p>
    <w:p w14:paraId="39658E9A" w14:textId="77777777" w:rsidR="005B643B" w:rsidRDefault="005B643B">
      <w:pPr>
        <w:pStyle w:val="BodyText"/>
        <w:rPr>
          <w:b/>
          <w:sz w:val="24"/>
        </w:rPr>
      </w:pPr>
    </w:p>
    <w:p w14:paraId="081C88E2" w14:textId="77777777" w:rsidR="005B643B" w:rsidRDefault="00202DDC">
      <w:pPr>
        <w:pStyle w:val="ListParagraph"/>
        <w:numPr>
          <w:ilvl w:val="0"/>
          <w:numId w:val="4"/>
        </w:numPr>
        <w:tabs>
          <w:tab w:val="left" w:pos="1251"/>
        </w:tabs>
        <w:ind w:left="1251" w:hanging="853"/>
        <w:jc w:val="left"/>
        <w:rPr>
          <w:b/>
          <w:sz w:val="24"/>
        </w:rPr>
      </w:pPr>
      <w:r>
        <w:rPr>
          <w:b/>
          <w:sz w:val="24"/>
        </w:rPr>
        <w:t>SCOPE</w:t>
      </w:r>
      <w:r>
        <w:rPr>
          <w:b/>
          <w:spacing w:val="-2"/>
          <w:sz w:val="24"/>
        </w:rPr>
        <w:t xml:space="preserve"> </w:t>
      </w:r>
      <w:r>
        <w:rPr>
          <w:b/>
          <w:sz w:val="24"/>
        </w:rPr>
        <w:t>OF</w:t>
      </w:r>
      <w:r>
        <w:rPr>
          <w:b/>
          <w:spacing w:val="-1"/>
          <w:sz w:val="24"/>
        </w:rPr>
        <w:t xml:space="preserve"> </w:t>
      </w:r>
      <w:r>
        <w:rPr>
          <w:b/>
          <w:spacing w:val="-2"/>
          <w:sz w:val="24"/>
        </w:rPr>
        <w:t>WORK:</w:t>
      </w:r>
    </w:p>
    <w:p w14:paraId="49BBFEE6" w14:textId="77777777" w:rsidR="005B643B" w:rsidRDefault="005B643B">
      <w:pPr>
        <w:pStyle w:val="BodyText"/>
        <w:rPr>
          <w:b/>
          <w:sz w:val="24"/>
        </w:rPr>
      </w:pPr>
    </w:p>
    <w:p w14:paraId="4C2E8B41" w14:textId="25639714" w:rsidR="005B643B" w:rsidRDefault="00202DDC">
      <w:pPr>
        <w:pStyle w:val="ListParagraph"/>
        <w:numPr>
          <w:ilvl w:val="1"/>
          <w:numId w:val="4"/>
        </w:numPr>
        <w:tabs>
          <w:tab w:val="left" w:pos="1611"/>
        </w:tabs>
        <w:ind w:right="137"/>
      </w:pPr>
      <w:r>
        <w:t xml:space="preserve">The Pennsylvania Game Commission, Bureau of Wildlife Habitat Management, Forestry Division, requires woven wire deer </w:t>
      </w:r>
      <w:proofErr w:type="spellStart"/>
      <w:r>
        <w:t>exclosure</w:t>
      </w:r>
      <w:proofErr w:type="spellEnd"/>
      <w:r>
        <w:t xml:space="preserve"> fence installation.</w:t>
      </w:r>
      <w:r>
        <w:rPr>
          <w:spacing w:val="40"/>
        </w:rPr>
        <w:t xml:space="preserve"> </w:t>
      </w:r>
      <w:r>
        <w:t>Services shall include, but not</w:t>
      </w:r>
      <w:r>
        <w:rPr>
          <w:spacing w:val="-3"/>
        </w:rPr>
        <w:t xml:space="preserve"> </w:t>
      </w:r>
      <w:r>
        <w:t>be</w:t>
      </w:r>
      <w:r>
        <w:rPr>
          <w:spacing w:val="-3"/>
        </w:rPr>
        <w:t xml:space="preserve"> </w:t>
      </w:r>
      <w:r>
        <w:t>limited</w:t>
      </w:r>
      <w:r>
        <w:rPr>
          <w:spacing w:val="-3"/>
        </w:rPr>
        <w:t xml:space="preserve"> </w:t>
      </w:r>
      <w:r>
        <w:t>to,</w:t>
      </w:r>
      <w:r>
        <w:rPr>
          <w:spacing w:val="-3"/>
        </w:rPr>
        <w:t xml:space="preserve"> </w:t>
      </w:r>
      <w:r>
        <w:t>the</w:t>
      </w:r>
      <w:r>
        <w:rPr>
          <w:spacing w:val="-3"/>
        </w:rPr>
        <w:t xml:space="preserve"> </w:t>
      </w:r>
      <w:r>
        <w:t>furnishing</w:t>
      </w:r>
      <w:r>
        <w:rPr>
          <w:spacing w:val="-3"/>
        </w:rPr>
        <w:t xml:space="preserve"> </w:t>
      </w:r>
      <w:r>
        <w:t>of</w:t>
      </w:r>
      <w:r>
        <w:rPr>
          <w:spacing w:val="-3"/>
        </w:rPr>
        <w:t xml:space="preserve"> </w:t>
      </w:r>
      <w:r>
        <w:t>all</w:t>
      </w:r>
      <w:r>
        <w:rPr>
          <w:spacing w:val="-4"/>
        </w:rPr>
        <w:t xml:space="preserve"> </w:t>
      </w:r>
      <w:r>
        <w:t>labor,</w:t>
      </w:r>
      <w:r>
        <w:rPr>
          <w:spacing w:val="-3"/>
        </w:rPr>
        <w:t xml:space="preserve"> </w:t>
      </w:r>
      <w:r>
        <w:t>superintendence,</w:t>
      </w:r>
      <w:r>
        <w:rPr>
          <w:spacing w:val="-4"/>
        </w:rPr>
        <w:t xml:space="preserve"> </w:t>
      </w:r>
      <w:r>
        <w:t>material,</w:t>
      </w:r>
      <w:r>
        <w:rPr>
          <w:spacing w:val="-3"/>
        </w:rPr>
        <w:t xml:space="preserve"> </w:t>
      </w:r>
      <w:r>
        <w:t>tools</w:t>
      </w:r>
      <w:r>
        <w:rPr>
          <w:spacing w:val="-3"/>
        </w:rPr>
        <w:t xml:space="preserve"> </w:t>
      </w:r>
      <w:r>
        <w:t>and</w:t>
      </w:r>
      <w:r>
        <w:rPr>
          <w:spacing w:val="-3"/>
        </w:rPr>
        <w:t xml:space="preserve"> </w:t>
      </w:r>
      <w:r>
        <w:t xml:space="preserve">equipment for the installation of </w:t>
      </w:r>
      <w:r w:rsidR="00511F31">
        <w:t>w</w:t>
      </w:r>
      <w:r>
        <w:t xml:space="preserve">oven </w:t>
      </w:r>
      <w:r w:rsidR="00511F31">
        <w:t>w</w:t>
      </w:r>
      <w:r>
        <w:t xml:space="preserve">ire </w:t>
      </w:r>
      <w:r w:rsidR="00511F31">
        <w:t>d</w:t>
      </w:r>
      <w:r>
        <w:t xml:space="preserve">eer </w:t>
      </w:r>
      <w:proofErr w:type="spellStart"/>
      <w:r w:rsidR="00511F31">
        <w:t>e</w:t>
      </w:r>
      <w:r>
        <w:t>xclosure</w:t>
      </w:r>
      <w:proofErr w:type="spellEnd"/>
      <w:r>
        <w:t xml:space="preserve"> </w:t>
      </w:r>
      <w:r w:rsidR="00511F31">
        <w:t>f</w:t>
      </w:r>
      <w:r>
        <w:t xml:space="preserve">ence as per attached Installation </w:t>
      </w:r>
      <w:r>
        <w:rPr>
          <w:spacing w:val="-2"/>
        </w:rPr>
        <w:t>Specifications.</w:t>
      </w:r>
    </w:p>
    <w:p w14:paraId="30A12451" w14:textId="77777777" w:rsidR="005B643B" w:rsidRDefault="005B643B">
      <w:pPr>
        <w:pStyle w:val="BodyText"/>
      </w:pPr>
    </w:p>
    <w:p w14:paraId="30FAF9E3" w14:textId="77777777" w:rsidR="005B643B" w:rsidRDefault="00202DDC">
      <w:pPr>
        <w:pStyle w:val="ListParagraph"/>
        <w:numPr>
          <w:ilvl w:val="1"/>
          <w:numId w:val="4"/>
        </w:numPr>
        <w:tabs>
          <w:tab w:val="left" w:pos="1611"/>
        </w:tabs>
        <w:ind w:right="175"/>
      </w:pPr>
      <w:r>
        <w:t>Any technical aspects of this bid, including order of fence construction should be directed to</w:t>
      </w:r>
      <w:r>
        <w:rPr>
          <w:spacing w:val="-3"/>
        </w:rPr>
        <w:t xml:space="preserve"> </w:t>
      </w:r>
      <w:r>
        <w:t>the</w:t>
      </w:r>
      <w:r>
        <w:rPr>
          <w:spacing w:val="-3"/>
        </w:rPr>
        <w:t xml:space="preserve"> </w:t>
      </w:r>
      <w:r>
        <w:t>appropriate</w:t>
      </w:r>
      <w:r>
        <w:rPr>
          <w:spacing w:val="-3"/>
        </w:rPr>
        <w:t xml:space="preserve"> </w:t>
      </w:r>
      <w:r>
        <w:t>Regional</w:t>
      </w:r>
      <w:r>
        <w:rPr>
          <w:spacing w:val="-3"/>
        </w:rPr>
        <w:t xml:space="preserve"> </w:t>
      </w:r>
      <w:r>
        <w:t>Forester</w:t>
      </w:r>
      <w:r>
        <w:rPr>
          <w:spacing w:val="-4"/>
        </w:rPr>
        <w:t xml:space="preserve"> </w:t>
      </w:r>
      <w:r>
        <w:t>as</w:t>
      </w:r>
      <w:r>
        <w:rPr>
          <w:spacing w:val="-3"/>
        </w:rPr>
        <w:t xml:space="preserve"> </w:t>
      </w:r>
      <w:r>
        <w:t>identified</w:t>
      </w:r>
      <w:r>
        <w:rPr>
          <w:spacing w:val="-3"/>
        </w:rPr>
        <w:t xml:space="preserve"> </w:t>
      </w:r>
      <w:r>
        <w:t>below.</w:t>
      </w:r>
      <w:r>
        <w:rPr>
          <w:spacing w:val="40"/>
        </w:rPr>
        <w:t xml:space="preserve"> </w:t>
      </w:r>
      <w:r>
        <w:t>Administrative</w:t>
      </w:r>
      <w:r>
        <w:rPr>
          <w:spacing w:val="-4"/>
        </w:rPr>
        <w:t xml:space="preserve"> </w:t>
      </w:r>
      <w:r>
        <w:t>aspects</w:t>
      </w:r>
      <w:r>
        <w:rPr>
          <w:spacing w:val="-3"/>
        </w:rPr>
        <w:t xml:space="preserve"> </w:t>
      </w:r>
      <w:r>
        <w:t>of</w:t>
      </w:r>
      <w:r>
        <w:rPr>
          <w:spacing w:val="-4"/>
        </w:rPr>
        <w:t xml:space="preserve"> </w:t>
      </w:r>
      <w:r>
        <w:t>this</w:t>
      </w:r>
      <w:r>
        <w:rPr>
          <w:spacing w:val="-3"/>
        </w:rPr>
        <w:t xml:space="preserve"> </w:t>
      </w:r>
      <w:r>
        <w:t xml:space="preserve">bid should be directed </w:t>
      </w:r>
      <w:proofErr w:type="gramStart"/>
      <w:r>
        <w:t>to</w:t>
      </w:r>
      <w:proofErr w:type="gramEnd"/>
      <w:r>
        <w:t>:</w:t>
      </w:r>
    </w:p>
    <w:p w14:paraId="275157BA" w14:textId="77777777" w:rsidR="005B643B" w:rsidRDefault="005B643B">
      <w:pPr>
        <w:pStyle w:val="BodyText"/>
      </w:pPr>
    </w:p>
    <w:p w14:paraId="0059C27A" w14:textId="7E39835E" w:rsidR="00D73C0A" w:rsidRDefault="00D73C0A">
      <w:pPr>
        <w:pStyle w:val="BodyText"/>
        <w:spacing w:before="23"/>
        <w:sectPr w:rsidR="00D73C0A">
          <w:pgSz w:w="12240" w:h="15840"/>
          <w:pgMar w:top="920" w:right="680" w:bottom="280" w:left="980" w:header="720" w:footer="720" w:gutter="0"/>
          <w:cols w:space="720"/>
        </w:sectPr>
      </w:pPr>
    </w:p>
    <w:p w14:paraId="6DA2E53F" w14:textId="08DE9E34" w:rsidR="006B25EF" w:rsidRPr="00A21E44" w:rsidRDefault="006B25EF" w:rsidP="00986098">
      <w:pPr>
        <w:pStyle w:val="BodyText"/>
        <w:spacing w:before="23"/>
        <w:ind w:left="1008"/>
      </w:pPr>
      <w:r w:rsidRPr="00A21E44">
        <w:t>Paul S. Weiss</w:t>
      </w:r>
    </w:p>
    <w:p w14:paraId="1D41A311" w14:textId="77777777" w:rsidR="006B25EF" w:rsidRPr="00A21E44" w:rsidRDefault="006B25EF" w:rsidP="00986098">
      <w:pPr>
        <w:pStyle w:val="BodyText"/>
        <w:spacing w:before="23"/>
        <w:ind w:left="1008"/>
      </w:pPr>
      <w:r w:rsidRPr="00A21E44">
        <w:t>Chief, Forestry Division</w:t>
      </w:r>
      <w:r w:rsidRPr="00A21E44">
        <w:tab/>
      </w:r>
    </w:p>
    <w:p w14:paraId="7A197C58" w14:textId="3AC391FB" w:rsidR="006B25EF" w:rsidRPr="00A21E44" w:rsidRDefault="006B25EF" w:rsidP="00986098">
      <w:pPr>
        <w:pStyle w:val="BodyText"/>
        <w:spacing w:before="23"/>
        <w:ind w:left="1008"/>
      </w:pPr>
      <w:r w:rsidRPr="00A21E44">
        <w:t>Pennsylvania Game Commission</w:t>
      </w:r>
    </w:p>
    <w:p w14:paraId="3EC42C83" w14:textId="3AA71047" w:rsidR="006B25EF" w:rsidRPr="00A21E44" w:rsidRDefault="00995C0D" w:rsidP="00986098">
      <w:pPr>
        <w:pStyle w:val="BodyText"/>
        <w:spacing w:before="23"/>
        <w:ind w:left="1008"/>
      </w:pPr>
      <w:r w:rsidRPr="00A21E44">
        <w:t>Bureau of Wildlife Habitat</w:t>
      </w:r>
      <w:r w:rsidR="00A21E44" w:rsidRPr="00A21E44">
        <w:t xml:space="preserve"> Management</w:t>
      </w:r>
    </w:p>
    <w:p w14:paraId="06EC70D7" w14:textId="77777777" w:rsidR="006B25EF" w:rsidRPr="00A21E44" w:rsidRDefault="006B25EF" w:rsidP="00986098">
      <w:pPr>
        <w:pStyle w:val="BodyText"/>
        <w:spacing w:before="23"/>
        <w:ind w:left="1008"/>
      </w:pPr>
      <w:r w:rsidRPr="00A21E44">
        <w:t xml:space="preserve">2001 </w:t>
      </w:r>
      <w:proofErr w:type="spellStart"/>
      <w:r w:rsidRPr="00A21E44">
        <w:t>Elmerton</w:t>
      </w:r>
      <w:proofErr w:type="spellEnd"/>
      <w:r w:rsidRPr="00A21E44">
        <w:t xml:space="preserve"> Avenue</w:t>
      </w:r>
      <w:r w:rsidRPr="00A21E44">
        <w:tab/>
      </w:r>
    </w:p>
    <w:p w14:paraId="5529ABA0" w14:textId="2758A7D6" w:rsidR="006B25EF" w:rsidRPr="00A21E44" w:rsidRDefault="006B25EF" w:rsidP="00986098">
      <w:pPr>
        <w:pStyle w:val="BodyText"/>
        <w:spacing w:before="23"/>
        <w:ind w:left="1008"/>
      </w:pPr>
      <w:r w:rsidRPr="00A21E44">
        <w:t>Harrisburg, PA 17110-9797</w:t>
      </w:r>
      <w:r w:rsidRPr="00A21E44">
        <w:tab/>
      </w:r>
    </w:p>
    <w:p w14:paraId="109CC95C" w14:textId="638718DF" w:rsidR="006B25EF" w:rsidRPr="00A21E44" w:rsidRDefault="006B25EF" w:rsidP="00986098">
      <w:pPr>
        <w:pStyle w:val="BodyText"/>
        <w:spacing w:before="23"/>
        <w:ind w:left="1008"/>
      </w:pPr>
      <w:r w:rsidRPr="00A21E44">
        <w:t>717-787-2039</w:t>
      </w:r>
      <w:r w:rsidRPr="00A21E44">
        <w:tab/>
      </w:r>
    </w:p>
    <w:p w14:paraId="041273F8" w14:textId="07AA98DE" w:rsidR="006B25EF" w:rsidRPr="00A21E44" w:rsidRDefault="006B25EF" w:rsidP="00986098">
      <w:pPr>
        <w:pStyle w:val="BodyText"/>
        <w:spacing w:before="23"/>
        <w:ind w:left="576"/>
      </w:pPr>
      <w:bookmarkStart w:id="1" w:name="_Hlk188856832"/>
      <w:r w:rsidRPr="00A21E44">
        <w:t>Aaron Tyson</w:t>
      </w:r>
    </w:p>
    <w:p w14:paraId="4DDB55F5" w14:textId="77777777" w:rsidR="00A21E44" w:rsidRPr="00A21E44" w:rsidRDefault="006B25EF" w:rsidP="00986098">
      <w:pPr>
        <w:pStyle w:val="BodyText"/>
        <w:spacing w:before="23"/>
        <w:ind w:left="576"/>
      </w:pPr>
      <w:r w:rsidRPr="00A21E44">
        <w:t xml:space="preserve">Forest Program Specialist (Operations) </w:t>
      </w:r>
    </w:p>
    <w:p w14:paraId="6E08DCF1" w14:textId="3AE3BD20" w:rsidR="006B25EF" w:rsidRPr="00A21E44" w:rsidRDefault="006B25EF" w:rsidP="00986098">
      <w:pPr>
        <w:pStyle w:val="BodyText"/>
        <w:spacing w:before="23"/>
        <w:ind w:left="576"/>
      </w:pPr>
      <w:r w:rsidRPr="00A21E44">
        <w:t xml:space="preserve">Pennsylvania Game Commission </w:t>
      </w:r>
    </w:p>
    <w:p w14:paraId="0C130154" w14:textId="77777777" w:rsidR="00A21E44" w:rsidRPr="00A21E44" w:rsidRDefault="006B25EF" w:rsidP="00986098">
      <w:pPr>
        <w:pStyle w:val="BodyText"/>
        <w:spacing w:before="23"/>
        <w:ind w:left="576"/>
      </w:pPr>
      <w:bookmarkStart w:id="2" w:name="_Hlk188856759"/>
      <w:r w:rsidRPr="00A21E44">
        <w:t xml:space="preserve">Bureau of Wildlife Habitat Management </w:t>
      </w:r>
      <w:bookmarkEnd w:id="2"/>
    </w:p>
    <w:p w14:paraId="35EE66A5" w14:textId="5D2C6B08" w:rsidR="006B25EF" w:rsidRPr="00A21E44" w:rsidRDefault="006B25EF" w:rsidP="00986098">
      <w:pPr>
        <w:pStyle w:val="BodyText"/>
        <w:spacing w:before="23"/>
        <w:ind w:left="576"/>
      </w:pPr>
      <w:r w:rsidRPr="00A21E44">
        <w:t>197 Nursery Road</w:t>
      </w:r>
    </w:p>
    <w:p w14:paraId="15E49439" w14:textId="55294C95" w:rsidR="006B25EF" w:rsidRPr="00A21E44" w:rsidRDefault="006B25EF" w:rsidP="00986098">
      <w:pPr>
        <w:pStyle w:val="BodyText"/>
        <w:spacing w:before="23"/>
        <w:ind w:left="576"/>
      </w:pPr>
      <w:r w:rsidRPr="00A21E44">
        <w:t>Howard, PA 16841</w:t>
      </w:r>
    </w:p>
    <w:p w14:paraId="0E867BF2" w14:textId="6ED91F52" w:rsidR="006B25EF" w:rsidRPr="00A21E44" w:rsidRDefault="006B25EF" w:rsidP="00986098">
      <w:pPr>
        <w:pStyle w:val="BodyText"/>
        <w:spacing w:before="23"/>
        <w:ind w:left="576"/>
        <w:sectPr w:rsidR="006B25EF" w:rsidRPr="00A21E44" w:rsidSect="00D73C0A">
          <w:type w:val="continuous"/>
          <w:pgSz w:w="12240" w:h="15840"/>
          <w:pgMar w:top="920" w:right="680" w:bottom="280" w:left="980" w:header="720" w:footer="720" w:gutter="0"/>
          <w:cols w:num="2" w:space="720"/>
        </w:sectPr>
      </w:pPr>
      <w:r w:rsidRPr="00A21E44">
        <w:t>570-317-6185</w:t>
      </w:r>
    </w:p>
    <w:bookmarkEnd w:id="1"/>
    <w:p w14:paraId="7E44C6A8" w14:textId="0329A85B" w:rsidR="006B25EF" w:rsidRPr="00A21E44" w:rsidRDefault="00995C0D" w:rsidP="00986098">
      <w:pPr>
        <w:pStyle w:val="BodyText"/>
        <w:spacing w:before="23"/>
        <w:ind w:left="1008"/>
      </w:pPr>
      <w:r w:rsidRPr="00A21E44">
        <w:t>Fax 717-787-6957</w:t>
      </w:r>
    </w:p>
    <w:p w14:paraId="24A9F42D" w14:textId="77777777" w:rsidR="00995C0D" w:rsidRDefault="00995C0D">
      <w:pPr>
        <w:pStyle w:val="BodyText"/>
        <w:spacing w:before="23"/>
      </w:pPr>
    </w:p>
    <w:p w14:paraId="4C00EE8D" w14:textId="77777777" w:rsidR="005B643B" w:rsidRDefault="00202DDC">
      <w:pPr>
        <w:pStyle w:val="Heading1"/>
        <w:numPr>
          <w:ilvl w:val="0"/>
          <w:numId w:val="4"/>
        </w:numPr>
        <w:tabs>
          <w:tab w:val="left" w:pos="1251"/>
        </w:tabs>
        <w:spacing w:before="1"/>
        <w:ind w:left="1251" w:hanging="923"/>
        <w:jc w:val="left"/>
      </w:pPr>
      <w:r>
        <w:t>CONTRACT</w:t>
      </w:r>
      <w:r>
        <w:rPr>
          <w:spacing w:val="-7"/>
        </w:rPr>
        <w:t xml:space="preserve"> </w:t>
      </w:r>
      <w:r>
        <w:rPr>
          <w:spacing w:val="-2"/>
        </w:rPr>
        <w:t>TASKS:</w:t>
      </w:r>
    </w:p>
    <w:p w14:paraId="5ACC71CF" w14:textId="77777777" w:rsidR="005B643B" w:rsidRDefault="00202DDC">
      <w:pPr>
        <w:pStyle w:val="ListParagraph"/>
        <w:numPr>
          <w:ilvl w:val="1"/>
          <w:numId w:val="4"/>
        </w:numPr>
        <w:tabs>
          <w:tab w:val="left" w:pos="1795"/>
        </w:tabs>
        <w:spacing w:before="274"/>
        <w:ind w:left="1795" w:hanging="543"/>
      </w:pPr>
      <w:r>
        <w:t>Project</w:t>
      </w:r>
      <w:r>
        <w:rPr>
          <w:spacing w:val="-7"/>
        </w:rPr>
        <w:t xml:space="preserve"> </w:t>
      </w:r>
      <w:r>
        <w:rPr>
          <w:spacing w:val="-2"/>
        </w:rPr>
        <w:t>Location(s):</w:t>
      </w:r>
    </w:p>
    <w:p w14:paraId="70370330" w14:textId="77777777" w:rsidR="005B643B" w:rsidRDefault="005B643B">
      <w:pPr>
        <w:pStyle w:val="BodyText"/>
      </w:pPr>
    </w:p>
    <w:p w14:paraId="09824559" w14:textId="33F639B9" w:rsidR="005B643B" w:rsidRDefault="00202DDC">
      <w:pPr>
        <w:pStyle w:val="ListParagraph"/>
        <w:numPr>
          <w:ilvl w:val="2"/>
          <w:numId w:val="4"/>
        </w:numPr>
        <w:tabs>
          <w:tab w:val="left" w:pos="2509"/>
          <w:tab w:val="left" w:pos="2511"/>
        </w:tabs>
        <w:spacing w:before="1"/>
        <w:ind w:right="357" w:hanging="363"/>
      </w:pPr>
      <w:r>
        <w:t>Approximately</w:t>
      </w:r>
      <w:r>
        <w:rPr>
          <w:spacing w:val="-2"/>
        </w:rPr>
        <w:t xml:space="preserve"> </w:t>
      </w:r>
      <w:r w:rsidR="003C18A9" w:rsidRPr="003C18A9">
        <w:rPr>
          <w:b/>
          <w:highlight w:val="yellow"/>
        </w:rPr>
        <w:t>18,100</w:t>
      </w:r>
      <w:r w:rsidRPr="003C18A9">
        <w:rPr>
          <w:b/>
          <w:spacing w:val="-3"/>
          <w:highlight w:val="yellow"/>
        </w:rPr>
        <w:t xml:space="preserve"> </w:t>
      </w:r>
      <w:r w:rsidRPr="003C18A9">
        <w:rPr>
          <w:b/>
          <w:highlight w:val="yellow"/>
        </w:rPr>
        <w:t>linear</w:t>
      </w:r>
      <w:r w:rsidRPr="003C18A9">
        <w:rPr>
          <w:b/>
          <w:spacing w:val="-3"/>
          <w:highlight w:val="yellow"/>
        </w:rPr>
        <w:t xml:space="preserve"> </w:t>
      </w:r>
      <w:r w:rsidRPr="003C18A9">
        <w:rPr>
          <w:b/>
          <w:highlight w:val="yellow"/>
        </w:rPr>
        <w:t>feet</w:t>
      </w:r>
      <w:r>
        <w:rPr>
          <w:b/>
          <w:spacing w:val="-3"/>
        </w:rPr>
        <w:t xml:space="preserve"> </w:t>
      </w:r>
      <w:r>
        <w:t>of</w:t>
      </w:r>
      <w:r>
        <w:rPr>
          <w:spacing w:val="-3"/>
        </w:rPr>
        <w:t xml:space="preserve"> </w:t>
      </w:r>
      <w:r>
        <w:t>perimeter</w:t>
      </w:r>
      <w:r>
        <w:rPr>
          <w:spacing w:val="-3"/>
        </w:rPr>
        <w:t xml:space="preserve"> </w:t>
      </w:r>
      <w:r>
        <w:t>on</w:t>
      </w:r>
      <w:r>
        <w:rPr>
          <w:spacing w:val="-3"/>
        </w:rPr>
        <w:t xml:space="preserve"> </w:t>
      </w:r>
      <w:r>
        <w:t>several</w:t>
      </w:r>
      <w:r>
        <w:rPr>
          <w:spacing w:val="-3"/>
        </w:rPr>
        <w:t xml:space="preserve"> </w:t>
      </w:r>
      <w:r>
        <w:t>blocks</w:t>
      </w:r>
      <w:r>
        <w:rPr>
          <w:spacing w:val="-2"/>
        </w:rPr>
        <w:t xml:space="preserve"> </w:t>
      </w:r>
      <w:r>
        <w:t>of</w:t>
      </w:r>
      <w:r>
        <w:rPr>
          <w:spacing w:val="-3"/>
        </w:rPr>
        <w:t xml:space="preserve"> </w:t>
      </w:r>
      <w:r>
        <w:t>State</w:t>
      </w:r>
      <w:r>
        <w:rPr>
          <w:spacing w:val="-3"/>
        </w:rPr>
        <w:t xml:space="preserve"> </w:t>
      </w:r>
      <w:r>
        <w:t>Game Lands as identified on the attached maps.</w:t>
      </w:r>
    </w:p>
    <w:p w14:paraId="65AB1303" w14:textId="042BC4A2" w:rsidR="005B643B" w:rsidRDefault="00202DDC">
      <w:pPr>
        <w:pStyle w:val="ListParagraph"/>
        <w:numPr>
          <w:ilvl w:val="2"/>
          <w:numId w:val="4"/>
        </w:numPr>
        <w:tabs>
          <w:tab w:val="left" w:pos="2510"/>
        </w:tabs>
        <w:spacing w:before="252"/>
        <w:ind w:left="2510" w:hanging="361"/>
      </w:pPr>
      <w:r>
        <w:t>Counties</w:t>
      </w:r>
      <w:r>
        <w:rPr>
          <w:spacing w:val="-9"/>
        </w:rPr>
        <w:t xml:space="preserve"> </w:t>
      </w:r>
      <w:r>
        <w:t>Involved:</w:t>
      </w:r>
      <w:r>
        <w:rPr>
          <w:spacing w:val="-9"/>
        </w:rPr>
        <w:t xml:space="preserve"> </w:t>
      </w:r>
      <w:r w:rsidR="00492BA0" w:rsidRPr="00697AD4">
        <w:rPr>
          <w:spacing w:val="-2"/>
          <w:highlight w:val="yellow"/>
        </w:rPr>
        <w:t xml:space="preserve">Centre, </w:t>
      </w:r>
      <w:r w:rsidR="00697AD4" w:rsidRPr="00697AD4">
        <w:rPr>
          <w:spacing w:val="-2"/>
          <w:highlight w:val="yellow"/>
        </w:rPr>
        <w:t>Lycoming</w:t>
      </w:r>
    </w:p>
    <w:p w14:paraId="6F055652" w14:textId="77777777" w:rsidR="005B643B" w:rsidRDefault="00202DDC">
      <w:pPr>
        <w:pStyle w:val="ListParagraph"/>
        <w:numPr>
          <w:ilvl w:val="1"/>
          <w:numId w:val="4"/>
        </w:numPr>
        <w:tabs>
          <w:tab w:val="left" w:pos="1795"/>
        </w:tabs>
        <w:spacing w:before="180"/>
        <w:ind w:left="1795" w:hanging="543"/>
      </w:pPr>
      <w:proofErr w:type="gramStart"/>
      <w:r>
        <w:t>Contractor</w:t>
      </w:r>
      <w:proofErr w:type="gramEnd"/>
      <w:r>
        <w:rPr>
          <w:spacing w:val="-7"/>
        </w:rPr>
        <w:t xml:space="preserve"> </w:t>
      </w:r>
      <w:r>
        <w:t>shall</w:t>
      </w:r>
      <w:r>
        <w:rPr>
          <w:spacing w:val="-7"/>
        </w:rPr>
        <w:t xml:space="preserve"> </w:t>
      </w:r>
      <w:r>
        <w:t>comply</w:t>
      </w:r>
      <w:r>
        <w:rPr>
          <w:spacing w:val="-8"/>
        </w:rPr>
        <w:t xml:space="preserve"> </w:t>
      </w:r>
      <w:r>
        <w:t>with</w:t>
      </w:r>
      <w:r>
        <w:rPr>
          <w:spacing w:val="-7"/>
        </w:rPr>
        <w:t xml:space="preserve"> </w:t>
      </w:r>
      <w:r>
        <w:t>Attachment</w:t>
      </w:r>
      <w:r>
        <w:rPr>
          <w:spacing w:val="-7"/>
        </w:rPr>
        <w:t xml:space="preserve"> </w:t>
      </w:r>
      <w:r>
        <w:t>I,</w:t>
      </w:r>
      <w:r>
        <w:rPr>
          <w:spacing w:val="-6"/>
        </w:rPr>
        <w:t xml:space="preserve"> </w:t>
      </w:r>
      <w:r>
        <w:t>Fence</w:t>
      </w:r>
      <w:r>
        <w:rPr>
          <w:spacing w:val="-7"/>
        </w:rPr>
        <w:t xml:space="preserve"> </w:t>
      </w:r>
      <w:r>
        <w:t>Installation</w:t>
      </w:r>
      <w:r>
        <w:rPr>
          <w:spacing w:val="-7"/>
        </w:rPr>
        <w:t xml:space="preserve"> </w:t>
      </w:r>
      <w:r>
        <w:rPr>
          <w:spacing w:val="-2"/>
        </w:rPr>
        <w:t>Specifications.</w:t>
      </w:r>
    </w:p>
    <w:p w14:paraId="70D9DC30" w14:textId="77777777" w:rsidR="005B643B" w:rsidRDefault="005B643B">
      <w:pPr>
        <w:pStyle w:val="BodyText"/>
        <w:spacing w:before="97"/>
      </w:pPr>
    </w:p>
    <w:p w14:paraId="70E10642" w14:textId="77777777" w:rsidR="005B643B" w:rsidRDefault="00202DDC">
      <w:pPr>
        <w:pStyle w:val="Heading1"/>
        <w:numPr>
          <w:ilvl w:val="0"/>
          <w:numId w:val="4"/>
        </w:numPr>
        <w:tabs>
          <w:tab w:val="left" w:pos="1251"/>
        </w:tabs>
        <w:spacing w:before="1"/>
        <w:ind w:left="1251" w:hanging="990"/>
        <w:jc w:val="left"/>
      </w:pPr>
      <w:r>
        <w:t>SITE</w:t>
      </w:r>
      <w:r>
        <w:rPr>
          <w:spacing w:val="-6"/>
        </w:rPr>
        <w:t xml:space="preserve"> </w:t>
      </w:r>
      <w:r>
        <w:t>INSPECTION</w:t>
      </w:r>
      <w:r>
        <w:rPr>
          <w:spacing w:val="-5"/>
        </w:rPr>
        <w:t xml:space="preserve"> </w:t>
      </w:r>
      <w:r>
        <w:t>AND</w:t>
      </w:r>
      <w:r>
        <w:rPr>
          <w:spacing w:val="-4"/>
        </w:rPr>
        <w:t xml:space="preserve"> </w:t>
      </w:r>
      <w:r>
        <w:rPr>
          <w:spacing w:val="-2"/>
        </w:rPr>
        <w:t>ASSISTANCE:</w:t>
      </w:r>
    </w:p>
    <w:p w14:paraId="03BA16AE" w14:textId="77777777" w:rsidR="005B643B" w:rsidRDefault="00202DDC">
      <w:pPr>
        <w:pStyle w:val="BodyText"/>
        <w:spacing w:before="139" w:line="367" w:lineRule="auto"/>
        <w:ind w:left="1251"/>
      </w:pPr>
      <w:r>
        <w:t>An</w:t>
      </w:r>
      <w:r>
        <w:rPr>
          <w:spacing w:val="-3"/>
        </w:rPr>
        <w:t xml:space="preserve"> </w:t>
      </w:r>
      <w:r>
        <w:t>optional</w:t>
      </w:r>
      <w:r>
        <w:rPr>
          <w:spacing w:val="-4"/>
        </w:rPr>
        <w:t xml:space="preserve"> </w:t>
      </w:r>
      <w:r>
        <w:t>site</w:t>
      </w:r>
      <w:r>
        <w:rPr>
          <w:spacing w:val="-3"/>
        </w:rPr>
        <w:t xml:space="preserve"> </w:t>
      </w:r>
      <w:r>
        <w:t>inspection</w:t>
      </w:r>
      <w:r>
        <w:rPr>
          <w:spacing w:val="-3"/>
        </w:rPr>
        <w:t xml:space="preserve"> </w:t>
      </w:r>
      <w:r>
        <w:t>tour</w:t>
      </w:r>
      <w:r>
        <w:rPr>
          <w:spacing w:val="-3"/>
        </w:rPr>
        <w:t xml:space="preserve"> </w:t>
      </w:r>
      <w:r>
        <w:t>for</w:t>
      </w:r>
      <w:r>
        <w:rPr>
          <w:spacing w:val="-3"/>
        </w:rPr>
        <w:t xml:space="preserve"> </w:t>
      </w:r>
      <w:r>
        <w:t>each</w:t>
      </w:r>
      <w:r>
        <w:rPr>
          <w:spacing w:val="-3"/>
        </w:rPr>
        <w:t xml:space="preserve"> </w:t>
      </w:r>
      <w:r>
        <w:t>fence</w:t>
      </w:r>
      <w:r>
        <w:rPr>
          <w:spacing w:val="-3"/>
        </w:rPr>
        <w:t xml:space="preserve"> </w:t>
      </w:r>
      <w:r>
        <w:t>location</w:t>
      </w:r>
      <w:r>
        <w:rPr>
          <w:spacing w:val="-3"/>
        </w:rPr>
        <w:t xml:space="preserve"> </w:t>
      </w:r>
      <w:r>
        <w:t>may</w:t>
      </w:r>
      <w:r>
        <w:rPr>
          <w:spacing w:val="-4"/>
        </w:rPr>
        <w:t xml:space="preserve"> </w:t>
      </w:r>
      <w:r>
        <w:t>be</w:t>
      </w:r>
      <w:r>
        <w:rPr>
          <w:spacing w:val="-3"/>
        </w:rPr>
        <w:t xml:space="preserve"> </w:t>
      </w:r>
      <w:r>
        <w:t>conducted</w:t>
      </w:r>
      <w:r>
        <w:rPr>
          <w:spacing w:val="-3"/>
        </w:rPr>
        <w:t xml:space="preserve"> </w:t>
      </w:r>
      <w:r>
        <w:t>by</w:t>
      </w:r>
      <w:r>
        <w:rPr>
          <w:spacing w:val="-3"/>
        </w:rPr>
        <w:t xml:space="preserve"> </w:t>
      </w:r>
      <w:r>
        <w:t>contacting</w:t>
      </w:r>
      <w:r>
        <w:rPr>
          <w:spacing w:val="-3"/>
        </w:rPr>
        <w:t xml:space="preserve"> </w:t>
      </w:r>
      <w:r>
        <w:t>the Regional Forester to make an appointment:</w:t>
      </w:r>
    </w:p>
    <w:p w14:paraId="2A0635DE" w14:textId="77777777" w:rsidR="00C86284" w:rsidRPr="00782FC9" w:rsidRDefault="00C86284" w:rsidP="00C86284">
      <w:pPr>
        <w:spacing w:before="95"/>
        <w:ind w:left="1440" w:right="4792"/>
      </w:pPr>
      <w:r w:rsidRPr="00782FC9">
        <w:t xml:space="preserve">North Central Region </w:t>
      </w:r>
    </w:p>
    <w:p w14:paraId="4B4D3FCB" w14:textId="77777777" w:rsidR="00C86284" w:rsidRPr="00782FC9" w:rsidRDefault="00C86284" w:rsidP="00C86284">
      <w:pPr>
        <w:spacing w:before="95"/>
        <w:ind w:left="1440" w:right="4792"/>
        <w:rPr>
          <w:spacing w:val="-11"/>
        </w:rPr>
      </w:pPr>
      <w:r w:rsidRPr="00782FC9">
        <w:t>Dan Heggenstaller, Regional Forester</w:t>
      </w:r>
      <w:r w:rsidRPr="00782FC9">
        <w:rPr>
          <w:spacing w:val="-11"/>
        </w:rPr>
        <w:t xml:space="preserve"> </w:t>
      </w:r>
    </w:p>
    <w:p w14:paraId="6D9526C9" w14:textId="77777777" w:rsidR="00C86284" w:rsidRPr="00782FC9" w:rsidRDefault="00C86284" w:rsidP="00C86284">
      <w:pPr>
        <w:spacing w:before="95"/>
        <w:ind w:left="1440" w:right="4792"/>
      </w:pPr>
      <w:r w:rsidRPr="00782FC9">
        <w:t>1566</w:t>
      </w:r>
      <w:r w:rsidRPr="00782FC9">
        <w:rPr>
          <w:spacing w:val="-10"/>
        </w:rPr>
        <w:t xml:space="preserve"> </w:t>
      </w:r>
      <w:r w:rsidRPr="00782FC9">
        <w:t>S</w:t>
      </w:r>
      <w:r w:rsidRPr="00782FC9">
        <w:rPr>
          <w:spacing w:val="-10"/>
        </w:rPr>
        <w:t xml:space="preserve"> </w:t>
      </w:r>
      <w:r w:rsidRPr="00782FC9">
        <w:t>Route</w:t>
      </w:r>
      <w:r w:rsidRPr="00782FC9">
        <w:rPr>
          <w:spacing w:val="-10"/>
        </w:rPr>
        <w:t xml:space="preserve"> </w:t>
      </w:r>
      <w:r w:rsidRPr="00782FC9">
        <w:t xml:space="preserve">44 HWY </w:t>
      </w:r>
    </w:p>
    <w:p w14:paraId="0DFDD745" w14:textId="77777777" w:rsidR="00C86284" w:rsidRPr="00782FC9" w:rsidRDefault="00C86284" w:rsidP="00C86284">
      <w:pPr>
        <w:spacing w:before="95"/>
        <w:ind w:left="1440" w:right="4792"/>
      </w:pPr>
      <w:r w:rsidRPr="00782FC9">
        <w:t xml:space="preserve">Jersey Shore, PA 17740 </w:t>
      </w:r>
    </w:p>
    <w:p w14:paraId="5E383B6B" w14:textId="77777777" w:rsidR="00C86284" w:rsidRPr="00F30F0F" w:rsidRDefault="00C86284" w:rsidP="00C86284">
      <w:pPr>
        <w:spacing w:before="95"/>
        <w:ind w:left="1440" w:right="4792"/>
      </w:pPr>
      <w:r w:rsidRPr="00782FC9">
        <w:t>570-398-4744</w:t>
      </w:r>
    </w:p>
    <w:p w14:paraId="712E7A4C" w14:textId="77777777" w:rsidR="005B643B" w:rsidRDefault="005B643B">
      <w:pPr>
        <w:pStyle w:val="BodyText"/>
        <w:spacing w:before="94"/>
        <w:rPr>
          <w:sz w:val="20"/>
        </w:rPr>
      </w:pPr>
    </w:p>
    <w:p w14:paraId="1F16BC8F" w14:textId="77777777" w:rsidR="005B643B" w:rsidRDefault="00202DDC">
      <w:pPr>
        <w:pStyle w:val="Heading1"/>
        <w:numPr>
          <w:ilvl w:val="0"/>
          <w:numId w:val="4"/>
        </w:numPr>
        <w:tabs>
          <w:tab w:val="left" w:pos="1251"/>
        </w:tabs>
        <w:ind w:left="1251" w:hanging="1014"/>
        <w:jc w:val="left"/>
      </w:pPr>
      <w:r>
        <w:t>CONTRACT</w:t>
      </w:r>
      <w:r>
        <w:rPr>
          <w:spacing w:val="-2"/>
        </w:rPr>
        <w:t xml:space="preserve"> REQUIREMENTS:</w:t>
      </w:r>
    </w:p>
    <w:p w14:paraId="464C72AB" w14:textId="77777777" w:rsidR="005B643B" w:rsidRDefault="005B643B">
      <w:pPr>
        <w:pStyle w:val="BodyText"/>
        <w:rPr>
          <w:b/>
          <w:sz w:val="24"/>
        </w:rPr>
      </w:pPr>
    </w:p>
    <w:p w14:paraId="7DD7F737" w14:textId="77777777" w:rsidR="005B643B" w:rsidRDefault="00202DDC" w:rsidP="00714941">
      <w:pPr>
        <w:pStyle w:val="ListParagraph"/>
        <w:tabs>
          <w:tab w:val="left" w:pos="1610"/>
        </w:tabs>
        <w:ind w:left="1610" w:firstLine="0"/>
      </w:pPr>
      <w:r>
        <w:t>The</w:t>
      </w:r>
      <w:r>
        <w:rPr>
          <w:spacing w:val="-7"/>
        </w:rPr>
        <w:t xml:space="preserve"> </w:t>
      </w:r>
      <w:r>
        <w:t>contractor</w:t>
      </w:r>
      <w:r>
        <w:rPr>
          <w:spacing w:val="-6"/>
        </w:rPr>
        <w:t xml:space="preserve"> </w:t>
      </w:r>
      <w:r>
        <w:t>agrees</w:t>
      </w:r>
      <w:r>
        <w:rPr>
          <w:spacing w:val="-6"/>
        </w:rPr>
        <w:t xml:space="preserve"> </w:t>
      </w:r>
      <w:r>
        <w:t>to</w:t>
      </w:r>
      <w:r>
        <w:rPr>
          <w:spacing w:val="-7"/>
        </w:rPr>
        <w:t xml:space="preserve"> </w:t>
      </w:r>
      <w:r>
        <w:t>comply</w:t>
      </w:r>
      <w:r>
        <w:rPr>
          <w:spacing w:val="-7"/>
        </w:rPr>
        <w:t xml:space="preserve"> </w:t>
      </w:r>
      <w:r>
        <w:t>with</w:t>
      </w:r>
      <w:r>
        <w:rPr>
          <w:spacing w:val="-6"/>
        </w:rPr>
        <w:t xml:space="preserve"> </w:t>
      </w:r>
      <w:r>
        <w:t>specifications</w:t>
      </w:r>
      <w:r>
        <w:rPr>
          <w:spacing w:val="-6"/>
        </w:rPr>
        <w:t xml:space="preserve"> </w:t>
      </w:r>
      <w:r>
        <w:t>in</w:t>
      </w:r>
      <w:r>
        <w:rPr>
          <w:spacing w:val="-6"/>
        </w:rPr>
        <w:t xml:space="preserve"> </w:t>
      </w:r>
      <w:r>
        <w:t>all</w:t>
      </w:r>
      <w:r>
        <w:rPr>
          <w:spacing w:val="-8"/>
        </w:rPr>
        <w:t xml:space="preserve"> </w:t>
      </w:r>
      <w:r>
        <w:rPr>
          <w:spacing w:val="-2"/>
        </w:rPr>
        <w:t>attachments.</w:t>
      </w:r>
    </w:p>
    <w:p w14:paraId="6133E4CD" w14:textId="77777777" w:rsidR="005B643B" w:rsidRDefault="005B643B">
      <w:pPr>
        <w:pStyle w:val="BodyText"/>
        <w:rPr>
          <w:sz w:val="24"/>
        </w:rPr>
      </w:pPr>
    </w:p>
    <w:p w14:paraId="1EDD7500" w14:textId="77777777" w:rsidR="005B643B" w:rsidRDefault="005B643B">
      <w:pPr>
        <w:pStyle w:val="BodyText"/>
        <w:spacing w:before="171"/>
        <w:rPr>
          <w:sz w:val="24"/>
        </w:rPr>
      </w:pPr>
    </w:p>
    <w:p w14:paraId="30DE4363" w14:textId="77777777" w:rsidR="005B643B" w:rsidRDefault="00202DDC">
      <w:pPr>
        <w:ind w:left="1102" w:right="1062"/>
        <w:jc w:val="center"/>
        <w:rPr>
          <w:rFonts w:ascii="Times New Roman"/>
          <w:sz w:val="24"/>
        </w:rPr>
      </w:pPr>
      <w:r>
        <w:rPr>
          <w:rFonts w:ascii="Times New Roman"/>
          <w:spacing w:val="-10"/>
          <w:sz w:val="24"/>
        </w:rPr>
        <w:t>2</w:t>
      </w:r>
    </w:p>
    <w:p w14:paraId="59CC0441" w14:textId="77777777" w:rsidR="005B643B" w:rsidRDefault="005B643B">
      <w:pPr>
        <w:jc w:val="center"/>
        <w:rPr>
          <w:rFonts w:ascii="Times New Roman"/>
          <w:sz w:val="24"/>
        </w:rPr>
        <w:sectPr w:rsidR="005B643B" w:rsidSect="00D73C0A">
          <w:type w:val="continuous"/>
          <w:pgSz w:w="12240" w:h="15840"/>
          <w:pgMar w:top="920" w:right="680" w:bottom="280" w:left="980" w:header="720" w:footer="720" w:gutter="0"/>
          <w:cols w:space="720"/>
        </w:sectPr>
      </w:pPr>
    </w:p>
    <w:p w14:paraId="02CC22E9" w14:textId="77777777" w:rsidR="005B643B" w:rsidRDefault="00202DDC">
      <w:pPr>
        <w:pStyle w:val="Heading1"/>
        <w:numPr>
          <w:ilvl w:val="0"/>
          <w:numId w:val="4"/>
        </w:numPr>
        <w:tabs>
          <w:tab w:val="left" w:pos="1251"/>
        </w:tabs>
        <w:spacing w:before="70"/>
        <w:ind w:left="1251" w:hanging="943"/>
        <w:jc w:val="left"/>
      </w:pPr>
      <w:r>
        <w:lastRenderedPageBreak/>
        <w:t>INSURANCE</w:t>
      </w:r>
      <w:r>
        <w:rPr>
          <w:spacing w:val="-8"/>
        </w:rPr>
        <w:t xml:space="preserve"> </w:t>
      </w:r>
      <w:r>
        <w:rPr>
          <w:spacing w:val="-2"/>
        </w:rPr>
        <w:t>REQUIREMENTS:</w:t>
      </w:r>
    </w:p>
    <w:p w14:paraId="6C63EA55" w14:textId="77777777" w:rsidR="005B643B" w:rsidRDefault="005B643B">
      <w:pPr>
        <w:pStyle w:val="BodyText"/>
        <w:rPr>
          <w:b/>
          <w:sz w:val="24"/>
        </w:rPr>
      </w:pPr>
    </w:p>
    <w:p w14:paraId="5021A6BB" w14:textId="77777777" w:rsidR="005B643B" w:rsidRDefault="00202DDC">
      <w:pPr>
        <w:pStyle w:val="ListParagraph"/>
        <w:numPr>
          <w:ilvl w:val="1"/>
          <w:numId w:val="4"/>
        </w:numPr>
        <w:tabs>
          <w:tab w:val="left" w:pos="1609"/>
          <w:tab w:val="left" w:pos="1611"/>
        </w:tabs>
        <w:ind w:right="319"/>
      </w:pPr>
      <w:r>
        <w:t>The</w:t>
      </w:r>
      <w:r>
        <w:rPr>
          <w:spacing w:val="-3"/>
        </w:rPr>
        <w:t xml:space="preserve"> </w:t>
      </w:r>
      <w:r>
        <w:t>contractor</w:t>
      </w:r>
      <w:r>
        <w:rPr>
          <w:spacing w:val="-4"/>
        </w:rPr>
        <w:t xml:space="preserve"> </w:t>
      </w:r>
      <w:r>
        <w:t>will</w:t>
      </w:r>
      <w:r>
        <w:rPr>
          <w:spacing w:val="-3"/>
        </w:rPr>
        <w:t xml:space="preserve"> </w:t>
      </w:r>
      <w:r>
        <w:t>provide</w:t>
      </w:r>
      <w:r>
        <w:rPr>
          <w:spacing w:val="-4"/>
        </w:rPr>
        <w:t xml:space="preserve"> </w:t>
      </w:r>
      <w:r>
        <w:t>Workmen’s</w:t>
      </w:r>
      <w:r>
        <w:rPr>
          <w:spacing w:val="-3"/>
        </w:rPr>
        <w:t xml:space="preserve"> </w:t>
      </w:r>
      <w:r>
        <w:t>Compensation</w:t>
      </w:r>
      <w:r>
        <w:rPr>
          <w:spacing w:val="-4"/>
        </w:rPr>
        <w:t xml:space="preserve"> </w:t>
      </w:r>
      <w:r>
        <w:t>insurance</w:t>
      </w:r>
      <w:r>
        <w:rPr>
          <w:spacing w:val="-3"/>
        </w:rPr>
        <w:t xml:space="preserve"> </w:t>
      </w:r>
      <w:r>
        <w:t>sufficient</w:t>
      </w:r>
      <w:r>
        <w:rPr>
          <w:spacing w:val="-4"/>
        </w:rPr>
        <w:t xml:space="preserve"> </w:t>
      </w:r>
      <w:r>
        <w:t>to</w:t>
      </w:r>
      <w:r>
        <w:rPr>
          <w:spacing w:val="-3"/>
        </w:rPr>
        <w:t xml:space="preserve"> </w:t>
      </w:r>
      <w:r>
        <w:t>cover</w:t>
      </w:r>
      <w:r>
        <w:rPr>
          <w:spacing w:val="-4"/>
        </w:rPr>
        <w:t xml:space="preserve"> </w:t>
      </w:r>
      <w:r>
        <w:t>all</w:t>
      </w:r>
      <w:r>
        <w:rPr>
          <w:spacing w:val="-3"/>
        </w:rPr>
        <w:t xml:space="preserve"> </w:t>
      </w:r>
      <w:r>
        <w:t>the employees of contractor working to fulfill this contract.</w:t>
      </w:r>
    </w:p>
    <w:p w14:paraId="36063B69" w14:textId="77777777" w:rsidR="005B643B" w:rsidRDefault="00202DDC">
      <w:pPr>
        <w:pStyle w:val="ListParagraph"/>
        <w:numPr>
          <w:ilvl w:val="1"/>
          <w:numId w:val="4"/>
        </w:numPr>
        <w:tabs>
          <w:tab w:val="left" w:pos="1609"/>
          <w:tab w:val="left" w:pos="1611"/>
        </w:tabs>
        <w:spacing w:before="252" w:line="266" w:lineRule="auto"/>
        <w:ind w:right="307"/>
      </w:pPr>
      <w:r>
        <w:t>Comprehensive General Liability Insurance, including bodily injury and property damage insurance,</w:t>
      </w:r>
      <w:r>
        <w:rPr>
          <w:spacing w:val="-3"/>
        </w:rPr>
        <w:t xml:space="preserve"> </w:t>
      </w:r>
      <w:r>
        <w:t>to</w:t>
      </w:r>
      <w:r>
        <w:rPr>
          <w:spacing w:val="-3"/>
        </w:rPr>
        <w:t xml:space="preserve"> </w:t>
      </w:r>
      <w:r>
        <w:t>protect</w:t>
      </w:r>
      <w:r>
        <w:rPr>
          <w:spacing w:val="-3"/>
        </w:rPr>
        <w:t xml:space="preserve"> </w:t>
      </w:r>
      <w:r>
        <w:t>the</w:t>
      </w:r>
      <w:r>
        <w:rPr>
          <w:spacing w:val="-4"/>
        </w:rPr>
        <w:t xml:space="preserve"> </w:t>
      </w:r>
      <w:r>
        <w:t>Commonwealth</w:t>
      </w:r>
      <w:r>
        <w:rPr>
          <w:spacing w:val="-3"/>
        </w:rPr>
        <w:t xml:space="preserve"> </w:t>
      </w:r>
      <w:r>
        <w:t>and</w:t>
      </w:r>
      <w:r>
        <w:rPr>
          <w:spacing w:val="-3"/>
        </w:rPr>
        <w:t xml:space="preserve"> </w:t>
      </w:r>
      <w:r>
        <w:t>the</w:t>
      </w:r>
      <w:r>
        <w:rPr>
          <w:spacing w:val="-3"/>
        </w:rPr>
        <w:t xml:space="preserve"> </w:t>
      </w:r>
      <w:r>
        <w:t>contractor</w:t>
      </w:r>
      <w:r>
        <w:rPr>
          <w:spacing w:val="-5"/>
        </w:rPr>
        <w:t xml:space="preserve"> </w:t>
      </w:r>
      <w:r>
        <w:t>from</w:t>
      </w:r>
      <w:r>
        <w:rPr>
          <w:spacing w:val="-4"/>
        </w:rPr>
        <w:t xml:space="preserve"> </w:t>
      </w:r>
      <w:r>
        <w:t>claims</w:t>
      </w:r>
      <w:r>
        <w:rPr>
          <w:spacing w:val="-3"/>
        </w:rPr>
        <w:t xml:space="preserve"> </w:t>
      </w:r>
      <w:r>
        <w:t>arising</w:t>
      </w:r>
      <w:r>
        <w:rPr>
          <w:spacing w:val="-3"/>
        </w:rPr>
        <w:t xml:space="preserve"> </w:t>
      </w:r>
      <w:r>
        <w:t>out</w:t>
      </w:r>
      <w:r>
        <w:rPr>
          <w:spacing w:val="-3"/>
        </w:rPr>
        <w:t xml:space="preserve"> </w:t>
      </w:r>
      <w:r>
        <w:t>of</w:t>
      </w:r>
      <w:r>
        <w:rPr>
          <w:spacing w:val="-3"/>
        </w:rPr>
        <w:t xml:space="preserve"> </w:t>
      </w:r>
      <w:r>
        <w:t>the performance</w:t>
      </w:r>
      <w:r>
        <w:rPr>
          <w:spacing w:val="-3"/>
        </w:rPr>
        <w:t xml:space="preserve"> </w:t>
      </w:r>
      <w:r>
        <w:t>of</w:t>
      </w:r>
      <w:r>
        <w:rPr>
          <w:spacing w:val="-3"/>
        </w:rPr>
        <w:t xml:space="preserve"> </w:t>
      </w:r>
      <w:r>
        <w:t>the</w:t>
      </w:r>
      <w:r>
        <w:rPr>
          <w:spacing w:val="-3"/>
        </w:rPr>
        <w:t xml:space="preserve"> </w:t>
      </w:r>
      <w:r>
        <w:t>contract.</w:t>
      </w:r>
      <w:r>
        <w:rPr>
          <w:spacing w:val="40"/>
        </w:rPr>
        <w:t xml:space="preserve"> </w:t>
      </w:r>
      <w:r>
        <w:t>The</w:t>
      </w:r>
      <w:r>
        <w:rPr>
          <w:spacing w:val="-3"/>
        </w:rPr>
        <w:t xml:space="preserve"> </w:t>
      </w:r>
      <w:r>
        <w:t>amount</w:t>
      </w:r>
      <w:r>
        <w:rPr>
          <w:spacing w:val="-3"/>
        </w:rPr>
        <w:t xml:space="preserve"> </w:t>
      </w:r>
      <w:r>
        <w:t>of</w:t>
      </w:r>
      <w:r>
        <w:rPr>
          <w:spacing w:val="-3"/>
        </w:rPr>
        <w:t xml:space="preserve"> </w:t>
      </w:r>
      <w:r>
        <w:t>bodily</w:t>
      </w:r>
      <w:r>
        <w:rPr>
          <w:spacing w:val="-3"/>
        </w:rPr>
        <w:t xml:space="preserve"> </w:t>
      </w:r>
      <w:r>
        <w:t>injury</w:t>
      </w:r>
      <w:r>
        <w:rPr>
          <w:spacing w:val="-2"/>
        </w:rPr>
        <w:t xml:space="preserve"> </w:t>
      </w:r>
      <w:r>
        <w:t>insurance</w:t>
      </w:r>
      <w:r>
        <w:rPr>
          <w:spacing w:val="-3"/>
        </w:rPr>
        <w:t xml:space="preserve"> </w:t>
      </w:r>
      <w:r>
        <w:t>shall</w:t>
      </w:r>
      <w:r>
        <w:rPr>
          <w:spacing w:val="-3"/>
        </w:rPr>
        <w:t xml:space="preserve"> </w:t>
      </w:r>
      <w:r>
        <w:t>not</w:t>
      </w:r>
      <w:r>
        <w:rPr>
          <w:spacing w:val="-3"/>
        </w:rPr>
        <w:t xml:space="preserve"> </w:t>
      </w:r>
      <w:r>
        <w:t>be</w:t>
      </w:r>
      <w:r>
        <w:rPr>
          <w:spacing w:val="-3"/>
        </w:rPr>
        <w:t xml:space="preserve"> </w:t>
      </w:r>
      <w:r>
        <w:t>less</w:t>
      </w:r>
      <w:r>
        <w:rPr>
          <w:spacing w:val="-4"/>
        </w:rPr>
        <w:t xml:space="preserve"> </w:t>
      </w:r>
      <w:r>
        <w:t>than</w:t>
      </w:r>
    </w:p>
    <w:p w14:paraId="2821FF11" w14:textId="77777777" w:rsidR="005B643B" w:rsidRDefault="00202DDC">
      <w:pPr>
        <w:pStyle w:val="BodyText"/>
        <w:spacing w:before="1" w:line="266" w:lineRule="auto"/>
        <w:ind w:left="1611"/>
      </w:pPr>
      <w:r>
        <w:t>$300,000.00</w:t>
      </w:r>
      <w:r>
        <w:rPr>
          <w:spacing w:val="-4"/>
        </w:rPr>
        <w:t xml:space="preserve"> </w:t>
      </w:r>
      <w:r>
        <w:t>for</w:t>
      </w:r>
      <w:r>
        <w:rPr>
          <w:spacing w:val="-3"/>
        </w:rPr>
        <w:t xml:space="preserve"> </w:t>
      </w:r>
      <w:r>
        <w:t>injury</w:t>
      </w:r>
      <w:r>
        <w:rPr>
          <w:spacing w:val="-3"/>
        </w:rPr>
        <w:t xml:space="preserve"> </w:t>
      </w:r>
      <w:r>
        <w:t>to</w:t>
      </w:r>
      <w:r>
        <w:rPr>
          <w:spacing w:val="-4"/>
        </w:rPr>
        <w:t xml:space="preserve"> </w:t>
      </w:r>
      <w:r>
        <w:t>or</w:t>
      </w:r>
      <w:r>
        <w:rPr>
          <w:spacing w:val="-3"/>
        </w:rPr>
        <w:t xml:space="preserve"> </w:t>
      </w:r>
      <w:r>
        <w:t>death</w:t>
      </w:r>
      <w:r>
        <w:rPr>
          <w:spacing w:val="-3"/>
        </w:rPr>
        <w:t xml:space="preserve"> </w:t>
      </w:r>
      <w:r>
        <w:t>of</w:t>
      </w:r>
      <w:r>
        <w:rPr>
          <w:spacing w:val="-4"/>
        </w:rPr>
        <w:t xml:space="preserve"> </w:t>
      </w:r>
      <w:r>
        <w:t>persons</w:t>
      </w:r>
      <w:r>
        <w:rPr>
          <w:spacing w:val="-3"/>
        </w:rPr>
        <w:t xml:space="preserve"> </w:t>
      </w:r>
      <w:r>
        <w:t>per</w:t>
      </w:r>
      <w:r>
        <w:rPr>
          <w:spacing w:val="-5"/>
        </w:rPr>
        <w:t xml:space="preserve"> </w:t>
      </w:r>
      <w:r>
        <w:t>occurrence.</w:t>
      </w:r>
      <w:r>
        <w:rPr>
          <w:spacing w:val="40"/>
        </w:rPr>
        <w:t xml:space="preserve"> </w:t>
      </w:r>
      <w:r>
        <w:t>The</w:t>
      </w:r>
      <w:r>
        <w:rPr>
          <w:spacing w:val="-3"/>
        </w:rPr>
        <w:t xml:space="preserve"> </w:t>
      </w:r>
      <w:r>
        <w:t>amount</w:t>
      </w:r>
      <w:r>
        <w:rPr>
          <w:spacing w:val="-3"/>
        </w:rPr>
        <w:t xml:space="preserve"> </w:t>
      </w:r>
      <w:r>
        <w:t>of</w:t>
      </w:r>
      <w:r>
        <w:rPr>
          <w:spacing w:val="-3"/>
        </w:rPr>
        <w:t xml:space="preserve"> </w:t>
      </w:r>
      <w:r>
        <w:t>Property Damage Insurance shall not be less than $300,000.00 per occurrence.</w:t>
      </w:r>
    </w:p>
    <w:p w14:paraId="3B42F370" w14:textId="77777777" w:rsidR="005B643B" w:rsidRDefault="00202DDC">
      <w:pPr>
        <w:pStyle w:val="BodyText"/>
        <w:spacing w:before="1" w:line="266" w:lineRule="auto"/>
        <w:ind w:left="1611" w:right="238"/>
      </w:pPr>
      <w:r>
        <w:rPr>
          <w:b/>
          <w:u w:val="single"/>
        </w:rPr>
        <w:t>Such policies shall name the Commonwealth as an additional insured</w:t>
      </w:r>
      <w:r>
        <w:t>.</w:t>
      </w:r>
      <w:r>
        <w:rPr>
          <w:spacing w:val="40"/>
        </w:rPr>
        <w:t xml:space="preserve"> </w:t>
      </w:r>
      <w:r>
        <w:t xml:space="preserve">Prior to the commencement of work under this contract, the contractor must provide the Commonwealth with </w:t>
      </w:r>
      <w:proofErr w:type="gramStart"/>
      <w:r>
        <w:t>current</w:t>
      </w:r>
      <w:proofErr w:type="gramEnd"/>
      <w:r>
        <w:t xml:space="preserve"> Certificates of Insurance.</w:t>
      </w:r>
      <w:r>
        <w:rPr>
          <w:spacing w:val="40"/>
        </w:rPr>
        <w:t xml:space="preserve"> </w:t>
      </w:r>
      <w:r>
        <w:t>These Certificates shall contain a provision</w:t>
      </w:r>
      <w:r>
        <w:rPr>
          <w:spacing w:val="-3"/>
        </w:rPr>
        <w:t xml:space="preserve"> </w:t>
      </w:r>
      <w:r>
        <w:t>that</w:t>
      </w:r>
      <w:r>
        <w:rPr>
          <w:spacing w:val="-3"/>
        </w:rPr>
        <w:t xml:space="preserve"> </w:t>
      </w:r>
      <w:r>
        <w:t>coverage’s</w:t>
      </w:r>
      <w:r>
        <w:rPr>
          <w:spacing w:val="-3"/>
        </w:rPr>
        <w:t xml:space="preserve"> </w:t>
      </w:r>
      <w:r>
        <w:t>afforded</w:t>
      </w:r>
      <w:r>
        <w:rPr>
          <w:spacing w:val="-3"/>
        </w:rPr>
        <w:t xml:space="preserve"> </w:t>
      </w:r>
      <w:r>
        <w:t>under</w:t>
      </w:r>
      <w:r>
        <w:rPr>
          <w:spacing w:val="-4"/>
        </w:rPr>
        <w:t xml:space="preserve"> </w:t>
      </w:r>
      <w:r>
        <w:t>the</w:t>
      </w:r>
      <w:r>
        <w:rPr>
          <w:spacing w:val="-3"/>
        </w:rPr>
        <w:t xml:space="preserve"> </w:t>
      </w:r>
      <w:r>
        <w:t>policy</w:t>
      </w:r>
      <w:r>
        <w:rPr>
          <w:spacing w:val="-3"/>
        </w:rPr>
        <w:t xml:space="preserve"> </w:t>
      </w:r>
      <w:r>
        <w:t>shall</w:t>
      </w:r>
      <w:r>
        <w:rPr>
          <w:spacing w:val="-3"/>
        </w:rPr>
        <w:t xml:space="preserve"> </w:t>
      </w:r>
      <w:r>
        <w:t>not</w:t>
      </w:r>
      <w:r>
        <w:rPr>
          <w:spacing w:val="-4"/>
        </w:rPr>
        <w:t xml:space="preserve"> </w:t>
      </w:r>
      <w:r>
        <w:t>be</w:t>
      </w:r>
      <w:r>
        <w:rPr>
          <w:spacing w:val="-3"/>
        </w:rPr>
        <w:t xml:space="preserve"> </w:t>
      </w:r>
      <w:r>
        <w:t>canceled</w:t>
      </w:r>
      <w:r>
        <w:rPr>
          <w:spacing w:val="-2"/>
        </w:rPr>
        <w:t xml:space="preserve"> </w:t>
      </w:r>
      <w:r>
        <w:t>or</w:t>
      </w:r>
      <w:r>
        <w:rPr>
          <w:spacing w:val="-3"/>
        </w:rPr>
        <w:t xml:space="preserve"> </w:t>
      </w:r>
      <w:r>
        <w:t>changed</w:t>
      </w:r>
      <w:r>
        <w:rPr>
          <w:spacing w:val="-2"/>
        </w:rPr>
        <w:t xml:space="preserve"> </w:t>
      </w:r>
      <w:r>
        <w:t>until at least thirty (30) days prior written notice has been given to the Commonwealth.</w:t>
      </w:r>
    </w:p>
    <w:p w14:paraId="1281D560" w14:textId="77777777" w:rsidR="005B643B" w:rsidRDefault="00202DDC">
      <w:pPr>
        <w:pStyle w:val="Heading2"/>
        <w:numPr>
          <w:ilvl w:val="0"/>
          <w:numId w:val="4"/>
        </w:numPr>
        <w:tabs>
          <w:tab w:val="left" w:pos="1251"/>
        </w:tabs>
        <w:spacing w:before="207"/>
        <w:ind w:left="1251" w:hanging="1009"/>
        <w:jc w:val="left"/>
        <w:rPr>
          <w:b w:val="0"/>
        </w:rPr>
      </w:pPr>
      <w:r>
        <w:t>HOLD</w:t>
      </w:r>
      <w:r>
        <w:rPr>
          <w:spacing w:val="-10"/>
        </w:rPr>
        <w:t xml:space="preserve"> </w:t>
      </w:r>
      <w:r>
        <w:rPr>
          <w:spacing w:val="-2"/>
        </w:rPr>
        <w:t>HARMLESS</w:t>
      </w:r>
      <w:r>
        <w:rPr>
          <w:b w:val="0"/>
          <w:spacing w:val="-2"/>
        </w:rPr>
        <w:t>:</w:t>
      </w:r>
    </w:p>
    <w:p w14:paraId="19E37482" w14:textId="77777777" w:rsidR="005B643B" w:rsidRDefault="00202DDC" w:rsidP="00714941">
      <w:pPr>
        <w:pStyle w:val="ListParagraph"/>
        <w:tabs>
          <w:tab w:val="left" w:pos="1609"/>
          <w:tab w:val="left" w:pos="1611"/>
        </w:tabs>
        <w:spacing w:before="250"/>
        <w:ind w:left="1611" w:right="110" w:firstLine="0"/>
      </w:pPr>
      <w:r>
        <w:t>The contractor shall be responsible for and agrees to indemnify and hold harmless the Commonwealth from and against damages to property or injuries (including death) to any persons</w:t>
      </w:r>
      <w:r>
        <w:rPr>
          <w:spacing w:val="-3"/>
        </w:rPr>
        <w:t xml:space="preserve"> </w:t>
      </w:r>
      <w:r>
        <w:t>and</w:t>
      </w:r>
      <w:r>
        <w:rPr>
          <w:spacing w:val="-4"/>
        </w:rPr>
        <w:t xml:space="preserve"> </w:t>
      </w:r>
      <w:r>
        <w:t>other</w:t>
      </w:r>
      <w:r>
        <w:rPr>
          <w:spacing w:val="-3"/>
        </w:rPr>
        <w:t xml:space="preserve"> </w:t>
      </w:r>
      <w:r>
        <w:t>losses,</w:t>
      </w:r>
      <w:r>
        <w:rPr>
          <w:spacing w:val="-3"/>
        </w:rPr>
        <w:t xml:space="preserve"> </w:t>
      </w:r>
      <w:r>
        <w:t>damages,</w:t>
      </w:r>
      <w:r>
        <w:rPr>
          <w:spacing w:val="-3"/>
        </w:rPr>
        <w:t xml:space="preserve"> </w:t>
      </w:r>
      <w:r>
        <w:t>expenses,</w:t>
      </w:r>
      <w:r>
        <w:rPr>
          <w:spacing w:val="-4"/>
        </w:rPr>
        <w:t xml:space="preserve"> </w:t>
      </w:r>
      <w:r>
        <w:t>claims,</w:t>
      </w:r>
      <w:r>
        <w:rPr>
          <w:spacing w:val="-3"/>
        </w:rPr>
        <w:t xml:space="preserve"> </w:t>
      </w:r>
      <w:r>
        <w:t>demands,</w:t>
      </w:r>
      <w:r>
        <w:rPr>
          <w:spacing w:val="-3"/>
        </w:rPr>
        <w:t xml:space="preserve"> </w:t>
      </w:r>
      <w:r>
        <w:t>suits,</w:t>
      </w:r>
      <w:r>
        <w:rPr>
          <w:spacing w:val="-4"/>
        </w:rPr>
        <w:t xml:space="preserve"> </w:t>
      </w:r>
      <w:r>
        <w:t>and</w:t>
      </w:r>
      <w:r>
        <w:rPr>
          <w:spacing w:val="-3"/>
        </w:rPr>
        <w:t xml:space="preserve"> </w:t>
      </w:r>
      <w:r>
        <w:t>actions</w:t>
      </w:r>
      <w:r>
        <w:rPr>
          <w:spacing w:val="-3"/>
        </w:rPr>
        <w:t xml:space="preserve"> </w:t>
      </w:r>
      <w:r>
        <w:t>by</w:t>
      </w:r>
      <w:r>
        <w:rPr>
          <w:spacing w:val="-3"/>
        </w:rPr>
        <w:t xml:space="preserve"> </w:t>
      </w:r>
      <w:r>
        <w:t>any party against the Commonwealth in connection with the work performed by the contractor.</w:t>
      </w:r>
    </w:p>
    <w:p w14:paraId="45F94E48" w14:textId="77777777" w:rsidR="005B643B" w:rsidRDefault="005B643B">
      <w:pPr>
        <w:pStyle w:val="BodyText"/>
        <w:spacing w:before="23"/>
      </w:pPr>
    </w:p>
    <w:p w14:paraId="083CFCB2" w14:textId="77777777" w:rsidR="005B643B" w:rsidRDefault="00202DDC">
      <w:pPr>
        <w:pStyle w:val="Heading1"/>
        <w:numPr>
          <w:ilvl w:val="0"/>
          <w:numId w:val="4"/>
        </w:numPr>
        <w:tabs>
          <w:tab w:val="left" w:pos="1251"/>
        </w:tabs>
        <w:ind w:left="1251" w:hanging="1076"/>
        <w:jc w:val="left"/>
      </w:pPr>
      <w:r>
        <w:rPr>
          <w:spacing w:val="-2"/>
        </w:rPr>
        <w:t>BIDDING:</w:t>
      </w:r>
    </w:p>
    <w:p w14:paraId="15B406D2" w14:textId="0D5AB32C" w:rsidR="00C03CF6" w:rsidRPr="00C03CF6" w:rsidRDefault="00F246F7" w:rsidP="00544363">
      <w:pPr>
        <w:pStyle w:val="ListParagraph"/>
        <w:numPr>
          <w:ilvl w:val="1"/>
          <w:numId w:val="4"/>
        </w:numPr>
        <w:tabs>
          <w:tab w:val="left" w:pos="1581"/>
          <w:tab w:val="left" w:pos="1609"/>
        </w:tabs>
        <w:spacing w:before="276" w:line="309" w:lineRule="auto"/>
        <w:ind w:left="1581" w:right="247" w:hanging="330"/>
      </w:pPr>
      <w:r w:rsidRPr="00C03CF6">
        <w:rPr>
          <w:b/>
        </w:rPr>
        <w:t xml:space="preserve">RECEIVING AND OPENING BIDS </w:t>
      </w:r>
      <w:r w:rsidRPr="00C03CF6">
        <w:rPr>
          <w:bCs/>
        </w:rPr>
        <w:t xml:space="preserve">- </w:t>
      </w:r>
      <w:r w:rsidR="00C03CF6">
        <w:t xml:space="preserve">The bid shall be awarded on a </w:t>
      </w:r>
      <w:proofErr w:type="gramStart"/>
      <w:r w:rsidR="00C03CF6" w:rsidRPr="00C03CF6">
        <w:rPr>
          <w:b/>
          <w:i/>
        </w:rPr>
        <w:t>line item</w:t>
      </w:r>
      <w:proofErr w:type="gramEnd"/>
      <w:r w:rsidR="00C03CF6" w:rsidRPr="00C03CF6">
        <w:rPr>
          <w:b/>
          <w:i/>
        </w:rPr>
        <w:t xml:space="preserve"> basis. </w:t>
      </w:r>
      <w:r w:rsidR="00C03CF6">
        <w:t xml:space="preserve">Bids must be submitted via the PA Supplier Portal, to be found at </w:t>
      </w:r>
      <w:hyperlink r:id="rId7">
        <w:r w:rsidR="00C03CF6" w:rsidRPr="00C03CF6">
          <w:rPr>
            <w:color w:val="0000FF"/>
            <w:u w:val="single" w:color="0000FF"/>
          </w:rPr>
          <w:t>www.pasupplierportal.state.pa.us</w:t>
        </w:r>
      </w:hyperlink>
      <w:r w:rsidR="00C03CF6" w:rsidRPr="00C03CF6">
        <w:rPr>
          <w:color w:val="0000FF"/>
          <w:spacing w:val="40"/>
        </w:rPr>
        <w:t xml:space="preserve"> </w:t>
      </w:r>
      <w:r w:rsidR="00C03CF6">
        <w:t>Faxed</w:t>
      </w:r>
      <w:r w:rsidR="00C03CF6" w:rsidRPr="00C03CF6">
        <w:rPr>
          <w:spacing w:val="-4"/>
        </w:rPr>
        <w:t xml:space="preserve"> </w:t>
      </w:r>
      <w:r w:rsidR="00C03CF6">
        <w:t>bids</w:t>
      </w:r>
      <w:r w:rsidR="00C03CF6" w:rsidRPr="00C03CF6">
        <w:rPr>
          <w:spacing w:val="-3"/>
        </w:rPr>
        <w:t xml:space="preserve"> </w:t>
      </w:r>
      <w:r w:rsidR="00C03CF6" w:rsidRPr="00FA3254">
        <w:t>and</w:t>
      </w:r>
      <w:r w:rsidR="00C03CF6" w:rsidRPr="00C03CF6">
        <w:rPr>
          <w:spacing w:val="-4"/>
        </w:rPr>
        <w:t xml:space="preserve"> </w:t>
      </w:r>
      <w:r w:rsidR="00C03CF6" w:rsidRPr="00FA3254">
        <w:t>mailed</w:t>
      </w:r>
      <w:r w:rsidR="00C03CF6" w:rsidRPr="00C03CF6">
        <w:rPr>
          <w:spacing w:val="-4"/>
        </w:rPr>
        <w:t xml:space="preserve"> </w:t>
      </w:r>
      <w:r w:rsidR="00C03CF6" w:rsidRPr="00FA3254">
        <w:t>bids</w:t>
      </w:r>
      <w:r w:rsidR="00C03CF6" w:rsidRPr="00C03CF6">
        <w:rPr>
          <w:spacing w:val="-4"/>
        </w:rPr>
        <w:t xml:space="preserve"> </w:t>
      </w:r>
      <w:r w:rsidR="00C03CF6" w:rsidRPr="00FA3254">
        <w:t>will</w:t>
      </w:r>
      <w:r w:rsidR="00C03CF6" w:rsidRPr="00C03CF6">
        <w:rPr>
          <w:spacing w:val="-4"/>
        </w:rPr>
        <w:t xml:space="preserve"> </w:t>
      </w:r>
      <w:r w:rsidR="00C03CF6" w:rsidRPr="00FA3254">
        <w:t>NOT</w:t>
      </w:r>
      <w:r w:rsidR="00C03CF6" w:rsidRPr="00C03CF6">
        <w:rPr>
          <w:spacing w:val="-4"/>
        </w:rPr>
        <w:t xml:space="preserve"> </w:t>
      </w:r>
      <w:r w:rsidR="00C03CF6" w:rsidRPr="00FA3254">
        <w:t>be</w:t>
      </w:r>
      <w:r w:rsidR="00C03CF6" w:rsidRPr="00C03CF6">
        <w:rPr>
          <w:spacing w:val="-4"/>
        </w:rPr>
        <w:t xml:space="preserve"> </w:t>
      </w:r>
      <w:r w:rsidR="00C03CF6" w:rsidRPr="00FA3254">
        <w:t>accepted.</w:t>
      </w:r>
      <w:r w:rsidR="00C03CF6" w:rsidRPr="00C03CF6">
        <w:rPr>
          <w:spacing w:val="-4"/>
        </w:rPr>
        <w:t xml:space="preserve"> </w:t>
      </w:r>
      <w:r w:rsidR="00C03CF6" w:rsidRPr="00FA3254">
        <w:t xml:space="preserve">Bids will be publicly opened on </w:t>
      </w:r>
      <w:r w:rsidR="00C03CF6" w:rsidRPr="00C03CF6">
        <w:rPr>
          <w:b/>
          <w:highlight w:val="yellow"/>
        </w:rPr>
        <w:t xml:space="preserve">September </w:t>
      </w:r>
      <w:r w:rsidR="000874E3">
        <w:rPr>
          <w:b/>
          <w:highlight w:val="yellow"/>
        </w:rPr>
        <w:t>30</w:t>
      </w:r>
      <w:r w:rsidR="00C03CF6" w:rsidRPr="00C03CF6">
        <w:rPr>
          <w:b/>
          <w:highlight w:val="yellow"/>
        </w:rPr>
        <w:t xml:space="preserve">, </w:t>
      </w:r>
      <w:proofErr w:type="gramStart"/>
      <w:r w:rsidR="00C03CF6" w:rsidRPr="00C03CF6">
        <w:rPr>
          <w:b/>
          <w:highlight w:val="yellow"/>
        </w:rPr>
        <w:t>2025</w:t>
      </w:r>
      <w:proofErr w:type="gramEnd"/>
      <w:r w:rsidR="00C03CF6" w:rsidRPr="00C03CF6">
        <w:rPr>
          <w:b/>
          <w:spacing w:val="40"/>
        </w:rPr>
        <w:t xml:space="preserve"> </w:t>
      </w:r>
      <w:r w:rsidR="00C03CF6" w:rsidRPr="00C03CF6">
        <w:rPr>
          <w:b/>
        </w:rPr>
        <w:t>at 2:00 PM</w:t>
      </w:r>
      <w:r w:rsidR="00C03CF6" w:rsidRPr="00FA3254">
        <w:t xml:space="preserve">., at the Pennsylvania Game Commission, 2001 </w:t>
      </w:r>
      <w:proofErr w:type="spellStart"/>
      <w:r w:rsidR="00C03CF6" w:rsidRPr="00FA3254">
        <w:t>Elmerton</w:t>
      </w:r>
      <w:proofErr w:type="spellEnd"/>
      <w:r w:rsidR="00C03CF6" w:rsidRPr="00FA3254">
        <w:t xml:space="preserve"> Ave., Harrisburg, PA</w:t>
      </w:r>
      <w:r w:rsidR="00C03CF6">
        <w:t xml:space="preserve"> 17110-9797.  </w:t>
      </w:r>
      <w:r w:rsidR="00C03CF6" w:rsidRPr="00C03CF6">
        <w:rPr>
          <w:u w:val="single"/>
        </w:rPr>
        <w:t xml:space="preserve">The </w:t>
      </w:r>
      <w:r w:rsidR="00C03CF6" w:rsidRPr="00C03CF6">
        <w:rPr>
          <w:b/>
          <w:i/>
          <w:u w:val="single"/>
        </w:rPr>
        <w:t xml:space="preserve">price per linear foot of fencing </w:t>
      </w:r>
      <w:r w:rsidR="00C03CF6" w:rsidRPr="00C03CF6">
        <w:rPr>
          <w:u w:val="single"/>
        </w:rPr>
        <w:t>shall include all labor, equipment, tools, insurance,</w:t>
      </w:r>
      <w:r w:rsidR="00C03CF6" w:rsidRPr="00C03CF6">
        <w:rPr>
          <w:spacing w:val="40"/>
          <w:u w:val="single"/>
        </w:rPr>
        <w:t xml:space="preserve"> </w:t>
      </w:r>
      <w:r w:rsidR="00C03CF6" w:rsidRPr="00C03CF6">
        <w:rPr>
          <w:u w:val="single"/>
        </w:rPr>
        <w:t>materials disposal and all items necessary for the completion of the project.</w:t>
      </w:r>
    </w:p>
    <w:p w14:paraId="1EE895D7" w14:textId="2060AB69" w:rsidR="00C03CF6" w:rsidRPr="00C03CF6" w:rsidRDefault="00C03CF6" w:rsidP="00C03CF6">
      <w:pPr>
        <w:pStyle w:val="BodyText"/>
        <w:spacing w:line="251" w:lineRule="exact"/>
        <w:ind w:left="1581"/>
      </w:pPr>
      <w:proofErr w:type="gramStart"/>
      <w:r>
        <w:t>Prices</w:t>
      </w:r>
      <w:proofErr w:type="gramEnd"/>
      <w:r>
        <w:rPr>
          <w:spacing w:val="-4"/>
        </w:rPr>
        <w:t xml:space="preserve"> </w:t>
      </w:r>
      <w:r>
        <w:t>bid</w:t>
      </w:r>
      <w:r>
        <w:rPr>
          <w:spacing w:val="-5"/>
        </w:rPr>
        <w:t xml:space="preserve"> </w:t>
      </w:r>
      <w:r>
        <w:t>shall</w:t>
      </w:r>
      <w:r>
        <w:rPr>
          <w:spacing w:val="-4"/>
        </w:rPr>
        <w:t xml:space="preserve"> </w:t>
      </w:r>
      <w:r>
        <w:t>be</w:t>
      </w:r>
      <w:r>
        <w:rPr>
          <w:spacing w:val="-4"/>
        </w:rPr>
        <w:t xml:space="preserve"> </w:t>
      </w:r>
      <w:r>
        <w:t>in</w:t>
      </w:r>
      <w:r>
        <w:rPr>
          <w:spacing w:val="-4"/>
        </w:rPr>
        <w:t xml:space="preserve"> </w:t>
      </w:r>
      <w:proofErr w:type="gramStart"/>
      <w:r>
        <w:t>dollar</w:t>
      </w:r>
      <w:proofErr w:type="gramEnd"/>
      <w:r>
        <w:rPr>
          <w:spacing w:val="-4"/>
        </w:rPr>
        <w:t xml:space="preserve"> </w:t>
      </w:r>
      <w:r>
        <w:t>and</w:t>
      </w:r>
      <w:r>
        <w:rPr>
          <w:spacing w:val="-4"/>
        </w:rPr>
        <w:t xml:space="preserve"> </w:t>
      </w:r>
      <w:r>
        <w:t>cents</w:t>
      </w:r>
      <w:r>
        <w:rPr>
          <w:spacing w:val="-4"/>
        </w:rPr>
        <w:t xml:space="preserve"> </w:t>
      </w:r>
      <w:r>
        <w:rPr>
          <w:spacing w:val="-2"/>
        </w:rPr>
        <w:t>only.</w:t>
      </w:r>
    </w:p>
    <w:p w14:paraId="78B04A2A" w14:textId="77777777" w:rsidR="005B643B" w:rsidRDefault="00202DDC">
      <w:pPr>
        <w:pStyle w:val="ListParagraph"/>
        <w:numPr>
          <w:ilvl w:val="1"/>
          <w:numId w:val="4"/>
        </w:numPr>
        <w:tabs>
          <w:tab w:val="left" w:pos="1581"/>
          <w:tab w:val="left" w:pos="1609"/>
        </w:tabs>
        <w:spacing w:before="247" w:line="348" w:lineRule="auto"/>
        <w:ind w:left="1581" w:right="180" w:hanging="330"/>
      </w:pPr>
      <w:r>
        <w:rPr>
          <w:b/>
        </w:rPr>
        <w:t>BID</w:t>
      </w:r>
      <w:r>
        <w:rPr>
          <w:b/>
          <w:spacing w:val="19"/>
        </w:rPr>
        <w:t xml:space="preserve"> </w:t>
      </w:r>
      <w:r>
        <w:rPr>
          <w:b/>
        </w:rPr>
        <w:t>RESULTS</w:t>
      </w:r>
      <w:r>
        <w:rPr>
          <w:b/>
          <w:spacing w:val="-5"/>
        </w:rPr>
        <w:t xml:space="preserve"> </w:t>
      </w:r>
      <w:r>
        <w:t>-</w:t>
      </w:r>
      <w:r>
        <w:rPr>
          <w:spacing w:val="-5"/>
        </w:rPr>
        <w:t xml:space="preserve"> </w:t>
      </w:r>
      <w:r>
        <w:t>Bidders</w:t>
      </w:r>
      <w:r>
        <w:rPr>
          <w:spacing w:val="-5"/>
        </w:rPr>
        <w:t xml:space="preserve"> </w:t>
      </w:r>
      <w:r>
        <w:t>can</w:t>
      </w:r>
      <w:r>
        <w:rPr>
          <w:spacing w:val="-5"/>
        </w:rPr>
        <w:t xml:space="preserve"> </w:t>
      </w:r>
      <w:r>
        <w:t>obtain</w:t>
      </w:r>
      <w:r>
        <w:rPr>
          <w:spacing w:val="-5"/>
        </w:rPr>
        <w:t xml:space="preserve"> </w:t>
      </w:r>
      <w:r>
        <w:t>results</w:t>
      </w:r>
      <w:r>
        <w:rPr>
          <w:spacing w:val="-6"/>
        </w:rPr>
        <w:t xml:space="preserve"> </w:t>
      </w:r>
      <w:r>
        <w:t>at</w:t>
      </w:r>
      <w:r>
        <w:rPr>
          <w:spacing w:val="-6"/>
        </w:rPr>
        <w:t xml:space="preserve"> </w:t>
      </w:r>
      <w:hyperlink r:id="rId8">
        <w:r>
          <w:rPr>
            <w:color w:val="006FC0"/>
            <w:u w:val="single" w:color="006FC0"/>
          </w:rPr>
          <w:t>www.emarketplace.state.pa.us/bidtabs.aspx</w:t>
        </w:r>
      </w:hyperlink>
      <w:r>
        <w:rPr>
          <w:color w:val="006FC0"/>
        </w:rPr>
        <w:t xml:space="preserve"> </w:t>
      </w:r>
      <w:r>
        <w:t>The posted results will contain the information of the apparent bidders, and all bids are under review until final award of the purchase order.</w:t>
      </w:r>
    </w:p>
    <w:p w14:paraId="1E1A12B7" w14:textId="77777777" w:rsidR="005B643B" w:rsidRDefault="00202DDC">
      <w:pPr>
        <w:pStyle w:val="BodyText"/>
        <w:spacing w:before="3" w:line="348" w:lineRule="auto"/>
        <w:ind w:left="1581" w:right="414"/>
        <w:jc w:val="both"/>
      </w:pPr>
      <w:r>
        <w:t>Quantities</w:t>
      </w:r>
      <w:r>
        <w:rPr>
          <w:spacing w:val="-1"/>
        </w:rPr>
        <w:t xml:space="preserve"> </w:t>
      </w:r>
      <w:r>
        <w:t>herein</w:t>
      </w:r>
      <w:r>
        <w:rPr>
          <w:spacing w:val="-1"/>
        </w:rPr>
        <w:t xml:space="preserve"> </w:t>
      </w:r>
      <w:r>
        <w:t>are</w:t>
      </w:r>
      <w:r>
        <w:rPr>
          <w:spacing w:val="-1"/>
        </w:rPr>
        <w:t xml:space="preserve"> </w:t>
      </w:r>
      <w:r>
        <w:t>only estimates</w:t>
      </w:r>
      <w:r>
        <w:rPr>
          <w:spacing w:val="-2"/>
        </w:rPr>
        <w:t xml:space="preserve"> </w:t>
      </w:r>
      <w:r>
        <w:t>and</w:t>
      </w:r>
      <w:r>
        <w:rPr>
          <w:spacing w:val="-1"/>
        </w:rPr>
        <w:t xml:space="preserve"> </w:t>
      </w:r>
      <w:r>
        <w:t>may</w:t>
      </w:r>
      <w:r>
        <w:rPr>
          <w:spacing w:val="-1"/>
        </w:rPr>
        <w:t xml:space="preserve"> </w:t>
      </w:r>
      <w:r>
        <w:t>increase</w:t>
      </w:r>
      <w:r>
        <w:rPr>
          <w:spacing w:val="-1"/>
        </w:rPr>
        <w:t xml:space="preserve"> </w:t>
      </w:r>
      <w:r>
        <w:t>or</w:t>
      </w:r>
      <w:r>
        <w:rPr>
          <w:spacing w:val="-1"/>
        </w:rPr>
        <w:t xml:space="preserve"> </w:t>
      </w:r>
      <w:r>
        <w:t>decrease</w:t>
      </w:r>
      <w:r>
        <w:rPr>
          <w:spacing w:val="-1"/>
        </w:rPr>
        <w:t xml:space="preserve"> </w:t>
      </w:r>
      <w:proofErr w:type="gramStart"/>
      <w:r>
        <w:t>dependent</w:t>
      </w:r>
      <w:proofErr w:type="gramEnd"/>
      <w:r>
        <w:rPr>
          <w:spacing w:val="-1"/>
        </w:rPr>
        <w:t xml:space="preserve"> </w:t>
      </w:r>
      <w:r>
        <w:t>upon</w:t>
      </w:r>
      <w:r>
        <w:rPr>
          <w:spacing w:val="-1"/>
        </w:rPr>
        <w:t xml:space="preserve"> </w:t>
      </w:r>
      <w:r>
        <w:t>the needs</w:t>
      </w:r>
      <w:r>
        <w:rPr>
          <w:spacing w:val="-3"/>
        </w:rPr>
        <w:t xml:space="preserve"> </w:t>
      </w:r>
      <w:r>
        <w:t>of</w:t>
      </w:r>
      <w:r>
        <w:rPr>
          <w:spacing w:val="-3"/>
        </w:rPr>
        <w:t xml:space="preserve"> </w:t>
      </w:r>
      <w:r>
        <w:t>the</w:t>
      </w:r>
      <w:r>
        <w:rPr>
          <w:spacing w:val="-4"/>
        </w:rPr>
        <w:t xml:space="preserve"> </w:t>
      </w:r>
      <w:r>
        <w:t>Commission.</w:t>
      </w:r>
      <w:r>
        <w:rPr>
          <w:spacing w:val="40"/>
        </w:rPr>
        <w:t xml:space="preserve"> </w:t>
      </w:r>
      <w:proofErr w:type="gramStart"/>
      <w:r>
        <w:t>Operator</w:t>
      </w:r>
      <w:proofErr w:type="gramEnd"/>
      <w:r>
        <w:rPr>
          <w:spacing w:val="-3"/>
        </w:rPr>
        <w:t xml:space="preserve"> </w:t>
      </w:r>
      <w:r>
        <w:t>shall</w:t>
      </w:r>
      <w:r>
        <w:rPr>
          <w:spacing w:val="-3"/>
        </w:rPr>
        <w:t xml:space="preserve"> </w:t>
      </w:r>
      <w:r>
        <w:t>be</w:t>
      </w:r>
      <w:r>
        <w:rPr>
          <w:spacing w:val="-3"/>
        </w:rPr>
        <w:t xml:space="preserve"> </w:t>
      </w:r>
      <w:r>
        <w:t>paid</w:t>
      </w:r>
      <w:r>
        <w:rPr>
          <w:spacing w:val="-3"/>
        </w:rPr>
        <w:t xml:space="preserve"> </w:t>
      </w:r>
      <w:r>
        <w:t>at</w:t>
      </w:r>
      <w:r>
        <w:rPr>
          <w:spacing w:val="-3"/>
        </w:rPr>
        <w:t xml:space="preserve"> </w:t>
      </w:r>
      <w:r>
        <w:t>the</w:t>
      </w:r>
      <w:r>
        <w:rPr>
          <w:spacing w:val="-3"/>
        </w:rPr>
        <w:t xml:space="preserve"> </w:t>
      </w:r>
      <w:r>
        <w:t>unit</w:t>
      </w:r>
      <w:r>
        <w:rPr>
          <w:spacing w:val="-4"/>
        </w:rPr>
        <w:t xml:space="preserve"> </w:t>
      </w:r>
      <w:r>
        <w:t>price</w:t>
      </w:r>
      <w:r>
        <w:rPr>
          <w:spacing w:val="-3"/>
        </w:rPr>
        <w:t xml:space="preserve"> </w:t>
      </w:r>
      <w:r>
        <w:t>bid</w:t>
      </w:r>
      <w:r>
        <w:rPr>
          <w:spacing w:val="-3"/>
        </w:rPr>
        <w:t xml:space="preserve"> </w:t>
      </w:r>
      <w:r>
        <w:t>for</w:t>
      </w:r>
      <w:r>
        <w:rPr>
          <w:spacing w:val="-5"/>
        </w:rPr>
        <w:t xml:space="preserve"> </w:t>
      </w:r>
      <w:r>
        <w:t>actual</w:t>
      </w:r>
      <w:r>
        <w:rPr>
          <w:spacing w:val="-3"/>
        </w:rPr>
        <w:t xml:space="preserve"> </w:t>
      </w:r>
      <w:r>
        <w:t xml:space="preserve">services </w:t>
      </w:r>
      <w:r>
        <w:rPr>
          <w:spacing w:val="-2"/>
        </w:rPr>
        <w:t>performed.</w:t>
      </w:r>
    </w:p>
    <w:p w14:paraId="694CA7DB" w14:textId="77777777" w:rsidR="005B643B" w:rsidRDefault="00202DDC">
      <w:pPr>
        <w:pStyle w:val="BodyText"/>
        <w:spacing w:before="3" w:line="348" w:lineRule="auto"/>
        <w:ind w:left="1581"/>
      </w:pPr>
      <w:r>
        <w:t>The</w:t>
      </w:r>
      <w:r>
        <w:rPr>
          <w:spacing w:val="-3"/>
        </w:rPr>
        <w:t xml:space="preserve"> </w:t>
      </w:r>
      <w:r>
        <w:t>Commission</w:t>
      </w:r>
      <w:r>
        <w:rPr>
          <w:spacing w:val="-3"/>
        </w:rPr>
        <w:t xml:space="preserve"> </w:t>
      </w:r>
      <w:r>
        <w:t>reserves</w:t>
      </w:r>
      <w:r>
        <w:rPr>
          <w:spacing w:val="-3"/>
        </w:rPr>
        <w:t xml:space="preserve"> </w:t>
      </w:r>
      <w:r>
        <w:t>the</w:t>
      </w:r>
      <w:r>
        <w:rPr>
          <w:spacing w:val="-3"/>
        </w:rPr>
        <w:t xml:space="preserve"> </w:t>
      </w:r>
      <w:r>
        <w:t>right</w:t>
      </w:r>
      <w:r>
        <w:rPr>
          <w:spacing w:val="-3"/>
        </w:rPr>
        <w:t xml:space="preserve"> </w:t>
      </w:r>
      <w:r>
        <w:t>to</w:t>
      </w:r>
      <w:r>
        <w:rPr>
          <w:spacing w:val="-3"/>
        </w:rPr>
        <w:t xml:space="preserve"> </w:t>
      </w:r>
      <w:r>
        <w:t>reject</w:t>
      </w:r>
      <w:r>
        <w:rPr>
          <w:spacing w:val="-3"/>
        </w:rPr>
        <w:t xml:space="preserve"> </w:t>
      </w:r>
      <w:r>
        <w:t>any</w:t>
      </w:r>
      <w:r>
        <w:rPr>
          <w:spacing w:val="-3"/>
        </w:rPr>
        <w:t xml:space="preserve"> </w:t>
      </w:r>
      <w:r>
        <w:t>or</w:t>
      </w:r>
      <w:r>
        <w:rPr>
          <w:spacing w:val="-3"/>
        </w:rPr>
        <w:t xml:space="preserve"> </w:t>
      </w:r>
      <w:r>
        <w:t>all</w:t>
      </w:r>
      <w:r>
        <w:rPr>
          <w:spacing w:val="-3"/>
        </w:rPr>
        <w:t xml:space="preserve"> </w:t>
      </w:r>
      <w:r>
        <w:t>bids</w:t>
      </w:r>
      <w:r>
        <w:rPr>
          <w:spacing w:val="-4"/>
        </w:rPr>
        <w:t xml:space="preserve"> </w:t>
      </w:r>
      <w:r>
        <w:t>and</w:t>
      </w:r>
      <w:r>
        <w:rPr>
          <w:spacing w:val="-3"/>
        </w:rPr>
        <w:t xml:space="preserve"> </w:t>
      </w:r>
      <w:r>
        <w:t>award</w:t>
      </w:r>
      <w:r>
        <w:rPr>
          <w:spacing w:val="-3"/>
        </w:rPr>
        <w:t xml:space="preserve"> </w:t>
      </w:r>
      <w:r>
        <w:t>contracts</w:t>
      </w:r>
      <w:r>
        <w:rPr>
          <w:spacing w:val="-1"/>
        </w:rPr>
        <w:t xml:space="preserve"> </w:t>
      </w:r>
      <w:r>
        <w:t>as</w:t>
      </w:r>
      <w:r>
        <w:rPr>
          <w:spacing w:val="-4"/>
        </w:rPr>
        <w:t xml:space="preserve"> </w:t>
      </w:r>
      <w:r>
        <w:t xml:space="preserve">it </w:t>
      </w:r>
      <w:proofErr w:type="gramStart"/>
      <w:r>
        <w:t>determines</w:t>
      </w:r>
      <w:proofErr w:type="gramEnd"/>
      <w:r>
        <w:t xml:space="preserve"> to be in the best interest of the Commission.</w:t>
      </w:r>
    </w:p>
    <w:p w14:paraId="73DBEAA1" w14:textId="4F2C88ED" w:rsidR="00F246F7" w:rsidRPr="00ED49B4" w:rsidRDefault="00202DDC" w:rsidP="00ED49B4">
      <w:pPr>
        <w:pStyle w:val="BodyText"/>
        <w:spacing w:before="3" w:line="348" w:lineRule="auto"/>
        <w:ind w:left="1581"/>
        <w:rPr>
          <w:u w:val="single"/>
        </w:rPr>
      </w:pPr>
      <w:r>
        <w:t>Bidder</w:t>
      </w:r>
      <w:r>
        <w:rPr>
          <w:spacing w:val="-2"/>
        </w:rPr>
        <w:t xml:space="preserve"> </w:t>
      </w:r>
      <w:r>
        <w:t>may</w:t>
      </w:r>
      <w:r>
        <w:rPr>
          <w:spacing w:val="-2"/>
        </w:rPr>
        <w:t xml:space="preserve"> </w:t>
      </w:r>
      <w:r>
        <w:t>bid</w:t>
      </w:r>
      <w:r>
        <w:rPr>
          <w:spacing w:val="-2"/>
        </w:rPr>
        <w:t xml:space="preserve"> </w:t>
      </w:r>
      <w:r>
        <w:t>on</w:t>
      </w:r>
      <w:r>
        <w:rPr>
          <w:spacing w:val="-2"/>
        </w:rPr>
        <w:t xml:space="preserve"> </w:t>
      </w:r>
      <w:r>
        <w:t>all</w:t>
      </w:r>
      <w:r>
        <w:rPr>
          <w:spacing w:val="-2"/>
        </w:rPr>
        <w:t xml:space="preserve"> </w:t>
      </w:r>
      <w:r>
        <w:t>location</w:t>
      </w:r>
      <w:r>
        <w:rPr>
          <w:spacing w:val="-2"/>
        </w:rPr>
        <w:t xml:space="preserve"> </w:t>
      </w:r>
      <w:r>
        <w:t>sites;</w:t>
      </w:r>
      <w:r>
        <w:rPr>
          <w:spacing w:val="-3"/>
        </w:rPr>
        <w:t xml:space="preserve"> </w:t>
      </w:r>
      <w:r>
        <w:t>however,</w:t>
      </w:r>
      <w:r>
        <w:rPr>
          <w:spacing w:val="-2"/>
        </w:rPr>
        <w:t xml:space="preserve"> </w:t>
      </w:r>
      <w:r>
        <w:t>bid</w:t>
      </w:r>
      <w:r>
        <w:rPr>
          <w:spacing w:val="-2"/>
        </w:rPr>
        <w:t xml:space="preserve"> </w:t>
      </w:r>
      <w:r>
        <w:t>will</w:t>
      </w:r>
      <w:r>
        <w:rPr>
          <w:spacing w:val="-2"/>
        </w:rPr>
        <w:t xml:space="preserve"> </w:t>
      </w:r>
      <w:r>
        <w:t>be</w:t>
      </w:r>
      <w:r>
        <w:rPr>
          <w:spacing w:val="-2"/>
        </w:rPr>
        <w:t xml:space="preserve"> </w:t>
      </w:r>
      <w:r>
        <w:t>awarded</w:t>
      </w:r>
      <w:r>
        <w:rPr>
          <w:spacing w:val="-2"/>
        </w:rPr>
        <w:t xml:space="preserve"> </w:t>
      </w:r>
      <w:r>
        <w:t>on</w:t>
      </w:r>
      <w:r>
        <w:rPr>
          <w:spacing w:val="-2"/>
        </w:rPr>
        <w:t xml:space="preserve"> </w:t>
      </w:r>
      <w:r>
        <w:t>a</w:t>
      </w:r>
      <w:r>
        <w:rPr>
          <w:spacing w:val="-2"/>
        </w:rPr>
        <w:t xml:space="preserve"> </w:t>
      </w:r>
      <w:proofErr w:type="gramStart"/>
      <w:r>
        <w:t>l</w:t>
      </w:r>
      <w:r>
        <w:rPr>
          <w:u w:val="single"/>
        </w:rPr>
        <w:t>ine</w:t>
      </w:r>
      <w:r>
        <w:rPr>
          <w:spacing w:val="-2"/>
          <w:u w:val="single"/>
        </w:rPr>
        <w:t xml:space="preserve"> </w:t>
      </w:r>
      <w:r>
        <w:rPr>
          <w:u w:val="single"/>
        </w:rPr>
        <w:t>item</w:t>
      </w:r>
      <w:proofErr w:type="gramEnd"/>
      <w:r>
        <w:rPr>
          <w:spacing w:val="-3"/>
          <w:u w:val="single"/>
        </w:rPr>
        <w:t xml:space="preserve"> </w:t>
      </w:r>
      <w:r>
        <w:rPr>
          <w:u w:val="single"/>
        </w:rPr>
        <w:t>basis as</w:t>
      </w:r>
      <w:r>
        <w:t xml:space="preserve"> </w:t>
      </w:r>
      <w:r>
        <w:rPr>
          <w:u w:val="single"/>
        </w:rPr>
        <w:t>identified below.</w:t>
      </w:r>
    </w:p>
    <w:p w14:paraId="23974A4D" w14:textId="77777777" w:rsidR="005B643B" w:rsidRDefault="005B643B">
      <w:pPr>
        <w:pStyle w:val="BodyText"/>
        <w:spacing w:before="150"/>
        <w:rPr>
          <w:sz w:val="24"/>
        </w:rPr>
      </w:pPr>
    </w:p>
    <w:p w14:paraId="7E0A2FB4" w14:textId="77777777" w:rsidR="005B643B" w:rsidRDefault="00202DDC">
      <w:pPr>
        <w:ind w:left="1102" w:right="1062"/>
        <w:jc w:val="center"/>
        <w:rPr>
          <w:rFonts w:ascii="Times New Roman"/>
          <w:sz w:val="24"/>
        </w:rPr>
      </w:pPr>
      <w:r>
        <w:rPr>
          <w:rFonts w:ascii="Times New Roman"/>
          <w:spacing w:val="-10"/>
          <w:sz w:val="24"/>
        </w:rPr>
        <w:t>3</w:t>
      </w:r>
    </w:p>
    <w:p w14:paraId="67D51462" w14:textId="77777777" w:rsidR="005B643B" w:rsidRDefault="005B643B">
      <w:pPr>
        <w:jc w:val="center"/>
        <w:rPr>
          <w:rFonts w:ascii="Times New Roman"/>
          <w:sz w:val="24"/>
        </w:rPr>
        <w:sectPr w:rsidR="005B643B">
          <w:pgSz w:w="12240" w:h="15840"/>
          <w:pgMar w:top="920" w:right="680" w:bottom="280" w:left="980" w:header="720" w:footer="720" w:gutter="0"/>
          <w:cols w:space="720"/>
        </w:sectPr>
      </w:pPr>
    </w:p>
    <w:p w14:paraId="747BE783" w14:textId="77777777" w:rsidR="005B643B" w:rsidRDefault="00202DDC">
      <w:pPr>
        <w:pStyle w:val="Heading1"/>
        <w:numPr>
          <w:ilvl w:val="0"/>
          <w:numId w:val="4"/>
        </w:numPr>
        <w:tabs>
          <w:tab w:val="left" w:pos="1251"/>
        </w:tabs>
        <w:spacing w:before="63"/>
        <w:ind w:left="1251" w:hanging="1147"/>
        <w:jc w:val="left"/>
      </w:pPr>
      <w:r>
        <w:lastRenderedPageBreak/>
        <w:t>PERFORMANCE</w:t>
      </w:r>
      <w:r>
        <w:rPr>
          <w:spacing w:val="-6"/>
        </w:rPr>
        <w:t xml:space="preserve"> </w:t>
      </w:r>
      <w:r>
        <w:rPr>
          <w:spacing w:val="-2"/>
        </w:rPr>
        <w:t>SECURITY:</w:t>
      </w:r>
    </w:p>
    <w:p w14:paraId="506D8CB7" w14:textId="77777777" w:rsidR="005B643B" w:rsidRDefault="005B643B">
      <w:pPr>
        <w:pStyle w:val="BodyText"/>
        <w:rPr>
          <w:b/>
          <w:sz w:val="24"/>
        </w:rPr>
      </w:pPr>
    </w:p>
    <w:p w14:paraId="15BC39B3" w14:textId="77777777" w:rsidR="005B643B" w:rsidRDefault="00202DDC">
      <w:pPr>
        <w:pStyle w:val="ListParagraph"/>
        <w:numPr>
          <w:ilvl w:val="1"/>
          <w:numId w:val="4"/>
        </w:numPr>
        <w:tabs>
          <w:tab w:val="left" w:pos="1611"/>
        </w:tabs>
        <w:ind w:right="285"/>
      </w:pPr>
      <w:r>
        <w:t>As</w:t>
      </w:r>
      <w:r>
        <w:rPr>
          <w:spacing w:val="-3"/>
        </w:rPr>
        <w:t xml:space="preserve"> </w:t>
      </w:r>
      <w:r>
        <w:t>further</w:t>
      </w:r>
      <w:r>
        <w:rPr>
          <w:spacing w:val="-3"/>
        </w:rPr>
        <w:t xml:space="preserve"> </w:t>
      </w:r>
      <w:r>
        <w:t>guarantee</w:t>
      </w:r>
      <w:r>
        <w:rPr>
          <w:spacing w:val="-3"/>
        </w:rPr>
        <w:t xml:space="preserve"> </w:t>
      </w:r>
      <w:r>
        <w:t>of</w:t>
      </w:r>
      <w:r>
        <w:rPr>
          <w:spacing w:val="-4"/>
        </w:rPr>
        <w:t xml:space="preserve"> </w:t>
      </w:r>
      <w:r>
        <w:t>faithful</w:t>
      </w:r>
      <w:r>
        <w:rPr>
          <w:spacing w:val="-3"/>
        </w:rPr>
        <w:t xml:space="preserve"> </w:t>
      </w:r>
      <w:r>
        <w:t>performance</w:t>
      </w:r>
      <w:r>
        <w:rPr>
          <w:spacing w:val="-3"/>
        </w:rPr>
        <w:t xml:space="preserve"> </w:t>
      </w:r>
      <w:r>
        <w:t>of</w:t>
      </w:r>
      <w:r>
        <w:rPr>
          <w:spacing w:val="-3"/>
        </w:rPr>
        <w:t xml:space="preserve"> </w:t>
      </w:r>
      <w:r>
        <w:t>the</w:t>
      </w:r>
      <w:r>
        <w:rPr>
          <w:spacing w:val="-3"/>
        </w:rPr>
        <w:t xml:space="preserve"> </w:t>
      </w:r>
      <w:r>
        <w:t>conditions</w:t>
      </w:r>
      <w:r>
        <w:rPr>
          <w:spacing w:val="-4"/>
        </w:rPr>
        <w:t xml:space="preserve"> </w:t>
      </w:r>
      <w:r>
        <w:t>set</w:t>
      </w:r>
      <w:r>
        <w:rPr>
          <w:spacing w:val="-3"/>
        </w:rPr>
        <w:t xml:space="preserve"> </w:t>
      </w:r>
      <w:r>
        <w:t>forth</w:t>
      </w:r>
      <w:r>
        <w:rPr>
          <w:spacing w:val="-3"/>
        </w:rPr>
        <w:t xml:space="preserve"> </w:t>
      </w:r>
      <w:r>
        <w:t>in</w:t>
      </w:r>
      <w:r>
        <w:rPr>
          <w:spacing w:val="-3"/>
        </w:rPr>
        <w:t xml:space="preserve"> </w:t>
      </w:r>
      <w:r>
        <w:t>this</w:t>
      </w:r>
      <w:r>
        <w:rPr>
          <w:spacing w:val="-3"/>
        </w:rPr>
        <w:t xml:space="preserve"> </w:t>
      </w:r>
      <w:r>
        <w:t>contract,</w:t>
      </w:r>
      <w:r>
        <w:rPr>
          <w:spacing w:val="-4"/>
        </w:rPr>
        <w:t xml:space="preserve"> </w:t>
      </w:r>
      <w:r>
        <w:t xml:space="preserve">the Contractor hereby agrees to furnish the Commission with Certified Check, Savings Account, Irrevocable Letter of Credit, or other security acceptable to the Pennsylvania Game Commission, in the sum of </w:t>
      </w:r>
      <w:r>
        <w:rPr>
          <w:b/>
          <w:u w:val="single"/>
        </w:rPr>
        <w:t>$5,000.00 per Line Item</w:t>
      </w:r>
      <w:r>
        <w:t>.</w:t>
      </w:r>
    </w:p>
    <w:p w14:paraId="70FE4D1C" w14:textId="77777777" w:rsidR="005B643B" w:rsidRDefault="005B643B">
      <w:pPr>
        <w:pStyle w:val="BodyText"/>
      </w:pPr>
    </w:p>
    <w:p w14:paraId="66E11724" w14:textId="77777777" w:rsidR="005B643B" w:rsidRDefault="00202DDC">
      <w:pPr>
        <w:ind w:left="1251" w:right="238"/>
        <w:rPr>
          <w:b/>
        </w:rPr>
      </w:pPr>
      <w:r>
        <w:t>ANY</w:t>
      </w:r>
      <w:r>
        <w:rPr>
          <w:spacing w:val="-4"/>
        </w:rPr>
        <w:t xml:space="preserve"> </w:t>
      </w:r>
      <w:r>
        <w:t>SECURITY</w:t>
      </w:r>
      <w:r>
        <w:rPr>
          <w:spacing w:val="-4"/>
        </w:rPr>
        <w:t xml:space="preserve"> </w:t>
      </w:r>
      <w:r>
        <w:t>POSTED</w:t>
      </w:r>
      <w:r>
        <w:rPr>
          <w:spacing w:val="-5"/>
        </w:rPr>
        <w:t xml:space="preserve"> </w:t>
      </w:r>
      <w:r>
        <w:t>MUST</w:t>
      </w:r>
      <w:r>
        <w:rPr>
          <w:spacing w:val="-4"/>
        </w:rPr>
        <w:t xml:space="preserve"> </w:t>
      </w:r>
      <w:r>
        <w:t>HAVE</w:t>
      </w:r>
      <w:r>
        <w:rPr>
          <w:spacing w:val="-4"/>
        </w:rPr>
        <w:t xml:space="preserve"> </w:t>
      </w:r>
      <w:r>
        <w:t>AN</w:t>
      </w:r>
      <w:r>
        <w:rPr>
          <w:spacing w:val="-5"/>
        </w:rPr>
        <w:t xml:space="preserve"> </w:t>
      </w:r>
      <w:r>
        <w:rPr>
          <w:b/>
        </w:rPr>
        <w:t>EXPIRATION</w:t>
      </w:r>
      <w:r>
        <w:rPr>
          <w:b/>
          <w:spacing w:val="-3"/>
        </w:rPr>
        <w:t xml:space="preserve"> </w:t>
      </w:r>
      <w:r>
        <w:rPr>
          <w:b/>
        </w:rPr>
        <w:t>DATE</w:t>
      </w:r>
      <w:r>
        <w:rPr>
          <w:b/>
          <w:spacing w:val="-4"/>
        </w:rPr>
        <w:t xml:space="preserve"> </w:t>
      </w:r>
      <w:r>
        <w:rPr>
          <w:b/>
        </w:rPr>
        <w:t>A</w:t>
      </w:r>
      <w:r>
        <w:rPr>
          <w:b/>
          <w:spacing w:val="-5"/>
        </w:rPr>
        <w:t xml:space="preserve"> </w:t>
      </w:r>
      <w:r>
        <w:rPr>
          <w:b/>
        </w:rPr>
        <w:t>MINIMUM</w:t>
      </w:r>
      <w:r>
        <w:rPr>
          <w:b/>
          <w:spacing w:val="-4"/>
        </w:rPr>
        <w:t xml:space="preserve"> </w:t>
      </w:r>
      <w:r>
        <w:rPr>
          <w:b/>
        </w:rPr>
        <w:t>OF</w:t>
      </w:r>
      <w:r>
        <w:rPr>
          <w:b/>
          <w:spacing w:val="-3"/>
        </w:rPr>
        <w:t xml:space="preserve"> </w:t>
      </w:r>
      <w:r>
        <w:rPr>
          <w:b/>
        </w:rPr>
        <w:t>ONE YEAR BEYOND THE EXPIRATION DATE OF THE CONTRACT.</w:t>
      </w:r>
    </w:p>
    <w:p w14:paraId="6441B68A" w14:textId="77777777" w:rsidR="005B643B" w:rsidRDefault="00202DDC">
      <w:pPr>
        <w:pStyle w:val="ListParagraph"/>
        <w:numPr>
          <w:ilvl w:val="1"/>
          <w:numId w:val="4"/>
        </w:numPr>
        <w:tabs>
          <w:tab w:val="left" w:pos="1612"/>
        </w:tabs>
        <w:spacing w:before="252"/>
        <w:ind w:left="1612" w:right="224"/>
      </w:pPr>
      <w:r>
        <w:t>Performance Security is due</w:t>
      </w:r>
      <w:r>
        <w:rPr>
          <w:u w:val="single"/>
        </w:rPr>
        <w:t xml:space="preserve"> no later than 30 days after </w:t>
      </w:r>
      <w:proofErr w:type="gramStart"/>
      <w:r>
        <w:rPr>
          <w:u w:val="single"/>
        </w:rPr>
        <w:t>written</w:t>
      </w:r>
      <w:proofErr w:type="gramEnd"/>
      <w:r>
        <w:rPr>
          <w:u w:val="single"/>
        </w:rPr>
        <w:t xml:space="preserve"> notice of the bid award</w:t>
      </w:r>
      <w:r>
        <w:t>. Time</w:t>
      </w:r>
      <w:r>
        <w:rPr>
          <w:spacing w:val="-3"/>
        </w:rPr>
        <w:t xml:space="preserve"> </w:t>
      </w:r>
      <w:r>
        <w:t>is</w:t>
      </w:r>
      <w:r>
        <w:rPr>
          <w:spacing w:val="-3"/>
        </w:rPr>
        <w:t xml:space="preserve"> </w:t>
      </w:r>
      <w:r>
        <w:t>of</w:t>
      </w:r>
      <w:r>
        <w:rPr>
          <w:spacing w:val="-3"/>
        </w:rPr>
        <w:t xml:space="preserve"> </w:t>
      </w:r>
      <w:r>
        <w:t>the</w:t>
      </w:r>
      <w:r>
        <w:rPr>
          <w:spacing w:val="-3"/>
        </w:rPr>
        <w:t xml:space="preserve"> </w:t>
      </w:r>
      <w:r>
        <w:t>essence</w:t>
      </w:r>
      <w:r>
        <w:rPr>
          <w:spacing w:val="-3"/>
        </w:rPr>
        <w:t xml:space="preserve"> </w:t>
      </w:r>
      <w:proofErr w:type="gramStart"/>
      <w:r>
        <w:t>with</w:t>
      </w:r>
      <w:r>
        <w:rPr>
          <w:spacing w:val="-3"/>
        </w:rPr>
        <w:t xml:space="preserve"> </w:t>
      </w:r>
      <w:r>
        <w:t>regard</w:t>
      </w:r>
      <w:r>
        <w:rPr>
          <w:spacing w:val="-3"/>
        </w:rPr>
        <w:t xml:space="preserve"> </w:t>
      </w:r>
      <w:r>
        <w:t>to</w:t>
      </w:r>
      <w:proofErr w:type="gramEnd"/>
      <w:r>
        <w:rPr>
          <w:spacing w:val="-4"/>
        </w:rPr>
        <w:t xml:space="preserve"> </w:t>
      </w:r>
      <w:r>
        <w:t>the</w:t>
      </w:r>
      <w:r>
        <w:rPr>
          <w:spacing w:val="-3"/>
        </w:rPr>
        <w:t xml:space="preserve"> </w:t>
      </w:r>
      <w:r>
        <w:t>provision</w:t>
      </w:r>
      <w:r>
        <w:rPr>
          <w:spacing w:val="-3"/>
        </w:rPr>
        <w:t xml:space="preserve"> </w:t>
      </w:r>
      <w:r>
        <w:t>of</w:t>
      </w:r>
      <w:r>
        <w:rPr>
          <w:spacing w:val="-3"/>
        </w:rPr>
        <w:t xml:space="preserve"> </w:t>
      </w:r>
      <w:r>
        <w:t>Performance</w:t>
      </w:r>
      <w:r>
        <w:rPr>
          <w:spacing w:val="-3"/>
        </w:rPr>
        <w:t xml:space="preserve"> </w:t>
      </w:r>
      <w:r>
        <w:t>Security.</w:t>
      </w:r>
      <w:r>
        <w:rPr>
          <w:spacing w:val="40"/>
        </w:rPr>
        <w:t xml:space="preserve"> </w:t>
      </w:r>
      <w:r>
        <w:t>At</w:t>
      </w:r>
      <w:r>
        <w:rPr>
          <w:spacing w:val="-3"/>
        </w:rPr>
        <w:t xml:space="preserve"> </w:t>
      </w:r>
      <w:r>
        <w:t>the</w:t>
      </w:r>
      <w:r>
        <w:rPr>
          <w:spacing w:val="-3"/>
        </w:rPr>
        <w:t xml:space="preserve"> </w:t>
      </w:r>
      <w:r>
        <w:t xml:space="preserve">option of the PGC, failure to provide an acceptable Surety within 30 days will result in cancellation of the contract and the PGC may declare the bidder ineligible on future </w:t>
      </w:r>
      <w:r>
        <w:rPr>
          <w:spacing w:val="-2"/>
        </w:rPr>
        <w:t>projects.</w:t>
      </w:r>
    </w:p>
    <w:p w14:paraId="4804ACA4" w14:textId="77777777" w:rsidR="005B643B" w:rsidRDefault="005B643B">
      <w:pPr>
        <w:pStyle w:val="BodyText"/>
        <w:spacing w:before="2"/>
      </w:pPr>
    </w:p>
    <w:p w14:paraId="765FE79E" w14:textId="77777777" w:rsidR="005B643B" w:rsidRDefault="00202DDC">
      <w:pPr>
        <w:pStyle w:val="ListParagraph"/>
        <w:numPr>
          <w:ilvl w:val="1"/>
          <w:numId w:val="4"/>
        </w:numPr>
        <w:tabs>
          <w:tab w:val="left" w:pos="1612"/>
        </w:tabs>
        <w:spacing w:line="237" w:lineRule="auto"/>
        <w:ind w:left="1612" w:right="232"/>
        <w:rPr>
          <w:sz w:val="24"/>
        </w:rPr>
      </w:pPr>
      <w:r>
        <w:t>Failure</w:t>
      </w:r>
      <w:r>
        <w:rPr>
          <w:spacing w:val="-3"/>
        </w:rPr>
        <w:t xml:space="preserve"> </w:t>
      </w:r>
      <w:r>
        <w:t>to</w:t>
      </w:r>
      <w:r>
        <w:rPr>
          <w:spacing w:val="-3"/>
        </w:rPr>
        <w:t xml:space="preserve"> </w:t>
      </w:r>
      <w:r>
        <w:t>comply</w:t>
      </w:r>
      <w:r>
        <w:rPr>
          <w:spacing w:val="-3"/>
        </w:rPr>
        <w:t xml:space="preserve"> </w:t>
      </w:r>
      <w:r>
        <w:t>with</w:t>
      </w:r>
      <w:r>
        <w:rPr>
          <w:spacing w:val="-3"/>
        </w:rPr>
        <w:t xml:space="preserve"> </w:t>
      </w:r>
      <w:r>
        <w:t>any</w:t>
      </w:r>
      <w:r>
        <w:rPr>
          <w:spacing w:val="-3"/>
        </w:rPr>
        <w:t xml:space="preserve"> </w:t>
      </w:r>
      <w:r>
        <w:t>of</w:t>
      </w:r>
      <w:r>
        <w:rPr>
          <w:spacing w:val="-3"/>
        </w:rPr>
        <w:t xml:space="preserve"> </w:t>
      </w:r>
      <w:r>
        <w:t>the</w:t>
      </w:r>
      <w:r>
        <w:rPr>
          <w:spacing w:val="-3"/>
        </w:rPr>
        <w:t xml:space="preserve"> </w:t>
      </w:r>
      <w:r>
        <w:t>conditions</w:t>
      </w:r>
      <w:r>
        <w:rPr>
          <w:spacing w:val="-3"/>
        </w:rPr>
        <w:t xml:space="preserve"> </w:t>
      </w:r>
      <w:r>
        <w:t>of</w:t>
      </w:r>
      <w:r>
        <w:rPr>
          <w:spacing w:val="-3"/>
        </w:rPr>
        <w:t xml:space="preserve"> </w:t>
      </w:r>
      <w:r>
        <w:t>the</w:t>
      </w:r>
      <w:r>
        <w:rPr>
          <w:spacing w:val="-3"/>
        </w:rPr>
        <w:t xml:space="preserve"> </w:t>
      </w:r>
      <w:r>
        <w:t>contract</w:t>
      </w:r>
      <w:r>
        <w:rPr>
          <w:spacing w:val="-3"/>
        </w:rPr>
        <w:t xml:space="preserve"> </w:t>
      </w:r>
      <w:r>
        <w:t>herein</w:t>
      </w:r>
      <w:r>
        <w:rPr>
          <w:spacing w:val="-3"/>
        </w:rPr>
        <w:t xml:space="preserve"> </w:t>
      </w:r>
      <w:r>
        <w:t>mentioned</w:t>
      </w:r>
      <w:r>
        <w:rPr>
          <w:spacing w:val="-3"/>
        </w:rPr>
        <w:t xml:space="preserve"> </w:t>
      </w:r>
      <w:r>
        <w:t>may</w:t>
      </w:r>
      <w:r>
        <w:rPr>
          <w:spacing w:val="-2"/>
        </w:rPr>
        <w:t xml:space="preserve"> </w:t>
      </w:r>
      <w:r>
        <w:t>result</w:t>
      </w:r>
      <w:r>
        <w:rPr>
          <w:spacing w:val="-3"/>
        </w:rPr>
        <w:t xml:space="preserve"> </w:t>
      </w:r>
      <w:r>
        <w:t xml:space="preserve">in cancellation of the agreement and </w:t>
      </w:r>
      <w:proofErr w:type="gramStart"/>
      <w:r>
        <w:t>claim</w:t>
      </w:r>
      <w:proofErr w:type="gramEnd"/>
      <w:r>
        <w:t xml:space="preserve"> may be made against the surety or the security for all or part of the </w:t>
      </w:r>
      <w:proofErr w:type="gramStart"/>
      <w:r>
        <w:t>damages</w:t>
      </w:r>
      <w:proofErr w:type="gramEnd"/>
      <w:r>
        <w:t xml:space="preserve"> sustained by such noncompliance.</w:t>
      </w:r>
    </w:p>
    <w:p w14:paraId="584582A5" w14:textId="77777777" w:rsidR="005B643B" w:rsidRDefault="005B643B">
      <w:pPr>
        <w:pStyle w:val="BodyText"/>
      </w:pPr>
    </w:p>
    <w:p w14:paraId="7DB1E3A8" w14:textId="77777777" w:rsidR="005B643B" w:rsidRDefault="005B643B">
      <w:pPr>
        <w:pStyle w:val="BodyText"/>
        <w:spacing w:before="3"/>
      </w:pPr>
    </w:p>
    <w:p w14:paraId="2C779D91" w14:textId="77777777" w:rsidR="005B643B" w:rsidRDefault="00202DDC">
      <w:pPr>
        <w:pStyle w:val="Heading1"/>
        <w:numPr>
          <w:ilvl w:val="0"/>
          <w:numId w:val="4"/>
        </w:numPr>
        <w:tabs>
          <w:tab w:val="left" w:pos="1251"/>
        </w:tabs>
        <w:ind w:left="1251" w:hanging="1011"/>
        <w:jc w:val="left"/>
      </w:pPr>
      <w:r>
        <w:t>OPERATOR</w:t>
      </w:r>
      <w:r>
        <w:rPr>
          <w:spacing w:val="-9"/>
        </w:rPr>
        <w:t xml:space="preserve"> </w:t>
      </w:r>
      <w:r>
        <w:rPr>
          <w:spacing w:val="-2"/>
        </w:rPr>
        <w:t>REFERENCES</w:t>
      </w:r>
    </w:p>
    <w:p w14:paraId="03E48F22" w14:textId="77777777" w:rsidR="005B643B" w:rsidRDefault="00202DDC">
      <w:pPr>
        <w:pStyle w:val="BodyText"/>
        <w:spacing w:before="66" w:line="300" w:lineRule="auto"/>
        <w:ind w:left="1251" w:right="238"/>
      </w:pPr>
      <w:r>
        <w:t xml:space="preserve">After bid opening and prior to awarding the Purchase Order(s), the Commission has the right to request three (3) references (name, addresses and telephone numbers) </w:t>
      </w:r>
      <w:proofErr w:type="gramStart"/>
      <w:r>
        <w:t>of</w:t>
      </w:r>
      <w:proofErr w:type="gramEnd"/>
      <w:r>
        <w:t xml:space="preserve"> similar work performed</w:t>
      </w:r>
      <w:r>
        <w:rPr>
          <w:spacing w:val="-3"/>
        </w:rPr>
        <w:t xml:space="preserve"> </w:t>
      </w:r>
      <w:r>
        <w:t>in</w:t>
      </w:r>
      <w:r>
        <w:rPr>
          <w:spacing w:val="-3"/>
        </w:rPr>
        <w:t xml:space="preserve"> </w:t>
      </w:r>
      <w:r>
        <w:t>the</w:t>
      </w:r>
      <w:r>
        <w:rPr>
          <w:spacing w:val="-3"/>
        </w:rPr>
        <w:t xml:space="preserve"> </w:t>
      </w:r>
      <w:r>
        <w:t>previous</w:t>
      </w:r>
      <w:r>
        <w:rPr>
          <w:spacing w:val="-3"/>
        </w:rPr>
        <w:t xml:space="preserve"> </w:t>
      </w:r>
      <w:r>
        <w:t>two</w:t>
      </w:r>
      <w:r>
        <w:rPr>
          <w:spacing w:val="-3"/>
        </w:rPr>
        <w:t xml:space="preserve"> </w:t>
      </w:r>
      <w:r>
        <w:t>(2)</w:t>
      </w:r>
      <w:r>
        <w:rPr>
          <w:spacing w:val="-3"/>
        </w:rPr>
        <w:t xml:space="preserve"> </w:t>
      </w:r>
      <w:r>
        <w:t>years</w:t>
      </w:r>
      <w:r>
        <w:rPr>
          <w:spacing w:val="-3"/>
        </w:rPr>
        <w:t xml:space="preserve"> </w:t>
      </w:r>
      <w:r>
        <w:t>as</w:t>
      </w:r>
      <w:r>
        <w:rPr>
          <w:spacing w:val="-3"/>
        </w:rPr>
        <w:t xml:space="preserve"> </w:t>
      </w:r>
      <w:r>
        <w:t>proof</w:t>
      </w:r>
      <w:r>
        <w:rPr>
          <w:spacing w:val="-3"/>
        </w:rPr>
        <w:t xml:space="preserve"> </w:t>
      </w:r>
      <w:r>
        <w:t>of</w:t>
      </w:r>
      <w:r>
        <w:rPr>
          <w:spacing w:val="-3"/>
        </w:rPr>
        <w:t xml:space="preserve"> </w:t>
      </w:r>
      <w:r>
        <w:t>qualifications</w:t>
      </w:r>
      <w:r>
        <w:rPr>
          <w:spacing w:val="-3"/>
        </w:rPr>
        <w:t xml:space="preserve"> </w:t>
      </w:r>
      <w:r>
        <w:t>to</w:t>
      </w:r>
      <w:r>
        <w:rPr>
          <w:spacing w:val="-3"/>
        </w:rPr>
        <w:t xml:space="preserve"> </w:t>
      </w:r>
      <w:r>
        <w:t>perform</w:t>
      </w:r>
      <w:r>
        <w:rPr>
          <w:spacing w:val="-4"/>
        </w:rPr>
        <w:t xml:space="preserve"> </w:t>
      </w:r>
      <w:r>
        <w:t>the</w:t>
      </w:r>
      <w:r>
        <w:rPr>
          <w:spacing w:val="-3"/>
        </w:rPr>
        <w:t xml:space="preserve"> </w:t>
      </w:r>
      <w:r>
        <w:t>work</w:t>
      </w:r>
      <w:r>
        <w:rPr>
          <w:spacing w:val="-3"/>
        </w:rPr>
        <w:t xml:space="preserve"> </w:t>
      </w:r>
      <w:r>
        <w:t>involved in the project(s).</w:t>
      </w:r>
    </w:p>
    <w:p w14:paraId="7253BB74" w14:textId="77777777" w:rsidR="005B643B" w:rsidRDefault="005B643B">
      <w:pPr>
        <w:pStyle w:val="BodyText"/>
        <w:spacing w:before="210"/>
      </w:pPr>
    </w:p>
    <w:p w14:paraId="114B4283" w14:textId="77777777" w:rsidR="005B643B" w:rsidRDefault="00202DDC">
      <w:pPr>
        <w:pStyle w:val="Heading1"/>
        <w:numPr>
          <w:ilvl w:val="0"/>
          <w:numId w:val="4"/>
        </w:numPr>
        <w:tabs>
          <w:tab w:val="left" w:pos="1251"/>
        </w:tabs>
        <w:ind w:left="1251" w:hanging="945"/>
        <w:jc w:val="left"/>
      </w:pPr>
      <w:r>
        <w:t>CONTRACT</w:t>
      </w:r>
      <w:r>
        <w:rPr>
          <w:spacing w:val="-7"/>
        </w:rPr>
        <w:t xml:space="preserve"> </w:t>
      </w:r>
      <w:r>
        <w:rPr>
          <w:spacing w:val="-2"/>
        </w:rPr>
        <w:t>TERM:</w:t>
      </w:r>
    </w:p>
    <w:p w14:paraId="1E309412" w14:textId="3FB02F54" w:rsidR="005C225B" w:rsidRPr="005C225B" w:rsidRDefault="005C225B" w:rsidP="005C225B">
      <w:pPr>
        <w:pStyle w:val="ListParagraph"/>
        <w:numPr>
          <w:ilvl w:val="1"/>
          <w:numId w:val="4"/>
        </w:numPr>
      </w:pPr>
      <w:r>
        <w:t>T</w:t>
      </w:r>
      <w:r w:rsidRPr="005C225B">
        <w:t xml:space="preserve">he contract term shall begin </w:t>
      </w:r>
      <w:r w:rsidR="00300AF5" w:rsidRPr="00206285">
        <w:rPr>
          <w:highlight w:val="yellow"/>
        </w:rPr>
        <w:t>October</w:t>
      </w:r>
      <w:r w:rsidRPr="00206285">
        <w:rPr>
          <w:highlight w:val="yellow"/>
        </w:rPr>
        <w:t xml:space="preserve"> 1, </w:t>
      </w:r>
      <w:proofErr w:type="gramStart"/>
      <w:r w:rsidRPr="00206285">
        <w:rPr>
          <w:highlight w:val="yellow"/>
        </w:rPr>
        <w:t>2025</w:t>
      </w:r>
      <w:proofErr w:type="gramEnd"/>
      <w:r w:rsidRPr="00206285">
        <w:rPr>
          <w:highlight w:val="yellow"/>
        </w:rPr>
        <w:t xml:space="preserve"> and terminate </w:t>
      </w:r>
      <w:r w:rsidR="00A21F79">
        <w:rPr>
          <w:highlight w:val="yellow"/>
        </w:rPr>
        <w:t>January 3</w:t>
      </w:r>
      <w:r w:rsidR="00300AF5" w:rsidRPr="00206285">
        <w:rPr>
          <w:highlight w:val="yellow"/>
        </w:rPr>
        <w:t>1</w:t>
      </w:r>
      <w:r w:rsidRPr="00206285">
        <w:rPr>
          <w:highlight w:val="yellow"/>
        </w:rPr>
        <w:t>, 2026</w:t>
      </w:r>
      <w:r w:rsidRPr="00AC33DD">
        <w:t>.</w:t>
      </w:r>
    </w:p>
    <w:p w14:paraId="233A5C7D" w14:textId="77777777" w:rsidR="005B643B" w:rsidRDefault="00202DDC" w:rsidP="005C225B">
      <w:pPr>
        <w:pStyle w:val="ListParagraph"/>
        <w:numPr>
          <w:ilvl w:val="1"/>
          <w:numId w:val="4"/>
        </w:numPr>
        <w:tabs>
          <w:tab w:val="left" w:pos="1611"/>
        </w:tabs>
        <w:spacing w:before="276" w:line="252" w:lineRule="exact"/>
        <w:ind w:hanging="359"/>
      </w:pPr>
      <w:r>
        <w:t>The</w:t>
      </w:r>
      <w:r w:rsidRPr="005C225B">
        <w:rPr>
          <w:spacing w:val="-9"/>
        </w:rPr>
        <w:t xml:space="preserve"> </w:t>
      </w:r>
      <w:r>
        <w:t>following</w:t>
      </w:r>
      <w:r w:rsidRPr="005C225B">
        <w:rPr>
          <w:spacing w:val="-6"/>
        </w:rPr>
        <w:t xml:space="preserve"> </w:t>
      </w:r>
      <w:r>
        <w:t>will</w:t>
      </w:r>
      <w:r w:rsidRPr="005C225B">
        <w:rPr>
          <w:spacing w:val="-6"/>
        </w:rPr>
        <w:t xml:space="preserve"> </w:t>
      </w:r>
      <w:r>
        <w:t>be</w:t>
      </w:r>
      <w:r w:rsidRPr="005C225B">
        <w:rPr>
          <w:spacing w:val="-6"/>
        </w:rPr>
        <w:t xml:space="preserve"> </w:t>
      </w:r>
      <w:r>
        <w:t>“</w:t>
      </w:r>
      <w:r w:rsidRPr="005C225B">
        <w:rPr>
          <w:u w:val="single"/>
        </w:rPr>
        <w:t>No-Work</w:t>
      </w:r>
      <w:r w:rsidRPr="005C225B">
        <w:rPr>
          <w:spacing w:val="-6"/>
        </w:rPr>
        <w:t xml:space="preserve"> </w:t>
      </w:r>
      <w:r>
        <w:t>Days”</w:t>
      </w:r>
      <w:r w:rsidRPr="005C225B">
        <w:rPr>
          <w:spacing w:val="-7"/>
        </w:rPr>
        <w:t xml:space="preserve"> </w:t>
      </w:r>
      <w:r>
        <w:t>during</w:t>
      </w:r>
      <w:r w:rsidRPr="005C225B">
        <w:rPr>
          <w:spacing w:val="-6"/>
        </w:rPr>
        <w:t xml:space="preserve"> </w:t>
      </w:r>
      <w:r>
        <w:t>the</w:t>
      </w:r>
      <w:r w:rsidRPr="005C225B">
        <w:rPr>
          <w:spacing w:val="-6"/>
        </w:rPr>
        <w:t xml:space="preserve"> </w:t>
      </w:r>
      <w:r>
        <w:t>contract</w:t>
      </w:r>
      <w:r w:rsidRPr="005C225B">
        <w:rPr>
          <w:spacing w:val="-6"/>
        </w:rPr>
        <w:t xml:space="preserve"> </w:t>
      </w:r>
      <w:r w:rsidRPr="005C225B">
        <w:rPr>
          <w:spacing w:val="-2"/>
        </w:rPr>
        <w:t>period:</w:t>
      </w:r>
    </w:p>
    <w:p w14:paraId="10FAF411" w14:textId="77777777" w:rsidR="005B643B" w:rsidRDefault="00202DDC">
      <w:pPr>
        <w:pStyle w:val="ListParagraph"/>
        <w:numPr>
          <w:ilvl w:val="0"/>
          <w:numId w:val="3"/>
        </w:numPr>
        <w:tabs>
          <w:tab w:val="left" w:pos="2331"/>
        </w:tabs>
        <w:ind w:left="2331" w:hanging="629"/>
      </w:pPr>
      <w:r>
        <w:t>All</w:t>
      </w:r>
      <w:r>
        <w:rPr>
          <w:spacing w:val="-6"/>
        </w:rPr>
        <w:t xml:space="preserve"> </w:t>
      </w:r>
      <w:r>
        <w:t>Saturdays</w:t>
      </w:r>
      <w:r>
        <w:rPr>
          <w:spacing w:val="-6"/>
        </w:rPr>
        <w:t xml:space="preserve"> </w:t>
      </w:r>
      <w:r>
        <w:t>in</w:t>
      </w:r>
      <w:r>
        <w:rPr>
          <w:spacing w:val="-6"/>
        </w:rPr>
        <w:t xml:space="preserve"> </w:t>
      </w:r>
      <w:r>
        <w:t>the</w:t>
      </w:r>
      <w:r>
        <w:rPr>
          <w:spacing w:val="-6"/>
        </w:rPr>
        <w:t xml:space="preserve"> </w:t>
      </w:r>
      <w:r>
        <w:t>months</w:t>
      </w:r>
      <w:r>
        <w:rPr>
          <w:spacing w:val="-6"/>
        </w:rPr>
        <w:t xml:space="preserve"> </w:t>
      </w:r>
      <w:r>
        <w:t>of</w:t>
      </w:r>
      <w:r>
        <w:rPr>
          <w:spacing w:val="-6"/>
        </w:rPr>
        <w:t xml:space="preserve"> </w:t>
      </w:r>
      <w:r>
        <w:t>October,</w:t>
      </w:r>
      <w:r>
        <w:rPr>
          <w:spacing w:val="-6"/>
        </w:rPr>
        <w:t xml:space="preserve"> </w:t>
      </w:r>
      <w:r>
        <w:t>November,</w:t>
      </w:r>
      <w:r>
        <w:rPr>
          <w:spacing w:val="-6"/>
        </w:rPr>
        <w:t xml:space="preserve"> </w:t>
      </w:r>
      <w:r>
        <w:t>December,</w:t>
      </w:r>
      <w:r>
        <w:rPr>
          <w:spacing w:val="-6"/>
        </w:rPr>
        <w:t xml:space="preserve"> </w:t>
      </w:r>
      <w:r>
        <w:t>and</w:t>
      </w:r>
      <w:r>
        <w:rPr>
          <w:spacing w:val="-6"/>
        </w:rPr>
        <w:t xml:space="preserve"> </w:t>
      </w:r>
      <w:r>
        <w:rPr>
          <w:spacing w:val="-2"/>
        </w:rPr>
        <w:t>January.</w:t>
      </w:r>
    </w:p>
    <w:p w14:paraId="0671DCB0" w14:textId="77777777" w:rsidR="005B643B" w:rsidRPr="00FF3A4F" w:rsidRDefault="00202DDC">
      <w:pPr>
        <w:pStyle w:val="ListParagraph"/>
        <w:numPr>
          <w:ilvl w:val="0"/>
          <w:numId w:val="3"/>
        </w:numPr>
        <w:tabs>
          <w:tab w:val="left" w:pos="2331"/>
        </w:tabs>
        <w:ind w:left="2331" w:right="724"/>
      </w:pPr>
      <w:r>
        <w:t>The</w:t>
      </w:r>
      <w:r>
        <w:rPr>
          <w:spacing w:val="-4"/>
        </w:rPr>
        <w:t xml:space="preserve"> </w:t>
      </w:r>
      <w:r>
        <w:t>opening</w:t>
      </w:r>
      <w:r>
        <w:rPr>
          <w:spacing w:val="-5"/>
        </w:rPr>
        <w:t xml:space="preserve"> </w:t>
      </w:r>
      <w:r>
        <w:t>day</w:t>
      </w:r>
      <w:r>
        <w:rPr>
          <w:spacing w:val="-4"/>
        </w:rPr>
        <w:t xml:space="preserve"> </w:t>
      </w:r>
      <w:r>
        <w:t>and</w:t>
      </w:r>
      <w:r>
        <w:rPr>
          <w:spacing w:val="-4"/>
        </w:rPr>
        <w:t xml:space="preserve"> </w:t>
      </w:r>
      <w:r>
        <w:t>all</w:t>
      </w:r>
      <w:r>
        <w:rPr>
          <w:spacing w:val="-5"/>
        </w:rPr>
        <w:t xml:space="preserve"> </w:t>
      </w:r>
      <w:r>
        <w:t>Saturdays</w:t>
      </w:r>
      <w:r>
        <w:rPr>
          <w:spacing w:val="-4"/>
        </w:rPr>
        <w:t xml:space="preserve"> </w:t>
      </w:r>
      <w:r>
        <w:t>during</w:t>
      </w:r>
      <w:r>
        <w:rPr>
          <w:spacing w:val="-4"/>
        </w:rPr>
        <w:t xml:space="preserve"> </w:t>
      </w:r>
      <w:r>
        <w:t>spring</w:t>
      </w:r>
      <w:r>
        <w:rPr>
          <w:spacing w:val="-5"/>
        </w:rPr>
        <w:t xml:space="preserve"> </w:t>
      </w:r>
      <w:r>
        <w:t>turkey</w:t>
      </w:r>
      <w:r>
        <w:rPr>
          <w:spacing w:val="-4"/>
        </w:rPr>
        <w:t xml:space="preserve"> </w:t>
      </w:r>
      <w:r>
        <w:t>season,</w:t>
      </w:r>
      <w:r>
        <w:rPr>
          <w:spacing w:val="-4"/>
        </w:rPr>
        <w:t xml:space="preserve"> </w:t>
      </w:r>
      <w:r>
        <w:t>including</w:t>
      </w:r>
      <w:r>
        <w:rPr>
          <w:spacing w:val="-4"/>
        </w:rPr>
        <w:t xml:space="preserve"> </w:t>
      </w:r>
      <w:r>
        <w:t xml:space="preserve">the youth spring </w:t>
      </w:r>
      <w:r w:rsidRPr="00FF3A4F">
        <w:t>gobbler hunt.</w:t>
      </w:r>
    </w:p>
    <w:p w14:paraId="07571E2B" w14:textId="51751D5D" w:rsidR="005B643B" w:rsidRPr="00FF3A4F" w:rsidRDefault="005C225B" w:rsidP="005C225B">
      <w:pPr>
        <w:pStyle w:val="ListParagraph"/>
        <w:numPr>
          <w:ilvl w:val="0"/>
          <w:numId w:val="3"/>
        </w:numPr>
        <w:tabs>
          <w:tab w:val="left" w:pos="2331"/>
        </w:tabs>
        <w:spacing w:line="253" w:lineRule="exact"/>
        <w:ind w:left="2331" w:hanging="629"/>
      </w:pPr>
      <w:r w:rsidRPr="00FF3A4F">
        <w:t>From the start</w:t>
      </w:r>
      <w:r w:rsidR="00202DDC" w:rsidRPr="00FF3A4F">
        <w:rPr>
          <w:spacing w:val="-5"/>
        </w:rPr>
        <w:t xml:space="preserve"> </w:t>
      </w:r>
      <w:r w:rsidR="00202DDC" w:rsidRPr="00FF3A4F">
        <w:t>of</w:t>
      </w:r>
      <w:r w:rsidR="00202DDC" w:rsidRPr="00FF3A4F">
        <w:rPr>
          <w:spacing w:val="-5"/>
        </w:rPr>
        <w:t xml:space="preserve"> </w:t>
      </w:r>
      <w:r w:rsidRPr="00FF3A4F">
        <w:rPr>
          <w:spacing w:val="-5"/>
        </w:rPr>
        <w:t xml:space="preserve">the </w:t>
      </w:r>
      <w:r w:rsidR="00202DDC" w:rsidRPr="00FF3A4F">
        <w:t>general</w:t>
      </w:r>
      <w:r w:rsidR="00202DDC" w:rsidRPr="00FF3A4F">
        <w:rPr>
          <w:spacing w:val="-5"/>
        </w:rPr>
        <w:t xml:space="preserve"> </w:t>
      </w:r>
      <w:r w:rsidR="00202DDC" w:rsidRPr="00FF3A4F">
        <w:t>statewide</w:t>
      </w:r>
      <w:r w:rsidR="00202DDC" w:rsidRPr="00FF3A4F">
        <w:rPr>
          <w:spacing w:val="-5"/>
        </w:rPr>
        <w:t xml:space="preserve"> </w:t>
      </w:r>
      <w:r w:rsidR="00202DDC" w:rsidRPr="00FF3A4F">
        <w:t>bear</w:t>
      </w:r>
      <w:r w:rsidR="00202DDC" w:rsidRPr="00FF3A4F">
        <w:rPr>
          <w:spacing w:val="-5"/>
        </w:rPr>
        <w:t xml:space="preserve"> </w:t>
      </w:r>
      <w:r w:rsidR="00202DDC" w:rsidRPr="00FF3A4F">
        <w:rPr>
          <w:spacing w:val="-2"/>
        </w:rPr>
        <w:t>season</w:t>
      </w:r>
      <w:r w:rsidRPr="00FF3A4F">
        <w:rPr>
          <w:spacing w:val="-2"/>
        </w:rPr>
        <w:t xml:space="preserve"> to the end of the</w:t>
      </w:r>
      <w:r w:rsidR="00202DDC" w:rsidRPr="00FF3A4F">
        <w:rPr>
          <w:spacing w:val="-6"/>
        </w:rPr>
        <w:t xml:space="preserve"> </w:t>
      </w:r>
      <w:r w:rsidR="00202DDC" w:rsidRPr="00FF3A4F">
        <w:t>general</w:t>
      </w:r>
      <w:r w:rsidR="00202DDC" w:rsidRPr="00FF3A4F">
        <w:rPr>
          <w:spacing w:val="-6"/>
        </w:rPr>
        <w:t xml:space="preserve"> </w:t>
      </w:r>
      <w:r w:rsidR="00202DDC" w:rsidRPr="00FF3A4F">
        <w:t>firearms</w:t>
      </w:r>
      <w:r w:rsidR="00202DDC" w:rsidRPr="00FF3A4F">
        <w:rPr>
          <w:spacing w:val="-6"/>
        </w:rPr>
        <w:t xml:space="preserve"> </w:t>
      </w:r>
      <w:r w:rsidR="00202DDC" w:rsidRPr="00FF3A4F">
        <w:t>deer</w:t>
      </w:r>
      <w:r w:rsidR="00202DDC" w:rsidRPr="00FF3A4F">
        <w:rPr>
          <w:spacing w:val="-5"/>
        </w:rPr>
        <w:t xml:space="preserve"> </w:t>
      </w:r>
      <w:r w:rsidR="00202DDC" w:rsidRPr="00FF3A4F">
        <w:rPr>
          <w:spacing w:val="-2"/>
        </w:rPr>
        <w:t>season.</w:t>
      </w:r>
    </w:p>
    <w:p w14:paraId="342D0301" w14:textId="77777777" w:rsidR="005B643B" w:rsidRDefault="00202DDC">
      <w:pPr>
        <w:pStyle w:val="ListParagraph"/>
        <w:numPr>
          <w:ilvl w:val="0"/>
          <w:numId w:val="3"/>
        </w:numPr>
        <w:tabs>
          <w:tab w:val="left" w:pos="2331"/>
        </w:tabs>
        <w:spacing w:before="1"/>
        <w:ind w:left="2331" w:hanging="629"/>
      </w:pPr>
      <w:r>
        <w:t>The</w:t>
      </w:r>
      <w:r>
        <w:rPr>
          <w:spacing w:val="-6"/>
        </w:rPr>
        <w:t xml:space="preserve"> </w:t>
      </w:r>
      <w:r>
        <w:t>opening</w:t>
      </w:r>
      <w:r>
        <w:rPr>
          <w:spacing w:val="-7"/>
        </w:rPr>
        <w:t xml:space="preserve"> </w:t>
      </w:r>
      <w:r>
        <w:t>day</w:t>
      </w:r>
      <w:r>
        <w:rPr>
          <w:spacing w:val="-6"/>
        </w:rPr>
        <w:t xml:space="preserve"> </w:t>
      </w:r>
      <w:r>
        <w:t>of</w:t>
      </w:r>
      <w:r>
        <w:rPr>
          <w:spacing w:val="-6"/>
        </w:rPr>
        <w:t xml:space="preserve"> </w:t>
      </w:r>
      <w:r>
        <w:t>the</w:t>
      </w:r>
      <w:r>
        <w:rPr>
          <w:spacing w:val="-5"/>
        </w:rPr>
        <w:t xml:space="preserve"> </w:t>
      </w:r>
      <w:r>
        <w:t>flintlock</w:t>
      </w:r>
      <w:r>
        <w:rPr>
          <w:spacing w:val="-6"/>
        </w:rPr>
        <w:t xml:space="preserve"> </w:t>
      </w:r>
      <w:r>
        <w:t>muzzleloader</w:t>
      </w:r>
      <w:r>
        <w:rPr>
          <w:spacing w:val="-6"/>
        </w:rPr>
        <w:t xml:space="preserve"> </w:t>
      </w:r>
      <w:r>
        <w:rPr>
          <w:spacing w:val="-2"/>
        </w:rPr>
        <w:t>season</w:t>
      </w:r>
    </w:p>
    <w:p w14:paraId="3DD91DB9" w14:textId="77777777" w:rsidR="005B643B" w:rsidRPr="00332FE4" w:rsidRDefault="00202DDC">
      <w:pPr>
        <w:pStyle w:val="ListParagraph"/>
        <w:numPr>
          <w:ilvl w:val="0"/>
          <w:numId w:val="3"/>
        </w:numPr>
        <w:tabs>
          <w:tab w:val="left" w:pos="2331"/>
        </w:tabs>
        <w:ind w:left="2331" w:hanging="629"/>
      </w:pPr>
      <w:r>
        <w:t>Any</w:t>
      </w:r>
      <w:r>
        <w:rPr>
          <w:spacing w:val="-6"/>
        </w:rPr>
        <w:t xml:space="preserve"> </w:t>
      </w:r>
      <w:r>
        <w:t>Sundays</w:t>
      </w:r>
      <w:r>
        <w:rPr>
          <w:spacing w:val="-5"/>
        </w:rPr>
        <w:t xml:space="preserve"> </w:t>
      </w:r>
      <w:r>
        <w:t>approved</w:t>
      </w:r>
      <w:r>
        <w:rPr>
          <w:spacing w:val="-5"/>
        </w:rPr>
        <w:t xml:space="preserve"> </w:t>
      </w:r>
      <w:r>
        <w:t>for</w:t>
      </w:r>
      <w:r>
        <w:rPr>
          <w:spacing w:val="-5"/>
        </w:rPr>
        <w:t xml:space="preserve"> </w:t>
      </w:r>
      <w:r>
        <w:t>hunting</w:t>
      </w:r>
      <w:r>
        <w:rPr>
          <w:spacing w:val="-6"/>
        </w:rPr>
        <w:t xml:space="preserve"> </w:t>
      </w:r>
      <w:r>
        <w:t>by</w:t>
      </w:r>
      <w:r>
        <w:rPr>
          <w:spacing w:val="-5"/>
        </w:rPr>
        <w:t xml:space="preserve"> </w:t>
      </w:r>
      <w:r>
        <w:t>the</w:t>
      </w:r>
      <w:r>
        <w:rPr>
          <w:spacing w:val="-5"/>
        </w:rPr>
        <w:t xml:space="preserve"> </w:t>
      </w:r>
      <w:r>
        <w:rPr>
          <w:spacing w:val="-2"/>
        </w:rPr>
        <w:t>Commission</w:t>
      </w:r>
    </w:p>
    <w:p w14:paraId="1206A7AC" w14:textId="52A89DA6" w:rsidR="00332FE4" w:rsidRDefault="00332FE4" w:rsidP="00332FE4">
      <w:pPr>
        <w:widowControl/>
        <w:numPr>
          <w:ilvl w:val="0"/>
          <w:numId w:val="3"/>
        </w:numPr>
        <w:autoSpaceDE/>
        <w:autoSpaceDN/>
      </w:pPr>
      <w:r w:rsidRPr="000B54B3">
        <w:t>All the days of elk season</w:t>
      </w:r>
      <w:r>
        <w:t xml:space="preserve"> (applies only to SGL 100)</w:t>
      </w:r>
    </w:p>
    <w:p w14:paraId="4D560C50" w14:textId="77777777" w:rsidR="005B643B" w:rsidRDefault="005B643B">
      <w:pPr>
        <w:pStyle w:val="BodyText"/>
      </w:pPr>
    </w:p>
    <w:p w14:paraId="79232530" w14:textId="77777777" w:rsidR="005B643B" w:rsidRDefault="00202DDC">
      <w:pPr>
        <w:pStyle w:val="BodyText"/>
        <w:ind w:left="1252" w:right="239"/>
        <w:jc w:val="both"/>
      </w:pPr>
      <w:r>
        <w:t>The</w:t>
      </w:r>
      <w:r>
        <w:rPr>
          <w:spacing w:val="-3"/>
        </w:rPr>
        <w:t xml:space="preserve"> </w:t>
      </w:r>
      <w:r>
        <w:t>contractor,</w:t>
      </w:r>
      <w:r>
        <w:rPr>
          <w:spacing w:val="-3"/>
        </w:rPr>
        <w:t xml:space="preserve"> </w:t>
      </w:r>
      <w:r>
        <w:t>employees,</w:t>
      </w:r>
      <w:r>
        <w:rPr>
          <w:spacing w:val="-3"/>
        </w:rPr>
        <w:t xml:space="preserve"> </w:t>
      </w:r>
      <w:r>
        <w:t>and</w:t>
      </w:r>
      <w:r>
        <w:rPr>
          <w:spacing w:val="-3"/>
        </w:rPr>
        <w:t xml:space="preserve"> </w:t>
      </w:r>
      <w:r>
        <w:t>sub-contractors</w:t>
      </w:r>
      <w:r>
        <w:rPr>
          <w:spacing w:val="-4"/>
        </w:rPr>
        <w:t xml:space="preserve"> </w:t>
      </w:r>
      <w:r>
        <w:t>may</w:t>
      </w:r>
      <w:r>
        <w:rPr>
          <w:spacing w:val="-3"/>
        </w:rPr>
        <w:t xml:space="preserve"> </w:t>
      </w:r>
      <w:r>
        <w:t>not</w:t>
      </w:r>
      <w:r>
        <w:rPr>
          <w:spacing w:val="-3"/>
        </w:rPr>
        <w:t xml:space="preserve"> </w:t>
      </w:r>
      <w:r>
        <w:t>hunt</w:t>
      </w:r>
      <w:r>
        <w:rPr>
          <w:spacing w:val="-3"/>
        </w:rPr>
        <w:t xml:space="preserve"> </w:t>
      </w:r>
      <w:r>
        <w:t>to,</w:t>
      </w:r>
      <w:r>
        <w:rPr>
          <w:spacing w:val="-3"/>
        </w:rPr>
        <w:t xml:space="preserve"> </w:t>
      </w:r>
      <w:r>
        <w:t>from,</w:t>
      </w:r>
      <w:r>
        <w:rPr>
          <w:spacing w:val="-3"/>
        </w:rPr>
        <w:t xml:space="preserve"> </w:t>
      </w:r>
      <w:r>
        <w:t>or</w:t>
      </w:r>
      <w:r>
        <w:rPr>
          <w:spacing w:val="-3"/>
        </w:rPr>
        <w:t xml:space="preserve"> </w:t>
      </w:r>
      <w:r>
        <w:t>at</w:t>
      </w:r>
      <w:r>
        <w:rPr>
          <w:spacing w:val="-3"/>
        </w:rPr>
        <w:t xml:space="preserve"> </w:t>
      </w:r>
      <w:r>
        <w:t>the</w:t>
      </w:r>
      <w:r>
        <w:rPr>
          <w:spacing w:val="-3"/>
        </w:rPr>
        <w:t xml:space="preserve"> </w:t>
      </w:r>
      <w:r>
        <w:t>job</w:t>
      </w:r>
      <w:r>
        <w:rPr>
          <w:spacing w:val="-3"/>
        </w:rPr>
        <w:t xml:space="preserve"> </w:t>
      </w:r>
      <w:r>
        <w:t>site</w:t>
      </w:r>
      <w:r>
        <w:rPr>
          <w:spacing w:val="-3"/>
        </w:rPr>
        <w:t xml:space="preserve"> </w:t>
      </w:r>
      <w:r>
        <w:t>when the</w:t>
      </w:r>
      <w:r>
        <w:rPr>
          <w:spacing w:val="-1"/>
        </w:rPr>
        <w:t xml:space="preserve"> </w:t>
      </w:r>
      <w:r>
        <w:t>work</w:t>
      </w:r>
      <w:r>
        <w:rPr>
          <w:spacing w:val="-1"/>
        </w:rPr>
        <w:t xml:space="preserve"> </w:t>
      </w:r>
      <w:r>
        <w:t>location</w:t>
      </w:r>
      <w:r>
        <w:rPr>
          <w:spacing w:val="-1"/>
        </w:rPr>
        <w:t xml:space="preserve"> </w:t>
      </w:r>
      <w:r>
        <w:t>is beyond</w:t>
      </w:r>
      <w:r>
        <w:rPr>
          <w:spacing w:val="-1"/>
        </w:rPr>
        <w:t xml:space="preserve"> </w:t>
      </w:r>
      <w:r>
        <w:t>a</w:t>
      </w:r>
      <w:r>
        <w:rPr>
          <w:spacing w:val="-1"/>
        </w:rPr>
        <w:t xml:space="preserve"> </w:t>
      </w:r>
      <w:r>
        <w:t>gated</w:t>
      </w:r>
      <w:r>
        <w:rPr>
          <w:spacing w:val="-2"/>
        </w:rPr>
        <w:t xml:space="preserve"> </w:t>
      </w:r>
      <w:r>
        <w:t>road</w:t>
      </w:r>
      <w:r>
        <w:rPr>
          <w:spacing w:val="-1"/>
        </w:rPr>
        <w:t xml:space="preserve"> </w:t>
      </w:r>
      <w:r>
        <w:t>that</w:t>
      </w:r>
      <w:r>
        <w:rPr>
          <w:spacing w:val="-1"/>
        </w:rPr>
        <w:t xml:space="preserve"> </w:t>
      </w:r>
      <w:r>
        <w:t>is</w:t>
      </w:r>
      <w:r>
        <w:rPr>
          <w:spacing w:val="-2"/>
        </w:rPr>
        <w:t xml:space="preserve"> </w:t>
      </w:r>
      <w:r>
        <w:t>closed</w:t>
      </w:r>
      <w:r>
        <w:rPr>
          <w:spacing w:val="-1"/>
        </w:rPr>
        <w:t xml:space="preserve"> </w:t>
      </w:r>
      <w:r>
        <w:t>to</w:t>
      </w:r>
      <w:r>
        <w:rPr>
          <w:spacing w:val="-1"/>
        </w:rPr>
        <w:t xml:space="preserve"> </w:t>
      </w:r>
      <w:r>
        <w:t>traffic.</w:t>
      </w:r>
      <w:r>
        <w:rPr>
          <w:spacing w:val="40"/>
        </w:rPr>
        <w:t xml:space="preserve"> </w:t>
      </w:r>
      <w:r>
        <w:t>The</w:t>
      </w:r>
      <w:r>
        <w:rPr>
          <w:spacing w:val="-1"/>
        </w:rPr>
        <w:t xml:space="preserve"> </w:t>
      </w:r>
      <w:r>
        <w:t>contractor</w:t>
      </w:r>
      <w:r>
        <w:rPr>
          <w:spacing w:val="-1"/>
        </w:rPr>
        <w:t xml:space="preserve"> </w:t>
      </w:r>
      <w:r>
        <w:t>may</w:t>
      </w:r>
      <w:r>
        <w:rPr>
          <w:spacing w:val="-1"/>
        </w:rPr>
        <w:t xml:space="preserve"> </w:t>
      </w:r>
      <w:r>
        <w:t>travel</w:t>
      </w:r>
      <w:r>
        <w:rPr>
          <w:spacing w:val="-1"/>
        </w:rPr>
        <w:t xml:space="preserve"> </w:t>
      </w:r>
      <w:r>
        <w:t xml:space="preserve">to and from the work location on </w:t>
      </w:r>
      <w:r>
        <w:rPr>
          <w:u w:val="single"/>
        </w:rPr>
        <w:t>no-work</w:t>
      </w:r>
      <w:r>
        <w:t xml:space="preserve"> days to check on the condition of equipment.</w:t>
      </w:r>
    </w:p>
    <w:p w14:paraId="54569141" w14:textId="77777777" w:rsidR="005B643B" w:rsidRDefault="005B643B">
      <w:pPr>
        <w:pStyle w:val="BodyText"/>
        <w:spacing w:before="46"/>
        <w:rPr>
          <w:sz w:val="20"/>
        </w:rPr>
      </w:pPr>
    </w:p>
    <w:p w14:paraId="180F5D55" w14:textId="77777777" w:rsidR="005B643B" w:rsidRDefault="00202DDC">
      <w:pPr>
        <w:ind w:left="1252" w:right="161" w:hanging="1"/>
        <w:rPr>
          <w:i/>
          <w:sz w:val="20"/>
        </w:rPr>
      </w:pPr>
      <w:r>
        <w:rPr>
          <w:b/>
          <w:i/>
          <w:sz w:val="20"/>
        </w:rPr>
        <w:t>It is unlawful to be present on State Game Lands from November 15 through December 15 inclusive when not engaged in lawful hunting or trapping and fail to wear a minimum of 250 square inches of daylight fluorescent-orange material on the head, chest, and back combined,</w:t>
      </w:r>
      <w:r>
        <w:rPr>
          <w:b/>
          <w:i/>
          <w:spacing w:val="40"/>
          <w:sz w:val="20"/>
        </w:rPr>
        <w:t xml:space="preserve"> </w:t>
      </w:r>
      <w:r>
        <w:rPr>
          <w:b/>
          <w:i/>
          <w:sz w:val="20"/>
        </w:rPr>
        <w:t>or</w:t>
      </w:r>
      <w:r>
        <w:rPr>
          <w:b/>
          <w:i/>
          <w:spacing w:val="-2"/>
          <w:sz w:val="20"/>
        </w:rPr>
        <w:t xml:space="preserve"> </w:t>
      </w:r>
      <w:r>
        <w:rPr>
          <w:b/>
          <w:i/>
          <w:sz w:val="20"/>
        </w:rPr>
        <w:t>in</w:t>
      </w:r>
      <w:r>
        <w:rPr>
          <w:b/>
          <w:i/>
          <w:spacing w:val="-2"/>
          <w:sz w:val="20"/>
        </w:rPr>
        <w:t xml:space="preserve"> </w:t>
      </w:r>
      <w:r>
        <w:rPr>
          <w:b/>
          <w:i/>
          <w:sz w:val="20"/>
        </w:rPr>
        <w:t>lieu</w:t>
      </w:r>
      <w:r>
        <w:rPr>
          <w:b/>
          <w:i/>
          <w:spacing w:val="-2"/>
          <w:sz w:val="20"/>
        </w:rPr>
        <w:t xml:space="preserve"> </w:t>
      </w:r>
      <w:r>
        <w:rPr>
          <w:b/>
          <w:i/>
          <w:sz w:val="20"/>
        </w:rPr>
        <w:t>thereof,</w:t>
      </w:r>
      <w:r>
        <w:rPr>
          <w:b/>
          <w:i/>
          <w:spacing w:val="-2"/>
          <w:sz w:val="20"/>
        </w:rPr>
        <w:t xml:space="preserve"> </w:t>
      </w:r>
      <w:r>
        <w:rPr>
          <w:b/>
          <w:i/>
          <w:sz w:val="20"/>
        </w:rPr>
        <w:t>a</w:t>
      </w:r>
      <w:r>
        <w:rPr>
          <w:b/>
          <w:i/>
          <w:spacing w:val="-2"/>
          <w:sz w:val="20"/>
        </w:rPr>
        <w:t xml:space="preserve"> </w:t>
      </w:r>
      <w:r>
        <w:rPr>
          <w:b/>
          <w:i/>
          <w:sz w:val="20"/>
        </w:rPr>
        <w:t>hat</w:t>
      </w:r>
      <w:r>
        <w:rPr>
          <w:b/>
          <w:i/>
          <w:spacing w:val="-1"/>
          <w:sz w:val="20"/>
        </w:rPr>
        <w:t xml:space="preserve"> </w:t>
      </w:r>
      <w:r>
        <w:rPr>
          <w:b/>
          <w:i/>
          <w:sz w:val="20"/>
        </w:rPr>
        <w:t>of</w:t>
      </w:r>
      <w:r>
        <w:rPr>
          <w:b/>
          <w:i/>
          <w:spacing w:val="-3"/>
          <w:sz w:val="20"/>
        </w:rPr>
        <w:t xml:space="preserve"> </w:t>
      </w:r>
      <w:r>
        <w:rPr>
          <w:b/>
          <w:i/>
          <w:sz w:val="20"/>
        </w:rPr>
        <w:t>the</w:t>
      </w:r>
      <w:r>
        <w:rPr>
          <w:b/>
          <w:i/>
          <w:spacing w:val="-2"/>
          <w:sz w:val="20"/>
        </w:rPr>
        <w:t xml:space="preserve"> </w:t>
      </w:r>
      <w:proofErr w:type="gramStart"/>
      <w:r>
        <w:rPr>
          <w:b/>
          <w:i/>
          <w:sz w:val="20"/>
        </w:rPr>
        <w:t>same</w:t>
      </w:r>
      <w:r>
        <w:rPr>
          <w:b/>
          <w:i/>
          <w:spacing w:val="-2"/>
          <w:sz w:val="20"/>
        </w:rPr>
        <w:t xml:space="preserve"> </w:t>
      </w:r>
      <w:r>
        <w:rPr>
          <w:b/>
          <w:i/>
          <w:sz w:val="20"/>
        </w:rPr>
        <w:t>colored</w:t>
      </w:r>
      <w:proofErr w:type="gramEnd"/>
      <w:r>
        <w:rPr>
          <w:b/>
          <w:i/>
          <w:spacing w:val="-2"/>
          <w:sz w:val="20"/>
        </w:rPr>
        <w:t xml:space="preserve"> </w:t>
      </w:r>
      <w:r>
        <w:rPr>
          <w:b/>
          <w:i/>
          <w:sz w:val="20"/>
        </w:rPr>
        <w:t>material.</w:t>
      </w:r>
      <w:r>
        <w:rPr>
          <w:b/>
          <w:i/>
          <w:spacing w:val="40"/>
          <w:sz w:val="20"/>
        </w:rPr>
        <w:t xml:space="preserve"> </w:t>
      </w:r>
      <w:r>
        <w:rPr>
          <w:b/>
          <w:i/>
          <w:sz w:val="20"/>
        </w:rPr>
        <w:t>The</w:t>
      </w:r>
      <w:r>
        <w:rPr>
          <w:b/>
          <w:i/>
          <w:spacing w:val="-2"/>
          <w:sz w:val="20"/>
        </w:rPr>
        <w:t xml:space="preserve"> </w:t>
      </w:r>
      <w:r>
        <w:rPr>
          <w:b/>
          <w:i/>
          <w:sz w:val="20"/>
        </w:rPr>
        <w:t>material</w:t>
      </w:r>
      <w:r>
        <w:rPr>
          <w:b/>
          <w:i/>
          <w:spacing w:val="-2"/>
          <w:sz w:val="20"/>
        </w:rPr>
        <w:t xml:space="preserve"> </w:t>
      </w:r>
      <w:r>
        <w:rPr>
          <w:b/>
          <w:i/>
          <w:sz w:val="20"/>
        </w:rPr>
        <w:t>shall</w:t>
      </w:r>
      <w:r>
        <w:rPr>
          <w:b/>
          <w:i/>
          <w:spacing w:val="-2"/>
          <w:sz w:val="20"/>
        </w:rPr>
        <w:t xml:space="preserve"> </w:t>
      </w:r>
      <w:r>
        <w:rPr>
          <w:b/>
          <w:i/>
          <w:sz w:val="20"/>
        </w:rPr>
        <w:t>be</w:t>
      </w:r>
      <w:r>
        <w:rPr>
          <w:b/>
          <w:i/>
          <w:spacing w:val="-2"/>
          <w:sz w:val="20"/>
        </w:rPr>
        <w:t xml:space="preserve"> </w:t>
      </w:r>
      <w:r>
        <w:rPr>
          <w:b/>
          <w:i/>
          <w:sz w:val="20"/>
        </w:rPr>
        <w:t>worn</w:t>
      </w:r>
      <w:r>
        <w:rPr>
          <w:b/>
          <w:i/>
          <w:spacing w:val="-2"/>
          <w:sz w:val="20"/>
        </w:rPr>
        <w:t xml:space="preserve"> </w:t>
      </w:r>
      <w:r>
        <w:rPr>
          <w:b/>
          <w:i/>
          <w:sz w:val="20"/>
        </w:rPr>
        <w:t>so</w:t>
      </w:r>
      <w:r>
        <w:rPr>
          <w:b/>
          <w:i/>
          <w:spacing w:val="-2"/>
          <w:sz w:val="20"/>
        </w:rPr>
        <w:t xml:space="preserve"> </w:t>
      </w:r>
      <w:r>
        <w:rPr>
          <w:b/>
          <w:i/>
          <w:sz w:val="20"/>
        </w:rPr>
        <w:t>it</w:t>
      </w:r>
      <w:r>
        <w:rPr>
          <w:b/>
          <w:i/>
          <w:spacing w:val="-1"/>
          <w:sz w:val="20"/>
        </w:rPr>
        <w:t xml:space="preserve"> </w:t>
      </w:r>
      <w:r>
        <w:rPr>
          <w:b/>
          <w:i/>
          <w:sz w:val="20"/>
        </w:rPr>
        <w:t>is</w:t>
      </w:r>
      <w:r>
        <w:rPr>
          <w:b/>
          <w:i/>
          <w:spacing w:val="-2"/>
          <w:sz w:val="20"/>
        </w:rPr>
        <w:t xml:space="preserve"> </w:t>
      </w:r>
      <w:r>
        <w:rPr>
          <w:b/>
          <w:i/>
          <w:sz w:val="20"/>
        </w:rPr>
        <w:t>visible</w:t>
      </w:r>
      <w:r>
        <w:rPr>
          <w:b/>
          <w:i/>
          <w:spacing w:val="-2"/>
          <w:sz w:val="20"/>
        </w:rPr>
        <w:t xml:space="preserve"> </w:t>
      </w:r>
      <w:r>
        <w:rPr>
          <w:b/>
          <w:i/>
          <w:sz w:val="20"/>
        </w:rPr>
        <w:t>in a 360-degree arc</w:t>
      </w:r>
      <w:r>
        <w:rPr>
          <w:i/>
          <w:sz w:val="20"/>
        </w:rPr>
        <w:t>.</w:t>
      </w:r>
    </w:p>
    <w:p w14:paraId="207C3CE1" w14:textId="77777777" w:rsidR="005B643B" w:rsidRDefault="005B643B">
      <w:pPr>
        <w:pStyle w:val="BodyText"/>
        <w:rPr>
          <w:i/>
          <w:sz w:val="24"/>
        </w:rPr>
      </w:pPr>
    </w:p>
    <w:p w14:paraId="593843A7" w14:textId="77777777" w:rsidR="005B643B" w:rsidRDefault="005B643B">
      <w:pPr>
        <w:pStyle w:val="BodyText"/>
        <w:spacing w:before="60"/>
        <w:rPr>
          <w:i/>
          <w:sz w:val="24"/>
        </w:rPr>
      </w:pPr>
    </w:p>
    <w:p w14:paraId="5E88352F" w14:textId="77777777" w:rsidR="005B643B" w:rsidRDefault="00202DDC">
      <w:pPr>
        <w:ind w:left="1102" w:right="1062"/>
        <w:jc w:val="center"/>
        <w:rPr>
          <w:rFonts w:ascii="Times New Roman"/>
          <w:sz w:val="24"/>
        </w:rPr>
      </w:pPr>
      <w:r>
        <w:rPr>
          <w:rFonts w:ascii="Times New Roman"/>
          <w:spacing w:val="-10"/>
          <w:sz w:val="24"/>
        </w:rPr>
        <w:t>4</w:t>
      </w:r>
    </w:p>
    <w:p w14:paraId="2A6D2BE9" w14:textId="77777777" w:rsidR="005B643B" w:rsidRDefault="005B643B">
      <w:pPr>
        <w:jc w:val="center"/>
        <w:rPr>
          <w:rFonts w:ascii="Times New Roman"/>
          <w:sz w:val="24"/>
        </w:rPr>
        <w:sectPr w:rsidR="005B643B">
          <w:pgSz w:w="12240" w:h="15840"/>
          <w:pgMar w:top="1180" w:right="680" w:bottom="280" w:left="980" w:header="720" w:footer="720" w:gutter="0"/>
          <w:cols w:space="720"/>
        </w:sectPr>
      </w:pPr>
    </w:p>
    <w:p w14:paraId="393A4956" w14:textId="77777777" w:rsidR="005B643B" w:rsidRDefault="00202DDC">
      <w:pPr>
        <w:pStyle w:val="Heading1"/>
        <w:numPr>
          <w:ilvl w:val="0"/>
          <w:numId w:val="4"/>
        </w:numPr>
        <w:tabs>
          <w:tab w:val="left" w:pos="1251"/>
        </w:tabs>
        <w:spacing w:before="70"/>
        <w:ind w:left="1251" w:hanging="1014"/>
        <w:jc w:val="left"/>
      </w:pPr>
      <w:r>
        <w:lastRenderedPageBreak/>
        <w:t>PAYMENT</w:t>
      </w:r>
      <w:r>
        <w:rPr>
          <w:spacing w:val="-3"/>
        </w:rPr>
        <w:t xml:space="preserve"> </w:t>
      </w:r>
      <w:r>
        <w:rPr>
          <w:spacing w:val="-2"/>
        </w:rPr>
        <w:t>TERMS:</w:t>
      </w:r>
    </w:p>
    <w:p w14:paraId="0C1C2ADB" w14:textId="77777777" w:rsidR="005B643B" w:rsidRDefault="005B643B">
      <w:pPr>
        <w:pStyle w:val="BodyText"/>
        <w:rPr>
          <w:b/>
          <w:sz w:val="24"/>
        </w:rPr>
      </w:pPr>
    </w:p>
    <w:p w14:paraId="2FA4D965" w14:textId="4A394E10" w:rsidR="005B643B" w:rsidRDefault="00202DDC" w:rsidP="00B4098A">
      <w:pPr>
        <w:tabs>
          <w:tab w:val="left" w:pos="1611"/>
        </w:tabs>
        <w:ind w:left="1253" w:right="223"/>
      </w:pPr>
      <w:r>
        <w:t>Payment</w:t>
      </w:r>
      <w:r w:rsidRPr="00B4098A">
        <w:rPr>
          <w:spacing w:val="-3"/>
        </w:rPr>
        <w:t xml:space="preserve"> </w:t>
      </w:r>
      <w:r>
        <w:t>shall</w:t>
      </w:r>
      <w:r w:rsidRPr="00B4098A">
        <w:rPr>
          <w:spacing w:val="-3"/>
        </w:rPr>
        <w:t xml:space="preserve"> </w:t>
      </w:r>
      <w:r>
        <w:t>be</w:t>
      </w:r>
      <w:r w:rsidRPr="00B4098A">
        <w:rPr>
          <w:spacing w:val="-3"/>
        </w:rPr>
        <w:t xml:space="preserve"> </w:t>
      </w:r>
      <w:r>
        <w:t>on</w:t>
      </w:r>
      <w:r w:rsidRPr="00B4098A">
        <w:rPr>
          <w:spacing w:val="-3"/>
        </w:rPr>
        <w:t xml:space="preserve"> </w:t>
      </w:r>
      <w:r>
        <w:t>a</w:t>
      </w:r>
      <w:r w:rsidRPr="00B4098A">
        <w:rPr>
          <w:spacing w:val="-3"/>
        </w:rPr>
        <w:t xml:space="preserve"> </w:t>
      </w:r>
      <w:r>
        <w:t>reimbursement</w:t>
      </w:r>
      <w:r w:rsidRPr="00B4098A">
        <w:rPr>
          <w:spacing w:val="-3"/>
        </w:rPr>
        <w:t xml:space="preserve"> </w:t>
      </w:r>
      <w:r>
        <w:t>basis</w:t>
      </w:r>
      <w:r w:rsidRPr="00B4098A">
        <w:rPr>
          <w:spacing w:val="-3"/>
        </w:rPr>
        <w:t xml:space="preserve"> </w:t>
      </w:r>
      <w:r>
        <w:t>for</w:t>
      </w:r>
      <w:r w:rsidRPr="00B4098A">
        <w:rPr>
          <w:spacing w:val="-5"/>
        </w:rPr>
        <w:t xml:space="preserve"> </w:t>
      </w:r>
      <w:r>
        <w:t>actual</w:t>
      </w:r>
      <w:r w:rsidRPr="00B4098A">
        <w:rPr>
          <w:spacing w:val="-3"/>
        </w:rPr>
        <w:t xml:space="preserve"> </w:t>
      </w:r>
      <w:r>
        <w:t>lineal</w:t>
      </w:r>
      <w:r w:rsidRPr="00B4098A">
        <w:rPr>
          <w:spacing w:val="-4"/>
        </w:rPr>
        <w:t xml:space="preserve"> </w:t>
      </w:r>
      <w:r>
        <w:t>feet</w:t>
      </w:r>
      <w:r w:rsidRPr="00B4098A">
        <w:rPr>
          <w:spacing w:val="-3"/>
        </w:rPr>
        <w:t xml:space="preserve"> </w:t>
      </w:r>
      <w:r>
        <w:t>installed</w:t>
      </w:r>
      <w:r w:rsidRPr="00B4098A">
        <w:rPr>
          <w:spacing w:val="-3"/>
        </w:rPr>
        <w:t xml:space="preserve"> </w:t>
      </w:r>
      <w:r>
        <w:t>as</w:t>
      </w:r>
      <w:r w:rsidRPr="00B4098A">
        <w:rPr>
          <w:spacing w:val="-3"/>
        </w:rPr>
        <w:t xml:space="preserve"> </w:t>
      </w:r>
      <w:r>
        <w:t>measured</w:t>
      </w:r>
      <w:r w:rsidRPr="00B4098A">
        <w:rPr>
          <w:spacing w:val="-3"/>
        </w:rPr>
        <w:t xml:space="preserve"> </w:t>
      </w:r>
      <w:r>
        <w:t>by a Forestry Division employee unless otherwise agreed to by the Commission.</w:t>
      </w:r>
    </w:p>
    <w:p w14:paraId="1B40CF28" w14:textId="77777777" w:rsidR="005B643B" w:rsidRDefault="005B643B">
      <w:pPr>
        <w:pStyle w:val="BodyText"/>
        <w:spacing w:before="115"/>
      </w:pPr>
    </w:p>
    <w:p w14:paraId="2057E875" w14:textId="77777777" w:rsidR="005B643B" w:rsidRDefault="00202DDC">
      <w:pPr>
        <w:pStyle w:val="Heading1"/>
        <w:numPr>
          <w:ilvl w:val="0"/>
          <w:numId w:val="4"/>
        </w:numPr>
        <w:tabs>
          <w:tab w:val="left" w:pos="1251"/>
        </w:tabs>
        <w:ind w:left="1251" w:hanging="1079"/>
        <w:jc w:val="left"/>
      </w:pPr>
      <w:r>
        <w:rPr>
          <w:spacing w:val="-2"/>
        </w:rPr>
        <w:t>INVOICES</w:t>
      </w:r>
    </w:p>
    <w:p w14:paraId="677D8973" w14:textId="77777777" w:rsidR="005B643B" w:rsidRPr="00B326EB" w:rsidRDefault="005B643B">
      <w:pPr>
        <w:pStyle w:val="BodyText"/>
        <w:rPr>
          <w:sz w:val="24"/>
          <w:u w:val="single"/>
        </w:rPr>
      </w:pPr>
    </w:p>
    <w:p w14:paraId="560EDC6A" w14:textId="77777777" w:rsidR="005B643B" w:rsidRDefault="00202DDC">
      <w:pPr>
        <w:pStyle w:val="BodyText"/>
        <w:ind w:left="1251"/>
        <w:rPr>
          <w:spacing w:val="-5"/>
          <w:u w:val="single"/>
        </w:rPr>
      </w:pPr>
      <w:r w:rsidRPr="00B326EB">
        <w:rPr>
          <w:u w:val="single"/>
        </w:rPr>
        <w:t>Original</w:t>
      </w:r>
      <w:r w:rsidRPr="00B326EB">
        <w:rPr>
          <w:spacing w:val="-7"/>
          <w:u w:val="single"/>
        </w:rPr>
        <w:t xml:space="preserve"> </w:t>
      </w:r>
      <w:r w:rsidRPr="00B326EB">
        <w:rPr>
          <w:u w:val="single"/>
        </w:rPr>
        <w:t>invoices</w:t>
      </w:r>
      <w:r w:rsidRPr="00B326EB">
        <w:rPr>
          <w:spacing w:val="-6"/>
          <w:u w:val="single"/>
        </w:rPr>
        <w:t xml:space="preserve"> </w:t>
      </w:r>
      <w:r w:rsidRPr="00B326EB">
        <w:rPr>
          <w:u w:val="single"/>
        </w:rPr>
        <w:t>must</w:t>
      </w:r>
      <w:r w:rsidRPr="00B326EB">
        <w:rPr>
          <w:spacing w:val="-6"/>
          <w:u w:val="single"/>
        </w:rPr>
        <w:t xml:space="preserve"> </w:t>
      </w:r>
      <w:r w:rsidRPr="00B326EB">
        <w:rPr>
          <w:u w:val="single"/>
        </w:rPr>
        <w:t>be</w:t>
      </w:r>
      <w:r w:rsidRPr="00B326EB">
        <w:rPr>
          <w:spacing w:val="-6"/>
          <w:u w:val="single"/>
        </w:rPr>
        <w:t xml:space="preserve"> </w:t>
      </w:r>
      <w:r w:rsidRPr="00B326EB">
        <w:rPr>
          <w:u w:val="single"/>
        </w:rPr>
        <w:t>sent</w:t>
      </w:r>
      <w:r w:rsidRPr="00B326EB">
        <w:rPr>
          <w:spacing w:val="-6"/>
          <w:u w:val="single"/>
        </w:rPr>
        <w:t xml:space="preserve"> </w:t>
      </w:r>
      <w:r w:rsidRPr="00B326EB">
        <w:rPr>
          <w:spacing w:val="-5"/>
          <w:u w:val="single"/>
        </w:rPr>
        <w:t>to:</w:t>
      </w:r>
    </w:p>
    <w:p w14:paraId="132A026D" w14:textId="77777777" w:rsidR="00CC23F8" w:rsidRPr="00B326EB" w:rsidRDefault="00CC23F8">
      <w:pPr>
        <w:pStyle w:val="BodyText"/>
        <w:ind w:left="1251"/>
        <w:rPr>
          <w:u w:val="single"/>
        </w:rPr>
      </w:pPr>
    </w:p>
    <w:p w14:paraId="51DAD978" w14:textId="77777777" w:rsidR="00CC23F8" w:rsidRDefault="00202DDC" w:rsidP="00CC23F8">
      <w:pPr>
        <w:pStyle w:val="BodyText"/>
        <w:ind w:left="1612" w:right="4792" w:hanging="1"/>
      </w:pPr>
      <w:r>
        <w:t>Commonwealth</w:t>
      </w:r>
      <w:r>
        <w:rPr>
          <w:spacing w:val="-8"/>
        </w:rPr>
        <w:t xml:space="preserve"> </w:t>
      </w:r>
      <w:r>
        <w:t>of</w:t>
      </w:r>
      <w:r>
        <w:rPr>
          <w:spacing w:val="-8"/>
        </w:rPr>
        <w:t xml:space="preserve"> </w:t>
      </w:r>
      <w:r>
        <w:t>PA</w:t>
      </w:r>
      <w:r>
        <w:rPr>
          <w:spacing w:val="-8"/>
        </w:rPr>
        <w:t xml:space="preserve"> </w:t>
      </w:r>
      <w:r>
        <w:t>–</w:t>
      </w:r>
      <w:r>
        <w:rPr>
          <w:spacing w:val="-8"/>
        </w:rPr>
        <w:t xml:space="preserve"> </w:t>
      </w:r>
      <w:r>
        <w:t>PO</w:t>
      </w:r>
      <w:r>
        <w:rPr>
          <w:spacing w:val="-8"/>
        </w:rPr>
        <w:t xml:space="preserve"> </w:t>
      </w:r>
      <w:r>
        <w:t>Invoices</w:t>
      </w:r>
    </w:p>
    <w:p w14:paraId="725B8E77" w14:textId="2ED3DEC0" w:rsidR="00CC23F8" w:rsidRDefault="00CC23F8" w:rsidP="00CC23F8">
      <w:pPr>
        <w:pStyle w:val="BodyText"/>
        <w:ind w:left="1612" w:right="4792" w:hanging="1"/>
      </w:pPr>
      <w:r>
        <w:t>P.O. Box</w:t>
      </w:r>
      <w:r w:rsidR="00202DDC">
        <w:t xml:space="preserve"> 69180</w:t>
      </w:r>
    </w:p>
    <w:p w14:paraId="6760C64D" w14:textId="77777777" w:rsidR="005B643B" w:rsidRDefault="00202DDC">
      <w:pPr>
        <w:pStyle w:val="BodyText"/>
        <w:spacing w:line="480" w:lineRule="auto"/>
        <w:ind w:left="1252" w:right="6757" w:firstLine="359"/>
      </w:pPr>
      <w:r>
        <w:t>Harrisburg,</w:t>
      </w:r>
      <w:r>
        <w:rPr>
          <w:spacing w:val="-16"/>
        </w:rPr>
        <w:t xml:space="preserve"> </w:t>
      </w:r>
      <w:r>
        <w:t>PA</w:t>
      </w:r>
      <w:r>
        <w:rPr>
          <w:spacing w:val="-15"/>
        </w:rPr>
        <w:t xml:space="preserve"> </w:t>
      </w:r>
      <w:r>
        <w:t xml:space="preserve">17106 </w:t>
      </w:r>
      <w:r w:rsidRPr="00B326EB">
        <w:rPr>
          <w:u w:val="single"/>
        </w:rPr>
        <w:t>A copy must be sent to:</w:t>
      </w:r>
    </w:p>
    <w:p w14:paraId="06A4758E" w14:textId="77777777" w:rsidR="005B643B" w:rsidRDefault="00202DDC">
      <w:pPr>
        <w:pStyle w:val="BodyText"/>
        <w:spacing w:line="253" w:lineRule="exact"/>
        <w:ind w:left="1612"/>
      </w:pPr>
      <w:r>
        <w:t>Paul</w:t>
      </w:r>
      <w:r>
        <w:rPr>
          <w:spacing w:val="-4"/>
        </w:rPr>
        <w:t xml:space="preserve"> </w:t>
      </w:r>
      <w:r>
        <w:t>S.</w:t>
      </w:r>
      <w:r>
        <w:rPr>
          <w:spacing w:val="-3"/>
        </w:rPr>
        <w:t xml:space="preserve"> </w:t>
      </w:r>
      <w:r>
        <w:rPr>
          <w:spacing w:val="-2"/>
        </w:rPr>
        <w:t>Weiss</w:t>
      </w:r>
    </w:p>
    <w:p w14:paraId="6E3E8C8B" w14:textId="77777777" w:rsidR="005B643B" w:rsidRDefault="00202DDC">
      <w:pPr>
        <w:pStyle w:val="BodyText"/>
        <w:spacing w:before="1"/>
        <w:ind w:left="1612" w:right="5405"/>
      </w:pPr>
      <w:r>
        <w:t>Chief, Forestry Division Pennsylvania</w:t>
      </w:r>
      <w:r>
        <w:rPr>
          <w:spacing w:val="-16"/>
        </w:rPr>
        <w:t xml:space="preserve"> </w:t>
      </w:r>
      <w:r>
        <w:t>Game</w:t>
      </w:r>
      <w:r>
        <w:rPr>
          <w:spacing w:val="-15"/>
        </w:rPr>
        <w:t xml:space="preserve"> </w:t>
      </w:r>
      <w:r>
        <w:t>Commission</w:t>
      </w:r>
    </w:p>
    <w:p w14:paraId="70A2A708" w14:textId="77777777" w:rsidR="005B643B" w:rsidRDefault="00202DDC">
      <w:pPr>
        <w:pStyle w:val="BodyText"/>
        <w:ind w:left="1612" w:right="4792"/>
      </w:pPr>
      <w:r>
        <w:t>Bureau</w:t>
      </w:r>
      <w:r>
        <w:rPr>
          <w:spacing w:val="-10"/>
        </w:rPr>
        <w:t xml:space="preserve"> </w:t>
      </w:r>
      <w:r>
        <w:t>of</w:t>
      </w:r>
      <w:r>
        <w:rPr>
          <w:spacing w:val="-10"/>
        </w:rPr>
        <w:t xml:space="preserve"> </w:t>
      </w:r>
      <w:r>
        <w:t>Wildlife</w:t>
      </w:r>
      <w:r>
        <w:rPr>
          <w:spacing w:val="-10"/>
        </w:rPr>
        <w:t xml:space="preserve"> </w:t>
      </w:r>
      <w:r>
        <w:t>Habitat</w:t>
      </w:r>
      <w:r>
        <w:rPr>
          <w:spacing w:val="-10"/>
        </w:rPr>
        <w:t xml:space="preserve"> </w:t>
      </w:r>
      <w:r>
        <w:t xml:space="preserve">Management 2001 </w:t>
      </w:r>
      <w:proofErr w:type="spellStart"/>
      <w:r>
        <w:t>Elmerton</w:t>
      </w:r>
      <w:proofErr w:type="spellEnd"/>
      <w:r>
        <w:t xml:space="preserve"> Avenue</w:t>
      </w:r>
    </w:p>
    <w:p w14:paraId="2AEEC589" w14:textId="77777777" w:rsidR="005B643B" w:rsidRDefault="00202DDC">
      <w:pPr>
        <w:pStyle w:val="BodyText"/>
        <w:spacing w:line="252" w:lineRule="exact"/>
        <w:ind w:left="1612"/>
      </w:pPr>
      <w:r>
        <w:t>Harrisburg,</w:t>
      </w:r>
      <w:r>
        <w:rPr>
          <w:spacing w:val="-12"/>
        </w:rPr>
        <w:t xml:space="preserve"> </w:t>
      </w:r>
      <w:r>
        <w:t>PA</w:t>
      </w:r>
      <w:r>
        <w:rPr>
          <w:spacing w:val="-11"/>
        </w:rPr>
        <w:t xml:space="preserve"> </w:t>
      </w:r>
      <w:r>
        <w:t>17110-</w:t>
      </w:r>
      <w:r>
        <w:rPr>
          <w:spacing w:val="-4"/>
        </w:rPr>
        <w:t>9797</w:t>
      </w:r>
    </w:p>
    <w:p w14:paraId="251CD457" w14:textId="77777777" w:rsidR="005B643B" w:rsidRDefault="005B643B">
      <w:pPr>
        <w:pStyle w:val="BodyText"/>
      </w:pPr>
    </w:p>
    <w:p w14:paraId="5E0AD097" w14:textId="77777777" w:rsidR="005B643B" w:rsidRDefault="00202DDC">
      <w:pPr>
        <w:pStyle w:val="BodyText"/>
        <w:spacing w:before="1"/>
        <w:ind w:left="1252"/>
      </w:pPr>
      <w:r>
        <w:t>All invoices must have the Purchase Order Number, as well as the Operator’s SAP Vendor Number</w:t>
      </w:r>
      <w:r>
        <w:rPr>
          <w:spacing w:val="-3"/>
        </w:rPr>
        <w:t xml:space="preserve"> </w:t>
      </w:r>
      <w:r>
        <w:t>on</w:t>
      </w:r>
      <w:r>
        <w:rPr>
          <w:spacing w:val="-3"/>
        </w:rPr>
        <w:t xml:space="preserve"> </w:t>
      </w:r>
      <w:r>
        <w:t>the</w:t>
      </w:r>
      <w:r>
        <w:rPr>
          <w:spacing w:val="-3"/>
        </w:rPr>
        <w:t xml:space="preserve"> </w:t>
      </w:r>
      <w:r>
        <w:t>invoice.</w:t>
      </w:r>
      <w:r>
        <w:rPr>
          <w:spacing w:val="40"/>
        </w:rPr>
        <w:t xml:space="preserve"> </w:t>
      </w:r>
      <w:r>
        <w:t>The</w:t>
      </w:r>
      <w:r>
        <w:rPr>
          <w:spacing w:val="-3"/>
        </w:rPr>
        <w:t xml:space="preserve"> </w:t>
      </w:r>
      <w:r>
        <w:t>name</w:t>
      </w:r>
      <w:r>
        <w:rPr>
          <w:spacing w:val="-3"/>
        </w:rPr>
        <w:t xml:space="preserve"> </w:t>
      </w:r>
      <w:r>
        <w:t>and</w:t>
      </w:r>
      <w:r>
        <w:rPr>
          <w:spacing w:val="-3"/>
        </w:rPr>
        <w:t xml:space="preserve"> </w:t>
      </w:r>
      <w:r>
        <w:t>address</w:t>
      </w:r>
      <w:r>
        <w:rPr>
          <w:spacing w:val="-3"/>
        </w:rPr>
        <w:t xml:space="preserve"> </w:t>
      </w:r>
      <w:r>
        <w:t>listed</w:t>
      </w:r>
      <w:r>
        <w:rPr>
          <w:spacing w:val="-3"/>
        </w:rPr>
        <w:t xml:space="preserve"> </w:t>
      </w:r>
      <w:r>
        <w:t>on</w:t>
      </w:r>
      <w:r>
        <w:rPr>
          <w:spacing w:val="-3"/>
        </w:rPr>
        <w:t xml:space="preserve"> </w:t>
      </w:r>
      <w:r>
        <w:t>the</w:t>
      </w:r>
      <w:r>
        <w:rPr>
          <w:spacing w:val="-4"/>
        </w:rPr>
        <w:t xml:space="preserve"> </w:t>
      </w:r>
      <w:r>
        <w:t>purchase</w:t>
      </w:r>
      <w:r>
        <w:rPr>
          <w:spacing w:val="-3"/>
        </w:rPr>
        <w:t xml:space="preserve"> </w:t>
      </w:r>
      <w:r>
        <w:t>order</w:t>
      </w:r>
      <w:r>
        <w:rPr>
          <w:spacing w:val="-3"/>
        </w:rPr>
        <w:t xml:space="preserve"> </w:t>
      </w:r>
      <w:r>
        <w:t>must</w:t>
      </w:r>
      <w:r>
        <w:rPr>
          <w:spacing w:val="-3"/>
        </w:rPr>
        <w:t xml:space="preserve"> </w:t>
      </w:r>
      <w:r>
        <w:t>also</w:t>
      </w:r>
      <w:r>
        <w:rPr>
          <w:spacing w:val="-3"/>
        </w:rPr>
        <w:t xml:space="preserve"> </w:t>
      </w:r>
      <w:r>
        <w:t>be</w:t>
      </w:r>
      <w:r>
        <w:rPr>
          <w:spacing w:val="-3"/>
        </w:rPr>
        <w:t xml:space="preserve"> </w:t>
      </w:r>
      <w:r>
        <w:t>on each invoice.</w:t>
      </w:r>
      <w:r>
        <w:rPr>
          <w:spacing w:val="40"/>
        </w:rPr>
        <w:t xml:space="preserve"> </w:t>
      </w:r>
      <w:r>
        <w:t xml:space="preserve">Failure to provide this information may result in a delay </w:t>
      </w:r>
      <w:proofErr w:type="gramStart"/>
      <w:r>
        <w:t>of</w:t>
      </w:r>
      <w:proofErr w:type="gramEnd"/>
      <w:r>
        <w:t xml:space="preserve"> payment.</w:t>
      </w:r>
    </w:p>
    <w:p w14:paraId="5FF11987" w14:textId="77777777" w:rsidR="005B643B" w:rsidRDefault="00202DDC">
      <w:pPr>
        <w:pStyle w:val="Heading1"/>
        <w:numPr>
          <w:ilvl w:val="0"/>
          <w:numId w:val="4"/>
        </w:numPr>
        <w:tabs>
          <w:tab w:val="left" w:pos="1251"/>
        </w:tabs>
        <w:spacing w:before="252"/>
        <w:ind w:left="1251" w:hanging="1079"/>
        <w:jc w:val="left"/>
      </w:pPr>
      <w:r>
        <w:t>PURCHASE</w:t>
      </w:r>
      <w:r>
        <w:rPr>
          <w:spacing w:val="-4"/>
        </w:rPr>
        <w:t xml:space="preserve"> </w:t>
      </w:r>
      <w:r>
        <w:t>ORDER(S)</w:t>
      </w:r>
      <w:r>
        <w:rPr>
          <w:spacing w:val="-3"/>
        </w:rPr>
        <w:t xml:space="preserve"> </w:t>
      </w:r>
      <w:r>
        <w:rPr>
          <w:spacing w:val="-2"/>
        </w:rPr>
        <w:t>TERMINATION</w:t>
      </w:r>
    </w:p>
    <w:p w14:paraId="3F6D46BB" w14:textId="77777777" w:rsidR="005B643B" w:rsidRDefault="005B643B">
      <w:pPr>
        <w:pStyle w:val="BodyText"/>
        <w:rPr>
          <w:b/>
          <w:sz w:val="24"/>
        </w:rPr>
      </w:pPr>
    </w:p>
    <w:p w14:paraId="5E3F42FB" w14:textId="7D244DFE" w:rsidR="005B643B" w:rsidRDefault="00202DDC">
      <w:pPr>
        <w:pStyle w:val="BodyText"/>
        <w:ind w:left="1251" w:right="238"/>
      </w:pPr>
      <w:r>
        <w:t>The Commonwealth may terminate the Purchase Order(s) for its convenience if the Commonwealth</w:t>
      </w:r>
      <w:r>
        <w:rPr>
          <w:spacing w:val="-3"/>
        </w:rPr>
        <w:t xml:space="preserve"> </w:t>
      </w:r>
      <w:r>
        <w:t>determines</w:t>
      </w:r>
      <w:r>
        <w:rPr>
          <w:spacing w:val="-3"/>
        </w:rPr>
        <w:t xml:space="preserve"> </w:t>
      </w:r>
      <w:r>
        <w:t>termination</w:t>
      </w:r>
      <w:r>
        <w:rPr>
          <w:spacing w:val="-3"/>
        </w:rPr>
        <w:t xml:space="preserve"> </w:t>
      </w:r>
      <w:r>
        <w:t>to</w:t>
      </w:r>
      <w:r>
        <w:rPr>
          <w:spacing w:val="-3"/>
        </w:rPr>
        <w:t xml:space="preserve"> </w:t>
      </w:r>
      <w:r>
        <w:t>be</w:t>
      </w:r>
      <w:r>
        <w:rPr>
          <w:spacing w:val="-3"/>
        </w:rPr>
        <w:t xml:space="preserve"> </w:t>
      </w:r>
      <w:r>
        <w:t>in</w:t>
      </w:r>
      <w:r>
        <w:rPr>
          <w:spacing w:val="-3"/>
        </w:rPr>
        <w:t xml:space="preserve"> </w:t>
      </w:r>
      <w:r>
        <w:t>its</w:t>
      </w:r>
      <w:r>
        <w:rPr>
          <w:spacing w:val="-3"/>
        </w:rPr>
        <w:t xml:space="preserve"> </w:t>
      </w:r>
      <w:r>
        <w:t>best</w:t>
      </w:r>
      <w:r>
        <w:rPr>
          <w:spacing w:val="-3"/>
        </w:rPr>
        <w:t xml:space="preserve"> </w:t>
      </w:r>
      <w:r w:rsidRPr="00FF3A4F">
        <w:t>interest.</w:t>
      </w:r>
      <w:r w:rsidRPr="00FF3A4F">
        <w:rPr>
          <w:spacing w:val="40"/>
        </w:rPr>
        <w:t xml:space="preserve"> </w:t>
      </w:r>
      <w:proofErr w:type="gramStart"/>
      <w:r w:rsidRPr="00FF3A4F">
        <w:t>Operator</w:t>
      </w:r>
      <w:proofErr w:type="gramEnd"/>
      <w:r w:rsidRPr="00FF3A4F">
        <w:rPr>
          <w:spacing w:val="-3"/>
        </w:rPr>
        <w:t xml:space="preserve"> </w:t>
      </w:r>
      <w:r w:rsidRPr="00FF3A4F">
        <w:t>shall</w:t>
      </w:r>
      <w:r w:rsidRPr="00FF3A4F">
        <w:rPr>
          <w:spacing w:val="-3"/>
        </w:rPr>
        <w:t xml:space="preserve"> </w:t>
      </w:r>
      <w:r w:rsidRPr="00FF3A4F">
        <w:t>be</w:t>
      </w:r>
      <w:r w:rsidRPr="00FF3A4F">
        <w:rPr>
          <w:spacing w:val="-3"/>
        </w:rPr>
        <w:t xml:space="preserve"> </w:t>
      </w:r>
      <w:r w:rsidRPr="00FF3A4F">
        <w:t>paid</w:t>
      </w:r>
      <w:r w:rsidRPr="00FF3A4F">
        <w:rPr>
          <w:spacing w:val="-3"/>
        </w:rPr>
        <w:t xml:space="preserve"> </w:t>
      </w:r>
      <w:r w:rsidRPr="00FF3A4F">
        <w:t xml:space="preserve">for </w:t>
      </w:r>
      <w:proofErr w:type="gramStart"/>
      <w:r w:rsidRPr="00FF3A4F">
        <w:t>work</w:t>
      </w:r>
      <w:proofErr w:type="gramEnd"/>
      <w:r w:rsidRPr="00FF3A4F">
        <w:t xml:space="preserve"> </w:t>
      </w:r>
      <w:r w:rsidR="002644F0" w:rsidRPr="00FF3A4F">
        <w:t xml:space="preserve">that is </w:t>
      </w:r>
      <w:r w:rsidRPr="00FF3A4F">
        <w:t>completed</w:t>
      </w:r>
      <w:r w:rsidR="00B4098A" w:rsidRPr="00FF3A4F">
        <w:t xml:space="preserve"> to </w:t>
      </w:r>
      <w:r w:rsidR="002644F0" w:rsidRPr="00FF3A4F">
        <w:t xml:space="preserve">the </w:t>
      </w:r>
      <w:r w:rsidR="00B4098A" w:rsidRPr="00FF3A4F">
        <w:t xml:space="preserve">specifications </w:t>
      </w:r>
      <w:proofErr w:type="gramStart"/>
      <w:r w:rsidR="00B4098A" w:rsidRPr="00FF3A4F">
        <w:t>in</w:t>
      </w:r>
      <w:proofErr w:type="gramEnd"/>
      <w:r w:rsidR="00B4098A" w:rsidRPr="00FF3A4F">
        <w:t xml:space="preserve"> this contract</w:t>
      </w:r>
      <w:r w:rsidRPr="00FF3A4F">
        <w:t>.</w:t>
      </w:r>
    </w:p>
    <w:p w14:paraId="3BF9893A" w14:textId="77777777" w:rsidR="005B643B" w:rsidRDefault="005B643B">
      <w:pPr>
        <w:pStyle w:val="BodyText"/>
        <w:rPr>
          <w:sz w:val="24"/>
        </w:rPr>
      </w:pPr>
    </w:p>
    <w:p w14:paraId="6F123B14" w14:textId="77777777" w:rsidR="005B643B" w:rsidRDefault="005B643B">
      <w:pPr>
        <w:pStyle w:val="BodyText"/>
        <w:rPr>
          <w:sz w:val="24"/>
        </w:rPr>
      </w:pPr>
    </w:p>
    <w:p w14:paraId="29715345" w14:textId="77777777" w:rsidR="005B643B" w:rsidRDefault="005B643B">
      <w:pPr>
        <w:pStyle w:val="BodyText"/>
        <w:rPr>
          <w:sz w:val="24"/>
        </w:rPr>
      </w:pPr>
    </w:p>
    <w:p w14:paraId="7B945235" w14:textId="77777777" w:rsidR="005B643B" w:rsidRDefault="005B643B">
      <w:pPr>
        <w:pStyle w:val="BodyText"/>
        <w:rPr>
          <w:sz w:val="24"/>
        </w:rPr>
      </w:pPr>
    </w:p>
    <w:p w14:paraId="0422BAC9" w14:textId="77777777" w:rsidR="005B643B" w:rsidRDefault="005B643B">
      <w:pPr>
        <w:pStyle w:val="BodyText"/>
        <w:rPr>
          <w:sz w:val="24"/>
        </w:rPr>
      </w:pPr>
    </w:p>
    <w:p w14:paraId="43646A7D" w14:textId="77777777" w:rsidR="005B643B" w:rsidRDefault="005B643B">
      <w:pPr>
        <w:pStyle w:val="BodyText"/>
        <w:rPr>
          <w:sz w:val="24"/>
        </w:rPr>
      </w:pPr>
    </w:p>
    <w:p w14:paraId="7E562376" w14:textId="77777777" w:rsidR="005B643B" w:rsidRDefault="005B643B">
      <w:pPr>
        <w:pStyle w:val="BodyText"/>
        <w:rPr>
          <w:sz w:val="24"/>
        </w:rPr>
      </w:pPr>
    </w:p>
    <w:p w14:paraId="499B4ED7" w14:textId="77777777" w:rsidR="005B643B" w:rsidRDefault="005B643B">
      <w:pPr>
        <w:pStyle w:val="BodyText"/>
        <w:rPr>
          <w:sz w:val="24"/>
        </w:rPr>
      </w:pPr>
    </w:p>
    <w:p w14:paraId="662C7A60" w14:textId="77777777" w:rsidR="005B643B" w:rsidRDefault="005B643B">
      <w:pPr>
        <w:pStyle w:val="BodyText"/>
        <w:rPr>
          <w:sz w:val="24"/>
        </w:rPr>
      </w:pPr>
    </w:p>
    <w:p w14:paraId="535FA0C5" w14:textId="77777777" w:rsidR="005B643B" w:rsidRDefault="005B643B">
      <w:pPr>
        <w:pStyle w:val="BodyText"/>
        <w:rPr>
          <w:sz w:val="24"/>
        </w:rPr>
      </w:pPr>
    </w:p>
    <w:p w14:paraId="16A794FD" w14:textId="77777777" w:rsidR="005B643B" w:rsidRDefault="005B643B">
      <w:pPr>
        <w:pStyle w:val="BodyText"/>
        <w:rPr>
          <w:sz w:val="24"/>
        </w:rPr>
      </w:pPr>
    </w:p>
    <w:p w14:paraId="360B6535" w14:textId="77777777" w:rsidR="005B643B" w:rsidRDefault="005B643B">
      <w:pPr>
        <w:pStyle w:val="BodyText"/>
        <w:rPr>
          <w:sz w:val="24"/>
        </w:rPr>
      </w:pPr>
    </w:p>
    <w:p w14:paraId="6E367E0A" w14:textId="77777777" w:rsidR="005B643B" w:rsidRDefault="005B643B">
      <w:pPr>
        <w:pStyle w:val="BodyText"/>
        <w:rPr>
          <w:sz w:val="24"/>
        </w:rPr>
      </w:pPr>
    </w:p>
    <w:p w14:paraId="3B8E3307" w14:textId="77777777" w:rsidR="005B643B" w:rsidRDefault="005B643B">
      <w:pPr>
        <w:pStyle w:val="BodyText"/>
        <w:rPr>
          <w:sz w:val="24"/>
        </w:rPr>
      </w:pPr>
    </w:p>
    <w:p w14:paraId="594874E0" w14:textId="77777777" w:rsidR="005B643B" w:rsidRDefault="005B643B">
      <w:pPr>
        <w:pStyle w:val="BodyText"/>
        <w:rPr>
          <w:sz w:val="24"/>
        </w:rPr>
      </w:pPr>
    </w:p>
    <w:p w14:paraId="4BB88D57" w14:textId="77777777" w:rsidR="005B643B" w:rsidRDefault="005B643B">
      <w:pPr>
        <w:pStyle w:val="BodyText"/>
        <w:rPr>
          <w:sz w:val="24"/>
        </w:rPr>
      </w:pPr>
    </w:p>
    <w:p w14:paraId="021325E4" w14:textId="77777777" w:rsidR="005B643B" w:rsidRDefault="005B643B">
      <w:pPr>
        <w:pStyle w:val="BodyText"/>
        <w:rPr>
          <w:sz w:val="24"/>
        </w:rPr>
      </w:pPr>
    </w:p>
    <w:p w14:paraId="33A142CB" w14:textId="77777777" w:rsidR="005B643B" w:rsidRDefault="005B643B">
      <w:pPr>
        <w:pStyle w:val="BodyText"/>
        <w:spacing w:before="263"/>
        <w:rPr>
          <w:sz w:val="24"/>
        </w:rPr>
      </w:pPr>
    </w:p>
    <w:p w14:paraId="4C8C2A9B" w14:textId="77777777" w:rsidR="005B643B" w:rsidRDefault="00202DDC">
      <w:pPr>
        <w:ind w:left="1102" w:right="1062"/>
        <w:jc w:val="center"/>
        <w:rPr>
          <w:rFonts w:ascii="Times New Roman"/>
          <w:sz w:val="24"/>
        </w:rPr>
      </w:pPr>
      <w:r>
        <w:rPr>
          <w:rFonts w:ascii="Times New Roman"/>
          <w:spacing w:val="-10"/>
          <w:sz w:val="24"/>
        </w:rPr>
        <w:t>5</w:t>
      </w:r>
    </w:p>
    <w:p w14:paraId="384B6A61" w14:textId="77777777" w:rsidR="005B643B" w:rsidRDefault="005B643B">
      <w:pPr>
        <w:jc w:val="center"/>
        <w:rPr>
          <w:rFonts w:ascii="Times New Roman"/>
          <w:sz w:val="24"/>
        </w:rPr>
        <w:sectPr w:rsidR="005B643B">
          <w:pgSz w:w="12240" w:h="15840"/>
          <w:pgMar w:top="920" w:right="680" w:bottom="280" w:left="980" w:header="720" w:footer="720" w:gutter="0"/>
          <w:cols w:space="720"/>
        </w:sectPr>
      </w:pPr>
    </w:p>
    <w:p w14:paraId="403CDE8F" w14:textId="77777777" w:rsidR="005B643B" w:rsidRDefault="00202DDC">
      <w:pPr>
        <w:pStyle w:val="Heading2"/>
        <w:spacing w:before="80"/>
        <w:ind w:left="0" w:right="398" w:firstLine="0"/>
        <w:jc w:val="right"/>
      </w:pPr>
      <w:bookmarkStart w:id="3" w:name="FY_23_Deer_Fencing_Specifications-Att_I"/>
      <w:bookmarkEnd w:id="3"/>
      <w:r>
        <w:rPr>
          <w:spacing w:val="-2"/>
        </w:rPr>
        <w:lastRenderedPageBreak/>
        <w:t>ATTACHMENT</w:t>
      </w:r>
      <w:r>
        <w:t xml:space="preserve"> </w:t>
      </w:r>
      <w:r>
        <w:rPr>
          <w:spacing w:val="-10"/>
        </w:rPr>
        <w:t>I</w:t>
      </w:r>
    </w:p>
    <w:p w14:paraId="7A32ED30" w14:textId="77777777" w:rsidR="005B643B" w:rsidRPr="00334C7E" w:rsidRDefault="00202DDC">
      <w:pPr>
        <w:spacing w:before="252"/>
        <w:ind w:right="299"/>
        <w:jc w:val="center"/>
        <w:rPr>
          <w:b/>
          <w:sz w:val="24"/>
          <w:szCs w:val="24"/>
        </w:rPr>
      </w:pPr>
      <w:r w:rsidRPr="00334C7E">
        <w:rPr>
          <w:b/>
          <w:sz w:val="24"/>
          <w:szCs w:val="24"/>
          <w:u w:val="single"/>
        </w:rPr>
        <w:t>Fence</w:t>
      </w:r>
      <w:r w:rsidRPr="00334C7E">
        <w:rPr>
          <w:b/>
          <w:spacing w:val="-9"/>
          <w:sz w:val="24"/>
          <w:szCs w:val="24"/>
          <w:u w:val="single"/>
        </w:rPr>
        <w:t xml:space="preserve"> </w:t>
      </w:r>
      <w:r w:rsidRPr="00334C7E">
        <w:rPr>
          <w:b/>
          <w:sz w:val="24"/>
          <w:szCs w:val="24"/>
          <w:u w:val="single"/>
        </w:rPr>
        <w:t>Installation</w:t>
      </w:r>
      <w:r w:rsidRPr="00334C7E">
        <w:rPr>
          <w:b/>
          <w:spacing w:val="-9"/>
          <w:sz w:val="24"/>
          <w:szCs w:val="24"/>
          <w:u w:val="single"/>
        </w:rPr>
        <w:t xml:space="preserve"> </w:t>
      </w:r>
      <w:r w:rsidRPr="00334C7E">
        <w:rPr>
          <w:b/>
          <w:spacing w:val="-2"/>
          <w:sz w:val="24"/>
          <w:szCs w:val="24"/>
          <w:u w:val="single"/>
        </w:rPr>
        <w:t>Specifications</w:t>
      </w:r>
    </w:p>
    <w:p w14:paraId="0EC23118" w14:textId="77777777" w:rsidR="005B643B" w:rsidRDefault="005B643B">
      <w:pPr>
        <w:pStyle w:val="BodyText"/>
        <w:rPr>
          <w:b/>
        </w:rPr>
      </w:pPr>
    </w:p>
    <w:p w14:paraId="29BAAEF0" w14:textId="5B41B8D9" w:rsidR="008A30E5" w:rsidRDefault="00202DDC" w:rsidP="008A30E5">
      <w:pPr>
        <w:pStyle w:val="Heading2"/>
        <w:numPr>
          <w:ilvl w:val="0"/>
          <w:numId w:val="2"/>
        </w:numPr>
        <w:tabs>
          <w:tab w:val="left" w:pos="1179"/>
        </w:tabs>
      </w:pPr>
      <w:r>
        <w:t>HAZARD</w:t>
      </w:r>
      <w:r>
        <w:rPr>
          <w:spacing w:val="-14"/>
        </w:rPr>
        <w:t xml:space="preserve"> </w:t>
      </w:r>
      <w:r>
        <w:rPr>
          <w:spacing w:val="-2"/>
        </w:rPr>
        <w:t>TREES</w:t>
      </w:r>
    </w:p>
    <w:p w14:paraId="2062E58A" w14:textId="77777777" w:rsidR="008A30E5" w:rsidRDefault="008A30E5" w:rsidP="008A30E5">
      <w:pPr>
        <w:pStyle w:val="ListParagraph"/>
        <w:tabs>
          <w:tab w:val="left" w:pos="1195"/>
        </w:tabs>
        <w:ind w:left="1195" w:right="397" w:firstLine="0"/>
        <w:jc w:val="both"/>
      </w:pPr>
    </w:p>
    <w:p w14:paraId="175ACF72" w14:textId="69063874" w:rsidR="005B643B" w:rsidRDefault="00202DDC">
      <w:pPr>
        <w:pStyle w:val="ListParagraph"/>
        <w:numPr>
          <w:ilvl w:val="1"/>
          <w:numId w:val="2"/>
        </w:numPr>
        <w:tabs>
          <w:tab w:val="left" w:pos="1195"/>
        </w:tabs>
        <w:ind w:right="397"/>
        <w:jc w:val="both"/>
      </w:pPr>
      <w:r>
        <w:t>After the location of the fence has been determined, all hazard trees, which are within tree length of the fence, must be felled</w:t>
      </w:r>
      <w:r w:rsidR="008A30E5">
        <w:t xml:space="preserve"> with a chainsaw</w:t>
      </w:r>
      <w:r>
        <w:t>.</w:t>
      </w:r>
      <w:r w:rsidR="008A30E5">
        <w:t xml:space="preserve"> </w:t>
      </w:r>
      <w:r>
        <w:t xml:space="preserve">Hazard trees are dead and dying trees, split trees, heavily leaning trees, and/or root sprung trees, which are </w:t>
      </w:r>
      <w:proofErr w:type="gramStart"/>
      <w:r>
        <w:t>in a</w:t>
      </w:r>
      <w:r w:rsidR="00714941">
        <w:t xml:space="preserve"> </w:t>
      </w:r>
      <w:r>
        <w:t>position</w:t>
      </w:r>
      <w:proofErr w:type="gramEnd"/>
      <w:r>
        <w:t xml:space="preserve"> to fall across the </w:t>
      </w:r>
      <w:r>
        <w:rPr>
          <w:spacing w:val="-2"/>
        </w:rPr>
        <w:t>fence.</w:t>
      </w:r>
      <w:r w:rsidR="008A30E5">
        <w:rPr>
          <w:spacing w:val="-2"/>
        </w:rPr>
        <w:t xml:space="preserve">  </w:t>
      </w:r>
      <w:r w:rsidR="008A30E5" w:rsidRPr="008A30E5">
        <w:rPr>
          <w:spacing w:val="-2"/>
        </w:rPr>
        <w:t xml:space="preserve">To limit disturbance on the site, mechanized equipment is not permitted </w:t>
      </w:r>
      <w:proofErr w:type="gramStart"/>
      <w:r w:rsidR="008A30E5" w:rsidRPr="008A30E5">
        <w:rPr>
          <w:spacing w:val="-2"/>
        </w:rPr>
        <w:t>off of</w:t>
      </w:r>
      <w:proofErr w:type="gramEnd"/>
      <w:r w:rsidR="008A30E5" w:rsidRPr="008A30E5">
        <w:rPr>
          <w:spacing w:val="-2"/>
        </w:rPr>
        <w:t xml:space="preserve"> the fence installation path.</w:t>
      </w:r>
    </w:p>
    <w:p w14:paraId="11D4FA2B" w14:textId="77777777" w:rsidR="005B643B" w:rsidRDefault="005B643B">
      <w:pPr>
        <w:pStyle w:val="BodyText"/>
      </w:pPr>
    </w:p>
    <w:p w14:paraId="328E0E7A" w14:textId="4D5516F4" w:rsidR="005B643B" w:rsidRDefault="00202DDC" w:rsidP="00714941">
      <w:pPr>
        <w:pStyle w:val="ListParagraph"/>
        <w:numPr>
          <w:ilvl w:val="1"/>
          <w:numId w:val="2"/>
        </w:numPr>
      </w:pPr>
      <w:r>
        <w:t xml:space="preserve">A Forestry Division </w:t>
      </w:r>
      <w:r w:rsidRPr="00E02CE0">
        <w:t xml:space="preserve">representative </w:t>
      </w:r>
      <w:r w:rsidR="002D6C13" w:rsidRPr="00E02CE0">
        <w:t>will</w:t>
      </w:r>
      <w:r w:rsidRPr="00E02CE0">
        <w:t xml:space="preserve"> consult</w:t>
      </w:r>
      <w:r>
        <w:t xml:space="preserve"> with the vendor to determine which trees are to be considered hazard trees.</w:t>
      </w:r>
      <w:r w:rsidRPr="00714941">
        <w:rPr>
          <w:spacing w:val="40"/>
        </w:rPr>
        <w:t xml:space="preserve"> </w:t>
      </w:r>
      <w:r w:rsidRPr="002D6C13">
        <w:t>All trees determine</w:t>
      </w:r>
      <w:r>
        <w:t>d by the Forestry Division to be merchantable</w:t>
      </w:r>
      <w:r w:rsidR="00714941" w:rsidRPr="00714941">
        <w:t xml:space="preserve"> will be cut in such a manner as to preserve the value of the sawlogs.</w:t>
      </w:r>
    </w:p>
    <w:p w14:paraId="0ECE2368" w14:textId="77777777" w:rsidR="005B643B" w:rsidRDefault="005B643B">
      <w:pPr>
        <w:pStyle w:val="BodyText"/>
      </w:pPr>
    </w:p>
    <w:p w14:paraId="15311264" w14:textId="77777777" w:rsidR="005B643B" w:rsidRPr="00F93464" w:rsidRDefault="00202DDC">
      <w:pPr>
        <w:pStyle w:val="Heading2"/>
        <w:numPr>
          <w:ilvl w:val="0"/>
          <w:numId w:val="2"/>
        </w:numPr>
        <w:tabs>
          <w:tab w:val="left" w:pos="1179"/>
        </w:tabs>
      </w:pPr>
      <w:r>
        <w:t>CLEARING</w:t>
      </w:r>
      <w:r>
        <w:rPr>
          <w:spacing w:val="-13"/>
        </w:rPr>
        <w:t xml:space="preserve"> </w:t>
      </w:r>
      <w:r>
        <w:t>FENCE</w:t>
      </w:r>
      <w:r>
        <w:rPr>
          <w:spacing w:val="-12"/>
        </w:rPr>
        <w:t xml:space="preserve"> </w:t>
      </w:r>
      <w:r>
        <w:rPr>
          <w:spacing w:val="-4"/>
        </w:rPr>
        <w:t>AREA</w:t>
      </w:r>
    </w:p>
    <w:p w14:paraId="7DB3E48E" w14:textId="77777777" w:rsidR="00F93464" w:rsidRDefault="00F93464" w:rsidP="00F93464">
      <w:pPr>
        <w:pStyle w:val="Heading2"/>
        <w:tabs>
          <w:tab w:val="left" w:pos="1179"/>
        </w:tabs>
        <w:ind w:firstLine="0"/>
      </w:pPr>
    </w:p>
    <w:p w14:paraId="169B565B" w14:textId="3FF2C835" w:rsidR="005B643B" w:rsidRDefault="00202DDC" w:rsidP="00DA7759">
      <w:pPr>
        <w:pStyle w:val="ListParagraph"/>
        <w:numPr>
          <w:ilvl w:val="1"/>
          <w:numId w:val="2"/>
        </w:numPr>
      </w:pPr>
      <w:r>
        <w:t xml:space="preserve">It is the responsibility of the contractor to clear and level </w:t>
      </w:r>
      <w:r w:rsidRPr="00884553">
        <w:t xml:space="preserve">a </w:t>
      </w:r>
      <w:r w:rsidR="00C5157C" w:rsidRPr="00884553">
        <w:t xml:space="preserve">maintenance </w:t>
      </w:r>
      <w:r w:rsidRPr="00884553">
        <w:t>path</w:t>
      </w:r>
      <w:r>
        <w:t xml:space="preserve"> at least six feet wide, but not more than eight feet wide, of all brush, stumps, rocks, or other obstructions.</w:t>
      </w:r>
      <w:r w:rsidR="0090001A">
        <w:t xml:space="preserve"> The number of trees that are removed for the fence installation path should be minimized to reduce disturbance on the site. </w:t>
      </w:r>
    </w:p>
    <w:p w14:paraId="604C943C" w14:textId="77777777" w:rsidR="005B643B" w:rsidRDefault="005B643B">
      <w:pPr>
        <w:pStyle w:val="BodyText"/>
        <w:spacing w:before="1"/>
      </w:pPr>
    </w:p>
    <w:p w14:paraId="74DF9DF5" w14:textId="77777777" w:rsidR="005B643B" w:rsidRDefault="00202DDC">
      <w:pPr>
        <w:pStyle w:val="ListParagraph"/>
        <w:numPr>
          <w:ilvl w:val="1"/>
          <w:numId w:val="2"/>
        </w:numPr>
        <w:tabs>
          <w:tab w:val="left" w:pos="1195"/>
        </w:tabs>
        <w:ind w:right="399"/>
        <w:jc w:val="both"/>
      </w:pPr>
      <w:r>
        <w:t xml:space="preserve">Obstructions, </w:t>
      </w:r>
      <w:proofErr w:type="gramStart"/>
      <w:r>
        <w:t>which</w:t>
      </w:r>
      <w:proofErr w:type="gramEnd"/>
      <w:r>
        <w:t xml:space="preserve"> in the opinion of the Forestry Division </w:t>
      </w:r>
      <w:proofErr w:type="gramStart"/>
      <w:r>
        <w:t>representative</w:t>
      </w:r>
      <w:proofErr w:type="gramEnd"/>
      <w:r>
        <w:t xml:space="preserve"> will cause greater installation or maintenance problems, may be left in place.</w:t>
      </w:r>
    </w:p>
    <w:p w14:paraId="41BBA9E1" w14:textId="39999511" w:rsidR="005B643B" w:rsidRDefault="00202DDC">
      <w:pPr>
        <w:pStyle w:val="ListParagraph"/>
        <w:numPr>
          <w:ilvl w:val="1"/>
          <w:numId w:val="2"/>
        </w:numPr>
        <w:tabs>
          <w:tab w:val="left" w:pos="1193"/>
          <w:tab w:val="left" w:pos="1195"/>
        </w:tabs>
        <w:spacing w:before="252"/>
        <w:ind w:right="398"/>
        <w:jc w:val="both"/>
      </w:pPr>
      <w:r w:rsidRPr="00884553">
        <w:t>Th</w:t>
      </w:r>
      <w:r w:rsidR="00C5157C" w:rsidRPr="00884553">
        <w:t xml:space="preserve">e </w:t>
      </w:r>
      <w:bookmarkStart w:id="4" w:name="_Hlk189574007"/>
      <w:r w:rsidR="00C5157C" w:rsidRPr="00884553">
        <w:t>maintenance</w:t>
      </w:r>
      <w:r w:rsidRPr="00884553">
        <w:t xml:space="preserve"> path</w:t>
      </w:r>
      <w:r>
        <w:t xml:space="preserve"> </w:t>
      </w:r>
      <w:bookmarkEnd w:id="4"/>
      <w:r>
        <w:t xml:space="preserve">will lie outside of the fence and will serve as the access corridor for equipment during installation and </w:t>
      </w:r>
      <w:r w:rsidR="00884553">
        <w:t xml:space="preserve">for future use </w:t>
      </w:r>
      <w:r>
        <w:t xml:space="preserve">as a </w:t>
      </w:r>
      <w:r w:rsidR="00C5157C">
        <w:t xml:space="preserve">fence </w:t>
      </w:r>
      <w:r>
        <w:t>maintenance corridor.</w:t>
      </w:r>
    </w:p>
    <w:p w14:paraId="5770E98A" w14:textId="77777777" w:rsidR="005B643B" w:rsidRDefault="005B643B">
      <w:pPr>
        <w:pStyle w:val="BodyText"/>
        <w:spacing w:before="1"/>
      </w:pPr>
    </w:p>
    <w:p w14:paraId="21BC33F1" w14:textId="79A39913" w:rsidR="005B643B" w:rsidRDefault="00202DDC" w:rsidP="00D10F12">
      <w:pPr>
        <w:pStyle w:val="ListParagraph"/>
        <w:numPr>
          <w:ilvl w:val="1"/>
          <w:numId w:val="2"/>
        </w:numPr>
        <w:tabs>
          <w:tab w:val="left" w:pos="1192"/>
          <w:tab w:val="left" w:pos="1194"/>
        </w:tabs>
        <w:ind w:left="1194" w:right="397"/>
        <w:jc w:val="both"/>
      </w:pPr>
      <w:r>
        <w:t xml:space="preserve">Disturbance of the </w:t>
      </w:r>
      <w:bookmarkStart w:id="5" w:name="_Hlk188867857"/>
      <w:r>
        <w:t xml:space="preserve">entire perimeter may not be necessary. In those areas where </w:t>
      </w:r>
      <w:bookmarkEnd w:id="5"/>
      <w:r>
        <w:t>the ground is naturally level, free of stumps</w:t>
      </w:r>
      <w:r w:rsidRPr="00A96DB8">
        <w:t>,</w:t>
      </w:r>
      <w:r w:rsidR="00820C9F" w:rsidRPr="00A96DB8">
        <w:t xml:space="preserve"> brush,</w:t>
      </w:r>
      <w:r>
        <w:t xml:space="preserve"> and rocks, disturbance </w:t>
      </w:r>
      <w:r w:rsidR="009B0EC1">
        <w:t xml:space="preserve">may not </w:t>
      </w:r>
      <w:r>
        <w:t>be r</w:t>
      </w:r>
      <w:r w:rsidR="00D10F12">
        <w:t>equired</w:t>
      </w:r>
      <w:r w:rsidR="009B0EC1">
        <w:t>.</w:t>
      </w:r>
    </w:p>
    <w:p w14:paraId="4C21721A" w14:textId="77777777" w:rsidR="005B643B" w:rsidRDefault="005B643B">
      <w:pPr>
        <w:pStyle w:val="BodyText"/>
      </w:pPr>
    </w:p>
    <w:p w14:paraId="3A232936" w14:textId="1CA1F7AB" w:rsidR="005B643B" w:rsidRDefault="00202DDC">
      <w:pPr>
        <w:pStyle w:val="ListParagraph"/>
        <w:numPr>
          <w:ilvl w:val="1"/>
          <w:numId w:val="2"/>
        </w:numPr>
        <w:tabs>
          <w:tab w:val="left" w:pos="1194"/>
        </w:tabs>
        <w:ind w:left="1194" w:right="401"/>
        <w:jc w:val="both"/>
      </w:pPr>
      <w:r>
        <w:t>A</w:t>
      </w:r>
      <w:r w:rsidR="00FB6650">
        <w:t xml:space="preserve"> </w:t>
      </w:r>
      <w:r w:rsidR="00FB6650" w:rsidRPr="00FB6650">
        <w:t xml:space="preserve">bulldozer </w:t>
      </w:r>
      <w:r w:rsidR="00FB6650" w:rsidRPr="00A96DB8">
        <w:t>of at least the</w:t>
      </w:r>
      <w:r w:rsidR="00FB6650" w:rsidRPr="00FB6650">
        <w:t xml:space="preserve"> Caterpillar D4 class</w:t>
      </w:r>
      <w:r w:rsidR="00FB6650">
        <w:t xml:space="preserve"> </w:t>
      </w:r>
      <w:r w:rsidR="00FB6650" w:rsidRPr="00FB6650">
        <w:t>should be adequate in completing the required fence line clearing.</w:t>
      </w:r>
    </w:p>
    <w:p w14:paraId="71F0C751" w14:textId="77777777" w:rsidR="005B643B" w:rsidRDefault="005B643B">
      <w:pPr>
        <w:pStyle w:val="BodyText"/>
      </w:pPr>
    </w:p>
    <w:p w14:paraId="3D1B724D" w14:textId="77777777" w:rsidR="005B643B" w:rsidRDefault="00202DDC">
      <w:pPr>
        <w:pStyle w:val="ListParagraph"/>
        <w:numPr>
          <w:ilvl w:val="1"/>
          <w:numId w:val="2"/>
        </w:numPr>
        <w:tabs>
          <w:tab w:val="left" w:pos="1194"/>
        </w:tabs>
        <w:ind w:left="1194" w:right="398"/>
        <w:jc w:val="both"/>
      </w:pPr>
      <w:r>
        <w:t>The contractor will be responsible for, and may be invoiced for, damage to standing trees. Tree</w:t>
      </w:r>
      <w:r>
        <w:rPr>
          <w:spacing w:val="-1"/>
        </w:rPr>
        <w:t xml:space="preserve"> </w:t>
      </w:r>
      <w:r>
        <w:t>damages will</w:t>
      </w:r>
      <w:r>
        <w:rPr>
          <w:spacing w:val="-1"/>
        </w:rPr>
        <w:t xml:space="preserve"> </w:t>
      </w:r>
      <w:r>
        <w:t>be</w:t>
      </w:r>
      <w:r>
        <w:rPr>
          <w:spacing w:val="-2"/>
        </w:rPr>
        <w:t xml:space="preserve"> </w:t>
      </w:r>
      <w:r>
        <w:t>calculated</w:t>
      </w:r>
      <w:r>
        <w:rPr>
          <w:spacing w:val="-1"/>
        </w:rPr>
        <w:t xml:space="preserve"> </w:t>
      </w:r>
      <w:r>
        <w:t>by</w:t>
      </w:r>
      <w:r>
        <w:rPr>
          <w:spacing w:val="-2"/>
        </w:rPr>
        <w:t xml:space="preserve"> </w:t>
      </w:r>
      <w:r>
        <w:t>using</w:t>
      </w:r>
      <w:r>
        <w:rPr>
          <w:spacing w:val="-1"/>
        </w:rPr>
        <w:t xml:space="preserve"> </w:t>
      </w:r>
      <w:r>
        <w:t>the</w:t>
      </w:r>
      <w:r>
        <w:rPr>
          <w:spacing w:val="-1"/>
        </w:rPr>
        <w:t xml:space="preserve"> </w:t>
      </w:r>
      <w:r>
        <w:t>Forestry Division's timber</w:t>
      </w:r>
      <w:r>
        <w:rPr>
          <w:spacing w:val="-1"/>
        </w:rPr>
        <w:t xml:space="preserve"> </w:t>
      </w:r>
      <w:r>
        <w:t>stumpage</w:t>
      </w:r>
      <w:r>
        <w:rPr>
          <w:spacing w:val="-1"/>
        </w:rPr>
        <w:t xml:space="preserve"> </w:t>
      </w:r>
      <w:r>
        <w:t>values for the Region. The stumpage value will then be doubled or tripled depending upon the severity and/or amount of contractor negligence. The severity of negligence will be determined by</w:t>
      </w:r>
      <w:r>
        <w:rPr>
          <w:spacing w:val="40"/>
        </w:rPr>
        <w:t xml:space="preserve"> </w:t>
      </w:r>
      <w:r>
        <w:t>the</w:t>
      </w:r>
      <w:r>
        <w:rPr>
          <w:spacing w:val="80"/>
          <w:w w:val="150"/>
        </w:rPr>
        <w:t xml:space="preserve"> </w:t>
      </w:r>
      <w:r>
        <w:t>Forestry</w:t>
      </w:r>
      <w:r>
        <w:rPr>
          <w:spacing w:val="80"/>
          <w:w w:val="150"/>
        </w:rPr>
        <w:t xml:space="preserve"> </w:t>
      </w:r>
      <w:r>
        <w:t>Division</w:t>
      </w:r>
      <w:r>
        <w:rPr>
          <w:spacing w:val="80"/>
          <w:w w:val="150"/>
        </w:rPr>
        <w:t xml:space="preserve"> </w:t>
      </w:r>
      <w:r>
        <w:t>representative.</w:t>
      </w:r>
      <w:r>
        <w:rPr>
          <w:spacing w:val="80"/>
          <w:w w:val="150"/>
        </w:rPr>
        <w:t xml:space="preserve"> </w:t>
      </w:r>
      <w:r>
        <w:t>The</w:t>
      </w:r>
      <w:r>
        <w:rPr>
          <w:spacing w:val="80"/>
          <w:w w:val="150"/>
        </w:rPr>
        <w:t xml:space="preserve"> </w:t>
      </w:r>
      <w:r>
        <w:t>minimum</w:t>
      </w:r>
      <w:r>
        <w:rPr>
          <w:spacing w:val="80"/>
          <w:w w:val="150"/>
        </w:rPr>
        <w:t xml:space="preserve"> </w:t>
      </w:r>
      <w:r>
        <w:t>charge</w:t>
      </w:r>
      <w:r>
        <w:rPr>
          <w:spacing w:val="80"/>
          <w:w w:val="150"/>
        </w:rPr>
        <w:t xml:space="preserve"> </w:t>
      </w:r>
      <w:r>
        <w:t>for</w:t>
      </w:r>
      <w:r>
        <w:rPr>
          <w:spacing w:val="80"/>
          <w:w w:val="150"/>
        </w:rPr>
        <w:t xml:space="preserve"> </w:t>
      </w:r>
      <w:r>
        <w:t>any</w:t>
      </w:r>
      <w:r>
        <w:rPr>
          <w:spacing w:val="80"/>
          <w:w w:val="150"/>
        </w:rPr>
        <w:t xml:space="preserve"> </w:t>
      </w:r>
      <w:r>
        <w:t>commercial, non-commercial, merchantable, or non-merchantable tree shall be twenty-five dollars ($25.00). The Forestry Division will have the final determination in all damage disputes.</w:t>
      </w:r>
    </w:p>
    <w:p w14:paraId="60FCC1D2" w14:textId="77777777" w:rsidR="005B643B" w:rsidRDefault="005B643B">
      <w:pPr>
        <w:pStyle w:val="BodyText"/>
      </w:pPr>
    </w:p>
    <w:p w14:paraId="5BA48AED" w14:textId="77777777" w:rsidR="005B643B" w:rsidRDefault="00202DDC">
      <w:pPr>
        <w:pStyle w:val="Heading2"/>
        <w:numPr>
          <w:ilvl w:val="0"/>
          <w:numId w:val="2"/>
        </w:numPr>
        <w:tabs>
          <w:tab w:val="left" w:pos="1179"/>
        </w:tabs>
      </w:pPr>
      <w:r>
        <w:t>EROSION</w:t>
      </w:r>
      <w:r>
        <w:rPr>
          <w:spacing w:val="-13"/>
        </w:rPr>
        <w:t xml:space="preserve"> </w:t>
      </w:r>
      <w:r>
        <w:t>AND</w:t>
      </w:r>
      <w:r>
        <w:rPr>
          <w:spacing w:val="-15"/>
        </w:rPr>
        <w:t xml:space="preserve"> </w:t>
      </w:r>
      <w:r>
        <w:t>SEDIMENTATION</w:t>
      </w:r>
      <w:r>
        <w:rPr>
          <w:spacing w:val="-15"/>
        </w:rPr>
        <w:t xml:space="preserve"> </w:t>
      </w:r>
      <w:r>
        <w:rPr>
          <w:spacing w:val="-2"/>
        </w:rPr>
        <w:t>CONTROL</w:t>
      </w:r>
    </w:p>
    <w:p w14:paraId="527286AE" w14:textId="77777777" w:rsidR="005B643B" w:rsidRDefault="005B643B">
      <w:pPr>
        <w:pStyle w:val="BodyText"/>
        <w:rPr>
          <w:b/>
        </w:rPr>
      </w:pPr>
    </w:p>
    <w:p w14:paraId="0EA5A039" w14:textId="77777777" w:rsidR="005B643B" w:rsidRPr="005A4241" w:rsidRDefault="00202DDC">
      <w:pPr>
        <w:pStyle w:val="ListParagraph"/>
        <w:numPr>
          <w:ilvl w:val="1"/>
          <w:numId w:val="2"/>
        </w:numPr>
        <w:tabs>
          <w:tab w:val="left" w:pos="1179"/>
        </w:tabs>
        <w:ind w:left="1179" w:right="400"/>
        <w:jc w:val="both"/>
      </w:pPr>
      <w:r>
        <w:t>Equipment</w:t>
      </w:r>
      <w:r>
        <w:rPr>
          <w:spacing w:val="-2"/>
        </w:rPr>
        <w:t xml:space="preserve"> </w:t>
      </w:r>
      <w:r>
        <w:t>will</w:t>
      </w:r>
      <w:r>
        <w:rPr>
          <w:spacing w:val="-2"/>
        </w:rPr>
        <w:t xml:space="preserve"> </w:t>
      </w:r>
      <w:r>
        <w:t>not</w:t>
      </w:r>
      <w:r>
        <w:rPr>
          <w:spacing w:val="-2"/>
        </w:rPr>
        <w:t xml:space="preserve"> </w:t>
      </w:r>
      <w:r>
        <w:t>be</w:t>
      </w:r>
      <w:r>
        <w:rPr>
          <w:spacing w:val="-3"/>
        </w:rPr>
        <w:t xml:space="preserve"> </w:t>
      </w:r>
      <w:r>
        <w:t>operated</w:t>
      </w:r>
      <w:r>
        <w:rPr>
          <w:spacing w:val="-2"/>
        </w:rPr>
        <w:t xml:space="preserve"> </w:t>
      </w:r>
      <w:r>
        <w:t>when</w:t>
      </w:r>
      <w:r>
        <w:rPr>
          <w:spacing w:val="-2"/>
        </w:rPr>
        <w:t xml:space="preserve"> </w:t>
      </w:r>
      <w:r>
        <w:t>ground</w:t>
      </w:r>
      <w:r>
        <w:rPr>
          <w:spacing w:val="-2"/>
        </w:rPr>
        <w:t xml:space="preserve"> </w:t>
      </w:r>
      <w:r>
        <w:t>conditions</w:t>
      </w:r>
      <w:r>
        <w:rPr>
          <w:spacing w:val="-2"/>
        </w:rPr>
        <w:t xml:space="preserve"> </w:t>
      </w:r>
      <w:r>
        <w:t>are</w:t>
      </w:r>
      <w:r>
        <w:rPr>
          <w:spacing w:val="-4"/>
        </w:rPr>
        <w:t xml:space="preserve"> </w:t>
      </w:r>
      <w:r>
        <w:t>such</w:t>
      </w:r>
      <w:r>
        <w:rPr>
          <w:spacing w:val="-2"/>
        </w:rPr>
        <w:t xml:space="preserve"> </w:t>
      </w:r>
      <w:r>
        <w:t>that</w:t>
      </w:r>
      <w:r>
        <w:rPr>
          <w:spacing w:val="-3"/>
        </w:rPr>
        <w:t xml:space="preserve"> </w:t>
      </w:r>
      <w:r>
        <w:t>excessive</w:t>
      </w:r>
      <w:r>
        <w:rPr>
          <w:spacing w:val="-2"/>
        </w:rPr>
        <w:t xml:space="preserve"> </w:t>
      </w:r>
      <w:r>
        <w:t>damage</w:t>
      </w:r>
      <w:r>
        <w:rPr>
          <w:spacing w:val="-2"/>
        </w:rPr>
        <w:t xml:space="preserve"> </w:t>
      </w:r>
      <w:r>
        <w:t xml:space="preserve">will </w:t>
      </w:r>
      <w:r>
        <w:rPr>
          <w:spacing w:val="-2"/>
        </w:rPr>
        <w:t>result.</w:t>
      </w:r>
    </w:p>
    <w:p w14:paraId="54029C35" w14:textId="77777777" w:rsidR="005A4241" w:rsidRPr="005A4241" w:rsidRDefault="005A4241" w:rsidP="005A4241">
      <w:pPr>
        <w:pStyle w:val="ListParagraph"/>
        <w:tabs>
          <w:tab w:val="left" w:pos="1179"/>
        </w:tabs>
        <w:ind w:right="400" w:firstLine="0"/>
        <w:jc w:val="both"/>
      </w:pPr>
    </w:p>
    <w:p w14:paraId="39FC94BA" w14:textId="67EA601D" w:rsidR="005A4241" w:rsidRPr="00176961" w:rsidRDefault="005A4241">
      <w:pPr>
        <w:pStyle w:val="ListParagraph"/>
        <w:numPr>
          <w:ilvl w:val="1"/>
          <w:numId w:val="2"/>
        </w:numPr>
        <w:tabs>
          <w:tab w:val="left" w:pos="1179"/>
        </w:tabs>
        <w:ind w:left="1179" w:right="400"/>
        <w:jc w:val="both"/>
      </w:pPr>
      <w:r w:rsidRPr="00176961">
        <w:t>Whe</w:t>
      </w:r>
      <w:r w:rsidR="00877C74" w:rsidRPr="00176961">
        <w:t>re</w:t>
      </w:r>
      <w:r w:rsidRPr="00176961">
        <w:t xml:space="preserve"> possible, the fence maintenance path is to be shaped to allow for sheet flow of water away from the fence to an area where it can infiltrate naturally.  The cross-slope should be approximately 8%.  That’s approximately </w:t>
      </w:r>
      <w:r w:rsidR="00E754A9">
        <w:t>one inch</w:t>
      </w:r>
      <w:r w:rsidRPr="00176961">
        <w:t xml:space="preserve"> of fall per horizontal foot of width.  </w:t>
      </w:r>
    </w:p>
    <w:p w14:paraId="03006A7A" w14:textId="77777777" w:rsidR="005B643B" w:rsidRDefault="005B643B">
      <w:pPr>
        <w:pStyle w:val="BodyText"/>
      </w:pPr>
      <w:bookmarkStart w:id="6" w:name="_Hlk192235324"/>
    </w:p>
    <w:p w14:paraId="42016D89" w14:textId="3A6E2E41" w:rsidR="005B643B" w:rsidRDefault="00202DDC">
      <w:pPr>
        <w:pStyle w:val="ListParagraph"/>
        <w:numPr>
          <w:ilvl w:val="1"/>
          <w:numId w:val="2"/>
        </w:numPr>
        <w:tabs>
          <w:tab w:val="left" w:pos="1179"/>
        </w:tabs>
        <w:ind w:left="1179" w:right="398"/>
        <w:jc w:val="both"/>
      </w:pPr>
      <w:r>
        <w:t xml:space="preserve">The contractor will be required to repair areas that become rutted </w:t>
      </w:r>
      <w:r w:rsidRPr="00F41A25">
        <w:t>due to work</w:t>
      </w:r>
      <w:r w:rsidR="0040536C" w:rsidRPr="00F41A25">
        <w:t xml:space="preserve"> and</w:t>
      </w:r>
      <w:r w:rsidRPr="00F41A25">
        <w:t xml:space="preserve"> install </w:t>
      </w:r>
      <w:proofErr w:type="spellStart"/>
      <w:proofErr w:type="gramStart"/>
      <w:r w:rsidRPr="00F41A25">
        <w:t>waterbars</w:t>
      </w:r>
      <w:proofErr w:type="spellEnd"/>
      <w:proofErr w:type="gramEnd"/>
      <w:r w:rsidRPr="00F41A25">
        <w:t xml:space="preserve"> </w:t>
      </w:r>
      <w:r w:rsidR="007F7DB0" w:rsidRPr="00F41A25">
        <w:t>to prevent erosion</w:t>
      </w:r>
      <w:r w:rsidR="00A9039D" w:rsidRPr="00F41A25">
        <w:t xml:space="preserve">.  </w:t>
      </w:r>
      <w:proofErr w:type="spellStart"/>
      <w:r w:rsidR="00A9039D" w:rsidRPr="00F41A25">
        <w:t>Waterbars</w:t>
      </w:r>
      <w:proofErr w:type="spellEnd"/>
      <w:r w:rsidR="00A9039D" w:rsidRPr="00F41A25">
        <w:t xml:space="preserve"> must be installed</w:t>
      </w:r>
      <w:r w:rsidR="007F7DB0" w:rsidRPr="00F41A25">
        <w:t xml:space="preserve"> </w:t>
      </w:r>
      <w:r w:rsidR="00176961" w:rsidRPr="00F41A25">
        <w:t xml:space="preserve">at </w:t>
      </w:r>
      <w:r w:rsidR="007F7DB0" w:rsidRPr="00F41A25">
        <w:t>the</w:t>
      </w:r>
      <w:r w:rsidR="00F41A25" w:rsidRPr="00F41A25">
        <w:t xml:space="preserve"> </w:t>
      </w:r>
      <w:r w:rsidR="007F7DB0" w:rsidRPr="00F41A25">
        <w:t xml:space="preserve">spacing listed in </w:t>
      </w:r>
      <w:proofErr w:type="spellStart"/>
      <w:proofErr w:type="gramStart"/>
      <w:r w:rsidR="007F7DB0" w:rsidRPr="00F41A25">
        <w:t>waterbar</w:t>
      </w:r>
      <w:proofErr w:type="spellEnd"/>
      <w:proofErr w:type="gramEnd"/>
      <w:r w:rsidR="007F7DB0" w:rsidRPr="00F41A25">
        <w:t xml:space="preserve"> spacing chart shown below</w:t>
      </w:r>
      <w:r w:rsidR="0040536C" w:rsidRPr="00F41A25">
        <w:t>.</w:t>
      </w:r>
      <w:r w:rsidR="00A9039D" w:rsidRPr="00F41A25">
        <w:t xml:space="preserve">  Additional </w:t>
      </w:r>
      <w:proofErr w:type="spellStart"/>
      <w:r w:rsidR="00A9039D" w:rsidRPr="00F41A25">
        <w:t>waterbars</w:t>
      </w:r>
      <w:proofErr w:type="spellEnd"/>
      <w:r w:rsidR="00A9039D" w:rsidRPr="00F41A25">
        <w:t xml:space="preserve"> may be required if conditions dictate.</w:t>
      </w:r>
    </w:p>
    <w:p w14:paraId="63234CCE" w14:textId="0251D61C" w:rsidR="00E02CE0" w:rsidRPr="003E1BBD" w:rsidRDefault="00E02CE0" w:rsidP="00E02CE0">
      <w:pPr>
        <w:pStyle w:val="ListParagraph"/>
        <w:rPr>
          <w:b/>
          <w:bCs/>
        </w:rPr>
      </w:pPr>
      <w:r w:rsidRPr="003E1BBD">
        <w:rPr>
          <w:b/>
          <w:bCs/>
        </w:rPr>
        <w:lastRenderedPageBreak/>
        <w:t xml:space="preserve">     </w:t>
      </w:r>
      <w:proofErr w:type="spellStart"/>
      <w:r w:rsidRPr="003E1BBD">
        <w:rPr>
          <w:b/>
          <w:bCs/>
        </w:rPr>
        <w:t>Waterbar</w:t>
      </w:r>
      <w:proofErr w:type="spellEnd"/>
      <w:r w:rsidRPr="003E1BBD">
        <w:rPr>
          <w:b/>
          <w:bCs/>
        </w:rPr>
        <w:t xml:space="preserve"> Spacing</w:t>
      </w:r>
    </w:p>
    <w:tbl>
      <w:tblPr>
        <w:tblStyle w:val="TableGrid"/>
        <w:tblW w:w="0" w:type="auto"/>
        <w:tblInd w:w="1179" w:type="dxa"/>
        <w:tblLook w:val="04A0" w:firstRow="1" w:lastRow="0" w:firstColumn="1" w:lastColumn="0" w:noHBand="0" w:noVBand="1"/>
      </w:tblPr>
      <w:tblGrid>
        <w:gridCol w:w="3429"/>
        <w:gridCol w:w="3600"/>
      </w:tblGrid>
      <w:tr w:rsidR="00E02CE0" w:rsidRPr="003E1BBD" w14:paraId="669A797F" w14:textId="77777777" w:rsidTr="007A5257">
        <w:trPr>
          <w:trHeight w:val="316"/>
        </w:trPr>
        <w:tc>
          <w:tcPr>
            <w:tcW w:w="3429" w:type="dxa"/>
          </w:tcPr>
          <w:p w14:paraId="5C466801" w14:textId="31FCCA05" w:rsidR="00E02CE0" w:rsidRPr="003E1BBD" w:rsidRDefault="00E02CE0" w:rsidP="00B656AF">
            <w:pPr>
              <w:tabs>
                <w:tab w:val="left" w:pos="1179"/>
              </w:tabs>
              <w:ind w:right="398"/>
              <w:jc w:val="center"/>
            </w:pPr>
            <w:r w:rsidRPr="003E1BBD">
              <w:t xml:space="preserve"> </w:t>
            </w:r>
            <w:r w:rsidR="007A5257">
              <w:t xml:space="preserve">Grade of </w:t>
            </w:r>
            <w:r w:rsidRPr="003E1BBD">
              <w:t>Maintenance Trail (% Slope)</w:t>
            </w:r>
          </w:p>
        </w:tc>
        <w:tc>
          <w:tcPr>
            <w:tcW w:w="3600" w:type="dxa"/>
          </w:tcPr>
          <w:p w14:paraId="1410E128" w14:textId="77777777" w:rsidR="00E02CE0" w:rsidRPr="003E1BBD" w:rsidRDefault="00E02CE0" w:rsidP="00B656AF">
            <w:pPr>
              <w:pStyle w:val="ListParagraph"/>
              <w:tabs>
                <w:tab w:val="left" w:pos="1179"/>
              </w:tabs>
              <w:ind w:left="0" w:right="398" w:firstLine="0"/>
              <w:jc w:val="center"/>
            </w:pPr>
            <w:r w:rsidRPr="003E1BBD">
              <w:t>Recommended Spacing (ft)</w:t>
            </w:r>
          </w:p>
        </w:tc>
      </w:tr>
      <w:tr w:rsidR="00E02CE0" w:rsidRPr="003E1BBD" w14:paraId="624CD306" w14:textId="77777777" w:rsidTr="007A5257">
        <w:trPr>
          <w:trHeight w:val="316"/>
        </w:trPr>
        <w:tc>
          <w:tcPr>
            <w:tcW w:w="3429" w:type="dxa"/>
          </w:tcPr>
          <w:p w14:paraId="4F33DF4B" w14:textId="77777777" w:rsidR="00E02CE0" w:rsidRPr="003E1BBD" w:rsidRDefault="00E02CE0" w:rsidP="00B656AF">
            <w:pPr>
              <w:pStyle w:val="ListParagraph"/>
              <w:tabs>
                <w:tab w:val="left" w:pos="1179"/>
              </w:tabs>
              <w:ind w:left="0" w:right="398" w:firstLine="0"/>
            </w:pPr>
            <w:r w:rsidRPr="003E1BBD">
              <w:t>0 – 5</w:t>
            </w:r>
          </w:p>
        </w:tc>
        <w:tc>
          <w:tcPr>
            <w:tcW w:w="3600" w:type="dxa"/>
          </w:tcPr>
          <w:p w14:paraId="140A1824" w14:textId="77777777" w:rsidR="00E02CE0" w:rsidRPr="003E1BBD" w:rsidRDefault="00E02CE0" w:rsidP="00B656AF">
            <w:pPr>
              <w:pStyle w:val="ListParagraph"/>
              <w:tabs>
                <w:tab w:val="left" w:pos="1179"/>
              </w:tabs>
              <w:ind w:left="0" w:right="398" w:firstLine="0"/>
              <w:jc w:val="both"/>
            </w:pPr>
            <w:r w:rsidRPr="003E1BBD">
              <w:t xml:space="preserve">250 </w:t>
            </w:r>
          </w:p>
        </w:tc>
      </w:tr>
      <w:tr w:rsidR="00E02CE0" w:rsidRPr="003E1BBD" w14:paraId="3E7C9511" w14:textId="77777777" w:rsidTr="007A5257">
        <w:trPr>
          <w:trHeight w:val="316"/>
        </w:trPr>
        <w:tc>
          <w:tcPr>
            <w:tcW w:w="3429" w:type="dxa"/>
          </w:tcPr>
          <w:p w14:paraId="384884FE" w14:textId="77777777" w:rsidR="00E02CE0" w:rsidRPr="003E1BBD" w:rsidRDefault="00E02CE0" w:rsidP="00B656AF">
            <w:pPr>
              <w:pStyle w:val="ListParagraph"/>
              <w:tabs>
                <w:tab w:val="left" w:pos="1179"/>
              </w:tabs>
              <w:ind w:left="0" w:right="398" w:firstLine="0"/>
            </w:pPr>
            <w:r w:rsidRPr="003E1BBD">
              <w:t>5 – 15</w:t>
            </w:r>
          </w:p>
        </w:tc>
        <w:tc>
          <w:tcPr>
            <w:tcW w:w="3600" w:type="dxa"/>
          </w:tcPr>
          <w:p w14:paraId="5122C8C2" w14:textId="77777777" w:rsidR="00E02CE0" w:rsidRPr="003E1BBD" w:rsidRDefault="00E02CE0" w:rsidP="00B656AF">
            <w:pPr>
              <w:pStyle w:val="ListParagraph"/>
              <w:tabs>
                <w:tab w:val="left" w:pos="1179"/>
              </w:tabs>
              <w:ind w:left="0" w:right="398" w:firstLine="0"/>
              <w:jc w:val="both"/>
            </w:pPr>
            <w:r w:rsidRPr="003E1BBD">
              <w:t xml:space="preserve">150 </w:t>
            </w:r>
          </w:p>
        </w:tc>
      </w:tr>
      <w:tr w:rsidR="00E02CE0" w:rsidRPr="003E1BBD" w14:paraId="0E398B37" w14:textId="77777777" w:rsidTr="007A5257">
        <w:trPr>
          <w:trHeight w:val="316"/>
        </w:trPr>
        <w:tc>
          <w:tcPr>
            <w:tcW w:w="3429" w:type="dxa"/>
          </w:tcPr>
          <w:p w14:paraId="4C6F77CE" w14:textId="77777777" w:rsidR="00E02CE0" w:rsidRPr="003E1BBD" w:rsidRDefault="00E02CE0" w:rsidP="00B656AF">
            <w:pPr>
              <w:pStyle w:val="ListParagraph"/>
              <w:tabs>
                <w:tab w:val="left" w:pos="1179"/>
              </w:tabs>
              <w:ind w:left="0" w:right="398" w:firstLine="0"/>
            </w:pPr>
            <w:r w:rsidRPr="003E1BBD">
              <w:t>15 – 30</w:t>
            </w:r>
          </w:p>
        </w:tc>
        <w:tc>
          <w:tcPr>
            <w:tcW w:w="3600" w:type="dxa"/>
          </w:tcPr>
          <w:p w14:paraId="6B53F060" w14:textId="77777777" w:rsidR="00E02CE0" w:rsidRPr="003E1BBD" w:rsidRDefault="00E02CE0" w:rsidP="00B656AF">
            <w:pPr>
              <w:pStyle w:val="ListParagraph"/>
              <w:tabs>
                <w:tab w:val="left" w:pos="1179"/>
              </w:tabs>
              <w:ind w:left="0" w:right="398" w:firstLine="0"/>
              <w:jc w:val="both"/>
            </w:pPr>
            <w:r w:rsidRPr="003E1BBD">
              <w:t xml:space="preserve">100 </w:t>
            </w:r>
          </w:p>
        </w:tc>
      </w:tr>
      <w:tr w:rsidR="00E02CE0" w:rsidRPr="003E1BBD" w14:paraId="43F0A97B" w14:textId="77777777" w:rsidTr="007A5257">
        <w:trPr>
          <w:trHeight w:val="299"/>
        </w:trPr>
        <w:tc>
          <w:tcPr>
            <w:tcW w:w="3429" w:type="dxa"/>
          </w:tcPr>
          <w:p w14:paraId="509E65AA" w14:textId="77777777" w:rsidR="00E02CE0" w:rsidRPr="003E1BBD" w:rsidRDefault="00E02CE0" w:rsidP="00B656AF">
            <w:pPr>
              <w:pStyle w:val="ListParagraph"/>
              <w:tabs>
                <w:tab w:val="left" w:pos="1179"/>
              </w:tabs>
              <w:ind w:left="0" w:right="398" w:firstLine="0"/>
            </w:pPr>
            <w:r w:rsidRPr="003E1BBD">
              <w:t>30 &amp; above</w:t>
            </w:r>
          </w:p>
        </w:tc>
        <w:tc>
          <w:tcPr>
            <w:tcW w:w="3600" w:type="dxa"/>
          </w:tcPr>
          <w:p w14:paraId="67AF1CCC" w14:textId="77777777" w:rsidR="00E02CE0" w:rsidRPr="003E1BBD" w:rsidRDefault="00E02CE0" w:rsidP="00B656AF">
            <w:pPr>
              <w:pStyle w:val="ListParagraph"/>
              <w:tabs>
                <w:tab w:val="left" w:pos="1179"/>
              </w:tabs>
              <w:ind w:left="0" w:right="398" w:firstLine="0"/>
              <w:jc w:val="both"/>
            </w:pPr>
            <w:r w:rsidRPr="003E1BBD">
              <w:t xml:space="preserve">50 </w:t>
            </w:r>
          </w:p>
        </w:tc>
      </w:tr>
    </w:tbl>
    <w:p w14:paraId="24F3ED3C" w14:textId="77777777" w:rsidR="00E02CE0" w:rsidRPr="003E1BBD" w:rsidRDefault="00E02CE0" w:rsidP="00E02CE0"/>
    <w:p w14:paraId="58E95D0B" w14:textId="4D29A95F" w:rsidR="00CC709D" w:rsidRPr="003E1BBD" w:rsidRDefault="00737D3A" w:rsidP="0040536C">
      <w:pPr>
        <w:tabs>
          <w:tab w:val="left" w:pos="1179"/>
        </w:tabs>
        <w:ind w:left="1152" w:right="398"/>
        <w:jc w:val="both"/>
        <w:rPr>
          <w:b/>
          <w:bCs/>
        </w:rPr>
      </w:pPr>
      <w:r w:rsidRPr="003E1BBD">
        <w:rPr>
          <w:b/>
          <w:bCs/>
        </w:rPr>
        <w:t xml:space="preserve">Standard Construction Detail for </w:t>
      </w:r>
      <w:proofErr w:type="spellStart"/>
      <w:r w:rsidRPr="003E1BBD">
        <w:rPr>
          <w:b/>
          <w:bCs/>
        </w:rPr>
        <w:t>Waterbars</w:t>
      </w:r>
      <w:bookmarkEnd w:id="6"/>
      <w:proofErr w:type="spellEnd"/>
    </w:p>
    <w:p w14:paraId="3953BD75" w14:textId="50F777AB" w:rsidR="008500F1" w:rsidRPr="003E1BBD" w:rsidRDefault="00737D3A" w:rsidP="00E02CE0">
      <w:pPr>
        <w:pStyle w:val="ListParagraph"/>
        <w:ind w:left="1080"/>
        <w:rPr>
          <w:noProof/>
        </w:rPr>
      </w:pPr>
      <w:r w:rsidRPr="003E1BBD">
        <w:rPr>
          <w:noProof/>
        </w:rPr>
        <w:t xml:space="preserve">    </w:t>
      </w:r>
      <w:r w:rsidRPr="003E1BBD">
        <w:rPr>
          <w:noProof/>
        </w:rPr>
        <w:drawing>
          <wp:inline distT="0" distB="0" distL="0" distR="0" wp14:anchorId="546A7EDF" wp14:editId="289FC516">
            <wp:extent cx="3083550" cy="2468880"/>
            <wp:effectExtent l="0" t="0" r="3175" b="7620"/>
            <wp:docPr id="82620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19899" cy="2497984"/>
                    </a:xfrm>
                    <a:prstGeom prst="rect">
                      <a:avLst/>
                    </a:prstGeom>
                    <a:noFill/>
                    <a:ln>
                      <a:noFill/>
                    </a:ln>
                  </pic:spPr>
                </pic:pic>
              </a:graphicData>
            </a:graphic>
          </wp:inline>
        </w:drawing>
      </w:r>
    </w:p>
    <w:p w14:paraId="5D7575EE" w14:textId="081EF12B" w:rsidR="005B643B" w:rsidRPr="002F7B4A" w:rsidRDefault="005B643B" w:rsidP="008E2E58">
      <w:pPr>
        <w:tabs>
          <w:tab w:val="left" w:pos="1179"/>
        </w:tabs>
        <w:ind w:right="398"/>
        <w:jc w:val="both"/>
      </w:pPr>
    </w:p>
    <w:p w14:paraId="5C86FF1C" w14:textId="77777777" w:rsidR="003E1BBD" w:rsidRDefault="003E1BBD" w:rsidP="003E1BBD">
      <w:pPr>
        <w:pStyle w:val="ListParagraph"/>
        <w:tabs>
          <w:tab w:val="left" w:pos="1179"/>
        </w:tabs>
        <w:ind w:left="1195" w:right="398" w:firstLine="0"/>
        <w:jc w:val="both"/>
      </w:pPr>
    </w:p>
    <w:p w14:paraId="7E3A1B2D" w14:textId="77777777" w:rsidR="005B643B" w:rsidRDefault="00202DDC" w:rsidP="00737D3A">
      <w:pPr>
        <w:pStyle w:val="ListParagraph"/>
        <w:numPr>
          <w:ilvl w:val="1"/>
          <w:numId w:val="2"/>
        </w:numPr>
        <w:tabs>
          <w:tab w:val="left" w:pos="1179"/>
          <w:tab w:val="left" w:pos="1181"/>
        </w:tabs>
        <w:ind w:right="396"/>
        <w:jc w:val="both"/>
      </w:pPr>
      <w:r>
        <w:t>Small intermittent or perennial streams, adjacent stream banks, or seeps, which are unavoidable, will be cleared by hand.</w:t>
      </w:r>
      <w:r>
        <w:rPr>
          <w:spacing w:val="80"/>
        </w:rPr>
        <w:t xml:space="preserve"> </w:t>
      </w:r>
      <w:r>
        <w:t>The Forestry Division representative reserves the right to determine which areas are to be cleared by hand.</w:t>
      </w:r>
    </w:p>
    <w:p w14:paraId="163186E2" w14:textId="77777777" w:rsidR="005B643B" w:rsidRDefault="005B643B">
      <w:pPr>
        <w:pStyle w:val="BodyText"/>
      </w:pPr>
    </w:p>
    <w:p w14:paraId="0510578F" w14:textId="77777777" w:rsidR="005B643B" w:rsidRDefault="00202DDC">
      <w:pPr>
        <w:pStyle w:val="Heading2"/>
        <w:numPr>
          <w:ilvl w:val="0"/>
          <w:numId w:val="2"/>
        </w:numPr>
        <w:tabs>
          <w:tab w:val="left" w:pos="1180"/>
        </w:tabs>
        <w:ind w:left="1180" w:hanging="719"/>
      </w:pPr>
      <w:r>
        <w:t>FENCE</w:t>
      </w:r>
      <w:r>
        <w:rPr>
          <w:spacing w:val="-10"/>
        </w:rPr>
        <w:t xml:space="preserve"> </w:t>
      </w:r>
      <w:r>
        <w:rPr>
          <w:spacing w:val="-2"/>
        </w:rPr>
        <w:t>SUPPORTS</w:t>
      </w:r>
    </w:p>
    <w:p w14:paraId="5EFBB90D" w14:textId="0871AD7F" w:rsidR="005B643B" w:rsidRPr="00C239D8" w:rsidRDefault="00202DDC">
      <w:pPr>
        <w:pStyle w:val="ListParagraph"/>
        <w:numPr>
          <w:ilvl w:val="1"/>
          <w:numId w:val="2"/>
        </w:numPr>
        <w:tabs>
          <w:tab w:val="left" w:pos="1181"/>
        </w:tabs>
        <w:spacing w:before="252"/>
        <w:ind w:left="1181" w:right="398"/>
        <w:jc w:val="both"/>
      </w:pPr>
      <w:r>
        <w:t>The contractor will erect the fence by fastening the fence to posts or trees. All trees will be protected by</w:t>
      </w:r>
      <w:r>
        <w:rPr>
          <w:spacing w:val="40"/>
        </w:rPr>
        <w:t xml:space="preserve"> </w:t>
      </w:r>
      <w:r>
        <w:t>having a 2" x 4" board of sufficient length placed between the fence and the tree</w:t>
      </w:r>
      <w:r w:rsidR="00FE4D76">
        <w:t xml:space="preserve">.  The board will be nailed to the tree at the top and bottom of the board </w:t>
      </w:r>
      <w:r>
        <w:t>and the fence will be attached to the board</w:t>
      </w:r>
      <w:r w:rsidR="00FE4D76">
        <w:t xml:space="preserve"> with </w:t>
      </w:r>
      <w:r w:rsidR="00FE4D76" w:rsidRPr="00C239D8">
        <w:t>staples to the same specifications as attaching to a wooden post.</w:t>
      </w:r>
    </w:p>
    <w:p w14:paraId="79F71916" w14:textId="77777777" w:rsidR="005B643B" w:rsidRPr="00C239D8" w:rsidRDefault="005B643B">
      <w:pPr>
        <w:pStyle w:val="BodyText"/>
        <w:spacing w:before="1"/>
      </w:pPr>
    </w:p>
    <w:p w14:paraId="178A5A61" w14:textId="77777777" w:rsidR="005B643B" w:rsidRPr="00C239D8" w:rsidRDefault="00202DDC">
      <w:pPr>
        <w:pStyle w:val="ListParagraph"/>
        <w:numPr>
          <w:ilvl w:val="1"/>
          <w:numId w:val="2"/>
        </w:numPr>
        <w:tabs>
          <w:tab w:val="left" w:pos="1181"/>
        </w:tabs>
        <w:ind w:left="1181" w:right="397"/>
        <w:jc w:val="both"/>
      </w:pPr>
      <w:r w:rsidRPr="00C239D8">
        <w:t>The Forestry Division reserves the right to waive the above attachment rule in instances it determines tree damage is not a consideration.</w:t>
      </w:r>
    </w:p>
    <w:p w14:paraId="31B9F89B" w14:textId="77777777" w:rsidR="005B643B" w:rsidRDefault="005B643B">
      <w:pPr>
        <w:pStyle w:val="BodyText"/>
      </w:pPr>
    </w:p>
    <w:p w14:paraId="46832315" w14:textId="247DC5F7" w:rsidR="005B643B" w:rsidRPr="00E02CE0" w:rsidRDefault="00202DDC">
      <w:pPr>
        <w:pStyle w:val="ListParagraph"/>
        <w:numPr>
          <w:ilvl w:val="1"/>
          <w:numId w:val="2"/>
        </w:numPr>
        <w:tabs>
          <w:tab w:val="left" w:pos="1178"/>
          <w:tab w:val="left" w:pos="1180"/>
        </w:tabs>
        <w:ind w:left="1180" w:right="397"/>
        <w:jc w:val="both"/>
      </w:pPr>
      <w:r>
        <w:t>Posts</w:t>
      </w:r>
      <w:r>
        <w:rPr>
          <w:spacing w:val="-1"/>
        </w:rPr>
        <w:t xml:space="preserve"> </w:t>
      </w:r>
      <w:r>
        <w:t>that</w:t>
      </w:r>
      <w:r>
        <w:rPr>
          <w:spacing w:val="-1"/>
        </w:rPr>
        <w:t xml:space="preserve"> </w:t>
      </w:r>
      <w:r>
        <w:t>must</w:t>
      </w:r>
      <w:r>
        <w:rPr>
          <w:spacing w:val="-1"/>
        </w:rPr>
        <w:t xml:space="preserve"> </w:t>
      </w:r>
      <w:r>
        <w:t>be</w:t>
      </w:r>
      <w:r>
        <w:rPr>
          <w:spacing w:val="-1"/>
        </w:rPr>
        <w:t xml:space="preserve"> </w:t>
      </w:r>
      <w:r>
        <w:t>added</w:t>
      </w:r>
      <w:r>
        <w:rPr>
          <w:spacing w:val="-1"/>
        </w:rPr>
        <w:t xml:space="preserve"> </w:t>
      </w:r>
      <w:r>
        <w:t>to</w:t>
      </w:r>
      <w:r>
        <w:rPr>
          <w:spacing w:val="-1"/>
        </w:rPr>
        <w:t xml:space="preserve"> </w:t>
      </w:r>
      <w:r>
        <w:t>serve</w:t>
      </w:r>
      <w:r>
        <w:rPr>
          <w:spacing w:val="-1"/>
        </w:rPr>
        <w:t xml:space="preserve"> </w:t>
      </w:r>
      <w:r>
        <w:t>as</w:t>
      </w:r>
      <w:r>
        <w:rPr>
          <w:spacing w:val="-1"/>
        </w:rPr>
        <w:t xml:space="preserve"> </w:t>
      </w:r>
      <w:r>
        <w:t>in-line</w:t>
      </w:r>
      <w:r>
        <w:rPr>
          <w:spacing w:val="-1"/>
        </w:rPr>
        <w:t xml:space="preserve"> </w:t>
      </w:r>
      <w:r>
        <w:t>posts</w:t>
      </w:r>
      <w:r>
        <w:rPr>
          <w:spacing w:val="-1"/>
        </w:rPr>
        <w:t xml:space="preserve"> </w:t>
      </w:r>
      <w:r>
        <w:t>must</w:t>
      </w:r>
      <w:r>
        <w:rPr>
          <w:spacing w:val="-1"/>
        </w:rPr>
        <w:t xml:space="preserve"> </w:t>
      </w:r>
      <w:r>
        <w:t>be</w:t>
      </w:r>
      <w:r>
        <w:rPr>
          <w:spacing w:val="-1"/>
        </w:rPr>
        <w:t xml:space="preserve"> </w:t>
      </w:r>
      <w:r>
        <w:t>4"</w:t>
      </w:r>
      <w:r>
        <w:rPr>
          <w:spacing w:val="-1"/>
        </w:rPr>
        <w:t xml:space="preserve"> </w:t>
      </w:r>
      <w:r>
        <w:t>x</w:t>
      </w:r>
      <w:r>
        <w:rPr>
          <w:spacing w:val="-1"/>
        </w:rPr>
        <w:t xml:space="preserve"> </w:t>
      </w:r>
      <w:r>
        <w:t>4"</w:t>
      </w:r>
      <w:r>
        <w:rPr>
          <w:spacing w:val="-1"/>
        </w:rPr>
        <w:t xml:space="preserve"> </w:t>
      </w:r>
      <w:r>
        <w:t>treated</w:t>
      </w:r>
      <w:r>
        <w:rPr>
          <w:spacing w:val="-1"/>
        </w:rPr>
        <w:t xml:space="preserve"> </w:t>
      </w:r>
      <w:r>
        <w:t>square</w:t>
      </w:r>
      <w:r>
        <w:rPr>
          <w:spacing w:val="-1"/>
        </w:rPr>
        <w:t xml:space="preserve"> </w:t>
      </w:r>
      <w:r>
        <w:t>posts,</w:t>
      </w:r>
      <w:r>
        <w:rPr>
          <w:spacing w:val="-1"/>
        </w:rPr>
        <w:t xml:space="preserve"> </w:t>
      </w:r>
      <w:r w:rsidR="00EE0C32">
        <w:t>four-inch</w:t>
      </w:r>
      <w:r>
        <w:t xml:space="preserve"> round treated posts, or steel posts that weigh two </w:t>
      </w:r>
      <w:r w:rsidRPr="0028055A">
        <w:t>pounds/foot.</w:t>
      </w:r>
      <w:r w:rsidRPr="0028055A">
        <w:rPr>
          <w:spacing w:val="40"/>
        </w:rPr>
        <w:t xml:space="preserve"> </w:t>
      </w:r>
      <w:r w:rsidRPr="0028055A">
        <w:t xml:space="preserve">Line posts are to be ten feet long and placed </w:t>
      </w:r>
      <w:proofErr w:type="gramStart"/>
      <w:r w:rsidRPr="0028055A">
        <w:t>in</w:t>
      </w:r>
      <w:proofErr w:type="gramEnd"/>
      <w:r w:rsidRPr="0028055A">
        <w:t xml:space="preserve"> the ground at least two feet</w:t>
      </w:r>
      <w:r w:rsidR="00FC4E1E" w:rsidRPr="0028055A">
        <w:t xml:space="preserve"> but no more than three feet</w:t>
      </w:r>
      <w:r w:rsidRPr="0028055A">
        <w:t>. Corner posts must be at least a 6" x 6" treated post</w:t>
      </w:r>
      <w:r w:rsidRPr="0028055A">
        <w:rPr>
          <w:spacing w:val="-1"/>
        </w:rPr>
        <w:t xml:space="preserve"> </w:t>
      </w:r>
      <w:r w:rsidRPr="0028055A">
        <w:t xml:space="preserve">or </w:t>
      </w:r>
      <w:r w:rsidR="00E05553" w:rsidRPr="0028055A">
        <w:t>five-inch</w:t>
      </w:r>
      <w:r w:rsidRPr="0028055A">
        <w:t xml:space="preserve"> round treated post and braced </w:t>
      </w:r>
      <w:r w:rsidR="0028055A" w:rsidRPr="0028055A">
        <w:t xml:space="preserve">in </w:t>
      </w:r>
      <w:r w:rsidRPr="0028055A">
        <w:t>place. Bracing</w:t>
      </w:r>
      <w:r>
        <w:rPr>
          <w:spacing w:val="-1"/>
        </w:rPr>
        <w:t xml:space="preserve"> </w:t>
      </w:r>
      <w:r>
        <w:t xml:space="preserve">and/or guy wires may be used to support the corner post(s) but must be </w:t>
      </w:r>
      <w:r w:rsidRPr="00E02CE0">
        <w:t xml:space="preserve">sufficient to prevent the post from bending or </w:t>
      </w:r>
      <w:r w:rsidRPr="0028055A">
        <w:t xml:space="preserve">pulling free of the ground. The Regional Forester may </w:t>
      </w:r>
      <w:r w:rsidR="00E02CE0" w:rsidRPr="0028055A">
        <w:t xml:space="preserve">lessen the required post depth </w:t>
      </w:r>
      <w:r w:rsidRPr="0028055A">
        <w:t>if adverse digging, drilling</w:t>
      </w:r>
      <w:r w:rsidRPr="00E02CE0">
        <w:t xml:space="preserve"> or driving conditions exist.</w:t>
      </w:r>
    </w:p>
    <w:p w14:paraId="2FE5AF20" w14:textId="77777777" w:rsidR="005B643B" w:rsidRDefault="005B643B">
      <w:pPr>
        <w:pStyle w:val="BodyText"/>
      </w:pPr>
    </w:p>
    <w:p w14:paraId="197C37F1" w14:textId="1A94426B" w:rsidR="005B643B" w:rsidRDefault="00202DDC">
      <w:pPr>
        <w:pStyle w:val="ListParagraph"/>
        <w:numPr>
          <w:ilvl w:val="1"/>
          <w:numId w:val="2"/>
        </w:numPr>
        <w:tabs>
          <w:tab w:val="left" w:pos="1178"/>
          <w:tab w:val="left" w:pos="1180"/>
        </w:tabs>
        <w:ind w:left="1180" w:right="398"/>
        <w:jc w:val="both"/>
      </w:pPr>
      <w:r>
        <w:t xml:space="preserve">All bracing or guy wires outside the fenced area must be clearly marked to prevent </w:t>
      </w:r>
      <w:proofErr w:type="gramStart"/>
      <w:r>
        <w:t>a safety hazard</w:t>
      </w:r>
      <w:proofErr w:type="gramEnd"/>
      <w:r>
        <w:t xml:space="preserve"> to a</w:t>
      </w:r>
      <w:r w:rsidR="00C239D8">
        <w:t>ll</w:t>
      </w:r>
      <w:r>
        <w:t xml:space="preserve"> </w:t>
      </w:r>
      <w:proofErr w:type="gramStart"/>
      <w:r>
        <w:t>persons</w:t>
      </w:r>
      <w:proofErr w:type="gramEnd"/>
      <w:r>
        <w:t>.</w:t>
      </w:r>
    </w:p>
    <w:p w14:paraId="4D7ADFCF" w14:textId="77777777" w:rsidR="005B643B" w:rsidRDefault="005B643B">
      <w:pPr>
        <w:pStyle w:val="BodyText"/>
      </w:pPr>
    </w:p>
    <w:p w14:paraId="7DE8D812" w14:textId="77777777" w:rsidR="005B643B" w:rsidRDefault="005B643B">
      <w:pPr>
        <w:pStyle w:val="BodyText"/>
      </w:pPr>
    </w:p>
    <w:p w14:paraId="68B61C81" w14:textId="77777777" w:rsidR="005B643B" w:rsidRDefault="00202DDC">
      <w:pPr>
        <w:pStyle w:val="Heading2"/>
        <w:numPr>
          <w:ilvl w:val="0"/>
          <w:numId w:val="2"/>
        </w:numPr>
        <w:tabs>
          <w:tab w:val="left" w:pos="1180"/>
        </w:tabs>
        <w:ind w:left="1180"/>
      </w:pPr>
      <w:r>
        <w:lastRenderedPageBreak/>
        <w:t>FENCE</w:t>
      </w:r>
      <w:r>
        <w:rPr>
          <w:spacing w:val="-10"/>
        </w:rPr>
        <w:t xml:space="preserve"> </w:t>
      </w:r>
      <w:r>
        <w:rPr>
          <w:spacing w:val="-2"/>
        </w:rPr>
        <w:t>MATERIALS</w:t>
      </w:r>
    </w:p>
    <w:p w14:paraId="2D706558" w14:textId="77777777" w:rsidR="005B643B" w:rsidRDefault="005B643B">
      <w:pPr>
        <w:pStyle w:val="BodyText"/>
        <w:rPr>
          <w:b/>
        </w:rPr>
      </w:pPr>
    </w:p>
    <w:p w14:paraId="515D64AD" w14:textId="5FDD33DE" w:rsidR="005B643B" w:rsidRPr="00EB444B" w:rsidRDefault="00202DDC" w:rsidP="00EB444B">
      <w:pPr>
        <w:pStyle w:val="ListParagraph"/>
        <w:tabs>
          <w:tab w:val="left" w:pos="1179"/>
        </w:tabs>
        <w:ind w:firstLine="0"/>
        <w:jc w:val="both"/>
        <w:rPr>
          <w:highlight w:val="yellow"/>
        </w:rPr>
      </w:pPr>
      <w:r w:rsidRPr="00EB444B">
        <w:t>The</w:t>
      </w:r>
      <w:r w:rsidR="00C021C3">
        <w:t xml:space="preserve"> </w:t>
      </w:r>
      <w:r w:rsidR="00D6014E">
        <w:t xml:space="preserve">installed </w:t>
      </w:r>
      <w:r w:rsidRPr="00EB444B">
        <w:t>fence</w:t>
      </w:r>
      <w:r w:rsidRPr="00EB444B">
        <w:rPr>
          <w:spacing w:val="1"/>
        </w:rPr>
        <w:t xml:space="preserve"> </w:t>
      </w:r>
      <w:r w:rsidRPr="00EB444B">
        <w:t>will</w:t>
      </w:r>
      <w:r w:rsidRPr="00EB444B">
        <w:rPr>
          <w:spacing w:val="1"/>
        </w:rPr>
        <w:t xml:space="preserve"> </w:t>
      </w:r>
      <w:r w:rsidR="00D6014E">
        <w:t>stand</w:t>
      </w:r>
      <w:r w:rsidRPr="00EB444B">
        <w:t xml:space="preserve"> approximately</w:t>
      </w:r>
      <w:r w:rsidRPr="00EB444B">
        <w:rPr>
          <w:spacing w:val="1"/>
        </w:rPr>
        <w:t xml:space="preserve"> </w:t>
      </w:r>
      <w:r w:rsidRPr="00EB444B">
        <w:t>seven-</w:t>
      </w:r>
      <w:proofErr w:type="gramStart"/>
      <w:r w:rsidRPr="00EB444B">
        <w:t>f</w:t>
      </w:r>
      <w:r w:rsidR="00D6014E">
        <w:t>ee</w:t>
      </w:r>
      <w:r w:rsidRPr="00EB444B">
        <w:t>t</w:t>
      </w:r>
      <w:proofErr w:type="gramEnd"/>
      <w:r w:rsidRPr="00EB444B">
        <w:rPr>
          <w:spacing w:val="1"/>
        </w:rPr>
        <w:t xml:space="preserve"> </w:t>
      </w:r>
      <w:r w:rsidRPr="00EB444B">
        <w:t>high</w:t>
      </w:r>
      <w:r w:rsidRPr="00EB444B">
        <w:rPr>
          <w:spacing w:val="1"/>
        </w:rPr>
        <w:t xml:space="preserve"> </w:t>
      </w:r>
      <w:r w:rsidRPr="004C7632">
        <w:t>using</w:t>
      </w:r>
      <w:r w:rsidR="009E16E3">
        <w:t xml:space="preserve"> a</w:t>
      </w:r>
      <w:r w:rsidR="006E1C8D">
        <w:t xml:space="preserve"> </w:t>
      </w:r>
      <w:r w:rsidR="009E16E3">
        <w:t>minimum</w:t>
      </w:r>
      <w:r w:rsidR="006E1C8D">
        <w:t xml:space="preserve"> of</w:t>
      </w:r>
      <w:r w:rsidRPr="004C7632">
        <w:rPr>
          <w:spacing w:val="1"/>
        </w:rPr>
        <w:t xml:space="preserve"> </w:t>
      </w:r>
      <w:r w:rsidRPr="004C7632">
        <w:t>two-</w:t>
      </w:r>
      <w:r w:rsidR="006E1C8D" w:rsidRPr="004C7632">
        <w:t>47</w:t>
      </w:r>
      <w:r w:rsidR="006E1C8D" w:rsidRPr="004C7632">
        <w:rPr>
          <w:spacing w:val="1"/>
        </w:rPr>
        <w:t>-inch</w:t>
      </w:r>
      <w:r w:rsidR="00EB444B" w:rsidRPr="004C7632">
        <w:t xml:space="preserve"> </w:t>
      </w:r>
      <w:r w:rsidRPr="004C7632">
        <w:t>ro</w:t>
      </w:r>
      <w:r w:rsidRPr="00D8347D">
        <w:t>lls or</w:t>
      </w:r>
      <w:r w:rsidRPr="00D8347D">
        <w:rPr>
          <w:spacing w:val="1"/>
        </w:rPr>
        <w:t xml:space="preserve"> </w:t>
      </w:r>
      <w:r w:rsidRPr="00D8347D">
        <w:t>one-</w:t>
      </w:r>
      <w:r w:rsidR="00EB444B" w:rsidRPr="00D8347D">
        <w:t xml:space="preserve">seven and half </w:t>
      </w:r>
      <w:r w:rsidRPr="00D8347D">
        <w:t xml:space="preserve">foot roll </w:t>
      </w:r>
      <w:r w:rsidR="004C7632" w:rsidRPr="00D8347D">
        <w:t>of fencing.  The fencing material must be</w:t>
      </w:r>
      <w:r w:rsidR="002B27FE" w:rsidRPr="00D8347D">
        <w:t xml:space="preserve"> fixed knot woven wire design made of</w:t>
      </w:r>
      <w:r w:rsidRPr="00D8347D">
        <w:t xml:space="preserve"> galvanized steel</w:t>
      </w:r>
      <w:r w:rsidR="00072DC7" w:rsidRPr="00D8347D">
        <w:t>,</w:t>
      </w:r>
      <w:r w:rsidR="000909F9" w:rsidRPr="00D8347D">
        <w:t xml:space="preserve"> </w:t>
      </w:r>
      <w:proofErr w:type="spellStart"/>
      <w:r w:rsidR="000909F9" w:rsidRPr="00D8347D">
        <w:t>Bezinal</w:t>
      </w:r>
      <w:proofErr w:type="spellEnd"/>
      <w:r w:rsidR="004C7632" w:rsidRPr="00D8347D">
        <w:t xml:space="preserve"> </w:t>
      </w:r>
      <w:r w:rsidR="002B27FE" w:rsidRPr="00D8347D">
        <w:t xml:space="preserve">coated </w:t>
      </w:r>
      <w:r w:rsidR="00C021C3" w:rsidRPr="003B07FC">
        <w:t>steel</w:t>
      </w:r>
      <w:r w:rsidR="00072DC7" w:rsidRPr="003B07FC">
        <w:t>,</w:t>
      </w:r>
      <w:r w:rsidR="00C021C3" w:rsidRPr="003B07FC">
        <w:t xml:space="preserve"> </w:t>
      </w:r>
      <w:r w:rsidR="004C7632" w:rsidRPr="003B07FC">
        <w:t>or class 3 zinc</w:t>
      </w:r>
      <w:r w:rsidR="002B27FE" w:rsidRPr="003B07FC">
        <w:t xml:space="preserve"> coated steel.</w:t>
      </w:r>
      <w:r w:rsidRPr="003B07FC">
        <w:t xml:space="preserve"> </w:t>
      </w:r>
      <w:r w:rsidR="008A0F5C">
        <w:t>The w</w:t>
      </w:r>
      <w:r w:rsidRPr="003B07FC">
        <w:t xml:space="preserve">ire fencing material will </w:t>
      </w:r>
      <w:r w:rsidR="00C161B3" w:rsidRPr="003B07FC">
        <w:t>be 14-1/</w:t>
      </w:r>
      <w:proofErr w:type="gramStart"/>
      <w:r w:rsidR="00C161B3" w:rsidRPr="003B07FC">
        <w:t>2 gauge</w:t>
      </w:r>
      <w:proofErr w:type="gramEnd"/>
      <w:r w:rsidR="00C161B3" w:rsidRPr="003B07FC">
        <w:t xml:space="preserve"> wire </w:t>
      </w:r>
      <w:r w:rsidR="008A0F5C">
        <w:t xml:space="preserve">or heavier </w:t>
      </w:r>
      <w:r w:rsidR="00C161B3" w:rsidRPr="003B07FC">
        <w:t xml:space="preserve">and </w:t>
      </w:r>
      <w:r w:rsidRPr="003B07FC">
        <w:t>have</w:t>
      </w:r>
      <w:r w:rsidRPr="003B07FC">
        <w:rPr>
          <w:spacing w:val="-2"/>
        </w:rPr>
        <w:t xml:space="preserve"> </w:t>
      </w:r>
      <w:r w:rsidRPr="003B07FC">
        <w:t>no</w:t>
      </w:r>
      <w:r w:rsidRPr="003B07FC">
        <w:rPr>
          <w:spacing w:val="-2"/>
        </w:rPr>
        <w:t xml:space="preserve"> </w:t>
      </w:r>
      <w:r w:rsidRPr="003B07FC">
        <w:t>more</w:t>
      </w:r>
      <w:r w:rsidRPr="003B07FC">
        <w:rPr>
          <w:spacing w:val="-2"/>
        </w:rPr>
        <w:t xml:space="preserve"> </w:t>
      </w:r>
      <w:r w:rsidRPr="003B07FC">
        <w:t>than</w:t>
      </w:r>
      <w:r w:rsidRPr="003B07FC">
        <w:rPr>
          <w:spacing w:val="-3"/>
        </w:rPr>
        <w:t xml:space="preserve"> </w:t>
      </w:r>
      <w:r w:rsidRPr="003B07FC">
        <w:t>six</w:t>
      </w:r>
      <w:r w:rsidR="006120E3" w:rsidRPr="003B07FC">
        <w:rPr>
          <w:spacing w:val="-3"/>
        </w:rPr>
        <w:t xml:space="preserve"> </w:t>
      </w:r>
      <w:r w:rsidRPr="003B07FC">
        <w:t>inches</w:t>
      </w:r>
      <w:r w:rsidRPr="003B07FC">
        <w:rPr>
          <w:spacing w:val="-2"/>
        </w:rPr>
        <w:t xml:space="preserve"> </w:t>
      </w:r>
      <w:r w:rsidRPr="003B07FC">
        <w:t>between</w:t>
      </w:r>
      <w:r w:rsidRPr="003B07FC">
        <w:rPr>
          <w:spacing w:val="-2"/>
        </w:rPr>
        <w:t xml:space="preserve"> </w:t>
      </w:r>
      <w:r w:rsidR="000909F9" w:rsidRPr="003B07FC">
        <w:rPr>
          <w:spacing w:val="-2"/>
        </w:rPr>
        <w:t xml:space="preserve">vertical </w:t>
      </w:r>
      <w:r w:rsidRPr="003B07FC">
        <w:t>stay</w:t>
      </w:r>
      <w:r w:rsidRPr="003B07FC">
        <w:rPr>
          <w:spacing w:val="-3"/>
        </w:rPr>
        <w:t xml:space="preserve"> </w:t>
      </w:r>
      <w:r w:rsidRPr="003B07FC">
        <w:t>wires</w:t>
      </w:r>
      <w:r w:rsidRPr="003B07FC">
        <w:rPr>
          <w:spacing w:val="-2"/>
        </w:rPr>
        <w:t xml:space="preserve"> </w:t>
      </w:r>
      <w:r w:rsidRPr="003B07FC">
        <w:t>and</w:t>
      </w:r>
      <w:r w:rsidRPr="003B07FC">
        <w:rPr>
          <w:spacing w:val="-2"/>
        </w:rPr>
        <w:t xml:space="preserve"> </w:t>
      </w:r>
      <w:r w:rsidRPr="003B07FC">
        <w:t>have</w:t>
      </w:r>
      <w:r w:rsidRPr="003B07FC">
        <w:rPr>
          <w:spacing w:val="-3"/>
        </w:rPr>
        <w:t xml:space="preserve"> </w:t>
      </w:r>
      <w:r w:rsidRPr="003B07FC">
        <w:t>a</w:t>
      </w:r>
      <w:r w:rsidR="008A0F5C">
        <w:t xml:space="preserve"> minimum</w:t>
      </w:r>
      <w:r w:rsidRPr="003B07FC">
        <w:rPr>
          <w:spacing w:val="-3"/>
        </w:rPr>
        <w:t xml:space="preserve"> </w:t>
      </w:r>
      <w:r w:rsidR="008A0F5C">
        <w:rPr>
          <w:spacing w:val="-3"/>
        </w:rPr>
        <w:t xml:space="preserve">of </w:t>
      </w:r>
      <w:r w:rsidR="00C161B3" w:rsidRPr="003B07FC">
        <w:rPr>
          <w:spacing w:val="-3"/>
        </w:rPr>
        <w:t>t</w:t>
      </w:r>
      <w:r w:rsidR="00C021C3" w:rsidRPr="003B07FC">
        <w:rPr>
          <w:spacing w:val="-3"/>
        </w:rPr>
        <w:t>welve</w:t>
      </w:r>
      <w:r w:rsidR="003B07FC" w:rsidRPr="003B07FC">
        <w:rPr>
          <w:spacing w:val="-3"/>
        </w:rPr>
        <w:t xml:space="preserve"> </w:t>
      </w:r>
      <w:r w:rsidR="000909F9" w:rsidRPr="003B07FC">
        <w:t>horizontal line wire</w:t>
      </w:r>
      <w:r w:rsidR="000909F9" w:rsidRPr="003B07FC">
        <w:rPr>
          <w:spacing w:val="-2"/>
        </w:rPr>
        <w:t>s</w:t>
      </w:r>
      <w:r w:rsidRPr="000909F9">
        <w:t xml:space="preserve">. </w:t>
      </w:r>
      <w:r w:rsidRPr="00C161B3">
        <w:t xml:space="preserve">Products deemed equal may be approved at the discretion of the Chief </w:t>
      </w:r>
      <w:r w:rsidRPr="00C161B3">
        <w:rPr>
          <w:spacing w:val="-2"/>
        </w:rPr>
        <w:t>Forester.</w:t>
      </w:r>
    </w:p>
    <w:p w14:paraId="06EC1DEA" w14:textId="77777777" w:rsidR="005B643B" w:rsidRDefault="005B643B">
      <w:pPr>
        <w:pStyle w:val="BodyText"/>
      </w:pPr>
    </w:p>
    <w:p w14:paraId="2B443E0D" w14:textId="77777777" w:rsidR="005B643B" w:rsidRDefault="005B643B">
      <w:pPr>
        <w:pStyle w:val="BodyText"/>
        <w:spacing w:before="1"/>
      </w:pPr>
    </w:p>
    <w:p w14:paraId="740D3A5B" w14:textId="77777777" w:rsidR="005B643B" w:rsidRPr="008A0F5C" w:rsidRDefault="00202DDC">
      <w:pPr>
        <w:pStyle w:val="Heading2"/>
        <w:numPr>
          <w:ilvl w:val="0"/>
          <w:numId w:val="2"/>
        </w:numPr>
        <w:tabs>
          <w:tab w:val="left" w:pos="1179"/>
        </w:tabs>
        <w:ind w:hanging="719"/>
      </w:pPr>
      <w:r w:rsidRPr="008A0F5C">
        <w:t>FENCE</w:t>
      </w:r>
      <w:r w:rsidRPr="008A0F5C">
        <w:rPr>
          <w:spacing w:val="-9"/>
        </w:rPr>
        <w:t xml:space="preserve"> </w:t>
      </w:r>
      <w:r w:rsidRPr="008A0F5C">
        <w:rPr>
          <w:spacing w:val="-2"/>
        </w:rPr>
        <w:t>STRETCHING</w:t>
      </w:r>
    </w:p>
    <w:p w14:paraId="3A84B9C2" w14:textId="65535E87" w:rsidR="005B643B" w:rsidRPr="006D626F" w:rsidRDefault="00202DDC">
      <w:pPr>
        <w:pStyle w:val="ListParagraph"/>
        <w:numPr>
          <w:ilvl w:val="1"/>
          <w:numId w:val="2"/>
        </w:numPr>
        <w:tabs>
          <w:tab w:val="left" w:pos="1178"/>
          <w:tab w:val="left" w:pos="1180"/>
        </w:tabs>
        <w:spacing w:before="252"/>
        <w:ind w:left="1180" w:right="398" w:hanging="361"/>
        <w:jc w:val="both"/>
      </w:pPr>
      <w:r w:rsidRPr="008A0F5C">
        <w:t xml:space="preserve">The finished fence will be seven feet high with approximately a </w:t>
      </w:r>
      <w:r w:rsidR="006E1C8D" w:rsidRPr="008A0F5C">
        <w:t>six-inch</w:t>
      </w:r>
      <w:r w:rsidR="00D25041" w:rsidRPr="008A0F5C">
        <w:t xml:space="preserve"> </w:t>
      </w:r>
      <w:r w:rsidRPr="008A0F5C">
        <w:t>overlap on the ground</w:t>
      </w:r>
      <w:r w:rsidR="00072DC7" w:rsidRPr="008A0F5C">
        <w:t>.  The fence is to be</w:t>
      </w:r>
      <w:r w:rsidRPr="008A0F5C">
        <w:t xml:space="preserve"> pulled to the outside of the </w:t>
      </w:r>
      <w:proofErr w:type="gramStart"/>
      <w:r w:rsidR="00072DC7" w:rsidRPr="008A0F5C">
        <w:t>fenced in</w:t>
      </w:r>
      <w:proofErr w:type="gramEnd"/>
      <w:r w:rsidRPr="008A0F5C">
        <w:t xml:space="preserve"> area</w:t>
      </w:r>
      <w:r w:rsidR="00072DC7" w:rsidRPr="008A0F5C">
        <w:t xml:space="preserve"> </w:t>
      </w:r>
      <w:r w:rsidR="00CE5649" w:rsidRPr="008A0F5C">
        <w:t xml:space="preserve">whenever </w:t>
      </w:r>
      <w:r w:rsidR="006E1C8D">
        <w:t>it is not necessary for it to be on the inside of the fence for structural reasons</w:t>
      </w:r>
      <w:r w:rsidRPr="008A0F5C">
        <w:t>.</w:t>
      </w:r>
      <w:r>
        <w:t xml:space="preserve"> The fence will be stretched so that the wire is pulled against a corner or turning support. Maxim</w:t>
      </w:r>
      <w:r w:rsidRPr="008A0F5C">
        <w:t xml:space="preserve">um </w:t>
      </w:r>
      <w:r w:rsidRPr="006D626F">
        <w:t xml:space="preserve">distance between fence supports will be no greater than </w:t>
      </w:r>
      <w:r w:rsidR="00353A1B" w:rsidRPr="006D626F">
        <w:t xml:space="preserve">35 </w:t>
      </w:r>
      <w:r w:rsidRPr="006D626F">
        <w:t>feet between posts</w:t>
      </w:r>
      <w:r w:rsidR="00CE5649" w:rsidRPr="006D626F">
        <w:t xml:space="preserve"> or trees</w:t>
      </w:r>
      <w:r w:rsidR="008A0F5C" w:rsidRPr="006D626F">
        <w:t>.</w:t>
      </w:r>
    </w:p>
    <w:p w14:paraId="4E2F544F" w14:textId="77777777" w:rsidR="005B643B" w:rsidRDefault="005B643B">
      <w:pPr>
        <w:jc w:val="both"/>
      </w:pPr>
    </w:p>
    <w:p w14:paraId="10D71555" w14:textId="77777777" w:rsidR="00DB2007" w:rsidRPr="006D626F" w:rsidRDefault="00DB2007">
      <w:pPr>
        <w:jc w:val="both"/>
        <w:sectPr w:rsidR="00DB2007" w:rsidRPr="006D626F">
          <w:pgSz w:w="12240" w:h="15840"/>
          <w:pgMar w:top="1360" w:right="680" w:bottom="280" w:left="980" w:header="720" w:footer="720" w:gutter="0"/>
          <w:cols w:space="720"/>
        </w:sectPr>
      </w:pPr>
    </w:p>
    <w:p w14:paraId="265A06CB" w14:textId="5C831FA7" w:rsidR="005B643B" w:rsidRDefault="002715C6">
      <w:pPr>
        <w:pStyle w:val="ListParagraph"/>
        <w:numPr>
          <w:ilvl w:val="1"/>
          <w:numId w:val="2"/>
        </w:numPr>
        <w:tabs>
          <w:tab w:val="left" w:pos="1179"/>
        </w:tabs>
        <w:spacing w:before="73"/>
        <w:ind w:left="1179" w:right="397"/>
        <w:jc w:val="both"/>
      </w:pPr>
      <w:r w:rsidRPr="006D626F">
        <w:t xml:space="preserve">Where two rolls of fence are used to achieve </w:t>
      </w:r>
      <w:r w:rsidR="00091896" w:rsidRPr="006D626F">
        <w:t>a</w:t>
      </w:r>
      <w:r w:rsidRPr="006D626F">
        <w:t xml:space="preserve"> </w:t>
      </w:r>
      <w:r w:rsidR="00160E32" w:rsidRPr="006D626F">
        <w:t>seven-foot-high</w:t>
      </w:r>
      <w:r w:rsidRPr="006D626F">
        <w:t xml:space="preserve"> fence, </w:t>
      </w:r>
      <w:r w:rsidR="00A90BB3" w:rsidRPr="006D626F">
        <w:t>the second to the bottom wire of the top roll must be fastened to the top wire of the bottom roll</w:t>
      </w:r>
      <w:r w:rsidR="00202DDC" w:rsidRPr="006D626F">
        <w:t xml:space="preserve"> every three feet </w:t>
      </w:r>
      <w:r w:rsidR="00A90BB3" w:rsidRPr="006D626F">
        <w:t xml:space="preserve">using </w:t>
      </w:r>
      <w:r w:rsidR="00A90BB3" w:rsidRPr="006D626F">
        <w:rPr>
          <w:b/>
          <w:bCs/>
        </w:rPr>
        <w:t>14 gauge</w:t>
      </w:r>
      <w:r w:rsidR="00A90BB3" w:rsidRPr="006D626F">
        <w:t xml:space="preserve"> or heavier stainless steel or galvanized hog rings</w:t>
      </w:r>
      <w:r w:rsidR="003F13F3" w:rsidRPr="006D626F">
        <w:t xml:space="preserve"> or</w:t>
      </w:r>
      <w:r w:rsidR="00091896" w:rsidRPr="006D626F">
        <w:t xml:space="preserve"> </w:t>
      </w:r>
      <w:r w:rsidR="003F13F3" w:rsidRPr="006D626F">
        <w:t>14-1/2 gauge</w:t>
      </w:r>
      <w:r w:rsidR="00212F15">
        <w:t xml:space="preserve"> or heavier</w:t>
      </w:r>
      <w:r w:rsidR="003F13F3" w:rsidRPr="006D626F">
        <w:t xml:space="preserve"> stainless steel or galvanized wire.</w:t>
      </w:r>
      <w:r w:rsidR="006D626F">
        <w:t xml:space="preserve"> </w:t>
      </w:r>
      <w:r w:rsidR="00202DDC" w:rsidRPr="00C54ACB">
        <w:t xml:space="preserve"> </w:t>
      </w:r>
      <w:r w:rsidR="00202DDC" w:rsidRPr="003F13F3">
        <w:t>The Forestry Division may specify the point where fence stretching begins. This is to facilitate the driving of deer from the fenced area.</w:t>
      </w:r>
    </w:p>
    <w:p w14:paraId="6E7909BD" w14:textId="77777777" w:rsidR="005B643B" w:rsidRDefault="005B643B">
      <w:pPr>
        <w:pStyle w:val="BodyText"/>
        <w:spacing w:before="1"/>
        <w:rPr>
          <w:b/>
        </w:rPr>
      </w:pPr>
    </w:p>
    <w:p w14:paraId="34777DCA" w14:textId="77777777" w:rsidR="005B643B" w:rsidRDefault="00202DDC">
      <w:pPr>
        <w:pStyle w:val="ListParagraph"/>
        <w:numPr>
          <w:ilvl w:val="0"/>
          <w:numId w:val="2"/>
        </w:numPr>
        <w:tabs>
          <w:tab w:val="left" w:pos="1179"/>
        </w:tabs>
        <w:rPr>
          <w:b/>
        </w:rPr>
      </w:pPr>
      <w:r>
        <w:rPr>
          <w:b/>
          <w:spacing w:val="-2"/>
        </w:rPr>
        <w:t>FASTENERS</w:t>
      </w:r>
    </w:p>
    <w:p w14:paraId="67217809" w14:textId="77777777" w:rsidR="005B643B" w:rsidRDefault="005B643B">
      <w:pPr>
        <w:pStyle w:val="BodyText"/>
        <w:rPr>
          <w:b/>
        </w:rPr>
      </w:pPr>
    </w:p>
    <w:p w14:paraId="47F2B407" w14:textId="77777777" w:rsidR="00212F15" w:rsidRDefault="00212F15" w:rsidP="00212F15">
      <w:pPr>
        <w:pStyle w:val="ListParagraph"/>
        <w:numPr>
          <w:ilvl w:val="1"/>
          <w:numId w:val="2"/>
        </w:numPr>
      </w:pPr>
      <w:r w:rsidRPr="00212F15">
        <w:t xml:space="preserve">Each 47-inch roll of fence will be fastened in three places: Top, middle, and bottom. Seven and half foot fencing must be fastened to posts at seven places, spaced evenly apart. The top wire must always be fastened to the post.  Ties to secure the fence to metal poles will be 14-1/2 gauge galvanized or </w:t>
      </w:r>
      <w:proofErr w:type="gramStart"/>
      <w:r w:rsidRPr="00212F15">
        <w:t>stainless steel</w:t>
      </w:r>
      <w:proofErr w:type="gramEnd"/>
      <w:r w:rsidRPr="00212F15">
        <w:t xml:space="preserve"> wire ties or other commercially suitable ties.</w:t>
      </w:r>
    </w:p>
    <w:p w14:paraId="030D474B" w14:textId="77777777" w:rsidR="00212F15" w:rsidRPr="00212F15" w:rsidRDefault="00212F15" w:rsidP="00212F15">
      <w:pPr>
        <w:pStyle w:val="ListParagraph"/>
        <w:ind w:left="1195" w:firstLine="0"/>
      </w:pPr>
    </w:p>
    <w:p w14:paraId="2348280C" w14:textId="084CACE5" w:rsidR="00212F15" w:rsidRPr="00212F15" w:rsidRDefault="00212F15" w:rsidP="00212F15">
      <w:pPr>
        <w:pStyle w:val="ListParagraph"/>
        <w:numPr>
          <w:ilvl w:val="1"/>
          <w:numId w:val="2"/>
        </w:numPr>
        <w:rPr>
          <w:b/>
        </w:rPr>
      </w:pPr>
      <w:r w:rsidRPr="00212F15">
        <w:rPr>
          <w:bCs/>
        </w:rPr>
        <w:t xml:space="preserve">Staples will be one and one-half inch galvanized steel. </w:t>
      </w:r>
      <w:r w:rsidRPr="00212F15">
        <w:rPr>
          <w:b/>
        </w:rPr>
        <w:t>No staples will be driven into trees.</w:t>
      </w:r>
    </w:p>
    <w:p w14:paraId="44D83E3F" w14:textId="77777777" w:rsidR="005B643B" w:rsidRDefault="005B643B">
      <w:pPr>
        <w:pStyle w:val="BodyText"/>
        <w:rPr>
          <w:b/>
        </w:rPr>
      </w:pPr>
    </w:p>
    <w:p w14:paraId="36D8C0EB" w14:textId="04692DC8" w:rsidR="005B643B" w:rsidRDefault="00202DDC">
      <w:pPr>
        <w:pStyle w:val="ListParagraph"/>
        <w:numPr>
          <w:ilvl w:val="1"/>
          <w:numId w:val="2"/>
        </w:numPr>
        <w:tabs>
          <w:tab w:val="left" w:pos="1179"/>
        </w:tabs>
        <w:ind w:left="1179" w:right="398"/>
        <w:jc w:val="both"/>
      </w:pPr>
      <w:r>
        <w:t>The nails used to fasten the 2" x 4" board</w:t>
      </w:r>
      <w:r w:rsidR="00212F15">
        <w:t>s</w:t>
      </w:r>
      <w:r>
        <w:t xml:space="preserve"> to the trees must </w:t>
      </w:r>
      <w:r w:rsidR="00212F15" w:rsidRPr="00212F15">
        <w:t>be larger than #8 common</w:t>
      </w:r>
      <w:r w:rsidR="00212F15">
        <w:t xml:space="preserve"> and must </w:t>
      </w:r>
      <w:r>
        <w:t xml:space="preserve">hold the board securely to the tree while the fence is being stretched. The nails used should be long enough to securely hold the 2" x 4" in place and still leave approximately one inch exposed to facilitate eventual removal. </w:t>
      </w:r>
    </w:p>
    <w:p w14:paraId="6F44700E" w14:textId="77777777" w:rsidR="00212F15" w:rsidRDefault="00212F15" w:rsidP="00212F15">
      <w:pPr>
        <w:pStyle w:val="ListParagraph"/>
      </w:pPr>
    </w:p>
    <w:p w14:paraId="06795AAD" w14:textId="77777777" w:rsidR="00212F15" w:rsidRPr="00212F15" w:rsidRDefault="00212F15" w:rsidP="00212F15">
      <w:pPr>
        <w:pStyle w:val="ListParagraph"/>
        <w:numPr>
          <w:ilvl w:val="2"/>
          <w:numId w:val="2"/>
        </w:numPr>
        <w:ind w:right="398"/>
        <w:jc w:val="both"/>
        <w:rPr>
          <w:b/>
          <w:bCs/>
        </w:rPr>
      </w:pPr>
      <w:r w:rsidRPr="00212F15">
        <w:rPr>
          <w:b/>
          <w:bCs/>
        </w:rPr>
        <w:t>No aluminum may be used in the installation of the fences.</w:t>
      </w:r>
    </w:p>
    <w:p w14:paraId="32D6A353" w14:textId="77777777" w:rsidR="00212F15" w:rsidRDefault="00212F15" w:rsidP="00212F15">
      <w:pPr>
        <w:pStyle w:val="ListParagraph"/>
        <w:tabs>
          <w:tab w:val="left" w:pos="1179"/>
        </w:tabs>
        <w:ind w:right="398" w:firstLine="0"/>
        <w:jc w:val="both"/>
      </w:pPr>
    </w:p>
    <w:p w14:paraId="346DBC88" w14:textId="77777777" w:rsidR="005B643B" w:rsidRDefault="005B643B">
      <w:pPr>
        <w:pStyle w:val="BodyText"/>
      </w:pPr>
    </w:p>
    <w:p w14:paraId="70E679FB" w14:textId="77777777" w:rsidR="005B643B" w:rsidRDefault="00202DDC">
      <w:pPr>
        <w:pStyle w:val="Heading2"/>
        <w:numPr>
          <w:ilvl w:val="0"/>
          <w:numId w:val="2"/>
        </w:numPr>
        <w:tabs>
          <w:tab w:val="left" w:pos="1179"/>
        </w:tabs>
      </w:pPr>
      <w:r>
        <w:t>SECURING</w:t>
      </w:r>
      <w:r>
        <w:rPr>
          <w:spacing w:val="-11"/>
        </w:rPr>
        <w:t xml:space="preserve"> </w:t>
      </w:r>
      <w:r>
        <w:t>FENCE</w:t>
      </w:r>
      <w:r>
        <w:rPr>
          <w:spacing w:val="-11"/>
        </w:rPr>
        <w:t xml:space="preserve"> </w:t>
      </w:r>
      <w:r>
        <w:rPr>
          <w:spacing w:val="-2"/>
        </w:rPr>
        <w:t>BOTTOM</w:t>
      </w:r>
    </w:p>
    <w:p w14:paraId="54E28473" w14:textId="77777777" w:rsidR="005B643B" w:rsidRDefault="005B643B">
      <w:pPr>
        <w:pStyle w:val="BodyText"/>
        <w:rPr>
          <w:b/>
        </w:rPr>
      </w:pPr>
    </w:p>
    <w:p w14:paraId="110009C5" w14:textId="78533414" w:rsidR="005B643B" w:rsidRDefault="00202DDC">
      <w:pPr>
        <w:pStyle w:val="ListParagraph"/>
        <w:numPr>
          <w:ilvl w:val="1"/>
          <w:numId w:val="2"/>
        </w:numPr>
        <w:tabs>
          <w:tab w:val="left" w:pos="1179"/>
        </w:tabs>
        <w:ind w:left="1179" w:right="398"/>
        <w:jc w:val="both"/>
      </w:pPr>
      <w:r>
        <w:t xml:space="preserve">The fence must be installed so that deer will be </w:t>
      </w:r>
      <w:r w:rsidRPr="00E214CF">
        <w:t>unable to crawl under the fence.</w:t>
      </w:r>
      <w:r w:rsidRPr="00E214CF">
        <w:rPr>
          <w:spacing w:val="40"/>
        </w:rPr>
        <w:t xml:space="preserve"> </w:t>
      </w:r>
      <w:r w:rsidRPr="00E214CF">
        <w:t xml:space="preserve">A </w:t>
      </w:r>
      <w:r w:rsidR="00430771" w:rsidRPr="00E214CF">
        <w:t>six-inch</w:t>
      </w:r>
      <w:r w:rsidR="003D5BE7" w:rsidRPr="00E214CF">
        <w:t xml:space="preserve"> </w:t>
      </w:r>
      <w:r w:rsidRPr="00E214CF">
        <w:t xml:space="preserve">overlap on the ground </w:t>
      </w:r>
      <w:r w:rsidR="00430771">
        <w:t xml:space="preserve">predominantly </w:t>
      </w:r>
      <w:r w:rsidRPr="00E214CF">
        <w:t>on the outside of the fence will be established. The fence is to be anchored</w:t>
      </w:r>
      <w:r w:rsidRPr="00E214CF">
        <w:rPr>
          <w:spacing w:val="-1"/>
        </w:rPr>
        <w:t xml:space="preserve"> </w:t>
      </w:r>
      <w:r w:rsidRPr="00E214CF">
        <w:t>to</w:t>
      </w:r>
      <w:r w:rsidRPr="00E214CF">
        <w:rPr>
          <w:spacing w:val="-1"/>
        </w:rPr>
        <w:t xml:space="preserve"> </w:t>
      </w:r>
      <w:r w:rsidRPr="00E214CF">
        <w:t>the</w:t>
      </w:r>
      <w:r w:rsidRPr="00E214CF">
        <w:rPr>
          <w:spacing w:val="-1"/>
        </w:rPr>
        <w:t xml:space="preserve"> </w:t>
      </w:r>
      <w:r w:rsidRPr="00E214CF">
        <w:t>ground</w:t>
      </w:r>
      <w:r w:rsidRPr="00E214CF">
        <w:rPr>
          <w:spacing w:val="-1"/>
        </w:rPr>
        <w:t xml:space="preserve"> </w:t>
      </w:r>
      <w:r w:rsidR="009C675C" w:rsidRPr="00E214CF">
        <w:rPr>
          <w:spacing w:val="-1"/>
        </w:rPr>
        <w:t>by covering the bottom six inches of fence with dirt</w:t>
      </w:r>
      <w:r w:rsidR="00430771">
        <w:rPr>
          <w:spacing w:val="-1"/>
        </w:rPr>
        <w:t xml:space="preserve"> and rocks</w:t>
      </w:r>
      <w:r w:rsidR="009C675C" w:rsidRPr="00E214CF">
        <w:rPr>
          <w:spacing w:val="-1"/>
        </w:rPr>
        <w:t xml:space="preserve"> or by</w:t>
      </w:r>
      <w:r w:rsidRPr="00E214CF">
        <w:rPr>
          <w:spacing w:val="-1"/>
        </w:rPr>
        <w:t xml:space="preserve"> </w:t>
      </w:r>
      <w:r w:rsidR="009C675C" w:rsidRPr="00E214CF">
        <w:t>stapling</w:t>
      </w:r>
      <w:r w:rsidRPr="00E214CF">
        <w:rPr>
          <w:spacing w:val="-1"/>
        </w:rPr>
        <w:t xml:space="preserve"> </w:t>
      </w:r>
      <w:r w:rsidR="00582768" w:rsidRPr="00E214CF">
        <w:rPr>
          <w:spacing w:val="-1"/>
        </w:rPr>
        <w:t xml:space="preserve">the bottom of the fence </w:t>
      </w:r>
      <w:r w:rsidRPr="00E214CF">
        <w:t>to</w:t>
      </w:r>
      <w:r w:rsidRPr="00E214CF">
        <w:rPr>
          <w:spacing w:val="-2"/>
        </w:rPr>
        <w:t xml:space="preserve"> </w:t>
      </w:r>
      <w:r w:rsidRPr="00E214CF">
        <w:t>sound</w:t>
      </w:r>
      <w:r w:rsidRPr="00E214CF">
        <w:rPr>
          <w:spacing w:val="-1"/>
        </w:rPr>
        <w:t xml:space="preserve"> </w:t>
      </w:r>
      <w:r w:rsidRPr="00E214CF">
        <w:t>wood</w:t>
      </w:r>
      <w:r w:rsidRPr="00E214CF">
        <w:rPr>
          <w:spacing w:val="-1"/>
        </w:rPr>
        <w:t xml:space="preserve"> </w:t>
      </w:r>
      <w:r w:rsidRPr="00E214CF">
        <w:t>every</w:t>
      </w:r>
      <w:r w:rsidRPr="00E214CF">
        <w:rPr>
          <w:spacing w:val="-1"/>
        </w:rPr>
        <w:t xml:space="preserve"> </w:t>
      </w:r>
      <w:r w:rsidRPr="00E214CF">
        <w:t>ten</w:t>
      </w:r>
      <w:r w:rsidRPr="00E214CF">
        <w:rPr>
          <w:spacing w:val="-1"/>
        </w:rPr>
        <w:t xml:space="preserve"> </w:t>
      </w:r>
      <w:r w:rsidRPr="00E214CF">
        <w:t>feet.</w:t>
      </w:r>
    </w:p>
    <w:p w14:paraId="498383D0" w14:textId="77777777" w:rsidR="005B643B" w:rsidRDefault="005B643B">
      <w:pPr>
        <w:pStyle w:val="BodyText"/>
      </w:pPr>
    </w:p>
    <w:p w14:paraId="556493B5" w14:textId="1DF28310" w:rsidR="005B643B" w:rsidRDefault="00202DDC">
      <w:pPr>
        <w:pStyle w:val="ListParagraph"/>
        <w:numPr>
          <w:ilvl w:val="1"/>
          <w:numId w:val="2"/>
        </w:numPr>
        <w:tabs>
          <w:tab w:val="left" w:pos="1179"/>
        </w:tabs>
        <w:ind w:left="1179" w:right="399"/>
        <w:jc w:val="both"/>
      </w:pPr>
      <w:r>
        <w:t xml:space="preserve">Gaps between the ground and the </w:t>
      </w:r>
      <w:r w:rsidRPr="00E214CF">
        <w:t>fence of over three inches in height and six inches in length will be filled with</w:t>
      </w:r>
      <w:r w:rsidR="009C675C" w:rsidRPr="00E214CF">
        <w:t xml:space="preserve"> dirt or</w:t>
      </w:r>
      <w:r w:rsidRPr="00E214CF">
        <w:t xml:space="preserve"> </w:t>
      </w:r>
      <w:r w:rsidR="00E214CF" w:rsidRPr="00E214CF">
        <w:t>rocks or</w:t>
      </w:r>
      <w:r w:rsidR="00582768" w:rsidRPr="00E214CF">
        <w:t xml:space="preserve"> </w:t>
      </w:r>
      <w:r w:rsidR="009C675C" w:rsidRPr="00E214CF">
        <w:t>stapled</w:t>
      </w:r>
      <w:r w:rsidR="009C675C" w:rsidRPr="009C675C">
        <w:t xml:space="preserve"> at the bottom </w:t>
      </w:r>
      <w:r w:rsidR="009C675C">
        <w:t xml:space="preserve">to </w:t>
      </w:r>
      <w:r>
        <w:t xml:space="preserve">sound wood. Other means may be used if approved by the </w:t>
      </w:r>
      <w:bookmarkStart w:id="7" w:name="_Hlk193112033"/>
      <w:r>
        <w:t>Forestry Division representative</w:t>
      </w:r>
      <w:bookmarkEnd w:id="7"/>
      <w:r>
        <w:t>.</w:t>
      </w:r>
    </w:p>
    <w:p w14:paraId="0E837C18" w14:textId="77777777" w:rsidR="005B643B" w:rsidRDefault="005B643B">
      <w:pPr>
        <w:pStyle w:val="BodyText"/>
      </w:pPr>
    </w:p>
    <w:p w14:paraId="653C696D" w14:textId="77777777" w:rsidR="005B643B" w:rsidRPr="00E214CF" w:rsidRDefault="00202DDC">
      <w:pPr>
        <w:pStyle w:val="Heading2"/>
        <w:numPr>
          <w:ilvl w:val="0"/>
          <w:numId w:val="2"/>
        </w:numPr>
        <w:tabs>
          <w:tab w:val="left" w:pos="1156"/>
        </w:tabs>
        <w:ind w:left="1156" w:hanging="697"/>
      </w:pPr>
      <w:r w:rsidRPr="00E214CF">
        <w:rPr>
          <w:spacing w:val="-2"/>
        </w:rPr>
        <w:t>ACCESS</w:t>
      </w:r>
    </w:p>
    <w:p w14:paraId="59A56A17" w14:textId="77777777" w:rsidR="005B643B" w:rsidRPr="00E214CF" w:rsidRDefault="005B643B">
      <w:pPr>
        <w:pStyle w:val="BodyText"/>
        <w:rPr>
          <w:b/>
        </w:rPr>
      </w:pPr>
    </w:p>
    <w:p w14:paraId="39E3D8FC" w14:textId="23A585D3" w:rsidR="005B643B" w:rsidRPr="00E214CF" w:rsidRDefault="0031045E" w:rsidP="004962E4">
      <w:pPr>
        <w:pStyle w:val="ListParagraph"/>
        <w:numPr>
          <w:ilvl w:val="1"/>
          <w:numId w:val="2"/>
        </w:numPr>
        <w:tabs>
          <w:tab w:val="left" w:pos="1179"/>
        </w:tabs>
        <w:ind w:right="398"/>
        <w:jc w:val="both"/>
      </w:pPr>
      <w:r w:rsidRPr="00E214CF">
        <w:t xml:space="preserve">The specific number of each type of gate required for each fence project </w:t>
      </w:r>
      <w:proofErr w:type="gramStart"/>
      <w:r w:rsidRPr="00E214CF">
        <w:t>are</w:t>
      </w:r>
      <w:proofErr w:type="gramEnd"/>
      <w:r w:rsidRPr="00E214CF">
        <w:t xml:space="preserve"> indicated on </w:t>
      </w:r>
      <w:r w:rsidRPr="00E214CF">
        <w:lastRenderedPageBreak/>
        <w:t xml:space="preserve">the attached maps and project list spreadsheet. </w:t>
      </w:r>
      <w:r w:rsidR="00D74354">
        <w:t xml:space="preserve"> </w:t>
      </w:r>
      <w:r w:rsidR="002C3339" w:rsidRPr="00E214CF">
        <w:t>Locations for all gates will be determined by the Forestry Division representative and</w:t>
      </w:r>
      <w:r w:rsidR="00FB4FB0" w:rsidRPr="00E214CF">
        <w:t xml:space="preserve"> will </w:t>
      </w:r>
      <w:r w:rsidR="006D6E71" w:rsidRPr="00E214CF">
        <w:t>be explained</w:t>
      </w:r>
      <w:r w:rsidR="00FB4FB0" w:rsidRPr="00E214CF">
        <w:t xml:space="preserve"> to</w:t>
      </w:r>
      <w:r w:rsidR="002C3339" w:rsidRPr="00E214CF">
        <w:t xml:space="preserve"> the contractor.</w:t>
      </w:r>
      <w:r w:rsidR="00FB4FB0" w:rsidRPr="00E214CF">
        <w:t xml:space="preserve"> </w:t>
      </w:r>
      <w:r w:rsidR="009419DD" w:rsidRPr="00E214CF">
        <w:t xml:space="preserve"> </w:t>
      </w:r>
      <w:r w:rsidR="006D6E71" w:rsidRPr="00E214CF">
        <w:t>All g</w:t>
      </w:r>
      <w:r w:rsidR="00FB4FB0" w:rsidRPr="00E214CF">
        <w:t>ate designs must be approved by the Regional Forester.</w:t>
      </w:r>
      <w:r w:rsidR="00582768" w:rsidRPr="00E214CF">
        <w:t xml:space="preserve"> See attached diagram images for </w:t>
      </w:r>
      <w:r w:rsidR="00E214CF" w:rsidRPr="00E214CF">
        <w:t xml:space="preserve">gate </w:t>
      </w:r>
      <w:r w:rsidR="00582768" w:rsidRPr="00E214CF">
        <w:t xml:space="preserve">dimensions.  </w:t>
      </w:r>
    </w:p>
    <w:p w14:paraId="7E9DD3B4" w14:textId="77777777" w:rsidR="0031045E" w:rsidRDefault="0031045E" w:rsidP="0031045E">
      <w:pPr>
        <w:pStyle w:val="ListParagraph"/>
        <w:tabs>
          <w:tab w:val="left" w:pos="1179"/>
        </w:tabs>
        <w:ind w:left="1195" w:right="398" w:firstLine="0"/>
        <w:jc w:val="both"/>
      </w:pPr>
    </w:p>
    <w:p w14:paraId="6941922E" w14:textId="76C41CEF" w:rsidR="0031045E" w:rsidRDefault="0031045E" w:rsidP="0031045E">
      <w:pPr>
        <w:pStyle w:val="ListParagraph"/>
        <w:numPr>
          <w:ilvl w:val="1"/>
          <w:numId w:val="2"/>
        </w:numPr>
      </w:pPr>
      <w:r w:rsidRPr="0031045E">
        <w:rPr>
          <w:b/>
          <w:bCs/>
        </w:rPr>
        <w:t>Walk</w:t>
      </w:r>
      <w:r w:rsidR="00E177FF">
        <w:rPr>
          <w:b/>
          <w:bCs/>
        </w:rPr>
        <w:t xml:space="preserve"> </w:t>
      </w:r>
      <w:r w:rsidRPr="0031045E">
        <w:rPr>
          <w:b/>
          <w:bCs/>
        </w:rPr>
        <w:t>through type</w:t>
      </w:r>
      <w:r w:rsidR="0080360A">
        <w:rPr>
          <w:b/>
          <w:bCs/>
        </w:rPr>
        <w:t>/man</w:t>
      </w:r>
      <w:r w:rsidRPr="0031045E">
        <w:rPr>
          <w:b/>
          <w:bCs/>
        </w:rPr>
        <w:t xml:space="preserve"> gates</w:t>
      </w:r>
      <w:r w:rsidRPr="0031045E">
        <w:t xml:space="preserve"> will </w:t>
      </w:r>
      <w:r w:rsidRPr="006C5418">
        <w:t xml:space="preserve">normally be required on all fence projects. </w:t>
      </w:r>
      <w:r w:rsidR="00D74354">
        <w:t xml:space="preserve"> </w:t>
      </w:r>
      <w:r w:rsidRPr="006C5418">
        <w:t xml:space="preserve">The gate frame material for </w:t>
      </w:r>
      <w:r w:rsidR="006C5418" w:rsidRPr="006C5418">
        <w:t>w</w:t>
      </w:r>
      <w:r w:rsidR="00E767A6" w:rsidRPr="006C5418">
        <w:t xml:space="preserve">alk-through gates </w:t>
      </w:r>
      <w:r w:rsidRPr="006C5418">
        <w:t>must be</w:t>
      </w:r>
      <w:r w:rsidR="00D9589E">
        <w:t xml:space="preserve"> at least</w:t>
      </w:r>
      <w:r w:rsidRPr="006C5418">
        <w:t xml:space="preserve"> </w:t>
      </w:r>
      <w:r w:rsidR="00271601">
        <w:t>one-half</w:t>
      </w:r>
      <w:r w:rsidR="00262C89">
        <w:t xml:space="preserve"> inch</w:t>
      </w:r>
      <w:r w:rsidRPr="006C5418">
        <w:t xml:space="preserve"> metal rod or rebar </w:t>
      </w:r>
      <w:r w:rsidR="009419DD" w:rsidRPr="006C5418">
        <w:t>or</w:t>
      </w:r>
      <w:r w:rsidR="00262C89">
        <w:t xml:space="preserve"> </w:t>
      </w:r>
      <w:r w:rsidR="00271601">
        <w:t>three-quarter</w:t>
      </w:r>
      <w:r w:rsidR="00262C89">
        <w:t xml:space="preserve"> inch</w:t>
      </w:r>
      <w:r w:rsidR="009419DD" w:rsidRPr="006C5418">
        <w:t xml:space="preserve"> pipe</w:t>
      </w:r>
      <w:r w:rsidR="009C3A94">
        <w:t xml:space="preserve"> that is</w:t>
      </w:r>
      <w:r w:rsidR="009419DD" w:rsidRPr="006C5418">
        <w:t xml:space="preserve"> </w:t>
      </w:r>
      <w:r w:rsidRPr="006C5418">
        <w:t>welded</w:t>
      </w:r>
      <w:r w:rsidR="009C3A94">
        <w:t xml:space="preserve"> together</w:t>
      </w:r>
      <w:r w:rsidRPr="006C5418">
        <w:t>.</w:t>
      </w:r>
      <w:r w:rsidR="009C3A94">
        <w:t xml:space="preserve"> </w:t>
      </w:r>
      <w:r w:rsidRPr="006C5418">
        <w:t xml:space="preserve"> Gate doors must swing outwards and overlap the bottom of the opening by </w:t>
      </w:r>
      <w:r w:rsidR="00582768" w:rsidRPr="006C5418">
        <w:t xml:space="preserve">at least </w:t>
      </w:r>
      <w:r w:rsidR="00262C89">
        <w:t>two inches</w:t>
      </w:r>
      <w:r w:rsidRPr="006C5418">
        <w:t xml:space="preserve">. All walk-through gates will be </w:t>
      </w:r>
      <w:r w:rsidR="009C3A94" w:rsidRPr="006C5418">
        <w:t>primed</w:t>
      </w:r>
      <w:r w:rsidR="009C3A94">
        <w:t xml:space="preserve"> and </w:t>
      </w:r>
      <w:r w:rsidRPr="006C5418">
        <w:t>painted yellow.</w:t>
      </w:r>
    </w:p>
    <w:p w14:paraId="75081336" w14:textId="77777777" w:rsidR="005B643B" w:rsidRDefault="005B643B">
      <w:pPr>
        <w:pStyle w:val="BodyText"/>
      </w:pPr>
    </w:p>
    <w:p w14:paraId="02C8470C" w14:textId="26631D45" w:rsidR="00693807" w:rsidRPr="00271601" w:rsidRDefault="00160E32" w:rsidP="008E2E58">
      <w:pPr>
        <w:pStyle w:val="ListParagraph"/>
        <w:numPr>
          <w:ilvl w:val="1"/>
          <w:numId w:val="2"/>
        </w:numPr>
        <w:tabs>
          <w:tab w:val="left" w:pos="1179"/>
        </w:tabs>
        <w:spacing w:before="1"/>
        <w:ind w:left="1179" w:right="399"/>
        <w:jc w:val="both"/>
      </w:pPr>
      <w:r w:rsidRPr="00FB4FB0">
        <w:rPr>
          <w:b/>
          <w:bCs/>
        </w:rPr>
        <w:t>Sixteen-</w:t>
      </w:r>
      <w:r w:rsidRPr="00D9589E">
        <w:rPr>
          <w:b/>
          <w:bCs/>
        </w:rPr>
        <w:t>foot-wide</w:t>
      </w:r>
      <w:r w:rsidR="00202DDC" w:rsidRPr="00D9589E">
        <w:rPr>
          <w:b/>
          <w:bCs/>
        </w:rPr>
        <w:t xml:space="preserve"> truck gates</w:t>
      </w:r>
      <w:r w:rsidR="002C3339" w:rsidRPr="00D9589E">
        <w:rPr>
          <w:b/>
          <w:bCs/>
        </w:rPr>
        <w:t xml:space="preserve"> </w:t>
      </w:r>
      <w:r w:rsidR="00202DDC" w:rsidRPr="00D9589E">
        <w:t>may be required for each fence project.</w:t>
      </w:r>
      <w:r w:rsidR="00E767A6" w:rsidRPr="00D9589E">
        <w:t xml:space="preserve">  </w:t>
      </w:r>
      <w:r w:rsidR="005663D4" w:rsidRPr="00D9589E">
        <w:t xml:space="preserve">The sixteen-foot truck gates must be installed using two eight-foot gates.  The two gates must be chained shut with no more than a two-inch gap between the gates.  The fencing that is attached to the gates must contact the </w:t>
      </w:r>
      <w:r w:rsidR="005663D4" w:rsidRPr="006C1913">
        <w:t xml:space="preserve">ground the entire length of the gates. </w:t>
      </w:r>
      <w:r w:rsidR="00AF5282" w:rsidRPr="006C1913">
        <w:t>Truck gates must be mounted to</w:t>
      </w:r>
      <w:r w:rsidR="009C3A94">
        <w:t xml:space="preserve"> a</w:t>
      </w:r>
      <w:r w:rsidR="00756CFB" w:rsidRPr="006C1913">
        <w:t xml:space="preserve"> </w:t>
      </w:r>
      <w:r w:rsidR="006C1913" w:rsidRPr="006C1913">
        <w:t>five-inch</w:t>
      </w:r>
      <w:r w:rsidR="005663D4" w:rsidRPr="006C1913">
        <w:t xml:space="preserve"> </w:t>
      </w:r>
      <w:r w:rsidR="00756CFB" w:rsidRPr="006C1913">
        <w:t>diameter post or larger</w:t>
      </w:r>
      <w:r w:rsidR="005663D4" w:rsidRPr="006C1913">
        <w:t xml:space="preserve"> on either side of the gate.  These posts are to each be connected to a second </w:t>
      </w:r>
      <w:r w:rsidR="006C1913" w:rsidRPr="006C1913">
        <w:t>five-inch</w:t>
      </w:r>
      <w:r w:rsidR="00262C89" w:rsidRPr="006C1913">
        <w:t xml:space="preserve"> </w:t>
      </w:r>
      <w:r w:rsidR="005663D4" w:rsidRPr="006C1913">
        <w:t xml:space="preserve">post using a horizontal post mounted approximately </w:t>
      </w:r>
      <w:r w:rsidR="006C1913">
        <w:t>one foot</w:t>
      </w:r>
      <w:r w:rsidR="005663D4" w:rsidRPr="006C1913">
        <w:t xml:space="preserve"> from the top of the posts.</w:t>
      </w:r>
      <w:r w:rsidR="00693807" w:rsidRPr="008E2E58">
        <w:rPr>
          <w:spacing w:val="80"/>
        </w:rPr>
        <w:t xml:space="preserve"> </w:t>
      </w:r>
    </w:p>
    <w:p w14:paraId="0026FD46" w14:textId="77777777" w:rsidR="00C2040E" w:rsidRPr="00C2040E" w:rsidRDefault="00C2040E" w:rsidP="00C2040E">
      <w:pPr>
        <w:pStyle w:val="ListParagraph"/>
        <w:rPr>
          <w:highlight w:val="green"/>
        </w:rPr>
      </w:pPr>
    </w:p>
    <w:p w14:paraId="154BB6DE" w14:textId="77777777" w:rsidR="002251F9" w:rsidRDefault="002251F9">
      <w:pPr>
        <w:jc w:val="both"/>
      </w:pPr>
    </w:p>
    <w:p w14:paraId="58ECCF09" w14:textId="36838034" w:rsidR="00E12B0E" w:rsidRDefault="00D628A6">
      <w:pPr>
        <w:jc w:val="both"/>
        <w:rPr>
          <w:i/>
          <w:iCs/>
        </w:rPr>
      </w:pPr>
      <w:r>
        <w:rPr>
          <w:noProof/>
        </w:rPr>
        <w:t xml:space="preserve"> </w:t>
      </w:r>
      <w:r w:rsidR="00D56493">
        <w:rPr>
          <w:noProof/>
        </w:rPr>
        <w:drawing>
          <wp:inline distT="0" distB="0" distL="0" distR="0" wp14:anchorId="04F33644" wp14:editId="222F2B30">
            <wp:extent cx="3057541" cy="4320540"/>
            <wp:effectExtent l="0" t="0" r="9525" b="3810"/>
            <wp:docPr id="16399988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73578" cy="4343202"/>
                    </a:xfrm>
                    <a:prstGeom prst="rect">
                      <a:avLst/>
                    </a:prstGeom>
                    <a:noFill/>
                    <a:ln>
                      <a:noFill/>
                    </a:ln>
                  </pic:spPr>
                </pic:pic>
              </a:graphicData>
            </a:graphic>
          </wp:inline>
        </w:drawing>
      </w:r>
      <w:r w:rsidR="00E12B0E">
        <w:rPr>
          <w:noProof/>
        </w:rPr>
        <w:t xml:space="preserve">     </w:t>
      </w:r>
      <w:r w:rsidR="00E5694F">
        <w:rPr>
          <w:noProof/>
        </w:rPr>
        <w:drawing>
          <wp:inline distT="0" distB="0" distL="0" distR="0" wp14:anchorId="0CA52D8B" wp14:editId="77A4B09F">
            <wp:extent cx="3236595" cy="4315460"/>
            <wp:effectExtent l="0" t="0" r="1905" b="8890"/>
            <wp:docPr id="4676807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36595" cy="4315460"/>
                    </a:xfrm>
                    <a:prstGeom prst="rect">
                      <a:avLst/>
                    </a:prstGeom>
                    <a:noFill/>
                    <a:ln>
                      <a:noFill/>
                    </a:ln>
                  </pic:spPr>
                </pic:pic>
              </a:graphicData>
            </a:graphic>
          </wp:inline>
        </w:drawing>
      </w:r>
    </w:p>
    <w:p w14:paraId="678C59B6" w14:textId="7CCF6764" w:rsidR="00E12B0E" w:rsidRPr="00E12B0E" w:rsidRDefault="00E12B0E">
      <w:pPr>
        <w:jc w:val="both"/>
        <w:rPr>
          <w:i/>
          <w:iCs/>
        </w:rPr>
      </w:pPr>
      <w:r>
        <w:rPr>
          <w:i/>
          <w:iCs/>
        </w:rPr>
        <w:t xml:space="preserve">  </w:t>
      </w:r>
      <w:r w:rsidR="00D628A6">
        <w:rPr>
          <w:i/>
          <w:iCs/>
        </w:rPr>
        <w:t xml:space="preserve"> </w:t>
      </w:r>
      <w:bookmarkStart w:id="8" w:name="_Hlk188883581"/>
      <w:r w:rsidR="00D628A6" w:rsidRPr="00D628A6">
        <w:rPr>
          <w:i/>
          <w:iCs/>
        </w:rPr>
        <w:t>Man</w:t>
      </w:r>
      <w:r w:rsidR="0030718B">
        <w:rPr>
          <w:i/>
          <w:iCs/>
        </w:rPr>
        <w:t xml:space="preserve"> </w:t>
      </w:r>
      <w:r w:rsidR="00D628A6" w:rsidRPr="00D628A6">
        <w:rPr>
          <w:i/>
          <w:iCs/>
        </w:rPr>
        <w:t>Gate</w:t>
      </w:r>
      <w:r w:rsidR="0030718B">
        <w:rPr>
          <w:i/>
          <w:iCs/>
        </w:rPr>
        <w:t xml:space="preserve"> (hog panel/pipe design</w:t>
      </w:r>
      <w:bookmarkStart w:id="9" w:name="_Hlk188878790"/>
      <w:bookmarkEnd w:id="8"/>
      <w:r w:rsidR="0030718B">
        <w:rPr>
          <w:i/>
          <w:iCs/>
        </w:rPr>
        <w:t>)</w:t>
      </w:r>
      <w:r w:rsidR="0030718B">
        <w:rPr>
          <w:i/>
          <w:iCs/>
        </w:rPr>
        <w:tab/>
      </w:r>
      <w:r w:rsidR="0030718B">
        <w:rPr>
          <w:i/>
          <w:iCs/>
        </w:rPr>
        <w:tab/>
      </w:r>
      <w:r w:rsidR="0030718B">
        <w:rPr>
          <w:i/>
          <w:iCs/>
        </w:rPr>
        <w:tab/>
        <w:t xml:space="preserve">   </w:t>
      </w:r>
      <w:r>
        <w:rPr>
          <w:i/>
          <w:iCs/>
        </w:rPr>
        <w:t xml:space="preserve"> </w:t>
      </w:r>
      <w:r w:rsidR="0030718B">
        <w:rPr>
          <w:i/>
          <w:iCs/>
        </w:rPr>
        <w:t xml:space="preserve"> </w:t>
      </w:r>
      <w:r w:rsidR="0030718B" w:rsidRPr="00D628A6">
        <w:rPr>
          <w:i/>
          <w:iCs/>
        </w:rPr>
        <w:t>Man</w:t>
      </w:r>
      <w:r w:rsidR="0030718B">
        <w:rPr>
          <w:i/>
          <w:iCs/>
        </w:rPr>
        <w:t xml:space="preserve"> </w:t>
      </w:r>
      <w:r w:rsidR="0030718B" w:rsidRPr="00D628A6">
        <w:rPr>
          <w:i/>
          <w:iCs/>
        </w:rPr>
        <w:t>Gate</w:t>
      </w:r>
      <w:r w:rsidR="0030718B">
        <w:rPr>
          <w:i/>
          <w:iCs/>
        </w:rPr>
        <w:t xml:space="preserve"> (rebar/</w:t>
      </w:r>
      <w:r w:rsidR="00295BFA">
        <w:rPr>
          <w:i/>
          <w:iCs/>
        </w:rPr>
        <w:t xml:space="preserve">woven wire </w:t>
      </w:r>
      <w:r w:rsidR="0030718B">
        <w:rPr>
          <w:i/>
          <w:iCs/>
        </w:rPr>
        <w:t>fenc</w:t>
      </w:r>
      <w:r w:rsidR="00295BFA">
        <w:rPr>
          <w:i/>
          <w:iCs/>
        </w:rPr>
        <w:t>e</w:t>
      </w:r>
      <w:r w:rsidR="0030718B">
        <w:rPr>
          <w:i/>
          <w:iCs/>
        </w:rPr>
        <w:t xml:space="preserve"> design)</w:t>
      </w:r>
    </w:p>
    <w:p w14:paraId="434ABE61" w14:textId="77777777" w:rsidR="00E12B0E" w:rsidRDefault="00E12B0E">
      <w:pPr>
        <w:jc w:val="both"/>
        <w:rPr>
          <w:noProof/>
        </w:rPr>
      </w:pPr>
    </w:p>
    <w:p w14:paraId="7E7FF185" w14:textId="41FBC6DE" w:rsidR="00091C92" w:rsidRPr="00E12B0E" w:rsidRDefault="00E12B0E">
      <w:pPr>
        <w:jc w:val="both"/>
        <w:rPr>
          <w:noProof/>
        </w:rPr>
      </w:pPr>
      <w:r>
        <w:rPr>
          <w:noProof/>
        </w:rPr>
        <w:lastRenderedPageBreak/>
        <w:t xml:space="preserve">         </w:t>
      </w:r>
      <w:r w:rsidR="001D5C2C">
        <w:rPr>
          <w:noProof/>
        </w:rPr>
        <w:t xml:space="preserve">   </w:t>
      </w:r>
      <w:r>
        <w:rPr>
          <w:noProof/>
        </w:rPr>
        <w:t xml:space="preserve">      </w:t>
      </w:r>
      <w:r w:rsidR="00DC2BC3">
        <w:rPr>
          <w:noProof/>
        </w:rPr>
        <w:drawing>
          <wp:inline distT="0" distB="0" distL="0" distR="0" wp14:anchorId="5F001B78" wp14:editId="17A53A73">
            <wp:extent cx="5181600" cy="3886200"/>
            <wp:effectExtent l="0" t="0" r="0" b="0"/>
            <wp:docPr id="2007917678" name="Picture 6" descr="A picture containing tree, fence, grass,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917678" name="Picture 6" descr="A picture containing tree, fence, grass, outdoo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81600" cy="3886200"/>
                    </a:xfrm>
                    <a:prstGeom prst="rect">
                      <a:avLst/>
                    </a:prstGeom>
                    <a:noFill/>
                    <a:ln>
                      <a:noFill/>
                    </a:ln>
                  </pic:spPr>
                </pic:pic>
              </a:graphicData>
            </a:graphic>
          </wp:inline>
        </w:drawing>
      </w:r>
    </w:p>
    <w:p w14:paraId="5F587B57" w14:textId="6F61E8CA" w:rsidR="00091C92" w:rsidRDefault="00E12B0E">
      <w:pPr>
        <w:jc w:val="both"/>
        <w:rPr>
          <w:i/>
          <w:iCs/>
        </w:rPr>
      </w:pPr>
      <w:r>
        <w:rPr>
          <w:i/>
          <w:iCs/>
        </w:rPr>
        <w:t xml:space="preserve">              </w:t>
      </w:r>
      <w:r w:rsidR="001D5C2C">
        <w:rPr>
          <w:i/>
          <w:iCs/>
        </w:rPr>
        <w:t xml:space="preserve">   </w:t>
      </w:r>
      <w:r>
        <w:rPr>
          <w:i/>
          <w:iCs/>
        </w:rPr>
        <w:t xml:space="preserve">  Truck Gate (dimensions)</w:t>
      </w:r>
    </w:p>
    <w:p w14:paraId="48F14BBF" w14:textId="77777777" w:rsidR="00DC705B" w:rsidRPr="00D628A6" w:rsidRDefault="00DC705B">
      <w:pPr>
        <w:jc w:val="both"/>
        <w:rPr>
          <w:i/>
          <w:iCs/>
        </w:rPr>
      </w:pPr>
    </w:p>
    <w:bookmarkEnd w:id="9"/>
    <w:p w14:paraId="74C4215B" w14:textId="07716C8C" w:rsidR="00052DBF" w:rsidRPr="008E2E58" w:rsidRDefault="00D628A6" w:rsidP="008E2E58">
      <w:pPr>
        <w:jc w:val="both"/>
      </w:pPr>
      <w:r>
        <w:t xml:space="preserve"> </w:t>
      </w:r>
      <w:r w:rsidR="00DC705B">
        <w:t xml:space="preserve">          </w:t>
      </w:r>
      <w:r w:rsidR="00C31AAC">
        <w:t xml:space="preserve"> </w:t>
      </w:r>
      <w:r w:rsidR="005D0B09">
        <w:t xml:space="preserve">   </w:t>
      </w:r>
      <w:bookmarkStart w:id="10" w:name="_Hlk188878984"/>
    </w:p>
    <w:p w14:paraId="2FB173F8" w14:textId="77777777" w:rsidR="00091C92" w:rsidRDefault="00091C92" w:rsidP="00091C92">
      <w:pPr>
        <w:pStyle w:val="Heading2"/>
        <w:numPr>
          <w:ilvl w:val="0"/>
          <w:numId w:val="2"/>
        </w:numPr>
        <w:tabs>
          <w:tab w:val="left" w:pos="1179"/>
        </w:tabs>
      </w:pPr>
      <w:r>
        <w:t>DEER</w:t>
      </w:r>
      <w:r>
        <w:rPr>
          <w:spacing w:val="-9"/>
        </w:rPr>
        <w:t xml:space="preserve"> </w:t>
      </w:r>
      <w:r>
        <w:rPr>
          <w:spacing w:val="-2"/>
        </w:rPr>
        <w:t>DRIVE</w:t>
      </w:r>
    </w:p>
    <w:p w14:paraId="45BAB641" w14:textId="77777777" w:rsidR="00091C92" w:rsidRDefault="00091C92" w:rsidP="00091C92">
      <w:pPr>
        <w:pStyle w:val="ListParagraph"/>
        <w:tabs>
          <w:tab w:val="left" w:pos="1179"/>
        </w:tabs>
        <w:spacing w:before="252"/>
        <w:ind w:right="398" w:firstLine="0"/>
        <w:jc w:val="both"/>
      </w:pPr>
      <w:bookmarkStart w:id="11" w:name="_Hlk188879028"/>
      <w:bookmarkEnd w:id="10"/>
      <w:r>
        <w:t xml:space="preserve">The contractor must </w:t>
      </w:r>
      <w:bookmarkEnd w:id="11"/>
      <w:r>
        <w:t>drive all deer from the fenced area prior to the closing of the fence. The contractor will notify the Forestry Division representative 48 hours prior to conducting the deer</w:t>
      </w:r>
      <w:r>
        <w:rPr>
          <w:spacing w:val="-3"/>
        </w:rPr>
        <w:t xml:space="preserve"> </w:t>
      </w:r>
      <w:r>
        <w:t>drive.</w:t>
      </w:r>
      <w:r>
        <w:rPr>
          <w:spacing w:val="-4"/>
        </w:rPr>
        <w:t xml:space="preserve"> </w:t>
      </w:r>
      <w:r>
        <w:t>The</w:t>
      </w:r>
      <w:r>
        <w:rPr>
          <w:spacing w:val="-3"/>
        </w:rPr>
        <w:t xml:space="preserve"> </w:t>
      </w:r>
      <w:r>
        <w:t>deer</w:t>
      </w:r>
      <w:r>
        <w:rPr>
          <w:spacing w:val="-3"/>
        </w:rPr>
        <w:t xml:space="preserve"> </w:t>
      </w:r>
      <w:r>
        <w:t>drive</w:t>
      </w:r>
      <w:r>
        <w:rPr>
          <w:spacing w:val="-3"/>
        </w:rPr>
        <w:t xml:space="preserve"> </w:t>
      </w:r>
      <w:r>
        <w:t>must</w:t>
      </w:r>
      <w:r>
        <w:rPr>
          <w:spacing w:val="-3"/>
        </w:rPr>
        <w:t xml:space="preserve"> </w:t>
      </w:r>
      <w:r>
        <w:t>be</w:t>
      </w:r>
      <w:r>
        <w:rPr>
          <w:spacing w:val="-3"/>
        </w:rPr>
        <w:t xml:space="preserve"> </w:t>
      </w:r>
      <w:r>
        <w:t>conducted</w:t>
      </w:r>
      <w:r>
        <w:rPr>
          <w:spacing w:val="-4"/>
        </w:rPr>
        <w:t xml:space="preserve"> </w:t>
      </w:r>
      <w:r>
        <w:t>with</w:t>
      </w:r>
      <w:r>
        <w:rPr>
          <w:spacing w:val="-3"/>
        </w:rPr>
        <w:t xml:space="preserve"> </w:t>
      </w:r>
      <w:r>
        <w:t>a</w:t>
      </w:r>
      <w:r>
        <w:rPr>
          <w:spacing w:val="-3"/>
        </w:rPr>
        <w:t xml:space="preserve"> </w:t>
      </w:r>
      <w:r>
        <w:t>Forestry</w:t>
      </w:r>
      <w:r>
        <w:rPr>
          <w:spacing w:val="-3"/>
        </w:rPr>
        <w:t xml:space="preserve"> </w:t>
      </w:r>
      <w:r>
        <w:t>Division</w:t>
      </w:r>
      <w:r>
        <w:rPr>
          <w:spacing w:val="-3"/>
        </w:rPr>
        <w:t xml:space="preserve"> </w:t>
      </w:r>
      <w:r>
        <w:t>representative</w:t>
      </w:r>
      <w:r>
        <w:rPr>
          <w:spacing w:val="-3"/>
        </w:rPr>
        <w:t xml:space="preserve"> </w:t>
      </w:r>
      <w:r>
        <w:t>on</w:t>
      </w:r>
      <w:r>
        <w:rPr>
          <w:spacing w:val="-3"/>
        </w:rPr>
        <w:t xml:space="preserve"> </w:t>
      </w:r>
      <w:r>
        <w:t>site. The fence will be closed the same day that the deer drive takes place.</w:t>
      </w:r>
    </w:p>
    <w:p w14:paraId="16FDEC6D" w14:textId="77777777" w:rsidR="00091C92" w:rsidRDefault="00091C92" w:rsidP="00091C92">
      <w:pPr>
        <w:jc w:val="both"/>
      </w:pPr>
    </w:p>
    <w:p w14:paraId="26EEA831" w14:textId="77777777" w:rsidR="005A56AE" w:rsidRDefault="005A56AE" w:rsidP="00091C92">
      <w:pPr>
        <w:jc w:val="both"/>
        <w:sectPr w:rsidR="005A56AE" w:rsidSect="00091C92">
          <w:type w:val="continuous"/>
          <w:pgSz w:w="12240" w:h="15840"/>
          <w:pgMar w:top="1620" w:right="680" w:bottom="280" w:left="980" w:header="720" w:footer="720" w:gutter="0"/>
          <w:cols w:space="720"/>
        </w:sectPr>
      </w:pPr>
    </w:p>
    <w:p w14:paraId="2CB72BB4" w14:textId="77777777" w:rsidR="00091C92" w:rsidRDefault="00091C92" w:rsidP="00091C92">
      <w:pPr>
        <w:pStyle w:val="Heading2"/>
        <w:numPr>
          <w:ilvl w:val="0"/>
          <w:numId w:val="2"/>
        </w:numPr>
        <w:tabs>
          <w:tab w:val="left" w:pos="1179"/>
        </w:tabs>
        <w:spacing w:before="80"/>
      </w:pPr>
      <w:bookmarkStart w:id="12" w:name="_Hlk188865675"/>
      <w:bookmarkStart w:id="13" w:name="_Hlk188865640"/>
      <w:r>
        <w:rPr>
          <w:spacing w:val="-2"/>
        </w:rPr>
        <w:lastRenderedPageBreak/>
        <w:t>OPERATING</w:t>
      </w:r>
      <w:r>
        <w:t xml:space="preserve"> </w:t>
      </w:r>
      <w:r>
        <w:rPr>
          <w:spacing w:val="-4"/>
        </w:rPr>
        <w:t>AREA</w:t>
      </w:r>
    </w:p>
    <w:p w14:paraId="5DD5827C" w14:textId="4518FB36" w:rsidR="0046567A" w:rsidRDefault="00091C92" w:rsidP="00C6101D">
      <w:pPr>
        <w:pStyle w:val="ListParagraph"/>
        <w:tabs>
          <w:tab w:val="left" w:pos="1180"/>
        </w:tabs>
        <w:spacing w:before="252"/>
        <w:ind w:left="1180" w:right="398" w:firstLine="0"/>
        <w:jc w:val="both"/>
      </w:pPr>
      <w:bookmarkStart w:id="14" w:name="_Hlk188865696"/>
      <w:r>
        <w:t>Th</w:t>
      </w:r>
      <w:bookmarkEnd w:id="14"/>
      <w:r>
        <w:t xml:space="preserve">e contractor </w:t>
      </w:r>
      <w:bookmarkEnd w:id="12"/>
      <w:r>
        <w:t xml:space="preserve">may operate vehicles </w:t>
      </w:r>
      <w:bookmarkEnd w:id="13"/>
      <w:r>
        <w:t xml:space="preserve">on the cleared fence path. Vehicles may not travel into the area to be fenced in without </w:t>
      </w:r>
      <w:proofErr w:type="gramStart"/>
      <w:r>
        <w:t>approval</w:t>
      </w:r>
      <w:proofErr w:type="gramEnd"/>
      <w:r>
        <w:t xml:space="preserve"> of the Forestry Division representative.</w:t>
      </w:r>
    </w:p>
    <w:p w14:paraId="43086544" w14:textId="77777777" w:rsidR="00C6101D" w:rsidRDefault="00C6101D" w:rsidP="00C6101D">
      <w:pPr>
        <w:pStyle w:val="BodyText"/>
      </w:pPr>
      <w:bookmarkStart w:id="15" w:name="_Hlk193270472"/>
    </w:p>
    <w:p w14:paraId="3421B45A" w14:textId="22F11B20" w:rsidR="00C6101D" w:rsidRDefault="00C6101D" w:rsidP="00C6101D">
      <w:pPr>
        <w:pStyle w:val="Heading2"/>
        <w:numPr>
          <w:ilvl w:val="0"/>
          <w:numId w:val="2"/>
        </w:numPr>
        <w:tabs>
          <w:tab w:val="left" w:pos="1179"/>
        </w:tabs>
      </w:pPr>
      <w:r>
        <w:t>SECURITY</w:t>
      </w:r>
    </w:p>
    <w:p w14:paraId="05EB407D" w14:textId="77777777" w:rsidR="00C6101D" w:rsidRPr="0046567A" w:rsidRDefault="00C6101D" w:rsidP="00C6101D">
      <w:pPr>
        <w:pStyle w:val="BodyText"/>
        <w:spacing w:before="1"/>
      </w:pPr>
    </w:p>
    <w:p w14:paraId="2D15B6E8" w14:textId="77777777" w:rsidR="00C6101D" w:rsidRDefault="00C6101D" w:rsidP="00C6101D">
      <w:pPr>
        <w:pStyle w:val="BodyText"/>
        <w:spacing w:before="1"/>
        <w:ind w:left="1179"/>
      </w:pPr>
      <w:r w:rsidRPr="0046567A">
        <w:t>If guard service for the fencing equipment and/or supplies is required or desired, the Operator must provide the necessary personnel. For security purposes, the Operator and support staff are authorized to stay overnight with their equipment on State Game Lands upon approval from the Regional Forester for the region that the project is located. The overnight location will be determined by Game Commission personnel and no more than 6 people are authorized to stay at the overnight location at one time.  A camper or tent may be used at this location upon approval. No open fires are permitted other than what is specified in Game Commission regulations.</w:t>
      </w:r>
    </w:p>
    <w:bookmarkEnd w:id="15"/>
    <w:p w14:paraId="1DAD4C89" w14:textId="77777777" w:rsidR="00091C92" w:rsidRDefault="00091C92" w:rsidP="00091C92">
      <w:pPr>
        <w:pStyle w:val="BodyText"/>
        <w:spacing w:before="1"/>
      </w:pPr>
    </w:p>
    <w:p w14:paraId="1C5DE02A" w14:textId="77777777" w:rsidR="00091C92" w:rsidRDefault="00091C92" w:rsidP="00091C92">
      <w:pPr>
        <w:pStyle w:val="Heading2"/>
        <w:numPr>
          <w:ilvl w:val="0"/>
          <w:numId w:val="2"/>
        </w:numPr>
        <w:tabs>
          <w:tab w:val="left" w:pos="1179"/>
        </w:tabs>
      </w:pPr>
      <w:r>
        <w:t>DEBRIS</w:t>
      </w:r>
      <w:r>
        <w:rPr>
          <w:spacing w:val="-8"/>
        </w:rPr>
        <w:t xml:space="preserve"> </w:t>
      </w:r>
      <w:r>
        <w:t>AND</w:t>
      </w:r>
      <w:r>
        <w:rPr>
          <w:spacing w:val="-9"/>
        </w:rPr>
        <w:t xml:space="preserve"> </w:t>
      </w:r>
      <w:r>
        <w:rPr>
          <w:spacing w:val="-2"/>
        </w:rPr>
        <w:t>GARBAGE</w:t>
      </w:r>
    </w:p>
    <w:p w14:paraId="586D6E2B" w14:textId="77777777" w:rsidR="00091C92" w:rsidRDefault="00091C92" w:rsidP="00091C92">
      <w:pPr>
        <w:pStyle w:val="BodyText"/>
        <w:rPr>
          <w:b/>
        </w:rPr>
      </w:pPr>
    </w:p>
    <w:p w14:paraId="79284953" w14:textId="77777777" w:rsidR="00091C92" w:rsidRDefault="00091C92" w:rsidP="00091C92">
      <w:pPr>
        <w:pStyle w:val="ListParagraph"/>
        <w:tabs>
          <w:tab w:val="left" w:pos="1179"/>
        </w:tabs>
        <w:ind w:right="397" w:firstLine="0"/>
        <w:jc w:val="both"/>
      </w:pPr>
      <w:r>
        <w:t xml:space="preserve">The contractor will remove all trash and garbage generated during the </w:t>
      </w:r>
      <w:proofErr w:type="gramStart"/>
      <w:r>
        <w:t>completing</w:t>
      </w:r>
      <w:proofErr w:type="gramEnd"/>
      <w:r>
        <w:t xml:space="preserve"> of this contract.</w:t>
      </w:r>
      <w:r>
        <w:rPr>
          <w:spacing w:val="80"/>
        </w:rPr>
        <w:t xml:space="preserve"> </w:t>
      </w:r>
      <w:r>
        <w:t xml:space="preserve">This is to include all materials generated from the installation of the fence and items generated from </w:t>
      </w:r>
      <w:proofErr w:type="gramStart"/>
      <w:r>
        <w:t>the personal</w:t>
      </w:r>
      <w:proofErr w:type="gramEnd"/>
      <w:r>
        <w:t xml:space="preserve"> use by the contractor's employees.</w:t>
      </w:r>
    </w:p>
    <w:p w14:paraId="1991EFF6" w14:textId="77777777" w:rsidR="00091C92" w:rsidRDefault="00091C92" w:rsidP="00091C92">
      <w:pPr>
        <w:pStyle w:val="BodyText"/>
      </w:pPr>
      <w:bookmarkStart w:id="16" w:name="_Hlk193270554"/>
    </w:p>
    <w:p w14:paraId="0EAF7F1F" w14:textId="77777777" w:rsidR="00091C92" w:rsidRDefault="00091C92" w:rsidP="00091C92">
      <w:pPr>
        <w:pStyle w:val="Heading2"/>
        <w:numPr>
          <w:ilvl w:val="0"/>
          <w:numId w:val="2"/>
        </w:numPr>
        <w:tabs>
          <w:tab w:val="left" w:pos="1179"/>
        </w:tabs>
      </w:pPr>
      <w:r>
        <w:t>WORK</w:t>
      </w:r>
      <w:r>
        <w:rPr>
          <w:spacing w:val="-9"/>
        </w:rPr>
        <w:t xml:space="preserve"> </w:t>
      </w:r>
      <w:r>
        <w:rPr>
          <w:spacing w:val="-2"/>
        </w:rPr>
        <w:t>SCHEDULE</w:t>
      </w:r>
    </w:p>
    <w:bookmarkEnd w:id="16"/>
    <w:p w14:paraId="7DAC7810" w14:textId="77777777" w:rsidR="00091C92" w:rsidRDefault="00091C92" w:rsidP="00091C92">
      <w:pPr>
        <w:pStyle w:val="BodyText"/>
        <w:spacing w:before="1"/>
        <w:rPr>
          <w:b/>
        </w:rPr>
      </w:pPr>
    </w:p>
    <w:p w14:paraId="5C86F9AB" w14:textId="504AB761" w:rsidR="00091C92" w:rsidRDefault="00091C92" w:rsidP="00091C92">
      <w:pPr>
        <w:pStyle w:val="ListParagraph"/>
        <w:tabs>
          <w:tab w:val="left" w:pos="1179"/>
        </w:tabs>
        <w:ind w:right="397" w:firstLine="0"/>
        <w:jc w:val="both"/>
      </w:pPr>
      <w:r>
        <w:t>The contractor will notify the Forestry Division representative three days prior to the beginning of each fence. The contractor may work at times other than the schedule of the Forestry Division representative.</w:t>
      </w:r>
    </w:p>
    <w:p w14:paraId="155FC943" w14:textId="77777777" w:rsidR="005B643B" w:rsidRDefault="00202DDC" w:rsidP="00AE2B26">
      <w:pPr>
        <w:spacing w:before="1"/>
        <w:rPr>
          <w:rFonts w:ascii="Times New Roman"/>
          <w:sz w:val="35"/>
        </w:rPr>
      </w:pPr>
      <w:r>
        <w:rPr>
          <w:noProof/>
        </w:rPr>
        <mc:AlternateContent>
          <mc:Choice Requires="wps">
            <w:drawing>
              <wp:anchor distT="0" distB="0" distL="0" distR="0" simplePos="0" relativeHeight="15730688" behindDoc="0" locked="0" layoutInCell="1" allowOverlap="1" wp14:anchorId="6340A625" wp14:editId="4232CB08">
                <wp:simplePos x="0" y="0"/>
                <wp:positionH relativeFrom="page">
                  <wp:posOffset>845620</wp:posOffset>
                </wp:positionH>
                <wp:positionV relativeFrom="paragraph">
                  <wp:posOffset>781816</wp:posOffset>
                </wp:positionV>
                <wp:extent cx="6503034" cy="1270"/>
                <wp:effectExtent l="0" t="0" r="0" b="0"/>
                <wp:wrapNone/>
                <wp:docPr id="164" name="Graphic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03034" cy="1270"/>
                        </a:xfrm>
                        <a:custGeom>
                          <a:avLst/>
                          <a:gdLst/>
                          <a:ahLst/>
                          <a:cxnLst/>
                          <a:rect l="l" t="t" r="r" b="b"/>
                          <a:pathLst>
                            <a:path w="6503034">
                              <a:moveTo>
                                <a:pt x="0" y="0"/>
                              </a:moveTo>
                              <a:lnTo>
                                <a:pt x="6502426" y="0"/>
                              </a:lnTo>
                            </a:path>
                          </a:pathLst>
                        </a:custGeom>
                        <a:ln w="3051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A8641AD" id="Graphic 164" o:spid="_x0000_s1026" style="position:absolute;margin-left:66.6pt;margin-top:61.55pt;width:512.05pt;height:.1pt;z-index:15730688;visibility:visible;mso-wrap-style:square;mso-wrap-distance-left:0;mso-wrap-distance-top:0;mso-wrap-distance-right:0;mso-wrap-distance-bottom:0;mso-position-horizontal:absolute;mso-position-horizontal-relative:page;mso-position-vertical:absolute;mso-position-vertical-relative:text;v-text-anchor:top" coordsize="65030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" path="m,l6502426,e" filled="f" strokeweight=".84767mm">
                <v:path arrowok="t"/>
                <w10:wrap anchorx="page"/>
              </v:shape>
            </w:pict>
          </mc:Fallback>
        </mc:AlternateContent>
      </w:r>
    </w:p>
    <w:p w14:paraId="5CD3EE3F" w14:textId="77777777" w:rsidR="00793E37" w:rsidRDefault="00793E37" w:rsidP="00793E37">
      <w:pPr>
        <w:tabs>
          <w:tab w:val="left" w:pos="2928"/>
        </w:tabs>
        <w:jc w:val="center"/>
        <w:rPr>
          <w:b/>
          <w:bCs/>
          <w:sz w:val="24"/>
          <w:szCs w:val="24"/>
          <w:u w:val="single"/>
        </w:rPr>
      </w:pPr>
    </w:p>
    <w:p w14:paraId="2C6210DB" w14:textId="77777777" w:rsidR="00793E37" w:rsidRDefault="00793E37" w:rsidP="00793E37">
      <w:pPr>
        <w:tabs>
          <w:tab w:val="left" w:pos="2928"/>
        </w:tabs>
        <w:jc w:val="center"/>
        <w:rPr>
          <w:b/>
          <w:bCs/>
          <w:sz w:val="24"/>
          <w:szCs w:val="24"/>
          <w:u w:val="single"/>
        </w:rPr>
      </w:pPr>
    </w:p>
    <w:p w14:paraId="6EF83FD7" w14:textId="77777777" w:rsidR="00793E37" w:rsidRDefault="00793E37" w:rsidP="00793E37">
      <w:pPr>
        <w:tabs>
          <w:tab w:val="left" w:pos="2928"/>
        </w:tabs>
        <w:jc w:val="center"/>
        <w:rPr>
          <w:b/>
          <w:bCs/>
          <w:sz w:val="24"/>
          <w:szCs w:val="24"/>
          <w:u w:val="single"/>
        </w:rPr>
      </w:pPr>
    </w:p>
    <w:p w14:paraId="1590C212" w14:textId="77777777" w:rsidR="00793E37" w:rsidRDefault="00793E37" w:rsidP="00793E37">
      <w:pPr>
        <w:tabs>
          <w:tab w:val="left" w:pos="2928"/>
        </w:tabs>
        <w:jc w:val="center"/>
        <w:rPr>
          <w:b/>
          <w:bCs/>
          <w:sz w:val="24"/>
          <w:szCs w:val="24"/>
          <w:u w:val="single"/>
        </w:rPr>
      </w:pPr>
    </w:p>
    <w:p w14:paraId="48A83D37" w14:textId="77777777" w:rsidR="00793E37" w:rsidRDefault="00793E37" w:rsidP="00793E37">
      <w:pPr>
        <w:tabs>
          <w:tab w:val="left" w:pos="2928"/>
        </w:tabs>
        <w:jc w:val="center"/>
        <w:rPr>
          <w:b/>
          <w:bCs/>
          <w:sz w:val="24"/>
          <w:szCs w:val="24"/>
          <w:u w:val="single"/>
        </w:rPr>
      </w:pPr>
    </w:p>
    <w:p w14:paraId="568BD388" w14:textId="77777777" w:rsidR="00793E37" w:rsidRDefault="00793E37" w:rsidP="00793E37">
      <w:pPr>
        <w:tabs>
          <w:tab w:val="left" w:pos="2928"/>
        </w:tabs>
        <w:jc w:val="center"/>
        <w:rPr>
          <w:b/>
          <w:bCs/>
          <w:sz w:val="24"/>
          <w:szCs w:val="24"/>
          <w:u w:val="single"/>
        </w:rPr>
      </w:pPr>
    </w:p>
    <w:p w14:paraId="6C63BA2C" w14:textId="79413B46" w:rsidR="00D3148A" w:rsidRPr="00424152" w:rsidRDefault="00793E37" w:rsidP="00793E37">
      <w:pPr>
        <w:tabs>
          <w:tab w:val="left" w:pos="2928"/>
        </w:tabs>
        <w:jc w:val="center"/>
        <w:rPr>
          <w:b/>
          <w:bCs/>
          <w:sz w:val="24"/>
          <w:szCs w:val="24"/>
          <w:u w:val="single"/>
        </w:rPr>
      </w:pPr>
      <w:r>
        <w:rPr>
          <w:b/>
          <w:bCs/>
          <w:sz w:val="24"/>
          <w:szCs w:val="24"/>
          <w:u w:val="single"/>
        </w:rPr>
        <w:t>North Central Region Woodlands Study Fences</w:t>
      </w:r>
    </w:p>
    <w:p w14:paraId="48EA2D55" w14:textId="77777777" w:rsidR="00D3148A" w:rsidRDefault="00D3148A" w:rsidP="00D3148A"/>
    <w:p w14:paraId="001E60B4" w14:textId="77777777" w:rsidR="00793E37" w:rsidRDefault="00793E37" w:rsidP="00D3148A"/>
    <w:p w14:paraId="5AD9FFC0" w14:textId="2B8D0F35" w:rsidR="00D3148A" w:rsidRDefault="00D3148A" w:rsidP="00D3148A">
      <w:pPr>
        <w:rPr>
          <w:sz w:val="24"/>
          <w:szCs w:val="24"/>
        </w:rPr>
      </w:pPr>
      <w:r w:rsidRPr="00424152">
        <w:rPr>
          <w:sz w:val="24"/>
          <w:szCs w:val="24"/>
        </w:rPr>
        <w:t xml:space="preserve">Line Item 1 – Fence Install – </w:t>
      </w:r>
      <w:r w:rsidR="00793E37">
        <w:rPr>
          <w:sz w:val="24"/>
          <w:szCs w:val="24"/>
        </w:rPr>
        <w:t>18,100</w:t>
      </w:r>
      <w:r w:rsidR="00424152" w:rsidRPr="00424152">
        <w:rPr>
          <w:sz w:val="24"/>
          <w:szCs w:val="24"/>
        </w:rPr>
        <w:t xml:space="preserve"> </w:t>
      </w:r>
      <w:r w:rsidRPr="00424152">
        <w:rPr>
          <w:sz w:val="24"/>
          <w:szCs w:val="24"/>
        </w:rPr>
        <w:t>linear feet</w:t>
      </w:r>
    </w:p>
    <w:p w14:paraId="6BC21CAC" w14:textId="77777777" w:rsidR="00793E37" w:rsidRDefault="00793E37" w:rsidP="00D3148A">
      <w:pPr>
        <w:rPr>
          <w:sz w:val="24"/>
          <w:szCs w:val="24"/>
        </w:rPr>
      </w:pPr>
    </w:p>
    <w:p w14:paraId="068FE8E1" w14:textId="77777777" w:rsidR="00793E37" w:rsidRDefault="00793E37" w:rsidP="00D3148A">
      <w:pPr>
        <w:rPr>
          <w:sz w:val="24"/>
          <w:szCs w:val="24"/>
        </w:rPr>
      </w:pPr>
    </w:p>
    <w:p w14:paraId="1D67D722" w14:textId="77777777" w:rsidR="00793E37" w:rsidRDefault="00793E37" w:rsidP="00D3148A">
      <w:pPr>
        <w:rPr>
          <w:sz w:val="24"/>
          <w:szCs w:val="24"/>
        </w:rPr>
      </w:pPr>
    </w:p>
    <w:p w14:paraId="3FC89083" w14:textId="77777777" w:rsidR="00793E37" w:rsidRDefault="00793E37" w:rsidP="00D3148A">
      <w:pPr>
        <w:rPr>
          <w:sz w:val="24"/>
          <w:szCs w:val="24"/>
        </w:rPr>
      </w:pPr>
    </w:p>
    <w:p w14:paraId="60483D5F" w14:textId="77777777" w:rsidR="00793E37" w:rsidRPr="00424152" w:rsidRDefault="00793E37" w:rsidP="00D3148A">
      <w:pPr>
        <w:rPr>
          <w:sz w:val="24"/>
          <w:szCs w:val="24"/>
        </w:rPr>
      </w:pPr>
    </w:p>
    <w:sectPr w:rsidR="00793E37" w:rsidRPr="00424152">
      <w:pgSz w:w="12240" w:h="15840"/>
      <w:pgMar w:top="1040" w:right="94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A762C" w14:textId="77777777" w:rsidR="001C47C0" w:rsidRDefault="001C47C0" w:rsidP="00714941">
      <w:r>
        <w:separator/>
      </w:r>
    </w:p>
  </w:endnote>
  <w:endnote w:type="continuationSeparator" w:id="0">
    <w:p w14:paraId="7EF287D9" w14:textId="77777777" w:rsidR="001C47C0" w:rsidRDefault="001C47C0" w:rsidP="00714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1CFF2" w14:textId="77777777" w:rsidR="001C47C0" w:rsidRDefault="001C47C0" w:rsidP="00714941">
      <w:r>
        <w:separator/>
      </w:r>
    </w:p>
  </w:footnote>
  <w:footnote w:type="continuationSeparator" w:id="0">
    <w:p w14:paraId="3AEFA458" w14:textId="77777777" w:rsidR="001C47C0" w:rsidRDefault="001C47C0" w:rsidP="007149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BF0EE6"/>
    <w:multiLevelType w:val="hybridMultilevel"/>
    <w:tmpl w:val="C3B6C77C"/>
    <w:lvl w:ilvl="0" w:tplc="BF7A2604">
      <w:start w:val="1"/>
      <w:numFmt w:val="low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 w15:restartNumberingAfterBreak="0">
    <w:nsid w:val="1EB13323"/>
    <w:multiLevelType w:val="hybridMultilevel"/>
    <w:tmpl w:val="1FF2DE30"/>
    <w:lvl w:ilvl="0" w:tplc="576E868E">
      <w:start w:val="1"/>
      <w:numFmt w:val="upperLetter"/>
      <w:lvlText w:val="%1."/>
      <w:lvlJc w:val="left"/>
      <w:pPr>
        <w:ind w:left="476" w:hanging="357"/>
        <w:jc w:val="left"/>
      </w:pPr>
      <w:rPr>
        <w:rFonts w:ascii="Arial" w:eastAsia="Arial" w:hAnsi="Arial" w:cs="Arial" w:hint="default"/>
        <w:b/>
        <w:bCs/>
        <w:i w:val="0"/>
        <w:iCs w:val="0"/>
        <w:spacing w:val="-1"/>
        <w:w w:val="98"/>
        <w:sz w:val="20"/>
        <w:szCs w:val="20"/>
        <w:lang w:val="en-US" w:eastAsia="en-US" w:bidi="ar-SA"/>
      </w:rPr>
    </w:lvl>
    <w:lvl w:ilvl="1" w:tplc="93B86394">
      <w:start w:val="1"/>
      <w:numFmt w:val="decimal"/>
      <w:lvlText w:val="%2."/>
      <w:lvlJc w:val="left"/>
      <w:pPr>
        <w:ind w:left="820" w:hanging="341"/>
        <w:jc w:val="left"/>
      </w:pPr>
      <w:rPr>
        <w:rFonts w:ascii="Arial" w:eastAsia="Arial" w:hAnsi="Arial" w:cs="Arial" w:hint="default"/>
        <w:b/>
        <w:bCs/>
        <w:i w:val="0"/>
        <w:iCs w:val="0"/>
        <w:spacing w:val="-2"/>
        <w:w w:val="98"/>
        <w:sz w:val="20"/>
        <w:szCs w:val="20"/>
        <w:lang w:val="en-US" w:eastAsia="en-US" w:bidi="ar-SA"/>
      </w:rPr>
    </w:lvl>
    <w:lvl w:ilvl="2" w:tplc="924E3E20">
      <w:start w:val="1"/>
      <w:numFmt w:val="upperLetter"/>
      <w:lvlText w:val="%3."/>
      <w:lvlJc w:val="left"/>
      <w:pPr>
        <w:ind w:left="750" w:hanging="292"/>
        <w:jc w:val="left"/>
      </w:pPr>
      <w:rPr>
        <w:rFonts w:hint="default"/>
        <w:spacing w:val="-4"/>
        <w:w w:val="98"/>
        <w:lang w:val="en-US" w:eastAsia="en-US" w:bidi="ar-SA"/>
      </w:rPr>
    </w:lvl>
    <w:lvl w:ilvl="3" w:tplc="B406BF1A">
      <w:numFmt w:val="bullet"/>
      <w:lvlText w:val="•"/>
      <w:lvlJc w:val="left"/>
      <w:pPr>
        <w:ind w:left="800" w:hanging="292"/>
      </w:pPr>
      <w:rPr>
        <w:rFonts w:hint="default"/>
        <w:lang w:val="en-US" w:eastAsia="en-US" w:bidi="ar-SA"/>
      </w:rPr>
    </w:lvl>
    <w:lvl w:ilvl="4" w:tplc="C5FAB31C">
      <w:numFmt w:val="bullet"/>
      <w:lvlText w:val="•"/>
      <w:lvlJc w:val="left"/>
      <w:pPr>
        <w:ind w:left="820" w:hanging="292"/>
      </w:pPr>
      <w:rPr>
        <w:rFonts w:hint="default"/>
        <w:lang w:val="en-US" w:eastAsia="en-US" w:bidi="ar-SA"/>
      </w:rPr>
    </w:lvl>
    <w:lvl w:ilvl="5" w:tplc="C1DA3D9E">
      <w:numFmt w:val="bullet"/>
      <w:lvlText w:val="•"/>
      <w:lvlJc w:val="left"/>
      <w:pPr>
        <w:ind w:left="840" w:hanging="292"/>
      </w:pPr>
      <w:rPr>
        <w:rFonts w:hint="default"/>
        <w:lang w:val="en-US" w:eastAsia="en-US" w:bidi="ar-SA"/>
      </w:rPr>
    </w:lvl>
    <w:lvl w:ilvl="6" w:tplc="5C8239CA">
      <w:numFmt w:val="bullet"/>
      <w:lvlText w:val="•"/>
      <w:lvlJc w:val="left"/>
      <w:pPr>
        <w:ind w:left="2616" w:hanging="292"/>
      </w:pPr>
      <w:rPr>
        <w:rFonts w:hint="default"/>
        <w:lang w:val="en-US" w:eastAsia="en-US" w:bidi="ar-SA"/>
      </w:rPr>
    </w:lvl>
    <w:lvl w:ilvl="7" w:tplc="5170978E">
      <w:numFmt w:val="bullet"/>
      <w:lvlText w:val="•"/>
      <w:lvlJc w:val="left"/>
      <w:pPr>
        <w:ind w:left="4392" w:hanging="292"/>
      </w:pPr>
      <w:rPr>
        <w:rFonts w:hint="default"/>
        <w:lang w:val="en-US" w:eastAsia="en-US" w:bidi="ar-SA"/>
      </w:rPr>
    </w:lvl>
    <w:lvl w:ilvl="8" w:tplc="CC24164C">
      <w:numFmt w:val="bullet"/>
      <w:lvlText w:val="•"/>
      <w:lvlJc w:val="left"/>
      <w:pPr>
        <w:ind w:left="6168" w:hanging="292"/>
      </w:pPr>
      <w:rPr>
        <w:rFonts w:hint="default"/>
        <w:lang w:val="en-US" w:eastAsia="en-US" w:bidi="ar-SA"/>
      </w:rPr>
    </w:lvl>
  </w:abstractNum>
  <w:abstractNum w:abstractNumId="2" w15:restartNumberingAfterBreak="0">
    <w:nsid w:val="261075F9"/>
    <w:multiLevelType w:val="hybridMultilevel"/>
    <w:tmpl w:val="5DC0183A"/>
    <w:lvl w:ilvl="0" w:tplc="B84489B2">
      <w:numFmt w:val="bullet"/>
      <w:lvlText w:val="•"/>
      <w:lvlJc w:val="left"/>
      <w:pPr>
        <w:ind w:left="360" w:hanging="96"/>
      </w:pPr>
      <w:rPr>
        <w:rFonts w:ascii="Times New Roman" w:eastAsia="Times New Roman" w:hAnsi="Times New Roman" w:cs="Times New Roman" w:hint="default"/>
        <w:b w:val="0"/>
        <w:bCs w:val="0"/>
        <w:i w:val="0"/>
        <w:iCs w:val="0"/>
        <w:color w:val="414144"/>
        <w:spacing w:val="0"/>
        <w:w w:val="107"/>
        <w:sz w:val="11"/>
        <w:szCs w:val="11"/>
        <w:lang w:val="en-US" w:eastAsia="en-US" w:bidi="ar-SA"/>
      </w:rPr>
    </w:lvl>
    <w:lvl w:ilvl="1" w:tplc="13A4C74E">
      <w:numFmt w:val="bullet"/>
      <w:lvlText w:val="•"/>
      <w:lvlJc w:val="left"/>
      <w:pPr>
        <w:ind w:left="397" w:hanging="96"/>
      </w:pPr>
      <w:rPr>
        <w:rFonts w:hint="default"/>
        <w:lang w:val="en-US" w:eastAsia="en-US" w:bidi="ar-SA"/>
      </w:rPr>
    </w:lvl>
    <w:lvl w:ilvl="2" w:tplc="B2BC7D4E">
      <w:numFmt w:val="bullet"/>
      <w:lvlText w:val="•"/>
      <w:lvlJc w:val="left"/>
      <w:pPr>
        <w:ind w:left="435" w:hanging="96"/>
      </w:pPr>
      <w:rPr>
        <w:rFonts w:hint="default"/>
        <w:lang w:val="en-US" w:eastAsia="en-US" w:bidi="ar-SA"/>
      </w:rPr>
    </w:lvl>
    <w:lvl w:ilvl="3" w:tplc="8716EF06">
      <w:numFmt w:val="bullet"/>
      <w:lvlText w:val="•"/>
      <w:lvlJc w:val="left"/>
      <w:pPr>
        <w:ind w:left="472" w:hanging="96"/>
      </w:pPr>
      <w:rPr>
        <w:rFonts w:hint="default"/>
        <w:lang w:val="en-US" w:eastAsia="en-US" w:bidi="ar-SA"/>
      </w:rPr>
    </w:lvl>
    <w:lvl w:ilvl="4" w:tplc="7714B9C2">
      <w:numFmt w:val="bullet"/>
      <w:lvlText w:val="•"/>
      <w:lvlJc w:val="left"/>
      <w:pPr>
        <w:ind w:left="510" w:hanging="96"/>
      </w:pPr>
      <w:rPr>
        <w:rFonts w:hint="default"/>
        <w:lang w:val="en-US" w:eastAsia="en-US" w:bidi="ar-SA"/>
      </w:rPr>
    </w:lvl>
    <w:lvl w:ilvl="5" w:tplc="D0E8E960">
      <w:numFmt w:val="bullet"/>
      <w:lvlText w:val="•"/>
      <w:lvlJc w:val="left"/>
      <w:pPr>
        <w:ind w:left="547" w:hanging="96"/>
      </w:pPr>
      <w:rPr>
        <w:rFonts w:hint="default"/>
        <w:lang w:val="en-US" w:eastAsia="en-US" w:bidi="ar-SA"/>
      </w:rPr>
    </w:lvl>
    <w:lvl w:ilvl="6" w:tplc="9508FF2E">
      <w:numFmt w:val="bullet"/>
      <w:lvlText w:val="•"/>
      <w:lvlJc w:val="left"/>
      <w:pPr>
        <w:ind w:left="585" w:hanging="96"/>
      </w:pPr>
      <w:rPr>
        <w:rFonts w:hint="default"/>
        <w:lang w:val="en-US" w:eastAsia="en-US" w:bidi="ar-SA"/>
      </w:rPr>
    </w:lvl>
    <w:lvl w:ilvl="7" w:tplc="1124DC2A">
      <w:numFmt w:val="bullet"/>
      <w:lvlText w:val="•"/>
      <w:lvlJc w:val="left"/>
      <w:pPr>
        <w:ind w:left="622" w:hanging="96"/>
      </w:pPr>
      <w:rPr>
        <w:rFonts w:hint="default"/>
        <w:lang w:val="en-US" w:eastAsia="en-US" w:bidi="ar-SA"/>
      </w:rPr>
    </w:lvl>
    <w:lvl w:ilvl="8" w:tplc="D2D4CA26">
      <w:numFmt w:val="bullet"/>
      <w:lvlText w:val="•"/>
      <w:lvlJc w:val="left"/>
      <w:pPr>
        <w:ind w:left="660" w:hanging="96"/>
      </w:pPr>
      <w:rPr>
        <w:rFonts w:hint="default"/>
        <w:lang w:val="en-US" w:eastAsia="en-US" w:bidi="ar-SA"/>
      </w:rPr>
    </w:lvl>
  </w:abstractNum>
  <w:abstractNum w:abstractNumId="3" w15:restartNumberingAfterBreak="0">
    <w:nsid w:val="2CA32EE2"/>
    <w:multiLevelType w:val="hybridMultilevel"/>
    <w:tmpl w:val="81B68F7C"/>
    <w:lvl w:ilvl="0" w:tplc="225C9A5A">
      <w:start w:val="1"/>
      <w:numFmt w:val="lowerLetter"/>
      <w:lvlText w:val="%1."/>
      <w:lvlJc w:val="left"/>
      <w:pPr>
        <w:ind w:left="2332" w:hanging="630"/>
      </w:pPr>
      <w:rPr>
        <w:rFonts w:ascii="Arial" w:eastAsia="Arial" w:hAnsi="Arial" w:cs="Arial" w:hint="default"/>
        <w:b w:val="0"/>
        <w:bCs w:val="0"/>
        <w:i w:val="0"/>
        <w:iCs w:val="0"/>
        <w:spacing w:val="0"/>
        <w:w w:val="99"/>
        <w:sz w:val="22"/>
        <w:szCs w:val="22"/>
        <w:lang w:val="en-US" w:eastAsia="en-US" w:bidi="ar-SA"/>
      </w:rPr>
    </w:lvl>
    <w:lvl w:ilvl="1" w:tplc="D98A0EF2">
      <w:numFmt w:val="bullet"/>
      <w:lvlText w:val="•"/>
      <w:lvlJc w:val="left"/>
      <w:pPr>
        <w:ind w:left="3164" w:hanging="630"/>
      </w:pPr>
      <w:rPr>
        <w:rFonts w:hint="default"/>
        <w:lang w:val="en-US" w:eastAsia="en-US" w:bidi="ar-SA"/>
      </w:rPr>
    </w:lvl>
    <w:lvl w:ilvl="2" w:tplc="98DCC76A">
      <w:numFmt w:val="bullet"/>
      <w:lvlText w:val="•"/>
      <w:lvlJc w:val="left"/>
      <w:pPr>
        <w:ind w:left="3988" w:hanging="630"/>
      </w:pPr>
      <w:rPr>
        <w:rFonts w:hint="default"/>
        <w:lang w:val="en-US" w:eastAsia="en-US" w:bidi="ar-SA"/>
      </w:rPr>
    </w:lvl>
    <w:lvl w:ilvl="3" w:tplc="A474676E">
      <w:numFmt w:val="bullet"/>
      <w:lvlText w:val="•"/>
      <w:lvlJc w:val="left"/>
      <w:pPr>
        <w:ind w:left="4812" w:hanging="630"/>
      </w:pPr>
      <w:rPr>
        <w:rFonts w:hint="default"/>
        <w:lang w:val="en-US" w:eastAsia="en-US" w:bidi="ar-SA"/>
      </w:rPr>
    </w:lvl>
    <w:lvl w:ilvl="4" w:tplc="44F87038">
      <w:numFmt w:val="bullet"/>
      <w:lvlText w:val="•"/>
      <w:lvlJc w:val="left"/>
      <w:pPr>
        <w:ind w:left="5636" w:hanging="630"/>
      </w:pPr>
      <w:rPr>
        <w:rFonts w:hint="default"/>
        <w:lang w:val="en-US" w:eastAsia="en-US" w:bidi="ar-SA"/>
      </w:rPr>
    </w:lvl>
    <w:lvl w:ilvl="5" w:tplc="90267E8E">
      <w:numFmt w:val="bullet"/>
      <w:lvlText w:val="•"/>
      <w:lvlJc w:val="left"/>
      <w:pPr>
        <w:ind w:left="6460" w:hanging="630"/>
      </w:pPr>
      <w:rPr>
        <w:rFonts w:hint="default"/>
        <w:lang w:val="en-US" w:eastAsia="en-US" w:bidi="ar-SA"/>
      </w:rPr>
    </w:lvl>
    <w:lvl w:ilvl="6" w:tplc="9F3A1D78">
      <w:numFmt w:val="bullet"/>
      <w:lvlText w:val="•"/>
      <w:lvlJc w:val="left"/>
      <w:pPr>
        <w:ind w:left="7284" w:hanging="630"/>
      </w:pPr>
      <w:rPr>
        <w:rFonts w:hint="default"/>
        <w:lang w:val="en-US" w:eastAsia="en-US" w:bidi="ar-SA"/>
      </w:rPr>
    </w:lvl>
    <w:lvl w:ilvl="7" w:tplc="F6AE3908">
      <w:numFmt w:val="bullet"/>
      <w:lvlText w:val="•"/>
      <w:lvlJc w:val="left"/>
      <w:pPr>
        <w:ind w:left="8108" w:hanging="630"/>
      </w:pPr>
      <w:rPr>
        <w:rFonts w:hint="default"/>
        <w:lang w:val="en-US" w:eastAsia="en-US" w:bidi="ar-SA"/>
      </w:rPr>
    </w:lvl>
    <w:lvl w:ilvl="8" w:tplc="75ACCA6E">
      <w:numFmt w:val="bullet"/>
      <w:lvlText w:val="•"/>
      <w:lvlJc w:val="left"/>
      <w:pPr>
        <w:ind w:left="8932" w:hanging="630"/>
      </w:pPr>
      <w:rPr>
        <w:rFonts w:hint="default"/>
        <w:lang w:val="en-US" w:eastAsia="en-US" w:bidi="ar-SA"/>
      </w:rPr>
    </w:lvl>
  </w:abstractNum>
  <w:abstractNum w:abstractNumId="4" w15:restartNumberingAfterBreak="0">
    <w:nsid w:val="30FD1FE4"/>
    <w:multiLevelType w:val="hybridMultilevel"/>
    <w:tmpl w:val="4096048C"/>
    <w:lvl w:ilvl="0" w:tplc="57A0FE56">
      <w:start w:val="1"/>
      <w:numFmt w:val="decimal"/>
      <w:lvlText w:val="%1."/>
      <w:lvlJc w:val="left"/>
      <w:pPr>
        <w:ind w:left="1179" w:hanging="720"/>
      </w:pPr>
      <w:rPr>
        <w:rFonts w:ascii="Arial" w:eastAsia="Arial" w:hAnsi="Arial" w:cs="Arial" w:hint="default"/>
        <w:b/>
        <w:bCs/>
        <w:i w:val="0"/>
        <w:iCs w:val="0"/>
        <w:spacing w:val="0"/>
        <w:w w:val="99"/>
        <w:sz w:val="22"/>
        <w:szCs w:val="22"/>
        <w:lang w:val="en-US" w:eastAsia="en-US" w:bidi="ar-SA"/>
      </w:rPr>
    </w:lvl>
    <w:lvl w:ilvl="1" w:tplc="B6B841EC">
      <w:start w:val="1"/>
      <w:numFmt w:val="upperLetter"/>
      <w:lvlText w:val="%2."/>
      <w:lvlJc w:val="left"/>
      <w:pPr>
        <w:ind w:left="1195" w:hanging="360"/>
      </w:pPr>
      <w:rPr>
        <w:rFonts w:ascii="Arial" w:eastAsia="Arial" w:hAnsi="Arial" w:cs="Arial" w:hint="default"/>
        <w:b w:val="0"/>
        <w:bCs w:val="0"/>
        <w:i w:val="0"/>
        <w:iCs w:val="0"/>
        <w:spacing w:val="0"/>
        <w:w w:val="99"/>
        <w:sz w:val="22"/>
        <w:szCs w:val="22"/>
        <w:lang w:val="en-US" w:eastAsia="en-US" w:bidi="ar-SA"/>
      </w:rPr>
    </w:lvl>
    <w:lvl w:ilvl="2" w:tplc="637CFC4A">
      <w:numFmt w:val="bullet"/>
      <w:lvlText w:val=""/>
      <w:lvlJc w:val="left"/>
      <w:pPr>
        <w:ind w:left="1180" w:hanging="360"/>
      </w:pPr>
      <w:rPr>
        <w:rFonts w:ascii="Wingdings" w:eastAsia="Wingdings" w:hAnsi="Wingdings" w:cs="Wingdings" w:hint="default"/>
        <w:b w:val="0"/>
        <w:bCs w:val="0"/>
        <w:i w:val="0"/>
        <w:iCs w:val="0"/>
        <w:spacing w:val="0"/>
        <w:w w:val="99"/>
        <w:sz w:val="22"/>
        <w:szCs w:val="22"/>
        <w:lang w:val="en-US" w:eastAsia="en-US" w:bidi="ar-SA"/>
      </w:rPr>
    </w:lvl>
    <w:lvl w:ilvl="3" w:tplc="633EBC52">
      <w:numFmt w:val="bullet"/>
      <w:lvlText w:val="•"/>
      <w:lvlJc w:val="left"/>
      <w:pPr>
        <w:ind w:left="3284" w:hanging="360"/>
      </w:pPr>
      <w:rPr>
        <w:rFonts w:hint="default"/>
        <w:lang w:val="en-US" w:eastAsia="en-US" w:bidi="ar-SA"/>
      </w:rPr>
    </w:lvl>
    <w:lvl w:ilvl="4" w:tplc="18DE426E">
      <w:numFmt w:val="bullet"/>
      <w:lvlText w:val="•"/>
      <w:lvlJc w:val="left"/>
      <w:pPr>
        <w:ind w:left="4326" w:hanging="360"/>
      </w:pPr>
      <w:rPr>
        <w:rFonts w:hint="default"/>
        <w:lang w:val="en-US" w:eastAsia="en-US" w:bidi="ar-SA"/>
      </w:rPr>
    </w:lvl>
    <w:lvl w:ilvl="5" w:tplc="DE2CCD4C">
      <w:numFmt w:val="bullet"/>
      <w:lvlText w:val="•"/>
      <w:lvlJc w:val="left"/>
      <w:pPr>
        <w:ind w:left="5368" w:hanging="360"/>
      </w:pPr>
      <w:rPr>
        <w:rFonts w:hint="default"/>
        <w:lang w:val="en-US" w:eastAsia="en-US" w:bidi="ar-SA"/>
      </w:rPr>
    </w:lvl>
    <w:lvl w:ilvl="6" w:tplc="81B6CA6A">
      <w:numFmt w:val="bullet"/>
      <w:lvlText w:val="•"/>
      <w:lvlJc w:val="left"/>
      <w:pPr>
        <w:ind w:left="6411" w:hanging="360"/>
      </w:pPr>
      <w:rPr>
        <w:rFonts w:hint="default"/>
        <w:lang w:val="en-US" w:eastAsia="en-US" w:bidi="ar-SA"/>
      </w:rPr>
    </w:lvl>
    <w:lvl w:ilvl="7" w:tplc="D0E8F1F8">
      <w:numFmt w:val="bullet"/>
      <w:lvlText w:val="•"/>
      <w:lvlJc w:val="left"/>
      <w:pPr>
        <w:ind w:left="7453" w:hanging="360"/>
      </w:pPr>
      <w:rPr>
        <w:rFonts w:hint="default"/>
        <w:lang w:val="en-US" w:eastAsia="en-US" w:bidi="ar-SA"/>
      </w:rPr>
    </w:lvl>
    <w:lvl w:ilvl="8" w:tplc="6EB6C6C8">
      <w:numFmt w:val="bullet"/>
      <w:lvlText w:val="•"/>
      <w:lvlJc w:val="left"/>
      <w:pPr>
        <w:ind w:left="8495" w:hanging="360"/>
      </w:pPr>
      <w:rPr>
        <w:rFonts w:hint="default"/>
        <w:lang w:val="en-US" w:eastAsia="en-US" w:bidi="ar-SA"/>
      </w:rPr>
    </w:lvl>
  </w:abstractNum>
  <w:abstractNum w:abstractNumId="5" w15:restartNumberingAfterBreak="0">
    <w:nsid w:val="36AB7CFE"/>
    <w:multiLevelType w:val="hybridMultilevel"/>
    <w:tmpl w:val="E550BF8E"/>
    <w:lvl w:ilvl="0" w:tplc="B6B841EC">
      <w:start w:val="1"/>
      <w:numFmt w:val="upperLetter"/>
      <w:lvlText w:val="%1."/>
      <w:lvlJc w:val="left"/>
      <w:pPr>
        <w:ind w:left="1195" w:hanging="360"/>
      </w:pPr>
      <w:rPr>
        <w:rFonts w:ascii="Arial" w:eastAsia="Arial" w:hAnsi="Arial" w:cs="Arial" w:hint="default"/>
        <w:b w:val="0"/>
        <w:bCs w:val="0"/>
        <w:i w:val="0"/>
        <w:iCs w:val="0"/>
        <w:spacing w:val="0"/>
        <w:w w:val="99"/>
        <w:sz w:val="22"/>
        <w:szCs w:val="22"/>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AD52CC"/>
    <w:multiLevelType w:val="hybridMultilevel"/>
    <w:tmpl w:val="4314CAFA"/>
    <w:lvl w:ilvl="0" w:tplc="FFFFFFFF">
      <w:start w:val="1"/>
      <w:numFmt w:val="decimal"/>
      <w:lvlText w:val="%1."/>
      <w:lvlJc w:val="left"/>
      <w:pPr>
        <w:ind w:left="1179" w:hanging="720"/>
      </w:pPr>
      <w:rPr>
        <w:rFonts w:ascii="Arial" w:eastAsia="Arial" w:hAnsi="Arial" w:cs="Arial" w:hint="default"/>
        <w:b/>
        <w:bCs/>
        <w:i w:val="0"/>
        <w:iCs w:val="0"/>
        <w:spacing w:val="0"/>
        <w:w w:val="99"/>
        <w:sz w:val="22"/>
        <w:szCs w:val="22"/>
        <w:lang w:val="en-US" w:eastAsia="en-US" w:bidi="ar-SA"/>
      </w:rPr>
    </w:lvl>
    <w:lvl w:ilvl="1" w:tplc="FFFFFFFF">
      <w:start w:val="1"/>
      <w:numFmt w:val="upperLetter"/>
      <w:lvlText w:val="%2."/>
      <w:lvlJc w:val="left"/>
      <w:pPr>
        <w:ind w:left="1195" w:hanging="360"/>
      </w:pPr>
      <w:rPr>
        <w:rFonts w:ascii="Arial" w:eastAsia="Arial" w:hAnsi="Arial" w:cs="Arial" w:hint="default"/>
        <w:b w:val="0"/>
        <w:bCs w:val="0"/>
        <w:i w:val="0"/>
        <w:iCs w:val="0"/>
        <w:spacing w:val="0"/>
        <w:w w:val="99"/>
        <w:sz w:val="22"/>
        <w:szCs w:val="22"/>
        <w:lang w:val="en-US" w:eastAsia="en-US" w:bidi="ar-SA"/>
      </w:rPr>
    </w:lvl>
    <w:lvl w:ilvl="2" w:tplc="FFFFFFFF">
      <w:numFmt w:val="bullet"/>
      <w:lvlText w:val=""/>
      <w:lvlJc w:val="left"/>
      <w:pPr>
        <w:ind w:left="1180" w:hanging="360"/>
      </w:pPr>
      <w:rPr>
        <w:rFonts w:ascii="Wingdings" w:eastAsia="Wingdings" w:hAnsi="Wingdings" w:cs="Wingdings" w:hint="default"/>
        <w:b w:val="0"/>
        <w:bCs w:val="0"/>
        <w:i w:val="0"/>
        <w:iCs w:val="0"/>
        <w:spacing w:val="0"/>
        <w:w w:val="99"/>
        <w:sz w:val="22"/>
        <w:szCs w:val="22"/>
        <w:lang w:val="en-US" w:eastAsia="en-US" w:bidi="ar-SA"/>
      </w:rPr>
    </w:lvl>
    <w:lvl w:ilvl="3" w:tplc="FFFFFFFF">
      <w:numFmt w:val="bullet"/>
      <w:lvlText w:val="•"/>
      <w:lvlJc w:val="left"/>
      <w:pPr>
        <w:ind w:left="3284" w:hanging="360"/>
      </w:pPr>
      <w:rPr>
        <w:rFonts w:hint="default"/>
        <w:lang w:val="en-US" w:eastAsia="en-US" w:bidi="ar-SA"/>
      </w:rPr>
    </w:lvl>
    <w:lvl w:ilvl="4" w:tplc="FFFFFFFF">
      <w:numFmt w:val="bullet"/>
      <w:lvlText w:val="•"/>
      <w:lvlJc w:val="left"/>
      <w:pPr>
        <w:ind w:left="4326" w:hanging="360"/>
      </w:pPr>
      <w:rPr>
        <w:rFonts w:hint="default"/>
        <w:lang w:val="en-US" w:eastAsia="en-US" w:bidi="ar-SA"/>
      </w:rPr>
    </w:lvl>
    <w:lvl w:ilvl="5" w:tplc="FFFFFFFF">
      <w:numFmt w:val="bullet"/>
      <w:lvlText w:val="•"/>
      <w:lvlJc w:val="left"/>
      <w:pPr>
        <w:ind w:left="5368" w:hanging="360"/>
      </w:pPr>
      <w:rPr>
        <w:rFonts w:hint="default"/>
        <w:lang w:val="en-US" w:eastAsia="en-US" w:bidi="ar-SA"/>
      </w:rPr>
    </w:lvl>
    <w:lvl w:ilvl="6" w:tplc="FFFFFFFF">
      <w:numFmt w:val="bullet"/>
      <w:lvlText w:val="•"/>
      <w:lvlJc w:val="left"/>
      <w:pPr>
        <w:ind w:left="6411" w:hanging="360"/>
      </w:pPr>
      <w:rPr>
        <w:rFonts w:hint="default"/>
        <w:lang w:val="en-US" w:eastAsia="en-US" w:bidi="ar-SA"/>
      </w:rPr>
    </w:lvl>
    <w:lvl w:ilvl="7" w:tplc="FFFFFFFF">
      <w:numFmt w:val="bullet"/>
      <w:lvlText w:val="•"/>
      <w:lvlJc w:val="left"/>
      <w:pPr>
        <w:ind w:left="7453" w:hanging="360"/>
      </w:pPr>
      <w:rPr>
        <w:rFonts w:hint="default"/>
        <w:lang w:val="en-US" w:eastAsia="en-US" w:bidi="ar-SA"/>
      </w:rPr>
    </w:lvl>
    <w:lvl w:ilvl="8" w:tplc="FFFFFFFF">
      <w:numFmt w:val="bullet"/>
      <w:lvlText w:val="•"/>
      <w:lvlJc w:val="left"/>
      <w:pPr>
        <w:ind w:left="8495" w:hanging="360"/>
      </w:pPr>
      <w:rPr>
        <w:rFonts w:hint="default"/>
        <w:lang w:val="en-US" w:eastAsia="en-US" w:bidi="ar-SA"/>
      </w:rPr>
    </w:lvl>
  </w:abstractNum>
  <w:abstractNum w:abstractNumId="7" w15:restartNumberingAfterBreak="0">
    <w:nsid w:val="79161CB1"/>
    <w:multiLevelType w:val="hybridMultilevel"/>
    <w:tmpl w:val="C8FE5A70"/>
    <w:lvl w:ilvl="0" w:tplc="0409000F">
      <w:start w:val="1"/>
      <w:numFmt w:val="decimal"/>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8" w15:restartNumberingAfterBreak="0">
    <w:nsid w:val="7D684C79"/>
    <w:multiLevelType w:val="hybridMultilevel"/>
    <w:tmpl w:val="E362C250"/>
    <w:lvl w:ilvl="0" w:tplc="0E089346">
      <w:start w:val="1"/>
      <w:numFmt w:val="upperRoman"/>
      <w:lvlText w:val="%1."/>
      <w:lvlJc w:val="left"/>
      <w:pPr>
        <w:ind w:left="1252" w:hanging="854"/>
        <w:jc w:val="right"/>
      </w:pPr>
      <w:rPr>
        <w:rFonts w:ascii="Arial" w:eastAsia="Arial" w:hAnsi="Arial" w:cs="Arial" w:hint="default"/>
        <w:b/>
        <w:bCs/>
        <w:i w:val="0"/>
        <w:iCs w:val="0"/>
        <w:spacing w:val="0"/>
        <w:w w:val="100"/>
        <w:sz w:val="24"/>
        <w:szCs w:val="24"/>
        <w:lang w:val="en-US" w:eastAsia="en-US" w:bidi="ar-SA"/>
      </w:rPr>
    </w:lvl>
    <w:lvl w:ilvl="1" w:tplc="90BE6670">
      <w:start w:val="1"/>
      <w:numFmt w:val="upperLetter"/>
      <w:lvlText w:val="%2."/>
      <w:lvlJc w:val="left"/>
      <w:pPr>
        <w:ind w:left="1611" w:hanging="360"/>
      </w:pPr>
      <w:rPr>
        <w:rFonts w:hint="default"/>
        <w:spacing w:val="0"/>
        <w:w w:val="99"/>
        <w:lang w:val="en-US" w:eastAsia="en-US" w:bidi="ar-SA"/>
      </w:rPr>
    </w:lvl>
    <w:lvl w:ilvl="2" w:tplc="59C8B8FA">
      <w:start w:val="1"/>
      <w:numFmt w:val="decimal"/>
      <w:lvlText w:val="%3)"/>
      <w:lvlJc w:val="left"/>
      <w:pPr>
        <w:ind w:left="2511" w:hanging="360"/>
      </w:pPr>
      <w:rPr>
        <w:rFonts w:ascii="Arial" w:eastAsia="Arial" w:hAnsi="Arial" w:cs="Arial" w:hint="default"/>
        <w:b w:val="0"/>
        <w:bCs w:val="0"/>
        <w:i w:val="0"/>
        <w:iCs w:val="0"/>
        <w:spacing w:val="0"/>
        <w:w w:val="99"/>
        <w:sz w:val="22"/>
        <w:szCs w:val="22"/>
        <w:lang w:val="en-US" w:eastAsia="en-US" w:bidi="ar-SA"/>
      </w:rPr>
    </w:lvl>
    <w:lvl w:ilvl="3" w:tplc="E36AE674">
      <w:numFmt w:val="bullet"/>
      <w:lvlText w:val="•"/>
      <w:lvlJc w:val="left"/>
      <w:pPr>
        <w:ind w:left="1800" w:hanging="360"/>
      </w:pPr>
      <w:rPr>
        <w:rFonts w:hint="default"/>
        <w:lang w:val="en-US" w:eastAsia="en-US" w:bidi="ar-SA"/>
      </w:rPr>
    </w:lvl>
    <w:lvl w:ilvl="4" w:tplc="72A4621C">
      <w:numFmt w:val="bullet"/>
      <w:lvlText w:val="•"/>
      <w:lvlJc w:val="left"/>
      <w:pPr>
        <w:ind w:left="2520" w:hanging="360"/>
      </w:pPr>
      <w:rPr>
        <w:rFonts w:hint="default"/>
        <w:lang w:val="en-US" w:eastAsia="en-US" w:bidi="ar-SA"/>
      </w:rPr>
    </w:lvl>
    <w:lvl w:ilvl="5" w:tplc="53A08C5C">
      <w:numFmt w:val="bullet"/>
      <w:lvlText w:val="•"/>
      <w:lvlJc w:val="left"/>
      <w:pPr>
        <w:ind w:left="3863" w:hanging="360"/>
      </w:pPr>
      <w:rPr>
        <w:rFonts w:hint="default"/>
        <w:lang w:val="en-US" w:eastAsia="en-US" w:bidi="ar-SA"/>
      </w:rPr>
    </w:lvl>
    <w:lvl w:ilvl="6" w:tplc="15502626">
      <w:numFmt w:val="bullet"/>
      <w:lvlText w:val="•"/>
      <w:lvlJc w:val="left"/>
      <w:pPr>
        <w:ind w:left="5206" w:hanging="360"/>
      </w:pPr>
      <w:rPr>
        <w:rFonts w:hint="default"/>
        <w:lang w:val="en-US" w:eastAsia="en-US" w:bidi="ar-SA"/>
      </w:rPr>
    </w:lvl>
    <w:lvl w:ilvl="7" w:tplc="D8E68412">
      <w:numFmt w:val="bullet"/>
      <w:lvlText w:val="•"/>
      <w:lvlJc w:val="left"/>
      <w:pPr>
        <w:ind w:left="6550" w:hanging="360"/>
      </w:pPr>
      <w:rPr>
        <w:rFonts w:hint="default"/>
        <w:lang w:val="en-US" w:eastAsia="en-US" w:bidi="ar-SA"/>
      </w:rPr>
    </w:lvl>
    <w:lvl w:ilvl="8" w:tplc="4694EAEA">
      <w:numFmt w:val="bullet"/>
      <w:lvlText w:val="•"/>
      <w:lvlJc w:val="left"/>
      <w:pPr>
        <w:ind w:left="7893" w:hanging="360"/>
      </w:pPr>
      <w:rPr>
        <w:rFonts w:hint="default"/>
        <w:lang w:val="en-US" w:eastAsia="en-US" w:bidi="ar-SA"/>
      </w:rPr>
    </w:lvl>
  </w:abstractNum>
  <w:num w:numId="1" w16cid:durableId="825630392">
    <w:abstractNumId w:val="2"/>
  </w:num>
  <w:num w:numId="2" w16cid:durableId="326639247">
    <w:abstractNumId w:val="4"/>
  </w:num>
  <w:num w:numId="3" w16cid:durableId="1358585479">
    <w:abstractNumId w:val="3"/>
  </w:num>
  <w:num w:numId="4" w16cid:durableId="969552524">
    <w:abstractNumId w:val="8"/>
  </w:num>
  <w:num w:numId="5" w16cid:durableId="1556773027">
    <w:abstractNumId w:val="0"/>
  </w:num>
  <w:num w:numId="6" w16cid:durableId="349450381">
    <w:abstractNumId w:val="6"/>
  </w:num>
  <w:num w:numId="7" w16cid:durableId="2078622148">
    <w:abstractNumId w:val="5"/>
  </w:num>
  <w:num w:numId="8" w16cid:durableId="2102027089">
    <w:abstractNumId w:val="1"/>
  </w:num>
  <w:num w:numId="9" w16cid:durableId="161620959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43B"/>
    <w:rsid w:val="00002F11"/>
    <w:rsid w:val="00013F8F"/>
    <w:rsid w:val="000276F9"/>
    <w:rsid w:val="00035ECF"/>
    <w:rsid w:val="00052DBF"/>
    <w:rsid w:val="00054720"/>
    <w:rsid w:val="00054786"/>
    <w:rsid w:val="00056930"/>
    <w:rsid w:val="00072DC7"/>
    <w:rsid w:val="0007409C"/>
    <w:rsid w:val="000874E3"/>
    <w:rsid w:val="00087EAC"/>
    <w:rsid w:val="000909F9"/>
    <w:rsid w:val="00091896"/>
    <w:rsid w:val="00091C92"/>
    <w:rsid w:val="0009712E"/>
    <w:rsid w:val="000B7A01"/>
    <w:rsid w:val="000E1899"/>
    <w:rsid w:val="00145BC8"/>
    <w:rsid w:val="00156E44"/>
    <w:rsid w:val="00160E32"/>
    <w:rsid w:val="00176961"/>
    <w:rsid w:val="0019105D"/>
    <w:rsid w:val="00197716"/>
    <w:rsid w:val="001C47C0"/>
    <w:rsid w:val="001D5C2C"/>
    <w:rsid w:val="001F3C48"/>
    <w:rsid w:val="00202DDC"/>
    <w:rsid w:val="00206285"/>
    <w:rsid w:val="00212F15"/>
    <w:rsid w:val="002251F9"/>
    <w:rsid w:val="00262C89"/>
    <w:rsid w:val="002634EA"/>
    <w:rsid w:val="002644F0"/>
    <w:rsid w:val="002715C6"/>
    <w:rsid w:val="00271601"/>
    <w:rsid w:val="0028055A"/>
    <w:rsid w:val="00280743"/>
    <w:rsid w:val="00295BFA"/>
    <w:rsid w:val="00296A57"/>
    <w:rsid w:val="002A3313"/>
    <w:rsid w:val="002B1A21"/>
    <w:rsid w:val="002B27FE"/>
    <w:rsid w:val="002C169F"/>
    <w:rsid w:val="002C3339"/>
    <w:rsid w:val="002C7483"/>
    <w:rsid w:val="002D4D49"/>
    <w:rsid w:val="002D6C13"/>
    <w:rsid w:val="002F6B94"/>
    <w:rsid w:val="002F7B4A"/>
    <w:rsid w:val="00300AF5"/>
    <w:rsid w:val="0030718B"/>
    <w:rsid w:val="0031045E"/>
    <w:rsid w:val="00320763"/>
    <w:rsid w:val="00332FE4"/>
    <w:rsid w:val="00334C7E"/>
    <w:rsid w:val="00344D91"/>
    <w:rsid w:val="00353A1B"/>
    <w:rsid w:val="00370423"/>
    <w:rsid w:val="003929C5"/>
    <w:rsid w:val="003960AD"/>
    <w:rsid w:val="003B07FC"/>
    <w:rsid w:val="003C18A9"/>
    <w:rsid w:val="003D5BE7"/>
    <w:rsid w:val="003E04EF"/>
    <w:rsid w:val="003E1BBD"/>
    <w:rsid w:val="003F13F3"/>
    <w:rsid w:val="003F4B66"/>
    <w:rsid w:val="0040536C"/>
    <w:rsid w:val="00410B11"/>
    <w:rsid w:val="00424152"/>
    <w:rsid w:val="00424A6D"/>
    <w:rsid w:val="00430771"/>
    <w:rsid w:val="00454BD0"/>
    <w:rsid w:val="0046567A"/>
    <w:rsid w:val="00466144"/>
    <w:rsid w:val="00467FBE"/>
    <w:rsid w:val="00484EB1"/>
    <w:rsid w:val="004858C8"/>
    <w:rsid w:val="00492BA0"/>
    <w:rsid w:val="004962E4"/>
    <w:rsid w:val="004C7632"/>
    <w:rsid w:val="004E0296"/>
    <w:rsid w:val="00502D56"/>
    <w:rsid w:val="00511F31"/>
    <w:rsid w:val="00563F2F"/>
    <w:rsid w:val="005663D4"/>
    <w:rsid w:val="00572204"/>
    <w:rsid w:val="00582768"/>
    <w:rsid w:val="005A4241"/>
    <w:rsid w:val="005A56AE"/>
    <w:rsid w:val="005B643B"/>
    <w:rsid w:val="005C225B"/>
    <w:rsid w:val="005D0B09"/>
    <w:rsid w:val="005E38B2"/>
    <w:rsid w:val="006120E3"/>
    <w:rsid w:val="006456CA"/>
    <w:rsid w:val="006668B0"/>
    <w:rsid w:val="00675ECC"/>
    <w:rsid w:val="006829C1"/>
    <w:rsid w:val="00693807"/>
    <w:rsid w:val="00697AD4"/>
    <w:rsid w:val="006B25EF"/>
    <w:rsid w:val="006C1913"/>
    <w:rsid w:val="006C5418"/>
    <w:rsid w:val="006D2DF1"/>
    <w:rsid w:val="006D626F"/>
    <w:rsid w:val="006D6E71"/>
    <w:rsid w:val="006E1C8D"/>
    <w:rsid w:val="00714941"/>
    <w:rsid w:val="00716D47"/>
    <w:rsid w:val="00737D3A"/>
    <w:rsid w:val="0074390C"/>
    <w:rsid w:val="00756CFB"/>
    <w:rsid w:val="007668DA"/>
    <w:rsid w:val="007758B5"/>
    <w:rsid w:val="007853C2"/>
    <w:rsid w:val="00793E37"/>
    <w:rsid w:val="007A5257"/>
    <w:rsid w:val="007B627B"/>
    <w:rsid w:val="007C5007"/>
    <w:rsid w:val="007F7DB0"/>
    <w:rsid w:val="0080360A"/>
    <w:rsid w:val="00812559"/>
    <w:rsid w:val="00817C9D"/>
    <w:rsid w:val="00820C9F"/>
    <w:rsid w:val="00837944"/>
    <w:rsid w:val="0084678B"/>
    <w:rsid w:val="008500F1"/>
    <w:rsid w:val="0085117B"/>
    <w:rsid w:val="008547FE"/>
    <w:rsid w:val="0086611D"/>
    <w:rsid w:val="00876F1A"/>
    <w:rsid w:val="00877C74"/>
    <w:rsid w:val="00884553"/>
    <w:rsid w:val="00884FE8"/>
    <w:rsid w:val="00893100"/>
    <w:rsid w:val="0089641B"/>
    <w:rsid w:val="008A0F5C"/>
    <w:rsid w:val="008A30E5"/>
    <w:rsid w:val="008D40C0"/>
    <w:rsid w:val="008D4D91"/>
    <w:rsid w:val="008E2E58"/>
    <w:rsid w:val="0090001A"/>
    <w:rsid w:val="00906275"/>
    <w:rsid w:val="00920A2B"/>
    <w:rsid w:val="009221E2"/>
    <w:rsid w:val="009419DD"/>
    <w:rsid w:val="00963F86"/>
    <w:rsid w:val="00986098"/>
    <w:rsid w:val="00995C0D"/>
    <w:rsid w:val="00995C2E"/>
    <w:rsid w:val="009A47C3"/>
    <w:rsid w:val="009B0EC1"/>
    <w:rsid w:val="009B5716"/>
    <w:rsid w:val="009C3A94"/>
    <w:rsid w:val="009C675C"/>
    <w:rsid w:val="009E16E3"/>
    <w:rsid w:val="009E3AE9"/>
    <w:rsid w:val="009E50EB"/>
    <w:rsid w:val="009F6FDA"/>
    <w:rsid w:val="00A14243"/>
    <w:rsid w:val="00A150F3"/>
    <w:rsid w:val="00A21E44"/>
    <w:rsid w:val="00A21F79"/>
    <w:rsid w:val="00A73973"/>
    <w:rsid w:val="00A8330B"/>
    <w:rsid w:val="00A841E6"/>
    <w:rsid w:val="00A9039D"/>
    <w:rsid w:val="00A90BB3"/>
    <w:rsid w:val="00A96DB8"/>
    <w:rsid w:val="00AB6356"/>
    <w:rsid w:val="00AC33DD"/>
    <w:rsid w:val="00AE2B26"/>
    <w:rsid w:val="00AF5282"/>
    <w:rsid w:val="00AF7EFF"/>
    <w:rsid w:val="00B3203D"/>
    <w:rsid w:val="00B326EB"/>
    <w:rsid w:val="00B4098A"/>
    <w:rsid w:val="00B823AD"/>
    <w:rsid w:val="00B85213"/>
    <w:rsid w:val="00BB452E"/>
    <w:rsid w:val="00BE127A"/>
    <w:rsid w:val="00BE4DDB"/>
    <w:rsid w:val="00BF5F44"/>
    <w:rsid w:val="00BF64B7"/>
    <w:rsid w:val="00C021C3"/>
    <w:rsid w:val="00C03CF6"/>
    <w:rsid w:val="00C14B90"/>
    <w:rsid w:val="00C161B3"/>
    <w:rsid w:val="00C2040E"/>
    <w:rsid w:val="00C239D8"/>
    <w:rsid w:val="00C31AAC"/>
    <w:rsid w:val="00C37273"/>
    <w:rsid w:val="00C37987"/>
    <w:rsid w:val="00C5157C"/>
    <w:rsid w:val="00C54ACB"/>
    <w:rsid w:val="00C6101D"/>
    <w:rsid w:val="00C6618F"/>
    <w:rsid w:val="00C77FC9"/>
    <w:rsid w:val="00C86284"/>
    <w:rsid w:val="00C873DE"/>
    <w:rsid w:val="00CA552D"/>
    <w:rsid w:val="00CB38A0"/>
    <w:rsid w:val="00CB5A5F"/>
    <w:rsid w:val="00CB5EDB"/>
    <w:rsid w:val="00CC23F8"/>
    <w:rsid w:val="00CC709D"/>
    <w:rsid w:val="00CC7A87"/>
    <w:rsid w:val="00CE5649"/>
    <w:rsid w:val="00CF1DD0"/>
    <w:rsid w:val="00CF7004"/>
    <w:rsid w:val="00CF7A27"/>
    <w:rsid w:val="00D10F12"/>
    <w:rsid w:val="00D25041"/>
    <w:rsid w:val="00D3148A"/>
    <w:rsid w:val="00D40063"/>
    <w:rsid w:val="00D41F14"/>
    <w:rsid w:val="00D44938"/>
    <w:rsid w:val="00D53878"/>
    <w:rsid w:val="00D56493"/>
    <w:rsid w:val="00D6014E"/>
    <w:rsid w:val="00D628A6"/>
    <w:rsid w:val="00D73C0A"/>
    <w:rsid w:val="00D74354"/>
    <w:rsid w:val="00D8347D"/>
    <w:rsid w:val="00D9589E"/>
    <w:rsid w:val="00DA7759"/>
    <w:rsid w:val="00DB2007"/>
    <w:rsid w:val="00DB7058"/>
    <w:rsid w:val="00DC2BC3"/>
    <w:rsid w:val="00DC705B"/>
    <w:rsid w:val="00DE4344"/>
    <w:rsid w:val="00DF1823"/>
    <w:rsid w:val="00E02CE0"/>
    <w:rsid w:val="00E05553"/>
    <w:rsid w:val="00E1083D"/>
    <w:rsid w:val="00E12B0E"/>
    <w:rsid w:val="00E13054"/>
    <w:rsid w:val="00E171E6"/>
    <w:rsid w:val="00E177FF"/>
    <w:rsid w:val="00E214CF"/>
    <w:rsid w:val="00E26D3C"/>
    <w:rsid w:val="00E36EFD"/>
    <w:rsid w:val="00E40670"/>
    <w:rsid w:val="00E5694F"/>
    <w:rsid w:val="00E72689"/>
    <w:rsid w:val="00E754A9"/>
    <w:rsid w:val="00E767A6"/>
    <w:rsid w:val="00E91C0D"/>
    <w:rsid w:val="00EB444B"/>
    <w:rsid w:val="00ED49B4"/>
    <w:rsid w:val="00EE0C32"/>
    <w:rsid w:val="00F246F7"/>
    <w:rsid w:val="00F30F0F"/>
    <w:rsid w:val="00F41A25"/>
    <w:rsid w:val="00F72F9A"/>
    <w:rsid w:val="00F735CB"/>
    <w:rsid w:val="00F928F8"/>
    <w:rsid w:val="00F93464"/>
    <w:rsid w:val="00F94766"/>
    <w:rsid w:val="00FA72D4"/>
    <w:rsid w:val="00FB4FB0"/>
    <w:rsid w:val="00FB6650"/>
    <w:rsid w:val="00FC4E1E"/>
    <w:rsid w:val="00FE4D76"/>
    <w:rsid w:val="00FE705F"/>
    <w:rsid w:val="00FE7BA0"/>
    <w:rsid w:val="00FF3A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A4AC80"/>
  <w15:docId w15:val="{EB2C392A-B29F-4FEB-B5A0-23C69E5B4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204"/>
    <w:rPr>
      <w:rFonts w:ascii="Arial" w:eastAsia="Arial" w:hAnsi="Arial" w:cs="Arial"/>
    </w:rPr>
  </w:style>
  <w:style w:type="paragraph" w:styleId="Heading1">
    <w:name w:val="heading 1"/>
    <w:basedOn w:val="Normal"/>
    <w:uiPriority w:val="9"/>
    <w:qFormat/>
    <w:pPr>
      <w:ind w:left="1251" w:hanging="1079"/>
      <w:outlineLvl w:val="0"/>
    </w:pPr>
    <w:rPr>
      <w:b/>
      <w:bCs/>
      <w:sz w:val="24"/>
      <w:szCs w:val="24"/>
    </w:rPr>
  </w:style>
  <w:style w:type="paragraph" w:styleId="Heading2">
    <w:name w:val="heading 2"/>
    <w:basedOn w:val="Normal"/>
    <w:link w:val="Heading2Char"/>
    <w:uiPriority w:val="9"/>
    <w:unhideWhenUsed/>
    <w:qFormat/>
    <w:pPr>
      <w:ind w:left="1179" w:hanging="72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1"/>
    <w:qFormat/>
    <w:pPr>
      <w:ind w:left="1179" w:hanging="360"/>
    </w:pPr>
  </w:style>
  <w:style w:type="paragraph" w:customStyle="1" w:styleId="TableParagraph">
    <w:name w:val="Table Paragraph"/>
    <w:basedOn w:val="Normal"/>
    <w:uiPriority w:val="1"/>
    <w:qFormat/>
    <w:pPr>
      <w:spacing w:before="7" w:line="114" w:lineRule="exact"/>
    </w:pPr>
  </w:style>
  <w:style w:type="character" w:customStyle="1" w:styleId="Heading2Char">
    <w:name w:val="Heading 2 Char"/>
    <w:basedOn w:val="DefaultParagraphFont"/>
    <w:link w:val="Heading2"/>
    <w:uiPriority w:val="9"/>
    <w:rsid w:val="00C77FC9"/>
    <w:rPr>
      <w:rFonts w:ascii="Arial" w:eastAsia="Arial" w:hAnsi="Arial" w:cs="Arial"/>
      <w:b/>
      <w:bCs/>
    </w:rPr>
  </w:style>
  <w:style w:type="paragraph" w:styleId="Header">
    <w:name w:val="header"/>
    <w:basedOn w:val="Normal"/>
    <w:link w:val="HeaderChar"/>
    <w:uiPriority w:val="99"/>
    <w:unhideWhenUsed/>
    <w:rsid w:val="00714941"/>
    <w:pPr>
      <w:tabs>
        <w:tab w:val="center" w:pos="4680"/>
        <w:tab w:val="right" w:pos="9360"/>
      </w:tabs>
    </w:pPr>
  </w:style>
  <w:style w:type="character" w:customStyle="1" w:styleId="HeaderChar">
    <w:name w:val="Header Char"/>
    <w:basedOn w:val="DefaultParagraphFont"/>
    <w:link w:val="Header"/>
    <w:uiPriority w:val="99"/>
    <w:rsid w:val="00714941"/>
    <w:rPr>
      <w:rFonts w:ascii="Arial" w:eastAsia="Arial" w:hAnsi="Arial" w:cs="Arial"/>
    </w:rPr>
  </w:style>
  <w:style w:type="paragraph" w:styleId="Footer">
    <w:name w:val="footer"/>
    <w:basedOn w:val="Normal"/>
    <w:link w:val="FooterChar"/>
    <w:uiPriority w:val="99"/>
    <w:unhideWhenUsed/>
    <w:rsid w:val="00714941"/>
    <w:pPr>
      <w:tabs>
        <w:tab w:val="center" w:pos="4680"/>
        <w:tab w:val="right" w:pos="9360"/>
      </w:tabs>
    </w:pPr>
  </w:style>
  <w:style w:type="character" w:customStyle="1" w:styleId="FooterChar">
    <w:name w:val="Footer Char"/>
    <w:basedOn w:val="DefaultParagraphFont"/>
    <w:link w:val="Footer"/>
    <w:uiPriority w:val="99"/>
    <w:rsid w:val="00714941"/>
    <w:rPr>
      <w:rFonts w:ascii="Arial" w:eastAsia="Arial" w:hAnsi="Arial" w:cs="Arial"/>
    </w:rPr>
  </w:style>
  <w:style w:type="character" w:customStyle="1" w:styleId="BodyTextChar">
    <w:name w:val="Body Text Char"/>
    <w:basedOn w:val="DefaultParagraphFont"/>
    <w:link w:val="BodyText"/>
    <w:uiPriority w:val="1"/>
    <w:rsid w:val="00693807"/>
    <w:rPr>
      <w:rFonts w:ascii="Arial" w:eastAsia="Arial" w:hAnsi="Arial" w:cs="Arial"/>
    </w:rPr>
  </w:style>
  <w:style w:type="table" w:styleId="TableGrid">
    <w:name w:val="Table Grid"/>
    <w:basedOn w:val="TableNormal"/>
    <w:uiPriority w:val="39"/>
    <w:rsid w:val="00CC70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17170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bidtabs.asp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asupplierportal.state.pa.us/" TargetMode="External"/><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11</Pages>
  <Words>2885</Words>
  <Characters>16450</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bkline</dc:creator>
  <cp:lastModifiedBy>Acheson, Victor</cp:lastModifiedBy>
  <cp:revision>2</cp:revision>
  <dcterms:created xsi:type="dcterms:W3CDTF">2025-09-09T12:12:00Z</dcterms:created>
  <dcterms:modified xsi:type="dcterms:W3CDTF">2025-09-09T12:12:00Z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2023-07-24T00:00:00Z</vt:filetime>
  </property>
  <property fmtid="{D5CDD505-2E9C-101B-9397-08002B2CF9AE}" pid="3" name="Creator">
    <vt:lpwstr>Acrobat PDFMaker 23 for Word</vt:lpwstr>
  </property>
  <property fmtid="{D5CDD505-2E9C-101B-9397-08002B2CF9AE}" pid="4" name="LastSaved">
    <vt:filetime>2025-01-27T00:00:00Z</vt:filetime>
  </property>
  <property fmtid="{D5CDD505-2E9C-101B-9397-08002B2CF9AE}" pid="5" name="Producer">
    <vt:lpwstr>Adobe PDF Library 23.3.20</vt:lpwstr>
  </property>
  <property fmtid="{D5CDD505-2E9C-101B-9397-08002B2CF9AE}" pid="6" name="_AdHocReviewCycleID">
    <vt:i4>1342876157</vt:i4>
  </property>
  <property fmtid="{D5CDD505-2E9C-101B-9397-08002B2CF9AE}" pid="7" name="_NewReviewCycle">
    <vt:lpwstr/>
  </property>
  <property fmtid="{D5CDD505-2E9C-101B-9397-08002B2CF9AE}" pid="8" name="_EmailSubject">
    <vt:lpwstr>Shopping cart 12998087,  23WHM NC Woodlands Study Deer Fence Pkg.  </vt:lpwstr>
  </property>
  <property fmtid="{D5CDD505-2E9C-101B-9397-08002B2CF9AE}" pid="9" name="_AuthorEmail">
    <vt:lpwstr>vacheson@pa.gov</vt:lpwstr>
  </property>
  <property fmtid="{D5CDD505-2E9C-101B-9397-08002B2CF9AE}" pid="10" name="_AuthorEmailDisplayName">
    <vt:lpwstr>Acheson, Victor</vt:lpwstr>
  </property>
  <property fmtid="{D5CDD505-2E9C-101B-9397-08002B2CF9AE}" pid="12" name="_PreviousAdHocReviewCycleID">
    <vt:i4>-1719448993</vt:i4>
  </property>
</Properties>
</file>