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8C5C4D0" w14:textId="77777777" w:rsidR="009B233E" w:rsidRDefault="009B233E" w:rsidP="0089503A"/>
    <w:p w14:paraId="6AB4362A" w14:textId="77777777" w:rsidR="00B64255" w:rsidRPr="00394BC6" w:rsidRDefault="00B64255" w:rsidP="0089503A">
      <w:pPr>
        <w:jc w:val="center"/>
        <w:rPr>
          <w:b/>
          <w:bCs/>
        </w:rPr>
      </w:pPr>
      <w:r>
        <w:rPr>
          <w:b/>
          <w:bCs/>
          <w:color w:val="000000"/>
        </w:rPr>
        <w:t xml:space="preserve">REQUEST FOR PROPOSALS </w:t>
      </w:r>
      <w:r w:rsidRPr="00394BC6">
        <w:rPr>
          <w:b/>
          <w:bCs/>
          <w:color w:val="000000"/>
        </w:rPr>
        <w:t>FOR</w:t>
      </w:r>
    </w:p>
    <w:p w14:paraId="1E8EDF1F" w14:textId="77777777" w:rsidR="00B64255" w:rsidRPr="00394BC6" w:rsidRDefault="00B64255" w:rsidP="0089503A">
      <w:pPr>
        <w:jc w:val="center"/>
        <w:rPr>
          <w:b/>
          <w:bCs/>
        </w:rPr>
      </w:pPr>
    </w:p>
    <w:p w14:paraId="1B208635" w14:textId="65A865C4" w:rsidR="00CD507B" w:rsidRPr="00394BC6" w:rsidRDefault="000E09C5" w:rsidP="0089503A">
      <w:pPr>
        <w:jc w:val="center"/>
        <w:rPr>
          <w:b/>
          <w:bCs/>
        </w:rPr>
      </w:pPr>
      <w:r>
        <w:rPr>
          <w:b/>
          <w:bCs/>
        </w:rPr>
        <w:t>DEPARTMENT OF LABOR &amp; INDUSTRY</w:t>
      </w:r>
    </w:p>
    <w:p w14:paraId="4CC22547" w14:textId="4641A777" w:rsidR="00DA0749" w:rsidRDefault="000D6961" w:rsidP="0089503A">
      <w:pPr>
        <w:jc w:val="center"/>
        <w:rPr>
          <w:b/>
          <w:bCs/>
        </w:rPr>
      </w:pPr>
      <w:r>
        <w:rPr>
          <w:b/>
          <w:bCs/>
        </w:rPr>
        <w:t>U</w:t>
      </w:r>
      <w:r w:rsidR="00152CF5">
        <w:rPr>
          <w:b/>
          <w:bCs/>
        </w:rPr>
        <w:t>nemployment Compensation</w:t>
      </w:r>
      <w:r>
        <w:rPr>
          <w:b/>
          <w:bCs/>
        </w:rPr>
        <w:t xml:space="preserve"> </w:t>
      </w:r>
      <w:r w:rsidR="00152CF5">
        <w:rPr>
          <w:b/>
          <w:bCs/>
        </w:rPr>
        <w:t>Benefits Modernization</w:t>
      </w:r>
    </w:p>
    <w:p w14:paraId="7C594972" w14:textId="04684902" w:rsidR="00CD507B" w:rsidRDefault="000D6961" w:rsidP="0089503A">
      <w:pPr>
        <w:jc w:val="center"/>
        <w:rPr>
          <w:b/>
          <w:bCs/>
        </w:rPr>
      </w:pPr>
      <w:r>
        <w:rPr>
          <w:b/>
          <w:bCs/>
        </w:rPr>
        <w:t xml:space="preserve"> </w:t>
      </w:r>
      <w:r w:rsidR="00DA0749">
        <w:rPr>
          <w:b/>
          <w:bCs/>
        </w:rPr>
        <w:t>(UC Ben Mod)</w:t>
      </w:r>
    </w:p>
    <w:p w14:paraId="617AE39C" w14:textId="009E4AE0" w:rsidR="00B64255" w:rsidRPr="00394BC6" w:rsidRDefault="00B64255" w:rsidP="0089503A">
      <w:pPr>
        <w:jc w:val="center"/>
        <w:rPr>
          <w:b/>
          <w:bCs/>
        </w:rPr>
      </w:pPr>
    </w:p>
    <w:p w14:paraId="427ABEEC" w14:textId="77777777" w:rsidR="00B64255" w:rsidRPr="00394BC6" w:rsidRDefault="00B64255" w:rsidP="0089503A">
      <w:pPr>
        <w:jc w:val="center"/>
        <w:rPr>
          <w:b/>
          <w:bCs/>
        </w:rPr>
      </w:pPr>
    </w:p>
    <w:p w14:paraId="3830AE29" w14:textId="77777777" w:rsidR="00B64255" w:rsidRPr="00394BC6" w:rsidRDefault="00B64255" w:rsidP="0089503A">
      <w:pPr>
        <w:jc w:val="center"/>
        <w:rPr>
          <w:b/>
          <w:bCs/>
        </w:rPr>
      </w:pPr>
    </w:p>
    <w:p w14:paraId="3E961F74" w14:textId="77777777" w:rsidR="00B64255" w:rsidRDefault="00B64255" w:rsidP="0089503A">
      <w:pPr>
        <w:jc w:val="center"/>
        <w:rPr>
          <w:b/>
          <w:bCs/>
        </w:rPr>
      </w:pPr>
      <w:r>
        <w:rPr>
          <w:b/>
          <w:bCs/>
        </w:rPr>
        <w:t xml:space="preserve">ISSUING </w:t>
      </w:r>
      <w:r w:rsidRPr="00394BC6">
        <w:rPr>
          <w:b/>
          <w:bCs/>
        </w:rPr>
        <w:t>OFFICE</w:t>
      </w:r>
    </w:p>
    <w:p w14:paraId="38E5D754" w14:textId="11B2AD41" w:rsidR="00152CF5" w:rsidRPr="00394BC6" w:rsidRDefault="00152CF5" w:rsidP="00152CF5">
      <w:pPr>
        <w:tabs>
          <w:tab w:val="left" w:pos="4030"/>
        </w:tabs>
        <w:rPr>
          <w:b/>
          <w:bCs/>
        </w:rPr>
      </w:pPr>
      <w:r>
        <w:rPr>
          <w:b/>
          <w:bCs/>
        </w:rPr>
        <w:tab/>
      </w:r>
    </w:p>
    <w:p w14:paraId="3CA38C4C" w14:textId="77777777" w:rsidR="00152CF5" w:rsidRPr="00152CF5" w:rsidRDefault="00152CF5" w:rsidP="00152CF5">
      <w:pPr>
        <w:spacing w:after="0"/>
        <w:jc w:val="center"/>
        <w:rPr>
          <w:b/>
          <w:bCs/>
        </w:rPr>
      </w:pPr>
      <w:r w:rsidRPr="00152CF5">
        <w:rPr>
          <w:b/>
          <w:bCs/>
        </w:rPr>
        <w:t>Office of Administration</w:t>
      </w:r>
    </w:p>
    <w:p w14:paraId="694A0D9C" w14:textId="77777777" w:rsidR="00152CF5" w:rsidRPr="00152CF5" w:rsidRDefault="00152CF5" w:rsidP="00152CF5">
      <w:pPr>
        <w:spacing w:after="0"/>
        <w:jc w:val="center"/>
        <w:rPr>
          <w:b/>
          <w:bCs/>
        </w:rPr>
      </w:pPr>
      <w:r w:rsidRPr="00152CF5">
        <w:rPr>
          <w:b/>
          <w:bCs/>
        </w:rPr>
        <w:t>OIT Bureau of Procurement</w:t>
      </w:r>
    </w:p>
    <w:p w14:paraId="58F8F6E2" w14:textId="77777777" w:rsidR="00152CF5" w:rsidRPr="00152CF5" w:rsidRDefault="00152CF5" w:rsidP="00152CF5">
      <w:pPr>
        <w:spacing w:after="0"/>
        <w:jc w:val="center"/>
        <w:rPr>
          <w:b/>
          <w:bCs/>
        </w:rPr>
      </w:pPr>
      <w:r w:rsidRPr="00152CF5">
        <w:rPr>
          <w:b/>
          <w:bCs/>
        </w:rPr>
        <w:t xml:space="preserve">506 Finance Building </w:t>
      </w:r>
    </w:p>
    <w:p w14:paraId="62241471" w14:textId="77777777" w:rsidR="00152CF5" w:rsidRPr="00152CF5" w:rsidRDefault="00152CF5" w:rsidP="00152CF5">
      <w:pPr>
        <w:spacing w:after="0"/>
        <w:jc w:val="center"/>
        <w:rPr>
          <w:b/>
          <w:bCs/>
        </w:rPr>
      </w:pPr>
      <w:r w:rsidRPr="00152CF5">
        <w:rPr>
          <w:b/>
          <w:bCs/>
        </w:rPr>
        <w:t>Harrisburg, PA 17120</w:t>
      </w:r>
    </w:p>
    <w:p w14:paraId="204186B3" w14:textId="77777777" w:rsidR="00B64255" w:rsidRPr="00394BC6" w:rsidRDefault="00B64255" w:rsidP="0089503A">
      <w:pPr>
        <w:jc w:val="center"/>
        <w:rPr>
          <w:b/>
          <w:bCs/>
        </w:rPr>
      </w:pPr>
    </w:p>
    <w:p w14:paraId="0CD9478A" w14:textId="77777777" w:rsidR="00B64255" w:rsidRPr="00394BC6" w:rsidRDefault="00B64255" w:rsidP="0089503A">
      <w:pPr>
        <w:jc w:val="center"/>
        <w:rPr>
          <w:b/>
          <w:bCs/>
        </w:rPr>
      </w:pPr>
    </w:p>
    <w:p w14:paraId="063CC0DB" w14:textId="45417855" w:rsidR="00152CF5" w:rsidRDefault="00B64255" w:rsidP="0089503A">
      <w:pPr>
        <w:jc w:val="center"/>
        <w:rPr>
          <w:b/>
        </w:rPr>
      </w:pPr>
      <w:r>
        <w:rPr>
          <w:b/>
        </w:rPr>
        <w:t xml:space="preserve">RFP </w:t>
      </w:r>
      <w:r w:rsidRPr="00394BC6">
        <w:rPr>
          <w:b/>
        </w:rPr>
        <w:t>NUMBER</w:t>
      </w:r>
    </w:p>
    <w:p w14:paraId="32E85519" w14:textId="77777777" w:rsidR="00152CF5" w:rsidRDefault="00152CF5" w:rsidP="0089503A">
      <w:pPr>
        <w:jc w:val="center"/>
        <w:rPr>
          <w:b/>
        </w:rPr>
      </w:pPr>
    </w:p>
    <w:p w14:paraId="52F6A233" w14:textId="77777777" w:rsidR="00B64255" w:rsidRPr="00394BC6" w:rsidRDefault="00B64255" w:rsidP="0089503A">
      <w:pPr>
        <w:jc w:val="center"/>
        <w:rPr>
          <w:b/>
          <w:bCs/>
        </w:rPr>
      </w:pPr>
      <w:r w:rsidRPr="00D7433A">
        <w:rPr>
          <w:b/>
          <w:bCs/>
        </w:rPr>
        <w:t>6100034489</w:t>
      </w:r>
    </w:p>
    <w:p w14:paraId="5AB9706B" w14:textId="77777777" w:rsidR="00B64255" w:rsidRPr="00394BC6" w:rsidRDefault="00B64255" w:rsidP="0089503A">
      <w:pPr>
        <w:jc w:val="center"/>
        <w:rPr>
          <w:b/>
          <w:bCs/>
        </w:rPr>
      </w:pPr>
    </w:p>
    <w:p w14:paraId="171A964F" w14:textId="77777777" w:rsidR="00B64255" w:rsidRPr="00394BC6" w:rsidRDefault="00B64255" w:rsidP="0089503A">
      <w:pPr>
        <w:jc w:val="center"/>
        <w:rPr>
          <w:b/>
          <w:bCs/>
        </w:rPr>
      </w:pPr>
    </w:p>
    <w:p w14:paraId="72051B94" w14:textId="77777777" w:rsidR="00B64255" w:rsidRPr="00394BC6" w:rsidRDefault="00B64255" w:rsidP="0089503A">
      <w:pPr>
        <w:jc w:val="center"/>
        <w:rPr>
          <w:b/>
          <w:bCs/>
        </w:rPr>
      </w:pPr>
    </w:p>
    <w:p w14:paraId="48FFF686" w14:textId="77777777" w:rsidR="00B64255" w:rsidRDefault="00B64255" w:rsidP="0089503A">
      <w:pPr>
        <w:jc w:val="center"/>
        <w:rPr>
          <w:b/>
          <w:bCs/>
        </w:rPr>
      </w:pPr>
      <w:r w:rsidRPr="00394BC6">
        <w:rPr>
          <w:b/>
          <w:bCs/>
        </w:rPr>
        <w:t>DATE OF ISSUANCE</w:t>
      </w:r>
    </w:p>
    <w:p w14:paraId="63BF494E" w14:textId="77777777" w:rsidR="00152CF5" w:rsidRPr="00394BC6" w:rsidRDefault="00152CF5" w:rsidP="0089503A">
      <w:pPr>
        <w:jc w:val="center"/>
        <w:rPr>
          <w:b/>
          <w:bCs/>
        </w:rPr>
      </w:pPr>
    </w:p>
    <w:p w14:paraId="5C5D93A2" w14:textId="76474D68" w:rsidR="00B64255" w:rsidRPr="00394BC6" w:rsidRDefault="00152CF5" w:rsidP="0089503A">
      <w:pPr>
        <w:jc w:val="center"/>
      </w:pPr>
      <w:r>
        <w:rPr>
          <w:b/>
          <w:bCs/>
        </w:rPr>
        <w:t>July</w:t>
      </w:r>
      <w:r w:rsidR="00627A2E">
        <w:rPr>
          <w:b/>
          <w:bCs/>
        </w:rPr>
        <w:t xml:space="preserve"> </w:t>
      </w:r>
      <w:r w:rsidR="00796F26">
        <w:rPr>
          <w:b/>
          <w:bCs/>
        </w:rPr>
        <w:t>6</w:t>
      </w:r>
      <w:r>
        <w:rPr>
          <w:b/>
          <w:bCs/>
        </w:rPr>
        <w:t>, 2016</w:t>
      </w:r>
    </w:p>
    <w:p w14:paraId="1E0B242A" w14:textId="65642A03" w:rsidR="000F7A09" w:rsidRDefault="000F7A09" w:rsidP="0089503A">
      <w:pPr>
        <w:jc w:val="center"/>
      </w:pPr>
    </w:p>
    <w:p w14:paraId="7CD48E41" w14:textId="77777777" w:rsidR="000F7A09" w:rsidRPr="000F7A09" w:rsidRDefault="000F7A09" w:rsidP="006B64D6"/>
    <w:p w14:paraId="4EACAE19" w14:textId="28718578" w:rsidR="000F7A09" w:rsidRDefault="00627A2E" w:rsidP="00627A2E">
      <w:pPr>
        <w:tabs>
          <w:tab w:val="left" w:pos="6510"/>
        </w:tabs>
      </w:pPr>
      <w:r>
        <w:tab/>
      </w:r>
    </w:p>
    <w:p w14:paraId="32D4BA81" w14:textId="77777777" w:rsidR="00B64255" w:rsidRDefault="009B233E" w:rsidP="0089503A">
      <w:pPr>
        <w:jc w:val="center"/>
        <w:rPr>
          <w:b/>
          <w:bCs/>
        </w:rPr>
      </w:pPr>
      <w:r w:rsidRPr="000F7A09">
        <w:br w:type="page"/>
      </w:r>
      <w:r w:rsidR="00B64255" w:rsidRPr="00394BC6">
        <w:rPr>
          <w:b/>
          <w:bCs/>
        </w:rPr>
        <w:lastRenderedPageBreak/>
        <w:t>REQUEST FOR</w:t>
      </w:r>
      <w:r w:rsidR="00B64255">
        <w:rPr>
          <w:b/>
          <w:bCs/>
        </w:rPr>
        <w:t xml:space="preserve"> PROPOSALS </w:t>
      </w:r>
      <w:r w:rsidR="00B64255" w:rsidRPr="00394BC6">
        <w:rPr>
          <w:b/>
          <w:bCs/>
        </w:rPr>
        <w:t>FOR</w:t>
      </w:r>
    </w:p>
    <w:p w14:paraId="28A3BE20" w14:textId="77777777" w:rsidR="000E09C5" w:rsidRPr="00394BC6" w:rsidRDefault="000E09C5" w:rsidP="0089503A">
      <w:pPr>
        <w:jc w:val="center"/>
      </w:pPr>
    </w:p>
    <w:p w14:paraId="20D5B4F9" w14:textId="77777777" w:rsidR="000E09C5" w:rsidRPr="00394BC6" w:rsidRDefault="000E09C5" w:rsidP="000E09C5">
      <w:pPr>
        <w:jc w:val="center"/>
        <w:rPr>
          <w:b/>
          <w:bCs/>
        </w:rPr>
      </w:pPr>
      <w:r>
        <w:rPr>
          <w:b/>
          <w:bCs/>
        </w:rPr>
        <w:t>DEPARTMENT OF LABOR &amp; INDUSTRY</w:t>
      </w:r>
    </w:p>
    <w:p w14:paraId="418C8993" w14:textId="66A20FC9" w:rsidR="000E09C5" w:rsidRDefault="00152CF5" w:rsidP="000E09C5">
      <w:pPr>
        <w:jc w:val="center"/>
        <w:rPr>
          <w:b/>
          <w:bCs/>
        </w:rPr>
      </w:pPr>
      <w:r>
        <w:rPr>
          <w:b/>
          <w:bCs/>
        </w:rPr>
        <w:t>Unemployment Compensation Benefits Modernization</w:t>
      </w:r>
    </w:p>
    <w:p w14:paraId="34D9D9F6" w14:textId="39A6BEF4" w:rsidR="00B64255" w:rsidRPr="00394BC6" w:rsidRDefault="00DA0749" w:rsidP="0089503A">
      <w:r>
        <w:rPr>
          <w:b/>
          <w:bCs/>
        </w:rPr>
        <w:t xml:space="preserve">                                                                 (UC Ben Mod)</w:t>
      </w:r>
    </w:p>
    <w:p w14:paraId="248B9367" w14:textId="77777777" w:rsidR="00B64255" w:rsidRPr="00394BC6" w:rsidRDefault="00B64255" w:rsidP="000D6961">
      <w:pPr>
        <w:jc w:val="center"/>
        <w:rPr>
          <w:b/>
        </w:rPr>
      </w:pPr>
      <w:r w:rsidRPr="00394BC6">
        <w:rPr>
          <w:b/>
        </w:rPr>
        <w:t>TABLE OF CONTENTS</w:t>
      </w:r>
    </w:p>
    <w:p w14:paraId="19A29283" w14:textId="77777777" w:rsidR="00B64255" w:rsidRPr="00394BC6" w:rsidRDefault="00B64255" w:rsidP="0089503A"/>
    <w:p w14:paraId="5ABD7419" w14:textId="68D17041" w:rsidR="00B64255" w:rsidRPr="001B65D4" w:rsidRDefault="00B64255">
      <w:r w:rsidRPr="00394BC6">
        <w:rPr>
          <w:b/>
          <w:bCs/>
        </w:rPr>
        <w:t>CALENDAR OF EVENTS</w:t>
      </w:r>
      <w:r w:rsidRPr="00394BC6">
        <w:tab/>
      </w:r>
      <w:r w:rsidRPr="00394BC6">
        <w:tab/>
      </w:r>
      <w:r w:rsidRPr="00394BC6">
        <w:tab/>
      </w:r>
      <w:r w:rsidRPr="00394BC6">
        <w:tab/>
      </w:r>
      <w:r w:rsidRPr="00394BC6">
        <w:tab/>
      </w:r>
      <w:r w:rsidRPr="00394BC6">
        <w:tab/>
      </w:r>
      <w:r w:rsidRPr="00394BC6">
        <w:tab/>
      </w:r>
      <w:r w:rsidRPr="00394BC6">
        <w:tab/>
      </w:r>
      <w:r w:rsidR="00980420">
        <w:t xml:space="preserve">           </w:t>
      </w:r>
      <w:r w:rsidRPr="001055AC">
        <w:rPr>
          <w:b/>
          <w:bCs/>
        </w:rPr>
        <w:t>page</w:t>
      </w:r>
      <w:r w:rsidR="001B65D4" w:rsidRPr="001055AC">
        <w:rPr>
          <w:b/>
          <w:bCs/>
        </w:rPr>
        <w:t xml:space="preserve"> v</w:t>
      </w:r>
    </w:p>
    <w:p w14:paraId="311BDC64" w14:textId="77777777" w:rsidR="00B64255" w:rsidRPr="001B65D4" w:rsidRDefault="00B64255"/>
    <w:p w14:paraId="14E2C518" w14:textId="519DD9FB" w:rsidR="00B64255" w:rsidRPr="001B65D4" w:rsidRDefault="00B64255">
      <w:r w:rsidRPr="001B65D4">
        <w:rPr>
          <w:b/>
          <w:bCs/>
        </w:rPr>
        <w:t>Part I—GENERAL INFORMATION</w:t>
      </w:r>
      <w:r w:rsidRPr="001B65D4">
        <w:tab/>
      </w:r>
      <w:r w:rsidRPr="001B65D4">
        <w:tab/>
      </w:r>
      <w:r w:rsidRPr="001B65D4">
        <w:tab/>
      </w:r>
      <w:r w:rsidRPr="001B65D4">
        <w:tab/>
      </w:r>
      <w:r w:rsidRPr="001B65D4">
        <w:tab/>
      </w:r>
      <w:r w:rsidRPr="001B65D4">
        <w:tab/>
      </w:r>
      <w:r w:rsidR="00980420">
        <w:t xml:space="preserve">           </w:t>
      </w:r>
      <w:r w:rsidRPr="001055AC">
        <w:rPr>
          <w:b/>
          <w:bCs/>
        </w:rPr>
        <w:t>page</w:t>
      </w:r>
      <w:r w:rsidR="00980420">
        <w:rPr>
          <w:b/>
          <w:bCs/>
        </w:rPr>
        <w:t xml:space="preserve"> 1</w:t>
      </w:r>
    </w:p>
    <w:p w14:paraId="5AAFD83F" w14:textId="77777777" w:rsidR="00B64255" w:rsidRPr="001B65D4" w:rsidRDefault="00B64255"/>
    <w:p w14:paraId="2707E160" w14:textId="466DD052" w:rsidR="00B64255" w:rsidRPr="001B65D4" w:rsidRDefault="00B64255">
      <w:r w:rsidRPr="001B65D4">
        <w:rPr>
          <w:b/>
          <w:bCs/>
          <w:color w:val="000000"/>
        </w:rPr>
        <w:t>Part II—PROPOSAL REQUIREMENTS</w:t>
      </w:r>
      <w:r w:rsidRPr="001B65D4">
        <w:rPr>
          <w:b/>
          <w:bCs/>
          <w:color w:val="000000"/>
        </w:rPr>
        <w:tab/>
      </w:r>
      <w:r w:rsidRPr="001B65D4">
        <w:rPr>
          <w:b/>
          <w:bCs/>
          <w:color w:val="000000"/>
        </w:rPr>
        <w:tab/>
      </w:r>
      <w:r w:rsidRPr="001B65D4">
        <w:rPr>
          <w:b/>
          <w:bCs/>
          <w:color w:val="000000"/>
        </w:rPr>
        <w:tab/>
      </w:r>
      <w:r w:rsidRPr="001B65D4">
        <w:rPr>
          <w:b/>
          <w:bCs/>
          <w:color w:val="000000"/>
        </w:rPr>
        <w:tab/>
      </w:r>
      <w:r w:rsidRPr="001B65D4">
        <w:rPr>
          <w:b/>
          <w:bCs/>
          <w:color w:val="000000"/>
        </w:rPr>
        <w:tab/>
      </w:r>
      <w:r w:rsidRPr="001B65D4">
        <w:rPr>
          <w:b/>
          <w:bCs/>
          <w:color w:val="000000"/>
        </w:rPr>
        <w:tab/>
      </w:r>
      <w:r w:rsidR="00980420">
        <w:rPr>
          <w:b/>
          <w:bCs/>
          <w:color w:val="000000"/>
        </w:rPr>
        <w:t xml:space="preserve">           </w:t>
      </w:r>
      <w:r w:rsidRPr="001055AC">
        <w:rPr>
          <w:b/>
          <w:bCs/>
          <w:color w:val="000000"/>
        </w:rPr>
        <w:t>page</w:t>
      </w:r>
      <w:r w:rsidR="00980420">
        <w:rPr>
          <w:b/>
          <w:bCs/>
          <w:color w:val="000000"/>
        </w:rPr>
        <w:t xml:space="preserve"> 1</w:t>
      </w:r>
      <w:r w:rsidR="009861F8">
        <w:rPr>
          <w:b/>
          <w:bCs/>
          <w:color w:val="000000"/>
        </w:rPr>
        <w:t>4</w:t>
      </w:r>
    </w:p>
    <w:p w14:paraId="745DD658" w14:textId="77777777" w:rsidR="00B64255" w:rsidRPr="001B65D4" w:rsidRDefault="00B64255"/>
    <w:p w14:paraId="4EF4F032" w14:textId="3BBCEA9F" w:rsidR="00B64255" w:rsidRPr="001B65D4" w:rsidRDefault="00B64255">
      <w:r w:rsidRPr="001B65D4">
        <w:rPr>
          <w:b/>
          <w:bCs/>
          <w:color w:val="000000"/>
        </w:rPr>
        <w:t>Part III—CRITERIA FOR SELECTION</w:t>
      </w:r>
      <w:r w:rsidRPr="001B65D4">
        <w:rPr>
          <w:b/>
          <w:bCs/>
          <w:color w:val="000000"/>
        </w:rPr>
        <w:tab/>
      </w:r>
      <w:r w:rsidRPr="001B65D4">
        <w:rPr>
          <w:b/>
          <w:bCs/>
          <w:color w:val="000000"/>
        </w:rPr>
        <w:tab/>
      </w:r>
      <w:r w:rsidRPr="001B65D4">
        <w:rPr>
          <w:b/>
          <w:bCs/>
          <w:color w:val="000000"/>
        </w:rPr>
        <w:tab/>
      </w:r>
      <w:r w:rsidRPr="001B65D4">
        <w:rPr>
          <w:b/>
          <w:bCs/>
          <w:color w:val="000000"/>
        </w:rPr>
        <w:tab/>
      </w:r>
      <w:r w:rsidRPr="001B65D4">
        <w:rPr>
          <w:b/>
          <w:bCs/>
          <w:color w:val="000000"/>
        </w:rPr>
        <w:tab/>
      </w:r>
      <w:r w:rsidRPr="001B65D4">
        <w:rPr>
          <w:b/>
          <w:bCs/>
          <w:color w:val="000000"/>
        </w:rPr>
        <w:tab/>
      </w:r>
      <w:r w:rsidR="00980420">
        <w:rPr>
          <w:b/>
          <w:bCs/>
          <w:color w:val="000000"/>
        </w:rPr>
        <w:t xml:space="preserve">           </w:t>
      </w:r>
      <w:r w:rsidRPr="001055AC">
        <w:rPr>
          <w:b/>
          <w:bCs/>
          <w:color w:val="000000"/>
        </w:rPr>
        <w:t>page</w:t>
      </w:r>
      <w:r w:rsidR="009861F8">
        <w:rPr>
          <w:b/>
          <w:bCs/>
          <w:color w:val="000000"/>
        </w:rPr>
        <w:t xml:space="preserve"> 19</w:t>
      </w:r>
    </w:p>
    <w:p w14:paraId="25AF7C2B" w14:textId="77777777" w:rsidR="00B64255" w:rsidRPr="001B65D4" w:rsidRDefault="00B64255"/>
    <w:p w14:paraId="583B3478" w14:textId="5C4F1A3E" w:rsidR="00B64255" w:rsidRPr="00394BC6" w:rsidRDefault="00B64255">
      <w:r w:rsidRPr="001B65D4">
        <w:rPr>
          <w:b/>
          <w:bCs/>
          <w:color w:val="000000"/>
        </w:rPr>
        <w:t>Part IV—WORK STATEMENT</w:t>
      </w:r>
      <w:r w:rsidRPr="001B65D4">
        <w:rPr>
          <w:b/>
          <w:bCs/>
          <w:color w:val="000000"/>
        </w:rPr>
        <w:tab/>
      </w:r>
      <w:r w:rsidRPr="001B65D4">
        <w:rPr>
          <w:b/>
          <w:bCs/>
          <w:color w:val="000000"/>
        </w:rPr>
        <w:tab/>
      </w:r>
      <w:r w:rsidRPr="001B65D4">
        <w:rPr>
          <w:b/>
          <w:bCs/>
          <w:color w:val="000000"/>
        </w:rPr>
        <w:tab/>
      </w:r>
      <w:r w:rsidRPr="001B65D4">
        <w:rPr>
          <w:b/>
          <w:bCs/>
          <w:color w:val="000000"/>
        </w:rPr>
        <w:tab/>
      </w:r>
      <w:r w:rsidRPr="001B65D4">
        <w:rPr>
          <w:b/>
          <w:bCs/>
          <w:color w:val="000000"/>
        </w:rPr>
        <w:tab/>
      </w:r>
      <w:r w:rsidRPr="001B65D4">
        <w:rPr>
          <w:b/>
          <w:bCs/>
          <w:color w:val="000000"/>
        </w:rPr>
        <w:tab/>
      </w:r>
      <w:r w:rsidRPr="001B65D4">
        <w:rPr>
          <w:b/>
          <w:bCs/>
          <w:color w:val="000000"/>
        </w:rPr>
        <w:tab/>
      </w:r>
      <w:r w:rsidR="00980420">
        <w:rPr>
          <w:b/>
          <w:bCs/>
          <w:color w:val="000000"/>
        </w:rPr>
        <w:t xml:space="preserve">           </w:t>
      </w:r>
      <w:r w:rsidRPr="001055AC">
        <w:rPr>
          <w:b/>
          <w:bCs/>
          <w:color w:val="000000"/>
        </w:rPr>
        <w:t>page</w:t>
      </w:r>
      <w:r w:rsidR="009861F8">
        <w:rPr>
          <w:b/>
          <w:bCs/>
          <w:color w:val="000000"/>
        </w:rPr>
        <w:t xml:space="preserve"> 24</w:t>
      </w:r>
    </w:p>
    <w:p w14:paraId="05B5D237" w14:textId="77777777" w:rsidR="00B64255" w:rsidRPr="00394BC6" w:rsidRDefault="00B64255"/>
    <w:p w14:paraId="0B642276" w14:textId="1D09C3D6" w:rsidR="00830679" w:rsidRPr="00742AED" w:rsidRDefault="00830679" w:rsidP="00CA422E">
      <w:pPr>
        <w:spacing w:after="0"/>
        <w:ind w:left="1530" w:hanging="1530"/>
        <w:rPr>
          <w:b/>
          <w:bCs/>
          <w:color w:val="000000"/>
        </w:rPr>
      </w:pPr>
      <w:r w:rsidRPr="00742AED">
        <w:rPr>
          <w:b/>
          <w:bCs/>
          <w:color w:val="000000"/>
        </w:rPr>
        <w:t>APPENDIX A, CONTRACT TERMS AND CONDITIONS</w:t>
      </w:r>
    </w:p>
    <w:p w14:paraId="07D8C2C3" w14:textId="77777777" w:rsidR="00742AED" w:rsidRDefault="00742AED" w:rsidP="00CA422E">
      <w:pPr>
        <w:spacing w:after="0"/>
        <w:ind w:left="1530" w:hanging="1530"/>
        <w:rPr>
          <w:b/>
          <w:bCs/>
          <w:color w:val="000000"/>
        </w:rPr>
      </w:pPr>
    </w:p>
    <w:p w14:paraId="77D0AE38" w14:textId="59DD43CD" w:rsidR="00830679" w:rsidRDefault="00830679" w:rsidP="00CA422E">
      <w:pPr>
        <w:spacing w:after="0"/>
        <w:ind w:left="1530" w:hanging="1530"/>
        <w:rPr>
          <w:b/>
          <w:bCs/>
          <w:color w:val="000000"/>
        </w:rPr>
      </w:pPr>
      <w:r w:rsidRPr="00742AED">
        <w:rPr>
          <w:b/>
          <w:bCs/>
          <w:color w:val="000000"/>
        </w:rPr>
        <w:t xml:space="preserve">APPENDIX B, </w:t>
      </w:r>
      <w:r w:rsidR="00747A52" w:rsidRPr="00742AED">
        <w:rPr>
          <w:b/>
          <w:bCs/>
          <w:color w:val="000000"/>
        </w:rPr>
        <w:t>QUESTIONS SUBMITTAL TEMPLATE</w:t>
      </w:r>
    </w:p>
    <w:p w14:paraId="187EFA06" w14:textId="77777777" w:rsidR="0005510B" w:rsidRDefault="0005510B" w:rsidP="00CA422E">
      <w:pPr>
        <w:spacing w:after="0"/>
        <w:ind w:left="1530" w:hanging="1530"/>
        <w:rPr>
          <w:b/>
          <w:bCs/>
          <w:color w:val="000000"/>
        </w:rPr>
      </w:pPr>
    </w:p>
    <w:p w14:paraId="75C00A4D" w14:textId="77777777" w:rsidR="0005510B" w:rsidRDefault="0005510B" w:rsidP="0005510B">
      <w:pPr>
        <w:spacing w:after="0"/>
        <w:ind w:left="1530" w:hanging="1530"/>
        <w:rPr>
          <w:b/>
          <w:bCs/>
          <w:color w:val="000000"/>
        </w:rPr>
      </w:pPr>
      <w:r>
        <w:rPr>
          <w:b/>
          <w:bCs/>
          <w:color w:val="000000"/>
        </w:rPr>
        <w:t>APPENDIX C</w:t>
      </w:r>
      <w:r w:rsidRPr="00742AED">
        <w:rPr>
          <w:b/>
          <w:bCs/>
          <w:color w:val="000000"/>
        </w:rPr>
        <w:t>, PROPOSAL COVER SHEET</w:t>
      </w:r>
    </w:p>
    <w:p w14:paraId="47EB945F" w14:textId="77777777" w:rsidR="0005510B" w:rsidRDefault="0005510B" w:rsidP="0005510B">
      <w:pPr>
        <w:spacing w:after="0"/>
        <w:ind w:left="1530" w:hanging="1530"/>
        <w:rPr>
          <w:b/>
          <w:bCs/>
          <w:color w:val="000000"/>
        </w:rPr>
      </w:pPr>
    </w:p>
    <w:p w14:paraId="67BD12B0" w14:textId="77777777" w:rsidR="005B2113" w:rsidRDefault="0005510B" w:rsidP="0005510B">
      <w:pPr>
        <w:spacing w:after="0"/>
        <w:rPr>
          <w:b/>
          <w:bCs/>
          <w:color w:val="000000"/>
        </w:rPr>
      </w:pPr>
      <w:r>
        <w:rPr>
          <w:b/>
          <w:bCs/>
          <w:color w:val="000000"/>
        </w:rPr>
        <w:t>APPENDIX D</w:t>
      </w:r>
      <w:r w:rsidRPr="00742AED">
        <w:rPr>
          <w:b/>
          <w:bCs/>
          <w:color w:val="000000"/>
        </w:rPr>
        <w:t>, TRADE SECRET CONFIDENTIAL PROPRIETARY INFORMATION NOTICE</w:t>
      </w:r>
    </w:p>
    <w:p w14:paraId="47E19E50" w14:textId="77777777" w:rsidR="005B2113" w:rsidRDefault="005B2113" w:rsidP="0005510B">
      <w:pPr>
        <w:spacing w:after="0"/>
        <w:rPr>
          <w:b/>
          <w:bCs/>
          <w:color w:val="000000"/>
        </w:rPr>
      </w:pPr>
    </w:p>
    <w:p w14:paraId="49B29D64" w14:textId="04827597" w:rsidR="0005510B" w:rsidRDefault="005B2113" w:rsidP="0005510B">
      <w:pPr>
        <w:spacing w:after="0"/>
        <w:rPr>
          <w:bCs/>
          <w:color w:val="000000"/>
        </w:rPr>
      </w:pPr>
      <w:r>
        <w:rPr>
          <w:b/>
          <w:bCs/>
          <w:color w:val="000000"/>
        </w:rPr>
        <w:t>APPENDIX E, TECHNICAL SUBMITTAL OUTLINE</w:t>
      </w:r>
      <w:r w:rsidR="0005510B" w:rsidRPr="00742AED">
        <w:rPr>
          <w:bCs/>
          <w:color w:val="000000"/>
        </w:rPr>
        <w:t xml:space="preserve"> </w:t>
      </w:r>
    </w:p>
    <w:p w14:paraId="77140405" w14:textId="77777777" w:rsidR="0005510B" w:rsidRDefault="0005510B" w:rsidP="0005510B">
      <w:pPr>
        <w:spacing w:after="0"/>
        <w:rPr>
          <w:bCs/>
          <w:color w:val="000000"/>
        </w:rPr>
      </w:pPr>
    </w:p>
    <w:p w14:paraId="38773553" w14:textId="7DA32CD9" w:rsidR="0005510B" w:rsidRPr="00742AED" w:rsidRDefault="0005510B" w:rsidP="0005510B">
      <w:pPr>
        <w:tabs>
          <w:tab w:val="left" w:pos="1830"/>
        </w:tabs>
        <w:spacing w:after="0"/>
        <w:ind w:left="1530" w:hanging="1530"/>
        <w:rPr>
          <w:b/>
          <w:bCs/>
          <w:color w:val="000000"/>
        </w:rPr>
      </w:pPr>
      <w:r>
        <w:rPr>
          <w:b/>
          <w:bCs/>
          <w:color w:val="000000"/>
        </w:rPr>
        <w:t xml:space="preserve">APPENDIX </w:t>
      </w:r>
      <w:r w:rsidR="005B2113">
        <w:rPr>
          <w:b/>
          <w:bCs/>
          <w:color w:val="000000"/>
        </w:rPr>
        <w:t>F</w:t>
      </w:r>
      <w:r w:rsidRPr="00742AED">
        <w:rPr>
          <w:b/>
          <w:bCs/>
          <w:color w:val="000000"/>
        </w:rPr>
        <w:t xml:space="preserve">, PERSONNEL EXPERIENCE BY KEY POSITION </w:t>
      </w:r>
    </w:p>
    <w:p w14:paraId="55EB21A9" w14:textId="77777777" w:rsidR="0005510B" w:rsidRDefault="0005510B" w:rsidP="0005510B">
      <w:pPr>
        <w:spacing w:after="0"/>
        <w:rPr>
          <w:bCs/>
          <w:color w:val="000000"/>
        </w:rPr>
      </w:pPr>
    </w:p>
    <w:p w14:paraId="11124CC9" w14:textId="77FC8B39" w:rsidR="0005510B" w:rsidRPr="00742AED" w:rsidRDefault="0005510B" w:rsidP="0005510B">
      <w:pPr>
        <w:tabs>
          <w:tab w:val="left" w:pos="1830"/>
        </w:tabs>
        <w:spacing w:after="0"/>
        <w:rPr>
          <w:b/>
          <w:bCs/>
          <w:color w:val="000000"/>
        </w:rPr>
      </w:pPr>
      <w:r w:rsidRPr="00742AED">
        <w:rPr>
          <w:b/>
          <w:bCs/>
          <w:color w:val="000000"/>
        </w:rPr>
        <w:t xml:space="preserve">APPENDIX </w:t>
      </w:r>
      <w:r w:rsidR="005B2113">
        <w:rPr>
          <w:b/>
          <w:bCs/>
          <w:color w:val="000000"/>
        </w:rPr>
        <w:t>G</w:t>
      </w:r>
      <w:r w:rsidRPr="00742AED">
        <w:rPr>
          <w:b/>
          <w:bCs/>
          <w:color w:val="000000"/>
        </w:rPr>
        <w:t>, SMALL DIVERSE BUSINESS LETTER OF INTENT</w:t>
      </w:r>
    </w:p>
    <w:p w14:paraId="150C39CE" w14:textId="77777777" w:rsidR="0005510B" w:rsidRPr="00742AED" w:rsidRDefault="0005510B" w:rsidP="0005510B">
      <w:pPr>
        <w:spacing w:after="0"/>
        <w:rPr>
          <w:bCs/>
          <w:color w:val="000000"/>
        </w:rPr>
      </w:pPr>
    </w:p>
    <w:p w14:paraId="0FE268D3" w14:textId="2E75F66E" w:rsidR="00830679" w:rsidRPr="00742AED" w:rsidRDefault="0005510B" w:rsidP="0005510B">
      <w:pPr>
        <w:spacing w:after="0"/>
        <w:rPr>
          <w:b/>
          <w:bCs/>
          <w:color w:val="000000"/>
        </w:rPr>
      </w:pPr>
      <w:r>
        <w:rPr>
          <w:b/>
          <w:bCs/>
          <w:color w:val="000000"/>
        </w:rPr>
        <w:t xml:space="preserve">APPENDIX </w:t>
      </w:r>
      <w:r w:rsidR="00A04F35">
        <w:rPr>
          <w:b/>
          <w:bCs/>
          <w:color w:val="000000"/>
        </w:rPr>
        <w:t>H</w:t>
      </w:r>
      <w:r w:rsidR="00830679" w:rsidRPr="00742AED">
        <w:rPr>
          <w:b/>
          <w:bCs/>
          <w:color w:val="000000"/>
        </w:rPr>
        <w:t>, COST</w:t>
      </w:r>
      <w:r w:rsidR="00106451">
        <w:rPr>
          <w:b/>
          <w:bCs/>
          <w:color w:val="000000"/>
        </w:rPr>
        <w:t xml:space="preserve"> MATRIX</w:t>
      </w:r>
    </w:p>
    <w:p w14:paraId="20EB616B" w14:textId="77777777" w:rsidR="00742AED" w:rsidRDefault="00742AED" w:rsidP="00CA422E">
      <w:pPr>
        <w:spacing w:after="0"/>
        <w:ind w:left="1530" w:hanging="1530"/>
        <w:rPr>
          <w:b/>
          <w:bCs/>
          <w:color w:val="000000"/>
        </w:rPr>
      </w:pPr>
    </w:p>
    <w:p w14:paraId="7298CCB4" w14:textId="7E7BA303" w:rsidR="0005510B" w:rsidRPr="00742AED" w:rsidRDefault="0005510B" w:rsidP="0005510B">
      <w:pPr>
        <w:spacing w:after="0"/>
        <w:ind w:left="1530" w:hanging="1530"/>
        <w:rPr>
          <w:b/>
          <w:bCs/>
          <w:color w:val="000000"/>
        </w:rPr>
      </w:pPr>
      <w:r w:rsidRPr="00742AED">
        <w:rPr>
          <w:b/>
          <w:bCs/>
          <w:color w:val="000000"/>
        </w:rPr>
        <w:t xml:space="preserve">APPENDIX </w:t>
      </w:r>
      <w:r w:rsidR="0060314B">
        <w:rPr>
          <w:b/>
          <w:bCs/>
          <w:color w:val="000000"/>
        </w:rPr>
        <w:t>I</w:t>
      </w:r>
      <w:r w:rsidRPr="00742AED">
        <w:rPr>
          <w:b/>
          <w:bCs/>
          <w:color w:val="000000"/>
        </w:rPr>
        <w:t>, DOMESTIC WORKFORCE UTILIZATION CERTIFICATION</w:t>
      </w:r>
    </w:p>
    <w:p w14:paraId="1A915DA1" w14:textId="77777777" w:rsidR="00742AED" w:rsidRDefault="00742AED" w:rsidP="00CA422E">
      <w:pPr>
        <w:tabs>
          <w:tab w:val="left" w:pos="1830"/>
        </w:tabs>
        <w:spacing w:after="0"/>
        <w:ind w:left="1530" w:hanging="1530"/>
        <w:rPr>
          <w:b/>
          <w:bCs/>
          <w:color w:val="000000"/>
        </w:rPr>
      </w:pPr>
    </w:p>
    <w:p w14:paraId="55C19B3D" w14:textId="6829AE1D" w:rsidR="00742AED" w:rsidRDefault="0005510B" w:rsidP="0005510B">
      <w:pPr>
        <w:tabs>
          <w:tab w:val="left" w:pos="1830"/>
        </w:tabs>
        <w:spacing w:after="0"/>
        <w:ind w:left="1530" w:hanging="1530"/>
        <w:rPr>
          <w:b/>
          <w:bCs/>
          <w:color w:val="000000"/>
        </w:rPr>
      </w:pPr>
      <w:r>
        <w:rPr>
          <w:b/>
          <w:bCs/>
          <w:color w:val="000000"/>
        </w:rPr>
        <w:t xml:space="preserve">APPENDIX </w:t>
      </w:r>
      <w:r w:rsidR="00CB0492">
        <w:rPr>
          <w:b/>
          <w:bCs/>
          <w:color w:val="000000"/>
        </w:rPr>
        <w:t>J</w:t>
      </w:r>
      <w:r>
        <w:rPr>
          <w:b/>
          <w:bCs/>
          <w:color w:val="000000"/>
        </w:rPr>
        <w:t>, LOBBYING CERTIFICATION FORM</w:t>
      </w:r>
    </w:p>
    <w:p w14:paraId="294515F2" w14:textId="77777777" w:rsidR="00E829DE" w:rsidRDefault="00E829DE" w:rsidP="0005510B">
      <w:pPr>
        <w:tabs>
          <w:tab w:val="left" w:pos="1830"/>
        </w:tabs>
        <w:spacing w:after="0"/>
        <w:ind w:left="1530" w:hanging="1530"/>
        <w:rPr>
          <w:b/>
          <w:bCs/>
          <w:color w:val="000000"/>
        </w:rPr>
      </w:pPr>
    </w:p>
    <w:p w14:paraId="4947633B" w14:textId="22096A79" w:rsidR="00E829DE" w:rsidRPr="00742AED" w:rsidRDefault="00E829DE" w:rsidP="00E829DE">
      <w:pPr>
        <w:tabs>
          <w:tab w:val="left" w:pos="1830"/>
        </w:tabs>
        <w:spacing w:after="0"/>
        <w:ind w:left="1530" w:hanging="1530"/>
        <w:rPr>
          <w:b/>
          <w:bCs/>
          <w:color w:val="000000"/>
        </w:rPr>
      </w:pPr>
      <w:r>
        <w:rPr>
          <w:b/>
          <w:bCs/>
          <w:color w:val="000000"/>
        </w:rPr>
        <w:t xml:space="preserve">APPENDIX </w:t>
      </w:r>
      <w:r w:rsidR="00CB0492">
        <w:rPr>
          <w:b/>
          <w:bCs/>
          <w:color w:val="000000"/>
        </w:rPr>
        <w:t>K</w:t>
      </w:r>
      <w:r>
        <w:rPr>
          <w:b/>
          <w:bCs/>
          <w:color w:val="000000"/>
        </w:rPr>
        <w:t xml:space="preserve">, </w:t>
      </w:r>
      <w:r w:rsidRPr="00742AED">
        <w:rPr>
          <w:b/>
          <w:bCs/>
          <w:color w:val="000000"/>
        </w:rPr>
        <w:t>CURRENT BUSINESS APPLICATION SOFTWARE ENVIRONMENT</w:t>
      </w:r>
    </w:p>
    <w:p w14:paraId="6D500FE8" w14:textId="77777777" w:rsidR="00742AED" w:rsidRDefault="00742AED" w:rsidP="00747A52">
      <w:pPr>
        <w:tabs>
          <w:tab w:val="left" w:pos="1830"/>
        </w:tabs>
        <w:spacing w:after="0"/>
        <w:rPr>
          <w:b/>
          <w:bCs/>
          <w:color w:val="000000"/>
        </w:rPr>
      </w:pPr>
    </w:p>
    <w:p w14:paraId="45E4C88A" w14:textId="5E4678ED" w:rsidR="00871543" w:rsidRDefault="00830679" w:rsidP="00871543">
      <w:pPr>
        <w:tabs>
          <w:tab w:val="left" w:pos="1830"/>
        </w:tabs>
        <w:spacing w:after="0"/>
        <w:ind w:left="1530" w:hanging="1530"/>
        <w:rPr>
          <w:b/>
          <w:bCs/>
          <w:color w:val="000000"/>
        </w:rPr>
      </w:pPr>
      <w:r w:rsidRPr="00742AED">
        <w:rPr>
          <w:b/>
          <w:bCs/>
          <w:color w:val="000000"/>
        </w:rPr>
        <w:t xml:space="preserve">APPENDIX </w:t>
      </w:r>
      <w:r w:rsidR="00D7433A">
        <w:rPr>
          <w:b/>
          <w:bCs/>
          <w:color w:val="000000"/>
        </w:rPr>
        <w:t>L</w:t>
      </w:r>
      <w:r w:rsidRPr="00742AED">
        <w:rPr>
          <w:b/>
          <w:bCs/>
          <w:color w:val="000000"/>
        </w:rPr>
        <w:t xml:space="preserve">, </w:t>
      </w:r>
      <w:r w:rsidR="00E829DE" w:rsidRPr="00742AED">
        <w:rPr>
          <w:b/>
          <w:bCs/>
          <w:color w:val="000000"/>
        </w:rPr>
        <w:t>DLI OIT CURRENT INFRASTRUCTURE ENVIRONMENT</w:t>
      </w:r>
    </w:p>
    <w:p w14:paraId="26B8D7D9" w14:textId="77777777" w:rsidR="00F600E7" w:rsidRDefault="00F600E7" w:rsidP="00871543">
      <w:pPr>
        <w:tabs>
          <w:tab w:val="left" w:pos="1830"/>
        </w:tabs>
        <w:spacing w:after="0"/>
        <w:ind w:left="1530" w:hanging="1530"/>
        <w:rPr>
          <w:b/>
          <w:bCs/>
          <w:color w:val="000000"/>
        </w:rPr>
      </w:pPr>
    </w:p>
    <w:p w14:paraId="0823694D" w14:textId="5099F530" w:rsidR="00871543" w:rsidRDefault="00830679" w:rsidP="00871543">
      <w:pPr>
        <w:tabs>
          <w:tab w:val="left" w:pos="1830"/>
        </w:tabs>
        <w:spacing w:after="0"/>
        <w:ind w:left="1530" w:hanging="1530"/>
        <w:rPr>
          <w:b/>
          <w:bCs/>
          <w:color w:val="000000"/>
        </w:rPr>
      </w:pPr>
      <w:r w:rsidRPr="00742AED">
        <w:rPr>
          <w:b/>
          <w:bCs/>
          <w:color w:val="000000"/>
        </w:rPr>
        <w:lastRenderedPageBreak/>
        <w:t xml:space="preserve">APPENDIX </w:t>
      </w:r>
      <w:r w:rsidR="005961A8">
        <w:rPr>
          <w:b/>
          <w:bCs/>
          <w:color w:val="000000"/>
        </w:rPr>
        <w:t>M</w:t>
      </w:r>
      <w:r w:rsidRPr="00742AED">
        <w:rPr>
          <w:b/>
          <w:bCs/>
          <w:color w:val="000000"/>
        </w:rPr>
        <w:t xml:space="preserve">, </w:t>
      </w:r>
      <w:r w:rsidR="00871543" w:rsidRPr="00742AED">
        <w:rPr>
          <w:b/>
          <w:bCs/>
          <w:color w:val="000000"/>
        </w:rPr>
        <w:t>SYSTEM METRICS</w:t>
      </w:r>
    </w:p>
    <w:p w14:paraId="68BD44EF" w14:textId="77777777" w:rsidR="00871543" w:rsidRDefault="00871543" w:rsidP="00CA422E">
      <w:pPr>
        <w:tabs>
          <w:tab w:val="left" w:pos="1830"/>
        </w:tabs>
        <w:spacing w:after="0"/>
        <w:ind w:left="1530" w:hanging="1530"/>
        <w:rPr>
          <w:b/>
          <w:bCs/>
          <w:color w:val="000000"/>
        </w:rPr>
      </w:pPr>
    </w:p>
    <w:p w14:paraId="0DB3D222" w14:textId="3D600B27" w:rsidR="00871543" w:rsidRDefault="00830679" w:rsidP="00871543">
      <w:pPr>
        <w:tabs>
          <w:tab w:val="left" w:pos="1830"/>
        </w:tabs>
        <w:spacing w:after="0"/>
        <w:rPr>
          <w:b/>
          <w:bCs/>
          <w:color w:val="000000"/>
        </w:rPr>
      </w:pPr>
      <w:r w:rsidRPr="00742AED">
        <w:rPr>
          <w:b/>
          <w:bCs/>
          <w:color w:val="000000"/>
        </w:rPr>
        <w:t>APPENDIX</w:t>
      </w:r>
      <w:r w:rsidR="0026077F">
        <w:rPr>
          <w:b/>
          <w:bCs/>
          <w:color w:val="000000"/>
        </w:rPr>
        <w:t xml:space="preserve"> </w:t>
      </w:r>
      <w:r w:rsidR="0003209E">
        <w:rPr>
          <w:b/>
          <w:bCs/>
          <w:color w:val="000000"/>
        </w:rPr>
        <w:t>N</w:t>
      </w:r>
      <w:r w:rsidRPr="00742AED">
        <w:rPr>
          <w:b/>
          <w:bCs/>
          <w:color w:val="000000"/>
        </w:rPr>
        <w:t xml:space="preserve">, </w:t>
      </w:r>
      <w:r w:rsidR="00871543">
        <w:rPr>
          <w:b/>
          <w:bCs/>
          <w:color w:val="000000"/>
        </w:rPr>
        <w:t>GLOSSARY</w:t>
      </w:r>
    </w:p>
    <w:p w14:paraId="494F5D0C" w14:textId="77777777" w:rsidR="00871543" w:rsidRDefault="00871543" w:rsidP="00CA422E">
      <w:pPr>
        <w:tabs>
          <w:tab w:val="left" w:pos="1830"/>
        </w:tabs>
        <w:spacing w:after="0"/>
        <w:ind w:left="1530" w:hanging="1530"/>
        <w:rPr>
          <w:b/>
          <w:bCs/>
          <w:color w:val="000000"/>
        </w:rPr>
      </w:pPr>
    </w:p>
    <w:p w14:paraId="439109C4" w14:textId="2898B368" w:rsidR="00871543" w:rsidRDefault="00830679" w:rsidP="00871543">
      <w:pPr>
        <w:tabs>
          <w:tab w:val="left" w:pos="1830"/>
        </w:tabs>
        <w:spacing w:after="0"/>
        <w:rPr>
          <w:b/>
          <w:bCs/>
          <w:color w:val="000000"/>
        </w:rPr>
      </w:pPr>
      <w:r w:rsidRPr="00742AED">
        <w:rPr>
          <w:b/>
          <w:bCs/>
          <w:color w:val="000000"/>
        </w:rPr>
        <w:t xml:space="preserve">APPENDIX </w:t>
      </w:r>
      <w:r w:rsidR="0003209E">
        <w:rPr>
          <w:b/>
          <w:bCs/>
          <w:color w:val="000000"/>
        </w:rPr>
        <w:t>O</w:t>
      </w:r>
      <w:r w:rsidRPr="00742AED">
        <w:rPr>
          <w:b/>
          <w:bCs/>
          <w:color w:val="000000"/>
        </w:rPr>
        <w:t xml:space="preserve">, </w:t>
      </w:r>
      <w:r w:rsidR="00871543" w:rsidRPr="00742AED">
        <w:rPr>
          <w:b/>
          <w:bCs/>
          <w:color w:val="000000"/>
        </w:rPr>
        <w:t>DLI ORGANIZATIONAL OVERVIEW</w:t>
      </w:r>
    </w:p>
    <w:p w14:paraId="1729491C" w14:textId="77777777" w:rsidR="00871543" w:rsidRDefault="00871543" w:rsidP="00CA422E">
      <w:pPr>
        <w:tabs>
          <w:tab w:val="left" w:pos="1830"/>
        </w:tabs>
        <w:spacing w:after="0"/>
        <w:ind w:left="1530" w:hanging="1530"/>
        <w:rPr>
          <w:b/>
          <w:bCs/>
          <w:color w:val="000000"/>
        </w:rPr>
      </w:pPr>
    </w:p>
    <w:p w14:paraId="46929FE1" w14:textId="05276744" w:rsidR="00871543" w:rsidRDefault="00830679" w:rsidP="00871543">
      <w:pPr>
        <w:tabs>
          <w:tab w:val="left" w:pos="1830"/>
        </w:tabs>
        <w:spacing w:after="0"/>
        <w:rPr>
          <w:b/>
          <w:bCs/>
          <w:color w:val="000000"/>
        </w:rPr>
      </w:pPr>
      <w:r w:rsidRPr="00742AED">
        <w:rPr>
          <w:b/>
          <w:bCs/>
          <w:color w:val="000000"/>
        </w:rPr>
        <w:t>APPENDIX</w:t>
      </w:r>
      <w:r w:rsidR="0026077F">
        <w:rPr>
          <w:b/>
          <w:bCs/>
          <w:color w:val="000000"/>
        </w:rPr>
        <w:t xml:space="preserve"> </w:t>
      </w:r>
      <w:r w:rsidR="00CE3B56">
        <w:rPr>
          <w:b/>
          <w:bCs/>
          <w:color w:val="000000"/>
        </w:rPr>
        <w:t>P</w:t>
      </w:r>
      <w:r w:rsidRPr="00742AED">
        <w:rPr>
          <w:b/>
          <w:bCs/>
          <w:color w:val="000000"/>
        </w:rPr>
        <w:t xml:space="preserve">, </w:t>
      </w:r>
      <w:r w:rsidR="00871543" w:rsidRPr="00742AED">
        <w:rPr>
          <w:b/>
          <w:bCs/>
          <w:color w:val="000000"/>
        </w:rPr>
        <w:t>PROJECT GOVERNANCE</w:t>
      </w:r>
    </w:p>
    <w:p w14:paraId="2D690B33" w14:textId="77777777" w:rsidR="00871543" w:rsidRDefault="00871543" w:rsidP="00CA422E">
      <w:pPr>
        <w:tabs>
          <w:tab w:val="left" w:pos="1830"/>
        </w:tabs>
        <w:spacing w:after="0"/>
        <w:ind w:left="1530" w:hanging="1530"/>
        <w:rPr>
          <w:b/>
          <w:bCs/>
          <w:color w:val="000000"/>
        </w:rPr>
      </w:pPr>
    </w:p>
    <w:p w14:paraId="27A01854" w14:textId="53B13DF2" w:rsidR="00830679" w:rsidRPr="00742AED" w:rsidRDefault="00830679" w:rsidP="00871543">
      <w:pPr>
        <w:tabs>
          <w:tab w:val="left" w:pos="1830"/>
        </w:tabs>
        <w:spacing w:after="0"/>
        <w:rPr>
          <w:b/>
          <w:bCs/>
          <w:color w:val="000000"/>
        </w:rPr>
      </w:pPr>
      <w:r w:rsidRPr="00742AED">
        <w:rPr>
          <w:b/>
          <w:bCs/>
          <w:color w:val="000000"/>
        </w:rPr>
        <w:t>APPENDIX</w:t>
      </w:r>
      <w:r w:rsidR="0026077F">
        <w:rPr>
          <w:b/>
          <w:bCs/>
          <w:color w:val="000000"/>
        </w:rPr>
        <w:t xml:space="preserve"> </w:t>
      </w:r>
      <w:r w:rsidR="00CE3B56">
        <w:rPr>
          <w:b/>
          <w:bCs/>
          <w:color w:val="000000"/>
        </w:rPr>
        <w:t>Q</w:t>
      </w:r>
      <w:r w:rsidRPr="00742AED">
        <w:rPr>
          <w:b/>
          <w:bCs/>
          <w:color w:val="000000"/>
        </w:rPr>
        <w:t xml:space="preserve">, SERVICE LEVEL AGREEMENT </w:t>
      </w:r>
    </w:p>
    <w:p w14:paraId="44637165" w14:textId="77777777" w:rsidR="00742AED" w:rsidRDefault="00742AED" w:rsidP="00CA422E">
      <w:pPr>
        <w:tabs>
          <w:tab w:val="left" w:pos="1830"/>
        </w:tabs>
        <w:spacing w:after="0"/>
        <w:ind w:left="1530" w:hanging="1530"/>
        <w:rPr>
          <w:b/>
          <w:bCs/>
          <w:color w:val="000000"/>
        </w:rPr>
      </w:pPr>
    </w:p>
    <w:p w14:paraId="43008A23" w14:textId="51A24721" w:rsidR="00871543" w:rsidRPr="00742AED" w:rsidRDefault="00830679" w:rsidP="00871543">
      <w:pPr>
        <w:tabs>
          <w:tab w:val="left" w:pos="1830"/>
        </w:tabs>
        <w:spacing w:after="0"/>
        <w:ind w:left="1530" w:hanging="1530"/>
        <w:rPr>
          <w:b/>
          <w:bCs/>
          <w:color w:val="000000"/>
        </w:rPr>
      </w:pPr>
      <w:r w:rsidRPr="00742AED">
        <w:rPr>
          <w:b/>
          <w:bCs/>
          <w:color w:val="000000"/>
        </w:rPr>
        <w:t>APPENDIX</w:t>
      </w:r>
      <w:r w:rsidR="0026077F">
        <w:rPr>
          <w:b/>
          <w:bCs/>
          <w:color w:val="000000"/>
        </w:rPr>
        <w:t xml:space="preserve"> </w:t>
      </w:r>
      <w:r w:rsidR="0045705C">
        <w:rPr>
          <w:b/>
          <w:bCs/>
          <w:color w:val="000000"/>
        </w:rPr>
        <w:t>R</w:t>
      </w:r>
      <w:r w:rsidRPr="00742AED">
        <w:rPr>
          <w:b/>
          <w:bCs/>
          <w:color w:val="000000"/>
        </w:rPr>
        <w:t xml:space="preserve">, </w:t>
      </w:r>
      <w:r w:rsidR="00871543" w:rsidRPr="00742AED">
        <w:rPr>
          <w:b/>
          <w:bCs/>
          <w:color w:val="000000"/>
        </w:rPr>
        <w:t xml:space="preserve">FUNCTIONAL REQUIREMENTS </w:t>
      </w:r>
    </w:p>
    <w:p w14:paraId="1366C3EA" w14:textId="2A16B100" w:rsidR="00830679" w:rsidRPr="00742AED" w:rsidRDefault="00830679" w:rsidP="00CA422E">
      <w:pPr>
        <w:tabs>
          <w:tab w:val="left" w:pos="1830"/>
        </w:tabs>
        <w:spacing w:after="0"/>
        <w:ind w:left="1530" w:hanging="1530"/>
        <w:rPr>
          <w:b/>
          <w:bCs/>
          <w:color w:val="000000"/>
        </w:rPr>
      </w:pPr>
    </w:p>
    <w:p w14:paraId="27F44012" w14:textId="598F8B23" w:rsidR="00871543" w:rsidRDefault="00830679" w:rsidP="00871543">
      <w:pPr>
        <w:tabs>
          <w:tab w:val="left" w:pos="1830"/>
        </w:tabs>
        <w:spacing w:after="0"/>
        <w:rPr>
          <w:b/>
          <w:bCs/>
          <w:color w:val="000000"/>
        </w:rPr>
      </w:pPr>
      <w:r w:rsidRPr="00742AED">
        <w:rPr>
          <w:b/>
          <w:bCs/>
          <w:color w:val="000000"/>
        </w:rPr>
        <w:t xml:space="preserve">APPENDIX </w:t>
      </w:r>
      <w:r w:rsidR="0045705C">
        <w:rPr>
          <w:b/>
          <w:bCs/>
          <w:color w:val="000000"/>
        </w:rPr>
        <w:t>S</w:t>
      </w:r>
      <w:r w:rsidRPr="00742AED">
        <w:rPr>
          <w:b/>
          <w:bCs/>
          <w:color w:val="000000"/>
        </w:rPr>
        <w:t xml:space="preserve">, </w:t>
      </w:r>
      <w:r w:rsidR="00871543" w:rsidRPr="00742AED">
        <w:rPr>
          <w:b/>
          <w:bCs/>
          <w:color w:val="000000"/>
        </w:rPr>
        <w:t xml:space="preserve">USE CASES </w:t>
      </w:r>
      <w:r w:rsidR="00DB7C8F">
        <w:rPr>
          <w:b/>
          <w:bCs/>
          <w:color w:val="000000"/>
        </w:rPr>
        <w:t xml:space="preserve">1 </w:t>
      </w:r>
    </w:p>
    <w:p w14:paraId="03F1646C" w14:textId="77777777" w:rsidR="00DB7C8F" w:rsidRDefault="00DB7C8F" w:rsidP="00871543">
      <w:pPr>
        <w:tabs>
          <w:tab w:val="left" w:pos="1830"/>
        </w:tabs>
        <w:spacing w:after="0"/>
        <w:rPr>
          <w:b/>
          <w:bCs/>
          <w:color w:val="000000"/>
        </w:rPr>
      </w:pPr>
    </w:p>
    <w:p w14:paraId="280F66FE" w14:textId="71EEDC50" w:rsidR="00DB7C8F" w:rsidRPr="00742AED" w:rsidRDefault="00DB7C8F" w:rsidP="00871543">
      <w:pPr>
        <w:tabs>
          <w:tab w:val="left" w:pos="1830"/>
        </w:tabs>
        <w:spacing w:after="0"/>
        <w:rPr>
          <w:b/>
          <w:bCs/>
          <w:color w:val="000000"/>
        </w:rPr>
      </w:pPr>
      <w:r>
        <w:rPr>
          <w:b/>
          <w:bCs/>
          <w:color w:val="000000"/>
        </w:rPr>
        <w:t>APPENDIX S, USE CASES 2</w:t>
      </w:r>
    </w:p>
    <w:p w14:paraId="0606A5A9" w14:textId="77777777" w:rsidR="00742AED" w:rsidRDefault="00742AED" w:rsidP="00871543">
      <w:pPr>
        <w:tabs>
          <w:tab w:val="left" w:pos="1830"/>
        </w:tabs>
        <w:spacing w:after="0"/>
        <w:rPr>
          <w:b/>
          <w:bCs/>
          <w:color w:val="000000"/>
        </w:rPr>
      </w:pPr>
    </w:p>
    <w:p w14:paraId="13D97839" w14:textId="72D9A8DC" w:rsidR="00871543" w:rsidRPr="00742AED" w:rsidRDefault="00830679" w:rsidP="00871543">
      <w:pPr>
        <w:tabs>
          <w:tab w:val="left" w:pos="1830"/>
        </w:tabs>
        <w:spacing w:after="0"/>
        <w:ind w:left="1530" w:hanging="1530"/>
        <w:rPr>
          <w:b/>
          <w:bCs/>
          <w:color w:val="000000"/>
        </w:rPr>
      </w:pPr>
      <w:r w:rsidRPr="00742AED">
        <w:rPr>
          <w:b/>
          <w:bCs/>
          <w:color w:val="000000"/>
        </w:rPr>
        <w:t xml:space="preserve">APPENDIX </w:t>
      </w:r>
      <w:r w:rsidR="009E0597">
        <w:rPr>
          <w:b/>
          <w:bCs/>
          <w:color w:val="000000"/>
        </w:rPr>
        <w:t>T</w:t>
      </w:r>
      <w:r w:rsidRPr="00742AED">
        <w:rPr>
          <w:b/>
          <w:bCs/>
          <w:color w:val="000000"/>
        </w:rPr>
        <w:t xml:space="preserve">, </w:t>
      </w:r>
      <w:r w:rsidR="00871543" w:rsidRPr="00742AED">
        <w:rPr>
          <w:b/>
          <w:bCs/>
          <w:color w:val="000000"/>
        </w:rPr>
        <w:t>REQUIREMENTS RESPONSE INSTRUCTIONS</w:t>
      </w:r>
    </w:p>
    <w:p w14:paraId="2B5080A8" w14:textId="5197026E" w:rsidR="00830679" w:rsidRPr="00742AED" w:rsidRDefault="00830679" w:rsidP="00CA422E">
      <w:pPr>
        <w:tabs>
          <w:tab w:val="left" w:pos="1830"/>
        </w:tabs>
        <w:spacing w:after="0"/>
        <w:ind w:left="1530" w:hanging="1530"/>
        <w:rPr>
          <w:b/>
          <w:bCs/>
          <w:color w:val="000000"/>
        </w:rPr>
      </w:pPr>
    </w:p>
    <w:p w14:paraId="1DC0F729" w14:textId="232FF663" w:rsidR="00871543" w:rsidRDefault="00830679" w:rsidP="00871543">
      <w:pPr>
        <w:tabs>
          <w:tab w:val="left" w:pos="1830"/>
        </w:tabs>
        <w:spacing w:after="0"/>
        <w:rPr>
          <w:b/>
          <w:bCs/>
          <w:color w:val="000000"/>
        </w:rPr>
      </w:pPr>
      <w:r w:rsidRPr="00742AED">
        <w:rPr>
          <w:b/>
          <w:bCs/>
          <w:color w:val="000000"/>
        </w:rPr>
        <w:t xml:space="preserve">APPENDIX </w:t>
      </w:r>
      <w:r w:rsidR="009E0597">
        <w:rPr>
          <w:b/>
          <w:bCs/>
          <w:color w:val="000000"/>
        </w:rPr>
        <w:t>U</w:t>
      </w:r>
      <w:r w:rsidRPr="00742AED">
        <w:rPr>
          <w:b/>
          <w:bCs/>
          <w:color w:val="000000"/>
        </w:rPr>
        <w:t xml:space="preserve">, </w:t>
      </w:r>
      <w:r w:rsidR="00871543" w:rsidRPr="00742AED">
        <w:rPr>
          <w:b/>
          <w:bCs/>
          <w:color w:val="000000"/>
        </w:rPr>
        <w:t>DLI SHARED PRODUCT STANDARD ENVIRONMENTS</w:t>
      </w:r>
    </w:p>
    <w:p w14:paraId="5C10D074" w14:textId="77777777" w:rsidR="00871543" w:rsidRDefault="00871543" w:rsidP="00CA422E">
      <w:pPr>
        <w:tabs>
          <w:tab w:val="left" w:pos="1830"/>
        </w:tabs>
        <w:spacing w:after="0"/>
        <w:ind w:left="1530" w:hanging="1530"/>
        <w:rPr>
          <w:b/>
          <w:bCs/>
          <w:color w:val="000000"/>
        </w:rPr>
      </w:pPr>
    </w:p>
    <w:p w14:paraId="209FA38B" w14:textId="020BEE30" w:rsidR="00871543" w:rsidRPr="00742AED" w:rsidRDefault="00830679" w:rsidP="00F600E7">
      <w:pPr>
        <w:tabs>
          <w:tab w:val="left" w:pos="1830"/>
        </w:tabs>
        <w:spacing w:after="0"/>
        <w:rPr>
          <w:b/>
          <w:bCs/>
          <w:color w:val="000000"/>
        </w:rPr>
      </w:pPr>
      <w:r w:rsidRPr="00742AED">
        <w:rPr>
          <w:b/>
          <w:bCs/>
          <w:color w:val="000000"/>
        </w:rPr>
        <w:t xml:space="preserve">APPENDIX </w:t>
      </w:r>
      <w:r w:rsidR="0024145F">
        <w:rPr>
          <w:b/>
          <w:bCs/>
          <w:color w:val="000000"/>
        </w:rPr>
        <w:t>V</w:t>
      </w:r>
      <w:r w:rsidRPr="00742AED">
        <w:rPr>
          <w:b/>
          <w:bCs/>
          <w:color w:val="000000"/>
        </w:rPr>
        <w:t xml:space="preserve">, </w:t>
      </w:r>
      <w:r w:rsidR="00871543" w:rsidRPr="00742AED">
        <w:rPr>
          <w:b/>
          <w:bCs/>
          <w:color w:val="000000"/>
        </w:rPr>
        <w:t xml:space="preserve">TECHNICAL AND NON-FUNCTIONAL REQUIREMENTS </w:t>
      </w:r>
    </w:p>
    <w:p w14:paraId="6FF85D88" w14:textId="7F2942C2" w:rsidR="00871543" w:rsidRPr="00742AED" w:rsidRDefault="00871543" w:rsidP="00871543">
      <w:pPr>
        <w:tabs>
          <w:tab w:val="left" w:pos="1830"/>
        </w:tabs>
        <w:spacing w:after="0"/>
        <w:ind w:left="1530" w:hanging="1530"/>
        <w:rPr>
          <w:b/>
          <w:bCs/>
          <w:color w:val="000000"/>
        </w:rPr>
      </w:pPr>
    </w:p>
    <w:p w14:paraId="6CF2F7B2" w14:textId="1EBD6016" w:rsidR="00871543" w:rsidRDefault="00830679" w:rsidP="00871543">
      <w:pPr>
        <w:tabs>
          <w:tab w:val="left" w:pos="1830"/>
        </w:tabs>
        <w:spacing w:after="0"/>
        <w:rPr>
          <w:b/>
          <w:bCs/>
          <w:color w:val="000000"/>
        </w:rPr>
      </w:pPr>
      <w:r w:rsidRPr="00742AED">
        <w:rPr>
          <w:b/>
          <w:bCs/>
          <w:color w:val="000000"/>
        </w:rPr>
        <w:t xml:space="preserve">APPENDIX </w:t>
      </w:r>
      <w:r w:rsidR="00D577FD">
        <w:rPr>
          <w:b/>
          <w:bCs/>
          <w:color w:val="000000"/>
        </w:rPr>
        <w:t>W</w:t>
      </w:r>
      <w:r w:rsidRPr="00742AED">
        <w:rPr>
          <w:b/>
          <w:bCs/>
          <w:color w:val="000000"/>
        </w:rPr>
        <w:t xml:space="preserve">, </w:t>
      </w:r>
      <w:r w:rsidR="00871543" w:rsidRPr="00742AED">
        <w:rPr>
          <w:b/>
          <w:bCs/>
          <w:color w:val="000000"/>
        </w:rPr>
        <w:t>DLI OFFEROR PROPOSED SOFTWARE AND HARDWARE</w:t>
      </w:r>
    </w:p>
    <w:p w14:paraId="0FD7060E" w14:textId="77777777" w:rsidR="00871543" w:rsidRDefault="00871543" w:rsidP="00871543">
      <w:pPr>
        <w:tabs>
          <w:tab w:val="left" w:pos="1830"/>
        </w:tabs>
        <w:spacing w:after="0"/>
        <w:ind w:left="1530" w:hanging="1530"/>
        <w:rPr>
          <w:b/>
          <w:bCs/>
          <w:color w:val="000000"/>
        </w:rPr>
      </w:pPr>
    </w:p>
    <w:p w14:paraId="4B575B17" w14:textId="621BEBC2" w:rsidR="00871543" w:rsidRPr="00742AED" w:rsidRDefault="00830679" w:rsidP="00871543">
      <w:pPr>
        <w:spacing w:after="0"/>
        <w:rPr>
          <w:b/>
          <w:bCs/>
          <w:color w:val="000000"/>
        </w:rPr>
      </w:pPr>
      <w:r w:rsidRPr="00742AED">
        <w:rPr>
          <w:b/>
          <w:bCs/>
          <w:color w:val="000000"/>
        </w:rPr>
        <w:t xml:space="preserve">APPENDIX </w:t>
      </w:r>
      <w:r w:rsidR="00416137">
        <w:rPr>
          <w:b/>
          <w:bCs/>
          <w:color w:val="000000"/>
        </w:rPr>
        <w:t>X</w:t>
      </w:r>
      <w:r w:rsidRPr="00742AED">
        <w:rPr>
          <w:b/>
          <w:bCs/>
          <w:color w:val="000000"/>
        </w:rPr>
        <w:t xml:space="preserve">, </w:t>
      </w:r>
      <w:r w:rsidR="00871543" w:rsidRPr="00742AED">
        <w:rPr>
          <w:b/>
          <w:bCs/>
          <w:color w:val="000000"/>
        </w:rPr>
        <w:t>DLI FILENET INSTALLATION FOR ENTERPRISE CONTENT MANAGEMENT</w:t>
      </w:r>
    </w:p>
    <w:p w14:paraId="7ECB6670" w14:textId="1642DA64" w:rsidR="00830679" w:rsidRPr="00742AED" w:rsidRDefault="00830679" w:rsidP="00CA422E">
      <w:pPr>
        <w:tabs>
          <w:tab w:val="left" w:pos="1830"/>
        </w:tabs>
        <w:spacing w:after="0"/>
        <w:ind w:left="1530" w:hanging="1530"/>
        <w:rPr>
          <w:b/>
          <w:bCs/>
          <w:color w:val="000000"/>
        </w:rPr>
      </w:pPr>
    </w:p>
    <w:p w14:paraId="673B3141" w14:textId="6430520F" w:rsidR="00871543" w:rsidRPr="00742AED" w:rsidRDefault="0015282C" w:rsidP="00871543">
      <w:pPr>
        <w:tabs>
          <w:tab w:val="left" w:pos="1830"/>
        </w:tabs>
        <w:spacing w:after="0"/>
        <w:ind w:left="1530" w:hanging="1530"/>
        <w:rPr>
          <w:b/>
          <w:bCs/>
          <w:color w:val="000000"/>
        </w:rPr>
      </w:pPr>
      <w:r>
        <w:rPr>
          <w:b/>
          <w:bCs/>
          <w:color w:val="000000"/>
        </w:rPr>
        <w:t xml:space="preserve">APPENDIX </w:t>
      </w:r>
      <w:r w:rsidR="00416137">
        <w:rPr>
          <w:b/>
          <w:bCs/>
          <w:color w:val="000000"/>
        </w:rPr>
        <w:t>Y</w:t>
      </w:r>
      <w:r w:rsidR="0026077F">
        <w:rPr>
          <w:b/>
          <w:bCs/>
          <w:color w:val="000000"/>
        </w:rPr>
        <w:t xml:space="preserve">, </w:t>
      </w:r>
      <w:r w:rsidR="00871543" w:rsidRPr="00742AED">
        <w:rPr>
          <w:b/>
          <w:bCs/>
          <w:color w:val="000000"/>
        </w:rPr>
        <w:t>RECORDS RETENTION POLICY</w:t>
      </w:r>
    </w:p>
    <w:p w14:paraId="62DE8390" w14:textId="47315A05" w:rsidR="00830679" w:rsidRPr="00742AED" w:rsidRDefault="00830679" w:rsidP="000D6961">
      <w:pPr>
        <w:spacing w:after="0"/>
        <w:rPr>
          <w:b/>
          <w:bCs/>
          <w:color w:val="000000"/>
        </w:rPr>
      </w:pPr>
    </w:p>
    <w:p w14:paraId="7D7CA026" w14:textId="2CC8E876" w:rsidR="00871543" w:rsidRDefault="0015282C" w:rsidP="000D6961">
      <w:pPr>
        <w:tabs>
          <w:tab w:val="left" w:pos="1830"/>
        </w:tabs>
        <w:spacing w:after="0"/>
        <w:rPr>
          <w:b/>
          <w:bCs/>
          <w:color w:val="000000"/>
        </w:rPr>
      </w:pPr>
      <w:r>
        <w:rPr>
          <w:b/>
          <w:bCs/>
          <w:color w:val="000000"/>
        </w:rPr>
        <w:t xml:space="preserve">APPENDIX </w:t>
      </w:r>
      <w:r w:rsidR="00846EBD">
        <w:rPr>
          <w:b/>
          <w:bCs/>
          <w:color w:val="000000"/>
        </w:rPr>
        <w:t>Z</w:t>
      </w:r>
      <w:r w:rsidR="00830679" w:rsidRPr="00742AED">
        <w:rPr>
          <w:b/>
          <w:bCs/>
          <w:color w:val="000000"/>
        </w:rPr>
        <w:t xml:space="preserve">, </w:t>
      </w:r>
      <w:r w:rsidR="00871543" w:rsidRPr="00742AED">
        <w:rPr>
          <w:b/>
          <w:bCs/>
          <w:color w:val="000000"/>
        </w:rPr>
        <w:t>IDENTITY AND ACCESS MANAGEMENT (IAM) INFRASTRUCTURE</w:t>
      </w:r>
    </w:p>
    <w:p w14:paraId="21B037B8" w14:textId="77777777" w:rsidR="00871543" w:rsidRDefault="00871543" w:rsidP="000D6961">
      <w:pPr>
        <w:tabs>
          <w:tab w:val="left" w:pos="1830"/>
        </w:tabs>
        <w:spacing w:after="0"/>
        <w:rPr>
          <w:b/>
          <w:bCs/>
          <w:color w:val="000000"/>
        </w:rPr>
      </w:pPr>
    </w:p>
    <w:p w14:paraId="5C878999" w14:textId="328AB6A2" w:rsidR="00871543" w:rsidRDefault="00DB7B2A" w:rsidP="000D6961">
      <w:pPr>
        <w:tabs>
          <w:tab w:val="left" w:pos="1830"/>
        </w:tabs>
        <w:spacing w:after="0"/>
        <w:rPr>
          <w:b/>
          <w:bCs/>
          <w:color w:val="000000"/>
        </w:rPr>
      </w:pPr>
      <w:r>
        <w:rPr>
          <w:b/>
          <w:bCs/>
          <w:color w:val="000000"/>
        </w:rPr>
        <w:t xml:space="preserve">APPENDIX </w:t>
      </w:r>
      <w:r w:rsidR="00F51A39">
        <w:rPr>
          <w:b/>
          <w:bCs/>
          <w:color w:val="000000"/>
        </w:rPr>
        <w:t>AA</w:t>
      </w:r>
      <w:r w:rsidR="00830679" w:rsidRPr="00742AED">
        <w:rPr>
          <w:b/>
          <w:bCs/>
          <w:color w:val="000000"/>
        </w:rPr>
        <w:t xml:space="preserve">, </w:t>
      </w:r>
      <w:r w:rsidR="00871543" w:rsidRPr="00742AED">
        <w:rPr>
          <w:b/>
          <w:bCs/>
          <w:color w:val="000000"/>
        </w:rPr>
        <w:t>DLI ENTERPRISE SECURITY STANDARDS AND REQUIREMENTS</w:t>
      </w:r>
      <w:bookmarkStart w:id="0" w:name="_GoBack"/>
      <w:bookmarkEnd w:id="0"/>
    </w:p>
    <w:p w14:paraId="3518F2B1" w14:textId="77777777" w:rsidR="00871543" w:rsidRDefault="00871543" w:rsidP="000D6961">
      <w:pPr>
        <w:tabs>
          <w:tab w:val="left" w:pos="1830"/>
        </w:tabs>
        <w:spacing w:after="0"/>
        <w:rPr>
          <w:b/>
          <w:bCs/>
          <w:color w:val="000000"/>
        </w:rPr>
      </w:pPr>
    </w:p>
    <w:p w14:paraId="6871EABF" w14:textId="0E8D2E6F" w:rsidR="00871543" w:rsidRPr="00742AED" w:rsidRDefault="00DB7B2A" w:rsidP="00871543">
      <w:pPr>
        <w:tabs>
          <w:tab w:val="left" w:pos="1830"/>
        </w:tabs>
        <w:spacing w:after="0"/>
        <w:rPr>
          <w:b/>
          <w:bCs/>
          <w:color w:val="000000"/>
        </w:rPr>
      </w:pPr>
      <w:r>
        <w:rPr>
          <w:b/>
          <w:bCs/>
          <w:color w:val="000000"/>
        </w:rPr>
        <w:t xml:space="preserve">APPENDIX </w:t>
      </w:r>
      <w:r w:rsidR="004F1F36">
        <w:rPr>
          <w:b/>
          <w:bCs/>
          <w:color w:val="000000"/>
        </w:rPr>
        <w:t>BB</w:t>
      </w:r>
      <w:r w:rsidR="00830679" w:rsidRPr="00742AED">
        <w:rPr>
          <w:b/>
          <w:bCs/>
          <w:color w:val="000000"/>
        </w:rPr>
        <w:t xml:space="preserve">, </w:t>
      </w:r>
      <w:r w:rsidR="00871543" w:rsidRPr="00742AED">
        <w:rPr>
          <w:b/>
          <w:bCs/>
          <w:color w:val="000000"/>
        </w:rPr>
        <w:t xml:space="preserve">DLI OIT POLICY C-340, IT SYSTEM ADMINISTRATION GUIDELINES FOR NON-COMMONWEALTH EMPLOYEES OR CONSULTANTS </w:t>
      </w:r>
    </w:p>
    <w:p w14:paraId="7A9E2C7C" w14:textId="46739E2A" w:rsidR="00830679" w:rsidRPr="00742AED" w:rsidRDefault="00830679" w:rsidP="00871543">
      <w:pPr>
        <w:tabs>
          <w:tab w:val="left" w:pos="1830"/>
        </w:tabs>
        <w:spacing w:after="0"/>
        <w:rPr>
          <w:b/>
          <w:bCs/>
          <w:color w:val="000000"/>
        </w:rPr>
      </w:pPr>
    </w:p>
    <w:p w14:paraId="7D7A481E" w14:textId="30F9B3CA" w:rsidR="00871543" w:rsidRDefault="00DB7B2A" w:rsidP="000D6961">
      <w:pPr>
        <w:tabs>
          <w:tab w:val="left" w:pos="1830"/>
        </w:tabs>
        <w:spacing w:after="0"/>
        <w:rPr>
          <w:b/>
          <w:bCs/>
          <w:color w:val="000000"/>
        </w:rPr>
      </w:pPr>
      <w:r>
        <w:rPr>
          <w:b/>
          <w:bCs/>
          <w:color w:val="000000"/>
        </w:rPr>
        <w:t xml:space="preserve">APPENDIX </w:t>
      </w:r>
      <w:r w:rsidR="00D50AB3">
        <w:rPr>
          <w:b/>
          <w:bCs/>
          <w:color w:val="000000"/>
        </w:rPr>
        <w:t>CC</w:t>
      </w:r>
      <w:r w:rsidR="00830679" w:rsidRPr="00742AED">
        <w:rPr>
          <w:b/>
          <w:bCs/>
          <w:color w:val="000000"/>
        </w:rPr>
        <w:t xml:space="preserve">, </w:t>
      </w:r>
      <w:r w:rsidR="00C47247">
        <w:rPr>
          <w:b/>
          <w:bCs/>
          <w:color w:val="000000"/>
        </w:rPr>
        <w:t xml:space="preserve">SEC 005 POLICY </w:t>
      </w:r>
      <w:r w:rsidR="00C47247" w:rsidRPr="00742AED">
        <w:rPr>
          <w:b/>
          <w:bCs/>
          <w:color w:val="000000"/>
        </w:rPr>
        <w:t>IDENTIFICATION</w:t>
      </w:r>
      <w:r w:rsidR="00871543" w:rsidRPr="00742AED">
        <w:rPr>
          <w:b/>
          <w:bCs/>
          <w:color w:val="000000"/>
        </w:rPr>
        <w:t xml:space="preserve"> AND AUTHENTICATION OF </w:t>
      </w:r>
      <w:r w:rsidR="00871543">
        <w:rPr>
          <w:b/>
          <w:bCs/>
          <w:color w:val="000000"/>
        </w:rPr>
        <w:t>USERS</w:t>
      </w:r>
      <w:r w:rsidR="00871543" w:rsidRPr="00742AED">
        <w:rPr>
          <w:b/>
          <w:bCs/>
          <w:color w:val="000000"/>
        </w:rPr>
        <w:t xml:space="preserve"> ON NEW DLI COMPUTER SYSTEMS</w:t>
      </w:r>
    </w:p>
    <w:p w14:paraId="0EA6D43A" w14:textId="77777777" w:rsidR="00871543" w:rsidRDefault="00871543" w:rsidP="000D6961">
      <w:pPr>
        <w:tabs>
          <w:tab w:val="left" w:pos="1830"/>
        </w:tabs>
        <w:spacing w:after="0"/>
        <w:rPr>
          <w:b/>
          <w:bCs/>
          <w:color w:val="000000"/>
        </w:rPr>
      </w:pPr>
    </w:p>
    <w:p w14:paraId="17CADAE7" w14:textId="4B62B092" w:rsidR="00830679" w:rsidRPr="00742AED" w:rsidRDefault="00DB7B2A" w:rsidP="000E09C5">
      <w:pPr>
        <w:spacing w:after="0"/>
        <w:rPr>
          <w:b/>
          <w:bCs/>
          <w:color w:val="000000"/>
        </w:rPr>
      </w:pPr>
      <w:r>
        <w:rPr>
          <w:b/>
          <w:bCs/>
          <w:color w:val="000000"/>
        </w:rPr>
        <w:t xml:space="preserve">APPENDIX </w:t>
      </w:r>
      <w:r w:rsidR="00527606">
        <w:rPr>
          <w:b/>
          <w:bCs/>
          <w:color w:val="000000"/>
        </w:rPr>
        <w:t>DD</w:t>
      </w:r>
      <w:r w:rsidR="00830679" w:rsidRPr="00742AED">
        <w:rPr>
          <w:b/>
          <w:bCs/>
          <w:color w:val="000000"/>
        </w:rPr>
        <w:t xml:space="preserve">, </w:t>
      </w:r>
      <w:r w:rsidR="00F600E7" w:rsidRPr="00742AED">
        <w:rPr>
          <w:b/>
          <w:bCs/>
          <w:color w:val="000000"/>
        </w:rPr>
        <w:t>DLI OIT POLICY C-306, APPLICATION ACCESS CONTROL</w:t>
      </w:r>
    </w:p>
    <w:p w14:paraId="5C3C9DC4" w14:textId="77777777" w:rsidR="00830679" w:rsidRPr="00742AED" w:rsidRDefault="00830679" w:rsidP="00CA422E">
      <w:pPr>
        <w:tabs>
          <w:tab w:val="left" w:pos="1830"/>
        </w:tabs>
        <w:spacing w:after="0"/>
        <w:ind w:left="1530" w:hanging="1530"/>
        <w:rPr>
          <w:b/>
          <w:bCs/>
          <w:color w:val="000000"/>
        </w:rPr>
      </w:pPr>
    </w:p>
    <w:p w14:paraId="1C7D5DD8" w14:textId="241CC10F" w:rsidR="00830679" w:rsidRPr="00742AED" w:rsidRDefault="00DB7B2A" w:rsidP="000D6961">
      <w:pPr>
        <w:spacing w:after="0"/>
        <w:rPr>
          <w:b/>
          <w:bCs/>
          <w:color w:val="000000"/>
        </w:rPr>
      </w:pPr>
      <w:r>
        <w:rPr>
          <w:b/>
          <w:bCs/>
          <w:color w:val="000000"/>
        </w:rPr>
        <w:t xml:space="preserve">APPENDIX </w:t>
      </w:r>
      <w:r w:rsidR="00527606">
        <w:rPr>
          <w:b/>
          <w:bCs/>
          <w:color w:val="000000"/>
        </w:rPr>
        <w:t>EE</w:t>
      </w:r>
      <w:r w:rsidR="00830679" w:rsidRPr="00742AED">
        <w:rPr>
          <w:b/>
          <w:bCs/>
          <w:color w:val="000000"/>
        </w:rPr>
        <w:t xml:space="preserve">, </w:t>
      </w:r>
      <w:r w:rsidR="00F600E7" w:rsidRPr="00742AED">
        <w:rPr>
          <w:b/>
          <w:bCs/>
          <w:color w:val="000000"/>
        </w:rPr>
        <w:t>DLI OIT POLICY C-320, DATA ENCRYPTION STANDARDS</w:t>
      </w:r>
    </w:p>
    <w:p w14:paraId="1085E1B1" w14:textId="77777777" w:rsidR="00830679" w:rsidRPr="00742AED" w:rsidRDefault="00830679" w:rsidP="00CA422E">
      <w:pPr>
        <w:tabs>
          <w:tab w:val="left" w:pos="1830"/>
        </w:tabs>
        <w:spacing w:after="0"/>
        <w:ind w:left="1530" w:hanging="1530"/>
        <w:rPr>
          <w:b/>
          <w:bCs/>
          <w:color w:val="000000"/>
        </w:rPr>
      </w:pPr>
    </w:p>
    <w:p w14:paraId="7B2FFBF1" w14:textId="7ADE721D" w:rsidR="00830679" w:rsidRPr="00742AED" w:rsidRDefault="00B964CF" w:rsidP="00F80CEC">
      <w:pPr>
        <w:tabs>
          <w:tab w:val="left" w:pos="1830"/>
        </w:tabs>
        <w:spacing w:after="0"/>
        <w:jc w:val="left"/>
        <w:rPr>
          <w:b/>
          <w:bCs/>
          <w:color w:val="000000"/>
        </w:rPr>
      </w:pPr>
      <w:r>
        <w:rPr>
          <w:b/>
          <w:bCs/>
          <w:color w:val="000000"/>
        </w:rPr>
        <w:t>APPENDIX</w:t>
      </w:r>
      <w:r w:rsidR="00F80CEC">
        <w:rPr>
          <w:b/>
          <w:bCs/>
          <w:color w:val="000000"/>
        </w:rPr>
        <w:t xml:space="preserve"> </w:t>
      </w:r>
      <w:r w:rsidR="0087576E">
        <w:rPr>
          <w:b/>
          <w:bCs/>
          <w:color w:val="000000"/>
        </w:rPr>
        <w:t>FF</w:t>
      </w:r>
      <w:r w:rsidR="00830679" w:rsidRPr="00742AED">
        <w:rPr>
          <w:b/>
          <w:bCs/>
          <w:color w:val="000000"/>
        </w:rPr>
        <w:t xml:space="preserve">, </w:t>
      </w:r>
      <w:r w:rsidR="00F600E7" w:rsidRPr="00742AED">
        <w:rPr>
          <w:b/>
          <w:bCs/>
          <w:color w:val="000000"/>
        </w:rPr>
        <w:t>COMPUTER RESOURCES USER AGREEMENT (for) NON</w:t>
      </w:r>
      <w:r w:rsidR="00F80CEC">
        <w:rPr>
          <w:b/>
          <w:bCs/>
          <w:color w:val="000000"/>
        </w:rPr>
        <w:t>-</w:t>
      </w:r>
      <w:r w:rsidR="00F600E7" w:rsidRPr="00742AED">
        <w:rPr>
          <w:b/>
          <w:bCs/>
          <w:color w:val="000000"/>
        </w:rPr>
        <w:t>COMMONWEALTH EMPLOYEES</w:t>
      </w:r>
    </w:p>
    <w:p w14:paraId="7AE1590A" w14:textId="77777777" w:rsidR="00830679" w:rsidRPr="00742AED" w:rsidRDefault="00830679" w:rsidP="00CA422E">
      <w:pPr>
        <w:tabs>
          <w:tab w:val="left" w:pos="1830"/>
        </w:tabs>
        <w:spacing w:after="0"/>
        <w:ind w:left="1530" w:hanging="1530"/>
        <w:rPr>
          <w:b/>
          <w:bCs/>
          <w:color w:val="000000"/>
        </w:rPr>
      </w:pPr>
    </w:p>
    <w:p w14:paraId="337974B7" w14:textId="557F61E2" w:rsidR="00F600E7" w:rsidRPr="00742AED" w:rsidRDefault="00B964CF" w:rsidP="00F600E7">
      <w:pPr>
        <w:tabs>
          <w:tab w:val="left" w:pos="1830"/>
        </w:tabs>
        <w:spacing w:after="0"/>
        <w:rPr>
          <w:b/>
          <w:bCs/>
          <w:color w:val="000000"/>
        </w:rPr>
      </w:pPr>
      <w:r>
        <w:rPr>
          <w:b/>
          <w:bCs/>
          <w:color w:val="000000"/>
        </w:rPr>
        <w:t xml:space="preserve">APPENDIX </w:t>
      </w:r>
      <w:r w:rsidR="00900BFA">
        <w:rPr>
          <w:b/>
          <w:bCs/>
          <w:color w:val="000000"/>
        </w:rPr>
        <w:t>GG</w:t>
      </w:r>
      <w:r w:rsidR="00830679" w:rsidRPr="00742AED">
        <w:rPr>
          <w:b/>
          <w:bCs/>
          <w:color w:val="000000"/>
        </w:rPr>
        <w:t xml:space="preserve">, </w:t>
      </w:r>
      <w:r w:rsidR="00900BFA">
        <w:rPr>
          <w:b/>
          <w:bCs/>
          <w:color w:val="000000"/>
        </w:rPr>
        <w:t>SEC</w:t>
      </w:r>
      <w:r w:rsidR="0013077F">
        <w:rPr>
          <w:b/>
          <w:bCs/>
          <w:color w:val="000000"/>
        </w:rPr>
        <w:t xml:space="preserve"> </w:t>
      </w:r>
      <w:r w:rsidR="00900BFA">
        <w:rPr>
          <w:b/>
          <w:bCs/>
          <w:color w:val="000000"/>
        </w:rPr>
        <w:t xml:space="preserve">001 </w:t>
      </w:r>
      <w:r w:rsidR="00F600E7" w:rsidRPr="00742AED">
        <w:rPr>
          <w:b/>
          <w:bCs/>
          <w:color w:val="000000"/>
        </w:rPr>
        <w:t>PERSONALLY IDENTIFIABLE INFORMATION STORAGE AND TRANSFER</w:t>
      </w:r>
      <w:r w:rsidR="0013077F">
        <w:rPr>
          <w:b/>
          <w:bCs/>
          <w:color w:val="000000"/>
        </w:rPr>
        <w:t xml:space="preserve"> UPDATED 2016</w:t>
      </w:r>
    </w:p>
    <w:p w14:paraId="3221C4A7" w14:textId="6C5E2293" w:rsidR="00830679" w:rsidRPr="00742AED" w:rsidRDefault="00830679" w:rsidP="00CA422E">
      <w:pPr>
        <w:tabs>
          <w:tab w:val="left" w:pos="1830"/>
        </w:tabs>
        <w:spacing w:after="0"/>
        <w:ind w:left="1530" w:hanging="1530"/>
        <w:rPr>
          <w:b/>
          <w:bCs/>
          <w:color w:val="000000"/>
        </w:rPr>
      </w:pPr>
    </w:p>
    <w:p w14:paraId="11DFB754" w14:textId="23EC1617" w:rsidR="00F600E7" w:rsidRPr="00742AED" w:rsidRDefault="00B964CF" w:rsidP="00F600E7">
      <w:pPr>
        <w:tabs>
          <w:tab w:val="left" w:pos="1830"/>
        </w:tabs>
        <w:spacing w:after="0"/>
        <w:ind w:left="1530" w:hanging="1530"/>
        <w:rPr>
          <w:b/>
          <w:bCs/>
          <w:color w:val="000000"/>
        </w:rPr>
      </w:pPr>
      <w:r>
        <w:rPr>
          <w:b/>
          <w:bCs/>
          <w:color w:val="000000"/>
        </w:rPr>
        <w:lastRenderedPageBreak/>
        <w:t xml:space="preserve">APPENDIX </w:t>
      </w:r>
      <w:r w:rsidR="00F1513C">
        <w:rPr>
          <w:b/>
          <w:bCs/>
          <w:color w:val="000000"/>
        </w:rPr>
        <w:t>HH</w:t>
      </w:r>
      <w:r w:rsidR="00830679" w:rsidRPr="00742AED">
        <w:rPr>
          <w:b/>
          <w:bCs/>
          <w:color w:val="000000"/>
        </w:rPr>
        <w:t xml:space="preserve">, </w:t>
      </w:r>
      <w:r w:rsidR="00F600E7" w:rsidRPr="00742AED">
        <w:rPr>
          <w:b/>
          <w:bCs/>
          <w:color w:val="000000"/>
        </w:rPr>
        <w:t>INTERFACES</w:t>
      </w:r>
    </w:p>
    <w:p w14:paraId="1ACA2E63" w14:textId="05A7F1E4" w:rsidR="00830679" w:rsidRPr="00742AED" w:rsidRDefault="00830679">
      <w:pPr>
        <w:tabs>
          <w:tab w:val="left" w:pos="1830"/>
        </w:tabs>
        <w:spacing w:after="0"/>
        <w:rPr>
          <w:b/>
          <w:bCs/>
          <w:color w:val="000000"/>
        </w:rPr>
      </w:pPr>
    </w:p>
    <w:p w14:paraId="1820D2B1" w14:textId="33183C7C" w:rsidR="00830679" w:rsidRPr="00742AED" w:rsidRDefault="00B964CF">
      <w:pPr>
        <w:tabs>
          <w:tab w:val="left" w:pos="1830"/>
        </w:tabs>
        <w:spacing w:after="0"/>
        <w:rPr>
          <w:b/>
          <w:bCs/>
          <w:color w:val="000000"/>
        </w:rPr>
      </w:pPr>
      <w:r>
        <w:rPr>
          <w:b/>
          <w:bCs/>
          <w:color w:val="000000"/>
        </w:rPr>
        <w:t xml:space="preserve">APPENDIX </w:t>
      </w:r>
      <w:r w:rsidR="00F1513C">
        <w:rPr>
          <w:b/>
          <w:bCs/>
          <w:color w:val="000000"/>
        </w:rPr>
        <w:t>II</w:t>
      </w:r>
      <w:r w:rsidR="00830679" w:rsidRPr="00742AED">
        <w:rPr>
          <w:b/>
          <w:bCs/>
          <w:color w:val="000000"/>
        </w:rPr>
        <w:t xml:space="preserve">, </w:t>
      </w:r>
      <w:r w:rsidR="00D15E0C" w:rsidRPr="00742AED">
        <w:rPr>
          <w:b/>
          <w:bCs/>
          <w:color w:val="000000"/>
        </w:rPr>
        <w:t>DLI</w:t>
      </w:r>
      <w:r w:rsidR="00830679" w:rsidRPr="00742AED">
        <w:rPr>
          <w:b/>
          <w:bCs/>
          <w:color w:val="000000"/>
        </w:rPr>
        <w:t xml:space="preserve"> ACCESSIBILITY REQUIREMENTS</w:t>
      </w:r>
    </w:p>
    <w:p w14:paraId="3E3F85BA" w14:textId="77777777" w:rsidR="00830679" w:rsidRPr="00742AED" w:rsidRDefault="00830679">
      <w:pPr>
        <w:tabs>
          <w:tab w:val="left" w:pos="1830"/>
        </w:tabs>
        <w:spacing w:after="0"/>
        <w:rPr>
          <w:b/>
          <w:bCs/>
          <w:color w:val="000000"/>
        </w:rPr>
      </w:pPr>
    </w:p>
    <w:p w14:paraId="4142EE04" w14:textId="43D52981" w:rsidR="00511E9F" w:rsidRDefault="00B964CF">
      <w:pPr>
        <w:tabs>
          <w:tab w:val="left" w:pos="1830"/>
        </w:tabs>
        <w:spacing w:after="0"/>
        <w:rPr>
          <w:b/>
          <w:bCs/>
          <w:color w:val="000000"/>
        </w:rPr>
      </w:pPr>
      <w:r>
        <w:rPr>
          <w:b/>
          <w:bCs/>
          <w:color w:val="000000"/>
        </w:rPr>
        <w:t xml:space="preserve">APPENDIX </w:t>
      </w:r>
      <w:r w:rsidR="00736BC6">
        <w:rPr>
          <w:b/>
          <w:bCs/>
          <w:color w:val="000000"/>
        </w:rPr>
        <w:t>JJ</w:t>
      </w:r>
      <w:r w:rsidR="00511E9F" w:rsidRPr="00742AED">
        <w:rPr>
          <w:b/>
          <w:bCs/>
          <w:color w:val="000000"/>
        </w:rPr>
        <w:t>, DLI SYSTEM CENTER OPERATIONS MANAGER (SCOM)</w:t>
      </w:r>
    </w:p>
    <w:p w14:paraId="5EDA68C1" w14:textId="77777777" w:rsidR="009F1C1E" w:rsidRDefault="009F1C1E">
      <w:pPr>
        <w:tabs>
          <w:tab w:val="left" w:pos="1830"/>
        </w:tabs>
        <w:spacing w:after="0"/>
        <w:rPr>
          <w:b/>
          <w:bCs/>
          <w:color w:val="000000"/>
        </w:rPr>
      </w:pPr>
    </w:p>
    <w:p w14:paraId="1C3D55B5" w14:textId="63A60623" w:rsidR="00F600E7" w:rsidRDefault="00B964CF">
      <w:pPr>
        <w:tabs>
          <w:tab w:val="left" w:pos="1830"/>
        </w:tabs>
        <w:spacing w:after="0"/>
        <w:rPr>
          <w:b/>
          <w:bCs/>
          <w:color w:val="000000"/>
        </w:rPr>
      </w:pPr>
      <w:r>
        <w:rPr>
          <w:b/>
          <w:bCs/>
          <w:color w:val="000000"/>
        </w:rPr>
        <w:t xml:space="preserve">APPENDIX </w:t>
      </w:r>
      <w:r w:rsidR="00DE65D1">
        <w:rPr>
          <w:b/>
          <w:bCs/>
          <w:color w:val="000000"/>
        </w:rPr>
        <w:t>KK</w:t>
      </w:r>
      <w:r w:rsidR="00CE4DA1">
        <w:rPr>
          <w:b/>
          <w:bCs/>
          <w:color w:val="000000"/>
        </w:rPr>
        <w:t xml:space="preserve">, </w:t>
      </w:r>
      <w:r w:rsidR="00F600E7" w:rsidRPr="00742AED">
        <w:rPr>
          <w:b/>
          <w:bCs/>
          <w:color w:val="000000"/>
        </w:rPr>
        <w:t>PROJECT REFERENCES</w:t>
      </w:r>
    </w:p>
    <w:p w14:paraId="443A8567" w14:textId="77777777" w:rsidR="00F600E7" w:rsidRDefault="00F600E7">
      <w:pPr>
        <w:tabs>
          <w:tab w:val="left" w:pos="1830"/>
        </w:tabs>
        <w:spacing w:after="0"/>
        <w:rPr>
          <w:b/>
          <w:bCs/>
          <w:color w:val="000000"/>
        </w:rPr>
      </w:pPr>
    </w:p>
    <w:p w14:paraId="636FB01B" w14:textId="73466978" w:rsidR="00F600E7" w:rsidRDefault="00B964CF" w:rsidP="00F600E7">
      <w:pPr>
        <w:tabs>
          <w:tab w:val="left" w:pos="1830"/>
        </w:tabs>
        <w:spacing w:after="0"/>
        <w:rPr>
          <w:b/>
          <w:bCs/>
          <w:color w:val="000000"/>
        </w:rPr>
      </w:pPr>
      <w:r>
        <w:rPr>
          <w:b/>
          <w:bCs/>
          <w:color w:val="000000"/>
        </w:rPr>
        <w:t xml:space="preserve">APPENDIX </w:t>
      </w:r>
      <w:r w:rsidR="00E703B5">
        <w:rPr>
          <w:b/>
          <w:bCs/>
          <w:color w:val="000000"/>
        </w:rPr>
        <w:t>LL</w:t>
      </w:r>
      <w:r w:rsidR="00CE4DA1">
        <w:rPr>
          <w:b/>
          <w:bCs/>
          <w:color w:val="000000"/>
        </w:rPr>
        <w:t xml:space="preserve">, </w:t>
      </w:r>
      <w:r w:rsidR="00F600E7">
        <w:rPr>
          <w:b/>
          <w:bCs/>
          <w:color w:val="000000"/>
        </w:rPr>
        <w:t>KEY PERSONNEL AND STAFF ROLES</w:t>
      </w:r>
    </w:p>
    <w:p w14:paraId="4EC3D8CB" w14:textId="77777777" w:rsidR="00F600E7" w:rsidRDefault="00F600E7" w:rsidP="00F600E7">
      <w:pPr>
        <w:tabs>
          <w:tab w:val="left" w:pos="1830"/>
        </w:tabs>
        <w:spacing w:after="0"/>
        <w:rPr>
          <w:b/>
          <w:bCs/>
          <w:color w:val="000000"/>
        </w:rPr>
      </w:pPr>
    </w:p>
    <w:p w14:paraId="6E92F1EE" w14:textId="6F490AFD" w:rsidR="00F600E7" w:rsidRPr="00742AED" w:rsidRDefault="00B964CF" w:rsidP="00F600E7">
      <w:pPr>
        <w:tabs>
          <w:tab w:val="left" w:pos="1830"/>
        </w:tabs>
        <w:spacing w:after="0"/>
        <w:rPr>
          <w:b/>
          <w:bCs/>
          <w:color w:val="000000"/>
        </w:rPr>
      </w:pPr>
      <w:r>
        <w:rPr>
          <w:b/>
          <w:bCs/>
          <w:color w:val="000000"/>
        </w:rPr>
        <w:t xml:space="preserve">APPENDIX </w:t>
      </w:r>
      <w:r w:rsidR="00F23EA9">
        <w:rPr>
          <w:b/>
          <w:bCs/>
          <w:color w:val="000000"/>
        </w:rPr>
        <w:t>MM</w:t>
      </w:r>
      <w:r w:rsidR="00F600E7">
        <w:rPr>
          <w:b/>
          <w:bCs/>
          <w:color w:val="000000"/>
        </w:rPr>
        <w:t xml:space="preserve">, </w:t>
      </w:r>
      <w:r w:rsidR="00F600E7" w:rsidRPr="00742AED">
        <w:rPr>
          <w:b/>
          <w:bCs/>
          <w:color w:val="000000"/>
        </w:rPr>
        <w:t xml:space="preserve">DLI STANDARD WORKSTATION HARDWARE AND SOFTWARE INFORMATION </w:t>
      </w:r>
    </w:p>
    <w:p w14:paraId="4C30331A" w14:textId="02B4D66E" w:rsidR="00CE4DA1" w:rsidRDefault="00CE4DA1">
      <w:pPr>
        <w:tabs>
          <w:tab w:val="left" w:pos="1830"/>
        </w:tabs>
        <w:spacing w:after="0"/>
        <w:rPr>
          <w:b/>
          <w:bCs/>
          <w:color w:val="000000"/>
        </w:rPr>
      </w:pPr>
    </w:p>
    <w:p w14:paraId="0494B827" w14:textId="61517385" w:rsidR="00F23EA9" w:rsidRDefault="00F23EA9" w:rsidP="000D6961">
      <w:pPr>
        <w:jc w:val="center"/>
        <w:rPr>
          <w:bCs/>
        </w:rPr>
      </w:pPr>
    </w:p>
    <w:p w14:paraId="2376A198" w14:textId="77777777" w:rsidR="00F23EA9" w:rsidRPr="00F23EA9" w:rsidRDefault="00F23EA9" w:rsidP="00F80CEC"/>
    <w:p w14:paraId="488CA94D" w14:textId="77777777" w:rsidR="00F23EA9" w:rsidRPr="00F80CEC" w:rsidRDefault="00F23EA9" w:rsidP="00F80CEC"/>
    <w:p w14:paraId="7606FB37" w14:textId="77777777" w:rsidR="00F23EA9" w:rsidRPr="00F80CEC" w:rsidRDefault="00F23EA9" w:rsidP="00F80CEC"/>
    <w:p w14:paraId="32396545" w14:textId="77777777" w:rsidR="00F23EA9" w:rsidRPr="00F80CEC" w:rsidRDefault="00F23EA9" w:rsidP="00F80CEC"/>
    <w:p w14:paraId="0A07995E" w14:textId="77777777" w:rsidR="00F23EA9" w:rsidRPr="00F80CEC" w:rsidRDefault="00F23EA9" w:rsidP="00F80CEC"/>
    <w:p w14:paraId="1003D8EA" w14:textId="77777777" w:rsidR="00F23EA9" w:rsidRPr="00F80CEC" w:rsidRDefault="00F23EA9" w:rsidP="00F80CEC"/>
    <w:p w14:paraId="2375D993" w14:textId="77777777" w:rsidR="00F23EA9" w:rsidRPr="00F80CEC" w:rsidRDefault="00F23EA9" w:rsidP="00F80CEC"/>
    <w:p w14:paraId="0CC9AA5C" w14:textId="7B28AA1A" w:rsidR="00F23EA9" w:rsidRDefault="00F23EA9" w:rsidP="000D6961">
      <w:pPr>
        <w:jc w:val="center"/>
      </w:pPr>
    </w:p>
    <w:p w14:paraId="62128F25" w14:textId="7D0A6743" w:rsidR="00F23EA9" w:rsidRDefault="00F23EA9" w:rsidP="000D6961">
      <w:pPr>
        <w:jc w:val="center"/>
      </w:pPr>
    </w:p>
    <w:p w14:paraId="132879F7" w14:textId="77777777" w:rsidR="009B233E" w:rsidRPr="002A3D5E" w:rsidRDefault="009B233E" w:rsidP="000D6961">
      <w:pPr>
        <w:jc w:val="center"/>
        <w:rPr>
          <w:b/>
        </w:rPr>
      </w:pPr>
      <w:r w:rsidRPr="00F23EA9">
        <w:br w:type="page"/>
      </w:r>
      <w:r w:rsidRPr="002A3D5E">
        <w:rPr>
          <w:b/>
        </w:rPr>
        <w:lastRenderedPageBreak/>
        <w:t>CALENDAR OF EVENTS</w:t>
      </w:r>
    </w:p>
    <w:p w14:paraId="586974E0" w14:textId="77777777" w:rsidR="009B233E" w:rsidRPr="00394BC6" w:rsidRDefault="009B233E" w:rsidP="0089503A"/>
    <w:p w14:paraId="60B5A4DE" w14:textId="77777777" w:rsidR="009B233E" w:rsidRPr="00394BC6" w:rsidRDefault="009B233E" w:rsidP="001055AC">
      <w:pPr>
        <w:jc w:val="left"/>
      </w:pPr>
      <w:r w:rsidRPr="00394BC6">
        <w:t>The Commonwealth will make every effort to adhere to the following schedule:</w:t>
      </w:r>
    </w:p>
    <w:p w14:paraId="3382BD47" w14:textId="77777777" w:rsidR="009B233E" w:rsidRPr="00394BC6" w:rsidRDefault="009B233E"/>
    <w:tbl>
      <w:tblPr>
        <w:tblW w:w="9264" w:type="dxa"/>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5374"/>
        <w:gridCol w:w="2097"/>
        <w:gridCol w:w="1793"/>
      </w:tblGrid>
      <w:tr w:rsidR="009B233E" w:rsidRPr="00394BC6" w14:paraId="447176E2" w14:textId="77777777" w:rsidTr="00C600D3">
        <w:trPr>
          <w:trHeight w:hRule="exact" w:val="681"/>
        </w:trPr>
        <w:tc>
          <w:tcPr>
            <w:tcW w:w="5374" w:type="dxa"/>
            <w:shd w:val="clear" w:color="auto" w:fill="F2F2F2" w:themeFill="background1" w:themeFillShade="F2"/>
            <w:vAlign w:val="center"/>
          </w:tcPr>
          <w:p w14:paraId="39A42476" w14:textId="77777777" w:rsidR="009B233E" w:rsidRPr="00C103C5" w:rsidRDefault="009B233E" w:rsidP="00BD7AE9">
            <w:pPr>
              <w:rPr>
                <w:b/>
              </w:rPr>
            </w:pPr>
            <w:r w:rsidRPr="00C103C5">
              <w:rPr>
                <w:b/>
              </w:rPr>
              <w:t>Activity</w:t>
            </w:r>
          </w:p>
        </w:tc>
        <w:tc>
          <w:tcPr>
            <w:tcW w:w="2097" w:type="dxa"/>
            <w:shd w:val="clear" w:color="auto" w:fill="F2F2F2" w:themeFill="background1" w:themeFillShade="F2"/>
            <w:vAlign w:val="center"/>
          </w:tcPr>
          <w:p w14:paraId="69178A46" w14:textId="77777777" w:rsidR="009B233E" w:rsidRPr="00C103C5" w:rsidRDefault="009B233E" w:rsidP="00BD7AE9">
            <w:pPr>
              <w:rPr>
                <w:b/>
              </w:rPr>
            </w:pPr>
            <w:r w:rsidRPr="00C103C5">
              <w:rPr>
                <w:b/>
              </w:rPr>
              <w:t>Responsibility</w:t>
            </w:r>
          </w:p>
        </w:tc>
        <w:tc>
          <w:tcPr>
            <w:tcW w:w="1793" w:type="dxa"/>
            <w:shd w:val="clear" w:color="auto" w:fill="F2F2F2" w:themeFill="background1" w:themeFillShade="F2"/>
            <w:vAlign w:val="center"/>
          </w:tcPr>
          <w:p w14:paraId="47207D3D" w14:textId="77777777" w:rsidR="009B233E" w:rsidRPr="00C103C5" w:rsidRDefault="009B233E" w:rsidP="00BD7AE9">
            <w:pPr>
              <w:rPr>
                <w:b/>
              </w:rPr>
            </w:pPr>
            <w:r w:rsidRPr="00C103C5">
              <w:rPr>
                <w:b/>
              </w:rPr>
              <w:t>Date</w:t>
            </w:r>
          </w:p>
        </w:tc>
      </w:tr>
      <w:tr w:rsidR="009B233E" w:rsidRPr="00394BC6" w14:paraId="7E8CBFEC" w14:textId="77777777" w:rsidTr="00C600D3">
        <w:trPr>
          <w:trHeight w:hRule="exact" w:val="1167"/>
        </w:trPr>
        <w:tc>
          <w:tcPr>
            <w:tcW w:w="5374" w:type="dxa"/>
            <w:vAlign w:val="center"/>
          </w:tcPr>
          <w:p w14:paraId="4FEAA141" w14:textId="0404F934" w:rsidR="009B233E" w:rsidRPr="00394BC6" w:rsidRDefault="009B233E" w:rsidP="00BD7AE9">
            <w:r w:rsidRPr="00DE5A27">
              <w:rPr>
                <w:b/>
              </w:rPr>
              <w:t>Deadline to submit Questions</w:t>
            </w:r>
            <w:r w:rsidRPr="00DE5A27">
              <w:t xml:space="preserve"> via email to</w:t>
            </w:r>
            <w:r w:rsidR="00DE5A27" w:rsidRPr="00DE5A27">
              <w:t xml:space="preserve">: </w:t>
            </w:r>
            <w:hyperlink r:id="rId11" w:history="1">
              <w:r w:rsidRPr="00DE5A27">
                <w:rPr>
                  <w:rStyle w:val="Hyperlink"/>
                </w:rPr>
                <w:t>RA-OITPurchases@pa.gov</w:t>
              </w:r>
            </w:hyperlink>
            <w:r w:rsidRPr="00DE5A27">
              <w:rPr>
                <w:b/>
                <w:bCs/>
              </w:rPr>
              <w:t>.</w:t>
            </w:r>
          </w:p>
        </w:tc>
        <w:tc>
          <w:tcPr>
            <w:tcW w:w="2097" w:type="dxa"/>
            <w:vAlign w:val="center"/>
          </w:tcPr>
          <w:p w14:paraId="77391CB1" w14:textId="77777777" w:rsidR="009B233E" w:rsidRPr="00394BC6" w:rsidRDefault="009B233E" w:rsidP="00BD7AE9">
            <w:r w:rsidRPr="00394BC6">
              <w:t>Potential Offerors</w:t>
            </w:r>
          </w:p>
        </w:tc>
        <w:tc>
          <w:tcPr>
            <w:tcW w:w="1793" w:type="dxa"/>
            <w:vAlign w:val="center"/>
          </w:tcPr>
          <w:p w14:paraId="3FBCAE46" w14:textId="3BF89664" w:rsidR="00B0796B" w:rsidRPr="00B0796B" w:rsidRDefault="00B0796B" w:rsidP="00B0796B">
            <w:pPr>
              <w:tabs>
                <w:tab w:val="left" w:pos="1126"/>
              </w:tabs>
              <w:spacing w:after="0"/>
              <w:ind w:right="-108"/>
              <w:jc w:val="center"/>
            </w:pPr>
            <w:r>
              <w:t>Tues</w:t>
            </w:r>
            <w:r w:rsidRPr="00B0796B">
              <w:t>day</w:t>
            </w:r>
          </w:p>
          <w:p w14:paraId="447683AE" w14:textId="71F98ADA" w:rsidR="00B0796B" w:rsidRPr="00B0796B" w:rsidRDefault="00B0796B" w:rsidP="00B0796B">
            <w:pPr>
              <w:tabs>
                <w:tab w:val="left" w:pos="1126"/>
              </w:tabs>
              <w:spacing w:after="0"/>
              <w:ind w:right="-108"/>
              <w:jc w:val="center"/>
            </w:pPr>
            <w:r>
              <w:t>July 19</w:t>
            </w:r>
            <w:r w:rsidRPr="00B0796B">
              <w:t>, 2016,</w:t>
            </w:r>
          </w:p>
          <w:p w14:paraId="11A6724C" w14:textId="77777777" w:rsidR="00B0796B" w:rsidRPr="00B0796B" w:rsidRDefault="00B0796B" w:rsidP="00B0796B">
            <w:pPr>
              <w:tabs>
                <w:tab w:val="left" w:pos="1126"/>
              </w:tabs>
              <w:spacing w:after="0"/>
              <w:ind w:right="-108"/>
              <w:jc w:val="center"/>
            </w:pPr>
            <w:r w:rsidRPr="00B0796B">
              <w:t>by 1:00 PM</w:t>
            </w:r>
          </w:p>
          <w:p w14:paraId="397B770C" w14:textId="77777777" w:rsidR="00B0796B" w:rsidRPr="00B0796B" w:rsidRDefault="00B0796B" w:rsidP="00B0796B">
            <w:pPr>
              <w:tabs>
                <w:tab w:val="left" w:pos="1126"/>
              </w:tabs>
              <w:spacing w:after="0"/>
              <w:ind w:right="-108"/>
              <w:jc w:val="center"/>
            </w:pPr>
            <w:r w:rsidRPr="00B0796B">
              <w:t>EST</w:t>
            </w:r>
          </w:p>
          <w:p w14:paraId="650EA996" w14:textId="6555A2C4" w:rsidR="009B233E" w:rsidRPr="00DE5A27" w:rsidRDefault="009B233E" w:rsidP="000E09C5">
            <w:pPr>
              <w:jc w:val="center"/>
            </w:pPr>
          </w:p>
        </w:tc>
      </w:tr>
      <w:tr w:rsidR="009B233E" w:rsidRPr="00394BC6" w14:paraId="00C28C4C" w14:textId="77777777" w:rsidTr="00C600D3">
        <w:trPr>
          <w:trHeight w:hRule="exact" w:val="1797"/>
        </w:trPr>
        <w:tc>
          <w:tcPr>
            <w:tcW w:w="5374" w:type="dxa"/>
            <w:vAlign w:val="center"/>
          </w:tcPr>
          <w:p w14:paraId="34E1A3FC" w14:textId="77777777" w:rsidR="00B0796B" w:rsidRPr="00B0796B" w:rsidRDefault="00B0796B" w:rsidP="00B0796B">
            <w:pPr>
              <w:spacing w:after="0"/>
            </w:pPr>
            <w:r w:rsidRPr="00B0796B">
              <w:t>*</w:t>
            </w:r>
            <w:r w:rsidRPr="00B0796B">
              <w:rPr>
                <w:b/>
              </w:rPr>
              <w:t>Optional* Pre-proposal Conference</w:t>
            </w:r>
            <w:r w:rsidRPr="00B0796B">
              <w:t xml:space="preserve"> will be held at the following location:</w:t>
            </w:r>
          </w:p>
          <w:p w14:paraId="0042DC70" w14:textId="77777777" w:rsidR="00B0796B" w:rsidRPr="00B0796B" w:rsidRDefault="00B0796B" w:rsidP="00B0796B">
            <w:pPr>
              <w:spacing w:after="0"/>
              <w:rPr>
                <w:bCs/>
              </w:rPr>
            </w:pPr>
            <w:r w:rsidRPr="00B0796B">
              <w:rPr>
                <w:bCs/>
              </w:rPr>
              <w:t>Office for Information Technology</w:t>
            </w:r>
          </w:p>
          <w:p w14:paraId="200F6CE3" w14:textId="77777777" w:rsidR="00B0796B" w:rsidRPr="00B0796B" w:rsidRDefault="00B0796B" w:rsidP="00B0796B">
            <w:pPr>
              <w:spacing w:after="0"/>
              <w:rPr>
                <w:bCs/>
              </w:rPr>
            </w:pPr>
            <w:r w:rsidRPr="00B0796B">
              <w:rPr>
                <w:bCs/>
              </w:rPr>
              <w:t>613 North Street</w:t>
            </w:r>
          </w:p>
          <w:p w14:paraId="0AD0FCCA" w14:textId="77777777" w:rsidR="00B0796B" w:rsidRPr="00B0796B" w:rsidRDefault="00B0796B" w:rsidP="00B0796B">
            <w:pPr>
              <w:spacing w:after="0"/>
              <w:rPr>
                <w:bCs/>
              </w:rPr>
            </w:pPr>
            <w:r w:rsidRPr="00B0796B">
              <w:rPr>
                <w:bCs/>
              </w:rPr>
              <w:t>Finance Building, 5</w:t>
            </w:r>
            <w:r w:rsidRPr="00B0796B">
              <w:rPr>
                <w:bCs/>
                <w:vertAlign w:val="superscript"/>
              </w:rPr>
              <w:t>th</w:t>
            </w:r>
            <w:r w:rsidRPr="00B0796B">
              <w:rPr>
                <w:bCs/>
              </w:rPr>
              <w:t xml:space="preserve"> Floor, Room 503</w:t>
            </w:r>
          </w:p>
          <w:p w14:paraId="78ABB82B" w14:textId="0DA42460" w:rsidR="009B233E" w:rsidRPr="00394BC6" w:rsidRDefault="00B0796B">
            <w:pPr>
              <w:contextualSpacing/>
            </w:pPr>
            <w:r w:rsidRPr="00B0796B">
              <w:rPr>
                <w:bCs/>
              </w:rPr>
              <w:t>Harrisburg, PA 17120</w:t>
            </w:r>
          </w:p>
        </w:tc>
        <w:tc>
          <w:tcPr>
            <w:tcW w:w="2097" w:type="dxa"/>
            <w:vAlign w:val="center"/>
          </w:tcPr>
          <w:p w14:paraId="6EC53823" w14:textId="77777777" w:rsidR="009B233E" w:rsidRPr="00394BC6" w:rsidRDefault="009B233E" w:rsidP="00BD7AE9">
            <w:r w:rsidRPr="00394BC6">
              <w:t>Issuing Office/Potential Offerors</w:t>
            </w:r>
          </w:p>
        </w:tc>
        <w:tc>
          <w:tcPr>
            <w:tcW w:w="1793" w:type="dxa"/>
            <w:vAlign w:val="center"/>
          </w:tcPr>
          <w:p w14:paraId="34A0F553" w14:textId="7CE70BF6" w:rsidR="00B0796B" w:rsidRPr="00B0796B" w:rsidRDefault="00B0796B" w:rsidP="00B0796B">
            <w:pPr>
              <w:tabs>
                <w:tab w:val="left" w:pos="1126"/>
              </w:tabs>
              <w:spacing w:after="0"/>
              <w:ind w:right="-108"/>
              <w:jc w:val="center"/>
            </w:pPr>
            <w:r w:rsidRPr="00B0796B">
              <w:t>T</w:t>
            </w:r>
            <w:r>
              <w:t>ues</w:t>
            </w:r>
            <w:r w:rsidRPr="00B0796B">
              <w:t>day</w:t>
            </w:r>
          </w:p>
          <w:p w14:paraId="1DF03F9B" w14:textId="6177D1B4" w:rsidR="00B0796B" w:rsidRPr="00B0796B" w:rsidRDefault="00B0796B" w:rsidP="00B0796B">
            <w:pPr>
              <w:tabs>
                <w:tab w:val="left" w:pos="1126"/>
              </w:tabs>
              <w:spacing w:after="0"/>
              <w:ind w:right="-108"/>
              <w:jc w:val="center"/>
            </w:pPr>
            <w:r>
              <w:t>August</w:t>
            </w:r>
            <w:r w:rsidRPr="00B0796B">
              <w:t xml:space="preserve"> 2, 2016,</w:t>
            </w:r>
          </w:p>
          <w:p w14:paraId="24C4D79B" w14:textId="7FF4D397" w:rsidR="00B0796B" w:rsidRPr="00B0796B" w:rsidRDefault="00B0796B" w:rsidP="00B0796B">
            <w:pPr>
              <w:tabs>
                <w:tab w:val="left" w:pos="1126"/>
              </w:tabs>
              <w:spacing w:after="0"/>
              <w:ind w:right="-108"/>
              <w:jc w:val="center"/>
            </w:pPr>
            <w:r w:rsidRPr="00B0796B">
              <w:t xml:space="preserve">At </w:t>
            </w:r>
            <w:r>
              <w:t>2</w:t>
            </w:r>
            <w:r w:rsidRPr="00B0796B">
              <w:t xml:space="preserve">:00 </w:t>
            </w:r>
            <w:r>
              <w:t>P</w:t>
            </w:r>
            <w:r w:rsidRPr="00B0796B">
              <w:t>M</w:t>
            </w:r>
          </w:p>
          <w:p w14:paraId="2E9014ED" w14:textId="77777777" w:rsidR="00B0796B" w:rsidRPr="00B0796B" w:rsidRDefault="00B0796B" w:rsidP="00B0796B">
            <w:pPr>
              <w:tabs>
                <w:tab w:val="left" w:pos="1126"/>
              </w:tabs>
              <w:spacing w:after="0"/>
              <w:ind w:right="-108"/>
              <w:jc w:val="center"/>
            </w:pPr>
            <w:r w:rsidRPr="00B0796B">
              <w:t>EST</w:t>
            </w:r>
          </w:p>
          <w:p w14:paraId="1F0793EC" w14:textId="05D03061" w:rsidR="009B233E" w:rsidRPr="00DE5A27" w:rsidRDefault="009B233E" w:rsidP="000E09C5">
            <w:pPr>
              <w:jc w:val="center"/>
            </w:pPr>
          </w:p>
        </w:tc>
      </w:tr>
      <w:tr w:rsidR="009B233E" w:rsidRPr="00394BC6" w14:paraId="214F6FE4" w14:textId="77777777" w:rsidTr="00C600D3">
        <w:trPr>
          <w:trHeight w:hRule="exact" w:val="1230"/>
        </w:trPr>
        <w:tc>
          <w:tcPr>
            <w:tcW w:w="5374" w:type="dxa"/>
            <w:vAlign w:val="center"/>
          </w:tcPr>
          <w:p w14:paraId="428CDEA1" w14:textId="7EBD8F78" w:rsidR="009B233E" w:rsidRPr="00394BC6" w:rsidRDefault="008A7593" w:rsidP="00C600D3">
            <w:pPr>
              <w:jc w:val="left"/>
              <w:rPr>
                <w:b/>
                <w:bCs/>
              </w:rPr>
            </w:pPr>
            <w:r w:rsidRPr="00394BC6">
              <w:t>Answers to Potential Offeror questions posted to the</w:t>
            </w:r>
            <w:r>
              <w:t xml:space="preserve"> </w:t>
            </w:r>
            <w:r w:rsidRPr="00394BC6">
              <w:t xml:space="preserve">DGS website </w:t>
            </w:r>
            <w:r w:rsidRPr="00394BC6">
              <w:rPr>
                <w:b/>
                <w:bCs/>
              </w:rPr>
              <w:t>(</w:t>
            </w:r>
            <w:hyperlink r:id="rId12" w:history="1">
              <w:r>
                <w:rPr>
                  <w:rStyle w:val="Hyperlink"/>
                </w:rPr>
                <w:t>http://www.emarketplace.state.pa.us</w:t>
              </w:r>
            </w:hyperlink>
            <w:r w:rsidRPr="00394BC6">
              <w:rPr>
                <w:b/>
                <w:bCs/>
              </w:rPr>
              <w:t>)</w:t>
            </w:r>
            <w:r w:rsidRPr="00394BC6">
              <w:t xml:space="preserve"> no later than this date.</w:t>
            </w:r>
          </w:p>
        </w:tc>
        <w:tc>
          <w:tcPr>
            <w:tcW w:w="2097" w:type="dxa"/>
            <w:vAlign w:val="center"/>
          </w:tcPr>
          <w:p w14:paraId="3145A7F9" w14:textId="77777777" w:rsidR="009B233E" w:rsidRPr="00394BC6" w:rsidRDefault="009B233E" w:rsidP="00BD7AE9">
            <w:r w:rsidRPr="00394BC6">
              <w:t>Issuing Office</w:t>
            </w:r>
          </w:p>
        </w:tc>
        <w:tc>
          <w:tcPr>
            <w:tcW w:w="1793" w:type="dxa"/>
            <w:vAlign w:val="center"/>
          </w:tcPr>
          <w:p w14:paraId="20D7FA2F" w14:textId="7EBBDA7D" w:rsidR="00CC1BC6" w:rsidRPr="00CC1BC6" w:rsidRDefault="00CC1BC6" w:rsidP="00CC1BC6">
            <w:pPr>
              <w:tabs>
                <w:tab w:val="left" w:pos="1126"/>
              </w:tabs>
              <w:spacing w:after="0"/>
              <w:ind w:right="-108"/>
              <w:jc w:val="center"/>
            </w:pPr>
            <w:r>
              <w:t>Wednes</w:t>
            </w:r>
            <w:r w:rsidRPr="00CC1BC6">
              <w:t>day</w:t>
            </w:r>
          </w:p>
          <w:p w14:paraId="18A5A921" w14:textId="4A5DB4D5" w:rsidR="00CC1BC6" w:rsidRPr="00CC1BC6" w:rsidRDefault="00327B2E" w:rsidP="00CC1BC6">
            <w:pPr>
              <w:tabs>
                <w:tab w:val="left" w:pos="1126"/>
              </w:tabs>
              <w:spacing w:after="0"/>
              <w:ind w:right="-108"/>
              <w:jc w:val="center"/>
            </w:pPr>
            <w:r>
              <w:t>August 31</w:t>
            </w:r>
            <w:r w:rsidR="00CC1BC6" w:rsidRPr="00CC1BC6">
              <w:t>, 2016,</w:t>
            </w:r>
          </w:p>
          <w:p w14:paraId="2656187A" w14:textId="77777777" w:rsidR="00CC1BC6" w:rsidRPr="00CC1BC6" w:rsidRDefault="00CC1BC6" w:rsidP="00CC1BC6">
            <w:pPr>
              <w:tabs>
                <w:tab w:val="left" w:pos="1126"/>
              </w:tabs>
              <w:spacing w:after="0"/>
              <w:ind w:right="-108"/>
              <w:jc w:val="center"/>
            </w:pPr>
            <w:r w:rsidRPr="00CC1BC6">
              <w:t>by 4:00 PM</w:t>
            </w:r>
          </w:p>
          <w:p w14:paraId="5849C676" w14:textId="01CF3DF1" w:rsidR="009B233E" w:rsidRPr="00DE5A27" w:rsidRDefault="00CC1BC6" w:rsidP="00CC1BC6">
            <w:pPr>
              <w:jc w:val="center"/>
            </w:pPr>
            <w:r w:rsidRPr="00CC1BC6">
              <w:t>EST</w:t>
            </w:r>
          </w:p>
        </w:tc>
      </w:tr>
      <w:tr w:rsidR="009B233E" w:rsidRPr="00394BC6" w14:paraId="18F03CA2" w14:textId="77777777" w:rsidTr="00C600D3">
        <w:trPr>
          <w:trHeight w:hRule="exact" w:val="996"/>
        </w:trPr>
        <w:tc>
          <w:tcPr>
            <w:tcW w:w="5374" w:type="dxa"/>
            <w:vAlign w:val="center"/>
          </w:tcPr>
          <w:p w14:paraId="7F843B31" w14:textId="77777777" w:rsidR="009B233E" w:rsidRPr="00394BC6" w:rsidRDefault="009B233E" w:rsidP="00BD7AE9">
            <w:r w:rsidRPr="00394BC6">
              <w:t>Please monitor website for all communications regarding the RFP.</w:t>
            </w:r>
          </w:p>
        </w:tc>
        <w:tc>
          <w:tcPr>
            <w:tcW w:w="2097" w:type="dxa"/>
            <w:vAlign w:val="center"/>
          </w:tcPr>
          <w:p w14:paraId="0EDFBDF1" w14:textId="77777777" w:rsidR="009B233E" w:rsidRPr="00394BC6" w:rsidRDefault="009B233E" w:rsidP="00BD7AE9">
            <w:r w:rsidRPr="00394BC6">
              <w:t>Potential Offerors</w:t>
            </w:r>
          </w:p>
        </w:tc>
        <w:tc>
          <w:tcPr>
            <w:tcW w:w="1793" w:type="dxa"/>
            <w:vAlign w:val="center"/>
          </w:tcPr>
          <w:p w14:paraId="388672D6" w14:textId="727B54ED" w:rsidR="009B233E" w:rsidRPr="00DE5A27" w:rsidRDefault="00DE5A27" w:rsidP="000E09C5">
            <w:pPr>
              <w:jc w:val="center"/>
            </w:pPr>
            <w:r w:rsidRPr="00DE5A27">
              <w:t>Ongoing</w:t>
            </w:r>
          </w:p>
        </w:tc>
      </w:tr>
      <w:tr w:rsidR="009B233E" w:rsidRPr="00394BC6" w14:paraId="474182D6" w14:textId="77777777" w:rsidTr="00C600D3">
        <w:trPr>
          <w:trHeight w:hRule="exact" w:val="4011"/>
        </w:trPr>
        <w:tc>
          <w:tcPr>
            <w:tcW w:w="5374" w:type="dxa"/>
            <w:vAlign w:val="center"/>
          </w:tcPr>
          <w:p w14:paraId="3F17991A" w14:textId="77777777" w:rsidR="00B64255" w:rsidRDefault="00B64255" w:rsidP="00BD7AE9">
            <w:pPr>
              <w:spacing w:after="0"/>
            </w:pPr>
            <w:r w:rsidRPr="00394BC6">
              <w:t>Sealed proposal must be received by the Issuing Office at</w:t>
            </w:r>
            <w:r>
              <w:t xml:space="preserve">: </w:t>
            </w:r>
          </w:p>
          <w:p w14:paraId="075960F3" w14:textId="77777777" w:rsidR="00B64255" w:rsidRDefault="00B64255" w:rsidP="00BD7AE9">
            <w:pPr>
              <w:spacing w:after="0"/>
            </w:pPr>
            <w:r>
              <w:t>Bureau of IT Procurement</w:t>
            </w:r>
          </w:p>
          <w:p w14:paraId="0AE91057" w14:textId="77777777" w:rsidR="00B64255" w:rsidRDefault="00B64255" w:rsidP="00BD7AE9">
            <w:pPr>
              <w:spacing w:after="0"/>
            </w:pPr>
            <w:r>
              <w:t>c/o Commonwealth Mail Processing Center</w:t>
            </w:r>
          </w:p>
          <w:p w14:paraId="2A2486B7" w14:textId="77777777" w:rsidR="00B64255" w:rsidRDefault="00B64255" w:rsidP="00BD7AE9">
            <w:pPr>
              <w:spacing w:after="0"/>
            </w:pPr>
            <w:r>
              <w:t>2 Technology Park (rear)</w:t>
            </w:r>
          </w:p>
          <w:p w14:paraId="5650DB4B" w14:textId="07257E52" w:rsidR="00B64255" w:rsidRDefault="00B64255" w:rsidP="00BD7AE9">
            <w:pPr>
              <w:spacing w:after="0"/>
            </w:pPr>
            <w:r>
              <w:t>Attn:</w:t>
            </w:r>
            <w:r w:rsidR="00912FD6">
              <w:t xml:space="preserve"> </w:t>
            </w:r>
            <w:r>
              <w:t>IT Procurement, 506 Finance</w:t>
            </w:r>
          </w:p>
          <w:p w14:paraId="76F9AAA7" w14:textId="76E0E5D8" w:rsidR="00B64255" w:rsidRDefault="00B64255" w:rsidP="00BD7AE9">
            <w:pPr>
              <w:spacing w:after="0"/>
            </w:pPr>
            <w:r>
              <w:t>Harrisburg, PA</w:t>
            </w:r>
            <w:r w:rsidR="00912FD6">
              <w:t xml:space="preserve"> </w:t>
            </w:r>
            <w:r>
              <w:t>17110</w:t>
            </w:r>
          </w:p>
          <w:p w14:paraId="6314C3C6" w14:textId="3FB9ECE6" w:rsidR="00B64255" w:rsidRDefault="00B64255" w:rsidP="00BD7AE9">
            <w:pPr>
              <w:spacing w:after="0"/>
            </w:pPr>
            <w:r>
              <w:t>Attn:</w:t>
            </w:r>
            <w:r w:rsidR="00DE5A27">
              <w:t xml:space="preserve"> Michael D. Gress</w:t>
            </w:r>
          </w:p>
          <w:p w14:paraId="2EA76D8E" w14:textId="77777777" w:rsidR="00B64255" w:rsidRDefault="00B64255" w:rsidP="00BD7AE9">
            <w:pPr>
              <w:spacing w:after="0"/>
            </w:pPr>
          </w:p>
          <w:p w14:paraId="73897BFC" w14:textId="221DE754" w:rsidR="009B233E" w:rsidRPr="00394BC6" w:rsidRDefault="00B64255" w:rsidP="00BD7AE9">
            <w:pPr>
              <w:spacing w:after="0"/>
            </w:pPr>
            <w:r>
              <w:t xml:space="preserve">Proposals must be time and date stamped by the facility receiving the proposal. Proposals may only be hand-delivered between 6:15 </w:t>
            </w:r>
            <w:r w:rsidR="00096E2B">
              <w:t>A.M and 2:15 P.M</w:t>
            </w:r>
            <w:r>
              <w:t>., Monday through Friday, excluding Commonwealth holidays.</w:t>
            </w:r>
          </w:p>
        </w:tc>
        <w:tc>
          <w:tcPr>
            <w:tcW w:w="2097" w:type="dxa"/>
            <w:vAlign w:val="center"/>
          </w:tcPr>
          <w:p w14:paraId="7C6676CB" w14:textId="77777777" w:rsidR="009B233E" w:rsidRPr="00A80F2D" w:rsidRDefault="009B233E" w:rsidP="00BD7AE9">
            <w:pPr>
              <w:pStyle w:val="Header"/>
            </w:pPr>
            <w:r w:rsidRPr="00A80F2D">
              <w:t>Offerors</w:t>
            </w:r>
          </w:p>
        </w:tc>
        <w:tc>
          <w:tcPr>
            <w:tcW w:w="1793" w:type="dxa"/>
            <w:vAlign w:val="center"/>
          </w:tcPr>
          <w:p w14:paraId="0807ACCB" w14:textId="77777777" w:rsidR="00005179" w:rsidRPr="00005179" w:rsidRDefault="00005179" w:rsidP="00005179">
            <w:pPr>
              <w:tabs>
                <w:tab w:val="left" w:pos="1126"/>
              </w:tabs>
              <w:spacing w:after="0"/>
              <w:ind w:right="-108"/>
              <w:jc w:val="center"/>
            </w:pPr>
            <w:r w:rsidRPr="00005179">
              <w:t>Wednesday</w:t>
            </w:r>
          </w:p>
          <w:p w14:paraId="297C8DBD" w14:textId="46355EDB" w:rsidR="00005179" w:rsidRPr="00005179" w:rsidRDefault="00327B2E" w:rsidP="00005179">
            <w:pPr>
              <w:tabs>
                <w:tab w:val="left" w:pos="1126"/>
              </w:tabs>
              <w:spacing w:after="0"/>
              <w:ind w:right="-108"/>
              <w:jc w:val="center"/>
            </w:pPr>
            <w:r>
              <w:t>September 21</w:t>
            </w:r>
            <w:r w:rsidR="00005179" w:rsidRPr="00005179">
              <w:t>, 2016,</w:t>
            </w:r>
          </w:p>
          <w:p w14:paraId="2A5642A9" w14:textId="77777777" w:rsidR="00005179" w:rsidRPr="00005179" w:rsidRDefault="00005179" w:rsidP="00005179">
            <w:pPr>
              <w:tabs>
                <w:tab w:val="left" w:pos="1126"/>
              </w:tabs>
              <w:spacing w:after="0"/>
              <w:ind w:right="-108"/>
              <w:jc w:val="center"/>
            </w:pPr>
            <w:r w:rsidRPr="00005179">
              <w:t>by 1:00 PM</w:t>
            </w:r>
          </w:p>
          <w:p w14:paraId="01E848E7" w14:textId="7D226502" w:rsidR="009B233E" w:rsidRPr="00DE5A27" w:rsidRDefault="00005179" w:rsidP="00005179">
            <w:pPr>
              <w:jc w:val="center"/>
            </w:pPr>
            <w:r w:rsidRPr="00005179">
              <w:t>EST</w:t>
            </w:r>
          </w:p>
        </w:tc>
      </w:tr>
      <w:tr w:rsidR="00CA3CE7" w:rsidRPr="00394BC6" w14:paraId="4271BD56" w14:textId="77777777" w:rsidTr="00C600D3">
        <w:trPr>
          <w:trHeight w:hRule="exact" w:val="1167"/>
        </w:trPr>
        <w:tc>
          <w:tcPr>
            <w:tcW w:w="5374" w:type="dxa"/>
            <w:vAlign w:val="center"/>
          </w:tcPr>
          <w:p w14:paraId="1AD4A206" w14:textId="2DACC917" w:rsidR="00CA3CE7" w:rsidRPr="00394BC6" w:rsidRDefault="00CA3CE7" w:rsidP="00BD7AE9">
            <w:pPr>
              <w:spacing w:after="0"/>
            </w:pPr>
            <w:r w:rsidRPr="00CA3CE7">
              <w:rPr>
                <w:b/>
              </w:rPr>
              <w:t>Offeror Demonstrations</w:t>
            </w:r>
            <w:r>
              <w:t xml:space="preserve"> - The Commonwealth may invite select Offerors to provide a demonstration of the </w:t>
            </w:r>
            <w:r w:rsidR="00001F37">
              <w:t>Solution</w:t>
            </w:r>
            <w:r>
              <w:t>.</w:t>
            </w:r>
          </w:p>
        </w:tc>
        <w:tc>
          <w:tcPr>
            <w:tcW w:w="2097" w:type="dxa"/>
            <w:vAlign w:val="center"/>
          </w:tcPr>
          <w:p w14:paraId="6A5881AA" w14:textId="2690CDE8" w:rsidR="00CA3CE7" w:rsidRPr="00A80F2D" w:rsidRDefault="00CA3CE7" w:rsidP="00BD7AE9">
            <w:pPr>
              <w:pStyle w:val="Header"/>
            </w:pPr>
            <w:r>
              <w:t>Offerors</w:t>
            </w:r>
          </w:p>
        </w:tc>
        <w:tc>
          <w:tcPr>
            <w:tcW w:w="1793" w:type="dxa"/>
            <w:vAlign w:val="center"/>
          </w:tcPr>
          <w:p w14:paraId="60734D84" w14:textId="228298C1" w:rsidR="00CA3CE7" w:rsidRPr="00DE5A27" w:rsidRDefault="008A7593" w:rsidP="000E09C5">
            <w:pPr>
              <w:jc w:val="center"/>
            </w:pPr>
            <w:r>
              <w:t>TBD</w:t>
            </w:r>
          </w:p>
        </w:tc>
      </w:tr>
    </w:tbl>
    <w:p w14:paraId="37451912" w14:textId="77777777" w:rsidR="009B233E" w:rsidRPr="00394BC6" w:rsidRDefault="009B233E">
      <w:pPr>
        <w:sectPr w:rsidR="009B233E" w:rsidRPr="00394BC6" w:rsidSect="000E09C5">
          <w:footerReference w:type="default" r:id="rId13"/>
          <w:pgSz w:w="12240" w:h="15840"/>
          <w:pgMar w:top="720" w:right="1440" w:bottom="1440" w:left="1440" w:header="720" w:footer="720" w:gutter="0"/>
          <w:pgNumType w:fmt="lowerRoman" w:start="1"/>
          <w:cols w:space="720"/>
        </w:sectPr>
      </w:pPr>
    </w:p>
    <w:p w14:paraId="16DF90D2" w14:textId="77777777" w:rsidR="00B75221" w:rsidRDefault="00B75221" w:rsidP="00B75221">
      <w:pPr>
        <w:pStyle w:val="Heading1"/>
      </w:pPr>
    </w:p>
    <w:p w14:paraId="70DFA366" w14:textId="13B14D47" w:rsidR="009B233E" w:rsidRPr="00474D1D" w:rsidRDefault="00474D1D" w:rsidP="00B75221">
      <w:pPr>
        <w:pStyle w:val="Heading1"/>
        <w:numPr>
          <w:ilvl w:val="0"/>
          <w:numId w:val="0"/>
        </w:numPr>
      </w:pPr>
      <w:r w:rsidRPr="00474D1D">
        <w:t>GENERAL INFORMATION</w:t>
      </w:r>
    </w:p>
    <w:p w14:paraId="09D0D4F3" w14:textId="51950040" w:rsidR="00474D1D" w:rsidRDefault="009B233E" w:rsidP="0089503A">
      <w:pPr>
        <w:pStyle w:val="Heading2"/>
        <w:jc w:val="both"/>
      </w:pPr>
      <w:r w:rsidRPr="00394BC6">
        <w:t>Purpose</w:t>
      </w:r>
      <w:r w:rsidR="00DB6BE5">
        <w:t xml:space="preserve">. </w:t>
      </w:r>
    </w:p>
    <w:p w14:paraId="09FEB643" w14:textId="3E0232BE" w:rsidR="009B233E" w:rsidRDefault="009B233E">
      <w:r w:rsidRPr="00394BC6">
        <w:t xml:space="preserve">This request for proposals (RFP) provides to those interested in submitting proposals for the subject procurement (“Offerors”) sufficient information to enable them to prepare and submit </w:t>
      </w:r>
      <w:r w:rsidRPr="00DE5A27">
        <w:t xml:space="preserve">proposals for the </w:t>
      </w:r>
      <w:r w:rsidR="00DE5A27">
        <w:t xml:space="preserve">Office of </w:t>
      </w:r>
      <w:r w:rsidR="009474B4">
        <w:t>Administration’s</w:t>
      </w:r>
      <w:r w:rsidR="00DE5A27">
        <w:t xml:space="preserve"> consideration on behalf of the Commonwealth of Pennsylvania (“Commonwealth”) to satisfy a need </w:t>
      </w:r>
      <w:r w:rsidR="00DE5A27" w:rsidRPr="00DE5A27">
        <w:t xml:space="preserve">for </w:t>
      </w:r>
      <w:r w:rsidRPr="00DE5A27">
        <w:rPr>
          <w:bCs/>
        </w:rPr>
        <w:t xml:space="preserve">Pennsylvania’s </w:t>
      </w:r>
      <w:r w:rsidRPr="000A37DD">
        <w:rPr>
          <w:b/>
          <w:bCs/>
        </w:rPr>
        <w:t xml:space="preserve">Unemployment Compensation (UC) </w:t>
      </w:r>
      <w:r w:rsidR="00CA3CE7" w:rsidRPr="000A37DD">
        <w:rPr>
          <w:b/>
          <w:bCs/>
        </w:rPr>
        <w:t>Benefit</w:t>
      </w:r>
      <w:r w:rsidR="000A37DD">
        <w:rPr>
          <w:b/>
          <w:bCs/>
        </w:rPr>
        <w:t>s</w:t>
      </w:r>
      <w:r w:rsidR="00CA3CE7" w:rsidRPr="000A37DD">
        <w:rPr>
          <w:b/>
          <w:bCs/>
        </w:rPr>
        <w:t xml:space="preserve"> </w:t>
      </w:r>
      <w:r w:rsidR="00DB694D" w:rsidRPr="000A37DD">
        <w:rPr>
          <w:b/>
          <w:bCs/>
        </w:rPr>
        <w:t>Modernization</w:t>
      </w:r>
      <w:r w:rsidR="00DE5A27" w:rsidRPr="000A37DD">
        <w:rPr>
          <w:b/>
          <w:bCs/>
        </w:rPr>
        <w:t xml:space="preserve"> (Ben Mod)</w:t>
      </w:r>
      <w:r w:rsidR="00027113" w:rsidRPr="000A37DD">
        <w:rPr>
          <w:b/>
          <w:bCs/>
        </w:rPr>
        <w:t xml:space="preserve"> Project</w:t>
      </w:r>
      <w:r w:rsidR="00DB694D" w:rsidRPr="00DE5A27">
        <w:rPr>
          <w:bCs/>
        </w:rPr>
        <w:t xml:space="preserve"> </w:t>
      </w:r>
      <w:r w:rsidRPr="00DE5A27">
        <w:t>(“Project”).</w:t>
      </w:r>
    </w:p>
    <w:p w14:paraId="02CC7405" w14:textId="1A2908D5" w:rsidR="00474D1D" w:rsidRDefault="009B233E">
      <w:pPr>
        <w:pStyle w:val="Heading2"/>
        <w:jc w:val="both"/>
      </w:pPr>
      <w:r w:rsidRPr="00394BC6">
        <w:t>Issuing Office</w:t>
      </w:r>
      <w:r w:rsidR="003B59D6">
        <w:t>.</w:t>
      </w:r>
      <w:r w:rsidR="00912FD6">
        <w:t xml:space="preserve"> </w:t>
      </w:r>
    </w:p>
    <w:p w14:paraId="01731721" w14:textId="5CC7E8A0" w:rsidR="009B233E" w:rsidRPr="00394BC6" w:rsidRDefault="009B233E">
      <w:r w:rsidRPr="00394BC6">
        <w:t>The</w:t>
      </w:r>
      <w:r w:rsidR="00DE5A27">
        <w:t xml:space="preserve"> </w:t>
      </w:r>
      <w:r w:rsidR="003656E5">
        <w:rPr>
          <w:b/>
          <w:bCs/>
        </w:rPr>
        <w:t xml:space="preserve">Office of Information Technology, Bureau of IT Procurement </w:t>
      </w:r>
      <w:r w:rsidRPr="00394BC6">
        <w:t>(“Issuing Office”) has issued this RFP on behalf of the Commonwealth.</w:t>
      </w:r>
      <w:r w:rsidR="00912FD6">
        <w:t xml:space="preserve"> </w:t>
      </w:r>
      <w:r w:rsidRPr="00394BC6">
        <w:t>The sole point of contact in the Commonwealth for this RFP shall be</w:t>
      </w:r>
      <w:r w:rsidR="00DE5A27">
        <w:t xml:space="preserve"> </w:t>
      </w:r>
      <w:r w:rsidR="00DE5A27" w:rsidRPr="000E09C5">
        <w:rPr>
          <w:b/>
        </w:rPr>
        <w:t>Michael D. Gress</w:t>
      </w:r>
      <w:r w:rsidR="00DE5A27">
        <w:t xml:space="preserve">, </w:t>
      </w:r>
      <w:r w:rsidR="00DE5A27" w:rsidRPr="000E09C5">
        <w:rPr>
          <w:b/>
        </w:rPr>
        <w:t xml:space="preserve">Bureau of </w:t>
      </w:r>
      <w:r w:rsidR="000E09C5" w:rsidRPr="000E09C5">
        <w:rPr>
          <w:b/>
        </w:rPr>
        <w:t xml:space="preserve">IT </w:t>
      </w:r>
      <w:r w:rsidR="00DE5A27" w:rsidRPr="000E09C5">
        <w:rPr>
          <w:b/>
        </w:rPr>
        <w:t>Procurement, 506 Finance Building, Harrisburg, PA 17120</w:t>
      </w:r>
      <w:r w:rsidR="00DE5A27">
        <w:t xml:space="preserve">, </w:t>
      </w:r>
      <w:hyperlink r:id="rId14" w:history="1">
        <w:r w:rsidR="00CD507B" w:rsidRPr="00A2767D">
          <w:rPr>
            <w:rStyle w:val="Hyperlink"/>
          </w:rPr>
          <w:t>RA-OITPurchases@pa.gov</w:t>
        </w:r>
      </w:hyperlink>
      <w:r w:rsidR="00DE5A27">
        <w:t xml:space="preserve">, </w:t>
      </w:r>
      <w:r w:rsidRPr="00394BC6">
        <w:t>the Issuing Officer for this RFP.</w:t>
      </w:r>
      <w:r w:rsidR="00912FD6">
        <w:t xml:space="preserve"> </w:t>
      </w:r>
      <w:r w:rsidRPr="00394BC6">
        <w:t>Please refer all inquiries to the Issuing Officer.</w:t>
      </w:r>
    </w:p>
    <w:p w14:paraId="04C9993D" w14:textId="33449A30" w:rsidR="00474D1D" w:rsidRDefault="009B233E">
      <w:pPr>
        <w:pStyle w:val="Heading2"/>
        <w:jc w:val="both"/>
      </w:pPr>
      <w:r w:rsidRPr="00394BC6">
        <w:t>Scope</w:t>
      </w:r>
      <w:r w:rsidR="003B59D6">
        <w:t>.</w:t>
      </w:r>
      <w:r w:rsidR="00474D1D">
        <w:t xml:space="preserve"> </w:t>
      </w:r>
    </w:p>
    <w:p w14:paraId="2627A4F7" w14:textId="1571FFCB" w:rsidR="00B64255" w:rsidRDefault="009B233E">
      <w:r w:rsidRPr="00394BC6">
        <w:t>This RFP contains instructions governing the requested proposals, including the requirements for the information and material to be included; a description of the service to be provided; requirements which Offerors must meet to be eligible for consideration; general evaluation criteria; and other requirements specific to this RFP.</w:t>
      </w:r>
    </w:p>
    <w:p w14:paraId="776B925E" w14:textId="69DBEFDD" w:rsidR="00B64255" w:rsidRDefault="00B64255">
      <w:pPr>
        <w:pStyle w:val="Heading2"/>
        <w:jc w:val="both"/>
      </w:pPr>
      <w:r w:rsidRPr="00394BC6">
        <w:t>Problem Statement</w:t>
      </w:r>
      <w:r w:rsidR="003B59D6">
        <w:t>.</w:t>
      </w:r>
    </w:p>
    <w:p w14:paraId="03472B3D" w14:textId="1CE4AF48" w:rsidR="0039477C" w:rsidRDefault="00E156BF">
      <w:r>
        <w:t xml:space="preserve">The </w:t>
      </w:r>
      <w:r w:rsidR="009474B4">
        <w:t>Pennsylvania</w:t>
      </w:r>
      <w:r>
        <w:t xml:space="preserve"> Department of Labor and Industry</w:t>
      </w:r>
      <w:r w:rsidR="00E93133">
        <w:t xml:space="preserve"> (DLI)</w:t>
      </w:r>
      <w:r>
        <w:t xml:space="preserve">, UC </w:t>
      </w:r>
      <w:proofErr w:type="spellStart"/>
      <w:r>
        <w:t>Deputate</w:t>
      </w:r>
      <w:proofErr w:type="spellEnd"/>
      <w:r>
        <w:t xml:space="preserve"> administers the federally funded Unemployment </w:t>
      </w:r>
      <w:r w:rsidR="00875987">
        <w:t xml:space="preserve">Compensation </w:t>
      </w:r>
      <w:r>
        <w:t>program</w:t>
      </w:r>
      <w:r w:rsidR="00EC155D">
        <w:t xml:space="preserve"> in Pennsylvania</w:t>
      </w:r>
      <w:r>
        <w:t xml:space="preserve">. </w:t>
      </w:r>
      <w:r w:rsidR="009474B4">
        <w:t xml:space="preserve">Three bureaus within the UC </w:t>
      </w:r>
      <w:proofErr w:type="spellStart"/>
      <w:r w:rsidR="009474B4">
        <w:t>Deputate</w:t>
      </w:r>
      <w:proofErr w:type="spellEnd"/>
      <w:r w:rsidR="00875987">
        <w:t>,</w:t>
      </w:r>
      <w:r w:rsidR="009474B4">
        <w:t xml:space="preserve"> along with the DLI Office of Information Technology (OIT), seek to replace its current information technology business systems for UC benefits and appeals with a comprehensive solution that is industry proven and technologically sound; and</w:t>
      </w:r>
      <w:r w:rsidR="00027113">
        <w:t xml:space="preserve"> seek</w:t>
      </w:r>
      <w:r w:rsidR="009474B4">
        <w:t xml:space="preserve"> an Offeror with a demonstrated record of leading software implementation projects. </w:t>
      </w:r>
    </w:p>
    <w:p w14:paraId="34FB75F2" w14:textId="3BB5E7BA" w:rsidR="006C118B" w:rsidRDefault="0039477C">
      <w:r>
        <w:t>The solution must be</w:t>
      </w:r>
      <w:r w:rsidRPr="00F70CA9">
        <w:t xml:space="preserve"> </w:t>
      </w:r>
      <w:r>
        <w:t>a</w:t>
      </w:r>
      <w:r w:rsidR="00AF7605">
        <w:t xml:space="preserve"> </w:t>
      </w:r>
      <w:r w:rsidRPr="0057762B">
        <w:t>Commercial Off-the-Shelf (COTS)</w:t>
      </w:r>
      <w:r w:rsidR="00923600">
        <w:t>/</w:t>
      </w:r>
      <w:r w:rsidRPr="0057762B">
        <w:t>Application Framework</w:t>
      </w:r>
      <w:r w:rsidR="00997343">
        <w:rPr>
          <w:rStyle w:val="FootnoteReference"/>
        </w:rPr>
        <w:footnoteReference w:id="2"/>
      </w:r>
      <w:r>
        <w:t xml:space="preserve"> </w:t>
      </w:r>
      <w:r w:rsidRPr="00F70CA9">
        <w:t xml:space="preserve">that can be configured </w:t>
      </w:r>
      <w:r>
        <w:t xml:space="preserve">and customized </w:t>
      </w:r>
      <w:r w:rsidRPr="00F70CA9">
        <w:t xml:space="preserve">to meet </w:t>
      </w:r>
      <w:r>
        <w:t>DLI</w:t>
      </w:r>
      <w:r w:rsidRPr="00F70CA9">
        <w:t xml:space="preserve">’s unique </w:t>
      </w:r>
      <w:r>
        <w:t>law,</w:t>
      </w:r>
      <w:r w:rsidR="00027113">
        <w:t xml:space="preserve"> regulations,</w:t>
      </w:r>
      <w:r>
        <w:t xml:space="preserve"> policy, and</w:t>
      </w:r>
      <w:r w:rsidR="00C602E8">
        <w:t xml:space="preserve"> business requirements. </w:t>
      </w:r>
      <w:r w:rsidR="00C44EDA" w:rsidRPr="00CD507B">
        <w:t xml:space="preserve">Additional detail is provided in </w:t>
      </w:r>
      <w:r w:rsidR="00C44EDA" w:rsidRPr="00CD507B">
        <w:rPr>
          <w:b/>
        </w:rPr>
        <w:t>Part IV</w:t>
      </w:r>
      <w:r w:rsidR="00C44EDA" w:rsidRPr="00CD507B">
        <w:t xml:space="preserve"> of this RFP.</w:t>
      </w:r>
    </w:p>
    <w:p w14:paraId="4C879BB8" w14:textId="59626958" w:rsidR="00E156BF" w:rsidRPr="006C118B" w:rsidRDefault="00E156BF" w:rsidP="006C118B"/>
    <w:p w14:paraId="3D7AA62A" w14:textId="358DD59D" w:rsidR="00474D1D" w:rsidRPr="00474D1D" w:rsidRDefault="009B233E">
      <w:pPr>
        <w:pStyle w:val="Heading2"/>
        <w:jc w:val="both"/>
      </w:pPr>
      <w:r w:rsidRPr="00394BC6">
        <w:lastRenderedPageBreak/>
        <w:t>Type of Contract</w:t>
      </w:r>
      <w:r w:rsidR="003B59D6">
        <w:t>.</w:t>
      </w:r>
      <w:r w:rsidR="00912FD6">
        <w:t xml:space="preserve"> </w:t>
      </w:r>
    </w:p>
    <w:p w14:paraId="64962717" w14:textId="12702022" w:rsidR="009B233E" w:rsidRPr="00394BC6" w:rsidRDefault="009B233E">
      <w:r w:rsidRPr="00394BC6">
        <w:t xml:space="preserve">It is proposed that if the </w:t>
      </w:r>
      <w:r w:rsidR="001E1112">
        <w:t>Commonwealth</w:t>
      </w:r>
      <w:r w:rsidRPr="00394BC6">
        <w:t xml:space="preserve"> enters into a contract as a result of this RFP, it will be a</w:t>
      </w:r>
      <w:r>
        <w:t xml:space="preserve"> firm, fixed price </w:t>
      </w:r>
      <w:r w:rsidRPr="00394BC6">
        <w:t>contract</w:t>
      </w:r>
      <w:r w:rsidRPr="00394BC6">
        <w:rPr>
          <w:b/>
        </w:rPr>
        <w:t xml:space="preserve"> </w:t>
      </w:r>
      <w:r w:rsidRPr="00394BC6">
        <w:t xml:space="preserve">containing the </w:t>
      </w:r>
      <w:r w:rsidRPr="002A6714">
        <w:rPr>
          <w:b/>
        </w:rPr>
        <w:t>Contract Terms and Conditions</w:t>
      </w:r>
      <w:r w:rsidRPr="00394BC6">
        <w:t xml:space="preserve"> as shown in </w:t>
      </w:r>
      <w:r w:rsidR="00747A52" w:rsidRPr="00747A52">
        <w:rPr>
          <w:b/>
        </w:rPr>
        <w:t>Appendix</w:t>
      </w:r>
      <w:r w:rsidRPr="00747A52">
        <w:rPr>
          <w:b/>
          <w:spacing w:val="-20"/>
        </w:rPr>
        <w:t xml:space="preserve"> A</w:t>
      </w:r>
      <w:r w:rsidR="008E7651">
        <w:rPr>
          <w:b/>
          <w:spacing w:val="-20"/>
        </w:rPr>
        <w:t xml:space="preserve">, </w:t>
      </w:r>
      <w:r w:rsidR="008E7651" w:rsidRPr="002A6714">
        <w:rPr>
          <w:b/>
        </w:rPr>
        <w:t>Contract Terms and Conditions</w:t>
      </w:r>
      <w:r w:rsidRPr="00747A52">
        <w:t>.</w:t>
      </w:r>
      <w:r w:rsidR="00912FD6">
        <w:t xml:space="preserve"> </w:t>
      </w:r>
      <w:r w:rsidRPr="00394BC6">
        <w:t>The Issuing Office, in its sole discretion, may undertake negotiations with Offerors whose proposals, in the judgment of the Issuing Office, show them to be qualified, responsible and capable of performing the Project.</w:t>
      </w:r>
    </w:p>
    <w:p w14:paraId="7C954384" w14:textId="1D48CA32" w:rsidR="00474D1D" w:rsidRPr="00474D1D" w:rsidRDefault="009B233E">
      <w:pPr>
        <w:pStyle w:val="Heading2"/>
        <w:jc w:val="both"/>
      </w:pPr>
      <w:r w:rsidRPr="00394BC6">
        <w:t>Rejection of Proposals</w:t>
      </w:r>
      <w:r w:rsidR="003B59D6">
        <w:t>.</w:t>
      </w:r>
      <w:r w:rsidR="00912FD6">
        <w:t xml:space="preserve"> </w:t>
      </w:r>
    </w:p>
    <w:p w14:paraId="4E94CA2C" w14:textId="054C26A7" w:rsidR="009B233E" w:rsidRPr="00394BC6" w:rsidRDefault="009B233E">
      <w:r w:rsidRPr="00394BC6">
        <w:t>The Issuing Office reserves the right, in its sole and complete discretion, to reject any proposal received as a result of this RFP.</w:t>
      </w:r>
    </w:p>
    <w:p w14:paraId="79758D5C" w14:textId="0C8191B2" w:rsidR="00474D1D" w:rsidRPr="00474D1D" w:rsidRDefault="009B233E">
      <w:pPr>
        <w:pStyle w:val="Heading2"/>
        <w:jc w:val="both"/>
      </w:pPr>
      <w:r w:rsidRPr="00394BC6">
        <w:t>Incurring Costs</w:t>
      </w:r>
      <w:r w:rsidR="003B59D6">
        <w:t>.</w:t>
      </w:r>
      <w:r w:rsidR="00912FD6">
        <w:t xml:space="preserve"> </w:t>
      </w:r>
    </w:p>
    <w:p w14:paraId="179504B4" w14:textId="728D7830" w:rsidR="009B233E" w:rsidRPr="00394BC6" w:rsidRDefault="009B233E">
      <w:r w:rsidRPr="00394BC6">
        <w:t xml:space="preserve">The </w:t>
      </w:r>
      <w:r w:rsidR="0077528D">
        <w:t>Commonwealth</w:t>
      </w:r>
      <w:r w:rsidRPr="00394BC6">
        <w:t xml:space="preserve"> is not liable for any costs the Offeror incurs in preparation and submission of its proposal, in participating in the RFP process or in anticipation of award of the contract.</w:t>
      </w:r>
    </w:p>
    <w:p w14:paraId="0470CE42" w14:textId="61BF0F9C" w:rsidR="00B64255" w:rsidRDefault="00B64255">
      <w:pPr>
        <w:pStyle w:val="Heading2"/>
        <w:jc w:val="both"/>
      </w:pPr>
      <w:r>
        <w:t>Pre-proposal</w:t>
      </w:r>
      <w:r w:rsidRPr="00394BC6">
        <w:t xml:space="preserve"> Conference</w:t>
      </w:r>
      <w:r w:rsidR="003B59D6">
        <w:t>.</w:t>
      </w:r>
    </w:p>
    <w:p w14:paraId="628AA5DF" w14:textId="6002038B" w:rsidR="009B233E" w:rsidRPr="00394BC6" w:rsidRDefault="009B233E">
      <w:r w:rsidRPr="00394BC6">
        <w:t xml:space="preserve">The Issuing Office will hold a </w:t>
      </w:r>
      <w:r>
        <w:t>Pre-proposal</w:t>
      </w:r>
      <w:r w:rsidRPr="00394BC6">
        <w:t xml:space="preserve"> conference as specified in the Calendar of Events.</w:t>
      </w:r>
      <w:r w:rsidR="00912FD6">
        <w:t xml:space="preserve"> </w:t>
      </w:r>
      <w:r w:rsidRPr="00394BC6">
        <w:t>The purpose of this conference is to provide opportunity for clarification of the RFP.</w:t>
      </w:r>
      <w:r w:rsidR="00912FD6">
        <w:t xml:space="preserve"> </w:t>
      </w:r>
      <w:r w:rsidRPr="00394BC6">
        <w:t xml:space="preserve">Offerors should forward all questions to the Issuing Office in accordance with </w:t>
      </w:r>
      <w:r w:rsidRPr="00394BC6">
        <w:rPr>
          <w:b/>
        </w:rPr>
        <w:t>Part I,</w:t>
      </w:r>
      <w:r w:rsidRPr="00394BC6">
        <w:t xml:space="preserve"> </w:t>
      </w:r>
      <w:r w:rsidRPr="00394BC6">
        <w:rPr>
          <w:b/>
        </w:rPr>
        <w:t>Section I-9</w:t>
      </w:r>
      <w:r w:rsidRPr="00394BC6">
        <w:t xml:space="preserve"> to ensure adequate time for analysis before the Issuing Office provides an answer.</w:t>
      </w:r>
      <w:r w:rsidR="00912FD6">
        <w:t xml:space="preserve"> </w:t>
      </w:r>
      <w:r w:rsidRPr="00394BC6">
        <w:t>Offerors may also ask questions at the conference.</w:t>
      </w:r>
      <w:r w:rsidR="00912FD6">
        <w:t xml:space="preserve"> </w:t>
      </w:r>
      <w:r w:rsidRPr="00394BC6">
        <w:t>In view of the limited facilities available for the conference, Offerors should limit their representation to</w:t>
      </w:r>
      <w:r w:rsidR="00C44EDA">
        <w:t xml:space="preserve"> </w:t>
      </w:r>
      <w:r w:rsidR="00C44EDA" w:rsidRPr="003B59D6">
        <w:rPr>
          <w:b/>
        </w:rPr>
        <w:t>two (2)</w:t>
      </w:r>
      <w:r w:rsidR="00C44EDA">
        <w:t xml:space="preserve"> </w:t>
      </w:r>
      <w:r w:rsidRPr="00394BC6">
        <w:t>individuals per Offeror.</w:t>
      </w:r>
      <w:r w:rsidR="00912FD6">
        <w:t xml:space="preserve"> </w:t>
      </w:r>
      <w:r w:rsidRPr="00394BC6">
        <w:t xml:space="preserve">The </w:t>
      </w:r>
      <w:r>
        <w:t>Pre-proposal</w:t>
      </w:r>
      <w:r w:rsidRPr="00394BC6">
        <w:t xml:space="preserve"> conference is for information only.</w:t>
      </w:r>
      <w:r w:rsidR="00912FD6">
        <w:t xml:space="preserve"> </w:t>
      </w:r>
      <w:r w:rsidRPr="00394BC6">
        <w:t>Any answers furnished during the conference will not be official until they have been verified, in writing, by the Issuing Office.</w:t>
      </w:r>
      <w:r w:rsidR="00912FD6">
        <w:t xml:space="preserve"> </w:t>
      </w:r>
      <w:r w:rsidRPr="00394BC6">
        <w:t>All questions and written answers will be posted on the Department of General Services’ (DGS) website as an addendum to, and shall become part of, this RFP.</w:t>
      </w:r>
      <w:r w:rsidR="00912FD6">
        <w:t xml:space="preserve"> </w:t>
      </w:r>
      <w:r w:rsidRPr="00394BC6">
        <w:t xml:space="preserve">Attendance at the </w:t>
      </w:r>
      <w:r>
        <w:t>Pre-proposal</w:t>
      </w:r>
      <w:r w:rsidRPr="00394BC6">
        <w:t xml:space="preserve"> Conference is</w:t>
      </w:r>
      <w:r>
        <w:t xml:space="preserve"> not mandatory.</w:t>
      </w:r>
      <w:r w:rsidRPr="00394BC6">
        <w:t xml:space="preserve"> </w:t>
      </w:r>
    </w:p>
    <w:p w14:paraId="41E9C1F8" w14:textId="79C6CB7B" w:rsidR="00474D1D" w:rsidRPr="00474D1D" w:rsidRDefault="009B233E">
      <w:pPr>
        <w:pStyle w:val="Heading2"/>
        <w:jc w:val="both"/>
      </w:pPr>
      <w:bookmarkStart w:id="1" w:name="_Toc59592073"/>
      <w:bookmarkStart w:id="2" w:name="_Toc59954893"/>
      <w:bookmarkStart w:id="3" w:name="_Toc82927894"/>
      <w:r w:rsidRPr="00394BC6">
        <w:t>Questions &amp; Answers</w:t>
      </w:r>
      <w:r w:rsidR="003B59D6">
        <w:t>.</w:t>
      </w:r>
      <w:r w:rsidR="00912FD6">
        <w:t xml:space="preserve"> </w:t>
      </w:r>
    </w:p>
    <w:p w14:paraId="2FFCEFA5" w14:textId="3CCA75AE" w:rsidR="009B233E" w:rsidRPr="00394BC6" w:rsidRDefault="009B233E">
      <w:r w:rsidRPr="00394BC6">
        <w:t xml:space="preserve">If an </w:t>
      </w:r>
      <w:r w:rsidRPr="00394BC6">
        <w:rPr>
          <w:color w:val="000000"/>
        </w:rPr>
        <w:t>Offeror</w:t>
      </w:r>
      <w:r w:rsidRPr="00394BC6">
        <w:rPr>
          <w:color w:val="000080"/>
        </w:rPr>
        <w:t xml:space="preserve"> </w:t>
      </w:r>
      <w:r w:rsidRPr="00394BC6">
        <w:t xml:space="preserve">has any questions regarding this RFP, the Offeror must submit the questions by email </w:t>
      </w:r>
      <w:r w:rsidRPr="00394BC6">
        <w:rPr>
          <w:b/>
          <w:bCs/>
        </w:rPr>
        <w:t>(with the subject line “RFP</w:t>
      </w:r>
      <w:r w:rsidR="00C44EDA">
        <w:rPr>
          <w:b/>
          <w:bCs/>
        </w:rPr>
        <w:t xml:space="preserve"> </w:t>
      </w:r>
      <w:r w:rsidR="00C44EDA" w:rsidRPr="00DF7DC3">
        <w:rPr>
          <w:b/>
          <w:bCs/>
        </w:rPr>
        <w:t>6100034489</w:t>
      </w:r>
      <w:r w:rsidR="004B7BC1">
        <w:rPr>
          <w:b/>
          <w:bCs/>
        </w:rPr>
        <w:t xml:space="preserve"> </w:t>
      </w:r>
      <w:r w:rsidRPr="00394BC6">
        <w:rPr>
          <w:b/>
          <w:bCs/>
        </w:rPr>
        <w:t>Question”)</w:t>
      </w:r>
      <w:r w:rsidRPr="00394BC6">
        <w:t xml:space="preserve"> to the Issuing Officer named in </w:t>
      </w:r>
      <w:r w:rsidRPr="00394BC6">
        <w:rPr>
          <w:b/>
        </w:rPr>
        <w:t>Part I,</w:t>
      </w:r>
      <w:r w:rsidRPr="00394BC6">
        <w:t xml:space="preserve"> </w:t>
      </w:r>
      <w:r w:rsidRPr="00394BC6">
        <w:rPr>
          <w:b/>
        </w:rPr>
        <w:t>Section I-2</w:t>
      </w:r>
      <w:r w:rsidRPr="00394BC6">
        <w:t xml:space="preserve"> of the RFP.</w:t>
      </w:r>
      <w:r w:rsidR="00912FD6">
        <w:t xml:space="preserve"> </w:t>
      </w:r>
      <w:r w:rsidR="00747A52">
        <w:t>Q</w:t>
      </w:r>
      <w:r w:rsidR="00747A52" w:rsidRPr="00394BC6">
        <w:t>uestions must be submitted via email</w:t>
      </w:r>
      <w:r w:rsidR="00747A52">
        <w:t xml:space="preserve"> at </w:t>
      </w:r>
      <w:hyperlink r:id="rId15" w:history="1">
        <w:r w:rsidR="00747A52">
          <w:rPr>
            <w:rStyle w:val="Hyperlink"/>
          </w:rPr>
          <w:t>RA-OITPurchases@state.pa.us</w:t>
        </w:r>
      </w:hyperlink>
      <w:r w:rsidR="00747A52" w:rsidRPr="00394BC6">
        <w:t xml:space="preserve"> </w:t>
      </w:r>
      <w:r w:rsidR="00747A52" w:rsidRPr="00394BC6">
        <w:rPr>
          <w:b/>
          <w:bCs/>
        </w:rPr>
        <w:t>no later than</w:t>
      </w:r>
      <w:r w:rsidR="00747A52" w:rsidRPr="00394BC6">
        <w:t xml:space="preserve"> the date indicated on the Calendar of Events.</w:t>
      </w:r>
      <w:r w:rsidR="00747A52">
        <w:t xml:space="preserve"> </w:t>
      </w:r>
      <w:r w:rsidR="00747A52">
        <w:rPr>
          <w:color w:val="000000"/>
        </w:rPr>
        <w:t xml:space="preserve">All questions must be submitted on the </w:t>
      </w:r>
      <w:r w:rsidR="00747A52">
        <w:rPr>
          <w:b/>
          <w:bCs/>
          <w:color w:val="000000"/>
        </w:rPr>
        <w:t>Questions Submittal Template</w:t>
      </w:r>
      <w:r w:rsidR="00747A52">
        <w:rPr>
          <w:color w:val="000000"/>
        </w:rPr>
        <w:t xml:space="preserve"> </w:t>
      </w:r>
      <w:r w:rsidR="00747A52">
        <w:rPr>
          <w:b/>
          <w:bCs/>
          <w:color w:val="000000"/>
        </w:rPr>
        <w:t>(Appendix B</w:t>
      </w:r>
      <w:r w:rsidR="000A569F">
        <w:rPr>
          <w:b/>
          <w:bCs/>
          <w:color w:val="000000"/>
        </w:rPr>
        <w:t xml:space="preserve">, </w:t>
      </w:r>
      <w:r w:rsidR="000A569F" w:rsidRPr="000A569F">
        <w:rPr>
          <w:b/>
          <w:bCs/>
          <w:color w:val="000000"/>
        </w:rPr>
        <w:t>Questions Submittal Template</w:t>
      </w:r>
      <w:r w:rsidR="00747A52">
        <w:rPr>
          <w:b/>
          <w:bCs/>
          <w:color w:val="000000"/>
        </w:rPr>
        <w:t xml:space="preserve"> to this RFP), </w:t>
      </w:r>
      <w:r w:rsidR="00747A52">
        <w:rPr>
          <w:color w:val="000000"/>
        </w:rPr>
        <w:t xml:space="preserve">as an email attachment. </w:t>
      </w:r>
      <w:r w:rsidR="00747A52">
        <w:t xml:space="preserve"> </w:t>
      </w:r>
      <w:r>
        <w:t>Q</w:t>
      </w:r>
      <w:r w:rsidRPr="00394BC6">
        <w:t xml:space="preserve">uestions must be submitted via email </w:t>
      </w:r>
      <w:r w:rsidRPr="00394BC6">
        <w:rPr>
          <w:b/>
          <w:bCs/>
        </w:rPr>
        <w:t>no later than</w:t>
      </w:r>
      <w:r w:rsidRPr="00394BC6">
        <w:t xml:space="preserve"> the date indicated on the Calendar of Events.</w:t>
      </w:r>
      <w:r w:rsidR="00912FD6">
        <w:t xml:space="preserve"> </w:t>
      </w:r>
      <w:r w:rsidRPr="00394BC6">
        <w:t xml:space="preserve">The </w:t>
      </w:r>
      <w:r w:rsidRPr="00394BC6">
        <w:rPr>
          <w:color w:val="000000"/>
        </w:rPr>
        <w:t>Offeror</w:t>
      </w:r>
      <w:r w:rsidR="004B4977">
        <w:rPr>
          <w:color w:val="000080"/>
        </w:rPr>
        <w:t xml:space="preserve"> </w:t>
      </w:r>
      <w:r w:rsidR="004373D5" w:rsidRPr="00DB6BE5">
        <w:t>must</w:t>
      </w:r>
      <w:r>
        <w:rPr>
          <w:color w:val="000080"/>
        </w:rPr>
        <w:t xml:space="preserve"> </w:t>
      </w:r>
      <w:r w:rsidRPr="00394BC6">
        <w:t>not attempt to contact the Issuing Officer by any other means.</w:t>
      </w:r>
      <w:r w:rsidR="00912FD6">
        <w:t xml:space="preserve"> </w:t>
      </w:r>
      <w:r w:rsidRPr="00394BC6">
        <w:rPr>
          <w:color w:val="000000"/>
        </w:rPr>
        <w:t xml:space="preserve">The Issuing Officer </w:t>
      </w:r>
      <w:r w:rsidR="004373D5">
        <w:rPr>
          <w:color w:val="000000"/>
        </w:rPr>
        <w:t>must</w:t>
      </w:r>
      <w:r w:rsidRPr="00394BC6">
        <w:rPr>
          <w:color w:val="000000"/>
        </w:rPr>
        <w:t xml:space="preserve"> post the answers to the questions on the DGS website </w:t>
      </w:r>
      <w:r w:rsidRPr="00394BC6">
        <w:t>by the date stated on the Calendar of Events</w:t>
      </w:r>
      <w:r w:rsidRPr="00394BC6">
        <w:rPr>
          <w:b/>
          <w:bCs/>
        </w:rPr>
        <w:t>.</w:t>
      </w:r>
      <w:r w:rsidR="00912FD6">
        <w:rPr>
          <w:b/>
          <w:bCs/>
        </w:rPr>
        <w:t xml:space="preserve"> </w:t>
      </w:r>
      <w:r w:rsidRPr="00E40362">
        <w:t xml:space="preserve">An Offeror who submits a question </w:t>
      </w:r>
      <w:r w:rsidRPr="00E40362">
        <w:rPr>
          <w:i/>
          <w:iCs/>
        </w:rPr>
        <w:t>after</w:t>
      </w:r>
      <w:r w:rsidRPr="00E40362">
        <w:t xml:space="preserve"> the deadline date for receipt of questions indicated on the Calendar of Events assumes the risk that its proposal will not be responsive or competitive because the Commonwealth </w:t>
      </w:r>
      <w:r>
        <w:t xml:space="preserve">is not able </w:t>
      </w:r>
      <w:r w:rsidRPr="00E40362">
        <w:t xml:space="preserve">to respond before the proposal receipt date or in sufficient time for the Offeror to prepare a responsive or competitive proposal. When submitted after the deadline date for receipt of questions indicated on the Calendar of Events, the Issuing Officer </w:t>
      </w:r>
      <w:r w:rsidRPr="00E40362">
        <w:rPr>
          <w:i/>
          <w:iCs/>
        </w:rPr>
        <w:t>may</w:t>
      </w:r>
      <w:r w:rsidRPr="00E40362">
        <w:t xml:space="preserve"> respond to questions of an administrative nature by directing the questioning Offeror to specific provisions in the RFP.</w:t>
      </w:r>
      <w:r w:rsidR="00912FD6">
        <w:t xml:space="preserve"> </w:t>
      </w:r>
      <w:r w:rsidRPr="00E40362">
        <w:t xml:space="preserve">To the extent that the Issuing Office decides to respond to a non-administrative question </w:t>
      </w:r>
      <w:r w:rsidRPr="00E40362">
        <w:rPr>
          <w:i/>
          <w:iCs/>
        </w:rPr>
        <w:t>after</w:t>
      </w:r>
      <w:r w:rsidRPr="00E40362">
        <w:t xml:space="preserve"> the deadline date for receipt of questions indicated on the Calendar of Events, the answer must be provided to all Offerors through an addendum.</w:t>
      </w:r>
    </w:p>
    <w:p w14:paraId="41EB0F2A" w14:textId="4B2B1F39" w:rsidR="009B233E" w:rsidRPr="00394BC6" w:rsidRDefault="009B233E" w:rsidP="00BD7AE9">
      <w:r w:rsidRPr="00394BC6">
        <w:t xml:space="preserve">All questions and responses as posted on the DGS website are considered as an addendum to, and part of, this RFP in accordance with RFP </w:t>
      </w:r>
      <w:r w:rsidRPr="00394BC6">
        <w:rPr>
          <w:b/>
        </w:rPr>
        <w:t>Part I, Section I-10.</w:t>
      </w:r>
      <w:r w:rsidR="00912FD6">
        <w:t xml:space="preserve"> </w:t>
      </w:r>
      <w:r w:rsidRPr="00394BC6">
        <w:t xml:space="preserve">Each </w:t>
      </w:r>
      <w:r w:rsidRPr="00394BC6">
        <w:rPr>
          <w:color w:val="000000"/>
        </w:rPr>
        <w:t>Offeror</w:t>
      </w:r>
      <w:r w:rsidRPr="00394BC6">
        <w:rPr>
          <w:color w:val="000080"/>
        </w:rPr>
        <w:t xml:space="preserve"> </w:t>
      </w:r>
      <w:r w:rsidR="004373D5">
        <w:t>must</w:t>
      </w:r>
      <w:r w:rsidRPr="00394BC6">
        <w:t xml:space="preserve"> be responsible </w:t>
      </w:r>
      <w:r w:rsidRPr="00394BC6">
        <w:lastRenderedPageBreak/>
        <w:t>to monitor the DGS website for new or revised RFP information.</w:t>
      </w:r>
      <w:r w:rsidR="00912FD6">
        <w:t xml:space="preserve"> </w:t>
      </w:r>
      <w:r w:rsidRPr="00394BC6">
        <w:t xml:space="preserve">The Issuing Office </w:t>
      </w:r>
      <w:r w:rsidRPr="00394BC6">
        <w:rPr>
          <w:color w:val="000000"/>
        </w:rPr>
        <w:t>shall not be bound by any verbal information nor shall it be bound by any written information that is not either contained within the RFP or formally issued as an addendum by the Issuing Office.</w:t>
      </w:r>
      <w:r w:rsidR="00912FD6">
        <w:rPr>
          <w:color w:val="000000"/>
        </w:rPr>
        <w:t xml:space="preserve"> </w:t>
      </w:r>
      <w:r w:rsidRPr="00394BC6">
        <w:rPr>
          <w:color w:val="000000"/>
        </w:rPr>
        <w:t>The Issuing Office does not consider questions to be a protest of the specifications or of the solicitation.</w:t>
      </w:r>
      <w:r w:rsidR="00912FD6">
        <w:rPr>
          <w:color w:val="000000"/>
        </w:rPr>
        <w:t xml:space="preserve"> </w:t>
      </w:r>
    </w:p>
    <w:p w14:paraId="64D89BAE" w14:textId="5A791888" w:rsidR="00474D1D" w:rsidRPr="00474D1D" w:rsidRDefault="009B233E" w:rsidP="00BD7AE9">
      <w:pPr>
        <w:pStyle w:val="Heading2"/>
        <w:jc w:val="both"/>
      </w:pPr>
      <w:r w:rsidRPr="00474D1D">
        <w:t>Addenda</w:t>
      </w:r>
      <w:r w:rsidRPr="00394BC6">
        <w:t xml:space="preserve"> to the RFP</w:t>
      </w:r>
      <w:r w:rsidR="003B59D6">
        <w:t>.</w:t>
      </w:r>
      <w:r w:rsidR="00912FD6">
        <w:t xml:space="preserve"> </w:t>
      </w:r>
    </w:p>
    <w:p w14:paraId="4278A789" w14:textId="43B82375" w:rsidR="009B233E" w:rsidRPr="00394BC6" w:rsidRDefault="009B233E" w:rsidP="00BD7AE9">
      <w:r w:rsidRPr="00394BC6">
        <w:t>If the Issuing Office deems it necessary to revise any part of this RFP before the proposal response date, the Issuing Office will post an addendum to the DGS website at</w:t>
      </w:r>
      <w:r w:rsidRPr="00394BC6">
        <w:rPr>
          <w:b/>
        </w:rPr>
        <w:t xml:space="preserve"> </w:t>
      </w:r>
      <w:hyperlink r:id="rId16" w:history="1">
        <w:r w:rsidR="008A7593">
          <w:rPr>
            <w:rStyle w:val="Hyperlink"/>
          </w:rPr>
          <w:t>http://www.emarketplace.state.pa.us</w:t>
        </w:r>
      </w:hyperlink>
      <w:r w:rsidRPr="00394BC6">
        <w:t>.</w:t>
      </w:r>
      <w:r w:rsidR="00912FD6">
        <w:t xml:space="preserve"> </w:t>
      </w:r>
      <w:r w:rsidRPr="00394BC6">
        <w:t>It is the Offeror’s responsibility to periodically check the website for any new information or addenda to the RFP.</w:t>
      </w:r>
      <w:r w:rsidR="00912FD6">
        <w:t xml:space="preserve"> </w:t>
      </w:r>
      <w:r w:rsidRPr="00394BC6">
        <w:t>Answers to the questions asked during the Questions &amp; Answers period also will be posted to the website as an addendum to the RFP.</w:t>
      </w:r>
    </w:p>
    <w:p w14:paraId="3FBA80E9" w14:textId="72AEF424" w:rsidR="00474D1D" w:rsidRPr="00474D1D" w:rsidRDefault="009B233E" w:rsidP="00BD7AE9">
      <w:pPr>
        <w:pStyle w:val="Heading2"/>
        <w:jc w:val="both"/>
      </w:pPr>
      <w:r w:rsidRPr="00394BC6">
        <w:t>Response Date</w:t>
      </w:r>
      <w:r w:rsidR="003B59D6">
        <w:t>.</w:t>
      </w:r>
      <w:r w:rsidR="00912FD6">
        <w:t xml:space="preserve"> </w:t>
      </w:r>
    </w:p>
    <w:p w14:paraId="45212BD4" w14:textId="216BF084" w:rsidR="009B233E" w:rsidRPr="00394BC6" w:rsidRDefault="009B233E" w:rsidP="00BD7AE9">
      <w:r w:rsidRPr="00394BC6">
        <w:t>To be considered for selection, hard copies of proposals must arrive at the Issuing Office on or before the time and date specified in the RFP Calendar of Events.</w:t>
      </w:r>
      <w:r w:rsidR="00912FD6">
        <w:t xml:space="preserve"> </w:t>
      </w:r>
      <w:r w:rsidRPr="00394BC6">
        <w:t xml:space="preserve">The Issuing Office will </w:t>
      </w:r>
      <w:r w:rsidRPr="00394BC6">
        <w:rPr>
          <w:b/>
          <w:bCs/>
        </w:rPr>
        <w:t xml:space="preserve">not </w:t>
      </w:r>
      <w:r w:rsidRPr="00394BC6">
        <w:t>accept proposals via email or facsimile transmission.</w:t>
      </w:r>
      <w:r w:rsidR="00912FD6">
        <w:t xml:space="preserve"> </w:t>
      </w:r>
      <w:r w:rsidRPr="00394BC6">
        <w:t>Offerors who send proposals by mail or other delivery service should allow sufficient delivery time to ensure timely receipt of their proposals.</w:t>
      </w:r>
      <w:r w:rsidR="00912FD6">
        <w:t xml:space="preserve"> </w:t>
      </w:r>
      <w:r w:rsidRPr="00394BC6">
        <w:t>If, due to inclement weather, natural disaster, or any other cause, the Commonwealth office location to which proposals are to be returned is closed on the proposal response date, the deadline for submission will be automatically extended until the next Commonwealth business day on which the office is open, unless the Issuing Office otherwise notifies Offerors</w:t>
      </w:r>
      <w:r>
        <w:t xml:space="preserve"> by posting an Addendum to the RFP</w:t>
      </w:r>
      <w:r w:rsidRPr="00394BC6">
        <w:t>.</w:t>
      </w:r>
      <w:r w:rsidR="00912FD6">
        <w:t xml:space="preserve"> </w:t>
      </w:r>
      <w:r w:rsidRPr="00394BC6">
        <w:t>The hour for submission of proposals shall remain the same.</w:t>
      </w:r>
      <w:r w:rsidR="00912FD6">
        <w:t xml:space="preserve"> </w:t>
      </w:r>
      <w:r w:rsidRPr="00394BC6">
        <w:t xml:space="preserve">The Issuing Office </w:t>
      </w:r>
      <w:r w:rsidRPr="00882B9D">
        <w:rPr>
          <w:u w:val="single"/>
        </w:rPr>
        <w:t>will reject</w:t>
      </w:r>
      <w:r w:rsidRPr="00394BC6">
        <w:t>, unopened, any late proposals.</w:t>
      </w:r>
    </w:p>
    <w:p w14:paraId="5A4895C4" w14:textId="3CD90802" w:rsidR="00474D1D" w:rsidRDefault="009B233E" w:rsidP="00BD7AE9">
      <w:pPr>
        <w:pStyle w:val="Heading2"/>
        <w:jc w:val="both"/>
      </w:pPr>
      <w:r w:rsidRPr="00394BC6">
        <w:t>Proposals</w:t>
      </w:r>
      <w:r w:rsidR="003B59D6">
        <w:t>.</w:t>
      </w:r>
      <w:r w:rsidR="00912FD6">
        <w:t xml:space="preserve"> </w:t>
      </w:r>
    </w:p>
    <w:p w14:paraId="7563EC6A" w14:textId="287B33FA" w:rsidR="009B233E" w:rsidRPr="00394BC6" w:rsidRDefault="00B64255" w:rsidP="00BD7AE9">
      <w:r w:rsidRPr="00394BC6">
        <w:rPr>
          <w:bCs/>
          <w:color w:val="000000"/>
        </w:rPr>
        <w:t xml:space="preserve">To be considered, Offerors should submit a complete response to this RFP to the Issuing Office, using the format provided in </w:t>
      </w:r>
      <w:r w:rsidRPr="00394BC6">
        <w:rPr>
          <w:b/>
          <w:color w:val="000000"/>
        </w:rPr>
        <w:t>Part II</w:t>
      </w:r>
      <w:r w:rsidRPr="00394BC6">
        <w:rPr>
          <w:bCs/>
          <w:color w:val="000000"/>
        </w:rPr>
        <w:t>, providing</w:t>
      </w:r>
      <w:r w:rsidR="004B7BC1">
        <w:rPr>
          <w:bCs/>
          <w:color w:val="000000"/>
        </w:rPr>
        <w:t xml:space="preserve"> </w:t>
      </w:r>
      <w:r w:rsidR="00AF7605">
        <w:rPr>
          <w:b/>
          <w:bCs/>
          <w:color w:val="000000"/>
        </w:rPr>
        <w:t>twelve (12)</w:t>
      </w:r>
      <w:r w:rsidR="00221D03" w:rsidRPr="004B7BC1">
        <w:rPr>
          <w:b/>
          <w:color w:val="000000"/>
        </w:rPr>
        <w:t xml:space="preserve"> </w:t>
      </w:r>
      <w:r w:rsidRPr="004B7BC1">
        <w:rPr>
          <w:b/>
          <w:color w:val="000000"/>
        </w:rPr>
        <w:t xml:space="preserve">paper </w:t>
      </w:r>
      <w:r w:rsidRPr="004B7BC1">
        <w:rPr>
          <w:b/>
          <w:bCs/>
          <w:color w:val="000000"/>
        </w:rPr>
        <w:t>copies of th</w:t>
      </w:r>
      <w:r w:rsidR="00966D39">
        <w:rPr>
          <w:b/>
          <w:bCs/>
          <w:color w:val="000000"/>
        </w:rPr>
        <w:t>e Technical Submittal and two (2) paper copies</w:t>
      </w:r>
      <w:r w:rsidRPr="004B7BC1">
        <w:rPr>
          <w:b/>
          <w:bCs/>
          <w:color w:val="000000"/>
        </w:rPr>
        <w:t xml:space="preserve"> of the Cost Submittal and two (2) paper copies of the Small Diverse Business (SDB) participation submittal.</w:t>
      </w:r>
      <w:r w:rsidR="00912FD6" w:rsidRPr="004B7BC1">
        <w:rPr>
          <w:b/>
          <w:bCs/>
          <w:color w:val="000000"/>
        </w:rPr>
        <w:t xml:space="preserve"> </w:t>
      </w:r>
      <w:r w:rsidR="009B233E" w:rsidRPr="00394BC6">
        <w:t xml:space="preserve">In addition to the paper copies of the proposal, Offerors </w:t>
      </w:r>
      <w:r w:rsidR="004373D5">
        <w:t>must</w:t>
      </w:r>
      <w:r w:rsidR="009B233E" w:rsidRPr="00394BC6">
        <w:t xml:space="preserve"> submit </w:t>
      </w:r>
      <w:r w:rsidR="009B233E" w:rsidRPr="00003313">
        <w:rPr>
          <w:b/>
        </w:rPr>
        <w:t xml:space="preserve">two </w:t>
      </w:r>
      <w:r w:rsidR="00003313" w:rsidRPr="00003313">
        <w:rPr>
          <w:b/>
        </w:rPr>
        <w:t>(2)</w:t>
      </w:r>
      <w:r w:rsidR="00003313">
        <w:t xml:space="preserve"> </w:t>
      </w:r>
      <w:r w:rsidR="009B233E" w:rsidRPr="00394BC6">
        <w:rPr>
          <w:b/>
        </w:rPr>
        <w:t>complete and exact</w:t>
      </w:r>
      <w:r w:rsidR="009B233E" w:rsidRPr="00394BC6">
        <w:t xml:space="preserve"> copies of the entire proposal (Technical, Cost and </w:t>
      </w:r>
      <w:r w:rsidR="009B233E">
        <w:t>SDB</w:t>
      </w:r>
      <w:r w:rsidR="009B233E" w:rsidRPr="00394BC6">
        <w:t xml:space="preserve"> </w:t>
      </w:r>
      <w:r w:rsidR="009B233E">
        <w:t>s</w:t>
      </w:r>
      <w:r w:rsidR="009B233E" w:rsidRPr="00394BC6">
        <w:t>ubmittals, along with all requested documents) on CD-ROM or Flash drive in Microsoft Office or Microsoft Office-compatible format.</w:t>
      </w:r>
      <w:r w:rsidR="00912FD6">
        <w:t xml:space="preserve"> </w:t>
      </w:r>
      <w:r w:rsidR="009B233E" w:rsidRPr="00394BC6">
        <w:t>The electronic copy must be a mirror image of the paper copy and any spreadsheets must be in Microsoft Excel.</w:t>
      </w:r>
      <w:r w:rsidR="00912FD6">
        <w:t xml:space="preserve"> </w:t>
      </w:r>
      <w:r w:rsidR="009B233E" w:rsidRPr="00394BC6">
        <w:t>The Offerors may not lock or protect any cells or tabs.</w:t>
      </w:r>
      <w:r w:rsidR="00912FD6">
        <w:t xml:space="preserve"> </w:t>
      </w:r>
      <w:r w:rsidR="009B233E" w:rsidRPr="00394BC6">
        <w:t>Offerors should ensure that there is no costing information in the technical submittal.</w:t>
      </w:r>
      <w:r w:rsidR="00912FD6">
        <w:t xml:space="preserve"> </w:t>
      </w:r>
      <w:r w:rsidR="009B233E" w:rsidRPr="00394BC6">
        <w:t xml:space="preserve">Offerors should not reiterate technical information in the cost submittal. The CD or Flash drive should clearly identify the Offeror and include the name and version number of the virus scanning software that was used to scan the CD or Flash drive before it was submitted. The Offeror </w:t>
      </w:r>
      <w:r w:rsidR="004373D5">
        <w:t>must</w:t>
      </w:r>
      <w:r w:rsidR="009B233E" w:rsidRPr="00394BC6">
        <w:t xml:space="preserve"> make no other distribution of its proposal to any other Offeror or Commonwealth official or Commonwealth consultant.</w:t>
      </w:r>
      <w:r w:rsidR="00912FD6">
        <w:t xml:space="preserve"> </w:t>
      </w:r>
      <w:r w:rsidR="009B233E" w:rsidRPr="00394BC6">
        <w:t>Each proposal page should be numbered for ease of reference.</w:t>
      </w:r>
      <w:r w:rsidR="00912FD6">
        <w:t xml:space="preserve"> </w:t>
      </w:r>
      <w:r w:rsidR="009B233E" w:rsidRPr="00394BC6">
        <w:t xml:space="preserve">An official authorized to bind the Offeror to its provisions must sign the proposal. If the official signs </w:t>
      </w:r>
      <w:r w:rsidR="009B233E" w:rsidRPr="004B7BC1">
        <w:t xml:space="preserve">the </w:t>
      </w:r>
      <w:r w:rsidR="009B233E" w:rsidRPr="001055AC">
        <w:rPr>
          <w:b/>
        </w:rPr>
        <w:t>Proposal Cover Sheet</w:t>
      </w:r>
      <w:r w:rsidR="009B233E" w:rsidRPr="00394BC6">
        <w:t xml:space="preserve"> (</w:t>
      </w:r>
      <w:r w:rsidR="009B233E" w:rsidRPr="00DE30F3">
        <w:rPr>
          <w:b/>
        </w:rPr>
        <w:t xml:space="preserve">Appendix </w:t>
      </w:r>
      <w:r w:rsidR="00B75221">
        <w:rPr>
          <w:b/>
        </w:rPr>
        <w:t>C</w:t>
      </w:r>
      <w:r w:rsidR="000A569F">
        <w:rPr>
          <w:b/>
        </w:rPr>
        <w:t>,</w:t>
      </w:r>
      <w:r w:rsidR="00B75221">
        <w:rPr>
          <w:b/>
        </w:rPr>
        <w:t xml:space="preserve"> </w:t>
      </w:r>
      <w:r w:rsidR="000A569F" w:rsidRPr="000A569F">
        <w:rPr>
          <w:b/>
        </w:rPr>
        <w:t xml:space="preserve">Proposal Cover Sheet </w:t>
      </w:r>
      <w:r w:rsidR="009B233E" w:rsidRPr="00966D39">
        <w:rPr>
          <w:b/>
        </w:rPr>
        <w:t>to this RFP</w:t>
      </w:r>
      <w:r w:rsidR="009B233E" w:rsidRPr="00394BC6">
        <w:t>) and the Proposal Cover Sheet is attached to the Offeror’s proposal, the requirement will be met.</w:t>
      </w:r>
      <w:r w:rsidR="00912FD6">
        <w:t xml:space="preserve"> </w:t>
      </w:r>
      <w:r w:rsidR="009B233E" w:rsidRPr="00394BC6">
        <w:t>For this RFP, the proposal must remain valid until a contract is fully executed.</w:t>
      </w:r>
      <w:r w:rsidR="00912FD6">
        <w:t xml:space="preserve"> </w:t>
      </w:r>
      <w:r w:rsidR="009B233E" w:rsidRPr="00394BC6">
        <w:t>If the Issuing Office selects the Offeror’s proposal for award, the contents of the selected Offeror’s proposal will become, except to the extent the contents are changed through Best and Final Offers or negotiations, contractual obligations.</w:t>
      </w:r>
      <w:r w:rsidR="00912FD6">
        <w:t xml:space="preserve"> </w:t>
      </w:r>
    </w:p>
    <w:p w14:paraId="405E9AD5" w14:textId="11F24BB8" w:rsidR="009B233E" w:rsidRPr="00394BC6" w:rsidRDefault="009B233E" w:rsidP="00BD7AE9">
      <w:r w:rsidRPr="00394BC6">
        <w:t xml:space="preserve">Each Offeror submitting a proposal specifically waives any right to withdraw or modify it, except that the Offeror may withdraw its proposal by written notice received at the Issuing Office’s </w:t>
      </w:r>
      <w:r w:rsidRPr="00394BC6">
        <w:lastRenderedPageBreak/>
        <w:t>address for proposal delivery prior to the exact hour and date specified for proposal receipt.</w:t>
      </w:r>
      <w:r w:rsidR="00912FD6">
        <w:t xml:space="preserve"> </w:t>
      </w:r>
      <w:r w:rsidRPr="00394BC6">
        <w:t>An Offeror or its authorized representative may withdraw its proposal in person prior to the exact hour and date set for proposal receipt, provided the withdrawing person provides appropriate identification and signs a receipt for the proposal.</w:t>
      </w:r>
      <w:r w:rsidR="00912FD6">
        <w:t xml:space="preserve"> </w:t>
      </w:r>
      <w:r w:rsidRPr="00394BC6">
        <w:t>An Offeror may modify its submitted proposal prior to the exact hour and date set for proposal receipt only by submitting a new sealed proposal or sealed modification which complies with the RFP requirements.</w:t>
      </w:r>
    </w:p>
    <w:p w14:paraId="0925CFFC" w14:textId="74CD4971" w:rsidR="00474D1D" w:rsidRPr="00474D1D" w:rsidRDefault="009B233E" w:rsidP="00BD7AE9">
      <w:pPr>
        <w:pStyle w:val="Heading2"/>
        <w:jc w:val="both"/>
      </w:pPr>
      <w:r w:rsidRPr="00DA041A">
        <w:t>Small Diverse Business Information</w:t>
      </w:r>
      <w:r w:rsidR="003B59D6">
        <w:t>.</w:t>
      </w:r>
      <w:r w:rsidR="00912FD6">
        <w:rPr>
          <w:color w:val="000000"/>
        </w:rPr>
        <w:t xml:space="preserve"> </w:t>
      </w:r>
    </w:p>
    <w:p w14:paraId="68E5C1A0" w14:textId="267C79EA" w:rsidR="009B233E" w:rsidRPr="00394BC6" w:rsidRDefault="009B233E" w:rsidP="00BD7AE9">
      <w:r w:rsidRPr="00DA041A">
        <w:t>The Issuing Office encourages participation by small diverse businesses as prime contractors, and encourages all prime contractors to make a significant commitment to use small diverse businesses as subcontractors and suppliers.</w:t>
      </w:r>
    </w:p>
    <w:p w14:paraId="6AF3D7D2" w14:textId="77777777" w:rsidR="009B233E" w:rsidRDefault="009B233E" w:rsidP="00BD7AE9">
      <w:r>
        <w:t>A Small Diverse Business</w:t>
      </w:r>
      <w:r w:rsidRPr="008154BE">
        <w:t xml:space="preserve"> is a DGS-</w:t>
      </w:r>
      <w:r>
        <w:t>verified</w:t>
      </w:r>
      <w:r w:rsidRPr="008154BE">
        <w:t xml:space="preserve"> minority-owned business, woman-owned business, veteran-owned business </w:t>
      </w:r>
      <w:r>
        <w:t xml:space="preserve">or </w:t>
      </w:r>
      <w:r w:rsidRPr="008154BE">
        <w:t>service-disabled veteran-owned business</w:t>
      </w:r>
      <w:r>
        <w:t>.</w:t>
      </w:r>
      <w:r w:rsidRPr="008154BE">
        <w:t xml:space="preserve"> </w:t>
      </w:r>
    </w:p>
    <w:p w14:paraId="7A99CDDD" w14:textId="77777777" w:rsidR="009B233E" w:rsidRPr="00394BC6" w:rsidRDefault="009B233E" w:rsidP="00BD7AE9">
      <w:r>
        <w:t>A s</w:t>
      </w:r>
      <w:r w:rsidRPr="00394BC6">
        <w:t>mall business</w:t>
      </w:r>
      <w:r>
        <w:t xml:space="preserve"> is a</w:t>
      </w:r>
      <w:r w:rsidRPr="00394BC6">
        <w:t xml:space="preserve"> business in the United States which </w:t>
      </w:r>
      <w:r>
        <w:t>is</w:t>
      </w:r>
      <w:r w:rsidRPr="00394BC6">
        <w:t xml:space="preserve"> independently owned, not dominant in </w:t>
      </w:r>
      <w:r>
        <w:t>i</w:t>
      </w:r>
      <w:r w:rsidRPr="00394BC6">
        <w:t>t</w:t>
      </w:r>
      <w:r>
        <w:t>s</w:t>
      </w:r>
      <w:r w:rsidRPr="00394BC6">
        <w:t xml:space="preserve"> field of operation, employ</w:t>
      </w:r>
      <w:r>
        <w:t>s</w:t>
      </w:r>
      <w:r w:rsidRPr="00394BC6">
        <w:t xml:space="preserve"> no more than 100 full-time or full-time equivalent employees, and earn</w:t>
      </w:r>
      <w:r>
        <w:t>s</w:t>
      </w:r>
      <w:r w:rsidRPr="00394BC6">
        <w:t xml:space="preserve"> less than </w:t>
      </w:r>
      <w:r>
        <w:t xml:space="preserve">$7 million in gross annual revenues for building design, </w:t>
      </w:r>
      <w:r w:rsidRPr="00394BC6">
        <w:t xml:space="preserve">$20 million in gross annual revenues </w:t>
      </w:r>
      <w:r>
        <w:t xml:space="preserve">for sales and services and </w:t>
      </w:r>
      <w:r w:rsidRPr="00394BC6">
        <w:t>$25 million in gross annual revenues for those businesses in the information tech</w:t>
      </w:r>
      <w:r>
        <w:t>nology sales or service business.</w:t>
      </w:r>
    </w:p>
    <w:p w14:paraId="11BDB2C9" w14:textId="77777777" w:rsidR="009B233E" w:rsidRPr="00394BC6" w:rsidRDefault="009B233E" w:rsidP="00BD7AE9">
      <w:r w:rsidRPr="00394BC6">
        <w:t>Questions regarding this Program can be directed to:</w:t>
      </w:r>
    </w:p>
    <w:p w14:paraId="1B7479FC" w14:textId="77777777" w:rsidR="009B233E" w:rsidRPr="00394BC6" w:rsidRDefault="009B233E" w:rsidP="00BD7AE9">
      <w:pPr>
        <w:spacing w:after="60"/>
        <w:ind w:left="1440"/>
      </w:pPr>
      <w:r w:rsidRPr="00394BC6">
        <w:t>Department of General Services</w:t>
      </w:r>
    </w:p>
    <w:p w14:paraId="5E7888A5" w14:textId="1AE9C655" w:rsidR="009B233E" w:rsidRPr="00394BC6" w:rsidRDefault="009B233E" w:rsidP="00BD7AE9">
      <w:pPr>
        <w:spacing w:after="60"/>
        <w:ind w:left="1440"/>
      </w:pPr>
      <w:r w:rsidRPr="00394BC6">
        <w:t xml:space="preserve">Bureau of </w:t>
      </w:r>
      <w:r w:rsidR="00B64255">
        <w:t xml:space="preserve">Diversity, Inclusion and </w:t>
      </w:r>
      <w:r>
        <w:t>Small</w:t>
      </w:r>
      <w:r w:rsidRPr="00394BC6">
        <w:t xml:space="preserve"> Business Opportunities</w:t>
      </w:r>
    </w:p>
    <w:p w14:paraId="511F0273" w14:textId="77777777" w:rsidR="009B233E" w:rsidRPr="00394BC6" w:rsidRDefault="009B233E" w:rsidP="00BD7AE9">
      <w:pPr>
        <w:spacing w:after="60"/>
        <w:ind w:left="1440"/>
      </w:pPr>
      <w:r w:rsidRPr="00394BC6">
        <w:t>Room 611, North Office Building</w:t>
      </w:r>
    </w:p>
    <w:p w14:paraId="2DADCDD2" w14:textId="77777777" w:rsidR="009B233E" w:rsidRPr="00394BC6" w:rsidRDefault="009B233E" w:rsidP="00BD7AE9">
      <w:pPr>
        <w:spacing w:after="60"/>
        <w:ind w:left="1440"/>
      </w:pPr>
      <w:r w:rsidRPr="00394BC6">
        <w:t>Harrisburg, PA 17125</w:t>
      </w:r>
    </w:p>
    <w:p w14:paraId="7FBDB52C" w14:textId="4F7A8DAB" w:rsidR="009B233E" w:rsidRPr="00394BC6" w:rsidRDefault="009B233E" w:rsidP="00BD7AE9">
      <w:pPr>
        <w:spacing w:after="60"/>
        <w:ind w:left="1440"/>
      </w:pPr>
      <w:r w:rsidRPr="00394BC6">
        <w:t>Phone:</w:t>
      </w:r>
      <w:r w:rsidR="00912FD6">
        <w:t xml:space="preserve"> </w:t>
      </w:r>
      <w:r w:rsidRPr="00394BC6">
        <w:t>(717) 783-3119</w:t>
      </w:r>
    </w:p>
    <w:p w14:paraId="2BDC488E" w14:textId="42CC7508" w:rsidR="009B233E" w:rsidRPr="00394BC6" w:rsidRDefault="009B233E" w:rsidP="00BD7AE9">
      <w:pPr>
        <w:spacing w:after="60"/>
        <w:ind w:left="1440"/>
      </w:pPr>
      <w:r w:rsidRPr="00394BC6">
        <w:t>Fax:</w:t>
      </w:r>
      <w:r w:rsidR="00912FD6">
        <w:t xml:space="preserve"> </w:t>
      </w:r>
      <w:r w:rsidRPr="00394BC6">
        <w:t>(717) 787-7052</w:t>
      </w:r>
    </w:p>
    <w:p w14:paraId="3CD834E5" w14:textId="32FDA0B1" w:rsidR="009B233E" w:rsidRPr="00D01F8B" w:rsidRDefault="009B233E" w:rsidP="00BD7AE9">
      <w:pPr>
        <w:spacing w:after="60"/>
        <w:ind w:left="1440"/>
      </w:pPr>
      <w:r w:rsidRPr="00D01F8B">
        <w:t>Email:</w:t>
      </w:r>
      <w:r w:rsidR="00912FD6">
        <w:t xml:space="preserve"> </w:t>
      </w:r>
      <w:hyperlink r:id="rId17" w:history="1">
        <w:r w:rsidR="00B64255" w:rsidRPr="00147783">
          <w:rPr>
            <w:rStyle w:val="Hyperlink"/>
          </w:rPr>
          <w:t>gs-@pa.gov</w:t>
        </w:r>
      </w:hyperlink>
    </w:p>
    <w:p w14:paraId="4D720FB4" w14:textId="77A964D8" w:rsidR="009B233E" w:rsidRDefault="009B233E" w:rsidP="00BD7AE9">
      <w:pPr>
        <w:spacing w:after="60"/>
        <w:ind w:left="1440"/>
        <w:rPr>
          <w:rStyle w:val="Hyperlink"/>
        </w:rPr>
      </w:pPr>
      <w:r w:rsidRPr="00D01F8B">
        <w:t>Website:</w:t>
      </w:r>
      <w:r w:rsidR="00912FD6">
        <w:t xml:space="preserve"> </w:t>
      </w:r>
      <w:hyperlink r:id="rId18" w:history="1">
        <w:r w:rsidRPr="00D01F8B">
          <w:rPr>
            <w:rStyle w:val="Hyperlink"/>
          </w:rPr>
          <w:t>www.dgs.state.pa.us</w:t>
        </w:r>
      </w:hyperlink>
    </w:p>
    <w:p w14:paraId="28C1BDA2" w14:textId="77777777" w:rsidR="000A2BDB" w:rsidRPr="00D01F8B" w:rsidRDefault="000A2BDB" w:rsidP="00BD7AE9">
      <w:pPr>
        <w:spacing w:after="60"/>
        <w:ind w:left="1440"/>
      </w:pPr>
    </w:p>
    <w:p w14:paraId="18ECFB2C" w14:textId="20A901F8" w:rsidR="009B233E" w:rsidRDefault="00C24BC6" w:rsidP="00BD7AE9">
      <w:r w:rsidRPr="0080592D">
        <w:t xml:space="preserve">The Department’s directory of </w:t>
      </w:r>
      <w:r>
        <w:t>BDISBO</w:t>
      </w:r>
      <w:r w:rsidRPr="0080592D">
        <w:t>-</w:t>
      </w:r>
      <w:r>
        <w:t>verified</w:t>
      </w:r>
      <w:r w:rsidRPr="0080592D">
        <w:t xml:space="preserve"> minority, women, veteran and service disabled veteran-owned businesses can be accessed</w:t>
      </w:r>
      <w:r>
        <w:t xml:space="preserve"> from: </w:t>
      </w:r>
      <w:hyperlink r:id="rId19" w:history="1">
        <w:r>
          <w:t xml:space="preserve">Searching for </w:t>
        </w:r>
        <w:r w:rsidRPr="006A4D13">
          <w:rPr>
            <w:color w:val="1F497D"/>
            <w:u w:val="single"/>
          </w:rPr>
          <w:t>Small Diverse Businesses</w:t>
        </w:r>
      </w:hyperlink>
      <w:r>
        <w:t>.</w:t>
      </w:r>
    </w:p>
    <w:p w14:paraId="282D9EBC" w14:textId="0287795A" w:rsidR="00474D1D" w:rsidRDefault="009B233E" w:rsidP="00BD7AE9">
      <w:pPr>
        <w:pStyle w:val="Heading2"/>
        <w:jc w:val="both"/>
      </w:pPr>
      <w:r w:rsidRPr="00394BC6">
        <w:t>Economy of Preparation</w:t>
      </w:r>
      <w:r w:rsidR="003B59D6">
        <w:t>.</w:t>
      </w:r>
      <w:r w:rsidRPr="00394BC6">
        <w:t xml:space="preserve"> </w:t>
      </w:r>
    </w:p>
    <w:p w14:paraId="1F265E8D" w14:textId="45CC7DD8" w:rsidR="009B233E" w:rsidRPr="00394BC6" w:rsidRDefault="001B7275" w:rsidP="00BD7AE9">
      <w:r w:rsidRPr="00394BC6">
        <w:t>Offerors should prepare proposals simply and economically, providing a straightforward, concise description of the Offeror’s ability to meet the requirements of the RFP.</w:t>
      </w:r>
    </w:p>
    <w:p w14:paraId="1CDA7220" w14:textId="22472A91" w:rsidR="00474D1D" w:rsidRDefault="009B233E" w:rsidP="00BD7AE9">
      <w:pPr>
        <w:pStyle w:val="Heading2"/>
        <w:jc w:val="both"/>
      </w:pPr>
      <w:r w:rsidRPr="00394BC6">
        <w:t>Alternate Proposals</w:t>
      </w:r>
      <w:r w:rsidR="003B59D6">
        <w:t>.</w:t>
      </w:r>
      <w:r w:rsidRPr="00394BC6">
        <w:t xml:space="preserve"> </w:t>
      </w:r>
    </w:p>
    <w:p w14:paraId="6B0FC16A" w14:textId="0358F7B7" w:rsidR="009B233E" w:rsidRPr="00394BC6" w:rsidRDefault="009B233E" w:rsidP="00BD7AE9">
      <w:r w:rsidRPr="00394BC6">
        <w:t xml:space="preserve">The </w:t>
      </w:r>
      <w:r w:rsidRPr="00474D1D">
        <w:t>Issuing</w:t>
      </w:r>
      <w:r w:rsidRPr="00394BC6">
        <w:t xml:space="preserve"> Office will not accept alternate proposals. </w:t>
      </w:r>
    </w:p>
    <w:p w14:paraId="4C70585A" w14:textId="1F38D159" w:rsidR="00474D1D" w:rsidRDefault="009B233E" w:rsidP="00BD7AE9">
      <w:pPr>
        <w:pStyle w:val="Heading2"/>
        <w:jc w:val="both"/>
      </w:pPr>
      <w:r w:rsidRPr="00394BC6">
        <w:t>Discussions for Clarification</w:t>
      </w:r>
      <w:r w:rsidR="003B59D6">
        <w:t>.</w:t>
      </w:r>
      <w:r w:rsidR="00912FD6">
        <w:t xml:space="preserve"> </w:t>
      </w:r>
    </w:p>
    <w:p w14:paraId="6C810CB5" w14:textId="799686A2" w:rsidR="009B233E" w:rsidRPr="00394BC6" w:rsidRDefault="009B233E" w:rsidP="00BD7AE9">
      <w:r w:rsidRPr="00394BC6">
        <w:t>Offerors may be required to make an oral or written clarification of their proposals to the Issuing Office to ensure thorough mutual understanding and Offeror responsiveness to the solicitation requirements.</w:t>
      </w:r>
      <w:r w:rsidR="00912FD6">
        <w:t xml:space="preserve"> </w:t>
      </w:r>
      <w:r w:rsidRPr="00394BC6">
        <w:t>The Issuing Office will initiate requests for clarification.</w:t>
      </w:r>
      <w:r w:rsidR="00912FD6">
        <w:t xml:space="preserve"> </w:t>
      </w:r>
      <w:r>
        <w:t>Clarifications may occur at any stage of the evaluation and selection process prior to contract execution.</w:t>
      </w:r>
    </w:p>
    <w:p w14:paraId="00D9240B" w14:textId="61C4178D" w:rsidR="00474D1D" w:rsidRDefault="009B233E" w:rsidP="00BD7AE9">
      <w:pPr>
        <w:pStyle w:val="Heading2"/>
        <w:jc w:val="both"/>
      </w:pPr>
      <w:r w:rsidRPr="00394BC6">
        <w:lastRenderedPageBreak/>
        <w:t>Prime Contractor Responsibilities</w:t>
      </w:r>
      <w:r w:rsidR="003B59D6">
        <w:t>.</w:t>
      </w:r>
      <w:r w:rsidR="00912FD6">
        <w:t xml:space="preserve"> </w:t>
      </w:r>
    </w:p>
    <w:p w14:paraId="58849810" w14:textId="1AF9C4DA" w:rsidR="009B233E" w:rsidRPr="00394BC6" w:rsidRDefault="009B233E" w:rsidP="00BD7AE9">
      <w:r w:rsidRPr="00394BC6">
        <w:t>The contract will require the selected Offeror to assume responsibility for all services offered in its proposal whether it produces them itself or by subcontract.</w:t>
      </w:r>
      <w:r w:rsidR="00912FD6">
        <w:t xml:space="preserve"> </w:t>
      </w:r>
      <w:r w:rsidRPr="00394BC6">
        <w:t>The Issuing Office will consider the selected Offeror to be the sole point of contact with regard to contractual matters.</w:t>
      </w:r>
    </w:p>
    <w:p w14:paraId="01261EC8" w14:textId="3AC85C5B" w:rsidR="009B233E" w:rsidRDefault="009B233E" w:rsidP="00BD7AE9">
      <w:pPr>
        <w:pStyle w:val="Heading2"/>
        <w:jc w:val="both"/>
      </w:pPr>
      <w:r w:rsidRPr="00394BC6">
        <w:t>Proposal Contents</w:t>
      </w:r>
      <w:r w:rsidR="003B59D6">
        <w:t>.</w:t>
      </w:r>
      <w:r w:rsidR="00912FD6">
        <w:t xml:space="preserve"> </w:t>
      </w:r>
    </w:p>
    <w:p w14:paraId="312F8968" w14:textId="77777777" w:rsidR="004323A5" w:rsidRPr="007835CD" w:rsidRDefault="009B233E" w:rsidP="00F45946">
      <w:pPr>
        <w:pStyle w:val="RFP-Bullets1"/>
        <w:rPr>
          <w:u w:val="single"/>
        </w:rPr>
      </w:pPr>
      <w:r w:rsidRPr="007835CD">
        <w:rPr>
          <w:u w:val="single"/>
        </w:rPr>
        <w:t>Confidential Information.</w:t>
      </w:r>
      <w:r w:rsidR="00912FD6" w:rsidRPr="007835CD">
        <w:rPr>
          <w:u w:val="single"/>
        </w:rPr>
        <w:t xml:space="preserve"> </w:t>
      </w:r>
    </w:p>
    <w:p w14:paraId="79506819" w14:textId="4A00124D" w:rsidR="009B233E" w:rsidRPr="00394BC6" w:rsidRDefault="009B233E" w:rsidP="007835CD">
      <w:pPr>
        <w:ind w:left="720"/>
      </w:pPr>
      <w:r w:rsidRPr="00394BC6">
        <w:t>The Commonwealth is not requesting, and does not require, confidential proprietary information or trade secrets to be included as part of Offerors’ submissions in order to evaluate proposals submitted in response to this RFP.</w:t>
      </w:r>
      <w:r w:rsidR="00912FD6">
        <w:t xml:space="preserve"> </w:t>
      </w:r>
      <w:r w:rsidRPr="00394BC6">
        <w:t>Accordingly, except as provided herein, Offerors should not label proposal submissions as confidential or proprietary or trade secret protected.</w:t>
      </w:r>
      <w:r w:rsidR="00912FD6">
        <w:t xml:space="preserve"> </w:t>
      </w:r>
      <w:r w:rsidRPr="00394BC6">
        <w:t>Any Offeror who determines that it must divulge such information as part of its proposal must submit the signed written statement described in subsection </w:t>
      </w:r>
      <w:r w:rsidR="00CA14C5">
        <w:t>C. Public Disclosure</w:t>
      </w:r>
      <w:r w:rsidR="002A6714">
        <w:t xml:space="preserve"> </w:t>
      </w:r>
      <w:r w:rsidRPr="00394BC6">
        <w:t xml:space="preserve">below and must additionally provide a redacted version of its proposal, which removes only the confidential proprietary information and trade secrets, for required public disclosure purposes. </w:t>
      </w:r>
    </w:p>
    <w:p w14:paraId="71912AD3" w14:textId="77777777" w:rsidR="004323A5" w:rsidRPr="007835CD" w:rsidRDefault="009B233E" w:rsidP="007835CD">
      <w:pPr>
        <w:pStyle w:val="RFP-Bullets1"/>
      </w:pPr>
      <w:r w:rsidRPr="007835CD">
        <w:rPr>
          <w:u w:val="single"/>
        </w:rPr>
        <w:t>Commonwealth Use</w:t>
      </w:r>
      <w:r w:rsidRPr="007835CD">
        <w:t>.</w:t>
      </w:r>
      <w:r w:rsidR="00912FD6" w:rsidRPr="007835CD">
        <w:t xml:space="preserve"> </w:t>
      </w:r>
    </w:p>
    <w:p w14:paraId="1F5185C9" w14:textId="6924DB02" w:rsidR="009B233E" w:rsidRPr="00394BC6" w:rsidRDefault="009B233E" w:rsidP="007835CD">
      <w:pPr>
        <w:ind w:left="720"/>
      </w:pPr>
      <w:r w:rsidRPr="00394BC6">
        <w:t xml:space="preserve">All material submitted with the proposal </w:t>
      </w:r>
      <w:r w:rsidR="004373D5">
        <w:t>must</w:t>
      </w:r>
      <w:r w:rsidRPr="00394BC6">
        <w:t xml:space="preserve"> be considered the property of the Commonwealth of Pennsylvania and may be returned only at the Issuing Office’s option.</w:t>
      </w:r>
      <w:r w:rsidR="00912FD6">
        <w:t xml:space="preserve"> </w:t>
      </w:r>
      <w:r w:rsidRPr="00394BC6">
        <w:t>The Commonwealth has the right to use any or all ideas not protected by intellectual property rights that are presented in any proposal regardless of whether the proposal becomes part of a contract.</w:t>
      </w:r>
      <w:r w:rsidR="00912FD6">
        <w:t xml:space="preserve"> </w:t>
      </w:r>
      <w:r w:rsidRPr="00394BC6">
        <w:t xml:space="preserve">Notwithstanding any Offeror copyright </w:t>
      </w:r>
      <w:r>
        <w:t xml:space="preserve">and/or trademark </w:t>
      </w:r>
      <w:r w:rsidRPr="00394BC6">
        <w:t>designations contained on proposals, the Commonwealth shall have the right to make copies and distribute proposals internally and to comply with public record or other disclosure requirements under the provisions of any Commonwealth or United States statute or regulation, or rule or order of any court of competent jurisdiction.</w:t>
      </w:r>
    </w:p>
    <w:p w14:paraId="3917B1F4" w14:textId="77777777" w:rsidR="004323A5" w:rsidRDefault="009B233E" w:rsidP="007835CD">
      <w:pPr>
        <w:pStyle w:val="RFP-Bullets1"/>
      </w:pPr>
      <w:r w:rsidRPr="007835CD">
        <w:rPr>
          <w:u w:val="single"/>
        </w:rPr>
        <w:t>Public Disclosure</w:t>
      </w:r>
      <w:r w:rsidRPr="002E1459">
        <w:t>.</w:t>
      </w:r>
      <w:r w:rsidR="00912FD6">
        <w:t xml:space="preserve"> </w:t>
      </w:r>
    </w:p>
    <w:p w14:paraId="15863C99" w14:textId="136660AD" w:rsidR="009B233E" w:rsidRDefault="009B233E" w:rsidP="007835CD">
      <w:pPr>
        <w:ind w:left="720"/>
      </w:pPr>
      <w:r w:rsidRPr="002E1459">
        <w:t>After the award of a contract pursuant to this RFP, all proposal submissions are subject to disclosure in response to a request for public records made under the Pennsylvania Right-to-Know-Law, 65 P.S. § 67.101, et seq.</w:t>
      </w:r>
      <w:r w:rsidR="00912FD6">
        <w:t xml:space="preserve"> </w:t>
      </w:r>
      <w:r w:rsidRPr="002E1459">
        <w:t>If a proposal submission contains confidential proprietary information or trade secrets, a signed written statement to this effect must be provided with the submission in accordance with 65 P.S. § 67.707(b) for the information to be considered exempt under 65 P.S. § 67.708(b)(11) from public records requests. </w:t>
      </w:r>
      <w:r w:rsidR="00862764">
        <w:t xml:space="preserve">(See </w:t>
      </w:r>
      <w:r w:rsidR="00862764" w:rsidRPr="007A21C2">
        <w:rPr>
          <w:b/>
          <w:bCs/>
          <w:color w:val="000000"/>
        </w:rPr>
        <w:t xml:space="preserve">APPENDIX </w:t>
      </w:r>
      <w:r w:rsidR="00B75221">
        <w:rPr>
          <w:b/>
          <w:bCs/>
          <w:color w:val="000000"/>
        </w:rPr>
        <w:t>D</w:t>
      </w:r>
      <w:r w:rsidR="00862764" w:rsidRPr="007A21C2">
        <w:rPr>
          <w:b/>
          <w:bCs/>
          <w:color w:val="000000"/>
        </w:rPr>
        <w:t>, T</w:t>
      </w:r>
      <w:r w:rsidR="000A569F">
        <w:rPr>
          <w:b/>
          <w:bCs/>
          <w:color w:val="000000"/>
        </w:rPr>
        <w:t>rade</w:t>
      </w:r>
      <w:r w:rsidR="00862764" w:rsidRPr="007A21C2">
        <w:rPr>
          <w:b/>
          <w:bCs/>
          <w:color w:val="000000"/>
        </w:rPr>
        <w:t xml:space="preserve"> </w:t>
      </w:r>
      <w:r w:rsidR="000A569F">
        <w:rPr>
          <w:b/>
          <w:bCs/>
          <w:color w:val="000000"/>
        </w:rPr>
        <w:t>Secret</w:t>
      </w:r>
      <w:r w:rsidR="00862764" w:rsidRPr="007A21C2">
        <w:rPr>
          <w:b/>
          <w:bCs/>
          <w:color w:val="000000"/>
        </w:rPr>
        <w:t xml:space="preserve"> C</w:t>
      </w:r>
      <w:r w:rsidR="000A569F">
        <w:rPr>
          <w:b/>
          <w:bCs/>
          <w:color w:val="000000"/>
        </w:rPr>
        <w:t>onfidential</w:t>
      </w:r>
      <w:r w:rsidR="00862764" w:rsidRPr="007A21C2">
        <w:rPr>
          <w:b/>
          <w:bCs/>
          <w:color w:val="000000"/>
        </w:rPr>
        <w:t xml:space="preserve"> P</w:t>
      </w:r>
      <w:r w:rsidR="000A569F">
        <w:rPr>
          <w:b/>
          <w:bCs/>
          <w:color w:val="000000"/>
        </w:rPr>
        <w:t>roprietary</w:t>
      </w:r>
      <w:r w:rsidR="00862764" w:rsidRPr="007A21C2">
        <w:rPr>
          <w:b/>
          <w:bCs/>
          <w:color w:val="000000"/>
        </w:rPr>
        <w:t xml:space="preserve"> I</w:t>
      </w:r>
      <w:r w:rsidR="000A569F">
        <w:rPr>
          <w:b/>
          <w:bCs/>
          <w:color w:val="000000"/>
        </w:rPr>
        <w:t>nformation</w:t>
      </w:r>
      <w:r w:rsidR="00862764" w:rsidRPr="007A21C2">
        <w:rPr>
          <w:b/>
          <w:bCs/>
          <w:color w:val="000000"/>
        </w:rPr>
        <w:t xml:space="preserve"> N</w:t>
      </w:r>
      <w:r w:rsidR="000A569F">
        <w:rPr>
          <w:b/>
          <w:bCs/>
          <w:color w:val="000000"/>
        </w:rPr>
        <w:t>otice</w:t>
      </w:r>
      <w:r w:rsidR="00862764">
        <w:rPr>
          <w:b/>
          <w:bCs/>
          <w:color w:val="000000"/>
        </w:rPr>
        <w:t>.</w:t>
      </w:r>
      <w:r w:rsidR="00157A76" w:rsidRPr="00157A76">
        <w:rPr>
          <w:bCs/>
          <w:color w:val="000000"/>
        </w:rPr>
        <w:t>)</w:t>
      </w:r>
      <w:r w:rsidR="00862764">
        <w:rPr>
          <w:b/>
          <w:bCs/>
          <w:color w:val="000000"/>
        </w:rPr>
        <w:t xml:space="preserve"> </w:t>
      </w:r>
      <w:r w:rsidRPr="002E1459">
        <w:t>If financial capability information is submitted in response to Part II of this RFP such financial capability information is exempt from public records disclosure under 65 P.S. § 67.708(b) (26).</w:t>
      </w:r>
    </w:p>
    <w:p w14:paraId="0940BFF7" w14:textId="082196FD" w:rsidR="009B233E" w:rsidRPr="009548E1" w:rsidRDefault="009B233E" w:rsidP="00BD7AE9">
      <w:pPr>
        <w:pStyle w:val="Heading2"/>
        <w:jc w:val="both"/>
      </w:pPr>
      <w:r w:rsidRPr="00394BC6">
        <w:t>Best and Final Offers</w:t>
      </w:r>
      <w:r w:rsidR="00D233F8">
        <w:t>.</w:t>
      </w:r>
      <w:r w:rsidR="00912FD6">
        <w:t xml:space="preserve"> </w:t>
      </w:r>
    </w:p>
    <w:p w14:paraId="6EF936FE" w14:textId="30FE6343" w:rsidR="009B233E" w:rsidRDefault="009B233E" w:rsidP="002802DA">
      <w:pPr>
        <w:pStyle w:val="RFP-Bullets1"/>
        <w:numPr>
          <w:ilvl w:val="0"/>
          <w:numId w:val="402"/>
        </w:numPr>
      </w:pPr>
      <w:r w:rsidRPr="00394BC6">
        <w:t>While not required, the Issuing Office reserves the right to conduct discussions with Offerors for the purpose of obtaining “best and final offers.”</w:t>
      </w:r>
      <w:r w:rsidR="00912FD6">
        <w:t xml:space="preserve"> </w:t>
      </w:r>
      <w:r w:rsidRPr="00394BC6">
        <w:t>To obtain best and final offers from Offerors, the Issuing Office may do one or more of the following</w:t>
      </w:r>
      <w:r>
        <w:t>, in any combination and order</w:t>
      </w:r>
      <w:r w:rsidRPr="00394BC6">
        <w:t>:</w:t>
      </w:r>
    </w:p>
    <w:p w14:paraId="120913E9" w14:textId="77777777" w:rsidR="00F45946" w:rsidRDefault="00F45946" w:rsidP="00F45946">
      <w:pPr>
        <w:pStyle w:val="RFP-Bullets1"/>
        <w:numPr>
          <w:ilvl w:val="0"/>
          <w:numId w:val="0"/>
        </w:numPr>
        <w:ind w:left="720"/>
      </w:pPr>
    </w:p>
    <w:p w14:paraId="41E42DF8" w14:textId="77777777" w:rsidR="00C33A54" w:rsidRDefault="009B233E" w:rsidP="002802DA">
      <w:pPr>
        <w:pStyle w:val="RFP-Bullets1"/>
        <w:numPr>
          <w:ilvl w:val="1"/>
          <w:numId w:val="15"/>
        </w:numPr>
      </w:pPr>
      <w:r w:rsidRPr="009548E1">
        <w:t>Schedule oral presentations;</w:t>
      </w:r>
    </w:p>
    <w:p w14:paraId="377FF096" w14:textId="77777777" w:rsidR="00F45946" w:rsidRDefault="00F45946" w:rsidP="00F45946">
      <w:pPr>
        <w:pStyle w:val="RFP-Bullets1"/>
        <w:numPr>
          <w:ilvl w:val="0"/>
          <w:numId w:val="0"/>
        </w:numPr>
        <w:ind w:left="1080"/>
      </w:pPr>
    </w:p>
    <w:p w14:paraId="014D7D55" w14:textId="77777777" w:rsidR="00F45946" w:rsidRDefault="009B233E" w:rsidP="002802DA">
      <w:pPr>
        <w:pStyle w:val="RFP-Bullets1"/>
        <w:numPr>
          <w:ilvl w:val="1"/>
          <w:numId w:val="15"/>
        </w:numPr>
      </w:pPr>
      <w:r w:rsidRPr="009548E1">
        <w:t>Request revised proposals;</w:t>
      </w:r>
    </w:p>
    <w:p w14:paraId="1FCC2A98" w14:textId="14CDD563" w:rsidR="00C33A54" w:rsidRDefault="009B233E" w:rsidP="00F45946">
      <w:pPr>
        <w:pStyle w:val="RFP-Bullets1"/>
        <w:numPr>
          <w:ilvl w:val="0"/>
          <w:numId w:val="0"/>
        </w:numPr>
        <w:ind w:left="1080"/>
      </w:pPr>
      <w:r w:rsidRPr="009548E1">
        <w:lastRenderedPageBreak/>
        <w:t xml:space="preserve"> </w:t>
      </w:r>
    </w:p>
    <w:p w14:paraId="31D32EB6" w14:textId="77777777" w:rsidR="00C33A54" w:rsidRDefault="009B233E" w:rsidP="002802DA">
      <w:pPr>
        <w:pStyle w:val="RFP-Bullets1"/>
        <w:numPr>
          <w:ilvl w:val="1"/>
          <w:numId w:val="15"/>
        </w:numPr>
      </w:pPr>
      <w:r w:rsidRPr="009548E1">
        <w:t>Conduct a reverse online auction; and</w:t>
      </w:r>
    </w:p>
    <w:p w14:paraId="68CB5CE4" w14:textId="77777777" w:rsidR="00D233F8" w:rsidRDefault="00D233F8" w:rsidP="00D233F8">
      <w:pPr>
        <w:pStyle w:val="RFP-Bullets1"/>
        <w:numPr>
          <w:ilvl w:val="0"/>
          <w:numId w:val="0"/>
        </w:numPr>
      </w:pPr>
    </w:p>
    <w:p w14:paraId="7466911A" w14:textId="0DB3C494" w:rsidR="009B233E" w:rsidRPr="009548E1" w:rsidRDefault="009B233E" w:rsidP="002802DA">
      <w:pPr>
        <w:pStyle w:val="RFP-Bullets1"/>
        <w:numPr>
          <w:ilvl w:val="1"/>
          <w:numId w:val="15"/>
        </w:numPr>
      </w:pPr>
      <w:r w:rsidRPr="009548E1">
        <w:t>Enter into pre-selection negotiations.</w:t>
      </w:r>
    </w:p>
    <w:p w14:paraId="3BDB5813" w14:textId="77777777" w:rsidR="004323A5" w:rsidRPr="009548E1" w:rsidRDefault="004323A5"/>
    <w:p w14:paraId="3AA00CE2" w14:textId="77777777" w:rsidR="009B233E" w:rsidRDefault="009B233E">
      <w:pPr>
        <w:pStyle w:val="RFP-Bullets1"/>
      </w:pPr>
      <w:r w:rsidRPr="009548E1">
        <w:t>Th</w:t>
      </w:r>
      <w:r>
        <w:t>e following</w:t>
      </w:r>
      <w:r w:rsidRPr="009548E1">
        <w:t xml:space="preserve"> </w:t>
      </w:r>
      <w:r>
        <w:t>O</w:t>
      </w:r>
      <w:r w:rsidRPr="009548E1">
        <w:t>fferors</w:t>
      </w:r>
      <w:r>
        <w:t xml:space="preserve"> will </w:t>
      </w:r>
      <w:r w:rsidRPr="00B438FD">
        <w:rPr>
          <w:b/>
        </w:rPr>
        <w:t>not</w:t>
      </w:r>
      <w:r>
        <w:t xml:space="preserve"> be invited by the Issuing Office to submit a Best and Final Offer:</w:t>
      </w:r>
    </w:p>
    <w:p w14:paraId="423D839F" w14:textId="77777777" w:rsidR="00F45946" w:rsidRDefault="00F45946" w:rsidP="00F45946">
      <w:pPr>
        <w:pStyle w:val="RFP-Bullets1"/>
        <w:numPr>
          <w:ilvl w:val="0"/>
          <w:numId w:val="0"/>
        </w:numPr>
        <w:ind w:left="720"/>
      </w:pPr>
    </w:p>
    <w:p w14:paraId="71375B4B" w14:textId="77777777" w:rsidR="00C33A54" w:rsidRDefault="009B233E" w:rsidP="002802DA">
      <w:pPr>
        <w:pStyle w:val="RFP-Bullets1"/>
        <w:numPr>
          <w:ilvl w:val="1"/>
          <w:numId w:val="15"/>
        </w:numPr>
      </w:pPr>
      <w:r>
        <w:t>Those Offerors</w:t>
      </w:r>
      <w:r w:rsidRPr="009548E1">
        <w:t xml:space="preserve">, which the </w:t>
      </w:r>
      <w:r>
        <w:t>I</w:t>
      </w:r>
      <w:r w:rsidRPr="009548E1">
        <w:t xml:space="preserve">ssuing </w:t>
      </w:r>
      <w:r>
        <w:t>O</w:t>
      </w:r>
      <w:r w:rsidRPr="009548E1">
        <w:t xml:space="preserve">ffice has determined to be not responsible or whose proposals the </w:t>
      </w:r>
      <w:r>
        <w:t>I</w:t>
      </w:r>
      <w:r w:rsidRPr="009548E1">
        <w:t xml:space="preserve">ssuing </w:t>
      </w:r>
      <w:r>
        <w:t>O</w:t>
      </w:r>
      <w:r w:rsidRPr="009548E1">
        <w:t>ffice has determined to be not responsive</w:t>
      </w:r>
      <w:r>
        <w:t>.</w:t>
      </w:r>
    </w:p>
    <w:p w14:paraId="4CEF33BE" w14:textId="77777777" w:rsidR="00F45946" w:rsidRDefault="00F45946" w:rsidP="00F45946">
      <w:pPr>
        <w:pStyle w:val="RFP-Bullets1"/>
        <w:numPr>
          <w:ilvl w:val="0"/>
          <w:numId w:val="0"/>
        </w:numPr>
        <w:ind w:left="1080"/>
      </w:pPr>
    </w:p>
    <w:p w14:paraId="0FA0D6B8" w14:textId="77777777" w:rsidR="00F45946" w:rsidRDefault="009B233E" w:rsidP="002802DA">
      <w:pPr>
        <w:pStyle w:val="RFP-Bullets1"/>
        <w:numPr>
          <w:ilvl w:val="1"/>
          <w:numId w:val="15"/>
        </w:numPr>
      </w:pPr>
      <w:r>
        <w:t xml:space="preserve">Those Offerors, which the Issuing Office has determined in accordance with </w:t>
      </w:r>
      <w:r w:rsidRPr="004323A5">
        <w:t>Part III, Section III-5</w:t>
      </w:r>
      <w:r>
        <w:t>, from the</w:t>
      </w:r>
      <w:r w:rsidRPr="009548E1">
        <w:t xml:space="preserve"> submitted and gathered financial</w:t>
      </w:r>
      <w:r>
        <w:t xml:space="preserve"> and other</w:t>
      </w:r>
      <w:r w:rsidRPr="009548E1">
        <w:t xml:space="preserve"> information</w:t>
      </w:r>
      <w:r>
        <w:t>, do not</w:t>
      </w:r>
      <w:r w:rsidRPr="009548E1">
        <w:t xml:space="preserve"> possess the financial capability</w:t>
      </w:r>
      <w:r>
        <w:t>, experience or qualifications</w:t>
      </w:r>
      <w:r w:rsidRPr="009548E1">
        <w:t xml:space="preserve"> to assure good faith performance of the contract</w:t>
      </w:r>
      <w:r>
        <w:t>.</w:t>
      </w:r>
    </w:p>
    <w:p w14:paraId="214D64FD" w14:textId="77777777" w:rsidR="00F45946" w:rsidRDefault="00F45946" w:rsidP="00F45946">
      <w:pPr>
        <w:pStyle w:val="ListParagraph"/>
      </w:pPr>
    </w:p>
    <w:p w14:paraId="309A7F83" w14:textId="285A0A64" w:rsidR="00C33A54" w:rsidRDefault="009B233E" w:rsidP="00F45946">
      <w:pPr>
        <w:pStyle w:val="RFP-Bullets1"/>
        <w:numPr>
          <w:ilvl w:val="0"/>
          <w:numId w:val="0"/>
        </w:numPr>
        <w:ind w:left="1080"/>
      </w:pPr>
      <w:r>
        <w:t xml:space="preserve"> </w:t>
      </w:r>
    </w:p>
    <w:p w14:paraId="461E4752" w14:textId="660AC1A0" w:rsidR="009B233E" w:rsidRDefault="009B233E" w:rsidP="002802DA">
      <w:pPr>
        <w:pStyle w:val="RFP-Bullets1"/>
        <w:numPr>
          <w:ilvl w:val="1"/>
          <w:numId w:val="15"/>
        </w:numPr>
      </w:pPr>
      <w:r>
        <w:t>Those Offerors whose</w:t>
      </w:r>
      <w:r w:rsidRPr="009548E1">
        <w:t xml:space="preserve"> score for </w:t>
      </w:r>
      <w:r>
        <w:t>their</w:t>
      </w:r>
      <w:r w:rsidRPr="009548E1">
        <w:t xml:space="preserve"> technical submittal of the proposal </w:t>
      </w:r>
      <w:r>
        <w:t>is less than</w:t>
      </w:r>
      <w:r w:rsidRPr="009548E1">
        <w:t xml:space="preserve"> </w:t>
      </w:r>
      <w:r w:rsidR="00F45946" w:rsidRPr="00F45946">
        <w:rPr>
          <w:b/>
        </w:rPr>
        <w:t>seventy percent (</w:t>
      </w:r>
      <w:r w:rsidRPr="00F45946">
        <w:rPr>
          <w:b/>
        </w:rPr>
        <w:t>70%</w:t>
      </w:r>
      <w:r w:rsidR="00F45946" w:rsidRPr="00F45946">
        <w:rPr>
          <w:b/>
        </w:rPr>
        <w:t>)</w:t>
      </w:r>
      <w:r w:rsidRPr="009548E1">
        <w:t xml:space="preserve"> of the total amount of technical points allotted to the technical criterion. </w:t>
      </w:r>
    </w:p>
    <w:p w14:paraId="6746A2DA" w14:textId="77777777" w:rsidR="006D467F" w:rsidRPr="009548E1" w:rsidRDefault="006D467F" w:rsidP="006D467F">
      <w:pPr>
        <w:pStyle w:val="RFP-Bullets1"/>
        <w:numPr>
          <w:ilvl w:val="0"/>
          <w:numId w:val="0"/>
        </w:numPr>
        <w:ind w:left="1080"/>
      </w:pPr>
    </w:p>
    <w:p w14:paraId="12192C19" w14:textId="3A4D73B2" w:rsidR="009B233E" w:rsidRPr="009548E1" w:rsidRDefault="009B233E" w:rsidP="006D467F">
      <w:pPr>
        <w:tabs>
          <w:tab w:val="left" w:pos="720"/>
        </w:tabs>
        <w:ind w:left="720"/>
      </w:pPr>
      <w:r w:rsidRPr="009548E1">
        <w:t xml:space="preserve">The issuing office may further limit participation in the best and final offers process </w:t>
      </w:r>
      <w:r w:rsidR="00AA75E1">
        <w:t>to those remaining responsible O</w:t>
      </w:r>
      <w:r w:rsidRPr="009548E1">
        <w:t xml:space="preserve">fferors which the </w:t>
      </w:r>
      <w:r>
        <w:t>I</w:t>
      </w:r>
      <w:r w:rsidRPr="009548E1">
        <w:t xml:space="preserve">ssuing </w:t>
      </w:r>
      <w:r>
        <w:t>O</w:t>
      </w:r>
      <w:r w:rsidRPr="009548E1">
        <w:t xml:space="preserve">ffice has, within its discretion, determined to be </w:t>
      </w:r>
      <w:r>
        <w:t>within the top competitive range of responsive proposals</w:t>
      </w:r>
      <w:r w:rsidRPr="009548E1">
        <w:t xml:space="preserve">. </w:t>
      </w:r>
    </w:p>
    <w:p w14:paraId="020BEC07" w14:textId="39F757DE" w:rsidR="004323A5" w:rsidRPr="009548E1" w:rsidRDefault="006D467F" w:rsidP="006D467F">
      <w:pPr>
        <w:tabs>
          <w:tab w:val="left" w:pos="1440"/>
        </w:tabs>
      </w:pPr>
      <w:r>
        <w:tab/>
      </w:r>
    </w:p>
    <w:p w14:paraId="042CA8C0" w14:textId="7A999631" w:rsidR="009B233E" w:rsidRDefault="009B233E">
      <w:pPr>
        <w:pStyle w:val="RFP-Bullets1"/>
      </w:pPr>
      <w:r w:rsidRPr="00394BC6">
        <w:t xml:space="preserve">The </w:t>
      </w:r>
      <w:r>
        <w:t xml:space="preserve">Evaluation </w:t>
      </w:r>
      <w:r w:rsidRPr="00394BC6">
        <w:t xml:space="preserve">Criteria found in </w:t>
      </w:r>
      <w:r w:rsidRPr="004323A5">
        <w:t>Part III,</w:t>
      </w:r>
      <w:r w:rsidRPr="00394BC6">
        <w:t xml:space="preserve"> </w:t>
      </w:r>
      <w:r w:rsidRPr="004323A5">
        <w:t>Section III-4</w:t>
      </w:r>
      <w:r w:rsidRPr="00394BC6">
        <w:t xml:space="preserve">, shall also be used to evaluate the </w:t>
      </w:r>
      <w:r>
        <w:t>B</w:t>
      </w:r>
      <w:r w:rsidRPr="00394BC6">
        <w:t xml:space="preserve">est and </w:t>
      </w:r>
      <w:r>
        <w:t>F</w:t>
      </w:r>
      <w:r w:rsidRPr="00394BC6">
        <w:t>inal offers.</w:t>
      </w:r>
      <w:r w:rsidR="00912FD6">
        <w:t xml:space="preserve"> </w:t>
      </w:r>
    </w:p>
    <w:p w14:paraId="707DAB7D" w14:textId="77777777" w:rsidR="004323A5" w:rsidRDefault="004323A5"/>
    <w:p w14:paraId="368DD2C1" w14:textId="1905F684" w:rsidR="009B233E" w:rsidRPr="00394BC6" w:rsidRDefault="009B233E">
      <w:pPr>
        <w:pStyle w:val="RFP-Bullets1"/>
      </w:pPr>
      <w:r w:rsidRPr="00394BC6">
        <w:t>Price reductions offered through any reverse online auction shall have no effect upon the Offeror’s Technical Submittal.</w:t>
      </w:r>
      <w:r w:rsidR="00912FD6">
        <w:t xml:space="preserve"> </w:t>
      </w:r>
      <w:r w:rsidRPr="00394BC6">
        <w:t xml:space="preserve">Dollar commitments to </w:t>
      </w:r>
      <w:r>
        <w:t>Small Diverse</w:t>
      </w:r>
      <w:r w:rsidRPr="00394BC6">
        <w:t xml:space="preserve"> Businesses can be reduced only in the same percentage as the percent reduction in the total price offered through </w:t>
      </w:r>
      <w:r>
        <w:t xml:space="preserve">any reverse online auction or </w:t>
      </w:r>
      <w:r w:rsidRPr="00394BC6">
        <w:t>negotiations.</w:t>
      </w:r>
      <w:r w:rsidR="00912FD6">
        <w:t xml:space="preserve"> </w:t>
      </w:r>
    </w:p>
    <w:p w14:paraId="5FFDE9FD" w14:textId="0BAA2BF3" w:rsidR="00CF2D1D" w:rsidRDefault="009B233E" w:rsidP="00BD7AE9">
      <w:pPr>
        <w:pStyle w:val="Heading2"/>
        <w:jc w:val="both"/>
      </w:pPr>
      <w:r w:rsidRPr="00394BC6">
        <w:t>News Releases</w:t>
      </w:r>
      <w:r w:rsidR="00D233F8">
        <w:t>.</w:t>
      </w:r>
      <w:r w:rsidR="00912FD6">
        <w:t xml:space="preserve"> </w:t>
      </w:r>
    </w:p>
    <w:p w14:paraId="62BB03ED" w14:textId="3B159969" w:rsidR="009B233E" w:rsidRPr="00394BC6" w:rsidRDefault="009B233E" w:rsidP="00BD7AE9">
      <w:r w:rsidRPr="00394BC6">
        <w:t xml:space="preserve">Offerors </w:t>
      </w:r>
      <w:r w:rsidR="005B7473">
        <w:t>must</w:t>
      </w:r>
      <w:r w:rsidRPr="00394BC6">
        <w:t xml:space="preserve"> not issue news releases, Internet postings, advertisements or any other public communications pertaining to this Project without prior written approval of the Issuing Office, and then only in coordination with the Issuing Office.</w:t>
      </w:r>
    </w:p>
    <w:p w14:paraId="2A3622E8" w14:textId="1A64BA0F" w:rsidR="00CF2D1D" w:rsidRPr="00CF2D1D" w:rsidRDefault="009B233E" w:rsidP="00BD7AE9">
      <w:pPr>
        <w:pStyle w:val="Heading2"/>
        <w:jc w:val="both"/>
      </w:pPr>
      <w:bookmarkStart w:id="4" w:name="_Toc82927907"/>
      <w:bookmarkStart w:id="5" w:name="_Toc58861994"/>
      <w:bookmarkStart w:id="6" w:name="_Toc59954903"/>
      <w:r w:rsidRPr="00394BC6">
        <w:t>Restriction of Contact</w:t>
      </w:r>
      <w:r w:rsidR="00D233F8">
        <w:t>.</w:t>
      </w:r>
      <w:r w:rsidR="00912FD6">
        <w:t xml:space="preserve"> </w:t>
      </w:r>
    </w:p>
    <w:p w14:paraId="7D5AA452" w14:textId="0F911C2F" w:rsidR="009B233E" w:rsidRPr="00394BC6" w:rsidRDefault="009B233E" w:rsidP="00BD7AE9">
      <w:r w:rsidRPr="00394BC6">
        <w:t>From the issue date of this RFP until the Issuing Office selects a proposal for award, the Issuing Officer is the sole point of contact concerning this RFP.</w:t>
      </w:r>
      <w:r w:rsidR="00912FD6">
        <w:t xml:space="preserve"> </w:t>
      </w:r>
      <w:r w:rsidRPr="00394BC6">
        <w:t>Any violation of this condition may be cause for the Issuing Office to reject the offending Offeror’s proposal.</w:t>
      </w:r>
      <w:r w:rsidR="00912FD6">
        <w:t xml:space="preserve"> </w:t>
      </w:r>
      <w:r w:rsidRPr="00394BC6">
        <w:t>If the Issuing Office later discovers that the Offeror has engaged in any violations of this condition, the Issuing Office may reject the offending Offeror’s proposal or rescind its contract award.</w:t>
      </w:r>
      <w:r w:rsidR="00912FD6">
        <w:t xml:space="preserve"> </w:t>
      </w:r>
      <w:r w:rsidRPr="00394BC6">
        <w:t>Offerors must agree not to distribute any part of their proposals beyond the Issuing Office.</w:t>
      </w:r>
      <w:r w:rsidR="00912FD6">
        <w:t xml:space="preserve"> </w:t>
      </w:r>
      <w:r w:rsidRPr="00394BC6">
        <w:t xml:space="preserve">An Offeror who shares information </w:t>
      </w:r>
      <w:r w:rsidRPr="00394BC6">
        <w:lastRenderedPageBreak/>
        <w:t>contained in its proposal with other Commonwealth personnel and/or competing Offeror personnel may be disqualified.</w:t>
      </w:r>
    </w:p>
    <w:p w14:paraId="1C59FBF0" w14:textId="25428E71" w:rsidR="001C2BE1" w:rsidRDefault="00761ADA" w:rsidP="00BD7AE9">
      <w:pPr>
        <w:pStyle w:val="Heading2"/>
        <w:jc w:val="both"/>
      </w:pPr>
      <w:r>
        <w:t>Commonwealth</w:t>
      </w:r>
      <w:r w:rsidR="009B233E" w:rsidRPr="00394BC6">
        <w:t xml:space="preserve"> Participation</w:t>
      </w:r>
      <w:r w:rsidR="00D233F8">
        <w:t>.</w:t>
      </w:r>
    </w:p>
    <w:p w14:paraId="66CAAF84" w14:textId="77777777" w:rsidR="00C82508" w:rsidRDefault="009B233E" w:rsidP="00BD7AE9">
      <w:pPr>
        <w:rPr>
          <w:b/>
        </w:rPr>
      </w:pPr>
      <w:r w:rsidRPr="00394BC6">
        <w:t xml:space="preserve">Offerors </w:t>
      </w:r>
      <w:r w:rsidR="005B7473">
        <w:t>must</w:t>
      </w:r>
      <w:r w:rsidRPr="00394BC6">
        <w:t xml:space="preserve"> provide all services, supplies, facilities, and other support necessary to complete the identified work, except as otherwise provided in this </w:t>
      </w:r>
      <w:r w:rsidRPr="00394BC6">
        <w:rPr>
          <w:b/>
        </w:rPr>
        <w:t xml:space="preserve">Part I, Section </w:t>
      </w:r>
      <w:r w:rsidR="00B64255" w:rsidRPr="00394BC6">
        <w:rPr>
          <w:b/>
        </w:rPr>
        <w:t>I-2</w:t>
      </w:r>
      <w:r w:rsidR="00B64255">
        <w:rPr>
          <w:b/>
        </w:rPr>
        <w:t>2</w:t>
      </w:r>
      <w:r w:rsidR="00C82508">
        <w:rPr>
          <w:b/>
        </w:rPr>
        <w:t xml:space="preserve">. </w:t>
      </w:r>
    </w:p>
    <w:p w14:paraId="13BF2963" w14:textId="055F5959" w:rsidR="002C5E08" w:rsidRPr="00646E02" w:rsidRDefault="002C5E08" w:rsidP="00284AF4">
      <w:pPr>
        <w:pStyle w:val="Heading3"/>
      </w:pPr>
      <w:r w:rsidRPr="00646E02">
        <w:t>Work Locations and Hours of Operation</w:t>
      </w:r>
      <w:r w:rsidR="00D233F8">
        <w:t>.</w:t>
      </w:r>
      <w:r w:rsidRPr="00646E02">
        <w:t xml:space="preserve"> </w:t>
      </w:r>
    </w:p>
    <w:p w14:paraId="2E2BA75F" w14:textId="77777777" w:rsidR="00D233F8" w:rsidRDefault="002C5E08" w:rsidP="002802DA">
      <w:pPr>
        <w:pStyle w:val="RFP-Bullets1"/>
        <w:numPr>
          <w:ilvl w:val="0"/>
          <w:numId w:val="401"/>
        </w:numPr>
      </w:pPr>
      <w:r w:rsidRPr="00646E02">
        <w:t>The Offeror is not required to propose or lease a location.</w:t>
      </w:r>
    </w:p>
    <w:p w14:paraId="44776F39" w14:textId="5BC0AF5E" w:rsidR="002C5E08" w:rsidRPr="00646E02" w:rsidRDefault="002C5E08" w:rsidP="00D233F8">
      <w:pPr>
        <w:pStyle w:val="RFP-Bullets1"/>
        <w:numPr>
          <w:ilvl w:val="0"/>
          <w:numId w:val="0"/>
        </w:numPr>
        <w:ind w:left="720"/>
      </w:pPr>
      <w:r w:rsidRPr="00646E02">
        <w:t xml:space="preserve"> </w:t>
      </w:r>
    </w:p>
    <w:p w14:paraId="34F2AE42" w14:textId="77777777" w:rsidR="002C5E08" w:rsidRDefault="002C5E08" w:rsidP="002802DA">
      <w:pPr>
        <w:pStyle w:val="RFP-Bullets1"/>
        <w:numPr>
          <w:ilvl w:val="0"/>
          <w:numId w:val="401"/>
        </w:numPr>
      </w:pPr>
      <w:r w:rsidRPr="00646E02">
        <w:t xml:space="preserve">The UC Benefits </w:t>
      </w:r>
      <w:r>
        <w:t>Modernization P</w:t>
      </w:r>
      <w:r w:rsidRPr="00646E02">
        <w:t xml:space="preserve">roject office is located at DLI Headquarters in Harrisburg, PA. </w:t>
      </w:r>
    </w:p>
    <w:p w14:paraId="0A148A69" w14:textId="77777777" w:rsidR="00D233F8" w:rsidRDefault="00D233F8" w:rsidP="00D233F8">
      <w:pPr>
        <w:pStyle w:val="RFP-Bullets1"/>
        <w:numPr>
          <w:ilvl w:val="0"/>
          <w:numId w:val="0"/>
        </w:numPr>
      </w:pPr>
    </w:p>
    <w:p w14:paraId="5D13D791" w14:textId="77777777" w:rsidR="002C5E08" w:rsidRDefault="002C5E08" w:rsidP="002802DA">
      <w:pPr>
        <w:pStyle w:val="RFP-Bullets1"/>
        <w:numPr>
          <w:ilvl w:val="0"/>
          <w:numId w:val="401"/>
        </w:numPr>
      </w:pPr>
      <w:r w:rsidRPr="004630C8">
        <w:t xml:space="preserve">All Offeror positions must perform normal day-to-day work efforts at Commonwealth premises during the core hours of 8:00 a.m. to 5:00 p.m. ET, unless otherwise authorized by the </w:t>
      </w:r>
      <w:r>
        <w:t>DLI</w:t>
      </w:r>
      <w:r w:rsidRPr="004630C8">
        <w:t xml:space="preserve"> </w:t>
      </w:r>
      <w:r>
        <w:t>P</w:t>
      </w:r>
      <w:r w:rsidRPr="004630C8">
        <w:t xml:space="preserve">roject </w:t>
      </w:r>
      <w:r>
        <w:t>M</w:t>
      </w:r>
      <w:r w:rsidRPr="004630C8">
        <w:t>anager. Business hours for Commonwealth facilities that will be accessed by the Offeror are referenced below:</w:t>
      </w:r>
    </w:p>
    <w:p w14:paraId="27F3769E" w14:textId="77777777" w:rsidR="00D233F8" w:rsidRDefault="00D233F8" w:rsidP="00D233F8">
      <w:pPr>
        <w:pStyle w:val="ListParagraph"/>
      </w:pPr>
    </w:p>
    <w:p w14:paraId="35A221B2" w14:textId="77777777" w:rsidR="00D233F8" w:rsidRDefault="00D233F8" w:rsidP="00D233F8">
      <w:pPr>
        <w:pStyle w:val="RFP-Bullets1"/>
        <w:numPr>
          <w:ilvl w:val="0"/>
          <w:numId w:val="0"/>
        </w:numPr>
        <w:ind w:left="720" w:hanging="360"/>
      </w:pPr>
    </w:p>
    <w:p w14:paraId="5D41BB5A" w14:textId="77777777" w:rsidR="002C5E08" w:rsidRPr="004630C8" w:rsidRDefault="002C5E08" w:rsidP="002C5E08">
      <w:pPr>
        <w:ind w:left="2880"/>
        <w:jc w:val="left"/>
        <w:rPr>
          <w:rFonts w:eastAsia="Calibri"/>
        </w:rPr>
      </w:pPr>
      <w:r w:rsidRPr="004630C8">
        <w:rPr>
          <w:rFonts w:eastAsia="Calibri"/>
        </w:rPr>
        <w:t>Department of Labor &amp; Industry Building</w:t>
      </w:r>
    </w:p>
    <w:p w14:paraId="3DBD5831" w14:textId="77777777" w:rsidR="002C5E08" w:rsidRPr="004630C8" w:rsidRDefault="002C5E08" w:rsidP="002C5E08">
      <w:pPr>
        <w:ind w:left="2880"/>
        <w:jc w:val="left"/>
        <w:rPr>
          <w:rFonts w:eastAsia="Calibri"/>
        </w:rPr>
      </w:pPr>
      <w:r w:rsidRPr="004630C8">
        <w:rPr>
          <w:rFonts w:eastAsia="Calibri"/>
        </w:rPr>
        <w:t>651 Boas Street</w:t>
      </w:r>
    </w:p>
    <w:p w14:paraId="23ED2A3E" w14:textId="77777777" w:rsidR="002C5E08" w:rsidRPr="004630C8" w:rsidRDefault="002C5E08" w:rsidP="002C5E08">
      <w:pPr>
        <w:ind w:left="2880"/>
        <w:jc w:val="left"/>
        <w:rPr>
          <w:rFonts w:eastAsia="Calibri"/>
        </w:rPr>
      </w:pPr>
      <w:r w:rsidRPr="004630C8">
        <w:rPr>
          <w:rFonts w:eastAsia="Calibri"/>
        </w:rPr>
        <w:t>Harrisburg, PA 17121</w:t>
      </w:r>
      <w:r w:rsidRPr="004630C8">
        <w:rPr>
          <w:rFonts w:eastAsia="Calibri"/>
        </w:rPr>
        <w:br/>
      </w:r>
    </w:p>
    <w:p w14:paraId="5C7A4937" w14:textId="77777777" w:rsidR="002C5E08" w:rsidRDefault="002C5E08" w:rsidP="002802DA">
      <w:pPr>
        <w:pStyle w:val="RFP-Bullets1"/>
        <w:numPr>
          <w:ilvl w:val="1"/>
          <w:numId w:val="15"/>
        </w:numPr>
        <w:rPr>
          <w:rFonts w:eastAsia="Calibri"/>
        </w:rPr>
      </w:pPr>
      <w:r w:rsidRPr="004630C8">
        <w:rPr>
          <w:rFonts w:eastAsia="Calibri"/>
        </w:rPr>
        <w:t>Building hours: 6:00 a.m. – 6:00 p.m. Monday through Friday (except for State Holidays)</w:t>
      </w:r>
    </w:p>
    <w:p w14:paraId="5C084C40" w14:textId="77777777" w:rsidR="006B204A" w:rsidRDefault="006B204A" w:rsidP="006B204A">
      <w:pPr>
        <w:pStyle w:val="RFP-Bullets1"/>
        <w:numPr>
          <w:ilvl w:val="0"/>
          <w:numId w:val="0"/>
        </w:numPr>
        <w:ind w:left="1080"/>
        <w:rPr>
          <w:rFonts w:eastAsia="Calibri"/>
        </w:rPr>
      </w:pPr>
    </w:p>
    <w:p w14:paraId="45620E96" w14:textId="530545CB" w:rsidR="006B204A" w:rsidRDefault="002C5E08" w:rsidP="002802DA">
      <w:pPr>
        <w:pStyle w:val="RFP-Bullets1"/>
        <w:numPr>
          <w:ilvl w:val="1"/>
          <w:numId w:val="15"/>
        </w:numPr>
        <w:rPr>
          <w:rFonts w:eastAsia="Calibri"/>
        </w:rPr>
      </w:pPr>
      <w:r w:rsidRPr="004630C8">
        <w:rPr>
          <w:rFonts w:eastAsia="Calibri"/>
        </w:rPr>
        <w:t>Business hours: 8:00 a.m. to 5:00 p.m. Monday through Friday (except for State Holidays)</w:t>
      </w:r>
    </w:p>
    <w:p w14:paraId="0C536BCB" w14:textId="77777777" w:rsidR="006B204A" w:rsidRPr="006B204A" w:rsidRDefault="006B204A" w:rsidP="006B204A">
      <w:pPr>
        <w:pStyle w:val="RFP-Bullets1"/>
        <w:numPr>
          <w:ilvl w:val="0"/>
          <w:numId w:val="0"/>
        </w:numPr>
        <w:rPr>
          <w:rFonts w:eastAsia="Calibri"/>
        </w:rPr>
      </w:pPr>
    </w:p>
    <w:p w14:paraId="6EE5AD6C" w14:textId="77777777" w:rsidR="002C5E08" w:rsidRDefault="002C5E08" w:rsidP="002802DA">
      <w:pPr>
        <w:pStyle w:val="RFP-Bullets1"/>
        <w:numPr>
          <w:ilvl w:val="1"/>
          <w:numId w:val="15"/>
        </w:numPr>
        <w:rPr>
          <w:rFonts w:eastAsia="Calibri"/>
        </w:rPr>
      </w:pPr>
      <w:r w:rsidRPr="004630C8">
        <w:rPr>
          <w:rFonts w:eastAsia="Calibri"/>
        </w:rPr>
        <w:t>Parking: Both garage and metered street parking is available at the Offeror’s expense.</w:t>
      </w:r>
    </w:p>
    <w:p w14:paraId="5951FCB8" w14:textId="77777777" w:rsidR="006B204A" w:rsidRPr="004630C8" w:rsidRDefault="006B204A" w:rsidP="006B204A">
      <w:pPr>
        <w:pStyle w:val="RFP-Bullets1"/>
        <w:numPr>
          <w:ilvl w:val="0"/>
          <w:numId w:val="0"/>
        </w:numPr>
        <w:ind w:left="1080"/>
        <w:rPr>
          <w:rFonts w:eastAsia="Calibri"/>
        </w:rPr>
      </w:pPr>
    </w:p>
    <w:p w14:paraId="7C3B0489" w14:textId="77777777" w:rsidR="002C5E08" w:rsidRDefault="002C5E08" w:rsidP="002802DA">
      <w:pPr>
        <w:pStyle w:val="RFP-Bullets1"/>
        <w:numPr>
          <w:ilvl w:val="0"/>
          <w:numId w:val="401"/>
        </w:numPr>
        <w:rPr>
          <w:rFonts w:eastAsia="Calibri"/>
          <w:iCs/>
        </w:rPr>
      </w:pPr>
      <w:r>
        <w:rPr>
          <w:rFonts w:eastAsia="Calibri"/>
          <w:iCs/>
        </w:rPr>
        <w:t xml:space="preserve">System </w:t>
      </w:r>
      <w:r w:rsidRPr="006B204A">
        <w:t>Support</w:t>
      </w:r>
      <w:r>
        <w:rPr>
          <w:rFonts w:eastAsia="Calibri"/>
          <w:iCs/>
        </w:rPr>
        <w:t xml:space="preserve"> and Availability</w:t>
      </w:r>
    </w:p>
    <w:p w14:paraId="79F155B4" w14:textId="77777777" w:rsidR="006B204A" w:rsidRDefault="006B204A" w:rsidP="006B204A">
      <w:pPr>
        <w:pStyle w:val="RFP-Bullets1"/>
        <w:numPr>
          <w:ilvl w:val="0"/>
          <w:numId w:val="0"/>
        </w:numPr>
        <w:ind w:left="720"/>
        <w:rPr>
          <w:rFonts w:eastAsia="Calibri"/>
          <w:iCs/>
        </w:rPr>
      </w:pPr>
    </w:p>
    <w:p w14:paraId="7F2A0928" w14:textId="77777777" w:rsidR="002C5E08" w:rsidRPr="006B204A" w:rsidRDefault="002C5E08" w:rsidP="002802DA">
      <w:pPr>
        <w:pStyle w:val="RFP-Bullets1"/>
        <w:numPr>
          <w:ilvl w:val="1"/>
          <w:numId w:val="15"/>
        </w:numPr>
        <w:rPr>
          <w:rFonts w:eastAsia="Calibri"/>
          <w:iCs/>
        </w:rPr>
      </w:pPr>
      <w:r>
        <w:rPr>
          <w:rFonts w:eastAsia="Calibri"/>
        </w:rPr>
        <w:t>Service Center hours:  Monday - Friday 7:00 am to 10:00 pm; select Saturdays 7:00 am to 3:00 pm</w:t>
      </w:r>
    </w:p>
    <w:p w14:paraId="37E5156A" w14:textId="77777777" w:rsidR="006B204A" w:rsidRPr="00DF0B08" w:rsidRDefault="006B204A" w:rsidP="006B204A">
      <w:pPr>
        <w:autoSpaceDE w:val="0"/>
        <w:autoSpaceDN w:val="0"/>
        <w:spacing w:after="0"/>
        <w:ind w:left="2520"/>
        <w:rPr>
          <w:rFonts w:eastAsia="Calibri"/>
          <w:iCs/>
        </w:rPr>
      </w:pPr>
    </w:p>
    <w:p w14:paraId="3FE982BD" w14:textId="00B96C2B" w:rsidR="006B204A" w:rsidRPr="006B204A" w:rsidRDefault="002C5E08" w:rsidP="002802DA">
      <w:pPr>
        <w:pStyle w:val="RFP-Bullets1"/>
        <w:numPr>
          <w:ilvl w:val="1"/>
          <w:numId w:val="15"/>
        </w:numPr>
        <w:rPr>
          <w:rFonts w:eastAsia="Calibri"/>
          <w:iCs/>
        </w:rPr>
      </w:pPr>
      <w:r>
        <w:rPr>
          <w:rFonts w:eastAsia="Calibri"/>
        </w:rPr>
        <w:t>System availability: 24 hours a day, 7 days a week.</w:t>
      </w:r>
    </w:p>
    <w:p w14:paraId="5904E514" w14:textId="77777777" w:rsidR="002C5E08" w:rsidRPr="006B204A" w:rsidRDefault="002C5E08" w:rsidP="002802DA">
      <w:pPr>
        <w:numPr>
          <w:ilvl w:val="2"/>
          <w:numId w:val="314"/>
        </w:numPr>
        <w:autoSpaceDE w:val="0"/>
        <w:autoSpaceDN w:val="0"/>
        <w:spacing w:after="0"/>
        <w:ind w:left="1800" w:firstLine="0"/>
        <w:rPr>
          <w:rFonts w:eastAsia="Calibri"/>
          <w:iCs/>
        </w:rPr>
      </w:pPr>
      <w:r>
        <w:rPr>
          <w:rFonts w:eastAsia="Calibri"/>
        </w:rPr>
        <w:t>Peak filing activity – every Sunday, Monday</w:t>
      </w:r>
    </w:p>
    <w:p w14:paraId="64775721" w14:textId="77777777" w:rsidR="006B204A" w:rsidRPr="00403BCE" w:rsidRDefault="006B204A" w:rsidP="006B204A">
      <w:pPr>
        <w:autoSpaceDE w:val="0"/>
        <w:autoSpaceDN w:val="0"/>
        <w:spacing w:after="0"/>
        <w:ind w:left="2520"/>
        <w:rPr>
          <w:rFonts w:eastAsia="Calibri"/>
          <w:iCs/>
        </w:rPr>
      </w:pPr>
    </w:p>
    <w:p w14:paraId="2BD51CEA" w14:textId="77777777" w:rsidR="002C5E08" w:rsidRDefault="002C5E08" w:rsidP="002802DA">
      <w:pPr>
        <w:pStyle w:val="RFP-Bullets1"/>
        <w:numPr>
          <w:ilvl w:val="0"/>
          <w:numId w:val="401"/>
        </w:numPr>
      </w:pPr>
      <w:r w:rsidRPr="00646E02">
        <w:t xml:space="preserve">DLI will provide approximately 3,000 square feet of office space in or near the Labor </w:t>
      </w:r>
      <w:r>
        <w:t>&amp;</w:t>
      </w:r>
      <w:r w:rsidRPr="00646E02">
        <w:t xml:space="preserve"> Industry Building for the selected Offeror.</w:t>
      </w:r>
      <w:r>
        <w:t xml:space="preserve"> </w:t>
      </w:r>
      <w:r w:rsidRPr="00646E02">
        <w:t>This will include a meeting room (approximately 500 square feet) and an office for the Offeror’s Project Manager.</w:t>
      </w:r>
      <w:r>
        <w:t xml:space="preserve"> </w:t>
      </w:r>
      <w:r w:rsidRPr="00646E02">
        <w:t>DLI will work with the Offeror to provide a limited number of meeting rooms on a semi-permanent basis for necessary project meetings.</w:t>
      </w:r>
    </w:p>
    <w:p w14:paraId="291A73FA" w14:textId="77777777" w:rsidR="006B204A" w:rsidRPr="00646E02" w:rsidRDefault="006B204A" w:rsidP="006B204A">
      <w:pPr>
        <w:pStyle w:val="RFP-Bullets1"/>
        <w:numPr>
          <w:ilvl w:val="0"/>
          <w:numId w:val="0"/>
        </w:numPr>
        <w:ind w:left="720"/>
      </w:pPr>
    </w:p>
    <w:p w14:paraId="29C2FF05" w14:textId="77777777" w:rsidR="002C5E08" w:rsidRPr="00646E02" w:rsidRDefault="002C5E08" w:rsidP="002802DA">
      <w:pPr>
        <w:pStyle w:val="RFP-Bullets1"/>
        <w:numPr>
          <w:ilvl w:val="0"/>
          <w:numId w:val="401"/>
        </w:numPr>
      </w:pPr>
      <w:r w:rsidRPr="00646E02">
        <w:t>DLI will also provide the following items in support of the selected Offeror’s staff</w:t>
      </w:r>
      <w:r>
        <w:t xml:space="preserve"> working in the space provided by DLI</w:t>
      </w:r>
      <w:r w:rsidRPr="00646E02">
        <w:t>:</w:t>
      </w:r>
    </w:p>
    <w:p w14:paraId="3476421C" w14:textId="77777777" w:rsidR="006B204A" w:rsidRPr="006B204A" w:rsidRDefault="002C5E08" w:rsidP="002802DA">
      <w:pPr>
        <w:pStyle w:val="RFP-Bullets1"/>
        <w:numPr>
          <w:ilvl w:val="1"/>
          <w:numId w:val="15"/>
        </w:numPr>
        <w:rPr>
          <w:rFonts w:eastAsia="Calibri"/>
        </w:rPr>
      </w:pPr>
      <w:r w:rsidRPr="00646E02">
        <w:lastRenderedPageBreak/>
        <w:t xml:space="preserve">Desks or </w:t>
      </w:r>
      <w:r w:rsidRPr="006B204A">
        <w:rPr>
          <w:rFonts w:eastAsia="Calibri"/>
        </w:rPr>
        <w:t>appropriate</w:t>
      </w:r>
      <w:r w:rsidRPr="00646E02">
        <w:t xml:space="preserve"> work surfaces</w:t>
      </w:r>
      <w:r>
        <w:t xml:space="preserve"> </w:t>
      </w:r>
    </w:p>
    <w:p w14:paraId="35ABB1FD" w14:textId="77777777" w:rsidR="006B204A" w:rsidRPr="006B204A" w:rsidRDefault="006B204A" w:rsidP="006B204A">
      <w:pPr>
        <w:pStyle w:val="RFP-Bullets1"/>
        <w:numPr>
          <w:ilvl w:val="0"/>
          <w:numId w:val="0"/>
        </w:numPr>
        <w:ind w:left="1080"/>
        <w:rPr>
          <w:rFonts w:eastAsia="Calibri"/>
        </w:rPr>
      </w:pPr>
    </w:p>
    <w:p w14:paraId="754F2905" w14:textId="37D30676" w:rsidR="002C5E08" w:rsidRPr="006B204A" w:rsidRDefault="002C5E08" w:rsidP="002802DA">
      <w:pPr>
        <w:pStyle w:val="RFP-Bullets1"/>
        <w:numPr>
          <w:ilvl w:val="1"/>
          <w:numId w:val="15"/>
        </w:numPr>
        <w:rPr>
          <w:rFonts w:eastAsia="Calibri"/>
        </w:rPr>
      </w:pPr>
      <w:r w:rsidRPr="00646E02">
        <w:t>Chairs</w:t>
      </w:r>
    </w:p>
    <w:p w14:paraId="16D7F793" w14:textId="77777777" w:rsidR="006B204A" w:rsidRPr="006B204A" w:rsidRDefault="006B204A" w:rsidP="006B204A">
      <w:pPr>
        <w:pStyle w:val="RFP-Bullets1"/>
        <w:numPr>
          <w:ilvl w:val="0"/>
          <w:numId w:val="0"/>
        </w:numPr>
        <w:rPr>
          <w:rFonts w:eastAsia="Calibri"/>
        </w:rPr>
      </w:pPr>
    </w:p>
    <w:p w14:paraId="10E87314" w14:textId="27FBA07E" w:rsidR="00771411" w:rsidRDefault="002C5E08" w:rsidP="002802DA">
      <w:pPr>
        <w:pStyle w:val="RFP-Bullets1"/>
        <w:numPr>
          <w:ilvl w:val="1"/>
          <w:numId w:val="15"/>
        </w:numPr>
      </w:pPr>
      <w:r w:rsidRPr="00646E02">
        <w:t xml:space="preserve">Office supplies </w:t>
      </w:r>
      <w:r w:rsidRPr="006B204A">
        <w:rPr>
          <w:rFonts w:eastAsia="Calibri"/>
        </w:rPr>
        <w:t>(</w:t>
      </w:r>
      <w:r w:rsidRPr="00646E02">
        <w:t>not including printing supplies)</w:t>
      </w:r>
    </w:p>
    <w:p w14:paraId="7B48C654" w14:textId="77777777" w:rsidR="00771411" w:rsidRPr="00646E02" w:rsidRDefault="00771411" w:rsidP="00771411">
      <w:pPr>
        <w:pStyle w:val="RFP-Bullets1"/>
        <w:numPr>
          <w:ilvl w:val="0"/>
          <w:numId w:val="0"/>
        </w:numPr>
      </w:pPr>
    </w:p>
    <w:p w14:paraId="1A9FBDAB" w14:textId="77777777" w:rsidR="002C5E08" w:rsidRDefault="002C5E08" w:rsidP="002802DA">
      <w:pPr>
        <w:pStyle w:val="RFP-Bullets1"/>
        <w:numPr>
          <w:ilvl w:val="1"/>
          <w:numId w:val="15"/>
        </w:numPr>
      </w:pPr>
      <w:r w:rsidRPr="00646E02">
        <w:t>Access to required Commonwealth facilities</w:t>
      </w:r>
    </w:p>
    <w:p w14:paraId="01316B59" w14:textId="77777777" w:rsidR="00771411" w:rsidRPr="00646E02" w:rsidRDefault="00771411" w:rsidP="00771411">
      <w:pPr>
        <w:pStyle w:val="RFP-Bullets1"/>
        <w:numPr>
          <w:ilvl w:val="0"/>
          <w:numId w:val="0"/>
        </w:numPr>
      </w:pPr>
    </w:p>
    <w:p w14:paraId="1F37C3E0" w14:textId="77777777" w:rsidR="00771411" w:rsidRDefault="002C5E08" w:rsidP="002802DA">
      <w:pPr>
        <w:pStyle w:val="RFP-Bullets1"/>
        <w:numPr>
          <w:ilvl w:val="1"/>
          <w:numId w:val="15"/>
        </w:numPr>
      </w:pPr>
      <w:r w:rsidRPr="00646E02">
        <w:t>Access to existing project documentation</w:t>
      </w:r>
    </w:p>
    <w:p w14:paraId="06D88915" w14:textId="77777777" w:rsidR="00771411" w:rsidRDefault="00771411" w:rsidP="00771411">
      <w:pPr>
        <w:pStyle w:val="ListParagraph"/>
      </w:pPr>
    </w:p>
    <w:p w14:paraId="05F695FA" w14:textId="39623002" w:rsidR="002C5E08" w:rsidRDefault="002C5E08" w:rsidP="002802DA">
      <w:pPr>
        <w:pStyle w:val="RFP-Bullets1"/>
        <w:numPr>
          <w:ilvl w:val="1"/>
          <w:numId w:val="15"/>
        </w:numPr>
      </w:pPr>
      <w:r w:rsidRPr="00646E02">
        <w:t>Copy and printing equipment (including printing supplies)</w:t>
      </w:r>
    </w:p>
    <w:p w14:paraId="3C0FA1A0" w14:textId="77777777" w:rsidR="00771411" w:rsidRPr="00646E02" w:rsidRDefault="00771411" w:rsidP="00771411">
      <w:pPr>
        <w:pStyle w:val="RFP-Bullets1"/>
        <w:numPr>
          <w:ilvl w:val="0"/>
          <w:numId w:val="0"/>
        </w:numPr>
      </w:pPr>
    </w:p>
    <w:p w14:paraId="08E12C80" w14:textId="77777777" w:rsidR="00771411" w:rsidRDefault="002C5E08" w:rsidP="002802DA">
      <w:pPr>
        <w:pStyle w:val="RFP-Bullets1"/>
        <w:numPr>
          <w:ilvl w:val="1"/>
          <w:numId w:val="15"/>
        </w:numPr>
      </w:pPr>
      <w:r w:rsidRPr="00646E02">
        <w:t xml:space="preserve">A </w:t>
      </w:r>
      <w:r>
        <w:t>L</w:t>
      </w:r>
      <w:r w:rsidRPr="00646E02">
        <w:t>ocal Area Network (LAN) connection and Commonwealth Metropolitan Area Network (MAN) connection</w:t>
      </w:r>
    </w:p>
    <w:p w14:paraId="0226D592" w14:textId="77777777" w:rsidR="00771411" w:rsidRDefault="00771411" w:rsidP="00771411">
      <w:pPr>
        <w:pStyle w:val="RFP-Bullets1"/>
        <w:numPr>
          <w:ilvl w:val="0"/>
          <w:numId w:val="0"/>
        </w:numPr>
      </w:pPr>
    </w:p>
    <w:p w14:paraId="52A285DE" w14:textId="4174D9EE" w:rsidR="002C5E08" w:rsidRDefault="002C5E08" w:rsidP="002802DA">
      <w:pPr>
        <w:pStyle w:val="RFP-Bullets1"/>
        <w:numPr>
          <w:ilvl w:val="1"/>
          <w:numId w:val="15"/>
        </w:numPr>
      </w:pPr>
      <w:r w:rsidRPr="00646E02">
        <w:t>Commonwealth email accounts</w:t>
      </w:r>
    </w:p>
    <w:p w14:paraId="19194D52" w14:textId="77777777" w:rsidR="00771411" w:rsidRPr="00646E02" w:rsidRDefault="00771411" w:rsidP="00771411">
      <w:pPr>
        <w:pStyle w:val="RFP-Bullets1"/>
        <w:numPr>
          <w:ilvl w:val="0"/>
          <w:numId w:val="0"/>
        </w:numPr>
      </w:pPr>
    </w:p>
    <w:p w14:paraId="61E4BDEA" w14:textId="06DD515E" w:rsidR="00771411" w:rsidRDefault="002C5E08" w:rsidP="002802DA">
      <w:pPr>
        <w:pStyle w:val="RFP-Bullets1"/>
        <w:numPr>
          <w:ilvl w:val="1"/>
          <w:numId w:val="15"/>
        </w:numPr>
      </w:pPr>
      <w:r w:rsidRPr="00646E02">
        <w:t>Desktop computers</w:t>
      </w:r>
      <w:r>
        <w:t xml:space="preserve"> (See </w:t>
      </w:r>
      <w:r w:rsidRPr="00771411">
        <w:rPr>
          <w:b/>
        </w:rPr>
        <w:t xml:space="preserve">Appendix </w:t>
      </w:r>
      <w:r w:rsidR="00F23EA9" w:rsidRPr="00771411">
        <w:rPr>
          <w:b/>
        </w:rPr>
        <w:t>MM</w:t>
      </w:r>
      <w:r w:rsidRPr="00771411">
        <w:rPr>
          <w:b/>
        </w:rPr>
        <w:t xml:space="preserve">, DLI Standard Workstation Hardware and Software Information </w:t>
      </w:r>
      <w:r>
        <w:t>for additional information)</w:t>
      </w:r>
    </w:p>
    <w:p w14:paraId="73872E3B" w14:textId="77777777" w:rsidR="00771411" w:rsidRPr="00646E02" w:rsidRDefault="00771411" w:rsidP="00771411">
      <w:pPr>
        <w:pStyle w:val="RFP-Bullets1"/>
        <w:numPr>
          <w:ilvl w:val="0"/>
          <w:numId w:val="0"/>
        </w:numPr>
      </w:pPr>
    </w:p>
    <w:p w14:paraId="00E43CE6" w14:textId="2FD5ED10" w:rsidR="00771411" w:rsidRDefault="002C5E08" w:rsidP="002802DA">
      <w:pPr>
        <w:pStyle w:val="RFP-Bullets1"/>
        <w:numPr>
          <w:ilvl w:val="1"/>
          <w:numId w:val="15"/>
        </w:numPr>
      </w:pPr>
      <w:r w:rsidRPr="00646E02">
        <w:t>Telephones</w:t>
      </w:r>
    </w:p>
    <w:p w14:paraId="3CF4416D" w14:textId="77777777" w:rsidR="00771411" w:rsidRPr="00646E02" w:rsidRDefault="00771411" w:rsidP="00771411">
      <w:pPr>
        <w:pStyle w:val="RFP-Bullets1"/>
        <w:numPr>
          <w:ilvl w:val="0"/>
          <w:numId w:val="0"/>
        </w:numPr>
      </w:pPr>
    </w:p>
    <w:p w14:paraId="7F76FEAC" w14:textId="77777777" w:rsidR="006B204A" w:rsidRDefault="002C5E08" w:rsidP="002802DA">
      <w:pPr>
        <w:pStyle w:val="RFP-Bullets1"/>
        <w:numPr>
          <w:ilvl w:val="1"/>
          <w:numId w:val="15"/>
        </w:numPr>
      </w:pPr>
      <w:r w:rsidRPr="00646E02">
        <w:t>Virtual Private Network (VPN) Access</w:t>
      </w:r>
    </w:p>
    <w:p w14:paraId="6E0EF18F" w14:textId="13150F63" w:rsidR="002C5E08" w:rsidRPr="00646E02" w:rsidRDefault="002C5E08" w:rsidP="006B204A">
      <w:pPr>
        <w:pStyle w:val="RFP-Bullets1"/>
        <w:numPr>
          <w:ilvl w:val="0"/>
          <w:numId w:val="0"/>
        </w:numPr>
        <w:ind w:left="1080"/>
      </w:pPr>
      <w:r w:rsidRPr="00646E02">
        <w:t xml:space="preserve"> </w:t>
      </w:r>
    </w:p>
    <w:p w14:paraId="4E55EF2A" w14:textId="77777777" w:rsidR="002C5E08" w:rsidRDefault="002C5E08" w:rsidP="002802DA">
      <w:pPr>
        <w:pStyle w:val="RFP-Bullets1"/>
        <w:numPr>
          <w:ilvl w:val="0"/>
          <w:numId w:val="401"/>
        </w:numPr>
      </w:pPr>
      <w:r w:rsidRPr="00306B8B">
        <w:t xml:space="preserve">The Offeror </w:t>
      </w:r>
      <w:r>
        <w:t>must</w:t>
      </w:r>
      <w:r w:rsidRPr="00306B8B">
        <w:t xml:space="preserve"> perfo</w:t>
      </w:r>
      <w:r>
        <w:t xml:space="preserve">rm project specific work; especially </w:t>
      </w:r>
      <w:r w:rsidRPr="00306B8B">
        <w:t xml:space="preserve">work </w:t>
      </w:r>
      <w:r>
        <w:t>requiring inte</w:t>
      </w:r>
      <w:r w:rsidRPr="00306B8B">
        <w:t>raction with DLI staff</w:t>
      </w:r>
      <w:r>
        <w:t>, onsite at the designated DLI facilities.</w:t>
      </w:r>
    </w:p>
    <w:p w14:paraId="42A49D21" w14:textId="77777777" w:rsidR="006B204A" w:rsidRDefault="006B204A" w:rsidP="006B204A">
      <w:pPr>
        <w:pStyle w:val="RFP-Bullets1"/>
        <w:numPr>
          <w:ilvl w:val="0"/>
          <w:numId w:val="0"/>
        </w:numPr>
        <w:ind w:left="720"/>
      </w:pPr>
    </w:p>
    <w:p w14:paraId="51C4ED9B" w14:textId="402CDD5F" w:rsidR="002C5E08" w:rsidRDefault="002C5E08" w:rsidP="002802DA">
      <w:pPr>
        <w:pStyle w:val="RFP-Bullets1"/>
        <w:numPr>
          <w:ilvl w:val="0"/>
          <w:numId w:val="401"/>
        </w:numPr>
      </w:pPr>
      <w:r w:rsidRPr="00306B8B">
        <w:t>The Offeror must request and receive written approval from DLI for work that deviates from the onsite location.</w:t>
      </w:r>
    </w:p>
    <w:p w14:paraId="14354BF3" w14:textId="77777777" w:rsidR="006B204A" w:rsidRDefault="006B204A" w:rsidP="006B204A">
      <w:pPr>
        <w:pStyle w:val="RFP-Bullets1"/>
        <w:numPr>
          <w:ilvl w:val="0"/>
          <w:numId w:val="0"/>
        </w:numPr>
      </w:pPr>
    </w:p>
    <w:p w14:paraId="0ADC3ADD" w14:textId="77777777" w:rsidR="002C5E08" w:rsidRDefault="002C5E08" w:rsidP="002802DA">
      <w:pPr>
        <w:pStyle w:val="RFP-Bullets1"/>
        <w:numPr>
          <w:ilvl w:val="0"/>
          <w:numId w:val="401"/>
        </w:numPr>
      </w:pPr>
      <w:r w:rsidRPr="00646E02">
        <w:t>The selected Offeror’s staff may be required to work at alternate locations to perform certain tasks.</w:t>
      </w:r>
    </w:p>
    <w:p w14:paraId="700ABADB" w14:textId="77777777" w:rsidR="006B204A" w:rsidRPr="00646E02" w:rsidRDefault="006B204A" w:rsidP="006B204A">
      <w:pPr>
        <w:pStyle w:val="RFP-Bullets1"/>
        <w:numPr>
          <w:ilvl w:val="0"/>
          <w:numId w:val="0"/>
        </w:numPr>
      </w:pPr>
    </w:p>
    <w:p w14:paraId="6CCA78AD" w14:textId="77777777" w:rsidR="006B204A" w:rsidRDefault="002C5E08" w:rsidP="002802DA">
      <w:pPr>
        <w:pStyle w:val="RFP-Bullets1"/>
        <w:numPr>
          <w:ilvl w:val="0"/>
          <w:numId w:val="401"/>
        </w:numPr>
      </w:pPr>
      <w:r w:rsidRPr="00646E02">
        <w:t>The selected Offeror’s staff must be available to work any hours necessary to perform all tasks.</w:t>
      </w:r>
    </w:p>
    <w:p w14:paraId="3DCAE4CF" w14:textId="242E22E9" w:rsidR="002C5E08" w:rsidRPr="00646E02" w:rsidRDefault="002C5E08" w:rsidP="006B204A">
      <w:pPr>
        <w:pStyle w:val="RFP-Bullets1"/>
        <w:numPr>
          <w:ilvl w:val="0"/>
          <w:numId w:val="0"/>
        </w:numPr>
      </w:pPr>
    </w:p>
    <w:p w14:paraId="2BB8BFB4" w14:textId="77777777" w:rsidR="002C5E08" w:rsidRDefault="002C5E08" w:rsidP="002802DA">
      <w:pPr>
        <w:pStyle w:val="RFP-Bullets1"/>
        <w:numPr>
          <w:ilvl w:val="0"/>
          <w:numId w:val="401"/>
        </w:numPr>
      </w:pPr>
      <w:r w:rsidRPr="00646E02">
        <w:t xml:space="preserve">The </w:t>
      </w:r>
      <w:r>
        <w:t>selected Offeror’s P</w:t>
      </w:r>
      <w:r w:rsidRPr="00646E02">
        <w:t xml:space="preserve">roject </w:t>
      </w:r>
      <w:r>
        <w:t>M</w:t>
      </w:r>
      <w:r w:rsidRPr="00646E02">
        <w:t>anager is required to be onsite</w:t>
      </w:r>
      <w:r>
        <w:t>, especially</w:t>
      </w:r>
      <w:r w:rsidRPr="00646E02">
        <w:t xml:space="preserve"> for weekly, monthly, and project governance meetings.</w:t>
      </w:r>
    </w:p>
    <w:p w14:paraId="18FE05C3" w14:textId="77777777" w:rsidR="006B204A" w:rsidRPr="00646E02" w:rsidRDefault="006B204A" w:rsidP="006B204A">
      <w:pPr>
        <w:pStyle w:val="RFP-Bullets1"/>
        <w:numPr>
          <w:ilvl w:val="0"/>
          <w:numId w:val="0"/>
        </w:numPr>
      </w:pPr>
    </w:p>
    <w:p w14:paraId="699F2272" w14:textId="77777777" w:rsidR="002C5E08" w:rsidRPr="00646E02" w:rsidRDefault="002C5E08" w:rsidP="002802DA">
      <w:pPr>
        <w:pStyle w:val="RFP-Bullets1"/>
        <w:numPr>
          <w:ilvl w:val="0"/>
          <w:numId w:val="401"/>
        </w:numPr>
      </w:pPr>
      <w:r w:rsidRPr="00646E02">
        <w:t>Additional office space</w:t>
      </w:r>
      <w:r>
        <w:t>, supplies, and items</w:t>
      </w:r>
      <w:r w:rsidRPr="00646E02">
        <w:t xml:space="preserve"> needed by the Offeror above those provided by DLI will be the responsibility of the Offeror</w:t>
      </w:r>
      <w:r>
        <w:t>, at the Offeror’s expense</w:t>
      </w:r>
      <w:r w:rsidRPr="00646E02">
        <w:t>.</w:t>
      </w:r>
      <w:r>
        <w:t xml:space="preserve">  Should the Offeror decide they need additional space, they will need to work with DLI on the requirements for the office space.</w:t>
      </w:r>
    </w:p>
    <w:p w14:paraId="2B84E0B5" w14:textId="77777777" w:rsidR="002C5E08" w:rsidRPr="00BD7AE9" w:rsidRDefault="002C5E08" w:rsidP="00BD7AE9"/>
    <w:p w14:paraId="7BE4B948" w14:textId="159B8851" w:rsidR="002C5E08" w:rsidRDefault="002C5E08" w:rsidP="002C5E08">
      <w:pPr>
        <w:pStyle w:val="Heading3"/>
      </w:pPr>
      <w:r>
        <w:lastRenderedPageBreak/>
        <w:t>Project Roles and Responsibilities</w:t>
      </w:r>
      <w:r w:rsidR="006B204A">
        <w:t>.</w:t>
      </w:r>
    </w:p>
    <w:p w14:paraId="10A4FEB0" w14:textId="6AC3D52B" w:rsidR="002C5E08" w:rsidRPr="001E388A" w:rsidRDefault="001E2D03" w:rsidP="002C5E08">
      <w:pPr>
        <w:pStyle w:val="Heading4"/>
      </w:pPr>
      <w:r>
        <w:t>Commonwealth</w:t>
      </w:r>
      <w:r w:rsidR="002C5E08">
        <w:t xml:space="preserve"> Personnel</w:t>
      </w:r>
      <w:r w:rsidR="00163B13">
        <w:t>.</w:t>
      </w:r>
    </w:p>
    <w:p w14:paraId="46A50F5B" w14:textId="15B563D6" w:rsidR="00284AF4" w:rsidRPr="00284AF4" w:rsidRDefault="00284AF4" w:rsidP="00284AF4">
      <w:r w:rsidRPr="005C0511">
        <w:t>The Offer</w:t>
      </w:r>
      <w:r w:rsidR="00680FBF">
        <w:t>o</w:t>
      </w:r>
      <w:r w:rsidR="008617BF" w:rsidRPr="005C0511">
        <w:t xml:space="preserve">r should </w:t>
      </w:r>
      <w:r w:rsidR="00EA688A" w:rsidRPr="005C0511">
        <w:t>not make any as</w:t>
      </w:r>
      <w:r w:rsidR="008617BF" w:rsidRPr="005C0511">
        <w:t xml:space="preserve">sumptions regarding the </w:t>
      </w:r>
      <w:r w:rsidR="00680FBF">
        <w:t xml:space="preserve">number </w:t>
      </w:r>
      <w:r w:rsidR="008617BF" w:rsidRPr="005C0511">
        <w:t xml:space="preserve">and type of DLI staff resources that will be provided.  The DLI resources available to the project will be dependent upon staffing levels and availability at project initiation and throughout the project.  DLI will work with the Offeror to identify the need </w:t>
      </w:r>
      <w:r w:rsidR="002B2524" w:rsidRPr="005C0511">
        <w:t xml:space="preserve">for </w:t>
      </w:r>
      <w:r w:rsidR="008617BF" w:rsidRPr="005C0511">
        <w:t>and provide timely access to</w:t>
      </w:r>
      <w:r w:rsidR="00EA688A" w:rsidRPr="005C0511">
        <w:t xml:space="preserve"> business and technical</w:t>
      </w:r>
      <w:r w:rsidR="008617BF" w:rsidRPr="005C0511">
        <w:t xml:space="preserve"> </w:t>
      </w:r>
      <w:r w:rsidR="00EA688A" w:rsidRPr="005C0511">
        <w:t>subject matter experts (</w:t>
      </w:r>
      <w:r w:rsidR="008617BF" w:rsidRPr="005C0511">
        <w:t>SME</w:t>
      </w:r>
      <w:r w:rsidR="00EA688A" w:rsidRPr="005C0511">
        <w:t>)</w:t>
      </w:r>
      <w:r w:rsidR="008617BF" w:rsidRPr="005C0511">
        <w:t xml:space="preserve"> </w:t>
      </w:r>
      <w:r w:rsidR="00EA688A" w:rsidRPr="005C0511">
        <w:t>throughout</w:t>
      </w:r>
      <w:r w:rsidR="008617BF" w:rsidRPr="005C0511">
        <w:t xml:space="preserve"> the duration of the project.</w:t>
      </w:r>
    </w:p>
    <w:p w14:paraId="1FDC670E" w14:textId="75D5B6F2" w:rsidR="002C5E08" w:rsidRDefault="002C5E08" w:rsidP="002C5E08">
      <w:pPr>
        <w:pStyle w:val="Heading4"/>
      </w:pPr>
      <w:r>
        <w:t>Project Management Office (PMO)</w:t>
      </w:r>
      <w:r w:rsidR="00163B13">
        <w:t>.</w:t>
      </w:r>
      <w:r>
        <w:t xml:space="preserve"> </w:t>
      </w:r>
    </w:p>
    <w:p w14:paraId="656A480B" w14:textId="0208A466" w:rsidR="002C5E08" w:rsidRDefault="002C5E08" w:rsidP="002C5E08">
      <w:r>
        <w:t xml:space="preserve">DLI has retained a contract for Project Management services. </w:t>
      </w:r>
      <w:r w:rsidRPr="00C4595C">
        <w:t xml:space="preserve">The Offeror </w:t>
      </w:r>
      <w:r>
        <w:t>is required to</w:t>
      </w:r>
      <w:r w:rsidRPr="00C4595C">
        <w:t xml:space="preserve"> cooperate with DLI’s </w:t>
      </w:r>
      <w:r>
        <w:t xml:space="preserve">PMO </w:t>
      </w:r>
      <w:r w:rsidRPr="00C4595C">
        <w:t xml:space="preserve">contractor </w:t>
      </w:r>
      <w:r>
        <w:t xml:space="preserve">(CSG Government Solutions) </w:t>
      </w:r>
      <w:r w:rsidRPr="00C4595C">
        <w:t xml:space="preserve">during the </w:t>
      </w:r>
      <w:r>
        <w:t>UC Ben Mod contract</w:t>
      </w:r>
      <w:r w:rsidRPr="00C4595C">
        <w:t xml:space="preserve">. </w:t>
      </w:r>
      <w:r w:rsidRPr="00194FA5">
        <w:t xml:space="preserve">The </w:t>
      </w:r>
      <w:r>
        <w:t>purpose</w:t>
      </w:r>
      <w:r w:rsidRPr="00194FA5">
        <w:t xml:space="preserve"> of the PMO is to </w:t>
      </w:r>
      <w:r>
        <w:t>support DLI in its role in managing</w:t>
      </w:r>
      <w:r w:rsidRPr="00194FA5">
        <w:t xml:space="preserve"> and </w:t>
      </w:r>
      <w:r>
        <w:t>controlling</w:t>
      </w:r>
      <w:r w:rsidRPr="00194FA5">
        <w:t xml:space="preserve"> a</w:t>
      </w:r>
      <w:r>
        <w:t xml:space="preserve">ll aspects of the </w:t>
      </w:r>
      <w:r w:rsidRPr="00194FA5">
        <w:t xml:space="preserve">UC </w:t>
      </w:r>
      <w:r>
        <w:t xml:space="preserve">Ben Mod Project. </w:t>
      </w:r>
      <w:r w:rsidRPr="00194FA5">
        <w:t xml:space="preserve">The PMO </w:t>
      </w:r>
      <w:r w:rsidR="001E2D03">
        <w:t xml:space="preserve">role is to </w:t>
      </w:r>
      <w:r w:rsidRPr="00194FA5">
        <w:t xml:space="preserve">ensure the overall goals and objectives of the project are met, which will </w:t>
      </w:r>
      <w:r>
        <w:t>include participation in project activities</w:t>
      </w:r>
      <w:r w:rsidRPr="00194FA5">
        <w:t xml:space="preserve"> with the </w:t>
      </w:r>
      <w:r>
        <w:t>s</w:t>
      </w:r>
      <w:r w:rsidRPr="00194FA5">
        <w:t xml:space="preserve">elected </w:t>
      </w:r>
      <w:r>
        <w:t>Offeror and DLI</w:t>
      </w:r>
      <w:r w:rsidRPr="00194FA5">
        <w:t>.</w:t>
      </w:r>
      <w:r>
        <w:t xml:space="preserve"> </w:t>
      </w:r>
    </w:p>
    <w:p w14:paraId="395AC489" w14:textId="22D86A6F" w:rsidR="002C5E08" w:rsidRPr="001438CE" w:rsidRDefault="002C5E08" w:rsidP="002C5E08">
      <w:pPr>
        <w:pStyle w:val="Heading4"/>
      </w:pPr>
      <w:r w:rsidRPr="001438CE">
        <w:t>Independent Verification and Validation</w:t>
      </w:r>
      <w:r w:rsidR="00163B13">
        <w:t>.</w:t>
      </w:r>
    </w:p>
    <w:p w14:paraId="7106770F" w14:textId="6A327CE1" w:rsidR="002C5E08" w:rsidRPr="00AC629E" w:rsidRDefault="002C5E08" w:rsidP="002C5E08">
      <w:r>
        <w:t>DLI plans to secure Independent Verification and Validation (</w:t>
      </w:r>
      <w:r w:rsidRPr="00C4595C">
        <w:t>IV&amp;V</w:t>
      </w:r>
      <w:r>
        <w:t xml:space="preserve">) services. </w:t>
      </w:r>
      <w:r w:rsidRPr="00C4595C">
        <w:t xml:space="preserve">The Offeror </w:t>
      </w:r>
      <w:r>
        <w:t>is required to</w:t>
      </w:r>
      <w:r w:rsidRPr="00C4595C">
        <w:t xml:space="preserve"> cooperate with DLI’s designated IV&amp;V contractor during the UC </w:t>
      </w:r>
      <w:r>
        <w:t>Ben Mod Project</w:t>
      </w:r>
      <w:r w:rsidRPr="00C4595C">
        <w:t>.</w:t>
      </w:r>
    </w:p>
    <w:p w14:paraId="0E2BB7F4" w14:textId="6377FC5D" w:rsidR="00CF2D1D" w:rsidRDefault="009B233E" w:rsidP="00BD7AE9">
      <w:pPr>
        <w:pStyle w:val="Heading2"/>
        <w:jc w:val="both"/>
      </w:pPr>
      <w:r w:rsidRPr="00394BC6">
        <w:t>Term of Contract</w:t>
      </w:r>
      <w:r w:rsidR="00163B13">
        <w:t>.</w:t>
      </w:r>
      <w:r w:rsidR="00912FD6">
        <w:t xml:space="preserve"> </w:t>
      </w:r>
    </w:p>
    <w:p w14:paraId="62D295AF" w14:textId="5BED3F03" w:rsidR="001C2BE1" w:rsidRDefault="001C2BE1" w:rsidP="00BD7AE9">
      <w:pPr>
        <w:rPr>
          <w:color w:val="000000" w:themeColor="text1"/>
        </w:rPr>
      </w:pPr>
      <w:r>
        <w:rPr>
          <w:color w:val="000000" w:themeColor="text1"/>
        </w:rPr>
        <w:t xml:space="preserve">The term of the contract will commence on the Effective Date and will end in </w:t>
      </w:r>
      <w:r w:rsidRPr="002430F1">
        <w:rPr>
          <w:b/>
          <w:color w:val="000000" w:themeColor="text1"/>
        </w:rPr>
        <w:t>five (5) years</w:t>
      </w:r>
      <w:r w:rsidR="002430F1" w:rsidRPr="002430F1">
        <w:rPr>
          <w:b/>
          <w:color w:val="000000" w:themeColor="text1"/>
        </w:rPr>
        <w:t xml:space="preserve"> after the Effective Date</w:t>
      </w:r>
      <w:r>
        <w:rPr>
          <w:color w:val="000000" w:themeColor="text1"/>
        </w:rPr>
        <w:t xml:space="preserve">. The Commonwealth may renew the contract for up to an additional </w:t>
      </w:r>
      <w:r w:rsidRPr="001055AC">
        <w:rPr>
          <w:b/>
          <w:color w:val="000000" w:themeColor="text1"/>
        </w:rPr>
        <w:t>three (3) years</w:t>
      </w:r>
      <w:r>
        <w:rPr>
          <w:color w:val="000000" w:themeColor="text1"/>
        </w:rPr>
        <w:t xml:space="preserve">. The Commonwealth may exercise the renewal(s) in single or multiple year increments, at any time during the contract. </w:t>
      </w:r>
    </w:p>
    <w:p w14:paraId="159620E9" w14:textId="439288B7" w:rsidR="009B233E" w:rsidRPr="00394BC6" w:rsidRDefault="009B233E" w:rsidP="00BD7AE9">
      <w:r w:rsidRPr="00394BC6">
        <w:t>The Issuing Office will fix the Effective Date after the contract has been fully executed by the selected Offeror and by the Commonwealth and all approvals required by Commonwealth contracting procedures have been obtained.</w:t>
      </w:r>
      <w:r w:rsidR="00912FD6">
        <w:t xml:space="preserve"> </w:t>
      </w:r>
      <w:r>
        <w:t xml:space="preserve">The selected Offeror </w:t>
      </w:r>
      <w:r w:rsidR="005B7473">
        <w:t>must</w:t>
      </w:r>
      <w:r>
        <w:t xml:space="preserve"> not begin to perform or incur any expenses under the contract until (1) the contract Effective Date has arrived; (2) it has received a copy of the fully executed contract; and (3) it has received a purchase order or other written notice to proceed signed by the Contracting Officer.</w:t>
      </w:r>
    </w:p>
    <w:p w14:paraId="0D6FBF9C" w14:textId="0D196609" w:rsidR="00CF2D1D" w:rsidRDefault="009B233E" w:rsidP="00BD7AE9">
      <w:pPr>
        <w:pStyle w:val="Heading2"/>
        <w:jc w:val="both"/>
      </w:pPr>
      <w:r w:rsidRPr="00394BC6">
        <w:t>Offeror’s Representations and Authorizations</w:t>
      </w:r>
      <w:r w:rsidR="00163B13">
        <w:t>.</w:t>
      </w:r>
      <w:r w:rsidR="00912FD6">
        <w:t xml:space="preserve"> </w:t>
      </w:r>
    </w:p>
    <w:p w14:paraId="37B82142" w14:textId="13168DC7" w:rsidR="009B233E" w:rsidRPr="00394BC6" w:rsidRDefault="009B233E" w:rsidP="00BD7AE9">
      <w:r w:rsidRPr="00394BC6">
        <w:t>By submitting its proposal, each Offeror understands, represents, and acknowledges that:</w:t>
      </w:r>
    </w:p>
    <w:p w14:paraId="216BB59A" w14:textId="414F119D" w:rsidR="009B233E" w:rsidRPr="00394BC6" w:rsidRDefault="009B233E" w:rsidP="002802DA">
      <w:pPr>
        <w:pStyle w:val="RFP-Bullets2"/>
        <w:numPr>
          <w:ilvl w:val="0"/>
          <w:numId w:val="23"/>
        </w:numPr>
      </w:pPr>
      <w:r w:rsidRPr="00394BC6">
        <w:t xml:space="preserve">All of the Offeror’s information and representations in the proposal are </w:t>
      </w:r>
      <w:r>
        <w:t xml:space="preserve">true, correct, </w:t>
      </w:r>
      <w:r w:rsidRPr="00394BC6">
        <w:t>material and important, and the Issuing Office may rely upon the contents of the proposal in awarding the contract(s).</w:t>
      </w:r>
      <w:r w:rsidR="00912FD6">
        <w:t xml:space="preserve"> </w:t>
      </w:r>
      <w:r w:rsidRPr="00394BC6">
        <w:t xml:space="preserve">The Commonwealth </w:t>
      </w:r>
      <w:r w:rsidR="005B7473">
        <w:t>must</w:t>
      </w:r>
      <w:r w:rsidRPr="00394BC6">
        <w:t xml:space="preserve"> treat any misstatement, omission or misrepresentation as fraudulent concealment of the true facts relating to the </w:t>
      </w:r>
      <w:r w:rsidR="00760554">
        <w:t>p</w:t>
      </w:r>
      <w:r w:rsidRPr="00394BC6">
        <w:t>roposal submission, punishable pursuant to 18 Pa. C.S. § 4904.</w:t>
      </w:r>
    </w:p>
    <w:p w14:paraId="13C729AF" w14:textId="0B461FCF" w:rsidR="009B233E" w:rsidRPr="00394BC6" w:rsidRDefault="009B233E" w:rsidP="002802DA">
      <w:pPr>
        <w:pStyle w:val="RFP-Bullets2"/>
        <w:numPr>
          <w:ilvl w:val="0"/>
          <w:numId w:val="23"/>
        </w:numPr>
      </w:pPr>
      <w:r w:rsidRPr="00394BC6">
        <w:t xml:space="preserve">The Offeror has arrived at the price(s) and amounts in its proposal independently and without consultation, communication, or agreement with </w:t>
      </w:r>
      <w:r w:rsidR="00AA75E1">
        <w:t xml:space="preserve">any other Offeror or potential </w:t>
      </w:r>
      <w:r w:rsidR="00A84325">
        <w:t>O</w:t>
      </w:r>
      <w:r w:rsidRPr="00394BC6">
        <w:t>fferor.</w:t>
      </w:r>
    </w:p>
    <w:p w14:paraId="6AA8647E" w14:textId="68BFB425" w:rsidR="009B233E" w:rsidRPr="00394BC6" w:rsidRDefault="009B233E" w:rsidP="002802DA">
      <w:pPr>
        <w:pStyle w:val="RFP-Bullets2"/>
        <w:numPr>
          <w:ilvl w:val="0"/>
          <w:numId w:val="23"/>
        </w:numPr>
      </w:pPr>
      <w:r w:rsidRPr="00394BC6">
        <w:t xml:space="preserve">The Offeror has not disclosed the price(s), the amount of the proposal, nor the approximate price(s) or amount(s) of its proposal to any other firm or person </w:t>
      </w:r>
      <w:r w:rsidR="00AA75E1">
        <w:t xml:space="preserve">who is an Offeror or potential </w:t>
      </w:r>
      <w:r w:rsidR="00A3414C">
        <w:t>O</w:t>
      </w:r>
      <w:r w:rsidRPr="00394BC6">
        <w:t xml:space="preserve">fferor for this RFP, and the Offeror </w:t>
      </w:r>
      <w:r w:rsidR="00237751">
        <w:t>must</w:t>
      </w:r>
      <w:r w:rsidRPr="00394BC6">
        <w:t xml:space="preserve"> not disclose any of these items on or before the proposal submission deadline specified in the Calendar of Events of this RFP.</w:t>
      </w:r>
    </w:p>
    <w:p w14:paraId="5885FF8D" w14:textId="77777777" w:rsidR="009B233E" w:rsidRPr="00394BC6" w:rsidRDefault="009B233E" w:rsidP="002802DA">
      <w:pPr>
        <w:pStyle w:val="RFP-Bullets2"/>
        <w:numPr>
          <w:ilvl w:val="0"/>
          <w:numId w:val="23"/>
        </w:numPr>
      </w:pPr>
      <w:r w:rsidRPr="00394BC6">
        <w:lastRenderedPageBreak/>
        <w:t>The Offeror has not attempted, nor will it attempt, to induce any firm or person to refrain from submitting a proposal on this contract, or to submit a proposal higher than this proposal, or to submit any intentionally high or noncompetitive proposal or other form of complementary proposal.</w:t>
      </w:r>
    </w:p>
    <w:p w14:paraId="3080A4BA" w14:textId="77777777" w:rsidR="009B233E" w:rsidRPr="00394BC6" w:rsidRDefault="009B233E" w:rsidP="002802DA">
      <w:pPr>
        <w:pStyle w:val="RFP-Bullets2"/>
        <w:numPr>
          <w:ilvl w:val="0"/>
          <w:numId w:val="23"/>
        </w:numPr>
      </w:pPr>
      <w:r w:rsidRPr="00394BC6">
        <w:t>The Offeror makes its proposal in good faith and not pursuant to any agreement or discussion with, or inducement from, any firm or person to submit a complementary or other noncompetitive proposal.</w:t>
      </w:r>
    </w:p>
    <w:p w14:paraId="6E78468E" w14:textId="26B5AF54" w:rsidR="009B233E" w:rsidRPr="00394BC6" w:rsidRDefault="009B233E" w:rsidP="002802DA">
      <w:pPr>
        <w:pStyle w:val="RFP-Bullets2"/>
        <w:numPr>
          <w:ilvl w:val="0"/>
          <w:numId w:val="23"/>
        </w:numPr>
      </w:pPr>
      <w:r w:rsidRPr="00394BC6">
        <w:t xml:space="preserve">To the best knowledge of the person signing the proposal for the Offeror, the Offeror, its affiliates, subsidiaries, officers, directors, and employees are not currently under investigation by any </w:t>
      </w:r>
      <w:r w:rsidR="00AC7B1C">
        <w:t>l</w:t>
      </w:r>
      <w:r>
        <w:t xml:space="preserve">ocal, </w:t>
      </w:r>
      <w:r w:rsidR="00AC7B1C">
        <w:t>s</w:t>
      </w:r>
      <w:r>
        <w:t xml:space="preserve">tate or </w:t>
      </w:r>
      <w:r w:rsidR="00AC7B1C">
        <w:t>f</w:t>
      </w:r>
      <w:r>
        <w:t xml:space="preserve">ederal </w:t>
      </w:r>
      <w:r w:rsidRPr="00394BC6">
        <w:t xml:space="preserve">governmental agency and have not in the last </w:t>
      </w:r>
      <w:r w:rsidRPr="00394BC6">
        <w:rPr>
          <w:b/>
          <w:bCs/>
        </w:rPr>
        <w:t xml:space="preserve">four </w:t>
      </w:r>
      <w:r w:rsidR="00AA4DC1" w:rsidRPr="00AA4DC1">
        <w:rPr>
          <w:b/>
          <w:bCs/>
        </w:rPr>
        <w:t>(4)</w:t>
      </w:r>
      <w:r w:rsidR="00AA4DC1">
        <w:rPr>
          <w:b/>
          <w:bCs/>
        </w:rPr>
        <w:t xml:space="preserve"> </w:t>
      </w:r>
      <w:r w:rsidRPr="00394BC6">
        <w:t xml:space="preserve">years been convicted or found liable for any act prohibited by </w:t>
      </w:r>
      <w:r w:rsidR="00E93133">
        <w:t>l</w:t>
      </w:r>
      <w:r>
        <w:t xml:space="preserve">ocal, </w:t>
      </w:r>
      <w:r w:rsidR="00E93133">
        <w:t>s</w:t>
      </w:r>
      <w:r w:rsidRPr="00394BC6">
        <w:t xml:space="preserve">tate or </w:t>
      </w:r>
      <w:r w:rsidR="00E93133">
        <w:t>f</w:t>
      </w:r>
      <w:r w:rsidRPr="00394BC6">
        <w:t>ederal law in any jurisdiction, involving conspiracy or collusion with respect to bidding or proposing on any public contract, except as the Offeror has disclosed in its proposal.</w:t>
      </w:r>
    </w:p>
    <w:p w14:paraId="4DF86721" w14:textId="77777777" w:rsidR="009B233E" w:rsidRPr="00394BC6" w:rsidRDefault="009B233E" w:rsidP="002802DA">
      <w:pPr>
        <w:pStyle w:val="RFP-Bullets2"/>
        <w:numPr>
          <w:ilvl w:val="0"/>
          <w:numId w:val="23"/>
        </w:numPr>
      </w:pPr>
      <w:r w:rsidRPr="00394BC6">
        <w:t>To the best of the knowledge of the person signing the proposal for the Offeror and except as the Offeror has otherwise disclosed in its proposal, the Offeror has no outstanding, delinquent obligations to the Commonwealth including, but not limited to, any state tax liability not being contested on appeal or other obligation of the Offeror that is owed to the Commonwealth.</w:t>
      </w:r>
    </w:p>
    <w:p w14:paraId="0D79AAEB" w14:textId="6416E5C9" w:rsidR="009B233E" w:rsidRPr="00394BC6" w:rsidRDefault="009B233E" w:rsidP="002802DA">
      <w:pPr>
        <w:pStyle w:val="RFP-Bullets2"/>
        <w:numPr>
          <w:ilvl w:val="0"/>
          <w:numId w:val="23"/>
        </w:numPr>
      </w:pPr>
      <w:r w:rsidRPr="00394BC6">
        <w:t xml:space="preserve">The Offeror is not currently under suspension or debarment by the Commonwealth, any other state or the federal government, and if the Offeror cannot so certify, then it </w:t>
      </w:r>
      <w:r w:rsidR="00237751">
        <w:t>must</w:t>
      </w:r>
      <w:r w:rsidRPr="00394BC6">
        <w:t xml:space="preserve"> submit along with its proposal a written explanation of why it cannot make such certification.</w:t>
      </w:r>
    </w:p>
    <w:p w14:paraId="57061F3C" w14:textId="2313E23D" w:rsidR="009B233E" w:rsidRPr="00394BC6" w:rsidRDefault="009B233E" w:rsidP="002802DA">
      <w:pPr>
        <w:pStyle w:val="RFP-Bullets2"/>
        <w:numPr>
          <w:ilvl w:val="0"/>
          <w:numId w:val="23"/>
        </w:numPr>
      </w:pPr>
      <w:r w:rsidRPr="00394BC6">
        <w:t>The Offeror has not made, under separate contract with the Issuing Office, any recommendations to the Issuing Office concerning the need for the services described in its proposal or the specifications for the services described in the proposal.</w:t>
      </w:r>
      <w:r>
        <w:t xml:space="preserve"> (See Pennsylvania State Adverse Interest Act</w:t>
      </w:r>
      <w:r w:rsidR="00AC7B1C">
        <w:t>.</w:t>
      </w:r>
      <w:r>
        <w:t>)</w:t>
      </w:r>
    </w:p>
    <w:p w14:paraId="2995D20D" w14:textId="77777777" w:rsidR="009B233E" w:rsidRPr="00394BC6" w:rsidRDefault="009B233E" w:rsidP="002802DA">
      <w:pPr>
        <w:pStyle w:val="RFP-Bullets2"/>
        <w:numPr>
          <w:ilvl w:val="0"/>
          <w:numId w:val="23"/>
        </w:numPr>
      </w:pPr>
      <w:r w:rsidRPr="00394BC6">
        <w:t>Each Offeror, by submitting its proposal, authorizes Commonwealth agencies to release to the Commonwealth information concerning the Offeror's Pennsylvania taxes, unemployment compensation and workers’ compensation liabilities.</w:t>
      </w:r>
    </w:p>
    <w:p w14:paraId="123446F6" w14:textId="7069E9A5" w:rsidR="009B233E" w:rsidRPr="00394BC6" w:rsidRDefault="009B233E" w:rsidP="002802DA">
      <w:pPr>
        <w:pStyle w:val="RFP-Bullets2"/>
        <w:numPr>
          <w:ilvl w:val="0"/>
          <w:numId w:val="23"/>
        </w:numPr>
      </w:pPr>
      <w:r w:rsidRPr="00394BC6">
        <w:t>Until the selected Offeror receives a fully executed and approved written contract from the Issuing Office, there is no legal and valid contract, in law or in equity</w:t>
      </w:r>
      <w:r w:rsidR="00101620">
        <w:t>.</w:t>
      </w:r>
      <w:r w:rsidR="00912FD6">
        <w:t xml:space="preserve"> </w:t>
      </w:r>
      <w:r>
        <w:t xml:space="preserve">The selected Offeror </w:t>
      </w:r>
      <w:r w:rsidR="00237751">
        <w:t>must</w:t>
      </w:r>
      <w:r>
        <w:t xml:space="preserve"> not begin to perform or incur any expenses under the contract until (1) the contract Effective Date has arrived; (2) it has received a copy of the fully executed contract; and 3) it has received a purchase order or other written notice to proceed signed by the Contracting Officer.</w:t>
      </w:r>
    </w:p>
    <w:p w14:paraId="76EDD79E" w14:textId="226C307A" w:rsidR="009B233E" w:rsidRDefault="009B233E" w:rsidP="00BD7AE9">
      <w:pPr>
        <w:pStyle w:val="Heading2"/>
        <w:jc w:val="both"/>
      </w:pPr>
      <w:r w:rsidRPr="00394BC6">
        <w:t>Notification of Selection</w:t>
      </w:r>
      <w:r w:rsidR="00163B13">
        <w:t>.</w:t>
      </w:r>
      <w:r w:rsidR="00912FD6">
        <w:t xml:space="preserve"> </w:t>
      </w:r>
    </w:p>
    <w:p w14:paraId="6146E1C1" w14:textId="62AFB6C4" w:rsidR="00852519" w:rsidRPr="00FB4845" w:rsidRDefault="000574A7" w:rsidP="002802DA">
      <w:pPr>
        <w:pStyle w:val="RFP-Bullets2"/>
        <w:numPr>
          <w:ilvl w:val="0"/>
          <w:numId w:val="17"/>
        </w:numPr>
        <w:ind w:left="720"/>
        <w:rPr>
          <w:b/>
        </w:rPr>
      </w:pPr>
      <w:r>
        <w:rPr>
          <w:b/>
        </w:rPr>
        <w:t>Contract Negotiations</w:t>
      </w:r>
    </w:p>
    <w:p w14:paraId="488CA57D" w14:textId="774F863F" w:rsidR="009B233E" w:rsidRPr="00103D76" w:rsidRDefault="009B233E" w:rsidP="00BD7AE9">
      <w:pPr>
        <w:ind w:left="720"/>
      </w:pPr>
      <w:r w:rsidRPr="00103D76">
        <w:t>The Issuing Office will notify all Offerors in writing of the Offeror selected for contract negotiations after the Issuing Office has determined, taking into consideration all of the evaluation factors, the proposal that is the most advantageous to the Issuing Office.</w:t>
      </w:r>
    </w:p>
    <w:p w14:paraId="3943334A" w14:textId="2B8C7D8E" w:rsidR="00852519" w:rsidRPr="00FB4845" w:rsidRDefault="000574A7" w:rsidP="002802DA">
      <w:pPr>
        <w:pStyle w:val="RFP-Bullets2"/>
        <w:numPr>
          <w:ilvl w:val="0"/>
          <w:numId w:val="17"/>
        </w:numPr>
        <w:ind w:left="720"/>
        <w:rPr>
          <w:b/>
        </w:rPr>
      </w:pPr>
      <w:r>
        <w:rPr>
          <w:b/>
        </w:rPr>
        <w:t>Award</w:t>
      </w:r>
      <w:r w:rsidR="00163B13">
        <w:rPr>
          <w:b/>
        </w:rPr>
        <w:t>.</w:t>
      </w:r>
      <w:r w:rsidR="00912FD6" w:rsidRPr="00FB4845">
        <w:rPr>
          <w:b/>
        </w:rPr>
        <w:t xml:space="preserve"> </w:t>
      </w:r>
    </w:p>
    <w:p w14:paraId="0C8D3B31" w14:textId="62136823" w:rsidR="009B233E" w:rsidRPr="00103D76" w:rsidRDefault="009B233E" w:rsidP="00BD7AE9">
      <w:pPr>
        <w:pStyle w:val="Bullet1"/>
        <w:ind w:firstLine="0"/>
      </w:pPr>
      <w:r w:rsidRPr="00103D76">
        <w:t>Offerors whose proposals are not selected will be notified when contract negotiations have been successfully completed and the Issuing Office has received the final negotiated contract signed by the selected Offeror.</w:t>
      </w:r>
    </w:p>
    <w:p w14:paraId="5E51EA58" w14:textId="47B98421" w:rsidR="00CF2D1D" w:rsidRPr="00CF2D1D" w:rsidRDefault="009B233E" w:rsidP="00BD7AE9">
      <w:pPr>
        <w:pStyle w:val="Heading2"/>
        <w:jc w:val="both"/>
        <w:rPr>
          <w:color w:val="000000"/>
        </w:rPr>
      </w:pPr>
      <w:r w:rsidRPr="00394BC6">
        <w:lastRenderedPageBreak/>
        <w:t>Debriefing Conferences</w:t>
      </w:r>
      <w:r w:rsidR="00163B13">
        <w:t>.</w:t>
      </w:r>
      <w:r w:rsidR="00912FD6">
        <w:t xml:space="preserve"> </w:t>
      </w:r>
    </w:p>
    <w:p w14:paraId="12848429" w14:textId="4CDB04E4" w:rsidR="009B233E" w:rsidRPr="00BA43DD" w:rsidRDefault="009B233E" w:rsidP="00BD7AE9">
      <w:pPr>
        <w:rPr>
          <w:color w:val="000000"/>
        </w:rPr>
      </w:pPr>
      <w:r w:rsidRPr="00103D76">
        <w:rPr>
          <w:spacing w:val="4"/>
        </w:rPr>
        <w:t xml:space="preserve">Upon notification of award, </w:t>
      </w:r>
      <w:r w:rsidRPr="00103D76">
        <w:t>Offerors whose proposals were not selected will be given the opportunity to be debriefed. The Issuing Office will schedule the debriefing at a mutually agreeable time.</w:t>
      </w:r>
      <w:r w:rsidR="00912FD6">
        <w:t xml:space="preserve"> </w:t>
      </w:r>
      <w:r w:rsidRPr="00103D76">
        <w:t>The debriefing will not compare the Offeror with other Offerors, other than the position of the Offeror’s proposal in relation to all other Offeror proposals.</w:t>
      </w:r>
      <w:r w:rsidR="00912FD6">
        <w:t xml:space="preserve"> </w:t>
      </w:r>
      <w:r w:rsidRPr="00103D76">
        <w:t>An Offeror’s exercise of the opportunity to be debriefed does not constitute nor toll the time for filing a protest</w:t>
      </w:r>
      <w:r w:rsidR="00AC7B1C">
        <w:t>.</w:t>
      </w:r>
      <w:r w:rsidRPr="00103D76">
        <w:t xml:space="preserve"> (See Section I-2</w:t>
      </w:r>
      <w:r>
        <w:t>7</w:t>
      </w:r>
      <w:r w:rsidRPr="00103D76">
        <w:t xml:space="preserve"> of this RFP</w:t>
      </w:r>
      <w:r w:rsidR="00AC7B1C">
        <w:t>.</w:t>
      </w:r>
      <w:r w:rsidRPr="00103D76">
        <w:t>)</w:t>
      </w:r>
    </w:p>
    <w:p w14:paraId="14F1C4ED" w14:textId="075133C7" w:rsidR="00F22943" w:rsidRPr="001253C0" w:rsidRDefault="00F22943" w:rsidP="00BD7AE9">
      <w:pPr>
        <w:pStyle w:val="Heading2"/>
        <w:jc w:val="both"/>
        <w:rPr>
          <w:bCs/>
        </w:rPr>
      </w:pPr>
      <w:r w:rsidRPr="00394BC6">
        <w:t>RFP Protest Procedure</w:t>
      </w:r>
      <w:r w:rsidR="00BE64D8">
        <w:t>.</w:t>
      </w:r>
    </w:p>
    <w:p w14:paraId="2E3CB1B2" w14:textId="70189AA5" w:rsidR="009B233E" w:rsidRDefault="000574A7" w:rsidP="002802DA">
      <w:pPr>
        <w:pStyle w:val="RFP-Bullets1"/>
        <w:numPr>
          <w:ilvl w:val="0"/>
          <w:numId w:val="111"/>
        </w:numPr>
      </w:pPr>
      <w:r>
        <w:t>Who May File a Protest</w:t>
      </w:r>
      <w:r w:rsidR="00BE64D8">
        <w:t xml:space="preserve">? </w:t>
      </w:r>
      <w:r w:rsidR="009B233E" w:rsidRPr="00A111AD">
        <w:t>An Offeror or Prospective Offeror which is aggrieved in connection with the RFP or award of the contract may file a protest.</w:t>
      </w:r>
      <w:r w:rsidR="00912FD6">
        <w:t xml:space="preserve"> </w:t>
      </w:r>
      <w:r w:rsidR="009B233E" w:rsidRPr="00A111AD">
        <w:t>An Offeror is an entity which submits a proposal in response to an RFP.</w:t>
      </w:r>
      <w:r w:rsidR="00912FD6">
        <w:t xml:space="preserve"> </w:t>
      </w:r>
      <w:r w:rsidR="009B233E" w:rsidRPr="00A111AD">
        <w:t>A Prospective Offeror is an entity which has not submitted a proposal in response to the RFP.</w:t>
      </w:r>
      <w:r w:rsidR="00912FD6">
        <w:t xml:space="preserve"> </w:t>
      </w:r>
      <w:r w:rsidR="009B233E" w:rsidRPr="00A111AD">
        <w:t>No protest may be filed if the RFP is cancelled or if all proposals received in response to the RFP are rejected.</w:t>
      </w:r>
    </w:p>
    <w:p w14:paraId="7AF1A133" w14:textId="77777777" w:rsidR="00BE64D8" w:rsidRPr="00A111AD" w:rsidRDefault="00BE64D8" w:rsidP="00BE64D8">
      <w:pPr>
        <w:pStyle w:val="RFP-Bullets1"/>
        <w:numPr>
          <w:ilvl w:val="0"/>
          <w:numId w:val="0"/>
        </w:numPr>
        <w:ind w:left="720"/>
      </w:pPr>
    </w:p>
    <w:p w14:paraId="3D139173" w14:textId="4C237633" w:rsidR="00852519" w:rsidRDefault="000574A7" w:rsidP="002802DA">
      <w:pPr>
        <w:pStyle w:val="RFP-Bullets1"/>
        <w:numPr>
          <w:ilvl w:val="0"/>
          <w:numId w:val="111"/>
        </w:numPr>
      </w:pPr>
      <w:r>
        <w:t>Place for Filing</w:t>
      </w:r>
      <w:r w:rsidR="005E3C97">
        <w:t>.</w:t>
      </w:r>
    </w:p>
    <w:p w14:paraId="067185B7" w14:textId="77777777" w:rsidR="005E3C97" w:rsidRPr="00852519" w:rsidRDefault="005E3C97" w:rsidP="005E3C97">
      <w:pPr>
        <w:pStyle w:val="RFP-Bullets1"/>
        <w:numPr>
          <w:ilvl w:val="0"/>
          <w:numId w:val="0"/>
        </w:numPr>
      </w:pPr>
    </w:p>
    <w:p w14:paraId="6979CF7F" w14:textId="32BFB91A" w:rsidR="009B233E" w:rsidRDefault="009B233E" w:rsidP="00BD7AE9">
      <w:pPr>
        <w:ind w:left="720"/>
      </w:pPr>
      <w:r w:rsidRPr="00A111AD">
        <w:t>A protest must be filed with the Agency Head Designee</w:t>
      </w:r>
      <w:r>
        <w:t xml:space="preserve"> by either email or hardcopy. </w:t>
      </w:r>
    </w:p>
    <w:p w14:paraId="011A1B76" w14:textId="566A2F81" w:rsidR="009B233E" w:rsidRDefault="009B233E" w:rsidP="00BD7AE9">
      <w:pPr>
        <w:pStyle w:val="NumberList"/>
      </w:pPr>
      <w:r>
        <w:t>A protest filed by email should be submitted to</w:t>
      </w:r>
      <w:r w:rsidR="002430F1">
        <w:t xml:space="preserve"> </w:t>
      </w:r>
      <w:hyperlink r:id="rId20" w:history="1">
        <w:r w:rsidRPr="002430F1">
          <w:rPr>
            <w:rStyle w:val="Hyperlink"/>
          </w:rPr>
          <w:t>RA-oitprotests@pa.gov</w:t>
        </w:r>
      </w:hyperlink>
      <w:r w:rsidRPr="002430F1">
        <w:t>,</w:t>
      </w:r>
      <w:r>
        <w:t xml:space="preserve"> with a subject line including the solicitation number</w:t>
      </w:r>
      <w:r w:rsidR="002430F1">
        <w:t xml:space="preserve"> (</w:t>
      </w:r>
      <w:r w:rsidR="002430F1" w:rsidRPr="008E3BEC">
        <w:rPr>
          <w:bCs/>
        </w:rPr>
        <w:t>6100034489</w:t>
      </w:r>
      <w:r w:rsidR="002430F1">
        <w:t xml:space="preserve">) </w:t>
      </w:r>
      <w:r>
        <w:t>for which the action is being filed.</w:t>
      </w:r>
    </w:p>
    <w:p w14:paraId="619C3144" w14:textId="77777777" w:rsidR="009B233E" w:rsidRDefault="009B233E" w:rsidP="00BD7AE9">
      <w:pPr>
        <w:pStyle w:val="NumberList"/>
      </w:pPr>
      <w:r>
        <w:t>A protest filed by hardcopy should be submitted to the attention of the Agency Head Designee at the following address:</w:t>
      </w:r>
    </w:p>
    <w:p w14:paraId="06A4B2D4" w14:textId="77777777" w:rsidR="002430F1" w:rsidRPr="002430F1" w:rsidRDefault="002430F1" w:rsidP="0005510B">
      <w:pPr>
        <w:ind w:left="1080"/>
        <w:contextualSpacing/>
        <w:jc w:val="center"/>
      </w:pPr>
      <w:r w:rsidRPr="002430F1">
        <w:t>V. Reid Walsh</w:t>
      </w:r>
    </w:p>
    <w:p w14:paraId="3004F6A1" w14:textId="77777777" w:rsidR="002430F1" w:rsidRPr="002430F1" w:rsidRDefault="002430F1" w:rsidP="0005510B">
      <w:pPr>
        <w:ind w:left="1080"/>
        <w:contextualSpacing/>
        <w:jc w:val="center"/>
      </w:pPr>
      <w:r w:rsidRPr="002430F1">
        <w:t>Chief of Staff to the Secretary of Administration</w:t>
      </w:r>
    </w:p>
    <w:p w14:paraId="59F3F989" w14:textId="77777777" w:rsidR="002430F1" w:rsidRPr="002430F1" w:rsidRDefault="002430F1" w:rsidP="0005510B">
      <w:pPr>
        <w:ind w:left="1080"/>
        <w:contextualSpacing/>
        <w:jc w:val="center"/>
      </w:pPr>
      <w:r w:rsidRPr="002430F1">
        <w:t>Room 207</w:t>
      </w:r>
    </w:p>
    <w:p w14:paraId="714D2D7F" w14:textId="77777777" w:rsidR="002430F1" w:rsidRPr="002430F1" w:rsidRDefault="002430F1" w:rsidP="0005510B">
      <w:pPr>
        <w:ind w:left="1080"/>
        <w:contextualSpacing/>
        <w:jc w:val="center"/>
      </w:pPr>
      <w:r w:rsidRPr="002430F1">
        <w:t>613 North Front Street</w:t>
      </w:r>
    </w:p>
    <w:p w14:paraId="401AEEC5" w14:textId="77048FB6" w:rsidR="009B233E" w:rsidRPr="00A111AD" w:rsidRDefault="002430F1" w:rsidP="0005510B">
      <w:pPr>
        <w:ind w:left="1080"/>
        <w:contextualSpacing/>
        <w:jc w:val="center"/>
      </w:pPr>
      <w:r w:rsidRPr="002430F1">
        <w:t>Harrisburg, PA 17120</w:t>
      </w:r>
    </w:p>
    <w:p w14:paraId="6446E48A" w14:textId="7EE08594" w:rsidR="009B233E" w:rsidRDefault="009B233E" w:rsidP="002802DA">
      <w:pPr>
        <w:pStyle w:val="RFP-Bullets1"/>
        <w:numPr>
          <w:ilvl w:val="0"/>
          <w:numId w:val="111"/>
        </w:numPr>
      </w:pPr>
      <w:r w:rsidRPr="00A111AD">
        <w:t>Time for Filing</w:t>
      </w:r>
      <w:r w:rsidR="005E3C97">
        <w:t>.</w:t>
      </w:r>
    </w:p>
    <w:p w14:paraId="266EAC9B" w14:textId="77777777" w:rsidR="005E3C97" w:rsidRPr="00A111AD" w:rsidRDefault="005E3C97" w:rsidP="005E3C97">
      <w:pPr>
        <w:pStyle w:val="RFP-Bullets1"/>
        <w:numPr>
          <w:ilvl w:val="0"/>
          <w:numId w:val="0"/>
        </w:numPr>
        <w:ind w:left="720"/>
      </w:pPr>
    </w:p>
    <w:p w14:paraId="0137EF98" w14:textId="745098FB" w:rsidR="009B233E" w:rsidRPr="00A111AD" w:rsidRDefault="009B233E" w:rsidP="002802DA">
      <w:pPr>
        <w:pStyle w:val="NumberList"/>
        <w:numPr>
          <w:ilvl w:val="0"/>
          <w:numId w:val="403"/>
        </w:numPr>
      </w:pPr>
      <w:r w:rsidRPr="00A111AD">
        <w:t>A Prospective Offeror which i</w:t>
      </w:r>
      <w:r w:rsidR="00222B07">
        <w:t xml:space="preserve">s considering filing a proposal </w:t>
      </w:r>
      <w:r w:rsidRPr="00A111AD">
        <w:t>must file the protest</w:t>
      </w:r>
      <w:r w:rsidR="00912FD6">
        <w:t xml:space="preserve"> </w:t>
      </w:r>
      <w:r w:rsidRPr="00A111AD">
        <w:t>within</w:t>
      </w:r>
      <w:r w:rsidR="00912FD6">
        <w:t xml:space="preserve"> </w:t>
      </w:r>
      <w:r w:rsidRPr="005E3C97">
        <w:rPr>
          <w:b/>
        </w:rPr>
        <w:t>seven (7)</w:t>
      </w:r>
      <w:r w:rsidR="00912FD6">
        <w:t xml:space="preserve"> </w:t>
      </w:r>
      <w:r w:rsidRPr="00A111AD">
        <w:t>days after</w:t>
      </w:r>
      <w:r w:rsidR="00912FD6">
        <w:t xml:space="preserve"> </w:t>
      </w:r>
      <w:r w:rsidRPr="00A111AD">
        <w:t>the</w:t>
      </w:r>
      <w:r w:rsidR="00912FD6">
        <w:t xml:space="preserve"> </w:t>
      </w:r>
      <w:r w:rsidRPr="00A111AD">
        <w:t>Prospective Offeror knew or should have known</w:t>
      </w:r>
      <w:r w:rsidR="00912FD6">
        <w:t xml:space="preserve"> </w:t>
      </w:r>
      <w:r w:rsidRPr="00A111AD">
        <w:t>of the facts giving</w:t>
      </w:r>
      <w:r w:rsidR="00912FD6">
        <w:t xml:space="preserve"> </w:t>
      </w:r>
      <w:r w:rsidRPr="00A111AD">
        <w:t>rise to the protest, but in no event</w:t>
      </w:r>
      <w:r w:rsidR="00912FD6">
        <w:t xml:space="preserve"> </w:t>
      </w:r>
      <w:r w:rsidRPr="00A111AD">
        <w:t>later than the proposal submission</w:t>
      </w:r>
      <w:r w:rsidR="00912FD6">
        <w:t xml:space="preserve"> </w:t>
      </w:r>
      <w:r w:rsidRPr="00A111AD">
        <w:t>deadline specified in the RFP.</w:t>
      </w:r>
    </w:p>
    <w:p w14:paraId="4D08B163" w14:textId="4628C7B1" w:rsidR="009B233E" w:rsidRPr="00A111AD" w:rsidRDefault="009B233E" w:rsidP="00BE64D8">
      <w:pPr>
        <w:pStyle w:val="NumberList"/>
      </w:pPr>
      <w:r w:rsidRPr="00A111AD">
        <w:t xml:space="preserve">A protest filed by an Offeror which submits a proposal must be filed within </w:t>
      </w:r>
      <w:r w:rsidRPr="005E3C97">
        <w:rPr>
          <w:b/>
        </w:rPr>
        <w:t>seven (7)</w:t>
      </w:r>
      <w:r w:rsidRPr="00A111AD">
        <w:t xml:space="preserve"> days after the protesting Offeror knew or should have known of the facts giving rise to the protest, </w:t>
      </w:r>
      <w:r w:rsidR="00852519">
        <w:t>but in no event may an Offeror file a protest </w:t>
      </w:r>
      <w:r w:rsidRPr="00A111AD">
        <w:t xml:space="preserve">later than </w:t>
      </w:r>
      <w:r w:rsidRPr="005E3C97">
        <w:rPr>
          <w:b/>
        </w:rPr>
        <w:t>seven (7)</w:t>
      </w:r>
      <w:r w:rsidRPr="00A111AD">
        <w:t xml:space="preserve"> days after </w:t>
      </w:r>
      <w:r w:rsidR="00852519">
        <w:t>the date the notice of award of the contract </w:t>
      </w:r>
      <w:r w:rsidRPr="00A111AD">
        <w:t>is posted on the DGS website.</w:t>
      </w:r>
    </w:p>
    <w:p w14:paraId="07B1059F" w14:textId="77777777" w:rsidR="009B233E" w:rsidRPr="00A111AD" w:rsidRDefault="009B233E" w:rsidP="00BE64D8">
      <w:pPr>
        <w:pStyle w:val="NumberList"/>
      </w:pPr>
      <w:r w:rsidRPr="00A111AD">
        <w:t>The date of filing the protest is the date the Agency Head Designee receives the protest.</w:t>
      </w:r>
    </w:p>
    <w:p w14:paraId="58ED8F83" w14:textId="77777777" w:rsidR="009B233E" w:rsidRPr="00A111AD" w:rsidRDefault="009B233E" w:rsidP="00BE64D8">
      <w:pPr>
        <w:pStyle w:val="NumberList"/>
      </w:pPr>
      <w:r w:rsidRPr="00A111AD">
        <w:t>For purposes of this RFP, to be timely, a protest must be received by 4:00 p.m. of the seventh day.</w:t>
      </w:r>
    </w:p>
    <w:p w14:paraId="307A8A28" w14:textId="7D7599F3" w:rsidR="009B233E" w:rsidRDefault="009B233E" w:rsidP="00BE64D8">
      <w:pPr>
        <w:pStyle w:val="NumberList"/>
      </w:pPr>
      <w:r w:rsidRPr="00A111AD">
        <w:t>Commonwealth agencies are required by law to disregard any protest received beyond the deadlines established in this Section I-2</w:t>
      </w:r>
      <w:r w:rsidR="00157A76">
        <w:t>7</w:t>
      </w:r>
      <w:r w:rsidRPr="00A111AD">
        <w:t>.</w:t>
      </w:r>
    </w:p>
    <w:p w14:paraId="6E988AF7" w14:textId="77777777" w:rsidR="005E3C97" w:rsidRDefault="005E3C97" w:rsidP="005E3C97">
      <w:pPr>
        <w:pStyle w:val="NumberList"/>
        <w:numPr>
          <w:ilvl w:val="0"/>
          <w:numId w:val="0"/>
        </w:numPr>
        <w:ind w:left="1080"/>
      </w:pPr>
    </w:p>
    <w:p w14:paraId="0256C8B4" w14:textId="77777777" w:rsidR="006D3894" w:rsidRPr="00A111AD" w:rsidRDefault="006D3894">
      <w:pPr>
        <w:pStyle w:val="RFP-Bullets1"/>
        <w:numPr>
          <w:ilvl w:val="0"/>
          <w:numId w:val="0"/>
        </w:numPr>
        <w:ind w:left="1440"/>
      </w:pPr>
    </w:p>
    <w:p w14:paraId="3A1C0BB2" w14:textId="51771EF3" w:rsidR="009B233E" w:rsidRDefault="009B233E" w:rsidP="002802DA">
      <w:pPr>
        <w:pStyle w:val="RFP-Bullets1"/>
        <w:numPr>
          <w:ilvl w:val="0"/>
          <w:numId w:val="111"/>
        </w:numPr>
      </w:pPr>
      <w:r w:rsidRPr="00A111AD">
        <w:lastRenderedPageBreak/>
        <w:t>Contents of Protest</w:t>
      </w:r>
      <w:r w:rsidR="005E3C97">
        <w:t>.</w:t>
      </w:r>
    </w:p>
    <w:p w14:paraId="6D181F56" w14:textId="77777777" w:rsidR="005E3C97" w:rsidRPr="00A111AD" w:rsidRDefault="005E3C97" w:rsidP="005E3C97">
      <w:pPr>
        <w:pStyle w:val="RFP-Bullets1"/>
        <w:numPr>
          <w:ilvl w:val="0"/>
          <w:numId w:val="0"/>
        </w:numPr>
        <w:ind w:left="720"/>
      </w:pPr>
    </w:p>
    <w:p w14:paraId="61EB4217" w14:textId="62ECB93F" w:rsidR="005E3C97" w:rsidRPr="00A111AD" w:rsidRDefault="009B233E" w:rsidP="002802DA">
      <w:pPr>
        <w:pStyle w:val="NumberList"/>
        <w:numPr>
          <w:ilvl w:val="0"/>
          <w:numId w:val="404"/>
        </w:numPr>
      </w:pPr>
      <w:r w:rsidRPr="00A111AD">
        <w:t>A protest must be in writing.</w:t>
      </w:r>
      <w:r w:rsidR="00912FD6">
        <w:t xml:space="preserve"> </w:t>
      </w:r>
      <w:r w:rsidRPr="00A111AD">
        <w:t>Hard copy in paper and electronic copy via email are acceptable.</w:t>
      </w:r>
    </w:p>
    <w:p w14:paraId="02ACCBAE" w14:textId="0F67C276" w:rsidR="005E3C97" w:rsidRDefault="009B233E" w:rsidP="005E3C97">
      <w:pPr>
        <w:pStyle w:val="NumberList"/>
      </w:pPr>
      <w:r w:rsidRPr="00A111AD">
        <w:t xml:space="preserve">A protest </w:t>
      </w:r>
      <w:r w:rsidR="00237751">
        <w:t>must</w:t>
      </w:r>
      <w:r w:rsidRPr="00A111AD">
        <w:t xml:space="preserve"> state all grounds upon which the protesting party asserts that the RFP or contract award was improper.</w:t>
      </w:r>
    </w:p>
    <w:p w14:paraId="0CCEEA0C" w14:textId="77777777" w:rsidR="009B233E" w:rsidRDefault="00CF2D1D" w:rsidP="005E3C97">
      <w:pPr>
        <w:pStyle w:val="NumberList"/>
      </w:pPr>
      <w:r>
        <w:t>T</w:t>
      </w:r>
      <w:r w:rsidR="009B233E" w:rsidRPr="00A111AD">
        <w:t>he protesting party may submit with the protest any documents or information it deems relevant.</w:t>
      </w:r>
    </w:p>
    <w:p w14:paraId="7CF5E6BF" w14:textId="007B0CAA" w:rsidR="009B233E" w:rsidRDefault="009B233E" w:rsidP="002802DA">
      <w:pPr>
        <w:pStyle w:val="RFP-Bullets1"/>
        <w:numPr>
          <w:ilvl w:val="0"/>
          <w:numId w:val="111"/>
        </w:numPr>
      </w:pPr>
      <w:r w:rsidRPr="00A111AD">
        <w:t>Notice of Protest</w:t>
      </w:r>
      <w:r w:rsidR="005E3C97">
        <w:t>.</w:t>
      </w:r>
    </w:p>
    <w:p w14:paraId="78F8EBCD" w14:textId="77777777" w:rsidR="005E3C97" w:rsidRPr="00A111AD" w:rsidRDefault="005E3C97" w:rsidP="005E3C97">
      <w:pPr>
        <w:pStyle w:val="RFP-Bullets1"/>
        <w:numPr>
          <w:ilvl w:val="0"/>
          <w:numId w:val="0"/>
        </w:numPr>
        <w:ind w:left="720"/>
      </w:pPr>
    </w:p>
    <w:p w14:paraId="07407918" w14:textId="2073AA38" w:rsidR="009B233E" w:rsidRPr="005E3C97" w:rsidRDefault="009B233E" w:rsidP="002802DA">
      <w:pPr>
        <w:pStyle w:val="NumberList"/>
        <w:numPr>
          <w:ilvl w:val="0"/>
          <w:numId w:val="405"/>
        </w:numPr>
        <w:rPr>
          <w:bCs/>
        </w:rPr>
      </w:pPr>
      <w:r w:rsidRPr="00A111AD">
        <w:t>The Agency Head Designee will notify the successful Offeror of the protest if contractor selection has already been made.</w:t>
      </w:r>
    </w:p>
    <w:p w14:paraId="0BA18C89" w14:textId="77777777" w:rsidR="005E3C97" w:rsidRPr="00145512" w:rsidRDefault="005E3C97" w:rsidP="005E3C97">
      <w:pPr>
        <w:pStyle w:val="RFP-Bullets1"/>
        <w:numPr>
          <w:ilvl w:val="0"/>
          <w:numId w:val="0"/>
        </w:numPr>
        <w:ind w:left="1440"/>
        <w:rPr>
          <w:bCs/>
        </w:rPr>
      </w:pPr>
    </w:p>
    <w:p w14:paraId="6E24C25C" w14:textId="53E73ECD" w:rsidR="009B233E" w:rsidRPr="005E3C97" w:rsidRDefault="009B233E" w:rsidP="005E3C97">
      <w:pPr>
        <w:pStyle w:val="NumberList"/>
        <w:rPr>
          <w:bCs/>
        </w:rPr>
      </w:pPr>
      <w:r w:rsidRPr="00A111AD">
        <w:t>If the Agency Head Designee receives the protest before selection, and he or she determines that substantial issues are raised by the protest, the Agency Head Designee will, in the sole discretion of the Agency Head Designee, notify all Offerors which appear to have a substantial and reasonable prospect of selection, as determined by the Agency Head, that a protest has been filed.</w:t>
      </w:r>
    </w:p>
    <w:p w14:paraId="4F990EC7" w14:textId="77777777" w:rsidR="005E3C97" w:rsidRPr="00145512" w:rsidRDefault="005E3C97" w:rsidP="005E3C97">
      <w:pPr>
        <w:pStyle w:val="RFP-Bullets1"/>
        <w:numPr>
          <w:ilvl w:val="0"/>
          <w:numId w:val="0"/>
        </w:numPr>
        <w:rPr>
          <w:bCs/>
        </w:rPr>
      </w:pPr>
    </w:p>
    <w:p w14:paraId="13412847" w14:textId="45CB6F12" w:rsidR="009B233E" w:rsidRDefault="009B233E" w:rsidP="002802DA">
      <w:pPr>
        <w:pStyle w:val="RFP-Bullets1"/>
        <w:numPr>
          <w:ilvl w:val="0"/>
          <w:numId w:val="111"/>
        </w:numPr>
      </w:pPr>
      <w:r w:rsidRPr="00A111AD">
        <w:t>Stay of Procurement</w:t>
      </w:r>
      <w:r w:rsidR="005E3C97">
        <w:t>.</w:t>
      </w:r>
    </w:p>
    <w:p w14:paraId="42D6CEE1" w14:textId="77777777" w:rsidR="005E3C97" w:rsidRPr="00A111AD" w:rsidRDefault="005E3C97" w:rsidP="005E3C97">
      <w:pPr>
        <w:pStyle w:val="RFP-Bullets1"/>
        <w:numPr>
          <w:ilvl w:val="0"/>
          <w:numId w:val="0"/>
        </w:numPr>
        <w:ind w:left="720"/>
      </w:pPr>
    </w:p>
    <w:p w14:paraId="2870DD82" w14:textId="721BD310" w:rsidR="005E3C97" w:rsidRPr="00A111AD" w:rsidRDefault="006D3894" w:rsidP="002802DA">
      <w:pPr>
        <w:pStyle w:val="NumberList"/>
        <w:numPr>
          <w:ilvl w:val="0"/>
          <w:numId w:val="406"/>
        </w:numPr>
      </w:pPr>
      <w:r>
        <w:t>The Agency Head D</w:t>
      </w:r>
      <w:r w:rsidR="009B233E" w:rsidRPr="00A111AD">
        <w:t>esignee will promptly decide upon receipt</w:t>
      </w:r>
      <w:r w:rsidR="00912FD6">
        <w:t xml:space="preserve"> </w:t>
      </w:r>
      <w:r w:rsidR="009B233E" w:rsidRPr="00A111AD">
        <w:t>of a timely</w:t>
      </w:r>
      <w:r w:rsidR="00912FD6">
        <w:t xml:space="preserve"> </w:t>
      </w:r>
      <w:r w:rsidR="009B233E" w:rsidRPr="00A111AD">
        <w:t>protest</w:t>
      </w:r>
      <w:r w:rsidR="00912FD6">
        <w:t xml:space="preserve"> </w:t>
      </w:r>
      <w:r w:rsidR="009B233E" w:rsidRPr="00A111AD">
        <w:t>whether</w:t>
      </w:r>
      <w:r w:rsidR="00912FD6">
        <w:t xml:space="preserve"> </w:t>
      </w:r>
      <w:r w:rsidR="009B233E" w:rsidRPr="00A111AD">
        <w:t>or not the award</w:t>
      </w:r>
      <w:r w:rsidR="00912FD6">
        <w:t xml:space="preserve"> </w:t>
      </w:r>
      <w:r w:rsidR="009B233E" w:rsidRPr="00A111AD">
        <w:t>of a contract</w:t>
      </w:r>
      <w:r w:rsidR="00912FD6">
        <w:t xml:space="preserve"> </w:t>
      </w:r>
      <w:r w:rsidR="00237751">
        <w:t>must</w:t>
      </w:r>
      <w:r w:rsidR="009B233E" w:rsidRPr="00A111AD">
        <w:t xml:space="preserve"> be delayed, or if the protest</w:t>
      </w:r>
      <w:r w:rsidR="00912FD6">
        <w:t xml:space="preserve"> </w:t>
      </w:r>
      <w:r w:rsidR="009B233E" w:rsidRPr="00A111AD">
        <w:t>is timely</w:t>
      </w:r>
      <w:r w:rsidR="00912FD6">
        <w:t xml:space="preserve"> </w:t>
      </w:r>
      <w:r w:rsidR="009B233E" w:rsidRPr="00A111AD">
        <w:t>received</w:t>
      </w:r>
      <w:r w:rsidR="00912FD6">
        <w:t xml:space="preserve"> </w:t>
      </w:r>
      <w:r w:rsidR="009B233E" w:rsidRPr="00A111AD">
        <w:t>after the award, whether</w:t>
      </w:r>
      <w:r w:rsidR="00912FD6">
        <w:t xml:space="preserve"> </w:t>
      </w:r>
      <w:r w:rsidR="009B233E" w:rsidRPr="00A111AD">
        <w:t>the performance of the contract</w:t>
      </w:r>
      <w:r w:rsidR="00912FD6">
        <w:t xml:space="preserve"> </w:t>
      </w:r>
      <w:r w:rsidR="009B233E" w:rsidRPr="00A111AD">
        <w:t>should be suspended.</w:t>
      </w:r>
    </w:p>
    <w:p w14:paraId="08A839E4" w14:textId="4F6C1D0E" w:rsidR="009B233E" w:rsidRPr="005E3C97" w:rsidRDefault="009B233E" w:rsidP="002802DA">
      <w:pPr>
        <w:pStyle w:val="NumberList"/>
        <w:numPr>
          <w:ilvl w:val="0"/>
          <w:numId w:val="406"/>
        </w:numPr>
      </w:pPr>
      <w:r w:rsidRPr="00A111AD">
        <w:t xml:space="preserve">The Issuing Office </w:t>
      </w:r>
      <w:r w:rsidR="00237751">
        <w:t>must</w:t>
      </w:r>
      <w:r w:rsidRPr="00A111AD">
        <w:t xml:space="preserve"> not proceed further with the RFP unless the</w:t>
      </w:r>
      <w:r w:rsidR="00912FD6">
        <w:t xml:space="preserve"> </w:t>
      </w:r>
      <w:r w:rsidRPr="00A111AD">
        <w:t>Agency Head Designee makes a written determination that the protest is clearly without merit or that award of the contract without delay is necessary to protect the substantial interests of the Commonwealth.</w:t>
      </w:r>
    </w:p>
    <w:p w14:paraId="38C19A33" w14:textId="1D45ABAB" w:rsidR="009B233E" w:rsidRDefault="009B233E" w:rsidP="002802DA">
      <w:pPr>
        <w:pStyle w:val="RFP-Bullets1"/>
        <w:numPr>
          <w:ilvl w:val="0"/>
          <w:numId w:val="111"/>
        </w:numPr>
      </w:pPr>
      <w:r w:rsidRPr="00A111AD">
        <w:t>Response and Reply</w:t>
      </w:r>
      <w:r w:rsidR="005E3C97">
        <w:t>.</w:t>
      </w:r>
    </w:p>
    <w:p w14:paraId="25648B6D" w14:textId="77777777" w:rsidR="005E3C97" w:rsidRPr="00A111AD" w:rsidRDefault="005E3C97" w:rsidP="005E3C97">
      <w:pPr>
        <w:pStyle w:val="RFP-Bullets1"/>
        <w:numPr>
          <w:ilvl w:val="0"/>
          <w:numId w:val="0"/>
        </w:numPr>
        <w:ind w:left="720"/>
      </w:pPr>
    </w:p>
    <w:p w14:paraId="6DC0DEDA" w14:textId="28B5E4DC" w:rsidR="009B233E" w:rsidRPr="00A111AD" w:rsidRDefault="009B233E" w:rsidP="002802DA">
      <w:pPr>
        <w:pStyle w:val="NumberList"/>
        <w:numPr>
          <w:ilvl w:val="0"/>
          <w:numId w:val="407"/>
        </w:numPr>
      </w:pPr>
      <w:r w:rsidRPr="00A111AD">
        <w:t xml:space="preserve">Within </w:t>
      </w:r>
      <w:r w:rsidR="005E3C97" w:rsidRPr="0090614A">
        <w:rPr>
          <w:b/>
        </w:rPr>
        <w:t>fifteen (</w:t>
      </w:r>
      <w:r w:rsidRPr="0090614A">
        <w:rPr>
          <w:b/>
        </w:rPr>
        <w:t>15</w:t>
      </w:r>
      <w:r w:rsidR="005E3C97" w:rsidRPr="0090614A">
        <w:rPr>
          <w:b/>
        </w:rPr>
        <w:t>)</w:t>
      </w:r>
      <w:r w:rsidRPr="00A111AD">
        <w:t xml:space="preserve"> days of receipt of the protest, a response to the protest may be submitted to the Agency Head Designee.</w:t>
      </w:r>
      <w:r w:rsidR="00912FD6">
        <w:t xml:space="preserve"> </w:t>
      </w:r>
      <w:r w:rsidRPr="00A111AD">
        <w:t>The protesting party must be copied on the response.</w:t>
      </w:r>
    </w:p>
    <w:p w14:paraId="70C9117F" w14:textId="29955953" w:rsidR="009B233E" w:rsidRPr="005E3C97" w:rsidRDefault="009B233E" w:rsidP="002802DA">
      <w:pPr>
        <w:pStyle w:val="NumberList"/>
        <w:numPr>
          <w:ilvl w:val="0"/>
          <w:numId w:val="407"/>
        </w:numPr>
      </w:pPr>
      <w:r w:rsidRPr="00A111AD">
        <w:t xml:space="preserve">The protesting party may file a reply to the response within </w:t>
      </w:r>
      <w:r w:rsidRPr="0090614A">
        <w:rPr>
          <w:b/>
        </w:rPr>
        <w:t xml:space="preserve">ten </w:t>
      </w:r>
      <w:r w:rsidR="0090614A" w:rsidRPr="0090614A">
        <w:rPr>
          <w:b/>
        </w:rPr>
        <w:t>(10)</w:t>
      </w:r>
      <w:r w:rsidR="0090614A">
        <w:t xml:space="preserve"> </w:t>
      </w:r>
      <w:r w:rsidRPr="00A111AD">
        <w:t>days of the date of the response.</w:t>
      </w:r>
    </w:p>
    <w:p w14:paraId="65198C49" w14:textId="77777777" w:rsidR="005E3C97" w:rsidRPr="00145512" w:rsidRDefault="005E3C97" w:rsidP="005E3C97">
      <w:pPr>
        <w:pStyle w:val="RFP-Bullets1"/>
        <w:numPr>
          <w:ilvl w:val="0"/>
          <w:numId w:val="0"/>
        </w:numPr>
        <w:ind w:left="1440"/>
        <w:rPr>
          <w:bCs/>
        </w:rPr>
      </w:pPr>
    </w:p>
    <w:p w14:paraId="6CB12946" w14:textId="3B8C4B78" w:rsidR="009B233E" w:rsidRDefault="009B233E" w:rsidP="002802DA">
      <w:pPr>
        <w:pStyle w:val="RFP-Bullets1"/>
        <w:numPr>
          <w:ilvl w:val="0"/>
          <w:numId w:val="111"/>
        </w:numPr>
      </w:pPr>
      <w:r w:rsidRPr="00A111AD">
        <w:t>Procedures</w:t>
      </w:r>
      <w:r w:rsidR="005E3C97">
        <w:t>.</w:t>
      </w:r>
    </w:p>
    <w:p w14:paraId="2C510728" w14:textId="77777777" w:rsidR="005E3C97" w:rsidRPr="00A111AD" w:rsidRDefault="005E3C97" w:rsidP="005E3C97">
      <w:pPr>
        <w:pStyle w:val="RFP-Bullets1"/>
        <w:numPr>
          <w:ilvl w:val="0"/>
          <w:numId w:val="0"/>
        </w:numPr>
        <w:ind w:left="720"/>
      </w:pPr>
    </w:p>
    <w:p w14:paraId="25FED09B" w14:textId="3014894D" w:rsidR="009B233E" w:rsidRDefault="009B233E" w:rsidP="002802DA">
      <w:pPr>
        <w:pStyle w:val="NumberList"/>
        <w:numPr>
          <w:ilvl w:val="0"/>
          <w:numId w:val="408"/>
        </w:numPr>
      </w:pPr>
      <w:r w:rsidRPr="00A111AD">
        <w:t xml:space="preserve">The Agency Head Designee </w:t>
      </w:r>
      <w:r w:rsidR="00237751">
        <w:t>must</w:t>
      </w:r>
      <w:r w:rsidRPr="00A111AD">
        <w:t xml:space="preserve"> review the protest and any response and reply.</w:t>
      </w:r>
    </w:p>
    <w:p w14:paraId="718E739C" w14:textId="29ADF751" w:rsidR="009B233E" w:rsidRPr="00A111AD" w:rsidRDefault="009B233E" w:rsidP="002802DA">
      <w:pPr>
        <w:pStyle w:val="NumberList"/>
        <w:numPr>
          <w:ilvl w:val="0"/>
          <w:numId w:val="407"/>
        </w:numPr>
      </w:pPr>
      <w:r w:rsidRPr="00A111AD">
        <w:t>The Agency Head Designee may request and review such additional documents or information he deems necessary to render a decision and may, at his sole discretion, conduct a hearing.</w:t>
      </w:r>
      <w:r w:rsidR="00912FD6">
        <w:t xml:space="preserve"> </w:t>
      </w:r>
    </w:p>
    <w:p w14:paraId="56A5978E" w14:textId="493AC160" w:rsidR="00CF2D1D" w:rsidRPr="005E3C97" w:rsidRDefault="009B233E" w:rsidP="002802DA">
      <w:pPr>
        <w:pStyle w:val="NumberList"/>
        <w:numPr>
          <w:ilvl w:val="0"/>
          <w:numId w:val="407"/>
        </w:numPr>
      </w:pPr>
      <w:r w:rsidRPr="00A111AD">
        <w:lastRenderedPageBreak/>
        <w:t xml:space="preserve">The Agency Head Designee </w:t>
      </w:r>
      <w:r w:rsidR="00237751">
        <w:t>must</w:t>
      </w:r>
      <w:r w:rsidRPr="00A111AD">
        <w:t xml:space="preserve"> provide to the protesting party and the </w:t>
      </w:r>
      <w:r w:rsidR="00101620">
        <w:t>C</w:t>
      </w:r>
      <w:r w:rsidRPr="00A111AD">
        <w:t xml:space="preserve">ontracting </w:t>
      </w:r>
      <w:r w:rsidR="00101620">
        <w:t>O</w:t>
      </w:r>
      <w:r w:rsidRPr="00A111AD">
        <w:t>fficer a reasonable opportunity to review and address any additional documents or information deemed necessary by the Agency Head Designee to render a decision.</w:t>
      </w:r>
    </w:p>
    <w:p w14:paraId="4C880065" w14:textId="77777777" w:rsidR="00F72F19" w:rsidRDefault="009B233E" w:rsidP="002802DA">
      <w:pPr>
        <w:pStyle w:val="RFP-Bullets1"/>
        <w:numPr>
          <w:ilvl w:val="0"/>
          <w:numId w:val="111"/>
        </w:numPr>
      </w:pPr>
      <w:r w:rsidRPr="00A111AD">
        <w:t>Determination</w:t>
      </w:r>
      <w:r w:rsidR="00F72F19">
        <w:t>.</w:t>
      </w:r>
    </w:p>
    <w:p w14:paraId="18236924" w14:textId="1883F770" w:rsidR="009B233E" w:rsidRPr="00A111AD" w:rsidRDefault="009B233E" w:rsidP="00F72F19">
      <w:pPr>
        <w:pStyle w:val="RFP-Bullets1"/>
        <w:numPr>
          <w:ilvl w:val="0"/>
          <w:numId w:val="0"/>
        </w:numPr>
        <w:ind w:left="720"/>
      </w:pPr>
      <w:r w:rsidRPr="00A111AD">
        <w:t xml:space="preserve"> </w:t>
      </w:r>
    </w:p>
    <w:p w14:paraId="13969439" w14:textId="4DAA1B17" w:rsidR="009B233E" w:rsidRPr="00CF2D1D" w:rsidRDefault="009B233E" w:rsidP="00F72F19">
      <w:pPr>
        <w:ind w:left="1080"/>
      </w:pPr>
      <w:r w:rsidRPr="00CF2D1D">
        <w:t xml:space="preserve">The Agency Head Designee </w:t>
      </w:r>
      <w:r w:rsidR="00050D87">
        <w:t>must</w:t>
      </w:r>
      <w:r w:rsidRPr="00CF2D1D">
        <w:t xml:space="preserve"> promptly, but in no event later than </w:t>
      </w:r>
      <w:r w:rsidR="00F72F19" w:rsidRPr="00F72F19">
        <w:rPr>
          <w:b/>
        </w:rPr>
        <w:t>sixty (</w:t>
      </w:r>
      <w:r w:rsidRPr="00F72F19">
        <w:rPr>
          <w:b/>
        </w:rPr>
        <w:t>60</w:t>
      </w:r>
      <w:r w:rsidR="00F72F19" w:rsidRPr="00F72F19">
        <w:rPr>
          <w:b/>
        </w:rPr>
        <w:t>)</w:t>
      </w:r>
      <w:r w:rsidRPr="00CF2D1D">
        <w:t xml:space="preserve"> days from the filing of the protest unless both parties agree to an extension, issue a written determination. The determination </w:t>
      </w:r>
      <w:r w:rsidR="00050D87">
        <w:t>must</w:t>
      </w:r>
      <w:r w:rsidRPr="00CF2D1D">
        <w:t>:</w:t>
      </w:r>
    </w:p>
    <w:p w14:paraId="1A4B30FE" w14:textId="72FEC98D" w:rsidR="009B233E" w:rsidRPr="00A111AD" w:rsidRDefault="009B233E" w:rsidP="002802DA">
      <w:pPr>
        <w:pStyle w:val="NumberList"/>
        <w:numPr>
          <w:ilvl w:val="0"/>
          <w:numId w:val="409"/>
        </w:numPr>
      </w:pPr>
      <w:r w:rsidRPr="00A111AD">
        <w:t xml:space="preserve">State </w:t>
      </w:r>
      <w:r w:rsidR="00CF2D1D">
        <w:t>the reason for the decision, and</w:t>
      </w:r>
    </w:p>
    <w:p w14:paraId="7F7AA219" w14:textId="14FA8796" w:rsidR="009B233E" w:rsidRPr="00A111AD" w:rsidRDefault="009B233E" w:rsidP="002802DA">
      <w:pPr>
        <w:pStyle w:val="NumberList"/>
        <w:numPr>
          <w:ilvl w:val="0"/>
          <w:numId w:val="407"/>
        </w:numPr>
      </w:pPr>
      <w:r w:rsidRPr="00A111AD">
        <w:t xml:space="preserve">If the determination is a denial of the protest, inform the protesting party of its right to file an action in the Commonwealth Court within </w:t>
      </w:r>
      <w:r w:rsidRPr="0090614A">
        <w:rPr>
          <w:b/>
        </w:rPr>
        <w:t>fifteen</w:t>
      </w:r>
      <w:r w:rsidR="00912FD6" w:rsidRPr="0090614A">
        <w:rPr>
          <w:b/>
        </w:rPr>
        <w:t xml:space="preserve"> </w:t>
      </w:r>
      <w:r w:rsidRPr="0090614A">
        <w:rPr>
          <w:b/>
        </w:rPr>
        <w:t>(15)</w:t>
      </w:r>
      <w:r w:rsidR="00912FD6">
        <w:t xml:space="preserve"> </w:t>
      </w:r>
      <w:r w:rsidRPr="00A111AD">
        <w:t>days of t</w:t>
      </w:r>
      <w:r w:rsidR="00CF2D1D">
        <w:t>he determination mailing</w:t>
      </w:r>
      <w:r w:rsidR="00912FD6">
        <w:t xml:space="preserve"> </w:t>
      </w:r>
      <w:r w:rsidR="00CF2D1D">
        <w:t>date.</w:t>
      </w:r>
    </w:p>
    <w:p w14:paraId="1EA984AE" w14:textId="49A3BE6F" w:rsidR="009B233E" w:rsidRPr="00A111AD" w:rsidRDefault="009B233E" w:rsidP="002802DA">
      <w:pPr>
        <w:pStyle w:val="NumberList"/>
        <w:numPr>
          <w:ilvl w:val="0"/>
          <w:numId w:val="407"/>
        </w:numPr>
      </w:pPr>
      <w:r w:rsidRPr="00A111AD">
        <w:t xml:space="preserve">The Agency Head Designee </w:t>
      </w:r>
      <w:r w:rsidR="00050D87">
        <w:t>must</w:t>
      </w:r>
      <w:r w:rsidRPr="00A111AD">
        <w:t xml:space="preserve"> send a copy of the determination to the protesting party and any other person determined by the Agency Head Designee in his sole discretion to be affected by the determination.</w:t>
      </w:r>
    </w:p>
    <w:p w14:paraId="288F580D" w14:textId="3387EDDE" w:rsidR="00CF2D1D" w:rsidRPr="00CF2D1D" w:rsidRDefault="009B233E" w:rsidP="00BD7AE9">
      <w:pPr>
        <w:pStyle w:val="Heading2"/>
        <w:jc w:val="both"/>
      </w:pPr>
      <w:r w:rsidRPr="00394BC6">
        <w:t>Use of Electronic Versions of this RFP</w:t>
      </w:r>
      <w:r w:rsidR="00452F09">
        <w:t>.</w:t>
      </w:r>
      <w:r w:rsidR="00912FD6">
        <w:t xml:space="preserve"> </w:t>
      </w:r>
    </w:p>
    <w:p w14:paraId="276F1A44" w14:textId="54AA4B0D" w:rsidR="009B233E" w:rsidRPr="00394BC6" w:rsidRDefault="009B233E" w:rsidP="00BD7AE9">
      <w:r w:rsidRPr="00394BC6">
        <w:t>This RFP is being made available by electronic means.</w:t>
      </w:r>
      <w:r w:rsidR="00912FD6">
        <w:t xml:space="preserve"> </w:t>
      </w:r>
      <w:r w:rsidRPr="00394BC6">
        <w:t>If an Offeror electronically accepts the RFP, the Offeror acknowledges and accepts full responsibility to insure that no changes are made to the RFP.</w:t>
      </w:r>
      <w:r w:rsidR="00912FD6">
        <w:t xml:space="preserve"> </w:t>
      </w:r>
      <w:r w:rsidRPr="00394BC6">
        <w:t xml:space="preserve">In the event of a conflict between a version of the RFP in the Offeror’s possession and the Issuing Office’s version of the RFP, the Issuing Office’s version </w:t>
      </w:r>
      <w:r w:rsidR="00050D87">
        <w:t>must</w:t>
      </w:r>
      <w:r w:rsidRPr="00394BC6">
        <w:t xml:space="preserve"> govern.</w:t>
      </w:r>
    </w:p>
    <w:p w14:paraId="3FB77A30" w14:textId="00BD2B94" w:rsidR="009B233E" w:rsidRDefault="009B233E" w:rsidP="00BD7AE9">
      <w:pPr>
        <w:pStyle w:val="Heading2"/>
        <w:jc w:val="both"/>
      </w:pPr>
      <w:r>
        <w:t xml:space="preserve">Information Technology </w:t>
      </w:r>
      <w:r w:rsidRPr="00222B07">
        <w:t>Policies</w:t>
      </w:r>
      <w:r w:rsidR="00452F09">
        <w:t>.</w:t>
      </w:r>
    </w:p>
    <w:p w14:paraId="5B3B145D" w14:textId="333C6994" w:rsidR="00416602" w:rsidRPr="00017438" w:rsidRDefault="009B233E" w:rsidP="00BD7AE9">
      <w:pPr>
        <w:rPr>
          <w:b/>
          <w:color w:val="000000" w:themeColor="text1"/>
        </w:rPr>
      </w:pPr>
      <w:r>
        <w:t>This RFP is subject to the Information Technology Policies (ITP’s) {formerl</w:t>
      </w:r>
      <w:r w:rsidR="00416602">
        <w:t>y known as Information T</w:t>
      </w:r>
      <w:r>
        <w:t>echnology Bulletins} issued by the Office of Administration, Office for Information Technology (OA-OIT).</w:t>
      </w:r>
      <w:r w:rsidR="00912FD6">
        <w:t xml:space="preserve"> </w:t>
      </w:r>
      <w:r>
        <w:t xml:space="preserve">ITP’s may be found at </w:t>
      </w:r>
      <w:hyperlink r:id="rId21" w:history="1">
        <w:r w:rsidR="00851BC0" w:rsidRPr="00A8300C">
          <w:rPr>
            <w:rStyle w:val="Hyperlink"/>
          </w:rPr>
          <w:t>http://www.oa.pa.gov/Policies/Pages/itp.aspx</w:t>
        </w:r>
      </w:hyperlink>
    </w:p>
    <w:p w14:paraId="4C40C073" w14:textId="0076C963" w:rsidR="009B233E" w:rsidRDefault="009B233E" w:rsidP="00BD7AE9">
      <w:r>
        <w:t>All proposals must be submitted on the basis that all ITP’s are applicable to this procurement.</w:t>
      </w:r>
      <w:r w:rsidR="00912FD6">
        <w:t xml:space="preserve"> </w:t>
      </w:r>
      <w:r>
        <w:t>It is the responsibility of the Offeror to read and be familiar with the ITP’s.</w:t>
      </w:r>
      <w:r w:rsidR="00912FD6">
        <w:t xml:space="preserve"> </w:t>
      </w:r>
      <w:r>
        <w:t>Notwithstanding the foregoing, if the Offeror believes that any ITP is not applicable to this procurement, it must list all such ITP’s in its technical response, and explain why it believes the ITP is not applicable.</w:t>
      </w:r>
      <w:r w:rsidR="00912FD6">
        <w:t xml:space="preserve"> </w:t>
      </w:r>
      <w:r>
        <w:t>The Issuing Office may, in its sole discretion, accept or reject any request that an ITP not be considered to be applicable to the procurement.</w:t>
      </w:r>
      <w:r w:rsidR="00912FD6">
        <w:t xml:space="preserve"> </w:t>
      </w:r>
      <w:r>
        <w:t xml:space="preserve">The Offeror’s failure to list an ITP will result in its waiving its right to do so later, unless the Issuing Office, in its sole discretion, determines that it would be in the best interest of the Commonwealth to waive the pertinent ITP’s. </w:t>
      </w:r>
    </w:p>
    <w:p w14:paraId="7E3D3841" w14:textId="77777777" w:rsidR="005D70EC" w:rsidRDefault="005D70EC" w:rsidP="00BD7AE9"/>
    <w:p w14:paraId="0DA41D50" w14:textId="77777777" w:rsidR="005D70EC" w:rsidRDefault="005D70EC" w:rsidP="00BD7AE9"/>
    <w:p w14:paraId="6C0537BD" w14:textId="77777777" w:rsidR="005D70EC" w:rsidRDefault="005D70EC" w:rsidP="00BD7AE9"/>
    <w:p w14:paraId="1F3837E9" w14:textId="77777777" w:rsidR="005D70EC" w:rsidRDefault="005D70EC" w:rsidP="00BD7AE9"/>
    <w:p w14:paraId="4AC5AF00" w14:textId="77777777" w:rsidR="005D70EC" w:rsidRDefault="005D70EC" w:rsidP="00BD7AE9"/>
    <w:p w14:paraId="1CD7662C" w14:textId="77777777" w:rsidR="005D70EC" w:rsidRDefault="005D70EC" w:rsidP="00BD7AE9"/>
    <w:p w14:paraId="0E77714A" w14:textId="77777777" w:rsidR="005D70EC" w:rsidRDefault="005D70EC" w:rsidP="00BD7AE9"/>
    <w:p w14:paraId="1741EC6B" w14:textId="77777777" w:rsidR="005D70EC" w:rsidRDefault="005D70EC" w:rsidP="00BD7AE9"/>
    <w:p w14:paraId="3B067CD9" w14:textId="3036914E" w:rsidR="00FF03D4" w:rsidRDefault="00FF03D4" w:rsidP="004C0943">
      <w:pPr>
        <w:pStyle w:val="Heading1"/>
        <w:spacing w:line="360" w:lineRule="auto"/>
        <w:rPr>
          <w:bCs/>
        </w:rPr>
      </w:pPr>
    </w:p>
    <w:p w14:paraId="02D06070" w14:textId="2EFAC013" w:rsidR="00B374E7" w:rsidRPr="00394BC6" w:rsidRDefault="00B374E7" w:rsidP="0005510B">
      <w:pPr>
        <w:pStyle w:val="Heading1"/>
        <w:numPr>
          <w:ilvl w:val="0"/>
          <w:numId w:val="0"/>
        </w:numPr>
        <w:rPr>
          <w:bCs/>
        </w:rPr>
      </w:pPr>
      <w:r w:rsidRPr="00394BC6">
        <w:rPr>
          <w:bCs/>
        </w:rPr>
        <w:t>PROPOSAL REQUIREMENTS</w:t>
      </w:r>
    </w:p>
    <w:p w14:paraId="17E0F477" w14:textId="31F92B0D" w:rsidR="009B233E" w:rsidRPr="00394BC6" w:rsidRDefault="009B233E" w:rsidP="00BD7AE9">
      <w:r w:rsidRPr="00394BC6">
        <w:t>Offerors must submit their proposals in the format, including heading descriptions, outlined below.</w:t>
      </w:r>
      <w:r w:rsidR="00912FD6">
        <w:t xml:space="preserve"> </w:t>
      </w:r>
      <w:r w:rsidRPr="00394BC6">
        <w:t>To be considered, the proposal must respond to all requirements in this part of the RFP.</w:t>
      </w:r>
      <w:r w:rsidR="00912FD6">
        <w:t xml:space="preserve"> </w:t>
      </w:r>
      <w:r w:rsidRPr="00394BC6">
        <w:t xml:space="preserve">Offerors should provide any other information thought to be relevant, but not applicable to the enumerated categories, as an appendix to the </w:t>
      </w:r>
      <w:r w:rsidR="002778FF">
        <w:t>p</w:t>
      </w:r>
      <w:r w:rsidRPr="00394BC6">
        <w:t>roposal.</w:t>
      </w:r>
      <w:r w:rsidR="00912FD6">
        <w:t xml:space="preserve"> </w:t>
      </w:r>
      <w:r w:rsidRPr="00394BC6">
        <w:t xml:space="preserve">All cost data relating to this proposal and all </w:t>
      </w:r>
      <w:r>
        <w:t>Small Diverse</w:t>
      </w:r>
      <w:r w:rsidRPr="00394BC6">
        <w:t xml:space="preserve"> Business cost data should be kept separate from and not included in the Technical Submittal.</w:t>
      </w:r>
      <w:r w:rsidR="00912FD6">
        <w:t xml:space="preserve"> </w:t>
      </w:r>
      <w:r w:rsidRPr="00394BC6">
        <w:t xml:space="preserve">Each </w:t>
      </w:r>
      <w:r w:rsidR="002778FF">
        <w:t>p</w:t>
      </w:r>
      <w:r w:rsidRPr="00394BC6">
        <w:t xml:space="preserve">roposal </w:t>
      </w:r>
      <w:r w:rsidR="00050D87" w:rsidRPr="00050D87">
        <w:t>must</w:t>
      </w:r>
      <w:r w:rsidRPr="00394BC6">
        <w:t xml:space="preserve"> consist of the following </w:t>
      </w:r>
      <w:r w:rsidRPr="00394BC6">
        <w:rPr>
          <w:b/>
          <w:bCs/>
        </w:rPr>
        <w:t>three</w:t>
      </w:r>
      <w:r w:rsidR="00184707">
        <w:rPr>
          <w:b/>
          <w:bCs/>
        </w:rPr>
        <w:t xml:space="preserve"> (3)</w:t>
      </w:r>
      <w:r w:rsidRPr="00394BC6">
        <w:t xml:space="preserve"> separately sealed submittals:</w:t>
      </w:r>
      <w:r w:rsidR="00912FD6">
        <w:t xml:space="preserve"> </w:t>
      </w:r>
    </w:p>
    <w:p w14:paraId="7BCC5F3D" w14:textId="09629952" w:rsidR="009B233E" w:rsidRDefault="009B233E" w:rsidP="002802DA">
      <w:pPr>
        <w:pStyle w:val="RFP-Bullets2"/>
        <w:numPr>
          <w:ilvl w:val="0"/>
          <w:numId w:val="14"/>
        </w:numPr>
        <w:ind w:left="720"/>
      </w:pPr>
      <w:r w:rsidRPr="00394BC6">
        <w:t xml:space="preserve">Technical Submittal, which </w:t>
      </w:r>
      <w:r w:rsidR="00050D87" w:rsidRPr="00050D87">
        <w:t>must</w:t>
      </w:r>
      <w:r w:rsidRPr="00394BC6">
        <w:t xml:space="preserve"> be a response to RFP </w:t>
      </w:r>
      <w:r w:rsidRPr="009E50FA">
        <w:rPr>
          <w:b/>
        </w:rPr>
        <w:t>Part II, Sections II</w:t>
      </w:r>
      <w:r w:rsidRPr="009E50FA">
        <w:rPr>
          <w:b/>
        </w:rPr>
        <w:noBreakHyphen/>
        <w:t>1 through</w:t>
      </w:r>
      <w:r w:rsidR="00DC02F5">
        <w:t xml:space="preserve"> </w:t>
      </w:r>
      <w:r w:rsidRPr="009E50FA">
        <w:rPr>
          <w:b/>
        </w:rPr>
        <w:t>II</w:t>
      </w:r>
      <w:r w:rsidRPr="009E50FA">
        <w:rPr>
          <w:b/>
        </w:rPr>
        <w:noBreakHyphen/>
        <w:t>8</w:t>
      </w:r>
      <w:r w:rsidRPr="00394BC6">
        <w:t>;</w:t>
      </w:r>
    </w:p>
    <w:p w14:paraId="5DA2564B" w14:textId="66E65658" w:rsidR="004C047B" w:rsidRDefault="00F022DD" w:rsidP="002802DA">
      <w:pPr>
        <w:pStyle w:val="RFP-Bullets2"/>
        <w:numPr>
          <w:ilvl w:val="1"/>
          <w:numId w:val="14"/>
        </w:numPr>
        <w:ind w:left="1080"/>
      </w:pPr>
      <w:r w:rsidRPr="00D50450">
        <w:t xml:space="preserve">Throughout Part IV Work Statement, DLI has identified specific items </w:t>
      </w:r>
      <w:r w:rsidR="00D50450" w:rsidRPr="00D50450">
        <w:t>w</w:t>
      </w:r>
      <w:r w:rsidRPr="00D50450">
        <w:t>hich the Offeror must respond</w:t>
      </w:r>
      <w:r w:rsidR="00D50450" w:rsidRPr="00D50450">
        <w:t xml:space="preserve"> to as part of the Technical Submittal</w:t>
      </w:r>
      <w:r w:rsidRPr="00D50450">
        <w:t>.</w:t>
      </w:r>
      <w:r w:rsidR="00D50450" w:rsidRPr="00D50450">
        <w:t xml:space="preserve">  These items are identif</w:t>
      </w:r>
      <w:r w:rsidR="00680FBF">
        <w:t>i</w:t>
      </w:r>
      <w:r w:rsidR="00D50450" w:rsidRPr="00D50450">
        <w:t>ed as “Offeror Response” criteria throughout Part IV.</w:t>
      </w:r>
      <w:r w:rsidRPr="00D50450">
        <w:t xml:space="preserve"> </w:t>
      </w:r>
      <w:r w:rsidR="00063A3D" w:rsidRPr="00D50450">
        <w:rPr>
          <w:b/>
        </w:rPr>
        <w:t>In addition to any other information the Offeror considers important</w:t>
      </w:r>
      <w:r w:rsidR="00063A3D" w:rsidRPr="00D50450">
        <w:t>, t</w:t>
      </w:r>
      <w:r w:rsidRPr="00D50450">
        <w:t xml:space="preserve">he </w:t>
      </w:r>
      <w:r w:rsidR="00063A3D" w:rsidRPr="00D50450">
        <w:t>Technical Submittal s</w:t>
      </w:r>
      <w:r w:rsidRPr="00D50450">
        <w:t>hould be structured to include subsections to address the</w:t>
      </w:r>
      <w:r w:rsidR="00D50450" w:rsidRPr="00D50450">
        <w:t xml:space="preserve"> </w:t>
      </w:r>
      <w:r w:rsidRPr="00D50450">
        <w:t xml:space="preserve">specific </w:t>
      </w:r>
      <w:r w:rsidR="00D50450" w:rsidRPr="00D50450">
        <w:t xml:space="preserve">“Offeror Response” </w:t>
      </w:r>
      <w:r w:rsidRPr="00D50450">
        <w:t>items</w:t>
      </w:r>
      <w:r w:rsidR="00D50450" w:rsidRPr="00D50450">
        <w:t xml:space="preserve"> identified throughout Part IV Work Statement</w:t>
      </w:r>
      <w:r w:rsidRPr="00D50450">
        <w:t>.</w:t>
      </w:r>
      <w:r w:rsidR="00D50450" w:rsidRPr="00D50450">
        <w:t xml:space="preserve">  </w:t>
      </w:r>
    </w:p>
    <w:p w14:paraId="413E305C" w14:textId="13AD911A" w:rsidR="00D50450" w:rsidRPr="00D50450" w:rsidRDefault="004C047B" w:rsidP="002802DA">
      <w:pPr>
        <w:pStyle w:val="RFP-Bullets2"/>
        <w:numPr>
          <w:ilvl w:val="1"/>
          <w:numId w:val="14"/>
        </w:numPr>
        <w:ind w:left="1080"/>
      </w:pPr>
      <w:r>
        <w:t xml:space="preserve">Refer to </w:t>
      </w:r>
      <w:r w:rsidRPr="004C0943">
        <w:rPr>
          <w:b/>
        </w:rPr>
        <w:t xml:space="preserve">Appendix </w:t>
      </w:r>
      <w:r w:rsidR="003567C1" w:rsidRPr="004C0943">
        <w:rPr>
          <w:b/>
        </w:rPr>
        <w:t>E</w:t>
      </w:r>
      <w:r w:rsidRPr="004C0943">
        <w:rPr>
          <w:b/>
        </w:rPr>
        <w:t>, Technical Submittal Outline</w:t>
      </w:r>
      <w:r>
        <w:t xml:space="preserve"> for an outline of the sections which must make up the technical submittal and the “Offeror Response” sections that should be addressed in each.</w:t>
      </w:r>
      <w:r w:rsidR="00F022DD" w:rsidRPr="00D50450">
        <w:t xml:space="preserve"> </w:t>
      </w:r>
    </w:p>
    <w:p w14:paraId="370E4313" w14:textId="3FE6BE0F" w:rsidR="00F022DD" w:rsidRPr="00D50450" w:rsidRDefault="00F022DD" w:rsidP="002802DA">
      <w:pPr>
        <w:pStyle w:val="RFP-Bullets2"/>
        <w:numPr>
          <w:ilvl w:val="1"/>
          <w:numId w:val="14"/>
        </w:numPr>
        <w:ind w:left="1080"/>
      </w:pPr>
      <w:r w:rsidRPr="00D50450">
        <w:t xml:space="preserve">All appendices which must be completed should be included as appendices to </w:t>
      </w:r>
      <w:r w:rsidR="00D50450">
        <w:t>the</w:t>
      </w:r>
      <w:r w:rsidRPr="00D50450">
        <w:t xml:space="preserve"> proposal. </w:t>
      </w:r>
    </w:p>
    <w:p w14:paraId="2F17EEFD" w14:textId="77777777" w:rsidR="009B233E" w:rsidRPr="00394BC6" w:rsidRDefault="009B233E" w:rsidP="002802DA">
      <w:pPr>
        <w:pStyle w:val="RFP-Bullets2"/>
        <w:numPr>
          <w:ilvl w:val="0"/>
          <w:numId w:val="14"/>
        </w:numPr>
        <w:ind w:left="720"/>
      </w:pPr>
      <w:r>
        <w:t>Small Diverse</w:t>
      </w:r>
      <w:r w:rsidRPr="00394BC6">
        <w:t xml:space="preserve"> Business </w:t>
      </w:r>
      <w:r>
        <w:t>participation s</w:t>
      </w:r>
      <w:r w:rsidRPr="00394BC6">
        <w:t xml:space="preserve">ubmittal, in response to RFP </w:t>
      </w:r>
      <w:r w:rsidRPr="004A780E">
        <w:rPr>
          <w:b/>
        </w:rPr>
        <w:t>Part II, Section II</w:t>
      </w:r>
      <w:r w:rsidRPr="004A780E">
        <w:rPr>
          <w:b/>
        </w:rPr>
        <w:noBreakHyphen/>
        <w:t>9;</w:t>
      </w:r>
      <w:r w:rsidRPr="00394BC6">
        <w:t xml:space="preserve"> and </w:t>
      </w:r>
    </w:p>
    <w:p w14:paraId="388D7134" w14:textId="34D2F272" w:rsidR="009E50FA" w:rsidRPr="00A55932" w:rsidRDefault="009B233E" w:rsidP="002802DA">
      <w:pPr>
        <w:pStyle w:val="RFP-Bullets2"/>
        <w:numPr>
          <w:ilvl w:val="0"/>
          <w:numId w:val="14"/>
        </w:numPr>
        <w:ind w:left="720"/>
      </w:pPr>
      <w:r w:rsidRPr="00394BC6">
        <w:t xml:space="preserve">Cost Submittal, in response to </w:t>
      </w:r>
      <w:r w:rsidRPr="004A780E">
        <w:t xml:space="preserve">RFP </w:t>
      </w:r>
      <w:r w:rsidRPr="004A780E">
        <w:rPr>
          <w:b/>
        </w:rPr>
        <w:t>Part II, Section II</w:t>
      </w:r>
      <w:r w:rsidRPr="004A780E">
        <w:rPr>
          <w:b/>
        </w:rPr>
        <w:noBreakHyphen/>
        <w:t>10</w:t>
      </w:r>
      <w:r w:rsidRPr="004A780E">
        <w:t>.</w:t>
      </w:r>
    </w:p>
    <w:p w14:paraId="67BC1087" w14:textId="77777777" w:rsidR="00A55932" w:rsidRDefault="00A55932">
      <w:pPr>
        <w:pStyle w:val="RFP-Bullets2"/>
        <w:ind w:left="450" w:firstLine="0"/>
      </w:pPr>
    </w:p>
    <w:p w14:paraId="21322688" w14:textId="420BDFF7" w:rsidR="009E50FA" w:rsidRPr="00394BC6" w:rsidRDefault="009B233E">
      <w:r w:rsidRPr="00394BC6">
        <w:t>The Issuing Office reserves the right to request additional information which, in the Issuing Office’s opinion, is necessary to assure that the Offeror’s competence, number of qualified employees, business organization, and financial resources are adequate to perform according to the RFP.</w:t>
      </w:r>
    </w:p>
    <w:p w14:paraId="04D32071" w14:textId="705113C7" w:rsidR="009B233E" w:rsidRDefault="009B233E">
      <w:r w:rsidRPr="00394BC6">
        <w:t xml:space="preserve">The Issuing Office may make investigations as deemed necessary to determine the ability of the Offeror to perform the Project, and the Offeror </w:t>
      </w:r>
      <w:r w:rsidR="00050D87" w:rsidRPr="00050D87">
        <w:t>must</w:t>
      </w:r>
      <w:r w:rsidRPr="00394BC6">
        <w:t xml:space="preserve"> furnish to the Issuing Office all requeste</w:t>
      </w:r>
      <w:r w:rsidR="009353AA">
        <w:t xml:space="preserve">d information and data. </w:t>
      </w:r>
      <w:r w:rsidRPr="00394BC6">
        <w:t>The Issuing Office reserves the right to reject any proposal if the evidence submitted by, or investigation of, such Offeror fails to satisfy the Issuing Office that such Offeror is properly qualified to carry out the obligations of the RFP and to complete the Project as specified.</w:t>
      </w:r>
    </w:p>
    <w:p w14:paraId="41694A35" w14:textId="7BF193E4" w:rsidR="00B374E7" w:rsidRPr="001302DC" w:rsidRDefault="009B233E" w:rsidP="00BD7AE9">
      <w:pPr>
        <w:pStyle w:val="Heading2"/>
        <w:jc w:val="both"/>
      </w:pPr>
      <w:r w:rsidRPr="001302DC">
        <w:t>Statement of the Problem</w:t>
      </w:r>
      <w:r w:rsidR="004A780E">
        <w:t>.</w:t>
      </w:r>
      <w:r w:rsidR="00912FD6" w:rsidRPr="001302DC">
        <w:t xml:space="preserve"> </w:t>
      </w:r>
    </w:p>
    <w:p w14:paraId="6252525A" w14:textId="652E6174" w:rsidR="009B233E" w:rsidRPr="00394BC6" w:rsidRDefault="009B233E" w:rsidP="0089503A">
      <w:r w:rsidRPr="00394BC6">
        <w:t>State in succinct terms your understanding of the problem presented or the service required by this RFP.</w:t>
      </w:r>
    </w:p>
    <w:p w14:paraId="72AA47D0" w14:textId="7DC38703" w:rsidR="00B374E7" w:rsidRDefault="009B233E" w:rsidP="00BD7AE9">
      <w:pPr>
        <w:pStyle w:val="Heading2"/>
        <w:jc w:val="both"/>
      </w:pPr>
      <w:r w:rsidRPr="00B374E7">
        <w:t>Management</w:t>
      </w:r>
      <w:r w:rsidRPr="00394BC6">
        <w:t xml:space="preserve"> Summary</w:t>
      </w:r>
      <w:r w:rsidR="004A780E">
        <w:t>.</w:t>
      </w:r>
      <w:r w:rsidR="00912FD6">
        <w:t xml:space="preserve"> </w:t>
      </w:r>
    </w:p>
    <w:p w14:paraId="0768CDFE" w14:textId="6E196ADF" w:rsidR="009B233E" w:rsidRDefault="009B233E" w:rsidP="0089503A">
      <w:r w:rsidRPr="00394BC6">
        <w:t>Include a narrative description of the proposed effort and a list of the items to be delivered or services to be provided.</w:t>
      </w:r>
      <w:r w:rsidR="00E07A5A">
        <w:t xml:space="preserve"> </w:t>
      </w:r>
    </w:p>
    <w:p w14:paraId="428E2186" w14:textId="06E28CEA" w:rsidR="00350763" w:rsidRDefault="00350763">
      <w:r>
        <w:lastRenderedPageBreak/>
        <w:t xml:space="preserve">The Management Summary should </w:t>
      </w:r>
      <w:r w:rsidR="00615562">
        <w:t xml:space="preserve">provide a comprehensive synopsis of the proposal and </w:t>
      </w:r>
      <w:r>
        <w:t xml:space="preserve">include an executive summary of the: </w:t>
      </w:r>
    </w:p>
    <w:p w14:paraId="28D5F9B0" w14:textId="1035AE19" w:rsidR="00350763" w:rsidRDefault="00350763" w:rsidP="002802DA">
      <w:pPr>
        <w:pStyle w:val="ListParagraph"/>
        <w:numPr>
          <w:ilvl w:val="0"/>
          <w:numId w:val="255"/>
        </w:numPr>
      </w:pPr>
      <w:r>
        <w:t>Solution</w:t>
      </w:r>
    </w:p>
    <w:p w14:paraId="53938A4D" w14:textId="057667FB" w:rsidR="00350763" w:rsidRDefault="00350763" w:rsidP="002802DA">
      <w:pPr>
        <w:pStyle w:val="ListParagraph"/>
        <w:numPr>
          <w:ilvl w:val="0"/>
          <w:numId w:val="255"/>
        </w:numPr>
      </w:pPr>
      <w:r>
        <w:t>Approach to project management, development and implementation</w:t>
      </w:r>
    </w:p>
    <w:p w14:paraId="209B191E" w14:textId="2A0440CB" w:rsidR="00350763" w:rsidRDefault="00350763" w:rsidP="002802DA">
      <w:pPr>
        <w:pStyle w:val="ListParagraph"/>
        <w:numPr>
          <w:ilvl w:val="0"/>
          <w:numId w:val="255"/>
        </w:numPr>
      </w:pPr>
      <w:r>
        <w:t>Approach to operations and maintenance</w:t>
      </w:r>
    </w:p>
    <w:p w14:paraId="42B3E082" w14:textId="353074B0" w:rsidR="00350763" w:rsidRDefault="00350763" w:rsidP="002802DA">
      <w:pPr>
        <w:pStyle w:val="ListParagraph"/>
        <w:numPr>
          <w:ilvl w:val="0"/>
          <w:numId w:val="255"/>
        </w:numPr>
      </w:pPr>
      <w:r>
        <w:t>Company and staff experience</w:t>
      </w:r>
    </w:p>
    <w:p w14:paraId="591C13CC" w14:textId="511F8197" w:rsidR="00B374E7" w:rsidRDefault="009B233E" w:rsidP="00BD7AE9">
      <w:pPr>
        <w:pStyle w:val="Heading2"/>
        <w:jc w:val="both"/>
      </w:pPr>
      <w:r w:rsidRPr="00394BC6">
        <w:t>Work Plan</w:t>
      </w:r>
      <w:r w:rsidR="004A780E">
        <w:t>.</w:t>
      </w:r>
      <w:r w:rsidR="00912FD6">
        <w:t xml:space="preserve"> </w:t>
      </w:r>
    </w:p>
    <w:p w14:paraId="28932A68" w14:textId="0030CFE6" w:rsidR="009B233E" w:rsidRDefault="009B233E" w:rsidP="0089503A">
      <w:r w:rsidRPr="00394BC6">
        <w:t>Describe in narrative form your technical plan for accomplishing the work.</w:t>
      </w:r>
      <w:r w:rsidR="00912FD6">
        <w:t xml:space="preserve"> </w:t>
      </w:r>
      <w:r w:rsidRPr="00394BC6">
        <w:t xml:space="preserve">Use the task descriptions in </w:t>
      </w:r>
      <w:r w:rsidRPr="00394BC6">
        <w:rPr>
          <w:b/>
          <w:bCs/>
        </w:rPr>
        <w:t>Part IV</w:t>
      </w:r>
      <w:r w:rsidRPr="00394BC6">
        <w:t xml:space="preserve"> of this RFP as your reference point.</w:t>
      </w:r>
      <w:r w:rsidR="00912FD6">
        <w:t xml:space="preserve"> </w:t>
      </w:r>
      <w:r w:rsidRPr="00394BC6">
        <w:t>Modifications of the task descriptions are permitted; however, reasons for changes should be fully explained.</w:t>
      </w:r>
      <w:r w:rsidR="00912FD6">
        <w:t xml:space="preserve"> </w:t>
      </w:r>
      <w:r w:rsidRPr="00394BC6">
        <w:t>Include a Program Evaluation and Review Technique (PERT) or similar type display, time related, showing each event.</w:t>
      </w:r>
      <w:r w:rsidR="00912FD6">
        <w:t xml:space="preserve"> </w:t>
      </w:r>
      <w:r w:rsidRPr="00394BC6">
        <w:t xml:space="preserve">If more than one approach is apparent, comment on why you chose </w:t>
      </w:r>
      <w:r w:rsidR="00EC155D">
        <w:t>each</w:t>
      </w:r>
      <w:r w:rsidR="00EC155D" w:rsidRPr="00394BC6">
        <w:t xml:space="preserve"> </w:t>
      </w:r>
      <w:r w:rsidRPr="00394BC6">
        <w:t>approach.</w:t>
      </w:r>
    </w:p>
    <w:p w14:paraId="69ACE2E5" w14:textId="67786E5A" w:rsidR="00095EB9" w:rsidRPr="00BD7AE9" w:rsidRDefault="00EA44AE" w:rsidP="0089503A">
      <w:r w:rsidRPr="00BD7AE9">
        <w:t>The Offeror</w:t>
      </w:r>
      <w:r w:rsidR="00095EB9" w:rsidRPr="00BD7AE9">
        <w:t xml:space="preserve"> response</w:t>
      </w:r>
      <w:r w:rsidRPr="00BD7AE9">
        <w:t xml:space="preserve"> must </w:t>
      </w:r>
      <w:r w:rsidR="00095EB9" w:rsidRPr="00BD7AE9">
        <w:t xml:space="preserve">include a statement </w:t>
      </w:r>
      <w:r w:rsidRPr="00BD7AE9">
        <w:t>acknowledg</w:t>
      </w:r>
      <w:r w:rsidR="00095EB9" w:rsidRPr="00BD7AE9">
        <w:t>ing</w:t>
      </w:r>
      <w:r w:rsidRPr="00BD7AE9">
        <w:t xml:space="preserve"> </w:t>
      </w:r>
      <w:r w:rsidR="00F75D90">
        <w:t>understanding of, and verifying that a response has been made to,</w:t>
      </w:r>
      <w:r w:rsidRPr="00BD7AE9">
        <w:t xml:space="preserve"> all requirements within</w:t>
      </w:r>
      <w:r w:rsidR="00ED3396" w:rsidRPr="00BD7AE9">
        <w:t xml:space="preserve"> the RFP, including</w:t>
      </w:r>
      <w:r w:rsidRPr="00BD7AE9">
        <w:t xml:space="preserve"> </w:t>
      </w:r>
      <w:r w:rsidR="009B427D">
        <w:t>S</w:t>
      </w:r>
      <w:r w:rsidRPr="00BD7AE9">
        <w:t>ections IV-3</w:t>
      </w:r>
      <w:r w:rsidR="00ED3396" w:rsidRPr="00BD7AE9">
        <w:t xml:space="preserve"> Requirements</w:t>
      </w:r>
      <w:r w:rsidRPr="00BD7AE9">
        <w:t>, IV-4</w:t>
      </w:r>
      <w:r w:rsidR="00ED3396" w:rsidRPr="00BD7AE9">
        <w:t xml:space="preserve"> Tasks</w:t>
      </w:r>
      <w:r w:rsidRPr="00BD7AE9">
        <w:t>, and IV-5</w:t>
      </w:r>
      <w:r w:rsidR="00ED3396" w:rsidRPr="00BD7AE9">
        <w:t xml:space="preserve"> Reports and Project Control</w:t>
      </w:r>
      <w:r w:rsidRPr="00BD7AE9">
        <w:t xml:space="preserve">.  </w:t>
      </w:r>
    </w:p>
    <w:p w14:paraId="51C3E8F6" w14:textId="40BB4F4E" w:rsidR="00B374E7" w:rsidRDefault="009B233E" w:rsidP="00BD7AE9">
      <w:pPr>
        <w:pStyle w:val="Heading2"/>
        <w:jc w:val="both"/>
      </w:pPr>
      <w:r w:rsidRPr="00394BC6">
        <w:t>Prior Experience</w:t>
      </w:r>
      <w:r w:rsidR="004A780E">
        <w:t>.</w:t>
      </w:r>
      <w:r w:rsidR="00912FD6">
        <w:t xml:space="preserve"> </w:t>
      </w:r>
    </w:p>
    <w:p w14:paraId="727EA86B" w14:textId="77777777" w:rsidR="005D1816" w:rsidRDefault="00CE58D8" w:rsidP="00BD7AE9">
      <w:r>
        <w:t xml:space="preserve">The Offeror experience and qualifications </w:t>
      </w:r>
      <w:r w:rsidR="00F708D2">
        <w:t xml:space="preserve">that are required </w:t>
      </w:r>
      <w:r>
        <w:t>have been identified in Section IV-3.17.1, Offeror Qualifications.</w:t>
      </w:r>
      <w:r w:rsidR="005D1816">
        <w:t xml:space="preserve">  </w:t>
      </w:r>
    </w:p>
    <w:p w14:paraId="2D4C27BF" w14:textId="2BE7F8D4" w:rsidR="005D1816" w:rsidRDefault="005D1816" w:rsidP="00BD7AE9">
      <w:r>
        <w:t xml:space="preserve">The Offeror’s response to Section II-4 Prior Experience should </w:t>
      </w:r>
      <w:r w:rsidR="009E5DDC">
        <w:t>also include</w:t>
      </w:r>
      <w:r>
        <w:t xml:space="preserve"> subsections to address the specific Offeror Response items </w:t>
      </w:r>
      <w:r w:rsidR="009E5DDC">
        <w:t>from IV</w:t>
      </w:r>
      <w:r>
        <w:t xml:space="preserve">-3.17.1.2.  </w:t>
      </w:r>
    </w:p>
    <w:p w14:paraId="3499CA78" w14:textId="4711779B" w:rsidR="00B374E7" w:rsidRDefault="009B233E" w:rsidP="00BD7AE9">
      <w:pPr>
        <w:pStyle w:val="Heading2"/>
        <w:jc w:val="both"/>
      </w:pPr>
      <w:r w:rsidRPr="00394BC6">
        <w:t>Personnel</w:t>
      </w:r>
      <w:r w:rsidR="004A780E">
        <w:t>.</w:t>
      </w:r>
      <w:r w:rsidR="006A7A9E">
        <w:t xml:space="preserve"> </w:t>
      </w:r>
    </w:p>
    <w:p w14:paraId="07CB0D02" w14:textId="32985A2A" w:rsidR="000747DD" w:rsidRDefault="000747DD" w:rsidP="000747DD">
      <w:r>
        <w:t>The personnel requirements have been identified in</w:t>
      </w:r>
      <w:r w:rsidR="00415413">
        <w:t>:</w:t>
      </w:r>
      <w:r>
        <w:t xml:space="preserve"> </w:t>
      </w:r>
    </w:p>
    <w:p w14:paraId="7AC88B7E" w14:textId="60ED4037" w:rsidR="000747DD" w:rsidRDefault="000747DD" w:rsidP="002802DA">
      <w:pPr>
        <w:pStyle w:val="ListParagraph"/>
        <w:numPr>
          <w:ilvl w:val="0"/>
          <w:numId w:val="400"/>
        </w:numPr>
      </w:pPr>
      <w:r>
        <w:t>Section IV-3.17.2 Team Qualifications</w:t>
      </w:r>
    </w:p>
    <w:p w14:paraId="5C8BE534" w14:textId="77777777" w:rsidR="000747DD" w:rsidRDefault="000747DD" w:rsidP="002802DA">
      <w:pPr>
        <w:pStyle w:val="ListParagraph"/>
        <w:numPr>
          <w:ilvl w:val="0"/>
          <w:numId w:val="400"/>
        </w:numPr>
      </w:pPr>
      <w:r>
        <w:t>Section IV-3.17.3 Key Personnel</w:t>
      </w:r>
    </w:p>
    <w:p w14:paraId="5115DF84" w14:textId="77777777" w:rsidR="000747DD" w:rsidRDefault="000747DD" w:rsidP="002802DA">
      <w:pPr>
        <w:pStyle w:val="ListParagraph"/>
        <w:numPr>
          <w:ilvl w:val="0"/>
          <w:numId w:val="400"/>
        </w:numPr>
      </w:pPr>
      <w:r>
        <w:t>Section IV-3.17.4 Staff roles</w:t>
      </w:r>
    </w:p>
    <w:p w14:paraId="20D065F9" w14:textId="3D92A6C0" w:rsidR="005D1816" w:rsidRDefault="000747DD" w:rsidP="000747DD">
      <w:r>
        <w:t xml:space="preserve">The Offeror’s response to Section II-5 Personnel should </w:t>
      </w:r>
      <w:r w:rsidR="006226B0">
        <w:t xml:space="preserve">also </w:t>
      </w:r>
      <w:r w:rsidR="009E5DDC">
        <w:t xml:space="preserve">include subsections to address </w:t>
      </w:r>
      <w:r w:rsidR="005D1816">
        <w:t xml:space="preserve">the </w:t>
      </w:r>
      <w:r>
        <w:t>specific</w:t>
      </w:r>
      <w:r w:rsidR="005D1816">
        <w:t xml:space="preserve"> Offeror Response </w:t>
      </w:r>
      <w:r w:rsidR="009E5DDC">
        <w:t>items from</w:t>
      </w:r>
      <w:r w:rsidR="005D1816">
        <w:t xml:space="preserve"> IV-3.17.2.2, IV-3.17.3.2, and IV-3.17.4.2.</w:t>
      </w:r>
      <w:r>
        <w:t xml:space="preserve">  </w:t>
      </w:r>
    </w:p>
    <w:p w14:paraId="038D7280" w14:textId="77777777" w:rsidR="000747DD" w:rsidRDefault="000747DD" w:rsidP="0089503A">
      <w:pPr>
        <w:spacing w:after="0"/>
      </w:pPr>
    </w:p>
    <w:p w14:paraId="04A1D945" w14:textId="231F5068" w:rsidR="00F3051A" w:rsidRDefault="00D15E0C" w:rsidP="00BD7AE9">
      <w:r>
        <w:t>DLI</w:t>
      </w:r>
      <w:r w:rsidR="00F3051A" w:rsidRPr="00F57F27">
        <w:t xml:space="preserve"> may </w:t>
      </w:r>
      <w:r w:rsidR="005651DC">
        <w:t xml:space="preserve">approve or disapprove the </w:t>
      </w:r>
      <w:r w:rsidR="006D7662">
        <w:t>Offeror’s</w:t>
      </w:r>
      <w:r w:rsidR="00F3051A" w:rsidRPr="00F57F27">
        <w:t xml:space="preserve"> proposed personnel</w:t>
      </w:r>
      <w:r w:rsidR="006D7662">
        <w:t xml:space="preserve">, </w:t>
      </w:r>
      <w:r w:rsidR="00F3051A" w:rsidRPr="00F57F27">
        <w:t xml:space="preserve">including those of any subcontractors. </w:t>
      </w:r>
      <w:r w:rsidR="0099168B">
        <w:t xml:space="preserve">The Offeror’s proposed personnel </w:t>
      </w:r>
      <w:r w:rsidR="00F8625F">
        <w:t>must remain</w:t>
      </w:r>
      <w:r w:rsidR="0099168B">
        <w:t xml:space="preserve"> available to begin working on the project until a contract has been execute</w:t>
      </w:r>
      <w:r w:rsidR="00476212">
        <w:t xml:space="preserve">d with the successful Offeror. </w:t>
      </w:r>
      <w:r w:rsidR="006D7662">
        <w:t xml:space="preserve">Should a change or substitution of proposed personnel become necessary prior to contract execution, </w:t>
      </w:r>
      <w:r>
        <w:t>DLI</w:t>
      </w:r>
      <w:r w:rsidR="00F3051A" w:rsidRPr="00F57F27">
        <w:t xml:space="preserve"> </w:t>
      </w:r>
      <w:r w:rsidR="005651DC">
        <w:t xml:space="preserve">may </w:t>
      </w:r>
      <w:r w:rsidR="00F3051A" w:rsidRPr="00F57F27">
        <w:t>approve or disapprove all proposed staffing substitutions and changes</w:t>
      </w:r>
      <w:r w:rsidR="005651DC">
        <w:t>, and must be offered the opportunity to do so as far in advance of the substitution or change as reasonably possible</w:t>
      </w:r>
      <w:r w:rsidR="006D7662">
        <w:t>.</w:t>
      </w:r>
      <w:r w:rsidR="005651DC">
        <w:t xml:space="preserve">  </w:t>
      </w:r>
      <w:r w:rsidR="005651DC" w:rsidRPr="00F57F27">
        <w:t xml:space="preserve"> </w:t>
      </w:r>
      <w:r w:rsidR="00F3051A" w:rsidRPr="00F57F27">
        <w:t xml:space="preserve">In the event that proposed personnel must be substituted, the newly proposed personnel must </w:t>
      </w:r>
      <w:r w:rsidR="005651DC">
        <w:t>have</w:t>
      </w:r>
      <w:r w:rsidR="00F3051A" w:rsidRPr="00F57F27">
        <w:t xml:space="preserve"> equal or greater experience and skills as </w:t>
      </w:r>
      <w:r w:rsidR="005651DC" w:rsidRPr="00F57F27">
        <w:t>th</w:t>
      </w:r>
      <w:r w:rsidR="005651DC">
        <w:t>e personnel</w:t>
      </w:r>
      <w:r w:rsidR="005651DC" w:rsidRPr="00F57F27">
        <w:t xml:space="preserve"> </w:t>
      </w:r>
      <w:r w:rsidR="00F3051A" w:rsidRPr="00F57F27">
        <w:t>originally proposed.</w:t>
      </w:r>
      <w:r w:rsidR="006A7A9E">
        <w:t xml:space="preserve"> </w:t>
      </w:r>
    </w:p>
    <w:p w14:paraId="2BA2D8B9" w14:textId="744FAC06" w:rsidR="00B374E7" w:rsidRDefault="009B233E" w:rsidP="00BD7AE9">
      <w:pPr>
        <w:pStyle w:val="Heading2"/>
        <w:jc w:val="both"/>
      </w:pPr>
      <w:r w:rsidRPr="00394BC6">
        <w:t>Training</w:t>
      </w:r>
      <w:r w:rsidR="004A780E">
        <w:t>.</w:t>
      </w:r>
      <w:r w:rsidR="00912FD6">
        <w:t xml:space="preserve"> </w:t>
      </w:r>
    </w:p>
    <w:p w14:paraId="1CFF50DD" w14:textId="77777777" w:rsidR="00B54395" w:rsidRDefault="009B233E" w:rsidP="00BD7AE9">
      <w:r w:rsidRPr="00394BC6">
        <w:t>If appropriate, indicate recommended training of agency personnel.</w:t>
      </w:r>
      <w:r w:rsidR="00912FD6">
        <w:t xml:space="preserve"> </w:t>
      </w:r>
      <w:r w:rsidRPr="00394BC6">
        <w:t xml:space="preserve">Include the agency personnel to be trained, the number to be trained, duration of the </w:t>
      </w:r>
      <w:r w:rsidR="007E4556">
        <w:t>training</w:t>
      </w:r>
      <w:r w:rsidRPr="00394BC6">
        <w:t>, place of training, curricula, training materials to be used, number and frequency of sessions, and number and level of instructors.</w:t>
      </w:r>
      <w:r w:rsidR="00FA6E0A">
        <w:t xml:space="preserve">  </w:t>
      </w:r>
    </w:p>
    <w:p w14:paraId="3D34E6AA" w14:textId="31AC536C" w:rsidR="00B54395" w:rsidRDefault="00F24DF7" w:rsidP="00BD7AE9">
      <w:r>
        <w:lastRenderedPageBreak/>
        <w:t xml:space="preserve">The training requirements for this RFP have been identified in </w:t>
      </w:r>
      <w:r w:rsidR="00FA6E0A">
        <w:t xml:space="preserve">Section </w:t>
      </w:r>
      <w:r w:rsidR="009B427D">
        <w:t xml:space="preserve">IV-3.4.27, Training and Section </w:t>
      </w:r>
      <w:r w:rsidR="00FA6E0A">
        <w:t>IV-</w:t>
      </w:r>
      <w:r w:rsidR="00CF7B34">
        <w:t>4.10,</w:t>
      </w:r>
      <w:r w:rsidR="00FA6E0A">
        <w:t xml:space="preserve"> Training Support</w:t>
      </w:r>
      <w:r>
        <w:t>.</w:t>
      </w:r>
      <w:r w:rsidR="00912FD6">
        <w:t xml:space="preserve"> </w:t>
      </w:r>
      <w:r>
        <w:t xml:space="preserve">The Offeror’s response to Section II-6 Training should </w:t>
      </w:r>
      <w:r w:rsidR="006226B0">
        <w:t xml:space="preserve">also </w:t>
      </w:r>
      <w:r>
        <w:t xml:space="preserve">include subsections to </w:t>
      </w:r>
      <w:r w:rsidR="009E5DDC">
        <w:t>address the</w:t>
      </w:r>
      <w:r w:rsidR="00CB4899">
        <w:t xml:space="preserve"> </w:t>
      </w:r>
      <w:r>
        <w:t>Offeror Response items</w:t>
      </w:r>
      <w:r w:rsidR="00CB4899">
        <w:t xml:space="preserve"> from IV-3.4.27 and IV-4.10</w:t>
      </w:r>
      <w:r>
        <w:t xml:space="preserve">.  </w:t>
      </w:r>
    </w:p>
    <w:p w14:paraId="647D0291" w14:textId="2F876B3A" w:rsidR="00436DB5" w:rsidRPr="00436DB5" w:rsidRDefault="009B233E" w:rsidP="00BD7AE9">
      <w:pPr>
        <w:pStyle w:val="Heading2"/>
        <w:jc w:val="both"/>
      </w:pPr>
      <w:r w:rsidRPr="002E1459">
        <w:t>Financial Capability</w:t>
      </w:r>
      <w:r w:rsidR="004A780E">
        <w:t>.</w:t>
      </w:r>
      <w:r w:rsidR="00912FD6">
        <w:t xml:space="preserve"> </w:t>
      </w:r>
    </w:p>
    <w:p w14:paraId="341C0B01" w14:textId="6D1E1782" w:rsidR="009B233E" w:rsidRPr="002E1459" w:rsidRDefault="009B233E" w:rsidP="00BD7AE9">
      <w:r w:rsidRPr="002E1459">
        <w:t>Describe your company’s financial stability and economic capability to perform the contract requirements.</w:t>
      </w:r>
      <w:r w:rsidR="00912FD6">
        <w:t xml:space="preserve"> </w:t>
      </w:r>
      <w:r w:rsidRPr="002E1459">
        <w:t xml:space="preserve">Provide your company’s financial statements (audited, if available) for the past </w:t>
      </w:r>
      <w:r w:rsidRPr="00476212">
        <w:rPr>
          <w:b/>
        </w:rPr>
        <w:t xml:space="preserve">three </w:t>
      </w:r>
      <w:r w:rsidR="00AA4DC1" w:rsidRPr="00476212">
        <w:rPr>
          <w:b/>
        </w:rPr>
        <w:t>(3)</w:t>
      </w:r>
      <w:r w:rsidRPr="002E1459">
        <w:t xml:space="preserve"> fiscal years.</w:t>
      </w:r>
      <w:r w:rsidR="00912FD6">
        <w:t xml:space="preserve"> </w:t>
      </w:r>
      <w:r w:rsidRPr="002E1459">
        <w:t>Financial statements must include the company’s Balance Sheet and Income Statement or Profit/Loss Statements.</w:t>
      </w:r>
      <w:r w:rsidR="00912FD6">
        <w:t xml:space="preserve"> </w:t>
      </w:r>
      <w:r w:rsidRPr="002E1459">
        <w:t>Also include a Dun &amp; Bradstreet comprehensive report, if available.</w:t>
      </w:r>
      <w:r w:rsidR="00912FD6">
        <w:t xml:space="preserve"> </w:t>
      </w:r>
      <w:r w:rsidRPr="002E1459">
        <w:t>If your company is a publicly traded company, please provide a link to your financial records on your company website in lieu of providing hardcopies.</w:t>
      </w:r>
      <w:r w:rsidR="00912FD6">
        <w:t xml:space="preserve"> </w:t>
      </w:r>
      <w:r w:rsidRPr="002E1459">
        <w:t>The Commonwealth reserves the right to request additional information it deems necessary to evaluate an Offeror’s financial capability.</w:t>
      </w:r>
    </w:p>
    <w:p w14:paraId="41DFCA1E" w14:textId="79294C16" w:rsidR="00436DB5" w:rsidRPr="005630D7" w:rsidRDefault="009B233E" w:rsidP="00BD7AE9">
      <w:pPr>
        <w:pStyle w:val="Heading2"/>
        <w:jc w:val="both"/>
      </w:pPr>
      <w:r w:rsidRPr="005630D7">
        <w:t>Objections and Addi</w:t>
      </w:r>
      <w:r w:rsidR="005630D7" w:rsidRPr="005630D7">
        <w:t xml:space="preserve">tions to </w:t>
      </w:r>
      <w:r w:rsidRPr="005630D7">
        <w:t>Contract Terms and Conditions</w:t>
      </w:r>
      <w:r w:rsidR="004A780E">
        <w:t>.</w:t>
      </w:r>
      <w:r w:rsidRPr="005630D7">
        <w:t xml:space="preserve"> </w:t>
      </w:r>
    </w:p>
    <w:p w14:paraId="5F65B724" w14:textId="00592BF0" w:rsidR="005630D7" w:rsidRPr="007A21C2" w:rsidRDefault="005630D7" w:rsidP="0089503A">
      <w:pPr>
        <w:autoSpaceDE w:val="0"/>
        <w:autoSpaceDN w:val="0"/>
        <w:adjustRightInd w:val="0"/>
        <w:spacing w:after="0"/>
      </w:pPr>
      <w:r w:rsidRPr="007A21C2">
        <w:t xml:space="preserve">The Offeror will identify which, if any, of the terms and conditions (contained in </w:t>
      </w:r>
      <w:r w:rsidRPr="00DE30F3">
        <w:rPr>
          <w:b/>
        </w:rPr>
        <w:t>Appendix A</w:t>
      </w:r>
      <w:r w:rsidR="00F54851">
        <w:rPr>
          <w:b/>
        </w:rPr>
        <w:t xml:space="preserve">, </w:t>
      </w:r>
      <w:r w:rsidR="00B75221">
        <w:rPr>
          <w:b/>
        </w:rPr>
        <w:t xml:space="preserve">Contract </w:t>
      </w:r>
      <w:r w:rsidR="00F54851">
        <w:rPr>
          <w:b/>
        </w:rPr>
        <w:t>Terms and Conditions</w:t>
      </w:r>
      <w:r w:rsidRPr="007A21C2">
        <w:t xml:space="preserve">) it would like to negotiate and what additional terms and conditions the Offeror would like to add to the </w:t>
      </w:r>
      <w:r>
        <w:t xml:space="preserve">Contract </w:t>
      </w:r>
      <w:r w:rsidRPr="008F1BE9">
        <w:t>Terms and Conditions</w:t>
      </w:r>
      <w:r w:rsidRPr="007A21C2">
        <w:t>.</w:t>
      </w:r>
      <w:r w:rsidR="006A7A9E">
        <w:t xml:space="preserve"> </w:t>
      </w:r>
      <w:r w:rsidRPr="007A21C2">
        <w:t>The Offeror’s failure to make a submission under this paragraph will result in its waiving its right to do so later, but the Issuing Office may consider late objections and requests for additions if to do so, in the Issuing Office’s sole discretion, would be in the best interest of the Commonwealth.</w:t>
      </w:r>
      <w:r w:rsidR="006A7A9E">
        <w:t xml:space="preserve"> </w:t>
      </w:r>
      <w:r w:rsidRPr="007A21C2">
        <w:t xml:space="preserve">The Issuing Office may, in its sole discretion, accept or reject any requested changes to the </w:t>
      </w:r>
      <w:r>
        <w:t xml:space="preserve">IT Contract </w:t>
      </w:r>
      <w:r w:rsidRPr="008F1BE9">
        <w:t>Terms and Conditions.</w:t>
      </w:r>
      <w:r w:rsidR="006A7A9E">
        <w:t xml:space="preserve"> </w:t>
      </w:r>
      <w:r w:rsidRPr="007A21C2">
        <w:t xml:space="preserve">The Offeror shall not request changes to the other provisions of the RFP, nor shall the Offeror request to completely substitute its own terms and conditions for </w:t>
      </w:r>
      <w:r w:rsidRPr="00F54851">
        <w:rPr>
          <w:b/>
        </w:rPr>
        <w:t>Appendix A</w:t>
      </w:r>
      <w:r w:rsidR="00F54851" w:rsidRPr="00F54851">
        <w:rPr>
          <w:b/>
        </w:rPr>
        <w:t xml:space="preserve">, </w:t>
      </w:r>
      <w:r w:rsidR="00B75221">
        <w:rPr>
          <w:b/>
        </w:rPr>
        <w:t xml:space="preserve">Contract </w:t>
      </w:r>
      <w:r w:rsidR="00F54851" w:rsidRPr="00F54851">
        <w:rPr>
          <w:b/>
        </w:rPr>
        <w:t>Terms and Conditions</w:t>
      </w:r>
      <w:r w:rsidRPr="00F54851">
        <w:t>.</w:t>
      </w:r>
      <w:r w:rsidR="006A7A9E" w:rsidRPr="00F54851">
        <w:t xml:space="preserve"> </w:t>
      </w:r>
      <w:r w:rsidRPr="00F54851">
        <w:t>All terms and conditions must appear in one integrated contract.</w:t>
      </w:r>
      <w:r w:rsidR="006A7A9E" w:rsidRPr="00F54851">
        <w:t xml:space="preserve"> </w:t>
      </w:r>
      <w:r w:rsidRPr="00F54851">
        <w:t>The Issuing Office will not accept references to the Offeror’s, or any other, online</w:t>
      </w:r>
      <w:r w:rsidRPr="007A21C2">
        <w:t xml:space="preserve"> guides or online terms and conditions contained in any proposal.</w:t>
      </w:r>
    </w:p>
    <w:p w14:paraId="5C2FC30F" w14:textId="3EE92B87" w:rsidR="005630D7" w:rsidRPr="00F54851" w:rsidRDefault="005630D7" w:rsidP="0089503A">
      <w:pPr>
        <w:autoSpaceDE w:val="0"/>
        <w:autoSpaceDN w:val="0"/>
        <w:adjustRightInd w:val="0"/>
        <w:spacing w:after="0"/>
        <w:rPr>
          <w:b/>
          <w:bCs/>
        </w:rPr>
      </w:pPr>
      <w:r w:rsidRPr="007A21C2">
        <w:t xml:space="preserve">Regardless of any objections set out in its proposal, the Offeror must submit its proposal, including the cost proposal, on the basis of the terms and conditions set </w:t>
      </w:r>
      <w:r w:rsidRPr="00F54851">
        <w:t xml:space="preserve">out in </w:t>
      </w:r>
      <w:r w:rsidRPr="00F54851">
        <w:rPr>
          <w:b/>
        </w:rPr>
        <w:t>Appendix A</w:t>
      </w:r>
      <w:r w:rsidR="00F54851" w:rsidRPr="00F54851">
        <w:rPr>
          <w:b/>
        </w:rPr>
        <w:t xml:space="preserve">, </w:t>
      </w:r>
      <w:r w:rsidR="00B75221">
        <w:rPr>
          <w:b/>
        </w:rPr>
        <w:t xml:space="preserve">Contract </w:t>
      </w:r>
      <w:r w:rsidR="00F54851" w:rsidRPr="00F54851">
        <w:rPr>
          <w:b/>
        </w:rPr>
        <w:t>Terms and Conditions</w:t>
      </w:r>
      <w:r w:rsidRPr="00F54851">
        <w:t>.</w:t>
      </w:r>
      <w:r w:rsidR="006A7A9E" w:rsidRPr="00F54851">
        <w:t xml:space="preserve"> </w:t>
      </w:r>
      <w:r w:rsidRPr="00F54851">
        <w:t xml:space="preserve">The Issuing Office will reject any proposal that is conditioned on the negotiation of the terms and conditions set out in </w:t>
      </w:r>
      <w:r w:rsidRPr="00F54851">
        <w:rPr>
          <w:b/>
        </w:rPr>
        <w:t>Appendix A</w:t>
      </w:r>
      <w:r w:rsidR="00F54851">
        <w:rPr>
          <w:b/>
        </w:rPr>
        <w:t xml:space="preserve">, </w:t>
      </w:r>
      <w:r w:rsidR="00B75221">
        <w:rPr>
          <w:b/>
        </w:rPr>
        <w:t xml:space="preserve">Contract </w:t>
      </w:r>
      <w:r w:rsidR="00F54851">
        <w:rPr>
          <w:b/>
        </w:rPr>
        <w:t>Terms and Conditions</w:t>
      </w:r>
      <w:r w:rsidRPr="00F54851">
        <w:rPr>
          <w:b/>
        </w:rPr>
        <w:t xml:space="preserve"> or to other provisions of the RFP as specifically identified above</w:t>
      </w:r>
      <w:r w:rsidRPr="00F54851">
        <w:t>.</w:t>
      </w:r>
      <w:r w:rsidR="006A7A9E" w:rsidRPr="00F54851">
        <w:t xml:space="preserve"> </w:t>
      </w:r>
    </w:p>
    <w:p w14:paraId="1FC92B78" w14:textId="4058D4CA" w:rsidR="00DC02F5" w:rsidRPr="001302DC" w:rsidRDefault="009B233E" w:rsidP="00BD7AE9">
      <w:pPr>
        <w:pStyle w:val="Heading2"/>
        <w:jc w:val="both"/>
      </w:pPr>
      <w:r w:rsidRPr="001302DC">
        <w:t>Small Diverse Business Participation Submittal</w:t>
      </w:r>
      <w:r w:rsidR="004A780E">
        <w:t>.</w:t>
      </w:r>
      <w:r w:rsidR="00912FD6" w:rsidRPr="001302DC">
        <w:t xml:space="preserve"> </w:t>
      </w:r>
    </w:p>
    <w:p w14:paraId="16C7B6AE" w14:textId="77777777" w:rsidR="00A55932" w:rsidRDefault="009B233E" w:rsidP="002802DA">
      <w:pPr>
        <w:pStyle w:val="RFP-Bullets2"/>
        <w:numPr>
          <w:ilvl w:val="0"/>
          <w:numId w:val="411"/>
        </w:numPr>
        <w:ind w:left="720"/>
      </w:pPr>
      <w:r w:rsidRPr="00EF35B4">
        <w:t>To receive credit for being a Small Diverse Business or for subcontracting with a Small Diverse Business (including purchasing supplies and/or services through a purchase agreement), an Offeror must include proof of Small Diverse Business qualification in the Small Diverse Business participation submittal of the proposal, as indicated below:</w:t>
      </w:r>
    </w:p>
    <w:p w14:paraId="4D01C7E3" w14:textId="71497105" w:rsidR="009B233E" w:rsidRPr="00EF35B4" w:rsidRDefault="009B233E" w:rsidP="003F1E52">
      <w:pPr>
        <w:pStyle w:val="RFP-Bullets2"/>
        <w:ind w:left="720" w:firstLine="0"/>
      </w:pPr>
      <w:r w:rsidRPr="00EF35B4">
        <w:t>Small Diverse Business verified by</w:t>
      </w:r>
      <w:r w:rsidR="00083E7E">
        <w:t xml:space="preserve"> </w:t>
      </w:r>
      <w:r w:rsidR="001F5359" w:rsidRPr="004A780E">
        <w:t>BDISBO</w:t>
      </w:r>
      <w:r w:rsidR="001F5359" w:rsidDel="001F5359">
        <w:t xml:space="preserve"> </w:t>
      </w:r>
      <w:r w:rsidRPr="00EF35B4">
        <w:t>as a Small Diverse Business must provide a photocopy of its DGS issued certificate entitled “Notice of Small Business Self-Certification and Small Diverse Business Verification” indicating its diverse status.</w:t>
      </w:r>
    </w:p>
    <w:p w14:paraId="31C1EBB9" w14:textId="1EC3FD71" w:rsidR="009B233E" w:rsidRPr="00EF35B4" w:rsidRDefault="009B233E" w:rsidP="002802DA">
      <w:pPr>
        <w:pStyle w:val="RFP-Bullets2"/>
        <w:numPr>
          <w:ilvl w:val="0"/>
          <w:numId w:val="411"/>
        </w:numPr>
        <w:ind w:left="720"/>
      </w:pPr>
      <w:r w:rsidRPr="00EF35B4">
        <w:t>In addition to the above certificate, the Offeror must include in the Small Diverse Business participation submittal of the proposal the following information:</w:t>
      </w:r>
    </w:p>
    <w:p w14:paraId="0B7914E9" w14:textId="01703EB4" w:rsidR="009B233E" w:rsidRPr="00394BC6" w:rsidRDefault="009B233E" w:rsidP="002802DA">
      <w:pPr>
        <w:pStyle w:val="RFP-Bullets2"/>
        <w:numPr>
          <w:ilvl w:val="1"/>
          <w:numId w:val="411"/>
        </w:numPr>
        <w:ind w:left="1080"/>
      </w:pPr>
      <w:r w:rsidRPr="004A780E">
        <w:t xml:space="preserve">All </w:t>
      </w:r>
      <w:r>
        <w:t xml:space="preserve">Offerors </w:t>
      </w:r>
      <w:r w:rsidRPr="00394BC6">
        <w:t>must include a numerical percentage which represents the total percentage of the work (as a percentage of the total cost in the Cost Submittal) to be performed by the Offeror and not by subcontractors and suppliers.</w:t>
      </w:r>
      <w:r w:rsidR="00912FD6">
        <w:t xml:space="preserve"> </w:t>
      </w:r>
    </w:p>
    <w:p w14:paraId="33666ED1" w14:textId="77777777" w:rsidR="0008030E" w:rsidRPr="0008030E" w:rsidRDefault="009B233E" w:rsidP="002802DA">
      <w:pPr>
        <w:pStyle w:val="RFP-Bullets2"/>
        <w:numPr>
          <w:ilvl w:val="1"/>
          <w:numId w:val="411"/>
        </w:numPr>
        <w:ind w:left="1080"/>
        <w:rPr>
          <w:rFonts w:eastAsia="Calibri"/>
        </w:rPr>
      </w:pPr>
      <w:r w:rsidRPr="004A780E">
        <w:lastRenderedPageBreak/>
        <w:t>All</w:t>
      </w:r>
      <w:r w:rsidRPr="00394BC6">
        <w:t xml:space="preserve"> Offerors must include a numerical percentage which represents the total percentage of the total cost in the Cost Submittal that the Offeror commits to paying to Small </w:t>
      </w:r>
      <w:r>
        <w:t>Diverse</w:t>
      </w:r>
      <w:r w:rsidRPr="00394BC6">
        <w:t xml:space="preserve"> Businesses </w:t>
      </w:r>
      <w:r>
        <w:t xml:space="preserve">(SDBs) </w:t>
      </w:r>
      <w:r w:rsidRPr="00394BC6">
        <w:t xml:space="preserve">as subcontractors. To support its total percentage </w:t>
      </w:r>
      <w:r>
        <w:t>S</w:t>
      </w:r>
      <w:r w:rsidRPr="00394BC6">
        <w:t xml:space="preserve">DB subcontractor commitment, Offeror must also include: </w:t>
      </w:r>
    </w:p>
    <w:p w14:paraId="2EA079C9" w14:textId="7BB60823" w:rsidR="009B233E" w:rsidRPr="0008030E" w:rsidRDefault="009B233E" w:rsidP="002802DA">
      <w:pPr>
        <w:pStyle w:val="RFP-Bullets2"/>
        <w:numPr>
          <w:ilvl w:val="0"/>
          <w:numId w:val="410"/>
        </w:numPr>
        <w:autoSpaceDE w:val="0"/>
        <w:autoSpaceDN w:val="0"/>
        <w:spacing w:after="0"/>
        <w:ind w:left="1800" w:firstLine="0"/>
        <w:rPr>
          <w:rFonts w:eastAsia="Calibri"/>
        </w:rPr>
      </w:pPr>
      <w:r w:rsidRPr="0008030E">
        <w:rPr>
          <w:rFonts w:eastAsia="Calibri"/>
        </w:rPr>
        <w:t>The percentage and dollar amount of each subcontract commitment to a Small Diverse Business</w:t>
      </w:r>
      <w:r w:rsidR="006D3894" w:rsidRPr="0008030E">
        <w:rPr>
          <w:rFonts w:eastAsia="Calibri"/>
        </w:rPr>
        <w:t>.</w:t>
      </w:r>
    </w:p>
    <w:p w14:paraId="556C4C5C" w14:textId="77777777" w:rsidR="0008030E" w:rsidRPr="0008030E" w:rsidRDefault="0008030E" w:rsidP="0008030E">
      <w:pPr>
        <w:autoSpaceDE w:val="0"/>
        <w:autoSpaceDN w:val="0"/>
        <w:spacing w:after="0"/>
        <w:ind w:left="1800"/>
        <w:rPr>
          <w:rFonts w:eastAsia="Calibri"/>
        </w:rPr>
      </w:pPr>
    </w:p>
    <w:p w14:paraId="36BA5990" w14:textId="77777777" w:rsidR="0008030E" w:rsidRDefault="009B233E" w:rsidP="002802DA">
      <w:pPr>
        <w:numPr>
          <w:ilvl w:val="0"/>
          <w:numId w:val="410"/>
        </w:numPr>
        <w:autoSpaceDE w:val="0"/>
        <w:autoSpaceDN w:val="0"/>
        <w:spacing w:after="0"/>
        <w:ind w:left="1800" w:firstLine="0"/>
        <w:rPr>
          <w:rFonts w:eastAsia="Calibri"/>
        </w:rPr>
      </w:pPr>
      <w:r w:rsidRPr="0008030E">
        <w:rPr>
          <w:rFonts w:eastAsia="Calibri"/>
        </w:rPr>
        <w:t>The name of each Small Diverse Business.</w:t>
      </w:r>
      <w:r w:rsidR="00912FD6" w:rsidRPr="0008030E">
        <w:rPr>
          <w:rFonts w:eastAsia="Calibri"/>
        </w:rPr>
        <w:t xml:space="preserve"> </w:t>
      </w:r>
      <w:r w:rsidRPr="0008030E">
        <w:rPr>
          <w:rFonts w:eastAsia="Calibri"/>
        </w:rPr>
        <w:t>The Offeror will not receive credit for stating that</w:t>
      </w:r>
      <w:r w:rsidR="001D6B3D" w:rsidRPr="0008030E">
        <w:rPr>
          <w:rFonts w:eastAsia="Calibri"/>
        </w:rPr>
        <w:t>,</w:t>
      </w:r>
      <w:r w:rsidRPr="0008030E">
        <w:rPr>
          <w:rFonts w:eastAsia="Calibri"/>
        </w:rPr>
        <w:t xml:space="preserve"> after the contract is awarded</w:t>
      </w:r>
      <w:r w:rsidR="001D6B3D" w:rsidRPr="0008030E">
        <w:rPr>
          <w:rFonts w:eastAsia="Calibri"/>
        </w:rPr>
        <w:t>,</w:t>
      </w:r>
      <w:r w:rsidRPr="0008030E">
        <w:rPr>
          <w:rFonts w:eastAsia="Calibri"/>
        </w:rPr>
        <w:t xml:space="preserve"> it will find a Small Diverse Business.</w:t>
      </w:r>
    </w:p>
    <w:p w14:paraId="5D6CCD30" w14:textId="260AB19F" w:rsidR="009B233E" w:rsidRPr="0008030E" w:rsidRDefault="009B233E" w:rsidP="0008030E">
      <w:pPr>
        <w:autoSpaceDE w:val="0"/>
        <w:autoSpaceDN w:val="0"/>
        <w:spacing w:after="0"/>
        <w:rPr>
          <w:rFonts w:eastAsia="Calibri"/>
        </w:rPr>
      </w:pPr>
      <w:r w:rsidRPr="0008030E">
        <w:rPr>
          <w:rFonts w:eastAsia="Calibri"/>
        </w:rPr>
        <w:t xml:space="preserve"> </w:t>
      </w:r>
    </w:p>
    <w:p w14:paraId="32089AFB" w14:textId="77777777" w:rsidR="009B233E" w:rsidRDefault="009B233E" w:rsidP="002802DA">
      <w:pPr>
        <w:numPr>
          <w:ilvl w:val="0"/>
          <w:numId w:val="410"/>
        </w:numPr>
        <w:autoSpaceDE w:val="0"/>
        <w:autoSpaceDN w:val="0"/>
        <w:spacing w:after="0"/>
        <w:ind w:left="1800" w:firstLine="0"/>
        <w:rPr>
          <w:rFonts w:eastAsia="Calibri"/>
        </w:rPr>
      </w:pPr>
      <w:r w:rsidRPr="0008030E">
        <w:rPr>
          <w:rFonts w:eastAsia="Calibri"/>
        </w:rPr>
        <w:t>The services or supplies each Small Diverse Business will provide, including the timeframe for providing the services or supplies.</w:t>
      </w:r>
    </w:p>
    <w:p w14:paraId="11631A1C" w14:textId="77777777" w:rsidR="0008030E" w:rsidRPr="0008030E" w:rsidRDefault="0008030E" w:rsidP="0008030E">
      <w:pPr>
        <w:autoSpaceDE w:val="0"/>
        <w:autoSpaceDN w:val="0"/>
        <w:spacing w:after="0"/>
        <w:rPr>
          <w:rFonts w:eastAsia="Calibri"/>
        </w:rPr>
      </w:pPr>
    </w:p>
    <w:p w14:paraId="057ADE2D" w14:textId="77777777" w:rsidR="0008030E" w:rsidRDefault="009B233E" w:rsidP="002802DA">
      <w:pPr>
        <w:numPr>
          <w:ilvl w:val="0"/>
          <w:numId w:val="410"/>
        </w:numPr>
        <w:autoSpaceDE w:val="0"/>
        <w:autoSpaceDN w:val="0"/>
        <w:spacing w:after="0"/>
        <w:ind w:left="1800" w:firstLine="0"/>
        <w:rPr>
          <w:rFonts w:eastAsia="Calibri"/>
        </w:rPr>
      </w:pPr>
      <w:r w:rsidRPr="0008030E">
        <w:rPr>
          <w:rFonts w:eastAsia="Calibri"/>
        </w:rPr>
        <w:t>The location where each Small Diverse Business will perform services.</w:t>
      </w:r>
    </w:p>
    <w:p w14:paraId="7B0FF7EC" w14:textId="77777777" w:rsidR="0008030E" w:rsidRDefault="0008030E" w:rsidP="0008030E">
      <w:pPr>
        <w:pStyle w:val="ListParagraph"/>
        <w:rPr>
          <w:rFonts w:eastAsia="Calibri"/>
        </w:rPr>
      </w:pPr>
    </w:p>
    <w:p w14:paraId="31722D3A" w14:textId="77777777" w:rsidR="0008030E" w:rsidRDefault="009B233E" w:rsidP="002802DA">
      <w:pPr>
        <w:numPr>
          <w:ilvl w:val="0"/>
          <w:numId w:val="410"/>
        </w:numPr>
        <w:autoSpaceDE w:val="0"/>
        <w:autoSpaceDN w:val="0"/>
        <w:spacing w:after="0"/>
        <w:ind w:left="1800" w:firstLine="0"/>
        <w:rPr>
          <w:rFonts w:eastAsia="Calibri"/>
        </w:rPr>
      </w:pPr>
      <w:r w:rsidRPr="0008030E">
        <w:rPr>
          <w:rFonts w:eastAsia="Calibri"/>
        </w:rPr>
        <w:t>The timeframe for each Small Diverse Business to provide or deliver the goods or services.</w:t>
      </w:r>
    </w:p>
    <w:p w14:paraId="515DE15B" w14:textId="77777777" w:rsidR="0008030E" w:rsidRDefault="0008030E" w:rsidP="0008030E">
      <w:pPr>
        <w:pStyle w:val="ListParagraph"/>
        <w:rPr>
          <w:rFonts w:eastAsia="Calibri"/>
        </w:rPr>
      </w:pPr>
    </w:p>
    <w:p w14:paraId="3987366D" w14:textId="043DC93D" w:rsidR="009B233E" w:rsidRPr="006D1BE6" w:rsidRDefault="009B233E" w:rsidP="002802DA">
      <w:pPr>
        <w:numPr>
          <w:ilvl w:val="0"/>
          <w:numId w:val="410"/>
        </w:numPr>
        <w:autoSpaceDE w:val="0"/>
        <w:autoSpaceDN w:val="0"/>
        <w:spacing w:after="0"/>
        <w:ind w:left="1800" w:firstLine="0"/>
        <w:rPr>
          <w:rFonts w:eastAsia="Calibri"/>
          <w:b/>
        </w:rPr>
      </w:pPr>
      <w:r w:rsidRPr="0008030E">
        <w:rPr>
          <w:rFonts w:eastAsia="Calibri"/>
        </w:rPr>
        <w:t>A subcontract or letter of intent signed by the Offeror and the Small Diverse Business (SDB) for each SDB identified in the SDB Submittal.</w:t>
      </w:r>
      <w:r w:rsidR="00912FD6" w:rsidRPr="0008030E">
        <w:rPr>
          <w:rFonts w:eastAsia="Calibri"/>
        </w:rPr>
        <w:t xml:space="preserve"> </w:t>
      </w:r>
      <w:r w:rsidRPr="0008030E">
        <w:rPr>
          <w:rFonts w:eastAsia="Calibri"/>
        </w:rPr>
        <w:t>The subcontract or letter of intent must identify the specific work, goods or services the SDB will perform</w:t>
      </w:r>
      <w:r w:rsidR="00130B31" w:rsidRPr="0008030E">
        <w:rPr>
          <w:rFonts w:eastAsia="Calibri"/>
        </w:rPr>
        <w:t>;</w:t>
      </w:r>
      <w:r w:rsidRPr="0008030E">
        <w:rPr>
          <w:rFonts w:eastAsia="Calibri"/>
        </w:rPr>
        <w:t xml:space="preserve"> how the work, goods or services relate to the project</w:t>
      </w:r>
      <w:r w:rsidR="00130B31" w:rsidRPr="0008030E">
        <w:rPr>
          <w:rFonts w:eastAsia="Calibri"/>
        </w:rPr>
        <w:t>;</w:t>
      </w:r>
      <w:r w:rsidRPr="0008030E">
        <w:rPr>
          <w:rFonts w:eastAsia="Calibri"/>
        </w:rPr>
        <w:t xml:space="preserve"> and the specific timeframe during the term of the contract and any option/renewal periods when the work, goods or services will be performed or provided.</w:t>
      </w:r>
      <w:r w:rsidR="00912FD6" w:rsidRPr="0008030E">
        <w:rPr>
          <w:rFonts w:eastAsia="Calibri"/>
        </w:rPr>
        <w:t xml:space="preserve"> </w:t>
      </w:r>
      <w:r w:rsidRPr="0008030E">
        <w:rPr>
          <w:rFonts w:eastAsia="Calibri"/>
        </w:rPr>
        <w:t>In addition, the subcontract or letter of intent must identify the fixed percentage commitment and associated estimated dollar value that each SDB will receive based on the total value of the initial term of the contract as provided in the Offeror's Cost Submittal.</w:t>
      </w:r>
      <w:r w:rsidR="00912FD6" w:rsidRPr="0008030E">
        <w:rPr>
          <w:rFonts w:eastAsia="Calibri"/>
        </w:rPr>
        <w:t xml:space="preserve"> </w:t>
      </w:r>
      <w:r w:rsidR="001F5359" w:rsidRPr="0008030E">
        <w:rPr>
          <w:rFonts w:eastAsia="Calibri"/>
        </w:rPr>
        <w:t xml:space="preserve">Attached is a letter of intent template which may be used to satisfy these requirements. </w:t>
      </w:r>
      <w:r w:rsidR="001F5359" w:rsidRPr="006D1BE6">
        <w:rPr>
          <w:rFonts w:eastAsia="Calibri"/>
          <w:b/>
        </w:rPr>
        <w:t>A</w:t>
      </w:r>
      <w:r w:rsidR="00864D5C" w:rsidRPr="006D1BE6">
        <w:rPr>
          <w:rFonts w:eastAsia="Calibri"/>
          <w:b/>
        </w:rPr>
        <w:t xml:space="preserve">ppendix </w:t>
      </w:r>
      <w:r w:rsidR="00A04F35" w:rsidRPr="006D1BE6">
        <w:rPr>
          <w:rFonts w:eastAsia="Calibri"/>
          <w:b/>
        </w:rPr>
        <w:t>G</w:t>
      </w:r>
      <w:r w:rsidR="00A33840" w:rsidRPr="006D1BE6">
        <w:rPr>
          <w:rFonts w:eastAsia="Calibri"/>
          <w:b/>
        </w:rPr>
        <w:t>, Small Diverse Business Letter of Intent</w:t>
      </w:r>
      <w:r w:rsidRPr="006D1BE6">
        <w:rPr>
          <w:rFonts w:eastAsia="Calibri"/>
          <w:b/>
        </w:rPr>
        <w:t xml:space="preserve">. </w:t>
      </w:r>
    </w:p>
    <w:p w14:paraId="199B42BE" w14:textId="77777777" w:rsidR="0008030E" w:rsidRPr="0008030E" w:rsidRDefault="0008030E" w:rsidP="0008030E">
      <w:pPr>
        <w:autoSpaceDE w:val="0"/>
        <w:autoSpaceDN w:val="0"/>
        <w:spacing w:after="0"/>
        <w:rPr>
          <w:rFonts w:eastAsia="Calibri"/>
        </w:rPr>
      </w:pPr>
    </w:p>
    <w:p w14:paraId="133FC679" w14:textId="77777777" w:rsidR="009B233E" w:rsidRPr="0008030E" w:rsidRDefault="009B233E" w:rsidP="002802DA">
      <w:pPr>
        <w:numPr>
          <w:ilvl w:val="0"/>
          <w:numId w:val="410"/>
        </w:numPr>
        <w:autoSpaceDE w:val="0"/>
        <w:autoSpaceDN w:val="0"/>
        <w:spacing w:after="0"/>
        <w:ind w:left="1800" w:firstLine="0"/>
        <w:rPr>
          <w:rFonts w:eastAsia="Calibri"/>
        </w:rPr>
      </w:pPr>
      <w:r w:rsidRPr="0008030E">
        <w:rPr>
          <w:rFonts w:eastAsia="Calibri"/>
        </w:rPr>
        <w:t>The name, address and telephone number of the primary contact person for each Small Diverse Business.</w:t>
      </w:r>
    </w:p>
    <w:p w14:paraId="764BDE31" w14:textId="77777777" w:rsidR="009B233E" w:rsidRPr="00394BC6" w:rsidRDefault="009B233E" w:rsidP="002802DA">
      <w:pPr>
        <w:pStyle w:val="RFP-Bullets2"/>
        <w:numPr>
          <w:ilvl w:val="1"/>
          <w:numId w:val="411"/>
        </w:numPr>
        <w:ind w:left="1080"/>
      </w:pPr>
      <w:r w:rsidRPr="00394BC6">
        <w:t xml:space="preserve">The total percentages and each </w:t>
      </w:r>
      <w:r>
        <w:t xml:space="preserve">SDB </w:t>
      </w:r>
      <w:r w:rsidRPr="00394BC6">
        <w:t>subcontractor commitment will become contractual obligations once the contract is fully executed.</w:t>
      </w:r>
    </w:p>
    <w:p w14:paraId="7940C8D7" w14:textId="77777777" w:rsidR="009B233E" w:rsidRPr="00394BC6" w:rsidRDefault="009B233E" w:rsidP="002802DA">
      <w:pPr>
        <w:pStyle w:val="RFP-Bullets2"/>
        <w:numPr>
          <w:ilvl w:val="1"/>
          <w:numId w:val="411"/>
        </w:numPr>
        <w:ind w:left="1080"/>
      </w:pPr>
      <w:r w:rsidRPr="00394BC6">
        <w:t xml:space="preserve">The name and telephone number of the Offeror’s project (contact) person for the Small </w:t>
      </w:r>
      <w:r>
        <w:t>Diverse</w:t>
      </w:r>
      <w:r w:rsidRPr="00394BC6">
        <w:t xml:space="preserve"> Business information.</w:t>
      </w:r>
    </w:p>
    <w:p w14:paraId="6DBD46A7" w14:textId="1E093ECB" w:rsidR="009B233E" w:rsidRPr="00394BC6" w:rsidRDefault="009B233E" w:rsidP="002802DA">
      <w:pPr>
        <w:pStyle w:val="RFP-Bullets2"/>
        <w:numPr>
          <w:ilvl w:val="0"/>
          <w:numId w:val="411"/>
        </w:numPr>
        <w:ind w:left="720"/>
      </w:pPr>
      <w:r w:rsidRPr="00394BC6">
        <w:t xml:space="preserve">The Offeror is required to submit </w:t>
      </w:r>
      <w:r w:rsidRPr="003F1E52">
        <w:rPr>
          <w:b/>
        </w:rPr>
        <w:t xml:space="preserve">two </w:t>
      </w:r>
      <w:r w:rsidR="003F1E52" w:rsidRPr="003F1E52">
        <w:rPr>
          <w:b/>
        </w:rPr>
        <w:t>(2)</w:t>
      </w:r>
      <w:r w:rsidR="003F1E52">
        <w:t xml:space="preserve"> </w:t>
      </w:r>
      <w:r w:rsidRPr="00394BC6">
        <w:t xml:space="preserve">copies of its </w:t>
      </w:r>
      <w:r>
        <w:t>Small Diverse</w:t>
      </w:r>
      <w:r w:rsidRPr="00394BC6">
        <w:t xml:space="preserve"> Business </w:t>
      </w:r>
      <w:r>
        <w:t>participation s</w:t>
      </w:r>
      <w:r w:rsidR="00DC02F5">
        <w:t xml:space="preserve">ubmittal. </w:t>
      </w:r>
      <w:r w:rsidRPr="00394BC6">
        <w:t xml:space="preserve">The submittal </w:t>
      </w:r>
      <w:r w:rsidR="001C5057" w:rsidRPr="001C5057">
        <w:t>must</w:t>
      </w:r>
      <w:r w:rsidRPr="00394BC6">
        <w:t xml:space="preserve"> be clearly identified as </w:t>
      </w:r>
      <w:r>
        <w:t>Small Diverse</w:t>
      </w:r>
      <w:r w:rsidRPr="00394BC6">
        <w:t xml:space="preserve"> Business information and sealed in its own envelope, separate from the remainder of the proposal.</w:t>
      </w:r>
    </w:p>
    <w:p w14:paraId="399D29D5" w14:textId="77777777" w:rsidR="009B233E" w:rsidRPr="00394BC6" w:rsidRDefault="009B233E" w:rsidP="002802DA">
      <w:pPr>
        <w:pStyle w:val="RFP-Bullets2"/>
        <w:numPr>
          <w:ilvl w:val="0"/>
          <w:numId w:val="411"/>
        </w:numPr>
        <w:ind w:left="720"/>
      </w:pPr>
      <w:r w:rsidRPr="00394BC6">
        <w:t xml:space="preserve">A Small </w:t>
      </w:r>
      <w:r>
        <w:t>Diverse</w:t>
      </w:r>
      <w:r w:rsidRPr="00394BC6">
        <w:t xml:space="preserve"> Business can be included as a subcontractor with as many prime contractors as it chooses in separate proposals.</w:t>
      </w:r>
    </w:p>
    <w:p w14:paraId="76D43F75" w14:textId="77777777" w:rsidR="009B233E" w:rsidRPr="00394BC6" w:rsidRDefault="009B233E" w:rsidP="002802DA">
      <w:pPr>
        <w:pStyle w:val="RFP-Bullets2"/>
        <w:numPr>
          <w:ilvl w:val="0"/>
          <w:numId w:val="411"/>
        </w:numPr>
        <w:ind w:left="720"/>
      </w:pPr>
      <w:r w:rsidRPr="00394BC6">
        <w:lastRenderedPageBreak/>
        <w:t xml:space="preserve">An Offeror that qualifies as a Small </w:t>
      </w:r>
      <w:r>
        <w:t>Diverse</w:t>
      </w:r>
      <w:r w:rsidRPr="00394BC6">
        <w:t xml:space="preserve"> Business and submits a proposal as a prime contractor is not prohibited from being included as a subcontractor in separate proposals submitted by other Offerors.</w:t>
      </w:r>
    </w:p>
    <w:p w14:paraId="4FCB68CB" w14:textId="362184AD" w:rsidR="00436DB5" w:rsidRDefault="009B233E" w:rsidP="00BD7AE9">
      <w:pPr>
        <w:pStyle w:val="Heading2"/>
        <w:jc w:val="both"/>
      </w:pPr>
      <w:r w:rsidRPr="00394BC6">
        <w:t>Cost Submittal</w:t>
      </w:r>
      <w:r w:rsidR="00912FD6">
        <w:t xml:space="preserve"> </w:t>
      </w:r>
    </w:p>
    <w:p w14:paraId="266EBF76" w14:textId="039E169A" w:rsidR="00083E7E" w:rsidRDefault="00083E7E" w:rsidP="0089503A">
      <w:pPr>
        <w:autoSpaceDE w:val="0"/>
        <w:autoSpaceDN w:val="0"/>
        <w:adjustRightInd w:val="0"/>
        <w:spacing w:after="0"/>
      </w:pPr>
      <w:r w:rsidRPr="00083E7E">
        <w:t>The information requested in this Part II, Section II-10 shall constitute the Cost Submittal.</w:t>
      </w:r>
      <w:r w:rsidR="00EF6A40">
        <w:t xml:space="preserve"> </w:t>
      </w:r>
      <w:r w:rsidRPr="007A21C2">
        <w:t>The Cost Submittal shall be placed in a separate sealed envelope within the sealed proposal, separated from the technical submittal.</w:t>
      </w:r>
      <w:r w:rsidR="00EF6A40">
        <w:t xml:space="preserve"> </w:t>
      </w:r>
      <w:r w:rsidRPr="007A21C2">
        <w:t>The total proposed cost shall be broken into the components</w:t>
      </w:r>
      <w:r>
        <w:t xml:space="preserve"> shown in</w:t>
      </w:r>
      <w:r w:rsidRPr="006347D5">
        <w:rPr>
          <w:b/>
        </w:rPr>
        <w:t xml:space="preserve"> </w:t>
      </w:r>
      <w:r w:rsidR="007C0DEF" w:rsidRPr="00DE30F3">
        <w:rPr>
          <w:b/>
        </w:rPr>
        <w:t>Appendix</w:t>
      </w:r>
      <w:r w:rsidR="007C0DEF">
        <w:rPr>
          <w:b/>
        </w:rPr>
        <w:t xml:space="preserve"> </w:t>
      </w:r>
      <w:r w:rsidR="00A04F35">
        <w:rPr>
          <w:b/>
        </w:rPr>
        <w:t>H</w:t>
      </w:r>
      <w:r w:rsidRPr="00DE30F3">
        <w:rPr>
          <w:b/>
        </w:rPr>
        <w:t>, Cost</w:t>
      </w:r>
      <w:r w:rsidR="000F21AD">
        <w:rPr>
          <w:b/>
        </w:rPr>
        <w:t xml:space="preserve"> Matrix</w:t>
      </w:r>
      <w:r w:rsidRPr="00DE30F3">
        <w:rPr>
          <w:b/>
        </w:rPr>
        <w:t>.</w:t>
      </w:r>
      <w:r w:rsidR="00EF6A40" w:rsidRPr="00DE30F3">
        <w:rPr>
          <w:b/>
        </w:rPr>
        <w:t xml:space="preserve"> </w:t>
      </w:r>
      <w:r>
        <w:t xml:space="preserve">See the instructions in </w:t>
      </w:r>
      <w:r w:rsidRPr="00DE30F3">
        <w:rPr>
          <w:b/>
        </w:rPr>
        <w:t xml:space="preserve">Appendix </w:t>
      </w:r>
      <w:r w:rsidR="00A04F35">
        <w:rPr>
          <w:b/>
        </w:rPr>
        <w:t>H</w:t>
      </w:r>
      <w:r w:rsidRPr="00DE30F3">
        <w:rPr>
          <w:b/>
        </w:rPr>
        <w:t>, Cost</w:t>
      </w:r>
      <w:r w:rsidR="000F21AD">
        <w:rPr>
          <w:b/>
        </w:rPr>
        <w:t xml:space="preserve"> Matrix</w:t>
      </w:r>
      <w:r w:rsidRPr="00DE30F3">
        <w:t xml:space="preserve"> </w:t>
      </w:r>
      <w:r>
        <w:t xml:space="preserve">for further information. </w:t>
      </w:r>
    </w:p>
    <w:p w14:paraId="01B3D2FC" w14:textId="77777777" w:rsidR="00083E7E" w:rsidRDefault="00083E7E">
      <w:pPr>
        <w:autoSpaceDE w:val="0"/>
        <w:autoSpaceDN w:val="0"/>
        <w:adjustRightInd w:val="0"/>
        <w:spacing w:after="0"/>
      </w:pPr>
    </w:p>
    <w:p w14:paraId="6AB1BB1A" w14:textId="53B1AD10" w:rsidR="00083E7E" w:rsidRPr="006347D5" w:rsidRDefault="00083E7E">
      <w:pPr>
        <w:autoSpaceDE w:val="0"/>
        <w:autoSpaceDN w:val="0"/>
        <w:adjustRightInd w:val="0"/>
        <w:spacing w:after="0"/>
      </w:pPr>
      <w:r>
        <w:t>No reimbursement will be made for travel or other itemized expenses.</w:t>
      </w:r>
      <w:r w:rsidR="00EF6A40">
        <w:t xml:space="preserve"> </w:t>
      </w:r>
      <w:r>
        <w:t>O</w:t>
      </w:r>
      <w:r w:rsidRPr="006347D5">
        <w:t xml:space="preserve">fferors should </w:t>
      </w:r>
      <w:r w:rsidRPr="006347D5">
        <w:rPr>
          <w:b/>
          <w:bCs/>
        </w:rPr>
        <w:t>not</w:t>
      </w:r>
      <w:r w:rsidRPr="006347D5">
        <w:t xml:space="preserve"> include any assumptions in their cost submittals.</w:t>
      </w:r>
      <w:r w:rsidR="00EF6A40">
        <w:t xml:space="preserve"> </w:t>
      </w:r>
      <w:r w:rsidRPr="006347D5">
        <w:t>If the Offeror includes assumptions in its cost submittal, the Issuing Office may reject the proposal.</w:t>
      </w:r>
      <w:r w:rsidR="00EF6A40">
        <w:t xml:space="preserve"> </w:t>
      </w:r>
      <w:r w:rsidRPr="006347D5">
        <w:t xml:space="preserve">Offerors should direct in writing to the Issuing Office pursuant to </w:t>
      </w:r>
      <w:r w:rsidRPr="006D1BE6">
        <w:rPr>
          <w:b/>
        </w:rPr>
        <w:t>Part I, Section I-9</w:t>
      </w:r>
      <w:r w:rsidRPr="00083E7E">
        <w:t xml:space="preserve">, </w:t>
      </w:r>
      <w:r w:rsidRPr="006347D5">
        <w:t>of this RFP any questions about whether a cost or other component is included or applies.</w:t>
      </w:r>
      <w:r w:rsidR="00EF6A40">
        <w:t xml:space="preserve"> </w:t>
      </w:r>
      <w:r w:rsidRPr="006347D5">
        <w:t>All Offerors will then have the benefit of the Issuing Office’s written answer so that all proposals are submitted on the same basis.</w:t>
      </w:r>
    </w:p>
    <w:p w14:paraId="3F63BF12" w14:textId="77777777" w:rsidR="00083E7E" w:rsidRPr="007A21C2" w:rsidRDefault="00083E7E">
      <w:pPr>
        <w:spacing w:after="0"/>
      </w:pPr>
    </w:p>
    <w:p w14:paraId="514FCD66" w14:textId="294A68FF" w:rsidR="008834EC" w:rsidRPr="008834EC" w:rsidRDefault="00083E7E">
      <w:pPr>
        <w:spacing w:after="0"/>
        <w:rPr>
          <w:b/>
        </w:rPr>
      </w:pPr>
      <w:r w:rsidRPr="007A21C2">
        <w:rPr>
          <w:b/>
        </w:rPr>
        <w:t>The Issuing Office will reimburse the selected Offeror for work satisfactorily performed after execution of a written contract and the start of the contract term, in accordance with contract requirements, and only after the Issuing Office has issued a notice to proceed.</w:t>
      </w:r>
    </w:p>
    <w:p w14:paraId="7AE89DB5" w14:textId="26AAD4E2" w:rsidR="00436DB5" w:rsidRDefault="009B233E" w:rsidP="00BD7AE9">
      <w:pPr>
        <w:pStyle w:val="Heading2"/>
        <w:jc w:val="both"/>
      </w:pPr>
      <w:r w:rsidRPr="00394BC6">
        <w:t>Domestic Workforce Utilization Certification</w:t>
      </w:r>
      <w:r w:rsidR="00912FD6">
        <w:t xml:space="preserve"> </w:t>
      </w:r>
    </w:p>
    <w:p w14:paraId="778E8864" w14:textId="62D5C3B2" w:rsidR="009B233E" w:rsidRDefault="009B233E" w:rsidP="0089503A">
      <w:r w:rsidRPr="00394BC6">
        <w:t xml:space="preserve">Complete and sign the Domestic Workforce Utilization Certification contained in </w:t>
      </w:r>
      <w:r w:rsidRPr="00DE30F3">
        <w:rPr>
          <w:b/>
        </w:rPr>
        <w:t xml:space="preserve">Appendix </w:t>
      </w:r>
      <w:r w:rsidR="0060314B">
        <w:rPr>
          <w:b/>
        </w:rPr>
        <w:t>I</w:t>
      </w:r>
      <w:r w:rsidR="00F356F8">
        <w:rPr>
          <w:b/>
        </w:rPr>
        <w:t>, Domestic Workforce Utilization Certificat</w:t>
      </w:r>
      <w:r w:rsidR="009003BD">
        <w:rPr>
          <w:b/>
        </w:rPr>
        <w:t>ion</w:t>
      </w:r>
      <w:r w:rsidRPr="00394BC6">
        <w:t xml:space="preserve"> of this RFP. Offerors who seek consideration for this criterion must submit in hardcopy the signed Domestic Workforce Utilization Certification Form in the same sealed envelope with the Technical Submittal.</w:t>
      </w:r>
    </w:p>
    <w:p w14:paraId="6E4601BD" w14:textId="4E1216B7" w:rsidR="00436DB5" w:rsidRPr="00436DB5" w:rsidRDefault="009B233E" w:rsidP="00BD7AE9">
      <w:pPr>
        <w:pStyle w:val="Heading2"/>
        <w:jc w:val="both"/>
      </w:pPr>
      <w:r w:rsidRPr="009F293D">
        <w:t>Lobbying Certification and Disclosure of Lobbying Activities</w:t>
      </w:r>
      <w:r w:rsidR="00912FD6">
        <w:t xml:space="preserve"> </w:t>
      </w:r>
    </w:p>
    <w:p w14:paraId="60EC4092" w14:textId="41ADC730" w:rsidR="009B233E" w:rsidRPr="009F293D" w:rsidRDefault="009B233E" w:rsidP="0089503A">
      <w:r w:rsidRPr="009F293D">
        <w:t>This Project will be funded, in whole or in part, with federal monies.</w:t>
      </w:r>
      <w:r w:rsidR="00912FD6">
        <w:t xml:space="preserve"> </w:t>
      </w:r>
      <w:r w:rsidRPr="009F293D">
        <w:t>Public Law 101-121, Section 319, prohibits federal funds from being expended by the recipient or by any lower tier sub-recipients of a federal contract, grant, loan, or a cooperative agreement to pay any person for influencing, or attempting to influence a federal agency or Congress in connection with the awarding of any federal contract, the making of any federal grant or loan, or entering into any cooperative agreement.</w:t>
      </w:r>
      <w:r w:rsidR="00912FD6">
        <w:t xml:space="preserve"> </w:t>
      </w:r>
      <w:r w:rsidRPr="009F293D">
        <w:t xml:space="preserve">All parties who submit proposals in response to this RFP must sign the </w:t>
      </w:r>
      <w:r w:rsidRPr="00083E7E">
        <w:t>“Lobbying Certification Form,”</w:t>
      </w:r>
      <w:r w:rsidRPr="009F293D">
        <w:t xml:space="preserve"> attached as </w:t>
      </w:r>
      <w:r w:rsidR="007C0DEF" w:rsidRPr="00DE30F3">
        <w:rPr>
          <w:b/>
        </w:rPr>
        <w:t>Appendix</w:t>
      </w:r>
      <w:r w:rsidR="007C0DEF">
        <w:rPr>
          <w:b/>
        </w:rPr>
        <w:t xml:space="preserve"> </w:t>
      </w:r>
      <w:r w:rsidR="00CB0492">
        <w:rPr>
          <w:b/>
        </w:rPr>
        <w:t>J</w:t>
      </w:r>
      <w:r w:rsidR="000F21AD" w:rsidRPr="000F21AD">
        <w:rPr>
          <w:b/>
        </w:rPr>
        <w:t>, Lobbying Certification Form</w:t>
      </w:r>
      <w:r w:rsidR="00B75221" w:rsidRPr="00083E7E">
        <w:rPr>
          <w:b/>
          <w:color w:val="FF0000"/>
        </w:rPr>
        <w:t xml:space="preserve"> </w:t>
      </w:r>
      <w:r w:rsidRPr="009F293D">
        <w:t xml:space="preserve">and, if applicable, complete the “Disclosure of Lobbying Activities” form also attached in </w:t>
      </w:r>
      <w:r w:rsidR="007C0DEF" w:rsidRPr="00DE30F3">
        <w:rPr>
          <w:b/>
        </w:rPr>
        <w:t>Appendix</w:t>
      </w:r>
      <w:r w:rsidR="007C0DEF">
        <w:rPr>
          <w:b/>
        </w:rPr>
        <w:t xml:space="preserve"> </w:t>
      </w:r>
      <w:r w:rsidR="00CB0492">
        <w:rPr>
          <w:b/>
        </w:rPr>
        <w:t>J</w:t>
      </w:r>
      <w:r w:rsidR="000F21AD">
        <w:rPr>
          <w:b/>
        </w:rPr>
        <w:t xml:space="preserve">, </w:t>
      </w:r>
      <w:r w:rsidR="000F21AD" w:rsidRPr="000F21AD">
        <w:rPr>
          <w:b/>
        </w:rPr>
        <w:t>Lobbying Certification Form</w:t>
      </w:r>
      <w:r w:rsidR="00B75221" w:rsidRPr="00083E7E">
        <w:rPr>
          <w:b/>
          <w:color w:val="FF0000"/>
        </w:rPr>
        <w:t xml:space="preserve"> </w:t>
      </w:r>
      <w:r w:rsidRPr="009F293D">
        <w:t xml:space="preserve">as per MD 305.16 (Amended) </w:t>
      </w:r>
      <w:hyperlink r:id="rId22" w:history="1">
        <w:r w:rsidRPr="009F293D">
          <w:rPr>
            <w:color w:val="0000FF"/>
            <w:u w:val="single"/>
          </w:rPr>
          <w:t>Lobbying Certification and Disclosure Management Directive 305.16 Amended</w:t>
        </w:r>
      </w:hyperlink>
      <w:r w:rsidRPr="009F293D">
        <w:t xml:space="preserve"> and available at:</w:t>
      </w:r>
      <w:r w:rsidR="00912FD6">
        <w:t xml:space="preserve"> </w:t>
      </w:r>
      <w:hyperlink r:id="rId23" w:history="1">
        <w:r w:rsidRPr="009F293D">
          <w:rPr>
            <w:color w:val="0000FF"/>
            <w:u w:val="single"/>
          </w:rPr>
          <w:t>http://www.whitehouse.gov/omb/assets/omb/grants/sflllin.pdf</w:t>
        </w:r>
      </w:hyperlink>
      <w:r w:rsidRPr="009F293D">
        <w:t>.</w:t>
      </w:r>
    </w:p>
    <w:p w14:paraId="6275FFBF" w14:textId="77777777" w:rsidR="009B233E" w:rsidRPr="00394BC6" w:rsidRDefault="009B233E"/>
    <w:p w14:paraId="63E13301" w14:textId="77777777" w:rsidR="009B233E" w:rsidRPr="00394BC6" w:rsidRDefault="009B233E"/>
    <w:p w14:paraId="1FAE3C38" w14:textId="77777777" w:rsidR="008D0074" w:rsidRDefault="008D0074" w:rsidP="00BD7AE9">
      <w:pPr>
        <w:spacing w:after="0"/>
        <w:rPr>
          <w:b/>
          <w:iCs/>
        </w:rPr>
      </w:pPr>
      <w:r>
        <w:br w:type="page"/>
      </w:r>
    </w:p>
    <w:p w14:paraId="733883AA" w14:textId="77777777" w:rsidR="0005510B" w:rsidRDefault="0005510B" w:rsidP="00B75221">
      <w:pPr>
        <w:pStyle w:val="Heading1"/>
      </w:pPr>
    </w:p>
    <w:p w14:paraId="516E876D" w14:textId="33214DB1" w:rsidR="009B233E" w:rsidRPr="00394BC6" w:rsidRDefault="00B374E7" w:rsidP="0005510B">
      <w:pPr>
        <w:pStyle w:val="Heading1"/>
        <w:numPr>
          <w:ilvl w:val="0"/>
          <w:numId w:val="0"/>
        </w:numPr>
      </w:pPr>
      <w:r>
        <w:t>CRITERIA FOR SELECTION</w:t>
      </w:r>
    </w:p>
    <w:p w14:paraId="08592243" w14:textId="6B352623" w:rsidR="009B233E" w:rsidRPr="00394BC6" w:rsidRDefault="009B233E" w:rsidP="00BD7AE9">
      <w:pPr>
        <w:pStyle w:val="Heading2"/>
        <w:jc w:val="both"/>
      </w:pPr>
      <w:r w:rsidRPr="00394BC6">
        <w:t>Mandatory Responsiveness Requirements.</w:t>
      </w:r>
      <w:r w:rsidR="00912FD6">
        <w:t xml:space="preserve"> </w:t>
      </w:r>
      <w:r w:rsidRPr="00394BC6">
        <w:t>To be eligible for selection, a proposal must be:</w:t>
      </w:r>
    </w:p>
    <w:p w14:paraId="0CBABCCA" w14:textId="77777777" w:rsidR="009B233E" w:rsidRPr="00394BC6" w:rsidRDefault="009B233E" w:rsidP="002802DA">
      <w:pPr>
        <w:pStyle w:val="RFP-Bullets2"/>
        <w:numPr>
          <w:ilvl w:val="0"/>
          <w:numId w:val="412"/>
        </w:numPr>
        <w:ind w:left="720"/>
      </w:pPr>
      <w:r w:rsidRPr="00394BC6">
        <w:t xml:space="preserve">Timely received from an Offeror; </w:t>
      </w:r>
    </w:p>
    <w:p w14:paraId="7CCC5D84" w14:textId="77777777" w:rsidR="009B233E" w:rsidRPr="00394BC6" w:rsidRDefault="009B233E" w:rsidP="002802DA">
      <w:pPr>
        <w:pStyle w:val="RFP-Bullets2"/>
        <w:numPr>
          <w:ilvl w:val="0"/>
          <w:numId w:val="412"/>
        </w:numPr>
        <w:ind w:left="720"/>
      </w:pPr>
      <w:r w:rsidRPr="00394BC6">
        <w:t>Properly signed by the Offeror.</w:t>
      </w:r>
    </w:p>
    <w:p w14:paraId="2614C63A" w14:textId="0A53B328" w:rsidR="00B374E7" w:rsidRDefault="009B233E" w:rsidP="00BD7AE9">
      <w:pPr>
        <w:pStyle w:val="Heading2"/>
        <w:jc w:val="both"/>
      </w:pPr>
      <w:r w:rsidRPr="00394BC6">
        <w:t>Technical Nonconforming Proposals</w:t>
      </w:r>
      <w:r w:rsidR="0033475A">
        <w:t>.</w:t>
      </w:r>
      <w:r w:rsidRPr="00394BC6">
        <w:t xml:space="preserve"> </w:t>
      </w:r>
    </w:p>
    <w:p w14:paraId="15CEE601" w14:textId="05A23103" w:rsidR="009B233E" w:rsidRPr="00394BC6" w:rsidRDefault="009B233E" w:rsidP="0089503A">
      <w:r w:rsidRPr="00394BC6">
        <w:t xml:space="preserve">The </w:t>
      </w:r>
      <w:r w:rsidR="00083E7E" w:rsidRPr="006D1BE6">
        <w:rPr>
          <w:b/>
        </w:rPr>
        <w:t>two (2)</w:t>
      </w:r>
      <w:r w:rsidR="00083E7E">
        <w:t xml:space="preserve"> </w:t>
      </w:r>
      <w:r>
        <w:t xml:space="preserve">Mandatory Responsiveness Requirements set forth in </w:t>
      </w:r>
      <w:r w:rsidRPr="00281C0D">
        <w:rPr>
          <w:b/>
        </w:rPr>
        <w:t>Section III-1</w:t>
      </w:r>
      <w:r>
        <w:t xml:space="preserve"> above (A-B) are the only RFP requirements that the Commonwealth will consider to be </w:t>
      </w:r>
      <w:r>
        <w:rPr>
          <w:i/>
        </w:rPr>
        <w:t>non-</w:t>
      </w:r>
      <w:r w:rsidRPr="00281C0D">
        <w:rPr>
          <w:i/>
        </w:rPr>
        <w:t>waivable</w:t>
      </w:r>
      <w:r>
        <w:rPr>
          <w:i/>
        </w:rPr>
        <w:t xml:space="preserve">. </w:t>
      </w:r>
      <w:r>
        <w:t xml:space="preserve">The </w:t>
      </w:r>
      <w:r w:rsidRPr="00281C0D">
        <w:t>Issuing</w:t>
      </w:r>
      <w:r w:rsidRPr="00394BC6">
        <w:t xml:space="preserve"> Office reserves the right, in its sole discretion, to </w:t>
      </w:r>
      <w:r>
        <w:t xml:space="preserve">(1) </w:t>
      </w:r>
      <w:r w:rsidRPr="00394BC6">
        <w:t xml:space="preserve">waive </w:t>
      </w:r>
      <w:r>
        <w:t xml:space="preserve">any other </w:t>
      </w:r>
      <w:r w:rsidRPr="00394BC6">
        <w:t>technical or immaterial nonconformities in an Offeror’s proposal</w:t>
      </w:r>
      <w:r>
        <w:t>, (2) allow the Offeror to cure the nonconformity, or (3) consider the nonconformity in the scoring of the Offeror’s proposal</w:t>
      </w:r>
      <w:r w:rsidRPr="00394BC6">
        <w:t>.</w:t>
      </w:r>
    </w:p>
    <w:p w14:paraId="43163365" w14:textId="480CBEDA" w:rsidR="00B374E7" w:rsidRDefault="009B233E" w:rsidP="00BD7AE9">
      <w:pPr>
        <w:pStyle w:val="Heading2"/>
        <w:jc w:val="both"/>
      </w:pPr>
      <w:r>
        <w:t>Evaluation</w:t>
      </w:r>
      <w:r w:rsidR="0033475A">
        <w:t>.</w:t>
      </w:r>
      <w:r w:rsidR="00912FD6">
        <w:t xml:space="preserve"> </w:t>
      </w:r>
    </w:p>
    <w:p w14:paraId="62D71232" w14:textId="003304A7" w:rsidR="00A31F7B" w:rsidRDefault="00A31F7B" w:rsidP="0089503A">
      <w:r>
        <w:t>The Issuing Office has selected a committee of qualified personnel to review and evaluate timely submitted proposals.  Independent of the committee, BDISBO will evaluate the Small Diverse Business participation submittal and provide the Issuing Office with a rating for this component of each proposal.  The Issuing Office will notify in writing of its selection for negotiation the responsible Offeror whose proposal is determined to be the most advantageous to the Commonwealth as determined by the Issuing Office after taking into consideration all of the evaluation factors</w:t>
      </w:r>
    </w:p>
    <w:p w14:paraId="6C995267" w14:textId="2C028950" w:rsidR="00B374E7" w:rsidRDefault="009B233E" w:rsidP="00BD7AE9">
      <w:pPr>
        <w:pStyle w:val="Heading2"/>
        <w:jc w:val="both"/>
      </w:pPr>
      <w:r>
        <w:t xml:space="preserve">Evaluation </w:t>
      </w:r>
      <w:r w:rsidRPr="00394BC6">
        <w:t>Criteria</w:t>
      </w:r>
      <w:r w:rsidR="0033475A">
        <w:t>.</w:t>
      </w:r>
      <w:r w:rsidR="00912FD6">
        <w:t xml:space="preserve"> </w:t>
      </w:r>
    </w:p>
    <w:p w14:paraId="654B788C" w14:textId="3A365428" w:rsidR="00083E7E" w:rsidRPr="00CE7335" w:rsidRDefault="00083E7E" w:rsidP="0089503A">
      <w:pPr>
        <w:rPr>
          <w:b/>
          <w:bCs/>
        </w:rPr>
      </w:pPr>
      <w:r w:rsidRPr="00394BC6">
        <w:t xml:space="preserve">The following criteria will be used in evaluating each </w:t>
      </w:r>
      <w:r>
        <w:t xml:space="preserve">proposal: </w:t>
      </w:r>
    </w:p>
    <w:p w14:paraId="0DC3EFD4" w14:textId="44DCD874" w:rsidR="009F439C" w:rsidRPr="0033475A" w:rsidRDefault="009B233E" w:rsidP="002802DA">
      <w:pPr>
        <w:pStyle w:val="RFP-Bullets2"/>
        <w:numPr>
          <w:ilvl w:val="0"/>
          <w:numId w:val="413"/>
        </w:numPr>
        <w:ind w:left="720"/>
      </w:pPr>
      <w:r w:rsidRPr="0033475A">
        <w:t xml:space="preserve">Technical: </w:t>
      </w:r>
      <w:r w:rsidR="00CE7335" w:rsidRPr="0033475A">
        <w:t xml:space="preserve">The Issuing Office has established the weight for the Technical criterion for this RFP as </w:t>
      </w:r>
      <w:r w:rsidR="0033475A" w:rsidRPr="0090614A">
        <w:rPr>
          <w:b/>
        </w:rPr>
        <w:t>fifty percent (</w:t>
      </w:r>
      <w:r w:rsidR="00CE7335" w:rsidRPr="0090614A">
        <w:rPr>
          <w:b/>
        </w:rPr>
        <w:t>50%</w:t>
      </w:r>
      <w:r w:rsidR="0033475A" w:rsidRPr="0090614A">
        <w:rPr>
          <w:b/>
        </w:rPr>
        <w:t>)</w:t>
      </w:r>
      <w:r w:rsidR="00CE7335" w:rsidRPr="0033475A">
        <w:t xml:space="preserve"> of the total points.</w:t>
      </w:r>
      <w:r w:rsidR="00EF6A40" w:rsidRPr="0033475A">
        <w:t xml:space="preserve"> </w:t>
      </w:r>
      <w:r w:rsidR="00CE7335" w:rsidRPr="0033475A">
        <w:t>Evaluation will be based upon the following:</w:t>
      </w:r>
      <w:r w:rsidR="00EF6A40" w:rsidRPr="0033475A">
        <w:t xml:space="preserve"> </w:t>
      </w:r>
    </w:p>
    <w:p w14:paraId="0F37EFA1" w14:textId="6249308D" w:rsidR="00CE7335" w:rsidRPr="00826FE5" w:rsidRDefault="00CE7335" w:rsidP="002802DA">
      <w:pPr>
        <w:numPr>
          <w:ilvl w:val="1"/>
          <w:numId w:val="11"/>
        </w:numPr>
        <w:spacing w:after="0"/>
        <w:ind w:left="1080" w:right="-360"/>
        <w:rPr>
          <w:bCs/>
        </w:rPr>
      </w:pPr>
      <w:r w:rsidRPr="00826FE5">
        <w:rPr>
          <w:bCs/>
        </w:rPr>
        <w:t xml:space="preserve">Understanding the Problem – an in-depth understanding of </w:t>
      </w:r>
      <w:r w:rsidR="00D15E0C">
        <w:rPr>
          <w:bCs/>
        </w:rPr>
        <w:t>DLI</w:t>
      </w:r>
      <w:r w:rsidRPr="00826FE5">
        <w:rPr>
          <w:bCs/>
        </w:rPr>
        <w:t>’s project objectives and rationale</w:t>
      </w:r>
      <w:r>
        <w:rPr>
          <w:bCs/>
        </w:rPr>
        <w:t xml:space="preserve"> </w:t>
      </w:r>
    </w:p>
    <w:p w14:paraId="6FF0B2CD" w14:textId="146DB8F8" w:rsidR="00CE7335" w:rsidRDefault="00CE7335" w:rsidP="002802DA">
      <w:pPr>
        <w:numPr>
          <w:ilvl w:val="1"/>
          <w:numId w:val="11"/>
        </w:numPr>
        <w:spacing w:after="0"/>
        <w:ind w:left="1080" w:right="-360"/>
        <w:rPr>
          <w:bCs/>
        </w:rPr>
      </w:pPr>
      <w:r w:rsidRPr="00FA7D43">
        <w:rPr>
          <w:bCs/>
        </w:rPr>
        <w:t xml:space="preserve">Soundness of </w:t>
      </w:r>
      <w:r w:rsidR="006444A3">
        <w:rPr>
          <w:bCs/>
        </w:rPr>
        <w:t>Approach</w:t>
      </w:r>
      <w:r w:rsidRPr="00FA7D43">
        <w:rPr>
          <w:bCs/>
        </w:rPr>
        <w:t xml:space="preserve"> – </w:t>
      </w:r>
      <w:r w:rsidR="006C0DB1">
        <w:rPr>
          <w:bCs/>
        </w:rPr>
        <w:t>examples of detailed criteria include:</w:t>
      </w:r>
    </w:p>
    <w:p w14:paraId="01833CEF" w14:textId="77777777" w:rsidR="00DC573B" w:rsidRDefault="00DC573B" w:rsidP="00DC573B">
      <w:pPr>
        <w:spacing w:after="0"/>
        <w:ind w:left="1080" w:right="-360"/>
        <w:rPr>
          <w:bCs/>
        </w:rPr>
      </w:pPr>
    </w:p>
    <w:p w14:paraId="33F60A7A" w14:textId="384D5B2F" w:rsidR="008304FD" w:rsidRPr="008304FD" w:rsidRDefault="00630E28" w:rsidP="002802DA">
      <w:pPr>
        <w:numPr>
          <w:ilvl w:val="2"/>
          <w:numId w:val="11"/>
        </w:numPr>
        <w:spacing w:after="0"/>
        <w:ind w:left="1800" w:right="-360" w:firstLine="0"/>
        <w:rPr>
          <w:bCs/>
        </w:rPr>
      </w:pPr>
      <w:r>
        <w:t>COTS</w:t>
      </w:r>
      <w:r w:rsidR="00923600">
        <w:t>/</w:t>
      </w:r>
      <w:r w:rsidR="00CE7335" w:rsidRPr="0057762B">
        <w:t>Application Framework</w:t>
      </w:r>
      <w:r w:rsidR="001708A3">
        <w:t xml:space="preserve"> </w:t>
      </w:r>
    </w:p>
    <w:p w14:paraId="55BF3C81" w14:textId="1B2769F1" w:rsidR="008304FD" w:rsidRPr="008304FD" w:rsidRDefault="00B76914" w:rsidP="002802DA">
      <w:pPr>
        <w:numPr>
          <w:ilvl w:val="3"/>
          <w:numId w:val="11"/>
        </w:numPr>
        <w:spacing w:after="0"/>
        <w:ind w:left="2340" w:right="-360" w:firstLine="0"/>
        <w:rPr>
          <w:bCs/>
        </w:rPr>
      </w:pPr>
      <w:r>
        <w:t xml:space="preserve">the </w:t>
      </w:r>
      <w:r w:rsidR="00001F55">
        <w:t>degree to which the offering</w:t>
      </w:r>
      <w:r w:rsidR="008304FD">
        <w:t xml:space="preserve"> meets the stated needs and requirements</w:t>
      </w:r>
    </w:p>
    <w:p w14:paraId="0526E5A9" w14:textId="5439FC99" w:rsidR="008304FD" w:rsidRPr="008304FD" w:rsidRDefault="00B76914" w:rsidP="002802DA">
      <w:pPr>
        <w:numPr>
          <w:ilvl w:val="3"/>
          <w:numId w:val="11"/>
        </w:numPr>
        <w:spacing w:after="0"/>
        <w:ind w:left="2340" w:right="-360" w:firstLine="0"/>
        <w:rPr>
          <w:bCs/>
        </w:rPr>
      </w:pPr>
      <w:r>
        <w:t xml:space="preserve">that </w:t>
      </w:r>
      <w:r w:rsidR="00340128">
        <w:t xml:space="preserve">the offering </w:t>
      </w:r>
      <w:r w:rsidR="001708A3">
        <w:t xml:space="preserve">has been </w:t>
      </w:r>
      <w:r w:rsidR="00615562">
        <w:t xml:space="preserve">successfully </w:t>
      </w:r>
      <w:r w:rsidR="001708A3">
        <w:t xml:space="preserve">implemented in another state for the purpose of administering </w:t>
      </w:r>
      <w:r w:rsidR="00AD565B">
        <w:t>u</w:t>
      </w:r>
      <w:r w:rsidR="001708A3">
        <w:t>nemployment benefits programs and</w:t>
      </w:r>
      <w:r w:rsidR="00CE7335">
        <w:t xml:space="preserve"> </w:t>
      </w:r>
    </w:p>
    <w:p w14:paraId="00084EF9" w14:textId="4F9C536C" w:rsidR="00CE7335" w:rsidRDefault="00B76914" w:rsidP="002802DA">
      <w:pPr>
        <w:numPr>
          <w:ilvl w:val="3"/>
          <w:numId w:val="11"/>
        </w:numPr>
        <w:spacing w:after="0"/>
        <w:ind w:left="2340" w:right="-360" w:firstLine="0"/>
        <w:rPr>
          <w:bCs/>
        </w:rPr>
      </w:pPr>
      <w:r>
        <w:t xml:space="preserve">that </w:t>
      </w:r>
      <w:r w:rsidR="00340128">
        <w:t xml:space="preserve">the offering </w:t>
      </w:r>
      <w:r w:rsidR="00CE7335">
        <w:t xml:space="preserve">is </w:t>
      </w:r>
      <w:r w:rsidR="00CE7335" w:rsidRPr="00CE7335">
        <w:rPr>
          <w:bCs/>
        </w:rPr>
        <w:t>highly configurable, technologically sound, scalable, flexible, and comprehensive in functionality</w:t>
      </w:r>
    </w:p>
    <w:p w14:paraId="23AA7EE6" w14:textId="77777777" w:rsidR="00DC573B" w:rsidRPr="00CE7335" w:rsidRDefault="00DC573B" w:rsidP="00DC573B">
      <w:pPr>
        <w:spacing w:after="0"/>
        <w:ind w:left="2340" w:right="-360"/>
        <w:rPr>
          <w:bCs/>
        </w:rPr>
      </w:pPr>
    </w:p>
    <w:p w14:paraId="59CA5A88" w14:textId="09C3261F" w:rsidR="00CE7335" w:rsidRPr="00DC573B" w:rsidRDefault="00CE7335" w:rsidP="002802DA">
      <w:pPr>
        <w:numPr>
          <w:ilvl w:val="2"/>
          <w:numId w:val="11"/>
        </w:numPr>
        <w:spacing w:after="0"/>
        <w:ind w:left="1800" w:right="-360" w:firstLine="0"/>
        <w:rPr>
          <w:bCs/>
        </w:rPr>
      </w:pPr>
      <w:r w:rsidRPr="00CE7335">
        <w:rPr>
          <w:bCs/>
        </w:rPr>
        <w:t xml:space="preserve">a strategy, approach, and appropriate tasks to ensure the </w:t>
      </w:r>
      <w:r>
        <w:t xml:space="preserve">implementation of a fully operational </w:t>
      </w:r>
      <w:r w:rsidR="00BC4D05">
        <w:t>UC Benefits Modernization System</w:t>
      </w:r>
    </w:p>
    <w:p w14:paraId="5ED30AA8" w14:textId="77777777" w:rsidR="00DC573B" w:rsidRPr="00CE7335" w:rsidRDefault="00DC573B" w:rsidP="00DC573B">
      <w:pPr>
        <w:spacing w:after="0"/>
        <w:ind w:left="1800" w:right="-360"/>
        <w:rPr>
          <w:bCs/>
        </w:rPr>
      </w:pPr>
    </w:p>
    <w:p w14:paraId="614CA559" w14:textId="5F426984" w:rsidR="00DC573B" w:rsidRDefault="00CE7335" w:rsidP="002802DA">
      <w:pPr>
        <w:numPr>
          <w:ilvl w:val="2"/>
          <w:numId w:val="11"/>
        </w:numPr>
        <w:spacing w:after="0"/>
        <w:ind w:left="1800" w:right="-360" w:firstLine="0"/>
        <w:rPr>
          <w:bCs/>
        </w:rPr>
      </w:pPr>
      <w:r>
        <w:rPr>
          <w:bCs/>
        </w:rPr>
        <w:t xml:space="preserve">the methodology, logic, and tasks to transfer and/or convert existing UC data to the </w:t>
      </w:r>
      <w:r w:rsidR="00601237">
        <w:rPr>
          <w:bCs/>
        </w:rPr>
        <w:t>Solution</w:t>
      </w:r>
      <w:r>
        <w:rPr>
          <w:bCs/>
        </w:rPr>
        <w:t xml:space="preserve"> </w:t>
      </w:r>
    </w:p>
    <w:p w14:paraId="77B1EA1F" w14:textId="77777777" w:rsidR="00DC573B" w:rsidRDefault="00DC573B" w:rsidP="00DC573B">
      <w:pPr>
        <w:pStyle w:val="ListParagraph"/>
        <w:rPr>
          <w:bCs/>
        </w:rPr>
      </w:pPr>
    </w:p>
    <w:p w14:paraId="11D6C78B" w14:textId="77777777" w:rsidR="00DC573B" w:rsidRPr="00DC573B" w:rsidRDefault="00DC573B" w:rsidP="00DC573B">
      <w:pPr>
        <w:spacing w:after="0"/>
        <w:ind w:left="1800" w:right="-360"/>
        <w:rPr>
          <w:bCs/>
        </w:rPr>
      </w:pPr>
    </w:p>
    <w:p w14:paraId="709EF949" w14:textId="6A9C91D3" w:rsidR="00CE7335" w:rsidRDefault="00CE7335" w:rsidP="002802DA">
      <w:pPr>
        <w:numPr>
          <w:ilvl w:val="2"/>
          <w:numId w:val="11"/>
        </w:numPr>
        <w:spacing w:after="0"/>
        <w:ind w:left="1800" w:right="-360" w:firstLine="0"/>
        <w:rPr>
          <w:bCs/>
        </w:rPr>
      </w:pPr>
      <w:r>
        <w:rPr>
          <w:bCs/>
        </w:rPr>
        <w:t xml:space="preserve">a strategy, approach, and appropriate tasks to ensure soundness of approach and thoroughness of proposed phase(s) and tasks to transition UC to the </w:t>
      </w:r>
      <w:r w:rsidR="00601237">
        <w:rPr>
          <w:bCs/>
        </w:rPr>
        <w:t>Solution</w:t>
      </w:r>
      <w:r>
        <w:rPr>
          <w:bCs/>
        </w:rPr>
        <w:t xml:space="preserve"> on schedule and with minimal disruption to business operations</w:t>
      </w:r>
    </w:p>
    <w:p w14:paraId="7F6FA42A" w14:textId="77777777" w:rsidR="00DC573B" w:rsidRDefault="00DC573B" w:rsidP="00DC573B">
      <w:pPr>
        <w:spacing w:after="0"/>
        <w:ind w:left="1800" w:right="-360"/>
        <w:rPr>
          <w:bCs/>
        </w:rPr>
      </w:pPr>
    </w:p>
    <w:p w14:paraId="1DA96A2F" w14:textId="13933694" w:rsidR="00CE7335" w:rsidRDefault="00CE7335" w:rsidP="002802DA">
      <w:pPr>
        <w:numPr>
          <w:ilvl w:val="2"/>
          <w:numId w:val="11"/>
        </w:numPr>
        <w:spacing w:after="0"/>
        <w:ind w:left="1800" w:right="-360" w:firstLine="0"/>
        <w:rPr>
          <w:bCs/>
        </w:rPr>
      </w:pPr>
      <w:r w:rsidRPr="00CE7335">
        <w:rPr>
          <w:bCs/>
        </w:rPr>
        <w:t>a thorough project plan including the Offeror’s approach to managing the project</w:t>
      </w:r>
    </w:p>
    <w:p w14:paraId="78F9D7AA" w14:textId="77777777" w:rsidR="00DC573B" w:rsidRDefault="00DC573B" w:rsidP="00DC573B">
      <w:pPr>
        <w:spacing w:after="0"/>
        <w:ind w:right="-360"/>
        <w:rPr>
          <w:bCs/>
        </w:rPr>
      </w:pPr>
    </w:p>
    <w:p w14:paraId="1D0A797B" w14:textId="649DFF41" w:rsidR="00C06995" w:rsidRPr="00DC573B" w:rsidRDefault="00C06995" w:rsidP="002802DA">
      <w:pPr>
        <w:numPr>
          <w:ilvl w:val="2"/>
          <w:numId w:val="11"/>
        </w:numPr>
        <w:spacing w:after="0"/>
        <w:ind w:left="1800" w:right="-360" w:firstLine="0"/>
        <w:rPr>
          <w:bCs/>
        </w:rPr>
      </w:pPr>
      <w:r>
        <w:rPr>
          <w:bCs/>
        </w:rPr>
        <w:t xml:space="preserve">the overall risk rating of the </w:t>
      </w:r>
      <w:r w:rsidR="00601237" w:rsidRPr="001709B7">
        <w:rPr>
          <w:bCs/>
        </w:rPr>
        <w:t>Solution</w:t>
      </w:r>
      <w:r w:rsidR="00780E27" w:rsidRPr="001709B7">
        <w:rPr>
          <w:bCs/>
        </w:rPr>
        <w:t xml:space="preserve"> </w:t>
      </w:r>
      <w:r w:rsidR="00780E27" w:rsidRPr="001709B7">
        <w:t xml:space="preserve">with the overall objective being to assess the viability of the </w:t>
      </w:r>
      <w:r w:rsidR="00601237" w:rsidRPr="001709B7">
        <w:t>S</w:t>
      </w:r>
      <w:r w:rsidR="00780E27" w:rsidRPr="001709B7">
        <w:t>olution and probability of project success</w:t>
      </w:r>
    </w:p>
    <w:p w14:paraId="0670F9D8" w14:textId="77777777" w:rsidR="00DC573B" w:rsidRPr="001709B7" w:rsidRDefault="00DC573B" w:rsidP="00DC573B">
      <w:pPr>
        <w:spacing w:after="0"/>
        <w:ind w:right="-360"/>
        <w:rPr>
          <w:bCs/>
        </w:rPr>
      </w:pPr>
    </w:p>
    <w:p w14:paraId="7FE8F049" w14:textId="505DAD1A" w:rsidR="00B80C68" w:rsidRDefault="00CE7335" w:rsidP="002802DA">
      <w:pPr>
        <w:numPr>
          <w:ilvl w:val="1"/>
          <w:numId w:val="11"/>
        </w:numPr>
        <w:spacing w:after="0"/>
        <w:ind w:left="1080" w:right="-360"/>
        <w:rPr>
          <w:bCs/>
        </w:rPr>
      </w:pPr>
      <w:r w:rsidRPr="00CE7335">
        <w:rPr>
          <w:bCs/>
        </w:rPr>
        <w:t xml:space="preserve">Offeror Qualifications – </w:t>
      </w:r>
      <w:r w:rsidR="006C0DB1">
        <w:rPr>
          <w:bCs/>
        </w:rPr>
        <w:t>examples of detailed criteria include:</w:t>
      </w:r>
    </w:p>
    <w:p w14:paraId="0F6967A1" w14:textId="77777777" w:rsidR="00DC573B" w:rsidRDefault="00DC573B" w:rsidP="00DC573B">
      <w:pPr>
        <w:spacing w:after="0"/>
        <w:ind w:left="1080" w:right="-360"/>
        <w:rPr>
          <w:bCs/>
        </w:rPr>
      </w:pPr>
    </w:p>
    <w:p w14:paraId="289BD1AE" w14:textId="77777777" w:rsidR="00DC573B" w:rsidRDefault="00CE7335" w:rsidP="002802DA">
      <w:pPr>
        <w:numPr>
          <w:ilvl w:val="2"/>
          <w:numId w:val="11"/>
        </w:numPr>
        <w:spacing w:after="0"/>
        <w:ind w:left="1800" w:right="-360" w:firstLine="0"/>
        <w:rPr>
          <w:bCs/>
        </w:rPr>
      </w:pPr>
      <w:r w:rsidRPr="00DC573B">
        <w:rPr>
          <w:bCs/>
        </w:rPr>
        <w:t>depth and breadth of experience with the proposed products, technologies, and processes</w:t>
      </w:r>
    </w:p>
    <w:p w14:paraId="367ADE8F" w14:textId="7CC7D6E6" w:rsidR="00DC573B" w:rsidRDefault="00EF6A40" w:rsidP="00DC573B">
      <w:pPr>
        <w:spacing w:after="0"/>
        <w:ind w:left="1800" w:right="-360"/>
        <w:rPr>
          <w:bCs/>
        </w:rPr>
      </w:pPr>
      <w:r w:rsidRPr="00DC573B">
        <w:rPr>
          <w:bCs/>
        </w:rPr>
        <w:t xml:space="preserve"> </w:t>
      </w:r>
    </w:p>
    <w:p w14:paraId="76323A06" w14:textId="22B8DA4F" w:rsidR="00B80C68" w:rsidRPr="00DC573B" w:rsidRDefault="00B80C68" w:rsidP="002802DA">
      <w:pPr>
        <w:numPr>
          <w:ilvl w:val="2"/>
          <w:numId w:val="11"/>
        </w:numPr>
        <w:spacing w:after="0"/>
        <w:ind w:left="1800" w:right="-360" w:firstLine="0"/>
        <w:rPr>
          <w:bCs/>
        </w:rPr>
      </w:pPr>
      <w:r w:rsidRPr="00DC573B">
        <w:rPr>
          <w:bCs/>
        </w:rPr>
        <w:t xml:space="preserve">proposed individuals are qualified for their role </w:t>
      </w:r>
      <w:r w:rsidR="007E4556" w:rsidRPr="00DC573B">
        <w:rPr>
          <w:bCs/>
        </w:rPr>
        <w:t>and</w:t>
      </w:r>
      <w:r w:rsidRPr="00DC573B">
        <w:rPr>
          <w:bCs/>
        </w:rPr>
        <w:t xml:space="preserve"> key team members are highly qualified</w:t>
      </w:r>
    </w:p>
    <w:p w14:paraId="52D728CB" w14:textId="77777777" w:rsidR="004C4868" w:rsidRPr="00CE7335" w:rsidRDefault="004C4868">
      <w:pPr>
        <w:spacing w:after="0"/>
        <w:ind w:left="1170" w:right="-360"/>
        <w:rPr>
          <w:bCs/>
        </w:rPr>
      </w:pPr>
    </w:p>
    <w:p w14:paraId="15D21EFB" w14:textId="77777777" w:rsidR="00CE7335" w:rsidRDefault="00CE7335">
      <w:pPr>
        <w:spacing w:after="0"/>
        <w:ind w:left="990" w:right="-360"/>
        <w:rPr>
          <w:bCs/>
        </w:rPr>
      </w:pPr>
    </w:p>
    <w:p w14:paraId="5C71A79C" w14:textId="6BE53105" w:rsidR="00CE7335" w:rsidRDefault="00CE7335" w:rsidP="00DC573B">
      <w:pPr>
        <w:spacing w:after="0"/>
        <w:ind w:right="-360"/>
        <w:rPr>
          <w:rStyle w:val="Hyperlink"/>
        </w:rPr>
      </w:pPr>
      <w:r w:rsidRPr="00BC3312">
        <w:rPr>
          <w:bCs/>
        </w:rPr>
        <w:t>The final Technical scores are determined by giving the maximum number of technical points available to the proposal with the highest raw technical score.</w:t>
      </w:r>
      <w:r w:rsidR="00EF6A40">
        <w:rPr>
          <w:bCs/>
        </w:rPr>
        <w:t xml:space="preserve"> </w:t>
      </w:r>
      <w:r w:rsidRPr="00BC3312">
        <w:rPr>
          <w:bCs/>
        </w:rPr>
        <w:t>The remaining proposals are rated by applying the Technical Scoring Formula set forth at the following webpage:</w:t>
      </w:r>
      <w:r w:rsidR="00EF6A40">
        <w:rPr>
          <w:bCs/>
        </w:rPr>
        <w:t xml:space="preserve"> </w:t>
      </w:r>
      <w:hyperlink r:id="rId24" w:history="1">
        <w:r>
          <w:rPr>
            <w:rStyle w:val="Hyperlink"/>
          </w:rPr>
          <w:t>http://www.dgs.pa.gov/Businesses/Materials%20and%20Services%20Procurement/Procurement-Resources/Pages/RFP_SCORING_FORMULA.aspx</w:t>
        </w:r>
      </w:hyperlink>
    </w:p>
    <w:p w14:paraId="109EEEB8" w14:textId="77777777" w:rsidR="00B80C68" w:rsidRPr="00CE7335" w:rsidRDefault="00B80C68">
      <w:pPr>
        <w:spacing w:after="0"/>
        <w:ind w:left="720" w:right="-360"/>
      </w:pPr>
    </w:p>
    <w:p w14:paraId="37D64F2E" w14:textId="77777777" w:rsidR="00DC573B" w:rsidRDefault="009B233E" w:rsidP="002802DA">
      <w:pPr>
        <w:pStyle w:val="RFP-Bullets2"/>
        <w:numPr>
          <w:ilvl w:val="0"/>
          <w:numId w:val="414"/>
        </w:numPr>
        <w:ind w:left="720"/>
        <w:rPr>
          <w:b/>
        </w:rPr>
      </w:pPr>
      <w:r w:rsidRPr="008834EC">
        <w:rPr>
          <w:b/>
        </w:rPr>
        <w:t>Cost:</w:t>
      </w:r>
    </w:p>
    <w:p w14:paraId="12DCD93D" w14:textId="77777777" w:rsidR="00DC573B" w:rsidRDefault="00DC573B">
      <w:pPr>
        <w:ind w:left="360"/>
      </w:pPr>
    </w:p>
    <w:p w14:paraId="36B48073" w14:textId="643CFF24" w:rsidR="009B233E" w:rsidRDefault="009B233E">
      <w:pPr>
        <w:ind w:left="360"/>
        <w:rPr>
          <w:rStyle w:val="Hyperlink"/>
          <w:bCs/>
        </w:rPr>
      </w:pPr>
      <w:r w:rsidRPr="00855447">
        <w:t>The Issuing Office has established the weight for the Cost criterion for this RFP as</w:t>
      </w:r>
      <w:r w:rsidR="00CE7335">
        <w:t xml:space="preserve"> </w:t>
      </w:r>
      <w:r w:rsidR="00CE7335" w:rsidRPr="00B75221">
        <w:rPr>
          <w:b/>
        </w:rPr>
        <w:t>30%</w:t>
      </w:r>
      <w:r w:rsidRPr="00855447">
        <w:t xml:space="preserve"> of the total points.</w:t>
      </w:r>
      <w:r w:rsidR="00912FD6">
        <w:t xml:space="preserve"> </w:t>
      </w:r>
      <w:r w:rsidRPr="00855447">
        <w:rPr>
          <w:color w:val="000000"/>
        </w:rPr>
        <w:t>The cost criterion is rated by giving the proposal with the lowest total cost the maximum number of Cost points available.</w:t>
      </w:r>
      <w:r w:rsidR="00912FD6">
        <w:rPr>
          <w:color w:val="000000"/>
        </w:rPr>
        <w:t xml:space="preserve"> </w:t>
      </w:r>
      <w:r w:rsidRPr="00855447">
        <w:rPr>
          <w:color w:val="000000"/>
        </w:rPr>
        <w:t>The remaining proposals are rated by applying the Cost Formula set forth at the following webpage:</w:t>
      </w:r>
      <w:r w:rsidR="00912FD6">
        <w:rPr>
          <w:color w:val="000000"/>
        </w:rPr>
        <w:t xml:space="preserve"> </w:t>
      </w:r>
      <w:hyperlink r:id="rId25" w:history="1">
        <w:r w:rsidRPr="0016474D">
          <w:rPr>
            <w:rStyle w:val="Hyperlink"/>
            <w:bCs/>
          </w:rPr>
          <w:t>http://www.dgs.pa.gov/Businesses/Materials%20and%20Services%20Procurement/Procurement-Resources/Pages/RFP_SCORING_FORMULA.aspx</w:t>
        </w:r>
      </w:hyperlink>
    </w:p>
    <w:p w14:paraId="13CA6866" w14:textId="77777777" w:rsidR="008672AC" w:rsidRDefault="009B233E" w:rsidP="002802DA">
      <w:pPr>
        <w:pStyle w:val="RFP-Bullets2"/>
        <w:numPr>
          <w:ilvl w:val="0"/>
          <w:numId w:val="414"/>
        </w:numPr>
        <w:ind w:left="720"/>
        <w:rPr>
          <w:b/>
        </w:rPr>
      </w:pPr>
      <w:r w:rsidRPr="008834EC">
        <w:rPr>
          <w:b/>
        </w:rPr>
        <w:t>Small Diverse Business Participation:</w:t>
      </w:r>
    </w:p>
    <w:p w14:paraId="4480CB56" w14:textId="5713DA69" w:rsidR="009F439C" w:rsidRPr="008834EC" w:rsidRDefault="009B233E" w:rsidP="008672AC">
      <w:pPr>
        <w:pStyle w:val="RFP-Bullets2"/>
        <w:ind w:left="720" w:firstLine="0"/>
        <w:rPr>
          <w:b/>
        </w:rPr>
      </w:pPr>
      <w:r w:rsidRPr="008834EC">
        <w:rPr>
          <w:b/>
        </w:rPr>
        <w:t xml:space="preserve"> </w:t>
      </w:r>
    </w:p>
    <w:p w14:paraId="3D165D5D" w14:textId="170D81E6" w:rsidR="009B233E" w:rsidRPr="005C5FC3" w:rsidRDefault="00A801A0">
      <w:pPr>
        <w:ind w:left="360"/>
      </w:pPr>
      <w:r>
        <w:t>BDISBO</w:t>
      </w:r>
      <w:r w:rsidR="009B233E" w:rsidRPr="00E87033">
        <w:t xml:space="preserve"> has established the weight for the </w:t>
      </w:r>
      <w:r w:rsidR="009B233E">
        <w:t>Small Diverse</w:t>
      </w:r>
      <w:r w:rsidR="009B233E" w:rsidRPr="00E87033">
        <w:t xml:space="preserve"> Business (</w:t>
      </w:r>
      <w:r w:rsidR="009B233E">
        <w:t>S</w:t>
      </w:r>
      <w:r w:rsidR="009B233E" w:rsidRPr="00E87033">
        <w:t xml:space="preserve">DB) </w:t>
      </w:r>
      <w:r w:rsidR="009B233E">
        <w:t>p</w:t>
      </w:r>
      <w:r w:rsidR="009B233E" w:rsidRPr="00E87033">
        <w:t xml:space="preserve">articipation criterion for this RFP as </w:t>
      </w:r>
      <w:r w:rsidR="00C86BD1" w:rsidRPr="006B64D6">
        <w:rPr>
          <w:b/>
        </w:rPr>
        <w:t>twenty percent</w:t>
      </w:r>
      <w:r w:rsidR="00C86BD1">
        <w:t xml:space="preserve"> (</w:t>
      </w:r>
      <w:r w:rsidR="009B233E" w:rsidRPr="00B75221">
        <w:rPr>
          <w:b/>
        </w:rPr>
        <w:t>20%</w:t>
      </w:r>
      <w:r w:rsidR="00C86BD1">
        <w:rPr>
          <w:b/>
        </w:rPr>
        <w:t>)</w:t>
      </w:r>
      <w:r w:rsidR="009B233E" w:rsidRPr="00E87033">
        <w:t xml:space="preserve"> of the total points.</w:t>
      </w:r>
      <w:r w:rsidR="00912FD6">
        <w:t xml:space="preserve"> </w:t>
      </w:r>
      <w:r w:rsidR="009B233E" w:rsidRPr="005C5FC3">
        <w:t>Each SDB participation submittal will be rated for its approach to enhancing the utilization of SDBs in accordance with the below-listed priority ranking and subject to the following requirements:</w:t>
      </w:r>
    </w:p>
    <w:p w14:paraId="4A49D1A8" w14:textId="5E3B0BBA" w:rsidR="009B233E" w:rsidRDefault="009B233E" w:rsidP="002802DA">
      <w:pPr>
        <w:pStyle w:val="RFP-Bullets2"/>
        <w:numPr>
          <w:ilvl w:val="1"/>
          <w:numId w:val="415"/>
        </w:numPr>
        <w:ind w:left="1260"/>
      </w:pPr>
      <w:r w:rsidRPr="005C5FC3">
        <w:t xml:space="preserve">A business submitting a proposal as a prime contractor must perform </w:t>
      </w:r>
      <w:r w:rsidR="008672AC" w:rsidRPr="008672AC">
        <w:rPr>
          <w:b/>
        </w:rPr>
        <w:t>sixty percent (</w:t>
      </w:r>
      <w:r w:rsidRPr="008672AC">
        <w:rPr>
          <w:b/>
        </w:rPr>
        <w:t>60%</w:t>
      </w:r>
      <w:r w:rsidR="008672AC" w:rsidRPr="008672AC">
        <w:rPr>
          <w:b/>
        </w:rPr>
        <w:t>)</w:t>
      </w:r>
      <w:r w:rsidRPr="005C5FC3">
        <w:t xml:space="preserve"> of the total contract value to receive points for this criterion under any priority ranking.</w:t>
      </w:r>
    </w:p>
    <w:p w14:paraId="624F1F36" w14:textId="77777777" w:rsidR="009B233E" w:rsidRDefault="009B233E" w:rsidP="002802DA">
      <w:pPr>
        <w:pStyle w:val="RFP-Bullets2"/>
        <w:numPr>
          <w:ilvl w:val="1"/>
          <w:numId w:val="415"/>
        </w:numPr>
        <w:ind w:left="1260"/>
      </w:pPr>
      <w:r w:rsidRPr="005C5FC3">
        <w:t xml:space="preserve">To receive credit for an SDB subcontracting commitment, the SDB subcontractor must perform at least </w:t>
      </w:r>
      <w:r w:rsidRPr="00F00640">
        <w:rPr>
          <w:b/>
        </w:rPr>
        <w:t>fifty percent (50%)</w:t>
      </w:r>
      <w:r w:rsidRPr="005C5FC3">
        <w:t xml:space="preserve"> of the work subcontracted to it.</w:t>
      </w:r>
    </w:p>
    <w:p w14:paraId="4C819023" w14:textId="666C3214" w:rsidR="009B233E" w:rsidRPr="00CE7335" w:rsidRDefault="009B233E" w:rsidP="002802DA">
      <w:pPr>
        <w:pStyle w:val="RFP-Bullets2"/>
        <w:numPr>
          <w:ilvl w:val="1"/>
          <w:numId w:val="415"/>
        </w:numPr>
        <w:ind w:left="1260"/>
      </w:pPr>
      <w:r w:rsidRPr="00CE7335">
        <w:lastRenderedPageBreak/>
        <w:t xml:space="preserve">A significant subcontracting commitment is a minimum of </w:t>
      </w:r>
      <w:r w:rsidRPr="00F00640">
        <w:rPr>
          <w:b/>
        </w:rPr>
        <w:t>five percent (5%)</w:t>
      </w:r>
      <w:r w:rsidRPr="00CE7335">
        <w:t xml:space="preserve"> of the total contract value.</w:t>
      </w:r>
      <w:r w:rsidR="00912FD6" w:rsidRPr="00CE7335">
        <w:t xml:space="preserve"> </w:t>
      </w:r>
    </w:p>
    <w:p w14:paraId="47D93212" w14:textId="5FCA123D" w:rsidR="009B233E" w:rsidRPr="00CE7335" w:rsidRDefault="009B233E" w:rsidP="002802DA">
      <w:pPr>
        <w:pStyle w:val="RFP-Bullets2"/>
        <w:numPr>
          <w:ilvl w:val="1"/>
          <w:numId w:val="415"/>
        </w:numPr>
        <w:ind w:left="1260"/>
      </w:pPr>
      <w:r w:rsidRPr="00CE7335">
        <w:t xml:space="preserve">A subcontracting commitment less than </w:t>
      </w:r>
      <w:r w:rsidRPr="008672AC">
        <w:rPr>
          <w:b/>
        </w:rPr>
        <w:t>five percent (5%)</w:t>
      </w:r>
      <w:r w:rsidRPr="00CE7335">
        <w:t xml:space="preserve"> of the total contract value is considered nominal and will receive reduced or no additional SDB points depending on the priority ranking.</w:t>
      </w:r>
    </w:p>
    <w:p w14:paraId="4FB67C03" w14:textId="70586422" w:rsidR="009B233E" w:rsidRPr="005C5FC3" w:rsidRDefault="009B233E">
      <w:pPr>
        <w:spacing w:before="240"/>
        <w:ind w:left="360"/>
      </w:pPr>
      <w:r w:rsidRPr="00DB553C">
        <w:rPr>
          <w:b/>
          <w:u w:val="single"/>
        </w:rPr>
        <w:t>Priority Rank 1</w:t>
      </w:r>
      <w:r w:rsidRPr="00DB553C">
        <w:rPr>
          <w:b/>
        </w:rPr>
        <w:t>:</w:t>
      </w:r>
      <w:r w:rsidR="00912FD6">
        <w:t xml:space="preserve"> </w:t>
      </w:r>
      <w:r w:rsidRPr="005C5FC3">
        <w:t>Propos</w:t>
      </w:r>
      <w:r w:rsidR="003D1CF1">
        <w:t>als submitted by SDBs as prime O</w:t>
      </w:r>
      <w:r w:rsidRPr="005C5FC3">
        <w:t>fferors will receive 150 points.</w:t>
      </w:r>
      <w:r w:rsidR="00912FD6">
        <w:t xml:space="preserve"> </w:t>
      </w:r>
      <w:r w:rsidRPr="005C5FC3">
        <w:t xml:space="preserve">In addition, SDB </w:t>
      </w:r>
      <w:r>
        <w:t xml:space="preserve">prime </w:t>
      </w:r>
      <w:r w:rsidR="003D1CF1">
        <w:t>O</w:t>
      </w:r>
      <w:r w:rsidRPr="005C5FC3">
        <w:t>fferors that have significant subcontracting commitments to additional SDBs may receive up to an additional 50 points (200 points total available).</w:t>
      </w:r>
    </w:p>
    <w:p w14:paraId="3F67CE5F" w14:textId="26ABE086" w:rsidR="009B233E" w:rsidRPr="005C5FC3" w:rsidRDefault="009B233E">
      <w:pPr>
        <w:spacing w:before="240"/>
        <w:ind w:left="360"/>
      </w:pPr>
      <w:r>
        <w:t>S</w:t>
      </w:r>
      <w:r w:rsidRPr="005C5FC3">
        <w:t>ubcontracting commitments to</w:t>
      </w:r>
      <w:r>
        <w:t xml:space="preserve"> additional</w:t>
      </w:r>
      <w:r w:rsidRPr="005C5FC3">
        <w:t xml:space="preserve"> SDBs are evaluated based on the proposal offering the highest total percentage SDB subcontracting commitment.</w:t>
      </w:r>
      <w:r w:rsidR="00912FD6">
        <w:t xml:space="preserve"> </w:t>
      </w:r>
      <w:r w:rsidRPr="005C5FC3">
        <w:t>All other Offerors will be scored in proportion to the highest total percentage SDB subcontracting commitment within this ranking.</w:t>
      </w:r>
      <w:r w:rsidR="00912FD6">
        <w:t xml:space="preserve"> </w:t>
      </w:r>
      <w:r w:rsidRPr="005C5FC3">
        <w:rPr>
          <w:i/>
        </w:rPr>
        <w:t>See formula below.</w:t>
      </w:r>
    </w:p>
    <w:p w14:paraId="149E6376" w14:textId="3AC0F5DC" w:rsidR="009B233E" w:rsidRPr="005C5FC3" w:rsidRDefault="009B233E">
      <w:pPr>
        <w:spacing w:before="240"/>
        <w:ind w:left="360"/>
      </w:pPr>
      <w:r w:rsidRPr="00DB553C">
        <w:rPr>
          <w:b/>
          <w:u w:val="single"/>
        </w:rPr>
        <w:t>Priority Rank 2</w:t>
      </w:r>
      <w:r w:rsidRPr="00DB553C">
        <w:rPr>
          <w:b/>
        </w:rPr>
        <w:t>:</w:t>
      </w:r>
      <w:r w:rsidR="00912FD6">
        <w:t xml:space="preserve"> </w:t>
      </w:r>
      <w:r w:rsidRPr="005C5FC3">
        <w:t>Proposals submitted by SDBs as prime contractors, with no or nominal subcontracting commitments to additional SDBs, will receive 150 points.</w:t>
      </w:r>
    </w:p>
    <w:p w14:paraId="73256205" w14:textId="2886FC67" w:rsidR="009B233E" w:rsidRPr="005C5FC3" w:rsidRDefault="009B233E">
      <w:pPr>
        <w:spacing w:before="240"/>
        <w:ind w:left="360"/>
      </w:pPr>
      <w:r w:rsidRPr="00DB553C">
        <w:rPr>
          <w:b/>
          <w:u w:val="single"/>
        </w:rPr>
        <w:t>Priority Rank 3</w:t>
      </w:r>
      <w:r w:rsidRPr="00DB553C">
        <w:rPr>
          <w:b/>
        </w:rPr>
        <w:t>:</w:t>
      </w:r>
      <w:r w:rsidR="00912FD6">
        <w:rPr>
          <w:b/>
        </w:rPr>
        <w:t xml:space="preserve"> </w:t>
      </w:r>
      <w:r w:rsidRPr="005C5FC3">
        <w:t>Proposals submitted by non-small diverse businesses as prime contractors, with significant subcontracting commitments to SDBs, will receive up to 100 points. Proposals submitted with nominal subcontracting commitments to SDBs will receive points equal to the percentage level of their total SDB subcontracting commitment.</w:t>
      </w:r>
    </w:p>
    <w:p w14:paraId="160A288E" w14:textId="4EE6563D" w:rsidR="009B233E" w:rsidRPr="005C5FC3" w:rsidRDefault="009B233E">
      <w:pPr>
        <w:spacing w:before="240"/>
        <w:ind w:left="360"/>
      </w:pPr>
      <w:r w:rsidRPr="005C5FC3">
        <w:t>SDB subcontracting commitments are evaluated based on the proposal offering the highest total percentage SDB subcontracting commitment.</w:t>
      </w:r>
      <w:r w:rsidR="00912FD6">
        <w:t xml:space="preserve"> </w:t>
      </w:r>
      <w:r w:rsidRPr="005C5FC3">
        <w:t>All other Offerors will be scored in proportion to the highest total percentage SDB subcontracting commitment within this ranking.</w:t>
      </w:r>
      <w:r w:rsidR="00912FD6">
        <w:t xml:space="preserve"> </w:t>
      </w:r>
      <w:r w:rsidRPr="005C5FC3">
        <w:rPr>
          <w:i/>
        </w:rPr>
        <w:t>See formula below.</w:t>
      </w:r>
    </w:p>
    <w:p w14:paraId="268F9578" w14:textId="61437017" w:rsidR="009B233E" w:rsidRPr="005C5FC3" w:rsidRDefault="009B233E">
      <w:pPr>
        <w:spacing w:before="240"/>
        <w:ind w:left="360"/>
      </w:pPr>
      <w:r w:rsidRPr="00DB553C">
        <w:rPr>
          <w:b/>
          <w:u w:val="single"/>
        </w:rPr>
        <w:t>Priority Rank 4</w:t>
      </w:r>
      <w:r w:rsidRPr="00DB553C">
        <w:rPr>
          <w:b/>
        </w:rPr>
        <w:t>:</w:t>
      </w:r>
      <w:r w:rsidR="00912FD6">
        <w:t xml:space="preserve"> </w:t>
      </w:r>
      <w:r w:rsidRPr="005C5FC3">
        <w:t>Proposals by non-small diverse businesses as prime contractors with no SDB subcontracting commitments shall receive no points under this criterion.</w:t>
      </w:r>
    </w:p>
    <w:p w14:paraId="7A755FF6" w14:textId="17012CC4" w:rsidR="009B233E" w:rsidRPr="005C5FC3" w:rsidRDefault="009B233E">
      <w:pPr>
        <w:spacing w:before="240"/>
        <w:ind w:left="360"/>
      </w:pPr>
      <w:r w:rsidRPr="005C5FC3">
        <w:t>To the extent that there are multiple SDB Participation submittals in Priority Rank 1 and/or Priority Rank 3 that offer significant subcontracting commitments to SDBs, the proposal offering the highest total percentage SDB subcontracting commitment shall receive the highest score (or additional points) available in that Priority Rank category and the other proposal(s) in that category shall be scored in proportion to the highest total percentage SDB subcontracting commitment.</w:t>
      </w:r>
      <w:r w:rsidR="00912FD6">
        <w:t xml:space="preserve"> </w:t>
      </w:r>
      <w:r w:rsidRPr="005C5FC3">
        <w:t>Proportional scoring is determined by applying the following formula:</w:t>
      </w:r>
    </w:p>
    <w:p w14:paraId="03EF50FD" w14:textId="77777777" w:rsidR="009B233E" w:rsidRPr="005C5FC3" w:rsidRDefault="009B233E" w:rsidP="00BD7AE9">
      <w:pPr>
        <w:pStyle w:val="NoSpacing"/>
        <w:jc w:val="both"/>
        <w:rPr>
          <w:rFonts w:ascii="Times New Roman" w:hAnsi="Times New Roman"/>
          <w:i/>
          <w:iCs/>
          <w:sz w:val="24"/>
          <w:szCs w:val="24"/>
          <w:u w:val="single"/>
        </w:rPr>
      </w:pPr>
    </w:p>
    <w:p w14:paraId="0F02ADB0" w14:textId="78AABFCE" w:rsidR="009B233E" w:rsidRPr="005C5FC3" w:rsidRDefault="009B233E" w:rsidP="00BD7AE9">
      <w:pPr>
        <w:pStyle w:val="NoSpacing"/>
        <w:ind w:left="720"/>
        <w:jc w:val="both"/>
        <w:rPr>
          <w:rFonts w:ascii="Times New Roman" w:hAnsi="Times New Roman"/>
          <w:i/>
          <w:iCs/>
          <w:sz w:val="24"/>
          <w:szCs w:val="24"/>
        </w:rPr>
      </w:pPr>
      <w:r w:rsidRPr="005C5FC3">
        <w:rPr>
          <w:rFonts w:ascii="Times New Roman" w:hAnsi="Times New Roman"/>
          <w:i/>
          <w:iCs/>
          <w:sz w:val="24"/>
          <w:szCs w:val="24"/>
          <w:u w:val="single"/>
        </w:rPr>
        <w:t>SDB % Being Scored</w:t>
      </w:r>
      <w:r w:rsidR="006A7A9E">
        <w:rPr>
          <w:rFonts w:ascii="Times New Roman" w:hAnsi="Times New Roman"/>
          <w:i/>
          <w:iCs/>
          <w:sz w:val="24"/>
          <w:szCs w:val="24"/>
        </w:rPr>
        <w:t xml:space="preserve"> </w:t>
      </w:r>
      <w:r w:rsidRPr="005C5FC3">
        <w:rPr>
          <w:rFonts w:ascii="Times New Roman" w:hAnsi="Times New Roman"/>
          <w:i/>
          <w:iCs/>
          <w:sz w:val="24"/>
          <w:szCs w:val="24"/>
        </w:rPr>
        <w:t>x</w:t>
      </w:r>
      <w:r w:rsidR="006A7A9E">
        <w:rPr>
          <w:rFonts w:ascii="Times New Roman" w:hAnsi="Times New Roman"/>
          <w:i/>
          <w:iCs/>
          <w:sz w:val="24"/>
          <w:szCs w:val="24"/>
        </w:rPr>
        <w:t xml:space="preserve"> </w:t>
      </w:r>
      <w:r w:rsidR="006110D4">
        <w:rPr>
          <w:rFonts w:ascii="Times New Roman" w:hAnsi="Times New Roman"/>
          <w:i/>
          <w:iCs/>
          <w:sz w:val="24"/>
          <w:szCs w:val="24"/>
        </w:rPr>
        <w:t xml:space="preserve">            </w:t>
      </w:r>
      <w:r w:rsidRPr="005C5FC3">
        <w:rPr>
          <w:rFonts w:ascii="Times New Roman" w:hAnsi="Times New Roman"/>
          <w:i/>
          <w:iCs/>
          <w:sz w:val="24"/>
          <w:szCs w:val="24"/>
        </w:rPr>
        <w:t>Points/Additional</w:t>
      </w:r>
      <w:r w:rsidR="006A7A9E">
        <w:rPr>
          <w:rFonts w:ascii="Times New Roman" w:hAnsi="Times New Roman"/>
          <w:i/>
          <w:iCs/>
          <w:sz w:val="24"/>
          <w:szCs w:val="24"/>
        </w:rPr>
        <w:t xml:space="preserve"> </w:t>
      </w:r>
      <w:r w:rsidRPr="005C5FC3">
        <w:rPr>
          <w:rFonts w:ascii="Times New Roman" w:hAnsi="Times New Roman"/>
          <w:i/>
          <w:iCs/>
          <w:sz w:val="24"/>
          <w:szCs w:val="24"/>
        </w:rPr>
        <w:t>=</w:t>
      </w:r>
      <w:r w:rsidR="006110D4">
        <w:rPr>
          <w:rFonts w:ascii="Times New Roman" w:hAnsi="Times New Roman"/>
          <w:i/>
          <w:iCs/>
          <w:sz w:val="24"/>
          <w:szCs w:val="24"/>
        </w:rPr>
        <w:t xml:space="preserve">              </w:t>
      </w:r>
      <w:r w:rsidR="006A7A9E">
        <w:rPr>
          <w:rFonts w:ascii="Times New Roman" w:hAnsi="Times New Roman"/>
          <w:i/>
          <w:iCs/>
          <w:sz w:val="24"/>
          <w:szCs w:val="24"/>
        </w:rPr>
        <w:t xml:space="preserve"> </w:t>
      </w:r>
      <w:r w:rsidRPr="005C5FC3">
        <w:rPr>
          <w:rFonts w:ascii="Times New Roman" w:hAnsi="Times New Roman"/>
          <w:i/>
          <w:iCs/>
          <w:sz w:val="24"/>
          <w:szCs w:val="24"/>
        </w:rPr>
        <w:t>Awarded/Additional</w:t>
      </w:r>
    </w:p>
    <w:p w14:paraId="74CE001E" w14:textId="2D1E7FAD" w:rsidR="009B233E" w:rsidRPr="005C5FC3" w:rsidRDefault="009B233E" w:rsidP="00BD7AE9">
      <w:pPr>
        <w:pStyle w:val="NoSpacing"/>
        <w:ind w:left="720"/>
        <w:jc w:val="both"/>
        <w:rPr>
          <w:rFonts w:ascii="Times New Roman" w:hAnsi="Times New Roman"/>
          <w:i/>
          <w:iCs/>
          <w:sz w:val="24"/>
          <w:szCs w:val="24"/>
        </w:rPr>
      </w:pPr>
      <w:r w:rsidRPr="005C5FC3">
        <w:rPr>
          <w:rFonts w:ascii="Times New Roman" w:hAnsi="Times New Roman"/>
          <w:i/>
          <w:iCs/>
          <w:sz w:val="24"/>
          <w:szCs w:val="24"/>
        </w:rPr>
        <w:t xml:space="preserve">Highest % SDB Commitment </w:t>
      </w:r>
      <w:r w:rsidRPr="005C5FC3">
        <w:rPr>
          <w:rFonts w:ascii="Times New Roman" w:hAnsi="Times New Roman"/>
          <w:i/>
          <w:iCs/>
          <w:sz w:val="24"/>
          <w:szCs w:val="24"/>
        </w:rPr>
        <w:tab/>
      </w:r>
      <w:r w:rsidR="006A7A9E">
        <w:rPr>
          <w:rFonts w:ascii="Times New Roman" w:hAnsi="Times New Roman"/>
          <w:i/>
          <w:iCs/>
          <w:sz w:val="24"/>
          <w:szCs w:val="24"/>
        </w:rPr>
        <w:t xml:space="preserve"> </w:t>
      </w:r>
      <w:r w:rsidRPr="005C5FC3">
        <w:rPr>
          <w:rFonts w:ascii="Times New Roman" w:hAnsi="Times New Roman"/>
          <w:i/>
          <w:iCs/>
          <w:sz w:val="24"/>
          <w:szCs w:val="24"/>
        </w:rPr>
        <w:t>Points Available*</w:t>
      </w:r>
      <w:r w:rsidRPr="005C5FC3">
        <w:rPr>
          <w:rFonts w:ascii="Times New Roman" w:hAnsi="Times New Roman"/>
          <w:i/>
          <w:iCs/>
          <w:sz w:val="24"/>
          <w:szCs w:val="24"/>
        </w:rPr>
        <w:tab/>
      </w:r>
      <w:r w:rsidRPr="005C5FC3">
        <w:rPr>
          <w:rFonts w:ascii="Times New Roman" w:hAnsi="Times New Roman"/>
          <w:i/>
          <w:iCs/>
          <w:sz w:val="24"/>
          <w:szCs w:val="24"/>
        </w:rPr>
        <w:tab/>
        <w:t>SDB Points</w:t>
      </w:r>
    </w:p>
    <w:p w14:paraId="1DE76E2B" w14:textId="77777777" w:rsidR="009B233E" w:rsidRPr="005C5FC3" w:rsidRDefault="009B233E" w:rsidP="00BD7AE9">
      <w:pPr>
        <w:pStyle w:val="NoSpacing"/>
        <w:ind w:left="720"/>
        <w:jc w:val="both"/>
        <w:rPr>
          <w:rFonts w:ascii="Times New Roman" w:hAnsi="Times New Roman"/>
          <w:i/>
          <w:iCs/>
          <w:sz w:val="24"/>
          <w:szCs w:val="24"/>
        </w:rPr>
      </w:pPr>
    </w:p>
    <w:p w14:paraId="527A376B" w14:textId="77777777" w:rsidR="009B233E" w:rsidRPr="005C5FC3" w:rsidRDefault="009B233E" w:rsidP="00BD7AE9">
      <w:pPr>
        <w:pStyle w:val="NoSpacing"/>
        <w:ind w:left="720"/>
        <w:jc w:val="both"/>
        <w:rPr>
          <w:rFonts w:ascii="Times New Roman" w:hAnsi="Times New Roman"/>
          <w:i/>
          <w:iCs/>
          <w:sz w:val="24"/>
          <w:szCs w:val="24"/>
        </w:rPr>
      </w:pPr>
      <w:r w:rsidRPr="005C5FC3">
        <w:rPr>
          <w:rFonts w:ascii="Times New Roman" w:hAnsi="Times New Roman"/>
          <w:i/>
          <w:iCs/>
          <w:sz w:val="24"/>
          <w:szCs w:val="24"/>
        </w:rPr>
        <w:t>Priority Rank 1 = 50 Additional Points Available</w:t>
      </w:r>
    </w:p>
    <w:p w14:paraId="35ACEEDF" w14:textId="77777777" w:rsidR="009B233E" w:rsidRPr="005C5FC3" w:rsidRDefault="009B233E" w:rsidP="00BD7AE9">
      <w:pPr>
        <w:pStyle w:val="NoSpacing"/>
        <w:ind w:left="720"/>
        <w:jc w:val="both"/>
        <w:rPr>
          <w:rFonts w:ascii="Arial" w:hAnsi="Arial" w:cs="Arial"/>
          <w:i/>
          <w:iCs/>
          <w:sz w:val="24"/>
          <w:szCs w:val="24"/>
        </w:rPr>
      </w:pPr>
      <w:r w:rsidRPr="005C5FC3">
        <w:rPr>
          <w:rFonts w:ascii="Times New Roman" w:hAnsi="Times New Roman"/>
          <w:i/>
          <w:iCs/>
          <w:sz w:val="24"/>
          <w:szCs w:val="24"/>
        </w:rPr>
        <w:t>Priority Rank 3 = 100 Total Points Available</w:t>
      </w:r>
    </w:p>
    <w:p w14:paraId="4654A32C" w14:textId="77777777" w:rsidR="009B233E" w:rsidRDefault="009B233E" w:rsidP="0089503A"/>
    <w:p w14:paraId="3804B7BC" w14:textId="77777777" w:rsidR="009B233E" w:rsidRPr="003961F6" w:rsidRDefault="009B233E">
      <w:pPr>
        <w:ind w:left="360"/>
      </w:pPr>
      <w:r w:rsidRPr="003961F6">
        <w:t>Please refer to the following webpage for an illustrative chart which shows SDB scoring based on a hypothetical situation in which the Commonwealth receives proposals for each Priority Rank:</w:t>
      </w:r>
    </w:p>
    <w:p w14:paraId="28097E97" w14:textId="59D42B1C" w:rsidR="009B233E" w:rsidRDefault="00B84A13">
      <w:pPr>
        <w:ind w:left="360"/>
        <w:rPr>
          <w:bCs/>
        </w:rPr>
      </w:pPr>
      <w:hyperlink r:id="rId26" w:history="1">
        <w:r w:rsidR="009B233E" w:rsidRPr="0016474D">
          <w:rPr>
            <w:rStyle w:val="Hyperlink"/>
            <w:bCs/>
          </w:rPr>
          <w:t>http://www.dgs.pa.gov/Businesses/Materials%20and%20Services%20Procurement/Procurement-Resources/Pages/RFP_SCORING_FORMULA.aspx</w:t>
        </w:r>
      </w:hyperlink>
      <w:r w:rsidR="008D0074">
        <w:rPr>
          <w:rStyle w:val="Hyperlink"/>
          <w:bCs/>
        </w:rPr>
        <w:t xml:space="preserve"> </w:t>
      </w:r>
    </w:p>
    <w:p w14:paraId="43BEC258" w14:textId="77777777" w:rsidR="00E46BB5" w:rsidRDefault="009B233E" w:rsidP="002802DA">
      <w:pPr>
        <w:pStyle w:val="RFP-Bullets2"/>
        <w:numPr>
          <w:ilvl w:val="0"/>
          <w:numId w:val="9"/>
        </w:numPr>
        <w:ind w:left="720"/>
        <w:rPr>
          <w:b/>
        </w:rPr>
      </w:pPr>
      <w:r w:rsidRPr="008834EC">
        <w:rPr>
          <w:b/>
        </w:rPr>
        <w:t>Domestic Workforce Utilization:</w:t>
      </w:r>
    </w:p>
    <w:p w14:paraId="0443FFD8" w14:textId="08328409" w:rsidR="008834EC" w:rsidRPr="008834EC" w:rsidRDefault="009B233E" w:rsidP="00E46BB5">
      <w:pPr>
        <w:pStyle w:val="RFP-Bullets2"/>
        <w:ind w:left="720" w:firstLine="0"/>
        <w:rPr>
          <w:b/>
        </w:rPr>
      </w:pPr>
      <w:r w:rsidRPr="008834EC">
        <w:rPr>
          <w:b/>
        </w:rPr>
        <w:t xml:space="preserve"> </w:t>
      </w:r>
    </w:p>
    <w:p w14:paraId="2C64B813" w14:textId="4D1DC509" w:rsidR="009B233E" w:rsidRDefault="009B233E">
      <w:pPr>
        <w:ind w:left="360"/>
      </w:pPr>
      <w:r w:rsidRPr="00394BC6">
        <w:t>Any points received for the Domestic Workforce Utilization criterion are bonus points in addition to the total points for this RFP.</w:t>
      </w:r>
      <w:r w:rsidR="00912FD6">
        <w:t xml:space="preserve"> </w:t>
      </w:r>
      <w:r w:rsidRPr="00394BC6">
        <w:t xml:space="preserve">The maximum </w:t>
      </w:r>
      <w:r>
        <w:t xml:space="preserve">amount of </w:t>
      </w:r>
      <w:r w:rsidRPr="00394BC6">
        <w:t xml:space="preserve">bonus points </w:t>
      </w:r>
      <w:r>
        <w:t xml:space="preserve">available </w:t>
      </w:r>
      <w:r w:rsidRPr="00394BC6">
        <w:t>for this criterion is</w:t>
      </w:r>
      <w:r w:rsidR="002802DA">
        <w:t xml:space="preserve"> </w:t>
      </w:r>
      <w:r w:rsidR="002802DA" w:rsidRPr="002802DA">
        <w:rPr>
          <w:b/>
        </w:rPr>
        <w:t>three percent</w:t>
      </w:r>
      <w:r w:rsidRPr="002802DA">
        <w:rPr>
          <w:b/>
        </w:rPr>
        <w:t xml:space="preserve"> 3%</w:t>
      </w:r>
      <w:r w:rsidRPr="00394BC6">
        <w:t xml:space="preserve"> of the total points for this RFP.</w:t>
      </w:r>
    </w:p>
    <w:p w14:paraId="3F8F36BA" w14:textId="3B0E877D" w:rsidR="009B233E" w:rsidRDefault="009B233E">
      <w:pPr>
        <w:ind w:left="360"/>
      </w:pPr>
      <w:r w:rsidRPr="00394BC6">
        <w:t>To the extent permitted by the laws and treaties of the United States, each proposal will be scored for its commitment to use domestic workforce in the fulfillment of the contract.</w:t>
      </w:r>
      <w:r w:rsidR="00912FD6">
        <w:t xml:space="preserve"> </w:t>
      </w:r>
      <w:r w:rsidRPr="00394BC6">
        <w:t>Maximum consideration will be given to those Offerors who will perform the contracted direct labor exclusively within the geographical boundaries of the United States or within the geographical boundaries of a country that is a party to the World Trade Organization Government Procurement Agreement.</w:t>
      </w:r>
      <w:r w:rsidR="00912FD6">
        <w:t xml:space="preserve"> </w:t>
      </w:r>
      <w:r w:rsidRPr="00394BC6">
        <w:t>Those who propose to perform a portion of the direct labor outside of the United States and not within the geographical boundaries of a party to the World Trade Organization Government Procurement Agreement will receive a correspondingly smaller score for this criterion.</w:t>
      </w:r>
      <w:r w:rsidR="00912FD6">
        <w:t xml:space="preserve"> </w:t>
      </w:r>
      <w:r>
        <w:t>See the following webpage for the Domestic Workforce Utilization Formula:</w:t>
      </w:r>
    </w:p>
    <w:p w14:paraId="74335396" w14:textId="75FA31D8" w:rsidR="009B233E" w:rsidRDefault="00B84A13">
      <w:pPr>
        <w:ind w:left="360"/>
        <w:rPr>
          <w:color w:val="1F497D"/>
        </w:rPr>
      </w:pPr>
      <w:hyperlink r:id="rId27" w:history="1">
        <w:r w:rsidR="009B233E" w:rsidRPr="0016474D">
          <w:rPr>
            <w:rStyle w:val="Hyperlink"/>
            <w:bCs/>
          </w:rPr>
          <w:t>http://www.dgs.pa.gov/Businesses/Materials%20and%20Services%20Procurement/Procurement-Resources/Pages/RFP_SCORING_FORMULA.aspx</w:t>
        </w:r>
      </w:hyperlink>
      <w:r w:rsidR="009B233E">
        <w:rPr>
          <w:color w:val="1F497D"/>
        </w:rPr>
        <w:t>.</w:t>
      </w:r>
      <w:r w:rsidR="00912FD6">
        <w:rPr>
          <w:color w:val="1F497D"/>
        </w:rPr>
        <w:t xml:space="preserve"> </w:t>
      </w:r>
    </w:p>
    <w:p w14:paraId="701A8F69" w14:textId="77777777" w:rsidR="009B233E" w:rsidRDefault="009B233E">
      <w:pPr>
        <w:ind w:left="360"/>
      </w:pPr>
      <w:r w:rsidRPr="00394BC6">
        <w:t xml:space="preserve">Offerors who seek consideration for this criterion must submit in hardcopy the signed Domestic Workforce </w:t>
      </w:r>
      <w:r w:rsidRPr="00DC02F5">
        <w:t>Utilization</w:t>
      </w:r>
      <w:r w:rsidRPr="00394BC6">
        <w:t xml:space="preserve"> Certification Form</w:t>
      </w:r>
      <w:r w:rsidRPr="00394BC6">
        <w:rPr>
          <w:b/>
          <w:bCs/>
        </w:rPr>
        <w:t xml:space="preserve"> </w:t>
      </w:r>
      <w:r w:rsidRPr="00394BC6">
        <w:t>in the same sealed envelope with the Technical Submittal. The certification will be included as a contractual obligation when the contract is executed.</w:t>
      </w:r>
    </w:p>
    <w:p w14:paraId="7EA8F6F3" w14:textId="0BD0C85D" w:rsidR="00B374E7" w:rsidRPr="00B374E7" w:rsidRDefault="009B233E" w:rsidP="00BD7AE9">
      <w:pPr>
        <w:pStyle w:val="Heading2"/>
        <w:jc w:val="both"/>
      </w:pPr>
      <w:r w:rsidRPr="00C87D77">
        <w:t>Offeror Responsibility</w:t>
      </w:r>
      <w:r w:rsidR="00A401DC">
        <w:t>.</w:t>
      </w:r>
      <w:r w:rsidR="00912FD6">
        <w:t xml:space="preserve"> </w:t>
      </w:r>
    </w:p>
    <w:p w14:paraId="06D1DE42" w14:textId="3316BEF7" w:rsidR="009B233E" w:rsidRDefault="009B233E" w:rsidP="0089503A">
      <w:r w:rsidRPr="00C87D77">
        <w:t xml:space="preserve">To be responsible, an </w:t>
      </w:r>
      <w:r>
        <w:t>O</w:t>
      </w:r>
      <w:r w:rsidRPr="00C87D77">
        <w:t>fferor must</w:t>
      </w:r>
      <w:r>
        <w:t xml:space="preserve"> submit a responsive proposal and possess the capability to fully perform the contract requirements in all respects and the integrity and reliability to assure good faith performance of the contract.</w:t>
      </w:r>
    </w:p>
    <w:p w14:paraId="3CA66314" w14:textId="77777777" w:rsidR="009B233E" w:rsidRDefault="009B233E">
      <w:pPr>
        <w:pStyle w:val="NoSpacing"/>
        <w:jc w:val="both"/>
        <w:rPr>
          <w:rFonts w:ascii="Times New Roman" w:hAnsi="Times New Roman"/>
          <w:sz w:val="24"/>
          <w:szCs w:val="24"/>
        </w:rPr>
      </w:pPr>
      <w:r>
        <w:rPr>
          <w:rFonts w:ascii="Times New Roman" w:hAnsi="Times New Roman"/>
          <w:sz w:val="24"/>
          <w:szCs w:val="24"/>
        </w:rPr>
        <w:t xml:space="preserve">In order for </w:t>
      </w:r>
      <w:r w:rsidRPr="00C87D77">
        <w:rPr>
          <w:rFonts w:ascii="Times New Roman" w:hAnsi="Times New Roman"/>
          <w:sz w:val="24"/>
          <w:szCs w:val="24"/>
        </w:rPr>
        <w:t xml:space="preserve">an </w:t>
      </w:r>
      <w:r>
        <w:rPr>
          <w:rFonts w:ascii="Times New Roman" w:hAnsi="Times New Roman"/>
          <w:sz w:val="24"/>
          <w:szCs w:val="24"/>
        </w:rPr>
        <w:t>O</w:t>
      </w:r>
      <w:r w:rsidRPr="00C87D77">
        <w:rPr>
          <w:rFonts w:ascii="Times New Roman" w:hAnsi="Times New Roman"/>
          <w:sz w:val="24"/>
          <w:szCs w:val="24"/>
        </w:rPr>
        <w:t>fferor to be considered responsible for this RFP and therefore eligible</w:t>
      </w:r>
      <w:r>
        <w:rPr>
          <w:rFonts w:ascii="Times New Roman" w:hAnsi="Times New Roman"/>
          <w:sz w:val="24"/>
          <w:szCs w:val="24"/>
        </w:rPr>
        <w:t xml:space="preserve"> for selection for best and final offers or selection for contract negotiations:</w:t>
      </w:r>
    </w:p>
    <w:p w14:paraId="1A876738" w14:textId="4DB19DD6" w:rsidR="009B233E" w:rsidRDefault="009B233E" w:rsidP="006110D4">
      <w:pPr>
        <w:pStyle w:val="RFP-Bullets2"/>
        <w:numPr>
          <w:ilvl w:val="0"/>
          <w:numId w:val="12"/>
        </w:numPr>
        <w:ind w:left="720"/>
      </w:pPr>
      <w:r>
        <w:t xml:space="preserve">The total score for the technical submittal of the Offeror’s proposal must be greater than or equal to </w:t>
      </w:r>
      <w:r w:rsidR="00C86BD1" w:rsidRPr="006B64D6">
        <w:rPr>
          <w:b/>
        </w:rPr>
        <w:t>seventy percent</w:t>
      </w:r>
      <w:r w:rsidR="00C86BD1">
        <w:t xml:space="preserve"> (</w:t>
      </w:r>
      <w:r w:rsidRPr="008834EC">
        <w:rPr>
          <w:b/>
        </w:rPr>
        <w:t>70%</w:t>
      </w:r>
      <w:r w:rsidR="00C86BD1">
        <w:rPr>
          <w:b/>
        </w:rPr>
        <w:t>)</w:t>
      </w:r>
      <w:r w:rsidRPr="00C87D77">
        <w:t xml:space="preserve"> of the </w:t>
      </w:r>
      <w:r w:rsidRPr="008834EC">
        <w:rPr>
          <w:b/>
        </w:rPr>
        <w:t>available technical points</w:t>
      </w:r>
      <w:r w:rsidRPr="00C87D77">
        <w:t xml:space="preserve">; </w:t>
      </w:r>
      <w:r w:rsidRPr="008834EC">
        <w:rPr>
          <w:u w:val="single"/>
        </w:rPr>
        <w:t>and</w:t>
      </w:r>
    </w:p>
    <w:p w14:paraId="39B40BC7" w14:textId="188FCE31" w:rsidR="009B233E" w:rsidRDefault="009B233E" w:rsidP="006110D4">
      <w:pPr>
        <w:pStyle w:val="RFP-Bullets2"/>
        <w:numPr>
          <w:ilvl w:val="0"/>
          <w:numId w:val="12"/>
        </w:numPr>
        <w:spacing w:after="120"/>
        <w:ind w:left="720"/>
      </w:pPr>
      <w:r w:rsidRPr="00103D76">
        <w:t>The Offeror’s financial information must demonstrate that the Offeror possesses the financial capability to assure good fa</w:t>
      </w:r>
      <w:r w:rsidR="005C1F0E">
        <w:t xml:space="preserve">ith performance of the contract. </w:t>
      </w:r>
      <w:r w:rsidRPr="00103D76">
        <w:t xml:space="preserve">The Issuing Office will review the Offeror’s previous three </w:t>
      </w:r>
      <w:r w:rsidR="00AA4DC1">
        <w:t xml:space="preserve">(3) </w:t>
      </w:r>
      <w:r w:rsidRPr="00103D76">
        <w:t>financial statements, any additional information received from the Offeror, and any other publicly-available financial information concerning the Offeror, and assess each Offeror’s financial capacity based on calculating and analyzing various financial ratios, and comparison with industry standards and trends.</w:t>
      </w:r>
      <w:r>
        <w:t xml:space="preserve"> </w:t>
      </w:r>
    </w:p>
    <w:p w14:paraId="3E036F9F" w14:textId="396A91B6" w:rsidR="009B233E" w:rsidRPr="00064D6F" w:rsidRDefault="009B233E">
      <w:pPr>
        <w:pStyle w:val="NoSpacing"/>
        <w:jc w:val="both"/>
        <w:rPr>
          <w:rFonts w:ascii="Times New Roman" w:hAnsi="Times New Roman"/>
          <w:bCs/>
          <w:sz w:val="24"/>
          <w:szCs w:val="24"/>
        </w:rPr>
      </w:pPr>
      <w:r w:rsidRPr="00064D6F">
        <w:rPr>
          <w:rFonts w:ascii="Times New Roman" w:hAnsi="Times New Roman"/>
          <w:sz w:val="24"/>
          <w:szCs w:val="24"/>
        </w:rPr>
        <w:t xml:space="preserve">An </w:t>
      </w:r>
      <w:r>
        <w:rPr>
          <w:rFonts w:ascii="Times New Roman" w:hAnsi="Times New Roman"/>
          <w:sz w:val="24"/>
          <w:szCs w:val="24"/>
        </w:rPr>
        <w:t>O</w:t>
      </w:r>
      <w:r w:rsidRPr="00064D6F">
        <w:rPr>
          <w:rFonts w:ascii="Times New Roman" w:hAnsi="Times New Roman"/>
          <w:sz w:val="24"/>
          <w:szCs w:val="24"/>
        </w:rPr>
        <w:t xml:space="preserve">fferor which fails to demonstrate sufficient financial capability to assure good faith performance of the contract as specified herein may be considered by the Issuing Office, in its sole discretion, for </w:t>
      </w:r>
      <w:r>
        <w:rPr>
          <w:rFonts w:ascii="Times New Roman" w:hAnsi="Times New Roman"/>
          <w:sz w:val="24"/>
          <w:szCs w:val="24"/>
        </w:rPr>
        <w:t>B</w:t>
      </w:r>
      <w:r w:rsidRPr="00064D6F">
        <w:rPr>
          <w:rFonts w:ascii="Times New Roman" w:hAnsi="Times New Roman"/>
          <w:sz w:val="24"/>
          <w:szCs w:val="24"/>
        </w:rPr>
        <w:t xml:space="preserve">est and </w:t>
      </w:r>
      <w:r>
        <w:rPr>
          <w:rFonts w:ascii="Times New Roman" w:hAnsi="Times New Roman"/>
          <w:sz w:val="24"/>
          <w:szCs w:val="24"/>
        </w:rPr>
        <w:t>F</w:t>
      </w:r>
      <w:r w:rsidRPr="00064D6F">
        <w:rPr>
          <w:rFonts w:ascii="Times New Roman" w:hAnsi="Times New Roman"/>
          <w:sz w:val="24"/>
          <w:szCs w:val="24"/>
        </w:rPr>
        <w:t xml:space="preserve">inal </w:t>
      </w:r>
      <w:r>
        <w:rPr>
          <w:rFonts w:ascii="Times New Roman" w:hAnsi="Times New Roman"/>
          <w:sz w:val="24"/>
          <w:szCs w:val="24"/>
        </w:rPr>
        <w:t>O</w:t>
      </w:r>
      <w:r w:rsidRPr="00064D6F">
        <w:rPr>
          <w:rFonts w:ascii="Times New Roman" w:hAnsi="Times New Roman"/>
          <w:sz w:val="24"/>
          <w:szCs w:val="24"/>
        </w:rPr>
        <w:t xml:space="preserve">ffers or contract negotiation contingent upon such </w:t>
      </w:r>
      <w:r>
        <w:rPr>
          <w:rFonts w:ascii="Times New Roman" w:hAnsi="Times New Roman"/>
          <w:sz w:val="24"/>
          <w:szCs w:val="24"/>
        </w:rPr>
        <w:t>O</w:t>
      </w:r>
      <w:r w:rsidRPr="00064D6F">
        <w:rPr>
          <w:rFonts w:ascii="Times New Roman" w:hAnsi="Times New Roman"/>
          <w:sz w:val="24"/>
          <w:szCs w:val="24"/>
        </w:rPr>
        <w:t>fferor providing contract performance security</w:t>
      </w:r>
      <w:r>
        <w:rPr>
          <w:rFonts w:ascii="Times New Roman" w:hAnsi="Times New Roman"/>
          <w:sz w:val="24"/>
          <w:szCs w:val="24"/>
        </w:rPr>
        <w:t xml:space="preserve">, in a form acceptable to the Issuing Office, for </w:t>
      </w:r>
      <w:r w:rsidRPr="006B64D6">
        <w:rPr>
          <w:rFonts w:ascii="Times New Roman" w:hAnsi="Times New Roman"/>
          <w:b/>
          <w:sz w:val="24"/>
          <w:szCs w:val="24"/>
        </w:rPr>
        <w:t>twenty percent (20%)</w:t>
      </w:r>
      <w:r>
        <w:rPr>
          <w:rFonts w:ascii="Times New Roman" w:hAnsi="Times New Roman"/>
          <w:sz w:val="24"/>
          <w:szCs w:val="24"/>
        </w:rPr>
        <w:t xml:space="preserve"> of the proposed value of the base term of the contract</w:t>
      </w:r>
      <w:r w:rsidRPr="00064D6F">
        <w:rPr>
          <w:rFonts w:ascii="Times New Roman" w:hAnsi="Times New Roman"/>
          <w:sz w:val="24"/>
          <w:szCs w:val="24"/>
        </w:rPr>
        <w:t>.</w:t>
      </w:r>
      <w:r w:rsidR="00912FD6">
        <w:rPr>
          <w:rFonts w:ascii="Times New Roman" w:hAnsi="Times New Roman"/>
          <w:bCs/>
          <w:sz w:val="24"/>
          <w:szCs w:val="24"/>
        </w:rPr>
        <w:t xml:space="preserve"> </w:t>
      </w:r>
      <w:r w:rsidRPr="00064D6F">
        <w:rPr>
          <w:rFonts w:ascii="Times New Roman" w:hAnsi="Times New Roman"/>
          <w:bCs/>
          <w:sz w:val="24"/>
          <w:szCs w:val="24"/>
        </w:rPr>
        <w:t xml:space="preserve">Based on the financial condition of the </w:t>
      </w:r>
      <w:r>
        <w:rPr>
          <w:rFonts w:ascii="Times New Roman" w:hAnsi="Times New Roman"/>
          <w:bCs/>
          <w:sz w:val="24"/>
          <w:szCs w:val="24"/>
        </w:rPr>
        <w:t>O</w:t>
      </w:r>
      <w:r w:rsidRPr="00064D6F">
        <w:rPr>
          <w:rFonts w:ascii="Times New Roman" w:hAnsi="Times New Roman"/>
          <w:bCs/>
          <w:sz w:val="24"/>
          <w:szCs w:val="24"/>
        </w:rPr>
        <w:t xml:space="preserve">fferor, the Issuing Office may require a certified or bank (cashier’s) check, letter </w:t>
      </w:r>
      <w:r w:rsidRPr="00064D6F">
        <w:rPr>
          <w:rFonts w:ascii="Times New Roman" w:hAnsi="Times New Roman"/>
          <w:bCs/>
          <w:sz w:val="24"/>
          <w:szCs w:val="24"/>
        </w:rPr>
        <w:lastRenderedPageBreak/>
        <w:t xml:space="preserve">of credit, or a performance bond conditioned upon the faithful performance of the contract by the </w:t>
      </w:r>
      <w:r>
        <w:rPr>
          <w:rFonts w:ascii="Times New Roman" w:hAnsi="Times New Roman"/>
          <w:bCs/>
          <w:sz w:val="24"/>
          <w:szCs w:val="24"/>
        </w:rPr>
        <w:t>O</w:t>
      </w:r>
      <w:r w:rsidRPr="00064D6F">
        <w:rPr>
          <w:rFonts w:ascii="Times New Roman" w:hAnsi="Times New Roman"/>
          <w:bCs/>
          <w:sz w:val="24"/>
          <w:szCs w:val="24"/>
        </w:rPr>
        <w:t>fferor.</w:t>
      </w:r>
      <w:r w:rsidR="00912FD6">
        <w:rPr>
          <w:rFonts w:ascii="Times New Roman" w:hAnsi="Times New Roman"/>
          <w:bCs/>
          <w:sz w:val="24"/>
          <w:szCs w:val="24"/>
        </w:rPr>
        <w:t xml:space="preserve"> </w:t>
      </w:r>
      <w:r w:rsidRPr="00064D6F">
        <w:rPr>
          <w:rFonts w:ascii="Times New Roman" w:hAnsi="Times New Roman"/>
          <w:bCs/>
          <w:sz w:val="24"/>
          <w:szCs w:val="24"/>
        </w:rPr>
        <w:t xml:space="preserve">The required performance security must be issued or executed by a bank or surety company authorized to do business in the Commonwealth. The cost of the required performance security will be the sole responsibility of the </w:t>
      </w:r>
      <w:r>
        <w:rPr>
          <w:rFonts w:ascii="Times New Roman" w:hAnsi="Times New Roman"/>
          <w:bCs/>
          <w:sz w:val="24"/>
          <w:szCs w:val="24"/>
        </w:rPr>
        <w:t>O</w:t>
      </w:r>
      <w:r w:rsidRPr="00064D6F">
        <w:rPr>
          <w:rFonts w:ascii="Times New Roman" w:hAnsi="Times New Roman"/>
          <w:bCs/>
          <w:sz w:val="24"/>
          <w:szCs w:val="24"/>
        </w:rPr>
        <w:t xml:space="preserve">fferor and cannot increase the </w:t>
      </w:r>
      <w:r>
        <w:rPr>
          <w:rFonts w:ascii="Times New Roman" w:hAnsi="Times New Roman"/>
          <w:bCs/>
          <w:sz w:val="24"/>
          <w:szCs w:val="24"/>
        </w:rPr>
        <w:t>O</w:t>
      </w:r>
      <w:r w:rsidRPr="00064D6F">
        <w:rPr>
          <w:rFonts w:ascii="Times New Roman" w:hAnsi="Times New Roman"/>
          <w:bCs/>
          <w:sz w:val="24"/>
          <w:szCs w:val="24"/>
        </w:rPr>
        <w:t xml:space="preserve">fferor’s cost proposal or the contract cost to the Commonwealth. </w:t>
      </w:r>
    </w:p>
    <w:p w14:paraId="455CF64B" w14:textId="77777777" w:rsidR="009B233E" w:rsidRDefault="009B233E"/>
    <w:p w14:paraId="70B928EC" w14:textId="77777777" w:rsidR="009B233E" w:rsidRDefault="009B233E">
      <w:r>
        <w:t>Further, the Issuing Office will award a contract only to an Offeror determined to be responsible in accordance with the most current version of Commonwealth Management Directive 215.9, Contractor Responsibility Program.</w:t>
      </w:r>
    </w:p>
    <w:p w14:paraId="0A63CBA4" w14:textId="144D7BFC" w:rsidR="009B233E" w:rsidRDefault="009B233E" w:rsidP="00BD7AE9">
      <w:pPr>
        <w:pStyle w:val="Heading2"/>
        <w:jc w:val="both"/>
      </w:pPr>
      <w:r w:rsidRPr="00E8281D">
        <w:t xml:space="preserve">Final </w:t>
      </w:r>
      <w:r>
        <w:t>Ranking and Award</w:t>
      </w:r>
    </w:p>
    <w:p w14:paraId="54F2421E" w14:textId="4D2656CA" w:rsidR="009B233E" w:rsidRDefault="009B233E" w:rsidP="00A401DC">
      <w:pPr>
        <w:pStyle w:val="RFP-Bullets2"/>
        <w:numPr>
          <w:ilvl w:val="0"/>
          <w:numId w:val="416"/>
        </w:numPr>
        <w:ind w:left="720"/>
      </w:pPr>
      <w:r w:rsidRPr="00E8281D">
        <w:t>After any best and final offer process</w:t>
      </w:r>
      <w:r>
        <w:t xml:space="preserve"> conducted</w:t>
      </w:r>
      <w:r w:rsidRPr="00E8281D">
        <w:t>,</w:t>
      </w:r>
      <w:r>
        <w:t xml:space="preserve"> the Issuing O</w:t>
      </w:r>
      <w:r w:rsidRPr="00B76A34">
        <w:t xml:space="preserve">ffice will combine the evaluation committee’s final technical scores, </w:t>
      </w:r>
      <w:r w:rsidR="007E1149">
        <w:t>BDISBO</w:t>
      </w:r>
      <w:r w:rsidR="007E1149" w:rsidRPr="00B76A34">
        <w:t>’s</w:t>
      </w:r>
      <w:r w:rsidR="007E1149" w:rsidDel="007E1149">
        <w:t xml:space="preserve"> </w:t>
      </w:r>
      <w:r w:rsidRPr="00B76A34">
        <w:t xml:space="preserve">final </w:t>
      </w:r>
      <w:r>
        <w:t>small diverse</w:t>
      </w:r>
      <w:r w:rsidRPr="00B76A34">
        <w:t xml:space="preserve"> business participation scores, the final cost scores, and (when applicable) the domestic workforce utilization scores</w:t>
      </w:r>
      <w:r>
        <w:t xml:space="preserve">, </w:t>
      </w:r>
      <w:r w:rsidRPr="00B76A34">
        <w:t xml:space="preserve">in accordance with the relative weights assigned to these areas </w:t>
      </w:r>
      <w:r>
        <w:t>as set forth in this Part</w:t>
      </w:r>
      <w:r w:rsidRPr="00B76A34">
        <w:t>.</w:t>
      </w:r>
    </w:p>
    <w:p w14:paraId="4D9E5808" w14:textId="1BAA53CE" w:rsidR="009B233E" w:rsidRDefault="009B233E" w:rsidP="00A401DC">
      <w:pPr>
        <w:pStyle w:val="RFP-Bullets2"/>
        <w:numPr>
          <w:ilvl w:val="0"/>
          <w:numId w:val="416"/>
        </w:numPr>
        <w:ind w:left="720"/>
      </w:pPr>
      <w:r>
        <w:t>The Issuing O</w:t>
      </w:r>
      <w:r w:rsidR="003D1CF1">
        <w:t>ffice will rank responsible O</w:t>
      </w:r>
      <w:r w:rsidRPr="00B76A34">
        <w:t>fferors according to the total overall score assigned to each, in descending ord</w:t>
      </w:r>
      <w:r w:rsidR="00DC02F5">
        <w:t>er.</w:t>
      </w:r>
    </w:p>
    <w:p w14:paraId="059BE1F5" w14:textId="1BD2DF89" w:rsidR="009B233E" w:rsidRDefault="009B233E" w:rsidP="00A401DC">
      <w:pPr>
        <w:pStyle w:val="RFP-Bullets2"/>
        <w:numPr>
          <w:ilvl w:val="0"/>
          <w:numId w:val="416"/>
        </w:numPr>
        <w:ind w:left="720"/>
      </w:pPr>
      <w:r w:rsidRPr="00B76A34">
        <w:t xml:space="preserve">The </w:t>
      </w:r>
      <w:r>
        <w:t>Issuing Office must select</w:t>
      </w:r>
      <w:r w:rsidR="00BC4A98">
        <w:t xml:space="preserve"> for contract negotiations the O</w:t>
      </w:r>
      <w:r>
        <w:t xml:space="preserve">fferor with the highest overall score; PROVIDED, HOWEVER, THAT AN AWARD WILL NOT BE MADE TO AN OFFEROR WHOSE PROPOSAL RECEIVED THE LOWEST TECHNICAL SCORE AND HAD THE </w:t>
      </w:r>
      <w:r w:rsidRPr="00902E24">
        <w:t>LOWEST COST SCORE OF THE RESPONSIVE PROPOSALS RECEIVED FROM RESPONSIBLE OFFERORS. IN THE EVENT SUCH A PROPOSAL ACHIEVES THE HIGHEST OVERALL SCORE, IT SHALL BE ELIMINATED FROM CONSIDERATION AND AWARD</w:t>
      </w:r>
      <w:r>
        <w:t xml:space="preserve"> SHALL BE MADE TO THE OFFEROR WITH </w:t>
      </w:r>
      <w:r w:rsidR="00DC02F5">
        <w:t>THE NEXT HIGHEST OVERALL SCORE.</w:t>
      </w:r>
    </w:p>
    <w:p w14:paraId="48383737" w14:textId="77777777" w:rsidR="009B233E" w:rsidRDefault="009B233E" w:rsidP="00A401DC">
      <w:pPr>
        <w:pStyle w:val="RFP-Bullets2"/>
        <w:numPr>
          <w:ilvl w:val="0"/>
          <w:numId w:val="416"/>
        </w:numPr>
        <w:ind w:left="720"/>
      </w:pPr>
      <w:r>
        <w:t>The Issuing Office has the discretion to reject all proposals or cancel the request for proposals, at any time prior to the time a contract is fully executed, when it is in the best interests of the Commonwealth. The reasons for the rejection or cancellation shall be made part of the contract file.</w:t>
      </w:r>
    </w:p>
    <w:p w14:paraId="3C746FD9" w14:textId="77777777" w:rsidR="008D0074" w:rsidRDefault="008D0074" w:rsidP="00BD7AE9">
      <w:pPr>
        <w:spacing w:after="0"/>
        <w:rPr>
          <w:b/>
          <w:iCs/>
        </w:rPr>
      </w:pPr>
      <w:r>
        <w:br w:type="page"/>
      </w:r>
    </w:p>
    <w:p w14:paraId="5A200558" w14:textId="77777777" w:rsidR="0005510B" w:rsidRDefault="0005510B" w:rsidP="00B75221">
      <w:pPr>
        <w:pStyle w:val="Heading1"/>
      </w:pPr>
    </w:p>
    <w:p w14:paraId="52DFB29B" w14:textId="44D50D85" w:rsidR="009B233E" w:rsidRPr="00B374E7" w:rsidRDefault="00B374E7" w:rsidP="0005510B">
      <w:pPr>
        <w:pStyle w:val="Heading1"/>
        <w:numPr>
          <w:ilvl w:val="0"/>
          <w:numId w:val="0"/>
        </w:numPr>
      </w:pPr>
      <w:r w:rsidRPr="00B374E7">
        <w:t>WORK STATEMENT</w:t>
      </w:r>
    </w:p>
    <w:p w14:paraId="3C8C6681" w14:textId="2331A3D1" w:rsidR="009B233E" w:rsidRPr="00394BC6" w:rsidRDefault="009E50FA" w:rsidP="00BD7AE9">
      <w:pPr>
        <w:pStyle w:val="Heading2"/>
        <w:jc w:val="both"/>
      </w:pPr>
      <w:r w:rsidRPr="00394BC6">
        <w:t>Objectives</w:t>
      </w:r>
    </w:p>
    <w:p w14:paraId="08C6509A" w14:textId="73735153" w:rsidR="009B233E" w:rsidRPr="00802BA0" w:rsidRDefault="00912FD6" w:rsidP="002F349C">
      <w:pPr>
        <w:pStyle w:val="Heading3"/>
        <w:ind w:left="900" w:hanging="720"/>
      </w:pPr>
      <w:r w:rsidRPr="00802BA0">
        <w:t>General</w:t>
      </w:r>
    </w:p>
    <w:p w14:paraId="122E74B3" w14:textId="758B6CB1" w:rsidR="008E5E01" w:rsidRDefault="008E5E01">
      <w:pPr>
        <w:pStyle w:val="NormalWeb"/>
        <w:kinsoku w:val="0"/>
        <w:overflowPunct w:val="0"/>
        <w:spacing w:before="0" w:beforeAutospacing="0" w:after="0" w:afterAutospacing="0"/>
        <w:textAlignment w:val="baseline"/>
        <w:rPr>
          <w:rFonts w:eastAsiaTheme="minorEastAsia"/>
          <w:color w:val="000000" w:themeColor="text1"/>
          <w:kern w:val="24"/>
        </w:rPr>
      </w:pPr>
      <w:r w:rsidRPr="008E5E01">
        <w:rPr>
          <w:rFonts w:eastAsiaTheme="minorEastAsia"/>
          <w:color w:val="000000" w:themeColor="text1"/>
          <w:kern w:val="24"/>
        </w:rPr>
        <w:t xml:space="preserve">The mission of the UC </w:t>
      </w:r>
      <w:proofErr w:type="spellStart"/>
      <w:r w:rsidRPr="008E5E01">
        <w:rPr>
          <w:rFonts w:eastAsiaTheme="minorEastAsia"/>
          <w:color w:val="000000" w:themeColor="text1"/>
          <w:kern w:val="24"/>
        </w:rPr>
        <w:t>Deputate</w:t>
      </w:r>
      <w:proofErr w:type="spellEnd"/>
      <w:r w:rsidRPr="008E5E01">
        <w:rPr>
          <w:rFonts w:eastAsiaTheme="minorEastAsia"/>
          <w:color w:val="000000" w:themeColor="text1"/>
          <w:kern w:val="24"/>
        </w:rPr>
        <w:t xml:space="preserve"> is to provide temporary, partial income replacement to workers who are unemployed through no fault of their own.</w:t>
      </w:r>
      <w:r w:rsidR="00EF6A40">
        <w:rPr>
          <w:rFonts w:eastAsiaTheme="minorEastAsia"/>
          <w:color w:val="000000" w:themeColor="text1"/>
          <w:kern w:val="24"/>
        </w:rPr>
        <w:t xml:space="preserve"> </w:t>
      </w:r>
      <w:r w:rsidRPr="008E5E01">
        <w:rPr>
          <w:rFonts w:eastAsiaTheme="minorEastAsia"/>
          <w:color w:val="000000" w:themeColor="text1"/>
          <w:kern w:val="24"/>
        </w:rPr>
        <w:t>UC Benefits are paid through the UC Trust Fund, which is funded by employer and employee tax contributions.</w:t>
      </w:r>
      <w:r w:rsidR="00EF6A40">
        <w:rPr>
          <w:rFonts w:eastAsiaTheme="minorEastAsia"/>
          <w:color w:val="000000" w:themeColor="text1"/>
          <w:kern w:val="24"/>
        </w:rPr>
        <w:t xml:space="preserve"> </w:t>
      </w:r>
      <w:r w:rsidRPr="008E5E01">
        <w:rPr>
          <w:rFonts w:eastAsiaTheme="minorEastAsia"/>
          <w:color w:val="000000" w:themeColor="text1"/>
          <w:kern w:val="24"/>
        </w:rPr>
        <w:t>The administration of the UC program is primarily federally funded and regulated by the US Department of Labor (USDOL).</w:t>
      </w:r>
      <w:r w:rsidR="00EF6A40">
        <w:rPr>
          <w:rFonts w:eastAsiaTheme="minorEastAsia"/>
          <w:color w:val="000000" w:themeColor="text1"/>
          <w:kern w:val="24"/>
        </w:rPr>
        <w:t xml:space="preserve"> </w:t>
      </w:r>
    </w:p>
    <w:p w14:paraId="1B3FB5BF" w14:textId="77777777" w:rsidR="008E5E01" w:rsidRPr="008E5E01" w:rsidRDefault="008E5E01">
      <w:pPr>
        <w:pStyle w:val="NormalWeb"/>
        <w:kinsoku w:val="0"/>
        <w:overflowPunct w:val="0"/>
        <w:spacing w:before="0" w:beforeAutospacing="0" w:after="0" w:afterAutospacing="0"/>
        <w:textAlignment w:val="baseline"/>
        <w:rPr>
          <w:rFonts w:eastAsiaTheme="minorEastAsia"/>
          <w:color w:val="000000" w:themeColor="text1"/>
          <w:kern w:val="24"/>
        </w:rPr>
      </w:pPr>
    </w:p>
    <w:p w14:paraId="6EE8E97C" w14:textId="7D8CAA57" w:rsidR="008E5E01" w:rsidRPr="008E5E01" w:rsidRDefault="004A7DB2">
      <w:r w:rsidRPr="008E5E01">
        <w:t xml:space="preserve">The DLI UC </w:t>
      </w:r>
      <w:r w:rsidR="00875987">
        <w:t>b</w:t>
      </w:r>
      <w:r w:rsidRPr="008E5E01">
        <w:t xml:space="preserve">enefits and </w:t>
      </w:r>
      <w:r w:rsidR="00875987">
        <w:t>a</w:t>
      </w:r>
      <w:r w:rsidRPr="008E5E01">
        <w:t xml:space="preserve">ppeals </w:t>
      </w:r>
      <w:r w:rsidR="00D0488B">
        <w:t>legacy applications</w:t>
      </w:r>
      <w:r w:rsidR="00D0488B" w:rsidRPr="008E5E01">
        <w:t xml:space="preserve"> </w:t>
      </w:r>
      <w:r w:rsidRPr="008E5E01">
        <w:t xml:space="preserve">are critical to providing accurate and timely UC benefits to eligible </w:t>
      </w:r>
      <w:r w:rsidR="0010584E">
        <w:t>individuals</w:t>
      </w:r>
      <w:r w:rsidRPr="008E5E01">
        <w:t xml:space="preserve">. </w:t>
      </w:r>
    </w:p>
    <w:p w14:paraId="6F5031E3" w14:textId="09E1E12F" w:rsidR="004A7DB2" w:rsidRPr="008E5E01" w:rsidRDefault="0010584E">
      <w:r>
        <w:t xml:space="preserve">The </w:t>
      </w:r>
      <w:r w:rsidR="004A7DB2" w:rsidRPr="008E5E01">
        <w:t>DLI UC Ben Mod</w:t>
      </w:r>
      <w:r w:rsidR="00780E27">
        <w:t xml:space="preserve"> Project</w:t>
      </w:r>
      <w:r w:rsidR="00937561">
        <w:t>’s</w:t>
      </w:r>
      <w:r w:rsidR="004A7DB2" w:rsidRPr="008E5E01">
        <w:t xml:space="preserve"> </w:t>
      </w:r>
      <w:r w:rsidR="00937561">
        <w:t xml:space="preserve">overall </w:t>
      </w:r>
      <w:r w:rsidR="004A7DB2" w:rsidRPr="008E5E01">
        <w:t xml:space="preserve">vision is to “Successfully implement a </w:t>
      </w:r>
      <w:r w:rsidR="00BC4D05">
        <w:t xml:space="preserve">UC </w:t>
      </w:r>
      <w:r w:rsidR="00780E27">
        <w:t xml:space="preserve">benefits </w:t>
      </w:r>
      <w:r w:rsidR="001709B7">
        <w:t>system</w:t>
      </w:r>
      <w:r w:rsidR="004A7DB2" w:rsidRPr="008E5E01">
        <w:t xml:space="preserve"> that </w:t>
      </w:r>
      <w:r w:rsidR="00340128">
        <w:t>permits excellent</w:t>
      </w:r>
      <w:r w:rsidR="00340128" w:rsidRPr="008E5E01">
        <w:t xml:space="preserve"> </w:t>
      </w:r>
      <w:r w:rsidR="004A7DB2" w:rsidRPr="008E5E01">
        <w:t xml:space="preserve">customer service, quality, </w:t>
      </w:r>
      <w:r w:rsidR="00340128">
        <w:t xml:space="preserve">and </w:t>
      </w:r>
      <w:r w:rsidR="004A7DB2" w:rsidRPr="008E5E01">
        <w:t>operational efficiencies, and is sustainable and adaptable to the future.”</w:t>
      </w:r>
    </w:p>
    <w:p w14:paraId="0E27BF28" w14:textId="5255C7CC" w:rsidR="00FC5B43" w:rsidRPr="00FC5B43" w:rsidRDefault="00FC5B43" w:rsidP="002F349C">
      <w:pPr>
        <w:pStyle w:val="Heading3"/>
        <w:tabs>
          <w:tab w:val="left" w:pos="180"/>
        </w:tabs>
      </w:pPr>
      <w:r>
        <w:t>Specific</w:t>
      </w:r>
    </w:p>
    <w:p w14:paraId="53507777" w14:textId="51040378" w:rsidR="00EE2ABD" w:rsidRDefault="00EE2ABD" w:rsidP="002F349C">
      <w:pPr>
        <w:pStyle w:val="Heading4"/>
        <w:tabs>
          <w:tab w:val="left" w:pos="180"/>
        </w:tabs>
        <w:ind w:left="1260" w:hanging="990"/>
      </w:pPr>
      <w:r>
        <w:t>Solution</w:t>
      </w:r>
    </w:p>
    <w:p w14:paraId="04330FD4" w14:textId="42BF420C" w:rsidR="00606D99" w:rsidRDefault="00606D99">
      <w:r>
        <w:t xml:space="preserve">The intent of this procurement is to </w:t>
      </w:r>
      <w:r w:rsidRPr="001302DC">
        <w:t xml:space="preserve">solicit proposals from qualified Offerors to </w:t>
      </w:r>
      <w:r>
        <w:t xml:space="preserve">acquire and implement a </w:t>
      </w:r>
      <w:r w:rsidRPr="0057762B">
        <w:t>COTS</w:t>
      </w:r>
      <w:r w:rsidR="00923600">
        <w:t>/</w:t>
      </w:r>
      <w:r w:rsidRPr="0057762B">
        <w:t>Application Framework</w:t>
      </w:r>
      <w:r>
        <w:t xml:space="preserve"> </w:t>
      </w:r>
      <w:r w:rsidRPr="00F70CA9">
        <w:t xml:space="preserve">that can be configured </w:t>
      </w:r>
      <w:r>
        <w:t xml:space="preserve">and customized </w:t>
      </w:r>
      <w:r w:rsidRPr="00F70CA9">
        <w:t xml:space="preserve">to meet </w:t>
      </w:r>
      <w:r>
        <w:t>DLI</w:t>
      </w:r>
      <w:r w:rsidRPr="00F70CA9">
        <w:t xml:space="preserve">’s unique </w:t>
      </w:r>
      <w:r w:rsidR="00BD619B">
        <w:t xml:space="preserve">state </w:t>
      </w:r>
      <w:r>
        <w:t xml:space="preserve">law, </w:t>
      </w:r>
      <w:r w:rsidR="00BD619B">
        <w:t xml:space="preserve">regulations, </w:t>
      </w:r>
      <w:r>
        <w:t xml:space="preserve">policy, and </w:t>
      </w:r>
      <w:r w:rsidR="00BD619B">
        <w:t xml:space="preserve">functional, non-functional and technical </w:t>
      </w:r>
      <w:r>
        <w:t xml:space="preserve">requirements. Through the </w:t>
      </w:r>
      <w:r w:rsidRPr="002B5967">
        <w:t xml:space="preserve">contract resulting from this </w:t>
      </w:r>
      <w:r>
        <w:t>RFP</w:t>
      </w:r>
      <w:r w:rsidR="00A824FE">
        <w:t>,</w:t>
      </w:r>
      <w:r>
        <w:t xml:space="preserve"> the selected Offer</w:t>
      </w:r>
      <w:r w:rsidR="00130B31">
        <w:t>or</w:t>
      </w:r>
      <w:r>
        <w:t xml:space="preserve"> will replace the UC </w:t>
      </w:r>
      <w:r w:rsidR="00875987">
        <w:t>b</w:t>
      </w:r>
      <w:r>
        <w:t xml:space="preserve">enefits and </w:t>
      </w:r>
      <w:r w:rsidR="00875987">
        <w:t>a</w:t>
      </w:r>
      <w:r>
        <w:t xml:space="preserve">ppeals legacy </w:t>
      </w:r>
      <w:r w:rsidR="00986554">
        <w:t>applications</w:t>
      </w:r>
      <w:r w:rsidR="00E138AD">
        <w:t>,</w:t>
      </w:r>
      <w:r>
        <w:t xml:space="preserve"> </w:t>
      </w:r>
      <w:r w:rsidR="00E138AD" w:rsidRPr="00DE30F3">
        <w:t xml:space="preserve">as identified in </w:t>
      </w:r>
      <w:r w:rsidR="00E138AD" w:rsidRPr="007C0DEF">
        <w:rPr>
          <w:b/>
        </w:rPr>
        <w:t>Appendix</w:t>
      </w:r>
      <w:r w:rsidR="007C0DEF" w:rsidRPr="007C0DEF">
        <w:rPr>
          <w:b/>
        </w:rPr>
        <w:t xml:space="preserve"> </w:t>
      </w:r>
      <w:r w:rsidR="00CB0492">
        <w:rPr>
          <w:b/>
        </w:rPr>
        <w:t>K</w:t>
      </w:r>
      <w:r w:rsidR="00E138AD" w:rsidRPr="007C0DEF">
        <w:rPr>
          <w:b/>
        </w:rPr>
        <w:t>,</w:t>
      </w:r>
      <w:r w:rsidR="00E138AD" w:rsidRPr="00DE30F3">
        <w:rPr>
          <w:b/>
        </w:rPr>
        <w:t xml:space="preserve"> Current Business Application Software Environment</w:t>
      </w:r>
      <w:r w:rsidR="00E138AD" w:rsidRPr="00DE30F3">
        <w:t>,</w:t>
      </w:r>
      <w:r w:rsidRPr="00F54851">
        <w:t xml:space="preserve"> and impl</w:t>
      </w:r>
      <w:r>
        <w:t>em</w:t>
      </w:r>
      <w:r w:rsidRPr="0006315B">
        <w:t xml:space="preserve">ent a fully operational </w:t>
      </w:r>
      <w:r w:rsidR="00986554">
        <w:t>S</w:t>
      </w:r>
      <w:r>
        <w:t xml:space="preserve">olution </w:t>
      </w:r>
      <w:r w:rsidRPr="0006315B">
        <w:t xml:space="preserve">that satisfies the </w:t>
      </w:r>
      <w:r w:rsidR="0010584E">
        <w:t>functional, non-functional</w:t>
      </w:r>
      <w:r w:rsidR="0010584E" w:rsidRPr="0006315B">
        <w:t xml:space="preserve"> </w:t>
      </w:r>
      <w:r w:rsidRPr="0006315B">
        <w:t>and technica</w:t>
      </w:r>
      <w:r>
        <w:t xml:space="preserve">l requirements within this RFP. </w:t>
      </w:r>
    </w:p>
    <w:p w14:paraId="5E534800" w14:textId="1C5BCBB2" w:rsidR="00BD2274" w:rsidRDefault="00BD2274">
      <w:r>
        <w:t xml:space="preserve">The proposed </w:t>
      </w:r>
      <w:r w:rsidR="00986554">
        <w:t>Solution</w:t>
      </w:r>
      <w:r>
        <w:t xml:space="preserve"> must</w:t>
      </w:r>
      <w:r w:rsidR="00130B31">
        <w:t>:</w:t>
      </w:r>
      <w:r>
        <w:t xml:space="preserve"> </w:t>
      </w:r>
    </w:p>
    <w:p w14:paraId="7DF50129" w14:textId="416E4AF4" w:rsidR="00875987" w:rsidRDefault="00171B90" w:rsidP="002802DA">
      <w:pPr>
        <w:pStyle w:val="ListParagraph"/>
        <w:numPr>
          <w:ilvl w:val="0"/>
          <w:numId w:val="164"/>
        </w:numPr>
      </w:pPr>
      <w:r>
        <w:t>B</w:t>
      </w:r>
      <w:r w:rsidR="00875987">
        <w:t>e</w:t>
      </w:r>
      <w:r w:rsidR="00875987" w:rsidRPr="00F70CA9">
        <w:t xml:space="preserve"> </w:t>
      </w:r>
      <w:r w:rsidR="00B63EAD">
        <w:t>a</w:t>
      </w:r>
      <w:r w:rsidR="00875987">
        <w:t xml:space="preserve"> </w:t>
      </w:r>
      <w:r w:rsidR="00875987" w:rsidRPr="0057762B">
        <w:t>COTS</w:t>
      </w:r>
      <w:r w:rsidR="00923600">
        <w:t>/</w:t>
      </w:r>
      <w:r w:rsidR="00875987" w:rsidRPr="0057762B">
        <w:t>Application Framework</w:t>
      </w:r>
      <w:r w:rsidR="00875987">
        <w:t xml:space="preserve"> </w:t>
      </w:r>
      <w:r w:rsidR="00875987" w:rsidRPr="00F70CA9">
        <w:t xml:space="preserve">that can be configured </w:t>
      </w:r>
      <w:r w:rsidR="00875987">
        <w:t xml:space="preserve">and customized </w:t>
      </w:r>
      <w:r w:rsidR="00875987" w:rsidRPr="00F70CA9">
        <w:t xml:space="preserve">to meet </w:t>
      </w:r>
      <w:r w:rsidR="00875987">
        <w:t>DLI</w:t>
      </w:r>
      <w:r w:rsidR="00875987" w:rsidRPr="00F70CA9">
        <w:t>’s unique</w:t>
      </w:r>
      <w:r w:rsidR="00361160">
        <w:t xml:space="preserve"> state</w:t>
      </w:r>
      <w:r w:rsidR="00875987" w:rsidRPr="00F70CA9">
        <w:t xml:space="preserve"> </w:t>
      </w:r>
      <w:r w:rsidR="00875987">
        <w:t>law, policy, and business requirements.</w:t>
      </w:r>
    </w:p>
    <w:p w14:paraId="4FC3D149" w14:textId="3F3E4EBA" w:rsidR="00875987" w:rsidRPr="00882BD6" w:rsidRDefault="00171B90" w:rsidP="002802DA">
      <w:pPr>
        <w:pStyle w:val="RFP-Bullets2"/>
        <w:numPr>
          <w:ilvl w:val="0"/>
          <w:numId w:val="164"/>
        </w:numPr>
      </w:pPr>
      <w:r>
        <w:rPr>
          <w:color w:val="000000" w:themeColor="text1"/>
        </w:rPr>
        <w:t>H</w:t>
      </w:r>
      <w:r w:rsidR="00875987" w:rsidRPr="00606D99">
        <w:rPr>
          <w:color w:val="000000" w:themeColor="text1"/>
        </w:rPr>
        <w:t xml:space="preserve">ave been successfully implemented in at least </w:t>
      </w:r>
      <w:r w:rsidR="00875987">
        <w:rPr>
          <w:color w:val="000000" w:themeColor="text1"/>
        </w:rPr>
        <w:t>one state</w:t>
      </w:r>
      <w:r w:rsidR="001708A3">
        <w:rPr>
          <w:color w:val="000000" w:themeColor="text1"/>
        </w:rPr>
        <w:t xml:space="preserve"> for the purpose of administering </w:t>
      </w:r>
      <w:r w:rsidR="00AD565B">
        <w:rPr>
          <w:color w:val="000000" w:themeColor="text1"/>
        </w:rPr>
        <w:t>u</w:t>
      </w:r>
      <w:r w:rsidR="001708A3">
        <w:rPr>
          <w:color w:val="000000" w:themeColor="text1"/>
        </w:rPr>
        <w:t>nemployment benefits programs</w:t>
      </w:r>
      <w:r w:rsidR="00875987">
        <w:rPr>
          <w:color w:val="000000" w:themeColor="text1"/>
        </w:rPr>
        <w:t>.</w:t>
      </w:r>
    </w:p>
    <w:p w14:paraId="3EE04EA4" w14:textId="3E4A105C" w:rsidR="00BD2274" w:rsidRPr="000B3644" w:rsidRDefault="00171B90" w:rsidP="002802DA">
      <w:pPr>
        <w:pStyle w:val="RFP-Bullets2"/>
        <w:numPr>
          <w:ilvl w:val="0"/>
          <w:numId w:val="164"/>
        </w:numPr>
        <w:rPr>
          <w:color w:val="000000" w:themeColor="text1"/>
        </w:rPr>
      </w:pPr>
      <w:r>
        <w:rPr>
          <w:color w:val="000000" w:themeColor="text1"/>
        </w:rPr>
        <w:t>B</w:t>
      </w:r>
      <w:r w:rsidR="00BD2274" w:rsidRPr="000B3644">
        <w:rPr>
          <w:color w:val="000000" w:themeColor="text1"/>
        </w:rPr>
        <w:t xml:space="preserve">e </w:t>
      </w:r>
      <w:r w:rsidR="005A532A">
        <w:rPr>
          <w:color w:val="000000" w:themeColor="text1"/>
        </w:rPr>
        <w:t xml:space="preserve">able to be </w:t>
      </w:r>
      <w:r w:rsidR="00BD2274" w:rsidRPr="000B3644">
        <w:rPr>
          <w:color w:val="000000" w:themeColor="text1"/>
        </w:rPr>
        <w:t>integrated into DLI’s existing business and IT environment</w:t>
      </w:r>
      <w:r>
        <w:rPr>
          <w:color w:val="000000" w:themeColor="text1"/>
        </w:rPr>
        <w:t>.</w:t>
      </w:r>
    </w:p>
    <w:p w14:paraId="31D2B7CF" w14:textId="700FB854" w:rsidR="00BD2274" w:rsidRDefault="00171B90" w:rsidP="002802DA">
      <w:pPr>
        <w:pStyle w:val="RFP-Bullets2"/>
        <w:numPr>
          <w:ilvl w:val="0"/>
          <w:numId w:val="164"/>
        </w:numPr>
      </w:pPr>
      <w:r>
        <w:rPr>
          <w:color w:val="000000" w:themeColor="text1"/>
        </w:rPr>
        <w:t>B</w:t>
      </w:r>
      <w:r w:rsidR="00BD2274" w:rsidRPr="00A824FE">
        <w:rPr>
          <w:color w:val="000000" w:themeColor="text1"/>
        </w:rPr>
        <w:t>e upgrad</w:t>
      </w:r>
      <w:r w:rsidR="00A824FE" w:rsidRPr="00A824FE">
        <w:rPr>
          <w:color w:val="000000" w:themeColor="text1"/>
        </w:rPr>
        <w:t>e</w:t>
      </w:r>
      <w:r w:rsidR="00606D99" w:rsidRPr="00A824FE">
        <w:rPr>
          <w:color w:val="000000" w:themeColor="text1"/>
        </w:rPr>
        <w:t>able</w:t>
      </w:r>
      <w:r w:rsidR="00BD2274" w:rsidRPr="00A824FE">
        <w:rPr>
          <w:color w:val="000000" w:themeColor="text1"/>
        </w:rPr>
        <w:t xml:space="preserve"> to</w:t>
      </w:r>
      <w:r w:rsidR="00BD2274" w:rsidRPr="000B3644">
        <w:rPr>
          <w:color w:val="000000" w:themeColor="text1"/>
        </w:rPr>
        <w:t xml:space="preserve"> </w:t>
      </w:r>
      <w:r w:rsidR="00E04630">
        <w:rPr>
          <w:color w:val="000000" w:themeColor="text1"/>
        </w:rPr>
        <w:t xml:space="preserve">mitigate technology </w:t>
      </w:r>
      <w:r w:rsidR="00C06995">
        <w:rPr>
          <w:color w:val="000000" w:themeColor="text1"/>
        </w:rPr>
        <w:t>obsolescence</w:t>
      </w:r>
      <w:r w:rsidR="00E04630">
        <w:rPr>
          <w:color w:val="000000" w:themeColor="text1"/>
        </w:rPr>
        <w:t xml:space="preserve"> over time, </w:t>
      </w:r>
      <w:r w:rsidR="00BD2274" w:rsidRPr="000B3644">
        <w:rPr>
          <w:color w:val="000000" w:themeColor="text1"/>
        </w:rPr>
        <w:t>imp</w:t>
      </w:r>
      <w:r w:rsidR="00997343">
        <w:rPr>
          <w:color w:val="000000" w:themeColor="text1"/>
        </w:rPr>
        <w:t>rove functionality, and extendable to add new functionality</w:t>
      </w:r>
      <w:r>
        <w:rPr>
          <w:color w:val="000000" w:themeColor="text1"/>
        </w:rPr>
        <w:t>.</w:t>
      </w:r>
    </w:p>
    <w:p w14:paraId="58C2789B" w14:textId="0815CF1D" w:rsidR="00606D99" w:rsidRPr="00606D99" w:rsidRDefault="00171B90" w:rsidP="002802DA">
      <w:pPr>
        <w:pStyle w:val="RFP-Bullets2"/>
        <w:numPr>
          <w:ilvl w:val="0"/>
          <w:numId w:val="164"/>
        </w:numPr>
        <w:rPr>
          <w:color w:val="000000" w:themeColor="text1"/>
        </w:rPr>
      </w:pPr>
      <w:r>
        <w:t>U</w:t>
      </w:r>
      <w:r w:rsidR="00606D99">
        <w:t xml:space="preserve">tilize a </w:t>
      </w:r>
      <w:r w:rsidR="00BD2274" w:rsidRPr="007343BF">
        <w:t>software development lifecycle</w:t>
      </w:r>
      <w:r w:rsidR="00875987">
        <w:t>.</w:t>
      </w:r>
    </w:p>
    <w:p w14:paraId="02EE65EC" w14:textId="77777777" w:rsidR="00606D99" w:rsidRDefault="00606D99">
      <w:pPr>
        <w:pStyle w:val="RFP-Bullets2"/>
        <w:ind w:left="0" w:firstLine="0"/>
      </w:pPr>
    </w:p>
    <w:p w14:paraId="307AE51A" w14:textId="00706C2F" w:rsidR="00BD2274" w:rsidRDefault="00B5707D">
      <w:r>
        <w:t>The</w:t>
      </w:r>
      <w:r w:rsidR="00920DDB">
        <w:t xml:space="preserve"> </w:t>
      </w:r>
      <w:r w:rsidR="00986554">
        <w:t>Solution</w:t>
      </w:r>
      <w:r w:rsidR="00BD2274">
        <w:t>, when fully implemented,</w:t>
      </w:r>
      <w:r w:rsidRPr="000C1606">
        <w:t xml:space="preserve"> </w:t>
      </w:r>
      <w:r w:rsidR="00BD2274">
        <w:t>must</w:t>
      </w:r>
      <w:r w:rsidR="00130B31">
        <w:t>:</w:t>
      </w:r>
      <w:r w:rsidRPr="000C1606">
        <w:t xml:space="preserve"> </w:t>
      </w:r>
    </w:p>
    <w:p w14:paraId="561F6DE2" w14:textId="3E559007" w:rsidR="00BD2274" w:rsidRDefault="00171B90" w:rsidP="002802DA">
      <w:pPr>
        <w:pStyle w:val="ListParagraph"/>
        <w:numPr>
          <w:ilvl w:val="0"/>
          <w:numId w:val="165"/>
        </w:numPr>
      </w:pPr>
      <w:r>
        <w:t>P</w:t>
      </w:r>
      <w:r w:rsidR="00B5707D" w:rsidRPr="000C1606">
        <w:t xml:space="preserve">rocess UC </w:t>
      </w:r>
      <w:r w:rsidR="009F2B0D">
        <w:t>initial</w:t>
      </w:r>
      <w:r w:rsidR="00B5707D">
        <w:t xml:space="preserve"> </w:t>
      </w:r>
      <w:r w:rsidR="00B5707D" w:rsidRPr="000C1606">
        <w:t>claims,</w:t>
      </w:r>
      <w:r w:rsidR="009F2B0D">
        <w:t xml:space="preserve"> continued claims</w:t>
      </w:r>
      <w:r w:rsidR="00B5707D" w:rsidRPr="000C1606">
        <w:t xml:space="preserve">, </w:t>
      </w:r>
      <w:r w:rsidR="00B5707D">
        <w:t xml:space="preserve">benefit </w:t>
      </w:r>
      <w:r w:rsidR="00B5707D" w:rsidRPr="000C1606">
        <w:t>pa</w:t>
      </w:r>
      <w:r w:rsidR="00724C31">
        <w:t>yment</w:t>
      </w:r>
      <w:r w:rsidR="00A824FE">
        <w:t>s</w:t>
      </w:r>
      <w:r w:rsidR="00724C31">
        <w:t>, benefit charge</w:t>
      </w:r>
      <w:r w:rsidR="00A824FE">
        <w:t>s</w:t>
      </w:r>
      <w:r w:rsidR="00724C31">
        <w:t xml:space="preserve">, </w:t>
      </w:r>
      <w:r w:rsidR="00B5707D">
        <w:t>appeals,</w:t>
      </w:r>
      <w:r w:rsidR="00A824FE">
        <w:t xml:space="preserve"> </w:t>
      </w:r>
      <w:r w:rsidR="00BD619B">
        <w:t xml:space="preserve">overpayments, </w:t>
      </w:r>
      <w:r w:rsidR="00A824FE">
        <w:t>and provide for adjudication,</w:t>
      </w:r>
      <w:r w:rsidR="00B5707D">
        <w:t xml:space="preserve"> </w:t>
      </w:r>
      <w:r w:rsidR="00B5707D" w:rsidRPr="000C1606">
        <w:t>fund accounting, financial reporting</w:t>
      </w:r>
      <w:r w:rsidR="00B5707D">
        <w:t xml:space="preserve">, </w:t>
      </w:r>
      <w:r w:rsidR="00492A80">
        <w:t xml:space="preserve">and </w:t>
      </w:r>
      <w:r w:rsidR="006D6F14">
        <w:t xml:space="preserve">federal </w:t>
      </w:r>
      <w:r w:rsidR="00B5707D">
        <w:t>and management reporting</w:t>
      </w:r>
      <w:r>
        <w:t>.</w:t>
      </w:r>
      <w:r w:rsidR="00B5707D">
        <w:t xml:space="preserve"> </w:t>
      </w:r>
    </w:p>
    <w:p w14:paraId="6BAF1922" w14:textId="02A73AB4" w:rsidR="00BD2274" w:rsidRDefault="00171B90" w:rsidP="002802DA">
      <w:pPr>
        <w:pStyle w:val="ListParagraph"/>
        <w:numPr>
          <w:ilvl w:val="0"/>
          <w:numId w:val="165"/>
        </w:numPr>
      </w:pPr>
      <w:r>
        <w:t>P</w:t>
      </w:r>
      <w:r w:rsidR="00B5707D" w:rsidRPr="000C1606">
        <w:t>erform with high reliabil</w:t>
      </w:r>
      <w:r w:rsidR="00997343">
        <w:t>ity, consistency, and accuracy</w:t>
      </w:r>
      <w:r>
        <w:t>.</w:t>
      </w:r>
    </w:p>
    <w:p w14:paraId="44CCC5E4" w14:textId="358129BC" w:rsidR="00BD2274" w:rsidRDefault="00171B90" w:rsidP="002802DA">
      <w:pPr>
        <w:pStyle w:val="ListParagraph"/>
        <w:numPr>
          <w:ilvl w:val="0"/>
          <w:numId w:val="165"/>
        </w:numPr>
      </w:pPr>
      <w:r>
        <w:t>B</w:t>
      </w:r>
      <w:r w:rsidR="00B5707D">
        <w:t>e configurable</w:t>
      </w:r>
      <w:r w:rsidR="00B5707D" w:rsidRPr="00A824FE">
        <w:t>, and upgradeable to meet</w:t>
      </w:r>
      <w:r w:rsidR="00B5707D">
        <w:t xml:space="preserve"> DLI’s </w:t>
      </w:r>
      <w:r w:rsidR="009D7102">
        <w:t xml:space="preserve">current </w:t>
      </w:r>
      <w:r w:rsidR="00B5707D">
        <w:t xml:space="preserve">requirements </w:t>
      </w:r>
      <w:r w:rsidR="009D7102">
        <w:t xml:space="preserve">while also </w:t>
      </w:r>
      <w:r w:rsidR="00B5707D">
        <w:t>offering the flexibility t</w:t>
      </w:r>
      <w:r w:rsidR="00997343">
        <w:t>o support future program needs</w:t>
      </w:r>
      <w:r>
        <w:t>.</w:t>
      </w:r>
    </w:p>
    <w:p w14:paraId="204C6BBC" w14:textId="2AA5DF5D" w:rsidR="00A54DF6" w:rsidRPr="00215AC0" w:rsidRDefault="00102033">
      <w:pPr>
        <w:pStyle w:val="Heading3"/>
      </w:pPr>
      <w:r w:rsidRPr="00215AC0">
        <w:lastRenderedPageBreak/>
        <w:t>Project Goals and Objectives</w:t>
      </w:r>
    </w:p>
    <w:p w14:paraId="67D8774A" w14:textId="2D0AF381" w:rsidR="009B233E" w:rsidRDefault="00102033">
      <w:r>
        <w:t>In prepara</w:t>
      </w:r>
      <w:r w:rsidR="000959D2">
        <w:t xml:space="preserve">tion for this effort, DLI </w:t>
      </w:r>
      <w:r>
        <w:t xml:space="preserve">has identified </w:t>
      </w:r>
      <w:r w:rsidR="00492A80">
        <w:t xml:space="preserve">high-level </w:t>
      </w:r>
      <w:r w:rsidR="009B233E">
        <w:t xml:space="preserve">goals and objectives </w:t>
      </w:r>
      <w:r>
        <w:t>for</w:t>
      </w:r>
      <w:r w:rsidR="00492A80">
        <w:t xml:space="preserve"> the</w:t>
      </w:r>
      <w:r w:rsidR="009B233E">
        <w:t xml:space="preserve"> </w:t>
      </w:r>
      <w:r w:rsidR="00606D99">
        <w:t>UC Ben Mod</w:t>
      </w:r>
      <w:r w:rsidR="00492A80">
        <w:t xml:space="preserve"> Project</w:t>
      </w:r>
      <w:r w:rsidR="00606D99">
        <w:t xml:space="preserve">. </w:t>
      </w:r>
    </w:p>
    <w:p w14:paraId="24B80DF2" w14:textId="545F187A" w:rsidR="009B233E" w:rsidRPr="0008296A" w:rsidRDefault="009B233E" w:rsidP="00AD565B">
      <w:pPr>
        <w:pStyle w:val="RFPTableLabel"/>
      </w:pPr>
      <w:r w:rsidRPr="00AD565B">
        <w:rPr>
          <w:color w:val="auto"/>
        </w:rPr>
        <w:t xml:space="preserve">Table </w:t>
      </w:r>
      <w:r w:rsidR="00AD565B" w:rsidRPr="00AD565B">
        <w:rPr>
          <w:color w:val="auto"/>
        </w:rPr>
        <w:t>1</w:t>
      </w:r>
      <w:r w:rsidRPr="00AD565B">
        <w:rPr>
          <w:color w:val="auto"/>
        </w:rPr>
        <w:t xml:space="preserve">: </w:t>
      </w:r>
      <w:r w:rsidR="00DB694D" w:rsidRPr="00AD565B">
        <w:rPr>
          <w:color w:val="auto"/>
        </w:rPr>
        <w:t xml:space="preserve">UC </w:t>
      </w:r>
      <w:r w:rsidR="00DB694D">
        <w:t xml:space="preserve">Benefits Modernization </w:t>
      </w:r>
      <w:r w:rsidRPr="0008296A">
        <w:t>Project Goals and Objectives</w:t>
      </w:r>
    </w:p>
    <w:tbl>
      <w:tblPr>
        <w:tblStyle w:val="TableGrid"/>
        <w:tblW w:w="0" w:type="auto"/>
        <w:tblLayout w:type="fixed"/>
        <w:tblLook w:val="04A0" w:firstRow="1" w:lastRow="0" w:firstColumn="1" w:lastColumn="0" w:noHBand="0" w:noVBand="1"/>
      </w:tblPr>
      <w:tblGrid>
        <w:gridCol w:w="3330"/>
        <w:gridCol w:w="6138"/>
      </w:tblGrid>
      <w:tr w:rsidR="009B233E" w:rsidRPr="004F2B0B" w14:paraId="1D66FB38" w14:textId="77777777" w:rsidTr="009370BE">
        <w:trPr>
          <w:cnfStyle w:val="000000100000" w:firstRow="0" w:lastRow="0" w:firstColumn="0" w:lastColumn="0" w:oddVBand="0" w:evenVBand="0" w:oddHBand="1" w:evenHBand="0" w:firstRowFirstColumn="0" w:firstRowLastColumn="0" w:lastRowFirstColumn="0" w:lastRowLastColumn="0"/>
        </w:trPr>
        <w:tc>
          <w:tcPr>
            <w:tcW w:w="3330" w:type="dxa"/>
            <w:shd w:val="clear" w:color="auto" w:fill="F2F2F2" w:themeFill="background1" w:themeFillShade="F2"/>
          </w:tcPr>
          <w:p w14:paraId="43FBCEA9" w14:textId="77777777" w:rsidR="009B233E" w:rsidRPr="00C103C5" w:rsidRDefault="009B233E" w:rsidP="00F118E3">
            <w:pPr>
              <w:jc w:val="center"/>
              <w:rPr>
                <w:b/>
                <w:sz w:val="22"/>
              </w:rPr>
            </w:pPr>
            <w:r w:rsidRPr="00C103C5">
              <w:rPr>
                <w:b/>
                <w:sz w:val="22"/>
              </w:rPr>
              <w:t>Goals</w:t>
            </w:r>
          </w:p>
        </w:tc>
        <w:tc>
          <w:tcPr>
            <w:tcW w:w="6138" w:type="dxa"/>
            <w:shd w:val="clear" w:color="auto" w:fill="F2F2F2" w:themeFill="background1" w:themeFillShade="F2"/>
          </w:tcPr>
          <w:p w14:paraId="2E3409C1" w14:textId="77777777" w:rsidR="009B233E" w:rsidRPr="00C103C5" w:rsidRDefault="009B233E" w:rsidP="00F118E3">
            <w:pPr>
              <w:jc w:val="center"/>
              <w:rPr>
                <w:b/>
                <w:sz w:val="22"/>
              </w:rPr>
            </w:pPr>
            <w:r w:rsidRPr="00C103C5">
              <w:rPr>
                <w:b/>
                <w:sz w:val="22"/>
              </w:rPr>
              <w:t>Objectives</w:t>
            </w:r>
          </w:p>
        </w:tc>
      </w:tr>
      <w:tr w:rsidR="009B233E" w:rsidRPr="004F2B0B" w14:paraId="43C72649" w14:textId="77777777" w:rsidTr="009370BE">
        <w:trPr>
          <w:cnfStyle w:val="000000010000" w:firstRow="0" w:lastRow="0" w:firstColumn="0" w:lastColumn="0" w:oddVBand="0" w:evenVBand="0" w:oddHBand="0" w:evenHBand="1" w:firstRowFirstColumn="0" w:firstRowLastColumn="0" w:lastRowFirstColumn="0" w:lastRowLastColumn="0"/>
        </w:trPr>
        <w:tc>
          <w:tcPr>
            <w:tcW w:w="3330" w:type="dxa"/>
          </w:tcPr>
          <w:p w14:paraId="12C05F79" w14:textId="77777777" w:rsidR="009B233E" w:rsidRPr="00E54527" w:rsidRDefault="009B233E" w:rsidP="00BD7AE9">
            <w:pPr>
              <w:pStyle w:val="TableNormalCSG"/>
              <w:numPr>
                <w:ilvl w:val="0"/>
                <w:numId w:val="7"/>
              </w:numPr>
              <w:ind w:left="270" w:hanging="270"/>
              <w:jc w:val="both"/>
            </w:pPr>
            <w:r w:rsidRPr="00E54527">
              <w:t>Enhance Customer Service</w:t>
            </w:r>
          </w:p>
        </w:tc>
        <w:tc>
          <w:tcPr>
            <w:tcW w:w="6138" w:type="dxa"/>
          </w:tcPr>
          <w:p w14:paraId="2C4147C9" w14:textId="094D4EF4" w:rsidR="009B233E" w:rsidRPr="00215AC0" w:rsidRDefault="00D27BD9" w:rsidP="00D27BD9">
            <w:pPr>
              <w:pStyle w:val="TableBullet1"/>
              <w:jc w:val="both"/>
            </w:pPr>
            <w:r w:rsidRPr="00215AC0">
              <w:t xml:space="preserve">Provide customers with a comprehensive set of centralized self-service </w:t>
            </w:r>
            <w:r w:rsidR="00215AC0" w:rsidRPr="00215AC0">
              <w:t>features Expand</w:t>
            </w:r>
            <w:r w:rsidR="009B233E" w:rsidRPr="00215AC0">
              <w:t xml:space="preserve"> hours of system availability </w:t>
            </w:r>
          </w:p>
          <w:p w14:paraId="5F6BC08F" w14:textId="164D2CAB" w:rsidR="009B233E" w:rsidRPr="00215AC0" w:rsidRDefault="009B233E" w:rsidP="00937561">
            <w:pPr>
              <w:pStyle w:val="TableBullet1"/>
              <w:jc w:val="both"/>
            </w:pPr>
            <w:r w:rsidRPr="00215AC0">
              <w:t xml:space="preserve">Collect data to </w:t>
            </w:r>
            <w:r w:rsidR="00937561" w:rsidRPr="00215AC0">
              <w:t>perform automated</w:t>
            </w:r>
            <w:r w:rsidRPr="00215AC0">
              <w:t xml:space="preserve"> processes</w:t>
            </w:r>
          </w:p>
        </w:tc>
      </w:tr>
      <w:tr w:rsidR="009B233E" w:rsidRPr="004F2B0B" w14:paraId="61EA57CB" w14:textId="77777777" w:rsidTr="009370BE">
        <w:trPr>
          <w:cnfStyle w:val="000000100000" w:firstRow="0" w:lastRow="0" w:firstColumn="0" w:lastColumn="0" w:oddVBand="0" w:evenVBand="0" w:oddHBand="1" w:evenHBand="0" w:firstRowFirstColumn="0" w:firstRowLastColumn="0" w:lastRowFirstColumn="0" w:lastRowLastColumn="0"/>
        </w:trPr>
        <w:tc>
          <w:tcPr>
            <w:tcW w:w="3330" w:type="dxa"/>
          </w:tcPr>
          <w:p w14:paraId="4A148D6B" w14:textId="77777777" w:rsidR="009B233E" w:rsidRPr="00476212" w:rsidRDefault="009B233E" w:rsidP="00BD7AE9">
            <w:pPr>
              <w:pStyle w:val="TableNormalCSG"/>
              <w:numPr>
                <w:ilvl w:val="0"/>
                <w:numId w:val="7"/>
              </w:numPr>
              <w:ind w:left="270" w:hanging="270"/>
              <w:jc w:val="both"/>
            </w:pPr>
            <w:r w:rsidRPr="00476212">
              <w:t>Improve, Streamline, and Automate Business Processes</w:t>
            </w:r>
          </w:p>
        </w:tc>
        <w:tc>
          <w:tcPr>
            <w:tcW w:w="6138" w:type="dxa"/>
          </w:tcPr>
          <w:p w14:paraId="118225FA" w14:textId="29B74F86" w:rsidR="009B233E" w:rsidRPr="00215AC0" w:rsidRDefault="00937561" w:rsidP="00BD7AE9">
            <w:pPr>
              <w:pStyle w:val="TableBullet1"/>
              <w:jc w:val="both"/>
            </w:pPr>
            <w:r w:rsidRPr="00215AC0">
              <w:t>DLI and the CSG Project Management Office will i</w:t>
            </w:r>
            <w:r w:rsidR="009B233E" w:rsidRPr="00215AC0">
              <w:t>dentify opportunities utilizing proven best practices for</w:t>
            </w:r>
            <w:r w:rsidR="006A7A9E" w:rsidRPr="00215AC0">
              <w:t xml:space="preserve"> </w:t>
            </w:r>
            <w:r w:rsidR="009B233E" w:rsidRPr="00215AC0">
              <w:t xml:space="preserve">improving and streamlining business processes </w:t>
            </w:r>
          </w:p>
          <w:p w14:paraId="48F7B512" w14:textId="78729261" w:rsidR="009B233E" w:rsidRPr="00215AC0" w:rsidRDefault="00937561" w:rsidP="00937561">
            <w:pPr>
              <w:pStyle w:val="TableBullet1"/>
              <w:jc w:val="both"/>
            </w:pPr>
            <w:r w:rsidRPr="00215AC0">
              <w:t xml:space="preserve">Implement a system which provides streamlined and automated processes which enable DLI to </w:t>
            </w:r>
            <w:r w:rsidR="009B233E" w:rsidRPr="00215AC0">
              <w:t>meet or exceed federal performance measures</w:t>
            </w:r>
          </w:p>
        </w:tc>
      </w:tr>
      <w:tr w:rsidR="009B233E" w:rsidRPr="004F2B0B" w14:paraId="6E3CBC2F" w14:textId="77777777" w:rsidTr="009370BE">
        <w:trPr>
          <w:cnfStyle w:val="000000010000" w:firstRow="0" w:lastRow="0" w:firstColumn="0" w:lastColumn="0" w:oddVBand="0" w:evenVBand="0" w:oddHBand="0" w:evenHBand="1" w:firstRowFirstColumn="0" w:firstRowLastColumn="0" w:lastRowFirstColumn="0" w:lastRowLastColumn="0"/>
        </w:trPr>
        <w:tc>
          <w:tcPr>
            <w:tcW w:w="3330" w:type="dxa"/>
          </w:tcPr>
          <w:p w14:paraId="7636E1EE" w14:textId="77777777" w:rsidR="009B233E" w:rsidRPr="00215AC0" w:rsidRDefault="009B233E" w:rsidP="00BD7AE9">
            <w:pPr>
              <w:pStyle w:val="TableNormalCSG"/>
              <w:numPr>
                <w:ilvl w:val="0"/>
                <w:numId w:val="7"/>
              </w:numPr>
              <w:ind w:left="270" w:hanging="270"/>
              <w:jc w:val="both"/>
            </w:pPr>
            <w:r w:rsidRPr="00215AC0">
              <w:t>Increase System Integrity</w:t>
            </w:r>
          </w:p>
        </w:tc>
        <w:tc>
          <w:tcPr>
            <w:tcW w:w="6138" w:type="dxa"/>
          </w:tcPr>
          <w:p w14:paraId="328669D6" w14:textId="77777777" w:rsidR="009B233E" w:rsidRPr="00215AC0" w:rsidRDefault="009B233E" w:rsidP="00BD7AE9">
            <w:pPr>
              <w:pStyle w:val="TableBullet1"/>
              <w:jc w:val="both"/>
            </w:pPr>
            <w:r w:rsidRPr="00215AC0">
              <w:t>Design and implement a system to ensure data accuracy</w:t>
            </w:r>
          </w:p>
          <w:p w14:paraId="699712AD" w14:textId="4C81B122" w:rsidR="009B233E" w:rsidRPr="00215AC0" w:rsidRDefault="009B233E" w:rsidP="00BD7AE9">
            <w:pPr>
              <w:pStyle w:val="TableBullet1"/>
              <w:jc w:val="both"/>
            </w:pPr>
            <w:r w:rsidRPr="00215AC0">
              <w:t>Design and implement a system to protect</w:t>
            </w:r>
            <w:r w:rsidR="00912FD6" w:rsidRPr="00215AC0">
              <w:t xml:space="preserve"> </w:t>
            </w:r>
            <w:r w:rsidRPr="00215AC0">
              <w:t>integrity and confidentiality of system data</w:t>
            </w:r>
          </w:p>
          <w:p w14:paraId="63B4722E" w14:textId="77777777" w:rsidR="009B233E" w:rsidRPr="00215AC0" w:rsidRDefault="009B233E" w:rsidP="00BD7AE9">
            <w:pPr>
              <w:pStyle w:val="TableBullet1"/>
              <w:jc w:val="both"/>
            </w:pPr>
            <w:r w:rsidRPr="00215AC0">
              <w:t>Design and implement a system to work with converted data</w:t>
            </w:r>
          </w:p>
          <w:p w14:paraId="1C8D27CE" w14:textId="77777777" w:rsidR="009B233E" w:rsidRPr="00215AC0" w:rsidRDefault="009B233E" w:rsidP="00BD7AE9">
            <w:pPr>
              <w:pStyle w:val="TableBullet1"/>
              <w:jc w:val="both"/>
            </w:pPr>
            <w:r w:rsidRPr="00215AC0">
              <w:t>Improve fraud detection efforts</w:t>
            </w:r>
          </w:p>
        </w:tc>
      </w:tr>
      <w:tr w:rsidR="009B233E" w:rsidRPr="004F2B0B" w14:paraId="7DD28606" w14:textId="77777777" w:rsidTr="009370BE">
        <w:trPr>
          <w:cnfStyle w:val="000000100000" w:firstRow="0" w:lastRow="0" w:firstColumn="0" w:lastColumn="0" w:oddVBand="0" w:evenVBand="0" w:oddHBand="1" w:evenHBand="0" w:firstRowFirstColumn="0" w:firstRowLastColumn="0" w:lastRowFirstColumn="0" w:lastRowLastColumn="0"/>
        </w:trPr>
        <w:tc>
          <w:tcPr>
            <w:tcW w:w="3330" w:type="dxa"/>
          </w:tcPr>
          <w:p w14:paraId="2B0C59AD" w14:textId="0E417099" w:rsidR="009B233E" w:rsidRPr="00E54527" w:rsidRDefault="009B233E" w:rsidP="00BD7AE9">
            <w:pPr>
              <w:pStyle w:val="TableNormalCSG"/>
              <w:numPr>
                <w:ilvl w:val="0"/>
                <w:numId w:val="7"/>
              </w:numPr>
              <w:ind w:left="270" w:hanging="270"/>
              <w:jc w:val="both"/>
            </w:pPr>
            <w:r w:rsidRPr="00E54527">
              <w:t xml:space="preserve">Successful Implementation of the </w:t>
            </w:r>
            <w:r w:rsidR="00BC4D05">
              <w:t>UC Benefits Modernization System</w:t>
            </w:r>
          </w:p>
        </w:tc>
        <w:tc>
          <w:tcPr>
            <w:tcW w:w="6138" w:type="dxa"/>
          </w:tcPr>
          <w:p w14:paraId="13D90C68" w14:textId="77777777" w:rsidR="009B233E" w:rsidRPr="00E54527" w:rsidRDefault="009B233E" w:rsidP="00BD7AE9">
            <w:pPr>
              <w:pStyle w:val="TableBullet1"/>
              <w:jc w:val="both"/>
            </w:pPr>
            <w:r w:rsidRPr="00E54527">
              <w:t>Plan processes necessary to reduce risk for on time and on budget implementation</w:t>
            </w:r>
          </w:p>
          <w:p w14:paraId="08BD9AFF" w14:textId="77777777" w:rsidR="009B233E" w:rsidRPr="00E54527" w:rsidRDefault="009B233E" w:rsidP="00BD7AE9">
            <w:pPr>
              <w:pStyle w:val="TableBullet1"/>
              <w:jc w:val="both"/>
            </w:pPr>
            <w:r w:rsidRPr="00E54527">
              <w:t xml:space="preserve">Reduce cost of maintenance </w:t>
            </w:r>
          </w:p>
          <w:p w14:paraId="6CEFD85D" w14:textId="77777777" w:rsidR="009B233E" w:rsidRPr="00E54527" w:rsidRDefault="009B233E" w:rsidP="00BD7AE9">
            <w:pPr>
              <w:pStyle w:val="TableBullet1"/>
              <w:jc w:val="both"/>
            </w:pPr>
            <w:r w:rsidRPr="00E54527">
              <w:t>Increase productivity (e.g., claims, non-monetary)</w:t>
            </w:r>
          </w:p>
          <w:p w14:paraId="484C5CAC" w14:textId="77777777" w:rsidR="009B233E" w:rsidRPr="00E54527" w:rsidRDefault="009B233E" w:rsidP="00BD7AE9">
            <w:pPr>
              <w:pStyle w:val="TableBullet1"/>
              <w:jc w:val="both"/>
            </w:pPr>
            <w:r w:rsidRPr="00E54527">
              <w:t>Design and implement a system to process “all” UC benefit and appeal cases, including, complex decisions or exceptions manually entered by a knowledge worker</w:t>
            </w:r>
          </w:p>
          <w:p w14:paraId="348C1A1C" w14:textId="4DD58859" w:rsidR="009B233E" w:rsidRPr="00E54527" w:rsidRDefault="009B233E" w:rsidP="00BD7AE9">
            <w:pPr>
              <w:pStyle w:val="TableBullet1"/>
              <w:jc w:val="both"/>
            </w:pPr>
            <w:r w:rsidRPr="00E54527">
              <w:t xml:space="preserve">Ensure compliance with </w:t>
            </w:r>
            <w:r w:rsidR="001709B7">
              <w:t>commonwealth</w:t>
            </w:r>
            <w:r w:rsidR="001709B7" w:rsidRPr="00E54527">
              <w:t xml:space="preserve"> </w:t>
            </w:r>
            <w:r w:rsidRPr="00E54527">
              <w:t>and federal laws and regulations</w:t>
            </w:r>
          </w:p>
        </w:tc>
      </w:tr>
      <w:tr w:rsidR="009B233E" w:rsidRPr="004F2B0B" w14:paraId="4F9FEE6F" w14:textId="77777777" w:rsidTr="009370BE">
        <w:trPr>
          <w:cnfStyle w:val="000000010000" w:firstRow="0" w:lastRow="0" w:firstColumn="0" w:lastColumn="0" w:oddVBand="0" w:evenVBand="0" w:oddHBand="0" w:evenHBand="1" w:firstRowFirstColumn="0" w:firstRowLastColumn="0" w:lastRowFirstColumn="0" w:lastRowLastColumn="0"/>
        </w:trPr>
        <w:tc>
          <w:tcPr>
            <w:tcW w:w="3330" w:type="dxa"/>
          </w:tcPr>
          <w:p w14:paraId="106C9CED" w14:textId="08FE45DB" w:rsidR="009B233E" w:rsidRPr="00E54527" w:rsidRDefault="009B233E" w:rsidP="00BD7AE9">
            <w:pPr>
              <w:pStyle w:val="TableNormalCSG"/>
              <w:numPr>
                <w:ilvl w:val="0"/>
                <w:numId w:val="7"/>
              </w:numPr>
              <w:ind w:left="270" w:hanging="270"/>
              <w:jc w:val="both"/>
            </w:pPr>
            <w:r w:rsidRPr="00E54527">
              <w:t>Implement a UC Benefits System that is sustainable by DLI to meet business and IT needs</w:t>
            </w:r>
          </w:p>
        </w:tc>
        <w:tc>
          <w:tcPr>
            <w:tcW w:w="6138" w:type="dxa"/>
          </w:tcPr>
          <w:p w14:paraId="31CCF69B" w14:textId="77777777" w:rsidR="009B233E" w:rsidRPr="00E54527" w:rsidRDefault="009B233E" w:rsidP="00BD7AE9">
            <w:pPr>
              <w:pStyle w:val="TableBullet1"/>
              <w:jc w:val="both"/>
            </w:pPr>
            <w:r w:rsidRPr="00E54527">
              <w:t>Increase the self-service options available to business staff without the need for DLI IT support</w:t>
            </w:r>
          </w:p>
          <w:p w14:paraId="4740D285" w14:textId="451CBEBE" w:rsidR="009B233E" w:rsidRPr="00E54527" w:rsidRDefault="009B233E" w:rsidP="00165D10">
            <w:pPr>
              <w:pStyle w:val="TableBullet1"/>
              <w:jc w:val="both"/>
            </w:pPr>
            <w:r w:rsidRPr="00E54527">
              <w:t xml:space="preserve">Utilize technology that DLI OIT can </w:t>
            </w:r>
            <w:r w:rsidR="00165D10">
              <w:t>suppor</w:t>
            </w:r>
            <w:r w:rsidR="00EB1AA2">
              <w:t xml:space="preserve">t, or, as to COTS software, for which support is </w:t>
            </w:r>
            <w:r w:rsidR="00FA764B" w:rsidRPr="00215AC0">
              <w:t>commercially</w:t>
            </w:r>
            <w:r w:rsidR="00FA764B">
              <w:t xml:space="preserve"> </w:t>
            </w:r>
            <w:r w:rsidR="00EB1AA2">
              <w:t>available</w:t>
            </w:r>
            <w:r w:rsidR="00165D10">
              <w:t xml:space="preserve">  Us</w:t>
            </w:r>
            <w:r w:rsidRPr="00E54527">
              <w:t>e software and hardware components that are scalable, adaptable, modular</w:t>
            </w:r>
            <w:r w:rsidR="00D11D79">
              <w:t>,</w:t>
            </w:r>
            <w:r w:rsidRPr="00E54527">
              <w:t xml:space="preserve"> and interoperable</w:t>
            </w:r>
          </w:p>
          <w:p w14:paraId="1CD918FA" w14:textId="4E9ACA87" w:rsidR="009B233E" w:rsidRPr="00E54527" w:rsidRDefault="009B233E" w:rsidP="00BD7AE9">
            <w:pPr>
              <w:pStyle w:val="TableBullet1"/>
              <w:jc w:val="both"/>
            </w:pPr>
            <w:r w:rsidRPr="00E54527">
              <w:t>Provide four</w:t>
            </w:r>
            <w:r w:rsidR="006A7A9E">
              <w:t xml:space="preserve"> </w:t>
            </w:r>
            <w:r w:rsidR="00473203">
              <w:t xml:space="preserve">(4) </w:t>
            </w:r>
            <w:r w:rsidRPr="00E54527">
              <w:t xml:space="preserve">system environments </w:t>
            </w:r>
            <w:r w:rsidR="00920DDB">
              <w:t>sufficient for maintaining the S</w:t>
            </w:r>
            <w:r w:rsidRPr="00E54527">
              <w:t>ystem</w:t>
            </w:r>
          </w:p>
        </w:tc>
      </w:tr>
    </w:tbl>
    <w:p w14:paraId="292AB098" w14:textId="13196749" w:rsidR="009B233E" w:rsidRDefault="009B233E" w:rsidP="00BD7AE9">
      <w:pPr>
        <w:pStyle w:val="Heading2"/>
        <w:jc w:val="both"/>
      </w:pPr>
      <w:r w:rsidRPr="000436C8">
        <w:t>Nature and Scope of the Project</w:t>
      </w:r>
      <w:r w:rsidR="00912FD6">
        <w:t xml:space="preserve"> </w:t>
      </w:r>
    </w:p>
    <w:p w14:paraId="302DECCC" w14:textId="3E559662" w:rsidR="00606D99" w:rsidRPr="00606D99" w:rsidRDefault="00606D99" w:rsidP="0089503A">
      <w:r>
        <w:rPr>
          <w:color w:val="000000" w:themeColor="text1"/>
        </w:rPr>
        <w:t xml:space="preserve">The nature of this project is to </w:t>
      </w:r>
      <w:r>
        <w:t xml:space="preserve">acquire and implement </w:t>
      </w:r>
      <w:r w:rsidRPr="0006315B">
        <w:t xml:space="preserve">a fully operational </w:t>
      </w:r>
      <w:r w:rsidR="00986554">
        <w:t>S</w:t>
      </w:r>
      <w:r>
        <w:t xml:space="preserve">olution that will </w:t>
      </w:r>
      <w:r w:rsidR="00BD15F3">
        <w:t xml:space="preserve">improve program efficiency and </w:t>
      </w:r>
      <w:r>
        <w:t xml:space="preserve">replace the UC </w:t>
      </w:r>
      <w:r w:rsidR="00875987">
        <w:t>b</w:t>
      </w:r>
      <w:r>
        <w:t xml:space="preserve">enefits and </w:t>
      </w:r>
      <w:r w:rsidR="00875987">
        <w:t>a</w:t>
      </w:r>
      <w:r>
        <w:t xml:space="preserve">ppeals </w:t>
      </w:r>
      <w:r w:rsidRPr="00F54851">
        <w:t xml:space="preserve">legacy </w:t>
      </w:r>
      <w:r w:rsidRPr="00DE30F3">
        <w:t>applications</w:t>
      </w:r>
      <w:r w:rsidR="00BD15F3" w:rsidRPr="00DE30F3">
        <w:t xml:space="preserve">, as identified in </w:t>
      </w:r>
      <w:r w:rsidR="00BD15F3" w:rsidRPr="009308D1">
        <w:rPr>
          <w:b/>
        </w:rPr>
        <w:t xml:space="preserve">Appendix </w:t>
      </w:r>
      <w:r w:rsidR="00CB0492">
        <w:rPr>
          <w:b/>
        </w:rPr>
        <w:t>K</w:t>
      </w:r>
      <w:r w:rsidR="009308D1" w:rsidRPr="00DE30F3">
        <w:rPr>
          <w:b/>
        </w:rPr>
        <w:t xml:space="preserve">, </w:t>
      </w:r>
      <w:r w:rsidR="00BD15F3" w:rsidRPr="00DE30F3">
        <w:rPr>
          <w:b/>
        </w:rPr>
        <w:t xml:space="preserve">Current </w:t>
      </w:r>
      <w:r w:rsidR="00007251" w:rsidRPr="00DE30F3">
        <w:rPr>
          <w:b/>
        </w:rPr>
        <w:t>B</w:t>
      </w:r>
      <w:r w:rsidR="00BD15F3" w:rsidRPr="00DE30F3">
        <w:rPr>
          <w:b/>
        </w:rPr>
        <w:t>usiness Application Software Environment</w:t>
      </w:r>
      <w:r w:rsidR="00BD15F3" w:rsidRPr="00DE30F3">
        <w:t>.</w:t>
      </w:r>
      <w:r>
        <w:t xml:space="preserve"> </w:t>
      </w:r>
    </w:p>
    <w:p w14:paraId="2D1AC69F" w14:textId="73E7F7C4" w:rsidR="00FC5B43" w:rsidRPr="00FC5B43" w:rsidRDefault="00FC5B43" w:rsidP="0089503A">
      <w:pPr>
        <w:pStyle w:val="Heading3"/>
      </w:pPr>
      <w:r>
        <w:t>Background</w:t>
      </w:r>
    </w:p>
    <w:p w14:paraId="17590A16" w14:textId="47C1A08B" w:rsidR="005F6CC8" w:rsidRPr="00D0488B" w:rsidRDefault="0016486F">
      <w:r w:rsidRPr="00D0488B">
        <w:t>DLI delivers unemployment compensation benefit payments to Pe</w:t>
      </w:r>
      <w:r w:rsidR="008E5E01" w:rsidRPr="00D0488B">
        <w:t xml:space="preserve">nnsylvania’s unemployed workers. </w:t>
      </w:r>
      <w:r w:rsidR="005F6CC8" w:rsidRPr="00D0488B">
        <w:t xml:space="preserve">The UC program is a federal-state partnership based upon federal law, but administered by state law. The various federal laws set forth broad coverage provisions, some benefit provisions, </w:t>
      </w:r>
      <w:r w:rsidR="005F6CC8" w:rsidRPr="00D0488B">
        <w:lastRenderedPageBreak/>
        <w:t xml:space="preserve">the federal tax base and rate, and administrative requirements. Each state designs its own UC program within the framework of the federal requirements. Pennsylvania UC law and regulations are noted below.  </w:t>
      </w:r>
    </w:p>
    <w:p w14:paraId="136B9021" w14:textId="2258D382" w:rsidR="006F38B9" w:rsidRPr="00D0488B" w:rsidRDefault="006F38B9" w:rsidP="002802DA">
      <w:pPr>
        <w:pStyle w:val="ListParagraph"/>
        <w:numPr>
          <w:ilvl w:val="0"/>
          <w:numId w:val="108"/>
        </w:numPr>
        <w:rPr>
          <w:rFonts w:eastAsiaTheme="minorEastAsia"/>
          <w:kern w:val="24"/>
        </w:rPr>
      </w:pPr>
      <w:r w:rsidRPr="00D0488B">
        <w:rPr>
          <w:rFonts w:eastAsiaTheme="minorEastAsia"/>
          <w:kern w:val="24"/>
        </w:rPr>
        <w:t>Pennsylvania Unemployment Compensation Law Act of 1936</w:t>
      </w:r>
    </w:p>
    <w:p w14:paraId="486E8D8B" w14:textId="6FDFB7DC" w:rsidR="006F38B9" w:rsidRDefault="006F38B9" w:rsidP="002802DA">
      <w:pPr>
        <w:pStyle w:val="ListParagraph"/>
        <w:numPr>
          <w:ilvl w:val="0"/>
          <w:numId w:val="108"/>
        </w:numPr>
        <w:rPr>
          <w:rFonts w:eastAsiaTheme="minorEastAsia"/>
          <w:kern w:val="24"/>
        </w:rPr>
      </w:pPr>
      <w:r w:rsidRPr="00D0488B">
        <w:rPr>
          <w:rFonts w:eastAsiaTheme="minorEastAsia"/>
          <w:kern w:val="24"/>
        </w:rPr>
        <w:t xml:space="preserve">Pennsylvania </w:t>
      </w:r>
      <w:r w:rsidR="00BD619B">
        <w:rPr>
          <w:rFonts w:eastAsiaTheme="minorEastAsia"/>
          <w:kern w:val="24"/>
        </w:rPr>
        <w:t xml:space="preserve">Code </w:t>
      </w:r>
      <w:r w:rsidRPr="00D0488B">
        <w:rPr>
          <w:rFonts w:eastAsiaTheme="minorEastAsia"/>
          <w:kern w:val="24"/>
        </w:rPr>
        <w:t>Title 34</w:t>
      </w:r>
      <w:r w:rsidRPr="00B33BF4">
        <w:rPr>
          <w:rFonts w:eastAsiaTheme="minorEastAsia"/>
          <w:kern w:val="24"/>
        </w:rPr>
        <w:t>, Part II, Subpart A, Chapters 61, 63, 65 and Part VI, Chapter 101</w:t>
      </w:r>
    </w:p>
    <w:p w14:paraId="5C0F8600" w14:textId="77777777" w:rsidR="00875987" w:rsidRDefault="00875987">
      <w:r>
        <w:t xml:space="preserve">The existing UC system consists of multiple independent but integrated IT applications working together to perform UC functions. These IT applications are hosted on different hardware platforms. </w:t>
      </w:r>
    </w:p>
    <w:p w14:paraId="5A948A3C" w14:textId="7358B912" w:rsidR="00875987" w:rsidRDefault="00875987">
      <w:r>
        <w:t>The current legacy sy</w:t>
      </w:r>
      <w:r w:rsidRPr="003E069A">
        <w:t>stems</w:t>
      </w:r>
      <w:r>
        <w:t xml:space="preserve"> </w:t>
      </w:r>
      <w:r w:rsidR="00D63F6D">
        <w:t xml:space="preserve">are a combination of technologies.  Parts of the systems run </w:t>
      </w:r>
      <w:r>
        <w:t>on IBM Mainframe hardware and use Assembler and COBOL as their development languages.</w:t>
      </w:r>
      <w:r w:rsidR="00D63F6D">
        <w:t xml:space="preserve">  Other parts of the systems run on an Intel based platform and use Microsoft development languages.</w:t>
      </w:r>
      <w:r w:rsidRPr="000C1606">
        <w:t xml:space="preserve"> The current systems were incrementally constructed over time to support evolving needs that may have </w:t>
      </w:r>
      <w:r>
        <w:t>changed or are no longer valid.</w:t>
      </w:r>
      <w:r w:rsidRPr="000C1606">
        <w:t xml:space="preserve"> These legacy systems do not support many modern standard system capabilities</w:t>
      </w:r>
      <w:r>
        <w:t>,</w:t>
      </w:r>
      <w:r w:rsidRPr="000C1606">
        <w:t xml:space="preserve"> which limit the functional</w:t>
      </w:r>
      <w:r>
        <w:t>ity available to staff,</w:t>
      </w:r>
      <w:r w:rsidRPr="000C1606">
        <w:t xml:space="preserve"> employers, and citizens. As legacy systems continue to age, there is increased risk of disruption of critical business operations, data corruption</w:t>
      </w:r>
      <w:r>
        <w:t>,</w:t>
      </w:r>
      <w:r w:rsidRPr="000C1606">
        <w:t xml:space="preserve"> and failure to deliver benefits within the federally established timeliness requirements. </w:t>
      </w:r>
    </w:p>
    <w:p w14:paraId="0F8810A4" w14:textId="74770723" w:rsidR="00875987" w:rsidRDefault="00875987">
      <w:r>
        <w:t xml:space="preserve">An overview of the current systems, system architecture and technical infrastructure is provided </w:t>
      </w:r>
      <w:r w:rsidRPr="009308D1">
        <w:t xml:space="preserve">in </w:t>
      </w:r>
      <w:r w:rsidRPr="009308D1">
        <w:rPr>
          <w:b/>
        </w:rPr>
        <w:t xml:space="preserve">Appendix </w:t>
      </w:r>
      <w:r w:rsidR="00D7433A">
        <w:rPr>
          <w:b/>
        </w:rPr>
        <w:t>L</w:t>
      </w:r>
      <w:r w:rsidR="009308D1" w:rsidRPr="00DE30F3">
        <w:rPr>
          <w:b/>
        </w:rPr>
        <w:t xml:space="preserve">, </w:t>
      </w:r>
      <w:r w:rsidR="00AD789F" w:rsidRPr="00DE30F3">
        <w:rPr>
          <w:b/>
        </w:rPr>
        <w:t>DLI OIT Current Infrastructure Environment</w:t>
      </w:r>
      <w:r>
        <w:t xml:space="preserve">. </w:t>
      </w:r>
    </w:p>
    <w:p w14:paraId="28C842FA" w14:textId="1559CC3E" w:rsidR="00511E9F" w:rsidRDefault="00095EB9">
      <w:pPr>
        <w:rPr>
          <w:rFonts w:eastAsiaTheme="minorEastAsia"/>
          <w:kern w:val="24"/>
        </w:rPr>
      </w:pPr>
      <w:r w:rsidRPr="00D0488B">
        <w:rPr>
          <w:rFonts w:eastAsiaTheme="minorEastAsia"/>
          <w:kern w:val="24"/>
        </w:rPr>
        <w:t xml:space="preserve">Historical UC benefits and appeals system metrics and transaction volumes are provided for the Offeror’s reference in </w:t>
      </w:r>
      <w:r w:rsidRPr="009308D1">
        <w:rPr>
          <w:rFonts w:eastAsiaTheme="minorEastAsia"/>
          <w:b/>
          <w:kern w:val="24"/>
        </w:rPr>
        <w:t xml:space="preserve">Appendix </w:t>
      </w:r>
      <w:r w:rsidR="005961A8">
        <w:rPr>
          <w:rFonts w:eastAsiaTheme="minorEastAsia"/>
          <w:b/>
          <w:kern w:val="24"/>
        </w:rPr>
        <w:t>M</w:t>
      </w:r>
      <w:r w:rsidR="009308D1" w:rsidRPr="00DE30F3">
        <w:rPr>
          <w:rFonts w:eastAsiaTheme="minorEastAsia"/>
          <w:b/>
          <w:kern w:val="24"/>
        </w:rPr>
        <w:t xml:space="preserve">, </w:t>
      </w:r>
      <w:r w:rsidR="008E5E01" w:rsidRPr="00DE30F3">
        <w:rPr>
          <w:rFonts w:eastAsiaTheme="minorEastAsia"/>
          <w:b/>
          <w:kern w:val="24"/>
        </w:rPr>
        <w:t>System Metrics</w:t>
      </w:r>
      <w:r w:rsidR="008E5E01" w:rsidRPr="00D0488B">
        <w:rPr>
          <w:rFonts w:eastAsiaTheme="minorEastAsia"/>
          <w:kern w:val="24"/>
        </w:rPr>
        <w:t>.</w:t>
      </w:r>
    </w:p>
    <w:p w14:paraId="5EE2625F" w14:textId="30FD2A2F" w:rsidR="008E5E01" w:rsidRPr="00D0488B" w:rsidRDefault="00CA422E">
      <w:pPr>
        <w:rPr>
          <w:rFonts w:eastAsiaTheme="minorEastAsia"/>
          <w:kern w:val="24"/>
        </w:rPr>
      </w:pPr>
      <w:r>
        <w:rPr>
          <w:rFonts w:eastAsiaTheme="minorEastAsia"/>
          <w:kern w:val="24"/>
        </w:rPr>
        <w:t>A g</w:t>
      </w:r>
      <w:r w:rsidR="00511E9F">
        <w:rPr>
          <w:rFonts w:eastAsiaTheme="minorEastAsia"/>
          <w:kern w:val="24"/>
        </w:rPr>
        <w:t xml:space="preserve">lossary of terms as it relates to </w:t>
      </w:r>
      <w:r>
        <w:rPr>
          <w:rFonts w:eastAsiaTheme="minorEastAsia"/>
          <w:kern w:val="24"/>
        </w:rPr>
        <w:t xml:space="preserve">the </w:t>
      </w:r>
      <w:r w:rsidR="00511E9F">
        <w:rPr>
          <w:rFonts w:eastAsiaTheme="minorEastAsia"/>
          <w:kern w:val="24"/>
        </w:rPr>
        <w:t xml:space="preserve">PA UC </w:t>
      </w:r>
      <w:r>
        <w:rPr>
          <w:rFonts w:eastAsiaTheme="minorEastAsia"/>
          <w:kern w:val="24"/>
        </w:rPr>
        <w:t xml:space="preserve">Benefits Modernization Project </w:t>
      </w:r>
      <w:r w:rsidR="00511E9F">
        <w:rPr>
          <w:rFonts w:eastAsiaTheme="minorEastAsia"/>
          <w:kern w:val="24"/>
        </w:rPr>
        <w:t xml:space="preserve">is provided for the Offeror’s reference in </w:t>
      </w:r>
      <w:r w:rsidR="00511E9F" w:rsidRPr="009308D1">
        <w:rPr>
          <w:rFonts w:eastAsiaTheme="minorEastAsia"/>
          <w:b/>
          <w:kern w:val="24"/>
        </w:rPr>
        <w:t xml:space="preserve">Appendix </w:t>
      </w:r>
      <w:r w:rsidR="0003209E">
        <w:rPr>
          <w:rFonts w:eastAsiaTheme="minorEastAsia"/>
          <w:b/>
          <w:kern w:val="24"/>
        </w:rPr>
        <w:t>N</w:t>
      </w:r>
      <w:r w:rsidR="009308D1" w:rsidRPr="00DE30F3">
        <w:rPr>
          <w:rFonts w:eastAsiaTheme="minorEastAsia"/>
          <w:b/>
          <w:kern w:val="24"/>
        </w:rPr>
        <w:t xml:space="preserve">, </w:t>
      </w:r>
      <w:r w:rsidR="00511E9F" w:rsidRPr="00DE30F3">
        <w:rPr>
          <w:rFonts w:eastAsiaTheme="minorEastAsia"/>
          <w:b/>
          <w:kern w:val="24"/>
        </w:rPr>
        <w:t>Glossary</w:t>
      </w:r>
      <w:r>
        <w:rPr>
          <w:rFonts w:eastAsiaTheme="minorEastAsia"/>
          <w:kern w:val="24"/>
        </w:rPr>
        <w:t>.</w:t>
      </w:r>
      <w:r w:rsidR="008E5E01" w:rsidRPr="00D0488B">
        <w:rPr>
          <w:rFonts w:eastAsiaTheme="minorEastAsia"/>
          <w:kern w:val="24"/>
        </w:rPr>
        <w:t xml:space="preserve"> </w:t>
      </w:r>
    </w:p>
    <w:p w14:paraId="6F7E1D75" w14:textId="77777777" w:rsidR="00FA2A9C" w:rsidRPr="00802BA0" w:rsidRDefault="00FA2A9C">
      <w:pPr>
        <w:pStyle w:val="Heading3"/>
      </w:pPr>
      <w:r w:rsidRPr="00802BA0">
        <w:t>DLI Organization</w:t>
      </w:r>
    </w:p>
    <w:p w14:paraId="5B2C0E8E" w14:textId="54492200" w:rsidR="008E5E01" w:rsidRDefault="008E5E01">
      <w:r>
        <w:t xml:space="preserve">The </w:t>
      </w:r>
      <w:r w:rsidR="004514AD">
        <w:t xml:space="preserve">DLI </w:t>
      </w:r>
      <w:r w:rsidR="00A824FE">
        <w:t xml:space="preserve">Organizations </w:t>
      </w:r>
      <w:r>
        <w:t xml:space="preserve">involved </w:t>
      </w:r>
      <w:r w:rsidR="00342CE0">
        <w:t xml:space="preserve">with this RFP </w:t>
      </w:r>
      <w:r>
        <w:t>include</w:t>
      </w:r>
      <w:r w:rsidR="00A824FE">
        <w:t>:</w:t>
      </w:r>
      <w:r>
        <w:t xml:space="preserve"> </w:t>
      </w:r>
    </w:p>
    <w:p w14:paraId="4B6A595B" w14:textId="77777777" w:rsidR="00A824FE" w:rsidRDefault="00A824FE" w:rsidP="002802DA">
      <w:pPr>
        <w:pStyle w:val="ListParagraph"/>
        <w:numPr>
          <w:ilvl w:val="0"/>
          <w:numId w:val="28"/>
        </w:numPr>
      </w:pPr>
      <w:r>
        <w:t xml:space="preserve">UC </w:t>
      </w:r>
      <w:proofErr w:type="spellStart"/>
      <w:r>
        <w:t>Deputate</w:t>
      </w:r>
      <w:proofErr w:type="spellEnd"/>
    </w:p>
    <w:p w14:paraId="758F01CD" w14:textId="49F2D772" w:rsidR="008E5E01" w:rsidRDefault="008E5E01" w:rsidP="002802DA">
      <w:pPr>
        <w:pStyle w:val="ListParagraph"/>
        <w:numPr>
          <w:ilvl w:val="1"/>
          <w:numId w:val="28"/>
        </w:numPr>
      </w:pPr>
      <w:r>
        <w:t>Office of UC Benefits Policy</w:t>
      </w:r>
      <w:r w:rsidR="00342CE0">
        <w:t xml:space="preserve"> (OUCBP)</w:t>
      </w:r>
    </w:p>
    <w:p w14:paraId="64EBE412" w14:textId="740EC686" w:rsidR="008E5E01" w:rsidRDefault="005873E2" w:rsidP="002802DA">
      <w:pPr>
        <w:pStyle w:val="ListParagraph"/>
        <w:numPr>
          <w:ilvl w:val="1"/>
          <w:numId w:val="28"/>
        </w:numPr>
      </w:pPr>
      <w:r>
        <w:t xml:space="preserve">Office of UC Service Centers </w:t>
      </w:r>
      <w:r w:rsidR="00342CE0">
        <w:t>(</w:t>
      </w:r>
      <w:r w:rsidR="006F38B9">
        <w:t>O</w:t>
      </w:r>
      <w:r w:rsidR="00342CE0">
        <w:t>UCSC)</w:t>
      </w:r>
    </w:p>
    <w:p w14:paraId="46E1186E" w14:textId="6F888C24" w:rsidR="008E5E01" w:rsidRDefault="008E5E01" w:rsidP="002802DA">
      <w:pPr>
        <w:pStyle w:val="ListParagraph"/>
        <w:numPr>
          <w:ilvl w:val="1"/>
          <w:numId w:val="28"/>
        </w:numPr>
      </w:pPr>
      <w:r>
        <w:t>UC Board of Review</w:t>
      </w:r>
      <w:r w:rsidR="00342CE0">
        <w:t xml:space="preserve"> (UCBR)</w:t>
      </w:r>
    </w:p>
    <w:p w14:paraId="33361CA1" w14:textId="647526C1" w:rsidR="00342CE0" w:rsidRPr="00C417C4" w:rsidRDefault="00F12ECA" w:rsidP="002802DA">
      <w:pPr>
        <w:pStyle w:val="ListParagraph"/>
        <w:numPr>
          <w:ilvl w:val="0"/>
          <w:numId w:val="28"/>
        </w:numPr>
      </w:pPr>
      <w:r w:rsidRPr="00C417C4">
        <w:t>Of</w:t>
      </w:r>
      <w:r w:rsidR="00342CE0" w:rsidRPr="00C417C4">
        <w:t>fice of Information Technology (OIT)</w:t>
      </w:r>
    </w:p>
    <w:p w14:paraId="2298528B" w14:textId="402465BF" w:rsidR="00B3299E" w:rsidRPr="00157C21" w:rsidRDefault="00B3299E" w:rsidP="002802DA">
      <w:pPr>
        <w:pStyle w:val="ListParagraph"/>
        <w:numPr>
          <w:ilvl w:val="1"/>
          <w:numId w:val="28"/>
        </w:numPr>
      </w:pPr>
      <w:r w:rsidRPr="00157C21">
        <w:t>Bureau of Business Application Development (BBAD)</w:t>
      </w:r>
    </w:p>
    <w:p w14:paraId="48A369F3" w14:textId="35079E5A" w:rsidR="00B3299E" w:rsidRPr="00157C21" w:rsidRDefault="00B3299E" w:rsidP="002802DA">
      <w:pPr>
        <w:pStyle w:val="ListParagraph"/>
        <w:numPr>
          <w:ilvl w:val="1"/>
          <w:numId w:val="28"/>
        </w:numPr>
      </w:pPr>
      <w:r w:rsidRPr="00157C21">
        <w:t>Bureau of Enterprise Architecture (BEA)</w:t>
      </w:r>
    </w:p>
    <w:p w14:paraId="4F601B64" w14:textId="7CD35695" w:rsidR="00B3299E" w:rsidRPr="00157C21" w:rsidRDefault="00B3299E" w:rsidP="002802DA">
      <w:pPr>
        <w:pStyle w:val="ListParagraph"/>
        <w:numPr>
          <w:ilvl w:val="1"/>
          <w:numId w:val="28"/>
        </w:numPr>
      </w:pPr>
      <w:r w:rsidRPr="00157C21">
        <w:t>Bureau of Enterprise Services (BES)</w:t>
      </w:r>
    </w:p>
    <w:p w14:paraId="0052A011" w14:textId="52AD8AFD" w:rsidR="00B3299E" w:rsidRDefault="00B3299E" w:rsidP="002802DA">
      <w:pPr>
        <w:pStyle w:val="ListParagraph"/>
        <w:numPr>
          <w:ilvl w:val="1"/>
          <w:numId w:val="28"/>
        </w:numPr>
      </w:pPr>
      <w:r w:rsidRPr="00C417C4">
        <w:t>Bureau of Infrastructure and Operations (BIO)</w:t>
      </w:r>
    </w:p>
    <w:p w14:paraId="6BE600C2" w14:textId="7B4827BC" w:rsidR="006444A3" w:rsidRDefault="006444A3" w:rsidP="006444A3">
      <w:pPr>
        <w:ind w:left="720"/>
      </w:pPr>
      <w:r w:rsidRPr="006444A3">
        <w:t xml:space="preserve">A reorganization of DLI OIT </w:t>
      </w:r>
      <w:r>
        <w:t xml:space="preserve">is planned for the second quarter of 2016, </w:t>
      </w:r>
      <w:r w:rsidRPr="006444A3">
        <w:t xml:space="preserve">which </w:t>
      </w:r>
      <w:r>
        <w:t>may</w:t>
      </w:r>
      <w:r w:rsidRPr="006444A3">
        <w:t xml:space="preserve"> result in some modifications to the </w:t>
      </w:r>
      <w:r>
        <w:t>OIT o</w:t>
      </w:r>
      <w:r w:rsidRPr="006444A3">
        <w:t xml:space="preserve">rganizations listed above, </w:t>
      </w:r>
      <w:r w:rsidR="006A0C66">
        <w:t xml:space="preserve">and </w:t>
      </w:r>
      <w:r w:rsidR="009F343B">
        <w:t xml:space="preserve">in </w:t>
      </w:r>
      <w:r w:rsidRPr="001055AC">
        <w:rPr>
          <w:b/>
        </w:rPr>
        <w:t>Appendix</w:t>
      </w:r>
      <w:r w:rsidR="001055AC">
        <w:rPr>
          <w:b/>
        </w:rPr>
        <w:t xml:space="preserve"> </w:t>
      </w:r>
      <w:r w:rsidR="0003209E">
        <w:rPr>
          <w:b/>
        </w:rPr>
        <w:t>O</w:t>
      </w:r>
      <w:r w:rsidRPr="001055AC">
        <w:rPr>
          <w:b/>
        </w:rPr>
        <w:t>, DLI Organizational Overview</w:t>
      </w:r>
      <w:r w:rsidRPr="006444A3">
        <w:t>.</w:t>
      </w:r>
    </w:p>
    <w:p w14:paraId="43CF489B" w14:textId="77777777" w:rsidR="006444A3" w:rsidRPr="006444A3" w:rsidRDefault="006444A3" w:rsidP="006444A3">
      <w:pPr>
        <w:ind w:left="720"/>
      </w:pPr>
    </w:p>
    <w:p w14:paraId="61B03974" w14:textId="3DD26979" w:rsidR="00FA2A9C" w:rsidRPr="00C417C4" w:rsidRDefault="00342CE0">
      <w:r w:rsidRPr="00C417C4">
        <w:t xml:space="preserve">Refer to </w:t>
      </w:r>
      <w:r w:rsidR="006C3C7A" w:rsidRPr="009308D1">
        <w:rPr>
          <w:b/>
        </w:rPr>
        <w:t xml:space="preserve">Appendix </w:t>
      </w:r>
      <w:r w:rsidR="0003209E">
        <w:rPr>
          <w:b/>
        </w:rPr>
        <w:t>O</w:t>
      </w:r>
      <w:r w:rsidR="009308D1" w:rsidRPr="00DE30F3">
        <w:rPr>
          <w:b/>
        </w:rPr>
        <w:t xml:space="preserve">, </w:t>
      </w:r>
      <w:r w:rsidR="00FA2A9C" w:rsidRPr="00DE30F3">
        <w:rPr>
          <w:b/>
        </w:rPr>
        <w:t>DLI Organizational Overview</w:t>
      </w:r>
      <w:r w:rsidR="00D0488B" w:rsidRPr="00157C21">
        <w:t xml:space="preserve"> </w:t>
      </w:r>
      <w:r w:rsidR="004514AD" w:rsidRPr="00157C21">
        <w:t xml:space="preserve">and </w:t>
      </w:r>
      <w:r w:rsidR="006C3C7A" w:rsidRPr="009308D1">
        <w:rPr>
          <w:b/>
        </w:rPr>
        <w:t xml:space="preserve">Appendix </w:t>
      </w:r>
      <w:r w:rsidR="00CE3B56">
        <w:rPr>
          <w:b/>
        </w:rPr>
        <w:t>P</w:t>
      </w:r>
      <w:r w:rsidR="009308D1" w:rsidRPr="00DE30F3">
        <w:rPr>
          <w:b/>
        </w:rPr>
        <w:t xml:space="preserve">, </w:t>
      </w:r>
      <w:r w:rsidR="004514AD" w:rsidRPr="00DE30F3">
        <w:rPr>
          <w:b/>
        </w:rPr>
        <w:t>Project Governance</w:t>
      </w:r>
      <w:r w:rsidR="004514AD" w:rsidRPr="00157C21">
        <w:t xml:space="preserve"> </w:t>
      </w:r>
      <w:r w:rsidR="00D0488B" w:rsidRPr="00C417C4">
        <w:t>for additional detail</w:t>
      </w:r>
      <w:r w:rsidR="00FA2A9C" w:rsidRPr="00C417C4">
        <w:t>.</w:t>
      </w:r>
      <w:r w:rsidR="00296CAF" w:rsidRPr="00C417C4" w:rsidDel="00296CAF">
        <w:t xml:space="preserve"> </w:t>
      </w:r>
    </w:p>
    <w:p w14:paraId="71802274" w14:textId="50DBF383" w:rsidR="009B233E" w:rsidRPr="00802BA0" w:rsidRDefault="00A5074A">
      <w:pPr>
        <w:pStyle w:val="Heading3"/>
      </w:pPr>
      <w:r>
        <w:lastRenderedPageBreak/>
        <w:t>Project</w:t>
      </w:r>
      <w:r w:rsidR="009B233E" w:rsidRPr="00802BA0">
        <w:t xml:space="preserve"> Scope</w:t>
      </w:r>
    </w:p>
    <w:p w14:paraId="372AEB23" w14:textId="4C252045" w:rsidR="00171B90" w:rsidRDefault="00C73B73">
      <w:r w:rsidRPr="00C73B73">
        <w:t xml:space="preserve">The scope of the </w:t>
      </w:r>
      <w:r w:rsidR="00986554">
        <w:t>Solution</w:t>
      </w:r>
      <w:r w:rsidRPr="00C73B73">
        <w:t xml:space="preserve"> is a full replacement of </w:t>
      </w:r>
      <w:r w:rsidR="00BD15F3">
        <w:t>all</w:t>
      </w:r>
      <w:r w:rsidR="00BD15F3" w:rsidRPr="00C73B73">
        <w:t xml:space="preserve"> </w:t>
      </w:r>
      <w:r w:rsidRPr="00C73B73">
        <w:t xml:space="preserve">UC benefits and appeals </w:t>
      </w:r>
      <w:r w:rsidR="00F71977">
        <w:t xml:space="preserve">legacy </w:t>
      </w:r>
      <w:r w:rsidR="00F70C84">
        <w:t>applications</w:t>
      </w:r>
      <w:r w:rsidR="001B0F7F" w:rsidRPr="00F54851">
        <w:t>,</w:t>
      </w:r>
      <w:r w:rsidR="00BD15F3" w:rsidRPr="00F54851">
        <w:t xml:space="preserve"> </w:t>
      </w:r>
      <w:r w:rsidR="00BD15F3" w:rsidRPr="00DE30F3">
        <w:t xml:space="preserve">as identified in </w:t>
      </w:r>
      <w:r w:rsidR="00BD15F3" w:rsidRPr="009308D1">
        <w:rPr>
          <w:b/>
        </w:rPr>
        <w:t>Appendix</w:t>
      </w:r>
      <w:r w:rsidR="009308D1">
        <w:rPr>
          <w:b/>
        </w:rPr>
        <w:t xml:space="preserve"> </w:t>
      </w:r>
      <w:r w:rsidR="00CB0492">
        <w:rPr>
          <w:b/>
        </w:rPr>
        <w:t>K</w:t>
      </w:r>
      <w:r w:rsidR="009308D1" w:rsidRPr="00DE30F3">
        <w:rPr>
          <w:b/>
        </w:rPr>
        <w:t xml:space="preserve">, </w:t>
      </w:r>
      <w:r w:rsidR="00BD15F3" w:rsidRPr="00DE30F3">
        <w:rPr>
          <w:b/>
        </w:rPr>
        <w:t>Current Business Application Software Environment</w:t>
      </w:r>
      <w:r w:rsidR="00BD15F3" w:rsidRPr="00F54851">
        <w:t>.</w:t>
      </w:r>
      <w:r w:rsidR="00BD15F3">
        <w:t xml:space="preserve"> </w:t>
      </w:r>
    </w:p>
    <w:p w14:paraId="5B55C079" w14:textId="048B6F64" w:rsidR="001B0F7F" w:rsidRDefault="00BD15F3">
      <w:r>
        <w:t>The project scope</w:t>
      </w:r>
      <w:r w:rsidR="001B0F7F">
        <w:t xml:space="preserve"> consist</w:t>
      </w:r>
      <w:r>
        <w:t>s</w:t>
      </w:r>
      <w:r w:rsidR="001B0F7F">
        <w:t xml:space="preserve"> of the following: </w:t>
      </w:r>
    </w:p>
    <w:p w14:paraId="3A36397F" w14:textId="5F3AD12B" w:rsidR="001B0F7F" w:rsidRDefault="001B0F7F" w:rsidP="002802DA">
      <w:pPr>
        <w:pStyle w:val="ListParagraph"/>
        <w:numPr>
          <w:ilvl w:val="0"/>
          <w:numId w:val="153"/>
        </w:numPr>
      </w:pPr>
      <w:r>
        <w:t xml:space="preserve">Acquisition and installation of the </w:t>
      </w:r>
      <w:r w:rsidR="00630E28">
        <w:t>COTS</w:t>
      </w:r>
      <w:r w:rsidR="00923600">
        <w:t>/</w:t>
      </w:r>
      <w:r>
        <w:t>Application Framework (Base System)</w:t>
      </w:r>
    </w:p>
    <w:p w14:paraId="4B78D163" w14:textId="12995915" w:rsidR="00882BD6" w:rsidRDefault="00882BD6" w:rsidP="002802DA">
      <w:pPr>
        <w:pStyle w:val="ListParagraph"/>
        <w:numPr>
          <w:ilvl w:val="0"/>
          <w:numId w:val="153"/>
        </w:numPr>
      </w:pPr>
      <w:r>
        <w:t xml:space="preserve">Requirements traceability, validation, </w:t>
      </w:r>
      <w:r w:rsidR="004A7F81">
        <w:t xml:space="preserve">and </w:t>
      </w:r>
      <w:r>
        <w:t>gap analysis</w:t>
      </w:r>
    </w:p>
    <w:p w14:paraId="4D487FAC" w14:textId="64FA9696" w:rsidR="001B0F7F" w:rsidRDefault="00F26868" w:rsidP="002802DA">
      <w:pPr>
        <w:pStyle w:val="ListParagraph"/>
        <w:numPr>
          <w:ilvl w:val="0"/>
          <w:numId w:val="153"/>
        </w:numPr>
      </w:pPr>
      <w:r>
        <w:t>Solution</w:t>
      </w:r>
      <w:r w:rsidR="00882BD6">
        <w:t xml:space="preserve"> </w:t>
      </w:r>
      <w:r w:rsidR="00BD15F3">
        <w:t>d</w:t>
      </w:r>
      <w:r w:rsidR="00882BD6">
        <w:t xml:space="preserve">esign and </w:t>
      </w:r>
      <w:r w:rsidR="00BD15F3">
        <w:t>d</w:t>
      </w:r>
      <w:r w:rsidR="00882BD6">
        <w:t>evelopment, including c</w:t>
      </w:r>
      <w:r w:rsidR="001B0F7F">
        <w:t>onfiguration and customization to meet DLI</w:t>
      </w:r>
      <w:r w:rsidR="001B0F7F" w:rsidRPr="00F70CA9">
        <w:t xml:space="preserve">’s unique </w:t>
      </w:r>
      <w:r w:rsidR="00B3299E">
        <w:t xml:space="preserve">state </w:t>
      </w:r>
      <w:r w:rsidR="001B0F7F">
        <w:t>law,</w:t>
      </w:r>
      <w:r w:rsidR="00BD15F3">
        <w:t xml:space="preserve"> regulations,</w:t>
      </w:r>
      <w:r w:rsidR="001B0F7F">
        <w:t xml:space="preserve"> policy, and</w:t>
      </w:r>
      <w:r w:rsidR="001B0F7F" w:rsidRPr="00F70CA9">
        <w:t xml:space="preserve"> </w:t>
      </w:r>
      <w:r w:rsidR="00B3299E">
        <w:t>functional, non-functional and</w:t>
      </w:r>
      <w:r w:rsidR="001B0F7F">
        <w:t xml:space="preserve"> technical </w:t>
      </w:r>
      <w:r w:rsidR="001B0F7F" w:rsidRPr="00F70CA9">
        <w:t>requirements</w:t>
      </w:r>
      <w:r w:rsidR="001B0F7F">
        <w:t xml:space="preserve"> </w:t>
      </w:r>
    </w:p>
    <w:p w14:paraId="7928C477" w14:textId="67A759B8" w:rsidR="001B0F7F" w:rsidRDefault="001B0F7F" w:rsidP="002802DA">
      <w:pPr>
        <w:pStyle w:val="ListParagraph"/>
        <w:numPr>
          <w:ilvl w:val="0"/>
          <w:numId w:val="153"/>
        </w:numPr>
      </w:pPr>
      <w:r>
        <w:t xml:space="preserve">Data </w:t>
      </w:r>
      <w:r w:rsidR="00BD15F3">
        <w:t>c</w:t>
      </w:r>
      <w:r>
        <w:t>onversion</w:t>
      </w:r>
      <w:r w:rsidR="00882BD6">
        <w:t xml:space="preserve"> and </w:t>
      </w:r>
      <w:r w:rsidR="00BD15F3">
        <w:t>m</w:t>
      </w:r>
      <w:r w:rsidR="00882BD6">
        <w:t>igration</w:t>
      </w:r>
    </w:p>
    <w:p w14:paraId="7D266A31" w14:textId="224957AC" w:rsidR="001B0F7F" w:rsidRDefault="001B0F7F" w:rsidP="002802DA">
      <w:pPr>
        <w:pStyle w:val="ListParagraph"/>
        <w:numPr>
          <w:ilvl w:val="0"/>
          <w:numId w:val="153"/>
        </w:numPr>
      </w:pPr>
      <w:r>
        <w:t>Testing</w:t>
      </w:r>
      <w:r w:rsidR="00882BD6">
        <w:t xml:space="preserve"> – </w:t>
      </w:r>
      <w:r w:rsidR="00BD15F3">
        <w:t>i</w:t>
      </w:r>
      <w:r w:rsidR="00882BD6">
        <w:t xml:space="preserve">ntegration, </w:t>
      </w:r>
      <w:r w:rsidR="00BD15F3">
        <w:t>s</w:t>
      </w:r>
      <w:r w:rsidR="00882BD6">
        <w:t xml:space="preserve">ystem, </w:t>
      </w:r>
      <w:r w:rsidR="00BD15F3">
        <w:t>s</w:t>
      </w:r>
      <w:r w:rsidR="00882BD6">
        <w:t xml:space="preserve">ecurity, </w:t>
      </w:r>
      <w:r w:rsidR="00BD15F3">
        <w:t>c</w:t>
      </w:r>
      <w:r w:rsidR="00882BD6">
        <w:t>apacity</w:t>
      </w:r>
    </w:p>
    <w:p w14:paraId="06A5B5D2" w14:textId="2090A12E" w:rsidR="00882BD6" w:rsidRDefault="00882BD6" w:rsidP="002802DA">
      <w:pPr>
        <w:pStyle w:val="ListParagraph"/>
        <w:numPr>
          <w:ilvl w:val="0"/>
          <w:numId w:val="153"/>
        </w:numPr>
      </w:pPr>
      <w:r>
        <w:t>UAT support</w:t>
      </w:r>
    </w:p>
    <w:p w14:paraId="2A45052B" w14:textId="55CBAAF3" w:rsidR="001B0F7F" w:rsidRDefault="001B0F7F" w:rsidP="002802DA">
      <w:pPr>
        <w:pStyle w:val="ListParagraph"/>
        <w:numPr>
          <w:ilvl w:val="0"/>
          <w:numId w:val="153"/>
        </w:numPr>
      </w:pPr>
      <w:r>
        <w:t>Implementation</w:t>
      </w:r>
    </w:p>
    <w:p w14:paraId="4237BC93" w14:textId="28C0E9BB" w:rsidR="00BD15F3" w:rsidRDefault="00BD15F3" w:rsidP="002802DA">
      <w:pPr>
        <w:pStyle w:val="ListParagraph"/>
        <w:numPr>
          <w:ilvl w:val="0"/>
          <w:numId w:val="153"/>
        </w:numPr>
      </w:pPr>
      <w:r>
        <w:t xml:space="preserve">Scanning – document management </w:t>
      </w:r>
    </w:p>
    <w:p w14:paraId="4553FDAD" w14:textId="17C3D681" w:rsidR="00BD15F3" w:rsidRDefault="00BD15F3" w:rsidP="002802DA">
      <w:pPr>
        <w:pStyle w:val="ListParagraph"/>
        <w:numPr>
          <w:ilvl w:val="0"/>
          <w:numId w:val="153"/>
        </w:numPr>
      </w:pPr>
      <w:r>
        <w:t>Training support</w:t>
      </w:r>
    </w:p>
    <w:p w14:paraId="39425FF1" w14:textId="0BD3684E" w:rsidR="001B0F7F" w:rsidRDefault="001B0F7F" w:rsidP="002802DA">
      <w:pPr>
        <w:pStyle w:val="ListParagraph"/>
        <w:numPr>
          <w:ilvl w:val="0"/>
          <w:numId w:val="153"/>
        </w:numPr>
      </w:pPr>
      <w:r>
        <w:t xml:space="preserve">System </w:t>
      </w:r>
      <w:r w:rsidR="00BD15F3">
        <w:t>d</w:t>
      </w:r>
      <w:r>
        <w:t>ocumentation</w:t>
      </w:r>
    </w:p>
    <w:p w14:paraId="66B6D323" w14:textId="0522CBE3" w:rsidR="00882BD6" w:rsidRDefault="00882BD6" w:rsidP="002802DA">
      <w:pPr>
        <w:pStyle w:val="ListParagraph"/>
        <w:numPr>
          <w:ilvl w:val="0"/>
          <w:numId w:val="153"/>
        </w:numPr>
      </w:pPr>
      <w:r>
        <w:t xml:space="preserve">Source </w:t>
      </w:r>
      <w:r w:rsidR="00BD15F3">
        <w:t>c</w:t>
      </w:r>
      <w:r>
        <w:t xml:space="preserve">ode </w:t>
      </w:r>
      <w:r w:rsidR="00BD15F3">
        <w:t>e</w:t>
      </w:r>
      <w:r>
        <w:t>scrow</w:t>
      </w:r>
    </w:p>
    <w:p w14:paraId="5ADDC73E" w14:textId="4CEFAAEF" w:rsidR="001B0F7F" w:rsidRDefault="001B0F7F" w:rsidP="002802DA">
      <w:pPr>
        <w:pStyle w:val="ListParagraph"/>
        <w:numPr>
          <w:ilvl w:val="0"/>
          <w:numId w:val="153"/>
        </w:numPr>
      </w:pPr>
      <w:r>
        <w:t>Warranty</w:t>
      </w:r>
      <w:r w:rsidR="008F1087">
        <w:t xml:space="preserve"> (Refer to </w:t>
      </w:r>
      <w:r w:rsidR="008F1087" w:rsidRPr="00DE30F3">
        <w:rPr>
          <w:b/>
        </w:rPr>
        <w:t xml:space="preserve">Appendix A, </w:t>
      </w:r>
      <w:r w:rsidR="00140986">
        <w:rPr>
          <w:b/>
        </w:rPr>
        <w:t>Contract</w:t>
      </w:r>
      <w:r w:rsidR="008F1087" w:rsidRPr="00DE30F3">
        <w:rPr>
          <w:b/>
        </w:rPr>
        <w:t xml:space="preserve"> Terms and Conditions</w:t>
      </w:r>
      <w:r w:rsidR="008F1087">
        <w:t>)</w:t>
      </w:r>
    </w:p>
    <w:p w14:paraId="099496C3" w14:textId="4F0939C6" w:rsidR="00882BD6" w:rsidRDefault="001B0F7F" w:rsidP="002802DA">
      <w:pPr>
        <w:pStyle w:val="ListParagraph"/>
        <w:numPr>
          <w:ilvl w:val="0"/>
          <w:numId w:val="153"/>
        </w:numPr>
      </w:pPr>
      <w:r>
        <w:t xml:space="preserve">Maintenance, </w:t>
      </w:r>
      <w:r w:rsidR="00BD15F3">
        <w:t>o</w:t>
      </w:r>
      <w:r>
        <w:t xml:space="preserve">perations and </w:t>
      </w:r>
      <w:r w:rsidR="00BD15F3">
        <w:t>s</w:t>
      </w:r>
      <w:r>
        <w:t>upport</w:t>
      </w:r>
      <w:r w:rsidR="00882BD6">
        <w:t xml:space="preserve">, including </w:t>
      </w:r>
      <w:r w:rsidR="00BD15F3">
        <w:t>p</w:t>
      </w:r>
      <w:r w:rsidR="00882BD6">
        <w:t xml:space="preserve">ost </w:t>
      </w:r>
      <w:r w:rsidR="00BD15F3">
        <w:t>i</w:t>
      </w:r>
      <w:r w:rsidR="00882BD6">
        <w:t xml:space="preserve">mplementation </w:t>
      </w:r>
      <w:r w:rsidR="00BD15F3">
        <w:t>e</w:t>
      </w:r>
      <w:r w:rsidR="00882BD6">
        <w:t xml:space="preserve">nhancements and </w:t>
      </w:r>
      <w:r w:rsidR="00BD15F3">
        <w:t>o</w:t>
      </w:r>
      <w:r w:rsidR="00882BD6">
        <w:t>ngoing product upgrades</w:t>
      </w:r>
    </w:p>
    <w:p w14:paraId="151753CA" w14:textId="137F67A5" w:rsidR="001B0F7F" w:rsidRDefault="00882BD6" w:rsidP="002802DA">
      <w:pPr>
        <w:pStyle w:val="ListParagraph"/>
        <w:numPr>
          <w:ilvl w:val="0"/>
          <w:numId w:val="153"/>
        </w:numPr>
      </w:pPr>
      <w:r>
        <w:t xml:space="preserve">Emergency </w:t>
      </w:r>
      <w:r w:rsidR="00BD15F3">
        <w:t>p</w:t>
      </w:r>
      <w:r>
        <w:t xml:space="preserve">reparedness, </w:t>
      </w:r>
      <w:r w:rsidR="00BD15F3">
        <w:t>d</w:t>
      </w:r>
      <w:r w:rsidR="001B0F7F">
        <w:t xml:space="preserve">isaster </w:t>
      </w:r>
      <w:r w:rsidR="00BD15F3">
        <w:t>r</w:t>
      </w:r>
      <w:r w:rsidR="001B0F7F">
        <w:t>ecovery</w:t>
      </w:r>
      <w:r>
        <w:t xml:space="preserve">, </w:t>
      </w:r>
      <w:r w:rsidR="00BD15F3">
        <w:t>b</w:t>
      </w:r>
      <w:r>
        <w:t xml:space="preserve">usiness </w:t>
      </w:r>
      <w:r w:rsidR="00BD15F3">
        <w:t>c</w:t>
      </w:r>
      <w:r>
        <w:t>ontinuity</w:t>
      </w:r>
    </w:p>
    <w:p w14:paraId="54AB284E" w14:textId="4CDD4C5C" w:rsidR="001B0F7F" w:rsidRDefault="001B0F7F" w:rsidP="002802DA">
      <w:pPr>
        <w:pStyle w:val="ListParagraph"/>
        <w:numPr>
          <w:ilvl w:val="0"/>
          <w:numId w:val="153"/>
        </w:numPr>
      </w:pPr>
      <w:r>
        <w:t xml:space="preserve">Outgoing </w:t>
      </w:r>
      <w:r w:rsidR="00BD15F3">
        <w:t>t</w:t>
      </w:r>
      <w:r>
        <w:t xml:space="preserve">ransition and </w:t>
      </w:r>
      <w:r w:rsidR="00BD15F3">
        <w:t>t</w:t>
      </w:r>
      <w:r>
        <w:t>urnover</w:t>
      </w:r>
      <w:r w:rsidR="00882BD6">
        <w:t xml:space="preserve">, including </w:t>
      </w:r>
      <w:r w:rsidR="00BD15F3">
        <w:t>d</w:t>
      </w:r>
      <w:r w:rsidR="00882BD6">
        <w:t xml:space="preserve">ocumentation and </w:t>
      </w:r>
      <w:r w:rsidR="00BD15F3">
        <w:t>k</w:t>
      </w:r>
      <w:r w:rsidR="00882BD6">
        <w:t xml:space="preserve">nowledge </w:t>
      </w:r>
      <w:r w:rsidR="00BD15F3">
        <w:t>t</w:t>
      </w:r>
      <w:r w:rsidR="00882BD6">
        <w:t xml:space="preserve">ransfer </w:t>
      </w:r>
    </w:p>
    <w:p w14:paraId="016A18A1" w14:textId="765194C1" w:rsidR="00882BD6" w:rsidRDefault="00882BD6" w:rsidP="002802DA">
      <w:pPr>
        <w:pStyle w:val="ListParagraph"/>
        <w:numPr>
          <w:ilvl w:val="0"/>
          <w:numId w:val="153"/>
        </w:numPr>
      </w:pPr>
      <w:r>
        <w:t xml:space="preserve">Project </w:t>
      </w:r>
      <w:r w:rsidR="00BD15F3">
        <w:t>m</w:t>
      </w:r>
      <w:r>
        <w:t xml:space="preserve">anagement, </w:t>
      </w:r>
      <w:r w:rsidR="00BD15F3">
        <w:t>i</w:t>
      </w:r>
      <w:r>
        <w:t xml:space="preserve">nitiation, </w:t>
      </w:r>
      <w:r w:rsidR="00BD15F3">
        <w:t>p</w:t>
      </w:r>
      <w:r>
        <w:t xml:space="preserve">lanning, </w:t>
      </w:r>
      <w:r w:rsidR="00F70C84">
        <w:t xml:space="preserve">execution, </w:t>
      </w:r>
      <w:r w:rsidR="00BD15F3">
        <w:t>c</w:t>
      </w:r>
      <w:r>
        <w:t>loseout</w:t>
      </w:r>
    </w:p>
    <w:p w14:paraId="0C2F2AFF" w14:textId="47BA3F27" w:rsidR="00EF7D03" w:rsidRDefault="00EF7D03" w:rsidP="002F349C">
      <w:pPr>
        <w:pStyle w:val="Heading4"/>
        <w:tabs>
          <w:tab w:val="clear" w:pos="3456"/>
          <w:tab w:val="num" w:pos="1980"/>
        </w:tabs>
        <w:ind w:left="1440" w:hanging="720"/>
      </w:pPr>
      <w:r>
        <w:t>Out of Scope</w:t>
      </w:r>
    </w:p>
    <w:p w14:paraId="5E33437A" w14:textId="67A5FB97" w:rsidR="00BD2274" w:rsidRPr="009E5DDC" w:rsidRDefault="00746011" w:rsidP="009E5DDC">
      <w:pPr>
        <w:pStyle w:val="ListParagraph"/>
        <w:numPr>
          <w:ilvl w:val="0"/>
          <w:numId w:val="256"/>
        </w:numPr>
      </w:pPr>
      <w:r>
        <w:t>DLI acknowledges that</w:t>
      </w:r>
      <w:r w:rsidR="001619C2">
        <w:t>,</w:t>
      </w:r>
      <w:r>
        <w:t xml:space="preserve"> with a COTS/application framework solution, </w:t>
      </w:r>
      <w:r w:rsidR="001619C2">
        <w:t xml:space="preserve">existing </w:t>
      </w:r>
      <w:r>
        <w:t>business processes may require modification</w:t>
      </w:r>
      <w:r w:rsidR="001619C2">
        <w:t>, where possible,</w:t>
      </w:r>
      <w:r>
        <w:t xml:space="preserve"> in order to </w:t>
      </w:r>
      <w:r w:rsidR="001619C2">
        <w:t>minimize customization and operate within the param</w:t>
      </w:r>
      <w:r w:rsidR="00C91562">
        <w:t>e</w:t>
      </w:r>
      <w:r w:rsidR="001619C2">
        <w:t xml:space="preserve">ters of </w:t>
      </w:r>
      <w:r>
        <w:t>how the base solution functions.  However,</w:t>
      </w:r>
      <w:r w:rsidR="001619C2">
        <w:t xml:space="preserve"> the Offeror will not be required to perform business process re-engineering efforts.  </w:t>
      </w:r>
      <w:r>
        <w:t xml:space="preserve"> </w:t>
      </w:r>
      <w:r w:rsidR="00C627C0">
        <w:t>B</w:t>
      </w:r>
      <w:r w:rsidR="00535D73">
        <w:t xml:space="preserve">usiness </w:t>
      </w:r>
      <w:r>
        <w:t>p</w:t>
      </w:r>
      <w:r w:rsidR="00535D73">
        <w:t xml:space="preserve">rocess </w:t>
      </w:r>
      <w:r>
        <w:t>r</w:t>
      </w:r>
      <w:r w:rsidR="00C627C0">
        <w:t>e-</w:t>
      </w:r>
      <w:r w:rsidR="00535D73">
        <w:t>engineering</w:t>
      </w:r>
      <w:r w:rsidR="001619C2">
        <w:t>,</w:t>
      </w:r>
      <w:r w:rsidR="00C627C0">
        <w:t xml:space="preserve"> including organizational impact, staffing analysis, organizational structure, and management</w:t>
      </w:r>
      <w:r w:rsidR="001619C2">
        <w:t>, will be conducted by DLI and</w:t>
      </w:r>
      <w:r w:rsidR="00535D73">
        <w:t xml:space="preserve"> </w:t>
      </w:r>
      <w:r w:rsidR="00EF7D03">
        <w:t>is outside the scope of this RFP.</w:t>
      </w:r>
    </w:p>
    <w:p w14:paraId="53C8A064" w14:textId="78B21C57" w:rsidR="008C1217" w:rsidRDefault="009B233E" w:rsidP="00BD7AE9">
      <w:pPr>
        <w:pStyle w:val="Heading2"/>
        <w:jc w:val="both"/>
      </w:pPr>
      <w:r w:rsidRPr="002069D2">
        <w:t>Requirements</w:t>
      </w:r>
      <w:r w:rsidR="00912FD6">
        <w:t xml:space="preserve"> </w:t>
      </w:r>
    </w:p>
    <w:p w14:paraId="116324B5" w14:textId="64080B66" w:rsidR="009569A6" w:rsidRDefault="002742FB" w:rsidP="0089503A">
      <w:pPr>
        <w:pStyle w:val="Heading3"/>
      </w:pPr>
      <w:r>
        <w:t>Fully Operational System</w:t>
      </w:r>
    </w:p>
    <w:p w14:paraId="2383F698" w14:textId="77777777" w:rsidR="009569A6" w:rsidRPr="00CD1377" w:rsidRDefault="009569A6" w:rsidP="002F349C">
      <w:pPr>
        <w:pStyle w:val="Heading4"/>
        <w:tabs>
          <w:tab w:val="num" w:pos="2916"/>
        </w:tabs>
        <w:ind w:left="1620" w:hanging="900"/>
      </w:pPr>
      <w:r>
        <w:t>Requirements</w:t>
      </w:r>
    </w:p>
    <w:p w14:paraId="1897D999" w14:textId="6E773815" w:rsidR="009569A6" w:rsidRDefault="009569A6">
      <w:pPr>
        <w:ind w:left="720"/>
      </w:pPr>
      <w:r w:rsidRPr="00414A90">
        <w:t>UC Benefits is a mission critical program that must deliver accurate, on-time unemployment compensation benefit services to claimants – the first time and every time</w:t>
      </w:r>
      <w:r>
        <w:t xml:space="preserve">. </w:t>
      </w:r>
      <w:r w:rsidRPr="001C777C">
        <w:t xml:space="preserve">The </w:t>
      </w:r>
      <w:r w:rsidR="00BC4D05">
        <w:t>Solution</w:t>
      </w:r>
      <w:r w:rsidRPr="001C777C">
        <w:t xml:space="preserve"> must have the operational capability to pay unemployment benefits, accurately and </w:t>
      </w:r>
      <w:r w:rsidR="00F57B87">
        <w:t xml:space="preserve">within the applicable time limits </w:t>
      </w:r>
      <w:r w:rsidR="0010177B">
        <w:t>pr</w:t>
      </w:r>
      <w:r w:rsidR="00001F37">
        <w:t>e</w:t>
      </w:r>
      <w:r w:rsidR="0010177B">
        <w:t xml:space="preserve">scribed </w:t>
      </w:r>
      <w:r w:rsidR="00F57B87">
        <w:t xml:space="preserve">by Commonwealth and </w:t>
      </w:r>
      <w:r w:rsidR="00AD565B">
        <w:t>f</w:t>
      </w:r>
      <w:r w:rsidR="00F57B87">
        <w:t>ederal UC law</w:t>
      </w:r>
      <w:r w:rsidR="00492A80">
        <w:t>s</w:t>
      </w:r>
      <w:r w:rsidR="00F57B87">
        <w:t xml:space="preserve"> and regulations</w:t>
      </w:r>
      <w:r w:rsidRPr="001C777C">
        <w:t xml:space="preserve">. Examples of high volume activities are processing </w:t>
      </w:r>
      <w:r w:rsidR="00AD7EBB">
        <w:t xml:space="preserve">claim </w:t>
      </w:r>
      <w:r w:rsidRPr="001C777C">
        <w:t>applications</w:t>
      </w:r>
      <w:r w:rsidR="00AD7EBB">
        <w:t xml:space="preserve"> and continued claims</w:t>
      </w:r>
      <w:r w:rsidRPr="001C777C">
        <w:t xml:space="preserve">, calculating financial eligibility, and making timely payment of unemployment benefits. </w:t>
      </w:r>
      <w:r w:rsidR="00B57AD5">
        <w:t xml:space="preserve">The Offeror must ensure the implemented Solution: </w:t>
      </w:r>
    </w:p>
    <w:p w14:paraId="148374C9" w14:textId="10A6A318" w:rsidR="009569A6" w:rsidRPr="001C777C" w:rsidRDefault="00C45C10" w:rsidP="002802DA">
      <w:pPr>
        <w:pStyle w:val="ListParagraph"/>
        <w:numPr>
          <w:ilvl w:val="0"/>
          <w:numId w:val="29"/>
        </w:numPr>
        <w:ind w:left="1440"/>
      </w:pPr>
      <w:r>
        <w:t>I</w:t>
      </w:r>
      <w:r w:rsidR="009569A6" w:rsidRPr="001C777C">
        <w:t>s fully operational.</w:t>
      </w:r>
    </w:p>
    <w:p w14:paraId="12241153" w14:textId="6EAF792F" w:rsidR="009569A6" w:rsidRPr="001C777C" w:rsidRDefault="00C45C10" w:rsidP="002802DA">
      <w:pPr>
        <w:pStyle w:val="ListParagraph"/>
        <w:numPr>
          <w:ilvl w:val="0"/>
          <w:numId w:val="29"/>
        </w:numPr>
        <w:ind w:left="1440"/>
      </w:pPr>
      <w:r>
        <w:t>M</w:t>
      </w:r>
      <w:r w:rsidR="008650E8">
        <w:t>eets all C</w:t>
      </w:r>
      <w:r w:rsidR="009569A6" w:rsidRPr="001C777C">
        <w:t xml:space="preserve">ommonwealth and </w:t>
      </w:r>
      <w:r w:rsidR="00AD565B">
        <w:t>f</w:t>
      </w:r>
      <w:r w:rsidR="009569A6" w:rsidRPr="001C777C">
        <w:t>ederal laws and regulations.</w:t>
      </w:r>
    </w:p>
    <w:p w14:paraId="0CB94983" w14:textId="4670F00D" w:rsidR="009569A6" w:rsidRPr="001C777C" w:rsidRDefault="00C45C10" w:rsidP="002802DA">
      <w:pPr>
        <w:pStyle w:val="ListParagraph"/>
        <w:numPr>
          <w:ilvl w:val="0"/>
          <w:numId w:val="29"/>
        </w:numPr>
        <w:ind w:left="1440"/>
      </w:pPr>
      <w:r>
        <w:t>M</w:t>
      </w:r>
      <w:r w:rsidR="009569A6" w:rsidRPr="001C777C">
        <w:t xml:space="preserve">eets the requirements of </w:t>
      </w:r>
      <w:r w:rsidR="009349FD">
        <w:t xml:space="preserve">the </w:t>
      </w:r>
      <w:r w:rsidR="0074327A">
        <w:t>Contract resulting from this</w:t>
      </w:r>
      <w:r w:rsidR="0074327A" w:rsidRPr="001C777C">
        <w:t xml:space="preserve"> </w:t>
      </w:r>
      <w:r w:rsidR="009569A6" w:rsidRPr="001C777C">
        <w:t xml:space="preserve">RFP. </w:t>
      </w:r>
    </w:p>
    <w:p w14:paraId="3B45EE72" w14:textId="1875921E" w:rsidR="009569A6" w:rsidRPr="001C777C" w:rsidRDefault="00C45C10" w:rsidP="002802DA">
      <w:pPr>
        <w:pStyle w:val="ListParagraph"/>
        <w:numPr>
          <w:ilvl w:val="0"/>
          <w:numId w:val="29"/>
        </w:numPr>
        <w:ind w:left="1440"/>
      </w:pPr>
      <w:r>
        <w:lastRenderedPageBreak/>
        <w:t>W</w:t>
      </w:r>
      <w:r w:rsidR="009569A6" w:rsidRPr="001C777C">
        <w:t>orks with data converted from the legacy system</w:t>
      </w:r>
      <w:r w:rsidR="000473BC">
        <w:t>s</w:t>
      </w:r>
      <w:r w:rsidR="009569A6" w:rsidRPr="001C777C">
        <w:t>.</w:t>
      </w:r>
    </w:p>
    <w:p w14:paraId="04D96CAD" w14:textId="73408819" w:rsidR="009569A6" w:rsidRPr="001C777C" w:rsidRDefault="00C45C10" w:rsidP="002802DA">
      <w:pPr>
        <w:pStyle w:val="ListParagraph"/>
        <w:numPr>
          <w:ilvl w:val="0"/>
          <w:numId w:val="29"/>
        </w:numPr>
        <w:ind w:left="1440"/>
      </w:pPr>
      <w:r>
        <w:t>H</w:t>
      </w:r>
      <w:r w:rsidR="009569A6" w:rsidRPr="001C777C">
        <w:t>as a high degree of reliability, consistency and accuracy</w:t>
      </w:r>
      <w:r w:rsidR="00492A80">
        <w:t>,</w:t>
      </w:r>
      <w:r w:rsidR="009569A6" w:rsidRPr="001C777C">
        <w:t xml:space="preserve"> enabl</w:t>
      </w:r>
      <w:r w:rsidR="00492A80">
        <w:t>ing</w:t>
      </w:r>
      <w:r w:rsidR="009569A6" w:rsidRPr="001C777C">
        <w:t xml:space="preserve"> DLI to terminate the legacy systems.</w:t>
      </w:r>
    </w:p>
    <w:p w14:paraId="242AD37C" w14:textId="428BE605" w:rsidR="009569A6" w:rsidRPr="001C777C" w:rsidRDefault="00C45C10" w:rsidP="002802DA">
      <w:pPr>
        <w:pStyle w:val="ListParagraph"/>
        <w:numPr>
          <w:ilvl w:val="0"/>
          <w:numId w:val="29"/>
        </w:numPr>
        <w:ind w:left="1440"/>
      </w:pPr>
      <w:r>
        <w:t>W</w:t>
      </w:r>
      <w:r w:rsidR="009569A6" w:rsidRPr="001C777C">
        <w:t xml:space="preserve">ill process all UC benefit and appeal cases, including complex decisions or exceptions manually entered by DLI Staff. </w:t>
      </w:r>
    </w:p>
    <w:p w14:paraId="19FFFD16" w14:textId="1B3EC9B7" w:rsidR="009569A6" w:rsidRDefault="00C45C10" w:rsidP="002802DA">
      <w:pPr>
        <w:pStyle w:val="ListParagraph"/>
        <w:numPr>
          <w:ilvl w:val="0"/>
          <w:numId w:val="29"/>
        </w:numPr>
        <w:ind w:left="1440"/>
      </w:pPr>
      <w:r>
        <w:t>I</w:t>
      </w:r>
      <w:r w:rsidR="009569A6" w:rsidRPr="001C777C">
        <w:t xml:space="preserve">s sustainable and adaptable to the future, including law changes, operational efficiencies and enhanced customer service. </w:t>
      </w:r>
    </w:p>
    <w:p w14:paraId="53B44DEB" w14:textId="63902B48" w:rsidR="009569A6" w:rsidRPr="001C777C" w:rsidRDefault="00171B90">
      <w:pPr>
        <w:pStyle w:val="Heading4"/>
        <w:tabs>
          <w:tab w:val="num" w:pos="2916"/>
        </w:tabs>
        <w:ind w:left="1800"/>
      </w:pPr>
      <w:r>
        <w:t>Offeror Response</w:t>
      </w:r>
    </w:p>
    <w:p w14:paraId="471E0AF6" w14:textId="59CFB2BD" w:rsidR="009569A6" w:rsidRDefault="00007251" w:rsidP="002802DA">
      <w:pPr>
        <w:pStyle w:val="ListParagraph"/>
        <w:numPr>
          <w:ilvl w:val="0"/>
          <w:numId w:val="144"/>
        </w:numPr>
      </w:pPr>
      <w:r>
        <w:t>T</w:t>
      </w:r>
      <w:r w:rsidR="00C12968">
        <w:t>he requirements in</w:t>
      </w:r>
      <w:r w:rsidR="000473BC">
        <w:t xml:space="preserve"> Section</w:t>
      </w:r>
      <w:r w:rsidR="00C12968">
        <w:t xml:space="preserve"> </w:t>
      </w:r>
      <w:r w:rsidR="00C12968" w:rsidRPr="00FE2949">
        <w:rPr>
          <w:b/>
        </w:rPr>
        <w:t>IV-3.1.1</w:t>
      </w:r>
      <w:r w:rsidR="00FE2949" w:rsidRPr="00FE2949">
        <w:rPr>
          <w:b/>
        </w:rPr>
        <w:t xml:space="preserve"> Requirements</w:t>
      </w:r>
      <w:r w:rsidR="00C12968">
        <w:t xml:space="preserve"> </w:t>
      </w:r>
      <w:r w:rsidR="004A731E">
        <w:t xml:space="preserve">above </w:t>
      </w:r>
      <w:r w:rsidR="00B57AD5">
        <w:t xml:space="preserve">must </w:t>
      </w:r>
      <w:r w:rsidR="00C12968">
        <w:t>be address</w:t>
      </w:r>
      <w:r w:rsidR="00B57AD5">
        <w:t>ed</w:t>
      </w:r>
      <w:r w:rsidR="00C12968">
        <w:t xml:space="preserve"> in the Management Summary </w:t>
      </w:r>
      <w:r w:rsidR="009569A6">
        <w:t>(II-2)</w:t>
      </w:r>
      <w:r w:rsidR="00C12968">
        <w:t>.</w:t>
      </w:r>
      <w:r w:rsidR="009569A6">
        <w:t xml:space="preserve"> </w:t>
      </w:r>
    </w:p>
    <w:p w14:paraId="63F63B47" w14:textId="6320BF59" w:rsidR="004347D7" w:rsidRDefault="008F3023">
      <w:pPr>
        <w:pStyle w:val="Heading3"/>
      </w:pPr>
      <w:r>
        <w:t>Solution</w:t>
      </w:r>
      <w:r w:rsidR="009569A6">
        <w:t xml:space="preserve"> Software</w:t>
      </w:r>
      <w:r w:rsidR="004347D7">
        <w:t xml:space="preserve"> </w:t>
      </w:r>
    </w:p>
    <w:p w14:paraId="1AEAB2BA" w14:textId="67649598" w:rsidR="00E138AD" w:rsidRDefault="008F3023" w:rsidP="009E5DDC">
      <w:pPr>
        <w:pStyle w:val="Heading4"/>
        <w:tabs>
          <w:tab w:val="num" w:pos="2916"/>
        </w:tabs>
        <w:ind w:left="1800"/>
      </w:pPr>
      <w:r>
        <w:t>Requirements</w:t>
      </w:r>
    </w:p>
    <w:p w14:paraId="36504FE2" w14:textId="0B3D4254" w:rsidR="00E138AD" w:rsidRDefault="005B2980" w:rsidP="002802DA">
      <w:pPr>
        <w:pStyle w:val="ListParagraph"/>
        <w:numPr>
          <w:ilvl w:val="0"/>
          <w:numId w:val="145"/>
        </w:numPr>
        <w:ind w:left="1440"/>
      </w:pPr>
      <w:r>
        <w:t>T</w:t>
      </w:r>
      <w:r w:rsidR="008F3023">
        <w:t xml:space="preserve">he Offeror must </w:t>
      </w:r>
      <w:r w:rsidR="00E138AD">
        <w:t>determine the appropriate licensing method</w:t>
      </w:r>
      <w:r w:rsidR="00C61452">
        <w:t xml:space="preserve"> (i.e. floating licenses, user based, </w:t>
      </w:r>
      <w:r w:rsidR="00C06995">
        <w:t>etc.</w:t>
      </w:r>
      <w:r w:rsidR="00C61452">
        <w:t>)</w:t>
      </w:r>
      <w:r w:rsidR="00E138AD">
        <w:t xml:space="preserve"> for the </w:t>
      </w:r>
      <w:r w:rsidR="00986554">
        <w:t>Solution</w:t>
      </w:r>
      <w:r w:rsidR="00615562">
        <w:t xml:space="preserve"> that is most advantageous to DLI</w:t>
      </w:r>
      <w:r w:rsidR="00E138AD">
        <w:t>.</w:t>
      </w:r>
    </w:p>
    <w:p w14:paraId="3C5B078B" w14:textId="53A917A6" w:rsidR="00F458FD" w:rsidRDefault="00F458FD" w:rsidP="002802DA">
      <w:pPr>
        <w:pStyle w:val="ListParagraph"/>
        <w:numPr>
          <w:ilvl w:val="0"/>
          <w:numId w:val="145"/>
        </w:numPr>
        <w:ind w:left="1440"/>
      </w:pPr>
      <w:r>
        <w:t xml:space="preserve">The Offeror </w:t>
      </w:r>
      <w:r w:rsidR="00456A83">
        <w:t xml:space="preserve">on behalf of the Commonwealth, </w:t>
      </w:r>
      <w:r>
        <w:t xml:space="preserve">must acquire all software necessary to implement, maintain, operate and support the Solution for the life of the contract, in accordance with Section </w:t>
      </w:r>
      <w:r w:rsidRPr="00FE2949">
        <w:rPr>
          <w:b/>
        </w:rPr>
        <w:t>IV-3.7 Hardware and Software Requirements</w:t>
      </w:r>
      <w:r>
        <w:t>.</w:t>
      </w:r>
      <w:r w:rsidR="00456A83">
        <w:t xml:space="preserve"> </w:t>
      </w:r>
    </w:p>
    <w:p w14:paraId="33AE55D0" w14:textId="77777777" w:rsidR="009E5DDC" w:rsidRDefault="001C5B8A" w:rsidP="009E5DDC">
      <w:pPr>
        <w:pStyle w:val="ListParagraph"/>
        <w:numPr>
          <w:ilvl w:val="0"/>
          <w:numId w:val="145"/>
        </w:numPr>
        <w:ind w:left="1440"/>
      </w:pPr>
      <w:r>
        <w:t>Third party</w:t>
      </w:r>
      <w:r w:rsidR="00492A80">
        <w:t xml:space="preserve"> software licenses </w:t>
      </w:r>
      <w:r>
        <w:t xml:space="preserve">and the Offeror’s COTS software </w:t>
      </w:r>
      <w:r w:rsidR="00492A80">
        <w:t xml:space="preserve">must be </w:t>
      </w:r>
      <w:r w:rsidR="002E2E2D">
        <w:t xml:space="preserve">provided </w:t>
      </w:r>
      <w:r w:rsidR="00492A80">
        <w:t xml:space="preserve">in accordance with </w:t>
      </w:r>
      <w:r w:rsidR="00FA764B">
        <w:t xml:space="preserve">Exhibit C to </w:t>
      </w:r>
      <w:r w:rsidR="00492A80" w:rsidRPr="00DE30F3">
        <w:rPr>
          <w:b/>
        </w:rPr>
        <w:t>Appendix A</w:t>
      </w:r>
      <w:r w:rsidR="00BC204C">
        <w:rPr>
          <w:b/>
        </w:rPr>
        <w:t>,</w:t>
      </w:r>
      <w:r w:rsidR="00492A80" w:rsidRPr="00DE30F3">
        <w:rPr>
          <w:b/>
        </w:rPr>
        <w:t xml:space="preserve"> Contract Terms</w:t>
      </w:r>
      <w:r w:rsidR="00492A80">
        <w:t xml:space="preserve"> </w:t>
      </w:r>
      <w:r w:rsidR="00492A80" w:rsidRPr="00B018E5">
        <w:rPr>
          <w:b/>
        </w:rPr>
        <w:t>and Conditions</w:t>
      </w:r>
      <w:r w:rsidR="00492A80">
        <w:t xml:space="preserve"> for the Solution</w:t>
      </w:r>
      <w:r w:rsidR="0074327A">
        <w:t>, and must</w:t>
      </w:r>
      <w:r w:rsidR="005C7726">
        <w:t xml:space="preserve"> p</w:t>
      </w:r>
      <w:r w:rsidR="003D6FB4">
        <w:t xml:space="preserve">ermit third-party (e.g.; </w:t>
      </w:r>
      <w:r w:rsidR="00FA764B">
        <w:t xml:space="preserve">Commonwealth </w:t>
      </w:r>
      <w:r w:rsidR="003D6FB4">
        <w:t>contractor) use of the software on behalf of the Commonwealth</w:t>
      </w:r>
      <w:r w:rsidR="005C7726">
        <w:t xml:space="preserve">.  Third party software licenses must </w:t>
      </w:r>
      <w:r w:rsidR="00FA764B">
        <w:t xml:space="preserve">be commercially available so as to </w:t>
      </w:r>
      <w:r w:rsidR="005C7726">
        <w:t>p</w:t>
      </w:r>
      <w:r w:rsidR="004E51B2">
        <w:t xml:space="preserve">ermit renewal </w:t>
      </w:r>
      <w:r w:rsidR="006D1FD3">
        <w:t>upon substantially similar terms b</w:t>
      </w:r>
      <w:r w:rsidR="004E51B2">
        <w:t>y</w:t>
      </w:r>
      <w:r w:rsidR="0074327A">
        <w:t xml:space="preserve"> the Commonwealth</w:t>
      </w:r>
      <w:r w:rsidR="006D1FD3">
        <w:t>,</w:t>
      </w:r>
      <w:r w:rsidR="0074327A">
        <w:t xml:space="preserve"> as needed</w:t>
      </w:r>
      <w:r w:rsidR="006D1FD3">
        <w:t>,</w:t>
      </w:r>
      <w:r w:rsidR="0074327A">
        <w:t xml:space="preserve"> </w:t>
      </w:r>
      <w:r w:rsidR="006D1FD3">
        <w:t>after</w:t>
      </w:r>
      <w:r w:rsidR="0074327A">
        <w:t xml:space="preserve"> Contract termination or expiration</w:t>
      </w:r>
      <w:r w:rsidR="006D1FD3">
        <w:t>, if not perpetual in duration</w:t>
      </w:r>
      <w:r w:rsidR="0096378F">
        <w:t xml:space="preserve">. </w:t>
      </w:r>
      <w:r w:rsidR="005C7726">
        <w:t>The Offeror’s COTS software must be provided under</w:t>
      </w:r>
      <w:r w:rsidR="00680EE7">
        <w:t xml:space="preserve"> a license grant which is perpetual in duration.</w:t>
      </w:r>
      <w:r w:rsidR="00C8543F">
        <w:t xml:space="preserve"> </w:t>
      </w:r>
    </w:p>
    <w:p w14:paraId="16D67206" w14:textId="421EE188" w:rsidR="001C5B8A" w:rsidRDefault="006D1FD3" w:rsidP="009E5DDC">
      <w:pPr>
        <w:pStyle w:val="ListParagraph"/>
        <w:numPr>
          <w:ilvl w:val="0"/>
          <w:numId w:val="145"/>
        </w:numPr>
        <w:ind w:left="1440"/>
      </w:pPr>
      <w:r>
        <w:t>All c</w:t>
      </w:r>
      <w:r w:rsidR="001C5B8A">
        <w:t xml:space="preserve">ustomized portions of the fully operational system shall be considered “Developed Works” in accordance with </w:t>
      </w:r>
      <w:r w:rsidR="001C5B8A" w:rsidRPr="009E5DDC">
        <w:rPr>
          <w:b/>
        </w:rPr>
        <w:t>Appendix A, Contract Terms and Conditions,</w:t>
      </w:r>
      <w:r w:rsidR="001C5B8A">
        <w:t xml:space="preserve"> Section 36, Ownership Rights</w:t>
      </w:r>
      <w:r w:rsidR="002F4C1B">
        <w:t xml:space="preserve"> </w:t>
      </w:r>
    </w:p>
    <w:p w14:paraId="5D53535C" w14:textId="60B1D8B8" w:rsidR="008F3023" w:rsidRDefault="008F3023">
      <w:pPr>
        <w:pStyle w:val="Heading4"/>
        <w:tabs>
          <w:tab w:val="num" w:pos="2916"/>
        </w:tabs>
        <w:ind w:left="1800"/>
      </w:pPr>
      <w:r>
        <w:t>Offeror Response</w:t>
      </w:r>
    </w:p>
    <w:p w14:paraId="7F533012" w14:textId="5F704F80" w:rsidR="00BF6286" w:rsidRDefault="000473BC" w:rsidP="002802DA">
      <w:pPr>
        <w:pStyle w:val="ListParagraph"/>
        <w:numPr>
          <w:ilvl w:val="0"/>
          <w:numId w:val="30"/>
        </w:numPr>
      </w:pPr>
      <w:r>
        <w:t>D</w:t>
      </w:r>
      <w:r w:rsidR="00BF6286" w:rsidRPr="00861600">
        <w:t>escribe the COTS/Application Framework (Base System)</w:t>
      </w:r>
      <w:r w:rsidR="00492A80">
        <w:t>,</w:t>
      </w:r>
      <w:r w:rsidR="00BF6286" w:rsidRPr="00861600">
        <w:t xml:space="preserve"> including product maturity (e.g., age, number of installations and users, history of releases, involvement of/impact to product users)</w:t>
      </w:r>
      <w:r w:rsidR="00492A80">
        <w:t>.</w:t>
      </w:r>
    </w:p>
    <w:p w14:paraId="71F88FC4" w14:textId="7ACABE7B" w:rsidR="009474B4" w:rsidRDefault="00D31378" w:rsidP="002802DA">
      <w:pPr>
        <w:pStyle w:val="ListParagraph"/>
        <w:numPr>
          <w:ilvl w:val="0"/>
          <w:numId w:val="30"/>
        </w:numPr>
      </w:pPr>
      <w:r>
        <w:t xml:space="preserve">Describe how the software will </w:t>
      </w:r>
      <w:r w:rsidR="00F162F4">
        <w:t xml:space="preserve">or can </w:t>
      </w:r>
      <w:r>
        <w:t>be used to mee</w:t>
      </w:r>
      <w:r w:rsidR="009221D8">
        <w:t xml:space="preserve">t the requirements of this RFP. </w:t>
      </w:r>
    </w:p>
    <w:p w14:paraId="69B7E4EF" w14:textId="12BDE187" w:rsidR="00492A80" w:rsidRPr="00215AC0" w:rsidRDefault="000473BC" w:rsidP="002802DA">
      <w:pPr>
        <w:pStyle w:val="ListParagraph"/>
        <w:numPr>
          <w:ilvl w:val="0"/>
          <w:numId w:val="30"/>
        </w:numPr>
      </w:pPr>
      <w:r w:rsidRPr="00215AC0">
        <w:t>P</w:t>
      </w:r>
      <w:r w:rsidR="00C61452" w:rsidRPr="00215AC0">
        <w:t xml:space="preserve">rovide </w:t>
      </w:r>
      <w:r w:rsidR="004E51B2" w:rsidRPr="00215AC0">
        <w:t xml:space="preserve">a list of third party </w:t>
      </w:r>
      <w:r w:rsidR="00BF6286" w:rsidRPr="00215AC0">
        <w:t xml:space="preserve">software </w:t>
      </w:r>
      <w:r w:rsidR="00CE69FC" w:rsidRPr="00215AC0">
        <w:t xml:space="preserve">licenses </w:t>
      </w:r>
      <w:r w:rsidR="004E51B2" w:rsidRPr="00215AC0">
        <w:t>anticipated to be necessary for the Solution</w:t>
      </w:r>
      <w:r w:rsidR="00BD60F3" w:rsidRPr="00215AC0">
        <w:rPr>
          <w:rFonts w:ascii="Arial" w:eastAsiaTheme="minorHAnsi" w:hAnsi="Arial" w:cs="Arial"/>
          <w:color w:val="FF0000"/>
          <w:sz w:val="22"/>
          <w:szCs w:val="22"/>
        </w:rPr>
        <w:t xml:space="preserve"> </w:t>
      </w:r>
      <w:r w:rsidR="00BD60F3" w:rsidRPr="00215AC0">
        <w:t>including the vendor/company name, the software’s brand name, common acronym (if applicable), license type (paid, freeware, etc.)</w:t>
      </w:r>
      <w:r w:rsidR="009C54F5" w:rsidRPr="00215AC0">
        <w:t xml:space="preserve"> and duration</w:t>
      </w:r>
      <w:r w:rsidR="00BD60F3" w:rsidRPr="00215AC0">
        <w:t xml:space="preserve">,, dates of renewal, basic description of functionality, and operating system platform (e.g., the version of Windows, or ‘distribution name’ and version of Linux / UNIX). </w:t>
      </w:r>
      <w:r w:rsidR="00BF6286" w:rsidRPr="00215AC0" w:rsidDel="00BF6286">
        <w:t xml:space="preserve"> </w:t>
      </w:r>
      <w:r w:rsidR="009C54F5" w:rsidRPr="00215AC0">
        <w:t>Costs of these licenses must be provided in the Cost Matrix.</w:t>
      </w:r>
    </w:p>
    <w:p w14:paraId="1A4E8541" w14:textId="2CD95B46" w:rsidR="00B21474" w:rsidRDefault="00B21474">
      <w:pPr>
        <w:pStyle w:val="Heading3"/>
      </w:pPr>
      <w:r>
        <w:t>Functional Requirements</w:t>
      </w:r>
      <w:r w:rsidR="007A6B4A">
        <w:t xml:space="preserve"> </w:t>
      </w:r>
    </w:p>
    <w:p w14:paraId="7FA88E02" w14:textId="2438782E" w:rsidR="007E2250" w:rsidRDefault="007E2250" w:rsidP="002F349C">
      <w:pPr>
        <w:pStyle w:val="Heading4"/>
        <w:tabs>
          <w:tab w:val="num" w:pos="1440"/>
          <w:tab w:val="num" w:pos="1890"/>
        </w:tabs>
        <w:ind w:hanging="2052"/>
      </w:pPr>
      <w:r>
        <w:t>Requirements</w:t>
      </w:r>
    </w:p>
    <w:p w14:paraId="3C705D8D" w14:textId="4753E4B0" w:rsidR="00DA766F" w:rsidRDefault="007E2250" w:rsidP="002802DA">
      <w:pPr>
        <w:pStyle w:val="ListParagraph"/>
        <w:numPr>
          <w:ilvl w:val="0"/>
          <w:numId w:val="101"/>
        </w:numPr>
        <w:ind w:left="1440"/>
      </w:pPr>
      <w:r w:rsidRPr="001C777C">
        <w:t xml:space="preserve">The functional requirements </w:t>
      </w:r>
      <w:r w:rsidR="003D6FB4">
        <w:t>are listed</w:t>
      </w:r>
      <w:r w:rsidR="003D6FB4" w:rsidRPr="001C777C">
        <w:t xml:space="preserve"> </w:t>
      </w:r>
      <w:r w:rsidRPr="001C777C">
        <w:t xml:space="preserve">in </w:t>
      </w:r>
      <w:r w:rsidRPr="009308D1">
        <w:rPr>
          <w:b/>
        </w:rPr>
        <w:t xml:space="preserve">Appendix </w:t>
      </w:r>
      <w:r w:rsidR="0045705C">
        <w:rPr>
          <w:b/>
        </w:rPr>
        <w:t>R</w:t>
      </w:r>
      <w:r w:rsidR="009308D1" w:rsidRPr="00DE30F3">
        <w:rPr>
          <w:b/>
        </w:rPr>
        <w:t xml:space="preserve">, </w:t>
      </w:r>
      <w:r w:rsidRPr="00DE30F3">
        <w:rPr>
          <w:b/>
        </w:rPr>
        <w:t>Functional Requirements</w:t>
      </w:r>
      <w:r w:rsidRPr="00DE30F3">
        <w:t xml:space="preserve">. </w:t>
      </w:r>
    </w:p>
    <w:p w14:paraId="1B9725DD" w14:textId="2BF045BD" w:rsidR="00DA766F" w:rsidRDefault="00DA766F" w:rsidP="002802DA">
      <w:pPr>
        <w:pStyle w:val="ListParagraph"/>
        <w:numPr>
          <w:ilvl w:val="1"/>
          <w:numId w:val="101"/>
        </w:numPr>
      </w:pPr>
      <w:r w:rsidRPr="005F0AF2">
        <w:rPr>
          <w:b/>
        </w:rPr>
        <w:lastRenderedPageBreak/>
        <w:t xml:space="preserve">Appendix </w:t>
      </w:r>
      <w:r w:rsidR="006B7C2C" w:rsidRPr="005F0AF2">
        <w:rPr>
          <w:b/>
        </w:rPr>
        <w:t>S</w:t>
      </w:r>
      <w:r w:rsidRPr="005F0AF2">
        <w:rPr>
          <w:b/>
        </w:rPr>
        <w:t>, Use Cases</w:t>
      </w:r>
      <w:r w:rsidR="00DB7C8F" w:rsidRPr="005F0AF2">
        <w:rPr>
          <w:b/>
        </w:rPr>
        <w:t xml:space="preserve"> 1</w:t>
      </w:r>
      <w:r w:rsidR="00DB7C8F">
        <w:t xml:space="preserve"> and </w:t>
      </w:r>
      <w:r w:rsidR="00DB7C8F" w:rsidRPr="005F0AF2">
        <w:rPr>
          <w:b/>
        </w:rPr>
        <w:t>Appendix S Use Cases 2</w:t>
      </w:r>
      <w:r>
        <w:t xml:space="preserve"> </w:t>
      </w:r>
      <w:r w:rsidR="00DB7C8F">
        <w:t xml:space="preserve">are </w:t>
      </w:r>
      <w:r>
        <w:t xml:space="preserve">being provided to the Offeror </w:t>
      </w:r>
      <w:r w:rsidR="0046564E">
        <w:t xml:space="preserve">solely </w:t>
      </w:r>
      <w:r>
        <w:t xml:space="preserve">as supporting information and context in regard to the functional requirements contained in </w:t>
      </w:r>
      <w:r w:rsidRPr="005F0AF2">
        <w:rPr>
          <w:b/>
        </w:rPr>
        <w:t xml:space="preserve">Appendix </w:t>
      </w:r>
      <w:r w:rsidR="0045705C" w:rsidRPr="005F0AF2">
        <w:rPr>
          <w:b/>
        </w:rPr>
        <w:t>R</w:t>
      </w:r>
      <w:r w:rsidRPr="005F0AF2">
        <w:rPr>
          <w:b/>
        </w:rPr>
        <w:t>, Functional Requirements</w:t>
      </w:r>
      <w:r>
        <w:t xml:space="preserve">.  </w:t>
      </w:r>
    </w:p>
    <w:p w14:paraId="298F5869" w14:textId="10944589" w:rsidR="00171B90" w:rsidRPr="0084136D" w:rsidRDefault="0084136D" w:rsidP="002802DA">
      <w:pPr>
        <w:pStyle w:val="ListParagraph"/>
        <w:numPr>
          <w:ilvl w:val="1"/>
          <w:numId w:val="101"/>
        </w:numPr>
      </w:pPr>
      <w:r w:rsidRPr="0084136D">
        <w:t>Note: the terms ‘ability to’ and ‘functionality to’ are used interchangeably in Appen</w:t>
      </w:r>
      <w:r>
        <w:t>dices</w:t>
      </w:r>
      <w:r w:rsidRPr="0084136D">
        <w:t xml:space="preserve"> Q and R and mean the same thing.</w:t>
      </w:r>
    </w:p>
    <w:p w14:paraId="4B854447" w14:textId="77777777" w:rsidR="00171B90" w:rsidRDefault="00171B90">
      <w:pPr>
        <w:pStyle w:val="ListParagraph"/>
        <w:ind w:left="1440" w:hanging="360"/>
      </w:pPr>
    </w:p>
    <w:p w14:paraId="6E36227B" w14:textId="7B3F6EA9" w:rsidR="007E2250" w:rsidRDefault="007E2250">
      <w:pPr>
        <w:pStyle w:val="ListParagraph"/>
        <w:ind w:left="1440"/>
      </w:pPr>
      <w:r>
        <w:t xml:space="preserve">The </w:t>
      </w:r>
      <w:r w:rsidRPr="00646E02">
        <w:t xml:space="preserve">functional requirements are </w:t>
      </w:r>
      <w:r>
        <w:t>categorized</w:t>
      </w:r>
      <w:r w:rsidRPr="00646E02">
        <w:t xml:space="preserve"> </w:t>
      </w:r>
      <w:r>
        <w:t xml:space="preserve">into functional areas </w:t>
      </w:r>
      <w:r w:rsidRPr="00646E02">
        <w:t>as follows</w:t>
      </w:r>
      <w:r w:rsidR="00060B16">
        <w:t>, in alphabetical order</w:t>
      </w:r>
      <w:r w:rsidRPr="00646E02">
        <w:t>:</w:t>
      </w:r>
    </w:p>
    <w:p w14:paraId="2DD5BC39" w14:textId="77777777" w:rsidR="007E2250" w:rsidRDefault="007E2250" w:rsidP="002802DA">
      <w:pPr>
        <w:pStyle w:val="ListParagraph"/>
        <w:numPr>
          <w:ilvl w:val="0"/>
          <w:numId w:val="155"/>
        </w:numPr>
      </w:pPr>
      <w:r>
        <w:t>Appeals</w:t>
      </w:r>
    </w:p>
    <w:p w14:paraId="7BA2B424" w14:textId="77777777" w:rsidR="007E2250" w:rsidRDefault="007E2250" w:rsidP="002802DA">
      <w:pPr>
        <w:pStyle w:val="ListParagraph"/>
        <w:numPr>
          <w:ilvl w:val="0"/>
          <w:numId w:val="155"/>
        </w:numPr>
      </w:pPr>
      <w:r>
        <w:t>Benefit Charging</w:t>
      </w:r>
    </w:p>
    <w:p w14:paraId="2BE5B653" w14:textId="77777777" w:rsidR="007E2250" w:rsidRDefault="007E2250" w:rsidP="002802DA">
      <w:pPr>
        <w:pStyle w:val="ListParagraph"/>
        <w:numPr>
          <w:ilvl w:val="0"/>
          <w:numId w:val="155"/>
        </w:numPr>
      </w:pPr>
      <w:r>
        <w:t>Benefit Payments</w:t>
      </w:r>
    </w:p>
    <w:p w14:paraId="269061B3" w14:textId="77777777" w:rsidR="007E2250" w:rsidRDefault="007E2250" w:rsidP="002802DA">
      <w:pPr>
        <w:pStyle w:val="ListParagraph"/>
        <w:numPr>
          <w:ilvl w:val="0"/>
          <w:numId w:val="155"/>
        </w:numPr>
      </w:pPr>
      <w:r>
        <w:t>Claimant Investigations</w:t>
      </w:r>
    </w:p>
    <w:p w14:paraId="0C00D7D0" w14:textId="77777777" w:rsidR="007E2250" w:rsidRDefault="007E2250" w:rsidP="002802DA">
      <w:pPr>
        <w:pStyle w:val="ListParagraph"/>
        <w:numPr>
          <w:ilvl w:val="0"/>
          <w:numId w:val="155"/>
        </w:numPr>
      </w:pPr>
      <w:r>
        <w:t>Claims Intake</w:t>
      </w:r>
    </w:p>
    <w:p w14:paraId="1763FA7E" w14:textId="77777777" w:rsidR="007E2250" w:rsidRDefault="007E2250" w:rsidP="002802DA">
      <w:pPr>
        <w:pStyle w:val="ListParagraph"/>
        <w:numPr>
          <w:ilvl w:val="0"/>
          <w:numId w:val="155"/>
        </w:numPr>
      </w:pPr>
      <w:r>
        <w:t>Claims Maintenance</w:t>
      </w:r>
    </w:p>
    <w:p w14:paraId="718D6287" w14:textId="77777777" w:rsidR="007E2250" w:rsidRDefault="007E2250" w:rsidP="002802DA">
      <w:pPr>
        <w:pStyle w:val="ListParagraph"/>
        <w:numPr>
          <w:ilvl w:val="0"/>
          <w:numId w:val="155"/>
        </w:numPr>
      </w:pPr>
      <w:r>
        <w:t>Continued Claims/Certifications</w:t>
      </w:r>
    </w:p>
    <w:p w14:paraId="5809BC11" w14:textId="77777777" w:rsidR="007E2250" w:rsidRDefault="007E2250" w:rsidP="002802DA">
      <w:pPr>
        <w:pStyle w:val="ListParagraph"/>
        <w:numPr>
          <w:ilvl w:val="0"/>
          <w:numId w:val="155"/>
        </w:numPr>
      </w:pPr>
      <w:r>
        <w:t>Employer Maintenance</w:t>
      </w:r>
    </w:p>
    <w:p w14:paraId="0880CF17" w14:textId="77777777" w:rsidR="007E2250" w:rsidRDefault="007E2250" w:rsidP="002802DA">
      <w:pPr>
        <w:pStyle w:val="ListParagraph"/>
        <w:numPr>
          <w:ilvl w:val="0"/>
          <w:numId w:val="155"/>
        </w:numPr>
      </w:pPr>
      <w:r>
        <w:t>Federal Special Programs</w:t>
      </w:r>
    </w:p>
    <w:p w14:paraId="509562F2" w14:textId="77777777" w:rsidR="007E2250" w:rsidRDefault="007E2250" w:rsidP="002802DA">
      <w:pPr>
        <w:pStyle w:val="ListParagraph"/>
        <w:numPr>
          <w:ilvl w:val="0"/>
          <w:numId w:val="155"/>
        </w:numPr>
      </w:pPr>
      <w:r>
        <w:t>Financial/Monetary Determinations</w:t>
      </w:r>
    </w:p>
    <w:p w14:paraId="0E01C398" w14:textId="77777777" w:rsidR="007E2250" w:rsidRDefault="007E2250" w:rsidP="002802DA">
      <w:pPr>
        <w:pStyle w:val="ListParagraph"/>
        <w:numPr>
          <w:ilvl w:val="0"/>
          <w:numId w:val="155"/>
        </w:numPr>
      </w:pPr>
      <w:r>
        <w:t>Interstate/Federal Programs</w:t>
      </w:r>
    </w:p>
    <w:p w14:paraId="74B96459" w14:textId="77777777" w:rsidR="007E2250" w:rsidRDefault="007E2250" w:rsidP="002802DA">
      <w:pPr>
        <w:pStyle w:val="ListParagraph"/>
        <w:numPr>
          <w:ilvl w:val="0"/>
          <w:numId w:val="155"/>
        </w:numPr>
      </w:pPr>
      <w:r>
        <w:t>Non-Monetary Determinations</w:t>
      </w:r>
    </w:p>
    <w:p w14:paraId="074BAB23" w14:textId="77777777" w:rsidR="007E2250" w:rsidRDefault="007E2250" w:rsidP="002802DA">
      <w:pPr>
        <w:pStyle w:val="ListParagraph"/>
        <w:numPr>
          <w:ilvl w:val="0"/>
          <w:numId w:val="155"/>
        </w:numPr>
      </w:pPr>
      <w:r>
        <w:t>Overpayments</w:t>
      </w:r>
    </w:p>
    <w:p w14:paraId="7CF11A7A" w14:textId="77777777" w:rsidR="007E2250" w:rsidRDefault="007E2250" w:rsidP="002802DA">
      <w:pPr>
        <w:pStyle w:val="ListParagraph"/>
        <w:numPr>
          <w:ilvl w:val="0"/>
          <w:numId w:val="155"/>
        </w:numPr>
      </w:pPr>
      <w:r>
        <w:t>Program Maintenance</w:t>
      </w:r>
    </w:p>
    <w:p w14:paraId="4891C670" w14:textId="77777777" w:rsidR="007E2250" w:rsidRDefault="007E2250" w:rsidP="002802DA">
      <w:pPr>
        <w:pStyle w:val="ListParagraph"/>
        <w:numPr>
          <w:ilvl w:val="0"/>
          <w:numId w:val="155"/>
        </w:numPr>
      </w:pPr>
      <w:r>
        <w:t>Reemployment</w:t>
      </w:r>
    </w:p>
    <w:p w14:paraId="1B7683F1" w14:textId="77777777" w:rsidR="007E2250" w:rsidRDefault="007E2250" w:rsidP="002802DA">
      <w:pPr>
        <w:pStyle w:val="ListParagraph"/>
        <w:numPr>
          <w:ilvl w:val="0"/>
          <w:numId w:val="155"/>
        </w:numPr>
      </w:pPr>
      <w:r>
        <w:t>Trust Fund Accounting</w:t>
      </w:r>
    </w:p>
    <w:p w14:paraId="2CB07271" w14:textId="77777777" w:rsidR="007E2250" w:rsidRDefault="007E2250" w:rsidP="002802DA">
      <w:pPr>
        <w:pStyle w:val="ListParagraph"/>
        <w:numPr>
          <w:ilvl w:val="0"/>
          <w:numId w:val="155"/>
        </w:numPr>
      </w:pPr>
      <w:r>
        <w:t>UI Performs/Benefit Accuracy Measurement (BAM)</w:t>
      </w:r>
    </w:p>
    <w:p w14:paraId="0823343E" w14:textId="77777777" w:rsidR="007E2250" w:rsidRDefault="007E2250" w:rsidP="002802DA">
      <w:pPr>
        <w:pStyle w:val="ListParagraph"/>
        <w:numPr>
          <w:ilvl w:val="0"/>
          <w:numId w:val="155"/>
        </w:numPr>
      </w:pPr>
      <w:r>
        <w:t>UI Performs/Benefit Timeliness &amp; Quality (BTQ) Non-Monetary</w:t>
      </w:r>
    </w:p>
    <w:p w14:paraId="4997E42C" w14:textId="77777777" w:rsidR="007E2250" w:rsidRDefault="007E2250" w:rsidP="002802DA">
      <w:pPr>
        <w:pStyle w:val="ListParagraph"/>
        <w:numPr>
          <w:ilvl w:val="0"/>
          <w:numId w:val="155"/>
        </w:numPr>
      </w:pPr>
      <w:r>
        <w:t>UI Performs/Data Validation</w:t>
      </w:r>
    </w:p>
    <w:p w14:paraId="631947EB" w14:textId="77777777" w:rsidR="007E2250" w:rsidRDefault="007E2250" w:rsidP="002802DA">
      <w:pPr>
        <w:pStyle w:val="ListParagraph"/>
        <w:numPr>
          <w:ilvl w:val="0"/>
          <w:numId w:val="155"/>
        </w:numPr>
      </w:pPr>
      <w:r>
        <w:t>UI Performs/Federal Reporting</w:t>
      </w:r>
    </w:p>
    <w:p w14:paraId="5BE8FDB4" w14:textId="77777777" w:rsidR="007E2250" w:rsidRDefault="007E2250" w:rsidP="002802DA">
      <w:pPr>
        <w:pStyle w:val="ListParagraph"/>
        <w:numPr>
          <w:ilvl w:val="0"/>
          <w:numId w:val="155"/>
        </w:numPr>
      </w:pPr>
      <w:r>
        <w:t>UI Performs/Quality Appraisal Appeal</w:t>
      </w:r>
    </w:p>
    <w:p w14:paraId="3DC7768F" w14:textId="2D1AA089" w:rsidR="007E2250" w:rsidRDefault="007E2250" w:rsidP="002F349C">
      <w:pPr>
        <w:pStyle w:val="Heading4"/>
        <w:tabs>
          <w:tab w:val="num" w:pos="1710"/>
        </w:tabs>
        <w:ind w:hanging="2052"/>
      </w:pPr>
      <w:r>
        <w:t>Offeror Response</w:t>
      </w:r>
    </w:p>
    <w:p w14:paraId="25994BA3" w14:textId="70CA24F9" w:rsidR="00ED5850" w:rsidRDefault="000473BC" w:rsidP="00BD7AE9">
      <w:pPr>
        <w:ind w:left="720"/>
      </w:pPr>
      <w:r>
        <w:t xml:space="preserve">The Offeror must respond to each Functional Requirement identified in </w:t>
      </w:r>
      <w:r w:rsidRPr="009308D1">
        <w:rPr>
          <w:b/>
        </w:rPr>
        <w:t xml:space="preserve">Appendix </w:t>
      </w:r>
      <w:r w:rsidR="0045705C">
        <w:rPr>
          <w:b/>
        </w:rPr>
        <w:t>R</w:t>
      </w:r>
      <w:r w:rsidR="009308D1" w:rsidRPr="00DE30F3">
        <w:rPr>
          <w:b/>
        </w:rPr>
        <w:t xml:space="preserve">, </w:t>
      </w:r>
      <w:r w:rsidRPr="00DE30F3">
        <w:rPr>
          <w:b/>
        </w:rPr>
        <w:t>Functional Requirements</w:t>
      </w:r>
      <w:r>
        <w:t xml:space="preserve">, using the instructions and information in the </w:t>
      </w:r>
      <w:r w:rsidRPr="009308D1">
        <w:rPr>
          <w:b/>
        </w:rPr>
        <w:t xml:space="preserve">Appendix </w:t>
      </w:r>
      <w:r w:rsidR="009E0597">
        <w:rPr>
          <w:b/>
        </w:rPr>
        <w:t>T</w:t>
      </w:r>
      <w:r w:rsidR="009308D1" w:rsidRPr="00DE30F3">
        <w:rPr>
          <w:b/>
        </w:rPr>
        <w:t xml:space="preserve">, </w:t>
      </w:r>
      <w:r w:rsidRPr="00DE30F3">
        <w:rPr>
          <w:b/>
        </w:rPr>
        <w:t>Requirements Response Instructions</w:t>
      </w:r>
      <w:r>
        <w:t xml:space="preserve">. </w:t>
      </w:r>
    </w:p>
    <w:p w14:paraId="4C7AFFD9" w14:textId="77777777" w:rsidR="00481CAE" w:rsidRDefault="00481CAE"/>
    <w:p w14:paraId="25B608DE" w14:textId="79212885" w:rsidR="00481CAE" w:rsidRPr="00BD7AE9" w:rsidRDefault="00481CAE">
      <w:pPr>
        <w:rPr>
          <w:b/>
        </w:rPr>
      </w:pPr>
      <w:r w:rsidRPr="00BD7AE9">
        <w:rPr>
          <w:b/>
        </w:rPr>
        <w:t>Note: The Offeror Responses required in</w:t>
      </w:r>
      <w:r w:rsidR="00CF7B34">
        <w:rPr>
          <w:b/>
        </w:rPr>
        <w:t xml:space="preserve"> the following</w:t>
      </w:r>
      <w:r w:rsidRPr="00BD7AE9">
        <w:rPr>
          <w:b/>
        </w:rPr>
        <w:t xml:space="preserve"> Section</w:t>
      </w:r>
      <w:r w:rsidR="00CF7B34">
        <w:rPr>
          <w:b/>
        </w:rPr>
        <w:t>s</w:t>
      </w:r>
      <w:r w:rsidRPr="00BD7AE9">
        <w:rPr>
          <w:b/>
        </w:rPr>
        <w:t xml:space="preserve"> IV-3.3.3 through IV-3.3.24 are in addition to the Requirements Response spreadsheet required under Section IV-3.3.2 Offeror </w:t>
      </w:r>
      <w:r w:rsidR="004449BD" w:rsidRPr="00481CAE">
        <w:rPr>
          <w:b/>
        </w:rPr>
        <w:t>Response</w:t>
      </w:r>
      <w:r w:rsidRPr="00BD7AE9">
        <w:rPr>
          <w:b/>
        </w:rPr>
        <w:t>.</w:t>
      </w:r>
    </w:p>
    <w:p w14:paraId="6892C987" w14:textId="384DF490" w:rsidR="00B21474" w:rsidRDefault="00B27312" w:rsidP="002F349C">
      <w:pPr>
        <w:pStyle w:val="Heading4"/>
        <w:tabs>
          <w:tab w:val="num" w:pos="1710"/>
        </w:tabs>
        <w:ind w:hanging="2052"/>
      </w:pPr>
      <w:r>
        <w:t>General</w:t>
      </w:r>
      <w:r w:rsidR="00A156B9">
        <w:t xml:space="preserve"> </w:t>
      </w:r>
      <w:r w:rsidR="00B21474">
        <w:t xml:space="preserve">Capabilities </w:t>
      </w:r>
    </w:p>
    <w:p w14:paraId="6C8EC244" w14:textId="394266F9" w:rsidR="00B21474" w:rsidRPr="00ED5850" w:rsidRDefault="00ED5850">
      <w:pPr>
        <w:pStyle w:val="Heading5"/>
        <w:numPr>
          <w:ilvl w:val="0"/>
          <w:numId w:val="0"/>
        </w:numPr>
        <w:ind w:left="1080"/>
        <w:rPr>
          <w:b/>
          <w:u w:val="single"/>
        </w:rPr>
      </w:pPr>
      <w:r w:rsidRPr="00ED5850">
        <w:rPr>
          <w:b/>
        </w:rPr>
        <w:t xml:space="preserve">IV-3.3.3.1 </w:t>
      </w:r>
      <w:r w:rsidR="00B21474" w:rsidRPr="00ED5850">
        <w:rPr>
          <w:b/>
        </w:rPr>
        <w:t>Requirements</w:t>
      </w:r>
    </w:p>
    <w:p w14:paraId="0A833D37" w14:textId="60B45A2D" w:rsidR="007A5061" w:rsidRDefault="007A5061" w:rsidP="002802DA">
      <w:pPr>
        <w:pStyle w:val="ListParagraph"/>
        <w:numPr>
          <w:ilvl w:val="0"/>
          <w:numId w:val="166"/>
        </w:numPr>
      </w:pPr>
      <w:r>
        <w:t xml:space="preserve">The </w:t>
      </w:r>
      <w:r w:rsidR="00FC1ACB">
        <w:t>S</w:t>
      </w:r>
      <w:r>
        <w:t>olution must meet all applicable state and federal law</w:t>
      </w:r>
      <w:r w:rsidR="00C61452">
        <w:t>s</w:t>
      </w:r>
      <w:r>
        <w:t>, regulations, and policies.</w:t>
      </w:r>
    </w:p>
    <w:p w14:paraId="69667DA2" w14:textId="4C2C7FF3" w:rsidR="007A5061" w:rsidRPr="00215AC0" w:rsidRDefault="00B21474" w:rsidP="002802DA">
      <w:pPr>
        <w:pStyle w:val="ListParagraph"/>
        <w:numPr>
          <w:ilvl w:val="0"/>
          <w:numId w:val="166"/>
        </w:numPr>
      </w:pPr>
      <w:r w:rsidRPr="00215AC0">
        <w:t xml:space="preserve">The </w:t>
      </w:r>
      <w:r w:rsidR="005B2980" w:rsidRPr="00215AC0">
        <w:t>S</w:t>
      </w:r>
      <w:r w:rsidR="00BC4D05" w:rsidRPr="00215AC0">
        <w:t>olution</w:t>
      </w:r>
      <w:r w:rsidRPr="00215AC0">
        <w:t xml:space="preserve"> must </w:t>
      </w:r>
      <w:r w:rsidR="00C5656A" w:rsidRPr="00215AC0">
        <w:t xml:space="preserve">provide streamlined and automated processes which enable DLI to meet or exceed US DOL federal performance standards. </w:t>
      </w:r>
    </w:p>
    <w:p w14:paraId="57176969" w14:textId="1EE8DDBD" w:rsidR="007A5061" w:rsidRDefault="007A5061" w:rsidP="002802DA">
      <w:pPr>
        <w:pStyle w:val="ListParagraph"/>
        <w:numPr>
          <w:ilvl w:val="0"/>
          <w:numId w:val="166"/>
        </w:numPr>
      </w:pPr>
      <w:r w:rsidRPr="001C777C">
        <w:lastRenderedPageBreak/>
        <w:t xml:space="preserve">The </w:t>
      </w:r>
      <w:r>
        <w:t>Solution</w:t>
      </w:r>
      <w:r w:rsidRPr="001C777C">
        <w:t xml:space="preserve"> must provide features and functions to accurately and effectively process claims and benefit payments.</w:t>
      </w:r>
    </w:p>
    <w:p w14:paraId="1630DEBC" w14:textId="255F8159" w:rsidR="00B21474" w:rsidRDefault="007A5061" w:rsidP="002802DA">
      <w:pPr>
        <w:pStyle w:val="ListParagraph"/>
        <w:numPr>
          <w:ilvl w:val="0"/>
          <w:numId w:val="166"/>
        </w:numPr>
      </w:pPr>
      <w:r>
        <w:t xml:space="preserve">The Solution must </w:t>
      </w:r>
      <w:r w:rsidR="00B21474" w:rsidRPr="001C777C">
        <w:t xml:space="preserve">provide flexibility to </w:t>
      </w:r>
      <w:r w:rsidR="00F57B87">
        <w:t>effectively</w:t>
      </w:r>
      <w:r w:rsidR="005B2980">
        <w:t xml:space="preserve"> adapt to </w:t>
      </w:r>
      <w:r w:rsidR="00B21474">
        <w:t>new</w:t>
      </w:r>
      <w:r w:rsidR="00F57B87">
        <w:t>,</w:t>
      </w:r>
      <w:r w:rsidR="005B2980">
        <w:t xml:space="preserve"> or changes to</w:t>
      </w:r>
      <w:r w:rsidR="00F57B87">
        <w:t>,</w:t>
      </w:r>
      <w:r w:rsidR="00B21474">
        <w:t xml:space="preserve"> </w:t>
      </w:r>
      <w:r w:rsidR="005B2980">
        <w:t>state and federal law</w:t>
      </w:r>
      <w:r w:rsidR="00C61452">
        <w:t>s</w:t>
      </w:r>
      <w:r w:rsidR="005B2980">
        <w:t xml:space="preserve">, </w:t>
      </w:r>
      <w:r w:rsidR="00AD7EBB">
        <w:t>regulations</w:t>
      </w:r>
      <w:r w:rsidR="00B21474">
        <w:t xml:space="preserve"> and policies</w:t>
      </w:r>
      <w:r w:rsidR="00B21474" w:rsidRPr="001C777C">
        <w:t xml:space="preserve">. </w:t>
      </w:r>
    </w:p>
    <w:p w14:paraId="2F86AA64" w14:textId="01F453DB" w:rsidR="00B21474" w:rsidRDefault="00B21474" w:rsidP="002802DA">
      <w:pPr>
        <w:pStyle w:val="ListParagraph"/>
        <w:numPr>
          <w:ilvl w:val="0"/>
          <w:numId w:val="166"/>
        </w:numPr>
      </w:pPr>
      <w:r w:rsidRPr="001C777C">
        <w:t xml:space="preserve">The </w:t>
      </w:r>
      <w:r w:rsidR="00986554">
        <w:t>Solution</w:t>
      </w:r>
      <w:r w:rsidRPr="001C777C">
        <w:t xml:space="preserve"> must </w:t>
      </w:r>
      <w:r>
        <w:t>p</w:t>
      </w:r>
      <w:r w:rsidRPr="001C777C">
        <w:t>rovide claim and benefit processing, including appeals functions</w:t>
      </w:r>
      <w:r w:rsidR="00A156B9">
        <w:t>.</w:t>
      </w:r>
      <w:r w:rsidRPr="001C777C">
        <w:t xml:space="preserve"> </w:t>
      </w:r>
    </w:p>
    <w:p w14:paraId="27AD413E" w14:textId="2AC9DECB" w:rsidR="00B21474" w:rsidRDefault="00B21474" w:rsidP="002802DA">
      <w:pPr>
        <w:pStyle w:val="ListParagraph"/>
        <w:numPr>
          <w:ilvl w:val="0"/>
          <w:numId w:val="166"/>
        </w:numPr>
      </w:pPr>
      <w:r w:rsidRPr="001C777C">
        <w:t xml:space="preserve">The </w:t>
      </w:r>
      <w:r w:rsidR="00986554">
        <w:t>Solution</w:t>
      </w:r>
      <w:r w:rsidRPr="001C777C">
        <w:t xml:space="preserve"> must </w:t>
      </w:r>
      <w:r>
        <w:t>p</w:t>
      </w:r>
      <w:r w:rsidRPr="001C777C">
        <w:t xml:space="preserve">rovide a reliable, secure and comprehensive set of self-service functionality that centralizes the customer’s UC experience and reduces DLI staff intervention wherever possible. </w:t>
      </w:r>
    </w:p>
    <w:p w14:paraId="3CACBEAA" w14:textId="2A279B35" w:rsidR="00B21474" w:rsidRPr="001C777C" w:rsidRDefault="00AD7EBB" w:rsidP="002802DA">
      <w:pPr>
        <w:pStyle w:val="ListParagraph"/>
        <w:numPr>
          <w:ilvl w:val="1"/>
          <w:numId w:val="286"/>
        </w:numPr>
      </w:pPr>
      <w:r>
        <w:t xml:space="preserve">Example: </w:t>
      </w:r>
      <w:r w:rsidR="00B21474" w:rsidRPr="001C777C">
        <w:t>Claimants will establish, view and update demographic, claim, and other authorized information directly without involvement of agency representatives.</w:t>
      </w:r>
      <w:r w:rsidR="00EF6A40">
        <w:t xml:space="preserve"> </w:t>
      </w:r>
    </w:p>
    <w:p w14:paraId="27AA3AD3" w14:textId="1D74DE7A" w:rsidR="00B21474" w:rsidRPr="0022157F" w:rsidRDefault="00ED5850">
      <w:pPr>
        <w:pStyle w:val="Heading5"/>
        <w:numPr>
          <w:ilvl w:val="0"/>
          <w:numId w:val="0"/>
        </w:numPr>
        <w:ind w:left="1080"/>
        <w:rPr>
          <w:u w:val="single"/>
        </w:rPr>
      </w:pPr>
      <w:r w:rsidRPr="00ED5850">
        <w:rPr>
          <w:b/>
        </w:rPr>
        <w:t>IV-3.3.3.2</w:t>
      </w:r>
      <w:r w:rsidR="00BC2DE3" w:rsidRPr="00ED5850">
        <w:rPr>
          <w:b/>
        </w:rPr>
        <w:t xml:space="preserve"> </w:t>
      </w:r>
      <w:r w:rsidR="00B21474" w:rsidRPr="00ED5850">
        <w:rPr>
          <w:b/>
        </w:rPr>
        <w:t>Offeror Response</w:t>
      </w:r>
      <w:r w:rsidR="0022157F">
        <w:rPr>
          <w:b/>
        </w:rPr>
        <w:t xml:space="preserve">.  </w:t>
      </w:r>
      <w:r w:rsidR="0022157F" w:rsidRPr="0022157F">
        <w:t xml:space="preserve">  </w:t>
      </w:r>
    </w:p>
    <w:p w14:paraId="4189631E" w14:textId="73A77CB4" w:rsidR="00B21474" w:rsidRDefault="00B21474" w:rsidP="002802DA">
      <w:pPr>
        <w:pStyle w:val="ListParagraph"/>
        <w:numPr>
          <w:ilvl w:val="0"/>
          <w:numId w:val="31"/>
        </w:numPr>
        <w:ind w:left="1800"/>
      </w:pPr>
      <w:r>
        <w:t>D</w:t>
      </w:r>
      <w:r w:rsidRPr="00414A90">
        <w:t>escribe</w:t>
      </w:r>
      <w:r w:rsidR="00095EB9">
        <w:t>, at a high level,</w:t>
      </w:r>
      <w:r w:rsidRPr="00414A90">
        <w:t xml:space="preserve"> ‘how’ the </w:t>
      </w:r>
      <w:r w:rsidR="00BC4D05">
        <w:t>Solution</w:t>
      </w:r>
      <w:r w:rsidRPr="00414A90">
        <w:t xml:space="preserve"> meets </w:t>
      </w:r>
      <w:r w:rsidR="004A0ECA">
        <w:t>the General Capabilities requirements above</w:t>
      </w:r>
      <w:r>
        <w:t>.</w:t>
      </w:r>
    </w:p>
    <w:p w14:paraId="04F764DD" w14:textId="77777777" w:rsidR="00ED5850" w:rsidRPr="001C777C" w:rsidRDefault="00ED5850">
      <w:pPr>
        <w:pStyle w:val="ListParagraph"/>
        <w:ind w:left="1440"/>
      </w:pPr>
    </w:p>
    <w:p w14:paraId="43438E1A" w14:textId="77777777" w:rsidR="00E07A5A" w:rsidRDefault="00E07A5A" w:rsidP="00944450">
      <w:pPr>
        <w:pStyle w:val="Heading4"/>
        <w:tabs>
          <w:tab w:val="num" w:pos="1710"/>
        </w:tabs>
        <w:ind w:hanging="2052"/>
      </w:pPr>
      <w:r w:rsidRPr="00712DB9">
        <w:t>Appeals</w:t>
      </w:r>
    </w:p>
    <w:p w14:paraId="11AF579C" w14:textId="77777777" w:rsidR="00E07A5A" w:rsidRDefault="00E07A5A">
      <w:pPr>
        <w:ind w:left="720"/>
      </w:pPr>
      <w:r w:rsidRPr="004B5B6D">
        <w:t xml:space="preserve">The Appeals function includes receiving </w:t>
      </w:r>
      <w:r>
        <w:t xml:space="preserve">and processing </w:t>
      </w:r>
      <w:r w:rsidRPr="004B5B6D">
        <w:t>appeals, scheduling hearings, rendering decisions, and processing court decisions</w:t>
      </w:r>
      <w:r>
        <w:t xml:space="preserve"> for lower and higher authority appeals</w:t>
      </w:r>
      <w:r w:rsidRPr="004B5B6D">
        <w:t xml:space="preserve">. </w:t>
      </w:r>
    </w:p>
    <w:p w14:paraId="71B9B76A" w14:textId="6E294CE3" w:rsidR="00A20D82" w:rsidRPr="002F3AD4" w:rsidRDefault="000878BB">
      <w:pPr>
        <w:pStyle w:val="Heading5"/>
        <w:numPr>
          <w:ilvl w:val="0"/>
          <w:numId w:val="0"/>
        </w:numPr>
        <w:ind w:left="1080"/>
        <w:rPr>
          <w:b/>
        </w:rPr>
      </w:pPr>
      <w:r>
        <w:rPr>
          <w:b/>
        </w:rPr>
        <w:t xml:space="preserve">IV-3.3.4.1 </w:t>
      </w:r>
      <w:r w:rsidR="00A20D82" w:rsidRPr="002F3AD4">
        <w:rPr>
          <w:b/>
        </w:rPr>
        <w:t>Requirements</w:t>
      </w:r>
    </w:p>
    <w:p w14:paraId="7CBE4701" w14:textId="15F967E2" w:rsidR="00A20D82" w:rsidRPr="00A20D82" w:rsidRDefault="00A20D82" w:rsidP="002802DA">
      <w:pPr>
        <w:pStyle w:val="ListParagraph"/>
        <w:numPr>
          <w:ilvl w:val="2"/>
          <w:numId w:val="166"/>
        </w:numPr>
        <w:ind w:left="1800"/>
      </w:pPr>
      <w:r>
        <w:t xml:space="preserve">Refer to </w:t>
      </w:r>
      <w:r w:rsidRPr="009308D1">
        <w:rPr>
          <w:b/>
        </w:rPr>
        <w:t xml:space="preserve">Appendix </w:t>
      </w:r>
      <w:r w:rsidR="0045705C">
        <w:rPr>
          <w:b/>
        </w:rPr>
        <w:t>R</w:t>
      </w:r>
      <w:r w:rsidR="009308D1" w:rsidRPr="00DE30F3">
        <w:rPr>
          <w:b/>
        </w:rPr>
        <w:t xml:space="preserve">, </w:t>
      </w:r>
      <w:r w:rsidRPr="00DE30F3">
        <w:rPr>
          <w:b/>
        </w:rPr>
        <w:t>Functional Requirements</w:t>
      </w:r>
      <w:r>
        <w:t>.</w:t>
      </w:r>
    </w:p>
    <w:p w14:paraId="0EC0BF30" w14:textId="7FF3B9CB" w:rsidR="00E07A5A" w:rsidRPr="00ED5850" w:rsidRDefault="00ED5850">
      <w:pPr>
        <w:pStyle w:val="Heading5"/>
        <w:numPr>
          <w:ilvl w:val="0"/>
          <w:numId w:val="0"/>
        </w:numPr>
        <w:ind w:left="1080"/>
        <w:rPr>
          <w:b/>
        </w:rPr>
      </w:pPr>
      <w:r w:rsidRPr="00ED5850">
        <w:rPr>
          <w:b/>
        </w:rPr>
        <w:t>IV-3.3.4.</w:t>
      </w:r>
      <w:r w:rsidR="000878BB">
        <w:rPr>
          <w:b/>
        </w:rPr>
        <w:t>2</w:t>
      </w:r>
      <w:r w:rsidR="00E07A5A" w:rsidRPr="00ED5850">
        <w:rPr>
          <w:b/>
        </w:rPr>
        <w:t xml:space="preserve"> Offeror Response</w:t>
      </w:r>
      <w:r w:rsidR="0022157F" w:rsidRPr="0022157F">
        <w:t>:</w:t>
      </w:r>
    </w:p>
    <w:p w14:paraId="46A3A450" w14:textId="1DE1E362" w:rsidR="00E07A5A" w:rsidRPr="004B5B6D" w:rsidRDefault="00E07A5A" w:rsidP="002802DA">
      <w:pPr>
        <w:pStyle w:val="ListParagraph"/>
        <w:numPr>
          <w:ilvl w:val="0"/>
          <w:numId w:val="42"/>
        </w:numPr>
      </w:pPr>
      <w:r w:rsidRPr="004B5B6D">
        <w:t xml:space="preserve">Describe how </w:t>
      </w:r>
      <w:r>
        <w:t>a</w:t>
      </w:r>
      <w:r w:rsidRPr="004B5B6D">
        <w:t>ppeals are initiated and managed.</w:t>
      </w:r>
    </w:p>
    <w:p w14:paraId="444F9FB0" w14:textId="57B9D15A" w:rsidR="00E07A5A" w:rsidRPr="003D2D78" w:rsidRDefault="00E07A5A" w:rsidP="002802DA">
      <w:pPr>
        <w:pStyle w:val="ListParagraph"/>
        <w:numPr>
          <w:ilvl w:val="0"/>
          <w:numId w:val="42"/>
        </w:numPr>
      </w:pPr>
      <w:r w:rsidRPr="003D2D78">
        <w:t xml:space="preserve">Describe how the </w:t>
      </w:r>
      <w:r>
        <w:t>Solution</w:t>
      </w:r>
      <w:r w:rsidRPr="003D2D78">
        <w:t xml:space="preserve"> will track timeliness and aging of appeals at both levels</w:t>
      </w:r>
      <w:r w:rsidR="00B45D24">
        <w:t xml:space="preserve"> of appeal</w:t>
      </w:r>
      <w:r w:rsidRPr="003D2D78">
        <w:t>.</w:t>
      </w:r>
    </w:p>
    <w:p w14:paraId="3DADF12A" w14:textId="2127AF14" w:rsidR="00E07A5A" w:rsidRPr="004B5B6D" w:rsidRDefault="00E07A5A" w:rsidP="002802DA">
      <w:pPr>
        <w:pStyle w:val="ListParagraph"/>
        <w:numPr>
          <w:ilvl w:val="0"/>
          <w:numId w:val="42"/>
        </w:numPr>
      </w:pPr>
      <w:r w:rsidRPr="004B5B6D">
        <w:t xml:space="preserve">Describe how </w:t>
      </w:r>
      <w:r>
        <w:t xml:space="preserve">multiple </w:t>
      </w:r>
      <w:r w:rsidRPr="004B5B6D">
        <w:t>related appeal</w:t>
      </w:r>
      <w:r w:rsidR="00115833">
        <w:t>s</w:t>
      </w:r>
      <w:r w:rsidRPr="004B5B6D">
        <w:t xml:space="preserve"> can be managed.</w:t>
      </w:r>
    </w:p>
    <w:p w14:paraId="2287AA9A" w14:textId="0A7468D0" w:rsidR="00D0488B" w:rsidRDefault="00E07A5A" w:rsidP="002802DA">
      <w:pPr>
        <w:pStyle w:val="ListParagraph"/>
        <w:numPr>
          <w:ilvl w:val="0"/>
          <w:numId w:val="42"/>
        </w:numPr>
      </w:pPr>
      <w:r w:rsidRPr="004B5B6D">
        <w:t xml:space="preserve">Describe </w:t>
      </w:r>
      <w:r>
        <w:t xml:space="preserve">the </w:t>
      </w:r>
      <w:r w:rsidRPr="004B5B6D">
        <w:t xml:space="preserve">features for scheduling </w:t>
      </w:r>
      <w:r>
        <w:t>a</w:t>
      </w:r>
      <w:r w:rsidRPr="004B5B6D">
        <w:t>ppeal hearings</w:t>
      </w:r>
      <w:r>
        <w:t>,</w:t>
      </w:r>
      <w:r w:rsidRPr="004B5B6D">
        <w:t xml:space="preserve"> including scheduling hearing officers, appellants, conference rooms and other resources.</w:t>
      </w:r>
    </w:p>
    <w:p w14:paraId="24DF140F" w14:textId="2EE59F2C" w:rsidR="00E07A5A" w:rsidRDefault="00E07A5A" w:rsidP="002802DA">
      <w:pPr>
        <w:pStyle w:val="ListParagraph"/>
        <w:numPr>
          <w:ilvl w:val="0"/>
          <w:numId w:val="42"/>
        </w:numPr>
      </w:pPr>
      <w:r>
        <w:t>Describe the features for preparation and electronic storage of appeal decisions.</w:t>
      </w:r>
    </w:p>
    <w:p w14:paraId="1D11580C" w14:textId="6C2122CD" w:rsidR="00E07A5A" w:rsidRDefault="00E07A5A" w:rsidP="002802DA">
      <w:pPr>
        <w:pStyle w:val="ListParagraph"/>
        <w:numPr>
          <w:ilvl w:val="0"/>
          <w:numId w:val="42"/>
        </w:numPr>
      </w:pPr>
      <w:r>
        <w:t xml:space="preserve">Describe how the Solution </w:t>
      </w:r>
      <w:r w:rsidR="00C06995">
        <w:t>processes</w:t>
      </w:r>
      <w:r>
        <w:t xml:space="preserve"> appeal decisions, including automated claim update functionality.</w:t>
      </w:r>
    </w:p>
    <w:p w14:paraId="3D6B7A9C" w14:textId="3A1829E2" w:rsidR="00E07A5A" w:rsidRDefault="00E07A5A" w:rsidP="002802DA">
      <w:pPr>
        <w:pStyle w:val="ListParagraph"/>
        <w:numPr>
          <w:ilvl w:val="0"/>
          <w:numId w:val="42"/>
        </w:numPr>
      </w:pPr>
      <w:r w:rsidRPr="004B5B6D">
        <w:t xml:space="preserve">Describe </w:t>
      </w:r>
      <w:r>
        <w:t xml:space="preserve">the </w:t>
      </w:r>
      <w:r w:rsidRPr="004B5B6D">
        <w:t>self-service functionality to be used by employers, claimants, and other authorized agents to submit, manage and self-administrate their appeal.</w:t>
      </w:r>
    </w:p>
    <w:p w14:paraId="2AC3F0BB" w14:textId="77777777" w:rsidR="00ED5850" w:rsidRPr="00BA53BA" w:rsidRDefault="00ED5850">
      <w:pPr>
        <w:pStyle w:val="ListParagraph"/>
        <w:ind w:left="1440"/>
      </w:pPr>
    </w:p>
    <w:p w14:paraId="04C3B214" w14:textId="77777777" w:rsidR="00E07A5A" w:rsidRDefault="00E07A5A" w:rsidP="00944450">
      <w:pPr>
        <w:pStyle w:val="Heading4"/>
        <w:tabs>
          <w:tab w:val="num" w:pos="1710"/>
        </w:tabs>
        <w:ind w:hanging="2052"/>
      </w:pPr>
      <w:r>
        <w:t>Benefit Charging</w:t>
      </w:r>
    </w:p>
    <w:p w14:paraId="6293685A" w14:textId="77777777" w:rsidR="00E07A5A" w:rsidRPr="007A6B4A" w:rsidRDefault="00E07A5A">
      <w:pPr>
        <w:ind w:left="720"/>
      </w:pPr>
      <w:r w:rsidRPr="004B5B6D">
        <w:t xml:space="preserve">The Benefit Charging function identifies chargeable employers; requests information from an employer about the former worker’s reason for separation (if the employer was not afforded an opportunity to report the reason for separation when the initial claim was filed); determines the employer’s charges; and notifies the employer </w:t>
      </w:r>
      <w:r>
        <w:t>when</w:t>
      </w:r>
      <w:r w:rsidRPr="004B5B6D">
        <w:t xml:space="preserve"> their account </w:t>
      </w:r>
      <w:r>
        <w:t>has been</w:t>
      </w:r>
      <w:r w:rsidRPr="004B5B6D">
        <w:t xml:space="preserve"> charged. Employers may be relieved from benefit charges</w:t>
      </w:r>
      <w:r>
        <w:t xml:space="preserve"> in certain circumstances.</w:t>
      </w:r>
      <w:r w:rsidRPr="004B5B6D">
        <w:t xml:space="preserve"> </w:t>
      </w:r>
    </w:p>
    <w:p w14:paraId="2085609C" w14:textId="2345111D" w:rsidR="00A20D82" w:rsidRPr="002F3AD4" w:rsidRDefault="000878BB">
      <w:pPr>
        <w:keepNext/>
        <w:keepLines/>
        <w:spacing w:before="240" w:line="240" w:lineRule="atLeast"/>
        <w:ind w:left="1080"/>
        <w:outlineLvl w:val="4"/>
        <w:rPr>
          <w:b/>
          <w:bCs/>
          <w:iCs/>
          <w:spacing w:val="-4"/>
          <w:kern w:val="28"/>
        </w:rPr>
      </w:pPr>
      <w:r>
        <w:rPr>
          <w:b/>
          <w:bCs/>
          <w:iCs/>
          <w:spacing w:val="-4"/>
          <w:kern w:val="28"/>
        </w:rPr>
        <w:lastRenderedPageBreak/>
        <w:t xml:space="preserve">IV-3.3.5.1 </w:t>
      </w:r>
      <w:r w:rsidR="00A20D82" w:rsidRPr="002F3AD4">
        <w:rPr>
          <w:b/>
          <w:bCs/>
          <w:iCs/>
          <w:spacing w:val="-4"/>
          <w:kern w:val="28"/>
        </w:rPr>
        <w:t>Requirements</w:t>
      </w:r>
    </w:p>
    <w:p w14:paraId="37D806E1" w14:textId="1C1313A8" w:rsidR="00A20D82" w:rsidRPr="00A20D82" w:rsidRDefault="00A20D82" w:rsidP="002802DA">
      <w:pPr>
        <w:numPr>
          <w:ilvl w:val="0"/>
          <w:numId w:val="258"/>
        </w:numPr>
        <w:ind w:left="1800"/>
        <w:contextualSpacing/>
      </w:pPr>
      <w:r w:rsidRPr="00A20D82">
        <w:t xml:space="preserve">Refer to </w:t>
      </w:r>
      <w:r w:rsidRPr="009308D1">
        <w:rPr>
          <w:b/>
        </w:rPr>
        <w:t xml:space="preserve">Appendix </w:t>
      </w:r>
      <w:r w:rsidR="0045705C">
        <w:rPr>
          <w:b/>
        </w:rPr>
        <w:t>R</w:t>
      </w:r>
      <w:r w:rsidR="009308D1" w:rsidRPr="00DE30F3">
        <w:rPr>
          <w:b/>
        </w:rPr>
        <w:t xml:space="preserve">, </w:t>
      </w:r>
      <w:r w:rsidRPr="00DE30F3">
        <w:rPr>
          <w:b/>
        </w:rPr>
        <w:t>Functional Requirements</w:t>
      </w:r>
      <w:r>
        <w:t>.</w:t>
      </w:r>
    </w:p>
    <w:p w14:paraId="4C1742A6" w14:textId="5AD5847C" w:rsidR="00E07A5A" w:rsidRPr="00ED5850" w:rsidRDefault="00ED5850">
      <w:pPr>
        <w:pStyle w:val="Heading5"/>
        <w:numPr>
          <w:ilvl w:val="0"/>
          <w:numId w:val="0"/>
        </w:numPr>
        <w:ind w:left="1080"/>
        <w:rPr>
          <w:b/>
        </w:rPr>
      </w:pPr>
      <w:r w:rsidRPr="00ED5850">
        <w:rPr>
          <w:b/>
        </w:rPr>
        <w:t>IV-3.3.5.</w:t>
      </w:r>
      <w:r w:rsidR="000878BB">
        <w:rPr>
          <w:b/>
        </w:rPr>
        <w:t>2</w:t>
      </w:r>
      <w:r w:rsidR="00E07A5A" w:rsidRPr="00ED5850">
        <w:rPr>
          <w:b/>
        </w:rPr>
        <w:t xml:space="preserve"> Offeror Response</w:t>
      </w:r>
      <w:r w:rsidR="0022157F">
        <w:rPr>
          <w:b/>
        </w:rPr>
        <w:t>:</w:t>
      </w:r>
    </w:p>
    <w:p w14:paraId="3364C11B" w14:textId="1501B7A8" w:rsidR="00E07A5A" w:rsidRPr="004B5B6D" w:rsidRDefault="00E07A5A" w:rsidP="002802DA">
      <w:pPr>
        <w:pStyle w:val="ListParagraph"/>
        <w:numPr>
          <w:ilvl w:val="0"/>
          <w:numId w:val="35"/>
        </w:numPr>
        <w:ind w:left="1800"/>
      </w:pPr>
      <w:r w:rsidRPr="004B5B6D">
        <w:t xml:space="preserve">Describe how the </w:t>
      </w:r>
      <w:r>
        <w:t>Solution</w:t>
      </w:r>
      <w:r w:rsidRPr="004B5B6D">
        <w:t xml:space="preserve"> </w:t>
      </w:r>
      <w:r>
        <w:t xml:space="preserve">identifies and </w:t>
      </w:r>
      <w:r w:rsidRPr="004B5B6D">
        <w:t>calculates the benefit charge percentage</w:t>
      </w:r>
      <w:r>
        <w:t xml:space="preserve"> of employers</w:t>
      </w:r>
      <w:r w:rsidRPr="004B5B6D">
        <w:t>.</w:t>
      </w:r>
    </w:p>
    <w:p w14:paraId="3B510ABE" w14:textId="77777777" w:rsidR="00E07A5A" w:rsidRDefault="00E07A5A" w:rsidP="002802DA">
      <w:pPr>
        <w:pStyle w:val="ListParagraph"/>
        <w:numPr>
          <w:ilvl w:val="0"/>
          <w:numId w:val="35"/>
        </w:numPr>
        <w:ind w:left="1800"/>
      </w:pPr>
      <w:r w:rsidRPr="004B5B6D">
        <w:t xml:space="preserve">Describe how the </w:t>
      </w:r>
      <w:r>
        <w:t>Solution</w:t>
      </w:r>
      <w:r w:rsidRPr="004B5B6D">
        <w:t xml:space="preserve"> tracks benefit charges based on employer type and claim types.</w:t>
      </w:r>
    </w:p>
    <w:p w14:paraId="2F15DE03" w14:textId="77777777" w:rsidR="00E07A5A" w:rsidRDefault="00E07A5A" w:rsidP="002802DA">
      <w:pPr>
        <w:pStyle w:val="ListParagraph"/>
        <w:numPr>
          <w:ilvl w:val="0"/>
          <w:numId w:val="35"/>
        </w:numPr>
        <w:ind w:left="1800"/>
      </w:pPr>
      <w:r>
        <w:t>Describe how the Solution manages Relief from Charge requests.</w:t>
      </w:r>
    </w:p>
    <w:p w14:paraId="74F2DB66" w14:textId="612C2C31" w:rsidR="00E07A5A" w:rsidRPr="004B5B6D" w:rsidRDefault="00E07A5A" w:rsidP="002802DA">
      <w:pPr>
        <w:pStyle w:val="ListParagraph"/>
        <w:numPr>
          <w:ilvl w:val="0"/>
          <w:numId w:val="35"/>
        </w:numPr>
        <w:ind w:left="1800"/>
      </w:pPr>
      <w:r w:rsidRPr="004B5B6D">
        <w:t xml:space="preserve">Describe how the </w:t>
      </w:r>
      <w:r>
        <w:t>Solution</w:t>
      </w:r>
      <w:r w:rsidRPr="004B5B6D">
        <w:t xml:space="preserve"> </w:t>
      </w:r>
      <w:r>
        <w:t>manages</w:t>
      </w:r>
      <w:r w:rsidRPr="004B5B6D">
        <w:t xml:space="preserve"> Relief from Charge requests that are dependent on determination of the separation issue. </w:t>
      </w:r>
    </w:p>
    <w:p w14:paraId="23D7CEBE" w14:textId="14D60A95" w:rsidR="00E07A5A" w:rsidRDefault="00E07A5A" w:rsidP="002802DA">
      <w:pPr>
        <w:pStyle w:val="ListParagraph"/>
        <w:numPr>
          <w:ilvl w:val="0"/>
          <w:numId w:val="35"/>
        </w:numPr>
        <w:ind w:left="1800"/>
      </w:pPr>
      <w:r w:rsidRPr="004B5B6D">
        <w:t xml:space="preserve">Describe how the </w:t>
      </w:r>
      <w:r>
        <w:t>Solution</w:t>
      </w:r>
      <w:r w:rsidRPr="004B5B6D">
        <w:t xml:space="preserve"> adjusts benefit charges</w:t>
      </w:r>
      <w:r>
        <w:t xml:space="preserve"> when the chargeable amount has changed (e.g.</w:t>
      </w:r>
      <w:r w:rsidRPr="004B5B6D">
        <w:t xml:space="preserve"> an overpayment is established</w:t>
      </w:r>
      <w:r>
        <w:t xml:space="preserve">, claimant eligibility </w:t>
      </w:r>
      <w:r w:rsidR="00C06995">
        <w:t>determination</w:t>
      </w:r>
      <w:r>
        <w:t xml:space="preserve"> is issued).</w:t>
      </w:r>
    </w:p>
    <w:p w14:paraId="39F6FB8B" w14:textId="77777777" w:rsidR="00ED5850" w:rsidRPr="004B5B6D" w:rsidRDefault="00ED5850">
      <w:pPr>
        <w:pStyle w:val="ListParagraph"/>
        <w:ind w:left="1440"/>
      </w:pPr>
    </w:p>
    <w:p w14:paraId="036EE606" w14:textId="77777777" w:rsidR="00E07A5A" w:rsidRDefault="00E07A5A" w:rsidP="00944450">
      <w:pPr>
        <w:pStyle w:val="Heading4"/>
        <w:tabs>
          <w:tab w:val="num" w:pos="1710"/>
        </w:tabs>
        <w:ind w:hanging="2052"/>
      </w:pPr>
      <w:r>
        <w:t>Benefit Payments</w:t>
      </w:r>
    </w:p>
    <w:p w14:paraId="507B13CC" w14:textId="2E29D693" w:rsidR="00E07A5A" w:rsidRDefault="00E07A5A">
      <w:pPr>
        <w:ind w:left="720"/>
      </w:pPr>
      <w:r w:rsidRPr="004B5B6D">
        <w:t xml:space="preserve">The Benefit Payments function produces payments to claimants based on the continued claims certification filed. Payments are made for the appropriate program under which the claimant should be paid benefits. The claimant’s weekly benefit payment equals the difference between the weekly benefit rate (WBR) and adjustments and deductions/diversions. </w:t>
      </w:r>
    </w:p>
    <w:p w14:paraId="730A7361" w14:textId="5DE6BAF5" w:rsidR="000878BB" w:rsidRPr="00C417C4" w:rsidRDefault="000878BB">
      <w:pPr>
        <w:pStyle w:val="Heading5"/>
        <w:numPr>
          <w:ilvl w:val="0"/>
          <w:numId w:val="0"/>
        </w:numPr>
        <w:ind w:left="1080"/>
        <w:rPr>
          <w:b/>
        </w:rPr>
      </w:pPr>
      <w:r w:rsidRPr="00C417C4">
        <w:rPr>
          <w:b/>
        </w:rPr>
        <w:t>IV-3.3.6.1 Requirements</w:t>
      </w:r>
    </w:p>
    <w:p w14:paraId="2C9CE9C1" w14:textId="22E5E39B" w:rsidR="000878BB" w:rsidRDefault="000878BB">
      <w:pPr>
        <w:tabs>
          <w:tab w:val="left" w:pos="1800"/>
        </w:tabs>
        <w:ind w:left="720" w:firstLine="720"/>
      </w:pPr>
      <w:r>
        <w:t>A.</w:t>
      </w:r>
      <w:r>
        <w:tab/>
        <w:t xml:space="preserve">Refer to </w:t>
      </w:r>
      <w:r w:rsidRPr="009308D1">
        <w:rPr>
          <w:b/>
        </w:rPr>
        <w:t xml:space="preserve">Appendix </w:t>
      </w:r>
      <w:r w:rsidR="0045705C">
        <w:rPr>
          <w:b/>
        </w:rPr>
        <w:t>R</w:t>
      </w:r>
      <w:r w:rsidR="009308D1" w:rsidRPr="00DE30F3">
        <w:rPr>
          <w:b/>
        </w:rPr>
        <w:t xml:space="preserve">, </w:t>
      </w:r>
      <w:r w:rsidRPr="00DE30F3">
        <w:rPr>
          <w:b/>
        </w:rPr>
        <w:t>Functional Requirements</w:t>
      </w:r>
      <w:r>
        <w:t>.</w:t>
      </w:r>
    </w:p>
    <w:p w14:paraId="1CB36BFA" w14:textId="1395A725" w:rsidR="00E07A5A" w:rsidRPr="00ED5850" w:rsidRDefault="00ED5850">
      <w:pPr>
        <w:pStyle w:val="Heading5"/>
        <w:numPr>
          <w:ilvl w:val="0"/>
          <w:numId w:val="0"/>
        </w:numPr>
        <w:ind w:left="1080"/>
        <w:rPr>
          <w:b/>
        </w:rPr>
      </w:pPr>
      <w:r w:rsidRPr="00ED5850">
        <w:rPr>
          <w:b/>
        </w:rPr>
        <w:t>IV-3.3.6.</w:t>
      </w:r>
      <w:r w:rsidR="000878BB">
        <w:rPr>
          <w:b/>
        </w:rPr>
        <w:t>2</w:t>
      </w:r>
      <w:r w:rsidR="00E07A5A" w:rsidRPr="00ED5850">
        <w:rPr>
          <w:b/>
        </w:rPr>
        <w:t xml:space="preserve"> Offeror Response</w:t>
      </w:r>
      <w:r w:rsidR="0022157F">
        <w:rPr>
          <w:b/>
        </w:rPr>
        <w:t>:</w:t>
      </w:r>
    </w:p>
    <w:p w14:paraId="45093C26" w14:textId="6E4E5E1D" w:rsidR="00E07A5A" w:rsidRDefault="00E07A5A" w:rsidP="002802DA">
      <w:pPr>
        <w:pStyle w:val="ListParagraph"/>
        <w:numPr>
          <w:ilvl w:val="0"/>
          <w:numId w:val="148"/>
        </w:numPr>
        <w:ind w:left="1800"/>
      </w:pPr>
      <w:r w:rsidRPr="004B5B6D">
        <w:t>Describe how the benefit payment process will accurately calculate</w:t>
      </w:r>
      <w:r w:rsidR="00492A80" w:rsidRPr="004B5B6D">
        <w:t>, including reported earnings and overpayment offsets</w:t>
      </w:r>
      <w:r w:rsidR="00492A80">
        <w:t>,</w:t>
      </w:r>
      <w:r w:rsidRPr="004B5B6D">
        <w:t xml:space="preserve"> the disbursement amount.</w:t>
      </w:r>
    </w:p>
    <w:p w14:paraId="231FB0F2" w14:textId="11D4072A" w:rsidR="00A52FE5" w:rsidRDefault="00A52FE5" w:rsidP="002802DA">
      <w:pPr>
        <w:pStyle w:val="ListParagraph"/>
        <w:numPr>
          <w:ilvl w:val="0"/>
          <w:numId w:val="148"/>
        </w:numPr>
        <w:ind w:left="1800"/>
      </w:pPr>
      <w:r>
        <w:t>Describe how the Solution determines if a week is payable.</w:t>
      </w:r>
    </w:p>
    <w:p w14:paraId="5FFCC706" w14:textId="7F6C0DB6" w:rsidR="00DD55F9" w:rsidRDefault="00DD55F9" w:rsidP="002802DA">
      <w:pPr>
        <w:pStyle w:val="ListParagraph"/>
        <w:numPr>
          <w:ilvl w:val="0"/>
          <w:numId w:val="148"/>
        </w:numPr>
        <w:ind w:left="1800"/>
      </w:pPr>
      <w:r>
        <w:t>Describe how the Solution detects any outstanding issues that should prevent the claimant from being paid automatically.</w:t>
      </w:r>
    </w:p>
    <w:p w14:paraId="3947C7E0" w14:textId="4F7D803C" w:rsidR="00492A80" w:rsidRDefault="00492A80" w:rsidP="002802DA">
      <w:pPr>
        <w:pStyle w:val="ListParagraph"/>
        <w:numPr>
          <w:ilvl w:val="0"/>
          <w:numId w:val="148"/>
        </w:numPr>
        <w:ind w:left="1800"/>
      </w:pPr>
      <w:r w:rsidRPr="004B5B6D">
        <w:t xml:space="preserve">Describe how the </w:t>
      </w:r>
      <w:r>
        <w:t>Solution</w:t>
      </w:r>
      <w:r w:rsidRPr="004B5B6D">
        <w:t xml:space="preserve"> ensures payments are issued </w:t>
      </w:r>
      <w:r>
        <w:t>timely</w:t>
      </w:r>
      <w:r w:rsidRPr="004B5B6D">
        <w:t>.</w:t>
      </w:r>
    </w:p>
    <w:p w14:paraId="6F570BD4" w14:textId="40A16813" w:rsidR="00DD55F9" w:rsidRDefault="00DD55F9" w:rsidP="002802DA">
      <w:pPr>
        <w:pStyle w:val="ListParagraph"/>
        <w:numPr>
          <w:ilvl w:val="0"/>
          <w:numId w:val="148"/>
        </w:numPr>
        <w:ind w:left="1800"/>
      </w:pPr>
      <w:r>
        <w:t>Describe how the Solution will maintain a history of benefits paid, including adjustments to previously paid weeks and the account balances for the claim.</w:t>
      </w:r>
    </w:p>
    <w:p w14:paraId="5585311D" w14:textId="77777777" w:rsidR="00ED5850" w:rsidRPr="004B5B6D" w:rsidRDefault="00ED5850">
      <w:pPr>
        <w:pStyle w:val="ListParagraph"/>
        <w:ind w:left="1440"/>
      </w:pPr>
    </w:p>
    <w:p w14:paraId="093007AB" w14:textId="77777777" w:rsidR="00E07A5A" w:rsidRDefault="00E07A5A" w:rsidP="00944450">
      <w:pPr>
        <w:pStyle w:val="Heading4"/>
        <w:tabs>
          <w:tab w:val="num" w:pos="1710"/>
        </w:tabs>
        <w:ind w:hanging="2052"/>
      </w:pPr>
      <w:r>
        <w:t>Claimant Investigations</w:t>
      </w:r>
    </w:p>
    <w:p w14:paraId="12A2EAF7" w14:textId="1CAD67D3" w:rsidR="00E07A5A" w:rsidRDefault="00E07A5A">
      <w:pPr>
        <w:ind w:left="720"/>
      </w:pPr>
      <w:r w:rsidRPr="004B5B6D">
        <w:t>The Claimant Investigations function identifies, investigates, manages and stores information regarding potential fraudulent application for</w:t>
      </w:r>
      <w:r>
        <w:t>,</w:t>
      </w:r>
      <w:r w:rsidRPr="004B5B6D">
        <w:t xml:space="preserve"> or collection of</w:t>
      </w:r>
      <w:r w:rsidR="00492A80">
        <w:t>,</w:t>
      </w:r>
      <w:r w:rsidRPr="004B5B6D">
        <w:t xml:space="preserve"> UC benefits. </w:t>
      </w:r>
    </w:p>
    <w:p w14:paraId="73F20F3E" w14:textId="530EB669" w:rsidR="00A20D82" w:rsidRPr="002F3AD4" w:rsidRDefault="0006379A">
      <w:pPr>
        <w:pStyle w:val="Heading5"/>
        <w:numPr>
          <w:ilvl w:val="0"/>
          <w:numId w:val="0"/>
        </w:numPr>
        <w:tabs>
          <w:tab w:val="left" w:pos="2160"/>
        </w:tabs>
        <w:ind w:left="1080"/>
        <w:rPr>
          <w:b/>
        </w:rPr>
      </w:pPr>
      <w:r>
        <w:rPr>
          <w:b/>
        </w:rPr>
        <w:t xml:space="preserve">IV-3.3.7.1 </w:t>
      </w:r>
      <w:r w:rsidR="00A20D82" w:rsidRPr="002F3AD4">
        <w:rPr>
          <w:b/>
        </w:rPr>
        <w:t>Requirements</w:t>
      </w:r>
    </w:p>
    <w:p w14:paraId="283FC1B3" w14:textId="68598766" w:rsidR="00A20D82" w:rsidRPr="00A20D82" w:rsidRDefault="00A20D82" w:rsidP="002802DA">
      <w:pPr>
        <w:numPr>
          <w:ilvl w:val="0"/>
          <w:numId w:val="259"/>
        </w:numPr>
        <w:ind w:left="1800"/>
        <w:contextualSpacing/>
      </w:pPr>
      <w:r w:rsidRPr="00A20D82">
        <w:t xml:space="preserve">Refer to </w:t>
      </w:r>
      <w:r w:rsidRPr="009308D1">
        <w:rPr>
          <w:b/>
        </w:rPr>
        <w:t xml:space="preserve">Appendix </w:t>
      </w:r>
      <w:r w:rsidR="0045705C">
        <w:rPr>
          <w:b/>
        </w:rPr>
        <w:t>R</w:t>
      </w:r>
      <w:r w:rsidR="009308D1" w:rsidRPr="00DE30F3">
        <w:rPr>
          <w:b/>
        </w:rPr>
        <w:t xml:space="preserve">, </w:t>
      </w:r>
      <w:r w:rsidRPr="00DE30F3">
        <w:rPr>
          <w:b/>
        </w:rPr>
        <w:t>Functional Requirements</w:t>
      </w:r>
      <w:r>
        <w:t>.</w:t>
      </w:r>
    </w:p>
    <w:p w14:paraId="0F1CAFEB" w14:textId="1B70D250" w:rsidR="00E07A5A" w:rsidRPr="00ED5850" w:rsidRDefault="00ED5850">
      <w:pPr>
        <w:pStyle w:val="Heading5"/>
        <w:numPr>
          <w:ilvl w:val="0"/>
          <w:numId w:val="0"/>
        </w:numPr>
        <w:ind w:left="1080"/>
        <w:rPr>
          <w:b/>
        </w:rPr>
      </w:pPr>
      <w:r w:rsidRPr="00ED5850">
        <w:rPr>
          <w:b/>
        </w:rPr>
        <w:t>IV-3.3.7.</w:t>
      </w:r>
      <w:r w:rsidR="0006379A">
        <w:rPr>
          <w:b/>
        </w:rPr>
        <w:t>2</w:t>
      </w:r>
      <w:r w:rsidR="00E07A5A" w:rsidRPr="00ED5850">
        <w:rPr>
          <w:b/>
        </w:rPr>
        <w:t xml:space="preserve"> Offeror Response</w:t>
      </w:r>
      <w:r w:rsidR="0022157F">
        <w:rPr>
          <w:b/>
        </w:rPr>
        <w:t>:</w:t>
      </w:r>
      <w:r w:rsidR="0022157F" w:rsidRPr="0022157F">
        <w:t xml:space="preserve"> </w:t>
      </w:r>
    </w:p>
    <w:p w14:paraId="5A9587F6" w14:textId="4D33F5E3" w:rsidR="00E07A5A" w:rsidRPr="004B5B6D" w:rsidRDefault="00E07A5A" w:rsidP="002802DA">
      <w:pPr>
        <w:pStyle w:val="ListParagraph"/>
        <w:numPr>
          <w:ilvl w:val="0"/>
          <w:numId w:val="38"/>
        </w:numPr>
        <w:ind w:left="1800"/>
      </w:pPr>
      <w:r w:rsidRPr="004B5B6D">
        <w:t xml:space="preserve">Provide an overview of UC fraud and integrity features and functions. </w:t>
      </w:r>
    </w:p>
    <w:p w14:paraId="358DCE0C" w14:textId="77777777" w:rsidR="00E07A5A" w:rsidRPr="004B5B6D" w:rsidRDefault="00E07A5A" w:rsidP="002802DA">
      <w:pPr>
        <w:pStyle w:val="ListParagraph"/>
        <w:numPr>
          <w:ilvl w:val="0"/>
          <w:numId w:val="38"/>
        </w:numPr>
        <w:ind w:left="1800"/>
      </w:pPr>
      <w:r w:rsidRPr="004B5B6D">
        <w:lastRenderedPageBreak/>
        <w:t>Describe the conditions used to identify potential fraud and how the associated claimants or claims are tracked and reported.</w:t>
      </w:r>
    </w:p>
    <w:p w14:paraId="1C26687F" w14:textId="77777777" w:rsidR="00E07A5A" w:rsidRDefault="00E07A5A" w:rsidP="002802DA">
      <w:pPr>
        <w:pStyle w:val="ListParagraph"/>
        <w:numPr>
          <w:ilvl w:val="0"/>
          <w:numId w:val="38"/>
        </w:numPr>
        <w:ind w:left="1800"/>
      </w:pPr>
      <w:r w:rsidRPr="004B5B6D">
        <w:t xml:space="preserve">Describe functionality (including cross-matches) used to confirm eligibility and detect potential fraud, including configurations to establish thresholds for downstream processes. </w:t>
      </w:r>
    </w:p>
    <w:p w14:paraId="08838437" w14:textId="77777777" w:rsidR="00E07A5A" w:rsidRPr="004B5B6D" w:rsidRDefault="00E07A5A" w:rsidP="002802DA">
      <w:pPr>
        <w:pStyle w:val="ListParagraph"/>
        <w:numPr>
          <w:ilvl w:val="0"/>
          <w:numId w:val="38"/>
        </w:numPr>
        <w:ind w:left="1800"/>
      </w:pPr>
      <w:r w:rsidRPr="004B5B6D">
        <w:t xml:space="preserve">Describe how the </w:t>
      </w:r>
      <w:r>
        <w:t>Solution</w:t>
      </w:r>
      <w:r w:rsidRPr="004B5B6D">
        <w:t xml:space="preserve"> detects claimants that are high risk for fraud.</w:t>
      </w:r>
    </w:p>
    <w:p w14:paraId="3873EEAC" w14:textId="77777777" w:rsidR="00E07A5A" w:rsidRDefault="00E07A5A" w:rsidP="002802DA">
      <w:pPr>
        <w:pStyle w:val="ListParagraph"/>
        <w:numPr>
          <w:ilvl w:val="0"/>
          <w:numId w:val="38"/>
        </w:numPr>
        <w:ind w:left="1800"/>
      </w:pPr>
      <w:r w:rsidRPr="004B5B6D">
        <w:t xml:space="preserve">Describe how potential fraud associated with multiple claimants or claims is captured and managed. </w:t>
      </w:r>
    </w:p>
    <w:p w14:paraId="04776810" w14:textId="77777777" w:rsidR="00ED5850" w:rsidRPr="00BA53BA" w:rsidRDefault="00ED5850">
      <w:pPr>
        <w:pStyle w:val="ListParagraph"/>
        <w:ind w:left="1440"/>
      </w:pPr>
    </w:p>
    <w:p w14:paraId="515AD02D" w14:textId="77777777" w:rsidR="00B21474" w:rsidRDefault="00B21474" w:rsidP="00944450">
      <w:pPr>
        <w:pStyle w:val="Heading4"/>
        <w:tabs>
          <w:tab w:val="num" w:pos="1710"/>
        </w:tabs>
        <w:ind w:hanging="2052"/>
      </w:pPr>
      <w:r w:rsidRPr="00712DB9">
        <w:t>Claims Intake</w:t>
      </w:r>
    </w:p>
    <w:p w14:paraId="5D4FB627" w14:textId="33B1512A" w:rsidR="007A6B4A" w:rsidRPr="007A6B4A" w:rsidRDefault="007A6B4A">
      <w:pPr>
        <w:ind w:left="720"/>
      </w:pPr>
      <w:r w:rsidRPr="007A6B4A">
        <w:t>The Claims Intake function provides the ability for an individual to submit an application for unemployment compensation when fully unemployed, or employed less than full-time. Initial</w:t>
      </w:r>
      <w:r w:rsidR="00AD7EBB">
        <w:t xml:space="preserve"> claims</w:t>
      </w:r>
      <w:r w:rsidR="0043048C">
        <w:t>,</w:t>
      </w:r>
      <w:r w:rsidR="00AD7EBB">
        <w:t xml:space="preserve"> which </w:t>
      </w:r>
      <w:r w:rsidR="002E5481">
        <w:t>include</w:t>
      </w:r>
      <w:r w:rsidR="00AD7EBB">
        <w:t xml:space="preserve"> new,</w:t>
      </w:r>
      <w:r w:rsidRPr="007A6B4A">
        <w:t xml:space="preserve"> additional, reopen</w:t>
      </w:r>
      <w:r w:rsidR="00AD7EBB">
        <w:t>, and transitional</w:t>
      </w:r>
      <w:r w:rsidRPr="007A6B4A">
        <w:t xml:space="preserve"> claims</w:t>
      </w:r>
      <w:r w:rsidR="00AD7EBB">
        <w:t>,</w:t>
      </w:r>
      <w:r w:rsidRPr="007A6B4A">
        <w:t xml:space="preserve"> are determined based on federal guidelines. These claims may be submitted through internet application, call centers, or</w:t>
      </w:r>
      <w:r w:rsidR="00A156B9">
        <w:t>, under certain circumstances,</w:t>
      </w:r>
      <w:r w:rsidRPr="007A6B4A">
        <w:t xml:space="preserve"> by paper application. </w:t>
      </w:r>
    </w:p>
    <w:p w14:paraId="5AC41DFA" w14:textId="5C9CB3D6" w:rsidR="00A20D82" w:rsidRPr="002F3AD4" w:rsidRDefault="0006379A">
      <w:pPr>
        <w:pStyle w:val="Heading5"/>
        <w:numPr>
          <w:ilvl w:val="0"/>
          <w:numId w:val="0"/>
        </w:numPr>
        <w:tabs>
          <w:tab w:val="left" w:pos="2160"/>
        </w:tabs>
        <w:ind w:left="1080"/>
        <w:rPr>
          <w:b/>
        </w:rPr>
      </w:pPr>
      <w:r>
        <w:rPr>
          <w:b/>
        </w:rPr>
        <w:t xml:space="preserve">IV-3.3.8.1 </w:t>
      </w:r>
      <w:r w:rsidR="00A20D82" w:rsidRPr="002F3AD4">
        <w:rPr>
          <w:b/>
        </w:rPr>
        <w:t>Requirements</w:t>
      </w:r>
    </w:p>
    <w:p w14:paraId="30BEF336" w14:textId="4DAC48F1" w:rsidR="00A20D82" w:rsidRPr="00A20D82" w:rsidRDefault="00A20D82" w:rsidP="002802DA">
      <w:pPr>
        <w:numPr>
          <w:ilvl w:val="0"/>
          <w:numId w:val="260"/>
        </w:numPr>
        <w:contextualSpacing/>
      </w:pPr>
      <w:r w:rsidRPr="00A20D82">
        <w:t xml:space="preserve">Refer to </w:t>
      </w:r>
      <w:r w:rsidRPr="009308D1">
        <w:rPr>
          <w:b/>
        </w:rPr>
        <w:t xml:space="preserve">Appendix </w:t>
      </w:r>
      <w:r w:rsidR="0045705C">
        <w:rPr>
          <w:b/>
        </w:rPr>
        <w:t>R</w:t>
      </w:r>
      <w:r w:rsidR="009308D1" w:rsidRPr="00DE30F3">
        <w:rPr>
          <w:b/>
        </w:rPr>
        <w:t xml:space="preserve">, </w:t>
      </w:r>
      <w:r w:rsidRPr="00DE30F3">
        <w:rPr>
          <w:b/>
        </w:rPr>
        <w:t>Functional Requirements</w:t>
      </w:r>
      <w:r w:rsidRPr="00A20D82">
        <w:t>.</w:t>
      </w:r>
    </w:p>
    <w:p w14:paraId="7E275DA5" w14:textId="52410F11" w:rsidR="00BC2DE3" w:rsidRPr="00ED5850" w:rsidRDefault="00ED5850">
      <w:pPr>
        <w:pStyle w:val="Heading5"/>
        <w:numPr>
          <w:ilvl w:val="0"/>
          <w:numId w:val="0"/>
        </w:numPr>
        <w:ind w:left="1080"/>
        <w:rPr>
          <w:b/>
        </w:rPr>
      </w:pPr>
      <w:r w:rsidRPr="00ED5850">
        <w:rPr>
          <w:b/>
        </w:rPr>
        <w:t>IV-3.3.8.</w:t>
      </w:r>
      <w:r w:rsidR="0006379A">
        <w:rPr>
          <w:b/>
        </w:rPr>
        <w:t>2</w:t>
      </w:r>
      <w:r w:rsidR="00BC2DE3" w:rsidRPr="00ED5850">
        <w:rPr>
          <w:b/>
        </w:rPr>
        <w:t xml:space="preserve"> Offeror Response</w:t>
      </w:r>
      <w:r w:rsidR="0022157F">
        <w:rPr>
          <w:b/>
        </w:rPr>
        <w:t>:</w:t>
      </w:r>
      <w:r w:rsidR="0022157F" w:rsidRPr="0022157F">
        <w:t xml:space="preserve"> </w:t>
      </w:r>
    </w:p>
    <w:p w14:paraId="53F70DE9" w14:textId="34839565" w:rsidR="009569A6" w:rsidRPr="007A6B4A" w:rsidRDefault="007A6B4A" w:rsidP="002802DA">
      <w:pPr>
        <w:pStyle w:val="ListParagraph"/>
        <w:numPr>
          <w:ilvl w:val="0"/>
          <w:numId w:val="32"/>
        </w:numPr>
        <w:ind w:left="1800"/>
      </w:pPr>
      <w:r>
        <w:t>D</w:t>
      </w:r>
      <w:r w:rsidR="009569A6" w:rsidRPr="007A6B4A">
        <w:t xml:space="preserve">escribe </w:t>
      </w:r>
      <w:r w:rsidR="0043048C">
        <w:t xml:space="preserve">the </w:t>
      </w:r>
      <w:r w:rsidR="009569A6" w:rsidRPr="007A6B4A">
        <w:t>claim intake features</w:t>
      </w:r>
      <w:r w:rsidR="0043048C">
        <w:t>,</w:t>
      </w:r>
      <w:r w:rsidR="009569A6" w:rsidRPr="007A6B4A">
        <w:t xml:space="preserve"> functions and rules that facilitate the proper establishment of </w:t>
      </w:r>
      <w:r w:rsidR="00AD7EBB">
        <w:t xml:space="preserve">initial </w:t>
      </w:r>
      <w:r w:rsidR="009569A6" w:rsidRPr="007A6B4A">
        <w:t xml:space="preserve">claims. </w:t>
      </w:r>
    </w:p>
    <w:p w14:paraId="47DD7CBC" w14:textId="1FCFA75E" w:rsidR="009569A6" w:rsidRPr="007A6B4A" w:rsidRDefault="009569A6" w:rsidP="002802DA">
      <w:pPr>
        <w:pStyle w:val="ListParagraph"/>
        <w:numPr>
          <w:ilvl w:val="0"/>
          <w:numId w:val="32"/>
        </w:numPr>
        <w:ind w:left="1800"/>
      </w:pPr>
      <w:r w:rsidRPr="007A6B4A">
        <w:t xml:space="preserve">Describe how the </w:t>
      </w:r>
      <w:r w:rsidR="00BC4D05">
        <w:t>Solution</w:t>
      </w:r>
      <w:r w:rsidR="00DD55F9">
        <w:t xml:space="preserve"> supports</w:t>
      </w:r>
      <w:r w:rsidRPr="007A6B4A">
        <w:t xml:space="preserve"> </w:t>
      </w:r>
      <w:r w:rsidR="00DD55F9">
        <w:t>proper establishment of</w:t>
      </w:r>
      <w:r w:rsidRPr="007A6B4A">
        <w:t xml:space="preserve"> </w:t>
      </w:r>
      <w:r w:rsidR="00AD7EBB">
        <w:t xml:space="preserve">initial </w:t>
      </w:r>
      <w:r w:rsidRPr="007A6B4A">
        <w:t xml:space="preserve">claims </w:t>
      </w:r>
      <w:r w:rsidR="00DD55F9">
        <w:t>through self-service features available to claimants.</w:t>
      </w:r>
      <w:r w:rsidRPr="007A6B4A">
        <w:t xml:space="preserve"> </w:t>
      </w:r>
    </w:p>
    <w:p w14:paraId="17071104" w14:textId="37071510" w:rsidR="009569A6" w:rsidRPr="007A6B4A" w:rsidRDefault="009569A6" w:rsidP="002802DA">
      <w:pPr>
        <w:pStyle w:val="ListParagraph"/>
        <w:numPr>
          <w:ilvl w:val="0"/>
          <w:numId w:val="32"/>
        </w:numPr>
        <w:ind w:left="1800"/>
      </w:pPr>
      <w:r w:rsidRPr="007A6B4A">
        <w:t xml:space="preserve">Describe how the </w:t>
      </w:r>
      <w:r w:rsidR="00BC4D05">
        <w:t>Solution</w:t>
      </w:r>
      <w:r w:rsidRPr="007A6B4A">
        <w:t xml:space="preserve"> ensures that a claimant is filing the correct claim type. </w:t>
      </w:r>
    </w:p>
    <w:p w14:paraId="05247C55" w14:textId="7C547479" w:rsidR="009569A6" w:rsidRPr="007A6B4A" w:rsidRDefault="009569A6" w:rsidP="002802DA">
      <w:pPr>
        <w:pStyle w:val="ListParagraph"/>
        <w:numPr>
          <w:ilvl w:val="0"/>
          <w:numId w:val="32"/>
        </w:numPr>
        <w:ind w:left="1800"/>
      </w:pPr>
      <w:r w:rsidRPr="007A6B4A">
        <w:t xml:space="preserve">Describe how the </w:t>
      </w:r>
      <w:r w:rsidR="00BC4D05">
        <w:t>Solution</w:t>
      </w:r>
      <w:r w:rsidRPr="007A6B4A">
        <w:t xml:space="preserve"> prevents </w:t>
      </w:r>
      <w:r w:rsidR="00115833">
        <w:t>program</w:t>
      </w:r>
      <w:r w:rsidR="00115833" w:rsidRPr="007A6B4A">
        <w:t xml:space="preserve"> </w:t>
      </w:r>
      <w:r w:rsidRPr="007A6B4A">
        <w:t xml:space="preserve">type overlap and potential </w:t>
      </w:r>
      <w:r w:rsidR="00DD55F9">
        <w:t>overpayment</w:t>
      </w:r>
      <w:r w:rsidRPr="007A6B4A">
        <w:t xml:space="preserve"> of benefits.</w:t>
      </w:r>
    </w:p>
    <w:p w14:paraId="34DC3B3E" w14:textId="32061209" w:rsidR="009569A6" w:rsidRDefault="009569A6" w:rsidP="002802DA">
      <w:pPr>
        <w:pStyle w:val="ListParagraph"/>
        <w:numPr>
          <w:ilvl w:val="0"/>
          <w:numId w:val="32"/>
        </w:numPr>
        <w:ind w:left="1800"/>
      </w:pPr>
      <w:r w:rsidRPr="007A6B4A">
        <w:t xml:space="preserve">Describe features and functions that will allow claimants to securely initiate and manage their accounts, claims and benefits. </w:t>
      </w:r>
    </w:p>
    <w:p w14:paraId="46CA3F42" w14:textId="585FDF1C" w:rsidR="005C67B8" w:rsidRPr="007A6B4A" w:rsidRDefault="005C67B8" w:rsidP="002802DA">
      <w:pPr>
        <w:pStyle w:val="ListParagraph"/>
        <w:numPr>
          <w:ilvl w:val="0"/>
          <w:numId w:val="32"/>
        </w:numPr>
        <w:ind w:left="1800"/>
      </w:pPr>
      <w:r w:rsidRPr="005C67B8">
        <w:t>Describe how the Solution will manage and present specific Claims Intake questions related to a UC program, information on file or claimant's response to a prior question.</w:t>
      </w:r>
    </w:p>
    <w:p w14:paraId="7FD993BC" w14:textId="2DEEA37C" w:rsidR="009569A6" w:rsidRDefault="009569A6" w:rsidP="002802DA">
      <w:pPr>
        <w:pStyle w:val="ListParagraph"/>
        <w:numPr>
          <w:ilvl w:val="0"/>
          <w:numId w:val="32"/>
        </w:numPr>
        <w:ind w:left="1800"/>
      </w:pPr>
      <w:r w:rsidRPr="007A6B4A">
        <w:t>Describe language capabilities, such as Spanish, for the self-service function</w:t>
      </w:r>
      <w:r w:rsidR="0043048C">
        <w:t>.</w:t>
      </w:r>
    </w:p>
    <w:p w14:paraId="78A4BDD2" w14:textId="77777777" w:rsidR="00ED5850" w:rsidRPr="007A6B4A" w:rsidRDefault="00ED5850">
      <w:pPr>
        <w:pStyle w:val="ListParagraph"/>
        <w:ind w:left="1440"/>
      </w:pPr>
    </w:p>
    <w:p w14:paraId="4F067E7D" w14:textId="77777777" w:rsidR="00E07A5A" w:rsidRDefault="00E07A5A" w:rsidP="00944450">
      <w:pPr>
        <w:pStyle w:val="Heading4"/>
        <w:tabs>
          <w:tab w:val="num" w:pos="1710"/>
        </w:tabs>
        <w:ind w:hanging="2052"/>
      </w:pPr>
      <w:r w:rsidRPr="00712DB9">
        <w:t>Claims Maintenance</w:t>
      </w:r>
    </w:p>
    <w:p w14:paraId="472F54A8" w14:textId="77777777" w:rsidR="00E07A5A" w:rsidRDefault="00E07A5A">
      <w:pPr>
        <w:ind w:left="720"/>
      </w:pPr>
      <w:r w:rsidRPr="004B5B6D">
        <w:t xml:space="preserve">The Claims Maintenance function receives, processes, and stores changes to claim information to maintain a claim. These changes include but are not limited to claimant address, preferred method of contact, benefit payment method, and income tax withholding elections. </w:t>
      </w:r>
    </w:p>
    <w:p w14:paraId="706AAB4E" w14:textId="02ABF2A9" w:rsidR="00A20D82" w:rsidRPr="002F3AD4" w:rsidRDefault="0006379A">
      <w:pPr>
        <w:pStyle w:val="Heading5"/>
        <w:numPr>
          <w:ilvl w:val="0"/>
          <w:numId w:val="0"/>
        </w:numPr>
        <w:tabs>
          <w:tab w:val="left" w:pos="2160"/>
        </w:tabs>
        <w:ind w:left="1080"/>
        <w:rPr>
          <w:b/>
        </w:rPr>
      </w:pPr>
      <w:r>
        <w:rPr>
          <w:b/>
        </w:rPr>
        <w:t xml:space="preserve">IV-3.3.9.1 </w:t>
      </w:r>
      <w:r w:rsidR="00A20D82" w:rsidRPr="002F3AD4">
        <w:rPr>
          <w:b/>
        </w:rPr>
        <w:t>Requirements</w:t>
      </w:r>
    </w:p>
    <w:p w14:paraId="473AAFFE" w14:textId="65772D2D" w:rsidR="00A20D82" w:rsidRPr="00A20D82" w:rsidRDefault="00A20D82" w:rsidP="002802DA">
      <w:pPr>
        <w:numPr>
          <w:ilvl w:val="0"/>
          <w:numId w:val="261"/>
        </w:numPr>
        <w:contextualSpacing/>
      </w:pPr>
      <w:r w:rsidRPr="00A20D82">
        <w:t xml:space="preserve">Refer to </w:t>
      </w:r>
      <w:r w:rsidRPr="00DE30F3">
        <w:rPr>
          <w:b/>
        </w:rPr>
        <w:t xml:space="preserve">Appendix </w:t>
      </w:r>
      <w:r w:rsidR="0045705C">
        <w:rPr>
          <w:b/>
        </w:rPr>
        <w:t>R</w:t>
      </w:r>
      <w:r w:rsidR="009308D1" w:rsidRPr="00DE30F3">
        <w:rPr>
          <w:b/>
        </w:rPr>
        <w:t xml:space="preserve">, </w:t>
      </w:r>
      <w:r w:rsidRPr="00DE30F3">
        <w:rPr>
          <w:b/>
        </w:rPr>
        <w:t>Functional Requirements</w:t>
      </w:r>
      <w:r w:rsidRPr="00A20D82">
        <w:t>.</w:t>
      </w:r>
    </w:p>
    <w:p w14:paraId="7DCF834D" w14:textId="24EBEE5F" w:rsidR="00E07A5A" w:rsidRPr="004A1788" w:rsidRDefault="004A1788">
      <w:pPr>
        <w:pStyle w:val="Heading5"/>
        <w:numPr>
          <w:ilvl w:val="0"/>
          <w:numId w:val="0"/>
        </w:numPr>
        <w:ind w:left="1080"/>
        <w:rPr>
          <w:b/>
        </w:rPr>
      </w:pPr>
      <w:r w:rsidRPr="004A1788">
        <w:rPr>
          <w:b/>
        </w:rPr>
        <w:lastRenderedPageBreak/>
        <w:t>IV-3.3.9</w:t>
      </w:r>
      <w:r w:rsidR="0006379A">
        <w:rPr>
          <w:b/>
        </w:rPr>
        <w:t>.2</w:t>
      </w:r>
      <w:r w:rsidR="00E07A5A" w:rsidRPr="004A1788">
        <w:rPr>
          <w:b/>
        </w:rPr>
        <w:t xml:space="preserve"> Offeror Response</w:t>
      </w:r>
      <w:r w:rsidR="0022157F">
        <w:rPr>
          <w:b/>
        </w:rPr>
        <w:t>:</w:t>
      </w:r>
      <w:r w:rsidR="0022157F" w:rsidRPr="0022157F">
        <w:t xml:space="preserve"> </w:t>
      </w:r>
    </w:p>
    <w:p w14:paraId="1CED0BBF" w14:textId="4F053B8E" w:rsidR="00E07A5A" w:rsidRDefault="00E07A5A" w:rsidP="002802DA">
      <w:pPr>
        <w:pStyle w:val="ListParagraph"/>
        <w:numPr>
          <w:ilvl w:val="0"/>
          <w:numId w:val="39"/>
        </w:numPr>
        <w:ind w:left="1800"/>
      </w:pPr>
      <w:r>
        <w:t>Describe what actions a claimant can take via self-service.</w:t>
      </w:r>
    </w:p>
    <w:p w14:paraId="4CE87215" w14:textId="37029913" w:rsidR="00E07A5A" w:rsidRDefault="00E07A5A" w:rsidP="002802DA">
      <w:pPr>
        <w:pStyle w:val="ListParagraph"/>
        <w:numPr>
          <w:ilvl w:val="0"/>
          <w:numId w:val="39"/>
        </w:numPr>
        <w:ind w:left="1800"/>
      </w:pPr>
      <w:r w:rsidRPr="004B5B6D">
        <w:t>Describe how self-service updates will be processed, including any edits and staff intervention</w:t>
      </w:r>
      <w:r>
        <w:t xml:space="preserve"> needed</w:t>
      </w:r>
      <w:r w:rsidRPr="004B5B6D">
        <w:t>.</w:t>
      </w:r>
    </w:p>
    <w:p w14:paraId="0C6D655A" w14:textId="77777777" w:rsidR="00E07A5A" w:rsidRPr="004B5B6D" w:rsidRDefault="00E07A5A" w:rsidP="002802DA">
      <w:pPr>
        <w:pStyle w:val="ListParagraph"/>
        <w:numPr>
          <w:ilvl w:val="0"/>
          <w:numId w:val="39"/>
        </w:numPr>
        <w:ind w:left="1800"/>
      </w:pPr>
      <w:r>
        <w:t>Describe the Solution’s claims maintenance features.</w:t>
      </w:r>
      <w:r w:rsidRPr="004B5B6D">
        <w:t xml:space="preserve"> </w:t>
      </w:r>
    </w:p>
    <w:p w14:paraId="2DDE450B" w14:textId="77777777" w:rsidR="00E07A5A" w:rsidRDefault="00E07A5A" w:rsidP="00944450">
      <w:pPr>
        <w:pStyle w:val="Heading4"/>
        <w:tabs>
          <w:tab w:val="num" w:pos="1710"/>
          <w:tab w:val="left" w:pos="1800"/>
        </w:tabs>
        <w:ind w:hanging="2052"/>
      </w:pPr>
      <w:r w:rsidRPr="00712DB9">
        <w:t>Continued Claims/Certifications</w:t>
      </w:r>
    </w:p>
    <w:p w14:paraId="430B9435" w14:textId="16CAA6E8" w:rsidR="00E07A5A" w:rsidRDefault="00E07A5A">
      <w:pPr>
        <w:ind w:left="720"/>
      </w:pPr>
      <w:r w:rsidRPr="004B5B6D">
        <w:t>The Continued Claims</w:t>
      </w:r>
      <w:r>
        <w:t>/</w:t>
      </w:r>
      <w:r w:rsidRPr="004B5B6D">
        <w:t>Certification</w:t>
      </w:r>
      <w:r>
        <w:t>s</w:t>
      </w:r>
      <w:r w:rsidRPr="004B5B6D">
        <w:t xml:space="preserve"> function allows the claimant to claim weekly benefits for all UC programs (regular UI, </w:t>
      </w:r>
      <w:r w:rsidR="00DD55F9">
        <w:t>f</w:t>
      </w:r>
      <w:r w:rsidRPr="004B5B6D">
        <w:t>ederal emergency compensation, state extended benefits, Trade Readjustment Allowance, Disaster Unemployment Assistance).</w:t>
      </w:r>
      <w:r>
        <w:t xml:space="preserve"> </w:t>
      </w:r>
      <w:r w:rsidRPr="00F7521D">
        <w:t>Continued claims are filed via Internet, I</w:t>
      </w:r>
      <w:r>
        <w:t xml:space="preserve">nteractive </w:t>
      </w:r>
      <w:r w:rsidRPr="00F7521D">
        <w:t>V</w:t>
      </w:r>
      <w:r>
        <w:t xml:space="preserve">oice </w:t>
      </w:r>
      <w:r w:rsidRPr="00F7521D">
        <w:t>R</w:t>
      </w:r>
      <w:r>
        <w:t>esponse (IVR)</w:t>
      </w:r>
      <w:r w:rsidRPr="00F7521D">
        <w:t>, and</w:t>
      </w:r>
      <w:r>
        <w:t>, under certain circumstances,</w:t>
      </w:r>
      <w:r w:rsidRPr="00F7521D">
        <w:t xml:space="preserve"> </w:t>
      </w:r>
      <w:r>
        <w:t xml:space="preserve">call center and </w:t>
      </w:r>
      <w:r w:rsidRPr="00F7521D">
        <w:t>paper mail claims.</w:t>
      </w:r>
    </w:p>
    <w:p w14:paraId="0EB3BFDB" w14:textId="355F6EC2" w:rsidR="00A20D82" w:rsidRPr="00A20D82" w:rsidRDefault="0006379A">
      <w:pPr>
        <w:pStyle w:val="Heading5"/>
        <w:numPr>
          <w:ilvl w:val="0"/>
          <w:numId w:val="0"/>
        </w:numPr>
        <w:tabs>
          <w:tab w:val="left" w:pos="2160"/>
        </w:tabs>
        <w:ind w:left="1080"/>
        <w:rPr>
          <w:b/>
        </w:rPr>
      </w:pPr>
      <w:r>
        <w:rPr>
          <w:b/>
        </w:rPr>
        <w:t xml:space="preserve">IV-3.3.10.1 </w:t>
      </w:r>
      <w:r w:rsidR="00A20D82" w:rsidRPr="00A20D82">
        <w:rPr>
          <w:b/>
        </w:rPr>
        <w:t>Requirements</w:t>
      </w:r>
    </w:p>
    <w:p w14:paraId="20D3FFDD" w14:textId="280CF935" w:rsidR="00A20D82" w:rsidRPr="00A20D82" w:rsidRDefault="00A20D82" w:rsidP="002802DA">
      <w:pPr>
        <w:numPr>
          <w:ilvl w:val="0"/>
          <w:numId w:val="262"/>
        </w:numPr>
        <w:contextualSpacing/>
      </w:pPr>
      <w:r w:rsidRPr="00A20D82">
        <w:t xml:space="preserve">Refer to </w:t>
      </w:r>
      <w:r w:rsidRPr="009308D1">
        <w:rPr>
          <w:b/>
        </w:rPr>
        <w:t xml:space="preserve">Appendix </w:t>
      </w:r>
      <w:r w:rsidR="0045705C">
        <w:rPr>
          <w:b/>
        </w:rPr>
        <w:t>R</w:t>
      </w:r>
      <w:r w:rsidR="009308D1" w:rsidRPr="00DE30F3">
        <w:rPr>
          <w:b/>
        </w:rPr>
        <w:t xml:space="preserve">, </w:t>
      </w:r>
      <w:r w:rsidRPr="00DE30F3">
        <w:rPr>
          <w:b/>
        </w:rPr>
        <w:t>Functional Requirements</w:t>
      </w:r>
      <w:r w:rsidRPr="00A20D82">
        <w:t>.</w:t>
      </w:r>
    </w:p>
    <w:p w14:paraId="2E418D99" w14:textId="3499C7DB" w:rsidR="00E07A5A" w:rsidRPr="004A1788" w:rsidRDefault="004A1788">
      <w:pPr>
        <w:pStyle w:val="Heading5"/>
        <w:numPr>
          <w:ilvl w:val="0"/>
          <w:numId w:val="0"/>
        </w:numPr>
        <w:ind w:left="1080"/>
        <w:rPr>
          <w:b/>
        </w:rPr>
      </w:pPr>
      <w:r w:rsidRPr="004A1788">
        <w:rPr>
          <w:b/>
        </w:rPr>
        <w:t>IV-3.3.10.</w:t>
      </w:r>
      <w:r w:rsidR="0006379A">
        <w:rPr>
          <w:b/>
        </w:rPr>
        <w:t>2</w:t>
      </w:r>
      <w:r w:rsidR="00E07A5A" w:rsidRPr="004A1788">
        <w:rPr>
          <w:b/>
        </w:rPr>
        <w:t xml:space="preserve"> Offeror Response</w:t>
      </w:r>
      <w:r w:rsidR="0022157F">
        <w:rPr>
          <w:b/>
        </w:rPr>
        <w:t>:</w:t>
      </w:r>
      <w:r w:rsidR="0022157F" w:rsidRPr="0022157F">
        <w:t xml:space="preserve"> </w:t>
      </w:r>
    </w:p>
    <w:p w14:paraId="23E1DFFB" w14:textId="7771D078" w:rsidR="00E07A5A" w:rsidRDefault="00E07A5A" w:rsidP="002802DA">
      <w:pPr>
        <w:pStyle w:val="ListParagraph"/>
        <w:numPr>
          <w:ilvl w:val="0"/>
          <w:numId w:val="34"/>
        </w:numPr>
        <w:ind w:left="1800"/>
      </w:pPr>
      <w:r w:rsidRPr="004B5B6D">
        <w:t xml:space="preserve">Describe how the </w:t>
      </w:r>
      <w:r>
        <w:t>Solution</w:t>
      </w:r>
      <w:r w:rsidRPr="004B5B6D">
        <w:t xml:space="preserve"> </w:t>
      </w:r>
      <w:r w:rsidR="00103486">
        <w:t>supports proper establishment of</w:t>
      </w:r>
      <w:r w:rsidRPr="004B5B6D">
        <w:t xml:space="preserve"> continued claims through self-service features available to claimants</w:t>
      </w:r>
      <w:r w:rsidR="00103486">
        <w:t>, including IVR</w:t>
      </w:r>
      <w:r w:rsidRPr="004B5B6D">
        <w:t xml:space="preserve">. </w:t>
      </w:r>
    </w:p>
    <w:p w14:paraId="44118303" w14:textId="77777777" w:rsidR="00E07A5A" w:rsidRDefault="00E07A5A" w:rsidP="002802DA">
      <w:pPr>
        <w:pStyle w:val="ListParagraph"/>
        <w:numPr>
          <w:ilvl w:val="0"/>
          <w:numId w:val="34"/>
        </w:numPr>
        <w:ind w:left="1800"/>
      </w:pPr>
      <w:r w:rsidRPr="004B5B6D">
        <w:t xml:space="preserve">Describe how the </w:t>
      </w:r>
      <w:r>
        <w:t>Solution</w:t>
      </w:r>
      <w:r w:rsidRPr="004B5B6D">
        <w:t xml:space="preserve"> will determine the </w:t>
      </w:r>
      <w:r>
        <w:t xml:space="preserve">correct program type and eligible </w:t>
      </w:r>
      <w:r w:rsidRPr="004B5B6D">
        <w:t xml:space="preserve">weeks available for certification. </w:t>
      </w:r>
    </w:p>
    <w:p w14:paraId="6EDBF5E9" w14:textId="77777777" w:rsidR="00E07A5A" w:rsidRDefault="00E07A5A" w:rsidP="002802DA">
      <w:pPr>
        <w:pStyle w:val="ListParagraph"/>
        <w:numPr>
          <w:ilvl w:val="0"/>
          <w:numId w:val="34"/>
        </w:numPr>
        <w:ind w:left="1800"/>
      </w:pPr>
      <w:r>
        <w:t xml:space="preserve">Describe how continued claims are held until claim issues are resolved. </w:t>
      </w:r>
    </w:p>
    <w:p w14:paraId="0775D419" w14:textId="29BAC85D" w:rsidR="00E07A5A" w:rsidRDefault="00E07A5A" w:rsidP="002802DA">
      <w:pPr>
        <w:pStyle w:val="ListParagraph"/>
        <w:numPr>
          <w:ilvl w:val="0"/>
          <w:numId w:val="34"/>
        </w:numPr>
        <w:ind w:left="1800"/>
      </w:pPr>
      <w:r w:rsidRPr="004B5B6D">
        <w:t xml:space="preserve">Describe how the </w:t>
      </w:r>
      <w:r>
        <w:t>Solution</w:t>
      </w:r>
      <w:r w:rsidRPr="004B5B6D">
        <w:t xml:space="preserve"> maintains a</w:t>
      </w:r>
      <w:r w:rsidR="00115833">
        <w:t>n accessible</w:t>
      </w:r>
      <w:r w:rsidRPr="004B5B6D">
        <w:t xml:space="preserve"> history of certification answers/responses.</w:t>
      </w:r>
    </w:p>
    <w:p w14:paraId="0A054EBB" w14:textId="0A29A460" w:rsidR="005C67B8" w:rsidRPr="004B5B6D" w:rsidRDefault="005C67B8" w:rsidP="002802DA">
      <w:pPr>
        <w:pStyle w:val="ListParagraph"/>
        <w:numPr>
          <w:ilvl w:val="0"/>
          <w:numId w:val="34"/>
        </w:numPr>
        <w:ind w:left="1800"/>
      </w:pPr>
      <w:r w:rsidRPr="005C67B8">
        <w:t>Describe how the Solution will manage and present specific Continued Claims/Certification questions related to a UC program, information on file, or claimant's response to a prior question.</w:t>
      </w:r>
    </w:p>
    <w:p w14:paraId="516548E1" w14:textId="77777777" w:rsidR="004A1788" w:rsidRPr="004B5B6D" w:rsidRDefault="004A1788">
      <w:pPr>
        <w:pStyle w:val="ListParagraph"/>
        <w:ind w:left="1440"/>
      </w:pPr>
    </w:p>
    <w:p w14:paraId="5B6A4DF0" w14:textId="77777777" w:rsidR="00391F6D" w:rsidRDefault="00391F6D" w:rsidP="00944450">
      <w:pPr>
        <w:pStyle w:val="Heading4"/>
        <w:tabs>
          <w:tab w:val="num" w:pos="1800"/>
        </w:tabs>
        <w:ind w:hanging="2052"/>
      </w:pPr>
      <w:r>
        <w:t xml:space="preserve">Employer Maintenance </w:t>
      </w:r>
    </w:p>
    <w:p w14:paraId="183CE4DB" w14:textId="6D5E3080" w:rsidR="00391F6D" w:rsidRDefault="00391F6D">
      <w:pPr>
        <w:ind w:left="720"/>
      </w:pPr>
      <w:r w:rsidRPr="003D2D78">
        <w:t>The Employer Maintenance function receives, processes, and stores employer information to support the benefit processes. Th</w:t>
      </w:r>
      <w:r>
        <w:t xml:space="preserve">e employer record </w:t>
      </w:r>
      <w:r w:rsidRPr="003D2D78">
        <w:t xml:space="preserve">includes but </w:t>
      </w:r>
      <w:r>
        <w:t xml:space="preserve">is </w:t>
      </w:r>
      <w:r w:rsidRPr="003D2D78">
        <w:t>not limited to</w:t>
      </w:r>
      <w:r>
        <w:t>,</w:t>
      </w:r>
      <w:r w:rsidRPr="003D2D78">
        <w:t xml:space="preserve"> employer mailing addresses, employer location addresses, employer trade names, and employer points of contact for information requests (e.g., separation, earnings, and benefit charges). </w:t>
      </w:r>
    </w:p>
    <w:p w14:paraId="68EC60B9" w14:textId="59CE3449" w:rsidR="00A20D82" w:rsidRPr="00A20D82" w:rsidRDefault="0006379A">
      <w:pPr>
        <w:pStyle w:val="Heading5"/>
        <w:numPr>
          <w:ilvl w:val="0"/>
          <w:numId w:val="0"/>
        </w:numPr>
        <w:tabs>
          <w:tab w:val="left" w:pos="2160"/>
        </w:tabs>
        <w:ind w:left="1080"/>
        <w:rPr>
          <w:b/>
        </w:rPr>
      </w:pPr>
      <w:r>
        <w:rPr>
          <w:b/>
        </w:rPr>
        <w:t xml:space="preserve">IV-3.3.11.1 </w:t>
      </w:r>
      <w:r w:rsidR="00A20D82" w:rsidRPr="00A20D82">
        <w:rPr>
          <w:b/>
        </w:rPr>
        <w:t>Requirements</w:t>
      </w:r>
    </w:p>
    <w:p w14:paraId="4F479969" w14:textId="14C12246" w:rsidR="00A20D82" w:rsidRPr="00A20D82" w:rsidRDefault="00A20D82" w:rsidP="002802DA">
      <w:pPr>
        <w:numPr>
          <w:ilvl w:val="0"/>
          <w:numId w:val="263"/>
        </w:numPr>
        <w:contextualSpacing/>
      </w:pPr>
      <w:r w:rsidRPr="00A20D82">
        <w:t xml:space="preserve">Refer to </w:t>
      </w:r>
      <w:r w:rsidRPr="009308D1">
        <w:rPr>
          <w:b/>
        </w:rPr>
        <w:t xml:space="preserve">Appendix </w:t>
      </w:r>
      <w:r w:rsidR="0045705C">
        <w:rPr>
          <w:b/>
        </w:rPr>
        <w:t>R</w:t>
      </w:r>
      <w:r w:rsidR="009308D1" w:rsidRPr="009308D1">
        <w:rPr>
          <w:b/>
        </w:rPr>
        <w:t>,</w:t>
      </w:r>
      <w:r w:rsidR="009308D1" w:rsidRPr="00DE30F3">
        <w:rPr>
          <w:b/>
        </w:rPr>
        <w:t xml:space="preserve"> </w:t>
      </w:r>
      <w:r w:rsidRPr="00DE30F3">
        <w:rPr>
          <w:b/>
        </w:rPr>
        <w:t>Functional Requirements</w:t>
      </w:r>
      <w:r w:rsidRPr="00A20D82">
        <w:t>.</w:t>
      </w:r>
    </w:p>
    <w:p w14:paraId="732451EA" w14:textId="5489814F" w:rsidR="00391F6D" w:rsidRPr="004A1788" w:rsidRDefault="004A1788">
      <w:pPr>
        <w:pStyle w:val="Heading5"/>
        <w:numPr>
          <w:ilvl w:val="0"/>
          <w:numId w:val="0"/>
        </w:numPr>
        <w:ind w:left="1080"/>
        <w:rPr>
          <w:b/>
        </w:rPr>
      </w:pPr>
      <w:r w:rsidRPr="004A1788">
        <w:rPr>
          <w:b/>
        </w:rPr>
        <w:t>IV-3.3.11.</w:t>
      </w:r>
      <w:r w:rsidR="0006379A">
        <w:rPr>
          <w:b/>
        </w:rPr>
        <w:t>2</w:t>
      </w:r>
      <w:r w:rsidR="00391F6D" w:rsidRPr="004A1788">
        <w:rPr>
          <w:b/>
        </w:rPr>
        <w:t xml:space="preserve"> Offeror Response</w:t>
      </w:r>
      <w:r w:rsidR="0022157F">
        <w:rPr>
          <w:b/>
        </w:rPr>
        <w:t>:</w:t>
      </w:r>
      <w:r w:rsidR="0022157F" w:rsidRPr="0022157F">
        <w:t xml:space="preserve"> </w:t>
      </w:r>
    </w:p>
    <w:p w14:paraId="53676C3A" w14:textId="77777777" w:rsidR="00391F6D" w:rsidRPr="003D2D78" w:rsidRDefault="00391F6D" w:rsidP="002802DA">
      <w:pPr>
        <w:pStyle w:val="ListParagraph"/>
        <w:numPr>
          <w:ilvl w:val="0"/>
          <w:numId w:val="52"/>
        </w:numPr>
        <w:ind w:left="1800"/>
      </w:pPr>
      <w:r w:rsidRPr="003D2D78">
        <w:t>Describe the process of identifying the correct separating employer during the claim</w:t>
      </w:r>
      <w:r>
        <w:t>s process</w:t>
      </w:r>
      <w:r w:rsidRPr="003D2D78">
        <w:t xml:space="preserve">, including separating employers who are not in the base year. </w:t>
      </w:r>
    </w:p>
    <w:p w14:paraId="41AFCE67" w14:textId="77777777" w:rsidR="00391F6D" w:rsidRPr="003D2D78" w:rsidRDefault="00391F6D" w:rsidP="002802DA">
      <w:pPr>
        <w:pStyle w:val="ListParagraph"/>
        <w:numPr>
          <w:ilvl w:val="0"/>
          <w:numId w:val="52"/>
        </w:numPr>
        <w:ind w:left="1800"/>
      </w:pPr>
      <w:r w:rsidRPr="003D2D78">
        <w:t xml:space="preserve">Describe the process of storing and managing employer information that can be used for one specific claim or across multiple claims. </w:t>
      </w:r>
    </w:p>
    <w:p w14:paraId="108E1D63" w14:textId="77777777" w:rsidR="00391F6D" w:rsidRDefault="00391F6D" w:rsidP="002802DA">
      <w:pPr>
        <w:pStyle w:val="ListParagraph"/>
        <w:numPr>
          <w:ilvl w:val="0"/>
          <w:numId w:val="52"/>
        </w:numPr>
        <w:ind w:left="1800"/>
      </w:pPr>
      <w:r w:rsidRPr="003D2D78">
        <w:t>Describe the process of storing and managing mass layoff information so that it is associated with incoming claim applications.</w:t>
      </w:r>
    </w:p>
    <w:p w14:paraId="7623869F" w14:textId="77777777" w:rsidR="004A1788" w:rsidRPr="003D2D78" w:rsidRDefault="004A1788">
      <w:pPr>
        <w:pStyle w:val="ListParagraph"/>
        <w:ind w:left="1440"/>
      </w:pPr>
    </w:p>
    <w:p w14:paraId="3CABABFD" w14:textId="77777777" w:rsidR="00391F6D" w:rsidRDefault="00391F6D" w:rsidP="00944450">
      <w:pPr>
        <w:pStyle w:val="Heading4"/>
        <w:tabs>
          <w:tab w:val="num" w:pos="1800"/>
        </w:tabs>
        <w:ind w:hanging="2052"/>
      </w:pPr>
      <w:r w:rsidRPr="00712DB9">
        <w:t>Federal Special Programs</w:t>
      </w:r>
    </w:p>
    <w:p w14:paraId="20F1D02B" w14:textId="019AA785" w:rsidR="00391F6D" w:rsidRDefault="00391F6D">
      <w:pPr>
        <w:ind w:left="720"/>
      </w:pPr>
      <w:r w:rsidRPr="003D2D78">
        <w:t>The Federal Special Programs</w:t>
      </w:r>
      <w:r>
        <w:t>, also referred to as Benefits Special Programs</w:t>
      </w:r>
      <w:r w:rsidRPr="002E2740">
        <w:t>,</w:t>
      </w:r>
      <w:r>
        <w:t xml:space="preserve"> (BNSPLPGM) in </w:t>
      </w:r>
      <w:r w:rsidRPr="00DE30F3">
        <w:rPr>
          <w:b/>
        </w:rPr>
        <w:t xml:space="preserve">Appendix </w:t>
      </w:r>
      <w:r w:rsidR="0045705C">
        <w:rPr>
          <w:b/>
        </w:rPr>
        <w:t>R</w:t>
      </w:r>
      <w:r w:rsidRPr="00DE30F3">
        <w:rPr>
          <w:b/>
        </w:rPr>
        <w:t>, Functional Requirements</w:t>
      </w:r>
      <w:r>
        <w:t>,</w:t>
      </w:r>
      <w:r w:rsidRPr="003D2D78">
        <w:t xml:space="preserve"> function includes managing special UC programs to determine under which program an individual has potential entitlement at the point of intake. Such programs include Trade Readjustment Allowances (TRA), Disaster Unemployment Assistance (DUA), Federal-State Extended Benefits (EB), and other temporary Federal </w:t>
      </w:r>
      <w:r>
        <w:t>extended and emergency benefits.</w:t>
      </w:r>
      <w:r w:rsidRPr="003D2D78">
        <w:t xml:space="preserve"> </w:t>
      </w:r>
    </w:p>
    <w:p w14:paraId="4781F104" w14:textId="7CA82E34" w:rsidR="00A20D82" w:rsidRPr="00A20D82" w:rsidRDefault="0006379A">
      <w:pPr>
        <w:pStyle w:val="Heading5"/>
        <w:numPr>
          <w:ilvl w:val="0"/>
          <w:numId w:val="0"/>
        </w:numPr>
        <w:tabs>
          <w:tab w:val="left" w:pos="90"/>
          <w:tab w:val="left" w:pos="2160"/>
        </w:tabs>
        <w:ind w:left="1080"/>
        <w:rPr>
          <w:b/>
        </w:rPr>
      </w:pPr>
      <w:r>
        <w:rPr>
          <w:b/>
        </w:rPr>
        <w:t xml:space="preserve">IV-3.3.12.1 </w:t>
      </w:r>
      <w:r w:rsidR="00A20D82" w:rsidRPr="00A20D82">
        <w:rPr>
          <w:b/>
        </w:rPr>
        <w:t>Requirements</w:t>
      </w:r>
    </w:p>
    <w:p w14:paraId="5F080875" w14:textId="2650F73C" w:rsidR="00A20D82" w:rsidRPr="00A20D82" w:rsidRDefault="00A20D82" w:rsidP="002802DA">
      <w:pPr>
        <w:numPr>
          <w:ilvl w:val="0"/>
          <w:numId w:val="264"/>
        </w:numPr>
        <w:contextualSpacing/>
      </w:pPr>
      <w:r w:rsidRPr="00A20D82">
        <w:t xml:space="preserve">Refer to </w:t>
      </w:r>
      <w:r w:rsidRPr="009308D1">
        <w:rPr>
          <w:b/>
        </w:rPr>
        <w:t xml:space="preserve">Appendix </w:t>
      </w:r>
      <w:r w:rsidR="0045705C">
        <w:rPr>
          <w:b/>
        </w:rPr>
        <w:t>R</w:t>
      </w:r>
      <w:r w:rsidR="009308D1" w:rsidRPr="00DE30F3">
        <w:rPr>
          <w:b/>
        </w:rPr>
        <w:t xml:space="preserve">, </w:t>
      </w:r>
      <w:r w:rsidRPr="00DE30F3">
        <w:rPr>
          <w:b/>
        </w:rPr>
        <w:t>Functional Requirements</w:t>
      </w:r>
      <w:r w:rsidRPr="00A20D82">
        <w:t>.</w:t>
      </w:r>
    </w:p>
    <w:p w14:paraId="77CBD17E" w14:textId="4191EB9D" w:rsidR="00391F6D" w:rsidRPr="004A1788" w:rsidRDefault="004A1788">
      <w:pPr>
        <w:pStyle w:val="Heading5"/>
        <w:numPr>
          <w:ilvl w:val="0"/>
          <w:numId w:val="0"/>
        </w:numPr>
        <w:ind w:left="1080"/>
        <w:rPr>
          <w:b/>
        </w:rPr>
      </w:pPr>
      <w:r w:rsidRPr="004A1788">
        <w:rPr>
          <w:b/>
        </w:rPr>
        <w:t>IV-3.3.12.</w:t>
      </w:r>
      <w:r w:rsidR="0006379A">
        <w:rPr>
          <w:b/>
        </w:rPr>
        <w:t>2</w:t>
      </w:r>
      <w:r w:rsidR="00391F6D" w:rsidRPr="004A1788">
        <w:rPr>
          <w:b/>
        </w:rPr>
        <w:t xml:space="preserve"> Offeror Response</w:t>
      </w:r>
      <w:r w:rsidR="0022157F">
        <w:rPr>
          <w:b/>
        </w:rPr>
        <w:t>:</w:t>
      </w:r>
      <w:r w:rsidR="0022157F" w:rsidRPr="0022157F">
        <w:t xml:space="preserve"> </w:t>
      </w:r>
    </w:p>
    <w:p w14:paraId="6130C0BD" w14:textId="6DA0085C" w:rsidR="00391F6D" w:rsidRDefault="00391F6D" w:rsidP="002802DA">
      <w:pPr>
        <w:pStyle w:val="ListParagraph"/>
        <w:numPr>
          <w:ilvl w:val="0"/>
          <w:numId w:val="44"/>
        </w:numPr>
        <w:ind w:left="1800"/>
      </w:pPr>
      <w:r w:rsidRPr="003D2D78">
        <w:t xml:space="preserve">Describe how the </w:t>
      </w:r>
      <w:r>
        <w:t>Solution</w:t>
      </w:r>
      <w:r w:rsidRPr="003D2D78">
        <w:t xml:space="preserve"> determine</w:t>
      </w:r>
      <w:r>
        <w:t>s</w:t>
      </w:r>
      <w:r w:rsidRPr="003D2D78">
        <w:t xml:space="preserve"> the correct </w:t>
      </w:r>
      <w:r w:rsidR="00115833">
        <w:t>p</w:t>
      </w:r>
      <w:r w:rsidRPr="003D2D78">
        <w:t xml:space="preserve">rogram </w:t>
      </w:r>
      <w:r w:rsidR="00115833">
        <w:t>t</w:t>
      </w:r>
      <w:r w:rsidRPr="003D2D78">
        <w:t>ype</w:t>
      </w:r>
      <w:r>
        <w:t xml:space="preserve"> for which the claimant is eligible</w:t>
      </w:r>
      <w:r w:rsidRPr="003D2D78">
        <w:t xml:space="preserve">. </w:t>
      </w:r>
    </w:p>
    <w:p w14:paraId="265EF724" w14:textId="77777777" w:rsidR="00391F6D" w:rsidRDefault="00391F6D" w:rsidP="002802DA">
      <w:pPr>
        <w:pStyle w:val="ListParagraph"/>
        <w:numPr>
          <w:ilvl w:val="0"/>
          <w:numId w:val="44"/>
        </w:numPr>
        <w:ind w:left="1800"/>
      </w:pPr>
      <w:r w:rsidRPr="00E566B9">
        <w:t xml:space="preserve">Describe how the </w:t>
      </w:r>
      <w:r>
        <w:t>Solution</w:t>
      </w:r>
      <w:r w:rsidRPr="00E566B9">
        <w:t xml:space="preserve"> will test federal programs claims for UC eli</w:t>
      </w:r>
      <w:r>
        <w:t>gi</w:t>
      </w:r>
      <w:r w:rsidRPr="00E566B9">
        <w:t>bility.</w:t>
      </w:r>
    </w:p>
    <w:p w14:paraId="2E247E26" w14:textId="77777777" w:rsidR="004A1788" w:rsidRDefault="004A1788">
      <w:pPr>
        <w:pStyle w:val="ListParagraph"/>
        <w:ind w:left="1440"/>
      </w:pPr>
    </w:p>
    <w:p w14:paraId="79E61C94" w14:textId="77777777" w:rsidR="007A6B4A" w:rsidRDefault="007A6B4A" w:rsidP="00944450">
      <w:pPr>
        <w:pStyle w:val="Heading4"/>
        <w:tabs>
          <w:tab w:val="num" w:pos="1800"/>
        </w:tabs>
        <w:ind w:hanging="2052"/>
      </w:pPr>
      <w:r w:rsidRPr="00712DB9">
        <w:t>Financial/Monetary Determinations</w:t>
      </w:r>
    </w:p>
    <w:p w14:paraId="216942D5" w14:textId="7C6F5541" w:rsidR="007A6B4A" w:rsidRDefault="00A156B9">
      <w:pPr>
        <w:ind w:left="720"/>
      </w:pPr>
      <w:r>
        <w:t xml:space="preserve">The </w:t>
      </w:r>
      <w:r w:rsidR="007A6B4A" w:rsidRPr="001C777C">
        <w:t>Financial/Monetary Determination</w:t>
      </w:r>
      <w:r w:rsidR="000962AC">
        <w:t>s</w:t>
      </w:r>
      <w:r w:rsidR="007A6B4A" w:rsidRPr="001C777C">
        <w:t xml:space="preserve"> function establishes a claimant’s financial entitlement for benefits. A claimant’s financial entitlement is determined using wages, credit weeks and employment history during the base year. A worker must have earned a certain amount of wages and have </w:t>
      </w:r>
      <w:r w:rsidR="005B06A5">
        <w:t xml:space="preserve">worked a certain </w:t>
      </w:r>
      <w:r>
        <w:t xml:space="preserve">amount </w:t>
      </w:r>
      <w:r w:rsidR="005B06A5">
        <w:t xml:space="preserve">of time during </w:t>
      </w:r>
      <w:r w:rsidR="00103486">
        <w:t>the</w:t>
      </w:r>
      <w:r w:rsidR="007A6B4A" w:rsidRPr="001C777C">
        <w:t xml:space="preserve"> base year to qualify to receive UC benefits. </w:t>
      </w:r>
    </w:p>
    <w:p w14:paraId="4E715EF7" w14:textId="63B0A0A6" w:rsidR="007A6B4A" w:rsidRPr="001C777C" w:rsidRDefault="007A6B4A">
      <w:pPr>
        <w:ind w:left="720"/>
      </w:pPr>
      <w:r w:rsidRPr="001C777C">
        <w:t xml:space="preserve">This function also includes redeterminations of financial eligibility that will occur when a wage investigation is completed; additional wages </w:t>
      </w:r>
      <w:r w:rsidR="00AC0F12">
        <w:t xml:space="preserve">or credit weeks </w:t>
      </w:r>
      <w:r w:rsidRPr="001C777C">
        <w:t xml:space="preserve">are </w:t>
      </w:r>
      <w:r w:rsidR="00F7521D">
        <w:t>added</w:t>
      </w:r>
      <w:r w:rsidRPr="001C777C">
        <w:t>; wages</w:t>
      </w:r>
      <w:r w:rsidR="00AC0F12">
        <w:t xml:space="preserve"> or credit weeks</w:t>
      </w:r>
      <w:r w:rsidRPr="001C777C">
        <w:t xml:space="preserve"> are removed</w:t>
      </w:r>
      <w:r w:rsidR="0043048C">
        <w:t>;</w:t>
      </w:r>
      <w:r w:rsidRPr="001C777C">
        <w:t xml:space="preserve"> or </w:t>
      </w:r>
      <w:r w:rsidR="00F7521D">
        <w:t xml:space="preserve">due to </w:t>
      </w:r>
      <w:r w:rsidRPr="001C777C">
        <w:t xml:space="preserve">various other reasons. </w:t>
      </w:r>
    </w:p>
    <w:p w14:paraId="7915D0D3" w14:textId="041186E2" w:rsidR="002F3AD4" w:rsidRPr="002F3AD4" w:rsidRDefault="0006379A">
      <w:pPr>
        <w:pStyle w:val="Heading5"/>
        <w:numPr>
          <w:ilvl w:val="0"/>
          <w:numId w:val="0"/>
        </w:numPr>
        <w:tabs>
          <w:tab w:val="left" w:pos="2160"/>
        </w:tabs>
        <w:ind w:left="1080"/>
        <w:rPr>
          <w:b/>
        </w:rPr>
      </w:pPr>
      <w:r>
        <w:rPr>
          <w:b/>
        </w:rPr>
        <w:t xml:space="preserve">IV-3.3.13.1 </w:t>
      </w:r>
      <w:r w:rsidR="002F3AD4" w:rsidRPr="002F3AD4">
        <w:rPr>
          <w:b/>
        </w:rPr>
        <w:t>Requirements</w:t>
      </w:r>
    </w:p>
    <w:p w14:paraId="54F939A5" w14:textId="0B298B5F" w:rsidR="00A20D82" w:rsidRPr="002F3AD4" w:rsidRDefault="002F3AD4" w:rsidP="002802DA">
      <w:pPr>
        <w:numPr>
          <w:ilvl w:val="0"/>
          <w:numId w:val="265"/>
        </w:numPr>
        <w:contextualSpacing/>
      </w:pPr>
      <w:r w:rsidRPr="002F3AD4">
        <w:t xml:space="preserve">Refer to </w:t>
      </w:r>
      <w:r w:rsidRPr="009F137E">
        <w:rPr>
          <w:b/>
        </w:rPr>
        <w:t xml:space="preserve">Appendix </w:t>
      </w:r>
      <w:r w:rsidR="0045705C">
        <w:rPr>
          <w:b/>
        </w:rPr>
        <w:t>R</w:t>
      </w:r>
      <w:r w:rsidR="009F137E" w:rsidRPr="00DE30F3">
        <w:rPr>
          <w:b/>
        </w:rPr>
        <w:t xml:space="preserve">, </w:t>
      </w:r>
      <w:r w:rsidRPr="00DE30F3">
        <w:rPr>
          <w:b/>
        </w:rPr>
        <w:t>Functional Requirements</w:t>
      </w:r>
      <w:r w:rsidRPr="002F3AD4">
        <w:t>.</w:t>
      </w:r>
    </w:p>
    <w:p w14:paraId="55A65B0A" w14:textId="1608C113" w:rsidR="004677A5" w:rsidRPr="004A1788" w:rsidRDefault="004A1788">
      <w:pPr>
        <w:pStyle w:val="Heading5"/>
        <w:numPr>
          <w:ilvl w:val="0"/>
          <w:numId w:val="0"/>
        </w:numPr>
        <w:ind w:left="1080"/>
        <w:rPr>
          <w:b/>
        </w:rPr>
      </w:pPr>
      <w:r w:rsidRPr="004A1788">
        <w:rPr>
          <w:b/>
        </w:rPr>
        <w:t>IV-3.3.13.</w:t>
      </w:r>
      <w:r w:rsidR="0006379A">
        <w:rPr>
          <w:b/>
        </w:rPr>
        <w:t>2</w:t>
      </w:r>
      <w:r w:rsidRPr="004A1788">
        <w:rPr>
          <w:b/>
        </w:rPr>
        <w:t xml:space="preserve"> </w:t>
      </w:r>
      <w:r w:rsidR="004677A5" w:rsidRPr="004A1788">
        <w:rPr>
          <w:b/>
        </w:rPr>
        <w:t>Offeror Response</w:t>
      </w:r>
      <w:r w:rsidR="0022157F">
        <w:rPr>
          <w:b/>
        </w:rPr>
        <w:t>:</w:t>
      </w:r>
      <w:r w:rsidR="0022157F" w:rsidRPr="0022157F">
        <w:t xml:space="preserve"> </w:t>
      </w:r>
    </w:p>
    <w:p w14:paraId="5D71270E" w14:textId="662938F5" w:rsidR="009569A6" w:rsidRPr="001C777C" w:rsidRDefault="009569A6" w:rsidP="002802DA">
      <w:pPr>
        <w:pStyle w:val="ListParagraph"/>
        <w:numPr>
          <w:ilvl w:val="0"/>
          <w:numId w:val="33"/>
        </w:numPr>
        <w:ind w:left="1800"/>
      </w:pPr>
      <w:r w:rsidRPr="001C777C">
        <w:t xml:space="preserve">Describe how the </w:t>
      </w:r>
      <w:r w:rsidR="00BC4D05">
        <w:t>Solution</w:t>
      </w:r>
      <w:r w:rsidRPr="001C777C">
        <w:t xml:space="preserve"> will ensure proper calculation of financial eligibility.</w:t>
      </w:r>
    </w:p>
    <w:p w14:paraId="2A57A5D0" w14:textId="53F16BF5" w:rsidR="009569A6" w:rsidRDefault="009569A6" w:rsidP="002802DA">
      <w:pPr>
        <w:pStyle w:val="ListParagraph"/>
        <w:numPr>
          <w:ilvl w:val="0"/>
          <w:numId w:val="33"/>
        </w:numPr>
        <w:ind w:left="1800"/>
      </w:pPr>
      <w:r w:rsidRPr="001C777C">
        <w:t xml:space="preserve">Describe how the </w:t>
      </w:r>
      <w:r w:rsidR="00BC4D05">
        <w:t>Solution</w:t>
      </w:r>
      <w:r w:rsidRPr="001C777C">
        <w:t xml:space="preserve"> will record wages</w:t>
      </w:r>
      <w:r w:rsidR="00F7521D">
        <w:t xml:space="preserve"> and credit weeks</w:t>
      </w:r>
      <w:r w:rsidRPr="001C777C">
        <w:t xml:space="preserve"> used</w:t>
      </w:r>
      <w:r w:rsidR="00F7521D">
        <w:t xml:space="preserve"> to establish a claim</w:t>
      </w:r>
      <w:r w:rsidRPr="001C777C">
        <w:t xml:space="preserve"> in Pennsylvania or </w:t>
      </w:r>
      <w:r w:rsidR="00A622E6">
        <w:t>another state</w:t>
      </w:r>
      <w:r w:rsidRPr="001C777C">
        <w:t xml:space="preserve">. </w:t>
      </w:r>
    </w:p>
    <w:p w14:paraId="445CE90B" w14:textId="562687BD" w:rsidR="001C2B3B" w:rsidRPr="001C2B3B" w:rsidRDefault="001C2B3B" w:rsidP="002802DA">
      <w:pPr>
        <w:pStyle w:val="ListParagraph"/>
        <w:numPr>
          <w:ilvl w:val="0"/>
          <w:numId w:val="33"/>
        </w:numPr>
        <w:ind w:left="1800"/>
      </w:pPr>
      <w:r w:rsidRPr="001C2B3B">
        <w:t xml:space="preserve">Describe how the Solution interfaces with internal and external </w:t>
      </w:r>
      <w:r w:rsidR="00103486">
        <w:t>s</w:t>
      </w:r>
      <w:r w:rsidRPr="001C2B3B">
        <w:t>ystems to support the financial determination process.</w:t>
      </w:r>
    </w:p>
    <w:p w14:paraId="7348470C" w14:textId="10D9981A" w:rsidR="00A156B9" w:rsidRDefault="00A156B9" w:rsidP="002802DA">
      <w:pPr>
        <w:pStyle w:val="ListParagraph"/>
        <w:numPr>
          <w:ilvl w:val="0"/>
          <w:numId w:val="33"/>
        </w:numPr>
        <w:ind w:left="1800"/>
      </w:pPr>
      <w:r w:rsidRPr="001C777C">
        <w:t xml:space="preserve">Describe how the </w:t>
      </w:r>
      <w:r>
        <w:t>Solution</w:t>
      </w:r>
      <w:r w:rsidRPr="001C777C">
        <w:t xml:space="preserve"> will enforce finality</w:t>
      </w:r>
      <w:r w:rsidR="00DC57BF">
        <w:t xml:space="preserve"> and allow for exceptions when appropriate</w:t>
      </w:r>
      <w:r w:rsidRPr="001C777C">
        <w:t xml:space="preserve">. </w:t>
      </w:r>
    </w:p>
    <w:p w14:paraId="15798DF9" w14:textId="77777777" w:rsidR="00A156B9" w:rsidRDefault="00A156B9">
      <w:pPr>
        <w:pStyle w:val="ListParagraph"/>
        <w:ind w:left="1080"/>
      </w:pPr>
    </w:p>
    <w:p w14:paraId="7734CB91" w14:textId="77777777" w:rsidR="00391F6D" w:rsidRDefault="00391F6D" w:rsidP="00944450">
      <w:pPr>
        <w:pStyle w:val="Heading4"/>
        <w:tabs>
          <w:tab w:val="num" w:pos="1800"/>
        </w:tabs>
        <w:ind w:hanging="2052"/>
      </w:pPr>
      <w:r w:rsidRPr="00712DB9">
        <w:t>Interstate/Federal Program</w:t>
      </w:r>
      <w:r>
        <w:t>s</w:t>
      </w:r>
      <w:r w:rsidRPr="00712DB9">
        <w:t xml:space="preserve"> </w:t>
      </w:r>
    </w:p>
    <w:p w14:paraId="3F72693F" w14:textId="77777777" w:rsidR="00391F6D" w:rsidRDefault="00391F6D">
      <w:pPr>
        <w:ind w:left="720"/>
      </w:pPr>
      <w:r w:rsidRPr="004B5B6D">
        <w:t xml:space="preserve">The Interstate/Federal Programs functions include agent and liable state processes associated with interstate claims and combined wage claims. Unemployment compensation </w:t>
      </w:r>
      <w:r w:rsidRPr="004B5B6D">
        <w:lastRenderedPageBreak/>
        <w:t>claims for ex-service members (UCX) and federal employees (UCFE) are also included in this functional area.</w:t>
      </w:r>
      <w:r>
        <w:t xml:space="preserve"> </w:t>
      </w:r>
    </w:p>
    <w:p w14:paraId="4A34E7BD" w14:textId="555DA72A" w:rsidR="002F3AD4" w:rsidRPr="002F3AD4" w:rsidRDefault="0006379A">
      <w:pPr>
        <w:pStyle w:val="Heading5"/>
        <w:numPr>
          <w:ilvl w:val="0"/>
          <w:numId w:val="0"/>
        </w:numPr>
        <w:tabs>
          <w:tab w:val="left" w:pos="2160"/>
        </w:tabs>
        <w:ind w:left="1080"/>
        <w:rPr>
          <w:b/>
        </w:rPr>
      </w:pPr>
      <w:r>
        <w:rPr>
          <w:b/>
        </w:rPr>
        <w:t xml:space="preserve">IV-3.3.14.1 </w:t>
      </w:r>
      <w:r w:rsidR="002F3AD4" w:rsidRPr="002F3AD4">
        <w:rPr>
          <w:b/>
        </w:rPr>
        <w:t>Requirements</w:t>
      </w:r>
    </w:p>
    <w:p w14:paraId="6AAB2030" w14:textId="53D4756E" w:rsidR="00A20D82" w:rsidRPr="002F3AD4" w:rsidRDefault="002F3AD4" w:rsidP="002802DA">
      <w:pPr>
        <w:numPr>
          <w:ilvl w:val="0"/>
          <w:numId w:val="266"/>
        </w:numPr>
        <w:contextualSpacing/>
      </w:pPr>
      <w:r w:rsidRPr="002F3AD4">
        <w:t xml:space="preserve">Refer to </w:t>
      </w:r>
      <w:r w:rsidRPr="009F137E">
        <w:rPr>
          <w:b/>
        </w:rPr>
        <w:t xml:space="preserve">Appendix </w:t>
      </w:r>
      <w:r w:rsidR="0045705C">
        <w:rPr>
          <w:b/>
        </w:rPr>
        <w:t>R</w:t>
      </w:r>
      <w:r w:rsidR="009F137E" w:rsidRPr="00DE30F3">
        <w:rPr>
          <w:b/>
        </w:rPr>
        <w:t xml:space="preserve">, </w:t>
      </w:r>
      <w:r w:rsidRPr="00DE30F3">
        <w:rPr>
          <w:b/>
        </w:rPr>
        <w:t>Functional Requirements</w:t>
      </w:r>
      <w:r w:rsidRPr="002F3AD4">
        <w:t>.</w:t>
      </w:r>
    </w:p>
    <w:p w14:paraId="233C5B33" w14:textId="04E23201" w:rsidR="00391F6D" w:rsidRPr="004A1788" w:rsidRDefault="004A1788">
      <w:pPr>
        <w:pStyle w:val="Heading5"/>
        <w:numPr>
          <w:ilvl w:val="0"/>
          <w:numId w:val="0"/>
        </w:numPr>
        <w:ind w:left="1080"/>
        <w:rPr>
          <w:b/>
        </w:rPr>
      </w:pPr>
      <w:r w:rsidRPr="004A1788">
        <w:rPr>
          <w:b/>
        </w:rPr>
        <w:t>IV-3.3.14.</w:t>
      </w:r>
      <w:r w:rsidR="0006379A">
        <w:rPr>
          <w:b/>
        </w:rPr>
        <w:t>2</w:t>
      </w:r>
      <w:r w:rsidR="00391F6D" w:rsidRPr="004A1788">
        <w:rPr>
          <w:b/>
        </w:rPr>
        <w:t xml:space="preserve"> Offeror Response</w:t>
      </w:r>
      <w:r w:rsidR="0022157F">
        <w:rPr>
          <w:b/>
        </w:rPr>
        <w:t>:</w:t>
      </w:r>
      <w:r w:rsidR="0022157F" w:rsidRPr="0022157F">
        <w:t xml:space="preserve"> </w:t>
      </w:r>
    </w:p>
    <w:p w14:paraId="5D8367AD" w14:textId="77777777" w:rsidR="00391F6D" w:rsidRDefault="00391F6D" w:rsidP="002802DA">
      <w:pPr>
        <w:pStyle w:val="ListParagraph"/>
        <w:numPr>
          <w:ilvl w:val="0"/>
          <w:numId w:val="36"/>
        </w:numPr>
        <w:ind w:left="1800"/>
      </w:pPr>
      <w:r w:rsidRPr="004B5B6D">
        <w:t xml:space="preserve">Describe how the </w:t>
      </w:r>
      <w:r>
        <w:t>Solution</w:t>
      </w:r>
      <w:r w:rsidRPr="004B5B6D">
        <w:t xml:space="preserve"> interacts with </w:t>
      </w:r>
      <w:r>
        <w:t>Interstate Connection Network (</w:t>
      </w:r>
      <w:r w:rsidRPr="004B5B6D">
        <w:t>ICON</w:t>
      </w:r>
      <w:r>
        <w:t>), including automated interactions</w:t>
      </w:r>
      <w:r w:rsidRPr="004B5B6D">
        <w:t xml:space="preserve">. </w:t>
      </w:r>
    </w:p>
    <w:p w14:paraId="152D41E0" w14:textId="41511DAD" w:rsidR="00391F6D" w:rsidRDefault="004A1788" w:rsidP="002802DA">
      <w:pPr>
        <w:pStyle w:val="ListParagraph"/>
        <w:numPr>
          <w:ilvl w:val="0"/>
          <w:numId w:val="36"/>
        </w:numPr>
        <w:ind w:left="1800"/>
      </w:pPr>
      <w:r>
        <w:t>Describe how the Soluti</w:t>
      </w:r>
      <w:r w:rsidR="00391F6D">
        <w:t>o</w:t>
      </w:r>
      <w:r>
        <w:t>n</w:t>
      </w:r>
      <w:r w:rsidR="00391F6D">
        <w:t xml:space="preserve"> tracks and maintains a history of interactions with ICON.</w:t>
      </w:r>
    </w:p>
    <w:p w14:paraId="0ED4E0BB" w14:textId="77777777" w:rsidR="00EC1043" w:rsidRPr="004B5B6D" w:rsidRDefault="00EC1043">
      <w:pPr>
        <w:pStyle w:val="ListParagraph"/>
        <w:ind w:left="1080"/>
      </w:pPr>
    </w:p>
    <w:p w14:paraId="68EDBE64" w14:textId="77777777" w:rsidR="007A6B4A" w:rsidRDefault="007A6B4A" w:rsidP="00944450">
      <w:pPr>
        <w:pStyle w:val="Heading4"/>
        <w:tabs>
          <w:tab w:val="num" w:pos="1800"/>
        </w:tabs>
        <w:ind w:hanging="2052"/>
      </w:pPr>
      <w:r>
        <w:t>Non-Monetary Determinations</w:t>
      </w:r>
    </w:p>
    <w:p w14:paraId="0CA29721" w14:textId="17BE2A92" w:rsidR="007A6B4A" w:rsidRDefault="007A6B4A">
      <w:pPr>
        <w:ind w:left="720"/>
      </w:pPr>
      <w:r w:rsidRPr="004B5B6D">
        <w:t xml:space="preserve">The Non-Monetary Determinations function includes identifying issues, gathering facts, rendering determinations, and storing information to support a non-monetary determination. To qualify each week for </w:t>
      </w:r>
      <w:r w:rsidR="00F7521D">
        <w:t>unemployment compensation</w:t>
      </w:r>
      <w:r w:rsidRPr="004B5B6D">
        <w:t xml:space="preserve">, a worker must have been </w:t>
      </w:r>
      <w:r w:rsidR="002E5481">
        <w:t>unemployed</w:t>
      </w:r>
      <w:r w:rsidR="00F7521D">
        <w:t xml:space="preserve"> through </w:t>
      </w:r>
      <w:r w:rsidRPr="004B5B6D">
        <w:t xml:space="preserve">no fault of </w:t>
      </w:r>
      <w:r w:rsidR="00F7521D">
        <w:t>his</w:t>
      </w:r>
      <w:r w:rsidRPr="004B5B6D">
        <w:t xml:space="preserve"> own</w:t>
      </w:r>
      <w:r w:rsidR="00DC57BF">
        <w:t>,</w:t>
      </w:r>
      <w:r w:rsidRPr="004B5B6D">
        <w:t xml:space="preserve"> must be able and available for work</w:t>
      </w:r>
      <w:r w:rsidR="00DC57BF">
        <w:t>,</w:t>
      </w:r>
      <w:r w:rsidRPr="004B5B6D">
        <w:t xml:space="preserve"> and actively seeking work.</w:t>
      </w:r>
    </w:p>
    <w:p w14:paraId="0DC9A0ED" w14:textId="68B5D9D2" w:rsidR="002F3AD4" w:rsidRPr="002F3AD4" w:rsidRDefault="0006379A">
      <w:pPr>
        <w:pStyle w:val="Heading5"/>
        <w:numPr>
          <w:ilvl w:val="0"/>
          <w:numId w:val="0"/>
        </w:numPr>
        <w:tabs>
          <w:tab w:val="left" w:pos="2160"/>
        </w:tabs>
        <w:ind w:left="1080"/>
        <w:rPr>
          <w:b/>
        </w:rPr>
      </w:pPr>
      <w:r>
        <w:rPr>
          <w:b/>
        </w:rPr>
        <w:t xml:space="preserve">IV-3.3.15.1 </w:t>
      </w:r>
      <w:r w:rsidR="002F3AD4" w:rsidRPr="002F3AD4">
        <w:rPr>
          <w:b/>
        </w:rPr>
        <w:t>Requirements</w:t>
      </w:r>
    </w:p>
    <w:p w14:paraId="0B2F5E52" w14:textId="18A9E676" w:rsidR="00A20D82" w:rsidRPr="002F3AD4" w:rsidRDefault="002F3AD4" w:rsidP="002802DA">
      <w:pPr>
        <w:numPr>
          <w:ilvl w:val="0"/>
          <w:numId w:val="267"/>
        </w:numPr>
        <w:contextualSpacing/>
      </w:pPr>
      <w:r w:rsidRPr="002F3AD4">
        <w:t xml:space="preserve">Refer to </w:t>
      </w:r>
      <w:r w:rsidRPr="009F137E">
        <w:rPr>
          <w:b/>
        </w:rPr>
        <w:t xml:space="preserve">Appendix </w:t>
      </w:r>
      <w:r w:rsidR="0045705C">
        <w:rPr>
          <w:b/>
        </w:rPr>
        <w:t>R</w:t>
      </w:r>
      <w:r w:rsidR="009F137E" w:rsidRPr="00DE30F3">
        <w:rPr>
          <w:b/>
        </w:rPr>
        <w:t xml:space="preserve">, </w:t>
      </w:r>
      <w:r w:rsidRPr="00DE30F3">
        <w:rPr>
          <w:b/>
        </w:rPr>
        <w:t>Functional Requirements</w:t>
      </w:r>
      <w:r w:rsidRPr="002F3AD4">
        <w:t>.</w:t>
      </w:r>
    </w:p>
    <w:p w14:paraId="51A4F8DF" w14:textId="78B98A79" w:rsidR="004677A5" w:rsidRPr="004A1788" w:rsidRDefault="004A1788">
      <w:pPr>
        <w:pStyle w:val="Heading5"/>
        <w:numPr>
          <w:ilvl w:val="0"/>
          <w:numId w:val="0"/>
        </w:numPr>
        <w:ind w:left="1080"/>
        <w:rPr>
          <w:b/>
        </w:rPr>
      </w:pPr>
      <w:r w:rsidRPr="004A1788">
        <w:rPr>
          <w:b/>
        </w:rPr>
        <w:t>IV-3.3.15.</w:t>
      </w:r>
      <w:r w:rsidR="0006379A">
        <w:rPr>
          <w:b/>
        </w:rPr>
        <w:t>2</w:t>
      </w:r>
      <w:r w:rsidR="004677A5" w:rsidRPr="004A1788">
        <w:rPr>
          <w:b/>
        </w:rPr>
        <w:t xml:space="preserve"> Offeror Response</w:t>
      </w:r>
      <w:r w:rsidR="0022157F">
        <w:rPr>
          <w:b/>
        </w:rPr>
        <w:t>:</w:t>
      </w:r>
      <w:r w:rsidR="0022157F" w:rsidRPr="0022157F">
        <w:t xml:space="preserve"> </w:t>
      </w:r>
    </w:p>
    <w:p w14:paraId="1871C6F4" w14:textId="46053F6D" w:rsidR="006D2347" w:rsidRPr="00BA53BA" w:rsidRDefault="006D2347" w:rsidP="002802DA">
      <w:pPr>
        <w:pStyle w:val="ListParagraph"/>
        <w:numPr>
          <w:ilvl w:val="0"/>
          <w:numId w:val="40"/>
        </w:numPr>
        <w:ind w:left="1800"/>
      </w:pPr>
      <w:r w:rsidRPr="004B5B6D">
        <w:t xml:space="preserve">Describe how the </w:t>
      </w:r>
      <w:r w:rsidR="00BC4D05">
        <w:t>Solution</w:t>
      </w:r>
      <w:r w:rsidRPr="004B5B6D">
        <w:t xml:space="preserve"> will identify claim issues.</w:t>
      </w:r>
    </w:p>
    <w:p w14:paraId="3B0BBF9C" w14:textId="77777777" w:rsidR="00273582" w:rsidRDefault="00273582" w:rsidP="002802DA">
      <w:pPr>
        <w:pStyle w:val="ListParagraph"/>
        <w:numPr>
          <w:ilvl w:val="0"/>
          <w:numId w:val="40"/>
        </w:numPr>
        <w:ind w:left="1800"/>
      </w:pPr>
      <w:r>
        <w:t>Describe the Solution’s adjudication functionality, including automated adjudication functionality.</w:t>
      </w:r>
    </w:p>
    <w:p w14:paraId="43B8F4F9" w14:textId="32ADE9C7" w:rsidR="009569A6" w:rsidRPr="004B5B6D" w:rsidRDefault="009569A6" w:rsidP="002802DA">
      <w:pPr>
        <w:pStyle w:val="ListParagraph"/>
        <w:numPr>
          <w:ilvl w:val="0"/>
          <w:numId w:val="40"/>
        </w:numPr>
        <w:ind w:left="1800"/>
      </w:pPr>
      <w:r w:rsidRPr="004B5B6D">
        <w:t xml:space="preserve">Describe the </w:t>
      </w:r>
      <w:r w:rsidR="00BC4D05">
        <w:t>Solution</w:t>
      </w:r>
      <w:r w:rsidRPr="004B5B6D">
        <w:t>’s scheduling capability</w:t>
      </w:r>
      <w:r w:rsidR="00F7521D">
        <w:t xml:space="preserve"> for adjudication</w:t>
      </w:r>
      <w:r w:rsidRPr="004B5B6D">
        <w:t>.</w:t>
      </w:r>
    </w:p>
    <w:p w14:paraId="34561ADC" w14:textId="0CAF6D01" w:rsidR="009569A6" w:rsidRPr="004B5B6D" w:rsidRDefault="009569A6" w:rsidP="002802DA">
      <w:pPr>
        <w:pStyle w:val="ListParagraph"/>
        <w:numPr>
          <w:ilvl w:val="0"/>
          <w:numId w:val="40"/>
        </w:numPr>
        <w:ind w:left="1800"/>
      </w:pPr>
      <w:r w:rsidRPr="004B5B6D">
        <w:t>Describe how non-monetary caseloads and assignments are managed.</w:t>
      </w:r>
    </w:p>
    <w:p w14:paraId="66512AA8" w14:textId="214EE437" w:rsidR="009569A6" w:rsidRPr="004B5B6D" w:rsidRDefault="009569A6" w:rsidP="002802DA">
      <w:pPr>
        <w:pStyle w:val="ListParagraph"/>
        <w:numPr>
          <w:ilvl w:val="0"/>
          <w:numId w:val="40"/>
        </w:numPr>
        <w:ind w:left="1800"/>
      </w:pPr>
      <w:r w:rsidRPr="004B5B6D">
        <w:t xml:space="preserve">Describe </w:t>
      </w:r>
      <w:r w:rsidR="00EA1F29">
        <w:t>the Solution</w:t>
      </w:r>
      <w:r w:rsidR="00986554">
        <w:t>’</w:t>
      </w:r>
      <w:r w:rsidR="00EA1F29">
        <w:t xml:space="preserve">s fact-finding functionality, including </w:t>
      </w:r>
      <w:r w:rsidRPr="004B5B6D">
        <w:t>self-service features for collecting information from claimants regarding claim eligibility.</w:t>
      </w:r>
    </w:p>
    <w:p w14:paraId="52DE6CD6" w14:textId="72AF7711" w:rsidR="009569A6" w:rsidRDefault="009569A6" w:rsidP="002802DA">
      <w:pPr>
        <w:pStyle w:val="ListParagraph"/>
        <w:numPr>
          <w:ilvl w:val="0"/>
          <w:numId w:val="40"/>
        </w:numPr>
        <w:ind w:left="1800"/>
      </w:pPr>
      <w:r w:rsidRPr="004B5B6D">
        <w:t xml:space="preserve">Describe how the </w:t>
      </w:r>
      <w:r w:rsidR="00BC4D05">
        <w:t>Solution</w:t>
      </w:r>
      <w:r w:rsidRPr="004B5B6D">
        <w:t xml:space="preserve"> will enforce finality and allow for exceptions when appropriate.</w:t>
      </w:r>
    </w:p>
    <w:p w14:paraId="6F62C4AC" w14:textId="3B1FE868" w:rsidR="00AC0F12" w:rsidRDefault="00AC0F12" w:rsidP="002802DA">
      <w:pPr>
        <w:pStyle w:val="ListParagraph"/>
        <w:numPr>
          <w:ilvl w:val="0"/>
          <w:numId w:val="40"/>
        </w:numPr>
        <w:ind w:left="1800"/>
      </w:pPr>
      <w:r>
        <w:t>Describe how the Solution issues and processes determinations, including any automated claim update functionality.</w:t>
      </w:r>
    </w:p>
    <w:p w14:paraId="4BE0B5C2" w14:textId="636C018C" w:rsidR="009569A6" w:rsidRDefault="009569A6">
      <w:pPr>
        <w:pStyle w:val="ListParagraph"/>
        <w:ind w:left="1080"/>
      </w:pPr>
      <w:r w:rsidRPr="004B5B6D">
        <w:tab/>
      </w:r>
    </w:p>
    <w:p w14:paraId="3E3042C3" w14:textId="77777777" w:rsidR="007A6B4A" w:rsidRDefault="007A6B4A" w:rsidP="00944450">
      <w:pPr>
        <w:pStyle w:val="Heading4"/>
        <w:tabs>
          <w:tab w:val="num" w:pos="1800"/>
        </w:tabs>
        <w:ind w:hanging="2052"/>
      </w:pPr>
      <w:r w:rsidRPr="00712DB9">
        <w:t>Overpayments</w:t>
      </w:r>
    </w:p>
    <w:p w14:paraId="7CF019B7" w14:textId="77777777" w:rsidR="00F7149E" w:rsidRDefault="00F7149E">
      <w:pPr>
        <w:ind w:left="720"/>
      </w:pPr>
      <w:r w:rsidRPr="004B5B6D">
        <w:t xml:space="preserve">The Overpayments function includes identifying, classifying, establishing, collecting, and managing benefits that are overpaid to a claimant. </w:t>
      </w:r>
    </w:p>
    <w:p w14:paraId="013A8A48" w14:textId="260E034F" w:rsidR="002F3AD4" w:rsidRPr="002F3AD4" w:rsidRDefault="0006379A">
      <w:pPr>
        <w:pStyle w:val="Heading5"/>
        <w:numPr>
          <w:ilvl w:val="0"/>
          <w:numId w:val="0"/>
        </w:numPr>
        <w:tabs>
          <w:tab w:val="left" w:pos="2160"/>
        </w:tabs>
        <w:ind w:left="1080"/>
        <w:rPr>
          <w:b/>
        </w:rPr>
      </w:pPr>
      <w:r>
        <w:rPr>
          <w:b/>
        </w:rPr>
        <w:t xml:space="preserve">IV-3.3.16.1 </w:t>
      </w:r>
      <w:r w:rsidR="002F3AD4" w:rsidRPr="002F3AD4">
        <w:rPr>
          <w:b/>
        </w:rPr>
        <w:t>Requirements</w:t>
      </w:r>
    </w:p>
    <w:p w14:paraId="3DD7913F" w14:textId="48FB0D1D" w:rsidR="00A20D82" w:rsidRPr="002F3AD4" w:rsidRDefault="002F3AD4" w:rsidP="002802DA">
      <w:pPr>
        <w:numPr>
          <w:ilvl w:val="0"/>
          <w:numId w:val="268"/>
        </w:numPr>
        <w:contextualSpacing/>
      </w:pPr>
      <w:r w:rsidRPr="002F3AD4">
        <w:t xml:space="preserve">Refer to </w:t>
      </w:r>
      <w:r w:rsidRPr="009F137E">
        <w:rPr>
          <w:b/>
        </w:rPr>
        <w:t>Appendix</w:t>
      </w:r>
      <w:r w:rsidR="009F137E">
        <w:rPr>
          <w:b/>
        </w:rPr>
        <w:t xml:space="preserve"> </w:t>
      </w:r>
      <w:r w:rsidR="0045705C">
        <w:rPr>
          <w:b/>
        </w:rPr>
        <w:t>R</w:t>
      </w:r>
      <w:r w:rsidR="009F137E" w:rsidRPr="00DE30F3">
        <w:rPr>
          <w:b/>
        </w:rPr>
        <w:t xml:space="preserve">, </w:t>
      </w:r>
      <w:r w:rsidRPr="00DE30F3">
        <w:rPr>
          <w:b/>
        </w:rPr>
        <w:t>Functional Requirements</w:t>
      </w:r>
      <w:r w:rsidRPr="002F3AD4">
        <w:t>.</w:t>
      </w:r>
    </w:p>
    <w:p w14:paraId="14AD349A" w14:textId="4F42A789" w:rsidR="004677A5" w:rsidRPr="004A1788" w:rsidRDefault="004A1788">
      <w:pPr>
        <w:pStyle w:val="Heading5"/>
        <w:numPr>
          <w:ilvl w:val="0"/>
          <w:numId w:val="0"/>
        </w:numPr>
        <w:ind w:left="1080"/>
        <w:rPr>
          <w:b/>
        </w:rPr>
      </w:pPr>
      <w:r w:rsidRPr="004A1788">
        <w:rPr>
          <w:b/>
        </w:rPr>
        <w:t>IV-3.3.16.</w:t>
      </w:r>
      <w:r w:rsidR="0006379A">
        <w:rPr>
          <w:b/>
        </w:rPr>
        <w:t>2</w:t>
      </w:r>
      <w:r w:rsidR="004677A5" w:rsidRPr="004A1788">
        <w:rPr>
          <w:b/>
        </w:rPr>
        <w:t xml:space="preserve"> Offeror Response</w:t>
      </w:r>
      <w:r w:rsidR="0022157F">
        <w:rPr>
          <w:b/>
        </w:rPr>
        <w:t>:</w:t>
      </w:r>
      <w:r w:rsidR="0022157F" w:rsidRPr="0022157F">
        <w:t xml:space="preserve"> </w:t>
      </w:r>
    </w:p>
    <w:p w14:paraId="2C5BAFA6" w14:textId="2EE297A4" w:rsidR="00334E4E" w:rsidRDefault="00F7149E" w:rsidP="002802DA">
      <w:pPr>
        <w:pStyle w:val="ListParagraph"/>
        <w:numPr>
          <w:ilvl w:val="0"/>
          <w:numId w:val="41"/>
        </w:numPr>
        <w:ind w:left="1800"/>
      </w:pPr>
      <w:r w:rsidRPr="004B5B6D">
        <w:t xml:space="preserve">Describe </w:t>
      </w:r>
      <w:r w:rsidR="009574E1">
        <w:t xml:space="preserve">the </w:t>
      </w:r>
      <w:r w:rsidRPr="004B5B6D">
        <w:t xml:space="preserve">processes that </w:t>
      </w:r>
      <w:r w:rsidR="00334E4E">
        <w:t xml:space="preserve">detect and </w:t>
      </w:r>
      <w:r w:rsidRPr="004B5B6D">
        <w:t>calculate overpaid benefits</w:t>
      </w:r>
      <w:r w:rsidR="00334E4E">
        <w:t>.</w:t>
      </w:r>
    </w:p>
    <w:p w14:paraId="5942C647" w14:textId="4489CD9C" w:rsidR="00F7149E" w:rsidRPr="004B5B6D" w:rsidRDefault="00334E4E" w:rsidP="002802DA">
      <w:pPr>
        <w:pStyle w:val="ListParagraph"/>
        <w:numPr>
          <w:ilvl w:val="0"/>
          <w:numId w:val="41"/>
        </w:numPr>
        <w:ind w:left="1800"/>
      </w:pPr>
      <w:r>
        <w:lastRenderedPageBreak/>
        <w:t xml:space="preserve">Describe how the Solution </w:t>
      </w:r>
      <w:r w:rsidR="00C62119">
        <w:t xml:space="preserve">issues and </w:t>
      </w:r>
      <w:r>
        <w:t>processes overpayment determinations, including any automated claim update functionality.</w:t>
      </w:r>
    </w:p>
    <w:p w14:paraId="0DA87711" w14:textId="25ACB539" w:rsidR="00F7149E" w:rsidRPr="004B5B6D" w:rsidRDefault="00F7149E" w:rsidP="002802DA">
      <w:pPr>
        <w:pStyle w:val="ListParagraph"/>
        <w:numPr>
          <w:ilvl w:val="0"/>
          <w:numId w:val="41"/>
        </w:numPr>
        <w:ind w:left="1800"/>
      </w:pPr>
      <w:r w:rsidRPr="004B5B6D">
        <w:t xml:space="preserve">Describe how the </w:t>
      </w:r>
      <w:r w:rsidR="00BC4D05">
        <w:t>Solution</w:t>
      </w:r>
      <w:r w:rsidRPr="004B5B6D">
        <w:t xml:space="preserve"> maintains history of overpayments/debts.</w:t>
      </w:r>
    </w:p>
    <w:p w14:paraId="2E192129" w14:textId="1CB558F0" w:rsidR="00BA53BA" w:rsidRDefault="00F7149E" w:rsidP="002802DA">
      <w:pPr>
        <w:pStyle w:val="ListParagraph"/>
        <w:numPr>
          <w:ilvl w:val="0"/>
          <w:numId w:val="41"/>
        </w:numPr>
        <w:ind w:left="1800"/>
      </w:pPr>
      <w:r w:rsidRPr="004B5B6D">
        <w:t xml:space="preserve">Describe how the </w:t>
      </w:r>
      <w:r w:rsidR="00BC4D05">
        <w:t>Solution</w:t>
      </w:r>
      <w:r w:rsidRPr="004B5B6D">
        <w:t xml:space="preserve"> calculates overpayment offsets/deductions</w:t>
      </w:r>
      <w:r w:rsidR="005C67B8">
        <w:t>, including when a claimant has overpayment balances with different classifications and different program types</w:t>
      </w:r>
      <w:r w:rsidRPr="004B5B6D">
        <w:t>.</w:t>
      </w:r>
    </w:p>
    <w:p w14:paraId="49F00C1F" w14:textId="6941ECF1" w:rsidR="004960A2" w:rsidRDefault="004960A2" w:rsidP="002802DA">
      <w:pPr>
        <w:pStyle w:val="ListParagraph"/>
        <w:numPr>
          <w:ilvl w:val="0"/>
          <w:numId w:val="41"/>
        </w:numPr>
        <w:ind w:left="1800"/>
      </w:pPr>
      <w:r>
        <w:t xml:space="preserve">Describe how the Solution </w:t>
      </w:r>
      <w:r w:rsidR="00C62119">
        <w:t>manages legal action taken on an overpayment</w:t>
      </w:r>
      <w:r>
        <w:t xml:space="preserve"> (e.g. lien, </w:t>
      </w:r>
      <w:r w:rsidR="00B51E73">
        <w:t>prosecution, bankruptcy)</w:t>
      </w:r>
      <w:r>
        <w:t>.</w:t>
      </w:r>
    </w:p>
    <w:p w14:paraId="712143F4" w14:textId="13C9D15F" w:rsidR="009574E1" w:rsidRDefault="009574E1" w:rsidP="002802DA">
      <w:pPr>
        <w:pStyle w:val="ListParagraph"/>
        <w:numPr>
          <w:ilvl w:val="0"/>
          <w:numId w:val="41"/>
        </w:numPr>
        <w:ind w:left="1800"/>
      </w:pPr>
      <w:r>
        <w:t>Describe how the Solution will write</w:t>
      </w:r>
      <w:r w:rsidR="00492A80">
        <w:t>-</w:t>
      </w:r>
      <w:r>
        <w:t>off overpayments pursuant to certain established criteria.</w:t>
      </w:r>
    </w:p>
    <w:p w14:paraId="7581CF40" w14:textId="77777777" w:rsidR="004A1788" w:rsidRPr="00BA53BA" w:rsidRDefault="004A1788">
      <w:pPr>
        <w:pStyle w:val="ListParagraph"/>
        <w:ind w:left="1440"/>
      </w:pPr>
    </w:p>
    <w:p w14:paraId="1DEAAE52" w14:textId="77777777" w:rsidR="00391F6D" w:rsidRDefault="00391F6D" w:rsidP="00944450">
      <w:pPr>
        <w:pStyle w:val="Heading4"/>
        <w:tabs>
          <w:tab w:val="num" w:pos="1800"/>
        </w:tabs>
        <w:ind w:hanging="2052"/>
      </w:pPr>
      <w:r w:rsidRPr="00712DB9">
        <w:t>Program Maintenance</w:t>
      </w:r>
    </w:p>
    <w:p w14:paraId="4F2E4459" w14:textId="71708126" w:rsidR="00391F6D" w:rsidRDefault="00391F6D">
      <w:pPr>
        <w:ind w:left="720"/>
      </w:pPr>
      <w:r w:rsidRPr="003D2D78">
        <w:t xml:space="preserve">The Program Maintenance function includes adding and maintaining programs related to UC. The Federal government may implement new programs, extend current programs, or provide maintenance information for existing programs. In addition, policies may be adopted which require the </w:t>
      </w:r>
      <w:r>
        <w:t>DLI</w:t>
      </w:r>
      <w:r w:rsidRPr="003D2D78">
        <w:t xml:space="preserve"> to update existing program information.</w:t>
      </w:r>
      <w:r>
        <w:t xml:space="preserve"> </w:t>
      </w:r>
    </w:p>
    <w:p w14:paraId="37411767" w14:textId="3DD4238A" w:rsidR="002F3AD4" w:rsidRPr="002F3AD4" w:rsidRDefault="0006379A">
      <w:pPr>
        <w:pStyle w:val="Heading5"/>
        <w:numPr>
          <w:ilvl w:val="0"/>
          <w:numId w:val="0"/>
        </w:numPr>
        <w:tabs>
          <w:tab w:val="left" w:pos="2160"/>
        </w:tabs>
        <w:ind w:left="1080"/>
        <w:rPr>
          <w:b/>
        </w:rPr>
      </w:pPr>
      <w:r>
        <w:rPr>
          <w:b/>
        </w:rPr>
        <w:t xml:space="preserve">IV-3.3.17.1 </w:t>
      </w:r>
      <w:r w:rsidR="002F3AD4" w:rsidRPr="002F3AD4">
        <w:rPr>
          <w:b/>
        </w:rPr>
        <w:t>Requirements</w:t>
      </w:r>
    </w:p>
    <w:p w14:paraId="572B9319" w14:textId="6232FFFA" w:rsidR="00A20D82" w:rsidRPr="002F3AD4" w:rsidRDefault="002F3AD4" w:rsidP="002802DA">
      <w:pPr>
        <w:numPr>
          <w:ilvl w:val="0"/>
          <w:numId w:val="269"/>
        </w:numPr>
        <w:contextualSpacing/>
      </w:pPr>
      <w:r w:rsidRPr="002F3AD4">
        <w:t xml:space="preserve">Refer to </w:t>
      </w:r>
      <w:r w:rsidRPr="009F137E">
        <w:rPr>
          <w:b/>
        </w:rPr>
        <w:t xml:space="preserve">Appendix </w:t>
      </w:r>
      <w:r w:rsidR="0045705C">
        <w:rPr>
          <w:b/>
        </w:rPr>
        <w:t>R</w:t>
      </w:r>
      <w:r w:rsidR="009F137E" w:rsidRPr="00DE30F3">
        <w:rPr>
          <w:b/>
        </w:rPr>
        <w:t xml:space="preserve">, </w:t>
      </w:r>
      <w:r w:rsidRPr="00DE30F3">
        <w:rPr>
          <w:b/>
        </w:rPr>
        <w:t>Functional Requirements</w:t>
      </w:r>
      <w:r w:rsidRPr="002F3AD4">
        <w:t>.</w:t>
      </w:r>
    </w:p>
    <w:p w14:paraId="3D00EBE4" w14:textId="4B222350" w:rsidR="00391F6D" w:rsidRPr="004A1788" w:rsidRDefault="004A1788">
      <w:pPr>
        <w:pStyle w:val="Heading5"/>
        <w:numPr>
          <w:ilvl w:val="0"/>
          <w:numId w:val="0"/>
        </w:numPr>
        <w:ind w:left="1080"/>
        <w:rPr>
          <w:b/>
        </w:rPr>
      </w:pPr>
      <w:r w:rsidRPr="004A1788">
        <w:rPr>
          <w:b/>
        </w:rPr>
        <w:t>IV-3.3.17.</w:t>
      </w:r>
      <w:r w:rsidR="0006379A">
        <w:rPr>
          <w:b/>
        </w:rPr>
        <w:t>2</w:t>
      </w:r>
      <w:r w:rsidRPr="004A1788">
        <w:rPr>
          <w:b/>
        </w:rPr>
        <w:t xml:space="preserve"> </w:t>
      </w:r>
      <w:r w:rsidR="00391F6D" w:rsidRPr="004A1788">
        <w:rPr>
          <w:b/>
        </w:rPr>
        <w:t>Offeror Response</w:t>
      </w:r>
      <w:r w:rsidR="0022157F">
        <w:rPr>
          <w:b/>
        </w:rPr>
        <w:t>:</w:t>
      </w:r>
      <w:r w:rsidR="0022157F" w:rsidRPr="0022157F">
        <w:t xml:space="preserve"> </w:t>
      </w:r>
    </w:p>
    <w:p w14:paraId="67665055" w14:textId="6B0C8985" w:rsidR="00391F6D" w:rsidRPr="003D2D78" w:rsidRDefault="00391F6D" w:rsidP="002802DA">
      <w:pPr>
        <w:pStyle w:val="ListParagraph"/>
        <w:numPr>
          <w:ilvl w:val="0"/>
          <w:numId w:val="46"/>
        </w:numPr>
        <w:ind w:left="1800"/>
      </w:pPr>
      <w:r w:rsidRPr="003D2D78">
        <w:t xml:space="preserve">Describe how the </w:t>
      </w:r>
      <w:r>
        <w:t>Solution</w:t>
      </w:r>
      <w:r w:rsidRPr="003D2D78">
        <w:t xml:space="preserve"> is able to handle existing, as well as new or future, extended benefit </w:t>
      </w:r>
      <w:r w:rsidR="00C560E2">
        <w:t>program</w:t>
      </w:r>
      <w:r w:rsidR="00C560E2" w:rsidRPr="003D2D78">
        <w:t xml:space="preserve"> </w:t>
      </w:r>
      <w:r w:rsidRPr="003D2D78">
        <w:t xml:space="preserve">types along with their associated eligibility, monetary and payment overlap rules. </w:t>
      </w:r>
    </w:p>
    <w:p w14:paraId="5B24CA28" w14:textId="04178412" w:rsidR="00391F6D" w:rsidRDefault="00391F6D" w:rsidP="002802DA">
      <w:pPr>
        <w:pStyle w:val="ListParagraph"/>
        <w:numPr>
          <w:ilvl w:val="0"/>
          <w:numId w:val="46"/>
        </w:numPr>
        <w:ind w:left="1800"/>
      </w:pPr>
      <w:r w:rsidRPr="003D2D78">
        <w:t xml:space="preserve">Describe how the </w:t>
      </w:r>
      <w:r>
        <w:t>Solution</w:t>
      </w:r>
      <w:r w:rsidRPr="003D2D78">
        <w:t xml:space="preserve"> is able to quickly and efficiently implement new and future extended benefit and additional payment types including associated processing rules.</w:t>
      </w:r>
    </w:p>
    <w:p w14:paraId="2D6C5559" w14:textId="5C1A81A6" w:rsidR="00391F6D" w:rsidRDefault="00391F6D" w:rsidP="002802DA">
      <w:pPr>
        <w:pStyle w:val="ListParagraph"/>
        <w:numPr>
          <w:ilvl w:val="0"/>
          <w:numId w:val="46"/>
        </w:numPr>
        <w:ind w:left="1800"/>
      </w:pPr>
      <w:r w:rsidRPr="003D2D78">
        <w:t xml:space="preserve">Describe how the </w:t>
      </w:r>
      <w:r>
        <w:t>Solution</w:t>
      </w:r>
      <w:r w:rsidRPr="003D2D78">
        <w:t xml:space="preserve"> will enable business staff to establish, test and support the creation or modification of a </w:t>
      </w:r>
      <w:r w:rsidR="00115833">
        <w:t>p</w:t>
      </w:r>
      <w:r w:rsidRPr="003D2D78">
        <w:t xml:space="preserve">rogram </w:t>
      </w:r>
      <w:r w:rsidR="00115833">
        <w:t>t</w:t>
      </w:r>
      <w:r w:rsidRPr="003D2D78">
        <w:t>ype</w:t>
      </w:r>
      <w:r>
        <w:t>.</w:t>
      </w:r>
    </w:p>
    <w:p w14:paraId="21948E68" w14:textId="77777777" w:rsidR="002F3AD4" w:rsidRDefault="002F3AD4">
      <w:pPr>
        <w:pStyle w:val="ListParagraph"/>
        <w:ind w:left="1800"/>
      </w:pPr>
    </w:p>
    <w:p w14:paraId="680D1FA9" w14:textId="77777777" w:rsidR="007A6B4A" w:rsidRDefault="007A6B4A" w:rsidP="00944450">
      <w:pPr>
        <w:pStyle w:val="Heading4"/>
        <w:tabs>
          <w:tab w:val="num" w:pos="1800"/>
        </w:tabs>
        <w:ind w:hanging="2052"/>
      </w:pPr>
      <w:r w:rsidRPr="00712DB9">
        <w:t>Reemployment</w:t>
      </w:r>
    </w:p>
    <w:p w14:paraId="53E581C0" w14:textId="36518B1E" w:rsidR="00F7149E" w:rsidRDefault="00F7149E">
      <w:pPr>
        <w:ind w:left="720"/>
      </w:pPr>
      <w:r w:rsidRPr="004B5B6D">
        <w:t xml:space="preserve">The Reemployment function identifies claimants who are most likely to exhaust benefits </w:t>
      </w:r>
      <w:r w:rsidR="00492A80">
        <w:t>for</w:t>
      </w:r>
      <w:r w:rsidRPr="004B5B6D">
        <w:t xml:space="preserve"> participat</w:t>
      </w:r>
      <w:r w:rsidR="00492A80">
        <w:t>ion</w:t>
      </w:r>
      <w:r w:rsidRPr="004B5B6D">
        <w:t xml:space="preserve"> in reemployment services</w:t>
      </w:r>
      <w:r w:rsidR="00492A80">
        <w:t xml:space="preserve"> in order</w:t>
      </w:r>
      <w:r w:rsidRPr="004B5B6D">
        <w:t xml:space="preserve"> to expedite their return to work. The reemployment function categorizes the claimants, and notifies the reemployment services staff of the claimant’s identity. This function aids the claimant and DLI </w:t>
      </w:r>
      <w:r w:rsidR="00492A80">
        <w:t>s</w:t>
      </w:r>
      <w:r w:rsidRPr="004B5B6D">
        <w:t xml:space="preserve">taff in managing the delivery of services and tracks the claimant’s participation to ensure an issue is created if the claimant fails to participate in mandatory services. </w:t>
      </w:r>
    </w:p>
    <w:p w14:paraId="57B6BD10" w14:textId="1F1CE152" w:rsidR="002F3AD4" w:rsidRPr="002F3AD4" w:rsidRDefault="0006379A">
      <w:pPr>
        <w:pStyle w:val="Heading5"/>
        <w:numPr>
          <w:ilvl w:val="0"/>
          <w:numId w:val="0"/>
        </w:numPr>
        <w:tabs>
          <w:tab w:val="left" w:pos="2160"/>
        </w:tabs>
        <w:ind w:left="1080"/>
        <w:rPr>
          <w:b/>
        </w:rPr>
      </w:pPr>
      <w:r>
        <w:rPr>
          <w:b/>
        </w:rPr>
        <w:t xml:space="preserve">IV-3.3.18.1 </w:t>
      </w:r>
      <w:r w:rsidR="002F3AD4" w:rsidRPr="002F3AD4">
        <w:rPr>
          <w:b/>
        </w:rPr>
        <w:t>Requirements</w:t>
      </w:r>
    </w:p>
    <w:p w14:paraId="187FE43C" w14:textId="59930FFB" w:rsidR="00A20D82" w:rsidRPr="002F3AD4" w:rsidRDefault="002F3AD4" w:rsidP="002802DA">
      <w:pPr>
        <w:numPr>
          <w:ilvl w:val="0"/>
          <w:numId w:val="270"/>
        </w:numPr>
        <w:contextualSpacing/>
      </w:pPr>
      <w:r w:rsidRPr="002F3AD4">
        <w:t xml:space="preserve">Refer to </w:t>
      </w:r>
      <w:r w:rsidRPr="009F137E">
        <w:rPr>
          <w:b/>
        </w:rPr>
        <w:t xml:space="preserve">Appendix </w:t>
      </w:r>
      <w:r w:rsidR="0045705C">
        <w:rPr>
          <w:b/>
        </w:rPr>
        <w:t>R</w:t>
      </w:r>
      <w:r w:rsidR="009F137E" w:rsidRPr="00DE30F3">
        <w:rPr>
          <w:b/>
        </w:rPr>
        <w:t xml:space="preserve">, </w:t>
      </w:r>
      <w:r w:rsidRPr="00DE30F3">
        <w:rPr>
          <w:b/>
        </w:rPr>
        <w:t>Functional Requirements</w:t>
      </w:r>
      <w:r w:rsidRPr="002F3AD4">
        <w:t>.</w:t>
      </w:r>
    </w:p>
    <w:p w14:paraId="6C224B9B" w14:textId="77B1929E" w:rsidR="004677A5" w:rsidRPr="004A1788" w:rsidRDefault="004A1788">
      <w:pPr>
        <w:pStyle w:val="Heading5"/>
        <w:numPr>
          <w:ilvl w:val="0"/>
          <w:numId w:val="0"/>
        </w:numPr>
        <w:ind w:left="1080"/>
        <w:rPr>
          <w:b/>
        </w:rPr>
      </w:pPr>
      <w:r w:rsidRPr="004A1788">
        <w:rPr>
          <w:b/>
        </w:rPr>
        <w:t>IV-3.3.18.</w:t>
      </w:r>
      <w:r w:rsidR="0006379A">
        <w:rPr>
          <w:b/>
        </w:rPr>
        <w:t>2</w:t>
      </w:r>
      <w:r w:rsidR="004677A5" w:rsidRPr="004A1788">
        <w:rPr>
          <w:b/>
        </w:rPr>
        <w:t xml:space="preserve"> Offeror Response</w:t>
      </w:r>
      <w:r w:rsidR="0022157F">
        <w:rPr>
          <w:b/>
        </w:rPr>
        <w:t>:</w:t>
      </w:r>
      <w:r w:rsidR="0022157F" w:rsidRPr="0022157F">
        <w:t xml:space="preserve"> </w:t>
      </w:r>
    </w:p>
    <w:p w14:paraId="41198C08" w14:textId="65DB80E2" w:rsidR="005B06A5" w:rsidRDefault="005B06A5" w:rsidP="002802DA">
      <w:pPr>
        <w:pStyle w:val="ListParagraph"/>
        <w:numPr>
          <w:ilvl w:val="0"/>
          <w:numId w:val="43"/>
        </w:numPr>
        <w:ind w:left="1800"/>
      </w:pPr>
      <w:r>
        <w:t xml:space="preserve">Describe </w:t>
      </w:r>
      <w:r w:rsidR="00C62119">
        <w:t xml:space="preserve">how the Solution will identify </w:t>
      </w:r>
      <w:r>
        <w:t>claimants that are likely to exhaust benefits.</w:t>
      </w:r>
    </w:p>
    <w:p w14:paraId="5E317E42" w14:textId="2F29E499" w:rsidR="00492A80" w:rsidRDefault="00492A80" w:rsidP="002802DA">
      <w:pPr>
        <w:pStyle w:val="ListParagraph"/>
        <w:numPr>
          <w:ilvl w:val="0"/>
          <w:numId w:val="43"/>
        </w:numPr>
        <w:ind w:left="1800"/>
      </w:pPr>
      <w:r w:rsidRPr="00492A80">
        <w:lastRenderedPageBreak/>
        <w:t>Describe how the Solution will notify reemployment services of the identified claimant's identity</w:t>
      </w:r>
      <w:r>
        <w:t>.</w:t>
      </w:r>
    </w:p>
    <w:p w14:paraId="004B37C5" w14:textId="75339ECA" w:rsidR="00726009" w:rsidRDefault="00726009" w:rsidP="002802DA">
      <w:pPr>
        <w:pStyle w:val="ListParagraph"/>
        <w:numPr>
          <w:ilvl w:val="0"/>
          <w:numId w:val="43"/>
        </w:numPr>
        <w:ind w:left="1800"/>
      </w:pPr>
      <w:r>
        <w:t>Describe how the Solution will create an issue (e.g. if there is a failed action)</w:t>
      </w:r>
      <w:r w:rsidR="00492A80">
        <w:t>.</w:t>
      </w:r>
    </w:p>
    <w:p w14:paraId="2119CAB2" w14:textId="77777777" w:rsidR="004A1788" w:rsidRDefault="004A1788">
      <w:pPr>
        <w:pStyle w:val="ListParagraph"/>
        <w:ind w:left="1440"/>
      </w:pPr>
    </w:p>
    <w:p w14:paraId="2902DABE" w14:textId="77777777" w:rsidR="007A6B4A" w:rsidRDefault="007A6B4A" w:rsidP="00944450">
      <w:pPr>
        <w:pStyle w:val="Heading4"/>
        <w:tabs>
          <w:tab w:val="num" w:pos="1800"/>
        </w:tabs>
        <w:ind w:hanging="2052"/>
      </w:pPr>
      <w:r>
        <w:t>Trust Fund Accounting</w:t>
      </w:r>
    </w:p>
    <w:p w14:paraId="0F8EA695" w14:textId="7424A7F3" w:rsidR="00140FCD" w:rsidRDefault="00140FCD">
      <w:pPr>
        <w:ind w:left="720"/>
      </w:pPr>
      <w:r w:rsidRPr="003D2D78">
        <w:t xml:space="preserve">The Trust Fund Accounting function maintains and reconciles DLI financial accounts, prepares </w:t>
      </w:r>
      <w:r w:rsidR="0047565B">
        <w:t xml:space="preserve">data to </w:t>
      </w:r>
      <w:r w:rsidRPr="003D2D78">
        <w:t xml:space="preserve">request UI trust fund drawdowns from the US Treasury, and prepares and maintains the federally required forms to report UI financial transactions for the benefit payment, clearing, and state unemployment trust fund accounts. </w:t>
      </w:r>
    </w:p>
    <w:p w14:paraId="12E9BD79" w14:textId="596728EA" w:rsidR="002F3AD4" w:rsidRPr="002F3AD4" w:rsidRDefault="0006379A">
      <w:pPr>
        <w:pStyle w:val="Heading5"/>
        <w:numPr>
          <w:ilvl w:val="0"/>
          <w:numId w:val="0"/>
        </w:numPr>
        <w:tabs>
          <w:tab w:val="left" w:pos="2160"/>
        </w:tabs>
        <w:ind w:left="1080"/>
        <w:rPr>
          <w:b/>
        </w:rPr>
      </w:pPr>
      <w:r>
        <w:rPr>
          <w:b/>
        </w:rPr>
        <w:t xml:space="preserve">IV-3.3.19.1 </w:t>
      </w:r>
      <w:r w:rsidR="002F3AD4" w:rsidRPr="002F3AD4">
        <w:rPr>
          <w:b/>
        </w:rPr>
        <w:t>Requirements</w:t>
      </w:r>
    </w:p>
    <w:p w14:paraId="2C167B36" w14:textId="79D8FB2E" w:rsidR="00A20D82" w:rsidRPr="002F3AD4" w:rsidRDefault="002F3AD4" w:rsidP="002802DA">
      <w:pPr>
        <w:numPr>
          <w:ilvl w:val="0"/>
          <w:numId w:val="271"/>
        </w:numPr>
        <w:contextualSpacing/>
      </w:pPr>
      <w:r w:rsidRPr="002F3AD4">
        <w:t xml:space="preserve">Refer to </w:t>
      </w:r>
      <w:r w:rsidRPr="009F137E">
        <w:rPr>
          <w:b/>
        </w:rPr>
        <w:t xml:space="preserve">Appendix </w:t>
      </w:r>
      <w:r w:rsidR="0045705C">
        <w:rPr>
          <w:b/>
        </w:rPr>
        <w:t>R</w:t>
      </w:r>
      <w:r w:rsidR="009F137E" w:rsidRPr="00DE30F3">
        <w:rPr>
          <w:b/>
        </w:rPr>
        <w:t xml:space="preserve">, </w:t>
      </w:r>
      <w:r w:rsidRPr="00DE30F3">
        <w:rPr>
          <w:b/>
        </w:rPr>
        <w:t>Functional Requirements</w:t>
      </w:r>
      <w:r w:rsidRPr="002F3AD4">
        <w:t>.</w:t>
      </w:r>
    </w:p>
    <w:p w14:paraId="110379FA" w14:textId="7252C071" w:rsidR="004677A5" w:rsidRPr="004A1788" w:rsidRDefault="004A1788">
      <w:pPr>
        <w:pStyle w:val="Heading5"/>
        <w:numPr>
          <w:ilvl w:val="0"/>
          <w:numId w:val="0"/>
        </w:numPr>
        <w:ind w:left="1080"/>
        <w:rPr>
          <w:b/>
        </w:rPr>
      </w:pPr>
      <w:r w:rsidRPr="004A1788">
        <w:rPr>
          <w:b/>
        </w:rPr>
        <w:t>IV-3.3.19.</w:t>
      </w:r>
      <w:r w:rsidR="0006379A">
        <w:rPr>
          <w:b/>
        </w:rPr>
        <w:t>2</w:t>
      </w:r>
      <w:r w:rsidR="004677A5" w:rsidRPr="004A1788">
        <w:rPr>
          <w:b/>
        </w:rPr>
        <w:t xml:space="preserve"> Offeror Response</w:t>
      </w:r>
      <w:r w:rsidR="00453C7D">
        <w:rPr>
          <w:b/>
        </w:rPr>
        <w:t>:</w:t>
      </w:r>
      <w:r w:rsidR="00453C7D" w:rsidRPr="0022157F">
        <w:t xml:space="preserve"> </w:t>
      </w:r>
    </w:p>
    <w:p w14:paraId="16360622" w14:textId="6F0AEB5D" w:rsidR="00140FCD" w:rsidRPr="003D2D78" w:rsidRDefault="00140FCD" w:rsidP="002802DA">
      <w:pPr>
        <w:pStyle w:val="ListParagraph"/>
        <w:numPr>
          <w:ilvl w:val="0"/>
          <w:numId w:val="45"/>
        </w:numPr>
        <w:ind w:left="1800"/>
      </w:pPr>
      <w:r w:rsidRPr="003D2D78">
        <w:t>Provide an overview of the</w:t>
      </w:r>
      <w:r w:rsidR="00492A80">
        <w:t xml:space="preserve"> Solution’s</w:t>
      </w:r>
      <w:r w:rsidRPr="003D2D78">
        <w:t xml:space="preserve"> financial management features and functions.</w:t>
      </w:r>
    </w:p>
    <w:p w14:paraId="3196146E" w14:textId="2656D11C" w:rsidR="00140FCD" w:rsidRPr="003D2D78" w:rsidRDefault="00140FCD" w:rsidP="002802DA">
      <w:pPr>
        <w:pStyle w:val="ListParagraph"/>
        <w:numPr>
          <w:ilvl w:val="0"/>
          <w:numId w:val="45"/>
        </w:numPr>
        <w:ind w:left="1800"/>
      </w:pPr>
      <w:r w:rsidRPr="003D2D78">
        <w:t>Describe</w:t>
      </w:r>
      <w:r w:rsidR="006D2347">
        <w:t xml:space="preserve"> how</w:t>
      </w:r>
      <w:r w:rsidRPr="003D2D78">
        <w:t xml:space="preserve"> detailed and summary trust fund accounting transactions will be viewable for current and historical review and evaluation.</w:t>
      </w:r>
    </w:p>
    <w:p w14:paraId="659A7DC6" w14:textId="29900C7B" w:rsidR="00140FCD" w:rsidRDefault="00140FCD" w:rsidP="002802DA">
      <w:pPr>
        <w:pStyle w:val="ListParagraph"/>
        <w:numPr>
          <w:ilvl w:val="0"/>
          <w:numId w:val="45"/>
        </w:numPr>
        <w:ind w:left="1800"/>
      </w:pPr>
      <w:r w:rsidRPr="003D2D78">
        <w:t xml:space="preserve">Describe how the </w:t>
      </w:r>
      <w:r w:rsidR="00BC4D05">
        <w:t>Solution</w:t>
      </w:r>
      <w:r w:rsidRPr="003D2D78">
        <w:t xml:space="preserve"> will adhere to Generally Accepted Accounting Principles (GAAP), Government Accounting Standards Board (GASB) and Federal Accounting Standards Advisory Board (FASB) accounting standards and other pronouncements.</w:t>
      </w:r>
    </w:p>
    <w:p w14:paraId="3087DA10" w14:textId="77777777" w:rsidR="00DF23FA" w:rsidRDefault="00DF23FA">
      <w:pPr>
        <w:pStyle w:val="ListParagraph"/>
        <w:ind w:left="1800"/>
      </w:pPr>
    </w:p>
    <w:p w14:paraId="07B22BF9" w14:textId="77777777" w:rsidR="00391F6D" w:rsidRDefault="00391F6D" w:rsidP="00944450">
      <w:pPr>
        <w:pStyle w:val="Heading4"/>
        <w:tabs>
          <w:tab w:val="num" w:pos="1800"/>
        </w:tabs>
        <w:ind w:hanging="2052"/>
      </w:pPr>
      <w:r w:rsidRPr="00712DB9">
        <w:t>UI Performs</w:t>
      </w:r>
      <w:r>
        <w:t>/Benefit Accuracy Measurement</w:t>
      </w:r>
      <w:r w:rsidRPr="00712DB9">
        <w:t xml:space="preserve"> </w:t>
      </w:r>
      <w:r>
        <w:t>(</w:t>
      </w:r>
      <w:r w:rsidRPr="00712DB9">
        <w:t>BAM</w:t>
      </w:r>
      <w:r>
        <w:t>)</w:t>
      </w:r>
    </w:p>
    <w:p w14:paraId="594D9B70" w14:textId="6E45F5F3" w:rsidR="00391F6D" w:rsidRDefault="00391F6D">
      <w:pPr>
        <w:ind w:left="720"/>
      </w:pPr>
      <w:r w:rsidRPr="003D2D78">
        <w:t xml:space="preserve">The </w:t>
      </w:r>
      <w:r>
        <w:t>UI Performs/</w:t>
      </w:r>
      <w:r w:rsidRPr="003D2D78">
        <w:t xml:space="preserve">Benefit Accuracy Measurement (BAM) function investigates the accuracy of paid claims, claims denied based on financial (monetary) determinations, and claims denied based on non-monetary determinations. BAM consists of two programs: the Paid Claims Accuracy (PCA) and Denied Claims Accuracy (DCA). The state selects a small sample based on a key week and creates a data collection instrument (DCI) for each sample case. </w:t>
      </w:r>
      <w:r w:rsidR="00E45BA2">
        <w:t>BAM case results are entered into the USDOL’s SUN System.</w:t>
      </w:r>
    </w:p>
    <w:p w14:paraId="3133A748" w14:textId="5D2C0C6C" w:rsidR="002F3AD4" w:rsidRPr="002F3AD4" w:rsidRDefault="0006379A">
      <w:pPr>
        <w:pStyle w:val="Heading5"/>
        <w:numPr>
          <w:ilvl w:val="0"/>
          <w:numId w:val="0"/>
        </w:numPr>
        <w:tabs>
          <w:tab w:val="left" w:pos="2160"/>
        </w:tabs>
        <w:ind w:left="1080"/>
        <w:rPr>
          <w:b/>
        </w:rPr>
      </w:pPr>
      <w:r>
        <w:rPr>
          <w:b/>
        </w:rPr>
        <w:t xml:space="preserve">IV-3.3.20.1 </w:t>
      </w:r>
      <w:r w:rsidR="002F3AD4" w:rsidRPr="002F3AD4">
        <w:rPr>
          <w:b/>
        </w:rPr>
        <w:t>Requirements</w:t>
      </w:r>
    </w:p>
    <w:p w14:paraId="25A53B37" w14:textId="1428FC3D" w:rsidR="00A20D82" w:rsidRPr="002F3AD4" w:rsidRDefault="002F3AD4" w:rsidP="002802DA">
      <w:pPr>
        <w:numPr>
          <w:ilvl w:val="0"/>
          <w:numId w:val="272"/>
        </w:numPr>
        <w:contextualSpacing/>
      </w:pPr>
      <w:r w:rsidRPr="002F3AD4">
        <w:t xml:space="preserve">Refer to </w:t>
      </w:r>
      <w:r w:rsidRPr="009F137E">
        <w:rPr>
          <w:b/>
        </w:rPr>
        <w:t xml:space="preserve">Appendix </w:t>
      </w:r>
      <w:r w:rsidR="0045705C">
        <w:rPr>
          <w:b/>
        </w:rPr>
        <w:t>R</w:t>
      </w:r>
      <w:r w:rsidR="009F137E" w:rsidRPr="00DE30F3">
        <w:rPr>
          <w:b/>
        </w:rPr>
        <w:t xml:space="preserve">, </w:t>
      </w:r>
      <w:r w:rsidRPr="00DE30F3">
        <w:rPr>
          <w:b/>
        </w:rPr>
        <w:t>Functional Requirements</w:t>
      </w:r>
      <w:r w:rsidRPr="002F3AD4">
        <w:t>.</w:t>
      </w:r>
    </w:p>
    <w:p w14:paraId="1151096F" w14:textId="6BAD916E" w:rsidR="00391F6D" w:rsidRPr="006909FB" w:rsidRDefault="006909FB">
      <w:pPr>
        <w:pStyle w:val="Heading5"/>
        <w:numPr>
          <w:ilvl w:val="0"/>
          <w:numId w:val="0"/>
        </w:numPr>
        <w:ind w:left="1080"/>
        <w:rPr>
          <w:b/>
        </w:rPr>
      </w:pPr>
      <w:r w:rsidRPr="006909FB">
        <w:rPr>
          <w:b/>
        </w:rPr>
        <w:t>IV-3.3.20.</w:t>
      </w:r>
      <w:r w:rsidR="0006379A">
        <w:rPr>
          <w:b/>
        </w:rPr>
        <w:t>2</w:t>
      </w:r>
      <w:r w:rsidR="00391F6D" w:rsidRPr="006909FB">
        <w:rPr>
          <w:b/>
        </w:rPr>
        <w:t xml:space="preserve"> Offeror Response</w:t>
      </w:r>
      <w:r w:rsidR="0022157F">
        <w:rPr>
          <w:b/>
        </w:rPr>
        <w:t>:</w:t>
      </w:r>
      <w:r w:rsidR="0022157F" w:rsidRPr="0022157F">
        <w:t xml:space="preserve"> </w:t>
      </w:r>
    </w:p>
    <w:p w14:paraId="6CE39075" w14:textId="77777777" w:rsidR="00391F6D" w:rsidRDefault="00391F6D" w:rsidP="002802DA">
      <w:pPr>
        <w:pStyle w:val="ListParagraph"/>
        <w:numPr>
          <w:ilvl w:val="0"/>
          <w:numId w:val="51"/>
        </w:numPr>
        <w:ind w:left="1800"/>
      </w:pPr>
      <w:r w:rsidRPr="003D2D78">
        <w:t xml:space="preserve">Describe how the </w:t>
      </w:r>
      <w:r>
        <w:t>Solution</w:t>
      </w:r>
      <w:r w:rsidRPr="003D2D78">
        <w:t xml:space="preserve"> generates the BAM sample data.</w:t>
      </w:r>
    </w:p>
    <w:p w14:paraId="7129CDFD" w14:textId="77777777" w:rsidR="00391F6D" w:rsidRDefault="00391F6D" w:rsidP="002802DA">
      <w:pPr>
        <w:pStyle w:val="ListParagraph"/>
        <w:numPr>
          <w:ilvl w:val="0"/>
          <w:numId w:val="51"/>
        </w:numPr>
        <w:ind w:left="1800"/>
      </w:pPr>
      <w:r>
        <w:t>Describe how the Solution manages BAM cases.</w:t>
      </w:r>
    </w:p>
    <w:p w14:paraId="246C0EE2" w14:textId="77777777" w:rsidR="006909FB" w:rsidRPr="00BA53BA" w:rsidRDefault="006909FB">
      <w:pPr>
        <w:pStyle w:val="ListParagraph"/>
        <w:ind w:left="1440"/>
      </w:pPr>
    </w:p>
    <w:p w14:paraId="56B7DABB" w14:textId="77777777" w:rsidR="00391F6D" w:rsidRDefault="00391F6D" w:rsidP="00944450">
      <w:pPr>
        <w:pStyle w:val="Heading4"/>
        <w:tabs>
          <w:tab w:val="num" w:pos="1800"/>
        </w:tabs>
        <w:ind w:hanging="2052"/>
      </w:pPr>
      <w:r w:rsidRPr="00712DB9">
        <w:t>UI Performs/BTQ Non-Mon</w:t>
      </w:r>
      <w:r>
        <w:t>etary</w:t>
      </w:r>
      <w:r w:rsidRPr="00712DB9">
        <w:t xml:space="preserve"> </w:t>
      </w:r>
    </w:p>
    <w:p w14:paraId="664F137E" w14:textId="0CF94DD0" w:rsidR="00391F6D" w:rsidRDefault="00391F6D">
      <w:pPr>
        <w:ind w:left="720"/>
      </w:pPr>
      <w:r w:rsidRPr="003D2D78">
        <w:t xml:space="preserve">The </w:t>
      </w:r>
      <w:r>
        <w:t>UI Performs/</w:t>
      </w:r>
      <w:r w:rsidRPr="003D2D78">
        <w:t>B</w:t>
      </w:r>
      <w:r>
        <w:t xml:space="preserve">enefits </w:t>
      </w:r>
      <w:r w:rsidRPr="003D2D78">
        <w:t>T</w:t>
      </w:r>
      <w:r>
        <w:t xml:space="preserve">imeliness and </w:t>
      </w:r>
      <w:r w:rsidRPr="003D2D78">
        <w:t>Q</w:t>
      </w:r>
      <w:r>
        <w:t>uality (BTQ) function</w:t>
      </w:r>
      <w:r w:rsidRPr="003D2D78">
        <w:t xml:space="preserve"> </w:t>
      </w:r>
      <w:r>
        <w:t>evaluates performance with respect to both quality and timeliness of</w:t>
      </w:r>
      <w:r w:rsidRPr="003D2D78">
        <w:t xml:space="preserve"> non-monetary determination</w:t>
      </w:r>
      <w:r>
        <w:t>s.  This function</w:t>
      </w:r>
      <w:r w:rsidRPr="003D2D78">
        <w:t xml:space="preserve"> involves the extraction of samples of non-monetary determinations</w:t>
      </w:r>
      <w:r>
        <w:t>,</w:t>
      </w:r>
      <w:r w:rsidRPr="003D2D78">
        <w:t xml:space="preserve"> creating </w:t>
      </w:r>
      <w:r>
        <w:t xml:space="preserve"> sample</w:t>
      </w:r>
      <w:r w:rsidRPr="003D2D78">
        <w:t xml:space="preserve"> case</w:t>
      </w:r>
      <w:r>
        <w:t>s</w:t>
      </w:r>
      <w:r w:rsidRPr="003D2D78">
        <w:t xml:space="preserve"> for review, and populating skeletal items in a </w:t>
      </w:r>
      <w:r w:rsidR="00987D14">
        <w:t>data</w:t>
      </w:r>
      <w:r w:rsidR="00987D14" w:rsidRPr="003D2D78">
        <w:t xml:space="preserve"> </w:t>
      </w:r>
      <w:r w:rsidRPr="003D2D78">
        <w:t>collection instrument (DCI)</w:t>
      </w:r>
      <w:r>
        <w:t xml:space="preserve"> for each sample case</w:t>
      </w:r>
      <w:r w:rsidRPr="003D2D78">
        <w:t>.</w:t>
      </w:r>
    </w:p>
    <w:p w14:paraId="3F5AC72D" w14:textId="1F77119B" w:rsidR="002F3AD4" w:rsidRPr="002F3AD4" w:rsidRDefault="0006379A">
      <w:pPr>
        <w:pStyle w:val="Heading5"/>
        <w:numPr>
          <w:ilvl w:val="0"/>
          <w:numId w:val="0"/>
        </w:numPr>
        <w:tabs>
          <w:tab w:val="left" w:pos="2160"/>
        </w:tabs>
        <w:ind w:left="1080"/>
        <w:rPr>
          <w:b/>
        </w:rPr>
      </w:pPr>
      <w:r>
        <w:rPr>
          <w:b/>
        </w:rPr>
        <w:lastRenderedPageBreak/>
        <w:t xml:space="preserve">IV-3.3.21.1 </w:t>
      </w:r>
      <w:r w:rsidR="002F3AD4" w:rsidRPr="002F3AD4">
        <w:rPr>
          <w:b/>
        </w:rPr>
        <w:t>Requirements</w:t>
      </w:r>
    </w:p>
    <w:p w14:paraId="1897F253" w14:textId="036172A0" w:rsidR="00A20D82" w:rsidRPr="002F3AD4" w:rsidRDefault="002F3AD4" w:rsidP="002802DA">
      <w:pPr>
        <w:numPr>
          <w:ilvl w:val="0"/>
          <w:numId w:val="273"/>
        </w:numPr>
        <w:contextualSpacing/>
      </w:pPr>
      <w:r w:rsidRPr="002F3AD4">
        <w:t xml:space="preserve">Refer to </w:t>
      </w:r>
      <w:r w:rsidRPr="009F137E">
        <w:rPr>
          <w:b/>
        </w:rPr>
        <w:t xml:space="preserve">Appendix </w:t>
      </w:r>
      <w:r w:rsidR="0045705C">
        <w:rPr>
          <w:b/>
        </w:rPr>
        <w:t>R</w:t>
      </w:r>
      <w:r w:rsidR="009F137E" w:rsidRPr="00DE30F3">
        <w:rPr>
          <w:b/>
        </w:rPr>
        <w:t xml:space="preserve">, </w:t>
      </w:r>
      <w:r w:rsidRPr="00DE30F3">
        <w:rPr>
          <w:b/>
        </w:rPr>
        <w:t>Functional Requirements</w:t>
      </w:r>
      <w:r w:rsidRPr="002F3AD4">
        <w:t>.</w:t>
      </w:r>
    </w:p>
    <w:p w14:paraId="02ABC7A2" w14:textId="7CB115D4" w:rsidR="00391F6D" w:rsidRPr="006909FB" w:rsidRDefault="006909FB">
      <w:pPr>
        <w:pStyle w:val="Heading5"/>
        <w:numPr>
          <w:ilvl w:val="0"/>
          <w:numId w:val="0"/>
        </w:numPr>
        <w:ind w:left="1080"/>
        <w:rPr>
          <w:b/>
        </w:rPr>
      </w:pPr>
      <w:r w:rsidRPr="006909FB">
        <w:rPr>
          <w:b/>
        </w:rPr>
        <w:t>IV-3.3.21.</w:t>
      </w:r>
      <w:r w:rsidR="0006379A">
        <w:rPr>
          <w:b/>
        </w:rPr>
        <w:t>2</w:t>
      </w:r>
      <w:r w:rsidR="00391F6D" w:rsidRPr="006909FB">
        <w:rPr>
          <w:b/>
        </w:rPr>
        <w:t xml:space="preserve"> Offeror Response</w:t>
      </w:r>
      <w:r w:rsidR="0022157F">
        <w:rPr>
          <w:b/>
        </w:rPr>
        <w:t>:</w:t>
      </w:r>
      <w:r w:rsidR="0022157F" w:rsidRPr="0022157F">
        <w:t xml:space="preserve"> </w:t>
      </w:r>
    </w:p>
    <w:p w14:paraId="131632D3" w14:textId="148FD28A" w:rsidR="00391F6D" w:rsidRDefault="00391F6D" w:rsidP="002802DA">
      <w:pPr>
        <w:pStyle w:val="ListParagraph"/>
        <w:numPr>
          <w:ilvl w:val="0"/>
          <w:numId w:val="48"/>
        </w:numPr>
        <w:ind w:left="1800"/>
      </w:pPr>
      <w:r w:rsidRPr="003D2D78">
        <w:t xml:space="preserve">Describe how the </w:t>
      </w:r>
      <w:r>
        <w:t>Solution identifies samples for the BTQ non-monetary review</w:t>
      </w:r>
      <w:r w:rsidRPr="003D2D78">
        <w:t>.</w:t>
      </w:r>
    </w:p>
    <w:p w14:paraId="55A87922" w14:textId="77777777" w:rsidR="00391F6D" w:rsidRDefault="00391F6D" w:rsidP="002802DA">
      <w:pPr>
        <w:pStyle w:val="ListParagraph"/>
        <w:numPr>
          <w:ilvl w:val="0"/>
          <w:numId w:val="48"/>
        </w:numPr>
        <w:ind w:left="1800"/>
      </w:pPr>
      <w:r w:rsidRPr="003D2D78">
        <w:t xml:space="preserve">Describe how the </w:t>
      </w:r>
      <w:r>
        <w:t>Solution</w:t>
      </w:r>
      <w:r w:rsidRPr="003D2D78">
        <w:t xml:space="preserve"> </w:t>
      </w:r>
      <w:r>
        <w:t>extracts the data required to perform</w:t>
      </w:r>
      <w:r w:rsidRPr="003D2D78">
        <w:t xml:space="preserve"> the </w:t>
      </w:r>
      <w:r>
        <w:t>BTQ non-monetary review</w:t>
      </w:r>
      <w:r w:rsidRPr="003D2D78">
        <w:t>.</w:t>
      </w:r>
    </w:p>
    <w:p w14:paraId="5D7AC710" w14:textId="77777777" w:rsidR="006909FB" w:rsidRPr="003D2D78" w:rsidRDefault="006909FB">
      <w:pPr>
        <w:pStyle w:val="ListParagraph"/>
        <w:ind w:left="1440"/>
      </w:pPr>
    </w:p>
    <w:p w14:paraId="0C8F465C" w14:textId="77777777" w:rsidR="007A6B4A" w:rsidRDefault="007A6B4A" w:rsidP="00944450">
      <w:pPr>
        <w:pStyle w:val="Heading4"/>
        <w:tabs>
          <w:tab w:val="num" w:pos="1800"/>
        </w:tabs>
        <w:ind w:hanging="2052"/>
      </w:pPr>
      <w:r w:rsidRPr="00712DB9">
        <w:t xml:space="preserve">UI Performs/Data Validation </w:t>
      </w:r>
    </w:p>
    <w:p w14:paraId="0A6CFC19" w14:textId="45A2B2E1" w:rsidR="00140FCD" w:rsidRDefault="00140FCD">
      <w:pPr>
        <w:ind w:left="720"/>
      </w:pPr>
      <w:r w:rsidRPr="003D2D78">
        <w:t xml:space="preserve">The </w:t>
      </w:r>
      <w:r w:rsidR="000962AC">
        <w:t>UI Performs/</w:t>
      </w:r>
      <w:r w:rsidRPr="003D2D78">
        <w:t xml:space="preserve">Data Validation (DV) function verifies that data and workload counts used for budgetary allocation, performance measurement, and economic analyses are correct. This function includes processes for report validation, data element validation, and a quality sample validation for non-monetary </w:t>
      </w:r>
      <w:r w:rsidR="0047565B">
        <w:t xml:space="preserve">determinations </w:t>
      </w:r>
      <w:r w:rsidRPr="003D2D78">
        <w:t xml:space="preserve">and lower authority appeals. </w:t>
      </w:r>
    </w:p>
    <w:p w14:paraId="1E4A04FE" w14:textId="71BEFD25" w:rsidR="002F3AD4" w:rsidRPr="002F3AD4" w:rsidRDefault="0006379A">
      <w:pPr>
        <w:pStyle w:val="Heading5"/>
        <w:numPr>
          <w:ilvl w:val="0"/>
          <w:numId w:val="0"/>
        </w:numPr>
        <w:tabs>
          <w:tab w:val="left" w:pos="2160"/>
        </w:tabs>
        <w:ind w:firstLine="1080"/>
        <w:rPr>
          <w:b/>
        </w:rPr>
      </w:pPr>
      <w:r>
        <w:rPr>
          <w:b/>
        </w:rPr>
        <w:t xml:space="preserve">IV-3.3.22.1 </w:t>
      </w:r>
      <w:r w:rsidR="002F3AD4" w:rsidRPr="002F3AD4">
        <w:rPr>
          <w:b/>
        </w:rPr>
        <w:t>Requirements</w:t>
      </w:r>
    </w:p>
    <w:p w14:paraId="18AE4FBB" w14:textId="4C771C05" w:rsidR="00A20D82" w:rsidRPr="002F3AD4" w:rsidRDefault="002F3AD4" w:rsidP="002802DA">
      <w:pPr>
        <w:numPr>
          <w:ilvl w:val="0"/>
          <w:numId w:val="274"/>
        </w:numPr>
        <w:contextualSpacing/>
      </w:pPr>
      <w:r w:rsidRPr="002F3AD4">
        <w:t xml:space="preserve">Refer to </w:t>
      </w:r>
      <w:r w:rsidRPr="009F137E">
        <w:rPr>
          <w:b/>
        </w:rPr>
        <w:t xml:space="preserve">Appendix </w:t>
      </w:r>
      <w:r w:rsidR="0045705C">
        <w:rPr>
          <w:b/>
        </w:rPr>
        <w:t>R</w:t>
      </w:r>
      <w:r w:rsidR="009F137E" w:rsidRPr="00DE30F3">
        <w:rPr>
          <w:b/>
        </w:rPr>
        <w:t xml:space="preserve">, </w:t>
      </w:r>
      <w:r w:rsidRPr="00DE30F3">
        <w:rPr>
          <w:b/>
        </w:rPr>
        <w:t>Functional Requirements</w:t>
      </w:r>
      <w:r w:rsidRPr="002F3AD4">
        <w:t>.</w:t>
      </w:r>
    </w:p>
    <w:p w14:paraId="0A103489" w14:textId="6DB40901" w:rsidR="004677A5" w:rsidRPr="006909FB" w:rsidRDefault="006909FB">
      <w:pPr>
        <w:pStyle w:val="Heading5"/>
        <w:numPr>
          <w:ilvl w:val="0"/>
          <w:numId w:val="0"/>
        </w:numPr>
        <w:ind w:left="1080"/>
        <w:rPr>
          <w:b/>
        </w:rPr>
      </w:pPr>
      <w:r w:rsidRPr="006909FB">
        <w:rPr>
          <w:b/>
        </w:rPr>
        <w:t>IV-3.3.22.</w:t>
      </w:r>
      <w:r w:rsidR="0006379A">
        <w:rPr>
          <w:b/>
        </w:rPr>
        <w:t>2</w:t>
      </w:r>
      <w:r w:rsidR="004677A5" w:rsidRPr="006909FB">
        <w:rPr>
          <w:b/>
        </w:rPr>
        <w:t xml:space="preserve"> Offeror Response</w:t>
      </w:r>
      <w:r w:rsidR="0022157F">
        <w:rPr>
          <w:b/>
        </w:rPr>
        <w:t>:</w:t>
      </w:r>
      <w:r w:rsidR="0022157F" w:rsidRPr="0022157F">
        <w:t xml:space="preserve"> </w:t>
      </w:r>
    </w:p>
    <w:p w14:paraId="3361E317" w14:textId="6C8CB14D" w:rsidR="00BA53BA" w:rsidRDefault="00140FCD" w:rsidP="002802DA">
      <w:pPr>
        <w:pStyle w:val="ListParagraph"/>
        <w:numPr>
          <w:ilvl w:val="0"/>
          <w:numId w:val="47"/>
        </w:numPr>
        <w:ind w:left="1800"/>
      </w:pPr>
      <w:r w:rsidRPr="003D2D78">
        <w:t xml:space="preserve">Describe how the </w:t>
      </w:r>
      <w:r w:rsidR="00BC4D05">
        <w:t>Solution</w:t>
      </w:r>
      <w:r w:rsidRPr="003D2D78">
        <w:t xml:space="preserve"> </w:t>
      </w:r>
      <w:r w:rsidR="00A945F8">
        <w:t>identifies</w:t>
      </w:r>
      <w:r w:rsidR="00A945F8" w:rsidRPr="003D2D78">
        <w:t xml:space="preserve"> </w:t>
      </w:r>
      <w:r w:rsidRPr="003D2D78">
        <w:t>samples for the Data Validation process.</w:t>
      </w:r>
    </w:p>
    <w:p w14:paraId="2318169E" w14:textId="1EC97DAB" w:rsidR="00A945F8" w:rsidRPr="003D2D78" w:rsidRDefault="00A945F8" w:rsidP="002802DA">
      <w:pPr>
        <w:pStyle w:val="ListParagraph"/>
        <w:numPr>
          <w:ilvl w:val="0"/>
          <w:numId w:val="47"/>
        </w:numPr>
        <w:ind w:left="1800"/>
      </w:pPr>
      <w:r w:rsidRPr="003D2D78">
        <w:t xml:space="preserve">Describe how the </w:t>
      </w:r>
      <w:r>
        <w:t>Solution</w:t>
      </w:r>
      <w:r w:rsidRPr="003D2D78">
        <w:t xml:space="preserve"> </w:t>
      </w:r>
      <w:r>
        <w:t>extracts the data required to perform</w:t>
      </w:r>
      <w:r w:rsidRPr="003D2D78">
        <w:t xml:space="preserve"> the </w:t>
      </w:r>
      <w:r>
        <w:t>Data Validation</w:t>
      </w:r>
      <w:r w:rsidRPr="003D2D78">
        <w:t>.</w:t>
      </w:r>
    </w:p>
    <w:p w14:paraId="1FD532A2" w14:textId="77777777" w:rsidR="00A945F8" w:rsidRPr="00BA53BA" w:rsidRDefault="00A945F8">
      <w:pPr>
        <w:pStyle w:val="ListParagraph"/>
        <w:ind w:left="1080"/>
      </w:pPr>
    </w:p>
    <w:p w14:paraId="4EAB2DA4" w14:textId="6C7AC783" w:rsidR="00391F6D" w:rsidRDefault="00391F6D" w:rsidP="00944450">
      <w:pPr>
        <w:pStyle w:val="Heading4"/>
        <w:tabs>
          <w:tab w:val="num" w:pos="1800"/>
        </w:tabs>
        <w:ind w:hanging="2052"/>
      </w:pPr>
      <w:r>
        <w:t>UI Performs/Federal Reporting</w:t>
      </w:r>
      <w:r w:rsidRPr="00712DB9">
        <w:t xml:space="preserve"> </w:t>
      </w:r>
    </w:p>
    <w:p w14:paraId="1802D57B" w14:textId="41B6BB02" w:rsidR="00391F6D" w:rsidRDefault="00391F6D">
      <w:pPr>
        <w:ind w:left="720"/>
      </w:pPr>
      <w:r w:rsidRPr="003D2D78">
        <w:t xml:space="preserve">The </w:t>
      </w:r>
      <w:r>
        <w:t>UI Performs/</w:t>
      </w:r>
      <w:r w:rsidRPr="003D2D78">
        <w:t xml:space="preserve">Federal Reporting function generates the federally required reports for all areas of UI. The USDOL requires states to submit Employment and Training Administration (ETA) reports. The reports are transmitted electronically weekly, monthly, quarterly or annually under the Unemployment Insurance Required Reports (UIRR) in the USDOL Federal SUN </w:t>
      </w:r>
      <w:r w:rsidR="00F26868">
        <w:t>S</w:t>
      </w:r>
      <w:r w:rsidRPr="003D2D78">
        <w:t xml:space="preserve">ystem. </w:t>
      </w:r>
    </w:p>
    <w:p w14:paraId="0754CC82" w14:textId="4A70FF83" w:rsidR="002F3AD4" w:rsidRPr="002F3AD4" w:rsidRDefault="0006379A">
      <w:pPr>
        <w:pStyle w:val="Heading5"/>
        <w:numPr>
          <w:ilvl w:val="0"/>
          <w:numId w:val="0"/>
        </w:numPr>
        <w:tabs>
          <w:tab w:val="left" w:pos="2160"/>
        </w:tabs>
        <w:ind w:left="1080"/>
        <w:rPr>
          <w:b/>
        </w:rPr>
      </w:pPr>
      <w:r>
        <w:rPr>
          <w:b/>
        </w:rPr>
        <w:t xml:space="preserve">IV-3.3.23.1 </w:t>
      </w:r>
      <w:r w:rsidR="002F3AD4" w:rsidRPr="002F3AD4">
        <w:rPr>
          <w:b/>
        </w:rPr>
        <w:t>Requirements</w:t>
      </w:r>
    </w:p>
    <w:p w14:paraId="5B36430F" w14:textId="107AD8FD" w:rsidR="00A20D82" w:rsidRPr="002F3AD4" w:rsidRDefault="002F3AD4" w:rsidP="002802DA">
      <w:pPr>
        <w:numPr>
          <w:ilvl w:val="0"/>
          <w:numId w:val="275"/>
        </w:numPr>
        <w:contextualSpacing/>
      </w:pPr>
      <w:r w:rsidRPr="002F3AD4">
        <w:t xml:space="preserve">Refer to </w:t>
      </w:r>
      <w:r w:rsidRPr="009F137E">
        <w:rPr>
          <w:b/>
        </w:rPr>
        <w:t xml:space="preserve">Appendix </w:t>
      </w:r>
      <w:r w:rsidR="0045705C">
        <w:rPr>
          <w:b/>
        </w:rPr>
        <w:t>R</w:t>
      </w:r>
      <w:r w:rsidR="009F137E" w:rsidRPr="00DE30F3">
        <w:rPr>
          <w:b/>
        </w:rPr>
        <w:t xml:space="preserve">, </w:t>
      </w:r>
      <w:r w:rsidRPr="00DE30F3">
        <w:rPr>
          <w:b/>
        </w:rPr>
        <w:t>Functional Requirements</w:t>
      </w:r>
      <w:r w:rsidRPr="002F3AD4">
        <w:t>.</w:t>
      </w:r>
    </w:p>
    <w:p w14:paraId="3FC48E8C" w14:textId="2ECA4EDF" w:rsidR="00391F6D" w:rsidRPr="006909FB" w:rsidRDefault="006909FB">
      <w:pPr>
        <w:pStyle w:val="Heading5"/>
        <w:numPr>
          <w:ilvl w:val="0"/>
          <w:numId w:val="0"/>
        </w:numPr>
        <w:ind w:left="1080"/>
        <w:rPr>
          <w:b/>
        </w:rPr>
      </w:pPr>
      <w:r w:rsidRPr="006909FB">
        <w:rPr>
          <w:b/>
        </w:rPr>
        <w:t>IV-3.3.23.</w:t>
      </w:r>
      <w:r w:rsidR="0006379A">
        <w:rPr>
          <w:b/>
        </w:rPr>
        <w:t>2</w:t>
      </w:r>
      <w:r w:rsidR="00391F6D" w:rsidRPr="006909FB">
        <w:rPr>
          <w:b/>
        </w:rPr>
        <w:t xml:space="preserve"> Offeror Response</w:t>
      </w:r>
      <w:r w:rsidR="0022157F">
        <w:rPr>
          <w:b/>
        </w:rPr>
        <w:t>:</w:t>
      </w:r>
      <w:r w:rsidR="0022157F" w:rsidRPr="0022157F">
        <w:t xml:space="preserve"> </w:t>
      </w:r>
    </w:p>
    <w:p w14:paraId="729D79E8" w14:textId="0E07D0C2" w:rsidR="00391F6D" w:rsidRDefault="00391F6D" w:rsidP="002802DA">
      <w:pPr>
        <w:pStyle w:val="ListParagraph"/>
        <w:numPr>
          <w:ilvl w:val="0"/>
          <w:numId w:val="50"/>
        </w:numPr>
        <w:ind w:left="1800"/>
      </w:pPr>
      <w:r w:rsidRPr="003D2D78">
        <w:t xml:space="preserve">Describe how the </w:t>
      </w:r>
      <w:r>
        <w:t>Solution</w:t>
      </w:r>
      <w:r w:rsidRPr="003D2D78">
        <w:t xml:space="preserve"> generates US</w:t>
      </w:r>
      <w:r>
        <w:t xml:space="preserve">DOL </w:t>
      </w:r>
      <w:r w:rsidRPr="003D2D78">
        <w:t>ETA mandated reports accurately, efficiently, and in a timely manner as described in the latest ETA handbooks and guidance.</w:t>
      </w:r>
      <w:r>
        <w:t xml:space="preserve"> </w:t>
      </w:r>
    </w:p>
    <w:p w14:paraId="7D65CA4D" w14:textId="77777777" w:rsidR="006909FB" w:rsidRPr="00BA53BA" w:rsidRDefault="006909FB">
      <w:pPr>
        <w:pStyle w:val="ListParagraph"/>
        <w:ind w:left="1440"/>
      </w:pPr>
    </w:p>
    <w:p w14:paraId="429E25FB" w14:textId="5CE04B9C" w:rsidR="007A6B4A" w:rsidRDefault="007A6B4A" w:rsidP="00944450">
      <w:pPr>
        <w:pStyle w:val="Heading4"/>
        <w:tabs>
          <w:tab w:val="num" w:pos="1800"/>
        </w:tabs>
        <w:ind w:hanging="2052"/>
      </w:pPr>
      <w:r w:rsidRPr="00712DB9">
        <w:t>UI Performs</w:t>
      </w:r>
      <w:r w:rsidR="000962AC">
        <w:t>/</w:t>
      </w:r>
      <w:r>
        <w:t>Quality Appraisal Appeal</w:t>
      </w:r>
    </w:p>
    <w:p w14:paraId="57E78FD2" w14:textId="29233C9C" w:rsidR="00140FCD" w:rsidRDefault="00140FCD">
      <w:pPr>
        <w:ind w:left="720"/>
      </w:pPr>
      <w:r w:rsidRPr="003D2D78">
        <w:t xml:space="preserve">The </w:t>
      </w:r>
      <w:r w:rsidR="000962AC">
        <w:t>UI Performs/</w:t>
      </w:r>
      <w:r w:rsidRPr="003D2D78">
        <w:t xml:space="preserve">Quality Appraisal Appeal function measures the timeliness and quality of appeals against federally established minimum criteria. Case scores are entered into the Federal SUN System and transmitted to the USDOL. </w:t>
      </w:r>
    </w:p>
    <w:p w14:paraId="42B83D46" w14:textId="0B456F78" w:rsidR="002F3AD4" w:rsidRPr="002F3AD4" w:rsidRDefault="0006379A">
      <w:pPr>
        <w:pStyle w:val="Heading5"/>
        <w:numPr>
          <w:ilvl w:val="0"/>
          <w:numId w:val="0"/>
        </w:numPr>
        <w:tabs>
          <w:tab w:val="left" w:pos="2160"/>
        </w:tabs>
        <w:ind w:left="1080"/>
        <w:rPr>
          <w:b/>
        </w:rPr>
      </w:pPr>
      <w:r>
        <w:rPr>
          <w:b/>
        </w:rPr>
        <w:lastRenderedPageBreak/>
        <w:t xml:space="preserve">IV-3.3.24.1 </w:t>
      </w:r>
      <w:r w:rsidR="002F3AD4" w:rsidRPr="002F3AD4">
        <w:rPr>
          <w:b/>
        </w:rPr>
        <w:t>Requirements</w:t>
      </w:r>
    </w:p>
    <w:p w14:paraId="31137E79" w14:textId="53E32E56" w:rsidR="00A20D82" w:rsidRPr="002F3AD4" w:rsidRDefault="002F3AD4" w:rsidP="002802DA">
      <w:pPr>
        <w:numPr>
          <w:ilvl w:val="0"/>
          <w:numId w:val="276"/>
        </w:numPr>
        <w:contextualSpacing/>
      </w:pPr>
      <w:r w:rsidRPr="002F3AD4">
        <w:t xml:space="preserve">Refer to </w:t>
      </w:r>
      <w:r w:rsidRPr="009F137E">
        <w:rPr>
          <w:b/>
        </w:rPr>
        <w:t xml:space="preserve">Appendix </w:t>
      </w:r>
      <w:r w:rsidR="0045705C">
        <w:rPr>
          <w:b/>
        </w:rPr>
        <w:t>R</w:t>
      </w:r>
      <w:r w:rsidR="009F137E" w:rsidRPr="00DE30F3">
        <w:rPr>
          <w:b/>
        </w:rPr>
        <w:t xml:space="preserve">, </w:t>
      </w:r>
      <w:r w:rsidRPr="00DE30F3">
        <w:rPr>
          <w:b/>
        </w:rPr>
        <w:t>Functional Requirements</w:t>
      </w:r>
      <w:r w:rsidRPr="002F3AD4">
        <w:t>.</w:t>
      </w:r>
    </w:p>
    <w:p w14:paraId="2DCA458C" w14:textId="22407CE2" w:rsidR="004677A5" w:rsidRPr="006909FB" w:rsidRDefault="006909FB">
      <w:pPr>
        <w:pStyle w:val="Heading5"/>
        <w:numPr>
          <w:ilvl w:val="0"/>
          <w:numId w:val="0"/>
        </w:numPr>
        <w:ind w:left="1080"/>
        <w:rPr>
          <w:b/>
        </w:rPr>
      </w:pPr>
      <w:r w:rsidRPr="006909FB">
        <w:rPr>
          <w:b/>
        </w:rPr>
        <w:t>IV-3.3.24.</w:t>
      </w:r>
      <w:r w:rsidR="0006379A">
        <w:rPr>
          <w:b/>
        </w:rPr>
        <w:t>2</w:t>
      </w:r>
      <w:r w:rsidRPr="006909FB">
        <w:rPr>
          <w:b/>
        </w:rPr>
        <w:t xml:space="preserve"> </w:t>
      </w:r>
      <w:r w:rsidR="004677A5" w:rsidRPr="006909FB">
        <w:rPr>
          <w:b/>
        </w:rPr>
        <w:t>Offeror Response</w:t>
      </w:r>
      <w:r w:rsidR="0022157F">
        <w:rPr>
          <w:b/>
        </w:rPr>
        <w:t>:</w:t>
      </w:r>
      <w:r w:rsidR="0022157F" w:rsidRPr="0022157F">
        <w:t xml:space="preserve"> </w:t>
      </w:r>
    </w:p>
    <w:p w14:paraId="0F937B7A" w14:textId="0AFBEAA7" w:rsidR="00A945F8" w:rsidRDefault="00A945F8" w:rsidP="002802DA">
      <w:pPr>
        <w:pStyle w:val="ListParagraph"/>
        <w:numPr>
          <w:ilvl w:val="0"/>
          <w:numId w:val="49"/>
        </w:numPr>
      </w:pPr>
      <w:r>
        <w:t>Describe how the Solution identifies samples for the Quality Appraisal Appeal process</w:t>
      </w:r>
      <w:r w:rsidR="006909FB">
        <w:t>.</w:t>
      </w:r>
    </w:p>
    <w:p w14:paraId="5A38A8A8" w14:textId="23C19529" w:rsidR="00140FCD" w:rsidRPr="003D2D78" w:rsidRDefault="00140FCD" w:rsidP="002802DA">
      <w:pPr>
        <w:pStyle w:val="ListParagraph"/>
        <w:numPr>
          <w:ilvl w:val="0"/>
          <w:numId w:val="49"/>
        </w:numPr>
      </w:pPr>
      <w:r w:rsidRPr="003D2D78">
        <w:t xml:space="preserve">Describe how the </w:t>
      </w:r>
      <w:r w:rsidR="00BC4D05">
        <w:t>Solution</w:t>
      </w:r>
      <w:r w:rsidRPr="003D2D78">
        <w:t xml:space="preserve"> </w:t>
      </w:r>
      <w:r w:rsidR="00A945F8">
        <w:t>extracts the data required to perform</w:t>
      </w:r>
      <w:r w:rsidRPr="003D2D78">
        <w:t xml:space="preserve"> the Quality Appraisal Appeal process.</w:t>
      </w:r>
    </w:p>
    <w:p w14:paraId="200A2B50" w14:textId="2A9F84EC" w:rsidR="00140FCD" w:rsidRDefault="00140FCD" w:rsidP="002802DA">
      <w:pPr>
        <w:pStyle w:val="ListParagraph"/>
        <w:numPr>
          <w:ilvl w:val="0"/>
          <w:numId w:val="49"/>
        </w:numPr>
      </w:pPr>
      <w:r w:rsidRPr="003D2D78">
        <w:t xml:space="preserve">Describe how the </w:t>
      </w:r>
      <w:r w:rsidR="00BC4D05">
        <w:t>Solution</w:t>
      </w:r>
      <w:r w:rsidRPr="003D2D78">
        <w:t xml:space="preserve"> will manage the selected cases.</w:t>
      </w:r>
      <w:r w:rsidR="00EF6A40">
        <w:t xml:space="preserve"> </w:t>
      </w:r>
    </w:p>
    <w:p w14:paraId="4A6A4F1C" w14:textId="77777777" w:rsidR="00EC1043" w:rsidRDefault="00EC1043">
      <w:pPr>
        <w:pStyle w:val="ListParagraph"/>
        <w:ind w:left="1080"/>
      </w:pPr>
    </w:p>
    <w:p w14:paraId="7DDCED83" w14:textId="77777777" w:rsidR="002742FB" w:rsidRDefault="002742FB">
      <w:pPr>
        <w:pStyle w:val="Heading3"/>
      </w:pPr>
      <w:r>
        <w:t>Non-Functional and Technical Requirements</w:t>
      </w:r>
    </w:p>
    <w:p w14:paraId="544E4CEE" w14:textId="6933C455" w:rsidR="004E312E" w:rsidRPr="002742FB" w:rsidRDefault="004E312E">
      <w:pPr>
        <w:pStyle w:val="Heading4"/>
        <w:numPr>
          <w:ilvl w:val="0"/>
          <w:numId w:val="0"/>
        </w:numPr>
        <w:ind w:left="360"/>
        <w:rPr>
          <w:u w:val="single"/>
        </w:rPr>
      </w:pPr>
      <w:r>
        <w:t>IV-3.4.1 Tool Implementation Description</w:t>
      </w:r>
    </w:p>
    <w:p w14:paraId="5AEA3581" w14:textId="4D757D92" w:rsidR="004E312E" w:rsidRDefault="004E312E">
      <w:pPr>
        <w:ind w:left="360"/>
      </w:pPr>
      <w:r>
        <w:t xml:space="preserve">DLI has a standard set of tools that are described in </w:t>
      </w:r>
      <w:r w:rsidRPr="009F137E">
        <w:rPr>
          <w:b/>
        </w:rPr>
        <w:t xml:space="preserve">Appendix </w:t>
      </w:r>
      <w:r w:rsidR="009E0597">
        <w:rPr>
          <w:b/>
        </w:rPr>
        <w:t>U</w:t>
      </w:r>
      <w:r w:rsidR="009F137E" w:rsidRPr="00DE30F3">
        <w:rPr>
          <w:b/>
        </w:rPr>
        <w:t xml:space="preserve">, </w:t>
      </w:r>
      <w:r w:rsidR="00987D14" w:rsidRPr="00DE30F3">
        <w:rPr>
          <w:b/>
        </w:rPr>
        <w:t>DLI Shared Product Standard Environments</w:t>
      </w:r>
      <w:r>
        <w:t xml:space="preserve">.  It is suggested that the Offeror’s </w:t>
      </w:r>
      <w:r w:rsidR="00987D14">
        <w:t>S</w:t>
      </w:r>
      <w:r>
        <w:t>olution use these standard tools to implement functionality provided by the</w:t>
      </w:r>
      <w:r w:rsidR="007809C6">
        <w:t>se</w:t>
      </w:r>
      <w:r>
        <w:t xml:space="preserve"> standard tools</w:t>
      </w:r>
      <w:r w:rsidR="007809C6">
        <w:t xml:space="preserve">; however, DLI </w:t>
      </w:r>
      <w:r>
        <w:t>understand</w:t>
      </w:r>
      <w:r w:rsidR="007809C6">
        <w:t>s</w:t>
      </w:r>
      <w:r>
        <w:t xml:space="preserve"> that in some cases that may not be possible.</w:t>
      </w:r>
    </w:p>
    <w:p w14:paraId="3D820480" w14:textId="513B3689" w:rsidR="002742FB" w:rsidRPr="00A86B6C" w:rsidRDefault="00A86B6C">
      <w:pPr>
        <w:pStyle w:val="Heading4"/>
        <w:numPr>
          <w:ilvl w:val="0"/>
          <w:numId w:val="0"/>
        </w:numPr>
        <w:ind w:left="360"/>
        <w:rPr>
          <w:u w:val="single"/>
        </w:rPr>
      </w:pPr>
      <w:r>
        <w:t>IV-3.4.</w:t>
      </w:r>
      <w:r w:rsidR="004E312E">
        <w:t>2</w:t>
      </w:r>
      <w:r>
        <w:t xml:space="preserve"> Requirements </w:t>
      </w:r>
    </w:p>
    <w:p w14:paraId="15FB09BE" w14:textId="2F5F2C32" w:rsidR="002742FB" w:rsidRPr="00646E02" w:rsidRDefault="00A44D4B" w:rsidP="002802DA">
      <w:pPr>
        <w:pStyle w:val="ListParagraph"/>
        <w:numPr>
          <w:ilvl w:val="0"/>
          <w:numId w:val="100"/>
        </w:numPr>
        <w:ind w:left="1080"/>
      </w:pPr>
      <w:r>
        <w:rPr>
          <w:color w:val="000000" w:themeColor="text1"/>
        </w:rPr>
        <w:t>The</w:t>
      </w:r>
      <w:r w:rsidR="002742FB" w:rsidRPr="00A86B6C">
        <w:rPr>
          <w:color w:val="000000" w:themeColor="text1"/>
        </w:rPr>
        <w:t xml:space="preserve"> high level and detailed requirements </w:t>
      </w:r>
      <w:r>
        <w:rPr>
          <w:color w:val="000000" w:themeColor="text1"/>
        </w:rPr>
        <w:t>are</w:t>
      </w:r>
      <w:r w:rsidRPr="00A86B6C">
        <w:rPr>
          <w:color w:val="000000" w:themeColor="text1"/>
        </w:rPr>
        <w:t xml:space="preserve"> </w:t>
      </w:r>
      <w:r w:rsidR="002742FB" w:rsidRPr="00A86B6C">
        <w:rPr>
          <w:color w:val="000000" w:themeColor="text1"/>
        </w:rPr>
        <w:t xml:space="preserve">described in </w:t>
      </w:r>
      <w:r w:rsidR="002742FB" w:rsidRPr="009F137E">
        <w:rPr>
          <w:b/>
        </w:rPr>
        <w:t xml:space="preserve">Appendix </w:t>
      </w:r>
      <w:r w:rsidR="0024145F">
        <w:rPr>
          <w:b/>
        </w:rPr>
        <w:t>V</w:t>
      </w:r>
      <w:r w:rsidR="009F137E" w:rsidRPr="00DE30F3">
        <w:rPr>
          <w:b/>
        </w:rPr>
        <w:t xml:space="preserve">, </w:t>
      </w:r>
      <w:r w:rsidR="00E0605D" w:rsidRPr="00DE30F3">
        <w:rPr>
          <w:b/>
        </w:rPr>
        <w:t>Technical and Non-Functional</w:t>
      </w:r>
      <w:r w:rsidR="002742FB" w:rsidRPr="00DE30F3">
        <w:rPr>
          <w:b/>
        </w:rPr>
        <w:t xml:space="preserve"> Requirements</w:t>
      </w:r>
      <w:r w:rsidR="002742FB" w:rsidRPr="00A86B6C">
        <w:rPr>
          <w:color w:val="000000" w:themeColor="text1"/>
        </w:rPr>
        <w:t xml:space="preserve">. </w:t>
      </w:r>
    </w:p>
    <w:p w14:paraId="408FE759" w14:textId="77777777" w:rsidR="00A86B6C" w:rsidRDefault="00A86B6C">
      <w:pPr>
        <w:pStyle w:val="ListParagraph"/>
        <w:ind w:left="1080"/>
      </w:pPr>
    </w:p>
    <w:p w14:paraId="5AB16A28" w14:textId="7FC47D12" w:rsidR="002742FB" w:rsidRDefault="002742FB">
      <w:pPr>
        <w:pStyle w:val="ListParagraph"/>
        <w:ind w:left="1080"/>
      </w:pPr>
      <w:r w:rsidRPr="00646E02">
        <w:t xml:space="preserve">The non-functional requirements are </w:t>
      </w:r>
      <w:r w:rsidR="00B072CC">
        <w:t>categorized</w:t>
      </w:r>
      <w:r w:rsidR="00B072CC" w:rsidRPr="00646E02">
        <w:t xml:space="preserve"> </w:t>
      </w:r>
      <w:r w:rsidRPr="00646E02">
        <w:t>as follows</w:t>
      </w:r>
      <w:r w:rsidR="00060B16">
        <w:t>, in alphabetical order</w:t>
      </w:r>
      <w:r w:rsidRPr="00646E02">
        <w:t>:</w:t>
      </w:r>
    </w:p>
    <w:p w14:paraId="43D75854" w14:textId="585E3EFC" w:rsidR="00060B16" w:rsidRDefault="00060B16" w:rsidP="002802DA">
      <w:pPr>
        <w:pStyle w:val="ListParagraph"/>
        <w:numPr>
          <w:ilvl w:val="0"/>
          <w:numId w:val="156"/>
        </w:numPr>
        <w:ind w:left="1800"/>
      </w:pPr>
      <w:r w:rsidRPr="00646E02">
        <w:t>Bulk Transactions</w:t>
      </w:r>
    </w:p>
    <w:p w14:paraId="00C5D49D" w14:textId="407A3AEA" w:rsidR="00060B16" w:rsidRDefault="00060B16" w:rsidP="002802DA">
      <w:pPr>
        <w:pStyle w:val="ListParagraph"/>
        <w:numPr>
          <w:ilvl w:val="0"/>
          <w:numId w:val="156"/>
        </w:numPr>
        <w:ind w:left="1800"/>
      </w:pPr>
      <w:r>
        <w:t>Business Rules</w:t>
      </w:r>
    </w:p>
    <w:p w14:paraId="7714F434" w14:textId="79E96BCB" w:rsidR="00060B16" w:rsidRDefault="00060B16" w:rsidP="002802DA">
      <w:pPr>
        <w:pStyle w:val="ListParagraph"/>
        <w:numPr>
          <w:ilvl w:val="0"/>
          <w:numId w:val="156"/>
        </w:numPr>
        <w:ind w:left="1800"/>
      </w:pPr>
      <w:r>
        <w:t>Case Management</w:t>
      </w:r>
    </w:p>
    <w:p w14:paraId="10885F27" w14:textId="5AB715E9" w:rsidR="00060B16" w:rsidRDefault="00060B16" w:rsidP="002802DA">
      <w:pPr>
        <w:pStyle w:val="ListParagraph"/>
        <w:numPr>
          <w:ilvl w:val="0"/>
          <w:numId w:val="156"/>
        </w:numPr>
        <w:ind w:left="1800"/>
      </w:pPr>
      <w:r>
        <w:t>Correspondence</w:t>
      </w:r>
    </w:p>
    <w:p w14:paraId="1DA3FD61" w14:textId="373C3021" w:rsidR="00060B16" w:rsidRDefault="00060B16" w:rsidP="002802DA">
      <w:pPr>
        <w:pStyle w:val="ListParagraph"/>
        <w:numPr>
          <w:ilvl w:val="0"/>
          <w:numId w:val="156"/>
        </w:numPr>
        <w:ind w:left="1800"/>
      </w:pPr>
      <w:r>
        <w:t>Data Management</w:t>
      </w:r>
    </w:p>
    <w:p w14:paraId="48B8AE6C" w14:textId="77777777" w:rsidR="0097126F" w:rsidRDefault="0097126F" w:rsidP="002802DA">
      <w:pPr>
        <w:pStyle w:val="ListParagraph"/>
        <w:numPr>
          <w:ilvl w:val="0"/>
          <w:numId w:val="156"/>
        </w:numPr>
        <w:ind w:left="1800"/>
      </w:pPr>
      <w:r>
        <w:t>Document Capture</w:t>
      </w:r>
    </w:p>
    <w:p w14:paraId="3F50AA64" w14:textId="14A5976C" w:rsidR="00060B16" w:rsidRDefault="00060B16" w:rsidP="002802DA">
      <w:pPr>
        <w:pStyle w:val="ListParagraph"/>
        <w:numPr>
          <w:ilvl w:val="0"/>
          <w:numId w:val="156"/>
        </w:numPr>
        <w:ind w:left="1800"/>
      </w:pPr>
      <w:r w:rsidRPr="00646E02">
        <w:t>Documents and Media</w:t>
      </w:r>
    </w:p>
    <w:p w14:paraId="7C566D1C" w14:textId="1AA4CBC0" w:rsidR="00060B16" w:rsidRDefault="00060B16" w:rsidP="002802DA">
      <w:pPr>
        <w:pStyle w:val="ListParagraph"/>
        <w:numPr>
          <w:ilvl w:val="0"/>
          <w:numId w:val="156"/>
        </w:numPr>
        <w:ind w:left="1800"/>
      </w:pPr>
      <w:r>
        <w:t>General Reporting</w:t>
      </w:r>
    </w:p>
    <w:p w14:paraId="6BD62CEA" w14:textId="12860B6A" w:rsidR="00060B16" w:rsidRDefault="00060B16" w:rsidP="002802DA">
      <w:pPr>
        <w:pStyle w:val="ListParagraph"/>
        <w:numPr>
          <w:ilvl w:val="0"/>
          <w:numId w:val="156"/>
        </w:numPr>
        <w:ind w:left="1800"/>
      </w:pPr>
      <w:r>
        <w:t>Help</w:t>
      </w:r>
    </w:p>
    <w:p w14:paraId="650DF134" w14:textId="62EB498E" w:rsidR="00060B16" w:rsidRDefault="00060B16" w:rsidP="002802DA">
      <w:pPr>
        <w:pStyle w:val="ListParagraph"/>
        <w:numPr>
          <w:ilvl w:val="0"/>
          <w:numId w:val="156"/>
        </w:numPr>
        <w:ind w:left="1800"/>
      </w:pPr>
      <w:r>
        <w:t>Imaging</w:t>
      </w:r>
    </w:p>
    <w:p w14:paraId="4F05D944" w14:textId="2E6CD4D4" w:rsidR="00060B16" w:rsidRDefault="00060B16" w:rsidP="002802DA">
      <w:pPr>
        <w:pStyle w:val="ListParagraph"/>
        <w:numPr>
          <w:ilvl w:val="0"/>
          <w:numId w:val="156"/>
        </w:numPr>
        <w:ind w:left="1800"/>
      </w:pPr>
      <w:r>
        <w:t>Notes</w:t>
      </w:r>
    </w:p>
    <w:p w14:paraId="602F6E69" w14:textId="16AB9D12" w:rsidR="00060B16" w:rsidRDefault="00060B16" w:rsidP="002802DA">
      <w:pPr>
        <w:pStyle w:val="ListParagraph"/>
        <w:numPr>
          <w:ilvl w:val="0"/>
          <w:numId w:val="156"/>
        </w:numPr>
        <w:ind w:left="1800"/>
      </w:pPr>
      <w:r>
        <w:t>Record Retention</w:t>
      </w:r>
    </w:p>
    <w:p w14:paraId="2C73CB91" w14:textId="7155340B" w:rsidR="00060B16" w:rsidRDefault="00060B16" w:rsidP="002802DA">
      <w:pPr>
        <w:pStyle w:val="ListParagraph"/>
        <w:numPr>
          <w:ilvl w:val="0"/>
          <w:numId w:val="156"/>
        </w:numPr>
        <w:ind w:left="1800"/>
      </w:pPr>
      <w:r>
        <w:t>Scheduling</w:t>
      </w:r>
    </w:p>
    <w:p w14:paraId="0AC5F624" w14:textId="67807BCC" w:rsidR="00060B16" w:rsidRDefault="00060B16" w:rsidP="002802DA">
      <w:pPr>
        <w:pStyle w:val="ListParagraph"/>
        <w:numPr>
          <w:ilvl w:val="0"/>
          <w:numId w:val="156"/>
        </w:numPr>
        <w:ind w:left="1800"/>
      </w:pPr>
      <w:r>
        <w:t>Search Capability</w:t>
      </w:r>
    </w:p>
    <w:p w14:paraId="08A31E76" w14:textId="74D449FD" w:rsidR="00060B16" w:rsidRDefault="00060B16" w:rsidP="002802DA">
      <w:pPr>
        <w:pStyle w:val="ListParagraph"/>
        <w:numPr>
          <w:ilvl w:val="0"/>
          <w:numId w:val="156"/>
        </w:numPr>
        <w:ind w:left="1800"/>
      </w:pPr>
      <w:r>
        <w:t>Security</w:t>
      </w:r>
    </w:p>
    <w:p w14:paraId="739148CE" w14:textId="27A30E3C" w:rsidR="00060B16" w:rsidRDefault="00060B16" w:rsidP="002802DA">
      <w:pPr>
        <w:pStyle w:val="ListParagraph"/>
        <w:numPr>
          <w:ilvl w:val="0"/>
          <w:numId w:val="156"/>
        </w:numPr>
        <w:ind w:left="1800"/>
      </w:pPr>
      <w:r>
        <w:t>System Audit</w:t>
      </w:r>
    </w:p>
    <w:p w14:paraId="6A1F277C" w14:textId="483ABFA6" w:rsidR="00060B16" w:rsidRDefault="00060B16" w:rsidP="002802DA">
      <w:pPr>
        <w:pStyle w:val="ListParagraph"/>
        <w:numPr>
          <w:ilvl w:val="0"/>
          <w:numId w:val="156"/>
        </w:numPr>
        <w:ind w:left="1800"/>
      </w:pPr>
      <w:r>
        <w:t>System Interfaces</w:t>
      </w:r>
    </w:p>
    <w:p w14:paraId="2E9E47FF" w14:textId="39F57AE3" w:rsidR="00060B16" w:rsidRDefault="00060B16" w:rsidP="002802DA">
      <w:pPr>
        <w:pStyle w:val="ListParagraph"/>
        <w:numPr>
          <w:ilvl w:val="0"/>
          <w:numId w:val="156"/>
        </w:numPr>
        <w:ind w:left="1800"/>
      </w:pPr>
      <w:r>
        <w:t>Training</w:t>
      </w:r>
    </w:p>
    <w:p w14:paraId="6F79875C" w14:textId="244AC9D6" w:rsidR="00060B16" w:rsidRDefault="00060B16" w:rsidP="002802DA">
      <w:pPr>
        <w:pStyle w:val="ListParagraph"/>
        <w:numPr>
          <w:ilvl w:val="0"/>
          <w:numId w:val="156"/>
        </w:numPr>
        <w:ind w:left="1800"/>
      </w:pPr>
      <w:r>
        <w:t>User Experience</w:t>
      </w:r>
    </w:p>
    <w:p w14:paraId="09CB7065" w14:textId="5CA381F8" w:rsidR="00060B16" w:rsidRDefault="00060B16" w:rsidP="002802DA">
      <w:pPr>
        <w:pStyle w:val="ListParagraph"/>
        <w:numPr>
          <w:ilvl w:val="0"/>
          <w:numId w:val="156"/>
        </w:numPr>
        <w:ind w:left="1800"/>
      </w:pPr>
      <w:r>
        <w:t>User Interfaces</w:t>
      </w:r>
    </w:p>
    <w:p w14:paraId="7C810823" w14:textId="7D221C0D" w:rsidR="00060B16" w:rsidRDefault="00060B16" w:rsidP="002802DA">
      <w:pPr>
        <w:pStyle w:val="ListParagraph"/>
        <w:numPr>
          <w:ilvl w:val="0"/>
          <w:numId w:val="156"/>
        </w:numPr>
        <w:ind w:left="1800"/>
      </w:pPr>
      <w:r>
        <w:t>Workflow</w:t>
      </w:r>
    </w:p>
    <w:p w14:paraId="7F4AB017" w14:textId="77777777" w:rsidR="00EC1043" w:rsidRPr="00646E02" w:rsidRDefault="00EC1043">
      <w:pPr>
        <w:pStyle w:val="ListParagraph"/>
        <w:ind w:left="1440"/>
      </w:pPr>
    </w:p>
    <w:p w14:paraId="0806FA92" w14:textId="3ED7FE7C" w:rsidR="002742FB" w:rsidRDefault="002742FB">
      <w:pPr>
        <w:ind w:left="1080"/>
      </w:pPr>
      <w:r w:rsidRPr="00646E02">
        <w:lastRenderedPageBreak/>
        <w:t xml:space="preserve">The technical requirements are </w:t>
      </w:r>
      <w:r w:rsidR="00B072CC">
        <w:t>categorized</w:t>
      </w:r>
      <w:r w:rsidR="00B072CC" w:rsidRPr="00646E02">
        <w:t xml:space="preserve"> </w:t>
      </w:r>
      <w:r w:rsidRPr="00646E02">
        <w:t>as follows</w:t>
      </w:r>
      <w:r w:rsidR="00060B16">
        <w:t>, in alphabetical order</w:t>
      </w:r>
      <w:r w:rsidRPr="00646E02">
        <w:t>:</w:t>
      </w:r>
    </w:p>
    <w:p w14:paraId="77F069CF" w14:textId="0E1DC423" w:rsidR="00060B16" w:rsidRDefault="00060B16" w:rsidP="002802DA">
      <w:pPr>
        <w:pStyle w:val="ListParagraph"/>
        <w:numPr>
          <w:ilvl w:val="0"/>
          <w:numId w:val="157"/>
        </w:numPr>
        <w:ind w:left="1800"/>
      </w:pPr>
      <w:r w:rsidRPr="00646E02">
        <w:t>Business Continuity</w:t>
      </w:r>
    </w:p>
    <w:p w14:paraId="37E88033" w14:textId="6D8AF3E0" w:rsidR="00060B16" w:rsidRDefault="00060B16" w:rsidP="002802DA">
      <w:pPr>
        <w:pStyle w:val="ListParagraph"/>
        <w:numPr>
          <w:ilvl w:val="0"/>
          <w:numId w:val="157"/>
        </w:numPr>
        <w:ind w:left="1800"/>
      </w:pPr>
      <w:r>
        <w:t>Error Handling</w:t>
      </w:r>
    </w:p>
    <w:p w14:paraId="6675B964" w14:textId="4D5625D7" w:rsidR="00060B16" w:rsidRDefault="00060B16" w:rsidP="002802DA">
      <w:pPr>
        <w:pStyle w:val="ListParagraph"/>
        <w:numPr>
          <w:ilvl w:val="0"/>
          <w:numId w:val="157"/>
        </w:numPr>
        <w:ind w:left="1800"/>
      </w:pPr>
      <w:r>
        <w:t>System and Software Architecture</w:t>
      </w:r>
    </w:p>
    <w:p w14:paraId="1CA0190A" w14:textId="44ED5466" w:rsidR="00060B16" w:rsidRDefault="00060B16" w:rsidP="002802DA">
      <w:pPr>
        <w:pStyle w:val="ListParagraph"/>
        <w:numPr>
          <w:ilvl w:val="0"/>
          <w:numId w:val="157"/>
        </w:numPr>
        <w:ind w:left="1800"/>
      </w:pPr>
      <w:r>
        <w:t>System Considerations</w:t>
      </w:r>
    </w:p>
    <w:p w14:paraId="4E996A12" w14:textId="6E8723A8" w:rsidR="00060B16" w:rsidRDefault="00060B16" w:rsidP="002802DA">
      <w:pPr>
        <w:pStyle w:val="ListParagraph"/>
        <w:numPr>
          <w:ilvl w:val="0"/>
          <w:numId w:val="157"/>
        </w:numPr>
        <w:ind w:left="1800"/>
      </w:pPr>
      <w:r>
        <w:t>System Documentation and Turnover</w:t>
      </w:r>
    </w:p>
    <w:p w14:paraId="069D1434" w14:textId="77777777" w:rsidR="0097126F" w:rsidRDefault="0097126F" w:rsidP="002802DA">
      <w:pPr>
        <w:pStyle w:val="ListParagraph"/>
        <w:numPr>
          <w:ilvl w:val="0"/>
          <w:numId w:val="157"/>
        </w:numPr>
        <w:ind w:left="1800"/>
      </w:pPr>
      <w:r>
        <w:t>System Operating Environment</w:t>
      </w:r>
    </w:p>
    <w:p w14:paraId="39517FB5" w14:textId="77777777" w:rsidR="0097126F" w:rsidRPr="00646E02" w:rsidRDefault="0097126F" w:rsidP="0097126F">
      <w:pPr>
        <w:pStyle w:val="ListParagraph"/>
        <w:ind w:left="1800"/>
      </w:pPr>
    </w:p>
    <w:p w14:paraId="533AC841" w14:textId="0286BC0D" w:rsidR="007A6B4A" w:rsidRPr="00A752FA" w:rsidRDefault="00A86B6C">
      <w:pPr>
        <w:pStyle w:val="Heading4"/>
        <w:numPr>
          <w:ilvl w:val="0"/>
          <w:numId w:val="0"/>
        </w:numPr>
        <w:ind w:left="360"/>
      </w:pPr>
      <w:r w:rsidRPr="00A752FA">
        <w:t>IV-3.4.</w:t>
      </w:r>
      <w:r w:rsidR="0006379A">
        <w:t>3</w:t>
      </w:r>
      <w:r w:rsidRPr="00A752FA">
        <w:t xml:space="preserve"> </w:t>
      </w:r>
      <w:r w:rsidR="002742FB" w:rsidRPr="00A752FA">
        <w:t>Offeror Response</w:t>
      </w:r>
      <w:r w:rsidR="0022157F">
        <w:rPr>
          <w:b w:val="0"/>
        </w:rPr>
        <w:t>:</w:t>
      </w:r>
      <w:r w:rsidR="0022157F" w:rsidRPr="0022157F">
        <w:t xml:space="preserve"> </w:t>
      </w:r>
    </w:p>
    <w:p w14:paraId="02147742" w14:textId="3F6BBF66" w:rsidR="006909FB" w:rsidRDefault="000473BC">
      <w:pPr>
        <w:pStyle w:val="ListParagraph"/>
      </w:pPr>
      <w:r>
        <w:t xml:space="preserve">The Offeror must respond to each Technical and Non-Functional requirement identified in </w:t>
      </w:r>
      <w:r w:rsidRPr="009F137E">
        <w:rPr>
          <w:b/>
        </w:rPr>
        <w:t xml:space="preserve">Appendix </w:t>
      </w:r>
      <w:r w:rsidR="0024145F">
        <w:rPr>
          <w:b/>
        </w:rPr>
        <w:t>V</w:t>
      </w:r>
      <w:r w:rsidR="009F137E" w:rsidRPr="00DE30F3">
        <w:rPr>
          <w:b/>
        </w:rPr>
        <w:t xml:space="preserve">, </w:t>
      </w:r>
      <w:r w:rsidRPr="00DE30F3">
        <w:rPr>
          <w:b/>
        </w:rPr>
        <w:t>Technical and Non-Functional Requirements</w:t>
      </w:r>
      <w:r>
        <w:t xml:space="preserve">, using the instructions and information in the </w:t>
      </w:r>
      <w:r w:rsidRPr="009F137E">
        <w:rPr>
          <w:b/>
        </w:rPr>
        <w:t xml:space="preserve">Appendix </w:t>
      </w:r>
      <w:r w:rsidR="009E0597">
        <w:rPr>
          <w:b/>
        </w:rPr>
        <w:t>T</w:t>
      </w:r>
      <w:r w:rsidR="009F137E" w:rsidRPr="00DE30F3">
        <w:rPr>
          <w:b/>
        </w:rPr>
        <w:t xml:space="preserve">, </w:t>
      </w:r>
      <w:r w:rsidRPr="00DE30F3">
        <w:rPr>
          <w:b/>
        </w:rPr>
        <w:t>Requirements Response Instructions</w:t>
      </w:r>
      <w:r>
        <w:t xml:space="preserve">. </w:t>
      </w:r>
    </w:p>
    <w:p w14:paraId="6CF56281" w14:textId="77777777" w:rsidR="00481CAE" w:rsidRDefault="00481CAE">
      <w:pPr>
        <w:pStyle w:val="ListParagraph"/>
      </w:pPr>
    </w:p>
    <w:p w14:paraId="0F3EAD0B" w14:textId="151953F4" w:rsidR="00481CAE" w:rsidRPr="00057D0C" w:rsidRDefault="00481CAE">
      <w:pPr>
        <w:rPr>
          <w:b/>
        </w:rPr>
      </w:pPr>
      <w:r w:rsidRPr="00057D0C">
        <w:rPr>
          <w:b/>
        </w:rPr>
        <w:t>Note: The Offeror Responses required in</w:t>
      </w:r>
      <w:r w:rsidR="00CF7B34">
        <w:rPr>
          <w:b/>
        </w:rPr>
        <w:t xml:space="preserve"> the following</w:t>
      </w:r>
      <w:r w:rsidRPr="00057D0C">
        <w:rPr>
          <w:b/>
        </w:rPr>
        <w:t xml:space="preserve"> Section</w:t>
      </w:r>
      <w:r w:rsidR="00CF7B34">
        <w:rPr>
          <w:b/>
        </w:rPr>
        <w:t>s</w:t>
      </w:r>
      <w:r w:rsidRPr="00057D0C">
        <w:rPr>
          <w:b/>
        </w:rPr>
        <w:t xml:space="preserve"> IV-3.</w:t>
      </w:r>
      <w:r>
        <w:rPr>
          <w:b/>
        </w:rPr>
        <w:t>4.</w:t>
      </w:r>
      <w:r w:rsidR="009B427D">
        <w:rPr>
          <w:b/>
        </w:rPr>
        <w:t>4</w:t>
      </w:r>
      <w:r w:rsidRPr="00057D0C">
        <w:rPr>
          <w:b/>
        </w:rPr>
        <w:t xml:space="preserve"> through IV-3.</w:t>
      </w:r>
      <w:r>
        <w:rPr>
          <w:b/>
        </w:rPr>
        <w:t>4.</w:t>
      </w:r>
      <w:r w:rsidR="009B427D">
        <w:rPr>
          <w:b/>
        </w:rPr>
        <w:t>29</w:t>
      </w:r>
      <w:r w:rsidRPr="00057D0C">
        <w:rPr>
          <w:b/>
        </w:rPr>
        <w:t xml:space="preserve"> are in addition to the Requirements Response spreadsheet required under Section IV-3.</w:t>
      </w:r>
      <w:r>
        <w:rPr>
          <w:b/>
        </w:rPr>
        <w:t>4.3</w:t>
      </w:r>
      <w:r w:rsidRPr="00057D0C">
        <w:rPr>
          <w:b/>
        </w:rPr>
        <w:t xml:space="preserve"> Offeror </w:t>
      </w:r>
      <w:r w:rsidR="004449BD" w:rsidRPr="00057D0C">
        <w:rPr>
          <w:b/>
        </w:rPr>
        <w:t>Resp</w:t>
      </w:r>
      <w:r w:rsidR="004449BD">
        <w:rPr>
          <w:b/>
        </w:rPr>
        <w:t>o</w:t>
      </w:r>
      <w:r w:rsidR="004449BD" w:rsidRPr="00057D0C">
        <w:rPr>
          <w:b/>
        </w:rPr>
        <w:t>n</w:t>
      </w:r>
      <w:r w:rsidR="004449BD">
        <w:rPr>
          <w:b/>
        </w:rPr>
        <w:t>s</w:t>
      </w:r>
      <w:r w:rsidR="004449BD" w:rsidRPr="00057D0C">
        <w:rPr>
          <w:b/>
        </w:rPr>
        <w:t>e</w:t>
      </w:r>
      <w:r w:rsidRPr="00057D0C">
        <w:rPr>
          <w:b/>
        </w:rPr>
        <w:t>.</w:t>
      </w:r>
    </w:p>
    <w:p w14:paraId="0B0BCAB7" w14:textId="1C98C21E" w:rsidR="007A0E23" w:rsidRPr="007A0E23" w:rsidRDefault="00A752FA">
      <w:pPr>
        <w:keepNext/>
        <w:tabs>
          <w:tab w:val="num" w:pos="2736"/>
          <w:tab w:val="num" w:pos="2826"/>
        </w:tabs>
        <w:spacing w:before="240"/>
        <w:ind w:left="360"/>
        <w:outlineLvl w:val="3"/>
        <w:rPr>
          <w:b/>
        </w:rPr>
      </w:pPr>
      <w:r>
        <w:rPr>
          <w:b/>
        </w:rPr>
        <w:t>IV-3.4.</w:t>
      </w:r>
      <w:r w:rsidR="001E038F">
        <w:rPr>
          <w:b/>
        </w:rPr>
        <w:t>4</w:t>
      </w:r>
      <w:r>
        <w:rPr>
          <w:b/>
        </w:rPr>
        <w:t xml:space="preserve"> </w:t>
      </w:r>
      <w:r w:rsidR="007A0E23" w:rsidRPr="007A0E23">
        <w:rPr>
          <w:b/>
        </w:rPr>
        <w:t>Bulk Transactions</w:t>
      </w:r>
    </w:p>
    <w:p w14:paraId="5E6C7BA9" w14:textId="654C4D6B" w:rsidR="007A0E23" w:rsidRPr="007A0E23" w:rsidRDefault="007A0E23">
      <w:pPr>
        <w:ind w:left="360"/>
      </w:pPr>
      <w:r w:rsidRPr="007A0E23">
        <w:t xml:space="preserve">Bulk transactions is the processing of automated and manually scheduled batch processing, sending and receiving of data files through the </w:t>
      </w:r>
      <w:r w:rsidR="00F26868">
        <w:t>Solution</w:t>
      </w:r>
      <w:r w:rsidRPr="007A0E23">
        <w:t xml:space="preserve"> in a secure method.</w:t>
      </w:r>
    </w:p>
    <w:p w14:paraId="02D0F08B" w14:textId="77777777" w:rsidR="007A0E23" w:rsidRPr="007A0E23" w:rsidRDefault="007A0E23">
      <w:pPr>
        <w:ind w:left="360"/>
      </w:pPr>
      <w:proofErr w:type="spellStart"/>
      <w:r w:rsidRPr="007A0E23">
        <w:t>WebMethods</w:t>
      </w:r>
      <w:proofErr w:type="spellEnd"/>
      <w:r w:rsidRPr="007A0E23">
        <w:t xml:space="preserve"> is the DLI standard for batch processing.  </w:t>
      </w:r>
    </w:p>
    <w:p w14:paraId="24A8B86C" w14:textId="2B5BC746" w:rsidR="007A0E23" w:rsidRPr="007A0E23" w:rsidRDefault="007A0E23">
      <w:pPr>
        <w:keepNext/>
        <w:keepLines/>
        <w:spacing w:before="240" w:line="240" w:lineRule="atLeast"/>
        <w:ind w:left="720"/>
        <w:outlineLvl w:val="4"/>
        <w:rPr>
          <w:b/>
          <w:bCs/>
          <w:iCs/>
          <w:spacing w:val="-4"/>
          <w:kern w:val="28"/>
        </w:rPr>
      </w:pPr>
      <w:r w:rsidRPr="007A0E23">
        <w:rPr>
          <w:b/>
          <w:bCs/>
          <w:iCs/>
          <w:spacing w:val="-4"/>
          <w:kern w:val="28"/>
        </w:rPr>
        <w:t>IV-3.4.</w:t>
      </w:r>
      <w:r w:rsidR="001E038F">
        <w:rPr>
          <w:b/>
          <w:bCs/>
          <w:iCs/>
          <w:spacing w:val="-4"/>
          <w:kern w:val="28"/>
        </w:rPr>
        <w:t>4</w:t>
      </w:r>
      <w:r w:rsidRPr="007A0E23">
        <w:rPr>
          <w:b/>
          <w:bCs/>
          <w:iCs/>
          <w:spacing w:val="-4"/>
          <w:kern w:val="28"/>
        </w:rPr>
        <w:t>.1 Requirements</w:t>
      </w:r>
    </w:p>
    <w:p w14:paraId="77B7DC5A" w14:textId="239A7D81" w:rsidR="007A0E23" w:rsidRPr="007A0E23" w:rsidRDefault="007A0E23" w:rsidP="002802DA">
      <w:pPr>
        <w:pStyle w:val="ListParagraph"/>
        <w:numPr>
          <w:ilvl w:val="0"/>
          <w:numId w:val="167"/>
        </w:numPr>
      </w:pPr>
      <w:r w:rsidRPr="007A0E23">
        <w:t xml:space="preserve">The </w:t>
      </w:r>
      <w:r w:rsidR="005E6FEE">
        <w:t>S</w:t>
      </w:r>
      <w:r w:rsidRPr="007A0E23">
        <w:t xml:space="preserve">olution must implement the bulk transaction requirements defined in </w:t>
      </w:r>
      <w:r w:rsidRPr="009F137E">
        <w:rPr>
          <w:b/>
        </w:rPr>
        <w:t xml:space="preserve">Appendix </w:t>
      </w:r>
      <w:r w:rsidR="0024145F">
        <w:rPr>
          <w:b/>
        </w:rPr>
        <w:t>V</w:t>
      </w:r>
      <w:r w:rsidR="009F137E" w:rsidRPr="00DE30F3">
        <w:rPr>
          <w:b/>
        </w:rPr>
        <w:t xml:space="preserve">, </w:t>
      </w:r>
      <w:r w:rsidRPr="00DE30F3">
        <w:rPr>
          <w:b/>
        </w:rPr>
        <w:t>Technical and Non-</w:t>
      </w:r>
      <w:r w:rsidR="00916B90" w:rsidRPr="00DE30F3">
        <w:rPr>
          <w:b/>
        </w:rPr>
        <w:t>F</w:t>
      </w:r>
      <w:r w:rsidRPr="00DE30F3">
        <w:rPr>
          <w:b/>
        </w:rPr>
        <w:t>unctional Requirements</w:t>
      </w:r>
      <w:r w:rsidRPr="00A752FA">
        <w:rPr>
          <w:color w:val="000000" w:themeColor="text1"/>
        </w:rPr>
        <w:t>.</w:t>
      </w:r>
    </w:p>
    <w:p w14:paraId="638D66B9" w14:textId="05E8ED42" w:rsidR="007A0E23" w:rsidRPr="007A0E23" w:rsidRDefault="007A0E23">
      <w:pPr>
        <w:keepNext/>
        <w:keepLines/>
        <w:spacing w:before="240" w:line="240" w:lineRule="atLeast"/>
        <w:ind w:left="720"/>
        <w:outlineLvl w:val="4"/>
        <w:rPr>
          <w:b/>
          <w:bCs/>
          <w:iCs/>
          <w:spacing w:val="-4"/>
          <w:kern w:val="28"/>
        </w:rPr>
      </w:pPr>
      <w:r w:rsidRPr="007A0E23">
        <w:rPr>
          <w:b/>
          <w:bCs/>
          <w:iCs/>
          <w:spacing w:val="-4"/>
          <w:kern w:val="28"/>
        </w:rPr>
        <w:t>IV-3.4.</w:t>
      </w:r>
      <w:r w:rsidR="001E038F">
        <w:rPr>
          <w:b/>
          <w:bCs/>
          <w:iCs/>
          <w:spacing w:val="-4"/>
          <w:kern w:val="28"/>
        </w:rPr>
        <w:t>4</w:t>
      </w:r>
      <w:r w:rsidRPr="007A0E23">
        <w:rPr>
          <w:b/>
          <w:bCs/>
          <w:iCs/>
          <w:spacing w:val="-4"/>
          <w:kern w:val="28"/>
        </w:rPr>
        <w:t>.2 Offeror Response</w:t>
      </w:r>
      <w:r w:rsidR="0022157F">
        <w:rPr>
          <w:b/>
        </w:rPr>
        <w:t>:</w:t>
      </w:r>
      <w:r w:rsidR="0022157F" w:rsidRPr="0022157F">
        <w:t xml:space="preserve"> </w:t>
      </w:r>
    </w:p>
    <w:p w14:paraId="42AAB521" w14:textId="78CD8258" w:rsidR="007A0E23" w:rsidRPr="007A0E23" w:rsidRDefault="007A0E23" w:rsidP="002802DA">
      <w:pPr>
        <w:numPr>
          <w:ilvl w:val="0"/>
          <w:numId w:val="54"/>
        </w:numPr>
        <w:contextualSpacing/>
      </w:pPr>
      <w:r w:rsidRPr="007A0E23">
        <w:t xml:space="preserve">Describe how the </w:t>
      </w:r>
      <w:r w:rsidR="005E6FEE">
        <w:t>S</w:t>
      </w:r>
      <w:r w:rsidRPr="007A0E23">
        <w:t>olution will meet the bulk transaction requirements</w:t>
      </w:r>
      <w:r w:rsidR="00437A60">
        <w:t xml:space="preserve">, </w:t>
      </w:r>
      <w:r w:rsidR="00CF7B34">
        <w:t>as defined</w:t>
      </w:r>
      <w:r w:rsidR="00437A60">
        <w:t xml:space="preserve"> in </w:t>
      </w:r>
      <w:r w:rsidR="00437A60" w:rsidRPr="009F137E">
        <w:rPr>
          <w:b/>
        </w:rPr>
        <w:t>Appendix</w:t>
      </w:r>
      <w:r w:rsidR="009F137E">
        <w:rPr>
          <w:b/>
        </w:rPr>
        <w:t xml:space="preserve"> </w:t>
      </w:r>
      <w:r w:rsidR="0024145F">
        <w:rPr>
          <w:b/>
        </w:rPr>
        <w:t>V</w:t>
      </w:r>
      <w:r w:rsidR="009F137E" w:rsidRPr="00DE30F3">
        <w:rPr>
          <w:b/>
        </w:rPr>
        <w:t xml:space="preserve">, </w:t>
      </w:r>
      <w:r w:rsidR="00437A60" w:rsidRPr="00DE30F3">
        <w:rPr>
          <w:b/>
        </w:rPr>
        <w:t>Technical and Non-Functional Requirements</w:t>
      </w:r>
      <w:r w:rsidR="00437A60" w:rsidRPr="00112E4A">
        <w:t xml:space="preserve"> </w:t>
      </w:r>
      <w:r w:rsidR="00437A60">
        <w:t xml:space="preserve">using </w:t>
      </w:r>
      <w:proofErr w:type="spellStart"/>
      <w:r w:rsidR="00437A60">
        <w:t>WebMethods</w:t>
      </w:r>
      <w:proofErr w:type="spellEnd"/>
      <w:r w:rsidRPr="007A0E23">
        <w:rPr>
          <w:color w:val="000000" w:themeColor="text1"/>
        </w:rPr>
        <w:t>.</w:t>
      </w:r>
    </w:p>
    <w:p w14:paraId="29F37860" w14:textId="3CC53624" w:rsidR="007A0E23" w:rsidRPr="007A0E23" w:rsidRDefault="007A0E23" w:rsidP="002802DA">
      <w:pPr>
        <w:numPr>
          <w:ilvl w:val="0"/>
          <w:numId w:val="54"/>
        </w:numPr>
        <w:contextualSpacing/>
      </w:pPr>
      <w:r w:rsidRPr="007A0E23">
        <w:rPr>
          <w:color w:val="000000"/>
        </w:rPr>
        <w:t xml:space="preserve">If the Offeror is proposing to use something other than </w:t>
      </w:r>
      <w:proofErr w:type="spellStart"/>
      <w:r w:rsidR="008A6F27">
        <w:rPr>
          <w:color w:val="000000"/>
        </w:rPr>
        <w:t>WebMethods</w:t>
      </w:r>
      <w:proofErr w:type="spellEnd"/>
      <w:r w:rsidRPr="007A0E23">
        <w:rPr>
          <w:color w:val="000000"/>
        </w:rPr>
        <w:t>, the Offeror must:</w:t>
      </w:r>
    </w:p>
    <w:p w14:paraId="7C5DB5FD" w14:textId="7F0E6AEB" w:rsidR="007A0E23" w:rsidRPr="007A0E23" w:rsidRDefault="007A0E23" w:rsidP="002802DA">
      <w:pPr>
        <w:numPr>
          <w:ilvl w:val="1"/>
          <w:numId w:val="287"/>
        </w:numPr>
        <w:contextualSpacing/>
      </w:pPr>
      <w:r w:rsidRPr="007A0E23">
        <w:rPr>
          <w:color w:val="000000"/>
        </w:rPr>
        <w:t xml:space="preserve">Describe how the </w:t>
      </w:r>
      <w:r w:rsidR="005E6FEE">
        <w:rPr>
          <w:color w:val="000000"/>
        </w:rPr>
        <w:t>proposed p</w:t>
      </w:r>
      <w:r w:rsidRPr="007A0E23">
        <w:rPr>
          <w:color w:val="000000"/>
        </w:rPr>
        <w:t>roduct will meet the requirements for bulk transactions</w:t>
      </w:r>
      <w:r w:rsidR="00437A60">
        <w:rPr>
          <w:color w:val="000000"/>
        </w:rPr>
        <w:t>,</w:t>
      </w:r>
      <w:r w:rsidRPr="007A0E23">
        <w:rPr>
          <w:color w:val="000000"/>
        </w:rPr>
        <w:t xml:space="preserve"> as defined in </w:t>
      </w:r>
      <w:r w:rsidRPr="00DE30F3">
        <w:rPr>
          <w:b/>
        </w:rPr>
        <w:t xml:space="preserve">Appendix </w:t>
      </w:r>
      <w:r w:rsidR="0024145F">
        <w:rPr>
          <w:b/>
        </w:rPr>
        <w:t>V</w:t>
      </w:r>
      <w:r w:rsidRPr="00DE30F3">
        <w:rPr>
          <w:b/>
        </w:rPr>
        <w:t>, Technical and Non-</w:t>
      </w:r>
      <w:r w:rsidR="00916B90" w:rsidRPr="00DE30F3">
        <w:rPr>
          <w:b/>
        </w:rPr>
        <w:t>F</w:t>
      </w:r>
      <w:r w:rsidRPr="00DE30F3">
        <w:rPr>
          <w:b/>
        </w:rPr>
        <w:t>unctional Requirements</w:t>
      </w:r>
      <w:r w:rsidRPr="007A0E23">
        <w:rPr>
          <w:color w:val="000000"/>
        </w:rPr>
        <w:t xml:space="preserve">.  </w:t>
      </w:r>
    </w:p>
    <w:p w14:paraId="321BB72D" w14:textId="31E162C0" w:rsidR="007A0E23" w:rsidRPr="007A0E23" w:rsidRDefault="007A0E23" w:rsidP="002802DA">
      <w:pPr>
        <w:numPr>
          <w:ilvl w:val="1"/>
          <w:numId w:val="287"/>
        </w:numPr>
        <w:contextualSpacing/>
      </w:pPr>
      <w:r w:rsidRPr="007A0E23">
        <w:rPr>
          <w:color w:val="000000"/>
        </w:rPr>
        <w:t xml:space="preserve">Describe how the proposed product is or will be integrated with the </w:t>
      </w:r>
      <w:r w:rsidR="009C0BAF">
        <w:rPr>
          <w:color w:val="000000"/>
        </w:rPr>
        <w:t>Solution</w:t>
      </w:r>
      <w:r w:rsidRPr="007A0E23">
        <w:rPr>
          <w:color w:val="000000"/>
        </w:rPr>
        <w:t>.</w:t>
      </w:r>
    </w:p>
    <w:p w14:paraId="6C4F1462" w14:textId="37A87A3F" w:rsidR="007A0E23" w:rsidRPr="00916B90" w:rsidRDefault="007A0E23" w:rsidP="002802DA">
      <w:pPr>
        <w:numPr>
          <w:ilvl w:val="1"/>
          <w:numId w:val="287"/>
        </w:numPr>
        <w:contextualSpacing/>
      </w:pPr>
      <w:r w:rsidRPr="007A0E23">
        <w:rPr>
          <w:color w:val="000000"/>
        </w:rPr>
        <w:t>Describe the advantages, if any, to the Offeror’s proposed product.</w:t>
      </w:r>
    </w:p>
    <w:p w14:paraId="322F45DD" w14:textId="77777777" w:rsidR="00916B90" w:rsidRPr="007A0E23" w:rsidRDefault="00916B90" w:rsidP="00916B90">
      <w:pPr>
        <w:ind w:left="2160"/>
        <w:contextualSpacing/>
      </w:pPr>
    </w:p>
    <w:p w14:paraId="4C13B9F1" w14:textId="48927FFF" w:rsidR="00916B90" w:rsidRDefault="00916B90" w:rsidP="00916B90">
      <w:pPr>
        <w:pStyle w:val="Heading4"/>
        <w:numPr>
          <w:ilvl w:val="0"/>
          <w:numId w:val="0"/>
        </w:numPr>
        <w:ind w:left="360"/>
      </w:pPr>
      <w:r>
        <w:t>IV-3.4.</w:t>
      </w:r>
      <w:r w:rsidR="001E038F">
        <w:t>5</w:t>
      </w:r>
      <w:r>
        <w:t xml:space="preserve"> Business Continuity</w:t>
      </w:r>
    </w:p>
    <w:p w14:paraId="2BD13FB9" w14:textId="77777777" w:rsidR="00916B90" w:rsidRDefault="00916B90" w:rsidP="00916B90">
      <w:pPr>
        <w:ind w:left="360"/>
      </w:pPr>
      <w:r>
        <w:t>Business Continuity is defined as the capability of the organization to continue delivery of products or services at acceptable predefined levels following a disruptive incident.</w:t>
      </w:r>
    </w:p>
    <w:p w14:paraId="158668A3" w14:textId="72FD3633" w:rsidR="00916B90" w:rsidRPr="0006379A" w:rsidRDefault="00916B90" w:rsidP="00916B90">
      <w:pPr>
        <w:pStyle w:val="Heading5"/>
        <w:numPr>
          <w:ilvl w:val="0"/>
          <w:numId w:val="0"/>
        </w:numPr>
        <w:ind w:left="720"/>
        <w:rPr>
          <w:b/>
        </w:rPr>
      </w:pPr>
      <w:r w:rsidRPr="0006379A">
        <w:rPr>
          <w:b/>
        </w:rPr>
        <w:lastRenderedPageBreak/>
        <w:t>IV-3.4.</w:t>
      </w:r>
      <w:r w:rsidR="001E038F">
        <w:rPr>
          <w:b/>
        </w:rPr>
        <w:t>5</w:t>
      </w:r>
      <w:r w:rsidRPr="0006379A">
        <w:rPr>
          <w:b/>
        </w:rPr>
        <w:t>.1 Requirements</w:t>
      </w:r>
    </w:p>
    <w:p w14:paraId="6068F32E" w14:textId="6728AA70" w:rsidR="00916B90" w:rsidRDefault="00916B90" w:rsidP="002802DA">
      <w:pPr>
        <w:pStyle w:val="ListParagraph"/>
        <w:numPr>
          <w:ilvl w:val="0"/>
          <w:numId w:val="169"/>
        </w:numPr>
      </w:pPr>
      <w:r w:rsidRPr="007A0E23">
        <w:t xml:space="preserve">The </w:t>
      </w:r>
      <w:r>
        <w:t>S</w:t>
      </w:r>
      <w:r w:rsidRPr="007A0E23">
        <w:t xml:space="preserve">olution must implement the </w:t>
      </w:r>
      <w:r>
        <w:t>business continuity</w:t>
      </w:r>
      <w:r w:rsidRPr="007A0E23">
        <w:t xml:space="preserve"> requirements defined in </w:t>
      </w:r>
      <w:r w:rsidRPr="00DE30F3">
        <w:rPr>
          <w:b/>
        </w:rPr>
        <w:t xml:space="preserve">Appendix </w:t>
      </w:r>
      <w:r w:rsidR="0024145F">
        <w:rPr>
          <w:b/>
        </w:rPr>
        <w:t>V</w:t>
      </w:r>
      <w:r w:rsidRPr="00DE30F3">
        <w:rPr>
          <w:b/>
        </w:rPr>
        <w:t>, Technical and Non-Functional Requirements</w:t>
      </w:r>
      <w:r w:rsidRPr="007A0E23">
        <w:t>.</w:t>
      </w:r>
    </w:p>
    <w:p w14:paraId="35460DDE" w14:textId="03692BCF" w:rsidR="00916B90" w:rsidRPr="0006379A" w:rsidRDefault="00916B90" w:rsidP="00916B90">
      <w:pPr>
        <w:pStyle w:val="Heading5"/>
        <w:numPr>
          <w:ilvl w:val="0"/>
          <w:numId w:val="0"/>
        </w:numPr>
        <w:ind w:left="720"/>
        <w:rPr>
          <w:b/>
        </w:rPr>
      </w:pPr>
      <w:r w:rsidRPr="0006379A">
        <w:rPr>
          <w:b/>
        </w:rPr>
        <w:t>IV-3.4.</w:t>
      </w:r>
      <w:r w:rsidR="001E038F">
        <w:rPr>
          <w:b/>
        </w:rPr>
        <w:t>5</w:t>
      </w:r>
      <w:r w:rsidRPr="0006379A">
        <w:rPr>
          <w:b/>
        </w:rPr>
        <w:t>.2 Offeror Response</w:t>
      </w:r>
    </w:p>
    <w:p w14:paraId="5B8ED58A" w14:textId="77777777" w:rsidR="00916B90" w:rsidRPr="005C479A" w:rsidRDefault="00916B90" w:rsidP="002802DA">
      <w:pPr>
        <w:pStyle w:val="ListParagraph"/>
        <w:numPr>
          <w:ilvl w:val="0"/>
          <w:numId w:val="277"/>
        </w:numPr>
      </w:pPr>
      <w:r>
        <w:t>None Required.</w:t>
      </w:r>
    </w:p>
    <w:p w14:paraId="30CDE80B" w14:textId="77777777" w:rsidR="007A0E23" w:rsidRPr="007A0E23" w:rsidRDefault="007A0E23"/>
    <w:p w14:paraId="664BABF6" w14:textId="74C252BA" w:rsidR="007A0E23" w:rsidRPr="007A0E23" w:rsidRDefault="00A752FA" w:rsidP="004C3610">
      <w:pPr>
        <w:pStyle w:val="Heading4"/>
        <w:numPr>
          <w:ilvl w:val="0"/>
          <w:numId w:val="0"/>
        </w:numPr>
        <w:ind w:left="1440" w:hanging="1080"/>
      </w:pPr>
      <w:r>
        <w:t xml:space="preserve">IV-3.4.6 </w:t>
      </w:r>
      <w:r w:rsidR="007A0E23" w:rsidRPr="007A0E23">
        <w:t>Business Rules</w:t>
      </w:r>
    </w:p>
    <w:p w14:paraId="0010DE87" w14:textId="77777777" w:rsidR="007A0E23" w:rsidRPr="007A0E23" w:rsidRDefault="007A0E23">
      <w:pPr>
        <w:tabs>
          <w:tab w:val="left" w:pos="360"/>
          <w:tab w:val="num" w:pos="1260"/>
        </w:tabs>
        <w:ind w:left="360"/>
      </w:pPr>
      <w:r w:rsidRPr="007A0E23">
        <w:t xml:space="preserve">Business rules and business rule sets are statements or conditions that help guide actions and activities of an organization. Conditions, constraints, and other criteria included in business rules help inform decisions. Business rules provide parameters related to what actions may or may not be performed based on existing conditions. </w:t>
      </w:r>
    </w:p>
    <w:p w14:paraId="22359293" w14:textId="5DECA20E" w:rsidR="007A0E23" w:rsidRPr="007A0E23" w:rsidRDefault="007A0E23">
      <w:pPr>
        <w:keepNext/>
        <w:keepLines/>
        <w:spacing w:before="240" w:line="240" w:lineRule="atLeast"/>
        <w:ind w:left="720"/>
        <w:outlineLvl w:val="4"/>
        <w:rPr>
          <w:b/>
          <w:bCs/>
          <w:iCs/>
          <w:spacing w:val="-4"/>
          <w:kern w:val="28"/>
        </w:rPr>
      </w:pPr>
      <w:r w:rsidRPr="007A0E23">
        <w:rPr>
          <w:b/>
          <w:bCs/>
          <w:iCs/>
          <w:spacing w:val="-4"/>
          <w:kern w:val="28"/>
        </w:rPr>
        <w:t>IV-3.4.</w:t>
      </w:r>
      <w:r w:rsidR="00A752FA">
        <w:rPr>
          <w:b/>
          <w:bCs/>
          <w:iCs/>
          <w:spacing w:val="-4"/>
          <w:kern w:val="28"/>
        </w:rPr>
        <w:t>6</w:t>
      </w:r>
      <w:r w:rsidRPr="007A0E23">
        <w:rPr>
          <w:b/>
          <w:bCs/>
          <w:iCs/>
          <w:spacing w:val="-4"/>
          <w:kern w:val="28"/>
        </w:rPr>
        <w:t>.1 Requirements</w:t>
      </w:r>
    </w:p>
    <w:p w14:paraId="7C44C759" w14:textId="1E1F6846" w:rsidR="007A0E23" w:rsidRPr="007A0E23" w:rsidRDefault="007A0E23" w:rsidP="002802DA">
      <w:pPr>
        <w:pStyle w:val="ListParagraph"/>
        <w:numPr>
          <w:ilvl w:val="0"/>
          <w:numId w:val="168"/>
        </w:numPr>
      </w:pPr>
      <w:r w:rsidRPr="007A0E23">
        <w:t xml:space="preserve">The </w:t>
      </w:r>
      <w:r w:rsidR="005E6FEE">
        <w:t>S</w:t>
      </w:r>
      <w:r w:rsidRPr="007A0E23">
        <w:t xml:space="preserve">olution must implement the business rule requirements defined in </w:t>
      </w:r>
      <w:r w:rsidRPr="00DE30F3">
        <w:rPr>
          <w:b/>
        </w:rPr>
        <w:t xml:space="preserve">Appendix </w:t>
      </w:r>
      <w:r w:rsidR="0024145F">
        <w:rPr>
          <w:b/>
        </w:rPr>
        <w:t>V</w:t>
      </w:r>
      <w:r w:rsidRPr="00DE30F3">
        <w:rPr>
          <w:b/>
        </w:rPr>
        <w:t>, Technical and Non-</w:t>
      </w:r>
      <w:r w:rsidR="00916B90" w:rsidRPr="00DE30F3">
        <w:rPr>
          <w:b/>
        </w:rPr>
        <w:t>F</w:t>
      </w:r>
      <w:r w:rsidRPr="00DE30F3">
        <w:rPr>
          <w:b/>
        </w:rPr>
        <w:t>unctional Requirements</w:t>
      </w:r>
      <w:r w:rsidRPr="007A0E23">
        <w:t>.</w:t>
      </w:r>
    </w:p>
    <w:p w14:paraId="75A0A6C7" w14:textId="39702821" w:rsidR="007A0E23" w:rsidRPr="007A0E23" w:rsidRDefault="007A0E23">
      <w:pPr>
        <w:keepNext/>
        <w:keepLines/>
        <w:spacing w:before="240" w:line="240" w:lineRule="atLeast"/>
        <w:ind w:left="720"/>
        <w:outlineLvl w:val="4"/>
        <w:rPr>
          <w:b/>
          <w:bCs/>
          <w:iCs/>
          <w:spacing w:val="-4"/>
          <w:kern w:val="28"/>
        </w:rPr>
      </w:pPr>
      <w:r w:rsidRPr="007A0E23">
        <w:rPr>
          <w:b/>
          <w:bCs/>
          <w:iCs/>
          <w:spacing w:val="-4"/>
          <w:kern w:val="28"/>
        </w:rPr>
        <w:t>IV-3.4.</w:t>
      </w:r>
      <w:r w:rsidR="00A752FA">
        <w:rPr>
          <w:b/>
          <w:bCs/>
          <w:iCs/>
          <w:spacing w:val="-4"/>
          <w:kern w:val="28"/>
        </w:rPr>
        <w:t>6</w:t>
      </w:r>
      <w:r w:rsidRPr="007A0E23">
        <w:rPr>
          <w:b/>
          <w:bCs/>
          <w:iCs/>
          <w:spacing w:val="-4"/>
          <w:kern w:val="28"/>
        </w:rPr>
        <w:t>.2 Offeror Response</w:t>
      </w:r>
      <w:r w:rsidR="0022157F">
        <w:rPr>
          <w:b/>
        </w:rPr>
        <w:t>:</w:t>
      </w:r>
      <w:r w:rsidR="0022157F" w:rsidRPr="0022157F">
        <w:t xml:space="preserve"> </w:t>
      </w:r>
    </w:p>
    <w:p w14:paraId="2F2B0D77" w14:textId="35F01A40" w:rsidR="007A0E23" w:rsidRPr="007A0E23" w:rsidRDefault="007A0E23" w:rsidP="002802DA">
      <w:pPr>
        <w:numPr>
          <w:ilvl w:val="0"/>
          <w:numId w:val="112"/>
        </w:numPr>
        <w:contextualSpacing/>
      </w:pPr>
      <w:r w:rsidRPr="007A0E23">
        <w:t xml:space="preserve">Describe how the </w:t>
      </w:r>
      <w:r w:rsidR="005E6FEE">
        <w:t>S</w:t>
      </w:r>
      <w:r w:rsidRPr="007A0E23">
        <w:t>olution will meet the business rule requirements</w:t>
      </w:r>
      <w:r w:rsidR="008A6F27">
        <w:t xml:space="preserve"> </w:t>
      </w:r>
      <w:r w:rsidR="008A6F27" w:rsidRPr="007A0E23">
        <w:rPr>
          <w:color w:val="000000"/>
        </w:rPr>
        <w:t xml:space="preserve">as defined in </w:t>
      </w:r>
      <w:r w:rsidR="008A6F27" w:rsidRPr="00DE30F3">
        <w:rPr>
          <w:b/>
        </w:rPr>
        <w:t xml:space="preserve">Appendix </w:t>
      </w:r>
      <w:r w:rsidR="0024145F">
        <w:rPr>
          <w:b/>
        </w:rPr>
        <w:t>V</w:t>
      </w:r>
      <w:r w:rsidR="008A6F27" w:rsidRPr="00DE30F3">
        <w:rPr>
          <w:b/>
        </w:rPr>
        <w:t>, Technical and Non-</w:t>
      </w:r>
      <w:r w:rsidR="00916B90" w:rsidRPr="00DE30F3">
        <w:rPr>
          <w:b/>
        </w:rPr>
        <w:t>F</w:t>
      </w:r>
      <w:r w:rsidR="008A6F27" w:rsidRPr="00DE30F3">
        <w:rPr>
          <w:b/>
        </w:rPr>
        <w:t>unctional Requirements</w:t>
      </w:r>
      <w:r w:rsidR="00D97CC8">
        <w:rPr>
          <w:color w:val="000000"/>
        </w:rPr>
        <w:t>.</w:t>
      </w:r>
    </w:p>
    <w:p w14:paraId="21B05ABC" w14:textId="77777777" w:rsidR="007A0E23" w:rsidRPr="007A0E23" w:rsidRDefault="007A0E23" w:rsidP="002802DA">
      <w:pPr>
        <w:numPr>
          <w:ilvl w:val="0"/>
          <w:numId w:val="112"/>
        </w:numPr>
        <w:contextualSpacing/>
      </w:pPr>
      <w:r w:rsidRPr="007A0E23">
        <w:rPr>
          <w:color w:val="000000"/>
        </w:rPr>
        <w:t>If the Offeror is proposing to use a product to support business rule requirements, the Offeror must:</w:t>
      </w:r>
    </w:p>
    <w:p w14:paraId="0595A33C" w14:textId="572BD467" w:rsidR="007A0E23" w:rsidRPr="007A0E23" w:rsidRDefault="007A0E23" w:rsidP="002802DA">
      <w:pPr>
        <w:pStyle w:val="ListParagraph"/>
        <w:numPr>
          <w:ilvl w:val="0"/>
          <w:numId w:val="288"/>
        </w:numPr>
      </w:pPr>
      <w:r w:rsidRPr="00B10E50">
        <w:rPr>
          <w:color w:val="000000"/>
        </w:rPr>
        <w:t xml:space="preserve">Describe how the proposed product will meet the requirements for business rules as defined in </w:t>
      </w:r>
      <w:r w:rsidRPr="00DE30F3">
        <w:rPr>
          <w:b/>
        </w:rPr>
        <w:t xml:space="preserve">Appendix </w:t>
      </w:r>
      <w:r w:rsidR="0024145F">
        <w:rPr>
          <w:b/>
        </w:rPr>
        <w:t>V</w:t>
      </w:r>
      <w:r w:rsidRPr="00DE30F3">
        <w:rPr>
          <w:b/>
        </w:rPr>
        <w:t>, Technical and Non-</w:t>
      </w:r>
      <w:r w:rsidR="00916B90" w:rsidRPr="00DE30F3">
        <w:rPr>
          <w:b/>
        </w:rPr>
        <w:t>F</w:t>
      </w:r>
      <w:r w:rsidRPr="00DE30F3">
        <w:rPr>
          <w:b/>
        </w:rPr>
        <w:t>unctional Requirements</w:t>
      </w:r>
      <w:r w:rsidRPr="00B10E50">
        <w:rPr>
          <w:color w:val="000000"/>
        </w:rPr>
        <w:t xml:space="preserve">.  </w:t>
      </w:r>
    </w:p>
    <w:p w14:paraId="58A3EC78" w14:textId="7C9D5EEE" w:rsidR="007A0E23" w:rsidRPr="007A0E23" w:rsidRDefault="007A0E23" w:rsidP="002802DA">
      <w:pPr>
        <w:pStyle w:val="ListParagraph"/>
        <w:numPr>
          <w:ilvl w:val="0"/>
          <w:numId w:val="288"/>
        </w:numPr>
      </w:pPr>
      <w:r w:rsidRPr="00B10E50">
        <w:rPr>
          <w:color w:val="000000"/>
        </w:rPr>
        <w:t xml:space="preserve">Describe how the proposed product is or will be integrated with the </w:t>
      </w:r>
      <w:r w:rsidR="009C0BAF" w:rsidRPr="00B10E50">
        <w:rPr>
          <w:color w:val="000000"/>
        </w:rPr>
        <w:t>Solution</w:t>
      </w:r>
      <w:r w:rsidRPr="00B10E50">
        <w:rPr>
          <w:color w:val="000000"/>
        </w:rPr>
        <w:t>.</w:t>
      </w:r>
    </w:p>
    <w:p w14:paraId="113B0053" w14:textId="77777777" w:rsidR="007A0E23" w:rsidRPr="007A0E23" w:rsidRDefault="007A0E23"/>
    <w:p w14:paraId="1F883683" w14:textId="5858A872" w:rsidR="007A0E23" w:rsidRPr="007A0E23" w:rsidRDefault="00A752FA">
      <w:pPr>
        <w:keepNext/>
        <w:tabs>
          <w:tab w:val="num" w:pos="720"/>
          <w:tab w:val="num" w:pos="1080"/>
          <w:tab w:val="num" w:pos="2826"/>
        </w:tabs>
        <w:spacing w:before="240"/>
        <w:ind w:left="360"/>
        <w:outlineLvl w:val="3"/>
        <w:rPr>
          <w:b/>
        </w:rPr>
      </w:pPr>
      <w:r>
        <w:rPr>
          <w:b/>
        </w:rPr>
        <w:t>IV-3.4.</w:t>
      </w:r>
      <w:r w:rsidR="001E038F">
        <w:rPr>
          <w:b/>
        </w:rPr>
        <w:t>7</w:t>
      </w:r>
      <w:r>
        <w:rPr>
          <w:b/>
        </w:rPr>
        <w:t xml:space="preserve"> </w:t>
      </w:r>
      <w:r w:rsidR="007A0E23" w:rsidRPr="007A0E23">
        <w:rPr>
          <w:b/>
        </w:rPr>
        <w:t>Case Management</w:t>
      </w:r>
    </w:p>
    <w:p w14:paraId="47A00892" w14:textId="4C0B501E" w:rsidR="007A0E23" w:rsidRPr="007A0E23" w:rsidRDefault="007A0E23" w:rsidP="0012090B">
      <w:pPr>
        <w:tabs>
          <w:tab w:val="num" w:pos="0"/>
          <w:tab w:val="num" w:pos="1080"/>
        </w:tabs>
        <w:ind w:left="360"/>
      </w:pPr>
      <w:r w:rsidRPr="007A0E23">
        <w:t xml:space="preserve">Case management relates to the assignment/reassignment of one or more Agency Staff to a case. A case is a collection of related information (e.g., case details, documents) that is logically grouped and may be </w:t>
      </w:r>
      <w:r w:rsidR="00AF6BB0">
        <w:t>prioritized as needed</w:t>
      </w:r>
      <w:r w:rsidRPr="007A0E23">
        <w:t>.  Information may be grouped for a particular reason</w:t>
      </w:r>
      <w:r w:rsidR="0012090B">
        <w:t xml:space="preserve"> (e.g. by claimant)</w:t>
      </w:r>
      <w:r w:rsidRPr="007A0E23">
        <w:t xml:space="preserve"> which requires additional staff involvement such as a </w:t>
      </w:r>
      <w:r w:rsidR="00912ED8">
        <w:t>n</w:t>
      </w:r>
      <w:r w:rsidRPr="007A0E23">
        <w:t xml:space="preserve">on-monetary </w:t>
      </w:r>
      <w:r w:rsidR="00912ED8">
        <w:t>d</w:t>
      </w:r>
      <w:r w:rsidRPr="007A0E23">
        <w:t xml:space="preserve">etermination or </w:t>
      </w:r>
      <w:r w:rsidR="00912ED8">
        <w:t>a</w:t>
      </w:r>
      <w:r w:rsidR="0096378F">
        <w:t xml:space="preserve">ppeal. </w:t>
      </w:r>
      <w:r w:rsidRPr="007A0E23">
        <w:t xml:space="preserve">It also includes the automated and manual maintenance of the case status to reflect changes throughout the lifecycle of the case.  </w:t>
      </w:r>
    </w:p>
    <w:p w14:paraId="61759FBB" w14:textId="451B6DF1" w:rsidR="007A0E23" w:rsidRPr="007A0E23" w:rsidRDefault="007A0E23">
      <w:pPr>
        <w:tabs>
          <w:tab w:val="num" w:pos="0"/>
          <w:tab w:val="num" w:pos="1080"/>
        </w:tabs>
        <w:ind w:left="360"/>
      </w:pPr>
      <w:r w:rsidRPr="007A0E23">
        <w:t>In addition to cases that are created for a particular claimant, there are claim events that are a logical collection of cases that</w:t>
      </w:r>
      <w:r w:rsidR="0096378F">
        <w:t xml:space="preserve"> are related to a given event. </w:t>
      </w:r>
      <w:r w:rsidRPr="007A0E23">
        <w:t>For example, a mass separation claim event may be tracked by Agency Staff so that they can see the status of all the related cases for a given mass separation.</w:t>
      </w:r>
    </w:p>
    <w:p w14:paraId="787DA8D7" w14:textId="10ACA36F" w:rsidR="007A0E23" w:rsidRPr="007A0E23" w:rsidRDefault="007A0E23">
      <w:pPr>
        <w:keepNext/>
        <w:keepLines/>
        <w:spacing w:before="240" w:line="240" w:lineRule="atLeast"/>
        <w:ind w:left="720"/>
        <w:outlineLvl w:val="4"/>
        <w:rPr>
          <w:b/>
          <w:bCs/>
          <w:iCs/>
          <w:spacing w:val="-4"/>
          <w:kern w:val="28"/>
        </w:rPr>
      </w:pPr>
      <w:r w:rsidRPr="007A0E23">
        <w:rPr>
          <w:b/>
          <w:bCs/>
          <w:iCs/>
          <w:spacing w:val="-4"/>
          <w:kern w:val="28"/>
        </w:rPr>
        <w:t>IV-3.4.</w:t>
      </w:r>
      <w:r w:rsidR="001E038F">
        <w:rPr>
          <w:b/>
          <w:bCs/>
          <w:iCs/>
          <w:spacing w:val="-4"/>
          <w:kern w:val="28"/>
        </w:rPr>
        <w:t>7</w:t>
      </w:r>
      <w:r w:rsidRPr="007A0E23">
        <w:rPr>
          <w:b/>
          <w:bCs/>
          <w:iCs/>
          <w:spacing w:val="-4"/>
          <w:kern w:val="28"/>
        </w:rPr>
        <w:t>.1 Requirements</w:t>
      </w:r>
    </w:p>
    <w:p w14:paraId="07C32D21" w14:textId="47805460" w:rsidR="007A0E23" w:rsidRPr="007A0E23" w:rsidRDefault="007A0E23" w:rsidP="002802DA">
      <w:pPr>
        <w:pStyle w:val="ListParagraph"/>
        <w:numPr>
          <w:ilvl w:val="0"/>
          <w:numId w:val="278"/>
        </w:numPr>
      </w:pPr>
      <w:r w:rsidRPr="007A0E23">
        <w:t xml:space="preserve">The </w:t>
      </w:r>
      <w:r w:rsidR="005E6FEE">
        <w:t>S</w:t>
      </w:r>
      <w:r w:rsidRPr="007A0E23">
        <w:t xml:space="preserve">olution must implement the case management requirements defined in </w:t>
      </w:r>
      <w:r w:rsidRPr="00DE30F3">
        <w:rPr>
          <w:b/>
        </w:rPr>
        <w:t xml:space="preserve">Appendix </w:t>
      </w:r>
      <w:r w:rsidR="0024145F">
        <w:rPr>
          <w:b/>
        </w:rPr>
        <w:t>V</w:t>
      </w:r>
      <w:r w:rsidRPr="00DE30F3">
        <w:rPr>
          <w:b/>
        </w:rPr>
        <w:t>, Technical and Non-</w:t>
      </w:r>
      <w:r w:rsidR="00916B90" w:rsidRPr="00DE30F3">
        <w:rPr>
          <w:b/>
        </w:rPr>
        <w:t>F</w:t>
      </w:r>
      <w:r w:rsidRPr="00DE30F3">
        <w:rPr>
          <w:b/>
        </w:rPr>
        <w:t>unctional Requirements</w:t>
      </w:r>
      <w:r w:rsidRPr="007A0E23">
        <w:t>.</w:t>
      </w:r>
    </w:p>
    <w:p w14:paraId="65A7098D" w14:textId="1EC03D80" w:rsidR="007A0E23" w:rsidRPr="007A0E23" w:rsidRDefault="007A0E23">
      <w:pPr>
        <w:keepNext/>
        <w:keepLines/>
        <w:spacing w:before="240" w:line="240" w:lineRule="atLeast"/>
        <w:ind w:left="720"/>
        <w:outlineLvl w:val="4"/>
        <w:rPr>
          <w:b/>
          <w:bCs/>
          <w:iCs/>
          <w:spacing w:val="-4"/>
          <w:kern w:val="28"/>
        </w:rPr>
      </w:pPr>
      <w:r w:rsidRPr="007A0E23">
        <w:rPr>
          <w:b/>
          <w:bCs/>
          <w:iCs/>
          <w:spacing w:val="-4"/>
          <w:kern w:val="28"/>
        </w:rPr>
        <w:lastRenderedPageBreak/>
        <w:t>IV-3.4.</w:t>
      </w:r>
      <w:r w:rsidR="001E038F">
        <w:rPr>
          <w:b/>
          <w:bCs/>
          <w:iCs/>
          <w:spacing w:val="-4"/>
          <w:kern w:val="28"/>
        </w:rPr>
        <w:t>7</w:t>
      </w:r>
      <w:r w:rsidRPr="007A0E23">
        <w:rPr>
          <w:b/>
          <w:bCs/>
          <w:iCs/>
          <w:spacing w:val="-4"/>
          <w:kern w:val="28"/>
        </w:rPr>
        <w:t>.2 Offeror Response</w:t>
      </w:r>
      <w:r w:rsidR="0022157F">
        <w:rPr>
          <w:b/>
        </w:rPr>
        <w:t>:</w:t>
      </w:r>
      <w:r w:rsidR="0022157F" w:rsidRPr="0022157F">
        <w:t xml:space="preserve"> </w:t>
      </w:r>
    </w:p>
    <w:p w14:paraId="542659C3" w14:textId="2131C25D" w:rsidR="007A0E23" w:rsidRPr="007A0E23" w:rsidRDefault="007A0E23" w:rsidP="002802DA">
      <w:pPr>
        <w:numPr>
          <w:ilvl w:val="0"/>
          <w:numId w:val="114"/>
        </w:numPr>
        <w:contextualSpacing/>
      </w:pPr>
      <w:r w:rsidRPr="007A0E23">
        <w:t xml:space="preserve">Describe how the </w:t>
      </w:r>
      <w:r w:rsidR="005E6FEE">
        <w:t>S</w:t>
      </w:r>
      <w:r w:rsidRPr="007A0E23">
        <w:t>olution will meet the case management requirements</w:t>
      </w:r>
      <w:r w:rsidR="008A6F27">
        <w:t xml:space="preserve"> </w:t>
      </w:r>
      <w:r w:rsidR="008A6F27" w:rsidRPr="007A0E23">
        <w:rPr>
          <w:color w:val="000000"/>
        </w:rPr>
        <w:t xml:space="preserve">as defined in </w:t>
      </w:r>
      <w:r w:rsidR="008A6F27" w:rsidRPr="00DE30F3">
        <w:rPr>
          <w:b/>
        </w:rPr>
        <w:t xml:space="preserve">Appendix </w:t>
      </w:r>
      <w:r w:rsidR="0024145F">
        <w:rPr>
          <w:b/>
        </w:rPr>
        <w:t>V</w:t>
      </w:r>
      <w:r w:rsidR="008A6F27" w:rsidRPr="00DE30F3">
        <w:rPr>
          <w:b/>
        </w:rPr>
        <w:t>, Technical and Non-</w:t>
      </w:r>
      <w:r w:rsidR="00916B90" w:rsidRPr="00DE30F3">
        <w:rPr>
          <w:b/>
        </w:rPr>
        <w:t>F</w:t>
      </w:r>
      <w:r w:rsidR="008A6F27" w:rsidRPr="00DE30F3">
        <w:rPr>
          <w:b/>
        </w:rPr>
        <w:t>unctional Requirements</w:t>
      </w:r>
      <w:r w:rsidR="00D97CC8">
        <w:rPr>
          <w:color w:val="000000"/>
        </w:rPr>
        <w:t>.</w:t>
      </w:r>
    </w:p>
    <w:p w14:paraId="5E4E6B20" w14:textId="77777777" w:rsidR="007A0E23" w:rsidRPr="007A0E23" w:rsidRDefault="007A0E23" w:rsidP="002802DA">
      <w:pPr>
        <w:numPr>
          <w:ilvl w:val="0"/>
          <w:numId w:val="114"/>
        </w:numPr>
        <w:contextualSpacing/>
      </w:pPr>
      <w:r w:rsidRPr="007A0E23">
        <w:rPr>
          <w:color w:val="000000"/>
        </w:rPr>
        <w:t>If the Offeror is proposing to use a product to support case management requirements, the Offeror must:</w:t>
      </w:r>
    </w:p>
    <w:p w14:paraId="017089F0" w14:textId="0CFA3B50" w:rsidR="007A0E23" w:rsidRPr="007A0E23" w:rsidRDefault="007A0E23" w:rsidP="002802DA">
      <w:pPr>
        <w:numPr>
          <w:ilvl w:val="1"/>
          <w:numId w:val="289"/>
        </w:numPr>
        <w:contextualSpacing/>
      </w:pPr>
      <w:r w:rsidRPr="007A0E23">
        <w:rPr>
          <w:color w:val="000000"/>
        </w:rPr>
        <w:t xml:space="preserve">Describe how the proposed product will meet the requirements for case management as defined in </w:t>
      </w:r>
      <w:r w:rsidRPr="00DE30F3">
        <w:rPr>
          <w:b/>
        </w:rPr>
        <w:t xml:space="preserve">Appendix </w:t>
      </w:r>
      <w:r w:rsidR="0024145F">
        <w:rPr>
          <w:b/>
        </w:rPr>
        <w:t>V</w:t>
      </w:r>
      <w:r w:rsidRPr="00DE30F3">
        <w:rPr>
          <w:b/>
        </w:rPr>
        <w:t>, Technical and Non-</w:t>
      </w:r>
      <w:r w:rsidR="00916B90" w:rsidRPr="00DE30F3">
        <w:rPr>
          <w:b/>
        </w:rPr>
        <w:t>F</w:t>
      </w:r>
      <w:r w:rsidRPr="00DE30F3">
        <w:rPr>
          <w:b/>
        </w:rPr>
        <w:t>unctional Requirements</w:t>
      </w:r>
      <w:r w:rsidRPr="007A0E23">
        <w:rPr>
          <w:color w:val="000000"/>
        </w:rPr>
        <w:t xml:space="preserve">.  </w:t>
      </w:r>
    </w:p>
    <w:p w14:paraId="55687176" w14:textId="28DE9DB1" w:rsidR="007A0E23" w:rsidRPr="007A0E23" w:rsidRDefault="007A0E23" w:rsidP="002802DA">
      <w:pPr>
        <w:numPr>
          <w:ilvl w:val="1"/>
          <w:numId w:val="289"/>
        </w:numPr>
        <w:contextualSpacing/>
      </w:pPr>
      <w:r w:rsidRPr="007A0E23">
        <w:rPr>
          <w:color w:val="000000"/>
        </w:rPr>
        <w:t xml:space="preserve">Describe how the proposed product is or will be integrated with the </w:t>
      </w:r>
      <w:r w:rsidR="009C0BAF">
        <w:rPr>
          <w:color w:val="000000"/>
        </w:rPr>
        <w:t>Solution</w:t>
      </w:r>
      <w:r w:rsidRPr="007A0E23">
        <w:rPr>
          <w:color w:val="000000"/>
        </w:rPr>
        <w:t>.</w:t>
      </w:r>
    </w:p>
    <w:p w14:paraId="77B4B430" w14:textId="77777777" w:rsidR="007A0E23" w:rsidRPr="007A0E23" w:rsidRDefault="007A0E23"/>
    <w:p w14:paraId="6A718AFF" w14:textId="5352C5C7" w:rsidR="007A0E23" w:rsidRPr="007A0E23" w:rsidRDefault="00A752FA">
      <w:pPr>
        <w:keepNext/>
        <w:tabs>
          <w:tab w:val="num" w:pos="1080"/>
          <w:tab w:val="num" w:pos="1440"/>
          <w:tab w:val="num" w:pos="2826"/>
        </w:tabs>
        <w:spacing w:before="240"/>
        <w:ind w:left="360"/>
        <w:outlineLvl w:val="3"/>
        <w:rPr>
          <w:b/>
        </w:rPr>
      </w:pPr>
      <w:r>
        <w:rPr>
          <w:b/>
        </w:rPr>
        <w:t>IV-3.4.</w:t>
      </w:r>
      <w:r w:rsidR="001E038F">
        <w:rPr>
          <w:b/>
        </w:rPr>
        <w:t>8</w:t>
      </w:r>
      <w:r>
        <w:rPr>
          <w:b/>
        </w:rPr>
        <w:t xml:space="preserve"> </w:t>
      </w:r>
      <w:r w:rsidR="007A0E23" w:rsidRPr="007A0E23">
        <w:rPr>
          <w:b/>
        </w:rPr>
        <w:t>Correspondence</w:t>
      </w:r>
    </w:p>
    <w:p w14:paraId="20EE58B1" w14:textId="77777777" w:rsidR="007A0E23" w:rsidRPr="007A0E23" w:rsidRDefault="007A0E23">
      <w:pPr>
        <w:tabs>
          <w:tab w:val="num" w:pos="0"/>
          <w:tab w:val="num" w:pos="1440"/>
        </w:tabs>
        <w:ind w:left="360"/>
      </w:pPr>
      <w:r w:rsidRPr="007A0E23">
        <w:t>Correspondence is the generation of communication meant for external users in the form of letters, notices, and forms based on predefined templates with paper and electronic communications as output.</w:t>
      </w:r>
    </w:p>
    <w:p w14:paraId="72CD4208" w14:textId="297A51AA" w:rsidR="007A0E23" w:rsidRPr="007A0E23" w:rsidRDefault="007A0E23">
      <w:pPr>
        <w:keepNext/>
        <w:keepLines/>
        <w:spacing w:before="240" w:line="240" w:lineRule="atLeast"/>
        <w:ind w:left="720"/>
        <w:outlineLvl w:val="4"/>
        <w:rPr>
          <w:b/>
          <w:bCs/>
          <w:iCs/>
          <w:spacing w:val="-4"/>
          <w:kern w:val="28"/>
        </w:rPr>
      </w:pPr>
      <w:r w:rsidRPr="007A0E23">
        <w:rPr>
          <w:b/>
          <w:bCs/>
          <w:iCs/>
          <w:spacing w:val="-4"/>
          <w:kern w:val="28"/>
        </w:rPr>
        <w:t>IV-3.4.</w:t>
      </w:r>
      <w:r w:rsidR="001E038F">
        <w:rPr>
          <w:b/>
          <w:bCs/>
          <w:iCs/>
          <w:spacing w:val="-4"/>
          <w:kern w:val="28"/>
        </w:rPr>
        <w:t>8</w:t>
      </w:r>
      <w:r w:rsidRPr="007A0E23">
        <w:rPr>
          <w:b/>
          <w:bCs/>
          <w:iCs/>
          <w:spacing w:val="-4"/>
          <w:kern w:val="28"/>
        </w:rPr>
        <w:t>.1 Requirements</w:t>
      </w:r>
    </w:p>
    <w:p w14:paraId="476B34E7" w14:textId="76C21126" w:rsidR="007A0E23" w:rsidRPr="007A0E23" w:rsidRDefault="007A0E23" w:rsidP="002802DA">
      <w:pPr>
        <w:pStyle w:val="ListParagraph"/>
        <w:numPr>
          <w:ilvl w:val="0"/>
          <w:numId w:val="170"/>
        </w:numPr>
      </w:pPr>
      <w:r w:rsidRPr="007A0E23">
        <w:t xml:space="preserve">The </w:t>
      </w:r>
      <w:r w:rsidR="005E6FEE">
        <w:t>S</w:t>
      </w:r>
      <w:r w:rsidRPr="007A0E23">
        <w:t xml:space="preserve">olution must implement the correspondence requirements defined in </w:t>
      </w:r>
      <w:r w:rsidRPr="00DE30F3">
        <w:rPr>
          <w:b/>
        </w:rPr>
        <w:t xml:space="preserve">Appendix </w:t>
      </w:r>
      <w:r w:rsidR="0024145F">
        <w:rPr>
          <w:b/>
        </w:rPr>
        <w:t>V</w:t>
      </w:r>
      <w:r w:rsidRPr="00DE30F3">
        <w:rPr>
          <w:b/>
        </w:rPr>
        <w:t>, Technical and Non-</w:t>
      </w:r>
      <w:r w:rsidR="00916B90" w:rsidRPr="00DE30F3">
        <w:rPr>
          <w:b/>
        </w:rPr>
        <w:t>F</w:t>
      </w:r>
      <w:r w:rsidRPr="00DE30F3">
        <w:rPr>
          <w:b/>
        </w:rPr>
        <w:t>unctional Requirements</w:t>
      </w:r>
      <w:r w:rsidRPr="007A0E23">
        <w:t>.</w:t>
      </w:r>
    </w:p>
    <w:p w14:paraId="76D94F77" w14:textId="49EE9EE9" w:rsidR="007A0E23" w:rsidRPr="007A0E23" w:rsidRDefault="007A0E23">
      <w:pPr>
        <w:keepNext/>
        <w:keepLines/>
        <w:spacing w:before="240" w:line="240" w:lineRule="atLeast"/>
        <w:ind w:left="720"/>
        <w:outlineLvl w:val="4"/>
        <w:rPr>
          <w:b/>
          <w:bCs/>
          <w:iCs/>
          <w:spacing w:val="-4"/>
          <w:kern w:val="28"/>
        </w:rPr>
      </w:pPr>
      <w:r w:rsidRPr="007A0E23">
        <w:rPr>
          <w:b/>
          <w:bCs/>
          <w:iCs/>
          <w:spacing w:val="-4"/>
          <w:kern w:val="28"/>
        </w:rPr>
        <w:t>IV-3.4.</w:t>
      </w:r>
      <w:r w:rsidR="001E038F">
        <w:rPr>
          <w:b/>
          <w:bCs/>
          <w:iCs/>
          <w:spacing w:val="-4"/>
          <w:kern w:val="28"/>
        </w:rPr>
        <w:t>8</w:t>
      </w:r>
      <w:r w:rsidRPr="007A0E23">
        <w:rPr>
          <w:b/>
          <w:bCs/>
          <w:iCs/>
          <w:spacing w:val="-4"/>
          <w:kern w:val="28"/>
        </w:rPr>
        <w:t>.2 Offeror Response</w:t>
      </w:r>
      <w:r w:rsidR="0022157F">
        <w:rPr>
          <w:b/>
        </w:rPr>
        <w:t>:</w:t>
      </w:r>
      <w:r w:rsidR="0022157F" w:rsidRPr="0022157F">
        <w:t xml:space="preserve"> </w:t>
      </w:r>
    </w:p>
    <w:p w14:paraId="09CA885D" w14:textId="0E18DBA3" w:rsidR="007A0E23" w:rsidRPr="00AE1E98" w:rsidRDefault="007A0E23" w:rsidP="002802DA">
      <w:pPr>
        <w:numPr>
          <w:ilvl w:val="0"/>
          <w:numId w:val="113"/>
        </w:numPr>
        <w:contextualSpacing/>
      </w:pPr>
      <w:r w:rsidRPr="007A0E23">
        <w:t xml:space="preserve">Describe how the </w:t>
      </w:r>
      <w:r w:rsidR="005E6FEE">
        <w:t>S</w:t>
      </w:r>
      <w:r w:rsidRPr="007A0E23">
        <w:t>olution will meet the correspondence requirements</w:t>
      </w:r>
      <w:r w:rsidR="008A6F27">
        <w:t xml:space="preserve"> </w:t>
      </w:r>
      <w:r w:rsidR="008A6F27" w:rsidRPr="007A0E23">
        <w:rPr>
          <w:color w:val="000000"/>
        </w:rPr>
        <w:t xml:space="preserve">as defined in </w:t>
      </w:r>
      <w:r w:rsidR="008A6F27" w:rsidRPr="00DE30F3">
        <w:rPr>
          <w:b/>
        </w:rPr>
        <w:t xml:space="preserve">Appendix </w:t>
      </w:r>
      <w:r w:rsidR="0024145F">
        <w:rPr>
          <w:b/>
        </w:rPr>
        <w:t>V</w:t>
      </w:r>
      <w:r w:rsidR="008A6F27" w:rsidRPr="00DE30F3">
        <w:rPr>
          <w:b/>
        </w:rPr>
        <w:t>, Technical and Non-</w:t>
      </w:r>
      <w:r w:rsidR="00916B90" w:rsidRPr="00DE30F3">
        <w:rPr>
          <w:b/>
        </w:rPr>
        <w:t>F</w:t>
      </w:r>
      <w:r w:rsidR="008A6F27" w:rsidRPr="00DE30F3">
        <w:rPr>
          <w:b/>
        </w:rPr>
        <w:t>unctional Requirements</w:t>
      </w:r>
      <w:r w:rsidR="00D97CC8">
        <w:rPr>
          <w:color w:val="000000"/>
        </w:rPr>
        <w:t>.</w:t>
      </w:r>
    </w:p>
    <w:p w14:paraId="3B354F08" w14:textId="196F57CE" w:rsidR="00AE1E98" w:rsidRPr="007A0E23" w:rsidRDefault="00AE1E98" w:rsidP="002802DA">
      <w:pPr>
        <w:numPr>
          <w:ilvl w:val="0"/>
          <w:numId w:val="113"/>
        </w:numPr>
        <w:contextualSpacing/>
      </w:pPr>
      <w:r w:rsidRPr="00AE1E98">
        <w:t>Describe how correspondence is generated, distributed and stored for future reference.</w:t>
      </w:r>
    </w:p>
    <w:p w14:paraId="39DDFC47" w14:textId="77777777" w:rsidR="007A0E23" w:rsidRPr="007A0E23" w:rsidRDefault="007A0E23" w:rsidP="002802DA">
      <w:pPr>
        <w:numPr>
          <w:ilvl w:val="0"/>
          <w:numId w:val="113"/>
        </w:numPr>
        <w:contextualSpacing/>
      </w:pPr>
      <w:r w:rsidRPr="007A0E23">
        <w:rPr>
          <w:color w:val="000000"/>
        </w:rPr>
        <w:t>If the Offeror is proposing to use a product to support correspondence requirements, the Offeror must:</w:t>
      </w:r>
    </w:p>
    <w:p w14:paraId="1423F4E1" w14:textId="6AAEC75E" w:rsidR="007A0E23" w:rsidRPr="00544AD0" w:rsidRDefault="007A0E23" w:rsidP="002802DA">
      <w:pPr>
        <w:numPr>
          <w:ilvl w:val="1"/>
          <w:numId w:val="290"/>
        </w:numPr>
        <w:contextualSpacing/>
      </w:pPr>
      <w:r w:rsidRPr="007A0E23">
        <w:rPr>
          <w:color w:val="000000"/>
        </w:rPr>
        <w:t xml:space="preserve">Describe how the proposed product will meet the requirements for correspondence as defined in </w:t>
      </w:r>
      <w:r w:rsidRPr="00DE30F3">
        <w:rPr>
          <w:b/>
        </w:rPr>
        <w:t xml:space="preserve">Appendix </w:t>
      </w:r>
      <w:r w:rsidR="0024145F">
        <w:rPr>
          <w:b/>
        </w:rPr>
        <w:t>V</w:t>
      </w:r>
      <w:r w:rsidRPr="00DE30F3">
        <w:rPr>
          <w:b/>
        </w:rPr>
        <w:t>, Technical and Non-</w:t>
      </w:r>
      <w:r w:rsidR="00916B90" w:rsidRPr="00DE30F3">
        <w:rPr>
          <w:b/>
        </w:rPr>
        <w:t>F</w:t>
      </w:r>
      <w:r w:rsidRPr="00DE30F3">
        <w:rPr>
          <w:b/>
        </w:rPr>
        <w:t>unctional Requirements</w:t>
      </w:r>
      <w:r w:rsidRPr="007A0E23">
        <w:rPr>
          <w:color w:val="000000"/>
        </w:rPr>
        <w:t xml:space="preserve">.  </w:t>
      </w:r>
    </w:p>
    <w:p w14:paraId="42762159" w14:textId="0CFA457F" w:rsidR="007A0E23" w:rsidRPr="005A155F" w:rsidRDefault="007A0E23" w:rsidP="002802DA">
      <w:pPr>
        <w:numPr>
          <w:ilvl w:val="1"/>
          <w:numId w:val="290"/>
        </w:numPr>
        <w:contextualSpacing/>
      </w:pPr>
      <w:r w:rsidRPr="007A0E23">
        <w:rPr>
          <w:color w:val="000000"/>
        </w:rPr>
        <w:t xml:space="preserve">Describe how the proposed product is or will be integrated with the </w:t>
      </w:r>
      <w:r w:rsidR="009C0BAF">
        <w:rPr>
          <w:color w:val="000000"/>
        </w:rPr>
        <w:t>Solution</w:t>
      </w:r>
      <w:r w:rsidRPr="007A0E23">
        <w:rPr>
          <w:color w:val="000000"/>
        </w:rPr>
        <w:t>.</w:t>
      </w:r>
    </w:p>
    <w:p w14:paraId="7A9421F1" w14:textId="77777777" w:rsidR="005A155F" w:rsidRPr="007A0E23" w:rsidRDefault="005A155F">
      <w:pPr>
        <w:ind w:left="2160"/>
        <w:contextualSpacing/>
      </w:pPr>
    </w:p>
    <w:p w14:paraId="60067A9C" w14:textId="77777777" w:rsidR="00DB7B77" w:rsidRPr="00DB7B77" w:rsidRDefault="00DB7B77"/>
    <w:p w14:paraId="5C3EC982" w14:textId="75962645" w:rsidR="00A949B8" w:rsidRDefault="005A155F" w:rsidP="00BD7AE9">
      <w:pPr>
        <w:pStyle w:val="Heading4"/>
        <w:numPr>
          <w:ilvl w:val="0"/>
          <w:numId w:val="0"/>
        </w:numPr>
        <w:tabs>
          <w:tab w:val="num" w:pos="1440"/>
          <w:tab w:val="num" w:pos="2466"/>
        </w:tabs>
        <w:ind w:left="360"/>
      </w:pPr>
      <w:r>
        <w:t>IV-3.4.</w:t>
      </w:r>
      <w:r w:rsidR="001E038F">
        <w:t>9</w:t>
      </w:r>
      <w:r>
        <w:t xml:space="preserve"> </w:t>
      </w:r>
      <w:r w:rsidR="00A949B8" w:rsidRPr="00A949B8">
        <w:t xml:space="preserve">Data Management </w:t>
      </w:r>
    </w:p>
    <w:p w14:paraId="31CC4740" w14:textId="77777777" w:rsidR="00E71316" w:rsidRDefault="00396531">
      <w:pPr>
        <w:ind w:left="360"/>
      </w:pPr>
      <w:r>
        <w:t xml:space="preserve">Data management is the development, execution and supervision of plans, policies, programs and practices that control, protect, deliver and enhance the value of data and information assets.  </w:t>
      </w:r>
    </w:p>
    <w:p w14:paraId="55838684" w14:textId="1F56ACBF" w:rsidR="00E71316" w:rsidRPr="00E71316" w:rsidRDefault="0085747E">
      <w:pPr>
        <w:ind w:left="360"/>
      </w:pPr>
      <w:r w:rsidRPr="0085747E">
        <w:t>Microsoft SQL Server 2014 is the DLI standard for databases.</w:t>
      </w:r>
    </w:p>
    <w:p w14:paraId="60A21D42" w14:textId="6CBEC43B" w:rsidR="00D45288" w:rsidRPr="005A155F" w:rsidRDefault="005A155F">
      <w:pPr>
        <w:pStyle w:val="Heading5"/>
        <w:numPr>
          <w:ilvl w:val="0"/>
          <w:numId w:val="0"/>
        </w:numPr>
        <w:ind w:left="810"/>
        <w:rPr>
          <w:b/>
        </w:rPr>
      </w:pPr>
      <w:r w:rsidRPr="005A155F">
        <w:rPr>
          <w:b/>
        </w:rPr>
        <w:t>IV-3.4.</w:t>
      </w:r>
      <w:r w:rsidR="001E038F">
        <w:rPr>
          <w:b/>
        </w:rPr>
        <w:t>9</w:t>
      </w:r>
      <w:r w:rsidRPr="005A155F">
        <w:rPr>
          <w:b/>
        </w:rPr>
        <w:t>.1</w:t>
      </w:r>
      <w:r w:rsidR="00D45288" w:rsidRPr="005A155F">
        <w:rPr>
          <w:b/>
        </w:rPr>
        <w:t xml:space="preserve"> Requirements</w:t>
      </w:r>
    </w:p>
    <w:p w14:paraId="5889EDCE" w14:textId="4E23421B" w:rsidR="00E0605D" w:rsidRPr="0001107A" w:rsidRDefault="00E0605D" w:rsidP="002802DA">
      <w:pPr>
        <w:pStyle w:val="ListParagraph"/>
        <w:numPr>
          <w:ilvl w:val="0"/>
          <w:numId w:val="109"/>
        </w:numPr>
      </w:pPr>
      <w:r w:rsidRPr="001F631E">
        <w:t xml:space="preserve">The </w:t>
      </w:r>
      <w:r>
        <w:t>S</w:t>
      </w:r>
      <w:r w:rsidRPr="001F631E">
        <w:t xml:space="preserve">olution must implement the </w:t>
      </w:r>
      <w:r>
        <w:t>data management</w:t>
      </w:r>
      <w:r w:rsidRPr="001F631E">
        <w:t xml:space="preserve"> requirements defined in </w:t>
      </w:r>
      <w:r w:rsidRPr="00DE30F3">
        <w:rPr>
          <w:b/>
        </w:rPr>
        <w:t xml:space="preserve">Appendix </w:t>
      </w:r>
      <w:r w:rsidR="0024145F">
        <w:rPr>
          <w:b/>
        </w:rPr>
        <w:t>V</w:t>
      </w:r>
      <w:r w:rsidRPr="00DE30F3">
        <w:rPr>
          <w:b/>
        </w:rPr>
        <w:t>, Technical and Non-Functional Requirements</w:t>
      </w:r>
      <w:r w:rsidRPr="001F631E">
        <w:t>.</w:t>
      </w:r>
    </w:p>
    <w:p w14:paraId="4320DE05" w14:textId="77777777" w:rsidR="00A949B8" w:rsidRPr="00646E02" w:rsidRDefault="00A949B8" w:rsidP="002802DA">
      <w:pPr>
        <w:pStyle w:val="ListParagraph"/>
        <w:numPr>
          <w:ilvl w:val="0"/>
          <w:numId w:val="109"/>
        </w:numPr>
      </w:pPr>
      <w:r w:rsidRPr="00646E02">
        <w:t xml:space="preserve">UC data must be protected, secured, properly validated and easily accessible when authorized. </w:t>
      </w:r>
    </w:p>
    <w:p w14:paraId="5EF24C3E" w14:textId="18359D01" w:rsidR="00A949B8" w:rsidRDefault="00A949B8" w:rsidP="002802DA">
      <w:pPr>
        <w:pStyle w:val="ListParagraph"/>
        <w:numPr>
          <w:ilvl w:val="0"/>
          <w:numId w:val="109"/>
        </w:numPr>
      </w:pPr>
      <w:r w:rsidRPr="00646E02">
        <w:lastRenderedPageBreak/>
        <w:t xml:space="preserve">The </w:t>
      </w:r>
      <w:r w:rsidR="00BC4D05">
        <w:t>Solution</w:t>
      </w:r>
      <w:r w:rsidRPr="00646E02">
        <w:t xml:space="preserve"> must include a robust and structured approach for storing, processing, and managing UC and related program data across processing life cycles.</w:t>
      </w:r>
    </w:p>
    <w:p w14:paraId="44EAA9FA" w14:textId="79D50DC6" w:rsidR="007A0E23" w:rsidRDefault="007A0E23" w:rsidP="002802DA">
      <w:pPr>
        <w:pStyle w:val="ListParagraph"/>
        <w:numPr>
          <w:ilvl w:val="0"/>
          <w:numId w:val="109"/>
        </w:numPr>
      </w:pPr>
      <w:r w:rsidRPr="0001107A">
        <w:t xml:space="preserve">The production database must be tuned to ensure that transaction </w:t>
      </w:r>
      <w:r w:rsidR="0096378F">
        <w:t xml:space="preserve">processing occurs efficiently. </w:t>
      </w:r>
      <w:r w:rsidRPr="0001107A">
        <w:t>The reporting database must be tuned for the development of reports and ensure that reporting needs do</w:t>
      </w:r>
      <w:r w:rsidR="00DB79BB">
        <w:t xml:space="preserve"> not</w:t>
      </w:r>
      <w:r w:rsidRPr="0001107A">
        <w:t xml:space="preserve"> impact the production database.</w:t>
      </w:r>
    </w:p>
    <w:p w14:paraId="600F91B6" w14:textId="62532251" w:rsidR="00D45288" w:rsidRPr="00B148F1" w:rsidRDefault="00B148F1">
      <w:pPr>
        <w:pStyle w:val="Heading5"/>
        <w:numPr>
          <w:ilvl w:val="0"/>
          <w:numId w:val="0"/>
        </w:numPr>
        <w:ind w:left="720"/>
        <w:rPr>
          <w:b/>
        </w:rPr>
      </w:pPr>
      <w:r w:rsidRPr="00B148F1">
        <w:rPr>
          <w:b/>
        </w:rPr>
        <w:t>IV-3.4.</w:t>
      </w:r>
      <w:r w:rsidR="001E038F">
        <w:rPr>
          <w:b/>
        </w:rPr>
        <w:t>9</w:t>
      </w:r>
      <w:r w:rsidRPr="00B148F1">
        <w:rPr>
          <w:b/>
        </w:rPr>
        <w:t>.2</w:t>
      </w:r>
      <w:r w:rsidR="00D45288" w:rsidRPr="00B148F1">
        <w:rPr>
          <w:b/>
        </w:rPr>
        <w:t xml:space="preserve"> Offeror Response</w:t>
      </w:r>
      <w:r w:rsidR="0022157F">
        <w:rPr>
          <w:b/>
        </w:rPr>
        <w:t>:</w:t>
      </w:r>
      <w:r w:rsidR="0022157F" w:rsidRPr="0022157F">
        <w:t xml:space="preserve"> </w:t>
      </w:r>
    </w:p>
    <w:p w14:paraId="49C14CCD" w14:textId="39ABE14C" w:rsidR="007A0E23" w:rsidRDefault="007A0E23" w:rsidP="002802DA">
      <w:pPr>
        <w:pStyle w:val="ListParagraph"/>
        <w:numPr>
          <w:ilvl w:val="0"/>
          <w:numId w:val="115"/>
        </w:numPr>
        <w:ind w:left="1440"/>
        <w:rPr>
          <w:color w:val="000000" w:themeColor="text1"/>
        </w:rPr>
      </w:pPr>
      <w:r w:rsidRPr="00646E02">
        <w:t xml:space="preserve">Describe how the </w:t>
      </w:r>
      <w:r w:rsidR="00014B5B">
        <w:t>S</w:t>
      </w:r>
      <w:r>
        <w:t xml:space="preserve">olution will meet the </w:t>
      </w:r>
      <w:r w:rsidR="00912ED8">
        <w:t>d</w:t>
      </w:r>
      <w:r>
        <w:t xml:space="preserve">ata </w:t>
      </w:r>
      <w:r w:rsidR="00912ED8">
        <w:t>m</w:t>
      </w:r>
      <w:r>
        <w:t>anagement requirements</w:t>
      </w:r>
      <w:r w:rsidR="00014B5B">
        <w:t xml:space="preserve">, </w:t>
      </w:r>
      <w:r w:rsidR="00CF7B34">
        <w:t>as defined</w:t>
      </w:r>
      <w:r w:rsidR="00014B5B">
        <w:t xml:space="preserve"> in </w:t>
      </w:r>
      <w:r w:rsidR="00014B5B" w:rsidRPr="00DE30F3">
        <w:rPr>
          <w:b/>
        </w:rPr>
        <w:t xml:space="preserve">Appendix </w:t>
      </w:r>
      <w:r w:rsidR="0024145F">
        <w:rPr>
          <w:b/>
        </w:rPr>
        <w:t>V</w:t>
      </w:r>
      <w:r w:rsidR="009F137E" w:rsidRPr="00DE30F3">
        <w:rPr>
          <w:b/>
        </w:rPr>
        <w:t xml:space="preserve">, </w:t>
      </w:r>
      <w:r w:rsidR="00014B5B" w:rsidRPr="00DE30F3">
        <w:rPr>
          <w:b/>
        </w:rPr>
        <w:t>Technical and Non-</w:t>
      </w:r>
      <w:r w:rsidR="00916B90" w:rsidRPr="00DE30F3">
        <w:rPr>
          <w:b/>
        </w:rPr>
        <w:t>F</w:t>
      </w:r>
      <w:r w:rsidR="00014B5B" w:rsidRPr="00DE30F3">
        <w:rPr>
          <w:b/>
        </w:rPr>
        <w:t>unctional Requirements</w:t>
      </w:r>
      <w:r w:rsidR="00014B5B">
        <w:t xml:space="preserve"> using Microsoft SQL Server 201</w:t>
      </w:r>
      <w:r w:rsidR="0085747E">
        <w:t>4</w:t>
      </w:r>
      <w:r>
        <w:rPr>
          <w:color w:val="000000" w:themeColor="text1"/>
        </w:rPr>
        <w:t>.</w:t>
      </w:r>
    </w:p>
    <w:p w14:paraId="17AC32A9" w14:textId="09430ADA" w:rsidR="007A0E23" w:rsidRPr="0029794A" w:rsidRDefault="007A0E23" w:rsidP="002802DA">
      <w:pPr>
        <w:pStyle w:val="ListParagraph"/>
        <w:numPr>
          <w:ilvl w:val="0"/>
          <w:numId w:val="115"/>
        </w:numPr>
        <w:ind w:left="1440"/>
      </w:pPr>
      <w:r w:rsidRPr="007A0E23">
        <w:rPr>
          <w:color w:val="000000"/>
        </w:rPr>
        <w:t xml:space="preserve">If the Offeror is proposing to use something other than </w:t>
      </w:r>
      <w:r w:rsidR="008E6242">
        <w:t>Microsoft SQL Server 201</w:t>
      </w:r>
      <w:r w:rsidR="0085747E">
        <w:t>4</w:t>
      </w:r>
      <w:r w:rsidRPr="007A0E23">
        <w:rPr>
          <w:color w:val="000000"/>
        </w:rPr>
        <w:t>, the Offeror must:</w:t>
      </w:r>
    </w:p>
    <w:p w14:paraId="44203D3C" w14:textId="11EEF222" w:rsidR="007A0E23" w:rsidRPr="0029794A" w:rsidRDefault="007A0E23" w:rsidP="002802DA">
      <w:pPr>
        <w:pStyle w:val="ListParagraph"/>
        <w:numPr>
          <w:ilvl w:val="1"/>
          <w:numId w:val="291"/>
        </w:numPr>
      </w:pPr>
      <w:r w:rsidRPr="0029794A">
        <w:rPr>
          <w:color w:val="000000"/>
        </w:rPr>
        <w:t xml:space="preserve">Describe how the proposed product will meet the requirements for </w:t>
      </w:r>
      <w:r w:rsidR="008E6242">
        <w:rPr>
          <w:color w:val="000000"/>
        </w:rPr>
        <w:t>D</w:t>
      </w:r>
      <w:r>
        <w:rPr>
          <w:color w:val="000000"/>
        </w:rPr>
        <w:t xml:space="preserve">ata </w:t>
      </w:r>
      <w:r w:rsidR="008E6242">
        <w:rPr>
          <w:color w:val="000000"/>
        </w:rPr>
        <w:t>M</w:t>
      </w:r>
      <w:r>
        <w:rPr>
          <w:color w:val="000000"/>
        </w:rPr>
        <w:t>anagement</w:t>
      </w:r>
      <w:r w:rsidRPr="0029794A">
        <w:rPr>
          <w:color w:val="000000"/>
        </w:rPr>
        <w:t xml:space="preserve"> as defined in </w:t>
      </w:r>
      <w:r w:rsidRPr="00DE30F3">
        <w:rPr>
          <w:b/>
        </w:rPr>
        <w:t xml:space="preserve">Appendix </w:t>
      </w:r>
      <w:r w:rsidR="0024145F">
        <w:rPr>
          <w:b/>
        </w:rPr>
        <w:t>V</w:t>
      </w:r>
      <w:r w:rsidRPr="00DE30F3">
        <w:rPr>
          <w:b/>
        </w:rPr>
        <w:t>, Technical and Non-</w:t>
      </w:r>
      <w:r w:rsidR="00916B90" w:rsidRPr="00DE30F3">
        <w:rPr>
          <w:b/>
        </w:rPr>
        <w:t>F</w:t>
      </w:r>
      <w:r w:rsidRPr="00DE30F3">
        <w:rPr>
          <w:b/>
        </w:rPr>
        <w:t>unctional Requirements</w:t>
      </w:r>
      <w:r w:rsidRPr="0029794A">
        <w:rPr>
          <w:color w:val="000000"/>
        </w:rPr>
        <w:t xml:space="preserve">.  </w:t>
      </w:r>
    </w:p>
    <w:p w14:paraId="23D9F759" w14:textId="6C03F129" w:rsidR="007A0E23" w:rsidRPr="0029794A" w:rsidRDefault="007A0E23" w:rsidP="002802DA">
      <w:pPr>
        <w:pStyle w:val="ListParagraph"/>
        <w:numPr>
          <w:ilvl w:val="1"/>
          <w:numId w:val="291"/>
        </w:numPr>
      </w:pPr>
      <w:r w:rsidRPr="0029794A">
        <w:rPr>
          <w:color w:val="000000"/>
        </w:rPr>
        <w:t xml:space="preserve">Describe how the proposed product is or will be integrated with the </w:t>
      </w:r>
      <w:r w:rsidR="009C0BAF">
        <w:rPr>
          <w:color w:val="000000"/>
        </w:rPr>
        <w:t>Solution</w:t>
      </w:r>
      <w:r w:rsidRPr="0029794A">
        <w:rPr>
          <w:color w:val="000000"/>
        </w:rPr>
        <w:t>.</w:t>
      </w:r>
    </w:p>
    <w:p w14:paraId="7BF2CEEB" w14:textId="55668EF0" w:rsidR="007A0E23" w:rsidRPr="0097126F" w:rsidRDefault="007A0E23" w:rsidP="002802DA">
      <w:pPr>
        <w:pStyle w:val="ListParagraph"/>
        <w:numPr>
          <w:ilvl w:val="1"/>
          <w:numId w:val="291"/>
        </w:numPr>
      </w:pPr>
      <w:r w:rsidRPr="0029794A">
        <w:rPr>
          <w:color w:val="000000"/>
        </w:rPr>
        <w:t>Describe the advantages, if any, to the Offeror’s proposed product.</w:t>
      </w:r>
    </w:p>
    <w:p w14:paraId="5512AA14" w14:textId="77777777" w:rsidR="0097126F" w:rsidRPr="00B148F1" w:rsidRDefault="0097126F" w:rsidP="0097126F">
      <w:pPr>
        <w:pStyle w:val="ListParagraph"/>
        <w:ind w:left="1800"/>
      </w:pPr>
    </w:p>
    <w:p w14:paraId="43AFD01D" w14:textId="16A19C51" w:rsidR="0097126F" w:rsidRPr="00646E02" w:rsidRDefault="0097126F" w:rsidP="0097126F">
      <w:pPr>
        <w:pStyle w:val="Heading4"/>
        <w:numPr>
          <w:ilvl w:val="0"/>
          <w:numId w:val="0"/>
        </w:numPr>
        <w:ind w:left="450"/>
      </w:pPr>
      <w:r>
        <w:t>IV-3.4.1</w:t>
      </w:r>
      <w:r w:rsidR="001E038F">
        <w:t>0</w:t>
      </w:r>
      <w:r>
        <w:t xml:space="preserve"> Document Capture </w:t>
      </w:r>
    </w:p>
    <w:p w14:paraId="4ACFB017" w14:textId="7F504214" w:rsidR="0097126F" w:rsidRDefault="0097126F" w:rsidP="0097126F">
      <w:pPr>
        <w:ind w:left="450"/>
      </w:pPr>
      <w:r>
        <w:t xml:space="preserve">The Offeror must provide document capture functionality. The document capture functionality may be either contained within, or integrated with, the UC Benefits Modernization System, </w:t>
      </w:r>
      <w:r w:rsidR="004449BD">
        <w:t>dependent</w:t>
      </w:r>
      <w:r>
        <w:t xml:space="preserve"> upon the Offeror’s Solution. </w:t>
      </w:r>
      <w:r w:rsidRPr="00646E02">
        <w:t xml:space="preserve">The purpose of the </w:t>
      </w:r>
      <w:r>
        <w:t>document capture functionality</w:t>
      </w:r>
      <w:r w:rsidRPr="00646E02">
        <w:t xml:space="preserve"> is to have the Offeror </w:t>
      </w:r>
      <w:r>
        <w:t xml:space="preserve">provide </w:t>
      </w:r>
      <w:r w:rsidRPr="00646E02">
        <w:t xml:space="preserve">a document imaging solution that </w:t>
      </w:r>
      <w:r>
        <w:t>includes</w:t>
      </w:r>
      <w:r w:rsidRPr="00646E02">
        <w:t xml:space="preserve"> document capture, validation of the electronic version of captured documents, electronic document workflow, document capture reporting</w:t>
      </w:r>
      <w:r>
        <w:t>,</w:t>
      </w:r>
      <w:r w:rsidRPr="00646E02">
        <w:t xml:space="preserve"> and integration with the </w:t>
      </w:r>
      <w:r>
        <w:t>UC Benefits Modernization System.</w:t>
      </w:r>
    </w:p>
    <w:p w14:paraId="1CA34E1B" w14:textId="007C923B" w:rsidR="0097126F" w:rsidRPr="00646E02" w:rsidRDefault="0097126F" w:rsidP="0097126F">
      <w:pPr>
        <w:ind w:left="450"/>
      </w:pPr>
      <w:r w:rsidRPr="000B0CE9">
        <w:t>When an image of a document is created, a cop</w:t>
      </w:r>
      <w:r w:rsidR="0075191C">
        <w:t xml:space="preserve">y of the image will be stored. </w:t>
      </w:r>
      <w:r w:rsidRPr="000B0CE9">
        <w:t xml:space="preserve">Depending on the </w:t>
      </w:r>
      <w:r>
        <w:t>document type</w:t>
      </w:r>
      <w:r w:rsidRPr="000B0CE9">
        <w:t>, information may need to be extracted from the stored image using Optical Character Recognition (OCR).  In these cases, there will need to be an overall process to ensure that the extracted data is an accurate representation of the data that w</w:t>
      </w:r>
      <w:r w:rsidR="0075191C">
        <w:t xml:space="preserve">as within the imaged document. </w:t>
      </w:r>
      <w:r w:rsidRPr="000B0CE9">
        <w:t>After an image is created, additional actions</w:t>
      </w:r>
      <w:r>
        <w:t xml:space="preserve"> may be triggered, including but not limited to integrated workflow and case management in the UC Benefits Modernization S</w:t>
      </w:r>
      <w:r w:rsidRPr="00831A05">
        <w:t>ystem</w:t>
      </w:r>
      <w:r w:rsidR="0075191C">
        <w:t xml:space="preserve">. </w:t>
      </w:r>
      <w:r w:rsidRPr="000B0CE9">
        <w:t>These actions may be based on the storage of an image of the document or by successful extraction of data by the</w:t>
      </w:r>
      <w:r>
        <w:t xml:space="preserve"> document capture functionality.</w:t>
      </w:r>
    </w:p>
    <w:p w14:paraId="3FF81CED" w14:textId="77777777" w:rsidR="0097126F" w:rsidRDefault="0097126F" w:rsidP="0097126F">
      <w:pPr>
        <w:ind w:left="450"/>
      </w:pPr>
      <w:r w:rsidRPr="00646E02">
        <w:t xml:space="preserve">As part of the </w:t>
      </w:r>
      <w:r>
        <w:t>document capture functionality</w:t>
      </w:r>
      <w:r w:rsidRPr="00646E02">
        <w:t xml:space="preserve">, the Offeror will need to establish document processing centers consisting of multiple locations for daily operation equipped to perform the conversion of paper documents submitted for the </w:t>
      </w:r>
      <w:r>
        <w:t>processing of UC benefits and appeals,</w:t>
      </w:r>
      <w:r w:rsidRPr="00646E02">
        <w:t xml:space="preserve"> as well as</w:t>
      </w:r>
      <w:r>
        <w:t>,</w:t>
      </w:r>
      <w:r w:rsidRPr="00646E02">
        <w:t xml:space="preserve"> managing content that is incorporated into the </w:t>
      </w:r>
      <w:r>
        <w:t>document capture functionality</w:t>
      </w:r>
      <w:r w:rsidRPr="00646E02">
        <w:t xml:space="preserve"> via distributed scan stations, fax and email. The document processing centers will serve as the entry point for the majority of documents required and used by DLI.</w:t>
      </w:r>
      <w:r>
        <w:t xml:space="preserve"> </w:t>
      </w:r>
      <w:r w:rsidRPr="00646E02">
        <w:t>DLI will be responsible for managing the processing of documents.</w:t>
      </w:r>
    </w:p>
    <w:p w14:paraId="2C7A9600" w14:textId="77777777" w:rsidR="0097126F" w:rsidRPr="00646E02" w:rsidRDefault="0097126F" w:rsidP="0097126F">
      <w:pPr>
        <w:ind w:left="450"/>
      </w:pPr>
      <w:proofErr w:type="spellStart"/>
      <w:r>
        <w:t>DataCap</w:t>
      </w:r>
      <w:proofErr w:type="spellEnd"/>
      <w:r>
        <w:t xml:space="preserve"> is the DLI standard for document capture.</w:t>
      </w:r>
    </w:p>
    <w:p w14:paraId="75D95909" w14:textId="77777777" w:rsidR="0097126F" w:rsidRDefault="0097126F" w:rsidP="0097126F">
      <w:pPr>
        <w:ind w:left="450"/>
      </w:pPr>
    </w:p>
    <w:p w14:paraId="2E39A2B6" w14:textId="1C4DA67D" w:rsidR="0097126F" w:rsidRPr="00E8238C" w:rsidRDefault="0097126F" w:rsidP="0097126F">
      <w:pPr>
        <w:pStyle w:val="Heading5"/>
        <w:numPr>
          <w:ilvl w:val="0"/>
          <w:numId w:val="0"/>
        </w:numPr>
        <w:ind w:firstLine="720"/>
        <w:rPr>
          <w:b/>
        </w:rPr>
      </w:pPr>
      <w:r w:rsidRPr="00E8238C">
        <w:rPr>
          <w:b/>
        </w:rPr>
        <w:lastRenderedPageBreak/>
        <w:t>IV-3.4.1</w:t>
      </w:r>
      <w:r w:rsidR="001E038F">
        <w:rPr>
          <w:b/>
        </w:rPr>
        <w:t>0</w:t>
      </w:r>
      <w:r w:rsidRPr="00E8238C">
        <w:rPr>
          <w:b/>
        </w:rPr>
        <w:t>.1 Requirements</w:t>
      </w:r>
    </w:p>
    <w:p w14:paraId="7423DE14" w14:textId="16CBCDCF" w:rsidR="0097126F" w:rsidRDefault="0097126F" w:rsidP="002802DA">
      <w:pPr>
        <w:pStyle w:val="ListParagraph"/>
        <w:numPr>
          <w:ilvl w:val="0"/>
          <w:numId w:val="99"/>
        </w:numPr>
      </w:pPr>
      <w:r w:rsidRPr="00646E02">
        <w:t xml:space="preserve">The </w:t>
      </w:r>
      <w:r>
        <w:t xml:space="preserve">Offeror must implement </w:t>
      </w:r>
      <w:r w:rsidRPr="00646E02">
        <w:t xml:space="preserve">the </w:t>
      </w:r>
      <w:r w:rsidR="004449BD">
        <w:t>document</w:t>
      </w:r>
      <w:r>
        <w:t xml:space="preserve"> capture requirements defined in</w:t>
      </w:r>
      <w:r w:rsidRPr="00646E02">
        <w:t xml:space="preserve"> </w:t>
      </w:r>
      <w:r w:rsidRPr="00DE30F3">
        <w:rPr>
          <w:b/>
        </w:rPr>
        <w:t xml:space="preserve">Appendix </w:t>
      </w:r>
      <w:r w:rsidR="0024145F">
        <w:rPr>
          <w:b/>
        </w:rPr>
        <w:t>V</w:t>
      </w:r>
      <w:r w:rsidR="005C41C8">
        <w:rPr>
          <w:b/>
        </w:rPr>
        <w:t>,</w:t>
      </w:r>
      <w:r w:rsidRPr="00DE30F3">
        <w:rPr>
          <w:b/>
        </w:rPr>
        <w:t xml:space="preserve"> Technical and Non-Functional Requirements</w:t>
      </w:r>
      <w:r w:rsidRPr="00646E02">
        <w:t>.</w:t>
      </w:r>
    </w:p>
    <w:p w14:paraId="1F0BADCA" w14:textId="77777777" w:rsidR="0097126F" w:rsidRDefault="0097126F" w:rsidP="002802DA">
      <w:pPr>
        <w:pStyle w:val="ListParagraph"/>
        <w:numPr>
          <w:ilvl w:val="0"/>
          <w:numId w:val="99"/>
        </w:numPr>
      </w:pPr>
      <w:r w:rsidRPr="00646E02">
        <w:t xml:space="preserve">The </w:t>
      </w:r>
      <w:r>
        <w:t>Offeror</w:t>
      </w:r>
      <w:r w:rsidRPr="00646E02">
        <w:t xml:space="preserve"> </w:t>
      </w:r>
      <w:r>
        <w:t>must</w:t>
      </w:r>
      <w:r w:rsidRPr="00646E02">
        <w:t xml:space="preserve"> design, develop, test and deploy the </w:t>
      </w:r>
      <w:r>
        <w:t>document capture</w:t>
      </w:r>
      <w:r w:rsidRPr="00646E02">
        <w:t xml:space="preserve"> components that integrate with the </w:t>
      </w:r>
      <w:r>
        <w:t>UC Benefits Modernization System.</w:t>
      </w:r>
    </w:p>
    <w:p w14:paraId="1E16D010" w14:textId="77777777" w:rsidR="0097126F" w:rsidRDefault="0097126F" w:rsidP="002802DA">
      <w:pPr>
        <w:pStyle w:val="ListParagraph"/>
        <w:numPr>
          <w:ilvl w:val="0"/>
          <w:numId w:val="99"/>
        </w:numPr>
      </w:pPr>
      <w:r>
        <w:t>The document capture functionality must</w:t>
      </w:r>
      <w:r w:rsidRPr="00646E02">
        <w:t xml:space="preserve"> support one </w:t>
      </w:r>
      <w:r>
        <w:t>document processing center</w:t>
      </w:r>
      <w:r w:rsidRPr="00646E02">
        <w:t xml:space="preserve"> for each UCSC field site (seven) and three (3) for the DLI building. </w:t>
      </w:r>
    </w:p>
    <w:p w14:paraId="6C38B9B2" w14:textId="23A32E4E" w:rsidR="0097126F" w:rsidRDefault="0097126F" w:rsidP="002802DA">
      <w:pPr>
        <w:pStyle w:val="ListParagraph"/>
        <w:numPr>
          <w:ilvl w:val="0"/>
          <w:numId w:val="99"/>
        </w:numPr>
      </w:pPr>
      <w:r>
        <w:t>The Offeror must s</w:t>
      </w:r>
      <w:r w:rsidRPr="00646E02">
        <w:t>pecify</w:t>
      </w:r>
      <w:r>
        <w:t xml:space="preserve">, using </w:t>
      </w:r>
      <w:r w:rsidRPr="00DE30F3">
        <w:rPr>
          <w:b/>
        </w:rPr>
        <w:t xml:space="preserve">Appendix </w:t>
      </w:r>
      <w:r w:rsidR="00D577FD">
        <w:rPr>
          <w:b/>
        </w:rPr>
        <w:t>W</w:t>
      </w:r>
      <w:r w:rsidR="00AA6B8B" w:rsidRPr="00DE30F3">
        <w:rPr>
          <w:b/>
        </w:rPr>
        <w:t xml:space="preserve">, </w:t>
      </w:r>
      <w:r w:rsidRPr="00DE30F3">
        <w:rPr>
          <w:b/>
        </w:rPr>
        <w:t>DLI Offeror Proposed Software and Hardware</w:t>
      </w:r>
      <w:r>
        <w:t>,</w:t>
      </w:r>
      <w:r w:rsidRPr="00646E02">
        <w:t xml:space="preserve"> all necessary infrastructure hardware and software necessary to implement and operate the </w:t>
      </w:r>
      <w:r>
        <w:t>document capture functionality</w:t>
      </w:r>
      <w:r w:rsidRPr="00646E02">
        <w:t xml:space="preserve">. Such infrastructure includes but is not limited to scanning hardware and software, operating systems, development tools and imaging solutions. </w:t>
      </w:r>
    </w:p>
    <w:p w14:paraId="5738D13B" w14:textId="7DFDD274" w:rsidR="0097126F" w:rsidRPr="00646E02" w:rsidRDefault="0097126F" w:rsidP="002802DA">
      <w:pPr>
        <w:pStyle w:val="ListParagraph"/>
        <w:numPr>
          <w:ilvl w:val="0"/>
          <w:numId w:val="99"/>
        </w:numPr>
      </w:pPr>
      <w:r>
        <w:t>The Offeror must p</w:t>
      </w:r>
      <w:r w:rsidRPr="00646E02">
        <w:t>repar</w:t>
      </w:r>
      <w:r>
        <w:t>e</w:t>
      </w:r>
      <w:r w:rsidRPr="00646E02">
        <w:t>, provid</w:t>
      </w:r>
      <w:r>
        <w:t>e</w:t>
      </w:r>
      <w:r w:rsidRPr="00646E02">
        <w:t xml:space="preserve"> and updat</w:t>
      </w:r>
      <w:r>
        <w:t xml:space="preserve">e documentation for the document capture components in accordance with Section </w:t>
      </w:r>
      <w:r w:rsidRPr="005C41C8">
        <w:rPr>
          <w:b/>
        </w:rPr>
        <w:t>IV-3.1</w:t>
      </w:r>
      <w:r w:rsidR="00CF7B34" w:rsidRPr="005C41C8">
        <w:rPr>
          <w:b/>
        </w:rPr>
        <w:t>1</w:t>
      </w:r>
      <w:r w:rsidRPr="005C41C8">
        <w:rPr>
          <w:b/>
        </w:rPr>
        <w:t xml:space="preserve">, </w:t>
      </w:r>
      <w:r w:rsidR="009B427D" w:rsidRPr="005C41C8">
        <w:rPr>
          <w:b/>
        </w:rPr>
        <w:t>System Documentation</w:t>
      </w:r>
      <w:r>
        <w:t>.</w:t>
      </w:r>
    </w:p>
    <w:p w14:paraId="39BFB01B" w14:textId="77777777" w:rsidR="0097126F" w:rsidRPr="00646E02" w:rsidRDefault="0097126F" w:rsidP="002802DA">
      <w:pPr>
        <w:pStyle w:val="ListParagraph"/>
        <w:numPr>
          <w:ilvl w:val="0"/>
          <w:numId w:val="99"/>
        </w:numPr>
      </w:pPr>
      <w:r>
        <w:t>The Offeror must c</w:t>
      </w:r>
      <w:r w:rsidRPr="00646E02">
        <w:t xml:space="preserve">onduct user and technical training on the operation and maintenance of the </w:t>
      </w:r>
      <w:r>
        <w:t>document capture functionality and components.</w:t>
      </w:r>
    </w:p>
    <w:p w14:paraId="09D3D653" w14:textId="77777777" w:rsidR="0097126F" w:rsidRDefault="0097126F" w:rsidP="002802DA">
      <w:pPr>
        <w:pStyle w:val="ListParagraph"/>
        <w:numPr>
          <w:ilvl w:val="0"/>
          <w:numId w:val="99"/>
        </w:numPr>
      </w:pPr>
      <w:r>
        <w:t>The Offeror must e</w:t>
      </w:r>
      <w:r w:rsidRPr="00646E02">
        <w:t>nsur</w:t>
      </w:r>
      <w:r>
        <w:t>e</w:t>
      </w:r>
      <w:r w:rsidRPr="00646E02">
        <w:t xml:space="preserve"> speed and accuracy in inputting and distributing content as defined </w:t>
      </w:r>
      <w:r>
        <w:t xml:space="preserve">within this section. </w:t>
      </w:r>
    </w:p>
    <w:p w14:paraId="1ED1F1D1" w14:textId="77777777" w:rsidR="0097126F" w:rsidRDefault="0097126F" w:rsidP="002802DA">
      <w:pPr>
        <w:pStyle w:val="ListParagraph"/>
        <w:numPr>
          <w:ilvl w:val="0"/>
          <w:numId w:val="99"/>
        </w:numPr>
      </w:pPr>
      <w:r>
        <w:t>The Offeror must provide verification ensuring zero (0) loss of scanned documents.</w:t>
      </w:r>
    </w:p>
    <w:p w14:paraId="77369339" w14:textId="77777777" w:rsidR="0097126F" w:rsidRDefault="0097126F" w:rsidP="002802DA">
      <w:pPr>
        <w:pStyle w:val="ListParagraph"/>
        <w:numPr>
          <w:ilvl w:val="0"/>
          <w:numId w:val="99"/>
        </w:numPr>
      </w:pPr>
      <w:r>
        <w:t>The document capture functionality must meet the following minimum performance standards:</w:t>
      </w:r>
    </w:p>
    <w:p w14:paraId="03BAE9AC" w14:textId="7344D107" w:rsidR="0097126F" w:rsidRDefault="0097126F" w:rsidP="002802DA">
      <w:pPr>
        <w:pStyle w:val="Bullet1"/>
        <w:numPr>
          <w:ilvl w:val="1"/>
          <w:numId w:val="257"/>
        </w:numPr>
      </w:pPr>
      <w:r>
        <w:t xml:space="preserve">Allows for exception handling procedures in the </w:t>
      </w:r>
      <w:r w:rsidR="00AF7605">
        <w:t>document capture functionality</w:t>
      </w:r>
      <w:r>
        <w:t xml:space="preserve"> to</w:t>
      </w:r>
      <w:r w:rsidRPr="006B0AB7">
        <w:t xml:space="preserve"> </w:t>
      </w:r>
      <w:r>
        <w:t xml:space="preserve">achieve a daily </w:t>
      </w:r>
      <w:r w:rsidR="00C561DC" w:rsidRPr="002E2740">
        <w:rPr>
          <w:b/>
        </w:rPr>
        <w:t>ninety-eight percent</w:t>
      </w:r>
      <w:r w:rsidR="00C561DC" w:rsidRPr="00C561DC">
        <w:t xml:space="preserve"> </w:t>
      </w:r>
      <w:r w:rsidR="00C561DC" w:rsidRPr="0075191C">
        <w:rPr>
          <w:b/>
        </w:rPr>
        <w:t>(</w:t>
      </w:r>
      <w:r w:rsidRPr="0075191C">
        <w:rPr>
          <w:b/>
        </w:rPr>
        <w:t>98</w:t>
      </w:r>
      <w:r w:rsidR="00C561DC" w:rsidRPr="0075191C">
        <w:rPr>
          <w:b/>
        </w:rPr>
        <w:t>%)</w:t>
      </w:r>
      <w:r w:rsidRPr="002E2740">
        <w:t xml:space="preserve"> confidence</w:t>
      </w:r>
      <w:r>
        <w:t xml:space="preserve"> rate of index accuracy. </w:t>
      </w:r>
    </w:p>
    <w:p w14:paraId="34A3179E" w14:textId="77777777" w:rsidR="0097126F" w:rsidRDefault="0097126F" w:rsidP="002802DA">
      <w:pPr>
        <w:pStyle w:val="Bullet1"/>
        <w:numPr>
          <w:ilvl w:val="1"/>
          <w:numId w:val="257"/>
        </w:numPr>
      </w:pPr>
      <w:r>
        <w:t>Able to produce clear optimum images that are readable to a degree of equal or greater quality than the original document.</w:t>
      </w:r>
    </w:p>
    <w:p w14:paraId="6FCDE1B6" w14:textId="43A308F8" w:rsidR="0097126F" w:rsidRDefault="0097126F" w:rsidP="002802DA">
      <w:pPr>
        <w:pStyle w:val="Bullet1"/>
        <w:numPr>
          <w:ilvl w:val="1"/>
          <w:numId w:val="257"/>
        </w:numPr>
      </w:pPr>
      <w:r>
        <w:t xml:space="preserve">Allows for verification and legibility of all scanned images before inputted to </w:t>
      </w:r>
      <w:r w:rsidR="00AD789F">
        <w:t xml:space="preserve">the </w:t>
      </w:r>
      <w:r>
        <w:t>UC Benefits Modernization System.</w:t>
      </w:r>
    </w:p>
    <w:p w14:paraId="4858F0BD" w14:textId="77777777" w:rsidR="0097126F" w:rsidRDefault="0097126F" w:rsidP="002802DA">
      <w:pPr>
        <w:pStyle w:val="Bullet1"/>
        <w:numPr>
          <w:ilvl w:val="1"/>
          <w:numId w:val="257"/>
        </w:numPr>
      </w:pPr>
      <w:r>
        <w:t xml:space="preserve">Allows electronically submitted documents to be available to staff members within </w:t>
      </w:r>
      <w:r w:rsidRPr="006B64D6">
        <w:rPr>
          <w:b/>
        </w:rPr>
        <w:t>four (4)</w:t>
      </w:r>
      <w:r>
        <w:t xml:space="preserve"> hours or less.</w:t>
      </w:r>
    </w:p>
    <w:p w14:paraId="1718529D" w14:textId="77777777" w:rsidR="0097126F" w:rsidRDefault="0097126F" w:rsidP="002802DA">
      <w:pPr>
        <w:pStyle w:val="Bullet1"/>
        <w:numPr>
          <w:ilvl w:val="1"/>
          <w:numId w:val="257"/>
        </w:numPr>
      </w:pPr>
      <w:r>
        <w:t xml:space="preserve">Allows scanned documents to be available to staff members </w:t>
      </w:r>
      <w:r w:rsidRPr="002E2740">
        <w:t>within 24 hours</w:t>
      </w:r>
      <w:r>
        <w:t xml:space="preserve"> of receipt.</w:t>
      </w:r>
    </w:p>
    <w:p w14:paraId="1B25FD3F" w14:textId="0DEC6598" w:rsidR="0097126F" w:rsidRDefault="0097126F" w:rsidP="002802DA">
      <w:pPr>
        <w:pStyle w:val="Bullet1"/>
        <w:numPr>
          <w:ilvl w:val="1"/>
          <w:numId w:val="257"/>
        </w:numPr>
      </w:pPr>
      <w:r>
        <w:t xml:space="preserve">Scans all electronic documents received for virus, spyware and malware to ensure the security of the </w:t>
      </w:r>
      <w:r w:rsidR="00AF7605">
        <w:t>document capture components</w:t>
      </w:r>
      <w:r>
        <w:t xml:space="preserve"> and the UC Benefits Modernization System.</w:t>
      </w:r>
    </w:p>
    <w:p w14:paraId="1B7113CF" w14:textId="2A5856D1" w:rsidR="0097126F" w:rsidRPr="00C361F4" w:rsidRDefault="0097126F" w:rsidP="0097126F">
      <w:pPr>
        <w:pStyle w:val="Heading5"/>
        <w:numPr>
          <w:ilvl w:val="0"/>
          <w:numId w:val="0"/>
        </w:numPr>
        <w:ind w:left="720"/>
        <w:rPr>
          <w:b/>
        </w:rPr>
      </w:pPr>
      <w:r w:rsidRPr="00C361F4">
        <w:rPr>
          <w:b/>
        </w:rPr>
        <w:t>IV-3.4.1</w:t>
      </w:r>
      <w:r w:rsidR="001E038F">
        <w:rPr>
          <w:b/>
        </w:rPr>
        <w:t>0</w:t>
      </w:r>
      <w:r w:rsidRPr="00C361F4">
        <w:rPr>
          <w:b/>
        </w:rPr>
        <w:t>.2 Offeror Response</w:t>
      </w:r>
      <w:r w:rsidR="0022157F">
        <w:rPr>
          <w:b/>
        </w:rPr>
        <w:t>:</w:t>
      </w:r>
      <w:r w:rsidR="0022157F" w:rsidRPr="0022157F">
        <w:t xml:space="preserve"> </w:t>
      </w:r>
    </w:p>
    <w:p w14:paraId="5C11AF55" w14:textId="46343157" w:rsidR="0097126F" w:rsidRPr="007A0E23" w:rsidRDefault="0097126F" w:rsidP="002802DA">
      <w:pPr>
        <w:numPr>
          <w:ilvl w:val="0"/>
          <w:numId w:val="359"/>
        </w:numPr>
        <w:contextualSpacing/>
      </w:pPr>
      <w:r w:rsidRPr="007A0E23">
        <w:t xml:space="preserve">Describe how the </w:t>
      </w:r>
      <w:r>
        <w:t>S</w:t>
      </w:r>
      <w:r w:rsidRPr="007A0E23">
        <w:t xml:space="preserve">olution will meet the </w:t>
      </w:r>
      <w:r>
        <w:t xml:space="preserve">document capture requirements, </w:t>
      </w:r>
      <w:r w:rsidR="00CF7B34">
        <w:t>as defined</w:t>
      </w:r>
      <w:r>
        <w:t xml:space="preserve"> in </w:t>
      </w:r>
      <w:r w:rsidRPr="00DE30F3">
        <w:rPr>
          <w:b/>
        </w:rPr>
        <w:t xml:space="preserve">Appendix </w:t>
      </w:r>
      <w:r w:rsidR="0024145F">
        <w:rPr>
          <w:b/>
        </w:rPr>
        <w:t>V</w:t>
      </w:r>
      <w:r w:rsidR="00AA6B8B" w:rsidRPr="00DE30F3">
        <w:rPr>
          <w:b/>
        </w:rPr>
        <w:t xml:space="preserve">, </w:t>
      </w:r>
      <w:r w:rsidRPr="00DE30F3">
        <w:rPr>
          <w:b/>
        </w:rPr>
        <w:t>Technical and Non-Functional Requirements</w:t>
      </w:r>
      <w:r>
        <w:t xml:space="preserve"> using </w:t>
      </w:r>
      <w:proofErr w:type="spellStart"/>
      <w:r>
        <w:t>DataCap</w:t>
      </w:r>
      <w:proofErr w:type="spellEnd"/>
      <w:r w:rsidRPr="007A0E23">
        <w:rPr>
          <w:color w:val="000000" w:themeColor="text1"/>
        </w:rPr>
        <w:t>.</w:t>
      </w:r>
    </w:p>
    <w:p w14:paraId="2D80467E" w14:textId="77777777" w:rsidR="0097126F" w:rsidRPr="007A0E23" w:rsidRDefault="0097126F" w:rsidP="002802DA">
      <w:pPr>
        <w:numPr>
          <w:ilvl w:val="0"/>
          <w:numId w:val="359"/>
        </w:numPr>
        <w:contextualSpacing/>
      </w:pPr>
      <w:r w:rsidRPr="007A0E23">
        <w:rPr>
          <w:color w:val="000000"/>
        </w:rPr>
        <w:t xml:space="preserve">If the Offeror is proposing to use something other than </w:t>
      </w:r>
      <w:proofErr w:type="spellStart"/>
      <w:r>
        <w:rPr>
          <w:color w:val="000000"/>
        </w:rPr>
        <w:t>DataCap</w:t>
      </w:r>
      <w:proofErr w:type="spellEnd"/>
      <w:r w:rsidRPr="007A0E23">
        <w:rPr>
          <w:color w:val="000000"/>
        </w:rPr>
        <w:t>, the Offeror must:</w:t>
      </w:r>
    </w:p>
    <w:p w14:paraId="2D1D17DB" w14:textId="5B55A9A0" w:rsidR="0097126F" w:rsidRPr="007A0E23" w:rsidRDefault="0097126F" w:rsidP="002802DA">
      <w:pPr>
        <w:numPr>
          <w:ilvl w:val="0"/>
          <w:numId w:val="360"/>
        </w:numPr>
        <w:contextualSpacing/>
      </w:pPr>
      <w:r w:rsidRPr="007A0E23">
        <w:rPr>
          <w:color w:val="000000"/>
        </w:rPr>
        <w:t xml:space="preserve">Describe how the </w:t>
      </w:r>
      <w:r>
        <w:rPr>
          <w:color w:val="000000"/>
        </w:rPr>
        <w:t>proposed p</w:t>
      </w:r>
      <w:r w:rsidRPr="007A0E23">
        <w:rPr>
          <w:color w:val="000000"/>
        </w:rPr>
        <w:t xml:space="preserve">roduct will meet the requirements for </w:t>
      </w:r>
      <w:r>
        <w:rPr>
          <w:color w:val="000000"/>
        </w:rPr>
        <w:t>document capture,</w:t>
      </w:r>
      <w:r w:rsidRPr="007A0E23">
        <w:rPr>
          <w:color w:val="000000"/>
        </w:rPr>
        <w:t xml:space="preserve"> as defined in </w:t>
      </w:r>
      <w:r w:rsidRPr="00DE30F3">
        <w:rPr>
          <w:b/>
        </w:rPr>
        <w:t xml:space="preserve">Appendix </w:t>
      </w:r>
      <w:r w:rsidR="0024145F">
        <w:rPr>
          <w:b/>
        </w:rPr>
        <w:t>V</w:t>
      </w:r>
      <w:r w:rsidRPr="00DE30F3">
        <w:rPr>
          <w:b/>
        </w:rPr>
        <w:t>, Technical and Non-Functional Requirements</w:t>
      </w:r>
      <w:r w:rsidRPr="007A0E23">
        <w:rPr>
          <w:color w:val="000000"/>
        </w:rPr>
        <w:t xml:space="preserve">.  </w:t>
      </w:r>
    </w:p>
    <w:p w14:paraId="5028FC5B" w14:textId="77777777" w:rsidR="0097126F" w:rsidRPr="007A0E23" w:rsidRDefault="0097126F" w:rsidP="002802DA">
      <w:pPr>
        <w:numPr>
          <w:ilvl w:val="0"/>
          <w:numId w:val="360"/>
        </w:numPr>
        <w:contextualSpacing/>
      </w:pPr>
      <w:r w:rsidRPr="007A0E23">
        <w:rPr>
          <w:color w:val="000000"/>
        </w:rPr>
        <w:t xml:space="preserve">Describe how the proposed product is or will be integrated with the </w:t>
      </w:r>
      <w:r>
        <w:rPr>
          <w:color w:val="000000"/>
        </w:rPr>
        <w:t>Solution</w:t>
      </w:r>
      <w:r w:rsidRPr="007A0E23">
        <w:rPr>
          <w:color w:val="000000"/>
        </w:rPr>
        <w:t>.</w:t>
      </w:r>
    </w:p>
    <w:p w14:paraId="4F661A0E" w14:textId="3213F5ED" w:rsidR="0097126F" w:rsidRPr="007A0E23" w:rsidRDefault="0097126F" w:rsidP="002802DA">
      <w:pPr>
        <w:numPr>
          <w:ilvl w:val="0"/>
          <w:numId w:val="360"/>
        </w:numPr>
        <w:contextualSpacing/>
      </w:pPr>
      <w:r w:rsidRPr="007A0E23">
        <w:rPr>
          <w:color w:val="000000"/>
        </w:rPr>
        <w:lastRenderedPageBreak/>
        <w:t>Describe the advantages, if any, to the Offeror’s proposed product.</w:t>
      </w:r>
    </w:p>
    <w:p w14:paraId="1B02739D" w14:textId="0BEE565B" w:rsidR="0097126F" w:rsidRPr="00646E02" w:rsidRDefault="0097126F" w:rsidP="002802DA">
      <w:pPr>
        <w:pStyle w:val="ListParagraph"/>
        <w:numPr>
          <w:ilvl w:val="0"/>
          <w:numId w:val="359"/>
        </w:numPr>
        <w:tabs>
          <w:tab w:val="left" w:pos="1440"/>
        </w:tabs>
      </w:pPr>
      <w:r w:rsidRPr="00646E02">
        <w:t xml:space="preserve">Describe the architectural approach used to implement the </w:t>
      </w:r>
      <w:r w:rsidR="00AF7605">
        <w:t>document</w:t>
      </w:r>
      <w:r>
        <w:t xml:space="preserve"> capture functionality</w:t>
      </w:r>
      <w:r w:rsidRPr="00646E02">
        <w:t>.</w:t>
      </w:r>
    </w:p>
    <w:p w14:paraId="481A106C" w14:textId="5B2A1106" w:rsidR="0097126F" w:rsidRPr="00646E02" w:rsidRDefault="0097126F" w:rsidP="002802DA">
      <w:pPr>
        <w:pStyle w:val="ListParagraph"/>
        <w:numPr>
          <w:ilvl w:val="0"/>
          <w:numId w:val="359"/>
        </w:numPr>
        <w:tabs>
          <w:tab w:val="left" w:pos="1440"/>
        </w:tabs>
      </w:pPr>
      <w:r w:rsidRPr="00646E02">
        <w:t xml:space="preserve">Describe the approach for integrating the </w:t>
      </w:r>
      <w:r w:rsidR="00AF7605">
        <w:t>document</w:t>
      </w:r>
      <w:r>
        <w:t xml:space="preserve"> capture functionality with the UC Benefits Modernization System.</w:t>
      </w:r>
    </w:p>
    <w:p w14:paraId="2AF4D687" w14:textId="005942DC" w:rsidR="0097126F" w:rsidRPr="00646E02" w:rsidRDefault="0097126F" w:rsidP="002802DA">
      <w:pPr>
        <w:pStyle w:val="ListParagraph"/>
        <w:numPr>
          <w:ilvl w:val="0"/>
          <w:numId w:val="359"/>
        </w:numPr>
        <w:tabs>
          <w:tab w:val="left" w:pos="1440"/>
        </w:tabs>
      </w:pPr>
      <w:r w:rsidRPr="00646E02">
        <w:t>Describe the alignment with applicable DLI standard</w:t>
      </w:r>
      <w:r>
        <w:t>s</w:t>
      </w:r>
      <w:r w:rsidRPr="00646E02">
        <w:t xml:space="preserve"> as defined in </w:t>
      </w:r>
      <w:r w:rsidRPr="00DE30F3">
        <w:rPr>
          <w:b/>
        </w:rPr>
        <w:t xml:space="preserve">Appendix </w:t>
      </w:r>
      <w:r w:rsidR="009E0597">
        <w:rPr>
          <w:b/>
        </w:rPr>
        <w:t>U</w:t>
      </w:r>
      <w:r w:rsidR="00BE2940">
        <w:rPr>
          <w:b/>
        </w:rPr>
        <w:t>,</w:t>
      </w:r>
      <w:r w:rsidRPr="00DE30F3">
        <w:rPr>
          <w:b/>
        </w:rPr>
        <w:t xml:space="preserve"> DLI </w:t>
      </w:r>
      <w:r w:rsidR="00ED0076">
        <w:rPr>
          <w:b/>
        </w:rPr>
        <w:t>Shared Product Standard Environments</w:t>
      </w:r>
      <w:r w:rsidRPr="00646E02">
        <w:t>; and if any deviations from DLI standards are employed, how it will function within DLI environment.</w:t>
      </w:r>
    </w:p>
    <w:p w14:paraId="0DD6C3FA" w14:textId="7B669C54" w:rsidR="0097126F" w:rsidRDefault="0097126F" w:rsidP="002802DA">
      <w:pPr>
        <w:pStyle w:val="ListParagraph"/>
        <w:numPr>
          <w:ilvl w:val="0"/>
          <w:numId w:val="359"/>
        </w:numPr>
        <w:tabs>
          <w:tab w:val="left" w:pos="1440"/>
        </w:tabs>
      </w:pPr>
      <w:r>
        <w:t xml:space="preserve">The Offeror must complete </w:t>
      </w:r>
      <w:r w:rsidRPr="00DE30F3">
        <w:rPr>
          <w:b/>
        </w:rPr>
        <w:t>Appendix</w:t>
      </w:r>
      <w:r w:rsidR="00AA6B8B">
        <w:rPr>
          <w:b/>
        </w:rPr>
        <w:t xml:space="preserve"> </w:t>
      </w:r>
      <w:r w:rsidR="00D577FD">
        <w:rPr>
          <w:b/>
        </w:rPr>
        <w:t>W</w:t>
      </w:r>
      <w:r w:rsidR="005C41C8">
        <w:rPr>
          <w:b/>
        </w:rPr>
        <w:t>,</w:t>
      </w:r>
      <w:r w:rsidRPr="00DE30F3">
        <w:rPr>
          <w:b/>
        </w:rPr>
        <w:t xml:space="preserve"> DLI Offeror Proposed Software and Hardware</w:t>
      </w:r>
      <w:r>
        <w:t xml:space="preserve">, to provide specifications for all hardware and software required to implement, operate and maintain the </w:t>
      </w:r>
      <w:r w:rsidR="00AF7605">
        <w:t>document capture components</w:t>
      </w:r>
      <w:r>
        <w:t>.</w:t>
      </w:r>
    </w:p>
    <w:p w14:paraId="0328F383" w14:textId="77777777" w:rsidR="0097126F" w:rsidRPr="00646E02" w:rsidRDefault="0097126F" w:rsidP="002802DA">
      <w:pPr>
        <w:pStyle w:val="ListParagraph"/>
        <w:numPr>
          <w:ilvl w:val="0"/>
          <w:numId w:val="359"/>
        </w:numPr>
        <w:tabs>
          <w:tab w:val="left" w:pos="1440"/>
        </w:tabs>
      </w:pPr>
      <w:r w:rsidRPr="00646E02">
        <w:t xml:space="preserve">The Offeror </w:t>
      </w:r>
      <w:r>
        <w:t>must</w:t>
      </w:r>
      <w:r w:rsidRPr="00646E02">
        <w:t xml:space="preserve"> provide </w:t>
      </w:r>
      <w:r>
        <w:t xml:space="preserve">a </w:t>
      </w:r>
      <w:r w:rsidRPr="00646E02">
        <w:t>high level architecture summary (including diagrams) that demonstrate</w:t>
      </w:r>
      <w:r>
        <w:t>s</w:t>
      </w:r>
      <w:r w:rsidRPr="00646E02">
        <w:t xml:space="preserve"> the relationship between the hardware and software components that make up the </w:t>
      </w:r>
      <w:r>
        <w:t>document capture functionality</w:t>
      </w:r>
      <w:r w:rsidRPr="00646E02">
        <w:t xml:space="preserve">. </w:t>
      </w:r>
      <w:r>
        <w:t>T</w:t>
      </w:r>
      <w:r w:rsidRPr="00646E02">
        <w:t xml:space="preserve">he architecture summary </w:t>
      </w:r>
      <w:r>
        <w:t>must</w:t>
      </w:r>
      <w:r w:rsidRPr="00646E02">
        <w:t xml:space="preserve"> show how the </w:t>
      </w:r>
      <w:r>
        <w:t>document capture functionality</w:t>
      </w:r>
      <w:r w:rsidRPr="00646E02">
        <w:t xml:space="preserve"> integrates with the hardware and software components in the </w:t>
      </w:r>
      <w:r>
        <w:t>UC Benefits Modernization System</w:t>
      </w:r>
      <w:r w:rsidRPr="00646E02">
        <w:t xml:space="preserve">. </w:t>
      </w:r>
      <w:r>
        <w:t>T</w:t>
      </w:r>
      <w:r w:rsidRPr="00646E02">
        <w:t xml:space="preserve">he summary should include all hardware and software utilized by the </w:t>
      </w:r>
      <w:r>
        <w:t>document capture functionality.</w:t>
      </w:r>
    </w:p>
    <w:p w14:paraId="7C7A4B77" w14:textId="77777777" w:rsidR="00B148F1" w:rsidRDefault="00B148F1">
      <w:pPr>
        <w:pStyle w:val="ListParagraph"/>
        <w:ind w:left="2160"/>
      </w:pPr>
    </w:p>
    <w:p w14:paraId="19735252" w14:textId="39AF093D" w:rsidR="007E209D" w:rsidRPr="007E209D" w:rsidRDefault="005A155F">
      <w:pPr>
        <w:keepNext/>
        <w:tabs>
          <w:tab w:val="num" w:pos="1440"/>
          <w:tab w:val="num" w:pos="2466"/>
        </w:tabs>
        <w:spacing w:before="240"/>
        <w:ind w:left="360"/>
        <w:outlineLvl w:val="3"/>
        <w:rPr>
          <w:b/>
        </w:rPr>
      </w:pPr>
      <w:r>
        <w:rPr>
          <w:b/>
        </w:rPr>
        <w:t>IV-3.4.1</w:t>
      </w:r>
      <w:r w:rsidR="001E038F">
        <w:rPr>
          <w:b/>
        </w:rPr>
        <w:t>1</w:t>
      </w:r>
      <w:r>
        <w:rPr>
          <w:b/>
        </w:rPr>
        <w:t xml:space="preserve"> </w:t>
      </w:r>
      <w:r w:rsidR="007E209D" w:rsidRPr="007E209D">
        <w:rPr>
          <w:b/>
        </w:rPr>
        <w:t>Documents and Media</w:t>
      </w:r>
    </w:p>
    <w:p w14:paraId="7829DB91" w14:textId="03401B00" w:rsidR="007E209D" w:rsidRPr="007E209D" w:rsidRDefault="007E209D">
      <w:pPr>
        <w:ind w:left="360"/>
      </w:pPr>
      <w:r w:rsidRPr="007E209D">
        <w:t xml:space="preserve">Documents and Media </w:t>
      </w:r>
      <w:r w:rsidR="00C06995" w:rsidRPr="007E209D">
        <w:t>relate</w:t>
      </w:r>
      <w:r w:rsidRPr="007E209D">
        <w:t xml:space="preserve"> to the storage, transmission, version history, and alerts for the supported types of content (e.g., documents, images, audio files) within the </w:t>
      </w:r>
      <w:r w:rsidR="00BC4D05">
        <w:t>Solution</w:t>
      </w:r>
      <w:r w:rsidR="000A6291">
        <w:t>.</w:t>
      </w:r>
    </w:p>
    <w:p w14:paraId="78D94A53" w14:textId="6B00ACDC" w:rsidR="007E209D" w:rsidRPr="007E209D" w:rsidRDefault="007E209D">
      <w:pPr>
        <w:ind w:left="360"/>
      </w:pPr>
      <w:r w:rsidRPr="007E209D">
        <w:t>FileNet is the DLI standard for document management</w:t>
      </w:r>
      <w:r w:rsidR="00933B09">
        <w:t xml:space="preserve"> (See </w:t>
      </w:r>
      <w:r w:rsidR="00933B09" w:rsidRPr="00DE30F3">
        <w:rPr>
          <w:b/>
        </w:rPr>
        <w:t xml:space="preserve">Appendix </w:t>
      </w:r>
      <w:r w:rsidR="00416137">
        <w:rPr>
          <w:b/>
        </w:rPr>
        <w:t>X</w:t>
      </w:r>
      <w:r w:rsidR="00983AB5" w:rsidRPr="00DE30F3">
        <w:rPr>
          <w:b/>
        </w:rPr>
        <w:t xml:space="preserve">, </w:t>
      </w:r>
      <w:r w:rsidR="00933B09" w:rsidRPr="00DE30F3">
        <w:rPr>
          <w:b/>
        </w:rPr>
        <w:t>DLI FileNet Installation for Enterprise Content Management</w:t>
      </w:r>
      <w:r w:rsidR="00933B09">
        <w:t xml:space="preserve"> for additional information)</w:t>
      </w:r>
      <w:r w:rsidR="0075191C">
        <w:t xml:space="preserve">. </w:t>
      </w:r>
      <w:r w:rsidRPr="007E209D">
        <w:rPr>
          <w:rFonts w:eastAsia="Calibri"/>
          <w:szCs w:val="20"/>
        </w:rPr>
        <w:t>Cover Your Assets (CYA) is the DLI standard for coordinating data and file backups</w:t>
      </w:r>
      <w:r w:rsidR="00085ABC">
        <w:rPr>
          <w:rFonts w:eastAsia="Calibri"/>
          <w:szCs w:val="20"/>
        </w:rPr>
        <w:t xml:space="preserve"> of FileNet</w:t>
      </w:r>
      <w:r w:rsidRPr="007E209D">
        <w:rPr>
          <w:rFonts w:eastAsia="Calibri"/>
          <w:szCs w:val="20"/>
        </w:rPr>
        <w:t xml:space="preserve">. Dragon Naturally Speaking and Olympus are the DLI standards for voice recordings. </w:t>
      </w:r>
    </w:p>
    <w:p w14:paraId="43054DB6" w14:textId="0B022C73" w:rsidR="007E209D" w:rsidRPr="007E209D" w:rsidRDefault="007E209D">
      <w:pPr>
        <w:keepNext/>
        <w:keepLines/>
        <w:spacing w:before="240" w:line="240" w:lineRule="atLeast"/>
        <w:ind w:left="810"/>
        <w:outlineLvl w:val="4"/>
        <w:rPr>
          <w:b/>
          <w:bCs/>
          <w:iCs/>
          <w:spacing w:val="-4"/>
          <w:kern w:val="28"/>
        </w:rPr>
      </w:pPr>
      <w:r w:rsidRPr="007E209D">
        <w:rPr>
          <w:b/>
          <w:bCs/>
          <w:iCs/>
          <w:spacing w:val="-4"/>
          <w:kern w:val="28"/>
        </w:rPr>
        <w:t>IV-3.4.</w:t>
      </w:r>
      <w:r w:rsidR="005A155F">
        <w:rPr>
          <w:b/>
          <w:bCs/>
          <w:iCs/>
          <w:spacing w:val="-4"/>
          <w:kern w:val="28"/>
        </w:rPr>
        <w:t>1</w:t>
      </w:r>
      <w:r w:rsidR="001E038F">
        <w:rPr>
          <w:b/>
          <w:bCs/>
          <w:iCs/>
          <w:spacing w:val="-4"/>
          <w:kern w:val="28"/>
        </w:rPr>
        <w:t>1</w:t>
      </w:r>
      <w:r w:rsidRPr="007E209D">
        <w:rPr>
          <w:b/>
          <w:bCs/>
          <w:iCs/>
          <w:spacing w:val="-4"/>
          <w:kern w:val="28"/>
        </w:rPr>
        <w:t>.1 Requirements</w:t>
      </w:r>
    </w:p>
    <w:p w14:paraId="3D8306D3" w14:textId="475AB9A7" w:rsidR="007E209D" w:rsidRPr="007E209D" w:rsidRDefault="007E209D" w:rsidP="002802DA">
      <w:pPr>
        <w:pStyle w:val="ListParagraph"/>
        <w:numPr>
          <w:ilvl w:val="0"/>
          <w:numId w:val="117"/>
        </w:numPr>
        <w:ind w:left="1440"/>
      </w:pPr>
      <w:r w:rsidRPr="007E209D">
        <w:t xml:space="preserve">The </w:t>
      </w:r>
      <w:r w:rsidR="005E6FEE">
        <w:t>S</w:t>
      </w:r>
      <w:r w:rsidRPr="007E209D">
        <w:t xml:space="preserve">olution must implement the documents and media requirements defined in </w:t>
      </w:r>
      <w:r w:rsidRPr="00DE30F3">
        <w:rPr>
          <w:b/>
        </w:rPr>
        <w:t xml:space="preserve">Appendix </w:t>
      </w:r>
      <w:r w:rsidR="0024145F">
        <w:rPr>
          <w:b/>
        </w:rPr>
        <w:t>V</w:t>
      </w:r>
      <w:r w:rsidRPr="00DE30F3">
        <w:rPr>
          <w:b/>
        </w:rPr>
        <w:t>, Technical and Non-</w:t>
      </w:r>
      <w:r w:rsidR="00916B90" w:rsidRPr="00DE30F3">
        <w:rPr>
          <w:b/>
        </w:rPr>
        <w:t>F</w:t>
      </w:r>
      <w:r w:rsidRPr="00DE30F3">
        <w:rPr>
          <w:b/>
        </w:rPr>
        <w:t>unctional Requirements</w:t>
      </w:r>
      <w:r w:rsidRPr="007E209D">
        <w:t>.</w:t>
      </w:r>
    </w:p>
    <w:p w14:paraId="146AECB3" w14:textId="27B3C9EC" w:rsidR="007E209D" w:rsidRPr="007E209D" w:rsidRDefault="005A155F">
      <w:pPr>
        <w:keepNext/>
        <w:keepLines/>
        <w:spacing w:before="240" w:line="240" w:lineRule="atLeast"/>
        <w:ind w:left="810"/>
        <w:outlineLvl w:val="4"/>
        <w:rPr>
          <w:b/>
          <w:bCs/>
          <w:iCs/>
          <w:spacing w:val="-4"/>
          <w:kern w:val="28"/>
        </w:rPr>
      </w:pPr>
      <w:r>
        <w:rPr>
          <w:b/>
          <w:bCs/>
          <w:iCs/>
          <w:spacing w:val="-4"/>
          <w:kern w:val="28"/>
        </w:rPr>
        <w:t>IV-3.4.1</w:t>
      </w:r>
      <w:r w:rsidR="001E038F">
        <w:rPr>
          <w:b/>
          <w:bCs/>
          <w:iCs/>
          <w:spacing w:val="-4"/>
          <w:kern w:val="28"/>
        </w:rPr>
        <w:t>1</w:t>
      </w:r>
      <w:r w:rsidR="007E209D" w:rsidRPr="007E209D">
        <w:rPr>
          <w:b/>
          <w:bCs/>
          <w:iCs/>
          <w:spacing w:val="-4"/>
          <w:kern w:val="28"/>
        </w:rPr>
        <w:t>.2 Offeror Response</w:t>
      </w:r>
      <w:r w:rsidR="0022157F">
        <w:rPr>
          <w:b/>
        </w:rPr>
        <w:t>:</w:t>
      </w:r>
      <w:r w:rsidR="0022157F" w:rsidRPr="0022157F">
        <w:t xml:space="preserve"> </w:t>
      </w:r>
    </w:p>
    <w:p w14:paraId="65074F50" w14:textId="7E910518" w:rsidR="007E209D" w:rsidRPr="007E209D" w:rsidRDefault="007E209D" w:rsidP="002802DA">
      <w:pPr>
        <w:numPr>
          <w:ilvl w:val="0"/>
          <w:numId w:val="116"/>
        </w:numPr>
        <w:tabs>
          <w:tab w:val="left" w:pos="1170"/>
        </w:tabs>
        <w:ind w:left="1440"/>
        <w:contextualSpacing/>
      </w:pPr>
      <w:r w:rsidRPr="007E209D">
        <w:t xml:space="preserve">Describe how the </w:t>
      </w:r>
      <w:r w:rsidR="005E6FEE">
        <w:t>S</w:t>
      </w:r>
      <w:r w:rsidRPr="007E209D">
        <w:t>olution will meet the documents and media requirements</w:t>
      </w:r>
      <w:r w:rsidR="008E6242">
        <w:t xml:space="preserve">, </w:t>
      </w:r>
      <w:r w:rsidR="00CF7B34">
        <w:t>as defined</w:t>
      </w:r>
      <w:r w:rsidR="008E6242">
        <w:t xml:space="preserve"> in </w:t>
      </w:r>
      <w:r w:rsidR="008E6242" w:rsidRPr="00DE30F3">
        <w:rPr>
          <w:b/>
        </w:rPr>
        <w:t xml:space="preserve">Appendix </w:t>
      </w:r>
      <w:r w:rsidR="0024145F">
        <w:rPr>
          <w:b/>
        </w:rPr>
        <w:t>V</w:t>
      </w:r>
      <w:r w:rsidR="00983AB5" w:rsidRPr="00DE30F3">
        <w:rPr>
          <w:b/>
        </w:rPr>
        <w:t xml:space="preserve">, </w:t>
      </w:r>
      <w:r w:rsidR="008E6242" w:rsidRPr="00DE30F3">
        <w:rPr>
          <w:b/>
        </w:rPr>
        <w:t>Technical and Non-</w:t>
      </w:r>
      <w:r w:rsidR="00916B90" w:rsidRPr="00DE30F3">
        <w:rPr>
          <w:b/>
        </w:rPr>
        <w:t>F</w:t>
      </w:r>
      <w:r w:rsidR="008E6242" w:rsidRPr="00DE30F3">
        <w:rPr>
          <w:b/>
        </w:rPr>
        <w:t>unctional Requirements</w:t>
      </w:r>
      <w:r w:rsidR="008E6242">
        <w:t>, using FileNet</w:t>
      </w:r>
      <w:r w:rsidRPr="007E209D">
        <w:rPr>
          <w:color w:val="000000" w:themeColor="text1"/>
        </w:rPr>
        <w:t>.</w:t>
      </w:r>
    </w:p>
    <w:p w14:paraId="647AAA6B" w14:textId="79B83997" w:rsidR="007E209D" w:rsidRPr="007E209D" w:rsidRDefault="007E209D" w:rsidP="002802DA">
      <w:pPr>
        <w:numPr>
          <w:ilvl w:val="0"/>
          <w:numId w:val="116"/>
        </w:numPr>
        <w:tabs>
          <w:tab w:val="left" w:pos="1170"/>
        </w:tabs>
        <w:ind w:left="1440"/>
        <w:contextualSpacing/>
      </w:pPr>
      <w:r w:rsidRPr="007E209D">
        <w:rPr>
          <w:color w:val="000000"/>
        </w:rPr>
        <w:t xml:space="preserve">If the Offeror is proposing to use something other than </w:t>
      </w:r>
      <w:r w:rsidR="008E6242">
        <w:rPr>
          <w:color w:val="000000"/>
        </w:rPr>
        <w:t>FileNet</w:t>
      </w:r>
      <w:r w:rsidRPr="007E209D">
        <w:rPr>
          <w:color w:val="000000"/>
        </w:rPr>
        <w:t>, the Offeror must:</w:t>
      </w:r>
    </w:p>
    <w:p w14:paraId="50E8BC76" w14:textId="1C7D6A39" w:rsidR="007E209D" w:rsidRPr="007E209D" w:rsidRDefault="007E209D" w:rsidP="002802DA">
      <w:pPr>
        <w:numPr>
          <w:ilvl w:val="1"/>
          <w:numId w:val="292"/>
        </w:numPr>
        <w:contextualSpacing/>
      </w:pPr>
      <w:r w:rsidRPr="007E209D">
        <w:rPr>
          <w:color w:val="000000"/>
        </w:rPr>
        <w:t xml:space="preserve">Describe how the proposed product will meet the requirements for documents and media as defined in </w:t>
      </w:r>
      <w:r w:rsidRPr="00DE30F3">
        <w:rPr>
          <w:b/>
        </w:rPr>
        <w:t xml:space="preserve">Appendix </w:t>
      </w:r>
      <w:r w:rsidR="0024145F">
        <w:rPr>
          <w:b/>
        </w:rPr>
        <w:t>V</w:t>
      </w:r>
      <w:r w:rsidRPr="00DE30F3">
        <w:rPr>
          <w:b/>
        </w:rPr>
        <w:t>, Technical and Non-</w:t>
      </w:r>
      <w:r w:rsidR="00916B90" w:rsidRPr="00DE30F3">
        <w:rPr>
          <w:b/>
        </w:rPr>
        <w:t>F</w:t>
      </w:r>
      <w:r w:rsidRPr="00DE30F3">
        <w:rPr>
          <w:b/>
        </w:rPr>
        <w:t>unctional Requirements</w:t>
      </w:r>
      <w:r w:rsidRPr="007E209D">
        <w:rPr>
          <w:color w:val="000000"/>
        </w:rPr>
        <w:t xml:space="preserve">.  </w:t>
      </w:r>
    </w:p>
    <w:p w14:paraId="0B92E2CC" w14:textId="555984B3" w:rsidR="007E209D" w:rsidRPr="007E209D" w:rsidRDefault="007E209D" w:rsidP="002802DA">
      <w:pPr>
        <w:numPr>
          <w:ilvl w:val="1"/>
          <w:numId w:val="292"/>
        </w:numPr>
        <w:contextualSpacing/>
      </w:pPr>
      <w:r w:rsidRPr="007E209D">
        <w:rPr>
          <w:color w:val="000000"/>
        </w:rPr>
        <w:t xml:space="preserve">Describe how the proposed product is or will be integrated with the </w:t>
      </w:r>
      <w:r w:rsidR="009C0BAF">
        <w:rPr>
          <w:color w:val="000000"/>
        </w:rPr>
        <w:t>Solution</w:t>
      </w:r>
      <w:r w:rsidRPr="007E209D">
        <w:rPr>
          <w:color w:val="000000"/>
        </w:rPr>
        <w:t>.</w:t>
      </w:r>
    </w:p>
    <w:p w14:paraId="1D135D1D" w14:textId="42CE4CA8" w:rsidR="007E209D" w:rsidRPr="00DF23FA" w:rsidRDefault="007E209D" w:rsidP="002802DA">
      <w:pPr>
        <w:numPr>
          <w:ilvl w:val="1"/>
          <w:numId w:val="292"/>
        </w:numPr>
        <w:contextualSpacing/>
      </w:pPr>
      <w:r w:rsidRPr="007E209D">
        <w:rPr>
          <w:color w:val="000000"/>
        </w:rPr>
        <w:t>Describe the advantages, if any, to the Offeror’s proposed product.</w:t>
      </w:r>
    </w:p>
    <w:p w14:paraId="6BB00400" w14:textId="77777777" w:rsidR="00DF23FA" w:rsidRPr="007E209D" w:rsidRDefault="00DF23FA">
      <w:pPr>
        <w:ind w:left="2430"/>
        <w:contextualSpacing/>
      </w:pPr>
    </w:p>
    <w:p w14:paraId="7FDDBA3E" w14:textId="1B5C0EA6" w:rsidR="008E6242" w:rsidRDefault="005A155F">
      <w:pPr>
        <w:pStyle w:val="Heading4"/>
        <w:numPr>
          <w:ilvl w:val="0"/>
          <w:numId w:val="0"/>
        </w:numPr>
        <w:ind w:left="360"/>
      </w:pPr>
      <w:r>
        <w:lastRenderedPageBreak/>
        <w:t>IV-3.4.1</w:t>
      </w:r>
      <w:r w:rsidR="001E038F">
        <w:t>2</w:t>
      </w:r>
      <w:r>
        <w:t xml:space="preserve"> </w:t>
      </w:r>
      <w:r w:rsidR="008E6242">
        <w:t>Error Handling</w:t>
      </w:r>
    </w:p>
    <w:p w14:paraId="2A41EABA" w14:textId="77777777" w:rsidR="00E71316" w:rsidRDefault="00396531">
      <w:pPr>
        <w:ind w:left="360"/>
      </w:pPr>
      <w:r>
        <w:t>Error handling refers to the anticipation, detection, and resolution of programming, application, and communications errors. Specialized programs, called error handlers, are available for some applications. The best programs of this type prevent errors if possible, recover from them when they occur without terminating the application, or (if all else fails) gracefully terminate an affected application and save the error information to a log file.</w:t>
      </w:r>
    </w:p>
    <w:p w14:paraId="28A73D15" w14:textId="35AAAAC1" w:rsidR="008E6242" w:rsidRDefault="005A155F">
      <w:pPr>
        <w:pStyle w:val="Heading5"/>
        <w:numPr>
          <w:ilvl w:val="0"/>
          <w:numId w:val="0"/>
        </w:numPr>
        <w:ind w:firstLine="720"/>
        <w:rPr>
          <w:b/>
        </w:rPr>
      </w:pPr>
      <w:r>
        <w:rPr>
          <w:b/>
        </w:rPr>
        <w:t>IV-3.4.1</w:t>
      </w:r>
      <w:r w:rsidR="001E038F">
        <w:rPr>
          <w:b/>
        </w:rPr>
        <w:t>2</w:t>
      </w:r>
      <w:r w:rsidR="008E6242" w:rsidRPr="008E6242">
        <w:rPr>
          <w:b/>
        </w:rPr>
        <w:t>.1 Requirements</w:t>
      </w:r>
    </w:p>
    <w:p w14:paraId="2CAEA762" w14:textId="1260D3F8" w:rsidR="008E6242" w:rsidRPr="008E6242" w:rsidRDefault="008E6242" w:rsidP="002802DA">
      <w:pPr>
        <w:pStyle w:val="ListParagraph"/>
        <w:numPr>
          <w:ilvl w:val="0"/>
          <w:numId w:val="159"/>
        </w:numPr>
        <w:ind w:left="1440"/>
      </w:pPr>
      <w:r w:rsidRPr="001F631E">
        <w:t xml:space="preserve">The </w:t>
      </w:r>
      <w:r w:rsidR="005E6FEE">
        <w:t>S</w:t>
      </w:r>
      <w:r w:rsidRPr="001F631E">
        <w:t xml:space="preserve">olution must implement the </w:t>
      </w:r>
      <w:r>
        <w:t>Error Handling</w:t>
      </w:r>
      <w:r w:rsidRPr="001F631E">
        <w:t xml:space="preserve"> requirements defined in </w:t>
      </w:r>
      <w:r w:rsidRPr="00DE30F3">
        <w:rPr>
          <w:b/>
        </w:rPr>
        <w:t xml:space="preserve">Appendix </w:t>
      </w:r>
      <w:r w:rsidR="0024145F">
        <w:rPr>
          <w:b/>
        </w:rPr>
        <w:t>V</w:t>
      </w:r>
      <w:r w:rsidRPr="00DE30F3">
        <w:rPr>
          <w:b/>
        </w:rPr>
        <w:t>, Technical and Non-</w:t>
      </w:r>
      <w:r w:rsidR="00916B90" w:rsidRPr="00DE30F3">
        <w:rPr>
          <w:b/>
        </w:rPr>
        <w:t>F</w:t>
      </w:r>
      <w:r w:rsidRPr="00DE30F3">
        <w:rPr>
          <w:b/>
        </w:rPr>
        <w:t>unctional Requirements</w:t>
      </w:r>
      <w:r w:rsidRPr="001F631E">
        <w:t>.</w:t>
      </w:r>
    </w:p>
    <w:p w14:paraId="025BE7B1" w14:textId="37562EB6" w:rsidR="008E6242" w:rsidRDefault="005A155F">
      <w:pPr>
        <w:pStyle w:val="Heading5"/>
        <w:numPr>
          <w:ilvl w:val="0"/>
          <w:numId w:val="0"/>
        </w:numPr>
        <w:ind w:firstLine="720"/>
        <w:rPr>
          <w:b/>
        </w:rPr>
      </w:pPr>
      <w:r>
        <w:rPr>
          <w:b/>
        </w:rPr>
        <w:t>IV-3.4.1</w:t>
      </w:r>
      <w:r w:rsidR="001E038F">
        <w:rPr>
          <w:b/>
        </w:rPr>
        <w:t>2</w:t>
      </w:r>
      <w:r w:rsidR="008E6242" w:rsidRPr="008E6242">
        <w:rPr>
          <w:b/>
        </w:rPr>
        <w:t>.2 Offeror Response</w:t>
      </w:r>
      <w:r w:rsidR="0022157F">
        <w:rPr>
          <w:b/>
        </w:rPr>
        <w:t>:</w:t>
      </w:r>
      <w:r w:rsidR="0022157F" w:rsidRPr="0022157F">
        <w:t xml:space="preserve"> </w:t>
      </w:r>
    </w:p>
    <w:p w14:paraId="2D215E9D" w14:textId="27B07A9B" w:rsidR="008020BA" w:rsidRPr="00D7421C" w:rsidRDefault="008020BA" w:rsidP="002802DA">
      <w:pPr>
        <w:numPr>
          <w:ilvl w:val="0"/>
          <w:numId w:val="126"/>
        </w:numPr>
        <w:tabs>
          <w:tab w:val="num" w:pos="1440"/>
        </w:tabs>
        <w:ind w:left="1440"/>
        <w:contextualSpacing/>
      </w:pPr>
      <w:r w:rsidRPr="00D7421C">
        <w:t xml:space="preserve">Describe how the </w:t>
      </w:r>
      <w:r w:rsidR="005E6FEE">
        <w:t>S</w:t>
      </w:r>
      <w:r w:rsidRPr="00D7421C">
        <w:t xml:space="preserve">olution will meet the </w:t>
      </w:r>
      <w:r>
        <w:t>Error Handling</w:t>
      </w:r>
      <w:r w:rsidRPr="00D7421C">
        <w:t xml:space="preserve"> requirements</w:t>
      </w:r>
      <w:r>
        <w:t xml:space="preserve">, </w:t>
      </w:r>
      <w:r w:rsidR="00CF7B34">
        <w:t>as defined</w:t>
      </w:r>
      <w:r>
        <w:t xml:space="preserve"> in </w:t>
      </w:r>
      <w:r w:rsidRPr="00DE30F3">
        <w:rPr>
          <w:b/>
        </w:rPr>
        <w:t xml:space="preserve">Appendix </w:t>
      </w:r>
      <w:r w:rsidR="0024145F">
        <w:rPr>
          <w:b/>
        </w:rPr>
        <w:t>V</w:t>
      </w:r>
      <w:r w:rsidR="00983AB5" w:rsidRPr="00DE30F3">
        <w:rPr>
          <w:b/>
        </w:rPr>
        <w:t xml:space="preserve">, </w:t>
      </w:r>
      <w:r w:rsidRPr="00DE30F3">
        <w:rPr>
          <w:b/>
        </w:rPr>
        <w:t>Technical and Non-</w:t>
      </w:r>
      <w:r w:rsidR="00916B90" w:rsidRPr="00DE30F3">
        <w:rPr>
          <w:b/>
        </w:rPr>
        <w:t>F</w:t>
      </w:r>
      <w:r w:rsidRPr="00DE30F3">
        <w:rPr>
          <w:b/>
        </w:rPr>
        <w:t>unctional Requirements</w:t>
      </w:r>
      <w:r w:rsidRPr="00D7421C">
        <w:rPr>
          <w:color w:val="000000" w:themeColor="text1"/>
        </w:rPr>
        <w:t>.</w:t>
      </w:r>
    </w:p>
    <w:p w14:paraId="74377ACF" w14:textId="1AE250C1" w:rsidR="008020BA" w:rsidRPr="005A155F" w:rsidRDefault="008020BA" w:rsidP="002802DA">
      <w:pPr>
        <w:numPr>
          <w:ilvl w:val="0"/>
          <w:numId w:val="126"/>
        </w:numPr>
        <w:tabs>
          <w:tab w:val="num" w:pos="1440"/>
        </w:tabs>
        <w:ind w:left="1440"/>
        <w:contextualSpacing/>
      </w:pPr>
      <w:r w:rsidRPr="00D7421C">
        <w:rPr>
          <w:color w:val="000000"/>
        </w:rPr>
        <w:t xml:space="preserve">If the Offeror is proposing to use a product to support </w:t>
      </w:r>
      <w:r w:rsidR="009E7B48">
        <w:rPr>
          <w:color w:val="000000"/>
        </w:rPr>
        <w:t>Error Handling</w:t>
      </w:r>
      <w:r w:rsidR="009E7B48" w:rsidRPr="00D7421C">
        <w:rPr>
          <w:color w:val="000000"/>
        </w:rPr>
        <w:t xml:space="preserve"> </w:t>
      </w:r>
      <w:r w:rsidRPr="00D7421C">
        <w:rPr>
          <w:color w:val="000000"/>
        </w:rPr>
        <w:t>requirements, the Offeror must:</w:t>
      </w:r>
    </w:p>
    <w:p w14:paraId="0F6F45DF" w14:textId="385C57E9" w:rsidR="008020BA" w:rsidRPr="00D7421C" w:rsidRDefault="008020BA" w:rsidP="002802DA">
      <w:pPr>
        <w:numPr>
          <w:ilvl w:val="1"/>
          <w:numId w:val="293"/>
        </w:numPr>
        <w:contextualSpacing/>
      </w:pPr>
      <w:r w:rsidRPr="00D7421C">
        <w:rPr>
          <w:color w:val="000000"/>
        </w:rPr>
        <w:t xml:space="preserve">Describe how the </w:t>
      </w:r>
      <w:r w:rsidR="005E6FEE">
        <w:rPr>
          <w:color w:val="000000"/>
        </w:rPr>
        <w:t>proposed p</w:t>
      </w:r>
      <w:r w:rsidRPr="00D7421C">
        <w:rPr>
          <w:color w:val="000000"/>
        </w:rPr>
        <w:t xml:space="preserve">roduct will meet the requirements for </w:t>
      </w:r>
      <w:r>
        <w:rPr>
          <w:color w:val="000000"/>
        </w:rPr>
        <w:t>Error Handling</w:t>
      </w:r>
      <w:r w:rsidRPr="00D7421C">
        <w:rPr>
          <w:color w:val="000000"/>
        </w:rPr>
        <w:t xml:space="preserve"> as defined in </w:t>
      </w:r>
      <w:r w:rsidRPr="00DE30F3">
        <w:rPr>
          <w:b/>
        </w:rPr>
        <w:t xml:space="preserve">Appendix </w:t>
      </w:r>
      <w:r w:rsidR="0024145F">
        <w:rPr>
          <w:b/>
        </w:rPr>
        <w:t>V</w:t>
      </w:r>
      <w:r w:rsidRPr="00DE30F3">
        <w:rPr>
          <w:b/>
        </w:rPr>
        <w:t>, Technical and Non-</w:t>
      </w:r>
      <w:r w:rsidR="00916B90" w:rsidRPr="00DE30F3">
        <w:rPr>
          <w:b/>
        </w:rPr>
        <w:t>F</w:t>
      </w:r>
      <w:r w:rsidRPr="00DE30F3">
        <w:rPr>
          <w:b/>
        </w:rPr>
        <w:t>unctional Requirements</w:t>
      </w:r>
      <w:r w:rsidRPr="00D7421C">
        <w:rPr>
          <w:color w:val="000000"/>
        </w:rPr>
        <w:t xml:space="preserve">.  </w:t>
      </w:r>
    </w:p>
    <w:p w14:paraId="3AD83A6D" w14:textId="7740ABC4" w:rsidR="008020BA" w:rsidRPr="00DF23FA" w:rsidRDefault="008020BA" w:rsidP="002802DA">
      <w:pPr>
        <w:numPr>
          <w:ilvl w:val="1"/>
          <w:numId w:val="293"/>
        </w:numPr>
        <w:contextualSpacing/>
      </w:pPr>
      <w:r w:rsidRPr="00D7421C">
        <w:rPr>
          <w:color w:val="000000"/>
        </w:rPr>
        <w:t xml:space="preserve">Describe how the proposed product is or will be integrated with the </w:t>
      </w:r>
      <w:r w:rsidR="009C0BAF">
        <w:rPr>
          <w:color w:val="000000"/>
        </w:rPr>
        <w:t>Solution</w:t>
      </w:r>
      <w:r w:rsidRPr="00D7421C">
        <w:rPr>
          <w:color w:val="000000"/>
        </w:rPr>
        <w:t>.</w:t>
      </w:r>
    </w:p>
    <w:p w14:paraId="173218AD" w14:textId="77777777" w:rsidR="00DF23FA" w:rsidRPr="00D7421C" w:rsidRDefault="00DF23FA">
      <w:pPr>
        <w:ind w:left="1800"/>
        <w:contextualSpacing/>
      </w:pPr>
    </w:p>
    <w:p w14:paraId="34ADECBD" w14:textId="6EFE7F30" w:rsidR="007E209D" w:rsidRPr="00A949B8" w:rsidRDefault="005A155F" w:rsidP="00BD7AE9">
      <w:pPr>
        <w:pStyle w:val="Heading4"/>
        <w:numPr>
          <w:ilvl w:val="0"/>
          <w:numId w:val="0"/>
        </w:numPr>
        <w:tabs>
          <w:tab w:val="left" w:pos="720"/>
          <w:tab w:val="left" w:pos="1440"/>
          <w:tab w:val="num" w:pos="2016"/>
          <w:tab w:val="num" w:pos="2466"/>
        </w:tabs>
        <w:ind w:left="360"/>
      </w:pPr>
      <w:r>
        <w:t>IV-3.4.1</w:t>
      </w:r>
      <w:r w:rsidR="001E038F">
        <w:t>3</w:t>
      </w:r>
      <w:r>
        <w:t xml:space="preserve"> </w:t>
      </w:r>
      <w:r w:rsidR="007E209D">
        <w:t>General Reporting</w:t>
      </w:r>
    </w:p>
    <w:p w14:paraId="0F5FDC24" w14:textId="0E14FA27" w:rsidR="007E209D" w:rsidRDefault="007E209D">
      <w:pPr>
        <w:tabs>
          <w:tab w:val="left" w:pos="720"/>
          <w:tab w:val="left" w:pos="1440"/>
        </w:tabs>
        <w:ind w:left="360"/>
      </w:pPr>
      <w:r>
        <w:t>General reporting is the m</w:t>
      </w:r>
      <w:r w:rsidRPr="00CA268C">
        <w:t xml:space="preserve">anagement and generation of pre-defined and ad-hoc reports. This includes management and use of business analysis tools used within the </w:t>
      </w:r>
      <w:r w:rsidR="00BC4D05">
        <w:t>Solution</w:t>
      </w:r>
      <w:r w:rsidRPr="00CA268C">
        <w:t>.</w:t>
      </w:r>
    </w:p>
    <w:p w14:paraId="6B8CFD82" w14:textId="77777777" w:rsidR="007E209D" w:rsidRDefault="007E209D">
      <w:pPr>
        <w:tabs>
          <w:tab w:val="left" w:pos="720"/>
          <w:tab w:val="left" w:pos="1440"/>
        </w:tabs>
        <w:ind w:left="360"/>
      </w:pPr>
      <w:r w:rsidRPr="007E2A9E">
        <w:t>Business Objects is the DLI standard for reporting.</w:t>
      </w:r>
    </w:p>
    <w:p w14:paraId="1AE6596B" w14:textId="3462498D" w:rsidR="007E209D" w:rsidRPr="007E209D" w:rsidRDefault="007E209D">
      <w:pPr>
        <w:pStyle w:val="Heading5"/>
        <w:numPr>
          <w:ilvl w:val="0"/>
          <w:numId w:val="0"/>
        </w:numPr>
        <w:ind w:left="720"/>
        <w:rPr>
          <w:b/>
        </w:rPr>
      </w:pPr>
      <w:r w:rsidRPr="007E209D">
        <w:rPr>
          <w:b/>
        </w:rPr>
        <w:t>IV-3.4.</w:t>
      </w:r>
      <w:r w:rsidR="005A155F">
        <w:rPr>
          <w:b/>
        </w:rPr>
        <w:t>1</w:t>
      </w:r>
      <w:r w:rsidR="001E038F">
        <w:rPr>
          <w:b/>
        </w:rPr>
        <w:t>3</w:t>
      </w:r>
      <w:r w:rsidRPr="007E209D">
        <w:rPr>
          <w:b/>
        </w:rPr>
        <w:t>.1 Requirements</w:t>
      </w:r>
    </w:p>
    <w:p w14:paraId="120114A6" w14:textId="49A56A0C" w:rsidR="007E209D" w:rsidRPr="005B1A01" w:rsidRDefault="007E209D" w:rsidP="002802DA">
      <w:pPr>
        <w:pStyle w:val="ListParagraph"/>
        <w:numPr>
          <w:ilvl w:val="0"/>
          <w:numId w:val="171"/>
        </w:numPr>
      </w:pPr>
      <w:r w:rsidRPr="001F631E">
        <w:t xml:space="preserve">The </w:t>
      </w:r>
      <w:r w:rsidR="005E6FEE">
        <w:t>S</w:t>
      </w:r>
      <w:r w:rsidRPr="001F631E">
        <w:t xml:space="preserve">olution must implement the </w:t>
      </w:r>
      <w:r>
        <w:t>general reporting</w:t>
      </w:r>
      <w:r w:rsidRPr="001F631E">
        <w:t xml:space="preserve"> requirements defined in </w:t>
      </w:r>
      <w:r w:rsidRPr="00DE30F3">
        <w:rPr>
          <w:b/>
        </w:rPr>
        <w:t xml:space="preserve">Appendix </w:t>
      </w:r>
      <w:r w:rsidR="0024145F">
        <w:rPr>
          <w:b/>
        </w:rPr>
        <w:t>V</w:t>
      </w:r>
      <w:r w:rsidRPr="00DE30F3">
        <w:rPr>
          <w:b/>
        </w:rPr>
        <w:t>, Technical and Non-</w:t>
      </w:r>
      <w:r w:rsidR="00916B90" w:rsidRPr="00DE30F3">
        <w:rPr>
          <w:b/>
        </w:rPr>
        <w:t>F</w:t>
      </w:r>
      <w:r w:rsidRPr="00DE30F3">
        <w:rPr>
          <w:b/>
        </w:rPr>
        <w:t>unctional Requirements</w:t>
      </w:r>
      <w:r w:rsidRPr="001F631E">
        <w:t>.</w:t>
      </w:r>
    </w:p>
    <w:p w14:paraId="4E81CF50" w14:textId="004ADD01" w:rsidR="007E209D" w:rsidRPr="007E209D" w:rsidRDefault="007E209D">
      <w:pPr>
        <w:pStyle w:val="Heading5"/>
        <w:numPr>
          <w:ilvl w:val="0"/>
          <w:numId w:val="0"/>
        </w:numPr>
        <w:ind w:left="720"/>
        <w:rPr>
          <w:b/>
        </w:rPr>
      </w:pPr>
      <w:r w:rsidRPr="007E209D">
        <w:rPr>
          <w:b/>
        </w:rPr>
        <w:t>IV-3.4.</w:t>
      </w:r>
      <w:r w:rsidR="005A155F">
        <w:rPr>
          <w:b/>
        </w:rPr>
        <w:t>1</w:t>
      </w:r>
      <w:r w:rsidR="001E038F">
        <w:rPr>
          <w:b/>
        </w:rPr>
        <w:t>3</w:t>
      </w:r>
      <w:r w:rsidRPr="007E209D">
        <w:rPr>
          <w:b/>
        </w:rPr>
        <w:t>.2 Offeror Response</w:t>
      </w:r>
      <w:r w:rsidR="0022157F">
        <w:rPr>
          <w:b/>
        </w:rPr>
        <w:t>:</w:t>
      </w:r>
      <w:r w:rsidR="0022157F" w:rsidRPr="0022157F">
        <w:t xml:space="preserve"> </w:t>
      </w:r>
    </w:p>
    <w:p w14:paraId="64FB13F1" w14:textId="69E2377B" w:rsidR="007E209D" w:rsidRPr="0029794A" w:rsidRDefault="007E209D" w:rsidP="002802DA">
      <w:pPr>
        <w:pStyle w:val="ListParagraph"/>
        <w:numPr>
          <w:ilvl w:val="0"/>
          <w:numId w:val="118"/>
        </w:numPr>
        <w:ind w:left="1440"/>
      </w:pPr>
      <w:r w:rsidRPr="00646E02">
        <w:t xml:space="preserve">Describe how the </w:t>
      </w:r>
      <w:r w:rsidR="005E6FEE">
        <w:t>S</w:t>
      </w:r>
      <w:r>
        <w:t xml:space="preserve">olution will meet the </w:t>
      </w:r>
      <w:r w:rsidR="005A155F">
        <w:t>g</w:t>
      </w:r>
      <w:r>
        <w:t xml:space="preserve">eneral </w:t>
      </w:r>
      <w:r w:rsidR="005A155F">
        <w:t>r</w:t>
      </w:r>
      <w:r>
        <w:t>eporting requirements</w:t>
      </w:r>
      <w:r w:rsidR="008E6242">
        <w:t xml:space="preserve">, </w:t>
      </w:r>
      <w:r w:rsidR="00CF7B34">
        <w:t>as defined</w:t>
      </w:r>
      <w:r w:rsidR="008E6242">
        <w:t xml:space="preserve"> in </w:t>
      </w:r>
      <w:r w:rsidR="008E6242" w:rsidRPr="00DE30F3">
        <w:rPr>
          <w:b/>
        </w:rPr>
        <w:t xml:space="preserve">Appendix </w:t>
      </w:r>
      <w:r w:rsidR="0024145F">
        <w:rPr>
          <w:b/>
        </w:rPr>
        <w:t>V</w:t>
      </w:r>
      <w:r w:rsidR="00983AB5" w:rsidRPr="00DE30F3">
        <w:rPr>
          <w:b/>
        </w:rPr>
        <w:t xml:space="preserve">, </w:t>
      </w:r>
      <w:r w:rsidR="008E6242" w:rsidRPr="00DE30F3">
        <w:rPr>
          <w:b/>
        </w:rPr>
        <w:t>Technical and Non-</w:t>
      </w:r>
      <w:r w:rsidR="00916B90" w:rsidRPr="00DE30F3">
        <w:rPr>
          <w:b/>
        </w:rPr>
        <w:t>F</w:t>
      </w:r>
      <w:r w:rsidR="008E6242" w:rsidRPr="00DE30F3">
        <w:rPr>
          <w:b/>
        </w:rPr>
        <w:t>unctional Requirements</w:t>
      </w:r>
      <w:r w:rsidR="008E6242">
        <w:t xml:space="preserve"> using Business Objects</w:t>
      </w:r>
      <w:r>
        <w:rPr>
          <w:color w:val="000000" w:themeColor="text1"/>
        </w:rPr>
        <w:t>.</w:t>
      </w:r>
    </w:p>
    <w:p w14:paraId="0F38E343" w14:textId="3483C60F" w:rsidR="007E209D" w:rsidRPr="0029794A" w:rsidRDefault="007E209D" w:rsidP="002802DA">
      <w:pPr>
        <w:pStyle w:val="ListParagraph"/>
        <w:numPr>
          <w:ilvl w:val="0"/>
          <w:numId w:val="118"/>
        </w:numPr>
        <w:ind w:left="1440"/>
      </w:pPr>
      <w:r>
        <w:rPr>
          <w:color w:val="000000"/>
        </w:rPr>
        <w:t>I</w:t>
      </w:r>
      <w:r w:rsidRPr="0029794A">
        <w:rPr>
          <w:color w:val="000000"/>
        </w:rPr>
        <w:t xml:space="preserve">f the Offeror is proposing to use something other than </w:t>
      </w:r>
      <w:r w:rsidR="008E6242">
        <w:rPr>
          <w:color w:val="000000"/>
        </w:rPr>
        <w:t>Business Objects</w:t>
      </w:r>
      <w:r w:rsidRPr="0029794A">
        <w:rPr>
          <w:color w:val="000000"/>
        </w:rPr>
        <w:t>, the Offeror must:</w:t>
      </w:r>
    </w:p>
    <w:p w14:paraId="14734B99" w14:textId="267763D2" w:rsidR="007E209D" w:rsidRPr="0029794A" w:rsidRDefault="007E209D" w:rsidP="002802DA">
      <w:pPr>
        <w:pStyle w:val="ListParagraph"/>
        <w:numPr>
          <w:ilvl w:val="1"/>
          <w:numId w:val="294"/>
        </w:numPr>
      </w:pPr>
      <w:r w:rsidRPr="0029794A">
        <w:rPr>
          <w:color w:val="000000"/>
        </w:rPr>
        <w:t xml:space="preserve">Describe how the proposed product will meet the requirements for </w:t>
      </w:r>
      <w:r w:rsidR="008E6242">
        <w:rPr>
          <w:color w:val="000000"/>
        </w:rPr>
        <w:t>G</w:t>
      </w:r>
      <w:r>
        <w:rPr>
          <w:color w:val="000000"/>
        </w:rPr>
        <w:t xml:space="preserve">eneral </w:t>
      </w:r>
      <w:r w:rsidR="008E6242">
        <w:rPr>
          <w:color w:val="000000"/>
        </w:rPr>
        <w:t>R</w:t>
      </w:r>
      <w:r>
        <w:rPr>
          <w:color w:val="000000"/>
        </w:rPr>
        <w:t>eporting</w:t>
      </w:r>
      <w:r w:rsidRPr="0029794A">
        <w:rPr>
          <w:color w:val="000000"/>
        </w:rPr>
        <w:t xml:space="preserve"> as defined in </w:t>
      </w:r>
      <w:r w:rsidRPr="00DE30F3">
        <w:rPr>
          <w:b/>
        </w:rPr>
        <w:t xml:space="preserve">Appendix </w:t>
      </w:r>
      <w:r w:rsidR="0024145F">
        <w:rPr>
          <w:b/>
        </w:rPr>
        <w:t>V</w:t>
      </w:r>
      <w:r w:rsidRPr="00DE30F3">
        <w:rPr>
          <w:b/>
        </w:rPr>
        <w:t>, Technical and Non-</w:t>
      </w:r>
      <w:r w:rsidR="00916B90" w:rsidRPr="00DE30F3">
        <w:rPr>
          <w:b/>
        </w:rPr>
        <w:t>F</w:t>
      </w:r>
      <w:r w:rsidRPr="00DE30F3">
        <w:rPr>
          <w:b/>
        </w:rPr>
        <w:t>unctional Requirements</w:t>
      </w:r>
      <w:r w:rsidRPr="0029794A">
        <w:rPr>
          <w:color w:val="000000"/>
        </w:rPr>
        <w:t xml:space="preserve">.  </w:t>
      </w:r>
    </w:p>
    <w:p w14:paraId="2627E049" w14:textId="0BC063C7" w:rsidR="007E209D" w:rsidRPr="0029794A" w:rsidRDefault="007E209D" w:rsidP="002802DA">
      <w:pPr>
        <w:pStyle w:val="ListParagraph"/>
        <w:numPr>
          <w:ilvl w:val="1"/>
          <w:numId w:val="294"/>
        </w:numPr>
      </w:pPr>
      <w:r w:rsidRPr="0029794A">
        <w:rPr>
          <w:color w:val="000000"/>
        </w:rPr>
        <w:t xml:space="preserve">Describe how the proposed product is or will be integrated with the </w:t>
      </w:r>
      <w:r w:rsidR="009C0BAF">
        <w:rPr>
          <w:color w:val="000000"/>
        </w:rPr>
        <w:t>Solution</w:t>
      </w:r>
      <w:r w:rsidRPr="0029794A">
        <w:rPr>
          <w:color w:val="000000"/>
        </w:rPr>
        <w:t>.</w:t>
      </w:r>
    </w:p>
    <w:p w14:paraId="62D410BB" w14:textId="7F5F8E69" w:rsidR="007E209D" w:rsidRPr="00DF23FA" w:rsidRDefault="007E209D" w:rsidP="002802DA">
      <w:pPr>
        <w:pStyle w:val="ListParagraph"/>
        <w:numPr>
          <w:ilvl w:val="1"/>
          <w:numId w:val="294"/>
        </w:numPr>
      </w:pPr>
      <w:r w:rsidRPr="0029794A">
        <w:rPr>
          <w:color w:val="000000"/>
        </w:rPr>
        <w:t>Describe the advantages, if any, to the Offeror’s proposed product.</w:t>
      </w:r>
    </w:p>
    <w:p w14:paraId="69DF8ACE" w14:textId="77777777" w:rsidR="00DF23FA" w:rsidRDefault="00DF23FA">
      <w:pPr>
        <w:pStyle w:val="ListParagraph"/>
        <w:ind w:left="1800"/>
      </w:pPr>
    </w:p>
    <w:p w14:paraId="1C5586B0" w14:textId="77CDB84E" w:rsidR="007E209D" w:rsidRDefault="005A155F" w:rsidP="00BD7AE9">
      <w:pPr>
        <w:pStyle w:val="Heading4"/>
        <w:numPr>
          <w:ilvl w:val="0"/>
          <w:numId w:val="0"/>
        </w:numPr>
        <w:tabs>
          <w:tab w:val="num" w:pos="1440"/>
          <w:tab w:val="num" w:pos="2466"/>
        </w:tabs>
        <w:ind w:left="360"/>
      </w:pPr>
      <w:r>
        <w:t>IV-3.4.1</w:t>
      </w:r>
      <w:r w:rsidR="001E038F">
        <w:t>4</w:t>
      </w:r>
      <w:r>
        <w:t xml:space="preserve"> </w:t>
      </w:r>
      <w:r w:rsidR="007E209D">
        <w:t>Help</w:t>
      </w:r>
    </w:p>
    <w:p w14:paraId="181CBE7E" w14:textId="6492436C" w:rsidR="007E209D" w:rsidRDefault="007E209D">
      <w:pPr>
        <w:ind w:left="360"/>
      </w:pPr>
      <w:r>
        <w:t xml:space="preserve">Help includes business process specific and role-based help to those using the </w:t>
      </w:r>
      <w:r w:rsidR="00BC4D05">
        <w:t>Solution</w:t>
      </w:r>
      <w:r>
        <w:t>.</w:t>
      </w:r>
    </w:p>
    <w:p w14:paraId="21C4B63A" w14:textId="2A248265" w:rsidR="007E209D" w:rsidRPr="007E209D" w:rsidRDefault="007E209D">
      <w:pPr>
        <w:pStyle w:val="Heading5"/>
        <w:numPr>
          <w:ilvl w:val="0"/>
          <w:numId w:val="0"/>
        </w:numPr>
        <w:ind w:left="720"/>
        <w:rPr>
          <w:b/>
        </w:rPr>
      </w:pPr>
      <w:r w:rsidRPr="007E209D">
        <w:rPr>
          <w:b/>
        </w:rPr>
        <w:lastRenderedPageBreak/>
        <w:t>IV-3.4.1</w:t>
      </w:r>
      <w:r w:rsidR="001E038F">
        <w:rPr>
          <w:b/>
        </w:rPr>
        <w:t>4</w:t>
      </w:r>
      <w:r w:rsidRPr="007E209D">
        <w:rPr>
          <w:b/>
        </w:rPr>
        <w:t>.1 Requirements</w:t>
      </w:r>
    </w:p>
    <w:p w14:paraId="128F895E" w14:textId="4D3D259D" w:rsidR="007E209D" w:rsidRPr="005B1A01" w:rsidRDefault="007E209D" w:rsidP="002802DA">
      <w:pPr>
        <w:pStyle w:val="ListParagraph"/>
        <w:numPr>
          <w:ilvl w:val="0"/>
          <w:numId w:val="172"/>
        </w:numPr>
      </w:pPr>
      <w:r w:rsidRPr="001F631E">
        <w:t xml:space="preserve">The </w:t>
      </w:r>
      <w:r w:rsidR="005E6FEE">
        <w:t>S</w:t>
      </w:r>
      <w:r w:rsidRPr="001F631E">
        <w:t xml:space="preserve">olution must implement the </w:t>
      </w:r>
      <w:r>
        <w:t>help</w:t>
      </w:r>
      <w:r w:rsidRPr="001F631E">
        <w:t xml:space="preserve"> requirements defined in </w:t>
      </w:r>
      <w:r w:rsidRPr="00DE30F3">
        <w:rPr>
          <w:b/>
        </w:rPr>
        <w:t xml:space="preserve">Appendix </w:t>
      </w:r>
      <w:r w:rsidR="0024145F">
        <w:rPr>
          <w:b/>
        </w:rPr>
        <w:t>V</w:t>
      </w:r>
      <w:r w:rsidRPr="00DE30F3">
        <w:rPr>
          <w:b/>
        </w:rPr>
        <w:t>, Technical and Non-</w:t>
      </w:r>
      <w:r w:rsidR="00916B90" w:rsidRPr="00DE30F3">
        <w:rPr>
          <w:b/>
        </w:rPr>
        <w:t>F</w:t>
      </w:r>
      <w:r w:rsidRPr="00DE30F3">
        <w:rPr>
          <w:b/>
        </w:rPr>
        <w:t>unctional Requirements</w:t>
      </w:r>
      <w:r w:rsidRPr="001F631E">
        <w:t>.</w:t>
      </w:r>
    </w:p>
    <w:p w14:paraId="27959AC4" w14:textId="39324CF6" w:rsidR="007E209D" w:rsidRPr="007E209D" w:rsidRDefault="007E209D">
      <w:pPr>
        <w:pStyle w:val="Heading5"/>
        <w:numPr>
          <w:ilvl w:val="0"/>
          <w:numId w:val="0"/>
        </w:numPr>
        <w:ind w:left="720"/>
        <w:rPr>
          <w:b/>
        </w:rPr>
      </w:pPr>
      <w:r w:rsidRPr="007E209D">
        <w:rPr>
          <w:b/>
        </w:rPr>
        <w:t>IV-3.4.1</w:t>
      </w:r>
      <w:r w:rsidR="001E038F">
        <w:rPr>
          <w:b/>
        </w:rPr>
        <w:t>4</w:t>
      </w:r>
      <w:r w:rsidRPr="007E209D">
        <w:rPr>
          <w:b/>
        </w:rPr>
        <w:t>.2 Offeror Response</w:t>
      </w:r>
      <w:r w:rsidR="0022157F">
        <w:rPr>
          <w:b/>
        </w:rPr>
        <w:t>:</w:t>
      </w:r>
      <w:r w:rsidR="0022157F" w:rsidRPr="0022157F">
        <w:t xml:space="preserve"> </w:t>
      </w:r>
    </w:p>
    <w:p w14:paraId="315F0CD9" w14:textId="3DD8C5F6" w:rsidR="007E209D" w:rsidRPr="00CD7BA0" w:rsidRDefault="007E209D" w:rsidP="002802DA">
      <w:pPr>
        <w:pStyle w:val="ListParagraph"/>
        <w:numPr>
          <w:ilvl w:val="0"/>
          <w:numId w:val="119"/>
        </w:numPr>
        <w:ind w:left="1440"/>
      </w:pPr>
      <w:r w:rsidRPr="00646E02">
        <w:t xml:space="preserve">Describe how the </w:t>
      </w:r>
      <w:r w:rsidR="005E6FEE">
        <w:t>S</w:t>
      </w:r>
      <w:r>
        <w:t>olution will meet the help requirements</w:t>
      </w:r>
      <w:r w:rsidR="008A6F27">
        <w:t xml:space="preserve"> </w:t>
      </w:r>
      <w:r w:rsidR="008A6F27" w:rsidRPr="007A0E23">
        <w:rPr>
          <w:color w:val="000000"/>
        </w:rPr>
        <w:t xml:space="preserve">as defined in </w:t>
      </w:r>
      <w:r w:rsidR="008A6F27" w:rsidRPr="00DE30F3">
        <w:rPr>
          <w:b/>
        </w:rPr>
        <w:t xml:space="preserve">Appendix </w:t>
      </w:r>
      <w:r w:rsidR="0024145F">
        <w:rPr>
          <w:b/>
        </w:rPr>
        <w:t>V</w:t>
      </w:r>
      <w:r w:rsidR="008A6F27" w:rsidRPr="00DE30F3">
        <w:rPr>
          <w:b/>
        </w:rPr>
        <w:t>, Technical and Non-</w:t>
      </w:r>
      <w:r w:rsidR="00916B90" w:rsidRPr="00DE30F3">
        <w:rPr>
          <w:b/>
        </w:rPr>
        <w:t>F</w:t>
      </w:r>
      <w:r w:rsidR="008A6F27" w:rsidRPr="00DE30F3">
        <w:rPr>
          <w:b/>
        </w:rPr>
        <w:t>unctional Requirements</w:t>
      </w:r>
      <w:r>
        <w:rPr>
          <w:color w:val="000000" w:themeColor="text1"/>
        </w:rPr>
        <w:t>.</w:t>
      </w:r>
    </w:p>
    <w:p w14:paraId="267CAACA" w14:textId="77777777" w:rsidR="007E209D" w:rsidRPr="0029794A" w:rsidRDefault="007E209D" w:rsidP="002802DA">
      <w:pPr>
        <w:pStyle w:val="ListParagraph"/>
        <w:numPr>
          <w:ilvl w:val="0"/>
          <w:numId w:val="119"/>
        </w:numPr>
        <w:ind w:left="1440"/>
      </w:pPr>
      <w:r>
        <w:rPr>
          <w:color w:val="000000"/>
        </w:rPr>
        <w:t>I</w:t>
      </w:r>
      <w:r w:rsidRPr="0029794A">
        <w:rPr>
          <w:color w:val="000000"/>
        </w:rPr>
        <w:t xml:space="preserve">f the Offeror is proposing to use </w:t>
      </w:r>
      <w:r>
        <w:rPr>
          <w:color w:val="000000"/>
        </w:rPr>
        <w:t>a product to support help requirements</w:t>
      </w:r>
      <w:r w:rsidRPr="0029794A">
        <w:rPr>
          <w:color w:val="000000"/>
        </w:rPr>
        <w:t>, the Offeror must:</w:t>
      </w:r>
    </w:p>
    <w:p w14:paraId="17B0C593" w14:textId="402F449C" w:rsidR="007E209D" w:rsidRPr="0029794A" w:rsidRDefault="007E209D" w:rsidP="002802DA">
      <w:pPr>
        <w:pStyle w:val="ListParagraph"/>
        <w:numPr>
          <w:ilvl w:val="1"/>
          <w:numId w:val="295"/>
        </w:numPr>
      </w:pPr>
      <w:r w:rsidRPr="0029794A">
        <w:rPr>
          <w:color w:val="000000"/>
        </w:rPr>
        <w:t xml:space="preserve">Describe how the proposed product will meet the requirements for </w:t>
      </w:r>
      <w:r>
        <w:rPr>
          <w:color w:val="000000"/>
        </w:rPr>
        <w:t>help</w:t>
      </w:r>
      <w:r w:rsidRPr="0029794A">
        <w:rPr>
          <w:color w:val="000000"/>
        </w:rPr>
        <w:t xml:space="preserve"> as defined in </w:t>
      </w:r>
      <w:r w:rsidRPr="00DE30F3">
        <w:rPr>
          <w:b/>
        </w:rPr>
        <w:t xml:space="preserve">Appendix </w:t>
      </w:r>
      <w:r w:rsidR="0024145F">
        <w:rPr>
          <w:b/>
        </w:rPr>
        <w:t>V</w:t>
      </w:r>
      <w:r w:rsidRPr="00DE30F3">
        <w:rPr>
          <w:b/>
        </w:rPr>
        <w:t>, Technical and Non-</w:t>
      </w:r>
      <w:r w:rsidR="00916B90" w:rsidRPr="00DE30F3">
        <w:rPr>
          <w:b/>
        </w:rPr>
        <w:t>F</w:t>
      </w:r>
      <w:r w:rsidRPr="00DE30F3">
        <w:rPr>
          <w:b/>
        </w:rPr>
        <w:t>unctional Requirements</w:t>
      </w:r>
      <w:r w:rsidRPr="0029794A">
        <w:rPr>
          <w:color w:val="000000"/>
        </w:rPr>
        <w:t xml:space="preserve">.  </w:t>
      </w:r>
    </w:p>
    <w:p w14:paraId="73986919" w14:textId="52FE69D3" w:rsidR="007E209D" w:rsidRPr="0097126F" w:rsidRDefault="007E209D" w:rsidP="002802DA">
      <w:pPr>
        <w:pStyle w:val="ListParagraph"/>
        <w:numPr>
          <w:ilvl w:val="1"/>
          <w:numId w:val="295"/>
        </w:numPr>
      </w:pPr>
      <w:r w:rsidRPr="0029794A">
        <w:rPr>
          <w:color w:val="000000"/>
        </w:rPr>
        <w:t xml:space="preserve">Describe how the proposed product is or will be integrated with the </w:t>
      </w:r>
      <w:r w:rsidR="009C0BAF">
        <w:rPr>
          <w:color w:val="000000"/>
        </w:rPr>
        <w:t>Solution</w:t>
      </w:r>
      <w:r w:rsidRPr="0029794A">
        <w:rPr>
          <w:color w:val="000000"/>
        </w:rPr>
        <w:t>.</w:t>
      </w:r>
    </w:p>
    <w:p w14:paraId="3E0CFE09" w14:textId="77777777" w:rsidR="0097126F" w:rsidRPr="005A155F" w:rsidRDefault="0097126F" w:rsidP="0097126F">
      <w:pPr>
        <w:pStyle w:val="ListParagraph"/>
        <w:ind w:left="1800"/>
      </w:pPr>
    </w:p>
    <w:p w14:paraId="0463D283" w14:textId="0C0A475C" w:rsidR="0097126F" w:rsidRDefault="0097126F" w:rsidP="0097126F">
      <w:pPr>
        <w:pStyle w:val="Heading4"/>
        <w:numPr>
          <w:ilvl w:val="0"/>
          <w:numId w:val="0"/>
        </w:numPr>
        <w:tabs>
          <w:tab w:val="left" w:pos="0"/>
          <w:tab w:val="num" w:pos="1440"/>
          <w:tab w:val="num" w:pos="2466"/>
        </w:tabs>
        <w:ind w:left="360"/>
      </w:pPr>
      <w:r>
        <w:t>IV-3.4.1</w:t>
      </w:r>
      <w:r w:rsidR="001E038F">
        <w:t>5</w:t>
      </w:r>
      <w:r>
        <w:t xml:space="preserve"> Imaging</w:t>
      </w:r>
    </w:p>
    <w:p w14:paraId="048F9E78" w14:textId="77777777" w:rsidR="0097126F" w:rsidRDefault="0097126F" w:rsidP="0097126F">
      <w:pPr>
        <w:tabs>
          <w:tab w:val="left" w:pos="0"/>
        </w:tabs>
        <w:ind w:left="360"/>
      </w:pPr>
      <w:r>
        <w:t>Imaging is the c</w:t>
      </w:r>
      <w:r w:rsidRPr="00811EAB">
        <w:t xml:space="preserve">apture, indexing, and retrieval of incoming images and scanned documents for the </w:t>
      </w:r>
      <w:r>
        <w:t>Solution</w:t>
      </w:r>
      <w:r w:rsidRPr="00811EAB">
        <w:t>.</w:t>
      </w:r>
    </w:p>
    <w:p w14:paraId="14BF21E3" w14:textId="77777777" w:rsidR="0097126F" w:rsidRPr="00150B96" w:rsidRDefault="0097126F" w:rsidP="0097126F">
      <w:pPr>
        <w:tabs>
          <w:tab w:val="left" w:pos="0"/>
        </w:tabs>
        <w:ind w:left="360"/>
      </w:pPr>
      <w:r>
        <w:t xml:space="preserve">FileNet is the DLI standard for document management used to store images.  </w:t>
      </w:r>
    </w:p>
    <w:p w14:paraId="0383AF1A" w14:textId="65A1D500" w:rsidR="0097126F" w:rsidRPr="007E209D" w:rsidRDefault="0097126F" w:rsidP="0097126F">
      <w:pPr>
        <w:pStyle w:val="Heading5"/>
        <w:numPr>
          <w:ilvl w:val="0"/>
          <w:numId w:val="0"/>
        </w:numPr>
        <w:ind w:left="720"/>
        <w:rPr>
          <w:b/>
        </w:rPr>
      </w:pPr>
      <w:r w:rsidRPr="007E209D">
        <w:rPr>
          <w:b/>
        </w:rPr>
        <w:t>IV-3.4.1</w:t>
      </w:r>
      <w:r w:rsidR="001E038F">
        <w:rPr>
          <w:b/>
        </w:rPr>
        <w:t>5</w:t>
      </w:r>
      <w:r w:rsidRPr="007E209D">
        <w:rPr>
          <w:b/>
        </w:rPr>
        <w:t>.1 Requirements</w:t>
      </w:r>
    </w:p>
    <w:p w14:paraId="6DE11D4F" w14:textId="7067F121" w:rsidR="0097126F" w:rsidRPr="005B1A01" w:rsidRDefault="0097126F" w:rsidP="002802DA">
      <w:pPr>
        <w:pStyle w:val="ListParagraph"/>
        <w:numPr>
          <w:ilvl w:val="0"/>
          <w:numId w:val="173"/>
        </w:numPr>
      </w:pPr>
      <w:r w:rsidRPr="001F631E">
        <w:t xml:space="preserve">The </w:t>
      </w:r>
      <w:r>
        <w:t>S</w:t>
      </w:r>
      <w:r w:rsidRPr="001F631E">
        <w:t xml:space="preserve">olution must implement the </w:t>
      </w:r>
      <w:r>
        <w:t>imaging</w:t>
      </w:r>
      <w:r w:rsidRPr="001F631E">
        <w:t xml:space="preserve"> requirements defined in </w:t>
      </w:r>
      <w:r w:rsidRPr="00DE30F3">
        <w:rPr>
          <w:b/>
        </w:rPr>
        <w:t xml:space="preserve">Appendix </w:t>
      </w:r>
      <w:r w:rsidR="0024145F">
        <w:rPr>
          <w:b/>
        </w:rPr>
        <w:t>V</w:t>
      </w:r>
      <w:r w:rsidRPr="00DE30F3">
        <w:rPr>
          <w:b/>
        </w:rPr>
        <w:t>, Technical and Non-Functional Requirements</w:t>
      </w:r>
      <w:r w:rsidRPr="001F631E">
        <w:t>.</w:t>
      </w:r>
    </w:p>
    <w:p w14:paraId="702E479F" w14:textId="59BF52D5" w:rsidR="0097126F" w:rsidRPr="007E209D" w:rsidRDefault="0097126F" w:rsidP="0097126F">
      <w:pPr>
        <w:pStyle w:val="Heading5"/>
        <w:numPr>
          <w:ilvl w:val="0"/>
          <w:numId w:val="0"/>
        </w:numPr>
        <w:ind w:left="720"/>
        <w:rPr>
          <w:b/>
        </w:rPr>
      </w:pPr>
      <w:r w:rsidRPr="007E209D">
        <w:rPr>
          <w:b/>
        </w:rPr>
        <w:t>IV-3.4.1</w:t>
      </w:r>
      <w:r w:rsidR="001E038F">
        <w:rPr>
          <w:b/>
        </w:rPr>
        <w:t>5</w:t>
      </w:r>
      <w:r w:rsidRPr="007E209D">
        <w:rPr>
          <w:b/>
        </w:rPr>
        <w:t>.2 Offeror Response</w:t>
      </w:r>
      <w:r w:rsidR="0022157F">
        <w:rPr>
          <w:b/>
        </w:rPr>
        <w:t>:</w:t>
      </w:r>
      <w:r w:rsidR="0022157F" w:rsidRPr="0022157F">
        <w:t xml:space="preserve"> </w:t>
      </w:r>
    </w:p>
    <w:p w14:paraId="3A7E9C91" w14:textId="5E9A84BC" w:rsidR="0097126F" w:rsidRPr="0029794A" w:rsidRDefault="0097126F" w:rsidP="002802DA">
      <w:pPr>
        <w:pStyle w:val="ListParagraph"/>
        <w:numPr>
          <w:ilvl w:val="0"/>
          <w:numId w:val="120"/>
        </w:numPr>
        <w:ind w:left="1440"/>
      </w:pPr>
      <w:r w:rsidRPr="00646E02">
        <w:t xml:space="preserve">Describe how the </w:t>
      </w:r>
      <w:r>
        <w:t xml:space="preserve">Solution will meet the imaging requirements </w:t>
      </w:r>
      <w:r w:rsidRPr="007A0E23">
        <w:rPr>
          <w:color w:val="000000"/>
        </w:rPr>
        <w:t xml:space="preserve">as defined in </w:t>
      </w:r>
      <w:r w:rsidRPr="00DE30F3">
        <w:rPr>
          <w:b/>
        </w:rPr>
        <w:t xml:space="preserve">Appendix </w:t>
      </w:r>
      <w:r w:rsidR="0024145F">
        <w:rPr>
          <w:b/>
        </w:rPr>
        <w:t>V</w:t>
      </w:r>
      <w:r w:rsidRPr="00DE30F3">
        <w:rPr>
          <w:b/>
        </w:rPr>
        <w:t>, Technical and Non-Functional Requirements</w:t>
      </w:r>
      <w:r>
        <w:rPr>
          <w:color w:val="000000"/>
        </w:rPr>
        <w:t xml:space="preserve"> using FileNet</w:t>
      </w:r>
      <w:r>
        <w:rPr>
          <w:color w:val="000000" w:themeColor="text1"/>
        </w:rPr>
        <w:t>.</w:t>
      </w:r>
    </w:p>
    <w:p w14:paraId="26493F9E" w14:textId="77777777" w:rsidR="0097126F" w:rsidRPr="0029794A" w:rsidRDefault="0097126F" w:rsidP="002802DA">
      <w:pPr>
        <w:pStyle w:val="ListParagraph"/>
        <w:numPr>
          <w:ilvl w:val="0"/>
          <w:numId w:val="120"/>
        </w:numPr>
        <w:ind w:left="1440"/>
      </w:pPr>
      <w:r>
        <w:rPr>
          <w:color w:val="000000"/>
        </w:rPr>
        <w:t>I</w:t>
      </w:r>
      <w:r w:rsidRPr="0029794A">
        <w:rPr>
          <w:color w:val="000000"/>
        </w:rPr>
        <w:t xml:space="preserve">f the Offeror is proposing to use something other </w:t>
      </w:r>
      <w:r>
        <w:rPr>
          <w:color w:val="000000"/>
        </w:rPr>
        <w:t>FileNet</w:t>
      </w:r>
      <w:r w:rsidRPr="0029794A">
        <w:rPr>
          <w:color w:val="000000"/>
        </w:rPr>
        <w:t>, the Offeror must:</w:t>
      </w:r>
    </w:p>
    <w:p w14:paraId="631A5B2D" w14:textId="68E302FA" w:rsidR="0097126F" w:rsidRPr="0029794A" w:rsidRDefault="0097126F" w:rsidP="002802DA">
      <w:pPr>
        <w:pStyle w:val="ListParagraph"/>
        <w:numPr>
          <w:ilvl w:val="1"/>
          <w:numId w:val="296"/>
        </w:numPr>
      </w:pPr>
      <w:r w:rsidRPr="0029794A">
        <w:rPr>
          <w:color w:val="000000"/>
        </w:rPr>
        <w:t xml:space="preserve">Describe how the proposed product will meet the requirements for </w:t>
      </w:r>
      <w:r>
        <w:rPr>
          <w:color w:val="000000"/>
        </w:rPr>
        <w:t>imaging</w:t>
      </w:r>
      <w:r w:rsidRPr="0029794A">
        <w:rPr>
          <w:color w:val="000000"/>
        </w:rPr>
        <w:t xml:space="preserve"> as defined in </w:t>
      </w:r>
      <w:r w:rsidRPr="00DE30F3">
        <w:rPr>
          <w:b/>
        </w:rPr>
        <w:t>Appendix</w:t>
      </w:r>
      <w:r w:rsidR="00983AB5">
        <w:rPr>
          <w:b/>
        </w:rPr>
        <w:t xml:space="preserve"> </w:t>
      </w:r>
      <w:r w:rsidR="0024145F">
        <w:rPr>
          <w:b/>
        </w:rPr>
        <w:t>V</w:t>
      </w:r>
      <w:r w:rsidRPr="00DE30F3">
        <w:rPr>
          <w:b/>
        </w:rPr>
        <w:t>, Technical and Non-Functional Requirements</w:t>
      </w:r>
      <w:r w:rsidRPr="0029794A">
        <w:rPr>
          <w:color w:val="000000"/>
        </w:rPr>
        <w:t xml:space="preserve">.  </w:t>
      </w:r>
    </w:p>
    <w:p w14:paraId="0528B1D5" w14:textId="77777777" w:rsidR="0097126F" w:rsidRPr="0029794A" w:rsidRDefault="0097126F" w:rsidP="002802DA">
      <w:pPr>
        <w:pStyle w:val="ListParagraph"/>
        <w:numPr>
          <w:ilvl w:val="1"/>
          <w:numId w:val="296"/>
        </w:numPr>
      </w:pPr>
      <w:r w:rsidRPr="0029794A">
        <w:rPr>
          <w:color w:val="000000"/>
        </w:rPr>
        <w:t xml:space="preserve">Describe how the proposed product is or will be integrated with the </w:t>
      </w:r>
      <w:r>
        <w:rPr>
          <w:color w:val="000000"/>
        </w:rPr>
        <w:t>Solution</w:t>
      </w:r>
      <w:r w:rsidRPr="0029794A">
        <w:rPr>
          <w:color w:val="000000"/>
        </w:rPr>
        <w:t>.</w:t>
      </w:r>
    </w:p>
    <w:p w14:paraId="053ADBC0" w14:textId="0FE759FE" w:rsidR="0097126F" w:rsidRDefault="0097126F" w:rsidP="002802DA">
      <w:pPr>
        <w:pStyle w:val="ListParagraph"/>
        <w:numPr>
          <w:ilvl w:val="1"/>
          <w:numId w:val="296"/>
        </w:numPr>
      </w:pPr>
      <w:r w:rsidRPr="0029794A">
        <w:rPr>
          <w:color w:val="000000"/>
        </w:rPr>
        <w:t>Describe the advantages, if any, to the Offeror’s proposed product</w:t>
      </w:r>
      <w:r>
        <w:rPr>
          <w:color w:val="000000"/>
        </w:rPr>
        <w:t>.</w:t>
      </w:r>
    </w:p>
    <w:p w14:paraId="7A7A9E13" w14:textId="77777777" w:rsidR="00DF23FA" w:rsidRPr="005C479A" w:rsidRDefault="00DF23FA">
      <w:pPr>
        <w:pStyle w:val="ListParagraph"/>
        <w:ind w:left="1440"/>
      </w:pPr>
    </w:p>
    <w:p w14:paraId="6E2110BD" w14:textId="39001BF1" w:rsidR="007E209D" w:rsidRDefault="005A155F" w:rsidP="00BD7AE9">
      <w:pPr>
        <w:pStyle w:val="Heading4"/>
        <w:numPr>
          <w:ilvl w:val="0"/>
          <w:numId w:val="0"/>
        </w:numPr>
        <w:tabs>
          <w:tab w:val="num" w:pos="1260"/>
          <w:tab w:val="num" w:pos="1440"/>
          <w:tab w:val="num" w:pos="2466"/>
        </w:tabs>
        <w:ind w:left="360"/>
      </w:pPr>
      <w:r>
        <w:t>IV-3.4.</w:t>
      </w:r>
      <w:r w:rsidR="001E038F">
        <w:t>16</w:t>
      </w:r>
      <w:r>
        <w:t xml:space="preserve"> </w:t>
      </w:r>
      <w:r w:rsidR="007E209D">
        <w:t>Notes</w:t>
      </w:r>
    </w:p>
    <w:p w14:paraId="058C1E85" w14:textId="2B653237" w:rsidR="007E209D" w:rsidRDefault="004164C1">
      <w:pPr>
        <w:tabs>
          <w:tab w:val="num" w:pos="1440"/>
        </w:tabs>
        <w:ind w:left="360"/>
      </w:pPr>
      <w:r>
        <w:t>Notes are the capture and retrieval of user entered and system created notes/annotations.</w:t>
      </w:r>
      <w:r w:rsidR="007E209D" w:rsidRPr="0083286B">
        <w:t xml:space="preserve"> Examples of system generated notes include receipt of a document through the </w:t>
      </w:r>
      <w:r w:rsidR="00AF7605">
        <w:t>document capture functionality</w:t>
      </w:r>
      <w:r w:rsidR="007E209D" w:rsidRPr="0083286B">
        <w:t xml:space="preserve">, correspondence sent by the </w:t>
      </w:r>
      <w:r w:rsidR="003A28F2">
        <w:t>s</w:t>
      </w:r>
      <w:r w:rsidR="007E209D" w:rsidRPr="0083286B">
        <w:t xml:space="preserve">ystem, the status of workflow tasks associated with a case or Interstate Connection Network (ICON) requests and responses.  </w:t>
      </w:r>
    </w:p>
    <w:p w14:paraId="6B7B9188" w14:textId="281138CF" w:rsidR="007E209D" w:rsidRPr="007E209D" w:rsidRDefault="007E209D">
      <w:pPr>
        <w:pStyle w:val="Heading5"/>
        <w:numPr>
          <w:ilvl w:val="0"/>
          <w:numId w:val="0"/>
        </w:numPr>
        <w:ind w:left="720"/>
        <w:rPr>
          <w:b/>
        </w:rPr>
      </w:pPr>
      <w:r w:rsidRPr="007E209D">
        <w:rPr>
          <w:b/>
        </w:rPr>
        <w:t>IV-3.4.</w:t>
      </w:r>
      <w:r w:rsidR="001E038F">
        <w:rPr>
          <w:b/>
        </w:rPr>
        <w:t>16</w:t>
      </w:r>
      <w:r w:rsidRPr="007E209D">
        <w:rPr>
          <w:b/>
        </w:rPr>
        <w:t>.1 Requirements</w:t>
      </w:r>
    </w:p>
    <w:p w14:paraId="7E8AF79A" w14:textId="67F61320" w:rsidR="007E209D" w:rsidRPr="005B1A01" w:rsidRDefault="007E209D" w:rsidP="002802DA">
      <w:pPr>
        <w:pStyle w:val="ListParagraph"/>
        <w:numPr>
          <w:ilvl w:val="0"/>
          <w:numId w:val="174"/>
        </w:numPr>
      </w:pPr>
      <w:r w:rsidRPr="001F631E">
        <w:t xml:space="preserve">The </w:t>
      </w:r>
      <w:r w:rsidR="005E6FEE">
        <w:t>S</w:t>
      </w:r>
      <w:r w:rsidRPr="001F631E">
        <w:t xml:space="preserve">olution must implement the </w:t>
      </w:r>
      <w:r>
        <w:t>notes</w:t>
      </w:r>
      <w:r w:rsidRPr="001F631E">
        <w:t xml:space="preserve"> requirements defined in </w:t>
      </w:r>
      <w:r w:rsidRPr="00DE30F3">
        <w:rPr>
          <w:b/>
        </w:rPr>
        <w:t xml:space="preserve">Appendix </w:t>
      </w:r>
      <w:r w:rsidR="0024145F">
        <w:rPr>
          <w:b/>
        </w:rPr>
        <w:t>V</w:t>
      </w:r>
      <w:r w:rsidRPr="00DE30F3">
        <w:rPr>
          <w:b/>
        </w:rPr>
        <w:t>, Technical and Non-</w:t>
      </w:r>
      <w:r w:rsidR="00916B90" w:rsidRPr="00DE30F3">
        <w:rPr>
          <w:b/>
        </w:rPr>
        <w:t>F</w:t>
      </w:r>
      <w:r w:rsidRPr="00DE30F3">
        <w:rPr>
          <w:b/>
        </w:rPr>
        <w:t>unctional Requirements</w:t>
      </w:r>
      <w:r w:rsidRPr="001F631E">
        <w:t>.</w:t>
      </w:r>
    </w:p>
    <w:p w14:paraId="3449D00C" w14:textId="1BD98A93" w:rsidR="007E209D" w:rsidRPr="007E209D" w:rsidRDefault="005A155F">
      <w:pPr>
        <w:pStyle w:val="Heading5"/>
        <w:numPr>
          <w:ilvl w:val="0"/>
          <w:numId w:val="0"/>
        </w:numPr>
        <w:ind w:left="720"/>
        <w:rPr>
          <w:b/>
        </w:rPr>
      </w:pPr>
      <w:r>
        <w:rPr>
          <w:b/>
        </w:rPr>
        <w:t>IV-3.4.</w:t>
      </w:r>
      <w:r w:rsidR="001E038F">
        <w:rPr>
          <w:b/>
        </w:rPr>
        <w:t>16</w:t>
      </w:r>
      <w:r w:rsidR="007E209D" w:rsidRPr="007E209D">
        <w:rPr>
          <w:b/>
        </w:rPr>
        <w:t>.2 Offeror Response</w:t>
      </w:r>
      <w:r w:rsidR="0022157F">
        <w:rPr>
          <w:b/>
        </w:rPr>
        <w:t>:</w:t>
      </w:r>
      <w:r w:rsidR="0022157F" w:rsidRPr="0022157F">
        <w:t xml:space="preserve"> </w:t>
      </w:r>
    </w:p>
    <w:p w14:paraId="0EBF3501" w14:textId="66489873" w:rsidR="007E209D" w:rsidRPr="00CD7BA0" w:rsidRDefault="007E209D" w:rsidP="002802DA">
      <w:pPr>
        <w:pStyle w:val="ListParagraph"/>
        <w:numPr>
          <w:ilvl w:val="0"/>
          <w:numId w:val="121"/>
        </w:numPr>
        <w:ind w:left="1440"/>
      </w:pPr>
      <w:r w:rsidRPr="00646E02">
        <w:t xml:space="preserve">Describe how the </w:t>
      </w:r>
      <w:r w:rsidR="005E6FEE">
        <w:t>S</w:t>
      </w:r>
      <w:r>
        <w:t>olution will meet the notes requirements</w:t>
      </w:r>
      <w:r w:rsidR="008A6F27">
        <w:t xml:space="preserve"> </w:t>
      </w:r>
      <w:r w:rsidR="008A6F27" w:rsidRPr="007A0E23">
        <w:rPr>
          <w:color w:val="000000"/>
        </w:rPr>
        <w:t xml:space="preserve">as defined in </w:t>
      </w:r>
      <w:r w:rsidR="008A6F27" w:rsidRPr="00DE30F3">
        <w:rPr>
          <w:b/>
        </w:rPr>
        <w:t xml:space="preserve">Appendix </w:t>
      </w:r>
      <w:r w:rsidR="0024145F">
        <w:rPr>
          <w:b/>
        </w:rPr>
        <w:t>V</w:t>
      </w:r>
      <w:r w:rsidR="008A6F27" w:rsidRPr="00DE30F3">
        <w:rPr>
          <w:b/>
        </w:rPr>
        <w:t>, Technical and Non-</w:t>
      </w:r>
      <w:r w:rsidR="00916B90" w:rsidRPr="00DE30F3">
        <w:rPr>
          <w:b/>
        </w:rPr>
        <w:t>F</w:t>
      </w:r>
      <w:r w:rsidR="008A6F27" w:rsidRPr="00DE30F3">
        <w:rPr>
          <w:b/>
        </w:rPr>
        <w:t>unctional Requirements</w:t>
      </w:r>
      <w:r>
        <w:rPr>
          <w:color w:val="000000" w:themeColor="text1"/>
        </w:rPr>
        <w:t>.</w:t>
      </w:r>
    </w:p>
    <w:p w14:paraId="58611644" w14:textId="77777777" w:rsidR="007E209D" w:rsidRPr="0029794A" w:rsidRDefault="007E209D" w:rsidP="002802DA">
      <w:pPr>
        <w:pStyle w:val="ListParagraph"/>
        <w:numPr>
          <w:ilvl w:val="0"/>
          <w:numId w:val="121"/>
        </w:numPr>
        <w:ind w:left="1440"/>
      </w:pPr>
      <w:r>
        <w:rPr>
          <w:color w:val="000000"/>
        </w:rPr>
        <w:lastRenderedPageBreak/>
        <w:t>I</w:t>
      </w:r>
      <w:r w:rsidRPr="0029794A">
        <w:rPr>
          <w:color w:val="000000"/>
        </w:rPr>
        <w:t xml:space="preserve">f the Offeror is proposing to use </w:t>
      </w:r>
      <w:r>
        <w:rPr>
          <w:color w:val="000000"/>
        </w:rPr>
        <w:t>a product to support notes requirements</w:t>
      </w:r>
      <w:r w:rsidRPr="0029794A">
        <w:rPr>
          <w:color w:val="000000"/>
        </w:rPr>
        <w:t>, the Offeror must:</w:t>
      </w:r>
    </w:p>
    <w:p w14:paraId="1FA023AB" w14:textId="0A0D6E37" w:rsidR="007E209D" w:rsidRPr="0029794A" w:rsidRDefault="007E209D" w:rsidP="002802DA">
      <w:pPr>
        <w:pStyle w:val="ListParagraph"/>
        <w:numPr>
          <w:ilvl w:val="1"/>
          <w:numId w:val="297"/>
        </w:numPr>
      </w:pPr>
      <w:r w:rsidRPr="0029794A">
        <w:rPr>
          <w:color w:val="000000"/>
        </w:rPr>
        <w:t xml:space="preserve">Describe how the proposed product will meet the requirements for </w:t>
      </w:r>
      <w:r>
        <w:rPr>
          <w:color w:val="000000"/>
        </w:rPr>
        <w:t>notes</w:t>
      </w:r>
      <w:r w:rsidRPr="0029794A">
        <w:rPr>
          <w:color w:val="000000"/>
        </w:rPr>
        <w:t xml:space="preserve"> as defined in </w:t>
      </w:r>
      <w:r w:rsidRPr="00DE30F3">
        <w:rPr>
          <w:b/>
        </w:rPr>
        <w:t xml:space="preserve">Appendix </w:t>
      </w:r>
      <w:r w:rsidR="0024145F">
        <w:rPr>
          <w:b/>
        </w:rPr>
        <w:t>V</w:t>
      </w:r>
      <w:r w:rsidRPr="00DE30F3">
        <w:rPr>
          <w:b/>
        </w:rPr>
        <w:t>, Technical and Non-</w:t>
      </w:r>
      <w:r w:rsidR="00916B90" w:rsidRPr="00DE30F3">
        <w:rPr>
          <w:b/>
        </w:rPr>
        <w:t>F</w:t>
      </w:r>
      <w:r w:rsidRPr="00DE30F3">
        <w:rPr>
          <w:b/>
        </w:rPr>
        <w:t>unctional Requirements</w:t>
      </w:r>
      <w:r w:rsidRPr="0029794A">
        <w:rPr>
          <w:color w:val="000000"/>
        </w:rPr>
        <w:t xml:space="preserve">.  </w:t>
      </w:r>
    </w:p>
    <w:p w14:paraId="5D851F5A" w14:textId="67D52938" w:rsidR="007E209D" w:rsidRPr="00B148F1" w:rsidRDefault="007E209D" w:rsidP="002802DA">
      <w:pPr>
        <w:pStyle w:val="ListParagraph"/>
        <w:numPr>
          <w:ilvl w:val="1"/>
          <w:numId w:val="297"/>
        </w:numPr>
      </w:pPr>
      <w:r w:rsidRPr="0029794A">
        <w:rPr>
          <w:color w:val="000000"/>
        </w:rPr>
        <w:t xml:space="preserve">Describe how the proposed product is or will be integrated with the </w:t>
      </w:r>
      <w:r w:rsidR="009C0BAF">
        <w:rPr>
          <w:color w:val="000000"/>
        </w:rPr>
        <w:t>Solution</w:t>
      </w:r>
      <w:r w:rsidRPr="0029794A">
        <w:rPr>
          <w:color w:val="000000"/>
        </w:rPr>
        <w:t>.</w:t>
      </w:r>
    </w:p>
    <w:p w14:paraId="7AAE2151" w14:textId="77777777" w:rsidR="00B148F1" w:rsidRPr="0029794A" w:rsidRDefault="00B148F1">
      <w:pPr>
        <w:pStyle w:val="ListParagraph"/>
        <w:ind w:left="2430"/>
      </w:pPr>
    </w:p>
    <w:p w14:paraId="337467B8" w14:textId="45BBC999" w:rsidR="007E209D" w:rsidRDefault="005A155F" w:rsidP="00BD7AE9">
      <w:pPr>
        <w:pStyle w:val="Heading4"/>
        <w:numPr>
          <w:ilvl w:val="0"/>
          <w:numId w:val="0"/>
        </w:numPr>
        <w:tabs>
          <w:tab w:val="num" w:pos="1440"/>
          <w:tab w:val="num" w:pos="2466"/>
        </w:tabs>
        <w:ind w:left="360"/>
      </w:pPr>
      <w:r>
        <w:t>IV-3.4.</w:t>
      </w:r>
      <w:r w:rsidR="001E038F">
        <w:t>17</w:t>
      </w:r>
      <w:r>
        <w:t xml:space="preserve"> </w:t>
      </w:r>
      <w:r w:rsidR="007E209D">
        <w:t>Record Retention</w:t>
      </w:r>
    </w:p>
    <w:p w14:paraId="13BBC0C2" w14:textId="4049DFD0" w:rsidR="007E209D" w:rsidRDefault="007E209D">
      <w:pPr>
        <w:tabs>
          <w:tab w:val="left" w:pos="1860"/>
        </w:tabs>
        <w:ind w:left="360"/>
      </w:pPr>
      <w:r>
        <w:t>Record retention ensures c</w:t>
      </w:r>
      <w:r w:rsidRPr="00811EAB">
        <w:t>ompliance with Commonwealth and fed</w:t>
      </w:r>
      <w:r>
        <w:t xml:space="preserve">eral policies of data retention </w:t>
      </w:r>
      <w:r w:rsidRPr="00811EAB">
        <w:t xml:space="preserve">and </w:t>
      </w:r>
      <w:r>
        <w:t xml:space="preserve">ensures </w:t>
      </w:r>
      <w:r w:rsidRPr="00811EAB">
        <w:t>data integrity</w:t>
      </w:r>
      <w:r>
        <w:t xml:space="preserve"> is maintained when these policies are implemented</w:t>
      </w:r>
      <w:r w:rsidRPr="00811EAB">
        <w:t>.</w:t>
      </w:r>
      <w:r w:rsidR="00AE1E98">
        <w:t xml:space="preserve">  Refer to</w:t>
      </w:r>
      <w:r w:rsidR="00AE1E98" w:rsidRPr="00DE30F3">
        <w:rPr>
          <w:b/>
        </w:rPr>
        <w:t xml:space="preserve"> </w:t>
      </w:r>
      <w:r w:rsidR="0015282C">
        <w:rPr>
          <w:b/>
        </w:rPr>
        <w:t xml:space="preserve">Appendix </w:t>
      </w:r>
      <w:r w:rsidR="00416137">
        <w:rPr>
          <w:b/>
        </w:rPr>
        <w:t>Y</w:t>
      </w:r>
      <w:r w:rsidR="00983AB5" w:rsidRPr="00DE30F3">
        <w:rPr>
          <w:b/>
        </w:rPr>
        <w:t xml:space="preserve">, </w:t>
      </w:r>
      <w:r w:rsidR="00AE1E98" w:rsidRPr="00DE30F3">
        <w:rPr>
          <w:b/>
        </w:rPr>
        <w:t>Record</w:t>
      </w:r>
      <w:r w:rsidR="00F45600" w:rsidRPr="00DE30F3">
        <w:rPr>
          <w:b/>
        </w:rPr>
        <w:t>s</w:t>
      </w:r>
      <w:r w:rsidR="00AE1E98" w:rsidRPr="00DE30F3">
        <w:rPr>
          <w:b/>
        </w:rPr>
        <w:t xml:space="preserve"> Retention Policy</w:t>
      </w:r>
      <w:r w:rsidR="00AE1E98" w:rsidRPr="00112E4A">
        <w:t xml:space="preserve"> </w:t>
      </w:r>
      <w:r w:rsidR="00AE1E98">
        <w:t>for details on the current UC benefits and appeals record retention policies.</w:t>
      </w:r>
    </w:p>
    <w:p w14:paraId="24DE8DD2" w14:textId="2084E808" w:rsidR="007E209D" w:rsidRPr="007E209D" w:rsidRDefault="007E209D">
      <w:pPr>
        <w:pStyle w:val="Heading5"/>
        <w:numPr>
          <w:ilvl w:val="0"/>
          <w:numId w:val="0"/>
        </w:numPr>
        <w:ind w:left="720"/>
        <w:rPr>
          <w:b/>
        </w:rPr>
      </w:pPr>
      <w:r w:rsidRPr="007E209D">
        <w:rPr>
          <w:b/>
        </w:rPr>
        <w:t>IV-3.4.</w:t>
      </w:r>
      <w:r w:rsidR="001E038F">
        <w:rPr>
          <w:b/>
        </w:rPr>
        <w:t>17</w:t>
      </w:r>
      <w:r w:rsidRPr="007E209D">
        <w:rPr>
          <w:b/>
        </w:rPr>
        <w:t>.1 Requirements</w:t>
      </w:r>
    </w:p>
    <w:p w14:paraId="08F385BD" w14:textId="6D1C125D" w:rsidR="007E209D" w:rsidRPr="005B1A01" w:rsidRDefault="007E209D" w:rsidP="002802DA">
      <w:pPr>
        <w:pStyle w:val="ListParagraph"/>
        <w:numPr>
          <w:ilvl w:val="0"/>
          <w:numId w:val="175"/>
        </w:numPr>
      </w:pPr>
      <w:r w:rsidRPr="001F631E">
        <w:t xml:space="preserve">The </w:t>
      </w:r>
      <w:r w:rsidR="005E6FEE">
        <w:t>S</w:t>
      </w:r>
      <w:r w:rsidRPr="001F631E">
        <w:t xml:space="preserve">olution must implement the </w:t>
      </w:r>
      <w:r>
        <w:t>record retention</w:t>
      </w:r>
      <w:r w:rsidRPr="001F631E">
        <w:t xml:space="preserve"> requirements defined in </w:t>
      </w:r>
      <w:r w:rsidRPr="00DE30F3">
        <w:rPr>
          <w:b/>
        </w:rPr>
        <w:t xml:space="preserve">Appendix </w:t>
      </w:r>
      <w:r w:rsidR="0024145F">
        <w:rPr>
          <w:b/>
        </w:rPr>
        <w:t>V</w:t>
      </w:r>
      <w:r w:rsidRPr="00DE30F3">
        <w:rPr>
          <w:b/>
        </w:rPr>
        <w:t>, Technical and Non-</w:t>
      </w:r>
      <w:r w:rsidR="00916B90" w:rsidRPr="00DE30F3">
        <w:rPr>
          <w:b/>
        </w:rPr>
        <w:t>F</w:t>
      </w:r>
      <w:r w:rsidRPr="00DE30F3">
        <w:rPr>
          <w:b/>
        </w:rPr>
        <w:t>unctional Requirements</w:t>
      </w:r>
      <w:r w:rsidRPr="001F631E">
        <w:t>.</w:t>
      </w:r>
    </w:p>
    <w:p w14:paraId="015E4BFA" w14:textId="03A5F10A" w:rsidR="007E209D" w:rsidRPr="007E209D" w:rsidRDefault="007E209D">
      <w:pPr>
        <w:pStyle w:val="Heading5"/>
        <w:numPr>
          <w:ilvl w:val="0"/>
          <w:numId w:val="0"/>
        </w:numPr>
        <w:ind w:left="720"/>
        <w:rPr>
          <w:b/>
        </w:rPr>
      </w:pPr>
      <w:r w:rsidRPr="007E209D">
        <w:rPr>
          <w:b/>
        </w:rPr>
        <w:t>IV-3.4.</w:t>
      </w:r>
      <w:r w:rsidR="001E038F">
        <w:rPr>
          <w:b/>
        </w:rPr>
        <w:t>17</w:t>
      </w:r>
      <w:r w:rsidRPr="007E209D">
        <w:rPr>
          <w:b/>
        </w:rPr>
        <w:t>.2 Offeror Response</w:t>
      </w:r>
      <w:r w:rsidR="0022157F">
        <w:rPr>
          <w:b/>
        </w:rPr>
        <w:t>:</w:t>
      </w:r>
      <w:r w:rsidR="0022157F" w:rsidRPr="0022157F">
        <w:t xml:space="preserve"> </w:t>
      </w:r>
    </w:p>
    <w:p w14:paraId="19955EA9" w14:textId="68F977E3" w:rsidR="007E209D" w:rsidRPr="00CD7BA0" w:rsidRDefault="007E209D" w:rsidP="002802DA">
      <w:pPr>
        <w:pStyle w:val="ListParagraph"/>
        <w:numPr>
          <w:ilvl w:val="0"/>
          <w:numId w:val="122"/>
        </w:numPr>
        <w:ind w:left="1440"/>
      </w:pPr>
      <w:r w:rsidRPr="00646E02">
        <w:t xml:space="preserve">Describe how the </w:t>
      </w:r>
      <w:r w:rsidR="005E6FEE">
        <w:t>S</w:t>
      </w:r>
      <w:r>
        <w:t>olution will meet the record retention requirements</w:t>
      </w:r>
      <w:r w:rsidR="008A6F27">
        <w:t xml:space="preserve"> </w:t>
      </w:r>
      <w:r w:rsidR="008A6F27" w:rsidRPr="007A0E23">
        <w:rPr>
          <w:color w:val="000000"/>
        </w:rPr>
        <w:t xml:space="preserve">as defined in </w:t>
      </w:r>
      <w:r w:rsidR="008A6F27" w:rsidRPr="00DE30F3">
        <w:rPr>
          <w:b/>
        </w:rPr>
        <w:t xml:space="preserve">Appendix </w:t>
      </w:r>
      <w:r w:rsidR="0024145F">
        <w:rPr>
          <w:b/>
        </w:rPr>
        <w:t>V</w:t>
      </w:r>
      <w:r w:rsidR="008A6F27" w:rsidRPr="00DE30F3">
        <w:rPr>
          <w:b/>
        </w:rPr>
        <w:t>, Technical and Non-</w:t>
      </w:r>
      <w:r w:rsidR="00916B90" w:rsidRPr="00DE30F3">
        <w:rPr>
          <w:b/>
        </w:rPr>
        <w:t>F</w:t>
      </w:r>
      <w:r w:rsidR="008A6F27" w:rsidRPr="00DE30F3">
        <w:rPr>
          <w:b/>
        </w:rPr>
        <w:t>unctional Requirements</w:t>
      </w:r>
      <w:r>
        <w:rPr>
          <w:color w:val="000000" w:themeColor="text1"/>
        </w:rPr>
        <w:t>.</w:t>
      </w:r>
    </w:p>
    <w:p w14:paraId="125D2CA6" w14:textId="77777777" w:rsidR="007E209D" w:rsidRPr="0029794A" w:rsidRDefault="007E209D" w:rsidP="002802DA">
      <w:pPr>
        <w:pStyle w:val="ListParagraph"/>
        <w:numPr>
          <w:ilvl w:val="0"/>
          <w:numId w:val="122"/>
        </w:numPr>
        <w:ind w:left="1440"/>
      </w:pPr>
      <w:r>
        <w:rPr>
          <w:color w:val="000000"/>
        </w:rPr>
        <w:t>I</w:t>
      </w:r>
      <w:r w:rsidRPr="0029794A">
        <w:rPr>
          <w:color w:val="000000"/>
        </w:rPr>
        <w:t xml:space="preserve">f the Offeror is proposing to use </w:t>
      </w:r>
      <w:r>
        <w:rPr>
          <w:color w:val="000000"/>
        </w:rPr>
        <w:t>a product to support record retention requirements</w:t>
      </w:r>
      <w:r w:rsidRPr="0029794A">
        <w:rPr>
          <w:color w:val="000000"/>
        </w:rPr>
        <w:t>, the Offeror must:</w:t>
      </w:r>
    </w:p>
    <w:p w14:paraId="1B86A493" w14:textId="45793447" w:rsidR="007E209D" w:rsidRPr="0029794A" w:rsidRDefault="007E209D" w:rsidP="002802DA">
      <w:pPr>
        <w:pStyle w:val="ListParagraph"/>
        <w:numPr>
          <w:ilvl w:val="1"/>
          <w:numId w:val="298"/>
        </w:numPr>
      </w:pPr>
      <w:r w:rsidRPr="0029794A">
        <w:rPr>
          <w:color w:val="000000"/>
        </w:rPr>
        <w:t xml:space="preserve">Describe how the proposed product will meet the requirements for </w:t>
      </w:r>
      <w:r>
        <w:rPr>
          <w:color w:val="000000"/>
        </w:rPr>
        <w:t xml:space="preserve">record retention </w:t>
      </w:r>
      <w:r w:rsidRPr="0029794A">
        <w:rPr>
          <w:color w:val="000000"/>
        </w:rPr>
        <w:t xml:space="preserve">as defined in </w:t>
      </w:r>
      <w:r w:rsidRPr="00DE30F3">
        <w:rPr>
          <w:b/>
        </w:rPr>
        <w:t xml:space="preserve">Appendix </w:t>
      </w:r>
      <w:r w:rsidR="0024145F">
        <w:rPr>
          <w:b/>
        </w:rPr>
        <w:t>V</w:t>
      </w:r>
      <w:r w:rsidRPr="00DE30F3">
        <w:rPr>
          <w:b/>
        </w:rPr>
        <w:t>, Technical and Non-</w:t>
      </w:r>
      <w:r w:rsidR="00916B90" w:rsidRPr="00DE30F3">
        <w:rPr>
          <w:b/>
        </w:rPr>
        <w:t>F</w:t>
      </w:r>
      <w:r w:rsidRPr="00DE30F3">
        <w:rPr>
          <w:b/>
        </w:rPr>
        <w:t>unctional Requirements</w:t>
      </w:r>
      <w:r w:rsidRPr="0029794A">
        <w:rPr>
          <w:color w:val="000000"/>
        </w:rPr>
        <w:t xml:space="preserve">.  </w:t>
      </w:r>
    </w:p>
    <w:p w14:paraId="17646971" w14:textId="77ACA13D" w:rsidR="007E209D" w:rsidRPr="00B148F1" w:rsidRDefault="007E209D" w:rsidP="002802DA">
      <w:pPr>
        <w:pStyle w:val="ListParagraph"/>
        <w:numPr>
          <w:ilvl w:val="1"/>
          <w:numId w:val="298"/>
        </w:numPr>
      </w:pPr>
      <w:r w:rsidRPr="0029794A">
        <w:rPr>
          <w:color w:val="000000"/>
        </w:rPr>
        <w:t xml:space="preserve">Describe how the proposed product is or will be integrated with the </w:t>
      </w:r>
      <w:r w:rsidR="009C0BAF">
        <w:rPr>
          <w:color w:val="000000"/>
        </w:rPr>
        <w:t>Solution</w:t>
      </w:r>
      <w:r w:rsidRPr="0029794A">
        <w:rPr>
          <w:color w:val="000000"/>
        </w:rPr>
        <w:t>.</w:t>
      </w:r>
    </w:p>
    <w:p w14:paraId="089A7F53" w14:textId="77777777" w:rsidR="00B148F1" w:rsidRPr="0029794A" w:rsidRDefault="00B148F1">
      <w:pPr>
        <w:pStyle w:val="ListParagraph"/>
        <w:ind w:left="2430"/>
      </w:pPr>
    </w:p>
    <w:p w14:paraId="09629DE2" w14:textId="582E41BB" w:rsidR="007E209D" w:rsidRDefault="005A155F" w:rsidP="00BD7AE9">
      <w:pPr>
        <w:pStyle w:val="Heading4"/>
        <w:numPr>
          <w:ilvl w:val="0"/>
          <w:numId w:val="0"/>
        </w:numPr>
        <w:tabs>
          <w:tab w:val="num" w:pos="1440"/>
          <w:tab w:val="num" w:pos="2466"/>
        </w:tabs>
        <w:ind w:left="450"/>
      </w:pPr>
      <w:r>
        <w:t>IV-3.4.</w:t>
      </w:r>
      <w:r w:rsidR="001E038F">
        <w:t>18</w:t>
      </w:r>
      <w:r>
        <w:t xml:space="preserve"> </w:t>
      </w:r>
      <w:r w:rsidR="007E209D">
        <w:t>Scheduling</w:t>
      </w:r>
    </w:p>
    <w:p w14:paraId="274F8EB4" w14:textId="427DEEC6" w:rsidR="007E209D" w:rsidRDefault="007E209D">
      <w:pPr>
        <w:tabs>
          <w:tab w:val="num" w:pos="1440"/>
          <w:tab w:val="left" w:pos="1860"/>
        </w:tabs>
        <w:ind w:left="450"/>
      </w:pPr>
      <w:r>
        <w:t xml:space="preserve">Scheduling provides the ability to schedule </w:t>
      </w:r>
      <w:r w:rsidRPr="00811EAB">
        <w:t xml:space="preserve">user events that relate to </w:t>
      </w:r>
      <w:r w:rsidR="003A28F2">
        <w:t>s</w:t>
      </w:r>
      <w:r w:rsidRPr="00811EAB">
        <w:t>ystem objects</w:t>
      </w:r>
      <w:r>
        <w:t xml:space="preserve"> </w:t>
      </w:r>
      <w:r w:rsidRPr="00811EAB">
        <w:t>and calendar information, including appointments.</w:t>
      </w:r>
    </w:p>
    <w:p w14:paraId="322255F0" w14:textId="019C9487" w:rsidR="007E209D" w:rsidRPr="007E209D" w:rsidRDefault="007E209D">
      <w:pPr>
        <w:pStyle w:val="Heading5"/>
        <w:numPr>
          <w:ilvl w:val="0"/>
          <w:numId w:val="0"/>
        </w:numPr>
        <w:ind w:left="720"/>
        <w:rPr>
          <w:b/>
        </w:rPr>
      </w:pPr>
      <w:r w:rsidRPr="007E209D">
        <w:rPr>
          <w:b/>
        </w:rPr>
        <w:t>IV-3.4.</w:t>
      </w:r>
      <w:r w:rsidR="001E038F">
        <w:rPr>
          <w:b/>
        </w:rPr>
        <w:t>18</w:t>
      </w:r>
      <w:r w:rsidRPr="007E209D">
        <w:rPr>
          <w:b/>
        </w:rPr>
        <w:t>.1 Requirements</w:t>
      </w:r>
    </w:p>
    <w:p w14:paraId="6A479F68" w14:textId="55D76873" w:rsidR="007E209D" w:rsidRPr="005B1A01" w:rsidRDefault="007E209D" w:rsidP="002802DA">
      <w:pPr>
        <w:pStyle w:val="ListParagraph"/>
        <w:numPr>
          <w:ilvl w:val="0"/>
          <w:numId w:val="176"/>
        </w:numPr>
      </w:pPr>
      <w:r w:rsidRPr="001F631E">
        <w:t xml:space="preserve">The </w:t>
      </w:r>
      <w:r w:rsidR="005E6FEE">
        <w:t>S</w:t>
      </w:r>
      <w:r w:rsidRPr="001F631E">
        <w:t xml:space="preserve">olution must implement the </w:t>
      </w:r>
      <w:r>
        <w:t>scheduling</w:t>
      </w:r>
      <w:r w:rsidRPr="001F631E">
        <w:t xml:space="preserve"> requirements defined in </w:t>
      </w:r>
      <w:r w:rsidRPr="00DE30F3">
        <w:rPr>
          <w:b/>
        </w:rPr>
        <w:t xml:space="preserve">Appendix </w:t>
      </w:r>
      <w:r w:rsidR="0024145F">
        <w:rPr>
          <w:b/>
        </w:rPr>
        <w:t>V</w:t>
      </w:r>
      <w:r w:rsidRPr="00DE30F3">
        <w:rPr>
          <w:b/>
        </w:rPr>
        <w:t>, Technical and Non-</w:t>
      </w:r>
      <w:r w:rsidR="00916B90" w:rsidRPr="00DE30F3">
        <w:rPr>
          <w:b/>
        </w:rPr>
        <w:t>F</w:t>
      </w:r>
      <w:r w:rsidRPr="00DE30F3">
        <w:rPr>
          <w:b/>
        </w:rPr>
        <w:t>unctional Requirements</w:t>
      </w:r>
      <w:r w:rsidRPr="001F631E">
        <w:t>.</w:t>
      </w:r>
    </w:p>
    <w:p w14:paraId="58BB385A" w14:textId="37FD5B20" w:rsidR="007E209D" w:rsidRPr="007E209D" w:rsidRDefault="007E209D">
      <w:pPr>
        <w:pStyle w:val="Heading5"/>
        <w:numPr>
          <w:ilvl w:val="0"/>
          <w:numId w:val="0"/>
        </w:numPr>
        <w:ind w:left="720"/>
        <w:rPr>
          <w:b/>
        </w:rPr>
      </w:pPr>
      <w:r w:rsidRPr="007E209D">
        <w:rPr>
          <w:b/>
        </w:rPr>
        <w:t>IV-3.4.</w:t>
      </w:r>
      <w:r w:rsidR="004C3610">
        <w:rPr>
          <w:b/>
        </w:rPr>
        <w:t>1</w:t>
      </w:r>
      <w:r w:rsidR="001E038F">
        <w:rPr>
          <w:b/>
        </w:rPr>
        <w:t>8</w:t>
      </w:r>
      <w:r w:rsidRPr="007E209D">
        <w:rPr>
          <w:b/>
        </w:rPr>
        <w:t>.2 Offeror Response</w:t>
      </w:r>
      <w:r w:rsidR="0022157F">
        <w:rPr>
          <w:b/>
        </w:rPr>
        <w:t>:</w:t>
      </w:r>
      <w:r w:rsidR="0022157F" w:rsidRPr="0022157F">
        <w:t xml:space="preserve"> </w:t>
      </w:r>
    </w:p>
    <w:p w14:paraId="216DB581" w14:textId="43CEE9C1" w:rsidR="007E209D" w:rsidRPr="00CD7BA0" w:rsidRDefault="007E209D" w:rsidP="002802DA">
      <w:pPr>
        <w:pStyle w:val="ListParagraph"/>
        <w:numPr>
          <w:ilvl w:val="0"/>
          <w:numId w:val="123"/>
        </w:numPr>
        <w:ind w:left="1440"/>
      </w:pPr>
      <w:r w:rsidRPr="00646E02">
        <w:t xml:space="preserve">Describe how the </w:t>
      </w:r>
      <w:r w:rsidR="005E6FEE">
        <w:t>S</w:t>
      </w:r>
      <w:r>
        <w:t>olution will meet the scheduling requirements</w:t>
      </w:r>
      <w:r w:rsidR="008A6F27">
        <w:t xml:space="preserve"> </w:t>
      </w:r>
      <w:r w:rsidR="008A6F27" w:rsidRPr="007A0E23">
        <w:rPr>
          <w:color w:val="000000"/>
        </w:rPr>
        <w:t xml:space="preserve">as defined in </w:t>
      </w:r>
      <w:r w:rsidR="008A6F27" w:rsidRPr="00DE30F3">
        <w:rPr>
          <w:b/>
        </w:rPr>
        <w:t xml:space="preserve">Appendix </w:t>
      </w:r>
      <w:r w:rsidR="0024145F">
        <w:rPr>
          <w:b/>
        </w:rPr>
        <w:t>V</w:t>
      </w:r>
      <w:r w:rsidR="008A6F27" w:rsidRPr="00DE30F3">
        <w:rPr>
          <w:b/>
        </w:rPr>
        <w:t>, Technical and Non-</w:t>
      </w:r>
      <w:r w:rsidR="00916B90" w:rsidRPr="00DE30F3">
        <w:rPr>
          <w:b/>
        </w:rPr>
        <w:t>F</w:t>
      </w:r>
      <w:r w:rsidR="008A6F27" w:rsidRPr="00DE30F3">
        <w:rPr>
          <w:b/>
        </w:rPr>
        <w:t>unctional Requirements</w:t>
      </w:r>
      <w:r>
        <w:rPr>
          <w:color w:val="000000" w:themeColor="text1"/>
        </w:rPr>
        <w:t>.</w:t>
      </w:r>
    </w:p>
    <w:p w14:paraId="08D8E36B" w14:textId="77777777" w:rsidR="007E209D" w:rsidRPr="0029794A" w:rsidRDefault="007E209D" w:rsidP="002802DA">
      <w:pPr>
        <w:pStyle w:val="ListParagraph"/>
        <w:numPr>
          <w:ilvl w:val="0"/>
          <w:numId w:val="123"/>
        </w:numPr>
        <w:ind w:left="1440"/>
      </w:pPr>
      <w:r>
        <w:rPr>
          <w:color w:val="000000"/>
        </w:rPr>
        <w:t>I</w:t>
      </w:r>
      <w:r w:rsidRPr="0029794A">
        <w:rPr>
          <w:color w:val="000000"/>
        </w:rPr>
        <w:t xml:space="preserve">f the Offeror is proposing to use </w:t>
      </w:r>
      <w:r>
        <w:rPr>
          <w:color w:val="000000"/>
        </w:rPr>
        <w:t>a product to support scheduling requirements</w:t>
      </w:r>
      <w:r w:rsidRPr="0029794A">
        <w:rPr>
          <w:color w:val="000000"/>
        </w:rPr>
        <w:t>, the Offeror must:</w:t>
      </w:r>
    </w:p>
    <w:p w14:paraId="03993347" w14:textId="73EA731E" w:rsidR="007E209D" w:rsidRPr="0029794A" w:rsidRDefault="007E209D" w:rsidP="002802DA">
      <w:pPr>
        <w:pStyle w:val="ListParagraph"/>
        <w:numPr>
          <w:ilvl w:val="1"/>
          <w:numId w:val="299"/>
        </w:numPr>
      </w:pPr>
      <w:r w:rsidRPr="0029794A">
        <w:rPr>
          <w:color w:val="000000"/>
        </w:rPr>
        <w:t xml:space="preserve">Describe how the proposed product will meet the requirements for </w:t>
      </w:r>
      <w:r>
        <w:rPr>
          <w:color w:val="000000"/>
        </w:rPr>
        <w:t>business scheduling</w:t>
      </w:r>
      <w:r w:rsidRPr="0029794A">
        <w:rPr>
          <w:color w:val="000000"/>
        </w:rPr>
        <w:t xml:space="preserve"> as defined in </w:t>
      </w:r>
      <w:r w:rsidRPr="00DE30F3">
        <w:rPr>
          <w:b/>
        </w:rPr>
        <w:t xml:space="preserve">Appendix </w:t>
      </w:r>
      <w:r w:rsidR="0024145F">
        <w:rPr>
          <w:b/>
        </w:rPr>
        <w:t>V</w:t>
      </w:r>
      <w:r w:rsidRPr="00DE30F3">
        <w:rPr>
          <w:b/>
        </w:rPr>
        <w:t>, Technical and Non-</w:t>
      </w:r>
      <w:r w:rsidR="00916B90" w:rsidRPr="00DE30F3">
        <w:rPr>
          <w:b/>
        </w:rPr>
        <w:t>F</w:t>
      </w:r>
      <w:r w:rsidRPr="00DE30F3">
        <w:rPr>
          <w:b/>
        </w:rPr>
        <w:t>unctional Requirements</w:t>
      </w:r>
      <w:r w:rsidRPr="0029794A">
        <w:rPr>
          <w:color w:val="000000"/>
        </w:rPr>
        <w:t xml:space="preserve">.  </w:t>
      </w:r>
    </w:p>
    <w:p w14:paraId="2750CF23" w14:textId="4BA276B9" w:rsidR="007E209D" w:rsidRPr="00B148F1" w:rsidRDefault="007E209D" w:rsidP="002802DA">
      <w:pPr>
        <w:pStyle w:val="ListParagraph"/>
        <w:numPr>
          <w:ilvl w:val="1"/>
          <w:numId w:val="299"/>
        </w:numPr>
      </w:pPr>
      <w:r w:rsidRPr="0029794A">
        <w:rPr>
          <w:color w:val="000000"/>
        </w:rPr>
        <w:t xml:space="preserve">Describe how the proposed product is or will be integrated with the </w:t>
      </w:r>
      <w:r w:rsidR="009C0BAF">
        <w:rPr>
          <w:color w:val="000000"/>
        </w:rPr>
        <w:t>Solution</w:t>
      </w:r>
      <w:r w:rsidRPr="0029794A">
        <w:rPr>
          <w:color w:val="000000"/>
        </w:rPr>
        <w:t>.</w:t>
      </w:r>
    </w:p>
    <w:p w14:paraId="2A134BCD" w14:textId="77777777" w:rsidR="00B148F1" w:rsidRPr="0029794A" w:rsidRDefault="00B148F1">
      <w:pPr>
        <w:pStyle w:val="ListParagraph"/>
        <w:ind w:left="2430"/>
      </w:pPr>
    </w:p>
    <w:p w14:paraId="13577424" w14:textId="78F447C4" w:rsidR="007E209D" w:rsidRDefault="005A155F" w:rsidP="00BD7AE9">
      <w:pPr>
        <w:pStyle w:val="Heading4"/>
        <w:numPr>
          <w:ilvl w:val="0"/>
          <w:numId w:val="0"/>
        </w:numPr>
        <w:tabs>
          <w:tab w:val="num" w:pos="2466"/>
        </w:tabs>
        <w:ind w:left="450"/>
      </w:pPr>
      <w:r>
        <w:lastRenderedPageBreak/>
        <w:t>IV-3.4.</w:t>
      </w:r>
      <w:r w:rsidR="001E038F">
        <w:t>19</w:t>
      </w:r>
      <w:r>
        <w:t xml:space="preserve"> </w:t>
      </w:r>
      <w:r w:rsidR="007E209D">
        <w:t>Search</w:t>
      </w:r>
      <w:r w:rsidR="004164C1">
        <w:t xml:space="preserve"> Capability</w:t>
      </w:r>
    </w:p>
    <w:p w14:paraId="1D0F31FE" w14:textId="5E41B466" w:rsidR="007E209D" w:rsidRDefault="004164C1">
      <w:pPr>
        <w:tabs>
          <w:tab w:val="num" w:pos="1440"/>
        </w:tabs>
        <w:ind w:left="450"/>
      </w:pPr>
      <w:r>
        <w:t>Search capability provides t</w:t>
      </w:r>
      <w:r w:rsidR="007E209D">
        <w:t>he</w:t>
      </w:r>
      <w:r w:rsidR="007E209D" w:rsidRPr="00811EAB">
        <w:t xml:space="preserve"> ability to search and find specific data in the </w:t>
      </w:r>
      <w:r w:rsidR="003A28F2">
        <w:t>s</w:t>
      </w:r>
      <w:r w:rsidR="007E209D" w:rsidRPr="00811EAB">
        <w:t xml:space="preserve">ystem that is within the </w:t>
      </w:r>
      <w:r w:rsidR="007E209D">
        <w:t>record</w:t>
      </w:r>
      <w:r w:rsidR="007E209D" w:rsidRPr="00811EAB">
        <w:t xml:space="preserve"> retention period.</w:t>
      </w:r>
    </w:p>
    <w:p w14:paraId="6AFD977E" w14:textId="0E1F1A88" w:rsidR="007E209D" w:rsidRPr="007E209D" w:rsidRDefault="007E209D">
      <w:pPr>
        <w:pStyle w:val="Heading5"/>
        <w:numPr>
          <w:ilvl w:val="0"/>
          <w:numId w:val="0"/>
        </w:numPr>
        <w:ind w:left="720"/>
        <w:rPr>
          <w:b/>
        </w:rPr>
      </w:pPr>
      <w:r w:rsidRPr="007E209D">
        <w:rPr>
          <w:b/>
        </w:rPr>
        <w:t>IV-3.4.</w:t>
      </w:r>
      <w:r w:rsidR="001E038F">
        <w:rPr>
          <w:b/>
        </w:rPr>
        <w:t>19</w:t>
      </w:r>
      <w:r w:rsidRPr="007E209D">
        <w:rPr>
          <w:b/>
        </w:rPr>
        <w:t>.1 Requirements</w:t>
      </w:r>
    </w:p>
    <w:p w14:paraId="1DA99BC9" w14:textId="044F3638" w:rsidR="007E209D" w:rsidRPr="005B1A01" w:rsidRDefault="007E209D" w:rsidP="002802DA">
      <w:pPr>
        <w:pStyle w:val="ListParagraph"/>
        <w:numPr>
          <w:ilvl w:val="0"/>
          <w:numId w:val="177"/>
        </w:numPr>
      </w:pPr>
      <w:r w:rsidRPr="001F631E">
        <w:t xml:space="preserve">The </w:t>
      </w:r>
      <w:r w:rsidR="005E6FEE">
        <w:t>S</w:t>
      </w:r>
      <w:r w:rsidRPr="001F631E">
        <w:t xml:space="preserve">olution must implement the </w:t>
      </w:r>
      <w:r>
        <w:t>search</w:t>
      </w:r>
      <w:r w:rsidRPr="001F631E">
        <w:t xml:space="preserve"> requirements defined in </w:t>
      </w:r>
      <w:r w:rsidRPr="00DE30F3">
        <w:rPr>
          <w:b/>
        </w:rPr>
        <w:t xml:space="preserve">Appendix </w:t>
      </w:r>
      <w:r w:rsidR="0024145F">
        <w:rPr>
          <w:b/>
        </w:rPr>
        <w:t>V</w:t>
      </w:r>
      <w:r w:rsidRPr="00DE30F3">
        <w:rPr>
          <w:b/>
        </w:rPr>
        <w:t>, Technical and Non-</w:t>
      </w:r>
      <w:r w:rsidR="00916B90" w:rsidRPr="00DE30F3">
        <w:rPr>
          <w:b/>
        </w:rPr>
        <w:t>F</w:t>
      </w:r>
      <w:r w:rsidRPr="00DE30F3">
        <w:rPr>
          <w:b/>
        </w:rPr>
        <w:t>unctional Requirements</w:t>
      </w:r>
      <w:r w:rsidRPr="001F631E">
        <w:t>.</w:t>
      </w:r>
    </w:p>
    <w:p w14:paraId="0ECA2DC9" w14:textId="0D9D9A8B" w:rsidR="007E209D" w:rsidRPr="007E209D" w:rsidRDefault="007E209D">
      <w:pPr>
        <w:pStyle w:val="Heading5"/>
        <w:numPr>
          <w:ilvl w:val="0"/>
          <w:numId w:val="0"/>
        </w:numPr>
        <w:ind w:left="720"/>
        <w:rPr>
          <w:b/>
        </w:rPr>
      </w:pPr>
      <w:r w:rsidRPr="007E209D">
        <w:rPr>
          <w:b/>
        </w:rPr>
        <w:t>IV-3.4.</w:t>
      </w:r>
      <w:r w:rsidR="001E038F">
        <w:rPr>
          <w:b/>
        </w:rPr>
        <w:t>19</w:t>
      </w:r>
      <w:r w:rsidRPr="007E209D">
        <w:rPr>
          <w:b/>
        </w:rPr>
        <w:t>.2 Offeror Response</w:t>
      </w:r>
      <w:r w:rsidR="0022157F">
        <w:rPr>
          <w:b/>
        </w:rPr>
        <w:t>:</w:t>
      </w:r>
      <w:r w:rsidR="0022157F" w:rsidRPr="0022157F">
        <w:t xml:space="preserve"> </w:t>
      </w:r>
    </w:p>
    <w:p w14:paraId="7D4B4198" w14:textId="6DDFC09B" w:rsidR="007E209D" w:rsidRPr="00CD7BA0" w:rsidRDefault="007E209D" w:rsidP="002802DA">
      <w:pPr>
        <w:pStyle w:val="ListParagraph"/>
        <w:numPr>
          <w:ilvl w:val="0"/>
          <w:numId w:val="124"/>
        </w:numPr>
        <w:ind w:left="1440"/>
      </w:pPr>
      <w:r w:rsidRPr="00646E02">
        <w:t xml:space="preserve">Describe how the </w:t>
      </w:r>
      <w:r w:rsidR="005E6FEE">
        <w:t>S</w:t>
      </w:r>
      <w:r>
        <w:t>olution will meet the search requirements</w:t>
      </w:r>
      <w:r w:rsidR="008A6F27" w:rsidRPr="008A6F27">
        <w:rPr>
          <w:color w:val="000000"/>
        </w:rPr>
        <w:t xml:space="preserve"> </w:t>
      </w:r>
      <w:r w:rsidR="008A6F27" w:rsidRPr="007A0E23">
        <w:rPr>
          <w:color w:val="000000"/>
        </w:rPr>
        <w:t xml:space="preserve">as defined in </w:t>
      </w:r>
      <w:r w:rsidR="008A6F27" w:rsidRPr="00DE30F3">
        <w:rPr>
          <w:b/>
        </w:rPr>
        <w:t xml:space="preserve">Appendix </w:t>
      </w:r>
      <w:r w:rsidR="0024145F">
        <w:rPr>
          <w:b/>
        </w:rPr>
        <w:t>V</w:t>
      </w:r>
      <w:r w:rsidR="008A6F27" w:rsidRPr="00DE30F3">
        <w:rPr>
          <w:b/>
        </w:rPr>
        <w:t>, Technical and Non-</w:t>
      </w:r>
      <w:r w:rsidR="00916B90" w:rsidRPr="00DE30F3">
        <w:rPr>
          <w:b/>
        </w:rPr>
        <w:t>F</w:t>
      </w:r>
      <w:r w:rsidR="008A6F27" w:rsidRPr="00DE30F3">
        <w:rPr>
          <w:b/>
        </w:rPr>
        <w:t>unctional Requirements</w:t>
      </w:r>
      <w:r>
        <w:rPr>
          <w:color w:val="000000" w:themeColor="text1"/>
        </w:rPr>
        <w:t>.</w:t>
      </w:r>
    </w:p>
    <w:p w14:paraId="4B2072A8" w14:textId="77777777" w:rsidR="007E209D" w:rsidRPr="0029794A" w:rsidRDefault="007E209D" w:rsidP="002802DA">
      <w:pPr>
        <w:pStyle w:val="ListParagraph"/>
        <w:numPr>
          <w:ilvl w:val="0"/>
          <w:numId w:val="124"/>
        </w:numPr>
        <w:ind w:left="1440"/>
      </w:pPr>
      <w:r>
        <w:rPr>
          <w:color w:val="000000"/>
        </w:rPr>
        <w:t>I</w:t>
      </w:r>
      <w:r w:rsidRPr="0029794A">
        <w:rPr>
          <w:color w:val="000000"/>
        </w:rPr>
        <w:t xml:space="preserve">f the Offeror is proposing to use </w:t>
      </w:r>
      <w:r>
        <w:rPr>
          <w:color w:val="000000"/>
        </w:rPr>
        <w:t>a product to support search requirements</w:t>
      </w:r>
      <w:r w:rsidRPr="0029794A">
        <w:rPr>
          <w:color w:val="000000"/>
        </w:rPr>
        <w:t>, the Offeror must:</w:t>
      </w:r>
    </w:p>
    <w:p w14:paraId="36DB7C69" w14:textId="3BECF857" w:rsidR="007E209D" w:rsidRPr="0029794A" w:rsidRDefault="007E209D" w:rsidP="002802DA">
      <w:pPr>
        <w:pStyle w:val="ListParagraph"/>
        <w:numPr>
          <w:ilvl w:val="1"/>
          <w:numId w:val="300"/>
        </w:numPr>
      </w:pPr>
      <w:r w:rsidRPr="0029794A">
        <w:rPr>
          <w:color w:val="000000"/>
        </w:rPr>
        <w:t xml:space="preserve">Describe how the proposed product will meet the requirements for </w:t>
      </w:r>
      <w:r>
        <w:rPr>
          <w:color w:val="000000"/>
        </w:rPr>
        <w:t>search</w:t>
      </w:r>
      <w:r w:rsidRPr="0029794A">
        <w:rPr>
          <w:color w:val="000000"/>
        </w:rPr>
        <w:t xml:space="preserve"> as defined in </w:t>
      </w:r>
      <w:r w:rsidRPr="00DE30F3">
        <w:rPr>
          <w:b/>
        </w:rPr>
        <w:t xml:space="preserve">Appendix </w:t>
      </w:r>
      <w:r w:rsidR="0024145F">
        <w:rPr>
          <w:b/>
        </w:rPr>
        <w:t>V</w:t>
      </w:r>
      <w:r w:rsidRPr="00DE30F3">
        <w:rPr>
          <w:b/>
        </w:rPr>
        <w:t>, Technical and Non-</w:t>
      </w:r>
      <w:r w:rsidR="00916B90" w:rsidRPr="00DE30F3">
        <w:rPr>
          <w:b/>
        </w:rPr>
        <w:t>F</w:t>
      </w:r>
      <w:r w:rsidRPr="00DE30F3">
        <w:rPr>
          <w:b/>
        </w:rPr>
        <w:t>unctional Requirements</w:t>
      </w:r>
      <w:r w:rsidRPr="0029794A">
        <w:rPr>
          <w:color w:val="000000"/>
        </w:rPr>
        <w:t xml:space="preserve">.  </w:t>
      </w:r>
    </w:p>
    <w:p w14:paraId="1D4098C5" w14:textId="62A530DD" w:rsidR="007E209D" w:rsidRPr="0029794A" w:rsidRDefault="007E209D" w:rsidP="002802DA">
      <w:pPr>
        <w:pStyle w:val="ListParagraph"/>
        <w:numPr>
          <w:ilvl w:val="1"/>
          <w:numId w:val="300"/>
        </w:numPr>
      </w:pPr>
      <w:r w:rsidRPr="0029794A">
        <w:rPr>
          <w:color w:val="000000"/>
        </w:rPr>
        <w:t xml:space="preserve">Describe how the proposed product is or will be integrated with the </w:t>
      </w:r>
      <w:r w:rsidR="009C0BAF">
        <w:rPr>
          <w:color w:val="000000"/>
        </w:rPr>
        <w:t>Solution</w:t>
      </w:r>
      <w:r w:rsidRPr="0029794A">
        <w:rPr>
          <w:color w:val="000000"/>
        </w:rPr>
        <w:t>.</w:t>
      </w:r>
    </w:p>
    <w:p w14:paraId="2406BC95" w14:textId="42EEFD4D" w:rsidR="007E209D" w:rsidRDefault="005A155F" w:rsidP="00BD7AE9">
      <w:pPr>
        <w:pStyle w:val="Heading4"/>
        <w:numPr>
          <w:ilvl w:val="0"/>
          <w:numId w:val="0"/>
        </w:numPr>
        <w:tabs>
          <w:tab w:val="num" w:pos="2466"/>
        </w:tabs>
        <w:ind w:left="450"/>
        <w:rPr>
          <w:i/>
        </w:rPr>
      </w:pPr>
      <w:r>
        <w:t>IV-3.4.</w:t>
      </w:r>
      <w:r w:rsidR="001E038F">
        <w:t>20</w:t>
      </w:r>
      <w:r>
        <w:t xml:space="preserve"> </w:t>
      </w:r>
      <w:r w:rsidR="007E209D" w:rsidRPr="00646E02">
        <w:t xml:space="preserve">Security </w:t>
      </w:r>
    </w:p>
    <w:p w14:paraId="317D770C" w14:textId="48AFB386" w:rsidR="007E209D" w:rsidRDefault="007E209D">
      <w:pPr>
        <w:pStyle w:val="NumberList"/>
        <w:numPr>
          <w:ilvl w:val="0"/>
          <w:numId w:val="0"/>
        </w:numPr>
        <w:tabs>
          <w:tab w:val="num" w:pos="1440"/>
        </w:tabs>
        <w:ind w:left="450"/>
      </w:pPr>
      <w:r w:rsidRPr="00A174B0">
        <w:t>Security</w:t>
      </w:r>
      <w:r>
        <w:t xml:space="preserve"> ensures that the </w:t>
      </w:r>
      <w:r w:rsidR="003A28F2">
        <w:t xml:space="preserve">system’s </w:t>
      </w:r>
      <w:r>
        <w:t>critical assets are protected by authenticating</w:t>
      </w:r>
      <w:r w:rsidRPr="00A174B0">
        <w:t xml:space="preserve"> </w:t>
      </w:r>
      <w:r>
        <w:t>users and controlling the access that authenticated users have to critical assets through authorization</w:t>
      </w:r>
      <w:r w:rsidRPr="00A174B0">
        <w:t>.</w:t>
      </w:r>
    </w:p>
    <w:p w14:paraId="48CA5E6F" w14:textId="549788AE" w:rsidR="00EE0BE3" w:rsidRDefault="007E209D">
      <w:pPr>
        <w:pStyle w:val="NumberList"/>
        <w:numPr>
          <w:ilvl w:val="0"/>
          <w:numId w:val="0"/>
        </w:numPr>
        <w:tabs>
          <w:tab w:val="num" w:pos="1440"/>
        </w:tabs>
        <w:ind w:left="450"/>
      </w:pPr>
      <w:r w:rsidRPr="00646E02">
        <w:t xml:space="preserve">Authentication for the </w:t>
      </w:r>
      <w:r w:rsidR="00947091">
        <w:t>Solution</w:t>
      </w:r>
      <w:r w:rsidRPr="00646E02">
        <w:t xml:space="preserve"> is controlled by the Commonwealth. Enterprise security resources will be used to manage credentials for the network, servers, and workstations that support the </w:t>
      </w:r>
      <w:r w:rsidR="00947091">
        <w:t>Solution</w:t>
      </w:r>
      <w:r w:rsidRPr="00646E02">
        <w:t>.</w:t>
      </w:r>
      <w:r>
        <w:t xml:space="preserve"> </w:t>
      </w:r>
      <w:proofErr w:type="spellStart"/>
      <w:r w:rsidRPr="00646E02">
        <w:t>SiteMinder</w:t>
      </w:r>
      <w:proofErr w:type="spellEnd"/>
      <w:r w:rsidRPr="00646E02">
        <w:t xml:space="preserve"> and Active Directory </w:t>
      </w:r>
      <w:r>
        <w:t>are</w:t>
      </w:r>
      <w:r w:rsidRPr="00646E02">
        <w:t xml:space="preserve"> used to manage authentication for all system components. There are </w:t>
      </w:r>
      <w:r w:rsidRPr="001F6A9B">
        <w:rPr>
          <w:b/>
        </w:rPr>
        <w:t>three (3)</w:t>
      </w:r>
      <w:r w:rsidR="006D2347">
        <w:t xml:space="preserve"> </w:t>
      </w:r>
      <w:r w:rsidR="00130BDB">
        <w:t>A</w:t>
      </w:r>
      <w:r w:rsidR="006D2347">
        <w:t>ctive</w:t>
      </w:r>
      <w:r w:rsidRPr="00646E02">
        <w:t xml:space="preserve"> </w:t>
      </w:r>
      <w:r w:rsidR="00130BDB">
        <w:t>D</w:t>
      </w:r>
      <w:r w:rsidRPr="00646E02">
        <w:t xml:space="preserve">irectory repositories: Managed, Self-Registration (also called Keystone ID) and </w:t>
      </w:r>
      <w:r w:rsidR="004164C1">
        <w:t>Commonwealth of Pennsylvania (</w:t>
      </w:r>
      <w:r w:rsidRPr="00646E02">
        <w:t>CWOPA</w:t>
      </w:r>
      <w:r w:rsidR="004164C1">
        <w:t>)</w:t>
      </w:r>
      <w:r w:rsidRPr="00646E02">
        <w:t>. Managed is for employers, Self-Registration for claimants</w:t>
      </w:r>
      <w:r w:rsidR="00B76462">
        <w:t>,</w:t>
      </w:r>
      <w:r w:rsidRPr="00646E02">
        <w:t xml:space="preserve"> and CWOPA for staff.</w:t>
      </w:r>
    </w:p>
    <w:p w14:paraId="354CD5CF" w14:textId="2BDAFB9D" w:rsidR="007E209D" w:rsidRDefault="00EE0BE3">
      <w:pPr>
        <w:pStyle w:val="NumberList"/>
        <w:numPr>
          <w:ilvl w:val="0"/>
          <w:numId w:val="0"/>
        </w:numPr>
        <w:tabs>
          <w:tab w:val="num" w:pos="1440"/>
        </w:tabs>
        <w:ind w:left="450"/>
      </w:pPr>
      <w:r>
        <w:t xml:space="preserve">Authorization should be handled by the </w:t>
      </w:r>
      <w:r w:rsidR="009C0BAF">
        <w:t>Solution</w:t>
      </w:r>
      <w:r>
        <w:t>.</w:t>
      </w:r>
      <w:r w:rsidR="007E209D" w:rsidRPr="00646E02">
        <w:t xml:space="preserve"> </w:t>
      </w:r>
    </w:p>
    <w:p w14:paraId="5FB346DB" w14:textId="50A0B5A4" w:rsidR="007E209D" w:rsidRDefault="007E209D">
      <w:pPr>
        <w:pStyle w:val="NumberList"/>
        <w:numPr>
          <w:ilvl w:val="0"/>
          <w:numId w:val="0"/>
        </w:numPr>
        <w:tabs>
          <w:tab w:val="num" w:pos="1440"/>
        </w:tabs>
        <w:ind w:left="450"/>
      </w:pPr>
      <w:r>
        <w:t>I</w:t>
      </w:r>
      <w:r w:rsidRPr="000C4CA7">
        <w:t xml:space="preserve">nformation about the DLI enterprise security is included in </w:t>
      </w:r>
      <w:r w:rsidR="0015282C">
        <w:rPr>
          <w:b/>
        </w:rPr>
        <w:t xml:space="preserve">Appendix </w:t>
      </w:r>
      <w:r w:rsidR="00846EBD">
        <w:rPr>
          <w:b/>
        </w:rPr>
        <w:t>Z</w:t>
      </w:r>
      <w:r w:rsidR="000C3344" w:rsidRPr="00DE30F3">
        <w:rPr>
          <w:b/>
        </w:rPr>
        <w:t xml:space="preserve">, Identity and Access </w:t>
      </w:r>
      <w:r w:rsidR="00511E9F" w:rsidRPr="00DE30F3">
        <w:rPr>
          <w:b/>
        </w:rPr>
        <w:t>M</w:t>
      </w:r>
      <w:r w:rsidR="000C3344" w:rsidRPr="00DE30F3">
        <w:rPr>
          <w:b/>
        </w:rPr>
        <w:t>anagement (IAM) Infrastructure</w:t>
      </w:r>
      <w:r w:rsidR="007809C6">
        <w:t xml:space="preserve"> and </w:t>
      </w:r>
      <w:r w:rsidR="00DB7B2A">
        <w:rPr>
          <w:b/>
        </w:rPr>
        <w:t xml:space="preserve">Appendix </w:t>
      </w:r>
      <w:r w:rsidR="00F51A39">
        <w:rPr>
          <w:b/>
        </w:rPr>
        <w:t>AA</w:t>
      </w:r>
      <w:r w:rsidR="00983AB5" w:rsidRPr="00DE30F3">
        <w:rPr>
          <w:b/>
        </w:rPr>
        <w:t xml:space="preserve">, </w:t>
      </w:r>
      <w:r w:rsidR="007809C6" w:rsidRPr="00DE30F3">
        <w:rPr>
          <w:b/>
        </w:rPr>
        <w:t xml:space="preserve">DLI Enterprise </w:t>
      </w:r>
      <w:r w:rsidR="00511E9F" w:rsidRPr="00DE30F3">
        <w:rPr>
          <w:b/>
        </w:rPr>
        <w:t xml:space="preserve">Security </w:t>
      </w:r>
      <w:r w:rsidR="007809C6" w:rsidRPr="00DE30F3">
        <w:rPr>
          <w:b/>
        </w:rPr>
        <w:t>Standards and Requirements</w:t>
      </w:r>
      <w:r w:rsidR="007809C6">
        <w:t>.</w:t>
      </w:r>
    </w:p>
    <w:p w14:paraId="2510E1D7" w14:textId="1A3A6E2D" w:rsidR="00F56EDA" w:rsidRDefault="00F56EDA" w:rsidP="00F56EDA">
      <w:pPr>
        <w:pStyle w:val="NumberList"/>
        <w:numPr>
          <w:ilvl w:val="0"/>
          <w:numId w:val="0"/>
        </w:numPr>
        <w:tabs>
          <w:tab w:val="num" w:pos="1440"/>
        </w:tabs>
        <w:ind w:left="450"/>
      </w:pPr>
      <w:r>
        <w:t>Refer to the following appendices for additional information on DLI Security policies:</w:t>
      </w:r>
    </w:p>
    <w:p w14:paraId="7AE00044" w14:textId="4065360F" w:rsidR="00F56EDA" w:rsidRPr="00DE30F3" w:rsidRDefault="00DB7B2A" w:rsidP="002802DA">
      <w:pPr>
        <w:pStyle w:val="ListParagraph"/>
        <w:numPr>
          <w:ilvl w:val="0"/>
          <w:numId w:val="157"/>
        </w:numPr>
        <w:rPr>
          <w:b/>
        </w:rPr>
      </w:pPr>
      <w:r>
        <w:rPr>
          <w:b/>
        </w:rPr>
        <w:t xml:space="preserve">Appendix </w:t>
      </w:r>
      <w:r w:rsidR="004F1F36">
        <w:rPr>
          <w:b/>
        </w:rPr>
        <w:t>BB</w:t>
      </w:r>
      <w:r w:rsidR="00983AB5" w:rsidRPr="00DE30F3">
        <w:rPr>
          <w:b/>
        </w:rPr>
        <w:t xml:space="preserve">, </w:t>
      </w:r>
      <w:r w:rsidR="00112E4A">
        <w:rPr>
          <w:b/>
        </w:rPr>
        <w:t>DLI OIT Policy C-340</w:t>
      </w:r>
      <w:r w:rsidR="00F56EDA" w:rsidRPr="00DE30F3">
        <w:rPr>
          <w:b/>
        </w:rPr>
        <w:t>, IT S</w:t>
      </w:r>
      <w:r w:rsidR="00112E4A">
        <w:rPr>
          <w:b/>
        </w:rPr>
        <w:t>ystem</w:t>
      </w:r>
      <w:r w:rsidR="00F56EDA" w:rsidRPr="00DE30F3">
        <w:rPr>
          <w:b/>
        </w:rPr>
        <w:t xml:space="preserve"> A</w:t>
      </w:r>
      <w:r w:rsidR="00112E4A">
        <w:rPr>
          <w:b/>
        </w:rPr>
        <w:t>dministration</w:t>
      </w:r>
      <w:r w:rsidR="00F56EDA" w:rsidRPr="00DE30F3">
        <w:rPr>
          <w:b/>
        </w:rPr>
        <w:t xml:space="preserve"> G</w:t>
      </w:r>
      <w:r w:rsidR="00112E4A">
        <w:rPr>
          <w:b/>
        </w:rPr>
        <w:t>uidelines for</w:t>
      </w:r>
      <w:r w:rsidR="00F56EDA" w:rsidRPr="00DE30F3">
        <w:rPr>
          <w:b/>
        </w:rPr>
        <w:t xml:space="preserve"> N</w:t>
      </w:r>
      <w:r w:rsidR="00112E4A">
        <w:rPr>
          <w:b/>
        </w:rPr>
        <w:t>on</w:t>
      </w:r>
      <w:r w:rsidR="00F56EDA" w:rsidRPr="00DE30F3">
        <w:rPr>
          <w:b/>
        </w:rPr>
        <w:t>-C</w:t>
      </w:r>
      <w:r w:rsidR="00112E4A">
        <w:rPr>
          <w:b/>
        </w:rPr>
        <w:t>ommonwealth</w:t>
      </w:r>
      <w:r w:rsidR="00F56EDA" w:rsidRPr="00DE30F3">
        <w:rPr>
          <w:b/>
        </w:rPr>
        <w:t xml:space="preserve"> E</w:t>
      </w:r>
      <w:r w:rsidR="00112E4A">
        <w:rPr>
          <w:b/>
        </w:rPr>
        <w:t>mployees</w:t>
      </w:r>
      <w:r w:rsidR="00F56EDA" w:rsidRPr="00DE30F3">
        <w:rPr>
          <w:b/>
        </w:rPr>
        <w:t xml:space="preserve"> </w:t>
      </w:r>
      <w:r w:rsidR="00112E4A">
        <w:rPr>
          <w:b/>
        </w:rPr>
        <w:t>or</w:t>
      </w:r>
      <w:r w:rsidR="00F56EDA" w:rsidRPr="00DE30F3">
        <w:rPr>
          <w:b/>
        </w:rPr>
        <w:t xml:space="preserve"> C</w:t>
      </w:r>
      <w:r w:rsidR="00112E4A">
        <w:rPr>
          <w:b/>
        </w:rPr>
        <w:t>onsultants</w:t>
      </w:r>
    </w:p>
    <w:p w14:paraId="7E7723A4" w14:textId="47779060" w:rsidR="00F56EDA" w:rsidRPr="00DE30F3" w:rsidRDefault="00C47247" w:rsidP="002802DA">
      <w:pPr>
        <w:pStyle w:val="ListParagraph"/>
        <w:numPr>
          <w:ilvl w:val="0"/>
          <w:numId w:val="157"/>
        </w:numPr>
        <w:rPr>
          <w:b/>
        </w:rPr>
      </w:pPr>
      <w:r>
        <w:rPr>
          <w:b/>
        </w:rPr>
        <w:t>Appendix CC, SEC 005 Policy Identification and Authentication of Users on New DLI Computer Systems</w:t>
      </w:r>
    </w:p>
    <w:p w14:paraId="3B9F3CFF" w14:textId="416E2EBC" w:rsidR="00F56EDA" w:rsidRPr="00DE30F3" w:rsidRDefault="00DB7B2A" w:rsidP="002802DA">
      <w:pPr>
        <w:pStyle w:val="ListParagraph"/>
        <w:numPr>
          <w:ilvl w:val="0"/>
          <w:numId w:val="157"/>
        </w:numPr>
        <w:rPr>
          <w:b/>
        </w:rPr>
      </w:pPr>
      <w:r>
        <w:rPr>
          <w:b/>
        </w:rPr>
        <w:t xml:space="preserve">Appendix </w:t>
      </w:r>
      <w:r w:rsidR="00527606">
        <w:rPr>
          <w:b/>
        </w:rPr>
        <w:t>DD</w:t>
      </w:r>
      <w:r w:rsidR="00983AB5" w:rsidRPr="00DE30F3">
        <w:rPr>
          <w:b/>
        </w:rPr>
        <w:t xml:space="preserve">, </w:t>
      </w:r>
      <w:r w:rsidR="00F56EDA" w:rsidRPr="00DE30F3">
        <w:rPr>
          <w:b/>
        </w:rPr>
        <w:t>DLI OIT P</w:t>
      </w:r>
      <w:r w:rsidR="00112E4A">
        <w:rPr>
          <w:b/>
        </w:rPr>
        <w:t>olicy</w:t>
      </w:r>
      <w:r w:rsidR="00F56EDA" w:rsidRPr="00DE30F3">
        <w:rPr>
          <w:b/>
        </w:rPr>
        <w:t xml:space="preserve"> C-306, A</w:t>
      </w:r>
      <w:r w:rsidR="00112E4A">
        <w:rPr>
          <w:b/>
        </w:rPr>
        <w:t>pplication</w:t>
      </w:r>
      <w:r w:rsidR="00F56EDA" w:rsidRPr="00DE30F3">
        <w:rPr>
          <w:b/>
        </w:rPr>
        <w:t xml:space="preserve"> A</w:t>
      </w:r>
      <w:r w:rsidR="00112E4A">
        <w:rPr>
          <w:b/>
        </w:rPr>
        <w:t>ccess</w:t>
      </w:r>
      <w:r w:rsidR="00F56EDA" w:rsidRPr="00DE30F3">
        <w:rPr>
          <w:b/>
        </w:rPr>
        <w:t xml:space="preserve"> C</w:t>
      </w:r>
      <w:r w:rsidR="00112E4A">
        <w:rPr>
          <w:b/>
        </w:rPr>
        <w:t>ontrol</w:t>
      </w:r>
    </w:p>
    <w:p w14:paraId="66F3C432" w14:textId="3B03B05F" w:rsidR="00F56EDA" w:rsidRPr="00DE30F3" w:rsidRDefault="00DB7B2A" w:rsidP="002802DA">
      <w:pPr>
        <w:pStyle w:val="ListParagraph"/>
        <w:numPr>
          <w:ilvl w:val="0"/>
          <w:numId w:val="157"/>
        </w:numPr>
        <w:rPr>
          <w:b/>
        </w:rPr>
      </w:pPr>
      <w:r>
        <w:rPr>
          <w:b/>
        </w:rPr>
        <w:t xml:space="preserve">Appendix </w:t>
      </w:r>
      <w:r w:rsidR="00527606">
        <w:rPr>
          <w:b/>
        </w:rPr>
        <w:t>EE</w:t>
      </w:r>
      <w:r w:rsidR="00983AB5" w:rsidRPr="00DE30F3">
        <w:rPr>
          <w:b/>
        </w:rPr>
        <w:t xml:space="preserve">, </w:t>
      </w:r>
      <w:r w:rsidR="00F56EDA" w:rsidRPr="00DE30F3">
        <w:rPr>
          <w:b/>
        </w:rPr>
        <w:t>DLI OIT Policy C-320, D</w:t>
      </w:r>
      <w:r w:rsidR="00112E4A">
        <w:rPr>
          <w:b/>
        </w:rPr>
        <w:t>ata</w:t>
      </w:r>
      <w:r w:rsidR="00F56EDA" w:rsidRPr="00DE30F3">
        <w:rPr>
          <w:b/>
        </w:rPr>
        <w:t xml:space="preserve"> E</w:t>
      </w:r>
      <w:r w:rsidR="00112E4A">
        <w:rPr>
          <w:b/>
        </w:rPr>
        <w:t>ncryption</w:t>
      </w:r>
      <w:r w:rsidR="00F56EDA" w:rsidRPr="00DE30F3">
        <w:rPr>
          <w:b/>
        </w:rPr>
        <w:t xml:space="preserve"> S</w:t>
      </w:r>
      <w:r w:rsidR="00112E4A">
        <w:rPr>
          <w:b/>
        </w:rPr>
        <w:t>tandards</w:t>
      </w:r>
      <w:r w:rsidR="00F56EDA" w:rsidRPr="00DE30F3">
        <w:rPr>
          <w:b/>
        </w:rPr>
        <w:t xml:space="preserve"> </w:t>
      </w:r>
    </w:p>
    <w:p w14:paraId="30BAAFE5" w14:textId="179210B2" w:rsidR="00F56EDA" w:rsidRPr="00DE30F3" w:rsidRDefault="00B964CF" w:rsidP="002802DA">
      <w:pPr>
        <w:pStyle w:val="ListParagraph"/>
        <w:numPr>
          <w:ilvl w:val="0"/>
          <w:numId w:val="157"/>
        </w:numPr>
        <w:rPr>
          <w:b/>
        </w:rPr>
      </w:pPr>
      <w:r>
        <w:rPr>
          <w:b/>
        </w:rPr>
        <w:t xml:space="preserve">Appendix </w:t>
      </w:r>
      <w:r w:rsidR="0087576E">
        <w:rPr>
          <w:b/>
        </w:rPr>
        <w:t>FF</w:t>
      </w:r>
      <w:r w:rsidR="00983AB5" w:rsidRPr="00DE30F3">
        <w:rPr>
          <w:b/>
        </w:rPr>
        <w:t xml:space="preserve">, </w:t>
      </w:r>
      <w:r w:rsidR="00F56EDA" w:rsidRPr="00DE30F3">
        <w:rPr>
          <w:b/>
        </w:rPr>
        <w:t>C</w:t>
      </w:r>
      <w:r w:rsidR="00112E4A">
        <w:rPr>
          <w:b/>
        </w:rPr>
        <w:t xml:space="preserve">omputer </w:t>
      </w:r>
      <w:r w:rsidR="00F56EDA" w:rsidRPr="00DE30F3">
        <w:rPr>
          <w:b/>
        </w:rPr>
        <w:t>R</w:t>
      </w:r>
      <w:r w:rsidR="00112E4A">
        <w:rPr>
          <w:b/>
        </w:rPr>
        <w:t>esources</w:t>
      </w:r>
      <w:r w:rsidR="00F56EDA" w:rsidRPr="00DE30F3">
        <w:rPr>
          <w:b/>
        </w:rPr>
        <w:t xml:space="preserve"> U</w:t>
      </w:r>
      <w:r w:rsidR="00112E4A">
        <w:rPr>
          <w:b/>
        </w:rPr>
        <w:t>ser</w:t>
      </w:r>
      <w:r w:rsidR="00F56EDA" w:rsidRPr="00DE30F3">
        <w:rPr>
          <w:b/>
        </w:rPr>
        <w:t xml:space="preserve"> A</w:t>
      </w:r>
      <w:r w:rsidR="00112E4A">
        <w:rPr>
          <w:b/>
        </w:rPr>
        <w:t xml:space="preserve">greement </w:t>
      </w:r>
      <w:r w:rsidR="00F56EDA" w:rsidRPr="00DE30F3">
        <w:rPr>
          <w:b/>
        </w:rPr>
        <w:t>(for) N</w:t>
      </w:r>
      <w:r w:rsidR="00112E4A">
        <w:rPr>
          <w:b/>
        </w:rPr>
        <w:t>on</w:t>
      </w:r>
      <w:r w:rsidR="00F56EDA" w:rsidRPr="00DE30F3">
        <w:rPr>
          <w:b/>
        </w:rPr>
        <w:t>-C</w:t>
      </w:r>
      <w:r w:rsidR="00112E4A">
        <w:rPr>
          <w:b/>
        </w:rPr>
        <w:t>ommonwealth</w:t>
      </w:r>
      <w:r w:rsidR="00F56EDA" w:rsidRPr="00DE30F3">
        <w:rPr>
          <w:b/>
        </w:rPr>
        <w:t xml:space="preserve"> E</w:t>
      </w:r>
      <w:r w:rsidR="00112E4A">
        <w:rPr>
          <w:b/>
        </w:rPr>
        <w:t>mployees</w:t>
      </w:r>
    </w:p>
    <w:p w14:paraId="3B19D627" w14:textId="77777777" w:rsidR="0013077F" w:rsidRPr="0013077F" w:rsidRDefault="0013077F" w:rsidP="0013077F">
      <w:pPr>
        <w:pStyle w:val="ListParagraph"/>
        <w:numPr>
          <w:ilvl w:val="0"/>
          <w:numId w:val="157"/>
        </w:numPr>
        <w:rPr>
          <w:b/>
          <w:sz w:val="22"/>
          <w:szCs w:val="22"/>
        </w:rPr>
      </w:pPr>
      <w:r w:rsidRPr="0013077F">
        <w:rPr>
          <w:b/>
        </w:rPr>
        <w:t>Appendix GG, SEC 001 Personally Identifiable Information Storage and Transfer updated 2016</w:t>
      </w:r>
    </w:p>
    <w:p w14:paraId="13B4CD73" w14:textId="65AE1CC9" w:rsidR="00F56EDA" w:rsidRDefault="00900BFA" w:rsidP="003B59D6">
      <w:pPr>
        <w:pStyle w:val="NumberList"/>
        <w:numPr>
          <w:ilvl w:val="0"/>
          <w:numId w:val="0"/>
        </w:numPr>
        <w:tabs>
          <w:tab w:val="left" w:pos="5430"/>
        </w:tabs>
        <w:ind w:left="450"/>
      </w:pPr>
      <w:r>
        <w:tab/>
      </w:r>
    </w:p>
    <w:p w14:paraId="7C56DAC6" w14:textId="30DE63BE" w:rsidR="007E209D" w:rsidRPr="00D7421C" w:rsidRDefault="007E209D">
      <w:pPr>
        <w:pStyle w:val="Heading5"/>
        <w:numPr>
          <w:ilvl w:val="0"/>
          <w:numId w:val="0"/>
        </w:numPr>
        <w:ind w:left="720"/>
        <w:rPr>
          <w:b/>
        </w:rPr>
      </w:pPr>
      <w:r w:rsidRPr="00D7421C">
        <w:rPr>
          <w:b/>
        </w:rPr>
        <w:lastRenderedPageBreak/>
        <w:t>IV-3.4.</w:t>
      </w:r>
      <w:r w:rsidR="001E038F">
        <w:rPr>
          <w:b/>
        </w:rPr>
        <w:t>20</w:t>
      </w:r>
      <w:r w:rsidRPr="00D7421C">
        <w:rPr>
          <w:b/>
        </w:rPr>
        <w:t>.1 Requirements</w:t>
      </w:r>
    </w:p>
    <w:p w14:paraId="2B13CE40" w14:textId="17471074" w:rsidR="007E209D" w:rsidRDefault="007E209D" w:rsidP="002802DA">
      <w:pPr>
        <w:pStyle w:val="ListParagraph"/>
        <w:numPr>
          <w:ilvl w:val="0"/>
          <w:numId w:val="77"/>
        </w:numPr>
        <w:tabs>
          <w:tab w:val="left" w:pos="1440"/>
        </w:tabs>
      </w:pPr>
      <w:r w:rsidRPr="001F631E">
        <w:t xml:space="preserve">The </w:t>
      </w:r>
      <w:r w:rsidR="005E6FEE">
        <w:t>S</w:t>
      </w:r>
      <w:r w:rsidRPr="001F631E">
        <w:t xml:space="preserve">olution must implement the </w:t>
      </w:r>
      <w:r>
        <w:t>security</w:t>
      </w:r>
      <w:r w:rsidRPr="001F631E">
        <w:t xml:space="preserve"> requirements defined in </w:t>
      </w:r>
      <w:r w:rsidRPr="00DE30F3">
        <w:rPr>
          <w:b/>
        </w:rPr>
        <w:t xml:space="preserve">Appendix </w:t>
      </w:r>
      <w:r w:rsidR="0024145F">
        <w:rPr>
          <w:b/>
        </w:rPr>
        <w:t>V</w:t>
      </w:r>
      <w:r w:rsidRPr="00DE30F3">
        <w:rPr>
          <w:b/>
        </w:rPr>
        <w:t>, Technical and Non-</w:t>
      </w:r>
      <w:r w:rsidR="00916B90" w:rsidRPr="00DE30F3">
        <w:rPr>
          <w:b/>
        </w:rPr>
        <w:t>F</w:t>
      </w:r>
      <w:r w:rsidRPr="00DE30F3">
        <w:rPr>
          <w:b/>
        </w:rPr>
        <w:t>unctional Requirements</w:t>
      </w:r>
      <w:r w:rsidRPr="001F631E">
        <w:t>.</w:t>
      </w:r>
    </w:p>
    <w:p w14:paraId="23A33630" w14:textId="1A0DCD19" w:rsidR="00E36AA9" w:rsidRDefault="00E36AA9" w:rsidP="002802DA">
      <w:pPr>
        <w:pStyle w:val="ListParagraph"/>
        <w:numPr>
          <w:ilvl w:val="0"/>
          <w:numId w:val="77"/>
        </w:numPr>
        <w:tabs>
          <w:tab w:val="left" w:pos="1440"/>
        </w:tabs>
      </w:pPr>
      <w:r>
        <w:t xml:space="preserve">The Solution must conform to DLI security policies as per </w:t>
      </w:r>
      <w:r w:rsidR="0015282C">
        <w:rPr>
          <w:b/>
        </w:rPr>
        <w:t xml:space="preserve">Appendix </w:t>
      </w:r>
      <w:r w:rsidR="00846EBD">
        <w:rPr>
          <w:b/>
        </w:rPr>
        <w:t>Z</w:t>
      </w:r>
      <w:r w:rsidR="00983AB5" w:rsidRPr="00DE30F3">
        <w:rPr>
          <w:b/>
        </w:rPr>
        <w:t xml:space="preserve">, </w:t>
      </w:r>
      <w:r w:rsidRPr="00DE30F3">
        <w:rPr>
          <w:b/>
        </w:rPr>
        <w:t>Identity and Access management (IAM) Infrastructure</w:t>
      </w:r>
      <w:r>
        <w:t xml:space="preserve">, and </w:t>
      </w:r>
      <w:r w:rsidR="00DB7B2A">
        <w:rPr>
          <w:b/>
        </w:rPr>
        <w:t xml:space="preserve">Appendix </w:t>
      </w:r>
      <w:r w:rsidR="00F51A39">
        <w:rPr>
          <w:b/>
        </w:rPr>
        <w:t>AA</w:t>
      </w:r>
      <w:r w:rsidR="008A29F5" w:rsidRPr="00DE30F3">
        <w:rPr>
          <w:b/>
        </w:rPr>
        <w:t xml:space="preserve">, </w:t>
      </w:r>
      <w:r w:rsidRPr="00DE30F3">
        <w:rPr>
          <w:b/>
        </w:rPr>
        <w:t>DLI Enterprise</w:t>
      </w:r>
      <w:r w:rsidR="00F45600" w:rsidRPr="00DE30F3">
        <w:rPr>
          <w:b/>
        </w:rPr>
        <w:t xml:space="preserve"> Security</w:t>
      </w:r>
      <w:r w:rsidRPr="00DE30F3">
        <w:rPr>
          <w:b/>
        </w:rPr>
        <w:t xml:space="preserve"> Standards and Requirements</w:t>
      </w:r>
      <w:r>
        <w:t xml:space="preserve">. </w:t>
      </w:r>
    </w:p>
    <w:p w14:paraId="31DC2B84" w14:textId="323AA66B" w:rsidR="007E209D" w:rsidRPr="00646E02" w:rsidRDefault="007E209D" w:rsidP="002802DA">
      <w:pPr>
        <w:pStyle w:val="ListParagraph"/>
        <w:numPr>
          <w:ilvl w:val="0"/>
          <w:numId w:val="77"/>
        </w:numPr>
        <w:tabs>
          <w:tab w:val="left" w:pos="1440"/>
        </w:tabs>
      </w:pPr>
      <w:r w:rsidRPr="00646E02">
        <w:t xml:space="preserve">The </w:t>
      </w:r>
      <w:r w:rsidR="00947091">
        <w:t>S</w:t>
      </w:r>
      <w:r w:rsidRPr="00646E02">
        <w:t xml:space="preserve">olution’s security </w:t>
      </w:r>
      <w:r>
        <w:t>must</w:t>
      </w:r>
      <w:r w:rsidRPr="00646E02">
        <w:t xml:space="preserve"> be integrated with the Commonwealth authentication. </w:t>
      </w:r>
    </w:p>
    <w:p w14:paraId="667E3E9E" w14:textId="77777777" w:rsidR="007E209D" w:rsidRPr="00112E4A" w:rsidRDefault="007E209D" w:rsidP="002802DA">
      <w:pPr>
        <w:pStyle w:val="ListParagraph"/>
        <w:numPr>
          <w:ilvl w:val="0"/>
          <w:numId w:val="77"/>
        </w:numPr>
        <w:tabs>
          <w:tab w:val="left" w:pos="1440"/>
        </w:tabs>
      </w:pPr>
      <w:proofErr w:type="spellStart"/>
      <w:r w:rsidRPr="00646E02">
        <w:t>SiteMinder</w:t>
      </w:r>
      <w:proofErr w:type="spellEnd"/>
      <w:r w:rsidRPr="00646E02">
        <w:t xml:space="preserve"> and Active Directory must be used to manage authentication for all </w:t>
      </w:r>
      <w:r w:rsidRPr="00112E4A">
        <w:t xml:space="preserve">system components. </w:t>
      </w:r>
    </w:p>
    <w:p w14:paraId="1435212C" w14:textId="0F0F1F7B" w:rsidR="007E209D" w:rsidRPr="00DE30F3" w:rsidRDefault="007E209D" w:rsidP="002802DA">
      <w:pPr>
        <w:pStyle w:val="ListParagraph"/>
        <w:numPr>
          <w:ilvl w:val="0"/>
          <w:numId w:val="77"/>
        </w:numPr>
        <w:tabs>
          <w:tab w:val="left" w:pos="1440"/>
        </w:tabs>
      </w:pPr>
      <w:r w:rsidRPr="00815E65">
        <w:t xml:space="preserve">Custom authorization must be built within the </w:t>
      </w:r>
      <w:r w:rsidR="00947091" w:rsidRPr="00615562">
        <w:t>S</w:t>
      </w:r>
      <w:r w:rsidRPr="00615562">
        <w:t>olution</w:t>
      </w:r>
      <w:r w:rsidRPr="00251CCE">
        <w:t xml:space="preserve"> and integrated wit</w:t>
      </w:r>
      <w:r w:rsidRPr="00B809E7">
        <w:t>h the enterprise authentication.</w:t>
      </w:r>
      <w:r w:rsidRPr="00912D83">
        <w:t xml:space="preserve"> </w:t>
      </w:r>
    </w:p>
    <w:p w14:paraId="55464C6E" w14:textId="52376588" w:rsidR="007E209D" w:rsidRPr="00646E02" w:rsidRDefault="007E209D" w:rsidP="002802DA">
      <w:pPr>
        <w:pStyle w:val="ListParagraph"/>
        <w:numPr>
          <w:ilvl w:val="0"/>
          <w:numId w:val="77"/>
        </w:numPr>
        <w:tabs>
          <w:tab w:val="left" w:pos="1440"/>
        </w:tabs>
      </w:pPr>
      <w:r w:rsidRPr="00112E4A">
        <w:t xml:space="preserve">The Offeror must ensure that the </w:t>
      </w:r>
      <w:r w:rsidR="00947091" w:rsidRPr="00112E4A">
        <w:t>S</w:t>
      </w:r>
      <w:r w:rsidRPr="00815E65">
        <w:t xml:space="preserve">olution provides for the safeguarding of data and </w:t>
      </w:r>
      <w:r w:rsidR="00067F66" w:rsidRPr="00615562">
        <w:t>must</w:t>
      </w:r>
      <w:r w:rsidRPr="00615562">
        <w:t xml:space="preserve"> incorporate features for maintaining</w:t>
      </w:r>
      <w:r w:rsidRPr="00646E02">
        <w:t xml:space="preserve"> program integrity. </w:t>
      </w:r>
    </w:p>
    <w:p w14:paraId="04EF01B0" w14:textId="683620BA" w:rsidR="007E209D" w:rsidRPr="00646E02" w:rsidRDefault="007E209D" w:rsidP="002802DA">
      <w:pPr>
        <w:pStyle w:val="ListParagraph"/>
        <w:numPr>
          <w:ilvl w:val="0"/>
          <w:numId w:val="77"/>
        </w:numPr>
        <w:tabs>
          <w:tab w:val="left" w:pos="1440"/>
        </w:tabs>
      </w:pPr>
      <w:r w:rsidRPr="00646E02">
        <w:t>In the event of an audit</w:t>
      </w:r>
      <w:r w:rsidR="00C06995">
        <w:t>,</w:t>
      </w:r>
      <w:r w:rsidRPr="00646E02">
        <w:t xml:space="preserve"> the Offeror must provide access to system documentation or other requested materials.</w:t>
      </w:r>
      <w:r>
        <w:t xml:space="preserve"> </w:t>
      </w:r>
    </w:p>
    <w:p w14:paraId="60207BBA" w14:textId="2305E9CE" w:rsidR="007E209D" w:rsidRPr="00646E02" w:rsidRDefault="007E209D" w:rsidP="002802DA">
      <w:pPr>
        <w:pStyle w:val="ListParagraph"/>
        <w:numPr>
          <w:ilvl w:val="0"/>
          <w:numId w:val="77"/>
        </w:numPr>
        <w:tabs>
          <w:tab w:val="left" w:pos="1440"/>
        </w:tabs>
      </w:pPr>
      <w:r w:rsidRPr="00646E02">
        <w:t xml:space="preserve">The Offeror must ensure that they are implementing the appropriate system security and following secure processes throughout the </w:t>
      </w:r>
      <w:r w:rsidR="003A28F2">
        <w:t>s</w:t>
      </w:r>
      <w:r w:rsidRPr="00646E02">
        <w:t>ystem development life</w:t>
      </w:r>
      <w:r w:rsidR="00947091">
        <w:t xml:space="preserve"> </w:t>
      </w:r>
      <w:r w:rsidRPr="00646E02">
        <w:t>cycle</w:t>
      </w:r>
      <w:r w:rsidR="00885D01">
        <w:t xml:space="preserve"> (SDLC)</w:t>
      </w:r>
      <w:r w:rsidRPr="00646E02">
        <w:t>.</w:t>
      </w:r>
      <w:r>
        <w:t xml:space="preserve"> </w:t>
      </w:r>
    </w:p>
    <w:p w14:paraId="593770A6" w14:textId="77777777" w:rsidR="007E209D" w:rsidRDefault="007E209D" w:rsidP="002802DA">
      <w:pPr>
        <w:pStyle w:val="ListParagraph"/>
        <w:numPr>
          <w:ilvl w:val="0"/>
          <w:numId w:val="77"/>
        </w:numPr>
        <w:tabs>
          <w:tab w:val="left" w:pos="1440"/>
        </w:tabs>
      </w:pPr>
      <w:r w:rsidRPr="00646E02">
        <w:t>The implementation of these technical, operational and management security requirements must be periodically documented in accordance with federal standards to ensure that they are being met.</w:t>
      </w:r>
    </w:p>
    <w:p w14:paraId="3EE98797" w14:textId="6180FB23" w:rsidR="007E209D" w:rsidRPr="00D7421C" w:rsidRDefault="007E209D">
      <w:pPr>
        <w:pStyle w:val="Heading5"/>
        <w:numPr>
          <w:ilvl w:val="0"/>
          <w:numId w:val="0"/>
        </w:numPr>
        <w:ind w:left="720"/>
        <w:rPr>
          <w:b/>
        </w:rPr>
      </w:pPr>
      <w:r w:rsidRPr="00D7421C">
        <w:rPr>
          <w:b/>
        </w:rPr>
        <w:t>IV-3.4.</w:t>
      </w:r>
      <w:r w:rsidR="001E038F">
        <w:rPr>
          <w:b/>
        </w:rPr>
        <w:t>20</w:t>
      </w:r>
      <w:r w:rsidRPr="00D7421C">
        <w:rPr>
          <w:b/>
        </w:rPr>
        <w:t>.2 Offeror Response</w:t>
      </w:r>
      <w:r w:rsidR="0022157F">
        <w:rPr>
          <w:b/>
        </w:rPr>
        <w:t>:</w:t>
      </w:r>
      <w:r w:rsidR="0022157F" w:rsidRPr="0022157F">
        <w:t xml:space="preserve"> </w:t>
      </w:r>
    </w:p>
    <w:p w14:paraId="1F7ED15A" w14:textId="5721FA05" w:rsidR="00E65822" w:rsidRDefault="00E65822" w:rsidP="002802DA">
      <w:pPr>
        <w:pStyle w:val="ListParagraph"/>
        <w:numPr>
          <w:ilvl w:val="0"/>
          <w:numId w:val="55"/>
        </w:numPr>
        <w:ind w:left="1440"/>
      </w:pPr>
      <w:r>
        <w:t xml:space="preserve">Describe the Offeror’s Security Architecture with specific details on how the </w:t>
      </w:r>
      <w:r w:rsidR="005E6FEE">
        <w:t>S</w:t>
      </w:r>
      <w:r>
        <w:t xml:space="preserve">olution will meet the requirements of integrating with </w:t>
      </w:r>
      <w:r w:rsidR="00947091">
        <w:t xml:space="preserve">three </w:t>
      </w:r>
      <w:r>
        <w:t xml:space="preserve">distinct Active Directory repositories and how the </w:t>
      </w:r>
      <w:r w:rsidR="00986554">
        <w:t>Solution</w:t>
      </w:r>
      <w:r>
        <w:t xml:space="preserve"> will distinguish between the </w:t>
      </w:r>
      <w:r w:rsidR="00947091">
        <w:t xml:space="preserve">three </w:t>
      </w:r>
      <w:r>
        <w:t>distinct user types.</w:t>
      </w:r>
    </w:p>
    <w:p w14:paraId="1517BDFD" w14:textId="7C305C59" w:rsidR="00E36AA9" w:rsidRDefault="00E36AA9" w:rsidP="002802DA">
      <w:pPr>
        <w:pStyle w:val="ListParagraph"/>
        <w:numPr>
          <w:ilvl w:val="0"/>
          <w:numId w:val="55"/>
        </w:numPr>
        <w:ind w:left="1440"/>
      </w:pPr>
      <w:r>
        <w:t xml:space="preserve">Describe how the Solution will meet the authorization requirements per </w:t>
      </w:r>
      <w:r w:rsidRPr="00DE30F3">
        <w:rPr>
          <w:b/>
        </w:rPr>
        <w:t xml:space="preserve">Appendix </w:t>
      </w:r>
      <w:r w:rsidR="0024145F">
        <w:rPr>
          <w:b/>
        </w:rPr>
        <w:t>V</w:t>
      </w:r>
      <w:r w:rsidR="008A29F5" w:rsidRPr="00DE30F3">
        <w:rPr>
          <w:b/>
        </w:rPr>
        <w:t xml:space="preserve">, </w:t>
      </w:r>
      <w:r w:rsidRPr="00DE30F3">
        <w:rPr>
          <w:b/>
        </w:rPr>
        <w:t>Technical and Non-Functional Requirements</w:t>
      </w:r>
      <w:r>
        <w:t xml:space="preserve">, and </w:t>
      </w:r>
      <w:r w:rsidR="0015282C">
        <w:rPr>
          <w:b/>
        </w:rPr>
        <w:t xml:space="preserve">Appendix </w:t>
      </w:r>
      <w:r w:rsidR="00846EBD">
        <w:rPr>
          <w:b/>
        </w:rPr>
        <w:t>Z</w:t>
      </w:r>
      <w:r w:rsidR="008A29F5" w:rsidRPr="00DE30F3">
        <w:rPr>
          <w:b/>
        </w:rPr>
        <w:t xml:space="preserve">, </w:t>
      </w:r>
      <w:r w:rsidRPr="00DE30F3">
        <w:rPr>
          <w:b/>
        </w:rPr>
        <w:t>Identity and Access Management (IAM) Infrastructure</w:t>
      </w:r>
      <w:r>
        <w:t xml:space="preserve">. </w:t>
      </w:r>
    </w:p>
    <w:p w14:paraId="3E6FA366" w14:textId="77777777" w:rsidR="00FE4D25" w:rsidRDefault="00FE4D25" w:rsidP="00FE4D25">
      <w:pPr>
        <w:pStyle w:val="ListParagraph"/>
        <w:ind w:left="1440"/>
      </w:pPr>
    </w:p>
    <w:p w14:paraId="15D81D6C" w14:textId="69412965" w:rsidR="00FE4D25" w:rsidRPr="00646E02" w:rsidRDefault="00FE4D25" w:rsidP="00FE4D25">
      <w:pPr>
        <w:pStyle w:val="Heading4"/>
        <w:numPr>
          <w:ilvl w:val="0"/>
          <w:numId w:val="0"/>
        </w:numPr>
        <w:tabs>
          <w:tab w:val="num" w:pos="2466"/>
        </w:tabs>
        <w:ind w:left="360"/>
      </w:pPr>
      <w:r>
        <w:t>IV-3.4.2</w:t>
      </w:r>
      <w:r w:rsidR="001E038F">
        <w:t>1</w:t>
      </w:r>
      <w:r>
        <w:t xml:space="preserve"> </w:t>
      </w:r>
      <w:r w:rsidRPr="00646E02">
        <w:t xml:space="preserve">System Architecture </w:t>
      </w:r>
    </w:p>
    <w:p w14:paraId="1EED7D9F" w14:textId="09C65C80" w:rsidR="00FE4D25" w:rsidRPr="005968F9" w:rsidRDefault="00F45600" w:rsidP="00FE4D25">
      <w:pPr>
        <w:ind w:left="360"/>
        <w:rPr>
          <w:color w:val="000000" w:themeColor="text1"/>
        </w:rPr>
      </w:pPr>
      <w:r w:rsidRPr="005968F9">
        <w:rPr>
          <w:color w:val="000000" w:themeColor="text1"/>
        </w:rPr>
        <w:t>System</w:t>
      </w:r>
      <w:r w:rsidR="00FE4D25" w:rsidRPr="005968F9">
        <w:rPr>
          <w:color w:val="000000" w:themeColor="text1"/>
        </w:rPr>
        <w:t xml:space="preserve"> architecture is the conceptual model that defines the structure, behavior, and views of the system. </w:t>
      </w:r>
    </w:p>
    <w:p w14:paraId="17F8F7E2" w14:textId="76749E49" w:rsidR="00FE4D25" w:rsidRPr="0053434C" w:rsidRDefault="00FE4D25" w:rsidP="00FE4D25">
      <w:pPr>
        <w:pStyle w:val="Heading5"/>
        <w:numPr>
          <w:ilvl w:val="0"/>
          <w:numId w:val="0"/>
        </w:numPr>
        <w:ind w:left="720"/>
        <w:rPr>
          <w:b/>
        </w:rPr>
      </w:pPr>
      <w:r w:rsidRPr="0053434C">
        <w:rPr>
          <w:b/>
        </w:rPr>
        <w:t>IV-3.4.2</w:t>
      </w:r>
      <w:r w:rsidR="001E038F">
        <w:rPr>
          <w:b/>
        </w:rPr>
        <w:t>1</w:t>
      </w:r>
      <w:r w:rsidRPr="0053434C">
        <w:rPr>
          <w:b/>
        </w:rPr>
        <w:t>.1 Requirements</w:t>
      </w:r>
    </w:p>
    <w:p w14:paraId="454A58A4" w14:textId="77777777" w:rsidR="00FE4D25" w:rsidRDefault="00FE4D25" w:rsidP="002802DA">
      <w:pPr>
        <w:pStyle w:val="ListParagraph"/>
        <w:numPr>
          <w:ilvl w:val="0"/>
          <w:numId w:val="75"/>
        </w:numPr>
        <w:ind w:left="1440"/>
      </w:pPr>
      <w:r w:rsidRPr="00646E02">
        <w:t xml:space="preserve">The </w:t>
      </w:r>
      <w:r>
        <w:t>Solution</w:t>
      </w:r>
      <w:r w:rsidRPr="00646E02">
        <w:t xml:space="preserve"> must use technologies, standards and methodologies in its system architecture that are based on current industry best practices and in accordance with the core objectives of the </w:t>
      </w:r>
      <w:r>
        <w:t>Solution</w:t>
      </w:r>
      <w:r w:rsidRPr="00646E02">
        <w:t xml:space="preserve">: </w:t>
      </w:r>
    </w:p>
    <w:p w14:paraId="5037669E" w14:textId="77777777" w:rsidR="00FE4D25" w:rsidRDefault="00FE4D25" w:rsidP="002802DA">
      <w:pPr>
        <w:pStyle w:val="ListParagraph"/>
        <w:numPr>
          <w:ilvl w:val="2"/>
          <w:numId w:val="154"/>
        </w:numPr>
        <w:ind w:left="2430" w:hanging="360"/>
      </w:pPr>
      <w:r>
        <w:t xml:space="preserve"> Stability</w:t>
      </w:r>
    </w:p>
    <w:p w14:paraId="78688978" w14:textId="77777777" w:rsidR="00FE4D25" w:rsidRDefault="00FE4D25" w:rsidP="002802DA">
      <w:pPr>
        <w:pStyle w:val="ListParagraph"/>
        <w:numPr>
          <w:ilvl w:val="2"/>
          <w:numId w:val="154"/>
        </w:numPr>
        <w:ind w:left="2430" w:hanging="360"/>
      </w:pPr>
      <w:r>
        <w:t xml:space="preserve"> Sustainability</w:t>
      </w:r>
    </w:p>
    <w:p w14:paraId="5D6ECB22" w14:textId="77777777" w:rsidR="00FE4D25" w:rsidRDefault="00FE4D25" w:rsidP="002802DA">
      <w:pPr>
        <w:pStyle w:val="ListParagraph"/>
        <w:numPr>
          <w:ilvl w:val="2"/>
          <w:numId w:val="154"/>
        </w:numPr>
        <w:ind w:left="2430" w:hanging="360"/>
      </w:pPr>
      <w:r>
        <w:t xml:space="preserve"> Affordability</w:t>
      </w:r>
    </w:p>
    <w:p w14:paraId="7E73D201" w14:textId="77777777" w:rsidR="00FE4D25" w:rsidRDefault="00FE4D25" w:rsidP="002802DA">
      <w:pPr>
        <w:pStyle w:val="ListParagraph"/>
        <w:numPr>
          <w:ilvl w:val="2"/>
          <w:numId w:val="154"/>
        </w:numPr>
        <w:ind w:left="2430" w:hanging="360"/>
      </w:pPr>
      <w:r>
        <w:t xml:space="preserve"> Configurability</w:t>
      </w:r>
    </w:p>
    <w:p w14:paraId="3C4C7DD4" w14:textId="77777777" w:rsidR="00FE4D25" w:rsidRPr="00646E02" w:rsidRDefault="00FE4D25" w:rsidP="002802DA">
      <w:pPr>
        <w:pStyle w:val="ListParagraph"/>
        <w:numPr>
          <w:ilvl w:val="2"/>
          <w:numId w:val="154"/>
        </w:numPr>
        <w:ind w:left="2430" w:hanging="360"/>
      </w:pPr>
      <w:r>
        <w:t xml:space="preserve"> Maintainability</w:t>
      </w:r>
    </w:p>
    <w:p w14:paraId="5D840575" w14:textId="77777777" w:rsidR="00FE4D25" w:rsidRPr="00646E02" w:rsidRDefault="00FE4D25" w:rsidP="002802DA">
      <w:pPr>
        <w:pStyle w:val="ListParagraph"/>
        <w:numPr>
          <w:ilvl w:val="0"/>
          <w:numId w:val="75"/>
        </w:numPr>
        <w:ind w:left="1440"/>
      </w:pPr>
      <w:r w:rsidRPr="00646E02">
        <w:t xml:space="preserve">The </w:t>
      </w:r>
      <w:r>
        <w:t>Solution</w:t>
      </w:r>
      <w:r w:rsidRPr="00646E02">
        <w:t xml:space="preserve">’s architecture must minimize total cost of ownership, including third party products. </w:t>
      </w:r>
    </w:p>
    <w:p w14:paraId="2CD2325F" w14:textId="77777777" w:rsidR="00FE4D25" w:rsidRPr="00646E02" w:rsidRDefault="00FE4D25" w:rsidP="002802DA">
      <w:pPr>
        <w:pStyle w:val="ListParagraph"/>
        <w:numPr>
          <w:ilvl w:val="0"/>
          <w:numId w:val="75"/>
        </w:numPr>
        <w:ind w:left="1440"/>
      </w:pPr>
      <w:r w:rsidRPr="00646E02">
        <w:lastRenderedPageBreak/>
        <w:t xml:space="preserve">The architecture </w:t>
      </w:r>
      <w:r>
        <w:t>must</w:t>
      </w:r>
      <w:r w:rsidRPr="00646E02">
        <w:t xml:space="preserve"> </w:t>
      </w:r>
      <w:r>
        <w:t>provide third party modularity</w:t>
      </w:r>
      <w:r w:rsidRPr="00646E02">
        <w:t>. In the event a third party product should become obsolete (i.e., no longer providing security updates) prior to deployment into the production environment, the Offeror must bear all costs of switching to a different solution, except for licensing costs of the new product</w:t>
      </w:r>
      <w:r>
        <w:t>.</w:t>
      </w:r>
      <w:r w:rsidRPr="00646E02">
        <w:t xml:space="preserve"> </w:t>
      </w:r>
    </w:p>
    <w:p w14:paraId="16E32A53" w14:textId="77777777" w:rsidR="00FE4D25" w:rsidRPr="00646E02" w:rsidRDefault="00FE4D25" w:rsidP="002802DA">
      <w:pPr>
        <w:pStyle w:val="ListParagraph"/>
        <w:numPr>
          <w:ilvl w:val="0"/>
          <w:numId w:val="75"/>
        </w:numPr>
        <w:ind w:left="1440"/>
      </w:pPr>
      <w:r w:rsidRPr="00646E02">
        <w:t>The architecture must be developed using best practices for interfaces, design patterns and other principles of Object Oriented Development</w:t>
      </w:r>
      <w:r>
        <w:t>.</w:t>
      </w:r>
    </w:p>
    <w:p w14:paraId="23DB7464" w14:textId="77777777" w:rsidR="00FE4D25" w:rsidRPr="00646E02" w:rsidRDefault="00FE4D25" w:rsidP="002802DA">
      <w:pPr>
        <w:pStyle w:val="ListParagraph"/>
        <w:numPr>
          <w:ilvl w:val="0"/>
          <w:numId w:val="75"/>
        </w:numPr>
        <w:ind w:left="1440"/>
      </w:pPr>
      <w:r w:rsidRPr="00646E02">
        <w:t>The architecture must utilize standard protocols in order to achieve maximum interoperability with current and potential future systems and system component</w:t>
      </w:r>
      <w:r>
        <w:t>s</w:t>
      </w:r>
      <w:r w:rsidRPr="00646E02">
        <w:t>. This also includes interoperability with COTS solutions and other solutions that use standard protocols.</w:t>
      </w:r>
    </w:p>
    <w:p w14:paraId="350CE9AF" w14:textId="77777777" w:rsidR="00FE4D25" w:rsidRPr="00646E02" w:rsidRDefault="00FE4D25" w:rsidP="002802DA">
      <w:pPr>
        <w:pStyle w:val="ListParagraph"/>
        <w:numPr>
          <w:ilvl w:val="0"/>
          <w:numId w:val="75"/>
        </w:numPr>
        <w:ind w:left="1440"/>
      </w:pPr>
      <w:r w:rsidRPr="00646E02">
        <w:t xml:space="preserve">The architecture must be built in a logical, modular fashion, with modules supporting discrete functions. Each module may require its own configuration, so requirements </w:t>
      </w:r>
      <w:r>
        <w:t>must</w:t>
      </w:r>
      <w:r w:rsidRPr="00646E02">
        <w:t xml:space="preserve"> be carefully considered when custom modules are developed.</w:t>
      </w:r>
      <w:r>
        <w:t xml:space="preserve"> </w:t>
      </w:r>
    </w:p>
    <w:p w14:paraId="4B6DB1BF" w14:textId="77777777" w:rsidR="00FE4D25" w:rsidRPr="00646E02" w:rsidRDefault="00FE4D25" w:rsidP="002802DA">
      <w:pPr>
        <w:pStyle w:val="ListParagraph"/>
        <w:numPr>
          <w:ilvl w:val="0"/>
          <w:numId w:val="75"/>
        </w:numPr>
        <w:ind w:left="1440"/>
      </w:pPr>
      <w:r w:rsidRPr="00646E02">
        <w:t xml:space="preserve">DLI and their designees must have, at all times throughout the life of the project, the right </w:t>
      </w:r>
      <w:r>
        <w:t xml:space="preserve">and ability </w:t>
      </w:r>
      <w:r w:rsidRPr="00646E02">
        <w:t>to access and review the archit</w:t>
      </w:r>
      <w:r>
        <w:t>ecture and design documentation for comparison</w:t>
      </w:r>
      <w:r w:rsidRPr="00646E02">
        <w:t xml:space="preserve"> </w:t>
      </w:r>
      <w:r>
        <w:t xml:space="preserve">to </w:t>
      </w:r>
      <w:r w:rsidRPr="00646E02">
        <w:t xml:space="preserve">all Contract requirements to ensure conformance to </w:t>
      </w:r>
      <w:r>
        <w:t>s</w:t>
      </w:r>
      <w:r w:rsidRPr="00646E02">
        <w:t xml:space="preserve">ystem architecture requirements and subsequent agreed-upon </w:t>
      </w:r>
      <w:r>
        <w:t xml:space="preserve">configuration or </w:t>
      </w:r>
      <w:r w:rsidRPr="00646E02">
        <w:t>design.</w:t>
      </w:r>
    </w:p>
    <w:p w14:paraId="4A48B7B0" w14:textId="19D74BF5" w:rsidR="00FE4D25" w:rsidRPr="00646E02" w:rsidRDefault="00FE4D25" w:rsidP="002802DA">
      <w:pPr>
        <w:pStyle w:val="ListParagraph"/>
        <w:numPr>
          <w:ilvl w:val="0"/>
          <w:numId w:val="75"/>
        </w:numPr>
        <w:ind w:left="1440"/>
      </w:pPr>
      <w:r w:rsidRPr="00646E02">
        <w:t xml:space="preserve">The </w:t>
      </w:r>
      <w:r>
        <w:t>Solution</w:t>
      </w:r>
      <w:r w:rsidRPr="00646E02">
        <w:t xml:space="preserve"> should be able to run </w:t>
      </w:r>
      <w:r>
        <w:t>in</w:t>
      </w:r>
      <w:r w:rsidRPr="00646E02">
        <w:t xml:space="preserve"> any environment designated by DLI.</w:t>
      </w:r>
      <w:r>
        <w:t xml:space="preserve"> </w:t>
      </w:r>
      <w:r w:rsidRPr="00646E02">
        <w:t>The designated environment may be located within DLI facilities, within Commonwealth facilities or a designated third party.</w:t>
      </w:r>
      <w:r>
        <w:t xml:space="preserve"> </w:t>
      </w:r>
    </w:p>
    <w:p w14:paraId="62BBC9D4" w14:textId="4BAF149A" w:rsidR="00FE4D25" w:rsidRPr="0053434C" w:rsidRDefault="00FE4D25" w:rsidP="00FE4D25">
      <w:pPr>
        <w:pStyle w:val="Heading5"/>
        <w:numPr>
          <w:ilvl w:val="0"/>
          <w:numId w:val="0"/>
        </w:numPr>
        <w:ind w:left="720"/>
        <w:rPr>
          <w:b/>
        </w:rPr>
      </w:pPr>
      <w:r w:rsidRPr="0053434C">
        <w:rPr>
          <w:b/>
        </w:rPr>
        <w:t>IV-3.4.2</w:t>
      </w:r>
      <w:r w:rsidR="001E038F">
        <w:rPr>
          <w:b/>
        </w:rPr>
        <w:t>1</w:t>
      </w:r>
      <w:r w:rsidRPr="0053434C">
        <w:rPr>
          <w:b/>
        </w:rPr>
        <w:t>.2 Offeror Response</w:t>
      </w:r>
    </w:p>
    <w:p w14:paraId="593AC39F" w14:textId="77777777" w:rsidR="00FE4D25" w:rsidRPr="00646E02" w:rsidRDefault="00FE4D25" w:rsidP="002802DA">
      <w:pPr>
        <w:pStyle w:val="ListParagraph"/>
        <w:numPr>
          <w:ilvl w:val="0"/>
          <w:numId w:val="53"/>
        </w:numPr>
      </w:pPr>
      <w:r w:rsidRPr="00646E02">
        <w:t>Describe the architecture</w:t>
      </w:r>
      <w:r>
        <w:t xml:space="preserve"> of the</w:t>
      </w:r>
      <w:r w:rsidRPr="00646E02">
        <w:t xml:space="preserve"> </w:t>
      </w:r>
      <w:r>
        <w:t>S</w:t>
      </w:r>
      <w:r w:rsidRPr="00646E02">
        <w:t>olution</w:t>
      </w:r>
      <w:r>
        <w:t>,</w:t>
      </w:r>
      <w:r w:rsidRPr="00646E02">
        <w:t xml:space="preserve"> including the technologies used to build the core system</w:t>
      </w:r>
      <w:r>
        <w:t xml:space="preserve"> and how these technologies will address the core objectives in the requirements section above</w:t>
      </w:r>
      <w:r w:rsidRPr="00646E02">
        <w:t>.</w:t>
      </w:r>
    </w:p>
    <w:p w14:paraId="097147C3" w14:textId="77777777" w:rsidR="000B7F50" w:rsidRDefault="000B7F50">
      <w:pPr>
        <w:pStyle w:val="ListParagraph"/>
        <w:ind w:left="1440"/>
      </w:pPr>
    </w:p>
    <w:p w14:paraId="05DE4B5A" w14:textId="10B675CC" w:rsidR="000B7F50" w:rsidRDefault="000B7F50" w:rsidP="00BD7AE9">
      <w:pPr>
        <w:pStyle w:val="Heading4"/>
        <w:numPr>
          <w:ilvl w:val="0"/>
          <w:numId w:val="0"/>
        </w:numPr>
        <w:tabs>
          <w:tab w:val="num" w:pos="2466"/>
        </w:tabs>
        <w:ind w:left="450"/>
        <w:rPr>
          <w:i/>
        </w:rPr>
      </w:pPr>
      <w:r>
        <w:t>IV-3.4.2</w:t>
      </w:r>
      <w:r w:rsidR="001E038F">
        <w:t>2</w:t>
      </w:r>
      <w:r>
        <w:t xml:space="preserve"> System Audit </w:t>
      </w:r>
    </w:p>
    <w:p w14:paraId="71FDA447" w14:textId="7C4D7832" w:rsidR="007E209D" w:rsidRDefault="000B7F50">
      <w:pPr>
        <w:ind w:left="450"/>
      </w:pPr>
      <w:r w:rsidRPr="000B7F50">
        <w:t xml:space="preserve">System Audit relates to maintaining an audit trail of activity in the </w:t>
      </w:r>
      <w:r w:rsidR="00947091">
        <w:t>s</w:t>
      </w:r>
      <w:r w:rsidRPr="000B7F50">
        <w:t>ystem, logging interface transmissions and logging security events.</w:t>
      </w:r>
    </w:p>
    <w:p w14:paraId="45FCEBF2" w14:textId="42D1C157" w:rsidR="000B7F50" w:rsidRDefault="000B7F50">
      <w:pPr>
        <w:pStyle w:val="Heading5"/>
        <w:numPr>
          <w:ilvl w:val="0"/>
          <w:numId w:val="0"/>
        </w:numPr>
        <w:ind w:left="720"/>
        <w:rPr>
          <w:b/>
        </w:rPr>
      </w:pPr>
      <w:r w:rsidRPr="000B7F50">
        <w:rPr>
          <w:b/>
        </w:rPr>
        <w:t>IV-3.4.2</w:t>
      </w:r>
      <w:r w:rsidR="001E038F">
        <w:rPr>
          <w:b/>
        </w:rPr>
        <w:t>2</w:t>
      </w:r>
      <w:r w:rsidRPr="000B7F50">
        <w:rPr>
          <w:b/>
        </w:rPr>
        <w:t>.1 Requirements</w:t>
      </w:r>
    </w:p>
    <w:p w14:paraId="16E314CF" w14:textId="6653B02D" w:rsidR="000B7F50" w:rsidRPr="000B7F50" w:rsidRDefault="000B7F50" w:rsidP="002802DA">
      <w:pPr>
        <w:pStyle w:val="ListParagraph"/>
        <w:numPr>
          <w:ilvl w:val="0"/>
          <w:numId w:val="179"/>
        </w:numPr>
        <w:ind w:left="1440"/>
      </w:pPr>
      <w:r w:rsidRPr="00D7421C">
        <w:t xml:space="preserve">The </w:t>
      </w:r>
      <w:r w:rsidR="005E6FEE">
        <w:t>S</w:t>
      </w:r>
      <w:r w:rsidRPr="00D7421C">
        <w:t xml:space="preserve">olution must implement the </w:t>
      </w:r>
      <w:r>
        <w:t>system audit</w:t>
      </w:r>
      <w:r w:rsidRPr="00D7421C">
        <w:t xml:space="preserve"> requirements defined in </w:t>
      </w:r>
      <w:r w:rsidRPr="00DE30F3">
        <w:rPr>
          <w:b/>
        </w:rPr>
        <w:t xml:space="preserve">Appendix </w:t>
      </w:r>
      <w:r w:rsidR="0024145F">
        <w:rPr>
          <w:b/>
        </w:rPr>
        <w:t>V</w:t>
      </w:r>
      <w:r w:rsidRPr="00DE30F3">
        <w:rPr>
          <w:b/>
        </w:rPr>
        <w:t>, Technical and Non-</w:t>
      </w:r>
      <w:r w:rsidR="00916B90" w:rsidRPr="00DE30F3">
        <w:rPr>
          <w:b/>
        </w:rPr>
        <w:t>F</w:t>
      </w:r>
      <w:r w:rsidRPr="00DE30F3">
        <w:rPr>
          <w:b/>
        </w:rPr>
        <w:t>unctional Requirements</w:t>
      </w:r>
      <w:r w:rsidRPr="00D7421C">
        <w:t>.</w:t>
      </w:r>
    </w:p>
    <w:p w14:paraId="65C3B3F2" w14:textId="2EB04F0D" w:rsidR="000B7F50" w:rsidRPr="000B7F50" w:rsidRDefault="000B7F50">
      <w:pPr>
        <w:pStyle w:val="Heading5"/>
        <w:numPr>
          <w:ilvl w:val="0"/>
          <w:numId w:val="0"/>
        </w:numPr>
        <w:ind w:left="720"/>
        <w:rPr>
          <w:b/>
        </w:rPr>
      </w:pPr>
      <w:r w:rsidRPr="000B7F50">
        <w:rPr>
          <w:b/>
        </w:rPr>
        <w:t>IV-3.4.2</w:t>
      </w:r>
      <w:r w:rsidR="001E038F">
        <w:rPr>
          <w:b/>
        </w:rPr>
        <w:t>2</w:t>
      </w:r>
      <w:r w:rsidRPr="000B7F50">
        <w:rPr>
          <w:b/>
        </w:rPr>
        <w:t>.2 Offeror Response</w:t>
      </w:r>
      <w:r w:rsidR="0022157F">
        <w:rPr>
          <w:b/>
        </w:rPr>
        <w:t>:</w:t>
      </w:r>
      <w:r w:rsidR="0022157F" w:rsidRPr="0022157F">
        <w:t xml:space="preserve"> </w:t>
      </w:r>
    </w:p>
    <w:p w14:paraId="44ADEABA" w14:textId="339A9347" w:rsidR="008020BA" w:rsidRPr="00D7421C" w:rsidRDefault="008020BA" w:rsidP="002802DA">
      <w:pPr>
        <w:numPr>
          <w:ilvl w:val="0"/>
          <w:numId w:val="178"/>
        </w:numPr>
        <w:ind w:left="1440"/>
        <w:contextualSpacing/>
      </w:pPr>
      <w:r w:rsidRPr="00D7421C">
        <w:t xml:space="preserve">Describe how the </w:t>
      </w:r>
      <w:r w:rsidR="005E6FEE">
        <w:t>S</w:t>
      </w:r>
      <w:r w:rsidRPr="00D7421C">
        <w:t xml:space="preserve">olution will meet the </w:t>
      </w:r>
      <w:r w:rsidR="000B7F50">
        <w:t>s</w:t>
      </w:r>
      <w:r>
        <w:t xml:space="preserve">ystem </w:t>
      </w:r>
      <w:r w:rsidR="000B7F50">
        <w:t>a</w:t>
      </w:r>
      <w:r>
        <w:t>udit</w:t>
      </w:r>
      <w:r w:rsidRPr="00D7421C">
        <w:t xml:space="preserve"> requirements</w:t>
      </w:r>
      <w:r>
        <w:t xml:space="preserve">, </w:t>
      </w:r>
      <w:r w:rsidR="00CF7B34">
        <w:t>as defined</w:t>
      </w:r>
      <w:r>
        <w:t xml:space="preserve"> in </w:t>
      </w:r>
      <w:r w:rsidRPr="00DE30F3">
        <w:rPr>
          <w:b/>
        </w:rPr>
        <w:t xml:space="preserve">Appendix </w:t>
      </w:r>
      <w:r w:rsidR="0024145F">
        <w:rPr>
          <w:b/>
        </w:rPr>
        <w:t>V</w:t>
      </w:r>
      <w:r w:rsidR="008A29F5" w:rsidRPr="00DE30F3">
        <w:rPr>
          <w:b/>
        </w:rPr>
        <w:t xml:space="preserve">, </w:t>
      </w:r>
      <w:r w:rsidRPr="00DE30F3">
        <w:rPr>
          <w:b/>
        </w:rPr>
        <w:t>Technical and Non-</w:t>
      </w:r>
      <w:r w:rsidR="00916B90" w:rsidRPr="00DE30F3">
        <w:rPr>
          <w:b/>
        </w:rPr>
        <w:t>F</w:t>
      </w:r>
      <w:r w:rsidRPr="00DE30F3">
        <w:rPr>
          <w:b/>
        </w:rPr>
        <w:t>unctional Requirements</w:t>
      </w:r>
      <w:r w:rsidRPr="00D7421C">
        <w:rPr>
          <w:color w:val="000000" w:themeColor="text1"/>
        </w:rPr>
        <w:t>.</w:t>
      </w:r>
    </w:p>
    <w:p w14:paraId="5F12BD6F" w14:textId="0484A3BD" w:rsidR="008020BA" w:rsidRPr="00D7421C" w:rsidRDefault="008020BA" w:rsidP="002802DA">
      <w:pPr>
        <w:numPr>
          <w:ilvl w:val="0"/>
          <w:numId w:val="178"/>
        </w:numPr>
        <w:ind w:left="1440"/>
        <w:contextualSpacing/>
      </w:pPr>
      <w:r w:rsidRPr="00D7421C">
        <w:rPr>
          <w:color w:val="000000"/>
        </w:rPr>
        <w:t xml:space="preserve">If the Offeror is proposing to use a product to support </w:t>
      </w:r>
      <w:r w:rsidR="00947091">
        <w:rPr>
          <w:color w:val="000000"/>
        </w:rPr>
        <w:t xml:space="preserve">System Audit </w:t>
      </w:r>
      <w:r w:rsidRPr="00D7421C">
        <w:rPr>
          <w:color w:val="000000"/>
        </w:rPr>
        <w:t>requirements, the Offeror must:</w:t>
      </w:r>
    </w:p>
    <w:p w14:paraId="6CFA24C9" w14:textId="4C10D7F8" w:rsidR="008020BA" w:rsidRPr="00D7421C" w:rsidRDefault="008020BA" w:rsidP="002802DA">
      <w:pPr>
        <w:numPr>
          <w:ilvl w:val="1"/>
          <w:numId w:val="301"/>
        </w:numPr>
        <w:contextualSpacing/>
      </w:pPr>
      <w:r w:rsidRPr="00D7421C">
        <w:rPr>
          <w:color w:val="000000"/>
        </w:rPr>
        <w:t xml:space="preserve">Describe how the proposed product will meet the requirements for </w:t>
      </w:r>
      <w:r w:rsidR="00130BDB">
        <w:rPr>
          <w:color w:val="000000"/>
        </w:rPr>
        <w:t>system audit</w:t>
      </w:r>
      <w:r w:rsidR="00130BDB" w:rsidRPr="00D7421C">
        <w:rPr>
          <w:color w:val="000000"/>
        </w:rPr>
        <w:t xml:space="preserve"> </w:t>
      </w:r>
      <w:r w:rsidRPr="00D7421C">
        <w:rPr>
          <w:color w:val="000000"/>
        </w:rPr>
        <w:t xml:space="preserve">as defined in </w:t>
      </w:r>
      <w:r w:rsidRPr="00DE30F3">
        <w:rPr>
          <w:b/>
        </w:rPr>
        <w:t xml:space="preserve">Appendix </w:t>
      </w:r>
      <w:r w:rsidR="0024145F">
        <w:rPr>
          <w:b/>
        </w:rPr>
        <w:t>V</w:t>
      </w:r>
      <w:r w:rsidRPr="00DE30F3">
        <w:rPr>
          <w:b/>
        </w:rPr>
        <w:t>, Technical and Non-</w:t>
      </w:r>
      <w:r w:rsidR="00916B90" w:rsidRPr="00DE30F3">
        <w:rPr>
          <w:b/>
        </w:rPr>
        <w:t>F</w:t>
      </w:r>
      <w:r w:rsidRPr="00DE30F3">
        <w:rPr>
          <w:b/>
        </w:rPr>
        <w:t>unctional Requirements</w:t>
      </w:r>
      <w:r w:rsidRPr="00D7421C">
        <w:rPr>
          <w:color w:val="000000"/>
        </w:rPr>
        <w:t xml:space="preserve">.  </w:t>
      </w:r>
    </w:p>
    <w:p w14:paraId="53622E93" w14:textId="240508A6" w:rsidR="008020BA" w:rsidRPr="00D7421C" w:rsidRDefault="008020BA" w:rsidP="002802DA">
      <w:pPr>
        <w:numPr>
          <w:ilvl w:val="1"/>
          <w:numId w:val="301"/>
        </w:numPr>
        <w:contextualSpacing/>
      </w:pPr>
      <w:r w:rsidRPr="00D7421C">
        <w:rPr>
          <w:color w:val="000000"/>
        </w:rPr>
        <w:t xml:space="preserve">Describe how the proposed product is or will be integrated with the </w:t>
      </w:r>
      <w:r w:rsidR="009C0BAF">
        <w:rPr>
          <w:color w:val="000000"/>
        </w:rPr>
        <w:t>Solution</w:t>
      </w:r>
      <w:r w:rsidRPr="00D7421C">
        <w:rPr>
          <w:color w:val="000000"/>
        </w:rPr>
        <w:t>.</w:t>
      </w:r>
    </w:p>
    <w:p w14:paraId="558A2CAE" w14:textId="77777777" w:rsidR="000B7F50" w:rsidRPr="00D7421C" w:rsidRDefault="000B7F50">
      <w:pPr>
        <w:ind w:left="2430"/>
        <w:contextualSpacing/>
      </w:pPr>
    </w:p>
    <w:p w14:paraId="0E486F5D" w14:textId="5C247918" w:rsidR="00EE0BE3" w:rsidRDefault="00C361F4">
      <w:pPr>
        <w:pStyle w:val="Heading4"/>
        <w:numPr>
          <w:ilvl w:val="0"/>
          <w:numId w:val="0"/>
        </w:numPr>
        <w:ind w:left="450"/>
      </w:pPr>
      <w:r>
        <w:lastRenderedPageBreak/>
        <w:t>IV-3.4.2</w:t>
      </w:r>
      <w:r w:rsidR="001E038F">
        <w:t>3</w:t>
      </w:r>
      <w:r>
        <w:t xml:space="preserve"> </w:t>
      </w:r>
      <w:r w:rsidR="00EE0BE3">
        <w:t>System Considerations</w:t>
      </w:r>
    </w:p>
    <w:p w14:paraId="466D6E85" w14:textId="7389A4FB" w:rsidR="00A56544" w:rsidRPr="00A56544" w:rsidRDefault="00A56544">
      <w:pPr>
        <w:ind w:left="450"/>
      </w:pPr>
      <w:r>
        <w:t xml:space="preserve">System considerations refer to requirements that affect the Offeror’s </w:t>
      </w:r>
      <w:r w:rsidR="00F45600">
        <w:t>S</w:t>
      </w:r>
      <w:r>
        <w:t>olution as a whole.  These include requirements such as data considerations and maintenance considerations.</w:t>
      </w:r>
    </w:p>
    <w:p w14:paraId="770A4DEA" w14:textId="7E4662E9" w:rsidR="00EE0BE3" w:rsidRPr="00C361F4" w:rsidRDefault="00C361F4">
      <w:pPr>
        <w:pStyle w:val="Heading5"/>
        <w:numPr>
          <w:ilvl w:val="0"/>
          <w:numId w:val="0"/>
        </w:numPr>
        <w:ind w:left="720"/>
        <w:rPr>
          <w:b/>
        </w:rPr>
      </w:pPr>
      <w:r w:rsidRPr="00C361F4">
        <w:rPr>
          <w:b/>
        </w:rPr>
        <w:t>IV-3.4.2</w:t>
      </w:r>
      <w:r w:rsidR="001E038F">
        <w:rPr>
          <w:b/>
        </w:rPr>
        <w:t>3</w:t>
      </w:r>
      <w:r w:rsidRPr="00C361F4">
        <w:rPr>
          <w:b/>
        </w:rPr>
        <w:t xml:space="preserve">.1 </w:t>
      </w:r>
      <w:r w:rsidR="00EE0BE3" w:rsidRPr="00C361F4">
        <w:rPr>
          <w:b/>
        </w:rPr>
        <w:t>Requirements</w:t>
      </w:r>
    </w:p>
    <w:p w14:paraId="615BF83A" w14:textId="3D3A2261" w:rsidR="00EE0BE3" w:rsidRDefault="00EE0BE3" w:rsidP="002802DA">
      <w:pPr>
        <w:pStyle w:val="ListParagraph"/>
        <w:numPr>
          <w:ilvl w:val="0"/>
          <w:numId w:val="281"/>
        </w:numPr>
      </w:pPr>
      <w:r w:rsidRPr="007A0E23">
        <w:t xml:space="preserve">The </w:t>
      </w:r>
      <w:r>
        <w:t>S</w:t>
      </w:r>
      <w:r w:rsidRPr="007A0E23">
        <w:t xml:space="preserve">olution must implement the </w:t>
      </w:r>
      <w:r>
        <w:t>system considerations</w:t>
      </w:r>
      <w:r w:rsidRPr="007A0E23">
        <w:t xml:space="preserve"> requirements defined in </w:t>
      </w:r>
      <w:r w:rsidRPr="00DE30F3">
        <w:rPr>
          <w:b/>
        </w:rPr>
        <w:t xml:space="preserve">Appendix </w:t>
      </w:r>
      <w:r w:rsidR="0024145F">
        <w:rPr>
          <w:b/>
        </w:rPr>
        <w:t>V</w:t>
      </w:r>
      <w:r w:rsidRPr="00DE30F3">
        <w:rPr>
          <w:b/>
        </w:rPr>
        <w:t>, Technical and Non-</w:t>
      </w:r>
      <w:r w:rsidR="00916B90" w:rsidRPr="00DE30F3">
        <w:rPr>
          <w:b/>
        </w:rPr>
        <w:t>F</w:t>
      </w:r>
      <w:r w:rsidRPr="00DE30F3">
        <w:rPr>
          <w:b/>
        </w:rPr>
        <w:t>unctional Requirements</w:t>
      </w:r>
      <w:r w:rsidRPr="007A0E23">
        <w:t>.</w:t>
      </w:r>
    </w:p>
    <w:p w14:paraId="204EAA68" w14:textId="4F33C9EE" w:rsidR="00EE0BE3" w:rsidRPr="00C361F4" w:rsidRDefault="00C361F4">
      <w:pPr>
        <w:pStyle w:val="Heading5"/>
        <w:numPr>
          <w:ilvl w:val="0"/>
          <w:numId w:val="0"/>
        </w:numPr>
        <w:ind w:left="720"/>
        <w:rPr>
          <w:b/>
        </w:rPr>
      </w:pPr>
      <w:r w:rsidRPr="00C361F4">
        <w:rPr>
          <w:b/>
        </w:rPr>
        <w:t>IV-3.4.2</w:t>
      </w:r>
      <w:r w:rsidR="001E038F">
        <w:rPr>
          <w:b/>
        </w:rPr>
        <w:t>3</w:t>
      </w:r>
      <w:r w:rsidRPr="00C361F4">
        <w:rPr>
          <w:b/>
        </w:rPr>
        <w:t xml:space="preserve">.2 </w:t>
      </w:r>
      <w:r w:rsidR="00EE0BE3" w:rsidRPr="00C361F4">
        <w:rPr>
          <w:b/>
        </w:rPr>
        <w:t>Offeror Response</w:t>
      </w:r>
    </w:p>
    <w:p w14:paraId="04EC0963" w14:textId="11E81A71" w:rsidR="00EE0BE3" w:rsidRPr="005C479A" w:rsidRDefault="00481CAE" w:rsidP="002802DA">
      <w:pPr>
        <w:pStyle w:val="ListParagraph"/>
        <w:numPr>
          <w:ilvl w:val="0"/>
          <w:numId w:val="282"/>
        </w:numPr>
      </w:pPr>
      <w:r>
        <w:t>None required.</w:t>
      </w:r>
    </w:p>
    <w:p w14:paraId="0BE50B18" w14:textId="77777777" w:rsidR="00EE0BE3" w:rsidRPr="00EE0BE3" w:rsidRDefault="00EE0BE3"/>
    <w:p w14:paraId="311C055B" w14:textId="104B0E16" w:rsidR="00EE0BE3" w:rsidRDefault="00C361F4">
      <w:pPr>
        <w:pStyle w:val="Heading4"/>
        <w:numPr>
          <w:ilvl w:val="0"/>
          <w:numId w:val="0"/>
        </w:numPr>
        <w:ind w:left="450"/>
      </w:pPr>
      <w:r>
        <w:t>IV-3.4.2</w:t>
      </w:r>
      <w:r w:rsidR="001E038F">
        <w:t>4</w:t>
      </w:r>
      <w:r>
        <w:t xml:space="preserve"> </w:t>
      </w:r>
      <w:r w:rsidR="00EE0BE3">
        <w:t>System Documentation and Turnover</w:t>
      </w:r>
    </w:p>
    <w:p w14:paraId="3C29E329" w14:textId="7700C345" w:rsidR="00396531" w:rsidRPr="00396531" w:rsidRDefault="00396531">
      <w:pPr>
        <w:ind w:left="450"/>
      </w:pPr>
      <w:r>
        <w:t>System documentation refers to the collection of documents that describes the requirements, capabilities, limitations, design, operation, and maintenance of a system, such as communications, computing, or information processing</w:t>
      </w:r>
      <w:r w:rsidR="00130BDB">
        <w:t>.</w:t>
      </w:r>
    </w:p>
    <w:p w14:paraId="7F2E3528" w14:textId="735028CC" w:rsidR="00EE0BE3" w:rsidRPr="00C361F4" w:rsidRDefault="00C361F4">
      <w:pPr>
        <w:keepNext/>
        <w:keepLines/>
        <w:spacing w:before="240" w:line="240" w:lineRule="atLeast"/>
        <w:ind w:left="720"/>
        <w:outlineLvl w:val="4"/>
        <w:rPr>
          <w:b/>
          <w:bCs/>
          <w:iCs/>
          <w:spacing w:val="-4"/>
          <w:kern w:val="28"/>
        </w:rPr>
      </w:pPr>
      <w:r w:rsidRPr="00C361F4">
        <w:rPr>
          <w:b/>
          <w:bCs/>
          <w:iCs/>
          <w:spacing w:val="-4"/>
          <w:kern w:val="28"/>
        </w:rPr>
        <w:t>IV-3.4.2</w:t>
      </w:r>
      <w:r w:rsidR="001E038F">
        <w:rPr>
          <w:b/>
          <w:bCs/>
          <w:iCs/>
          <w:spacing w:val="-4"/>
          <w:kern w:val="28"/>
        </w:rPr>
        <w:t>4</w:t>
      </w:r>
      <w:r w:rsidRPr="00C361F4">
        <w:rPr>
          <w:b/>
          <w:bCs/>
          <w:iCs/>
          <w:spacing w:val="-4"/>
          <w:kern w:val="28"/>
        </w:rPr>
        <w:t xml:space="preserve">.1 </w:t>
      </w:r>
      <w:r w:rsidR="00EE0BE3" w:rsidRPr="00C361F4">
        <w:rPr>
          <w:b/>
          <w:bCs/>
          <w:iCs/>
          <w:spacing w:val="-4"/>
          <w:kern w:val="28"/>
        </w:rPr>
        <w:t>Requirements</w:t>
      </w:r>
    </w:p>
    <w:p w14:paraId="2ABA49C7" w14:textId="7A45C28B" w:rsidR="00EE0BE3" w:rsidRPr="00EE0BE3" w:rsidRDefault="00EE0BE3" w:rsidP="002802DA">
      <w:pPr>
        <w:numPr>
          <w:ilvl w:val="0"/>
          <w:numId w:val="283"/>
        </w:numPr>
        <w:contextualSpacing/>
      </w:pPr>
      <w:r w:rsidRPr="00EE0BE3">
        <w:t xml:space="preserve">The Solution must implement the </w:t>
      </w:r>
      <w:r>
        <w:t>system documentation and turnover</w:t>
      </w:r>
      <w:r w:rsidRPr="00EE0BE3">
        <w:t xml:space="preserve"> requirements defined in </w:t>
      </w:r>
      <w:r w:rsidRPr="00DE30F3">
        <w:rPr>
          <w:b/>
        </w:rPr>
        <w:t xml:space="preserve">Appendix </w:t>
      </w:r>
      <w:r w:rsidR="0024145F">
        <w:rPr>
          <w:b/>
        </w:rPr>
        <w:t>V</w:t>
      </w:r>
      <w:r w:rsidRPr="00DE30F3">
        <w:rPr>
          <w:b/>
        </w:rPr>
        <w:t>, Technical and Non-</w:t>
      </w:r>
      <w:r w:rsidR="00916B90" w:rsidRPr="00DE30F3">
        <w:rPr>
          <w:b/>
        </w:rPr>
        <w:t>F</w:t>
      </w:r>
      <w:r w:rsidRPr="00DE30F3">
        <w:rPr>
          <w:b/>
        </w:rPr>
        <w:t>unctional Requirements</w:t>
      </w:r>
      <w:r w:rsidRPr="00EE0BE3">
        <w:t>.</w:t>
      </w:r>
    </w:p>
    <w:p w14:paraId="47AD0FB7" w14:textId="7E5E5FD8" w:rsidR="00EE0BE3" w:rsidRPr="00C361F4" w:rsidRDefault="00C361F4">
      <w:pPr>
        <w:keepNext/>
        <w:keepLines/>
        <w:spacing w:before="240" w:line="240" w:lineRule="atLeast"/>
        <w:ind w:left="720"/>
        <w:outlineLvl w:val="4"/>
        <w:rPr>
          <w:b/>
          <w:bCs/>
          <w:iCs/>
          <w:spacing w:val="-4"/>
          <w:kern w:val="28"/>
        </w:rPr>
      </w:pPr>
      <w:r w:rsidRPr="00C361F4">
        <w:rPr>
          <w:b/>
          <w:bCs/>
          <w:iCs/>
          <w:spacing w:val="-4"/>
          <w:kern w:val="28"/>
        </w:rPr>
        <w:t>IV-3.4.2</w:t>
      </w:r>
      <w:r w:rsidR="001E038F">
        <w:rPr>
          <w:b/>
          <w:bCs/>
          <w:iCs/>
          <w:spacing w:val="-4"/>
          <w:kern w:val="28"/>
        </w:rPr>
        <w:t>4</w:t>
      </w:r>
      <w:r w:rsidRPr="00C361F4">
        <w:rPr>
          <w:b/>
          <w:bCs/>
          <w:iCs/>
          <w:spacing w:val="-4"/>
          <w:kern w:val="28"/>
        </w:rPr>
        <w:t xml:space="preserve">.2 </w:t>
      </w:r>
      <w:r w:rsidR="00EE0BE3" w:rsidRPr="00C361F4">
        <w:rPr>
          <w:b/>
          <w:bCs/>
          <w:iCs/>
          <w:spacing w:val="-4"/>
          <w:kern w:val="28"/>
        </w:rPr>
        <w:t>Offeror Response</w:t>
      </w:r>
    </w:p>
    <w:p w14:paraId="5540B0B4" w14:textId="058FDFCD" w:rsidR="00EE0BE3" w:rsidRPr="00EE0BE3" w:rsidRDefault="00481CAE" w:rsidP="002802DA">
      <w:pPr>
        <w:numPr>
          <w:ilvl w:val="0"/>
          <w:numId w:val="284"/>
        </w:numPr>
        <w:contextualSpacing/>
      </w:pPr>
      <w:r>
        <w:t>None required.</w:t>
      </w:r>
    </w:p>
    <w:p w14:paraId="1B065073" w14:textId="77777777" w:rsidR="00EE0BE3" w:rsidRPr="00EE0BE3" w:rsidRDefault="00EE0BE3"/>
    <w:p w14:paraId="4A128A3F" w14:textId="7B897889" w:rsidR="0053434C" w:rsidRDefault="0053434C">
      <w:pPr>
        <w:pStyle w:val="Heading4"/>
        <w:numPr>
          <w:ilvl w:val="0"/>
          <w:numId w:val="0"/>
        </w:numPr>
        <w:ind w:left="450"/>
      </w:pPr>
      <w:r>
        <w:t>IV-3.4.2</w:t>
      </w:r>
      <w:r w:rsidR="001E038F">
        <w:t>5</w:t>
      </w:r>
      <w:r>
        <w:t xml:space="preserve"> System Interfaces</w:t>
      </w:r>
    </w:p>
    <w:p w14:paraId="56F16F5E" w14:textId="6145507F" w:rsidR="0053434C" w:rsidRPr="00D7421C" w:rsidRDefault="0053434C">
      <w:pPr>
        <w:tabs>
          <w:tab w:val="num" w:pos="1800"/>
        </w:tabs>
        <w:ind w:left="450"/>
      </w:pPr>
      <w:r w:rsidRPr="00D7421C">
        <w:t xml:space="preserve">System interfaces relates to communication with </w:t>
      </w:r>
      <w:r w:rsidR="00947091">
        <w:t>s</w:t>
      </w:r>
      <w:r w:rsidRPr="00D7421C">
        <w:t>ystems that share data and the mechanism for this data sharing.</w:t>
      </w:r>
      <w:r w:rsidR="003042D5">
        <w:t xml:space="preserve"> (Refer to </w:t>
      </w:r>
      <w:r w:rsidR="00B964CF">
        <w:rPr>
          <w:b/>
        </w:rPr>
        <w:t xml:space="preserve">Appendix </w:t>
      </w:r>
      <w:r w:rsidR="00F1513C">
        <w:rPr>
          <w:b/>
        </w:rPr>
        <w:t>HH</w:t>
      </w:r>
      <w:r w:rsidR="008A29F5" w:rsidRPr="00DE30F3">
        <w:rPr>
          <w:b/>
        </w:rPr>
        <w:t xml:space="preserve">, </w:t>
      </w:r>
      <w:r w:rsidR="003042D5" w:rsidRPr="00DE30F3">
        <w:rPr>
          <w:b/>
        </w:rPr>
        <w:t>Interfaces</w:t>
      </w:r>
      <w:r w:rsidR="003042D5">
        <w:t>.)</w:t>
      </w:r>
    </w:p>
    <w:p w14:paraId="074A44DD" w14:textId="028B2D1E" w:rsidR="0053434C" w:rsidRPr="00D7421C" w:rsidRDefault="0053434C">
      <w:pPr>
        <w:tabs>
          <w:tab w:val="num" w:pos="1800"/>
        </w:tabs>
        <w:ind w:left="450"/>
      </w:pPr>
      <w:proofErr w:type="spellStart"/>
      <w:r w:rsidRPr="00D7421C">
        <w:t>WebMethods</w:t>
      </w:r>
      <w:proofErr w:type="spellEnd"/>
      <w:r w:rsidRPr="00D7421C">
        <w:t xml:space="preserve"> is the DLI standard for system integration.  </w:t>
      </w:r>
      <w:proofErr w:type="spellStart"/>
      <w:r w:rsidRPr="00D7421C">
        <w:t>MoveIt</w:t>
      </w:r>
      <w:proofErr w:type="spellEnd"/>
      <w:r w:rsidRPr="00D7421C">
        <w:t xml:space="preserve"> is the DLI standard for file transfers.  Microsoft SQL Server Integration Services (SSIS) is the DLI standard for data conversion and the extraction, transformation and loading of data (ETL).</w:t>
      </w:r>
    </w:p>
    <w:p w14:paraId="47409259" w14:textId="77777777" w:rsidR="0053434C" w:rsidRPr="00D7421C" w:rsidRDefault="0053434C">
      <w:pPr>
        <w:tabs>
          <w:tab w:val="num" w:pos="1800"/>
        </w:tabs>
        <w:ind w:left="450"/>
      </w:pPr>
      <w:proofErr w:type="spellStart"/>
      <w:r w:rsidRPr="00D7421C">
        <w:t>QDirect</w:t>
      </w:r>
      <w:proofErr w:type="spellEnd"/>
      <w:r w:rsidRPr="00D7421C">
        <w:t xml:space="preserve"> is the DLI standard for print management.</w:t>
      </w:r>
    </w:p>
    <w:p w14:paraId="42568EEA" w14:textId="63E22165" w:rsidR="00D7421C" w:rsidRPr="00D7421C" w:rsidRDefault="00D7421C">
      <w:pPr>
        <w:keepNext/>
        <w:keepLines/>
        <w:spacing w:before="240" w:line="240" w:lineRule="atLeast"/>
        <w:ind w:left="720"/>
        <w:outlineLvl w:val="4"/>
        <w:rPr>
          <w:b/>
          <w:bCs/>
          <w:iCs/>
          <w:spacing w:val="-4"/>
          <w:kern w:val="28"/>
        </w:rPr>
      </w:pPr>
      <w:r w:rsidRPr="00D7421C">
        <w:rPr>
          <w:b/>
          <w:bCs/>
          <w:iCs/>
          <w:spacing w:val="-4"/>
          <w:kern w:val="28"/>
        </w:rPr>
        <w:t>IV-3.4.</w:t>
      </w:r>
      <w:r w:rsidR="000B7F50">
        <w:rPr>
          <w:b/>
          <w:bCs/>
          <w:iCs/>
          <w:spacing w:val="-4"/>
          <w:kern w:val="28"/>
        </w:rPr>
        <w:t>2</w:t>
      </w:r>
      <w:r w:rsidR="001E038F">
        <w:rPr>
          <w:b/>
          <w:bCs/>
          <w:iCs/>
          <w:spacing w:val="-4"/>
          <w:kern w:val="28"/>
        </w:rPr>
        <w:t>5</w:t>
      </w:r>
      <w:r w:rsidRPr="00D7421C">
        <w:rPr>
          <w:b/>
          <w:bCs/>
          <w:iCs/>
          <w:spacing w:val="-4"/>
          <w:kern w:val="28"/>
        </w:rPr>
        <w:t>.1 Requirements</w:t>
      </w:r>
    </w:p>
    <w:p w14:paraId="0DB5759C" w14:textId="3B2DF7AC" w:rsidR="00D7421C" w:rsidRPr="00D7421C" w:rsidRDefault="00D7421C" w:rsidP="002802DA">
      <w:pPr>
        <w:numPr>
          <w:ilvl w:val="0"/>
          <w:numId w:val="76"/>
        </w:numPr>
        <w:contextualSpacing/>
      </w:pPr>
      <w:r w:rsidRPr="00D7421C">
        <w:t xml:space="preserve">The </w:t>
      </w:r>
      <w:r w:rsidR="005E6FEE">
        <w:t>S</w:t>
      </w:r>
      <w:r w:rsidRPr="00D7421C">
        <w:t xml:space="preserve">olution must implement the system interface requirements defined in </w:t>
      </w:r>
      <w:r w:rsidRPr="00DE30F3">
        <w:rPr>
          <w:b/>
        </w:rPr>
        <w:t xml:space="preserve">Appendix </w:t>
      </w:r>
      <w:r w:rsidR="0024145F">
        <w:rPr>
          <w:b/>
        </w:rPr>
        <w:t>V</w:t>
      </w:r>
      <w:r w:rsidRPr="00DE30F3">
        <w:rPr>
          <w:b/>
        </w:rPr>
        <w:t>, Technical and Non-</w:t>
      </w:r>
      <w:r w:rsidR="00916B90" w:rsidRPr="00DE30F3">
        <w:rPr>
          <w:b/>
        </w:rPr>
        <w:t>F</w:t>
      </w:r>
      <w:r w:rsidRPr="00DE30F3">
        <w:rPr>
          <w:b/>
        </w:rPr>
        <w:t>unctional Requirements</w:t>
      </w:r>
      <w:r w:rsidRPr="00D7421C">
        <w:t>.</w:t>
      </w:r>
    </w:p>
    <w:p w14:paraId="056DA9E8" w14:textId="45917658" w:rsidR="00D7421C" w:rsidRPr="00D7421C" w:rsidRDefault="00D7421C" w:rsidP="002802DA">
      <w:pPr>
        <w:numPr>
          <w:ilvl w:val="0"/>
          <w:numId w:val="76"/>
        </w:numPr>
        <w:contextualSpacing/>
      </w:pPr>
      <w:r w:rsidRPr="00D7421C">
        <w:t xml:space="preserve">The Offeror must develop detailed solution interface design and configuration documents as part of Detailed Solution and Interface Design described in </w:t>
      </w:r>
      <w:r w:rsidR="00130BDB" w:rsidRPr="00DE30F3">
        <w:t>S</w:t>
      </w:r>
      <w:r w:rsidRPr="00DE30F3">
        <w:t xml:space="preserve">ection </w:t>
      </w:r>
      <w:r w:rsidRPr="005C41C8">
        <w:rPr>
          <w:b/>
        </w:rPr>
        <w:t>IV-4.</w:t>
      </w:r>
      <w:r w:rsidR="009424C8" w:rsidRPr="005C41C8">
        <w:rPr>
          <w:b/>
        </w:rPr>
        <w:t>3</w:t>
      </w:r>
      <w:r w:rsidR="00DE30F3" w:rsidRPr="005C41C8">
        <w:rPr>
          <w:b/>
        </w:rPr>
        <w:t xml:space="preserve"> Solution Design</w:t>
      </w:r>
      <w:r w:rsidRPr="00DE30F3">
        <w:t>.</w:t>
      </w:r>
      <w:r w:rsidRPr="00D7421C">
        <w:rPr>
          <w:highlight w:val="yellow"/>
        </w:rPr>
        <w:t xml:space="preserve"> </w:t>
      </w:r>
    </w:p>
    <w:p w14:paraId="5B1BE0A7" w14:textId="3CD5676F" w:rsidR="00D7421C" w:rsidRPr="00D7421C" w:rsidRDefault="00D7421C">
      <w:pPr>
        <w:keepNext/>
        <w:keepLines/>
        <w:spacing w:before="240" w:line="240" w:lineRule="atLeast"/>
        <w:ind w:left="720"/>
        <w:outlineLvl w:val="4"/>
        <w:rPr>
          <w:b/>
          <w:bCs/>
          <w:iCs/>
          <w:spacing w:val="-4"/>
          <w:kern w:val="28"/>
        </w:rPr>
      </w:pPr>
      <w:r w:rsidRPr="00D7421C">
        <w:rPr>
          <w:b/>
          <w:bCs/>
          <w:iCs/>
          <w:spacing w:val="-4"/>
          <w:kern w:val="28"/>
        </w:rPr>
        <w:t>IV-3.4.</w:t>
      </w:r>
      <w:r w:rsidR="000B7F50">
        <w:rPr>
          <w:b/>
          <w:bCs/>
          <w:iCs/>
          <w:spacing w:val="-4"/>
          <w:kern w:val="28"/>
        </w:rPr>
        <w:t>2</w:t>
      </w:r>
      <w:r w:rsidR="001E038F">
        <w:rPr>
          <w:b/>
          <w:bCs/>
          <w:iCs/>
          <w:spacing w:val="-4"/>
          <w:kern w:val="28"/>
        </w:rPr>
        <w:t>5</w:t>
      </w:r>
      <w:r w:rsidRPr="00D7421C">
        <w:rPr>
          <w:b/>
          <w:bCs/>
          <w:iCs/>
          <w:spacing w:val="-4"/>
          <w:kern w:val="28"/>
        </w:rPr>
        <w:t>.2 Offeror Response</w:t>
      </w:r>
      <w:r w:rsidR="0022157F">
        <w:rPr>
          <w:b/>
        </w:rPr>
        <w:t>:</w:t>
      </w:r>
      <w:r w:rsidR="0022157F" w:rsidRPr="0022157F">
        <w:t xml:space="preserve"> </w:t>
      </w:r>
    </w:p>
    <w:p w14:paraId="5786496C" w14:textId="6D834BA9" w:rsidR="00D7421C" w:rsidRPr="00D7421C" w:rsidRDefault="00D7421C" w:rsidP="002802DA">
      <w:pPr>
        <w:numPr>
          <w:ilvl w:val="0"/>
          <w:numId w:val="25"/>
        </w:numPr>
        <w:ind w:left="1440"/>
        <w:contextualSpacing/>
      </w:pPr>
      <w:r w:rsidRPr="00D7421C">
        <w:t xml:space="preserve">Describe how the </w:t>
      </w:r>
      <w:r w:rsidR="005E6FEE">
        <w:t>S</w:t>
      </w:r>
      <w:r w:rsidRPr="00D7421C">
        <w:t>olution will meet the system interface requirements</w:t>
      </w:r>
      <w:r w:rsidR="00FC1304">
        <w:t xml:space="preserve">, </w:t>
      </w:r>
      <w:r w:rsidR="00CF7B34">
        <w:t>as defined</w:t>
      </w:r>
      <w:r w:rsidR="00FC1304">
        <w:t xml:space="preserve"> in </w:t>
      </w:r>
      <w:r w:rsidR="00FC1304" w:rsidRPr="00DE30F3">
        <w:rPr>
          <w:b/>
        </w:rPr>
        <w:t xml:space="preserve">Appendix </w:t>
      </w:r>
      <w:r w:rsidR="0024145F">
        <w:rPr>
          <w:b/>
        </w:rPr>
        <w:t>V</w:t>
      </w:r>
      <w:r w:rsidR="008A29F5" w:rsidRPr="00DE30F3">
        <w:rPr>
          <w:b/>
        </w:rPr>
        <w:t xml:space="preserve">, </w:t>
      </w:r>
      <w:r w:rsidR="00FC1304" w:rsidRPr="00DE30F3">
        <w:rPr>
          <w:b/>
        </w:rPr>
        <w:t>Technical and Non-</w:t>
      </w:r>
      <w:r w:rsidR="00916B90" w:rsidRPr="00DE30F3">
        <w:rPr>
          <w:b/>
        </w:rPr>
        <w:t>F</w:t>
      </w:r>
      <w:r w:rsidR="00FC1304" w:rsidRPr="00DE30F3">
        <w:rPr>
          <w:b/>
        </w:rPr>
        <w:t>unctional Requirements</w:t>
      </w:r>
      <w:r w:rsidR="00947091">
        <w:t>,</w:t>
      </w:r>
      <w:r w:rsidR="00FC1304">
        <w:t xml:space="preserve"> using </w:t>
      </w:r>
      <w:proofErr w:type="spellStart"/>
      <w:r w:rsidR="00FC1304" w:rsidRPr="00D7421C">
        <w:rPr>
          <w:color w:val="000000"/>
        </w:rPr>
        <w:t>WebMethods</w:t>
      </w:r>
      <w:proofErr w:type="spellEnd"/>
      <w:r w:rsidR="00FC1304" w:rsidRPr="00D7421C">
        <w:rPr>
          <w:color w:val="000000"/>
        </w:rPr>
        <w:t xml:space="preserve">, </w:t>
      </w:r>
      <w:proofErr w:type="spellStart"/>
      <w:r w:rsidR="00FC1304" w:rsidRPr="00D7421C">
        <w:rPr>
          <w:color w:val="000000"/>
        </w:rPr>
        <w:t>MoveIT</w:t>
      </w:r>
      <w:proofErr w:type="spellEnd"/>
      <w:r w:rsidR="00FC1304" w:rsidRPr="00D7421C">
        <w:rPr>
          <w:color w:val="000000"/>
        </w:rPr>
        <w:t xml:space="preserve">, </w:t>
      </w:r>
      <w:r w:rsidR="00947091">
        <w:rPr>
          <w:color w:val="000000"/>
        </w:rPr>
        <w:t xml:space="preserve">and </w:t>
      </w:r>
      <w:r w:rsidR="00FC1304" w:rsidRPr="00D7421C">
        <w:rPr>
          <w:color w:val="000000"/>
        </w:rPr>
        <w:t>Microsoft SQL Server Integration Services</w:t>
      </w:r>
      <w:r w:rsidRPr="00D7421C">
        <w:rPr>
          <w:color w:val="000000" w:themeColor="text1"/>
        </w:rPr>
        <w:t>.</w:t>
      </w:r>
    </w:p>
    <w:p w14:paraId="55BB9D82" w14:textId="5CC961C3" w:rsidR="00D7421C" w:rsidRPr="00D7421C" w:rsidRDefault="00D7421C" w:rsidP="002802DA">
      <w:pPr>
        <w:numPr>
          <w:ilvl w:val="0"/>
          <w:numId w:val="25"/>
        </w:numPr>
        <w:ind w:left="1440"/>
        <w:contextualSpacing/>
      </w:pPr>
      <w:r w:rsidRPr="00D7421C">
        <w:rPr>
          <w:color w:val="000000"/>
        </w:rPr>
        <w:lastRenderedPageBreak/>
        <w:t xml:space="preserve">If the Offeror is proposing to use something other than </w:t>
      </w:r>
      <w:proofErr w:type="spellStart"/>
      <w:r w:rsidR="00FC1304" w:rsidRPr="00D7421C">
        <w:rPr>
          <w:color w:val="000000"/>
        </w:rPr>
        <w:t>WebMethods</w:t>
      </w:r>
      <w:proofErr w:type="spellEnd"/>
      <w:r w:rsidR="00FC1304" w:rsidRPr="00D7421C">
        <w:rPr>
          <w:color w:val="000000"/>
        </w:rPr>
        <w:t xml:space="preserve">, </w:t>
      </w:r>
      <w:proofErr w:type="spellStart"/>
      <w:r w:rsidR="00FC1304" w:rsidRPr="00D7421C">
        <w:rPr>
          <w:color w:val="000000"/>
        </w:rPr>
        <w:t>MoveIT</w:t>
      </w:r>
      <w:proofErr w:type="spellEnd"/>
      <w:r w:rsidR="00FC1304" w:rsidRPr="00D7421C">
        <w:rPr>
          <w:color w:val="000000"/>
        </w:rPr>
        <w:t>,</w:t>
      </w:r>
      <w:r w:rsidR="00947091">
        <w:rPr>
          <w:color w:val="000000"/>
        </w:rPr>
        <w:t xml:space="preserve"> and</w:t>
      </w:r>
      <w:r w:rsidR="00FC1304" w:rsidRPr="00D7421C">
        <w:rPr>
          <w:color w:val="000000"/>
        </w:rPr>
        <w:t xml:space="preserve"> Microsoft SQL Server Integration Services</w:t>
      </w:r>
      <w:r w:rsidRPr="00D7421C">
        <w:rPr>
          <w:color w:val="000000"/>
        </w:rPr>
        <w:t>, the Offeror must:</w:t>
      </w:r>
    </w:p>
    <w:p w14:paraId="199665F0" w14:textId="60FA8BDA" w:rsidR="00D7421C" w:rsidRPr="00B76462" w:rsidRDefault="00D7421C" w:rsidP="002802DA">
      <w:pPr>
        <w:pStyle w:val="ListParagraph"/>
        <w:numPr>
          <w:ilvl w:val="0"/>
          <w:numId w:val="302"/>
        </w:numPr>
        <w:rPr>
          <w:color w:val="000000"/>
        </w:rPr>
      </w:pPr>
      <w:r w:rsidRPr="00B76462">
        <w:rPr>
          <w:color w:val="000000"/>
        </w:rPr>
        <w:t xml:space="preserve">Describe how the proposed product will meet the requirements for </w:t>
      </w:r>
      <w:r w:rsidR="00FC1304">
        <w:rPr>
          <w:color w:val="000000"/>
        </w:rPr>
        <w:t>System Interfaces</w:t>
      </w:r>
      <w:r w:rsidRPr="00B76462">
        <w:rPr>
          <w:color w:val="000000"/>
        </w:rPr>
        <w:t xml:space="preserve"> as defined in </w:t>
      </w:r>
      <w:r w:rsidRPr="00DE30F3">
        <w:rPr>
          <w:b/>
        </w:rPr>
        <w:t xml:space="preserve">Appendix </w:t>
      </w:r>
      <w:r w:rsidR="0024145F">
        <w:rPr>
          <w:b/>
        </w:rPr>
        <w:t>V</w:t>
      </w:r>
      <w:r w:rsidRPr="00DE30F3">
        <w:rPr>
          <w:b/>
        </w:rPr>
        <w:t>, Technical and Non-</w:t>
      </w:r>
      <w:r w:rsidR="00916B90" w:rsidRPr="00DE30F3">
        <w:rPr>
          <w:b/>
        </w:rPr>
        <w:t>F</w:t>
      </w:r>
      <w:r w:rsidRPr="00DE30F3">
        <w:rPr>
          <w:b/>
        </w:rPr>
        <w:t>unctional Requirements</w:t>
      </w:r>
      <w:r w:rsidRPr="00B76462">
        <w:rPr>
          <w:color w:val="000000"/>
        </w:rPr>
        <w:t xml:space="preserve">.  </w:t>
      </w:r>
    </w:p>
    <w:p w14:paraId="39D15645" w14:textId="082B8209" w:rsidR="00D7421C" w:rsidRPr="00B76462" w:rsidRDefault="00D7421C" w:rsidP="002802DA">
      <w:pPr>
        <w:pStyle w:val="ListParagraph"/>
        <w:numPr>
          <w:ilvl w:val="0"/>
          <w:numId w:val="302"/>
        </w:numPr>
        <w:rPr>
          <w:color w:val="000000"/>
        </w:rPr>
      </w:pPr>
      <w:r w:rsidRPr="00B76462">
        <w:rPr>
          <w:color w:val="000000"/>
        </w:rPr>
        <w:t xml:space="preserve">Describe how the proposed product is or will be integrated with the </w:t>
      </w:r>
      <w:r w:rsidR="009C0BAF">
        <w:rPr>
          <w:color w:val="000000"/>
        </w:rPr>
        <w:t>Solution</w:t>
      </w:r>
      <w:r w:rsidRPr="00B76462">
        <w:rPr>
          <w:color w:val="000000"/>
        </w:rPr>
        <w:t>.</w:t>
      </w:r>
    </w:p>
    <w:p w14:paraId="2EE763BE" w14:textId="2810BDEA" w:rsidR="00D7421C" w:rsidRPr="00D7421C" w:rsidRDefault="00D7421C" w:rsidP="002802DA">
      <w:pPr>
        <w:pStyle w:val="ListParagraph"/>
        <w:numPr>
          <w:ilvl w:val="0"/>
          <w:numId w:val="302"/>
        </w:numPr>
      </w:pPr>
      <w:r w:rsidRPr="00B76462">
        <w:rPr>
          <w:color w:val="000000"/>
        </w:rPr>
        <w:t>Describe the advantages, if any, to the Offeror’s proposed product</w:t>
      </w:r>
      <w:r w:rsidR="00912ED8">
        <w:rPr>
          <w:color w:val="000000"/>
        </w:rPr>
        <w:t>.</w:t>
      </w:r>
    </w:p>
    <w:p w14:paraId="7DEA3F38" w14:textId="08283C7C" w:rsidR="00D7421C" w:rsidRPr="00D7421C" w:rsidRDefault="00FC1304" w:rsidP="002802DA">
      <w:pPr>
        <w:numPr>
          <w:ilvl w:val="0"/>
          <w:numId w:val="25"/>
        </w:numPr>
        <w:ind w:left="1440"/>
        <w:contextualSpacing/>
      </w:pPr>
      <w:r>
        <w:rPr>
          <w:color w:val="000000"/>
        </w:rPr>
        <w:t>Describe</w:t>
      </w:r>
      <w:r w:rsidRPr="00D7421C">
        <w:rPr>
          <w:color w:val="000000"/>
        </w:rPr>
        <w:t xml:space="preserve"> </w:t>
      </w:r>
      <w:r w:rsidR="00D7421C" w:rsidRPr="00D7421C">
        <w:rPr>
          <w:color w:val="000000"/>
        </w:rPr>
        <w:t xml:space="preserve">how the Offeror will use </w:t>
      </w:r>
      <w:proofErr w:type="spellStart"/>
      <w:r w:rsidR="00D7421C" w:rsidRPr="00D7421C">
        <w:rPr>
          <w:color w:val="000000"/>
        </w:rPr>
        <w:t>QDirect</w:t>
      </w:r>
      <w:proofErr w:type="spellEnd"/>
      <w:r w:rsidR="00D7421C" w:rsidRPr="00D7421C">
        <w:rPr>
          <w:color w:val="000000"/>
        </w:rPr>
        <w:t xml:space="preserve"> in their </w:t>
      </w:r>
      <w:r w:rsidR="00986554">
        <w:rPr>
          <w:color w:val="000000"/>
        </w:rPr>
        <w:t>Solution</w:t>
      </w:r>
      <w:r w:rsidR="00D7421C" w:rsidRPr="00D7421C">
        <w:rPr>
          <w:color w:val="000000"/>
        </w:rPr>
        <w:t xml:space="preserve"> to integrate with high volume printers.  If the Offeror is proposing to use something other than </w:t>
      </w:r>
      <w:proofErr w:type="spellStart"/>
      <w:r>
        <w:rPr>
          <w:color w:val="000000"/>
        </w:rPr>
        <w:t>QDirect</w:t>
      </w:r>
      <w:proofErr w:type="spellEnd"/>
      <w:r w:rsidR="00D7421C" w:rsidRPr="00D7421C">
        <w:rPr>
          <w:color w:val="000000"/>
        </w:rPr>
        <w:t>, the Offeror must:</w:t>
      </w:r>
    </w:p>
    <w:p w14:paraId="1E884753" w14:textId="06D414F9" w:rsidR="00D7421C" w:rsidRPr="00D7421C" w:rsidRDefault="00D7421C" w:rsidP="002802DA">
      <w:pPr>
        <w:pStyle w:val="ListParagraph"/>
        <w:numPr>
          <w:ilvl w:val="2"/>
          <w:numId w:val="303"/>
        </w:numPr>
      </w:pPr>
      <w:r w:rsidRPr="008771C4">
        <w:rPr>
          <w:color w:val="000000"/>
        </w:rPr>
        <w:t xml:space="preserve">Describe how the proposed product will meet the </w:t>
      </w:r>
      <w:r w:rsidR="00FC1304">
        <w:rPr>
          <w:color w:val="000000"/>
        </w:rPr>
        <w:t xml:space="preserve">printing </w:t>
      </w:r>
      <w:r w:rsidRPr="008771C4">
        <w:rPr>
          <w:color w:val="000000"/>
        </w:rPr>
        <w:t xml:space="preserve">requirements as defined in </w:t>
      </w:r>
      <w:r w:rsidRPr="00DE30F3">
        <w:rPr>
          <w:b/>
        </w:rPr>
        <w:t xml:space="preserve">Appendix </w:t>
      </w:r>
      <w:r w:rsidR="0024145F">
        <w:rPr>
          <w:b/>
        </w:rPr>
        <w:t>V</w:t>
      </w:r>
      <w:r w:rsidRPr="00DE30F3">
        <w:rPr>
          <w:b/>
        </w:rPr>
        <w:t>, Technical and Non-</w:t>
      </w:r>
      <w:r w:rsidR="00916B90" w:rsidRPr="00DE30F3">
        <w:rPr>
          <w:b/>
        </w:rPr>
        <w:t>F</w:t>
      </w:r>
      <w:r w:rsidRPr="00DE30F3">
        <w:rPr>
          <w:b/>
        </w:rPr>
        <w:t>unctional Requirements</w:t>
      </w:r>
      <w:r w:rsidRPr="008771C4">
        <w:rPr>
          <w:color w:val="000000"/>
        </w:rPr>
        <w:t xml:space="preserve">.  </w:t>
      </w:r>
    </w:p>
    <w:p w14:paraId="6D24F7EB" w14:textId="798170D1" w:rsidR="00D7421C" w:rsidRPr="00D7421C" w:rsidRDefault="00D7421C" w:rsidP="002802DA">
      <w:pPr>
        <w:pStyle w:val="ListParagraph"/>
        <w:numPr>
          <w:ilvl w:val="2"/>
          <w:numId w:val="303"/>
        </w:numPr>
      </w:pPr>
      <w:r w:rsidRPr="008771C4">
        <w:rPr>
          <w:color w:val="000000"/>
        </w:rPr>
        <w:t xml:space="preserve">Describe how the proposed product is or will be integrated with the </w:t>
      </w:r>
      <w:r w:rsidR="009C0BAF">
        <w:rPr>
          <w:color w:val="000000"/>
        </w:rPr>
        <w:t>Solution</w:t>
      </w:r>
      <w:r w:rsidRPr="008771C4">
        <w:rPr>
          <w:color w:val="000000"/>
        </w:rPr>
        <w:t>.</w:t>
      </w:r>
    </w:p>
    <w:p w14:paraId="3E47D820" w14:textId="25527833" w:rsidR="00D7421C" w:rsidRPr="0097126F" w:rsidRDefault="00D7421C" w:rsidP="002802DA">
      <w:pPr>
        <w:pStyle w:val="ListParagraph"/>
        <w:numPr>
          <w:ilvl w:val="2"/>
          <w:numId w:val="303"/>
        </w:numPr>
      </w:pPr>
      <w:r w:rsidRPr="008771C4">
        <w:rPr>
          <w:color w:val="000000"/>
        </w:rPr>
        <w:t>Describe the advantages, if any, to the Offeror’s proposed product.</w:t>
      </w:r>
    </w:p>
    <w:p w14:paraId="1C7C960A" w14:textId="77777777" w:rsidR="0097126F" w:rsidRPr="009B6454" w:rsidRDefault="0097126F" w:rsidP="0097126F">
      <w:pPr>
        <w:pStyle w:val="ListParagraph"/>
        <w:ind w:left="2160"/>
      </w:pPr>
    </w:p>
    <w:p w14:paraId="5B90761C" w14:textId="5690C86B" w:rsidR="0097126F" w:rsidRDefault="0097126F" w:rsidP="0097126F">
      <w:pPr>
        <w:pStyle w:val="Heading4"/>
        <w:numPr>
          <w:ilvl w:val="0"/>
          <w:numId w:val="0"/>
        </w:numPr>
        <w:ind w:left="360"/>
      </w:pPr>
      <w:r>
        <w:t>IV-3.4.</w:t>
      </w:r>
      <w:r w:rsidR="001E038F">
        <w:t>26</w:t>
      </w:r>
      <w:r>
        <w:t xml:space="preserve"> System Operating Environment</w:t>
      </w:r>
    </w:p>
    <w:p w14:paraId="500FF76C" w14:textId="3FBEBA68" w:rsidR="0097126F" w:rsidRPr="00DF23FA" w:rsidRDefault="0097126F" w:rsidP="0097126F">
      <w:pPr>
        <w:ind w:left="360"/>
      </w:pPr>
      <w:r>
        <w:t xml:space="preserve">The system operating environment requirements describe the characteristics of the operating environment that must be met to successfully operate the Offeror’s </w:t>
      </w:r>
      <w:r w:rsidR="00F45600">
        <w:t>S</w:t>
      </w:r>
      <w:r w:rsidR="00BC673F">
        <w:t>olution.</w:t>
      </w:r>
      <w:r>
        <w:t xml:space="preserve"> These include availability, maintenance periods, response time, etc.</w:t>
      </w:r>
    </w:p>
    <w:p w14:paraId="0F93CF9E" w14:textId="551F1067" w:rsidR="0097126F" w:rsidRPr="00C361F4" w:rsidRDefault="0097126F" w:rsidP="0097126F">
      <w:pPr>
        <w:pStyle w:val="Heading5"/>
        <w:numPr>
          <w:ilvl w:val="0"/>
          <w:numId w:val="0"/>
        </w:numPr>
        <w:ind w:left="720"/>
        <w:rPr>
          <w:b/>
        </w:rPr>
      </w:pPr>
      <w:r w:rsidRPr="00C361F4">
        <w:rPr>
          <w:b/>
        </w:rPr>
        <w:t>IV-3.4.</w:t>
      </w:r>
      <w:r w:rsidR="001E038F">
        <w:rPr>
          <w:b/>
        </w:rPr>
        <w:t>26</w:t>
      </w:r>
      <w:r w:rsidRPr="00C361F4">
        <w:rPr>
          <w:b/>
        </w:rPr>
        <w:t>.1 Requirements</w:t>
      </w:r>
    </w:p>
    <w:p w14:paraId="34908AA9" w14:textId="113541B8" w:rsidR="0097126F" w:rsidRDefault="0097126F" w:rsidP="002802DA">
      <w:pPr>
        <w:pStyle w:val="ListParagraph"/>
        <w:numPr>
          <w:ilvl w:val="0"/>
          <w:numId w:val="279"/>
        </w:numPr>
      </w:pPr>
      <w:r w:rsidRPr="007A0E23">
        <w:t xml:space="preserve">The </w:t>
      </w:r>
      <w:r>
        <w:t>S</w:t>
      </w:r>
      <w:r w:rsidRPr="007A0E23">
        <w:t xml:space="preserve">olution must implement the </w:t>
      </w:r>
      <w:r w:rsidR="00AD789F">
        <w:t>system</w:t>
      </w:r>
      <w:r>
        <w:t xml:space="preserve"> operating environment</w:t>
      </w:r>
      <w:r w:rsidRPr="007A0E23">
        <w:t xml:space="preserve"> requirements defined in </w:t>
      </w:r>
      <w:r w:rsidRPr="00DE30F3">
        <w:rPr>
          <w:b/>
        </w:rPr>
        <w:t xml:space="preserve">Appendix </w:t>
      </w:r>
      <w:r w:rsidR="0024145F">
        <w:rPr>
          <w:b/>
        </w:rPr>
        <w:t>V</w:t>
      </w:r>
      <w:r w:rsidRPr="00DE30F3">
        <w:rPr>
          <w:b/>
        </w:rPr>
        <w:t>, Technical and Non-Functional Requirements</w:t>
      </w:r>
      <w:r w:rsidRPr="007A0E23">
        <w:t>.</w:t>
      </w:r>
    </w:p>
    <w:p w14:paraId="282439F5" w14:textId="5EED620A" w:rsidR="0097126F" w:rsidRPr="00C361F4" w:rsidRDefault="0097126F" w:rsidP="0097126F">
      <w:pPr>
        <w:pStyle w:val="Heading5"/>
        <w:numPr>
          <w:ilvl w:val="0"/>
          <w:numId w:val="0"/>
        </w:numPr>
        <w:ind w:left="720"/>
        <w:rPr>
          <w:b/>
        </w:rPr>
      </w:pPr>
      <w:r w:rsidRPr="00C361F4">
        <w:rPr>
          <w:b/>
        </w:rPr>
        <w:t>IV-3.4.</w:t>
      </w:r>
      <w:r w:rsidR="001E038F">
        <w:rPr>
          <w:b/>
        </w:rPr>
        <w:t>26</w:t>
      </w:r>
      <w:r w:rsidRPr="00C361F4">
        <w:rPr>
          <w:b/>
        </w:rPr>
        <w:t>.2 Offeror Response</w:t>
      </w:r>
    </w:p>
    <w:p w14:paraId="10D02733" w14:textId="77777777" w:rsidR="0097126F" w:rsidRDefault="0097126F" w:rsidP="002802DA">
      <w:pPr>
        <w:pStyle w:val="ListParagraph"/>
        <w:numPr>
          <w:ilvl w:val="0"/>
          <w:numId w:val="280"/>
        </w:numPr>
      </w:pPr>
      <w:r>
        <w:t>None required.</w:t>
      </w:r>
    </w:p>
    <w:p w14:paraId="2AFE5409" w14:textId="77777777" w:rsidR="00AD789F" w:rsidRDefault="00AD789F" w:rsidP="00BD7AE9">
      <w:pPr>
        <w:pStyle w:val="ListParagraph"/>
        <w:ind w:left="1440"/>
      </w:pPr>
    </w:p>
    <w:p w14:paraId="26DB1532" w14:textId="79C2A98E" w:rsidR="0097126F" w:rsidRDefault="0097126F" w:rsidP="0097126F">
      <w:pPr>
        <w:pStyle w:val="Heading4"/>
        <w:numPr>
          <w:ilvl w:val="0"/>
          <w:numId w:val="0"/>
        </w:numPr>
        <w:ind w:left="360"/>
      </w:pPr>
      <w:r>
        <w:t>IV-3.4.</w:t>
      </w:r>
      <w:r w:rsidR="001E038F">
        <w:t>27</w:t>
      </w:r>
      <w:r>
        <w:t xml:space="preserve"> Training</w:t>
      </w:r>
    </w:p>
    <w:p w14:paraId="7B6BED0F" w14:textId="4C4A81DC" w:rsidR="00AD2A83" w:rsidRDefault="006444A3" w:rsidP="00AD2A83">
      <w:pPr>
        <w:ind w:left="360"/>
      </w:pPr>
      <w:r>
        <w:t xml:space="preserve">Training for DLI project team members and technical overview sessions as defined in Section </w:t>
      </w:r>
      <w:r w:rsidRPr="005C41C8">
        <w:rPr>
          <w:b/>
        </w:rPr>
        <w:t>IV-4.10.2 Technical Overview Sessions</w:t>
      </w:r>
      <w:r>
        <w:t>, as well as support for DLI in its preparation and deliver</w:t>
      </w:r>
      <w:r w:rsidR="00BC673F">
        <w:t>y of user training is expected.</w:t>
      </w:r>
      <w:r>
        <w:t xml:space="preserve"> In addition, user and technical training on the operation and maintenance of the document capture functionality/components should be planed for, developed and provided by the Offeror.</w:t>
      </w:r>
    </w:p>
    <w:p w14:paraId="60422156" w14:textId="78A08868" w:rsidR="0097126F" w:rsidRDefault="0097126F" w:rsidP="0097126F">
      <w:pPr>
        <w:pStyle w:val="Heading5"/>
        <w:numPr>
          <w:ilvl w:val="0"/>
          <w:numId w:val="0"/>
        </w:numPr>
        <w:ind w:left="720"/>
        <w:rPr>
          <w:b/>
        </w:rPr>
      </w:pPr>
      <w:r w:rsidRPr="0053434C">
        <w:rPr>
          <w:b/>
        </w:rPr>
        <w:t>IV-3.4.</w:t>
      </w:r>
      <w:r w:rsidR="001E038F">
        <w:rPr>
          <w:b/>
        </w:rPr>
        <w:t>27</w:t>
      </w:r>
      <w:r w:rsidRPr="0053434C">
        <w:rPr>
          <w:b/>
        </w:rPr>
        <w:t>.1 Requirements</w:t>
      </w:r>
    </w:p>
    <w:p w14:paraId="6405DAD3" w14:textId="4326D83B" w:rsidR="0097126F" w:rsidRPr="0053434C" w:rsidRDefault="0097126F" w:rsidP="0097126F">
      <w:pPr>
        <w:ind w:left="1440" w:hanging="360"/>
      </w:pPr>
      <w:r w:rsidRPr="0053434C">
        <w:t>A.</w:t>
      </w:r>
      <w:r w:rsidRPr="0053434C">
        <w:tab/>
        <w:t xml:space="preserve">The </w:t>
      </w:r>
      <w:r>
        <w:t>Offeror</w:t>
      </w:r>
      <w:r w:rsidRPr="0053434C">
        <w:t xml:space="preserve"> must implement the </w:t>
      </w:r>
      <w:r w:rsidR="00AD789F">
        <w:t>t</w:t>
      </w:r>
      <w:r w:rsidRPr="0053434C">
        <w:t xml:space="preserve">raining requirements defined in </w:t>
      </w:r>
      <w:r w:rsidRPr="00DE30F3">
        <w:rPr>
          <w:b/>
        </w:rPr>
        <w:t xml:space="preserve">Appendix </w:t>
      </w:r>
      <w:r w:rsidR="0024145F">
        <w:rPr>
          <w:b/>
        </w:rPr>
        <w:t>V</w:t>
      </w:r>
      <w:r w:rsidRPr="00DE30F3">
        <w:rPr>
          <w:b/>
        </w:rPr>
        <w:t>, Technical and Non-Functional Requirements</w:t>
      </w:r>
      <w:r w:rsidRPr="0053434C">
        <w:t>.</w:t>
      </w:r>
    </w:p>
    <w:p w14:paraId="4FA8B0C9" w14:textId="4E672191" w:rsidR="0097126F" w:rsidRPr="0053434C" w:rsidRDefault="0097126F" w:rsidP="0097126F">
      <w:pPr>
        <w:pStyle w:val="Heading5"/>
        <w:numPr>
          <w:ilvl w:val="0"/>
          <w:numId w:val="0"/>
        </w:numPr>
        <w:ind w:left="720"/>
        <w:rPr>
          <w:b/>
        </w:rPr>
      </w:pPr>
      <w:r w:rsidRPr="0053434C">
        <w:rPr>
          <w:b/>
        </w:rPr>
        <w:t>IV-3.4.</w:t>
      </w:r>
      <w:r w:rsidR="001E038F">
        <w:rPr>
          <w:b/>
        </w:rPr>
        <w:t>27</w:t>
      </w:r>
      <w:r w:rsidRPr="0053434C">
        <w:rPr>
          <w:b/>
        </w:rPr>
        <w:t>.2 Offeror Response</w:t>
      </w:r>
    </w:p>
    <w:p w14:paraId="1592EA96" w14:textId="1F08CB62" w:rsidR="0097126F" w:rsidRDefault="0097126F" w:rsidP="002802DA">
      <w:pPr>
        <w:pStyle w:val="ListParagraph"/>
        <w:numPr>
          <w:ilvl w:val="0"/>
          <w:numId w:val="160"/>
        </w:numPr>
        <w:ind w:left="1080" w:firstLine="0"/>
      </w:pPr>
      <w:r>
        <w:t>None required - See Section IV-4.</w:t>
      </w:r>
      <w:r w:rsidR="00CF7B34">
        <w:t>10</w:t>
      </w:r>
      <w:r>
        <w:t xml:space="preserve"> Training Support.</w:t>
      </w:r>
    </w:p>
    <w:p w14:paraId="4420AE71" w14:textId="77777777" w:rsidR="009B6454" w:rsidRPr="000B7F50" w:rsidRDefault="009B6454">
      <w:pPr>
        <w:pStyle w:val="ListParagraph"/>
        <w:ind w:left="2160"/>
      </w:pPr>
    </w:p>
    <w:p w14:paraId="260345A2" w14:textId="55769266" w:rsidR="00D7421C" w:rsidRPr="00D7421C" w:rsidRDefault="0053434C">
      <w:pPr>
        <w:keepNext/>
        <w:tabs>
          <w:tab w:val="num" w:pos="1800"/>
          <w:tab w:val="num" w:pos="2466"/>
        </w:tabs>
        <w:spacing w:before="240"/>
        <w:ind w:left="360"/>
        <w:outlineLvl w:val="3"/>
        <w:rPr>
          <w:b/>
        </w:rPr>
      </w:pPr>
      <w:r>
        <w:rPr>
          <w:b/>
        </w:rPr>
        <w:lastRenderedPageBreak/>
        <w:t>IV-3.4.2</w:t>
      </w:r>
      <w:r w:rsidR="001E038F">
        <w:rPr>
          <w:b/>
        </w:rPr>
        <w:t>8</w:t>
      </w:r>
      <w:r>
        <w:rPr>
          <w:b/>
        </w:rPr>
        <w:t xml:space="preserve"> </w:t>
      </w:r>
      <w:r w:rsidR="00D7421C" w:rsidRPr="00D7421C">
        <w:rPr>
          <w:b/>
        </w:rPr>
        <w:t>User Experience and User Interface</w:t>
      </w:r>
      <w:r w:rsidR="00947091">
        <w:rPr>
          <w:b/>
        </w:rPr>
        <w:t>s</w:t>
      </w:r>
    </w:p>
    <w:p w14:paraId="2C690A03" w14:textId="603BCCEF" w:rsidR="00947091" w:rsidRPr="00D7421C" w:rsidRDefault="00947091">
      <w:pPr>
        <w:tabs>
          <w:tab w:val="num" w:pos="1800"/>
        </w:tabs>
        <w:ind w:left="360"/>
      </w:pPr>
      <w:r w:rsidRPr="00D7421C">
        <w:t xml:space="preserve">User experience is the usability, accessibility and interaction with the </w:t>
      </w:r>
      <w:r>
        <w:t>s</w:t>
      </w:r>
      <w:r w:rsidRPr="00D7421C">
        <w:t xml:space="preserve">ystem for internal/external users (e.g., user preference configuration, </w:t>
      </w:r>
      <w:r>
        <w:t>s</w:t>
      </w:r>
      <w:r w:rsidRPr="00D7421C">
        <w:t>ystem navigation).</w:t>
      </w:r>
    </w:p>
    <w:p w14:paraId="11FF86B5" w14:textId="77777777" w:rsidR="00077888" w:rsidRDefault="00D7421C">
      <w:pPr>
        <w:tabs>
          <w:tab w:val="num" w:pos="1800"/>
        </w:tabs>
        <w:ind w:left="360"/>
      </w:pPr>
      <w:r w:rsidRPr="00D7421C">
        <w:t xml:space="preserve">User interfaces are the methods (e.g., internet, IVR, fax) by which a user can interact with the </w:t>
      </w:r>
      <w:r w:rsidR="00B4464D">
        <w:t>s</w:t>
      </w:r>
      <w:r w:rsidR="00B4464D" w:rsidRPr="00D7421C">
        <w:t xml:space="preserve">ystem. </w:t>
      </w:r>
    </w:p>
    <w:p w14:paraId="4744E7DC" w14:textId="40DB2840" w:rsidR="00D7421C" w:rsidRDefault="00B4464D">
      <w:pPr>
        <w:tabs>
          <w:tab w:val="num" w:pos="1800"/>
        </w:tabs>
        <w:ind w:left="360"/>
      </w:pPr>
      <w:r w:rsidRPr="00D7421C">
        <w:t>Self</w:t>
      </w:r>
      <w:r w:rsidR="00077888">
        <w:t>-</w:t>
      </w:r>
      <w:r w:rsidR="00D7421C" w:rsidRPr="00D7421C">
        <w:t>service for claimants and employers allows claimants and employers to access system functionality.</w:t>
      </w:r>
    </w:p>
    <w:p w14:paraId="5E5CA379" w14:textId="4442259A" w:rsidR="004435A1" w:rsidRPr="00D7421C" w:rsidRDefault="004435A1">
      <w:pPr>
        <w:tabs>
          <w:tab w:val="num" w:pos="1800"/>
        </w:tabs>
        <w:ind w:left="360"/>
      </w:pPr>
      <w:r>
        <w:t xml:space="preserve">Refer to </w:t>
      </w:r>
      <w:r w:rsidRPr="00DE30F3">
        <w:rPr>
          <w:b/>
        </w:rPr>
        <w:t xml:space="preserve">Appendix </w:t>
      </w:r>
      <w:r w:rsidR="00F1513C">
        <w:rPr>
          <w:b/>
        </w:rPr>
        <w:t>II</w:t>
      </w:r>
      <w:r w:rsidRPr="00DE30F3">
        <w:rPr>
          <w:b/>
        </w:rPr>
        <w:t xml:space="preserve">, </w:t>
      </w:r>
      <w:r w:rsidR="00511E9F" w:rsidRPr="00DE30F3">
        <w:rPr>
          <w:b/>
        </w:rPr>
        <w:t>DLI</w:t>
      </w:r>
      <w:r w:rsidRPr="00DE30F3">
        <w:rPr>
          <w:b/>
        </w:rPr>
        <w:t xml:space="preserve"> Accessibility Requirements</w:t>
      </w:r>
      <w:r>
        <w:t xml:space="preserve">. </w:t>
      </w:r>
    </w:p>
    <w:p w14:paraId="397FB7E4" w14:textId="54DD3874" w:rsidR="00D7421C" w:rsidRPr="00D7421C" w:rsidRDefault="00D7421C">
      <w:pPr>
        <w:keepNext/>
        <w:keepLines/>
        <w:spacing w:before="240" w:line="240" w:lineRule="atLeast"/>
        <w:ind w:left="720"/>
        <w:outlineLvl w:val="4"/>
        <w:rPr>
          <w:b/>
          <w:bCs/>
          <w:iCs/>
          <w:spacing w:val="-4"/>
          <w:kern w:val="28"/>
        </w:rPr>
      </w:pPr>
      <w:r w:rsidRPr="00D7421C">
        <w:rPr>
          <w:b/>
          <w:bCs/>
          <w:iCs/>
          <w:spacing w:val="-4"/>
          <w:kern w:val="28"/>
        </w:rPr>
        <w:t>IV-3.4.</w:t>
      </w:r>
      <w:r w:rsidR="0053434C">
        <w:rPr>
          <w:b/>
          <w:bCs/>
          <w:iCs/>
          <w:spacing w:val="-4"/>
          <w:kern w:val="28"/>
        </w:rPr>
        <w:t>2</w:t>
      </w:r>
      <w:r w:rsidR="001E038F">
        <w:rPr>
          <w:b/>
          <w:bCs/>
          <w:iCs/>
          <w:spacing w:val="-4"/>
          <w:kern w:val="28"/>
        </w:rPr>
        <w:t>8</w:t>
      </w:r>
      <w:r w:rsidRPr="00D7421C">
        <w:rPr>
          <w:b/>
          <w:bCs/>
          <w:iCs/>
          <w:spacing w:val="-4"/>
          <w:kern w:val="28"/>
        </w:rPr>
        <w:t>.1 Requirements</w:t>
      </w:r>
    </w:p>
    <w:p w14:paraId="4DD56FD4" w14:textId="45CB9780" w:rsidR="004435A1" w:rsidRDefault="004435A1" w:rsidP="002802DA">
      <w:pPr>
        <w:pStyle w:val="ListParagraph"/>
        <w:numPr>
          <w:ilvl w:val="0"/>
          <w:numId w:val="127"/>
        </w:numPr>
        <w:tabs>
          <w:tab w:val="num" w:pos="1800"/>
        </w:tabs>
      </w:pPr>
      <w:r>
        <w:t xml:space="preserve">The Solution must </w:t>
      </w:r>
      <w:r w:rsidR="00E71316">
        <w:t>be a web application(s) supporting</w:t>
      </w:r>
      <w:r>
        <w:t xml:space="preserve">, at a minimum, current versions of Microsoft Internet Explorer, Google </w:t>
      </w:r>
      <w:r w:rsidR="00CE69FC">
        <w:t>Chrome</w:t>
      </w:r>
      <w:r>
        <w:t xml:space="preserve"> and Safari Web browsers</w:t>
      </w:r>
      <w:r w:rsidR="00E36AA9">
        <w:t>.</w:t>
      </w:r>
      <w:r>
        <w:t xml:space="preserve"> </w:t>
      </w:r>
    </w:p>
    <w:p w14:paraId="25486846" w14:textId="38A95A70" w:rsidR="004435A1" w:rsidRDefault="004435A1" w:rsidP="002802DA">
      <w:pPr>
        <w:numPr>
          <w:ilvl w:val="0"/>
          <w:numId w:val="127"/>
        </w:numPr>
        <w:contextualSpacing/>
      </w:pPr>
      <w:r>
        <w:t xml:space="preserve">The Solution must, at a minimum, support the L&amp;I Accessibility Requirements, in </w:t>
      </w:r>
      <w:r w:rsidR="00B964CF">
        <w:rPr>
          <w:b/>
        </w:rPr>
        <w:t xml:space="preserve">Appendix </w:t>
      </w:r>
      <w:r w:rsidR="00F1513C">
        <w:rPr>
          <w:b/>
        </w:rPr>
        <w:t>II</w:t>
      </w:r>
      <w:r w:rsidR="008A29F5" w:rsidRPr="00DE30F3">
        <w:rPr>
          <w:b/>
        </w:rPr>
        <w:t xml:space="preserve">, </w:t>
      </w:r>
      <w:r w:rsidR="00AD789F" w:rsidRPr="00DE30F3">
        <w:rPr>
          <w:b/>
        </w:rPr>
        <w:t>DLI Accessibility Requirements</w:t>
      </w:r>
      <w:r>
        <w:t xml:space="preserve">. </w:t>
      </w:r>
    </w:p>
    <w:p w14:paraId="73BE7EEA" w14:textId="53FF5E31" w:rsidR="00D7421C" w:rsidRPr="00D7421C" w:rsidRDefault="00D7421C" w:rsidP="002802DA">
      <w:pPr>
        <w:numPr>
          <w:ilvl w:val="0"/>
          <w:numId w:val="127"/>
        </w:numPr>
        <w:contextualSpacing/>
      </w:pPr>
      <w:r w:rsidRPr="00D7421C">
        <w:t xml:space="preserve">The </w:t>
      </w:r>
      <w:r w:rsidR="005E6FEE">
        <w:t>S</w:t>
      </w:r>
      <w:r w:rsidRPr="00D7421C">
        <w:t xml:space="preserve">olution must implement the user experience requirements defined in </w:t>
      </w:r>
      <w:r w:rsidRPr="00DE30F3">
        <w:rPr>
          <w:b/>
        </w:rPr>
        <w:t xml:space="preserve">Appendix </w:t>
      </w:r>
      <w:r w:rsidR="00F34BC5">
        <w:rPr>
          <w:b/>
        </w:rPr>
        <w:t>V</w:t>
      </w:r>
      <w:r w:rsidRPr="00DE30F3">
        <w:rPr>
          <w:b/>
        </w:rPr>
        <w:t>, Technical and Non-</w:t>
      </w:r>
      <w:r w:rsidR="00916B90" w:rsidRPr="00DE30F3">
        <w:rPr>
          <w:b/>
        </w:rPr>
        <w:t>F</w:t>
      </w:r>
      <w:r w:rsidRPr="00DE30F3">
        <w:rPr>
          <w:b/>
        </w:rPr>
        <w:t>unctional Requirements</w:t>
      </w:r>
      <w:r w:rsidRPr="00D7421C">
        <w:t>.</w:t>
      </w:r>
    </w:p>
    <w:p w14:paraId="6E17D615" w14:textId="06CD6009" w:rsidR="00D7421C" w:rsidRPr="00D7421C" w:rsidRDefault="00D7421C" w:rsidP="002802DA">
      <w:pPr>
        <w:numPr>
          <w:ilvl w:val="0"/>
          <w:numId w:val="127"/>
        </w:numPr>
        <w:contextualSpacing/>
      </w:pPr>
      <w:r w:rsidRPr="00D7421C">
        <w:t xml:space="preserve">The </w:t>
      </w:r>
      <w:r w:rsidR="005E6FEE">
        <w:t>S</w:t>
      </w:r>
      <w:r w:rsidRPr="00D7421C">
        <w:t xml:space="preserve">olution must implement the user interface requirements defined in </w:t>
      </w:r>
      <w:r w:rsidRPr="00DE30F3">
        <w:rPr>
          <w:b/>
        </w:rPr>
        <w:t xml:space="preserve">Appendix </w:t>
      </w:r>
      <w:r w:rsidR="00F34BC5">
        <w:rPr>
          <w:b/>
        </w:rPr>
        <w:t>V</w:t>
      </w:r>
      <w:r w:rsidRPr="00DE30F3">
        <w:rPr>
          <w:b/>
        </w:rPr>
        <w:t>, Technical and Non-</w:t>
      </w:r>
      <w:r w:rsidR="00916B90" w:rsidRPr="00DE30F3">
        <w:rPr>
          <w:b/>
        </w:rPr>
        <w:t>F</w:t>
      </w:r>
      <w:r w:rsidRPr="00DE30F3">
        <w:rPr>
          <w:b/>
        </w:rPr>
        <w:t>unctional Requirements</w:t>
      </w:r>
      <w:r w:rsidRPr="00D7421C">
        <w:t>.</w:t>
      </w:r>
    </w:p>
    <w:p w14:paraId="237CE63B" w14:textId="7D740955" w:rsidR="00D7421C" w:rsidRDefault="00D7421C" w:rsidP="002802DA">
      <w:pPr>
        <w:numPr>
          <w:ilvl w:val="0"/>
          <w:numId w:val="127"/>
        </w:numPr>
        <w:contextualSpacing/>
      </w:pPr>
      <w:r w:rsidRPr="00D7421C">
        <w:t xml:space="preserve">The </w:t>
      </w:r>
      <w:r w:rsidR="00986554">
        <w:t>Solution</w:t>
      </w:r>
      <w:r w:rsidRPr="00D7421C">
        <w:t xml:space="preserve"> design must be approved by the DLI to ensure it follows branding standards.</w:t>
      </w:r>
    </w:p>
    <w:p w14:paraId="09992FFE" w14:textId="61EDF2A0" w:rsidR="00D7421C" w:rsidRPr="00D7421C" w:rsidRDefault="00D7421C">
      <w:pPr>
        <w:keepNext/>
        <w:keepLines/>
        <w:spacing w:before="240" w:line="240" w:lineRule="atLeast"/>
        <w:ind w:left="720"/>
        <w:outlineLvl w:val="4"/>
        <w:rPr>
          <w:b/>
          <w:bCs/>
          <w:iCs/>
          <w:spacing w:val="-4"/>
          <w:kern w:val="28"/>
        </w:rPr>
      </w:pPr>
      <w:r w:rsidRPr="00D7421C">
        <w:rPr>
          <w:b/>
          <w:bCs/>
          <w:iCs/>
          <w:spacing w:val="-4"/>
          <w:kern w:val="28"/>
        </w:rPr>
        <w:t>IV-3.4.</w:t>
      </w:r>
      <w:r w:rsidR="0053434C">
        <w:rPr>
          <w:b/>
          <w:bCs/>
          <w:iCs/>
          <w:spacing w:val="-4"/>
          <w:kern w:val="28"/>
        </w:rPr>
        <w:t>2</w:t>
      </w:r>
      <w:r w:rsidR="001E038F">
        <w:rPr>
          <w:b/>
          <w:bCs/>
          <w:iCs/>
          <w:spacing w:val="-4"/>
          <w:kern w:val="28"/>
        </w:rPr>
        <w:t>8</w:t>
      </w:r>
      <w:r w:rsidRPr="00D7421C">
        <w:rPr>
          <w:b/>
          <w:bCs/>
          <w:iCs/>
          <w:spacing w:val="-4"/>
          <w:kern w:val="28"/>
        </w:rPr>
        <w:t>.2 Offeror Response</w:t>
      </w:r>
      <w:r w:rsidR="0022157F">
        <w:rPr>
          <w:b/>
        </w:rPr>
        <w:t>:</w:t>
      </w:r>
      <w:r w:rsidR="0022157F" w:rsidRPr="0022157F">
        <w:t xml:space="preserve"> </w:t>
      </w:r>
    </w:p>
    <w:p w14:paraId="54D2CC7C" w14:textId="0FE9F1C5" w:rsidR="00D7421C" w:rsidRPr="00D7421C" w:rsidRDefault="00D7421C" w:rsidP="002802DA">
      <w:pPr>
        <w:numPr>
          <w:ilvl w:val="0"/>
          <w:numId w:val="125"/>
        </w:numPr>
        <w:ind w:left="1440"/>
        <w:contextualSpacing/>
      </w:pPr>
      <w:r w:rsidRPr="00D7421C">
        <w:t xml:space="preserve">Describe how the </w:t>
      </w:r>
      <w:r w:rsidR="005E6FEE">
        <w:t>S</w:t>
      </w:r>
      <w:r w:rsidRPr="00D7421C">
        <w:t>olution will meet the user experience requirements</w:t>
      </w:r>
      <w:r w:rsidR="00FC1304">
        <w:t xml:space="preserve">, as defined in </w:t>
      </w:r>
      <w:r w:rsidR="00FC1304" w:rsidRPr="00DE30F3">
        <w:rPr>
          <w:b/>
        </w:rPr>
        <w:t xml:space="preserve">Appendix </w:t>
      </w:r>
      <w:r w:rsidR="00F34BC5">
        <w:rPr>
          <w:b/>
        </w:rPr>
        <w:t>V</w:t>
      </w:r>
      <w:r w:rsidR="008A29F5" w:rsidRPr="00DE30F3">
        <w:rPr>
          <w:b/>
        </w:rPr>
        <w:t xml:space="preserve">, </w:t>
      </w:r>
      <w:r w:rsidR="00FC1304" w:rsidRPr="00DE30F3">
        <w:rPr>
          <w:b/>
        </w:rPr>
        <w:t>Technical and Non-</w:t>
      </w:r>
      <w:r w:rsidR="00916B90" w:rsidRPr="00DE30F3">
        <w:rPr>
          <w:b/>
        </w:rPr>
        <w:t>F</w:t>
      </w:r>
      <w:r w:rsidR="00FC1304" w:rsidRPr="00DE30F3">
        <w:rPr>
          <w:b/>
        </w:rPr>
        <w:t>unctional Requirements</w:t>
      </w:r>
      <w:r w:rsidRPr="00D7421C">
        <w:rPr>
          <w:color w:val="000000" w:themeColor="text1"/>
        </w:rPr>
        <w:t>.</w:t>
      </w:r>
    </w:p>
    <w:p w14:paraId="35FB8724" w14:textId="1CECC465" w:rsidR="00D7421C" w:rsidRPr="00D7421C" w:rsidRDefault="00D7421C" w:rsidP="002802DA">
      <w:pPr>
        <w:numPr>
          <w:ilvl w:val="0"/>
          <w:numId w:val="125"/>
        </w:numPr>
        <w:ind w:left="1440"/>
        <w:contextualSpacing/>
      </w:pPr>
      <w:r w:rsidRPr="00D7421C">
        <w:t xml:space="preserve">Describe how the </w:t>
      </w:r>
      <w:r w:rsidR="005E6FEE">
        <w:t>S</w:t>
      </w:r>
      <w:r w:rsidRPr="00D7421C">
        <w:t>olution will meet the user interface</w:t>
      </w:r>
      <w:r w:rsidR="00F9189B">
        <w:t>s</w:t>
      </w:r>
      <w:r w:rsidRPr="00D7421C">
        <w:t xml:space="preserve"> requirements</w:t>
      </w:r>
      <w:r w:rsidR="00FC1304">
        <w:t xml:space="preserve">, as defined in </w:t>
      </w:r>
      <w:r w:rsidR="00FC1304" w:rsidRPr="00DE30F3">
        <w:rPr>
          <w:b/>
        </w:rPr>
        <w:t xml:space="preserve">Appendix </w:t>
      </w:r>
      <w:r w:rsidR="00F34BC5">
        <w:rPr>
          <w:b/>
        </w:rPr>
        <w:t>V</w:t>
      </w:r>
      <w:r w:rsidR="008A29F5" w:rsidRPr="00DE30F3">
        <w:rPr>
          <w:b/>
        </w:rPr>
        <w:t xml:space="preserve">, </w:t>
      </w:r>
      <w:r w:rsidR="00FC1304" w:rsidRPr="00DE30F3">
        <w:rPr>
          <w:b/>
        </w:rPr>
        <w:t>Technical and Non-</w:t>
      </w:r>
      <w:r w:rsidR="00916B90" w:rsidRPr="00DE30F3">
        <w:rPr>
          <w:b/>
        </w:rPr>
        <w:t>F</w:t>
      </w:r>
      <w:r w:rsidR="00FC1304" w:rsidRPr="00DE30F3">
        <w:rPr>
          <w:b/>
        </w:rPr>
        <w:t>unctional Requirements</w:t>
      </w:r>
      <w:r w:rsidR="00D97CC8">
        <w:rPr>
          <w:color w:val="000000" w:themeColor="text1"/>
        </w:rPr>
        <w:t>.</w:t>
      </w:r>
    </w:p>
    <w:p w14:paraId="0D7C3E9B" w14:textId="05E34078" w:rsidR="00D7421C" w:rsidRPr="00D7421C" w:rsidRDefault="00D7421C" w:rsidP="002802DA">
      <w:pPr>
        <w:numPr>
          <w:ilvl w:val="0"/>
          <w:numId w:val="125"/>
        </w:numPr>
        <w:ind w:left="1440"/>
        <w:contextualSpacing/>
      </w:pPr>
      <w:r w:rsidRPr="00D7421C">
        <w:rPr>
          <w:color w:val="000000"/>
        </w:rPr>
        <w:t>If the Offeror is proposing to use a product to support user experience and user interface</w:t>
      </w:r>
      <w:r w:rsidR="00F9189B">
        <w:rPr>
          <w:color w:val="000000"/>
        </w:rPr>
        <w:t>s</w:t>
      </w:r>
      <w:r w:rsidRPr="00D7421C">
        <w:rPr>
          <w:color w:val="000000"/>
        </w:rPr>
        <w:t xml:space="preserve"> requirements, the Offeror must:</w:t>
      </w:r>
    </w:p>
    <w:p w14:paraId="727A8192" w14:textId="42372883" w:rsidR="00D7421C" w:rsidRPr="00D7421C" w:rsidRDefault="00D7421C" w:rsidP="002802DA">
      <w:pPr>
        <w:numPr>
          <w:ilvl w:val="1"/>
          <w:numId w:val="304"/>
        </w:numPr>
        <w:contextualSpacing/>
      </w:pPr>
      <w:r w:rsidRPr="00D7421C">
        <w:rPr>
          <w:color w:val="000000"/>
        </w:rPr>
        <w:t>Describe how the proposed product will meet the requirements for user experience and user interface</w:t>
      </w:r>
      <w:r w:rsidR="004435A1">
        <w:rPr>
          <w:color w:val="000000"/>
        </w:rPr>
        <w:t>s</w:t>
      </w:r>
      <w:r w:rsidRPr="00D7421C">
        <w:rPr>
          <w:color w:val="000000"/>
        </w:rPr>
        <w:t xml:space="preserve"> as defined in </w:t>
      </w:r>
      <w:r w:rsidRPr="00DE30F3">
        <w:rPr>
          <w:b/>
        </w:rPr>
        <w:t xml:space="preserve">Appendix </w:t>
      </w:r>
      <w:r w:rsidR="00A36CF4">
        <w:rPr>
          <w:b/>
        </w:rPr>
        <w:t>V</w:t>
      </w:r>
      <w:r w:rsidRPr="00DE30F3">
        <w:rPr>
          <w:b/>
        </w:rPr>
        <w:t>, Technical and Non-</w:t>
      </w:r>
      <w:r w:rsidR="00916B90" w:rsidRPr="00DE30F3">
        <w:rPr>
          <w:b/>
        </w:rPr>
        <w:t>F</w:t>
      </w:r>
      <w:r w:rsidRPr="00DE30F3">
        <w:rPr>
          <w:b/>
        </w:rPr>
        <w:t>unctional Requirements</w:t>
      </w:r>
      <w:r w:rsidRPr="00D7421C">
        <w:rPr>
          <w:color w:val="000000"/>
        </w:rPr>
        <w:t xml:space="preserve">.  </w:t>
      </w:r>
    </w:p>
    <w:p w14:paraId="60C99FE5" w14:textId="62E1A3A6" w:rsidR="00D7421C" w:rsidRPr="00D7421C" w:rsidRDefault="00D7421C" w:rsidP="002802DA">
      <w:pPr>
        <w:numPr>
          <w:ilvl w:val="1"/>
          <w:numId w:val="304"/>
        </w:numPr>
        <w:contextualSpacing/>
      </w:pPr>
      <w:r w:rsidRPr="00D7421C">
        <w:rPr>
          <w:color w:val="000000"/>
        </w:rPr>
        <w:t xml:space="preserve">Describe how the proposed product is or will be integrated with the </w:t>
      </w:r>
      <w:r w:rsidR="009C0BAF">
        <w:rPr>
          <w:color w:val="000000"/>
        </w:rPr>
        <w:t>Solution</w:t>
      </w:r>
      <w:r w:rsidRPr="00D7421C">
        <w:rPr>
          <w:color w:val="000000"/>
        </w:rPr>
        <w:t>.</w:t>
      </w:r>
    </w:p>
    <w:p w14:paraId="7690EB93" w14:textId="11B5EBAA" w:rsidR="00D7421C" w:rsidRPr="00D7421C" w:rsidRDefault="00D7421C" w:rsidP="002802DA">
      <w:pPr>
        <w:numPr>
          <w:ilvl w:val="0"/>
          <w:numId w:val="125"/>
        </w:numPr>
        <w:ind w:left="1440"/>
        <w:contextualSpacing/>
      </w:pPr>
      <w:r w:rsidRPr="00D7421C">
        <w:t xml:space="preserve">Describe how the </w:t>
      </w:r>
      <w:r w:rsidR="00986554">
        <w:t>S</w:t>
      </w:r>
      <w:r w:rsidRPr="00D7421C">
        <w:t xml:space="preserve">olution provides self-service access </w:t>
      </w:r>
      <w:r w:rsidR="00BF79E9">
        <w:t xml:space="preserve">(e.g. features, user interfaces) </w:t>
      </w:r>
      <w:r w:rsidRPr="00D7421C">
        <w:t>to claimants and employers</w:t>
      </w:r>
      <w:r w:rsidRPr="00D7421C">
        <w:rPr>
          <w:color w:val="000000" w:themeColor="text1"/>
        </w:rPr>
        <w:t xml:space="preserve">. </w:t>
      </w:r>
      <w:r w:rsidRPr="00D7421C">
        <w:t xml:space="preserve"> </w:t>
      </w:r>
    </w:p>
    <w:p w14:paraId="7271399B" w14:textId="591A10EA" w:rsidR="00FC1304" w:rsidRPr="00D7421C" w:rsidRDefault="00FC1304" w:rsidP="002802DA">
      <w:pPr>
        <w:numPr>
          <w:ilvl w:val="0"/>
          <w:numId w:val="125"/>
        </w:numPr>
        <w:ind w:left="1440"/>
        <w:contextualSpacing/>
      </w:pPr>
      <w:r>
        <w:t xml:space="preserve">Identify the required hardware and/or software necessary for Agency </w:t>
      </w:r>
      <w:r w:rsidR="00C06995">
        <w:t>staff</w:t>
      </w:r>
      <w:r>
        <w:t xml:space="preserve"> and self-service users to use the </w:t>
      </w:r>
      <w:r w:rsidR="00986554">
        <w:t>Solution</w:t>
      </w:r>
      <w:r>
        <w:t xml:space="preserve">, including any operating system or browser requirements, using </w:t>
      </w:r>
      <w:r w:rsidRPr="00DE30F3">
        <w:rPr>
          <w:b/>
        </w:rPr>
        <w:t>Appendix</w:t>
      </w:r>
      <w:r w:rsidR="003260B6">
        <w:rPr>
          <w:b/>
        </w:rPr>
        <w:t xml:space="preserve"> </w:t>
      </w:r>
      <w:r w:rsidR="00D577FD">
        <w:rPr>
          <w:b/>
        </w:rPr>
        <w:t>W</w:t>
      </w:r>
      <w:r w:rsidR="008A29F5" w:rsidRPr="00DE30F3">
        <w:rPr>
          <w:b/>
        </w:rPr>
        <w:t xml:space="preserve">, </w:t>
      </w:r>
      <w:r w:rsidRPr="00DE30F3">
        <w:rPr>
          <w:b/>
        </w:rPr>
        <w:t>Offeror Proposed Software</w:t>
      </w:r>
      <w:r w:rsidR="00AD789F" w:rsidRPr="00DE30F3">
        <w:rPr>
          <w:b/>
        </w:rPr>
        <w:t xml:space="preserve"> and Hardware</w:t>
      </w:r>
      <w:r>
        <w:t>.</w:t>
      </w:r>
    </w:p>
    <w:p w14:paraId="1177795B" w14:textId="77777777" w:rsidR="00D7421C" w:rsidRPr="00D7421C" w:rsidRDefault="00D7421C">
      <w:pPr>
        <w:ind w:left="1080"/>
        <w:contextualSpacing/>
      </w:pPr>
    </w:p>
    <w:p w14:paraId="2F7751E8" w14:textId="6EE0A525" w:rsidR="00D7421C" w:rsidRPr="00D7421C" w:rsidRDefault="0053434C">
      <w:pPr>
        <w:keepNext/>
        <w:tabs>
          <w:tab w:val="num" w:pos="2466"/>
        </w:tabs>
        <w:spacing w:before="240"/>
        <w:ind w:left="360"/>
        <w:outlineLvl w:val="3"/>
        <w:rPr>
          <w:b/>
        </w:rPr>
      </w:pPr>
      <w:r>
        <w:rPr>
          <w:b/>
        </w:rPr>
        <w:t>IV-3.4.</w:t>
      </w:r>
      <w:r w:rsidR="001E038F">
        <w:rPr>
          <w:b/>
        </w:rPr>
        <w:t>29</w:t>
      </w:r>
      <w:r>
        <w:rPr>
          <w:b/>
        </w:rPr>
        <w:t xml:space="preserve"> </w:t>
      </w:r>
      <w:r w:rsidR="00D7421C" w:rsidRPr="00D7421C">
        <w:rPr>
          <w:b/>
        </w:rPr>
        <w:t>Workflow</w:t>
      </w:r>
    </w:p>
    <w:p w14:paraId="0F8DED74" w14:textId="3CD3BEE5" w:rsidR="00D7421C" w:rsidRPr="00D7421C" w:rsidRDefault="00D7421C">
      <w:pPr>
        <w:tabs>
          <w:tab w:val="num" w:pos="1800"/>
          <w:tab w:val="left" w:pos="1860"/>
        </w:tabs>
        <w:ind w:left="360"/>
      </w:pPr>
      <w:r w:rsidRPr="00D7421C">
        <w:t>Workflo</w:t>
      </w:r>
      <w:r w:rsidR="00DA4BD6">
        <w:t xml:space="preserve">w is the </w:t>
      </w:r>
      <w:r w:rsidRPr="00D7421C">
        <w:t xml:space="preserve">management, definition, and execution of a series of tasks that coordinate activities between the </w:t>
      </w:r>
      <w:r w:rsidR="004435A1">
        <w:t>s</w:t>
      </w:r>
      <w:r w:rsidRPr="00D7421C">
        <w:t>ystem and users</w:t>
      </w:r>
      <w:r w:rsidR="00B76462">
        <w:t>.</w:t>
      </w:r>
    </w:p>
    <w:p w14:paraId="52DB2925" w14:textId="32245561" w:rsidR="00D7421C" w:rsidRPr="00D7421C" w:rsidRDefault="00D7421C">
      <w:pPr>
        <w:keepNext/>
        <w:keepLines/>
        <w:tabs>
          <w:tab w:val="num" w:pos="1080"/>
        </w:tabs>
        <w:spacing w:before="240" w:line="240" w:lineRule="atLeast"/>
        <w:ind w:left="720"/>
        <w:outlineLvl w:val="4"/>
        <w:rPr>
          <w:b/>
          <w:bCs/>
          <w:iCs/>
          <w:spacing w:val="-4"/>
          <w:kern w:val="28"/>
        </w:rPr>
      </w:pPr>
      <w:r w:rsidRPr="00D7421C">
        <w:rPr>
          <w:b/>
          <w:bCs/>
          <w:iCs/>
          <w:spacing w:val="-4"/>
          <w:kern w:val="28"/>
        </w:rPr>
        <w:t>IV-3.4.</w:t>
      </w:r>
      <w:r w:rsidR="001E038F">
        <w:rPr>
          <w:b/>
          <w:bCs/>
          <w:iCs/>
          <w:spacing w:val="-4"/>
          <w:kern w:val="28"/>
        </w:rPr>
        <w:t>29</w:t>
      </w:r>
      <w:r w:rsidRPr="00D7421C">
        <w:rPr>
          <w:b/>
          <w:bCs/>
          <w:iCs/>
          <w:spacing w:val="-4"/>
          <w:kern w:val="28"/>
        </w:rPr>
        <w:t>.1 Requirements</w:t>
      </w:r>
    </w:p>
    <w:p w14:paraId="3CC65E83" w14:textId="5807CD5A" w:rsidR="00D7421C" w:rsidRPr="00D7421C" w:rsidRDefault="00D7421C" w:rsidP="002802DA">
      <w:pPr>
        <w:pStyle w:val="ListParagraph"/>
        <w:numPr>
          <w:ilvl w:val="0"/>
          <w:numId w:val="181"/>
        </w:numPr>
        <w:tabs>
          <w:tab w:val="num" w:pos="1080"/>
        </w:tabs>
      </w:pPr>
      <w:r w:rsidRPr="00D7421C">
        <w:t xml:space="preserve">The </w:t>
      </w:r>
      <w:r w:rsidR="005E6FEE">
        <w:t>S</w:t>
      </w:r>
      <w:r w:rsidRPr="00D7421C">
        <w:t xml:space="preserve">olution must implement the workflow requirements defined in </w:t>
      </w:r>
      <w:r w:rsidRPr="00DE30F3">
        <w:rPr>
          <w:b/>
        </w:rPr>
        <w:t xml:space="preserve">Appendix </w:t>
      </w:r>
      <w:r w:rsidR="00A36CF4">
        <w:rPr>
          <w:b/>
        </w:rPr>
        <w:t>V</w:t>
      </w:r>
      <w:r w:rsidRPr="00DE30F3">
        <w:rPr>
          <w:b/>
        </w:rPr>
        <w:t>, Technical and Non-</w:t>
      </w:r>
      <w:r w:rsidR="00916B90" w:rsidRPr="00DE30F3">
        <w:rPr>
          <w:b/>
        </w:rPr>
        <w:t>F</w:t>
      </w:r>
      <w:r w:rsidRPr="00DE30F3">
        <w:rPr>
          <w:b/>
        </w:rPr>
        <w:t>unctional Requirements</w:t>
      </w:r>
      <w:r w:rsidRPr="00D7421C">
        <w:t>.</w:t>
      </w:r>
    </w:p>
    <w:p w14:paraId="21249AEA" w14:textId="0FB45820" w:rsidR="00D7421C" w:rsidRPr="00D7421C" w:rsidRDefault="00D7421C">
      <w:pPr>
        <w:keepNext/>
        <w:keepLines/>
        <w:tabs>
          <w:tab w:val="num" w:pos="1080"/>
        </w:tabs>
        <w:spacing w:before="240" w:line="240" w:lineRule="atLeast"/>
        <w:ind w:left="720"/>
        <w:outlineLvl w:val="4"/>
        <w:rPr>
          <w:b/>
          <w:bCs/>
          <w:iCs/>
          <w:spacing w:val="-4"/>
          <w:kern w:val="28"/>
        </w:rPr>
      </w:pPr>
      <w:r w:rsidRPr="00D7421C">
        <w:rPr>
          <w:b/>
          <w:bCs/>
          <w:iCs/>
          <w:spacing w:val="-4"/>
          <w:kern w:val="28"/>
        </w:rPr>
        <w:lastRenderedPageBreak/>
        <w:t>IV-3.4.</w:t>
      </w:r>
      <w:r w:rsidR="001E038F">
        <w:rPr>
          <w:b/>
          <w:bCs/>
          <w:iCs/>
          <w:spacing w:val="-4"/>
          <w:kern w:val="28"/>
        </w:rPr>
        <w:t>29</w:t>
      </w:r>
      <w:r w:rsidRPr="00D7421C">
        <w:rPr>
          <w:b/>
          <w:bCs/>
          <w:iCs/>
          <w:spacing w:val="-4"/>
          <w:kern w:val="28"/>
        </w:rPr>
        <w:t>.2 Offeror Response</w:t>
      </w:r>
      <w:r w:rsidR="0022157F">
        <w:rPr>
          <w:b/>
        </w:rPr>
        <w:t>:</w:t>
      </w:r>
      <w:r w:rsidR="0022157F" w:rsidRPr="0022157F">
        <w:t xml:space="preserve"> </w:t>
      </w:r>
    </w:p>
    <w:p w14:paraId="1457B5E3" w14:textId="3E5DE890" w:rsidR="00D7421C" w:rsidRPr="00D7421C" w:rsidRDefault="00D7421C" w:rsidP="002802DA">
      <w:pPr>
        <w:numPr>
          <w:ilvl w:val="0"/>
          <w:numId w:val="180"/>
        </w:numPr>
        <w:ind w:left="1440"/>
        <w:contextualSpacing/>
      </w:pPr>
      <w:r w:rsidRPr="00D7421C">
        <w:t xml:space="preserve">Describe how the </w:t>
      </w:r>
      <w:r w:rsidR="005E6FEE">
        <w:t>S</w:t>
      </w:r>
      <w:r w:rsidRPr="00D7421C">
        <w:t>olution will meet the workflow requirements</w:t>
      </w:r>
      <w:r w:rsidR="004435A1">
        <w:t xml:space="preserve"> </w:t>
      </w:r>
      <w:r w:rsidR="00CF7B34">
        <w:t>as defined</w:t>
      </w:r>
      <w:r w:rsidR="004435A1">
        <w:t xml:space="preserve"> in </w:t>
      </w:r>
      <w:r w:rsidR="004435A1" w:rsidRPr="00DE30F3">
        <w:rPr>
          <w:b/>
        </w:rPr>
        <w:t xml:space="preserve">Appendix </w:t>
      </w:r>
      <w:r w:rsidR="00A36CF4">
        <w:rPr>
          <w:b/>
        </w:rPr>
        <w:t>V</w:t>
      </w:r>
      <w:r w:rsidR="00653388" w:rsidRPr="00DE30F3">
        <w:rPr>
          <w:b/>
        </w:rPr>
        <w:t xml:space="preserve">, </w:t>
      </w:r>
      <w:r w:rsidR="004435A1" w:rsidRPr="00DE30F3">
        <w:rPr>
          <w:b/>
        </w:rPr>
        <w:t>Technical and Non-</w:t>
      </w:r>
      <w:r w:rsidR="00916B90" w:rsidRPr="00DE30F3">
        <w:rPr>
          <w:b/>
        </w:rPr>
        <w:t>F</w:t>
      </w:r>
      <w:r w:rsidR="004435A1" w:rsidRPr="00DE30F3">
        <w:rPr>
          <w:b/>
        </w:rPr>
        <w:t>unctional Requirements</w:t>
      </w:r>
      <w:r w:rsidRPr="00D7421C">
        <w:rPr>
          <w:color w:val="000000" w:themeColor="text1"/>
        </w:rPr>
        <w:t>.</w:t>
      </w:r>
    </w:p>
    <w:p w14:paraId="03E985C2" w14:textId="77777777" w:rsidR="00D7421C" w:rsidRPr="00D7421C" w:rsidRDefault="00D7421C" w:rsidP="002802DA">
      <w:pPr>
        <w:numPr>
          <w:ilvl w:val="0"/>
          <w:numId w:val="180"/>
        </w:numPr>
        <w:ind w:left="1440"/>
        <w:contextualSpacing/>
      </w:pPr>
      <w:r w:rsidRPr="00D7421C">
        <w:rPr>
          <w:color w:val="000000"/>
        </w:rPr>
        <w:t>If the Offeror is proposing to use a product to support workflow requirements, the Offeror must:</w:t>
      </w:r>
    </w:p>
    <w:p w14:paraId="30BD111C" w14:textId="33AFA13F" w:rsidR="00D7421C" w:rsidRPr="00D7421C" w:rsidRDefault="00D7421C" w:rsidP="002802DA">
      <w:pPr>
        <w:numPr>
          <w:ilvl w:val="1"/>
          <w:numId w:val="305"/>
        </w:numPr>
        <w:contextualSpacing/>
      </w:pPr>
      <w:r w:rsidRPr="00D7421C">
        <w:rPr>
          <w:color w:val="000000"/>
        </w:rPr>
        <w:t xml:space="preserve">Describe how the proposed product will meet the requirements for workflow as defined in </w:t>
      </w:r>
      <w:r w:rsidRPr="00DE30F3">
        <w:rPr>
          <w:b/>
        </w:rPr>
        <w:t xml:space="preserve">Appendix </w:t>
      </w:r>
      <w:r w:rsidR="00A36CF4">
        <w:rPr>
          <w:b/>
        </w:rPr>
        <w:t>V</w:t>
      </w:r>
      <w:r w:rsidRPr="00DE30F3">
        <w:rPr>
          <w:b/>
        </w:rPr>
        <w:t>, Technical and Non-</w:t>
      </w:r>
      <w:r w:rsidR="00916B90" w:rsidRPr="00DE30F3">
        <w:rPr>
          <w:b/>
        </w:rPr>
        <w:t>F</w:t>
      </w:r>
      <w:r w:rsidRPr="00DE30F3">
        <w:rPr>
          <w:b/>
        </w:rPr>
        <w:t>unctional Requirements</w:t>
      </w:r>
      <w:r w:rsidRPr="00D7421C">
        <w:rPr>
          <w:color w:val="000000"/>
        </w:rPr>
        <w:t xml:space="preserve">.  </w:t>
      </w:r>
    </w:p>
    <w:p w14:paraId="60462A66" w14:textId="22289725" w:rsidR="00D7421C" w:rsidRPr="00D7421C" w:rsidRDefault="00D7421C" w:rsidP="002802DA">
      <w:pPr>
        <w:numPr>
          <w:ilvl w:val="1"/>
          <w:numId w:val="305"/>
        </w:numPr>
        <w:contextualSpacing/>
      </w:pPr>
      <w:r w:rsidRPr="00D7421C">
        <w:rPr>
          <w:color w:val="000000"/>
        </w:rPr>
        <w:t xml:space="preserve">Describe how the proposed product is or will be integrated with the </w:t>
      </w:r>
      <w:r w:rsidR="009C0BAF">
        <w:rPr>
          <w:color w:val="000000"/>
        </w:rPr>
        <w:t>Solution</w:t>
      </w:r>
      <w:r w:rsidRPr="00D7421C">
        <w:rPr>
          <w:color w:val="000000"/>
        </w:rPr>
        <w:t>.</w:t>
      </w:r>
    </w:p>
    <w:p w14:paraId="416A16E1" w14:textId="3987606C" w:rsidR="009B6454" w:rsidRPr="00646E02" w:rsidRDefault="009B6454">
      <w:pPr>
        <w:pStyle w:val="ListParagraph"/>
        <w:ind w:left="1440"/>
      </w:pPr>
    </w:p>
    <w:p w14:paraId="62543CC6" w14:textId="414FB73D" w:rsidR="005A69BA" w:rsidRDefault="005A69BA">
      <w:pPr>
        <w:pStyle w:val="Heading3"/>
      </w:pPr>
      <w:r w:rsidRPr="005A69BA">
        <w:t xml:space="preserve">System Development Approach </w:t>
      </w:r>
    </w:p>
    <w:p w14:paraId="4496D7F3" w14:textId="34E749BF" w:rsidR="004A718C" w:rsidRDefault="004A718C" w:rsidP="00BD7AE9">
      <w:r>
        <w:t>DLI’s current system development approach typically follows the “Waterfall” system development life cycle</w:t>
      </w:r>
      <w:r w:rsidR="00885D01">
        <w:t xml:space="preserve"> (SDLC)</w:t>
      </w:r>
      <w:r>
        <w:t xml:space="preserve"> methodology.  Although “Waterfall” is the current approach, DLI would like the Offeror to describe their proposed approach as described below.</w:t>
      </w:r>
    </w:p>
    <w:p w14:paraId="4666FA1A" w14:textId="2873050D" w:rsidR="00D45288" w:rsidRPr="006A16B5" w:rsidRDefault="00D45288">
      <w:pPr>
        <w:pStyle w:val="Heading4"/>
        <w:numPr>
          <w:ilvl w:val="0"/>
          <w:numId w:val="0"/>
        </w:numPr>
        <w:ind w:left="360"/>
        <w:rPr>
          <w:u w:val="single"/>
        </w:rPr>
      </w:pPr>
      <w:r>
        <w:t xml:space="preserve">IV-3.5.1 </w:t>
      </w:r>
      <w:r w:rsidRPr="006A16B5">
        <w:rPr>
          <w:u w:val="single"/>
        </w:rPr>
        <w:t>Requirements</w:t>
      </w:r>
    </w:p>
    <w:p w14:paraId="5BA0B9AA" w14:textId="358DAC55" w:rsidR="00DA4BD6" w:rsidRDefault="00B76462" w:rsidP="002802DA">
      <w:pPr>
        <w:pStyle w:val="ListParagraph"/>
        <w:numPr>
          <w:ilvl w:val="0"/>
          <w:numId w:val="79"/>
        </w:numPr>
        <w:ind w:left="1440"/>
      </w:pPr>
      <w:r>
        <w:t xml:space="preserve">The </w:t>
      </w:r>
      <w:r w:rsidR="005A69BA" w:rsidRPr="00646E02">
        <w:t xml:space="preserve">Offeror must </w:t>
      </w:r>
      <w:r w:rsidR="004E1A31">
        <w:t>provide</w:t>
      </w:r>
      <w:r w:rsidR="004E1A31" w:rsidRPr="00646E02">
        <w:t xml:space="preserve"> </w:t>
      </w:r>
      <w:r w:rsidR="005A69BA" w:rsidRPr="00646E02">
        <w:t xml:space="preserve">a </w:t>
      </w:r>
      <w:r w:rsidR="00885D01">
        <w:t>SDLC</w:t>
      </w:r>
      <w:r w:rsidR="00722951">
        <w:t xml:space="preserve"> </w:t>
      </w:r>
      <w:r w:rsidR="005A69BA" w:rsidRPr="00646E02">
        <w:t xml:space="preserve">approach that best suits the implementation of the functional, non-functional and technical requirements </w:t>
      </w:r>
      <w:r>
        <w:t xml:space="preserve">within </w:t>
      </w:r>
      <w:r w:rsidR="005A69BA" w:rsidRPr="00646E02">
        <w:t xml:space="preserve">the </w:t>
      </w:r>
      <w:r w:rsidR="00EC1043">
        <w:t>S</w:t>
      </w:r>
      <w:r w:rsidR="005A69BA" w:rsidRPr="00646E02">
        <w:t xml:space="preserve">olution. </w:t>
      </w:r>
    </w:p>
    <w:p w14:paraId="3023E01B" w14:textId="30749C0E" w:rsidR="00DA4BD6" w:rsidRDefault="00DA4BD6" w:rsidP="002802DA">
      <w:pPr>
        <w:pStyle w:val="ListParagraph"/>
        <w:numPr>
          <w:ilvl w:val="0"/>
          <w:numId w:val="79"/>
        </w:numPr>
        <w:ind w:left="1440"/>
      </w:pPr>
      <w:r>
        <w:t xml:space="preserve">The Offeror must utilize </w:t>
      </w:r>
      <w:r w:rsidR="00885D01">
        <w:t>SDLC</w:t>
      </w:r>
      <w:r w:rsidR="00722951">
        <w:t xml:space="preserve"> </w:t>
      </w:r>
      <w:r>
        <w:t xml:space="preserve">methodology best practices for any project specific artifacts and custom development.  </w:t>
      </w:r>
    </w:p>
    <w:p w14:paraId="6B594B0A" w14:textId="10488AAF" w:rsidR="00DA4BD6" w:rsidRPr="00646E02" w:rsidRDefault="00DA4BD6" w:rsidP="002802DA">
      <w:pPr>
        <w:pStyle w:val="ListParagraph"/>
        <w:numPr>
          <w:ilvl w:val="0"/>
          <w:numId w:val="79"/>
        </w:numPr>
        <w:ind w:left="1440"/>
      </w:pPr>
      <w:r w:rsidRPr="00AC44AB">
        <w:t xml:space="preserve">The </w:t>
      </w:r>
      <w:r>
        <w:t>Offeror</w:t>
      </w:r>
      <w:r w:rsidRPr="00AC44AB">
        <w:t xml:space="preserve">’s methodology and processes used to develop </w:t>
      </w:r>
      <w:r w:rsidR="00FD0104">
        <w:t>customized code</w:t>
      </w:r>
      <w:r>
        <w:t xml:space="preserve"> of the </w:t>
      </w:r>
      <w:r w:rsidR="005C4A5C">
        <w:t>Solution</w:t>
      </w:r>
      <w:r w:rsidR="005C4A5C" w:rsidRPr="00AC44AB">
        <w:t xml:space="preserve"> </w:t>
      </w:r>
      <w:r w:rsidRPr="00AC44AB">
        <w:t xml:space="preserve">must have been used to successfully implement a UC </w:t>
      </w:r>
      <w:r w:rsidR="00B76462">
        <w:t>b</w:t>
      </w:r>
      <w:r w:rsidRPr="00AC44AB">
        <w:t xml:space="preserve">enefits and </w:t>
      </w:r>
      <w:r w:rsidR="00B76462">
        <w:t>a</w:t>
      </w:r>
      <w:r w:rsidRPr="00AC44AB">
        <w:t xml:space="preserve">ppeals </w:t>
      </w:r>
      <w:r w:rsidR="00B76462">
        <w:t>solution</w:t>
      </w:r>
      <w:r w:rsidRPr="00AC44AB">
        <w:t xml:space="preserve"> in another state.</w:t>
      </w:r>
    </w:p>
    <w:p w14:paraId="6E1BC2F9" w14:textId="73C9CBEB" w:rsidR="005A69BA" w:rsidRPr="00646E02" w:rsidRDefault="005A69BA" w:rsidP="002802DA">
      <w:pPr>
        <w:pStyle w:val="ListParagraph"/>
        <w:numPr>
          <w:ilvl w:val="0"/>
          <w:numId w:val="79"/>
        </w:numPr>
        <w:ind w:left="1440"/>
      </w:pPr>
      <w:r w:rsidRPr="00646E02">
        <w:t xml:space="preserve">The requirements for the </w:t>
      </w:r>
      <w:r w:rsidR="007B4539">
        <w:t>SDLC</w:t>
      </w:r>
      <w:r w:rsidR="00722951">
        <w:t xml:space="preserve"> </w:t>
      </w:r>
      <w:r w:rsidRPr="00646E02">
        <w:t xml:space="preserve">are included in </w:t>
      </w:r>
      <w:r w:rsidR="00653388" w:rsidRPr="00653388">
        <w:rPr>
          <w:b/>
        </w:rPr>
        <w:t>Appendix</w:t>
      </w:r>
      <w:r w:rsidR="00653388">
        <w:rPr>
          <w:b/>
        </w:rPr>
        <w:t xml:space="preserve"> </w:t>
      </w:r>
      <w:r w:rsidR="00A36CF4">
        <w:rPr>
          <w:b/>
        </w:rPr>
        <w:t>V</w:t>
      </w:r>
      <w:r w:rsidR="00B76462" w:rsidRPr="00DE30F3">
        <w:rPr>
          <w:b/>
        </w:rPr>
        <w:t xml:space="preserve">, </w:t>
      </w:r>
      <w:r w:rsidR="00916B90" w:rsidRPr="00DE30F3">
        <w:rPr>
          <w:b/>
        </w:rPr>
        <w:t xml:space="preserve">Technical and </w:t>
      </w:r>
      <w:r w:rsidRPr="00DE30F3">
        <w:rPr>
          <w:b/>
        </w:rPr>
        <w:t>Non-</w:t>
      </w:r>
      <w:r w:rsidR="00916B90" w:rsidRPr="00DE30F3">
        <w:rPr>
          <w:b/>
        </w:rPr>
        <w:t>F</w:t>
      </w:r>
      <w:r w:rsidRPr="00DE30F3">
        <w:rPr>
          <w:b/>
        </w:rPr>
        <w:t>unctional Requirements</w:t>
      </w:r>
      <w:r w:rsidRPr="00646E02">
        <w:t xml:space="preserve">. </w:t>
      </w:r>
    </w:p>
    <w:p w14:paraId="3A13C3C4" w14:textId="1D7158C7" w:rsidR="005A69BA" w:rsidRPr="00646E02" w:rsidRDefault="005A69BA" w:rsidP="002802DA">
      <w:pPr>
        <w:pStyle w:val="ListParagraph"/>
        <w:numPr>
          <w:ilvl w:val="0"/>
          <w:numId w:val="79"/>
        </w:numPr>
        <w:ind w:left="1440"/>
      </w:pPr>
      <w:r w:rsidRPr="00646E02">
        <w:t xml:space="preserve">The approach for deploying the </w:t>
      </w:r>
      <w:r w:rsidR="005C4A5C">
        <w:t>Solution</w:t>
      </w:r>
      <w:r w:rsidRPr="00646E02">
        <w:t xml:space="preserve"> must ensure the confidentiality, integrity and availability of the production system throughout the deployment process. </w:t>
      </w:r>
    </w:p>
    <w:p w14:paraId="6BC9427E" w14:textId="41477296" w:rsidR="005A69BA" w:rsidRPr="009D1A61" w:rsidRDefault="005A69BA" w:rsidP="002802DA">
      <w:pPr>
        <w:pStyle w:val="ListParagraph"/>
        <w:numPr>
          <w:ilvl w:val="0"/>
          <w:numId w:val="79"/>
        </w:numPr>
        <w:ind w:left="1440"/>
      </w:pPr>
      <w:r w:rsidRPr="00646E02">
        <w:t xml:space="preserve">The proposed deployment and cutover plans developed by the Offeror </w:t>
      </w:r>
      <w:r w:rsidR="00873181">
        <w:t xml:space="preserve">must be </w:t>
      </w:r>
      <w:r w:rsidRPr="00646E02">
        <w:t xml:space="preserve">reviewed and approved by DLI as part of the System </w:t>
      </w:r>
      <w:r w:rsidR="006E0733">
        <w:t>I</w:t>
      </w:r>
      <w:r w:rsidRPr="00646E02">
        <w:t>mplementation</w:t>
      </w:r>
      <w:r w:rsidR="006E0733">
        <w:t xml:space="preserve"> Plan under </w:t>
      </w:r>
      <w:r w:rsidR="009424C8" w:rsidRPr="00DE30F3">
        <w:t>S</w:t>
      </w:r>
      <w:r w:rsidR="006E0733" w:rsidRPr="00DE30F3">
        <w:t xml:space="preserve">ection </w:t>
      </w:r>
      <w:r w:rsidR="009424C8" w:rsidRPr="005C41C8">
        <w:rPr>
          <w:b/>
        </w:rPr>
        <w:t>IV-4.</w:t>
      </w:r>
      <w:r w:rsidR="00873181" w:rsidRPr="005C41C8">
        <w:rPr>
          <w:b/>
        </w:rPr>
        <w:t>9</w:t>
      </w:r>
      <w:r w:rsidR="009424C8" w:rsidRPr="005C41C8">
        <w:rPr>
          <w:b/>
        </w:rPr>
        <w:t>.1</w:t>
      </w:r>
      <w:r w:rsidR="006E0733" w:rsidRPr="005C41C8">
        <w:rPr>
          <w:b/>
        </w:rPr>
        <w:t>, Implementation Planning</w:t>
      </w:r>
      <w:r w:rsidRPr="009D1A61">
        <w:t>.</w:t>
      </w:r>
    </w:p>
    <w:p w14:paraId="2308D024" w14:textId="0D7FB9D5" w:rsidR="005A69BA" w:rsidRPr="009D1A61" w:rsidRDefault="005A69BA" w:rsidP="002802DA">
      <w:pPr>
        <w:pStyle w:val="ListParagraph"/>
        <w:numPr>
          <w:ilvl w:val="0"/>
          <w:numId w:val="79"/>
        </w:numPr>
        <w:ind w:left="1440"/>
      </w:pPr>
      <w:r w:rsidRPr="00815E65">
        <w:t xml:space="preserve">The Offeror must deliver a Source Code Escrow Package to an Escrow Agent as described in </w:t>
      </w:r>
      <w:r w:rsidR="009424C8" w:rsidRPr="003C6319">
        <w:t>S</w:t>
      </w:r>
      <w:r w:rsidRPr="00DE30F3">
        <w:t xml:space="preserve">ection </w:t>
      </w:r>
      <w:r w:rsidRPr="005C41C8">
        <w:rPr>
          <w:b/>
        </w:rPr>
        <w:t>IV-4.</w:t>
      </w:r>
      <w:r w:rsidR="009424C8" w:rsidRPr="005C41C8">
        <w:rPr>
          <w:b/>
        </w:rPr>
        <w:t>1.5</w:t>
      </w:r>
      <w:r w:rsidR="009B427D" w:rsidRPr="005C41C8">
        <w:rPr>
          <w:b/>
        </w:rPr>
        <w:t>, Source Code Escrow</w:t>
      </w:r>
      <w:r w:rsidR="009B427D" w:rsidRPr="009D1A61">
        <w:t>.</w:t>
      </w:r>
    </w:p>
    <w:p w14:paraId="54445B4F" w14:textId="648FEBFB" w:rsidR="005A69BA" w:rsidRPr="00646E02" w:rsidRDefault="005A69BA" w:rsidP="002802DA">
      <w:pPr>
        <w:pStyle w:val="ListParagraph"/>
        <w:numPr>
          <w:ilvl w:val="0"/>
          <w:numId w:val="79"/>
        </w:numPr>
        <w:ind w:left="1440"/>
      </w:pPr>
      <w:r w:rsidRPr="00815E65">
        <w:t xml:space="preserve">The Offeror must </w:t>
      </w:r>
      <w:r w:rsidR="00B76462" w:rsidRPr="003C6319">
        <w:t>develop and implement</w:t>
      </w:r>
      <w:r w:rsidR="00B76462" w:rsidRPr="00615562">
        <w:t xml:space="preserve"> </w:t>
      </w:r>
      <w:r w:rsidRPr="00615562">
        <w:t>a detailed solution and interface de</w:t>
      </w:r>
      <w:r w:rsidRPr="00B809E7">
        <w:t xml:space="preserve">sign </w:t>
      </w:r>
      <w:r w:rsidRPr="00DE30F3">
        <w:t xml:space="preserve">(see </w:t>
      </w:r>
      <w:r w:rsidR="00A7596C" w:rsidRPr="00DE30F3">
        <w:t>S</w:t>
      </w:r>
      <w:r w:rsidRPr="00DE30F3">
        <w:t xml:space="preserve">ection </w:t>
      </w:r>
      <w:r w:rsidRPr="005C41C8">
        <w:rPr>
          <w:b/>
        </w:rPr>
        <w:t>IV-4.3</w:t>
      </w:r>
      <w:r w:rsidR="00873181" w:rsidRPr="005C41C8">
        <w:rPr>
          <w:b/>
        </w:rPr>
        <w:t xml:space="preserve"> Solution Design</w:t>
      </w:r>
      <w:r w:rsidRPr="00DE30F3">
        <w:t>)</w:t>
      </w:r>
      <w:r w:rsidRPr="009D1A61">
        <w:t xml:space="preserve"> for the</w:t>
      </w:r>
      <w:r w:rsidRPr="00646E02">
        <w:t xml:space="preserve"> </w:t>
      </w:r>
      <w:r w:rsidR="005C4A5C">
        <w:t>Solution</w:t>
      </w:r>
      <w:r w:rsidRPr="00646E02">
        <w:t>.</w:t>
      </w:r>
    </w:p>
    <w:p w14:paraId="08745E61" w14:textId="2BF0B0F2" w:rsidR="00D45288" w:rsidRPr="00BA53BA" w:rsidRDefault="00D45288">
      <w:pPr>
        <w:pStyle w:val="Heading4"/>
        <w:numPr>
          <w:ilvl w:val="0"/>
          <w:numId w:val="0"/>
        </w:numPr>
        <w:ind w:left="360"/>
        <w:rPr>
          <w:u w:val="single"/>
        </w:rPr>
      </w:pPr>
      <w:r>
        <w:t xml:space="preserve">IV-3.5.2 </w:t>
      </w:r>
      <w:r w:rsidRPr="00BA53BA">
        <w:rPr>
          <w:u w:val="single"/>
        </w:rPr>
        <w:t>Offeror Response</w:t>
      </w:r>
      <w:r w:rsidR="0022157F">
        <w:rPr>
          <w:b w:val="0"/>
        </w:rPr>
        <w:t>:</w:t>
      </w:r>
      <w:r w:rsidR="0022157F" w:rsidRPr="0022157F">
        <w:t xml:space="preserve"> </w:t>
      </w:r>
    </w:p>
    <w:p w14:paraId="7A603E58" w14:textId="298873BD" w:rsidR="00E65822" w:rsidRDefault="00E65822" w:rsidP="002802DA">
      <w:pPr>
        <w:pStyle w:val="ListParagraph"/>
        <w:numPr>
          <w:ilvl w:val="0"/>
          <w:numId w:val="58"/>
        </w:numPr>
        <w:ind w:left="1440"/>
      </w:pPr>
      <w:r>
        <w:t xml:space="preserve">The Offeror must describe their </w:t>
      </w:r>
      <w:r w:rsidR="00A7596C">
        <w:t>SDLC</w:t>
      </w:r>
      <w:r>
        <w:t xml:space="preserve"> and how this approach will address the functional, non-functional and technical requirements to deliver a working </w:t>
      </w:r>
      <w:r w:rsidR="00986554">
        <w:t>Solution</w:t>
      </w:r>
      <w:r>
        <w:t xml:space="preserve"> that is on time and on budget. </w:t>
      </w:r>
      <w:r w:rsidR="00B05EF8">
        <w:t>Describe how the approach will efficiently leverage DLI staff.</w:t>
      </w:r>
    </w:p>
    <w:p w14:paraId="1EC23194" w14:textId="20F4D53B" w:rsidR="00E65822" w:rsidRDefault="00E65822" w:rsidP="002802DA">
      <w:pPr>
        <w:pStyle w:val="ListParagraph"/>
        <w:numPr>
          <w:ilvl w:val="0"/>
          <w:numId w:val="58"/>
        </w:numPr>
        <w:ind w:left="1440"/>
      </w:pPr>
      <w:r>
        <w:t xml:space="preserve">The Offer must describe their use of the </w:t>
      </w:r>
      <w:r w:rsidR="003B069A" w:rsidRPr="0015726B">
        <w:rPr>
          <w:b/>
        </w:rPr>
        <w:t>four (4)</w:t>
      </w:r>
      <w:r w:rsidR="003B069A">
        <w:t xml:space="preserve"> </w:t>
      </w:r>
      <w:r>
        <w:t>DLI development environments</w:t>
      </w:r>
      <w:r w:rsidR="006C0ECE">
        <w:t xml:space="preserve"> (see </w:t>
      </w:r>
      <w:r w:rsidR="006C0ECE" w:rsidRPr="005C41C8">
        <w:rPr>
          <w:b/>
        </w:rPr>
        <w:t>IV-3.7 Hardware and Software Requirements</w:t>
      </w:r>
      <w:r w:rsidR="006C0ECE">
        <w:t>)</w:t>
      </w:r>
      <w:r>
        <w:t xml:space="preserve"> and the tools used for their SDLC process</w:t>
      </w:r>
      <w:r w:rsidR="00873181">
        <w:t>,</w:t>
      </w:r>
      <w:r>
        <w:t xml:space="preserve"> including project management and custom development tools.</w:t>
      </w:r>
    </w:p>
    <w:p w14:paraId="1E303CAC" w14:textId="782C6945" w:rsidR="004C3610" w:rsidRDefault="004C3610" w:rsidP="004C3610">
      <w:pPr>
        <w:pStyle w:val="Heading3"/>
      </w:pPr>
      <w:r w:rsidRPr="00646E02">
        <w:lastRenderedPageBreak/>
        <w:t xml:space="preserve">Data Conversion and Migration </w:t>
      </w:r>
    </w:p>
    <w:p w14:paraId="79A3AF8C" w14:textId="17928B71" w:rsidR="00AD2A83" w:rsidRDefault="00AD2A83" w:rsidP="00AD2A83">
      <w:r>
        <w:t>Data Conversion and Migration refers to the process of identifying, analyzing, mapping, testing, cleansing, validating and transferring data from one format/system to another. Data Conversion and Migration.  </w:t>
      </w:r>
    </w:p>
    <w:p w14:paraId="41E264D3" w14:textId="3BDF6D5E" w:rsidR="004C3610" w:rsidRPr="004C3610" w:rsidRDefault="004C3610" w:rsidP="00944450">
      <w:pPr>
        <w:pStyle w:val="Heading4"/>
        <w:tabs>
          <w:tab w:val="clear" w:pos="3456"/>
          <w:tab w:val="num" w:pos="1620"/>
        </w:tabs>
        <w:ind w:hanging="2232"/>
      </w:pPr>
      <w:r w:rsidRPr="004C3610">
        <w:t>Requirements</w:t>
      </w:r>
    </w:p>
    <w:p w14:paraId="2542CB12" w14:textId="77777777" w:rsidR="004C3610" w:rsidRDefault="004C3610" w:rsidP="002802DA">
      <w:pPr>
        <w:pStyle w:val="ListParagraph"/>
        <w:numPr>
          <w:ilvl w:val="0"/>
          <w:numId w:val="158"/>
        </w:numPr>
        <w:spacing w:after="144"/>
        <w:ind w:left="1440"/>
      </w:pPr>
      <w:r w:rsidRPr="00646E02">
        <w:t xml:space="preserve">The Offeror must develop the data dictionary for the </w:t>
      </w:r>
      <w:r>
        <w:t xml:space="preserve">UC benefits and appeals </w:t>
      </w:r>
      <w:r w:rsidRPr="00646E02">
        <w:t xml:space="preserve">legacy system, </w:t>
      </w:r>
      <w:r>
        <w:t>c</w:t>
      </w:r>
      <w:r w:rsidRPr="00646E02">
        <w:t xml:space="preserve">leanse the legacy data and perform conversion of data into the configured </w:t>
      </w:r>
      <w:r>
        <w:t>Solution</w:t>
      </w:r>
      <w:r w:rsidRPr="00646E02">
        <w:t xml:space="preserve"> for UAT testing purposes including the final conversion into the production environment at implementation. </w:t>
      </w:r>
    </w:p>
    <w:p w14:paraId="0E7531E8" w14:textId="77777777" w:rsidR="004C3610" w:rsidRPr="00646E02" w:rsidRDefault="004C3610" w:rsidP="002802DA">
      <w:pPr>
        <w:pStyle w:val="ListParagraph"/>
        <w:numPr>
          <w:ilvl w:val="0"/>
          <w:numId w:val="158"/>
        </w:numPr>
        <w:spacing w:after="144"/>
        <w:ind w:left="1440"/>
      </w:pPr>
      <w:r>
        <w:t xml:space="preserve">The Offeror is responsible for completing all tasks identified under Section </w:t>
      </w:r>
      <w:r w:rsidRPr="005C41C8">
        <w:rPr>
          <w:b/>
        </w:rPr>
        <w:t>IV-4.7 Data Conversion and Migration</w:t>
      </w:r>
      <w:r>
        <w:t>.</w:t>
      </w:r>
    </w:p>
    <w:p w14:paraId="410845E2" w14:textId="3B4F378E" w:rsidR="004C3610" w:rsidRDefault="004C3610" w:rsidP="002802DA">
      <w:pPr>
        <w:pStyle w:val="ListParagraph"/>
        <w:numPr>
          <w:ilvl w:val="0"/>
          <w:numId w:val="158"/>
        </w:numPr>
        <w:spacing w:after="144"/>
        <w:ind w:left="1440"/>
      </w:pPr>
      <w:r>
        <w:t>The Offeror must c</w:t>
      </w:r>
      <w:r w:rsidRPr="00646E02">
        <w:t xml:space="preserve">leanse and prepare legacy data with a minimum age of </w:t>
      </w:r>
      <w:r w:rsidR="0015726B" w:rsidRPr="0015726B">
        <w:rPr>
          <w:b/>
        </w:rPr>
        <w:t>two (</w:t>
      </w:r>
      <w:r w:rsidRPr="0015726B">
        <w:rPr>
          <w:b/>
        </w:rPr>
        <w:t>2</w:t>
      </w:r>
      <w:r w:rsidR="0015726B" w:rsidRPr="0015726B">
        <w:rPr>
          <w:b/>
        </w:rPr>
        <w:t>)</w:t>
      </w:r>
      <w:r w:rsidRPr="00646E02">
        <w:t xml:space="preserve"> years for migration into the </w:t>
      </w:r>
      <w:r>
        <w:t xml:space="preserve">Solution and </w:t>
      </w:r>
      <w:r w:rsidRPr="00646E02">
        <w:t>propose a method for converting, archiving and providing access to legacy data with an age older than</w:t>
      </w:r>
      <w:r w:rsidR="0015726B">
        <w:t xml:space="preserve"> </w:t>
      </w:r>
      <w:r w:rsidR="0015726B" w:rsidRPr="0015726B">
        <w:rPr>
          <w:b/>
        </w:rPr>
        <w:t>two</w:t>
      </w:r>
      <w:r w:rsidRPr="0015726B">
        <w:rPr>
          <w:b/>
        </w:rPr>
        <w:t xml:space="preserve"> </w:t>
      </w:r>
      <w:r w:rsidR="0015726B" w:rsidRPr="0015726B">
        <w:rPr>
          <w:b/>
        </w:rPr>
        <w:t>(</w:t>
      </w:r>
      <w:r w:rsidRPr="0015726B">
        <w:rPr>
          <w:b/>
        </w:rPr>
        <w:t>2</w:t>
      </w:r>
      <w:r w:rsidR="0015726B" w:rsidRPr="0015726B">
        <w:rPr>
          <w:b/>
        </w:rPr>
        <w:t>)</w:t>
      </w:r>
      <w:r w:rsidRPr="00646E02">
        <w:t xml:space="preserve"> years</w:t>
      </w:r>
      <w:r>
        <w:t>.</w:t>
      </w:r>
    </w:p>
    <w:p w14:paraId="756DB635" w14:textId="77777777" w:rsidR="004C3610" w:rsidRPr="00646E02" w:rsidRDefault="004C3610" w:rsidP="002802DA">
      <w:pPr>
        <w:pStyle w:val="ListParagraph"/>
        <w:numPr>
          <w:ilvl w:val="0"/>
          <w:numId w:val="158"/>
        </w:numPr>
        <w:spacing w:after="144"/>
        <w:ind w:left="1440"/>
      </w:pPr>
      <w:r>
        <w:t>The Offeror is responsible for all tasks related to loading legacy data into the Solution.</w:t>
      </w:r>
    </w:p>
    <w:p w14:paraId="0CF3F78F" w14:textId="77777777" w:rsidR="004C3610" w:rsidRPr="00646E02" w:rsidRDefault="004C3610" w:rsidP="002802DA">
      <w:pPr>
        <w:pStyle w:val="ListParagraph"/>
        <w:numPr>
          <w:ilvl w:val="0"/>
          <w:numId w:val="158"/>
        </w:numPr>
        <w:spacing w:after="144"/>
        <w:ind w:left="1440"/>
      </w:pPr>
      <w:r>
        <w:t>The Offeror must p</w:t>
      </w:r>
      <w:r w:rsidRPr="00646E02">
        <w:t>rovide validation, metrics and auditing of converted data</w:t>
      </w:r>
      <w:r>
        <w:t>.</w:t>
      </w:r>
    </w:p>
    <w:p w14:paraId="066CD66F" w14:textId="77777777" w:rsidR="004C3610" w:rsidRPr="00646E02" w:rsidRDefault="004C3610" w:rsidP="002802DA">
      <w:pPr>
        <w:pStyle w:val="ListParagraph"/>
        <w:numPr>
          <w:ilvl w:val="0"/>
          <w:numId w:val="158"/>
        </w:numPr>
        <w:spacing w:after="144"/>
        <w:ind w:left="1440"/>
      </w:pPr>
      <w:r>
        <w:t>The Offeror must s</w:t>
      </w:r>
      <w:r w:rsidRPr="00646E02">
        <w:t>upport UAT including providing converted data for UAT</w:t>
      </w:r>
      <w:r>
        <w:t>.</w:t>
      </w:r>
    </w:p>
    <w:p w14:paraId="186B1D9E" w14:textId="77777777" w:rsidR="004C3610" w:rsidRDefault="004C3610" w:rsidP="002802DA">
      <w:pPr>
        <w:pStyle w:val="ListParagraph"/>
        <w:numPr>
          <w:ilvl w:val="0"/>
          <w:numId w:val="158"/>
        </w:numPr>
        <w:spacing w:after="144"/>
        <w:ind w:left="1440"/>
      </w:pPr>
      <w:r w:rsidRPr="00646E02">
        <w:t>The Offeror must develop and implement a Data Conversion Plan</w:t>
      </w:r>
      <w:r>
        <w:t xml:space="preserve">. (See Section </w:t>
      </w:r>
      <w:r w:rsidRPr="005C41C8">
        <w:rPr>
          <w:b/>
        </w:rPr>
        <w:t>IV-4.7 Data Conversion and Migration</w:t>
      </w:r>
      <w:r>
        <w:t xml:space="preserve"> for details.)</w:t>
      </w:r>
      <w:r w:rsidRPr="00646E02">
        <w:t xml:space="preserve"> </w:t>
      </w:r>
    </w:p>
    <w:p w14:paraId="605C0033" w14:textId="4BC107B9" w:rsidR="004C3610" w:rsidRPr="004C3610" w:rsidRDefault="004C3610" w:rsidP="00944450">
      <w:pPr>
        <w:pStyle w:val="Heading4"/>
        <w:tabs>
          <w:tab w:val="clear" w:pos="3456"/>
          <w:tab w:val="num" w:pos="1620"/>
        </w:tabs>
        <w:ind w:hanging="2232"/>
      </w:pPr>
      <w:r w:rsidRPr="004C3610">
        <w:t>Offeror Response</w:t>
      </w:r>
      <w:r w:rsidR="0022157F">
        <w:rPr>
          <w:b w:val="0"/>
        </w:rPr>
        <w:t>:</w:t>
      </w:r>
      <w:r w:rsidR="0022157F" w:rsidRPr="0022157F">
        <w:t xml:space="preserve"> </w:t>
      </w:r>
    </w:p>
    <w:p w14:paraId="4480A182" w14:textId="77777777" w:rsidR="004C3610" w:rsidRDefault="004C3610" w:rsidP="002802DA">
      <w:pPr>
        <w:pStyle w:val="ListParagraph"/>
        <w:numPr>
          <w:ilvl w:val="0"/>
          <w:numId w:val="57"/>
        </w:numPr>
        <w:ind w:left="1440"/>
      </w:pPr>
      <w:r w:rsidRPr="00646E02">
        <w:t>Describe the approach for accomplishing the Data Conversion and Migration requirements</w:t>
      </w:r>
      <w:r>
        <w:t>.</w:t>
      </w:r>
    </w:p>
    <w:p w14:paraId="2CEF11E2" w14:textId="72CCD467" w:rsidR="008627C7" w:rsidRPr="00225000" w:rsidRDefault="00B148F1">
      <w:pPr>
        <w:pStyle w:val="Heading3"/>
        <w:numPr>
          <w:ilvl w:val="0"/>
          <w:numId w:val="0"/>
        </w:numPr>
      </w:pPr>
      <w:r>
        <w:t>IV-3.</w:t>
      </w:r>
      <w:r w:rsidR="001E038F">
        <w:t>7</w:t>
      </w:r>
      <w:r>
        <w:t xml:space="preserve"> </w:t>
      </w:r>
      <w:r w:rsidR="007609C1">
        <w:t xml:space="preserve">Hardware and Software </w:t>
      </w:r>
      <w:r w:rsidR="008627C7" w:rsidRPr="00646E02">
        <w:t>Requirements</w:t>
      </w:r>
    </w:p>
    <w:p w14:paraId="39149667" w14:textId="77777777" w:rsidR="005471FC" w:rsidRDefault="005471FC">
      <w:r w:rsidRPr="00646E02">
        <w:t xml:space="preserve">DLI will provide the Offeror with </w:t>
      </w:r>
      <w:r w:rsidRPr="00BC673F">
        <w:rPr>
          <w:b/>
        </w:rPr>
        <w:t>four (4)</w:t>
      </w:r>
      <w:r w:rsidRPr="00646E02">
        <w:t xml:space="preserve"> environments: Development, CIT (component integration testing), UAT (user acceptance testing) and Production.</w:t>
      </w:r>
      <w:r>
        <w:t xml:space="preserve"> </w:t>
      </w:r>
    </w:p>
    <w:p w14:paraId="39C7D5B5" w14:textId="4CC7EDA7" w:rsidR="005471FC" w:rsidRPr="005471FC" w:rsidRDefault="005471FC">
      <w:r w:rsidRPr="005471FC">
        <w:t xml:space="preserve">UAT must simulate the </w:t>
      </w:r>
      <w:r w:rsidR="007B4539">
        <w:t xml:space="preserve">architecture of the </w:t>
      </w:r>
      <w:r w:rsidRPr="005471FC">
        <w:t xml:space="preserve">production environment (e.g. clustering, load balancing). </w:t>
      </w:r>
    </w:p>
    <w:p w14:paraId="425E4B4F" w14:textId="6C525AF5" w:rsidR="005471FC" w:rsidRDefault="005471FC">
      <w:r w:rsidRPr="005471FC">
        <w:t xml:space="preserve">Development and CIT must have more limited resources (e.g. approximately a quarter of the capacity of </w:t>
      </w:r>
      <w:r w:rsidR="003B069A">
        <w:t>P</w:t>
      </w:r>
      <w:r w:rsidRPr="005471FC">
        <w:t>roduction, no load balancing or clustering).</w:t>
      </w:r>
    </w:p>
    <w:p w14:paraId="4BA1AD99" w14:textId="69CEA057" w:rsidR="0077103D" w:rsidRDefault="0077103D">
      <w:r w:rsidRPr="0077103D">
        <w:t xml:space="preserve">DLI will provide shared products for use during the Software Development Life Cycle (SDLC) process, see </w:t>
      </w:r>
      <w:r w:rsidRPr="00653388">
        <w:rPr>
          <w:b/>
        </w:rPr>
        <w:t xml:space="preserve">Appendix </w:t>
      </w:r>
      <w:r w:rsidR="009E0597">
        <w:rPr>
          <w:b/>
        </w:rPr>
        <w:t>U</w:t>
      </w:r>
      <w:r w:rsidRPr="00DE30F3">
        <w:rPr>
          <w:b/>
        </w:rPr>
        <w:t>, DLI Shared Product Standard Environments</w:t>
      </w:r>
      <w:r w:rsidRPr="0077103D">
        <w:t>. Note that each product has environments available for use in interacting with the four environments listed above.</w:t>
      </w:r>
    </w:p>
    <w:p w14:paraId="219B5E1C" w14:textId="46A8CEDE" w:rsidR="005471FC" w:rsidRPr="005471FC" w:rsidRDefault="005471FC">
      <w:r w:rsidRPr="005471FC">
        <w:t>If additional environments are needed by the Offeror, they must be provided by the Offeror at their expense.</w:t>
      </w:r>
      <w:r w:rsidR="00CD35CB">
        <w:t xml:space="preserve">  </w:t>
      </w:r>
    </w:p>
    <w:p w14:paraId="4E23FA52" w14:textId="5420C129" w:rsidR="00D45288" w:rsidRPr="00C24D63" w:rsidRDefault="00D45288" w:rsidP="00D67C75">
      <w:pPr>
        <w:pStyle w:val="Heading4"/>
        <w:numPr>
          <w:ilvl w:val="0"/>
          <w:numId w:val="0"/>
        </w:numPr>
        <w:tabs>
          <w:tab w:val="left" w:pos="5430"/>
        </w:tabs>
        <w:ind w:left="360"/>
      </w:pPr>
      <w:r w:rsidRPr="00C24D63">
        <w:t>IV-3.</w:t>
      </w:r>
      <w:r w:rsidR="001E038F">
        <w:t>7</w:t>
      </w:r>
      <w:r w:rsidRPr="00C24D63">
        <w:t>.1 Requirements</w:t>
      </w:r>
      <w:r w:rsidR="00D67C75">
        <w:tab/>
      </w:r>
    </w:p>
    <w:p w14:paraId="3BB8270C" w14:textId="7CE3D9F0" w:rsidR="00481426" w:rsidRDefault="008627C7" w:rsidP="002802DA">
      <w:pPr>
        <w:pStyle w:val="ListParagraph"/>
        <w:numPr>
          <w:ilvl w:val="0"/>
          <w:numId w:val="80"/>
        </w:numPr>
        <w:ind w:left="1440"/>
      </w:pPr>
      <w:r w:rsidRPr="00646E02">
        <w:t xml:space="preserve">The Offeror </w:t>
      </w:r>
      <w:r w:rsidR="007609C1">
        <w:t>must</w:t>
      </w:r>
      <w:r w:rsidRPr="00646E02">
        <w:t xml:space="preserve"> define</w:t>
      </w:r>
      <w:r w:rsidR="00481426">
        <w:t xml:space="preserve"> (using </w:t>
      </w:r>
      <w:r w:rsidR="00481426" w:rsidRPr="00653388">
        <w:rPr>
          <w:b/>
        </w:rPr>
        <w:t xml:space="preserve">Appendix </w:t>
      </w:r>
      <w:r w:rsidR="00D577FD">
        <w:rPr>
          <w:b/>
        </w:rPr>
        <w:t>W</w:t>
      </w:r>
      <w:r w:rsidR="00653388" w:rsidRPr="00DE30F3">
        <w:rPr>
          <w:b/>
        </w:rPr>
        <w:t xml:space="preserve">, </w:t>
      </w:r>
      <w:r w:rsidR="00481426" w:rsidRPr="00DE30F3">
        <w:rPr>
          <w:b/>
        </w:rPr>
        <w:t>DLI Offeror Proposed Software and Hardware</w:t>
      </w:r>
      <w:r w:rsidR="00481426">
        <w:t>)</w:t>
      </w:r>
      <w:r w:rsidRPr="00646E02">
        <w:t xml:space="preserve"> the hardware and software specifications</w:t>
      </w:r>
      <w:r w:rsidR="007609C1">
        <w:t xml:space="preserve"> required for the development,</w:t>
      </w:r>
      <w:r w:rsidR="00A70C20">
        <w:t xml:space="preserve"> implementation, maintenance, and </w:t>
      </w:r>
      <w:r w:rsidR="005B53BF">
        <w:t>operation of</w:t>
      </w:r>
      <w:r w:rsidR="007609C1">
        <w:t xml:space="preserve"> </w:t>
      </w:r>
      <w:r w:rsidRPr="00646E02">
        <w:t xml:space="preserve">the </w:t>
      </w:r>
      <w:r w:rsidR="00986554">
        <w:t>Solution</w:t>
      </w:r>
      <w:r w:rsidRPr="00646E02">
        <w:t>.</w:t>
      </w:r>
    </w:p>
    <w:p w14:paraId="5CF3D634" w14:textId="22BEC0CB" w:rsidR="008627C7" w:rsidRPr="00646E02" w:rsidRDefault="00EF6A40" w:rsidP="00481426">
      <w:pPr>
        <w:pStyle w:val="ListParagraph"/>
        <w:ind w:left="1440"/>
      </w:pPr>
      <w:r>
        <w:t xml:space="preserve"> </w:t>
      </w:r>
    </w:p>
    <w:p w14:paraId="4C6C1A60" w14:textId="77777777" w:rsidR="00505177" w:rsidRDefault="008627C7" w:rsidP="002802DA">
      <w:pPr>
        <w:pStyle w:val="ListParagraph"/>
        <w:numPr>
          <w:ilvl w:val="0"/>
          <w:numId w:val="365"/>
        </w:numPr>
        <w:ind w:left="2520" w:hanging="450"/>
      </w:pPr>
      <w:r w:rsidRPr="00646E02">
        <w:lastRenderedPageBreak/>
        <w:t xml:space="preserve">DLI will </w:t>
      </w:r>
      <w:r w:rsidR="00481426">
        <w:t>provide</w:t>
      </w:r>
      <w:r w:rsidR="00481426" w:rsidRPr="00646E02">
        <w:t xml:space="preserve"> </w:t>
      </w:r>
      <w:r w:rsidRPr="00646E02">
        <w:t xml:space="preserve">the appropriate </w:t>
      </w:r>
      <w:r w:rsidR="00AE2FCD">
        <w:t>servers</w:t>
      </w:r>
      <w:r w:rsidRPr="00646E02">
        <w:t xml:space="preserve"> after reviewing the Offeror’s proposed </w:t>
      </w:r>
      <w:r w:rsidR="00AE2FCD">
        <w:t>server</w:t>
      </w:r>
      <w:r w:rsidRPr="00646E02">
        <w:t xml:space="preserve"> configuration.</w:t>
      </w:r>
    </w:p>
    <w:p w14:paraId="4581F98B" w14:textId="4C2CBD54" w:rsidR="00505177" w:rsidRDefault="00505177" w:rsidP="002802DA">
      <w:pPr>
        <w:pStyle w:val="ListParagraph"/>
        <w:numPr>
          <w:ilvl w:val="0"/>
          <w:numId w:val="365"/>
        </w:numPr>
        <w:ind w:left="2520" w:hanging="450"/>
      </w:pPr>
      <w:r>
        <w:t xml:space="preserve">The Offeror </w:t>
      </w:r>
      <w:r w:rsidRPr="00BC2377">
        <w:t>must include specifications and costs</w:t>
      </w:r>
      <w:r>
        <w:t xml:space="preserve"> (reminder: costs should only be identified in </w:t>
      </w:r>
      <w:r w:rsidRPr="00505177">
        <w:rPr>
          <w:b/>
        </w:rPr>
        <w:t xml:space="preserve">Appendix </w:t>
      </w:r>
      <w:r w:rsidR="00A04F35">
        <w:rPr>
          <w:b/>
        </w:rPr>
        <w:t>H</w:t>
      </w:r>
      <w:r w:rsidRPr="00505177">
        <w:rPr>
          <w:b/>
        </w:rPr>
        <w:t>, Cost</w:t>
      </w:r>
      <w:r w:rsidR="00907B05">
        <w:rPr>
          <w:b/>
        </w:rPr>
        <w:t xml:space="preserve"> Matrix</w:t>
      </w:r>
      <w:r w:rsidRPr="007F017A">
        <w:t xml:space="preserve">) </w:t>
      </w:r>
      <w:r>
        <w:t xml:space="preserve">for any other hardware needed for the Offeror’s proposed solution. If it is advantageous to the Commonwealth, DLI may acquire the necessary hardware outside of this RFP. </w:t>
      </w:r>
    </w:p>
    <w:p w14:paraId="72128F7F" w14:textId="23C07171" w:rsidR="00A531EC" w:rsidRDefault="00481426" w:rsidP="00A531EC">
      <w:pPr>
        <w:pStyle w:val="ListParagraph"/>
        <w:numPr>
          <w:ilvl w:val="0"/>
          <w:numId w:val="365"/>
        </w:numPr>
        <w:ind w:left="2520" w:hanging="450"/>
      </w:pPr>
      <w:r>
        <w:t xml:space="preserve">The Offeror must acquire and </w:t>
      </w:r>
      <w:r w:rsidR="00505177">
        <w:t xml:space="preserve">must </w:t>
      </w:r>
      <w:r>
        <w:t xml:space="preserve">provide </w:t>
      </w:r>
      <w:r w:rsidR="003219FB">
        <w:t xml:space="preserve">all </w:t>
      </w:r>
      <w:r>
        <w:t>software and all licenses</w:t>
      </w:r>
      <w:r w:rsidR="00433B4F">
        <w:t xml:space="preserve">, in accordance with </w:t>
      </w:r>
      <w:r w:rsidR="00433B4F" w:rsidRPr="006D1C46">
        <w:rPr>
          <w:b/>
        </w:rPr>
        <w:t>Appendix A</w:t>
      </w:r>
      <w:r w:rsidR="00433B4F">
        <w:rPr>
          <w:b/>
        </w:rPr>
        <w:t>,</w:t>
      </w:r>
      <w:r w:rsidR="00433B4F" w:rsidRPr="006D1C46">
        <w:rPr>
          <w:b/>
        </w:rPr>
        <w:t xml:space="preserve"> Contract Terms and Conditions</w:t>
      </w:r>
      <w:r w:rsidR="00433B4F">
        <w:rPr>
          <w:b/>
        </w:rPr>
        <w:t>,</w:t>
      </w:r>
      <w:r>
        <w:t xml:space="preserve"> required for the development, </w:t>
      </w:r>
      <w:r w:rsidR="00F458FD">
        <w:t>implementation, maintenance, and operation</w:t>
      </w:r>
      <w:r>
        <w:t xml:space="preserve"> of </w:t>
      </w:r>
      <w:r w:rsidRPr="00646E02">
        <w:t xml:space="preserve">the </w:t>
      </w:r>
      <w:r>
        <w:t>Solution</w:t>
      </w:r>
      <w:r w:rsidR="00F458FD">
        <w:t xml:space="preserve"> for the life of the contract</w:t>
      </w:r>
      <w:r w:rsidRPr="00646E02">
        <w:t>.</w:t>
      </w:r>
    </w:p>
    <w:p w14:paraId="2D31890D" w14:textId="74B156B4" w:rsidR="00A531EC" w:rsidRPr="00646E02" w:rsidRDefault="00A531EC" w:rsidP="00BE17B6">
      <w:pPr>
        <w:pStyle w:val="ListParagraph"/>
        <w:numPr>
          <w:ilvl w:val="0"/>
          <w:numId w:val="365"/>
        </w:numPr>
        <w:ind w:left="2520" w:hanging="450"/>
      </w:pPr>
      <w:r>
        <w:t>The Commonwealth reserves the right to purchase any hardware or software within the scope of this contract through other procurement methods whenever the Commonwealth deems it to be in its best interest.</w:t>
      </w:r>
    </w:p>
    <w:p w14:paraId="301D6751" w14:textId="56466EA6" w:rsidR="008627C7" w:rsidRDefault="008627C7" w:rsidP="002802DA">
      <w:pPr>
        <w:pStyle w:val="ListParagraph"/>
        <w:numPr>
          <w:ilvl w:val="0"/>
          <w:numId w:val="80"/>
        </w:numPr>
        <w:ind w:left="1440"/>
      </w:pPr>
      <w:r w:rsidRPr="00646E02">
        <w:t xml:space="preserve">The Offeror will be required to work with DLI and DLI’s designated vendors to ensure that the </w:t>
      </w:r>
      <w:r w:rsidR="00BC4D05">
        <w:t>Solution</w:t>
      </w:r>
      <w:r w:rsidRPr="00646E02">
        <w:t xml:space="preserve"> works in all DLI designated environments. </w:t>
      </w:r>
    </w:p>
    <w:p w14:paraId="18392F96" w14:textId="326021FB" w:rsidR="00DA4BD6" w:rsidRDefault="00DA4BD6" w:rsidP="002802DA">
      <w:pPr>
        <w:pStyle w:val="ListParagraph"/>
        <w:numPr>
          <w:ilvl w:val="0"/>
          <w:numId w:val="80"/>
        </w:numPr>
        <w:ind w:left="1440"/>
      </w:pPr>
      <w:r>
        <w:t>The Offeror</w:t>
      </w:r>
      <w:r w:rsidR="007609C1">
        <w:t xml:space="preserve">, working with DLI OIT Staff, </w:t>
      </w:r>
      <w:r>
        <w:t xml:space="preserve">must configure </w:t>
      </w:r>
      <w:r w:rsidR="006D39AE">
        <w:t>the DLI provided environments (</w:t>
      </w:r>
      <w:r w:rsidR="006D39AE" w:rsidRPr="006D39AE">
        <w:t>Development, CIT (component integration testing), UAT (user acceptance testing) and Production</w:t>
      </w:r>
      <w:r w:rsidR="00AD789F">
        <w:t>)</w:t>
      </w:r>
      <w:r w:rsidR="006D39AE">
        <w:t xml:space="preserve">.  </w:t>
      </w:r>
    </w:p>
    <w:p w14:paraId="5514F95B" w14:textId="13FF0739" w:rsidR="00CD35CB" w:rsidRDefault="00CD35CB" w:rsidP="002802DA">
      <w:pPr>
        <w:pStyle w:val="ListParagraph"/>
        <w:numPr>
          <w:ilvl w:val="0"/>
          <w:numId w:val="80"/>
        </w:numPr>
        <w:ind w:left="1440"/>
      </w:pPr>
      <w:r>
        <w:t>Should the Offeror determine they need additional environments, they must work with DLI on the requirements for additional environments.</w:t>
      </w:r>
    </w:p>
    <w:p w14:paraId="7D0DB38E" w14:textId="4914B946" w:rsidR="008627C7" w:rsidRPr="008627C7" w:rsidRDefault="008627C7" w:rsidP="002802DA">
      <w:pPr>
        <w:pStyle w:val="ListParagraph"/>
        <w:numPr>
          <w:ilvl w:val="0"/>
          <w:numId w:val="80"/>
        </w:numPr>
        <w:ind w:left="1440"/>
      </w:pPr>
      <w:r>
        <w:t xml:space="preserve">The following requirements apply to the </w:t>
      </w:r>
      <w:r w:rsidRPr="008627C7">
        <w:t>DLI Environments</w:t>
      </w:r>
      <w:r w:rsidR="00C24D63">
        <w:t>:</w:t>
      </w:r>
      <w:r>
        <w:t xml:space="preserve"> </w:t>
      </w:r>
    </w:p>
    <w:p w14:paraId="4FBD537E" w14:textId="58100B25" w:rsidR="008627C7" w:rsidRPr="00646E02" w:rsidRDefault="008627C7" w:rsidP="002802DA">
      <w:pPr>
        <w:pStyle w:val="ListParagraph"/>
        <w:numPr>
          <w:ilvl w:val="0"/>
          <w:numId w:val="81"/>
        </w:numPr>
        <w:ind w:left="2520" w:hanging="450"/>
      </w:pPr>
      <w:r w:rsidRPr="00646E02">
        <w:t xml:space="preserve">All logical environments </w:t>
      </w:r>
      <w:r w:rsidR="00067F66">
        <w:t>must</w:t>
      </w:r>
      <w:r w:rsidRPr="00646E02">
        <w:t xml:space="preserve"> utilize virtualized servers, virtualized networking, and virtualized storage to ensure a high degree of hardware abstraction and portability between different physical environments.</w:t>
      </w:r>
    </w:p>
    <w:p w14:paraId="2D38DBB8" w14:textId="498D55AD" w:rsidR="008627C7" w:rsidRPr="00646E02" w:rsidRDefault="008627C7" w:rsidP="002802DA">
      <w:pPr>
        <w:pStyle w:val="ListParagraph"/>
        <w:numPr>
          <w:ilvl w:val="0"/>
          <w:numId w:val="81"/>
        </w:numPr>
        <w:ind w:left="2520" w:hanging="450"/>
      </w:pPr>
      <w:r w:rsidRPr="00646E02">
        <w:t xml:space="preserve">All logical environments </w:t>
      </w:r>
      <w:r w:rsidR="00067F66">
        <w:t>must</w:t>
      </w:r>
      <w:r w:rsidRPr="00646E02">
        <w:t xml:space="preserve"> be scaled down mirror images of the production environment, including patching and configuration</w:t>
      </w:r>
      <w:r w:rsidR="002E5680">
        <w:t>.</w:t>
      </w:r>
    </w:p>
    <w:p w14:paraId="7663A833" w14:textId="47521132" w:rsidR="00D45288" w:rsidRPr="00C24D63" w:rsidRDefault="00D45288">
      <w:pPr>
        <w:pStyle w:val="Heading4"/>
        <w:numPr>
          <w:ilvl w:val="0"/>
          <w:numId w:val="0"/>
        </w:numPr>
        <w:ind w:left="720" w:hanging="360"/>
      </w:pPr>
      <w:r w:rsidRPr="00C24D63">
        <w:t>IV-3.</w:t>
      </w:r>
      <w:r w:rsidR="001E038F">
        <w:t>7</w:t>
      </w:r>
      <w:r w:rsidRPr="00C24D63">
        <w:t>.2 Offeror Response</w:t>
      </w:r>
      <w:r w:rsidR="0022157F">
        <w:rPr>
          <w:b w:val="0"/>
        </w:rPr>
        <w:t>:</w:t>
      </w:r>
      <w:r w:rsidR="0022157F" w:rsidRPr="0022157F">
        <w:t xml:space="preserve"> </w:t>
      </w:r>
    </w:p>
    <w:p w14:paraId="7F418C17" w14:textId="6B682424" w:rsidR="005143AD" w:rsidRPr="00DE7564" w:rsidRDefault="005143AD" w:rsidP="002802DA">
      <w:pPr>
        <w:pStyle w:val="ListParagraph"/>
        <w:numPr>
          <w:ilvl w:val="0"/>
          <w:numId w:val="59"/>
        </w:numPr>
        <w:ind w:left="1440"/>
      </w:pPr>
      <w:r w:rsidRPr="00653388">
        <w:rPr>
          <w:b/>
        </w:rPr>
        <w:t xml:space="preserve">Appendix </w:t>
      </w:r>
      <w:r w:rsidR="00D577FD">
        <w:rPr>
          <w:b/>
        </w:rPr>
        <w:t>W</w:t>
      </w:r>
      <w:r w:rsidR="00653388" w:rsidRPr="00DE30F3">
        <w:rPr>
          <w:b/>
        </w:rPr>
        <w:t xml:space="preserve">, </w:t>
      </w:r>
      <w:r w:rsidR="005C67B8" w:rsidRPr="00DE30F3">
        <w:rPr>
          <w:b/>
        </w:rPr>
        <w:t xml:space="preserve">DLI </w:t>
      </w:r>
      <w:r w:rsidRPr="00DE30F3">
        <w:rPr>
          <w:b/>
        </w:rPr>
        <w:t>Offeror Proposed Software</w:t>
      </w:r>
      <w:r w:rsidR="005C67B8" w:rsidRPr="00DE30F3">
        <w:rPr>
          <w:b/>
        </w:rPr>
        <w:t xml:space="preserve"> and Hardware</w:t>
      </w:r>
      <w:r w:rsidRPr="00DE7564">
        <w:t xml:space="preserve"> must be used to satisfy Section 36(j) of </w:t>
      </w:r>
      <w:r w:rsidRPr="00DE30F3">
        <w:rPr>
          <w:b/>
        </w:rPr>
        <w:t xml:space="preserve">Appendix A, </w:t>
      </w:r>
      <w:r w:rsidR="00B018E5">
        <w:rPr>
          <w:b/>
        </w:rPr>
        <w:t>Contract Terms and Conditions</w:t>
      </w:r>
      <w:r w:rsidRPr="00DE7564">
        <w:t xml:space="preserve">. </w:t>
      </w:r>
    </w:p>
    <w:p w14:paraId="4EAD6ADA" w14:textId="153F771C" w:rsidR="008627C7" w:rsidRDefault="00350FBD" w:rsidP="002802DA">
      <w:pPr>
        <w:pStyle w:val="ListParagraph"/>
        <w:numPr>
          <w:ilvl w:val="0"/>
          <w:numId w:val="59"/>
        </w:numPr>
        <w:ind w:left="1440"/>
      </w:pPr>
      <w:r>
        <w:t xml:space="preserve">The Offeror must complete </w:t>
      </w:r>
      <w:r w:rsidRPr="00653388">
        <w:rPr>
          <w:b/>
        </w:rPr>
        <w:t xml:space="preserve">Appendix </w:t>
      </w:r>
      <w:r w:rsidR="00D577FD">
        <w:rPr>
          <w:b/>
        </w:rPr>
        <w:t>W</w:t>
      </w:r>
      <w:r w:rsidR="00653388" w:rsidRPr="00DE30F3">
        <w:rPr>
          <w:b/>
        </w:rPr>
        <w:t xml:space="preserve">, </w:t>
      </w:r>
      <w:r w:rsidR="005C67B8" w:rsidRPr="00DE30F3">
        <w:rPr>
          <w:b/>
        </w:rPr>
        <w:t xml:space="preserve">DLI </w:t>
      </w:r>
      <w:r w:rsidRPr="00DE30F3">
        <w:rPr>
          <w:b/>
        </w:rPr>
        <w:t>Offeror Proposed Software</w:t>
      </w:r>
      <w:r w:rsidR="005C67B8" w:rsidRPr="00DE30F3">
        <w:rPr>
          <w:b/>
        </w:rPr>
        <w:t xml:space="preserve"> and Hardware</w:t>
      </w:r>
      <w:r w:rsidRPr="00DE30F3">
        <w:rPr>
          <w:b/>
        </w:rPr>
        <w:t xml:space="preserve"> </w:t>
      </w:r>
      <w:r>
        <w:t xml:space="preserve">to provide specifications for all hardware, software and networking resources required for each hosting </w:t>
      </w:r>
      <w:r w:rsidR="00C06995">
        <w:t xml:space="preserve">environment. </w:t>
      </w:r>
      <w:r w:rsidR="00C06995" w:rsidRPr="00646E02">
        <w:t>Specify</w:t>
      </w:r>
      <w:r w:rsidR="008627C7" w:rsidRPr="00646E02">
        <w:t xml:space="preserve"> how the </w:t>
      </w:r>
      <w:r w:rsidR="008627C7" w:rsidRPr="0015726B">
        <w:rPr>
          <w:b/>
        </w:rPr>
        <w:t>four (4)</w:t>
      </w:r>
      <w:r w:rsidR="008627C7" w:rsidRPr="00646E02">
        <w:t xml:space="preserve"> </w:t>
      </w:r>
      <w:r w:rsidR="00A70C20">
        <w:t xml:space="preserve">DLI </w:t>
      </w:r>
      <w:r w:rsidR="008627C7" w:rsidRPr="00646E02">
        <w:t>environments will be used to meet the requirements</w:t>
      </w:r>
      <w:r w:rsidR="002E5680">
        <w:t>.</w:t>
      </w:r>
    </w:p>
    <w:p w14:paraId="176A60D4" w14:textId="3EC934BB" w:rsidR="00350FBD" w:rsidRDefault="00350FBD" w:rsidP="002802DA">
      <w:pPr>
        <w:pStyle w:val="ListParagraph"/>
        <w:numPr>
          <w:ilvl w:val="0"/>
          <w:numId w:val="59"/>
        </w:numPr>
        <w:ind w:left="1440"/>
      </w:pPr>
      <w:r>
        <w:t xml:space="preserve">The Offeror must complete </w:t>
      </w:r>
      <w:r w:rsidRPr="00653388">
        <w:rPr>
          <w:b/>
        </w:rPr>
        <w:t xml:space="preserve">Appendix </w:t>
      </w:r>
      <w:r w:rsidR="00D577FD">
        <w:rPr>
          <w:b/>
        </w:rPr>
        <w:t>W</w:t>
      </w:r>
      <w:r w:rsidR="00653388" w:rsidRPr="00DE30F3">
        <w:rPr>
          <w:b/>
        </w:rPr>
        <w:t xml:space="preserve">, </w:t>
      </w:r>
      <w:r w:rsidR="005C67B8" w:rsidRPr="00DE30F3">
        <w:rPr>
          <w:b/>
        </w:rPr>
        <w:t xml:space="preserve">DLI </w:t>
      </w:r>
      <w:r w:rsidRPr="00DE30F3">
        <w:rPr>
          <w:b/>
        </w:rPr>
        <w:t>Offeror Proposed Software</w:t>
      </w:r>
      <w:r w:rsidR="005C67B8" w:rsidRPr="00DE30F3">
        <w:rPr>
          <w:b/>
        </w:rPr>
        <w:t xml:space="preserve"> and Hardware</w:t>
      </w:r>
      <w:r w:rsidRPr="00DE30F3">
        <w:rPr>
          <w:b/>
        </w:rPr>
        <w:t xml:space="preserve"> </w:t>
      </w:r>
      <w:r>
        <w:t>to provide specifications for all hardware and software required to develop,</w:t>
      </w:r>
      <w:r w:rsidR="00F458FD">
        <w:t xml:space="preserve"> implement,</w:t>
      </w:r>
      <w:r>
        <w:t xml:space="preserve"> </w:t>
      </w:r>
      <w:r w:rsidR="00F458FD">
        <w:t>maintain, and operate</w:t>
      </w:r>
      <w:r>
        <w:t xml:space="preserve"> the </w:t>
      </w:r>
      <w:r w:rsidR="00986554">
        <w:t>Solution</w:t>
      </w:r>
      <w:r w:rsidR="00F458FD">
        <w:t xml:space="preserve"> for the life of the contract</w:t>
      </w:r>
      <w:r>
        <w:t>.</w:t>
      </w:r>
    </w:p>
    <w:p w14:paraId="3694F835" w14:textId="47F8AF51" w:rsidR="0077103D" w:rsidRDefault="0077103D" w:rsidP="002802DA">
      <w:pPr>
        <w:pStyle w:val="ListParagraph"/>
        <w:numPr>
          <w:ilvl w:val="0"/>
          <w:numId w:val="59"/>
        </w:numPr>
        <w:ind w:left="1440"/>
      </w:pPr>
      <w:r w:rsidRPr="0077103D">
        <w:t xml:space="preserve">The Offeror must specify all shared products necessary to enable their proposed solution. Refer to </w:t>
      </w:r>
      <w:r w:rsidRPr="00747C63">
        <w:rPr>
          <w:b/>
        </w:rPr>
        <w:t xml:space="preserve">Appendix </w:t>
      </w:r>
      <w:r w:rsidR="009E0597">
        <w:rPr>
          <w:b/>
        </w:rPr>
        <w:t>U</w:t>
      </w:r>
      <w:r w:rsidR="00747C63" w:rsidRPr="00747C63">
        <w:rPr>
          <w:b/>
        </w:rPr>
        <w:t>,</w:t>
      </w:r>
      <w:r w:rsidR="00747C63" w:rsidRPr="00DE30F3">
        <w:rPr>
          <w:b/>
        </w:rPr>
        <w:t xml:space="preserve"> </w:t>
      </w:r>
      <w:r w:rsidRPr="00DE30F3">
        <w:rPr>
          <w:b/>
        </w:rPr>
        <w:t>DLI Shared Product Standard Environments</w:t>
      </w:r>
      <w:r w:rsidRPr="0077103D">
        <w:t>.</w:t>
      </w:r>
    </w:p>
    <w:p w14:paraId="5CC633CF" w14:textId="5652852F" w:rsidR="00481426" w:rsidRDefault="00481426" w:rsidP="002802DA">
      <w:pPr>
        <w:pStyle w:val="ListParagraph"/>
        <w:numPr>
          <w:ilvl w:val="0"/>
          <w:numId w:val="59"/>
        </w:numPr>
        <w:ind w:left="1440"/>
      </w:pPr>
      <w:r>
        <w:t xml:space="preserve">The Offeror must include the cost of the software identified in </w:t>
      </w:r>
      <w:r w:rsidRPr="00747C63">
        <w:rPr>
          <w:b/>
        </w:rPr>
        <w:t xml:space="preserve">Appendix </w:t>
      </w:r>
      <w:r w:rsidR="00D577FD">
        <w:rPr>
          <w:b/>
        </w:rPr>
        <w:t>W</w:t>
      </w:r>
      <w:r w:rsidR="00747C63" w:rsidRPr="00DE30F3">
        <w:rPr>
          <w:b/>
        </w:rPr>
        <w:t xml:space="preserve">, </w:t>
      </w:r>
      <w:r w:rsidRPr="00DE30F3">
        <w:rPr>
          <w:b/>
        </w:rPr>
        <w:t>DLI Offeror Proposed Software and Hardware</w:t>
      </w:r>
      <w:r w:rsidR="00F458FD" w:rsidRPr="00F458FD">
        <w:t>, including ongoing licenses</w:t>
      </w:r>
      <w:r w:rsidR="00F81675">
        <w:t>, maintenance</w:t>
      </w:r>
      <w:r w:rsidR="00F458FD" w:rsidRPr="00F458FD">
        <w:t xml:space="preserve"> and upgrades throughout the life of the contract,</w:t>
      </w:r>
      <w:r>
        <w:t xml:space="preserve"> in the cost proposal in </w:t>
      </w:r>
      <w:r w:rsidRPr="00747C63">
        <w:rPr>
          <w:b/>
        </w:rPr>
        <w:t xml:space="preserve">Appendix </w:t>
      </w:r>
      <w:r w:rsidR="00A04F35">
        <w:rPr>
          <w:b/>
        </w:rPr>
        <w:t>H</w:t>
      </w:r>
      <w:r w:rsidR="00747C63" w:rsidRPr="00747C63">
        <w:rPr>
          <w:b/>
        </w:rPr>
        <w:t>,</w:t>
      </w:r>
      <w:r w:rsidR="00747C63" w:rsidRPr="00DE30F3">
        <w:rPr>
          <w:b/>
        </w:rPr>
        <w:t xml:space="preserve"> </w:t>
      </w:r>
      <w:r w:rsidRPr="00DE30F3">
        <w:rPr>
          <w:b/>
        </w:rPr>
        <w:t>Cost Matrix</w:t>
      </w:r>
      <w:r>
        <w:t>.</w:t>
      </w:r>
    </w:p>
    <w:p w14:paraId="0C59C4FD" w14:textId="77777777" w:rsidR="00481426" w:rsidRDefault="00481426">
      <w:pPr>
        <w:pStyle w:val="ListParagraph"/>
        <w:ind w:left="1080"/>
      </w:pPr>
    </w:p>
    <w:p w14:paraId="57E79489" w14:textId="65A1BEA8" w:rsidR="0016162C" w:rsidRDefault="00C24D63">
      <w:pPr>
        <w:pStyle w:val="Heading3"/>
        <w:numPr>
          <w:ilvl w:val="0"/>
          <w:numId w:val="0"/>
        </w:numPr>
      </w:pPr>
      <w:r>
        <w:lastRenderedPageBreak/>
        <w:t>IV-3.</w:t>
      </w:r>
      <w:r w:rsidR="001E038F">
        <w:t>8</w:t>
      </w:r>
      <w:r>
        <w:t xml:space="preserve"> </w:t>
      </w:r>
      <w:r w:rsidR="0016162C">
        <w:t>Performance</w:t>
      </w:r>
    </w:p>
    <w:p w14:paraId="07789549" w14:textId="091C2EE4" w:rsidR="0016162C" w:rsidRDefault="00C24D63" w:rsidP="00481426">
      <w:pPr>
        <w:pStyle w:val="Heading4"/>
        <w:numPr>
          <w:ilvl w:val="0"/>
          <w:numId w:val="0"/>
        </w:numPr>
        <w:tabs>
          <w:tab w:val="num" w:pos="2466"/>
        </w:tabs>
        <w:ind w:left="450"/>
      </w:pPr>
      <w:r>
        <w:t>IV-3.</w:t>
      </w:r>
      <w:r w:rsidR="001E038F">
        <w:t>8</w:t>
      </w:r>
      <w:r>
        <w:t xml:space="preserve">.1 </w:t>
      </w:r>
      <w:r w:rsidR="0016162C">
        <w:t>System Performance</w:t>
      </w:r>
    </w:p>
    <w:p w14:paraId="3803D87A" w14:textId="36CC371D" w:rsidR="0016162C" w:rsidRDefault="00A7596C">
      <w:pPr>
        <w:ind w:left="360"/>
      </w:pPr>
      <w:r>
        <w:t>S</w:t>
      </w:r>
      <w:r w:rsidR="0016162C" w:rsidRPr="009F0213">
        <w:t xml:space="preserve">ystem performance is defined by the </w:t>
      </w:r>
      <w:r w:rsidR="003B069A">
        <w:t>s</w:t>
      </w:r>
      <w:r w:rsidR="0016162C" w:rsidRPr="009F0213">
        <w:t xml:space="preserve">ystem availability to users and the time that it takes for the </w:t>
      </w:r>
      <w:r w:rsidR="003B069A">
        <w:t>s</w:t>
      </w:r>
      <w:r w:rsidR="0016162C" w:rsidRPr="009F0213">
        <w:t xml:space="preserve">ystem to execute functions. The </w:t>
      </w:r>
      <w:r w:rsidR="0016162C">
        <w:t>Offeror</w:t>
      </w:r>
      <w:r w:rsidR="0016162C" w:rsidRPr="009F0213">
        <w:t xml:space="preserve"> will be responsible for providing software</w:t>
      </w:r>
      <w:r w:rsidR="00433B4F">
        <w:t xml:space="preserve">, in accordance with </w:t>
      </w:r>
      <w:r w:rsidR="00433B4F" w:rsidRPr="006D1C46">
        <w:rPr>
          <w:b/>
        </w:rPr>
        <w:t>Appendix A</w:t>
      </w:r>
      <w:r w:rsidR="00433B4F">
        <w:rPr>
          <w:b/>
        </w:rPr>
        <w:t>,</w:t>
      </w:r>
      <w:r w:rsidR="00433B4F" w:rsidRPr="006D1C46">
        <w:rPr>
          <w:b/>
        </w:rPr>
        <w:t xml:space="preserve"> Contract Terms and Conditions</w:t>
      </w:r>
      <w:r w:rsidR="00433B4F">
        <w:rPr>
          <w:b/>
        </w:rPr>
        <w:t>,</w:t>
      </w:r>
      <w:r w:rsidR="0016162C" w:rsidRPr="009F0213">
        <w:t xml:space="preserve"> and hardware specifications</w:t>
      </w:r>
      <w:r w:rsidR="0020204E">
        <w:t xml:space="preserve">, using </w:t>
      </w:r>
      <w:r w:rsidR="0020204E" w:rsidRPr="00747C63">
        <w:rPr>
          <w:b/>
        </w:rPr>
        <w:t xml:space="preserve">Appendix </w:t>
      </w:r>
      <w:r w:rsidR="00D577FD">
        <w:rPr>
          <w:b/>
        </w:rPr>
        <w:t>W</w:t>
      </w:r>
      <w:r w:rsidR="00747C63" w:rsidRPr="00DE30F3">
        <w:rPr>
          <w:b/>
        </w:rPr>
        <w:t xml:space="preserve">, </w:t>
      </w:r>
      <w:r w:rsidR="003260B6" w:rsidRPr="00DE30F3">
        <w:rPr>
          <w:b/>
        </w:rPr>
        <w:t xml:space="preserve">DLI </w:t>
      </w:r>
      <w:r w:rsidR="0020204E" w:rsidRPr="00DE30F3">
        <w:rPr>
          <w:b/>
        </w:rPr>
        <w:t>Offeror Proposed Software</w:t>
      </w:r>
      <w:r w:rsidR="00AD789F" w:rsidRPr="00DE30F3">
        <w:rPr>
          <w:b/>
        </w:rPr>
        <w:t xml:space="preserve"> and Hardware</w:t>
      </w:r>
      <w:r w:rsidR="0020204E">
        <w:t>,</w:t>
      </w:r>
      <w:r w:rsidR="0016162C" w:rsidRPr="009F0213">
        <w:t xml:space="preserve"> that will allow the </w:t>
      </w:r>
      <w:r w:rsidR="00BC4D05">
        <w:t>Solution</w:t>
      </w:r>
      <w:r w:rsidR="0016162C" w:rsidRPr="009F0213">
        <w:t xml:space="preserve"> to meet the </w:t>
      </w:r>
      <w:r w:rsidR="003B069A">
        <w:t>s</w:t>
      </w:r>
      <w:r w:rsidR="0016162C" w:rsidRPr="009F0213">
        <w:t xml:space="preserve">ystem performance </w:t>
      </w:r>
      <w:r w:rsidR="0020204E">
        <w:t xml:space="preserve">requirements </w:t>
      </w:r>
      <w:r w:rsidR="0016162C" w:rsidRPr="009F0213">
        <w:t xml:space="preserve">outlined </w:t>
      </w:r>
      <w:r w:rsidR="0016162C">
        <w:t>below</w:t>
      </w:r>
      <w:r w:rsidR="0016162C" w:rsidRPr="009F0213">
        <w:t>.</w:t>
      </w:r>
    </w:p>
    <w:p w14:paraId="7B221239" w14:textId="56EAF003" w:rsidR="006D2347" w:rsidRPr="00D7421C" w:rsidRDefault="006D2347">
      <w:pPr>
        <w:keepNext/>
        <w:keepLines/>
        <w:spacing w:before="240" w:line="240" w:lineRule="atLeast"/>
        <w:ind w:left="720"/>
        <w:outlineLvl w:val="4"/>
        <w:rPr>
          <w:b/>
          <w:bCs/>
          <w:iCs/>
          <w:spacing w:val="-4"/>
          <w:kern w:val="28"/>
        </w:rPr>
      </w:pPr>
      <w:r w:rsidRPr="00D7421C">
        <w:rPr>
          <w:b/>
          <w:bCs/>
          <w:iCs/>
          <w:spacing w:val="-4"/>
          <w:kern w:val="28"/>
        </w:rPr>
        <w:t>IV-3.</w:t>
      </w:r>
      <w:r w:rsidR="001E038F">
        <w:rPr>
          <w:b/>
          <w:bCs/>
          <w:iCs/>
          <w:spacing w:val="-4"/>
          <w:kern w:val="28"/>
        </w:rPr>
        <w:t>8</w:t>
      </w:r>
      <w:r w:rsidR="00C24D63">
        <w:rPr>
          <w:b/>
          <w:bCs/>
          <w:iCs/>
          <w:spacing w:val="-4"/>
          <w:kern w:val="28"/>
        </w:rPr>
        <w:t>.</w:t>
      </w:r>
      <w:r>
        <w:rPr>
          <w:b/>
          <w:bCs/>
          <w:iCs/>
          <w:spacing w:val="-4"/>
          <w:kern w:val="28"/>
        </w:rPr>
        <w:t>1</w:t>
      </w:r>
      <w:r w:rsidRPr="00D7421C">
        <w:rPr>
          <w:b/>
          <w:bCs/>
          <w:iCs/>
          <w:spacing w:val="-4"/>
          <w:kern w:val="28"/>
        </w:rPr>
        <w:t>.1 Requirements</w:t>
      </w:r>
    </w:p>
    <w:p w14:paraId="06949AB0" w14:textId="20851F9D" w:rsidR="0016162C" w:rsidRPr="008B1B09" w:rsidRDefault="0016162C" w:rsidP="002802DA">
      <w:pPr>
        <w:pStyle w:val="RFP-Bullets2"/>
        <w:numPr>
          <w:ilvl w:val="1"/>
          <w:numId w:val="109"/>
        </w:numPr>
        <w:ind w:left="1440"/>
      </w:pPr>
      <w:r w:rsidRPr="008B1B09">
        <w:t>Availability</w:t>
      </w:r>
    </w:p>
    <w:p w14:paraId="0DFF07AA" w14:textId="039350D5" w:rsidR="0016162C" w:rsidRPr="00DE30F3" w:rsidRDefault="0016162C">
      <w:pPr>
        <w:ind w:left="1440"/>
      </w:pPr>
      <w:r>
        <w:t xml:space="preserve">The </w:t>
      </w:r>
      <w:r w:rsidR="003B069A">
        <w:t>Solution</w:t>
      </w:r>
      <w:r>
        <w:t xml:space="preserve"> </w:t>
      </w:r>
      <w:r w:rsidR="00067F66">
        <w:t>must</w:t>
      </w:r>
      <w:r>
        <w:t xml:space="preserve"> </w:t>
      </w:r>
      <w:r w:rsidRPr="00DE30F3">
        <w:t xml:space="preserve">have a </w:t>
      </w:r>
      <w:r w:rsidRPr="00522F68">
        <w:rPr>
          <w:b/>
        </w:rPr>
        <w:t>99.5%</w:t>
      </w:r>
      <w:r w:rsidRPr="00DE30F3">
        <w:t xml:space="preserve"> up time being available to </w:t>
      </w:r>
      <w:r w:rsidR="00506DFC" w:rsidRPr="00DE30F3">
        <w:t xml:space="preserve">internal and </w:t>
      </w:r>
      <w:r w:rsidRPr="00DE30F3">
        <w:t xml:space="preserve">external customers 24 hours a day, 7 days a week. Scheduled and approved downtime will not be considered unavailable. </w:t>
      </w:r>
    </w:p>
    <w:p w14:paraId="0BD5C14E" w14:textId="0172F454" w:rsidR="0016162C" w:rsidRPr="00DE30F3" w:rsidRDefault="0016162C" w:rsidP="002802DA">
      <w:pPr>
        <w:pStyle w:val="RFP-Bullets2"/>
        <w:numPr>
          <w:ilvl w:val="1"/>
          <w:numId w:val="109"/>
        </w:numPr>
        <w:ind w:left="1440"/>
      </w:pPr>
      <w:r w:rsidRPr="00DE30F3">
        <w:t>Transaction Time</w:t>
      </w:r>
    </w:p>
    <w:p w14:paraId="6598CD32" w14:textId="59C7A248" w:rsidR="00440708" w:rsidRPr="00DE30F3" w:rsidRDefault="0016162C">
      <w:pPr>
        <w:ind w:left="1440"/>
      </w:pPr>
      <w:r w:rsidRPr="00DE30F3">
        <w:t xml:space="preserve">The </w:t>
      </w:r>
      <w:r w:rsidR="003B069A" w:rsidRPr="00DE30F3">
        <w:t>Solution</w:t>
      </w:r>
      <w:r w:rsidRPr="00DE30F3">
        <w:t xml:space="preserve"> must sustain an acceptable performance response time with a minimum 1,500 concurrent user sessions and a concurrent transaction load rate of 140 active requests per second. Response time is measured as the time that the web server receives a request until the request is ready to be sent back to the client. </w:t>
      </w:r>
    </w:p>
    <w:p w14:paraId="7931A1E5" w14:textId="77777777" w:rsidR="00440708" w:rsidRPr="00DE30F3" w:rsidRDefault="0016162C" w:rsidP="002802DA">
      <w:pPr>
        <w:pStyle w:val="ListParagraph"/>
        <w:numPr>
          <w:ilvl w:val="0"/>
          <w:numId w:val="306"/>
        </w:numPr>
      </w:pPr>
      <w:r w:rsidRPr="00DE30F3">
        <w:t xml:space="preserve">Normal transaction response time is to be </w:t>
      </w:r>
      <w:r w:rsidRPr="00522F68">
        <w:rPr>
          <w:b/>
        </w:rPr>
        <w:t>two (2)</w:t>
      </w:r>
      <w:r w:rsidRPr="00DE30F3">
        <w:t xml:space="preserve"> seconds or less per transaction. </w:t>
      </w:r>
    </w:p>
    <w:p w14:paraId="226577D3" w14:textId="001CB8BE" w:rsidR="0016162C" w:rsidRPr="00DE30F3" w:rsidRDefault="0016162C" w:rsidP="002802DA">
      <w:pPr>
        <w:pStyle w:val="ListParagraph"/>
        <w:numPr>
          <w:ilvl w:val="0"/>
          <w:numId w:val="306"/>
        </w:numPr>
      </w:pPr>
      <w:r w:rsidRPr="00DE30F3">
        <w:t xml:space="preserve">Complex transactions that exceed </w:t>
      </w:r>
      <w:r w:rsidRPr="00522F68">
        <w:rPr>
          <w:b/>
        </w:rPr>
        <w:t>two (2)</w:t>
      </w:r>
      <w:r w:rsidRPr="00DE30F3">
        <w:t xml:space="preserve"> seconds per transaction will be reviewed on a case by case basis and mutually agreed upon transaction times will be determined.</w:t>
      </w:r>
    </w:p>
    <w:p w14:paraId="2E75A755" w14:textId="1906FC3D" w:rsidR="0016162C" w:rsidRPr="00DE30F3" w:rsidRDefault="00873181" w:rsidP="002802DA">
      <w:pPr>
        <w:pStyle w:val="RFP-Bullets2"/>
        <w:numPr>
          <w:ilvl w:val="4"/>
          <w:numId w:val="307"/>
        </w:numPr>
        <w:ind w:left="2160"/>
      </w:pPr>
      <w:r w:rsidRPr="00522F68">
        <w:rPr>
          <w:b/>
        </w:rPr>
        <w:t>Ninety-five</w:t>
      </w:r>
      <w:r w:rsidR="0016162C" w:rsidRPr="00522F68">
        <w:rPr>
          <w:b/>
        </w:rPr>
        <w:t xml:space="preserve"> percent</w:t>
      </w:r>
      <w:r w:rsidR="00522F68" w:rsidRPr="00522F68">
        <w:rPr>
          <w:b/>
        </w:rPr>
        <w:t xml:space="preserve"> (95%)</w:t>
      </w:r>
      <w:r w:rsidR="0016162C" w:rsidRPr="00DE30F3">
        <w:t xml:space="preserve"> of all transactions processed per day, must have a sub-second (&lt;999 </w:t>
      </w:r>
      <w:proofErr w:type="spellStart"/>
      <w:r w:rsidR="0016162C" w:rsidRPr="00DE30F3">
        <w:t>ms</w:t>
      </w:r>
      <w:proofErr w:type="spellEnd"/>
      <w:r w:rsidR="0016162C" w:rsidRPr="00DE30F3">
        <w:t>) or less internal processing response time.</w:t>
      </w:r>
    </w:p>
    <w:p w14:paraId="72A1343A" w14:textId="31489056" w:rsidR="0016162C" w:rsidRPr="00DE30F3" w:rsidRDefault="0016162C" w:rsidP="002802DA">
      <w:pPr>
        <w:pStyle w:val="RFP-Bullets2"/>
        <w:numPr>
          <w:ilvl w:val="4"/>
          <w:numId w:val="307"/>
        </w:numPr>
        <w:ind w:left="2160"/>
      </w:pPr>
      <w:r w:rsidRPr="00DE30F3">
        <w:t xml:space="preserve">The remaining </w:t>
      </w:r>
      <w:r w:rsidR="00873181" w:rsidRPr="00522F68">
        <w:rPr>
          <w:b/>
        </w:rPr>
        <w:t xml:space="preserve">five </w:t>
      </w:r>
      <w:r w:rsidRPr="00522F68">
        <w:rPr>
          <w:b/>
        </w:rPr>
        <w:t>(5) percent</w:t>
      </w:r>
      <w:r w:rsidRPr="00DE30F3">
        <w:t xml:space="preserve"> of transactions must meet the </w:t>
      </w:r>
      <w:r w:rsidR="00440708" w:rsidRPr="00522F68">
        <w:rPr>
          <w:b/>
        </w:rPr>
        <w:t>two (2)</w:t>
      </w:r>
      <w:r w:rsidR="00440708" w:rsidRPr="00DE30F3">
        <w:t xml:space="preserve"> second</w:t>
      </w:r>
      <w:r w:rsidRPr="00DE30F3">
        <w:t xml:space="preserve"> or less internal processing response time.</w:t>
      </w:r>
    </w:p>
    <w:p w14:paraId="2D5D98CC" w14:textId="6CB97D86" w:rsidR="0016162C" w:rsidRDefault="0016162C" w:rsidP="002802DA">
      <w:pPr>
        <w:pStyle w:val="RFP-Bullets2"/>
        <w:numPr>
          <w:ilvl w:val="1"/>
          <w:numId w:val="109"/>
        </w:numPr>
        <w:ind w:left="1440"/>
      </w:pPr>
      <w:r>
        <w:t>Capacity</w:t>
      </w:r>
    </w:p>
    <w:p w14:paraId="7ABB8A05" w14:textId="035AEC52" w:rsidR="0016162C" w:rsidRDefault="0016162C">
      <w:pPr>
        <w:ind w:left="1440"/>
      </w:pPr>
      <w:r>
        <w:t xml:space="preserve">It is expected that the </w:t>
      </w:r>
      <w:r w:rsidR="003B069A">
        <w:t>s</w:t>
      </w:r>
      <w:r>
        <w:t xml:space="preserve">ystem will sustain a </w:t>
      </w:r>
      <w:r w:rsidRPr="003042D5">
        <w:t xml:space="preserve">growth rate </w:t>
      </w:r>
      <w:r w:rsidRPr="00BD7AE9">
        <w:t xml:space="preserve">of </w:t>
      </w:r>
      <w:r w:rsidR="00522F68" w:rsidRPr="00522F68">
        <w:rPr>
          <w:b/>
        </w:rPr>
        <w:t>twenty percent (</w:t>
      </w:r>
      <w:r w:rsidRPr="00522F68">
        <w:rPr>
          <w:b/>
        </w:rPr>
        <w:t>20%</w:t>
      </w:r>
      <w:r w:rsidR="00522F68" w:rsidRPr="00522F68">
        <w:rPr>
          <w:b/>
        </w:rPr>
        <w:t>)</w:t>
      </w:r>
      <w:r w:rsidRPr="003042D5">
        <w:t xml:space="preserve"> each year, in data file sizes, internal/external customer usage and transaction loads.</w:t>
      </w:r>
      <w:r>
        <w:t xml:space="preserve"> This growth rate must be factored and included in the </w:t>
      </w:r>
      <w:r w:rsidR="003B069A">
        <w:t>s</w:t>
      </w:r>
      <w:r>
        <w:t xml:space="preserve">ystem design and architecture, ensuring the </w:t>
      </w:r>
      <w:r w:rsidR="00986554">
        <w:t>Solution</w:t>
      </w:r>
      <w:r>
        <w:t xml:space="preserve"> </w:t>
      </w:r>
      <w:r w:rsidR="0020204E">
        <w:t>is scalable</w:t>
      </w:r>
      <w:r w:rsidR="002E5680">
        <w:t>,</w:t>
      </w:r>
      <w:r>
        <w:t xml:space="preserve"> with no degradation to response times or performance permitted.</w:t>
      </w:r>
    </w:p>
    <w:p w14:paraId="57830A26" w14:textId="77777777" w:rsidR="004E312C" w:rsidRDefault="004E312C" w:rsidP="002802DA">
      <w:pPr>
        <w:pStyle w:val="ListParagraph"/>
        <w:numPr>
          <w:ilvl w:val="0"/>
          <w:numId w:val="109"/>
        </w:numPr>
      </w:pPr>
      <w:r>
        <w:t>Archiving</w:t>
      </w:r>
    </w:p>
    <w:p w14:paraId="564495C4" w14:textId="536B219C" w:rsidR="004E312C" w:rsidRDefault="004E312C" w:rsidP="004E312C">
      <w:pPr>
        <w:pStyle w:val="ListParagraph"/>
        <w:ind w:left="1440"/>
      </w:pPr>
      <w:r>
        <w:t xml:space="preserve">The Solution must include archiving procedures and processes to manage the data, including images. The archiving procedures must conform to the required retention periods in </w:t>
      </w:r>
      <w:r w:rsidRPr="00747C63">
        <w:rPr>
          <w:b/>
        </w:rPr>
        <w:t xml:space="preserve">Appendix </w:t>
      </w:r>
      <w:r w:rsidR="00416137">
        <w:rPr>
          <w:b/>
        </w:rPr>
        <w:t>Y</w:t>
      </w:r>
      <w:r w:rsidR="00747C63" w:rsidRPr="00DE30F3">
        <w:rPr>
          <w:b/>
        </w:rPr>
        <w:t xml:space="preserve">, </w:t>
      </w:r>
      <w:r w:rsidRPr="00DE30F3">
        <w:rPr>
          <w:b/>
        </w:rPr>
        <w:t>Records Retention Policy</w:t>
      </w:r>
      <w:r>
        <w:t>. If records are archived from the production database prior to the end of the required retention period, the archiving process must ensure the records can be retrieved and restored when needed.</w:t>
      </w:r>
    </w:p>
    <w:p w14:paraId="07AADFB3" w14:textId="51529687" w:rsidR="0016162C" w:rsidRDefault="0016162C" w:rsidP="002802DA">
      <w:pPr>
        <w:pStyle w:val="RFP-Bullets2"/>
        <w:numPr>
          <w:ilvl w:val="0"/>
          <w:numId w:val="109"/>
        </w:numPr>
      </w:pPr>
      <w:r>
        <w:t>System Configuration</w:t>
      </w:r>
    </w:p>
    <w:p w14:paraId="41548F7F" w14:textId="77777777" w:rsidR="0016162C" w:rsidRDefault="0016162C">
      <w:pPr>
        <w:ind w:left="1440"/>
      </w:pPr>
      <w:r w:rsidRPr="008B1B09">
        <w:t xml:space="preserve">All hardware configurations, operating system configurations, or application modifications necessary to meet this requirement will be the responsibility of the </w:t>
      </w:r>
      <w:r>
        <w:t>Offeror</w:t>
      </w:r>
      <w:r w:rsidRPr="008B1B09">
        <w:t>.</w:t>
      </w:r>
    </w:p>
    <w:p w14:paraId="3C55C806" w14:textId="4388E263" w:rsidR="00014B5B" w:rsidRPr="00646E02" w:rsidRDefault="00014B5B" w:rsidP="002802DA">
      <w:pPr>
        <w:pStyle w:val="ListParagraph"/>
        <w:numPr>
          <w:ilvl w:val="0"/>
          <w:numId w:val="109"/>
        </w:numPr>
      </w:pPr>
      <w:r w:rsidRPr="00646E02">
        <w:lastRenderedPageBreak/>
        <w:t xml:space="preserve">The </w:t>
      </w:r>
      <w:r>
        <w:t>Solution</w:t>
      </w:r>
      <w:r w:rsidRPr="00646E02">
        <w:t xml:space="preserve"> must be designed and implemented to be consistent with the ongoing Commonwealth Continuity of Government (COG) initiative and Business Continuity requirements including the Disaster Recovery objectives of DLI. Any overall Business Continuity framework must address all relevant technology components and platforms.</w:t>
      </w:r>
    </w:p>
    <w:p w14:paraId="62300049" w14:textId="31A4EBE6" w:rsidR="00014B5B" w:rsidRPr="00646E02" w:rsidRDefault="00014B5B" w:rsidP="002802DA">
      <w:pPr>
        <w:pStyle w:val="ListParagraph"/>
        <w:numPr>
          <w:ilvl w:val="0"/>
          <w:numId w:val="109"/>
        </w:numPr>
      </w:pPr>
      <w:r w:rsidRPr="00646E02">
        <w:t xml:space="preserve">Based on the business needs, the minimum recovery point objective (RPO) for the </w:t>
      </w:r>
      <w:r w:rsidR="004A2EBA">
        <w:t>Solution</w:t>
      </w:r>
      <w:r w:rsidRPr="00646E02">
        <w:t xml:space="preserve"> is </w:t>
      </w:r>
      <w:r w:rsidRPr="00522F68">
        <w:rPr>
          <w:b/>
        </w:rPr>
        <w:t>twelve (12)</w:t>
      </w:r>
      <w:r w:rsidRPr="00646E02">
        <w:t xml:space="preserve"> hours. </w:t>
      </w:r>
      <w:r w:rsidR="00A7596C" w:rsidRPr="00A7596C">
        <w:t>However, DLI may request the R</w:t>
      </w:r>
      <w:r w:rsidR="00D04DEC">
        <w:t>PO</w:t>
      </w:r>
      <w:r w:rsidR="00A7596C" w:rsidRPr="00A7596C">
        <w:t xml:space="preserve"> be as low as four (4) hours for high volume business process activities</w:t>
      </w:r>
      <w:r w:rsidR="00A7596C">
        <w:t>,</w:t>
      </w:r>
      <w:r w:rsidR="00A7596C" w:rsidRPr="00A7596C">
        <w:t xml:space="preserve"> such as initial and continued claims and benefit payments.</w:t>
      </w:r>
      <w:r>
        <w:t xml:space="preserve"> </w:t>
      </w:r>
    </w:p>
    <w:p w14:paraId="4297490D" w14:textId="3C43A01D" w:rsidR="007609C1" w:rsidRDefault="007609C1">
      <w:pPr>
        <w:keepNext/>
        <w:keepLines/>
        <w:spacing w:before="240" w:line="240" w:lineRule="atLeast"/>
        <w:ind w:left="720"/>
        <w:outlineLvl w:val="4"/>
        <w:rPr>
          <w:b/>
          <w:bCs/>
          <w:iCs/>
          <w:spacing w:val="-4"/>
          <w:kern w:val="28"/>
        </w:rPr>
      </w:pPr>
      <w:r w:rsidRPr="00D7421C">
        <w:rPr>
          <w:b/>
          <w:bCs/>
          <w:iCs/>
          <w:spacing w:val="-4"/>
          <w:kern w:val="28"/>
        </w:rPr>
        <w:t>IV-3.</w:t>
      </w:r>
      <w:r w:rsidR="001E038F">
        <w:rPr>
          <w:b/>
          <w:bCs/>
          <w:iCs/>
          <w:spacing w:val="-4"/>
          <w:kern w:val="28"/>
        </w:rPr>
        <w:t>8</w:t>
      </w:r>
      <w:r>
        <w:rPr>
          <w:b/>
          <w:bCs/>
          <w:iCs/>
          <w:spacing w:val="-4"/>
          <w:kern w:val="28"/>
        </w:rPr>
        <w:t>.1</w:t>
      </w:r>
      <w:r w:rsidRPr="00D7421C">
        <w:rPr>
          <w:b/>
          <w:bCs/>
          <w:iCs/>
          <w:spacing w:val="-4"/>
          <w:kern w:val="28"/>
        </w:rPr>
        <w:t>.</w:t>
      </w:r>
      <w:r>
        <w:rPr>
          <w:b/>
          <w:bCs/>
          <w:iCs/>
          <w:spacing w:val="-4"/>
          <w:kern w:val="28"/>
        </w:rPr>
        <w:t>2</w:t>
      </w:r>
      <w:r w:rsidRPr="00D7421C">
        <w:rPr>
          <w:b/>
          <w:bCs/>
          <w:iCs/>
          <w:spacing w:val="-4"/>
          <w:kern w:val="28"/>
        </w:rPr>
        <w:t xml:space="preserve"> </w:t>
      </w:r>
      <w:r>
        <w:rPr>
          <w:b/>
          <w:bCs/>
          <w:iCs/>
          <w:spacing w:val="-4"/>
          <w:kern w:val="28"/>
        </w:rPr>
        <w:t>Offeror Response</w:t>
      </w:r>
      <w:r w:rsidR="0022157F">
        <w:rPr>
          <w:b/>
        </w:rPr>
        <w:t>:</w:t>
      </w:r>
      <w:r w:rsidR="0022157F" w:rsidRPr="0022157F">
        <w:t xml:space="preserve"> </w:t>
      </w:r>
    </w:p>
    <w:p w14:paraId="0BC19282" w14:textId="77777777" w:rsidR="00C24D63" w:rsidRDefault="00C24D63" w:rsidP="002802DA">
      <w:pPr>
        <w:pStyle w:val="ListParagraph"/>
        <w:numPr>
          <w:ilvl w:val="0"/>
          <w:numId w:val="147"/>
        </w:numPr>
      </w:pPr>
      <w:r>
        <w:t>Describe how the Offeror will meet the availability and performance targets listed above.</w:t>
      </w:r>
    </w:p>
    <w:p w14:paraId="1C1E4B49" w14:textId="77777777" w:rsidR="00C24D63" w:rsidRDefault="00C24D63" w:rsidP="002802DA">
      <w:pPr>
        <w:pStyle w:val="ListParagraph"/>
        <w:numPr>
          <w:ilvl w:val="0"/>
          <w:numId w:val="147"/>
        </w:numPr>
      </w:pPr>
      <w:r>
        <w:t>Describe how the Offeror will meet the capacity growth without degradation in performance.</w:t>
      </w:r>
    </w:p>
    <w:p w14:paraId="00F5EA49" w14:textId="075C9252" w:rsidR="00014B5B" w:rsidRPr="00646E02" w:rsidRDefault="00014B5B" w:rsidP="002802DA">
      <w:pPr>
        <w:pStyle w:val="ListParagraph"/>
        <w:numPr>
          <w:ilvl w:val="0"/>
          <w:numId w:val="147"/>
        </w:numPr>
      </w:pPr>
      <w:r w:rsidRPr="00646E02">
        <w:t xml:space="preserve">Describe how the </w:t>
      </w:r>
      <w:r w:rsidR="00986554">
        <w:t>Solution</w:t>
      </w:r>
      <w:r w:rsidRPr="00646E02">
        <w:t xml:space="preserve"> will ensure continuity of business operations during any system failure.</w:t>
      </w:r>
    </w:p>
    <w:p w14:paraId="5903A65E" w14:textId="34D305A9" w:rsidR="00014B5B" w:rsidRDefault="00014B5B" w:rsidP="002802DA">
      <w:pPr>
        <w:pStyle w:val="ListParagraph"/>
        <w:numPr>
          <w:ilvl w:val="0"/>
          <w:numId w:val="147"/>
        </w:numPr>
      </w:pPr>
      <w:r w:rsidRPr="00646E02">
        <w:t xml:space="preserve">Describe how the architecture will handle component failures - </w:t>
      </w:r>
      <w:r>
        <w:t>e.g.</w:t>
      </w:r>
      <w:r w:rsidRPr="00646E02">
        <w:t>, a server crash or an i</w:t>
      </w:r>
      <w:r w:rsidR="003D3834">
        <w:t xml:space="preserve">nterruption of a network link </w:t>
      </w:r>
      <w:r w:rsidRPr="00646E02">
        <w:t>and continue to function</w:t>
      </w:r>
      <w:r>
        <w:t>.</w:t>
      </w:r>
      <w:r w:rsidRPr="00646E02">
        <w:t xml:space="preserve"> (</w:t>
      </w:r>
      <w:r>
        <w:t>A</w:t>
      </w:r>
      <w:r w:rsidRPr="00646E02">
        <w:t>s part of this, explain how a component failure recovery will impact the performance of the overall system</w:t>
      </w:r>
      <w:r>
        <w:t>.</w:t>
      </w:r>
      <w:r w:rsidRPr="00646E02">
        <w:t>)</w:t>
      </w:r>
    </w:p>
    <w:p w14:paraId="2AE44517" w14:textId="77777777" w:rsidR="00873181" w:rsidRPr="00873181" w:rsidRDefault="00873181"/>
    <w:p w14:paraId="1A310A27" w14:textId="2949BD4E" w:rsidR="00AB0C3E" w:rsidRDefault="00C24D63">
      <w:pPr>
        <w:pStyle w:val="Heading4"/>
        <w:numPr>
          <w:ilvl w:val="0"/>
          <w:numId w:val="0"/>
        </w:numPr>
        <w:ind w:left="360"/>
      </w:pPr>
      <w:r>
        <w:t>IV-3.</w:t>
      </w:r>
      <w:r w:rsidR="001E038F">
        <w:t>8</w:t>
      </w:r>
      <w:r>
        <w:t xml:space="preserve">.2 </w:t>
      </w:r>
      <w:r w:rsidR="00AB0C3E">
        <w:t>Service Level Agreements</w:t>
      </w:r>
      <w:r w:rsidR="00171E60">
        <w:t xml:space="preserve"> </w:t>
      </w:r>
    </w:p>
    <w:p w14:paraId="48DA3B2E" w14:textId="4FF541DA" w:rsidR="00171E60" w:rsidRDefault="00B4100A">
      <w:pPr>
        <w:ind w:left="360"/>
        <w:rPr>
          <w:color w:val="000000"/>
        </w:rPr>
      </w:pPr>
      <w:r>
        <w:rPr>
          <w:color w:val="000000"/>
        </w:rPr>
        <w:t>DLI</w:t>
      </w:r>
      <w:r w:rsidR="00171E60">
        <w:rPr>
          <w:color w:val="000000"/>
        </w:rPr>
        <w:t xml:space="preserve"> has developed a set of minimum Service Level Agreements</w:t>
      </w:r>
      <w:r w:rsidR="002163D8">
        <w:rPr>
          <w:color w:val="000000"/>
        </w:rPr>
        <w:t xml:space="preserve"> (SLA</w:t>
      </w:r>
      <w:r w:rsidR="00D04DEC">
        <w:rPr>
          <w:color w:val="000000"/>
        </w:rPr>
        <w:t>s</w:t>
      </w:r>
      <w:r w:rsidR="002163D8">
        <w:rPr>
          <w:color w:val="000000"/>
        </w:rPr>
        <w:t>)</w:t>
      </w:r>
      <w:r w:rsidR="00171E60">
        <w:rPr>
          <w:color w:val="000000"/>
        </w:rPr>
        <w:t xml:space="preserve">, as outlined in </w:t>
      </w:r>
      <w:r w:rsidR="00171E60" w:rsidRPr="00747C63">
        <w:rPr>
          <w:b/>
          <w:bCs/>
        </w:rPr>
        <w:t xml:space="preserve">Appendix </w:t>
      </w:r>
      <w:r w:rsidR="00CE3B56">
        <w:rPr>
          <w:b/>
          <w:bCs/>
        </w:rPr>
        <w:t>Q</w:t>
      </w:r>
      <w:r w:rsidR="00747C63" w:rsidRPr="00DE30F3">
        <w:rPr>
          <w:b/>
        </w:rPr>
        <w:t xml:space="preserve">, </w:t>
      </w:r>
      <w:r w:rsidR="00171E60" w:rsidRPr="00DE30F3">
        <w:rPr>
          <w:b/>
        </w:rPr>
        <w:t>Service Level Agreements</w:t>
      </w:r>
      <w:r w:rsidR="00171E60">
        <w:rPr>
          <w:color w:val="000000"/>
        </w:rPr>
        <w:t xml:space="preserve">, which the Offeror is expected to meet, or exceed, in order to be in good standing on the Contract and to ensure that the Commonwealth is provided with prompt and reliable service.   </w:t>
      </w:r>
    </w:p>
    <w:p w14:paraId="771D1F03" w14:textId="0CF02398" w:rsidR="00171E60" w:rsidRPr="00B4100A" w:rsidRDefault="00B4100A">
      <w:pPr>
        <w:pStyle w:val="Heading5"/>
        <w:numPr>
          <w:ilvl w:val="0"/>
          <w:numId w:val="0"/>
        </w:numPr>
        <w:ind w:left="720"/>
        <w:rPr>
          <w:b/>
        </w:rPr>
      </w:pPr>
      <w:r w:rsidRPr="00B4100A">
        <w:rPr>
          <w:b/>
        </w:rPr>
        <w:t>IV-3.</w:t>
      </w:r>
      <w:r w:rsidR="001E038F">
        <w:rPr>
          <w:b/>
        </w:rPr>
        <w:t>8</w:t>
      </w:r>
      <w:r w:rsidRPr="00B4100A">
        <w:rPr>
          <w:b/>
        </w:rPr>
        <w:t xml:space="preserve">.2.1 </w:t>
      </w:r>
      <w:r w:rsidR="00171E60" w:rsidRPr="00B4100A">
        <w:rPr>
          <w:b/>
        </w:rPr>
        <w:t>Requirements</w:t>
      </w:r>
    </w:p>
    <w:p w14:paraId="7BC71425" w14:textId="0EEC1C6B" w:rsidR="00171E60" w:rsidRDefault="00171E60" w:rsidP="002802DA">
      <w:pPr>
        <w:pStyle w:val="ListParagraph"/>
        <w:numPr>
          <w:ilvl w:val="0"/>
          <w:numId w:val="161"/>
        </w:numPr>
        <w:ind w:left="1440"/>
      </w:pPr>
      <w:r>
        <w:t xml:space="preserve">The </w:t>
      </w:r>
      <w:r w:rsidR="002163D8">
        <w:t>Solution must</w:t>
      </w:r>
      <w:r>
        <w:t xml:space="preserve"> comply with the </w:t>
      </w:r>
      <w:r w:rsidR="00873181">
        <w:t>SLA</w:t>
      </w:r>
      <w:r w:rsidR="00D04DEC">
        <w:t>s</w:t>
      </w:r>
      <w:r>
        <w:t xml:space="preserve"> contained in </w:t>
      </w:r>
      <w:r w:rsidRPr="00747C63">
        <w:rPr>
          <w:b/>
        </w:rPr>
        <w:t xml:space="preserve">Appendix </w:t>
      </w:r>
      <w:r w:rsidR="00CE3B56">
        <w:rPr>
          <w:b/>
        </w:rPr>
        <w:t>Q</w:t>
      </w:r>
      <w:r w:rsidR="00747C63" w:rsidRPr="00DE30F3">
        <w:rPr>
          <w:b/>
        </w:rPr>
        <w:t xml:space="preserve">, </w:t>
      </w:r>
      <w:r w:rsidRPr="00DE30F3">
        <w:rPr>
          <w:b/>
        </w:rPr>
        <w:t>Service Level Agreements</w:t>
      </w:r>
      <w:r>
        <w:t>.</w:t>
      </w:r>
    </w:p>
    <w:p w14:paraId="1F5CC8D4" w14:textId="130AEEA5" w:rsidR="00171E60" w:rsidRDefault="00241F80" w:rsidP="002802DA">
      <w:pPr>
        <w:pStyle w:val="ListParagraph"/>
        <w:numPr>
          <w:ilvl w:val="0"/>
          <w:numId w:val="161"/>
        </w:numPr>
        <w:ind w:left="1440"/>
      </w:pPr>
      <w:r>
        <w:t>T</w:t>
      </w:r>
      <w:r w:rsidR="00171E60">
        <w:t xml:space="preserve">he Offeror may propose alternative </w:t>
      </w:r>
      <w:r w:rsidR="002163D8">
        <w:t>SLA</w:t>
      </w:r>
      <w:r w:rsidR="00D04DEC">
        <w:t>s</w:t>
      </w:r>
      <w:r w:rsidR="00171E60">
        <w:t xml:space="preserve"> and/or service credits; however, the proposal must be submitted</w:t>
      </w:r>
      <w:r>
        <w:t xml:space="preserve"> based</w:t>
      </w:r>
      <w:r w:rsidR="00171E60">
        <w:t xml:space="preserve"> on the SLAs in </w:t>
      </w:r>
      <w:r w:rsidR="00171E60" w:rsidRPr="00747C63">
        <w:rPr>
          <w:b/>
        </w:rPr>
        <w:t xml:space="preserve">Appendix </w:t>
      </w:r>
      <w:r w:rsidR="00CE3B56">
        <w:rPr>
          <w:b/>
        </w:rPr>
        <w:t>Q</w:t>
      </w:r>
      <w:r w:rsidR="00747C63" w:rsidRPr="00DE30F3">
        <w:rPr>
          <w:b/>
        </w:rPr>
        <w:t xml:space="preserve">, </w:t>
      </w:r>
      <w:r w:rsidR="00171E60" w:rsidRPr="00DE30F3">
        <w:rPr>
          <w:b/>
        </w:rPr>
        <w:t>Service Level Agreements</w:t>
      </w:r>
      <w:r w:rsidR="00171E60">
        <w:t>.</w:t>
      </w:r>
    </w:p>
    <w:p w14:paraId="7E8985E8" w14:textId="4A91EAF3" w:rsidR="00171E60" w:rsidRDefault="00171E60" w:rsidP="002802DA">
      <w:pPr>
        <w:pStyle w:val="ListParagraph"/>
        <w:numPr>
          <w:ilvl w:val="0"/>
          <w:numId w:val="161"/>
        </w:numPr>
        <w:ind w:left="1440"/>
      </w:pPr>
      <w:r>
        <w:t xml:space="preserve">The Offeror shall identify and define a corrective action plan within </w:t>
      </w:r>
      <w:r w:rsidRPr="00522F68">
        <w:rPr>
          <w:b/>
        </w:rPr>
        <w:t>five (5)</w:t>
      </w:r>
      <w:r>
        <w:t xml:space="preserve"> business days from the time that it fails to meet a </w:t>
      </w:r>
      <w:r w:rsidR="00C93ADA">
        <w:t>SLA</w:t>
      </w:r>
      <w:r>
        <w:t xml:space="preserve">.  The corrective action plan shall be communicated in writing to the </w:t>
      </w:r>
      <w:r w:rsidR="00B05EF8">
        <w:t>UC Project Manager</w:t>
      </w:r>
      <w:r>
        <w:t>.</w:t>
      </w:r>
    </w:p>
    <w:p w14:paraId="79909EE8" w14:textId="475A8EB3" w:rsidR="00567866" w:rsidRPr="00C93ADA" w:rsidRDefault="00567866" w:rsidP="002802DA">
      <w:pPr>
        <w:pStyle w:val="ListParagraph"/>
        <w:numPr>
          <w:ilvl w:val="0"/>
          <w:numId w:val="161"/>
        </w:numPr>
        <w:ind w:left="1440"/>
      </w:pPr>
      <w:r w:rsidRPr="00B02FAE">
        <w:rPr>
          <w:color w:val="000000" w:themeColor="text1"/>
        </w:rPr>
        <w:t xml:space="preserve">The Offeror </w:t>
      </w:r>
      <w:r>
        <w:rPr>
          <w:color w:val="000000" w:themeColor="text1"/>
        </w:rPr>
        <w:t xml:space="preserve">must </w:t>
      </w:r>
      <w:r w:rsidR="00C93ADA">
        <w:rPr>
          <w:color w:val="000000" w:themeColor="text1"/>
        </w:rPr>
        <w:t>report</w:t>
      </w:r>
      <w:r>
        <w:rPr>
          <w:color w:val="000000" w:themeColor="text1"/>
        </w:rPr>
        <w:t xml:space="preserve"> </w:t>
      </w:r>
      <w:r w:rsidRPr="00B02FAE">
        <w:rPr>
          <w:color w:val="000000" w:themeColor="text1"/>
        </w:rPr>
        <w:t xml:space="preserve">SLA </w:t>
      </w:r>
      <w:r>
        <w:rPr>
          <w:color w:val="000000" w:themeColor="text1"/>
        </w:rPr>
        <w:t>c</w:t>
      </w:r>
      <w:r w:rsidRPr="00B02FAE">
        <w:rPr>
          <w:color w:val="000000" w:themeColor="text1"/>
        </w:rPr>
        <w:t xml:space="preserve">ompliance </w:t>
      </w:r>
      <w:r>
        <w:rPr>
          <w:color w:val="000000" w:themeColor="text1"/>
        </w:rPr>
        <w:t xml:space="preserve">as part of the weekly status reports, </w:t>
      </w:r>
      <w:r w:rsidRPr="00B02FAE">
        <w:rPr>
          <w:color w:val="000000" w:themeColor="text1"/>
        </w:rPr>
        <w:t>includ</w:t>
      </w:r>
      <w:r>
        <w:rPr>
          <w:color w:val="000000" w:themeColor="text1"/>
        </w:rPr>
        <w:t>ing</w:t>
      </w:r>
      <w:r w:rsidRPr="00B02FAE">
        <w:rPr>
          <w:color w:val="000000" w:themeColor="text1"/>
        </w:rPr>
        <w:t xml:space="preserve"> </w:t>
      </w:r>
      <w:r>
        <w:rPr>
          <w:color w:val="000000" w:themeColor="text1"/>
        </w:rPr>
        <w:t xml:space="preserve">sufficient </w:t>
      </w:r>
      <w:r w:rsidRPr="00B02FAE">
        <w:rPr>
          <w:color w:val="000000" w:themeColor="text1"/>
        </w:rPr>
        <w:t xml:space="preserve">supporting statistical information for DLI to assess and confirm SLA compliance. </w:t>
      </w:r>
      <w:r>
        <w:rPr>
          <w:color w:val="000000" w:themeColor="text1"/>
        </w:rPr>
        <w:t>The Offeror must provide additional supporting detailed SLA data to DLI upon request.</w:t>
      </w:r>
    </w:p>
    <w:p w14:paraId="2132A2FD" w14:textId="12EE11B7" w:rsidR="00C93ADA" w:rsidRDefault="00C93ADA" w:rsidP="002802DA">
      <w:pPr>
        <w:pStyle w:val="ListParagraph"/>
        <w:numPr>
          <w:ilvl w:val="0"/>
          <w:numId w:val="161"/>
        </w:numPr>
        <w:ind w:left="1440"/>
      </w:pPr>
      <w:r w:rsidRPr="00C5390D">
        <w:rPr>
          <w:color w:val="000000" w:themeColor="text1"/>
        </w:rPr>
        <w:t>Any</w:t>
      </w:r>
      <w:r w:rsidRPr="00497091">
        <w:t xml:space="preserve"> </w:t>
      </w:r>
      <w:r w:rsidR="006F330B">
        <w:t xml:space="preserve">Performance Target </w:t>
      </w:r>
      <w:r w:rsidRPr="00497091">
        <w:t xml:space="preserve">not met </w:t>
      </w:r>
      <w:r>
        <w:t xml:space="preserve">will be considered a disruption of the Commonwealth’s operations </w:t>
      </w:r>
      <w:r w:rsidRPr="00C5390D">
        <w:rPr>
          <w:color w:val="000000"/>
        </w:rPr>
        <w:t xml:space="preserve">under </w:t>
      </w:r>
      <w:r w:rsidRPr="00DE30F3">
        <w:rPr>
          <w:b/>
        </w:rPr>
        <w:t>Appendix A, TERMS AND CONDITIONS</w:t>
      </w:r>
      <w:r w:rsidRPr="00C5390D">
        <w:rPr>
          <w:color w:val="000000"/>
        </w:rPr>
        <w:t>, Section 49, Warranties</w:t>
      </w:r>
      <w:r w:rsidRPr="00497091">
        <w:t>.</w:t>
      </w:r>
    </w:p>
    <w:p w14:paraId="50B3CDA4" w14:textId="2571E524" w:rsidR="00611E98" w:rsidRPr="00611E98" w:rsidRDefault="00B957D4" w:rsidP="002802DA">
      <w:pPr>
        <w:pStyle w:val="ListParagraph"/>
        <w:numPr>
          <w:ilvl w:val="0"/>
          <w:numId w:val="161"/>
        </w:numPr>
        <w:ind w:left="1440"/>
      </w:pPr>
      <w:r>
        <w:t>T</w:t>
      </w:r>
      <w:r w:rsidR="00C93ADA" w:rsidRPr="00433B4F">
        <w:rPr>
          <w:color w:val="000000"/>
        </w:rPr>
        <w:t xml:space="preserve">he amount of damage for not meeting any </w:t>
      </w:r>
      <w:r w:rsidR="006F330B">
        <w:rPr>
          <w:color w:val="000000"/>
        </w:rPr>
        <w:t>Performance Target</w:t>
      </w:r>
      <w:r w:rsidR="006F330B" w:rsidRPr="00433B4F">
        <w:rPr>
          <w:color w:val="000000"/>
        </w:rPr>
        <w:t xml:space="preserve"> </w:t>
      </w:r>
      <w:r w:rsidR="00C93ADA" w:rsidRPr="00433B4F">
        <w:rPr>
          <w:color w:val="000000"/>
        </w:rPr>
        <w:t xml:space="preserve">must be the amount listed as Service Credit in </w:t>
      </w:r>
      <w:r w:rsidR="00C93ADA" w:rsidRPr="00747C63">
        <w:rPr>
          <w:b/>
        </w:rPr>
        <w:t xml:space="preserve">Appendix </w:t>
      </w:r>
      <w:r w:rsidR="00CE3B56">
        <w:rPr>
          <w:b/>
        </w:rPr>
        <w:t>Q</w:t>
      </w:r>
      <w:r w:rsidR="00747C63" w:rsidRPr="00DE30F3">
        <w:rPr>
          <w:b/>
        </w:rPr>
        <w:t xml:space="preserve">, </w:t>
      </w:r>
      <w:r w:rsidR="00C93ADA" w:rsidRPr="00DE30F3">
        <w:rPr>
          <w:b/>
        </w:rPr>
        <w:t>Service Level Agreements</w:t>
      </w:r>
      <w:r w:rsidR="00C93ADA" w:rsidRPr="00433B4F">
        <w:rPr>
          <w:color w:val="000000"/>
        </w:rPr>
        <w:t xml:space="preserve">. </w:t>
      </w:r>
    </w:p>
    <w:p w14:paraId="26047D19" w14:textId="6A51D32D" w:rsidR="00611E98" w:rsidRPr="00B957D4" w:rsidRDefault="00611E98" w:rsidP="002802DA">
      <w:pPr>
        <w:pStyle w:val="ListParagraph"/>
        <w:numPr>
          <w:ilvl w:val="0"/>
          <w:numId w:val="161"/>
        </w:numPr>
        <w:ind w:left="1440"/>
      </w:pPr>
      <w:r>
        <w:rPr>
          <w:color w:val="000000"/>
        </w:rPr>
        <w:lastRenderedPageBreak/>
        <w:t xml:space="preserve">Maximum at risk amount: the total monthly amount of Service Credit shall not exceed </w:t>
      </w:r>
      <w:r w:rsidR="006B5CFB" w:rsidRPr="00522F68">
        <w:rPr>
          <w:b/>
          <w:color w:val="000000"/>
        </w:rPr>
        <w:t xml:space="preserve">fifteen </w:t>
      </w:r>
      <w:r w:rsidRPr="00522F68">
        <w:rPr>
          <w:b/>
          <w:color w:val="000000"/>
        </w:rPr>
        <w:t xml:space="preserve">percent </w:t>
      </w:r>
      <w:r w:rsidR="00522F68" w:rsidRPr="00522F68">
        <w:rPr>
          <w:b/>
          <w:color w:val="000000"/>
        </w:rPr>
        <w:t>(15%)</w:t>
      </w:r>
      <w:r w:rsidR="00522F68" w:rsidRPr="00522F68">
        <w:rPr>
          <w:color w:val="000000"/>
        </w:rPr>
        <w:t xml:space="preserve"> </w:t>
      </w:r>
      <w:r>
        <w:rPr>
          <w:color w:val="000000"/>
        </w:rPr>
        <w:t xml:space="preserve">of the monthly </w:t>
      </w:r>
      <w:r w:rsidR="00233A9A">
        <w:rPr>
          <w:color w:val="000000"/>
        </w:rPr>
        <w:t xml:space="preserve">Solution </w:t>
      </w:r>
      <w:r>
        <w:rPr>
          <w:color w:val="000000"/>
        </w:rPr>
        <w:t xml:space="preserve">Maintenance </w:t>
      </w:r>
      <w:r w:rsidR="00233A9A">
        <w:rPr>
          <w:color w:val="000000"/>
        </w:rPr>
        <w:t xml:space="preserve">Operations </w:t>
      </w:r>
      <w:r>
        <w:rPr>
          <w:color w:val="000000"/>
        </w:rPr>
        <w:t>and Support</w:t>
      </w:r>
      <w:r w:rsidR="00233A9A">
        <w:rPr>
          <w:color w:val="000000"/>
        </w:rPr>
        <w:t xml:space="preserve"> Report</w:t>
      </w:r>
      <w:r>
        <w:rPr>
          <w:color w:val="000000"/>
        </w:rPr>
        <w:t xml:space="preserve"> invoice amount</w:t>
      </w:r>
      <w:r w:rsidR="006F330B">
        <w:rPr>
          <w:color w:val="000000"/>
        </w:rPr>
        <w:t xml:space="preserve">, unless the escalated service credit as defined in Bullet I below applies, in which case the maximum at risk amount shall not exceed </w:t>
      </w:r>
      <w:r w:rsidR="006F330B" w:rsidRPr="00522F68">
        <w:rPr>
          <w:b/>
          <w:color w:val="000000"/>
        </w:rPr>
        <w:t>twenty percent</w:t>
      </w:r>
      <w:r w:rsidR="00522F68" w:rsidRPr="00522F68">
        <w:rPr>
          <w:b/>
          <w:color w:val="000000"/>
        </w:rPr>
        <w:t xml:space="preserve"> (20%)</w:t>
      </w:r>
      <w:r w:rsidRPr="00522F68">
        <w:rPr>
          <w:b/>
          <w:color w:val="000000"/>
        </w:rPr>
        <w:t>.</w:t>
      </w:r>
    </w:p>
    <w:p w14:paraId="10FA8250" w14:textId="34AEE8FA" w:rsidR="00066DE7" w:rsidRDefault="00B957D4" w:rsidP="002802DA">
      <w:pPr>
        <w:pStyle w:val="ListParagraph"/>
        <w:numPr>
          <w:ilvl w:val="0"/>
          <w:numId w:val="161"/>
        </w:numPr>
        <w:ind w:left="1440"/>
      </w:pPr>
      <w:r>
        <w:t xml:space="preserve">The </w:t>
      </w:r>
      <w:r w:rsidR="006B5CFB">
        <w:t xml:space="preserve">total Service Credit </w:t>
      </w:r>
      <w:r>
        <w:t>shall be assessed on a monthly basis</w:t>
      </w:r>
      <w:r w:rsidR="006B5CFB">
        <w:t>.</w:t>
      </w:r>
      <w:r w:rsidR="00066DE7">
        <w:t xml:space="preserve">  The submitted invoice must reflect the reduction of the total Service Credit amount.</w:t>
      </w:r>
      <w:r w:rsidR="009332AA">
        <w:t xml:space="preserve">  If the invoice is not appropriately adjusted, DLI may</w:t>
      </w:r>
      <w:r w:rsidR="00CF5406">
        <w:t>, in its sole discretion, choose to reject the invoice or to</w:t>
      </w:r>
      <w:r w:rsidR="009332AA">
        <w:t xml:space="preserve"> offset the Service Credit from the corresponding payment.</w:t>
      </w:r>
    </w:p>
    <w:p w14:paraId="3291648A" w14:textId="37A8D8B8" w:rsidR="006F330B" w:rsidRPr="006F330B" w:rsidRDefault="006F330B" w:rsidP="002802DA">
      <w:pPr>
        <w:pStyle w:val="ListParagraph"/>
        <w:numPr>
          <w:ilvl w:val="0"/>
          <w:numId w:val="161"/>
        </w:numPr>
        <w:tabs>
          <w:tab w:val="left" w:pos="1440"/>
        </w:tabs>
        <w:ind w:left="1440"/>
      </w:pPr>
      <w:r w:rsidRPr="006F330B">
        <w:t xml:space="preserve">If the Offeror fails to meet the same Performance Target, as defined in </w:t>
      </w:r>
      <w:r w:rsidRPr="006F330B">
        <w:rPr>
          <w:b/>
        </w:rPr>
        <w:t xml:space="preserve">Appendix </w:t>
      </w:r>
      <w:r w:rsidR="00CE3B56">
        <w:rPr>
          <w:b/>
        </w:rPr>
        <w:t>Q</w:t>
      </w:r>
      <w:r w:rsidRPr="006F330B">
        <w:rPr>
          <w:b/>
        </w:rPr>
        <w:t>, Service Level Agreements,</w:t>
      </w:r>
      <w:r w:rsidRPr="006F330B">
        <w:t xml:space="preserve"> for </w:t>
      </w:r>
      <w:r w:rsidRPr="00522F68">
        <w:rPr>
          <w:b/>
        </w:rPr>
        <w:t>three (3)</w:t>
      </w:r>
      <w:r w:rsidRPr="006F330B">
        <w:t xml:space="preserve"> consecutive calendar months, the Offeror will be assessed an additional escalated Service Credit of </w:t>
      </w:r>
      <w:r w:rsidRPr="00522F68">
        <w:rPr>
          <w:b/>
        </w:rPr>
        <w:t xml:space="preserve">five percent </w:t>
      </w:r>
      <w:r w:rsidR="00522F68" w:rsidRPr="00522F68">
        <w:rPr>
          <w:b/>
        </w:rPr>
        <w:t>(5%)</w:t>
      </w:r>
      <w:r w:rsidR="00522F68">
        <w:t xml:space="preserve"> </w:t>
      </w:r>
      <w:r w:rsidRPr="006F330B">
        <w:t xml:space="preserve">of the monthly Solution Maintenance, Operations and Support Report invoice amount beginning the following month and continuing each subsequent month until the Offeror has met the subject Performance Target for one full calendar month.  This escalated Service Credit is in addition to the monthly Service Credits assessed for not meeting the Performance Targets contained in </w:t>
      </w:r>
      <w:r w:rsidRPr="00314EC9">
        <w:rPr>
          <w:b/>
        </w:rPr>
        <w:t xml:space="preserve">Appendix </w:t>
      </w:r>
      <w:r w:rsidR="00CE3B56">
        <w:rPr>
          <w:b/>
        </w:rPr>
        <w:t>Q</w:t>
      </w:r>
      <w:r w:rsidRPr="00314EC9">
        <w:rPr>
          <w:b/>
        </w:rPr>
        <w:t>, Service Level Agreements</w:t>
      </w:r>
      <w:r w:rsidRPr="006F330B">
        <w:t>.</w:t>
      </w:r>
    </w:p>
    <w:p w14:paraId="2411AAC4" w14:textId="198F3A9D" w:rsidR="00B4100A" w:rsidRPr="00B4100A" w:rsidRDefault="00B4100A">
      <w:pPr>
        <w:pStyle w:val="Heading5"/>
        <w:numPr>
          <w:ilvl w:val="0"/>
          <w:numId w:val="0"/>
        </w:numPr>
        <w:ind w:left="720"/>
        <w:rPr>
          <w:b/>
        </w:rPr>
      </w:pPr>
      <w:r w:rsidRPr="00B4100A">
        <w:rPr>
          <w:b/>
        </w:rPr>
        <w:t>IV-3.</w:t>
      </w:r>
      <w:r w:rsidR="001E038F">
        <w:rPr>
          <w:b/>
        </w:rPr>
        <w:t>8</w:t>
      </w:r>
      <w:r w:rsidRPr="00B4100A">
        <w:rPr>
          <w:b/>
        </w:rPr>
        <w:t>.2.2 Offeror Response</w:t>
      </w:r>
      <w:r w:rsidR="0022157F">
        <w:rPr>
          <w:b/>
        </w:rPr>
        <w:t>:</w:t>
      </w:r>
      <w:r w:rsidR="0022157F" w:rsidRPr="0022157F">
        <w:t xml:space="preserve"> </w:t>
      </w:r>
    </w:p>
    <w:p w14:paraId="4187CB06" w14:textId="4C1E795A" w:rsidR="00B4100A" w:rsidRDefault="00B4100A" w:rsidP="002802DA">
      <w:pPr>
        <w:pStyle w:val="ListParagraph"/>
        <w:numPr>
          <w:ilvl w:val="0"/>
          <w:numId w:val="395"/>
        </w:numPr>
        <w:ind w:left="1440"/>
      </w:pPr>
      <w:r>
        <w:t xml:space="preserve">Describe how the </w:t>
      </w:r>
      <w:r w:rsidR="00C93ADA">
        <w:t xml:space="preserve">Solution </w:t>
      </w:r>
      <w:r>
        <w:t xml:space="preserve">will meet the SLAs, as described in </w:t>
      </w:r>
      <w:r w:rsidRPr="00747C63">
        <w:rPr>
          <w:b/>
        </w:rPr>
        <w:t xml:space="preserve">Appendix </w:t>
      </w:r>
      <w:r w:rsidR="00CE3B56">
        <w:rPr>
          <w:b/>
        </w:rPr>
        <w:t>Q</w:t>
      </w:r>
      <w:r w:rsidR="00747C63" w:rsidRPr="00DE30F3">
        <w:rPr>
          <w:b/>
        </w:rPr>
        <w:t xml:space="preserve">, </w:t>
      </w:r>
      <w:r w:rsidRPr="00DE30F3">
        <w:rPr>
          <w:b/>
        </w:rPr>
        <w:t>Service Level Agreements</w:t>
      </w:r>
      <w:r>
        <w:t>.</w:t>
      </w:r>
    </w:p>
    <w:p w14:paraId="10F357DE" w14:textId="6676F09C" w:rsidR="00256008" w:rsidRPr="007609C1" w:rsidRDefault="00256008" w:rsidP="002802DA">
      <w:pPr>
        <w:pStyle w:val="ListParagraph"/>
        <w:numPr>
          <w:ilvl w:val="0"/>
          <w:numId w:val="395"/>
        </w:numPr>
        <w:ind w:left="1440"/>
      </w:pPr>
      <w:r>
        <w:t>Describe any proposed alternative SLA</w:t>
      </w:r>
      <w:r w:rsidR="00D04DEC">
        <w:t>s</w:t>
      </w:r>
      <w:r>
        <w:t xml:space="preserve"> and/or service credits.</w:t>
      </w:r>
    </w:p>
    <w:p w14:paraId="54D0F486" w14:textId="77777777" w:rsidR="00B4100A" w:rsidRPr="00B4100A" w:rsidRDefault="00B4100A"/>
    <w:p w14:paraId="6411E130" w14:textId="0DADC7B8" w:rsidR="0016162C" w:rsidRDefault="00C24D63" w:rsidP="007D5F1D">
      <w:pPr>
        <w:pStyle w:val="Heading4"/>
        <w:numPr>
          <w:ilvl w:val="0"/>
          <w:numId w:val="0"/>
        </w:numPr>
        <w:tabs>
          <w:tab w:val="num" w:pos="2466"/>
        </w:tabs>
        <w:ind w:left="360"/>
      </w:pPr>
      <w:r>
        <w:t>IV-3.</w:t>
      </w:r>
      <w:r w:rsidR="001E038F">
        <w:t>8</w:t>
      </w:r>
      <w:r>
        <w:t xml:space="preserve">.3 </w:t>
      </w:r>
      <w:r w:rsidR="0016162C">
        <w:t xml:space="preserve">Production </w:t>
      </w:r>
      <w:r w:rsidR="00B05E02">
        <w:t xml:space="preserve">Problem/Incident </w:t>
      </w:r>
      <w:r w:rsidR="0016162C">
        <w:t>Resolution</w:t>
      </w:r>
    </w:p>
    <w:p w14:paraId="156BCA4C" w14:textId="5ED39A76" w:rsidR="007609C1" w:rsidRDefault="007609C1">
      <w:pPr>
        <w:keepNext/>
        <w:keepLines/>
        <w:spacing w:before="240" w:line="240" w:lineRule="atLeast"/>
        <w:ind w:left="720"/>
        <w:outlineLvl w:val="4"/>
        <w:rPr>
          <w:b/>
          <w:bCs/>
          <w:iCs/>
          <w:spacing w:val="-4"/>
          <w:kern w:val="28"/>
        </w:rPr>
      </w:pPr>
      <w:r w:rsidRPr="00D7421C">
        <w:rPr>
          <w:b/>
          <w:bCs/>
          <w:iCs/>
          <w:spacing w:val="-4"/>
          <w:kern w:val="28"/>
        </w:rPr>
        <w:t>IV-3</w:t>
      </w:r>
      <w:r w:rsidR="00A903FA">
        <w:rPr>
          <w:b/>
          <w:bCs/>
          <w:iCs/>
          <w:spacing w:val="-4"/>
          <w:kern w:val="28"/>
        </w:rPr>
        <w:t>.</w:t>
      </w:r>
      <w:r w:rsidR="001E038F">
        <w:rPr>
          <w:b/>
          <w:bCs/>
          <w:iCs/>
          <w:spacing w:val="-4"/>
          <w:kern w:val="28"/>
        </w:rPr>
        <w:t>8</w:t>
      </w:r>
      <w:r w:rsidR="00A903FA">
        <w:rPr>
          <w:b/>
          <w:bCs/>
          <w:iCs/>
          <w:spacing w:val="-4"/>
          <w:kern w:val="28"/>
        </w:rPr>
        <w:t>.3.1</w:t>
      </w:r>
      <w:r w:rsidRPr="00D7421C">
        <w:rPr>
          <w:b/>
          <w:bCs/>
          <w:iCs/>
          <w:spacing w:val="-4"/>
          <w:kern w:val="28"/>
        </w:rPr>
        <w:t xml:space="preserve"> Requirements</w:t>
      </w:r>
    </w:p>
    <w:p w14:paraId="515FE409" w14:textId="566F7388" w:rsidR="00D52EF9" w:rsidRDefault="00AF43AB" w:rsidP="002802DA">
      <w:pPr>
        <w:pStyle w:val="ListParagraph"/>
        <w:numPr>
          <w:ilvl w:val="0"/>
          <w:numId w:val="162"/>
        </w:numPr>
        <w:ind w:left="1440"/>
      </w:pPr>
      <w:r>
        <w:t>DLI shall assign the severity level of</w:t>
      </w:r>
      <w:r w:rsidR="00D97067">
        <w:t xml:space="preserve"> Production problem/incident</w:t>
      </w:r>
      <w:r>
        <w:t>s</w:t>
      </w:r>
      <w:r w:rsidR="00D97067">
        <w:t>.</w:t>
      </w:r>
      <w:r w:rsidR="00D52EF9">
        <w:t xml:space="preserve"> </w:t>
      </w:r>
    </w:p>
    <w:p w14:paraId="67B3A2FD" w14:textId="48225F9D" w:rsidR="00D52EF9" w:rsidRDefault="00D52EF9" w:rsidP="002802DA">
      <w:pPr>
        <w:pStyle w:val="ListParagraph"/>
        <w:numPr>
          <w:ilvl w:val="0"/>
          <w:numId w:val="162"/>
        </w:numPr>
        <w:ind w:left="1440"/>
      </w:pPr>
      <w:r w:rsidRPr="00225000">
        <w:rPr>
          <w:b/>
        </w:rPr>
        <w:t xml:space="preserve">Table </w:t>
      </w:r>
      <w:r w:rsidR="003260B6">
        <w:rPr>
          <w:b/>
        </w:rPr>
        <w:t>2</w:t>
      </w:r>
      <w:r w:rsidRPr="00225000">
        <w:rPr>
          <w:b/>
        </w:rPr>
        <w:t>: Production Problem/Incident Descriptions</w:t>
      </w:r>
      <w:r>
        <w:t xml:space="preserve"> identifies the</w:t>
      </w:r>
      <w:r w:rsidRPr="00CC6275">
        <w:t xml:space="preserve"> </w:t>
      </w:r>
      <w:r>
        <w:t xml:space="preserve">criteria for classifying Production Problem/Incidents. Refer to </w:t>
      </w:r>
      <w:r w:rsidRPr="00747C63">
        <w:rPr>
          <w:b/>
        </w:rPr>
        <w:t xml:space="preserve">Appendix </w:t>
      </w:r>
      <w:r w:rsidR="00CE3B56">
        <w:rPr>
          <w:b/>
        </w:rPr>
        <w:t>Q</w:t>
      </w:r>
      <w:r w:rsidR="00747C63" w:rsidRPr="00DE30F3">
        <w:rPr>
          <w:b/>
        </w:rPr>
        <w:t xml:space="preserve">, </w:t>
      </w:r>
      <w:r w:rsidRPr="00DE30F3">
        <w:rPr>
          <w:b/>
        </w:rPr>
        <w:t>Service Level Agreements</w:t>
      </w:r>
      <w:r>
        <w:t xml:space="preserve"> for the related Service Level Agreements.</w:t>
      </w:r>
    </w:p>
    <w:p w14:paraId="1CF8D76A" w14:textId="7180C276" w:rsidR="0016162C" w:rsidRDefault="0016162C">
      <w:pPr>
        <w:pStyle w:val="ListParagraph"/>
        <w:ind w:left="1440"/>
      </w:pPr>
      <w:r w:rsidRPr="00CC6275">
        <w:t xml:space="preserve"> </w:t>
      </w:r>
    </w:p>
    <w:p w14:paraId="116CC358" w14:textId="7F661871" w:rsidR="0016162C" w:rsidRPr="00E10A38" w:rsidRDefault="0016162C" w:rsidP="00E70AB2">
      <w:pPr>
        <w:pStyle w:val="RFP-Bullets2"/>
        <w:ind w:firstLine="0"/>
        <w:jc w:val="center"/>
        <w:rPr>
          <w:b/>
          <w:color w:val="000000" w:themeColor="text1"/>
          <w:sz w:val="22"/>
          <w:szCs w:val="22"/>
        </w:rPr>
      </w:pPr>
      <w:r w:rsidRPr="00E10A38">
        <w:rPr>
          <w:b/>
          <w:color w:val="000000" w:themeColor="text1"/>
          <w:sz w:val="22"/>
          <w:szCs w:val="22"/>
        </w:rPr>
        <w:t xml:space="preserve">Table </w:t>
      </w:r>
      <w:r w:rsidR="00D04DEC">
        <w:rPr>
          <w:b/>
          <w:color w:val="000000" w:themeColor="text1"/>
          <w:sz w:val="22"/>
          <w:szCs w:val="22"/>
        </w:rPr>
        <w:t>2</w:t>
      </w:r>
      <w:r w:rsidRPr="00E10A38">
        <w:rPr>
          <w:b/>
          <w:color w:val="000000" w:themeColor="text1"/>
          <w:sz w:val="22"/>
          <w:szCs w:val="22"/>
        </w:rPr>
        <w:t xml:space="preserve">: </w:t>
      </w:r>
      <w:r w:rsidR="00B05E02">
        <w:rPr>
          <w:b/>
          <w:color w:val="000000" w:themeColor="text1"/>
          <w:sz w:val="22"/>
          <w:szCs w:val="22"/>
        </w:rPr>
        <w:t>Production Problem</w:t>
      </w:r>
      <w:r w:rsidR="00D52EF9">
        <w:rPr>
          <w:b/>
          <w:color w:val="000000" w:themeColor="text1"/>
          <w:sz w:val="22"/>
          <w:szCs w:val="22"/>
        </w:rPr>
        <w:t>/Incident Descriptions</w:t>
      </w:r>
    </w:p>
    <w:tbl>
      <w:tblPr>
        <w:tblW w:w="698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1420"/>
        <w:gridCol w:w="1350"/>
        <w:gridCol w:w="4210"/>
      </w:tblGrid>
      <w:tr w:rsidR="00B05E02" w:rsidRPr="00CC6275" w14:paraId="3D04F6B3" w14:textId="77777777" w:rsidTr="00B05E02">
        <w:trPr>
          <w:trHeight w:val="593"/>
          <w:tblHeader/>
          <w:jc w:val="center"/>
        </w:trPr>
        <w:tc>
          <w:tcPr>
            <w:tcW w:w="1420"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hideMark/>
          </w:tcPr>
          <w:p w14:paraId="148EC589" w14:textId="77777777" w:rsidR="00B05E02" w:rsidRPr="00F118E3" w:rsidRDefault="00B05E02" w:rsidP="00E70AB2">
            <w:pPr>
              <w:ind w:left="-101" w:right="-58"/>
              <w:jc w:val="center"/>
              <w:rPr>
                <w:b/>
                <w:sz w:val="20"/>
              </w:rPr>
            </w:pPr>
            <w:r w:rsidRPr="00F118E3">
              <w:rPr>
                <w:b/>
                <w:sz w:val="20"/>
              </w:rPr>
              <w:t>Severity</w:t>
            </w:r>
          </w:p>
        </w:tc>
        <w:tc>
          <w:tcPr>
            <w:tcW w:w="1350"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hideMark/>
          </w:tcPr>
          <w:p w14:paraId="443CE5F2" w14:textId="11401C25" w:rsidR="00B05E02" w:rsidRPr="00A776BD" w:rsidRDefault="00B05E02" w:rsidP="00E70AB2">
            <w:pPr>
              <w:spacing w:after="180"/>
              <w:ind w:left="-23"/>
              <w:jc w:val="center"/>
              <w:rPr>
                <w:b/>
                <w:sz w:val="20"/>
              </w:rPr>
            </w:pPr>
            <w:r w:rsidRPr="00A776BD">
              <w:rPr>
                <w:b/>
                <w:sz w:val="20"/>
              </w:rPr>
              <w:t>Category</w:t>
            </w:r>
          </w:p>
        </w:tc>
        <w:tc>
          <w:tcPr>
            <w:tcW w:w="4210"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hideMark/>
          </w:tcPr>
          <w:p w14:paraId="621AE661" w14:textId="7289A449" w:rsidR="00B05E02" w:rsidRPr="00090780" w:rsidRDefault="00B05E02" w:rsidP="00E70AB2">
            <w:pPr>
              <w:spacing w:after="180"/>
              <w:ind w:left="-23"/>
              <w:jc w:val="center"/>
              <w:rPr>
                <w:b/>
                <w:sz w:val="20"/>
              </w:rPr>
            </w:pPr>
            <w:r w:rsidRPr="00A776BD">
              <w:rPr>
                <w:b/>
                <w:sz w:val="20"/>
              </w:rPr>
              <w:t>Description</w:t>
            </w:r>
          </w:p>
        </w:tc>
      </w:tr>
      <w:tr w:rsidR="00B05E02" w:rsidRPr="00CC6275" w14:paraId="6360BBF5" w14:textId="77777777" w:rsidTr="00B05E02">
        <w:trPr>
          <w:jc w:val="center"/>
        </w:trPr>
        <w:tc>
          <w:tcPr>
            <w:tcW w:w="1420" w:type="dxa"/>
            <w:tcBorders>
              <w:top w:val="single" w:sz="4" w:space="0" w:color="000000"/>
              <w:left w:val="single" w:sz="4" w:space="0" w:color="000000"/>
              <w:bottom w:val="single" w:sz="4" w:space="0" w:color="000000"/>
              <w:right w:val="single" w:sz="4" w:space="0" w:color="000000"/>
            </w:tcBorders>
          </w:tcPr>
          <w:p w14:paraId="5253EF41" w14:textId="111784DE" w:rsidR="00B05E02" w:rsidRPr="00090780" w:rsidRDefault="00B05E02" w:rsidP="00E70AB2">
            <w:pPr>
              <w:spacing w:after="180"/>
              <w:ind w:right="-101"/>
              <w:rPr>
                <w:sz w:val="20"/>
              </w:rPr>
            </w:pPr>
            <w:r>
              <w:rPr>
                <w:sz w:val="20"/>
              </w:rPr>
              <w:t>Level 1</w:t>
            </w:r>
          </w:p>
        </w:tc>
        <w:tc>
          <w:tcPr>
            <w:tcW w:w="1350" w:type="dxa"/>
            <w:tcBorders>
              <w:top w:val="single" w:sz="4" w:space="0" w:color="000000"/>
              <w:left w:val="single" w:sz="4" w:space="0" w:color="000000"/>
              <w:bottom w:val="single" w:sz="4" w:space="0" w:color="000000"/>
              <w:right w:val="single" w:sz="4" w:space="0" w:color="000000"/>
            </w:tcBorders>
          </w:tcPr>
          <w:p w14:paraId="790E7CA8" w14:textId="55B137FC" w:rsidR="00B05E02" w:rsidRPr="00B05E02" w:rsidRDefault="00B05E02" w:rsidP="0089503A">
            <w:pPr>
              <w:spacing w:after="180"/>
              <w:ind w:right="-101"/>
              <w:rPr>
                <w:sz w:val="20"/>
              </w:rPr>
            </w:pPr>
            <w:r>
              <w:rPr>
                <w:sz w:val="20"/>
              </w:rPr>
              <w:t>Critical</w:t>
            </w:r>
          </w:p>
        </w:tc>
        <w:tc>
          <w:tcPr>
            <w:tcW w:w="4210" w:type="dxa"/>
            <w:tcBorders>
              <w:top w:val="single" w:sz="4" w:space="0" w:color="000000"/>
              <w:left w:val="single" w:sz="4" w:space="0" w:color="000000"/>
              <w:bottom w:val="single" w:sz="4" w:space="0" w:color="000000"/>
              <w:right w:val="single" w:sz="4" w:space="0" w:color="000000"/>
            </w:tcBorders>
          </w:tcPr>
          <w:p w14:paraId="45AEF102" w14:textId="42288BCD" w:rsidR="00B05E02" w:rsidRPr="00090780" w:rsidRDefault="00B05E02" w:rsidP="00E70AB2">
            <w:pPr>
              <w:spacing w:after="180"/>
              <w:ind w:right="-101"/>
              <w:contextualSpacing/>
              <w:jc w:val="left"/>
              <w:rPr>
                <w:sz w:val="20"/>
              </w:rPr>
            </w:pPr>
            <w:r w:rsidRPr="00B05E02">
              <w:rPr>
                <w:sz w:val="20"/>
              </w:rPr>
              <w:t>A “show stopper”; a critical system failure; no further processing is possible; users unable to perform work; no acceptable work-around, alternative, or bypass exists.</w:t>
            </w:r>
          </w:p>
        </w:tc>
      </w:tr>
      <w:tr w:rsidR="00B05E02" w:rsidRPr="00CC6275" w14:paraId="0B3896C7" w14:textId="77777777" w:rsidTr="00B05E02">
        <w:trPr>
          <w:jc w:val="center"/>
        </w:trPr>
        <w:tc>
          <w:tcPr>
            <w:tcW w:w="1420" w:type="dxa"/>
            <w:tcBorders>
              <w:top w:val="single" w:sz="4" w:space="0" w:color="000000"/>
              <w:left w:val="single" w:sz="4" w:space="0" w:color="000000"/>
              <w:bottom w:val="single" w:sz="4" w:space="0" w:color="000000"/>
              <w:right w:val="single" w:sz="4" w:space="0" w:color="000000"/>
            </w:tcBorders>
          </w:tcPr>
          <w:p w14:paraId="65F5259B" w14:textId="477E2C6A" w:rsidR="00B05E02" w:rsidRPr="00090780" w:rsidRDefault="00B05E02" w:rsidP="00E70AB2">
            <w:pPr>
              <w:spacing w:after="180"/>
              <w:ind w:right="-101"/>
              <w:rPr>
                <w:sz w:val="20"/>
              </w:rPr>
            </w:pPr>
            <w:r>
              <w:rPr>
                <w:sz w:val="20"/>
              </w:rPr>
              <w:t>Level 2</w:t>
            </w:r>
          </w:p>
        </w:tc>
        <w:tc>
          <w:tcPr>
            <w:tcW w:w="1350" w:type="dxa"/>
            <w:tcBorders>
              <w:top w:val="single" w:sz="4" w:space="0" w:color="000000"/>
              <w:left w:val="single" w:sz="4" w:space="0" w:color="000000"/>
              <w:bottom w:val="single" w:sz="4" w:space="0" w:color="000000"/>
              <w:right w:val="single" w:sz="4" w:space="0" w:color="000000"/>
            </w:tcBorders>
          </w:tcPr>
          <w:p w14:paraId="08B08F57" w14:textId="0ABDA4FA" w:rsidR="00B05E02" w:rsidRPr="00090780" w:rsidRDefault="00B05E02" w:rsidP="00E70AB2">
            <w:pPr>
              <w:spacing w:after="180"/>
              <w:ind w:right="-101"/>
              <w:contextualSpacing/>
              <w:rPr>
                <w:sz w:val="20"/>
              </w:rPr>
            </w:pPr>
            <w:r>
              <w:rPr>
                <w:sz w:val="20"/>
              </w:rPr>
              <w:t>Major</w:t>
            </w:r>
          </w:p>
        </w:tc>
        <w:tc>
          <w:tcPr>
            <w:tcW w:w="4210" w:type="dxa"/>
            <w:tcBorders>
              <w:top w:val="single" w:sz="4" w:space="0" w:color="000000"/>
              <w:left w:val="single" w:sz="4" w:space="0" w:color="000000"/>
              <w:bottom w:val="single" w:sz="4" w:space="0" w:color="000000"/>
              <w:right w:val="single" w:sz="4" w:space="0" w:color="000000"/>
            </w:tcBorders>
          </w:tcPr>
          <w:p w14:paraId="308220FF" w14:textId="023CA720" w:rsidR="00B05E02" w:rsidRPr="00090780" w:rsidRDefault="00B05E02" w:rsidP="00E70AB2">
            <w:pPr>
              <w:spacing w:after="180"/>
              <w:ind w:right="-101"/>
              <w:contextualSpacing/>
              <w:jc w:val="left"/>
              <w:rPr>
                <w:sz w:val="20"/>
              </w:rPr>
            </w:pPr>
            <w:r w:rsidRPr="00B05E02">
              <w:rPr>
                <w:sz w:val="20"/>
              </w:rPr>
              <w:t>Processing is severely impacted; users are unable to proceed with selected function or dependents; software does not operate as specified</w:t>
            </w:r>
            <w:r w:rsidR="00E70AB2">
              <w:rPr>
                <w:sz w:val="20"/>
              </w:rPr>
              <w:t>;</w:t>
            </w:r>
            <w:r w:rsidRPr="00B05E02">
              <w:rPr>
                <w:sz w:val="20"/>
              </w:rPr>
              <w:t xml:space="preserve"> a major function or feature is missing or not functioning which causes a degradation in service</w:t>
            </w:r>
            <w:r w:rsidR="00E70AB2">
              <w:rPr>
                <w:sz w:val="20"/>
              </w:rPr>
              <w:t>;</w:t>
            </w:r>
            <w:r w:rsidRPr="00B05E02">
              <w:rPr>
                <w:sz w:val="20"/>
              </w:rPr>
              <w:t xml:space="preserve"> inaccurate or incorrect data provided to customers; no acceptable work-around, alternative, or bypass is available.</w:t>
            </w:r>
          </w:p>
        </w:tc>
      </w:tr>
      <w:tr w:rsidR="00B05E02" w:rsidRPr="00CC6275" w14:paraId="14462A67" w14:textId="77777777" w:rsidTr="00B05E02">
        <w:trPr>
          <w:jc w:val="center"/>
        </w:trPr>
        <w:tc>
          <w:tcPr>
            <w:tcW w:w="1420" w:type="dxa"/>
            <w:tcBorders>
              <w:top w:val="single" w:sz="4" w:space="0" w:color="000000"/>
              <w:left w:val="single" w:sz="4" w:space="0" w:color="000000"/>
              <w:bottom w:val="single" w:sz="4" w:space="0" w:color="000000"/>
              <w:right w:val="single" w:sz="4" w:space="0" w:color="000000"/>
            </w:tcBorders>
          </w:tcPr>
          <w:p w14:paraId="6C881892" w14:textId="286EC9E9" w:rsidR="00B05E02" w:rsidRPr="00090780" w:rsidRDefault="00B05E02" w:rsidP="00E70AB2">
            <w:pPr>
              <w:spacing w:after="180"/>
              <w:ind w:right="-101"/>
              <w:rPr>
                <w:sz w:val="20"/>
              </w:rPr>
            </w:pPr>
            <w:r>
              <w:rPr>
                <w:sz w:val="20"/>
              </w:rPr>
              <w:lastRenderedPageBreak/>
              <w:t>Level 3</w:t>
            </w:r>
          </w:p>
        </w:tc>
        <w:tc>
          <w:tcPr>
            <w:tcW w:w="1350" w:type="dxa"/>
            <w:tcBorders>
              <w:top w:val="single" w:sz="4" w:space="0" w:color="000000"/>
              <w:left w:val="single" w:sz="4" w:space="0" w:color="000000"/>
              <w:bottom w:val="single" w:sz="4" w:space="0" w:color="000000"/>
              <w:right w:val="single" w:sz="4" w:space="0" w:color="000000"/>
            </w:tcBorders>
          </w:tcPr>
          <w:p w14:paraId="3C239798" w14:textId="3D44C73C" w:rsidR="00B05E02" w:rsidRPr="00090780" w:rsidRDefault="00B05E02" w:rsidP="00E70AB2">
            <w:pPr>
              <w:spacing w:after="180"/>
              <w:ind w:right="-101"/>
              <w:contextualSpacing/>
              <w:rPr>
                <w:sz w:val="20"/>
              </w:rPr>
            </w:pPr>
            <w:r>
              <w:rPr>
                <w:sz w:val="20"/>
              </w:rPr>
              <w:t>Minor</w:t>
            </w:r>
          </w:p>
        </w:tc>
        <w:tc>
          <w:tcPr>
            <w:tcW w:w="4210" w:type="dxa"/>
            <w:tcBorders>
              <w:top w:val="single" w:sz="4" w:space="0" w:color="000000"/>
              <w:left w:val="single" w:sz="4" w:space="0" w:color="000000"/>
              <w:bottom w:val="single" w:sz="4" w:space="0" w:color="000000"/>
              <w:right w:val="single" w:sz="4" w:space="0" w:color="000000"/>
            </w:tcBorders>
          </w:tcPr>
          <w:p w14:paraId="2E692F3E" w14:textId="2A87B4CF" w:rsidR="00B05E02" w:rsidRPr="00090780" w:rsidRDefault="00B05E02" w:rsidP="00E70AB2">
            <w:pPr>
              <w:spacing w:after="180"/>
              <w:ind w:right="-101"/>
              <w:contextualSpacing/>
              <w:jc w:val="left"/>
              <w:rPr>
                <w:sz w:val="20"/>
              </w:rPr>
            </w:pPr>
            <w:r w:rsidRPr="00B05E02">
              <w:rPr>
                <w:sz w:val="20"/>
              </w:rPr>
              <w:t>A component, minor function, or procedure is impaired (down, disable</w:t>
            </w:r>
            <w:r w:rsidR="00873181">
              <w:rPr>
                <w:sz w:val="20"/>
              </w:rPr>
              <w:t>d</w:t>
            </w:r>
            <w:r w:rsidRPr="00B05E02">
              <w:rPr>
                <w:sz w:val="20"/>
              </w:rPr>
              <w:t>, incorrect) however processing can continue. A mutually agreed workaround, alternative, or bypass is available.</w:t>
            </w:r>
          </w:p>
        </w:tc>
      </w:tr>
      <w:tr w:rsidR="00B05E02" w:rsidRPr="00CC6275" w14:paraId="5D9EACDD" w14:textId="77777777" w:rsidTr="00B05E02">
        <w:trPr>
          <w:jc w:val="center"/>
        </w:trPr>
        <w:tc>
          <w:tcPr>
            <w:tcW w:w="1420" w:type="dxa"/>
            <w:tcBorders>
              <w:top w:val="single" w:sz="4" w:space="0" w:color="000000"/>
              <w:left w:val="single" w:sz="4" w:space="0" w:color="000000"/>
              <w:bottom w:val="single" w:sz="4" w:space="0" w:color="000000"/>
              <w:right w:val="single" w:sz="4" w:space="0" w:color="000000"/>
            </w:tcBorders>
          </w:tcPr>
          <w:p w14:paraId="2E275CAF" w14:textId="129C2F9A" w:rsidR="00B05E02" w:rsidRPr="00090780" w:rsidRDefault="00B05E02" w:rsidP="00E70AB2">
            <w:pPr>
              <w:spacing w:after="180"/>
              <w:ind w:right="-101"/>
              <w:rPr>
                <w:sz w:val="20"/>
              </w:rPr>
            </w:pPr>
            <w:r>
              <w:rPr>
                <w:sz w:val="20"/>
              </w:rPr>
              <w:t>Level 4</w:t>
            </w:r>
          </w:p>
        </w:tc>
        <w:tc>
          <w:tcPr>
            <w:tcW w:w="1350" w:type="dxa"/>
            <w:tcBorders>
              <w:top w:val="single" w:sz="4" w:space="0" w:color="000000"/>
              <w:left w:val="single" w:sz="4" w:space="0" w:color="000000"/>
              <w:bottom w:val="single" w:sz="4" w:space="0" w:color="000000"/>
              <w:right w:val="single" w:sz="4" w:space="0" w:color="000000"/>
            </w:tcBorders>
          </w:tcPr>
          <w:p w14:paraId="371B5E99" w14:textId="0CDAE284" w:rsidR="00B05E02" w:rsidRPr="00090780" w:rsidRDefault="00B05E02" w:rsidP="00E70AB2">
            <w:pPr>
              <w:spacing w:after="180"/>
              <w:ind w:right="-101"/>
              <w:contextualSpacing/>
              <w:rPr>
                <w:sz w:val="20"/>
              </w:rPr>
            </w:pPr>
            <w:r>
              <w:rPr>
                <w:sz w:val="20"/>
              </w:rPr>
              <w:t>Cosmetic</w:t>
            </w:r>
          </w:p>
        </w:tc>
        <w:tc>
          <w:tcPr>
            <w:tcW w:w="4210" w:type="dxa"/>
            <w:tcBorders>
              <w:top w:val="single" w:sz="4" w:space="0" w:color="000000"/>
              <w:left w:val="single" w:sz="4" w:space="0" w:color="000000"/>
              <w:bottom w:val="single" w:sz="4" w:space="0" w:color="000000"/>
              <w:right w:val="single" w:sz="4" w:space="0" w:color="000000"/>
            </w:tcBorders>
          </w:tcPr>
          <w:p w14:paraId="7B7F4C4A" w14:textId="729C83CD" w:rsidR="00B05E02" w:rsidRPr="00090780" w:rsidRDefault="00B05E02" w:rsidP="00E70AB2">
            <w:pPr>
              <w:spacing w:after="180"/>
              <w:ind w:right="-101"/>
              <w:contextualSpacing/>
              <w:jc w:val="left"/>
              <w:rPr>
                <w:sz w:val="20"/>
              </w:rPr>
            </w:pPr>
            <w:r w:rsidRPr="00B05E02">
              <w:rPr>
                <w:sz w:val="20"/>
              </w:rPr>
              <w:t>Minor cosmetic change is required, a superficial error with no effect on operations.</w:t>
            </w:r>
          </w:p>
        </w:tc>
      </w:tr>
    </w:tbl>
    <w:p w14:paraId="2AF4CD1B" w14:textId="3584D189" w:rsidR="0016162C" w:rsidRDefault="0016162C" w:rsidP="00BD7AE9">
      <w:pPr>
        <w:pStyle w:val="ListParagraph"/>
        <w:ind w:left="1440"/>
      </w:pPr>
    </w:p>
    <w:p w14:paraId="650828DD" w14:textId="43673821" w:rsidR="00C24D63" w:rsidRDefault="007609C1">
      <w:pPr>
        <w:keepNext/>
        <w:keepLines/>
        <w:spacing w:before="240" w:line="240" w:lineRule="atLeast"/>
        <w:ind w:left="720"/>
        <w:outlineLvl w:val="4"/>
        <w:rPr>
          <w:b/>
          <w:bCs/>
          <w:iCs/>
          <w:spacing w:val="-4"/>
          <w:kern w:val="28"/>
        </w:rPr>
      </w:pPr>
      <w:r w:rsidRPr="00D7421C">
        <w:rPr>
          <w:b/>
          <w:bCs/>
          <w:iCs/>
          <w:spacing w:val="-4"/>
          <w:kern w:val="28"/>
        </w:rPr>
        <w:t>IV-3.</w:t>
      </w:r>
      <w:r w:rsidR="001E038F">
        <w:rPr>
          <w:b/>
          <w:bCs/>
          <w:iCs/>
          <w:spacing w:val="-4"/>
          <w:kern w:val="28"/>
        </w:rPr>
        <w:t>8</w:t>
      </w:r>
      <w:r>
        <w:rPr>
          <w:b/>
          <w:bCs/>
          <w:iCs/>
          <w:spacing w:val="-4"/>
          <w:kern w:val="28"/>
        </w:rPr>
        <w:t>.</w:t>
      </w:r>
      <w:r w:rsidR="00A903FA">
        <w:rPr>
          <w:b/>
          <w:bCs/>
          <w:iCs/>
          <w:spacing w:val="-4"/>
          <w:kern w:val="28"/>
        </w:rPr>
        <w:t>3</w:t>
      </w:r>
      <w:r>
        <w:rPr>
          <w:b/>
          <w:bCs/>
          <w:iCs/>
          <w:spacing w:val="-4"/>
          <w:kern w:val="28"/>
        </w:rPr>
        <w:t>.2</w:t>
      </w:r>
      <w:r w:rsidRPr="00D7421C">
        <w:rPr>
          <w:b/>
          <w:bCs/>
          <w:iCs/>
          <w:spacing w:val="-4"/>
          <w:kern w:val="28"/>
        </w:rPr>
        <w:t xml:space="preserve"> </w:t>
      </w:r>
      <w:r>
        <w:rPr>
          <w:b/>
          <w:bCs/>
          <w:iCs/>
          <w:spacing w:val="-4"/>
          <w:kern w:val="28"/>
        </w:rPr>
        <w:t>Offeror Response</w:t>
      </w:r>
      <w:r w:rsidR="00C24D63">
        <w:rPr>
          <w:b/>
          <w:bCs/>
          <w:iCs/>
          <w:spacing w:val="-4"/>
          <w:kern w:val="28"/>
        </w:rPr>
        <w:t xml:space="preserve"> </w:t>
      </w:r>
    </w:p>
    <w:p w14:paraId="4C1A8DFC" w14:textId="604AFF29" w:rsidR="00C24D63" w:rsidRDefault="00C417C4" w:rsidP="002802DA">
      <w:pPr>
        <w:pStyle w:val="ListParagraph"/>
        <w:numPr>
          <w:ilvl w:val="0"/>
          <w:numId w:val="182"/>
        </w:numPr>
        <w:ind w:left="1440"/>
      </w:pPr>
      <w:r>
        <w:t>None required.</w:t>
      </w:r>
      <w:r w:rsidR="00C24D63">
        <w:t xml:space="preserve"> </w:t>
      </w:r>
    </w:p>
    <w:p w14:paraId="3CE51EAE" w14:textId="77777777" w:rsidR="00AD789F" w:rsidRDefault="00AD789F" w:rsidP="00BD7AE9">
      <w:pPr>
        <w:pStyle w:val="ListParagraph"/>
        <w:ind w:left="1440"/>
      </w:pPr>
    </w:p>
    <w:p w14:paraId="02591D86" w14:textId="69E12F24" w:rsidR="00402C6E" w:rsidRDefault="00C24D63">
      <w:pPr>
        <w:pStyle w:val="Heading3"/>
        <w:numPr>
          <w:ilvl w:val="0"/>
          <w:numId w:val="0"/>
        </w:numPr>
      </w:pPr>
      <w:r>
        <w:t>IV-3.</w:t>
      </w:r>
      <w:r w:rsidR="007D5F1D">
        <w:t>9</w:t>
      </w:r>
      <w:r>
        <w:t xml:space="preserve"> </w:t>
      </w:r>
      <w:r w:rsidR="00402C6E">
        <w:t xml:space="preserve">Deliverables </w:t>
      </w:r>
    </w:p>
    <w:p w14:paraId="0B58BF03" w14:textId="7EDA5A28" w:rsidR="006B6B63" w:rsidRDefault="00F21347" w:rsidP="00944450">
      <w:pPr>
        <w:pStyle w:val="Heading4"/>
        <w:numPr>
          <w:ilvl w:val="0"/>
          <w:numId w:val="0"/>
        </w:numPr>
        <w:ind w:left="720" w:hanging="180"/>
      </w:pPr>
      <w:r>
        <w:t>IV-3.</w:t>
      </w:r>
      <w:r w:rsidR="007D5F1D">
        <w:t>9</w:t>
      </w:r>
      <w:r>
        <w:t xml:space="preserve">.1 </w:t>
      </w:r>
      <w:r w:rsidR="006B6B63">
        <w:t>Requirements</w:t>
      </w:r>
    </w:p>
    <w:p w14:paraId="77DA605D" w14:textId="24AF1227" w:rsidR="004B24F5" w:rsidRPr="00873181" w:rsidRDefault="004B24F5" w:rsidP="002802DA">
      <w:pPr>
        <w:pStyle w:val="ListParagraph"/>
        <w:numPr>
          <w:ilvl w:val="0"/>
          <w:numId w:val="163"/>
        </w:numPr>
        <w:ind w:left="1440"/>
      </w:pPr>
      <w:r w:rsidRPr="00225000">
        <w:t>The Offeror must provide a Deliverable Approval Plan, including an Acceptance Test Plan</w:t>
      </w:r>
      <w:r w:rsidR="00AD789F">
        <w:t>,</w:t>
      </w:r>
      <w:r w:rsidRPr="00225000">
        <w:t xml:space="preserve"> in accordance with </w:t>
      </w:r>
      <w:r w:rsidRPr="00DE30F3">
        <w:rPr>
          <w:b/>
        </w:rPr>
        <w:t xml:space="preserve">Appendix A, </w:t>
      </w:r>
      <w:r w:rsidR="00B018E5">
        <w:rPr>
          <w:b/>
        </w:rPr>
        <w:t>Contract Terms and Conditions</w:t>
      </w:r>
      <w:r w:rsidRPr="00225000">
        <w:t xml:space="preserve">, </w:t>
      </w:r>
      <w:r w:rsidRPr="00314EC9">
        <w:rPr>
          <w:b/>
        </w:rPr>
        <w:t>Section 17, Inspection and Acceptance</w:t>
      </w:r>
      <w:r w:rsidRPr="00225000">
        <w:t xml:space="preserve">. </w:t>
      </w:r>
    </w:p>
    <w:p w14:paraId="1723BA24" w14:textId="77777777" w:rsidR="00AD789F" w:rsidRDefault="00402C6E" w:rsidP="002802DA">
      <w:pPr>
        <w:pStyle w:val="ListParagraph"/>
        <w:numPr>
          <w:ilvl w:val="0"/>
          <w:numId w:val="163"/>
        </w:numPr>
        <w:ind w:left="1440"/>
      </w:pPr>
      <w:r>
        <w:t xml:space="preserve">Deliverables and Work Products must be approved by DLI in writing. </w:t>
      </w:r>
    </w:p>
    <w:p w14:paraId="2FCE3FC6" w14:textId="354FDD5C" w:rsidR="00402C6E" w:rsidRDefault="00AD789F" w:rsidP="002802DA">
      <w:pPr>
        <w:pStyle w:val="ListParagraph"/>
        <w:numPr>
          <w:ilvl w:val="0"/>
          <w:numId w:val="163"/>
        </w:numPr>
        <w:ind w:left="1440"/>
      </w:pPr>
      <w:r>
        <w:t xml:space="preserve">Invoiced deliverables must have the deliverable sign-off page attached to the Invoice. </w:t>
      </w:r>
      <w:r w:rsidR="00402C6E">
        <w:t xml:space="preserve"> </w:t>
      </w:r>
    </w:p>
    <w:p w14:paraId="16715B36" w14:textId="5131D698" w:rsidR="00402C6E" w:rsidRDefault="00402C6E" w:rsidP="002802DA">
      <w:pPr>
        <w:pStyle w:val="ListParagraph"/>
        <w:numPr>
          <w:ilvl w:val="0"/>
          <w:numId w:val="163"/>
        </w:numPr>
        <w:ind w:left="1440"/>
      </w:pPr>
      <w:r>
        <w:t>The following activities must be completed for each Deliverable or Work Product</w:t>
      </w:r>
      <w:r w:rsidR="00085ABC">
        <w:t>:</w:t>
      </w:r>
      <w:r>
        <w:t xml:space="preserve"> </w:t>
      </w:r>
    </w:p>
    <w:p w14:paraId="15C4EDA7" w14:textId="0002789D" w:rsidR="00402C6E" w:rsidRDefault="0020204E" w:rsidP="002802DA">
      <w:pPr>
        <w:pStyle w:val="ListParagraph"/>
        <w:numPr>
          <w:ilvl w:val="2"/>
          <w:numId w:val="308"/>
        </w:numPr>
      </w:pPr>
      <w:r>
        <w:t>The Offeror and DLI must e</w:t>
      </w:r>
      <w:r w:rsidR="00402C6E">
        <w:t>stablish and agree on acceptance criteria</w:t>
      </w:r>
      <w:r w:rsidR="00BE1D13">
        <w:t>.</w:t>
      </w:r>
    </w:p>
    <w:p w14:paraId="3EDDDAA3" w14:textId="34D5FBE0" w:rsidR="00402C6E" w:rsidRDefault="007203EA" w:rsidP="002802DA">
      <w:pPr>
        <w:pStyle w:val="ListParagraph"/>
        <w:numPr>
          <w:ilvl w:val="2"/>
          <w:numId w:val="308"/>
        </w:numPr>
      </w:pPr>
      <w:r>
        <w:t>The Offeror and DLI must agree upon a schedule for the review and approval cycle.</w:t>
      </w:r>
    </w:p>
    <w:p w14:paraId="06D0CAA8" w14:textId="77777777" w:rsidR="00941C46" w:rsidRDefault="00941C46" w:rsidP="002802DA">
      <w:pPr>
        <w:pStyle w:val="ListParagraph"/>
        <w:numPr>
          <w:ilvl w:val="0"/>
          <w:numId w:val="163"/>
        </w:numPr>
        <w:ind w:left="1440"/>
      </w:pPr>
      <w:r>
        <w:t>The Offeror must, as mutually agreed upon or at DLI’s request, conduct a walk-through review of the deliverable with DLI.</w:t>
      </w:r>
    </w:p>
    <w:p w14:paraId="5C64C919" w14:textId="7A5CB839" w:rsidR="00085ABC" w:rsidRDefault="00402C6E" w:rsidP="002802DA">
      <w:pPr>
        <w:pStyle w:val="ListParagraph"/>
        <w:numPr>
          <w:ilvl w:val="0"/>
          <w:numId w:val="163"/>
        </w:numPr>
        <w:ind w:left="1440"/>
      </w:pPr>
      <w:r>
        <w:t xml:space="preserve">Acceptance criteria must be documented and include confirmation that the Offeror has completed all steps in the </w:t>
      </w:r>
      <w:r w:rsidR="00885D01">
        <w:t>SDLC</w:t>
      </w:r>
      <w:r>
        <w:t xml:space="preserve"> and Project Management Plan, especially the Quality Management Plan. </w:t>
      </w:r>
    </w:p>
    <w:p w14:paraId="6FEABB21" w14:textId="2119938E" w:rsidR="00350FBD" w:rsidRDefault="00350FBD" w:rsidP="002802DA">
      <w:pPr>
        <w:pStyle w:val="ListParagraph"/>
        <w:numPr>
          <w:ilvl w:val="0"/>
          <w:numId w:val="163"/>
        </w:numPr>
        <w:ind w:left="1440"/>
      </w:pPr>
      <w:r w:rsidRPr="00646E02">
        <w:t xml:space="preserve">The Offeror must make </w:t>
      </w:r>
      <w:r>
        <w:t xml:space="preserve">all deliverables </w:t>
      </w:r>
      <w:r w:rsidR="00292251">
        <w:t xml:space="preserve">and project artifacts </w:t>
      </w:r>
      <w:r>
        <w:t>a</w:t>
      </w:r>
      <w:r w:rsidRPr="00646E02">
        <w:t>vailable to DLI</w:t>
      </w:r>
      <w:r w:rsidR="00B05EF8">
        <w:t>, in a file and report format approved by DLI,</w:t>
      </w:r>
      <w:r w:rsidRPr="00646E02">
        <w:t xml:space="preserve"> using DLI </w:t>
      </w:r>
      <w:r w:rsidR="00292251">
        <w:t xml:space="preserve">defined content </w:t>
      </w:r>
      <w:r w:rsidR="00CE69FC" w:rsidRPr="00646E02">
        <w:t>repositor</w:t>
      </w:r>
      <w:r w:rsidR="00CE69FC">
        <w:t>ies</w:t>
      </w:r>
      <w:r w:rsidRPr="00646E02">
        <w:t>.</w:t>
      </w:r>
    </w:p>
    <w:p w14:paraId="68442946" w14:textId="566FF91B" w:rsidR="00643D00" w:rsidRDefault="00383DE2" w:rsidP="002802DA">
      <w:pPr>
        <w:pStyle w:val="ListParagraph"/>
        <w:numPr>
          <w:ilvl w:val="0"/>
          <w:numId w:val="163"/>
        </w:numPr>
        <w:ind w:left="1440"/>
      </w:pPr>
      <w:r w:rsidRPr="00383DE2">
        <w:t xml:space="preserve">DLI or contractors acting on their behalf (e.g., PMO, IV&amp;V) must have the ability to review artifacts to ensure that they meet the Offeror’s defined methodology, processes and procedures (e.g., code reviews, document reviews, design documentation, testing) and DLI standards. </w:t>
      </w:r>
    </w:p>
    <w:p w14:paraId="3FDDB53F" w14:textId="52144EFA" w:rsidR="00383DE2" w:rsidRDefault="00383DE2" w:rsidP="002802DA">
      <w:pPr>
        <w:pStyle w:val="ListParagraph"/>
        <w:numPr>
          <w:ilvl w:val="0"/>
          <w:numId w:val="163"/>
        </w:numPr>
        <w:ind w:left="1440"/>
      </w:pPr>
      <w:r w:rsidRPr="00383DE2">
        <w:t xml:space="preserve">The Offeror must participate in, and actively support, a collaborative evaluation by </w:t>
      </w:r>
      <w:r w:rsidR="00B05EF8">
        <w:t>DLI and their representatives</w:t>
      </w:r>
      <w:r w:rsidR="00643D00">
        <w:t>.</w:t>
      </w:r>
    </w:p>
    <w:p w14:paraId="4BFE02FE" w14:textId="18832CA3" w:rsidR="00402C6E" w:rsidRPr="006B6B63" w:rsidRDefault="00402C6E" w:rsidP="002802DA">
      <w:pPr>
        <w:pStyle w:val="ListParagraph"/>
        <w:numPr>
          <w:ilvl w:val="0"/>
          <w:numId w:val="163"/>
        </w:numPr>
        <w:ind w:left="1440"/>
      </w:pPr>
      <w:r w:rsidRPr="006B6B63">
        <w:t>The Commonwealth will withhold</w:t>
      </w:r>
      <w:r w:rsidRPr="00497091">
        <w:rPr>
          <w:b/>
          <w:bCs/>
          <w:i/>
          <w:iCs/>
        </w:rPr>
        <w:t xml:space="preserve"> </w:t>
      </w:r>
      <w:r w:rsidRPr="006B6B63">
        <w:t xml:space="preserve">from all invoiced deliverables </w:t>
      </w:r>
      <w:r w:rsidR="00873181" w:rsidRPr="00E170F7">
        <w:rPr>
          <w:b/>
        </w:rPr>
        <w:t xml:space="preserve">ten percent </w:t>
      </w:r>
      <w:r w:rsidR="00E170F7" w:rsidRPr="00E170F7">
        <w:rPr>
          <w:b/>
        </w:rPr>
        <w:t>(10%)</w:t>
      </w:r>
      <w:r w:rsidR="00E170F7" w:rsidRPr="00E170F7">
        <w:t xml:space="preserve"> </w:t>
      </w:r>
      <w:r w:rsidRPr="006B6B63">
        <w:t>of the deliverable</w:t>
      </w:r>
      <w:r w:rsidR="00E073AA">
        <w:t>’s</w:t>
      </w:r>
      <w:r w:rsidRPr="006B6B63">
        <w:t xml:space="preserve"> total</w:t>
      </w:r>
      <w:r w:rsidRPr="00497091">
        <w:rPr>
          <w:b/>
          <w:bCs/>
          <w:i/>
          <w:iCs/>
        </w:rPr>
        <w:t xml:space="preserve"> </w:t>
      </w:r>
      <w:r w:rsidRPr="006B6B63">
        <w:t>cost, accruing no interest</w:t>
      </w:r>
      <w:r w:rsidR="006B6B63">
        <w:t>.</w:t>
      </w:r>
      <w:r w:rsidRPr="006B6B63">
        <w:t xml:space="preserve"> </w:t>
      </w:r>
      <w:r w:rsidR="002E5680">
        <w:t>‘</w:t>
      </w:r>
      <w:r w:rsidR="002E5680" w:rsidRPr="006B6B63">
        <w:t>All deliverables</w:t>
      </w:r>
      <w:r w:rsidR="002E5680">
        <w:t>’</w:t>
      </w:r>
      <w:r w:rsidR="002E5680" w:rsidRPr="006B6B63">
        <w:t xml:space="preserve"> encompasses each </w:t>
      </w:r>
      <w:r w:rsidR="00016D26">
        <w:t>deliverable/</w:t>
      </w:r>
      <w:r w:rsidR="002E5680">
        <w:t xml:space="preserve">payment point </w:t>
      </w:r>
      <w:r w:rsidR="002E5680" w:rsidRPr="006B6B63">
        <w:t>in the Offeror’s proposal and any additional deliverables</w:t>
      </w:r>
      <w:r w:rsidR="00680EE7">
        <w:t>/payment point</w:t>
      </w:r>
      <w:r w:rsidR="002E5680" w:rsidRPr="006B6B63">
        <w:t xml:space="preserve"> added after the contract is executed.</w:t>
      </w:r>
    </w:p>
    <w:p w14:paraId="3955B3CE" w14:textId="06704387" w:rsidR="00402C6E" w:rsidRPr="006B6B63" w:rsidRDefault="00402C6E" w:rsidP="002802DA">
      <w:pPr>
        <w:pStyle w:val="ListParagraph"/>
        <w:numPr>
          <w:ilvl w:val="0"/>
          <w:numId w:val="163"/>
        </w:numPr>
        <w:ind w:left="1440"/>
      </w:pPr>
      <w:r w:rsidRPr="006B6B63">
        <w:t>Upon full operational system implementation and satisfactory completion of all warranty periods, the Offeror may invoice for the</w:t>
      </w:r>
      <w:r w:rsidR="00873181">
        <w:t xml:space="preserve"> </w:t>
      </w:r>
      <w:r w:rsidR="00873181" w:rsidRPr="00E170F7">
        <w:rPr>
          <w:b/>
        </w:rPr>
        <w:t>ten percent</w:t>
      </w:r>
      <w:r w:rsidRPr="00E170F7">
        <w:rPr>
          <w:b/>
        </w:rPr>
        <w:t xml:space="preserve"> </w:t>
      </w:r>
      <w:r w:rsidR="00E170F7" w:rsidRPr="00E170F7">
        <w:rPr>
          <w:b/>
        </w:rPr>
        <w:t>(10%)</w:t>
      </w:r>
      <w:r w:rsidR="00E170F7" w:rsidRPr="00E170F7">
        <w:t xml:space="preserve"> </w:t>
      </w:r>
      <w:r w:rsidRPr="006B6B63">
        <w:t xml:space="preserve">holdback. </w:t>
      </w:r>
      <w:r w:rsidR="00596933" w:rsidRPr="00AA4CB5">
        <w:t xml:space="preserve">The Offeror is responsible for identifying in its proposal what deliverables </w:t>
      </w:r>
      <w:r w:rsidR="002E5680" w:rsidRPr="00AA4CB5">
        <w:t>are proposed to be</w:t>
      </w:r>
      <w:r w:rsidR="00596933" w:rsidRPr="00AA4CB5">
        <w:t xml:space="preserve"> </w:t>
      </w:r>
      <w:r w:rsidR="00C06995" w:rsidRPr="00AA4CB5">
        <w:t>billable</w:t>
      </w:r>
      <w:r w:rsidR="00596933" w:rsidRPr="00AA4CB5">
        <w:t xml:space="preserve"> payment points.</w:t>
      </w:r>
      <w:r w:rsidR="00596933">
        <w:t xml:space="preserve"> </w:t>
      </w:r>
      <w:r w:rsidR="002C040F">
        <w:t xml:space="preserve">The </w:t>
      </w:r>
      <w:r w:rsidR="00BB4CCF">
        <w:t xml:space="preserve">Offeror’s </w:t>
      </w:r>
      <w:r w:rsidR="002C040F">
        <w:t>proposed</w:t>
      </w:r>
      <w:r w:rsidR="00BB4CCF">
        <w:t xml:space="preserve"> payment point deliverables must ensure that no </w:t>
      </w:r>
      <w:r w:rsidR="00065834">
        <w:t>greater</w:t>
      </w:r>
      <w:r w:rsidR="00BB4CCF">
        <w:t xml:space="preserve"> than </w:t>
      </w:r>
      <w:r w:rsidR="00BB4CCF" w:rsidRPr="00E170F7">
        <w:rPr>
          <w:b/>
        </w:rPr>
        <w:t xml:space="preserve">fifty percent </w:t>
      </w:r>
      <w:r w:rsidR="00E170F7" w:rsidRPr="00E170F7">
        <w:rPr>
          <w:b/>
        </w:rPr>
        <w:t>(50%)</w:t>
      </w:r>
      <w:r w:rsidR="00E170F7">
        <w:t xml:space="preserve"> </w:t>
      </w:r>
      <w:r w:rsidR="00BB4CCF">
        <w:t xml:space="preserve">of total payment </w:t>
      </w:r>
      <w:r w:rsidR="00BB4CCF">
        <w:lastRenderedPageBreak/>
        <w:t xml:space="preserve">occurs </w:t>
      </w:r>
      <w:r w:rsidR="00065834">
        <w:t>prior to the solution being</w:t>
      </w:r>
      <w:r w:rsidR="00BB4CCF">
        <w:t xml:space="preserve"> </w:t>
      </w:r>
      <w:r w:rsidR="001A4A12">
        <w:t xml:space="preserve">fully and </w:t>
      </w:r>
      <w:r w:rsidR="00BB4CCF">
        <w:t xml:space="preserve">successfully implemented.  </w:t>
      </w:r>
      <w:r w:rsidRPr="006B6B63">
        <w:t xml:space="preserve">All warranty periods include </w:t>
      </w:r>
      <w:r w:rsidR="00596933">
        <w:t xml:space="preserve">those identified in this RFP, </w:t>
      </w:r>
      <w:r w:rsidRPr="006B6B63">
        <w:t xml:space="preserve">any </w:t>
      </w:r>
      <w:r w:rsidR="00596933">
        <w:t xml:space="preserve">additional </w:t>
      </w:r>
      <w:r w:rsidRPr="006B6B63">
        <w:t>warranty periods defined in the Offeror’s proposal</w:t>
      </w:r>
      <w:r w:rsidR="00596933">
        <w:t>,</w:t>
      </w:r>
      <w:r w:rsidRPr="006B6B63">
        <w:t xml:space="preserve"> or added after the contract is executed. The holdback invoice should be itemized to reference every deliverable associated with the holdback.</w:t>
      </w:r>
    </w:p>
    <w:p w14:paraId="12D47827" w14:textId="0D1239F7" w:rsidR="002B0661" w:rsidRPr="00873181" w:rsidRDefault="00F21347" w:rsidP="00944450">
      <w:pPr>
        <w:pStyle w:val="Heading4"/>
        <w:numPr>
          <w:ilvl w:val="0"/>
          <w:numId w:val="0"/>
        </w:numPr>
        <w:tabs>
          <w:tab w:val="left" w:pos="720"/>
        </w:tabs>
        <w:ind w:left="450" w:firstLine="90"/>
      </w:pPr>
      <w:r w:rsidRPr="00873181">
        <w:t>IV-3.</w:t>
      </w:r>
      <w:r w:rsidR="007D5F1D">
        <w:t>9</w:t>
      </w:r>
      <w:r w:rsidRPr="00873181">
        <w:t xml:space="preserve">.2 </w:t>
      </w:r>
      <w:r w:rsidR="002B0661" w:rsidRPr="00873181">
        <w:t>Offeror Response</w:t>
      </w:r>
      <w:r w:rsidR="0022157F">
        <w:rPr>
          <w:b w:val="0"/>
        </w:rPr>
        <w:t>:</w:t>
      </w:r>
      <w:r w:rsidR="0022157F" w:rsidRPr="0022157F">
        <w:t xml:space="preserve"> </w:t>
      </w:r>
    </w:p>
    <w:p w14:paraId="7CB20602" w14:textId="5E5D6F6B" w:rsidR="002B0661" w:rsidRPr="00873181" w:rsidRDefault="002B0661" w:rsidP="002802DA">
      <w:pPr>
        <w:pStyle w:val="ListParagraph"/>
        <w:numPr>
          <w:ilvl w:val="0"/>
          <w:numId w:val="152"/>
        </w:numPr>
        <w:ind w:left="1440"/>
      </w:pPr>
      <w:r w:rsidRPr="00873181">
        <w:t>The Offeror must include a deliverable/</w:t>
      </w:r>
      <w:r w:rsidR="00D37B91" w:rsidRPr="00873181">
        <w:t xml:space="preserve">invoice </w:t>
      </w:r>
      <w:r w:rsidRPr="00873181">
        <w:t>schedule as part of the proposal</w:t>
      </w:r>
      <w:r w:rsidR="00D37B91" w:rsidRPr="00873181">
        <w:t>.</w:t>
      </w:r>
    </w:p>
    <w:p w14:paraId="06E9417E" w14:textId="188C13C6" w:rsidR="004B24F5" w:rsidRPr="00873181" w:rsidRDefault="004B24F5" w:rsidP="002802DA">
      <w:pPr>
        <w:pStyle w:val="ListParagraph"/>
        <w:numPr>
          <w:ilvl w:val="0"/>
          <w:numId w:val="152"/>
        </w:numPr>
        <w:ind w:left="1440"/>
      </w:pPr>
      <w:r w:rsidRPr="00225000">
        <w:t>The Offeror must include a Deliverable Approval Plan as part of the proposal.</w:t>
      </w:r>
    </w:p>
    <w:p w14:paraId="6279FC8F" w14:textId="77777777" w:rsidR="00222BDF" w:rsidRPr="002B0661" w:rsidRDefault="00222BDF">
      <w:pPr>
        <w:pStyle w:val="ListParagraph"/>
      </w:pPr>
    </w:p>
    <w:p w14:paraId="0C26DAAF" w14:textId="50DF461B" w:rsidR="00402C6E" w:rsidRDefault="00F21347" w:rsidP="00944450">
      <w:pPr>
        <w:pStyle w:val="Heading4"/>
        <w:numPr>
          <w:ilvl w:val="0"/>
          <w:numId w:val="0"/>
        </w:numPr>
        <w:tabs>
          <w:tab w:val="num" w:pos="2466"/>
        </w:tabs>
        <w:ind w:left="720" w:hanging="180"/>
      </w:pPr>
      <w:r>
        <w:t>IV-3.</w:t>
      </w:r>
      <w:r w:rsidR="007D5F1D">
        <w:t>9</w:t>
      </w:r>
      <w:r>
        <w:t xml:space="preserve">.3 </w:t>
      </w:r>
      <w:r w:rsidR="00402C6E">
        <w:t>Software Deliverables and Work Products</w:t>
      </w:r>
    </w:p>
    <w:p w14:paraId="2584ABA6" w14:textId="209155F9" w:rsidR="00F21347" w:rsidRDefault="00F21347" w:rsidP="002802DA">
      <w:pPr>
        <w:pStyle w:val="Heading5"/>
        <w:numPr>
          <w:ilvl w:val="4"/>
          <w:numId w:val="19"/>
        </w:numPr>
        <w:tabs>
          <w:tab w:val="clear" w:pos="2592"/>
          <w:tab w:val="num" w:pos="1440"/>
        </w:tabs>
        <w:ind w:hanging="1152"/>
        <w:rPr>
          <w:b/>
        </w:rPr>
      </w:pPr>
      <w:r w:rsidRPr="00F21347">
        <w:rPr>
          <w:b/>
        </w:rPr>
        <w:t>IV-3.</w:t>
      </w:r>
      <w:r w:rsidR="007D5F1D">
        <w:rPr>
          <w:b/>
        </w:rPr>
        <w:t>9</w:t>
      </w:r>
      <w:r w:rsidRPr="00F21347">
        <w:rPr>
          <w:b/>
        </w:rPr>
        <w:t>.3.1 Requirements</w:t>
      </w:r>
    </w:p>
    <w:p w14:paraId="47A65B18" w14:textId="77777777" w:rsidR="00F21347" w:rsidRDefault="00F21347" w:rsidP="002802DA">
      <w:pPr>
        <w:pStyle w:val="ListParagraph"/>
        <w:numPr>
          <w:ilvl w:val="0"/>
          <w:numId w:val="110"/>
        </w:numPr>
        <w:ind w:left="2160"/>
      </w:pPr>
      <w:r>
        <w:t>Review and approval cycle for Software Deliverables and Work Products must include:</w:t>
      </w:r>
    </w:p>
    <w:p w14:paraId="54018873" w14:textId="77777777" w:rsidR="00F21347" w:rsidRDefault="00F21347" w:rsidP="002802DA">
      <w:pPr>
        <w:pStyle w:val="ListParagraph"/>
        <w:numPr>
          <w:ilvl w:val="0"/>
          <w:numId w:val="309"/>
        </w:numPr>
      </w:pPr>
      <w:r>
        <w:t>A test plan with acceptance criteria and testing schedule.</w:t>
      </w:r>
    </w:p>
    <w:p w14:paraId="59DC90B9" w14:textId="77777777" w:rsidR="00F21347" w:rsidRDefault="00F21347" w:rsidP="002802DA">
      <w:pPr>
        <w:pStyle w:val="ListParagraph"/>
        <w:numPr>
          <w:ilvl w:val="0"/>
          <w:numId w:val="309"/>
        </w:numPr>
      </w:pPr>
      <w:r>
        <w:t>Verification that the Offeror has completed all required testing, including a report of defects found, resolved and open.</w:t>
      </w:r>
    </w:p>
    <w:p w14:paraId="7DA8E717" w14:textId="77777777" w:rsidR="00F21347" w:rsidRDefault="00F21347" w:rsidP="002802DA">
      <w:pPr>
        <w:pStyle w:val="ListParagraph"/>
        <w:numPr>
          <w:ilvl w:val="0"/>
          <w:numId w:val="309"/>
        </w:numPr>
      </w:pPr>
      <w:r>
        <w:t>A defect management process for recording, correcting and managing defects during User Acceptance Testing (UAT).</w:t>
      </w:r>
    </w:p>
    <w:p w14:paraId="53B64E0C" w14:textId="3C2B100E" w:rsidR="00F21347" w:rsidRDefault="00F21347" w:rsidP="002802DA">
      <w:pPr>
        <w:pStyle w:val="ListParagraph"/>
        <w:numPr>
          <w:ilvl w:val="0"/>
          <w:numId w:val="309"/>
        </w:numPr>
      </w:pPr>
      <w:r>
        <w:t>Installation of the code and all required data into the UAT Environment</w:t>
      </w:r>
      <w:r w:rsidR="00873181">
        <w:t>.</w:t>
      </w:r>
    </w:p>
    <w:p w14:paraId="13DD0365" w14:textId="77777777" w:rsidR="00F21347" w:rsidRDefault="00F21347" w:rsidP="002802DA">
      <w:pPr>
        <w:pStyle w:val="ListParagraph"/>
        <w:numPr>
          <w:ilvl w:val="0"/>
          <w:numId w:val="309"/>
        </w:numPr>
      </w:pPr>
      <w:r>
        <w:t>Offeror support for the UAT process.</w:t>
      </w:r>
    </w:p>
    <w:p w14:paraId="55E0C190" w14:textId="029BF4F9" w:rsidR="00F21347" w:rsidRDefault="00F21347">
      <w:pPr>
        <w:pStyle w:val="Heading5"/>
        <w:numPr>
          <w:ilvl w:val="0"/>
          <w:numId w:val="0"/>
        </w:numPr>
        <w:ind w:left="1440"/>
        <w:rPr>
          <w:b/>
        </w:rPr>
      </w:pPr>
      <w:r w:rsidRPr="00F21347">
        <w:rPr>
          <w:b/>
        </w:rPr>
        <w:t>IV-3.</w:t>
      </w:r>
      <w:r w:rsidR="007D5F1D">
        <w:rPr>
          <w:b/>
        </w:rPr>
        <w:t>9</w:t>
      </w:r>
      <w:r w:rsidRPr="00F21347">
        <w:rPr>
          <w:b/>
        </w:rPr>
        <w:t>.3.2 Offeror Response</w:t>
      </w:r>
    </w:p>
    <w:p w14:paraId="687F2B57" w14:textId="056435C0" w:rsidR="00F21347" w:rsidRDefault="00F21347">
      <w:pPr>
        <w:ind w:left="2160" w:hanging="360"/>
      </w:pPr>
      <w:r>
        <w:t>A.</w:t>
      </w:r>
      <w:r>
        <w:tab/>
      </w:r>
      <w:r w:rsidR="007B4539">
        <w:t xml:space="preserve">Describe the Offeror’s approach for confirming all required testing has been </w:t>
      </w:r>
      <w:r w:rsidR="00251CCE">
        <w:t xml:space="preserve">successfully </w:t>
      </w:r>
      <w:r w:rsidR="007B4539">
        <w:t>completed.</w:t>
      </w:r>
    </w:p>
    <w:p w14:paraId="2C348558" w14:textId="17AC7B6A" w:rsidR="00F21347" w:rsidRPr="00F21347" w:rsidRDefault="00F21347">
      <w:pPr>
        <w:ind w:left="2160" w:hanging="360"/>
      </w:pPr>
      <w:r>
        <w:t>B.</w:t>
      </w:r>
      <w:r>
        <w:tab/>
        <w:t>Describe how the Offeror will manage the defect process in UAT</w:t>
      </w:r>
      <w:r w:rsidR="008477FA">
        <w:t>.</w:t>
      </w:r>
    </w:p>
    <w:p w14:paraId="27291200" w14:textId="77777777" w:rsidR="005312C4" w:rsidRDefault="005312C4"/>
    <w:p w14:paraId="10D99B93" w14:textId="05FCE016" w:rsidR="00402C6E" w:rsidRDefault="00F21347" w:rsidP="00BD7AE9">
      <w:pPr>
        <w:pStyle w:val="Heading4"/>
        <w:numPr>
          <w:ilvl w:val="0"/>
          <w:numId w:val="0"/>
        </w:numPr>
        <w:tabs>
          <w:tab w:val="num" w:pos="2466"/>
        </w:tabs>
        <w:ind w:left="720"/>
      </w:pPr>
      <w:r>
        <w:t>IV-3.</w:t>
      </w:r>
      <w:r w:rsidR="007D5F1D">
        <w:t>9</w:t>
      </w:r>
      <w:r>
        <w:t xml:space="preserve">.4 </w:t>
      </w:r>
      <w:r w:rsidR="00402C6E">
        <w:t>Written Deliverables and Work Products</w:t>
      </w:r>
    </w:p>
    <w:p w14:paraId="7081EA87" w14:textId="613E0494" w:rsidR="006B6B63" w:rsidRPr="00F21347" w:rsidRDefault="00826F13">
      <w:pPr>
        <w:pStyle w:val="Heading5"/>
        <w:numPr>
          <w:ilvl w:val="0"/>
          <w:numId w:val="0"/>
        </w:numPr>
        <w:ind w:left="1440"/>
        <w:rPr>
          <w:b/>
        </w:rPr>
      </w:pPr>
      <w:r>
        <w:rPr>
          <w:b/>
        </w:rPr>
        <w:t>See Appendix A, Section 17, Inspection and Acceptance</w:t>
      </w:r>
    </w:p>
    <w:p w14:paraId="59D3551E" w14:textId="1CDC89D7" w:rsidR="00A903FA" w:rsidRPr="00A903FA" w:rsidRDefault="00A903FA" w:rsidP="0089503A">
      <w:pPr>
        <w:pStyle w:val="Heading5"/>
        <w:numPr>
          <w:ilvl w:val="0"/>
          <w:numId w:val="0"/>
        </w:numPr>
        <w:ind w:left="1440"/>
        <w:rPr>
          <w:b/>
        </w:rPr>
      </w:pPr>
      <w:r w:rsidRPr="00A903FA">
        <w:rPr>
          <w:b/>
        </w:rPr>
        <w:t>IV-3.</w:t>
      </w:r>
      <w:r w:rsidR="007D5F1D">
        <w:rPr>
          <w:b/>
        </w:rPr>
        <w:t>9</w:t>
      </w:r>
      <w:r w:rsidRPr="00A903FA">
        <w:rPr>
          <w:b/>
        </w:rPr>
        <w:t>.4.2 Offeror Response</w:t>
      </w:r>
    </w:p>
    <w:p w14:paraId="060B2149" w14:textId="53A0BBBF" w:rsidR="00A903FA" w:rsidRPr="00A903FA" w:rsidRDefault="005B24BF" w:rsidP="002802DA">
      <w:pPr>
        <w:pStyle w:val="ListParagraph"/>
        <w:numPr>
          <w:ilvl w:val="0"/>
          <w:numId w:val="285"/>
        </w:numPr>
        <w:ind w:left="2160"/>
      </w:pPr>
      <w:r>
        <w:t>None required.</w:t>
      </w:r>
    </w:p>
    <w:p w14:paraId="7F5C6A9C" w14:textId="584F6288" w:rsidR="004E1A31" w:rsidRPr="00B34DF4" w:rsidRDefault="00F21347">
      <w:pPr>
        <w:pStyle w:val="Heading3"/>
        <w:numPr>
          <w:ilvl w:val="0"/>
          <w:numId w:val="0"/>
        </w:numPr>
      </w:pPr>
      <w:r>
        <w:t>IV-3.</w:t>
      </w:r>
      <w:r w:rsidR="007D5F1D">
        <w:t>10</w:t>
      </w:r>
      <w:r>
        <w:t xml:space="preserve"> </w:t>
      </w:r>
      <w:r w:rsidR="004E1A31" w:rsidRPr="004E1A31">
        <w:t xml:space="preserve">Solution Maintenance, Operations and Support </w:t>
      </w:r>
    </w:p>
    <w:p w14:paraId="7B14D61B" w14:textId="7883D491" w:rsidR="00D45288" w:rsidRPr="00252DD2" w:rsidRDefault="00821E5A" w:rsidP="00944450">
      <w:pPr>
        <w:pStyle w:val="Heading4"/>
        <w:numPr>
          <w:ilvl w:val="0"/>
          <w:numId w:val="0"/>
        </w:numPr>
        <w:ind w:left="720" w:hanging="180"/>
      </w:pPr>
      <w:r>
        <w:t>IV-3.</w:t>
      </w:r>
      <w:r w:rsidR="007D5F1D">
        <w:t>10</w:t>
      </w:r>
      <w:r>
        <w:t xml:space="preserve">.1 </w:t>
      </w:r>
      <w:r w:rsidR="00D45288" w:rsidRPr="00252DD2">
        <w:t>Requirements</w:t>
      </w:r>
    </w:p>
    <w:p w14:paraId="080B72B4" w14:textId="38EA6D47" w:rsidR="008627C7" w:rsidRPr="00646E02" w:rsidRDefault="008627C7" w:rsidP="002802DA">
      <w:pPr>
        <w:pStyle w:val="ListParagraph"/>
        <w:numPr>
          <w:ilvl w:val="0"/>
          <w:numId w:val="82"/>
        </w:numPr>
        <w:ind w:left="1350" w:hanging="270"/>
      </w:pPr>
      <w:r w:rsidRPr="00646E02">
        <w:t xml:space="preserve">The Offeror will be fully responsible for </w:t>
      </w:r>
      <w:r w:rsidR="005A1CD1">
        <w:t xml:space="preserve">the Solution </w:t>
      </w:r>
      <w:r w:rsidR="008477FA">
        <w:t xml:space="preserve">maintenance, </w:t>
      </w:r>
      <w:r w:rsidRPr="00646E02">
        <w:t xml:space="preserve">operations, and support throughout the term of the contract. </w:t>
      </w:r>
    </w:p>
    <w:p w14:paraId="3A3C1D16" w14:textId="1FB2E4CC" w:rsidR="008627C7" w:rsidRPr="00646E02" w:rsidRDefault="008627C7" w:rsidP="002802DA">
      <w:pPr>
        <w:pStyle w:val="ListParagraph"/>
        <w:numPr>
          <w:ilvl w:val="0"/>
          <w:numId w:val="82"/>
        </w:numPr>
        <w:ind w:left="1350" w:hanging="270"/>
      </w:pPr>
      <w:r w:rsidRPr="00646E02">
        <w:t>The maintenance period will commence upon</w:t>
      </w:r>
      <w:r w:rsidR="0040220F">
        <w:t xml:space="preserve"> DLI’s written acceptance of the</w:t>
      </w:r>
      <w:r w:rsidRPr="00646E02">
        <w:t xml:space="preserve"> fully operational UC Benefits Modernization System. </w:t>
      </w:r>
      <w:r w:rsidR="00EF6A40">
        <w:t xml:space="preserve"> </w:t>
      </w:r>
    </w:p>
    <w:p w14:paraId="2F34A996" w14:textId="02D5ACC6" w:rsidR="008627C7" w:rsidRPr="00646E02" w:rsidRDefault="008627C7" w:rsidP="002802DA">
      <w:pPr>
        <w:pStyle w:val="ListParagraph"/>
        <w:numPr>
          <w:ilvl w:val="0"/>
          <w:numId w:val="82"/>
        </w:numPr>
        <w:ind w:left="1350" w:hanging="270"/>
      </w:pPr>
      <w:r w:rsidRPr="00646E02">
        <w:t xml:space="preserve">The Offeror </w:t>
      </w:r>
      <w:r w:rsidR="008477FA">
        <w:t xml:space="preserve">maintenance, </w:t>
      </w:r>
      <w:r w:rsidRPr="00646E02">
        <w:t>operations</w:t>
      </w:r>
      <w:r w:rsidR="008477FA">
        <w:t>, and</w:t>
      </w:r>
      <w:r w:rsidRPr="00646E02">
        <w:t xml:space="preserve"> support</w:t>
      </w:r>
      <w:r w:rsidR="004E1A31">
        <w:t xml:space="preserve"> </w:t>
      </w:r>
      <w:r w:rsidRPr="00646E02">
        <w:t>will include, but not be limited to:</w:t>
      </w:r>
    </w:p>
    <w:p w14:paraId="125ABC1B" w14:textId="218190D7" w:rsidR="008627C7" w:rsidRPr="00646E02" w:rsidRDefault="008627C7" w:rsidP="002802DA">
      <w:pPr>
        <w:pStyle w:val="ListParagraph"/>
        <w:numPr>
          <w:ilvl w:val="2"/>
          <w:numId w:val="310"/>
        </w:numPr>
        <w:ind w:left="2340" w:hanging="360"/>
      </w:pPr>
      <w:r w:rsidRPr="00646E02">
        <w:lastRenderedPageBreak/>
        <w:t>Application maintenance for COTS/</w:t>
      </w:r>
      <w:r w:rsidR="00152926">
        <w:t>A</w:t>
      </w:r>
      <w:r w:rsidRPr="00646E02">
        <w:t xml:space="preserve">pplication </w:t>
      </w:r>
      <w:r w:rsidR="00152926">
        <w:t>F</w:t>
      </w:r>
      <w:r w:rsidRPr="00646E02">
        <w:t>ramework</w:t>
      </w:r>
      <w:r w:rsidR="009332AA">
        <w:t xml:space="preserve"> including Third Party software</w:t>
      </w:r>
      <w:r w:rsidRPr="00646E02">
        <w:t xml:space="preserve"> (e.g. software updates, bug fixes, and enhancements)</w:t>
      </w:r>
      <w:r w:rsidR="00EF6A40">
        <w:t xml:space="preserve"> </w:t>
      </w:r>
    </w:p>
    <w:p w14:paraId="3DEF1EC4" w14:textId="4577B850" w:rsidR="008627C7" w:rsidRDefault="008627C7" w:rsidP="002802DA">
      <w:pPr>
        <w:pStyle w:val="ListParagraph"/>
        <w:numPr>
          <w:ilvl w:val="2"/>
          <w:numId w:val="310"/>
        </w:numPr>
        <w:ind w:left="2340" w:hanging="360"/>
      </w:pPr>
      <w:r w:rsidRPr="00646E02">
        <w:t>Application maintenance for custom software (e.g. bug fixes and enhancements)</w:t>
      </w:r>
      <w:r w:rsidR="00EF6A40">
        <w:t xml:space="preserve"> </w:t>
      </w:r>
    </w:p>
    <w:p w14:paraId="2F2EA1C5" w14:textId="2B00D703" w:rsidR="001061B2" w:rsidRPr="00646E02" w:rsidRDefault="001061B2" w:rsidP="002802DA">
      <w:pPr>
        <w:pStyle w:val="ListParagraph"/>
        <w:numPr>
          <w:ilvl w:val="2"/>
          <w:numId w:val="310"/>
        </w:numPr>
        <w:ind w:left="2340" w:hanging="360"/>
      </w:pPr>
      <w:r w:rsidRPr="00281A19">
        <w:t>Configuration changes that do not require source code changes</w:t>
      </w:r>
    </w:p>
    <w:p w14:paraId="197C1F92" w14:textId="122958EC" w:rsidR="008627C7" w:rsidRPr="00646E02" w:rsidRDefault="008627C7" w:rsidP="002802DA">
      <w:pPr>
        <w:pStyle w:val="ListParagraph"/>
        <w:numPr>
          <w:ilvl w:val="2"/>
          <w:numId w:val="310"/>
        </w:numPr>
        <w:ind w:left="2340" w:hanging="360"/>
      </w:pPr>
      <w:r w:rsidRPr="00646E02">
        <w:t>Database administration (application specific)</w:t>
      </w:r>
    </w:p>
    <w:p w14:paraId="49D3D9C3" w14:textId="77777777" w:rsidR="008627C7" w:rsidRPr="00646E02" w:rsidRDefault="008627C7" w:rsidP="002802DA">
      <w:pPr>
        <w:pStyle w:val="ListParagraph"/>
        <w:numPr>
          <w:ilvl w:val="2"/>
          <w:numId w:val="310"/>
        </w:numPr>
        <w:ind w:left="2340" w:hanging="360"/>
      </w:pPr>
      <w:r w:rsidRPr="00646E02">
        <w:t xml:space="preserve">System interfaces </w:t>
      </w:r>
    </w:p>
    <w:p w14:paraId="5F55F0BE" w14:textId="77777777" w:rsidR="008627C7" w:rsidRPr="00646E02" w:rsidRDefault="008627C7" w:rsidP="002802DA">
      <w:pPr>
        <w:pStyle w:val="ListParagraph"/>
        <w:numPr>
          <w:ilvl w:val="2"/>
          <w:numId w:val="310"/>
        </w:numPr>
        <w:ind w:left="2340" w:hanging="360"/>
      </w:pPr>
      <w:r w:rsidRPr="00646E02">
        <w:t>Data integrity</w:t>
      </w:r>
    </w:p>
    <w:p w14:paraId="7F01A03B" w14:textId="77777777" w:rsidR="008627C7" w:rsidRPr="00646E02" w:rsidRDefault="008627C7" w:rsidP="002802DA">
      <w:pPr>
        <w:pStyle w:val="ListParagraph"/>
        <w:numPr>
          <w:ilvl w:val="2"/>
          <w:numId w:val="310"/>
        </w:numPr>
        <w:ind w:left="2340" w:hanging="360"/>
      </w:pPr>
      <w:r w:rsidRPr="00646E02">
        <w:t>Incident management</w:t>
      </w:r>
    </w:p>
    <w:p w14:paraId="7C6CF742" w14:textId="77777777" w:rsidR="008627C7" w:rsidRPr="00646E02" w:rsidRDefault="008627C7" w:rsidP="002802DA">
      <w:pPr>
        <w:pStyle w:val="ListParagraph"/>
        <w:numPr>
          <w:ilvl w:val="2"/>
          <w:numId w:val="310"/>
        </w:numPr>
        <w:ind w:left="2340" w:hanging="360"/>
      </w:pPr>
      <w:r w:rsidRPr="00646E02">
        <w:t xml:space="preserve">Business continuity </w:t>
      </w:r>
    </w:p>
    <w:p w14:paraId="7B569A88" w14:textId="77777777" w:rsidR="008627C7" w:rsidRPr="00646E02" w:rsidRDefault="008627C7" w:rsidP="002802DA">
      <w:pPr>
        <w:pStyle w:val="ListParagraph"/>
        <w:numPr>
          <w:ilvl w:val="2"/>
          <w:numId w:val="310"/>
        </w:numPr>
        <w:ind w:left="2340" w:hanging="360"/>
      </w:pPr>
      <w:r w:rsidRPr="00646E02">
        <w:t>Backup administration</w:t>
      </w:r>
    </w:p>
    <w:p w14:paraId="7F4C72C7" w14:textId="77777777" w:rsidR="00C847F1" w:rsidRDefault="008627C7" w:rsidP="002802DA">
      <w:pPr>
        <w:pStyle w:val="ListParagraph"/>
        <w:numPr>
          <w:ilvl w:val="2"/>
          <w:numId w:val="310"/>
        </w:numPr>
        <w:ind w:left="2340" w:hanging="360"/>
      </w:pPr>
      <w:r w:rsidRPr="00646E02">
        <w:t xml:space="preserve">Communication and notifications </w:t>
      </w:r>
      <w:r w:rsidR="004E57BB">
        <w:t>regarding application maintenance</w:t>
      </w:r>
    </w:p>
    <w:p w14:paraId="4473417A" w14:textId="5D389D9F" w:rsidR="008627C7" w:rsidRPr="00646E02" w:rsidRDefault="00C847F1" w:rsidP="002802DA">
      <w:pPr>
        <w:pStyle w:val="ListParagraph"/>
        <w:numPr>
          <w:ilvl w:val="2"/>
          <w:numId w:val="310"/>
        </w:numPr>
        <w:ind w:left="2340" w:hanging="360"/>
      </w:pPr>
      <w:r>
        <w:t>A</w:t>
      </w:r>
      <w:r w:rsidRPr="00646E02">
        <w:t xml:space="preserve">ssistance and ongoing support regarding problems or issues, operation of the </w:t>
      </w:r>
      <w:r>
        <w:t>Solution</w:t>
      </w:r>
      <w:r w:rsidRPr="00646E02">
        <w:t>, identification and resolution of data or system errors</w:t>
      </w:r>
      <w:r w:rsidR="008627C7" w:rsidRPr="00646E02">
        <w:t xml:space="preserve"> </w:t>
      </w:r>
    </w:p>
    <w:p w14:paraId="14A3B8B8" w14:textId="69BAF5C8" w:rsidR="008627C7" w:rsidRPr="00646E02" w:rsidRDefault="008627C7" w:rsidP="002802DA">
      <w:pPr>
        <w:pStyle w:val="ListParagraph"/>
        <w:numPr>
          <w:ilvl w:val="0"/>
          <w:numId w:val="82"/>
        </w:numPr>
        <w:ind w:left="1350" w:hanging="270"/>
      </w:pPr>
      <w:r w:rsidRPr="00646E02">
        <w:t xml:space="preserve">The Offeror </w:t>
      </w:r>
      <w:r w:rsidR="00241F80">
        <w:t>must</w:t>
      </w:r>
      <w:r w:rsidR="00241F80" w:rsidRPr="00646E02">
        <w:t xml:space="preserve"> </w:t>
      </w:r>
      <w:r w:rsidRPr="00646E02">
        <w:t>work with DLI to ensure that system monitoring, backup and recovery</w:t>
      </w:r>
      <w:r w:rsidR="00873181">
        <w:t>,</w:t>
      </w:r>
      <w:r w:rsidRPr="00646E02">
        <w:t xml:space="preserve"> and disaster recovery procedures are planned, tested and executed</w:t>
      </w:r>
      <w:r w:rsidR="00251CCE">
        <w:t xml:space="preserve"> successfully</w:t>
      </w:r>
      <w:r w:rsidRPr="00646E02">
        <w:t xml:space="preserve">. </w:t>
      </w:r>
      <w:r w:rsidR="00710A7D" w:rsidRPr="003260B6">
        <w:t xml:space="preserve">(Refer to </w:t>
      </w:r>
      <w:r w:rsidR="00B964CF">
        <w:rPr>
          <w:b/>
        </w:rPr>
        <w:t xml:space="preserve">Appendix </w:t>
      </w:r>
      <w:r w:rsidR="00736BC6">
        <w:rPr>
          <w:b/>
        </w:rPr>
        <w:t>JJ</w:t>
      </w:r>
      <w:r w:rsidR="00314EC9">
        <w:rPr>
          <w:b/>
        </w:rPr>
        <w:t>,</w:t>
      </w:r>
      <w:r w:rsidR="00747C63" w:rsidRPr="00DE30F3">
        <w:rPr>
          <w:b/>
        </w:rPr>
        <w:t xml:space="preserve"> </w:t>
      </w:r>
      <w:r w:rsidR="00710A7D" w:rsidRPr="00DE30F3">
        <w:rPr>
          <w:b/>
        </w:rPr>
        <w:t>System Center Operations Manager</w:t>
      </w:r>
      <w:r w:rsidR="00710A7D" w:rsidRPr="003260B6">
        <w:t xml:space="preserve">.) </w:t>
      </w:r>
    </w:p>
    <w:p w14:paraId="6C3B5A65" w14:textId="77777777" w:rsidR="001E7C72" w:rsidRDefault="008627C7" w:rsidP="00F45C5F">
      <w:pPr>
        <w:pStyle w:val="ListParagraph"/>
        <w:numPr>
          <w:ilvl w:val="0"/>
          <w:numId w:val="82"/>
        </w:numPr>
        <w:ind w:left="1350" w:hanging="270"/>
      </w:pPr>
      <w:r w:rsidRPr="00646E02">
        <w:t xml:space="preserve">The Offeror </w:t>
      </w:r>
      <w:r w:rsidR="00241F80">
        <w:t>must</w:t>
      </w:r>
      <w:r w:rsidR="00241F80" w:rsidRPr="00646E02">
        <w:t xml:space="preserve"> </w:t>
      </w:r>
      <w:r w:rsidRPr="00646E02">
        <w:t>work with any hosting, system monitoring, backup and recovery</w:t>
      </w:r>
      <w:r w:rsidR="00873181">
        <w:t>,</w:t>
      </w:r>
      <w:r w:rsidRPr="00646E02">
        <w:t xml:space="preserve"> and disaster recovery contractors designated by DLI.</w:t>
      </w:r>
      <w:r w:rsidR="00EF6A40">
        <w:t xml:space="preserve"> </w:t>
      </w:r>
    </w:p>
    <w:p w14:paraId="43ED21FB" w14:textId="7967B4A0" w:rsidR="001E7C72" w:rsidRPr="00F45C5F" w:rsidRDefault="001E7C72" w:rsidP="001E7C72">
      <w:pPr>
        <w:pStyle w:val="ListParagraph"/>
        <w:numPr>
          <w:ilvl w:val="0"/>
          <w:numId w:val="82"/>
        </w:numPr>
        <w:ind w:left="1350" w:hanging="270"/>
      </w:pPr>
      <w:r w:rsidRPr="00F45C5F">
        <w:t>During the warranty and Solution operations, maintenance and support periods, the Offeror shall fully implement and comply with the provisions of the Disaster Recovery Plan.</w:t>
      </w:r>
    </w:p>
    <w:p w14:paraId="3B71AFAE" w14:textId="285FBB97" w:rsidR="00DA4BD6" w:rsidRDefault="0022011F" w:rsidP="002802DA">
      <w:pPr>
        <w:pStyle w:val="ListParagraph"/>
        <w:numPr>
          <w:ilvl w:val="0"/>
          <w:numId w:val="82"/>
        </w:numPr>
        <w:ind w:left="1350" w:hanging="270"/>
      </w:pPr>
      <w:r>
        <w:t>The Offeror must understand</w:t>
      </w:r>
      <w:r w:rsidR="00DA4BD6" w:rsidRPr="00983A73">
        <w:t xml:space="preserve"> any development, deployment, and maintenance operations provided </w:t>
      </w:r>
      <w:r w:rsidR="005A1CD1">
        <w:t xml:space="preserve">must </w:t>
      </w:r>
      <w:r>
        <w:t>adhere</w:t>
      </w:r>
      <w:r w:rsidR="005A1CD1">
        <w:t xml:space="preserve"> to </w:t>
      </w:r>
      <w:r w:rsidR="00DA4BD6" w:rsidRPr="00983A73">
        <w:t>the security plan for protecting the critical assets.</w:t>
      </w:r>
    </w:p>
    <w:p w14:paraId="7384846F" w14:textId="7387E7F0" w:rsidR="008627C7" w:rsidRPr="00646E02" w:rsidRDefault="008627C7" w:rsidP="002802DA">
      <w:pPr>
        <w:pStyle w:val="ListParagraph"/>
        <w:numPr>
          <w:ilvl w:val="0"/>
          <w:numId w:val="82"/>
        </w:numPr>
        <w:ind w:left="1350" w:hanging="270"/>
      </w:pPr>
      <w:r w:rsidRPr="00646E02">
        <w:t xml:space="preserve">The Offeror </w:t>
      </w:r>
      <w:r w:rsidR="00067F66">
        <w:t>must</w:t>
      </w:r>
      <w:r w:rsidR="00067F66" w:rsidRPr="00646E02">
        <w:t xml:space="preserve"> </w:t>
      </w:r>
      <w:r w:rsidRPr="00646E02">
        <w:t xml:space="preserve">provide any software upgrade </w:t>
      </w:r>
      <w:r w:rsidR="001B11D1">
        <w:t>of the base Solution</w:t>
      </w:r>
      <w:r w:rsidR="00251CCE">
        <w:t xml:space="preserve"> </w:t>
      </w:r>
      <w:r w:rsidRPr="00646E02">
        <w:t>at no additional charge.</w:t>
      </w:r>
    </w:p>
    <w:p w14:paraId="3DD99002" w14:textId="17304567" w:rsidR="008627C7" w:rsidRPr="00646E02" w:rsidRDefault="008627C7" w:rsidP="002802DA">
      <w:pPr>
        <w:pStyle w:val="ListParagraph"/>
        <w:numPr>
          <w:ilvl w:val="0"/>
          <w:numId w:val="82"/>
        </w:numPr>
        <w:ind w:left="1350" w:hanging="270"/>
      </w:pPr>
      <w:r w:rsidRPr="00646E02">
        <w:t xml:space="preserve">The Offeror </w:t>
      </w:r>
      <w:r w:rsidR="00067F66">
        <w:t>must</w:t>
      </w:r>
      <w:r w:rsidRPr="00646E02">
        <w:t xml:space="preserve"> notify DLI of any additional upgrade which is considered an additional feature to the </w:t>
      </w:r>
      <w:r w:rsidR="00986554">
        <w:t>Solution</w:t>
      </w:r>
      <w:r w:rsidRPr="00646E02">
        <w:t>. DLI, at its sole discretion, may choose to purchase the feature. The Offeror must provide a written quote for the additional features, for DLI approval.</w:t>
      </w:r>
    </w:p>
    <w:p w14:paraId="4F5C6298" w14:textId="6A21875B" w:rsidR="008627C7" w:rsidRDefault="008627C7" w:rsidP="002802DA">
      <w:pPr>
        <w:pStyle w:val="ListParagraph"/>
        <w:numPr>
          <w:ilvl w:val="0"/>
          <w:numId w:val="82"/>
        </w:numPr>
        <w:ind w:left="1350" w:hanging="270"/>
      </w:pPr>
      <w:r w:rsidRPr="00646E02">
        <w:t xml:space="preserve">All system maintenance must be completed outside of </w:t>
      </w:r>
      <w:r w:rsidR="00CB2464">
        <w:t xml:space="preserve">the Service Center hours and peak filing activity periods identified in Section </w:t>
      </w:r>
      <w:r w:rsidR="00875EAC" w:rsidRPr="00875EAC">
        <w:rPr>
          <w:b/>
        </w:rPr>
        <w:t>I-22.1</w:t>
      </w:r>
      <w:r w:rsidR="00314EC9" w:rsidRPr="00875EAC">
        <w:rPr>
          <w:b/>
        </w:rPr>
        <w:t>,</w:t>
      </w:r>
      <w:r w:rsidR="00CB2464" w:rsidRPr="00875EAC">
        <w:rPr>
          <w:b/>
        </w:rPr>
        <w:t xml:space="preserve"> Work Locations and Hours of Operation</w:t>
      </w:r>
      <w:r w:rsidR="00CB2464">
        <w:t>, unless otherwise approved by DLI</w:t>
      </w:r>
      <w:r w:rsidRPr="00646E02">
        <w:t>. It is recognized that</w:t>
      </w:r>
      <w:r w:rsidR="00873181">
        <w:t>, upon approval of DLI,</w:t>
      </w:r>
      <w:r w:rsidRPr="00646E02">
        <w:t xml:space="preserve"> emergency maintenance may need to be performed during core business hours</w:t>
      </w:r>
      <w:r w:rsidR="00873181">
        <w:t>.</w:t>
      </w:r>
    </w:p>
    <w:p w14:paraId="26EDC96D" w14:textId="7ED80953" w:rsidR="00E67F5F" w:rsidRDefault="00E67F5F" w:rsidP="002802DA">
      <w:pPr>
        <w:pStyle w:val="ListParagraph"/>
        <w:numPr>
          <w:ilvl w:val="0"/>
          <w:numId w:val="82"/>
        </w:numPr>
        <w:ind w:left="1350" w:hanging="270"/>
      </w:pPr>
      <w:r w:rsidRPr="00E67F5F">
        <w:t>The Offeror must</w:t>
      </w:r>
      <w:r w:rsidR="00241F80">
        <w:t xml:space="preserve"> follow DLI</w:t>
      </w:r>
      <w:r w:rsidRPr="00E67F5F">
        <w:t xml:space="preserve"> policies and procedures for notifications </w:t>
      </w:r>
      <w:r w:rsidR="00241F80">
        <w:t>of</w:t>
      </w:r>
      <w:r w:rsidR="00241F80" w:rsidRPr="00E67F5F">
        <w:t xml:space="preserve"> </w:t>
      </w:r>
      <w:r w:rsidRPr="00E67F5F">
        <w:t xml:space="preserve">scheduled maintenance, unscheduled maintenance, emergency maintenance, downtime, system errors, degraded performance, product releases, or other user impacting events. </w:t>
      </w:r>
    </w:p>
    <w:p w14:paraId="0B551280" w14:textId="40EAC11E" w:rsidR="00E67F5F" w:rsidRDefault="00E67F5F" w:rsidP="002802DA">
      <w:pPr>
        <w:pStyle w:val="ListParagraph"/>
        <w:numPr>
          <w:ilvl w:val="0"/>
          <w:numId w:val="82"/>
        </w:numPr>
        <w:ind w:left="1350" w:hanging="270"/>
      </w:pPr>
      <w:r w:rsidRPr="00E67F5F">
        <w:t xml:space="preserve">The </w:t>
      </w:r>
      <w:r w:rsidR="00986554">
        <w:t>Solution</w:t>
      </w:r>
      <w:r w:rsidRPr="00E67F5F">
        <w:t xml:space="preserve"> must provide system messages at login to notify users of maintenance or other system events. </w:t>
      </w:r>
    </w:p>
    <w:p w14:paraId="6658C296" w14:textId="6DD1E284" w:rsidR="008627C7" w:rsidRPr="00646E02" w:rsidRDefault="0020204E" w:rsidP="002802DA">
      <w:pPr>
        <w:pStyle w:val="ListParagraph"/>
        <w:numPr>
          <w:ilvl w:val="0"/>
          <w:numId w:val="82"/>
        </w:numPr>
        <w:ind w:left="1350" w:hanging="270"/>
      </w:pPr>
      <w:r>
        <w:t>The Offeror must provide o</w:t>
      </w:r>
      <w:r w:rsidR="008627C7" w:rsidRPr="00646E02">
        <w:t xml:space="preserve">ngoing </w:t>
      </w:r>
      <w:r w:rsidR="001748A4">
        <w:t xml:space="preserve">Third Party and Offeror’s COTS base </w:t>
      </w:r>
      <w:r w:rsidR="008627C7" w:rsidRPr="00646E02">
        <w:t xml:space="preserve">software updates for the </w:t>
      </w:r>
      <w:r w:rsidR="0022011F">
        <w:t>Solution</w:t>
      </w:r>
      <w:r w:rsidR="008627C7" w:rsidRPr="00646E02">
        <w:t>, as they become available and are thoroughly tested. Updates may include, but are not limited to, defect resolution, patches and other improvements.</w:t>
      </w:r>
    </w:p>
    <w:p w14:paraId="762DEA34" w14:textId="5F0595B9" w:rsidR="008627C7" w:rsidRPr="00646E02" w:rsidRDefault="008627C7" w:rsidP="002802DA">
      <w:pPr>
        <w:pStyle w:val="ListParagraph"/>
        <w:numPr>
          <w:ilvl w:val="0"/>
          <w:numId w:val="82"/>
        </w:numPr>
        <w:ind w:left="1350" w:hanging="270"/>
      </w:pPr>
      <w:r w:rsidRPr="00646E02">
        <w:t xml:space="preserve">DLI approval </w:t>
      </w:r>
      <w:r w:rsidR="00067F66">
        <w:t>must</w:t>
      </w:r>
      <w:r w:rsidRPr="00646E02">
        <w:t xml:space="preserve"> occur prior to implementing any software updates to any environments.</w:t>
      </w:r>
    </w:p>
    <w:p w14:paraId="5A7EB471" w14:textId="1050C077" w:rsidR="008627C7" w:rsidRPr="00646E02" w:rsidRDefault="008627C7" w:rsidP="002802DA">
      <w:pPr>
        <w:pStyle w:val="ListParagraph"/>
        <w:numPr>
          <w:ilvl w:val="0"/>
          <w:numId w:val="82"/>
        </w:numPr>
        <w:ind w:left="1350" w:hanging="270"/>
      </w:pPr>
      <w:r w:rsidRPr="00646E02">
        <w:t xml:space="preserve">Software updates that modify features and functions </w:t>
      </w:r>
      <w:r w:rsidR="00067F66">
        <w:t>must</w:t>
      </w:r>
      <w:r w:rsidRPr="00646E02">
        <w:t xml:space="preserve"> include</w:t>
      </w:r>
      <w:r w:rsidR="000A410F">
        <w:t xml:space="preserve"> updated system documentation</w:t>
      </w:r>
      <w:r w:rsidRPr="00646E02">
        <w:t>.</w:t>
      </w:r>
    </w:p>
    <w:p w14:paraId="49DD2DF0" w14:textId="4473DB23" w:rsidR="008627C7" w:rsidRPr="00646E02" w:rsidRDefault="008627C7" w:rsidP="002802DA">
      <w:pPr>
        <w:pStyle w:val="ListParagraph"/>
        <w:numPr>
          <w:ilvl w:val="0"/>
          <w:numId w:val="82"/>
        </w:numPr>
        <w:ind w:left="1350" w:hanging="270"/>
      </w:pPr>
      <w:r w:rsidRPr="00646E02">
        <w:lastRenderedPageBreak/>
        <w:t xml:space="preserve">The Offeror must work with DLI and other third party entities to perform </w:t>
      </w:r>
      <w:r w:rsidR="00793199">
        <w:t>S</w:t>
      </w:r>
      <w:r w:rsidRPr="00646E02">
        <w:t>olution operation</w:t>
      </w:r>
      <w:r w:rsidR="008F7A09">
        <w:t>s</w:t>
      </w:r>
      <w:r w:rsidRPr="00646E02">
        <w:t xml:space="preserve"> and support including</w:t>
      </w:r>
      <w:r w:rsidR="008F7A09">
        <w:t>, but not limited to,</w:t>
      </w:r>
      <w:r w:rsidRPr="00646E02">
        <w:t xml:space="preserve"> system monitoring, backup and recovery</w:t>
      </w:r>
      <w:r w:rsidR="00873181">
        <w:t>,</w:t>
      </w:r>
      <w:r w:rsidRPr="00646E02">
        <w:t xml:space="preserve"> and disaster recovery.</w:t>
      </w:r>
      <w:r w:rsidR="00710A7D">
        <w:t xml:space="preserve"> (Refer to </w:t>
      </w:r>
      <w:r w:rsidR="00B964CF">
        <w:rPr>
          <w:b/>
        </w:rPr>
        <w:t xml:space="preserve">Appendix </w:t>
      </w:r>
      <w:r w:rsidR="00736BC6">
        <w:rPr>
          <w:b/>
        </w:rPr>
        <w:t>JJ</w:t>
      </w:r>
      <w:r w:rsidR="00314EC9">
        <w:rPr>
          <w:b/>
        </w:rPr>
        <w:t>,</w:t>
      </w:r>
      <w:r w:rsidR="00747C63" w:rsidRPr="00DE30F3">
        <w:rPr>
          <w:b/>
        </w:rPr>
        <w:t xml:space="preserve"> </w:t>
      </w:r>
      <w:r w:rsidR="00710A7D" w:rsidRPr="00DE30F3">
        <w:rPr>
          <w:b/>
        </w:rPr>
        <w:t>System Center Operations Manager</w:t>
      </w:r>
      <w:r w:rsidR="00710A7D">
        <w:t>.)</w:t>
      </w:r>
      <w:r w:rsidRPr="00646E02">
        <w:t xml:space="preserve"> </w:t>
      </w:r>
    </w:p>
    <w:p w14:paraId="4B138E2E" w14:textId="183FBC7E" w:rsidR="00DA4BD6" w:rsidRPr="00742AED" w:rsidRDefault="00DA4BD6" w:rsidP="002802DA">
      <w:pPr>
        <w:pStyle w:val="ListParagraph"/>
        <w:numPr>
          <w:ilvl w:val="0"/>
          <w:numId w:val="82"/>
        </w:numPr>
        <w:ind w:left="1350" w:hanging="270"/>
      </w:pPr>
      <w:r w:rsidRPr="00DA4BD6">
        <w:t xml:space="preserve">The Offeror </w:t>
      </w:r>
      <w:r w:rsidR="00067F66">
        <w:t>must</w:t>
      </w:r>
      <w:r w:rsidRPr="00DA4BD6">
        <w:t xml:space="preserve"> manage maintenance, enhancements and upgrades to the </w:t>
      </w:r>
      <w:r w:rsidR="00AD789F">
        <w:t>Solution</w:t>
      </w:r>
      <w:r w:rsidR="00AD789F" w:rsidRPr="00DA4BD6">
        <w:t xml:space="preserve"> </w:t>
      </w:r>
      <w:r w:rsidRPr="00DA4BD6">
        <w:t xml:space="preserve">as defined in the </w:t>
      </w:r>
      <w:r w:rsidR="00873181">
        <w:t>R</w:t>
      </w:r>
      <w:r w:rsidRPr="00DA4BD6">
        <w:t xml:space="preserve">elease </w:t>
      </w:r>
      <w:r w:rsidR="00873181">
        <w:t>M</w:t>
      </w:r>
      <w:r w:rsidRPr="00DA4BD6">
        <w:t xml:space="preserve">anagement </w:t>
      </w:r>
      <w:r w:rsidR="00873181">
        <w:t>P</w:t>
      </w:r>
      <w:r w:rsidRPr="00DA4BD6">
        <w:t xml:space="preserve">lan </w:t>
      </w:r>
      <w:r w:rsidRPr="00742AED">
        <w:t xml:space="preserve">described in </w:t>
      </w:r>
      <w:r w:rsidR="00793199" w:rsidRPr="00742AED">
        <w:t>S</w:t>
      </w:r>
      <w:r w:rsidRPr="00742AED">
        <w:t xml:space="preserve">ection </w:t>
      </w:r>
      <w:r w:rsidRPr="00B018E5">
        <w:rPr>
          <w:b/>
        </w:rPr>
        <w:t>IV-4.</w:t>
      </w:r>
      <w:r w:rsidR="00873181" w:rsidRPr="00B018E5">
        <w:rPr>
          <w:b/>
        </w:rPr>
        <w:t>6</w:t>
      </w:r>
      <w:r w:rsidRPr="00B018E5">
        <w:rPr>
          <w:b/>
        </w:rPr>
        <w:t>.</w:t>
      </w:r>
      <w:r w:rsidR="00B018E5" w:rsidRPr="00B018E5">
        <w:rPr>
          <w:b/>
        </w:rPr>
        <w:t xml:space="preserve"> Release Management</w:t>
      </w:r>
      <w:r w:rsidRPr="00742AED">
        <w:t>.</w:t>
      </w:r>
    </w:p>
    <w:p w14:paraId="7727F9FA" w14:textId="50B7D150" w:rsidR="00996D56" w:rsidRDefault="00996D56" w:rsidP="002802DA">
      <w:pPr>
        <w:pStyle w:val="ListParagraph"/>
        <w:numPr>
          <w:ilvl w:val="0"/>
          <w:numId w:val="82"/>
        </w:numPr>
        <w:ind w:left="1350" w:hanging="270"/>
      </w:pPr>
      <w:r w:rsidRPr="00996D56">
        <w:t>The Offeror must include a reasonable number of resources to implement system enhancements.</w:t>
      </w:r>
    </w:p>
    <w:p w14:paraId="08A59CDA" w14:textId="18E32F5D" w:rsidR="008627C7" w:rsidRDefault="008627C7" w:rsidP="002802DA">
      <w:pPr>
        <w:pStyle w:val="ListParagraph"/>
        <w:numPr>
          <w:ilvl w:val="0"/>
          <w:numId w:val="82"/>
        </w:numPr>
        <w:ind w:left="1350" w:hanging="270"/>
      </w:pPr>
      <w:r w:rsidRPr="00646E02">
        <w:t>The Offeror must provide and manage a process to track, monitor and resolve reported problems/issues.</w:t>
      </w:r>
      <w:r w:rsidR="00EF6A40">
        <w:t xml:space="preserve"> </w:t>
      </w:r>
    </w:p>
    <w:p w14:paraId="3BD1A8A0" w14:textId="77777777" w:rsidR="00873181" w:rsidRDefault="00873181" w:rsidP="002802DA">
      <w:pPr>
        <w:pStyle w:val="ListParagraph"/>
        <w:numPr>
          <w:ilvl w:val="0"/>
          <w:numId w:val="82"/>
        </w:numPr>
        <w:ind w:left="1350" w:hanging="270"/>
      </w:pPr>
      <w:r w:rsidRPr="00646E02">
        <w:t xml:space="preserve">The Offeror </w:t>
      </w:r>
      <w:r>
        <w:t>must</w:t>
      </w:r>
      <w:r w:rsidRPr="00646E02">
        <w:t xml:space="preserve"> assist DLI in preparing ad hoc reports upon request</w:t>
      </w:r>
      <w:r>
        <w:t>.</w:t>
      </w:r>
      <w:r w:rsidRPr="00646E02">
        <w:t xml:space="preserve"> </w:t>
      </w:r>
    </w:p>
    <w:p w14:paraId="547F0C8B" w14:textId="77777777" w:rsidR="008627C7" w:rsidRPr="00646E02" w:rsidRDefault="008627C7" w:rsidP="002802DA">
      <w:pPr>
        <w:pStyle w:val="ListParagraph"/>
        <w:numPr>
          <w:ilvl w:val="0"/>
          <w:numId w:val="82"/>
        </w:numPr>
        <w:ind w:left="1350" w:hanging="270"/>
      </w:pPr>
      <w:r w:rsidRPr="00646E02">
        <w:t>The Offeror must provide off-hour system monitoring and respond to events.</w:t>
      </w:r>
    </w:p>
    <w:p w14:paraId="01C34F43" w14:textId="0C1775A1" w:rsidR="001C6A4D" w:rsidRPr="00A903FA" w:rsidRDefault="00A903FA" w:rsidP="00944450">
      <w:pPr>
        <w:pStyle w:val="Heading4"/>
        <w:numPr>
          <w:ilvl w:val="0"/>
          <w:numId w:val="0"/>
        </w:numPr>
        <w:ind w:left="720" w:hanging="180"/>
      </w:pPr>
      <w:r w:rsidRPr="00A903FA">
        <w:t>IV-3.</w:t>
      </w:r>
      <w:r w:rsidR="007D5F1D">
        <w:t>10</w:t>
      </w:r>
      <w:r w:rsidRPr="00A903FA">
        <w:t xml:space="preserve">.2 </w:t>
      </w:r>
      <w:r w:rsidR="001C6A4D" w:rsidRPr="00A903FA">
        <w:t>Offeror Response</w:t>
      </w:r>
      <w:r w:rsidR="0022157F">
        <w:rPr>
          <w:b w:val="0"/>
        </w:rPr>
        <w:t>:</w:t>
      </w:r>
      <w:r w:rsidR="0022157F" w:rsidRPr="0022157F">
        <w:t xml:space="preserve"> </w:t>
      </w:r>
    </w:p>
    <w:p w14:paraId="6B36A607" w14:textId="2AE5985C" w:rsidR="008627C7" w:rsidRDefault="008627C7" w:rsidP="002802DA">
      <w:pPr>
        <w:pStyle w:val="ListParagraph"/>
        <w:numPr>
          <w:ilvl w:val="0"/>
          <w:numId w:val="183"/>
        </w:numPr>
        <w:ind w:hanging="450"/>
      </w:pPr>
      <w:r>
        <w:t>D</w:t>
      </w:r>
      <w:r w:rsidRPr="00646E02">
        <w:t xml:space="preserve">escribe the methodology for </w:t>
      </w:r>
      <w:r w:rsidR="00986554">
        <w:t>Solution</w:t>
      </w:r>
      <w:r w:rsidRPr="00646E02">
        <w:t xml:space="preserve"> </w:t>
      </w:r>
      <w:r w:rsidR="00552836">
        <w:t xml:space="preserve">maintenance, </w:t>
      </w:r>
      <w:r w:rsidRPr="00646E02">
        <w:t>operation and support, including</w:t>
      </w:r>
      <w:r w:rsidR="00FF29CB">
        <w:t>:</w:t>
      </w:r>
    </w:p>
    <w:p w14:paraId="61B3AEE6" w14:textId="04F45A3E" w:rsidR="008627C7" w:rsidRPr="00646E02" w:rsidRDefault="00241F80" w:rsidP="002802DA">
      <w:pPr>
        <w:pStyle w:val="ListParagraph"/>
        <w:numPr>
          <w:ilvl w:val="1"/>
          <w:numId w:val="311"/>
        </w:numPr>
      </w:pPr>
      <w:r>
        <w:t>A</w:t>
      </w:r>
      <w:r w:rsidR="008627C7" w:rsidRPr="00646E02">
        <w:t xml:space="preserve">ll types of support </w:t>
      </w:r>
      <w:r w:rsidR="00B809E7">
        <w:t>provided</w:t>
      </w:r>
      <w:r w:rsidR="00B809E7" w:rsidRPr="00646E02">
        <w:t xml:space="preserve"> </w:t>
      </w:r>
      <w:r w:rsidR="008627C7" w:rsidRPr="00646E02">
        <w:t xml:space="preserve">(i.e. telephone, web chat, </w:t>
      </w:r>
      <w:r w:rsidR="00B36B8F" w:rsidRPr="00646E02">
        <w:t>and email</w:t>
      </w:r>
      <w:r w:rsidR="008627C7" w:rsidRPr="00646E02">
        <w:t xml:space="preserve">). At a minimum, email and phone support </w:t>
      </w:r>
      <w:r w:rsidR="00067F66">
        <w:t>must</w:t>
      </w:r>
      <w:r w:rsidR="008627C7" w:rsidRPr="00646E02">
        <w:t xml:space="preserve"> be provided.</w:t>
      </w:r>
    </w:p>
    <w:p w14:paraId="332F0498" w14:textId="1E0F7735" w:rsidR="008627C7" w:rsidRPr="00646E02" w:rsidRDefault="00241F80" w:rsidP="002802DA">
      <w:pPr>
        <w:pStyle w:val="ListParagraph"/>
        <w:numPr>
          <w:ilvl w:val="1"/>
          <w:numId w:val="311"/>
        </w:numPr>
      </w:pPr>
      <w:r>
        <w:t xml:space="preserve">The </w:t>
      </w:r>
      <w:r w:rsidR="008627C7" w:rsidRPr="00646E02">
        <w:t>methodology to classify problems, including resolution procedures and escalation process for each classification.</w:t>
      </w:r>
    </w:p>
    <w:p w14:paraId="2157A28C" w14:textId="53F0CD36" w:rsidR="008627C7" w:rsidRPr="00646E02" w:rsidRDefault="00241F80" w:rsidP="002802DA">
      <w:pPr>
        <w:pStyle w:val="ListParagraph"/>
        <w:numPr>
          <w:ilvl w:val="1"/>
          <w:numId w:val="311"/>
        </w:numPr>
      </w:pPr>
      <w:r>
        <w:t xml:space="preserve">The </w:t>
      </w:r>
      <w:r w:rsidR="008627C7" w:rsidRPr="00646E02">
        <w:t xml:space="preserve">system monitoring processes, including: </w:t>
      </w:r>
    </w:p>
    <w:p w14:paraId="3A03A08A" w14:textId="2DC9B900" w:rsidR="008627C7" w:rsidRPr="00646E02" w:rsidRDefault="008627C7" w:rsidP="002802DA">
      <w:pPr>
        <w:pStyle w:val="ListParagraph"/>
        <w:numPr>
          <w:ilvl w:val="3"/>
          <w:numId w:val="312"/>
        </w:numPr>
      </w:pPr>
      <w:r w:rsidRPr="00646E02">
        <w:t>The approach for monitoring system use and capacity</w:t>
      </w:r>
      <w:r w:rsidR="00FF29CB">
        <w:t>.</w:t>
      </w:r>
    </w:p>
    <w:p w14:paraId="38329324" w14:textId="50621625" w:rsidR="008627C7" w:rsidRPr="00646E02" w:rsidRDefault="008627C7" w:rsidP="002802DA">
      <w:pPr>
        <w:pStyle w:val="ListParagraph"/>
        <w:numPr>
          <w:ilvl w:val="3"/>
          <w:numId w:val="312"/>
        </w:numPr>
      </w:pPr>
      <w:r w:rsidRPr="00646E02">
        <w:t>The ability to forecast resource needs for the future based on analysis of available resource data</w:t>
      </w:r>
      <w:r w:rsidR="00FF29CB">
        <w:t>.</w:t>
      </w:r>
    </w:p>
    <w:p w14:paraId="0743B116" w14:textId="57FD7552" w:rsidR="008627C7" w:rsidRPr="00646E02" w:rsidRDefault="008627C7" w:rsidP="002802DA">
      <w:pPr>
        <w:pStyle w:val="ListParagraph"/>
        <w:numPr>
          <w:ilvl w:val="3"/>
          <w:numId w:val="312"/>
        </w:numPr>
      </w:pPr>
      <w:r w:rsidRPr="00646E02">
        <w:t xml:space="preserve">The ability of the </w:t>
      </w:r>
      <w:r w:rsidR="00FF29CB">
        <w:t>Solution</w:t>
      </w:r>
      <w:r w:rsidR="00FF29CB" w:rsidRPr="00646E02">
        <w:t xml:space="preserve"> </w:t>
      </w:r>
      <w:r w:rsidRPr="00646E02">
        <w:t>to interface with external monitoring, messaging and reporting systems.</w:t>
      </w:r>
    </w:p>
    <w:p w14:paraId="29F55E14" w14:textId="2F927DE2" w:rsidR="00E65822" w:rsidRDefault="0097516F" w:rsidP="002802DA">
      <w:pPr>
        <w:pStyle w:val="ListParagraph"/>
        <w:numPr>
          <w:ilvl w:val="1"/>
          <w:numId w:val="311"/>
        </w:numPr>
      </w:pPr>
      <w:r>
        <w:t>H</w:t>
      </w:r>
      <w:r w:rsidR="00E65822" w:rsidRPr="00E65822">
        <w:t>ow the Offeror will meet the system maintenance requirements, including normal and emergency maintenance</w:t>
      </w:r>
      <w:r w:rsidR="00FF29CB">
        <w:t>.</w:t>
      </w:r>
    </w:p>
    <w:p w14:paraId="4526F25E" w14:textId="27B70E67" w:rsidR="00E65822" w:rsidRDefault="0097516F" w:rsidP="002802DA">
      <w:pPr>
        <w:pStyle w:val="ListParagraph"/>
        <w:numPr>
          <w:ilvl w:val="1"/>
          <w:numId w:val="311"/>
        </w:numPr>
      </w:pPr>
      <w:r>
        <w:t>H</w:t>
      </w:r>
      <w:r w:rsidR="00E65822" w:rsidRPr="00E65822">
        <w:t>ow software upgrades and updates will be identified, tested and how defects and changes will be handled due to these upgrades or updates, this includes COTS</w:t>
      </w:r>
      <w:r w:rsidR="00C006CA">
        <w:t>/</w:t>
      </w:r>
      <w:r w:rsidR="00152926">
        <w:t>A</w:t>
      </w:r>
      <w:r w:rsidR="00C006CA">
        <w:t xml:space="preserve">pplication </w:t>
      </w:r>
      <w:r w:rsidR="00152926">
        <w:t>F</w:t>
      </w:r>
      <w:r w:rsidR="00C006CA">
        <w:t>ramework</w:t>
      </w:r>
      <w:r w:rsidR="00E65822" w:rsidRPr="00E65822">
        <w:t xml:space="preserve"> products that comprise the </w:t>
      </w:r>
      <w:r w:rsidR="009C0BAF">
        <w:t>Solution</w:t>
      </w:r>
      <w:r w:rsidR="00E65822" w:rsidRPr="00E65822">
        <w:t xml:space="preserve">.  </w:t>
      </w:r>
    </w:p>
    <w:p w14:paraId="3D1E6793" w14:textId="77777777" w:rsidR="00C006CA" w:rsidRPr="00646E02" w:rsidRDefault="00C006CA" w:rsidP="002802DA">
      <w:pPr>
        <w:pStyle w:val="RFP-Bullet-1"/>
        <w:numPr>
          <w:ilvl w:val="0"/>
          <w:numId w:val="183"/>
        </w:numPr>
        <w:ind w:hanging="450"/>
      </w:pPr>
      <w:r>
        <w:t xml:space="preserve">Describe the product roadmap covering the next </w:t>
      </w:r>
      <w:r w:rsidRPr="007A5503">
        <w:rPr>
          <w:b/>
        </w:rPr>
        <w:t>three (3)</w:t>
      </w:r>
      <w:r>
        <w:t xml:space="preserve"> years (including the publication date) and how product upgrades would be made available </w:t>
      </w:r>
      <w:r w:rsidRPr="00C10495">
        <w:t>to DLI.</w:t>
      </w:r>
    </w:p>
    <w:p w14:paraId="4F4FAC15" w14:textId="77777777" w:rsidR="00C006CA" w:rsidRPr="00E65822" w:rsidRDefault="00C006CA" w:rsidP="0089503A">
      <w:pPr>
        <w:pStyle w:val="ListParagraph"/>
        <w:ind w:left="2520"/>
      </w:pPr>
    </w:p>
    <w:p w14:paraId="18736FC4" w14:textId="1DC7D7B7" w:rsidR="00B34DF4" w:rsidRPr="00B34DF4" w:rsidRDefault="00821E5A">
      <w:pPr>
        <w:pStyle w:val="Heading3"/>
        <w:numPr>
          <w:ilvl w:val="0"/>
          <w:numId w:val="0"/>
        </w:numPr>
      </w:pPr>
      <w:r>
        <w:t>IV-3.</w:t>
      </w:r>
      <w:r w:rsidR="00A903FA">
        <w:t>1</w:t>
      </w:r>
      <w:r w:rsidR="007D5F1D">
        <w:t>1</w:t>
      </w:r>
      <w:r>
        <w:t xml:space="preserve"> </w:t>
      </w:r>
      <w:r w:rsidR="00B34DF4" w:rsidRPr="00B34DF4">
        <w:t xml:space="preserve">System Documentation </w:t>
      </w:r>
    </w:p>
    <w:p w14:paraId="2E647735" w14:textId="16AB3BDC" w:rsidR="001C6A4D" w:rsidRPr="00725517" w:rsidRDefault="00821E5A">
      <w:pPr>
        <w:pStyle w:val="Heading4"/>
        <w:numPr>
          <w:ilvl w:val="0"/>
          <w:numId w:val="0"/>
        </w:numPr>
        <w:tabs>
          <w:tab w:val="num" w:pos="3366"/>
        </w:tabs>
        <w:ind w:left="360"/>
      </w:pPr>
      <w:r>
        <w:t>IV-3.</w:t>
      </w:r>
      <w:r w:rsidR="00A903FA">
        <w:t>1</w:t>
      </w:r>
      <w:r w:rsidR="007D5F1D">
        <w:t>1</w:t>
      </w:r>
      <w:r>
        <w:t xml:space="preserve">.1 </w:t>
      </w:r>
      <w:r w:rsidR="001C6A4D" w:rsidRPr="00725517">
        <w:t>Requirements</w:t>
      </w:r>
    </w:p>
    <w:p w14:paraId="745779E4" w14:textId="49178CD1" w:rsidR="00B34DF4" w:rsidRPr="00225000" w:rsidRDefault="00B34DF4" w:rsidP="002802DA">
      <w:pPr>
        <w:pStyle w:val="ListParagraph"/>
        <w:numPr>
          <w:ilvl w:val="0"/>
          <w:numId w:val="83"/>
        </w:numPr>
      </w:pPr>
      <w:r w:rsidRPr="00FF29CB">
        <w:t>The Offeror must create, update, and maintain versions of all system documentation</w:t>
      </w:r>
      <w:r w:rsidR="00FF29CB" w:rsidRPr="00FF29CB">
        <w:t xml:space="preserve"> for the </w:t>
      </w:r>
      <w:r w:rsidR="004E57BB">
        <w:t>term</w:t>
      </w:r>
      <w:r w:rsidR="00FF29CB" w:rsidRPr="00FF29CB">
        <w:t xml:space="preserve"> of the contract</w:t>
      </w:r>
      <w:r w:rsidRPr="00225000">
        <w:t xml:space="preserve">. </w:t>
      </w:r>
    </w:p>
    <w:p w14:paraId="5AEC05E1" w14:textId="457E98B3" w:rsidR="00B34DF4" w:rsidRPr="00646E02" w:rsidRDefault="00B34DF4" w:rsidP="002802DA">
      <w:pPr>
        <w:pStyle w:val="ListParagraph"/>
        <w:numPr>
          <w:ilvl w:val="0"/>
          <w:numId w:val="83"/>
        </w:numPr>
      </w:pPr>
      <w:r w:rsidRPr="00FF29CB">
        <w:t>The Offeror must employ change control processes</w:t>
      </w:r>
      <w:r w:rsidRPr="00646E02">
        <w:t xml:space="preserve"> and version control to ensure documentation is kept current for the </w:t>
      </w:r>
      <w:r w:rsidR="00256008">
        <w:t>term</w:t>
      </w:r>
      <w:r w:rsidR="00256008" w:rsidRPr="00646E02">
        <w:t xml:space="preserve"> </w:t>
      </w:r>
      <w:r w:rsidRPr="00646E02">
        <w:t xml:space="preserve">of the contract. </w:t>
      </w:r>
    </w:p>
    <w:p w14:paraId="2BAA71B7" w14:textId="7CC1E334" w:rsidR="00B34DF4" w:rsidRDefault="00B34DF4" w:rsidP="002802DA">
      <w:pPr>
        <w:pStyle w:val="ListParagraph"/>
        <w:numPr>
          <w:ilvl w:val="0"/>
          <w:numId w:val="83"/>
        </w:numPr>
      </w:pPr>
      <w:r w:rsidRPr="00646E02">
        <w:t xml:space="preserve">The Offeror must make system documentation, including version history available to DLI using DLI </w:t>
      </w:r>
      <w:r w:rsidR="00FF29CB">
        <w:t>defined</w:t>
      </w:r>
      <w:r w:rsidR="00FF29CB" w:rsidRPr="00646E02">
        <w:t xml:space="preserve"> </w:t>
      </w:r>
      <w:r w:rsidRPr="00646E02">
        <w:t>document repository.</w:t>
      </w:r>
    </w:p>
    <w:p w14:paraId="58474F39" w14:textId="7B084FF1" w:rsidR="001C6A4D" w:rsidRPr="00725517" w:rsidRDefault="00821E5A" w:rsidP="00406144">
      <w:pPr>
        <w:pStyle w:val="Heading4"/>
        <w:numPr>
          <w:ilvl w:val="0"/>
          <w:numId w:val="0"/>
        </w:numPr>
        <w:tabs>
          <w:tab w:val="num" w:pos="3420"/>
        </w:tabs>
        <w:ind w:left="2592" w:hanging="1872"/>
      </w:pPr>
      <w:r>
        <w:lastRenderedPageBreak/>
        <w:t>IV-3.</w:t>
      </w:r>
      <w:r w:rsidR="00A903FA">
        <w:t>1</w:t>
      </w:r>
      <w:r w:rsidR="007D5F1D">
        <w:t>1</w:t>
      </w:r>
      <w:r>
        <w:t xml:space="preserve">.2 </w:t>
      </w:r>
      <w:r w:rsidR="001C6A4D" w:rsidRPr="00725517">
        <w:t>Offeror Response</w:t>
      </w:r>
      <w:r w:rsidR="0022157F">
        <w:rPr>
          <w:b w:val="0"/>
        </w:rPr>
        <w:t>:</w:t>
      </w:r>
      <w:r w:rsidR="0022157F" w:rsidRPr="0022157F">
        <w:t xml:space="preserve"> </w:t>
      </w:r>
    </w:p>
    <w:p w14:paraId="0CF6E423" w14:textId="4969B995" w:rsidR="00ED19CD" w:rsidRDefault="00AF43AB" w:rsidP="008D730E">
      <w:pPr>
        <w:pStyle w:val="ListParagraph"/>
        <w:numPr>
          <w:ilvl w:val="0"/>
          <w:numId w:val="60"/>
        </w:numPr>
        <w:ind w:firstLine="0"/>
      </w:pPr>
      <w:r>
        <w:t xml:space="preserve">Summarize </w:t>
      </w:r>
      <w:r w:rsidR="00CC39C8">
        <w:t>the approach to generating and maintaining system documentation.</w:t>
      </w:r>
      <w:r w:rsidR="00FD4BE7">
        <w:t xml:space="preserve">  </w:t>
      </w:r>
    </w:p>
    <w:p w14:paraId="1EA07EA7" w14:textId="4AA8DFEB" w:rsidR="00572582" w:rsidRDefault="00AF43AB" w:rsidP="00BD7AE9">
      <w:pPr>
        <w:pStyle w:val="ListParagraph"/>
        <w:ind w:left="1080"/>
      </w:pPr>
      <w:r>
        <w:t xml:space="preserve"> </w:t>
      </w:r>
    </w:p>
    <w:p w14:paraId="44D93F50" w14:textId="4BA328F7" w:rsidR="00B34DF4" w:rsidRDefault="00821E5A">
      <w:pPr>
        <w:pStyle w:val="Heading4"/>
        <w:numPr>
          <w:ilvl w:val="0"/>
          <w:numId w:val="0"/>
        </w:numPr>
        <w:ind w:left="360"/>
      </w:pPr>
      <w:r>
        <w:t>IV-3.</w:t>
      </w:r>
      <w:r w:rsidR="00A903FA">
        <w:t>1</w:t>
      </w:r>
      <w:r w:rsidR="007D5F1D">
        <w:t>1</w:t>
      </w:r>
      <w:r>
        <w:t xml:space="preserve">.3 </w:t>
      </w:r>
      <w:r w:rsidR="00B34DF4" w:rsidRPr="00B34DF4">
        <w:t>Detailed Solution and Interface Design</w:t>
      </w:r>
      <w:r w:rsidR="00CC39C8">
        <w:t xml:space="preserve"> Documentation</w:t>
      </w:r>
    </w:p>
    <w:p w14:paraId="78073D2B" w14:textId="4D676977" w:rsidR="001C6A4D" w:rsidRPr="00821E5A" w:rsidRDefault="00725517">
      <w:pPr>
        <w:pStyle w:val="Heading5"/>
        <w:numPr>
          <w:ilvl w:val="0"/>
          <w:numId w:val="0"/>
        </w:numPr>
        <w:ind w:left="720"/>
        <w:rPr>
          <w:b/>
        </w:rPr>
      </w:pPr>
      <w:r w:rsidRPr="00821E5A">
        <w:rPr>
          <w:b/>
        </w:rPr>
        <w:t>IV-3.</w:t>
      </w:r>
      <w:r w:rsidR="00A903FA">
        <w:rPr>
          <w:b/>
        </w:rPr>
        <w:t>1</w:t>
      </w:r>
      <w:r w:rsidR="007D5F1D">
        <w:rPr>
          <w:b/>
        </w:rPr>
        <w:t>1</w:t>
      </w:r>
      <w:r w:rsidRPr="00821E5A">
        <w:rPr>
          <w:b/>
        </w:rPr>
        <w:t xml:space="preserve">.3.1 </w:t>
      </w:r>
      <w:r w:rsidR="001C6A4D" w:rsidRPr="00821E5A">
        <w:rPr>
          <w:b/>
        </w:rPr>
        <w:t>Requirements</w:t>
      </w:r>
    </w:p>
    <w:p w14:paraId="0BDB51EC" w14:textId="77777777" w:rsidR="002E05D9" w:rsidRPr="001055AC" w:rsidRDefault="00B34DF4" w:rsidP="002802DA">
      <w:pPr>
        <w:pStyle w:val="ListParagraph"/>
        <w:numPr>
          <w:ilvl w:val="0"/>
          <w:numId w:val="84"/>
        </w:numPr>
        <w:ind w:left="1440"/>
      </w:pPr>
      <w:r w:rsidRPr="00646E02">
        <w:t xml:space="preserve">The Offeror </w:t>
      </w:r>
      <w:r w:rsidR="005312C4">
        <w:t>must</w:t>
      </w:r>
      <w:r w:rsidR="005312C4" w:rsidRPr="00646E02">
        <w:t xml:space="preserve"> </w:t>
      </w:r>
      <w:r w:rsidRPr="00646E02">
        <w:t xml:space="preserve">produce detailed solution and interface design documentation that describes the functional and system design of the </w:t>
      </w:r>
      <w:r w:rsidR="00986554">
        <w:t>Solution</w:t>
      </w:r>
      <w:r w:rsidRPr="00646E02">
        <w:t xml:space="preserve"> consistent with the </w:t>
      </w:r>
      <w:r w:rsidR="00F6354A">
        <w:t>s</w:t>
      </w:r>
      <w:r w:rsidRPr="00646E02">
        <w:t xml:space="preserve">ystem development </w:t>
      </w:r>
      <w:r w:rsidRPr="00815E65">
        <w:t xml:space="preserve">approach in </w:t>
      </w:r>
      <w:r w:rsidR="009B427D" w:rsidRPr="00DE30F3">
        <w:t>S</w:t>
      </w:r>
      <w:r w:rsidRPr="00DE30F3">
        <w:t xml:space="preserve">ection </w:t>
      </w:r>
      <w:r w:rsidRPr="002E05D9">
        <w:rPr>
          <w:b/>
        </w:rPr>
        <w:t>IV-3.</w:t>
      </w:r>
      <w:r w:rsidR="009424C8" w:rsidRPr="002E05D9">
        <w:rPr>
          <w:b/>
        </w:rPr>
        <w:t>5</w:t>
      </w:r>
      <w:r w:rsidR="009B427D" w:rsidRPr="002E05D9">
        <w:rPr>
          <w:b/>
        </w:rPr>
        <w:t>, System Development Approach</w:t>
      </w:r>
    </w:p>
    <w:p w14:paraId="5D5EC4FD" w14:textId="35DE464C" w:rsidR="00B34DF4" w:rsidRDefault="00B34DF4" w:rsidP="00850734">
      <w:pPr>
        <w:pStyle w:val="ListParagraph"/>
        <w:ind w:left="1440"/>
      </w:pPr>
    </w:p>
    <w:p w14:paraId="6D716C34" w14:textId="70F4E735" w:rsidR="001C6A4D" w:rsidRPr="00821E5A" w:rsidRDefault="00725517">
      <w:pPr>
        <w:pStyle w:val="Heading5"/>
        <w:numPr>
          <w:ilvl w:val="0"/>
          <w:numId w:val="0"/>
        </w:numPr>
        <w:ind w:left="720"/>
        <w:rPr>
          <w:b/>
        </w:rPr>
      </w:pPr>
      <w:r w:rsidRPr="00821E5A">
        <w:rPr>
          <w:b/>
        </w:rPr>
        <w:t>IV-3.</w:t>
      </w:r>
      <w:r w:rsidR="00A903FA">
        <w:rPr>
          <w:b/>
        </w:rPr>
        <w:t>1</w:t>
      </w:r>
      <w:r w:rsidR="007D5F1D">
        <w:rPr>
          <w:b/>
        </w:rPr>
        <w:t>1</w:t>
      </w:r>
      <w:r w:rsidRPr="00821E5A">
        <w:rPr>
          <w:b/>
        </w:rPr>
        <w:t xml:space="preserve">.3.2 </w:t>
      </w:r>
      <w:r w:rsidR="001C6A4D" w:rsidRPr="00821E5A">
        <w:rPr>
          <w:b/>
        </w:rPr>
        <w:t>Offeror Response</w:t>
      </w:r>
      <w:r w:rsidR="0022157F">
        <w:rPr>
          <w:b/>
        </w:rPr>
        <w:t>:</w:t>
      </w:r>
      <w:r w:rsidR="0022157F" w:rsidRPr="0022157F">
        <w:t xml:space="preserve"> </w:t>
      </w:r>
    </w:p>
    <w:p w14:paraId="7EDC5A82" w14:textId="5B6291FF" w:rsidR="00FD4BE7" w:rsidRDefault="00AF43AB" w:rsidP="002802DA">
      <w:pPr>
        <w:pStyle w:val="ListParagraph"/>
        <w:numPr>
          <w:ilvl w:val="0"/>
          <w:numId w:val="149"/>
        </w:numPr>
        <w:ind w:left="1440"/>
      </w:pPr>
      <w:r>
        <w:t xml:space="preserve">Summarize </w:t>
      </w:r>
      <w:r w:rsidR="00FD4BE7">
        <w:t xml:space="preserve">the Offeror’s process for creating the </w:t>
      </w:r>
      <w:r w:rsidR="00C06995">
        <w:t>solution</w:t>
      </w:r>
      <w:r w:rsidR="00FD4BE7">
        <w:t xml:space="preserve"> </w:t>
      </w:r>
      <w:r w:rsidR="00C06995">
        <w:t>and</w:t>
      </w:r>
      <w:r w:rsidR="00FD4BE7">
        <w:t xml:space="preserve"> interface design documentation as it specifically relates to DLI’s implementation of the </w:t>
      </w:r>
      <w:r w:rsidR="00601237">
        <w:t>Solution</w:t>
      </w:r>
      <w:r w:rsidR="00FD4BE7">
        <w:t>.</w:t>
      </w:r>
    </w:p>
    <w:p w14:paraId="29678659" w14:textId="77777777" w:rsidR="00ED19CD" w:rsidRDefault="00ED19CD" w:rsidP="00BD7AE9">
      <w:pPr>
        <w:pStyle w:val="ListParagraph"/>
        <w:ind w:left="1440"/>
      </w:pPr>
    </w:p>
    <w:p w14:paraId="17B81174" w14:textId="6F87B814" w:rsidR="00B34DF4" w:rsidRDefault="00821E5A">
      <w:pPr>
        <w:pStyle w:val="Heading4"/>
        <w:numPr>
          <w:ilvl w:val="0"/>
          <w:numId w:val="0"/>
        </w:numPr>
        <w:ind w:left="360"/>
      </w:pPr>
      <w:r>
        <w:t>IV-3.</w:t>
      </w:r>
      <w:r w:rsidR="00A903FA">
        <w:t>1</w:t>
      </w:r>
      <w:r w:rsidR="007D5F1D">
        <w:t>1</w:t>
      </w:r>
      <w:r>
        <w:t xml:space="preserve">.4 </w:t>
      </w:r>
      <w:r w:rsidR="00B34DF4" w:rsidRPr="00B34DF4">
        <w:t>Technical Environment Documentation</w:t>
      </w:r>
    </w:p>
    <w:p w14:paraId="1CBF24C8" w14:textId="44ADCC4E" w:rsidR="001C6A4D" w:rsidRPr="00821E5A" w:rsidRDefault="00725517">
      <w:pPr>
        <w:pStyle w:val="Heading5"/>
        <w:numPr>
          <w:ilvl w:val="0"/>
          <w:numId w:val="0"/>
        </w:numPr>
        <w:ind w:left="720"/>
        <w:rPr>
          <w:b/>
        </w:rPr>
      </w:pPr>
      <w:r w:rsidRPr="00821E5A">
        <w:rPr>
          <w:b/>
        </w:rPr>
        <w:t>IV-3.</w:t>
      </w:r>
      <w:r w:rsidR="00A903FA">
        <w:rPr>
          <w:b/>
        </w:rPr>
        <w:t>1</w:t>
      </w:r>
      <w:r w:rsidR="007D5F1D">
        <w:rPr>
          <w:b/>
        </w:rPr>
        <w:t>1</w:t>
      </w:r>
      <w:r w:rsidRPr="00821E5A">
        <w:rPr>
          <w:b/>
        </w:rPr>
        <w:t xml:space="preserve">.4.1 </w:t>
      </w:r>
      <w:r w:rsidR="001C6A4D" w:rsidRPr="00821E5A">
        <w:rPr>
          <w:b/>
        </w:rPr>
        <w:t>Requirements</w:t>
      </w:r>
    </w:p>
    <w:p w14:paraId="0B824611" w14:textId="2CD87338" w:rsidR="00B34DF4" w:rsidRPr="00646E02" w:rsidRDefault="00B34DF4" w:rsidP="002802DA">
      <w:pPr>
        <w:pStyle w:val="ListParagraph"/>
        <w:numPr>
          <w:ilvl w:val="0"/>
          <w:numId w:val="85"/>
        </w:numPr>
        <w:ind w:left="1440"/>
      </w:pPr>
      <w:r w:rsidRPr="00646E02">
        <w:t xml:space="preserve">The Offeror </w:t>
      </w:r>
      <w:r w:rsidR="00453AAC">
        <w:t>must</w:t>
      </w:r>
      <w:r w:rsidR="00453AAC" w:rsidRPr="00646E02">
        <w:t xml:space="preserve"> </w:t>
      </w:r>
      <w:r w:rsidRPr="00646E02">
        <w:t xml:space="preserve">produce and maintain detailed documentation that captures and describes the </w:t>
      </w:r>
      <w:r w:rsidR="00F6354A">
        <w:t>Solution</w:t>
      </w:r>
      <w:r w:rsidR="00F6354A" w:rsidRPr="00646E02">
        <w:t xml:space="preserve"> </w:t>
      </w:r>
      <w:r w:rsidRPr="00646E02">
        <w:t xml:space="preserve">environment build and test tasks including results for each technical environment established for the project. </w:t>
      </w:r>
    </w:p>
    <w:p w14:paraId="1FC6B320" w14:textId="77777777" w:rsidR="00B34DF4" w:rsidRPr="00646E02" w:rsidRDefault="00B34DF4" w:rsidP="002802DA">
      <w:pPr>
        <w:pStyle w:val="ListParagraph"/>
        <w:numPr>
          <w:ilvl w:val="0"/>
          <w:numId w:val="85"/>
        </w:numPr>
        <w:ind w:left="1440"/>
      </w:pPr>
      <w:r w:rsidRPr="00646E02">
        <w:t xml:space="preserve">The documentation must include results of initial performance validation and security setup and verification. </w:t>
      </w:r>
    </w:p>
    <w:p w14:paraId="24D287E7" w14:textId="2349117F" w:rsidR="00B34DF4" w:rsidRDefault="00453AAC" w:rsidP="002802DA">
      <w:pPr>
        <w:pStyle w:val="ListParagraph"/>
        <w:numPr>
          <w:ilvl w:val="0"/>
          <w:numId w:val="85"/>
        </w:numPr>
        <w:ind w:left="1440"/>
      </w:pPr>
      <w:r>
        <w:t>The Offeror must</w:t>
      </w:r>
      <w:r w:rsidR="00222BDF">
        <w:t>, as part of the documentation,</w:t>
      </w:r>
      <w:r>
        <w:t xml:space="preserve"> produce g</w:t>
      </w:r>
      <w:r w:rsidR="00B34DF4" w:rsidRPr="00646E02">
        <w:t>raphical diagrams and architectural layouts of each technical environment established including assigned devices and component identifiers.</w:t>
      </w:r>
    </w:p>
    <w:p w14:paraId="78021900" w14:textId="7E56BEB5" w:rsidR="001C6A4D" w:rsidRPr="00821E5A" w:rsidRDefault="00725517">
      <w:pPr>
        <w:pStyle w:val="Heading5"/>
        <w:numPr>
          <w:ilvl w:val="0"/>
          <w:numId w:val="0"/>
        </w:numPr>
        <w:ind w:left="720"/>
        <w:rPr>
          <w:b/>
        </w:rPr>
      </w:pPr>
      <w:r w:rsidRPr="00821E5A">
        <w:rPr>
          <w:b/>
        </w:rPr>
        <w:t>IV-3.</w:t>
      </w:r>
      <w:r w:rsidR="00A903FA">
        <w:rPr>
          <w:b/>
        </w:rPr>
        <w:t>1</w:t>
      </w:r>
      <w:r w:rsidR="007D5F1D">
        <w:rPr>
          <w:b/>
        </w:rPr>
        <w:t>1</w:t>
      </w:r>
      <w:r w:rsidRPr="00821E5A">
        <w:rPr>
          <w:b/>
        </w:rPr>
        <w:t xml:space="preserve">.4.2 </w:t>
      </w:r>
      <w:r w:rsidR="001C6A4D" w:rsidRPr="00821E5A">
        <w:rPr>
          <w:b/>
        </w:rPr>
        <w:t>Offeror Response</w:t>
      </w:r>
      <w:r w:rsidR="0022157F">
        <w:rPr>
          <w:b/>
        </w:rPr>
        <w:t>:</w:t>
      </w:r>
      <w:r w:rsidR="0022157F" w:rsidRPr="0022157F">
        <w:t xml:space="preserve"> </w:t>
      </w:r>
    </w:p>
    <w:p w14:paraId="75C352BD" w14:textId="6DEBBF73" w:rsidR="00FD4BE7" w:rsidRDefault="00FD4BE7" w:rsidP="002802DA">
      <w:pPr>
        <w:pStyle w:val="ListParagraph"/>
        <w:numPr>
          <w:ilvl w:val="0"/>
          <w:numId w:val="150"/>
        </w:numPr>
        <w:ind w:left="1440"/>
      </w:pPr>
      <w:r>
        <w:t>Describe how the Offeror will capture the technical environment attributes specific to initial setup and configuration of these environments</w:t>
      </w:r>
      <w:r w:rsidR="00F6354A">
        <w:t>.</w:t>
      </w:r>
    </w:p>
    <w:p w14:paraId="7E6FA1EA" w14:textId="0E2E4E1C" w:rsidR="00FD4BE7" w:rsidRDefault="00FD4BE7" w:rsidP="002802DA">
      <w:pPr>
        <w:pStyle w:val="ListParagraph"/>
        <w:numPr>
          <w:ilvl w:val="0"/>
          <w:numId w:val="150"/>
        </w:numPr>
        <w:ind w:left="1440"/>
      </w:pPr>
      <w:r>
        <w:t xml:space="preserve">Describe how initial performance and security setup and verification will be accomplished for each environment. </w:t>
      </w:r>
    </w:p>
    <w:p w14:paraId="0399C500" w14:textId="77777777" w:rsidR="00ED19CD" w:rsidRDefault="00ED19CD" w:rsidP="00BD7AE9">
      <w:pPr>
        <w:pStyle w:val="ListParagraph"/>
        <w:ind w:left="1440"/>
      </w:pPr>
    </w:p>
    <w:p w14:paraId="3BB46204" w14:textId="05F87021" w:rsidR="00B34DF4" w:rsidRPr="00B34DF4" w:rsidRDefault="00821E5A" w:rsidP="00BD7AE9">
      <w:pPr>
        <w:pStyle w:val="Heading4"/>
        <w:numPr>
          <w:ilvl w:val="0"/>
          <w:numId w:val="0"/>
        </w:numPr>
        <w:ind w:firstLine="360"/>
      </w:pPr>
      <w:r>
        <w:t>IV-3.</w:t>
      </w:r>
      <w:r w:rsidR="00A903FA">
        <w:t>1</w:t>
      </w:r>
      <w:r w:rsidR="007D5F1D">
        <w:t>1</w:t>
      </w:r>
      <w:r>
        <w:t xml:space="preserve">.5 </w:t>
      </w:r>
      <w:r w:rsidR="00B34DF4" w:rsidRPr="00B34DF4">
        <w:t>Operations Documentation</w:t>
      </w:r>
    </w:p>
    <w:p w14:paraId="5FB330DC" w14:textId="26F25684" w:rsidR="001C6A4D" w:rsidRPr="00821E5A" w:rsidRDefault="00725517">
      <w:pPr>
        <w:pStyle w:val="Heading5"/>
        <w:numPr>
          <w:ilvl w:val="0"/>
          <w:numId w:val="0"/>
        </w:numPr>
        <w:ind w:left="720"/>
        <w:rPr>
          <w:b/>
        </w:rPr>
      </w:pPr>
      <w:r w:rsidRPr="00821E5A">
        <w:rPr>
          <w:b/>
        </w:rPr>
        <w:t>IV-3.</w:t>
      </w:r>
      <w:r w:rsidR="00E855E1">
        <w:rPr>
          <w:b/>
        </w:rPr>
        <w:t>1</w:t>
      </w:r>
      <w:r w:rsidR="007D5F1D">
        <w:rPr>
          <w:b/>
        </w:rPr>
        <w:t>1</w:t>
      </w:r>
      <w:r w:rsidRPr="00821E5A">
        <w:rPr>
          <w:b/>
        </w:rPr>
        <w:t xml:space="preserve">.5.1 </w:t>
      </w:r>
      <w:r w:rsidR="001C6A4D" w:rsidRPr="00821E5A">
        <w:rPr>
          <w:b/>
        </w:rPr>
        <w:t>Requirements</w:t>
      </w:r>
    </w:p>
    <w:p w14:paraId="1220F6AB" w14:textId="3E7A228A" w:rsidR="00B34DF4" w:rsidRPr="00646E02" w:rsidRDefault="00B34DF4" w:rsidP="002802DA">
      <w:pPr>
        <w:pStyle w:val="ListParagraph"/>
        <w:numPr>
          <w:ilvl w:val="0"/>
          <w:numId w:val="86"/>
        </w:numPr>
        <w:ind w:left="1440"/>
      </w:pPr>
      <w:r w:rsidRPr="00646E02">
        <w:t xml:space="preserve">The Offeror must produce </w:t>
      </w:r>
      <w:r w:rsidR="00CC39C8">
        <w:t>documentation which provides the</w:t>
      </w:r>
      <w:r w:rsidRPr="00646E02">
        <w:t xml:space="preserve"> information necessary to carry out day-to-day operations of the </w:t>
      </w:r>
      <w:r w:rsidR="00BC4D05">
        <w:t>UC Benefits Modernization System</w:t>
      </w:r>
      <w:r w:rsidRPr="00646E02">
        <w:t xml:space="preserve">. </w:t>
      </w:r>
    </w:p>
    <w:p w14:paraId="59134E6B" w14:textId="7167F343" w:rsidR="009B5C89" w:rsidRPr="00ED19CD" w:rsidRDefault="009B5C89" w:rsidP="002802DA">
      <w:pPr>
        <w:pStyle w:val="ListParagraph"/>
        <w:numPr>
          <w:ilvl w:val="0"/>
          <w:numId w:val="86"/>
        </w:numPr>
        <w:ind w:left="1440"/>
      </w:pPr>
      <w:r w:rsidRPr="00BD7AE9">
        <w:t>The Offeror must create and maintain documentation for all technical components of the Solution.</w:t>
      </w:r>
    </w:p>
    <w:p w14:paraId="15A3AEFA" w14:textId="7D9A46EF" w:rsidR="00B34DF4" w:rsidRPr="00646E02" w:rsidRDefault="00B34DF4" w:rsidP="002802DA">
      <w:pPr>
        <w:pStyle w:val="ListParagraph"/>
        <w:numPr>
          <w:ilvl w:val="0"/>
          <w:numId w:val="86"/>
        </w:numPr>
        <w:ind w:left="1440"/>
      </w:pPr>
      <w:r w:rsidRPr="00646E02">
        <w:t xml:space="preserve">The following documents are </w:t>
      </w:r>
      <w:r w:rsidR="00FF29CB">
        <w:t>required</w:t>
      </w:r>
      <w:r w:rsidRPr="00646E02">
        <w:t>:</w:t>
      </w:r>
    </w:p>
    <w:p w14:paraId="437C70C8" w14:textId="41A9182D" w:rsidR="00B34DF4" w:rsidRPr="00646E02" w:rsidRDefault="009607FA" w:rsidP="002802DA">
      <w:pPr>
        <w:pStyle w:val="ListParagraph"/>
        <w:numPr>
          <w:ilvl w:val="3"/>
          <w:numId w:val="87"/>
        </w:numPr>
        <w:ind w:left="2520"/>
      </w:pPr>
      <w:r>
        <w:t xml:space="preserve">Technical </w:t>
      </w:r>
      <w:r w:rsidR="00B34DF4" w:rsidRPr="00646E02">
        <w:t>User Manual</w:t>
      </w:r>
    </w:p>
    <w:p w14:paraId="17FF78D5" w14:textId="77777777" w:rsidR="00B34DF4" w:rsidRPr="00646E02" w:rsidRDefault="00B34DF4" w:rsidP="002802DA">
      <w:pPr>
        <w:pStyle w:val="ListParagraph"/>
        <w:numPr>
          <w:ilvl w:val="3"/>
          <w:numId w:val="87"/>
        </w:numPr>
        <w:ind w:left="2520"/>
      </w:pPr>
      <w:r w:rsidRPr="00646E02">
        <w:t>Developer’s Reference Manual</w:t>
      </w:r>
    </w:p>
    <w:p w14:paraId="3ECB447E" w14:textId="77777777" w:rsidR="00B34DF4" w:rsidRPr="00646E02" w:rsidRDefault="00B34DF4" w:rsidP="002802DA">
      <w:pPr>
        <w:pStyle w:val="ListParagraph"/>
        <w:numPr>
          <w:ilvl w:val="3"/>
          <w:numId w:val="87"/>
        </w:numPr>
        <w:ind w:left="2520"/>
      </w:pPr>
      <w:r w:rsidRPr="00646E02">
        <w:lastRenderedPageBreak/>
        <w:t>Systems Administration Manual</w:t>
      </w:r>
    </w:p>
    <w:p w14:paraId="170F69B2" w14:textId="77777777" w:rsidR="00B34DF4" w:rsidRPr="00646E02" w:rsidRDefault="00B34DF4" w:rsidP="002802DA">
      <w:pPr>
        <w:pStyle w:val="ListParagraph"/>
        <w:numPr>
          <w:ilvl w:val="3"/>
          <w:numId w:val="87"/>
        </w:numPr>
        <w:ind w:left="2520"/>
      </w:pPr>
      <w:r w:rsidRPr="00646E02">
        <w:t>Database Administration Manual</w:t>
      </w:r>
    </w:p>
    <w:p w14:paraId="25C26AC8" w14:textId="77777777" w:rsidR="00B34DF4" w:rsidRPr="00646E02" w:rsidRDefault="00B34DF4" w:rsidP="002802DA">
      <w:pPr>
        <w:pStyle w:val="ListParagraph"/>
        <w:numPr>
          <w:ilvl w:val="3"/>
          <w:numId w:val="87"/>
        </w:numPr>
        <w:ind w:left="2520"/>
      </w:pPr>
      <w:r w:rsidRPr="00646E02">
        <w:t>System Development Standards</w:t>
      </w:r>
    </w:p>
    <w:p w14:paraId="3E884DEB" w14:textId="69E88EF5" w:rsidR="001C6A4D" w:rsidRPr="00821E5A" w:rsidRDefault="00821E5A">
      <w:pPr>
        <w:pStyle w:val="Heading5"/>
        <w:numPr>
          <w:ilvl w:val="0"/>
          <w:numId w:val="0"/>
        </w:numPr>
        <w:ind w:left="720"/>
        <w:rPr>
          <w:b/>
        </w:rPr>
      </w:pPr>
      <w:r>
        <w:rPr>
          <w:b/>
        </w:rPr>
        <w:t>IV-</w:t>
      </w:r>
      <w:r w:rsidR="00725517" w:rsidRPr="00821E5A">
        <w:rPr>
          <w:b/>
        </w:rPr>
        <w:t>3.</w:t>
      </w:r>
      <w:r w:rsidR="00E855E1">
        <w:rPr>
          <w:b/>
        </w:rPr>
        <w:t>1</w:t>
      </w:r>
      <w:r w:rsidR="007D5F1D">
        <w:rPr>
          <w:b/>
        </w:rPr>
        <w:t>1</w:t>
      </w:r>
      <w:r w:rsidR="00725517" w:rsidRPr="00821E5A">
        <w:rPr>
          <w:b/>
        </w:rPr>
        <w:t xml:space="preserve">.5.2 </w:t>
      </w:r>
      <w:r w:rsidR="001C6A4D" w:rsidRPr="00821E5A">
        <w:rPr>
          <w:b/>
        </w:rPr>
        <w:t>Offeror Response</w:t>
      </w:r>
      <w:r w:rsidR="0022157F">
        <w:rPr>
          <w:b/>
        </w:rPr>
        <w:t>:</w:t>
      </w:r>
      <w:r w:rsidR="0022157F" w:rsidRPr="0022157F">
        <w:t xml:space="preserve"> </w:t>
      </w:r>
    </w:p>
    <w:p w14:paraId="21772EC3" w14:textId="4F5DF7A0" w:rsidR="00FD4BE7" w:rsidRDefault="00FD4BE7" w:rsidP="002802DA">
      <w:pPr>
        <w:pStyle w:val="ListParagraph"/>
        <w:numPr>
          <w:ilvl w:val="0"/>
          <w:numId w:val="151"/>
        </w:numPr>
        <w:ind w:left="1440"/>
      </w:pPr>
      <w:r>
        <w:t>Describe how the Offeror will work with DLI staff to validate all operations documentation.</w:t>
      </w:r>
    </w:p>
    <w:p w14:paraId="29A79CB7" w14:textId="77777777" w:rsidR="00F47BCB" w:rsidRPr="00CE25E9" w:rsidRDefault="00F47BCB"/>
    <w:p w14:paraId="0A1377CA" w14:textId="024AC8F5" w:rsidR="004C3610" w:rsidRDefault="007D5F1D" w:rsidP="007D5F1D">
      <w:pPr>
        <w:pStyle w:val="Heading3"/>
        <w:numPr>
          <w:ilvl w:val="0"/>
          <w:numId w:val="0"/>
        </w:numPr>
      </w:pPr>
      <w:r>
        <w:t xml:space="preserve">IV-3.12 </w:t>
      </w:r>
      <w:r w:rsidR="004C3610" w:rsidRPr="00646E02">
        <w:t xml:space="preserve">Standards and Policies </w:t>
      </w:r>
    </w:p>
    <w:p w14:paraId="27E72C5E" w14:textId="77777777" w:rsidR="004C3610" w:rsidRDefault="004C3610" w:rsidP="004C3610">
      <w:pPr>
        <w:ind w:left="360"/>
      </w:pPr>
      <w:r>
        <w:t>Policies are high level documents that specify requirements and rules that must be adhered to by any entity within the Commonwealth of Pennsylvania. These mandatory and enforceable directives are supported by standards that provide additional compliance requirements.</w:t>
      </w:r>
    </w:p>
    <w:p w14:paraId="6A9DDD86" w14:textId="04BB7EEA" w:rsidR="004C3610" w:rsidRPr="007D5F1D" w:rsidRDefault="007D5F1D" w:rsidP="007D5F1D">
      <w:pPr>
        <w:pStyle w:val="Heading4"/>
        <w:numPr>
          <w:ilvl w:val="0"/>
          <w:numId w:val="0"/>
        </w:numPr>
        <w:ind w:left="720"/>
      </w:pPr>
      <w:r w:rsidRPr="007D5F1D">
        <w:t xml:space="preserve">IV-3.12.1 </w:t>
      </w:r>
      <w:r w:rsidR="004C3610" w:rsidRPr="007D5F1D">
        <w:t>Requirements</w:t>
      </w:r>
    </w:p>
    <w:p w14:paraId="4548538B" w14:textId="54721619" w:rsidR="004C3610" w:rsidRPr="00646E02" w:rsidRDefault="004C3610" w:rsidP="002802DA">
      <w:pPr>
        <w:pStyle w:val="ListParagraph"/>
        <w:numPr>
          <w:ilvl w:val="0"/>
          <w:numId w:val="78"/>
        </w:numPr>
        <w:ind w:left="1440"/>
      </w:pPr>
      <w:r>
        <w:t>The Offeror must adhere to and m</w:t>
      </w:r>
      <w:r w:rsidRPr="00646E02">
        <w:t>aintain compliance with all applicable local, state, and federal laws</w:t>
      </w:r>
      <w:r>
        <w:t>,</w:t>
      </w:r>
      <w:r w:rsidRPr="00646E02">
        <w:t xml:space="preserve"> regulations</w:t>
      </w:r>
      <w:r>
        <w:t>, standards, and policies</w:t>
      </w:r>
      <w:r w:rsidRPr="00646E02">
        <w:t>.</w:t>
      </w:r>
    </w:p>
    <w:p w14:paraId="02B9CAA0" w14:textId="19C1450B" w:rsidR="004C3610" w:rsidRPr="007D5F1D" w:rsidRDefault="007D5F1D" w:rsidP="007D5F1D">
      <w:pPr>
        <w:pStyle w:val="Heading4"/>
        <w:numPr>
          <w:ilvl w:val="0"/>
          <w:numId w:val="0"/>
        </w:numPr>
        <w:ind w:left="720"/>
      </w:pPr>
      <w:r w:rsidRPr="007D5F1D">
        <w:t xml:space="preserve">IV-3.12.2 </w:t>
      </w:r>
      <w:r w:rsidR="004C3610" w:rsidRPr="007D5F1D">
        <w:t>Offeror Response</w:t>
      </w:r>
      <w:r w:rsidR="0022157F">
        <w:rPr>
          <w:b w:val="0"/>
        </w:rPr>
        <w:t>:</w:t>
      </w:r>
      <w:r w:rsidR="0022157F" w:rsidRPr="0022157F">
        <w:t xml:space="preserve"> </w:t>
      </w:r>
    </w:p>
    <w:p w14:paraId="2C9F0869" w14:textId="77777777" w:rsidR="004C3610" w:rsidRDefault="004C3610" w:rsidP="002802DA">
      <w:pPr>
        <w:pStyle w:val="ListParagraph"/>
        <w:numPr>
          <w:ilvl w:val="0"/>
          <w:numId w:val="56"/>
        </w:numPr>
        <w:ind w:left="1440"/>
      </w:pPr>
      <w:r>
        <w:t>The Offeror must certify that they will comply with all applicable standards and policies.</w:t>
      </w:r>
    </w:p>
    <w:p w14:paraId="7BDA8B00" w14:textId="77777777" w:rsidR="004C3610" w:rsidRPr="004C3610" w:rsidRDefault="004C3610" w:rsidP="004C3610"/>
    <w:p w14:paraId="06C3D7CE" w14:textId="71D54CC6" w:rsidR="00CE25E9" w:rsidRPr="00646E02" w:rsidRDefault="00821E5A">
      <w:pPr>
        <w:pStyle w:val="Heading3"/>
        <w:numPr>
          <w:ilvl w:val="0"/>
          <w:numId w:val="0"/>
        </w:numPr>
      </w:pPr>
      <w:r>
        <w:t>IV-3.1</w:t>
      </w:r>
      <w:r w:rsidR="007D5F1D">
        <w:t>3</w:t>
      </w:r>
      <w:r>
        <w:t xml:space="preserve"> </w:t>
      </w:r>
      <w:r w:rsidR="00CE25E9" w:rsidRPr="00646E02">
        <w:t xml:space="preserve">Emergency Preparedness </w:t>
      </w:r>
    </w:p>
    <w:p w14:paraId="5DB8D96D" w14:textId="1EEF41C4" w:rsidR="001C6A4D" w:rsidRPr="00725517" w:rsidRDefault="00821E5A">
      <w:pPr>
        <w:pStyle w:val="Heading4"/>
        <w:numPr>
          <w:ilvl w:val="0"/>
          <w:numId w:val="0"/>
        </w:numPr>
        <w:tabs>
          <w:tab w:val="num" w:pos="3366"/>
        </w:tabs>
        <w:ind w:left="720"/>
      </w:pPr>
      <w:r>
        <w:t>IV-3.1</w:t>
      </w:r>
      <w:r w:rsidR="007D5F1D">
        <w:t>3</w:t>
      </w:r>
      <w:r>
        <w:t xml:space="preserve">.1 </w:t>
      </w:r>
      <w:r w:rsidR="001C6A4D" w:rsidRPr="00725517">
        <w:t>Requirements</w:t>
      </w:r>
    </w:p>
    <w:p w14:paraId="38DA6182" w14:textId="34B05E95" w:rsidR="00CE25E9" w:rsidRPr="00646E02" w:rsidRDefault="00CE25E9" w:rsidP="002802DA">
      <w:pPr>
        <w:pStyle w:val="ListParagraph"/>
        <w:numPr>
          <w:ilvl w:val="0"/>
          <w:numId w:val="88"/>
        </w:numPr>
      </w:pPr>
      <w:r w:rsidRPr="00646E02">
        <w:t xml:space="preserve">To support continuity of operations during an emergency, DLI </w:t>
      </w:r>
      <w:r w:rsidR="00552836">
        <w:t xml:space="preserve">requires the Offeror to have a </w:t>
      </w:r>
      <w:r w:rsidRPr="00646E02">
        <w:t xml:space="preserve">plan for such an emergency and put contingencies in place to provide </w:t>
      </w:r>
      <w:r w:rsidR="00552836">
        <w:t>critical contracted business services</w:t>
      </w:r>
      <w:r w:rsidR="006D3894">
        <w:t>.</w:t>
      </w:r>
      <w:r w:rsidRPr="00646E02">
        <w:t xml:space="preserve"> </w:t>
      </w:r>
    </w:p>
    <w:p w14:paraId="02D45B82" w14:textId="26826A06" w:rsidR="001C6A4D" w:rsidRPr="00725517" w:rsidRDefault="00821E5A">
      <w:pPr>
        <w:pStyle w:val="Heading4"/>
        <w:numPr>
          <w:ilvl w:val="0"/>
          <w:numId w:val="0"/>
        </w:numPr>
        <w:tabs>
          <w:tab w:val="num" w:pos="3366"/>
        </w:tabs>
        <w:ind w:left="720"/>
      </w:pPr>
      <w:r>
        <w:t>IV-3.1</w:t>
      </w:r>
      <w:r w:rsidR="007D5F1D">
        <w:t>3</w:t>
      </w:r>
      <w:r>
        <w:t xml:space="preserve">.2 </w:t>
      </w:r>
      <w:r w:rsidR="001C6A4D" w:rsidRPr="00725517">
        <w:t>Offeror Response</w:t>
      </w:r>
      <w:r w:rsidR="0022157F">
        <w:rPr>
          <w:b w:val="0"/>
        </w:rPr>
        <w:t>:</w:t>
      </w:r>
      <w:r w:rsidR="0022157F" w:rsidRPr="0022157F">
        <w:t xml:space="preserve"> </w:t>
      </w:r>
    </w:p>
    <w:p w14:paraId="3604903C" w14:textId="6D2959CF" w:rsidR="00CE25E9" w:rsidRPr="00646E02" w:rsidRDefault="00CE25E9" w:rsidP="002802DA">
      <w:pPr>
        <w:pStyle w:val="ListParagraph"/>
        <w:numPr>
          <w:ilvl w:val="0"/>
          <w:numId w:val="61"/>
        </w:numPr>
        <w:ind w:left="1440"/>
      </w:pPr>
      <w:r w:rsidRPr="00646E02">
        <w:t xml:space="preserve">Describe </w:t>
      </w:r>
      <w:r w:rsidR="00CC39C8">
        <w:t>the</w:t>
      </w:r>
      <w:r w:rsidR="00CC39C8" w:rsidRPr="00646E02">
        <w:t xml:space="preserve"> </w:t>
      </w:r>
      <w:r w:rsidRPr="00646E02">
        <w:t>emergency response continuity of operations plan</w:t>
      </w:r>
      <w:r w:rsidR="00AF43AB">
        <w:t xml:space="preserve"> </w:t>
      </w:r>
      <w:r w:rsidR="009607FA">
        <w:t>and</w:t>
      </w:r>
      <w:r w:rsidRPr="00646E02">
        <w:t xml:space="preserve"> summarize how the plan addresses the following aspects of </w:t>
      </w:r>
      <w:r w:rsidR="00B809E7">
        <w:t>emergency</w:t>
      </w:r>
      <w:r w:rsidR="00B809E7" w:rsidRPr="00646E02">
        <w:t xml:space="preserve"> </w:t>
      </w:r>
      <w:r w:rsidRPr="00646E02">
        <w:t>preparedness:</w:t>
      </w:r>
    </w:p>
    <w:p w14:paraId="681E15CD" w14:textId="0ACE5274" w:rsidR="00CE25E9" w:rsidRPr="00646E02" w:rsidRDefault="00CE25E9" w:rsidP="002802DA">
      <w:pPr>
        <w:pStyle w:val="ListParagraph"/>
        <w:numPr>
          <w:ilvl w:val="1"/>
          <w:numId w:val="313"/>
        </w:numPr>
        <w:tabs>
          <w:tab w:val="left" w:pos="3240"/>
        </w:tabs>
        <w:ind w:left="2160"/>
      </w:pPr>
      <w:r w:rsidRPr="00646E02">
        <w:t>Describe employee training</w:t>
      </w:r>
      <w:r w:rsidR="00CC39C8">
        <w:t>,</w:t>
      </w:r>
      <w:r w:rsidRPr="00646E02">
        <w:t xml:space="preserve"> including training plan, and how frequently it will be shared with employees. </w:t>
      </w:r>
    </w:p>
    <w:p w14:paraId="653748AA" w14:textId="77777777" w:rsidR="00CE25E9" w:rsidRDefault="00CE25E9" w:rsidP="002802DA">
      <w:pPr>
        <w:pStyle w:val="ListParagraph"/>
        <w:numPr>
          <w:ilvl w:val="1"/>
          <w:numId w:val="313"/>
        </w:numPr>
        <w:tabs>
          <w:tab w:val="left" w:pos="3240"/>
        </w:tabs>
        <w:ind w:left="2160"/>
      </w:pPr>
      <w:r w:rsidRPr="00646E02">
        <w:t>Describe identified essential business functions and key employees necessary to carry them out.</w:t>
      </w:r>
    </w:p>
    <w:p w14:paraId="4F81D52D" w14:textId="77777777" w:rsidR="00AF43AB" w:rsidRPr="00646E02" w:rsidRDefault="00AF43AB" w:rsidP="002802DA">
      <w:pPr>
        <w:pStyle w:val="ListParagraph"/>
        <w:numPr>
          <w:ilvl w:val="1"/>
          <w:numId w:val="313"/>
        </w:numPr>
        <w:tabs>
          <w:tab w:val="left" w:pos="3240"/>
        </w:tabs>
        <w:ind w:left="2160"/>
      </w:pPr>
      <w:r>
        <w:t>Describe h</w:t>
      </w:r>
      <w:r w:rsidRPr="00646E02">
        <w:t xml:space="preserve">ow the Offeror’s employees will carry out the essential functions if contagion control measures prevent </w:t>
      </w:r>
      <w:r>
        <w:t>the Offeror’s employees</w:t>
      </w:r>
      <w:r w:rsidRPr="00646E02">
        <w:t xml:space="preserve"> from coming to the primary workplace.</w:t>
      </w:r>
    </w:p>
    <w:p w14:paraId="2C21C987" w14:textId="697DA476" w:rsidR="00CE25E9" w:rsidRPr="00646E02" w:rsidRDefault="009607FA" w:rsidP="002802DA">
      <w:pPr>
        <w:pStyle w:val="ListParagraph"/>
        <w:numPr>
          <w:ilvl w:val="1"/>
          <w:numId w:val="313"/>
        </w:numPr>
        <w:tabs>
          <w:tab w:val="left" w:pos="3240"/>
        </w:tabs>
        <w:ind w:left="2160"/>
      </w:pPr>
      <w:r>
        <w:t>Describe h</w:t>
      </w:r>
      <w:r w:rsidR="00CE25E9" w:rsidRPr="00646E02">
        <w:t>ow the Offeror will handle staffing issues when a portion of key employees are incapacitated due to illness.</w:t>
      </w:r>
    </w:p>
    <w:p w14:paraId="6B1A272C" w14:textId="40F91380" w:rsidR="00CE25E9" w:rsidRPr="00646E02" w:rsidRDefault="00CE25E9" w:rsidP="002802DA">
      <w:pPr>
        <w:pStyle w:val="ListParagraph"/>
        <w:numPr>
          <w:ilvl w:val="0"/>
          <w:numId w:val="61"/>
        </w:numPr>
        <w:ind w:left="1440"/>
      </w:pPr>
      <w:r w:rsidRPr="00646E02">
        <w:t xml:space="preserve">Describe </w:t>
      </w:r>
      <w:r w:rsidR="00552836">
        <w:t xml:space="preserve">Offeror communications </w:t>
      </w:r>
      <w:r w:rsidRPr="00646E02">
        <w:t>with staff and suppliers when primary communications systems are overloaded or otherwise fail, including key contacts, chain of communications (including suppliers), etc.</w:t>
      </w:r>
    </w:p>
    <w:p w14:paraId="598F12AF" w14:textId="2E6DDF3B" w:rsidR="008627C7" w:rsidRDefault="00CE25E9" w:rsidP="002802DA">
      <w:pPr>
        <w:pStyle w:val="ListParagraph"/>
        <w:numPr>
          <w:ilvl w:val="0"/>
          <w:numId w:val="61"/>
        </w:numPr>
        <w:ind w:left="1440"/>
      </w:pPr>
      <w:r w:rsidRPr="00646E02">
        <w:lastRenderedPageBreak/>
        <w:t xml:space="preserve">Describe how and when </w:t>
      </w:r>
      <w:r w:rsidR="00552836">
        <w:t>the Offeror’s</w:t>
      </w:r>
      <w:r w:rsidR="00552836" w:rsidRPr="00646E02">
        <w:t xml:space="preserve"> </w:t>
      </w:r>
      <w:r w:rsidRPr="00646E02">
        <w:t>emergency plan will be tested, and if the plan will be tested by a third-party.</w:t>
      </w:r>
    </w:p>
    <w:p w14:paraId="77DBAE54" w14:textId="77777777" w:rsidR="00ED19CD" w:rsidRDefault="00ED19CD" w:rsidP="00BD7AE9">
      <w:pPr>
        <w:pStyle w:val="ListParagraph"/>
        <w:ind w:left="1440"/>
      </w:pPr>
    </w:p>
    <w:p w14:paraId="170A4B72" w14:textId="4A3438C4" w:rsidR="00CE25E9" w:rsidRPr="00646E02" w:rsidRDefault="0098077B">
      <w:pPr>
        <w:pStyle w:val="Heading3"/>
        <w:numPr>
          <w:ilvl w:val="0"/>
          <w:numId w:val="0"/>
        </w:numPr>
      </w:pPr>
      <w:r>
        <w:t>IV-3.1</w:t>
      </w:r>
      <w:r w:rsidR="007D5F1D">
        <w:t>4</w:t>
      </w:r>
      <w:r>
        <w:t xml:space="preserve"> </w:t>
      </w:r>
      <w:r w:rsidR="007675B9">
        <w:t xml:space="preserve">Offeror </w:t>
      </w:r>
      <w:r w:rsidR="00CE25E9" w:rsidRPr="00646E02">
        <w:t xml:space="preserve">Disaster Recovery </w:t>
      </w:r>
    </w:p>
    <w:p w14:paraId="3E546324" w14:textId="2DC8C47A" w:rsidR="001C6A4D" w:rsidRPr="00CF2549" w:rsidRDefault="0098077B">
      <w:pPr>
        <w:pStyle w:val="Heading4"/>
        <w:numPr>
          <w:ilvl w:val="0"/>
          <w:numId w:val="0"/>
        </w:numPr>
        <w:tabs>
          <w:tab w:val="num" w:pos="3366"/>
        </w:tabs>
        <w:ind w:left="720"/>
      </w:pPr>
      <w:r>
        <w:t>IV-3.1</w:t>
      </w:r>
      <w:r w:rsidR="007D5F1D">
        <w:t>4</w:t>
      </w:r>
      <w:r>
        <w:t xml:space="preserve">.1 </w:t>
      </w:r>
      <w:r w:rsidR="001C6A4D" w:rsidRPr="00CF2549">
        <w:t>Requirements</w:t>
      </w:r>
    </w:p>
    <w:p w14:paraId="0946836C" w14:textId="4966CF0C" w:rsidR="00CE25E9" w:rsidRPr="00646E02" w:rsidRDefault="00CE25E9" w:rsidP="002802DA">
      <w:pPr>
        <w:pStyle w:val="ListParagraph"/>
        <w:numPr>
          <w:ilvl w:val="0"/>
          <w:numId w:val="89"/>
        </w:numPr>
        <w:tabs>
          <w:tab w:val="left" w:pos="1710"/>
        </w:tabs>
        <w:ind w:left="1440"/>
      </w:pPr>
      <w:r w:rsidRPr="00646E02">
        <w:t>The Offeror must employ reasonable disaster recovery</w:t>
      </w:r>
      <w:r w:rsidR="00CC39C8">
        <w:t xml:space="preserve"> (DR)</w:t>
      </w:r>
      <w:r w:rsidRPr="00646E02">
        <w:t xml:space="preserve"> procedures to assist in preventing interruption</w:t>
      </w:r>
      <w:r w:rsidR="007B4023">
        <w:t xml:space="preserve"> </w:t>
      </w:r>
      <w:r w:rsidR="007675B9">
        <w:t>to of the development and maintenance of the solution</w:t>
      </w:r>
      <w:r w:rsidRPr="00646E02">
        <w:t>.</w:t>
      </w:r>
    </w:p>
    <w:p w14:paraId="712C7A62" w14:textId="62E19822" w:rsidR="00CE25E9" w:rsidRPr="00646E02" w:rsidRDefault="00CE25E9" w:rsidP="002802DA">
      <w:pPr>
        <w:pStyle w:val="ListParagraph"/>
        <w:numPr>
          <w:ilvl w:val="0"/>
          <w:numId w:val="89"/>
        </w:numPr>
        <w:tabs>
          <w:tab w:val="left" w:pos="1710"/>
        </w:tabs>
        <w:ind w:left="1440"/>
      </w:pPr>
      <w:r w:rsidRPr="00646E02">
        <w:t xml:space="preserve">Offeror must </w:t>
      </w:r>
      <w:r w:rsidR="007675B9">
        <w:t>describe the</w:t>
      </w:r>
      <w:r w:rsidRPr="00646E02">
        <w:t xml:space="preserve"> DR systems, architecture/frameworks, capabilities, governance, and procedures</w:t>
      </w:r>
      <w:r w:rsidR="007675B9">
        <w:t xml:space="preserve"> that are used for the solution.</w:t>
      </w:r>
    </w:p>
    <w:p w14:paraId="679294FE" w14:textId="1275FF89" w:rsidR="001C6A4D" w:rsidRPr="00CF2549" w:rsidRDefault="0098077B">
      <w:pPr>
        <w:pStyle w:val="Heading4"/>
        <w:numPr>
          <w:ilvl w:val="0"/>
          <w:numId w:val="0"/>
        </w:numPr>
        <w:tabs>
          <w:tab w:val="num" w:pos="3366"/>
        </w:tabs>
        <w:ind w:left="720"/>
      </w:pPr>
      <w:r>
        <w:t>IV-3.1</w:t>
      </w:r>
      <w:r w:rsidR="007D5F1D">
        <w:t>4</w:t>
      </w:r>
      <w:r>
        <w:t xml:space="preserve">.2 </w:t>
      </w:r>
      <w:r w:rsidR="001C6A4D" w:rsidRPr="00CF2549">
        <w:t>Offeror Response</w:t>
      </w:r>
      <w:r w:rsidR="0022157F">
        <w:rPr>
          <w:b w:val="0"/>
        </w:rPr>
        <w:t>:</w:t>
      </w:r>
      <w:r w:rsidR="0022157F" w:rsidRPr="0022157F">
        <w:t xml:space="preserve"> </w:t>
      </w:r>
    </w:p>
    <w:p w14:paraId="46986FE6" w14:textId="05CA5FFE" w:rsidR="00CE25E9" w:rsidRPr="00646E02" w:rsidRDefault="00CE25E9" w:rsidP="002802DA">
      <w:pPr>
        <w:pStyle w:val="ListParagraph"/>
        <w:numPr>
          <w:ilvl w:val="0"/>
          <w:numId w:val="62"/>
        </w:numPr>
        <w:ind w:left="1440"/>
      </w:pPr>
      <w:r w:rsidRPr="00646E02">
        <w:t xml:space="preserve">Offeror must describe </w:t>
      </w:r>
      <w:r w:rsidR="007675B9">
        <w:t xml:space="preserve">the </w:t>
      </w:r>
      <w:r w:rsidRPr="00646E02">
        <w:t>disaster recovery plan</w:t>
      </w:r>
      <w:r w:rsidR="007675B9">
        <w:t xml:space="preserve"> and proc</w:t>
      </w:r>
      <w:r w:rsidR="001D7C97">
        <w:t>e</w:t>
      </w:r>
      <w:r w:rsidR="007675B9">
        <w:t>dure</w:t>
      </w:r>
      <w:r w:rsidR="001D7C97">
        <w:t xml:space="preserve">s </w:t>
      </w:r>
      <w:r w:rsidR="007675B9">
        <w:t>to prevent interruption of the development and maintenance of the solution.</w:t>
      </w:r>
      <w:r w:rsidRPr="00646E02">
        <w:t xml:space="preserve"> </w:t>
      </w:r>
    </w:p>
    <w:p w14:paraId="2B7A1C7D" w14:textId="77777777" w:rsidR="0098077B" w:rsidRPr="00646E02" w:rsidRDefault="0098077B">
      <w:pPr>
        <w:pStyle w:val="ListParagraph"/>
        <w:ind w:left="1440"/>
      </w:pPr>
    </w:p>
    <w:p w14:paraId="1C0C52F7" w14:textId="2B4DAEC5" w:rsidR="00CE25E9" w:rsidRDefault="0098077B">
      <w:pPr>
        <w:pStyle w:val="Heading3"/>
        <w:numPr>
          <w:ilvl w:val="0"/>
          <w:numId w:val="0"/>
        </w:numPr>
        <w:rPr>
          <w:i/>
        </w:rPr>
      </w:pPr>
      <w:r>
        <w:t>IV-3.1</w:t>
      </w:r>
      <w:r w:rsidR="007D5F1D">
        <w:t>5</w:t>
      </w:r>
      <w:r>
        <w:t xml:space="preserve"> </w:t>
      </w:r>
      <w:r w:rsidR="00CE25E9" w:rsidRPr="00CE25E9">
        <w:t xml:space="preserve">Outgoing Transition and Turnover </w:t>
      </w:r>
    </w:p>
    <w:p w14:paraId="4D68BB0B" w14:textId="22A10DA9" w:rsidR="007678C4" w:rsidRPr="00646E02" w:rsidRDefault="007678C4">
      <w:r w:rsidRPr="00646E02">
        <w:t>Services under this contract are mission-critical and</w:t>
      </w:r>
      <w:r>
        <w:t>,</w:t>
      </w:r>
      <w:r w:rsidRPr="00646E02">
        <w:t xml:space="preserve"> beginning upon DLI’s notice that a subsequent Option Year will not be exercised or the Contract will be terminated, Offeror </w:t>
      </w:r>
      <w:r>
        <w:t>must</w:t>
      </w:r>
      <w:r w:rsidRPr="00646E02">
        <w:t xml:space="preserve"> assist</w:t>
      </w:r>
      <w:r w:rsidR="005A69EB">
        <w:t xml:space="preserve"> DLI and/or</w:t>
      </w:r>
      <w:r w:rsidRPr="00646E02">
        <w:t xml:space="preserve"> the successor in the transition process. </w:t>
      </w:r>
    </w:p>
    <w:p w14:paraId="42108CB6" w14:textId="5E3679D5" w:rsidR="001C6A4D" w:rsidRPr="00CF2549" w:rsidRDefault="0098077B">
      <w:pPr>
        <w:pStyle w:val="Heading4"/>
        <w:numPr>
          <w:ilvl w:val="0"/>
          <w:numId w:val="0"/>
        </w:numPr>
        <w:tabs>
          <w:tab w:val="num" w:pos="3366"/>
        </w:tabs>
        <w:ind w:left="720"/>
      </w:pPr>
      <w:r>
        <w:t>IV-3.1</w:t>
      </w:r>
      <w:r w:rsidR="007D5F1D">
        <w:t>5</w:t>
      </w:r>
      <w:r>
        <w:t xml:space="preserve">.1 </w:t>
      </w:r>
      <w:r w:rsidR="001C6A4D" w:rsidRPr="00CF2549">
        <w:t>Requirements</w:t>
      </w:r>
    </w:p>
    <w:p w14:paraId="418757E3" w14:textId="77777777" w:rsidR="00CE25E9" w:rsidRPr="00646E02" w:rsidRDefault="00CE25E9" w:rsidP="002802DA">
      <w:pPr>
        <w:pStyle w:val="ListParagraph"/>
        <w:numPr>
          <w:ilvl w:val="0"/>
          <w:numId w:val="90"/>
        </w:numPr>
        <w:ind w:left="1440"/>
      </w:pPr>
      <w:r w:rsidRPr="00646E02">
        <w:t>The Offeror must support end-of-contract transition efforts with technical and project support.</w:t>
      </w:r>
    </w:p>
    <w:p w14:paraId="00436441" w14:textId="61E7DA19" w:rsidR="00CE25E9" w:rsidRPr="00646E02" w:rsidRDefault="00CE25E9" w:rsidP="002802DA">
      <w:pPr>
        <w:pStyle w:val="ListParagraph"/>
        <w:numPr>
          <w:ilvl w:val="0"/>
          <w:numId w:val="90"/>
        </w:numPr>
        <w:ind w:left="1440"/>
      </w:pPr>
      <w:r w:rsidRPr="00646E02">
        <w:t>DLI, at its discretion, may utilize the services of a successor contractor to perform operations, maintenance and support of the system.</w:t>
      </w:r>
      <w:r w:rsidR="00EF6A40">
        <w:t xml:space="preserve"> </w:t>
      </w:r>
      <w:r w:rsidRPr="00646E02">
        <w:t>In the event that DLI exercises this option, the Offeror must actively and cooperatively participate with DLI and the successor contractor to provide all data, content, files, instructions, processes, and all other items deemed appropriate by DLI to successfully transition services</w:t>
      </w:r>
      <w:r w:rsidR="00F2129D">
        <w:t xml:space="preserve"> and work efforts</w:t>
      </w:r>
      <w:r w:rsidRPr="00646E02">
        <w:t xml:space="preserve">. </w:t>
      </w:r>
    </w:p>
    <w:p w14:paraId="3469BB59" w14:textId="700FA14C" w:rsidR="00CE25E9" w:rsidRPr="00646E02" w:rsidRDefault="00F906AC" w:rsidP="002802DA">
      <w:pPr>
        <w:pStyle w:val="ListParagraph"/>
        <w:numPr>
          <w:ilvl w:val="0"/>
          <w:numId w:val="90"/>
        </w:numPr>
        <w:ind w:left="1440"/>
      </w:pPr>
      <w:r>
        <w:t>All d</w:t>
      </w:r>
      <w:r w:rsidR="00CE25E9" w:rsidRPr="00646E02">
        <w:t>ata and documentation must be provided in a format that is approved by DLI.</w:t>
      </w:r>
    </w:p>
    <w:p w14:paraId="574525D7" w14:textId="09AF1E92" w:rsidR="00CE25E9" w:rsidRPr="00646E02" w:rsidRDefault="00CE25E9" w:rsidP="002802DA">
      <w:pPr>
        <w:pStyle w:val="ListParagraph"/>
        <w:numPr>
          <w:ilvl w:val="0"/>
          <w:numId w:val="90"/>
        </w:numPr>
        <w:ind w:left="1440"/>
      </w:pPr>
      <w:r w:rsidRPr="00646E02">
        <w:t xml:space="preserve">The Offeror must provide to DLI an Outgoing Transition and Turnover Plan to support a transition of operational support to a successor. </w:t>
      </w:r>
    </w:p>
    <w:p w14:paraId="12C98F89" w14:textId="5DF284E1" w:rsidR="00CE25E9" w:rsidRPr="00646E02" w:rsidRDefault="00CE25E9" w:rsidP="002802DA">
      <w:pPr>
        <w:pStyle w:val="ListParagraph"/>
        <w:numPr>
          <w:ilvl w:val="0"/>
          <w:numId w:val="90"/>
        </w:numPr>
        <w:ind w:left="1440"/>
      </w:pPr>
      <w:r w:rsidRPr="00646E02">
        <w:t xml:space="preserve">The Outgoing Transition and Turnover Plan </w:t>
      </w:r>
      <w:r w:rsidR="00067F66">
        <w:t>must</w:t>
      </w:r>
      <w:r w:rsidRPr="00646E02">
        <w:t xml:space="preserve"> address, </w:t>
      </w:r>
      <w:r w:rsidR="002243E0">
        <w:t>at</w:t>
      </w:r>
      <w:r w:rsidR="002243E0" w:rsidRPr="00646E02">
        <w:t xml:space="preserve"> </w:t>
      </w:r>
      <w:r w:rsidRPr="00646E02">
        <w:t>a minimum, the following topics:</w:t>
      </w:r>
    </w:p>
    <w:p w14:paraId="77BA4DA8" w14:textId="77777777" w:rsidR="005A69EB" w:rsidRDefault="00CE25E9" w:rsidP="002802DA">
      <w:pPr>
        <w:pStyle w:val="ListParagraph"/>
        <w:numPr>
          <w:ilvl w:val="0"/>
          <w:numId w:val="91"/>
        </w:numPr>
        <w:ind w:left="2880" w:hanging="540"/>
      </w:pPr>
      <w:r w:rsidRPr="00646E02">
        <w:t>Operation, maintenance and configuration of the system including operation of the testing tools, supporting infrastructure, and security.</w:t>
      </w:r>
    </w:p>
    <w:p w14:paraId="599439DC" w14:textId="62C97A2C" w:rsidR="00CE25E9" w:rsidRPr="00646E02" w:rsidRDefault="005A69EB" w:rsidP="002802DA">
      <w:pPr>
        <w:pStyle w:val="ListParagraph"/>
        <w:numPr>
          <w:ilvl w:val="0"/>
          <w:numId w:val="91"/>
        </w:numPr>
        <w:ind w:left="2880" w:hanging="540"/>
      </w:pPr>
      <w:r>
        <w:t>Software licenses and license renewal schedules, as applicable.</w:t>
      </w:r>
      <w:r w:rsidR="00CE25E9" w:rsidRPr="00646E02">
        <w:t xml:space="preserve"> </w:t>
      </w:r>
    </w:p>
    <w:p w14:paraId="267C8484" w14:textId="3BE09AB5" w:rsidR="00CE25E9" w:rsidRPr="00646E02" w:rsidRDefault="00CE25E9" w:rsidP="002802DA">
      <w:pPr>
        <w:pStyle w:val="ListParagraph"/>
        <w:numPr>
          <w:ilvl w:val="0"/>
          <w:numId w:val="91"/>
        </w:numPr>
        <w:ind w:left="2880" w:hanging="540"/>
      </w:pPr>
      <w:r w:rsidRPr="00646E02">
        <w:t xml:space="preserve">Training, time and resources to accomplish a transfer of knowledge to assure that DLI or successor contractor are able to properly, effectively and independently operate and maintain the </w:t>
      </w:r>
      <w:r w:rsidR="002243E0">
        <w:t>Solution</w:t>
      </w:r>
      <w:r w:rsidRPr="00646E02">
        <w:t>.</w:t>
      </w:r>
    </w:p>
    <w:p w14:paraId="11F47C65" w14:textId="1FD2E40F" w:rsidR="00CE25E9" w:rsidRPr="00646E02" w:rsidRDefault="00CE25E9" w:rsidP="002802DA">
      <w:pPr>
        <w:pStyle w:val="ListParagraph"/>
        <w:numPr>
          <w:ilvl w:val="0"/>
          <w:numId w:val="91"/>
        </w:numPr>
        <w:ind w:left="2880" w:hanging="540"/>
      </w:pPr>
      <w:r w:rsidRPr="00646E02">
        <w:t>An inventory of all work in progress, help desk</w:t>
      </w:r>
      <w:r w:rsidR="00EF6A40">
        <w:t xml:space="preserve"> </w:t>
      </w:r>
      <w:r w:rsidRPr="00646E02">
        <w:t xml:space="preserve">documentation and turnover plan and schedule. </w:t>
      </w:r>
    </w:p>
    <w:p w14:paraId="6B54EA42" w14:textId="2BAAB39E" w:rsidR="00CE25E9" w:rsidRPr="00646E02" w:rsidRDefault="00CE25E9" w:rsidP="002802DA">
      <w:pPr>
        <w:pStyle w:val="ListParagraph"/>
        <w:numPr>
          <w:ilvl w:val="0"/>
          <w:numId w:val="91"/>
        </w:numPr>
        <w:ind w:left="2880" w:hanging="540"/>
      </w:pPr>
      <w:r w:rsidRPr="00646E02">
        <w:t xml:space="preserve">Address all related knowledge transfer, system documentation and training requirements defined within the non-functional and technical requirements in </w:t>
      </w:r>
      <w:r w:rsidRPr="00747C63">
        <w:rPr>
          <w:b/>
        </w:rPr>
        <w:t xml:space="preserve">Appendix </w:t>
      </w:r>
      <w:r w:rsidR="00A36CF4">
        <w:rPr>
          <w:b/>
        </w:rPr>
        <w:t>V</w:t>
      </w:r>
      <w:r w:rsidR="00747C63" w:rsidRPr="00DE30F3">
        <w:rPr>
          <w:b/>
        </w:rPr>
        <w:t xml:space="preserve">, </w:t>
      </w:r>
      <w:r w:rsidR="00916B90" w:rsidRPr="00DE30F3">
        <w:rPr>
          <w:b/>
        </w:rPr>
        <w:t xml:space="preserve">Technical and </w:t>
      </w:r>
      <w:r w:rsidR="00912ED8" w:rsidRPr="00DE30F3">
        <w:rPr>
          <w:b/>
        </w:rPr>
        <w:t>Non-</w:t>
      </w:r>
      <w:r w:rsidR="00916B90" w:rsidRPr="00DE30F3">
        <w:rPr>
          <w:b/>
        </w:rPr>
        <w:t>F</w:t>
      </w:r>
      <w:r w:rsidR="00912ED8" w:rsidRPr="00DE30F3">
        <w:rPr>
          <w:b/>
        </w:rPr>
        <w:t>unctional Requirements</w:t>
      </w:r>
      <w:r w:rsidRPr="00646E02">
        <w:t>.</w:t>
      </w:r>
    </w:p>
    <w:p w14:paraId="33ABCF54" w14:textId="77777777" w:rsidR="00CE25E9" w:rsidRPr="00646E02" w:rsidRDefault="00CE25E9" w:rsidP="002802DA">
      <w:pPr>
        <w:pStyle w:val="ListParagraph"/>
        <w:numPr>
          <w:ilvl w:val="0"/>
          <w:numId w:val="91"/>
        </w:numPr>
        <w:ind w:left="2880" w:hanging="540"/>
      </w:pPr>
      <w:r w:rsidRPr="00646E02">
        <w:lastRenderedPageBreak/>
        <w:t>Metrics for tracking progress in meeting requirements for knowledge transfer, training and system documentation requirements.</w:t>
      </w:r>
    </w:p>
    <w:p w14:paraId="613D8BD3" w14:textId="1027630E" w:rsidR="00CE25E9" w:rsidRPr="00646E02" w:rsidRDefault="00CE25E9" w:rsidP="002802DA">
      <w:pPr>
        <w:pStyle w:val="ListParagraph"/>
        <w:numPr>
          <w:ilvl w:val="0"/>
          <w:numId w:val="90"/>
        </w:numPr>
        <w:ind w:left="1440"/>
      </w:pPr>
      <w:r w:rsidRPr="00646E02">
        <w:t xml:space="preserve">The Offeror must develop a draft Outgoing Transition and Turnover Plan within </w:t>
      </w:r>
      <w:r w:rsidR="007A5503" w:rsidRPr="007A5503">
        <w:rPr>
          <w:b/>
        </w:rPr>
        <w:t>ninety (</w:t>
      </w:r>
      <w:r w:rsidR="00C4388A" w:rsidRPr="007A5503">
        <w:rPr>
          <w:b/>
        </w:rPr>
        <w:t>90</w:t>
      </w:r>
      <w:r w:rsidR="007A5503" w:rsidRPr="007A5503">
        <w:rPr>
          <w:b/>
        </w:rPr>
        <w:t>)</w:t>
      </w:r>
      <w:r w:rsidR="00C4388A" w:rsidRPr="00646E02">
        <w:t xml:space="preserve"> </w:t>
      </w:r>
      <w:r w:rsidRPr="00646E02">
        <w:t xml:space="preserve">days from the </w:t>
      </w:r>
      <w:r w:rsidR="00532599">
        <w:t>implementation of the Solution</w:t>
      </w:r>
      <w:r w:rsidRPr="00646E02">
        <w:t xml:space="preserve">. </w:t>
      </w:r>
    </w:p>
    <w:p w14:paraId="112A1458" w14:textId="6BB8CC3D" w:rsidR="00CE25E9" w:rsidRPr="00646E02" w:rsidRDefault="00CE25E9" w:rsidP="002802DA">
      <w:pPr>
        <w:pStyle w:val="ListParagraph"/>
        <w:numPr>
          <w:ilvl w:val="0"/>
          <w:numId w:val="90"/>
        </w:numPr>
        <w:ind w:left="1440"/>
      </w:pPr>
      <w:r w:rsidRPr="00646E02">
        <w:t xml:space="preserve">Within </w:t>
      </w:r>
      <w:r w:rsidR="007A5503" w:rsidRPr="007A5503">
        <w:rPr>
          <w:b/>
        </w:rPr>
        <w:t>forty-five (</w:t>
      </w:r>
      <w:r w:rsidRPr="007A5503">
        <w:rPr>
          <w:b/>
        </w:rPr>
        <w:t>45</w:t>
      </w:r>
      <w:r w:rsidR="007A5503" w:rsidRPr="007A5503">
        <w:rPr>
          <w:b/>
        </w:rPr>
        <w:t>)</w:t>
      </w:r>
      <w:r w:rsidRPr="00646E02">
        <w:t xml:space="preserve"> days of DLI’s request for the final plan, the Offeror must update and submit a final </w:t>
      </w:r>
      <w:r w:rsidR="002243E0">
        <w:t>O</w:t>
      </w:r>
      <w:r w:rsidRPr="00646E02">
        <w:t xml:space="preserve">utgoing </w:t>
      </w:r>
      <w:r w:rsidR="002243E0">
        <w:t>T</w:t>
      </w:r>
      <w:r w:rsidRPr="00646E02">
        <w:t xml:space="preserve">ransition </w:t>
      </w:r>
      <w:r w:rsidR="002243E0">
        <w:t>and Turnover P</w:t>
      </w:r>
      <w:r w:rsidRPr="00646E02">
        <w:t xml:space="preserve">lan and schedule for approval by DLI. </w:t>
      </w:r>
    </w:p>
    <w:p w14:paraId="165B1CA8" w14:textId="3D2F41CA" w:rsidR="00CE25E9" w:rsidRPr="00646E02" w:rsidRDefault="00CE25E9" w:rsidP="002802DA">
      <w:pPr>
        <w:pStyle w:val="ListParagraph"/>
        <w:numPr>
          <w:ilvl w:val="0"/>
          <w:numId w:val="90"/>
        </w:numPr>
        <w:ind w:left="1440"/>
      </w:pPr>
      <w:r w:rsidRPr="00646E02">
        <w:t xml:space="preserve">The Outgoing Transition and </w:t>
      </w:r>
      <w:r w:rsidR="00CC39C8">
        <w:t>Turnover</w:t>
      </w:r>
      <w:r w:rsidR="00CC39C8" w:rsidRPr="00646E02">
        <w:t xml:space="preserve"> </w:t>
      </w:r>
      <w:r w:rsidRPr="00646E02">
        <w:t xml:space="preserve">Plan </w:t>
      </w:r>
      <w:r w:rsidR="00067F66">
        <w:t>must</w:t>
      </w:r>
      <w:r w:rsidRPr="00646E02">
        <w:t xml:space="preserve"> be reviewed and approved by DLI. Once approved by DLI, all activities included in the </w:t>
      </w:r>
      <w:r w:rsidR="00CC39C8">
        <w:t>O</w:t>
      </w:r>
      <w:r w:rsidRPr="00646E02">
        <w:t xml:space="preserve">utgoing </w:t>
      </w:r>
      <w:r w:rsidR="00CC39C8">
        <w:t>T</w:t>
      </w:r>
      <w:r w:rsidRPr="00646E02">
        <w:t xml:space="preserve">ransition </w:t>
      </w:r>
      <w:r w:rsidR="00CC39C8">
        <w:t>and Turnover P</w:t>
      </w:r>
      <w:r w:rsidRPr="00646E02">
        <w:t xml:space="preserve">lan must be executed according to the approved schedule. </w:t>
      </w:r>
    </w:p>
    <w:p w14:paraId="406724B6" w14:textId="415B7028" w:rsidR="00CE25E9" w:rsidRPr="00646E02" w:rsidRDefault="00CE25E9" w:rsidP="002802DA">
      <w:pPr>
        <w:pStyle w:val="ListParagraph"/>
        <w:numPr>
          <w:ilvl w:val="0"/>
          <w:numId w:val="90"/>
        </w:numPr>
        <w:ind w:left="1440"/>
      </w:pPr>
      <w:r w:rsidRPr="00646E02">
        <w:t>During the period of transition to a new successor, the Offeror must also continue support of ongoing operations.</w:t>
      </w:r>
    </w:p>
    <w:p w14:paraId="1F445D64" w14:textId="7B92E29A" w:rsidR="001C6A4D" w:rsidRPr="00CF2549" w:rsidRDefault="0098077B">
      <w:pPr>
        <w:pStyle w:val="Heading4"/>
        <w:numPr>
          <w:ilvl w:val="0"/>
          <w:numId w:val="0"/>
        </w:numPr>
        <w:tabs>
          <w:tab w:val="num" w:pos="3366"/>
        </w:tabs>
        <w:ind w:left="720"/>
      </w:pPr>
      <w:r>
        <w:t>IV-3.1</w:t>
      </w:r>
      <w:r w:rsidR="007D5F1D">
        <w:t>5</w:t>
      </w:r>
      <w:r>
        <w:t xml:space="preserve">.2 </w:t>
      </w:r>
      <w:r w:rsidR="001C6A4D" w:rsidRPr="00CF2549">
        <w:t>Offeror Response</w:t>
      </w:r>
    </w:p>
    <w:p w14:paraId="7CCEF3A0" w14:textId="4D0C36C4" w:rsidR="00CE25E9" w:rsidRPr="00CE25E9" w:rsidRDefault="00137805" w:rsidP="002802DA">
      <w:pPr>
        <w:pStyle w:val="ListParagraph"/>
        <w:numPr>
          <w:ilvl w:val="0"/>
          <w:numId w:val="63"/>
        </w:numPr>
        <w:ind w:left="1440"/>
      </w:pPr>
      <w:r>
        <w:t>N</w:t>
      </w:r>
      <w:r w:rsidR="00075BCD">
        <w:t xml:space="preserve">one required – See Offeror Response </w:t>
      </w:r>
      <w:r w:rsidR="00222BDF" w:rsidRPr="00815E65">
        <w:t>r</w:t>
      </w:r>
      <w:r w:rsidR="00075BCD" w:rsidRPr="00815E65">
        <w:t xml:space="preserve">equired under </w:t>
      </w:r>
      <w:r w:rsidR="00075BCD" w:rsidRPr="00DE30F3">
        <w:t xml:space="preserve">Section </w:t>
      </w:r>
      <w:r w:rsidR="00075BCD" w:rsidRPr="00314EC9">
        <w:rPr>
          <w:b/>
        </w:rPr>
        <w:t>4.1</w:t>
      </w:r>
      <w:r w:rsidR="009B427D" w:rsidRPr="00314EC9">
        <w:rPr>
          <w:b/>
        </w:rPr>
        <w:t>2,</w:t>
      </w:r>
      <w:r w:rsidR="00075BCD" w:rsidRPr="00314EC9">
        <w:rPr>
          <w:b/>
        </w:rPr>
        <w:t xml:space="preserve"> Outgoing Transition and Turnover</w:t>
      </w:r>
      <w:r w:rsidR="00075BCD">
        <w:t>.</w:t>
      </w:r>
    </w:p>
    <w:p w14:paraId="7949FC1A" w14:textId="689DCAC0" w:rsidR="001E7709" w:rsidRPr="00646E02" w:rsidRDefault="0098077B">
      <w:pPr>
        <w:pStyle w:val="Heading3"/>
        <w:numPr>
          <w:ilvl w:val="0"/>
          <w:numId w:val="0"/>
        </w:numPr>
      </w:pPr>
      <w:r>
        <w:t>IV-3.1</w:t>
      </w:r>
      <w:r w:rsidR="007D5F1D">
        <w:t>6</w:t>
      </w:r>
      <w:r>
        <w:t xml:space="preserve"> </w:t>
      </w:r>
      <w:r w:rsidR="001E7709" w:rsidRPr="00646E02">
        <w:t xml:space="preserve">Project Management </w:t>
      </w:r>
    </w:p>
    <w:p w14:paraId="79912BC2" w14:textId="087827E2" w:rsidR="001C6A4D" w:rsidRPr="00CF2549" w:rsidRDefault="0098077B" w:rsidP="002802DA">
      <w:pPr>
        <w:pStyle w:val="Heading4"/>
        <w:numPr>
          <w:ilvl w:val="4"/>
          <w:numId w:val="19"/>
        </w:numPr>
        <w:tabs>
          <w:tab w:val="clear" w:pos="2592"/>
          <w:tab w:val="num" w:pos="720"/>
          <w:tab w:val="num" w:pos="3366"/>
        </w:tabs>
        <w:ind w:left="1872"/>
      </w:pPr>
      <w:r>
        <w:t>IV-3.1</w:t>
      </w:r>
      <w:r w:rsidR="007D5F1D">
        <w:t>6</w:t>
      </w:r>
      <w:r>
        <w:t xml:space="preserve">.1 </w:t>
      </w:r>
      <w:r w:rsidR="001C6A4D" w:rsidRPr="00CF2549">
        <w:t>Requirements</w:t>
      </w:r>
    </w:p>
    <w:p w14:paraId="50559FE2" w14:textId="5DD6357C" w:rsidR="001E7709" w:rsidRDefault="001E7709" w:rsidP="002802DA">
      <w:pPr>
        <w:pStyle w:val="ListParagraph"/>
        <w:numPr>
          <w:ilvl w:val="0"/>
          <w:numId w:val="92"/>
        </w:numPr>
      </w:pPr>
      <w:r w:rsidRPr="00646E02">
        <w:t xml:space="preserve">The Offeror must ensure adequate planning and project management to successfully deliver the </w:t>
      </w:r>
      <w:r w:rsidR="00552836">
        <w:t xml:space="preserve">fully implemented </w:t>
      </w:r>
      <w:r w:rsidR="002243E0">
        <w:t>Solution.</w:t>
      </w:r>
      <w:r w:rsidRPr="00646E02">
        <w:t xml:space="preserve"> </w:t>
      </w:r>
    </w:p>
    <w:p w14:paraId="355A6655" w14:textId="36F64672" w:rsidR="000F71E7" w:rsidRPr="00646E02" w:rsidRDefault="000F71E7" w:rsidP="002802DA">
      <w:pPr>
        <w:pStyle w:val="ListParagraph"/>
        <w:numPr>
          <w:ilvl w:val="0"/>
          <w:numId w:val="92"/>
        </w:numPr>
      </w:pPr>
      <w:r>
        <w:t xml:space="preserve">Content and management of the project management deliverables and associated project activities </w:t>
      </w:r>
      <w:r w:rsidR="00C06995">
        <w:t>must</w:t>
      </w:r>
      <w:r w:rsidR="00CC39C8">
        <w:t xml:space="preserve"> </w:t>
      </w:r>
      <w:r>
        <w:t xml:space="preserve">meet or exceed the Project Management Institute (PMI) Project Management Body of Knowledge (PMBOK) standards.  </w:t>
      </w:r>
    </w:p>
    <w:p w14:paraId="5371F26C" w14:textId="41BBB8A3" w:rsidR="001E7709" w:rsidRPr="00815E65" w:rsidRDefault="001E7709" w:rsidP="002802DA">
      <w:pPr>
        <w:pStyle w:val="ListParagraph"/>
        <w:numPr>
          <w:ilvl w:val="0"/>
          <w:numId w:val="92"/>
        </w:numPr>
      </w:pPr>
      <w:r w:rsidRPr="00646E02">
        <w:t xml:space="preserve">The project must be managed in accordance with the Project Management tasks </w:t>
      </w:r>
      <w:r w:rsidRPr="00815E65">
        <w:t xml:space="preserve">outlined in </w:t>
      </w:r>
      <w:r w:rsidRPr="00DE30F3">
        <w:t>Section IV-4.l</w:t>
      </w:r>
      <w:r w:rsidR="00ED19CD" w:rsidRPr="00815E65">
        <w:t>, Project Initiation, Planning, and Management</w:t>
      </w:r>
      <w:r w:rsidRPr="00815E65">
        <w:t xml:space="preserve">. </w:t>
      </w:r>
    </w:p>
    <w:p w14:paraId="26CAA43E" w14:textId="516A9F76" w:rsidR="00387CBE" w:rsidRPr="00DE30F3" w:rsidRDefault="00387CBE" w:rsidP="002802DA">
      <w:pPr>
        <w:pStyle w:val="ListParagraph"/>
        <w:numPr>
          <w:ilvl w:val="0"/>
          <w:numId w:val="92"/>
        </w:numPr>
      </w:pPr>
      <w:r w:rsidRPr="00815E65">
        <w:t xml:space="preserve">See </w:t>
      </w:r>
      <w:r w:rsidRPr="00DE30F3">
        <w:t xml:space="preserve">Section </w:t>
      </w:r>
      <w:r w:rsidRPr="00314EC9">
        <w:rPr>
          <w:b/>
        </w:rPr>
        <w:t>IV-5</w:t>
      </w:r>
      <w:r w:rsidR="00314EC9">
        <w:rPr>
          <w:b/>
        </w:rPr>
        <w:t>,</w:t>
      </w:r>
      <w:r w:rsidRPr="00314EC9">
        <w:rPr>
          <w:b/>
        </w:rPr>
        <w:t xml:space="preserve"> Reports and Project Control</w:t>
      </w:r>
      <w:r w:rsidRPr="00DE30F3">
        <w:t xml:space="preserve"> for </w:t>
      </w:r>
      <w:r w:rsidR="00FF29CB" w:rsidRPr="00DE30F3">
        <w:t>additional</w:t>
      </w:r>
      <w:r w:rsidRPr="00DE30F3">
        <w:t xml:space="preserve"> information on Project Management.</w:t>
      </w:r>
    </w:p>
    <w:p w14:paraId="3C112A18" w14:textId="4581BE24" w:rsidR="001C6A4D" w:rsidRPr="00CF2549" w:rsidRDefault="0098077B">
      <w:pPr>
        <w:pStyle w:val="Heading4"/>
        <w:numPr>
          <w:ilvl w:val="0"/>
          <w:numId w:val="0"/>
        </w:numPr>
        <w:ind w:left="720"/>
      </w:pPr>
      <w:r>
        <w:t>IV-3.1</w:t>
      </w:r>
      <w:r w:rsidR="007D5F1D">
        <w:t>6</w:t>
      </w:r>
      <w:r>
        <w:t xml:space="preserve">.2 </w:t>
      </w:r>
      <w:r w:rsidR="001C6A4D" w:rsidRPr="00CF2549">
        <w:t>Offeror Response</w:t>
      </w:r>
      <w:r w:rsidR="0022157F">
        <w:rPr>
          <w:b w:val="0"/>
        </w:rPr>
        <w:t>:</w:t>
      </w:r>
      <w:r w:rsidR="0022157F" w:rsidRPr="0022157F">
        <w:t xml:space="preserve"> </w:t>
      </w:r>
    </w:p>
    <w:p w14:paraId="78374FD6" w14:textId="027448B7" w:rsidR="001E7709" w:rsidRPr="00646E02" w:rsidRDefault="001E7709" w:rsidP="002802DA">
      <w:pPr>
        <w:pStyle w:val="ListParagraph"/>
        <w:numPr>
          <w:ilvl w:val="0"/>
          <w:numId w:val="93"/>
        </w:numPr>
        <w:ind w:left="1440"/>
      </w:pPr>
      <w:r w:rsidRPr="00646E02">
        <w:t xml:space="preserve">The Offeror must provide a complete </w:t>
      </w:r>
      <w:r w:rsidR="00FF29CB">
        <w:t xml:space="preserve">project management </w:t>
      </w:r>
      <w:r w:rsidRPr="00646E02">
        <w:t xml:space="preserve">approach in the response to </w:t>
      </w:r>
      <w:r w:rsidRPr="00DE30F3">
        <w:t xml:space="preserve">Section </w:t>
      </w:r>
      <w:r w:rsidRPr="00314EC9">
        <w:rPr>
          <w:b/>
        </w:rPr>
        <w:t>IV-</w:t>
      </w:r>
      <w:r w:rsidR="0094674E" w:rsidRPr="00314EC9">
        <w:rPr>
          <w:b/>
        </w:rPr>
        <w:t>5.2</w:t>
      </w:r>
      <w:r w:rsidR="00314EC9">
        <w:rPr>
          <w:b/>
        </w:rPr>
        <w:t>,</w:t>
      </w:r>
      <w:r w:rsidR="002243E0" w:rsidRPr="00314EC9">
        <w:rPr>
          <w:b/>
        </w:rPr>
        <w:t xml:space="preserve"> Project Management</w:t>
      </w:r>
      <w:r w:rsidR="0094674E" w:rsidRPr="00815E65">
        <w:t>.</w:t>
      </w:r>
    </w:p>
    <w:p w14:paraId="41651759" w14:textId="3A8C532A" w:rsidR="00975BF0" w:rsidRDefault="0098077B">
      <w:pPr>
        <w:pStyle w:val="Heading3"/>
        <w:numPr>
          <w:ilvl w:val="0"/>
          <w:numId w:val="0"/>
        </w:numPr>
      </w:pPr>
      <w:r>
        <w:t>IV-3.1</w:t>
      </w:r>
      <w:r w:rsidR="007D5F1D">
        <w:t>7</w:t>
      </w:r>
      <w:r>
        <w:t xml:space="preserve"> </w:t>
      </w:r>
      <w:r w:rsidR="00975BF0">
        <w:t xml:space="preserve">Company and Personnel </w:t>
      </w:r>
    </w:p>
    <w:p w14:paraId="3DF9803D" w14:textId="2035EDD6" w:rsidR="00975BF0" w:rsidRDefault="00975BF0">
      <w:r>
        <w:t xml:space="preserve">Unless otherwise noted, the Offeror should respond to the items </w:t>
      </w:r>
      <w:r w:rsidR="00543ADE">
        <w:t xml:space="preserve">listed here </w:t>
      </w:r>
      <w:r>
        <w:t>in</w:t>
      </w:r>
      <w:r w:rsidR="00CC39C8">
        <w:t xml:space="preserve"> the response to</w:t>
      </w:r>
      <w:r>
        <w:t xml:space="preserve"> Section </w:t>
      </w:r>
      <w:r w:rsidR="002243E0" w:rsidRPr="00314EC9">
        <w:rPr>
          <w:b/>
        </w:rPr>
        <w:t>II</w:t>
      </w:r>
      <w:r w:rsidRPr="00314EC9">
        <w:rPr>
          <w:b/>
        </w:rPr>
        <w:t>-4,</w:t>
      </w:r>
      <w:r w:rsidR="00EF6A40" w:rsidRPr="00314EC9">
        <w:rPr>
          <w:b/>
        </w:rPr>
        <w:t xml:space="preserve"> </w:t>
      </w:r>
      <w:r w:rsidRPr="00314EC9">
        <w:rPr>
          <w:b/>
        </w:rPr>
        <w:t>Prior Experience</w:t>
      </w:r>
      <w:r>
        <w:t xml:space="preserve"> and Section </w:t>
      </w:r>
      <w:r w:rsidRPr="00314EC9">
        <w:rPr>
          <w:b/>
        </w:rPr>
        <w:t>II-5, Personnel</w:t>
      </w:r>
      <w:r>
        <w:t xml:space="preserve"> of their proposal. </w:t>
      </w:r>
    </w:p>
    <w:p w14:paraId="0804D255" w14:textId="345F4188" w:rsidR="001F2639" w:rsidRPr="00646E02" w:rsidRDefault="0098077B">
      <w:pPr>
        <w:pStyle w:val="Heading4"/>
        <w:numPr>
          <w:ilvl w:val="0"/>
          <w:numId w:val="0"/>
        </w:numPr>
        <w:tabs>
          <w:tab w:val="num" w:pos="3366"/>
        </w:tabs>
        <w:ind w:left="720"/>
      </w:pPr>
      <w:r>
        <w:t>IV-3.1</w:t>
      </w:r>
      <w:r w:rsidR="007D5F1D">
        <w:t>7</w:t>
      </w:r>
      <w:r>
        <w:t xml:space="preserve">.1 </w:t>
      </w:r>
      <w:r w:rsidR="001F2639" w:rsidRPr="00646E02">
        <w:t xml:space="preserve">Offeror Qualifications </w:t>
      </w:r>
    </w:p>
    <w:p w14:paraId="73BC7605" w14:textId="4561DEFD" w:rsidR="001C6A4D" w:rsidRPr="00E855E1" w:rsidRDefault="00E855E1">
      <w:pPr>
        <w:pStyle w:val="Heading5"/>
        <w:numPr>
          <w:ilvl w:val="0"/>
          <w:numId w:val="0"/>
        </w:numPr>
        <w:ind w:left="1080"/>
        <w:rPr>
          <w:b/>
        </w:rPr>
      </w:pPr>
      <w:r w:rsidRPr="00E855E1">
        <w:rPr>
          <w:b/>
        </w:rPr>
        <w:t>IV-3.1</w:t>
      </w:r>
      <w:r w:rsidR="007D5F1D">
        <w:rPr>
          <w:b/>
        </w:rPr>
        <w:t>7</w:t>
      </w:r>
      <w:r w:rsidRPr="00E855E1">
        <w:rPr>
          <w:b/>
        </w:rPr>
        <w:t>.1.1</w:t>
      </w:r>
      <w:r w:rsidR="00CF2549" w:rsidRPr="00E855E1">
        <w:rPr>
          <w:b/>
        </w:rPr>
        <w:t xml:space="preserve"> </w:t>
      </w:r>
      <w:r w:rsidR="001C6A4D" w:rsidRPr="00E855E1">
        <w:rPr>
          <w:b/>
        </w:rPr>
        <w:t>Requirements</w:t>
      </w:r>
    </w:p>
    <w:p w14:paraId="44196CE9" w14:textId="24297CCD" w:rsidR="007203EA" w:rsidRPr="00646E02" w:rsidRDefault="007203EA" w:rsidP="002802DA">
      <w:pPr>
        <w:pStyle w:val="ListParagraph"/>
        <w:numPr>
          <w:ilvl w:val="0"/>
          <w:numId w:val="94"/>
        </w:numPr>
      </w:pPr>
      <w:r>
        <w:t xml:space="preserve">The Offeror must have previously </w:t>
      </w:r>
      <w:r w:rsidR="00B809E7">
        <w:t xml:space="preserve">successfully </w:t>
      </w:r>
      <w:r>
        <w:t xml:space="preserve">implemented the </w:t>
      </w:r>
      <w:r w:rsidR="00601237">
        <w:t>Solution</w:t>
      </w:r>
      <w:r>
        <w:t xml:space="preserve"> in at least one other state</w:t>
      </w:r>
      <w:r w:rsidR="00ED19CD">
        <w:t xml:space="preserve"> for the purpose of administering Unemployment benefits programs</w:t>
      </w:r>
      <w:r>
        <w:t>.</w:t>
      </w:r>
    </w:p>
    <w:p w14:paraId="4D549E57" w14:textId="77777777" w:rsidR="00793199" w:rsidRDefault="001F2639" w:rsidP="002802DA">
      <w:pPr>
        <w:pStyle w:val="ListParagraph"/>
        <w:numPr>
          <w:ilvl w:val="0"/>
          <w:numId w:val="94"/>
        </w:numPr>
      </w:pPr>
      <w:r w:rsidRPr="00646E02">
        <w:lastRenderedPageBreak/>
        <w:t xml:space="preserve">The Offeror must have </w:t>
      </w:r>
      <w:r w:rsidRPr="00BD28C4">
        <w:rPr>
          <w:b/>
        </w:rPr>
        <w:t>five (5)</w:t>
      </w:r>
      <w:r w:rsidRPr="00646E02">
        <w:t xml:space="preserve"> years of experience in development, maintenance and improvement of public sector projects of similar size and complexity.</w:t>
      </w:r>
    </w:p>
    <w:p w14:paraId="5C661C9C" w14:textId="42BE8D57" w:rsidR="001C6A4D" w:rsidRPr="00E855E1" w:rsidRDefault="00E855E1">
      <w:pPr>
        <w:pStyle w:val="Heading5"/>
        <w:numPr>
          <w:ilvl w:val="0"/>
          <w:numId w:val="0"/>
        </w:numPr>
        <w:ind w:left="1080"/>
        <w:rPr>
          <w:b/>
        </w:rPr>
      </w:pPr>
      <w:r w:rsidRPr="00E855E1">
        <w:rPr>
          <w:b/>
        </w:rPr>
        <w:t>IV-3.1</w:t>
      </w:r>
      <w:r w:rsidR="007D5F1D">
        <w:rPr>
          <w:b/>
        </w:rPr>
        <w:t>7</w:t>
      </w:r>
      <w:r w:rsidRPr="00E855E1">
        <w:rPr>
          <w:b/>
        </w:rPr>
        <w:t xml:space="preserve">.1.2 </w:t>
      </w:r>
      <w:r w:rsidR="001C6A4D" w:rsidRPr="00E855E1">
        <w:rPr>
          <w:b/>
        </w:rPr>
        <w:t>Offeror Response</w:t>
      </w:r>
      <w:r w:rsidR="0022157F">
        <w:rPr>
          <w:b/>
        </w:rPr>
        <w:t>:</w:t>
      </w:r>
      <w:r w:rsidR="0022157F" w:rsidRPr="0022157F">
        <w:t xml:space="preserve"> </w:t>
      </w:r>
    </w:p>
    <w:p w14:paraId="08C034E2" w14:textId="77777777" w:rsidR="001F2639" w:rsidRPr="00646E02" w:rsidRDefault="001F2639" w:rsidP="002802DA">
      <w:pPr>
        <w:pStyle w:val="ListParagraph"/>
        <w:numPr>
          <w:ilvl w:val="0"/>
          <w:numId w:val="64"/>
        </w:numPr>
        <w:ind w:left="1800"/>
      </w:pPr>
      <w:r w:rsidRPr="00646E02">
        <w:t>The Offeror must identify and describe any industry-recognized quality standard to which it is compliant (such as ITIL, ISO 9001, Six Sigma), as well as any industry certifications or awards received.</w:t>
      </w:r>
    </w:p>
    <w:p w14:paraId="76A3F7A4" w14:textId="77777777" w:rsidR="001F2639" w:rsidRPr="00646E02" w:rsidRDefault="001F2639" w:rsidP="002802DA">
      <w:pPr>
        <w:pStyle w:val="ListParagraph"/>
        <w:numPr>
          <w:ilvl w:val="0"/>
          <w:numId w:val="64"/>
        </w:numPr>
        <w:ind w:left="1800"/>
      </w:pPr>
      <w:r w:rsidRPr="00646E02">
        <w:t>The Offeror must describe its organizational structure and how the organization and its structure will support this project.</w:t>
      </w:r>
    </w:p>
    <w:p w14:paraId="0B6042A5" w14:textId="4EB98F70" w:rsidR="001F2639" w:rsidRDefault="001F2639" w:rsidP="002802DA">
      <w:pPr>
        <w:pStyle w:val="ListParagraph"/>
        <w:numPr>
          <w:ilvl w:val="0"/>
          <w:numId w:val="64"/>
        </w:numPr>
        <w:ind w:left="1800"/>
      </w:pPr>
      <w:r w:rsidRPr="00646E02">
        <w:t xml:space="preserve">The Offeror must provide </w:t>
      </w:r>
      <w:r w:rsidRPr="00BD28C4">
        <w:rPr>
          <w:b/>
        </w:rPr>
        <w:t>three (3)</w:t>
      </w:r>
      <w:r w:rsidRPr="00646E02">
        <w:t xml:space="preserve"> references for current or previous clients</w:t>
      </w:r>
      <w:r w:rsidR="0098077B">
        <w:t>.</w:t>
      </w:r>
      <w:r w:rsidR="002243E0">
        <w:t xml:space="preserve"> One of the three references must be the state in </w:t>
      </w:r>
      <w:r w:rsidR="002243E0" w:rsidRPr="00BD7AE9">
        <w:t>which the Offeror previously implemented the Solution</w:t>
      </w:r>
      <w:r w:rsidR="00ED19CD" w:rsidRPr="00BD7AE9">
        <w:t xml:space="preserve"> for UC benefits</w:t>
      </w:r>
      <w:r w:rsidR="002243E0" w:rsidRPr="00BD7AE9">
        <w:t>.</w:t>
      </w:r>
      <w:r w:rsidR="00EC155D" w:rsidRPr="00BD7AE9">
        <w:t xml:space="preserve"> Use </w:t>
      </w:r>
      <w:r w:rsidR="00B964CF">
        <w:rPr>
          <w:b/>
        </w:rPr>
        <w:t xml:space="preserve">Appendix </w:t>
      </w:r>
      <w:r w:rsidR="00DE65D1">
        <w:rPr>
          <w:b/>
        </w:rPr>
        <w:t>KK</w:t>
      </w:r>
      <w:r w:rsidR="00747C63" w:rsidRPr="00DE30F3">
        <w:rPr>
          <w:b/>
        </w:rPr>
        <w:t xml:space="preserve">, </w:t>
      </w:r>
      <w:r w:rsidR="00EC155D" w:rsidRPr="00DE30F3">
        <w:rPr>
          <w:b/>
        </w:rPr>
        <w:t>Project References</w:t>
      </w:r>
      <w:r w:rsidR="00EC155D" w:rsidRPr="00BD7AE9">
        <w:t xml:space="preserve">. </w:t>
      </w:r>
    </w:p>
    <w:p w14:paraId="33096AFC" w14:textId="17345B86" w:rsidR="00A776BD" w:rsidRDefault="00A776BD" w:rsidP="002802DA">
      <w:pPr>
        <w:pStyle w:val="ListParagraph"/>
        <w:numPr>
          <w:ilvl w:val="0"/>
          <w:numId w:val="64"/>
        </w:numPr>
        <w:ind w:left="1800"/>
      </w:pPr>
      <w:r>
        <w:t>The Offeror must identify the state(s) in which the Solution has been previously implemented.</w:t>
      </w:r>
    </w:p>
    <w:p w14:paraId="0B5A0311" w14:textId="1B5FC3E4" w:rsidR="00A776BD" w:rsidRDefault="00A776BD" w:rsidP="002802DA">
      <w:pPr>
        <w:pStyle w:val="ListParagraph"/>
        <w:numPr>
          <w:ilvl w:val="1"/>
          <w:numId w:val="64"/>
        </w:numPr>
      </w:pPr>
      <w:r>
        <w:t>For at least one (1) of those prior implementations, identify:</w:t>
      </w:r>
    </w:p>
    <w:p w14:paraId="4EA7EDEF" w14:textId="0973BA43" w:rsidR="00A776BD" w:rsidRDefault="00A776BD" w:rsidP="002802DA">
      <w:pPr>
        <w:pStyle w:val="ListParagraph"/>
        <w:numPr>
          <w:ilvl w:val="2"/>
          <w:numId w:val="64"/>
        </w:numPr>
      </w:pPr>
      <w:r>
        <w:t>The measurable post-implementation performance improvements and any audit results.</w:t>
      </w:r>
    </w:p>
    <w:p w14:paraId="4F5EF898" w14:textId="72E88AE6" w:rsidR="00A776BD" w:rsidRDefault="00A776BD" w:rsidP="002802DA">
      <w:pPr>
        <w:pStyle w:val="ListParagraph"/>
        <w:numPr>
          <w:ilvl w:val="2"/>
          <w:numId w:val="64"/>
        </w:numPr>
      </w:pPr>
      <w:r>
        <w:t xml:space="preserve">The number of reported defects within the first </w:t>
      </w:r>
      <w:r w:rsidRPr="00E640C1">
        <w:rPr>
          <w:b/>
        </w:rPr>
        <w:t>six (6)</w:t>
      </w:r>
      <w:r>
        <w:t xml:space="preserve"> months after implementation.</w:t>
      </w:r>
    </w:p>
    <w:p w14:paraId="37BD440D" w14:textId="62B0E2D9" w:rsidR="00A776BD" w:rsidRDefault="00A776BD" w:rsidP="002802DA">
      <w:pPr>
        <w:pStyle w:val="ListParagraph"/>
        <w:numPr>
          <w:ilvl w:val="2"/>
          <w:numId w:val="64"/>
        </w:numPr>
      </w:pPr>
      <w:r>
        <w:t xml:space="preserve">The number of change requests within the first </w:t>
      </w:r>
      <w:r w:rsidRPr="00E640C1">
        <w:rPr>
          <w:b/>
        </w:rPr>
        <w:t>six (6)</w:t>
      </w:r>
      <w:r>
        <w:t xml:space="preserve"> months after implementation.</w:t>
      </w:r>
    </w:p>
    <w:p w14:paraId="5E259423" w14:textId="68934D2E" w:rsidR="00A776BD" w:rsidRDefault="00A776BD" w:rsidP="002802DA">
      <w:pPr>
        <w:pStyle w:val="ListParagraph"/>
        <w:numPr>
          <w:ilvl w:val="2"/>
          <w:numId w:val="64"/>
        </w:numPr>
      </w:pPr>
      <w:r>
        <w:t xml:space="preserve">The number of releases within the first </w:t>
      </w:r>
      <w:r w:rsidRPr="00E640C1">
        <w:rPr>
          <w:b/>
        </w:rPr>
        <w:t>six (6)</w:t>
      </w:r>
      <w:r>
        <w:t xml:space="preserve"> months after implementation.</w:t>
      </w:r>
    </w:p>
    <w:p w14:paraId="36FB7A65" w14:textId="7604CB67" w:rsidR="00A776BD" w:rsidRDefault="00A776BD" w:rsidP="002802DA">
      <w:pPr>
        <w:pStyle w:val="ListParagraph"/>
        <w:numPr>
          <w:ilvl w:val="2"/>
          <w:numId w:val="64"/>
        </w:numPr>
      </w:pPr>
      <w:r>
        <w:t xml:space="preserve">The number of unplanned system outages within the first </w:t>
      </w:r>
      <w:r w:rsidRPr="00E640C1">
        <w:rPr>
          <w:b/>
        </w:rPr>
        <w:t>six (6)</w:t>
      </w:r>
      <w:r>
        <w:t xml:space="preserve"> months after implementation.</w:t>
      </w:r>
    </w:p>
    <w:p w14:paraId="5524A642" w14:textId="0D7ABCB8" w:rsidR="00CE58D8" w:rsidRPr="00AC7B1C" w:rsidRDefault="00CE58D8" w:rsidP="002802DA">
      <w:pPr>
        <w:pStyle w:val="ListParagraph"/>
        <w:numPr>
          <w:ilvl w:val="0"/>
          <w:numId w:val="64"/>
        </w:numPr>
      </w:pPr>
      <w:r>
        <w:t>The Offeror must identify and describe</w:t>
      </w:r>
      <w:r w:rsidRPr="00AC7B1C">
        <w:t xml:space="preserve"> experience in: </w:t>
      </w:r>
    </w:p>
    <w:p w14:paraId="641A234D" w14:textId="0126BC23" w:rsidR="00CE58D8" w:rsidRPr="00AC7B1C" w:rsidRDefault="008F09E1" w:rsidP="002802DA">
      <w:pPr>
        <w:pStyle w:val="ListParagraph"/>
        <w:numPr>
          <w:ilvl w:val="1"/>
          <w:numId w:val="64"/>
        </w:numPr>
      </w:pPr>
      <w:r>
        <w:t>I</w:t>
      </w:r>
      <w:r w:rsidR="00CE58D8" w:rsidRPr="00AC7B1C">
        <w:t>mplementing, integrating and supporting a Commercial Off-the-Shelf (COTS)</w:t>
      </w:r>
      <w:r w:rsidR="00CE58D8">
        <w:t>/</w:t>
      </w:r>
      <w:r w:rsidR="00CE58D8" w:rsidRPr="00AC7B1C">
        <w:t>Application Framework</w:t>
      </w:r>
      <w:r w:rsidR="00CE58D8">
        <w:t xml:space="preserve"> for the purpose of administering Unemployment benefit programs</w:t>
      </w:r>
      <w:r w:rsidR="00CE58D8" w:rsidRPr="00AC7B1C">
        <w:t xml:space="preserve">; </w:t>
      </w:r>
    </w:p>
    <w:p w14:paraId="59C93124" w14:textId="460C2F34" w:rsidR="00CE58D8" w:rsidRPr="00AC7B1C" w:rsidRDefault="008F09E1" w:rsidP="002802DA">
      <w:pPr>
        <w:pStyle w:val="ListParagraph"/>
        <w:numPr>
          <w:ilvl w:val="1"/>
          <w:numId w:val="64"/>
        </w:numPr>
      </w:pPr>
      <w:r>
        <w:t>C</w:t>
      </w:r>
      <w:r w:rsidR="00CE58D8" w:rsidRPr="00AC7B1C">
        <w:t>onfiguring and customizing a COTS</w:t>
      </w:r>
      <w:r w:rsidR="00CE58D8">
        <w:t xml:space="preserve">/Application </w:t>
      </w:r>
      <w:r w:rsidR="00CE58D8" w:rsidRPr="00AC7B1C">
        <w:t>Framework to meet unique law, policy, and business requirements;</w:t>
      </w:r>
    </w:p>
    <w:p w14:paraId="3CAD6D9B" w14:textId="5359F332" w:rsidR="00CE58D8" w:rsidRDefault="008F09E1" w:rsidP="002802DA">
      <w:pPr>
        <w:pStyle w:val="ListParagraph"/>
        <w:numPr>
          <w:ilvl w:val="1"/>
          <w:numId w:val="64"/>
        </w:numPr>
      </w:pPr>
      <w:proofErr w:type="spellStart"/>
      <w:r>
        <w:t>MP</w:t>
      </w:r>
      <w:r w:rsidR="00CE58D8" w:rsidRPr="00AC7B1C">
        <w:t>lanning</w:t>
      </w:r>
      <w:proofErr w:type="spellEnd"/>
      <w:r w:rsidR="00CE58D8" w:rsidRPr="00AC7B1C">
        <w:t xml:space="preserve">, executing, and managing data migration efforts. </w:t>
      </w:r>
    </w:p>
    <w:p w14:paraId="716153F9" w14:textId="77777777" w:rsidR="00CE58D8" w:rsidRDefault="00CE58D8" w:rsidP="002802DA">
      <w:pPr>
        <w:pStyle w:val="ListParagraph"/>
        <w:numPr>
          <w:ilvl w:val="0"/>
          <w:numId w:val="64"/>
        </w:numPr>
      </w:pPr>
      <w:r w:rsidRPr="00394BC6">
        <w:t>Experience shown should be work done by individuals who will be assigned to this project as well as that of your company.</w:t>
      </w:r>
      <w:r>
        <w:t xml:space="preserve"> </w:t>
      </w:r>
    </w:p>
    <w:p w14:paraId="7A841C42" w14:textId="3DDF7569" w:rsidR="00CE58D8" w:rsidRPr="00AC7B1C" w:rsidRDefault="00CE58D8" w:rsidP="002802DA">
      <w:pPr>
        <w:pStyle w:val="ListParagraph"/>
        <w:numPr>
          <w:ilvl w:val="1"/>
          <w:numId w:val="64"/>
        </w:numPr>
      </w:pPr>
      <w:r w:rsidRPr="00394BC6">
        <w:t>Studies or projects referred to must be identified and the name of the customer shown, including the name, address, and telephone number of the responsible official of the customer, company, or agency who may be contacted.</w:t>
      </w:r>
      <w:r>
        <w:t xml:space="preserve"> </w:t>
      </w:r>
    </w:p>
    <w:p w14:paraId="4547ED7D" w14:textId="7AC8DF14" w:rsidR="001F2639" w:rsidRPr="00646E02" w:rsidRDefault="0098077B">
      <w:pPr>
        <w:pStyle w:val="Heading4"/>
        <w:numPr>
          <w:ilvl w:val="0"/>
          <w:numId w:val="0"/>
        </w:numPr>
        <w:ind w:firstLine="990"/>
      </w:pPr>
      <w:r>
        <w:t>IV-3.1</w:t>
      </w:r>
      <w:r w:rsidR="007D5F1D">
        <w:t>7</w:t>
      </w:r>
      <w:r>
        <w:t xml:space="preserve">.2 </w:t>
      </w:r>
      <w:r w:rsidR="001F2639" w:rsidRPr="00646E02">
        <w:t xml:space="preserve">Team Qualifications </w:t>
      </w:r>
    </w:p>
    <w:p w14:paraId="7312F672" w14:textId="0722EA58" w:rsidR="001C6A4D" w:rsidRPr="00E855E1" w:rsidRDefault="00E855E1">
      <w:pPr>
        <w:pStyle w:val="Heading5"/>
        <w:numPr>
          <w:ilvl w:val="0"/>
          <w:numId w:val="0"/>
        </w:numPr>
        <w:ind w:left="1080"/>
        <w:rPr>
          <w:b/>
        </w:rPr>
      </w:pPr>
      <w:r w:rsidRPr="00E855E1">
        <w:rPr>
          <w:b/>
        </w:rPr>
        <w:t>IV-3.1</w:t>
      </w:r>
      <w:r w:rsidR="007D5F1D">
        <w:rPr>
          <w:b/>
        </w:rPr>
        <w:t>7</w:t>
      </w:r>
      <w:r w:rsidRPr="00E855E1">
        <w:rPr>
          <w:b/>
        </w:rPr>
        <w:t xml:space="preserve">.2.1 </w:t>
      </w:r>
      <w:r w:rsidR="001C6A4D" w:rsidRPr="00E855E1">
        <w:rPr>
          <w:b/>
        </w:rPr>
        <w:t>Requirements</w:t>
      </w:r>
    </w:p>
    <w:p w14:paraId="782B1E67" w14:textId="77611430" w:rsidR="001F2639" w:rsidRPr="00646E02" w:rsidRDefault="001F2639" w:rsidP="002802DA">
      <w:pPr>
        <w:pStyle w:val="ListParagraph"/>
        <w:numPr>
          <w:ilvl w:val="0"/>
          <w:numId w:val="95"/>
        </w:numPr>
      </w:pPr>
      <w:r w:rsidRPr="00646E02">
        <w:t>The Offeror must provide dedicated staff to this project.</w:t>
      </w:r>
      <w:r w:rsidR="00EF6A40">
        <w:t xml:space="preserve"> </w:t>
      </w:r>
    </w:p>
    <w:p w14:paraId="293A44B0" w14:textId="42163599" w:rsidR="001F2639" w:rsidRPr="00815E65" w:rsidRDefault="001F2639" w:rsidP="002802DA">
      <w:pPr>
        <w:pStyle w:val="ListParagraph"/>
        <w:numPr>
          <w:ilvl w:val="0"/>
          <w:numId w:val="95"/>
        </w:numPr>
      </w:pPr>
      <w:r w:rsidRPr="00646E02">
        <w:t xml:space="preserve">The Offeror’s project team must meet the minimum qualifications as </w:t>
      </w:r>
      <w:r w:rsidRPr="00815E65">
        <w:t xml:space="preserve">described in Section </w:t>
      </w:r>
      <w:r w:rsidRPr="00314EC9">
        <w:rPr>
          <w:b/>
        </w:rPr>
        <w:t>IV-3.</w:t>
      </w:r>
      <w:r w:rsidR="009424C8" w:rsidRPr="00314EC9">
        <w:rPr>
          <w:b/>
        </w:rPr>
        <w:t>1</w:t>
      </w:r>
      <w:r w:rsidR="00ED19CD" w:rsidRPr="00314EC9">
        <w:rPr>
          <w:b/>
        </w:rPr>
        <w:t>7</w:t>
      </w:r>
      <w:r w:rsidR="009424C8" w:rsidRPr="00314EC9">
        <w:rPr>
          <w:b/>
        </w:rPr>
        <w:t>.3</w:t>
      </w:r>
      <w:r w:rsidR="00314EC9">
        <w:rPr>
          <w:b/>
        </w:rPr>
        <w:t>,</w:t>
      </w:r>
      <w:r w:rsidRPr="00314EC9">
        <w:rPr>
          <w:b/>
        </w:rPr>
        <w:t xml:space="preserve"> Key Personnel</w:t>
      </w:r>
      <w:r w:rsidRPr="00815E65">
        <w:t xml:space="preserve">. </w:t>
      </w:r>
    </w:p>
    <w:p w14:paraId="3B69E3BD" w14:textId="7234B476" w:rsidR="001F2639" w:rsidRDefault="001F2639" w:rsidP="002802DA">
      <w:pPr>
        <w:pStyle w:val="ListParagraph"/>
        <w:numPr>
          <w:ilvl w:val="0"/>
          <w:numId w:val="95"/>
        </w:numPr>
      </w:pPr>
      <w:r w:rsidRPr="00646E02">
        <w:lastRenderedPageBreak/>
        <w:t xml:space="preserve">Each staff person must have the required skills and experience necessary to support the </w:t>
      </w:r>
      <w:r w:rsidR="00FF29CB">
        <w:t>S</w:t>
      </w:r>
      <w:r w:rsidRPr="00646E02">
        <w:t>olution.</w:t>
      </w:r>
    </w:p>
    <w:p w14:paraId="4650FC2B" w14:textId="77777777" w:rsidR="00552836" w:rsidRPr="00646E02" w:rsidRDefault="00552836" w:rsidP="002802DA">
      <w:pPr>
        <w:pStyle w:val="ListParagraph"/>
        <w:numPr>
          <w:ilvl w:val="0"/>
          <w:numId w:val="95"/>
        </w:numPr>
      </w:pPr>
      <w:r w:rsidRPr="00646E02">
        <w:t xml:space="preserve">The Offeror’s staff must have the requisite skills and experience for any role they are assigned as part of this project team and all team members must have a proven, successful work history, and a demonstrated ability to work effectively as a member of a team. </w:t>
      </w:r>
    </w:p>
    <w:p w14:paraId="68528E4B" w14:textId="77777777" w:rsidR="001F2639" w:rsidRPr="00646E02" w:rsidRDefault="001F2639" w:rsidP="002802DA">
      <w:pPr>
        <w:pStyle w:val="ListParagraph"/>
        <w:numPr>
          <w:ilvl w:val="0"/>
          <w:numId w:val="95"/>
        </w:numPr>
      </w:pPr>
      <w:r w:rsidRPr="00646E02">
        <w:t xml:space="preserve">The Offeror must, at its expense, arrange for a background check and yearly renewals for each of its employees, as well as the employees of any of its subcontractors, who will have access to DLI premises and/or IT facilities, either through on-site access or through remote access. </w:t>
      </w:r>
    </w:p>
    <w:p w14:paraId="56155D51" w14:textId="77777777" w:rsidR="001F2639" w:rsidRPr="00646E02" w:rsidRDefault="001F2639" w:rsidP="002802DA">
      <w:pPr>
        <w:pStyle w:val="ListParagraph"/>
        <w:numPr>
          <w:ilvl w:val="0"/>
          <w:numId w:val="95"/>
        </w:numPr>
      </w:pPr>
      <w:r w:rsidRPr="00646E02">
        <w:t xml:space="preserve">Except for the Offeror’s project manager, the Offeror may propose personnel to serve in more than one (1) capacity provided that the individual filling those roles has the requisite skills, experience and capacity to fulfill the required activities. </w:t>
      </w:r>
    </w:p>
    <w:p w14:paraId="526E89E6" w14:textId="6913135C" w:rsidR="00481C57" w:rsidRDefault="001F2639" w:rsidP="002802DA">
      <w:pPr>
        <w:pStyle w:val="ListParagraph"/>
        <w:numPr>
          <w:ilvl w:val="0"/>
          <w:numId w:val="95"/>
        </w:numPr>
      </w:pPr>
      <w:r w:rsidRPr="00646E02">
        <w:t>Key Personnel</w:t>
      </w:r>
      <w:r w:rsidR="00532599">
        <w:t>,</w:t>
      </w:r>
      <w:r w:rsidRPr="00646E02">
        <w:t xml:space="preserve"> as </w:t>
      </w:r>
      <w:r w:rsidRPr="00815E65">
        <w:t xml:space="preserve">described in </w:t>
      </w:r>
      <w:r w:rsidRPr="00DE30F3">
        <w:t xml:space="preserve">Section </w:t>
      </w:r>
      <w:r w:rsidRPr="00314EC9">
        <w:rPr>
          <w:b/>
        </w:rPr>
        <w:t>IV-3.</w:t>
      </w:r>
      <w:r w:rsidR="009424C8" w:rsidRPr="00314EC9">
        <w:rPr>
          <w:b/>
        </w:rPr>
        <w:t>1</w:t>
      </w:r>
      <w:r w:rsidR="00ED19CD" w:rsidRPr="00314EC9">
        <w:rPr>
          <w:b/>
        </w:rPr>
        <w:t>7</w:t>
      </w:r>
      <w:r w:rsidR="009424C8" w:rsidRPr="00314EC9">
        <w:rPr>
          <w:b/>
        </w:rPr>
        <w:t>.3</w:t>
      </w:r>
      <w:r w:rsidR="00532599" w:rsidRPr="00314EC9">
        <w:rPr>
          <w:b/>
        </w:rPr>
        <w:t>,</w:t>
      </w:r>
      <w:r w:rsidR="00314EC9">
        <w:rPr>
          <w:b/>
        </w:rPr>
        <w:t xml:space="preserve"> Key Personnel</w:t>
      </w:r>
      <w:r w:rsidRPr="00314EC9">
        <w:t xml:space="preserve"> </w:t>
      </w:r>
      <w:r w:rsidRPr="00615562">
        <w:t>must be</w:t>
      </w:r>
      <w:r w:rsidR="00532599" w:rsidRPr="00615562">
        <w:t xml:space="preserve"> dedicated</w:t>
      </w:r>
      <w:r w:rsidR="00532599">
        <w:t xml:space="preserve"> full-time </w:t>
      </w:r>
      <w:r w:rsidRPr="00646E02">
        <w:t>to this project</w:t>
      </w:r>
      <w:r w:rsidR="00051061">
        <w:t>.</w:t>
      </w:r>
      <w:r w:rsidR="00481C57">
        <w:t xml:space="preserve"> </w:t>
      </w:r>
    </w:p>
    <w:p w14:paraId="03210F76" w14:textId="23410A2A" w:rsidR="001C6A4D" w:rsidRPr="00E855E1" w:rsidRDefault="00E855E1">
      <w:pPr>
        <w:pStyle w:val="Heading5"/>
        <w:numPr>
          <w:ilvl w:val="0"/>
          <w:numId w:val="0"/>
        </w:numPr>
        <w:ind w:left="1080"/>
        <w:rPr>
          <w:b/>
        </w:rPr>
      </w:pPr>
      <w:r w:rsidRPr="00E855E1">
        <w:rPr>
          <w:b/>
        </w:rPr>
        <w:t>IV-3.1</w:t>
      </w:r>
      <w:r w:rsidR="007D5F1D">
        <w:rPr>
          <w:b/>
        </w:rPr>
        <w:t>7</w:t>
      </w:r>
      <w:r w:rsidRPr="00E855E1">
        <w:rPr>
          <w:b/>
        </w:rPr>
        <w:t xml:space="preserve">.2.2 </w:t>
      </w:r>
      <w:r w:rsidR="001C6A4D" w:rsidRPr="00E855E1">
        <w:rPr>
          <w:b/>
        </w:rPr>
        <w:t>Offeror Response</w:t>
      </w:r>
      <w:r w:rsidR="0022157F">
        <w:rPr>
          <w:b/>
        </w:rPr>
        <w:t>:</w:t>
      </w:r>
      <w:r w:rsidR="0022157F" w:rsidRPr="0022157F">
        <w:t xml:space="preserve"> </w:t>
      </w:r>
    </w:p>
    <w:p w14:paraId="1F32EC9D" w14:textId="77777777" w:rsidR="00F708D2" w:rsidRDefault="00067F66" w:rsidP="002802DA">
      <w:pPr>
        <w:pStyle w:val="ListParagraph"/>
        <w:numPr>
          <w:ilvl w:val="0"/>
          <w:numId w:val="65"/>
        </w:numPr>
        <w:ind w:left="1800"/>
      </w:pPr>
      <w:r>
        <w:t xml:space="preserve">The </w:t>
      </w:r>
      <w:r w:rsidR="001F2639" w:rsidRPr="00646E02">
        <w:t xml:space="preserve">Offeror </w:t>
      </w:r>
      <w:r>
        <w:t>must</w:t>
      </w:r>
      <w:r w:rsidR="001F2639" w:rsidRPr="00646E02">
        <w:t xml:space="preserve"> describe the staffing needs necessary to successfully complete this project and how they will fulfill these needs.</w:t>
      </w:r>
    </w:p>
    <w:p w14:paraId="041CA5C1" w14:textId="38A57990" w:rsidR="00F708D2" w:rsidRDefault="000747DD" w:rsidP="002802DA">
      <w:pPr>
        <w:pStyle w:val="ListParagraph"/>
        <w:numPr>
          <w:ilvl w:val="0"/>
          <w:numId w:val="65"/>
        </w:numPr>
        <w:ind w:left="1800"/>
      </w:pPr>
      <w:r>
        <w:t>The Offeror must i</w:t>
      </w:r>
      <w:r w:rsidR="00F708D2" w:rsidRPr="007A21C2">
        <w:t>nclude the number of executive and professional personnel, analysts, auditors, researchers, programmers, consultants, etc., who will be engaged in the work</w:t>
      </w:r>
      <w:r w:rsidR="00F708D2">
        <w:t xml:space="preserve"> and provide a governance chart</w:t>
      </w:r>
      <w:r w:rsidR="00F708D2" w:rsidRPr="007A21C2">
        <w:t>.</w:t>
      </w:r>
    </w:p>
    <w:p w14:paraId="5A0FA112" w14:textId="77777777" w:rsidR="00F708D2" w:rsidRDefault="00F708D2" w:rsidP="002802DA">
      <w:pPr>
        <w:pStyle w:val="ListParagraph"/>
        <w:numPr>
          <w:ilvl w:val="1"/>
          <w:numId w:val="65"/>
        </w:numPr>
        <w:ind w:left="2160"/>
      </w:pPr>
      <w:r w:rsidRPr="007A21C2">
        <w:t>Show where these personnel will be physically located during the time they are engaged in the Project.</w:t>
      </w:r>
    </w:p>
    <w:p w14:paraId="624C9408" w14:textId="4A260D98" w:rsidR="001F2639" w:rsidRDefault="001F2639" w:rsidP="002802DA">
      <w:pPr>
        <w:pStyle w:val="ListParagraph"/>
        <w:numPr>
          <w:ilvl w:val="0"/>
          <w:numId w:val="65"/>
        </w:numPr>
        <w:ind w:left="1800"/>
      </w:pPr>
      <w:r w:rsidRPr="00646E02">
        <w:t>The Offeror must propose all of the personnel, both roles and number of resources</w:t>
      </w:r>
      <w:r w:rsidR="002243E0">
        <w:t>,</w:t>
      </w:r>
      <w:r w:rsidRPr="00646E02">
        <w:t xml:space="preserve"> that it determines necessary to successfully accomplish the requirements of this project within the Offeror’s proposed </w:t>
      </w:r>
      <w:r w:rsidR="00793199">
        <w:t>s</w:t>
      </w:r>
      <w:r w:rsidRPr="00646E02">
        <w:t>chedule (W</w:t>
      </w:r>
      <w:r w:rsidR="00552836">
        <w:t xml:space="preserve">ork </w:t>
      </w:r>
      <w:r w:rsidRPr="00646E02">
        <w:t>B</w:t>
      </w:r>
      <w:r w:rsidR="00552836">
        <w:t xml:space="preserve">reakdown </w:t>
      </w:r>
      <w:r w:rsidRPr="00646E02">
        <w:t>S</w:t>
      </w:r>
      <w:r w:rsidR="00552836">
        <w:t>tructure (WBS)</w:t>
      </w:r>
      <w:r w:rsidRPr="00646E02">
        <w:t>).</w:t>
      </w:r>
    </w:p>
    <w:p w14:paraId="06AD068F" w14:textId="77777777" w:rsidR="00F708D2" w:rsidRPr="00646E02" w:rsidRDefault="00F708D2" w:rsidP="002802DA">
      <w:pPr>
        <w:pStyle w:val="ListParagraph"/>
        <w:numPr>
          <w:ilvl w:val="0"/>
          <w:numId w:val="65"/>
        </w:numPr>
        <w:ind w:left="1800"/>
      </w:pPr>
      <w:r w:rsidRPr="00646E02">
        <w:t xml:space="preserve">The Offeror must demonstrate how they will provide and maintain a sufficient number of staff with the expertise to efficiently perform the tasks and deliver a </w:t>
      </w:r>
      <w:r>
        <w:t>Solution</w:t>
      </w:r>
      <w:r w:rsidRPr="00646E02">
        <w:t xml:space="preserve"> that meets the requirements described in this RFP.</w:t>
      </w:r>
    </w:p>
    <w:p w14:paraId="2ED7EDAB" w14:textId="3FC089C3" w:rsidR="001F2639" w:rsidRDefault="001F2639" w:rsidP="002802DA">
      <w:pPr>
        <w:pStyle w:val="ListParagraph"/>
        <w:numPr>
          <w:ilvl w:val="0"/>
          <w:numId w:val="65"/>
        </w:numPr>
        <w:ind w:left="1800"/>
      </w:pPr>
      <w:r w:rsidRPr="00646E02">
        <w:t>The Offeror must provide resumes for all proposed staff</w:t>
      </w:r>
      <w:r w:rsidR="000747DD">
        <w:t xml:space="preserve"> (see </w:t>
      </w:r>
      <w:r w:rsidR="000747DD">
        <w:rPr>
          <w:b/>
        </w:rPr>
        <w:t xml:space="preserve">Appendix </w:t>
      </w:r>
      <w:r w:rsidR="00E703B5">
        <w:rPr>
          <w:b/>
        </w:rPr>
        <w:t>LL</w:t>
      </w:r>
      <w:r w:rsidR="000747DD" w:rsidRPr="00DE30F3">
        <w:rPr>
          <w:b/>
        </w:rPr>
        <w:t>, Key Personnel and Staff Roles</w:t>
      </w:r>
      <w:r w:rsidR="000747DD">
        <w:rPr>
          <w:b/>
        </w:rPr>
        <w:t>)</w:t>
      </w:r>
      <w:r w:rsidRPr="00646E02">
        <w:t xml:space="preserve"> that demonstrate the required skills and experience for staff (including </w:t>
      </w:r>
      <w:r w:rsidR="00051061">
        <w:t>s</w:t>
      </w:r>
      <w:r w:rsidRPr="00646E02">
        <w:t xml:space="preserve">ubcontractors) assigned to the </w:t>
      </w:r>
      <w:r w:rsidR="00793199">
        <w:t>Project</w:t>
      </w:r>
      <w:r w:rsidRPr="00646E02">
        <w:t xml:space="preserve">. </w:t>
      </w:r>
    </w:p>
    <w:p w14:paraId="099BFE1E" w14:textId="77777777" w:rsidR="00F708D2" w:rsidRDefault="00F708D2" w:rsidP="002802DA">
      <w:pPr>
        <w:pStyle w:val="ListParagraph"/>
        <w:numPr>
          <w:ilvl w:val="0"/>
          <w:numId w:val="65"/>
        </w:numPr>
        <w:spacing w:after="0"/>
        <w:ind w:left="1800"/>
      </w:pPr>
      <w:r>
        <w:t>Each resume must be limited to two pages and must:</w:t>
      </w:r>
    </w:p>
    <w:p w14:paraId="40706D49" w14:textId="77777777" w:rsidR="00F708D2" w:rsidRDefault="00F708D2" w:rsidP="002802DA">
      <w:pPr>
        <w:pStyle w:val="ListParagraph"/>
        <w:numPr>
          <w:ilvl w:val="1"/>
          <w:numId w:val="65"/>
        </w:numPr>
        <w:spacing w:after="0"/>
        <w:ind w:left="2160"/>
      </w:pPr>
      <w:r>
        <w:t xml:space="preserve">Include the name of the proposed staff person and his/her proposed role on the project; </w:t>
      </w:r>
    </w:p>
    <w:p w14:paraId="341D5FB0" w14:textId="77777777" w:rsidR="00F708D2" w:rsidRDefault="00F708D2" w:rsidP="002802DA">
      <w:pPr>
        <w:pStyle w:val="ListParagraph"/>
        <w:numPr>
          <w:ilvl w:val="1"/>
          <w:numId w:val="65"/>
        </w:numPr>
        <w:spacing w:after="0"/>
        <w:ind w:left="2160"/>
      </w:pPr>
      <w:r>
        <w:t xml:space="preserve">Include his/her employer and the number of years with the company; </w:t>
      </w:r>
    </w:p>
    <w:p w14:paraId="65ECB86E" w14:textId="77777777" w:rsidR="00F708D2" w:rsidRDefault="00F708D2" w:rsidP="002802DA">
      <w:pPr>
        <w:pStyle w:val="ListParagraph"/>
        <w:numPr>
          <w:ilvl w:val="1"/>
          <w:numId w:val="65"/>
        </w:numPr>
        <w:spacing w:after="0"/>
        <w:ind w:left="2160"/>
      </w:pPr>
      <w:r>
        <w:t xml:space="preserve">Highlight experience, education, and skills relevant to the proposed Solution; </w:t>
      </w:r>
    </w:p>
    <w:p w14:paraId="456C3777" w14:textId="77777777" w:rsidR="00F708D2" w:rsidRDefault="00F708D2" w:rsidP="002802DA">
      <w:pPr>
        <w:pStyle w:val="ListParagraph"/>
        <w:numPr>
          <w:ilvl w:val="1"/>
          <w:numId w:val="65"/>
        </w:numPr>
        <w:ind w:left="2160"/>
      </w:pPr>
      <w:r>
        <w:t>Not include information that will, or will be likely to, require redaction prior to release of the proposal under the Right to Know Law. This information includes home addresses, Social Security Numbers, Drivers’ License numbers or numbers from state ID in lieu of a Drivers’ License, financial account numbers, etc.</w:t>
      </w:r>
    </w:p>
    <w:p w14:paraId="33A3B3CA" w14:textId="5871E205" w:rsidR="005B665A" w:rsidRPr="00646E02" w:rsidRDefault="005B665A" w:rsidP="002802DA">
      <w:pPr>
        <w:pStyle w:val="ListParagraph"/>
        <w:numPr>
          <w:ilvl w:val="1"/>
          <w:numId w:val="65"/>
        </w:numPr>
        <w:ind w:left="2160"/>
      </w:pPr>
      <w:r w:rsidRPr="005D67CA">
        <w:t>Resumes for key personnel</w:t>
      </w:r>
      <w:r>
        <w:t xml:space="preserve"> (see </w:t>
      </w:r>
      <w:r>
        <w:rPr>
          <w:b/>
        </w:rPr>
        <w:t xml:space="preserve">Appendix </w:t>
      </w:r>
      <w:r w:rsidR="00E703B5">
        <w:rPr>
          <w:b/>
        </w:rPr>
        <w:t>LL</w:t>
      </w:r>
      <w:r w:rsidRPr="00DE30F3">
        <w:rPr>
          <w:b/>
        </w:rPr>
        <w:t>, Key Personnel and Staff Roles</w:t>
      </w:r>
      <w:r>
        <w:rPr>
          <w:b/>
        </w:rPr>
        <w:t>)</w:t>
      </w:r>
      <w:r w:rsidRPr="005D67CA">
        <w:t xml:space="preserve"> must also include a project reference that includes a description of </w:t>
      </w:r>
      <w:r w:rsidRPr="005D67CA">
        <w:lastRenderedPageBreak/>
        <w:t xml:space="preserve">the project, the proposed person’s role on the referenced project, and </w:t>
      </w:r>
      <w:r>
        <w:t>the client name and address.</w:t>
      </w:r>
    </w:p>
    <w:p w14:paraId="11675011" w14:textId="4685AB59" w:rsidR="001F2639" w:rsidRPr="001C6A4D" w:rsidRDefault="001F2639">
      <w:pPr>
        <w:ind w:left="2160" w:hanging="720"/>
        <w:rPr>
          <w:i/>
        </w:rPr>
      </w:pPr>
      <w:r w:rsidRPr="001C6A4D">
        <w:rPr>
          <w:i/>
        </w:rPr>
        <w:t xml:space="preserve">The following items </w:t>
      </w:r>
      <w:r w:rsidR="00CC39C8">
        <w:rPr>
          <w:i/>
        </w:rPr>
        <w:t>relate</w:t>
      </w:r>
      <w:r w:rsidR="00CC39C8" w:rsidRPr="001C6A4D">
        <w:rPr>
          <w:i/>
        </w:rPr>
        <w:t xml:space="preserve"> </w:t>
      </w:r>
      <w:r w:rsidRPr="001C6A4D">
        <w:rPr>
          <w:i/>
        </w:rPr>
        <w:t xml:space="preserve">to Subcontractors. </w:t>
      </w:r>
    </w:p>
    <w:p w14:paraId="60F5BCF3" w14:textId="77777777" w:rsidR="00F708D2" w:rsidRDefault="00F708D2" w:rsidP="002802DA">
      <w:pPr>
        <w:pStyle w:val="ListParagraph"/>
        <w:numPr>
          <w:ilvl w:val="0"/>
          <w:numId w:val="65"/>
        </w:numPr>
        <w:ind w:left="1800"/>
      </w:pPr>
      <w:r w:rsidRPr="007A21C2">
        <w:t>Identify by name any subcontractors you intend to use and the services they will perform</w:t>
      </w:r>
      <w:r>
        <w:t xml:space="preserve">. </w:t>
      </w:r>
    </w:p>
    <w:p w14:paraId="43775BB7" w14:textId="6AB9527C" w:rsidR="001F2639" w:rsidRDefault="001F2639" w:rsidP="002802DA">
      <w:pPr>
        <w:pStyle w:val="ListParagraph"/>
        <w:numPr>
          <w:ilvl w:val="0"/>
          <w:numId w:val="65"/>
        </w:numPr>
        <w:ind w:left="1800"/>
      </w:pPr>
      <w:r w:rsidRPr="00646E02">
        <w:t xml:space="preserve">The Offeror must describe </w:t>
      </w:r>
      <w:r w:rsidR="00051061">
        <w:t>their</w:t>
      </w:r>
      <w:r w:rsidR="00051061" w:rsidRPr="00646E02">
        <w:t xml:space="preserve"> </w:t>
      </w:r>
      <w:r w:rsidRPr="00646E02">
        <w:t>company’s background in managing subcontractors in large-scale software design, development, training, and/or customization projects. Include a description of any prior experience with the subcontractors proposed for this project.</w:t>
      </w:r>
    </w:p>
    <w:p w14:paraId="55065684" w14:textId="70517093" w:rsidR="001F2639" w:rsidRPr="00646E02" w:rsidRDefault="001F2639" w:rsidP="002802DA">
      <w:pPr>
        <w:pStyle w:val="ListParagraph"/>
        <w:numPr>
          <w:ilvl w:val="0"/>
          <w:numId w:val="65"/>
        </w:numPr>
        <w:ind w:left="1800"/>
      </w:pPr>
      <w:r w:rsidRPr="00646E02">
        <w:t xml:space="preserve">Offerors must provide a list of all </w:t>
      </w:r>
      <w:r w:rsidR="00051061">
        <w:t>s</w:t>
      </w:r>
      <w:r w:rsidRPr="00646E02">
        <w:t xml:space="preserve">ubcontractors, including </w:t>
      </w:r>
      <w:r w:rsidR="00051061">
        <w:t>s</w:t>
      </w:r>
      <w:r w:rsidRPr="00646E02">
        <w:t xml:space="preserve">ubcontractor name, address, contact person, and a complete description of the work to be contracted. Include descriptive information concerning Subcontractor organization and abilities. </w:t>
      </w:r>
    </w:p>
    <w:p w14:paraId="6F31FA64" w14:textId="29404784" w:rsidR="001F2639" w:rsidRPr="00646E02" w:rsidRDefault="001F2639" w:rsidP="002802DA">
      <w:pPr>
        <w:pStyle w:val="ListParagraph"/>
        <w:numPr>
          <w:ilvl w:val="0"/>
          <w:numId w:val="65"/>
        </w:numPr>
        <w:ind w:left="1800"/>
      </w:pPr>
      <w:r w:rsidRPr="00646E02">
        <w:t>The Offeror must submit a letter of intent for subcontractor personnel, signed by the subcontractor, stating the availability of personnel to perform services contingent on contract award.</w:t>
      </w:r>
    </w:p>
    <w:p w14:paraId="690F9C1C" w14:textId="42EFBF2B" w:rsidR="001F2639" w:rsidRPr="00646E02" w:rsidRDefault="0098077B">
      <w:pPr>
        <w:pStyle w:val="Heading4"/>
        <w:numPr>
          <w:ilvl w:val="0"/>
          <w:numId w:val="0"/>
        </w:numPr>
        <w:ind w:left="720"/>
      </w:pPr>
      <w:r>
        <w:t>IV-3.1</w:t>
      </w:r>
      <w:r w:rsidR="007D5F1D">
        <w:t>7</w:t>
      </w:r>
      <w:r>
        <w:t xml:space="preserve">.3 </w:t>
      </w:r>
      <w:r w:rsidR="001F2639" w:rsidRPr="00646E02">
        <w:t xml:space="preserve">Key Personnel </w:t>
      </w:r>
    </w:p>
    <w:p w14:paraId="13B6A848" w14:textId="0285AC37" w:rsidR="001C6A4D" w:rsidRPr="00E855E1" w:rsidRDefault="00E855E1">
      <w:pPr>
        <w:pStyle w:val="Heading5"/>
        <w:numPr>
          <w:ilvl w:val="0"/>
          <w:numId w:val="0"/>
        </w:numPr>
        <w:ind w:left="1080"/>
        <w:rPr>
          <w:b/>
        </w:rPr>
      </w:pPr>
      <w:r w:rsidRPr="00E855E1">
        <w:rPr>
          <w:b/>
        </w:rPr>
        <w:t>IV-3.1</w:t>
      </w:r>
      <w:r w:rsidR="007D5F1D">
        <w:rPr>
          <w:b/>
        </w:rPr>
        <w:t>7</w:t>
      </w:r>
      <w:r w:rsidRPr="00E855E1">
        <w:rPr>
          <w:b/>
        </w:rPr>
        <w:t xml:space="preserve">.3.1 </w:t>
      </w:r>
      <w:r w:rsidR="001C6A4D" w:rsidRPr="00E855E1">
        <w:rPr>
          <w:b/>
        </w:rPr>
        <w:t>Requirements</w:t>
      </w:r>
    </w:p>
    <w:p w14:paraId="60238BE0" w14:textId="77777777" w:rsidR="001F2639" w:rsidRPr="00646E02" w:rsidRDefault="001F2639" w:rsidP="002802DA">
      <w:pPr>
        <w:pStyle w:val="ListParagraph"/>
        <w:numPr>
          <w:ilvl w:val="0"/>
          <w:numId w:val="96"/>
        </w:numPr>
        <w:ind w:left="1800"/>
      </w:pPr>
      <w:r w:rsidRPr="00646E02">
        <w:t xml:space="preserve">The Offeror must provide, and update when changed, an organizational chart indicating lines of authority for personnel involved in performance of this Contract and relationships of this staff to other programs or functions of the Offeror. </w:t>
      </w:r>
    </w:p>
    <w:p w14:paraId="4EB9F1DB" w14:textId="43173A5D" w:rsidR="001F2639" w:rsidRPr="00646E02" w:rsidRDefault="001F2639" w:rsidP="002802DA">
      <w:pPr>
        <w:pStyle w:val="ListParagraph"/>
        <w:numPr>
          <w:ilvl w:val="0"/>
          <w:numId w:val="96"/>
        </w:numPr>
        <w:ind w:left="1800"/>
      </w:pPr>
      <w:r w:rsidRPr="00646E02">
        <w:t>This chart must also show lines of authority to the next senior level of management and indicate who within the Offeror organization has prime responsibility and final authority for the work.</w:t>
      </w:r>
      <w:r w:rsidR="00EF6A40">
        <w:t xml:space="preserve"> </w:t>
      </w:r>
    </w:p>
    <w:p w14:paraId="29CF3DE8" w14:textId="77777777" w:rsidR="001F2639" w:rsidRPr="00646E02" w:rsidRDefault="001F2639" w:rsidP="002802DA">
      <w:pPr>
        <w:pStyle w:val="ListParagraph"/>
        <w:numPr>
          <w:ilvl w:val="0"/>
          <w:numId w:val="96"/>
        </w:numPr>
        <w:ind w:left="1800"/>
      </w:pPr>
      <w:r w:rsidRPr="00646E02">
        <w:t xml:space="preserve">The Offeror may combine the roles of staff but must confirm that all responsibilities and skills for identified key roles are fulfilled with adequate capacity by the proposed staff. </w:t>
      </w:r>
    </w:p>
    <w:p w14:paraId="0E86BB5C" w14:textId="23F8AE0A" w:rsidR="001F2639" w:rsidRPr="00646E02" w:rsidRDefault="001F2639" w:rsidP="002802DA">
      <w:pPr>
        <w:pStyle w:val="ListParagraph"/>
        <w:numPr>
          <w:ilvl w:val="0"/>
          <w:numId w:val="96"/>
        </w:numPr>
        <w:ind w:left="1800"/>
      </w:pPr>
      <w:r w:rsidRPr="00646E02">
        <w:t>DLI has identified Key Personnel as required staff for this project.</w:t>
      </w:r>
      <w:r w:rsidRPr="001F2639">
        <w:t xml:space="preserve"> </w:t>
      </w:r>
      <w:r>
        <w:t xml:space="preserve">Refer to </w:t>
      </w:r>
      <w:r w:rsidR="00B964CF">
        <w:rPr>
          <w:b/>
        </w:rPr>
        <w:t xml:space="preserve">Appendix </w:t>
      </w:r>
      <w:r w:rsidR="00E703B5">
        <w:rPr>
          <w:b/>
        </w:rPr>
        <w:t>LL</w:t>
      </w:r>
      <w:r w:rsidR="009B19BB" w:rsidRPr="00DE30F3">
        <w:rPr>
          <w:b/>
        </w:rPr>
        <w:t xml:space="preserve">, </w:t>
      </w:r>
      <w:r w:rsidRPr="00DE30F3">
        <w:rPr>
          <w:b/>
        </w:rPr>
        <w:t>Key Personnel</w:t>
      </w:r>
      <w:r w:rsidR="00CA422E" w:rsidRPr="00DE30F3">
        <w:rPr>
          <w:b/>
        </w:rPr>
        <w:t xml:space="preserve"> and Staff Roles</w:t>
      </w:r>
      <w:r>
        <w:t>.</w:t>
      </w:r>
    </w:p>
    <w:p w14:paraId="070F0D38" w14:textId="6DE51F0F" w:rsidR="001C6A4D" w:rsidRPr="00E855E1" w:rsidRDefault="00E855E1">
      <w:pPr>
        <w:pStyle w:val="Heading5"/>
        <w:numPr>
          <w:ilvl w:val="0"/>
          <w:numId w:val="0"/>
        </w:numPr>
        <w:ind w:left="1080"/>
        <w:rPr>
          <w:b/>
        </w:rPr>
      </w:pPr>
      <w:r w:rsidRPr="00E855E1">
        <w:rPr>
          <w:b/>
        </w:rPr>
        <w:t>IV-3.1</w:t>
      </w:r>
      <w:r w:rsidR="007D5F1D">
        <w:rPr>
          <w:b/>
        </w:rPr>
        <w:t>7</w:t>
      </w:r>
      <w:r w:rsidRPr="00E855E1">
        <w:rPr>
          <w:b/>
        </w:rPr>
        <w:t xml:space="preserve">.3.2 </w:t>
      </w:r>
      <w:r w:rsidR="001C6A4D" w:rsidRPr="00E855E1">
        <w:rPr>
          <w:b/>
        </w:rPr>
        <w:t>Offeror Response</w:t>
      </w:r>
      <w:r w:rsidR="0022157F">
        <w:rPr>
          <w:b/>
        </w:rPr>
        <w:t>:</w:t>
      </w:r>
      <w:r w:rsidR="0022157F" w:rsidRPr="0022157F">
        <w:t xml:space="preserve"> </w:t>
      </w:r>
    </w:p>
    <w:p w14:paraId="36373A31" w14:textId="16396F68" w:rsidR="00CC39C8" w:rsidRPr="00646E02" w:rsidRDefault="00CC39C8" w:rsidP="002802DA">
      <w:pPr>
        <w:pStyle w:val="ListParagraph"/>
        <w:numPr>
          <w:ilvl w:val="0"/>
          <w:numId w:val="66"/>
        </w:numPr>
        <w:ind w:left="1800"/>
      </w:pPr>
      <w:r w:rsidRPr="00646E02">
        <w:t xml:space="preserve">The Offeror must </w:t>
      </w:r>
      <w:r w:rsidR="007203EA">
        <w:t xml:space="preserve">complete </w:t>
      </w:r>
      <w:r w:rsidR="007203EA" w:rsidRPr="009B19BB">
        <w:rPr>
          <w:b/>
        </w:rPr>
        <w:t xml:space="preserve">Appendix </w:t>
      </w:r>
      <w:r w:rsidR="005B2113">
        <w:rPr>
          <w:b/>
        </w:rPr>
        <w:t>F</w:t>
      </w:r>
      <w:r w:rsidR="009B19BB" w:rsidRPr="00DE30F3">
        <w:rPr>
          <w:b/>
        </w:rPr>
        <w:t xml:space="preserve">, </w:t>
      </w:r>
      <w:r w:rsidR="007203EA" w:rsidRPr="00DE30F3">
        <w:rPr>
          <w:b/>
        </w:rPr>
        <w:t>Personnel Experience by Key Position</w:t>
      </w:r>
      <w:r w:rsidR="007203EA">
        <w:t>,</w:t>
      </w:r>
      <w:r w:rsidRPr="00646E02">
        <w:t xml:space="preserve"> identifying </w:t>
      </w:r>
      <w:r w:rsidR="005B665A">
        <w:t>all key personnel (those specified by DLI and those identified by Offeror, if any)</w:t>
      </w:r>
      <w:r w:rsidRPr="00646E02">
        <w:t xml:space="preserve"> that will fulfill each role including their Name, Role, Responsibilities, Qualifications and Employee Status (</w:t>
      </w:r>
      <w:r w:rsidR="00051061">
        <w:t>e</w:t>
      </w:r>
      <w:r w:rsidRPr="00646E02">
        <w:t xml:space="preserve">mployee or </w:t>
      </w:r>
      <w:r w:rsidR="00051061">
        <w:t>s</w:t>
      </w:r>
      <w:r w:rsidRPr="00646E02">
        <w:t>ubcontractor).</w:t>
      </w:r>
    </w:p>
    <w:p w14:paraId="37D587C4" w14:textId="436684D3" w:rsidR="001F2639" w:rsidRPr="00646E02" w:rsidRDefault="0098077B">
      <w:pPr>
        <w:pStyle w:val="Heading4"/>
        <w:numPr>
          <w:ilvl w:val="0"/>
          <w:numId w:val="0"/>
        </w:numPr>
        <w:ind w:left="720"/>
      </w:pPr>
      <w:r>
        <w:t>IV-3.1</w:t>
      </w:r>
      <w:r w:rsidR="007D5F1D">
        <w:t>7</w:t>
      </w:r>
      <w:r>
        <w:t xml:space="preserve">.4 </w:t>
      </w:r>
      <w:r w:rsidR="001F2639" w:rsidRPr="00646E02">
        <w:t xml:space="preserve">Staff Roles </w:t>
      </w:r>
    </w:p>
    <w:p w14:paraId="320F5F06" w14:textId="4F027243" w:rsidR="001C6A4D" w:rsidRPr="00E855E1" w:rsidRDefault="00E855E1">
      <w:pPr>
        <w:pStyle w:val="Heading5"/>
        <w:numPr>
          <w:ilvl w:val="0"/>
          <w:numId w:val="0"/>
        </w:numPr>
        <w:ind w:left="1080"/>
        <w:rPr>
          <w:b/>
        </w:rPr>
      </w:pPr>
      <w:r w:rsidRPr="00E855E1">
        <w:rPr>
          <w:b/>
        </w:rPr>
        <w:t>IV-3.1</w:t>
      </w:r>
      <w:r w:rsidR="007D5F1D">
        <w:rPr>
          <w:b/>
        </w:rPr>
        <w:t>7</w:t>
      </w:r>
      <w:r w:rsidRPr="00E855E1">
        <w:rPr>
          <w:b/>
        </w:rPr>
        <w:t xml:space="preserve">.4.1 </w:t>
      </w:r>
      <w:r w:rsidR="001C6A4D" w:rsidRPr="00E855E1">
        <w:rPr>
          <w:b/>
        </w:rPr>
        <w:t>Requirements</w:t>
      </w:r>
    </w:p>
    <w:p w14:paraId="72892787" w14:textId="17689B63" w:rsidR="001F2639" w:rsidRPr="00646E02" w:rsidRDefault="001F2639" w:rsidP="002802DA">
      <w:pPr>
        <w:pStyle w:val="ListParagraph"/>
        <w:numPr>
          <w:ilvl w:val="0"/>
          <w:numId w:val="97"/>
        </w:numPr>
        <w:ind w:left="1800"/>
      </w:pPr>
      <w:r w:rsidRPr="00646E02">
        <w:t>In addition to the Key Personnel identified in the previous section, the Offeror will</w:t>
      </w:r>
      <w:r w:rsidR="00481C57">
        <w:t xml:space="preserve"> be required to provide </w:t>
      </w:r>
      <w:r w:rsidRPr="00646E02">
        <w:t xml:space="preserve">additional staff on the proposed team. </w:t>
      </w:r>
    </w:p>
    <w:p w14:paraId="12BE5504" w14:textId="0537ACA6" w:rsidR="001F2639" w:rsidRPr="00646E02" w:rsidRDefault="001F2639" w:rsidP="002802DA">
      <w:pPr>
        <w:pStyle w:val="ListParagraph"/>
        <w:numPr>
          <w:ilvl w:val="0"/>
          <w:numId w:val="97"/>
        </w:numPr>
        <w:ind w:left="1800"/>
      </w:pPr>
      <w:r w:rsidRPr="00646E02">
        <w:t>The Offeror is expected to propose roles and resources to fulfill all skills and qualifications.</w:t>
      </w:r>
      <w:r w:rsidR="00EF6A40">
        <w:t xml:space="preserve"> </w:t>
      </w:r>
    </w:p>
    <w:p w14:paraId="2AD02E61" w14:textId="114149BF" w:rsidR="001F2639" w:rsidRPr="00646E02" w:rsidRDefault="001F2639" w:rsidP="002802DA">
      <w:pPr>
        <w:pStyle w:val="ListParagraph"/>
        <w:numPr>
          <w:ilvl w:val="0"/>
          <w:numId w:val="97"/>
        </w:numPr>
        <w:ind w:left="1800"/>
      </w:pPr>
      <w:r w:rsidRPr="00646E02">
        <w:lastRenderedPageBreak/>
        <w:t>The Offeror may combine the skills into roles based on their staffing approach and available resources.</w:t>
      </w:r>
      <w:r w:rsidR="00EF6A40">
        <w:t xml:space="preserve"> </w:t>
      </w:r>
    </w:p>
    <w:p w14:paraId="0F90145C" w14:textId="533EB70A" w:rsidR="001F2639" w:rsidRPr="00646E02" w:rsidRDefault="001F2639" w:rsidP="002802DA">
      <w:pPr>
        <w:pStyle w:val="ListParagraph"/>
        <w:numPr>
          <w:ilvl w:val="0"/>
          <w:numId w:val="97"/>
        </w:numPr>
        <w:ind w:left="1800"/>
      </w:pPr>
      <w:r w:rsidRPr="00646E02">
        <w:t>Roles may be covered by one or more individuals.</w:t>
      </w:r>
      <w:r w:rsidR="00EF6A40">
        <w:t xml:space="preserve"> </w:t>
      </w:r>
    </w:p>
    <w:p w14:paraId="2569CE16" w14:textId="77777777" w:rsidR="001F2639" w:rsidRPr="00646E02" w:rsidRDefault="001F2639" w:rsidP="002802DA">
      <w:pPr>
        <w:pStyle w:val="ListParagraph"/>
        <w:numPr>
          <w:ilvl w:val="0"/>
          <w:numId w:val="97"/>
        </w:numPr>
        <w:ind w:left="1800"/>
      </w:pPr>
      <w:r w:rsidRPr="00646E02">
        <w:t>The Offeror must propose adequate resources per role to successfully complete all tasks assigned to each role.</w:t>
      </w:r>
    </w:p>
    <w:p w14:paraId="23907E4C" w14:textId="34739DFB" w:rsidR="001E7709" w:rsidRDefault="00CC39C8" w:rsidP="002802DA">
      <w:pPr>
        <w:pStyle w:val="ListParagraph"/>
        <w:numPr>
          <w:ilvl w:val="0"/>
          <w:numId w:val="97"/>
        </w:numPr>
        <w:ind w:left="1800"/>
      </w:pPr>
      <w:r>
        <w:t xml:space="preserve">Refer to </w:t>
      </w:r>
      <w:r w:rsidR="00B964CF">
        <w:rPr>
          <w:b/>
        </w:rPr>
        <w:t xml:space="preserve">Appendix </w:t>
      </w:r>
      <w:r w:rsidR="00E703B5">
        <w:rPr>
          <w:b/>
        </w:rPr>
        <w:t>LL</w:t>
      </w:r>
      <w:r w:rsidR="009B19BB" w:rsidRPr="00DE30F3">
        <w:rPr>
          <w:b/>
        </w:rPr>
        <w:t xml:space="preserve">, </w:t>
      </w:r>
      <w:r w:rsidR="00CA422E" w:rsidRPr="00DE30F3">
        <w:rPr>
          <w:b/>
        </w:rPr>
        <w:t>Key Personnel and Staff Roles</w:t>
      </w:r>
      <w:r>
        <w:t xml:space="preserve"> for the required skills and qualifications for additional project staff.</w:t>
      </w:r>
    </w:p>
    <w:p w14:paraId="5CD27EE6" w14:textId="09E5685B" w:rsidR="001C6A4D" w:rsidRPr="003754C5" w:rsidRDefault="00E855E1">
      <w:pPr>
        <w:pStyle w:val="Heading5"/>
        <w:numPr>
          <w:ilvl w:val="0"/>
          <w:numId w:val="0"/>
        </w:numPr>
        <w:ind w:left="1080"/>
        <w:rPr>
          <w:b/>
        </w:rPr>
      </w:pPr>
      <w:r w:rsidRPr="003754C5">
        <w:rPr>
          <w:b/>
        </w:rPr>
        <w:t>IV-3.1</w:t>
      </w:r>
      <w:r w:rsidR="007D5F1D">
        <w:rPr>
          <w:b/>
        </w:rPr>
        <w:t>7</w:t>
      </w:r>
      <w:r w:rsidRPr="003754C5">
        <w:rPr>
          <w:b/>
        </w:rPr>
        <w:t xml:space="preserve">.4.2 </w:t>
      </w:r>
      <w:r w:rsidR="001C6A4D" w:rsidRPr="003754C5">
        <w:rPr>
          <w:b/>
        </w:rPr>
        <w:t>Offeror Response</w:t>
      </w:r>
      <w:r w:rsidR="0022157F">
        <w:rPr>
          <w:b/>
        </w:rPr>
        <w:t>:</w:t>
      </w:r>
      <w:r w:rsidR="0022157F" w:rsidRPr="0022157F">
        <w:t xml:space="preserve"> </w:t>
      </w:r>
    </w:p>
    <w:p w14:paraId="7E0425DC" w14:textId="52807EAC" w:rsidR="00975BF0" w:rsidRDefault="00975BF0" w:rsidP="002802DA">
      <w:pPr>
        <w:pStyle w:val="ListParagraph"/>
        <w:numPr>
          <w:ilvl w:val="0"/>
          <w:numId w:val="67"/>
        </w:numPr>
        <w:ind w:left="1800"/>
      </w:pPr>
      <w:r w:rsidRPr="00646E02">
        <w:t>The Offeror must provide a table</w:t>
      </w:r>
      <w:r w:rsidR="007203EA">
        <w:t xml:space="preserve">, using the same format </w:t>
      </w:r>
      <w:r w:rsidR="005B665A">
        <w:t xml:space="preserve">as </w:t>
      </w:r>
      <w:r w:rsidR="007203EA" w:rsidRPr="00DE30F3">
        <w:rPr>
          <w:b/>
        </w:rPr>
        <w:t xml:space="preserve">Appendix </w:t>
      </w:r>
      <w:r w:rsidR="005B2113">
        <w:rPr>
          <w:b/>
        </w:rPr>
        <w:t>F</w:t>
      </w:r>
      <w:r w:rsidR="007203EA" w:rsidRPr="00DE30F3">
        <w:rPr>
          <w:b/>
        </w:rPr>
        <w:t>, Personnel Experience by Key Position</w:t>
      </w:r>
      <w:r w:rsidR="007203EA">
        <w:t>,</w:t>
      </w:r>
      <w:r w:rsidRPr="00646E02">
        <w:t xml:space="preserve"> identifying the staff</w:t>
      </w:r>
      <w:r w:rsidR="005B665A">
        <w:t xml:space="preserve"> (those specified by DLI and those </w:t>
      </w:r>
      <w:r w:rsidR="00784D89">
        <w:t>identified</w:t>
      </w:r>
      <w:r w:rsidR="005B665A">
        <w:t xml:space="preserve"> by the Offeror, if any)</w:t>
      </w:r>
      <w:r w:rsidRPr="00646E02">
        <w:t xml:space="preserve"> that will fulfill each role including their Name, Role, Responsibilities, Qualifications and Employee Status (</w:t>
      </w:r>
      <w:r w:rsidR="00051061">
        <w:t>e</w:t>
      </w:r>
      <w:r w:rsidRPr="00646E02">
        <w:t xml:space="preserve">mployee or </w:t>
      </w:r>
      <w:r w:rsidR="00051061">
        <w:t>s</w:t>
      </w:r>
      <w:r w:rsidRPr="00646E02">
        <w:t>ubcontractor).</w:t>
      </w:r>
    </w:p>
    <w:p w14:paraId="79465BA1" w14:textId="17C9E9AD" w:rsidR="00975BF0" w:rsidRPr="00646E02" w:rsidRDefault="0098077B" w:rsidP="00BD7AE9">
      <w:pPr>
        <w:pStyle w:val="Heading4"/>
        <w:numPr>
          <w:ilvl w:val="0"/>
          <w:numId w:val="0"/>
        </w:numPr>
        <w:ind w:firstLine="720"/>
      </w:pPr>
      <w:r>
        <w:t>IV-3.1</w:t>
      </w:r>
      <w:r w:rsidR="007D5F1D">
        <w:t>7</w:t>
      </w:r>
      <w:r>
        <w:t xml:space="preserve">.5 </w:t>
      </w:r>
      <w:r w:rsidR="00975BF0" w:rsidRPr="00646E02">
        <w:t xml:space="preserve">Replacement of Personnel </w:t>
      </w:r>
    </w:p>
    <w:p w14:paraId="2270DCA1" w14:textId="38165AFA" w:rsidR="001C6A4D" w:rsidRPr="003754C5" w:rsidRDefault="00E855E1">
      <w:pPr>
        <w:pStyle w:val="Heading5"/>
        <w:numPr>
          <w:ilvl w:val="0"/>
          <w:numId w:val="0"/>
        </w:numPr>
        <w:ind w:left="1080"/>
        <w:rPr>
          <w:b/>
        </w:rPr>
      </w:pPr>
      <w:r w:rsidRPr="003754C5">
        <w:rPr>
          <w:b/>
        </w:rPr>
        <w:t>IV-3.1</w:t>
      </w:r>
      <w:r w:rsidR="007D5F1D">
        <w:rPr>
          <w:b/>
        </w:rPr>
        <w:t>7</w:t>
      </w:r>
      <w:r w:rsidRPr="003754C5">
        <w:rPr>
          <w:b/>
        </w:rPr>
        <w:t>.5.1</w:t>
      </w:r>
      <w:r w:rsidR="00CF2549" w:rsidRPr="003754C5">
        <w:rPr>
          <w:b/>
        </w:rPr>
        <w:t xml:space="preserve"> </w:t>
      </w:r>
      <w:r w:rsidR="001C6A4D" w:rsidRPr="003754C5">
        <w:rPr>
          <w:b/>
        </w:rPr>
        <w:t>Requirements</w:t>
      </w:r>
    </w:p>
    <w:p w14:paraId="092F46B5" w14:textId="4CAD0D73" w:rsidR="00975BF0" w:rsidRDefault="00817B62" w:rsidP="002802DA">
      <w:pPr>
        <w:pStyle w:val="ListParagraph"/>
        <w:numPr>
          <w:ilvl w:val="0"/>
          <w:numId w:val="98"/>
        </w:numPr>
        <w:ind w:left="1890" w:hanging="450"/>
      </w:pPr>
      <w:r>
        <w:t>T</w:t>
      </w:r>
      <w:r w:rsidR="00975BF0" w:rsidRPr="00646E02">
        <w:t xml:space="preserve">he Offeror may not divert or replace staff without written approval of the </w:t>
      </w:r>
      <w:r w:rsidR="00B05EF8">
        <w:t>UC Project Manager</w:t>
      </w:r>
      <w:r w:rsidR="00975BF0" w:rsidRPr="00646E02">
        <w:t xml:space="preserve">. </w:t>
      </w:r>
    </w:p>
    <w:p w14:paraId="3097A7A0" w14:textId="77777777" w:rsidR="00FF29CB" w:rsidRPr="00646E02" w:rsidRDefault="00FF29CB" w:rsidP="002802DA">
      <w:pPr>
        <w:pStyle w:val="ListParagraph"/>
        <w:numPr>
          <w:ilvl w:val="0"/>
          <w:numId w:val="98"/>
        </w:numPr>
        <w:ind w:left="1890" w:hanging="450"/>
      </w:pPr>
      <w:r w:rsidRPr="00646E02">
        <w:t xml:space="preserve">The Offeror must agree that the project manager will not be diverted from the project for the duration of the project. </w:t>
      </w:r>
    </w:p>
    <w:p w14:paraId="75B8523C" w14:textId="1554F8D3" w:rsidR="00975BF0" w:rsidRPr="00646E02" w:rsidRDefault="00975BF0" w:rsidP="002802DA">
      <w:pPr>
        <w:pStyle w:val="ListParagraph"/>
        <w:numPr>
          <w:ilvl w:val="0"/>
          <w:numId w:val="98"/>
        </w:numPr>
        <w:ind w:left="1890" w:hanging="450"/>
      </w:pPr>
      <w:r w:rsidRPr="00646E02">
        <w:t xml:space="preserve">The Offeror must provide notice of proposed diversion or replacement to the </w:t>
      </w:r>
      <w:r w:rsidR="00B05EF8">
        <w:t>UC Project Manager</w:t>
      </w:r>
      <w:r w:rsidRPr="00646E02">
        <w:t xml:space="preserve"> at least </w:t>
      </w:r>
      <w:r w:rsidRPr="00E640C1">
        <w:rPr>
          <w:b/>
        </w:rPr>
        <w:t>thirty (30)</w:t>
      </w:r>
      <w:r w:rsidRPr="00646E02">
        <w:t xml:space="preserve"> calendar days in advance and provide the name, qualifications and background check of the person who will replace the diverted or removed staff. The </w:t>
      </w:r>
      <w:r w:rsidR="00B05EF8">
        <w:t>UC Project Manager</w:t>
      </w:r>
      <w:r w:rsidRPr="00646E02">
        <w:t xml:space="preserve"> will notify the Offeror within </w:t>
      </w:r>
      <w:r w:rsidRPr="00E640C1">
        <w:rPr>
          <w:b/>
        </w:rPr>
        <w:t>ten (10)</w:t>
      </w:r>
      <w:r w:rsidRPr="00646E02">
        <w:t xml:space="preserve"> calendar days of the diversion notice whether the proposed diversion is acceptable and if the replacement is approved.</w:t>
      </w:r>
    </w:p>
    <w:p w14:paraId="661D3874" w14:textId="77777777" w:rsidR="00975BF0" w:rsidRPr="00646E02" w:rsidRDefault="00975BF0" w:rsidP="002802DA">
      <w:pPr>
        <w:pStyle w:val="ListParagraph"/>
        <w:numPr>
          <w:ilvl w:val="0"/>
          <w:numId w:val="98"/>
        </w:numPr>
        <w:ind w:left="1890" w:hanging="450"/>
      </w:pPr>
      <w:r w:rsidRPr="00646E02">
        <w:t xml:space="preserve">The Offeror must provide a minimum of a </w:t>
      </w:r>
      <w:r w:rsidRPr="00E640C1">
        <w:rPr>
          <w:b/>
        </w:rPr>
        <w:t>fourteen (14)</w:t>
      </w:r>
      <w:r w:rsidRPr="00646E02">
        <w:t xml:space="preserve"> calendar day overlap at no additional charge to DLI for replacement of staff.</w:t>
      </w:r>
    </w:p>
    <w:p w14:paraId="0A0B97A8" w14:textId="648AAC52" w:rsidR="00975BF0" w:rsidRPr="00646E02" w:rsidRDefault="00CC39C8" w:rsidP="002802DA">
      <w:pPr>
        <w:pStyle w:val="ListParagraph"/>
        <w:numPr>
          <w:ilvl w:val="0"/>
          <w:numId w:val="98"/>
        </w:numPr>
        <w:ind w:left="1890" w:hanging="450"/>
      </w:pPr>
      <w:r>
        <w:t>A</w:t>
      </w:r>
      <w:r w:rsidR="00975BF0" w:rsidRPr="00646E02">
        <w:t xml:space="preserve">dvance notification and employee overlap is not required for changes in staff due to resignations, death and disability, dismissal for cause or dismissal as a result of termination of subcontract or any other cause that is beyond the control of the Offeror or its subcontractor. </w:t>
      </w:r>
    </w:p>
    <w:p w14:paraId="0B321417" w14:textId="045D90DE" w:rsidR="008C4149" w:rsidRDefault="00975BF0" w:rsidP="002802DA">
      <w:pPr>
        <w:pStyle w:val="ListParagraph"/>
        <w:numPr>
          <w:ilvl w:val="0"/>
          <w:numId w:val="98"/>
        </w:numPr>
        <w:ind w:left="1890" w:hanging="450"/>
      </w:pPr>
      <w:r w:rsidRPr="00646E02">
        <w:t xml:space="preserve">The Offeror must </w:t>
      </w:r>
      <w:r w:rsidR="00184E31">
        <w:t xml:space="preserve">provide DLI with </w:t>
      </w:r>
      <w:r w:rsidRPr="00646E02">
        <w:t xml:space="preserve">the same information </w:t>
      </w:r>
      <w:r w:rsidR="00051061">
        <w:t>for the proposed replacement staff</w:t>
      </w:r>
      <w:r w:rsidR="00B73083">
        <w:t xml:space="preserve"> as is required for all other Project staff (e.g. resume, background check and annual renewals)</w:t>
      </w:r>
      <w:r w:rsidR="00184E31">
        <w:t>.</w:t>
      </w:r>
      <w:r w:rsidRPr="00646E02">
        <w:t xml:space="preserve"> </w:t>
      </w:r>
    </w:p>
    <w:p w14:paraId="79C5AF84" w14:textId="6D1BF92B" w:rsidR="00975BF0" w:rsidRPr="00646E02" w:rsidRDefault="00975BF0" w:rsidP="002802DA">
      <w:pPr>
        <w:pStyle w:val="ListParagraph"/>
        <w:numPr>
          <w:ilvl w:val="0"/>
          <w:numId w:val="98"/>
        </w:numPr>
        <w:ind w:left="1890" w:hanging="450"/>
      </w:pPr>
      <w:r w:rsidRPr="00646E02">
        <w:t xml:space="preserve">Replacement of staff whose availability changes for reasons beyond the control of the Offeror must occur 1) on a temporary basis within one week of the availability change and 2) on a permanent basis no longer than </w:t>
      </w:r>
      <w:r w:rsidR="00E640C1" w:rsidRPr="00E640C1">
        <w:rPr>
          <w:b/>
        </w:rPr>
        <w:t>thirty (</w:t>
      </w:r>
      <w:r w:rsidRPr="00E640C1">
        <w:rPr>
          <w:b/>
        </w:rPr>
        <w:t>30</w:t>
      </w:r>
      <w:r w:rsidR="00E640C1" w:rsidRPr="00E640C1">
        <w:rPr>
          <w:b/>
        </w:rPr>
        <w:t>)</w:t>
      </w:r>
      <w:r w:rsidRPr="00646E02">
        <w:t xml:space="preserve"> calendar days from the availability change. </w:t>
      </w:r>
    </w:p>
    <w:p w14:paraId="2FEB5098" w14:textId="148B3B17" w:rsidR="00975BF0" w:rsidRPr="00646E02" w:rsidRDefault="00975BF0" w:rsidP="002802DA">
      <w:pPr>
        <w:pStyle w:val="ListParagraph"/>
        <w:numPr>
          <w:ilvl w:val="0"/>
          <w:numId w:val="98"/>
        </w:numPr>
        <w:ind w:left="1890" w:hanging="450"/>
      </w:pPr>
      <w:r w:rsidRPr="00646E02">
        <w:t xml:space="preserve">The </w:t>
      </w:r>
      <w:r w:rsidR="00B05EF8">
        <w:t>UC Project Manager</w:t>
      </w:r>
      <w:r w:rsidRPr="00646E02">
        <w:t xml:space="preserve"> may request that the Offeror remove one or more of its staff persons from this project at any time, within </w:t>
      </w:r>
      <w:r w:rsidRPr="00E640C1">
        <w:rPr>
          <w:b/>
        </w:rPr>
        <w:t>thirty (30)</w:t>
      </w:r>
      <w:r w:rsidRPr="00646E02">
        <w:t xml:space="preserve"> calendar days by written notice. </w:t>
      </w:r>
    </w:p>
    <w:p w14:paraId="717F916F" w14:textId="3C669BCD" w:rsidR="00975BF0" w:rsidRPr="00646E02" w:rsidRDefault="00975BF0" w:rsidP="002802DA">
      <w:pPr>
        <w:pStyle w:val="ListParagraph"/>
        <w:numPr>
          <w:ilvl w:val="0"/>
          <w:numId w:val="98"/>
        </w:numPr>
        <w:ind w:left="1890" w:hanging="450"/>
      </w:pPr>
      <w:r w:rsidRPr="00646E02">
        <w:t xml:space="preserve">In the event that a staff person is removed from the project, the selected Offeror will have </w:t>
      </w:r>
      <w:r w:rsidRPr="00E640C1">
        <w:rPr>
          <w:b/>
        </w:rPr>
        <w:t>ten (10)</w:t>
      </w:r>
      <w:r w:rsidRPr="00646E02">
        <w:t xml:space="preserve"> days to fill the vacancy with a staff person acceptable in terms of experience and skills, subject to the </w:t>
      </w:r>
      <w:r w:rsidR="00B05EF8">
        <w:t>UC Project Manager</w:t>
      </w:r>
      <w:r w:rsidRPr="00646E02">
        <w:t xml:space="preserve"> approval. </w:t>
      </w:r>
    </w:p>
    <w:p w14:paraId="709A04AF" w14:textId="6FA7043C" w:rsidR="001C6A4D" w:rsidRPr="003754C5" w:rsidRDefault="003754C5">
      <w:pPr>
        <w:pStyle w:val="Heading5"/>
        <w:numPr>
          <w:ilvl w:val="0"/>
          <w:numId w:val="0"/>
        </w:numPr>
        <w:ind w:left="1080"/>
        <w:rPr>
          <w:b/>
        </w:rPr>
      </w:pPr>
      <w:r w:rsidRPr="003754C5">
        <w:rPr>
          <w:b/>
        </w:rPr>
        <w:lastRenderedPageBreak/>
        <w:t>IV-3.1</w:t>
      </w:r>
      <w:r w:rsidR="007D5F1D">
        <w:rPr>
          <w:b/>
        </w:rPr>
        <w:t>7</w:t>
      </w:r>
      <w:r w:rsidRPr="003754C5">
        <w:rPr>
          <w:b/>
        </w:rPr>
        <w:t xml:space="preserve">.5.2 </w:t>
      </w:r>
      <w:r w:rsidR="00CF2549" w:rsidRPr="003754C5">
        <w:rPr>
          <w:b/>
        </w:rPr>
        <w:t xml:space="preserve"> </w:t>
      </w:r>
      <w:r w:rsidR="001C6A4D" w:rsidRPr="003754C5">
        <w:rPr>
          <w:b/>
        </w:rPr>
        <w:t>Offeror Response</w:t>
      </w:r>
    </w:p>
    <w:p w14:paraId="6B91CE3A" w14:textId="52A30097" w:rsidR="00D70ECA" w:rsidRPr="002742FB" w:rsidRDefault="007678C4" w:rsidP="002802DA">
      <w:pPr>
        <w:pStyle w:val="ListParagraph"/>
        <w:numPr>
          <w:ilvl w:val="0"/>
          <w:numId w:val="68"/>
        </w:numPr>
        <w:ind w:left="1800"/>
      </w:pPr>
      <w:r>
        <w:t>None</w:t>
      </w:r>
      <w:r w:rsidR="005B24BF">
        <w:t xml:space="preserve"> required</w:t>
      </w:r>
      <w:r>
        <w:t xml:space="preserve"> – see </w:t>
      </w:r>
      <w:r w:rsidR="00793199">
        <w:t xml:space="preserve">Section </w:t>
      </w:r>
      <w:r w:rsidRPr="00314EC9">
        <w:rPr>
          <w:b/>
        </w:rPr>
        <w:t>IV-5</w:t>
      </w:r>
      <w:r w:rsidR="00051061" w:rsidRPr="00314EC9">
        <w:rPr>
          <w:b/>
        </w:rPr>
        <w:t>.2.7,</w:t>
      </w:r>
      <w:r w:rsidR="0098077B" w:rsidRPr="00314EC9">
        <w:rPr>
          <w:b/>
        </w:rPr>
        <w:t xml:space="preserve"> Resource Management</w:t>
      </w:r>
      <w:r w:rsidR="00255F67" w:rsidRPr="00314EC9">
        <w:rPr>
          <w:b/>
        </w:rPr>
        <w:t xml:space="preserve"> Plan</w:t>
      </w:r>
      <w:r>
        <w:t>.</w:t>
      </w:r>
    </w:p>
    <w:p w14:paraId="55ED16CA" w14:textId="77777777" w:rsidR="00975BF0" w:rsidRPr="00646E02" w:rsidRDefault="00975BF0">
      <w:pPr>
        <w:rPr>
          <w:b/>
        </w:rPr>
      </w:pPr>
    </w:p>
    <w:p w14:paraId="4EB17991" w14:textId="3D2EAB9C" w:rsidR="00E75A6F" w:rsidRDefault="00E75A6F" w:rsidP="00BD7AE9">
      <w:pPr>
        <w:pStyle w:val="Heading2"/>
        <w:jc w:val="both"/>
      </w:pPr>
      <w:r>
        <w:t>Tasks</w:t>
      </w:r>
    </w:p>
    <w:p w14:paraId="09918ADE" w14:textId="2E0CE885" w:rsidR="00E75A6F" w:rsidRPr="00EB637B" w:rsidRDefault="00EB637B" w:rsidP="0089503A">
      <w:pPr>
        <w:ind w:left="360"/>
        <w:rPr>
          <w:b/>
        </w:rPr>
      </w:pPr>
      <w:r>
        <w:rPr>
          <w:b/>
        </w:rPr>
        <w:t>IV-4</w:t>
      </w:r>
      <w:r w:rsidR="00C417C4">
        <w:rPr>
          <w:b/>
        </w:rPr>
        <w:t>.</w:t>
      </w:r>
      <w:r>
        <w:rPr>
          <w:b/>
        </w:rPr>
        <w:t xml:space="preserve"> </w:t>
      </w:r>
      <w:r w:rsidR="00E75A6F" w:rsidRPr="00EB637B">
        <w:rPr>
          <w:b/>
        </w:rPr>
        <w:t>Requirements</w:t>
      </w:r>
    </w:p>
    <w:p w14:paraId="2F891C4C" w14:textId="2F94EE4A" w:rsidR="00E75A6F" w:rsidRDefault="00E75A6F" w:rsidP="002802DA">
      <w:pPr>
        <w:pStyle w:val="ListParagraph"/>
        <w:numPr>
          <w:ilvl w:val="1"/>
          <w:numId w:val="315"/>
        </w:numPr>
      </w:pPr>
      <w:r>
        <w:t>Upon</w:t>
      </w:r>
      <w:r w:rsidR="00FF29CB">
        <w:t xml:space="preserve"> contract execution and</w:t>
      </w:r>
      <w:r>
        <w:t xml:space="preserve"> notice to proceed, the Offeror, under the direction of DLI, must engage in all tasks necessary to implement, operate, and support the </w:t>
      </w:r>
      <w:r w:rsidR="00255F67">
        <w:t>Solution</w:t>
      </w:r>
      <w:r>
        <w:t xml:space="preserve">. </w:t>
      </w:r>
    </w:p>
    <w:p w14:paraId="3A0F6B8C" w14:textId="77777777" w:rsidR="00E75A6F" w:rsidRDefault="00E75A6F" w:rsidP="002802DA">
      <w:pPr>
        <w:pStyle w:val="ListParagraph"/>
        <w:numPr>
          <w:ilvl w:val="1"/>
          <w:numId w:val="315"/>
        </w:numPr>
      </w:pPr>
      <w:r>
        <w:t>All deliverables must be submitted by the Offeror to DLI for approval. DLI must approve all deliverables in writing, in order to authorize payment.</w:t>
      </w:r>
    </w:p>
    <w:p w14:paraId="7C9DAED3" w14:textId="307AA987" w:rsidR="00E75A6F" w:rsidRDefault="00E75A6F" w:rsidP="002802DA">
      <w:pPr>
        <w:pStyle w:val="ListParagraph"/>
        <w:numPr>
          <w:ilvl w:val="1"/>
          <w:numId w:val="315"/>
        </w:numPr>
      </w:pPr>
      <w:r>
        <w:t xml:space="preserve">The Offeror must perform all activities necessary to perform the tasks listed in this section, while meeting the requirements of this RFP. </w:t>
      </w:r>
    </w:p>
    <w:p w14:paraId="4848D41B" w14:textId="77777777" w:rsidR="00E75A6F" w:rsidRDefault="00E75A6F" w:rsidP="002802DA">
      <w:pPr>
        <w:pStyle w:val="ListParagraph"/>
        <w:numPr>
          <w:ilvl w:val="1"/>
          <w:numId w:val="315"/>
        </w:numPr>
      </w:pPr>
      <w:r>
        <w:t xml:space="preserve">All deliverables must be in a file and report format approved by DLI. </w:t>
      </w:r>
    </w:p>
    <w:p w14:paraId="2CFDE89A" w14:textId="77777777" w:rsidR="00E75A6F" w:rsidRDefault="00E75A6F" w:rsidP="002802DA">
      <w:pPr>
        <w:pStyle w:val="ListParagraph"/>
        <w:numPr>
          <w:ilvl w:val="1"/>
          <w:numId w:val="315"/>
        </w:numPr>
      </w:pPr>
      <w:r>
        <w:t>The major work tasks and project deliverables to be completed and produced by the Offeror are described in the following subsections.</w:t>
      </w:r>
    </w:p>
    <w:p w14:paraId="23D118CA" w14:textId="0FA8CA04" w:rsidR="00E75A6F" w:rsidRPr="00611DB1" w:rsidRDefault="00611DB1">
      <w:pPr>
        <w:ind w:left="360"/>
        <w:rPr>
          <w:b/>
        </w:rPr>
      </w:pPr>
      <w:r>
        <w:rPr>
          <w:b/>
        </w:rPr>
        <w:t>IV-4</w:t>
      </w:r>
      <w:r w:rsidR="00C417C4">
        <w:rPr>
          <w:b/>
        </w:rPr>
        <w:t>.</w:t>
      </w:r>
      <w:r>
        <w:rPr>
          <w:b/>
        </w:rPr>
        <w:t xml:space="preserve"> </w:t>
      </w:r>
      <w:r w:rsidR="00E75A6F" w:rsidRPr="00611DB1">
        <w:rPr>
          <w:b/>
        </w:rPr>
        <w:t>Offeror Response</w:t>
      </w:r>
      <w:r w:rsidR="0022157F">
        <w:rPr>
          <w:b/>
        </w:rPr>
        <w:t>:</w:t>
      </w:r>
      <w:r w:rsidR="0022157F" w:rsidRPr="0022157F">
        <w:t xml:space="preserve"> </w:t>
      </w:r>
    </w:p>
    <w:p w14:paraId="27B0C3BE" w14:textId="77777777" w:rsidR="00E75A6F" w:rsidRDefault="00E75A6F" w:rsidP="002802DA">
      <w:pPr>
        <w:pStyle w:val="ListParagraph"/>
        <w:numPr>
          <w:ilvl w:val="1"/>
          <w:numId w:val="316"/>
        </w:numPr>
      </w:pPr>
      <w:r>
        <w:t>The Offeror must describe how it will perform the tasks as listed in this RFP.</w:t>
      </w:r>
    </w:p>
    <w:p w14:paraId="64B623B1" w14:textId="7FAFD907" w:rsidR="00D5771A" w:rsidRPr="00611DB1" w:rsidRDefault="00611DB1">
      <w:pPr>
        <w:ind w:left="360"/>
        <w:rPr>
          <w:b/>
        </w:rPr>
      </w:pPr>
      <w:r>
        <w:rPr>
          <w:b/>
        </w:rPr>
        <w:t>IV-4</w:t>
      </w:r>
      <w:r w:rsidR="00C417C4">
        <w:rPr>
          <w:b/>
        </w:rPr>
        <w:t>.</w:t>
      </w:r>
      <w:r>
        <w:rPr>
          <w:b/>
        </w:rPr>
        <w:t xml:space="preserve"> </w:t>
      </w:r>
      <w:r w:rsidR="00D5771A" w:rsidRPr="00611DB1">
        <w:rPr>
          <w:b/>
        </w:rPr>
        <w:t>Deliverable</w:t>
      </w:r>
      <w:r w:rsidR="00D23B1E">
        <w:rPr>
          <w:b/>
        </w:rPr>
        <w:t>(s)</w:t>
      </w:r>
    </w:p>
    <w:p w14:paraId="11C5117C" w14:textId="1125A569" w:rsidR="00D5771A" w:rsidRDefault="00D5771A" w:rsidP="002802DA">
      <w:pPr>
        <w:pStyle w:val="ListParagraph"/>
        <w:numPr>
          <w:ilvl w:val="1"/>
          <w:numId w:val="317"/>
        </w:numPr>
      </w:pPr>
      <w:r w:rsidRPr="00614432">
        <w:t>None</w:t>
      </w:r>
    </w:p>
    <w:p w14:paraId="23E0F1D1" w14:textId="77777777" w:rsidR="00AB7851" w:rsidRPr="00D5771A" w:rsidRDefault="00AB7851">
      <w:pPr>
        <w:pStyle w:val="ListParagraph"/>
        <w:ind w:left="1440"/>
      </w:pPr>
    </w:p>
    <w:p w14:paraId="61E8C107" w14:textId="37F270F6" w:rsidR="0046144F" w:rsidRDefault="0046144F">
      <w:pPr>
        <w:pStyle w:val="Heading3"/>
      </w:pPr>
      <w:r>
        <w:t>Project Initiation, Planning, and Management</w:t>
      </w:r>
    </w:p>
    <w:p w14:paraId="6AE44D94" w14:textId="1AD53FE2" w:rsidR="0046144F" w:rsidRDefault="0046144F">
      <w:pPr>
        <w:pStyle w:val="Heading4"/>
        <w:tabs>
          <w:tab w:val="num" w:pos="2826"/>
        </w:tabs>
        <w:ind w:left="1440"/>
      </w:pPr>
      <w:r>
        <w:t>Project Initiation</w:t>
      </w:r>
    </w:p>
    <w:p w14:paraId="4B4D81D3" w14:textId="7CBC82C3" w:rsidR="00AB7851" w:rsidRPr="00EB637B" w:rsidRDefault="00EB637B">
      <w:pPr>
        <w:pStyle w:val="Heading5"/>
        <w:numPr>
          <w:ilvl w:val="0"/>
          <w:numId w:val="0"/>
        </w:numPr>
        <w:ind w:left="720"/>
        <w:rPr>
          <w:b/>
        </w:rPr>
      </w:pPr>
      <w:r>
        <w:rPr>
          <w:b/>
        </w:rPr>
        <w:t xml:space="preserve">IV-4.1.1.1 </w:t>
      </w:r>
      <w:r w:rsidR="00AB7851" w:rsidRPr="00EB637B">
        <w:rPr>
          <w:b/>
        </w:rPr>
        <w:t>Requirements</w:t>
      </w:r>
    </w:p>
    <w:p w14:paraId="777A4C0C" w14:textId="1C716B33" w:rsidR="00AB7851" w:rsidRPr="00614432" w:rsidRDefault="00AB7851" w:rsidP="002802DA">
      <w:pPr>
        <w:pStyle w:val="ListParagraph"/>
        <w:numPr>
          <w:ilvl w:val="1"/>
          <w:numId w:val="184"/>
        </w:numPr>
        <w:ind w:left="1800"/>
      </w:pPr>
      <w:r w:rsidRPr="00614432">
        <w:t>The Offeror must perform all Project Initiation tasks</w:t>
      </w:r>
      <w:r w:rsidR="00FF29CB">
        <w:t>.</w:t>
      </w:r>
    </w:p>
    <w:p w14:paraId="29C47035" w14:textId="631B7FBF" w:rsidR="00AB7851" w:rsidRPr="00615562" w:rsidRDefault="00AB7851" w:rsidP="002802DA">
      <w:pPr>
        <w:pStyle w:val="ListParagraph"/>
        <w:numPr>
          <w:ilvl w:val="1"/>
          <w:numId w:val="184"/>
        </w:numPr>
        <w:ind w:left="1800"/>
      </w:pPr>
      <w:r w:rsidRPr="00614432">
        <w:t>Project Initiation tasks include</w:t>
      </w:r>
      <w:r>
        <w:t xml:space="preserve"> development of</w:t>
      </w:r>
      <w:r w:rsidRPr="00614432">
        <w:t xml:space="preserve"> the following individual plans to effectively manage the Project.</w:t>
      </w:r>
      <w:r>
        <w:t xml:space="preserve">  </w:t>
      </w:r>
      <w:r w:rsidRPr="00815E65">
        <w:t xml:space="preserve">Refer to </w:t>
      </w:r>
      <w:r w:rsidRPr="00DE30F3">
        <w:t xml:space="preserve">Section </w:t>
      </w:r>
      <w:r w:rsidRPr="002E05D9">
        <w:rPr>
          <w:b/>
        </w:rPr>
        <w:t>IV 5.2</w:t>
      </w:r>
      <w:r w:rsidR="00314EC9">
        <w:rPr>
          <w:b/>
        </w:rPr>
        <w:t>,</w:t>
      </w:r>
      <w:r w:rsidR="008F46E9" w:rsidRPr="002E05D9">
        <w:rPr>
          <w:b/>
        </w:rPr>
        <w:t xml:space="preserve"> Project Management</w:t>
      </w:r>
      <w:r w:rsidRPr="00815E65">
        <w:t xml:space="preserve"> for details.</w:t>
      </w:r>
    </w:p>
    <w:p w14:paraId="701160DE" w14:textId="77777777" w:rsidR="00AB7851" w:rsidRPr="00614432" w:rsidRDefault="00AB7851" w:rsidP="002802DA">
      <w:pPr>
        <w:pStyle w:val="ListParagraph"/>
        <w:numPr>
          <w:ilvl w:val="2"/>
          <w:numId w:val="399"/>
        </w:numPr>
      </w:pPr>
      <w:r w:rsidRPr="00614432">
        <w:t>Project Management Plan</w:t>
      </w:r>
    </w:p>
    <w:p w14:paraId="65BE06A7" w14:textId="6C520642" w:rsidR="00AB7851" w:rsidRPr="00614432" w:rsidRDefault="00AB7851" w:rsidP="002802DA">
      <w:pPr>
        <w:pStyle w:val="ListParagraph"/>
        <w:numPr>
          <w:ilvl w:val="2"/>
          <w:numId w:val="399"/>
        </w:numPr>
      </w:pPr>
      <w:r w:rsidRPr="00614432">
        <w:t>Schedule Management Plan</w:t>
      </w:r>
    </w:p>
    <w:p w14:paraId="461224FC" w14:textId="6CEEC202" w:rsidR="00AB7851" w:rsidRPr="00614432" w:rsidRDefault="00AB7851" w:rsidP="002802DA">
      <w:pPr>
        <w:pStyle w:val="ListParagraph"/>
        <w:numPr>
          <w:ilvl w:val="2"/>
          <w:numId w:val="399"/>
        </w:numPr>
      </w:pPr>
      <w:r w:rsidRPr="00614432">
        <w:t>Risk and Issue Management Plan</w:t>
      </w:r>
    </w:p>
    <w:p w14:paraId="4121BC1A" w14:textId="77777777" w:rsidR="00AB7851" w:rsidRPr="00614432" w:rsidRDefault="00AB7851" w:rsidP="002802DA">
      <w:pPr>
        <w:pStyle w:val="ListParagraph"/>
        <w:numPr>
          <w:ilvl w:val="2"/>
          <w:numId w:val="399"/>
        </w:numPr>
      </w:pPr>
      <w:r w:rsidRPr="00614432">
        <w:t>Change Management Plan</w:t>
      </w:r>
    </w:p>
    <w:p w14:paraId="463A0225" w14:textId="77777777" w:rsidR="00AB7851" w:rsidRPr="00614432" w:rsidRDefault="00AB7851" w:rsidP="002802DA">
      <w:pPr>
        <w:pStyle w:val="ListParagraph"/>
        <w:numPr>
          <w:ilvl w:val="2"/>
          <w:numId w:val="399"/>
        </w:numPr>
      </w:pPr>
      <w:r w:rsidRPr="00614432">
        <w:t>Quality Management Plan</w:t>
      </w:r>
    </w:p>
    <w:p w14:paraId="3A7110F8" w14:textId="77777777" w:rsidR="00AB7851" w:rsidRPr="00614432" w:rsidRDefault="00AB7851" w:rsidP="002802DA">
      <w:pPr>
        <w:pStyle w:val="ListParagraph"/>
        <w:numPr>
          <w:ilvl w:val="2"/>
          <w:numId w:val="399"/>
        </w:numPr>
      </w:pPr>
      <w:r w:rsidRPr="00614432">
        <w:t>Communication Management Plan</w:t>
      </w:r>
    </w:p>
    <w:p w14:paraId="1EA4D788" w14:textId="77777777" w:rsidR="00AB7851" w:rsidRDefault="00AB7851" w:rsidP="002802DA">
      <w:pPr>
        <w:pStyle w:val="ListParagraph"/>
        <w:numPr>
          <w:ilvl w:val="2"/>
          <w:numId w:val="399"/>
        </w:numPr>
      </w:pPr>
      <w:r w:rsidRPr="00614432">
        <w:t>Resource Management Plan</w:t>
      </w:r>
    </w:p>
    <w:p w14:paraId="252EFA74" w14:textId="696F38EF" w:rsidR="00912D83" w:rsidRPr="00614432" w:rsidRDefault="00912D83" w:rsidP="002802DA">
      <w:pPr>
        <w:pStyle w:val="ListParagraph"/>
        <w:numPr>
          <w:ilvl w:val="1"/>
          <w:numId w:val="184"/>
        </w:numPr>
        <w:ind w:left="1800"/>
      </w:pPr>
      <w:r>
        <w:t>The Offeror must abide by all plans upon approval by DLI.</w:t>
      </w:r>
    </w:p>
    <w:p w14:paraId="0D3B4148" w14:textId="595AAEDA" w:rsidR="00AB7851" w:rsidRPr="00EB637B" w:rsidRDefault="00EB637B">
      <w:pPr>
        <w:pStyle w:val="Heading5"/>
        <w:numPr>
          <w:ilvl w:val="0"/>
          <w:numId w:val="0"/>
        </w:numPr>
        <w:ind w:left="720"/>
        <w:rPr>
          <w:b/>
        </w:rPr>
      </w:pPr>
      <w:r>
        <w:rPr>
          <w:b/>
        </w:rPr>
        <w:t xml:space="preserve">IV-4.1.1.2 </w:t>
      </w:r>
      <w:r w:rsidR="00AB7851" w:rsidRPr="00EB637B">
        <w:rPr>
          <w:b/>
        </w:rPr>
        <w:t>Offeror Response</w:t>
      </w:r>
      <w:r w:rsidR="0022157F">
        <w:rPr>
          <w:b/>
        </w:rPr>
        <w:t>:</w:t>
      </w:r>
      <w:r w:rsidR="0022157F" w:rsidRPr="0022157F">
        <w:t xml:space="preserve"> </w:t>
      </w:r>
    </w:p>
    <w:p w14:paraId="35442100" w14:textId="77777777" w:rsidR="00AB7851" w:rsidRPr="00614432" w:rsidRDefault="00AB7851" w:rsidP="002802DA">
      <w:pPr>
        <w:pStyle w:val="ListParagraph"/>
        <w:numPr>
          <w:ilvl w:val="1"/>
          <w:numId w:val="185"/>
        </w:numPr>
        <w:ind w:left="1800"/>
      </w:pPr>
      <w:r w:rsidRPr="00614432">
        <w:t>The Offeror must define Project Initiation tasks in their proposed schedule.</w:t>
      </w:r>
    </w:p>
    <w:p w14:paraId="11B2DF89" w14:textId="1825E08D" w:rsidR="00AB7851" w:rsidRPr="006D33F3" w:rsidRDefault="00EB637B">
      <w:pPr>
        <w:pStyle w:val="Heading5"/>
        <w:numPr>
          <w:ilvl w:val="0"/>
          <w:numId w:val="0"/>
        </w:numPr>
        <w:ind w:left="720"/>
        <w:rPr>
          <w:b/>
        </w:rPr>
      </w:pPr>
      <w:r>
        <w:rPr>
          <w:b/>
        </w:rPr>
        <w:t xml:space="preserve">IV-4.1.1.3 </w:t>
      </w:r>
      <w:r w:rsidR="00AB7851" w:rsidRPr="004A2AC9">
        <w:rPr>
          <w:b/>
        </w:rPr>
        <w:t>Deliverable</w:t>
      </w:r>
      <w:r w:rsidR="00D23B1E">
        <w:rPr>
          <w:b/>
        </w:rPr>
        <w:t>(s)</w:t>
      </w:r>
    </w:p>
    <w:p w14:paraId="2ADF3307" w14:textId="3100A4FE" w:rsidR="00724985" w:rsidRPr="00E407E5" w:rsidRDefault="00724985" w:rsidP="002802DA">
      <w:pPr>
        <w:pStyle w:val="RFP-Bullets1"/>
        <w:numPr>
          <w:ilvl w:val="1"/>
          <w:numId w:val="186"/>
        </w:numPr>
        <w:ind w:left="1800"/>
      </w:pPr>
      <w:r>
        <w:rPr>
          <w:color w:val="000000" w:themeColor="text1"/>
        </w:rPr>
        <w:t>Deliverable Approval Plan</w:t>
      </w:r>
      <w:r w:rsidR="008F46E9">
        <w:rPr>
          <w:color w:val="000000" w:themeColor="text1"/>
        </w:rPr>
        <w:t xml:space="preserve"> </w:t>
      </w:r>
      <w:r w:rsidR="00B91F1A">
        <w:rPr>
          <w:color w:val="000000" w:themeColor="text1"/>
        </w:rPr>
        <w:t>(</w:t>
      </w:r>
      <w:r w:rsidR="008F46E9">
        <w:rPr>
          <w:color w:val="000000" w:themeColor="text1"/>
        </w:rPr>
        <w:t xml:space="preserve">per Section </w:t>
      </w:r>
      <w:r w:rsidR="008F46E9" w:rsidRPr="002E05D9">
        <w:rPr>
          <w:b/>
          <w:color w:val="000000" w:themeColor="text1"/>
        </w:rPr>
        <w:t>IV-3.</w:t>
      </w:r>
      <w:r w:rsidR="00B73083" w:rsidRPr="002E05D9">
        <w:rPr>
          <w:b/>
          <w:color w:val="000000" w:themeColor="text1"/>
        </w:rPr>
        <w:t>9</w:t>
      </w:r>
      <w:r w:rsidR="00314EC9">
        <w:rPr>
          <w:b/>
          <w:color w:val="000000" w:themeColor="text1"/>
        </w:rPr>
        <w:t>,</w:t>
      </w:r>
      <w:r w:rsidR="008F46E9" w:rsidRPr="002E05D9">
        <w:rPr>
          <w:b/>
          <w:color w:val="000000" w:themeColor="text1"/>
        </w:rPr>
        <w:t xml:space="preserve"> Deliverables</w:t>
      </w:r>
      <w:r w:rsidR="00B91F1A">
        <w:rPr>
          <w:color w:val="000000" w:themeColor="text1"/>
        </w:rPr>
        <w:t>)</w:t>
      </w:r>
    </w:p>
    <w:p w14:paraId="792B90EC" w14:textId="1763AED7" w:rsidR="00B91F1A" w:rsidRPr="00B91F1A" w:rsidRDefault="00B91F1A" w:rsidP="00B91F1A">
      <w:pPr>
        <w:pStyle w:val="Heading5"/>
        <w:numPr>
          <w:ilvl w:val="0"/>
          <w:numId w:val="0"/>
        </w:numPr>
        <w:ind w:left="90" w:firstLine="630"/>
        <w:rPr>
          <w:b/>
        </w:rPr>
      </w:pPr>
      <w:r w:rsidRPr="00B91F1A">
        <w:rPr>
          <w:b/>
        </w:rPr>
        <w:lastRenderedPageBreak/>
        <w:t>IV-4.1.1.4 Work Product(s)</w:t>
      </w:r>
    </w:p>
    <w:p w14:paraId="3CF8F23A" w14:textId="77777777" w:rsidR="00B91F1A" w:rsidRPr="00E407E5" w:rsidRDefault="00B91F1A" w:rsidP="002802DA">
      <w:pPr>
        <w:pStyle w:val="RFP-Bullets1"/>
        <w:numPr>
          <w:ilvl w:val="0"/>
          <w:numId w:val="367"/>
        </w:numPr>
        <w:ind w:left="1800"/>
      </w:pPr>
      <w:r>
        <w:rPr>
          <w:color w:val="000000" w:themeColor="text1"/>
        </w:rPr>
        <w:t>Project Charter</w:t>
      </w:r>
    </w:p>
    <w:p w14:paraId="35718159" w14:textId="77777777" w:rsidR="00B91F1A" w:rsidRPr="00C417C4" w:rsidRDefault="00B91F1A" w:rsidP="002802DA">
      <w:pPr>
        <w:pStyle w:val="RFP-Bullets1"/>
        <w:numPr>
          <w:ilvl w:val="0"/>
          <w:numId w:val="367"/>
        </w:numPr>
        <w:ind w:left="1800"/>
      </w:pPr>
      <w:r>
        <w:rPr>
          <w:color w:val="000000" w:themeColor="text1"/>
        </w:rPr>
        <w:t>Project Kickoff</w:t>
      </w:r>
    </w:p>
    <w:p w14:paraId="72E7AD86" w14:textId="77777777" w:rsidR="00B91F1A" w:rsidRPr="00B91F1A" w:rsidRDefault="00B91F1A" w:rsidP="00B91F1A"/>
    <w:p w14:paraId="53811A28" w14:textId="216A1E4D" w:rsidR="0046144F" w:rsidRDefault="00C50863" w:rsidP="00801D5D">
      <w:pPr>
        <w:pStyle w:val="Heading4"/>
        <w:tabs>
          <w:tab w:val="left" w:pos="1170"/>
          <w:tab w:val="num" w:pos="1440"/>
        </w:tabs>
        <w:ind w:hanging="2232"/>
      </w:pPr>
      <w:r>
        <w:t xml:space="preserve">System </w:t>
      </w:r>
      <w:r w:rsidR="0046144F">
        <w:t>Security Plan</w:t>
      </w:r>
    </w:p>
    <w:p w14:paraId="30A63323" w14:textId="1061BF2E" w:rsidR="00EB637B" w:rsidRPr="00EB637B" w:rsidRDefault="00EB637B">
      <w:pPr>
        <w:pStyle w:val="Heading5"/>
        <w:numPr>
          <w:ilvl w:val="0"/>
          <w:numId w:val="0"/>
        </w:numPr>
        <w:ind w:left="720"/>
        <w:rPr>
          <w:b/>
        </w:rPr>
      </w:pPr>
      <w:r>
        <w:rPr>
          <w:b/>
        </w:rPr>
        <w:t xml:space="preserve">IV-4.1.2.1 </w:t>
      </w:r>
      <w:r w:rsidRPr="00EB637B">
        <w:rPr>
          <w:b/>
        </w:rPr>
        <w:t>Requirements</w:t>
      </w:r>
    </w:p>
    <w:p w14:paraId="4C0D991D" w14:textId="77777777" w:rsidR="00AB7851" w:rsidRDefault="00AB7851" w:rsidP="002802DA">
      <w:pPr>
        <w:pStyle w:val="ListParagraph"/>
        <w:numPr>
          <w:ilvl w:val="1"/>
          <w:numId w:val="187"/>
        </w:numPr>
        <w:ind w:left="1800"/>
      </w:pPr>
      <w:r>
        <w:t xml:space="preserve">The Offeror must develop and execute a comprehensive System Security Plan (SSP). </w:t>
      </w:r>
    </w:p>
    <w:p w14:paraId="40B7BA1D" w14:textId="77777777" w:rsidR="00AB7851" w:rsidRDefault="00AB7851" w:rsidP="002802DA">
      <w:pPr>
        <w:pStyle w:val="ListParagraph"/>
        <w:numPr>
          <w:ilvl w:val="1"/>
          <w:numId w:val="187"/>
        </w:numPr>
        <w:ind w:left="1800"/>
      </w:pPr>
      <w:r>
        <w:t xml:space="preserve">The SSP must be considered a living document and is expected to be updated through the life of the project. </w:t>
      </w:r>
    </w:p>
    <w:p w14:paraId="636BCD70" w14:textId="00C67F9D" w:rsidR="00AB7851" w:rsidRPr="00815E65" w:rsidRDefault="00AB7851" w:rsidP="002802DA">
      <w:pPr>
        <w:pStyle w:val="ListParagraph"/>
        <w:numPr>
          <w:ilvl w:val="1"/>
          <w:numId w:val="187"/>
        </w:numPr>
        <w:ind w:left="1800"/>
      </w:pPr>
      <w:r>
        <w:t xml:space="preserve">The </w:t>
      </w:r>
      <w:r w:rsidR="00C50863">
        <w:t>SSP</w:t>
      </w:r>
      <w:r>
        <w:t xml:space="preserve"> must describe how the S</w:t>
      </w:r>
      <w:r w:rsidR="00C50863">
        <w:t>olution</w:t>
      </w:r>
      <w:r>
        <w:t xml:space="preserve">’s security features, including infrastructure, shall satisfy the security </w:t>
      </w:r>
      <w:r w:rsidRPr="00815E65">
        <w:t xml:space="preserve">requirements found in </w:t>
      </w:r>
      <w:r w:rsidRPr="00DE30F3">
        <w:t xml:space="preserve">Section </w:t>
      </w:r>
      <w:r w:rsidRPr="00314EC9">
        <w:rPr>
          <w:b/>
        </w:rPr>
        <w:t>IV-3.</w:t>
      </w:r>
      <w:r w:rsidR="00B73083" w:rsidRPr="00314EC9">
        <w:rPr>
          <w:b/>
        </w:rPr>
        <w:t>4.20</w:t>
      </w:r>
      <w:r w:rsidR="00314EC9" w:rsidRPr="00314EC9">
        <w:rPr>
          <w:b/>
        </w:rPr>
        <w:t>, Security</w:t>
      </w:r>
      <w:r w:rsidRPr="00815E65">
        <w:t xml:space="preserve">. </w:t>
      </w:r>
    </w:p>
    <w:p w14:paraId="39B538E6" w14:textId="77777777" w:rsidR="00AB7851" w:rsidRDefault="00AB7851" w:rsidP="002802DA">
      <w:pPr>
        <w:pStyle w:val="ListParagraph"/>
        <w:numPr>
          <w:ilvl w:val="1"/>
          <w:numId w:val="187"/>
        </w:numPr>
        <w:ind w:left="1800"/>
      </w:pPr>
      <w:r>
        <w:t xml:space="preserve">The SSP must include all required and recommended levels of security, limitations of capabilities, and any required rules. </w:t>
      </w:r>
    </w:p>
    <w:p w14:paraId="7854A904" w14:textId="77777777" w:rsidR="00AB7851" w:rsidRDefault="00AB7851" w:rsidP="002802DA">
      <w:pPr>
        <w:pStyle w:val="ListParagraph"/>
        <w:numPr>
          <w:ilvl w:val="1"/>
          <w:numId w:val="187"/>
        </w:numPr>
        <w:ind w:left="1800"/>
      </w:pPr>
      <w:r>
        <w:t>The SSP must include the recommended starting phase for establishing security profiles.</w:t>
      </w:r>
    </w:p>
    <w:p w14:paraId="62E4FA02" w14:textId="77777777" w:rsidR="00AB7851" w:rsidRDefault="00AB7851" w:rsidP="002802DA">
      <w:pPr>
        <w:pStyle w:val="ListParagraph"/>
        <w:numPr>
          <w:ilvl w:val="1"/>
          <w:numId w:val="187"/>
        </w:numPr>
        <w:ind w:left="1800"/>
      </w:pPr>
      <w:r>
        <w:t>The Offeror must participate in and provide documentation or other information required by DLI’s security assessments or procedures.</w:t>
      </w:r>
    </w:p>
    <w:p w14:paraId="05580CCD" w14:textId="2CB29FC5" w:rsidR="00AB7851" w:rsidRDefault="00AB7851" w:rsidP="002802DA">
      <w:pPr>
        <w:pStyle w:val="ListParagraph"/>
        <w:numPr>
          <w:ilvl w:val="1"/>
          <w:numId w:val="187"/>
        </w:numPr>
        <w:ind w:left="1800"/>
      </w:pPr>
      <w:r>
        <w:t xml:space="preserve">The </w:t>
      </w:r>
      <w:r w:rsidR="00C50863">
        <w:t>SSP</w:t>
      </w:r>
      <w:r>
        <w:t xml:space="preserve"> must demonstrate how the Offeror will:</w:t>
      </w:r>
    </w:p>
    <w:p w14:paraId="1DEFC16F" w14:textId="77777777" w:rsidR="00AB7851" w:rsidRDefault="00AB7851" w:rsidP="002802DA">
      <w:pPr>
        <w:pStyle w:val="ListParagraph"/>
        <w:numPr>
          <w:ilvl w:val="2"/>
          <w:numId w:val="318"/>
        </w:numPr>
      </w:pPr>
      <w:r>
        <w:t>Protect all information and information systems in order to ensure:</w:t>
      </w:r>
    </w:p>
    <w:p w14:paraId="11DC7234" w14:textId="77777777" w:rsidR="00AB7851" w:rsidRDefault="00AB7851" w:rsidP="002802DA">
      <w:pPr>
        <w:pStyle w:val="ListParagraph"/>
        <w:numPr>
          <w:ilvl w:val="3"/>
          <w:numId w:val="319"/>
        </w:numPr>
      </w:pPr>
      <w:r>
        <w:t>Integrity, which means guarding against improper information modification or destruction, and includes ensuring information non-repudiation and authenticity;</w:t>
      </w:r>
    </w:p>
    <w:p w14:paraId="5115F52E" w14:textId="77777777" w:rsidR="00AB7851" w:rsidRDefault="00AB7851" w:rsidP="002802DA">
      <w:pPr>
        <w:pStyle w:val="ListParagraph"/>
        <w:numPr>
          <w:ilvl w:val="3"/>
          <w:numId w:val="319"/>
        </w:numPr>
      </w:pPr>
      <w:r>
        <w:t>Confidentiality, which means preserving authorized restrictions on access and disclosure, including means for protecting personal privacy and proprietary information; and</w:t>
      </w:r>
    </w:p>
    <w:p w14:paraId="526BB9B4" w14:textId="77777777" w:rsidR="00AB7851" w:rsidRDefault="00AB7851" w:rsidP="002802DA">
      <w:pPr>
        <w:pStyle w:val="ListParagraph"/>
        <w:numPr>
          <w:ilvl w:val="3"/>
          <w:numId w:val="319"/>
        </w:numPr>
      </w:pPr>
      <w:r>
        <w:t>Availability, which means ensuring timely and reliable access to and use of information.</w:t>
      </w:r>
    </w:p>
    <w:p w14:paraId="09C01FFC" w14:textId="5AFACFF0" w:rsidR="00AB7851" w:rsidRDefault="00AB7851" w:rsidP="002802DA">
      <w:pPr>
        <w:pStyle w:val="ListParagraph"/>
        <w:numPr>
          <w:ilvl w:val="2"/>
          <w:numId w:val="318"/>
        </w:numPr>
      </w:pPr>
      <w:r>
        <w:t xml:space="preserve">Secure the </w:t>
      </w:r>
      <w:r w:rsidR="00C50863">
        <w:t>Solution</w:t>
      </w:r>
      <w:r>
        <w:t xml:space="preserve">, and the information contained therein that connects to any DLI designated network or any network operated by the Offeror and/or any of its </w:t>
      </w:r>
      <w:r w:rsidR="00051061">
        <w:t>s</w:t>
      </w:r>
      <w:r>
        <w:t>ubcontractors, regardless of location, on behalf of DLI.</w:t>
      </w:r>
    </w:p>
    <w:p w14:paraId="2A97C81C" w14:textId="77777777" w:rsidR="00AB7851" w:rsidRDefault="00AB7851" w:rsidP="002802DA">
      <w:pPr>
        <w:pStyle w:val="ListParagraph"/>
        <w:numPr>
          <w:ilvl w:val="3"/>
          <w:numId w:val="320"/>
        </w:numPr>
      </w:pPr>
      <w:r>
        <w:t xml:space="preserve">The Offeror must implement measures to ensure compliance with all DLI, Commonwealth, and Federal policies, procedures and controls for information security to ensure the integrity, confidentiality, and availability of the information and information systems for which the Offeror is responsible for under this contract or to which the Offer may otherwise have access to under the contract. </w:t>
      </w:r>
    </w:p>
    <w:p w14:paraId="1BE4B18A" w14:textId="630804C6" w:rsidR="00AB7851" w:rsidRDefault="00AB7851" w:rsidP="002802DA">
      <w:pPr>
        <w:pStyle w:val="ListParagraph"/>
        <w:numPr>
          <w:ilvl w:val="3"/>
          <w:numId w:val="320"/>
        </w:numPr>
      </w:pPr>
      <w:r>
        <w:t xml:space="preserve">The Offeror must ensure that all </w:t>
      </w:r>
      <w:r w:rsidR="00051061">
        <w:t>s</w:t>
      </w:r>
      <w:r>
        <w:t xml:space="preserve">ubcontractors, where applicable, comply with the above requirements. </w:t>
      </w:r>
    </w:p>
    <w:p w14:paraId="2F7BCD08" w14:textId="45AC10EC" w:rsidR="00AB7851" w:rsidRDefault="00AB7851" w:rsidP="002802DA">
      <w:pPr>
        <w:pStyle w:val="ListParagraph"/>
        <w:numPr>
          <w:ilvl w:val="3"/>
          <w:numId w:val="320"/>
        </w:numPr>
      </w:pPr>
      <w:r>
        <w:t>Offeror must also integrate with DLI intrusion detection and real time log monitoring for the S</w:t>
      </w:r>
      <w:r w:rsidR="00C50863">
        <w:t>olution</w:t>
      </w:r>
      <w:r>
        <w:t xml:space="preserve">. </w:t>
      </w:r>
    </w:p>
    <w:p w14:paraId="3B7573D7" w14:textId="57423FB1" w:rsidR="00AB7851" w:rsidRDefault="00AB7851" w:rsidP="002802DA">
      <w:pPr>
        <w:pStyle w:val="ListParagraph"/>
        <w:numPr>
          <w:ilvl w:val="3"/>
          <w:numId w:val="320"/>
        </w:numPr>
      </w:pPr>
      <w:r>
        <w:t xml:space="preserve">As a part of the </w:t>
      </w:r>
      <w:r w:rsidR="00C50863">
        <w:t>SSP</w:t>
      </w:r>
      <w:r>
        <w:t xml:space="preserve">, the Offeror must also maintain an Annual Cyber Security Plan (ACSP), and must update the ACSP annually, at a minimum. Offeror must provide the updated ACSP to DLI </w:t>
      </w:r>
      <w:r>
        <w:lastRenderedPageBreak/>
        <w:t>security officers by an agreed upon date each year. Offeror and the DLI must sign the ACSP each year during the term of the Contract, verifying that the information was accurate as of the date it was presented to the DLI. Offeror and DLI security officers must keep a copy of the ACSP, and Offeror and DLI must treat the ACSP as a highly confidential document. Offeror must permit state and federal auditors access to the ACSP during any audit or inspection performed, provided, however, that access to the ACSP must be granted solely by written permission from DLI</w:t>
      </w:r>
      <w:r w:rsidR="004F042E">
        <w:t xml:space="preserve"> Project Manager</w:t>
      </w:r>
      <w:r>
        <w:t xml:space="preserve">. Offeror must handle, document, timely resolve and track all Security Incidents, including any attempts to access the ACSP without express written permission from DLI’s security officers. </w:t>
      </w:r>
    </w:p>
    <w:p w14:paraId="23E9C0F8" w14:textId="77777777" w:rsidR="00AB7851" w:rsidRDefault="00AB7851" w:rsidP="002802DA">
      <w:pPr>
        <w:pStyle w:val="ListParagraph"/>
        <w:numPr>
          <w:ilvl w:val="4"/>
          <w:numId w:val="321"/>
        </w:numPr>
      </w:pPr>
      <w:r>
        <w:t>The ACSP must include:</w:t>
      </w:r>
    </w:p>
    <w:p w14:paraId="599CB6F8" w14:textId="4ABE496B" w:rsidR="00AB7851" w:rsidRDefault="00AB7851" w:rsidP="002802DA">
      <w:pPr>
        <w:pStyle w:val="ListParagraph"/>
        <w:numPr>
          <w:ilvl w:val="5"/>
          <w:numId w:val="322"/>
        </w:numPr>
      </w:pPr>
      <w:r>
        <w:t xml:space="preserve">IP </w:t>
      </w:r>
      <w:r w:rsidR="00255F67">
        <w:t>t</w:t>
      </w:r>
      <w:r>
        <w:t xml:space="preserve">racking and </w:t>
      </w:r>
      <w:r w:rsidR="00255F67">
        <w:t>r</w:t>
      </w:r>
      <w:r>
        <w:t>eporting</w:t>
      </w:r>
      <w:r w:rsidR="00255F67">
        <w:t>.</w:t>
      </w:r>
    </w:p>
    <w:p w14:paraId="6C242FDE" w14:textId="77777777" w:rsidR="00AB7851" w:rsidRDefault="00AB7851" w:rsidP="002802DA">
      <w:pPr>
        <w:pStyle w:val="ListParagraph"/>
        <w:numPr>
          <w:ilvl w:val="5"/>
          <w:numId w:val="322"/>
        </w:numPr>
      </w:pPr>
      <w:r>
        <w:t>A web scanning report.</w:t>
      </w:r>
    </w:p>
    <w:p w14:paraId="434D4771" w14:textId="77777777" w:rsidR="00AB7851" w:rsidRDefault="00AB7851" w:rsidP="002802DA">
      <w:pPr>
        <w:pStyle w:val="ListParagraph"/>
        <w:numPr>
          <w:ilvl w:val="5"/>
          <w:numId w:val="322"/>
        </w:numPr>
      </w:pPr>
      <w:r>
        <w:t>A checklist of potential threats.</w:t>
      </w:r>
    </w:p>
    <w:p w14:paraId="06BA9431" w14:textId="77777777" w:rsidR="00AB7851" w:rsidRDefault="00AB7851" w:rsidP="002802DA">
      <w:pPr>
        <w:pStyle w:val="ListParagraph"/>
        <w:numPr>
          <w:ilvl w:val="5"/>
          <w:numId w:val="322"/>
        </w:numPr>
      </w:pPr>
      <w:r>
        <w:t>Identified vulnerabilities.</w:t>
      </w:r>
    </w:p>
    <w:p w14:paraId="3ED3E2FC" w14:textId="77777777" w:rsidR="00AB7851" w:rsidRDefault="00AB7851" w:rsidP="002802DA">
      <w:pPr>
        <w:pStyle w:val="ListParagraph"/>
        <w:numPr>
          <w:ilvl w:val="5"/>
          <w:numId w:val="322"/>
        </w:numPr>
      </w:pPr>
      <w:r>
        <w:t>Pending action items to mitigate identified vulnerabilities.</w:t>
      </w:r>
    </w:p>
    <w:p w14:paraId="61B7A673" w14:textId="53F06723" w:rsidR="00AB7851" w:rsidRDefault="00AB7851" w:rsidP="002802DA">
      <w:pPr>
        <w:pStyle w:val="ListParagraph"/>
        <w:numPr>
          <w:ilvl w:val="5"/>
          <w:numId w:val="322"/>
        </w:numPr>
      </w:pPr>
      <w:r>
        <w:t>A standard operating procedure that meets all Contract requirements for all security breaches</w:t>
      </w:r>
      <w:r w:rsidR="00255F67">
        <w:t>.</w:t>
      </w:r>
    </w:p>
    <w:p w14:paraId="5D797FDD" w14:textId="77777777" w:rsidR="00AB7851" w:rsidRDefault="00AB7851" w:rsidP="002802DA">
      <w:pPr>
        <w:pStyle w:val="ListParagraph"/>
        <w:numPr>
          <w:ilvl w:val="5"/>
          <w:numId w:val="322"/>
        </w:numPr>
      </w:pPr>
      <w:r>
        <w:t>All Security Incidents (from the start of the project) including:</w:t>
      </w:r>
    </w:p>
    <w:p w14:paraId="192B2551" w14:textId="77777777" w:rsidR="00AB7851" w:rsidRDefault="00AB7851" w:rsidP="002802DA">
      <w:pPr>
        <w:pStyle w:val="ListParagraph"/>
        <w:numPr>
          <w:ilvl w:val="6"/>
          <w:numId w:val="74"/>
        </w:numPr>
        <w:ind w:left="5400"/>
      </w:pPr>
      <w:r>
        <w:t>Date of the Security Incident;</w:t>
      </w:r>
    </w:p>
    <w:p w14:paraId="27435AB6" w14:textId="4F3AE9C4" w:rsidR="00AB7851" w:rsidRDefault="00AB7851" w:rsidP="002802DA">
      <w:pPr>
        <w:pStyle w:val="ListParagraph"/>
        <w:numPr>
          <w:ilvl w:val="6"/>
          <w:numId w:val="74"/>
        </w:numPr>
        <w:ind w:left="5400"/>
      </w:pPr>
      <w:r>
        <w:t>Severity of the Security Incident based on the potential impact to the S</w:t>
      </w:r>
      <w:r w:rsidR="00C50863">
        <w:t>olution</w:t>
      </w:r>
      <w:r>
        <w:t>;</w:t>
      </w:r>
    </w:p>
    <w:p w14:paraId="5DFBBA21" w14:textId="77777777" w:rsidR="00AB7851" w:rsidRDefault="00AB7851" w:rsidP="002802DA">
      <w:pPr>
        <w:pStyle w:val="ListParagraph"/>
        <w:numPr>
          <w:ilvl w:val="6"/>
          <w:numId w:val="74"/>
        </w:numPr>
        <w:ind w:left="5400"/>
      </w:pPr>
      <w:r>
        <w:t>Actions taken to resolve the Security Incident; and</w:t>
      </w:r>
    </w:p>
    <w:p w14:paraId="1D205ECE" w14:textId="77777777" w:rsidR="00AB7851" w:rsidRDefault="00AB7851" w:rsidP="002802DA">
      <w:pPr>
        <w:pStyle w:val="ListParagraph"/>
        <w:numPr>
          <w:ilvl w:val="6"/>
          <w:numId w:val="74"/>
        </w:numPr>
        <w:ind w:left="5400"/>
      </w:pPr>
      <w:r>
        <w:t>Actions taken to prevent similar Security Incidents from recurring.</w:t>
      </w:r>
    </w:p>
    <w:p w14:paraId="5EF2DBBC" w14:textId="06F2D244" w:rsidR="00611DB1" w:rsidRPr="00611DB1" w:rsidRDefault="00611DB1">
      <w:pPr>
        <w:pStyle w:val="Heading5"/>
        <w:numPr>
          <w:ilvl w:val="0"/>
          <w:numId w:val="0"/>
        </w:numPr>
        <w:ind w:left="720"/>
        <w:rPr>
          <w:b/>
        </w:rPr>
      </w:pPr>
      <w:r w:rsidRPr="00611DB1">
        <w:rPr>
          <w:b/>
        </w:rPr>
        <w:t>IV-4.1.</w:t>
      </w:r>
      <w:r>
        <w:rPr>
          <w:b/>
        </w:rPr>
        <w:t>2</w:t>
      </w:r>
      <w:r w:rsidRPr="00611DB1">
        <w:rPr>
          <w:b/>
        </w:rPr>
        <w:t>.2 Offeror Response</w:t>
      </w:r>
      <w:r w:rsidR="0022157F">
        <w:rPr>
          <w:b/>
        </w:rPr>
        <w:t>:</w:t>
      </w:r>
      <w:r w:rsidR="0022157F" w:rsidRPr="0022157F">
        <w:t xml:space="preserve"> </w:t>
      </w:r>
    </w:p>
    <w:p w14:paraId="21B8C387" w14:textId="2226D341" w:rsidR="00AB7851" w:rsidRPr="00D41095" w:rsidRDefault="00AB7851" w:rsidP="002802DA">
      <w:pPr>
        <w:pStyle w:val="ListParagraph"/>
        <w:numPr>
          <w:ilvl w:val="1"/>
          <w:numId w:val="188"/>
        </w:numPr>
        <w:ind w:left="1800"/>
      </w:pPr>
      <w:r>
        <w:t xml:space="preserve">Describe how the Offeror’s </w:t>
      </w:r>
      <w:r w:rsidR="00C50863">
        <w:t>SSP</w:t>
      </w:r>
      <w:r>
        <w:t xml:space="preserve"> addresses the requirements stated in the previous section</w:t>
      </w:r>
      <w:r w:rsidR="009424C8">
        <w:t>.</w:t>
      </w:r>
    </w:p>
    <w:p w14:paraId="591C6057" w14:textId="075A1076" w:rsidR="00611DB1" w:rsidRPr="006D33F3" w:rsidRDefault="00611DB1">
      <w:pPr>
        <w:pStyle w:val="Heading5"/>
        <w:numPr>
          <w:ilvl w:val="0"/>
          <w:numId w:val="0"/>
        </w:numPr>
        <w:ind w:left="720"/>
        <w:rPr>
          <w:b/>
        </w:rPr>
      </w:pPr>
      <w:r>
        <w:rPr>
          <w:b/>
        </w:rPr>
        <w:t xml:space="preserve">IV-4.1.2.3 </w:t>
      </w:r>
      <w:r w:rsidRPr="004A2AC9">
        <w:rPr>
          <w:b/>
        </w:rPr>
        <w:t>Deliverable</w:t>
      </w:r>
      <w:r w:rsidR="00D23B1E">
        <w:rPr>
          <w:b/>
        </w:rPr>
        <w:t>(s)</w:t>
      </w:r>
    </w:p>
    <w:p w14:paraId="61429B84" w14:textId="77777777" w:rsidR="0029215F" w:rsidRDefault="00B91F1A" w:rsidP="002802DA">
      <w:pPr>
        <w:pStyle w:val="ListParagraph"/>
        <w:numPr>
          <w:ilvl w:val="0"/>
          <w:numId w:val="397"/>
        </w:numPr>
        <w:tabs>
          <w:tab w:val="left" w:pos="1350"/>
        </w:tabs>
        <w:ind w:left="1800"/>
      </w:pPr>
      <w:r>
        <w:t>None required</w:t>
      </w:r>
    </w:p>
    <w:p w14:paraId="00D930BD" w14:textId="53551462" w:rsidR="00B91F1A" w:rsidRPr="00B91F1A" w:rsidRDefault="00B91F1A" w:rsidP="00B91F1A">
      <w:pPr>
        <w:pStyle w:val="Heading5"/>
        <w:numPr>
          <w:ilvl w:val="0"/>
          <w:numId w:val="0"/>
        </w:numPr>
        <w:ind w:left="720"/>
        <w:rPr>
          <w:b/>
        </w:rPr>
      </w:pPr>
      <w:r w:rsidRPr="00B91F1A">
        <w:rPr>
          <w:b/>
        </w:rPr>
        <w:t>IV-4.1.2.4 Work Product(s)</w:t>
      </w:r>
    </w:p>
    <w:p w14:paraId="7AA3722C" w14:textId="77777777" w:rsidR="00B91F1A" w:rsidRDefault="00B91F1A" w:rsidP="002802DA">
      <w:pPr>
        <w:pStyle w:val="ListParagraph"/>
        <w:numPr>
          <w:ilvl w:val="0"/>
          <w:numId w:val="368"/>
        </w:numPr>
        <w:ind w:left="1800"/>
      </w:pPr>
      <w:r>
        <w:t>System Security Plan</w:t>
      </w:r>
    </w:p>
    <w:p w14:paraId="272F6368" w14:textId="77777777" w:rsidR="00B91F1A" w:rsidRPr="00B91F1A" w:rsidRDefault="00B91F1A" w:rsidP="00B91F1A"/>
    <w:p w14:paraId="71030B11" w14:textId="7C799F62" w:rsidR="0046144F" w:rsidRDefault="0046144F" w:rsidP="00801D5D">
      <w:pPr>
        <w:pStyle w:val="Heading4"/>
        <w:tabs>
          <w:tab w:val="num" w:pos="1440"/>
        </w:tabs>
        <w:ind w:hanging="2232"/>
      </w:pPr>
      <w:r>
        <w:t>Capacity Plan</w:t>
      </w:r>
    </w:p>
    <w:p w14:paraId="0276455F" w14:textId="4683304A" w:rsidR="00AB7851" w:rsidRPr="00AB7851" w:rsidRDefault="00AB7851">
      <w:pPr>
        <w:ind w:left="360"/>
      </w:pPr>
      <w:r w:rsidRPr="00AB7851">
        <w:t xml:space="preserve">The purpose of the Capacity Plan is to ensure that the </w:t>
      </w:r>
      <w:r w:rsidR="00601237">
        <w:t>Solution</w:t>
      </w:r>
      <w:r w:rsidRPr="00AB7851">
        <w:t xml:space="preserve"> is able to provide sufficient capacity and performance in a cost effective manner. As a result, capacity planning has to consider both current and projected future needs. </w:t>
      </w:r>
    </w:p>
    <w:p w14:paraId="10EFFAE4" w14:textId="67E4E4A6" w:rsidR="00EB637B" w:rsidRPr="00EB637B" w:rsidRDefault="00EB637B">
      <w:pPr>
        <w:pStyle w:val="ListParagraph"/>
        <w:ind w:left="0" w:firstLine="720"/>
        <w:rPr>
          <w:b/>
        </w:rPr>
      </w:pPr>
      <w:r w:rsidRPr="00EB637B">
        <w:rPr>
          <w:b/>
        </w:rPr>
        <w:t>IV-4.1.</w:t>
      </w:r>
      <w:r>
        <w:rPr>
          <w:b/>
        </w:rPr>
        <w:t>3</w:t>
      </w:r>
      <w:r w:rsidRPr="00EB637B">
        <w:rPr>
          <w:b/>
        </w:rPr>
        <w:t>.1 Requirements</w:t>
      </w:r>
    </w:p>
    <w:p w14:paraId="2D0689D0" w14:textId="77777777" w:rsidR="00AB7851" w:rsidRPr="00AB7851" w:rsidRDefault="00AB7851" w:rsidP="002802DA">
      <w:pPr>
        <w:numPr>
          <w:ilvl w:val="1"/>
          <w:numId w:val="189"/>
        </w:numPr>
        <w:ind w:left="1800"/>
      </w:pPr>
      <w:r w:rsidRPr="00AB7851">
        <w:lastRenderedPageBreak/>
        <w:t>The Offeror must develop and execute a Capacity Plan.</w:t>
      </w:r>
    </w:p>
    <w:p w14:paraId="6EE1B38C" w14:textId="31E07242" w:rsidR="00AB7851" w:rsidRPr="00AB7851" w:rsidRDefault="00AB7851" w:rsidP="002802DA">
      <w:pPr>
        <w:numPr>
          <w:ilvl w:val="1"/>
          <w:numId w:val="189"/>
        </w:numPr>
        <w:ind w:left="1800"/>
      </w:pPr>
      <w:r w:rsidRPr="00AB7851">
        <w:t xml:space="preserve">The Capacity Plan must identify the components of the </w:t>
      </w:r>
      <w:r w:rsidR="00601237">
        <w:t>Solution</w:t>
      </w:r>
      <w:r w:rsidRPr="00AB7851">
        <w:t xml:space="preserve"> that need to be considered as part of capacity planning, and define the approach to monitor and assure sufficient capacity for those components.  </w:t>
      </w:r>
    </w:p>
    <w:p w14:paraId="63B1EA88" w14:textId="0A8C0C9F" w:rsidR="00AB7851" w:rsidRPr="00AB7851" w:rsidRDefault="00AB7851" w:rsidP="002802DA">
      <w:pPr>
        <w:numPr>
          <w:ilvl w:val="1"/>
          <w:numId w:val="189"/>
        </w:numPr>
        <w:ind w:left="1800"/>
      </w:pPr>
      <w:r w:rsidRPr="00AB7851">
        <w:t xml:space="preserve">The Capacity </w:t>
      </w:r>
      <w:r w:rsidR="00C50863">
        <w:t>P</w:t>
      </w:r>
      <w:r w:rsidRPr="00AB7851">
        <w:t>lan must include the following:</w:t>
      </w:r>
    </w:p>
    <w:p w14:paraId="3B7F5A2B" w14:textId="26887A2E" w:rsidR="00AB7851" w:rsidRPr="00AB7851" w:rsidRDefault="00AB7851" w:rsidP="002802DA">
      <w:pPr>
        <w:numPr>
          <w:ilvl w:val="2"/>
          <w:numId w:val="323"/>
        </w:numPr>
        <w:ind w:left="2430" w:hanging="450"/>
      </w:pPr>
      <w:r w:rsidRPr="00AB7851">
        <w:t xml:space="preserve">Capacity planning based on system metrics and transaction volumes.  See </w:t>
      </w:r>
      <w:r w:rsidRPr="00377991">
        <w:rPr>
          <w:b/>
        </w:rPr>
        <w:t xml:space="preserve">Appendix </w:t>
      </w:r>
      <w:r w:rsidR="005961A8">
        <w:rPr>
          <w:b/>
        </w:rPr>
        <w:t>M</w:t>
      </w:r>
      <w:r w:rsidR="00377991" w:rsidRPr="00DE30F3">
        <w:rPr>
          <w:b/>
        </w:rPr>
        <w:t xml:space="preserve">, </w:t>
      </w:r>
      <w:r w:rsidRPr="00DE30F3">
        <w:rPr>
          <w:b/>
        </w:rPr>
        <w:t>System Metrics</w:t>
      </w:r>
      <w:r w:rsidRPr="00AB7851">
        <w:t xml:space="preserve"> for sample metrics and volume data.</w:t>
      </w:r>
    </w:p>
    <w:p w14:paraId="1FB2F9A4" w14:textId="1FD364B0" w:rsidR="00AB7851" w:rsidRPr="00AB7851" w:rsidRDefault="00AB7851" w:rsidP="002802DA">
      <w:pPr>
        <w:numPr>
          <w:ilvl w:val="2"/>
          <w:numId w:val="323"/>
        </w:numPr>
        <w:ind w:left="2430" w:hanging="450"/>
      </w:pPr>
      <w:r w:rsidRPr="00AB7851">
        <w:t>Specifications for servers and minimum requirements for client hardware</w:t>
      </w:r>
      <w:r w:rsidR="008F46E9">
        <w:t>.</w:t>
      </w:r>
    </w:p>
    <w:p w14:paraId="301FD023" w14:textId="445AE324" w:rsidR="00AB7851" w:rsidRPr="00AB7851" w:rsidRDefault="00AB7851" w:rsidP="002802DA">
      <w:pPr>
        <w:numPr>
          <w:ilvl w:val="2"/>
          <w:numId w:val="323"/>
        </w:numPr>
        <w:ind w:left="2430" w:hanging="450"/>
      </w:pPr>
      <w:r w:rsidRPr="00AB7851">
        <w:t>Specifications for file storage, network infrastructure and bandwidth</w:t>
      </w:r>
      <w:r w:rsidR="008F46E9">
        <w:t>.</w:t>
      </w:r>
    </w:p>
    <w:p w14:paraId="4F809419" w14:textId="27B64528" w:rsidR="00AB7851" w:rsidRPr="00AB7851" w:rsidRDefault="00AB7851" w:rsidP="002802DA">
      <w:pPr>
        <w:numPr>
          <w:ilvl w:val="2"/>
          <w:numId w:val="323"/>
        </w:numPr>
        <w:ind w:left="2430" w:hanging="450"/>
      </w:pPr>
      <w:r w:rsidRPr="00AB7851">
        <w:t>Printing and reporting specifications</w:t>
      </w:r>
      <w:r w:rsidR="008F46E9">
        <w:t>.</w:t>
      </w:r>
    </w:p>
    <w:p w14:paraId="12BE6491" w14:textId="3D8BD766" w:rsidR="00AB7851" w:rsidRPr="00AB7851" w:rsidRDefault="00AB7851" w:rsidP="002802DA">
      <w:pPr>
        <w:numPr>
          <w:ilvl w:val="2"/>
          <w:numId w:val="323"/>
        </w:numPr>
        <w:ind w:left="2430" w:hanging="450"/>
      </w:pPr>
      <w:r w:rsidRPr="00AB7851">
        <w:t>Batch processing specifications</w:t>
      </w:r>
      <w:r w:rsidR="008F46E9">
        <w:t>.</w:t>
      </w:r>
    </w:p>
    <w:p w14:paraId="2D24CE37" w14:textId="49054396" w:rsidR="00AB7851" w:rsidRPr="00AB7851" w:rsidRDefault="00C50863" w:rsidP="002802DA">
      <w:pPr>
        <w:numPr>
          <w:ilvl w:val="2"/>
          <w:numId w:val="323"/>
        </w:numPr>
        <w:ind w:left="2430" w:hanging="450"/>
      </w:pPr>
      <w:r>
        <w:t>Approach for a</w:t>
      </w:r>
      <w:r w:rsidR="00AB7851" w:rsidRPr="00AB7851">
        <w:t xml:space="preserve">ddressing </w:t>
      </w:r>
      <w:r>
        <w:t>d</w:t>
      </w:r>
      <w:r w:rsidR="00AB7851" w:rsidRPr="00AB7851">
        <w:t xml:space="preserve">ata </w:t>
      </w:r>
      <w:r>
        <w:t>c</w:t>
      </w:r>
      <w:r w:rsidR="00AB7851" w:rsidRPr="00AB7851">
        <w:t xml:space="preserve">onversion and </w:t>
      </w:r>
      <w:r>
        <w:t>t</w:t>
      </w:r>
      <w:r w:rsidR="00AB7851" w:rsidRPr="00AB7851">
        <w:t xml:space="preserve">ransition from </w:t>
      </w:r>
      <w:r>
        <w:t>l</w:t>
      </w:r>
      <w:r w:rsidR="00AB7851" w:rsidRPr="00AB7851">
        <w:t xml:space="preserve">egacy </w:t>
      </w:r>
      <w:r>
        <w:t>s</w:t>
      </w:r>
      <w:r w:rsidR="00AB7851" w:rsidRPr="00AB7851">
        <w:t>ystem</w:t>
      </w:r>
      <w:r w:rsidR="008F46E9">
        <w:t>.</w:t>
      </w:r>
    </w:p>
    <w:p w14:paraId="7807EF04" w14:textId="69FEBD76" w:rsidR="00AB7851" w:rsidRPr="00AB7851" w:rsidRDefault="00AB7851" w:rsidP="002802DA">
      <w:pPr>
        <w:numPr>
          <w:ilvl w:val="2"/>
          <w:numId w:val="323"/>
        </w:numPr>
        <w:ind w:left="2430" w:hanging="450"/>
      </w:pPr>
      <w:r w:rsidRPr="00AB7851">
        <w:t xml:space="preserve">Backup and </w:t>
      </w:r>
      <w:r w:rsidR="008F46E9">
        <w:t>r</w:t>
      </w:r>
      <w:r w:rsidRPr="00AB7851">
        <w:t>ecovery</w:t>
      </w:r>
      <w:r w:rsidR="008F46E9">
        <w:t>.</w:t>
      </w:r>
    </w:p>
    <w:p w14:paraId="636960E4" w14:textId="487115A6" w:rsidR="00AB7851" w:rsidRPr="00AB7851" w:rsidRDefault="00AB7851" w:rsidP="002802DA">
      <w:pPr>
        <w:numPr>
          <w:ilvl w:val="2"/>
          <w:numId w:val="323"/>
        </w:numPr>
        <w:ind w:left="2430" w:hanging="450"/>
      </w:pPr>
      <w:r w:rsidRPr="00AB7851">
        <w:t>Specifications for Supporting Environments that support the SDLC</w:t>
      </w:r>
      <w:r w:rsidR="008F46E9">
        <w:t>.</w:t>
      </w:r>
    </w:p>
    <w:p w14:paraId="5CB6EF28" w14:textId="18DC0A56" w:rsidR="00AB7851" w:rsidRPr="00AB7851" w:rsidRDefault="00AB7851" w:rsidP="002802DA">
      <w:pPr>
        <w:numPr>
          <w:ilvl w:val="2"/>
          <w:numId w:val="323"/>
        </w:numPr>
        <w:ind w:left="2430" w:hanging="450"/>
      </w:pPr>
      <w:r w:rsidRPr="00AB7851">
        <w:t>Acquisition Process for new resources</w:t>
      </w:r>
      <w:r w:rsidR="008F46E9">
        <w:t>.</w:t>
      </w:r>
    </w:p>
    <w:p w14:paraId="7101B3AF" w14:textId="663EC080" w:rsidR="00AB7851" w:rsidRPr="00AB7851" w:rsidRDefault="00AB7851" w:rsidP="002802DA">
      <w:pPr>
        <w:numPr>
          <w:ilvl w:val="2"/>
          <w:numId w:val="323"/>
        </w:numPr>
        <w:ind w:left="2430" w:hanging="450"/>
      </w:pPr>
      <w:r w:rsidRPr="00AB7851">
        <w:t>Approach for meeting Service Level requirements</w:t>
      </w:r>
      <w:r w:rsidR="008F46E9">
        <w:t>.</w:t>
      </w:r>
    </w:p>
    <w:p w14:paraId="69573ED4" w14:textId="407A3BC9" w:rsidR="00AB7851" w:rsidRPr="00AB7851" w:rsidRDefault="00AB7851" w:rsidP="002802DA">
      <w:pPr>
        <w:numPr>
          <w:ilvl w:val="2"/>
          <w:numId w:val="323"/>
        </w:numPr>
        <w:ind w:left="2430" w:hanging="450"/>
      </w:pPr>
      <w:r w:rsidRPr="00AB7851">
        <w:t>Capacity evaluation reporting</w:t>
      </w:r>
      <w:r w:rsidR="008F46E9">
        <w:t>.</w:t>
      </w:r>
    </w:p>
    <w:p w14:paraId="5B6EB278" w14:textId="2C7931DA" w:rsidR="00611DB1" w:rsidRPr="00EB637B" w:rsidRDefault="00611DB1">
      <w:pPr>
        <w:pStyle w:val="Heading5"/>
        <w:numPr>
          <w:ilvl w:val="0"/>
          <w:numId w:val="0"/>
        </w:numPr>
        <w:ind w:left="720"/>
        <w:rPr>
          <w:b/>
        </w:rPr>
      </w:pPr>
      <w:r>
        <w:rPr>
          <w:b/>
        </w:rPr>
        <w:t xml:space="preserve">IV-4.1.3.2 </w:t>
      </w:r>
      <w:r w:rsidRPr="00EB637B">
        <w:rPr>
          <w:b/>
        </w:rPr>
        <w:t>Offeror Response</w:t>
      </w:r>
      <w:r w:rsidR="0022157F">
        <w:rPr>
          <w:b/>
        </w:rPr>
        <w:t>:</w:t>
      </w:r>
      <w:r w:rsidR="0022157F" w:rsidRPr="0022157F">
        <w:t xml:space="preserve"> </w:t>
      </w:r>
    </w:p>
    <w:p w14:paraId="60083C1B" w14:textId="77777777" w:rsidR="00AB7851" w:rsidRPr="00AB7851" w:rsidRDefault="00AB7851" w:rsidP="002802DA">
      <w:pPr>
        <w:numPr>
          <w:ilvl w:val="1"/>
          <w:numId w:val="190"/>
        </w:numPr>
        <w:ind w:left="1800"/>
      </w:pPr>
      <w:r w:rsidRPr="00AB7851">
        <w:t>Describe the Offeror’s approach for determining current and projected future capacity needs.</w:t>
      </w:r>
    </w:p>
    <w:p w14:paraId="678A98BA" w14:textId="253642FB" w:rsidR="00611DB1" w:rsidRPr="006D33F3" w:rsidRDefault="00611DB1">
      <w:pPr>
        <w:pStyle w:val="Heading5"/>
        <w:numPr>
          <w:ilvl w:val="0"/>
          <w:numId w:val="0"/>
        </w:numPr>
        <w:ind w:left="720"/>
        <w:rPr>
          <w:b/>
        </w:rPr>
      </w:pPr>
      <w:r>
        <w:rPr>
          <w:b/>
        </w:rPr>
        <w:t xml:space="preserve">IV-4.1.3.3 </w:t>
      </w:r>
      <w:r w:rsidRPr="004A2AC9">
        <w:rPr>
          <w:b/>
        </w:rPr>
        <w:t>Deliverable</w:t>
      </w:r>
      <w:r w:rsidR="00D23B1E">
        <w:rPr>
          <w:b/>
        </w:rPr>
        <w:t>(s)</w:t>
      </w:r>
    </w:p>
    <w:p w14:paraId="3137FCE9" w14:textId="5F760EAF" w:rsidR="00AB7851" w:rsidRPr="00AB7851" w:rsidRDefault="00B91F1A" w:rsidP="002802DA">
      <w:pPr>
        <w:numPr>
          <w:ilvl w:val="1"/>
          <w:numId w:val="191"/>
        </w:numPr>
        <w:ind w:left="1800"/>
      </w:pPr>
      <w:r>
        <w:t>None required</w:t>
      </w:r>
    </w:p>
    <w:p w14:paraId="0A2A9E00" w14:textId="467E730F" w:rsidR="00B91F1A" w:rsidRPr="00B91F1A" w:rsidRDefault="00B91F1A" w:rsidP="00B91F1A">
      <w:pPr>
        <w:pStyle w:val="Heading5"/>
        <w:numPr>
          <w:ilvl w:val="0"/>
          <w:numId w:val="0"/>
        </w:numPr>
        <w:ind w:left="720"/>
        <w:rPr>
          <w:b/>
        </w:rPr>
      </w:pPr>
      <w:r w:rsidRPr="00B91F1A">
        <w:rPr>
          <w:b/>
        </w:rPr>
        <w:t>IV-4.1.</w:t>
      </w:r>
      <w:r>
        <w:rPr>
          <w:b/>
        </w:rPr>
        <w:t>3</w:t>
      </w:r>
      <w:r w:rsidRPr="00B91F1A">
        <w:rPr>
          <w:b/>
        </w:rPr>
        <w:t>.4 Work Product(s)</w:t>
      </w:r>
    </w:p>
    <w:p w14:paraId="2E70A8F2" w14:textId="77777777" w:rsidR="00B91F1A" w:rsidRPr="00AB7851" w:rsidRDefault="00B91F1A" w:rsidP="002802DA">
      <w:pPr>
        <w:numPr>
          <w:ilvl w:val="0"/>
          <w:numId w:val="369"/>
        </w:numPr>
        <w:ind w:left="1800"/>
      </w:pPr>
      <w:r w:rsidRPr="00AB7851">
        <w:t>Capacity Plan</w:t>
      </w:r>
    </w:p>
    <w:p w14:paraId="2651E195" w14:textId="77777777" w:rsidR="0046144F" w:rsidRPr="0046144F" w:rsidRDefault="0046144F"/>
    <w:p w14:paraId="2E47C61B" w14:textId="1EF91D0E" w:rsidR="0046144F" w:rsidRDefault="0046144F">
      <w:pPr>
        <w:pStyle w:val="Heading4"/>
        <w:tabs>
          <w:tab w:val="num" w:pos="2826"/>
        </w:tabs>
        <w:ind w:left="1440"/>
      </w:pPr>
      <w:r>
        <w:t xml:space="preserve">Business Continuity </w:t>
      </w:r>
    </w:p>
    <w:p w14:paraId="5324A66B" w14:textId="72327D7F" w:rsidR="00EB637B" w:rsidRPr="00EB637B" w:rsidRDefault="00EB637B">
      <w:pPr>
        <w:pStyle w:val="Heading5"/>
        <w:numPr>
          <w:ilvl w:val="0"/>
          <w:numId w:val="0"/>
        </w:numPr>
        <w:ind w:left="720"/>
        <w:rPr>
          <w:b/>
        </w:rPr>
      </w:pPr>
      <w:r>
        <w:rPr>
          <w:b/>
        </w:rPr>
        <w:t xml:space="preserve">IV-4.1.4.1 </w:t>
      </w:r>
      <w:r w:rsidRPr="00EB637B">
        <w:rPr>
          <w:b/>
        </w:rPr>
        <w:t>Requirements</w:t>
      </w:r>
    </w:p>
    <w:p w14:paraId="72F81024" w14:textId="476A9875" w:rsidR="00AB7851" w:rsidRDefault="00AB7851" w:rsidP="002802DA">
      <w:pPr>
        <w:pStyle w:val="ListParagraph"/>
        <w:numPr>
          <w:ilvl w:val="1"/>
          <w:numId w:val="192"/>
        </w:numPr>
        <w:ind w:left="1800"/>
      </w:pPr>
      <w:r>
        <w:t xml:space="preserve">The Offeror must develop </w:t>
      </w:r>
      <w:r w:rsidR="008F46E9">
        <w:t xml:space="preserve">and execute </w:t>
      </w:r>
      <w:r>
        <w:t>a Business Continuity Plan.</w:t>
      </w:r>
    </w:p>
    <w:p w14:paraId="319018F5" w14:textId="6CB74E40" w:rsidR="00AB7851" w:rsidRDefault="00AB7851" w:rsidP="002802DA">
      <w:pPr>
        <w:pStyle w:val="ListParagraph"/>
        <w:numPr>
          <w:ilvl w:val="2"/>
          <w:numId w:val="324"/>
        </w:numPr>
      </w:pPr>
      <w:r>
        <w:t xml:space="preserve">The purpose of the Business Continuity Plan is to ensure that the </w:t>
      </w:r>
      <w:r w:rsidR="00C50863">
        <w:t xml:space="preserve">Solution </w:t>
      </w:r>
      <w:r>
        <w:t xml:space="preserve">is able to recover from disruptions to critical system functionality.  </w:t>
      </w:r>
    </w:p>
    <w:p w14:paraId="001A4DCB" w14:textId="77777777" w:rsidR="00AB7851" w:rsidRDefault="00AB7851" w:rsidP="002802DA">
      <w:pPr>
        <w:pStyle w:val="ListParagraph"/>
        <w:numPr>
          <w:ilvl w:val="2"/>
          <w:numId w:val="324"/>
        </w:numPr>
      </w:pPr>
      <w:r>
        <w:t>The plan must include the following:</w:t>
      </w:r>
    </w:p>
    <w:p w14:paraId="0C270F9C" w14:textId="3968D970" w:rsidR="00AB7851" w:rsidRDefault="00AB7851" w:rsidP="002802DA">
      <w:pPr>
        <w:pStyle w:val="ListParagraph"/>
        <w:numPr>
          <w:ilvl w:val="3"/>
          <w:numId w:val="325"/>
        </w:numPr>
      </w:pPr>
      <w:r>
        <w:t>Identification of critical system functionality</w:t>
      </w:r>
      <w:r w:rsidR="008F46E9">
        <w:t>.</w:t>
      </w:r>
    </w:p>
    <w:p w14:paraId="518E8341" w14:textId="6D2CC9C0" w:rsidR="00AB7851" w:rsidRDefault="00AB7851" w:rsidP="002802DA">
      <w:pPr>
        <w:pStyle w:val="ListParagraph"/>
        <w:numPr>
          <w:ilvl w:val="3"/>
          <w:numId w:val="325"/>
        </w:numPr>
      </w:pPr>
      <w:r>
        <w:t>Definition of recovery point objectives (RPO) and recovery time objectives (RTO) for critical system functionality</w:t>
      </w:r>
      <w:r w:rsidR="008F46E9">
        <w:t>.</w:t>
      </w:r>
    </w:p>
    <w:p w14:paraId="634E2394" w14:textId="5F828FCD" w:rsidR="00AB7851" w:rsidRDefault="00AB7851" w:rsidP="002802DA">
      <w:pPr>
        <w:pStyle w:val="ListParagraph"/>
        <w:numPr>
          <w:ilvl w:val="3"/>
          <w:numId w:val="325"/>
        </w:numPr>
      </w:pPr>
      <w:r>
        <w:lastRenderedPageBreak/>
        <w:t>Relationship between business areas and critical system functionality</w:t>
      </w:r>
      <w:r w:rsidR="008F46E9">
        <w:t>.</w:t>
      </w:r>
    </w:p>
    <w:p w14:paraId="47B7C08D" w14:textId="56E68F83" w:rsidR="00AB7851" w:rsidRDefault="00AB7851" w:rsidP="002802DA">
      <w:pPr>
        <w:pStyle w:val="ListParagraph"/>
        <w:numPr>
          <w:ilvl w:val="3"/>
          <w:numId w:val="325"/>
        </w:numPr>
      </w:pPr>
      <w:r>
        <w:t>Minimum system components necessary for critical system functionality</w:t>
      </w:r>
      <w:r w:rsidR="008F46E9">
        <w:t>.</w:t>
      </w:r>
    </w:p>
    <w:p w14:paraId="6F62CE9E" w14:textId="1DE3F8D0" w:rsidR="00AB7851" w:rsidRDefault="00AB7851" w:rsidP="002802DA">
      <w:pPr>
        <w:pStyle w:val="ListParagraph"/>
        <w:numPr>
          <w:ilvl w:val="3"/>
          <w:numId w:val="325"/>
        </w:numPr>
      </w:pPr>
      <w:r>
        <w:t>Operations for handling disruption of critical system functionality</w:t>
      </w:r>
      <w:r w:rsidR="008F46E9">
        <w:t>.</w:t>
      </w:r>
    </w:p>
    <w:p w14:paraId="3C9D64BB" w14:textId="5829AAF7" w:rsidR="00AB7851" w:rsidRDefault="00AB7851" w:rsidP="002802DA">
      <w:pPr>
        <w:pStyle w:val="ListParagraph"/>
        <w:numPr>
          <w:ilvl w:val="3"/>
          <w:numId w:val="325"/>
        </w:numPr>
      </w:pPr>
      <w:r w:rsidRPr="00F36D34">
        <w:t xml:space="preserve">Business Continuity Test Plan to ensure that the </w:t>
      </w:r>
      <w:r>
        <w:t>Business</w:t>
      </w:r>
      <w:r w:rsidRPr="00F36D34">
        <w:t xml:space="preserve"> Continuity Plan </w:t>
      </w:r>
      <w:r>
        <w:t>can be</w:t>
      </w:r>
      <w:r w:rsidRPr="00F36D34">
        <w:t xml:space="preserve"> implemented.</w:t>
      </w:r>
    </w:p>
    <w:p w14:paraId="172DF767" w14:textId="39846FFF" w:rsidR="00B809E7" w:rsidRDefault="00B809E7" w:rsidP="002802DA">
      <w:pPr>
        <w:pStyle w:val="ListParagraph"/>
        <w:numPr>
          <w:ilvl w:val="0"/>
          <w:numId w:val="325"/>
        </w:numPr>
        <w:ind w:left="1800"/>
      </w:pPr>
      <w:r>
        <w:t>The Offeror must conduct Business Continuity Testing.</w:t>
      </w:r>
    </w:p>
    <w:p w14:paraId="1C98F4DC" w14:textId="407A460C" w:rsidR="00611DB1" w:rsidRPr="00EB637B" w:rsidRDefault="00611DB1" w:rsidP="0089503A">
      <w:pPr>
        <w:pStyle w:val="Heading5"/>
        <w:numPr>
          <w:ilvl w:val="0"/>
          <w:numId w:val="0"/>
        </w:numPr>
        <w:ind w:firstLine="720"/>
        <w:rPr>
          <w:b/>
        </w:rPr>
      </w:pPr>
      <w:r>
        <w:rPr>
          <w:b/>
        </w:rPr>
        <w:t xml:space="preserve">IV-4.1.4.2 </w:t>
      </w:r>
      <w:r w:rsidRPr="00EB637B">
        <w:rPr>
          <w:b/>
        </w:rPr>
        <w:t>Offeror Response</w:t>
      </w:r>
      <w:r w:rsidR="0022157F">
        <w:rPr>
          <w:b/>
        </w:rPr>
        <w:t>:</w:t>
      </w:r>
      <w:r w:rsidR="0022157F" w:rsidRPr="0022157F">
        <w:t xml:space="preserve"> </w:t>
      </w:r>
    </w:p>
    <w:p w14:paraId="6374741B" w14:textId="11D204A0" w:rsidR="00AB7851" w:rsidRPr="00F36D34" w:rsidRDefault="00AB7851" w:rsidP="002802DA">
      <w:pPr>
        <w:pStyle w:val="ListParagraph"/>
        <w:numPr>
          <w:ilvl w:val="1"/>
          <w:numId w:val="193"/>
        </w:numPr>
        <w:ind w:left="1800"/>
      </w:pPr>
      <w:r>
        <w:t xml:space="preserve">Describe how the Offeror will work with DLI, both OIT and the program areas, to produce a comprehensive </w:t>
      </w:r>
      <w:r w:rsidR="008F46E9">
        <w:t>B</w:t>
      </w:r>
      <w:r>
        <w:t xml:space="preserve">usiness </w:t>
      </w:r>
      <w:r w:rsidR="008F46E9">
        <w:t>C</w:t>
      </w:r>
      <w:r>
        <w:t xml:space="preserve">ontinuity </w:t>
      </w:r>
      <w:r w:rsidR="008F46E9">
        <w:t>P</w:t>
      </w:r>
      <w:r>
        <w:t xml:space="preserve">lan and </w:t>
      </w:r>
      <w:r w:rsidR="008F46E9">
        <w:t>B</w:t>
      </w:r>
      <w:r>
        <w:t xml:space="preserve">usiness </w:t>
      </w:r>
      <w:r w:rsidR="008F46E9">
        <w:t>C</w:t>
      </w:r>
      <w:r>
        <w:t xml:space="preserve">ontinuity </w:t>
      </w:r>
      <w:r w:rsidR="008F46E9">
        <w:t>T</w:t>
      </w:r>
      <w:r>
        <w:t xml:space="preserve">est </w:t>
      </w:r>
      <w:r w:rsidR="008F46E9">
        <w:t>P</w:t>
      </w:r>
      <w:r>
        <w:t>lan.</w:t>
      </w:r>
    </w:p>
    <w:p w14:paraId="11F1416C" w14:textId="2DB45D4F" w:rsidR="00611DB1" w:rsidRPr="006D33F3" w:rsidRDefault="00611DB1">
      <w:pPr>
        <w:pStyle w:val="Heading5"/>
        <w:numPr>
          <w:ilvl w:val="0"/>
          <w:numId w:val="0"/>
        </w:numPr>
        <w:ind w:firstLine="720"/>
        <w:rPr>
          <w:b/>
        </w:rPr>
      </w:pPr>
      <w:r>
        <w:rPr>
          <w:b/>
        </w:rPr>
        <w:t xml:space="preserve">IV-4.1.4.3 </w:t>
      </w:r>
      <w:r w:rsidRPr="004A2AC9">
        <w:rPr>
          <w:b/>
        </w:rPr>
        <w:t>Deliverable</w:t>
      </w:r>
      <w:r w:rsidR="00D23B1E">
        <w:rPr>
          <w:b/>
        </w:rPr>
        <w:t>(s)</w:t>
      </w:r>
    </w:p>
    <w:p w14:paraId="51040FDA" w14:textId="28C9644D" w:rsidR="00AB7851" w:rsidRDefault="004A7F81" w:rsidP="002802DA">
      <w:pPr>
        <w:pStyle w:val="ListParagraph"/>
        <w:numPr>
          <w:ilvl w:val="1"/>
          <w:numId w:val="194"/>
        </w:numPr>
        <w:ind w:left="1800"/>
      </w:pPr>
      <w:r>
        <w:t xml:space="preserve">Completion of </w:t>
      </w:r>
      <w:r w:rsidR="00B809E7">
        <w:t xml:space="preserve">successful </w:t>
      </w:r>
      <w:r>
        <w:t>Business Continuity Testing</w:t>
      </w:r>
    </w:p>
    <w:p w14:paraId="669F47BB" w14:textId="2F6EAA65" w:rsidR="00DE7564" w:rsidRPr="00BD7AE9" w:rsidRDefault="00DE7564" w:rsidP="00BD7AE9">
      <w:pPr>
        <w:pStyle w:val="Heading5"/>
        <w:numPr>
          <w:ilvl w:val="0"/>
          <w:numId w:val="0"/>
        </w:numPr>
        <w:tabs>
          <w:tab w:val="left" w:pos="720"/>
        </w:tabs>
        <w:ind w:left="90" w:firstLine="630"/>
        <w:rPr>
          <w:b/>
        </w:rPr>
      </w:pPr>
      <w:r w:rsidRPr="00BD7AE9">
        <w:rPr>
          <w:b/>
        </w:rPr>
        <w:t>IV-4.1.4.4 Work Product(s)</w:t>
      </w:r>
    </w:p>
    <w:p w14:paraId="18DD52F8" w14:textId="77777777" w:rsidR="00DE7564" w:rsidRDefault="00DE7564" w:rsidP="002802DA">
      <w:pPr>
        <w:pStyle w:val="ListParagraph"/>
        <w:numPr>
          <w:ilvl w:val="0"/>
          <w:numId w:val="366"/>
        </w:numPr>
        <w:ind w:left="1800"/>
      </w:pPr>
      <w:r>
        <w:t>Business Continuity Plan</w:t>
      </w:r>
    </w:p>
    <w:p w14:paraId="078FB711" w14:textId="77777777" w:rsidR="00DE7564" w:rsidRPr="00DE7564" w:rsidRDefault="00DE7564" w:rsidP="00BD7AE9"/>
    <w:p w14:paraId="0E8606A2" w14:textId="4938A595" w:rsidR="0046144F" w:rsidRDefault="0046144F">
      <w:pPr>
        <w:pStyle w:val="Heading4"/>
        <w:tabs>
          <w:tab w:val="num" w:pos="2826"/>
        </w:tabs>
        <w:ind w:left="1440"/>
      </w:pPr>
      <w:r>
        <w:t>Source Code Escrow</w:t>
      </w:r>
    </w:p>
    <w:p w14:paraId="16056C06" w14:textId="522966F2" w:rsidR="00EB637B" w:rsidRPr="00EB637B" w:rsidRDefault="00EB637B">
      <w:pPr>
        <w:pStyle w:val="Heading5"/>
        <w:numPr>
          <w:ilvl w:val="0"/>
          <w:numId w:val="0"/>
        </w:numPr>
        <w:ind w:left="720"/>
        <w:rPr>
          <w:b/>
        </w:rPr>
      </w:pPr>
      <w:r>
        <w:rPr>
          <w:b/>
        </w:rPr>
        <w:t xml:space="preserve">IV-4.1.5.1 </w:t>
      </w:r>
      <w:r w:rsidRPr="00EB637B">
        <w:rPr>
          <w:b/>
        </w:rPr>
        <w:t>Requirements</w:t>
      </w:r>
    </w:p>
    <w:p w14:paraId="465EADB2" w14:textId="4CB3DDD3" w:rsidR="00A91378" w:rsidRDefault="00A91378" w:rsidP="002802DA">
      <w:pPr>
        <w:pStyle w:val="ListParagraph"/>
        <w:numPr>
          <w:ilvl w:val="1"/>
          <w:numId w:val="195"/>
        </w:numPr>
      </w:pPr>
      <w:r w:rsidRPr="00934E0B">
        <w:t xml:space="preserve">The Offeror </w:t>
      </w:r>
      <w:r>
        <w:t>must</w:t>
      </w:r>
      <w:r w:rsidRPr="00934E0B">
        <w:t xml:space="preserve"> deliver a Source Code Escrow Package to an Escrow Agent </w:t>
      </w:r>
      <w:r>
        <w:t xml:space="preserve">and enter into an escrow agreement </w:t>
      </w:r>
      <w:r w:rsidRPr="00934E0B">
        <w:t>on commercially reasonable terms subject to the provis</w:t>
      </w:r>
      <w:r w:rsidR="006465CD">
        <w:t xml:space="preserve">ions of this Contract within </w:t>
      </w:r>
      <w:r w:rsidRPr="006465CD">
        <w:rPr>
          <w:b/>
        </w:rPr>
        <w:t xml:space="preserve">thirty </w:t>
      </w:r>
      <w:r w:rsidR="006465CD" w:rsidRPr="006465CD">
        <w:rPr>
          <w:b/>
        </w:rPr>
        <w:t>(30)</w:t>
      </w:r>
      <w:r w:rsidR="006465CD">
        <w:t xml:space="preserve"> </w:t>
      </w:r>
      <w:r w:rsidRPr="00934E0B">
        <w:t xml:space="preserve">days of the execution of this Contract.  </w:t>
      </w:r>
    </w:p>
    <w:p w14:paraId="393A4CD9" w14:textId="406224F1" w:rsidR="00A91378" w:rsidRDefault="00A91378" w:rsidP="002802DA">
      <w:pPr>
        <w:pStyle w:val="ListParagraph"/>
        <w:numPr>
          <w:ilvl w:val="1"/>
          <w:numId w:val="195"/>
        </w:numPr>
      </w:pPr>
      <w:r w:rsidRPr="00934E0B">
        <w:t>If at any time during the term of this Contract, the Offeror provides a maintenance release</w:t>
      </w:r>
      <w:r w:rsidR="00064E6C">
        <w:t>,</w:t>
      </w:r>
      <w:r w:rsidRPr="00934E0B">
        <w:t xml:space="preserve"> upgrade</w:t>
      </w:r>
      <w:r w:rsidR="0029215F">
        <w:t>d</w:t>
      </w:r>
      <w:r w:rsidRPr="00934E0B">
        <w:t xml:space="preserve"> version of the Licensed Software,</w:t>
      </w:r>
      <w:r w:rsidR="00064E6C">
        <w:t xml:space="preserve"> or any additional changes impacting source code,</w:t>
      </w:r>
      <w:r w:rsidRPr="00934E0B">
        <w:t xml:space="preserve"> the Offeror </w:t>
      </w:r>
      <w:r>
        <w:t>must</w:t>
      </w:r>
      <w:r w:rsidR="008F46E9">
        <w:t>,</w:t>
      </w:r>
      <w:r w:rsidRPr="00934E0B">
        <w:t xml:space="preserve"> within </w:t>
      </w:r>
      <w:r w:rsidRPr="006465CD">
        <w:rPr>
          <w:b/>
        </w:rPr>
        <w:t>ten (10)</w:t>
      </w:r>
      <w:r w:rsidRPr="00934E0B">
        <w:t xml:space="preserve"> days deposit with the Escrow Agent.  </w:t>
      </w:r>
    </w:p>
    <w:p w14:paraId="0CA2E9BE" w14:textId="10300B18" w:rsidR="00A91378" w:rsidRDefault="00A91378" w:rsidP="002802DA">
      <w:pPr>
        <w:pStyle w:val="ListParagraph"/>
        <w:numPr>
          <w:ilvl w:val="1"/>
          <w:numId w:val="195"/>
        </w:numPr>
      </w:pPr>
      <w:r w:rsidRPr="00934E0B">
        <w:t xml:space="preserve">The </w:t>
      </w:r>
      <w:r w:rsidR="00C50863">
        <w:t>Commonwealth</w:t>
      </w:r>
      <w:r w:rsidR="00C50863" w:rsidRPr="00934E0B">
        <w:t xml:space="preserve"> </w:t>
      </w:r>
      <w:r w:rsidRPr="00934E0B">
        <w:t>reserves the right</w:t>
      </w:r>
      <w:r w:rsidR="003219FB">
        <w:t>,</w:t>
      </w:r>
      <w:r w:rsidRPr="00934E0B">
        <w:t xml:space="preserve"> at any time, either itself or through a third party contractor, upon </w:t>
      </w:r>
      <w:r w:rsidRPr="006465CD">
        <w:rPr>
          <w:b/>
        </w:rPr>
        <w:t>thirty (30)</w:t>
      </w:r>
      <w:r w:rsidRPr="00934E0B">
        <w:t xml:space="preserve"> days written notice, to seek verification of the Source Code Escrow Package.</w:t>
      </w:r>
    </w:p>
    <w:p w14:paraId="60EDC762" w14:textId="77777777" w:rsidR="00A91378" w:rsidRDefault="00A91378" w:rsidP="002802DA">
      <w:pPr>
        <w:pStyle w:val="ListParagraph"/>
        <w:numPr>
          <w:ilvl w:val="1"/>
          <w:numId w:val="195"/>
        </w:numPr>
      </w:pPr>
      <w:r>
        <w:t>The “Source Code Escrow Package” must include:</w:t>
      </w:r>
    </w:p>
    <w:p w14:paraId="1D06DEA2" w14:textId="77777777" w:rsidR="00A91378" w:rsidRDefault="00A91378" w:rsidP="002802DA">
      <w:pPr>
        <w:pStyle w:val="ListParagraph"/>
        <w:numPr>
          <w:ilvl w:val="2"/>
          <w:numId w:val="326"/>
        </w:numPr>
        <w:ind w:left="2250" w:hanging="270"/>
      </w:pPr>
      <w:r>
        <w:t>A complete copy in machine-readable form of the source code and executable code of the Licensed Software, including any updates or new releases of the product;</w:t>
      </w:r>
    </w:p>
    <w:p w14:paraId="2B97B323" w14:textId="77777777" w:rsidR="00A91378" w:rsidRDefault="00A91378" w:rsidP="002802DA">
      <w:pPr>
        <w:pStyle w:val="ListParagraph"/>
        <w:numPr>
          <w:ilvl w:val="2"/>
          <w:numId w:val="326"/>
        </w:numPr>
        <w:ind w:left="2250" w:hanging="270"/>
      </w:pPr>
      <w:r>
        <w:t>A complete copy of any existing design documentation and user documentation, including any updates or revisions; and/or</w:t>
      </w:r>
    </w:p>
    <w:p w14:paraId="75C007B9" w14:textId="73B837AE" w:rsidR="00A91378" w:rsidRDefault="00A91378" w:rsidP="002802DA">
      <w:pPr>
        <w:pStyle w:val="ListParagraph"/>
        <w:numPr>
          <w:ilvl w:val="2"/>
          <w:numId w:val="326"/>
        </w:numPr>
        <w:ind w:left="2250" w:hanging="270"/>
      </w:pPr>
      <w:r>
        <w:t>Complete instructions for compiling and linking every part of the source code into executable code for purposes of enabling verification of the completeness of the source code.  Such instructions must include all tools used to generate executable code.</w:t>
      </w:r>
    </w:p>
    <w:p w14:paraId="62F54562" w14:textId="7D3CF47C" w:rsidR="00A91378" w:rsidRDefault="00A91378" w:rsidP="002802DA">
      <w:pPr>
        <w:pStyle w:val="ListParagraph"/>
        <w:numPr>
          <w:ilvl w:val="1"/>
          <w:numId w:val="195"/>
        </w:numPr>
      </w:pPr>
      <w:r>
        <w:t xml:space="preserve">The Source Code Escrow Package may be released from escrow to the </w:t>
      </w:r>
      <w:r w:rsidR="00C50863">
        <w:t>Commonwealth</w:t>
      </w:r>
      <w:r>
        <w:t>, temporarily or permanently, upon the occurrence of one or more of the following:</w:t>
      </w:r>
    </w:p>
    <w:p w14:paraId="7673A022" w14:textId="77777777" w:rsidR="00A91378" w:rsidRDefault="00A91378" w:rsidP="002802DA">
      <w:pPr>
        <w:pStyle w:val="ListParagraph"/>
        <w:numPr>
          <w:ilvl w:val="2"/>
          <w:numId w:val="327"/>
        </w:numPr>
        <w:ind w:left="2250" w:hanging="270"/>
      </w:pPr>
      <w:r>
        <w:lastRenderedPageBreak/>
        <w:t>The Offeror becomes insolvent, makes a general assignment for the benefit of creditors, files a voluntary petition of bankruptcy, suffers or permits the appointment of a receiver for its business or assets, becomes subject to any proceeding under bankruptcy or insolvency law, whether domestic or foreign;</w:t>
      </w:r>
    </w:p>
    <w:p w14:paraId="4CD328E5" w14:textId="267C3701" w:rsidR="00A91378" w:rsidRDefault="00A91378" w:rsidP="002802DA">
      <w:pPr>
        <w:pStyle w:val="ListParagraph"/>
        <w:numPr>
          <w:ilvl w:val="2"/>
          <w:numId w:val="327"/>
        </w:numPr>
        <w:ind w:left="2250" w:hanging="270"/>
      </w:pPr>
      <w:r>
        <w:t xml:space="preserve">The Offeror has wound up or liquidated its business voluntarily or otherwise and the </w:t>
      </w:r>
      <w:r w:rsidR="00C50863">
        <w:t xml:space="preserve">Commonwealth </w:t>
      </w:r>
      <w:r>
        <w:t>has reason to believe that such events must cause the Offeror to fail to meet its warranties and maintenance obligations in the foreseeable future;</w:t>
      </w:r>
    </w:p>
    <w:p w14:paraId="5BD4AC6F" w14:textId="77777777" w:rsidR="00A91378" w:rsidRDefault="00A91378" w:rsidP="002802DA">
      <w:pPr>
        <w:pStyle w:val="ListParagraph"/>
        <w:numPr>
          <w:ilvl w:val="2"/>
          <w:numId w:val="327"/>
        </w:numPr>
        <w:ind w:left="2250" w:hanging="270"/>
      </w:pPr>
      <w:r>
        <w:t>The Offeror voluntarily or otherwise discontinues support of the provided products or fails to support the products in accordance with its maintenance obligations and warranties.</w:t>
      </w:r>
    </w:p>
    <w:p w14:paraId="08E816F6" w14:textId="4E243746" w:rsidR="00A91378" w:rsidRDefault="00A91378" w:rsidP="002802DA">
      <w:pPr>
        <w:pStyle w:val="ListParagraph"/>
        <w:numPr>
          <w:ilvl w:val="1"/>
          <w:numId w:val="195"/>
        </w:numPr>
      </w:pPr>
      <w:r>
        <w:t xml:space="preserve">If </w:t>
      </w:r>
      <w:r w:rsidR="00C50863">
        <w:t xml:space="preserve">the Commonwealth </w:t>
      </w:r>
      <w:r>
        <w:t xml:space="preserve">desires to obtain the Source Code Escrow Package from the Escrow Agent upon the occurrence of an </w:t>
      </w:r>
      <w:r w:rsidR="009424C8">
        <w:t>e</w:t>
      </w:r>
      <w:r>
        <w:t>vent in this Section, then:</w:t>
      </w:r>
    </w:p>
    <w:p w14:paraId="4AC59FC7" w14:textId="77777777" w:rsidR="00A91378" w:rsidRDefault="00A91378" w:rsidP="002802DA">
      <w:pPr>
        <w:pStyle w:val="ListParagraph"/>
        <w:numPr>
          <w:ilvl w:val="2"/>
          <w:numId w:val="328"/>
        </w:numPr>
        <w:ind w:left="2250" w:hanging="270"/>
      </w:pPr>
      <w:r>
        <w:t>The Offeror must comply with all procedures in the Escrow Contract;</w:t>
      </w:r>
    </w:p>
    <w:p w14:paraId="1A8F68EA" w14:textId="5E695DA8" w:rsidR="00A91378" w:rsidRDefault="00A91378" w:rsidP="002802DA">
      <w:pPr>
        <w:pStyle w:val="ListParagraph"/>
        <w:numPr>
          <w:ilvl w:val="2"/>
          <w:numId w:val="328"/>
        </w:numPr>
        <w:ind w:left="2250" w:hanging="270"/>
      </w:pPr>
      <w:r>
        <w:t xml:space="preserve">The </w:t>
      </w:r>
      <w:r w:rsidR="00C50863">
        <w:t xml:space="preserve">Commonwealth </w:t>
      </w:r>
      <w:r>
        <w:t>must maintain all materials and information comprising the Source Code Escrow Package in confidence in accordance with this Contract;</w:t>
      </w:r>
    </w:p>
    <w:p w14:paraId="0AB8A7C3" w14:textId="0B3ADF16" w:rsidR="00A91378" w:rsidRDefault="00A91378" w:rsidP="002802DA">
      <w:pPr>
        <w:pStyle w:val="ListParagraph"/>
        <w:numPr>
          <w:ilvl w:val="2"/>
          <w:numId w:val="328"/>
        </w:numPr>
        <w:ind w:left="2250" w:hanging="270"/>
      </w:pPr>
      <w:r>
        <w:t xml:space="preserve">If the release is a temporary one, then </w:t>
      </w:r>
      <w:r w:rsidR="00C50863">
        <w:t xml:space="preserve">the Commonwealth </w:t>
      </w:r>
      <w:r>
        <w:t>must promptly return all released materials to Offeror when the circumstances leading to the release are no longer in effect.</w:t>
      </w:r>
    </w:p>
    <w:p w14:paraId="690893A4" w14:textId="6C8CF56E" w:rsidR="00A91378" w:rsidRDefault="00A91378" w:rsidP="002802DA">
      <w:pPr>
        <w:pStyle w:val="ListParagraph"/>
        <w:numPr>
          <w:ilvl w:val="1"/>
          <w:numId w:val="195"/>
        </w:numPr>
      </w:pPr>
      <w:r>
        <w:t xml:space="preserve">Upon release from the Escrow Agent pursuant to an event described in this Section, the Offeror automatically grants </w:t>
      </w:r>
      <w:r w:rsidR="00C50863">
        <w:t xml:space="preserve">the Commonwealth </w:t>
      </w:r>
      <w:r>
        <w:t xml:space="preserve">a non-exclusive, irrevocable license to use, reproduce, modify, maintain, support, update, have made, and create Derivative Works.  </w:t>
      </w:r>
    </w:p>
    <w:p w14:paraId="0914F670" w14:textId="670A1C1D" w:rsidR="00A91378" w:rsidRDefault="00A91378" w:rsidP="002802DA">
      <w:pPr>
        <w:pStyle w:val="ListParagraph"/>
        <w:numPr>
          <w:ilvl w:val="1"/>
          <w:numId w:val="195"/>
        </w:numPr>
      </w:pPr>
      <w:r>
        <w:t xml:space="preserve">Further, </w:t>
      </w:r>
      <w:r w:rsidR="00C50863">
        <w:t xml:space="preserve">the Commonwealth </w:t>
      </w:r>
      <w:r>
        <w:t xml:space="preserve">must have the right to use the Source Code Escrow Package in order to maintain and support the Licensed Software so that it can be used by the </w:t>
      </w:r>
      <w:r w:rsidR="00C50863">
        <w:t xml:space="preserve">Commonwealth </w:t>
      </w:r>
      <w:r>
        <w:t>as set forth in this Contract.</w:t>
      </w:r>
    </w:p>
    <w:p w14:paraId="043EE3D5" w14:textId="45221855" w:rsidR="00A91378" w:rsidRDefault="00A91378" w:rsidP="002802DA">
      <w:pPr>
        <w:pStyle w:val="ListParagraph"/>
        <w:numPr>
          <w:ilvl w:val="1"/>
          <w:numId w:val="195"/>
        </w:numPr>
      </w:pPr>
      <w:r>
        <w:t xml:space="preserve">Any Derivative Works to the source code released from escrow that are made by or on behalf of the </w:t>
      </w:r>
      <w:r w:rsidR="00C50863">
        <w:t xml:space="preserve">Commonwealth </w:t>
      </w:r>
      <w:r>
        <w:t xml:space="preserve">must be the sole property of the </w:t>
      </w:r>
      <w:r w:rsidR="00C50863">
        <w:t>Commonwealth</w:t>
      </w:r>
      <w:r>
        <w:t xml:space="preserve">.  </w:t>
      </w:r>
    </w:p>
    <w:p w14:paraId="4A0A5912" w14:textId="2DDE09A3" w:rsidR="00611DB1" w:rsidRPr="00EB637B" w:rsidRDefault="00611DB1">
      <w:pPr>
        <w:pStyle w:val="Heading5"/>
        <w:numPr>
          <w:ilvl w:val="0"/>
          <w:numId w:val="0"/>
        </w:numPr>
        <w:ind w:left="720"/>
        <w:rPr>
          <w:b/>
        </w:rPr>
      </w:pPr>
      <w:r>
        <w:rPr>
          <w:b/>
        </w:rPr>
        <w:t xml:space="preserve">IV-4.1.5.2 </w:t>
      </w:r>
      <w:r w:rsidRPr="00EB637B">
        <w:rPr>
          <w:b/>
        </w:rPr>
        <w:t>Offeror Response</w:t>
      </w:r>
      <w:r w:rsidR="0022157F">
        <w:rPr>
          <w:b/>
        </w:rPr>
        <w:t>:</w:t>
      </w:r>
      <w:r w:rsidR="0022157F" w:rsidRPr="0022157F">
        <w:t xml:space="preserve"> </w:t>
      </w:r>
    </w:p>
    <w:p w14:paraId="77EAB8B9" w14:textId="77777777" w:rsidR="00A91378" w:rsidRDefault="00A91378" w:rsidP="002802DA">
      <w:pPr>
        <w:pStyle w:val="ListParagraph"/>
        <w:numPr>
          <w:ilvl w:val="1"/>
          <w:numId w:val="196"/>
        </w:numPr>
      </w:pPr>
      <w:r>
        <w:t>Describe the approach to establishing and maintaining an escrow agreement and the terms of such agreement.</w:t>
      </w:r>
    </w:p>
    <w:p w14:paraId="02BD9755" w14:textId="77777777" w:rsidR="00A91378" w:rsidRDefault="00A91378" w:rsidP="002802DA">
      <w:pPr>
        <w:pStyle w:val="ListParagraph"/>
        <w:numPr>
          <w:ilvl w:val="1"/>
          <w:numId w:val="196"/>
        </w:numPr>
      </w:pPr>
      <w:r>
        <w:t>Describe how the Offeror will ensure the Commonwealth can access the source code in escrow.</w:t>
      </w:r>
    </w:p>
    <w:p w14:paraId="3E6350C0" w14:textId="77777777" w:rsidR="00A91378" w:rsidRPr="00934E0B" w:rsidRDefault="00A91378" w:rsidP="002802DA">
      <w:pPr>
        <w:pStyle w:val="ListParagraph"/>
        <w:numPr>
          <w:ilvl w:val="1"/>
          <w:numId w:val="196"/>
        </w:numPr>
      </w:pPr>
      <w:r>
        <w:t>Describe the process for ensuring the escrow package is updated regularly with all source code (including all configurations, customizations, enhancements, documentation, and tools necessary to utilize the source code).</w:t>
      </w:r>
    </w:p>
    <w:p w14:paraId="70CA0823" w14:textId="7B6C6AE3" w:rsidR="00611DB1" w:rsidRPr="006D33F3" w:rsidRDefault="00611DB1">
      <w:pPr>
        <w:pStyle w:val="Heading5"/>
        <w:numPr>
          <w:ilvl w:val="0"/>
          <w:numId w:val="0"/>
        </w:numPr>
        <w:ind w:left="720"/>
        <w:rPr>
          <w:b/>
        </w:rPr>
      </w:pPr>
      <w:r>
        <w:rPr>
          <w:b/>
        </w:rPr>
        <w:t xml:space="preserve">IV-4.1.5.3 </w:t>
      </w:r>
      <w:r w:rsidRPr="004A2AC9">
        <w:rPr>
          <w:b/>
        </w:rPr>
        <w:t>Deliverable</w:t>
      </w:r>
      <w:r w:rsidR="00D23B1E">
        <w:rPr>
          <w:b/>
        </w:rPr>
        <w:t>(s)</w:t>
      </w:r>
    </w:p>
    <w:p w14:paraId="241FC575" w14:textId="77777777" w:rsidR="00A91378" w:rsidRPr="008F46E9" w:rsidRDefault="00A91378" w:rsidP="002802DA">
      <w:pPr>
        <w:pStyle w:val="ListParagraph"/>
        <w:numPr>
          <w:ilvl w:val="1"/>
          <w:numId w:val="197"/>
        </w:numPr>
      </w:pPr>
      <w:r w:rsidRPr="008F46E9">
        <w:t>Source Code Escrow Package</w:t>
      </w:r>
    </w:p>
    <w:p w14:paraId="2236E894" w14:textId="27D2B0A3" w:rsidR="005143AD" w:rsidRPr="008F46E9" w:rsidRDefault="005143AD" w:rsidP="002802DA">
      <w:pPr>
        <w:pStyle w:val="ListParagraph"/>
        <w:numPr>
          <w:ilvl w:val="1"/>
          <w:numId w:val="197"/>
        </w:numPr>
      </w:pPr>
      <w:r w:rsidRPr="00225000">
        <w:t xml:space="preserve">Updated Inventory of Tools and Software as per </w:t>
      </w:r>
      <w:r w:rsidRPr="00DE30F3">
        <w:rPr>
          <w:b/>
        </w:rPr>
        <w:t xml:space="preserve">Appendix A, </w:t>
      </w:r>
      <w:r w:rsidR="002E05D9">
        <w:rPr>
          <w:b/>
        </w:rPr>
        <w:t>Contract Terms and Conditions</w:t>
      </w:r>
      <w:r w:rsidRPr="00702F87">
        <w:rPr>
          <w:b/>
        </w:rPr>
        <w:t>, Section 36, Ownership Rights</w:t>
      </w:r>
      <w:r w:rsidRPr="00225000">
        <w:t xml:space="preserve">. </w:t>
      </w:r>
    </w:p>
    <w:p w14:paraId="1D3525DD" w14:textId="10BD0389" w:rsidR="0046144F" w:rsidRDefault="0046144F">
      <w:pPr>
        <w:pStyle w:val="Heading3"/>
      </w:pPr>
      <w:r>
        <w:lastRenderedPageBreak/>
        <w:t>Requirements Validation and Management</w:t>
      </w:r>
    </w:p>
    <w:p w14:paraId="3E3D6919" w14:textId="7397CBFD" w:rsidR="0046144F" w:rsidRDefault="0046144F">
      <w:pPr>
        <w:pStyle w:val="Heading4"/>
        <w:tabs>
          <w:tab w:val="num" w:pos="2826"/>
        </w:tabs>
        <w:ind w:left="1440"/>
      </w:pPr>
      <w:r>
        <w:t>Requirements Management Plan</w:t>
      </w:r>
    </w:p>
    <w:p w14:paraId="532B75F8" w14:textId="6D4C3B69" w:rsidR="00A91378" w:rsidRDefault="00611DB1">
      <w:pPr>
        <w:pStyle w:val="Heading5"/>
        <w:numPr>
          <w:ilvl w:val="0"/>
          <w:numId w:val="0"/>
        </w:numPr>
        <w:ind w:left="720"/>
        <w:rPr>
          <w:b/>
        </w:rPr>
      </w:pPr>
      <w:r>
        <w:rPr>
          <w:b/>
        </w:rPr>
        <w:t xml:space="preserve">IV-4.2.1.1 </w:t>
      </w:r>
      <w:r w:rsidR="00A91378">
        <w:rPr>
          <w:b/>
        </w:rPr>
        <w:t>Requirements</w:t>
      </w:r>
    </w:p>
    <w:p w14:paraId="45598010" w14:textId="1D9094C6" w:rsidR="00A91378" w:rsidRDefault="00A91378" w:rsidP="002802DA">
      <w:pPr>
        <w:pStyle w:val="BodyTextNoParagraphSpacing"/>
        <w:numPr>
          <w:ilvl w:val="1"/>
          <w:numId w:val="198"/>
        </w:numPr>
        <w:jc w:val="both"/>
      </w:pPr>
      <w:r>
        <w:t>The Offeror must develop and execute</w:t>
      </w:r>
      <w:r w:rsidR="00064E6C">
        <w:t>, upon DLI approval,</w:t>
      </w:r>
      <w:r>
        <w:t xml:space="preserve"> a Requirements Management Plan.</w:t>
      </w:r>
    </w:p>
    <w:p w14:paraId="1592BEE8" w14:textId="77777777" w:rsidR="00A91378" w:rsidRDefault="00A91378" w:rsidP="002802DA">
      <w:pPr>
        <w:pStyle w:val="BodyTextNoParagraphSpacing"/>
        <w:numPr>
          <w:ilvl w:val="1"/>
          <w:numId w:val="198"/>
        </w:numPr>
        <w:jc w:val="both"/>
      </w:pPr>
      <w:r w:rsidRPr="006F76A0">
        <w:t xml:space="preserve">The Offeror must track and manage all requirements from project initiation through testing and final implementation. </w:t>
      </w:r>
    </w:p>
    <w:p w14:paraId="39B27CA2" w14:textId="77777777" w:rsidR="00A91378" w:rsidRDefault="00A91378" w:rsidP="002802DA">
      <w:pPr>
        <w:pStyle w:val="BodyTextNoParagraphSpacing"/>
        <w:numPr>
          <w:ilvl w:val="1"/>
          <w:numId w:val="198"/>
        </w:numPr>
        <w:jc w:val="both"/>
      </w:pPr>
      <w:r w:rsidRPr="006F76A0">
        <w:t xml:space="preserve">Each requirement must be tracked by business area, technical area, functional release, and stage of development. </w:t>
      </w:r>
    </w:p>
    <w:p w14:paraId="0F642F17" w14:textId="77777777" w:rsidR="00A91378" w:rsidRDefault="00A91378" w:rsidP="002802DA">
      <w:pPr>
        <w:pStyle w:val="BodyTextNoParagraphSpacing"/>
        <w:numPr>
          <w:ilvl w:val="1"/>
          <w:numId w:val="198"/>
        </w:numPr>
        <w:jc w:val="both"/>
      </w:pPr>
      <w:r>
        <w:t>Requirements Traceability Matrix</w:t>
      </w:r>
    </w:p>
    <w:p w14:paraId="116F4FD6" w14:textId="1B237B4B" w:rsidR="00A91378" w:rsidRDefault="00A91378" w:rsidP="002802DA">
      <w:pPr>
        <w:pStyle w:val="BodyTextNoParagraphSpacing"/>
        <w:numPr>
          <w:ilvl w:val="2"/>
          <w:numId w:val="329"/>
        </w:numPr>
        <w:ind w:left="2250" w:hanging="270"/>
        <w:jc w:val="both"/>
      </w:pPr>
      <w:r w:rsidRPr="006F76A0">
        <w:t>The Offeror must develop and maintain a requirements traceability matrix</w:t>
      </w:r>
      <w:r>
        <w:t xml:space="preserve"> (RTM)</w:t>
      </w:r>
      <w:r w:rsidRPr="006F76A0">
        <w:t xml:space="preserve"> which links requirements from the initial validation process, through design, development, testing, and implementation.</w:t>
      </w:r>
      <w:r>
        <w:t xml:space="preserve">  The unique requirement identifiers/numbers, once assigned to track the areas mentioned in (</w:t>
      </w:r>
      <w:r w:rsidR="008F46E9">
        <w:t>C.</w:t>
      </w:r>
      <w:r>
        <w:t xml:space="preserve">) above, must remain consistent and traceable </w:t>
      </w:r>
      <w:r w:rsidR="00C06995">
        <w:t>throughout</w:t>
      </w:r>
      <w:r>
        <w:t xml:space="preserve"> the system’s lifecycle. </w:t>
      </w:r>
      <w:r w:rsidRPr="006F76A0">
        <w:t xml:space="preserve"> </w:t>
      </w:r>
    </w:p>
    <w:p w14:paraId="76568D58" w14:textId="77777777" w:rsidR="00A91378" w:rsidRDefault="00A91378" w:rsidP="002802DA">
      <w:pPr>
        <w:pStyle w:val="BodyTextNoParagraphSpacing"/>
        <w:numPr>
          <w:ilvl w:val="2"/>
          <w:numId w:val="329"/>
        </w:numPr>
        <w:ind w:left="2250" w:hanging="270"/>
        <w:jc w:val="both"/>
      </w:pPr>
      <w:r w:rsidRPr="006F76A0">
        <w:t>As the design specifications and test plans and scenarios are developed, the traceability matrix must be updated.</w:t>
      </w:r>
    </w:p>
    <w:p w14:paraId="7179698B" w14:textId="77777777" w:rsidR="00A91378" w:rsidRDefault="00A91378" w:rsidP="002802DA">
      <w:pPr>
        <w:pStyle w:val="BodyTextNoParagraphSpacing"/>
        <w:numPr>
          <w:ilvl w:val="1"/>
          <w:numId w:val="198"/>
        </w:numPr>
        <w:jc w:val="both"/>
      </w:pPr>
      <w:r>
        <w:t>Requirements Tracking Tool</w:t>
      </w:r>
    </w:p>
    <w:p w14:paraId="59D2EE02" w14:textId="77777777" w:rsidR="00A91378" w:rsidRDefault="00A91378" w:rsidP="002802DA">
      <w:pPr>
        <w:pStyle w:val="BodyTextNoParagraphSpacing"/>
        <w:numPr>
          <w:ilvl w:val="0"/>
          <w:numId w:val="330"/>
        </w:numPr>
        <w:ind w:left="2250" w:hanging="270"/>
        <w:jc w:val="both"/>
      </w:pPr>
      <w:r w:rsidRPr="006F76A0">
        <w:t xml:space="preserve">The Offeror must use </w:t>
      </w:r>
      <w:proofErr w:type="spellStart"/>
      <w:r w:rsidRPr="006F76A0">
        <w:t>TopTeam</w:t>
      </w:r>
      <w:proofErr w:type="spellEnd"/>
      <w:r w:rsidRPr="006F76A0">
        <w:t xml:space="preserve"> Analyst™ Software, the</w:t>
      </w:r>
      <w:r>
        <w:t xml:space="preserve"> DLI standard</w:t>
      </w:r>
      <w:r w:rsidRPr="006F76A0">
        <w:t xml:space="preserve"> requirements tracking tool</w:t>
      </w:r>
      <w:r>
        <w:t>, to</w:t>
      </w:r>
      <w:r w:rsidRPr="006F76A0">
        <w:t xml:space="preserve"> </w:t>
      </w:r>
      <w:r>
        <w:t>maintain</w:t>
      </w:r>
      <w:r w:rsidRPr="006F76A0">
        <w:t xml:space="preserve"> the Requirements Traceability Matrix. </w:t>
      </w:r>
    </w:p>
    <w:p w14:paraId="0C01ADF4" w14:textId="33FE235B" w:rsidR="00A91378" w:rsidRPr="00225000" w:rsidRDefault="00A91378" w:rsidP="002802DA">
      <w:pPr>
        <w:pStyle w:val="BodyTextNoParagraphSpacing"/>
        <w:numPr>
          <w:ilvl w:val="0"/>
          <w:numId w:val="330"/>
        </w:numPr>
        <w:ind w:left="2250" w:hanging="270"/>
        <w:jc w:val="both"/>
      </w:pPr>
      <w:r w:rsidRPr="008F46E9">
        <w:t xml:space="preserve">Using the tool, the Offeror must maintain the status, and track the functional release for which the requirements are scheduled. </w:t>
      </w:r>
    </w:p>
    <w:p w14:paraId="3582C89F" w14:textId="2260BD56" w:rsidR="00611DB1" w:rsidRPr="00EB637B" w:rsidRDefault="00611DB1" w:rsidP="0089503A">
      <w:pPr>
        <w:pStyle w:val="Heading5"/>
        <w:numPr>
          <w:ilvl w:val="0"/>
          <w:numId w:val="0"/>
        </w:numPr>
        <w:ind w:left="720"/>
        <w:rPr>
          <w:b/>
        </w:rPr>
      </w:pPr>
      <w:r>
        <w:rPr>
          <w:b/>
        </w:rPr>
        <w:t xml:space="preserve">IV-4.2.1.2 </w:t>
      </w:r>
      <w:r w:rsidRPr="00EB637B">
        <w:rPr>
          <w:b/>
        </w:rPr>
        <w:t>Offeror Response</w:t>
      </w:r>
      <w:r w:rsidR="002F4C1B">
        <w:rPr>
          <w:b/>
        </w:rPr>
        <w:t>:</w:t>
      </w:r>
      <w:r w:rsidR="002F4C1B" w:rsidRPr="0022157F">
        <w:t xml:space="preserve"> </w:t>
      </w:r>
    </w:p>
    <w:p w14:paraId="08AE7E5C" w14:textId="77777777" w:rsidR="00A91378" w:rsidRPr="006F76A0" w:rsidRDefault="00A91378" w:rsidP="002802DA">
      <w:pPr>
        <w:pStyle w:val="BodyTextNoParagraphSpacing"/>
        <w:numPr>
          <w:ilvl w:val="1"/>
          <w:numId w:val="199"/>
        </w:numPr>
        <w:jc w:val="both"/>
      </w:pPr>
      <w:r>
        <w:t>The Offeror</w:t>
      </w:r>
      <w:r w:rsidRPr="006F76A0">
        <w:t xml:space="preserve"> </w:t>
      </w:r>
      <w:r>
        <w:t>must</w:t>
      </w:r>
      <w:r w:rsidRPr="006F76A0">
        <w:t xml:space="preserve"> describe the approach and methodology to</w:t>
      </w:r>
      <w:r>
        <w:t xml:space="preserve"> </w:t>
      </w:r>
      <w:r w:rsidRPr="006F76A0">
        <w:t>requirements management.</w:t>
      </w:r>
    </w:p>
    <w:p w14:paraId="5FA8E1B3" w14:textId="094D7E17" w:rsidR="00AD2ABC" w:rsidRPr="006D33F3" w:rsidRDefault="00AD2ABC" w:rsidP="0089503A">
      <w:pPr>
        <w:pStyle w:val="Heading5"/>
        <w:numPr>
          <w:ilvl w:val="0"/>
          <w:numId w:val="0"/>
        </w:numPr>
        <w:ind w:left="720"/>
        <w:rPr>
          <w:b/>
        </w:rPr>
      </w:pPr>
      <w:r>
        <w:rPr>
          <w:b/>
        </w:rPr>
        <w:t xml:space="preserve">IV-4.2.1.3 </w:t>
      </w:r>
      <w:r w:rsidRPr="004A2AC9">
        <w:rPr>
          <w:b/>
        </w:rPr>
        <w:t>Deliverable</w:t>
      </w:r>
      <w:r w:rsidR="00D23B1E">
        <w:rPr>
          <w:b/>
        </w:rPr>
        <w:t>(s)</w:t>
      </w:r>
    </w:p>
    <w:p w14:paraId="020F058B" w14:textId="77777777" w:rsidR="00A91378" w:rsidRDefault="00A91378" w:rsidP="002802DA">
      <w:pPr>
        <w:pStyle w:val="BodyTextNoParagraphSpacing"/>
        <w:numPr>
          <w:ilvl w:val="1"/>
          <w:numId w:val="200"/>
        </w:numPr>
        <w:jc w:val="both"/>
      </w:pPr>
      <w:r>
        <w:t>Requirements Traceability Matrix</w:t>
      </w:r>
    </w:p>
    <w:p w14:paraId="7D9840E7" w14:textId="51B0E062" w:rsidR="00B91F1A" w:rsidRPr="00B91F1A" w:rsidRDefault="00B91F1A" w:rsidP="00B91F1A">
      <w:pPr>
        <w:pStyle w:val="Heading5"/>
        <w:numPr>
          <w:ilvl w:val="0"/>
          <w:numId w:val="0"/>
        </w:numPr>
        <w:ind w:left="720"/>
        <w:rPr>
          <w:b/>
        </w:rPr>
      </w:pPr>
      <w:r w:rsidRPr="00B91F1A">
        <w:rPr>
          <w:b/>
        </w:rPr>
        <w:t>IV-4.</w:t>
      </w:r>
      <w:r>
        <w:rPr>
          <w:b/>
        </w:rPr>
        <w:t>2.1.</w:t>
      </w:r>
      <w:r w:rsidRPr="00B91F1A">
        <w:rPr>
          <w:b/>
        </w:rPr>
        <w:t>4 Work Product(s)</w:t>
      </w:r>
    </w:p>
    <w:p w14:paraId="538AB0F2" w14:textId="77777777" w:rsidR="00B91F1A" w:rsidRDefault="00B91F1A" w:rsidP="002802DA">
      <w:pPr>
        <w:pStyle w:val="BodyTextNoParagraphSpacing"/>
        <w:numPr>
          <w:ilvl w:val="0"/>
          <w:numId w:val="370"/>
        </w:numPr>
        <w:jc w:val="both"/>
      </w:pPr>
      <w:r>
        <w:t>Requirements Management Plan</w:t>
      </w:r>
    </w:p>
    <w:p w14:paraId="54F5C51D" w14:textId="77777777" w:rsidR="0046144F" w:rsidRPr="0046144F" w:rsidRDefault="0046144F" w:rsidP="0089503A"/>
    <w:p w14:paraId="21799CAD" w14:textId="2C31F3AA" w:rsidR="0046144F" w:rsidRDefault="0046144F">
      <w:pPr>
        <w:pStyle w:val="Heading4"/>
        <w:tabs>
          <w:tab w:val="num" w:pos="2826"/>
        </w:tabs>
        <w:ind w:left="1440"/>
      </w:pPr>
      <w:r>
        <w:t>Gap Analysis</w:t>
      </w:r>
    </w:p>
    <w:p w14:paraId="54F5D16D" w14:textId="67A3F601" w:rsidR="00611DB1" w:rsidRDefault="00611DB1">
      <w:pPr>
        <w:pStyle w:val="Heading5"/>
        <w:numPr>
          <w:ilvl w:val="0"/>
          <w:numId w:val="0"/>
        </w:numPr>
        <w:ind w:left="720"/>
        <w:rPr>
          <w:b/>
        </w:rPr>
      </w:pPr>
      <w:r>
        <w:rPr>
          <w:b/>
        </w:rPr>
        <w:t>IV-4.2.2.1 Requirements</w:t>
      </w:r>
    </w:p>
    <w:p w14:paraId="137CB6E4" w14:textId="3F551B18" w:rsidR="00A91378" w:rsidRPr="003A5CFF" w:rsidRDefault="00A91378" w:rsidP="002802DA">
      <w:pPr>
        <w:pStyle w:val="BodyTextNoParagraphSpacing"/>
        <w:numPr>
          <w:ilvl w:val="1"/>
          <w:numId w:val="253"/>
        </w:numPr>
        <w:jc w:val="both"/>
      </w:pPr>
      <w:r>
        <w:t xml:space="preserve">The Offeror must perform an initial independent gap analysis against the Solution functionality and the results of the DLI requirements mapping </w:t>
      </w:r>
      <w:r w:rsidRPr="003A5CFF">
        <w:t xml:space="preserve">prepared as the Offeror Response </w:t>
      </w:r>
      <w:r w:rsidR="004558E1" w:rsidRPr="003A5CFF">
        <w:t xml:space="preserve">to </w:t>
      </w:r>
      <w:r w:rsidR="004558E1" w:rsidRPr="003A5CFF">
        <w:rPr>
          <w:b/>
        </w:rPr>
        <w:t>IV-3.</w:t>
      </w:r>
      <w:r w:rsidR="00256008" w:rsidRPr="003A5CFF">
        <w:rPr>
          <w:b/>
        </w:rPr>
        <w:t>3</w:t>
      </w:r>
      <w:r w:rsidR="004558E1" w:rsidRPr="003A5CFF">
        <w:rPr>
          <w:b/>
        </w:rPr>
        <w:t xml:space="preserve">.2 </w:t>
      </w:r>
      <w:r w:rsidR="004558E1" w:rsidRPr="003A5CFF">
        <w:t xml:space="preserve">and </w:t>
      </w:r>
      <w:r w:rsidR="009424C8" w:rsidRPr="003A5CFF">
        <w:rPr>
          <w:b/>
        </w:rPr>
        <w:t>IV-3.4</w:t>
      </w:r>
      <w:r w:rsidR="004558E1" w:rsidRPr="003A5CFF">
        <w:rPr>
          <w:b/>
        </w:rPr>
        <w:t xml:space="preserve">.3 </w:t>
      </w:r>
    </w:p>
    <w:p w14:paraId="3280FA0F" w14:textId="3D219204" w:rsidR="00A91378" w:rsidRDefault="00A91378" w:rsidP="002802DA">
      <w:pPr>
        <w:pStyle w:val="BodyTextNoParagraphSpacing"/>
        <w:numPr>
          <w:ilvl w:val="1"/>
          <w:numId w:val="253"/>
        </w:numPr>
        <w:jc w:val="both"/>
      </w:pPr>
      <w:r>
        <w:lastRenderedPageBreak/>
        <w:t xml:space="preserve">The Offeror must </w:t>
      </w:r>
      <w:r w:rsidRPr="002C17EF">
        <w:t xml:space="preserve">conduct gap analysis sessions with designated DLI staff to </w:t>
      </w:r>
      <w:r>
        <w:t>confirm or clarify DLI requirements,</w:t>
      </w:r>
      <w:r w:rsidR="00D37B91">
        <w:t xml:space="preserve"> identify additional requirements,</w:t>
      </w:r>
      <w:r>
        <w:t xml:space="preserve"> </w:t>
      </w:r>
      <w:r w:rsidRPr="002C17EF">
        <w:t>demonstrate existing functionality</w:t>
      </w:r>
      <w:r>
        <w:t>,</w:t>
      </w:r>
      <w:r w:rsidRPr="002C17EF">
        <w:t xml:space="preserve"> and </w:t>
      </w:r>
      <w:r>
        <w:t>identify gaps between the Solution and DLI’s requirements</w:t>
      </w:r>
      <w:r w:rsidRPr="002C17EF">
        <w:t>.</w:t>
      </w:r>
    </w:p>
    <w:p w14:paraId="3C582812" w14:textId="6C1CFC6D" w:rsidR="00575095" w:rsidRDefault="00575095" w:rsidP="002802DA">
      <w:pPr>
        <w:pStyle w:val="BodyTextNoParagraphSpacing"/>
        <w:numPr>
          <w:ilvl w:val="1"/>
          <w:numId w:val="253"/>
        </w:numPr>
        <w:jc w:val="both"/>
      </w:pPr>
      <w:r w:rsidRPr="00575095">
        <w:t xml:space="preserve">The Offeror must verify the list of </w:t>
      </w:r>
      <w:r>
        <w:t xml:space="preserve">required system </w:t>
      </w:r>
      <w:r w:rsidRPr="00575095">
        <w:t xml:space="preserve">interfaces during the </w:t>
      </w:r>
      <w:r>
        <w:t>gap</w:t>
      </w:r>
      <w:r w:rsidRPr="00575095">
        <w:t xml:space="preserve"> </w:t>
      </w:r>
      <w:r>
        <w:t>a</w:t>
      </w:r>
      <w:r w:rsidRPr="00575095">
        <w:t>nalysis.</w:t>
      </w:r>
    </w:p>
    <w:p w14:paraId="1905D1E4" w14:textId="77777777" w:rsidR="00A91378" w:rsidRDefault="00A91378" w:rsidP="002802DA">
      <w:pPr>
        <w:pStyle w:val="BodyTextNoParagraphSpacing"/>
        <w:numPr>
          <w:ilvl w:val="1"/>
          <w:numId w:val="253"/>
        </w:numPr>
        <w:jc w:val="both"/>
      </w:pPr>
      <w:r w:rsidRPr="002C17EF">
        <w:t>At the conclusion of the gap analysis, the Offeror must document the gaps in requirements and the planned approach for addressing the gaps in a detailed Gap Analysis</w:t>
      </w:r>
      <w:r>
        <w:t xml:space="preserve"> Report and</w:t>
      </w:r>
      <w:r w:rsidRPr="002C17EF">
        <w:t xml:space="preserve"> </w:t>
      </w:r>
      <w:r>
        <w:t xml:space="preserve">Gap Analysis </w:t>
      </w:r>
      <w:r w:rsidRPr="002C17EF">
        <w:t xml:space="preserve">Plan. </w:t>
      </w:r>
    </w:p>
    <w:p w14:paraId="0F51D366" w14:textId="77777777" w:rsidR="00A91378" w:rsidRPr="00AA4CB5" w:rsidRDefault="00A91378" w:rsidP="002802DA">
      <w:pPr>
        <w:pStyle w:val="BodyTextNoParagraphSpacing"/>
        <w:numPr>
          <w:ilvl w:val="2"/>
          <w:numId w:val="331"/>
        </w:numPr>
        <w:jc w:val="both"/>
      </w:pPr>
      <w:r w:rsidRPr="00AA4CB5">
        <w:t>The plan should reflect any deviation (up or down) in the estimated level of effort from the original proposal.</w:t>
      </w:r>
    </w:p>
    <w:p w14:paraId="7294A445" w14:textId="2E0CB24F" w:rsidR="00611DB1" w:rsidRPr="00EB637B" w:rsidRDefault="00611DB1">
      <w:pPr>
        <w:pStyle w:val="Heading5"/>
        <w:numPr>
          <w:ilvl w:val="0"/>
          <w:numId w:val="0"/>
        </w:numPr>
        <w:ind w:left="720"/>
        <w:rPr>
          <w:b/>
        </w:rPr>
      </w:pPr>
      <w:r>
        <w:rPr>
          <w:b/>
        </w:rPr>
        <w:t xml:space="preserve">IV-4.2.2.2 </w:t>
      </w:r>
      <w:r w:rsidRPr="00EB637B">
        <w:rPr>
          <w:b/>
        </w:rPr>
        <w:t>Offeror Response</w:t>
      </w:r>
      <w:r w:rsidR="002F4C1B">
        <w:rPr>
          <w:b/>
        </w:rPr>
        <w:t>:</w:t>
      </w:r>
      <w:r w:rsidR="002F4C1B" w:rsidRPr="0022157F">
        <w:t xml:space="preserve"> </w:t>
      </w:r>
    </w:p>
    <w:p w14:paraId="2716FA06" w14:textId="78709EB5" w:rsidR="00A91378" w:rsidRDefault="00A91378" w:rsidP="002802DA">
      <w:pPr>
        <w:pStyle w:val="BodyTextNoParagraphSpacing"/>
        <w:numPr>
          <w:ilvl w:val="1"/>
          <w:numId w:val="252"/>
        </w:numPr>
        <w:jc w:val="both"/>
      </w:pPr>
      <w:r>
        <w:t>Describe the approach to requirements validation and gap analysis</w:t>
      </w:r>
      <w:r w:rsidR="008F46E9">
        <w:t>.</w:t>
      </w:r>
    </w:p>
    <w:p w14:paraId="35FD6470" w14:textId="477E61D6" w:rsidR="00AD2ABC" w:rsidRPr="0010370F" w:rsidRDefault="00ED19CD" w:rsidP="005C0511">
      <w:pPr>
        <w:pStyle w:val="BodyTextNoParagraphSpacing"/>
        <w:ind w:left="720"/>
        <w:jc w:val="both"/>
        <w:rPr>
          <w:b/>
        </w:rPr>
      </w:pPr>
      <w:r>
        <w:t xml:space="preserve">Describe, at a high level, the type of recommendations the Offeror might make in the Gap Analysis Plan phase to address any gaps. </w:t>
      </w:r>
      <w:r w:rsidR="00AD2ABC" w:rsidRPr="0010370F">
        <w:rPr>
          <w:b/>
        </w:rPr>
        <w:t>IV-4.2.2.3 Deliverable</w:t>
      </w:r>
      <w:r w:rsidR="00D23B1E" w:rsidRPr="0010370F">
        <w:rPr>
          <w:b/>
        </w:rPr>
        <w:t>(s)</w:t>
      </w:r>
    </w:p>
    <w:p w14:paraId="5446538B" w14:textId="77777777" w:rsidR="00A91378" w:rsidRDefault="00A91378" w:rsidP="002802DA">
      <w:pPr>
        <w:pStyle w:val="BodyTextNoParagraphSpacing"/>
        <w:numPr>
          <w:ilvl w:val="1"/>
          <w:numId w:val="254"/>
        </w:numPr>
        <w:jc w:val="both"/>
      </w:pPr>
      <w:r>
        <w:t xml:space="preserve">Gap Analysis Report </w:t>
      </w:r>
    </w:p>
    <w:p w14:paraId="28FFE080" w14:textId="77777777" w:rsidR="00A91378" w:rsidRDefault="00A91378" w:rsidP="002802DA">
      <w:pPr>
        <w:pStyle w:val="BodyTextNoParagraphSpacing"/>
        <w:numPr>
          <w:ilvl w:val="1"/>
          <w:numId w:val="254"/>
        </w:numPr>
        <w:jc w:val="both"/>
      </w:pPr>
      <w:r>
        <w:t>Gap Analysis Plan</w:t>
      </w:r>
    </w:p>
    <w:p w14:paraId="6C2E654A" w14:textId="49B00679" w:rsidR="00392F1A" w:rsidRPr="00B91F1A" w:rsidRDefault="00392F1A" w:rsidP="00392F1A">
      <w:pPr>
        <w:pStyle w:val="Heading5"/>
        <w:numPr>
          <w:ilvl w:val="0"/>
          <w:numId w:val="0"/>
        </w:numPr>
        <w:ind w:left="720"/>
        <w:rPr>
          <w:b/>
        </w:rPr>
      </w:pPr>
      <w:r w:rsidRPr="00B91F1A">
        <w:rPr>
          <w:b/>
        </w:rPr>
        <w:t>IV-4.</w:t>
      </w:r>
      <w:r>
        <w:rPr>
          <w:b/>
        </w:rPr>
        <w:t>2.2.</w:t>
      </w:r>
      <w:r w:rsidRPr="00B91F1A">
        <w:rPr>
          <w:b/>
        </w:rPr>
        <w:t>4 Work Product(s)</w:t>
      </w:r>
    </w:p>
    <w:p w14:paraId="4AF0B0DB" w14:textId="589C056B" w:rsidR="00392F1A" w:rsidRDefault="00392F1A" w:rsidP="002802DA">
      <w:pPr>
        <w:pStyle w:val="BodyTextNoParagraphSpacing"/>
        <w:numPr>
          <w:ilvl w:val="0"/>
          <w:numId w:val="371"/>
        </w:numPr>
        <w:jc w:val="both"/>
      </w:pPr>
      <w:r>
        <w:t>None required</w:t>
      </w:r>
    </w:p>
    <w:p w14:paraId="517C64C0" w14:textId="77777777" w:rsidR="0046144F" w:rsidRPr="0046144F" w:rsidRDefault="0046144F" w:rsidP="0089503A"/>
    <w:p w14:paraId="135D9967" w14:textId="163645C1" w:rsidR="0046144F" w:rsidRDefault="0046144F" w:rsidP="0089503A">
      <w:pPr>
        <w:pStyle w:val="Heading3"/>
      </w:pPr>
      <w:r>
        <w:t>Solution Design</w:t>
      </w:r>
    </w:p>
    <w:p w14:paraId="3B1EC558" w14:textId="6F264225" w:rsidR="0046144F" w:rsidRDefault="0046144F">
      <w:pPr>
        <w:pStyle w:val="Heading4"/>
        <w:tabs>
          <w:tab w:val="num" w:pos="3186"/>
        </w:tabs>
        <w:ind w:left="1800"/>
      </w:pPr>
      <w:r>
        <w:t>Functional Design Specifications</w:t>
      </w:r>
    </w:p>
    <w:p w14:paraId="47A75891" w14:textId="3E7E874C" w:rsidR="00A91378" w:rsidRPr="00A91378" w:rsidRDefault="00A91378">
      <w:pPr>
        <w:ind w:left="720"/>
      </w:pPr>
      <w:r w:rsidRPr="00A91378">
        <w:t xml:space="preserve">The functional design translates the functional requirements into design specifications that describe the intended behavior and capabilities of </w:t>
      </w:r>
      <w:r w:rsidR="006575E4">
        <w:t>the Solution</w:t>
      </w:r>
      <w:r w:rsidRPr="00A91378">
        <w:t>. The output from this stage is a set of deliverables that drive and support the building of system artifacts – code, configurations, and rules.</w:t>
      </w:r>
    </w:p>
    <w:p w14:paraId="1821841E" w14:textId="0AE699E2" w:rsidR="00611DB1" w:rsidRDefault="00611DB1">
      <w:pPr>
        <w:pStyle w:val="Heading5"/>
        <w:numPr>
          <w:ilvl w:val="0"/>
          <w:numId w:val="0"/>
        </w:numPr>
        <w:ind w:left="1080"/>
        <w:rPr>
          <w:b/>
        </w:rPr>
      </w:pPr>
      <w:r>
        <w:rPr>
          <w:b/>
        </w:rPr>
        <w:t>IV-4.3.1.1 Requirements</w:t>
      </w:r>
    </w:p>
    <w:p w14:paraId="0F9FAEA5" w14:textId="77777777" w:rsidR="00A91378" w:rsidRPr="00A91378" w:rsidRDefault="00A91378" w:rsidP="002802DA">
      <w:pPr>
        <w:numPr>
          <w:ilvl w:val="1"/>
          <w:numId w:val="201"/>
        </w:numPr>
        <w:tabs>
          <w:tab w:val="left" w:pos="1350"/>
        </w:tabs>
        <w:ind w:left="2160" w:hanging="720"/>
      </w:pPr>
      <w:r w:rsidRPr="00A91378">
        <w:t xml:space="preserve">The Offeror is responsible for transforming the requirements into functional design specifications; which includes defining the logical system flow, data organization, business rules, system inputs and outputs, processing rules, and operational characteristics from the user's perspective.  </w:t>
      </w:r>
    </w:p>
    <w:p w14:paraId="7BFBAA9B" w14:textId="77777777" w:rsidR="00A91378" w:rsidRPr="00A91378" w:rsidRDefault="00A91378" w:rsidP="002802DA">
      <w:pPr>
        <w:numPr>
          <w:ilvl w:val="1"/>
          <w:numId w:val="201"/>
        </w:numPr>
        <w:tabs>
          <w:tab w:val="left" w:pos="1350"/>
        </w:tabs>
        <w:ind w:left="2160" w:hanging="720"/>
      </w:pPr>
      <w:r w:rsidRPr="00A91378">
        <w:t xml:space="preserve">The approved functional design specifications provide the basis for detailed System Design Specifications.  </w:t>
      </w:r>
    </w:p>
    <w:p w14:paraId="27E551C6" w14:textId="77777777" w:rsidR="006575E4" w:rsidRPr="00A91378" w:rsidRDefault="00A91378" w:rsidP="002802DA">
      <w:pPr>
        <w:numPr>
          <w:ilvl w:val="1"/>
          <w:numId w:val="201"/>
        </w:numPr>
        <w:tabs>
          <w:tab w:val="left" w:pos="1350"/>
        </w:tabs>
        <w:ind w:left="2160" w:hanging="720"/>
      </w:pPr>
      <w:r w:rsidRPr="00A91378">
        <w:t xml:space="preserve">The Offeror is responsible for driving the functional design activities. </w:t>
      </w:r>
      <w:r w:rsidR="006575E4" w:rsidRPr="00A91378">
        <w:t>It is the responsibility of the Offeror to engage the SMEs and Business Analysts to define and document the design elements and define dependencies and interactions between design elements.</w:t>
      </w:r>
    </w:p>
    <w:p w14:paraId="4B97D7E6" w14:textId="77777777" w:rsidR="00A91378" w:rsidRPr="00A91378" w:rsidRDefault="00A91378" w:rsidP="002802DA">
      <w:pPr>
        <w:numPr>
          <w:ilvl w:val="1"/>
          <w:numId w:val="201"/>
        </w:numPr>
        <w:tabs>
          <w:tab w:val="left" w:pos="1350"/>
        </w:tabs>
        <w:ind w:left="2160" w:hanging="720"/>
      </w:pPr>
      <w:r w:rsidRPr="00A91378">
        <w:lastRenderedPageBreak/>
        <w:t>The Offeror must include the following as part of the Functional Design Specifications:</w:t>
      </w:r>
    </w:p>
    <w:p w14:paraId="1B4268BA" w14:textId="77777777" w:rsidR="00A91378" w:rsidRPr="00A91378" w:rsidRDefault="00A91378" w:rsidP="002802DA">
      <w:pPr>
        <w:numPr>
          <w:ilvl w:val="2"/>
          <w:numId w:val="73"/>
        </w:numPr>
        <w:ind w:left="2880"/>
      </w:pPr>
      <w:r w:rsidRPr="00A91378">
        <w:t>User Interface Design</w:t>
      </w:r>
    </w:p>
    <w:p w14:paraId="5DB856B3" w14:textId="77777777" w:rsidR="00A91378" w:rsidRPr="00A91378" w:rsidRDefault="00A91378" w:rsidP="002802DA">
      <w:pPr>
        <w:numPr>
          <w:ilvl w:val="3"/>
          <w:numId w:val="73"/>
        </w:numPr>
        <w:ind w:left="3600"/>
      </w:pPr>
      <w:r w:rsidRPr="00A91378">
        <w:t xml:space="preserve">The Offeror must define and document the design of the user interface comprised of data entry interfaces, data display interfaces, menus, navigation, on-line help, display messages – user prompts, status and error messages.  </w:t>
      </w:r>
    </w:p>
    <w:p w14:paraId="03E2F489" w14:textId="77777777" w:rsidR="00A91378" w:rsidRPr="00A91378" w:rsidRDefault="00A91378" w:rsidP="002802DA">
      <w:pPr>
        <w:numPr>
          <w:ilvl w:val="3"/>
          <w:numId w:val="73"/>
        </w:numPr>
        <w:ind w:left="3600"/>
      </w:pPr>
      <w:r w:rsidRPr="00A91378">
        <w:t xml:space="preserve">The user interface design must be based on industry best practices.  </w:t>
      </w:r>
    </w:p>
    <w:p w14:paraId="34CBE7A3" w14:textId="6B076BDD" w:rsidR="00A91378" w:rsidRPr="00A91378" w:rsidRDefault="004A7F81" w:rsidP="002802DA">
      <w:pPr>
        <w:numPr>
          <w:ilvl w:val="3"/>
          <w:numId w:val="73"/>
        </w:numPr>
        <w:ind w:left="3600"/>
      </w:pPr>
      <w:r>
        <w:t>T</w:t>
      </w:r>
      <w:r w:rsidR="00A91378" w:rsidRPr="00A91378">
        <w:t>he Offeror must adhere to DLI branding requirements</w:t>
      </w:r>
      <w:r w:rsidR="00D97CC8">
        <w:t>.</w:t>
      </w:r>
    </w:p>
    <w:p w14:paraId="0D823714" w14:textId="77777777" w:rsidR="00A91378" w:rsidRPr="00A91378" w:rsidRDefault="00A91378" w:rsidP="002802DA">
      <w:pPr>
        <w:numPr>
          <w:ilvl w:val="3"/>
          <w:numId w:val="73"/>
        </w:numPr>
        <w:ind w:left="3600"/>
      </w:pPr>
      <w:r w:rsidRPr="00A91378">
        <w:t xml:space="preserve">The Offeror must create user interface flow diagrams to capture the user interface experience and present the proposed behavior, structure, navigation, and content layout.  </w:t>
      </w:r>
    </w:p>
    <w:p w14:paraId="5787AC18" w14:textId="77777777" w:rsidR="00A91378" w:rsidRPr="00A91378" w:rsidRDefault="00A91378" w:rsidP="002802DA">
      <w:pPr>
        <w:numPr>
          <w:ilvl w:val="3"/>
          <w:numId w:val="73"/>
        </w:numPr>
        <w:ind w:left="3600"/>
      </w:pPr>
      <w:r w:rsidRPr="00A91378">
        <w:t>The Offeror must storyboard the mutually agreed upon interfaces to demonstrate how the user must interact with the application to complete the function.</w:t>
      </w:r>
    </w:p>
    <w:p w14:paraId="0AE1E68B" w14:textId="77777777" w:rsidR="00A91378" w:rsidRPr="00A91378" w:rsidRDefault="00A91378" w:rsidP="002802DA">
      <w:pPr>
        <w:numPr>
          <w:ilvl w:val="2"/>
          <w:numId w:val="73"/>
        </w:numPr>
        <w:ind w:left="2880"/>
      </w:pPr>
      <w:r w:rsidRPr="00A91378">
        <w:t>System Interface Design</w:t>
      </w:r>
    </w:p>
    <w:p w14:paraId="17562376" w14:textId="446D2544" w:rsidR="00A91378" w:rsidRPr="00A91378" w:rsidRDefault="00A91378" w:rsidP="002802DA">
      <w:pPr>
        <w:numPr>
          <w:ilvl w:val="3"/>
          <w:numId w:val="73"/>
        </w:numPr>
        <w:ind w:left="3600"/>
      </w:pPr>
      <w:r w:rsidRPr="00A91378">
        <w:t xml:space="preserve">The Offeror is responsible for working with DLI to design the </w:t>
      </w:r>
      <w:r w:rsidR="006575E4">
        <w:t>s</w:t>
      </w:r>
      <w:r w:rsidRPr="00A91378">
        <w:t xml:space="preserve">ystem interfaces.  </w:t>
      </w:r>
    </w:p>
    <w:p w14:paraId="5E9B2BD9" w14:textId="250F0F40" w:rsidR="00A91378" w:rsidRPr="00A91378" w:rsidRDefault="00A91378" w:rsidP="002802DA">
      <w:pPr>
        <w:numPr>
          <w:ilvl w:val="3"/>
          <w:numId w:val="73"/>
        </w:numPr>
        <w:ind w:left="3600"/>
      </w:pPr>
      <w:r w:rsidRPr="00A91378">
        <w:t>The Offeror is responsible for creating detail</w:t>
      </w:r>
      <w:r w:rsidR="006575E4">
        <w:t>ed</w:t>
      </w:r>
      <w:r w:rsidRPr="00A91378">
        <w:t xml:space="preserve"> documentation for each system interface.  </w:t>
      </w:r>
    </w:p>
    <w:p w14:paraId="01EE16B4" w14:textId="77777777" w:rsidR="00A91378" w:rsidRPr="00A91378" w:rsidRDefault="00A91378" w:rsidP="002802DA">
      <w:pPr>
        <w:numPr>
          <w:ilvl w:val="3"/>
          <w:numId w:val="73"/>
        </w:numPr>
        <w:ind w:left="3600"/>
      </w:pPr>
      <w:r w:rsidRPr="00A91378">
        <w:t>The interface design documentation must include:</w:t>
      </w:r>
    </w:p>
    <w:p w14:paraId="25E995F7" w14:textId="77777777" w:rsidR="00A91378" w:rsidRPr="00A91378" w:rsidRDefault="00A91378" w:rsidP="002802DA">
      <w:pPr>
        <w:numPr>
          <w:ilvl w:val="4"/>
          <w:numId w:val="73"/>
        </w:numPr>
        <w:ind w:left="4320"/>
      </w:pPr>
      <w:r w:rsidRPr="00A91378">
        <w:t>Business functions supported by that interface</w:t>
      </w:r>
    </w:p>
    <w:p w14:paraId="0D2ADC68" w14:textId="77777777" w:rsidR="00A91378" w:rsidRPr="00A91378" w:rsidRDefault="00A91378" w:rsidP="002802DA">
      <w:pPr>
        <w:numPr>
          <w:ilvl w:val="4"/>
          <w:numId w:val="73"/>
        </w:numPr>
        <w:ind w:left="4320"/>
      </w:pPr>
      <w:r w:rsidRPr="00A91378">
        <w:t>Data exchange or transmission method, such as ftp or http/https</w:t>
      </w:r>
    </w:p>
    <w:p w14:paraId="40564AB0" w14:textId="77777777" w:rsidR="00A91378" w:rsidRPr="00A91378" w:rsidRDefault="00A91378" w:rsidP="002802DA">
      <w:pPr>
        <w:numPr>
          <w:ilvl w:val="4"/>
          <w:numId w:val="73"/>
        </w:numPr>
        <w:ind w:left="4320"/>
      </w:pPr>
      <w:r w:rsidRPr="00A91378">
        <w:t>File formats supported</w:t>
      </w:r>
    </w:p>
    <w:p w14:paraId="497C11A9" w14:textId="2A3B75C6" w:rsidR="00A91378" w:rsidRPr="00A91378" w:rsidRDefault="00A91378" w:rsidP="002802DA">
      <w:pPr>
        <w:numPr>
          <w:ilvl w:val="4"/>
          <w:numId w:val="73"/>
        </w:numPr>
        <w:ind w:left="4320"/>
      </w:pPr>
      <w:r w:rsidRPr="00A91378">
        <w:t xml:space="preserve">Input and output details </w:t>
      </w:r>
    </w:p>
    <w:p w14:paraId="37BE646D" w14:textId="77777777" w:rsidR="00A91378" w:rsidRPr="00A91378" w:rsidRDefault="00A91378" w:rsidP="002802DA">
      <w:pPr>
        <w:numPr>
          <w:ilvl w:val="4"/>
          <w:numId w:val="73"/>
        </w:numPr>
        <w:ind w:left="4320"/>
      </w:pPr>
      <w:r w:rsidRPr="00A91378">
        <w:t>Security considerations</w:t>
      </w:r>
    </w:p>
    <w:p w14:paraId="1E1F6FE2" w14:textId="77777777" w:rsidR="00A91378" w:rsidRPr="00A91378" w:rsidRDefault="00A91378" w:rsidP="002802DA">
      <w:pPr>
        <w:numPr>
          <w:ilvl w:val="4"/>
          <w:numId w:val="73"/>
        </w:numPr>
        <w:ind w:left="4320"/>
      </w:pPr>
      <w:r w:rsidRPr="00A91378">
        <w:t>Volume and frequency of data exchange</w:t>
      </w:r>
    </w:p>
    <w:p w14:paraId="3713F31D" w14:textId="4621FF20" w:rsidR="00A91378" w:rsidRPr="00A91378" w:rsidRDefault="00A91378" w:rsidP="002802DA">
      <w:pPr>
        <w:numPr>
          <w:ilvl w:val="4"/>
          <w:numId w:val="73"/>
        </w:numPr>
        <w:ind w:left="4320"/>
      </w:pPr>
      <w:r w:rsidRPr="00A91378">
        <w:t>Data verification and validation</w:t>
      </w:r>
    </w:p>
    <w:p w14:paraId="43FC87DE" w14:textId="77777777" w:rsidR="00A91378" w:rsidRPr="00A91378" w:rsidRDefault="00A91378" w:rsidP="002802DA">
      <w:pPr>
        <w:numPr>
          <w:ilvl w:val="2"/>
          <w:numId w:val="73"/>
        </w:numPr>
        <w:ind w:left="2880"/>
      </w:pPr>
      <w:r w:rsidRPr="00A91378">
        <w:t>Logical Model</w:t>
      </w:r>
    </w:p>
    <w:p w14:paraId="49F519D4" w14:textId="77777777" w:rsidR="00A91378" w:rsidRPr="00A91378" w:rsidRDefault="00A91378" w:rsidP="002802DA">
      <w:pPr>
        <w:numPr>
          <w:ilvl w:val="3"/>
          <w:numId w:val="73"/>
        </w:numPr>
        <w:ind w:left="3600"/>
      </w:pPr>
      <w:r w:rsidRPr="00A91378">
        <w:t xml:space="preserve">The Offeror is responsible for building the logical model that defines the process and data flow through the UC Benefits Modernization System.  </w:t>
      </w:r>
    </w:p>
    <w:p w14:paraId="5AECAD1C" w14:textId="77777777" w:rsidR="00A91378" w:rsidRPr="00A91378" w:rsidRDefault="00A91378" w:rsidP="002802DA">
      <w:pPr>
        <w:numPr>
          <w:ilvl w:val="3"/>
          <w:numId w:val="73"/>
        </w:numPr>
        <w:ind w:left="3600"/>
      </w:pPr>
      <w:r w:rsidRPr="00A91378">
        <w:t xml:space="preserve">The Offeror must document how data is processed by the UC Benefits Modernization System in terms of inputs and outputs from the System, and help define system boundaries, processes, and data entities.  </w:t>
      </w:r>
    </w:p>
    <w:p w14:paraId="44B9F5DF" w14:textId="77777777" w:rsidR="00A91378" w:rsidRPr="00A91378" w:rsidRDefault="00A91378" w:rsidP="002802DA">
      <w:pPr>
        <w:numPr>
          <w:ilvl w:val="2"/>
          <w:numId w:val="73"/>
        </w:numPr>
        <w:ind w:left="2880"/>
      </w:pPr>
      <w:r w:rsidRPr="00A91378">
        <w:t>Data Model</w:t>
      </w:r>
    </w:p>
    <w:p w14:paraId="2D1A38AA" w14:textId="77777777" w:rsidR="00A91378" w:rsidRPr="00A91378" w:rsidRDefault="00A91378" w:rsidP="002802DA">
      <w:pPr>
        <w:numPr>
          <w:ilvl w:val="3"/>
          <w:numId w:val="73"/>
        </w:numPr>
        <w:ind w:left="3600"/>
      </w:pPr>
      <w:r w:rsidRPr="00A91378">
        <w:lastRenderedPageBreak/>
        <w:t xml:space="preserve">The Offeror is responsible for developing a data model of the UC Benefits Modernization System data.  </w:t>
      </w:r>
    </w:p>
    <w:p w14:paraId="61FCA4A0" w14:textId="4A1850C4" w:rsidR="00A91378" w:rsidRPr="00A91378" w:rsidRDefault="00A91378" w:rsidP="002802DA">
      <w:pPr>
        <w:numPr>
          <w:ilvl w:val="3"/>
          <w:numId w:val="73"/>
        </w:numPr>
        <w:ind w:left="3600"/>
      </w:pPr>
      <w:r w:rsidRPr="00A91378">
        <w:t xml:space="preserve">The data model must define the entities, entity attributes, entity relationships and hierarchy to provide a database independent </w:t>
      </w:r>
      <w:r w:rsidR="00601237">
        <w:t>Solution</w:t>
      </w:r>
      <w:r w:rsidRPr="00A91378">
        <w:t xml:space="preserve"> for the UC Benefits Modernization System data requirements.  </w:t>
      </w:r>
    </w:p>
    <w:p w14:paraId="34448A48" w14:textId="77777777" w:rsidR="00A91378" w:rsidRPr="00A91378" w:rsidRDefault="00A91378" w:rsidP="002802DA">
      <w:pPr>
        <w:numPr>
          <w:ilvl w:val="3"/>
          <w:numId w:val="73"/>
        </w:numPr>
        <w:ind w:left="3600"/>
      </w:pPr>
      <w:r w:rsidRPr="00A91378">
        <w:t>The data model must cover data for each data repository including production, reporting and archive.</w:t>
      </w:r>
    </w:p>
    <w:p w14:paraId="4479C52C" w14:textId="77777777" w:rsidR="00A91378" w:rsidRPr="00A91378" w:rsidRDefault="00A91378" w:rsidP="002802DA">
      <w:pPr>
        <w:numPr>
          <w:ilvl w:val="2"/>
          <w:numId w:val="73"/>
        </w:numPr>
        <w:ind w:left="2880"/>
      </w:pPr>
      <w:r w:rsidRPr="00A91378">
        <w:t>Data Dictionary</w:t>
      </w:r>
    </w:p>
    <w:p w14:paraId="0E8DFABC" w14:textId="77777777" w:rsidR="00A91378" w:rsidRPr="00A91378" w:rsidRDefault="00A91378" w:rsidP="002802DA">
      <w:pPr>
        <w:numPr>
          <w:ilvl w:val="3"/>
          <w:numId w:val="73"/>
        </w:numPr>
        <w:ind w:left="3600"/>
      </w:pPr>
      <w:r w:rsidRPr="00A91378">
        <w:t xml:space="preserve">The Offeror is responsible for creating the Data Dictionary for the UC Benefits Modernization System.  </w:t>
      </w:r>
    </w:p>
    <w:p w14:paraId="77D8B84A" w14:textId="77777777" w:rsidR="00A91378" w:rsidRPr="00A91378" w:rsidRDefault="00A91378" w:rsidP="002802DA">
      <w:pPr>
        <w:numPr>
          <w:ilvl w:val="3"/>
          <w:numId w:val="73"/>
        </w:numPr>
        <w:ind w:left="3600"/>
      </w:pPr>
      <w:r w:rsidRPr="00A91378">
        <w:t xml:space="preserve">The Data Dictionary defines all data entities for UC Benefits Modernization System and includes the data element names, type, length, source, validation rules, maintenance (create, read, update, delete (CRUD) capability), data stores, outputs, aliases, and description.  </w:t>
      </w:r>
    </w:p>
    <w:p w14:paraId="5022DF59" w14:textId="77777777" w:rsidR="00A91378" w:rsidRPr="00A91378" w:rsidRDefault="00A91378" w:rsidP="002802DA">
      <w:pPr>
        <w:numPr>
          <w:ilvl w:val="3"/>
          <w:numId w:val="73"/>
        </w:numPr>
        <w:ind w:left="3600"/>
      </w:pPr>
      <w:r w:rsidRPr="00A91378">
        <w:t xml:space="preserve">The Offeror must document the metadata relevant to the objects stored in the database.  </w:t>
      </w:r>
    </w:p>
    <w:p w14:paraId="64DF4BE5" w14:textId="77777777" w:rsidR="00A91378" w:rsidRPr="00A91378" w:rsidRDefault="00A91378" w:rsidP="002802DA">
      <w:pPr>
        <w:numPr>
          <w:ilvl w:val="2"/>
          <w:numId w:val="73"/>
        </w:numPr>
        <w:ind w:left="2880"/>
      </w:pPr>
      <w:r w:rsidRPr="00A91378">
        <w:t>Functional Design Documents</w:t>
      </w:r>
    </w:p>
    <w:p w14:paraId="656F85FA" w14:textId="77777777" w:rsidR="00A91378" w:rsidRPr="00A91378" w:rsidRDefault="00A91378" w:rsidP="002802DA">
      <w:pPr>
        <w:numPr>
          <w:ilvl w:val="3"/>
          <w:numId w:val="73"/>
        </w:numPr>
        <w:ind w:left="3600"/>
      </w:pPr>
      <w:r w:rsidRPr="00A91378">
        <w:t xml:space="preserve">The Offeror is responsible for developing functional design documents for the defined features and functions for the UC Benefits Modernization System.  </w:t>
      </w:r>
    </w:p>
    <w:p w14:paraId="0273B658" w14:textId="77777777" w:rsidR="00A91378" w:rsidRPr="00A91378" w:rsidRDefault="00A91378" w:rsidP="002802DA">
      <w:pPr>
        <w:numPr>
          <w:ilvl w:val="3"/>
          <w:numId w:val="73"/>
        </w:numPr>
        <w:ind w:left="3600"/>
      </w:pPr>
      <w:r w:rsidRPr="00A91378">
        <w:t xml:space="preserve">The Offeror must conduct JAD sessions with designated SMEs to develop and document the functional design documents and describe the interaction between the user and UC Benefits Modernization System.  </w:t>
      </w:r>
    </w:p>
    <w:p w14:paraId="2C26FE60" w14:textId="77777777" w:rsidR="00A91378" w:rsidRPr="00A91378" w:rsidRDefault="00A91378" w:rsidP="002802DA">
      <w:pPr>
        <w:numPr>
          <w:ilvl w:val="3"/>
          <w:numId w:val="73"/>
        </w:numPr>
        <w:ind w:left="3600"/>
      </w:pPr>
      <w:r w:rsidRPr="00A91378">
        <w:t xml:space="preserve">The functional design documents must be expanded to define the granular level user and system interaction, and incorporate business rules and constraints in subsequent stages of the project development.  </w:t>
      </w:r>
    </w:p>
    <w:p w14:paraId="6EF96963" w14:textId="77777777" w:rsidR="00A91378" w:rsidRPr="00A91378" w:rsidRDefault="00A91378" w:rsidP="002802DA">
      <w:pPr>
        <w:numPr>
          <w:ilvl w:val="3"/>
          <w:numId w:val="73"/>
        </w:numPr>
        <w:ind w:left="3600"/>
      </w:pPr>
      <w:r w:rsidRPr="00A91378">
        <w:t>The Offeror is responsible for updating the Requirements Traceability Matrix with the uniquely identified functional design documents and tracing to the requirements, business rules, functional design artifacts and system design artifacts.</w:t>
      </w:r>
    </w:p>
    <w:p w14:paraId="5C6852C3" w14:textId="38214290" w:rsidR="00611DB1" w:rsidRPr="00EB637B" w:rsidRDefault="00611DB1">
      <w:pPr>
        <w:pStyle w:val="Heading5"/>
        <w:numPr>
          <w:ilvl w:val="0"/>
          <w:numId w:val="0"/>
        </w:numPr>
        <w:ind w:left="1080"/>
        <w:rPr>
          <w:b/>
        </w:rPr>
      </w:pPr>
      <w:r>
        <w:rPr>
          <w:b/>
        </w:rPr>
        <w:t xml:space="preserve">IV-4.3.1.2 </w:t>
      </w:r>
      <w:r w:rsidRPr="00EB637B">
        <w:rPr>
          <w:b/>
        </w:rPr>
        <w:t>Offeror Response</w:t>
      </w:r>
      <w:r w:rsidR="002F4C1B">
        <w:rPr>
          <w:b/>
        </w:rPr>
        <w:t>:</w:t>
      </w:r>
      <w:r w:rsidR="002F4C1B" w:rsidRPr="0022157F">
        <w:t xml:space="preserve"> </w:t>
      </w:r>
    </w:p>
    <w:p w14:paraId="3140F2E3" w14:textId="31C04BC1" w:rsidR="00A91378" w:rsidRPr="00A91378" w:rsidRDefault="0037085F" w:rsidP="002802DA">
      <w:pPr>
        <w:numPr>
          <w:ilvl w:val="1"/>
          <w:numId w:val="202"/>
        </w:numPr>
        <w:ind w:firstLine="0"/>
      </w:pPr>
      <w:r>
        <w:t>The Offeror must describe the approach to functional design.</w:t>
      </w:r>
    </w:p>
    <w:p w14:paraId="0BB6195C" w14:textId="5E3A7B76" w:rsidR="00AD2ABC" w:rsidRPr="006D33F3" w:rsidRDefault="00AD2ABC">
      <w:pPr>
        <w:pStyle w:val="Heading5"/>
        <w:numPr>
          <w:ilvl w:val="0"/>
          <w:numId w:val="0"/>
        </w:numPr>
        <w:ind w:left="1080"/>
        <w:rPr>
          <w:b/>
        </w:rPr>
      </w:pPr>
      <w:r>
        <w:rPr>
          <w:b/>
        </w:rPr>
        <w:t xml:space="preserve">IV-4.3.1.3 </w:t>
      </w:r>
      <w:r w:rsidRPr="004A2AC9">
        <w:rPr>
          <w:b/>
        </w:rPr>
        <w:t>Deliverable</w:t>
      </w:r>
      <w:r w:rsidR="00D23B1E">
        <w:rPr>
          <w:b/>
        </w:rPr>
        <w:t>(s)</w:t>
      </w:r>
    </w:p>
    <w:p w14:paraId="1A70C465" w14:textId="77777777" w:rsidR="00A91378" w:rsidRPr="00A91378" w:rsidRDefault="00A91378" w:rsidP="002802DA">
      <w:pPr>
        <w:numPr>
          <w:ilvl w:val="1"/>
          <w:numId w:val="203"/>
        </w:numPr>
        <w:ind w:firstLine="0"/>
      </w:pPr>
      <w:r w:rsidRPr="00A91378">
        <w:t>Functional Design Specifications</w:t>
      </w:r>
    </w:p>
    <w:p w14:paraId="7488BB34" w14:textId="40FCE68B" w:rsidR="00392F1A" w:rsidRPr="00B91F1A" w:rsidRDefault="00392F1A" w:rsidP="00BD7AE9">
      <w:pPr>
        <w:pStyle w:val="Heading5"/>
        <w:numPr>
          <w:ilvl w:val="0"/>
          <w:numId w:val="0"/>
        </w:numPr>
        <w:ind w:left="1080"/>
        <w:rPr>
          <w:b/>
        </w:rPr>
      </w:pPr>
      <w:r w:rsidRPr="00B91F1A">
        <w:rPr>
          <w:b/>
        </w:rPr>
        <w:t>IV-4.</w:t>
      </w:r>
      <w:r>
        <w:rPr>
          <w:b/>
        </w:rPr>
        <w:t>3.1.</w:t>
      </w:r>
      <w:r w:rsidRPr="00B91F1A">
        <w:rPr>
          <w:b/>
        </w:rPr>
        <w:t>4 Work Product(s)</w:t>
      </w:r>
    </w:p>
    <w:p w14:paraId="3C829D52" w14:textId="4A215C97" w:rsidR="00392F1A" w:rsidRDefault="00392F1A" w:rsidP="002802DA">
      <w:pPr>
        <w:pStyle w:val="BodyTextNoParagraphSpacing"/>
        <w:numPr>
          <w:ilvl w:val="0"/>
          <w:numId w:val="372"/>
        </w:numPr>
        <w:ind w:left="2160" w:hanging="720"/>
        <w:jc w:val="both"/>
      </w:pPr>
      <w:r>
        <w:t>None required</w:t>
      </w:r>
    </w:p>
    <w:p w14:paraId="26859EB5" w14:textId="77777777" w:rsidR="0046144F" w:rsidRPr="0046144F" w:rsidRDefault="0046144F"/>
    <w:p w14:paraId="29C46EB8" w14:textId="56BF99C0" w:rsidR="0046144F" w:rsidRDefault="0046144F">
      <w:pPr>
        <w:pStyle w:val="Heading4"/>
        <w:tabs>
          <w:tab w:val="num" w:pos="3186"/>
        </w:tabs>
        <w:ind w:left="1800"/>
      </w:pPr>
      <w:r>
        <w:t>System Design Specifications</w:t>
      </w:r>
    </w:p>
    <w:p w14:paraId="25CF16D0" w14:textId="0E01FCAC" w:rsidR="00A91378" w:rsidRPr="00A91378" w:rsidRDefault="00A91378">
      <w:pPr>
        <w:ind w:left="720"/>
      </w:pPr>
      <w:r w:rsidRPr="00A91378">
        <w:t xml:space="preserve">The </w:t>
      </w:r>
      <w:r w:rsidR="0026138E">
        <w:t>s</w:t>
      </w:r>
      <w:r w:rsidRPr="00A91378">
        <w:t xml:space="preserve">ystem design creates a blueprint of the technical solution that satisfies the </w:t>
      </w:r>
      <w:r w:rsidR="0026138E">
        <w:t>s</w:t>
      </w:r>
      <w:r w:rsidRPr="00A91378">
        <w:t xml:space="preserve">ystem requirements for the UC Benefits Modernization System.  </w:t>
      </w:r>
    </w:p>
    <w:p w14:paraId="4BAA2959" w14:textId="4D827A41" w:rsidR="00611DB1" w:rsidRDefault="00611DB1">
      <w:pPr>
        <w:pStyle w:val="Heading5"/>
        <w:numPr>
          <w:ilvl w:val="0"/>
          <w:numId w:val="0"/>
        </w:numPr>
        <w:ind w:left="1080"/>
        <w:rPr>
          <w:b/>
        </w:rPr>
      </w:pPr>
      <w:r>
        <w:rPr>
          <w:b/>
        </w:rPr>
        <w:t>IV-4.3.2.1 Requirements</w:t>
      </w:r>
    </w:p>
    <w:p w14:paraId="7EF0A09F" w14:textId="77777777" w:rsidR="00A91378" w:rsidRPr="00A91378" w:rsidRDefault="00A91378" w:rsidP="002802DA">
      <w:pPr>
        <w:numPr>
          <w:ilvl w:val="1"/>
          <w:numId w:val="204"/>
        </w:numPr>
        <w:ind w:left="1980" w:hanging="540"/>
      </w:pPr>
      <w:r w:rsidRPr="00A91378">
        <w:t xml:space="preserve">The deliverables from the functional design stage must be transformed into the release-specific detailed design of components that will be used to implement the UC Benefits Modernization System.   </w:t>
      </w:r>
    </w:p>
    <w:p w14:paraId="704EF6F5" w14:textId="77777777" w:rsidR="00A91378" w:rsidRPr="00A91378" w:rsidRDefault="00A91378" w:rsidP="002802DA">
      <w:pPr>
        <w:numPr>
          <w:ilvl w:val="1"/>
          <w:numId w:val="204"/>
        </w:numPr>
        <w:ind w:left="1980" w:hanging="540"/>
      </w:pPr>
      <w:r w:rsidRPr="00A91378">
        <w:t>System Architecture Documents</w:t>
      </w:r>
    </w:p>
    <w:p w14:paraId="2065174E" w14:textId="7D470582" w:rsidR="00A91378" w:rsidRPr="00A91378" w:rsidRDefault="00A91378" w:rsidP="002802DA">
      <w:pPr>
        <w:numPr>
          <w:ilvl w:val="2"/>
          <w:numId w:val="332"/>
        </w:numPr>
      </w:pPr>
      <w:r w:rsidRPr="00A91378">
        <w:t xml:space="preserve">The Offeror must describe the software modules that are used to support the </w:t>
      </w:r>
      <w:r w:rsidR="0026138E">
        <w:t>s</w:t>
      </w:r>
      <w:r w:rsidRPr="00A91378">
        <w:t xml:space="preserve">ystem requirements for UC Benefits Modernization System and their interaction.  </w:t>
      </w:r>
    </w:p>
    <w:p w14:paraId="613BE061" w14:textId="77777777" w:rsidR="00A91378" w:rsidRPr="00A91378" w:rsidRDefault="00A91378" w:rsidP="002802DA">
      <w:pPr>
        <w:numPr>
          <w:ilvl w:val="2"/>
          <w:numId w:val="332"/>
        </w:numPr>
      </w:pPr>
      <w:r w:rsidRPr="00A91378">
        <w:t xml:space="preserve">The list of software modules (this could include COTS systems, open source tools, or classes), development languages, and programming must be specified in the documentation.  </w:t>
      </w:r>
    </w:p>
    <w:p w14:paraId="511BC94C" w14:textId="77777777" w:rsidR="00A91378" w:rsidRPr="00A91378" w:rsidRDefault="00A91378" w:rsidP="002802DA">
      <w:pPr>
        <w:numPr>
          <w:ilvl w:val="2"/>
          <w:numId w:val="332"/>
        </w:numPr>
      </w:pPr>
      <w:r w:rsidRPr="00A91378">
        <w:t xml:space="preserve">The Offeror must include diagrams to show the hierarchy and relationship between software modules.    </w:t>
      </w:r>
    </w:p>
    <w:p w14:paraId="32063D34" w14:textId="4CE25DAE" w:rsidR="00A91378" w:rsidRPr="00A91378" w:rsidRDefault="00A91378" w:rsidP="002802DA">
      <w:pPr>
        <w:numPr>
          <w:ilvl w:val="2"/>
          <w:numId w:val="332"/>
        </w:numPr>
      </w:pPr>
      <w:r w:rsidRPr="00A91378">
        <w:t xml:space="preserve">The Offeror must describe the </w:t>
      </w:r>
      <w:r w:rsidR="0026138E">
        <w:t>s</w:t>
      </w:r>
      <w:r w:rsidRPr="00A91378">
        <w:t xml:space="preserve">ystem architecture in terms of hardware, software and peripherals; detail design of the </w:t>
      </w:r>
      <w:r w:rsidR="0026138E">
        <w:t>s</w:t>
      </w:r>
      <w:r w:rsidRPr="00A91378">
        <w:t xml:space="preserve">ystem components, distribution of system components across the physical architecture, system interface design and database design.  </w:t>
      </w:r>
    </w:p>
    <w:p w14:paraId="3466D081" w14:textId="77777777" w:rsidR="00A91378" w:rsidRPr="00A91378" w:rsidRDefault="00A91378" w:rsidP="002802DA">
      <w:pPr>
        <w:numPr>
          <w:ilvl w:val="1"/>
          <w:numId w:val="204"/>
        </w:numPr>
        <w:ind w:left="1980" w:hanging="540"/>
      </w:pPr>
      <w:r w:rsidRPr="00A91378">
        <w:t xml:space="preserve">Physical Data Model </w:t>
      </w:r>
    </w:p>
    <w:p w14:paraId="6759ABD1" w14:textId="77777777" w:rsidR="00A91378" w:rsidRPr="00A91378" w:rsidRDefault="00A91378" w:rsidP="002802DA">
      <w:pPr>
        <w:numPr>
          <w:ilvl w:val="2"/>
          <w:numId w:val="333"/>
        </w:numPr>
      </w:pPr>
      <w:r w:rsidRPr="00A91378">
        <w:t xml:space="preserve">The Offeror must develop the physical database data model based on the data model developed in the functional design.  </w:t>
      </w:r>
    </w:p>
    <w:p w14:paraId="762171A6" w14:textId="77777777" w:rsidR="00A91378" w:rsidRPr="00A91378" w:rsidRDefault="00A91378" w:rsidP="002802DA">
      <w:pPr>
        <w:numPr>
          <w:ilvl w:val="2"/>
          <w:numId w:val="333"/>
        </w:numPr>
      </w:pPr>
      <w:r w:rsidRPr="00A91378">
        <w:t xml:space="preserve">The physical data model must be designed to achieve optimal performance, ensure database integrity, security, and recoverability.  </w:t>
      </w:r>
    </w:p>
    <w:p w14:paraId="7C11EFC0" w14:textId="77777777" w:rsidR="00A91378" w:rsidRPr="00A91378" w:rsidRDefault="00A91378" w:rsidP="002802DA">
      <w:pPr>
        <w:numPr>
          <w:ilvl w:val="2"/>
          <w:numId w:val="333"/>
        </w:numPr>
      </w:pPr>
      <w:r w:rsidRPr="00A91378">
        <w:t xml:space="preserve">The physical data model must describe all the database entities/tables/views/indexes, attributes/columns/fields, and the relationship between the entities.  </w:t>
      </w:r>
    </w:p>
    <w:p w14:paraId="5727A218" w14:textId="77777777" w:rsidR="00A91378" w:rsidRPr="00A91378" w:rsidRDefault="00A91378" w:rsidP="002802DA">
      <w:pPr>
        <w:numPr>
          <w:ilvl w:val="1"/>
          <w:numId w:val="204"/>
        </w:numPr>
        <w:ind w:left="1980" w:hanging="540"/>
      </w:pPr>
      <w:r w:rsidRPr="00A91378">
        <w:t xml:space="preserve">Detail Design Documents </w:t>
      </w:r>
    </w:p>
    <w:p w14:paraId="26824A9D" w14:textId="77777777" w:rsidR="00A91378" w:rsidRPr="00A91378" w:rsidRDefault="00A91378" w:rsidP="002802DA">
      <w:pPr>
        <w:numPr>
          <w:ilvl w:val="2"/>
          <w:numId w:val="334"/>
        </w:numPr>
      </w:pPr>
      <w:r w:rsidRPr="00A91378">
        <w:t xml:space="preserve">The Offeror must document all screens, batch programs, interfaces, and reports developed for each development release. </w:t>
      </w:r>
    </w:p>
    <w:p w14:paraId="6F751EFB" w14:textId="77777777" w:rsidR="00A91378" w:rsidRPr="00A91378" w:rsidRDefault="00A91378" w:rsidP="002802DA">
      <w:pPr>
        <w:numPr>
          <w:ilvl w:val="2"/>
          <w:numId w:val="334"/>
        </w:numPr>
      </w:pPr>
      <w:r w:rsidRPr="00A91378">
        <w:t xml:space="preserve">The Offeror is responsible for developing detailed user interface designs focused on the layout, information access and information presentation. </w:t>
      </w:r>
    </w:p>
    <w:p w14:paraId="7B327AFE" w14:textId="77777777" w:rsidR="00A91378" w:rsidRPr="00A91378" w:rsidRDefault="00A91378" w:rsidP="002802DA">
      <w:pPr>
        <w:numPr>
          <w:ilvl w:val="2"/>
          <w:numId w:val="334"/>
        </w:numPr>
      </w:pPr>
      <w:r w:rsidRPr="00A91378">
        <w:t xml:space="preserve">The layout of each user interface must provide detailed information of the data elements it supports, the available functions, functional triggers, and security considerations.  </w:t>
      </w:r>
    </w:p>
    <w:p w14:paraId="5AA54D32" w14:textId="77777777" w:rsidR="00A91378" w:rsidRPr="00A91378" w:rsidRDefault="00A91378" w:rsidP="002802DA">
      <w:pPr>
        <w:numPr>
          <w:ilvl w:val="2"/>
          <w:numId w:val="334"/>
        </w:numPr>
      </w:pPr>
      <w:r w:rsidRPr="00A91378">
        <w:t xml:space="preserve">The Offeror is responsible for developing detailed interface designs to support communication with the external interfaces.  The data requirements and protocols for each must be defined in detail.    </w:t>
      </w:r>
    </w:p>
    <w:p w14:paraId="128F58CC" w14:textId="77777777" w:rsidR="00A91378" w:rsidRPr="00A91378" w:rsidRDefault="00A91378" w:rsidP="002802DA">
      <w:pPr>
        <w:numPr>
          <w:ilvl w:val="2"/>
          <w:numId w:val="334"/>
        </w:numPr>
      </w:pPr>
      <w:r w:rsidRPr="00A91378">
        <w:lastRenderedPageBreak/>
        <w:t xml:space="preserve">The Offeror is responsible for developing detailed correspondence and report layouts for the agreed upon correspondence and reports.  </w:t>
      </w:r>
    </w:p>
    <w:p w14:paraId="204E5796" w14:textId="77777777" w:rsidR="00A91378" w:rsidRPr="00A91378" w:rsidRDefault="00A91378" w:rsidP="002802DA">
      <w:pPr>
        <w:numPr>
          <w:ilvl w:val="2"/>
          <w:numId w:val="334"/>
        </w:numPr>
      </w:pPr>
      <w:r w:rsidRPr="00A91378">
        <w:t xml:space="preserve">For all Federal reports, the Offeror must follow the Employment and Training Administration (ETA) standards when designing the report.  </w:t>
      </w:r>
    </w:p>
    <w:p w14:paraId="7882E849" w14:textId="6ECE2836" w:rsidR="00A91378" w:rsidRPr="00A91378" w:rsidRDefault="00AD2ABC">
      <w:pPr>
        <w:pStyle w:val="Heading5"/>
        <w:numPr>
          <w:ilvl w:val="0"/>
          <w:numId w:val="0"/>
        </w:numPr>
        <w:ind w:left="1080"/>
        <w:rPr>
          <w:b/>
        </w:rPr>
      </w:pPr>
      <w:r>
        <w:rPr>
          <w:b/>
        </w:rPr>
        <w:t xml:space="preserve">IV-4.3.2.2 </w:t>
      </w:r>
      <w:r w:rsidR="00A91378" w:rsidRPr="00A91378">
        <w:rPr>
          <w:b/>
        </w:rPr>
        <w:t>Offeror Response</w:t>
      </w:r>
      <w:r w:rsidR="002F4C1B">
        <w:rPr>
          <w:b/>
        </w:rPr>
        <w:t>:</w:t>
      </w:r>
      <w:r w:rsidR="00A91378" w:rsidRPr="00A91378">
        <w:rPr>
          <w:b/>
        </w:rPr>
        <w:tab/>
      </w:r>
    </w:p>
    <w:p w14:paraId="51162DB5" w14:textId="3CA21CF2" w:rsidR="00A91378" w:rsidRPr="00A91378" w:rsidRDefault="0037085F" w:rsidP="002802DA">
      <w:pPr>
        <w:numPr>
          <w:ilvl w:val="1"/>
          <w:numId w:val="246"/>
        </w:numPr>
        <w:ind w:firstLine="360"/>
      </w:pPr>
      <w:r>
        <w:t>The Offeror must describe the approach to System design.</w:t>
      </w:r>
    </w:p>
    <w:p w14:paraId="5AE455E3" w14:textId="049F34B7" w:rsidR="00A91378" w:rsidRPr="00A91378" w:rsidRDefault="00AD2ABC">
      <w:pPr>
        <w:pStyle w:val="Heading5"/>
        <w:numPr>
          <w:ilvl w:val="0"/>
          <w:numId w:val="0"/>
        </w:numPr>
        <w:ind w:left="1080"/>
        <w:rPr>
          <w:b/>
        </w:rPr>
      </w:pPr>
      <w:r>
        <w:rPr>
          <w:b/>
        </w:rPr>
        <w:t xml:space="preserve">IV-4.3.2.3 </w:t>
      </w:r>
      <w:r w:rsidR="00A91378" w:rsidRPr="00A91378">
        <w:rPr>
          <w:b/>
        </w:rPr>
        <w:t>Deliverable</w:t>
      </w:r>
      <w:r w:rsidR="00D23B1E">
        <w:rPr>
          <w:b/>
        </w:rPr>
        <w:t>(s)</w:t>
      </w:r>
    </w:p>
    <w:p w14:paraId="04BFDD34" w14:textId="77777777" w:rsidR="00A91378" w:rsidRPr="00A91378" w:rsidRDefault="00A91378" w:rsidP="002802DA">
      <w:pPr>
        <w:numPr>
          <w:ilvl w:val="1"/>
          <w:numId w:val="247"/>
        </w:numPr>
        <w:ind w:firstLine="360"/>
      </w:pPr>
      <w:r w:rsidRPr="00A91378">
        <w:t>System Design Specifications</w:t>
      </w:r>
    </w:p>
    <w:p w14:paraId="7CE9E5CB" w14:textId="6B7BC51A" w:rsidR="00392F1A" w:rsidRPr="00B91F1A" w:rsidRDefault="00392F1A" w:rsidP="00BD7AE9">
      <w:pPr>
        <w:pStyle w:val="Heading5"/>
        <w:numPr>
          <w:ilvl w:val="0"/>
          <w:numId w:val="0"/>
        </w:numPr>
        <w:ind w:left="1080"/>
        <w:rPr>
          <w:b/>
        </w:rPr>
      </w:pPr>
      <w:r w:rsidRPr="00B91F1A">
        <w:rPr>
          <w:b/>
        </w:rPr>
        <w:t>IV-4.</w:t>
      </w:r>
      <w:r>
        <w:rPr>
          <w:b/>
        </w:rPr>
        <w:t>3.2.</w:t>
      </w:r>
      <w:r w:rsidRPr="00B91F1A">
        <w:rPr>
          <w:b/>
        </w:rPr>
        <w:t>4 Work Product(s)</w:t>
      </w:r>
    </w:p>
    <w:p w14:paraId="34218DE4" w14:textId="3E78AAD4" w:rsidR="00392F1A" w:rsidRDefault="0029215F" w:rsidP="002802DA">
      <w:pPr>
        <w:pStyle w:val="BodyTextNoParagraphSpacing"/>
        <w:numPr>
          <w:ilvl w:val="0"/>
          <w:numId w:val="373"/>
        </w:numPr>
        <w:ind w:left="1800" w:firstLine="0"/>
        <w:jc w:val="both"/>
      </w:pPr>
      <w:r>
        <w:t>None required</w:t>
      </w:r>
    </w:p>
    <w:p w14:paraId="6FD84442" w14:textId="77777777" w:rsidR="0046144F" w:rsidRPr="0046144F" w:rsidRDefault="0046144F"/>
    <w:p w14:paraId="0F7A4BAC" w14:textId="514B904F" w:rsidR="0046144F" w:rsidRDefault="0046144F">
      <w:pPr>
        <w:pStyle w:val="Heading3"/>
      </w:pPr>
      <w:r>
        <w:t>Solution Configuration</w:t>
      </w:r>
    </w:p>
    <w:p w14:paraId="7C7232E9" w14:textId="08BA6B1E" w:rsidR="009D304A" w:rsidRDefault="009D304A" w:rsidP="00BD7AE9">
      <w:pPr>
        <w:pStyle w:val="BodyTextNoParagraphSpacing"/>
        <w:jc w:val="both"/>
      </w:pPr>
      <w:r w:rsidRPr="00844BC0">
        <w:t xml:space="preserve">Solution configuration prepares the programs and/or configurations necessary to implement the </w:t>
      </w:r>
      <w:r>
        <w:t>s</w:t>
      </w:r>
      <w:r w:rsidRPr="00844BC0">
        <w:t xml:space="preserve">ystem functionality as defined in the design stage, and establishes the ability to develop, test, deploy and operate the </w:t>
      </w:r>
      <w:r>
        <w:t>s</w:t>
      </w:r>
      <w:r w:rsidRPr="00844BC0">
        <w:t>ystem. Interfaces to external systems must also be implemented during this stage</w:t>
      </w:r>
      <w:r w:rsidR="00255F67">
        <w:t>.</w:t>
      </w:r>
    </w:p>
    <w:p w14:paraId="00EBB901" w14:textId="20C807FC" w:rsidR="0046144F" w:rsidRDefault="0046144F" w:rsidP="0089503A">
      <w:pPr>
        <w:pStyle w:val="Heading4"/>
        <w:tabs>
          <w:tab w:val="num" w:pos="2826"/>
        </w:tabs>
        <w:ind w:left="1440"/>
      </w:pPr>
      <w:r>
        <w:t>Configuration Management Plan</w:t>
      </w:r>
    </w:p>
    <w:p w14:paraId="2198E782" w14:textId="59A3BBCB" w:rsidR="00611DB1" w:rsidRDefault="00611DB1">
      <w:pPr>
        <w:pStyle w:val="Heading5"/>
        <w:numPr>
          <w:ilvl w:val="0"/>
          <w:numId w:val="0"/>
        </w:numPr>
        <w:ind w:left="1080"/>
        <w:rPr>
          <w:b/>
        </w:rPr>
      </w:pPr>
      <w:r>
        <w:rPr>
          <w:b/>
        </w:rPr>
        <w:t>IV-4.4.1.1 Requirements</w:t>
      </w:r>
    </w:p>
    <w:p w14:paraId="484D17AE" w14:textId="77777777" w:rsidR="00A91378" w:rsidRDefault="00A91378" w:rsidP="002802DA">
      <w:pPr>
        <w:pStyle w:val="ListParagraph"/>
        <w:numPr>
          <w:ilvl w:val="1"/>
          <w:numId w:val="205"/>
        </w:numPr>
        <w:ind w:firstLine="360"/>
      </w:pPr>
      <w:r>
        <w:t>The Offeror must develop and execute a Configuration Management Plan.</w:t>
      </w:r>
    </w:p>
    <w:p w14:paraId="509244D4" w14:textId="2A3C870C" w:rsidR="00A91378" w:rsidRDefault="00A91378" w:rsidP="002802DA">
      <w:pPr>
        <w:pStyle w:val="ListParagraph"/>
        <w:numPr>
          <w:ilvl w:val="2"/>
          <w:numId w:val="335"/>
        </w:numPr>
      </w:pPr>
      <w:r w:rsidRPr="00F36D34">
        <w:t xml:space="preserve">The purpose of the Configuration Management Plan is to provide an overview of the organization, activities, overall tasks, and objectives of </w:t>
      </w:r>
      <w:r w:rsidR="0026138E">
        <w:t>c</w:t>
      </w:r>
      <w:r w:rsidRPr="00F36D34">
        <w:t xml:space="preserve">onfiguration </w:t>
      </w:r>
      <w:r w:rsidR="0026138E">
        <w:t>m</w:t>
      </w:r>
      <w:r w:rsidRPr="00F36D34">
        <w:t xml:space="preserve">anagement for the project. </w:t>
      </w:r>
    </w:p>
    <w:p w14:paraId="166751F5" w14:textId="77777777" w:rsidR="00A91378" w:rsidRDefault="00A91378" w:rsidP="002802DA">
      <w:pPr>
        <w:pStyle w:val="ListParagraph"/>
        <w:numPr>
          <w:ilvl w:val="2"/>
          <w:numId w:val="335"/>
        </w:numPr>
      </w:pPr>
      <w:r w:rsidRPr="00F36D34">
        <w:t xml:space="preserve">The Offeror is responsible for defining the contents of the Configuration Management Plan (e.g. builds and baselines/releases), uniquely identifying each artifact, and processes and roles for deployment to each or all applicable environments. </w:t>
      </w:r>
    </w:p>
    <w:p w14:paraId="14BFEEC9" w14:textId="77777777" w:rsidR="00A91378" w:rsidRDefault="00A91378" w:rsidP="002802DA">
      <w:pPr>
        <w:pStyle w:val="ListParagraph"/>
        <w:numPr>
          <w:ilvl w:val="2"/>
          <w:numId w:val="335"/>
        </w:numPr>
      </w:pPr>
      <w:r w:rsidRPr="00A10EC8">
        <w:t xml:space="preserve">The plan will be used to control how and when completed project components are migrated to the various project system environments up to and through the production environment. </w:t>
      </w:r>
    </w:p>
    <w:p w14:paraId="22385323" w14:textId="77777777" w:rsidR="00A91378" w:rsidRDefault="00A91378" w:rsidP="002802DA">
      <w:pPr>
        <w:pStyle w:val="ListParagraph"/>
        <w:numPr>
          <w:ilvl w:val="2"/>
          <w:numId w:val="335"/>
        </w:numPr>
      </w:pPr>
      <w:r w:rsidRPr="00A10EC8">
        <w:t>The Offeror must manage and control project component updates and version releases into the various system environments while maintaining a stable project work and operational environment.</w:t>
      </w:r>
    </w:p>
    <w:p w14:paraId="65DA2F71" w14:textId="77777777" w:rsidR="00A91378" w:rsidRDefault="00A91378" w:rsidP="002802DA">
      <w:pPr>
        <w:pStyle w:val="ListParagraph"/>
        <w:numPr>
          <w:ilvl w:val="2"/>
          <w:numId w:val="335"/>
        </w:numPr>
      </w:pPr>
      <w:r>
        <w:t>The plan must document:</w:t>
      </w:r>
    </w:p>
    <w:p w14:paraId="7E5AF80F" w14:textId="77777777" w:rsidR="00A91378" w:rsidRDefault="00A91378" w:rsidP="002802DA">
      <w:pPr>
        <w:pStyle w:val="ListParagraph"/>
        <w:numPr>
          <w:ilvl w:val="3"/>
          <w:numId w:val="336"/>
        </w:numPr>
      </w:pPr>
      <w:r w:rsidRPr="00A10EC8">
        <w:t>How the Offeror will migrate completed and updated components throughout the project schedule while maintaining stability across all system environments.</w:t>
      </w:r>
    </w:p>
    <w:p w14:paraId="02EB5AE1" w14:textId="4D4573F2" w:rsidR="00A91378" w:rsidRDefault="00A91378" w:rsidP="002802DA">
      <w:pPr>
        <w:pStyle w:val="ListParagraph"/>
        <w:numPr>
          <w:ilvl w:val="3"/>
          <w:numId w:val="336"/>
        </w:numPr>
      </w:pPr>
      <w:r w:rsidRPr="00F36D34">
        <w:t xml:space="preserve">The roles and responsibilities and processes for promoting baselines/releases to the </w:t>
      </w:r>
      <w:r w:rsidRPr="003A5CFF">
        <w:rPr>
          <w:b/>
        </w:rPr>
        <w:t>four (4)</w:t>
      </w:r>
      <w:r w:rsidRPr="00F36D34">
        <w:t xml:space="preserve"> different environments</w:t>
      </w:r>
      <w:r w:rsidR="008F46E9">
        <w:t>.</w:t>
      </w:r>
    </w:p>
    <w:p w14:paraId="1A0A0DEE" w14:textId="6F15B159" w:rsidR="00A91378" w:rsidRDefault="00A91378" w:rsidP="002802DA">
      <w:pPr>
        <w:pStyle w:val="ListParagraph"/>
        <w:numPr>
          <w:ilvl w:val="3"/>
          <w:numId w:val="336"/>
        </w:numPr>
      </w:pPr>
      <w:r>
        <w:t>Component naming conventions and standards</w:t>
      </w:r>
      <w:r w:rsidR="008F46E9">
        <w:t>.</w:t>
      </w:r>
    </w:p>
    <w:p w14:paraId="0EC5330A" w14:textId="3FAF7130" w:rsidR="00A91378" w:rsidRDefault="00A91378" w:rsidP="002802DA">
      <w:pPr>
        <w:pStyle w:val="ListParagraph"/>
        <w:numPr>
          <w:ilvl w:val="3"/>
          <w:numId w:val="336"/>
        </w:numPr>
      </w:pPr>
      <w:r>
        <w:t>Build validation and readiness processes</w:t>
      </w:r>
      <w:r w:rsidR="008F46E9">
        <w:t>.</w:t>
      </w:r>
    </w:p>
    <w:p w14:paraId="3E43CD5E" w14:textId="0AF7E4BD" w:rsidR="00A91378" w:rsidRDefault="00A91378" w:rsidP="002802DA">
      <w:pPr>
        <w:pStyle w:val="ListParagraph"/>
        <w:numPr>
          <w:ilvl w:val="3"/>
          <w:numId w:val="336"/>
        </w:numPr>
      </w:pPr>
      <w:r>
        <w:lastRenderedPageBreak/>
        <w:t>The methodology to capture and address issues</w:t>
      </w:r>
      <w:r w:rsidR="008F46E9">
        <w:t>.</w:t>
      </w:r>
    </w:p>
    <w:p w14:paraId="4A2A549B" w14:textId="4FD76CDF" w:rsidR="00A91378" w:rsidRDefault="00A91378" w:rsidP="002802DA">
      <w:pPr>
        <w:pStyle w:val="ListParagraph"/>
        <w:numPr>
          <w:ilvl w:val="3"/>
          <w:numId w:val="336"/>
        </w:numPr>
      </w:pPr>
      <w:r>
        <w:t>H</w:t>
      </w:r>
      <w:r w:rsidRPr="00A10EC8">
        <w:t>ow the Offeror will complete and conduct hardware and software configuration management during the life of the contract</w:t>
      </w:r>
      <w:r w:rsidR="008F46E9">
        <w:t>.</w:t>
      </w:r>
    </w:p>
    <w:p w14:paraId="54FCA6C2" w14:textId="57458AA5" w:rsidR="00A91378" w:rsidRDefault="00A91378" w:rsidP="002802DA">
      <w:pPr>
        <w:pStyle w:val="ListParagraph"/>
        <w:numPr>
          <w:ilvl w:val="3"/>
          <w:numId w:val="336"/>
        </w:numPr>
      </w:pPr>
      <w:r>
        <w:t>Processes for determining what will be released as a part of each component baseline and/or enhanced version release</w:t>
      </w:r>
      <w:r w:rsidR="008F46E9">
        <w:t>.</w:t>
      </w:r>
    </w:p>
    <w:p w14:paraId="7B964241" w14:textId="2E4182F1" w:rsidR="00A91378" w:rsidRDefault="008F46E9" w:rsidP="002802DA">
      <w:pPr>
        <w:pStyle w:val="ListParagraph"/>
        <w:numPr>
          <w:ilvl w:val="3"/>
          <w:numId w:val="336"/>
        </w:numPr>
      </w:pPr>
      <w:r>
        <w:t>The m</w:t>
      </w:r>
      <w:r w:rsidR="00A91378">
        <w:t>ethod for maintaining synchronization with external system configurations and interfaces</w:t>
      </w:r>
      <w:r>
        <w:t>.</w:t>
      </w:r>
    </w:p>
    <w:p w14:paraId="4E78B963" w14:textId="394DF5AF" w:rsidR="00A91378" w:rsidRDefault="00A91378" w:rsidP="002802DA">
      <w:pPr>
        <w:pStyle w:val="ListParagraph"/>
        <w:numPr>
          <w:ilvl w:val="3"/>
          <w:numId w:val="336"/>
        </w:numPr>
      </w:pPr>
      <w:r>
        <w:t>Procedures, tasks and schedules for managing system migration and configuration</w:t>
      </w:r>
      <w:r w:rsidR="008F46E9">
        <w:t>.</w:t>
      </w:r>
    </w:p>
    <w:p w14:paraId="086CFBE3" w14:textId="4E47AB33" w:rsidR="00A91378" w:rsidRDefault="00A91378" w:rsidP="002802DA">
      <w:pPr>
        <w:pStyle w:val="ListParagraph"/>
        <w:numPr>
          <w:ilvl w:val="3"/>
          <w:numId w:val="336"/>
        </w:numPr>
      </w:pPr>
      <w:r>
        <w:t>Other tools and data stores used in the component management and migration process</w:t>
      </w:r>
      <w:r w:rsidR="008F46E9">
        <w:t>.</w:t>
      </w:r>
    </w:p>
    <w:p w14:paraId="40A9AEF1" w14:textId="77777777" w:rsidR="00A91378" w:rsidRDefault="00A91378" w:rsidP="002802DA">
      <w:pPr>
        <w:pStyle w:val="ListParagraph"/>
        <w:numPr>
          <w:ilvl w:val="2"/>
          <w:numId w:val="335"/>
        </w:numPr>
      </w:pPr>
      <w:r>
        <w:t>The Offeror must use the following tools as part of its configuration management:</w:t>
      </w:r>
    </w:p>
    <w:p w14:paraId="48A92213" w14:textId="77777777" w:rsidR="00A91378" w:rsidRDefault="00A91378" w:rsidP="002802DA">
      <w:pPr>
        <w:pStyle w:val="ListParagraph"/>
        <w:numPr>
          <w:ilvl w:val="2"/>
          <w:numId w:val="337"/>
        </w:numPr>
        <w:ind w:left="2880" w:hanging="360"/>
      </w:pPr>
      <w:r>
        <w:t>Source Code Management – DLI’s Team Foundation Server</w:t>
      </w:r>
    </w:p>
    <w:p w14:paraId="1B8D1A88" w14:textId="224928B3" w:rsidR="00A91378" w:rsidRDefault="00A91378" w:rsidP="002802DA">
      <w:pPr>
        <w:pStyle w:val="ListParagraph"/>
        <w:numPr>
          <w:ilvl w:val="2"/>
          <w:numId w:val="337"/>
        </w:numPr>
        <w:ind w:left="2880" w:hanging="360"/>
      </w:pPr>
      <w:r>
        <w:t>Artifact Repository – DLI</w:t>
      </w:r>
      <w:r w:rsidR="008F46E9">
        <w:t>’s</w:t>
      </w:r>
      <w:r>
        <w:t xml:space="preserve"> Project SharePoint</w:t>
      </w:r>
    </w:p>
    <w:p w14:paraId="00B0585C" w14:textId="75E98F7B" w:rsidR="00AD2ABC" w:rsidRPr="00EB637B" w:rsidRDefault="00AD2ABC">
      <w:pPr>
        <w:pStyle w:val="Heading5"/>
        <w:numPr>
          <w:ilvl w:val="0"/>
          <w:numId w:val="0"/>
        </w:numPr>
        <w:ind w:left="1080"/>
        <w:rPr>
          <w:b/>
        </w:rPr>
      </w:pPr>
      <w:r>
        <w:rPr>
          <w:b/>
        </w:rPr>
        <w:t xml:space="preserve">IV-4.4.1.2 </w:t>
      </w:r>
      <w:r w:rsidRPr="00EB637B">
        <w:rPr>
          <w:b/>
        </w:rPr>
        <w:t>Offeror Response</w:t>
      </w:r>
      <w:r w:rsidR="002F4C1B">
        <w:rPr>
          <w:b/>
        </w:rPr>
        <w:t>:</w:t>
      </w:r>
      <w:r w:rsidR="002F4C1B" w:rsidRPr="0022157F">
        <w:t xml:space="preserve"> </w:t>
      </w:r>
    </w:p>
    <w:p w14:paraId="5956909E" w14:textId="77777777" w:rsidR="00A91378" w:rsidRPr="00F36D34" w:rsidRDefault="00A91378" w:rsidP="002802DA">
      <w:pPr>
        <w:pStyle w:val="ListParagraph"/>
        <w:numPr>
          <w:ilvl w:val="1"/>
          <w:numId w:val="206"/>
        </w:numPr>
        <w:ind w:left="2250" w:hanging="450"/>
      </w:pPr>
      <w:r>
        <w:t>Describe how the Offeror’s Configuration Management Plan will meet the requirements stated in the previous section.</w:t>
      </w:r>
    </w:p>
    <w:p w14:paraId="24886BB3" w14:textId="6AB5F199" w:rsidR="00AD2ABC" w:rsidRPr="006D33F3" w:rsidRDefault="00AD2ABC">
      <w:pPr>
        <w:pStyle w:val="Heading5"/>
        <w:numPr>
          <w:ilvl w:val="0"/>
          <w:numId w:val="0"/>
        </w:numPr>
        <w:ind w:left="1080"/>
        <w:rPr>
          <w:b/>
        </w:rPr>
      </w:pPr>
      <w:r>
        <w:rPr>
          <w:b/>
        </w:rPr>
        <w:t xml:space="preserve">IV-4.4.1.3 </w:t>
      </w:r>
      <w:r w:rsidRPr="004A2AC9">
        <w:rPr>
          <w:b/>
        </w:rPr>
        <w:t>Deliverable</w:t>
      </w:r>
      <w:r w:rsidR="00D23B1E">
        <w:rPr>
          <w:b/>
        </w:rPr>
        <w:t>(s)</w:t>
      </w:r>
    </w:p>
    <w:p w14:paraId="64F05FB0" w14:textId="72AC084E" w:rsidR="00A91378" w:rsidRDefault="00392F1A" w:rsidP="002802DA">
      <w:pPr>
        <w:pStyle w:val="ListParagraph"/>
        <w:numPr>
          <w:ilvl w:val="1"/>
          <w:numId w:val="207"/>
        </w:numPr>
        <w:ind w:firstLine="360"/>
      </w:pPr>
      <w:r>
        <w:t xml:space="preserve">None required </w:t>
      </w:r>
    </w:p>
    <w:p w14:paraId="06456DBC" w14:textId="51F6C12C" w:rsidR="00392F1A" w:rsidRPr="00B91F1A" w:rsidRDefault="00392F1A" w:rsidP="00BD7AE9">
      <w:pPr>
        <w:pStyle w:val="Heading5"/>
        <w:numPr>
          <w:ilvl w:val="0"/>
          <w:numId w:val="0"/>
        </w:numPr>
        <w:ind w:left="1080"/>
        <w:rPr>
          <w:b/>
        </w:rPr>
      </w:pPr>
      <w:r w:rsidRPr="00B91F1A">
        <w:rPr>
          <w:b/>
        </w:rPr>
        <w:t>IV-4.</w:t>
      </w:r>
      <w:r>
        <w:rPr>
          <w:b/>
        </w:rPr>
        <w:t>4.1.</w:t>
      </w:r>
      <w:r w:rsidRPr="00B91F1A">
        <w:rPr>
          <w:b/>
        </w:rPr>
        <w:t>4 Work Product(s)</w:t>
      </w:r>
    </w:p>
    <w:p w14:paraId="308F7F5E" w14:textId="36EC5427" w:rsidR="00392F1A" w:rsidRDefault="00392F1A" w:rsidP="002802DA">
      <w:pPr>
        <w:pStyle w:val="BodyTextNoParagraphSpacing"/>
        <w:numPr>
          <w:ilvl w:val="0"/>
          <w:numId w:val="374"/>
        </w:numPr>
        <w:ind w:left="1800" w:firstLine="0"/>
        <w:jc w:val="both"/>
      </w:pPr>
      <w:r>
        <w:t>Configuration Management Plan</w:t>
      </w:r>
    </w:p>
    <w:p w14:paraId="6E251CA0" w14:textId="77777777" w:rsidR="0046144F" w:rsidRPr="0046144F" w:rsidRDefault="0046144F"/>
    <w:p w14:paraId="34E7161B" w14:textId="7DE46C47" w:rsidR="0046144F" w:rsidRDefault="0046144F">
      <w:pPr>
        <w:pStyle w:val="Heading3"/>
      </w:pPr>
      <w:r>
        <w:t>System Development</w:t>
      </w:r>
    </w:p>
    <w:p w14:paraId="1EA6126E" w14:textId="44543136" w:rsidR="00A91378" w:rsidRPr="00844BC0" w:rsidRDefault="00611DB1">
      <w:pPr>
        <w:pStyle w:val="Heading4"/>
        <w:tabs>
          <w:tab w:val="num" w:pos="1710"/>
        </w:tabs>
        <w:ind w:left="720" w:hanging="360"/>
        <w:contextualSpacing/>
      </w:pPr>
      <w:r>
        <w:t>Requirements</w:t>
      </w:r>
    </w:p>
    <w:p w14:paraId="641DC114" w14:textId="77777777" w:rsidR="00A91378" w:rsidRPr="00844BC0" w:rsidRDefault="00A91378" w:rsidP="002802DA">
      <w:pPr>
        <w:numPr>
          <w:ilvl w:val="1"/>
          <w:numId w:val="208"/>
        </w:numPr>
        <w:contextualSpacing/>
      </w:pPr>
      <w:r w:rsidRPr="00844BC0">
        <w:t>Installation Plan</w:t>
      </w:r>
    </w:p>
    <w:p w14:paraId="6485022B" w14:textId="77777777" w:rsidR="00A91378" w:rsidRPr="00844BC0" w:rsidRDefault="00A91378" w:rsidP="002802DA">
      <w:pPr>
        <w:numPr>
          <w:ilvl w:val="2"/>
          <w:numId w:val="338"/>
        </w:numPr>
        <w:contextualSpacing/>
      </w:pPr>
      <w:r w:rsidRPr="00844BC0">
        <w:t>The Offeror must develop and execute an Installation Plan.</w:t>
      </w:r>
    </w:p>
    <w:p w14:paraId="5DB106A8" w14:textId="6CF0B251" w:rsidR="00A91378" w:rsidRPr="00844BC0" w:rsidRDefault="00A91378" w:rsidP="002802DA">
      <w:pPr>
        <w:numPr>
          <w:ilvl w:val="2"/>
          <w:numId w:val="338"/>
        </w:numPr>
        <w:contextualSpacing/>
      </w:pPr>
      <w:r w:rsidRPr="00844BC0">
        <w:t xml:space="preserve">The </w:t>
      </w:r>
      <w:r>
        <w:t>I</w:t>
      </w:r>
      <w:r w:rsidRPr="00844BC0">
        <w:t xml:space="preserve">nstallation </w:t>
      </w:r>
      <w:r>
        <w:t>P</w:t>
      </w:r>
      <w:r w:rsidRPr="00844BC0">
        <w:t xml:space="preserve">lan provides detailed instructions that would enable a team to install the complete </w:t>
      </w:r>
      <w:r w:rsidR="00601237">
        <w:t>Solution</w:t>
      </w:r>
      <w:r w:rsidRPr="00844BC0">
        <w:t xml:space="preserve"> hardware, operating systems, application infrastructure software, and deploy the complete system. </w:t>
      </w:r>
    </w:p>
    <w:p w14:paraId="6B594F78" w14:textId="77777777" w:rsidR="00A91378" w:rsidRPr="00844BC0" w:rsidRDefault="00A91378" w:rsidP="002802DA">
      <w:pPr>
        <w:numPr>
          <w:ilvl w:val="1"/>
          <w:numId w:val="208"/>
        </w:numPr>
        <w:contextualSpacing/>
      </w:pPr>
      <w:r w:rsidRPr="00844BC0">
        <w:t>Environment Configuration</w:t>
      </w:r>
    </w:p>
    <w:p w14:paraId="5C4A92C5" w14:textId="77777777" w:rsidR="00A91378" w:rsidRPr="00844BC0" w:rsidRDefault="00A91378" w:rsidP="002802DA">
      <w:pPr>
        <w:numPr>
          <w:ilvl w:val="2"/>
          <w:numId w:val="339"/>
        </w:numPr>
        <w:contextualSpacing/>
      </w:pPr>
      <w:r w:rsidRPr="00844BC0">
        <w:t xml:space="preserve"> The Offeror must configure an appropriate hardware and software environment to support development, testing, deployment and operations. </w:t>
      </w:r>
    </w:p>
    <w:p w14:paraId="33ED8A3A" w14:textId="77777777" w:rsidR="00A91378" w:rsidRPr="00844BC0" w:rsidRDefault="00A91378" w:rsidP="002802DA">
      <w:pPr>
        <w:numPr>
          <w:ilvl w:val="2"/>
          <w:numId w:val="339"/>
        </w:numPr>
        <w:contextualSpacing/>
      </w:pPr>
      <w:r w:rsidRPr="00844BC0">
        <w:t>The Offeror must:</w:t>
      </w:r>
    </w:p>
    <w:p w14:paraId="3ADC93CF" w14:textId="25FF009F" w:rsidR="00A91378" w:rsidRPr="00844BC0" w:rsidRDefault="00A91378" w:rsidP="002802DA">
      <w:pPr>
        <w:numPr>
          <w:ilvl w:val="3"/>
          <w:numId w:val="340"/>
        </w:numPr>
        <w:contextualSpacing/>
      </w:pPr>
      <w:r w:rsidRPr="00844BC0">
        <w:t>Specify hardware and software for each environment</w:t>
      </w:r>
      <w:r w:rsidR="005722B6">
        <w:t>.</w:t>
      </w:r>
    </w:p>
    <w:p w14:paraId="3B1F43A4" w14:textId="5EA2B83D" w:rsidR="00A91378" w:rsidRPr="00844BC0" w:rsidRDefault="00A91378" w:rsidP="002802DA">
      <w:pPr>
        <w:numPr>
          <w:ilvl w:val="3"/>
          <w:numId w:val="340"/>
        </w:numPr>
        <w:contextualSpacing/>
      </w:pPr>
      <w:r w:rsidRPr="00844BC0">
        <w:t>Perform installation and configuration of hardware for each environment</w:t>
      </w:r>
      <w:r w:rsidR="005722B6">
        <w:t>.</w:t>
      </w:r>
    </w:p>
    <w:p w14:paraId="3972C372" w14:textId="4CC79132" w:rsidR="00A91378" w:rsidRPr="00844BC0" w:rsidRDefault="00F25EFA" w:rsidP="002802DA">
      <w:pPr>
        <w:numPr>
          <w:ilvl w:val="3"/>
          <w:numId w:val="340"/>
        </w:numPr>
        <w:contextualSpacing/>
      </w:pPr>
      <w:r>
        <w:t>Acquire, i</w:t>
      </w:r>
      <w:r w:rsidR="00A91378" w:rsidRPr="00844BC0">
        <w:t>nstall and configure the software for each environment</w:t>
      </w:r>
      <w:r w:rsidR="005722B6">
        <w:t>.</w:t>
      </w:r>
    </w:p>
    <w:p w14:paraId="02C0B03A" w14:textId="68F5B520" w:rsidR="00A91378" w:rsidRPr="00844BC0" w:rsidRDefault="00A91378" w:rsidP="002802DA">
      <w:pPr>
        <w:numPr>
          <w:ilvl w:val="3"/>
          <w:numId w:val="340"/>
        </w:numPr>
        <w:contextualSpacing/>
      </w:pPr>
      <w:r w:rsidRPr="00844BC0">
        <w:t>Incorporate the hardware and software into DLI standard backup and disaster recovery procedures</w:t>
      </w:r>
      <w:r w:rsidR="005722B6">
        <w:t>.</w:t>
      </w:r>
    </w:p>
    <w:p w14:paraId="3535634F" w14:textId="77777777" w:rsidR="00A91378" w:rsidRPr="00844BC0" w:rsidRDefault="00A91378" w:rsidP="002802DA">
      <w:pPr>
        <w:numPr>
          <w:ilvl w:val="1"/>
          <w:numId w:val="208"/>
        </w:numPr>
        <w:contextualSpacing/>
      </w:pPr>
      <w:r w:rsidRPr="00844BC0">
        <w:t>Develop Programs and/or Configure System</w:t>
      </w:r>
    </w:p>
    <w:p w14:paraId="5C2F970E" w14:textId="77777777" w:rsidR="00A91378" w:rsidRPr="00844BC0" w:rsidRDefault="00A91378" w:rsidP="002802DA">
      <w:pPr>
        <w:numPr>
          <w:ilvl w:val="2"/>
          <w:numId w:val="341"/>
        </w:numPr>
        <w:contextualSpacing/>
      </w:pPr>
      <w:r w:rsidRPr="00844BC0">
        <w:lastRenderedPageBreak/>
        <w:t xml:space="preserve">The Offeror has sole responsibility for the completion of all development and configuration tasks.  </w:t>
      </w:r>
    </w:p>
    <w:p w14:paraId="28C2DE43" w14:textId="220CBC51" w:rsidR="00A91378" w:rsidRPr="00844BC0" w:rsidRDefault="00A91378" w:rsidP="002802DA">
      <w:pPr>
        <w:numPr>
          <w:ilvl w:val="2"/>
          <w:numId w:val="341"/>
        </w:numPr>
        <w:contextualSpacing/>
      </w:pPr>
      <w:r w:rsidRPr="00844BC0">
        <w:t xml:space="preserve">The Offeror must use and help configure the </w:t>
      </w:r>
      <w:r w:rsidR="004449BD" w:rsidRPr="00844BC0">
        <w:t>following software</w:t>
      </w:r>
      <w:r w:rsidRPr="00844BC0">
        <w:t>:</w:t>
      </w:r>
    </w:p>
    <w:p w14:paraId="56D57293" w14:textId="35327573" w:rsidR="00A91378" w:rsidRPr="00844BC0" w:rsidRDefault="00080C01" w:rsidP="002802DA">
      <w:pPr>
        <w:numPr>
          <w:ilvl w:val="3"/>
          <w:numId w:val="342"/>
        </w:numPr>
        <w:contextualSpacing/>
      </w:pPr>
      <w:r>
        <w:t>Source code management system</w:t>
      </w:r>
    </w:p>
    <w:p w14:paraId="5599611F" w14:textId="6BD09B09" w:rsidR="00A91378" w:rsidRDefault="00080C01" w:rsidP="002802DA">
      <w:pPr>
        <w:numPr>
          <w:ilvl w:val="3"/>
          <w:numId w:val="342"/>
        </w:numPr>
        <w:contextualSpacing/>
      </w:pPr>
      <w:r>
        <w:t>Defect management system</w:t>
      </w:r>
    </w:p>
    <w:p w14:paraId="782FB56E" w14:textId="77777777" w:rsidR="00A91378" w:rsidRDefault="00A91378" w:rsidP="002802DA">
      <w:pPr>
        <w:numPr>
          <w:ilvl w:val="2"/>
          <w:numId w:val="341"/>
        </w:numPr>
        <w:contextualSpacing/>
      </w:pPr>
      <w:r>
        <w:t>The Offeror must provide a copy of its basic Software Coding practices guide/instructions to DLI, as applicable to any custom-developed software or configuration/build files.</w:t>
      </w:r>
    </w:p>
    <w:p w14:paraId="59502EA0" w14:textId="77777777" w:rsidR="00A91378" w:rsidRDefault="00A91378" w:rsidP="002802DA">
      <w:pPr>
        <w:numPr>
          <w:ilvl w:val="3"/>
          <w:numId w:val="343"/>
        </w:numPr>
        <w:contextualSpacing/>
      </w:pPr>
      <w:r>
        <w:t>The guide or instructions must explain the expected structure, content, and organization of code headers and comments, and the basic elements of coding syntax/style that will be used by the Offeror’s developers.</w:t>
      </w:r>
    </w:p>
    <w:p w14:paraId="74199F17" w14:textId="3CD89571" w:rsidR="00A91378" w:rsidRDefault="00A91378" w:rsidP="002802DA">
      <w:pPr>
        <w:numPr>
          <w:ilvl w:val="2"/>
          <w:numId w:val="341"/>
        </w:numPr>
        <w:contextualSpacing/>
      </w:pPr>
      <w:r>
        <w:t xml:space="preserve">The Offeror must configure its software development tools to facilitate compliance with the quality, style, and </w:t>
      </w:r>
      <w:r w:rsidR="00080C01">
        <w:t>software coding practices guide/instructions</w:t>
      </w:r>
      <w:r>
        <w:t>.</w:t>
      </w:r>
    </w:p>
    <w:p w14:paraId="15F935EF" w14:textId="0D70BF4E" w:rsidR="00A91378" w:rsidRDefault="00A91378" w:rsidP="002802DA">
      <w:pPr>
        <w:numPr>
          <w:ilvl w:val="2"/>
          <w:numId w:val="341"/>
        </w:numPr>
        <w:contextualSpacing/>
      </w:pPr>
      <w:r>
        <w:t xml:space="preserve">The Offeror </w:t>
      </w:r>
      <w:r w:rsidR="00CB0815">
        <w:t>must</w:t>
      </w:r>
      <w:r>
        <w:t xml:space="preserve"> ensure the readability, quality, and consistency of deliverable software and documentation.</w:t>
      </w:r>
    </w:p>
    <w:p w14:paraId="7A9434FA" w14:textId="6B9F8F02" w:rsidR="00CB0815" w:rsidRPr="00844BC0" w:rsidRDefault="00CB0815" w:rsidP="002802DA">
      <w:pPr>
        <w:numPr>
          <w:ilvl w:val="2"/>
          <w:numId w:val="341"/>
        </w:numPr>
        <w:contextualSpacing/>
      </w:pPr>
      <w:r>
        <w:t>The Offeror must provide proof that its development, quality assurance, and test teams are trained to ensure the readability, quality, and consistency of deliverable software and documentation.</w:t>
      </w:r>
    </w:p>
    <w:p w14:paraId="1496DFFA" w14:textId="77777777" w:rsidR="00A91378" w:rsidRPr="00844BC0" w:rsidRDefault="00A91378" w:rsidP="002802DA">
      <w:pPr>
        <w:numPr>
          <w:ilvl w:val="1"/>
          <w:numId w:val="208"/>
        </w:numPr>
        <w:contextualSpacing/>
      </w:pPr>
      <w:r w:rsidRPr="00844BC0">
        <w:t>Unit, Integration and System Testing</w:t>
      </w:r>
    </w:p>
    <w:p w14:paraId="7B1B3E9A" w14:textId="773A4A88" w:rsidR="00A91378" w:rsidRPr="00815E65" w:rsidRDefault="00A91378" w:rsidP="002802DA">
      <w:pPr>
        <w:numPr>
          <w:ilvl w:val="2"/>
          <w:numId w:val="344"/>
        </w:numPr>
        <w:contextualSpacing/>
      </w:pPr>
      <w:r w:rsidRPr="00844BC0">
        <w:t xml:space="preserve">All modules developed must be tested according to the approved test plan </w:t>
      </w:r>
      <w:r w:rsidRPr="00815E65">
        <w:t xml:space="preserve">described in </w:t>
      </w:r>
      <w:r w:rsidR="00255F67" w:rsidRPr="00DE30F3">
        <w:t>S</w:t>
      </w:r>
      <w:r w:rsidRPr="00DE30F3">
        <w:t xml:space="preserve">ection </w:t>
      </w:r>
      <w:r w:rsidRPr="006928C6">
        <w:rPr>
          <w:b/>
        </w:rPr>
        <w:t>IV-4.</w:t>
      </w:r>
      <w:r w:rsidR="005722B6" w:rsidRPr="006928C6">
        <w:rPr>
          <w:b/>
        </w:rPr>
        <w:t>8</w:t>
      </w:r>
      <w:r w:rsidR="009424C8" w:rsidRPr="006928C6">
        <w:rPr>
          <w:b/>
        </w:rPr>
        <w:t>.1</w:t>
      </w:r>
      <w:r w:rsidR="008947EC">
        <w:rPr>
          <w:b/>
        </w:rPr>
        <w:t>,</w:t>
      </w:r>
      <w:r w:rsidRPr="006928C6">
        <w:rPr>
          <w:b/>
        </w:rPr>
        <w:t xml:space="preserve"> Test Plan</w:t>
      </w:r>
      <w:r w:rsidRPr="00815E65">
        <w:t>.</w:t>
      </w:r>
    </w:p>
    <w:p w14:paraId="5F3D9068" w14:textId="77777777" w:rsidR="00A91378" w:rsidRPr="00815E65" w:rsidRDefault="00A91378" w:rsidP="002802DA">
      <w:pPr>
        <w:numPr>
          <w:ilvl w:val="1"/>
          <w:numId w:val="208"/>
        </w:numPr>
        <w:contextualSpacing/>
      </w:pPr>
      <w:r w:rsidRPr="00844BC0">
        <w:t xml:space="preserve">Deploy </w:t>
      </w:r>
      <w:r w:rsidRPr="00815E65">
        <w:t>Release to UAT Environment</w:t>
      </w:r>
    </w:p>
    <w:p w14:paraId="57D9C65D" w14:textId="44AEF940" w:rsidR="00A91378" w:rsidRPr="00DE30F3" w:rsidRDefault="00A91378" w:rsidP="002802DA">
      <w:pPr>
        <w:numPr>
          <w:ilvl w:val="2"/>
          <w:numId w:val="345"/>
        </w:numPr>
        <w:contextualSpacing/>
      </w:pPr>
      <w:r w:rsidRPr="00815E65">
        <w:t>The Off</w:t>
      </w:r>
      <w:r w:rsidRPr="00615562">
        <w:t xml:space="preserve">eror must </w:t>
      </w:r>
      <w:r w:rsidR="00E1340C" w:rsidRPr="00615562">
        <w:t xml:space="preserve">successfully deploy each release </w:t>
      </w:r>
      <w:r w:rsidRPr="00B809E7">
        <w:t>in the UAT environment</w:t>
      </w:r>
      <w:r w:rsidR="005722B6" w:rsidRPr="00B809E7">
        <w:t>,</w:t>
      </w:r>
      <w:r w:rsidRPr="00912D83">
        <w:t xml:space="preserve"> starting </w:t>
      </w:r>
      <w:r w:rsidR="005722B6" w:rsidRPr="00912D83">
        <w:t xml:space="preserve">with the </w:t>
      </w:r>
      <w:r w:rsidRPr="00912D83">
        <w:t>detailed design</w:t>
      </w:r>
      <w:r w:rsidR="005722B6" w:rsidRPr="008630AC">
        <w:t>,</w:t>
      </w:r>
      <w:r w:rsidRPr="008630AC">
        <w:t xml:space="preserve"> as described in </w:t>
      </w:r>
      <w:r w:rsidR="00255F67" w:rsidRPr="00DE30F3">
        <w:t>S</w:t>
      </w:r>
      <w:r w:rsidRPr="00DE30F3">
        <w:t xml:space="preserve">ection </w:t>
      </w:r>
      <w:r w:rsidRPr="006928C6">
        <w:rPr>
          <w:b/>
        </w:rPr>
        <w:t>IV-4.</w:t>
      </w:r>
      <w:r w:rsidR="005722B6" w:rsidRPr="006928C6">
        <w:rPr>
          <w:b/>
        </w:rPr>
        <w:t>6</w:t>
      </w:r>
      <w:r w:rsidR="008947EC">
        <w:rPr>
          <w:b/>
        </w:rPr>
        <w:t>,</w:t>
      </w:r>
      <w:r w:rsidRPr="006928C6">
        <w:rPr>
          <w:b/>
        </w:rPr>
        <w:t xml:space="preserve"> </w:t>
      </w:r>
      <w:r w:rsidR="009424C8" w:rsidRPr="006928C6">
        <w:rPr>
          <w:b/>
        </w:rPr>
        <w:t>Release Management</w:t>
      </w:r>
      <w:r w:rsidRPr="00DE30F3">
        <w:t xml:space="preserve">.  </w:t>
      </w:r>
    </w:p>
    <w:p w14:paraId="589BBCCB" w14:textId="77777777" w:rsidR="00A91378" w:rsidRPr="00815E65" w:rsidRDefault="00A91378" w:rsidP="002802DA">
      <w:pPr>
        <w:numPr>
          <w:ilvl w:val="1"/>
          <w:numId w:val="208"/>
        </w:numPr>
        <w:contextualSpacing/>
      </w:pPr>
      <w:r w:rsidRPr="00844BC0">
        <w:t xml:space="preserve">System </w:t>
      </w:r>
      <w:r w:rsidRPr="00815E65">
        <w:t>Documentation</w:t>
      </w:r>
    </w:p>
    <w:p w14:paraId="69A69DDF" w14:textId="124A3A65" w:rsidR="00A91378" w:rsidRPr="00815E65" w:rsidRDefault="00A91378" w:rsidP="002802DA">
      <w:pPr>
        <w:numPr>
          <w:ilvl w:val="2"/>
          <w:numId w:val="346"/>
        </w:numPr>
        <w:contextualSpacing/>
      </w:pPr>
      <w:r w:rsidRPr="00815E65">
        <w:t xml:space="preserve">The Offeror must produce the technical environment and operations documentation </w:t>
      </w:r>
      <w:r w:rsidRPr="00DE30F3">
        <w:t xml:space="preserve">specified in </w:t>
      </w:r>
      <w:r w:rsidR="00255F67" w:rsidRPr="00DE30F3">
        <w:t xml:space="preserve">Section </w:t>
      </w:r>
      <w:r w:rsidRPr="006928C6">
        <w:rPr>
          <w:b/>
        </w:rPr>
        <w:t>IV-3.</w:t>
      </w:r>
      <w:r w:rsidR="00877EF8" w:rsidRPr="006928C6">
        <w:rPr>
          <w:b/>
        </w:rPr>
        <w:t>11</w:t>
      </w:r>
      <w:r w:rsidR="008947EC">
        <w:rPr>
          <w:b/>
        </w:rPr>
        <w:t>,</w:t>
      </w:r>
      <w:r w:rsidRPr="006928C6">
        <w:rPr>
          <w:b/>
        </w:rPr>
        <w:t xml:space="preserve"> System Documentation</w:t>
      </w:r>
      <w:r w:rsidRPr="00DE30F3">
        <w:t>.</w:t>
      </w:r>
    </w:p>
    <w:p w14:paraId="380363F5" w14:textId="1C32693B" w:rsidR="00A91378" w:rsidRPr="00844BC0" w:rsidRDefault="00AD2ABC" w:rsidP="00801D5D">
      <w:pPr>
        <w:pStyle w:val="Heading4"/>
        <w:tabs>
          <w:tab w:val="num" w:pos="1800"/>
        </w:tabs>
        <w:ind w:hanging="2052"/>
      </w:pPr>
      <w:r>
        <w:t xml:space="preserve"> </w:t>
      </w:r>
      <w:r w:rsidR="00A91378" w:rsidRPr="00844BC0">
        <w:t>Offeror Response</w:t>
      </w:r>
      <w:r w:rsidR="002F4C1B">
        <w:rPr>
          <w:b w:val="0"/>
        </w:rPr>
        <w:t>:</w:t>
      </w:r>
      <w:r w:rsidR="002F4C1B" w:rsidRPr="0022157F">
        <w:t xml:space="preserve"> </w:t>
      </w:r>
    </w:p>
    <w:p w14:paraId="751E6FB7" w14:textId="7308AC77" w:rsidR="00A91378" w:rsidRPr="00844BC0" w:rsidRDefault="0037085F" w:rsidP="002802DA">
      <w:pPr>
        <w:numPr>
          <w:ilvl w:val="1"/>
          <w:numId w:val="209"/>
        </w:numPr>
        <w:contextualSpacing/>
      </w:pPr>
      <w:r>
        <w:t>The Offeror must describe the approach to System development.</w:t>
      </w:r>
    </w:p>
    <w:p w14:paraId="2BB0A4C9" w14:textId="61025F5C" w:rsidR="00A91378" w:rsidRPr="00844BC0" w:rsidRDefault="00A91378" w:rsidP="00801D5D">
      <w:pPr>
        <w:pStyle w:val="Heading4"/>
        <w:tabs>
          <w:tab w:val="num" w:pos="1800"/>
        </w:tabs>
        <w:ind w:hanging="2052"/>
      </w:pPr>
      <w:r w:rsidRPr="00844BC0">
        <w:t>Deliverable</w:t>
      </w:r>
      <w:r w:rsidR="00D23B1E">
        <w:rPr>
          <w:b w:val="0"/>
        </w:rPr>
        <w:t>(s)</w:t>
      </w:r>
    </w:p>
    <w:p w14:paraId="6AF1C187" w14:textId="633AC2A1" w:rsidR="00A91378" w:rsidRPr="00844BC0" w:rsidRDefault="00A91378" w:rsidP="002802DA">
      <w:pPr>
        <w:numPr>
          <w:ilvl w:val="1"/>
          <w:numId w:val="210"/>
        </w:numPr>
        <w:contextualSpacing/>
      </w:pPr>
      <w:r w:rsidRPr="00844BC0">
        <w:t>Environment</w:t>
      </w:r>
      <w:r w:rsidR="0075455A">
        <w:t xml:space="preserve"> Configuration</w:t>
      </w:r>
      <w:r w:rsidR="00392F1A">
        <w:t xml:space="preserve"> (MAJOR DELIVERABLE)</w:t>
      </w:r>
    </w:p>
    <w:p w14:paraId="5DB7C54E" w14:textId="149C41C3" w:rsidR="00E1340C" w:rsidRPr="00844BC0" w:rsidRDefault="00256008" w:rsidP="002802DA">
      <w:pPr>
        <w:numPr>
          <w:ilvl w:val="1"/>
          <w:numId w:val="210"/>
        </w:numPr>
        <w:contextualSpacing/>
      </w:pPr>
      <w:r>
        <w:t xml:space="preserve">Delivery of </w:t>
      </w:r>
      <w:r w:rsidR="00E1340C" w:rsidRPr="00844BC0">
        <w:t>PA DLI Custom Configuration and Code</w:t>
      </w:r>
      <w:r w:rsidR="00392F1A">
        <w:t xml:space="preserve"> (MAJOR DELIVERABLE)</w:t>
      </w:r>
    </w:p>
    <w:p w14:paraId="4D4EFA79" w14:textId="49939E86" w:rsidR="00A91378" w:rsidRDefault="00A91378" w:rsidP="002802DA">
      <w:pPr>
        <w:numPr>
          <w:ilvl w:val="1"/>
          <w:numId w:val="210"/>
        </w:numPr>
        <w:contextualSpacing/>
      </w:pPr>
      <w:r w:rsidRPr="00844BC0">
        <w:t>Deploy Release</w:t>
      </w:r>
      <w:r w:rsidR="00256008">
        <w:t>s</w:t>
      </w:r>
      <w:r w:rsidRPr="00844BC0">
        <w:t xml:space="preserve"> to UAT Environment</w:t>
      </w:r>
      <w:r w:rsidR="00392F1A">
        <w:t xml:space="preserve"> (MAJOR DELIVERABLE)</w:t>
      </w:r>
    </w:p>
    <w:p w14:paraId="2E74C0D3" w14:textId="77777777" w:rsidR="0037085F" w:rsidRPr="00844BC0" w:rsidRDefault="0037085F" w:rsidP="002802DA">
      <w:pPr>
        <w:numPr>
          <w:ilvl w:val="1"/>
          <w:numId w:val="210"/>
        </w:numPr>
        <w:contextualSpacing/>
      </w:pPr>
      <w:r w:rsidRPr="00844BC0">
        <w:t>System Documentation</w:t>
      </w:r>
    </w:p>
    <w:p w14:paraId="7C4470D1" w14:textId="5C09136A" w:rsidR="00392F1A" w:rsidRPr="00B91F1A" w:rsidRDefault="00392F1A" w:rsidP="00801D5D">
      <w:pPr>
        <w:pStyle w:val="Heading5"/>
        <w:numPr>
          <w:ilvl w:val="0"/>
          <w:numId w:val="0"/>
        </w:numPr>
        <w:ind w:left="900" w:hanging="360"/>
        <w:rPr>
          <w:b/>
        </w:rPr>
      </w:pPr>
      <w:r w:rsidRPr="00B91F1A">
        <w:rPr>
          <w:b/>
        </w:rPr>
        <w:t>IV-4.</w:t>
      </w:r>
      <w:r>
        <w:rPr>
          <w:b/>
        </w:rPr>
        <w:t>5.4</w:t>
      </w:r>
      <w:r w:rsidRPr="00B91F1A">
        <w:rPr>
          <w:b/>
        </w:rPr>
        <w:t xml:space="preserve"> Work Product(s)</w:t>
      </w:r>
    </w:p>
    <w:p w14:paraId="3B81DE04" w14:textId="77777777" w:rsidR="00392F1A" w:rsidRPr="00844BC0" w:rsidRDefault="00392F1A" w:rsidP="002802DA">
      <w:pPr>
        <w:numPr>
          <w:ilvl w:val="0"/>
          <w:numId w:val="375"/>
        </w:numPr>
        <w:contextualSpacing/>
      </w:pPr>
      <w:r w:rsidRPr="00844BC0">
        <w:t>Installation Plan</w:t>
      </w:r>
    </w:p>
    <w:p w14:paraId="2047CF32" w14:textId="77777777" w:rsidR="0046144F" w:rsidRPr="0046144F" w:rsidRDefault="0046144F"/>
    <w:p w14:paraId="3F1AEC0F" w14:textId="36DE443A" w:rsidR="0046144F" w:rsidRDefault="0046144F">
      <w:pPr>
        <w:pStyle w:val="Heading3"/>
      </w:pPr>
      <w:r>
        <w:t xml:space="preserve">Release Management </w:t>
      </w:r>
    </w:p>
    <w:p w14:paraId="42F665EA" w14:textId="20C57182" w:rsidR="00611DB1" w:rsidRDefault="00611DB1" w:rsidP="00801D5D">
      <w:pPr>
        <w:pStyle w:val="Heading4"/>
        <w:tabs>
          <w:tab w:val="num" w:pos="1800"/>
        </w:tabs>
        <w:ind w:hanging="2052"/>
      </w:pPr>
      <w:r>
        <w:t>Requirements</w:t>
      </w:r>
    </w:p>
    <w:p w14:paraId="77E16BE8" w14:textId="68C86674" w:rsidR="00B17B50" w:rsidRDefault="00B17B50" w:rsidP="002802DA">
      <w:pPr>
        <w:pStyle w:val="BodyTextNoParagraphSpacing"/>
        <w:numPr>
          <w:ilvl w:val="1"/>
          <w:numId w:val="211"/>
        </w:numPr>
        <w:jc w:val="both"/>
      </w:pPr>
      <w:r>
        <w:t>The Offeror must develop and execute a Release Management Plan</w:t>
      </w:r>
      <w:r w:rsidR="00255F67">
        <w:t>.</w:t>
      </w:r>
    </w:p>
    <w:p w14:paraId="1DF58DFB" w14:textId="77777777" w:rsidR="00B17B50" w:rsidRDefault="00B17B50" w:rsidP="002802DA">
      <w:pPr>
        <w:pStyle w:val="BodyTextNoParagraphSpacing"/>
        <w:numPr>
          <w:ilvl w:val="1"/>
          <w:numId w:val="211"/>
        </w:numPr>
        <w:jc w:val="both"/>
      </w:pPr>
      <w:r>
        <w:lastRenderedPageBreak/>
        <w:t xml:space="preserve">The Release Management Plan must: </w:t>
      </w:r>
    </w:p>
    <w:p w14:paraId="7054A2D5" w14:textId="481F0773" w:rsidR="00B17B50" w:rsidRDefault="00B17B50" w:rsidP="002802DA">
      <w:pPr>
        <w:pStyle w:val="BodyTextNoParagraphSpacing"/>
        <w:numPr>
          <w:ilvl w:val="2"/>
          <w:numId w:val="347"/>
        </w:numPr>
        <w:jc w:val="both"/>
      </w:pPr>
      <w:r w:rsidRPr="006A1FA1">
        <w:t>Describe the planned approach for releases of functional</w:t>
      </w:r>
      <w:r w:rsidR="008B488B">
        <w:t>, non-functional or technical</w:t>
      </w:r>
      <w:r w:rsidRPr="006A1FA1">
        <w:t xml:space="preserve"> components f</w:t>
      </w:r>
      <w:r>
        <w:t>rom</w:t>
      </w:r>
      <w:r w:rsidRPr="006A1FA1">
        <w:t xml:space="preserve"> </w:t>
      </w:r>
      <w:r>
        <w:t xml:space="preserve">development through </w:t>
      </w:r>
      <w:r w:rsidRPr="006A1FA1">
        <w:t xml:space="preserve">UAT. </w:t>
      </w:r>
    </w:p>
    <w:p w14:paraId="79F7BE9C" w14:textId="363E53BE" w:rsidR="00B17B50" w:rsidRDefault="0026138E" w:rsidP="002802DA">
      <w:pPr>
        <w:pStyle w:val="BodyTextNoParagraphSpacing"/>
        <w:numPr>
          <w:ilvl w:val="2"/>
          <w:numId w:val="347"/>
        </w:numPr>
        <w:jc w:val="both"/>
      </w:pPr>
      <w:r>
        <w:t>Include</w:t>
      </w:r>
      <w:r w:rsidRPr="006A1FA1">
        <w:t xml:space="preserve"> </w:t>
      </w:r>
      <w:r w:rsidR="00B17B50" w:rsidRPr="006A1FA1">
        <w:t>the total list of functional components</w:t>
      </w:r>
      <w:r w:rsidR="00B17B50">
        <w:t xml:space="preserve"> and</w:t>
      </w:r>
      <w:r w:rsidR="00B17B50" w:rsidRPr="006A1FA1">
        <w:t xml:space="preserve"> the associated durations and completion dates for design, development,</w:t>
      </w:r>
      <w:r w:rsidR="008B488B">
        <w:t xml:space="preserve"> component integration</w:t>
      </w:r>
      <w:r w:rsidR="00B17B50" w:rsidRPr="006A1FA1">
        <w:t xml:space="preserve"> testing,</w:t>
      </w:r>
      <w:r w:rsidR="008B488B">
        <w:t xml:space="preserve"> system testing,</w:t>
      </w:r>
      <w:r w:rsidR="00B17B50" w:rsidRPr="006A1FA1">
        <w:t xml:space="preserve"> user acceptance testing, and implementation. </w:t>
      </w:r>
    </w:p>
    <w:p w14:paraId="305862FB" w14:textId="101F79DE" w:rsidR="00B17B50" w:rsidRDefault="00B17B50" w:rsidP="002802DA">
      <w:pPr>
        <w:pStyle w:val="BodyTextNoParagraphSpacing"/>
        <w:numPr>
          <w:ilvl w:val="2"/>
          <w:numId w:val="347"/>
        </w:numPr>
        <w:jc w:val="both"/>
      </w:pPr>
      <w:r>
        <w:t xml:space="preserve">Describe the planned approach for implementation of releases during the warranty and </w:t>
      </w:r>
      <w:r w:rsidR="0029215F">
        <w:t>S</w:t>
      </w:r>
      <w:r w:rsidR="008B488B">
        <w:t xml:space="preserve">olution operations, </w:t>
      </w:r>
      <w:r>
        <w:t>maintenance</w:t>
      </w:r>
      <w:r w:rsidR="008B488B">
        <w:t xml:space="preserve"> and support</w:t>
      </w:r>
      <w:r>
        <w:t xml:space="preserve"> periods.</w:t>
      </w:r>
    </w:p>
    <w:p w14:paraId="6CB2424D" w14:textId="118025A9" w:rsidR="008B488B" w:rsidRDefault="00B17B50" w:rsidP="002802DA">
      <w:pPr>
        <w:pStyle w:val="BodyTextNoParagraphSpacing"/>
        <w:numPr>
          <w:ilvl w:val="1"/>
          <w:numId w:val="211"/>
        </w:numPr>
        <w:jc w:val="both"/>
      </w:pPr>
      <w:r w:rsidRPr="006A1FA1">
        <w:t>For each given release, the Offeror must identify</w:t>
      </w:r>
      <w:r w:rsidR="008B488B">
        <w:t>:</w:t>
      </w:r>
    </w:p>
    <w:p w14:paraId="49D9F7D9" w14:textId="15733536" w:rsidR="00B17B50" w:rsidRDefault="00B17B50" w:rsidP="002802DA">
      <w:pPr>
        <w:pStyle w:val="BodyTextNoParagraphSpacing"/>
        <w:numPr>
          <w:ilvl w:val="2"/>
          <w:numId w:val="361"/>
        </w:numPr>
        <w:jc w:val="both"/>
      </w:pPr>
      <w:r w:rsidRPr="006A1FA1">
        <w:t xml:space="preserve"> </w:t>
      </w:r>
      <w:r w:rsidR="008B488B">
        <w:t>T</w:t>
      </w:r>
      <w:r w:rsidRPr="006A1FA1">
        <w:t xml:space="preserve">he method for communicating the included functions, demonstration of readiness, and identification of any remaining defects. </w:t>
      </w:r>
    </w:p>
    <w:p w14:paraId="4A06104E" w14:textId="7A8DC1DD" w:rsidR="00B17B50" w:rsidRDefault="00B17B50" w:rsidP="002802DA">
      <w:pPr>
        <w:pStyle w:val="BodyTextNoParagraphSpacing"/>
        <w:numPr>
          <w:ilvl w:val="2"/>
          <w:numId w:val="361"/>
        </w:numPr>
        <w:jc w:val="both"/>
      </w:pPr>
      <w:r>
        <w:t>The set of Functional Design Specifications that will be included in each release</w:t>
      </w:r>
      <w:r w:rsidR="005722B6">
        <w:t>.</w:t>
      </w:r>
    </w:p>
    <w:p w14:paraId="65AC5D52" w14:textId="73752E1D" w:rsidR="00B17B50" w:rsidRDefault="00B17B50" w:rsidP="002802DA">
      <w:pPr>
        <w:pStyle w:val="BodyTextNoParagraphSpacing"/>
        <w:numPr>
          <w:ilvl w:val="2"/>
          <w:numId w:val="361"/>
        </w:numPr>
        <w:jc w:val="both"/>
      </w:pPr>
      <w:r>
        <w:t>The set of System Design Specifications that will be included in each release</w:t>
      </w:r>
      <w:r w:rsidR="005722B6">
        <w:t>.</w:t>
      </w:r>
    </w:p>
    <w:p w14:paraId="28DAF29E" w14:textId="77777777" w:rsidR="00B17B50" w:rsidRDefault="00B17B50" w:rsidP="002802DA">
      <w:pPr>
        <w:pStyle w:val="BodyTextNoParagraphSpacing"/>
        <w:numPr>
          <w:ilvl w:val="1"/>
          <w:numId w:val="211"/>
        </w:numPr>
        <w:jc w:val="both"/>
      </w:pPr>
      <w:r w:rsidRPr="006A1FA1">
        <w:t xml:space="preserve">Prior to implementation of a release or any functional component of the UC Benefits Modernization </w:t>
      </w:r>
      <w:r>
        <w:t>S</w:t>
      </w:r>
      <w:r w:rsidRPr="006A1FA1">
        <w:t xml:space="preserve">ystem, the Offeror must complete unit testing and integration testing, support UAT, and resolve defects. </w:t>
      </w:r>
    </w:p>
    <w:p w14:paraId="729A4EFE" w14:textId="493658D9" w:rsidR="00B17B50" w:rsidRPr="005722B6" w:rsidRDefault="00B17B50" w:rsidP="002802DA">
      <w:pPr>
        <w:pStyle w:val="BodyTextNoParagraphSpacing"/>
        <w:numPr>
          <w:ilvl w:val="1"/>
          <w:numId w:val="211"/>
        </w:numPr>
        <w:jc w:val="both"/>
      </w:pPr>
      <w:r w:rsidRPr="006A1FA1">
        <w:t xml:space="preserve">The Offeror must then provide DLI a </w:t>
      </w:r>
      <w:r w:rsidR="008B488B">
        <w:t>Pre-</w:t>
      </w:r>
      <w:r w:rsidRPr="006A1FA1">
        <w:t xml:space="preserve">Release Report that describes the testing that was </w:t>
      </w:r>
      <w:r w:rsidRPr="005722B6">
        <w:t>completed, the results of the testing, and UAT statistics</w:t>
      </w:r>
      <w:r w:rsidR="003E415A" w:rsidRPr="005722B6">
        <w:t xml:space="preserve"> as defined below</w:t>
      </w:r>
      <w:r w:rsidRPr="005722B6">
        <w:t xml:space="preserve">. </w:t>
      </w:r>
    </w:p>
    <w:p w14:paraId="40EF42B1" w14:textId="5CA0BCF3" w:rsidR="00010BE8" w:rsidRPr="005722B6" w:rsidRDefault="00B17B50" w:rsidP="002802DA">
      <w:pPr>
        <w:pStyle w:val="BodyTextNoParagraphSpacing"/>
        <w:numPr>
          <w:ilvl w:val="2"/>
          <w:numId w:val="348"/>
        </w:numPr>
        <w:ind w:left="2250" w:hanging="270"/>
        <w:jc w:val="both"/>
      </w:pPr>
      <w:r w:rsidRPr="005722B6">
        <w:t>The report must quantify the specific tests, the number of remaining defects identified during the testing, and the severity level of any remaining defects.</w:t>
      </w:r>
    </w:p>
    <w:p w14:paraId="61933C01" w14:textId="58CF3661" w:rsidR="004B24F5" w:rsidRPr="005722B6" w:rsidRDefault="004B24F5" w:rsidP="002802DA">
      <w:pPr>
        <w:pStyle w:val="BodyTextNoParagraphSpacing"/>
        <w:numPr>
          <w:ilvl w:val="2"/>
          <w:numId w:val="348"/>
        </w:numPr>
        <w:ind w:left="2250" w:hanging="270"/>
        <w:jc w:val="both"/>
      </w:pPr>
      <w:r w:rsidRPr="005722B6">
        <w:t xml:space="preserve">Each </w:t>
      </w:r>
      <w:r w:rsidR="0029215F">
        <w:t>Pre-</w:t>
      </w:r>
      <w:r w:rsidRPr="005722B6">
        <w:t xml:space="preserve">Release </w:t>
      </w:r>
      <w:r w:rsidR="00255F67">
        <w:t>R</w:t>
      </w:r>
      <w:r w:rsidRPr="005722B6">
        <w:t>eport must include an u</w:t>
      </w:r>
      <w:r w:rsidRPr="00225000">
        <w:t xml:space="preserve">pdated Inventory of Tools and Software as per </w:t>
      </w:r>
      <w:r w:rsidRPr="00DE30F3">
        <w:rPr>
          <w:b/>
        </w:rPr>
        <w:t xml:space="preserve">Appendix A, </w:t>
      </w:r>
      <w:r w:rsidR="006928C6">
        <w:rPr>
          <w:b/>
        </w:rPr>
        <w:t>Contract Terms and Conditions</w:t>
      </w:r>
      <w:r w:rsidRPr="00225000">
        <w:t>, Section 36, Ownership Rights.</w:t>
      </w:r>
    </w:p>
    <w:p w14:paraId="04EC808E" w14:textId="78666464" w:rsidR="008B488B" w:rsidRDefault="008B488B" w:rsidP="002802DA">
      <w:pPr>
        <w:pStyle w:val="BodyTextNoParagraphSpacing"/>
        <w:numPr>
          <w:ilvl w:val="1"/>
          <w:numId w:val="211"/>
        </w:numPr>
        <w:jc w:val="both"/>
      </w:pPr>
      <w:r>
        <w:t xml:space="preserve">The Offeror must provide a Post-Release Report for the successful implementation detailing the results of the </w:t>
      </w:r>
      <w:r w:rsidR="0029215F">
        <w:t>r</w:t>
      </w:r>
      <w:r>
        <w:t xml:space="preserve">elease, including defects identified during the 90-day period after the </w:t>
      </w:r>
      <w:r w:rsidR="0029215F">
        <w:t>r</w:t>
      </w:r>
      <w:r>
        <w:t>elease</w:t>
      </w:r>
      <w:r w:rsidRPr="005722B6">
        <w:t>.</w:t>
      </w:r>
    </w:p>
    <w:p w14:paraId="0F8B83D9" w14:textId="78B1D560" w:rsidR="00010BE8" w:rsidRDefault="00010BE8" w:rsidP="002802DA">
      <w:pPr>
        <w:pStyle w:val="BodyTextNoParagraphSpacing"/>
        <w:numPr>
          <w:ilvl w:val="1"/>
          <w:numId w:val="211"/>
        </w:numPr>
        <w:jc w:val="both"/>
      </w:pPr>
      <w:r w:rsidRPr="005722B6">
        <w:t xml:space="preserve">The Offeror must provide release documentation containing the </w:t>
      </w:r>
      <w:r w:rsidRPr="00010BE8">
        <w:t xml:space="preserve">requirements, features and functionality included in the release. </w:t>
      </w:r>
    </w:p>
    <w:p w14:paraId="74FAC1C7" w14:textId="77777777" w:rsidR="005722B6" w:rsidRDefault="005722B6" w:rsidP="002802DA">
      <w:pPr>
        <w:pStyle w:val="BodyTextNoParagraphSpacing"/>
        <w:numPr>
          <w:ilvl w:val="1"/>
          <w:numId w:val="211"/>
        </w:numPr>
        <w:jc w:val="both"/>
      </w:pPr>
      <w:r w:rsidRPr="006A1FA1">
        <w:t>Documentation for a given release must map release functionality to the requirements traceability matrix.</w:t>
      </w:r>
    </w:p>
    <w:p w14:paraId="288176D0" w14:textId="5771C4EE" w:rsidR="00B17B50" w:rsidRDefault="00B17B50" w:rsidP="002802DA">
      <w:pPr>
        <w:pStyle w:val="BodyTextNoParagraphSpacing"/>
        <w:numPr>
          <w:ilvl w:val="1"/>
          <w:numId w:val="211"/>
        </w:numPr>
        <w:jc w:val="both"/>
      </w:pPr>
      <w:r>
        <w:t>The first release must be an installation of the base system:</w:t>
      </w:r>
    </w:p>
    <w:p w14:paraId="09B7CD00" w14:textId="079CEDCF" w:rsidR="00B17B50" w:rsidRDefault="00B17B50" w:rsidP="002802DA">
      <w:pPr>
        <w:pStyle w:val="ListParagraph"/>
        <w:numPr>
          <w:ilvl w:val="2"/>
          <w:numId w:val="349"/>
        </w:numPr>
      </w:pPr>
      <w:r>
        <w:t xml:space="preserve">The first release must implement the </w:t>
      </w:r>
      <w:r w:rsidR="00255F67">
        <w:t xml:space="preserve">Section </w:t>
      </w:r>
      <w:r w:rsidRPr="008947EC">
        <w:rPr>
          <w:b/>
        </w:rPr>
        <w:t>IV-4.</w:t>
      </w:r>
      <w:r w:rsidR="00877EF8" w:rsidRPr="008947EC">
        <w:rPr>
          <w:b/>
        </w:rPr>
        <w:t>5</w:t>
      </w:r>
      <w:r w:rsidR="008947EC">
        <w:rPr>
          <w:b/>
        </w:rPr>
        <w:t>,</w:t>
      </w:r>
      <w:r w:rsidR="00877EF8" w:rsidRPr="008947EC">
        <w:rPr>
          <w:b/>
        </w:rPr>
        <w:t xml:space="preserve"> </w:t>
      </w:r>
      <w:r w:rsidRPr="008947EC">
        <w:rPr>
          <w:b/>
        </w:rPr>
        <w:t>System Development</w:t>
      </w:r>
      <w:r>
        <w:t xml:space="preserve"> requirements as necessary to migrate the base system between the development, CIT and UAT environments.</w:t>
      </w:r>
    </w:p>
    <w:p w14:paraId="6B403EC2" w14:textId="5CC2896D" w:rsidR="00B17B50" w:rsidRDefault="00B17B50" w:rsidP="002802DA">
      <w:pPr>
        <w:pStyle w:val="ListParagraph"/>
        <w:numPr>
          <w:ilvl w:val="2"/>
          <w:numId w:val="349"/>
        </w:numPr>
      </w:pPr>
      <w:r w:rsidRPr="00444E4E">
        <w:t xml:space="preserve">The </w:t>
      </w:r>
      <w:r>
        <w:t>first release</w:t>
      </w:r>
      <w:r w:rsidRPr="00444E4E">
        <w:t xml:space="preserve"> must include pre-populated and non-PA DLI specific data for testing</w:t>
      </w:r>
      <w:r>
        <w:t xml:space="preserve"> in the UAT environment</w:t>
      </w:r>
      <w:r w:rsidR="005722B6">
        <w:t>.</w:t>
      </w:r>
    </w:p>
    <w:p w14:paraId="5CDAE5FD" w14:textId="77777777" w:rsidR="00233A9A" w:rsidRDefault="00233A9A" w:rsidP="002802DA">
      <w:pPr>
        <w:pStyle w:val="ListParagraph"/>
        <w:numPr>
          <w:ilvl w:val="1"/>
          <w:numId w:val="211"/>
        </w:numPr>
      </w:pPr>
      <w:r>
        <w:t xml:space="preserve">The Offeror must develop and execute a plan for releases during the Solution operations, maintenance, and support period. </w:t>
      </w:r>
    </w:p>
    <w:p w14:paraId="54B6102C" w14:textId="77777777" w:rsidR="00233A9A" w:rsidRDefault="00233A9A" w:rsidP="002802DA">
      <w:pPr>
        <w:pStyle w:val="ListParagraph"/>
        <w:numPr>
          <w:ilvl w:val="2"/>
          <w:numId w:val="211"/>
        </w:numPr>
      </w:pPr>
      <w:r>
        <w:lastRenderedPageBreak/>
        <w:t xml:space="preserve">The Offeror must plan for maintenance releases to address defects, ongoing product upgrades, or other changes needed to ensure the Solution performance and reliability. </w:t>
      </w:r>
    </w:p>
    <w:p w14:paraId="67974C16" w14:textId="77777777" w:rsidR="00233A9A" w:rsidRDefault="00233A9A" w:rsidP="002802DA">
      <w:pPr>
        <w:pStyle w:val="ListParagraph"/>
        <w:numPr>
          <w:ilvl w:val="2"/>
          <w:numId w:val="211"/>
        </w:numPr>
      </w:pPr>
      <w:r>
        <w:t xml:space="preserve">The Offeror must plan for releases to address functional changes and post implementation system enhancements. </w:t>
      </w:r>
    </w:p>
    <w:p w14:paraId="0CF5648F" w14:textId="22F28BC6" w:rsidR="00AD2ABC" w:rsidRPr="00EB637B" w:rsidRDefault="00AD2ABC" w:rsidP="00801D5D">
      <w:pPr>
        <w:pStyle w:val="Heading4"/>
        <w:tabs>
          <w:tab w:val="num" w:pos="1800"/>
        </w:tabs>
        <w:ind w:hanging="2052"/>
      </w:pPr>
      <w:r w:rsidRPr="00EB637B">
        <w:t>Offeror Response</w:t>
      </w:r>
      <w:r w:rsidR="002F4C1B">
        <w:rPr>
          <w:b w:val="0"/>
        </w:rPr>
        <w:t>:</w:t>
      </w:r>
      <w:r w:rsidR="002F4C1B" w:rsidRPr="0022157F">
        <w:t xml:space="preserve"> </w:t>
      </w:r>
    </w:p>
    <w:p w14:paraId="18307823" w14:textId="0BF41BE3" w:rsidR="00B17B50" w:rsidRDefault="00B17B50" w:rsidP="002802DA">
      <w:pPr>
        <w:pStyle w:val="BodyTextNoParagraphSpacing"/>
        <w:numPr>
          <w:ilvl w:val="1"/>
          <w:numId w:val="212"/>
        </w:numPr>
        <w:jc w:val="both"/>
      </w:pPr>
      <w:r>
        <w:t xml:space="preserve">Describe the planned approach for implementation for releases of functional components for UAT. </w:t>
      </w:r>
    </w:p>
    <w:p w14:paraId="167D9B34" w14:textId="77777777" w:rsidR="00B17B50" w:rsidRDefault="00B17B50" w:rsidP="002802DA">
      <w:pPr>
        <w:pStyle w:val="BodyTextNoParagraphSpacing"/>
        <w:numPr>
          <w:ilvl w:val="1"/>
          <w:numId w:val="212"/>
        </w:numPr>
        <w:jc w:val="both"/>
      </w:pPr>
      <w:r>
        <w:t xml:space="preserve">Describe the total list of functional components and the associated durations and completion dates for design, development, internal testing, user acceptance testing, and implementation. </w:t>
      </w:r>
    </w:p>
    <w:p w14:paraId="6BB7CE1D" w14:textId="77777777" w:rsidR="00B17B50" w:rsidRDefault="00B17B50" w:rsidP="002802DA">
      <w:pPr>
        <w:pStyle w:val="BodyTextNoParagraphSpacing"/>
        <w:numPr>
          <w:ilvl w:val="1"/>
          <w:numId w:val="212"/>
        </w:numPr>
        <w:jc w:val="both"/>
      </w:pPr>
      <w:r>
        <w:t>Describe how the Release Management and Configuration Management activities will be synchronized to ensure the Offeror can maintain end-to-end visibility and control over all aspects of the system’s configuration through all phases of the system’s lifecycle.</w:t>
      </w:r>
    </w:p>
    <w:p w14:paraId="47659476" w14:textId="77777777" w:rsidR="00233A9A" w:rsidRDefault="00233A9A" w:rsidP="002802DA">
      <w:pPr>
        <w:pStyle w:val="ListParagraph"/>
        <w:numPr>
          <w:ilvl w:val="1"/>
          <w:numId w:val="212"/>
        </w:numPr>
        <w:spacing w:after="0"/>
      </w:pPr>
      <w:r>
        <w:t>Describe the planned approach for releases during the warranty and Solution operations, maintenance and support periods.</w:t>
      </w:r>
    </w:p>
    <w:p w14:paraId="1EFD5B05" w14:textId="2A5BE4B5" w:rsidR="00233A9A" w:rsidRDefault="00233A9A" w:rsidP="002802DA">
      <w:pPr>
        <w:pStyle w:val="ListParagraph"/>
        <w:numPr>
          <w:ilvl w:val="2"/>
          <w:numId w:val="212"/>
        </w:numPr>
        <w:spacing w:after="0"/>
      </w:pPr>
      <w:r>
        <w:t xml:space="preserve">Describe the frequency of releases needed based on similar projects.  (Note: </w:t>
      </w:r>
      <w:r w:rsidR="0029215F">
        <w:t>T</w:t>
      </w:r>
      <w:r>
        <w:t xml:space="preserve">he costs associated with each </w:t>
      </w:r>
      <w:r w:rsidR="0029215F">
        <w:t>r</w:t>
      </w:r>
      <w:r>
        <w:t xml:space="preserve">elease should be broken out in the Cost Submittal per </w:t>
      </w:r>
      <w:r w:rsidRPr="008947EC">
        <w:rPr>
          <w:b/>
        </w:rPr>
        <w:t>Section II-10</w:t>
      </w:r>
      <w:r w:rsidR="008947EC" w:rsidRPr="008947EC">
        <w:rPr>
          <w:b/>
        </w:rPr>
        <w:t>, Cost Submittal</w:t>
      </w:r>
      <w:r>
        <w:t>.)</w:t>
      </w:r>
    </w:p>
    <w:p w14:paraId="789994B9" w14:textId="77777777" w:rsidR="00233A9A" w:rsidRDefault="00233A9A" w:rsidP="002802DA">
      <w:pPr>
        <w:pStyle w:val="ListParagraph"/>
        <w:numPr>
          <w:ilvl w:val="2"/>
          <w:numId w:val="212"/>
        </w:numPr>
        <w:spacing w:after="0"/>
      </w:pPr>
      <w:r>
        <w:t xml:space="preserve">Describe the Offeror’s approach to incorporating DLI’s post implementation enhancements into each release. </w:t>
      </w:r>
    </w:p>
    <w:p w14:paraId="36EB691B" w14:textId="77777777" w:rsidR="00233A9A" w:rsidRPr="00EB637B" w:rsidRDefault="00233A9A" w:rsidP="002802DA">
      <w:pPr>
        <w:pStyle w:val="ListParagraph"/>
        <w:numPr>
          <w:ilvl w:val="2"/>
          <w:numId w:val="212"/>
        </w:numPr>
        <w:spacing w:after="0"/>
      </w:pPr>
      <w:r>
        <w:t>Describe the Offeror’s approach to incorporating changes into the Solution.</w:t>
      </w:r>
    </w:p>
    <w:p w14:paraId="6967CC66" w14:textId="33113207" w:rsidR="00AD2ABC" w:rsidRPr="006D33F3" w:rsidRDefault="00AD2ABC" w:rsidP="00801D5D">
      <w:pPr>
        <w:pStyle w:val="Heading4"/>
        <w:tabs>
          <w:tab w:val="num" w:pos="1800"/>
        </w:tabs>
        <w:ind w:hanging="2052"/>
      </w:pPr>
      <w:r w:rsidRPr="004A2AC9">
        <w:t>Deliverable</w:t>
      </w:r>
      <w:r w:rsidR="00D23B1E" w:rsidRPr="00BD7AE9">
        <w:t>(s)</w:t>
      </w:r>
    </w:p>
    <w:p w14:paraId="720C3447" w14:textId="3B998F48" w:rsidR="00B17B50" w:rsidRDefault="00392F1A" w:rsidP="002802DA">
      <w:pPr>
        <w:pStyle w:val="BodyTextNoParagraphSpacing"/>
        <w:numPr>
          <w:ilvl w:val="1"/>
          <w:numId w:val="213"/>
        </w:numPr>
        <w:jc w:val="both"/>
      </w:pPr>
      <w:r>
        <w:t>Post-</w:t>
      </w:r>
      <w:r w:rsidR="00B17B50">
        <w:t>Release Reports (per release)</w:t>
      </w:r>
      <w:r>
        <w:t xml:space="preserve"> (MAJOR DELIVERABLE)</w:t>
      </w:r>
    </w:p>
    <w:p w14:paraId="002BF9DE" w14:textId="5CCD61ED" w:rsidR="00233A9A" w:rsidRDefault="00233A9A" w:rsidP="00801D5D">
      <w:pPr>
        <w:pStyle w:val="Heading4"/>
        <w:tabs>
          <w:tab w:val="num" w:pos="1800"/>
        </w:tabs>
        <w:ind w:hanging="2052"/>
      </w:pPr>
      <w:r>
        <w:t>Work Product</w:t>
      </w:r>
      <w:r w:rsidR="006D3B85">
        <w:t>(</w:t>
      </w:r>
      <w:r>
        <w:t>s</w:t>
      </w:r>
      <w:r w:rsidR="006D3B85">
        <w:t>)</w:t>
      </w:r>
    </w:p>
    <w:p w14:paraId="321D70F2" w14:textId="4596A03A" w:rsidR="00233A9A" w:rsidRDefault="00233A9A" w:rsidP="002802DA">
      <w:pPr>
        <w:pStyle w:val="ListParagraph"/>
        <w:numPr>
          <w:ilvl w:val="0"/>
          <w:numId w:val="362"/>
        </w:numPr>
      </w:pPr>
      <w:r>
        <w:t>Release Management Plan</w:t>
      </w:r>
    </w:p>
    <w:p w14:paraId="06CB700F" w14:textId="3E8DB46D" w:rsidR="00233A9A" w:rsidRDefault="00233A9A" w:rsidP="002802DA">
      <w:pPr>
        <w:pStyle w:val="ListParagraph"/>
        <w:numPr>
          <w:ilvl w:val="0"/>
          <w:numId w:val="362"/>
        </w:numPr>
      </w:pPr>
      <w:r>
        <w:t>Pre-Release Report(s)</w:t>
      </w:r>
    </w:p>
    <w:p w14:paraId="4E32A6DA" w14:textId="77777777" w:rsidR="006D3B85" w:rsidRPr="00233A9A" w:rsidRDefault="006D3B85" w:rsidP="006D3B85">
      <w:pPr>
        <w:pStyle w:val="ListParagraph"/>
        <w:ind w:left="1440"/>
      </w:pPr>
    </w:p>
    <w:p w14:paraId="07EC394B" w14:textId="26F9F104" w:rsidR="0046144F" w:rsidRDefault="0046144F">
      <w:pPr>
        <w:pStyle w:val="Heading3"/>
      </w:pPr>
      <w:r>
        <w:t>Data Conversion and Migration</w:t>
      </w:r>
    </w:p>
    <w:p w14:paraId="4BEBD900" w14:textId="0BBEA983" w:rsidR="00611DB1" w:rsidRDefault="00611DB1" w:rsidP="00801D5D">
      <w:pPr>
        <w:pStyle w:val="Heading4"/>
        <w:tabs>
          <w:tab w:val="num" w:pos="1440"/>
        </w:tabs>
        <w:ind w:hanging="2052"/>
      </w:pPr>
      <w:r>
        <w:t>Requirements</w:t>
      </w:r>
    </w:p>
    <w:p w14:paraId="3422AFBC" w14:textId="1E9FDB59" w:rsidR="00B17B50" w:rsidRDefault="00B17B50" w:rsidP="002802DA">
      <w:pPr>
        <w:pStyle w:val="BodyTextNoParagraphSpacing"/>
        <w:numPr>
          <w:ilvl w:val="1"/>
          <w:numId w:val="214"/>
        </w:numPr>
        <w:jc w:val="both"/>
      </w:pPr>
      <w:r>
        <w:t>The Offeror must develop and execute a Data Conversion and Migration Plan</w:t>
      </w:r>
      <w:r w:rsidRPr="00D60BBF">
        <w:t xml:space="preserve"> to convert data in a timely manner that ensures data integrity and the validity of the data is maintained throughout the conv</w:t>
      </w:r>
      <w:r>
        <w:t xml:space="preserve">ersion and </w:t>
      </w:r>
      <w:r w:rsidR="000706D0">
        <w:t xml:space="preserve">is available in the </w:t>
      </w:r>
      <w:r>
        <w:t>fully operational system implementation</w:t>
      </w:r>
      <w:r w:rsidRPr="00D60BBF">
        <w:t xml:space="preserve">. </w:t>
      </w:r>
    </w:p>
    <w:p w14:paraId="31BC989D" w14:textId="77777777" w:rsidR="00B17B50" w:rsidRDefault="00B17B50" w:rsidP="002802DA">
      <w:pPr>
        <w:pStyle w:val="BodyTextNoParagraphSpacing"/>
        <w:numPr>
          <w:ilvl w:val="1"/>
          <w:numId w:val="214"/>
        </w:numPr>
        <w:jc w:val="both"/>
      </w:pPr>
      <w:r>
        <w:t>The Data Conversion and Migration Plan must:</w:t>
      </w:r>
    </w:p>
    <w:p w14:paraId="2B37864B" w14:textId="2C79B067" w:rsidR="00B17B50" w:rsidRDefault="00B17B50" w:rsidP="002802DA">
      <w:pPr>
        <w:pStyle w:val="BodyTextNoParagraphSpacing"/>
        <w:numPr>
          <w:ilvl w:val="2"/>
          <w:numId w:val="350"/>
        </w:numPr>
        <w:ind w:left="2340" w:hanging="360"/>
        <w:jc w:val="both"/>
      </w:pPr>
      <w:r>
        <w:t>Describe the approach and methodology for data conversion, migration and validation and meet</w:t>
      </w:r>
      <w:r w:rsidR="000706D0">
        <w:t>ing</w:t>
      </w:r>
      <w:r>
        <w:t xml:space="preserve"> DLI’s requirements for data availability. </w:t>
      </w:r>
    </w:p>
    <w:p w14:paraId="0C27BB20" w14:textId="77777777" w:rsidR="00B17B50" w:rsidRDefault="00B17B50" w:rsidP="002802DA">
      <w:pPr>
        <w:pStyle w:val="BodyTextNoParagraphSpacing"/>
        <w:numPr>
          <w:ilvl w:val="2"/>
          <w:numId w:val="350"/>
        </w:numPr>
        <w:ind w:left="2340" w:hanging="360"/>
        <w:jc w:val="both"/>
      </w:pPr>
      <w:r>
        <w:t>Describe the Offeror’s conversion overview noting objectives, approach, roles, techniques, testing process, data validation, impact, and resources.</w:t>
      </w:r>
    </w:p>
    <w:p w14:paraId="6B425FDD" w14:textId="4F8E6BFB" w:rsidR="00B17B50" w:rsidRDefault="00B17B50" w:rsidP="002802DA">
      <w:pPr>
        <w:pStyle w:val="BodyTextNoParagraphSpacing"/>
        <w:numPr>
          <w:ilvl w:val="2"/>
          <w:numId w:val="350"/>
        </w:numPr>
        <w:ind w:left="2340" w:hanging="360"/>
        <w:jc w:val="both"/>
      </w:pPr>
      <w:r>
        <w:lastRenderedPageBreak/>
        <w:t xml:space="preserve">Include a detailed conversion schedule including all steps, tasks, activities, events, milestones, and resources necessary for the Offeror to convert the legacy data to the </w:t>
      </w:r>
      <w:r w:rsidR="00601237">
        <w:t>Solution</w:t>
      </w:r>
      <w:r>
        <w:t>.</w:t>
      </w:r>
    </w:p>
    <w:p w14:paraId="6C6485B0" w14:textId="77777777" w:rsidR="00B17B50" w:rsidRDefault="00B17B50" w:rsidP="002802DA">
      <w:pPr>
        <w:pStyle w:val="BodyTextNoParagraphSpacing"/>
        <w:numPr>
          <w:ilvl w:val="2"/>
          <w:numId w:val="350"/>
        </w:numPr>
        <w:ind w:left="2340" w:hanging="360"/>
        <w:jc w:val="both"/>
      </w:pPr>
      <w:r>
        <w:t>Clearly define roles, responsibilities, and required staffing for conversion.</w:t>
      </w:r>
    </w:p>
    <w:p w14:paraId="67699A0F" w14:textId="77777777" w:rsidR="00B17B50" w:rsidRDefault="00B17B50" w:rsidP="002802DA">
      <w:pPr>
        <w:pStyle w:val="BodyTextNoParagraphSpacing"/>
        <w:numPr>
          <w:ilvl w:val="2"/>
          <w:numId w:val="350"/>
        </w:numPr>
        <w:ind w:left="2340" w:hanging="360"/>
        <w:jc w:val="both"/>
      </w:pPr>
      <w:r>
        <w:t>Include a formal system to track, document, and manage conversion issues.</w:t>
      </w:r>
    </w:p>
    <w:p w14:paraId="59482BA8" w14:textId="77777777" w:rsidR="00B17B50" w:rsidRDefault="00B17B50" w:rsidP="002802DA">
      <w:pPr>
        <w:pStyle w:val="BodyTextNoParagraphSpacing"/>
        <w:numPr>
          <w:ilvl w:val="2"/>
          <w:numId w:val="350"/>
        </w:numPr>
        <w:ind w:left="2340" w:hanging="360"/>
        <w:jc w:val="both"/>
      </w:pPr>
      <w:r>
        <w:t>Include test plans with exit criteria and DLI approval periods to verify data has been correctly converted.</w:t>
      </w:r>
    </w:p>
    <w:p w14:paraId="40BFAFB0" w14:textId="25D156D9" w:rsidR="00B17B50" w:rsidRDefault="00B17B50" w:rsidP="002802DA">
      <w:pPr>
        <w:pStyle w:val="BodyTextNoParagraphSpacing"/>
        <w:numPr>
          <w:ilvl w:val="2"/>
          <w:numId w:val="350"/>
        </w:numPr>
        <w:ind w:left="2340" w:hanging="360"/>
        <w:jc w:val="both"/>
      </w:pPr>
      <w:r>
        <w:t xml:space="preserve">Include a detailed mapping and specifications of legacy data fields to the fields in the </w:t>
      </w:r>
      <w:r w:rsidR="00601237">
        <w:t>Solution</w:t>
      </w:r>
      <w:r>
        <w:t>.</w:t>
      </w:r>
    </w:p>
    <w:p w14:paraId="14C3BCBF" w14:textId="77777777" w:rsidR="00B17B50" w:rsidRDefault="00B17B50" w:rsidP="002802DA">
      <w:pPr>
        <w:pStyle w:val="BodyTextNoParagraphSpacing"/>
        <w:numPr>
          <w:ilvl w:val="2"/>
          <w:numId w:val="350"/>
        </w:numPr>
        <w:ind w:left="2340" w:hanging="360"/>
        <w:jc w:val="both"/>
      </w:pPr>
      <w:r>
        <w:t>Identification of all data sources and data elements to be converted, replaced, or impacted.</w:t>
      </w:r>
    </w:p>
    <w:p w14:paraId="342C9BA4" w14:textId="77777777" w:rsidR="00B17B50" w:rsidRDefault="00B17B50" w:rsidP="002802DA">
      <w:pPr>
        <w:pStyle w:val="BodyTextNoParagraphSpacing"/>
        <w:numPr>
          <w:ilvl w:val="2"/>
          <w:numId w:val="350"/>
        </w:numPr>
        <w:ind w:left="2340" w:hanging="360"/>
        <w:jc w:val="both"/>
      </w:pPr>
      <w:r>
        <w:t xml:space="preserve">Identification and analysis of any gaps between the legacy data and the target system that may impact functionality of the target system. </w:t>
      </w:r>
    </w:p>
    <w:p w14:paraId="2E5BBB85" w14:textId="752586F9" w:rsidR="00B17B50" w:rsidRDefault="00B17B50" w:rsidP="002802DA">
      <w:pPr>
        <w:pStyle w:val="BodyTextNoParagraphSpacing"/>
        <w:numPr>
          <w:ilvl w:val="2"/>
          <w:numId w:val="350"/>
        </w:numPr>
        <w:ind w:left="2340" w:hanging="360"/>
        <w:jc w:val="both"/>
      </w:pPr>
      <w:r>
        <w:t xml:space="preserve">Include a resolution plan for legacy data that is not mapped to the </w:t>
      </w:r>
      <w:r w:rsidR="009F235A">
        <w:t>target system</w:t>
      </w:r>
      <w:r>
        <w:t>.</w:t>
      </w:r>
    </w:p>
    <w:p w14:paraId="1035A819" w14:textId="77777777" w:rsidR="00B17B50" w:rsidRDefault="00B17B50" w:rsidP="002802DA">
      <w:pPr>
        <w:pStyle w:val="BodyTextNoParagraphSpacing"/>
        <w:numPr>
          <w:ilvl w:val="2"/>
          <w:numId w:val="350"/>
        </w:numPr>
        <w:ind w:left="2340" w:hanging="360"/>
        <w:jc w:val="both"/>
      </w:pPr>
      <w:r>
        <w:t>Include a resolution plan for records with conversion data issues.</w:t>
      </w:r>
    </w:p>
    <w:p w14:paraId="757E8532" w14:textId="3BB7FBD0" w:rsidR="00B17B50" w:rsidRDefault="00B17B50" w:rsidP="002802DA">
      <w:pPr>
        <w:pStyle w:val="BodyTextNoParagraphSpacing"/>
        <w:numPr>
          <w:ilvl w:val="1"/>
          <w:numId w:val="214"/>
        </w:numPr>
        <w:jc w:val="both"/>
      </w:pPr>
      <w:r w:rsidRPr="00D60BBF">
        <w:t xml:space="preserve">The </w:t>
      </w:r>
      <w:r>
        <w:t>Offeror</w:t>
      </w:r>
      <w:r w:rsidRPr="00D60BBF">
        <w:t xml:space="preserve"> </w:t>
      </w:r>
      <w:r>
        <w:t>must</w:t>
      </w:r>
      <w:r w:rsidRPr="00D60BBF">
        <w:t xml:space="preserve"> </w:t>
      </w:r>
      <w:r w:rsidR="000706D0">
        <w:t>create</w:t>
      </w:r>
      <w:r w:rsidR="000706D0" w:rsidRPr="00D60BBF">
        <w:t xml:space="preserve"> </w:t>
      </w:r>
      <w:r w:rsidRPr="00D60BBF">
        <w:t>the Data Conversion</w:t>
      </w:r>
      <w:r w:rsidR="008E64E5">
        <w:t xml:space="preserve"> and Migration</w:t>
      </w:r>
      <w:r w:rsidRPr="00D60BBF">
        <w:t xml:space="preserve"> Plan during the Initiation Phase and shall keep it current with any changes throughout the Project.</w:t>
      </w:r>
    </w:p>
    <w:p w14:paraId="11C8BF43" w14:textId="2261CAAC" w:rsidR="00B17B50" w:rsidRPr="00815E65" w:rsidRDefault="00B17B50" w:rsidP="002802DA">
      <w:pPr>
        <w:pStyle w:val="BodyTextNoParagraphSpacing"/>
        <w:numPr>
          <w:ilvl w:val="1"/>
          <w:numId w:val="214"/>
        </w:numPr>
        <w:jc w:val="both"/>
      </w:pPr>
      <w:r w:rsidRPr="009751AB">
        <w:rPr>
          <w:color w:val="000000" w:themeColor="text1"/>
        </w:rPr>
        <w:t xml:space="preserve">The Offeror </w:t>
      </w:r>
      <w:r>
        <w:rPr>
          <w:color w:val="000000" w:themeColor="text1"/>
        </w:rPr>
        <w:t>must</w:t>
      </w:r>
      <w:r w:rsidRPr="009751AB">
        <w:rPr>
          <w:color w:val="000000" w:themeColor="text1"/>
        </w:rPr>
        <w:t xml:space="preserve"> perform </w:t>
      </w:r>
      <w:r>
        <w:rPr>
          <w:color w:val="000000" w:themeColor="text1"/>
        </w:rPr>
        <w:t xml:space="preserve">the </w:t>
      </w:r>
      <w:r w:rsidRPr="00815E65">
        <w:rPr>
          <w:color w:val="000000" w:themeColor="text1"/>
        </w:rPr>
        <w:t xml:space="preserve">data conversion as described in </w:t>
      </w:r>
      <w:r w:rsidR="00890CFD" w:rsidRPr="00DE30F3">
        <w:rPr>
          <w:color w:val="000000" w:themeColor="text1"/>
        </w:rPr>
        <w:t>S</w:t>
      </w:r>
      <w:r w:rsidRPr="00DE30F3">
        <w:rPr>
          <w:color w:val="000000" w:themeColor="text1"/>
        </w:rPr>
        <w:t xml:space="preserve">ection </w:t>
      </w:r>
      <w:r w:rsidR="006928C6" w:rsidRPr="006928C6">
        <w:rPr>
          <w:b/>
          <w:color w:val="000000" w:themeColor="text1"/>
        </w:rPr>
        <w:t>IV-</w:t>
      </w:r>
      <w:r w:rsidR="00890CFD" w:rsidRPr="006928C6">
        <w:rPr>
          <w:b/>
          <w:color w:val="000000" w:themeColor="text1"/>
        </w:rPr>
        <w:t>3.</w:t>
      </w:r>
      <w:r w:rsidR="00877EF8" w:rsidRPr="006928C6">
        <w:rPr>
          <w:b/>
          <w:color w:val="000000" w:themeColor="text1"/>
        </w:rPr>
        <w:t>6</w:t>
      </w:r>
      <w:r w:rsidR="008947EC">
        <w:rPr>
          <w:b/>
          <w:color w:val="000000" w:themeColor="text1"/>
        </w:rPr>
        <w:t>,</w:t>
      </w:r>
      <w:r w:rsidR="00890CFD" w:rsidRPr="006928C6">
        <w:rPr>
          <w:b/>
          <w:color w:val="000000" w:themeColor="text1"/>
        </w:rPr>
        <w:t xml:space="preserve"> Data Conversion and Migration</w:t>
      </w:r>
      <w:r w:rsidRPr="00815E65">
        <w:rPr>
          <w:color w:val="000000" w:themeColor="text1"/>
        </w:rPr>
        <w:t>.</w:t>
      </w:r>
    </w:p>
    <w:p w14:paraId="5D5E16A0" w14:textId="0D0A9C43" w:rsidR="00B17B50" w:rsidRPr="006A1FA1" w:rsidRDefault="00B17B50" w:rsidP="002802DA">
      <w:pPr>
        <w:pStyle w:val="BodyTextNoParagraphSpacing"/>
        <w:numPr>
          <w:ilvl w:val="1"/>
          <w:numId w:val="214"/>
        </w:numPr>
        <w:jc w:val="both"/>
      </w:pPr>
      <w:r>
        <w:t>The Offeror is responsible for d</w:t>
      </w:r>
      <w:r w:rsidRPr="001F159B">
        <w:t xml:space="preserve">ata migration from the </w:t>
      </w:r>
      <w:r w:rsidR="000706D0">
        <w:t>DLI UC benefits and appeals legacy applications</w:t>
      </w:r>
      <w:r w:rsidRPr="001F159B">
        <w:t xml:space="preserve"> to the </w:t>
      </w:r>
      <w:r w:rsidR="00EF7D03">
        <w:t>target system</w:t>
      </w:r>
      <w:r w:rsidRPr="001F159B">
        <w:t>.</w:t>
      </w:r>
    </w:p>
    <w:p w14:paraId="7D96D52F" w14:textId="568134A7" w:rsidR="00B17B50" w:rsidRDefault="00B17B50" w:rsidP="002802DA">
      <w:pPr>
        <w:pStyle w:val="BodyTextNoParagraphSpacing"/>
        <w:numPr>
          <w:ilvl w:val="1"/>
          <w:numId w:val="214"/>
        </w:numPr>
        <w:jc w:val="both"/>
      </w:pPr>
      <w:r w:rsidRPr="001F159B">
        <w:t xml:space="preserve">DLI will support the Offeror’s data migration efforts by providing any existing documentation, access to the </w:t>
      </w:r>
      <w:r w:rsidR="0097325A">
        <w:t xml:space="preserve">UC benefits and appeals </w:t>
      </w:r>
      <w:r w:rsidRPr="001F159B">
        <w:t xml:space="preserve">legacy </w:t>
      </w:r>
      <w:r w:rsidR="0097325A">
        <w:t>applications</w:t>
      </w:r>
      <w:r w:rsidRPr="001F159B">
        <w:t xml:space="preserve">, and technical and functional SMEs. </w:t>
      </w:r>
    </w:p>
    <w:p w14:paraId="1E7D5CD8" w14:textId="2D20524A" w:rsidR="00B17B50" w:rsidRDefault="00B17B50" w:rsidP="002802DA">
      <w:pPr>
        <w:pStyle w:val="BodyTextNoParagraphSpacing"/>
        <w:numPr>
          <w:ilvl w:val="1"/>
          <w:numId w:val="214"/>
        </w:numPr>
        <w:jc w:val="both"/>
      </w:pPr>
      <w:r>
        <w:t>The Offeror is responsible</w:t>
      </w:r>
      <w:r w:rsidR="000706D0">
        <w:t xml:space="preserve"> for performing and documenting the results of </w:t>
      </w:r>
      <w:r>
        <w:t>i</w:t>
      </w:r>
      <w:r w:rsidRPr="001F159B">
        <w:t xml:space="preserve">ntegration testing </w:t>
      </w:r>
      <w:r w:rsidR="000706D0">
        <w:t>using</w:t>
      </w:r>
      <w:r w:rsidRPr="001F159B">
        <w:t xml:space="preserve"> converted data, prior to User Acceptance Testing.</w:t>
      </w:r>
    </w:p>
    <w:p w14:paraId="4A5F8C2E" w14:textId="7EB2C434" w:rsidR="00B17B50" w:rsidRPr="001F159B" w:rsidRDefault="00B17B50" w:rsidP="002802DA">
      <w:pPr>
        <w:pStyle w:val="BodyTextNoParagraphSpacing"/>
        <w:numPr>
          <w:ilvl w:val="1"/>
          <w:numId w:val="214"/>
        </w:numPr>
        <w:jc w:val="both"/>
      </w:pPr>
      <w:r w:rsidRPr="009A3696">
        <w:rPr>
          <w:color w:val="000000" w:themeColor="text1"/>
        </w:rPr>
        <w:t xml:space="preserve">The Offeror </w:t>
      </w:r>
      <w:r w:rsidR="000706D0">
        <w:rPr>
          <w:color w:val="000000" w:themeColor="text1"/>
        </w:rPr>
        <w:t>is</w:t>
      </w:r>
      <w:r w:rsidRPr="009A3696">
        <w:rPr>
          <w:color w:val="000000" w:themeColor="text1"/>
        </w:rPr>
        <w:t xml:space="preserve"> responsible for data cleansing with DLI oversight and approval of the cleansing rules. </w:t>
      </w:r>
    </w:p>
    <w:p w14:paraId="591761B2" w14:textId="7B697946" w:rsidR="00AD2ABC" w:rsidRPr="00EB637B" w:rsidRDefault="00AD2ABC" w:rsidP="00801D5D">
      <w:pPr>
        <w:pStyle w:val="Heading4"/>
        <w:tabs>
          <w:tab w:val="num" w:pos="1440"/>
        </w:tabs>
        <w:ind w:hanging="2052"/>
      </w:pPr>
      <w:r w:rsidRPr="00EB637B">
        <w:t>Offeror Response</w:t>
      </w:r>
    </w:p>
    <w:p w14:paraId="449AB11C" w14:textId="6F8F0140" w:rsidR="00B17B50" w:rsidRPr="00646E02" w:rsidRDefault="00B17B50" w:rsidP="002802DA">
      <w:pPr>
        <w:pStyle w:val="ListParagraph"/>
        <w:numPr>
          <w:ilvl w:val="1"/>
          <w:numId w:val="215"/>
        </w:numPr>
        <w:spacing w:after="144"/>
      </w:pPr>
      <w:r w:rsidRPr="00646E02">
        <w:t>Describe the approach for accomplishing the Data Conversion and Migration requirements</w:t>
      </w:r>
      <w:r w:rsidR="005722B6">
        <w:t>.</w:t>
      </w:r>
    </w:p>
    <w:p w14:paraId="5072BBAF" w14:textId="35B8F5B5" w:rsidR="00AD2ABC" w:rsidRPr="006D3B85" w:rsidRDefault="00AD2ABC" w:rsidP="00801D5D">
      <w:pPr>
        <w:pStyle w:val="Heading4"/>
        <w:tabs>
          <w:tab w:val="num" w:pos="1440"/>
        </w:tabs>
        <w:ind w:hanging="2052"/>
      </w:pPr>
      <w:r w:rsidRPr="006D3B85">
        <w:t>Deliverable</w:t>
      </w:r>
      <w:r w:rsidR="00D23B1E" w:rsidRPr="00BD7AE9">
        <w:t>(s)</w:t>
      </w:r>
    </w:p>
    <w:p w14:paraId="259E7219" w14:textId="77777777" w:rsidR="00B17B50" w:rsidRDefault="00B17B50" w:rsidP="002802DA">
      <w:pPr>
        <w:pStyle w:val="BodyTextNoParagraphSpacing"/>
        <w:numPr>
          <w:ilvl w:val="1"/>
          <w:numId w:val="216"/>
        </w:numPr>
        <w:jc w:val="both"/>
      </w:pPr>
      <w:r>
        <w:t>Conversion Test Results</w:t>
      </w:r>
    </w:p>
    <w:p w14:paraId="0B4264BF" w14:textId="229E42A7" w:rsidR="003E415A" w:rsidRDefault="003E415A" w:rsidP="002802DA">
      <w:pPr>
        <w:pStyle w:val="BodyTextNoParagraphSpacing"/>
        <w:numPr>
          <w:ilvl w:val="1"/>
          <w:numId w:val="216"/>
        </w:numPr>
        <w:jc w:val="both"/>
      </w:pPr>
      <w:r>
        <w:t>Successful execution of the Data Conversion and Migration Plan</w:t>
      </w:r>
      <w:r w:rsidR="006D3B85">
        <w:t xml:space="preserve"> (MAJOR DELIVERABLE)</w:t>
      </w:r>
    </w:p>
    <w:p w14:paraId="5BF4741D" w14:textId="5872322B" w:rsidR="00392F1A" w:rsidRDefault="00392F1A" w:rsidP="00801D5D">
      <w:pPr>
        <w:pStyle w:val="Heading4"/>
        <w:tabs>
          <w:tab w:val="num" w:pos="1440"/>
        </w:tabs>
        <w:ind w:hanging="2052"/>
      </w:pPr>
      <w:r>
        <w:lastRenderedPageBreak/>
        <w:t>Work Product</w:t>
      </w:r>
      <w:r w:rsidR="006D3B85">
        <w:t>(</w:t>
      </w:r>
      <w:r>
        <w:t>s</w:t>
      </w:r>
      <w:r w:rsidR="006D3B85">
        <w:t>)</w:t>
      </w:r>
    </w:p>
    <w:p w14:paraId="51C2C228" w14:textId="77777777" w:rsidR="006D3B85" w:rsidRDefault="006D3B85" w:rsidP="002802DA">
      <w:pPr>
        <w:pStyle w:val="BodyTextNoParagraphSpacing"/>
        <w:numPr>
          <w:ilvl w:val="0"/>
          <w:numId w:val="376"/>
        </w:numPr>
        <w:jc w:val="both"/>
      </w:pPr>
      <w:r>
        <w:t>Data Conversion and Migration Plan</w:t>
      </w:r>
    </w:p>
    <w:p w14:paraId="379F64CE" w14:textId="77777777" w:rsidR="006D3B85" w:rsidRDefault="006D3B85" w:rsidP="002802DA">
      <w:pPr>
        <w:pStyle w:val="BodyTextNoParagraphSpacing"/>
        <w:numPr>
          <w:ilvl w:val="0"/>
          <w:numId w:val="376"/>
        </w:numPr>
        <w:jc w:val="both"/>
      </w:pPr>
      <w:r>
        <w:t>Data Conversion Report(s)</w:t>
      </w:r>
    </w:p>
    <w:p w14:paraId="14317CCB" w14:textId="77777777" w:rsidR="0046144F" w:rsidRPr="0046144F" w:rsidRDefault="0046144F"/>
    <w:p w14:paraId="4875133B" w14:textId="2B76587D" w:rsidR="0046144F" w:rsidRDefault="0046144F">
      <w:pPr>
        <w:pStyle w:val="Heading3"/>
      </w:pPr>
      <w:r>
        <w:t>Testing</w:t>
      </w:r>
    </w:p>
    <w:p w14:paraId="762D877A" w14:textId="3872DA9E" w:rsidR="0046144F" w:rsidRDefault="0046144F">
      <w:pPr>
        <w:pStyle w:val="Heading4"/>
        <w:tabs>
          <w:tab w:val="num" w:pos="2826"/>
        </w:tabs>
        <w:ind w:left="1440"/>
      </w:pPr>
      <w:r>
        <w:t>Test Plan</w:t>
      </w:r>
    </w:p>
    <w:p w14:paraId="4FF69EF0" w14:textId="63B9FEE5" w:rsidR="00611DB1" w:rsidRDefault="004760C7">
      <w:pPr>
        <w:pStyle w:val="Heading5"/>
        <w:numPr>
          <w:ilvl w:val="0"/>
          <w:numId w:val="0"/>
        </w:numPr>
        <w:ind w:firstLine="720"/>
        <w:rPr>
          <w:b/>
        </w:rPr>
      </w:pPr>
      <w:r>
        <w:rPr>
          <w:b/>
        </w:rPr>
        <w:t>IV-4.8.1.1</w:t>
      </w:r>
      <w:r w:rsidR="00611DB1">
        <w:rPr>
          <w:b/>
        </w:rPr>
        <w:t xml:space="preserve"> Requirements</w:t>
      </w:r>
    </w:p>
    <w:p w14:paraId="35B702F5" w14:textId="7174918C" w:rsidR="00B17B50" w:rsidRPr="007C6FC6" w:rsidRDefault="00B17B50" w:rsidP="002802DA">
      <w:pPr>
        <w:numPr>
          <w:ilvl w:val="1"/>
          <w:numId w:val="217"/>
        </w:numPr>
        <w:contextualSpacing/>
      </w:pPr>
      <w:r w:rsidRPr="007C6FC6">
        <w:t xml:space="preserve">The Offeror must develop and execute the System and </w:t>
      </w:r>
      <w:r w:rsidR="00890CFD">
        <w:t xml:space="preserve">Component </w:t>
      </w:r>
      <w:r w:rsidRPr="007C6FC6">
        <w:t xml:space="preserve">Integration </w:t>
      </w:r>
      <w:r w:rsidR="00890CFD">
        <w:t>T</w:t>
      </w:r>
      <w:r w:rsidRPr="007C6FC6">
        <w:t>est</w:t>
      </w:r>
      <w:r w:rsidR="00890CFD">
        <w:t>ing</w:t>
      </w:r>
      <w:r w:rsidRPr="007C6FC6">
        <w:t xml:space="preserve"> plans to document the components included for integration and system testing. </w:t>
      </w:r>
    </w:p>
    <w:p w14:paraId="48F93C75" w14:textId="77777777" w:rsidR="00B17B50" w:rsidRPr="007C6FC6" w:rsidRDefault="00B17B50" w:rsidP="002802DA">
      <w:pPr>
        <w:numPr>
          <w:ilvl w:val="1"/>
          <w:numId w:val="217"/>
        </w:numPr>
        <w:contextualSpacing/>
      </w:pPr>
      <w:r w:rsidRPr="007C6FC6">
        <w:t xml:space="preserve">The test plan must describe integration and system test environment requirements, integration testing, data requirements, security requirements, database requirements, reference documents and training required for performing the type of test. </w:t>
      </w:r>
    </w:p>
    <w:p w14:paraId="1C912AF9" w14:textId="5934129A" w:rsidR="00B17B50" w:rsidRPr="007C6FC6" w:rsidRDefault="00B17B50" w:rsidP="002802DA">
      <w:pPr>
        <w:numPr>
          <w:ilvl w:val="1"/>
          <w:numId w:val="217"/>
        </w:numPr>
        <w:contextualSpacing/>
      </w:pPr>
      <w:r w:rsidRPr="007C6FC6">
        <w:t xml:space="preserve">The test plan must document the mutually agreed upon exit criteria for moving </w:t>
      </w:r>
      <w:r w:rsidR="00575095">
        <w:t xml:space="preserve">to the next state of testing. </w:t>
      </w:r>
      <w:r w:rsidRPr="007C6FC6">
        <w:t xml:space="preserve"> </w:t>
      </w:r>
    </w:p>
    <w:p w14:paraId="082A5D77" w14:textId="77777777" w:rsidR="00B17B50" w:rsidRPr="007C6FC6" w:rsidRDefault="00B17B50" w:rsidP="002802DA">
      <w:pPr>
        <w:numPr>
          <w:ilvl w:val="1"/>
          <w:numId w:val="217"/>
        </w:numPr>
        <w:contextualSpacing/>
      </w:pPr>
      <w:r w:rsidRPr="007C6FC6">
        <w:t xml:space="preserve">The test plan must include the test schedule, roles, and responsibilities for execution of system and integration testing. </w:t>
      </w:r>
    </w:p>
    <w:p w14:paraId="5C504AE3" w14:textId="77777777" w:rsidR="00B17B50" w:rsidRPr="007C6FC6" w:rsidRDefault="00B17B50" w:rsidP="002802DA">
      <w:pPr>
        <w:numPr>
          <w:ilvl w:val="1"/>
          <w:numId w:val="217"/>
        </w:numPr>
        <w:contextualSpacing/>
      </w:pPr>
      <w:r w:rsidRPr="007C6FC6">
        <w:t xml:space="preserve">The Offeror </w:t>
      </w:r>
      <w:r>
        <w:t>is</w:t>
      </w:r>
      <w:r w:rsidRPr="007C6FC6">
        <w:t xml:space="preserve"> responsible for updating the Integration and System Test Plans in subsequent stages of the project. </w:t>
      </w:r>
    </w:p>
    <w:p w14:paraId="55CAC33B" w14:textId="7BB3B356" w:rsidR="00AD2ABC" w:rsidRPr="00EB637B" w:rsidRDefault="004760C7">
      <w:pPr>
        <w:pStyle w:val="Heading5"/>
        <w:numPr>
          <w:ilvl w:val="0"/>
          <w:numId w:val="0"/>
        </w:numPr>
        <w:ind w:firstLine="720"/>
        <w:rPr>
          <w:b/>
        </w:rPr>
      </w:pPr>
      <w:r>
        <w:rPr>
          <w:b/>
        </w:rPr>
        <w:t xml:space="preserve">IV-4.8.1.2 </w:t>
      </w:r>
      <w:r w:rsidR="00AD2ABC" w:rsidRPr="00EB637B">
        <w:rPr>
          <w:b/>
        </w:rPr>
        <w:t>Offeror Response</w:t>
      </w:r>
    </w:p>
    <w:p w14:paraId="0BA2B9B0" w14:textId="144E9EFB" w:rsidR="00B17B50" w:rsidRDefault="00B17B50" w:rsidP="002802DA">
      <w:pPr>
        <w:pStyle w:val="ListParagraph"/>
        <w:numPr>
          <w:ilvl w:val="1"/>
          <w:numId w:val="218"/>
        </w:numPr>
      </w:pPr>
      <w:r w:rsidRPr="007C6FC6">
        <w:t>Describe the levels and types of testing that will be planned and executed.</w:t>
      </w:r>
    </w:p>
    <w:p w14:paraId="7CBA47E3" w14:textId="2E4A22EC" w:rsidR="00B17B50" w:rsidRPr="007C6FC6" w:rsidRDefault="00B17B50" w:rsidP="002802DA">
      <w:pPr>
        <w:pStyle w:val="ListParagraph"/>
        <w:numPr>
          <w:ilvl w:val="1"/>
          <w:numId w:val="218"/>
        </w:numPr>
      </w:pPr>
      <w:r>
        <w:t>Describe how the testing approach address</w:t>
      </w:r>
      <w:r w:rsidR="0097325A">
        <w:t>es</w:t>
      </w:r>
      <w:r>
        <w:t xml:space="preserve"> negative testing, alternate path testing.</w:t>
      </w:r>
    </w:p>
    <w:p w14:paraId="1BFEFE6E" w14:textId="13B6FF51" w:rsidR="00AD2ABC" w:rsidRPr="006D33F3" w:rsidRDefault="004760C7">
      <w:pPr>
        <w:pStyle w:val="Heading5"/>
        <w:numPr>
          <w:ilvl w:val="0"/>
          <w:numId w:val="0"/>
        </w:numPr>
        <w:ind w:firstLine="720"/>
        <w:rPr>
          <w:b/>
        </w:rPr>
      </w:pPr>
      <w:r>
        <w:rPr>
          <w:b/>
        </w:rPr>
        <w:t xml:space="preserve">IV-4.8.1.3 </w:t>
      </w:r>
      <w:r w:rsidR="00AD2ABC" w:rsidRPr="004A2AC9">
        <w:rPr>
          <w:b/>
        </w:rPr>
        <w:t>Deliverable</w:t>
      </w:r>
      <w:r w:rsidR="00D23B1E">
        <w:rPr>
          <w:b/>
        </w:rPr>
        <w:t>(s)</w:t>
      </w:r>
    </w:p>
    <w:p w14:paraId="5EAE241F" w14:textId="36315046" w:rsidR="00B17B50" w:rsidRDefault="006D3B85" w:rsidP="002802DA">
      <w:pPr>
        <w:numPr>
          <w:ilvl w:val="1"/>
          <w:numId w:val="219"/>
        </w:numPr>
        <w:contextualSpacing/>
      </w:pPr>
      <w:r>
        <w:t>None required</w:t>
      </w:r>
    </w:p>
    <w:p w14:paraId="666B9287" w14:textId="275B5C92" w:rsidR="006D3B85" w:rsidRPr="00916B90" w:rsidRDefault="006D3B85" w:rsidP="00BD7AE9">
      <w:pPr>
        <w:pStyle w:val="Heading5"/>
        <w:numPr>
          <w:ilvl w:val="0"/>
          <w:numId w:val="0"/>
        </w:numPr>
        <w:ind w:left="720"/>
      </w:pPr>
      <w:r w:rsidRPr="00BD7AE9">
        <w:rPr>
          <w:b/>
        </w:rPr>
        <w:t>IV-4.8.1.4 Work Product(s)</w:t>
      </w:r>
    </w:p>
    <w:p w14:paraId="47E1204E" w14:textId="34D05EF6" w:rsidR="006D3B85" w:rsidRDefault="006D3B85" w:rsidP="002802DA">
      <w:pPr>
        <w:pStyle w:val="BodyTextNoParagraphSpacing"/>
        <w:numPr>
          <w:ilvl w:val="0"/>
          <w:numId w:val="377"/>
        </w:numPr>
        <w:jc w:val="both"/>
      </w:pPr>
      <w:r w:rsidRPr="007C6FC6">
        <w:t xml:space="preserve">System and </w:t>
      </w:r>
      <w:r>
        <w:t xml:space="preserve">Component </w:t>
      </w:r>
      <w:r w:rsidRPr="007C6FC6">
        <w:t>Integration Test Plan</w:t>
      </w:r>
      <w:r>
        <w:t>(s)</w:t>
      </w:r>
    </w:p>
    <w:p w14:paraId="4BB34BE1" w14:textId="77777777" w:rsidR="0046144F" w:rsidRPr="0046144F" w:rsidRDefault="0046144F"/>
    <w:p w14:paraId="2939BE1C" w14:textId="374CE9AA" w:rsidR="0046144F" w:rsidRDefault="0046144F">
      <w:pPr>
        <w:pStyle w:val="Heading4"/>
        <w:tabs>
          <w:tab w:val="num" w:pos="2826"/>
        </w:tabs>
        <w:ind w:left="1440"/>
      </w:pPr>
      <w:r>
        <w:t>Testing</w:t>
      </w:r>
    </w:p>
    <w:p w14:paraId="06AA2431" w14:textId="01F7E6CF" w:rsidR="00611DB1" w:rsidRDefault="004760C7">
      <w:pPr>
        <w:pStyle w:val="Heading5"/>
        <w:numPr>
          <w:ilvl w:val="0"/>
          <w:numId w:val="0"/>
        </w:numPr>
        <w:ind w:firstLine="720"/>
        <w:rPr>
          <w:b/>
        </w:rPr>
      </w:pPr>
      <w:r>
        <w:rPr>
          <w:b/>
        </w:rPr>
        <w:t xml:space="preserve">IV-4.8.2.1 </w:t>
      </w:r>
      <w:r w:rsidR="00611DB1">
        <w:rPr>
          <w:b/>
        </w:rPr>
        <w:t>Requirements</w:t>
      </w:r>
    </w:p>
    <w:p w14:paraId="6F7EC267" w14:textId="1E5E5510" w:rsidR="00B17B50" w:rsidRPr="00B17B50" w:rsidRDefault="00B17B50" w:rsidP="002802DA">
      <w:pPr>
        <w:numPr>
          <w:ilvl w:val="1"/>
          <w:numId w:val="222"/>
        </w:numPr>
      </w:pPr>
      <w:r w:rsidRPr="00B17B50">
        <w:t xml:space="preserve">The Offeror must manage the testing process to include, but not be limited to, perform testing to ensure that all agreed upon requirements have been met. </w:t>
      </w:r>
    </w:p>
    <w:p w14:paraId="58933435" w14:textId="2246C81F" w:rsidR="00702C9D" w:rsidRDefault="00702C9D" w:rsidP="002802DA">
      <w:pPr>
        <w:numPr>
          <w:ilvl w:val="1"/>
          <w:numId w:val="222"/>
        </w:numPr>
      </w:pPr>
      <w:r>
        <w:t>System testing must include accessibility testing.</w:t>
      </w:r>
    </w:p>
    <w:p w14:paraId="6CF4EC3E" w14:textId="3DBA7ED4" w:rsidR="00B17B50" w:rsidRPr="00B17B50" w:rsidRDefault="00B17B50" w:rsidP="002802DA">
      <w:pPr>
        <w:numPr>
          <w:ilvl w:val="1"/>
          <w:numId w:val="222"/>
        </w:numPr>
      </w:pPr>
      <w:r w:rsidRPr="00B17B50">
        <w:t xml:space="preserve">System testing must include stress and load testing. </w:t>
      </w:r>
    </w:p>
    <w:p w14:paraId="0B17E610" w14:textId="540FE410" w:rsidR="00B17B50" w:rsidRPr="00B17B50" w:rsidRDefault="00B17B50" w:rsidP="002802DA">
      <w:pPr>
        <w:numPr>
          <w:ilvl w:val="1"/>
          <w:numId w:val="222"/>
        </w:numPr>
      </w:pPr>
      <w:r w:rsidRPr="00B17B50">
        <w:t>System testing must include end to end process testing and testing of the transitions between business processes.</w:t>
      </w:r>
    </w:p>
    <w:p w14:paraId="2EE197B4" w14:textId="77777777" w:rsidR="00B17B50" w:rsidRPr="00B17B50" w:rsidRDefault="00B17B50" w:rsidP="002802DA">
      <w:pPr>
        <w:numPr>
          <w:ilvl w:val="1"/>
          <w:numId w:val="222"/>
        </w:numPr>
      </w:pPr>
      <w:r w:rsidRPr="00B17B50">
        <w:lastRenderedPageBreak/>
        <w:t>The Offeror must test with converted data as well as data created within the Solution.</w:t>
      </w:r>
    </w:p>
    <w:p w14:paraId="1F85AE75" w14:textId="23F213B1" w:rsidR="00B17B50" w:rsidRDefault="00B17B50" w:rsidP="002802DA">
      <w:pPr>
        <w:numPr>
          <w:ilvl w:val="1"/>
          <w:numId w:val="222"/>
        </w:numPr>
      </w:pPr>
      <w:r w:rsidRPr="00B17B50">
        <w:t xml:space="preserve">The Offeror must participate in the DLI’s user acceptance testing (UAT) to assist the DLI testers in becoming familiar with the </w:t>
      </w:r>
      <w:r w:rsidR="00601237">
        <w:t>Solution</w:t>
      </w:r>
      <w:r w:rsidRPr="00B17B50">
        <w:t xml:space="preserve">, provision of test environment (including access for DLI testers), and defect resolution (including the process for same).  </w:t>
      </w:r>
    </w:p>
    <w:p w14:paraId="3613AB97" w14:textId="77777777" w:rsidR="00FC3574" w:rsidRPr="00B17B50" w:rsidRDefault="00FC3574" w:rsidP="002802DA">
      <w:pPr>
        <w:numPr>
          <w:ilvl w:val="1"/>
          <w:numId w:val="222"/>
        </w:numPr>
      </w:pPr>
      <w:r w:rsidRPr="00B17B50">
        <w:t>The UAT participation task must include, but not be limited to, the following:</w:t>
      </w:r>
    </w:p>
    <w:p w14:paraId="2BAA7E33" w14:textId="77777777" w:rsidR="00FC3574" w:rsidRPr="00B17B50" w:rsidRDefault="00FC3574" w:rsidP="002802DA">
      <w:pPr>
        <w:numPr>
          <w:ilvl w:val="2"/>
          <w:numId w:val="351"/>
        </w:numPr>
      </w:pPr>
      <w:r w:rsidRPr="00B17B50">
        <w:t>Development of testing documentation</w:t>
      </w:r>
    </w:p>
    <w:p w14:paraId="46B822CC" w14:textId="77777777" w:rsidR="00FC3574" w:rsidRPr="00B17B50" w:rsidRDefault="00FC3574" w:rsidP="002802DA">
      <w:pPr>
        <w:numPr>
          <w:ilvl w:val="2"/>
          <w:numId w:val="351"/>
        </w:numPr>
      </w:pPr>
      <w:r w:rsidRPr="00B17B50">
        <w:t>Configuration of test environment with converted data and users roles</w:t>
      </w:r>
    </w:p>
    <w:p w14:paraId="43E451A9" w14:textId="77777777" w:rsidR="00FC3574" w:rsidRPr="00B17B50" w:rsidRDefault="00FC3574" w:rsidP="002802DA">
      <w:pPr>
        <w:numPr>
          <w:ilvl w:val="2"/>
          <w:numId w:val="351"/>
        </w:numPr>
      </w:pPr>
      <w:r w:rsidRPr="00B17B50">
        <w:t xml:space="preserve">Support of DLI’s UAT </w:t>
      </w:r>
    </w:p>
    <w:p w14:paraId="291DA699" w14:textId="77777777" w:rsidR="00FC3574" w:rsidRPr="00B17B50" w:rsidRDefault="00FC3574" w:rsidP="002802DA">
      <w:pPr>
        <w:numPr>
          <w:ilvl w:val="2"/>
          <w:numId w:val="351"/>
        </w:numPr>
      </w:pPr>
      <w:r w:rsidRPr="00B17B50">
        <w:t>Documentation of test results</w:t>
      </w:r>
    </w:p>
    <w:p w14:paraId="718D0C21" w14:textId="77777777" w:rsidR="00FC3574" w:rsidRPr="00B17B50" w:rsidRDefault="00FC3574" w:rsidP="002802DA">
      <w:pPr>
        <w:numPr>
          <w:ilvl w:val="2"/>
          <w:numId w:val="351"/>
        </w:numPr>
      </w:pPr>
      <w:r w:rsidRPr="00B17B50">
        <w:t>Defect management</w:t>
      </w:r>
    </w:p>
    <w:p w14:paraId="66827EB7" w14:textId="18EA45B8" w:rsidR="00B17B50" w:rsidRPr="00B17B50" w:rsidRDefault="00B17B50" w:rsidP="002802DA">
      <w:pPr>
        <w:numPr>
          <w:ilvl w:val="1"/>
          <w:numId w:val="222"/>
        </w:numPr>
      </w:pPr>
      <w:r w:rsidRPr="00B17B50">
        <w:t xml:space="preserve">DLI is responsible for developing the appropriate testing documentation for User Acceptance Testing. The Offeror must provide to DLI a set of proposed test plans, including the appropriate testing documentation, converted data and expected outcomes, for DLI’s use (which DLI may supplement </w:t>
      </w:r>
      <w:r w:rsidR="005722B6">
        <w:t>at</w:t>
      </w:r>
      <w:r w:rsidRPr="00B17B50">
        <w:t xml:space="preserve"> its own discretion) in conducting UAT of the customized code.</w:t>
      </w:r>
    </w:p>
    <w:p w14:paraId="374425DF" w14:textId="779F2FA4" w:rsidR="00B17B50" w:rsidRPr="00B17B50" w:rsidRDefault="00B17B50" w:rsidP="002802DA">
      <w:pPr>
        <w:numPr>
          <w:ilvl w:val="1"/>
          <w:numId w:val="222"/>
        </w:numPr>
      </w:pPr>
      <w:r w:rsidRPr="00B17B50">
        <w:t>The Offeror is responsible for developing system and</w:t>
      </w:r>
      <w:r w:rsidR="00896AD7">
        <w:t xml:space="preserve"> component</w:t>
      </w:r>
      <w:r w:rsidRPr="00B17B50">
        <w:t xml:space="preserve"> integration testing documentation. The testing documentation must </w:t>
      </w:r>
      <w:r w:rsidR="003E415A">
        <w:t>include traceability between use cases</w:t>
      </w:r>
      <w:r w:rsidR="00256008">
        <w:t>, functional desig</w:t>
      </w:r>
      <w:r w:rsidR="00575095">
        <w:t>n</w:t>
      </w:r>
      <w:r w:rsidR="00256008">
        <w:t xml:space="preserve"> specifications, system design specifications,</w:t>
      </w:r>
      <w:r w:rsidR="003E415A">
        <w:t xml:space="preserve"> and requirements</w:t>
      </w:r>
      <w:r w:rsidRPr="00B17B50">
        <w:t xml:space="preserve">. </w:t>
      </w:r>
    </w:p>
    <w:p w14:paraId="4C6DAB5C" w14:textId="77777777" w:rsidR="00B17B50" w:rsidRPr="00B17B50" w:rsidRDefault="00B17B50" w:rsidP="002802DA">
      <w:pPr>
        <w:numPr>
          <w:ilvl w:val="1"/>
          <w:numId w:val="222"/>
        </w:numPr>
      </w:pPr>
      <w:r w:rsidRPr="00B17B50">
        <w:t>The Offeror must agree to DLI’s exit criteria for successful testing.</w:t>
      </w:r>
    </w:p>
    <w:p w14:paraId="5C7666D4" w14:textId="75EEFDD6" w:rsidR="00B17B50" w:rsidRPr="00B17B50" w:rsidRDefault="00B17B50" w:rsidP="002802DA">
      <w:pPr>
        <w:numPr>
          <w:ilvl w:val="1"/>
          <w:numId w:val="222"/>
        </w:numPr>
      </w:pPr>
      <w:r w:rsidRPr="00B17B50">
        <w:t xml:space="preserve">The Offeror is responsible for defect management during development, implementation and operations of the </w:t>
      </w:r>
      <w:r w:rsidR="00890CFD">
        <w:t>Solution</w:t>
      </w:r>
      <w:r w:rsidRPr="00B17B50">
        <w:t xml:space="preserve">. For the purpose of this project, “Defect” means any material error in the </w:t>
      </w:r>
      <w:r w:rsidR="00890CFD">
        <w:t>s</w:t>
      </w:r>
      <w:r w:rsidRPr="00B17B50">
        <w:t>ystem that prevents or limits compliance with the required performance or functionality.</w:t>
      </w:r>
    </w:p>
    <w:p w14:paraId="4553BD90" w14:textId="77777777" w:rsidR="00B17B50" w:rsidRPr="00B17B50" w:rsidRDefault="00B17B50" w:rsidP="002802DA">
      <w:pPr>
        <w:numPr>
          <w:ilvl w:val="1"/>
          <w:numId w:val="222"/>
        </w:numPr>
      </w:pPr>
      <w:r w:rsidRPr="00B17B50">
        <w:t xml:space="preserve">The Offeror approach for defect management must be described in the Quality Management Plan (see </w:t>
      </w:r>
      <w:r w:rsidRPr="006928C6">
        <w:rPr>
          <w:b/>
        </w:rPr>
        <w:t>IV-5.2.5</w:t>
      </w:r>
      <w:r w:rsidRPr="00B17B50">
        <w:t>).</w:t>
      </w:r>
    </w:p>
    <w:p w14:paraId="15A2C592" w14:textId="6C3EA8B3" w:rsidR="00AD2ABC" w:rsidRPr="00EB637B" w:rsidRDefault="004760C7">
      <w:pPr>
        <w:pStyle w:val="Heading5"/>
        <w:numPr>
          <w:ilvl w:val="0"/>
          <w:numId w:val="0"/>
        </w:numPr>
        <w:ind w:firstLine="720"/>
        <w:rPr>
          <w:b/>
        </w:rPr>
      </w:pPr>
      <w:r>
        <w:rPr>
          <w:b/>
        </w:rPr>
        <w:t xml:space="preserve">IV-4.8.2.2 </w:t>
      </w:r>
      <w:r w:rsidR="00AD2ABC" w:rsidRPr="00EB637B">
        <w:rPr>
          <w:b/>
        </w:rPr>
        <w:t>Offeror Response</w:t>
      </w:r>
    </w:p>
    <w:p w14:paraId="2BD59119" w14:textId="0BC875A2" w:rsidR="00B17B50" w:rsidRPr="00B17B50" w:rsidRDefault="00B17B50" w:rsidP="002802DA">
      <w:pPr>
        <w:numPr>
          <w:ilvl w:val="1"/>
          <w:numId w:val="221"/>
        </w:numPr>
      </w:pPr>
      <w:r w:rsidRPr="00B17B50">
        <w:t>Describe how defects found at each stage of testing (including accessibility testing</w:t>
      </w:r>
      <w:r w:rsidR="00896AD7">
        <w:t>,</w:t>
      </w:r>
      <w:r w:rsidRPr="00B17B50">
        <w:t xml:space="preserve"> and </w:t>
      </w:r>
      <w:r w:rsidR="00896AD7">
        <w:t xml:space="preserve">stress and </w:t>
      </w:r>
      <w:r w:rsidRPr="00B17B50">
        <w:t>load testing) will be fixed and retested to resolution.</w:t>
      </w:r>
    </w:p>
    <w:p w14:paraId="3B2C25C7" w14:textId="77777777" w:rsidR="00B17B50" w:rsidRPr="00B17B50" w:rsidRDefault="00B17B50" w:rsidP="002802DA">
      <w:pPr>
        <w:numPr>
          <w:ilvl w:val="1"/>
          <w:numId w:val="221"/>
        </w:numPr>
      </w:pPr>
      <w:r w:rsidRPr="00B17B50">
        <w:t>Describe who will perform the testing and any tools that will be used for testing or managing the testing processes.</w:t>
      </w:r>
    </w:p>
    <w:p w14:paraId="0B8B580F" w14:textId="6E6D82BE" w:rsidR="00AD2ABC" w:rsidRPr="006D33F3" w:rsidRDefault="004760C7">
      <w:pPr>
        <w:pStyle w:val="Heading5"/>
        <w:numPr>
          <w:ilvl w:val="0"/>
          <w:numId w:val="0"/>
        </w:numPr>
        <w:ind w:firstLine="720"/>
        <w:rPr>
          <w:b/>
        </w:rPr>
      </w:pPr>
      <w:r>
        <w:rPr>
          <w:b/>
        </w:rPr>
        <w:t xml:space="preserve">IV-4.8.2.3 </w:t>
      </w:r>
      <w:r w:rsidR="00AD2ABC" w:rsidRPr="004A2AC9">
        <w:rPr>
          <w:b/>
        </w:rPr>
        <w:t>Deliverable</w:t>
      </w:r>
      <w:r w:rsidR="00D23B1E">
        <w:rPr>
          <w:b/>
        </w:rPr>
        <w:t>(s)</w:t>
      </w:r>
    </w:p>
    <w:p w14:paraId="77926F24" w14:textId="4B0EBA53" w:rsidR="00B17B50" w:rsidRPr="00B17B50" w:rsidRDefault="00B17B50" w:rsidP="002802DA">
      <w:pPr>
        <w:numPr>
          <w:ilvl w:val="1"/>
          <w:numId w:val="220"/>
        </w:numPr>
      </w:pPr>
      <w:r w:rsidRPr="00B17B50">
        <w:t xml:space="preserve">Successful System </w:t>
      </w:r>
      <w:r w:rsidR="00890CFD">
        <w:t xml:space="preserve">and Component Integration </w:t>
      </w:r>
      <w:r w:rsidRPr="00B17B50">
        <w:t>Test</w:t>
      </w:r>
      <w:r w:rsidR="00890CFD">
        <w:t>s</w:t>
      </w:r>
      <w:r w:rsidR="00923600">
        <w:t xml:space="preserve"> Results</w:t>
      </w:r>
    </w:p>
    <w:p w14:paraId="23D978C3" w14:textId="417F0B2B" w:rsidR="006D3B85" w:rsidRPr="0051545D" w:rsidRDefault="006D3B85" w:rsidP="00BD7AE9">
      <w:pPr>
        <w:pStyle w:val="Heading5"/>
        <w:numPr>
          <w:ilvl w:val="0"/>
          <w:numId w:val="0"/>
        </w:numPr>
        <w:ind w:left="720"/>
        <w:rPr>
          <w:b/>
        </w:rPr>
      </w:pPr>
      <w:r w:rsidRPr="0051545D">
        <w:rPr>
          <w:b/>
        </w:rPr>
        <w:t>IV-4.8.</w:t>
      </w:r>
      <w:r>
        <w:rPr>
          <w:b/>
        </w:rPr>
        <w:t>2</w:t>
      </w:r>
      <w:r w:rsidRPr="0051545D">
        <w:rPr>
          <w:b/>
        </w:rPr>
        <w:t>.4 Work Product(s)</w:t>
      </w:r>
    </w:p>
    <w:p w14:paraId="1F18FBBE" w14:textId="77777777" w:rsidR="006D3B85" w:rsidRDefault="006D3B85" w:rsidP="002802DA">
      <w:pPr>
        <w:numPr>
          <w:ilvl w:val="0"/>
          <w:numId w:val="378"/>
        </w:numPr>
      </w:pPr>
      <w:r w:rsidRPr="00B17B50">
        <w:t>Testing Documentation (e.g. test scenarios, cases, scripts)</w:t>
      </w:r>
    </w:p>
    <w:p w14:paraId="3199FAD7" w14:textId="77777777" w:rsidR="006D3B85" w:rsidRPr="00B17B50" w:rsidRDefault="006D3B85" w:rsidP="002802DA">
      <w:pPr>
        <w:numPr>
          <w:ilvl w:val="1"/>
          <w:numId w:val="220"/>
        </w:numPr>
      </w:pPr>
      <w:r w:rsidRPr="00B17B50">
        <w:t>UAT Status Report</w:t>
      </w:r>
      <w:r>
        <w:t>s</w:t>
      </w:r>
    </w:p>
    <w:p w14:paraId="273F026D" w14:textId="77777777" w:rsidR="0046144F" w:rsidRPr="0046144F" w:rsidRDefault="0046144F"/>
    <w:p w14:paraId="1CACDEF9" w14:textId="32423B66" w:rsidR="0046144F" w:rsidRDefault="0046144F" w:rsidP="00801D5D">
      <w:pPr>
        <w:pStyle w:val="Heading4"/>
        <w:tabs>
          <w:tab w:val="num" w:pos="1440"/>
        </w:tabs>
        <w:ind w:hanging="2052"/>
      </w:pPr>
      <w:r>
        <w:t>Security Testing</w:t>
      </w:r>
    </w:p>
    <w:p w14:paraId="010CA9F9" w14:textId="554E508F" w:rsidR="00611DB1" w:rsidRDefault="004760C7">
      <w:pPr>
        <w:pStyle w:val="Heading5"/>
        <w:numPr>
          <w:ilvl w:val="0"/>
          <w:numId w:val="0"/>
        </w:numPr>
        <w:ind w:firstLine="720"/>
        <w:rPr>
          <w:b/>
        </w:rPr>
      </w:pPr>
      <w:r>
        <w:rPr>
          <w:b/>
        </w:rPr>
        <w:t xml:space="preserve">IV-4.8.3.1 </w:t>
      </w:r>
      <w:r w:rsidR="00611DB1">
        <w:rPr>
          <w:b/>
        </w:rPr>
        <w:t>Requirements</w:t>
      </w:r>
    </w:p>
    <w:p w14:paraId="765EAE42" w14:textId="5CC40D8D" w:rsidR="00B17B50" w:rsidRDefault="003E415A" w:rsidP="002802DA">
      <w:pPr>
        <w:pStyle w:val="ListParagraph"/>
        <w:numPr>
          <w:ilvl w:val="1"/>
          <w:numId w:val="223"/>
        </w:numPr>
      </w:pPr>
      <w:r>
        <w:t>The Offeror must perform s</w:t>
      </w:r>
      <w:r w:rsidR="00B17B50">
        <w:t>ecurity testing</w:t>
      </w:r>
      <w:r>
        <w:t xml:space="preserve"> which</w:t>
      </w:r>
      <w:r w:rsidR="00B17B50">
        <w:t xml:space="preserve"> must include testing the </w:t>
      </w:r>
      <w:r w:rsidR="00890CFD">
        <w:t xml:space="preserve">Solution </w:t>
      </w:r>
      <w:r w:rsidR="00B17B50">
        <w:t>to make sure all security requirements are implemented as documented in</w:t>
      </w:r>
      <w:r w:rsidR="005722B6">
        <w:t xml:space="preserve"> </w:t>
      </w:r>
      <w:r w:rsidR="005722B6" w:rsidRPr="00377991">
        <w:rPr>
          <w:b/>
        </w:rPr>
        <w:t xml:space="preserve">Appendix </w:t>
      </w:r>
      <w:r w:rsidR="00A36CF4">
        <w:rPr>
          <w:b/>
        </w:rPr>
        <w:t>V</w:t>
      </w:r>
      <w:r w:rsidR="00377991" w:rsidRPr="00DE30F3">
        <w:rPr>
          <w:b/>
        </w:rPr>
        <w:t xml:space="preserve">, </w:t>
      </w:r>
      <w:r w:rsidR="005722B6" w:rsidRPr="00DE30F3">
        <w:rPr>
          <w:b/>
        </w:rPr>
        <w:t>Technical and Non-Functional Requirements</w:t>
      </w:r>
      <w:r w:rsidR="00B17B50">
        <w:t xml:space="preserve">. </w:t>
      </w:r>
    </w:p>
    <w:p w14:paraId="29500FD7" w14:textId="650E285F" w:rsidR="00B17B50" w:rsidRDefault="003E415A" w:rsidP="002802DA">
      <w:pPr>
        <w:pStyle w:val="ListParagraph"/>
        <w:numPr>
          <w:ilvl w:val="1"/>
          <w:numId w:val="223"/>
        </w:numPr>
      </w:pPr>
      <w:r>
        <w:t>The Offeror</w:t>
      </w:r>
      <w:r w:rsidR="00B17B50">
        <w:t xml:space="preserve"> must ensure role-based security is working properly and that the </w:t>
      </w:r>
      <w:r w:rsidR="00890CFD">
        <w:t xml:space="preserve">Solution </w:t>
      </w:r>
      <w:r w:rsidR="00B17B50">
        <w:t xml:space="preserve">will be protected from malicious attacks and security vulnerabilities. </w:t>
      </w:r>
    </w:p>
    <w:p w14:paraId="7F7C7A4D" w14:textId="6B2FBE58" w:rsidR="00B17B50" w:rsidRDefault="003E415A" w:rsidP="002802DA">
      <w:pPr>
        <w:pStyle w:val="ListParagraph"/>
        <w:numPr>
          <w:ilvl w:val="1"/>
          <w:numId w:val="223"/>
        </w:numPr>
      </w:pPr>
      <w:r>
        <w:t xml:space="preserve">The Offeror </w:t>
      </w:r>
      <w:r w:rsidR="00B17B50">
        <w:t xml:space="preserve">must also include testing key safeguards, ensuring that auditing is occurring for customer and user interfaces. </w:t>
      </w:r>
    </w:p>
    <w:p w14:paraId="656CDBF3" w14:textId="7CB8F2EC" w:rsidR="00B17B50" w:rsidRDefault="003E415A" w:rsidP="002802DA">
      <w:pPr>
        <w:pStyle w:val="ListParagraph"/>
        <w:numPr>
          <w:ilvl w:val="1"/>
          <w:numId w:val="223"/>
        </w:numPr>
      </w:pPr>
      <w:r>
        <w:t xml:space="preserve">The Offeror </w:t>
      </w:r>
      <w:r w:rsidR="00B17B50">
        <w:t xml:space="preserve">must include documenting results associated with security testing as well as resolution of any issues. </w:t>
      </w:r>
    </w:p>
    <w:p w14:paraId="1C3EDC69" w14:textId="77777777" w:rsidR="00B17B50" w:rsidRDefault="00B17B50" w:rsidP="002802DA">
      <w:pPr>
        <w:pStyle w:val="ListParagraph"/>
        <w:numPr>
          <w:ilvl w:val="1"/>
          <w:numId w:val="223"/>
        </w:numPr>
      </w:pPr>
      <w:r>
        <w:t>The Offeror is responsible for development and execution of the Security Report deliverable.</w:t>
      </w:r>
    </w:p>
    <w:p w14:paraId="329A6789" w14:textId="5E4C49CF" w:rsidR="00B17B50" w:rsidRDefault="00B17B50" w:rsidP="002802DA">
      <w:pPr>
        <w:pStyle w:val="ListParagraph"/>
        <w:numPr>
          <w:ilvl w:val="1"/>
          <w:numId w:val="223"/>
        </w:numPr>
      </w:pPr>
      <w:r>
        <w:t xml:space="preserve">The Offeror must conduct periodic and special vulnerability scans, including scans that meet NIST SP 800-115 Technical Guide to Information Security Testing and Assessment; and install software/hardware patches and </w:t>
      </w:r>
      <w:r w:rsidR="00890CFD">
        <w:t>u</w:t>
      </w:r>
      <w:r>
        <w:t xml:space="preserve">pgrades to protect all automated information assets, and correct/eliminate all discovered vulnerabilities as recommended by NIST SP 800-40 Revision 3 Guide to Enterprise Patch Management Technology. </w:t>
      </w:r>
    </w:p>
    <w:p w14:paraId="6882BFDE" w14:textId="2FB870A1" w:rsidR="00B17B50" w:rsidRDefault="003E415A" w:rsidP="002802DA">
      <w:pPr>
        <w:pStyle w:val="ListParagraph"/>
        <w:numPr>
          <w:ilvl w:val="1"/>
          <w:numId w:val="223"/>
        </w:numPr>
      </w:pPr>
      <w:r>
        <w:t xml:space="preserve">The Offeror must provide </w:t>
      </w:r>
      <w:r w:rsidR="00B17B50">
        <w:t xml:space="preserve">DLI designated persons access to review reports of the results of the scans. </w:t>
      </w:r>
    </w:p>
    <w:p w14:paraId="7B07A453" w14:textId="2321F85C" w:rsidR="00B17B50" w:rsidRPr="00D41095" w:rsidRDefault="003E415A" w:rsidP="002802DA">
      <w:pPr>
        <w:pStyle w:val="ListParagraph"/>
        <w:numPr>
          <w:ilvl w:val="1"/>
          <w:numId w:val="223"/>
        </w:numPr>
      </w:pPr>
      <w:r>
        <w:t>The Offeror must provide security</w:t>
      </w:r>
      <w:r w:rsidR="00B17B50">
        <w:t xml:space="preserve"> reports at mutually agreed </w:t>
      </w:r>
      <w:r>
        <w:t xml:space="preserve">upon </w:t>
      </w:r>
      <w:r w:rsidR="00B17B50">
        <w:t>intervals</w:t>
      </w:r>
      <w:r>
        <w:t>,</w:t>
      </w:r>
      <w:r w:rsidR="00B17B50">
        <w:t xml:space="preserve"> with reports due </w:t>
      </w:r>
      <w:r w:rsidR="00B17B50" w:rsidRPr="003A5CFF">
        <w:rPr>
          <w:b/>
        </w:rPr>
        <w:t>ten (10)</w:t>
      </w:r>
      <w:r w:rsidR="00B17B50">
        <w:t xml:space="preserve"> calendar days following the end of each reporting period.</w:t>
      </w:r>
    </w:p>
    <w:p w14:paraId="57E3E8CF" w14:textId="5660E7A5" w:rsidR="00AD2ABC" w:rsidRPr="00EB637B" w:rsidRDefault="004760C7">
      <w:pPr>
        <w:pStyle w:val="Heading5"/>
        <w:numPr>
          <w:ilvl w:val="0"/>
          <w:numId w:val="0"/>
        </w:numPr>
        <w:ind w:firstLine="720"/>
        <w:rPr>
          <w:b/>
        </w:rPr>
      </w:pPr>
      <w:r>
        <w:rPr>
          <w:b/>
        </w:rPr>
        <w:t xml:space="preserve">IV-4.8.3.2 </w:t>
      </w:r>
      <w:r w:rsidR="00AD2ABC" w:rsidRPr="00EB637B">
        <w:rPr>
          <w:b/>
        </w:rPr>
        <w:t>Offeror Response</w:t>
      </w:r>
    </w:p>
    <w:p w14:paraId="547BD840" w14:textId="77777777" w:rsidR="00B17B50" w:rsidRPr="00D41095" w:rsidRDefault="00B17B50" w:rsidP="002802DA">
      <w:pPr>
        <w:pStyle w:val="ListParagraph"/>
        <w:numPr>
          <w:ilvl w:val="1"/>
          <w:numId w:val="224"/>
        </w:numPr>
      </w:pPr>
      <w:r>
        <w:t>Describe how the Offeror will meet the requirements of security testing.</w:t>
      </w:r>
    </w:p>
    <w:p w14:paraId="7F263D56" w14:textId="7A3D9553" w:rsidR="00AD2ABC" w:rsidRPr="006D33F3" w:rsidRDefault="004760C7">
      <w:pPr>
        <w:pStyle w:val="Heading5"/>
        <w:numPr>
          <w:ilvl w:val="0"/>
          <w:numId w:val="0"/>
        </w:numPr>
        <w:ind w:firstLine="720"/>
        <w:rPr>
          <w:b/>
        </w:rPr>
      </w:pPr>
      <w:r>
        <w:rPr>
          <w:b/>
        </w:rPr>
        <w:t xml:space="preserve">IV-4.8.3.3 </w:t>
      </w:r>
      <w:r w:rsidR="00AD2ABC" w:rsidRPr="004A2AC9">
        <w:rPr>
          <w:b/>
        </w:rPr>
        <w:t>Deliverable</w:t>
      </w:r>
      <w:r w:rsidR="00D23B1E">
        <w:rPr>
          <w:b/>
        </w:rPr>
        <w:t>(s)</w:t>
      </w:r>
    </w:p>
    <w:p w14:paraId="351ECD18" w14:textId="31B89E2E" w:rsidR="00B17B50" w:rsidRDefault="006D3B85" w:rsidP="002802DA">
      <w:pPr>
        <w:pStyle w:val="ListParagraph"/>
        <w:numPr>
          <w:ilvl w:val="1"/>
          <w:numId w:val="225"/>
        </w:numPr>
      </w:pPr>
      <w:r>
        <w:t xml:space="preserve">None required </w:t>
      </w:r>
    </w:p>
    <w:p w14:paraId="2D75AA53" w14:textId="7AEFAB4B" w:rsidR="006D3B85" w:rsidRPr="0051545D" w:rsidRDefault="006D3B85" w:rsidP="006D3B85">
      <w:pPr>
        <w:pStyle w:val="Heading5"/>
        <w:numPr>
          <w:ilvl w:val="0"/>
          <w:numId w:val="0"/>
        </w:numPr>
        <w:ind w:left="720"/>
        <w:rPr>
          <w:b/>
        </w:rPr>
      </w:pPr>
      <w:r w:rsidRPr="0051545D">
        <w:rPr>
          <w:b/>
        </w:rPr>
        <w:t>IV-4.8.</w:t>
      </w:r>
      <w:r>
        <w:rPr>
          <w:b/>
        </w:rPr>
        <w:t>3</w:t>
      </w:r>
      <w:r w:rsidRPr="0051545D">
        <w:rPr>
          <w:b/>
        </w:rPr>
        <w:t>.4 Work Product(s)</w:t>
      </w:r>
    </w:p>
    <w:p w14:paraId="1613F345" w14:textId="12991305" w:rsidR="006D3B85" w:rsidRDefault="006D3B85" w:rsidP="002802DA">
      <w:pPr>
        <w:numPr>
          <w:ilvl w:val="0"/>
          <w:numId w:val="379"/>
        </w:numPr>
        <w:ind w:left="1800"/>
      </w:pPr>
      <w:r>
        <w:t>Security Report(s)</w:t>
      </w:r>
    </w:p>
    <w:p w14:paraId="2EF2C37C" w14:textId="77777777" w:rsidR="0046144F" w:rsidRPr="0046144F" w:rsidRDefault="0046144F"/>
    <w:p w14:paraId="31ED793E" w14:textId="086F14A6" w:rsidR="0046144F" w:rsidRDefault="0046144F">
      <w:pPr>
        <w:pStyle w:val="Heading3"/>
      </w:pPr>
      <w:r>
        <w:t>Implementation</w:t>
      </w:r>
    </w:p>
    <w:p w14:paraId="2877EA5D" w14:textId="50AA35CA" w:rsidR="0046144F" w:rsidRDefault="0046144F">
      <w:pPr>
        <w:pStyle w:val="Heading4"/>
        <w:tabs>
          <w:tab w:val="num" w:pos="2826"/>
        </w:tabs>
        <w:ind w:left="1440"/>
      </w:pPr>
      <w:r>
        <w:t>Implementation Planning</w:t>
      </w:r>
    </w:p>
    <w:p w14:paraId="04957059" w14:textId="0C38F350" w:rsidR="00611DB1" w:rsidRDefault="004760C7">
      <w:pPr>
        <w:pStyle w:val="Heading5"/>
        <w:numPr>
          <w:ilvl w:val="0"/>
          <w:numId w:val="0"/>
        </w:numPr>
        <w:ind w:left="90" w:firstLine="630"/>
        <w:rPr>
          <w:b/>
        </w:rPr>
      </w:pPr>
      <w:r>
        <w:rPr>
          <w:b/>
        </w:rPr>
        <w:t xml:space="preserve">IV-4.9.1.1 </w:t>
      </w:r>
      <w:r w:rsidR="00611DB1">
        <w:rPr>
          <w:b/>
        </w:rPr>
        <w:t>Requirements</w:t>
      </w:r>
    </w:p>
    <w:p w14:paraId="359169AE" w14:textId="77777777" w:rsidR="00B17B50" w:rsidRDefault="00B17B50" w:rsidP="002802DA">
      <w:pPr>
        <w:pStyle w:val="ListParagraph"/>
        <w:numPr>
          <w:ilvl w:val="1"/>
          <w:numId w:val="226"/>
        </w:numPr>
      </w:pPr>
      <w:r>
        <w:t xml:space="preserve">The Offeror must develop and execute an Implementation Plan. </w:t>
      </w:r>
    </w:p>
    <w:p w14:paraId="268FF7D4" w14:textId="7FDAF836" w:rsidR="00B17B50" w:rsidRDefault="00B17B50" w:rsidP="002802DA">
      <w:pPr>
        <w:pStyle w:val="ListParagraph"/>
        <w:numPr>
          <w:ilvl w:val="1"/>
          <w:numId w:val="226"/>
        </w:numPr>
      </w:pPr>
      <w:r>
        <w:t xml:space="preserve">The Implementation Plan must document the full operational system implementation, including the approach to all tasks required to implement the </w:t>
      </w:r>
      <w:r w:rsidR="00601237">
        <w:lastRenderedPageBreak/>
        <w:t>Solution</w:t>
      </w:r>
      <w:r>
        <w:t xml:space="preserve"> and include an implementation cutover schedule.  Where appropriate, a PERT or Gantt chart must be used to show project, task, and time relationships.</w:t>
      </w:r>
    </w:p>
    <w:p w14:paraId="6D86AC10" w14:textId="0E7119A5" w:rsidR="00890CFD" w:rsidRPr="005722B6" w:rsidRDefault="00890CFD" w:rsidP="002802DA">
      <w:pPr>
        <w:pStyle w:val="ListParagraph"/>
        <w:numPr>
          <w:ilvl w:val="1"/>
          <w:numId w:val="226"/>
        </w:numPr>
      </w:pPr>
      <w:r w:rsidRPr="00225000">
        <w:rPr>
          <w:rStyle w:val="Heading4Char"/>
          <w:b w:val="0"/>
        </w:rPr>
        <w:t xml:space="preserve">The Offeror must include a back out plan </w:t>
      </w:r>
      <w:r w:rsidR="00A036D3" w:rsidRPr="00225000">
        <w:rPr>
          <w:rStyle w:val="Heading4Char"/>
          <w:b w:val="0"/>
        </w:rPr>
        <w:t>documenting all tasks necessary</w:t>
      </w:r>
      <w:r w:rsidR="00A036D3" w:rsidRPr="005722B6">
        <w:t xml:space="preserve"> to restore operations should the </w:t>
      </w:r>
      <w:r w:rsidRPr="005722B6">
        <w:t>implement</w:t>
      </w:r>
      <w:r w:rsidR="005722B6">
        <w:t>ation</w:t>
      </w:r>
      <w:r w:rsidR="00A036D3" w:rsidRPr="005722B6">
        <w:t xml:space="preserve"> be unsuccessful. </w:t>
      </w:r>
    </w:p>
    <w:p w14:paraId="106E5145" w14:textId="43BBF3E0" w:rsidR="00AD2ABC" w:rsidRPr="00EB637B" w:rsidRDefault="004760C7">
      <w:pPr>
        <w:pStyle w:val="Heading5"/>
        <w:numPr>
          <w:ilvl w:val="0"/>
          <w:numId w:val="0"/>
        </w:numPr>
        <w:ind w:left="90" w:firstLine="630"/>
        <w:rPr>
          <w:b/>
        </w:rPr>
      </w:pPr>
      <w:r>
        <w:rPr>
          <w:b/>
        </w:rPr>
        <w:t xml:space="preserve">IV-4.9.1.2 </w:t>
      </w:r>
      <w:r w:rsidR="00AD2ABC" w:rsidRPr="00EB637B">
        <w:rPr>
          <w:b/>
        </w:rPr>
        <w:t>Offeror Response</w:t>
      </w:r>
    </w:p>
    <w:p w14:paraId="6EB48C59" w14:textId="447DBE4D" w:rsidR="00B17B50" w:rsidRDefault="00B17B50" w:rsidP="002802DA">
      <w:pPr>
        <w:pStyle w:val="ListParagraph"/>
        <w:numPr>
          <w:ilvl w:val="1"/>
          <w:numId w:val="227"/>
        </w:numPr>
      </w:pPr>
      <w:r>
        <w:t>Describe the implementation approach and methodology</w:t>
      </w:r>
      <w:r w:rsidR="00E34783">
        <w:t>, including how the approach will minimize system down time and the impact to business operations</w:t>
      </w:r>
      <w:r>
        <w:t>.</w:t>
      </w:r>
    </w:p>
    <w:p w14:paraId="615F0373" w14:textId="1CA8F6F0" w:rsidR="00BA359E" w:rsidRDefault="00BA359E" w:rsidP="002802DA">
      <w:pPr>
        <w:pStyle w:val="ListParagraph"/>
        <w:numPr>
          <w:ilvl w:val="1"/>
          <w:numId w:val="227"/>
        </w:numPr>
      </w:pPr>
      <w:r>
        <w:t>If the Offeror is proposing a phased implementation, d</w:t>
      </w:r>
      <w:r w:rsidR="00B17B50">
        <w:t>escribe the proposed implementation phases and the rationale for the Offeror’s approach</w:t>
      </w:r>
      <w:r>
        <w:t xml:space="preserve">, including all tasks/activities in each phase and any </w:t>
      </w:r>
      <w:r w:rsidR="00B63EAD">
        <w:t>back bridging</w:t>
      </w:r>
      <w:r>
        <w:t xml:space="preserve"> to existing systems that may be necessary.  Note: the costs associated with a phased approach should be broken out in the</w:t>
      </w:r>
      <w:r w:rsidR="004A0ECA">
        <w:t xml:space="preserve"> </w:t>
      </w:r>
      <w:r>
        <w:t xml:space="preserve">Cost Submittal per </w:t>
      </w:r>
      <w:r w:rsidRPr="008947EC">
        <w:rPr>
          <w:b/>
        </w:rPr>
        <w:t>Section II-10</w:t>
      </w:r>
      <w:r w:rsidR="008947EC" w:rsidRPr="008947EC">
        <w:rPr>
          <w:b/>
        </w:rPr>
        <w:t>, Cost Submittal</w:t>
      </w:r>
      <w:r w:rsidR="00B17B50">
        <w:t>.</w:t>
      </w:r>
    </w:p>
    <w:p w14:paraId="1CEEA2C0" w14:textId="27969D58" w:rsidR="00AD2ABC" w:rsidRPr="006D33F3" w:rsidRDefault="004760C7">
      <w:pPr>
        <w:pStyle w:val="Heading5"/>
        <w:numPr>
          <w:ilvl w:val="0"/>
          <w:numId w:val="0"/>
        </w:numPr>
        <w:ind w:left="90" w:firstLine="630"/>
        <w:rPr>
          <w:b/>
        </w:rPr>
      </w:pPr>
      <w:r>
        <w:rPr>
          <w:b/>
        </w:rPr>
        <w:t xml:space="preserve">IV-4.9.1.3 </w:t>
      </w:r>
      <w:r w:rsidR="00AD2ABC" w:rsidRPr="004A2AC9">
        <w:rPr>
          <w:b/>
        </w:rPr>
        <w:t>Deliverable</w:t>
      </w:r>
      <w:r w:rsidR="00D23B1E">
        <w:rPr>
          <w:b/>
        </w:rPr>
        <w:t>(s)</w:t>
      </w:r>
    </w:p>
    <w:p w14:paraId="66845F8C" w14:textId="39E48E2B" w:rsidR="00B17B50" w:rsidRDefault="006D3B85" w:rsidP="002802DA">
      <w:pPr>
        <w:pStyle w:val="ListParagraph"/>
        <w:numPr>
          <w:ilvl w:val="1"/>
          <w:numId w:val="228"/>
        </w:numPr>
      </w:pPr>
      <w:r>
        <w:t>None required</w:t>
      </w:r>
    </w:p>
    <w:p w14:paraId="03195627" w14:textId="77B40EB0" w:rsidR="006D3B85" w:rsidRPr="0051545D" w:rsidRDefault="006D3B85" w:rsidP="006D3B85">
      <w:pPr>
        <w:pStyle w:val="Heading5"/>
        <w:numPr>
          <w:ilvl w:val="0"/>
          <w:numId w:val="0"/>
        </w:numPr>
        <w:ind w:left="720"/>
        <w:rPr>
          <w:b/>
        </w:rPr>
      </w:pPr>
      <w:r w:rsidRPr="0051545D">
        <w:rPr>
          <w:b/>
        </w:rPr>
        <w:t>IV-4.</w:t>
      </w:r>
      <w:r>
        <w:rPr>
          <w:b/>
        </w:rPr>
        <w:t>9.1.</w:t>
      </w:r>
      <w:r w:rsidRPr="0051545D">
        <w:rPr>
          <w:b/>
        </w:rPr>
        <w:t>4 Work Product(s)</w:t>
      </w:r>
    </w:p>
    <w:p w14:paraId="7E0AD7BA" w14:textId="29DE5064" w:rsidR="006D3B85" w:rsidRDefault="006D3B85" w:rsidP="002802DA">
      <w:pPr>
        <w:numPr>
          <w:ilvl w:val="0"/>
          <w:numId w:val="380"/>
        </w:numPr>
      </w:pPr>
      <w:r>
        <w:t>Implementation Plan</w:t>
      </w:r>
    </w:p>
    <w:p w14:paraId="1B66C542" w14:textId="77777777" w:rsidR="0046144F" w:rsidRPr="0046144F" w:rsidRDefault="0046144F"/>
    <w:p w14:paraId="2CDE64CB" w14:textId="6BC669F5" w:rsidR="0046144F" w:rsidRDefault="0046144F">
      <w:pPr>
        <w:pStyle w:val="Heading4"/>
        <w:tabs>
          <w:tab w:val="num" w:pos="2826"/>
        </w:tabs>
        <w:ind w:left="1440"/>
      </w:pPr>
      <w:r>
        <w:t>Pre-Implementation Report</w:t>
      </w:r>
    </w:p>
    <w:p w14:paraId="4CEB9A1E" w14:textId="7E63048E" w:rsidR="00611DB1" w:rsidRDefault="004760C7">
      <w:pPr>
        <w:pStyle w:val="Heading5"/>
        <w:numPr>
          <w:ilvl w:val="0"/>
          <w:numId w:val="0"/>
        </w:numPr>
        <w:ind w:left="90" w:firstLine="630"/>
        <w:rPr>
          <w:b/>
        </w:rPr>
      </w:pPr>
      <w:r>
        <w:rPr>
          <w:b/>
        </w:rPr>
        <w:t xml:space="preserve">IV-4.9.2.1 </w:t>
      </w:r>
      <w:r w:rsidR="00611DB1">
        <w:rPr>
          <w:b/>
        </w:rPr>
        <w:t>Requirements</w:t>
      </w:r>
    </w:p>
    <w:p w14:paraId="6B641ADD" w14:textId="03572F70" w:rsidR="00EB637B" w:rsidRDefault="00EB637B" w:rsidP="002802DA">
      <w:pPr>
        <w:pStyle w:val="ListParagraph"/>
        <w:numPr>
          <w:ilvl w:val="1"/>
          <w:numId w:val="229"/>
        </w:numPr>
      </w:pPr>
      <w:r>
        <w:t xml:space="preserve">The Offeror must deliver a </w:t>
      </w:r>
      <w:r w:rsidR="0097325A">
        <w:t>P</w:t>
      </w:r>
      <w:r>
        <w:t>re-</w:t>
      </w:r>
      <w:r w:rsidR="0097325A">
        <w:t>I</w:t>
      </w:r>
      <w:r>
        <w:t xml:space="preserve">mplementation </w:t>
      </w:r>
      <w:r w:rsidR="0097325A">
        <w:t>R</w:t>
      </w:r>
      <w:r>
        <w:t xml:space="preserve">eport that details the </w:t>
      </w:r>
      <w:r w:rsidR="00FC5787">
        <w:t xml:space="preserve">Solution </w:t>
      </w:r>
      <w:r>
        <w:t xml:space="preserve">is ready for a production environment deployment. </w:t>
      </w:r>
    </w:p>
    <w:p w14:paraId="7A677C1B" w14:textId="5A4CAC68" w:rsidR="00EB637B" w:rsidRDefault="00EB637B" w:rsidP="002802DA">
      <w:pPr>
        <w:pStyle w:val="ListParagraph"/>
        <w:numPr>
          <w:ilvl w:val="1"/>
          <w:numId w:val="229"/>
        </w:numPr>
      </w:pPr>
      <w:r>
        <w:t xml:space="preserve">The </w:t>
      </w:r>
      <w:r w:rsidR="0097325A">
        <w:t>P</w:t>
      </w:r>
      <w:r>
        <w:t>re-</w:t>
      </w:r>
      <w:r w:rsidR="0097325A">
        <w:t>I</w:t>
      </w:r>
      <w:r>
        <w:t xml:space="preserve">mplementation </w:t>
      </w:r>
      <w:r w:rsidR="0097325A">
        <w:t>R</w:t>
      </w:r>
      <w:r>
        <w:t xml:space="preserve">eport must address the following: </w:t>
      </w:r>
    </w:p>
    <w:p w14:paraId="6F110055" w14:textId="5FA71D05" w:rsidR="00EB637B" w:rsidRDefault="00EB637B" w:rsidP="002802DA">
      <w:pPr>
        <w:pStyle w:val="ListParagraph"/>
        <w:numPr>
          <w:ilvl w:val="2"/>
          <w:numId w:val="352"/>
        </w:numPr>
        <w:ind w:left="2430" w:hanging="450"/>
      </w:pPr>
      <w:r>
        <w:t xml:space="preserve">All functional aspects of the </w:t>
      </w:r>
      <w:r w:rsidR="00A036D3">
        <w:t>Solution</w:t>
      </w:r>
    </w:p>
    <w:p w14:paraId="7A46A5B3" w14:textId="77777777" w:rsidR="00EB637B" w:rsidRDefault="00EB637B" w:rsidP="002802DA">
      <w:pPr>
        <w:pStyle w:val="ListParagraph"/>
        <w:numPr>
          <w:ilvl w:val="2"/>
          <w:numId w:val="352"/>
        </w:numPr>
        <w:ind w:left="2430" w:hanging="450"/>
      </w:pPr>
      <w:r>
        <w:t>Impact on workflow and staff productivity</w:t>
      </w:r>
    </w:p>
    <w:p w14:paraId="034FC8BB" w14:textId="77777777" w:rsidR="00EB637B" w:rsidRDefault="00EB637B" w:rsidP="002802DA">
      <w:pPr>
        <w:pStyle w:val="ListParagraph"/>
        <w:numPr>
          <w:ilvl w:val="2"/>
          <w:numId w:val="352"/>
        </w:numPr>
        <w:ind w:left="2430" w:hanging="450"/>
      </w:pPr>
      <w:r>
        <w:t>Defect analysis and prioritization</w:t>
      </w:r>
    </w:p>
    <w:p w14:paraId="26D4556C" w14:textId="77777777" w:rsidR="00EB637B" w:rsidRDefault="00EB637B" w:rsidP="002802DA">
      <w:pPr>
        <w:pStyle w:val="ListParagraph"/>
        <w:numPr>
          <w:ilvl w:val="2"/>
          <w:numId w:val="352"/>
        </w:numPr>
        <w:ind w:left="2430" w:hanging="450"/>
      </w:pPr>
      <w:r>
        <w:t>Operability and stability of software</w:t>
      </w:r>
    </w:p>
    <w:p w14:paraId="3ADDDF83" w14:textId="77777777" w:rsidR="00EB637B" w:rsidRDefault="00EB637B" w:rsidP="002802DA">
      <w:pPr>
        <w:pStyle w:val="ListParagraph"/>
        <w:numPr>
          <w:ilvl w:val="2"/>
          <w:numId w:val="352"/>
        </w:numPr>
        <w:ind w:left="2430" w:hanging="450"/>
      </w:pPr>
      <w:r>
        <w:t>Application security</w:t>
      </w:r>
    </w:p>
    <w:p w14:paraId="6CD475CF" w14:textId="77777777" w:rsidR="00EB637B" w:rsidRDefault="00EB637B" w:rsidP="002802DA">
      <w:pPr>
        <w:pStyle w:val="ListParagraph"/>
        <w:numPr>
          <w:ilvl w:val="2"/>
          <w:numId w:val="352"/>
        </w:numPr>
        <w:ind w:left="2430" w:hanging="450"/>
      </w:pPr>
      <w:r>
        <w:t>Accuracy and completeness of conversion of legacy data and manual data and impact of missing and erroneous data</w:t>
      </w:r>
    </w:p>
    <w:p w14:paraId="2DB88282" w14:textId="77777777" w:rsidR="00EB637B" w:rsidRDefault="00EB637B" w:rsidP="002802DA">
      <w:pPr>
        <w:pStyle w:val="ListParagraph"/>
        <w:numPr>
          <w:ilvl w:val="2"/>
          <w:numId w:val="352"/>
        </w:numPr>
        <w:ind w:left="2430" w:hanging="450"/>
      </w:pPr>
      <w:r>
        <w:t>Completeness and accuracy of system documentation</w:t>
      </w:r>
    </w:p>
    <w:p w14:paraId="1A7375E4" w14:textId="77777777" w:rsidR="00EB637B" w:rsidRDefault="00EB637B" w:rsidP="002802DA">
      <w:pPr>
        <w:pStyle w:val="ListParagraph"/>
        <w:numPr>
          <w:ilvl w:val="2"/>
          <w:numId w:val="352"/>
        </w:numPr>
        <w:ind w:left="2430" w:hanging="450"/>
      </w:pPr>
      <w:r>
        <w:t>Accuracy and effectiveness of training methods and materials</w:t>
      </w:r>
    </w:p>
    <w:p w14:paraId="5A7E7C4D" w14:textId="77777777" w:rsidR="00EB637B" w:rsidRDefault="00EB637B" w:rsidP="002802DA">
      <w:pPr>
        <w:pStyle w:val="ListParagraph"/>
        <w:numPr>
          <w:ilvl w:val="2"/>
          <w:numId w:val="352"/>
        </w:numPr>
        <w:ind w:left="2430" w:hanging="450"/>
      </w:pPr>
      <w:r>
        <w:t>Response time and overall system performance</w:t>
      </w:r>
    </w:p>
    <w:p w14:paraId="417372F5" w14:textId="77777777" w:rsidR="00EB637B" w:rsidRDefault="00EB637B" w:rsidP="002802DA">
      <w:pPr>
        <w:pStyle w:val="ListParagraph"/>
        <w:numPr>
          <w:ilvl w:val="2"/>
          <w:numId w:val="352"/>
        </w:numPr>
        <w:ind w:left="2430" w:hanging="450"/>
      </w:pPr>
      <w:r>
        <w:t>System hardware, software, and telecommunications performance</w:t>
      </w:r>
    </w:p>
    <w:p w14:paraId="050E0ACE" w14:textId="77777777" w:rsidR="00EB637B" w:rsidRDefault="00EB637B" w:rsidP="002802DA">
      <w:pPr>
        <w:pStyle w:val="ListParagraph"/>
        <w:numPr>
          <w:ilvl w:val="2"/>
          <w:numId w:val="352"/>
        </w:numPr>
        <w:ind w:left="2430" w:hanging="450"/>
      </w:pPr>
      <w:r>
        <w:t xml:space="preserve">Accuracy/performance of system interfaces and enterprise application integration (EAI) processes </w:t>
      </w:r>
    </w:p>
    <w:p w14:paraId="06C14699" w14:textId="7D147A72" w:rsidR="00EB637B" w:rsidRDefault="00EB637B" w:rsidP="002802DA">
      <w:pPr>
        <w:pStyle w:val="ListParagraph"/>
        <w:numPr>
          <w:ilvl w:val="2"/>
          <w:numId w:val="352"/>
        </w:numPr>
        <w:ind w:left="2430" w:hanging="450"/>
      </w:pPr>
      <w:r>
        <w:t xml:space="preserve">All open </w:t>
      </w:r>
      <w:r w:rsidR="00A036D3">
        <w:t xml:space="preserve">risks, </w:t>
      </w:r>
      <w:r>
        <w:t xml:space="preserve">issues and action items </w:t>
      </w:r>
    </w:p>
    <w:p w14:paraId="35636179" w14:textId="4A7EFE47" w:rsidR="003E415A" w:rsidRDefault="003E415A" w:rsidP="002802DA">
      <w:pPr>
        <w:pStyle w:val="ListParagraph"/>
        <w:numPr>
          <w:ilvl w:val="2"/>
          <w:numId w:val="352"/>
        </w:numPr>
        <w:ind w:left="2430" w:hanging="450"/>
      </w:pPr>
      <w:r>
        <w:t>Validation and testing of the new hardware and software in Production</w:t>
      </w:r>
    </w:p>
    <w:p w14:paraId="3FBE132E" w14:textId="3EB64EE7" w:rsidR="00EB637B" w:rsidRPr="00815E65" w:rsidRDefault="00EB637B" w:rsidP="002802DA">
      <w:pPr>
        <w:pStyle w:val="ListParagraph"/>
        <w:numPr>
          <w:ilvl w:val="1"/>
          <w:numId w:val="229"/>
        </w:numPr>
      </w:pPr>
      <w:r w:rsidRPr="00D95401">
        <w:t xml:space="preserve">Upon approval of the </w:t>
      </w:r>
      <w:r w:rsidR="0097325A">
        <w:t>P</w:t>
      </w:r>
      <w:r w:rsidRPr="00D95401">
        <w:t>re-</w:t>
      </w:r>
      <w:r w:rsidR="0097325A">
        <w:t>I</w:t>
      </w:r>
      <w:r w:rsidRPr="00D95401">
        <w:t xml:space="preserve">mplementation </w:t>
      </w:r>
      <w:r w:rsidR="0097325A">
        <w:t>R</w:t>
      </w:r>
      <w:r w:rsidRPr="00D95401">
        <w:t xml:space="preserve">eport, the Offeror </w:t>
      </w:r>
      <w:r>
        <w:t>must</w:t>
      </w:r>
      <w:r w:rsidRPr="00D95401">
        <w:t xml:space="preserve"> </w:t>
      </w:r>
      <w:r>
        <w:t>move to the implementation phase of</w:t>
      </w:r>
      <w:r w:rsidRPr="00D95401">
        <w:t xml:space="preserve"> the </w:t>
      </w:r>
      <w:r w:rsidR="00FC5787" w:rsidRPr="00815E65">
        <w:t>Solution</w:t>
      </w:r>
      <w:r w:rsidRPr="00815E65">
        <w:t xml:space="preserve"> described in </w:t>
      </w:r>
      <w:r w:rsidR="0097325A" w:rsidRPr="00DE30F3">
        <w:t>S</w:t>
      </w:r>
      <w:r w:rsidRPr="00DE30F3">
        <w:t xml:space="preserve">ection </w:t>
      </w:r>
      <w:r w:rsidRPr="00390F04">
        <w:rPr>
          <w:b/>
        </w:rPr>
        <w:t>IV-4.</w:t>
      </w:r>
      <w:r w:rsidR="005722B6" w:rsidRPr="00390F04">
        <w:rPr>
          <w:b/>
        </w:rPr>
        <w:t>9</w:t>
      </w:r>
      <w:r w:rsidR="009424C8" w:rsidRPr="00390F04">
        <w:rPr>
          <w:b/>
        </w:rPr>
        <w:t>.3</w:t>
      </w:r>
      <w:r w:rsidR="00390F04">
        <w:rPr>
          <w:b/>
        </w:rPr>
        <w:t>,</w:t>
      </w:r>
      <w:r w:rsidR="005722B6" w:rsidRPr="00390F04">
        <w:rPr>
          <w:b/>
        </w:rPr>
        <w:t xml:space="preserve"> Implementation</w:t>
      </w:r>
      <w:r w:rsidRPr="00815E65">
        <w:t>.</w:t>
      </w:r>
    </w:p>
    <w:p w14:paraId="657FD8D0" w14:textId="1ED7E21E" w:rsidR="00AD2ABC" w:rsidRPr="00EB637B" w:rsidRDefault="004760C7">
      <w:pPr>
        <w:pStyle w:val="Heading5"/>
        <w:numPr>
          <w:ilvl w:val="0"/>
          <w:numId w:val="0"/>
        </w:numPr>
        <w:ind w:left="90" w:firstLine="630"/>
        <w:rPr>
          <w:b/>
        </w:rPr>
      </w:pPr>
      <w:r>
        <w:rPr>
          <w:b/>
        </w:rPr>
        <w:lastRenderedPageBreak/>
        <w:t xml:space="preserve">IV-4.9.2.2 </w:t>
      </w:r>
      <w:r w:rsidR="00AD2ABC" w:rsidRPr="00EB637B">
        <w:rPr>
          <w:b/>
        </w:rPr>
        <w:t>Offeror Response</w:t>
      </w:r>
    </w:p>
    <w:p w14:paraId="6B7E32A3" w14:textId="69CEC473" w:rsidR="00EB637B" w:rsidRPr="00D95401" w:rsidRDefault="00EB637B" w:rsidP="002802DA">
      <w:pPr>
        <w:pStyle w:val="ListParagraph"/>
        <w:numPr>
          <w:ilvl w:val="1"/>
          <w:numId w:val="230"/>
        </w:numPr>
      </w:pPr>
      <w:r>
        <w:t xml:space="preserve">Describe how the Offeror will validate the requirements have been met for the </w:t>
      </w:r>
      <w:r w:rsidR="0097325A">
        <w:t>P</w:t>
      </w:r>
      <w:r>
        <w:t>re-</w:t>
      </w:r>
      <w:r w:rsidR="0097325A">
        <w:t>I</w:t>
      </w:r>
      <w:r>
        <w:t xml:space="preserve">mplementation </w:t>
      </w:r>
      <w:r w:rsidR="0097325A">
        <w:t>R</w:t>
      </w:r>
      <w:r>
        <w:t>eport.</w:t>
      </w:r>
    </w:p>
    <w:p w14:paraId="02A6B656" w14:textId="581F0D1D" w:rsidR="00AD2ABC" w:rsidRPr="006D33F3" w:rsidRDefault="004760C7">
      <w:pPr>
        <w:pStyle w:val="Heading5"/>
        <w:numPr>
          <w:ilvl w:val="0"/>
          <w:numId w:val="0"/>
        </w:numPr>
        <w:ind w:left="90" w:firstLine="630"/>
        <w:rPr>
          <w:b/>
        </w:rPr>
      </w:pPr>
      <w:r>
        <w:rPr>
          <w:b/>
        </w:rPr>
        <w:t xml:space="preserve">IV-4.9.2.3 </w:t>
      </w:r>
      <w:r w:rsidR="00AD2ABC" w:rsidRPr="004A2AC9">
        <w:rPr>
          <w:b/>
        </w:rPr>
        <w:t>Deliverable</w:t>
      </w:r>
      <w:r w:rsidR="00D23B1E">
        <w:rPr>
          <w:b/>
        </w:rPr>
        <w:t>(s)</w:t>
      </w:r>
    </w:p>
    <w:p w14:paraId="6ACD947D" w14:textId="3C535ED2" w:rsidR="0046144F" w:rsidRDefault="00A37C88" w:rsidP="002802DA">
      <w:pPr>
        <w:pStyle w:val="ListParagraph"/>
        <w:numPr>
          <w:ilvl w:val="0"/>
          <w:numId w:val="231"/>
        </w:numPr>
      </w:pPr>
      <w:r>
        <w:t xml:space="preserve">None required </w:t>
      </w:r>
    </w:p>
    <w:p w14:paraId="0FFD76D7" w14:textId="2167A090" w:rsidR="00A37C88" w:rsidRPr="0051545D" w:rsidRDefault="00A37C88" w:rsidP="00A37C88">
      <w:pPr>
        <w:pStyle w:val="Heading5"/>
        <w:numPr>
          <w:ilvl w:val="0"/>
          <w:numId w:val="0"/>
        </w:numPr>
        <w:ind w:left="720"/>
        <w:rPr>
          <w:b/>
        </w:rPr>
      </w:pPr>
      <w:r w:rsidRPr="0051545D">
        <w:rPr>
          <w:b/>
        </w:rPr>
        <w:t>IV-4.</w:t>
      </w:r>
      <w:r>
        <w:rPr>
          <w:b/>
        </w:rPr>
        <w:t>9</w:t>
      </w:r>
      <w:r w:rsidRPr="0051545D">
        <w:rPr>
          <w:b/>
        </w:rPr>
        <w:t>.</w:t>
      </w:r>
      <w:r>
        <w:rPr>
          <w:b/>
        </w:rPr>
        <w:t>2</w:t>
      </w:r>
      <w:r w:rsidRPr="0051545D">
        <w:rPr>
          <w:b/>
        </w:rPr>
        <w:t>.4 Work Product(s)</w:t>
      </w:r>
    </w:p>
    <w:p w14:paraId="09C4DC18" w14:textId="7835D9D6" w:rsidR="00A37C88" w:rsidRDefault="00A37C88" w:rsidP="002802DA">
      <w:pPr>
        <w:numPr>
          <w:ilvl w:val="0"/>
          <w:numId w:val="381"/>
        </w:numPr>
      </w:pPr>
      <w:r>
        <w:t>Pre-Implementation Report</w:t>
      </w:r>
    </w:p>
    <w:p w14:paraId="31406F60" w14:textId="77777777" w:rsidR="00A37C88" w:rsidRPr="0046144F" w:rsidRDefault="00A37C88" w:rsidP="00A37C88"/>
    <w:p w14:paraId="35DBC13C" w14:textId="32908AB8" w:rsidR="0046144F" w:rsidRDefault="0046144F">
      <w:pPr>
        <w:pStyle w:val="Heading4"/>
        <w:tabs>
          <w:tab w:val="num" w:pos="2826"/>
        </w:tabs>
        <w:ind w:left="1440"/>
      </w:pPr>
      <w:r>
        <w:t>Implementation</w:t>
      </w:r>
    </w:p>
    <w:p w14:paraId="751F9BCE" w14:textId="105B4FC1" w:rsidR="00611DB1" w:rsidRDefault="004760C7">
      <w:pPr>
        <w:pStyle w:val="Heading5"/>
        <w:numPr>
          <w:ilvl w:val="0"/>
          <w:numId w:val="0"/>
        </w:numPr>
        <w:ind w:left="90" w:firstLine="630"/>
        <w:rPr>
          <w:b/>
        </w:rPr>
      </w:pPr>
      <w:r>
        <w:rPr>
          <w:b/>
        </w:rPr>
        <w:t xml:space="preserve">IV-4.9.3.1 </w:t>
      </w:r>
      <w:r w:rsidR="00611DB1">
        <w:rPr>
          <w:b/>
        </w:rPr>
        <w:t>Requirements</w:t>
      </w:r>
    </w:p>
    <w:p w14:paraId="0900C255" w14:textId="77777777" w:rsidR="00EB637B" w:rsidRDefault="00EB637B" w:rsidP="002802DA">
      <w:pPr>
        <w:pStyle w:val="ListParagraph"/>
        <w:numPr>
          <w:ilvl w:val="1"/>
          <w:numId w:val="232"/>
        </w:numPr>
      </w:pPr>
      <w:r w:rsidRPr="006E540C">
        <w:t xml:space="preserve">The Offeror must work with DLI to define the Implementation Schedule.  </w:t>
      </w:r>
    </w:p>
    <w:p w14:paraId="7D2BF4FE" w14:textId="77777777" w:rsidR="00EB637B" w:rsidRDefault="00EB637B" w:rsidP="002802DA">
      <w:pPr>
        <w:pStyle w:val="ListParagraph"/>
        <w:numPr>
          <w:ilvl w:val="1"/>
          <w:numId w:val="232"/>
        </w:numPr>
      </w:pPr>
      <w:r w:rsidRPr="006E540C">
        <w:t>DLI must approve the Implementation Schedule prior to execution.</w:t>
      </w:r>
    </w:p>
    <w:p w14:paraId="1A62A45E" w14:textId="65697F78" w:rsidR="00EB637B" w:rsidRDefault="00EB637B" w:rsidP="002802DA">
      <w:pPr>
        <w:pStyle w:val="ListParagraph"/>
        <w:numPr>
          <w:ilvl w:val="1"/>
          <w:numId w:val="232"/>
        </w:numPr>
      </w:pPr>
      <w:r>
        <w:t xml:space="preserve">Upon completion of successful UAT and DLI approval, the Offeror must implement the </w:t>
      </w:r>
      <w:r w:rsidR="00601237">
        <w:t>Solution</w:t>
      </w:r>
      <w:r>
        <w:t xml:space="preserve"> into production. </w:t>
      </w:r>
    </w:p>
    <w:p w14:paraId="554879CC" w14:textId="05C177AA" w:rsidR="00EB637B" w:rsidRDefault="00EB637B" w:rsidP="002802DA">
      <w:pPr>
        <w:pStyle w:val="ListParagraph"/>
        <w:numPr>
          <w:ilvl w:val="1"/>
          <w:numId w:val="232"/>
        </w:numPr>
      </w:pPr>
      <w:r>
        <w:t xml:space="preserve">The Offeror must provide access to the </w:t>
      </w:r>
      <w:r w:rsidR="00601237">
        <w:t>Solution</w:t>
      </w:r>
      <w:r>
        <w:t xml:space="preserve"> in the production application for users. </w:t>
      </w:r>
    </w:p>
    <w:p w14:paraId="5875642B" w14:textId="6A185713" w:rsidR="00EB637B" w:rsidRPr="00D95401" w:rsidRDefault="00EB637B" w:rsidP="002802DA">
      <w:pPr>
        <w:pStyle w:val="ListParagraph"/>
        <w:numPr>
          <w:ilvl w:val="1"/>
          <w:numId w:val="232"/>
        </w:numPr>
      </w:pPr>
      <w:r>
        <w:t xml:space="preserve">The Offeror </w:t>
      </w:r>
      <w:r w:rsidR="005722B6">
        <w:t xml:space="preserve">must </w:t>
      </w:r>
      <w:r>
        <w:t>provide a Post-Implementation Report that describes the results of implementation activities and identify any variances or issues following the implementation.</w:t>
      </w:r>
    </w:p>
    <w:p w14:paraId="3AA6CB60" w14:textId="448A0BC2" w:rsidR="00AD2ABC" w:rsidRPr="00EB637B" w:rsidRDefault="004760C7">
      <w:pPr>
        <w:pStyle w:val="Heading5"/>
        <w:numPr>
          <w:ilvl w:val="0"/>
          <w:numId w:val="0"/>
        </w:numPr>
        <w:ind w:left="90" w:firstLine="630"/>
        <w:rPr>
          <w:b/>
        </w:rPr>
      </w:pPr>
      <w:r>
        <w:rPr>
          <w:b/>
        </w:rPr>
        <w:t xml:space="preserve">IV-4.9.3.2 </w:t>
      </w:r>
      <w:r w:rsidR="00AD2ABC" w:rsidRPr="00EB637B">
        <w:rPr>
          <w:b/>
        </w:rPr>
        <w:t>Offeror Response</w:t>
      </w:r>
    </w:p>
    <w:p w14:paraId="0CB1DBF8" w14:textId="1B4C0EFD" w:rsidR="00EB637B" w:rsidRPr="00D95401" w:rsidRDefault="00EB637B" w:rsidP="002802DA">
      <w:pPr>
        <w:pStyle w:val="ListParagraph"/>
        <w:numPr>
          <w:ilvl w:val="1"/>
          <w:numId w:val="233"/>
        </w:numPr>
      </w:pPr>
      <w:r>
        <w:t xml:space="preserve">The Offeror must agree to meet the specified </w:t>
      </w:r>
      <w:r w:rsidR="0097325A">
        <w:t>i</w:t>
      </w:r>
      <w:r w:rsidR="005722B6">
        <w:t xml:space="preserve">mplementation </w:t>
      </w:r>
      <w:r>
        <w:t>requirements.</w:t>
      </w:r>
    </w:p>
    <w:p w14:paraId="329873E8" w14:textId="3A46EAB3" w:rsidR="00AD2ABC" w:rsidRPr="006D33F3" w:rsidRDefault="004760C7">
      <w:pPr>
        <w:pStyle w:val="Heading5"/>
        <w:numPr>
          <w:ilvl w:val="0"/>
          <w:numId w:val="0"/>
        </w:numPr>
        <w:ind w:left="90" w:firstLine="630"/>
        <w:rPr>
          <w:b/>
        </w:rPr>
      </w:pPr>
      <w:r>
        <w:rPr>
          <w:b/>
        </w:rPr>
        <w:t xml:space="preserve">IV-4.9.3.3 </w:t>
      </w:r>
      <w:r w:rsidR="00AD2ABC" w:rsidRPr="004A2AC9">
        <w:rPr>
          <w:b/>
        </w:rPr>
        <w:t>Deliverable</w:t>
      </w:r>
      <w:r w:rsidR="00D23B1E">
        <w:rPr>
          <w:b/>
        </w:rPr>
        <w:t>(s)</w:t>
      </w:r>
    </w:p>
    <w:p w14:paraId="0F0E66F4" w14:textId="4FE7C511" w:rsidR="00EB637B" w:rsidRDefault="00FC5787" w:rsidP="002802DA">
      <w:pPr>
        <w:pStyle w:val="ListParagraph"/>
        <w:numPr>
          <w:ilvl w:val="1"/>
          <w:numId w:val="234"/>
        </w:numPr>
      </w:pPr>
      <w:r>
        <w:t xml:space="preserve">Solution </w:t>
      </w:r>
      <w:r w:rsidR="00BA359E">
        <w:t>i</w:t>
      </w:r>
      <w:r w:rsidR="00EB637B">
        <w:t xml:space="preserve">mplemented </w:t>
      </w:r>
      <w:r>
        <w:t xml:space="preserve">in </w:t>
      </w:r>
      <w:r w:rsidR="00EB637B">
        <w:t>Production</w:t>
      </w:r>
      <w:r w:rsidR="00A37C88">
        <w:t xml:space="preserve"> (MAJOR DELIVERABLE)</w:t>
      </w:r>
    </w:p>
    <w:p w14:paraId="04843B35" w14:textId="2D75EA94" w:rsidR="00ED19CD" w:rsidRDefault="00ED19CD" w:rsidP="002802DA">
      <w:pPr>
        <w:pStyle w:val="ListParagraph"/>
        <w:numPr>
          <w:ilvl w:val="1"/>
          <w:numId w:val="234"/>
        </w:numPr>
      </w:pPr>
      <w:r w:rsidRPr="00ED19CD">
        <w:t>Post-Implementation Report</w:t>
      </w:r>
    </w:p>
    <w:p w14:paraId="67943B8D" w14:textId="4C7BB469" w:rsidR="00A37C88" w:rsidRPr="0051545D" w:rsidRDefault="00A37C88" w:rsidP="00A37C88">
      <w:pPr>
        <w:pStyle w:val="Heading5"/>
        <w:numPr>
          <w:ilvl w:val="0"/>
          <w:numId w:val="0"/>
        </w:numPr>
        <w:ind w:left="720"/>
        <w:rPr>
          <w:b/>
        </w:rPr>
      </w:pPr>
      <w:r w:rsidRPr="0051545D">
        <w:rPr>
          <w:b/>
        </w:rPr>
        <w:t>IV-4.</w:t>
      </w:r>
      <w:r>
        <w:rPr>
          <w:b/>
        </w:rPr>
        <w:t>9.3</w:t>
      </w:r>
      <w:r w:rsidRPr="0051545D">
        <w:rPr>
          <w:b/>
        </w:rPr>
        <w:t>.4 Work Product(s)</w:t>
      </w:r>
    </w:p>
    <w:p w14:paraId="4A90DD8F" w14:textId="5E5AE816" w:rsidR="0046144F" w:rsidRPr="0046144F" w:rsidRDefault="00ED19CD" w:rsidP="002802DA">
      <w:pPr>
        <w:pStyle w:val="ListParagraph"/>
        <w:numPr>
          <w:ilvl w:val="0"/>
          <w:numId w:val="396"/>
        </w:numPr>
        <w:ind w:left="1080" w:firstLine="0"/>
      </w:pPr>
      <w:r>
        <w:t>None required</w:t>
      </w:r>
    </w:p>
    <w:p w14:paraId="6E269187" w14:textId="64053F1F" w:rsidR="0046144F" w:rsidRDefault="00AB7851">
      <w:pPr>
        <w:pStyle w:val="Heading3"/>
      </w:pPr>
      <w:r>
        <w:t>Training Support</w:t>
      </w:r>
    </w:p>
    <w:p w14:paraId="3853738F" w14:textId="303625D0" w:rsidR="00AB7851" w:rsidRDefault="00AB7851">
      <w:pPr>
        <w:pStyle w:val="Heading4"/>
        <w:tabs>
          <w:tab w:val="num" w:pos="2826"/>
        </w:tabs>
        <w:ind w:left="1440"/>
      </w:pPr>
      <w:r>
        <w:t>Training Support</w:t>
      </w:r>
    </w:p>
    <w:p w14:paraId="3DA034F1" w14:textId="53D18AD9" w:rsidR="00611DB1" w:rsidRDefault="004760C7">
      <w:pPr>
        <w:pStyle w:val="Heading5"/>
        <w:numPr>
          <w:ilvl w:val="0"/>
          <w:numId w:val="0"/>
        </w:numPr>
        <w:ind w:left="90" w:firstLine="630"/>
        <w:rPr>
          <w:b/>
        </w:rPr>
      </w:pPr>
      <w:r>
        <w:rPr>
          <w:b/>
        </w:rPr>
        <w:t xml:space="preserve">IV-4.10.1.1 </w:t>
      </w:r>
      <w:r w:rsidR="00611DB1">
        <w:rPr>
          <w:b/>
        </w:rPr>
        <w:t>Requirements</w:t>
      </w:r>
    </w:p>
    <w:p w14:paraId="1EC37617" w14:textId="72FDD15A" w:rsidR="00E8238C" w:rsidRDefault="00E8238C" w:rsidP="002802DA">
      <w:pPr>
        <w:pStyle w:val="ListParagraph"/>
        <w:numPr>
          <w:ilvl w:val="1"/>
          <w:numId w:val="235"/>
        </w:numPr>
      </w:pPr>
      <w:r>
        <w:t>The Offeror must provide user</w:t>
      </w:r>
      <w:r w:rsidR="00AC629E">
        <w:t xml:space="preserve"> and technical</w:t>
      </w:r>
      <w:r>
        <w:t xml:space="preserve"> training for the </w:t>
      </w:r>
      <w:r w:rsidR="00CB0815">
        <w:t>document capture functionality,</w:t>
      </w:r>
      <w:r>
        <w:t xml:space="preserve"> as per </w:t>
      </w:r>
      <w:r w:rsidR="00C417C4">
        <w:t xml:space="preserve">the requirements under </w:t>
      </w:r>
      <w:r>
        <w:t xml:space="preserve">Section </w:t>
      </w:r>
      <w:r w:rsidRPr="006928C6">
        <w:rPr>
          <w:b/>
        </w:rPr>
        <w:t>IV-</w:t>
      </w:r>
      <w:r w:rsidR="00C417C4" w:rsidRPr="006928C6">
        <w:rPr>
          <w:b/>
        </w:rPr>
        <w:t>3.4.10</w:t>
      </w:r>
      <w:r w:rsidR="00390F04">
        <w:rPr>
          <w:b/>
        </w:rPr>
        <w:t>,</w:t>
      </w:r>
      <w:r w:rsidR="00C417C4" w:rsidRPr="006928C6">
        <w:rPr>
          <w:b/>
        </w:rPr>
        <w:t xml:space="preserve"> </w:t>
      </w:r>
      <w:r w:rsidR="00CB0815" w:rsidRPr="006928C6">
        <w:rPr>
          <w:b/>
        </w:rPr>
        <w:t>Document Capture</w:t>
      </w:r>
      <w:r w:rsidR="00C417C4">
        <w:t>.</w:t>
      </w:r>
    </w:p>
    <w:p w14:paraId="08371897" w14:textId="7BBA39D2" w:rsidR="00EB637B" w:rsidRDefault="00EB637B" w:rsidP="002802DA">
      <w:pPr>
        <w:pStyle w:val="ListParagraph"/>
        <w:numPr>
          <w:ilvl w:val="1"/>
          <w:numId w:val="235"/>
        </w:numPr>
      </w:pPr>
      <w:r w:rsidRPr="00D95401">
        <w:t xml:space="preserve">The Offeror must support DLI trainers who will perform end-user training for users who will use the </w:t>
      </w:r>
      <w:r w:rsidR="005722B6">
        <w:t>UC Benefits Modernization System</w:t>
      </w:r>
      <w:r w:rsidRPr="00D95401">
        <w:t xml:space="preserve"> to perform their daily job functions. </w:t>
      </w:r>
    </w:p>
    <w:p w14:paraId="44B707D6" w14:textId="15874546" w:rsidR="00EB637B" w:rsidRPr="00D95401" w:rsidRDefault="00EB637B" w:rsidP="002802DA">
      <w:pPr>
        <w:pStyle w:val="ListParagraph"/>
        <w:numPr>
          <w:ilvl w:val="2"/>
          <w:numId w:val="353"/>
        </w:numPr>
      </w:pPr>
      <w:r w:rsidRPr="00D95401">
        <w:lastRenderedPageBreak/>
        <w:t>Support includes, but is not limited to, setting up conditions and data</w:t>
      </w:r>
      <w:r w:rsidR="003E415A">
        <w:t>, including resetting data,</w:t>
      </w:r>
      <w:r w:rsidRPr="00D95401">
        <w:t xml:space="preserve"> to capture screens for training materials</w:t>
      </w:r>
      <w:r w:rsidR="0097325A">
        <w:t>;</w:t>
      </w:r>
      <w:r w:rsidRPr="00D95401">
        <w:t xml:space="preserve"> providing subject matter expertise on </w:t>
      </w:r>
      <w:r w:rsidR="00A036D3">
        <w:t>Solution</w:t>
      </w:r>
      <w:r w:rsidR="00A036D3" w:rsidRPr="00D95401">
        <w:t xml:space="preserve"> </w:t>
      </w:r>
      <w:r w:rsidRPr="00D95401">
        <w:t>functionality</w:t>
      </w:r>
      <w:r w:rsidR="0097325A">
        <w:t>;</w:t>
      </w:r>
      <w:r w:rsidRPr="00D95401">
        <w:t xml:space="preserve"> and </w:t>
      </w:r>
      <w:r>
        <w:t xml:space="preserve">resolving defects impacting the </w:t>
      </w:r>
      <w:r w:rsidR="00C06995">
        <w:t>development</w:t>
      </w:r>
      <w:r>
        <w:t xml:space="preserve"> of training materials.</w:t>
      </w:r>
    </w:p>
    <w:p w14:paraId="342FCD23" w14:textId="58B5B4FF" w:rsidR="00AD2ABC" w:rsidRPr="00EB637B" w:rsidRDefault="004760C7">
      <w:pPr>
        <w:pStyle w:val="Heading5"/>
        <w:numPr>
          <w:ilvl w:val="0"/>
          <w:numId w:val="0"/>
        </w:numPr>
        <w:ind w:left="90" w:firstLine="630"/>
        <w:rPr>
          <w:b/>
        </w:rPr>
      </w:pPr>
      <w:r>
        <w:rPr>
          <w:b/>
        </w:rPr>
        <w:t xml:space="preserve">IV-4.10.1.2 </w:t>
      </w:r>
      <w:r w:rsidR="00AD2ABC" w:rsidRPr="00EB637B">
        <w:rPr>
          <w:b/>
        </w:rPr>
        <w:t>Offeror Response</w:t>
      </w:r>
    </w:p>
    <w:p w14:paraId="71922B2B" w14:textId="77777777" w:rsidR="00EB637B" w:rsidRPr="00D95401" w:rsidRDefault="00EB637B" w:rsidP="002802DA">
      <w:pPr>
        <w:pStyle w:val="ListParagraph"/>
        <w:numPr>
          <w:ilvl w:val="1"/>
          <w:numId w:val="236"/>
        </w:numPr>
      </w:pPr>
      <w:r>
        <w:t>The Offeror must agree to meet the specified requirements.</w:t>
      </w:r>
    </w:p>
    <w:p w14:paraId="6C72871B" w14:textId="4DA6B4B6" w:rsidR="00AD2ABC" w:rsidRPr="006D33F3" w:rsidRDefault="004760C7" w:rsidP="00BD7AE9">
      <w:pPr>
        <w:pStyle w:val="RFP-Bullets1"/>
        <w:numPr>
          <w:ilvl w:val="0"/>
          <w:numId w:val="0"/>
        </w:numPr>
        <w:ind w:left="720"/>
        <w:rPr>
          <w:b/>
        </w:rPr>
      </w:pPr>
      <w:r>
        <w:rPr>
          <w:b/>
        </w:rPr>
        <w:t xml:space="preserve">IV-4.10.1.3 </w:t>
      </w:r>
      <w:r w:rsidR="00AD2ABC" w:rsidRPr="004A2AC9">
        <w:rPr>
          <w:b/>
        </w:rPr>
        <w:t>Deliverable</w:t>
      </w:r>
      <w:r w:rsidR="00D23B1E">
        <w:rPr>
          <w:b/>
        </w:rPr>
        <w:t>(s)</w:t>
      </w:r>
    </w:p>
    <w:p w14:paraId="5DB202AD" w14:textId="0179462E" w:rsidR="00896AD7" w:rsidRDefault="00896AD7" w:rsidP="002802DA">
      <w:pPr>
        <w:pStyle w:val="ListParagraph"/>
        <w:numPr>
          <w:ilvl w:val="1"/>
          <w:numId w:val="237"/>
        </w:numPr>
      </w:pPr>
      <w:r>
        <w:t xml:space="preserve">Completion of user </w:t>
      </w:r>
      <w:r w:rsidR="00AC629E">
        <w:t xml:space="preserve">and technical </w:t>
      </w:r>
      <w:r w:rsidR="00AF7605">
        <w:t>t</w:t>
      </w:r>
      <w:r>
        <w:t xml:space="preserve">raining for the </w:t>
      </w:r>
      <w:r w:rsidR="00AF7605">
        <w:t>document capture functionality.</w:t>
      </w:r>
    </w:p>
    <w:p w14:paraId="0D651F0D" w14:textId="5A488692" w:rsidR="00A37C88" w:rsidRPr="0051545D" w:rsidRDefault="00A37C88" w:rsidP="00A37C88">
      <w:pPr>
        <w:pStyle w:val="Heading5"/>
        <w:numPr>
          <w:ilvl w:val="0"/>
          <w:numId w:val="0"/>
        </w:numPr>
        <w:ind w:left="720"/>
        <w:rPr>
          <w:b/>
        </w:rPr>
      </w:pPr>
      <w:r w:rsidRPr="0051545D">
        <w:rPr>
          <w:b/>
        </w:rPr>
        <w:t>IV-4.</w:t>
      </w:r>
      <w:r>
        <w:rPr>
          <w:b/>
        </w:rPr>
        <w:t>10.1.</w:t>
      </w:r>
      <w:r w:rsidRPr="0051545D">
        <w:rPr>
          <w:b/>
        </w:rPr>
        <w:t>4 Work Product(s)</w:t>
      </w:r>
    </w:p>
    <w:p w14:paraId="7B64E839" w14:textId="4BB80AAD" w:rsidR="00A37C88" w:rsidRDefault="00A37C88" w:rsidP="002802DA">
      <w:pPr>
        <w:numPr>
          <w:ilvl w:val="0"/>
          <w:numId w:val="382"/>
        </w:numPr>
      </w:pPr>
      <w:r>
        <w:t>Training Support</w:t>
      </w:r>
    </w:p>
    <w:p w14:paraId="748512FB" w14:textId="77777777" w:rsidR="00AB7851" w:rsidRPr="00AB7851" w:rsidRDefault="00AB7851"/>
    <w:p w14:paraId="28557581" w14:textId="47E4980F" w:rsidR="00AB7851" w:rsidRDefault="00AB7851">
      <w:pPr>
        <w:pStyle w:val="Heading4"/>
        <w:tabs>
          <w:tab w:val="num" w:pos="2826"/>
        </w:tabs>
        <w:ind w:left="1440"/>
      </w:pPr>
      <w:r>
        <w:t>Technical Overview Sessions</w:t>
      </w:r>
    </w:p>
    <w:p w14:paraId="672DE392" w14:textId="5F7BA47B" w:rsidR="00611DB1" w:rsidRDefault="004760C7">
      <w:pPr>
        <w:pStyle w:val="Heading5"/>
        <w:numPr>
          <w:ilvl w:val="0"/>
          <w:numId w:val="0"/>
        </w:numPr>
        <w:ind w:left="90" w:firstLine="630"/>
        <w:rPr>
          <w:b/>
        </w:rPr>
      </w:pPr>
      <w:r>
        <w:rPr>
          <w:b/>
        </w:rPr>
        <w:t xml:space="preserve">IV-4.10.2.1 </w:t>
      </w:r>
      <w:r w:rsidR="00611DB1">
        <w:rPr>
          <w:b/>
        </w:rPr>
        <w:t>Requirements</w:t>
      </w:r>
    </w:p>
    <w:p w14:paraId="1E23F9EE" w14:textId="77777777" w:rsidR="00EB637B" w:rsidRPr="00650DFA" w:rsidRDefault="00EB637B" w:rsidP="002802DA">
      <w:pPr>
        <w:pStyle w:val="ListParagraph"/>
        <w:numPr>
          <w:ilvl w:val="1"/>
          <w:numId w:val="238"/>
        </w:numPr>
      </w:pPr>
      <w:r w:rsidRPr="00650DFA">
        <w:t xml:space="preserve">The Offeror must provide technical overview sessions to DLI and subcontractors acting on behalf of DLI. </w:t>
      </w:r>
    </w:p>
    <w:p w14:paraId="6537D70E" w14:textId="77777777" w:rsidR="00EB637B" w:rsidRPr="00650DFA" w:rsidRDefault="00EB637B" w:rsidP="002802DA">
      <w:pPr>
        <w:pStyle w:val="ListParagraph"/>
        <w:numPr>
          <w:ilvl w:val="1"/>
          <w:numId w:val="238"/>
        </w:numPr>
      </w:pPr>
      <w:r w:rsidRPr="00650DFA">
        <w:t>The technical overview sessions must cover but are not limited to the following:</w:t>
      </w:r>
    </w:p>
    <w:p w14:paraId="2A422BC0" w14:textId="77777777" w:rsidR="00EB637B" w:rsidRPr="00650DFA" w:rsidRDefault="00EB637B" w:rsidP="002802DA">
      <w:pPr>
        <w:pStyle w:val="ListParagraph"/>
        <w:numPr>
          <w:ilvl w:val="2"/>
          <w:numId w:val="354"/>
        </w:numPr>
      </w:pPr>
      <w:r w:rsidRPr="00650DFA">
        <w:t>System architecture including core system components and state specific customizations</w:t>
      </w:r>
    </w:p>
    <w:p w14:paraId="47951B4C" w14:textId="245A87DC" w:rsidR="00EB637B" w:rsidRPr="00650DFA" w:rsidRDefault="00EB637B" w:rsidP="002802DA">
      <w:pPr>
        <w:pStyle w:val="ListParagraph"/>
        <w:numPr>
          <w:ilvl w:val="2"/>
          <w:numId w:val="354"/>
        </w:numPr>
      </w:pPr>
      <w:r w:rsidRPr="00650DFA">
        <w:t xml:space="preserve">Tools used to develop the </w:t>
      </w:r>
      <w:r w:rsidR="000070CC">
        <w:t xml:space="preserve">UC Benefits Modernization </w:t>
      </w:r>
      <w:r w:rsidRPr="00650DFA">
        <w:t>System</w:t>
      </w:r>
    </w:p>
    <w:p w14:paraId="3E451571" w14:textId="77777777" w:rsidR="00EB637B" w:rsidRPr="00650DFA" w:rsidRDefault="00EB637B" w:rsidP="002802DA">
      <w:pPr>
        <w:pStyle w:val="ListParagraph"/>
        <w:numPr>
          <w:ilvl w:val="2"/>
          <w:numId w:val="354"/>
        </w:numPr>
      </w:pPr>
      <w:r w:rsidRPr="00650DFA">
        <w:t>Performing system upgrades</w:t>
      </w:r>
    </w:p>
    <w:p w14:paraId="7B5459ED" w14:textId="77777777" w:rsidR="00EB637B" w:rsidRPr="00650DFA" w:rsidRDefault="00EB637B" w:rsidP="002802DA">
      <w:pPr>
        <w:pStyle w:val="ListParagraph"/>
        <w:numPr>
          <w:ilvl w:val="2"/>
          <w:numId w:val="354"/>
        </w:numPr>
      </w:pPr>
      <w:r w:rsidRPr="00650DFA">
        <w:t>Performing system operations</w:t>
      </w:r>
    </w:p>
    <w:p w14:paraId="6E0ADD0B" w14:textId="77777777" w:rsidR="00EB637B" w:rsidRPr="00650DFA" w:rsidRDefault="00EB637B" w:rsidP="002802DA">
      <w:pPr>
        <w:pStyle w:val="ListParagraph"/>
        <w:numPr>
          <w:ilvl w:val="2"/>
          <w:numId w:val="354"/>
        </w:numPr>
      </w:pPr>
      <w:r w:rsidRPr="00650DFA">
        <w:t>Performing system maintenance</w:t>
      </w:r>
    </w:p>
    <w:p w14:paraId="56C428B7" w14:textId="2B57C9F3" w:rsidR="00AD2ABC" w:rsidRPr="00EB637B" w:rsidRDefault="004760C7">
      <w:pPr>
        <w:pStyle w:val="Heading5"/>
        <w:numPr>
          <w:ilvl w:val="0"/>
          <w:numId w:val="0"/>
        </w:numPr>
        <w:ind w:left="90" w:firstLine="630"/>
        <w:rPr>
          <w:b/>
        </w:rPr>
      </w:pPr>
      <w:r>
        <w:rPr>
          <w:b/>
        </w:rPr>
        <w:t xml:space="preserve">IV-4.10.2.2 </w:t>
      </w:r>
      <w:r w:rsidR="00AD2ABC" w:rsidRPr="00EB637B">
        <w:rPr>
          <w:b/>
        </w:rPr>
        <w:t>Offeror Response</w:t>
      </w:r>
    </w:p>
    <w:p w14:paraId="6F61603A" w14:textId="77777777" w:rsidR="00EB637B" w:rsidRPr="00EB637B" w:rsidRDefault="00EB637B" w:rsidP="002802DA">
      <w:pPr>
        <w:pStyle w:val="ListParagraph"/>
        <w:numPr>
          <w:ilvl w:val="0"/>
          <w:numId w:val="239"/>
        </w:numPr>
      </w:pPr>
      <w:r w:rsidRPr="00EB637B">
        <w:t>The Offeror must describe their approach for delivering technical overview sessions.</w:t>
      </w:r>
    </w:p>
    <w:p w14:paraId="037E6555" w14:textId="0F6F823C" w:rsidR="00AD2ABC" w:rsidRPr="006D33F3" w:rsidRDefault="004760C7">
      <w:pPr>
        <w:pStyle w:val="Heading5"/>
        <w:numPr>
          <w:ilvl w:val="0"/>
          <w:numId w:val="0"/>
        </w:numPr>
        <w:ind w:left="90" w:firstLine="630"/>
        <w:rPr>
          <w:b/>
        </w:rPr>
      </w:pPr>
      <w:r>
        <w:rPr>
          <w:b/>
        </w:rPr>
        <w:t xml:space="preserve">IV-4.10.2.3 </w:t>
      </w:r>
      <w:r w:rsidR="00AD2ABC" w:rsidRPr="004A2AC9">
        <w:rPr>
          <w:b/>
        </w:rPr>
        <w:t>Deliverable</w:t>
      </w:r>
      <w:r w:rsidR="00D23B1E">
        <w:rPr>
          <w:b/>
        </w:rPr>
        <w:t>(s)</w:t>
      </w:r>
    </w:p>
    <w:p w14:paraId="3FCF9601" w14:textId="77777777" w:rsidR="00EB637B" w:rsidRDefault="00EB637B" w:rsidP="002802DA">
      <w:pPr>
        <w:pStyle w:val="ListParagraph"/>
        <w:numPr>
          <w:ilvl w:val="1"/>
          <w:numId w:val="240"/>
        </w:numPr>
      </w:pPr>
      <w:r w:rsidRPr="00934E0B">
        <w:t>Technical Overview Sessions</w:t>
      </w:r>
    </w:p>
    <w:p w14:paraId="6E7E6370" w14:textId="62D7F979" w:rsidR="00A37C88" w:rsidRPr="0051545D" w:rsidRDefault="00A37C88" w:rsidP="00A37C88">
      <w:pPr>
        <w:pStyle w:val="Heading5"/>
        <w:numPr>
          <w:ilvl w:val="0"/>
          <w:numId w:val="0"/>
        </w:numPr>
        <w:ind w:left="720"/>
        <w:rPr>
          <w:b/>
        </w:rPr>
      </w:pPr>
      <w:r w:rsidRPr="0051545D">
        <w:rPr>
          <w:b/>
        </w:rPr>
        <w:t>IV-4.</w:t>
      </w:r>
      <w:r>
        <w:rPr>
          <w:b/>
        </w:rPr>
        <w:t>10.2</w:t>
      </w:r>
      <w:r w:rsidRPr="0051545D">
        <w:rPr>
          <w:b/>
        </w:rPr>
        <w:t>.4 Work Product(s)</w:t>
      </w:r>
    </w:p>
    <w:p w14:paraId="01B9C2AB" w14:textId="06336404" w:rsidR="00A37C88" w:rsidRDefault="00A37C88" w:rsidP="002802DA">
      <w:pPr>
        <w:numPr>
          <w:ilvl w:val="0"/>
          <w:numId w:val="383"/>
        </w:numPr>
      </w:pPr>
      <w:r>
        <w:t>None required</w:t>
      </w:r>
    </w:p>
    <w:p w14:paraId="7189A0A4" w14:textId="77777777" w:rsidR="00AB7851" w:rsidRPr="00AB7851" w:rsidRDefault="00AB7851"/>
    <w:p w14:paraId="27AA4141" w14:textId="24860B95" w:rsidR="00AB7851" w:rsidRDefault="00A036D3">
      <w:pPr>
        <w:pStyle w:val="Heading3"/>
      </w:pPr>
      <w:r>
        <w:t xml:space="preserve">Solution </w:t>
      </w:r>
      <w:r w:rsidR="00AB7851">
        <w:t>Maintenance,</w:t>
      </w:r>
      <w:r w:rsidR="00D23B1E">
        <w:t xml:space="preserve"> Operations</w:t>
      </w:r>
      <w:r w:rsidR="00AB7851">
        <w:t xml:space="preserve"> and Support</w:t>
      </w:r>
    </w:p>
    <w:p w14:paraId="47C84B25" w14:textId="793EACCC" w:rsidR="00611DB1" w:rsidRDefault="00611DB1">
      <w:pPr>
        <w:pStyle w:val="Heading4"/>
        <w:tabs>
          <w:tab w:val="num" w:pos="1710"/>
        </w:tabs>
        <w:ind w:hanging="630"/>
      </w:pPr>
      <w:r>
        <w:t>Requirements</w:t>
      </w:r>
    </w:p>
    <w:p w14:paraId="1A2C2440" w14:textId="7AF52F18" w:rsidR="00EB637B" w:rsidRPr="00815E65" w:rsidRDefault="00EB637B" w:rsidP="002802DA">
      <w:pPr>
        <w:pStyle w:val="ListParagraph"/>
        <w:numPr>
          <w:ilvl w:val="1"/>
          <w:numId w:val="241"/>
        </w:numPr>
      </w:pPr>
      <w:r w:rsidRPr="00D95401">
        <w:t xml:space="preserve">The Offeror </w:t>
      </w:r>
      <w:r>
        <w:t>must</w:t>
      </w:r>
      <w:r w:rsidRPr="00D95401">
        <w:t xml:space="preserve"> </w:t>
      </w:r>
      <w:r w:rsidRPr="00815E65">
        <w:t>develop and execute a detailed Solution Maintenance</w:t>
      </w:r>
      <w:r w:rsidR="00D23B1E" w:rsidRPr="00815E65">
        <w:t>, Operations</w:t>
      </w:r>
      <w:r w:rsidRPr="00815E65">
        <w:t xml:space="preserve"> and Support P</w:t>
      </w:r>
      <w:r w:rsidRPr="00615562">
        <w:t>lan to fulfill the requirem</w:t>
      </w:r>
      <w:r w:rsidRPr="00B809E7">
        <w:t xml:space="preserve">ents as described in </w:t>
      </w:r>
      <w:r w:rsidR="0097325A" w:rsidRPr="00DE30F3">
        <w:t>S</w:t>
      </w:r>
      <w:r w:rsidRPr="00DE30F3">
        <w:t xml:space="preserve">ections </w:t>
      </w:r>
      <w:r w:rsidRPr="006928C6">
        <w:rPr>
          <w:b/>
        </w:rPr>
        <w:t>IV-3</w:t>
      </w:r>
      <w:r w:rsidR="009424C8" w:rsidRPr="006928C6">
        <w:rPr>
          <w:b/>
        </w:rPr>
        <w:t>.</w:t>
      </w:r>
      <w:r w:rsidR="00877EF8" w:rsidRPr="006928C6">
        <w:rPr>
          <w:b/>
        </w:rPr>
        <w:t>10</w:t>
      </w:r>
      <w:r w:rsidR="00390F04">
        <w:rPr>
          <w:b/>
        </w:rPr>
        <w:t>,</w:t>
      </w:r>
      <w:r w:rsidRPr="006928C6">
        <w:rPr>
          <w:b/>
        </w:rPr>
        <w:t xml:space="preserve"> Solution </w:t>
      </w:r>
      <w:r w:rsidR="00D23B1E" w:rsidRPr="006928C6">
        <w:rPr>
          <w:b/>
        </w:rPr>
        <w:t xml:space="preserve">Maintenance, </w:t>
      </w:r>
      <w:r w:rsidRPr="006928C6">
        <w:rPr>
          <w:b/>
        </w:rPr>
        <w:t>Operations and Support</w:t>
      </w:r>
      <w:r w:rsidRPr="00DE30F3">
        <w:t xml:space="preserve"> and </w:t>
      </w:r>
      <w:r w:rsidR="0097325A" w:rsidRPr="00DE30F3">
        <w:t>S</w:t>
      </w:r>
      <w:r w:rsidRPr="00DE30F3">
        <w:t xml:space="preserve">ection </w:t>
      </w:r>
      <w:r w:rsidRPr="006928C6">
        <w:rPr>
          <w:b/>
        </w:rPr>
        <w:t>I-23</w:t>
      </w:r>
      <w:r w:rsidR="00390F04">
        <w:rPr>
          <w:b/>
        </w:rPr>
        <w:t>,</w:t>
      </w:r>
      <w:r w:rsidRPr="006928C6">
        <w:rPr>
          <w:b/>
        </w:rPr>
        <w:t xml:space="preserve"> Term of Contract</w:t>
      </w:r>
      <w:r w:rsidRPr="00815E65">
        <w:t xml:space="preserve">. </w:t>
      </w:r>
    </w:p>
    <w:p w14:paraId="2A776FA9" w14:textId="1019AFC4" w:rsidR="00EB637B" w:rsidRDefault="00EB637B" w:rsidP="002802DA">
      <w:pPr>
        <w:pStyle w:val="ListParagraph"/>
        <w:numPr>
          <w:ilvl w:val="1"/>
          <w:numId w:val="241"/>
        </w:numPr>
      </w:pPr>
      <w:r w:rsidRPr="00815E65">
        <w:lastRenderedPageBreak/>
        <w:t xml:space="preserve">The Offeror </w:t>
      </w:r>
      <w:r w:rsidRPr="00615562">
        <w:t>must perform the</w:t>
      </w:r>
      <w:r w:rsidRPr="00D95401">
        <w:t xml:space="preserve"> </w:t>
      </w:r>
      <w:r w:rsidR="00A036D3">
        <w:t>s</w:t>
      </w:r>
      <w:r w:rsidRPr="00D95401">
        <w:t xml:space="preserve">ystem operations, maintenance support and defect management needed to ensure the </w:t>
      </w:r>
      <w:r w:rsidR="00601237">
        <w:t>Solution</w:t>
      </w:r>
      <w:r w:rsidRPr="00D95401">
        <w:t xml:space="preserve"> remains operational and meets the requirements of this RFP. </w:t>
      </w:r>
    </w:p>
    <w:p w14:paraId="20E93453" w14:textId="77777777" w:rsidR="00233A9A" w:rsidRDefault="00EB637B" w:rsidP="002802DA">
      <w:pPr>
        <w:pStyle w:val="ListParagraph"/>
        <w:numPr>
          <w:ilvl w:val="1"/>
          <w:numId w:val="241"/>
        </w:numPr>
      </w:pPr>
      <w:r w:rsidRPr="00D95401">
        <w:t xml:space="preserve">The Offeror will be responsible for providing the resources necessary to operate, maintain, and support the </w:t>
      </w:r>
      <w:r w:rsidR="00A036D3">
        <w:t>Solution</w:t>
      </w:r>
      <w:r w:rsidRPr="00D95401">
        <w:t>.</w:t>
      </w:r>
    </w:p>
    <w:p w14:paraId="7F6920F7" w14:textId="36A05F89" w:rsidR="00233A9A" w:rsidRPr="00233A9A" w:rsidRDefault="00233A9A" w:rsidP="002802DA">
      <w:pPr>
        <w:numPr>
          <w:ilvl w:val="1"/>
          <w:numId w:val="241"/>
        </w:numPr>
        <w:contextualSpacing/>
      </w:pPr>
      <w:r w:rsidRPr="00233A9A">
        <w:t>The Offeror must produce a monthly Solution Maintenance</w:t>
      </w:r>
      <w:r>
        <w:t>, Operations</w:t>
      </w:r>
      <w:r w:rsidRPr="00233A9A">
        <w:t xml:space="preserve"> and Support Report</w:t>
      </w:r>
      <w:r w:rsidR="0072117F">
        <w:t xml:space="preserve"> which:</w:t>
      </w:r>
      <w:r w:rsidRPr="00233A9A">
        <w:t xml:space="preserve"> </w:t>
      </w:r>
    </w:p>
    <w:p w14:paraId="7F229372" w14:textId="4096FE76" w:rsidR="00233A9A" w:rsidRPr="00815E65" w:rsidRDefault="00233A9A" w:rsidP="002802DA">
      <w:pPr>
        <w:numPr>
          <w:ilvl w:val="1"/>
          <w:numId w:val="398"/>
        </w:numPr>
        <w:contextualSpacing/>
      </w:pPr>
      <w:r w:rsidRPr="00233A9A">
        <w:rPr>
          <w:color w:val="000000" w:themeColor="text1"/>
        </w:rPr>
        <w:t>Reports on monthly SLA compliance as per Section</w:t>
      </w:r>
      <w:r w:rsidRPr="006928C6">
        <w:rPr>
          <w:b/>
          <w:color w:val="000000" w:themeColor="text1"/>
        </w:rPr>
        <w:t xml:space="preserve"> IV-3.</w:t>
      </w:r>
      <w:r w:rsidR="00877EF8" w:rsidRPr="006928C6">
        <w:rPr>
          <w:b/>
          <w:color w:val="000000" w:themeColor="text1"/>
        </w:rPr>
        <w:t>8</w:t>
      </w:r>
      <w:r w:rsidRPr="006928C6">
        <w:rPr>
          <w:b/>
          <w:color w:val="000000" w:themeColor="text1"/>
        </w:rPr>
        <w:t>.2, Service Level Agreements</w:t>
      </w:r>
      <w:r w:rsidRPr="00815E65">
        <w:rPr>
          <w:color w:val="000000" w:themeColor="text1"/>
        </w:rPr>
        <w:t>.</w:t>
      </w:r>
    </w:p>
    <w:p w14:paraId="6C7F7605" w14:textId="2F6608B8" w:rsidR="00233A9A" w:rsidRPr="00DE30F3" w:rsidRDefault="00233A9A" w:rsidP="002802DA">
      <w:pPr>
        <w:numPr>
          <w:ilvl w:val="1"/>
          <w:numId w:val="398"/>
        </w:numPr>
        <w:contextualSpacing/>
      </w:pPr>
      <w:r w:rsidRPr="00DE30F3">
        <w:rPr>
          <w:color w:val="000000" w:themeColor="text1"/>
        </w:rPr>
        <w:t xml:space="preserve">Reports on system availability requirements as per Section </w:t>
      </w:r>
      <w:r w:rsidRPr="006928C6">
        <w:rPr>
          <w:b/>
          <w:color w:val="000000" w:themeColor="text1"/>
        </w:rPr>
        <w:t>IV-3.</w:t>
      </w:r>
      <w:r w:rsidR="00877EF8" w:rsidRPr="006928C6">
        <w:rPr>
          <w:b/>
          <w:color w:val="000000" w:themeColor="text1"/>
        </w:rPr>
        <w:t>10</w:t>
      </w:r>
      <w:r w:rsidRPr="006928C6">
        <w:rPr>
          <w:b/>
          <w:color w:val="000000" w:themeColor="text1"/>
        </w:rPr>
        <w:t>, Solution Maintenance, Operations and Support</w:t>
      </w:r>
      <w:r w:rsidRPr="00DE30F3">
        <w:rPr>
          <w:color w:val="000000" w:themeColor="text1"/>
        </w:rPr>
        <w:t xml:space="preserve">. </w:t>
      </w:r>
    </w:p>
    <w:p w14:paraId="70DF9686" w14:textId="77777777" w:rsidR="00233A9A" w:rsidRPr="00233A9A" w:rsidRDefault="00233A9A" w:rsidP="002802DA">
      <w:pPr>
        <w:numPr>
          <w:ilvl w:val="1"/>
          <w:numId w:val="398"/>
        </w:numPr>
        <w:contextualSpacing/>
      </w:pPr>
      <w:r w:rsidRPr="00815E65">
        <w:rPr>
          <w:color w:val="000000" w:themeColor="text1"/>
        </w:rPr>
        <w:t>Documents Solution maintenance, operations and</w:t>
      </w:r>
      <w:r w:rsidRPr="00233A9A">
        <w:rPr>
          <w:color w:val="000000" w:themeColor="text1"/>
        </w:rPr>
        <w:t xml:space="preserve"> support activities completed since the last report. </w:t>
      </w:r>
    </w:p>
    <w:p w14:paraId="4C9E847F" w14:textId="77777777" w:rsidR="00233A9A" w:rsidRPr="00815E65" w:rsidRDefault="00233A9A" w:rsidP="002802DA">
      <w:pPr>
        <w:numPr>
          <w:ilvl w:val="1"/>
          <w:numId w:val="398"/>
        </w:numPr>
        <w:contextualSpacing/>
      </w:pPr>
      <w:r w:rsidRPr="00233A9A">
        <w:rPr>
          <w:color w:val="000000" w:themeColor="text1"/>
        </w:rPr>
        <w:t xml:space="preserve">Documents upcoming Solution </w:t>
      </w:r>
      <w:r>
        <w:rPr>
          <w:color w:val="000000" w:themeColor="text1"/>
        </w:rPr>
        <w:t xml:space="preserve">maintenance, </w:t>
      </w:r>
      <w:r w:rsidRPr="00233A9A">
        <w:rPr>
          <w:color w:val="000000" w:themeColor="text1"/>
        </w:rPr>
        <w:t xml:space="preserve">operations and support activities for at least the next 8 weeks, including </w:t>
      </w:r>
      <w:r w:rsidRPr="00233A9A">
        <w:t xml:space="preserve">upcoming releases as per </w:t>
      </w:r>
      <w:r w:rsidRPr="00815E65">
        <w:t xml:space="preserve">Section </w:t>
      </w:r>
      <w:r w:rsidRPr="006928C6">
        <w:rPr>
          <w:b/>
        </w:rPr>
        <w:t>IV-4.6, Release Management</w:t>
      </w:r>
      <w:r w:rsidRPr="00815E65">
        <w:t>.</w:t>
      </w:r>
    </w:p>
    <w:p w14:paraId="784DD2AD" w14:textId="77777777" w:rsidR="00233A9A" w:rsidRPr="00DE30F3" w:rsidRDefault="00233A9A" w:rsidP="002802DA">
      <w:pPr>
        <w:numPr>
          <w:ilvl w:val="1"/>
          <w:numId w:val="398"/>
        </w:numPr>
        <w:contextualSpacing/>
      </w:pPr>
      <w:r w:rsidRPr="00DE30F3">
        <w:t>Measures system availability and performance in executing the work for which it was designed.</w:t>
      </w:r>
    </w:p>
    <w:p w14:paraId="5C982F2E" w14:textId="77777777" w:rsidR="00233A9A" w:rsidRPr="00DE30F3" w:rsidRDefault="00233A9A" w:rsidP="002802DA">
      <w:pPr>
        <w:numPr>
          <w:ilvl w:val="1"/>
          <w:numId w:val="398"/>
        </w:numPr>
        <w:contextualSpacing/>
      </w:pPr>
      <w:r w:rsidRPr="00DE30F3">
        <w:t>Documents the Solution in terms of performance, reliability, fault-tolerance and its ability to meet the business needs.</w:t>
      </w:r>
    </w:p>
    <w:p w14:paraId="261F685A" w14:textId="08AFE27F" w:rsidR="00AD2ABC" w:rsidRPr="00EB637B" w:rsidRDefault="00AD2ABC" w:rsidP="00801D5D">
      <w:pPr>
        <w:pStyle w:val="Heading4"/>
        <w:tabs>
          <w:tab w:val="num" w:pos="1710"/>
        </w:tabs>
        <w:ind w:hanging="2052"/>
      </w:pPr>
      <w:r w:rsidRPr="00EB637B">
        <w:t>Offeror Response</w:t>
      </w:r>
    </w:p>
    <w:p w14:paraId="7D614A9F" w14:textId="05E1ABA2" w:rsidR="00EB637B" w:rsidRDefault="00EB637B" w:rsidP="002802DA">
      <w:pPr>
        <w:pStyle w:val="ListParagraph"/>
        <w:numPr>
          <w:ilvl w:val="1"/>
          <w:numId w:val="242"/>
        </w:numPr>
        <w:spacing w:after="0"/>
      </w:pPr>
      <w:r>
        <w:t>Describe the approach and resources for Solution maintenance</w:t>
      </w:r>
      <w:r w:rsidR="00D23B1E">
        <w:t>, operations</w:t>
      </w:r>
      <w:r>
        <w:t xml:space="preserve"> and support.</w:t>
      </w:r>
    </w:p>
    <w:p w14:paraId="1BF43EF5" w14:textId="3D822338" w:rsidR="00EB637B" w:rsidRDefault="00EB637B" w:rsidP="002802DA">
      <w:pPr>
        <w:pStyle w:val="ListParagraph"/>
        <w:numPr>
          <w:ilvl w:val="1"/>
          <w:numId w:val="242"/>
        </w:numPr>
        <w:spacing w:after="0"/>
      </w:pPr>
      <w:r w:rsidRPr="00EB637B">
        <w:t xml:space="preserve">Describe how additional functionality in the </w:t>
      </w:r>
      <w:r w:rsidR="005E6FEE">
        <w:t>S</w:t>
      </w:r>
      <w:r w:rsidRPr="00EB637B">
        <w:t xml:space="preserve">olution is made available.  </w:t>
      </w:r>
      <w:r w:rsidR="00896AD7">
        <w:t>Explain</w:t>
      </w:r>
      <w:r w:rsidR="00896AD7" w:rsidRPr="00EB637B">
        <w:t xml:space="preserve"> </w:t>
      </w:r>
      <w:r w:rsidRPr="00EB637B">
        <w:t xml:space="preserve">whether features are presented as an inseparable “bundle” or whether users of the </w:t>
      </w:r>
      <w:r w:rsidR="00601237">
        <w:t>Solution</w:t>
      </w:r>
      <w:r w:rsidRPr="00EB637B">
        <w:t xml:space="preserve"> may select individual features for implementation and how future product releases may be affected. </w:t>
      </w:r>
    </w:p>
    <w:p w14:paraId="5E280FCC" w14:textId="23A6ACFA" w:rsidR="00EB637B" w:rsidRDefault="00EB637B" w:rsidP="002802DA">
      <w:pPr>
        <w:pStyle w:val="ListParagraph"/>
        <w:numPr>
          <w:ilvl w:val="1"/>
          <w:numId w:val="242"/>
        </w:numPr>
        <w:spacing w:after="0"/>
      </w:pPr>
      <w:r w:rsidRPr="00EB637B">
        <w:t xml:space="preserve">Provide a maintenance and support plan from a previous implementation of the </w:t>
      </w:r>
      <w:r w:rsidR="00B63EAD">
        <w:t>Solution</w:t>
      </w:r>
      <w:r w:rsidR="00D3621A" w:rsidRPr="00EB637B">
        <w:t xml:space="preserve"> </w:t>
      </w:r>
      <w:r w:rsidRPr="00EB637B">
        <w:t xml:space="preserve">proposed as part of the </w:t>
      </w:r>
      <w:r w:rsidR="00601237">
        <w:t>Solution</w:t>
      </w:r>
      <w:r w:rsidRPr="00EB637B">
        <w:t xml:space="preserve"> and/or a draft plan for DLI.</w:t>
      </w:r>
    </w:p>
    <w:p w14:paraId="0D0EF1A8" w14:textId="43E402A6" w:rsidR="00AD2ABC" w:rsidRDefault="00AD2ABC" w:rsidP="00801D5D">
      <w:pPr>
        <w:pStyle w:val="Heading4"/>
        <w:tabs>
          <w:tab w:val="num" w:pos="1710"/>
        </w:tabs>
        <w:ind w:hanging="2052"/>
      </w:pPr>
      <w:r w:rsidRPr="004A2AC9">
        <w:t>Deliverable</w:t>
      </w:r>
      <w:r w:rsidR="00D23B1E">
        <w:rPr>
          <w:b w:val="0"/>
        </w:rPr>
        <w:t>(s)</w:t>
      </w:r>
    </w:p>
    <w:p w14:paraId="3DFFD580" w14:textId="4F2AD4FC" w:rsidR="005722B6" w:rsidRPr="005722B6" w:rsidRDefault="005722B6" w:rsidP="002802DA">
      <w:pPr>
        <w:pStyle w:val="ListParagraph"/>
        <w:numPr>
          <w:ilvl w:val="0"/>
          <w:numId w:val="364"/>
        </w:numPr>
      </w:pPr>
      <w:r>
        <w:t>S</w:t>
      </w:r>
      <w:r w:rsidRPr="00D95401">
        <w:t xml:space="preserve">olution </w:t>
      </w:r>
      <w:r>
        <w:t>M</w:t>
      </w:r>
      <w:r w:rsidRPr="00D95401">
        <w:t>aintenance</w:t>
      </w:r>
      <w:r w:rsidR="00D23B1E">
        <w:t>, Operations</w:t>
      </w:r>
      <w:r w:rsidRPr="00D95401">
        <w:t xml:space="preserve"> and </w:t>
      </w:r>
      <w:r>
        <w:t>S</w:t>
      </w:r>
      <w:r w:rsidRPr="00D95401">
        <w:t xml:space="preserve">upport </w:t>
      </w:r>
      <w:r w:rsidR="00A37C88">
        <w:t>Report(s) (MAJOR DELIVERABLE)</w:t>
      </w:r>
    </w:p>
    <w:p w14:paraId="3CE16926" w14:textId="77777777" w:rsidR="00AB7851" w:rsidRPr="00AB7851" w:rsidRDefault="00AB7851">
      <w:pPr>
        <w:pStyle w:val="ListParagraph"/>
      </w:pPr>
    </w:p>
    <w:p w14:paraId="69E420EE" w14:textId="77777777" w:rsidR="00AB7851" w:rsidRPr="00AB7851" w:rsidRDefault="00AB7851"/>
    <w:p w14:paraId="2DFDE4F3" w14:textId="00451A98" w:rsidR="00233A9A" w:rsidRDefault="00233A9A" w:rsidP="00801D5D">
      <w:pPr>
        <w:pStyle w:val="Heading4"/>
        <w:tabs>
          <w:tab w:val="num" w:pos="1710"/>
        </w:tabs>
        <w:ind w:hanging="2052"/>
      </w:pPr>
      <w:r>
        <w:t>Work Products</w:t>
      </w:r>
    </w:p>
    <w:p w14:paraId="23E984B9" w14:textId="17F72209" w:rsidR="001E7C72" w:rsidRDefault="00233A9A" w:rsidP="001E7C72">
      <w:pPr>
        <w:pStyle w:val="ListParagraph"/>
        <w:numPr>
          <w:ilvl w:val="0"/>
          <w:numId w:val="363"/>
        </w:numPr>
      </w:pPr>
      <w:r>
        <w:t>Solution Maintenance, Operations and Support Plan</w:t>
      </w:r>
    </w:p>
    <w:p w14:paraId="2953A0EB" w14:textId="77777777" w:rsidR="001E7C72" w:rsidRDefault="001E7C72" w:rsidP="001E7C72"/>
    <w:p w14:paraId="08511BC9" w14:textId="29AA1D2B" w:rsidR="001E7C72" w:rsidRPr="00B01D1C" w:rsidRDefault="001E7C72" w:rsidP="001E7C72">
      <w:pPr>
        <w:pStyle w:val="Heading4"/>
        <w:numPr>
          <w:ilvl w:val="0"/>
          <w:numId w:val="0"/>
        </w:numPr>
        <w:tabs>
          <w:tab w:val="num" w:pos="3366"/>
        </w:tabs>
        <w:rPr>
          <w:b w:val="0"/>
        </w:rPr>
      </w:pPr>
      <w:r w:rsidRPr="00F45C5F">
        <w:rPr>
          <w:rFonts w:ascii="Times New Roman Bold" w:hAnsi="Times New Roman Bold"/>
        </w:rPr>
        <w:t xml:space="preserve">IV-4.12 </w:t>
      </w:r>
      <w:r w:rsidRPr="00E12726">
        <w:t>Solution Disaster Recovery</w:t>
      </w:r>
    </w:p>
    <w:p w14:paraId="2AA39B47" w14:textId="3EA14B86" w:rsidR="001E7C72" w:rsidRPr="00B01D1C" w:rsidRDefault="001E7C72" w:rsidP="001E7C72">
      <w:pPr>
        <w:pStyle w:val="Heading5"/>
        <w:numPr>
          <w:ilvl w:val="0"/>
          <w:numId w:val="0"/>
        </w:numPr>
        <w:ind w:left="90" w:firstLine="630"/>
      </w:pPr>
      <w:r w:rsidRPr="00B01D1C">
        <w:t>IV-4.1</w:t>
      </w:r>
      <w:r w:rsidR="00F45C5F" w:rsidRPr="00B01D1C">
        <w:t>2</w:t>
      </w:r>
      <w:r w:rsidRPr="00B01D1C">
        <w:t xml:space="preserve">.1 </w:t>
      </w:r>
      <w:r w:rsidRPr="00E12726">
        <w:rPr>
          <w:b/>
        </w:rPr>
        <w:t>Requirements</w:t>
      </w:r>
    </w:p>
    <w:p w14:paraId="6188C18A" w14:textId="77777777" w:rsidR="001E7C72" w:rsidRPr="00B01D1C" w:rsidRDefault="001E7C72" w:rsidP="001E7C72">
      <w:pPr>
        <w:pStyle w:val="ListParagraph"/>
        <w:numPr>
          <w:ilvl w:val="0"/>
          <w:numId w:val="417"/>
        </w:numPr>
      </w:pPr>
      <w:r w:rsidRPr="00B01D1C">
        <w:t>The Offeror must develop a Disaster Recovery Plan for the Solution.</w:t>
      </w:r>
    </w:p>
    <w:p w14:paraId="5675C7AA" w14:textId="77777777" w:rsidR="001E7C72" w:rsidRPr="00B01D1C" w:rsidRDefault="001E7C72" w:rsidP="001E7C72">
      <w:pPr>
        <w:pStyle w:val="ListParagraph"/>
        <w:numPr>
          <w:ilvl w:val="0"/>
          <w:numId w:val="417"/>
        </w:numPr>
      </w:pPr>
      <w:r w:rsidRPr="00B01D1C">
        <w:lastRenderedPageBreak/>
        <w:t>The Disaster Recovery Plan must be approved, implemented and tested prior to the Solution implementation in Production.</w:t>
      </w:r>
    </w:p>
    <w:p w14:paraId="7F799A3F" w14:textId="77777777" w:rsidR="001E7C72" w:rsidRPr="00B01D1C" w:rsidRDefault="001E7C72" w:rsidP="001E7C72">
      <w:pPr>
        <w:pStyle w:val="ListParagraph"/>
        <w:numPr>
          <w:ilvl w:val="0"/>
          <w:numId w:val="417"/>
        </w:numPr>
      </w:pPr>
      <w:r w:rsidRPr="00B01D1C">
        <w:t>The Disaster Recovery Plan must include:</w:t>
      </w:r>
    </w:p>
    <w:p w14:paraId="771F6CC0" w14:textId="77777777" w:rsidR="001E7C72" w:rsidRPr="00B01D1C" w:rsidRDefault="001E7C72" w:rsidP="001E7C72">
      <w:pPr>
        <w:pStyle w:val="ListParagraph"/>
        <w:numPr>
          <w:ilvl w:val="2"/>
          <w:numId w:val="235"/>
        </w:numPr>
      </w:pPr>
      <w:r w:rsidRPr="00B01D1C">
        <w:t>Roles and responsibilities of the disaster recovery team members.</w:t>
      </w:r>
    </w:p>
    <w:p w14:paraId="0B9C0A59" w14:textId="77777777" w:rsidR="001E7C72" w:rsidRPr="00B01D1C" w:rsidRDefault="001E7C72" w:rsidP="001E7C72">
      <w:pPr>
        <w:pStyle w:val="ListParagraph"/>
        <w:numPr>
          <w:ilvl w:val="2"/>
          <w:numId w:val="235"/>
        </w:numPr>
      </w:pPr>
      <w:r w:rsidRPr="00B01D1C">
        <w:t>History of revisions to the disaster recovery plan</w:t>
      </w:r>
    </w:p>
    <w:p w14:paraId="7C45B0E6" w14:textId="77777777" w:rsidR="001E7C72" w:rsidRPr="00B01D1C" w:rsidRDefault="001E7C72" w:rsidP="001E7C72">
      <w:pPr>
        <w:pStyle w:val="ListParagraph"/>
        <w:numPr>
          <w:ilvl w:val="2"/>
          <w:numId w:val="235"/>
        </w:numPr>
      </w:pPr>
      <w:r w:rsidRPr="00B01D1C">
        <w:t>Plan and procedures to restore system functionality and operations and maintenance services in compliance with Recovery Time Objectives (RTO) and Recovery Point Objectives (RPO)</w:t>
      </w:r>
    </w:p>
    <w:p w14:paraId="18A06D14" w14:textId="77777777" w:rsidR="001E7C72" w:rsidRPr="00B01D1C" w:rsidRDefault="001E7C72" w:rsidP="001E7C72">
      <w:pPr>
        <w:pStyle w:val="ListParagraph"/>
        <w:numPr>
          <w:ilvl w:val="2"/>
          <w:numId w:val="235"/>
        </w:numPr>
      </w:pPr>
      <w:r w:rsidRPr="00B01D1C">
        <w:t>Plan and procedures for maintaining the disaster recovery environment</w:t>
      </w:r>
    </w:p>
    <w:p w14:paraId="5D85661D" w14:textId="77777777" w:rsidR="001E7C72" w:rsidRPr="00B01D1C" w:rsidRDefault="001E7C72" w:rsidP="001E7C72">
      <w:pPr>
        <w:pStyle w:val="ListParagraph"/>
        <w:numPr>
          <w:ilvl w:val="2"/>
          <w:numId w:val="235"/>
        </w:numPr>
      </w:pPr>
      <w:r w:rsidRPr="00B01D1C">
        <w:t>Plan and procedures for testing the disaster recovery environment</w:t>
      </w:r>
    </w:p>
    <w:p w14:paraId="61AB5C2C" w14:textId="77777777" w:rsidR="001E7C72" w:rsidRPr="00B01D1C" w:rsidRDefault="001E7C72" w:rsidP="001E7C72">
      <w:pPr>
        <w:pStyle w:val="ListParagraph"/>
        <w:numPr>
          <w:ilvl w:val="2"/>
          <w:numId w:val="235"/>
        </w:numPr>
      </w:pPr>
      <w:r w:rsidRPr="00B01D1C">
        <w:t>Plan and procedures for training disaster recovery team members</w:t>
      </w:r>
    </w:p>
    <w:p w14:paraId="05FBE492" w14:textId="77777777" w:rsidR="001E7C72" w:rsidRPr="00B01D1C" w:rsidRDefault="001E7C72" w:rsidP="001E7C72">
      <w:pPr>
        <w:pStyle w:val="ListParagraph"/>
        <w:numPr>
          <w:ilvl w:val="2"/>
          <w:numId w:val="235"/>
        </w:numPr>
      </w:pPr>
      <w:r w:rsidRPr="00B01D1C">
        <w:t>References to information that will be useful to facilitate recovery including but not limited to disaster recovery system inventories and service level agreements</w:t>
      </w:r>
    </w:p>
    <w:p w14:paraId="2B7C6DB0" w14:textId="77777777" w:rsidR="001E7C72" w:rsidRPr="00F45C5F" w:rsidRDefault="001E7C72" w:rsidP="001E7C72">
      <w:pPr>
        <w:pStyle w:val="ListParagraph"/>
        <w:numPr>
          <w:ilvl w:val="0"/>
          <w:numId w:val="417"/>
        </w:numPr>
        <w:rPr>
          <w:rFonts w:ascii="Times New Roman Bold" w:hAnsi="Times New Roman Bold"/>
          <w:b/>
        </w:rPr>
      </w:pPr>
      <w:r w:rsidRPr="00B01D1C">
        <w:t>The Offeror must update the Disaster Recovery Plan as needed and review it at least once a year to ensure that it is up to date.</w:t>
      </w:r>
    </w:p>
    <w:p w14:paraId="5F88B8B3" w14:textId="77777777" w:rsidR="001E7C72" w:rsidRPr="00F45C5F" w:rsidRDefault="001E7C72" w:rsidP="001E7C72">
      <w:pPr>
        <w:pStyle w:val="ListParagraph"/>
        <w:ind w:left="1440"/>
        <w:rPr>
          <w:rFonts w:ascii="Times New Roman Bold" w:hAnsi="Times New Roman Bold"/>
          <w:b/>
        </w:rPr>
      </w:pPr>
    </w:p>
    <w:p w14:paraId="1B229AF9" w14:textId="0E37A6F5" w:rsidR="001E7C72" w:rsidRPr="00F45C5F" w:rsidRDefault="001E7C72" w:rsidP="001E7C72">
      <w:pPr>
        <w:pStyle w:val="Heading5"/>
        <w:numPr>
          <w:ilvl w:val="0"/>
          <w:numId w:val="0"/>
        </w:numPr>
        <w:ind w:left="720"/>
        <w:rPr>
          <w:rFonts w:ascii="Times New Roman Bold" w:hAnsi="Times New Roman Bold"/>
          <w:b/>
        </w:rPr>
      </w:pPr>
      <w:r w:rsidRPr="00F45C5F">
        <w:rPr>
          <w:rFonts w:ascii="Times New Roman Bold" w:hAnsi="Times New Roman Bold"/>
          <w:b/>
        </w:rPr>
        <w:t>IV-4.1</w:t>
      </w:r>
      <w:r w:rsidR="00F45C5F">
        <w:rPr>
          <w:rFonts w:ascii="Times New Roman Bold" w:hAnsi="Times New Roman Bold"/>
          <w:b/>
        </w:rPr>
        <w:t>2</w:t>
      </w:r>
      <w:r w:rsidRPr="00F45C5F">
        <w:rPr>
          <w:rFonts w:ascii="Times New Roman Bold" w:hAnsi="Times New Roman Bold"/>
          <w:b/>
        </w:rPr>
        <w:t xml:space="preserve">.2 Offeror Response: </w:t>
      </w:r>
    </w:p>
    <w:p w14:paraId="19A0042C" w14:textId="77777777" w:rsidR="001E7C72" w:rsidRPr="00B01D1C" w:rsidRDefault="001E7C72" w:rsidP="001E7C72">
      <w:pPr>
        <w:pStyle w:val="ListParagraph"/>
        <w:numPr>
          <w:ilvl w:val="0"/>
          <w:numId w:val="418"/>
        </w:numPr>
      </w:pPr>
      <w:r w:rsidRPr="00B01D1C">
        <w:t>Describe the Offeror’s approach for development of Disaster Recovery Plan to address the requirements stated in the previous section.</w:t>
      </w:r>
    </w:p>
    <w:p w14:paraId="2ACCCAED" w14:textId="6E72314C" w:rsidR="001E7C72" w:rsidRPr="00F45C5F" w:rsidRDefault="001E7C72" w:rsidP="001E7C72">
      <w:pPr>
        <w:pStyle w:val="Heading5"/>
        <w:numPr>
          <w:ilvl w:val="0"/>
          <w:numId w:val="0"/>
        </w:numPr>
        <w:ind w:left="720"/>
        <w:rPr>
          <w:rFonts w:ascii="Times New Roman Bold" w:hAnsi="Times New Roman Bold"/>
          <w:b/>
        </w:rPr>
      </w:pPr>
      <w:r w:rsidRPr="00F45C5F">
        <w:rPr>
          <w:rFonts w:ascii="Times New Roman Bold" w:hAnsi="Times New Roman Bold"/>
          <w:b/>
        </w:rPr>
        <w:t>IV-4.1</w:t>
      </w:r>
      <w:r w:rsidR="00F45C5F">
        <w:rPr>
          <w:rFonts w:ascii="Times New Roman Bold" w:hAnsi="Times New Roman Bold"/>
          <w:b/>
        </w:rPr>
        <w:t>2</w:t>
      </w:r>
      <w:r w:rsidRPr="00F45C5F">
        <w:rPr>
          <w:rFonts w:ascii="Times New Roman Bold" w:hAnsi="Times New Roman Bold"/>
          <w:b/>
        </w:rPr>
        <w:t>.3 Deliverable(s)</w:t>
      </w:r>
    </w:p>
    <w:p w14:paraId="0D91AFC1" w14:textId="77777777" w:rsidR="001E7C72" w:rsidRPr="00B01D1C" w:rsidRDefault="001E7C72" w:rsidP="001E7C72">
      <w:pPr>
        <w:pStyle w:val="ListParagraph"/>
        <w:numPr>
          <w:ilvl w:val="0"/>
          <w:numId w:val="419"/>
        </w:numPr>
        <w:tabs>
          <w:tab w:val="left" w:pos="1350"/>
        </w:tabs>
      </w:pPr>
      <w:r w:rsidRPr="00B01D1C">
        <w:t>None required</w:t>
      </w:r>
    </w:p>
    <w:p w14:paraId="291047CC" w14:textId="23F48B51" w:rsidR="001E7C72" w:rsidRPr="00F45C5F" w:rsidRDefault="001E7C72" w:rsidP="001E7C72">
      <w:pPr>
        <w:pStyle w:val="Heading5"/>
        <w:numPr>
          <w:ilvl w:val="0"/>
          <w:numId w:val="0"/>
        </w:numPr>
        <w:ind w:left="720"/>
        <w:rPr>
          <w:rFonts w:ascii="Times New Roman Bold" w:hAnsi="Times New Roman Bold"/>
          <w:b/>
        </w:rPr>
      </w:pPr>
      <w:r w:rsidRPr="00F45C5F">
        <w:rPr>
          <w:rFonts w:ascii="Times New Roman Bold" w:hAnsi="Times New Roman Bold"/>
          <w:b/>
        </w:rPr>
        <w:t>IV-4.1</w:t>
      </w:r>
      <w:r w:rsidR="00F45C5F">
        <w:rPr>
          <w:rFonts w:ascii="Times New Roman Bold" w:hAnsi="Times New Roman Bold"/>
          <w:b/>
        </w:rPr>
        <w:t>2</w:t>
      </w:r>
      <w:r w:rsidRPr="00F45C5F">
        <w:rPr>
          <w:rFonts w:ascii="Times New Roman Bold" w:hAnsi="Times New Roman Bold"/>
          <w:b/>
        </w:rPr>
        <w:t>.4 Work Product(s)</w:t>
      </w:r>
    </w:p>
    <w:p w14:paraId="709F17ED" w14:textId="1C980168" w:rsidR="001E7C72" w:rsidRPr="00B01D1C" w:rsidRDefault="001E7C72" w:rsidP="001E7C72">
      <w:pPr>
        <w:pStyle w:val="ListParagraph"/>
        <w:numPr>
          <w:ilvl w:val="0"/>
          <w:numId w:val="420"/>
        </w:numPr>
      </w:pPr>
      <w:r w:rsidRPr="00B01D1C">
        <w:t>Disaster Recovery Plan</w:t>
      </w:r>
      <w:r w:rsidR="004D5C69" w:rsidRPr="00B01D1C">
        <w:t>s</w:t>
      </w:r>
    </w:p>
    <w:p w14:paraId="08C2572E" w14:textId="4836AA41" w:rsidR="00F755B4" w:rsidRPr="00B01D1C" w:rsidRDefault="001E7C72" w:rsidP="00F755B4">
      <w:pPr>
        <w:pStyle w:val="ListParagraph"/>
        <w:numPr>
          <w:ilvl w:val="0"/>
          <w:numId w:val="420"/>
        </w:numPr>
        <w:rPr>
          <w:rFonts w:ascii="Times New Roman Bold" w:hAnsi="Times New Roman Bold"/>
        </w:rPr>
      </w:pPr>
      <w:r w:rsidRPr="00B01D1C">
        <w:t>Disaster Recovery test results and recommendations</w:t>
      </w:r>
    </w:p>
    <w:p w14:paraId="7EE17CB2" w14:textId="77777777" w:rsidR="001E7C72" w:rsidRPr="00233A9A" w:rsidRDefault="001E7C72" w:rsidP="0068743E"/>
    <w:p w14:paraId="227D0813" w14:textId="1A48F727" w:rsidR="00AB7851" w:rsidRDefault="00AB7851" w:rsidP="00B01D1C">
      <w:pPr>
        <w:pStyle w:val="Heading3"/>
        <w:numPr>
          <w:ilvl w:val="2"/>
          <w:numId w:val="421"/>
        </w:numPr>
      </w:pPr>
      <w:r>
        <w:t>Outgoing Transition and Turnover</w:t>
      </w:r>
    </w:p>
    <w:p w14:paraId="4B49A4E2" w14:textId="2A8E314F" w:rsidR="00611DB1" w:rsidRDefault="00611DB1" w:rsidP="00B01D1C">
      <w:pPr>
        <w:pStyle w:val="Heading4"/>
        <w:numPr>
          <w:ilvl w:val="3"/>
          <w:numId w:val="422"/>
        </w:numPr>
      </w:pPr>
      <w:r>
        <w:t>Requirements</w:t>
      </w:r>
    </w:p>
    <w:p w14:paraId="247C150C" w14:textId="053E63FF" w:rsidR="00EB637B" w:rsidRPr="00615562" w:rsidRDefault="00EB637B" w:rsidP="002802DA">
      <w:pPr>
        <w:pStyle w:val="ListParagraph"/>
        <w:numPr>
          <w:ilvl w:val="1"/>
          <w:numId w:val="243"/>
        </w:numPr>
      </w:pPr>
      <w:r w:rsidRPr="00934E0B">
        <w:t xml:space="preserve">The Offeror </w:t>
      </w:r>
      <w:r>
        <w:t>must</w:t>
      </w:r>
      <w:r w:rsidRPr="00934E0B">
        <w:t xml:space="preserve"> cooperate with DLI and any </w:t>
      </w:r>
      <w:r w:rsidR="00B9472B" w:rsidRPr="00815E65">
        <w:t xml:space="preserve">successor </w:t>
      </w:r>
      <w:r w:rsidRPr="00815E65">
        <w:t xml:space="preserve">contractor in any activities related to turnover of responsibilities as described in </w:t>
      </w:r>
      <w:r w:rsidR="00702C9D" w:rsidRPr="00DE30F3">
        <w:t>S</w:t>
      </w:r>
      <w:r w:rsidRPr="00DE30F3">
        <w:t xml:space="preserve">ection </w:t>
      </w:r>
      <w:r w:rsidRPr="006928C6">
        <w:rPr>
          <w:b/>
        </w:rPr>
        <w:t>IV-3.</w:t>
      </w:r>
      <w:r w:rsidR="00877EF8" w:rsidRPr="006928C6">
        <w:rPr>
          <w:b/>
        </w:rPr>
        <w:t>15,</w:t>
      </w:r>
      <w:r w:rsidR="00702C9D" w:rsidRPr="006928C6">
        <w:rPr>
          <w:b/>
        </w:rPr>
        <w:t xml:space="preserve"> Outgoing Transition and Turnover</w:t>
      </w:r>
      <w:r w:rsidRPr="00815E65">
        <w:t>.</w:t>
      </w:r>
    </w:p>
    <w:p w14:paraId="47403DE8" w14:textId="77777777" w:rsidR="00EB637B" w:rsidRDefault="00EB637B" w:rsidP="002802DA">
      <w:pPr>
        <w:pStyle w:val="ListParagraph"/>
        <w:numPr>
          <w:ilvl w:val="1"/>
          <w:numId w:val="243"/>
        </w:numPr>
      </w:pPr>
      <w:r w:rsidRPr="00B809E7">
        <w:t>The Offeror, upon DLI’s written notice, must support transition</w:t>
      </w:r>
      <w:r>
        <w:t xml:space="preserve"> activities to include but not be limited to: </w:t>
      </w:r>
    </w:p>
    <w:p w14:paraId="0693D13D" w14:textId="4DDCE454" w:rsidR="00EB637B" w:rsidRDefault="00EB637B" w:rsidP="002802DA">
      <w:pPr>
        <w:pStyle w:val="ListParagraph"/>
        <w:numPr>
          <w:ilvl w:val="2"/>
          <w:numId w:val="355"/>
        </w:numPr>
        <w:ind w:left="2250" w:hanging="270"/>
      </w:pPr>
      <w:r>
        <w:t>Execute the Outgoing Transition and Turnover Plan</w:t>
      </w:r>
      <w:r w:rsidR="00C45C10">
        <w:t>.</w:t>
      </w:r>
    </w:p>
    <w:p w14:paraId="6FCED079" w14:textId="77777777" w:rsidR="00EB637B" w:rsidRDefault="00EB637B" w:rsidP="002802DA">
      <w:pPr>
        <w:pStyle w:val="ListParagraph"/>
        <w:numPr>
          <w:ilvl w:val="2"/>
          <w:numId w:val="355"/>
        </w:numPr>
        <w:ind w:left="2250" w:hanging="270"/>
      </w:pPr>
      <w:r>
        <w:t>Provide transition services for up to 180 days:</w:t>
      </w:r>
    </w:p>
    <w:p w14:paraId="6C209E73" w14:textId="47EC4FF0" w:rsidR="00EB637B" w:rsidRDefault="003A5CFF" w:rsidP="002802DA">
      <w:pPr>
        <w:pStyle w:val="ListParagraph"/>
        <w:numPr>
          <w:ilvl w:val="3"/>
          <w:numId w:val="356"/>
        </w:numPr>
      </w:pPr>
      <w:r w:rsidRPr="003A5CFF">
        <w:rPr>
          <w:b/>
        </w:rPr>
        <w:t>Ninety (</w:t>
      </w:r>
      <w:r w:rsidR="00EB637B" w:rsidRPr="003A5CFF">
        <w:rPr>
          <w:b/>
        </w:rPr>
        <w:t>90</w:t>
      </w:r>
      <w:r w:rsidRPr="003A5CFF">
        <w:rPr>
          <w:b/>
        </w:rPr>
        <w:t>)</w:t>
      </w:r>
      <w:r w:rsidR="00EB637B">
        <w:t xml:space="preserve"> day knowledge transfer </w:t>
      </w:r>
    </w:p>
    <w:p w14:paraId="3A6BA294" w14:textId="5D08C844" w:rsidR="00EB637B" w:rsidRDefault="003A5CFF" w:rsidP="002802DA">
      <w:pPr>
        <w:pStyle w:val="ListParagraph"/>
        <w:numPr>
          <w:ilvl w:val="3"/>
          <w:numId w:val="356"/>
        </w:numPr>
      </w:pPr>
      <w:r w:rsidRPr="003A5CFF">
        <w:rPr>
          <w:b/>
        </w:rPr>
        <w:t>Sixty (</w:t>
      </w:r>
      <w:r w:rsidR="00EB637B" w:rsidRPr="003A5CFF">
        <w:rPr>
          <w:b/>
        </w:rPr>
        <w:t>60</w:t>
      </w:r>
      <w:r w:rsidRPr="003A5CFF">
        <w:rPr>
          <w:b/>
        </w:rPr>
        <w:t>)</w:t>
      </w:r>
      <w:r w:rsidR="00EB637B">
        <w:t xml:space="preserve"> day parallel processing </w:t>
      </w:r>
    </w:p>
    <w:p w14:paraId="4E48EAE5" w14:textId="2293C29B" w:rsidR="00EB637B" w:rsidRDefault="003A5CFF" w:rsidP="002802DA">
      <w:pPr>
        <w:pStyle w:val="ListParagraph"/>
        <w:numPr>
          <w:ilvl w:val="3"/>
          <w:numId w:val="356"/>
        </w:numPr>
      </w:pPr>
      <w:r w:rsidRPr="003A5CFF">
        <w:rPr>
          <w:b/>
        </w:rPr>
        <w:t>Thirty (</w:t>
      </w:r>
      <w:r w:rsidR="00EB637B" w:rsidRPr="003A5CFF">
        <w:rPr>
          <w:b/>
        </w:rPr>
        <w:t>30</w:t>
      </w:r>
      <w:r w:rsidRPr="003A5CFF">
        <w:rPr>
          <w:b/>
        </w:rPr>
        <w:t>)</w:t>
      </w:r>
      <w:r w:rsidR="00EB637B">
        <w:t xml:space="preserve"> day processing with incumbent as the back up to the successor contractor </w:t>
      </w:r>
    </w:p>
    <w:p w14:paraId="5E6838F1" w14:textId="77777777" w:rsidR="00EB637B" w:rsidRDefault="00EB637B" w:rsidP="002802DA">
      <w:pPr>
        <w:pStyle w:val="ListParagraph"/>
        <w:numPr>
          <w:ilvl w:val="2"/>
          <w:numId w:val="355"/>
        </w:numPr>
        <w:ind w:left="2250" w:hanging="270"/>
      </w:pPr>
      <w:r>
        <w:t>Provide additional services if requested to complete the transition successfully.</w:t>
      </w:r>
    </w:p>
    <w:p w14:paraId="5F5D6904" w14:textId="458EE888" w:rsidR="00EB637B" w:rsidRDefault="00EB637B" w:rsidP="002802DA">
      <w:pPr>
        <w:pStyle w:val="ListParagraph"/>
        <w:numPr>
          <w:ilvl w:val="2"/>
          <w:numId w:val="355"/>
        </w:numPr>
        <w:ind w:left="2250" w:hanging="270"/>
      </w:pPr>
      <w:r>
        <w:lastRenderedPageBreak/>
        <w:t xml:space="preserve">Provide sufficient experienced personnel during </w:t>
      </w:r>
      <w:r w:rsidR="00C45C10">
        <w:t xml:space="preserve">the </w:t>
      </w:r>
      <w:r>
        <w:t xml:space="preserve">transition period to ensure an efficient and smooth transition. This shall guarantee that the services called for by the </w:t>
      </w:r>
      <w:r w:rsidR="00896AD7">
        <w:t>c</w:t>
      </w:r>
      <w:r>
        <w:t xml:space="preserve">ontract are maintained at the required level of proficiency and meet the acceptance testing period of </w:t>
      </w:r>
      <w:r w:rsidRPr="003A5CFF">
        <w:rPr>
          <w:b/>
        </w:rPr>
        <w:t>sixty (60)</w:t>
      </w:r>
      <w:r>
        <w:t xml:space="preserve"> days parallel processing.</w:t>
      </w:r>
    </w:p>
    <w:p w14:paraId="1D9294C6" w14:textId="56219AA9" w:rsidR="00EB637B" w:rsidRDefault="00EB637B" w:rsidP="002802DA">
      <w:pPr>
        <w:pStyle w:val="ListParagraph"/>
        <w:numPr>
          <w:ilvl w:val="2"/>
          <w:numId w:val="355"/>
        </w:numPr>
        <w:ind w:left="2250" w:hanging="270"/>
      </w:pPr>
      <w:r>
        <w:t>Updated System Documentation</w:t>
      </w:r>
      <w:r w:rsidR="00C45C10">
        <w:t>.</w:t>
      </w:r>
    </w:p>
    <w:p w14:paraId="1B622D00" w14:textId="30DE4A96" w:rsidR="00EB637B" w:rsidRDefault="00EB637B" w:rsidP="002802DA">
      <w:pPr>
        <w:pStyle w:val="ListParagraph"/>
        <w:numPr>
          <w:ilvl w:val="2"/>
          <w:numId w:val="355"/>
        </w:numPr>
        <w:ind w:left="2250" w:hanging="270"/>
      </w:pPr>
      <w:r>
        <w:t>Current operating procedures</w:t>
      </w:r>
      <w:r w:rsidR="00C45C10">
        <w:t>.</w:t>
      </w:r>
    </w:p>
    <w:p w14:paraId="20650DE7" w14:textId="2B1C99DD" w:rsidR="00EB637B" w:rsidRDefault="00EB637B" w:rsidP="002802DA">
      <w:pPr>
        <w:pStyle w:val="ListParagraph"/>
        <w:numPr>
          <w:ilvl w:val="1"/>
          <w:numId w:val="243"/>
        </w:numPr>
      </w:pPr>
      <w:r>
        <w:t>The Offeror must develop and execute the Outgoing Transition and Turnover Plan</w:t>
      </w:r>
      <w:r w:rsidR="00F2129D">
        <w:t xml:space="preserve"> as described in Section </w:t>
      </w:r>
      <w:r w:rsidR="00F2129D" w:rsidRPr="00390F04">
        <w:rPr>
          <w:b/>
        </w:rPr>
        <w:t>IV-3.</w:t>
      </w:r>
      <w:r w:rsidR="00877EF8" w:rsidRPr="00390F04">
        <w:rPr>
          <w:b/>
        </w:rPr>
        <w:t>15</w:t>
      </w:r>
      <w:r w:rsidR="00390F04">
        <w:rPr>
          <w:b/>
        </w:rPr>
        <w:t>,</w:t>
      </w:r>
      <w:r w:rsidR="00F2129D" w:rsidRPr="00390F04">
        <w:rPr>
          <w:b/>
        </w:rPr>
        <w:t xml:space="preserve"> </w:t>
      </w:r>
      <w:r w:rsidR="00B63EAD" w:rsidRPr="00390F04">
        <w:rPr>
          <w:b/>
        </w:rPr>
        <w:t>Outgoing</w:t>
      </w:r>
      <w:r w:rsidR="00F2129D" w:rsidRPr="00390F04">
        <w:rPr>
          <w:b/>
        </w:rPr>
        <w:t xml:space="preserve"> Transition and Turnover</w:t>
      </w:r>
      <w:r w:rsidR="00D3621A">
        <w:t>.</w:t>
      </w:r>
      <w:r>
        <w:t xml:space="preserve"> </w:t>
      </w:r>
    </w:p>
    <w:p w14:paraId="5FD31389" w14:textId="77777777" w:rsidR="00EB637B" w:rsidRDefault="00EB637B" w:rsidP="002802DA">
      <w:pPr>
        <w:pStyle w:val="ListParagraph"/>
        <w:numPr>
          <w:ilvl w:val="1"/>
          <w:numId w:val="243"/>
        </w:numPr>
      </w:pPr>
      <w:r>
        <w:t xml:space="preserve">The Offeror must obtain DLI acceptance before and after the plan is executed. </w:t>
      </w:r>
    </w:p>
    <w:p w14:paraId="3FA14696" w14:textId="77777777" w:rsidR="00EB637B" w:rsidRDefault="00EB637B" w:rsidP="002802DA">
      <w:pPr>
        <w:pStyle w:val="ListParagraph"/>
        <w:numPr>
          <w:ilvl w:val="1"/>
          <w:numId w:val="243"/>
        </w:numPr>
      </w:pPr>
      <w:r>
        <w:t>Any resources not listed in the contract shall be negotiated during the designated time of transition.</w:t>
      </w:r>
    </w:p>
    <w:p w14:paraId="291DBDD6" w14:textId="72140416" w:rsidR="00EB637B" w:rsidRDefault="00EB637B" w:rsidP="002802DA">
      <w:pPr>
        <w:pStyle w:val="ListParagraph"/>
        <w:numPr>
          <w:ilvl w:val="1"/>
          <w:numId w:val="243"/>
        </w:numPr>
      </w:pPr>
      <w:r>
        <w:t>If the successor contractor is determined not to be ready at the end of the 180 day transition period, DLI may extend the period for transition services, for up to an additional 180 days subject to remaining time on the Contract</w:t>
      </w:r>
      <w:r w:rsidR="00415096">
        <w:t>.</w:t>
      </w:r>
      <w:r>
        <w:t xml:space="preserve"> </w:t>
      </w:r>
    </w:p>
    <w:p w14:paraId="7508904F" w14:textId="2CB73528" w:rsidR="00EB637B" w:rsidRDefault="00EB637B" w:rsidP="002802DA">
      <w:pPr>
        <w:pStyle w:val="ListParagraph"/>
        <w:numPr>
          <w:ilvl w:val="1"/>
          <w:numId w:val="243"/>
        </w:numPr>
      </w:pPr>
      <w:r>
        <w:t xml:space="preserve">If it is determined that the Offeror failed to properly train the successor </w:t>
      </w:r>
      <w:r w:rsidR="00C45C10">
        <w:t>c</w:t>
      </w:r>
      <w:r>
        <w:t xml:space="preserve">ontractor, such an extension will be at no cost to the </w:t>
      </w:r>
      <w:r w:rsidR="00D3621A">
        <w:t>Commonwealth</w:t>
      </w:r>
      <w:r>
        <w:t xml:space="preserve">. </w:t>
      </w:r>
    </w:p>
    <w:p w14:paraId="3A5B56C1" w14:textId="15C40E86" w:rsidR="00AC629E" w:rsidRDefault="00AC629E" w:rsidP="002802DA">
      <w:pPr>
        <w:pStyle w:val="ListParagraph"/>
        <w:numPr>
          <w:ilvl w:val="1"/>
          <w:numId w:val="243"/>
        </w:numPr>
      </w:pPr>
      <w:r>
        <w:t xml:space="preserve">The Offeror must provide an Outgoing Transition and Turnover Report detailing the execution of the Outgoing Transition and Turnover Plan, identifying any transition and turnover tasks which have not been completed and reason, and documenting the state of the UC Benefits Modernization System at the time of turnover to the successor. </w:t>
      </w:r>
    </w:p>
    <w:p w14:paraId="6495112C" w14:textId="269B3C13" w:rsidR="00EB637B" w:rsidRPr="00934E0B" w:rsidRDefault="00EB637B" w:rsidP="002802DA">
      <w:pPr>
        <w:pStyle w:val="ListParagraph"/>
        <w:numPr>
          <w:ilvl w:val="1"/>
          <w:numId w:val="243"/>
        </w:numPr>
      </w:pPr>
      <w:r>
        <w:t xml:space="preserve">The final payment will be paid to the Offeror at such time as DLI determines that the successor </w:t>
      </w:r>
      <w:r w:rsidR="00B9472B">
        <w:t>c</w:t>
      </w:r>
      <w:r>
        <w:t xml:space="preserve">ontractor’s staff is adequately prepared to operate the </w:t>
      </w:r>
      <w:r w:rsidR="00D3621A">
        <w:t>Solution</w:t>
      </w:r>
      <w:r>
        <w:t>.</w:t>
      </w:r>
    </w:p>
    <w:p w14:paraId="065D635B" w14:textId="3EDA147F" w:rsidR="00AD2ABC" w:rsidRPr="00EB637B" w:rsidRDefault="00AD2ABC" w:rsidP="00541935">
      <w:pPr>
        <w:pStyle w:val="Heading4"/>
        <w:tabs>
          <w:tab w:val="num" w:pos="1710"/>
        </w:tabs>
        <w:ind w:hanging="2052"/>
      </w:pPr>
      <w:r w:rsidRPr="00EB637B">
        <w:t>Offeror Response</w:t>
      </w:r>
    </w:p>
    <w:p w14:paraId="0A408ED4" w14:textId="77777777" w:rsidR="00EB637B" w:rsidRDefault="00EB637B" w:rsidP="002802DA">
      <w:pPr>
        <w:pStyle w:val="ListParagraph"/>
        <w:numPr>
          <w:ilvl w:val="1"/>
          <w:numId w:val="244"/>
        </w:numPr>
      </w:pPr>
      <w:r>
        <w:t>Describe the approach to conducting outgoing transition and turnover, including knowledge transfer.</w:t>
      </w:r>
    </w:p>
    <w:p w14:paraId="69B40533" w14:textId="77777777" w:rsidR="00EB637B" w:rsidRDefault="00EB637B" w:rsidP="002802DA">
      <w:pPr>
        <w:pStyle w:val="ListParagraph"/>
        <w:numPr>
          <w:ilvl w:val="1"/>
          <w:numId w:val="244"/>
        </w:numPr>
      </w:pPr>
      <w:r>
        <w:t>Identify the tasks that will occur during the transition period.</w:t>
      </w:r>
    </w:p>
    <w:p w14:paraId="3C852993" w14:textId="358602B9" w:rsidR="00AD2ABC" w:rsidRPr="006D33F3" w:rsidRDefault="00AD2ABC" w:rsidP="00541935">
      <w:pPr>
        <w:pStyle w:val="Heading4"/>
        <w:tabs>
          <w:tab w:val="num" w:pos="1710"/>
        </w:tabs>
        <w:ind w:hanging="2052"/>
      </w:pPr>
      <w:r w:rsidRPr="004A2AC9">
        <w:t>Deliverable</w:t>
      </w:r>
      <w:r w:rsidR="00D23B1E">
        <w:rPr>
          <w:b w:val="0"/>
        </w:rPr>
        <w:t>(s)</w:t>
      </w:r>
    </w:p>
    <w:p w14:paraId="52E71AEB" w14:textId="7F404D3D" w:rsidR="00EB637B" w:rsidRDefault="00EC5926" w:rsidP="002802DA">
      <w:pPr>
        <w:pStyle w:val="ListParagraph"/>
        <w:numPr>
          <w:ilvl w:val="1"/>
          <w:numId w:val="245"/>
        </w:numPr>
      </w:pPr>
      <w:r>
        <w:t>Outgoing Transition and Turnover Report</w:t>
      </w:r>
    </w:p>
    <w:p w14:paraId="1F9F7F77" w14:textId="074378EB" w:rsidR="00A37C88" w:rsidRPr="0051545D" w:rsidRDefault="00F45C5F" w:rsidP="00541935">
      <w:pPr>
        <w:pStyle w:val="Heading5"/>
        <w:numPr>
          <w:ilvl w:val="0"/>
          <w:numId w:val="0"/>
        </w:numPr>
        <w:ind w:left="1260" w:hanging="1260"/>
        <w:rPr>
          <w:b/>
        </w:rPr>
      </w:pPr>
      <w:r>
        <w:rPr>
          <w:b/>
        </w:rPr>
        <w:t xml:space="preserve">         </w:t>
      </w:r>
      <w:r w:rsidR="00A37C88" w:rsidRPr="0051545D">
        <w:rPr>
          <w:b/>
        </w:rPr>
        <w:t>IV-4.</w:t>
      </w:r>
      <w:r w:rsidR="00A37C88">
        <w:rPr>
          <w:b/>
        </w:rPr>
        <w:t>1</w:t>
      </w:r>
      <w:r>
        <w:rPr>
          <w:b/>
        </w:rPr>
        <w:t>3</w:t>
      </w:r>
      <w:r w:rsidR="00A37C88" w:rsidRPr="0051545D">
        <w:rPr>
          <w:b/>
        </w:rPr>
        <w:t>.4 Work Product(s)</w:t>
      </w:r>
    </w:p>
    <w:p w14:paraId="44E9C34F" w14:textId="27263DD0" w:rsidR="00A37C88" w:rsidRDefault="00A37C88" w:rsidP="002802DA">
      <w:pPr>
        <w:numPr>
          <w:ilvl w:val="0"/>
          <w:numId w:val="384"/>
        </w:numPr>
      </w:pPr>
      <w:r>
        <w:t>Outgoing Transition and Turnover Plan</w:t>
      </w:r>
    </w:p>
    <w:p w14:paraId="7F4815A8" w14:textId="77777777" w:rsidR="00AB7851" w:rsidRPr="00AB7851" w:rsidRDefault="00AB7851"/>
    <w:p w14:paraId="7C709F60" w14:textId="60E00BE7" w:rsidR="003B103E" w:rsidRDefault="009B233E" w:rsidP="00BD7AE9">
      <w:pPr>
        <w:pStyle w:val="Heading2"/>
        <w:jc w:val="both"/>
      </w:pPr>
      <w:r w:rsidRPr="00394BC6">
        <w:t>Reports and Project Control</w:t>
      </w:r>
    </w:p>
    <w:p w14:paraId="5038BF27" w14:textId="77777777" w:rsidR="003B103E" w:rsidRDefault="003B103E" w:rsidP="0089503A">
      <w:r>
        <w:t xml:space="preserve">The Offeror must provide reports and project control as required to manage the tasks, activities and deliverables of this contract. </w:t>
      </w:r>
    </w:p>
    <w:p w14:paraId="2C0A220C" w14:textId="77777777" w:rsidR="003B103E" w:rsidRDefault="003B103E">
      <w:pPr>
        <w:pStyle w:val="Heading3"/>
      </w:pPr>
      <w:r>
        <w:t>Project Strategy</w:t>
      </w:r>
    </w:p>
    <w:p w14:paraId="1BC8E8E6" w14:textId="41652CB8" w:rsidR="003B103E" w:rsidRPr="00AD2ABC" w:rsidRDefault="003B103E" w:rsidP="00541935">
      <w:pPr>
        <w:pStyle w:val="Heading4"/>
        <w:ind w:hanging="2052"/>
      </w:pPr>
      <w:r w:rsidRPr="00AD2ABC">
        <w:t>Offeror Response</w:t>
      </w:r>
    </w:p>
    <w:p w14:paraId="394DB7EC" w14:textId="36A66D73" w:rsidR="003B103E" w:rsidRDefault="003B103E" w:rsidP="002802DA">
      <w:pPr>
        <w:pStyle w:val="ListParagraph"/>
        <w:numPr>
          <w:ilvl w:val="0"/>
          <w:numId w:val="72"/>
        </w:numPr>
        <w:ind w:left="1080"/>
      </w:pPr>
      <w:r>
        <w:t>D</w:t>
      </w:r>
      <w:r w:rsidRPr="004F10D8">
        <w:t>esc</w:t>
      </w:r>
      <w:r>
        <w:t>r</w:t>
      </w:r>
      <w:r w:rsidRPr="004F10D8">
        <w:t xml:space="preserve">ibe how </w:t>
      </w:r>
      <w:r>
        <w:t xml:space="preserve">the Offeror’s approach and </w:t>
      </w:r>
      <w:r w:rsidR="00601237">
        <w:t>Solution</w:t>
      </w:r>
      <w:r w:rsidRPr="004F10D8">
        <w:t xml:space="preserve"> mitigates the common </w:t>
      </w:r>
      <w:r>
        <w:t xml:space="preserve">implementation project </w:t>
      </w:r>
      <w:r w:rsidRPr="004F10D8">
        <w:t>risks (</w:t>
      </w:r>
      <w:r>
        <w:t xml:space="preserve">e.g. </w:t>
      </w:r>
      <w:r w:rsidRPr="004F10D8">
        <w:t>aggressive schedule, scope creep</w:t>
      </w:r>
      <w:r>
        <w:t xml:space="preserve">, ineffective </w:t>
      </w:r>
      <w:r>
        <w:lastRenderedPageBreak/>
        <w:t>communication, poor quality controls, and lack of needed staff resources</w:t>
      </w:r>
      <w:r w:rsidRPr="004F10D8">
        <w:t xml:space="preserve">) </w:t>
      </w:r>
      <w:r>
        <w:t>and ensures successful implementation</w:t>
      </w:r>
      <w:r w:rsidRPr="004F10D8">
        <w:t>.</w:t>
      </w:r>
    </w:p>
    <w:p w14:paraId="7595A588" w14:textId="27ED4909" w:rsidR="003B103E" w:rsidRPr="001C777C" w:rsidRDefault="003B103E" w:rsidP="002802DA">
      <w:pPr>
        <w:pStyle w:val="ListParagraph"/>
        <w:numPr>
          <w:ilvl w:val="0"/>
          <w:numId w:val="72"/>
        </w:numPr>
        <w:ind w:left="1080"/>
      </w:pPr>
      <w:r>
        <w:t>Describe how the Offeror’s approach will e</w:t>
      </w:r>
      <w:r w:rsidRPr="001C777C">
        <w:t>nsure that</w:t>
      </w:r>
      <w:r w:rsidR="000C3AA5">
        <w:t>,</w:t>
      </w:r>
      <w:r w:rsidRPr="001C777C">
        <w:t xml:space="preserve"> where priorities conflict, the replacement of the critical legacy information systems takes precedence over providing increased functionality or automation. </w:t>
      </w:r>
    </w:p>
    <w:p w14:paraId="08FC5995" w14:textId="77777777" w:rsidR="003B103E" w:rsidRPr="00094E76" w:rsidRDefault="003B103E" w:rsidP="002802DA">
      <w:pPr>
        <w:pStyle w:val="ListParagraph"/>
        <w:numPr>
          <w:ilvl w:val="0"/>
          <w:numId w:val="72"/>
        </w:numPr>
        <w:ind w:left="1080"/>
      </w:pPr>
      <w:r>
        <w:t xml:space="preserve">Describe how the Offeror’s approach will </w:t>
      </w:r>
      <w:r w:rsidRPr="001C777C">
        <w:t xml:space="preserve">ensure automation of functional requirements is prioritized based on the volume of activity so that the focus is on minimizing staff time. </w:t>
      </w:r>
    </w:p>
    <w:p w14:paraId="54055051" w14:textId="77777777" w:rsidR="003B103E" w:rsidRDefault="003B103E">
      <w:pPr>
        <w:pStyle w:val="Heading3"/>
      </w:pPr>
      <w:r>
        <w:t xml:space="preserve">Project Management </w:t>
      </w:r>
    </w:p>
    <w:p w14:paraId="6AE70D30" w14:textId="0790E6D9" w:rsidR="003B103E" w:rsidRDefault="003B103E">
      <w:pPr>
        <w:rPr>
          <w:u w:val="single"/>
        </w:rPr>
      </w:pPr>
      <w:r>
        <w:t xml:space="preserve">The Offeror must ensure adequate planning and project management to successfully deliver the </w:t>
      </w:r>
      <w:r w:rsidR="00D3621A">
        <w:t>Solution</w:t>
      </w:r>
      <w:r>
        <w:t xml:space="preserve">. Project management deliverables and associated project activities </w:t>
      </w:r>
      <w:r w:rsidR="000A15CE">
        <w:t>must</w:t>
      </w:r>
      <w:r>
        <w:t xml:space="preserve"> meet or exceed the Project Management Institute (PMI) Project Management Body of Knowledge (PMBOK) standards. </w:t>
      </w:r>
    </w:p>
    <w:p w14:paraId="3CF1DB81" w14:textId="77777777" w:rsidR="003B103E" w:rsidRDefault="003B103E" w:rsidP="00541935">
      <w:pPr>
        <w:pStyle w:val="Heading4"/>
        <w:tabs>
          <w:tab w:val="num" w:pos="2196"/>
        </w:tabs>
        <w:ind w:hanging="2232"/>
      </w:pPr>
      <w:r>
        <w:t>Project Management Plan</w:t>
      </w:r>
    </w:p>
    <w:p w14:paraId="257EC173" w14:textId="5CF4CCE6" w:rsidR="003B103E" w:rsidRPr="00AD2ABC" w:rsidRDefault="006A6FE5" w:rsidP="00541935">
      <w:pPr>
        <w:pStyle w:val="Heading5"/>
        <w:numPr>
          <w:ilvl w:val="0"/>
          <w:numId w:val="0"/>
        </w:numPr>
        <w:ind w:left="360" w:firstLine="180"/>
        <w:rPr>
          <w:b/>
        </w:rPr>
      </w:pPr>
      <w:r>
        <w:rPr>
          <w:b/>
        </w:rPr>
        <w:t xml:space="preserve">IV-5.2.1.1 </w:t>
      </w:r>
      <w:r w:rsidR="003B103E" w:rsidRPr="00AD2ABC">
        <w:rPr>
          <w:b/>
        </w:rPr>
        <w:t>Requirements</w:t>
      </w:r>
    </w:p>
    <w:p w14:paraId="3CF85014" w14:textId="4015C8D7" w:rsidR="008F3FEF" w:rsidRPr="00650DFA" w:rsidRDefault="008F3FEF" w:rsidP="002802DA">
      <w:pPr>
        <w:pStyle w:val="ListParagraph"/>
        <w:numPr>
          <w:ilvl w:val="0"/>
          <w:numId w:val="128"/>
        </w:numPr>
        <w:ind w:left="1080"/>
      </w:pPr>
      <w:r w:rsidRPr="00650DFA">
        <w:t xml:space="preserve">The Offeror is responsible for developing, maintaining, and executing the Project Management Plan. </w:t>
      </w:r>
    </w:p>
    <w:p w14:paraId="0AD02D9A" w14:textId="77777777" w:rsidR="003B103E" w:rsidRDefault="003B103E" w:rsidP="002802DA">
      <w:pPr>
        <w:pStyle w:val="ListParagraph"/>
        <w:numPr>
          <w:ilvl w:val="0"/>
          <w:numId w:val="128"/>
        </w:numPr>
        <w:ind w:left="1080"/>
      </w:pPr>
      <w:r w:rsidRPr="00AB7676">
        <w:t xml:space="preserve">The </w:t>
      </w:r>
      <w:r>
        <w:t>Project Management Plan (PMP) must describe the Offeror’s approach to managing the project to successfully complete all</w:t>
      </w:r>
      <w:r w:rsidRPr="00AB7676">
        <w:t xml:space="preserve"> activities, work products, and deliverables </w:t>
      </w:r>
      <w:r>
        <w:t>described in this RFP from project initiation to project closeout.</w:t>
      </w:r>
    </w:p>
    <w:p w14:paraId="4547E668" w14:textId="2B3B64FD" w:rsidR="000C3AA5" w:rsidRDefault="000C3AA5" w:rsidP="002802DA">
      <w:pPr>
        <w:pStyle w:val="ListParagraph"/>
        <w:numPr>
          <w:ilvl w:val="0"/>
          <w:numId w:val="128"/>
        </w:numPr>
        <w:ind w:left="1080"/>
      </w:pPr>
      <w:r>
        <w:t xml:space="preserve">The </w:t>
      </w:r>
      <w:r w:rsidR="0068638E">
        <w:t xml:space="preserve">PMP must address how the Offeror will </w:t>
      </w:r>
      <w:r w:rsidR="00B63EAD">
        <w:t>work with</w:t>
      </w:r>
      <w:r>
        <w:t xml:space="preserve"> DLI and their representatives (e.g., PMO, IV&amp;V) to integrate the Offeror’s PMP with interrelated activities to establish a cohesive approach to managing the Project.</w:t>
      </w:r>
      <w:r w:rsidRPr="00FA403D">
        <w:t xml:space="preserve"> </w:t>
      </w:r>
    </w:p>
    <w:p w14:paraId="6F7211BC" w14:textId="77777777" w:rsidR="003B103E" w:rsidRDefault="003B103E" w:rsidP="002802DA">
      <w:pPr>
        <w:pStyle w:val="ListParagraph"/>
        <w:numPr>
          <w:ilvl w:val="0"/>
          <w:numId w:val="128"/>
        </w:numPr>
        <w:ind w:left="1080"/>
      </w:pPr>
      <w:r>
        <w:t xml:space="preserve">The PMP must document the project goals, scope, governance, assumptions, and constraints. </w:t>
      </w:r>
    </w:p>
    <w:p w14:paraId="061F3A42" w14:textId="7AC29D9C" w:rsidR="003B103E" w:rsidRDefault="003B103E" w:rsidP="002802DA">
      <w:pPr>
        <w:pStyle w:val="ListParagraph"/>
        <w:numPr>
          <w:ilvl w:val="0"/>
          <w:numId w:val="128"/>
        </w:numPr>
        <w:ind w:left="1080"/>
      </w:pPr>
      <w:r w:rsidRPr="003D67E1">
        <w:t xml:space="preserve">The Offeror </w:t>
      </w:r>
      <w:r w:rsidR="000A15CE">
        <w:t>must</w:t>
      </w:r>
      <w:r w:rsidRPr="003D67E1">
        <w:t xml:space="preserve"> create, maintain</w:t>
      </w:r>
      <w:r>
        <w:t>,</w:t>
      </w:r>
      <w:r w:rsidRPr="003D67E1">
        <w:t xml:space="preserve"> and execute the </w:t>
      </w:r>
      <w:r>
        <w:t>PMP, all</w:t>
      </w:r>
      <w:r w:rsidR="00996D56">
        <w:t xml:space="preserve"> other management plans,</w:t>
      </w:r>
      <w:r w:rsidRPr="003D67E1">
        <w:t xml:space="preserve"> and supporting documentation in a format agreed to by DLI.</w:t>
      </w:r>
      <w:r>
        <w:t xml:space="preserve"> </w:t>
      </w:r>
    </w:p>
    <w:p w14:paraId="6F52D5F7" w14:textId="03478DBA" w:rsidR="003B103E" w:rsidRPr="00815E65" w:rsidRDefault="003B103E" w:rsidP="002802DA">
      <w:pPr>
        <w:pStyle w:val="ListParagraph"/>
        <w:numPr>
          <w:ilvl w:val="0"/>
          <w:numId w:val="128"/>
        </w:numPr>
        <w:ind w:left="1080"/>
      </w:pPr>
      <w:r>
        <w:t xml:space="preserve">The </w:t>
      </w:r>
      <w:r w:rsidRPr="00815E65">
        <w:t xml:space="preserve">Offeror must report on the status of the PMP and all </w:t>
      </w:r>
      <w:r w:rsidR="001A0648" w:rsidRPr="00815E65">
        <w:t>other management plans</w:t>
      </w:r>
      <w:r w:rsidR="00724985" w:rsidRPr="00815E65">
        <w:t>, including the Deliverable Approval Plan,</w:t>
      </w:r>
      <w:r w:rsidRPr="00615562">
        <w:t xml:space="preserve"> in the project status reports defined in Section </w:t>
      </w:r>
      <w:r w:rsidRPr="00390F04">
        <w:rPr>
          <w:b/>
        </w:rPr>
        <w:t>IV-5.</w:t>
      </w:r>
      <w:r w:rsidR="00555F83" w:rsidRPr="00390F04">
        <w:rPr>
          <w:b/>
        </w:rPr>
        <w:t>3</w:t>
      </w:r>
      <w:r w:rsidR="00390F04">
        <w:rPr>
          <w:b/>
        </w:rPr>
        <w:t>,</w:t>
      </w:r>
      <w:r w:rsidRPr="00390F04">
        <w:rPr>
          <w:b/>
        </w:rPr>
        <w:t xml:space="preserve"> Status Reports</w:t>
      </w:r>
      <w:r w:rsidRPr="00DE30F3">
        <w:t>.</w:t>
      </w:r>
    </w:p>
    <w:p w14:paraId="57E7568C" w14:textId="5EC615C3" w:rsidR="003B103E" w:rsidRDefault="0068638E" w:rsidP="002802DA">
      <w:pPr>
        <w:pStyle w:val="ListParagraph"/>
        <w:numPr>
          <w:ilvl w:val="0"/>
          <w:numId w:val="128"/>
        </w:numPr>
        <w:ind w:left="1080"/>
      </w:pPr>
      <w:r w:rsidRPr="00815E65">
        <w:t>The Offeror must update</w:t>
      </w:r>
      <w:r w:rsidRPr="00615562">
        <w:t xml:space="preserve"> </w:t>
      </w:r>
      <w:r>
        <w:t>t</w:t>
      </w:r>
      <w:r w:rsidR="003B103E">
        <w:t>he PMP and all</w:t>
      </w:r>
      <w:r w:rsidR="00724985">
        <w:t xml:space="preserve"> other management plans, including the Deliverable Approval </w:t>
      </w:r>
      <w:r w:rsidR="000D3AB3">
        <w:t>Plan, as</w:t>
      </w:r>
      <w:r w:rsidR="003B103E">
        <w:t xml:space="preserve"> needed</w:t>
      </w:r>
      <w:r w:rsidR="00724985">
        <w:t>,</w:t>
      </w:r>
      <w:r w:rsidR="003B103E">
        <w:t xml:space="preserve"> and review</w:t>
      </w:r>
      <w:r>
        <w:t xml:space="preserve"> them</w:t>
      </w:r>
      <w:r w:rsidR="003B103E">
        <w:t xml:space="preserve"> at least once a year to ensure that they are up-to-date. </w:t>
      </w:r>
    </w:p>
    <w:p w14:paraId="2E942F3B" w14:textId="7078FCED" w:rsidR="003B103E" w:rsidRPr="0046340E" w:rsidRDefault="006A6FE5" w:rsidP="00541935">
      <w:pPr>
        <w:pStyle w:val="Heading5"/>
        <w:numPr>
          <w:ilvl w:val="0"/>
          <w:numId w:val="0"/>
        </w:numPr>
        <w:ind w:left="360" w:firstLine="180"/>
        <w:rPr>
          <w:b/>
        </w:rPr>
      </w:pPr>
      <w:r>
        <w:rPr>
          <w:b/>
        </w:rPr>
        <w:t xml:space="preserve">IV-5.2.1.2 </w:t>
      </w:r>
      <w:r w:rsidR="003B103E" w:rsidRPr="0046340E">
        <w:rPr>
          <w:b/>
        </w:rPr>
        <w:t>Offeror Response</w:t>
      </w:r>
    </w:p>
    <w:p w14:paraId="05E4A841" w14:textId="77777777" w:rsidR="003B103E" w:rsidRDefault="003B103E" w:rsidP="002802DA">
      <w:pPr>
        <w:pStyle w:val="ListParagraph"/>
        <w:numPr>
          <w:ilvl w:val="1"/>
          <w:numId w:val="102"/>
        </w:numPr>
        <w:spacing w:after="0"/>
      </w:pPr>
      <w:r>
        <w:t>D</w:t>
      </w:r>
      <w:r w:rsidRPr="003D67E1">
        <w:t xml:space="preserve">escribe </w:t>
      </w:r>
      <w:r>
        <w:t>the</w:t>
      </w:r>
      <w:r w:rsidRPr="003D67E1">
        <w:t xml:space="preserve"> project management approach</w:t>
      </w:r>
      <w:r>
        <w:t xml:space="preserve">, methodology and processes </w:t>
      </w:r>
      <w:r w:rsidRPr="003D67E1">
        <w:t xml:space="preserve">which will govern the </w:t>
      </w:r>
      <w:r>
        <w:t xml:space="preserve">fully operational system </w:t>
      </w:r>
      <w:r w:rsidRPr="003D67E1">
        <w:t xml:space="preserve">implementation and ongoing services as required by this RFP. </w:t>
      </w:r>
    </w:p>
    <w:p w14:paraId="30177378" w14:textId="77777777" w:rsidR="003B103E" w:rsidRDefault="003B103E" w:rsidP="002802DA">
      <w:pPr>
        <w:pStyle w:val="ListParagraph"/>
        <w:numPr>
          <w:ilvl w:val="1"/>
          <w:numId w:val="102"/>
        </w:numPr>
        <w:spacing w:after="0"/>
      </w:pPr>
      <w:r>
        <w:t>Describe the p</w:t>
      </w:r>
      <w:r w:rsidRPr="00B867C1">
        <w:t>roject integration to ensure that the various elements of the project are properly coordinated.</w:t>
      </w:r>
    </w:p>
    <w:p w14:paraId="0EB5A2BB" w14:textId="77777777" w:rsidR="003B103E" w:rsidRPr="001A64C7" w:rsidRDefault="003B103E" w:rsidP="002802DA">
      <w:pPr>
        <w:pStyle w:val="RFP-Bullets1"/>
        <w:numPr>
          <w:ilvl w:val="1"/>
          <w:numId w:val="102"/>
        </w:numPr>
      </w:pPr>
      <w:r w:rsidRPr="0051687D">
        <w:rPr>
          <w:color w:val="000000" w:themeColor="text1"/>
        </w:rPr>
        <w:t xml:space="preserve">Describe the approval steps within the proposed design, development, and implementation process where DLI reviews and approves evidence of the Offeror’s progress. </w:t>
      </w:r>
    </w:p>
    <w:p w14:paraId="1154E7A0" w14:textId="0E3588BE" w:rsidR="0046340E" w:rsidRPr="00C417C4" w:rsidRDefault="006A6FE5" w:rsidP="00541935">
      <w:pPr>
        <w:pStyle w:val="Heading5"/>
        <w:numPr>
          <w:ilvl w:val="0"/>
          <w:numId w:val="0"/>
        </w:numPr>
        <w:ind w:left="360" w:firstLine="180"/>
        <w:rPr>
          <w:b/>
        </w:rPr>
      </w:pPr>
      <w:r w:rsidRPr="00C417C4">
        <w:rPr>
          <w:b/>
        </w:rPr>
        <w:lastRenderedPageBreak/>
        <w:t xml:space="preserve">IV-5.2.1.3 </w:t>
      </w:r>
      <w:r w:rsidR="0046340E" w:rsidRPr="00C417C4">
        <w:rPr>
          <w:b/>
        </w:rPr>
        <w:t>Deliverable</w:t>
      </w:r>
      <w:r w:rsidR="00D23B1E">
        <w:rPr>
          <w:b/>
        </w:rPr>
        <w:t>(s)</w:t>
      </w:r>
    </w:p>
    <w:p w14:paraId="0146A0B2" w14:textId="36CBA31C" w:rsidR="0046340E" w:rsidRDefault="00A37C88" w:rsidP="002802DA">
      <w:pPr>
        <w:pStyle w:val="ListParagraph"/>
        <w:numPr>
          <w:ilvl w:val="0"/>
          <w:numId w:val="129"/>
        </w:numPr>
        <w:ind w:left="1080"/>
      </w:pPr>
      <w:r>
        <w:t>None required</w:t>
      </w:r>
    </w:p>
    <w:p w14:paraId="68622AEE" w14:textId="22C56EBF" w:rsidR="00A37C88" w:rsidRPr="0051545D" w:rsidRDefault="00A37C88" w:rsidP="00541935">
      <w:pPr>
        <w:pStyle w:val="Heading5"/>
        <w:numPr>
          <w:ilvl w:val="0"/>
          <w:numId w:val="0"/>
        </w:numPr>
        <w:ind w:left="720" w:hanging="180"/>
        <w:rPr>
          <w:b/>
        </w:rPr>
      </w:pPr>
      <w:r w:rsidRPr="0051545D">
        <w:rPr>
          <w:b/>
        </w:rPr>
        <w:t>IV-</w:t>
      </w:r>
      <w:r>
        <w:rPr>
          <w:b/>
        </w:rPr>
        <w:t>5.2.1.4</w:t>
      </w:r>
      <w:r w:rsidRPr="0051545D">
        <w:rPr>
          <w:b/>
        </w:rPr>
        <w:t xml:space="preserve"> Work Product(s)</w:t>
      </w:r>
    </w:p>
    <w:p w14:paraId="1915DA15" w14:textId="079BAC1A" w:rsidR="00A37C88" w:rsidRDefault="00A37C88" w:rsidP="002802DA">
      <w:pPr>
        <w:numPr>
          <w:ilvl w:val="0"/>
          <w:numId w:val="385"/>
        </w:numPr>
        <w:ind w:left="1080"/>
      </w:pPr>
      <w:r>
        <w:t>Project Management Plan</w:t>
      </w:r>
    </w:p>
    <w:p w14:paraId="31FF4CBF" w14:textId="77777777" w:rsidR="0046340E" w:rsidRPr="00151495" w:rsidRDefault="0046340E">
      <w:pPr>
        <w:pStyle w:val="RFP-Bullets1"/>
        <w:numPr>
          <w:ilvl w:val="0"/>
          <w:numId w:val="0"/>
        </w:numPr>
        <w:ind w:left="1440"/>
      </w:pPr>
    </w:p>
    <w:p w14:paraId="07D611D8" w14:textId="3D3D4AF4" w:rsidR="003B103E" w:rsidRDefault="003B103E" w:rsidP="00541935">
      <w:pPr>
        <w:pStyle w:val="Heading4"/>
        <w:tabs>
          <w:tab w:val="num" w:pos="2196"/>
        </w:tabs>
        <w:ind w:hanging="2232"/>
      </w:pPr>
      <w:r>
        <w:t xml:space="preserve">Schedule Management </w:t>
      </w:r>
    </w:p>
    <w:p w14:paraId="3A7752CD" w14:textId="77777777" w:rsidR="003B103E" w:rsidRDefault="003B103E">
      <w:r>
        <w:t xml:space="preserve">Schedule or Time Management requires constant monitoring to ensure all tasks are identified, tracked, assigned appropriate resources, and carefully monitored to ensure </w:t>
      </w:r>
      <w:r w:rsidRPr="00B867C1">
        <w:t>timely completion of the project.</w:t>
      </w:r>
    </w:p>
    <w:p w14:paraId="0EB05951" w14:textId="110F0325" w:rsidR="003B103E" w:rsidRPr="0046340E" w:rsidRDefault="006A6FE5" w:rsidP="00541935">
      <w:pPr>
        <w:pStyle w:val="Heading5"/>
        <w:numPr>
          <w:ilvl w:val="0"/>
          <w:numId w:val="0"/>
        </w:numPr>
        <w:ind w:left="360" w:firstLine="180"/>
        <w:rPr>
          <w:b/>
        </w:rPr>
      </w:pPr>
      <w:r>
        <w:rPr>
          <w:b/>
        </w:rPr>
        <w:t xml:space="preserve">IV-5.2.2.1 </w:t>
      </w:r>
      <w:r w:rsidR="003B103E" w:rsidRPr="0046340E">
        <w:rPr>
          <w:b/>
        </w:rPr>
        <w:t>Requirements</w:t>
      </w:r>
    </w:p>
    <w:p w14:paraId="1E5F3FE9" w14:textId="23CD3589" w:rsidR="003B103E" w:rsidRDefault="003B103E" w:rsidP="002802DA">
      <w:pPr>
        <w:pStyle w:val="RFP-Bullets1"/>
        <w:numPr>
          <w:ilvl w:val="0"/>
          <w:numId w:val="130"/>
        </w:numPr>
        <w:ind w:left="1080"/>
      </w:pPr>
      <w:r>
        <w:t>The Schedule Management Plan must establish the schedule and baseline within the constraints established by the RFP</w:t>
      </w:r>
      <w:r w:rsidR="00137805">
        <w:t>.</w:t>
      </w:r>
    </w:p>
    <w:p w14:paraId="47238C0F" w14:textId="2B97A677" w:rsidR="003B103E" w:rsidRDefault="003B103E" w:rsidP="002802DA">
      <w:pPr>
        <w:pStyle w:val="RFP-Bullets1"/>
        <w:numPr>
          <w:ilvl w:val="0"/>
          <w:numId w:val="130"/>
        </w:numPr>
        <w:ind w:left="1080"/>
      </w:pPr>
      <w:r>
        <w:t xml:space="preserve">The Schedule Management Plan must allow adequate time in the schedule for all tasks and deliverables, including steps to ensure adequate time for setting acceptance criteria </w:t>
      </w:r>
      <w:r w:rsidR="001A0648">
        <w:t xml:space="preserve">to review and </w:t>
      </w:r>
      <w:r w:rsidR="00B63EAD">
        <w:t>validate</w:t>
      </w:r>
      <w:r>
        <w:t xml:space="preserve"> </w:t>
      </w:r>
      <w:r w:rsidR="001A0648">
        <w:t xml:space="preserve">the </w:t>
      </w:r>
      <w:r>
        <w:t xml:space="preserve">quality </w:t>
      </w:r>
      <w:r w:rsidR="001A0648">
        <w:t xml:space="preserve">of </w:t>
      </w:r>
      <w:r>
        <w:t xml:space="preserve">deliverables. </w:t>
      </w:r>
    </w:p>
    <w:p w14:paraId="39C1010D" w14:textId="0878DF22" w:rsidR="003B103E" w:rsidRDefault="00C0602B" w:rsidP="002802DA">
      <w:pPr>
        <w:pStyle w:val="RFP-Bullets1"/>
        <w:numPr>
          <w:ilvl w:val="0"/>
          <w:numId w:val="130"/>
        </w:numPr>
        <w:ind w:left="1080"/>
      </w:pPr>
      <w:r>
        <w:t>The Offeror must c</w:t>
      </w:r>
      <w:r w:rsidR="003B103E" w:rsidRPr="003D67E1">
        <w:t>reate, maintain</w:t>
      </w:r>
      <w:r w:rsidR="003B103E">
        <w:t>,</w:t>
      </w:r>
      <w:r w:rsidR="003B103E" w:rsidRPr="003D67E1">
        <w:t xml:space="preserve"> and execute </w:t>
      </w:r>
      <w:r w:rsidR="003B103E">
        <w:t xml:space="preserve">a Work Breakdown Structure (WBS) as the base for the </w:t>
      </w:r>
      <w:r w:rsidR="001A0648">
        <w:t>p</w:t>
      </w:r>
      <w:r w:rsidR="003B103E">
        <w:t xml:space="preserve">roject </w:t>
      </w:r>
      <w:r w:rsidR="001A0648">
        <w:t>s</w:t>
      </w:r>
      <w:r w:rsidR="003B103E">
        <w:t>chedule, including d</w:t>
      </w:r>
      <w:r w:rsidR="003B103E" w:rsidRPr="00B867C1">
        <w:t>efining activities, estimating activity duration, developing</w:t>
      </w:r>
      <w:r w:rsidR="003B103E">
        <w:t>,</w:t>
      </w:r>
      <w:r w:rsidR="003B103E" w:rsidRPr="00B867C1">
        <w:t xml:space="preserve"> and controlling the project schedule.</w:t>
      </w:r>
    </w:p>
    <w:p w14:paraId="3C523540" w14:textId="2014E037" w:rsidR="003B103E" w:rsidRDefault="00C0602B" w:rsidP="002802DA">
      <w:pPr>
        <w:pStyle w:val="RFP-Bullets1"/>
        <w:numPr>
          <w:ilvl w:val="0"/>
          <w:numId w:val="130"/>
        </w:numPr>
        <w:ind w:left="1080"/>
      </w:pPr>
      <w:r>
        <w:t>The Offeror must u</w:t>
      </w:r>
      <w:r w:rsidR="003B103E">
        <w:t xml:space="preserve">pdate, communicate and </w:t>
      </w:r>
      <w:r w:rsidR="00C45C10">
        <w:t xml:space="preserve">obtain DLI </w:t>
      </w:r>
      <w:r w:rsidR="003B103E">
        <w:t>agreement to any project schedule changes</w:t>
      </w:r>
      <w:r w:rsidR="00137805">
        <w:t>.</w:t>
      </w:r>
    </w:p>
    <w:p w14:paraId="38D1B6CF" w14:textId="71C722F1" w:rsidR="003B103E" w:rsidRDefault="00C0602B" w:rsidP="002802DA">
      <w:pPr>
        <w:pStyle w:val="RFP-Bullets1"/>
        <w:numPr>
          <w:ilvl w:val="0"/>
          <w:numId w:val="130"/>
        </w:numPr>
        <w:ind w:left="1080"/>
      </w:pPr>
      <w:r>
        <w:t>The Offeror must t</w:t>
      </w:r>
      <w:r w:rsidR="003B103E">
        <w:t xml:space="preserve">rack progress against the project schedule and report any risks or issues related to the project schedule. </w:t>
      </w:r>
    </w:p>
    <w:p w14:paraId="605F05E1" w14:textId="7F9476C7" w:rsidR="003B103E" w:rsidRDefault="00C0602B" w:rsidP="002802DA">
      <w:pPr>
        <w:pStyle w:val="RFP-Bullets1"/>
        <w:numPr>
          <w:ilvl w:val="0"/>
          <w:numId w:val="130"/>
        </w:numPr>
        <w:ind w:left="1080"/>
      </w:pPr>
      <w:r>
        <w:t>The Offeror must d</w:t>
      </w:r>
      <w:r w:rsidR="003B103E">
        <w:t xml:space="preserve">evelop and implement remediation to project schedule risks and issues as soon as possible. </w:t>
      </w:r>
    </w:p>
    <w:p w14:paraId="38716B0C" w14:textId="7D9DB18A" w:rsidR="003B103E" w:rsidRDefault="00B30054" w:rsidP="002802DA">
      <w:pPr>
        <w:pStyle w:val="RFP-Bullets1"/>
        <w:numPr>
          <w:ilvl w:val="0"/>
          <w:numId w:val="130"/>
        </w:numPr>
        <w:ind w:left="1080"/>
      </w:pPr>
      <w:r>
        <w:t>The Offeror must b</w:t>
      </w:r>
      <w:r w:rsidR="003B103E">
        <w:t xml:space="preserve">aseline and re-baseline the project schedule as needed. </w:t>
      </w:r>
    </w:p>
    <w:p w14:paraId="72246AD2" w14:textId="25B10813" w:rsidR="003B103E" w:rsidRDefault="00B30054" w:rsidP="002802DA">
      <w:pPr>
        <w:pStyle w:val="RFP-Bullets1"/>
        <w:numPr>
          <w:ilvl w:val="0"/>
          <w:numId w:val="130"/>
        </w:numPr>
        <w:ind w:left="1080"/>
      </w:pPr>
      <w:r>
        <w:t>The Offeror must n</w:t>
      </w:r>
      <w:r w:rsidR="003B103E">
        <w:t xml:space="preserve">otify DLI </w:t>
      </w:r>
      <w:r w:rsidR="003B103E" w:rsidRPr="00BA469F">
        <w:rPr>
          <w:b/>
        </w:rPr>
        <w:t>six (6)</w:t>
      </w:r>
      <w:r w:rsidR="003B103E">
        <w:t xml:space="preserve"> weeks in advance of any activities that require DLI resources. Notification should include the types of resources, level of effort and timeframes for completion. </w:t>
      </w:r>
    </w:p>
    <w:p w14:paraId="7A22F4B8" w14:textId="77777777" w:rsidR="003B103E" w:rsidRDefault="003B103E" w:rsidP="002802DA">
      <w:pPr>
        <w:pStyle w:val="RFP-Bullets1"/>
        <w:numPr>
          <w:ilvl w:val="0"/>
          <w:numId w:val="130"/>
        </w:numPr>
        <w:ind w:left="1080"/>
      </w:pPr>
      <w:r>
        <w:t xml:space="preserve">The WBS must be updated at least once per quarter. </w:t>
      </w:r>
    </w:p>
    <w:p w14:paraId="7EB33393" w14:textId="3BCE78BA" w:rsidR="0011772C" w:rsidRDefault="0011772C" w:rsidP="002802DA">
      <w:pPr>
        <w:pStyle w:val="RFP-Bullets1"/>
        <w:numPr>
          <w:ilvl w:val="0"/>
          <w:numId w:val="130"/>
        </w:numPr>
        <w:ind w:left="1080"/>
      </w:pPr>
      <w:r>
        <w:t>The Offeror must forecast future resource needs based on upcoming project activities.</w:t>
      </w:r>
    </w:p>
    <w:p w14:paraId="31D7AC97" w14:textId="77777777" w:rsidR="0046340E" w:rsidRDefault="0046340E">
      <w:pPr>
        <w:ind w:left="360"/>
        <w:rPr>
          <w:b/>
        </w:rPr>
      </w:pPr>
    </w:p>
    <w:p w14:paraId="6C775051" w14:textId="263BD762" w:rsidR="003B103E" w:rsidRPr="0046340E" w:rsidRDefault="006A6FE5">
      <w:pPr>
        <w:pStyle w:val="Heading5"/>
        <w:numPr>
          <w:ilvl w:val="0"/>
          <w:numId w:val="0"/>
        </w:numPr>
        <w:ind w:left="360"/>
        <w:rPr>
          <w:b/>
        </w:rPr>
      </w:pPr>
      <w:r>
        <w:rPr>
          <w:b/>
        </w:rPr>
        <w:t xml:space="preserve">IV-5.2.2.2 </w:t>
      </w:r>
      <w:r w:rsidR="003B103E" w:rsidRPr="0046340E">
        <w:rPr>
          <w:b/>
        </w:rPr>
        <w:t>Offeror Response</w:t>
      </w:r>
    </w:p>
    <w:p w14:paraId="1BE09423" w14:textId="054792AF" w:rsidR="003B103E" w:rsidRDefault="003B103E" w:rsidP="002802DA">
      <w:pPr>
        <w:pStyle w:val="RFP-Bullets1"/>
        <w:numPr>
          <w:ilvl w:val="0"/>
          <w:numId w:val="103"/>
        </w:numPr>
        <w:ind w:left="1080"/>
      </w:pPr>
      <w:r>
        <w:t xml:space="preserve">Describe how the schedule will be managed </w:t>
      </w:r>
      <w:r w:rsidRPr="00B867C1">
        <w:t>to ensure timely completion of the project</w:t>
      </w:r>
      <w:r w:rsidR="001A64C7">
        <w:t>,</w:t>
      </w:r>
      <w:r w:rsidRPr="00B867C1">
        <w:t xml:space="preserve"> </w:t>
      </w:r>
      <w:r w:rsidR="001A64C7">
        <w:t>i</w:t>
      </w:r>
      <w:r w:rsidRPr="00B867C1">
        <w:t>nclude defining activities, estimating activity duration, developing</w:t>
      </w:r>
      <w:r>
        <w:t>,</w:t>
      </w:r>
      <w:r w:rsidRPr="00B867C1">
        <w:t xml:space="preserve"> and controlling the project schedule.</w:t>
      </w:r>
    </w:p>
    <w:p w14:paraId="119FC9E6" w14:textId="77777777" w:rsidR="003B103E" w:rsidRDefault="003B103E" w:rsidP="002802DA">
      <w:pPr>
        <w:pStyle w:val="RFP-Bullets1"/>
        <w:numPr>
          <w:ilvl w:val="0"/>
          <w:numId w:val="103"/>
        </w:numPr>
        <w:ind w:left="1080"/>
      </w:pPr>
      <w:r>
        <w:t xml:space="preserve">Describe when the schedule will be baselined, how often the schedule will be updated to reflect progress and under what conditions the schedule would be re-baselined.  </w:t>
      </w:r>
    </w:p>
    <w:p w14:paraId="0AA29B6F" w14:textId="6E895A11" w:rsidR="00EF6459" w:rsidRPr="00EF6459" w:rsidRDefault="00EF6459" w:rsidP="002802DA">
      <w:pPr>
        <w:pStyle w:val="RFP-Bullets1"/>
        <w:numPr>
          <w:ilvl w:val="0"/>
          <w:numId w:val="103"/>
        </w:numPr>
        <w:ind w:left="1080"/>
      </w:pPr>
      <w:r>
        <w:t>The Offeror must provide a detailed project schedule as an appendix in Microsoft Project format.</w:t>
      </w:r>
    </w:p>
    <w:p w14:paraId="762EC4DA" w14:textId="03B1D396" w:rsidR="00CE1C51" w:rsidRPr="00CE1C51" w:rsidRDefault="003B103E" w:rsidP="002802DA">
      <w:pPr>
        <w:pStyle w:val="RFP-Bullets1"/>
        <w:numPr>
          <w:ilvl w:val="0"/>
          <w:numId w:val="103"/>
        </w:numPr>
        <w:ind w:left="1080"/>
      </w:pPr>
      <w:r w:rsidRPr="005E2DED">
        <w:rPr>
          <w:color w:val="000000" w:themeColor="text1"/>
        </w:rPr>
        <w:t xml:space="preserve">The </w:t>
      </w:r>
      <w:r w:rsidR="00CE1C51">
        <w:rPr>
          <w:color w:val="000000" w:themeColor="text1"/>
        </w:rPr>
        <w:t xml:space="preserve">detailed project </w:t>
      </w:r>
      <w:r w:rsidRPr="005E2DED">
        <w:rPr>
          <w:color w:val="000000" w:themeColor="text1"/>
        </w:rPr>
        <w:t xml:space="preserve">schedule </w:t>
      </w:r>
      <w:r w:rsidR="00EF6459">
        <w:rPr>
          <w:color w:val="000000" w:themeColor="text1"/>
        </w:rPr>
        <w:t>must</w:t>
      </w:r>
      <w:r w:rsidR="00CE1C51">
        <w:rPr>
          <w:color w:val="000000" w:themeColor="text1"/>
        </w:rPr>
        <w:t xml:space="preserve"> identif</w:t>
      </w:r>
      <w:r w:rsidR="00EF6459">
        <w:rPr>
          <w:color w:val="000000" w:themeColor="text1"/>
        </w:rPr>
        <w:t>y</w:t>
      </w:r>
      <w:r w:rsidR="00CE1C51">
        <w:rPr>
          <w:color w:val="000000" w:themeColor="text1"/>
        </w:rPr>
        <w:t xml:space="preserve"> the</w:t>
      </w:r>
    </w:p>
    <w:p w14:paraId="5C126061" w14:textId="0E82B5ED" w:rsidR="00CE1C51" w:rsidRPr="00CE1C51" w:rsidRDefault="00CE1C51" w:rsidP="002802DA">
      <w:pPr>
        <w:pStyle w:val="RFP-Bullets1"/>
        <w:numPr>
          <w:ilvl w:val="1"/>
          <w:numId w:val="103"/>
        </w:numPr>
        <w:tabs>
          <w:tab w:val="clear" w:pos="1080"/>
          <w:tab w:val="num" w:pos="1440"/>
        </w:tabs>
        <w:ind w:firstLine="0"/>
      </w:pPr>
      <w:r>
        <w:rPr>
          <w:color w:val="000000" w:themeColor="text1"/>
        </w:rPr>
        <w:t>project milestones and duration of each</w:t>
      </w:r>
    </w:p>
    <w:p w14:paraId="004444F8" w14:textId="77777777" w:rsidR="00CE1C51" w:rsidRPr="00CE1C51" w:rsidRDefault="00CE1C51" w:rsidP="002802DA">
      <w:pPr>
        <w:pStyle w:val="RFP-Bullets1"/>
        <w:numPr>
          <w:ilvl w:val="1"/>
          <w:numId w:val="103"/>
        </w:numPr>
        <w:tabs>
          <w:tab w:val="clear" w:pos="1080"/>
          <w:tab w:val="num" w:pos="1440"/>
        </w:tabs>
        <w:ind w:firstLine="0"/>
      </w:pPr>
      <w:r>
        <w:rPr>
          <w:color w:val="000000" w:themeColor="text1"/>
        </w:rPr>
        <w:t>critical path</w:t>
      </w:r>
    </w:p>
    <w:p w14:paraId="0877949F" w14:textId="77777777" w:rsidR="008E5D61" w:rsidRPr="008E5D61" w:rsidRDefault="00CE1C51" w:rsidP="002802DA">
      <w:pPr>
        <w:pStyle w:val="RFP-Bullets1"/>
        <w:numPr>
          <w:ilvl w:val="1"/>
          <w:numId w:val="103"/>
        </w:numPr>
        <w:tabs>
          <w:tab w:val="clear" w:pos="1080"/>
          <w:tab w:val="num" w:pos="1440"/>
        </w:tabs>
        <w:ind w:firstLine="0"/>
      </w:pPr>
      <w:r w:rsidRPr="008E5D61">
        <w:rPr>
          <w:color w:val="000000" w:themeColor="text1"/>
        </w:rPr>
        <w:t>dependencies</w:t>
      </w:r>
    </w:p>
    <w:p w14:paraId="43A28F97" w14:textId="580ED4AB" w:rsidR="003B103E" w:rsidRPr="008E5D61" w:rsidRDefault="008E5D61" w:rsidP="002802DA">
      <w:pPr>
        <w:pStyle w:val="RFP-Bullets1"/>
        <w:numPr>
          <w:ilvl w:val="1"/>
          <w:numId w:val="103"/>
        </w:numPr>
        <w:tabs>
          <w:tab w:val="clear" w:pos="1080"/>
          <w:tab w:val="num" w:pos="1440"/>
        </w:tabs>
        <w:ind w:firstLine="0"/>
      </w:pPr>
      <w:r>
        <w:rPr>
          <w:color w:val="000000" w:themeColor="text1"/>
        </w:rPr>
        <w:lastRenderedPageBreak/>
        <w:t>management reserve (slack time)</w:t>
      </w:r>
    </w:p>
    <w:p w14:paraId="628C27B3" w14:textId="4E768B80" w:rsidR="008E5D61" w:rsidRDefault="008E5D61" w:rsidP="002802DA">
      <w:pPr>
        <w:pStyle w:val="RFP-Bullets1"/>
        <w:numPr>
          <w:ilvl w:val="0"/>
          <w:numId w:val="103"/>
        </w:numPr>
        <w:ind w:left="1080" w:hanging="450"/>
      </w:pPr>
      <w:r>
        <w:t>The Offeror should identify and provide greater detail around any tasks associated with modifications of the code base.</w:t>
      </w:r>
    </w:p>
    <w:p w14:paraId="4789FE6B" w14:textId="16570A1C" w:rsidR="00CE1C51" w:rsidRDefault="00CE1C51" w:rsidP="002802DA">
      <w:pPr>
        <w:pStyle w:val="RFP-Bullets1"/>
        <w:numPr>
          <w:ilvl w:val="0"/>
          <w:numId w:val="103"/>
        </w:numPr>
        <w:ind w:left="1080" w:hanging="450"/>
      </w:pPr>
      <w:r>
        <w:t>The Offeror must identify all assumptions and factors driving the schedule.</w:t>
      </w:r>
    </w:p>
    <w:p w14:paraId="0AF54AA7" w14:textId="4C018048" w:rsidR="00CE1C51" w:rsidRDefault="00CE1C51" w:rsidP="002802DA">
      <w:pPr>
        <w:pStyle w:val="RFP-Bullets1"/>
        <w:numPr>
          <w:ilvl w:val="0"/>
          <w:numId w:val="103"/>
        </w:numPr>
        <w:ind w:left="1080" w:hanging="450"/>
      </w:pPr>
      <w:r>
        <w:t>The Offeror must identi</w:t>
      </w:r>
      <w:r w:rsidR="0085343F">
        <w:t>f</w:t>
      </w:r>
      <w:r>
        <w:t>y the r</w:t>
      </w:r>
      <w:r w:rsidR="0085343F">
        <w:t>i</w:t>
      </w:r>
      <w:r>
        <w:t>sks associated with achieving the schedule.</w:t>
      </w:r>
    </w:p>
    <w:p w14:paraId="242B8374" w14:textId="6A21067C" w:rsidR="00CE1C51" w:rsidRDefault="00CE1C51" w:rsidP="002802DA">
      <w:pPr>
        <w:pStyle w:val="RFP-Bullets1"/>
        <w:numPr>
          <w:ilvl w:val="0"/>
          <w:numId w:val="103"/>
        </w:numPr>
        <w:ind w:left="1080" w:hanging="450"/>
      </w:pPr>
      <w:r>
        <w:t>The Offeror must provide an example of a previously executed Work Breakdown Structure (WBS) at the third level of indenture.</w:t>
      </w:r>
    </w:p>
    <w:p w14:paraId="7FB202DD" w14:textId="77777777" w:rsidR="00EF6459" w:rsidRPr="005E2DED" w:rsidRDefault="00EF6459" w:rsidP="00EF6459">
      <w:pPr>
        <w:pStyle w:val="RFP-Bullets1"/>
        <w:numPr>
          <w:ilvl w:val="0"/>
          <w:numId w:val="0"/>
        </w:numPr>
        <w:ind w:left="1080"/>
      </w:pPr>
    </w:p>
    <w:p w14:paraId="6005ED4E" w14:textId="73714E0D" w:rsidR="0046340E" w:rsidRPr="0046340E" w:rsidRDefault="006A6FE5">
      <w:pPr>
        <w:pStyle w:val="Heading5"/>
        <w:numPr>
          <w:ilvl w:val="0"/>
          <w:numId w:val="0"/>
        </w:numPr>
        <w:ind w:left="360"/>
        <w:rPr>
          <w:b/>
        </w:rPr>
      </w:pPr>
      <w:r>
        <w:rPr>
          <w:b/>
        </w:rPr>
        <w:t xml:space="preserve">IV-5.2.2.3 </w:t>
      </w:r>
      <w:r w:rsidR="0046340E" w:rsidRPr="0046340E">
        <w:rPr>
          <w:b/>
        </w:rPr>
        <w:t>Deliverable</w:t>
      </w:r>
      <w:r w:rsidR="00D23B1E">
        <w:rPr>
          <w:b/>
        </w:rPr>
        <w:t>(s)</w:t>
      </w:r>
    </w:p>
    <w:p w14:paraId="0F7E659D" w14:textId="7F0CF4B9" w:rsidR="00A37C88" w:rsidRDefault="00A37C88" w:rsidP="002802DA">
      <w:pPr>
        <w:pStyle w:val="RFP-Bullets1"/>
        <w:numPr>
          <w:ilvl w:val="0"/>
          <w:numId w:val="248"/>
        </w:numPr>
      </w:pPr>
      <w:r>
        <w:t>None required</w:t>
      </w:r>
    </w:p>
    <w:p w14:paraId="50A51A70" w14:textId="214B06C1" w:rsidR="00A37C88" w:rsidRPr="0051545D" w:rsidRDefault="00A37C88" w:rsidP="00A37C88">
      <w:pPr>
        <w:pStyle w:val="Heading5"/>
        <w:numPr>
          <w:ilvl w:val="0"/>
          <w:numId w:val="0"/>
        </w:numPr>
        <w:ind w:left="720" w:hanging="360"/>
        <w:rPr>
          <w:b/>
        </w:rPr>
      </w:pPr>
      <w:r w:rsidRPr="0051545D">
        <w:rPr>
          <w:b/>
        </w:rPr>
        <w:t>IV-</w:t>
      </w:r>
      <w:r>
        <w:rPr>
          <w:b/>
        </w:rPr>
        <w:t>5.2.2.4</w:t>
      </w:r>
      <w:r w:rsidRPr="0051545D">
        <w:rPr>
          <w:b/>
        </w:rPr>
        <w:t xml:space="preserve"> Work Product(s)</w:t>
      </w:r>
    </w:p>
    <w:p w14:paraId="581B4499" w14:textId="77777777" w:rsidR="00A37C88" w:rsidRDefault="00A37C88" w:rsidP="002802DA">
      <w:pPr>
        <w:pStyle w:val="RFP-Bullets1"/>
        <w:numPr>
          <w:ilvl w:val="0"/>
          <w:numId w:val="386"/>
        </w:numPr>
      </w:pPr>
      <w:r>
        <w:t>Schedule Management Plan</w:t>
      </w:r>
    </w:p>
    <w:p w14:paraId="2923931A" w14:textId="77777777" w:rsidR="00A37C88" w:rsidRDefault="00A37C88" w:rsidP="002802DA">
      <w:pPr>
        <w:pStyle w:val="RFP-Bullets1"/>
        <w:numPr>
          <w:ilvl w:val="0"/>
          <w:numId w:val="386"/>
        </w:numPr>
      </w:pPr>
      <w:r>
        <w:t>Project Schedule/WBS</w:t>
      </w:r>
    </w:p>
    <w:p w14:paraId="4E6B77E2" w14:textId="77777777" w:rsidR="003B103E" w:rsidRDefault="003B103E" w:rsidP="00BD7AE9">
      <w:pPr>
        <w:pStyle w:val="RFP-Bullets1"/>
        <w:numPr>
          <w:ilvl w:val="0"/>
          <w:numId w:val="0"/>
        </w:numPr>
        <w:ind w:left="720" w:hanging="360"/>
      </w:pPr>
    </w:p>
    <w:p w14:paraId="0BE305C0" w14:textId="5CCC39A3" w:rsidR="003B103E" w:rsidRDefault="003B103E" w:rsidP="00541935">
      <w:pPr>
        <w:pStyle w:val="Heading4"/>
        <w:tabs>
          <w:tab w:val="num" w:pos="2196"/>
        </w:tabs>
        <w:ind w:left="1260" w:hanging="1080"/>
      </w:pPr>
      <w:r>
        <w:t>Risk</w:t>
      </w:r>
      <w:r w:rsidR="00E33733">
        <w:t xml:space="preserve"> and Issue</w:t>
      </w:r>
      <w:r>
        <w:t xml:space="preserve"> Management </w:t>
      </w:r>
    </w:p>
    <w:p w14:paraId="1F6058C4" w14:textId="417DE06A" w:rsidR="003B103E" w:rsidRDefault="003B103E">
      <w:r>
        <w:t xml:space="preserve">Risk and Issue Management should cover the identification, analysis, response planning and communication for the project risks and issues. The Risk </w:t>
      </w:r>
      <w:r w:rsidR="00E33733">
        <w:t xml:space="preserve">and Issue </w:t>
      </w:r>
      <w:r>
        <w:t xml:space="preserve">Management Plan should cover the transition of a risk to an issue and the management of the issue through closure. </w:t>
      </w:r>
    </w:p>
    <w:p w14:paraId="4E3A0BA7" w14:textId="24D99EC9" w:rsidR="003B103E" w:rsidRPr="0046340E" w:rsidRDefault="006A6FE5">
      <w:pPr>
        <w:pStyle w:val="Heading5"/>
        <w:numPr>
          <w:ilvl w:val="0"/>
          <w:numId w:val="0"/>
        </w:numPr>
        <w:ind w:left="360"/>
        <w:rPr>
          <w:b/>
        </w:rPr>
      </w:pPr>
      <w:r>
        <w:rPr>
          <w:b/>
        </w:rPr>
        <w:t xml:space="preserve">IV-5.2.3.1 </w:t>
      </w:r>
      <w:r w:rsidR="003B103E" w:rsidRPr="0046340E">
        <w:rPr>
          <w:b/>
        </w:rPr>
        <w:t>Requirements</w:t>
      </w:r>
    </w:p>
    <w:p w14:paraId="23DDE534" w14:textId="2DCA4622" w:rsidR="003B103E" w:rsidRPr="005A7DB7" w:rsidRDefault="003B103E" w:rsidP="002802DA">
      <w:pPr>
        <w:pStyle w:val="ListParagraph"/>
        <w:numPr>
          <w:ilvl w:val="0"/>
          <w:numId w:val="131"/>
        </w:numPr>
        <w:ind w:left="1080"/>
      </w:pPr>
      <w:r w:rsidRPr="005A7DB7">
        <w:rPr>
          <w:rFonts w:cs="Arial"/>
          <w:szCs w:val="22"/>
        </w:rPr>
        <w:t xml:space="preserve">The Offeror must </w:t>
      </w:r>
      <w:r w:rsidR="0012090B">
        <w:rPr>
          <w:rFonts w:cs="Arial"/>
          <w:szCs w:val="22"/>
        </w:rPr>
        <w:t>develop and execute</w:t>
      </w:r>
      <w:r w:rsidR="0012090B" w:rsidRPr="005A7DB7">
        <w:rPr>
          <w:rFonts w:cs="Arial"/>
          <w:szCs w:val="22"/>
        </w:rPr>
        <w:t xml:space="preserve"> </w:t>
      </w:r>
      <w:r w:rsidRPr="005A7DB7">
        <w:rPr>
          <w:rFonts w:cs="Arial"/>
          <w:szCs w:val="22"/>
        </w:rPr>
        <w:t xml:space="preserve">a </w:t>
      </w:r>
      <w:r>
        <w:rPr>
          <w:rFonts w:cs="Arial"/>
          <w:szCs w:val="22"/>
        </w:rPr>
        <w:t>Risk</w:t>
      </w:r>
      <w:r w:rsidRPr="005A7DB7">
        <w:rPr>
          <w:rFonts w:cs="Arial"/>
          <w:szCs w:val="22"/>
        </w:rPr>
        <w:t xml:space="preserve"> </w:t>
      </w:r>
      <w:r w:rsidR="00E33733">
        <w:rPr>
          <w:rFonts w:cs="Arial"/>
          <w:szCs w:val="22"/>
        </w:rPr>
        <w:t xml:space="preserve">and Issue </w:t>
      </w:r>
      <w:r w:rsidRPr="005A7DB7">
        <w:rPr>
          <w:rFonts w:cs="Arial"/>
          <w:szCs w:val="22"/>
        </w:rPr>
        <w:t xml:space="preserve">Management Plan that </w:t>
      </w:r>
      <w:r>
        <w:rPr>
          <w:rFonts w:cs="Arial"/>
          <w:szCs w:val="22"/>
        </w:rPr>
        <w:t>includes</w:t>
      </w:r>
      <w:r w:rsidRPr="005A7DB7">
        <w:rPr>
          <w:rFonts w:cs="Arial"/>
          <w:szCs w:val="22"/>
        </w:rPr>
        <w:t xml:space="preserve"> a detailed description of their risk and issue management approach and process.  </w:t>
      </w:r>
    </w:p>
    <w:p w14:paraId="12AEC613" w14:textId="7416D058" w:rsidR="003B103E" w:rsidRDefault="003B103E" w:rsidP="002802DA">
      <w:pPr>
        <w:pStyle w:val="ListParagraph"/>
        <w:numPr>
          <w:ilvl w:val="0"/>
          <w:numId w:val="131"/>
        </w:numPr>
        <w:spacing w:after="0"/>
        <w:ind w:left="1080"/>
      </w:pPr>
      <w:r>
        <w:t xml:space="preserve">The Risk </w:t>
      </w:r>
      <w:r w:rsidR="00E33733">
        <w:t xml:space="preserve">and Issue </w:t>
      </w:r>
      <w:r>
        <w:t xml:space="preserve">Management Plan </w:t>
      </w:r>
      <w:r w:rsidRPr="001E6E05">
        <w:t xml:space="preserve">process must identify how </w:t>
      </w:r>
      <w:r>
        <w:t xml:space="preserve">risks </w:t>
      </w:r>
      <w:r w:rsidR="00896AD7">
        <w:t xml:space="preserve">and issues </w:t>
      </w:r>
      <w:r w:rsidR="00137805">
        <w:t>are</w:t>
      </w:r>
      <w:r w:rsidRPr="001E6E05">
        <w:t xml:space="preserve"> </w:t>
      </w:r>
      <w:r>
        <w:t xml:space="preserve">reported, documented, prioritized, managed </w:t>
      </w:r>
      <w:r w:rsidRPr="001E6E05">
        <w:t xml:space="preserve">and escalated. </w:t>
      </w:r>
    </w:p>
    <w:p w14:paraId="55F173A2" w14:textId="2A43AD4A" w:rsidR="003B103E" w:rsidRDefault="003B103E" w:rsidP="002802DA">
      <w:pPr>
        <w:pStyle w:val="RFP-Bullets1"/>
        <w:numPr>
          <w:ilvl w:val="0"/>
          <w:numId w:val="131"/>
        </w:numPr>
        <w:ind w:left="1080"/>
      </w:pPr>
      <w:r>
        <w:t xml:space="preserve">The Risk </w:t>
      </w:r>
      <w:r w:rsidR="00E33733">
        <w:t xml:space="preserve">and Issue </w:t>
      </w:r>
      <w:r>
        <w:t xml:space="preserve">Management Plan must identify how </w:t>
      </w:r>
      <w:r w:rsidR="008C5FB5">
        <w:t xml:space="preserve">the Offeror </w:t>
      </w:r>
      <w:r>
        <w:t>will respond to</w:t>
      </w:r>
      <w:r w:rsidR="002B0661">
        <w:t xml:space="preserve"> any project risks</w:t>
      </w:r>
      <w:r w:rsidR="00896AD7">
        <w:t xml:space="preserve"> and issues</w:t>
      </w:r>
      <w:r w:rsidR="002B0661">
        <w:t>, including those identified by</w:t>
      </w:r>
      <w:r>
        <w:t xml:space="preserve"> DLI</w:t>
      </w:r>
      <w:r w:rsidR="002B0661">
        <w:t>.</w:t>
      </w:r>
    </w:p>
    <w:p w14:paraId="2AEDF88D" w14:textId="5D4BFFFD" w:rsidR="003B103E" w:rsidRPr="00796F69" w:rsidRDefault="003B103E" w:rsidP="002802DA">
      <w:pPr>
        <w:pStyle w:val="ListParagraph"/>
        <w:numPr>
          <w:ilvl w:val="0"/>
          <w:numId w:val="131"/>
        </w:numPr>
        <w:spacing w:after="0"/>
        <w:ind w:left="1080"/>
        <w:rPr>
          <w:color w:val="000000" w:themeColor="text1"/>
        </w:rPr>
      </w:pPr>
      <w:r>
        <w:t xml:space="preserve">The Risk </w:t>
      </w:r>
      <w:r w:rsidR="00E33733">
        <w:t xml:space="preserve">and Issue </w:t>
      </w:r>
      <w:r>
        <w:t>Management Plan must define contingency plans, m</w:t>
      </w:r>
      <w:r w:rsidRPr="00145512">
        <w:t xml:space="preserve">itigation strategies, </w:t>
      </w:r>
      <w:r>
        <w:t xml:space="preserve">execution of mitigation strategies, </w:t>
      </w:r>
      <w:r w:rsidRPr="00145512">
        <w:t xml:space="preserve">monitoring of items, and periodic assessment reviews with </w:t>
      </w:r>
      <w:r>
        <w:t>DLI and its representatives</w:t>
      </w:r>
      <w:r w:rsidRPr="00145512">
        <w:t>.</w:t>
      </w:r>
      <w:r>
        <w:t xml:space="preserve"> </w:t>
      </w:r>
      <w:r w:rsidRPr="001E6E05">
        <w:t>This must include escalation processes</w:t>
      </w:r>
      <w:r>
        <w:t xml:space="preserve">, criteria for escalation (e.g., </w:t>
      </w:r>
      <w:r w:rsidRPr="001E6E05">
        <w:t>age, severity, and budget</w:t>
      </w:r>
      <w:r>
        <w:t>) and escalation levels</w:t>
      </w:r>
      <w:r w:rsidR="008C5FB5">
        <w:t>.</w:t>
      </w:r>
    </w:p>
    <w:p w14:paraId="066505E1" w14:textId="015BCA53" w:rsidR="003B103E" w:rsidRDefault="003B103E" w:rsidP="002802DA">
      <w:pPr>
        <w:pStyle w:val="RFP-Bullets1"/>
        <w:numPr>
          <w:ilvl w:val="0"/>
          <w:numId w:val="131"/>
        </w:numPr>
        <w:ind w:left="1080"/>
      </w:pPr>
      <w:r>
        <w:t>The Offeror must identify project risks</w:t>
      </w:r>
      <w:r w:rsidR="00896AD7">
        <w:t xml:space="preserve"> and issues</w:t>
      </w:r>
      <w:r>
        <w:t xml:space="preserve">, including assumptions, constraints, and/or issues during the project initiation phase and update quarterly. </w:t>
      </w:r>
    </w:p>
    <w:p w14:paraId="6C9F353E" w14:textId="351076F5" w:rsidR="003B103E" w:rsidRPr="007F6115" w:rsidRDefault="0016162C" w:rsidP="002802DA">
      <w:pPr>
        <w:pStyle w:val="ListParagraph"/>
        <w:numPr>
          <w:ilvl w:val="0"/>
          <w:numId w:val="131"/>
        </w:numPr>
        <w:ind w:left="1080"/>
      </w:pPr>
      <w:r>
        <w:t>The</w:t>
      </w:r>
      <w:r w:rsidRPr="00AB56A6">
        <w:t xml:space="preserve"> </w:t>
      </w:r>
      <w:r>
        <w:t>Offeror</w:t>
      </w:r>
      <w:r w:rsidRPr="00AB56A6">
        <w:t xml:space="preserve"> must notify</w:t>
      </w:r>
      <w:r w:rsidR="008C5FB5">
        <w:t xml:space="preserve"> DLI</w:t>
      </w:r>
      <w:r>
        <w:t>,</w:t>
      </w:r>
      <w:r w:rsidRPr="00AB56A6">
        <w:t xml:space="preserve"> </w:t>
      </w:r>
      <w:r>
        <w:t>in writing,</w:t>
      </w:r>
      <w:r w:rsidRPr="00AB56A6">
        <w:t xml:space="preserve"> in a timely manner upon becoming aware of any circumstances that may reasonably be expected to jeopardize the timely and successful completion of any Deliverables/Services on the scheduled due dates in the latest </w:t>
      </w:r>
      <w:r w:rsidR="008C5FB5">
        <w:t>DLI</w:t>
      </w:r>
      <w:r w:rsidRPr="00AB56A6">
        <w:t xml:space="preserve">-approved delivery schedule and must inform </w:t>
      </w:r>
      <w:r w:rsidR="008C5FB5">
        <w:t>DLI</w:t>
      </w:r>
      <w:r w:rsidRPr="00AB56A6">
        <w:t xml:space="preserve"> of the projected actual delivery date.</w:t>
      </w:r>
    </w:p>
    <w:p w14:paraId="778719D3" w14:textId="24A18671" w:rsidR="003B103E" w:rsidRPr="0046340E" w:rsidRDefault="006A6FE5">
      <w:pPr>
        <w:pStyle w:val="Heading5"/>
        <w:numPr>
          <w:ilvl w:val="0"/>
          <w:numId w:val="0"/>
        </w:numPr>
        <w:ind w:left="360"/>
        <w:rPr>
          <w:b/>
        </w:rPr>
      </w:pPr>
      <w:r>
        <w:rPr>
          <w:b/>
        </w:rPr>
        <w:t xml:space="preserve">IV-5.2.3.2 </w:t>
      </w:r>
      <w:r w:rsidR="003B103E" w:rsidRPr="0046340E">
        <w:rPr>
          <w:b/>
        </w:rPr>
        <w:t>Offeror Response</w:t>
      </w:r>
    </w:p>
    <w:p w14:paraId="52752FD7" w14:textId="396D8ED8" w:rsidR="003B103E" w:rsidRDefault="003B103E" w:rsidP="002802DA">
      <w:pPr>
        <w:pStyle w:val="RFP-Bullets1"/>
        <w:numPr>
          <w:ilvl w:val="0"/>
          <w:numId w:val="104"/>
        </w:numPr>
        <w:ind w:left="1080"/>
      </w:pPr>
      <w:r>
        <w:t>Describe the Offeror’s approach to r</w:t>
      </w:r>
      <w:r w:rsidRPr="00B867C1">
        <w:t>isk</w:t>
      </w:r>
      <w:r w:rsidR="00896AD7">
        <w:t xml:space="preserve"> and issue</w:t>
      </w:r>
      <w:r w:rsidRPr="00B867C1">
        <w:t xml:space="preserve"> management to ensure that </w:t>
      </w:r>
      <w:r>
        <w:t>items potentially jeopardizing the project are</w:t>
      </w:r>
      <w:r w:rsidRPr="00B867C1">
        <w:t xml:space="preserve"> identified, analyzed, planned for, communicated and acted upon effectively.</w:t>
      </w:r>
    </w:p>
    <w:p w14:paraId="6C52AEDF" w14:textId="43F150C1" w:rsidR="0046340E" w:rsidRPr="0046340E" w:rsidRDefault="006A6FE5">
      <w:pPr>
        <w:pStyle w:val="Heading5"/>
        <w:numPr>
          <w:ilvl w:val="0"/>
          <w:numId w:val="0"/>
        </w:numPr>
        <w:ind w:left="360"/>
        <w:rPr>
          <w:b/>
        </w:rPr>
      </w:pPr>
      <w:r>
        <w:rPr>
          <w:b/>
        </w:rPr>
        <w:lastRenderedPageBreak/>
        <w:t xml:space="preserve">IV-5.2.3.3 </w:t>
      </w:r>
      <w:r w:rsidR="0046340E" w:rsidRPr="0046340E">
        <w:rPr>
          <w:b/>
        </w:rPr>
        <w:t>Deliverable</w:t>
      </w:r>
      <w:r w:rsidR="00D23B1E">
        <w:rPr>
          <w:b/>
        </w:rPr>
        <w:t>(s)</w:t>
      </w:r>
    </w:p>
    <w:p w14:paraId="02AADE1E" w14:textId="7017C4D1" w:rsidR="00A37C88" w:rsidRDefault="00A37C88" w:rsidP="002802DA">
      <w:pPr>
        <w:pStyle w:val="ListParagraph"/>
        <w:numPr>
          <w:ilvl w:val="0"/>
          <w:numId w:val="132"/>
        </w:numPr>
        <w:ind w:left="1080"/>
      </w:pPr>
      <w:r>
        <w:t>None required</w:t>
      </w:r>
    </w:p>
    <w:p w14:paraId="1529CF7E" w14:textId="2689771A" w:rsidR="00A37C88" w:rsidRPr="0051545D" w:rsidRDefault="00A37C88" w:rsidP="00A37C88">
      <w:pPr>
        <w:pStyle w:val="Heading5"/>
        <w:numPr>
          <w:ilvl w:val="0"/>
          <w:numId w:val="0"/>
        </w:numPr>
        <w:ind w:left="720" w:hanging="360"/>
        <w:rPr>
          <w:b/>
        </w:rPr>
      </w:pPr>
      <w:r w:rsidRPr="0051545D">
        <w:rPr>
          <w:b/>
        </w:rPr>
        <w:t>IV-</w:t>
      </w:r>
      <w:r>
        <w:rPr>
          <w:b/>
        </w:rPr>
        <w:t>5.2.3.4</w:t>
      </w:r>
      <w:r w:rsidRPr="0051545D">
        <w:rPr>
          <w:b/>
        </w:rPr>
        <w:t xml:space="preserve"> Work Product(s)</w:t>
      </w:r>
    </w:p>
    <w:p w14:paraId="51DBFF8B" w14:textId="77777777" w:rsidR="00A37C88" w:rsidRDefault="00A37C88" w:rsidP="002802DA">
      <w:pPr>
        <w:pStyle w:val="ListParagraph"/>
        <w:numPr>
          <w:ilvl w:val="0"/>
          <w:numId w:val="387"/>
        </w:numPr>
        <w:ind w:left="1080"/>
      </w:pPr>
      <w:r>
        <w:t xml:space="preserve">Risk and Issue </w:t>
      </w:r>
      <w:r w:rsidRPr="00151495">
        <w:t>Management Plan</w:t>
      </w:r>
    </w:p>
    <w:p w14:paraId="7FE74771" w14:textId="77777777" w:rsidR="00A37C88" w:rsidRDefault="00A37C88" w:rsidP="002802DA">
      <w:pPr>
        <w:pStyle w:val="ListParagraph"/>
        <w:numPr>
          <w:ilvl w:val="0"/>
          <w:numId w:val="387"/>
        </w:numPr>
        <w:ind w:left="1080"/>
      </w:pPr>
      <w:r>
        <w:t>Risk and Issue Tracking Log</w:t>
      </w:r>
    </w:p>
    <w:p w14:paraId="66ACB2FC" w14:textId="15170D97" w:rsidR="00A37C88" w:rsidRPr="00151495" w:rsidRDefault="00A37C88" w:rsidP="002802DA">
      <w:pPr>
        <w:pStyle w:val="ListParagraph"/>
        <w:numPr>
          <w:ilvl w:val="0"/>
          <w:numId w:val="387"/>
        </w:numPr>
        <w:ind w:left="1080"/>
      </w:pPr>
      <w:r>
        <w:t xml:space="preserve">As needed, Problem Identification Report </w:t>
      </w:r>
    </w:p>
    <w:p w14:paraId="42C7213B" w14:textId="77777777" w:rsidR="0046340E" w:rsidRDefault="0046340E">
      <w:pPr>
        <w:pStyle w:val="RFP-Bullets1"/>
        <w:numPr>
          <w:ilvl w:val="0"/>
          <w:numId w:val="0"/>
        </w:numPr>
        <w:ind w:left="1080"/>
      </w:pPr>
    </w:p>
    <w:p w14:paraId="7FC512D2" w14:textId="2F26ADD8" w:rsidR="003B103E" w:rsidRDefault="003B103E" w:rsidP="00541935">
      <w:pPr>
        <w:pStyle w:val="Heading4"/>
        <w:tabs>
          <w:tab w:val="num" w:pos="2196"/>
        </w:tabs>
        <w:ind w:left="1260" w:hanging="972"/>
      </w:pPr>
      <w:r>
        <w:t>Change</w:t>
      </w:r>
      <w:r w:rsidRPr="00151495">
        <w:t xml:space="preserve"> </w:t>
      </w:r>
      <w:r>
        <w:t xml:space="preserve">Management </w:t>
      </w:r>
    </w:p>
    <w:p w14:paraId="467005A3" w14:textId="77777777" w:rsidR="003B103E" w:rsidRDefault="003B103E">
      <w:r w:rsidRPr="00476A4C">
        <w:t xml:space="preserve">The </w:t>
      </w:r>
      <w:r>
        <w:t xml:space="preserve">Change Management process begins with validating the project scope and requirements, tracking requirements throughout the project and managing any change to the scope or requirements. </w:t>
      </w:r>
    </w:p>
    <w:p w14:paraId="52952816" w14:textId="30E65EFC" w:rsidR="003B103E" w:rsidRPr="0046340E" w:rsidRDefault="006A6FE5">
      <w:pPr>
        <w:pStyle w:val="Heading5"/>
        <w:numPr>
          <w:ilvl w:val="0"/>
          <w:numId w:val="0"/>
        </w:numPr>
        <w:ind w:left="360"/>
        <w:rPr>
          <w:b/>
        </w:rPr>
      </w:pPr>
      <w:r>
        <w:rPr>
          <w:b/>
        </w:rPr>
        <w:t xml:space="preserve">IV-5.2.4.1 </w:t>
      </w:r>
      <w:r w:rsidR="003B103E" w:rsidRPr="0046340E">
        <w:rPr>
          <w:b/>
        </w:rPr>
        <w:t>Requirements</w:t>
      </w:r>
    </w:p>
    <w:p w14:paraId="3F2FC715" w14:textId="79E81008" w:rsidR="003B103E" w:rsidRDefault="003B103E" w:rsidP="002802DA">
      <w:pPr>
        <w:pStyle w:val="ListParagraph"/>
        <w:numPr>
          <w:ilvl w:val="1"/>
          <w:numId w:val="133"/>
        </w:numPr>
        <w:ind w:left="1080"/>
        <w:rPr>
          <w:color w:val="000000" w:themeColor="text1"/>
        </w:rPr>
      </w:pPr>
      <w:r w:rsidRPr="0069370C">
        <w:rPr>
          <w:color w:val="000000" w:themeColor="text1"/>
        </w:rPr>
        <w:t xml:space="preserve">The Offeror </w:t>
      </w:r>
      <w:r>
        <w:rPr>
          <w:color w:val="000000" w:themeColor="text1"/>
        </w:rPr>
        <w:t xml:space="preserve">must provide a Change Management Plan that includes a detailed description of the change management approach and process. </w:t>
      </w:r>
    </w:p>
    <w:p w14:paraId="26F54A78" w14:textId="036D7CFD" w:rsidR="003B103E" w:rsidRDefault="003B103E" w:rsidP="002802DA">
      <w:pPr>
        <w:pStyle w:val="ListParagraph"/>
        <w:numPr>
          <w:ilvl w:val="1"/>
          <w:numId w:val="133"/>
        </w:numPr>
        <w:ind w:left="1080"/>
        <w:rPr>
          <w:color w:val="000000" w:themeColor="text1"/>
        </w:rPr>
      </w:pPr>
      <w:r>
        <w:rPr>
          <w:color w:val="000000" w:themeColor="text1"/>
        </w:rPr>
        <w:t>The Change Management Plan must include the review and approval process</w:t>
      </w:r>
      <w:r w:rsidR="00E33733">
        <w:rPr>
          <w:color w:val="000000" w:themeColor="text1"/>
        </w:rPr>
        <w:t xml:space="preserve"> (</w:t>
      </w:r>
      <w:r w:rsidR="001A64C7">
        <w:rPr>
          <w:color w:val="000000" w:themeColor="text1"/>
        </w:rPr>
        <w:t xml:space="preserve">including use of a </w:t>
      </w:r>
      <w:r w:rsidR="00E33733">
        <w:rPr>
          <w:color w:val="000000" w:themeColor="text1"/>
        </w:rPr>
        <w:t>Change Control Board)</w:t>
      </w:r>
      <w:r>
        <w:rPr>
          <w:color w:val="000000" w:themeColor="text1"/>
        </w:rPr>
        <w:t xml:space="preserve"> for Design Change Requests (DCR) and Project Change Requests (PCR). </w:t>
      </w:r>
    </w:p>
    <w:p w14:paraId="3C5C8903" w14:textId="38BC0AA8" w:rsidR="001A64C7" w:rsidRDefault="003B103E" w:rsidP="002802DA">
      <w:pPr>
        <w:pStyle w:val="ListParagraph"/>
        <w:numPr>
          <w:ilvl w:val="1"/>
          <w:numId w:val="133"/>
        </w:numPr>
        <w:ind w:left="1080"/>
        <w:rPr>
          <w:color w:val="000000" w:themeColor="text1"/>
        </w:rPr>
      </w:pPr>
      <w:r>
        <w:rPr>
          <w:color w:val="000000" w:themeColor="text1"/>
        </w:rPr>
        <w:t>The Change Management Plan must include</w:t>
      </w:r>
      <w:r w:rsidR="00D90AFF">
        <w:rPr>
          <w:color w:val="000000" w:themeColor="text1"/>
        </w:rPr>
        <w:t>:</w:t>
      </w:r>
    </w:p>
    <w:p w14:paraId="529E7CB7" w14:textId="77777777" w:rsidR="001A64C7" w:rsidRDefault="001A64C7" w:rsidP="002802DA">
      <w:pPr>
        <w:pStyle w:val="ListParagraph"/>
        <w:numPr>
          <w:ilvl w:val="2"/>
          <w:numId w:val="357"/>
        </w:numPr>
        <w:rPr>
          <w:color w:val="000000" w:themeColor="text1"/>
        </w:rPr>
      </w:pPr>
      <w:r>
        <w:rPr>
          <w:color w:val="000000" w:themeColor="text1"/>
        </w:rPr>
        <w:t>Change Management Process</w:t>
      </w:r>
    </w:p>
    <w:p w14:paraId="59EE44DF" w14:textId="77777777" w:rsidR="001A64C7" w:rsidRDefault="001A64C7" w:rsidP="002802DA">
      <w:pPr>
        <w:pStyle w:val="ListParagraph"/>
        <w:numPr>
          <w:ilvl w:val="2"/>
          <w:numId w:val="357"/>
        </w:numPr>
        <w:rPr>
          <w:color w:val="000000" w:themeColor="text1"/>
        </w:rPr>
      </w:pPr>
      <w:r>
        <w:rPr>
          <w:color w:val="000000" w:themeColor="text1"/>
        </w:rPr>
        <w:t>Roles and Responsibilities</w:t>
      </w:r>
    </w:p>
    <w:p w14:paraId="18E2DA4D" w14:textId="77777777" w:rsidR="001A64C7" w:rsidRDefault="001A64C7" w:rsidP="002802DA">
      <w:pPr>
        <w:pStyle w:val="ListParagraph"/>
        <w:numPr>
          <w:ilvl w:val="2"/>
          <w:numId w:val="357"/>
        </w:numPr>
        <w:rPr>
          <w:color w:val="000000" w:themeColor="text1"/>
        </w:rPr>
      </w:pPr>
      <w:r>
        <w:rPr>
          <w:color w:val="000000" w:themeColor="text1"/>
        </w:rPr>
        <w:t>Rules/Procedures</w:t>
      </w:r>
    </w:p>
    <w:p w14:paraId="442FD92D" w14:textId="77777777" w:rsidR="001A64C7" w:rsidRDefault="001A64C7" w:rsidP="002802DA">
      <w:pPr>
        <w:pStyle w:val="ListParagraph"/>
        <w:numPr>
          <w:ilvl w:val="2"/>
          <w:numId w:val="357"/>
        </w:numPr>
        <w:rPr>
          <w:color w:val="000000" w:themeColor="text1"/>
        </w:rPr>
      </w:pPr>
      <w:r>
        <w:rPr>
          <w:color w:val="000000" w:themeColor="text1"/>
        </w:rPr>
        <w:t>Change Impact Analysis Approach</w:t>
      </w:r>
    </w:p>
    <w:p w14:paraId="7E476E7B" w14:textId="0CC8B8E7" w:rsidR="001A64C7" w:rsidRDefault="00C06995" w:rsidP="002802DA">
      <w:pPr>
        <w:pStyle w:val="ListParagraph"/>
        <w:numPr>
          <w:ilvl w:val="2"/>
          <w:numId w:val="357"/>
        </w:numPr>
        <w:rPr>
          <w:color w:val="000000" w:themeColor="text1"/>
        </w:rPr>
      </w:pPr>
      <w:r>
        <w:rPr>
          <w:color w:val="000000" w:themeColor="text1"/>
        </w:rPr>
        <w:t>Escalation</w:t>
      </w:r>
      <w:r w:rsidR="003B103E">
        <w:rPr>
          <w:color w:val="000000" w:themeColor="text1"/>
        </w:rPr>
        <w:t xml:space="preserve"> process</w:t>
      </w:r>
    </w:p>
    <w:p w14:paraId="08BD3B08" w14:textId="1BB3E41E" w:rsidR="001A64C7" w:rsidRDefault="00D90AFF" w:rsidP="002802DA">
      <w:pPr>
        <w:pStyle w:val="ListParagraph"/>
        <w:numPr>
          <w:ilvl w:val="2"/>
          <w:numId w:val="357"/>
        </w:numPr>
        <w:rPr>
          <w:color w:val="000000" w:themeColor="text1"/>
        </w:rPr>
      </w:pPr>
      <w:r>
        <w:rPr>
          <w:color w:val="000000" w:themeColor="text1"/>
        </w:rPr>
        <w:t>Method and tool for tracking change (e.g. Change Management Log)</w:t>
      </w:r>
      <w:r w:rsidR="003B103E">
        <w:rPr>
          <w:color w:val="000000" w:themeColor="text1"/>
        </w:rPr>
        <w:t xml:space="preserve"> </w:t>
      </w:r>
    </w:p>
    <w:p w14:paraId="5E8E5A53" w14:textId="77777777" w:rsidR="001A64C7" w:rsidRDefault="001A64C7" w:rsidP="002802DA">
      <w:pPr>
        <w:pStyle w:val="ListParagraph"/>
        <w:numPr>
          <w:ilvl w:val="1"/>
          <w:numId w:val="133"/>
        </w:numPr>
        <w:ind w:left="1080"/>
        <w:rPr>
          <w:color w:val="000000" w:themeColor="text1"/>
        </w:rPr>
      </w:pPr>
      <w:r w:rsidRPr="00C40280">
        <w:rPr>
          <w:color w:val="000000" w:themeColor="text1"/>
        </w:rPr>
        <w:t xml:space="preserve">The Offeror must ensure all changes that occur within the project are promptly identified, coordinated, agreed upon, and properly managed. </w:t>
      </w:r>
    </w:p>
    <w:p w14:paraId="63809A85" w14:textId="631C5DEE" w:rsidR="005E1979" w:rsidRDefault="005E1979" w:rsidP="002802DA">
      <w:pPr>
        <w:pStyle w:val="ListParagraph"/>
        <w:numPr>
          <w:ilvl w:val="1"/>
          <w:numId w:val="133"/>
        </w:numPr>
        <w:ind w:left="1080"/>
      </w:pPr>
      <w:r w:rsidRPr="00281A19">
        <w:t>The Offeror must perform an impact analysis to determine the</w:t>
      </w:r>
      <w:r w:rsidR="00D90AFF">
        <w:t xml:space="preserve"> impact on project scope, schedule, costs,</w:t>
      </w:r>
      <w:r w:rsidRPr="00281A19">
        <w:t xml:space="preserve"> functional areas impacted by the change, and the associated requirements and deliverables that must be modified to incorporate the change. </w:t>
      </w:r>
    </w:p>
    <w:p w14:paraId="6BEE9D17" w14:textId="10D6B348" w:rsidR="003B103E" w:rsidRPr="00C40280" w:rsidRDefault="003B103E" w:rsidP="002802DA">
      <w:pPr>
        <w:pStyle w:val="ListParagraph"/>
        <w:numPr>
          <w:ilvl w:val="1"/>
          <w:numId w:val="133"/>
        </w:numPr>
        <w:ind w:left="1080"/>
        <w:rPr>
          <w:color w:val="000000" w:themeColor="text1"/>
        </w:rPr>
      </w:pPr>
      <w:r w:rsidRPr="00C40280">
        <w:rPr>
          <w:color w:val="000000" w:themeColor="text1"/>
        </w:rPr>
        <w:t xml:space="preserve">The </w:t>
      </w:r>
      <w:r>
        <w:rPr>
          <w:color w:val="000000" w:themeColor="text1"/>
        </w:rPr>
        <w:t>Offeror</w:t>
      </w:r>
      <w:r w:rsidRPr="00C40280">
        <w:rPr>
          <w:color w:val="000000" w:themeColor="text1"/>
        </w:rPr>
        <w:t xml:space="preserve"> </w:t>
      </w:r>
      <w:r w:rsidR="00C45C10">
        <w:rPr>
          <w:color w:val="000000" w:themeColor="text1"/>
        </w:rPr>
        <w:t>must</w:t>
      </w:r>
      <w:r w:rsidR="00C45C10" w:rsidRPr="00C40280">
        <w:rPr>
          <w:color w:val="000000" w:themeColor="text1"/>
        </w:rPr>
        <w:t xml:space="preserve"> </w:t>
      </w:r>
      <w:r w:rsidRPr="00C40280">
        <w:rPr>
          <w:color w:val="000000" w:themeColor="text1"/>
        </w:rPr>
        <w:t xml:space="preserve">provide recommendations to DLI to be used in determining </w:t>
      </w:r>
      <w:r>
        <w:rPr>
          <w:color w:val="000000" w:themeColor="text1"/>
        </w:rPr>
        <w:t xml:space="preserve">whether </w:t>
      </w:r>
      <w:r w:rsidRPr="00C40280">
        <w:rPr>
          <w:color w:val="000000" w:themeColor="text1"/>
        </w:rPr>
        <w:t xml:space="preserve">to approve or reject the change request. </w:t>
      </w:r>
    </w:p>
    <w:p w14:paraId="3C0D6FF2" w14:textId="524C66DA" w:rsidR="003B103E" w:rsidRDefault="003B103E" w:rsidP="002802DA">
      <w:pPr>
        <w:pStyle w:val="ListParagraph"/>
        <w:numPr>
          <w:ilvl w:val="1"/>
          <w:numId w:val="133"/>
        </w:numPr>
        <w:ind w:left="1080"/>
        <w:rPr>
          <w:color w:val="000000" w:themeColor="text1"/>
        </w:rPr>
      </w:pPr>
      <w:r w:rsidRPr="0069370C">
        <w:rPr>
          <w:color w:val="000000" w:themeColor="text1"/>
        </w:rPr>
        <w:t xml:space="preserve">The Offeror </w:t>
      </w:r>
      <w:r w:rsidR="000A15CE">
        <w:rPr>
          <w:color w:val="000000" w:themeColor="text1"/>
        </w:rPr>
        <w:t>must</w:t>
      </w:r>
      <w:r w:rsidRPr="0069370C">
        <w:rPr>
          <w:color w:val="000000" w:themeColor="text1"/>
        </w:rPr>
        <w:t xml:space="preserve"> capture, track, and maintain change status in a change log.</w:t>
      </w:r>
    </w:p>
    <w:p w14:paraId="49E51926" w14:textId="6B14D543" w:rsidR="005E1979" w:rsidRDefault="005E1979" w:rsidP="002802DA">
      <w:pPr>
        <w:pStyle w:val="ListParagraph"/>
        <w:numPr>
          <w:ilvl w:val="1"/>
          <w:numId w:val="133"/>
        </w:numPr>
        <w:ind w:left="1080"/>
      </w:pPr>
      <w:r>
        <w:t>All</w:t>
      </w:r>
      <w:r w:rsidRPr="00BA310A">
        <w:t xml:space="preserve"> change requests must be tracked in the status report described in </w:t>
      </w:r>
      <w:r w:rsidR="00877EF8">
        <w:t>S</w:t>
      </w:r>
      <w:r w:rsidRPr="00BA310A">
        <w:t xml:space="preserve">ection </w:t>
      </w:r>
      <w:r w:rsidRPr="00390F04">
        <w:rPr>
          <w:b/>
        </w:rPr>
        <w:t>IV-5.3</w:t>
      </w:r>
      <w:r w:rsidR="00390F04">
        <w:rPr>
          <w:b/>
        </w:rPr>
        <w:t>,</w:t>
      </w:r>
      <w:r w:rsidRPr="00390F04">
        <w:rPr>
          <w:b/>
        </w:rPr>
        <w:t xml:space="preserve"> Status Reports</w:t>
      </w:r>
      <w:r w:rsidRPr="00BA310A">
        <w:t>.</w:t>
      </w:r>
    </w:p>
    <w:p w14:paraId="2C2EBE0F" w14:textId="5BBECE07" w:rsidR="003B103E" w:rsidRPr="0046340E" w:rsidRDefault="006A6FE5">
      <w:pPr>
        <w:pStyle w:val="Heading5"/>
        <w:numPr>
          <w:ilvl w:val="0"/>
          <w:numId w:val="0"/>
        </w:numPr>
        <w:ind w:left="360"/>
        <w:rPr>
          <w:b/>
        </w:rPr>
      </w:pPr>
      <w:r>
        <w:rPr>
          <w:b/>
        </w:rPr>
        <w:t xml:space="preserve">IV-5.2.4.2 </w:t>
      </w:r>
      <w:r w:rsidR="003B103E" w:rsidRPr="0046340E">
        <w:rPr>
          <w:b/>
        </w:rPr>
        <w:t>Offeror Response</w:t>
      </w:r>
    </w:p>
    <w:p w14:paraId="7022191D" w14:textId="77777777" w:rsidR="00D90AFF" w:rsidRDefault="00D90AFF" w:rsidP="002802DA">
      <w:pPr>
        <w:pStyle w:val="RFP-Bullets1"/>
        <w:numPr>
          <w:ilvl w:val="0"/>
          <w:numId w:val="105"/>
        </w:numPr>
        <w:ind w:hanging="270"/>
      </w:pPr>
      <w:r>
        <w:t>Describe the Change Management approach and process.</w:t>
      </w:r>
    </w:p>
    <w:p w14:paraId="2676BA82" w14:textId="2A04DACA" w:rsidR="0046340E" w:rsidRPr="0046340E" w:rsidRDefault="006A6FE5">
      <w:pPr>
        <w:pStyle w:val="Heading5"/>
        <w:numPr>
          <w:ilvl w:val="0"/>
          <w:numId w:val="0"/>
        </w:numPr>
        <w:ind w:left="360"/>
        <w:rPr>
          <w:b/>
        </w:rPr>
      </w:pPr>
      <w:r>
        <w:rPr>
          <w:b/>
        </w:rPr>
        <w:t xml:space="preserve">IV-5.2.4.3 </w:t>
      </w:r>
      <w:r w:rsidR="0046340E" w:rsidRPr="0046340E">
        <w:rPr>
          <w:b/>
        </w:rPr>
        <w:t>Deliverable</w:t>
      </w:r>
      <w:r w:rsidR="00D23B1E">
        <w:rPr>
          <w:b/>
        </w:rPr>
        <w:t>(s)</w:t>
      </w:r>
    </w:p>
    <w:p w14:paraId="6326C594" w14:textId="617698C1" w:rsidR="00A37C88" w:rsidRDefault="00A37C88" w:rsidP="002802DA">
      <w:pPr>
        <w:pStyle w:val="ListParagraph"/>
        <w:numPr>
          <w:ilvl w:val="0"/>
          <w:numId w:val="134"/>
        </w:numPr>
        <w:ind w:left="1080"/>
      </w:pPr>
      <w:r>
        <w:t>None required</w:t>
      </w:r>
    </w:p>
    <w:p w14:paraId="4581A499" w14:textId="189D3C80" w:rsidR="00A37C88" w:rsidRPr="0051545D" w:rsidRDefault="00A37C88" w:rsidP="00A37C88">
      <w:pPr>
        <w:pStyle w:val="Heading5"/>
        <w:numPr>
          <w:ilvl w:val="0"/>
          <w:numId w:val="0"/>
        </w:numPr>
        <w:ind w:left="720" w:hanging="360"/>
        <w:rPr>
          <w:b/>
        </w:rPr>
      </w:pPr>
      <w:r w:rsidRPr="0051545D">
        <w:rPr>
          <w:b/>
        </w:rPr>
        <w:t>IV-</w:t>
      </w:r>
      <w:r>
        <w:rPr>
          <w:b/>
        </w:rPr>
        <w:t>5.2.4.4</w:t>
      </w:r>
      <w:r w:rsidRPr="0051545D">
        <w:rPr>
          <w:b/>
        </w:rPr>
        <w:t xml:space="preserve"> Work Product(s)</w:t>
      </w:r>
    </w:p>
    <w:p w14:paraId="68F7F854" w14:textId="77777777" w:rsidR="00A37C88" w:rsidRDefault="00A37C88" w:rsidP="002802DA">
      <w:pPr>
        <w:pStyle w:val="ListParagraph"/>
        <w:numPr>
          <w:ilvl w:val="0"/>
          <w:numId w:val="388"/>
        </w:numPr>
        <w:ind w:left="1080"/>
      </w:pPr>
      <w:r>
        <w:t xml:space="preserve">Change </w:t>
      </w:r>
      <w:r w:rsidRPr="00151495">
        <w:t>Management Plan</w:t>
      </w:r>
    </w:p>
    <w:p w14:paraId="0BFE958C" w14:textId="77777777" w:rsidR="00A37C88" w:rsidRPr="00151495" w:rsidRDefault="00A37C88" w:rsidP="002802DA">
      <w:pPr>
        <w:pStyle w:val="ListParagraph"/>
        <w:numPr>
          <w:ilvl w:val="0"/>
          <w:numId w:val="388"/>
        </w:numPr>
        <w:ind w:left="1080"/>
      </w:pPr>
      <w:r>
        <w:lastRenderedPageBreak/>
        <w:t>Change Management Reports</w:t>
      </w:r>
    </w:p>
    <w:p w14:paraId="1D60C3D0" w14:textId="77777777" w:rsidR="003B103E" w:rsidRDefault="003B103E" w:rsidP="00630E28">
      <w:pPr>
        <w:pStyle w:val="RFP-Bullets1"/>
        <w:numPr>
          <w:ilvl w:val="0"/>
          <w:numId w:val="0"/>
        </w:numPr>
        <w:ind w:left="720" w:hanging="360"/>
      </w:pPr>
    </w:p>
    <w:p w14:paraId="2444D18A" w14:textId="174A3FB1" w:rsidR="003B103E" w:rsidRDefault="003B103E" w:rsidP="00541935">
      <w:pPr>
        <w:pStyle w:val="Heading4"/>
        <w:ind w:left="1440"/>
      </w:pPr>
      <w:r>
        <w:t xml:space="preserve">Quality Management </w:t>
      </w:r>
    </w:p>
    <w:p w14:paraId="7F275FD7" w14:textId="47E6C9CD" w:rsidR="003B103E" w:rsidRPr="0046340E" w:rsidRDefault="006A6FE5">
      <w:pPr>
        <w:pStyle w:val="Heading5"/>
        <w:numPr>
          <w:ilvl w:val="0"/>
          <w:numId w:val="0"/>
        </w:numPr>
        <w:ind w:left="360"/>
        <w:rPr>
          <w:b/>
        </w:rPr>
      </w:pPr>
      <w:r>
        <w:rPr>
          <w:b/>
        </w:rPr>
        <w:t xml:space="preserve">IV-5.2.5.1 </w:t>
      </w:r>
      <w:r w:rsidR="003B103E" w:rsidRPr="0046340E">
        <w:rPr>
          <w:b/>
        </w:rPr>
        <w:t>Requirements</w:t>
      </w:r>
    </w:p>
    <w:p w14:paraId="2494AA9A" w14:textId="046EA622" w:rsidR="003B103E" w:rsidRDefault="003B103E" w:rsidP="002802DA">
      <w:pPr>
        <w:pStyle w:val="RFP-Bullets1"/>
        <w:numPr>
          <w:ilvl w:val="0"/>
          <w:numId w:val="135"/>
        </w:numPr>
        <w:ind w:left="1080"/>
      </w:pPr>
      <w:r>
        <w:t>The Offeror must develop and execute a Quality Management Plan</w:t>
      </w:r>
      <w:r w:rsidR="008C5FB5">
        <w:t>.</w:t>
      </w:r>
    </w:p>
    <w:p w14:paraId="2502B603" w14:textId="1339F29D" w:rsidR="00B30054" w:rsidRDefault="003B103E" w:rsidP="002802DA">
      <w:pPr>
        <w:pStyle w:val="RFP-Bullets1"/>
        <w:numPr>
          <w:ilvl w:val="0"/>
          <w:numId w:val="135"/>
        </w:numPr>
        <w:ind w:left="1080"/>
      </w:pPr>
      <w:r w:rsidRPr="00F53FF4">
        <w:t>The Quality Management Plan must</w:t>
      </w:r>
      <w:r w:rsidR="00B30054">
        <w:t>:</w:t>
      </w:r>
      <w:r w:rsidRPr="00F53FF4">
        <w:t xml:space="preserve"> </w:t>
      </w:r>
    </w:p>
    <w:p w14:paraId="76619435" w14:textId="4698810E" w:rsidR="003B103E" w:rsidRDefault="00B30054" w:rsidP="002802DA">
      <w:pPr>
        <w:pStyle w:val="RFP-Bullets1"/>
        <w:numPr>
          <w:ilvl w:val="1"/>
          <w:numId w:val="135"/>
        </w:numPr>
        <w:tabs>
          <w:tab w:val="clear" w:pos="1080"/>
          <w:tab w:val="num" w:pos="1440"/>
        </w:tabs>
        <w:ind w:left="1440" w:hanging="360"/>
      </w:pPr>
      <w:r>
        <w:t>D</w:t>
      </w:r>
      <w:r w:rsidR="003B103E" w:rsidRPr="00F53FF4">
        <w:t>escribe the approach used to address Quality Assurance (QA) and Quality Control (QC) throughout the life of the project</w:t>
      </w:r>
      <w:r w:rsidR="007D7034">
        <w:t>.</w:t>
      </w:r>
      <w:r w:rsidR="003B103E" w:rsidRPr="00F53FF4">
        <w:t xml:space="preserve"> </w:t>
      </w:r>
    </w:p>
    <w:p w14:paraId="187FB349" w14:textId="6A8D53E4" w:rsidR="003B103E" w:rsidRDefault="00B30054" w:rsidP="002802DA">
      <w:pPr>
        <w:pStyle w:val="RFP-Bullets1"/>
        <w:numPr>
          <w:ilvl w:val="1"/>
          <w:numId w:val="135"/>
        </w:numPr>
        <w:tabs>
          <w:tab w:val="clear" w:pos="1080"/>
          <w:tab w:val="num" w:pos="1440"/>
        </w:tabs>
        <w:ind w:left="1440" w:hanging="360"/>
      </w:pPr>
      <w:r>
        <w:t>I</w:t>
      </w:r>
      <w:r w:rsidR="003B103E" w:rsidRPr="00F53FF4">
        <w:t xml:space="preserve">dentify the quality processes and practices including the periodic reviews, audits and the testing strategy for key deliverables. </w:t>
      </w:r>
    </w:p>
    <w:p w14:paraId="760DBEEC" w14:textId="635D81CA" w:rsidR="003B103E" w:rsidRDefault="00B30054" w:rsidP="002802DA">
      <w:pPr>
        <w:pStyle w:val="RFP-Bullets1"/>
        <w:numPr>
          <w:ilvl w:val="1"/>
          <w:numId w:val="135"/>
        </w:numPr>
        <w:tabs>
          <w:tab w:val="clear" w:pos="1080"/>
          <w:tab w:val="num" w:pos="1440"/>
        </w:tabs>
        <w:ind w:left="1440" w:hanging="360"/>
      </w:pPr>
      <w:r>
        <w:t>I</w:t>
      </w:r>
      <w:r w:rsidR="003B103E" w:rsidRPr="00F53FF4">
        <w:t>nclude the criteria by which quality is measured, the tolerances required of product and project deliverables, how compliance is measured and the process for addressing those instances whenever quality measures are out of tolerance or compliance.</w:t>
      </w:r>
    </w:p>
    <w:p w14:paraId="086267E9" w14:textId="2F090576" w:rsidR="003B103E" w:rsidRDefault="00B30054" w:rsidP="002802DA">
      <w:pPr>
        <w:pStyle w:val="RFP-Bullets1"/>
        <w:numPr>
          <w:ilvl w:val="1"/>
          <w:numId w:val="135"/>
        </w:numPr>
        <w:tabs>
          <w:tab w:val="clear" w:pos="1080"/>
          <w:tab w:val="num" w:pos="1440"/>
        </w:tabs>
        <w:ind w:left="1440" w:hanging="360"/>
      </w:pPr>
      <w:r>
        <w:t>I</w:t>
      </w:r>
      <w:r w:rsidR="003B103E">
        <w:t xml:space="preserve">nclude a process whereby the Offeror must propose and get DLI agreement on the acceptance or exit criteria for each deliverable. </w:t>
      </w:r>
    </w:p>
    <w:p w14:paraId="0CAD5FDB" w14:textId="4F1E4776" w:rsidR="007D7034" w:rsidRDefault="00B30054" w:rsidP="002802DA">
      <w:pPr>
        <w:pStyle w:val="RFP-Bullets1"/>
        <w:numPr>
          <w:ilvl w:val="1"/>
          <w:numId w:val="135"/>
        </w:numPr>
        <w:tabs>
          <w:tab w:val="clear" w:pos="1080"/>
          <w:tab w:val="num" w:pos="1440"/>
        </w:tabs>
        <w:ind w:left="1440" w:hanging="360"/>
      </w:pPr>
      <w:r>
        <w:t>D</w:t>
      </w:r>
      <w:r w:rsidR="007D7034">
        <w:t xml:space="preserve">escribe the approach for defect management including identification, categorization, </w:t>
      </w:r>
      <w:r w:rsidR="006D3894">
        <w:t>prioritization</w:t>
      </w:r>
      <w:r w:rsidR="007D7034">
        <w:t>, tracking, and resolution.</w:t>
      </w:r>
    </w:p>
    <w:p w14:paraId="28A61F47" w14:textId="19464A21" w:rsidR="00B30054" w:rsidRDefault="00B27BC6" w:rsidP="002802DA">
      <w:pPr>
        <w:pStyle w:val="RFP-Bullets1"/>
        <w:numPr>
          <w:ilvl w:val="0"/>
          <w:numId w:val="135"/>
        </w:numPr>
        <w:ind w:left="1080"/>
      </w:pPr>
      <w:r w:rsidRPr="00B27BC6">
        <w:t xml:space="preserve">Deliverable Assessments must be tracked in the status report described in </w:t>
      </w:r>
      <w:r w:rsidR="00877EF8">
        <w:t>S</w:t>
      </w:r>
      <w:r w:rsidRPr="00B27BC6">
        <w:t xml:space="preserve">ection </w:t>
      </w:r>
      <w:r w:rsidRPr="00390F04">
        <w:rPr>
          <w:b/>
        </w:rPr>
        <w:t>IV-5.3</w:t>
      </w:r>
      <w:r w:rsidR="00390F04">
        <w:rPr>
          <w:b/>
        </w:rPr>
        <w:t>,</w:t>
      </w:r>
      <w:r w:rsidRPr="00390F04">
        <w:rPr>
          <w:b/>
        </w:rPr>
        <w:t xml:space="preserve"> Status Reports</w:t>
      </w:r>
      <w:r w:rsidRPr="00B27BC6">
        <w:t>.</w:t>
      </w:r>
      <w:r w:rsidR="003B103E">
        <w:t xml:space="preserve"> </w:t>
      </w:r>
      <w:r>
        <w:t xml:space="preserve"> </w:t>
      </w:r>
    </w:p>
    <w:p w14:paraId="42391901" w14:textId="206606ED" w:rsidR="003B103E" w:rsidRDefault="003B103E" w:rsidP="002802DA">
      <w:pPr>
        <w:pStyle w:val="RFP-Bullets1"/>
        <w:numPr>
          <w:ilvl w:val="0"/>
          <w:numId w:val="135"/>
        </w:numPr>
        <w:ind w:left="1080"/>
      </w:pPr>
      <w:r>
        <w:t xml:space="preserve">The Deliverable Assessment must include </w:t>
      </w:r>
      <w:r w:rsidR="008C5FB5">
        <w:t>a</w:t>
      </w:r>
      <w:r>
        <w:t>dherence to contractual and functional requirements</w:t>
      </w:r>
      <w:r w:rsidR="007A39C7">
        <w:t xml:space="preserve"> (including the Deliverable Approval Plan per </w:t>
      </w:r>
      <w:r w:rsidR="007A39C7" w:rsidRPr="00DE30F3">
        <w:rPr>
          <w:b/>
        </w:rPr>
        <w:t xml:space="preserve">Appendix A, </w:t>
      </w:r>
      <w:r w:rsidR="006928C6">
        <w:rPr>
          <w:b/>
        </w:rPr>
        <w:t>Contract Terms and Conditions</w:t>
      </w:r>
      <w:r w:rsidR="007A39C7" w:rsidRPr="00390F04">
        <w:rPr>
          <w:b/>
        </w:rPr>
        <w:t>, Section 17, Inspection and Acceptance</w:t>
      </w:r>
      <w:r w:rsidR="007A39C7">
        <w:t>)</w:t>
      </w:r>
      <w:r>
        <w:t xml:space="preserve">, deliverable accuracy, completeness, feasibility, consistency with overall project and other deliverables, deficiencies, errors, and/or omissions found during the quality reviews, and recommended improvements and remediation for future deliverables. </w:t>
      </w:r>
    </w:p>
    <w:p w14:paraId="23812085" w14:textId="2BBA1970" w:rsidR="003B103E" w:rsidRDefault="003B103E" w:rsidP="002802DA">
      <w:pPr>
        <w:pStyle w:val="RFP-Bullets1"/>
        <w:numPr>
          <w:ilvl w:val="0"/>
          <w:numId w:val="135"/>
        </w:numPr>
        <w:ind w:left="1080"/>
      </w:pPr>
      <w:r>
        <w:t xml:space="preserve">The Offeror must make </w:t>
      </w:r>
      <w:r w:rsidR="00B30054">
        <w:t xml:space="preserve">all documentation and </w:t>
      </w:r>
      <w:r>
        <w:t xml:space="preserve">artifacts available to DLI or its representatives for examination to ensure that the Offeror is following the defined methodology, processes and procedures.  </w:t>
      </w:r>
    </w:p>
    <w:p w14:paraId="2BC94A09" w14:textId="1D6E9E81" w:rsidR="003B103E" w:rsidRPr="00076243" w:rsidRDefault="003B103E" w:rsidP="002802DA">
      <w:pPr>
        <w:pStyle w:val="RFP-Bullets1"/>
        <w:numPr>
          <w:ilvl w:val="0"/>
          <w:numId w:val="135"/>
        </w:numPr>
        <w:ind w:left="1080"/>
        <w:rPr>
          <w:u w:val="single"/>
        </w:rPr>
      </w:pPr>
      <w:r>
        <w:t xml:space="preserve">Upon notice by DLI or its representatives that the </w:t>
      </w:r>
      <w:r w:rsidR="00B30054">
        <w:t xml:space="preserve">documentation or </w:t>
      </w:r>
      <w:r>
        <w:t>artifacts are deficient, t</w:t>
      </w:r>
      <w:r w:rsidRPr="0089159C">
        <w:t xml:space="preserve">he Offeror </w:t>
      </w:r>
      <w:r>
        <w:t>may be required to</w:t>
      </w:r>
      <w:r w:rsidRPr="0089159C">
        <w:t xml:space="preserve"> </w:t>
      </w:r>
      <w:r>
        <w:t>develop and implement a corrective action plan</w:t>
      </w:r>
      <w:r w:rsidR="008C5FB5">
        <w:t>,</w:t>
      </w:r>
      <w:r>
        <w:t xml:space="preserve"> at their own cost to remediate the problems.</w:t>
      </w:r>
    </w:p>
    <w:p w14:paraId="35FC859A" w14:textId="610B121E" w:rsidR="003B103E" w:rsidRPr="0046340E" w:rsidRDefault="006A6FE5" w:rsidP="00541935">
      <w:pPr>
        <w:pStyle w:val="Heading5"/>
        <w:numPr>
          <w:ilvl w:val="0"/>
          <w:numId w:val="0"/>
        </w:numPr>
        <w:ind w:left="360" w:firstLine="180"/>
        <w:rPr>
          <w:b/>
        </w:rPr>
      </w:pPr>
      <w:r>
        <w:rPr>
          <w:b/>
        </w:rPr>
        <w:t xml:space="preserve">IV-5.2.5.2 </w:t>
      </w:r>
      <w:r w:rsidR="003B103E" w:rsidRPr="0046340E">
        <w:rPr>
          <w:b/>
        </w:rPr>
        <w:t>Offeror Response</w:t>
      </w:r>
    </w:p>
    <w:p w14:paraId="6A0B2856" w14:textId="06CA10EC" w:rsidR="00E50B4E" w:rsidRDefault="00E50B4E" w:rsidP="002802DA">
      <w:pPr>
        <w:pStyle w:val="ListParagraph"/>
        <w:numPr>
          <w:ilvl w:val="0"/>
          <w:numId w:val="106"/>
        </w:numPr>
        <w:ind w:left="1080"/>
      </w:pPr>
      <w:r w:rsidRPr="00E50B4E">
        <w:t xml:space="preserve">Describe the approach used to address Quality Assurance (QA) and Quality Control (QC) throughout the life of the project. </w:t>
      </w:r>
    </w:p>
    <w:p w14:paraId="613B36C6" w14:textId="090DD326" w:rsidR="003B103E" w:rsidRDefault="003B103E" w:rsidP="002802DA">
      <w:pPr>
        <w:pStyle w:val="ListParagraph"/>
        <w:numPr>
          <w:ilvl w:val="0"/>
          <w:numId w:val="106"/>
        </w:numPr>
        <w:ind w:left="1080"/>
      </w:pPr>
      <w:r>
        <w:t xml:space="preserve">Provide a sample of the Acceptance / Exit Criteria for </w:t>
      </w:r>
      <w:r w:rsidR="00CB0815">
        <w:t>system testing</w:t>
      </w:r>
      <w:r>
        <w:t xml:space="preserve">. </w:t>
      </w:r>
    </w:p>
    <w:p w14:paraId="4324353E" w14:textId="726A14AB" w:rsidR="0046340E" w:rsidRPr="0046340E" w:rsidRDefault="006A6FE5" w:rsidP="00541935">
      <w:pPr>
        <w:pStyle w:val="Heading5"/>
        <w:numPr>
          <w:ilvl w:val="0"/>
          <w:numId w:val="0"/>
        </w:numPr>
        <w:ind w:left="360" w:firstLine="180"/>
        <w:rPr>
          <w:b/>
        </w:rPr>
      </w:pPr>
      <w:r>
        <w:rPr>
          <w:b/>
        </w:rPr>
        <w:t xml:space="preserve">IV-5.2.5.3 </w:t>
      </w:r>
      <w:r w:rsidR="0046340E" w:rsidRPr="0046340E">
        <w:rPr>
          <w:b/>
        </w:rPr>
        <w:t>Deliverable</w:t>
      </w:r>
      <w:r w:rsidR="00D23B1E">
        <w:rPr>
          <w:b/>
        </w:rPr>
        <w:t>(s)</w:t>
      </w:r>
    </w:p>
    <w:p w14:paraId="530D1630" w14:textId="38190CE0" w:rsidR="00A37C88" w:rsidRDefault="00A37C88" w:rsidP="002802DA">
      <w:pPr>
        <w:pStyle w:val="ListParagraph"/>
        <w:numPr>
          <w:ilvl w:val="0"/>
          <w:numId w:val="136"/>
        </w:numPr>
        <w:ind w:left="1080"/>
      </w:pPr>
      <w:r>
        <w:t>None required</w:t>
      </w:r>
    </w:p>
    <w:p w14:paraId="271858B7" w14:textId="424458BD" w:rsidR="00A37C88" w:rsidRPr="0051545D" w:rsidRDefault="00A37C88" w:rsidP="00541935">
      <w:pPr>
        <w:pStyle w:val="Heading5"/>
        <w:numPr>
          <w:ilvl w:val="0"/>
          <w:numId w:val="0"/>
        </w:numPr>
        <w:ind w:left="720" w:hanging="180"/>
        <w:rPr>
          <w:b/>
        </w:rPr>
      </w:pPr>
      <w:r w:rsidRPr="0051545D">
        <w:rPr>
          <w:b/>
        </w:rPr>
        <w:t>IV-</w:t>
      </w:r>
      <w:r>
        <w:rPr>
          <w:b/>
        </w:rPr>
        <w:t>5.2.5.4</w:t>
      </w:r>
      <w:r w:rsidRPr="0051545D">
        <w:rPr>
          <w:b/>
        </w:rPr>
        <w:t xml:space="preserve"> Work Product(s)</w:t>
      </w:r>
    </w:p>
    <w:p w14:paraId="0FB75847" w14:textId="77777777" w:rsidR="00A37C88" w:rsidRDefault="00A37C88" w:rsidP="002802DA">
      <w:pPr>
        <w:pStyle w:val="ListParagraph"/>
        <w:numPr>
          <w:ilvl w:val="0"/>
          <w:numId w:val="389"/>
        </w:numPr>
        <w:ind w:left="1080"/>
      </w:pPr>
      <w:r>
        <w:t xml:space="preserve">Quality </w:t>
      </w:r>
      <w:r w:rsidRPr="00151495">
        <w:t>Management Plan</w:t>
      </w:r>
    </w:p>
    <w:p w14:paraId="07C24754" w14:textId="77777777" w:rsidR="00A37C88" w:rsidRDefault="00A37C88" w:rsidP="002802DA">
      <w:pPr>
        <w:pStyle w:val="ListParagraph"/>
        <w:numPr>
          <w:ilvl w:val="0"/>
          <w:numId w:val="389"/>
        </w:numPr>
        <w:ind w:left="1080"/>
      </w:pPr>
      <w:r>
        <w:t>Deliverable Acceptance / Exit Criteria</w:t>
      </w:r>
    </w:p>
    <w:p w14:paraId="43372972" w14:textId="77777777" w:rsidR="00A37C88" w:rsidRPr="00151495" w:rsidRDefault="00A37C88" w:rsidP="002802DA">
      <w:pPr>
        <w:pStyle w:val="ListParagraph"/>
        <w:numPr>
          <w:ilvl w:val="0"/>
          <w:numId w:val="389"/>
        </w:numPr>
        <w:ind w:left="1080"/>
      </w:pPr>
      <w:r>
        <w:t>If needed, Corrective Action Plan</w:t>
      </w:r>
    </w:p>
    <w:p w14:paraId="2FB6F5E6" w14:textId="77777777" w:rsidR="0046340E" w:rsidRPr="00151495" w:rsidRDefault="0046340E"/>
    <w:p w14:paraId="37B12797" w14:textId="29E67B51" w:rsidR="003B103E" w:rsidRDefault="003B103E" w:rsidP="00541935">
      <w:pPr>
        <w:pStyle w:val="Heading4"/>
        <w:ind w:left="1440"/>
      </w:pPr>
      <w:r>
        <w:t>Communication</w:t>
      </w:r>
      <w:r w:rsidRPr="00151495">
        <w:t xml:space="preserve"> </w:t>
      </w:r>
      <w:r>
        <w:t xml:space="preserve">Management </w:t>
      </w:r>
    </w:p>
    <w:p w14:paraId="2248A7A5" w14:textId="30710D7B" w:rsidR="003B103E" w:rsidRDefault="003B103E">
      <w:r>
        <w:t xml:space="preserve">The Offeror is only expected to address communications </w:t>
      </w:r>
      <w:r w:rsidR="00064E6C">
        <w:t xml:space="preserve">between </w:t>
      </w:r>
      <w:r>
        <w:t xml:space="preserve">the joint Offeror/DLI project team and Executives overseeing the project. The Offeror is not required to manage communications with customers or stakeholders. </w:t>
      </w:r>
    </w:p>
    <w:p w14:paraId="58542BF9" w14:textId="6BF43F87" w:rsidR="003B103E" w:rsidRPr="00C06995" w:rsidRDefault="00B10E50" w:rsidP="00541935">
      <w:pPr>
        <w:pStyle w:val="Heading5"/>
        <w:numPr>
          <w:ilvl w:val="0"/>
          <w:numId w:val="0"/>
        </w:numPr>
        <w:ind w:left="360" w:firstLine="180"/>
        <w:rPr>
          <w:b/>
        </w:rPr>
      </w:pPr>
      <w:r>
        <w:rPr>
          <w:b/>
        </w:rPr>
        <w:t xml:space="preserve">IV-5.2.6.1 </w:t>
      </w:r>
      <w:r w:rsidR="003B103E" w:rsidRPr="00C06995">
        <w:rPr>
          <w:b/>
        </w:rPr>
        <w:t>Requirements</w:t>
      </w:r>
    </w:p>
    <w:p w14:paraId="3027D0CA" w14:textId="336CA584" w:rsidR="003B103E" w:rsidRDefault="003B103E" w:rsidP="002802DA">
      <w:pPr>
        <w:pStyle w:val="ListParagraph"/>
        <w:numPr>
          <w:ilvl w:val="1"/>
          <w:numId w:val="137"/>
        </w:numPr>
        <w:ind w:left="1800"/>
        <w:rPr>
          <w:color w:val="000000" w:themeColor="text1"/>
        </w:rPr>
      </w:pPr>
      <w:r w:rsidRPr="00321907">
        <w:rPr>
          <w:color w:val="000000" w:themeColor="text1"/>
        </w:rPr>
        <w:t xml:space="preserve">The Offeror must develop and execute a </w:t>
      </w:r>
      <w:r w:rsidR="00321907">
        <w:rPr>
          <w:color w:val="000000" w:themeColor="text1"/>
        </w:rPr>
        <w:t>C</w:t>
      </w:r>
      <w:r w:rsidRPr="00321907">
        <w:rPr>
          <w:color w:val="000000" w:themeColor="text1"/>
        </w:rPr>
        <w:t xml:space="preserve">ommunications </w:t>
      </w:r>
      <w:r w:rsidR="00321907">
        <w:rPr>
          <w:color w:val="000000" w:themeColor="text1"/>
        </w:rPr>
        <w:t>M</w:t>
      </w:r>
      <w:r w:rsidRPr="00321907">
        <w:rPr>
          <w:color w:val="000000" w:themeColor="text1"/>
        </w:rPr>
        <w:t xml:space="preserve">anagement </w:t>
      </w:r>
      <w:r w:rsidR="00321907">
        <w:rPr>
          <w:color w:val="000000" w:themeColor="text1"/>
        </w:rPr>
        <w:t>P</w:t>
      </w:r>
      <w:r w:rsidRPr="00321907">
        <w:rPr>
          <w:color w:val="000000" w:themeColor="text1"/>
        </w:rPr>
        <w:t>lan.</w:t>
      </w:r>
    </w:p>
    <w:p w14:paraId="43E4129D" w14:textId="7AF9B63B" w:rsidR="003B103E" w:rsidRDefault="003B103E" w:rsidP="002802DA">
      <w:pPr>
        <w:pStyle w:val="ListParagraph"/>
        <w:numPr>
          <w:ilvl w:val="1"/>
          <w:numId w:val="137"/>
        </w:numPr>
        <w:ind w:left="1800"/>
      </w:pPr>
      <w:r w:rsidRPr="00321907">
        <w:rPr>
          <w:color w:val="000000" w:themeColor="text1"/>
        </w:rPr>
        <w:t>The Communications Management Plan must describe the communication management process to be followed for the project</w:t>
      </w:r>
      <w:r w:rsidRPr="00FB3B04">
        <w:t xml:space="preserve"> to ensure effective information generation, documentation, storage, transmission and disposal of project information.</w:t>
      </w:r>
    </w:p>
    <w:p w14:paraId="1FAADE5E" w14:textId="6B66751A" w:rsidR="003B103E" w:rsidRDefault="003B103E" w:rsidP="002802DA">
      <w:pPr>
        <w:pStyle w:val="ListParagraph"/>
        <w:numPr>
          <w:ilvl w:val="1"/>
          <w:numId w:val="137"/>
        </w:numPr>
        <w:ind w:left="1800"/>
        <w:rPr>
          <w:color w:val="000000" w:themeColor="text1"/>
        </w:rPr>
      </w:pPr>
      <w:r w:rsidRPr="0069370C">
        <w:rPr>
          <w:color w:val="000000" w:themeColor="text1"/>
        </w:rPr>
        <w:t xml:space="preserve">The </w:t>
      </w:r>
      <w:r w:rsidR="00C45C10">
        <w:rPr>
          <w:color w:val="000000" w:themeColor="text1"/>
        </w:rPr>
        <w:t>C</w:t>
      </w:r>
      <w:r w:rsidRPr="0069370C">
        <w:rPr>
          <w:color w:val="000000" w:themeColor="text1"/>
        </w:rPr>
        <w:t xml:space="preserve">ommunications </w:t>
      </w:r>
      <w:r w:rsidR="00C45C10">
        <w:rPr>
          <w:color w:val="000000" w:themeColor="text1"/>
        </w:rPr>
        <w:t>M</w:t>
      </w:r>
      <w:r w:rsidRPr="0069370C">
        <w:rPr>
          <w:color w:val="000000" w:themeColor="text1"/>
        </w:rPr>
        <w:t xml:space="preserve">anagement </w:t>
      </w:r>
      <w:r w:rsidR="00C45C10">
        <w:rPr>
          <w:color w:val="000000" w:themeColor="text1"/>
        </w:rPr>
        <w:t>P</w:t>
      </w:r>
      <w:r w:rsidRPr="0069370C">
        <w:rPr>
          <w:color w:val="000000" w:themeColor="text1"/>
        </w:rPr>
        <w:t xml:space="preserve">lan </w:t>
      </w:r>
      <w:r w:rsidR="000A15CE">
        <w:rPr>
          <w:color w:val="000000" w:themeColor="text1"/>
        </w:rPr>
        <w:t>must</w:t>
      </w:r>
      <w:r w:rsidRPr="0069370C">
        <w:rPr>
          <w:color w:val="000000" w:themeColor="text1"/>
        </w:rPr>
        <w:t xml:space="preserve"> address the timeframe and frequency for project meetings and reports, what is communicated (status reports, agendas, meeting minutes, issues log), who shall communicate and who shall receive the information, and the methods to convey the information (electronic / hard copy).</w:t>
      </w:r>
      <w:r>
        <w:rPr>
          <w:color w:val="000000" w:themeColor="text1"/>
        </w:rPr>
        <w:t xml:space="preserve"> </w:t>
      </w:r>
    </w:p>
    <w:p w14:paraId="792171A5" w14:textId="46138CC8" w:rsidR="003B103E" w:rsidRPr="008046FB" w:rsidRDefault="003B103E" w:rsidP="002802DA">
      <w:pPr>
        <w:pStyle w:val="ListParagraph"/>
        <w:numPr>
          <w:ilvl w:val="1"/>
          <w:numId w:val="137"/>
        </w:numPr>
        <w:ind w:left="1800"/>
        <w:rPr>
          <w:color w:val="000000" w:themeColor="text1"/>
        </w:rPr>
      </w:pPr>
      <w:r>
        <w:t xml:space="preserve">The </w:t>
      </w:r>
      <w:r w:rsidR="00CE4026">
        <w:t>C</w:t>
      </w:r>
      <w:r>
        <w:t>ommunication</w:t>
      </w:r>
      <w:r w:rsidR="00C100C2">
        <w:t>s</w:t>
      </w:r>
      <w:r>
        <w:t xml:space="preserve"> </w:t>
      </w:r>
      <w:r w:rsidR="00CE4026">
        <w:t>M</w:t>
      </w:r>
      <w:r>
        <w:t xml:space="preserve">anagement </w:t>
      </w:r>
      <w:r w:rsidR="00CE4026">
        <w:t>P</w:t>
      </w:r>
      <w:r>
        <w:t>lan must describe the tools and techniques that shall provide timely and appropriate generation, collection, distribution, storage, retrieval, and disposition of project information.</w:t>
      </w:r>
    </w:p>
    <w:p w14:paraId="1311BB4F" w14:textId="1A7486BE" w:rsidR="003B103E" w:rsidRPr="008046FB" w:rsidRDefault="003B103E" w:rsidP="002802DA">
      <w:pPr>
        <w:pStyle w:val="ListParagraph"/>
        <w:numPr>
          <w:ilvl w:val="1"/>
          <w:numId w:val="137"/>
        </w:numPr>
        <w:ind w:left="1800"/>
        <w:rPr>
          <w:color w:val="000000" w:themeColor="text1"/>
        </w:rPr>
      </w:pPr>
      <w:r w:rsidRPr="008046FB">
        <w:rPr>
          <w:color w:val="000000" w:themeColor="text1"/>
        </w:rPr>
        <w:t xml:space="preserve">The </w:t>
      </w:r>
      <w:r w:rsidR="00C100C2">
        <w:rPr>
          <w:color w:val="000000" w:themeColor="text1"/>
        </w:rPr>
        <w:t>C</w:t>
      </w:r>
      <w:r w:rsidRPr="008046FB">
        <w:rPr>
          <w:color w:val="000000" w:themeColor="text1"/>
        </w:rPr>
        <w:t xml:space="preserve">ommunications </w:t>
      </w:r>
      <w:r w:rsidR="00C100C2">
        <w:rPr>
          <w:color w:val="000000" w:themeColor="text1"/>
        </w:rPr>
        <w:t>M</w:t>
      </w:r>
      <w:r w:rsidRPr="008046FB">
        <w:rPr>
          <w:color w:val="000000" w:themeColor="text1"/>
        </w:rPr>
        <w:t xml:space="preserve">anagement </w:t>
      </w:r>
      <w:r w:rsidR="00C100C2">
        <w:rPr>
          <w:color w:val="000000" w:themeColor="text1"/>
        </w:rPr>
        <w:t>P</w:t>
      </w:r>
      <w:r w:rsidRPr="008046FB">
        <w:rPr>
          <w:color w:val="000000" w:themeColor="text1"/>
        </w:rPr>
        <w:t xml:space="preserve">lan </w:t>
      </w:r>
      <w:r w:rsidR="000A15CE">
        <w:rPr>
          <w:color w:val="000000" w:themeColor="text1"/>
        </w:rPr>
        <w:t>must</w:t>
      </w:r>
      <w:r w:rsidRPr="008046FB">
        <w:rPr>
          <w:color w:val="000000" w:themeColor="text1"/>
        </w:rPr>
        <w:t xml:space="preserve"> include:</w:t>
      </w:r>
    </w:p>
    <w:p w14:paraId="2A4B7CA0" w14:textId="77777777" w:rsidR="003B103E" w:rsidRPr="008046FB" w:rsidRDefault="003B103E" w:rsidP="002802DA">
      <w:pPr>
        <w:pStyle w:val="ListParagraph"/>
        <w:numPr>
          <w:ilvl w:val="3"/>
          <w:numId w:val="138"/>
        </w:numPr>
        <w:ind w:left="2970" w:hanging="270"/>
        <w:rPr>
          <w:color w:val="000000" w:themeColor="text1"/>
        </w:rPr>
      </w:pPr>
      <w:r w:rsidRPr="008046FB">
        <w:rPr>
          <w:color w:val="000000" w:themeColor="text1"/>
        </w:rPr>
        <w:t>Communications Management Process</w:t>
      </w:r>
    </w:p>
    <w:p w14:paraId="2CF8BF12" w14:textId="77777777" w:rsidR="003B103E" w:rsidRPr="008046FB" w:rsidRDefault="003B103E" w:rsidP="002802DA">
      <w:pPr>
        <w:pStyle w:val="ListParagraph"/>
        <w:numPr>
          <w:ilvl w:val="3"/>
          <w:numId w:val="138"/>
        </w:numPr>
        <w:ind w:left="2970" w:hanging="270"/>
        <w:rPr>
          <w:color w:val="000000" w:themeColor="text1"/>
        </w:rPr>
      </w:pPr>
      <w:r w:rsidRPr="008046FB">
        <w:rPr>
          <w:color w:val="000000" w:themeColor="text1"/>
        </w:rPr>
        <w:t>Roles and Responsibilities</w:t>
      </w:r>
    </w:p>
    <w:p w14:paraId="5DC6F12D" w14:textId="77777777" w:rsidR="003B103E" w:rsidRPr="008046FB" w:rsidRDefault="003B103E" w:rsidP="002802DA">
      <w:pPr>
        <w:pStyle w:val="ListParagraph"/>
        <w:numPr>
          <w:ilvl w:val="3"/>
          <w:numId w:val="138"/>
        </w:numPr>
        <w:ind w:left="2970" w:hanging="270"/>
        <w:rPr>
          <w:color w:val="000000" w:themeColor="text1"/>
        </w:rPr>
      </w:pPr>
      <w:r w:rsidRPr="008046FB">
        <w:rPr>
          <w:color w:val="000000" w:themeColor="text1"/>
        </w:rPr>
        <w:t>Reporting Tools and Techniques</w:t>
      </w:r>
    </w:p>
    <w:p w14:paraId="341F2ACF" w14:textId="77777777" w:rsidR="003B103E" w:rsidRPr="008046FB" w:rsidRDefault="003B103E" w:rsidP="002802DA">
      <w:pPr>
        <w:pStyle w:val="ListParagraph"/>
        <w:numPr>
          <w:ilvl w:val="3"/>
          <w:numId w:val="138"/>
        </w:numPr>
        <w:ind w:left="2970" w:hanging="270"/>
        <w:rPr>
          <w:color w:val="000000" w:themeColor="text1"/>
        </w:rPr>
      </w:pPr>
      <w:r w:rsidRPr="008046FB">
        <w:rPr>
          <w:color w:val="000000" w:themeColor="text1"/>
        </w:rPr>
        <w:t>Meeting Types and Frequency</w:t>
      </w:r>
    </w:p>
    <w:p w14:paraId="2ABA0A69" w14:textId="77777777" w:rsidR="003B103E" w:rsidRDefault="003B103E" w:rsidP="002802DA">
      <w:pPr>
        <w:pStyle w:val="ListParagraph"/>
        <w:numPr>
          <w:ilvl w:val="3"/>
          <w:numId w:val="138"/>
        </w:numPr>
        <w:ind w:left="2970" w:hanging="270"/>
        <w:rPr>
          <w:color w:val="000000" w:themeColor="text1"/>
        </w:rPr>
      </w:pPr>
      <w:r w:rsidRPr="008046FB">
        <w:rPr>
          <w:color w:val="000000" w:themeColor="text1"/>
        </w:rPr>
        <w:t>Communications Types and Frequency</w:t>
      </w:r>
    </w:p>
    <w:p w14:paraId="3E2E355D" w14:textId="3F14F3AA" w:rsidR="003B103E" w:rsidRPr="008046FB" w:rsidRDefault="003B103E" w:rsidP="002802DA">
      <w:pPr>
        <w:pStyle w:val="ListParagraph"/>
        <w:numPr>
          <w:ilvl w:val="3"/>
          <w:numId w:val="138"/>
        </w:numPr>
        <w:ind w:left="2970" w:hanging="270"/>
        <w:rPr>
          <w:color w:val="000000" w:themeColor="text1"/>
        </w:rPr>
      </w:pPr>
      <w:r>
        <w:rPr>
          <w:color w:val="000000" w:themeColor="text1"/>
        </w:rPr>
        <w:t>Meeting templates (e.g., agenda, meeting notes)</w:t>
      </w:r>
    </w:p>
    <w:p w14:paraId="5DE8FA73" w14:textId="5CC64AB8" w:rsidR="003B103E" w:rsidRPr="00C06995" w:rsidRDefault="00B10E50">
      <w:pPr>
        <w:pStyle w:val="Heading5"/>
        <w:numPr>
          <w:ilvl w:val="0"/>
          <w:numId w:val="0"/>
        </w:numPr>
        <w:ind w:left="360"/>
        <w:rPr>
          <w:b/>
        </w:rPr>
      </w:pPr>
      <w:r>
        <w:rPr>
          <w:b/>
        </w:rPr>
        <w:t xml:space="preserve">IV-5.2.6.2 </w:t>
      </w:r>
      <w:r w:rsidR="003B103E" w:rsidRPr="00C06995">
        <w:rPr>
          <w:b/>
        </w:rPr>
        <w:t>Offeror Response</w:t>
      </w:r>
    </w:p>
    <w:p w14:paraId="1926CE62" w14:textId="5EB7E65C" w:rsidR="003B103E" w:rsidRDefault="00321907" w:rsidP="002802DA">
      <w:pPr>
        <w:pStyle w:val="RFP-Bullets1"/>
        <w:numPr>
          <w:ilvl w:val="0"/>
          <w:numId w:val="70"/>
        </w:numPr>
        <w:ind w:left="1800"/>
      </w:pPr>
      <w:r>
        <w:t xml:space="preserve">Provide a sample </w:t>
      </w:r>
      <w:r w:rsidR="003B103E">
        <w:t>Weekly Statu</w:t>
      </w:r>
      <w:r>
        <w:t>s</w:t>
      </w:r>
      <w:r w:rsidR="003B103E">
        <w:t xml:space="preserve"> Report </w:t>
      </w:r>
      <w:r>
        <w:t>t</w:t>
      </w:r>
      <w:r w:rsidR="003B103E">
        <w:t>emplate</w:t>
      </w:r>
      <w:r>
        <w:t>.</w:t>
      </w:r>
    </w:p>
    <w:p w14:paraId="5A2BBDA3" w14:textId="0A159497" w:rsidR="0046340E" w:rsidRPr="00C06995" w:rsidRDefault="00B10E50">
      <w:pPr>
        <w:pStyle w:val="Heading5"/>
        <w:numPr>
          <w:ilvl w:val="0"/>
          <w:numId w:val="0"/>
        </w:numPr>
        <w:ind w:left="360"/>
        <w:rPr>
          <w:b/>
        </w:rPr>
      </w:pPr>
      <w:r>
        <w:rPr>
          <w:b/>
        </w:rPr>
        <w:t xml:space="preserve">IV-5.2.6.3 </w:t>
      </w:r>
      <w:r w:rsidR="0046340E" w:rsidRPr="00C06995">
        <w:rPr>
          <w:b/>
        </w:rPr>
        <w:t>Deliverable</w:t>
      </w:r>
      <w:r w:rsidR="00D23B1E">
        <w:rPr>
          <w:b/>
        </w:rPr>
        <w:t>(s)</w:t>
      </w:r>
    </w:p>
    <w:p w14:paraId="35E993C3" w14:textId="5CD66EBD" w:rsidR="00A37C88" w:rsidRDefault="00A37C88" w:rsidP="002802DA">
      <w:pPr>
        <w:pStyle w:val="ListParagraph"/>
        <w:numPr>
          <w:ilvl w:val="0"/>
          <w:numId w:val="139"/>
        </w:numPr>
        <w:ind w:left="1800"/>
      </w:pPr>
      <w:r>
        <w:t>None required</w:t>
      </w:r>
    </w:p>
    <w:p w14:paraId="13DBC026" w14:textId="191AD852" w:rsidR="00A37C88" w:rsidRPr="0051545D" w:rsidRDefault="00A37C88" w:rsidP="00A37C88">
      <w:pPr>
        <w:pStyle w:val="Heading5"/>
        <w:numPr>
          <w:ilvl w:val="0"/>
          <w:numId w:val="0"/>
        </w:numPr>
        <w:ind w:left="720" w:hanging="360"/>
        <w:rPr>
          <w:b/>
        </w:rPr>
      </w:pPr>
      <w:r w:rsidRPr="0051545D">
        <w:rPr>
          <w:b/>
        </w:rPr>
        <w:t>IV-</w:t>
      </w:r>
      <w:r>
        <w:rPr>
          <w:b/>
        </w:rPr>
        <w:t>5.2.6.4</w:t>
      </w:r>
      <w:r w:rsidRPr="0051545D">
        <w:rPr>
          <w:b/>
        </w:rPr>
        <w:t xml:space="preserve"> Work Product(s)</w:t>
      </w:r>
    </w:p>
    <w:p w14:paraId="6686932D" w14:textId="317B939B" w:rsidR="00A37C88" w:rsidRDefault="00A37C88" w:rsidP="002802DA">
      <w:pPr>
        <w:pStyle w:val="ListParagraph"/>
        <w:numPr>
          <w:ilvl w:val="0"/>
          <w:numId w:val="390"/>
        </w:numPr>
        <w:ind w:left="1800"/>
      </w:pPr>
      <w:r>
        <w:t>Communication</w:t>
      </w:r>
      <w:r w:rsidR="00C100C2">
        <w:t>s</w:t>
      </w:r>
      <w:r>
        <w:t xml:space="preserve"> </w:t>
      </w:r>
      <w:r w:rsidRPr="00151495">
        <w:t>Management Plan</w:t>
      </w:r>
    </w:p>
    <w:p w14:paraId="53C91451" w14:textId="389695DA" w:rsidR="00A37C88" w:rsidRPr="00E87D0E" w:rsidRDefault="00A37C88" w:rsidP="002802DA">
      <w:pPr>
        <w:pStyle w:val="RFP-Bullet-1"/>
        <w:numPr>
          <w:ilvl w:val="0"/>
          <w:numId w:val="390"/>
        </w:numPr>
        <w:ind w:left="1800"/>
      </w:pPr>
      <w:r w:rsidRPr="00E87D0E">
        <w:t>Weekly Status Reports</w:t>
      </w:r>
      <w:r>
        <w:t xml:space="preserve"> per Section </w:t>
      </w:r>
      <w:r w:rsidRPr="006928C6">
        <w:rPr>
          <w:b/>
        </w:rPr>
        <w:t>IV-5.3</w:t>
      </w:r>
      <w:r w:rsidR="00390F04">
        <w:rPr>
          <w:b/>
        </w:rPr>
        <w:t>,</w:t>
      </w:r>
      <w:r w:rsidRPr="006928C6">
        <w:rPr>
          <w:b/>
        </w:rPr>
        <w:t xml:space="preserve"> Status Reports</w:t>
      </w:r>
    </w:p>
    <w:p w14:paraId="00C8466B" w14:textId="77777777" w:rsidR="003B103E" w:rsidRPr="00151495" w:rsidRDefault="003B103E" w:rsidP="00A37C88">
      <w:pPr>
        <w:pStyle w:val="RFP-Bullets1"/>
        <w:numPr>
          <w:ilvl w:val="0"/>
          <w:numId w:val="0"/>
        </w:numPr>
        <w:ind w:left="720" w:hanging="360"/>
      </w:pPr>
    </w:p>
    <w:p w14:paraId="1E422EEB" w14:textId="78F2273D" w:rsidR="003B103E" w:rsidRDefault="003B103E" w:rsidP="00541935">
      <w:pPr>
        <w:pStyle w:val="Heading4"/>
        <w:tabs>
          <w:tab w:val="num" w:pos="2196"/>
        </w:tabs>
        <w:ind w:left="1260"/>
      </w:pPr>
      <w:r>
        <w:t>Resource</w:t>
      </w:r>
      <w:r w:rsidRPr="00151495">
        <w:t xml:space="preserve"> </w:t>
      </w:r>
      <w:r>
        <w:t xml:space="preserve">Management </w:t>
      </w:r>
    </w:p>
    <w:p w14:paraId="6C0EC21D" w14:textId="25F5D94B" w:rsidR="003B103E" w:rsidRDefault="003B103E">
      <w:r>
        <w:t xml:space="preserve">The Resource Management </w:t>
      </w:r>
      <w:r w:rsidR="008C5FB5">
        <w:t xml:space="preserve">Plan </w:t>
      </w:r>
      <w:r>
        <w:t xml:space="preserve">is to ensure the most effective use of resources. </w:t>
      </w:r>
    </w:p>
    <w:p w14:paraId="0D39C897" w14:textId="639DCE09" w:rsidR="003B103E" w:rsidRPr="00C06995" w:rsidRDefault="00B10E50">
      <w:pPr>
        <w:pStyle w:val="Heading5"/>
        <w:numPr>
          <w:ilvl w:val="0"/>
          <w:numId w:val="0"/>
        </w:numPr>
        <w:ind w:left="360"/>
        <w:rPr>
          <w:b/>
        </w:rPr>
      </w:pPr>
      <w:r>
        <w:rPr>
          <w:b/>
        </w:rPr>
        <w:t xml:space="preserve">IV-5.2.7.1 </w:t>
      </w:r>
      <w:r w:rsidR="003B103E" w:rsidRPr="00C06995">
        <w:rPr>
          <w:b/>
        </w:rPr>
        <w:t>Requirements</w:t>
      </w:r>
    </w:p>
    <w:p w14:paraId="7CD0EFE4" w14:textId="77777777" w:rsidR="003B103E" w:rsidRPr="00815E65" w:rsidRDefault="003B103E" w:rsidP="002802DA">
      <w:pPr>
        <w:pStyle w:val="BodyTextNoParagraphSpacing"/>
        <w:numPr>
          <w:ilvl w:val="0"/>
          <w:numId w:val="140"/>
        </w:numPr>
        <w:ind w:left="1080"/>
        <w:jc w:val="both"/>
      </w:pPr>
      <w:r w:rsidRPr="00815E65">
        <w:t>The Offeror must develop and execute a Resource Management Plan.</w:t>
      </w:r>
    </w:p>
    <w:p w14:paraId="768FF004" w14:textId="704E558E" w:rsidR="003B103E" w:rsidRPr="00815E65" w:rsidRDefault="003B103E" w:rsidP="002802DA">
      <w:pPr>
        <w:pStyle w:val="BodyTextNoParagraphSpacing"/>
        <w:numPr>
          <w:ilvl w:val="0"/>
          <w:numId w:val="140"/>
        </w:numPr>
        <w:ind w:left="1080"/>
        <w:jc w:val="both"/>
      </w:pPr>
      <w:r w:rsidRPr="00815E65">
        <w:lastRenderedPageBreak/>
        <w:t>The Resources Management Plan must describe the approach for management of staff i</w:t>
      </w:r>
      <w:r w:rsidRPr="00615562">
        <w:t xml:space="preserve">dentified in </w:t>
      </w:r>
      <w:r w:rsidR="00702C9D" w:rsidRPr="00DE30F3">
        <w:t>S</w:t>
      </w:r>
      <w:r w:rsidRPr="00DE30F3">
        <w:t xml:space="preserve">ection </w:t>
      </w:r>
      <w:r w:rsidRPr="006928C6">
        <w:rPr>
          <w:b/>
        </w:rPr>
        <w:t>IV-3.</w:t>
      </w:r>
      <w:r w:rsidR="00877EF8" w:rsidRPr="006928C6">
        <w:rPr>
          <w:b/>
        </w:rPr>
        <w:t>17</w:t>
      </w:r>
      <w:r w:rsidRPr="006928C6">
        <w:rPr>
          <w:b/>
        </w:rPr>
        <w:t>, Company and Personnel</w:t>
      </w:r>
      <w:r w:rsidRPr="00DE30F3">
        <w:t>.</w:t>
      </w:r>
      <w:r w:rsidRPr="00815E65">
        <w:t xml:space="preserve"> </w:t>
      </w:r>
    </w:p>
    <w:p w14:paraId="0AF7C2C4" w14:textId="5AB0347F" w:rsidR="003B103E" w:rsidRDefault="003B103E" w:rsidP="002802DA">
      <w:pPr>
        <w:pStyle w:val="BodyTextNoParagraphSpacing"/>
        <w:numPr>
          <w:ilvl w:val="0"/>
          <w:numId w:val="140"/>
        </w:numPr>
        <w:ind w:left="1080"/>
        <w:jc w:val="both"/>
      </w:pPr>
      <w:r>
        <w:t xml:space="preserve">The plan should also describe the preparation, training, retention, and replacement of </w:t>
      </w:r>
      <w:r w:rsidR="008C5FB5">
        <w:t xml:space="preserve">Offeror </w:t>
      </w:r>
      <w:r>
        <w:t xml:space="preserve">staff resources for the duration of the project and for proposed operational staff. </w:t>
      </w:r>
    </w:p>
    <w:p w14:paraId="32237FAF" w14:textId="6848C811" w:rsidR="00C4388A" w:rsidRDefault="00C4388A" w:rsidP="002802DA">
      <w:pPr>
        <w:pStyle w:val="BodyTextNoParagraphSpacing"/>
        <w:numPr>
          <w:ilvl w:val="0"/>
          <w:numId w:val="140"/>
        </w:numPr>
        <w:ind w:left="1080"/>
        <w:jc w:val="both"/>
      </w:pPr>
      <w:r>
        <w:t xml:space="preserve">The Resources Management Plan must describe the approach for acquiring the software identified in Section </w:t>
      </w:r>
      <w:r w:rsidRPr="006928C6">
        <w:rPr>
          <w:b/>
        </w:rPr>
        <w:t>IV-3.7 Hardware and Software</w:t>
      </w:r>
      <w:r w:rsidR="00877EF8" w:rsidRPr="006928C6">
        <w:rPr>
          <w:b/>
        </w:rPr>
        <w:t xml:space="preserve"> Requirements</w:t>
      </w:r>
      <w:r>
        <w:t xml:space="preserve"> and </w:t>
      </w:r>
      <w:r w:rsidRPr="00377991">
        <w:rPr>
          <w:b/>
        </w:rPr>
        <w:t xml:space="preserve">Appendix </w:t>
      </w:r>
      <w:r w:rsidR="00D577FD">
        <w:rPr>
          <w:b/>
        </w:rPr>
        <w:t>W</w:t>
      </w:r>
      <w:r w:rsidRPr="00DE30F3">
        <w:rPr>
          <w:b/>
        </w:rPr>
        <w:t>, DLI Offeror Proposed Software and Hardware</w:t>
      </w:r>
      <w:r>
        <w:t xml:space="preserve">. The Resource Management Plan should describe all steps needed to provide the working software for the tasks and deliverables. These steps should also be part of the WBS. </w:t>
      </w:r>
    </w:p>
    <w:p w14:paraId="32517319" w14:textId="77777777" w:rsidR="00C4388A" w:rsidRDefault="00C4388A" w:rsidP="00C100C2">
      <w:pPr>
        <w:pStyle w:val="BodyTextNoParagraphSpacing"/>
        <w:ind w:left="1080"/>
        <w:jc w:val="both"/>
      </w:pPr>
    </w:p>
    <w:p w14:paraId="76E1031D" w14:textId="29A143B3" w:rsidR="003B103E" w:rsidRPr="00C06995" w:rsidRDefault="00B10E50" w:rsidP="0089503A">
      <w:pPr>
        <w:pStyle w:val="Heading5"/>
        <w:numPr>
          <w:ilvl w:val="0"/>
          <w:numId w:val="0"/>
        </w:numPr>
        <w:ind w:left="360"/>
        <w:rPr>
          <w:b/>
        </w:rPr>
      </w:pPr>
      <w:r>
        <w:rPr>
          <w:b/>
        </w:rPr>
        <w:t xml:space="preserve">IV-5.2.7.2 </w:t>
      </w:r>
      <w:r w:rsidR="003B103E" w:rsidRPr="00C06995">
        <w:rPr>
          <w:b/>
        </w:rPr>
        <w:t>Offeror Response</w:t>
      </w:r>
    </w:p>
    <w:p w14:paraId="10F7EDBA" w14:textId="3A0D8BC4" w:rsidR="00E50B4E" w:rsidRDefault="00E50B4E" w:rsidP="002802DA">
      <w:pPr>
        <w:pStyle w:val="RFP-Bullets1"/>
        <w:numPr>
          <w:ilvl w:val="0"/>
          <w:numId w:val="71"/>
        </w:numPr>
        <w:ind w:left="1080"/>
      </w:pPr>
      <w:r>
        <w:t xml:space="preserve">Describe the approach to managing resources to ensure effective use of and adequate resources throughout the life of the project. </w:t>
      </w:r>
    </w:p>
    <w:p w14:paraId="0DC3F3A2" w14:textId="0835134A" w:rsidR="00C06995" w:rsidRPr="00B10E50" w:rsidRDefault="00B10E50">
      <w:pPr>
        <w:pStyle w:val="Heading5"/>
        <w:numPr>
          <w:ilvl w:val="0"/>
          <w:numId w:val="0"/>
        </w:numPr>
        <w:ind w:left="360"/>
      </w:pPr>
      <w:r>
        <w:rPr>
          <w:b/>
        </w:rPr>
        <w:t xml:space="preserve">IV-5.2.7.3 </w:t>
      </w:r>
      <w:r w:rsidR="00C06995" w:rsidRPr="00C06995">
        <w:rPr>
          <w:b/>
        </w:rPr>
        <w:t>Deliverable</w:t>
      </w:r>
      <w:r w:rsidR="00D23B1E">
        <w:rPr>
          <w:b/>
        </w:rPr>
        <w:t>(s)</w:t>
      </w:r>
    </w:p>
    <w:p w14:paraId="4CADC87A" w14:textId="41F0C5BD" w:rsidR="00A37C88" w:rsidRDefault="00A37C88" w:rsidP="002802DA">
      <w:pPr>
        <w:pStyle w:val="ListParagraph"/>
        <w:numPr>
          <w:ilvl w:val="0"/>
          <w:numId w:val="141"/>
        </w:numPr>
        <w:ind w:left="1080"/>
      </w:pPr>
      <w:r>
        <w:t>None required</w:t>
      </w:r>
    </w:p>
    <w:p w14:paraId="377168BC" w14:textId="617B27AB" w:rsidR="00A37C88" w:rsidRPr="0051545D" w:rsidRDefault="00A37C88" w:rsidP="00A37C88">
      <w:pPr>
        <w:pStyle w:val="Heading5"/>
        <w:numPr>
          <w:ilvl w:val="0"/>
          <w:numId w:val="0"/>
        </w:numPr>
        <w:ind w:left="720" w:hanging="360"/>
        <w:rPr>
          <w:b/>
        </w:rPr>
      </w:pPr>
      <w:r w:rsidRPr="0051545D">
        <w:rPr>
          <w:b/>
        </w:rPr>
        <w:t>IV-</w:t>
      </w:r>
      <w:r>
        <w:rPr>
          <w:b/>
        </w:rPr>
        <w:t>5.2.7.4</w:t>
      </w:r>
      <w:r w:rsidRPr="0051545D">
        <w:rPr>
          <w:b/>
        </w:rPr>
        <w:t xml:space="preserve"> Work Product(s)</w:t>
      </w:r>
    </w:p>
    <w:p w14:paraId="161CCD24" w14:textId="77777777" w:rsidR="00A37C88" w:rsidRPr="00151495" w:rsidRDefault="00A37C88" w:rsidP="002802DA">
      <w:pPr>
        <w:pStyle w:val="ListParagraph"/>
        <w:numPr>
          <w:ilvl w:val="0"/>
          <w:numId w:val="391"/>
        </w:numPr>
        <w:ind w:left="1080"/>
      </w:pPr>
      <w:r>
        <w:t xml:space="preserve">Resource </w:t>
      </w:r>
      <w:r w:rsidRPr="00151495">
        <w:t>Management Plan</w:t>
      </w:r>
    </w:p>
    <w:p w14:paraId="3160B81C" w14:textId="77777777" w:rsidR="003B103E" w:rsidRPr="00523105" w:rsidRDefault="003B103E"/>
    <w:p w14:paraId="6683E582" w14:textId="77777777" w:rsidR="003B103E" w:rsidRDefault="003B103E">
      <w:pPr>
        <w:pStyle w:val="Heading3"/>
      </w:pPr>
      <w:r>
        <w:t xml:space="preserve">Status </w:t>
      </w:r>
      <w:r w:rsidRPr="00E60C08">
        <w:t>Report</w:t>
      </w:r>
      <w:r>
        <w:t xml:space="preserve">s </w:t>
      </w:r>
    </w:p>
    <w:p w14:paraId="351A184E" w14:textId="0844625A" w:rsidR="00052BCE" w:rsidRPr="00C06995" w:rsidRDefault="00052BCE" w:rsidP="00541935">
      <w:pPr>
        <w:pStyle w:val="Heading4"/>
        <w:tabs>
          <w:tab w:val="num" w:pos="1440"/>
        </w:tabs>
        <w:ind w:hanging="2232"/>
      </w:pPr>
      <w:r w:rsidRPr="00C06995">
        <w:t>Requirements</w:t>
      </w:r>
    </w:p>
    <w:p w14:paraId="760D3A3D" w14:textId="10803825" w:rsidR="00052BCE" w:rsidRDefault="003B103E" w:rsidP="002802DA">
      <w:pPr>
        <w:pStyle w:val="ListParagraph"/>
        <w:numPr>
          <w:ilvl w:val="0"/>
          <w:numId w:val="143"/>
        </w:numPr>
        <w:ind w:left="1080"/>
      </w:pPr>
      <w:r>
        <w:t xml:space="preserve">The Offeror </w:t>
      </w:r>
      <w:r w:rsidR="006C0EB7">
        <w:t xml:space="preserve">must </w:t>
      </w:r>
      <w:r>
        <w:t xml:space="preserve">develop and submit written weekly status reports describing the project progress, activities, recommendations, and any issues encountered during a given period. </w:t>
      </w:r>
    </w:p>
    <w:p w14:paraId="7505E74A" w14:textId="21F6B02C" w:rsidR="00052BCE" w:rsidRDefault="003B103E" w:rsidP="002802DA">
      <w:pPr>
        <w:pStyle w:val="ListParagraph"/>
        <w:numPr>
          <w:ilvl w:val="0"/>
          <w:numId w:val="143"/>
        </w:numPr>
        <w:ind w:left="1080"/>
      </w:pPr>
      <w:r>
        <w:t xml:space="preserve">Weekly status reports </w:t>
      </w:r>
      <w:r w:rsidR="006C0EB7">
        <w:t xml:space="preserve">must </w:t>
      </w:r>
      <w:r>
        <w:t xml:space="preserve">be submitted to DLI </w:t>
      </w:r>
      <w:r w:rsidRPr="00BA469F">
        <w:rPr>
          <w:b/>
        </w:rPr>
        <w:t>twenty-four (24)</w:t>
      </w:r>
      <w:r>
        <w:t xml:space="preserve"> hours prior to weekly status meetings. </w:t>
      </w:r>
    </w:p>
    <w:p w14:paraId="6D08962C" w14:textId="0FD13B77" w:rsidR="003B103E" w:rsidRDefault="003B103E" w:rsidP="002802DA">
      <w:pPr>
        <w:pStyle w:val="ListParagraph"/>
        <w:numPr>
          <w:ilvl w:val="0"/>
          <w:numId w:val="143"/>
        </w:numPr>
        <w:ind w:left="1080"/>
      </w:pPr>
      <w:r>
        <w:t>The format for weekly status reports must be documented and approved</w:t>
      </w:r>
      <w:r w:rsidR="008C5FB5">
        <w:t xml:space="preserve"> by DLI</w:t>
      </w:r>
      <w:r>
        <w:t xml:space="preserve"> as part of the Communications Management Plan (</w:t>
      </w:r>
      <w:r w:rsidRPr="006928C6">
        <w:rPr>
          <w:b/>
        </w:rPr>
        <w:t>IV-5.2.6</w:t>
      </w:r>
      <w:r>
        <w:t xml:space="preserve">) prior to issuance of the first weekly project status reports. </w:t>
      </w:r>
    </w:p>
    <w:p w14:paraId="5FAEB6E7" w14:textId="77777777" w:rsidR="00B10E50" w:rsidRPr="00C06995" w:rsidRDefault="00B10E50" w:rsidP="003C2A05">
      <w:pPr>
        <w:pStyle w:val="Heading4"/>
        <w:tabs>
          <w:tab w:val="num" w:pos="1440"/>
        </w:tabs>
        <w:ind w:hanging="2232"/>
      </w:pPr>
      <w:r w:rsidRPr="00C06995">
        <w:t>Offeror Response</w:t>
      </w:r>
    </w:p>
    <w:p w14:paraId="4CABAEA2" w14:textId="77777777" w:rsidR="00B10E50" w:rsidRPr="003B103E" w:rsidRDefault="00B10E50" w:rsidP="002802DA">
      <w:pPr>
        <w:pStyle w:val="ListParagraph"/>
        <w:numPr>
          <w:ilvl w:val="0"/>
          <w:numId w:val="251"/>
        </w:numPr>
        <w:ind w:left="1080"/>
      </w:pPr>
      <w:r>
        <w:t>None Required.</w:t>
      </w:r>
    </w:p>
    <w:p w14:paraId="331D7EF9" w14:textId="4D927A49" w:rsidR="00052BCE" w:rsidRPr="00C06995" w:rsidRDefault="00052BCE" w:rsidP="003C2A05">
      <w:pPr>
        <w:pStyle w:val="Heading4"/>
        <w:tabs>
          <w:tab w:val="num" w:pos="1440"/>
        </w:tabs>
        <w:ind w:hanging="2232"/>
      </w:pPr>
      <w:r w:rsidRPr="00C06995">
        <w:t>Deliverable</w:t>
      </w:r>
      <w:r w:rsidR="00D23B1E" w:rsidRPr="00BD7AE9">
        <w:t>(s)</w:t>
      </w:r>
    </w:p>
    <w:p w14:paraId="41AA2141" w14:textId="36CA9A73" w:rsidR="00EC5926" w:rsidRDefault="00EC5926" w:rsidP="002802DA">
      <w:pPr>
        <w:pStyle w:val="ListParagraph"/>
        <w:numPr>
          <w:ilvl w:val="0"/>
          <w:numId w:val="142"/>
        </w:numPr>
        <w:ind w:left="1080"/>
      </w:pPr>
      <w:r>
        <w:t>None required</w:t>
      </w:r>
    </w:p>
    <w:p w14:paraId="0FD3477C" w14:textId="534CBAE1" w:rsidR="00EC5926" w:rsidRPr="0051545D" w:rsidRDefault="00EC5926" w:rsidP="00EC5926">
      <w:pPr>
        <w:pStyle w:val="Heading5"/>
        <w:numPr>
          <w:ilvl w:val="0"/>
          <w:numId w:val="0"/>
        </w:numPr>
        <w:ind w:left="720" w:hanging="360"/>
        <w:rPr>
          <w:b/>
        </w:rPr>
      </w:pPr>
      <w:r w:rsidRPr="0051545D">
        <w:rPr>
          <w:b/>
        </w:rPr>
        <w:t>IV-</w:t>
      </w:r>
      <w:r>
        <w:rPr>
          <w:b/>
        </w:rPr>
        <w:t>5.3.4</w:t>
      </w:r>
      <w:r w:rsidRPr="0051545D">
        <w:rPr>
          <w:b/>
        </w:rPr>
        <w:t xml:space="preserve"> Work Product(s)</w:t>
      </w:r>
    </w:p>
    <w:p w14:paraId="46EAE7C1" w14:textId="04421065" w:rsidR="00C06995" w:rsidRPr="00377991" w:rsidRDefault="00EC5926" w:rsidP="002802DA">
      <w:pPr>
        <w:pStyle w:val="ListParagraph"/>
        <w:numPr>
          <w:ilvl w:val="0"/>
          <w:numId w:val="392"/>
        </w:numPr>
        <w:ind w:left="1080"/>
      </w:pPr>
      <w:r>
        <w:t>Status Reports</w:t>
      </w:r>
    </w:p>
    <w:p w14:paraId="31325D79" w14:textId="77777777" w:rsidR="003B103E" w:rsidRDefault="003B103E">
      <w:pPr>
        <w:pStyle w:val="Heading3"/>
      </w:pPr>
      <w:r w:rsidRPr="00E60C08">
        <w:lastRenderedPageBreak/>
        <w:t>Final</w:t>
      </w:r>
      <w:r>
        <w:t xml:space="preserve">/Closeout </w:t>
      </w:r>
      <w:r w:rsidRPr="00E60C08">
        <w:t>Report</w:t>
      </w:r>
      <w:r>
        <w:t xml:space="preserve">s </w:t>
      </w:r>
    </w:p>
    <w:p w14:paraId="050300C0" w14:textId="3729122C" w:rsidR="00C06995" w:rsidRPr="00C06995" w:rsidRDefault="00C06995" w:rsidP="003C2A05">
      <w:pPr>
        <w:pStyle w:val="Heading4"/>
        <w:tabs>
          <w:tab w:val="num" w:pos="1440"/>
        </w:tabs>
        <w:ind w:hanging="2232"/>
      </w:pPr>
      <w:r w:rsidRPr="00C06995">
        <w:t>Requirements</w:t>
      </w:r>
    </w:p>
    <w:p w14:paraId="7438C3AB" w14:textId="47F3F7AF" w:rsidR="003B103E" w:rsidRDefault="003B103E" w:rsidP="002802DA">
      <w:pPr>
        <w:pStyle w:val="ListParagraph"/>
        <w:numPr>
          <w:ilvl w:val="0"/>
          <w:numId w:val="249"/>
        </w:numPr>
        <w:ind w:left="1080"/>
      </w:pPr>
      <w:r>
        <w:t xml:space="preserve">Project closeout reports will be required by the Offeror at the completion of </w:t>
      </w:r>
      <w:r w:rsidR="00F300AC">
        <w:t>major deliverables</w:t>
      </w:r>
      <w:r>
        <w:t xml:space="preserve"> in the </w:t>
      </w:r>
      <w:r w:rsidR="00C45C10">
        <w:t>P</w:t>
      </w:r>
      <w:r>
        <w:t xml:space="preserve">roject as well as at the completion of the </w:t>
      </w:r>
      <w:r w:rsidR="00C45C10">
        <w:t>P</w:t>
      </w:r>
      <w:r>
        <w:t>roject.  The fol</w:t>
      </w:r>
      <w:r w:rsidR="00C06995">
        <w:t>lowing reports will be required:</w:t>
      </w:r>
    </w:p>
    <w:p w14:paraId="40B779B9" w14:textId="37182E74" w:rsidR="003B103E" w:rsidRPr="00C06995" w:rsidRDefault="003B103E" w:rsidP="002802DA">
      <w:pPr>
        <w:pStyle w:val="ListParagraph"/>
        <w:numPr>
          <w:ilvl w:val="0"/>
          <w:numId w:val="358"/>
        </w:numPr>
        <w:ind w:left="1710"/>
      </w:pPr>
      <w:r w:rsidRPr="00C06995">
        <w:t xml:space="preserve">Lessons Learned:  The Lessons Learned </w:t>
      </w:r>
      <w:r w:rsidR="006C0EB7" w:rsidRPr="00C06995">
        <w:t>R</w:t>
      </w:r>
      <w:r w:rsidRPr="00C06995">
        <w:t xml:space="preserve">eport </w:t>
      </w:r>
      <w:r w:rsidR="000A15CE" w:rsidRPr="00C06995">
        <w:t>must</w:t>
      </w:r>
      <w:r w:rsidRPr="00C06995">
        <w:t xml:space="preserve"> reflect the success of the effort from the perspective of team participants and executive staff.  It </w:t>
      </w:r>
      <w:r w:rsidR="000A15CE" w:rsidRPr="00C06995">
        <w:t>must</w:t>
      </w:r>
      <w:r w:rsidRPr="00C06995">
        <w:t xml:space="preserve"> also reflect those aspects of the project that could have been better realized and suggest specific changes to be considered for</w:t>
      </w:r>
      <w:r w:rsidR="00973726">
        <w:t xml:space="preserve"> the</w:t>
      </w:r>
      <w:r w:rsidRPr="00C06995">
        <w:t xml:space="preserve"> future</w:t>
      </w:r>
      <w:r w:rsidR="008C5FB5" w:rsidRPr="00C06995">
        <w:t>.</w:t>
      </w:r>
    </w:p>
    <w:p w14:paraId="59C578C2" w14:textId="09EEA940" w:rsidR="003B103E" w:rsidRPr="00C06995" w:rsidRDefault="003B103E" w:rsidP="002802DA">
      <w:pPr>
        <w:pStyle w:val="ListParagraph"/>
        <w:numPr>
          <w:ilvl w:val="0"/>
          <w:numId w:val="358"/>
        </w:numPr>
        <w:ind w:left="1710"/>
      </w:pPr>
      <w:r w:rsidRPr="00C06995">
        <w:t xml:space="preserve">Project Finalization:  The Project Finalization </w:t>
      </w:r>
      <w:r w:rsidR="00FC6EE7" w:rsidRPr="00C06995">
        <w:t>R</w:t>
      </w:r>
      <w:r w:rsidRPr="00C06995">
        <w:t xml:space="preserve">eport </w:t>
      </w:r>
      <w:r w:rsidR="000A15CE" w:rsidRPr="00C06995">
        <w:t>must</w:t>
      </w:r>
      <w:r w:rsidRPr="00C06995">
        <w:t xml:space="preserve"> reflect the achievement of goals and objectives and/or contractual obligations at a granular level of detail.</w:t>
      </w:r>
    </w:p>
    <w:p w14:paraId="07B6A06B" w14:textId="587937D3" w:rsidR="003B103E" w:rsidRPr="00C06995" w:rsidRDefault="003B103E" w:rsidP="002802DA">
      <w:pPr>
        <w:pStyle w:val="ListParagraph"/>
        <w:numPr>
          <w:ilvl w:val="0"/>
          <w:numId w:val="358"/>
        </w:numPr>
        <w:ind w:left="1710"/>
      </w:pPr>
      <w:r w:rsidRPr="00C06995">
        <w:t xml:space="preserve">Executive Summary:  The Executive Summary </w:t>
      </w:r>
      <w:r w:rsidR="00FC6EE7" w:rsidRPr="00C06995">
        <w:t>R</w:t>
      </w:r>
      <w:r w:rsidRPr="00C06995">
        <w:t xml:space="preserve">eport </w:t>
      </w:r>
      <w:r w:rsidR="000A15CE" w:rsidRPr="00C06995">
        <w:t>must</w:t>
      </w:r>
      <w:r w:rsidRPr="00C06995">
        <w:t xml:space="preserve"> reflect the project at an executive level and communicate the technical and business outcomes of the effort.  </w:t>
      </w:r>
    </w:p>
    <w:p w14:paraId="43A99538" w14:textId="6BE95709" w:rsidR="003B103E" w:rsidRPr="00C06995" w:rsidRDefault="003B103E" w:rsidP="003C2A05">
      <w:pPr>
        <w:pStyle w:val="Heading4"/>
        <w:tabs>
          <w:tab w:val="num" w:pos="1440"/>
        </w:tabs>
        <w:ind w:hanging="2232"/>
      </w:pPr>
      <w:r w:rsidRPr="00C06995">
        <w:t>Offeror Response</w:t>
      </w:r>
    </w:p>
    <w:p w14:paraId="5BCE6746" w14:textId="0541884D" w:rsidR="003B103E" w:rsidRDefault="003B103E" w:rsidP="002802DA">
      <w:pPr>
        <w:pStyle w:val="ListParagraph"/>
        <w:numPr>
          <w:ilvl w:val="0"/>
          <w:numId w:val="107"/>
        </w:numPr>
        <w:ind w:left="1080"/>
      </w:pPr>
      <w:r>
        <w:t xml:space="preserve">Describe the process for collecting information for the </w:t>
      </w:r>
      <w:r w:rsidR="00FC6EE7">
        <w:t>final reports</w:t>
      </w:r>
      <w:r>
        <w:t xml:space="preserve"> and disseminating the </w:t>
      </w:r>
      <w:r w:rsidR="00FC6EE7">
        <w:t>reports</w:t>
      </w:r>
      <w:r>
        <w:t xml:space="preserve">. </w:t>
      </w:r>
    </w:p>
    <w:p w14:paraId="680D637B" w14:textId="35BAE1CC" w:rsidR="00C06995" w:rsidRPr="00EC5926" w:rsidRDefault="00C06995" w:rsidP="003C2A05">
      <w:pPr>
        <w:pStyle w:val="Heading4"/>
        <w:tabs>
          <w:tab w:val="num" w:pos="1440"/>
        </w:tabs>
        <w:ind w:left="1080" w:hanging="720"/>
      </w:pPr>
      <w:r w:rsidRPr="00C06995">
        <w:t>Deliverable</w:t>
      </w:r>
      <w:r w:rsidR="00D23B1E" w:rsidRPr="00BD7AE9">
        <w:t>(s)</w:t>
      </w:r>
    </w:p>
    <w:p w14:paraId="11B2A533" w14:textId="77777777" w:rsidR="00C06995" w:rsidRDefault="00C06995" w:rsidP="002802DA">
      <w:pPr>
        <w:pStyle w:val="ListParagraph"/>
        <w:numPr>
          <w:ilvl w:val="1"/>
          <w:numId w:val="249"/>
        </w:numPr>
        <w:ind w:left="1080"/>
      </w:pPr>
      <w:r>
        <w:t>Project Finalization Report</w:t>
      </w:r>
    </w:p>
    <w:p w14:paraId="39F65DD0" w14:textId="1598E782" w:rsidR="00EC5926" w:rsidRPr="0051545D" w:rsidRDefault="00EC5926" w:rsidP="00EC5926">
      <w:pPr>
        <w:pStyle w:val="Heading5"/>
        <w:numPr>
          <w:ilvl w:val="0"/>
          <w:numId w:val="0"/>
        </w:numPr>
        <w:ind w:left="720" w:hanging="360"/>
        <w:rPr>
          <w:b/>
        </w:rPr>
      </w:pPr>
      <w:r w:rsidRPr="0051545D">
        <w:rPr>
          <w:b/>
        </w:rPr>
        <w:t>IV-</w:t>
      </w:r>
      <w:r>
        <w:rPr>
          <w:b/>
        </w:rPr>
        <w:t>5.</w:t>
      </w:r>
      <w:r w:rsidR="00923600">
        <w:rPr>
          <w:b/>
        </w:rPr>
        <w:t>4</w:t>
      </w:r>
      <w:r>
        <w:rPr>
          <w:b/>
        </w:rPr>
        <w:t>.4</w:t>
      </w:r>
      <w:r w:rsidRPr="0051545D">
        <w:rPr>
          <w:b/>
        </w:rPr>
        <w:t xml:space="preserve"> Work Product(s)</w:t>
      </w:r>
    </w:p>
    <w:p w14:paraId="01EA820D" w14:textId="25F62039" w:rsidR="00EC5926" w:rsidRDefault="00EC5926" w:rsidP="002802DA">
      <w:pPr>
        <w:pStyle w:val="ListParagraph"/>
        <w:numPr>
          <w:ilvl w:val="0"/>
          <w:numId w:val="393"/>
        </w:numPr>
        <w:ind w:left="1080"/>
      </w:pPr>
      <w:r>
        <w:t>Lessons Learned Report</w:t>
      </w:r>
    </w:p>
    <w:p w14:paraId="18EB9411" w14:textId="5EC20585" w:rsidR="00EC5926" w:rsidRDefault="00EC5926" w:rsidP="002802DA">
      <w:pPr>
        <w:pStyle w:val="ListParagraph"/>
        <w:numPr>
          <w:ilvl w:val="0"/>
          <w:numId w:val="393"/>
        </w:numPr>
        <w:ind w:left="1080"/>
      </w:pPr>
      <w:r w:rsidRPr="00EC5926">
        <w:t>Executive Summary Report</w:t>
      </w:r>
    </w:p>
    <w:p w14:paraId="5C97DC4F" w14:textId="77777777" w:rsidR="00C06995" w:rsidRPr="00AB5AA1" w:rsidRDefault="00C06995"/>
    <w:p w14:paraId="3BE8A7F8" w14:textId="77777777" w:rsidR="003B103E" w:rsidRPr="002E16D8" w:rsidRDefault="003B103E">
      <w:pPr>
        <w:pStyle w:val="Heading3"/>
      </w:pPr>
      <w:r w:rsidRPr="002E16D8">
        <w:t>Meeting</w:t>
      </w:r>
      <w:r>
        <w:t>s</w:t>
      </w:r>
    </w:p>
    <w:p w14:paraId="201AB7E0" w14:textId="0CAE469C" w:rsidR="00C06995" w:rsidRPr="00C06995" w:rsidRDefault="00C06995" w:rsidP="003C2A05">
      <w:pPr>
        <w:pStyle w:val="Heading4"/>
        <w:tabs>
          <w:tab w:val="clear" w:pos="3456"/>
          <w:tab w:val="num" w:pos="1440"/>
          <w:tab w:val="left" w:pos="2520"/>
          <w:tab w:val="num" w:pos="3060"/>
        </w:tabs>
        <w:ind w:hanging="2232"/>
      </w:pPr>
      <w:r w:rsidRPr="00C06995">
        <w:t>Requirements</w:t>
      </w:r>
    </w:p>
    <w:p w14:paraId="6780A56A" w14:textId="5383ED80" w:rsidR="003B103E" w:rsidRPr="00EB36A8" w:rsidRDefault="003B103E" w:rsidP="002802DA">
      <w:pPr>
        <w:pStyle w:val="ListParagraph"/>
        <w:numPr>
          <w:ilvl w:val="0"/>
          <w:numId w:val="250"/>
        </w:numPr>
        <w:ind w:left="1080"/>
      </w:pPr>
      <w:r w:rsidRPr="00EB36A8">
        <w:t xml:space="preserve">The </w:t>
      </w:r>
      <w:r>
        <w:t>Offeror</w:t>
      </w:r>
      <w:r w:rsidRPr="00EB36A8">
        <w:t xml:space="preserve"> </w:t>
      </w:r>
      <w:r w:rsidR="000A15CE">
        <w:t>must</w:t>
      </w:r>
      <w:r w:rsidRPr="00EB36A8">
        <w:t xml:space="preserve"> hold onsite meetings at </w:t>
      </w:r>
      <w:r>
        <w:t>DLI</w:t>
      </w:r>
      <w:r w:rsidRPr="00EB36A8">
        <w:t xml:space="preserve"> as needed</w:t>
      </w:r>
      <w:r w:rsidR="00BA310A">
        <w:t xml:space="preserve"> </w:t>
      </w:r>
      <w:r w:rsidR="00E33733">
        <w:t>or</w:t>
      </w:r>
      <w:r w:rsidR="00BA310A">
        <w:t xml:space="preserve"> upon the request of DLI</w:t>
      </w:r>
      <w:r>
        <w:t xml:space="preserve">. </w:t>
      </w:r>
      <w:r w:rsidRPr="00EB36A8">
        <w:t xml:space="preserve">The </w:t>
      </w:r>
      <w:r>
        <w:t>Offeror</w:t>
      </w:r>
      <w:r w:rsidRPr="00EB36A8">
        <w:t xml:space="preserve"> </w:t>
      </w:r>
      <w:r w:rsidR="000A15CE">
        <w:t>is</w:t>
      </w:r>
      <w:r w:rsidRPr="00EB36A8">
        <w:t xml:space="preserve"> responsible for meeting </w:t>
      </w:r>
      <w:r>
        <w:t xml:space="preserve">agenda, </w:t>
      </w:r>
      <w:r w:rsidRPr="00EB36A8">
        <w:t xml:space="preserve">materials and </w:t>
      </w:r>
      <w:r w:rsidR="00321907">
        <w:t>minutes</w:t>
      </w:r>
      <w:r w:rsidR="00923600">
        <w:t>, as appropriate,</w:t>
      </w:r>
      <w:r w:rsidRPr="00EB36A8">
        <w:t xml:space="preserve"> for all meetings</w:t>
      </w:r>
      <w:r>
        <w:t xml:space="preserve">. </w:t>
      </w:r>
      <w:r w:rsidRPr="00F819A8">
        <w:t xml:space="preserve">Minutes </w:t>
      </w:r>
      <w:r w:rsidR="00C45C10">
        <w:t>must</w:t>
      </w:r>
      <w:r w:rsidR="00C45C10" w:rsidRPr="00F819A8">
        <w:t xml:space="preserve"> </w:t>
      </w:r>
      <w:r w:rsidRPr="00F819A8">
        <w:t xml:space="preserve">be published by </w:t>
      </w:r>
      <w:r>
        <w:t>the Offeror</w:t>
      </w:r>
      <w:r w:rsidRPr="00F819A8">
        <w:t xml:space="preserve"> within </w:t>
      </w:r>
      <w:r w:rsidRPr="00BA469F">
        <w:rPr>
          <w:b/>
        </w:rPr>
        <w:t>two (2)</w:t>
      </w:r>
      <w:r w:rsidRPr="00F819A8">
        <w:t xml:space="preserve"> working days after the meeting.</w:t>
      </w:r>
    </w:p>
    <w:p w14:paraId="079F1D04" w14:textId="2A3A2BB1" w:rsidR="003B103E" w:rsidRDefault="003B103E" w:rsidP="002802DA">
      <w:pPr>
        <w:pStyle w:val="ListParagraph"/>
        <w:numPr>
          <w:ilvl w:val="0"/>
          <w:numId w:val="250"/>
        </w:numPr>
        <w:ind w:left="1080"/>
      </w:pPr>
      <w:r>
        <w:t xml:space="preserve">The Offeror must attend project related meetings. </w:t>
      </w:r>
      <w:r w:rsidRPr="00F819A8">
        <w:t>Attendance may be in person and/or via telecon</w:t>
      </w:r>
      <w:r>
        <w:t>ferencing, as mutually agreed upon</w:t>
      </w:r>
      <w:r w:rsidRPr="00F819A8">
        <w:t>.</w:t>
      </w:r>
      <w:r>
        <w:t xml:space="preserve"> </w:t>
      </w:r>
    </w:p>
    <w:p w14:paraId="6C26017E" w14:textId="4B63014F" w:rsidR="00E33733" w:rsidRDefault="00E33733" w:rsidP="002802DA">
      <w:pPr>
        <w:pStyle w:val="ListParagraph"/>
        <w:numPr>
          <w:ilvl w:val="0"/>
          <w:numId w:val="250"/>
        </w:numPr>
        <w:ind w:left="1080"/>
      </w:pPr>
      <w:r>
        <w:t>The Offeror must maintain a repository of all meeting agenda, materials, and minutes.</w:t>
      </w:r>
    </w:p>
    <w:p w14:paraId="47683F70" w14:textId="77777777" w:rsidR="00B10E50" w:rsidRPr="00C06995" w:rsidRDefault="00B10E50" w:rsidP="003C2A05">
      <w:pPr>
        <w:pStyle w:val="Heading4"/>
        <w:tabs>
          <w:tab w:val="clear" w:pos="3456"/>
          <w:tab w:val="num" w:pos="1440"/>
          <w:tab w:val="num" w:pos="3060"/>
        </w:tabs>
        <w:ind w:hanging="2232"/>
      </w:pPr>
      <w:r w:rsidRPr="00C06995">
        <w:t>Offeror Response</w:t>
      </w:r>
    </w:p>
    <w:p w14:paraId="05567C8A" w14:textId="77777777" w:rsidR="00B10E50" w:rsidRPr="003B103E" w:rsidRDefault="00B10E50" w:rsidP="002802DA">
      <w:pPr>
        <w:pStyle w:val="ListParagraph"/>
        <w:numPr>
          <w:ilvl w:val="0"/>
          <w:numId w:val="251"/>
        </w:numPr>
        <w:ind w:left="1080"/>
      </w:pPr>
      <w:r>
        <w:t>None Required.</w:t>
      </w:r>
    </w:p>
    <w:p w14:paraId="5463755D" w14:textId="701E8190" w:rsidR="008C5FB5" w:rsidRPr="00C06995" w:rsidRDefault="008C5FB5" w:rsidP="003C2A05">
      <w:pPr>
        <w:pStyle w:val="Heading4"/>
        <w:tabs>
          <w:tab w:val="num" w:pos="1440"/>
        </w:tabs>
        <w:ind w:hanging="2232"/>
      </w:pPr>
      <w:r w:rsidRPr="00C06995">
        <w:t>Deliverable</w:t>
      </w:r>
      <w:r w:rsidR="00D23B1E" w:rsidRPr="00BD7AE9">
        <w:t>(s)</w:t>
      </w:r>
    </w:p>
    <w:p w14:paraId="41705E37" w14:textId="0EDB28EB" w:rsidR="00EC5926" w:rsidRDefault="00EC5926" w:rsidP="002802DA">
      <w:pPr>
        <w:pStyle w:val="ListParagraph"/>
        <w:numPr>
          <w:ilvl w:val="0"/>
          <w:numId w:val="146"/>
        </w:numPr>
        <w:ind w:left="1080"/>
      </w:pPr>
      <w:r>
        <w:t>None required</w:t>
      </w:r>
    </w:p>
    <w:p w14:paraId="6F7A2F6C" w14:textId="4933DCFC" w:rsidR="00EC5926" w:rsidRPr="0051545D" w:rsidRDefault="00EC5926" w:rsidP="00EC5926">
      <w:pPr>
        <w:pStyle w:val="Heading5"/>
        <w:numPr>
          <w:ilvl w:val="0"/>
          <w:numId w:val="0"/>
        </w:numPr>
        <w:ind w:left="720" w:hanging="360"/>
        <w:rPr>
          <w:b/>
        </w:rPr>
      </w:pPr>
      <w:r w:rsidRPr="0051545D">
        <w:rPr>
          <w:b/>
        </w:rPr>
        <w:lastRenderedPageBreak/>
        <w:t>IV-</w:t>
      </w:r>
      <w:r>
        <w:rPr>
          <w:b/>
        </w:rPr>
        <w:t>5.6.4</w:t>
      </w:r>
      <w:r w:rsidRPr="0051545D">
        <w:rPr>
          <w:b/>
        </w:rPr>
        <w:t xml:space="preserve"> Work Product(s)</w:t>
      </w:r>
    </w:p>
    <w:p w14:paraId="296ED930" w14:textId="77777777" w:rsidR="00EC5926" w:rsidRDefault="00EC5926" w:rsidP="002802DA">
      <w:pPr>
        <w:pStyle w:val="ListParagraph"/>
        <w:numPr>
          <w:ilvl w:val="0"/>
          <w:numId w:val="394"/>
        </w:numPr>
        <w:ind w:left="1080"/>
      </w:pPr>
      <w:r>
        <w:t>Meeting agendas</w:t>
      </w:r>
    </w:p>
    <w:p w14:paraId="1C8EC17C" w14:textId="77777777" w:rsidR="00EC5926" w:rsidRDefault="00EC5926" w:rsidP="002802DA">
      <w:pPr>
        <w:pStyle w:val="ListParagraph"/>
        <w:numPr>
          <w:ilvl w:val="0"/>
          <w:numId w:val="394"/>
        </w:numPr>
        <w:ind w:left="1080"/>
      </w:pPr>
      <w:r>
        <w:t>Meeting materials</w:t>
      </w:r>
    </w:p>
    <w:p w14:paraId="0F705AAF" w14:textId="1CD2516A" w:rsidR="005B53BF" w:rsidRDefault="00EC5926" w:rsidP="002802DA">
      <w:pPr>
        <w:pStyle w:val="ListParagraph"/>
        <w:numPr>
          <w:ilvl w:val="0"/>
          <w:numId w:val="394"/>
        </w:numPr>
        <w:ind w:left="1080"/>
      </w:pPr>
      <w:r>
        <w:t>Meeting minutes</w:t>
      </w:r>
    </w:p>
    <w:p w14:paraId="657F8B58" w14:textId="35378819" w:rsidR="009B233E" w:rsidRPr="00394BC6" w:rsidRDefault="009B233E" w:rsidP="00EC5926">
      <w:pPr>
        <w:pStyle w:val="Heading2"/>
        <w:jc w:val="both"/>
      </w:pPr>
      <w:bookmarkStart w:id="7" w:name="_Toc62967380"/>
      <w:bookmarkStart w:id="8" w:name="_Toc63157351"/>
      <w:r w:rsidRPr="00394BC6">
        <w:t>Contract Requirements—</w:t>
      </w:r>
      <w:r>
        <w:t>Small Diverse Business Participation</w:t>
      </w:r>
      <w:r w:rsidRPr="00394BC6">
        <w:t>.</w:t>
      </w:r>
      <w:r w:rsidR="00912FD6">
        <w:rPr>
          <w:i/>
        </w:rPr>
        <w:t xml:space="preserve"> </w:t>
      </w:r>
    </w:p>
    <w:p w14:paraId="645C2512" w14:textId="477ED770" w:rsidR="009B233E" w:rsidRPr="00C3631E" w:rsidRDefault="009B233E" w:rsidP="0089503A">
      <w:r w:rsidRPr="00C3631E">
        <w:t>All contracts containing Small Diverse Business participation must also include a provision requiring the</w:t>
      </w:r>
      <w:r w:rsidR="001B4DB6">
        <w:t xml:space="preserve"> </w:t>
      </w:r>
      <w:r w:rsidR="001A49FF">
        <w:t>Offeror</w:t>
      </w:r>
      <w:r w:rsidRPr="00C3631E">
        <w:t xml:space="preserve"> to meet and maintain those commitments made to Small Diverse Businesses at the time of proposal submittal or contract negotiation, unless a change in the commitment is approved by the </w:t>
      </w:r>
      <w:r w:rsidR="00AA3495" w:rsidRPr="00AA3495">
        <w:t>Bureau of Diversity, Inclusion and Small Business Opportunities</w:t>
      </w:r>
      <w:r w:rsidRPr="00C3631E">
        <w:t>.</w:t>
      </w:r>
      <w:r w:rsidR="00912FD6">
        <w:t xml:space="preserve"> </w:t>
      </w:r>
      <w:r w:rsidRPr="00C3631E">
        <w:t>All contracts containing Small Diverse Bu</w:t>
      </w:r>
      <w:r w:rsidR="008417B3">
        <w:t xml:space="preserve">siness participation </w:t>
      </w:r>
      <w:r w:rsidRPr="00C3631E">
        <w:t xml:space="preserve">must include a provision requiring Small Diverse Business subcontractors to perform at least </w:t>
      </w:r>
      <w:r w:rsidR="00BA469F" w:rsidRPr="00BA469F">
        <w:rPr>
          <w:b/>
        </w:rPr>
        <w:t>fifty percent (</w:t>
      </w:r>
      <w:r w:rsidRPr="00BA469F">
        <w:rPr>
          <w:b/>
        </w:rPr>
        <w:t>50%</w:t>
      </w:r>
      <w:r w:rsidR="00BA469F" w:rsidRPr="00BA469F">
        <w:rPr>
          <w:b/>
        </w:rPr>
        <w:t>)</w:t>
      </w:r>
      <w:r w:rsidRPr="00C3631E">
        <w:t xml:space="preserve"> of the subcontracted work.</w:t>
      </w:r>
    </w:p>
    <w:p w14:paraId="2F162E2F" w14:textId="1781F75A" w:rsidR="009B233E" w:rsidRPr="00B92202" w:rsidRDefault="009B233E">
      <w:r w:rsidRPr="00B92202">
        <w:t xml:space="preserve">The </w:t>
      </w:r>
      <w:r w:rsidR="001A49FF">
        <w:t>Offeror</w:t>
      </w:r>
      <w:r w:rsidRPr="00B92202">
        <w:t xml:space="preserve">’s commitments to </w:t>
      </w:r>
      <w:r>
        <w:t>Small Diverse</w:t>
      </w:r>
      <w:r w:rsidRPr="00B92202">
        <w:t xml:space="preserve"> Businesses made at the time of proposal submittal or contract negotiation shall</w:t>
      </w:r>
      <w:r>
        <w:t>, to the extent so provided in the commitment,</w:t>
      </w:r>
      <w:r w:rsidRPr="00B92202">
        <w:t xml:space="preserve"> be maintained throughout the term of the contract and through any renewal or extension of the contract.</w:t>
      </w:r>
      <w:r w:rsidR="00912FD6">
        <w:t xml:space="preserve"> </w:t>
      </w:r>
      <w:r w:rsidRPr="00B92202">
        <w:t xml:space="preserve">Any proposed change must be submitted to </w:t>
      </w:r>
      <w:r w:rsidR="00AA3495" w:rsidRPr="00AA3495">
        <w:t>Bureau of Diversity, Inclusion and Small Business Opportunities</w:t>
      </w:r>
      <w:r w:rsidRPr="00B92202">
        <w:t>, which will make a recommendation to the Contracting Officer regarding a course of action.</w:t>
      </w:r>
    </w:p>
    <w:p w14:paraId="0F4B9890" w14:textId="77777777" w:rsidR="009B233E" w:rsidRPr="00B92202" w:rsidRDefault="009B233E">
      <w:r w:rsidRPr="00B92202">
        <w:t xml:space="preserve">If a contract is assigned to another contractor, the new contractor must maintain the </w:t>
      </w:r>
      <w:r>
        <w:t>Small Diverse</w:t>
      </w:r>
      <w:r w:rsidRPr="00B92202">
        <w:t xml:space="preserve"> Business participation of the original contract.</w:t>
      </w:r>
    </w:p>
    <w:p w14:paraId="47F1B797" w14:textId="0BC40FE6" w:rsidR="009B233E" w:rsidRPr="00B92202" w:rsidRDefault="009B233E">
      <w:r w:rsidRPr="00B92202">
        <w:t xml:space="preserve">The </w:t>
      </w:r>
      <w:r w:rsidR="001A49FF">
        <w:t>Offeror</w:t>
      </w:r>
      <w:r w:rsidRPr="00B92202">
        <w:t xml:space="preserve"> shall complete the Prime Contractor’s Quarterly Utilization Report (or similar type document containing the same information) and submit it to the </w:t>
      </w:r>
      <w:r w:rsidR="00101620">
        <w:t>C</w:t>
      </w:r>
      <w:r w:rsidRPr="00B92202">
        <w:t xml:space="preserve">ontracting </w:t>
      </w:r>
      <w:r w:rsidR="00101620">
        <w:t>O</w:t>
      </w:r>
      <w:r w:rsidRPr="00B92202">
        <w:t xml:space="preserve">fficer of the Issuing Office and </w:t>
      </w:r>
      <w:r w:rsidR="00AA3495" w:rsidRPr="00AA3495">
        <w:t>Bureau of Diversity, Inclusion and Small Business Opportunities</w:t>
      </w:r>
      <w:r w:rsidR="00AA3495">
        <w:t xml:space="preserve"> </w:t>
      </w:r>
      <w:r w:rsidRPr="00B92202">
        <w:t xml:space="preserve">within </w:t>
      </w:r>
      <w:r w:rsidR="00BA469F" w:rsidRPr="00BA469F">
        <w:rPr>
          <w:b/>
        </w:rPr>
        <w:t>ten</w:t>
      </w:r>
      <w:r w:rsidR="00BA469F">
        <w:t xml:space="preserve"> (</w:t>
      </w:r>
      <w:r w:rsidRPr="00B92202">
        <w:rPr>
          <w:b/>
          <w:bCs/>
        </w:rPr>
        <w:t>10</w:t>
      </w:r>
      <w:r w:rsidR="00BA469F">
        <w:rPr>
          <w:b/>
          <w:bCs/>
        </w:rPr>
        <w:t>)</w:t>
      </w:r>
      <w:r w:rsidRPr="00B92202">
        <w:t xml:space="preserve"> workdays at the end of each quarter the contract is in force.</w:t>
      </w:r>
      <w:r w:rsidR="00912FD6">
        <w:t xml:space="preserve"> </w:t>
      </w:r>
      <w:r w:rsidRPr="00B92202">
        <w:t xml:space="preserve">This information will be used to determine the actual dollar amount paid to Small </w:t>
      </w:r>
      <w:r>
        <w:t>Diverse</w:t>
      </w:r>
      <w:r w:rsidRPr="00B92202">
        <w:t xml:space="preserve"> Business subcontractors and suppliers.</w:t>
      </w:r>
      <w:r w:rsidR="00912FD6">
        <w:t xml:space="preserve"> </w:t>
      </w:r>
      <w:r w:rsidRPr="00B92202">
        <w:t xml:space="preserve">Also, this information will serve as a record of fulfillment of the commitment the </w:t>
      </w:r>
      <w:r w:rsidR="001A49FF">
        <w:t>Offeror</w:t>
      </w:r>
      <w:r w:rsidRPr="00B92202">
        <w:t xml:space="preserve"> made and for which it received </w:t>
      </w:r>
      <w:r>
        <w:t>Small Diverse</w:t>
      </w:r>
      <w:r w:rsidRPr="00B92202">
        <w:t xml:space="preserve"> Business</w:t>
      </w:r>
      <w:r>
        <w:t xml:space="preserve"> participation</w:t>
      </w:r>
      <w:r w:rsidRPr="00B92202">
        <w:t xml:space="preserve"> points.</w:t>
      </w:r>
      <w:r w:rsidR="00912FD6">
        <w:t xml:space="preserve"> </w:t>
      </w:r>
      <w:r w:rsidRPr="00B92202">
        <w:t>If there was no activity during the quarter then the form must be completed by stating “No activity in this quarter.”</w:t>
      </w:r>
    </w:p>
    <w:p w14:paraId="3EDCDC7F" w14:textId="3B38ADA9" w:rsidR="00E22F6C" w:rsidRPr="00E22F6C" w:rsidRDefault="009B233E">
      <w:r w:rsidRPr="00B92202">
        <w:t xml:space="preserve">NOTE: EQUAL EMPLOYMENT OPPORTUNITY AND CONTRACT COMPLIANCE STATEMENTS REFERRING TO COMPANY EQUAL EMPLOYMENT OPPORTUNITY POLICIES OR PAST CONTRACT COMPLIANCE PRACTICES DO NOT CONSTITUTE PROOF OF </w:t>
      </w:r>
      <w:r>
        <w:t>SMALL DIVERSE</w:t>
      </w:r>
      <w:r w:rsidRPr="00B92202">
        <w:t xml:space="preserve"> BUSINESS STATUS OR ENTITLE AN </w:t>
      </w:r>
      <w:r w:rsidR="003E290D">
        <w:t>OFFEROR</w:t>
      </w:r>
      <w:r w:rsidRPr="00B92202">
        <w:t xml:space="preserve"> TO RECEIVE CREDIT FOR </w:t>
      </w:r>
      <w:r>
        <w:t>SMALL DIVERSE</w:t>
      </w:r>
      <w:r w:rsidRPr="00B92202">
        <w:t xml:space="preserve"> BUSINESS UTILIZATION</w:t>
      </w:r>
      <w:bookmarkEnd w:id="1"/>
      <w:bookmarkEnd w:id="2"/>
      <w:bookmarkEnd w:id="3"/>
      <w:bookmarkEnd w:id="4"/>
      <w:bookmarkEnd w:id="5"/>
      <w:bookmarkEnd w:id="6"/>
      <w:bookmarkEnd w:id="7"/>
      <w:bookmarkEnd w:id="8"/>
      <w:r w:rsidR="00321907">
        <w:t>.</w:t>
      </w:r>
    </w:p>
    <w:sectPr w:rsidR="00E22F6C" w:rsidRPr="00E22F6C" w:rsidSect="005C0511">
      <w:headerReference w:type="even" r:id="rId28"/>
      <w:headerReference w:type="default" r:id="rId29"/>
      <w:footerReference w:type="default" r:id="rId30"/>
      <w:headerReference w:type="first" r:id="rId31"/>
      <w:pgSz w:w="12240" w:h="15840" w:code="1"/>
      <w:pgMar w:top="806" w:right="1440" w:bottom="1440" w:left="1440" w:header="288" w:footer="288" w:gutter="0"/>
      <w:pgNumType w:start="1"/>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D2D6931" w14:textId="77777777" w:rsidR="00CA0285" w:rsidRDefault="00CA0285" w:rsidP="00145512">
      <w:r>
        <w:separator/>
      </w:r>
    </w:p>
    <w:p w14:paraId="42294D20" w14:textId="77777777" w:rsidR="00CA0285" w:rsidRDefault="00CA0285" w:rsidP="00145512"/>
  </w:endnote>
  <w:endnote w:type="continuationSeparator" w:id="0">
    <w:p w14:paraId="70AE1F86" w14:textId="77777777" w:rsidR="00CA0285" w:rsidRDefault="00CA0285" w:rsidP="00145512">
      <w:r>
        <w:continuationSeparator/>
      </w:r>
    </w:p>
    <w:p w14:paraId="62FC430D" w14:textId="77777777" w:rsidR="00CA0285" w:rsidRDefault="00CA0285" w:rsidP="00145512"/>
  </w:endnote>
  <w:endnote w:type="continuationNotice" w:id="1">
    <w:p w14:paraId="16014997" w14:textId="77777777" w:rsidR="00CA0285" w:rsidRDefault="00CA0285" w:rsidP="0014551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imes New Roman Bold">
    <w:panose1 w:val="00000000000000000000"/>
    <w:charset w:val="00"/>
    <w:family w:val="roman"/>
    <w:notTrueType/>
    <w:pitch w:val="default"/>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onsolas">
    <w:panose1 w:val="020B0609020204030204"/>
    <w:charset w:val="00"/>
    <w:family w:val="modern"/>
    <w:pitch w:val="fixed"/>
    <w:sig w:usb0="E10002FF" w:usb1="4000FCFF" w:usb2="00000009"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Times">
    <w:panose1 w:val="02020603050405020304"/>
    <w:charset w:val="00"/>
    <w:family w:val="roman"/>
    <w:pitch w:val="variable"/>
    <w:sig w:usb0="E0002AFF" w:usb1="C0007841"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Arial Bold">
    <w:panose1 w:val="020B0704020202020204"/>
    <w:charset w:val="00"/>
    <w:family w:val="roman"/>
    <w:notTrueType/>
    <w:pitch w:val="default"/>
    <w:sig w:usb0="00000003" w:usb1="00000000" w:usb2="00000000" w:usb3="00000000" w:csb0="00000001" w:csb1="00000000"/>
  </w:font>
  <w:font w:name="Book Antiqua">
    <w:panose1 w:val="02040602050305030304"/>
    <w:charset w:val="00"/>
    <w:family w:val="roman"/>
    <w:pitch w:val="variable"/>
    <w:sig w:usb0="00000287" w:usb1="00000000" w:usb2="00000000" w:usb3="00000000" w:csb0="0000009F" w:csb1="00000000"/>
  </w:font>
  <w:font w:name="Arial Black">
    <w:panose1 w:val="020B0A04020102020204"/>
    <w:charset w:val="00"/>
    <w:family w:val="swiss"/>
    <w:pitch w:val="variable"/>
    <w:sig w:usb0="00000287" w:usb1="00000000" w:usb2="00000000" w:usb3="00000000" w:csb0="0000009F" w:csb1="00000000"/>
  </w:font>
  <w:font w:name="CG Times">
    <w:altName w:val="Times New Roman"/>
    <w:charset w:val="00"/>
    <w:family w:val="roman"/>
    <w:pitch w:val="variable"/>
    <w:sig w:usb0="00000007" w:usb1="00000000" w:usb2="00000000" w:usb3="00000000" w:csb0="00000093" w:csb1="00000000"/>
  </w:font>
  <w:font w:name="Times New (W1)">
    <w:altName w:val="Times New Roman"/>
    <w:panose1 w:val="00000000000000000000"/>
    <w:charset w:val="00"/>
    <w:family w:val="roman"/>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D2B8588" w14:textId="24FD0DD6" w:rsidR="00CA0285" w:rsidRPr="001B65D4" w:rsidRDefault="00CA0285" w:rsidP="001B65D4">
    <w:pPr>
      <w:tabs>
        <w:tab w:val="center" w:pos="4320"/>
        <w:tab w:val="right" w:pos="8640"/>
      </w:tabs>
      <w:spacing w:after="0"/>
      <w:jc w:val="center"/>
      <w:rPr>
        <w:lang w:val="x-none" w:eastAsia="x-none"/>
      </w:rPr>
    </w:pPr>
    <w:r w:rsidRPr="001B65D4">
      <w:rPr>
        <w:lang w:val="x-none" w:eastAsia="x-none"/>
      </w:rPr>
      <w:fldChar w:fldCharType="begin"/>
    </w:r>
    <w:r w:rsidRPr="001B65D4">
      <w:rPr>
        <w:lang w:val="x-none" w:eastAsia="x-none"/>
      </w:rPr>
      <w:instrText xml:space="preserve"> PAGE </w:instrText>
    </w:r>
    <w:r w:rsidRPr="001B65D4">
      <w:rPr>
        <w:lang w:val="x-none" w:eastAsia="x-none"/>
      </w:rPr>
      <w:fldChar w:fldCharType="separate"/>
    </w:r>
    <w:r w:rsidR="00B84A13">
      <w:rPr>
        <w:noProof/>
        <w:lang w:val="x-none" w:eastAsia="x-none"/>
      </w:rPr>
      <w:t>v</w:t>
    </w:r>
    <w:r w:rsidRPr="001B65D4">
      <w:rPr>
        <w:lang w:val="x-none" w:eastAsia="x-none"/>
      </w:rPr>
      <w:fldChar w:fldCharType="end"/>
    </w:r>
  </w:p>
  <w:p w14:paraId="2B078508" w14:textId="052463DB" w:rsidR="00CA0285" w:rsidRDefault="00CA0285">
    <w:pPr>
      <w:pStyle w:val="Footer"/>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43953112"/>
      <w:docPartObj>
        <w:docPartGallery w:val="Page Numbers (Bottom of Page)"/>
        <w:docPartUnique/>
      </w:docPartObj>
    </w:sdtPr>
    <w:sdtEndPr/>
    <w:sdtContent>
      <w:sdt>
        <w:sdtPr>
          <w:id w:val="1728636285"/>
          <w:docPartObj>
            <w:docPartGallery w:val="Page Numbers (Top of Page)"/>
            <w:docPartUnique/>
          </w:docPartObj>
        </w:sdtPr>
        <w:sdtEndPr/>
        <w:sdtContent>
          <w:p w14:paraId="1E0E1C71" w14:textId="6C834518" w:rsidR="00CA0285" w:rsidRDefault="00CA0285">
            <w:pPr>
              <w:pStyle w:val="Footer"/>
              <w:jc w:val="center"/>
            </w:pPr>
            <w:r>
              <w:t xml:space="preserve">Page </w:t>
            </w:r>
            <w:r>
              <w:rPr>
                <w:b/>
                <w:bCs/>
                <w:sz w:val="24"/>
                <w:szCs w:val="24"/>
              </w:rPr>
              <w:fldChar w:fldCharType="begin"/>
            </w:r>
            <w:r>
              <w:rPr>
                <w:b/>
                <w:bCs/>
              </w:rPr>
              <w:instrText xml:space="preserve"> PAGE </w:instrText>
            </w:r>
            <w:r>
              <w:rPr>
                <w:b/>
                <w:bCs/>
                <w:sz w:val="24"/>
                <w:szCs w:val="24"/>
              </w:rPr>
              <w:fldChar w:fldCharType="separate"/>
            </w:r>
            <w:r w:rsidR="00B84A13">
              <w:rPr>
                <w:b/>
                <w:bCs/>
                <w:noProof/>
              </w:rPr>
              <w:t>16</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sidR="00B84A13">
              <w:rPr>
                <w:b/>
                <w:bCs/>
                <w:noProof/>
              </w:rPr>
              <w:t>112</w:t>
            </w:r>
            <w:r>
              <w:rPr>
                <w:b/>
                <w:bCs/>
                <w:sz w:val="24"/>
                <w:szCs w:val="24"/>
              </w:rPr>
              <w:fldChar w:fldCharType="end"/>
            </w:r>
          </w:p>
        </w:sdtContent>
      </w:sdt>
    </w:sdtContent>
  </w:sdt>
  <w:p w14:paraId="5C05D4DA" w14:textId="6B19425B" w:rsidR="00CA0285" w:rsidRPr="00F33ADE" w:rsidRDefault="00CA0285" w:rsidP="00A2232D">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3D24DD3" w14:textId="77777777" w:rsidR="00CA0285" w:rsidRDefault="00CA0285" w:rsidP="00145512">
      <w:r>
        <w:separator/>
      </w:r>
    </w:p>
    <w:p w14:paraId="56004D00" w14:textId="77777777" w:rsidR="00CA0285" w:rsidRDefault="00CA0285" w:rsidP="00145512"/>
  </w:footnote>
  <w:footnote w:type="continuationSeparator" w:id="0">
    <w:p w14:paraId="0B063E0E" w14:textId="77777777" w:rsidR="00CA0285" w:rsidRDefault="00CA0285" w:rsidP="00145512">
      <w:r>
        <w:continuationSeparator/>
      </w:r>
    </w:p>
    <w:p w14:paraId="09875051" w14:textId="77777777" w:rsidR="00CA0285" w:rsidRDefault="00CA0285" w:rsidP="00145512"/>
  </w:footnote>
  <w:footnote w:type="continuationNotice" w:id="1">
    <w:p w14:paraId="36384738" w14:textId="77777777" w:rsidR="00CA0285" w:rsidRDefault="00CA0285" w:rsidP="00145512"/>
  </w:footnote>
  <w:footnote w:id="2">
    <w:p w14:paraId="4EF758D5" w14:textId="77777777" w:rsidR="00CA0285" w:rsidRPr="008E26B0" w:rsidRDefault="00CA0285" w:rsidP="00997343">
      <w:pPr>
        <w:contextualSpacing/>
        <w:rPr>
          <w:iCs/>
          <w:sz w:val="20"/>
          <w:szCs w:val="20"/>
        </w:rPr>
      </w:pPr>
      <w:r w:rsidRPr="008E26B0">
        <w:rPr>
          <w:rStyle w:val="FootnoteReference"/>
        </w:rPr>
        <w:footnoteRef/>
      </w:r>
      <w:r w:rsidRPr="008E26B0">
        <w:t xml:space="preserve"> </w:t>
      </w:r>
      <w:r w:rsidRPr="008E26B0">
        <w:rPr>
          <w:iCs/>
          <w:sz w:val="20"/>
          <w:szCs w:val="20"/>
        </w:rPr>
        <w:t>This RFP uses the following definitions for COTS/Application Framework, configuration, and customization:</w:t>
      </w:r>
    </w:p>
    <w:p w14:paraId="0FA84741" w14:textId="77777777" w:rsidR="00CA0285" w:rsidRDefault="00CA0285" w:rsidP="00997343">
      <w:pPr>
        <w:contextualSpacing/>
        <w:rPr>
          <w:color w:val="FF0000"/>
          <w:sz w:val="20"/>
          <w:szCs w:val="20"/>
        </w:rPr>
      </w:pPr>
      <w:r w:rsidRPr="008E26B0">
        <w:rPr>
          <w:i/>
          <w:sz w:val="20"/>
          <w:szCs w:val="20"/>
        </w:rPr>
        <w:t>COTS/Application Framework</w:t>
      </w:r>
      <w:r w:rsidRPr="008E26B0">
        <w:rPr>
          <w:sz w:val="20"/>
          <w:szCs w:val="20"/>
        </w:rPr>
        <w:t xml:space="preserve">: Software product that provides a core set of functionality via a foundation layer (the framework), intended to be further </w:t>
      </w:r>
      <w:proofErr w:type="spellStart"/>
      <w:r w:rsidRPr="008E26B0">
        <w:rPr>
          <w:sz w:val="20"/>
          <w:szCs w:val="20"/>
        </w:rPr>
        <w:t>modified</w:t>
      </w:r>
      <w:r w:rsidRPr="008E26B0">
        <w:rPr>
          <w:color w:val="FF0000"/>
          <w:sz w:val="20"/>
          <w:szCs w:val="20"/>
        </w:rPr>
        <w:t>.</w:t>
      </w:r>
      <w:r w:rsidRPr="008E26B0">
        <w:rPr>
          <w:sz w:val="20"/>
          <w:szCs w:val="20"/>
        </w:rPr>
        <w:t>via</w:t>
      </w:r>
      <w:proofErr w:type="spellEnd"/>
      <w:r w:rsidRPr="008E26B0">
        <w:rPr>
          <w:sz w:val="20"/>
          <w:szCs w:val="20"/>
        </w:rPr>
        <w:t xml:space="preserve"> configuration with no or limited development activities into a fully functional system. The framework encapsulates the underlying software in such a way that it can be upgraded without impacting project specific modifications</w:t>
      </w:r>
      <w:r w:rsidRPr="008E26B0">
        <w:rPr>
          <w:color w:val="FF0000"/>
          <w:sz w:val="20"/>
          <w:szCs w:val="20"/>
        </w:rPr>
        <w:t>.</w:t>
      </w:r>
    </w:p>
    <w:p w14:paraId="670D191F" w14:textId="45C23426" w:rsidR="00CA0285" w:rsidRPr="008E26B0" w:rsidRDefault="00CA0285" w:rsidP="00997343">
      <w:pPr>
        <w:contextualSpacing/>
        <w:rPr>
          <w:i/>
          <w:sz w:val="20"/>
          <w:szCs w:val="20"/>
        </w:rPr>
      </w:pPr>
      <w:r w:rsidRPr="008E26B0">
        <w:rPr>
          <w:i/>
          <w:sz w:val="20"/>
          <w:szCs w:val="20"/>
        </w:rPr>
        <w:t>Configuration</w:t>
      </w:r>
      <w:r w:rsidRPr="008E26B0">
        <w:rPr>
          <w:sz w:val="20"/>
          <w:szCs w:val="20"/>
        </w:rPr>
        <w:t>: Installation-specific changes incorporated into the solution with the solution’s tools (e.g. updating rules within rules engine, updating configuration table), rather than changing and recompiling the solution’s program code.</w:t>
      </w:r>
      <w:r w:rsidRPr="008E26B0">
        <w:rPr>
          <w:i/>
          <w:sz w:val="20"/>
          <w:szCs w:val="20"/>
        </w:rPr>
        <w:t xml:space="preserve"> </w:t>
      </w:r>
    </w:p>
    <w:p w14:paraId="19E43288" w14:textId="05085FDF" w:rsidR="00CA0285" w:rsidRPr="006C118B" w:rsidRDefault="00CA0285" w:rsidP="00997343">
      <w:pPr>
        <w:contextualSpacing/>
        <w:rPr>
          <w:color w:val="FF0000"/>
        </w:rPr>
      </w:pPr>
      <w:r w:rsidRPr="008E26B0">
        <w:rPr>
          <w:i/>
          <w:sz w:val="20"/>
          <w:szCs w:val="20"/>
        </w:rPr>
        <w:t>Customization</w:t>
      </w:r>
      <w:r w:rsidRPr="008E26B0">
        <w:rPr>
          <w:sz w:val="20"/>
          <w:szCs w:val="20"/>
        </w:rPr>
        <w:t>: Installation-specific changes incorporated only by changing and recompiling the solution’s program code.</w:t>
      </w:r>
      <w:r>
        <w:rPr>
          <w:sz w:val="20"/>
          <w:szCs w:val="20"/>
        </w:rPr>
        <w:t xml:space="preserve"> </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2A9B115" w14:textId="2455AF5E" w:rsidR="00CA0285" w:rsidRDefault="00CA0285">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F06434D" w14:textId="0635628C" w:rsidR="00CA0285" w:rsidRDefault="00CA0285" w:rsidP="00145512">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0FEDDC8" w14:textId="329BF6BE" w:rsidR="00CA0285" w:rsidRDefault="00CA0285">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2F0C"/>
    <w:multiLevelType w:val="hybridMultilevel"/>
    <w:tmpl w:val="48F20006"/>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02F290C"/>
    <w:multiLevelType w:val="hybridMultilevel"/>
    <w:tmpl w:val="D6840370"/>
    <w:lvl w:ilvl="0" w:tplc="04090015">
      <w:start w:val="1"/>
      <w:numFmt w:val="upp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008F2910"/>
    <w:multiLevelType w:val="hybridMultilevel"/>
    <w:tmpl w:val="08B2DF9C"/>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09504ED"/>
    <w:multiLevelType w:val="singleLevel"/>
    <w:tmpl w:val="999219CC"/>
    <w:lvl w:ilvl="0">
      <w:start w:val="1"/>
      <w:numFmt w:val="bullet"/>
      <w:pStyle w:val="NormalBullet"/>
      <w:lvlText w:val=""/>
      <w:lvlJc w:val="left"/>
      <w:pPr>
        <w:tabs>
          <w:tab w:val="num" w:pos="360"/>
        </w:tabs>
        <w:ind w:left="360" w:hanging="360"/>
      </w:pPr>
      <w:rPr>
        <w:rFonts w:ascii="Symbol" w:hAnsi="Symbol" w:hint="default"/>
      </w:rPr>
    </w:lvl>
  </w:abstractNum>
  <w:abstractNum w:abstractNumId="4" w15:restartNumberingAfterBreak="0">
    <w:nsid w:val="00B72C29"/>
    <w:multiLevelType w:val="hybridMultilevel"/>
    <w:tmpl w:val="141268E0"/>
    <w:lvl w:ilvl="0" w:tplc="04090015">
      <w:start w:val="1"/>
      <w:numFmt w:val="upperLetter"/>
      <w:lvlText w:val="%1."/>
      <w:lvlJc w:val="left"/>
      <w:pPr>
        <w:ind w:left="1440" w:hanging="360"/>
      </w:p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15:restartNumberingAfterBreak="0">
    <w:nsid w:val="00E90A25"/>
    <w:multiLevelType w:val="hybridMultilevel"/>
    <w:tmpl w:val="D58E416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0F">
      <w:start w:val="1"/>
      <w:numFmt w:val="decimal"/>
      <w:lvlText w:val="%3."/>
      <w:lvlJc w:val="lef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10269FB"/>
    <w:multiLevelType w:val="hybridMultilevel"/>
    <w:tmpl w:val="AC3853E2"/>
    <w:lvl w:ilvl="0" w:tplc="04090015">
      <w:start w:val="1"/>
      <w:numFmt w:val="upperLetter"/>
      <w:lvlText w:val="%1."/>
      <w:lvlJc w:val="left"/>
      <w:pPr>
        <w:ind w:left="1440" w:hanging="360"/>
      </w:p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15:restartNumberingAfterBreak="0">
    <w:nsid w:val="017E61E3"/>
    <w:multiLevelType w:val="hybridMultilevel"/>
    <w:tmpl w:val="F3BC19A0"/>
    <w:lvl w:ilvl="0" w:tplc="0409000F">
      <w:start w:val="1"/>
      <w:numFmt w:val="decimal"/>
      <w:lvlText w:val="%1."/>
      <w:lvlJc w:val="left"/>
      <w:pPr>
        <w:ind w:left="720" w:hanging="360"/>
      </w:pPr>
    </w:lvl>
    <w:lvl w:ilvl="1" w:tplc="04090015">
      <w:start w:val="1"/>
      <w:numFmt w:val="upp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019E4717"/>
    <w:multiLevelType w:val="hybridMultilevel"/>
    <w:tmpl w:val="1690D64C"/>
    <w:lvl w:ilvl="0" w:tplc="3168B316">
      <w:start w:val="1"/>
      <w:numFmt w:val="upperLetter"/>
      <w:lvlText w:val="%1."/>
      <w:lvlJc w:val="left"/>
      <w:pPr>
        <w:ind w:left="1800" w:hanging="360"/>
      </w:pPr>
      <w:rPr>
        <w:rFonts w:hint="default"/>
      </w:rPr>
    </w:lvl>
    <w:lvl w:ilvl="1" w:tplc="04090019" w:tentative="1">
      <w:start w:val="1"/>
      <w:numFmt w:val="lowerLetter"/>
      <w:lvlText w:val="%2."/>
      <w:lvlJc w:val="left"/>
      <w:pPr>
        <w:ind w:left="-180" w:hanging="360"/>
      </w:pPr>
    </w:lvl>
    <w:lvl w:ilvl="2" w:tplc="0409001B" w:tentative="1">
      <w:start w:val="1"/>
      <w:numFmt w:val="lowerRoman"/>
      <w:lvlText w:val="%3."/>
      <w:lvlJc w:val="right"/>
      <w:pPr>
        <w:ind w:left="540" w:hanging="180"/>
      </w:pPr>
    </w:lvl>
    <w:lvl w:ilvl="3" w:tplc="0409000F" w:tentative="1">
      <w:start w:val="1"/>
      <w:numFmt w:val="decimal"/>
      <w:lvlText w:val="%4."/>
      <w:lvlJc w:val="left"/>
      <w:pPr>
        <w:ind w:left="1260" w:hanging="360"/>
      </w:pPr>
    </w:lvl>
    <w:lvl w:ilvl="4" w:tplc="04090019" w:tentative="1">
      <w:start w:val="1"/>
      <w:numFmt w:val="lowerLetter"/>
      <w:lvlText w:val="%5."/>
      <w:lvlJc w:val="left"/>
      <w:pPr>
        <w:ind w:left="1980" w:hanging="360"/>
      </w:pPr>
    </w:lvl>
    <w:lvl w:ilvl="5" w:tplc="0409001B" w:tentative="1">
      <w:start w:val="1"/>
      <w:numFmt w:val="lowerRoman"/>
      <w:lvlText w:val="%6."/>
      <w:lvlJc w:val="right"/>
      <w:pPr>
        <w:ind w:left="2700" w:hanging="180"/>
      </w:pPr>
    </w:lvl>
    <w:lvl w:ilvl="6" w:tplc="0409000F" w:tentative="1">
      <w:start w:val="1"/>
      <w:numFmt w:val="decimal"/>
      <w:lvlText w:val="%7."/>
      <w:lvlJc w:val="left"/>
      <w:pPr>
        <w:ind w:left="3420" w:hanging="360"/>
      </w:pPr>
    </w:lvl>
    <w:lvl w:ilvl="7" w:tplc="04090019" w:tentative="1">
      <w:start w:val="1"/>
      <w:numFmt w:val="lowerLetter"/>
      <w:lvlText w:val="%8."/>
      <w:lvlJc w:val="left"/>
      <w:pPr>
        <w:ind w:left="4140" w:hanging="360"/>
      </w:pPr>
    </w:lvl>
    <w:lvl w:ilvl="8" w:tplc="0409001B" w:tentative="1">
      <w:start w:val="1"/>
      <w:numFmt w:val="lowerRoman"/>
      <w:lvlText w:val="%9."/>
      <w:lvlJc w:val="right"/>
      <w:pPr>
        <w:ind w:left="4860" w:hanging="180"/>
      </w:pPr>
    </w:lvl>
  </w:abstractNum>
  <w:abstractNum w:abstractNumId="9" w15:restartNumberingAfterBreak="0">
    <w:nsid w:val="02005ED5"/>
    <w:multiLevelType w:val="hybridMultilevel"/>
    <w:tmpl w:val="1690D64C"/>
    <w:lvl w:ilvl="0" w:tplc="3168B316">
      <w:start w:val="1"/>
      <w:numFmt w:val="upperLetter"/>
      <w:lvlText w:val="%1."/>
      <w:lvlJc w:val="left"/>
      <w:pPr>
        <w:ind w:left="1800" w:hanging="360"/>
      </w:pPr>
      <w:rPr>
        <w:rFonts w:hint="default"/>
      </w:rPr>
    </w:lvl>
    <w:lvl w:ilvl="1" w:tplc="04090019" w:tentative="1">
      <w:start w:val="1"/>
      <w:numFmt w:val="lowerLetter"/>
      <w:lvlText w:val="%2."/>
      <w:lvlJc w:val="left"/>
      <w:pPr>
        <w:ind w:left="-180" w:hanging="360"/>
      </w:pPr>
    </w:lvl>
    <w:lvl w:ilvl="2" w:tplc="0409001B" w:tentative="1">
      <w:start w:val="1"/>
      <w:numFmt w:val="lowerRoman"/>
      <w:lvlText w:val="%3."/>
      <w:lvlJc w:val="right"/>
      <w:pPr>
        <w:ind w:left="540" w:hanging="180"/>
      </w:pPr>
    </w:lvl>
    <w:lvl w:ilvl="3" w:tplc="0409000F" w:tentative="1">
      <w:start w:val="1"/>
      <w:numFmt w:val="decimal"/>
      <w:lvlText w:val="%4."/>
      <w:lvlJc w:val="left"/>
      <w:pPr>
        <w:ind w:left="1260" w:hanging="360"/>
      </w:pPr>
    </w:lvl>
    <w:lvl w:ilvl="4" w:tplc="04090019" w:tentative="1">
      <w:start w:val="1"/>
      <w:numFmt w:val="lowerLetter"/>
      <w:lvlText w:val="%5."/>
      <w:lvlJc w:val="left"/>
      <w:pPr>
        <w:ind w:left="1980" w:hanging="360"/>
      </w:pPr>
    </w:lvl>
    <w:lvl w:ilvl="5" w:tplc="0409001B" w:tentative="1">
      <w:start w:val="1"/>
      <w:numFmt w:val="lowerRoman"/>
      <w:lvlText w:val="%6."/>
      <w:lvlJc w:val="right"/>
      <w:pPr>
        <w:ind w:left="2700" w:hanging="180"/>
      </w:pPr>
    </w:lvl>
    <w:lvl w:ilvl="6" w:tplc="0409000F" w:tentative="1">
      <w:start w:val="1"/>
      <w:numFmt w:val="decimal"/>
      <w:lvlText w:val="%7."/>
      <w:lvlJc w:val="left"/>
      <w:pPr>
        <w:ind w:left="3420" w:hanging="360"/>
      </w:pPr>
    </w:lvl>
    <w:lvl w:ilvl="7" w:tplc="04090019" w:tentative="1">
      <w:start w:val="1"/>
      <w:numFmt w:val="lowerLetter"/>
      <w:lvlText w:val="%8."/>
      <w:lvlJc w:val="left"/>
      <w:pPr>
        <w:ind w:left="4140" w:hanging="360"/>
      </w:pPr>
    </w:lvl>
    <w:lvl w:ilvl="8" w:tplc="0409001B" w:tentative="1">
      <w:start w:val="1"/>
      <w:numFmt w:val="lowerRoman"/>
      <w:lvlText w:val="%9."/>
      <w:lvlJc w:val="right"/>
      <w:pPr>
        <w:ind w:left="4860" w:hanging="180"/>
      </w:pPr>
    </w:lvl>
  </w:abstractNum>
  <w:abstractNum w:abstractNumId="10" w15:restartNumberingAfterBreak="0">
    <w:nsid w:val="025535E2"/>
    <w:multiLevelType w:val="multilevel"/>
    <w:tmpl w:val="8BEA1C26"/>
    <w:lvl w:ilvl="0">
      <w:start w:val="1"/>
      <w:numFmt w:val="upperRoman"/>
      <w:pStyle w:val="Heading1"/>
      <w:lvlText w:val="PART %1"/>
      <w:lvlJc w:val="left"/>
      <w:pPr>
        <w:tabs>
          <w:tab w:val="num" w:pos="504"/>
        </w:tabs>
        <w:ind w:left="1224" w:hanging="1224"/>
      </w:pPr>
      <w:rPr>
        <w:rFonts w:ascii="Times New Roman" w:hAnsi="Times New Roman" w:cs="Times New Roman" w:hint="default"/>
        <w:b/>
        <w:bCs w:val="0"/>
        <w:i w:val="0"/>
        <w:iCs w:val="0"/>
        <w:caps w:val="0"/>
        <w:smallCaps w:val="0"/>
        <w:strike w:val="0"/>
        <w:dstrike w:val="0"/>
        <w:noProof w:val="0"/>
        <w:snapToGrid w:val="0"/>
        <w:vanish w:val="0"/>
        <w:color w:val="auto"/>
        <w:spacing w:val="0"/>
        <w:w w:val="0"/>
        <w:kern w:val="0"/>
        <w:position w:val="0"/>
        <w:szCs w:val="0"/>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pStyle w:val="Heading2"/>
      <w:lvlText w:val="%1-%2."/>
      <w:lvlJc w:val="left"/>
      <w:pPr>
        <w:tabs>
          <w:tab w:val="num" w:pos="936"/>
        </w:tabs>
        <w:ind w:left="720" w:hanging="720"/>
      </w:pPr>
      <w:rPr>
        <w:rFonts w:ascii="Times New Roman" w:hAnsi="Times New Roman" w:cs="Times New Roman" w:hint="default"/>
        <w:b/>
        <w:bCs w:val="0"/>
        <w:i w:val="0"/>
        <w:iCs w:val="0"/>
        <w:caps w:val="0"/>
        <w:smallCaps w:val="0"/>
        <w:strike w:val="0"/>
        <w:dstrike w:val="0"/>
        <w:noProof w:val="0"/>
        <w:snapToGrid w:val="0"/>
        <w:vanish w:val="0"/>
        <w:color w:val="auto"/>
        <w:spacing w:val="0"/>
        <w:w w:val="0"/>
        <w:kern w:val="0"/>
        <w:position w:val="0"/>
        <w:sz w:val="24"/>
        <w:szCs w:val="24"/>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pStyle w:val="Heading3"/>
      <w:lvlText w:val="%1-%2.%3."/>
      <w:lvlJc w:val="left"/>
      <w:pPr>
        <w:tabs>
          <w:tab w:val="num" w:pos="1458"/>
        </w:tabs>
        <w:ind w:left="1026" w:hanging="936"/>
      </w:pPr>
      <w:rPr>
        <w:rFonts w:ascii="Times New Roman" w:hAnsi="Times New Roman" w:cs="Times New Roman" w:hint="default"/>
        <w:b/>
        <w:i w:val="0"/>
        <w:color w:val="auto"/>
        <w:sz w:val="24"/>
        <w:szCs w:val="24"/>
      </w:rPr>
    </w:lvl>
    <w:lvl w:ilvl="3">
      <w:start w:val="1"/>
      <w:numFmt w:val="decimal"/>
      <w:pStyle w:val="Heading4"/>
      <w:lvlText w:val="%1-%2.%3.%4."/>
      <w:lvlJc w:val="left"/>
      <w:pPr>
        <w:tabs>
          <w:tab w:val="num" w:pos="2736"/>
        </w:tabs>
        <w:ind w:left="1872" w:hanging="1152"/>
      </w:pPr>
      <w:rPr>
        <w:rFonts w:ascii="Times New Roman" w:hAnsi="Times New Roman" w:cs="Times New Roman" w:hint="default"/>
        <w:b/>
        <w:i w:val="0"/>
        <w:color w:val="auto"/>
        <w:sz w:val="24"/>
        <w:szCs w:val="24"/>
      </w:rPr>
    </w:lvl>
    <w:lvl w:ilvl="4">
      <w:start w:val="1"/>
      <w:numFmt w:val="none"/>
      <w:lvlText w:val=""/>
      <w:lvlJc w:val="left"/>
      <w:pPr>
        <w:tabs>
          <w:tab w:val="num" w:pos="2592"/>
        </w:tabs>
        <w:ind w:left="2592" w:hanging="2592"/>
      </w:pPr>
      <w:rPr>
        <w:rFonts w:ascii="Times New Roman" w:hAnsi="Times New Roman" w:hint="default"/>
        <w:b/>
        <w:i w:val="0"/>
        <w:sz w:val="24"/>
      </w:rPr>
    </w:lvl>
    <w:lvl w:ilvl="5">
      <w:start w:val="1"/>
      <w:numFmt w:val="none"/>
      <w:suff w:val="nothing"/>
      <w:lvlText w:val=""/>
      <w:lvlJc w:val="left"/>
      <w:pPr>
        <w:ind w:left="0" w:firstLine="0"/>
      </w:pPr>
      <w:rPr>
        <w:rFonts w:hint="default"/>
      </w:rPr>
    </w:lvl>
    <w:lvl w:ilvl="6">
      <w:start w:val="1"/>
      <w:numFmt w:val="none"/>
      <w:suff w:val="nothing"/>
      <w:lvlText w:val=""/>
      <w:lvlJc w:val="left"/>
      <w:pPr>
        <w:ind w:left="0" w:firstLine="0"/>
      </w:pPr>
      <w:rPr>
        <w:rFonts w:hint="default"/>
      </w:rPr>
    </w:lvl>
    <w:lvl w:ilvl="7">
      <w:start w:val="1"/>
      <w:numFmt w:val="none"/>
      <w:suff w:val="nothing"/>
      <w:lvlText w:val=""/>
      <w:lvlJc w:val="left"/>
      <w:pPr>
        <w:ind w:left="0" w:firstLine="0"/>
      </w:pPr>
      <w:rPr>
        <w:rFonts w:hint="default"/>
      </w:rPr>
    </w:lvl>
    <w:lvl w:ilvl="8">
      <w:start w:val="1"/>
      <w:numFmt w:val="none"/>
      <w:suff w:val="nothing"/>
      <w:lvlText w:val=""/>
      <w:lvlJc w:val="left"/>
      <w:pPr>
        <w:ind w:left="0" w:firstLine="0"/>
      </w:pPr>
      <w:rPr>
        <w:rFonts w:hint="default"/>
      </w:rPr>
    </w:lvl>
  </w:abstractNum>
  <w:abstractNum w:abstractNumId="11" w15:restartNumberingAfterBreak="0">
    <w:nsid w:val="02687540"/>
    <w:multiLevelType w:val="hybridMultilevel"/>
    <w:tmpl w:val="C0AE5E3C"/>
    <w:lvl w:ilvl="0" w:tplc="0409000F">
      <w:start w:val="1"/>
      <w:numFmt w:val="decimal"/>
      <w:lvlText w:val="%1."/>
      <w:lvlJc w:val="left"/>
      <w:pPr>
        <w:ind w:left="720" w:hanging="360"/>
      </w:pPr>
    </w:lvl>
    <w:lvl w:ilvl="1" w:tplc="04090015">
      <w:start w:val="1"/>
      <w:numFmt w:val="upp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02B47440"/>
    <w:multiLevelType w:val="hybridMultilevel"/>
    <w:tmpl w:val="3286D02E"/>
    <w:lvl w:ilvl="0" w:tplc="0409000F">
      <w:start w:val="1"/>
      <w:numFmt w:val="decimal"/>
      <w:lvlText w:val="%1."/>
      <w:lvlJc w:val="left"/>
      <w:pPr>
        <w:ind w:left="1080" w:hanging="360"/>
      </w:pPr>
      <w:rPr>
        <w:rFont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039059E9"/>
    <w:multiLevelType w:val="hybridMultilevel"/>
    <w:tmpl w:val="633EC08C"/>
    <w:lvl w:ilvl="0" w:tplc="04090015">
      <w:start w:val="1"/>
      <w:numFmt w:val="upperLetter"/>
      <w:lvlText w:val="%1."/>
      <w:lvlJc w:val="left"/>
      <w:pPr>
        <w:ind w:left="1440" w:hanging="360"/>
      </w:pPr>
      <w:rPr>
        <w:rFont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15:restartNumberingAfterBreak="0">
    <w:nsid w:val="05AE1452"/>
    <w:multiLevelType w:val="hybridMultilevel"/>
    <w:tmpl w:val="4B6CF55A"/>
    <w:lvl w:ilvl="0" w:tplc="04090015">
      <w:start w:val="1"/>
      <w:numFmt w:val="upp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064B11FB"/>
    <w:multiLevelType w:val="hybridMultilevel"/>
    <w:tmpl w:val="D87E0A44"/>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064D5821"/>
    <w:multiLevelType w:val="hybridMultilevel"/>
    <w:tmpl w:val="80C6B4C4"/>
    <w:lvl w:ilvl="0" w:tplc="04090015">
      <w:start w:val="1"/>
      <w:numFmt w:val="upp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7" w15:restartNumberingAfterBreak="0">
    <w:nsid w:val="072263A8"/>
    <w:multiLevelType w:val="hybridMultilevel"/>
    <w:tmpl w:val="C8389A4C"/>
    <w:lvl w:ilvl="0" w:tplc="04090015">
      <w:start w:val="1"/>
      <w:numFmt w:val="upp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8" w15:restartNumberingAfterBreak="0">
    <w:nsid w:val="09441554"/>
    <w:multiLevelType w:val="hybridMultilevel"/>
    <w:tmpl w:val="B696349A"/>
    <w:lvl w:ilvl="0" w:tplc="04090015">
      <w:start w:val="1"/>
      <w:numFmt w:val="upperLetter"/>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9" w15:restartNumberingAfterBreak="0">
    <w:nsid w:val="0A186D6F"/>
    <w:multiLevelType w:val="hybridMultilevel"/>
    <w:tmpl w:val="5DE46F4C"/>
    <w:lvl w:ilvl="0" w:tplc="04090015">
      <w:start w:val="1"/>
      <w:numFmt w:val="upp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0" w15:restartNumberingAfterBreak="0">
    <w:nsid w:val="0A5A3E48"/>
    <w:multiLevelType w:val="hybridMultilevel"/>
    <w:tmpl w:val="0C9863F0"/>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15:restartNumberingAfterBreak="0">
    <w:nsid w:val="0A5B6BCA"/>
    <w:multiLevelType w:val="hybridMultilevel"/>
    <w:tmpl w:val="9BA6DF18"/>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0AB2122B"/>
    <w:multiLevelType w:val="hybridMultilevel"/>
    <w:tmpl w:val="80C6B4C4"/>
    <w:lvl w:ilvl="0" w:tplc="04090015">
      <w:start w:val="1"/>
      <w:numFmt w:val="upp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3" w15:restartNumberingAfterBreak="0">
    <w:nsid w:val="0AB32E1B"/>
    <w:multiLevelType w:val="hybridMultilevel"/>
    <w:tmpl w:val="4C60774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0F">
      <w:start w:val="1"/>
      <w:numFmt w:val="decimal"/>
      <w:lvlText w:val="%3."/>
      <w:lvlJc w:val="lef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0AE818A8"/>
    <w:multiLevelType w:val="hybridMultilevel"/>
    <w:tmpl w:val="1C24F28E"/>
    <w:lvl w:ilvl="0" w:tplc="04090015">
      <w:start w:val="1"/>
      <w:numFmt w:val="upperLetter"/>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5" w15:restartNumberingAfterBreak="0">
    <w:nsid w:val="0B1442CC"/>
    <w:multiLevelType w:val="hybridMultilevel"/>
    <w:tmpl w:val="A51A4196"/>
    <w:lvl w:ilvl="0" w:tplc="04090015">
      <w:start w:val="1"/>
      <w:numFmt w:val="upperLetter"/>
      <w:lvlText w:val="%1."/>
      <w:lvlJc w:val="left"/>
      <w:pPr>
        <w:ind w:left="2160" w:hanging="360"/>
      </w:pPr>
      <w:rPr>
        <w:rFonts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6" w15:restartNumberingAfterBreak="0">
    <w:nsid w:val="0B224D45"/>
    <w:multiLevelType w:val="hybridMultilevel"/>
    <w:tmpl w:val="1832A482"/>
    <w:lvl w:ilvl="0" w:tplc="04090015">
      <w:start w:val="1"/>
      <w:numFmt w:val="upp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7" w15:restartNumberingAfterBreak="0">
    <w:nsid w:val="0B42087F"/>
    <w:multiLevelType w:val="hybridMultilevel"/>
    <w:tmpl w:val="633EC08C"/>
    <w:lvl w:ilvl="0" w:tplc="04090015">
      <w:start w:val="1"/>
      <w:numFmt w:val="upperLetter"/>
      <w:lvlText w:val="%1."/>
      <w:lvlJc w:val="left"/>
      <w:pPr>
        <w:ind w:left="1440" w:hanging="360"/>
      </w:pPr>
      <w:rPr>
        <w:rFont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8" w15:restartNumberingAfterBreak="0">
    <w:nsid w:val="0B586E54"/>
    <w:multiLevelType w:val="hybridMultilevel"/>
    <w:tmpl w:val="CB46E148"/>
    <w:lvl w:ilvl="0" w:tplc="0409000F">
      <w:start w:val="1"/>
      <w:numFmt w:val="decimal"/>
      <w:lvlText w:val="%1."/>
      <w:lvlJc w:val="left"/>
      <w:pPr>
        <w:ind w:left="720" w:hanging="360"/>
      </w:pPr>
    </w:lvl>
    <w:lvl w:ilvl="1" w:tplc="04090015">
      <w:start w:val="1"/>
      <w:numFmt w:val="upp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0B711251"/>
    <w:multiLevelType w:val="hybridMultilevel"/>
    <w:tmpl w:val="9D987F90"/>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0BF31599"/>
    <w:multiLevelType w:val="hybridMultilevel"/>
    <w:tmpl w:val="9A02CCC0"/>
    <w:lvl w:ilvl="0" w:tplc="0409000F">
      <w:start w:val="1"/>
      <w:numFmt w:val="decimal"/>
      <w:lvlText w:val="%1."/>
      <w:lvlJc w:val="left"/>
      <w:pPr>
        <w:ind w:left="720" w:hanging="360"/>
      </w:pPr>
    </w:lvl>
    <w:lvl w:ilvl="1" w:tplc="04090015">
      <w:start w:val="1"/>
      <w:numFmt w:val="upp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0BF90156"/>
    <w:multiLevelType w:val="hybridMultilevel"/>
    <w:tmpl w:val="D2965226"/>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0C154492"/>
    <w:multiLevelType w:val="hybridMultilevel"/>
    <w:tmpl w:val="80C6B4C4"/>
    <w:lvl w:ilvl="0" w:tplc="04090015">
      <w:start w:val="1"/>
      <w:numFmt w:val="upp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3" w15:restartNumberingAfterBreak="0">
    <w:nsid w:val="0C5C6668"/>
    <w:multiLevelType w:val="hybridMultilevel"/>
    <w:tmpl w:val="5DE46F4C"/>
    <w:lvl w:ilvl="0" w:tplc="04090015">
      <w:start w:val="1"/>
      <w:numFmt w:val="upp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4" w15:restartNumberingAfterBreak="0">
    <w:nsid w:val="0C606F78"/>
    <w:multiLevelType w:val="hybridMultilevel"/>
    <w:tmpl w:val="57C6B7F8"/>
    <w:lvl w:ilvl="0" w:tplc="04090015">
      <w:start w:val="1"/>
      <w:numFmt w:val="upperLetter"/>
      <w:lvlText w:val="%1."/>
      <w:lvlJc w:val="left"/>
      <w:pPr>
        <w:ind w:left="1440" w:hanging="360"/>
      </w:pPr>
    </w:lvl>
    <w:lvl w:ilvl="1" w:tplc="04090019">
      <w:start w:val="1"/>
      <w:numFmt w:val="lowerLetter"/>
      <w:lvlText w:val="%2."/>
      <w:lvlJc w:val="left"/>
      <w:pPr>
        <w:ind w:left="2160" w:hanging="360"/>
      </w:pPr>
    </w:lvl>
    <w:lvl w:ilvl="2" w:tplc="04090019">
      <w:start w:val="1"/>
      <w:numFmt w:val="lowerLetter"/>
      <w:lvlText w:val="%3."/>
      <w:lvlJc w:val="left"/>
      <w:pPr>
        <w:ind w:left="2880" w:hanging="180"/>
      </w:pPr>
    </w:lvl>
    <w:lvl w:ilvl="3" w:tplc="0409000F">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5" w15:restartNumberingAfterBreak="0">
    <w:nsid w:val="0CEA21E0"/>
    <w:multiLevelType w:val="hybridMultilevel"/>
    <w:tmpl w:val="9492509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0F">
      <w:start w:val="1"/>
      <w:numFmt w:val="decimal"/>
      <w:lvlText w:val="%3."/>
      <w:lvlJc w:val="lef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0D300B97"/>
    <w:multiLevelType w:val="hybridMultilevel"/>
    <w:tmpl w:val="84AC225E"/>
    <w:lvl w:ilvl="0" w:tplc="04090015">
      <w:start w:val="1"/>
      <w:numFmt w:val="upperLetter"/>
      <w:lvlText w:val="%1."/>
      <w:lvlJc w:val="left"/>
      <w:pPr>
        <w:ind w:left="1440" w:hanging="360"/>
      </w:p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7" w15:restartNumberingAfterBreak="0">
    <w:nsid w:val="0D4675CB"/>
    <w:multiLevelType w:val="hybridMultilevel"/>
    <w:tmpl w:val="89FE7564"/>
    <w:lvl w:ilvl="0" w:tplc="04090015">
      <w:start w:val="1"/>
      <w:numFmt w:val="upperLetter"/>
      <w:lvlText w:val="%1."/>
      <w:lvlJc w:val="left"/>
      <w:pPr>
        <w:ind w:left="1440" w:hanging="360"/>
      </w:p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8" w15:restartNumberingAfterBreak="0">
    <w:nsid w:val="0D6D2FFD"/>
    <w:multiLevelType w:val="hybridMultilevel"/>
    <w:tmpl w:val="58EE0A6C"/>
    <w:lvl w:ilvl="0" w:tplc="0409000F">
      <w:start w:val="1"/>
      <w:numFmt w:val="decimal"/>
      <w:lvlText w:val="%1."/>
      <w:lvlJc w:val="left"/>
      <w:pPr>
        <w:ind w:left="720" w:hanging="360"/>
      </w:pPr>
    </w:lvl>
    <w:lvl w:ilvl="1" w:tplc="04090015">
      <w:start w:val="1"/>
      <w:numFmt w:val="upp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0D9D691F"/>
    <w:multiLevelType w:val="multilevel"/>
    <w:tmpl w:val="DA383D38"/>
    <w:lvl w:ilvl="0">
      <w:start w:val="1"/>
      <w:numFmt w:val="upperLetter"/>
      <w:pStyle w:val="RFP-Bullets1"/>
      <w:lvlText w:val="%1."/>
      <w:lvlJc w:val="center"/>
      <w:pPr>
        <w:ind w:left="720" w:hanging="360"/>
      </w:pPr>
      <w:rPr>
        <w:rFonts w:hint="default"/>
        <w:b w:val="0"/>
        <w:i w:val="0"/>
      </w:rPr>
    </w:lvl>
    <w:lvl w:ilvl="1">
      <w:start w:val="1"/>
      <w:numFmt w:val="decimal"/>
      <w:lvlText w:val="%2."/>
      <w:lvlJc w:val="left"/>
      <w:pPr>
        <w:tabs>
          <w:tab w:val="num" w:pos="1080"/>
        </w:tabs>
        <w:ind w:left="360" w:firstLine="360"/>
      </w:pPr>
      <w:rPr>
        <w:rFonts w:hint="default"/>
        <w:b w:val="0"/>
        <w:i w:val="0"/>
      </w:rPr>
    </w:lvl>
    <w:lvl w:ilvl="2">
      <w:start w:val="1"/>
      <w:numFmt w:val="lowerLetter"/>
      <w:lvlText w:val="%3."/>
      <w:lvlJc w:val="left"/>
      <w:pPr>
        <w:tabs>
          <w:tab w:val="num" w:pos="1080"/>
        </w:tabs>
        <w:ind w:left="720" w:firstLine="360"/>
      </w:pPr>
      <w:rPr>
        <w:rFonts w:hint="default"/>
      </w:rPr>
    </w:lvl>
    <w:lvl w:ilvl="3">
      <w:start w:val="1"/>
      <w:numFmt w:val="decimal"/>
      <w:lvlText w:val="(%4)"/>
      <w:lvlJc w:val="left"/>
      <w:pPr>
        <w:tabs>
          <w:tab w:val="num" w:pos="1440"/>
        </w:tabs>
        <w:ind w:left="1800" w:hanging="360"/>
      </w:pPr>
      <w:rPr>
        <w:rFonts w:hint="default"/>
      </w:rPr>
    </w:lvl>
    <w:lvl w:ilvl="4">
      <w:start w:val="1"/>
      <w:numFmt w:val="bullet"/>
      <w:lvlText w:val=""/>
      <w:lvlJc w:val="left"/>
      <w:pPr>
        <w:tabs>
          <w:tab w:val="num" w:pos="1800"/>
        </w:tabs>
        <w:ind w:left="2160" w:hanging="360"/>
      </w:pPr>
      <w:rPr>
        <w:rFonts w:ascii="Symbol" w:hAnsi="Symbol" w:hint="default"/>
        <w:color w:val="auto"/>
      </w:rPr>
    </w:lvl>
    <w:lvl w:ilvl="5">
      <w:start w:val="1"/>
      <w:numFmt w:val="bullet"/>
      <w:lvlText w:val=""/>
      <w:lvlJc w:val="left"/>
      <w:pPr>
        <w:tabs>
          <w:tab w:val="num" w:pos="2448"/>
        </w:tabs>
        <w:ind w:left="2520" w:hanging="360"/>
      </w:pPr>
      <w:rPr>
        <w:rFonts w:ascii="Wingdings" w:hAnsi="Wingdings" w:hint="default"/>
        <w:color w:val="auto"/>
      </w:rPr>
    </w:lvl>
    <w:lvl w:ilvl="6">
      <w:start w:val="1"/>
      <w:numFmt w:val="lowerLetter"/>
      <w:lvlText w:val="%7."/>
      <w:lvlJc w:val="left"/>
      <w:pPr>
        <w:ind w:left="1800" w:hanging="360"/>
      </w:pPr>
      <w:rPr>
        <w:rFonts w:hint="default"/>
      </w:rPr>
    </w:lvl>
    <w:lvl w:ilvl="7">
      <w:start w:val="1"/>
      <w:numFmt w:val="bullet"/>
      <w:lvlText w:val=""/>
      <w:lvlJc w:val="left"/>
      <w:pPr>
        <w:ind w:left="2160" w:hanging="360"/>
      </w:pPr>
      <w:rPr>
        <w:rFonts w:ascii="Symbol" w:hAnsi="Symbol" w:hint="default"/>
        <w:color w:val="auto"/>
      </w:rPr>
    </w:lvl>
    <w:lvl w:ilvl="8">
      <w:start w:val="1"/>
      <w:numFmt w:val="decimal"/>
      <w:lvlText w:val="(%9)"/>
      <w:lvlJc w:val="left"/>
      <w:pPr>
        <w:ind w:left="2520" w:hanging="360"/>
      </w:pPr>
      <w:rPr>
        <w:rFonts w:hint="default"/>
      </w:rPr>
    </w:lvl>
  </w:abstractNum>
  <w:abstractNum w:abstractNumId="40" w15:restartNumberingAfterBreak="0">
    <w:nsid w:val="0DE7101E"/>
    <w:multiLevelType w:val="hybridMultilevel"/>
    <w:tmpl w:val="0F1E521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0F">
      <w:start w:val="1"/>
      <w:numFmt w:val="decimal"/>
      <w:lvlText w:val="%3."/>
      <w:lvlJc w:val="lef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0E592C52"/>
    <w:multiLevelType w:val="hybridMultilevel"/>
    <w:tmpl w:val="08920938"/>
    <w:lvl w:ilvl="0" w:tplc="0409000F">
      <w:start w:val="1"/>
      <w:numFmt w:val="decimal"/>
      <w:lvlText w:val="%1."/>
      <w:lvlJc w:val="left"/>
      <w:pPr>
        <w:ind w:left="720" w:hanging="360"/>
      </w:pPr>
    </w:lvl>
    <w:lvl w:ilvl="1" w:tplc="04090015">
      <w:start w:val="1"/>
      <w:numFmt w:val="upp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0E894063"/>
    <w:multiLevelType w:val="hybridMultilevel"/>
    <w:tmpl w:val="B1BE52A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0F">
      <w:start w:val="1"/>
      <w:numFmt w:val="decimal"/>
      <w:lvlText w:val="%3."/>
      <w:lvlJc w:val="lef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0E9223EF"/>
    <w:multiLevelType w:val="hybridMultilevel"/>
    <w:tmpl w:val="A6163796"/>
    <w:lvl w:ilvl="0" w:tplc="0409000F">
      <w:start w:val="1"/>
      <w:numFmt w:val="decimal"/>
      <w:lvlText w:val="%1."/>
      <w:lvlJc w:val="left"/>
      <w:pPr>
        <w:ind w:left="720" w:hanging="360"/>
      </w:pPr>
    </w:lvl>
    <w:lvl w:ilvl="1" w:tplc="04090015">
      <w:start w:val="1"/>
      <w:numFmt w:val="upp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0EB31D77"/>
    <w:multiLevelType w:val="hybridMultilevel"/>
    <w:tmpl w:val="1690D64C"/>
    <w:lvl w:ilvl="0" w:tplc="3168B316">
      <w:start w:val="1"/>
      <w:numFmt w:val="upperLetter"/>
      <w:lvlText w:val="%1."/>
      <w:lvlJc w:val="left"/>
      <w:pPr>
        <w:ind w:left="1800" w:hanging="360"/>
      </w:pPr>
      <w:rPr>
        <w:rFonts w:hint="default"/>
      </w:rPr>
    </w:lvl>
    <w:lvl w:ilvl="1" w:tplc="04090019" w:tentative="1">
      <w:start w:val="1"/>
      <w:numFmt w:val="lowerLetter"/>
      <w:lvlText w:val="%2."/>
      <w:lvlJc w:val="left"/>
      <w:pPr>
        <w:ind w:left="-180" w:hanging="360"/>
      </w:pPr>
    </w:lvl>
    <w:lvl w:ilvl="2" w:tplc="0409001B" w:tentative="1">
      <w:start w:val="1"/>
      <w:numFmt w:val="lowerRoman"/>
      <w:lvlText w:val="%3."/>
      <w:lvlJc w:val="right"/>
      <w:pPr>
        <w:ind w:left="540" w:hanging="180"/>
      </w:pPr>
    </w:lvl>
    <w:lvl w:ilvl="3" w:tplc="0409000F" w:tentative="1">
      <w:start w:val="1"/>
      <w:numFmt w:val="decimal"/>
      <w:lvlText w:val="%4."/>
      <w:lvlJc w:val="left"/>
      <w:pPr>
        <w:ind w:left="1260" w:hanging="360"/>
      </w:pPr>
    </w:lvl>
    <w:lvl w:ilvl="4" w:tplc="04090019" w:tentative="1">
      <w:start w:val="1"/>
      <w:numFmt w:val="lowerLetter"/>
      <w:lvlText w:val="%5."/>
      <w:lvlJc w:val="left"/>
      <w:pPr>
        <w:ind w:left="1980" w:hanging="360"/>
      </w:pPr>
    </w:lvl>
    <w:lvl w:ilvl="5" w:tplc="0409001B" w:tentative="1">
      <w:start w:val="1"/>
      <w:numFmt w:val="lowerRoman"/>
      <w:lvlText w:val="%6."/>
      <w:lvlJc w:val="right"/>
      <w:pPr>
        <w:ind w:left="2700" w:hanging="180"/>
      </w:pPr>
    </w:lvl>
    <w:lvl w:ilvl="6" w:tplc="0409000F" w:tentative="1">
      <w:start w:val="1"/>
      <w:numFmt w:val="decimal"/>
      <w:lvlText w:val="%7."/>
      <w:lvlJc w:val="left"/>
      <w:pPr>
        <w:ind w:left="3420" w:hanging="360"/>
      </w:pPr>
    </w:lvl>
    <w:lvl w:ilvl="7" w:tplc="04090019" w:tentative="1">
      <w:start w:val="1"/>
      <w:numFmt w:val="lowerLetter"/>
      <w:lvlText w:val="%8."/>
      <w:lvlJc w:val="left"/>
      <w:pPr>
        <w:ind w:left="4140" w:hanging="360"/>
      </w:pPr>
    </w:lvl>
    <w:lvl w:ilvl="8" w:tplc="0409001B" w:tentative="1">
      <w:start w:val="1"/>
      <w:numFmt w:val="lowerRoman"/>
      <w:lvlText w:val="%9."/>
      <w:lvlJc w:val="right"/>
      <w:pPr>
        <w:ind w:left="4860" w:hanging="180"/>
      </w:pPr>
    </w:lvl>
  </w:abstractNum>
  <w:abstractNum w:abstractNumId="45" w15:restartNumberingAfterBreak="0">
    <w:nsid w:val="0EBD1DC2"/>
    <w:multiLevelType w:val="hybridMultilevel"/>
    <w:tmpl w:val="80C6B4C4"/>
    <w:lvl w:ilvl="0" w:tplc="04090015">
      <w:start w:val="1"/>
      <w:numFmt w:val="upp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6" w15:restartNumberingAfterBreak="0">
    <w:nsid w:val="0ECF40C6"/>
    <w:multiLevelType w:val="hybridMultilevel"/>
    <w:tmpl w:val="6C58F022"/>
    <w:lvl w:ilvl="0" w:tplc="F4F87B38">
      <w:start w:val="1"/>
      <w:numFmt w:val="bullet"/>
      <w:pStyle w:val="Bullet3"/>
      <w:lvlText w:val="o"/>
      <w:lvlJc w:val="left"/>
      <w:pPr>
        <w:ind w:left="720" w:hanging="360"/>
      </w:pPr>
      <w:rPr>
        <w:rFonts w:ascii="Courier New" w:hAnsi="Courier New" w:hint="default"/>
        <w:b w:val="0"/>
        <w:i w:val="0"/>
        <w:color w:val="auto"/>
        <w:sz w:val="20"/>
        <w:szCs w:val="20"/>
      </w:rPr>
    </w:lvl>
    <w:lvl w:ilvl="1" w:tplc="C7603408">
      <w:start w:val="1"/>
      <w:numFmt w:val="bullet"/>
      <w:lvlText w:val="o"/>
      <w:lvlJc w:val="left"/>
      <w:pPr>
        <w:tabs>
          <w:tab w:val="num" w:pos="720"/>
        </w:tabs>
        <w:ind w:left="720" w:hanging="360"/>
      </w:pPr>
      <w:rPr>
        <w:rFonts w:ascii="Courier New" w:hAnsi="Courier New" w:cs="Courier New" w:hint="default"/>
        <w:b w:val="0"/>
        <w:i w:val="0"/>
        <w:color w:val="auto"/>
        <w:sz w:val="20"/>
        <w:szCs w:val="20"/>
      </w:rPr>
    </w:lvl>
    <w:lvl w:ilvl="2" w:tplc="04090005">
      <w:start w:val="1"/>
      <w:numFmt w:val="bullet"/>
      <w:lvlText w:val=""/>
      <w:lvlJc w:val="left"/>
      <w:pPr>
        <w:tabs>
          <w:tab w:val="num" w:pos="1440"/>
        </w:tabs>
        <w:ind w:left="1440" w:hanging="360"/>
      </w:pPr>
      <w:rPr>
        <w:rFonts w:ascii="Wingdings" w:hAnsi="Wingdings" w:hint="default"/>
      </w:rPr>
    </w:lvl>
    <w:lvl w:ilvl="3" w:tplc="04090001">
      <w:start w:val="1"/>
      <w:numFmt w:val="bullet"/>
      <w:lvlText w:val=""/>
      <w:lvlJc w:val="left"/>
      <w:pPr>
        <w:tabs>
          <w:tab w:val="num" w:pos="2160"/>
        </w:tabs>
        <w:ind w:left="2160" w:hanging="360"/>
      </w:pPr>
      <w:rPr>
        <w:rFonts w:ascii="Symbol" w:hAnsi="Symbol" w:hint="default"/>
      </w:rPr>
    </w:lvl>
    <w:lvl w:ilvl="4" w:tplc="04090003" w:tentative="1">
      <w:start w:val="1"/>
      <w:numFmt w:val="bullet"/>
      <w:lvlText w:val="o"/>
      <w:lvlJc w:val="left"/>
      <w:pPr>
        <w:tabs>
          <w:tab w:val="num" w:pos="2880"/>
        </w:tabs>
        <w:ind w:left="2880" w:hanging="360"/>
      </w:pPr>
      <w:rPr>
        <w:rFonts w:ascii="Courier New" w:hAnsi="Courier New" w:hint="default"/>
      </w:rPr>
    </w:lvl>
    <w:lvl w:ilvl="5" w:tplc="04090005" w:tentative="1">
      <w:start w:val="1"/>
      <w:numFmt w:val="bullet"/>
      <w:lvlText w:val=""/>
      <w:lvlJc w:val="left"/>
      <w:pPr>
        <w:tabs>
          <w:tab w:val="num" w:pos="3600"/>
        </w:tabs>
        <w:ind w:left="3600" w:hanging="360"/>
      </w:pPr>
      <w:rPr>
        <w:rFonts w:ascii="Wingdings" w:hAnsi="Wingdings" w:hint="default"/>
      </w:rPr>
    </w:lvl>
    <w:lvl w:ilvl="6" w:tplc="04090001" w:tentative="1">
      <w:start w:val="1"/>
      <w:numFmt w:val="bullet"/>
      <w:lvlText w:val=""/>
      <w:lvlJc w:val="left"/>
      <w:pPr>
        <w:tabs>
          <w:tab w:val="num" w:pos="4320"/>
        </w:tabs>
        <w:ind w:left="4320" w:hanging="360"/>
      </w:pPr>
      <w:rPr>
        <w:rFonts w:ascii="Symbol" w:hAnsi="Symbol" w:hint="default"/>
      </w:rPr>
    </w:lvl>
    <w:lvl w:ilvl="7" w:tplc="04090003" w:tentative="1">
      <w:start w:val="1"/>
      <w:numFmt w:val="bullet"/>
      <w:lvlText w:val="o"/>
      <w:lvlJc w:val="left"/>
      <w:pPr>
        <w:tabs>
          <w:tab w:val="num" w:pos="5040"/>
        </w:tabs>
        <w:ind w:left="5040" w:hanging="360"/>
      </w:pPr>
      <w:rPr>
        <w:rFonts w:ascii="Courier New" w:hAnsi="Courier New" w:hint="default"/>
      </w:rPr>
    </w:lvl>
    <w:lvl w:ilvl="8" w:tplc="04090005" w:tentative="1">
      <w:start w:val="1"/>
      <w:numFmt w:val="bullet"/>
      <w:lvlText w:val=""/>
      <w:lvlJc w:val="left"/>
      <w:pPr>
        <w:tabs>
          <w:tab w:val="num" w:pos="5760"/>
        </w:tabs>
        <w:ind w:left="5760" w:hanging="360"/>
      </w:pPr>
      <w:rPr>
        <w:rFonts w:ascii="Wingdings" w:hAnsi="Wingdings" w:hint="default"/>
      </w:rPr>
    </w:lvl>
  </w:abstractNum>
  <w:abstractNum w:abstractNumId="47" w15:restartNumberingAfterBreak="0">
    <w:nsid w:val="0FA319F5"/>
    <w:multiLevelType w:val="hybridMultilevel"/>
    <w:tmpl w:val="2682D40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9">
      <w:start w:val="1"/>
      <w:numFmt w:val="lowerLetter"/>
      <w:lvlText w:val="%3."/>
      <w:lvlJc w:val="lef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15:restartNumberingAfterBreak="0">
    <w:nsid w:val="0FCE7C9D"/>
    <w:multiLevelType w:val="hybridMultilevel"/>
    <w:tmpl w:val="D388CA2C"/>
    <w:lvl w:ilvl="0" w:tplc="04090015">
      <w:start w:val="1"/>
      <w:numFmt w:val="upp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15:restartNumberingAfterBreak="0">
    <w:nsid w:val="0FEE4684"/>
    <w:multiLevelType w:val="hybridMultilevel"/>
    <w:tmpl w:val="F7FE7CE8"/>
    <w:lvl w:ilvl="0" w:tplc="04090015">
      <w:start w:val="1"/>
      <w:numFmt w:val="upperLetter"/>
      <w:lvlText w:val="%1."/>
      <w:lvlJc w:val="left"/>
      <w:pPr>
        <w:ind w:left="2520" w:hanging="360"/>
      </w:p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50" w15:restartNumberingAfterBreak="0">
    <w:nsid w:val="0FF31DFC"/>
    <w:multiLevelType w:val="hybridMultilevel"/>
    <w:tmpl w:val="5DE46F4C"/>
    <w:lvl w:ilvl="0" w:tplc="04090015">
      <w:start w:val="1"/>
      <w:numFmt w:val="upp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1" w15:restartNumberingAfterBreak="0">
    <w:nsid w:val="101C2622"/>
    <w:multiLevelType w:val="hybridMultilevel"/>
    <w:tmpl w:val="49801BA2"/>
    <w:lvl w:ilvl="0" w:tplc="0409000F">
      <w:start w:val="1"/>
      <w:numFmt w:val="decimal"/>
      <w:lvlText w:val="%1."/>
      <w:lvlJc w:val="left"/>
      <w:pPr>
        <w:ind w:left="720" w:hanging="360"/>
      </w:pPr>
    </w:lvl>
    <w:lvl w:ilvl="1" w:tplc="04090015">
      <w:start w:val="1"/>
      <w:numFmt w:val="upp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15:restartNumberingAfterBreak="0">
    <w:nsid w:val="10611F0D"/>
    <w:multiLevelType w:val="hybridMultilevel"/>
    <w:tmpl w:val="38AEDE1C"/>
    <w:lvl w:ilvl="0" w:tplc="0409000F">
      <w:start w:val="1"/>
      <w:numFmt w:val="decimal"/>
      <w:lvlText w:val="%1."/>
      <w:lvlJc w:val="left"/>
      <w:pPr>
        <w:ind w:left="720" w:hanging="360"/>
      </w:pPr>
    </w:lvl>
    <w:lvl w:ilvl="1" w:tplc="04090015">
      <w:start w:val="1"/>
      <w:numFmt w:val="upp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15:restartNumberingAfterBreak="0">
    <w:nsid w:val="10A94693"/>
    <w:multiLevelType w:val="hybridMultilevel"/>
    <w:tmpl w:val="5FC44A5C"/>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4" w15:restartNumberingAfterBreak="0">
    <w:nsid w:val="10BD5F5E"/>
    <w:multiLevelType w:val="hybridMultilevel"/>
    <w:tmpl w:val="E004ABEE"/>
    <w:lvl w:ilvl="0" w:tplc="0409000F">
      <w:start w:val="1"/>
      <w:numFmt w:val="decimal"/>
      <w:lvlText w:val="%1."/>
      <w:lvlJc w:val="left"/>
      <w:pPr>
        <w:ind w:left="720" w:hanging="360"/>
      </w:pPr>
    </w:lvl>
    <w:lvl w:ilvl="1" w:tplc="04090015">
      <w:start w:val="1"/>
      <w:numFmt w:val="upp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15:restartNumberingAfterBreak="0">
    <w:nsid w:val="10E13047"/>
    <w:multiLevelType w:val="hybridMultilevel"/>
    <w:tmpl w:val="990CF0E0"/>
    <w:lvl w:ilvl="0" w:tplc="04090015">
      <w:start w:val="1"/>
      <w:numFmt w:val="upperLetter"/>
      <w:lvlText w:val="%1."/>
      <w:lvlJc w:val="left"/>
      <w:pPr>
        <w:ind w:left="144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15:restartNumberingAfterBreak="0">
    <w:nsid w:val="110B7649"/>
    <w:multiLevelType w:val="hybridMultilevel"/>
    <w:tmpl w:val="5F18B8A4"/>
    <w:lvl w:ilvl="0" w:tplc="04090015">
      <w:start w:val="1"/>
      <w:numFmt w:val="upp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7" w15:restartNumberingAfterBreak="0">
    <w:nsid w:val="11481B54"/>
    <w:multiLevelType w:val="hybridMultilevel"/>
    <w:tmpl w:val="5032F4FE"/>
    <w:lvl w:ilvl="0" w:tplc="04090015">
      <w:start w:val="1"/>
      <w:numFmt w:val="upperLetter"/>
      <w:lvlText w:val="%1."/>
      <w:lvlJc w:val="left"/>
      <w:pPr>
        <w:ind w:left="2160" w:hanging="360"/>
      </w:pPr>
      <w:rPr>
        <w:rFonts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58" w15:restartNumberingAfterBreak="0">
    <w:nsid w:val="11580DDD"/>
    <w:multiLevelType w:val="multilevel"/>
    <w:tmpl w:val="64023F0A"/>
    <w:name w:val="RFP Appendix-HDR"/>
    <w:lvl w:ilvl="0">
      <w:start w:val="1"/>
      <w:numFmt w:val="upperLetter"/>
      <w:suff w:val="space"/>
      <w:lvlText w:val="APPENDIX %1 -"/>
      <w:lvlJc w:val="left"/>
      <w:pPr>
        <w:ind w:left="720" w:hanging="720"/>
      </w:pPr>
      <w:rPr>
        <w:rFonts w:hint="default"/>
        <w:b/>
        <w:i w:val="0"/>
        <w:sz w:val="28"/>
      </w:rPr>
    </w:lvl>
    <w:lvl w:ilvl="1">
      <w:start w:val="1"/>
      <w:numFmt w:val="decimal"/>
      <w:lvlText w:val="%1-%2."/>
      <w:lvlJc w:val="left"/>
      <w:pPr>
        <w:ind w:left="1080" w:hanging="1080"/>
      </w:pPr>
      <w:rPr>
        <w:rFonts w:hint="default"/>
        <w:b/>
        <w:i w:val="0"/>
        <w:sz w:val="24"/>
      </w:rPr>
    </w:lvl>
    <w:lvl w:ilvl="2">
      <w:start w:val="1"/>
      <w:numFmt w:val="decimal"/>
      <w:lvlText w:val="%1-%2.%3."/>
      <w:lvlJc w:val="left"/>
      <w:pPr>
        <w:ind w:left="1440" w:hanging="1440"/>
      </w:pPr>
      <w:rPr>
        <w:rFonts w:hint="default"/>
      </w:rPr>
    </w:lvl>
    <w:lvl w:ilvl="3">
      <w:start w:val="1"/>
      <w:numFmt w:val="decimal"/>
      <w:lvlText w:val="%1-%2.%3.%4."/>
      <w:lvlJc w:val="left"/>
      <w:pPr>
        <w:ind w:left="1800" w:hanging="1800"/>
      </w:pPr>
      <w:rPr>
        <w:rFonts w:hint="default"/>
      </w:rPr>
    </w:lvl>
    <w:lvl w:ilvl="4">
      <w:start w:val="1"/>
      <w:numFmt w:val="upperLetter"/>
      <w:lvlText w:val="%5."/>
      <w:lvlJc w:val="left"/>
      <w:pPr>
        <w:ind w:left="720" w:hanging="360"/>
      </w:pPr>
      <w:rPr>
        <w:rFonts w:hint="default"/>
      </w:rPr>
    </w:lvl>
    <w:lvl w:ilvl="5">
      <w:start w:val="1"/>
      <w:numFmt w:val="decimal"/>
      <w:lvlText w:val="%6."/>
      <w:lvlJc w:val="left"/>
      <w:pPr>
        <w:ind w:left="1080" w:hanging="360"/>
      </w:pPr>
      <w:rPr>
        <w:rFonts w:hint="default"/>
      </w:rPr>
    </w:lvl>
    <w:lvl w:ilvl="6">
      <w:start w:val="1"/>
      <w:numFmt w:val="lowerLetter"/>
      <w:lvlText w:val="%7."/>
      <w:lvlJc w:val="left"/>
      <w:pPr>
        <w:ind w:left="1440" w:hanging="360"/>
      </w:pPr>
      <w:rPr>
        <w:rFonts w:hint="default"/>
      </w:rPr>
    </w:lvl>
    <w:lvl w:ilvl="7">
      <w:start w:val="1"/>
      <w:numFmt w:val="bullet"/>
      <w:lvlText w:val=""/>
      <w:lvlJc w:val="left"/>
      <w:pPr>
        <w:ind w:left="1800" w:hanging="360"/>
      </w:pPr>
      <w:rPr>
        <w:rFonts w:ascii="Symbol" w:hAnsi="Symbol" w:hint="default"/>
        <w:color w:val="auto"/>
      </w:rPr>
    </w:lvl>
    <w:lvl w:ilvl="8">
      <w:start w:val="1"/>
      <w:numFmt w:val="bullet"/>
      <w:lvlText w:val=""/>
      <w:lvlJc w:val="left"/>
      <w:pPr>
        <w:ind w:left="2160" w:hanging="360"/>
      </w:pPr>
      <w:rPr>
        <w:rFonts w:ascii="Symbol" w:hAnsi="Symbol" w:hint="default"/>
        <w:color w:val="auto"/>
      </w:rPr>
    </w:lvl>
  </w:abstractNum>
  <w:abstractNum w:abstractNumId="59" w15:restartNumberingAfterBreak="0">
    <w:nsid w:val="11C6007A"/>
    <w:multiLevelType w:val="hybridMultilevel"/>
    <w:tmpl w:val="D310B61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0F">
      <w:start w:val="1"/>
      <w:numFmt w:val="decimal"/>
      <w:lvlText w:val="%3."/>
      <w:lvlJc w:val="lef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 w15:restartNumberingAfterBreak="0">
    <w:nsid w:val="122C6774"/>
    <w:multiLevelType w:val="hybridMultilevel"/>
    <w:tmpl w:val="293A0AD6"/>
    <w:lvl w:ilvl="0" w:tplc="04090015">
      <w:start w:val="1"/>
      <w:numFmt w:val="upperLetter"/>
      <w:lvlText w:val="%1."/>
      <w:lvlJc w:val="left"/>
      <w:pPr>
        <w:ind w:left="2520" w:hanging="360"/>
      </w:p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61" w15:restartNumberingAfterBreak="0">
    <w:nsid w:val="12323614"/>
    <w:multiLevelType w:val="hybridMultilevel"/>
    <w:tmpl w:val="C18004F6"/>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15:restartNumberingAfterBreak="0">
    <w:nsid w:val="127D0186"/>
    <w:multiLevelType w:val="hybridMultilevel"/>
    <w:tmpl w:val="619E5388"/>
    <w:lvl w:ilvl="0" w:tplc="04090015">
      <w:start w:val="1"/>
      <w:numFmt w:val="upperLetter"/>
      <w:lvlText w:val="%1."/>
      <w:lvlJc w:val="left"/>
      <w:pPr>
        <w:ind w:left="1710" w:hanging="360"/>
      </w:pPr>
    </w:lvl>
    <w:lvl w:ilvl="1" w:tplc="0409000F">
      <w:start w:val="1"/>
      <w:numFmt w:val="decimal"/>
      <w:lvlText w:val="%2."/>
      <w:lvlJc w:val="left"/>
      <w:pPr>
        <w:ind w:left="2430" w:hanging="360"/>
      </w:pPr>
    </w:lvl>
    <w:lvl w:ilvl="2" w:tplc="0409001B" w:tentative="1">
      <w:start w:val="1"/>
      <w:numFmt w:val="lowerRoman"/>
      <w:lvlText w:val="%3."/>
      <w:lvlJc w:val="right"/>
      <w:pPr>
        <w:ind w:left="3150" w:hanging="180"/>
      </w:pPr>
    </w:lvl>
    <w:lvl w:ilvl="3" w:tplc="0409000F" w:tentative="1">
      <w:start w:val="1"/>
      <w:numFmt w:val="decimal"/>
      <w:lvlText w:val="%4."/>
      <w:lvlJc w:val="left"/>
      <w:pPr>
        <w:ind w:left="3870" w:hanging="360"/>
      </w:pPr>
    </w:lvl>
    <w:lvl w:ilvl="4" w:tplc="04090019" w:tentative="1">
      <w:start w:val="1"/>
      <w:numFmt w:val="lowerLetter"/>
      <w:lvlText w:val="%5."/>
      <w:lvlJc w:val="left"/>
      <w:pPr>
        <w:ind w:left="4590" w:hanging="360"/>
      </w:pPr>
    </w:lvl>
    <w:lvl w:ilvl="5" w:tplc="0409001B" w:tentative="1">
      <w:start w:val="1"/>
      <w:numFmt w:val="lowerRoman"/>
      <w:lvlText w:val="%6."/>
      <w:lvlJc w:val="right"/>
      <w:pPr>
        <w:ind w:left="5310" w:hanging="180"/>
      </w:pPr>
    </w:lvl>
    <w:lvl w:ilvl="6" w:tplc="0409000F" w:tentative="1">
      <w:start w:val="1"/>
      <w:numFmt w:val="decimal"/>
      <w:lvlText w:val="%7."/>
      <w:lvlJc w:val="left"/>
      <w:pPr>
        <w:ind w:left="6030" w:hanging="360"/>
      </w:pPr>
    </w:lvl>
    <w:lvl w:ilvl="7" w:tplc="04090019" w:tentative="1">
      <w:start w:val="1"/>
      <w:numFmt w:val="lowerLetter"/>
      <w:lvlText w:val="%8."/>
      <w:lvlJc w:val="left"/>
      <w:pPr>
        <w:ind w:left="6750" w:hanging="360"/>
      </w:pPr>
    </w:lvl>
    <w:lvl w:ilvl="8" w:tplc="0409001B" w:tentative="1">
      <w:start w:val="1"/>
      <w:numFmt w:val="lowerRoman"/>
      <w:lvlText w:val="%9."/>
      <w:lvlJc w:val="right"/>
      <w:pPr>
        <w:ind w:left="7470" w:hanging="180"/>
      </w:pPr>
    </w:lvl>
  </w:abstractNum>
  <w:abstractNum w:abstractNumId="63" w15:restartNumberingAfterBreak="0">
    <w:nsid w:val="13196022"/>
    <w:multiLevelType w:val="multilevel"/>
    <w:tmpl w:val="E20A527C"/>
    <w:lvl w:ilvl="0">
      <w:start w:val="1"/>
      <w:numFmt w:val="upperLetter"/>
      <w:lvlText w:val="%1."/>
      <w:lvlJc w:val="left"/>
      <w:pPr>
        <w:ind w:left="1080" w:hanging="360"/>
      </w:pPr>
      <w:rPr>
        <w:rFonts w:ascii="Times New Roman" w:hAnsi="Times New Roman" w:cs="Times New Roman" w:hint="default"/>
        <w:b w:val="0"/>
        <w:bCs w:val="0"/>
        <w:i w:val="0"/>
        <w:iCs w:val="0"/>
        <w:caps w:val="0"/>
        <w:smallCaps w:val="0"/>
        <w:strike w:val="0"/>
        <w:dstrike w:val="0"/>
        <w:noProof w:val="0"/>
        <w:vanish w:val="0"/>
        <w:color w:val="auto"/>
        <w:spacing w:val="0"/>
        <w:kern w:val="0"/>
        <w:position w:val="0"/>
        <w:sz w:val="24"/>
        <w:u w:val="none" w:color="981E32"/>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bullet"/>
      <w:lvlText w:val=""/>
      <w:lvlJc w:val="left"/>
      <w:pPr>
        <w:tabs>
          <w:tab w:val="num" w:pos="1440"/>
        </w:tabs>
        <w:ind w:left="1440" w:hanging="360"/>
      </w:pPr>
      <w:rPr>
        <w:rFonts w:ascii="Wingdings 2" w:hAnsi="Wingdings 2" w:hint="default"/>
        <w:b/>
        <w:i w:val="0"/>
        <w:color w:val="981E32"/>
      </w:rPr>
    </w:lvl>
    <w:lvl w:ilvl="2">
      <w:start w:val="1"/>
      <w:numFmt w:val="bullet"/>
      <w:lvlText w:val=""/>
      <w:lvlJc w:val="left"/>
      <w:pPr>
        <w:tabs>
          <w:tab w:val="num" w:pos="2160"/>
        </w:tabs>
        <w:ind w:left="1800" w:hanging="360"/>
      </w:pPr>
      <w:rPr>
        <w:rFonts w:ascii="Symbol" w:hAnsi="Symbol" w:hint="default"/>
        <w:color w:val="981E32"/>
      </w:rPr>
    </w:lvl>
    <w:lvl w:ilvl="3">
      <w:start w:val="1"/>
      <w:numFmt w:val="bullet"/>
      <w:lvlText w:val="○"/>
      <w:lvlJc w:val="left"/>
      <w:pPr>
        <w:tabs>
          <w:tab w:val="num" w:pos="2880"/>
        </w:tabs>
        <w:ind w:left="2160" w:hanging="360"/>
      </w:pPr>
      <w:rPr>
        <w:rFonts w:ascii="Calibri" w:hAnsi="Calibri" w:hint="default"/>
        <w:u w:color="981E32"/>
      </w:rPr>
    </w:lvl>
    <w:lvl w:ilvl="4">
      <w:start w:val="1"/>
      <w:numFmt w:val="bullet"/>
      <w:lvlText w:val="-"/>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64" w15:restartNumberingAfterBreak="0">
    <w:nsid w:val="13246E9D"/>
    <w:multiLevelType w:val="hybridMultilevel"/>
    <w:tmpl w:val="8A78C2E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0F">
      <w:start w:val="1"/>
      <w:numFmt w:val="decimal"/>
      <w:lvlText w:val="%3."/>
      <w:lvlJc w:val="lef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5" w15:restartNumberingAfterBreak="0">
    <w:nsid w:val="13D50E20"/>
    <w:multiLevelType w:val="hybridMultilevel"/>
    <w:tmpl w:val="2CE6FFC2"/>
    <w:lvl w:ilvl="0" w:tplc="0409000F">
      <w:start w:val="1"/>
      <w:numFmt w:val="decimal"/>
      <w:lvlText w:val="%1."/>
      <w:lvlJc w:val="left"/>
      <w:pPr>
        <w:ind w:left="720" w:hanging="360"/>
      </w:pPr>
    </w:lvl>
    <w:lvl w:ilvl="1" w:tplc="04090015">
      <w:start w:val="1"/>
      <w:numFmt w:val="upp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6" w15:restartNumberingAfterBreak="0">
    <w:nsid w:val="141D51AA"/>
    <w:multiLevelType w:val="hybridMultilevel"/>
    <w:tmpl w:val="7668DC94"/>
    <w:lvl w:ilvl="0" w:tplc="0409000F">
      <w:start w:val="1"/>
      <w:numFmt w:val="decimal"/>
      <w:lvlText w:val="%1."/>
      <w:lvlJc w:val="left"/>
      <w:pPr>
        <w:ind w:left="720" w:hanging="360"/>
      </w:pPr>
    </w:lvl>
    <w:lvl w:ilvl="1" w:tplc="04090015">
      <w:start w:val="1"/>
      <w:numFmt w:val="upp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7" w15:restartNumberingAfterBreak="0">
    <w:nsid w:val="14466322"/>
    <w:multiLevelType w:val="hybridMultilevel"/>
    <w:tmpl w:val="CD048EA4"/>
    <w:lvl w:ilvl="0" w:tplc="0409000F">
      <w:start w:val="1"/>
      <w:numFmt w:val="decimal"/>
      <w:lvlText w:val="%1."/>
      <w:lvlJc w:val="left"/>
      <w:pPr>
        <w:ind w:left="720" w:hanging="360"/>
      </w:pPr>
    </w:lvl>
    <w:lvl w:ilvl="1" w:tplc="04090015">
      <w:start w:val="1"/>
      <w:numFmt w:val="upp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8" w15:restartNumberingAfterBreak="0">
    <w:nsid w:val="14466C4E"/>
    <w:multiLevelType w:val="hybridMultilevel"/>
    <w:tmpl w:val="678267DE"/>
    <w:lvl w:ilvl="0" w:tplc="04090015">
      <w:start w:val="1"/>
      <w:numFmt w:val="upp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9" w15:restartNumberingAfterBreak="0">
    <w:nsid w:val="14507D45"/>
    <w:multiLevelType w:val="hybridMultilevel"/>
    <w:tmpl w:val="024A3922"/>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70" w15:restartNumberingAfterBreak="0">
    <w:nsid w:val="14E00307"/>
    <w:multiLevelType w:val="hybridMultilevel"/>
    <w:tmpl w:val="CA5CB300"/>
    <w:lvl w:ilvl="0" w:tplc="04090015">
      <w:start w:val="1"/>
      <w:numFmt w:val="upperLetter"/>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71" w15:restartNumberingAfterBreak="0">
    <w:nsid w:val="15D65CB7"/>
    <w:multiLevelType w:val="hybridMultilevel"/>
    <w:tmpl w:val="4D8ECD60"/>
    <w:lvl w:ilvl="0" w:tplc="0409000F">
      <w:start w:val="1"/>
      <w:numFmt w:val="decimal"/>
      <w:lvlText w:val="%1."/>
      <w:lvlJc w:val="left"/>
      <w:pPr>
        <w:ind w:left="720" w:hanging="360"/>
      </w:pPr>
    </w:lvl>
    <w:lvl w:ilvl="1" w:tplc="04090015">
      <w:start w:val="1"/>
      <w:numFmt w:val="upp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2" w15:restartNumberingAfterBreak="0">
    <w:nsid w:val="15E400E5"/>
    <w:multiLevelType w:val="hybridMultilevel"/>
    <w:tmpl w:val="E25CA0AE"/>
    <w:lvl w:ilvl="0" w:tplc="0409000F">
      <w:start w:val="1"/>
      <w:numFmt w:val="decimal"/>
      <w:lvlText w:val="%1."/>
      <w:lvlJc w:val="left"/>
      <w:pPr>
        <w:ind w:left="720" w:hanging="360"/>
      </w:pPr>
    </w:lvl>
    <w:lvl w:ilvl="1" w:tplc="04090015">
      <w:start w:val="1"/>
      <w:numFmt w:val="upp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3" w15:restartNumberingAfterBreak="0">
    <w:nsid w:val="16683A29"/>
    <w:multiLevelType w:val="hybridMultilevel"/>
    <w:tmpl w:val="AC3853E2"/>
    <w:lvl w:ilvl="0" w:tplc="04090015">
      <w:start w:val="1"/>
      <w:numFmt w:val="upperLetter"/>
      <w:lvlText w:val="%1."/>
      <w:lvlJc w:val="left"/>
      <w:pPr>
        <w:ind w:left="1440" w:hanging="360"/>
      </w:p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4" w15:restartNumberingAfterBreak="0">
    <w:nsid w:val="16806EFC"/>
    <w:multiLevelType w:val="hybridMultilevel"/>
    <w:tmpl w:val="386C079C"/>
    <w:lvl w:ilvl="0" w:tplc="0409000F">
      <w:start w:val="1"/>
      <w:numFmt w:val="decimal"/>
      <w:lvlText w:val="%1."/>
      <w:lvlJc w:val="left"/>
      <w:pPr>
        <w:ind w:left="1800" w:hanging="360"/>
      </w:pPr>
      <w:rPr>
        <w:rFont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75" w15:restartNumberingAfterBreak="0">
    <w:nsid w:val="16A3126C"/>
    <w:multiLevelType w:val="hybridMultilevel"/>
    <w:tmpl w:val="E562728E"/>
    <w:lvl w:ilvl="0" w:tplc="0409000F">
      <w:start w:val="1"/>
      <w:numFmt w:val="decimal"/>
      <w:lvlText w:val="%1."/>
      <w:lvlJc w:val="left"/>
      <w:pPr>
        <w:ind w:left="720" w:hanging="360"/>
      </w:pPr>
    </w:lvl>
    <w:lvl w:ilvl="1" w:tplc="04090015">
      <w:start w:val="1"/>
      <w:numFmt w:val="upp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6" w15:restartNumberingAfterBreak="0">
    <w:nsid w:val="17B82B9F"/>
    <w:multiLevelType w:val="hybridMultilevel"/>
    <w:tmpl w:val="7E66785C"/>
    <w:lvl w:ilvl="0" w:tplc="04090015">
      <w:start w:val="1"/>
      <w:numFmt w:val="upp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7" w15:restartNumberingAfterBreak="0">
    <w:nsid w:val="17BF241F"/>
    <w:multiLevelType w:val="hybridMultilevel"/>
    <w:tmpl w:val="BF5CE5B2"/>
    <w:lvl w:ilvl="0" w:tplc="04090015">
      <w:start w:val="1"/>
      <w:numFmt w:val="upperLetter"/>
      <w:lvlText w:val="%1."/>
      <w:lvlJc w:val="left"/>
      <w:pPr>
        <w:ind w:left="1440" w:hanging="360"/>
      </w:pPr>
      <w:rPr>
        <w:rFonts w:hint="default"/>
      </w:rPr>
    </w:lvl>
    <w:lvl w:ilvl="1" w:tplc="0409000F">
      <w:start w:val="1"/>
      <w:numFmt w:val="decimal"/>
      <w:lvlText w:val="%2."/>
      <w:lvlJc w:val="left"/>
      <w:pPr>
        <w:ind w:left="2160" w:hanging="360"/>
      </w:pPr>
      <w:rPr>
        <w:rFonts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8" w15:restartNumberingAfterBreak="0">
    <w:nsid w:val="17E314BD"/>
    <w:multiLevelType w:val="hybridMultilevel"/>
    <w:tmpl w:val="73B66AB6"/>
    <w:lvl w:ilvl="0" w:tplc="04090015">
      <w:start w:val="1"/>
      <w:numFmt w:val="upperLetter"/>
      <w:lvlText w:val="%1."/>
      <w:lvlJc w:val="left"/>
      <w:pPr>
        <w:ind w:left="2160" w:hanging="360"/>
      </w:pPr>
    </w:lvl>
    <w:lvl w:ilvl="1" w:tplc="04090019">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79" w15:restartNumberingAfterBreak="0">
    <w:nsid w:val="17F36CB6"/>
    <w:multiLevelType w:val="hybridMultilevel"/>
    <w:tmpl w:val="92BC99F8"/>
    <w:lvl w:ilvl="0" w:tplc="04090015">
      <w:start w:val="1"/>
      <w:numFmt w:val="upperLetter"/>
      <w:lvlText w:val="%1."/>
      <w:lvlJc w:val="left"/>
      <w:pPr>
        <w:ind w:left="1080" w:hanging="360"/>
      </w:pPr>
    </w:lvl>
    <w:lvl w:ilvl="1" w:tplc="0409000F">
      <w:start w:val="1"/>
      <w:numFmt w:val="decimal"/>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0" w15:restartNumberingAfterBreak="0">
    <w:nsid w:val="180C2713"/>
    <w:multiLevelType w:val="hybridMultilevel"/>
    <w:tmpl w:val="D2AC8EAA"/>
    <w:lvl w:ilvl="0" w:tplc="04090015">
      <w:start w:val="1"/>
      <w:numFmt w:val="upperLetter"/>
      <w:lvlText w:val="%1."/>
      <w:lvlJc w:val="left"/>
      <w:pPr>
        <w:ind w:left="720" w:hanging="360"/>
      </w:pPr>
      <w:rPr>
        <w:rFonts w:hint="default"/>
      </w:rPr>
    </w:lvl>
    <w:lvl w:ilvl="1" w:tplc="0409000F">
      <w:start w:val="1"/>
      <w:numFmt w:val="decimal"/>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1" w15:restartNumberingAfterBreak="0">
    <w:nsid w:val="18510CE1"/>
    <w:multiLevelType w:val="hybridMultilevel"/>
    <w:tmpl w:val="8AF206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2" w15:restartNumberingAfterBreak="0">
    <w:nsid w:val="18EE1751"/>
    <w:multiLevelType w:val="multilevel"/>
    <w:tmpl w:val="2F8C59E4"/>
    <w:lvl w:ilvl="0">
      <w:start w:val="1"/>
      <w:numFmt w:val="upperLetter"/>
      <w:pStyle w:val="Appendix-Bullet"/>
      <w:lvlText w:val="%1."/>
      <w:lvlJc w:val="left"/>
      <w:pPr>
        <w:ind w:left="360" w:hanging="360"/>
      </w:pPr>
      <w:rPr>
        <w:rFonts w:hint="default"/>
        <w:b/>
        <w:i w:val="0"/>
        <w:sz w:val="28"/>
      </w:rPr>
    </w:lvl>
    <w:lvl w:ilvl="1">
      <w:start w:val="1"/>
      <w:numFmt w:val="decimal"/>
      <w:lvlText w:val="%2."/>
      <w:lvlJc w:val="left"/>
      <w:pPr>
        <w:ind w:left="720" w:hanging="360"/>
      </w:pPr>
      <w:rPr>
        <w:rFonts w:hint="default"/>
      </w:rPr>
    </w:lvl>
    <w:lvl w:ilvl="2">
      <w:start w:val="1"/>
      <w:numFmt w:val="lowerLetter"/>
      <w:lvlText w:val="%3)"/>
      <w:lvlJc w:val="left"/>
      <w:pPr>
        <w:ind w:left="1080" w:hanging="360"/>
      </w:pPr>
      <w:rPr>
        <w:rFonts w:hint="default"/>
      </w:rPr>
    </w:lvl>
    <w:lvl w:ilvl="3">
      <w:start w:val="1"/>
      <w:numFmt w:val="bullet"/>
      <w:lvlText w:val=""/>
      <w:lvlJc w:val="left"/>
      <w:pPr>
        <w:ind w:left="1440" w:hanging="360"/>
      </w:pPr>
      <w:rPr>
        <w:rFonts w:ascii="Symbol" w:hAnsi="Symbol" w:hint="default"/>
        <w:color w:val="auto"/>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83" w15:restartNumberingAfterBreak="0">
    <w:nsid w:val="19603772"/>
    <w:multiLevelType w:val="hybridMultilevel"/>
    <w:tmpl w:val="796A6E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4" w15:restartNumberingAfterBreak="0">
    <w:nsid w:val="19B8650E"/>
    <w:multiLevelType w:val="hybridMultilevel"/>
    <w:tmpl w:val="4816E01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0F">
      <w:start w:val="1"/>
      <w:numFmt w:val="decimal"/>
      <w:lvlText w:val="%3."/>
      <w:lvlJc w:val="lef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5" w15:restartNumberingAfterBreak="0">
    <w:nsid w:val="19B974FC"/>
    <w:multiLevelType w:val="hybridMultilevel"/>
    <w:tmpl w:val="6EBE08E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19">
      <w:start w:val="1"/>
      <w:numFmt w:val="lowerLetter"/>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6" w15:restartNumberingAfterBreak="0">
    <w:nsid w:val="1A3D4FFF"/>
    <w:multiLevelType w:val="multilevel"/>
    <w:tmpl w:val="BEC2ACFA"/>
    <w:lvl w:ilvl="0">
      <w:start w:val="1"/>
      <w:numFmt w:val="upperLetter"/>
      <w:lvlText w:val="%1."/>
      <w:lvlJc w:val="left"/>
      <w:pPr>
        <w:ind w:left="450" w:hanging="360"/>
      </w:pPr>
      <w:rPr>
        <w:rFonts w:ascii="Times New Roman" w:eastAsia="Times New Roman" w:hAnsi="Times New Roman" w:cs="Times New Roman" w:hint="default"/>
        <w:b w:val="0"/>
        <w:strike w:val="0"/>
        <w:color w:val="auto"/>
      </w:rPr>
    </w:lvl>
    <w:lvl w:ilvl="1">
      <w:start w:val="1"/>
      <w:numFmt w:val="decimal"/>
      <w:lvlText w:val="%2."/>
      <w:lvlJc w:val="left"/>
      <w:pPr>
        <w:ind w:left="810" w:hanging="360"/>
      </w:pPr>
      <w:rPr>
        <w:rFonts w:hint="default"/>
        <w:color w:val="auto"/>
      </w:rPr>
    </w:lvl>
    <w:lvl w:ilvl="2">
      <w:start w:val="1"/>
      <w:numFmt w:val="lowerLetter"/>
      <w:lvlText w:val="%3)"/>
      <w:lvlJc w:val="left"/>
      <w:pPr>
        <w:ind w:left="1170" w:hanging="360"/>
      </w:pPr>
      <w:rPr>
        <w:rFonts w:hint="default"/>
      </w:rPr>
    </w:lvl>
    <w:lvl w:ilvl="3">
      <w:start w:val="1"/>
      <w:numFmt w:val="bullet"/>
      <w:lvlText w:val=""/>
      <w:lvlJc w:val="left"/>
      <w:pPr>
        <w:ind w:left="1530" w:hanging="360"/>
      </w:pPr>
      <w:rPr>
        <w:rFonts w:ascii="Symbol" w:hAnsi="Symbol" w:hint="default"/>
        <w:color w:val="auto"/>
      </w:rPr>
    </w:lvl>
    <w:lvl w:ilvl="4">
      <w:start w:val="1"/>
      <w:numFmt w:val="lowerLetter"/>
      <w:lvlText w:val="(%5)"/>
      <w:lvlJc w:val="left"/>
      <w:pPr>
        <w:ind w:left="1890" w:hanging="360"/>
      </w:pPr>
      <w:rPr>
        <w:rFonts w:hint="default"/>
      </w:rPr>
    </w:lvl>
    <w:lvl w:ilvl="5">
      <w:start w:val="1"/>
      <w:numFmt w:val="lowerRoman"/>
      <w:lvlText w:val="(%6)"/>
      <w:lvlJc w:val="left"/>
      <w:pPr>
        <w:ind w:left="2250" w:hanging="360"/>
      </w:pPr>
      <w:rPr>
        <w:rFonts w:hint="default"/>
      </w:rPr>
    </w:lvl>
    <w:lvl w:ilvl="6">
      <w:start w:val="1"/>
      <w:numFmt w:val="decimal"/>
      <w:lvlText w:val="%7."/>
      <w:lvlJc w:val="left"/>
      <w:pPr>
        <w:ind w:left="2610" w:hanging="360"/>
      </w:pPr>
      <w:rPr>
        <w:rFonts w:hint="default"/>
      </w:rPr>
    </w:lvl>
    <w:lvl w:ilvl="7">
      <w:start w:val="1"/>
      <w:numFmt w:val="lowerLetter"/>
      <w:lvlText w:val="%8."/>
      <w:lvlJc w:val="left"/>
      <w:pPr>
        <w:ind w:left="2970" w:hanging="360"/>
      </w:pPr>
      <w:rPr>
        <w:rFonts w:hint="default"/>
      </w:rPr>
    </w:lvl>
    <w:lvl w:ilvl="8">
      <w:start w:val="1"/>
      <w:numFmt w:val="lowerRoman"/>
      <w:lvlText w:val="%9."/>
      <w:lvlJc w:val="left"/>
      <w:pPr>
        <w:ind w:left="3330" w:hanging="360"/>
      </w:pPr>
      <w:rPr>
        <w:rFonts w:hint="default"/>
      </w:rPr>
    </w:lvl>
  </w:abstractNum>
  <w:abstractNum w:abstractNumId="87" w15:restartNumberingAfterBreak="0">
    <w:nsid w:val="1A684333"/>
    <w:multiLevelType w:val="hybridMultilevel"/>
    <w:tmpl w:val="6BCE5BF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0F">
      <w:start w:val="1"/>
      <w:numFmt w:val="decimal"/>
      <w:lvlText w:val="%3."/>
      <w:lvlJc w:val="lef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8" w15:restartNumberingAfterBreak="0">
    <w:nsid w:val="1AA56729"/>
    <w:multiLevelType w:val="hybridMultilevel"/>
    <w:tmpl w:val="7C6CA3C6"/>
    <w:lvl w:ilvl="0" w:tplc="04090015">
      <w:start w:val="1"/>
      <w:numFmt w:val="upp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19">
      <w:start w:val="1"/>
      <w:numFmt w:val="lowerLetter"/>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9" w15:restartNumberingAfterBreak="0">
    <w:nsid w:val="1B0D6C7A"/>
    <w:multiLevelType w:val="hybridMultilevel"/>
    <w:tmpl w:val="C77A3F3C"/>
    <w:lvl w:ilvl="0" w:tplc="0409000F">
      <w:start w:val="1"/>
      <w:numFmt w:val="decimal"/>
      <w:lvlText w:val="%1."/>
      <w:lvlJc w:val="left"/>
      <w:pPr>
        <w:ind w:left="720" w:hanging="360"/>
      </w:pPr>
    </w:lvl>
    <w:lvl w:ilvl="1" w:tplc="04090015">
      <w:start w:val="1"/>
      <w:numFmt w:val="upp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0" w15:restartNumberingAfterBreak="0">
    <w:nsid w:val="1BD033DA"/>
    <w:multiLevelType w:val="hybridMultilevel"/>
    <w:tmpl w:val="5816D25A"/>
    <w:lvl w:ilvl="0" w:tplc="8842DACA">
      <w:start w:val="1"/>
      <w:numFmt w:val="bullet"/>
      <w:pStyle w:val="IntroBoxBullet"/>
      <w:lvlText w:val=""/>
      <w:lvlJc w:val="left"/>
      <w:pPr>
        <w:ind w:left="720" w:hanging="360"/>
      </w:pPr>
      <w:rPr>
        <w:rFonts w:ascii="Wingdings" w:hAnsi="Wingdings" w:hint="default"/>
        <w:color w:val="981E32"/>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1BF3703F"/>
    <w:multiLevelType w:val="hybridMultilevel"/>
    <w:tmpl w:val="0172AE9E"/>
    <w:lvl w:ilvl="0" w:tplc="0409000F">
      <w:start w:val="1"/>
      <w:numFmt w:val="decimal"/>
      <w:lvlText w:val="%1."/>
      <w:lvlJc w:val="left"/>
      <w:pPr>
        <w:ind w:left="720" w:hanging="360"/>
      </w:pPr>
    </w:lvl>
    <w:lvl w:ilvl="1" w:tplc="04090015">
      <w:start w:val="1"/>
      <w:numFmt w:val="upp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2" w15:restartNumberingAfterBreak="0">
    <w:nsid w:val="1C076719"/>
    <w:multiLevelType w:val="hybridMultilevel"/>
    <w:tmpl w:val="89FE7564"/>
    <w:lvl w:ilvl="0" w:tplc="04090015">
      <w:start w:val="1"/>
      <w:numFmt w:val="upperLetter"/>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3" w15:restartNumberingAfterBreak="0">
    <w:nsid w:val="1C1D2C9F"/>
    <w:multiLevelType w:val="hybridMultilevel"/>
    <w:tmpl w:val="89FE7564"/>
    <w:lvl w:ilvl="0" w:tplc="04090015">
      <w:start w:val="1"/>
      <w:numFmt w:val="upperLetter"/>
      <w:lvlText w:val="%1."/>
      <w:lvlJc w:val="left"/>
      <w:pPr>
        <w:ind w:left="1440" w:hanging="360"/>
      </w:p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4" w15:restartNumberingAfterBreak="0">
    <w:nsid w:val="1C231DF3"/>
    <w:multiLevelType w:val="hybridMultilevel"/>
    <w:tmpl w:val="B54A6AE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0F">
      <w:start w:val="1"/>
      <w:numFmt w:val="decimal"/>
      <w:lvlText w:val="%3."/>
      <w:lvlJc w:val="lef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5" w15:restartNumberingAfterBreak="0">
    <w:nsid w:val="1C58115B"/>
    <w:multiLevelType w:val="hybridMultilevel"/>
    <w:tmpl w:val="072A0F62"/>
    <w:lvl w:ilvl="0" w:tplc="0409000F">
      <w:start w:val="1"/>
      <w:numFmt w:val="decimal"/>
      <w:lvlText w:val="%1."/>
      <w:lvlJc w:val="left"/>
      <w:pPr>
        <w:ind w:left="720" w:hanging="360"/>
      </w:pPr>
    </w:lvl>
    <w:lvl w:ilvl="1" w:tplc="04090015">
      <w:start w:val="1"/>
      <w:numFmt w:val="upp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6" w15:restartNumberingAfterBreak="0">
    <w:nsid w:val="1C7448BE"/>
    <w:multiLevelType w:val="hybridMultilevel"/>
    <w:tmpl w:val="D520C514"/>
    <w:lvl w:ilvl="0" w:tplc="04090015">
      <w:start w:val="1"/>
      <w:numFmt w:val="upperLetter"/>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7" w15:restartNumberingAfterBreak="0">
    <w:nsid w:val="1C7E3A93"/>
    <w:multiLevelType w:val="hybridMultilevel"/>
    <w:tmpl w:val="AC3853E2"/>
    <w:lvl w:ilvl="0" w:tplc="04090015">
      <w:start w:val="1"/>
      <w:numFmt w:val="upperLetter"/>
      <w:lvlText w:val="%1."/>
      <w:lvlJc w:val="left"/>
      <w:pPr>
        <w:ind w:left="1440" w:hanging="360"/>
      </w:p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8" w15:restartNumberingAfterBreak="0">
    <w:nsid w:val="1C826BA1"/>
    <w:multiLevelType w:val="hybridMultilevel"/>
    <w:tmpl w:val="97D8C63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19">
      <w:start w:val="1"/>
      <w:numFmt w:val="lowerLetter"/>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9" w15:restartNumberingAfterBreak="0">
    <w:nsid w:val="1C8B3C04"/>
    <w:multiLevelType w:val="hybridMultilevel"/>
    <w:tmpl w:val="6B702778"/>
    <w:lvl w:ilvl="0" w:tplc="587629D4">
      <w:start w:val="1"/>
      <w:numFmt w:val="upperLetter"/>
      <w:lvlText w:val="%1."/>
      <w:lvlJc w:val="left"/>
      <w:pPr>
        <w:ind w:left="144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0" w15:restartNumberingAfterBreak="0">
    <w:nsid w:val="1CA47389"/>
    <w:multiLevelType w:val="hybridMultilevel"/>
    <w:tmpl w:val="61E60E72"/>
    <w:lvl w:ilvl="0" w:tplc="04090015">
      <w:start w:val="1"/>
      <w:numFmt w:val="upperLetter"/>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01" w15:restartNumberingAfterBreak="0">
    <w:nsid w:val="1CFE7B05"/>
    <w:multiLevelType w:val="hybridMultilevel"/>
    <w:tmpl w:val="2AE02830"/>
    <w:lvl w:ilvl="0" w:tplc="04090015">
      <w:start w:val="1"/>
      <w:numFmt w:val="upperLetter"/>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2" w15:restartNumberingAfterBreak="0">
    <w:nsid w:val="1E816D26"/>
    <w:multiLevelType w:val="hybridMultilevel"/>
    <w:tmpl w:val="89FE7564"/>
    <w:lvl w:ilvl="0" w:tplc="04090015">
      <w:start w:val="1"/>
      <w:numFmt w:val="upperLetter"/>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3" w15:restartNumberingAfterBreak="0">
    <w:nsid w:val="1EA25E0C"/>
    <w:multiLevelType w:val="hybridMultilevel"/>
    <w:tmpl w:val="62805B44"/>
    <w:lvl w:ilvl="0" w:tplc="04090015">
      <w:start w:val="1"/>
      <w:numFmt w:val="upperLetter"/>
      <w:lvlText w:val="%1."/>
      <w:lvlJc w:val="left"/>
      <w:pPr>
        <w:ind w:left="2520" w:hanging="360"/>
      </w:p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104" w15:restartNumberingAfterBreak="0">
    <w:nsid w:val="1EF25ED2"/>
    <w:multiLevelType w:val="hybridMultilevel"/>
    <w:tmpl w:val="F2A0A036"/>
    <w:lvl w:ilvl="0" w:tplc="0409000F">
      <w:start w:val="1"/>
      <w:numFmt w:val="decimal"/>
      <w:lvlText w:val="%1."/>
      <w:lvlJc w:val="left"/>
      <w:pPr>
        <w:ind w:left="720" w:hanging="360"/>
      </w:pPr>
    </w:lvl>
    <w:lvl w:ilvl="1" w:tplc="04090015">
      <w:start w:val="1"/>
      <w:numFmt w:val="upp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5" w15:restartNumberingAfterBreak="0">
    <w:nsid w:val="1F1F13C1"/>
    <w:multiLevelType w:val="hybridMultilevel"/>
    <w:tmpl w:val="249CC94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19">
      <w:start w:val="1"/>
      <w:numFmt w:val="lowerLetter"/>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6" w15:restartNumberingAfterBreak="0">
    <w:nsid w:val="1F2625E8"/>
    <w:multiLevelType w:val="hybridMultilevel"/>
    <w:tmpl w:val="CBECB458"/>
    <w:lvl w:ilvl="0" w:tplc="0409000F">
      <w:start w:val="1"/>
      <w:numFmt w:val="decimal"/>
      <w:lvlText w:val="%1."/>
      <w:lvlJc w:val="left"/>
      <w:pPr>
        <w:ind w:left="720" w:hanging="360"/>
      </w:pPr>
    </w:lvl>
    <w:lvl w:ilvl="1" w:tplc="04090015">
      <w:start w:val="1"/>
      <w:numFmt w:val="upp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7" w15:restartNumberingAfterBreak="0">
    <w:nsid w:val="1FB05334"/>
    <w:multiLevelType w:val="hybridMultilevel"/>
    <w:tmpl w:val="750E17A2"/>
    <w:lvl w:ilvl="0" w:tplc="04090015">
      <w:start w:val="1"/>
      <w:numFmt w:val="upperLetter"/>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8" w15:restartNumberingAfterBreak="0">
    <w:nsid w:val="1FCF6FA9"/>
    <w:multiLevelType w:val="hybridMultilevel"/>
    <w:tmpl w:val="1690D64C"/>
    <w:lvl w:ilvl="0" w:tplc="3168B316">
      <w:start w:val="1"/>
      <w:numFmt w:val="upperLetter"/>
      <w:lvlText w:val="%1."/>
      <w:lvlJc w:val="left"/>
      <w:pPr>
        <w:ind w:left="1800" w:hanging="360"/>
      </w:pPr>
      <w:rPr>
        <w:rFonts w:hint="default"/>
      </w:rPr>
    </w:lvl>
    <w:lvl w:ilvl="1" w:tplc="04090019" w:tentative="1">
      <w:start w:val="1"/>
      <w:numFmt w:val="lowerLetter"/>
      <w:lvlText w:val="%2."/>
      <w:lvlJc w:val="left"/>
      <w:pPr>
        <w:ind w:left="-180" w:hanging="360"/>
      </w:pPr>
    </w:lvl>
    <w:lvl w:ilvl="2" w:tplc="0409001B" w:tentative="1">
      <w:start w:val="1"/>
      <w:numFmt w:val="lowerRoman"/>
      <w:lvlText w:val="%3."/>
      <w:lvlJc w:val="right"/>
      <w:pPr>
        <w:ind w:left="540" w:hanging="180"/>
      </w:pPr>
    </w:lvl>
    <w:lvl w:ilvl="3" w:tplc="0409000F" w:tentative="1">
      <w:start w:val="1"/>
      <w:numFmt w:val="decimal"/>
      <w:lvlText w:val="%4."/>
      <w:lvlJc w:val="left"/>
      <w:pPr>
        <w:ind w:left="1260" w:hanging="360"/>
      </w:pPr>
    </w:lvl>
    <w:lvl w:ilvl="4" w:tplc="04090019" w:tentative="1">
      <w:start w:val="1"/>
      <w:numFmt w:val="lowerLetter"/>
      <w:lvlText w:val="%5."/>
      <w:lvlJc w:val="left"/>
      <w:pPr>
        <w:ind w:left="1980" w:hanging="360"/>
      </w:pPr>
    </w:lvl>
    <w:lvl w:ilvl="5" w:tplc="0409001B" w:tentative="1">
      <w:start w:val="1"/>
      <w:numFmt w:val="lowerRoman"/>
      <w:lvlText w:val="%6."/>
      <w:lvlJc w:val="right"/>
      <w:pPr>
        <w:ind w:left="2700" w:hanging="180"/>
      </w:pPr>
    </w:lvl>
    <w:lvl w:ilvl="6" w:tplc="0409000F" w:tentative="1">
      <w:start w:val="1"/>
      <w:numFmt w:val="decimal"/>
      <w:lvlText w:val="%7."/>
      <w:lvlJc w:val="left"/>
      <w:pPr>
        <w:ind w:left="3420" w:hanging="360"/>
      </w:pPr>
    </w:lvl>
    <w:lvl w:ilvl="7" w:tplc="04090019" w:tentative="1">
      <w:start w:val="1"/>
      <w:numFmt w:val="lowerLetter"/>
      <w:lvlText w:val="%8."/>
      <w:lvlJc w:val="left"/>
      <w:pPr>
        <w:ind w:left="4140" w:hanging="360"/>
      </w:pPr>
    </w:lvl>
    <w:lvl w:ilvl="8" w:tplc="0409001B" w:tentative="1">
      <w:start w:val="1"/>
      <w:numFmt w:val="lowerRoman"/>
      <w:lvlText w:val="%9."/>
      <w:lvlJc w:val="right"/>
      <w:pPr>
        <w:ind w:left="4860" w:hanging="180"/>
      </w:pPr>
    </w:lvl>
  </w:abstractNum>
  <w:abstractNum w:abstractNumId="109" w15:restartNumberingAfterBreak="0">
    <w:nsid w:val="20AD45E5"/>
    <w:multiLevelType w:val="hybridMultilevel"/>
    <w:tmpl w:val="6DA0278E"/>
    <w:lvl w:ilvl="0" w:tplc="04090015">
      <w:start w:val="1"/>
      <w:numFmt w:val="upperLetter"/>
      <w:lvlText w:val="%1."/>
      <w:lvlJc w:val="left"/>
      <w:pPr>
        <w:ind w:left="2610" w:hanging="360"/>
      </w:pPr>
    </w:lvl>
    <w:lvl w:ilvl="1" w:tplc="04090019" w:tentative="1">
      <w:start w:val="1"/>
      <w:numFmt w:val="lowerLetter"/>
      <w:lvlText w:val="%2."/>
      <w:lvlJc w:val="left"/>
      <w:pPr>
        <w:ind w:left="3330" w:hanging="360"/>
      </w:pPr>
    </w:lvl>
    <w:lvl w:ilvl="2" w:tplc="0409001B" w:tentative="1">
      <w:start w:val="1"/>
      <w:numFmt w:val="lowerRoman"/>
      <w:lvlText w:val="%3."/>
      <w:lvlJc w:val="right"/>
      <w:pPr>
        <w:ind w:left="4050" w:hanging="180"/>
      </w:pPr>
    </w:lvl>
    <w:lvl w:ilvl="3" w:tplc="0409000F" w:tentative="1">
      <w:start w:val="1"/>
      <w:numFmt w:val="decimal"/>
      <w:lvlText w:val="%4."/>
      <w:lvlJc w:val="left"/>
      <w:pPr>
        <w:ind w:left="4770" w:hanging="360"/>
      </w:pPr>
    </w:lvl>
    <w:lvl w:ilvl="4" w:tplc="04090019" w:tentative="1">
      <w:start w:val="1"/>
      <w:numFmt w:val="lowerLetter"/>
      <w:lvlText w:val="%5."/>
      <w:lvlJc w:val="left"/>
      <w:pPr>
        <w:ind w:left="5490" w:hanging="360"/>
      </w:pPr>
    </w:lvl>
    <w:lvl w:ilvl="5" w:tplc="0409001B" w:tentative="1">
      <w:start w:val="1"/>
      <w:numFmt w:val="lowerRoman"/>
      <w:lvlText w:val="%6."/>
      <w:lvlJc w:val="right"/>
      <w:pPr>
        <w:ind w:left="6210" w:hanging="180"/>
      </w:pPr>
    </w:lvl>
    <w:lvl w:ilvl="6" w:tplc="0409000F" w:tentative="1">
      <w:start w:val="1"/>
      <w:numFmt w:val="decimal"/>
      <w:lvlText w:val="%7."/>
      <w:lvlJc w:val="left"/>
      <w:pPr>
        <w:ind w:left="6930" w:hanging="360"/>
      </w:pPr>
    </w:lvl>
    <w:lvl w:ilvl="7" w:tplc="04090019" w:tentative="1">
      <w:start w:val="1"/>
      <w:numFmt w:val="lowerLetter"/>
      <w:lvlText w:val="%8."/>
      <w:lvlJc w:val="left"/>
      <w:pPr>
        <w:ind w:left="7650" w:hanging="360"/>
      </w:pPr>
    </w:lvl>
    <w:lvl w:ilvl="8" w:tplc="0409001B" w:tentative="1">
      <w:start w:val="1"/>
      <w:numFmt w:val="lowerRoman"/>
      <w:lvlText w:val="%9."/>
      <w:lvlJc w:val="right"/>
      <w:pPr>
        <w:ind w:left="8370" w:hanging="180"/>
      </w:pPr>
    </w:lvl>
  </w:abstractNum>
  <w:abstractNum w:abstractNumId="110" w15:restartNumberingAfterBreak="0">
    <w:nsid w:val="215F6A90"/>
    <w:multiLevelType w:val="hybridMultilevel"/>
    <w:tmpl w:val="CA64E8D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9">
      <w:start w:val="1"/>
      <w:numFmt w:val="lowerLetter"/>
      <w:lvlText w:val="%6."/>
      <w:lvlJc w:val="left"/>
      <w:pPr>
        <w:ind w:left="4320" w:hanging="180"/>
      </w:pPr>
    </w:lvl>
    <w:lvl w:ilvl="6" w:tplc="0409000F">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1" w15:restartNumberingAfterBreak="0">
    <w:nsid w:val="21CF4CC8"/>
    <w:multiLevelType w:val="hybridMultilevel"/>
    <w:tmpl w:val="AD02B85E"/>
    <w:lvl w:ilvl="0" w:tplc="04090015">
      <w:start w:val="1"/>
      <w:numFmt w:val="upperLetter"/>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12" w15:restartNumberingAfterBreak="0">
    <w:nsid w:val="228D42A8"/>
    <w:multiLevelType w:val="hybridMultilevel"/>
    <w:tmpl w:val="5DE46F4C"/>
    <w:lvl w:ilvl="0" w:tplc="04090015">
      <w:start w:val="1"/>
      <w:numFmt w:val="upp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13" w15:restartNumberingAfterBreak="0">
    <w:nsid w:val="22A01D3A"/>
    <w:multiLevelType w:val="hybridMultilevel"/>
    <w:tmpl w:val="D08ACAF6"/>
    <w:lvl w:ilvl="0" w:tplc="04090015">
      <w:start w:val="1"/>
      <w:numFmt w:val="upp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14" w15:restartNumberingAfterBreak="0">
    <w:nsid w:val="231C1286"/>
    <w:multiLevelType w:val="hybridMultilevel"/>
    <w:tmpl w:val="1690D64C"/>
    <w:lvl w:ilvl="0" w:tplc="3168B316">
      <w:start w:val="1"/>
      <w:numFmt w:val="upperLetter"/>
      <w:lvlText w:val="%1."/>
      <w:lvlJc w:val="left"/>
      <w:pPr>
        <w:ind w:left="1800" w:hanging="360"/>
      </w:pPr>
      <w:rPr>
        <w:rFonts w:hint="default"/>
      </w:rPr>
    </w:lvl>
    <w:lvl w:ilvl="1" w:tplc="04090019" w:tentative="1">
      <w:start w:val="1"/>
      <w:numFmt w:val="lowerLetter"/>
      <w:lvlText w:val="%2."/>
      <w:lvlJc w:val="left"/>
      <w:pPr>
        <w:ind w:left="-180" w:hanging="360"/>
      </w:pPr>
    </w:lvl>
    <w:lvl w:ilvl="2" w:tplc="0409001B" w:tentative="1">
      <w:start w:val="1"/>
      <w:numFmt w:val="lowerRoman"/>
      <w:lvlText w:val="%3."/>
      <w:lvlJc w:val="right"/>
      <w:pPr>
        <w:ind w:left="540" w:hanging="180"/>
      </w:pPr>
    </w:lvl>
    <w:lvl w:ilvl="3" w:tplc="0409000F" w:tentative="1">
      <w:start w:val="1"/>
      <w:numFmt w:val="decimal"/>
      <w:lvlText w:val="%4."/>
      <w:lvlJc w:val="left"/>
      <w:pPr>
        <w:ind w:left="1260" w:hanging="360"/>
      </w:pPr>
    </w:lvl>
    <w:lvl w:ilvl="4" w:tplc="04090019" w:tentative="1">
      <w:start w:val="1"/>
      <w:numFmt w:val="lowerLetter"/>
      <w:lvlText w:val="%5."/>
      <w:lvlJc w:val="left"/>
      <w:pPr>
        <w:ind w:left="1980" w:hanging="360"/>
      </w:pPr>
    </w:lvl>
    <w:lvl w:ilvl="5" w:tplc="0409001B" w:tentative="1">
      <w:start w:val="1"/>
      <w:numFmt w:val="lowerRoman"/>
      <w:lvlText w:val="%6."/>
      <w:lvlJc w:val="right"/>
      <w:pPr>
        <w:ind w:left="2700" w:hanging="180"/>
      </w:pPr>
    </w:lvl>
    <w:lvl w:ilvl="6" w:tplc="0409000F" w:tentative="1">
      <w:start w:val="1"/>
      <w:numFmt w:val="decimal"/>
      <w:lvlText w:val="%7."/>
      <w:lvlJc w:val="left"/>
      <w:pPr>
        <w:ind w:left="3420" w:hanging="360"/>
      </w:pPr>
    </w:lvl>
    <w:lvl w:ilvl="7" w:tplc="04090019" w:tentative="1">
      <w:start w:val="1"/>
      <w:numFmt w:val="lowerLetter"/>
      <w:lvlText w:val="%8."/>
      <w:lvlJc w:val="left"/>
      <w:pPr>
        <w:ind w:left="4140" w:hanging="360"/>
      </w:pPr>
    </w:lvl>
    <w:lvl w:ilvl="8" w:tplc="0409001B" w:tentative="1">
      <w:start w:val="1"/>
      <w:numFmt w:val="lowerRoman"/>
      <w:lvlText w:val="%9."/>
      <w:lvlJc w:val="right"/>
      <w:pPr>
        <w:ind w:left="4860" w:hanging="180"/>
      </w:pPr>
    </w:lvl>
  </w:abstractNum>
  <w:abstractNum w:abstractNumId="115" w15:restartNumberingAfterBreak="0">
    <w:nsid w:val="23495164"/>
    <w:multiLevelType w:val="hybridMultilevel"/>
    <w:tmpl w:val="9BD4884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0F">
      <w:start w:val="1"/>
      <w:numFmt w:val="decimal"/>
      <w:lvlText w:val="%3."/>
      <w:lvlJc w:val="lef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6" w15:restartNumberingAfterBreak="0">
    <w:nsid w:val="23CA363C"/>
    <w:multiLevelType w:val="multilevel"/>
    <w:tmpl w:val="D5F222BC"/>
    <w:name w:val="Appendix Heading1"/>
    <w:lvl w:ilvl="0">
      <w:start w:val="1"/>
      <w:numFmt w:val="upperLetter"/>
      <w:pStyle w:val="AppendixStyle1"/>
      <w:suff w:val="space"/>
      <w:lvlText w:val="Appendix %1:"/>
      <w:lvlJc w:val="left"/>
      <w:pPr>
        <w:ind w:left="432" w:hanging="432"/>
      </w:pPr>
      <w:rPr>
        <w:rFonts w:hint="default"/>
        <w:b/>
        <w:i w:val="0"/>
        <w:caps/>
      </w:rPr>
    </w:lvl>
    <w:lvl w:ilvl="1">
      <w:start w:val="1"/>
      <w:numFmt w:val="decimal"/>
      <w:lvlText w:val="%1.%2"/>
      <w:lvlJc w:val="left"/>
      <w:pPr>
        <w:ind w:left="576" w:hanging="576"/>
      </w:pPr>
      <w:rPr>
        <w:rFonts w:hint="default"/>
        <w:b w:val="0"/>
        <w:i w:val="0"/>
      </w:rPr>
    </w:lvl>
    <w:lvl w:ilvl="2">
      <w:start w:val="1"/>
      <w:numFmt w:val="decimal"/>
      <w:lvlText w:val="%1.%2.%3"/>
      <w:lvlJc w:val="left"/>
      <w:pPr>
        <w:ind w:left="720" w:hanging="720"/>
      </w:pPr>
      <w:rPr>
        <w:rFonts w:hint="default"/>
        <w:b w:val="0"/>
        <w:i w:val="0"/>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117" w15:restartNumberingAfterBreak="0">
    <w:nsid w:val="23CE53D1"/>
    <w:multiLevelType w:val="hybridMultilevel"/>
    <w:tmpl w:val="9B56C1E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0F">
      <w:start w:val="1"/>
      <w:numFmt w:val="decimal"/>
      <w:lvlText w:val="%3."/>
      <w:lvlJc w:val="lef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8" w15:restartNumberingAfterBreak="0">
    <w:nsid w:val="23D1343D"/>
    <w:multiLevelType w:val="hybridMultilevel"/>
    <w:tmpl w:val="AB1E3FB8"/>
    <w:lvl w:ilvl="0" w:tplc="0409000F">
      <w:start w:val="1"/>
      <w:numFmt w:val="decimal"/>
      <w:lvlText w:val="%1."/>
      <w:lvlJc w:val="left"/>
      <w:pPr>
        <w:ind w:left="720" w:hanging="360"/>
      </w:pPr>
    </w:lvl>
    <w:lvl w:ilvl="1" w:tplc="04090015">
      <w:start w:val="1"/>
      <w:numFmt w:val="upp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9" w15:restartNumberingAfterBreak="0">
    <w:nsid w:val="2429795C"/>
    <w:multiLevelType w:val="hybridMultilevel"/>
    <w:tmpl w:val="8EE0CAFC"/>
    <w:lvl w:ilvl="0" w:tplc="AF200360">
      <w:start w:val="1"/>
      <w:numFmt w:val="bullet"/>
      <w:lvlText w:val=""/>
      <w:lvlJc w:val="left"/>
      <w:pPr>
        <w:ind w:left="720" w:hanging="360"/>
      </w:pPr>
      <w:rPr>
        <w:rFonts w:ascii="Symbol" w:hAnsi="Symbol" w:hint="default"/>
        <w:b/>
        <w:i w:val="0"/>
        <w:color w:val="auto"/>
        <w:sz w:val="24"/>
        <w:szCs w:val="24"/>
      </w:rPr>
    </w:lvl>
    <w:lvl w:ilvl="1" w:tplc="BBC4FB26">
      <w:start w:val="1"/>
      <w:numFmt w:val="decimal"/>
      <w:pStyle w:val="RFP-NumList"/>
      <w:lvlText w:val="%2."/>
      <w:lvlJc w:val="left"/>
      <w:pPr>
        <w:tabs>
          <w:tab w:val="num" w:pos="1080"/>
        </w:tabs>
        <w:ind w:left="1080" w:hanging="360"/>
      </w:pPr>
      <w:rPr>
        <w:rFonts w:hint="default"/>
      </w:rPr>
    </w:lvl>
    <w:lvl w:ilvl="2" w:tplc="04090005">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20" w15:restartNumberingAfterBreak="0">
    <w:nsid w:val="2469071F"/>
    <w:multiLevelType w:val="hybridMultilevel"/>
    <w:tmpl w:val="9BE4F16E"/>
    <w:lvl w:ilvl="0" w:tplc="04090015">
      <w:start w:val="1"/>
      <w:numFmt w:val="upp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21" w15:restartNumberingAfterBreak="0">
    <w:nsid w:val="247E27DB"/>
    <w:multiLevelType w:val="hybridMultilevel"/>
    <w:tmpl w:val="633EC08C"/>
    <w:lvl w:ilvl="0" w:tplc="04090015">
      <w:start w:val="1"/>
      <w:numFmt w:val="upperLetter"/>
      <w:lvlText w:val="%1."/>
      <w:lvlJc w:val="left"/>
      <w:pPr>
        <w:ind w:left="1440" w:hanging="360"/>
      </w:pPr>
      <w:rPr>
        <w:rFont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2" w15:restartNumberingAfterBreak="0">
    <w:nsid w:val="24AA3CDF"/>
    <w:multiLevelType w:val="hybridMultilevel"/>
    <w:tmpl w:val="633EC08C"/>
    <w:lvl w:ilvl="0" w:tplc="04090015">
      <w:start w:val="1"/>
      <w:numFmt w:val="upperLetter"/>
      <w:lvlText w:val="%1."/>
      <w:lvlJc w:val="left"/>
      <w:pPr>
        <w:ind w:left="1440" w:hanging="360"/>
      </w:pPr>
      <w:rPr>
        <w:rFont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3" w15:restartNumberingAfterBreak="0">
    <w:nsid w:val="24E8181A"/>
    <w:multiLevelType w:val="hybridMultilevel"/>
    <w:tmpl w:val="89FE7564"/>
    <w:lvl w:ilvl="0" w:tplc="04090015">
      <w:start w:val="1"/>
      <w:numFmt w:val="upperLetter"/>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4" w15:restartNumberingAfterBreak="0">
    <w:nsid w:val="24FC0D8A"/>
    <w:multiLevelType w:val="hybridMultilevel"/>
    <w:tmpl w:val="19A6751E"/>
    <w:lvl w:ilvl="0" w:tplc="04090015">
      <w:start w:val="1"/>
      <w:numFmt w:val="upperLetter"/>
      <w:lvlText w:val="%1."/>
      <w:lvlJc w:val="left"/>
      <w:pPr>
        <w:ind w:left="720" w:hanging="360"/>
      </w:pPr>
    </w:lvl>
    <w:lvl w:ilvl="1" w:tplc="587629D4">
      <w:start w:val="1"/>
      <w:numFmt w:val="upp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5" w15:restartNumberingAfterBreak="0">
    <w:nsid w:val="2552746A"/>
    <w:multiLevelType w:val="hybridMultilevel"/>
    <w:tmpl w:val="1690D64C"/>
    <w:lvl w:ilvl="0" w:tplc="3168B316">
      <w:start w:val="1"/>
      <w:numFmt w:val="upperLetter"/>
      <w:lvlText w:val="%1."/>
      <w:lvlJc w:val="left"/>
      <w:pPr>
        <w:ind w:left="1800" w:hanging="360"/>
      </w:pPr>
      <w:rPr>
        <w:rFonts w:hint="default"/>
      </w:rPr>
    </w:lvl>
    <w:lvl w:ilvl="1" w:tplc="04090019" w:tentative="1">
      <w:start w:val="1"/>
      <w:numFmt w:val="lowerLetter"/>
      <w:lvlText w:val="%2."/>
      <w:lvlJc w:val="left"/>
      <w:pPr>
        <w:ind w:left="-180" w:hanging="360"/>
      </w:pPr>
    </w:lvl>
    <w:lvl w:ilvl="2" w:tplc="0409001B" w:tentative="1">
      <w:start w:val="1"/>
      <w:numFmt w:val="lowerRoman"/>
      <w:lvlText w:val="%3."/>
      <w:lvlJc w:val="right"/>
      <w:pPr>
        <w:ind w:left="540" w:hanging="180"/>
      </w:pPr>
    </w:lvl>
    <w:lvl w:ilvl="3" w:tplc="0409000F" w:tentative="1">
      <w:start w:val="1"/>
      <w:numFmt w:val="decimal"/>
      <w:lvlText w:val="%4."/>
      <w:lvlJc w:val="left"/>
      <w:pPr>
        <w:ind w:left="1260" w:hanging="360"/>
      </w:pPr>
    </w:lvl>
    <w:lvl w:ilvl="4" w:tplc="04090019" w:tentative="1">
      <w:start w:val="1"/>
      <w:numFmt w:val="lowerLetter"/>
      <w:lvlText w:val="%5."/>
      <w:lvlJc w:val="left"/>
      <w:pPr>
        <w:ind w:left="1980" w:hanging="360"/>
      </w:pPr>
    </w:lvl>
    <w:lvl w:ilvl="5" w:tplc="0409001B" w:tentative="1">
      <w:start w:val="1"/>
      <w:numFmt w:val="lowerRoman"/>
      <w:lvlText w:val="%6."/>
      <w:lvlJc w:val="right"/>
      <w:pPr>
        <w:ind w:left="2700" w:hanging="180"/>
      </w:pPr>
    </w:lvl>
    <w:lvl w:ilvl="6" w:tplc="0409000F" w:tentative="1">
      <w:start w:val="1"/>
      <w:numFmt w:val="decimal"/>
      <w:lvlText w:val="%7."/>
      <w:lvlJc w:val="left"/>
      <w:pPr>
        <w:ind w:left="3420" w:hanging="360"/>
      </w:pPr>
    </w:lvl>
    <w:lvl w:ilvl="7" w:tplc="04090019" w:tentative="1">
      <w:start w:val="1"/>
      <w:numFmt w:val="lowerLetter"/>
      <w:lvlText w:val="%8."/>
      <w:lvlJc w:val="left"/>
      <w:pPr>
        <w:ind w:left="4140" w:hanging="360"/>
      </w:pPr>
    </w:lvl>
    <w:lvl w:ilvl="8" w:tplc="0409001B" w:tentative="1">
      <w:start w:val="1"/>
      <w:numFmt w:val="lowerRoman"/>
      <w:lvlText w:val="%9."/>
      <w:lvlJc w:val="right"/>
      <w:pPr>
        <w:ind w:left="4860" w:hanging="180"/>
      </w:pPr>
    </w:lvl>
  </w:abstractNum>
  <w:abstractNum w:abstractNumId="126" w15:restartNumberingAfterBreak="0">
    <w:nsid w:val="2573733A"/>
    <w:multiLevelType w:val="hybridMultilevel"/>
    <w:tmpl w:val="9342D5A6"/>
    <w:lvl w:ilvl="0" w:tplc="04090015">
      <w:start w:val="1"/>
      <w:numFmt w:val="upperLetter"/>
      <w:lvlText w:val="%1."/>
      <w:lvlJc w:val="left"/>
      <w:pPr>
        <w:ind w:left="720" w:hanging="360"/>
      </w:p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19">
      <w:start w:val="1"/>
      <w:numFmt w:val="lowerLetter"/>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7" w15:restartNumberingAfterBreak="0">
    <w:nsid w:val="26152C26"/>
    <w:multiLevelType w:val="hybridMultilevel"/>
    <w:tmpl w:val="B96CE220"/>
    <w:lvl w:ilvl="0" w:tplc="0409000F">
      <w:start w:val="1"/>
      <w:numFmt w:val="decimal"/>
      <w:lvlText w:val="%1."/>
      <w:lvlJc w:val="left"/>
      <w:pPr>
        <w:ind w:left="720" w:hanging="360"/>
      </w:pPr>
    </w:lvl>
    <w:lvl w:ilvl="1" w:tplc="04090015">
      <w:start w:val="1"/>
      <w:numFmt w:val="upp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8" w15:restartNumberingAfterBreak="0">
    <w:nsid w:val="26E31255"/>
    <w:multiLevelType w:val="hybridMultilevel"/>
    <w:tmpl w:val="0A84B492"/>
    <w:lvl w:ilvl="0" w:tplc="0409000F">
      <w:start w:val="1"/>
      <w:numFmt w:val="decimal"/>
      <w:lvlText w:val="%1."/>
      <w:lvlJc w:val="left"/>
      <w:pPr>
        <w:ind w:left="720" w:hanging="360"/>
      </w:pPr>
    </w:lvl>
    <w:lvl w:ilvl="1" w:tplc="04090015">
      <w:start w:val="1"/>
      <w:numFmt w:val="upp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9" w15:restartNumberingAfterBreak="0">
    <w:nsid w:val="275A5E5E"/>
    <w:multiLevelType w:val="hybridMultilevel"/>
    <w:tmpl w:val="EF983A7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0F">
      <w:start w:val="1"/>
      <w:numFmt w:val="decimal"/>
      <w:lvlText w:val="%3."/>
      <w:lvlJc w:val="lef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0" w15:restartNumberingAfterBreak="0">
    <w:nsid w:val="27D8512B"/>
    <w:multiLevelType w:val="hybridMultilevel"/>
    <w:tmpl w:val="5566AF3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19">
      <w:start w:val="1"/>
      <w:numFmt w:val="lowerLetter"/>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1" w15:restartNumberingAfterBreak="0">
    <w:nsid w:val="283A6131"/>
    <w:multiLevelType w:val="hybridMultilevel"/>
    <w:tmpl w:val="A9B052BC"/>
    <w:lvl w:ilvl="0" w:tplc="04090015">
      <w:start w:val="1"/>
      <w:numFmt w:val="upperLetter"/>
      <w:lvlText w:val="%1."/>
      <w:lvlJc w:val="left"/>
      <w:pPr>
        <w:ind w:left="720" w:hanging="360"/>
      </w:pPr>
    </w:lvl>
    <w:lvl w:ilvl="1" w:tplc="04090015">
      <w:start w:val="1"/>
      <w:numFmt w:val="upperLetter"/>
      <w:lvlText w:val="%2."/>
      <w:lvlJc w:val="left"/>
      <w:pPr>
        <w:ind w:left="1440" w:hanging="360"/>
      </w:pPr>
    </w:lvl>
    <w:lvl w:ilvl="2" w:tplc="0409000F">
      <w:start w:val="1"/>
      <w:numFmt w:val="decimal"/>
      <w:lvlText w:val="%3."/>
      <w:lvlJc w:val="lef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2" w15:restartNumberingAfterBreak="0">
    <w:nsid w:val="294F66E2"/>
    <w:multiLevelType w:val="hybridMultilevel"/>
    <w:tmpl w:val="65E21DF8"/>
    <w:lvl w:ilvl="0" w:tplc="04090015">
      <w:start w:val="1"/>
      <w:numFmt w:val="upp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3" w15:restartNumberingAfterBreak="0">
    <w:nsid w:val="29710860"/>
    <w:multiLevelType w:val="hybridMultilevel"/>
    <w:tmpl w:val="89FE7564"/>
    <w:lvl w:ilvl="0" w:tplc="04090015">
      <w:start w:val="1"/>
      <w:numFmt w:val="upperLetter"/>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4" w15:restartNumberingAfterBreak="0">
    <w:nsid w:val="29722C4C"/>
    <w:multiLevelType w:val="hybridMultilevel"/>
    <w:tmpl w:val="2C76151E"/>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5" w15:restartNumberingAfterBreak="0">
    <w:nsid w:val="2A2B7318"/>
    <w:multiLevelType w:val="hybridMultilevel"/>
    <w:tmpl w:val="646C1E12"/>
    <w:lvl w:ilvl="0" w:tplc="0409000F">
      <w:start w:val="1"/>
      <w:numFmt w:val="decimal"/>
      <w:lvlText w:val="%1."/>
      <w:lvlJc w:val="left"/>
      <w:pPr>
        <w:ind w:left="720" w:hanging="360"/>
      </w:pPr>
    </w:lvl>
    <w:lvl w:ilvl="1" w:tplc="04090015">
      <w:start w:val="1"/>
      <w:numFmt w:val="upp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6" w15:restartNumberingAfterBreak="0">
    <w:nsid w:val="2ABC3B7B"/>
    <w:multiLevelType w:val="multilevel"/>
    <w:tmpl w:val="BEC2ACFA"/>
    <w:lvl w:ilvl="0">
      <w:start w:val="1"/>
      <w:numFmt w:val="upperLetter"/>
      <w:lvlText w:val="%1."/>
      <w:lvlJc w:val="left"/>
      <w:pPr>
        <w:ind w:left="450" w:hanging="360"/>
      </w:pPr>
      <w:rPr>
        <w:rFonts w:ascii="Times New Roman" w:eastAsia="Times New Roman" w:hAnsi="Times New Roman" w:cs="Times New Roman" w:hint="default"/>
        <w:b w:val="0"/>
        <w:strike w:val="0"/>
        <w:color w:val="auto"/>
      </w:rPr>
    </w:lvl>
    <w:lvl w:ilvl="1">
      <w:start w:val="1"/>
      <w:numFmt w:val="decimal"/>
      <w:lvlText w:val="%2."/>
      <w:lvlJc w:val="left"/>
      <w:pPr>
        <w:ind w:left="810" w:hanging="360"/>
      </w:pPr>
      <w:rPr>
        <w:rFonts w:hint="default"/>
        <w:color w:val="auto"/>
      </w:rPr>
    </w:lvl>
    <w:lvl w:ilvl="2">
      <w:start w:val="1"/>
      <w:numFmt w:val="lowerLetter"/>
      <w:lvlText w:val="%3)"/>
      <w:lvlJc w:val="left"/>
      <w:pPr>
        <w:ind w:left="1170" w:hanging="360"/>
      </w:pPr>
      <w:rPr>
        <w:rFonts w:hint="default"/>
      </w:rPr>
    </w:lvl>
    <w:lvl w:ilvl="3">
      <w:start w:val="1"/>
      <w:numFmt w:val="bullet"/>
      <w:lvlText w:val=""/>
      <w:lvlJc w:val="left"/>
      <w:pPr>
        <w:ind w:left="1530" w:hanging="360"/>
      </w:pPr>
      <w:rPr>
        <w:rFonts w:ascii="Symbol" w:hAnsi="Symbol" w:hint="default"/>
        <w:color w:val="auto"/>
      </w:rPr>
    </w:lvl>
    <w:lvl w:ilvl="4">
      <w:start w:val="1"/>
      <w:numFmt w:val="lowerLetter"/>
      <w:lvlText w:val="(%5)"/>
      <w:lvlJc w:val="left"/>
      <w:pPr>
        <w:ind w:left="1890" w:hanging="360"/>
      </w:pPr>
      <w:rPr>
        <w:rFonts w:hint="default"/>
      </w:rPr>
    </w:lvl>
    <w:lvl w:ilvl="5">
      <w:start w:val="1"/>
      <w:numFmt w:val="lowerRoman"/>
      <w:lvlText w:val="(%6)"/>
      <w:lvlJc w:val="left"/>
      <w:pPr>
        <w:ind w:left="2250" w:hanging="360"/>
      </w:pPr>
      <w:rPr>
        <w:rFonts w:hint="default"/>
      </w:rPr>
    </w:lvl>
    <w:lvl w:ilvl="6">
      <w:start w:val="1"/>
      <w:numFmt w:val="decimal"/>
      <w:lvlText w:val="%7."/>
      <w:lvlJc w:val="left"/>
      <w:pPr>
        <w:ind w:left="2610" w:hanging="360"/>
      </w:pPr>
      <w:rPr>
        <w:rFonts w:hint="default"/>
      </w:rPr>
    </w:lvl>
    <w:lvl w:ilvl="7">
      <w:start w:val="1"/>
      <w:numFmt w:val="lowerLetter"/>
      <w:lvlText w:val="%8."/>
      <w:lvlJc w:val="left"/>
      <w:pPr>
        <w:ind w:left="2970" w:hanging="360"/>
      </w:pPr>
      <w:rPr>
        <w:rFonts w:hint="default"/>
      </w:rPr>
    </w:lvl>
    <w:lvl w:ilvl="8">
      <w:start w:val="1"/>
      <w:numFmt w:val="lowerRoman"/>
      <w:lvlText w:val="%9."/>
      <w:lvlJc w:val="left"/>
      <w:pPr>
        <w:ind w:left="3330" w:hanging="360"/>
      </w:pPr>
      <w:rPr>
        <w:rFonts w:hint="default"/>
      </w:rPr>
    </w:lvl>
  </w:abstractNum>
  <w:abstractNum w:abstractNumId="137" w15:restartNumberingAfterBreak="0">
    <w:nsid w:val="2BCB5056"/>
    <w:multiLevelType w:val="hybridMultilevel"/>
    <w:tmpl w:val="633EC08C"/>
    <w:lvl w:ilvl="0" w:tplc="04090015">
      <w:start w:val="1"/>
      <w:numFmt w:val="upperLetter"/>
      <w:lvlText w:val="%1."/>
      <w:lvlJc w:val="left"/>
      <w:pPr>
        <w:ind w:left="1440" w:hanging="360"/>
      </w:pPr>
      <w:rPr>
        <w:rFont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8" w15:restartNumberingAfterBreak="0">
    <w:nsid w:val="2BE95326"/>
    <w:multiLevelType w:val="hybridMultilevel"/>
    <w:tmpl w:val="42FAEBD8"/>
    <w:lvl w:ilvl="0" w:tplc="04090015">
      <w:start w:val="1"/>
      <w:numFmt w:val="upp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9" w15:restartNumberingAfterBreak="0">
    <w:nsid w:val="2D2E73AB"/>
    <w:multiLevelType w:val="hybridMultilevel"/>
    <w:tmpl w:val="896EA430"/>
    <w:lvl w:ilvl="0" w:tplc="04090015">
      <w:start w:val="1"/>
      <w:numFmt w:val="upp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40" w15:restartNumberingAfterBreak="0">
    <w:nsid w:val="2D456B02"/>
    <w:multiLevelType w:val="hybridMultilevel"/>
    <w:tmpl w:val="1690D64C"/>
    <w:lvl w:ilvl="0" w:tplc="3168B316">
      <w:start w:val="1"/>
      <w:numFmt w:val="upperLetter"/>
      <w:lvlText w:val="%1."/>
      <w:lvlJc w:val="left"/>
      <w:pPr>
        <w:ind w:left="34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1" w15:restartNumberingAfterBreak="0">
    <w:nsid w:val="2DFD105A"/>
    <w:multiLevelType w:val="hybridMultilevel"/>
    <w:tmpl w:val="A0AC6846"/>
    <w:lvl w:ilvl="0" w:tplc="04090015">
      <w:start w:val="1"/>
      <w:numFmt w:val="upp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42" w15:restartNumberingAfterBreak="0">
    <w:nsid w:val="2EB057B8"/>
    <w:multiLevelType w:val="hybridMultilevel"/>
    <w:tmpl w:val="D7A0AED2"/>
    <w:lvl w:ilvl="0" w:tplc="04090015">
      <w:start w:val="1"/>
      <w:numFmt w:val="upperLetter"/>
      <w:lvlText w:val="%1."/>
      <w:lvlJc w:val="left"/>
      <w:pPr>
        <w:ind w:left="1440" w:hanging="360"/>
      </w:p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43" w15:restartNumberingAfterBreak="0">
    <w:nsid w:val="2F756305"/>
    <w:multiLevelType w:val="hybridMultilevel"/>
    <w:tmpl w:val="0ED42062"/>
    <w:lvl w:ilvl="0" w:tplc="04090015">
      <w:start w:val="1"/>
      <w:numFmt w:val="upp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44" w15:restartNumberingAfterBreak="0">
    <w:nsid w:val="300A1D16"/>
    <w:multiLevelType w:val="hybridMultilevel"/>
    <w:tmpl w:val="19EAAA9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5" w15:restartNumberingAfterBreak="0">
    <w:nsid w:val="31716B7C"/>
    <w:multiLevelType w:val="hybridMultilevel"/>
    <w:tmpl w:val="633EC08C"/>
    <w:lvl w:ilvl="0" w:tplc="04090015">
      <w:start w:val="1"/>
      <w:numFmt w:val="upperLetter"/>
      <w:lvlText w:val="%1."/>
      <w:lvlJc w:val="left"/>
      <w:pPr>
        <w:ind w:left="1440" w:hanging="360"/>
      </w:pPr>
      <w:rPr>
        <w:rFont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6" w15:restartNumberingAfterBreak="0">
    <w:nsid w:val="31717B5E"/>
    <w:multiLevelType w:val="hybridMultilevel"/>
    <w:tmpl w:val="4B78B16E"/>
    <w:lvl w:ilvl="0" w:tplc="0409000F">
      <w:start w:val="1"/>
      <w:numFmt w:val="decimal"/>
      <w:lvlText w:val="%1."/>
      <w:lvlJc w:val="left"/>
      <w:pPr>
        <w:ind w:left="720" w:hanging="360"/>
      </w:pPr>
    </w:lvl>
    <w:lvl w:ilvl="1" w:tplc="04090015">
      <w:start w:val="1"/>
      <w:numFmt w:val="upp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7" w15:restartNumberingAfterBreak="0">
    <w:nsid w:val="31CA5677"/>
    <w:multiLevelType w:val="hybridMultilevel"/>
    <w:tmpl w:val="BEFECC6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19">
      <w:start w:val="1"/>
      <w:numFmt w:val="lowerLetter"/>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8" w15:restartNumberingAfterBreak="0">
    <w:nsid w:val="32436442"/>
    <w:multiLevelType w:val="hybridMultilevel"/>
    <w:tmpl w:val="E94C8838"/>
    <w:lvl w:ilvl="0" w:tplc="0409001B">
      <w:start w:val="1"/>
      <w:numFmt w:val="lowerRoman"/>
      <w:lvlText w:val="%1."/>
      <w:lvlJc w:val="right"/>
      <w:pPr>
        <w:ind w:left="1800" w:hanging="180"/>
      </w:pPr>
    </w:lvl>
    <w:lvl w:ilvl="1" w:tplc="04090015">
      <w:start w:val="1"/>
      <w:numFmt w:val="upperLetter"/>
      <w:lvlText w:val="%2."/>
      <w:lvlJc w:val="left"/>
      <w:pPr>
        <w:ind w:left="720" w:hanging="360"/>
      </w:pPr>
      <w:rPr>
        <w:rFonts w:hint="default"/>
      </w:rPr>
    </w:lvl>
    <w:lvl w:ilvl="2" w:tplc="0409000F">
      <w:start w:val="1"/>
      <w:numFmt w:val="decimal"/>
      <w:lvlText w:val="%3."/>
      <w:lvlJc w:val="left"/>
      <w:pPr>
        <w:ind w:left="1440" w:hanging="180"/>
      </w:pPr>
    </w:lvl>
    <w:lvl w:ilvl="3" w:tplc="0409000F">
      <w:start w:val="1"/>
      <w:numFmt w:val="decimal"/>
      <w:lvlText w:val="%4."/>
      <w:lvlJc w:val="left"/>
      <w:pPr>
        <w:ind w:left="2160" w:hanging="360"/>
      </w:pPr>
    </w:lvl>
    <w:lvl w:ilvl="4" w:tplc="04090019" w:tentative="1">
      <w:start w:val="1"/>
      <w:numFmt w:val="lowerLetter"/>
      <w:lvlText w:val="%5."/>
      <w:lvlJc w:val="left"/>
      <w:pPr>
        <w:ind w:left="2880" w:hanging="360"/>
      </w:pPr>
    </w:lvl>
    <w:lvl w:ilvl="5" w:tplc="0409001B" w:tentative="1">
      <w:start w:val="1"/>
      <w:numFmt w:val="lowerRoman"/>
      <w:lvlText w:val="%6."/>
      <w:lvlJc w:val="right"/>
      <w:pPr>
        <w:ind w:left="3600" w:hanging="180"/>
      </w:pPr>
    </w:lvl>
    <w:lvl w:ilvl="6" w:tplc="0409000F" w:tentative="1">
      <w:start w:val="1"/>
      <w:numFmt w:val="decimal"/>
      <w:lvlText w:val="%7."/>
      <w:lvlJc w:val="left"/>
      <w:pPr>
        <w:ind w:left="4320" w:hanging="360"/>
      </w:pPr>
    </w:lvl>
    <w:lvl w:ilvl="7" w:tplc="04090019" w:tentative="1">
      <w:start w:val="1"/>
      <w:numFmt w:val="lowerLetter"/>
      <w:lvlText w:val="%8."/>
      <w:lvlJc w:val="left"/>
      <w:pPr>
        <w:ind w:left="5040" w:hanging="360"/>
      </w:pPr>
    </w:lvl>
    <w:lvl w:ilvl="8" w:tplc="0409001B" w:tentative="1">
      <w:start w:val="1"/>
      <w:numFmt w:val="lowerRoman"/>
      <w:lvlText w:val="%9."/>
      <w:lvlJc w:val="right"/>
      <w:pPr>
        <w:ind w:left="5760" w:hanging="180"/>
      </w:pPr>
    </w:lvl>
  </w:abstractNum>
  <w:abstractNum w:abstractNumId="149" w15:restartNumberingAfterBreak="0">
    <w:nsid w:val="330D3CD6"/>
    <w:multiLevelType w:val="hybridMultilevel"/>
    <w:tmpl w:val="59F8082E"/>
    <w:lvl w:ilvl="0" w:tplc="04090015">
      <w:start w:val="1"/>
      <w:numFmt w:val="upp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50" w15:restartNumberingAfterBreak="0">
    <w:nsid w:val="332F40CF"/>
    <w:multiLevelType w:val="hybridMultilevel"/>
    <w:tmpl w:val="F42614E2"/>
    <w:lvl w:ilvl="0" w:tplc="04090015">
      <w:start w:val="1"/>
      <w:numFmt w:val="upperLetter"/>
      <w:lvlText w:val="%1."/>
      <w:lvlJc w:val="left"/>
      <w:pPr>
        <w:ind w:left="2160" w:hanging="360"/>
      </w:pPr>
    </w:lvl>
    <w:lvl w:ilvl="1" w:tplc="04090019">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51" w15:restartNumberingAfterBreak="0">
    <w:nsid w:val="334C27BB"/>
    <w:multiLevelType w:val="hybridMultilevel"/>
    <w:tmpl w:val="1690D64C"/>
    <w:lvl w:ilvl="0" w:tplc="3168B316">
      <w:start w:val="1"/>
      <w:numFmt w:val="upperLetter"/>
      <w:lvlText w:val="%1."/>
      <w:lvlJc w:val="left"/>
      <w:pPr>
        <w:ind w:left="1800" w:hanging="360"/>
      </w:pPr>
      <w:rPr>
        <w:rFonts w:hint="default"/>
      </w:rPr>
    </w:lvl>
    <w:lvl w:ilvl="1" w:tplc="04090019" w:tentative="1">
      <w:start w:val="1"/>
      <w:numFmt w:val="lowerLetter"/>
      <w:lvlText w:val="%2."/>
      <w:lvlJc w:val="left"/>
      <w:pPr>
        <w:ind w:left="-180" w:hanging="360"/>
      </w:pPr>
    </w:lvl>
    <w:lvl w:ilvl="2" w:tplc="0409001B" w:tentative="1">
      <w:start w:val="1"/>
      <w:numFmt w:val="lowerRoman"/>
      <w:lvlText w:val="%3."/>
      <w:lvlJc w:val="right"/>
      <w:pPr>
        <w:ind w:left="540" w:hanging="180"/>
      </w:pPr>
    </w:lvl>
    <w:lvl w:ilvl="3" w:tplc="0409000F" w:tentative="1">
      <w:start w:val="1"/>
      <w:numFmt w:val="decimal"/>
      <w:lvlText w:val="%4."/>
      <w:lvlJc w:val="left"/>
      <w:pPr>
        <w:ind w:left="1260" w:hanging="360"/>
      </w:pPr>
    </w:lvl>
    <w:lvl w:ilvl="4" w:tplc="04090019" w:tentative="1">
      <w:start w:val="1"/>
      <w:numFmt w:val="lowerLetter"/>
      <w:lvlText w:val="%5."/>
      <w:lvlJc w:val="left"/>
      <w:pPr>
        <w:ind w:left="1980" w:hanging="360"/>
      </w:pPr>
    </w:lvl>
    <w:lvl w:ilvl="5" w:tplc="0409001B" w:tentative="1">
      <w:start w:val="1"/>
      <w:numFmt w:val="lowerRoman"/>
      <w:lvlText w:val="%6."/>
      <w:lvlJc w:val="right"/>
      <w:pPr>
        <w:ind w:left="2700" w:hanging="180"/>
      </w:pPr>
    </w:lvl>
    <w:lvl w:ilvl="6" w:tplc="0409000F" w:tentative="1">
      <w:start w:val="1"/>
      <w:numFmt w:val="decimal"/>
      <w:lvlText w:val="%7."/>
      <w:lvlJc w:val="left"/>
      <w:pPr>
        <w:ind w:left="3420" w:hanging="360"/>
      </w:pPr>
    </w:lvl>
    <w:lvl w:ilvl="7" w:tplc="04090019" w:tentative="1">
      <w:start w:val="1"/>
      <w:numFmt w:val="lowerLetter"/>
      <w:lvlText w:val="%8."/>
      <w:lvlJc w:val="left"/>
      <w:pPr>
        <w:ind w:left="4140" w:hanging="360"/>
      </w:pPr>
    </w:lvl>
    <w:lvl w:ilvl="8" w:tplc="0409001B" w:tentative="1">
      <w:start w:val="1"/>
      <w:numFmt w:val="lowerRoman"/>
      <w:lvlText w:val="%9."/>
      <w:lvlJc w:val="right"/>
      <w:pPr>
        <w:ind w:left="4860" w:hanging="180"/>
      </w:pPr>
    </w:lvl>
  </w:abstractNum>
  <w:abstractNum w:abstractNumId="152" w15:restartNumberingAfterBreak="0">
    <w:nsid w:val="334F0C1D"/>
    <w:multiLevelType w:val="hybridMultilevel"/>
    <w:tmpl w:val="B0ECCD12"/>
    <w:lvl w:ilvl="0" w:tplc="04090015">
      <w:start w:val="1"/>
      <w:numFmt w:val="upperLetter"/>
      <w:lvlText w:val="%1."/>
      <w:lvlJc w:val="left"/>
      <w:pPr>
        <w:ind w:left="1080" w:hanging="360"/>
      </w:pPr>
    </w:lvl>
    <w:lvl w:ilvl="1" w:tplc="0409000F">
      <w:start w:val="1"/>
      <w:numFmt w:val="decimal"/>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3" w15:restartNumberingAfterBreak="0">
    <w:nsid w:val="33D07106"/>
    <w:multiLevelType w:val="hybridMultilevel"/>
    <w:tmpl w:val="BB2C2AD2"/>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4" w15:restartNumberingAfterBreak="0">
    <w:nsid w:val="34376195"/>
    <w:multiLevelType w:val="hybridMultilevel"/>
    <w:tmpl w:val="B7826C52"/>
    <w:lvl w:ilvl="0" w:tplc="0409000F">
      <w:start w:val="1"/>
      <w:numFmt w:val="decimal"/>
      <w:lvlText w:val="%1."/>
      <w:lvlJc w:val="left"/>
      <w:pPr>
        <w:ind w:left="720" w:hanging="360"/>
      </w:pPr>
    </w:lvl>
    <w:lvl w:ilvl="1" w:tplc="04090015">
      <w:start w:val="1"/>
      <w:numFmt w:val="upp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5" w15:restartNumberingAfterBreak="0">
    <w:nsid w:val="34444EAE"/>
    <w:multiLevelType w:val="hybridMultilevel"/>
    <w:tmpl w:val="4D623D5C"/>
    <w:lvl w:ilvl="0" w:tplc="04090015">
      <w:start w:val="1"/>
      <w:numFmt w:val="upp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56" w15:restartNumberingAfterBreak="0">
    <w:nsid w:val="347B1AF8"/>
    <w:multiLevelType w:val="hybridMultilevel"/>
    <w:tmpl w:val="8D6CE25A"/>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7" w15:restartNumberingAfterBreak="0">
    <w:nsid w:val="35583A68"/>
    <w:multiLevelType w:val="hybridMultilevel"/>
    <w:tmpl w:val="DC7C1DFA"/>
    <w:lvl w:ilvl="0" w:tplc="0409000F">
      <w:start w:val="1"/>
      <w:numFmt w:val="decimal"/>
      <w:lvlText w:val="%1."/>
      <w:lvlJc w:val="left"/>
      <w:pPr>
        <w:ind w:left="720" w:hanging="360"/>
      </w:pPr>
    </w:lvl>
    <w:lvl w:ilvl="1" w:tplc="04090001">
      <w:start w:val="1"/>
      <w:numFmt w:val="bullet"/>
      <w:lvlText w:val=""/>
      <w:lvlJc w:val="left"/>
      <w:pPr>
        <w:ind w:left="1440" w:hanging="360"/>
      </w:pPr>
      <w:rPr>
        <w:rFonts w:ascii="Symbol" w:hAnsi="Symbol" w:hint="default"/>
      </w:rPr>
    </w:lvl>
    <w:lvl w:ilvl="2" w:tplc="04090015">
      <w:start w:val="1"/>
      <w:numFmt w:val="upperLetter"/>
      <w:lvlText w:val="%3."/>
      <w:lvlJc w:val="left"/>
      <w:pPr>
        <w:ind w:left="2160" w:hanging="180"/>
      </w:pPr>
      <w:rPr>
        <w:rFonts w:hint="default"/>
      </w:r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8" w15:restartNumberingAfterBreak="0">
    <w:nsid w:val="35D14394"/>
    <w:multiLevelType w:val="hybridMultilevel"/>
    <w:tmpl w:val="7F5449D2"/>
    <w:lvl w:ilvl="0" w:tplc="04090015">
      <w:start w:val="1"/>
      <w:numFmt w:val="upperLetter"/>
      <w:lvlText w:val="%1."/>
      <w:lvlJc w:val="left"/>
      <w:pPr>
        <w:ind w:left="1080" w:hanging="360"/>
      </w:pPr>
    </w:lvl>
    <w:lvl w:ilvl="1" w:tplc="0409000F">
      <w:start w:val="1"/>
      <w:numFmt w:val="decimal"/>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9" w15:restartNumberingAfterBreak="0">
    <w:nsid w:val="35E71D7F"/>
    <w:multiLevelType w:val="hybridMultilevel"/>
    <w:tmpl w:val="99C6C10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0" w15:restartNumberingAfterBreak="0">
    <w:nsid w:val="363D7F2B"/>
    <w:multiLevelType w:val="hybridMultilevel"/>
    <w:tmpl w:val="12220276"/>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1" w15:restartNumberingAfterBreak="0">
    <w:nsid w:val="36562DCB"/>
    <w:multiLevelType w:val="hybridMultilevel"/>
    <w:tmpl w:val="1B1A2B64"/>
    <w:lvl w:ilvl="0" w:tplc="0409000F">
      <w:start w:val="1"/>
      <w:numFmt w:val="decimal"/>
      <w:lvlText w:val="%1."/>
      <w:lvlJc w:val="left"/>
      <w:pPr>
        <w:ind w:left="720" w:hanging="360"/>
      </w:pPr>
    </w:lvl>
    <w:lvl w:ilvl="1" w:tplc="04090015">
      <w:start w:val="1"/>
      <w:numFmt w:val="upp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2" w15:restartNumberingAfterBreak="0">
    <w:nsid w:val="36970600"/>
    <w:multiLevelType w:val="hybridMultilevel"/>
    <w:tmpl w:val="E800088E"/>
    <w:lvl w:ilvl="0" w:tplc="A7144DE6">
      <w:start w:val="1"/>
      <w:numFmt w:val="bullet"/>
      <w:pStyle w:val="TableBullet4"/>
      <w:lvlText w:val="o"/>
      <w:lvlJc w:val="left"/>
      <w:pPr>
        <w:ind w:left="1584" w:hanging="360"/>
      </w:pPr>
      <w:rPr>
        <w:rFonts w:ascii="Calibri" w:hAnsi="Calibri"/>
        <w:b w:val="0"/>
        <w:bCs w:val="0"/>
        <w:i w:val="0"/>
        <w:iCs w:val="0"/>
        <w:caps w:val="0"/>
        <w:smallCaps w:val="0"/>
        <w:strike w:val="0"/>
        <w:dstrike w:val="0"/>
        <w:noProof w:val="0"/>
        <w:vanish w:val="0"/>
        <w:color w:val="981E32"/>
        <w:spacing w:val="0"/>
        <w:kern w:val="0"/>
        <w:position w:val="0"/>
        <w:sz w:val="20"/>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1" w:tplc="04090003" w:tentative="1">
      <w:start w:val="1"/>
      <w:numFmt w:val="bullet"/>
      <w:lvlText w:val="o"/>
      <w:lvlJc w:val="left"/>
      <w:pPr>
        <w:ind w:left="2304" w:hanging="360"/>
      </w:pPr>
      <w:rPr>
        <w:rFonts w:ascii="Courier New" w:hAnsi="Courier New" w:cs="Courier New" w:hint="default"/>
      </w:rPr>
    </w:lvl>
    <w:lvl w:ilvl="2" w:tplc="04090005" w:tentative="1">
      <w:start w:val="1"/>
      <w:numFmt w:val="bullet"/>
      <w:lvlText w:val=""/>
      <w:lvlJc w:val="left"/>
      <w:pPr>
        <w:ind w:left="3024" w:hanging="360"/>
      </w:pPr>
      <w:rPr>
        <w:rFonts w:ascii="Wingdings" w:hAnsi="Wingdings" w:hint="default"/>
      </w:rPr>
    </w:lvl>
    <w:lvl w:ilvl="3" w:tplc="04090001" w:tentative="1">
      <w:start w:val="1"/>
      <w:numFmt w:val="bullet"/>
      <w:lvlText w:val=""/>
      <w:lvlJc w:val="left"/>
      <w:pPr>
        <w:ind w:left="3744" w:hanging="360"/>
      </w:pPr>
      <w:rPr>
        <w:rFonts w:ascii="Symbol" w:hAnsi="Symbol" w:hint="default"/>
      </w:rPr>
    </w:lvl>
    <w:lvl w:ilvl="4" w:tplc="04090003" w:tentative="1">
      <w:start w:val="1"/>
      <w:numFmt w:val="bullet"/>
      <w:lvlText w:val="o"/>
      <w:lvlJc w:val="left"/>
      <w:pPr>
        <w:ind w:left="4464" w:hanging="360"/>
      </w:pPr>
      <w:rPr>
        <w:rFonts w:ascii="Courier New" w:hAnsi="Courier New" w:cs="Courier New" w:hint="default"/>
      </w:rPr>
    </w:lvl>
    <w:lvl w:ilvl="5" w:tplc="04090005" w:tentative="1">
      <w:start w:val="1"/>
      <w:numFmt w:val="bullet"/>
      <w:lvlText w:val=""/>
      <w:lvlJc w:val="left"/>
      <w:pPr>
        <w:ind w:left="5184" w:hanging="360"/>
      </w:pPr>
      <w:rPr>
        <w:rFonts w:ascii="Wingdings" w:hAnsi="Wingdings" w:hint="default"/>
      </w:rPr>
    </w:lvl>
    <w:lvl w:ilvl="6" w:tplc="04090001" w:tentative="1">
      <w:start w:val="1"/>
      <w:numFmt w:val="bullet"/>
      <w:lvlText w:val=""/>
      <w:lvlJc w:val="left"/>
      <w:pPr>
        <w:ind w:left="5904" w:hanging="360"/>
      </w:pPr>
      <w:rPr>
        <w:rFonts w:ascii="Symbol" w:hAnsi="Symbol" w:hint="default"/>
      </w:rPr>
    </w:lvl>
    <w:lvl w:ilvl="7" w:tplc="04090003" w:tentative="1">
      <w:start w:val="1"/>
      <w:numFmt w:val="bullet"/>
      <w:lvlText w:val="o"/>
      <w:lvlJc w:val="left"/>
      <w:pPr>
        <w:ind w:left="6624" w:hanging="360"/>
      </w:pPr>
      <w:rPr>
        <w:rFonts w:ascii="Courier New" w:hAnsi="Courier New" w:cs="Courier New" w:hint="default"/>
      </w:rPr>
    </w:lvl>
    <w:lvl w:ilvl="8" w:tplc="04090005" w:tentative="1">
      <w:start w:val="1"/>
      <w:numFmt w:val="bullet"/>
      <w:lvlText w:val=""/>
      <w:lvlJc w:val="left"/>
      <w:pPr>
        <w:ind w:left="7344" w:hanging="360"/>
      </w:pPr>
      <w:rPr>
        <w:rFonts w:ascii="Wingdings" w:hAnsi="Wingdings" w:hint="default"/>
      </w:rPr>
    </w:lvl>
  </w:abstractNum>
  <w:abstractNum w:abstractNumId="163" w15:restartNumberingAfterBreak="0">
    <w:nsid w:val="371D165D"/>
    <w:multiLevelType w:val="hybridMultilevel"/>
    <w:tmpl w:val="22B85644"/>
    <w:lvl w:ilvl="0" w:tplc="04090015">
      <w:start w:val="1"/>
      <w:numFmt w:val="upperLetter"/>
      <w:lvlText w:val="%1."/>
      <w:lvlJc w:val="left"/>
      <w:pPr>
        <w:ind w:left="1080" w:hanging="360"/>
      </w:pPr>
    </w:lvl>
    <w:lvl w:ilvl="1" w:tplc="0409000F">
      <w:start w:val="1"/>
      <w:numFmt w:val="decimal"/>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4" w15:restartNumberingAfterBreak="0">
    <w:nsid w:val="380421BE"/>
    <w:multiLevelType w:val="hybridMultilevel"/>
    <w:tmpl w:val="E4DC7DDE"/>
    <w:lvl w:ilvl="0" w:tplc="0F22E0DC">
      <w:start w:val="1"/>
      <w:numFmt w:val="bullet"/>
      <w:pStyle w:val="TableBullet3"/>
      <w:lvlText w:val=""/>
      <w:lvlJc w:val="left"/>
      <w:pPr>
        <w:ind w:left="1584" w:hanging="360"/>
      </w:pPr>
      <w:rPr>
        <w:rFonts w:ascii="Symbol" w:hAnsi="Symbol" w:hint="default"/>
        <w:color w:val="981E32"/>
      </w:rPr>
    </w:lvl>
    <w:lvl w:ilvl="1" w:tplc="04090003" w:tentative="1">
      <w:start w:val="1"/>
      <w:numFmt w:val="bullet"/>
      <w:lvlText w:val="o"/>
      <w:lvlJc w:val="left"/>
      <w:pPr>
        <w:ind w:left="2304" w:hanging="360"/>
      </w:pPr>
      <w:rPr>
        <w:rFonts w:ascii="Courier New" w:hAnsi="Courier New" w:cs="Courier New" w:hint="default"/>
      </w:rPr>
    </w:lvl>
    <w:lvl w:ilvl="2" w:tplc="04090005" w:tentative="1">
      <w:start w:val="1"/>
      <w:numFmt w:val="bullet"/>
      <w:lvlText w:val=""/>
      <w:lvlJc w:val="left"/>
      <w:pPr>
        <w:ind w:left="3024" w:hanging="360"/>
      </w:pPr>
      <w:rPr>
        <w:rFonts w:ascii="Wingdings" w:hAnsi="Wingdings" w:hint="default"/>
      </w:rPr>
    </w:lvl>
    <w:lvl w:ilvl="3" w:tplc="04090001" w:tentative="1">
      <w:start w:val="1"/>
      <w:numFmt w:val="bullet"/>
      <w:lvlText w:val=""/>
      <w:lvlJc w:val="left"/>
      <w:pPr>
        <w:ind w:left="3744" w:hanging="360"/>
      </w:pPr>
      <w:rPr>
        <w:rFonts w:ascii="Symbol" w:hAnsi="Symbol" w:hint="default"/>
      </w:rPr>
    </w:lvl>
    <w:lvl w:ilvl="4" w:tplc="04090003" w:tentative="1">
      <w:start w:val="1"/>
      <w:numFmt w:val="bullet"/>
      <w:lvlText w:val="o"/>
      <w:lvlJc w:val="left"/>
      <w:pPr>
        <w:ind w:left="4464" w:hanging="360"/>
      </w:pPr>
      <w:rPr>
        <w:rFonts w:ascii="Courier New" w:hAnsi="Courier New" w:cs="Courier New" w:hint="default"/>
      </w:rPr>
    </w:lvl>
    <w:lvl w:ilvl="5" w:tplc="04090005" w:tentative="1">
      <w:start w:val="1"/>
      <w:numFmt w:val="bullet"/>
      <w:lvlText w:val=""/>
      <w:lvlJc w:val="left"/>
      <w:pPr>
        <w:ind w:left="5184" w:hanging="360"/>
      </w:pPr>
      <w:rPr>
        <w:rFonts w:ascii="Wingdings" w:hAnsi="Wingdings" w:hint="default"/>
      </w:rPr>
    </w:lvl>
    <w:lvl w:ilvl="6" w:tplc="04090001" w:tentative="1">
      <w:start w:val="1"/>
      <w:numFmt w:val="bullet"/>
      <w:lvlText w:val=""/>
      <w:lvlJc w:val="left"/>
      <w:pPr>
        <w:ind w:left="5904" w:hanging="360"/>
      </w:pPr>
      <w:rPr>
        <w:rFonts w:ascii="Symbol" w:hAnsi="Symbol" w:hint="default"/>
      </w:rPr>
    </w:lvl>
    <w:lvl w:ilvl="7" w:tplc="04090003" w:tentative="1">
      <w:start w:val="1"/>
      <w:numFmt w:val="bullet"/>
      <w:lvlText w:val="o"/>
      <w:lvlJc w:val="left"/>
      <w:pPr>
        <w:ind w:left="6624" w:hanging="360"/>
      </w:pPr>
      <w:rPr>
        <w:rFonts w:ascii="Courier New" w:hAnsi="Courier New" w:cs="Courier New" w:hint="default"/>
      </w:rPr>
    </w:lvl>
    <w:lvl w:ilvl="8" w:tplc="04090005" w:tentative="1">
      <w:start w:val="1"/>
      <w:numFmt w:val="bullet"/>
      <w:lvlText w:val=""/>
      <w:lvlJc w:val="left"/>
      <w:pPr>
        <w:ind w:left="7344" w:hanging="360"/>
      </w:pPr>
      <w:rPr>
        <w:rFonts w:ascii="Wingdings" w:hAnsi="Wingdings" w:hint="default"/>
      </w:rPr>
    </w:lvl>
  </w:abstractNum>
  <w:abstractNum w:abstractNumId="165" w15:restartNumberingAfterBreak="0">
    <w:nsid w:val="380F6759"/>
    <w:multiLevelType w:val="hybridMultilevel"/>
    <w:tmpl w:val="1D78FC6C"/>
    <w:lvl w:ilvl="0" w:tplc="0409000F">
      <w:start w:val="1"/>
      <w:numFmt w:val="decimal"/>
      <w:lvlText w:val="%1."/>
      <w:lvlJc w:val="left"/>
      <w:pPr>
        <w:ind w:left="2160" w:hanging="360"/>
      </w:pPr>
      <w:rPr>
        <w:rFonts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66" w15:restartNumberingAfterBreak="0">
    <w:nsid w:val="38401B3A"/>
    <w:multiLevelType w:val="hybridMultilevel"/>
    <w:tmpl w:val="65DAD99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19">
      <w:start w:val="1"/>
      <w:numFmt w:val="lowerLetter"/>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7" w15:restartNumberingAfterBreak="0">
    <w:nsid w:val="386B0D44"/>
    <w:multiLevelType w:val="hybridMultilevel"/>
    <w:tmpl w:val="3F448BBA"/>
    <w:lvl w:ilvl="0" w:tplc="0409000F">
      <w:start w:val="1"/>
      <w:numFmt w:val="decimal"/>
      <w:lvlText w:val="%1."/>
      <w:lvlJc w:val="left"/>
      <w:pPr>
        <w:ind w:left="720" w:hanging="360"/>
      </w:pPr>
    </w:lvl>
    <w:lvl w:ilvl="1" w:tplc="04090015">
      <w:start w:val="1"/>
      <w:numFmt w:val="upp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8" w15:restartNumberingAfterBreak="0">
    <w:nsid w:val="38B70A6E"/>
    <w:multiLevelType w:val="hybridMultilevel"/>
    <w:tmpl w:val="9A2E7C58"/>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9" w15:restartNumberingAfterBreak="0">
    <w:nsid w:val="38F25A9C"/>
    <w:multiLevelType w:val="hybridMultilevel"/>
    <w:tmpl w:val="9BA6DF18"/>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0" w15:restartNumberingAfterBreak="0">
    <w:nsid w:val="393D2689"/>
    <w:multiLevelType w:val="hybridMultilevel"/>
    <w:tmpl w:val="7B40A3C8"/>
    <w:lvl w:ilvl="0" w:tplc="04090015">
      <w:start w:val="1"/>
      <w:numFmt w:val="upperLetter"/>
      <w:lvlText w:val="%1."/>
      <w:lvlJc w:val="left"/>
      <w:pPr>
        <w:ind w:left="1440" w:hanging="360"/>
      </w:p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71" w15:restartNumberingAfterBreak="0">
    <w:nsid w:val="3A313013"/>
    <w:multiLevelType w:val="hybridMultilevel"/>
    <w:tmpl w:val="126E82E2"/>
    <w:lvl w:ilvl="0" w:tplc="04090001">
      <w:start w:val="1"/>
      <w:numFmt w:val="bullet"/>
      <w:lvlText w:val=""/>
      <w:lvlJc w:val="left"/>
      <w:pPr>
        <w:ind w:left="720" w:hanging="360"/>
      </w:pPr>
      <w:rPr>
        <w:rFonts w:ascii="Symbol" w:hAnsi="Symbol" w:hint="default"/>
      </w:rPr>
    </w:lvl>
    <w:lvl w:ilvl="1" w:tplc="04090015">
      <w:start w:val="1"/>
      <w:numFmt w:val="upperLetter"/>
      <w:lvlText w:val="%2."/>
      <w:lvlJc w:val="left"/>
      <w:pPr>
        <w:ind w:left="1440" w:hanging="360"/>
      </w:pPr>
      <w:rPr>
        <w:rFonts w:hint="default"/>
      </w:rPr>
    </w:lvl>
    <w:lvl w:ilvl="2" w:tplc="0409000F">
      <w:start w:val="1"/>
      <w:numFmt w:val="decimal"/>
      <w:lvlText w:val="%3."/>
      <w:lvlJc w:val="left"/>
      <w:pPr>
        <w:ind w:left="2160" w:hanging="360"/>
      </w:pPr>
      <w:rPr>
        <w:rFont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A6F629E"/>
    <w:multiLevelType w:val="hybridMultilevel"/>
    <w:tmpl w:val="04FEF736"/>
    <w:lvl w:ilvl="0" w:tplc="04090015">
      <w:start w:val="1"/>
      <w:numFmt w:val="upperLetter"/>
      <w:lvlText w:val="%1."/>
      <w:lvlJc w:val="left"/>
      <w:pPr>
        <w:ind w:left="2520" w:hanging="360"/>
      </w:p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173" w15:restartNumberingAfterBreak="0">
    <w:nsid w:val="3AE809FE"/>
    <w:multiLevelType w:val="hybridMultilevel"/>
    <w:tmpl w:val="1690D64C"/>
    <w:lvl w:ilvl="0" w:tplc="3168B316">
      <w:start w:val="1"/>
      <w:numFmt w:val="upperLetter"/>
      <w:lvlText w:val="%1."/>
      <w:lvlJc w:val="left"/>
      <w:pPr>
        <w:ind w:left="1800" w:hanging="360"/>
      </w:pPr>
      <w:rPr>
        <w:rFonts w:hint="default"/>
      </w:rPr>
    </w:lvl>
    <w:lvl w:ilvl="1" w:tplc="04090019" w:tentative="1">
      <w:start w:val="1"/>
      <w:numFmt w:val="lowerLetter"/>
      <w:lvlText w:val="%2."/>
      <w:lvlJc w:val="left"/>
      <w:pPr>
        <w:ind w:left="-180" w:hanging="360"/>
      </w:pPr>
    </w:lvl>
    <w:lvl w:ilvl="2" w:tplc="0409001B" w:tentative="1">
      <w:start w:val="1"/>
      <w:numFmt w:val="lowerRoman"/>
      <w:lvlText w:val="%3."/>
      <w:lvlJc w:val="right"/>
      <w:pPr>
        <w:ind w:left="540" w:hanging="180"/>
      </w:pPr>
    </w:lvl>
    <w:lvl w:ilvl="3" w:tplc="0409000F" w:tentative="1">
      <w:start w:val="1"/>
      <w:numFmt w:val="decimal"/>
      <w:lvlText w:val="%4."/>
      <w:lvlJc w:val="left"/>
      <w:pPr>
        <w:ind w:left="1260" w:hanging="360"/>
      </w:pPr>
    </w:lvl>
    <w:lvl w:ilvl="4" w:tplc="04090019" w:tentative="1">
      <w:start w:val="1"/>
      <w:numFmt w:val="lowerLetter"/>
      <w:lvlText w:val="%5."/>
      <w:lvlJc w:val="left"/>
      <w:pPr>
        <w:ind w:left="1980" w:hanging="360"/>
      </w:pPr>
    </w:lvl>
    <w:lvl w:ilvl="5" w:tplc="0409001B" w:tentative="1">
      <w:start w:val="1"/>
      <w:numFmt w:val="lowerRoman"/>
      <w:lvlText w:val="%6."/>
      <w:lvlJc w:val="right"/>
      <w:pPr>
        <w:ind w:left="2700" w:hanging="180"/>
      </w:pPr>
    </w:lvl>
    <w:lvl w:ilvl="6" w:tplc="0409000F" w:tentative="1">
      <w:start w:val="1"/>
      <w:numFmt w:val="decimal"/>
      <w:lvlText w:val="%7."/>
      <w:lvlJc w:val="left"/>
      <w:pPr>
        <w:ind w:left="3420" w:hanging="360"/>
      </w:pPr>
    </w:lvl>
    <w:lvl w:ilvl="7" w:tplc="04090019" w:tentative="1">
      <w:start w:val="1"/>
      <w:numFmt w:val="lowerLetter"/>
      <w:lvlText w:val="%8."/>
      <w:lvlJc w:val="left"/>
      <w:pPr>
        <w:ind w:left="4140" w:hanging="360"/>
      </w:pPr>
    </w:lvl>
    <w:lvl w:ilvl="8" w:tplc="0409001B" w:tentative="1">
      <w:start w:val="1"/>
      <w:numFmt w:val="lowerRoman"/>
      <w:lvlText w:val="%9."/>
      <w:lvlJc w:val="right"/>
      <w:pPr>
        <w:ind w:left="4860" w:hanging="180"/>
      </w:pPr>
    </w:lvl>
  </w:abstractNum>
  <w:abstractNum w:abstractNumId="174" w15:restartNumberingAfterBreak="0">
    <w:nsid w:val="3B600B86"/>
    <w:multiLevelType w:val="hybridMultilevel"/>
    <w:tmpl w:val="B02ACA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5" w15:restartNumberingAfterBreak="0">
    <w:nsid w:val="3B8A579F"/>
    <w:multiLevelType w:val="multilevel"/>
    <w:tmpl w:val="04F8EE0E"/>
    <w:name w:val="RFP-Hdr"/>
    <w:lvl w:ilvl="0">
      <w:start w:val="1"/>
      <w:numFmt w:val="upperRoman"/>
      <w:suff w:val="space"/>
      <w:lvlText w:val="PART %1."/>
      <w:lvlJc w:val="center"/>
      <w:pPr>
        <w:ind w:left="360" w:hanging="72"/>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1080" w:hanging="1080"/>
      </w:pPr>
      <w:rPr>
        <w:rFonts w:hint="default"/>
      </w:rPr>
    </w:lvl>
    <w:lvl w:ilvl="3">
      <w:start w:val="1"/>
      <w:numFmt w:val="decimal"/>
      <w:lvlText w:val="%1-.%2.%3.%4"/>
      <w:lvlJc w:val="left"/>
      <w:pPr>
        <w:ind w:left="1080" w:hanging="1080"/>
      </w:pPr>
      <w:rPr>
        <w:rFonts w:hint="default"/>
      </w:rPr>
    </w:lvl>
    <w:lvl w:ilvl="4">
      <w:start w:val="1"/>
      <w:numFmt w:val="upperLetter"/>
      <w:lvlText w:val="%5."/>
      <w:lvlJc w:val="left"/>
      <w:pPr>
        <w:ind w:left="720" w:hanging="360"/>
      </w:pPr>
      <w:rPr>
        <w:rFonts w:hint="default"/>
      </w:rPr>
    </w:lvl>
    <w:lvl w:ilvl="5">
      <w:start w:val="1"/>
      <w:numFmt w:val="decimal"/>
      <w:lvlText w:val="%6."/>
      <w:lvlJc w:val="left"/>
      <w:pPr>
        <w:ind w:left="1080" w:hanging="360"/>
      </w:pPr>
      <w:rPr>
        <w:rFonts w:hint="default"/>
      </w:rPr>
    </w:lvl>
    <w:lvl w:ilvl="6">
      <w:start w:val="1"/>
      <w:numFmt w:val="lowerLetter"/>
      <w:lvlText w:val="%7."/>
      <w:lvlJc w:val="left"/>
      <w:pPr>
        <w:ind w:left="1440" w:hanging="360"/>
      </w:pPr>
      <w:rPr>
        <w:rFonts w:hint="default"/>
      </w:rPr>
    </w:lvl>
    <w:lvl w:ilvl="7">
      <w:start w:val="1"/>
      <w:numFmt w:val="decimal"/>
      <w:lvlText w:val="(%8)"/>
      <w:lvlJc w:val="left"/>
      <w:pPr>
        <w:ind w:left="1800" w:hanging="360"/>
      </w:pPr>
      <w:rPr>
        <w:rFonts w:hint="default"/>
      </w:rPr>
    </w:lvl>
    <w:lvl w:ilvl="8">
      <w:start w:val="1"/>
      <w:numFmt w:val="bullet"/>
      <w:lvlText w:val=""/>
      <w:lvlJc w:val="left"/>
      <w:pPr>
        <w:ind w:left="2520" w:hanging="360"/>
      </w:pPr>
      <w:rPr>
        <w:rFonts w:ascii="Symbol" w:hAnsi="Symbol" w:hint="default"/>
        <w:color w:val="auto"/>
      </w:rPr>
    </w:lvl>
  </w:abstractNum>
  <w:abstractNum w:abstractNumId="176" w15:restartNumberingAfterBreak="0">
    <w:nsid w:val="3C6D6484"/>
    <w:multiLevelType w:val="hybridMultilevel"/>
    <w:tmpl w:val="CE26195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7" w15:restartNumberingAfterBreak="0">
    <w:nsid w:val="3CC80003"/>
    <w:multiLevelType w:val="hybridMultilevel"/>
    <w:tmpl w:val="508C9642"/>
    <w:lvl w:ilvl="0" w:tplc="04090015">
      <w:start w:val="1"/>
      <w:numFmt w:val="upperLetter"/>
      <w:lvlText w:val="%1."/>
      <w:lvlJc w:val="left"/>
      <w:pPr>
        <w:ind w:left="1800" w:hanging="360"/>
      </w:p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78" w15:restartNumberingAfterBreak="0">
    <w:nsid w:val="3D3263C1"/>
    <w:multiLevelType w:val="hybridMultilevel"/>
    <w:tmpl w:val="7854BEF4"/>
    <w:lvl w:ilvl="0" w:tplc="04090015">
      <w:start w:val="1"/>
      <w:numFmt w:val="upperLetter"/>
      <w:lvlText w:val="%1."/>
      <w:lvlJc w:val="left"/>
      <w:pPr>
        <w:ind w:left="1080" w:hanging="360"/>
      </w:pPr>
    </w:lvl>
    <w:lvl w:ilvl="1" w:tplc="0409000F">
      <w:start w:val="1"/>
      <w:numFmt w:val="decimal"/>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9" w15:restartNumberingAfterBreak="0">
    <w:nsid w:val="3D46555E"/>
    <w:multiLevelType w:val="hybridMultilevel"/>
    <w:tmpl w:val="8604DD6C"/>
    <w:lvl w:ilvl="0" w:tplc="04090015">
      <w:start w:val="1"/>
      <w:numFmt w:val="upperLetter"/>
      <w:lvlText w:val="%1."/>
      <w:lvlJc w:val="left"/>
      <w:pPr>
        <w:ind w:left="1800" w:hanging="360"/>
      </w:pPr>
    </w:lvl>
    <w:lvl w:ilvl="1" w:tplc="0409000F">
      <w:start w:val="1"/>
      <w:numFmt w:val="decimal"/>
      <w:lvlText w:val="%2."/>
      <w:lvlJc w:val="left"/>
      <w:pPr>
        <w:ind w:left="2520" w:hanging="360"/>
      </w:pPr>
    </w:lvl>
    <w:lvl w:ilvl="2" w:tplc="3168B316">
      <w:start w:val="1"/>
      <w:numFmt w:val="upperLetter"/>
      <w:lvlText w:val="%3."/>
      <w:lvlJc w:val="left"/>
      <w:pPr>
        <w:ind w:left="3420" w:hanging="360"/>
      </w:pPr>
      <w:rPr>
        <w:rFonts w:hint="default"/>
      </w:r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80" w15:restartNumberingAfterBreak="0">
    <w:nsid w:val="3D7D259D"/>
    <w:multiLevelType w:val="hybridMultilevel"/>
    <w:tmpl w:val="45763358"/>
    <w:lvl w:ilvl="0" w:tplc="0409000F">
      <w:start w:val="1"/>
      <w:numFmt w:val="decimal"/>
      <w:lvlText w:val="%1."/>
      <w:lvlJc w:val="left"/>
      <w:pPr>
        <w:ind w:left="720" w:hanging="360"/>
      </w:pPr>
    </w:lvl>
    <w:lvl w:ilvl="1" w:tplc="04090015">
      <w:start w:val="1"/>
      <w:numFmt w:val="upp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1" w15:restartNumberingAfterBreak="0">
    <w:nsid w:val="3DBC18FB"/>
    <w:multiLevelType w:val="hybridMultilevel"/>
    <w:tmpl w:val="37200EC4"/>
    <w:lvl w:ilvl="0" w:tplc="04090015">
      <w:start w:val="1"/>
      <w:numFmt w:val="upperLetter"/>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2" w15:restartNumberingAfterBreak="0">
    <w:nsid w:val="3E5E4A55"/>
    <w:multiLevelType w:val="hybridMultilevel"/>
    <w:tmpl w:val="CC046E52"/>
    <w:lvl w:ilvl="0" w:tplc="0409000F">
      <w:start w:val="1"/>
      <w:numFmt w:val="decimal"/>
      <w:lvlText w:val="%1."/>
      <w:lvlJc w:val="left"/>
      <w:pPr>
        <w:ind w:left="720" w:hanging="360"/>
      </w:pPr>
    </w:lvl>
    <w:lvl w:ilvl="1" w:tplc="04090015">
      <w:start w:val="1"/>
      <w:numFmt w:val="upp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3" w15:restartNumberingAfterBreak="0">
    <w:nsid w:val="3F26652C"/>
    <w:multiLevelType w:val="hybridMultilevel"/>
    <w:tmpl w:val="1834EEB2"/>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4" w15:restartNumberingAfterBreak="0">
    <w:nsid w:val="3F4579C8"/>
    <w:multiLevelType w:val="hybridMultilevel"/>
    <w:tmpl w:val="7DE41EBE"/>
    <w:lvl w:ilvl="0" w:tplc="0409000F">
      <w:start w:val="1"/>
      <w:numFmt w:val="decimal"/>
      <w:lvlText w:val="%1."/>
      <w:lvlJc w:val="left"/>
      <w:pPr>
        <w:ind w:left="720" w:hanging="360"/>
      </w:pPr>
    </w:lvl>
    <w:lvl w:ilvl="1" w:tplc="04090015">
      <w:start w:val="1"/>
      <w:numFmt w:val="upp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5" w15:restartNumberingAfterBreak="0">
    <w:nsid w:val="3FCD5E3A"/>
    <w:multiLevelType w:val="hybridMultilevel"/>
    <w:tmpl w:val="2DD24F98"/>
    <w:lvl w:ilvl="0" w:tplc="0409000F">
      <w:start w:val="1"/>
      <w:numFmt w:val="decimal"/>
      <w:lvlText w:val="%1."/>
      <w:lvlJc w:val="left"/>
      <w:pPr>
        <w:ind w:left="720" w:hanging="360"/>
      </w:pPr>
    </w:lvl>
    <w:lvl w:ilvl="1" w:tplc="04090015">
      <w:start w:val="1"/>
      <w:numFmt w:val="upp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6" w15:restartNumberingAfterBreak="0">
    <w:nsid w:val="3FCE0C71"/>
    <w:multiLevelType w:val="multilevel"/>
    <w:tmpl w:val="BEC2ACFA"/>
    <w:lvl w:ilvl="0">
      <w:start w:val="1"/>
      <w:numFmt w:val="upperLetter"/>
      <w:lvlText w:val="%1."/>
      <w:lvlJc w:val="left"/>
      <w:pPr>
        <w:ind w:left="450" w:hanging="360"/>
      </w:pPr>
      <w:rPr>
        <w:rFonts w:ascii="Times New Roman" w:eastAsia="Times New Roman" w:hAnsi="Times New Roman" w:cs="Times New Roman" w:hint="default"/>
        <w:b w:val="0"/>
        <w:strike w:val="0"/>
        <w:color w:val="auto"/>
      </w:rPr>
    </w:lvl>
    <w:lvl w:ilvl="1">
      <w:start w:val="1"/>
      <w:numFmt w:val="decimal"/>
      <w:lvlText w:val="%2."/>
      <w:lvlJc w:val="left"/>
      <w:pPr>
        <w:ind w:left="810" w:hanging="360"/>
      </w:pPr>
      <w:rPr>
        <w:rFonts w:hint="default"/>
        <w:color w:val="auto"/>
      </w:rPr>
    </w:lvl>
    <w:lvl w:ilvl="2">
      <w:start w:val="1"/>
      <w:numFmt w:val="lowerLetter"/>
      <w:lvlText w:val="%3)"/>
      <w:lvlJc w:val="left"/>
      <w:pPr>
        <w:ind w:left="1170" w:hanging="360"/>
      </w:pPr>
      <w:rPr>
        <w:rFonts w:hint="default"/>
      </w:rPr>
    </w:lvl>
    <w:lvl w:ilvl="3">
      <w:start w:val="1"/>
      <w:numFmt w:val="bullet"/>
      <w:lvlText w:val=""/>
      <w:lvlJc w:val="left"/>
      <w:pPr>
        <w:ind w:left="1530" w:hanging="360"/>
      </w:pPr>
      <w:rPr>
        <w:rFonts w:ascii="Symbol" w:hAnsi="Symbol" w:hint="default"/>
        <w:color w:val="auto"/>
      </w:rPr>
    </w:lvl>
    <w:lvl w:ilvl="4">
      <w:start w:val="1"/>
      <w:numFmt w:val="lowerLetter"/>
      <w:lvlText w:val="(%5)"/>
      <w:lvlJc w:val="left"/>
      <w:pPr>
        <w:ind w:left="1890" w:hanging="360"/>
      </w:pPr>
      <w:rPr>
        <w:rFonts w:hint="default"/>
      </w:rPr>
    </w:lvl>
    <w:lvl w:ilvl="5">
      <w:start w:val="1"/>
      <w:numFmt w:val="lowerRoman"/>
      <w:lvlText w:val="(%6)"/>
      <w:lvlJc w:val="left"/>
      <w:pPr>
        <w:ind w:left="2250" w:hanging="360"/>
      </w:pPr>
      <w:rPr>
        <w:rFonts w:hint="default"/>
      </w:rPr>
    </w:lvl>
    <w:lvl w:ilvl="6">
      <w:start w:val="1"/>
      <w:numFmt w:val="decimal"/>
      <w:lvlText w:val="%7."/>
      <w:lvlJc w:val="left"/>
      <w:pPr>
        <w:ind w:left="2610" w:hanging="360"/>
      </w:pPr>
      <w:rPr>
        <w:rFonts w:hint="default"/>
      </w:rPr>
    </w:lvl>
    <w:lvl w:ilvl="7">
      <w:start w:val="1"/>
      <w:numFmt w:val="lowerLetter"/>
      <w:lvlText w:val="%8."/>
      <w:lvlJc w:val="left"/>
      <w:pPr>
        <w:ind w:left="2970" w:hanging="360"/>
      </w:pPr>
      <w:rPr>
        <w:rFonts w:hint="default"/>
      </w:rPr>
    </w:lvl>
    <w:lvl w:ilvl="8">
      <w:start w:val="1"/>
      <w:numFmt w:val="lowerRoman"/>
      <w:lvlText w:val="%9."/>
      <w:lvlJc w:val="left"/>
      <w:pPr>
        <w:ind w:left="3330" w:hanging="360"/>
      </w:pPr>
      <w:rPr>
        <w:rFonts w:hint="default"/>
      </w:rPr>
    </w:lvl>
  </w:abstractNum>
  <w:abstractNum w:abstractNumId="187" w15:restartNumberingAfterBreak="0">
    <w:nsid w:val="403858BE"/>
    <w:multiLevelType w:val="hybridMultilevel"/>
    <w:tmpl w:val="76C61662"/>
    <w:lvl w:ilvl="0" w:tplc="04090015">
      <w:start w:val="1"/>
      <w:numFmt w:val="upperLetter"/>
      <w:lvlText w:val="%1."/>
      <w:lvlJc w:val="left"/>
      <w:pPr>
        <w:ind w:left="1080" w:hanging="360"/>
      </w:pPr>
    </w:lvl>
    <w:lvl w:ilvl="1" w:tplc="0409000F">
      <w:start w:val="1"/>
      <w:numFmt w:val="decimal"/>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8" w15:restartNumberingAfterBreak="0">
    <w:nsid w:val="40497368"/>
    <w:multiLevelType w:val="hybridMultilevel"/>
    <w:tmpl w:val="5B6A6046"/>
    <w:lvl w:ilvl="0" w:tplc="0409000F">
      <w:start w:val="1"/>
      <w:numFmt w:val="decimal"/>
      <w:lvlText w:val="%1."/>
      <w:lvlJc w:val="left"/>
      <w:pPr>
        <w:ind w:left="720" w:hanging="360"/>
      </w:pPr>
    </w:lvl>
    <w:lvl w:ilvl="1" w:tplc="04090015">
      <w:start w:val="1"/>
      <w:numFmt w:val="upp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9" w15:restartNumberingAfterBreak="0">
    <w:nsid w:val="406B121E"/>
    <w:multiLevelType w:val="hybridMultilevel"/>
    <w:tmpl w:val="02AE0640"/>
    <w:lvl w:ilvl="0" w:tplc="04090015">
      <w:start w:val="1"/>
      <w:numFmt w:val="upperLetter"/>
      <w:lvlText w:val="%1."/>
      <w:lvlJc w:val="left"/>
      <w:pPr>
        <w:ind w:left="2160" w:hanging="360"/>
      </w:pPr>
    </w:lvl>
    <w:lvl w:ilvl="1" w:tplc="0409000F">
      <w:start w:val="1"/>
      <w:numFmt w:val="decimal"/>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90" w15:restartNumberingAfterBreak="0">
    <w:nsid w:val="40BB7EA5"/>
    <w:multiLevelType w:val="hybridMultilevel"/>
    <w:tmpl w:val="C442AAA8"/>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1" w15:restartNumberingAfterBreak="0">
    <w:nsid w:val="410A5CA6"/>
    <w:multiLevelType w:val="hybridMultilevel"/>
    <w:tmpl w:val="A8428C20"/>
    <w:lvl w:ilvl="0" w:tplc="04090015">
      <w:start w:val="1"/>
      <w:numFmt w:val="upperLetter"/>
      <w:lvlText w:val="%1."/>
      <w:lvlJc w:val="left"/>
      <w:pPr>
        <w:ind w:left="1440" w:hanging="360"/>
      </w:p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92" w15:restartNumberingAfterBreak="0">
    <w:nsid w:val="410C3C73"/>
    <w:multiLevelType w:val="hybridMultilevel"/>
    <w:tmpl w:val="633EC08C"/>
    <w:lvl w:ilvl="0" w:tplc="04090015">
      <w:start w:val="1"/>
      <w:numFmt w:val="upperLetter"/>
      <w:lvlText w:val="%1."/>
      <w:lvlJc w:val="left"/>
      <w:pPr>
        <w:ind w:left="1440" w:hanging="360"/>
      </w:pPr>
      <w:rPr>
        <w:rFont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93" w15:restartNumberingAfterBreak="0">
    <w:nsid w:val="417903A9"/>
    <w:multiLevelType w:val="hybridMultilevel"/>
    <w:tmpl w:val="C18004F6"/>
    <w:lvl w:ilvl="0" w:tplc="04090015">
      <w:start w:val="1"/>
      <w:numFmt w:val="upperLetter"/>
      <w:lvlText w:val="%1."/>
      <w:lvlJc w:val="left"/>
      <w:pPr>
        <w:ind w:left="1710" w:hanging="360"/>
      </w:pPr>
    </w:lvl>
    <w:lvl w:ilvl="1" w:tplc="04090019" w:tentative="1">
      <w:start w:val="1"/>
      <w:numFmt w:val="lowerLetter"/>
      <w:lvlText w:val="%2."/>
      <w:lvlJc w:val="left"/>
      <w:pPr>
        <w:ind w:left="2430" w:hanging="360"/>
      </w:pPr>
    </w:lvl>
    <w:lvl w:ilvl="2" w:tplc="0409001B" w:tentative="1">
      <w:start w:val="1"/>
      <w:numFmt w:val="lowerRoman"/>
      <w:lvlText w:val="%3."/>
      <w:lvlJc w:val="right"/>
      <w:pPr>
        <w:ind w:left="3150" w:hanging="180"/>
      </w:pPr>
    </w:lvl>
    <w:lvl w:ilvl="3" w:tplc="0409000F" w:tentative="1">
      <w:start w:val="1"/>
      <w:numFmt w:val="decimal"/>
      <w:lvlText w:val="%4."/>
      <w:lvlJc w:val="left"/>
      <w:pPr>
        <w:ind w:left="3870" w:hanging="360"/>
      </w:pPr>
    </w:lvl>
    <w:lvl w:ilvl="4" w:tplc="04090019" w:tentative="1">
      <w:start w:val="1"/>
      <w:numFmt w:val="lowerLetter"/>
      <w:lvlText w:val="%5."/>
      <w:lvlJc w:val="left"/>
      <w:pPr>
        <w:ind w:left="4590" w:hanging="360"/>
      </w:pPr>
    </w:lvl>
    <w:lvl w:ilvl="5" w:tplc="0409001B" w:tentative="1">
      <w:start w:val="1"/>
      <w:numFmt w:val="lowerRoman"/>
      <w:lvlText w:val="%6."/>
      <w:lvlJc w:val="right"/>
      <w:pPr>
        <w:ind w:left="5310" w:hanging="180"/>
      </w:pPr>
    </w:lvl>
    <w:lvl w:ilvl="6" w:tplc="0409000F" w:tentative="1">
      <w:start w:val="1"/>
      <w:numFmt w:val="decimal"/>
      <w:lvlText w:val="%7."/>
      <w:lvlJc w:val="left"/>
      <w:pPr>
        <w:ind w:left="6030" w:hanging="360"/>
      </w:pPr>
    </w:lvl>
    <w:lvl w:ilvl="7" w:tplc="04090019" w:tentative="1">
      <w:start w:val="1"/>
      <w:numFmt w:val="lowerLetter"/>
      <w:lvlText w:val="%8."/>
      <w:lvlJc w:val="left"/>
      <w:pPr>
        <w:ind w:left="6750" w:hanging="360"/>
      </w:pPr>
    </w:lvl>
    <w:lvl w:ilvl="8" w:tplc="0409001B" w:tentative="1">
      <w:start w:val="1"/>
      <w:numFmt w:val="lowerRoman"/>
      <w:lvlText w:val="%9."/>
      <w:lvlJc w:val="right"/>
      <w:pPr>
        <w:ind w:left="7470" w:hanging="180"/>
      </w:pPr>
    </w:lvl>
  </w:abstractNum>
  <w:abstractNum w:abstractNumId="194" w15:restartNumberingAfterBreak="0">
    <w:nsid w:val="422C6612"/>
    <w:multiLevelType w:val="hybridMultilevel"/>
    <w:tmpl w:val="401E26D8"/>
    <w:lvl w:ilvl="0" w:tplc="0409000F">
      <w:start w:val="1"/>
      <w:numFmt w:val="decimal"/>
      <w:lvlText w:val="%1."/>
      <w:lvlJc w:val="left"/>
      <w:pPr>
        <w:ind w:left="720" w:hanging="360"/>
      </w:pPr>
    </w:lvl>
    <w:lvl w:ilvl="1" w:tplc="04090015">
      <w:start w:val="1"/>
      <w:numFmt w:val="upp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5" w15:restartNumberingAfterBreak="0">
    <w:nsid w:val="42446390"/>
    <w:multiLevelType w:val="hybridMultilevel"/>
    <w:tmpl w:val="909891A8"/>
    <w:lvl w:ilvl="0" w:tplc="04090015">
      <w:start w:val="1"/>
      <w:numFmt w:val="upperLetter"/>
      <w:lvlText w:val="%1."/>
      <w:lvlJc w:val="left"/>
      <w:pPr>
        <w:ind w:left="1440" w:hanging="360"/>
      </w:pPr>
    </w:lvl>
    <w:lvl w:ilvl="1" w:tplc="0409000F">
      <w:start w:val="1"/>
      <w:numFmt w:val="decimal"/>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96" w15:restartNumberingAfterBreak="0">
    <w:nsid w:val="424C1029"/>
    <w:multiLevelType w:val="hybridMultilevel"/>
    <w:tmpl w:val="40067376"/>
    <w:lvl w:ilvl="0" w:tplc="04090015">
      <w:start w:val="1"/>
      <w:numFmt w:val="upperLetter"/>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97" w15:restartNumberingAfterBreak="0">
    <w:nsid w:val="43217910"/>
    <w:multiLevelType w:val="hybridMultilevel"/>
    <w:tmpl w:val="361C5394"/>
    <w:lvl w:ilvl="0" w:tplc="0409000F">
      <w:start w:val="1"/>
      <w:numFmt w:val="decimal"/>
      <w:lvlText w:val="%1."/>
      <w:lvlJc w:val="left"/>
      <w:pPr>
        <w:ind w:left="720" w:hanging="360"/>
      </w:pPr>
    </w:lvl>
    <w:lvl w:ilvl="1" w:tplc="04090015">
      <w:start w:val="1"/>
      <w:numFmt w:val="upp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8" w15:restartNumberingAfterBreak="0">
    <w:nsid w:val="434976CD"/>
    <w:multiLevelType w:val="hybridMultilevel"/>
    <w:tmpl w:val="CED2D1C4"/>
    <w:lvl w:ilvl="0" w:tplc="0409000F">
      <w:start w:val="1"/>
      <w:numFmt w:val="decimal"/>
      <w:lvlText w:val="%1."/>
      <w:lvlJc w:val="left"/>
      <w:pPr>
        <w:ind w:left="720" w:hanging="360"/>
      </w:pPr>
    </w:lvl>
    <w:lvl w:ilvl="1" w:tplc="04090015">
      <w:start w:val="1"/>
      <w:numFmt w:val="upp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9" w15:restartNumberingAfterBreak="0">
    <w:nsid w:val="4351474B"/>
    <w:multiLevelType w:val="hybridMultilevel"/>
    <w:tmpl w:val="89FE7564"/>
    <w:lvl w:ilvl="0" w:tplc="04090015">
      <w:start w:val="1"/>
      <w:numFmt w:val="upperLetter"/>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0" w15:restartNumberingAfterBreak="0">
    <w:nsid w:val="43B66168"/>
    <w:multiLevelType w:val="hybridMultilevel"/>
    <w:tmpl w:val="2A30D0F4"/>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1" w15:restartNumberingAfterBreak="0">
    <w:nsid w:val="43BD60A6"/>
    <w:multiLevelType w:val="hybridMultilevel"/>
    <w:tmpl w:val="0202448A"/>
    <w:lvl w:ilvl="0" w:tplc="0409000F">
      <w:start w:val="1"/>
      <w:numFmt w:val="decimal"/>
      <w:lvlText w:val="%1."/>
      <w:lvlJc w:val="left"/>
      <w:pPr>
        <w:ind w:left="720" w:hanging="360"/>
      </w:pPr>
    </w:lvl>
    <w:lvl w:ilvl="1" w:tplc="0409000F">
      <w:start w:val="1"/>
      <w:numFmt w:val="decimal"/>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2" w15:restartNumberingAfterBreak="0">
    <w:nsid w:val="43C05D2F"/>
    <w:multiLevelType w:val="hybridMultilevel"/>
    <w:tmpl w:val="57FA8F12"/>
    <w:lvl w:ilvl="0" w:tplc="04090015">
      <w:start w:val="1"/>
      <w:numFmt w:val="upperLetter"/>
      <w:lvlText w:val="%1."/>
      <w:lvlJc w:val="left"/>
      <w:pPr>
        <w:ind w:left="1080" w:hanging="360"/>
      </w:pPr>
      <w:rPr>
        <w:rFonts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3" w15:restartNumberingAfterBreak="0">
    <w:nsid w:val="43C17A1D"/>
    <w:multiLevelType w:val="hybridMultilevel"/>
    <w:tmpl w:val="032891FE"/>
    <w:lvl w:ilvl="0" w:tplc="04090015">
      <w:start w:val="1"/>
      <w:numFmt w:val="upperLetter"/>
      <w:lvlText w:val="%1."/>
      <w:lvlJc w:val="left"/>
      <w:pPr>
        <w:ind w:left="1440" w:hanging="360"/>
      </w:pPr>
      <w:rPr>
        <w:rFonts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04" w15:restartNumberingAfterBreak="0">
    <w:nsid w:val="44010FFC"/>
    <w:multiLevelType w:val="hybridMultilevel"/>
    <w:tmpl w:val="C3A4E6B2"/>
    <w:lvl w:ilvl="0" w:tplc="0409000F">
      <w:start w:val="1"/>
      <w:numFmt w:val="decimal"/>
      <w:lvlText w:val="%1."/>
      <w:lvlJc w:val="left"/>
      <w:pPr>
        <w:ind w:left="720" w:hanging="360"/>
      </w:pPr>
    </w:lvl>
    <w:lvl w:ilvl="1" w:tplc="04090015">
      <w:start w:val="1"/>
      <w:numFmt w:val="upp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5" w15:restartNumberingAfterBreak="0">
    <w:nsid w:val="446F1B82"/>
    <w:multiLevelType w:val="hybridMultilevel"/>
    <w:tmpl w:val="DE4A6C74"/>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6" w15:restartNumberingAfterBreak="0">
    <w:nsid w:val="44B21879"/>
    <w:multiLevelType w:val="hybridMultilevel"/>
    <w:tmpl w:val="34120996"/>
    <w:lvl w:ilvl="0" w:tplc="04090015">
      <w:start w:val="1"/>
      <w:numFmt w:val="upp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07" w15:restartNumberingAfterBreak="0">
    <w:nsid w:val="44C50683"/>
    <w:multiLevelType w:val="hybridMultilevel"/>
    <w:tmpl w:val="4E601AAC"/>
    <w:styleLink w:val="CurrentList1"/>
    <w:lvl w:ilvl="0" w:tplc="04090015">
      <w:start w:val="1"/>
      <w:numFmt w:val="upp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8" w15:restartNumberingAfterBreak="0">
    <w:nsid w:val="454E0416"/>
    <w:multiLevelType w:val="hybridMultilevel"/>
    <w:tmpl w:val="89FE7564"/>
    <w:lvl w:ilvl="0" w:tplc="04090015">
      <w:start w:val="1"/>
      <w:numFmt w:val="upperLetter"/>
      <w:lvlText w:val="%1."/>
      <w:lvlJc w:val="left"/>
      <w:pPr>
        <w:ind w:left="1440" w:hanging="360"/>
      </w:p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09" w15:restartNumberingAfterBreak="0">
    <w:nsid w:val="45533BFB"/>
    <w:multiLevelType w:val="hybridMultilevel"/>
    <w:tmpl w:val="633EC08C"/>
    <w:lvl w:ilvl="0" w:tplc="04090015">
      <w:start w:val="1"/>
      <w:numFmt w:val="upperLetter"/>
      <w:lvlText w:val="%1."/>
      <w:lvlJc w:val="left"/>
      <w:pPr>
        <w:ind w:left="1800" w:hanging="360"/>
      </w:pPr>
      <w:rPr>
        <w:rFont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10" w15:restartNumberingAfterBreak="0">
    <w:nsid w:val="455F0666"/>
    <w:multiLevelType w:val="hybridMultilevel"/>
    <w:tmpl w:val="07C8E4F6"/>
    <w:lvl w:ilvl="0" w:tplc="42587830">
      <w:start w:val="1"/>
      <w:numFmt w:val="bullet"/>
      <w:pStyle w:val="Bullet4"/>
      <w:lvlText w:val=""/>
      <w:lvlJc w:val="left"/>
      <w:pPr>
        <w:ind w:left="2160" w:hanging="360"/>
      </w:pPr>
      <w:rPr>
        <w:rFonts w:ascii="Symbol" w:hAnsi="Symbol" w:hint="default"/>
        <w:b w:val="0"/>
        <w:i w:val="0"/>
        <w:color w:val="auto"/>
        <w:sz w:val="16"/>
        <w:szCs w:val="12"/>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11" w15:restartNumberingAfterBreak="0">
    <w:nsid w:val="458B39B4"/>
    <w:multiLevelType w:val="hybridMultilevel"/>
    <w:tmpl w:val="E79CFA16"/>
    <w:lvl w:ilvl="0" w:tplc="0409000F">
      <w:start w:val="1"/>
      <w:numFmt w:val="decimal"/>
      <w:lvlText w:val="%1."/>
      <w:lvlJc w:val="left"/>
      <w:pPr>
        <w:ind w:left="720" w:hanging="360"/>
      </w:pPr>
    </w:lvl>
    <w:lvl w:ilvl="1" w:tplc="04090015">
      <w:start w:val="1"/>
      <w:numFmt w:val="upp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2" w15:restartNumberingAfterBreak="0">
    <w:nsid w:val="45B6216A"/>
    <w:multiLevelType w:val="hybridMultilevel"/>
    <w:tmpl w:val="5450D378"/>
    <w:lvl w:ilvl="0" w:tplc="04090015">
      <w:start w:val="1"/>
      <w:numFmt w:val="upp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3" w15:restartNumberingAfterBreak="0">
    <w:nsid w:val="45C30696"/>
    <w:multiLevelType w:val="hybridMultilevel"/>
    <w:tmpl w:val="C41E39E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B">
      <w:start w:val="1"/>
      <w:numFmt w:val="lowerRoman"/>
      <w:lvlText w:val="%5."/>
      <w:lvlJc w:val="righ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4" w15:restartNumberingAfterBreak="0">
    <w:nsid w:val="45C728B8"/>
    <w:multiLevelType w:val="hybridMultilevel"/>
    <w:tmpl w:val="1690D64C"/>
    <w:lvl w:ilvl="0" w:tplc="3168B316">
      <w:start w:val="1"/>
      <w:numFmt w:val="upperLetter"/>
      <w:lvlText w:val="%1."/>
      <w:lvlJc w:val="left"/>
      <w:pPr>
        <w:ind w:left="1800" w:hanging="360"/>
      </w:pPr>
      <w:rPr>
        <w:rFonts w:hint="default"/>
      </w:rPr>
    </w:lvl>
    <w:lvl w:ilvl="1" w:tplc="04090019" w:tentative="1">
      <w:start w:val="1"/>
      <w:numFmt w:val="lowerLetter"/>
      <w:lvlText w:val="%2."/>
      <w:lvlJc w:val="left"/>
      <w:pPr>
        <w:ind w:left="-180" w:hanging="360"/>
      </w:pPr>
    </w:lvl>
    <w:lvl w:ilvl="2" w:tplc="0409001B" w:tentative="1">
      <w:start w:val="1"/>
      <w:numFmt w:val="lowerRoman"/>
      <w:lvlText w:val="%3."/>
      <w:lvlJc w:val="right"/>
      <w:pPr>
        <w:ind w:left="540" w:hanging="180"/>
      </w:pPr>
    </w:lvl>
    <w:lvl w:ilvl="3" w:tplc="0409000F" w:tentative="1">
      <w:start w:val="1"/>
      <w:numFmt w:val="decimal"/>
      <w:lvlText w:val="%4."/>
      <w:lvlJc w:val="left"/>
      <w:pPr>
        <w:ind w:left="1260" w:hanging="360"/>
      </w:pPr>
    </w:lvl>
    <w:lvl w:ilvl="4" w:tplc="04090019" w:tentative="1">
      <w:start w:val="1"/>
      <w:numFmt w:val="lowerLetter"/>
      <w:lvlText w:val="%5."/>
      <w:lvlJc w:val="left"/>
      <w:pPr>
        <w:ind w:left="1980" w:hanging="360"/>
      </w:pPr>
    </w:lvl>
    <w:lvl w:ilvl="5" w:tplc="0409001B" w:tentative="1">
      <w:start w:val="1"/>
      <w:numFmt w:val="lowerRoman"/>
      <w:lvlText w:val="%6."/>
      <w:lvlJc w:val="right"/>
      <w:pPr>
        <w:ind w:left="2700" w:hanging="180"/>
      </w:pPr>
    </w:lvl>
    <w:lvl w:ilvl="6" w:tplc="0409000F" w:tentative="1">
      <w:start w:val="1"/>
      <w:numFmt w:val="decimal"/>
      <w:lvlText w:val="%7."/>
      <w:lvlJc w:val="left"/>
      <w:pPr>
        <w:ind w:left="3420" w:hanging="360"/>
      </w:pPr>
    </w:lvl>
    <w:lvl w:ilvl="7" w:tplc="04090019" w:tentative="1">
      <w:start w:val="1"/>
      <w:numFmt w:val="lowerLetter"/>
      <w:lvlText w:val="%8."/>
      <w:lvlJc w:val="left"/>
      <w:pPr>
        <w:ind w:left="4140" w:hanging="360"/>
      </w:pPr>
    </w:lvl>
    <w:lvl w:ilvl="8" w:tplc="0409001B" w:tentative="1">
      <w:start w:val="1"/>
      <w:numFmt w:val="lowerRoman"/>
      <w:lvlText w:val="%9."/>
      <w:lvlJc w:val="right"/>
      <w:pPr>
        <w:ind w:left="4860" w:hanging="180"/>
      </w:pPr>
    </w:lvl>
  </w:abstractNum>
  <w:abstractNum w:abstractNumId="215" w15:restartNumberingAfterBreak="0">
    <w:nsid w:val="461A2235"/>
    <w:multiLevelType w:val="hybridMultilevel"/>
    <w:tmpl w:val="F0C8D76E"/>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6" w15:restartNumberingAfterBreak="0">
    <w:nsid w:val="46B66B06"/>
    <w:multiLevelType w:val="hybridMultilevel"/>
    <w:tmpl w:val="C2E427B0"/>
    <w:lvl w:ilvl="0" w:tplc="F53A3790">
      <w:start w:val="1"/>
      <w:numFmt w:val="decimal"/>
      <w:pStyle w:val="Heading5"/>
      <w:lvlText w:val="I-1.1.1.%1"/>
      <w:lvlJc w:val="left"/>
      <w:pPr>
        <w:ind w:left="450" w:hanging="360"/>
      </w:pPr>
      <w:rPr>
        <w:rFonts w:ascii="Times New Roman" w:hAnsi="Times New Roman" w:hint="default"/>
        <w:b/>
        <w:i w:val="0"/>
        <w:sz w:val="24"/>
      </w:rPr>
    </w:lvl>
    <w:lvl w:ilvl="1" w:tplc="04090019">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217" w15:restartNumberingAfterBreak="0">
    <w:nsid w:val="471361CD"/>
    <w:multiLevelType w:val="hybridMultilevel"/>
    <w:tmpl w:val="A6F8175E"/>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8" w15:restartNumberingAfterBreak="0">
    <w:nsid w:val="47735373"/>
    <w:multiLevelType w:val="hybridMultilevel"/>
    <w:tmpl w:val="1690D64C"/>
    <w:lvl w:ilvl="0" w:tplc="3168B316">
      <w:start w:val="1"/>
      <w:numFmt w:val="upperLetter"/>
      <w:lvlText w:val="%1."/>
      <w:lvlJc w:val="left"/>
      <w:pPr>
        <w:ind w:left="1800" w:hanging="360"/>
      </w:pPr>
      <w:rPr>
        <w:rFonts w:hint="default"/>
      </w:rPr>
    </w:lvl>
    <w:lvl w:ilvl="1" w:tplc="04090019" w:tentative="1">
      <w:start w:val="1"/>
      <w:numFmt w:val="lowerLetter"/>
      <w:lvlText w:val="%2."/>
      <w:lvlJc w:val="left"/>
      <w:pPr>
        <w:ind w:left="-180" w:hanging="360"/>
      </w:pPr>
    </w:lvl>
    <w:lvl w:ilvl="2" w:tplc="0409001B" w:tentative="1">
      <w:start w:val="1"/>
      <w:numFmt w:val="lowerRoman"/>
      <w:lvlText w:val="%3."/>
      <w:lvlJc w:val="right"/>
      <w:pPr>
        <w:ind w:left="540" w:hanging="180"/>
      </w:pPr>
    </w:lvl>
    <w:lvl w:ilvl="3" w:tplc="0409000F" w:tentative="1">
      <w:start w:val="1"/>
      <w:numFmt w:val="decimal"/>
      <w:lvlText w:val="%4."/>
      <w:lvlJc w:val="left"/>
      <w:pPr>
        <w:ind w:left="1260" w:hanging="360"/>
      </w:pPr>
    </w:lvl>
    <w:lvl w:ilvl="4" w:tplc="04090019" w:tentative="1">
      <w:start w:val="1"/>
      <w:numFmt w:val="lowerLetter"/>
      <w:lvlText w:val="%5."/>
      <w:lvlJc w:val="left"/>
      <w:pPr>
        <w:ind w:left="1980" w:hanging="360"/>
      </w:pPr>
    </w:lvl>
    <w:lvl w:ilvl="5" w:tplc="0409001B" w:tentative="1">
      <w:start w:val="1"/>
      <w:numFmt w:val="lowerRoman"/>
      <w:lvlText w:val="%6."/>
      <w:lvlJc w:val="right"/>
      <w:pPr>
        <w:ind w:left="2700" w:hanging="180"/>
      </w:pPr>
    </w:lvl>
    <w:lvl w:ilvl="6" w:tplc="0409000F" w:tentative="1">
      <w:start w:val="1"/>
      <w:numFmt w:val="decimal"/>
      <w:lvlText w:val="%7."/>
      <w:lvlJc w:val="left"/>
      <w:pPr>
        <w:ind w:left="3420" w:hanging="360"/>
      </w:pPr>
    </w:lvl>
    <w:lvl w:ilvl="7" w:tplc="04090019" w:tentative="1">
      <w:start w:val="1"/>
      <w:numFmt w:val="lowerLetter"/>
      <w:lvlText w:val="%8."/>
      <w:lvlJc w:val="left"/>
      <w:pPr>
        <w:ind w:left="4140" w:hanging="360"/>
      </w:pPr>
    </w:lvl>
    <w:lvl w:ilvl="8" w:tplc="0409001B" w:tentative="1">
      <w:start w:val="1"/>
      <w:numFmt w:val="lowerRoman"/>
      <w:lvlText w:val="%9."/>
      <w:lvlJc w:val="right"/>
      <w:pPr>
        <w:ind w:left="4860" w:hanging="180"/>
      </w:pPr>
    </w:lvl>
  </w:abstractNum>
  <w:abstractNum w:abstractNumId="219" w15:restartNumberingAfterBreak="0">
    <w:nsid w:val="4778059B"/>
    <w:multiLevelType w:val="hybridMultilevel"/>
    <w:tmpl w:val="6C7C54A8"/>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0" w15:restartNumberingAfterBreak="0">
    <w:nsid w:val="48D41F7E"/>
    <w:multiLevelType w:val="hybridMultilevel"/>
    <w:tmpl w:val="6752234A"/>
    <w:lvl w:ilvl="0" w:tplc="04090015">
      <w:start w:val="1"/>
      <w:numFmt w:val="upperLetter"/>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21" w15:restartNumberingAfterBreak="0">
    <w:nsid w:val="48DE1FB6"/>
    <w:multiLevelType w:val="hybridMultilevel"/>
    <w:tmpl w:val="F6CA3600"/>
    <w:lvl w:ilvl="0" w:tplc="04090015">
      <w:start w:val="1"/>
      <w:numFmt w:val="upperLetter"/>
      <w:lvlText w:val="%1."/>
      <w:lvlJc w:val="left"/>
      <w:pPr>
        <w:ind w:left="1080" w:hanging="360"/>
      </w:pPr>
    </w:lvl>
    <w:lvl w:ilvl="1" w:tplc="04090015">
      <w:start w:val="1"/>
      <w:numFmt w:val="upp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2" w15:restartNumberingAfterBreak="0">
    <w:nsid w:val="4957508D"/>
    <w:multiLevelType w:val="hybridMultilevel"/>
    <w:tmpl w:val="1690D64C"/>
    <w:lvl w:ilvl="0" w:tplc="3168B316">
      <w:start w:val="1"/>
      <w:numFmt w:val="upperLetter"/>
      <w:lvlText w:val="%1."/>
      <w:lvlJc w:val="left"/>
      <w:pPr>
        <w:ind w:left="1800" w:hanging="360"/>
      </w:pPr>
      <w:rPr>
        <w:rFonts w:hint="default"/>
      </w:rPr>
    </w:lvl>
    <w:lvl w:ilvl="1" w:tplc="04090019" w:tentative="1">
      <w:start w:val="1"/>
      <w:numFmt w:val="lowerLetter"/>
      <w:lvlText w:val="%2."/>
      <w:lvlJc w:val="left"/>
      <w:pPr>
        <w:ind w:left="-180" w:hanging="360"/>
      </w:pPr>
    </w:lvl>
    <w:lvl w:ilvl="2" w:tplc="0409001B" w:tentative="1">
      <w:start w:val="1"/>
      <w:numFmt w:val="lowerRoman"/>
      <w:lvlText w:val="%3."/>
      <w:lvlJc w:val="right"/>
      <w:pPr>
        <w:ind w:left="540" w:hanging="180"/>
      </w:pPr>
    </w:lvl>
    <w:lvl w:ilvl="3" w:tplc="0409000F" w:tentative="1">
      <w:start w:val="1"/>
      <w:numFmt w:val="decimal"/>
      <w:lvlText w:val="%4."/>
      <w:lvlJc w:val="left"/>
      <w:pPr>
        <w:ind w:left="1260" w:hanging="360"/>
      </w:pPr>
    </w:lvl>
    <w:lvl w:ilvl="4" w:tplc="04090019" w:tentative="1">
      <w:start w:val="1"/>
      <w:numFmt w:val="lowerLetter"/>
      <w:lvlText w:val="%5."/>
      <w:lvlJc w:val="left"/>
      <w:pPr>
        <w:ind w:left="1980" w:hanging="360"/>
      </w:pPr>
    </w:lvl>
    <w:lvl w:ilvl="5" w:tplc="0409001B" w:tentative="1">
      <w:start w:val="1"/>
      <w:numFmt w:val="lowerRoman"/>
      <w:lvlText w:val="%6."/>
      <w:lvlJc w:val="right"/>
      <w:pPr>
        <w:ind w:left="2700" w:hanging="180"/>
      </w:pPr>
    </w:lvl>
    <w:lvl w:ilvl="6" w:tplc="0409000F" w:tentative="1">
      <w:start w:val="1"/>
      <w:numFmt w:val="decimal"/>
      <w:lvlText w:val="%7."/>
      <w:lvlJc w:val="left"/>
      <w:pPr>
        <w:ind w:left="3420" w:hanging="360"/>
      </w:pPr>
    </w:lvl>
    <w:lvl w:ilvl="7" w:tplc="04090019" w:tentative="1">
      <w:start w:val="1"/>
      <w:numFmt w:val="lowerLetter"/>
      <w:lvlText w:val="%8."/>
      <w:lvlJc w:val="left"/>
      <w:pPr>
        <w:ind w:left="4140" w:hanging="360"/>
      </w:pPr>
    </w:lvl>
    <w:lvl w:ilvl="8" w:tplc="0409001B" w:tentative="1">
      <w:start w:val="1"/>
      <w:numFmt w:val="lowerRoman"/>
      <w:lvlText w:val="%9."/>
      <w:lvlJc w:val="right"/>
      <w:pPr>
        <w:ind w:left="4860" w:hanging="180"/>
      </w:pPr>
    </w:lvl>
  </w:abstractNum>
  <w:abstractNum w:abstractNumId="223" w15:restartNumberingAfterBreak="0">
    <w:nsid w:val="49981A8A"/>
    <w:multiLevelType w:val="hybridMultilevel"/>
    <w:tmpl w:val="9092A72E"/>
    <w:lvl w:ilvl="0" w:tplc="04090015">
      <w:start w:val="1"/>
      <w:numFmt w:val="upperLetter"/>
      <w:lvlText w:val="%1."/>
      <w:lvlJc w:val="left"/>
      <w:pPr>
        <w:ind w:left="1080" w:hanging="360"/>
      </w:pPr>
    </w:lvl>
    <w:lvl w:ilvl="1" w:tplc="0409000F">
      <w:start w:val="1"/>
      <w:numFmt w:val="decimal"/>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4" w15:restartNumberingAfterBreak="0">
    <w:nsid w:val="4999408E"/>
    <w:multiLevelType w:val="hybridMultilevel"/>
    <w:tmpl w:val="8F46F31A"/>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5" w15:restartNumberingAfterBreak="0">
    <w:nsid w:val="49CA0FDE"/>
    <w:multiLevelType w:val="hybridMultilevel"/>
    <w:tmpl w:val="7E40D562"/>
    <w:lvl w:ilvl="0" w:tplc="0409000F">
      <w:start w:val="1"/>
      <w:numFmt w:val="decimal"/>
      <w:lvlText w:val="%1."/>
      <w:lvlJc w:val="left"/>
      <w:pPr>
        <w:ind w:left="720" w:hanging="360"/>
      </w:pPr>
    </w:lvl>
    <w:lvl w:ilvl="1" w:tplc="04090015">
      <w:start w:val="1"/>
      <w:numFmt w:val="upp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6" w15:restartNumberingAfterBreak="0">
    <w:nsid w:val="49EE013F"/>
    <w:multiLevelType w:val="hybridMultilevel"/>
    <w:tmpl w:val="89FE7564"/>
    <w:lvl w:ilvl="0" w:tplc="04090015">
      <w:start w:val="1"/>
      <w:numFmt w:val="upperLetter"/>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7" w15:restartNumberingAfterBreak="0">
    <w:nsid w:val="49F627F7"/>
    <w:multiLevelType w:val="hybridMultilevel"/>
    <w:tmpl w:val="CA4C4F5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0F">
      <w:start w:val="1"/>
      <w:numFmt w:val="decimal"/>
      <w:lvlText w:val="%3."/>
      <w:lvlJc w:val="lef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8" w15:restartNumberingAfterBreak="0">
    <w:nsid w:val="4A1F5589"/>
    <w:multiLevelType w:val="hybridMultilevel"/>
    <w:tmpl w:val="633EC08C"/>
    <w:lvl w:ilvl="0" w:tplc="04090015">
      <w:start w:val="1"/>
      <w:numFmt w:val="upperLetter"/>
      <w:lvlText w:val="%1."/>
      <w:lvlJc w:val="left"/>
      <w:pPr>
        <w:ind w:left="1440" w:hanging="360"/>
      </w:pPr>
      <w:rPr>
        <w:rFont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29" w15:restartNumberingAfterBreak="0">
    <w:nsid w:val="4A9214AE"/>
    <w:multiLevelType w:val="hybridMultilevel"/>
    <w:tmpl w:val="15A6F878"/>
    <w:lvl w:ilvl="0" w:tplc="04090015">
      <w:start w:val="1"/>
      <w:numFmt w:val="upp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30" w15:restartNumberingAfterBreak="0">
    <w:nsid w:val="4B001582"/>
    <w:multiLevelType w:val="hybridMultilevel"/>
    <w:tmpl w:val="1690D64C"/>
    <w:lvl w:ilvl="0" w:tplc="3168B316">
      <w:start w:val="1"/>
      <w:numFmt w:val="upperLetter"/>
      <w:lvlText w:val="%1."/>
      <w:lvlJc w:val="left"/>
      <w:pPr>
        <w:ind w:left="1800" w:hanging="360"/>
      </w:pPr>
      <w:rPr>
        <w:rFonts w:hint="default"/>
      </w:rPr>
    </w:lvl>
    <w:lvl w:ilvl="1" w:tplc="04090019" w:tentative="1">
      <w:start w:val="1"/>
      <w:numFmt w:val="lowerLetter"/>
      <w:lvlText w:val="%2."/>
      <w:lvlJc w:val="left"/>
      <w:pPr>
        <w:ind w:left="-180" w:hanging="360"/>
      </w:pPr>
    </w:lvl>
    <w:lvl w:ilvl="2" w:tplc="0409001B" w:tentative="1">
      <w:start w:val="1"/>
      <w:numFmt w:val="lowerRoman"/>
      <w:lvlText w:val="%3."/>
      <w:lvlJc w:val="right"/>
      <w:pPr>
        <w:ind w:left="540" w:hanging="180"/>
      </w:pPr>
    </w:lvl>
    <w:lvl w:ilvl="3" w:tplc="0409000F" w:tentative="1">
      <w:start w:val="1"/>
      <w:numFmt w:val="decimal"/>
      <w:lvlText w:val="%4."/>
      <w:lvlJc w:val="left"/>
      <w:pPr>
        <w:ind w:left="1260" w:hanging="360"/>
      </w:pPr>
    </w:lvl>
    <w:lvl w:ilvl="4" w:tplc="04090019" w:tentative="1">
      <w:start w:val="1"/>
      <w:numFmt w:val="lowerLetter"/>
      <w:lvlText w:val="%5."/>
      <w:lvlJc w:val="left"/>
      <w:pPr>
        <w:ind w:left="1980" w:hanging="360"/>
      </w:pPr>
    </w:lvl>
    <w:lvl w:ilvl="5" w:tplc="0409001B" w:tentative="1">
      <w:start w:val="1"/>
      <w:numFmt w:val="lowerRoman"/>
      <w:lvlText w:val="%6."/>
      <w:lvlJc w:val="right"/>
      <w:pPr>
        <w:ind w:left="2700" w:hanging="180"/>
      </w:pPr>
    </w:lvl>
    <w:lvl w:ilvl="6" w:tplc="0409000F" w:tentative="1">
      <w:start w:val="1"/>
      <w:numFmt w:val="decimal"/>
      <w:lvlText w:val="%7."/>
      <w:lvlJc w:val="left"/>
      <w:pPr>
        <w:ind w:left="3420" w:hanging="360"/>
      </w:pPr>
    </w:lvl>
    <w:lvl w:ilvl="7" w:tplc="04090019" w:tentative="1">
      <w:start w:val="1"/>
      <w:numFmt w:val="lowerLetter"/>
      <w:lvlText w:val="%8."/>
      <w:lvlJc w:val="left"/>
      <w:pPr>
        <w:ind w:left="4140" w:hanging="360"/>
      </w:pPr>
    </w:lvl>
    <w:lvl w:ilvl="8" w:tplc="0409001B" w:tentative="1">
      <w:start w:val="1"/>
      <w:numFmt w:val="lowerRoman"/>
      <w:lvlText w:val="%9."/>
      <w:lvlJc w:val="right"/>
      <w:pPr>
        <w:ind w:left="4860" w:hanging="180"/>
      </w:pPr>
    </w:lvl>
  </w:abstractNum>
  <w:abstractNum w:abstractNumId="231" w15:restartNumberingAfterBreak="0">
    <w:nsid w:val="4B140C8F"/>
    <w:multiLevelType w:val="hybridMultilevel"/>
    <w:tmpl w:val="A0AC6846"/>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2" w15:restartNumberingAfterBreak="0">
    <w:nsid w:val="4BE9763D"/>
    <w:multiLevelType w:val="multilevel"/>
    <w:tmpl w:val="BEC2ACFA"/>
    <w:lvl w:ilvl="0">
      <w:start w:val="1"/>
      <w:numFmt w:val="upperLetter"/>
      <w:lvlText w:val="%1."/>
      <w:lvlJc w:val="left"/>
      <w:pPr>
        <w:ind w:left="450" w:hanging="360"/>
      </w:pPr>
      <w:rPr>
        <w:rFonts w:ascii="Times New Roman" w:eastAsia="Times New Roman" w:hAnsi="Times New Roman" w:cs="Times New Roman" w:hint="default"/>
        <w:b w:val="0"/>
        <w:strike w:val="0"/>
        <w:color w:val="auto"/>
      </w:rPr>
    </w:lvl>
    <w:lvl w:ilvl="1">
      <w:start w:val="1"/>
      <w:numFmt w:val="decimal"/>
      <w:lvlText w:val="%2."/>
      <w:lvlJc w:val="left"/>
      <w:pPr>
        <w:ind w:left="810" w:hanging="360"/>
      </w:pPr>
      <w:rPr>
        <w:rFonts w:hint="default"/>
        <w:color w:val="auto"/>
      </w:rPr>
    </w:lvl>
    <w:lvl w:ilvl="2">
      <w:start w:val="1"/>
      <w:numFmt w:val="lowerLetter"/>
      <w:lvlText w:val="%3)"/>
      <w:lvlJc w:val="left"/>
      <w:pPr>
        <w:ind w:left="1170" w:hanging="360"/>
      </w:pPr>
      <w:rPr>
        <w:rFonts w:hint="default"/>
      </w:rPr>
    </w:lvl>
    <w:lvl w:ilvl="3">
      <w:start w:val="1"/>
      <w:numFmt w:val="bullet"/>
      <w:lvlText w:val=""/>
      <w:lvlJc w:val="left"/>
      <w:pPr>
        <w:ind w:left="1530" w:hanging="360"/>
      </w:pPr>
      <w:rPr>
        <w:rFonts w:ascii="Symbol" w:hAnsi="Symbol" w:hint="default"/>
        <w:color w:val="auto"/>
      </w:rPr>
    </w:lvl>
    <w:lvl w:ilvl="4">
      <w:start w:val="1"/>
      <w:numFmt w:val="lowerLetter"/>
      <w:lvlText w:val="(%5)"/>
      <w:lvlJc w:val="left"/>
      <w:pPr>
        <w:ind w:left="1890" w:hanging="360"/>
      </w:pPr>
      <w:rPr>
        <w:rFonts w:hint="default"/>
      </w:rPr>
    </w:lvl>
    <w:lvl w:ilvl="5">
      <w:start w:val="1"/>
      <w:numFmt w:val="lowerRoman"/>
      <w:lvlText w:val="(%6)"/>
      <w:lvlJc w:val="left"/>
      <w:pPr>
        <w:ind w:left="2250" w:hanging="360"/>
      </w:pPr>
      <w:rPr>
        <w:rFonts w:hint="default"/>
      </w:rPr>
    </w:lvl>
    <w:lvl w:ilvl="6">
      <w:start w:val="1"/>
      <w:numFmt w:val="decimal"/>
      <w:lvlText w:val="%7."/>
      <w:lvlJc w:val="left"/>
      <w:pPr>
        <w:ind w:left="2610" w:hanging="360"/>
      </w:pPr>
      <w:rPr>
        <w:rFonts w:hint="default"/>
      </w:rPr>
    </w:lvl>
    <w:lvl w:ilvl="7">
      <w:start w:val="1"/>
      <w:numFmt w:val="lowerLetter"/>
      <w:lvlText w:val="%8."/>
      <w:lvlJc w:val="left"/>
      <w:pPr>
        <w:ind w:left="2970" w:hanging="360"/>
      </w:pPr>
      <w:rPr>
        <w:rFonts w:hint="default"/>
      </w:rPr>
    </w:lvl>
    <w:lvl w:ilvl="8">
      <w:start w:val="1"/>
      <w:numFmt w:val="lowerRoman"/>
      <w:lvlText w:val="%9."/>
      <w:lvlJc w:val="left"/>
      <w:pPr>
        <w:ind w:left="3330" w:hanging="360"/>
      </w:pPr>
      <w:rPr>
        <w:rFonts w:hint="default"/>
      </w:rPr>
    </w:lvl>
  </w:abstractNum>
  <w:abstractNum w:abstractNumId="233" w15:restartNumberingAfterBreak="0">
    <w:nsid w:val="4C465938"/>
    <w:multiLevelType w:val="hybridMultilevel"/>
    <w:tmpl w:val="EE0CD15A"/>
    <w:lvl w:ilvl="0" w:tplc="0409000F">
      <w:start w:val="1"/>
      <w:numFmt w:val="decimal"/>
      <w:lvlText w:val="%1."/>
      <w:lvlJc w:val="left"/>
      <w:pPr>
        <w:ind w:left="720" w:hanging="360"/>
      </w:pPr>
    </w:lvl>
    <w:lvl w:ilvl="1" w:tplc="04090015">
      <w:start w:val="1"/>
      <w:numFmt w:val="upp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4" w15:restartNumberingAfterBreak="0">
    <w:nsid w:val="4CBA49A2"/>
    <w:multiLevelType w:val="hybridMultilevel"/>
    <w:tmpl w:val="1690D64C"/>
    <w:lvl w:ilvl="0" w:tplc="3168B316">
      <w:start w:val="1"/>
      <w:numFmt w:val="upperLetter"/>
      <w:lvlText w:val="%1."/>
      <w:lvlJc w:val="left"/>
      <w:pPr>
        <w:ind w:left="1800" w:hanging="360"/>
      </w:pPr>
      <w:rPr>
        <w:rFonts w:hint="default"/>
      </w:rPr>
    </w:lvl>
    <w:lvl w:ilvl="1" w:tplc="04090019" w:tentative="1">
      <w:start w:val="1"/>
      <w:numFmt w:val="lowerLetter"/>
      <w:lvlText w:val="%2."/>
      <w:lvlJc w:val="left"/>
      <w:pPr>
        <w:ind w:left="-180" w:hanging="360"/>
      </w:pPr>
    </w:lvl>
    <w:lvl w:ilvl="2" w:tplc="0409001B" w:tentative="1">
      <w:start w:val="1"/>
      <w:numFmt w:val="lowerRoman"/>
      <w:lvlText w:val="%3."/>
      <w:lvlJc w:val="right"/>
      <w:pPr>
        <w:ind w:left="540" w:hanging="180"/>
      </w:pPr>
    </w:lvl>
    <w:lvl w:ilvl="3" w:tplc="0409000F" w:tentative="1">
      <w:start w:val="1"/>
      <w:numFmt w:val="decimal"/>
      <w:lvlText w:val="%4."/>
      <w:lvlJc w:val="left"/>
      <w:pPr>
        <w:ind w:left="1260" w:hanging="360"/>
      </w:pPr>
    </w:lvl>
    <w:lvl w:ilvl="4" w:tplc="04090019" w:tentative="1">
      <w:start w:val="1"/>
      <w:numFmt w:val="lowerLetter"/>
      <w:lvlText w:val="%5."/>
      <w:lvlJc w:val="left"/>
      <w:pPr>
        <w:ind w:left="1980" w:hanging="360"/>
      </w:pPr>
    </w:lvl>
    <w:lvl w:ilvl="5" w:tplc="0409001B" w:tentative="1">
      <w:start w:val="1"/>
      <w:numFmt w:val="lowerRoman"/>
      <w:lvlText w:val="%6."/>
      <w:lvlJc w:val="right"/>
      <w:pPr>
        <w:ind w:left="2700" w:hanging="180"/>
      </w:pPr>
    </w:lvl>
    <w:lvl w:ilvl="6" w:tplc="0409000F" w:tentative="1">
      <w:start w:val="1"/>
      <w:numFmt w:val="decimal"/>
      <w:lvlText w:val="%7."/>
      <w:lvlJc w:val="left"/>
      <w:pPr>
        <w:ind w:left="3420" w:hanging="360"/>
      </w:pPr>
    </w:lvl>
    <w:lvl w:ilvl="7" w:tplc="04090019" w:tentative="1">
      <w:start w:val="1"/>
      <w:numFmt w:val="lowerLetter"/>
      <w:lvlText w:val="%8."/>
      <w:lvlJc w:val="left"/>
      <w:pPr>
        <w:ind w:left="4140" w:hanging="360"/>
      </w:pPr>
    </w:lvl>
    <w:lvl w:ilvl="8" w:tplc="0409001B" w:tentative="1">
      <w:start w:val="1"/>
      <w:numFmt w:val="lowerRoman"/>
      <w:lvlText w:val="%9."/>
      <w:lvlJc w:val="right"/>
      <w:pPr>
        <w:ind w:left="4860" w:hanging="180"/>
      </w:pPr>
    </w:lvl>
  </w:abstractNum>
  <w:abstractNum w:abstractNumId="235" w15:restartNumberingAfterBreak="0">
    <w:nsid w:val="4D3418D9"/>
    <w:multiLevelType w:val="hybridMultilevel"/>
    <w:tmpl w:val="D018DA04"/>
    <w:lvl w:ilvl="0" w:tplc="04090015">
      <w:start w:val="1"/>
      <w:numFmt w:val="upp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36" w15:restartNumberingAfterBreak="0">
    <w:nsid w:val="4D8A6DAB"/>
    <w:multiLevelType w:val="hybridMultilevel"/>
    <w:tmpl w:val="633EC08C"/>
    <w:lvl w:ilvl="0" w:tplc="04090015">
      <w:start w:val="1"/>
      <w:numFmt w:val="upperLetter"/>
      <w:lvlText w:val="%1."/>
      <w:lvlJc w:val="left"/>
      <w:pPr>
        <w:ind w:left="1440" w:hanging="360"/>
      </w:pPr>
      <w:rPr>
        <w:rFont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37" w15:restartNumberingAfterBreak="0">
    <w:nsid w:val="4DC42441"/>
    <w:multiLevelType w:val="hybridMultilevel"/>
    <w:tmpl w:val="5DE46F4C"/>
    <w:lvl w:ilvl="0" w:tplc="04090015">
      <w:start w:val="1"/>
      <w:numFmt w:val="upp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38" w15:restartNumberingAfterBreak="0">
    <w:nsid w:val="4DD5336F"/>
    <w:multiLevelType w:val="multilevel"/>
    <w:tmpl w:val="33745EC6"/>
    <w:lvl w:ilvl="0">
      <w:start w:val="1"/>
      <w:numFmt w:val="upperLetter"/>
      <w:lvlText w:val="%1."/>
      <w:lvlJc w:val="left"/>
      <w:pPr>
        <w:ind w:left="360" w:hanging="360"/>
      </w:pPr>
      <w:rPr>
        <w:rFonts w:hint="default"/>
        <w:b w:val="0"/>
        <w:strike w:val="0"/>
      </w:rPr>
    </w:lvl>
    <w:lvl w:ilvl="1">
      <w:start w:val="1"/>
      <w:numFmt w:val="decimal"/>
      <w:lvlText w:val="%2."/>
      <w:lvlJc w:val="left"/>
      <w:pPr>
        <w:ind w:left="720" w:hanging="360"/>
      </w:pPr>
      <w:rPr>
        <w:rFonts w:hint="default"/>
        <w:color w:val="auto"/>
      </w:rPr>
    </w:lvl>
    <w:lvl w:ilvl="2">
      <w:start w:val="1"/>
      <w:numFmt w:val="lowerLetter"/>
      <w:lvlText w:val="%3)"/>
      <w:lvlJc w:val="left"/>
      <w:pPr>
        <w:ind w:left="1080" w:hanging="360"/>
      </w:pPr>
      <w:rPr>
        <w:rFonts w:hint="default"/>
      </w:rPr>
    </w:lvl>
    <w:lvl w:ilvl="3">
      <w:start w:val="1"/>
      <w:numFmt w:val="bullet"/>
      <w:lvlText w:val=""/>
      <w:lvlJc w:val="left"/>
      <w:pPr>
        <w:ind w:left="1440" w:hanging="360"/>
      </w:pPr>
      <w:rPr>
        <w:rFonts w:ascii="Symbol" w:hAnsi="Symbol" w:hint="default"/>
        <w:color w:val="auto"/>
      </w:rPr>
    </w:lvl>
    <w:lvl w:ilvl="4">
      <w:start w:val="3"/>
      <w:numFmt w:val="decimal"/>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39" w15:restartNumberingAfterBreak="0">
    <w:nsid w:val="4DFA3DB7"/>
    <w:multiLevelType w:val="hybridMultilevel"/>
    <w:tmpl w:val="A664D698"/>
    <w:lvl w:ilvl="0" w:tplc="0409000F">
      <w:start w:val="1"/>
      <w:numFmt w:val="decimal"/>
      <w:lvlText w:val="%1."/>
      <w:lvlJc w:val="left"/>
      <w:pPr>
        <w:ind w:left="1080" w:hanging="360"/>
      </w:pPr>
    </w:lvl>
    <w:lvl w:ilvl="1" w:tplc="04090015">
      <w:start w:val="1"/>
      <w:numFmt w:val="upp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0" w15:restartNumberingAfterBreak="0">
    <w:nsid w:val="4E140A7F"/>
    <w:multiLevelType w:val="hybridMultilevel"/>
    <w:tmpl w:val="CDCA3386"/>
    <w:lvl w:ilvl="0" w:tplc="EBACBBDE">
      <w:start w:val="1"/>
      <w:numFmt w:val="bullet"/>
      <w:pStyle w:val="TableBullet1"/>
      <w:lvlText w:val=""/>
      <w:lvlJc w:val="left"/>
      <w:pPr>
        <w:ind w:left="360" w:hanging="360"/>
      </w:pPr>
      <w:rPr>
        <w:rFonts w:ascii="Symbol" w:hAnsi="Symbol" w:hint="default"/>
        <w:color w:val="auto"/>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241" w15:restartNumberingAfterBreak="0">
    <w:nsid w:val="4E6D62A0"/>
    <w:multiLevelType w:val="hybridMultilevel"/>
    <w:tmpl w:val="AC3853E2"/>
    <w:lvl w:ilvl="0" w:tplc="04090015">
      <w:start w:val="1"/>
      <w:numFmt w:val="upperLetter"/>
      <w:lvlText w:val="%1."/>
      <w:lvlJc w:val="left"/>
      <w:pPr>
        <w:ind w:left="1440" w:hanging="360"/>
      </w:p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42" w15:restartNumberingAfterBreak="0">
    <w:nsid w:val="4EE57049"/>
    <w:multiLevelType w:val="hybridMultilevel"/>
    <w:tmpl w:val="633EC08C"/>
    <w:lvl w:ilvl="0" w:tplc="04090015">
      <w:start w:val="1"/>
      <w:numFmt w:val="upperLetter"/>
      <w:lvlText w:val="%1."/>
      <w:lvlJc w:val="left"/>
      <w:pPr>
        <w:ind w:left="1440" w:hanging="360"/>
      </w:pPr>
      <w:rPr>
        <w:rFont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3" w15:restartNumberingAfterBreak="0">
    <w:nsid w:val="4F203491"/>
    <w:multiLevelType w:val="hybridMultilevel"/>
    <w:tmpl w:val="A882095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0F">
      <w:start w:val="1"/>
      <w:numFmt w:val="decimal"/>
      <w:lvlText w:val="%3."/>
      <w:lvlJc w:val="lef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4" w15:restartNumberingAfterBreak="0">
    <w:nsid w:val="4F541AD2"/>
    <w:multiLevelType w:val="hybridMultilevel"/>
    <w:tmpl w:val="360609F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0F">
      <w:start w:val="1"/>
      <w:numFmt w:val="decimal"/>
      <w:lvlText w:val="%3."/>
      <w:lvlJc w:val="lef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5" w15:restartNumberingAfterBreak="0">
    <w:nsid w:val="4F5A7F32"/>
    <w:multiLevelType w:val="hybridMultilevel"/>
    <w:tmpl w:val="EDFA31AA"/>
    <w:lvl w:ilvl="0" w:tplc="0409000F">
      <w:start w:val="1"/>
      <w:numFmt w:val="decimal"/>
      <w:lvlText w:val="%1."/>
      <w:lvlJc w:val="left"/>
      <w:pPr>
        <w:ind w:left="720" w:hanging="360"/>
      </w:pPr>
    </w:lvl>
    <w:lvl w:ilvl="1" w:tplc="04090015">
      <w:start w:val="1"/>
      <w:numFmt w:val="upp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6" w15:restartNumberingAfterBreak="0">
    <w:nsid w:val="4F91219F"/>
    <w:multiLevelType w:val="hybridMultilevel"/>
    <w:tmpl w:val="22321B1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0F">
      <w:start w:val="1"/>
      <w:numFmt w:val="decimal"/>
      <w:lvlText w:val="%3."/>
      <w:lvlJc w:val="lef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7" w15:restartNumberingAfterBreak="0">
    <w:nsid w:val="500227BC"/>
    <w:multiLevelType w:val="hybridMultilevel"/>
    <w:tmpl w:val="48BEF916"/>
    <w:lvl w:ilvl="0" w:tplc="04090015">
      <w:start w:val="1"/>
      <w:numFmt w:val="upperLetter"/>
      <w:lvlText w:val="%1."/>
      <w:lvlJc w:val="left"/>
      <w:pPr>
        <w:ind w:left="1080" w:hanging="360"/>
      </w:pPr>
    </w:lvl>
    <w:lvl w:ilvl="1" w:tplc="0409000F">
      <w:start w:val="1"/>
      <w:numFmt w:val="decimal"/>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8" w15:restartNumberingAfterBreak="0">
    <w:nsid w:val="50563D09"/>
    <w:multiLevelType w:val="multilevel"/>
    <w:tmpl w:val="0409001D"/>
    <w:styleLink w:val="Style1"/>
    <w:lvl w:ilvl="0">
      <w:start w:val="1"/>
      <w:numFmt w:val="decimal"/>
      <w:lvlText w:val="%1)"/>
      <w:lvlJc w:val="left"/>
      <w:pPr>
        <w:ind w:left="360" w:hanging="360"/>
      </w:pPr>
      <w:rPr>
        <w:b/>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49" w15:restartNumberingAfterBreak="0">
    <w:nsid w:val="506D2F5F"/>
    <w:multiLevelType w:val="hybridMultilevel"/>
    <w:tmpl w:val="18CA869E"/>
    <w:lvl w:ilvl="0" w:tplc="04090015">
      <w:start w:val="1"/>
      <w:numFmt w:val="upperLetter"/>
      <w:lvlText w:val="%1."/>
      <w:lvlJc w:val="left"/>
      <w:pPr>
        <w:ind w:left="720" w:hanging="360"/>
      </w:pPr>
    </w:lvl>
    <w:lvl w:ilvl="1" w:tplc="0409000F">
      <w:start w:val="1"/>
      <w:numFmt w:val="decimal"/>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0" w15:restartNumberingAfterBreak="0">
    <w:nsid w:val="5077273D"/>
    <w:multiLevelType w:val="hybridMultilevel"/>
    <w:tmpl w:val="00EA6E4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0F">
      <w:start w:val="1"/>
      <w:numFmt w:val="decimal"/>
      <w:lvlText w:val="%3."/>
      <w:lvlJc w:val="lef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1" w15:restartNumberingAfterBreak="0">
    <w:nsid w:val="50A633F3"/>
    <w:multiLevelType w:val="hybridMultilevel"/>
    <w:tmpl w:val="4A5E640A"/>
    <w:lvl w:ilvl="0" w:tplc="04090019">
      <w:start w:val="1"/>
      <w:numFmt w:val="lowerLetter"/>
      <w:lvlText w:val="%1."/>
      <w:lvlJc w:val="left"/>
      <w:pPr>
        <w:ind w:left="360" w:hanging="360"/>
      </w:pPr>
    </w:lvl>
    <w:lvl w:ilvl="1" w:tplc="04090015">
      <w:start w:val="1"/>
      <w:numFmt w:val="upperLetter"/>
      <w:lvlText w:val="%2."/>
      <w:lvlJc w:val="left"/>
      <w:pPr>
        <w:ind w:left="1080" w:hanging="360"/>
      </w:pPr>
      <w:rPr>
        <w:rFonts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52" w15:restartNumberingAfterBreak="0">
    <w:nsid w:val="50AE6A3C"/>
    <w:multiLevelType w:val="hybridMultilevel"/>
    <w:tmpl w:val="820ECB9A"/>
    <w:lvl w:ilvl="0" w:tplc="04090015">
      <w:start w:val="1"/>
      <w:numFmt w:val="upperLetter"/>
      <w:lvlText w:val="%1."/>
      <w:lvlJc w:val="left"/>
      <w:pPr>
        <w:ind w:left="1440" w:hanging="360"/>
      </w:pPr>
    </w:lvl>
    <w:lvl w:ilvl="1" w:tplc="0409000F">
      <w:start w:val="1"/>
      <w:numFmt w:val="decimal"/>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53" w15:restartNumberingAfterBreak="0">
    <w:nsid w:val="510C7D60"/>
    <w:multiLevelType w:val="hybridMultilevel"/>
    <w:tmpl w:val="5C3E1E3E"/>
    <w:lvl w:ilvl="0" w:tplc="0409000F">
      <w:start w:val="1"/>
      <w:numFmt w:val="decimal"/>
      <w:lvlText w:val="%1."/>
      <w:lvlJc w:val="left"/>
      <w:pPr>
        <w:ind w:left="720" w:hanging="360"/>
      </w:pPr>
    </w:lvl>
    <w:lvl w:ilvl="1" w:tplc="04090015">
      <w:start w:val="1"/>
      <w:numFmt w:val="upp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4" w15:restartNumberingAfterBreak="0">
    <w:nsid w:val="511D0045"/>
    <w:multiLevelType w:val="hybridMultilevel"/>
    <w:tmpl w:val="22B022AA"/>
    <w:lvl w:ilvl="0" w:tplc="04090015">
      <w:start w:val="1"/>
      <w:numFmt w:val="upperLetter"/>
      <w:lvlText w:val="%1."/>
      <w:lvlJc w:val="left"/>
      <w:pPr>
        <w:ind w:left="1440" w:hanging="360"/>
      </w:pPr>
    </w:lvl>
    <w:lvl w:ilvl="1" w:tplc="0409000F">
      <w:start w:val="1"/>
      <w:numFmt w:val="decimal"/>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55" w15:restartNumberingAfterBreak="0">
    <w:nsid w:val="514C20CC"/>
    <w:multiLevelType w:val="hybridMultilevel"/>
    <w:tmpl w:val="4F828F4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0F">
      <w:start w:val="1"/>
      <w:numFmt w:val="decimal"/>
      <w:lvlText w:val="%3."/>
      <w:lvlJc w:val="lef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6" w15:restartNumberingAfterBreak="0">
    <w:nsid w:val="51A85442"/>
    <w:multiLevelType w:val="hybridMultilevel"/>
    <w:tmpl w:val="66B0DF22"/>
    <w:lvl w:ilvl="0" w:tplc="04090015">
      <w:start w:val="1"/>
      <w:numFmt w:val="upperLetter"/>
      <w:lvlText w:val="%1."/>
      <w:lvlJc w:val="left"/>
      <w:pPr>
        <w:ind w:left="2160" w:hanging="360"/>
      </w:pPr>
      <w:rPr>
        <w:rFonts w:hint="default"/>
      </w:rPr>
    </w:lvl>
    <w:lvl w:ilvl="1" w:tplc="04090003">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57" w15:restartNumberingAfterBreak="0">
    <w:nsid w:val="51C1280D"/>
    <w:multiLevelType w:val="hybridMultilevel"/>
    <w:tmpl w:val="84AE6A56"/>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8" w15:restartNumberingAfterBreak="0">
    <w:nsid w:val="51C534EB"/>
    <w:multiLevelType w:val="multilevel"/>
    <w:tmpl w:val="2DE4ECF2"/>
    <w:lvl w:ilvl="0">
      <w:start w:val="2"/>
      <w:numFmt w:val="upperLetter"/>
      <w:lvlText w:val="%1."/>
      <w:lvlJc w:val="left"/>
      <w:pPr>
        <w:ind w:left="450" w:hanging="360"/>
      </w:pPr>
      <w:rPr>
        <w:rFonts w:ascii="Times New Roman" w:eastAsia="Times New Roman" w:hAnsi="Times New Roman" w:cs="Times New Roman" w:hint="default"/>
        <w:b w:val="0"/>
        <w:strike w:val="0"/>
        <w:color w:val="auto"/>
      </w:rPr>
    </w:lvl>
    <w:lvl w:ilvl="1">
      <w:start w:val="1"/>
      <w:numFmt w:val="decimal"/>
      <w:lvlText w:val="%2."/>
      <w:lvlJc w:val="left"/>
      <w:pPr>
        <w:ind w:left="810" w:hanging="360"/>
      </w:pPr>
      <w:rPr>
        <w:rFonts w:hint="default"/>
        <w:color w:val="auto"/>
      </w:rPr>
    </w:lvl>
    <w:lvl w:ilvl="2">
      <w:start w:val="1"/>
      <w:numFmt w:val="lowerLetter"/>
      <w:lvlText w:val="%3)"/>
      <w:lvlJc w:val="left"/>
      <w:pPr>
        <w:ind w:left="1170" w:hanging="360"/>
      </w:pPr>
      <w:rPr>
        <w:rFonts w:hint="default"/>
      </w:rPr>
    </w:lvl>
    <w:lvl w:ilvl="3">
      <w:start w:val="1"/>
      <w:numFmt w:val="bullet"/>
      <w:lvlText w:val=""/>
      <w:lvlJc w:val="left"/>
      <w:pPr>
        <w:ind w:left="1530" w:hanging="360"/>
      </w:pPr>
      <w:rPr>
        <w:rFonts w:ascii="Symbol" w:hAnsi="Symbol" w:hint="default"/>
        <w:color w:val="auto"/>
      </w:rPr>
    </w:lvl>
    <w:lvl w:ilvl="4">
      <w:start w:val="1"/>
      <w:numFmt w:val="lowerLetter"/>
      <w:lvlText w:val="(%5)"/>
      <w:lvlJc w:val="left"/>
      <w:pPr>
        <w:ind w:left="1890" w:hanging="360"/>
      </w:pPr>
      <w:rPr>
        <w:rFonts w:hint="default"/>
      </w:rPr>
    </w:lvl>
    <w:lvl w:ilvl="5">
      <w:start w:val="1"/>
      <w:numFmt w:val="lowerRoman"/>
      <w:lvlText w:val="(%6)"/>
      <w:lvlJc w:val="left"/>
      <w:pPr>
        <w:ind w:left="2250" w:hanging="360"/>
      </w:pPr>
      <w:rPr>
        <w:rFonts w:hint="default"/>
      </w:rPr>
    </w:lvl>
    <w:lvl w:ilvl="6">
      <w:start w:val="1"/>
      <w:numFmt w:val="decimal"/>
      <w:lvlText w:val="%7."/>
      <w:lvlJc w:val="left"/>
      <w:pPr>
        <w:ind w:left="2610" w:hanging="360"/>
      </w:pPr>
      <w:rPr>
        <w:rFonts w:hint="default"/>
      </w:rPr>
    </w:lvl>
    <w:lvl w:ilvl="7">
      <w:start w:val="1"/>
      <w:numFmt w:val="lowerLetter"/>
      <w:lvlText w:val="%8."/>
      <w:lvlJc w:val="left"/>
      <w:pPr>
        <w:ind w:left="2970" w:hanging="360"/>
      </w:pPr>
      <w:rPr>
        <w:rFonts w:hint="default"/>
      </w:rPr>
    </w:lvl>
    <w:lvl w:ilvl="8">
      <w:start w:val="1"/>
      <w:numFmt w:val="lowerRoman"/>
      <w:lvlText w:val="%9."/>
      <w:lvlJc w:val="left"/>
      <w:pPr>
        <w:ind w:left="3330" w:hanging="360"/>
      </w:pPr>
      <w:rPr>
        <w:rFonts w:hint="default"/>
      </w:rPr>
    </w:lvl>
  </w:abstractNum>
  <w:abstractNum w:abstractNumId="259" w15:restartNumberingAfterBreak="0">
    <w:nsid w:val="52472A54"/>
    <w:multiLevelType w:val="hybridMultilevel"/>
    <w:tmpl w:val="26EA5DB2"/>
    <w:lvl w:ilvl="0" w:tplc="04090015">
      <w:start w:val="1"/>
      <w:numFmt w:val="upperLetter"/>
      <w:lvlText w:val="%1."/>
      <w:lvlJc w:val="left"/>
      <w:pPr>
        <w:ind w:left="2520" w:hanging="360"/>
      </w:p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260" w15:restartNumberingAfterBreak="0">
    <w:nsid w:val="52484AAD"/>
    <w:multiLevelType w:val="hybridMultilevel"/>
    <w:tmpl w:val="16784F7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0F">
      <w:start w:val="1"/>
      <w:numFmt w:val="decimal"/>
      <w:lvlText w:val="%3."/>
      <w:lvlJc w:val="lef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1" w15:restartNumberingAfterBreak="0">
    <w:nsid w:val="524975B1"/>
    <w:multiLevelType w:val="hybridMultilevel"/>
    <w:tmpl w:val="89FE7564"/>
    <w:lvl w:ilvl="0" w:tplc="04090015">
      <w:start w:val="1"/>
      <w:numFmt w:val="upperLetter"/>
      <w:lvlText w:val="%1."/>
      <w:lvlJc w:val="left"/>
      <w:pPr>
        <w:ind w:left="1710" w:hanging="360"/>
      </w:pPr>
    </w:lvl>
    <w:lvl w:ilvl="1" w:tplc="04090019">
      <w:start w:val="1"/>
      <w:numFmt w:val="lowerLetter"/>
      <w:lvlText w:val="%2."/>
      <w:lvlJc w:val="left"/>
      <w:pPr>
        <w:ind w:left="2430" w:hanging="360"/>
      </w:pPr>
    </w:lvl>
    <w:lvl w:ilvl="2" w:tplc="0409001B" w:tentative="1">
      <w:start w:val="1"/>
      <w:numFmt w:val="lowerRoman"/>
      <w:lvlText w:val="%3."/>
      <w:lvlJc w:val="right"/>
      <w:pPr>
        <w:ind w:left="3150" w:hanging="180"/>
      </w:pPr>
    </w:lvl>
    <w:lvl w:ilvl="3" w:tplc="0409000F" w:tentative="1">
      <w:start w:val="1"/>
      <w:numFmt w:val="decimal"/>
      <w:lvlText w:val="%4."/>
      <w:lvlJc w:val="left"/>
      <w:pPr>
        <w:ind w:left="3870" w:hanging="360"/>
      </w:pPr>
    </w:lvl>
    <w:lvl w:ilvl="4" w:tplc="04090019" w:tentative="1">
      <w:start w:val="1"/>
      <w:numFmt w:val="lowerLetter"/>
      <w:lvlText w:val="%5."/>
      <w:lvlJc w:val="left"/>
      <w:pPr>
        <w:ind w:left="4590" w:hanging="360"/>
      </w:pPr>
    </w:lvl>
    <w:lvl w:ilvl="5" w:tplc="0409001B" w:tentative="1">
      <w:start w:val="1"/>
      <w:numFmt w:val="lowerRoman"/>
      <w:lvlText w:val="%6."/>
      <w:lvlJc w:val="right"/>
      <w:pPr>
        <w:ind w:left="5310" w:hanging="180"/>
      </w:pPr>
    </w:lvl>
    <w:lvl w:ilvl="6" w:tplc="0409000F" w:tentative="1">
      <w:start w:val="1"/>
      <w:numFmt w:val="decimal"/>
      <w:lvlText w:val="%7."/>
      <w:lvlJc w:val="left"/>
      <w:pPr>
        <w:ind w:left="6030" w:hanging="360"/>
      </w:pPr>
    </w:lvl>
    <w:lvl w:ilvl="7" w:tplc="04090019" w:tentative="1">
      <w:start w:val="1"/>
      <w:numFmt w:val="lowerLetter"/>
      <w:lvlText w:val="%8."/>
      <w:lvlJc w:val="left"/>
      <w:pPr>
        <w:ind w:left="6750" w:hanging="360"/>
      </w:pPr>
    </w:lvl>
    <w:lvl w:ilvl="8" w:tplc="0409001B" w:tentative="1">
      <w:start w:val="1"/>
      <w:numFmt w:val="lowerRoman"/>
      <w:lvlText w:val="%9."/>
      <w:lvlJc w:val="right"/>
      <w:pPr>
        <w:ind w:left="7470" w:hanging="180"/>
      </w:pPr>
    </w:lvl>
  </w:abstractNum>
  <w:abstractNum w:abstractNumId="262" w15:restartNumberingAfterBreak="0">
    <w:nsid w:val="528F06C0"/>
    <w:multiLevelType w:val="hybridMultilevel"/>
    <w:tmpl w:val="5B2E591E"/>
    <w:lvl w:ilvl="0" w:tplc="04090015">
      <w:start w:val="1"/>
      <w:numFmt w:val="upperLetter"/>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3" w15:restartNumberingAfterBreak="0">
    <w:nsid w:val="53A0737F"/>
    <w:multiLevelType w:val="hybridMultilevel"/>
    <w:tmpl w:val="293A0AD6"/>
    <w:lvl w:ilvl="0" w:tplc="04090015">
      <w:start w:val="1"/>
      <w:numFmt w:val="upperLetter"/>
      <w:lvlText w:val="%1."/>
      <w:lvlJc w:val="left"/>
      <w:pPr>
        <w:ind w:left="2520" w:hanging="360"/>
      </w:p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264" w15:restartNumberingAfterBreak="0">
    <w:nsid w:val="53D54FAA"/>
    <w:multiLevelType w:val="hybridMultilevel"/>
    <w:tmpl w:val="D0ACDB52"/>
    <w:lvl w:ilvl="0" w:tplc="04090015">
      <w:start w:val="1"/>
      <w:numFmt w:val="upperLetter"/>
      <w:lvlText w:val="%1."/>
      <w:lvlJc w:val="left"/>
      <w:pPr>
        <w:ind w:left="1080" w:hanging="360"/>
      </w:pPr>
    </w:lvl>
    <w:lvl w:ilvl="1" w:tplc="0409000F">
      <w:start w:val="1"/>
      <w:numFmt w:val="decimal"/>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65" w15:restartNumberingAfterBreak="0">
    <w:nsid w:val="544D58C0"/>
    <w:multiLevelType w:val="hybridMultilevel"/>
    <w:tmpl w:val="07827386"/>
    <w:lvl w:ilvl="0" w:tplc="04090015">
      <w:start w:val="1"/>
      <w:numFmt w:val="upperLetter"/>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6" w15:restartNumberingAfterBreak="0">
    <w:nsid w:val="54CE254D"/>
    <w:multiLevelType w:val="multilevel"/>
    <w:tmpl w:val="A8A0A68E"/>
    <w:lvl w:ilvl="0">
      <w:start w:val="1"/>
      <w:numFmt w:val="upperLetter"/>
      <w:lvlText w:val="%1."/>
      <w:lvlJc w:val="left"/>
      <w:pPr>
        <w:ind w:left="1080" w:hanging="360"/>
      </w:pPr>
      <w:rPr>
        <w:rFonts w:hint="default"/>
        <w:b w:val="0"/>
        <w:i w:val="0"/>
      </w:rPr>
    </w:lvl>
    <w:lvl w:ilvl="1">
      <w:start w:val="1"/>
      <w:numFmt w:val="decimal"/>
      <w:lvlText w:val="%2."/>
      <w:lvlJc w:val="left"/>
      <w:pPr>
        <w:tabs>
          <w:tab w:val="num" w:pos="1440"/>
        </w:tabs>
        <w:ind w:left="720" w:firstLine="360"/>
      </w:pPr>
      <w:rPr>
        <w:rFonts w:hint="default"/>
        <w:b w:val="0"/>
        <w:i w:val="0"/>
      </w:rPr>
    </w:lvl>
    <w:lvl w:ilvl="2">
      <w:start w:val="1"/>
      <w:numFmt w:val="lowerLetter"/>
      <w:lvlText w:val="%3."/>
      <w:lvlJc w:val="left"/>
      <w:pPr>
        <w:tabs>
          <w:tab w:val="num" w:pos="1440"/>
        </w:tabs>
        <w:ind w:left="1080" w:firstLine="360"/>
      </w:pPr>
      <w:rPr>
        <w:rFonts w:hint="default"/>
      </w:rPr>
    </w:lvl>
    <w:lvl w:ilvl="3">
      <w:start w:val="1"/>
      <w:numFmt w:val="decimal"/>
      <w:lvlText w:val="(%4)"/>
      <w:lvlJc w:val="left"/>
      <w:pPr>
        <w:tabs>
          <w:tab w:val="num" w:pos="1800"/>
        </w:tabs>
        <w:ind w:left="2160" w:hanging="360"/>
      </w:pPr>
      <w:rPr>
        <w:rFonts w:hint="default"/>
      </w:rPr>
    </w:lvl>
    <w:lvl w:ilvl="4">
      <w:start w:val="1"/>
      <w:numFmt w:val="bullet"/>
      <w:lvlText w:val=""/>
      <w:lvlJc w:val="left"/>
      <w:pPr>
        <w:tabs>
          <w:tab w:val="num" w:pos="2160"/>
        </w:tabs>
        <w:ind w:left="2520" w:hanging="360"/>
      </w:pPr>
      <w:rPr>
        <w:rFonts w:ascii="Symbol" w:hAnsi="Symbol" w:hint="default"/>
        <w:color w:val="auto"/>
      </w:rPr>
    </w:lvl>
    <w:lvl w:ilvl="5">
      <w:start w:val="1"/>
      <w:numFmt w:val="bullet"/>
      <w:lvlText w:val=""/>
      <w:lvlJc w:val="left"/>
      <w:pPr>
        <w:tabs>
          <w:tab w:val="num" w:pos="2808"/>
        </w:tabs>
        <w:ind w:left="2880" w:hanging="360"/>
      </w:pPr>
      <w:rPr>
        <w:rFonts w:ascii="Wingdings" w:hAnsi="Wingdings" w:hint="default"/>
        <w:color w:val="auto"/>
      </w:rPr>
    </w:lvl>
    <w:lvl w:ilvl="6">
      <w:start w:val="1"/>
      <w:numFmt w:val="lowerLetter"/>
      <w:lvlText w:val="%7."/>
      <w:lvlJc w:val="left"/>
      <w:pPr>
        <w:ind w:left="2160" w:hanging="360"/>
      </w:pPr>
      <w:rPr>
        <w:rFonts w:hint="default"/>
      </w:rPr>
    </w:lvl>
    <w:lvl w:ilvl="7">
      <w:start w:val="1"/>
      <w:numFmt w:val="bullet"/>
      <w:lvlText w:val=""/>
      <w:lvlJc w:val="left"/>
      <w:pPr>
        <w:ind w:left="2520" w:hanging="360"/>
      </w:pPr>
      <w:rPr>
        <w:rFonts w:ascii="Symbol" w:hAnsi="Symbol" w:hint="default"/>
        <w:color w:val="auto"/>
      </w:rPr>
    </w:lvl>
    <w:lvl w:ilvl="8">
      <w:start w:val="1"/>
      <w:numFmt w:val="decimal"/>
      <w:lvlText w:val="(%9)"/>
      <w:lvlJc w:val="left"/>
      <w:pPr>
        <w:ind w:left="2880" w:hanging="360"/>
      </w:pPr>
      <w:rPr>
        <w:rFonts w:hint="default"/>
      </w:rPr>
    </w:lvl>
  </w:abstractNum>
  <w:abstractNum w:abstractNumId="267" w15:restartNumberingAfterBreak="0">
    <w:nsid w:val="55380CB7"/>
    <w:multiLevelType w:val="hybridMultilevel"/>
    <w:tmpl w:val="F076A7C6"/>
    <w:lvl w:ilvl="0" w:tplc="04090015">
      <w:start w:val="1"/>
      <w:numFmt w:val="upp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68" w15:restartNumberingAfterBreak="0">
    <w:nsid w:val="555B4EA8"/>
    <w:multiLevelType w:val="hybridMultilevel"/>
    <w:tmpl w:val="854E7CA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69" w15:restartNumberingAfterBreak="0">
    <w:nsid w:val="55F27014"/>
    <w:multiLevelType w:val="hybridMultilevel"/>
    <w:tmpl w:val="9F0C0EF8"/>
    <w:lvl w:ilvl="0" w:tplc="A980252E">
      <w:start w:val="1"/>
      <w:numFmt w:val="bullet"/>
      <w:pStyle w:val="Bullet2"/>
      <w:lvlText w:val=""/>
      <w:lvlJc w:val="left"/>
      <w:pPr>
        <w:ind w:left="1080" w:hanging="360"/>
      </w:pPr>
      <w:rPr>
        <w:rFonts w:ascii="Symbol" w:hAnsi="Symbol" w:hint="default"/>
        <w:b/>
        <w:i w:val="0"/>
        <w:color w:val="auto"/>
        <w:sz w:val="24"/>
        <w:szCs w:val="24"/>
      </w:rPr>
    </w:lvl>
    <w:lvl w:ilvl="1" w:tplc="04090001">
      <w:start w:val="1"/>
      <w:numFmt w:val="bullet"/>
      <w:lvlText w:val=""/>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70" w15:restartNumberingAfterBreak="0">
    <w:nsid w:val="5660711B"/>
    <w:multiLevelType w:val="hybridMultilevel"/>
    <w:tmpl w:val="C616C972"/>
    <w:lvl w:ilvl="0" w:tplc="04090015">
      <w:start w:val="1"/>
      <w:numFmt w:val="upp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71" w15:restartNumberingAfterBreak="0">
    <w:nsid w:val="56886723"/>
    <w:multiLevelType w:val="hybridMultilevel"/>
    <w:tmpl w:val="4D623D5C"/>
    <w:lvl w:ilvl="0" w:tplc="04090015">
      <w:start w:val="1"/>
      <w:numFmt w:val="upp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72" w15:restartNumberingAfterBreak="0">
    <w:nsid w:val="56F54ABF"/>
    <w:multiLevelType w:val="hybridMultilevel"/>
    <w:tmpl w:val="AC3853E2"/>
    <w:lvl w:ilvl="0" w:tplc="04090015">
      <w:start w:val="1"/>
      <w:numFmt w:val="upperLetter"/>
      <w:lvlText w:val="%1."/>
      <w:lvlJc w:val="left"/>
      <w:pPr>
        <w:ind w:left="1440" w:hanging="360"/>
      </w:p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73" w15:restartNumberingAfterBreak="0">
    <w:nsid w:val="57291635"/>
    <w:multiLevelType w:val="hybridMultilevel"/>
    <w:tmpl w:val="3C0883B8"/>
    <w:lvl w:ilvl="0" w:tplc="04090015">
      <w:start w:val="1"/>
      <w:numFmt w:val="upperLetter"/>
      <w:lvlText w:val="%1."/>
      <w:lvlJc w:val="left"/>
      <w:pPr>
        <w:ind w:left="5400" w:hanging="360"/>
      </w:pPr>
      <w:rPr>
        <w:rFonts w:hint="default"/>
      </w:rPr>
    </w:lvl>
    <w:lvl w:ilvl="1" w:tplc="04090003" w:tentative="1">
      <w:start w:val="1"/>
      <w:numFmt w:val="bullet"/>
      <w:lvlText w:val="o"/>
      <w:lvlJc w:val="left"/>
      <w:pPr>
        <w:ind w:left="6120" w:hanging="360"/>
      </w:pPr>
      <w:rPr>
        <w:rFonts w:ascii="Courier New" w:hAnsi="Courier New" w:cs="Courier New" w:hint="default"/>
      </w:rPr>
    </w:lvl>
    <w:lvl w:ilvl="2" w:tplc="04090005" w:tentative="1">
      <w:start w:val="1"/>
      <w:numFmt w:val="bullet"/>
      <w:lvlText w:val=""/>
      <w:lvlJc w:val="left"/>
      <w:pPr>
        <w:ind w:left="6840" w:hanging="360"/>
      </w:pPr>
      <w:rPr>
        <w:rFonts w:ascii="Wingdings" w:hAnsi="Wingdings" w:hint="default"/>
      </w:rPr>
    </w:lvl>
    <w:lvl w:ilvl="3" w:tplc="04090001" w:tentative="1">
      <w:start w:val="1"/>
      <w:numFmt w:val="bullet"/>
      <w:lvlText w:val=""/>
      <w:lvlJc w:val="left"/>
      <w:pPr>
        <w:ind w:left="7560" w:hanging="360"/>
      </w:pPr>
      <w:rPr>
        <w:rFonts w:ascii="Symbol" w:hAnsi="Symbol" w:hint="default"/>
      </w:rPr>
    </w:lvl>
    <w:lvl w:ilvl="4" w:tplc="04090003" w:tentative="1">
      <w:start w:val="1"/>
      <w:numFmt w:val="bullet"/>
      <w:lvlText w:val="o"/>
      <w:lvlJc w:val="left"/>
      <w:pPr>
        <w:ind w:left="8280" w:hanging="360"/>
      </w:pPr>
      <w:rPr>
        <w:rFonts w:ascii="Courier New" w:hAnsi="Courier New" w:cs="Courier New" w:hint="default"/>
      </w:rPr>
    </w:lvl>
    <w:lvl w:ilvl="5" w:tplc="04090005" w:tentative="1">
      <w:start w:val="1"/>
      <w:numFmt w:val="bullet"/>
      <w:lvlText w:val=""/>
      <w:lvlJc w:val="left"/>
      <w:pPr>
        <w:ind w:left="9000" w:hanging="360"/>
      </w:pPr>
      <w:rPr>
        <w:rFonts w:ascii="Wingdings" w:hAnsi="Wingdings" w:hint="default"/>
      </w:rPr>
    </w:lvl>
    <w:lvl w:ilvl="6" w:tplc="04090001" w:tentative="1">
      <w:start w:val="1"/>
      <w:numFmt w:val="bullet"/>
      <w:lvlText w:val=""/>
      <w:lvlJc w:val="left"/>
      <w:pPr>
        <w:ind w:left="9720" w:hanging="360"/>
      </w:pPr>
      <w:rPr>
        <w:rFonts w:ascii="Symbol" w:hAnsi="Symbol" w:hint="default"/>
      </w:rPr>
    </w:lvl>
    <w:lvl w:ilvl="7" w:tplc="04090003" w:tentative="1">
      <w:start w:val="1"/>
      <w:numFmt w:val="bullet"/>
      <w:lvlText w:val="o"/>
      <w:lvlJc w:val="left"/>
      <w:pPr>
        <w:ind w:left="10440" w:hanging="360"/>
      </w:pPr>
      <w:rPr>
        <w:rFonts w:ascii="Courier New" w:hAnsi="Courier New" w:cs="Courier New" w:hint="default"/>
      </w:rPr>
    </w:lvl>
    <w:lvl w:ilvl="8" w:tplc="04090005" w:tentative="1">
      <w:start w:val="1"/>
      <w:numFmt w:val="bullet"/>
      <w:lvlText w:val=""/>
      <w:lvlJc w:val="left"/>
      <w:pPr>
        <w:ind w:left="11160" w:hanging="360"/>
      </w:pPr>
      <w:rPr>
        <w:rFonts w:ascii="Wingdings" w:hAnsi="Wingdings" w:hint="default"/>
      </w:rPr>
    </w:lvl>
  </w:abstractNum>
  <w:abstractNum w:abstractNumId="274" w15:restartNumberingAfterBreak="0">
    <w:nsid w:val="573B3974"/>
    <w:multiLevelType w:val="hybridMultilevel"/>
    <w:tmpl w:val="955C56D2"/>
    <w:lvl w:ilvl="0" w:tplc="0409000F">
      <w:start w:val="1"/>
      <w:numFmt w:val="decimal"/>
      <w:lvlText w:val="%1."/>
      <w:lvlJc w:val="left"/>
      <w:pPr>
        <w:ind w:left="720" w:hanging="360"/>
      </w:pPr>
    </w:lvl>
    <w:lvl w:ilvl="1" w:tplc="04090015">
      <w:start w:val="1"/>
      <w:numFmt w:val="upp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5" w15:restartNumberingAfterBreak="0">
    <w:nsid w:val="57EF27DF"/>
    <w:multiLevelType w:val="hybridMultilevel"/>
    <w:tmpl w:val="A5E246E2"/>
    <w:lvl w:ilvl="0" w:tplc="0409000F">
      <w:start w:val="1"/>
      <w:numFmt w:val="decimal"/>
      <w:lvlText w:val="%1."/>
      <w:lvlJc w:val="left"/>
      <w:pPr>
        <w:ind w:left="2880" w:hanging="360"/>
      </w:pPr>
      <w:rPr>
        <w:rFonts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276" w15:restartNumberingAfterBreak="0">
    <w:nsid w:val="57EF39DF"/>
    <w:multiLevelType w:val="hybridMultilevel"/>
    <w:tmpl w:val="5DE46F4C"/>
    <w:lvl w:ilvl="0" w:tplc="04090015">
      <w:start w:val="1"/>
      <w:numFmt w:val="upp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77" w15:restartNumberingAfterBreak="0">
    <w:nsid w:val="58946A4F"/>
    <w:multiLevelType w:val="hybridMultilevel"/>
    <w:tmpl w:val="633EC08C"/>
    <w:lvl w:ilvl="0" w:tplc="04090015">
      <w:start w:val="1"/>
      <w:numFmt w:val="upperLetter"/>
      <w:lvlText w:val="%1."/>
      <w:lvlJc w:val="left"/>
      <w:pPr>
        <w:ind w:left="1440" w:hanging="360"/>
      </w:pPr>
      <w:rPr>
        <w:rFont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78" w15:restartNumberingAfterBreak="0">
    <w:nsid w:val="58BA1DAB"/>
    <w:multiLevelType w:val="multilevel"/>
    <w:tmpl w:val="BEC2ACFA"/>
    <w:lvl w:ilvl="0">
      <w:start w:val="1"/>
      <w:numFmt w:val="upperLetter"/>
      <w:lvlText w:val="%1."/>
      <w:lvlJc w:val="left"/>
      <w:pPr>
        <w:ind w:left="450" w:hanging="360"/>
      </w:pPr>
      <w:rPr>
        <w:rFonts w:ascii="Times New Roman" w:eastAsia="Times New Roman" w:hAnsi="Times New Roman" w:cs="Times New Roman" w:hint="default"/>
        <w:b w:val="0"/>
        <w:strike w:val="0"/>
        <w:color w:val="auto"/>
      </w:rPr>
    </w:lvl>
    <w:lvl w:ilvl="1">
      <w:start w:val="1"/>
      <w:numFmt w:val="decimal"/>
      <w:lvlText w:val="%2."/>
      <w:lvlJc w:val="left"/>
      <w:pPr>
        <w:ind w:left="810" w:hanging="360"/>
      </w:pPr>
      <w:rPr>
        <w:rFonts w:hint="default"/>
        <w:color w:val="auto"/>
      </w:rPr>
    </w:lvl>
    <w:lvl w:ilvl="2">
      <w:start w:val="1"/>
      <w:numFmt w:val="lowerLetter"/>
      <w:lvlText w:val="%3)"/>
      <w:lvlJc w:val="left"/>
      <w:pPr>
        <w:ind w:left="1170" w:hanging="360"/>
      </w:pPr>
      <w:rPr>
        <w:rFonts w:hint="default"/>
      </w:rPr>
    </w:lvl>
    <w:lvl w:ilvl="3">
      <w:start w:val="1"/>
      <w:numFmt w:val="bullet"/>
      <w:lvlText w:val=""/>
      <w:lvlJc w:val="left"/>
      <w:pPr>
        <w:ind w:left="1530" w:hanging="360"/>
      </w:pPr>
      <w:rPr>
        <w:rFonts w:ascii="Symbol" w:hAnsi="Symbol" w:hint="default"/>
        <w:color w:val="auto"/>
      </w:rPr>
    </w:lvl>
    <w:lvl w:ilvl="4">
      <w:start w:val="1"/>
      <w:numFmt w:val="lowerLetter"/>
      <w:lvlText w:val="(%5)"/>
      <w:lvlJc w:val="left"/>
      <w:pPr>
        <w:ind w:left="1890" w:hanging="360"/>
      </w:pPr>
      <w:rPr>
        <w:rFonts w:hint="default"/>
      </w:rPr>
    </w:lvl>
    <w:lvl w:ilvl="5">
      <w:start w:val="1"/>
      <w:numFmt w:val="lowerRoman"/>
      <w:lvlText w:val="(%6)"/>
      <w:lvlJc w:val="left"/>
      <w:pPr>
        <w:ind w:left="2250" w:hanging="360"/>
      </w:pPr>
      <w:rPr>
        <w:rFonts w:hint="default"/>
      </w:rPr>
    </w:lvl>
    <w:lvl w:ilvl="6">
      <w:start w:val="1"/>
      <w:numFmt w:val="decimal"/>
      <w:lvlText w:val="%7."/>
      <w:lvlJc w:val="left"/>
      <w:pPr>
        <w:ind w:left="2610" w:hanging="360"/>
      </w:pPr>
      <w:rPr>
        <w:rFonts w:hint="default"/>
      </w:rPr>
    </w:lvl>
    <w:lvl w:ilvl="7">
      <w:start w:val="1"/>
      <w:numFmt w:val="lowerLetter"/>
      <w:lvlText w:val="%8."/>
      <w:lvlJc w:val="left"/>
      <w:pPr>
        <w:ind w:left="2970" w:hanging="360"/>
      </w:pPr>
      <w:rPr>
        <w:rFonts w:hint="default"/>
      </w:rPr>
    </w:lvl>
    <w:lvl w:ilvl="8">
      <w:start w:val="1"/>
      <w:numFmt w:val="lowerRoman"/>
      <w:lvlText w:val="%9."/>
      <w:lvlJc w:val="left"/>
      <w:pPr>
        <w:ind w:left="3330" w:hanging="360"/>
      </w:pPr>
      <w:rPr>
        <w:rFonts w:hint="default"/>
      </w:rPr>
    </w:lvl>
  </w:abstractNum>
  <w:abstractNum w:abstractNumId="279" w15:restartNumberingAfterBreak="0">
    <w:nsid w:val="59461C82"/>
    <w:multiLevelType w:val="hybridMultilevel"/>
    <w:tmpl w:val="A9FCAC60"/>
    <w:lvl w:ilvl="0" w:tplc="0409000F">
      <w:start w:val="1"/>
      <w:numFmt w:val="decimal"/>
      <w:lvlText w:val="%1."/>
      <w:lvlJc w:val="left"/>
      <w:pPr>
        <w:ind w:left="720" w:hanging="360"/>
      </w:pPr>
    </w:lvl>
    <w:lvl w:ilvl="1" w:tplc="04090015">
      <w:start w:val="1"/>
      <w:numFmt w:val="upp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0" w15:restartNumberingAfterBreak="0">
    <w:nsid w:val="5A106817"/>
    <w:multiLevelType w:val="hybridMultilevel"/>
    <w:tmpl w:val="F6CA3600"/>
    <w:lvl w:ilvl="0" w:tplc="04090015">
      <w:start w:val="1"/>
      <w:numFmt w:val="upperLetter"/>
      <w:lvlText w:val="%1."/>
      <w:lvlJc w:val="left"/>
      <w:pPr>
        <w:ind w:left="1080" w:hanging="360"/>
      </w:pPr>
    </w:lvl>
    <w:lvl w:ilvl="1" w:tplc="04090015">
      <w:start w:val="1"/>
      <w:numFmt w:val="upp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81" w15:restartNumberingAfterBreak="0">
    <w:nsid w:val="5A6058C8"/>
    <w:multiLevelType w:val="hybridMultilevel"/>
    <w:tmpl w:val="840075AC"/>
    <w:lvl w:ilvl="0" w:tplc="04090015">
      <w:start w:val="1"/>
      <w:numFmt w:val="upperLetter"/>
      <w:lvlText w:val="%1."/>
      <w:lvlJc w:val="left"/>
      <w:pPr>
        <w:ind w:left="720" w:hanging="360"/>
      </w:pPr>
    </w:lvl>
    <w:lvl w:ilvl="1" w:tplc="04090019">
      <w:start w:val="1"/>
      <w:numFmt w:val="lowerLetter"/>
      <w:lvlText w:val="%2."/>
      <w:lvlJc w:val="left"/>
      <w:pPr>
        <w:ind w:left="1440" w:hanging="360"/>
      </w:pPr>
    </w:lvl>
    <w:lvl w:ilvl="2" w:tplc="0409000F">
      <w:start w:val="1"/>
      <w:numFmt w:val="decimal"/>
      <w:lvlText w:val="%3."/>
      <w:lvlJc w:val="lef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2" w15:restartNumberingAfterBreak="0">
    <w:nsid w:val="5B9B2255"/>
    <w:multiLevelType w:val="hybridMultilevel"/>
    <w:tmpl w:val="E9006CFE"/>
    <w:lvl w:ilvl="0" w:tplc="04090015">
      <w:start w:val="1"/>
      <w:numFmt w:val="upperLetter"/>
      <w:lvlText w:val="%1."/>
      <w:lvlJc w:val="left"/>
      <w:pPr>
        <w:ind w:left="1440" w:hanging="360"/>
      </w:pPr>
    </w:lvl>
    <w:lvl w:ilvl="1" w:tplc="D6A4EFAC">
      <w:start w:val="1"/>
      <w:numFmt w:val="upperLetter"/>
      <w:lvlText w:val="%2."/>
      <w:lvlJc w:val="left"/>
      <w:pPr>
        <w:ind w:left="2160" w:hanging="360"/>
      </w:pPr>
      <w:rPr>
        <w:rFonts w:hint="default"/>
        <w:color w:val="auto"/>
      </w:r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83" w15:restartNumberingAfterBreak="0">
    <w:nsid w:val="5BAF0FA2"/>
    <w:multiLevelType w:val="hybridMultilevel"/>
    <w:tmpl w:val="D5AE056C"/>
    <w:lvl w:ilvl="0" w:tplc="0409000F">
      <w:start w:val="1"/>
      <w:numFmt w:val="decimal"/>
      <w:lvlText w:val="%1."/>
      <w:lvlJc w:val="left"/>
      <w:pPr>
        <w:ind w:left="720" w:hanging="360"/>
      </w:pPr>
    </w:lvl>
    <w:lvl w:ilvl="1" w:tplc="04090015">
      <w:start w:val="1"/>
      <w:numFmt w:val="upp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4" w15:restartNumberingAfterBreak="0">
    <w:nsid w:val="5BFD3469"/>
    <w:multiLevelType w:val="hybridMultilevel"/>
    <w:tmpl w:val="AEF6BC5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0F">
      <w:start w:val="1"/>
      <w:numFmt w:val="decimal"/>
      <w:lvlText w:val="%3."/>
      <w:lvlJc w:val="lef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5" w15:restartNumberingAfterBreak="0">
    <w:nsid w:val="5C85244E"/>
    <w:multiLevelType w:val="hybridMultilevel"/>
    <w:tmpl w:val="4E6AA39E"/>
    <w:lvl w:ilvl="0" w:tplc="04090015">
      <w:start w:val="1"/>
      <w:numFmt w:val="upperLetter"/>
      <w:lvlText w:val="%1."/>
      <w:lvlJc w:val="left"/>
      <w:pPr>
        <w:ind w:left="720" w:hanging="360"/>
      </w:pPr>
    </w:lvl>
    <w:lvl w:ilvl="1" w:tplc="61881888">
      <w:start w:val="1"/>
      <w:numFmt w:val="upperLetter"/>
      <w:lvlText w:val="%2."/>
      <w:lvlJc w:val="left"/>
      <w:pPr>
        <w:ind w:left="1440" w:hanging="360"/>
      </w:pPr>
      <w:rPr>
        <w:rFonts w:ascii="Times New Roman" w:eastAsia="Times New Roman" w:hAnsi="Times New Roman" w:cs="Times New Roman"/>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6" w15:restartNumberingAfterBreak="0">
    <w:nsid w:val="5CF86F0F"/>
    <w:multiLevelType w:val="hybridMultilevel"/>
    <w:tmpl w:val="19A6751E"/>
    <w:lvl w:ilvl="0" w:tplc="04090015">
      <w:start w:val="1"/>
      <w:numFmt w:val="upperLetter"/>
      <w:lvlText w:val="%1."/>
      <w:lvlJc w:val="left"/>
      <w:pPr>
        <w:ind w:left="720" w:hanging="360"/>
      </w:pPr>
    </w:lvl>
    <w:lvl w:ilvl="1" w:tplc="587629D4">
      <w:start w:val="1"/>
      <w:numFmt w:val="upp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7" w15:restartNumberingAfterBreak="0">
    <w:nsid w:val="5D000877"/>
    <w:multiLevelType w:val="hybridMultilevel"/>
    <w:tmpl w:val="CE063CD4"/>
    <w:lvl w:ilvl="0" w:tplc="04090015">
      <w:start w:val="1"/>
      <w:numFmt w:val="upperLetter"/>
      <w:lvlText w:val="%1."/>
      <w:lvlJc w:val="left"/>
      <w:pPr>
        <w:ind w:left="720" w:hanging="360"/>
      </w:pPr>
      <w:rPr>
        <w:rFonts w:hint="default"/>
      </w:rPr>
    </w:lvl>
    <w:lvl w:ilvl="1" w:tplc="04090003">
      <w:start w:val="1"/>
      <w:numFmt w:val="bullet"/>
      <w:lvlText w:val="o"/>
      <w:lvlJc w:val="left"/>
      <w:pPr>
        <w:ind w:left="1440" w:hanging="360"/>
      </w:pPr>
      <w:rPr>
        <w:rFonts w:ascii="Courier New" w:hAnsi="Courier New" w:cs="Courier New"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8" w15:restartNumberingAfterBreak="0">
    <w:nsid w:val="5D170187"/>
    <w:multiLevelType w:val="hybridMultilevel"/>
    <w:tmpl w:val="7FD0D3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9" w15:restartNumberingAfterBreak="0">
    <w:nsid w:val="5D8926DC"/>
    <w:multiLevelType w:val="hybridMultilevel"/>
    <w:tmpl w:val="01A2E28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0F">
      <w:start w:val="1"/>
      <w:numFmt w:val="decimal"/>
      <w:lvlText w:val="%3."/>
      <w:lvlJc w:val="lef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0" w15:restartNumberingAfterBreak="0">
    <w:nsid w:val="5D927675"/>
    <w:multiLevelType w:val="hybridMultilevel"/>
    <w:tmpl w:val="233E7CD8"/>
    <w:lvl w:ilvl="0" w:tplc="FE44FE3C">
      <w:start w:val="1"/>
      <w:numFmt w:val="decimal"/>
      <w:pStyle w:val="NumberList"/>
      <w:lvlText w:val="%1."/>
      <w:lvlJc w:val="left"/>
      <w:pPr>
        <w:ind w:left="1080" w:hanging="360"/>
      </w:pPr>
      <w:rPr>
        <w:rFonts w:ascii="Times New Roman" w:hAnsi="Times New Roman" w:cs="Times New Roman" w:hint="default"/>
        <w:b w:val="0"/>
        <w:i w:val="0"/>
        <w:color w:val="auto"/>
        <w:sz w:val="24"/>
        <w:szCs w:val="20"/>
      </w:rPr>
    </w:lvl>
    <w:lvl w:ilvl="1" w:tplc="04090019">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91" w15:restartNumberingAfterBreak="0">
    <w:nsid w:val="5E33096B"/>
    <w:multiLevelType w:val="hybridMultilevel"/>
    <w:tmpl w:val="078017C8"/>
    <w:lvl w:ilvl="0" w:tplc="0409000F">
      <w:start w:val="1"/>
      <w:numFmt w:val="decimal"/>
      <w:lvlText w:val="%1."/>
      <w:lvlJc w:val="left"/>
      <w:pPr>
        <w:ind w:left="1800" w:hanging="360"/>
      </w:pPr>
      <w:rPr>
        <w:rFont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92" w15:restartNumberingAfterBreak="0">
    <w:nsid w:val="5E386754"/>
    <w:multiLevelType w:val="multilevel"/>
    <w:tmpl w:val="EA066F96"/>
    <w:name w:val="RFP-Bullets3"/>
    <w:lvl w:ilvl="0">
      <w:start w:val="3"/>
      <w:numFmt w:val="upperLetter"/>
      <w:pStyle w:val="RFP-Bullets3"/>
      <w:lvlText w:val="%1."/>
      <w:lvlJc w:val="left"/>
      <w:pPr>
        <w:ind w:left="360" w:hanging="360"/>
      </w:pPr>
      <w:rPr>
        <w:rFonts w:hint="default"/>
        <w:b/>
        <w:i w:val="0"/>
      </w:rPr>
    </w:lvl>
    <w:lvl w:ilvl="1">
      <w:start w:val="1"/>
      <w:numFmt w:val="decimal"/>
      <w:lvlText w:val="%2."/>
      <w:lvlJc w:val="left"/>
      <w:pPr>
        <w:ind w:left="720" w:hanging="360"/>
      </w:pPr>
      <w:rPr>
        <w:rFonts w:hint="default"/>
      </w:rPr>
    </w:lvl>
    <w:lvl w:ilvl="2">
      <w:start w:val="1"/>
      <w:numFmt w:val="decimal"/>
      <w:lvlText w:val="(%3)"/>
      <w:lvlJc w:val="left"/>
      <w:pPr>
        <w:ind w:left="1080" w:hanging="360"/>
      </w:pPr>
      <w:rPr>
        <w:rFonts w:hint="default"/>
      </w:rPr>
    </w:lvl>
    <w:lvl w:ilvl="3">
      <w:start w:val="1"/>
      <w:numFmt w:val="lowerLetter"/>
      <w:lvlText w:val="(%4)"/>
      <w:lvlJc w:val="left"/>
      <w:pPr>
        <w:ind w:left="1440" w:hanging="360"/>
      </w:pPr>
      <w:rPr>
        <w:rFonts w:hint="default"/>
      </w:rPr>
    </w:lvl>
    <w:lvl w:ilvl="4">
      <w:start w:val="1"/>
      <w:numFmt w:val="bullet"/>
      <w:lvlText w:val=""/>
      <w:lvlJc w:val="left"/>
      <w:pPr>
        <w:ind w:left="1800" w:hanging="360"/>
      </w:pPr>
      <w:rPr>
        <w:rFonts w:ascii="Symbol" w:hAnsi="Symbol" w:hint="default"/>
        <w:color w:val="auto"/>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93" w15:restartNumberingAfterBreak="0">
    <w:nsid w:val="5E64631A"/>
    <w:multiLevelType w:val="hybridMultilevel"/>
    <w:tmpl w:val="84B804E6"/>
    <w:lvl w:ilvl="0" w:tplc="04090015">
      <w:start w:val="1"/>
      <w:numFmt w:val="upperLetter"/>
      <w:lvlText w:val="%1."/>
      <w:lvlJc w:val="left"/>
      <w:pPr>
        <w:ind w:left="1800" w:hanging="360"/>
      </w:pPr>
    </w:lvl>
    <w:lvl w:ilvl="1" w:tplc="04090019">
      <w:start w:val="1"/>
      <w:numFmt w:val="lowerLetter"/>
      <w:lvlText w:val="%2."/>
      <w:lvlJc w:val="left"/>
      <w:pPr>
        <w:ind w:left="2520" w:hanging="360"/>
      </w:pPr>
    </w:lvl>
    <w:lvl w:ilvl="2" w:tplc="3168B316">
      <w:start w:val="1"/>
      <w:numFmt w:val="upperLetter"/>
      <w:lvlText w:val="%3."/>
      <w:lvlJc w:val="left"/>
      <w:pPr>
        <w:ind w:left="3420" w:hanging="360"/>
      </w:pPr>
      <w:rPr>
        <w:rFonts w:hint="default"/>
      </w:r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94" w15:restartNumberingAfterBreak="0">
    <w:nsid w:val="5E732D03"/>
    <w:multiLevelType w:val="hybridMultilevel"/>
    <w:tmpl w:val="33CA4004"/>
    <w:lvl w:ilvl="0" w:tplc="0409000F">
      <w:start w:val="1"/>
      <w:numFmt w:val="decimal"/>
      <w:lvlText w:val="%1."/>
      <w:lvlJc w:val="left"/>
      <w:pPr>
        <w:ind w:left="720" w:hanging="360"/>
      </w:pPr>
    </w:lvl>
    <w:lvl w:ilvl="1" w:tplc="04090015">
      <w:start w:val="1"/>
      <w:numFmt w:val="upp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5" w15:restartNumberingAfterBreak="0">
    <w:nsid w:val="5E7B57B8"/>
    <w:multiLevelType w:val="hybridMultilevel"/>
    <w:tmpl w:val="E0803BD2"/>
    <w:lvl w:ilvl="0" w:tplc="04090015">
      <w:start w:val="1"/>
      <w:numFmt w:val="upp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96" w15:restartNumberingAfterBreak="0">
    <w:nsid w:val="5EB04A38"/>
    <w:multiLevelType w:val="hybridMultilevel"/>
    <w:tmpl w:val="FD4C15B4"/>
    <w:lvl w:ilvl="0" w:tplc="0409000F">
      <w:start w:val="1"/>
      <w:numFmt w:val="decimal"/>
      <w:lvlText w:val="%1."/>
      <w:lvlJc w:val="left"/>
      <w:pPr>
        <w:ind w:left="1080" w:hanging="360"/>
      </w:pPr>
    </w:lvl>
    <w:lvl w:ilvl="1" w:tplc="04090015">
      <w:start w:val="1"/>
      <w:numFmt w:val="upp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97" w15:restartNumberingAfterBreak="0">
    <w:nsid w:val="5ED01C5A"/>
    <w:multiLevelType w:val="hybridMultilevel"/>
    <w:tmpl w:val="ABDCA5B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98" w15:restartNumberingAfterBreak="0">
    <w:nsid w:val="5F267C88"/>
    <w:multiLevelType w:val="hybridMultilevel"/>
    <w:tmpl w:val="C102EA04"/>
    <w:lvl w:ilvl="0" w:tplc="93C8DD2E">
      <w:start w:val="1"/>
      <w:numFmt w:val="bullet"/>
      <w:pStyle w:val="TableBullet2"/>
      <w:lvlText w:val="o"/>
      <w:lvlJc w:val="left"/>
      <w:pPr>
        <w:ind w:left="648" w:hanging="360"/>
      </w:pPr>
      <w:rPr>
        <w:rFonts w:ascii="Courier New" w:hAnsi="Courier New" w:hint="default"/>
        <w:b w:val="0"/>
        <w:i w:val="0"/>
        <w:color w:val="auto"/>
        <w:sz w:val="20"/>
        <w:szCs w:val="20"/>
      </w:rPr>
    </w:lvl>
    <w:lvl w:ilvl="1" w:tplc="04090003" w:tentative="1">
      <w:start w:val="1"/>
      <w:numFmt w:val="bullet"/>
      <w:lvlText w:val="o"/>
      <w:lvlJc w:val="left"/>
      <w:pPr>
        <w:ind w:left="1728" w:hanging="360"/>
      </w:pPr>
      <w:rPr>
        <w:rFonts w:ascii="Courier New" w:hAnsi="Courier New" w:cs="Courier New" w:hint="default"/>
      </w:rPr>
    </w:lvl>
    <w:lvl w:ilvl="2" w:tplc="04090005" w:tentative="1">
      <w:start w:val="1"/>
      <w:numFmt w:val="bullet"/>
      <w:lvlText w:val=""/>
      <w:lvlJc w:val="left"/>
      <w:pPr>
        <w:ind w:left="2448" w:hanging="360"/>
      </w:pPr>
      <w:rPr>
        <w:rFonts w:ascii="Wingdings" w:hAnsi="Wingdings" w:hint="default"/>
      </w:rPr>
    </w:lvl>
    <w:lvl w:ilvl="3" w:tplc="04090001" w:tentative="1">
      <w:start w:val="1"/>
      <w:numFmt w:val="bullet"/>
      <w:lvlText w:val=""/>
      <w:lvlJc w:val="left"/>
      <w:pPr>
        <w:ind w:left="3168" w:hanging="360"/>
      </w:pPr>
      <w:rPr>
        <w:rFonts w:ascii="Symbol" w:hAnsi="Symbol" w:hint="default"/>
      </w:rPr>
    </w:lvl>
    <w:lvl w:ilvl="4" w:tplc="04090003" w:tentative="1">
      <w:start w:val="1"/>
      <w:numFmt w:val="bullet"/>
      <w:lvlText w:val="o"/>
      <w:lvlJc w:val="left"/>
      <w:pPr>
        <w:ind w:left="3888" w:hanging="360"/>
      </w:pPr>
      <w:rPr>
        <w:rFonts w:ascii="Courier New" w:hAnsi="Courier New" w:cs="Courier New" w:hint="default"/>
      </w:rPr>
    </w:lvl>
    <w:lvl w:ilvl="5" w:tplc="04090005" w:tentative="1">
      <w:start w:val="1"/>
      <w:numFmt w:val="bullet"/>
      <w:lvlText w:val=""/>
      <w:lvlJc w:val="left"/>
      <w:pPr>
        <w:ind w:left="4608" w:hanging="360"/>
      </w:pPr>
      <w:rPr>
        <w:rFonts w:ascii="Wingdings" w:hAnsi="Wingdings" w:hint="default"/>
      </w:rPr>
    </w:lvl>
    <w:lvl w:ilvl="6" w:tplc="04090001" w:tentative="1">
      <w:start w:val="1"/>
      <w:numFmt w:val="bullet"/>
      <w:lvlText w:val=""/>
      <w:lvlJc w:val="left"/>
      <w:pPr>
        <w:ind w:left="5328" w:hanging="360"/>
      </w:pPr>
      <w:rPr>
        <w:rFonts w:ascii="Symbol" w:hAnsi="Symbol" w:hint="default"/>
      </w:rPr>
    </w:lvl>
    <w:lvl w:ilvl="7" w:tplc="04090003" w:tentative="1">
      <w:start w:val="1"/>
      <w:numFmt w:val="bullet"/>
      <w:lvlText w:val="o"/>
      <w:lvlJc w:val="left"/>
      <w:pPr>
        <w:ind w:left="6048" w:hanging="360"/>
      </w:pPr>
      <w:rPr>
        <w:rFonts w:ascii="Courier New" w:hAnsi="Courier New" w:cs="Courier New" w:hint="default"/>
      </w:rPr>
    </w:lvl>
    <w:lvl w:ilvl="8" w:tplc="04090005" w:tentative="1">
      <w:start w:val="1"/>
      <w:numFmt w:val="bullet"/>
      <w:lvlText w:val=""/>
      <w:lvlJc w:val="left"/>
      <w:pPr>
        <w:ind w:left="6768" w:hanging="360"/>
      </w:pPr>
      <w:rPr>
        <w:rFonts w:ascii="Wingdings" w:hAnsi="Wingdings" w:hint="default"/>
      </w:rPr>
    </w:lvl>
  </w:abstractNum>
  <w:abstractNum w:abstractNumId="299" w15:restartNumberingAfterBreak="0">
    <w:nsid w:val="5F754AC1"/>
    <w:multiLevelType w:val="hybridMultilevel"/>
    <w:tmpl w:val="6A7ED24C"/>
    <w:lvl w:ilvl="0" w:tplc="0409000F">
      <w:start w:val="1"/>
      <w:numFmt w:val="decimal"/>
      <w:lvlText w:val="%1."/>
      <w:lvlJc w:val="left"/>
      <w:pPr>
        <w:ind w:left="720" w:hanging="360"/>
      </w:pPr>
    </w:lvl>
    <w:lvl w:ilvl="1" w:tplc="04090015">
      <w:start w:val="1"/>
      <w:numFmt w:val="upp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0" w15:restartNumberingAfterBreak="0">
    <w:nsid w:val="5F7E2F05"/>
    <w:multiLevelType w:val="hybridMultilevel"/>
    <w:tmpl w:val="26B081DA"/>
    <w:lvl w:ilvl="0" w:tplc="0409000F">
      <w:start w:val="1"/>
      <w:numFmt w:val="decimal"/>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301" w15:restartNumberingAfterBreak="0">
    <w:nsid w:val="5FEB75FF"/>
    <w:multiLevelType w:val="multilevel"/>
    <w:tmpl w:val="31A01104"/>
    <w:lvl w:ilvl="0">
      <w:start w:val="1"/>
      <w:numFmt w:val="upperLetter"/>
      <w:lvlText w:val="%1."/>
      <w:lvlJc w:val="left"/>
      <w:pPr>
        <w:ind w:left="720" w:hanging="360"/>
      </w:pPr>
      <w:rPr>
        <w:rFonts w:hint="default"/>
        <w:b w:val="0"/>
        <w:i w:val="0"/>
      </w:rPr>
    </w:lvl>
    <w:lvl w:ilvl="1">
      <w:start w:val="1"/>
      <w:numFmt w:val="decimal"/>
      <w:lvlText w:val="%2."/>
      <w:lvlJc w:val="left"/>
      <w:pPr>
        <w:tabs>
          <w:tab w:val="num" w:pos="1080"/>
        </w:tabs>
        <w:ind w:left="360" w:firstLine="360"/>
      </w:pPr>
      <w:rPr>
        <w:rFonts w:hint="default"/>
        <w:b w:val="0"/>
        <w:i w:val="0"/>
      </w:rPr>
    </w:lvl>
    <w:lvl w:ilvl="2">
      <w:start w:val="1"/>
      <w:numFmt w:val="lowerLetter"/>
      <w:lvlText w:val="%3."/>
      <w:lvlJc w:val="left"/>
      <w:pPr>
        <w:tabs>
          <w:tab w:val="num" w:pos="1080"/>
        </w:tabs>
        <w:ind w:left="720" w:firstLine="360"/>
      </w:pPr>
      <w:rPr>
        <w:rFonts w:hint="default"/>
      </w:rPr>
    </w:lvl>
    <w:lvl w:ilvl="3">
      <w:start w:val="1"/>
      <w:numFmt w:val="decimal"/>
      <w:lvlText w:val="(%4)"/>
      <w:lvlJc w:val="left"/>
      <w:pPr>
        <w:tabs>
          <w:tab w:val="num" w:pos="1440"/>
        </w:tabs>
        <w:ind w:left="1800" w:hanging="360"/>
      </w:pPr>
      <w:rPr>
        <w:rFonts w:hint="default"/>
      </w:rPr>
    </w:lvl>
    <w:lvl w:ilvl="4">
      <w:start w:val="1"/>
      <w:numFmt w:val="bullet"/>
      <w:lvlText w:val=""/>
      <w:lvlJc w:val="left"/>
      <w:pPr>
        <w:tabs>
          <w:tab w:val="num" w:pos="1800"/>
        </w:tabs>
        <w:ind w:left="2160" w:hanging="360"/>
      </w:pPr>
      <w:rPr>
        <w:rFonts w:ascii="Symbol" w:hAnsi="Symbol" w:hint="default"/>
        <w:color w:val="auto"/>
      </w:rPr>
    </w:lvl>
    <w:lvl w:ilvl="5">
      <w:start w:val="1"/>
      <w:numFmt w:val="bullet"/>
      <w:lvlText w:val=""/>
      <w:lvlJc w:val="left"/>
      <w:pPr>
        <w:tabs>
          <w:tab w:val="num" w:pos="2448"/>
        </w:tabs>
        <w:ind w:left="2520" w:hanging="360"/>
      </w:pPr>
      <w:rPr>
        <w:rFonts w:ascii="Wingdings" w:hAnsi="Wingdings" w:hint="default"/>
        <w:color w:val="auto"/>
      </w:rPr>
    </w:lvl>
    <w:lvl w:ilvl="6">
      <w:start w:val="1"/>
      <w:numFmt w:val="lowerLetter"/>
      <w:lvlText w:val="%7."/>
      <w:lvlJc w:val="left"/>
      <w:pPr>
        <w:ind w:left="1800" w:hanging="360"/>
      </w:pPr>
      <w:rPr>
        <w:rFonts w:hint="default"/>
      </w:rPr>
    </w:lvl>
    <w:lvl w:ilvl="7">
      <w:start w:val="1"/>
      <w:numFmt w:val="bullet"/>
      <w:lvlText w:val=""/>
      <w:lvlJc w:val="left"/>
      <w:pPr>
        <w:ind w:left="2160" w:hanging="360"/>
      </w:pPr>
      <w:rPr>
        <w:rFonts w:ascii="Symbol" w:hAnsi="Symbol" w:hint="default"/>
        <w:color w:val="auto"/>
      </w:rPr>
    </w:lvl>
    <w:lvl w:ilvl="8">
      <w:start w:val="1"/>
      <w:numFmt w:val="decimal"/>
      <w:lvlText w:val="(%9)"/>
      <w:lvlJc w:val="left"/>
      <w:pPr>
        <w:ind w:left="2520" w:hanging="360"/>
      </w:pPr>
      <w:rPr>
        <w:rFonts w:hint="default"/>
      </w:rPr>
    </w:lvl>
  </w:abstractNum>
  <w:abstractNum w:abstractNumId="302" w15:restartNumberingAfterBreak="0">
    <w:nsid w:val="603B7F44"/>
    <w:multiLevelType w:val="hybridMultilevel"/>
    <w:tmpl w:val="AC3853E2"/>
    <w:lvl w:ilvl="0" w:tplc="04090015">
      <w:start w:val="1"/>
      <w:numFmt w:val="upperLetter"/>
      <w:lvlText w:val="%1."/>
      <w:lvlJc w:val="left"/>
      <w:pPr>
        <w:ind w:left="1440" w:hanging="360"/>
      </w:p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03" w15:restartNumberingAfterBreak="0">
    <w:nsid w:val="60670EC5"/>
    <w:multiLevelType w:val="hybridMultilevel"/>
    <w:tmpl w:val="BC3E1846"/>
    <w:lvl w:ilvl="0" w:tplc="04090015">
      <w:start w:val="1"/>
      <w:numFmt w:val="upperLetter"/>
      <w:lvlText w:val="%1."/>
      <w:lvlJc w:val="left"/>
      <w:pPr>
        <w:ind w:left="3240" w:hanging="360"/>
      </w:pPr>
      <w:rPr>
        <w:rFonts w:hint="default"/>
      </w:rPr>
    </w:lvl>
    <w:lvl w:ilvl="1" w:tplc="04090003" w:tentative="1">
      <w:start w:val="1"/>
      <w:numFmt w:val="bullet"/>
      <w:lvlText w:val="o"/>
      <w:lvlJc w:val="left"/>
      <w:pPr>
        <w:ind w:left="3960" w:hanging="360"/>
      </w:pPr>
      <w:rPr>
        <w:rFonts w:ascii="Courier New" w:hAnsi="Courier New" w:cs="Courier New" w:hint="default"/>
      </w:rPr>
    </w:lvl>
    <w:lvl w:ilvl="2" w:tplc="04090005" w:tentative="1">
      <w:start w:val="1"/>
      <w:numFmt w:val="bullet"/>
      <w:lvlText w:val=""/>
      <w:lvlJc w:val="left"/>
      <w:pPr>
        <w:ind w:left="4680" w:hanging="360"/>
      </w:pPr>
      <w:rPr>
        <w:rFonts w:ascii="Wingdings" w:hAnsi="Wingdings" w:hint="default"/>
      </w:rPr>
    </w:lvl>
    <w:lvl w:ilvl="3" w:tplc="04090001" w:tentative="1">
      <w:start w:val="1"/>
      <w:numFmt w:val="bullet"/>
      <w:lvlText w:val=""/>
      <w:lvlJc w:val="left"/>
      <w:pPr>
        <w:ind w:left="5400" w:hanging="360"/>
      </w:pPr>
      <w:rPr>
        <w:rFonts w:ascii="Symbol" w:hAnsi="Symbol" w:hint="default"/>
      </w:rPr>
    </w:lvl>
    <w:lvl w:ilvl="4" w:tplc="04090003" w:tentative="1">
      <w:start w:val="1"/>
      <w:numFmt w:val="bullet"/>
      <w:lvlText w:val="o"/>
      <w:lvlJc w:val="left"/>
      <w:pPr>
        <w:ind w:left="6120" w:hanging="360"/>
      </w:pPr>
      <w:rPr>
        <w:rFonts w:ascii="Courier New" w:hAnsi="Courier New" w:cs="Courier New" w:hint="default"/>
      </w:rPr>
    </w:lvl>
    <w:lvl w:ilvl="5" w:tplc="04090005" w:tentative="1">
      <w:start w:val="1"/>
      <w:numFmt w:val="bullet"/>
      <w:lvlText w:val=""/>
      <w:lvlJc w:val="left"/>
      <w:pPr>
        <w:ind w:left="6840" w:hanging="360"/>
      </w:pPr>
      <w:rPr>
        <w:rFonts w:ascii="Wingdings" w:hAnsi="Wingdings" w:hint="default"/>
      </w:rPr>
    </w:lvl>
    <w:lvl w:ilvl="6" w:tplc="04090001" w:tentative="1">
      <w:start w:val="1"/>
      <w:numFmt w:val="bullet"/>
      <w:lvlText w:val=""/>
      <w:lvlJc w:val="left"/>
      <w:pPr>
        <w:ind w:left="7560" w:hanging="360"/>
      </w:pPr>
      <w:rPr>
        <w:rFonts w:ascii="Symbol" w:hAnsi="Symbol" w:hint="default"/>
      </w:rPr>
    </w:lvl>
    <w:lvl w:ilvl="7" w:tplc="04090003" w:tentative="1">
      <w:start w:val="1"/>
      <w:numFmt w:val="bullet"/>
      <w:lvlText w:val="o"/>
      <w:lvlJc w:val="left"/>
      <w:pPr>
        <w:ind w:left="8280" w:hanging="360"/>
      </w:pPr>
      <w:rPr>
        <w:rFonts w:ascii="Courier New" w:hAnsi="Courier New" w:cs="Courier New" w:hint="default"/>
      </w:rPr>
    </w:lvl>
    <w:lvl w:ilvl="8" w:tplc="04090005" w:tentative="1">
      <w:start w:val="1"/>
      <w:numFmt w:val="bullet"/>
      <w:lvlText w:val=""/>
      <w:lvlJc w:val="left"/>
      <w:pPr>
        <w:ind w:left="9000" w:hanging="360"/>
      </w:pPr>
      <w:rPr>
        <w:rFonts w:ascii="Wingdings" w:hAnsi="Wingdings" w:hint="default"/>
      </w:rPr>
    </w:lvl>
  </w:abstractNum>
  <w:abstractNum w:abstractNumId="304" w15:restartNumberingAfterBreak="0">
    <w:nsid w:val="60A15732"/>
    <w:multiLevelType w:val="hybridMultilevel"/>
    <w:tmpl w:val="772A144C"/>
    <w:lvl w:ilvl="0" w:tplc="ADF0504A">
      <w:start w:val="1"/>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05" w15:restartNumberingAfterBreak="0">
    <w:nsid w:val="60E87661"/>
    <w:multiLevelType w:val="hybridMultilevel"/>
    <w:tmpl w:val="5540ED6A"/>
    <w:lvl w:ilvl="0" w:tplc="0409001B">
      <w:start w:val="1"/>
      <w:numFmt w:val="lowerRoman"/>
      <w:lvlText w:val="%1."/>
      <w:lvlJc w:val="right"/>
      <w:pPr>
        <w:ind w:left="1800" w:hanging="180"/>
      </w:pPr>
    </w:lvl>
    <w:lvl w:ilvl="1" w:tplc="04090015">
      <w:start w:val="1"/>
      <w:numFmt w:val="upperLetter"/>
      <w:lvlText w:val="%2."/>
      <w:lvlJc w:val="left"/>
      <w:pPr>
        <w:ind w:left="720" w:hanging="360"/>
      </w:pPr>
      <w:rPr>
        <w:rFonts w:hint="default"/>
      </w:rPr>
    </w:lvl>
    <w:lvl w:ilvl="2" w:tplc="0409001B">
      <w:start w:val="1"/>
      <w:numFmt w:val="lowerRoman"/>
      <w:lvlText w:val="%3."/>
      <w:lvlJc w:val="right"/>
      <w:pPr>
        <w:ind w:left="1440" w:hanging="180"/>
      </w:pPr>
    </w:lvl>
    <w:lvl w:ilvl="3" w:tplc="0409000F">
      <w:start w:val="1"/>
      <w:numFmt w:val="decimal"/>
      <w:lvlText w:val="%4."/>
      <w:lvlJc w:val="left"/>
      <w:pPr>
        <w:ind w:left="2160" w:hanging="360"/>
      </w:pPr>
    </w:lvl>
    <w:lvl w:ilvl="4" w:tplc="04090019" w:tentative="1">
      <w:start w:val="1"/>
      <w:numFmt w:val="lowerLetter"/>
      <w:lvlText w:val="%5."/>
      <w:lvlJc w:val="left"/>
      <w:pPr>
        <w:ind w:left="2880" w:hanging="360"/>
      </w:pPr>
    </w:lvl>
    <w:lvl w:ilvl="5" w:tplc="0409001B" w:tentative="1">
      <w:start w:val="1"/>
      <w:numFmt w:val="lowerRoman"/>
      <w:lvlText w:val="%6."/>
      <w:lvlJc w:val="right"/>
      <w:pPr>
        <w:ind w:left="3600" w:hanging="180"/>
      </w:pPr>
    </w:lvl>
    <w:lvl w:ilvl="6" w:tplc="0409000F" w:tentative="1">
      <w:start w:val="1"/>
      <w:numFmt w:val="decimal"/>
      <w:lvlText w:val="%7."/>
      <w:lvlJc w:val="left"/>
      <w:pPr>
        <w:ind w:left="4320" w:hanging="360"/>
      </w:pPr>
    </w:lvl>
    <w:lvl w:ilvl="7" w:tplc="04090019" w:tentative="1">
      <w:start w:val="1"/>
      <w:numFmt w:val="lowerLetter"/>
      <w:lvlText w:val="%8."/>
      <w:lvlJc w:val="left"/>
      <w:pPr>
        <w:ind w:left="5040" w:hanging="360"/>
      </w:pPr>
    </w:lvl>
    <w:lvl w:ilvl="8" w:tplc="0409001B" w:tentative="1">
      <w:start w:val="1"/>
      <w:numFmt w:val="lowerRoman"/>
      <w:lvlText w:val="%9."/>
      <w:lvlJc w:val="right"/>
      <w:pPr>
        <w:ind w:left="5760" w:hanging="180"/>
      </w:pPr>
    </w:lvl>
  </w:abstractNum>
  <w:abstractNum w:abstractNumId="306" w15:restartNumberingAfterBreak="0">
    <w:nsid w:val="61041557"/>
    <w:multiLevelType w:val="hybridMultilevel"/>
    <w:tmpl w:val="DEB67520"/>
    <w:lvl w:ilvl="0" w:tplc="0409000F">
      <w:start w:val="1"/>
      <w:numFmt w:val="decimal"/>
      <w:lvlText w:val="%1."/>
      <w:lvlJc w:val="left"/>
      <w:pPr>
        <w:ind w:left="720" w:hanging="360"/>
      </w:pPr>
    </w:lvl>
    <w:lvl w:ilvl="1" w:tplc="04090015">
      <w:start w:val="1"/>
      <w:numFmt w:val="upp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7" w15:restartNumberingAfterBreak="0">
    <w:nsid w:val="614146F5"/>
    <w:multiLevelType w:val="hybridMultilevel"/>
    <w:tmpl w:val="DE26DD7E"/>
    <w:lvl w:ilvl="0" w:tplc="0409000F">
      <w:start w:val="1"/>
      <w:numFmt w:val="decimal"/>
      <w:lvlText w:val="%1."/>
      <w:lvlJc w:val="left"/>
      <w:pPr>
        <w:ind w:left="720" w:hanging="360"/>
      </w:pPr>
    </w:lvl>
    <w:lvl w:ilvl="1" w:tplc="04090015">
      <w:start w:val="1"/>
      <w:numFmt w:val="upp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8" w15:restartNumberingAfterBreak="0">
    <w:nsid w:val="61484C71"/>
    <w:multiLevelType w:val="hybridMultilevel"/>
    <w:tmpl w:val="88B04DE2"/>
    <w:lvl w:ilvl="0" w:tplc="0409000F">
      <w:start w:val="1"/>
      <w:numFmt w:val="decimal"/>
      <w:lvlText w:val="%1."/>
      <w:lvlJc w:val="left"/>
      <w:pPr>
        <w:ind w:left="720" w:hanging="360"/>
      </w:pPr>
    </w:lvl>
    <w:lvl w:ilvl="1" w:tplc="04090015">
      <w:start w:val="1"/>
      <w:numFmt w:val="upp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9" w15:restartNumberingAfterBreak="0">
    <w:nsid w:val="61F11F15"/>
    <w:multiLevelType w:val="hybridMultilevel"/>
    <w:tmpl w:val="308E1180"/>
    <w:lvl w:ilvl="0" w:tplc="04090015">
      <w:start w:val="1"/>
      <w:numFmt w:val="upperLetter"/>
      <w:lvlText w:val="%1."/>
      <w:lvlJc w:val="left"/>
      <w:pPr>
        <w:ind w:left="1080" w:hanging="360"/>
      </w:pPr>
    </w:lvl>
    <w:lvl w:ilvl="1" w:tplc="0409000F">
      <w:start w:val="1"/>
      <w:numFmt w:val="decimal"/>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10" w15:restartNumberingAfterBreak="0">
    <w:nsid w:val="62104444"/>
    <w:multiLevelType w:val="hybridMultilevel"/>
    <w:tmpl w:val="326CE706"/>
    <w:lvl w:ilvl="0" w:tplc="0409000F">
      <w:start w:val="1"/>
      <w:numFmt w:val="decimal"/>
      <w:lvlText w:val="%1."/>
      <w:lvlJc w:val="left"/>
      <w:pPr>
        <w:ind w:left="720" w:hanging="360"/>
      </w:pPr>
    </w:lvl>
    <w:lvl w:ilvl="1" w:tplc="04090015">
      <w:start w:val="1"/>
      <w:numFmt w:val="upp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1" w15:restartNumberingAfterBreak="0">
    <w:nsid w:val="625E7BE7"/>
    <w:multiLevelType w:val="hybridMultilevel"/>
    <w:tmpl w:val="4D181B44"/>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2" w15:restartNumberingAfterBreak="0">
    <w:nsid w:val="62E359BB"/>
    <w:multiLevelType w:val="hybridMultilevel"/>
    <w:tmpl w:val="22A434E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0F">
      <w:start w:val="1"/>
      <w:numFmt w:val="decimal"/>
      <w:lvlText w:val="%3."/>
      <w:lvlJc w:val="lef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3" w15:restartNumberingAfterBreak="0">
    <w:nsid w:val="63156CDC"/>
    <w:multiLevelType w:val="hybridMultilevel"/>
    <w:tmpl w:val="F952835A"/>
    <w:lvl w:ilvl="0" w:tplc="04090015">
      <w:start w:val="1"/>
      <w:numFmt w:val="upperLetter"/>
      <w:lvlText w:val="%1."/>
      <w:lvlJc w:val="left"/>
      <w:pPr>
        <w:ind w:left="1080" w:hanging="360"/>
      </w:pPr>
    </w:lvl>
    <w:lvl w:ilvl="1" w:tplc="0409000F">
      <w:start w:val="1"/>
      <w:numFmt w:val="decimal"/>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14" w15:restartNumberingAfterBreak="0">
    <w:nsid w:val="632832AE"/>
    <w:multiLevelType w:val="hybridMultilevel"/>
    <w:tmpl w:val="0CEABBC2"/>
    <w:lvl w:ilvl="0" w:tplc="0409000F">
      <w:start w:val="1"/>
      <w:numFmt w:val="decimal"/>
      <w:lvlText w:val="%1."/>
      <w:lvlJc w:val="left"/>
      <w:pPr>
        <w:ind w:left="720" w:hanging="360"/>
      </w:pPr>
    </w:lvl>
    <w:lvl w:ilvl="1" w:tplc="04090015">
      <w:start w:val="1"/>
      <w:numFmt w:val="upp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5" w15:restartNumberingAfterBreak="0">
    <w:nsid w:val="641C516B"/>
    <w:multiLevelType w:val="hybridMultilevel"/>
    <w:tmpl w:val="F0C8D76E"/>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16" w15:restartNumberingAfterBreak="0">
    <w:nsid w:val="650B36A4"/>
    <w:multiLevelType w:val="hybridMultilevel"/>
    <w:tmpl w:val="633EC08C"/>
    <w:lvl w:ilvl="0" w:tplc="04090015">
      <w:start w:val="1"/>
      <w:numFmt w:val="upperLetter"/>
      <w:lvlText w:val="%1."/>
      <w:lvlJc w:val="left"/>
      <w:pPr>
        <w:ind w:left="1440" w:hanging="360"/>
      </w:pPr>
      <w:rPr>
        <w:rFont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17" w15:restartNumberingAfterBreak="0">
    <w:nsid w:val="653C7E3F"/>
    <w:multiLevelType w:val="hybridMultilevel"/>
    <w:tmpl w:val="2C3EAFF2"/>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18" w15:restartNumberingAfterBreak="0">
    <w:nsid w:val="65C90FB1"/>
    <w:multiLevelType w:val="hybridMultilevel"/>
    <w:tmpl w:val="3BC67F44"/>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9" w15:restartNumberingAfterBreak="0">
    <w:nsid w:val="660B7E21"/>
    <w:multiLevelType w:val="hybridMultilevel"/>
    <w:tmpl w:val="89FE7564"/>
    <w:lvl w:ilvl="0" w:tplc="04090015">
      <w:start w:val="1"/>
      <w:numFmt w:val="upperLetter"/>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20" w15:restartNumberingAfterBreak="0">
    <w:nsid w:val="66103C80"/>
    <w:multiLevelType w:val="hybridMultilevel"/>
    <w:tmpl w:val="633EC08C"/>
    <w:lvl w:ilvl="0" w:tplc="04090015">
      <w:start w:val="1"/>
      <w:numFmt w:val="upperLetter"/>
      <w:lvlText w:val="%1."/>
      <w:lvlJc w:val="left"/>
      <w:pPr>
        <w:ind w:left="1800" w:hanging="360"/>
      </w:pPr>
      <w:rPr>
        <w:rFont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21" w15:restartNumberingAfterBreak="0">
    <w:nsid w:val="662D0990"/>
    <w:multiLevelType w:val="hybridMultilevel"/>
    <w:tmpl w:val="5DE46F4C"/>
    <w:lvl w:ilvl="0" w:tplc="04090015">
      <w:start w:val="1"/>
      <w:numFmt w:val="upp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22" w15:restartNumberingAfterBreak="0">
    <w:nsid w:val="66384B8F"/>
    <w:multiLevelType w:val="hybridMultilevel"/>
    <w:tmpl w:val="5DE46F4C"/>
    <w:lvl w:ilvl="0" w:tplc="04090015">
      <w:start w:val="1"/>
      <w:numFmt w:val="upp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23" w15:restartNumberingAfterBreak="0">
    <w:nsid w:val="66604363"/>
    <w:multiLevelType w:val="multilevel"/>
    <w:tmpl w:val="BEC2ACFA"/>
    <w:lvl w:ilvl="0">
      <w:start w:val="1"/>
      <w:numFmt w:val="upperLetter"/>
      <w:lvlText w:val="%1."/>
      <w:lvlJc w:val="left"/>
      <w:pPr>
        <w:ind w:left="450" w:hanging="360"/>
      </w:pPr>
      <w:rPr>
        <w:rFonts w:ascii="Times New Roman" w:eastAsia="Times New Roman" w:hAnsi="Times New Roman" w:cs="Times New Roman" w:hint="default"/>
        <w:b w:val="0"/>
        <w:strike w:val="0"/>
        <w:color w:val="auto"/>
      </w:rPr>
    </w:lvl>
    <w:lvl w:ilvl="1">
      <w:start w:val="1"/>
      <w:numFmt w:val="decimal"/>
      <w:lvlText w:val="%2."/>
      <w:lvlJc w:val="left"/>
      <w:pPr>
        <w:ind w:left="810" w:hanging="360"/>
      </w:pPr>
      <w:rPr>
        <w:rFonts w:hint="default"/>
        <w:color w:val="auto"/>
      </w:rPr>
    </w:lvl>
    <w:lvl w:ilvl="2">
      <w:start w:val="1"/>
      <w:numFmt w:val="lowerLetter"/>
      <w:lvlText w:val="%3)"/>
      <w:lvlJc w:val="left"/>
      <w:pPr>
        <w:ind w:left="1170" w:hanging="360"/>
      </w:pPr>
      <w:rPr>
        <w:rFonts w:hint="default"/>
      </w:rPr>
    </w:lvl>
    <w:lvl w:ilvl="3">
      <w:start w:val="1"/>
      <w:numFmt w:val="bullet"/>
      <w:lvlText w:val=""/>
      <w:lvlJc w:val="left"/>
      <w:pPr>
        <w:ind w:left="1530" w:hanging="360"/>
      </w:pPr>
      <w:rPr>
        <w:rFonts w:ascii="Symbol" w:hAnsi="Symbol" w:hint="default"/>
        <w:color w:val="auto"/>
      </w:rPr>
    </w:lvl>
    <w:lvl w:ilvl="4">
      <w:start w:val="1"/>
      <w:numFmt w:val="lowerLetter"/>
      <w:lvlText w:val="(%5)"/>
      <w:lvlJc w:val="left"/>
      <w:pPr>
        <w:ind w:left="1890" w:hanging="360"/>
      </w:pPr>
      <w:rPr>
        <w:rFonts w:hint="default"/>
      </w:rPr>
    </w:lvl>
    <w:lvl w:ilvl="5">
      <w:start w:val="1"/>
      <w:numFmt w:val="lowerRoman"/>
      <w:lvlText w:val="(%6)"/>
      <w:lvlJc w:val="left"/>
      <w:pPr>
        <w:ind w:left="2250" w:hanging="360"/>
      </w:pPr>
      <w:rPr>
        <w:rFonts w:hint="default"/>
      </w:rPr>
    </w:lvl>
    <w:lvl w:ilvl="6">
      <w:start w:val="1"/>
      <w:numFmt w:val="decimal"/>
      <w:lvlText w:val="%7."/>
      <w:lvlJc w:val="left"/>
      <w:pPr>
        <w:ind w:left="2610" w:hanging="360"/>
      </w:pPr>
      <w:rPr>
        <w:rFonts w:hint="default"/>
      </w:rPr>
    </w:lvl>
    <w:lvl w:ilvl="7">
      <w:start w:val="1"/>
      <w:numFmt w:val="lowerLetter"/>
      <w:lvlText w:val="%8."/>
      <w:lvlJc w:val="left"/>
      <w:pPr>
        <w:ind w:left="2970" w:hanging="360"/>
      </w:pPr>
      <w:rPr>
        <w:rFonts w:hint="default"/>
      </w:rPr>
    </w:lvl>
    <w:lvl w:ilvl="8">
      <w:start w:val="1"/>
      <w:numFmt w:val="lowerRoman"/>
      <w:lvlText w:val="%9."/>
      <w:lvlJc w:val="left"/>
      <w:pPr>
        <w:ind w:left="3330" w:hanging="360"/>
      </w:pPr>
      <w:rPr>
        <w:rFonts w:hint="default"/>
      </w:rPr>
    </w:lvl>
  </w:abstractNum>
  <w:abstractNum w:abstractNumId="324" w15:restartNumberingAfterBreak="0">
    <w:nsid w:val="66896142"/>
    <w:multiLevelType w:val="hybridMultilevel"/>
    <w:tmpl w:val="B9DA7950"/>
    <w:lvl w:ilvl="0" w:tplc="04090015">
      <w:start w:val="1"/>
      <w:numFmt w:val="upperLetter"/>
      <w:lvlText w:val="%1."/>
      <w:lvlJc w:val="left"/>
      <w:pPr>
        <w:ind w:left="1800" w:hanging="360"/>
      </w:p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25" w15:restartNumberingAfterBreak="0">
    <w:nsid w:val="66F6372F"/>
    <w:multiLevelType w:val="hybridMultilevel"/>
    <w:tmpl w:val="848ECB7E"/>
    <w:lvl w:ilvl="0" w:tplc="04090015">
      <w:start w:val="1"/>
      <w:numFmt w:val="upp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26" w15:restartNumberingAfterBreak="0">
    <w:nsid w:val="676F6303"/>
    <w:multiLevelType w:val="hybridMultilevel"/>
    <w:tmpl w:val="5CCC9B12"/>
    <w:lvl w:ilvl="0" w:tplc="04090015">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27" w15:restartNumberingAfterBreak="0">
    <w:nsid w:val="677252EF"/>
    <w:multiLevelType w:val="hybridMultilevel"/>
    <w:tmpl w:val="89FE7564"/>
    <w:lvl w:ilvl="0" w:tplc="04090015">
      <w:start w:val="1"/>
      <w:numFmt w:val="upperLetter"/>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28" w15:restartNumberingAfterBreak="0">
    <w:nsid w:val="68025CED"/>
    <w:multiLevelType w:val="hybridMultilevel"/>
    <w:tmpl w:val="01DA544C"/>
    <w:lvl w:ilvl="0" w:tplc="04090015">
      <w:start w:val="1"/>
      <w:numFmt w:val="upperLetter"/>
      <w:lvlText w:val="%1."/>
      <w:lvlJc w:val="left"/>
      <w:pPr>
        <w:ind w:left="2520" w:hanging="360"/>
      </w:pPr>
    </w:lvl>
    <w:lvl w:ilvl="1" w:tplc="04090019">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329" w15:restartNumberingAfterBreak="0">
    <w:nsid w:val="68874452"/>
    <w:multiLevelType w:val="hybridMultilevel"/>
    <w:tmpl w:val="671C389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0F">
      <w:start w:val="1"/>
      <w:numFmt w:val="decimal"/>
      <w:lvlText w:val="%3."/>
      <w:lvlJc w:val="lef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0" w15:restartNumberingAfterBreak="0">
    <w:nsid w:val="68A554F3"/>
    <w:multiLevelType w:val="hybridMultilevel"/>
    <w:tmpl w:val="9222876C"/>
    <w:lvl w:ilvl="0" w:tplc="04090015">
      <w:start w:val="1"/>
      <w:numFmt w:val="upp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31" w15:restartNumberingAfterBreak="0">
    <w:nsid w:val="68B83866"/>
    <w:multiLevelType w:val="hybridMultilevel"/>
    <w:tmpl w:val="C442AAA8"/>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2" w15:restartNumberingAfterBreak="0">
    <w:nsid w:val="692C1AB3"/>
    <w:multiLevelType w:val="hybridMultilevel"/>
    <w:tmpl w:val="AC3853E2"/>
    <w:lvl w:ilvl="0" w:tplc="04090015">
      <w:start w:val="1"/>
      <w:numFmt w:val="upperLetter"/>
      <w:lvlText w:val="%1."/>
      <w:lvlJc w:val="left"/>
      <w:pPr>
        <w:ind w:left="1440" w:hanging="360"/>
      </w:p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33" w15:restartNumberingAfterBreak="0">
    <w:nsid w:val="69F53656"/>
    <w:multiLevelType w:val="hybridMultilevel"/>
    <w:tmpl w:val="BDDACC54"/>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4" w15:restartNumberingAfterBreak="0">
    <w:nsid w:val="6A796CEE"/>
    <w:multiLevelType w:val="hybridMultilevel"/>
    <w:tmpl w:val="7256C150"/>
    <w:lvl w:ilvl="0" w:tplc="04090019">
      <w:start w:val="1"/>
      <w:numFmt w:val="lowerLetter"/>
      <w:lvlText w:val="%1."/>
      <w:lvlJc w:val="left"/>
      <w:pPr>
        <w:ind w:left="3060" w:hanging="360"/>
      </w:pPr>
    </w:lvl>
    <w:lvl w:ilvl="1" w:tplc="04090019" w:tentative="1">
      <w:start w:val="1"/>
      <w:numFmt w:val="lowerLetter"/>
      <w:lvlText w:val="%2."/>
      <w:lvlJc w:val="left"/>
      <w:pPr>
        <w:ind w:left="3780" w:hanging="360"/>
      </w:pPr>
    </w:lvl>
    <w:lvl w:ilvl="2" w:tplc="0409001B" w:tentative="1">
      <w:start w:val="1"/>
      <w:numFmt w:val="lowerRoman"/>
      <w:lvlText w:val="%3."/>
      <w:lvlJc w:val="right"/>
      <w:pPr>
        <w:ind w:left="4500" w:hanging="180"/>
      </w:pPr>
    </w:lvl>
    <w:lvl w:ilvl="3" w:tplc="0409000F" w:tentative="1">
      <w:start w:val="1"/>
      <w:numFmt w:val="decimal"/>
      <w:lvlText w:val="%4."/>
      <w:lvlJc w:val="left"/>
      <w:pPr>
        <w:ind w:left="5220" w:hanging="360"/>
      </w:pPr>
    </w:lvl>
    <w:lvl w:ilvl="4" w:tplc="04090019" w:tentative="1">
      <w:start w:val="1"/>
      <w:numFmt w:val="lowerLetter"/>
      <w:lvlText w:val="%5."/>
      <w:lvlJc w:val="left"/>
      <w:pPr>
        <w:ind w:left="5940" w:hanging="360"/>
      </w:pPr>
    </w:lvl>
    <w:lvl w:ilvl="5" w:tplc="0409001B" w:tentative="1">
      <w:start w:val="1"/>
      <w:numFmt w:val="lowerRoman"/>
      <w:lvlText w:val="%6."/>
      <w:lvlJc w:val="right"/>
      <w:pPr>
        <w:ind w:left="6660" w:hanging="180"/>
      </w:pPr>
    </w:lvl>
    <w:lvl w:ilvl="6" w:tplc="0409000F" w:tentative="1">
      <w:start w:val="1"/>
      <w:numFmt w:val="decimal"/>
      <w:lvlText w:val="%7."/>
      <w:lvlJc w:val="left"/>
      <w:pPr>
        <w:ind w:left="7380" w:hanging="360"/>
      </w:pPr>
    </w:lvl>
    <w:lvl w:ilvl="7" w:tplc="04090019" w:tentative="1">
      <w:start w:val="1"/>
      <w:numFmt w:val="lowerLetter"/>
      <w:lvlText w:val="%8."/>
      <w:lvlJc w:val="left"/>
      <w:pPr>
        <w:ind w:left="8100" w:hanging="360"/>
      </w:pPr>
    </w:lvl>
    <w:lvl w:ilvl="8" w:tplc="0409001B" w:tentative="1">
      <w:start w:val="1"/>
      <w:numFmt w:val="lowerRoman"/>
      <w:lvlText w:val="%9."/>
      <w:lvlJc w:val="right"/>
      <w:pPr>
        <w:ind w:left="8820" w:hanging="180"/>
      </w:pPr>
    </w:lvl>
  </w:abstractNum>
  <w:abstractNum w:abstractNumId="335" w15:restartNumberingAfterBreak="0">
    <w:nsid w:val="6A83672E"/>
    <w:multiLevelType w:val="hybridMultilevel"/>
    <w:tmpl w:val="08B2DF9C"/>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6" w15:restartNumberingAfterBreak="0">
    <w:nsid w:val="6ACB2FF9"/>
    <w:multiLevelType w:val="hybridMultilevel"/>
    <w:tmpl w:val="1D14C8B4"/>
    <w:lvl w:ilvl="0" w:tplc="04090015">
      <w:start w:val="1"/>
      <w:numFmt w:val="upperLetter"/>
      <w:lvlText w:val="%1."/>
      <w:lvlJc w:val="left"/>
      <w:pPr>
        <w:ind w:left="7200" w:hanging="360"/>
      </w:pPr>
    </w:lvl>
    <w:lvl w:ilvl="1" w:tplc="04090019">
      <w:start w:val="1"/>
      <w:numFmt w:val="lowerLetter"/>
      <w:lvlText w:val="%2."/>
      <w:lvlJc w:val="left"/>
      <w:pPr>
        <w:ind w:left="7920" w:hanging="360"/>
      </w:pPr>
    </w:lvl>
    <w:lvl w:ilvl="2" w:tplc="0409001B" w:tentative="1">
      <w:start w:val="1"/>
      <w:numFmt w:val="lowerRoman"/>
      <w:lvlText w:val="%3."/>
      <w:lvlJc w:val="right"/>
      <w:pPr>
        <w:ind w:left="8640" w:hanging="180"/>
      </w:pPr>
    </w:lvl>
    <w:lvl w:ilvl="3" w:tplc="0409000F" w:tentative="1">
      <w:start w:val="1"/>
      <w:numFmt w:val="decimal"/>
      <w:lvlText w:val="%4."/>
      <w:lvlJc w:val="left"/>
      <w:pPr>
        <w:ind w:left="9360" w:hanging="360"/>
      </w:pPr>
    </w:lvl>
    <w:lvl w:ilvl="4" w:tplc="04090019" w:tentative="1">
      <w:start w:val="1"/>
      <w:numFmt w:val="lowerLetter"/>
      <w:lvlText w:val="%5."/>
      <w:lvlJc w:val="left"/>
      <w:pPr>
        <w:ind w:left="10080" w:hanging="360"/>
      </w:pPr>
    </w:lvl>
    <w:lvl w:ilvl="5" w:tplc="0409001B" w:tentative="1">
      <w:start w:val="1"/>
      <w:numFmt w:val="lowerRoman"/>
      <w:lvlText w:val="%6."/>
      <w:lvlJc w:val="right"/>
      <w:pPr>
        <w:ind w:left="10800" w:hanging="180"/>
      </w:pPr>
    </w:lvl>
    <w:lvl w:ilvl="6" w:tplc="0409000F" w:tentative="1">
      <w:start w:val="1"/>
      <w:numFmt w:val="decimal"/>
      <w:lvlText w:val="%7."/>
      <w:lvlJc w:val="left"/>
      <w:pPr>
        <w:ind w:left="11520" w:hanging="360"/>
      </w:pPr>
    </w:lvl>
    <w:lvl w:ilvl="7" w:tplc="04090019" w:tentative="1">
      <w:start w:val="1"/>
      <w:numFmt w:val="lowerLetter"/>
      <w:lvlText w:val="%8."/>
      <w:lvlJc w:val="left"/>
      <w:pPr>
        <w:ind w:left="12240" w:hanging="360"/>
      </w:pPr>
    </w:lvl>
    <w:lvl w:ilvl="8" w:tplc="0409001B" w:tentative="1">
      <w:start w:val="1"/>
      <w:numFmt w:val="lowerRoman"/>
      <w:lvlText w:val="%9."/>
      <w:lvlJc w:val="right"/>
      <w:pPr>
        <w:ind w:left="12960" w:hanging="180"/>
      </w:pPr>
    </w:lvl>
  </w:abstractNum>
  <w:abstractNum w:abstractNumId="337" w15:restartNumberingAfterBreak="0">
    <w:nsid w:val="6AD25541"/>
    <w:multiLevelType w:val="hybridMultilevel"/>
    <w:tmpl w:val="5DE46F4C"/>
    <w:lvl w:ilvl="0" w:tplc="04090015">
      <w:start w:val="1"/>
      <w:numFmt w:val="upp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38" w15:restartNumberingAfterBreak="0">
    <w:nsid w:val="6ADB2282"/>
    <w:multiLevelType w:val="hybridMultilevel"/>
    <w:tmpl w:val="F878C67A"/>
    <w:lvl w:ilvl="0" w:tplc="04090015">
      <w:start w:val="1"/>
      <w:numFmt w:val="upp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39" w15:restartNumberingAfterBreak="0">
    <w:nsid w:val="6B0439FB"/>
    <w:multiLevelType w:val="hybridMultilevel"/>
    <w:tmpl w:val="3B489FB2"/>
    <w:lvl w:ilvl="0" w:tplc="0409000F">
      <w:start w:val="1"/>
      <w:numFmt w:val="decimal"/>
      <w:lvlText w:val="%1."/>
      <w:lvlJc w:val="left"/>
      <w:pPr>
        <w:ind w:left="720" w:hanging="360"/>
      </w:pPr>
    </w:lvl>
    <w:lvl w:ilvl="1" w:tplc="04090015">
      <w:start w:val="1"/>
      <w:numFmt w:val="upp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0" w15:restartNumberingAfterBreak="0">
    <w:nsid w:val="6B2A6623"/>
    <w:multiLevelType w:val="hybridMultilevel"/>
    <w:tmpl w:val="48BCBA1C"/>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1" w15:restartNumberingAfterBreak="0">
    <w:nsid w:val="6B46332D"/>
    <w:multiLevelType w:val="hybridMultilevel"/>
    <w:tmpl w:val="F740DCEC"/>
    <w:lvl w:ilvl="0" w:tplc="04090015">
      <w:start w:val="1"/>
      <w:numFmt w:val="upperLetter"/>
      <w:lvlText w:val="%1."/>
      <w:lvlJc w:val="left"/>
      <w:pPr>
        <w:ind w:left="720" w:hanging="360"/>
      </w:pPr>
      <w:rPr>
        <w:rFonts w:hint="default"/>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2" w15:restartNumberingAfterBreak="0">
    <w:nsid w:val="6B4F0CB8"/>
    <w:multiLevelType w:val="hybridMultilevel"/>
    <w:tmpl w:val="2E78FD64"/>
    <w:lvl w:ilvl="0" w:tplc="04090015">
      <w:start w:val="1"/>
      <w:numFmt w:val="upperLetter"/>
      <w:lvlText w:val="%1."/>
      <w:lvlJc w:val="left"/>
      <w:pPr>
        <w:ind w:left="1080" w:hanging="360"/>
      </w:pPr>
    </w:lvl>
    <w:lvl w:ilvl="1" w:tplc="0409000F">
      <w:start w:val="1"/>
      <w:numFmt w:val="decimal"/>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43" w15:restartNumberingAfterBreak="0">
    <w:nsid w:val="6B6303EA"/>
    <w:multiLevelType w:val="hybridMultilevel"/>
    <w:tmpl w:val="753AC8CA"/>
    <w:lvl w:ilvl="0" w:tplc="04090015">
      <w:start w:val="1"/>
      <w:numFmt w:val="upperLetter"/>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44" w15:restartNumberingAfterBreak="0">
    <w:nsid w:val="6B8B0895"/>
    <w:multiLevelType w:val="hybridMultilevel"/>
    <w:tmpl w:val="FAF4211E"/>
    <w:lvl w:ilvl="0" w:tplc="0409000F">
      <w:start w:val="1"/>
      <w:numFmt w:val="decimal"/>
      <w:lvlText w:val="%1."/>
      <w:lvlJc w:val="left"/>
      <w:pPr>
        <w:ind w:left="720" w:hanging="360"/>
      </w:pPr>
    </w:lvl>
    <w:lvl w:ilvl="1" w:tplc="04090015">
      <w:start w:val="1"/>
      <w:numFmt w:val="upperLetter"/>
      <w:lvlText w:val="%2."/>
      <w:lvlJc w:val="left"/>
      <w:pPr>
        <w:ind w:left="1440" w:hanging="360"/>
      </w:pPr>
      <w:rPr>
        <w:rFonts w:hint="default"/>
      </w:r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5" w15:restartNumberingAfterBreak="0">
    <w:nsid w:val="6BD339D9"/>
    <w:multiLevelType w:val="multilevel"/>
    <w:tmpl w:val="89DA1C3C"/>
    <w:lvl w:ilvl="0">
      <w:start w:val="1"/>
      <w:numFmt w:val="bullet"/>
      <w:pStyle w:val="RFP-Bullet-1"/>
      <w:lvlText w:val=""/>
      <w:lvlJc w:val="left"/>
      <w:pPr>
        <w:ind w:left="720" w:hanging="360"/>
      </w:pPr>
      <w:rPr>
        <w:rFonts w:ascii="Wingdings" w:hAnsi="Wingdings" w:hint="default"/>
        <w:b/>
        <w:i w:val="0"/>
        <w:color w:val="981E32"/>
        <w:sz w:val="24"/>
        <w:u w:color="981E32"/>
      </w:rPr>
    </w:lvl>
    <w:lvl w:ilvl="1">
      <w:start w:val="1"/>
      <w:numFmt w:val="bullet"/>
      <w:lvlText w:val=""/>
      <w:lvlJc w:val="left"/>
      <w:pPr>
        <w:tabs>
          <w:tab w:val="num" w:pos="1080"/>
        </w:tabs>
        <w:ind w:left="1080" w:hanging="360"/>
      </w:pPr>
      <w:rPr>
        <w:rFonts w:ascii="Wingdings 2" w:hAnsi="Wingdings 2" w:hint="default"/>
        <w:b/>
        <w:i w:val="0"/>
        <w:color w:val="981E32"/>
      </w:rPr>
    </w:lvl>
    <w:lvl w:ilvl="2">
      <w:start w:val="1"/>
      <w:numFmt w:val="bullet"/>
      <w:lvlText w:val=""/>
      <w:lvlJc w:val="left"/>
      <w:pPr>
        <w:tabs>
          <w:tab w:val="num" w:pos="1800"/>
        </w:tabs>
        <w:ind w:left="1440" w:hanging="360"/>
      </w:pPr>
      <w:rPr>
        <w:rFonts w:ascii="Symbol" w:hAnsi="Symbol" w:hint="default"/>
        <w:color w:val="981E32"/>
      </w:rPr>
    </w:lvl>
    <w:lvl w:ilvl="3">
      <w:start w:val="1"/>
      <w:numFmt w:val="bullet"/>
      <w:lvlText w:val="○"/>
      <w:lvlJc w:val="left"/>
      <w:pPr>
        <w:tabs>
          <w:tab w:val="num" w:pos="2520"/>
        </w:tabs>
        <w:ind w:left="1800" w:hanging="360"/>
      </w:pPr>
      <w:rPr>
        <w:rFonts w:ascii="Calibri" w:hAnsi="Calibri" w:hint="default"/>
        <w:u w:color="981E32"/>
      </w:rPr>
    </w:lvl>
    <w:lvl w:ilvl="4">
      <w:start w:val="1"/>
      <w:numFmt w:val="bullet"/>
      <w:lvlText w:val="-"/>
      <w:lvlJc w:val="left"/>
      <w:pPr>
        <w:tabs>
          <w:tab w:val="num" w:pos="3240"/>
        </w:tabs>
        <w:ind w:left="3240" w:hanging="360"/>
      </w:pPr>
      <w:rPr>
        <w:rFonts w:ascii="Courier New" w:hAnsi="Courier New" w:hint="default"/>
      </w:rPr>
    </w:lvl>
    <w:lvl w:ilvl="5">
      <w:start w:val="1"/>
      <w:numFmt w:val="bullet"/>
      <w:lvlText w:val=""/>
      <w:lvlJc w:val="left"/>
      <w:pPr>
        <w:tabs>
          <w:tab w:val="num" w:pos="3960"/>
        </w:tabs>
        <w:ind w:left="3960" w:hanging="360"/>
      </w:pPr>
      <w:rPr>
        <w:rFonts w:ascii="Wingdings" w:hAnsi="Wingdings" w:hint="default"/>
      </w:rPr>
    </w:lvl>
    <w:lvl w:ilvl="6">
      <w:start w:val="1"/>
      <w:numFmt w:val="bullet"/>
      <w:lvlText w:val=""/>
      <w:lvlJc w:val="left"/>
      <w:pPr>
        <w:tabs>
          <w:tab w:val="num" w:pos="4680"/>
        </w:tabs>
        <w:ind w:left="4680" w:hanging="360"/>
      </w:pPr>
      <w:rPr>
        <w:rFonts w:ascii="Symbol" w:hAnsi="Symbol" w:hint="default"/>
      </w:rPr>
    </w:lvl>
    <w:lvl w:ilvl="7">
      <w:start w:val="1"/>
      <w:numFmt w:val="bullet"/>
      <w:lvlText w:val="o"/>
      <w:lvlJc w:val="left"/>
      <w:pPr>
        <w:tabs>
          <w:tab w:val="num" w:pos="5400"/>
        </w:tabs>
        <w:ind w:left="5400" w:hanging="360"/>
      </w:pPr>
      <w:rPr>
        <w:rFonts w:ascii="Courier New" w:hAnsi="Courier New" w:hint="default"/>
      </w:rPr>
    </w:lvl>
    <w:lvl w:ilvl="8">
      <w:start w:val="1"/>
      <w:numFmt w:val="bullet"/>
      <w:lvlText w:val=""/>
      <w:lvlJc w:val="left"/>
      <w:pPr>
        <w:tabs>
          <w:tab w:val="num" w:pos="6120"/>
        </w:tabs>
        <w:ind w:left="6120" w:hanging="360"/>
      </w:pPr>
      <w:rPr>
        <w:rFonts w:ascii="Wingdings" w:hAnsi="Wingdings" w:hint="default"/>
      </w:rPr>
    </w:lvl>
  </w:abstractNum>
  <w:abstractNum w:abstractNumId="346" w15:restartNumberingAfterBreak="0">
    <w:nsid w:val="6C3E5D78"/>
    <w:multiLevelType w:val="hybridMultilevel"/>
    <w:tmpl w:val="CD46744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7" w15:restartNumberingAfterBreak="0">
    <w:nsid w:val="6C635E63"/>
    <w:multiLevelType w:val="hybridMultilevel"/>
    <w:tmpl w:val="8550C124"/>
    <w:lvl w:ilvl="0" w:tplc="0409000F">
      <w:start w:val="1"/>
      <w:numFmt w:val="decimal"/>
      <w:lvlText w:val="%1."/>
      <w:lvlJc w:val="left"/>
      <w:pPr>
        <w:ind w:left="720" w:hanging="360"/>
      </w:pPr>
    </w:lvl>
    <w:lvl w:ilvl="1" w:tplc="04090015">
      <w:start w:val="1"/>
      <w:numFmt w:val="upp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8" w15:restartNumberingAfterBreak="0">
    <w:nsid w:val="6C874755"/>
    <w:multiLevelType w:val="hybridMultilevel"/>
    <w:tmpl w:val="1690D64C"/>
    <w:lvl w:ilvl="0" w:tplc="3168B316">
      <w:start w:val="1"/>
      <w:numFmt w:val="upperLetter"/>
      <w:lvlText w:val="%1."/>
      <w:lvlJc w:val="left"/>
      <w:pPr>
        <w:ind w:left="1800" w:hanging="360"/>
      </w:pPr>
      <w:rPr>
        <w:rFonts w:hint="default"/>
      </w:rPr>
    </w:lvl>
    <w:lvl w:ilvl="1" w:tplc="04090019" w:tentative="1">
      <w:start w:val="1"/>
      <w:numFmt w:val="lowerLetter"/>
      <w:lvlText w:val="%2."/>
      <w:lvlJc w:val="left"/>
      <w:pPr>
        <w:ind w:left="-180" w:hanging="360"/>
      </w:pPr>
    </w:lvl>
    <w:lvl w:ilvl="2" w:tplc="0409001B" w:tentative="1">
      <w:start w:val="1"/>
      <w:numFmt w:val="lowerRoman"/>
      <w:lvlText w:val="%3."/>
      <w:lvlJc w:val="right"/>
      <w:pPr>
        <w:ind w:left="540" w:hanging="180"/>
      </w:pPr>
    </w:lvl>
    <w:lvl w:ilvl="3" w:tplc="0409000F" w:tentative="1">
      <w:start w:val="1"/>
      <w:numFmt w:val="decimal"/>
      <w:lvlText w:val="%4."/>
      <w:lvlJc w:val="left"/>
      <w:pPr>
        <w:ind w:left="1260" w:hanging="360"/>
      </w:pPr>
    </w:lvl>
    <w:lvl w:ilvl="4" w:tplc="04090019" w:tentative="1">
      <w:start w:val="1"/>
      <w:numFmt w:val="lowerLetter"/>
      <w:lvlText w:val="%5."/>
      <w:lvlJc w:val="left"/>
      <w:pPr>
        <w:ind w:left="1980" w:hanging="360"/>
      </w:pPr>
    </w:lvl>
    <w:lvl w:ilvl="5" w:tplc="0409001B" w:tentative="1">
      <w:start w:val="1"/>
      <w:numFmt w:val="lowerRoman"/>
      <w:lvlText w:val="%6."/>
      <w:lvlJc w:val="right"/>
      <w:pPr>
        <w:ind w:left="2700" w:hanging="180"/>
      </w:pPr>
    </w:lvl>
    <w:lvl w:ilvl="6" w:tplc="0409000F" w:tentative="1">
      <w:start w:val="1"/>
      <w:numFmt w:val="decimal"/>
      <w:lvlText w:val="%7."/>
      <w:lvlJc w:val="left"/>
      <w:pPr>
        <w:ind w:left="3420" w:hanging="360"/>
      </w:pPr>
    </w:lvl>
    <w:lvl w:ilvl="7" w:tplc="04090019" w:tentative="1">
      <w:start w:val="1"/>
      <w:numFmt w:val="lowerLetter"/>
      <w:lvlText w:val="%8."/>
      <w:lvlJc w:val="left"/>
      <w:pPr>
        <w:ind w:left="4140" w:hanging="360"/>
      </w:pPr>
    </w:lvl>
    <w:lvl w:ilvl="8" w:tplc="0409001B" w:tentative="1">
      <w:start w:val="1"/>
      <w:numFmt w:val="lowerRoman"/>
      <w:lvlText w:val="%9."/>
      <w:lvlJc w:val="right"/>
      <w:pPr>
        <w:ind w:left="4860" w:hanging="180"/>
      </w:pPr>
    </w:lvl>
  </w:abstractNum>
  <w:abstractNum w:abstractNumId="349" w15:restartNumberingAfterBreak="0">
    <w:nsid w:val="6E103A88"/>
    <w:multiLevelType w:val="hybridMultilevel"/>
    <w:tmpl w:val="C5E44800"/>
    <w:lvl w:ilvl="0" w:tplc="04090015">
      <w:start w:val="1"/>
      <w:numFmt w:val="upp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50" w15:restartNumberingAfterBreak="0">
    <w:nsid w:val="6E126C5A"/>
    <w:multiLevelType w:val="hybridMultilevel"/>
    <w:tmpl w:val="317CDB1E"/>
    <w:lvl w:ilvl="0" w:tplc="04090015">
      <w:start w:val="1"/>
      <w:numFmt w:val="upperLetter"/>
      <w:lvlText w:val="%1."/>
      <w:lvlJc w:val="left"/>
      <w:pPr>
        <w:ind w:left="1080" w:hanging="360"/>
      </w:pPr>
    </w:lvl>
    <w:lvl w:ilvl="1" w:tplc="0409000F">
      <w:start w:val="1"/>
      <w:numFmt w:val="decimal"/>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51" w15:restartNumberingAfterBreak="0">
    <w:nsid w:val="6E7308CA"/>
    <w:multiLevelType w:val="hybridMultilevel"/>
    <w:tmpl w:val="A3488776"/>
    <w:lvl w:ilvl="0" w:tplc="04090015">
      <w:start w:val="1"/>
      <w:numFmt w:val="upperLetter"/>
      <w:lvlText w:val="%1."/>
      <w:lvlJc w:val="left"/>
      <w:pPr>
        <w:ind w:left="1800" w:hanging="360"/>
      </w:pPr>
      <w:rPr>
        <w:rFont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52" w15:restartNumberingAfterBreak="0">
    <w:nsid w:val="6EA040D0"/>
    <w:multiLevelType w:val="hybridMultilevel"/>
    <w:tmpl w:val="19A6751E"/>
    <w:lvl w:ilvl="0" w:tplc="04090015">
      <w:start w:val="1"/>
      <w:numFmt w:val="upperLetter"/>
      <w:lvlText w:val="%1."/>
      <w:lvlJc w:val="left"/>
      <w:pPr>
        <w:ind w:left="720" w:hanging="360"/>
      </w:pPr>
    </w:lvl>
    <w:lvl w:ilvl="1" w:tplc="587629D4">
      <w:start w:val="1"/>
      <w:numFmt w:val="upp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3" w15:restartNumberingAfterBreak="0">
    <w:nsid w:val="6EBD267B"/>
    <w:multiLevelType w:val="multilevel"/>
    <w:tmpl w:val="BF00E020"/>
    <w:name w:val="RFP-Bullets32"/>
    <w:lvl w:ilvl="0">
      <w:start w:val="1"/>
      <w:numFmt w:val="upperLetter"/>
      <w:lvlText w:val="%1."/>
      <w:lvlJc w:val="left"/>
      <w:pPr>
        <w:ind w:left="360" w:hanging="360"/>
      </w:pPr>
      <w:rPr>
        <w:rFonts w:hint="default"/>
        <w:b/>
        <w:i w:val="0"/>
      </w:rPr>
    </w:lvl>
    <w:lvl w:ilvl="1">
      <w:start w:val="1"/>
      <w:numFmt w:val="decimal"/>
      <w:lvlText w:val="%2."/>
      <w:lvlJc w:val="left"/>
      <w:pPr>
        <w:ind w:left="720" w:hanging="360"/>
      </w:pPr>
      <w:rPr>
        <w:rFonts w:hint="default"/>
      </w:rPr>
    </w:lvl>
    <w:lvl w:ilvl="2">
      <w:start w:val="1"/>
      <w:numFmt w:val="decimal"/>
      <w:lvlText w:val="(%3)"/>
      <w:lvlJc w:val="left"/>
      <w:pPr>
        <w:ind w:left="1080" w:hanging="360"/>
      </w:pPr>
      <w:rPr>
        <w:rFonts w:hint="default"/>
      </w:rPr>
    </w:lvl>
    <w:lvl w:ilvl="3">
      <w:start w:val="1"/>
      <w:numFmt w:val="lowerLetter"/>
      <w:lvlText w:val="(%4)"/>
      <w:lvlJc w:val="left"/>
      <w:pPr>
        <w:ind w:left="1440" w:hanging="360"/>
      </w:pPr>
      <w:rPr>
        <w:rFonts w:hint="default"/>
      </w:rPr>
    </w:lvl>
    <w:lvl w:ilvl="4">
      <w:start w:val="1"/>
      <w:numFmt w:val="bullet"/>
      <w:lvlText w:val=""/>
      <w:lvlJc w:val="left"/>
      <w:pPr>
        <w:ind w:left="1800" w:hanging="360"/>
      </w:pPr>
      <w:rPr>
        <w:rFonts w:ascii="Symbol" w:hAnsi="Symbol" w:hint="default"/>
        <w:color w:val="auto"/>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54" w15:restartNumberingAfterBreak="0">
    <w:nsid w:val="6EC25487"/>
    <w:multiLevelType w:val="hybridMultilevel"/>
    <w:tmpl w:val="1B087E26"/>
    <w:lvl w:ilvl="0" w:tplc="0409000F">
      <w:start w:val="1"/>
      <w:numFmt w:val="decimal"/>
      <w:lvlText w:val="%1."/>
      <w:lvlJc w:val="left"/>
      <w:pPr>
        <w:ind w:left="720" w:hanging="360"/>
      </w:pPr>
    </w:lvl>
    <w:lvl w:ilvl="1" w:tplc="04090015">
      <w:start w:val="1"/>
      <w:numFmt w:val="upp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5" w15:restartNumberingAfterBreak="0">
    <w:nsid w:val="6F2522CE"/>
    <w:multiLevelType w:val="hybridMultilevel"/>
    <w:tmpl w:val="BE46217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0F">
      <w:start w:val="1"/>
      <w:numFmt w:val="decimal"/>
      <w:lvlText w:val="%3."/>
      <w:lvlJc w:val="lef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6" w15:restartNumberingAfterBreak="0">
    <w:nsid w:val="6FBE14D1"/>
    <w:multiLevelType w:val="hybridMultilevel"/>
    <w:tmpl w:val="1E3EB6C2"/>
    <w:lvl w:ilvl="0" w:tplc="AB0EDFE0">
      <w:start w:val="1"/>
      <w:numFmt w:val="upperLetter"/>
      <w:lvlText w:val="%1."/>
      <w:lvlJc w:val="left"/>
      <w:pPr>
        <w:ind w:left="1800" w:hanging="360"/>
      </w:pPr>
      <w:rPr>
        <w:rFonts w:hint="default"/>
      </w:r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57" w15:restartNumberingAfterBreak="0">
    <w:nsid w:val="70460A16"/>
    <w:multiLevelType w:val="hybridMultilevel"/>
    <w:tmpl w:val="357E86E6"/>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58" w15:restartNumberingAfterBreak="0">
    <w:nsid w:val="70C747E9"/>
    <w:multiLevelType w:val="hybridMultilevel"/>
    <w:tmpl w:val="1690D64C"/>
    <w:lvl w:ilvl="0" w:tplc="3168B316">
      <w:start w:val="1"/>
      <w:numFmt w:val="upperLetter"/>
      <w:lvlText w:val="%1."/>
      <w:lvlJc w:val="left"/>
      <w:pPr>
        <w:ind w:left="34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9" w15:restartNumberingAfterBreak="0">
    <w:nsid w:val="70CC214E"/>
    <w:multiLevelType w:val="hybridMultilevel"/>
    <w:tmpl w:val="BDDACC54"/>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0" w15:restartNumberingAfterBreak="0">
    <w:nsid w:val="70F36E2B"/>
    <w:multiLevelType w:val="hybridMultilevel"/>
    <w:tmpl w:val="50A8C678"/>
    <w:lvl w:ilvl="0" w:tplc="04090015">
      <w:start w:val="1"/>
      <w:numFmt w:val="upperLetter"/>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61" w15:restartNumberingAfterBreak="0">
    <w:nsid w:val="71B508C3"/>
    <w:multiLevelType w:val="multilevel"/>
    <w:tmpl w:val="A8A0A68E"/>
    <w:lvl w:ilvl="0">
      <w:start w:val="1"/>
      <w:numFmt w:val="upperLetter"/>
      <w:lvlText w:val="%1."/>
      <w:lvlJc w:val="left"/>
      <w:pPr>
        <w:ind w:left="1080" w:hanging="360"/>
      </w:pPr>
      <w:rPr>
        <w:rFonts w:hint="default"/>
        <w:b w:val="0"/>
        <w:i w:val="0"/>
      </w:rPr>
    </w:lvl>
    <w:lvl w:ilvl="1">
      <w:start w:val="1"/>
      <w:numFmt w:val="decimal"/>
      <w:lvlText w:val="%2."/>
      <w:lvlJc w:val="left"/>
      <w:pPr>
        <w:tabs>
          <w:tab w:val="num" w:pos="1440"/>
        </w:tabs>
        <w:ind w:left="720" w:firstLine="360"/>
      </w:pPr>
      <w:rPr>
        <w:rFonts w:hint="default"/>
        <w:b w:val="0"/>
        <w:i w:val="0"/>
      </w:rPr>
    </w:lvl>
    <w:lvl w:ilvl="2">
      <w:start w:val="1"/>
      <w:numFmt w:val="lowerLetter"/>
      <w:lvlText w:val="%3."/>
      <w:lvlJc w:val="left"/>
      <w:pPr>
        <w:tabs>
          <w:tab w:val="num" w:pos="1440"/>
        </w:tabs>
        <w:ind w:left="1080" w:firstLine="360"/>
      </w:pPr>
      <w:rPr>
        <w:rFonts w:hint="default"/>
      </w:rPr>
    </w:lvl>
    <w:lvl w:ilvl="3">
      <w:start w:val="1"/>
      <w:numFmt w:val="decimal"/>
      <w:lvlText w:val="(%4)"/>
      <w:lvlJc w:val="left"/>
      <w:pPr>
        <w:tabs>
          <w:tab w:val="num" w:pos="1800"/>
        </w:tabs>
        <w:ind w:left="2160" w:hanging="360"/>
      </w:pPr>
      <w:rPr>
        <w:rFonts w:hint="default"/>
      </w:rPr>
    </w:lvl>
    <w:lvl w:ilvl="4">
      <w:start w:val="1"/>
      <w:numFmt w:val="bullet"/>
      <w:lvlText w:val=""/>
      <w:lvlJc w:val="left"/>
      <w:pPr>
        <w:tabs>
          <w:tab w:val="num" w:pos="2160"/>
        </w:tabs>
        <w:ind w:left="2520" w:hanging="360"/>
      </w:pPr>
      <w:rPr>
        <w:rFonts w:ascii="Symbol" w:hAnsi="Symbol" w:hint="default"/>
        <w:color w:val="auto"/>
      </w:rPr>
    </w:lvl>
    <w:lvl w:ilvl="5">
      <w:start w:val="1"/>
      <w:numFmt w:val="bullet"/>
      <w:lvlText w:val=""/>
      <w:lvlJc w:val="left"/>
      <w:pPr>
        <w:tabs>
          <w:tab w:val="num" w:pos="2808"/>
        </w:tabs>
        <w:ind w:left="2880" w:hanging="360"/>
      </w:pPr>
      <w:rPr>
        <w:rFonts w:ascii="Wingdings" w:hAnsi="Wingdings" w:hint="default"/>
        <w:color w:val="auto"/>
      </w:rPr>
    </w:lvl>
    <w:lvl w:ilvl="6">
      <w:start w:val="1"/>
      <w:numFmt w:val="lowerLetter"/>
      <w:lvlText w:val="%7."/>
      <w:lvlJc w:val="left"/>
      <w:pPr>
        <w:ind w:left="2160" w:hanging="360"/>
      </w:pPr>
      <w:rPr>
        <w:rFonts w:hint="default"/>
      </w:rPr>
    </w:lvl>
    <w:lvl w:ilvl="7">
      <w:start w:val="1"/>
      <w:numFmt w:val="bullet"/>
      <w:lvlText w:val=""/>
      <w:lvlJc w:val="left"/>
      <w:pPr>
        <w:ind w:left="2520" w:hanging="360"/>
      </w:pPr>
      <w:rPr>
        <w:rFonts w:ascii="Symbol" w:hAnsi="Symbol" w:hint="default"/>
        <w:color w:val="auto"/>
      </w:rPr>
    </w:lvl>
    <w:lvl w:ilvl="8">
      <w:start w:val="1"/>
      <w:numFmt w:val="decimal"/>
      <w:lvlText w:val="(%9)"/>
      <w:lvlJc w:val="left"/>
      <w:pPr>
        <w:ind w:left="2880" w:hanging="360"/>
      </w:pPr>
      <w:rPr>
        <w:rFonts w:hint="default"/>
      </w:rPr>
    </w:lvl>
  </w:abstractNum>
  <w:abstractNum w:abstractNumId="362" w15:restartNumberingAfterBreak="0">
    <w:nsid w:val="71D54CB8"/>
    <w:multiLevelType w:val="hybridMultilevel"/>
    <w:tmpl w:val="EE00FA4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0F">
      <w:start w:val="1"/>
      <w:numFmt w:val="decimal"/>
      <w:lvlText w:val="%3."/>
      <w:lvlJc w:val="lef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3" w15:restartNumberingAfterBreak="0">
    <w:nsid w:val="71DB3316"/>
    <w:multiLevelType w:val="hybridMultilevel"/>
    <w:tmpl w:val="3354953E"/>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4" w15:restartNumberingAfterBreak="0">
    <w:nsid w:val="71E81234"/>
    <w:multiLevelType w:val="hybridMultilevel"/>
    <w:tmpl w:val="EC1EDF5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19">
      <w:start w:val="1"/>
      <w:numFmt w:val="lowerLetter"/>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5" w15:restartNumberingAfterBreak="0">
    <w:nsid w:val="721B4C0F"/>
    <w:multiLevelType w:val="hybridMultilevel"/>
    <w:tmpl w:val="61545930"/>
    <w:lvl w:ilvl="0" w:tplc="0409000F">
      <w:start w:val="1"/>
      <w:numFmt w:val="decimal"/>
      <w:lvlText w:val="%1."/>
      <w:lvlJc w:val="left"/>
      <w:pPr>
        <w:ind w:left="720" w:hanging="360"/>
      </w:pPr>
    </w:lvl>
    <w:lvl w:ilvl="1" w:tplc="04090015">
      <w:start w:val="1"/>
      <w:numFmt w:val="upp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6" w15:restartNumberingAfterBreak="0">
    <w:nsid w:val="722C4351"/>
    <w:multiLevelType w:val="hybridMultilevel"/>
    <w:tmpl w:val="7E72665E"/>
    <w:lvl w:ilvl="0" w:tplc="04090015">
      <w:start w:val="1"/>
      <w:numFmt w:val="upp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367" w15:restartNumberingAfterBreak="0">
    <w:nsid w:val="730E3A7E"/>
    <w:multiLevelType w:val="hybridMultilevel"/>
    <w:tmpl w:val="8CDC6F2E"/>
    <w:lvl w:ilvl="0" w:tplc="0409000F">
      <w:start w:val="1"/>
      <w:numFmt w:val="decimal"/>
      <w:lvlText w:val="%1."/>
      <w:lvlJc w:val="left"/>
      <w:pPr>
        <w:ind w:left="2160" w:hanging="18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8" w15:restartNumberingAfterBreak="0">
    <w:nsid w:val="73DF76F6"/>
    <w:multiLevelType w:val="hybridMultilevel"/>
    <w:tmpl w:val="C62AE648"/>
    <w:lvl w:ilvl="0" w:tplc="0409000F">
      <w:start w:val="1"/>
      <w:numFmt w:val="decimal"/>
      <w:lvlText w:val="%1."/>
      <w:lvlJc w:val="left"/>
      <w:pPr>
        <w:ind w:left="720" w:hanging="360"/>
      </w:pPr>
    </w:lvl>
    <w:lvl w:ilvl="1" w:tplc="04090015">
      <w:start w:val="1"/>
      <w:numFmt w:val="upp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9" w15:restartNumberingAfterBreak="0">
    <w:nsid w:val="747D279F"/>
    <w:multiLevelType w:val="hybridMultilevel"/>
    <w:tmpl w:val="5116130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0F">
      <w:start w:val="1"/>
      <w:numFmt w:val="decimal"/>
      <w:lvlText w:val="%3."/>
      <w:lvlJc w:val="lef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0" w15:restartNumberingAfterBreak="0">
    <w:nsid w:val="74D96CF5"/>
    <w:multiLevelType w:val="hybridMultilevel"/>
    <w:tmpl w:val="89FE7564"/>
    <w:lvl w:ilvl="0" w:tplc="04090015">
      <w:start w:val="1"/>
      <w:numFmt w:val="upperLetter"/>
      <w:lvlText w:val="%1."/>
      <w:lvlJc w:val="left"/>
      <w:pPr>
        <w:ind w:left="1440" w:hanging="360"/>
      </w:p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71" w15:restartNumberingAfterBreak="0">
    <w:nsid w:val="751E618A"/>
    <w:multiLevelType w:val="hybridMultilevel"/>
    <w:tmpl w:val="7F008EAC"/>
    <w:lvl w:ilvl="0" w:tplc="0409000F">
      <w:start w:val="1"/>
      <w:numFmt w:val="decimal"/>
      <w:lvlText w:val="%1."/>
      <w:lvlJc w:val="left"/>
      <w:pPr>
        <w:ind w:left="720" w:hanging="360"/>
      </w:pPr>
    </w:lvl>
    <w:lvl w:ilvl="1" w:tplc="04090015">
      <w:start w:val="1"/>
      <w:numFmt w:val="upp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2" w15:restartNumberingAfterBreak="0">
    <w:nsid w:val="754241F7"/>
    <w:multiLevelType w:val="hybridMultilevel"/>
    <w:tmpl w:val="A8428C20"/>
    <w:lvl w:ilvl="0" w:tplc="04090015">
      <w:start w:val="1"/>
      <w:numFmt w:val="upperLetter"/>
      <w:lvlText w:val="%1."/>
      <w:lvlJc w:val="left"/>
      <w:pPr>
        <w:ind w:left="1440" w:hanging="360"/>
      </w:p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73" w15:restartNumberingAfterBreak="0">
    <w:nsid w:val="756D38B8"/>
    <w:multiLevelType w:val="hybridMultilevel"/>
    <w:tmpl w:val="14B00D6A"/>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4" w15:restartNumberingAfterBreak="0">
    <w:nsid w:val="76266AFD"/>
    <w:multiLevelType w:val="hybridMultilevel"/>
    <w:tmpl w:val="F6CA3600"/>
    <w:lvl w:ilvl="0" w:tplc="04090015">
      <w:start w:val="1"/>
      <w:numFmt w:val="upperLetter"/>
      <w:lvlText w:val="%1."/>
      <w:lvlJc w:val="left"/>
      <w:pPr>
        <w:ind w:left="1080" w:hanging="360"/>
      </w:pPr>
    </w:lvl>
    <w:lvl w:ilvl="1" w:tplc="04090015">
      <w:start w:val="1"/>
      <w:numFmt w:val="upp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75" w15:restartNumberingAfterBreak="0">
    <w:nsid w:val="765B4863"/>
    <w:multiLevelType w:val="hybridMultilevel"/>
    <w:tmpl w:val="AC3853E2"/>
    <w:lvl w:ilvl="0" w:tplc="04090015">
      <w:start w:val="1"/>
      <w:numFmt w:val="upperLetter"/>
      <w:lvlText w:val="%1."/>
      <w:lvlJc w:val="left"/>
      <w:pPr>
        <w:ind w:left="1440" w:hanging="360"/>
      </w:p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76" w15:restartNumberingAfterBreak="0">
    <w:nsid w:val="76782FC1"/>
    <w:multiLevelType w:val="hybridMultilevel"/>
    <w:tmpl w:val="527CE590"/>
    <w:lvl w:ilvl="0" w:tplc="04090015">
      <w:start w:val="1"/>
      <w:numFmt w:val="upp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77" w15:restartNumberingAfterBreak="0">
    <w:nsid w:val="76FE4F3B"/>
    <w:multiLevelType w:val="hybridMultilevel"/>
    <w:tmpl w:val="8228C1D8"/>
    <w:lvl w:ilvl="0" w:tplc="0409000F">
      <w:start w:val="1"/>
      <w:numFmt w:val="decimal"/>
      <w:lvlText w:val="%1."/>
      <w:lvlJc w:val="left"/>
      <w:pPr>
        <w:ind w:left="720" w:hanging="360"/>
      </w:pPr>
    </w:lvl>
    <w:lvl w:ilvl="1" w:tplc="04090015">
      <w:start w:val="1"/>
      <w:numFmt w:val="upp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8" w15:restartNumberingAfterBreak="0">
    <w:nsid w:val="7748440E"/>
    <w:multiLevelType w:val="hybridMultilevel"/>
    <w:tmpl w:val="1690D64C"/>
    <w:lvl w:ilvl="0" w:tplc="3168B316">
      <w:start w:val="1"/>
      <w:numFmt w:val="upperLetter"/>
      <w:lvlText w:val="%1."/>
      <w:lvlJc w:val="left"/>
      <w:pPr>
        <w:ind w:left="1800" w:hanging="360"/>
      </w:pPr>
      <w:rPr>
        <w:rFonts w:hint="default"/>
      </w:rPr>
    </w:lvl>
    <w:lvl w:ilvl="1" w:tplc="04090019" w:tentative="1">
      <w:start w:val="1"/>
      <w:numFmt w:val="lowerLetter"/>
      <w:lvlText w:val="%2."/>
      <w:lvlJc w:val="left"/>
      <w:pPr>
        <w:ind w:left="-180" w:hanging="360"/>
      </w:pPr>
    </w:lvl>
    <w:lvl w:ilvl="2" w:tplc="0409001B" w:tentative="1">
      <w:start w:val="1"/>
      <w:numFmt w:val="lowerRoman"/>
      <w:lvlText w:val="%3."/>
      <w:lvlJc w:val="right"/>
      <w:pPr>
        <w:ind w:left="540" w:hanging="180"/>
      </w:pPr>
    </w:lvl>
    <w:lvl w:ilvl="3" w:tplc="0409000F" w:tentative="1">
      <w:start w:val="1"/>
      <w:numFmt w:val="decimal"/>
      <w:lvlText w:val="%4."/>
      <w:lvlJc w:val="left"/>
      <w:pPr>
        <w:ind w:left="1260" w:hanging="360"/>
      </w:pPr>
    </w:lvl>
    <w:lvl w:ilvl="4" w:tplc="04090019" w:tentative="1">
      <w:start w:val="1"/>
      <w:numFmt w:val="lowerLetter"/>
      <w:lvlText w:val="%5."/>
      <w:lvlJc w:val="left"/>
      <w:pPr>
        <w:ind w:left="1980" w:hanging="360"/>
      </w:pPr>
    </w:lvl>
    <w:lvl w:ilvl="5" w:tplc="0409001B" w:tentative="1">
      <w:start w:val="1"/>
      <w:numFmt w:val="lowerRoman"/>
      <w:lvlText w:val="%6."/>
      <w:lvlJc w:val="right"/>
      <w:pPr>
        <w:ind w:left="2700" w:hanging="180"/>
      </w:pPr>
    </w:lvl>
    <w:lvl w:ilvl="6" w:tplc="0409000F" w:tentative="1">
      <w:start w:val="1"/>
      <w:numFmt w:val="decimal"/>
      <w:lvlText w:val="%7."/>
      <w:lvlJc w:val="left"/>
      <w:pPr>
        <w:ind w:left="3420" w:hanging="360"/>
      </w:pPr>
    </w:lvl>
    <w:lvl w:ilvl="7" w:tplc="04090019" w:tentative="1">
      <w:start w:val="1"/>
      <w:numFmt w:val="lowerLetter"/>
      <w:lvlText w:val="%8."/>
      <w:lvlJc w:val="left"/>
      <w:pPr>
        <w:ind w:left="4140" w:hanging="360"/>
      </w:pPr>
    </w:lvl>
    <w:lvl w:ilvl="8" w:tplc="0409001B" w:tentative="1">
      <w:start w:val="1"/>
      <w:numFmt w:val="lowerRoman"/>
      <w:lvlText w:val="%9."/>
      <w:lvlJc w:val="right"/>
      <w:pPr>
        <w:ind w:left="4860" w:hanging="180"/>
      </w:pPr>
    </w:lvl>
  </w:abstractNum>
  <w:abstractNum w:abstractNumId="379" w15:restartNumberingAfterBreak="0">
    <w:nsid w:val="774D1C64"/>
    <w:multiLevelType w:val="hybridMultilevel"/>
    <w:tmpl w:val="B844890C"/>
    <w:lvl w:ilvl="0" w:tplc="0409000F">
      <w:start w:val="1"/>
      <w:numFmt w:val="decimal"/>
      <w:lvlText w:val="%1."/>
      <w:lvlJc w:val="left"/>
      <w:pPr>
        <w:ind w:left="720" w:hanging="360"/>
      </w:pPr>
    </w:lvl>
    <w:lvl w:ilvl="1" w:tplc="04090015">
      <w:start w:val="1"/>
      <w:numFmt w:val="upp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0" w15:restartNumberingAfterBreak="0">
    <w:nsid w:val="77C64C16"/>
    <w:multiLevelType w:val="hybridMultilevel"/>
    <w:tmpl w:val="6818CAB8"/>
    <w:lvl w:ilvl="0" w:tplc="0409000F">
      <w:start w:val="1"/>
      <w:numFmt w:val="decimal"/>
      <w:lvlText w:val="%1."/>
      <w:lvlJc w:val="left"/>
      <w:pPr>
        <w:ind w:left="720" w:hanging="360"/>
      </w:pPr>
    </w:lvl>
    <w:lvl w:ilvl="1" w:tplc="04090015">
      <w:start w:val="1"/>
      <w:numFmt w:val="upp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1" w15:restartNumberingAfterBreak="0">
    <w:nsid w:val="78EA6946"/>
    <w:multiLevelType w:val="hybridMultilevel"/>
    <w:tmpl w:val="D08ACAF6"/>
    <w:lvl w:ilvl="0" w:tplc="04090015">
      <w:start w:val="1"/>
      <w:numFmt w:val="upp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82" w15:restartNumberingAfterBreak="0">
    <w:nsid w:val="78FE0127"/>
    <w:multiLevelType w:val="hybridMultilevel"/>
    <w:tmpl w:val="E8E89342"/>
    <w:lvl w:ilvl="0" w:tplc="04090015">
      <w:start w:val="1"/>
      <w:numFmt w:val="upperLetter"/>
      <w:lvlText w:val="%1."/>
      <w:lvlJc w:val="left"/>
      <w:pPr>
        <w:ind w:left="1440" w:hanging="360"/>
      </w:pPr>
    </w:lvl>
    <w:lvl w:ilvl="1" w:tplc="0409000F">
      <w:start w:val="1"/>
      <w:numFmt w:val="decimal"/>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83" w15:restartNumberingAfterBreak="0">
    <w:nsid w:val="79D94227"/>
    <w:multiLevelType w:val="hybridMultilevel"/>
    <w:tmpl w:val="80C6B4C4"/>
    <w:lvl w:ilvl="0" w:tplc="04090015">
      <w:start w:val="1"/>
      <w:numFmt w:val="upp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84" w15:restartNumberingAfterBreak="0">
    <w:nsid w:val="79E91FA6"/>
    <w:multiLevelType w:val="hybridMultilevel"/>
    <w:tmpl w:val="AE463C92"/>
    <w:lvl w:ilvl="0" w:tplc="04090015">
      <w:start w:val="1"/>
      <w:numFmt w:val="upperLetter"/>
      <w:lvlText w:val="%1."/>
      <w:lvlJc w:val="left"/>
      <w:pPr>
        <w:ind w:left="720" w:hanging="360"/>
      </w:pPr>
    </w:lvl>
    <w:lvl w:ilvl="1" w:tplc="04090019">
      <w:start w:val="1"/>
      <w:numFmt w:val="lowerLetter"/>
      <w:lvlText w:val="%2."/>
      <w:lvlJc w:val="left"/>
      <w:pPr>
        <w:ind w:left="1440" w:hanging="360"/>
      </w:pPr>
    </w:lvl>
    <w:lvl w:ilvl="2" w:tplc="0409000F">
      <w:start w:val="1"/>
      <w:numFmt w:val="decimal"/>
      <w:lvlText w:val="%3."/>
      <w:lvlJc w:val="left"/>
      <w:pPr>
        <w:ind w:left="2160" w:hanging="180"/>
      </w:pPr>
    </w:lvl>
    <w:lvl w:ilvl="3" w:tplc="CBE24DDC">
      <w:start w:val="5"/>
      <w:numFmt w:val="decimal"/>
      <w:lvlText w:val="%4"/>
      <w:lvlJc w:val="left"/>
      <w:pPr>
        <w:ind w:left="2880" w:hanging="360"/>
      </w:pPr>
      <w:rPr>
        <w:rFonts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5" w15:restartNumberingAfterBreak="0">
    <w:nsid w:val="79EE0189"/>
    <w:multiLevelType w:val="hybridMultilevel"/>
    <w:tmpl w:val="37C85DC6"/>
    <w:lvl w:ilvl="0" w:tplc="04090015">
      <w:start w:val="1"/>
      <w:numFmt w:val="upperLetter"/>
      <w:lvlText w:val="%1."/>
      <w:lvlJc w:val="left"/>
      <w:pPr>
        <w:ind w:left="2520" w:hanging="360"/>
      </w:p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386" w15:restartNumberingAfterBreak="0">
    <w:nsid w:val="7A1265E1"/>
    <w:multiLevelType w:val="hybridMultilevel"/>
    <w:tmpl w:val="1690D64C"/>
    <w:lvl w:ilvl="0" w:tplc="3168B316">
      <w:start w:val="1"/>
      <w:numFmt w:val="upperLetter"/>
      <w:lvlText w:val="%1."/>
      <w:lvlJc w:val="left"/>
      <w:pPr>
        <w:ind w:left="1800" w:hanging="360"/>
      </w:pPr>
      <w:rPr>
        <w:rFonts w:hint="default"/>
      </w:rPr>
    </w:lvl>
    <w:lvl w:ilvl="1" w:tplc="04090019" w:tentative="1">
      <w:start w:val="1"/>
      <w:numFmt w:val="lowerLetter"/>
      <w:lvlText w:val="%2."/>
      <w:lvlJc w:val="left"/>
      <w:pPr>
        <w:ind w:left="-180" w:hanging="360"/>
      </w:pPr>
    </w:lvl>
    <w:lvl w:ilvl="2" w:tplc="0409001B" w:tentative="1">
      <w:start w:val="1"/>
      <w:numFmt w:val="lowerRoman"/>
      <w:lvlText w:val="%3."/>
      <w:lvlJc w:val="right"/>
      <w:pPr>
        <w:ind w:left="540" w:hanging="180"/>
      </w:pPr>
    </w:lvl>
    <w:lvl w:ilvl="3" w:tplc="0409000F" w:tentative="1">
      <w:start w:val="1"/>
      <w:numFmt w:val="decimal"/>
      <w:lvlText w:val="%4."/>
      <w:lvlJc w:val="left"/>
      <w:pPr>
        <w:ind w:left="1260" w:hanging="360"/>
      </w:pPr>
    </w:lvl>
    <w:lvl w:ilvl="4" w:tplc="04090019" w:tentative="1">
      <w:start w:val="1"/>
      <w:numFmt w:val="lowerLetter"/>
      <w:lvlText w:val="%5."/>
      <w:lvlJc w:val="left"/>
      <w:pPr>
        <w:ind w:left="1980" w:hanging="360"/>
      </w:pPr>
    </w:lvl>
    <w:lvl w:ilvl="5" w:tplc="0409001B" w:tentative="1">
      <w:start w:val="1"/>
      <w:numFmt w:val="lowerRoman"/>
      <w:lvlText w:val="%6."/>
      <w:lvlJc w:val="right"/>
      <w:pPr>
        <w:ind w:left="2700" w:hanging="180"/>
      </w:pPr>
    </w:lvl>
    <w:lvl w:ilvl="6" w:tplc="0409000F" w:tentative="1">
      <w:start w:val="1"/>
      <w:numFmt w:val="decimal"/>
      <w:lvlText w:val="%7."/>
      <w:lvlJc w:val="left"/>
      <w:pPr>
        <w:ind w:left="3420" w:hanging="360"/>
      </w:pPr>
    </w:lvl>
    <w:lvl w:ilvl="7" w:tplc="04090019" w:tentative="1">
      <w:start w:val="1"/>
      <w:numFmt w:val="lowerLetter"/>
      <w:lvlText w:val="%8."/>
      <w:lvlJc w:val="left"/>
      <w:pPr>
        <w:ind w:left="4140" w:hanging="360"/>
      </w:pPr>
    </w:lvl>
    <w:lvl w:ilvl="8" w:tplc="0409001B" w:tentative="1">
      <w:start w:val="1"/>
      <w:numFmt w:val="lowerRoman"/>
      <w:lvlText w:val="%9."/>
      <w:lvlJc w:val="right"/>
      <w:pPr>
        <w:ind w:left="4860" w:hanging="180"/>
      </w:pPr>
    </w:lvl>
  </w:abstractNum>
  <w:abstractNum w:abstractNumId="387" w15:restartNumberingAfterBreak="0">
    <w:nsid w:val="7A6E2C23"/>
    <w:multiLevelType w:val="hybridMultilevel"/>
    <w:tmpl w:val="1690D64C"/>
    <w:lvl w:ilvl="0" w:tplc="3168B316">
      <w:start w:val="1"/>
      <w:numFmt w:val="upperLetter"/>
      <w:lvlText w:val="%1."/>
      <w:lvlJc w:val="left"/>
      <w:pPr>
        <w:ind w:left="1800" w:hanging="360"/>
      </w:pPr>
      <w:rPr>
        <w:rFonts w:hint="default"/>
      </w:rPr>
    </w:lvl>
    <w:lvl w:ilvl="1" w:tplc="04090019" w:tentative="1">
      <w:start w:val="1"/>
      <w:numFmt w:val="lowerLetter"/>
      <w:lvlText w:val="%2."/>
      <w:lvlJc w:val="left"/>
      <w:pPr>
        <w:ind w:left="-180" w:hanging="360"/>
      </w:pPr>
    </w:lvl>
    <w:lvl w:ilvl="2" w:tplc="0409001B" w:tentative="1">
      <w:start w:val="1"/>
      <w:numFmt w:val="lowerRoman"/>
      <w:lvlText w:val="%3."/>
      <w:lvlJc w:val="right"/>
      <w:pPr>
        <w:ind w:left="540" w:hanging="180"/>
      </w:pPr>
    </w:lvl>
    <w:lvl w:ilvl="3" w:tplc="0409000F" w:tentative="1">
      <w:start w:val="1"/>
      <w:numFmt w:val="decimal"/>
      <w:lvlText w:val="%4."/>
      <w:lvlJc w:val="left"/>
      <w:pPr>
        <w:ind w:left="1260" w:hanging="360"/>
      </w:pPr>
    </w:lvl>
    <w:lvl w:ilvl="4" w:tplc="04090019" w:tentative="1">
      <w:start w:val="1"/>
      <w:numFmt w:val="lowerLetter"/>
      <w:lvlText w:val="%5."/>
      <w:lvlJc w:val="left"/>
      <w:pPr>
        <w:ind w:left="1980" w:hanging="360"/>
      </w:pPr>
    </w:lvl>
    <w:lvl w:ilvl="5" w:tplc="0409001B" w:tentative="1">
      <w:start w:val="1"/>
      <w:numFmt w:val="lowerRoman"/>
      <w:lvlText w:val="%6."/>
      <w:lvlJc w:val="right"/>
      <w:pPr>
        <w:ind w:left="2700" w:hanging="180"/>
      </w:pPr>
    </w:lvl>
    <w:lvl w:ilvl="6" w:tplc="0409000F" w:tentative="1">
      <w:start w:val="1"/>
      <w:numFmt w:val="decimal"/>
      <w:lvlText w:val="%7."/>
      <w:lvlJc w:val="left"/>
      <w:pPr>
        <w:ind w:left="3420" w:hanging="360"/>
      </w:pPr>
    </w:lvl>
    <w:lvl w:ilvl="7" w:tplc="04090019" w:tentative="1">
      <w:start w:val="1"/>
      <w:numFmt w:val="lowerLetter"/>
      <w:lvlText w:val="%8."/>
      <w:lvlJc w:val="left"/>
      <w:pPr>
        <w:ind w:left="4140" w:hanging="360"/>
      </w:pPr>
    </w:lvl>
    <w:lvl w:ilvl="8" w:tplc="0409001B" w:tentative="1">
      <w:start w:val="1"/>
      <w:numFmt w:val="lowerRoman"/>
      <w:lvlText w:val="%9."/>
      <w:lvlJc w:val="right"/>
      <w:pPr>
        <w:ind w:left="4860" w:hanging="180"/>
      </w:pPr>
    </w:lvl>
  </w:abstractNum>
  <w:abstractNum w:abstractNumId="388" w15:restartNumberingAfterBreak="0">
    <w:nsid w:val="7ACD5B9B"/>
    <w:multiLevelType w:val="hybridMultilevel"/>
    <w:tmpl w:val="4912C956"/>
    <w:lvl w:ilvl="0" w:tplc="04090015">
      <w:start w:val="1"/>
      <w:numFmt w:val="upp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89" w15:restartNumberingAfterBreak="0">
    <w:nsid w:val="7B0E1D7F"/>
    <w:multiLevelType w:val="hybridMultilevel"/>
    <w:tmpl w:val="B194F2F8"/>
    <w:lvl w:ilvl="0" w:tplc="04090015">
      <w:start w:val="1"/>
      <w:numFmt w:val="upp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0" w15:restartNumberingAfterBreak="0">
    <w:nsid w:val="7B21653C"/>
    <w:multiLevelType w:val="hybridMultilevel"/>
    <w:tmpl w:val="12220276"/>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1" w15:restartNumberingAfterBreak="0">
    <w:nsid w:val="7B4B431C"/>
    <w:multiLevelType w:val="hybridMultilevel"/>
    <w:tmpl w:val="D474DCC4"/>
    <w:lvl w:ilvl="0" w:tplc="04090015">
      <w:start w:val="1"/>
      <w:numFmt w:val="upperLetter"/>
      <w:lvlText w:val="%1."/>
      <w:lvlJc w:val="left"/>
      <w:pPr>
        <w:ind w:left="1800" w:hanging="360"/>
      </w:pPr>
    </w:lvl>
    <w:lvl w:ilvl="1" w:tplc="0409000F">
      <w:start w:val="1"/>
      <w:numFmt w:val="decimal"/>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92" w15:restartNumberingAfterBreak="0">
    <w:nsid w:val="7B8B69D6"/>
    <w:multiLevelType w:val="hybridMultilevel"/>
    <w:tmpl w:val="F292613C"/>
    <w:lvl w:ilvl="0" w:tplc="0409000F">
      <w:start w:val="1"/>
      <w:numFmt w:val="decimal"/>
      <w:lvlText w:val="%1."/>
      <w:lvlJc w:val="left"/>
      <w:pPr>
        <w:ind w:left="720" w:hanging="360"/>
      </w:pPr>
    </w:lvl>
    <w:lvl w:ilvl="1" w:tplc="04090015">
      <w:start w:val="1"/>
      <w:numFmt w:val="upp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3" w15:restartNumberingAfterBreak="0">
    <w:nsid w:val="7BAD6183"/>
    <w:multiLevelType w:val="hybridMultilevel"/>
    <w:tmpl w:val="440AB96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0F">
      <w:start w:val="1"/>
      <w:numFmt w:val="decimal"/>
      <w:lvlText w:val="%3."/>
      <w:lvlJc w:val="lef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4" w15:restartNumberingAfterBreak="0">
    <w:nsid w:val="7C592CF0"/>
    <w:multiLevelType w:val="hybridMultilevel"/>
    <w:tmpl w:val="5A7A5CAA"/>
    <w:lvl w:ilvl="0" w:tplc="0409000F">
      <w:start w:val="1"/>
      <w:numFmt w:val="decimal"/>
      <w:lvlText w:val="%1."/>
      <w:lvlJc w:val="left"/>
      <w:pPr>
        <w:ind w:left="720" w:hanging="360"/>
      </w:pPr>
    </w:lvl>
    <w:lvl w:ilvl="1" w:tplc="04090015">
      <w:start w:val="1"/>
      <w:numFmt w:val="upp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5" w15:restartNumberingAfterBreak="0">
    <w:nsid w:val="7C9A7722"/>
    <w:multiLevelType w:val="hybridMultilevel"/>
    <w:tmpl w:val="67AEF100"/>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6" w15:restartNumberingAfterBreak="0">
    <w:nsid w:val="7CBC137B"/>
    <w:multiLevelType w:val="hybridMultilevel"/>
    <w:tmpl w:val="633EC08C"/>
    <w:lvl w:ilvl="0" w:tplc="04090015">
      <w:start w:val="1"/>
      <w:numFmt w:val="upperLetter"/>
      <w:lvlText w:val="%1."/>
      <w:lvlJc w:val="left"/>
      <w:pPr>
        <w:ind w:left="1440" w:hanging="360"/>
      </w:pPr>
      <w:rPr>
        <w:rFont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97" w15:restartNumberingAfterBreak="0">
    <w:nsid w:val="7D102035"/>
    <w:multiLevelType w:val="hybridMultilevel"/>
    <w:tmpl w:val="B6207CC0"/>
    <w:lvl w:ilvl="0" w:tplc="04090015">
      <w:start w:val="1"/>
      <w:numFmt w:val="upperLetter"/>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98" w15:restartNumberingAfterBreak="0">
    <w:nsid w:val="7D115919"/>
    <w:multiLevelType w:val="hybridMultilevel"/>
    <w:tmpl w:val="D1EA8FB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0F">
      <w:start w:val="1"/>
      <w:numFmt w:val="decimal"/>
      <w:lvlText w:val="%3."/>
      <w:lvlJc w:val="lef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9" w15:restartNumberingAfterBreak="0">
    <w:nsid w:val="7DA740EF"/>
    <w:multiLevelType w:val="hybridMultilevel"/>
    <w:tmpl w:val="A8CC35F4"/>
    <w:lvl w:ilvl="0" w:tplc="0409000F">
      <w:start w:val="1"/>
      <w:numFmt w:val="decimal"/>
      <w:lvlText w:val="%1."/>
      <w:lvlJc w:val="left"/>
      <w:pPr>
        <w:ind w:left="2520" w:hanging="360"/>
      </w:p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400" w15:restartNumberingAfterBreak="0">
    <w:nsid w:val="7DB31C7C"/>
    <w:multiLevelType w:val="hybridMultilevel"/>
    <w:tmpl w:val="0D4699BA"/>
    <w:lvl w:ilvl="0" w:tplc="04090015">
      <w:start w:val="1"/>
      <w:numFmt w:val="upperLetter"/>
      <w:lvlText w:val="%1."/>
      <w:lvlJc w:val="left"/>
      <w:pPr>
        <w:ind w:left="2520" w:hanging="360"/>
      </w:p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401" w15:restartNumberingAfterBreak="0">
    <w:nsid w:val="7DB85793"/>
    <w:multiLevelType w:val="hybridMultilevel"/>
    <w:tmpl w:val="E7FEAE52"/>
    <w:lvl w:ilvl="0" w:tplc="0409000F">
      <w:start w:val="1"/>
      <w:numFmt w:val="decimal"/>
      <w:lvlText w:val="%1."/>
      <w:lvlJc w:val="left"/>
      <w:pPr>
        <w:ind w:left="2160" w:hanging="360"/>
      </w:pPr>
      <w:rPr>
        <w:rFonts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02" w15:restartNumberingAfterBreak="0">
    <w:nsid w:val="7DC37D76"/>
    <w:multiLevelType w:val="hybridMultilevel"/>
    <w:tmpl w:val="B7A84CF4"/>
    <w:lvl w:ilvl="0" w:tplc="04090015">
      <w:start w:val="1"/>
      <w:numFmt w:val="upp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03" w15:restartNumberingAfterBreak="0">
    <w:nsid w:val="7DDB1256"/>
    <w:multiLevelType w:val="hybridMultilevel"/>
    <w:tmpl w:val="2C4855C6"/>
    <w:lvl w:ilvl="0" w:tplc="0409000F">
      <w:start w:val="1"/>
      <w:numFmt w:val="decimal"/>
      <w:lvlText w:val="%1."/>
      <w:lvlJc w:val="left"/>
      <w:pPr>
        <w:ind w:left="1080" w:hanging="360"/>
      </w:pPr>
    </w:lvl>
    <w:lvl w:ilvl="1" w:tplc="04090015">
      <w:start w:val="1"/>
      <w:numFmt w:val="upp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04" w15:restartNumberingAfterBreak="0">
    <w:nsid w:val="7F2F0676"/>
    <w:multiLevelType w:val="hybridMultilevel"/>
    <w:tmpl w:val="D5EE8DB6"/>
    <w:lvl w:ilvl="0" w:tplc="04090015">
      <w:start w:val="1"/>
      <w:numFmt w:val="upperLetter"/>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05" w15:restartNumberingAfterBreak="0">
    <w:nsid w:val="7F8266CE"/>
    <w:multiLevelType w:val="hybridMultilevel"/>
    <w:tmpl w:val="5572559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6"/>
  </w:num>
  <w:num w:numId="2">
    <w:abstractNumId w:val="298"/>
  </w:num>
  <w:num w:numId="3">
    <w:abstractNumId w:val="164"/>
  </w:num>
  <w:num w:numId="4">
    <w:abstractNumId w:val="162"/>
  </w:num>
  <w:num w:numId="5">
    <w:abstractNumId w:val="240"/>
  </w:num>
  <w:num w:numId="6">
    <w:abstractNumId w:val="90"/>
  </w:num>
  <w:num w:numId="7">
    <w:abstractNumId w:val="176"/>
  </w:num>
  <w:num w:numId="8">
    <w:abstractNumId w:val="119"/>
  </w:num>
  <w:num w:numId="9">
    <w:abstractNumId w:val="136"/>
  </w:num>
  <w:num w:numId="10">
    <w:abstractNumId w:val="82"/>
  </w:num>
  <w:num w:numId="11">
    <w:abstractNumId w:val="1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39"/>
    <w:lvlOverride w:ilvl="0">
      <w:lvl w:ilvl="0">
        <w:start w:val="1"/>
        <w:numFmt w:val="upperLetter"/>
        <w:pStyle w:val="RFP-Bullets1"/>
        <w:lvlText w:val="%1."/>
        <w:lvlJc w:val="center"/>
        <w:pPr>
          <w:ind w:left="720" w:hanging="360"/>
        </w:pPr>
        <w:rPr>
          <w:rFonts w:hint="default"/>
          <w:b w:val="0"/>
          <w:i w:val="0"/>
        </w:rPr>
      </w:lvl>
    </w:lvlOverride>
    <w:lvlOverride w:ilvl="1">
      <w:lvl w:ilvl="1">
        <w:start w:val="1"/>
        <w:numFmt w:val="decimal"/>
        <w:lvlText w:val="%2."/>
        <w:lvlJc w:val="left"/>
        <w:pPr>
          <w:tabs>
            <w:tab w:val="num" w:pos="1080"/>
          </w:tabs>
          <w:ind w:left="1080" w:hanging="360"/>
        </w:pPr>
        <w:rPr>
          <w:rFonts w:hint="default"/>
          <w:b w:val="0"/>
          <w:i w:val="0"/>
        </w:rPr>
      </w:lvl>
    </w:lvlOverride>
    <w:lvlOverride w:ilvl="2">
      <w:lvl w:ilvl="2">
        <w:start w:val="1"/>
        <w:numFmt w:val="lowerLetter"/>
        <w:lvlText w:val="%3."/>
        <w:lvlJc w:val="left"/>
        <w:pPr>
          <w:tabs>
            <w:tab w:val="num" w:pos="1080"/>
          </w:tabs>
          <w:ind w:left="1440" w:hanging="360"/>
        </w:pPr>
        <w:rPr>
          <w:rFonts w:hint="default"/>
        </w:rPr>
      </w:lvl>
    </w:lvlOverride>
    <w:lvlOverride w:ilvl="3">
      <w:lvl w:ilvl="3">
        <w:start w:val="1"/>
        <w:numFmt w:val="decimal"/>
        <w:lvlText w:val="(%4)"/>
        <w:lvlJc w:val="left"/>
        <w:pPr>
          <w:tabs>
            <w:tab w:val="num" w:pos="1440"/>
          </w:tabs>
          <w:ind w:left="1800" w:hanging="360"/>
        </w:pPr>
        <w:rPr>
          <w:rFonts w:hint="default"/>
        </w:rPr>
      </w:lvl>
    </w:lvlOverride>
    <w:lvlOverride w:ilvl="4">
      <w:lvl w:ilvl="4">
        <w:start w:val="1"/>
        <w:numFmt w:val="bullet"/>
        <w:lvlText w:val=""/>
        <w:lvlJc w:val="left"/>
        <w:pPr>
          <w:tabs>
            <w:tab w:val="num" w:pos="1800"/>
          </w:tabs>
          <w:ind w:left="2160" w:hanging="360"/>
        </w:pPr>
        <w:rPr>
          <w:rFonts w:ascii="Symbol" w:hAnsi="Symbol" w:hint="default"/>
          <w:color w:val="auto"/>
        </w:rPr>
      </w:lvl>
    </w:lvlOverride>
    <w:lvlOverride w:ilvl="5">
      <w:lvl w:ilvl="5">
        <w:start w:val="1"/>
        <w:numFmt w:val="bullet"/>
        <w:lvlText w:val=""/>
        <w:lvlJc w:val="left"/>
        <w:pPr>
          <w:tabs>
            <w:tab w:val="num" w:pos="2448"/>
          </w:tabs>
          <w:ind w:left="2520" w:hanging="360"/>
        </w:pPr>
        <w:rPr>
          <w:rFonts w:ascii="Wingdings" w:hAnsi="Wingdings" w:hint="default"/>
          <w:color w:val="auto"/>
        </w:rPr>
      </w:lvl>
    </w:lvlOverride>
    <w:lvlOverride w:ilvl="6">
      <w:lvl w:ilvl="6">
        <w:start w:val="1"/>
        <w:numFmt w:val="lowerLetter"/>
        <w:lvlText w:val="%7."/>
        <w:lvlJc w:val="left"/>
        <w:pPr>
          <w:ind w:left="1800" w:hanging="360"/>
        </w:pPr>
        <w:rPr>
          <w:rFonts w:hint="default"/>
        </w:rPr>
      </w:lvl>
    </w:lvlOverride>
    <w:lvlOverride w:ilvl="7">
      <w:lvl w:ilvl="7">
        <w:start w:val="1"/>
        <w:numFmt w:val="bullet"/>
        <w:lvlText w:val=""/>
        <w:lvlJc w:val="left"/>
        <w:pPr>
          <w:ind w:left="2160" w:hanging="360"/>
        </w:pPr>
        <w:rPr>
          <w:rFonts w:ascii="Symbol" w:hAnsi="Symbol" w:hint="default"/>
          <w:color w:val="auto"/>
        </w:rPr>
      </w:lvl>
    </w:lvlOverride>
    <w:lvlOverride w:ilvl="8">
      <w:lvl w:ilvl="8">
        <w:start w:val="1"/>
        <w:numFmt w:val="decimal"/>
        <w:lvlText w:val="(%9)"/>
        <w:lvlJc w:val="left"/>
        <w:pPr>
          <w:ind w:left="2520" w:hanging="360"/>
        </w:pPr>
        <w:rPr>
          <w:rFonts w:hint="default"/>
        </w:rPr>
      </w:lvl>
    </w:lvlOverride>
  </w:num>
  <w:num w:numId="16">
    <w:abstractNumId w:val="345"/>
    <w:lvlOverride w:ilvl="0">
      <w:lvl w:ilvl="0">
        <w:start w:val="1"/>
        <w:numFmt w:val="bullet"/>
        <w:pStyle w:val="RFP-Bullet-1"/>
        <w:lvlText w:val=""/>
        <w:lvlJc w:val="left"/>
        <w:pPr>
          <w:ind w:left="720" w:hanging="360"/>
        </w:pPr>
        <w:rPr>
          <w:rFonts w:ascii="Symbol" w:hAnsi="Symbol" w:hint="default"/>
          <w:b/>
          <w:i w:val="0"/>
          <w:color w:val="000000" w:themeColor="text1"/>
          <w:sz w:val="24"/>
          <w:u w:color="981E32"/>
        </w:rPr>
      </w:lvl>
    </w:lvlOverride>
    <w:lvlOverride w:ilvl="1">
      <w:lvl w:ilvl="1">
        <w:start w:val="1"/>
        <w:numFmt w:val="bullet"/>
        <w:lvlText w:val="○"/>
        <w:lvlJc w:val="left"/>
        <w:pPr>
          <w:tabs>
            <w:tab w:val="num" w:pos="1080"/>
          </w:tabs>
          <w:ind w:left="1080" w:hanging="360"/>
        </w:pPr>
        <w:rPr>
          <w:rFonts w:ascii="Calibri" w:hAnsi="Calibri" w:hint="default"/>
          <w:b/>
          <w:i w:val="0"/>
        </w:rPr>
      </w:lvl>
    </w:lvlOverride>
    <w:lvlOverride w:ilvl="2">
      <w:lvl w:ilvl="2">
        <w:start w:val="1"/>
        <w:numFmt w:val="bullet"/>
        <w:lvlText w:val="-"/>
        <w:lvlJc w:val="left"/>
        <w:pPr>
          <w:tabs>
            <w:tab w:val="num" w:pos="1800"/>
          </w:tabs>
          <w:ind w:left="1440" w:hanging="360"/>
        </w:pPr>
        <w:rPr>
          <w:rFonts w:ascii="Courier New" w:hAnsi="Courier New" w:hint="default"/>
          <w:color w:val="000000" w:themeColor="text1"/>
        </w:rPr>
      </w:lvl>
    </w:lvlOverride>
    <w:lvlOverride w:ilvl="3">
      <w:lvl w:ilvl="3">
        <w:start w:val="1"/>
        <w:numFmt w:val="bullet"/>
        <w:lvlText w:val="▪"/>
        <w:lvlJc w:val="left"/>
        <w:pPr>
          <w:tabs>
            <w:tab w:val="num" w:pos="2520"/>
          </w:tabs>
          <w:ind w:left="1800" w:hanging="360"/>
        </w:pPr>
        <w:rPr>
          <w:rFonts w:ascii="Calibri" w:hAnsi="Calibri" w:hint="default"/>
          <w:u w:color="981E32"/>
        </w:rPr>
      </w:lvl>
    </w:lvlOverride>
    <w:lvlOverride w:ilvl="4">
      <w:lvl w:ilvl="4">
        <w:start w:val="1"/>
        <w:numFmt w:val="bullet"/>
        <w:lvlText w:val="-"/>
        <w:lvlJc w:val="left"/>
        <w:pPr>
          <w:tabs>
            <w:tab w:val="num" w:pos="3240"/>
          </w:tabs>
          <w:ind w:left="3240" w:hanging="360"/>
        </w:pPr>
        <w:rPr>
          <w:rFonts w:ascii="Courier New" w:hAnsi="Courier New" w:hint="default"/>
        </w:rPr>
      </w:lvl>
    </w:lvlOverride>
    <w:lvlOverride w:ilvl="5">
      <w:lvl w:ilvl="5">
        <w:start w:val="1"/>
        <w:numFmt w:val="bullet"/>
        <w:lvlText w:val=""/>
        <w:lvlJc w:val="left"/>
        <w:pPr>
          <w:tabs>
            <w:tab w:val="num" w:pos="3960"/>
          </w:tabs>
          <w:ind w:left="3960" w:hanging="360"/>
        </w:pPr>
        <w:rPr>
          <w:rFonts w:ascii="Wingdings" w:hAnsi="Wingdings" w:hint="default"/>
        </w:rPr>
      </w:lvl>
    </w:lvlOverride>
    <w:lvlOverride w:ilvl="6">
      <w:lvl w:ilvl="6">
        <w:start w:val="1"/>
        <w:numFmt w:val="bullet"/>
        <w:lvlText w:val=""/>
        <w:lvlJc w:val="left"/>
        <w:pPr>
          <w:tabs>
            <w:tab w:val="num" w:pos="4680"/>
          </w:tabs>
          <w:ind w:left="4680" w:hanging="360"/>
        </w:pPr>
        <w:rPr>
          <w:rFonts w:ascii="Symbol" w:hAnsi="Symbol" w:hint="default"/>
        </w:rPr>
      </w:lvl>
    </w:lvlOverride>
    <w:lvlOverride w:ilvl="7">
      <w:lvl w:ilvl="7">
        <w:start w:val="1"/>
        <w:numFmt w:val="bullet"/>
        <w:lvlText w:val="o"/>
        <w:lvlJc w:val="left"/>
        <w:pPr>
          <w:tabs>
            <w:tab w:val="num" w:pos="5400"/>
          </w:tabs>
          <w:ind w:left="5400" w:hanging="360"/>
        </w:pPr>
        <w:rPr>
          <w:rFonts w:ascii="Courier New" w:hAnsi="Courier New" w:hint="default"/>
        </w:rPr>
      </w:lvl>
    </w:lvlOverride>
    <w:lvlOverride w:ilvl="8">
      <w:lvl w:ilvl="8">
        <w:start w:val="1"/>
        <w:numFmt w:val="bullet"/>
        <w:lvlText w:val=""/>
        <w:lvlJc w:val="left"/>
        <w:pPr>
          <w:tabs>
            <w:tab w:val="num" w:pos="6120"/>
          </w:tabs>
          <w:ind w:left="6120" w:hanging="360"/>
        </w:pPr>
        <w:rPr>
          <w:rFonts w:ascii="Wingdings" w:hAnsi="Wingdings" w:hint="default"/>
        </w:rPr>
      </w:lvl>
    </w:lvlOverride>
  </w:num>
  <w:num w:numId="17">
    <w:abstractNumId w:val="1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3"/>
  </w:num>
  <w:num w:numId="19">
    <w:abstractNumId w:val="10"/>
  </w:num>
  <w:num w:numId="20">
    <w:abstractNumId w:val="207"/>
  </w:num>
  <w:num w:numId="21">
    <w:abstractNumId w:val="269"/>
    <w:lvlOverride w:ilvl="0">
      <w:startOverride w:val="1"/>
    </w:lvlOverride>
  </w:num>
  <w:num w:numId="22">
    <w:abstractNumId w:val="210"/>
  </w:num>
  <w:num w:numId="23">
    <w:abstractNumId w:val="405"/>
  </w:num>
  <w:num w:numId="24">
    <w:abstractNumId w:val="116"/>
  </w:num>
  <w:num w:numId="25">
    <w:abstractNumId w:val="63"/>
  </w:num>
  <w:num w:numId="26">
    <w:abstractNumId w:val="290"/>
    <w:lvlOverride w:ilvl="0">
      <w:startOverride w:val="1"/>
    </w:lvlOverride>
  </w:num>
  <w:num w:numId="27">
    <w:abstractNumId w:val="292"/>
  </w:num>
  <w:num w:numId="28">
    <w:abstractNumId w:val="83"/>
  </w:num>
  <w:num w:numId="29">
    <w:abstractNumId w:val="262"/>
  </w:num>
  <w:num w:numId="30">
    <w:abstractNumId w:val="55"/>
  </w:num>
  <w:num w:numId="31">
    <w:abstractNumId w:val="303"/>
  </w:num>
  <w:num w:numId="32">
    <w:abstractNumId w:val="57"/>
  </w:num>
  <w:num w:numId="33">
    <w:abstractNumId w:val="256"/>
  </w:num>
  <w:num w:numId="34">
    <w:abstractNumId w:val="25"/>
  </w:num>
  <w:num w:numId="35">
    <w:abstractNumId w:val="273"/>
  </w:num>
  <w:num w:numId="36">
    <w:abstractNumId w:val="228"/>
  </w:num>
  <w:num w:numId="37">
    <w:abstractNumId w:val="216"/>
  </w:num>
  <w:num w:numId="38">
    <w:abstractNumId w:val="137"/>
  </w:num>
  <w:num w:numId="39">
    <w:abstractNumId w:val="121"/>
  </w:num>
  <w:num w:numId="40">
    <w:abstractNumId w:val="202"/>
  </w:num>
  <w:num w:numId="41">
    <w:abstractNumId w:val="122"/>
  </w:num>
  <w:num w:numId="42">
    <w:abstractNumId w:val="320"/>
  </w:num>
  <w:num w:numId="43">
    <w:abstractNumId w:val="242"/>
  </w:num>
  <w:num w:numId="44">
    <w:abstractNumId w:val="192"/>
  </w:num>
  <w:num w:numId="45">
    <w:abstractNumId w:val="396"/>
  </w:num>
  <w:num w:numId="46">
    <w:abstractNumId w:val="27"/>
  </w:num>
  <w:num w:numId="47">
    <w:abstractNumId w:val="13"/>
  </w:num>
  <w:num w:numId="48">
    <w:abstractNumId w:val="145"/>
  </w:num>
  <w:num w:numId="49">
    <w:abstractNumId w:val="209"/>
  </w:num>
  <w:num w:numId="50">
    <w:abstractNumId w:val="316"/>
  </w:num>
  <w:num w:numId="51">
    <w:abstractNumId w:val="277"/>
  </w:num>
  <w:num w:numId="52">
    <w:abstractNumId w:val="236"/>
  </w:num>
  <w:num w:numId="53">
    <w:abstractNumId w:val="206"/>
  </w:num>
  <w:num w:numId="54">
    <w:abstractNumId w:val="37"/>
  </w:num>
  <w:num w:numId="55">
    <w:abstractNumId w:val="101"/>
  </w:num>
  <w:num w:numId="56">
    <w:abstractNumId w:val="156"/>
  </w:num>
  <w:num w:numId="57">
    <w:abstractNumId w:val="317"/>
  </w:num>
  <w:num w:numId="58">
    <w:abstractNumId w:val="0"/>
  </w:num>
  <w:num w:numId="59">
    <w:abstractNumId w:val="168"/>
  </w:num>
  <w:num w:numId="60">
    <w:abstractNumId w:val="153"/>
  </w:num>
  <w:num w:numId="61">
    <w:abstractNumId w:val="78"/>
  </w:num>
  <w:num w:numId="62">
    <w:abstractNumId w:val="196"/>
  </w:num>
  <w:num w:numId="63">
    <w:abstractNumId w:val="172"/>
  </w:num>
  <w:num w:numId="64">
    <w:abstractNumId w:val="142"/>
  </w:num>
  <w:num w:numId="65">
    <w:abstractNumId w:val="181"/>
  </w:num>
  <w:num w:numId="66">
    <w:abstractNumId w:val="60"/>
  </w:num>
  <w:num w:numId="67">
    <w:abstractNumId w:val="385"/>
  </w:num>
  <w:num w:numId="68">
    <w:abstractNumId w:val="263"/>
  </w:num>
  <w:num w:numId="69">
    <w:abstractNumId w:val="248"/>
  </w:num>
  <w:num w:numId="70">
    <w:abstractNumId w:val="231"/>
  </w:num>
  <w:num w:numId="71">
    <w:abstractNumId w:val="141"/>
  </w:num>
  <w:num w:numId="72">
    <w:abstractNumId w:val="395"/>
  </w:num>
  <w:num w:numId="73">
    <w:abstractNumId w:val="346"/>
  </w:num>
  <w:num w:numId="74">
    <w:abstractNumId w:val="144"/>
  </w:num>
  <w:num w:numId="75">
    <w:abstractNumId w:val="212"/>
  </w:num>
  <w:num w:numId="76">
    <w:abstractNumId w:val="235"/>
  </w:num>
  <w:num w:numId="77">
    <w:abstractNumId w:val="143"/>
  </w:num>
  <w:num w:numId="78">
    <w:abstractNumId w:val="397"/>
  </w:num>
  <w:num w:numId="79">
    <w:abstractNumId w:val="326"/>
  </w:num>
  <w:num w:numId="80">
    <w:abstractNumId w:val="249"/>
  </w:num>
  <w:num w:numId="81">
    <w:abstractNumId w:val="74"/>
  </w:num>
  <w:num w:numId="82">
    <w:abstractNumId w:val="14"/>
  </w:num>
  <w:num w:numId="83">
    <w:abstractNumId w:val="357"/>
  </w:num>
  <w:num w:numId="84">
    <w:abstractNumId w:val="49"/>
  </w:num>
  <w:num w:numId="85">
    <w:abstractNumId w:val="120"/>
  </w:num>
  <w:num w:numId="86">
    <w:abstractNumId w:val="150"/>
  </w:num>
  <w:num w:numId="87">
    <w:abstractNumId w:val="178"/>
  </w:num>
  <w:num w:numId="88">
    <w:abstractNumId w:val="330"/>
  </w:num>
  <w:num w:numId="89">
    <w:abstractNumId w:val="400"/>
  </w:num>
  <w:num w:numId="90">
    <w:abstractNumId w:val="324"/>
  </w:num>
  <w:num w:numId="91">
    <w:abstractNumId w:val="291"/>
  </w:num>
  <w:num w:numId="92">
    <w:abstractNumId w:val="229"/>
  </w:num>
  <w:num w:numId="93">
    <w:abstractNumId w:val="53"/>
  </w:num>
  <w:num w:numId="94">
    <w:abstractNumId w:val="220"/>
  </w:num>
  <w:num w:numId="95">
    <w:abstractNumId w:val="351"/>
  </w:num>
  <w:num w:numId="96">
    <w:abstractNumId w:val="103"/>
  </w:num>
  <w:num w:numId="97">
    <w:abstractNumId w:val="224"/>
  </w:num>
  <w:num w:numId="98">
    <w:abstractNumId w:val="20"/>
  </w:num>
  <w:num w:numId="99">
    <w:abstractNumId w:val="203"/>
  </w:num>
  <w:num w:numId="100">
    <w:abstractNumId w:val="373"/>
  </w:num>
  <w:num w:numId="101">
    <w:abstractNumId w:val="404"/>
  </w:num>
  <w:num w:numId="102">
    <w:abstractNumId w:val="251"/>
  </w:num>
  <w:num w:numId="103">
    <w:abstractNumId w:val="39"/>
    <w:lvlOverride w:ilvl="0">
      <w:startOverride w:val="1"/>
      <w:lvl w:ilvl="0">
        <w:start w:val="1"/>
        <w:numFmt w:val="upperLetter"/>
        <w:pStyle w:val="RFP-Bullets1"/>
        <w:lvlText w:val="%1."/>
        <w:lvlJc w:val="center"/>
        <w:pPr>
          <w:ind w:left="720" w:hanging="360"/>
        </w:pPr>
        <w:rPr>
          <w:rFonts w:hint="default"/>
          <w:b w:val="0"/>
          <w:i w:val="0"/>
        </w:rPr>
      </w:lvl>
    </w:lvlOverride>
    <w:lvlOverride w:ilvl="1">
      <w:startOverride w:val="1"/>
      <w:lvl w:ilvl="1">
        <w:start w:val="1"/>
        <w:numFmt w:val="decimal"/>
        <w:lvlText w:val="%2."/>
        <w:lvlJc w:val="left"/>
        <w:pPr>
          <w:tabs>
            <w:tab w:val="num" w:pos="1080"/>
          </w:tabs>
          <w:ind w:left="1080" w:hanging="360"/>
        </w:pPr>
        <w:rPr>
          <w:rFonts w:hint="default"/>
          <w:b w:val="0"/>
          <w:i w:val="0"/>
        </w:rPr>
      </w:lvl>
    </w:lvlOverride>
    <w:lvlOverride w:ilvl="2">
      <w:startOverride w:val="1"/>
      <w:lvl w:ilvl="2">
        <w:start w:val="1"/>
        <w:numFmt w:val="lowerLetter"/>
        <w:lvlText w:val="%3."/>
        <w:lvlJc w:val="left"/>
        <w:pPr>
          <w:tabs>
            <w:tab w:val="num" w:pos="1080"/>
          </w:tabs>
          <w:ind w:left="1440" w:hanging="360"/>
        </w:pPr>
        <w:rPr>
          <w:rFonts w:hint="default"/>
        </w:rPr>
      </w:lvl>
    </w:lvlOverride>
    <w:lvlOverride w:ilvl="3">
      <w:startOverride w:val="1"/>
      <w:lvl w:ilvl="3">
        <w:start w:val="1"/>
        <w:numFmt w:val="decimal"/>
        <w:lvlText w:val="(%4)"/>
        <w:lvlJc w:val="left"/>
        <w:pPr>
          <w:tabs>
            <w:tab w:val="num" w:pos="1440"/>
          </w:tabs>
          <w:ind w:left="1800" w:hanging="360"/>
        </w:pPr>
        <w:rPr>
          <w:rFonts w:hint="default"/>
        </w:rPr>
      </w:lvl>
    </w:lvlOverride>
    <w:lvlOverride w:ilvl="4">
      <w:startOverride w:val="1"/>
      <w:lvl w:ilvl="4">
        <w:start w:val="1"/>
        <w:numFmt w:val="bullet"/>
        <w:lvlText w:val=""/>
        <w:lvlJc w:val="left"/>
        <w:pPr>
          <w:tabs>
            <w:tab w:val="num" w:pos="1800"/>
          </w:tabs>
          <w:ind w:left="2160" w:hanging="360"/>
        </w:pPr>
        <w:rPr>
          <w:rFonts w:ascii="Symbol" w:hAnsi="Symbol" w:hint="default"/>
          <w:color w:val="auto"/>
        </w:rPr>
      </w:lvl>
    </w:lvlOverride>
    <w:lvlOverride w:ilvl="5">
      <w:startOverride w:val="1"/>
      <w:lvl w:ilvl="5">
        <w:start w:val="1"/>
        <w:numFmt w:val="bullet"/>
        <w:lvlText w:val=""/>
        <w:lvlJc w:val="left"/>
        <w:pPr>
          <w:tabs>
            <w:tab w:val="num" w:pos="2448"/>
          </w:tabs>
          <w:ind w:left="2520" w:hanging="360"/>
        </w:pPr>
        <w:rPr>
          <w:rFonts w:ascii="Wingdings" w:hAnsi="Wingdings" w:hint="default"/>
          <w:color w:val="auto"/>
        </w:rPr>
      </w:lvl>
    </w:lvlOverride>
    <w:lvlOverride w:ilvl="6">
      <w:startOverride w:val="1"/>
      <w:lvl w:ilvl="6">
        <w:start w:val="1"/>
        <w:numFmt w:val="lowerLetter"/>
        <w:lvlText w:val="%7."/>
        <w:lvlJc w:val="left"/>
        <w:pPr>
          <w:ind w:left="1800" w:hanging="360"/>
        </w:pPr>
        <w:rPr>
          <w:rFonts w:hint="default"/>
        </w:rPr>
      </w:lvl>
    </w:lvlOverride>
    <w:lvlOverride w:ilvl="7">
      <w:startOverride w:val="1"/>
      <w:lvl w:ilvl="7">
        <w:start w:val="1"/>
        <w:numFmt w:val="bullet"/>
        <w:lvlText w:val=""/>
        <w:lvlJc w:val="left"/>
        <w:pPr>
          <w:ind w:left="2160" w:hanging="360"/>
        </w:pPr>
        <w:rPr>
          <w:rFonts w:ascii="Symbol" w:hAnsi="Symbol" w:hint="default"/>
          <w:color w:val="auto"/>
        </w:rPr>
      </w:lvl>
    </w:lvlOverride>
    <w:lvlOverride w:ilvl="8">
      <w:startOverride w:val="1"/>
      <w:lvl w:ilvl="8">
        <w:start w:val="1"/>
        <w:numFmt w:val="decimal"/>
        <w:lvlText w:val="(%9)"/>
        <w:lvlJc w:val="left"/>
        <w:pPr>
          <w:ind w:left="2520" w:hanging="360"/>
        </w:pPr>
        <w:rPr>
          <w:rFonts w:hint="default"/>
        </w:rPr>
      </w:lvl>
    </w:lvlOverride>
  </w:num>
  <w:num w:numId="104">
    <w:abstractNumId w:val="39"/>
    <w:lvlOverride w:ilvl="0">
      <w:startOverride w:val="1"/>
      <w:lvl w:ilvl="0">
        <w:start w:val="1"/>
        <w:numFmt w:val="upperLetter"/>
        <w:pStyle w:val="RFP-Bullets1"/>
        <w:lvlText w:val="%1."/>
        <w:lvlJc w:val="center"/>
        <w:pPr>
          <w:ind w:left="720" w:hanging="360"/>
        </w:pPr>
        <w:rPr>
          <w:rFonts w:hint="default"/>
          <w:b w:val="0"/>
          <w:i w:val="0"/>
        </w:rPr>
      </w:lvl>
    </w:lvlOverride>
    <w:lvlOverride w:ilvl="1">
      <w:startOverride w:val="1"/>
      <w:lvl w:ilvl="1">
        <w:start w:val="1"/>
        <w:numFmt w:val="decimal"/>
        <w:lvlText w:val="%2."/>
        <w:lvlJc w:val="left"/>
        <w:pPr>
          <w:tabs>
            <w:tab w:val="num" w:pos="1080"/>
          </w:tabs>
          <w:ind w:left="1080" w:hanging="360"/>
        </w:pPr>
        <w:rPr>
          <w:rFonts w:hint="default"/>
          <w:b w:val="0"/>
          <w:i w:val="0"/>
        </w:rPr>
      </w:lvl>
    </w:lvlOverride>
    <w:lvlOverride w:ilvl="2">
      <w:startOverride w:val="1"/>
      <w:lvl w:ilvl="2">
        <w:start w:val="1"/>
        <w:numFmt w:val="lowerLetter"/>
        <w:lvlText w:val="%3."/>
        <w:lvlJc w:val="left"/>
        <w:pPr>
          <w:tabs>
            <w:tab w:val="num" w:pos="1080"/>
          </w:tabs>
          <w:ind w:left="1440" w:hanging="360"/>
        </w:pPr>
        <w:rPr>
          <w:rFonts w:hint="default"/>
        </w:rPr>
      </w:lvl>
    </w:lvlOverride>
    <w:lvlOverride w:ilvl="3">
      <w:startOverride w:val="1"/>
      <w:lvl w:ilvl="3">
        <w:start w:val="1"/>
        <w:numFmt w:val="decimal"/>
        <w:lvlText w:val="(%4)"/>
        <w:lvlJc w:val="left"/>
        <w:pPr>
          <w:tabs>
            <w:tab w:val="num" w:pos="1440"/>
          </w:tabs>
          <w:ind w:left="1800" w:hanging="360"/>
        </w:pPr>
        <w:rPr>
          <w:rFonts w:hint="default"/>
        </w:rPr>
      </w:lvl>
    </w:lvlOverride>
    <w:lvlOverride w:ilvl="4">
      <w:startOverride w:val="1"/>
      <w:lvl w:ilvl="4">
        <w:start w:val="1"/>
        <w:numFmt w:val="bullet"/>
        <w:lvlText w:val=""/>
        <w:lvlJc w:val="left"/>
        <w:pPr>
          <w:tabs>
            <w:tab w:val="num" w:pos="1800"/>
          </w:tabs>
          <w:ind w:left="2160" w:hanging="360"/>
        </w:pPr>
        <w:rPr>
          <w:rFonts w:ascii="Symbol" w:hAnsi="Symbol" w:hint="default"/>
          <w:color w:val="auto"/>
        </w:rPr>
      </w:lvl>
    </w:lvlOverride>
    <w:lvlOverride w:ilvl="5">
      <w:startOverride w:val="1"/>
      <w:lvl w:ilvl="5">
        <w:start w:val="1"/>
        <w:numFmt w:val="bullet"/>
        <w:lvlText w:val=""/>
        <w:lvlJc w:val="left"/>
        <w:pPr>
          <w:tabs>
            <w:tab w:val="num" w:pos="2448"/>
          </w:tabs>
          <w:ind w:left="2520" w:hanging="360"/>
        </w:pPr>
        <w:rPr>
          <w:rFonts w:ascii="Wingdings" w:hAnsi="Wingdings" w:hint="default"/>
          <w:color w:val="auto"/>
        </w:rPr>
      </w:lvl>
    </w:lvlOverride>
    <w:lvlOverride w:ilvl="6">
      <w:startOverride w:val="1"/>
      <w:lvl w:ilvl="6">
        <w:start w:val="1"/>
        <w:numFmt w:val="lowerLetter"/>
        <w:lvlText w:val="%7."/>
        <w:lvlJc w:val="left"/>
        <w:pPr>
          <w:ind w:left="1800" w:hanging="360"/>
        </w:pPr>
        <w:rPr>
          <w:rFonts w:hint="default"/>
        </w:rPr>
      </w:lvl>
    </w:lvlOverride>
    <w:lvlOverride w:ilvl="7">
      <w:startOverride w:val="1"/>
      <w:lvl w:ilvl="7">
        <w:start w:val="1"/>
        <w:numFmt w:val="bullet"/>
        <w:lvlText w:val=""/>
        <w:lvlJc w:val="left"/>
        <w:pPr>
          <w:ind w:left="2160" w:hanging="360"/>
        </w:pPr>
        <w:rPr>
          <w:rFonts w:ascii="Symbol" w:hAnsi="Symbol" w:hint="default"/>
          <w:color w:val="auto"/>
        </w:rPr>
      </w:lvl>
    </w:lvlOverride>
    <w:lvlOverride w:ilvl="8">
      <w:startOverride w:val="1"/>
      <w:lvl w:ilvl="8">
        <w:start w:val="1"/>
        <w:numFmt w:val="decimal"/>
        <w:lvlText w:val="(%9)"/>
        <w:lvlJc w:val="left"/>
        <w:pPr>
          <w:ind w:left="2520" w:hanging="360"/>
        </w:pPr>
        <w:rPr>
          <w:rFonts w:hint="default"/>
        </w:rPr>
      </w:lvl>
    </w:lvlOverride>
  </w:num>
  <w:num w:numId="105">
    <w:abstractNumId w:val="39"/>
    <w:lvlOverride w:ilvl="0">
      <w:startOverride w:val="1"/>
      <w:lvl w:ilvl="0">
        <w:start w:val="1"/>
        <w:numFmt w:val="upperLetter"/>
        <w:pStyle w:val="RFP-Bullets1"/>
        <w:lvlText w:val="%1."/>
        <w:lvlJc w:val="center"/>
        <w:pPr>
          <w:ind w:left="1080" w:hanging="360"/>
        </w:pPr>
        <w:rPr>
          <w:rFonts w:hint="default"/>
          <w:b w:val="0"/>
          <w:i w:val="0"/>
        </w:rPr>
      </w:lvl>
    </w:lvlOverride>
    <w:lvlOverride w:ilvl="1">
      <w:startOverride w:val="1"/>
      <w:lvl w:ilvl="1">
        <w:start w:val="1"/>
        <w:numFmt w:val="decimal"/>
        <w:lvlText w:val="%2."/>
        <w:lvlJc w:val="left"/>
        <w:pPr>
          <w:tabs>
            <w:tab w:val="num" w:pos="1440"/>
          </w:tabs>
          <w:ind w:left="1440" w:hanging="360"/>
        </w:pPr>
        <w:rPr>
          <w:rFonts w:hint="default"/>
          <w:b w:val="0"/>
          <w:i w:val="0"/>
        </w:rPr>
      </w:lvl>
    </w:lvlOverride>
    <w:lvlOverride w:ilvl="2">
      <w:startOverride w:val="1"/>
      <w:lvl w:ilvl="2">
        <w:start w:val="1"/>
        <w:numFmt w:val="lowerLetter"/>
        <w:lvlText w:val="%3."/>
        <w:lvlJc w:val="left"/>
        <w:pPr>
          <w:tabs>
            <w:tab w:val="num" w:pos="1440"/>
          </w:tabs>
          <w:ind w:left="1800" w:hanging="360"/>
        </w:pPr>
        <w:rPr>
          <w:rFonts w:hint="default"/>
        </w:rPr>
      </w:lvl>
    </w:lvlOverride>
    <w:lvlOverride w:ilvl="3">
      <w:startOverride w:val="1"/>
      <w:lvl w:ilvl="3">
        <w:start w:val="1"/>
        <w:numFmt w:val="decimal"/>
        <w:lvlText w:val="(%4)"/>
        <w:lvlJc w:val="left"/>
        <w:pPr>
          <w:tabs>
            <w:tab w:val="num" w:pos="1800"/>
          </w:tabs>
          <w:ind w:left="2160" w:hanging="360"/>
        </w:pPr>
        <w:rPr>
          <w:rFonts w:hint="default"/>
        </w:rPr>
      </w:lvl>
    </w:lvlOverride>
    <w:lvlOverride w:ilvl="4">
      <w:startOverride w:val="1"/>
      <w:lvl w:ilvl="4">
        <w:start w:val="1"/>
        <w:numFmt w:val="bullet"/>
        <w:lvlText w:val=""/>
        <w:lvlJc w:val="left"/>
        <w:pPr>
          <w:tabs>
            <w:tab w:val="num" w:pos="2160"/>
          </w:tabs>
          <w:ind w:left="2520" w:hanging="360"/>
        </w:pPr>
        <w:rPr>
          <w:rFonts w:ascii="Symbol" w:hAnsi="Symbol" w:hint="default"/>
          <w:color w:val="auto"/>
        </w:rPr>
      </w:lvl>
    </w:lvlOverride>
    <w:lvlOverride w:ilvl="5">
      <w:startOverride w:val="1"/>
      <w:lvl w:ilvl="5">
        <w:start w:val="1"/>
        <w:numFmt w:val="bullet"/>
        <w:lvlText w:val=""/>
        <w:lvlJc w:val="left"/>
        <w:pPr>
          <w:tabs>
            <w:tab w:val="num" w:pos="2808"/>
          </w:tabs>
          <w:ind w:left="2880" w:hanging="360"/>
        </w:pPr>
        <w:rPr>
          <w:rFonts w:ascii="Wingdings" w:hAnsi="Wingdings" w:hint="default"/>
          <w:color w:val="auto"/>
        </w:rPr>
      </w:lvl>
    </w:lvlOverride>
    <w:lvlOverride w:ilvl="6">
      <w:startOverride w:val="1"/>
      <w:lvl w:ilvl="6">
        <w:start w:val="1"/>
        <w:numFmt w:val="lowerLetter"/>
        <w:lvlText w:val="%7."/>
        <w:lvlJc w:val="left"/>
        <w:pPr>
          <w:ind w:left="2160" w:hanging="360"/>
        </w:pPr>
        <w:rPr>
          <w:rFonts w:hint="default"/>
        </w:rPr>
      </w:lvl>
    </w:lvlOverride>
    <w:lvlOverride w:ilvl="7">
      <w:startOverride w:val="1"/>
      <w:lvl w:ilvl="7">
        <w:start w:val="1"/>
        <w:numFmt w:val="bullet"/>
        <w:lvlText w:val=""/>
        <w:lvlJc w:val="left"/>
        <w:pPr>
          <w:ind w:left="2520" w:hanging="360"/>
        </w:pPr>
        <w:rPr>
          <w:rFonts w:ascii="Symbol" w:hAnsi="Symbol" w:hint="default"/>
          <w:color w:val="auto"/>
        </w:rPr>
      </w:lvl>
    </w:lvlOverride>
    <w:lvlOverride w:ilvl="8">
      <w:startOverride w:val="1"/>
      <w:lvl w:ilvl="8">
        <w:start w:val="1"/>
        <w:numFmt w:val="decimal"/>
        <w:lvlText w:val="(%9)"/>
        <w:lvlJc w:val="left"/>
        <w:pPr>
          <w:ind w:left="2880" w:hanging="360"/>
        </w:pPr>
        <w:rPr>
          <w:rFonts w:hint="default"/>
        </w:rPr>
      </w:lvl>
    </w:lvlOverride>
  </w:num>
  <w:num w:numId="106">
    <w:abstractNumId w:val="205"/>
  </w:num>
  <w:num w:numId="107">
    <w:abstractNumId w:val="159"/>
  </w:num>
  <w:num w:numId="108">
    <w:abstractNumId w:val="174"/>
  </w:num>
  <w:num w:numId="109">
    <w:abstractNumId w:val="282"/>
  </w:num>
  <w:num w:numId="110">
    <w:abstractNumId w:val="328"/>
  </w:num>
  <w:num w:numId="111">
    <w:abstractNumId w:val="80"/>
  </w:num>
  <w:num w:numId="112">
    <w:abstractNumId w:val="93"/>
  </w:num>
  <w:num w:numId="113">
    <w:abstractNumId w:val="370"/>
  </w:num>
  <w:num w:numId="114">
    <w:abstractNumId w:val="208"/>
  </w:num>
  <w:num w:numId="115">
    <w:abstractNumId w:val="360"/>
  </w:num>
  <w:num w:numId="116">
    <w:abstractNumId w:val="261"/>
  </w:num>
  <w:num w:numId="117">
    <w:abstractNumId w:val="24"/>
  </w:num>
  <w:num w:numId="118">
    <w:abstractNumId w:val="133"/>
  </w:num>
  <w:num w:numId="119">
    <w:abstractNumId w:val="226"/>
  </w:num>
  <w:num w:numId="120">
    <w:abstractNumId w:val="327"/>
  </w:num>
  <w:num w:numId="121">
    <w:abstractNumId w:val="102"/>
  </w:num>
  <w:num w:numId="122">
    <w:abstractNumId w:val="319"/>
  </w:num>
  <w:num w:numId="123">
    <w:abstractNumId w:val="123"/>
  </w:num>
  <w:num w:numId="124">
    <w:abstractNumId w:val="92"/>
  </w:num>
  <w:num w:numId="125">
    <w:abstractNumId w:val="199"/>
  </w:num>
  <w:num w:numId="126">
    <w:abstractNumId w:val="374"/>
  </w:num>
  <w:num w:numId="127">
    <w:abstractNumId w:val="170"/>
  </w:num>
  <w:num w:numId="128">
    <w:abstractNumId w:val="217"/>
  </w:num>
  <w:num w:numId="129">
    <w:abstractNumId w:val="31"/>
  </w:num>
  <w:num w:numId="130">
    <w:abstractNumId w:val="341"/>
  </w:num>
  <w:num w:numId="131">
    <w:abstractNumId w:val="318"/>
  </w:num>
  <w:num w:numId="132">
    <w:abstractNumId w:val="169"/>
  </w:num>
  <w:num w:numId="133">
    <w:abstractNumId w:val="305"/>
  </w:num>
  <w:num w:numId="134">
    <w:abstractNumId w:val="331"/>
  </w:num>
  <w:num w:numId="135">
    <w:abstractNumId w:val="301"/>
  </w:num>
  <w:num w:numId="136">
    <w:abstractNumId w:val="390"/>
  </w:num>
  <w:num w:numId="137">
    <w:abstractNumId w:val="344"/>
  </w:num>
  <w:num w:numId="138">
    <w:abstractNumId w:val="157"/>
  </w:num>
  <w:num w:numId="139">
    <w:abstractNumId w:val="215"/>
  </w:num>
  <w:num w:numId="140">
    <w:abstractNumId w:val="287"/>
  </w:num>
  <w:num w:numId="141">
    <w:abstractNumId w:val="359"/>
  </w:num>
  <w:num w:numId="142">
    <w:abstractNumId w:val="352"/>
  </w:num>
  <w:num w:numId="143">
    <w:abstractNumId w:val="15"/>
  </w:num>
  <w:num w:numId="144">
    <w:abstractNumId w:val="349"/>
  </w:num>
  <w:num w:numId="145">
    <w:abstractNumId w:val="356"/>
  </w:num>
  <w:num w:numId="146">
    <w:abstractNumId w:val="2"/>
  </w:num>
  <w:num w:numId="147">
    <w:abstractNumId w:val="26"/>
  </w:num>
  <w:num w:numId="148">
    <w:abstractNumId w:val="336"/>
  </w:num>
  <w:num w:numId="149">
    <w:abstractNumId w:val="259"/>
  </w:num>
  <w:num w:numId="150">
    <w:abstractNumId w:val="366"/>
  </w:num>
  <w:num w:numId="151">
    <w:abstractNumId w:val="111"/>
  </w:num>
  <w:num w:numId="152">
    <w:abstractNumId w:val="363"/>
  </w:num>
  <w:num w:numId="153">
    <w:abstractNumId w:val="107"/>
  </w:num>
  <w:num w:numId="154">
    <w:abstractNumId w:val="131"/>
  </w:num>
  <w:num w:numId="155">
    <w:abstractNumId w:val="69"/>
  </w:num>
  <w:num w:numId="156">
    <w:abstractNumId w:val="268"/>
  </w:num>
  <w:num w:numId="157">
    <w:abstractNumId w:val="288"/>
  </w:num>
  <w:num w:numId="158">
    <w:abstractNumId w:val="343"/>
  </w:num>
  <w:num w:numId="159">
    <w:abstractNumId w:val="109"/>
  </w:num>
  <w:num w:numId="160">
    <w:abstractNumId w:val="304"/>
  </w:num>
  <w:num w:numId="161">
    <w:abstractNumId w:val="48"/>
  </w:num>
  <w:num w:numId="162">
    <w:abstractNumId w:val="200"/>
  </w:num>
  <w:num w:numId="163">
    <w:abstractNumId w:val="389"/>
  </w:num>
  <w:num w:numId="164">
    <w:abstractNumId w:val="265"/>
  </w:num>
  <w:num w:numId="165">
    <w:abstractNumId w:val="96"/>
  </w:num>
  <w:num w:numId="166">
    <w:abstractNumId w:val="293"/>
  </w:num>
  <w:num w:numId="167">
    <w:abstractNumId w:val="376"/>
  </w:num>
  <w:num w:numId="168">
    <w:abstractNumId w:val="68"/>
  </w:num>
  <w:num w:numId="169">
    <w:abstractNumId w:val="19"/>
  </w:num>
  <w:num w:numId="170">
    <w:abstractNumId w:val="325"/>
  </w:num>
  <w:num w:numId="171">
    <w:abstractNumId w:val="17"/>
  </w:num>
  <w:num w:numId="172">
    <w:abstractNumId w:val="270"/>
  </w:num>
  <w:num w:numId="173">
    <w:abstractNumId w:val="388"/>
  </w:num>
  <w:num w:numId="174">
    <w:abstractNumId w:val="132"/>
  </w:num>
  <w:num w:numId="175">
    <w:abstractNumId w:val="267"/>
  </w:num>
  <w:num w:numId="176">
    <w:abstractNumId w:val="56"/>
  </w:num>
  <w:num w:numId="177">
    <w:abstractNumId w:val="338"/>
  </w:num>
  <w:num w:numId="178">
    <w:abstractNumId w:val="221"/>
  </w:num>
  <w:num w:numId="179">
    <w:abstractNumId w:val="18"/>
  </w:num>
  <w:num w:numId="180">
    <w:abstractNumId w:val="280"/>
  </w:num>
  <w:num w:numId="181">
    <w:abstractNumId w:val="139"/>
  </w:num>
  <w:num w:numId="182">
    <w:abstractNumId w:val="134"/>
  </w:num>
  <w:num w:numId="183">
    <w:abstractNumId w:val="177"/>
  </w:num>
  <w:num w:numId="184">
    <w:abstractNumId w:val="225"/>
  </w:num>
  <w:num w:numId="185">
    <w:abstractNumId w:val="184"/>
  </w:num>
  <w:num w:numId="186">
    <w:abstractNumId w:val="118"/>
  </w:num>
  <w:num w:numId="187">
    <w:abstractNumId w:val="154"/>
  </w:num>
  <w:num w:numId="188">
    <w:abstractNumId w:val="167"/>
  </w:num>
  <w:num w:numId="189">
    <w:abstractNumId w:val="283"/>
  </w:num>
  <w:num w:numId="190">
    <w:abstractNumId w:val="41"/>
  </w:num>
  <w:num w:numId="191">
    <w:abstractNumId w:val="54"/>
  </w:num>
  <w:num w:numId="192">
    <w:abstractNumId w:val="67"/>
  </w:num>
  <w:num w:numId="193">
    <w:abstractNumId w:val="198"/>
  </w:num>
  <w:num w:numId="194">
    <w:abstractNumId w:val="274"/>
  </w:num>
  <w:num w:numId="195">
    <w:abstractNumId w:val="52"/>
  </w:num>
  <w:num w:numId="196">
    <w:abstractNumId w:val="71"/>
  </w:num>
  <w:num w:numId="197">
    <w:abstractNumId w:val="371"/>
  </w:num>
  <w:num w:numId="198">
    <w:abstractNumId w:val="95"/>
  </w:num>
  <w:num w:numId="199">
    <w:abstractNumId w:val="379"/>
  </w:num>
  <w:num w:numId="200">
    <w:abstractNumId w:val="43"/>
  </w:num>
  <w:num w:numId="201">
    <w:abstractNumId w:val="392"/>
  </w:num>
  <w:num w:numId="202">
    <w:abstractNumId w:val="314"/>
  </w:num>
  <w:num w:numId="203">
    <w:abstractNumId w:val="185"/>
  </w:num>
  <w:num w:numId="204">
    <w:abstractNumId w:val="279"/>
  </w:num>
  <w:num w:numId="205">
    <w:abstractNumId w:val="294"/>
  </w:num>
  <w:num w:numId="206">
    <w:abstractNumId w:val="128"/>
  </w:num>
  <w:num w:numId="207">
    <w:abstractNumId w:val="28"/>
  </w:num>
  <w:num w:numId="208">
    <w:abstractNumId w:val="194"/>
  </w:num>
  <w:num w:numId="209">
    <w:abstractNumId w:val="377"/>
  </w:num>
  <w:num w:numId="210">
    <w:abstractNumId w:val="30"/>
  </w:num>
  <w:num w:numId="211">
    <w:abstractNumId w:val="380"/>
  </w:num>
  <w:num w:numId="212">
    <w:abstractNumId w:val="394"/>
  </w:num>
  <w:num w:numId="213">
    <w:abstractNumId w:val="188"/>
  </w:num>
  <w:num w:numId="214">
    <w:abstractNumId w:val="91"/>
  </w:num>
  <w:num w:numId="215">
    <w:abstractNumId w:val="11"/>
  </w:num>
  <w:num w:numId="216">
    <w:abstractNumId w:val="245"/>
  </w:num>
  <w:num w:numId="217">
    <w:abstractNumId w:val="38"/>
  </w:num>
  <w:num w:numId="218">
    <w:abstractNumId w:val="285"/>
  </w:num>
  <w:num w:numId="219">
    <w:abstractNumId w:val="308"/>
  </w:num>
  <w:num w:numId="220">
    <w:abstractNumId w:val="310"/>
  </w:num>
  <w:num w:numId="221">
    <w:abstractNumId w:val="339"/>
  </w:num>
  <w:num w:numId="222">
    <w:abstractNumId w:val="368"/>
  </w:num>
  <w:num w:numId="223">
    <w:abstractNumId w:val="403"/>
  </w:num>
  <w:num w:numId="224">
    <w:abstractNumId w:val="239"/>
  </w:num>
  <w:num w:numId="225">
    <w:abstractNumId w:val="296"/>
  </w:num>
  <w:num w:numId="226">
    <w:abstractNumId w:val="306"/>
  </w:num>
  <w:num w:numId="227">
    <w:abstractNumId w:val="75"/>
  </w:num>
  <w:num w:numId="228">
    <w:abstractNumId w:val="51"/>
  </w:num>
  <w:num w:numId="229">
    <w:abstractNumId w:val="299"/>
  </w:num>
  <w:num w:numId="230">
    <w:abstractNumId w:val="182"/>
  </w:num>
  <w:num w:numId="231">
    <w:abstractNumId w:val="138"/>
  </w:num>
  <w:num w:numId="232">
    <w:abstractNumId w:val="197"/>
  </w:num>
  <w:num w:numId="233">
    <w:abstractNumId w:val="89"/>
  </w:num>
  <w:num w:numId="234">
    <w:abstractNumId w:val="347"/>
  </w:num>
  <w:num w:numId="235">
    <w:abstractNumId w:val="253"/>
  </w:num>
  <w:num w:numId="236">
    <w:abstractNumId w:val="211"/>
  </w:num>
  <w:num w:numId="237">
    <w:abstractNumId w:val="365"/>
  </w:num>
  <w:num w:numId="238">
    <w:abstractNumId w:val="104"/>
  </w:num>
  <w:num w:numId="239">
    <w:abstractNumId w:val="36"/>
  </w:num>
  <w:num w:numId="240">
    <w:abstractNumId w:val="72"/>
  </w:num>
  <w:num w:numId="241">
    <w:abstractNumId w:val="146"/>
  </w:num>
  <w:num w:numId="242">
    <w:abstractNumId w:val="180"/>
  </w:num>
  <w:num w:numId="243">
    <w:abstractNumId w:val="65"/>
  </w:num>
  <w:num w:numId="244">
    <w:abstractNumId w:val="161"/>
  </w:num>
  <w:num w:numId="245">
    <w:abstractNumId w:val="233"/>
  </w:num>
  <w:num w:numId="246">
    <w:abstractNumId w:val="66"/>
  </w:num>
  <w:num w:numId="247">
    <w:abstractNumId w:val="204"/>
  </w:num>
  <w:num w:numId="248">
    <w:abstractNumId w:val="361"/>
  </w:num>
  <w:num w:numId="249">
    <w:abstractNumId w:val="286"/>
  </w:num>
  <w:num w:numId="250">
    <w:abstractNumId w:val="219"/>
  </w:num>
  <w:num w:numId="251">
    <w:abstractNumId w:val="183"/>
  </w:num>
  <w:num w:numId="252">
    <w:abstractNumId w:val="354"/>
  </w:num>
  <w:num w:numId="253">
    <w:abstractNumId w:val="106"/>
  </w:num>
  <w:num w:numId="254">
    <w:abstractNumId w:val="307"/>
  </w:num>
  <w:num w:numId="255">
    <w:abstractNumId w:val="81"/>
  </w:num>
  <w:num w:numId="256">
    <w:abstractNumId w:val="29"/>
  </w:num>
  <w:num w:numId="257">
    <w:abstractNumId w:val="77"/>
  </w:num>
  <w:num w:numId="258">
    <w:abstractNumId w:val="358"/>
  </w:num>
  <w:num w:numId="259">
    <w:abstractNumId w:val="140"/>
  </w:num>
  <w:num w:numId="260">
    <w:abstractNumId w:val="378"/>
  </w:num>
  <w:num w:numId="261">
    <w:abstractNumId w:val="9"/>
  </w:num>
  <w:num w:numId="262">
    <w:abstractNumId w:val="234"/>
  </w:num>
  <w:num w:numId="263">
    <w:abstractNumId w:val="173"/>
  </w:num>
  <w:num w:numId="264">
    <w:abstractNumId w:val="8"/>
  </w:num>
  <w:num w:numId="265">
    <w:abstractNumId w:val="387"/>
  </w:num>
  <w:num w:numId="266">
    <w:abstractNumId w:val="108"/>
  </w:num>
  <w:num w:numId="267">
    <w:abstractNumId w:val="218"/>
  </w:num>
  <w:num w:numId="268">
    <w:abstractNumId w:val="222"/>
  </w:num>
  <w:num w:numId="269">
    <w:abstractNumId w:val="44"/>
  </w:num>
  <w:num w:numId="270">
    <w:abstractNumId w:val="348"/>
  </w:num>
  <w:num w:numId="271">
    <w:abstractNumId w:val="125"/>
  </w:num>
  <w:num w:numId="272">
    <w:abstractNumId w:val="114"/>
  </w:num>
  <w:num w:numId="273">
    <w:abstractNumId w:val="151"/>
  </w:num>
  <w:num w:numId="274">
    <w:abstractNumId w:val="214"/>
  </w:num>
  <w:num w:numId="275">
    <w:abstractNumId w:val="386"/>
  </w:num>
  <w:num w:numId="276">
    <w:abstractNumId w:val="230"/>
  </w:num>
  <w:num w:numId="277">
    <w:abstractNumId w:val="112"/>
  </w:num>
  <w:num w:numId="278">
    <w:abstractNumId w:val="337"/>
  </w:num>
  <w:num w:numId="279">
    <w:abstractNumId w:val="50"/>
  </w:num>
  <w:num w:numId="280">
    <w:abstractNumId w:val="33"/>
  </w:num>
  <w:num w:numId="281">
    <w:abstractNumId w:val="276"/>
  </w:num>
  <w:num w:numId="282">
    <w:abstractNumId w:val="237"/>
  </w:num>
  <w:num w:numId="283">
    <w:abstractNumId w:val="322"/>
  </w:num>
  <w:num w:numId="284">
    <w:abstractNumId w:val="321"/>
  </w:num>
  <w:num w:numId="285">
    <w:abstractNumId w:val="311"/>
  </w:num>
  <w:num w:numId="286">
    <w:abstractNumId w:val="179"/>
  </w:num>
  <w:num w:numId="287">
    <w:abstractNumId w:val="382"/>
  </w:num>
  <w:num w:numId="288">
    <w:abstractNumId w:val="399"/>
  </w:num>
  <w:num w:numId="289">
    <w:abstractNumId w:val="252"/>
  </w:num>
  <w:num w:numId="290">
    <w:abstractNumId w:val="195"/>
  </w:num>
  <w:num w:numId="291">
    <w:abstractNumId w:val="163"/>
  </w:num>
  <w:num w:numId="292">
    <w:abstractNumId w:val="62"/>
  </w:num>
  <w:num w:numId="293">
    <w:abstractNumId w:val="313"/>
  </w:num>
  <w:num w:numId="294">
    <w:abstractNumId w:val="158"/>
  </w:num>
  <w:num w:numId="295">
    <w:abstractNumId w:val="152"/>
  </w:num>
  <w:num w:numId="296">
    <w:abstractNumId w:val="350"/>
  </w:num>
  <w:num w:numId="297">
    <w:abstractNumId w:val="187"/>
  </w:num>
  <w:num w:numId="298">
    <w:abstractNumId w:val="309"/>
  </w:num>
  <w:num w:numId="299">
    <w:abstractNumId w:val="79"/>
  </w:num>
  <w:num w:numId="300">
    <w:abstractNumId w:val="264"/>
  </w:num>
  <w:num w:numId="301">
    <w:abstractNumId w:val="223"/>
  </w:num>
  <w:num w:numId="302">
    <w:abstractNumId w:val="401"/>
  </w:num>
  <w:num w:numId="303">
    <w:abstractNumId w:val="171"/>
  </w:num>
  <w:num w:numId="304">
    <w:abstractNumId w:val="342"/>
  </w:num>
  <w:num w:numId="305">
    <w:abstractNumId w:val="247"/>
  </w:num>
  <w:num w:numId="306">
    <w:abstractNumId w:val="165"/>
  </w:num>
  <w:num w:numId="307">
    <w:abstractNumId w:val="238"/>
  </w:num>
  <w:num w:numId="308">
    <w:abstractNumId w:val="384"/>
  </w:num>
  <w:num w:numId="309">
    <w:abstractNumId w:val="275"/>
  </w:num>
  <w:num w:numId="310">
    <w:abstractNumId w:val="281"/>
  </w:num>
  <w:num w:numId="311">
    <w:abstractNumId w:val="391"/>
  </w:num>
  <w:num w:numId="312">
    <w:abstractNumId w:val="126"/>
  </w:num>
  <w:num w:numId="313">
    <w:abstractNumId w:val="189"/>
  </w:num>
  <w:num w:numId="314">
    <w:abstractNumId w:val="34"/>
  </w:num>
  <w:num w:numId="315">
    <w:abstractNumId w:val="127"/>
  </w:num>
  <w:num w:numId="316">
    <w:abstractNumId w:val="7"/>
  </w:num>
  <w:num w:numId="317">
    <w:abstractNumId w:val="135"/>
  </w:num>
  <w:num w:numId="318">
    <w:abstractNumId w:val="115"/>
  </w:num>
  <w:num w:numId="319">
    <w:abstractNumId w:val="98"/>
  </w:num>
  <w:num w:numId="320">
    <w:abstractNumId w:val="130"/>
  </w:num>
  <w:num w:numId="321">
    <w:abstractNumId w:val="213"/>
  </w:num>
  <w:num w:numId="322">
    <w:abstractNumId w:val="110"/>
  </w:num>
  <w:num w:numId="323">
    <w:abstractNumId w:val="227"/>
  </w:num>
  <w:num w:numId="324">
    <w:abstractNumId w:val="329"/>
  </w:num>
  <w:num w:numId="325">
    <w:abstractNumId w:val="88"/>
  </w:num>
  <w:num w:numId="326">
    <w:abstractNumId w:val="312"/>
  </w:num>
  <w:num w:numId="327">
    <w:abstractNumId w:val="284"/>
  </w:num>
  <w:num w:numId="328">
    <w:abstractNumId w:val="398"/>
  </w:num>
  <w:num w:numId="329">
    <w:abstractNumId w:val="355"/>
  </w:num>
  <w:num w:numId="330">
    <w:abstractNumId w:val="367"/>
  </w:num>
  <w:num w:numId="331">
    <w:abstractNumId w:val="84"/>
  </w:num>
  <w:num w:numId="332">
    <w:abstractNumId w:val="246"/>
  </w:num>
  <w:num w:numId="333">
    <w:abstractNumId w:val="87"/>
  </w:num>
  <w:num w:numId="334">
    <w:abstractNumId w:val="64"/>
  </w:num>
  <w:num w:numId="335">
    <w:abstractNumId w:val="23"/>
  </w:num>
  <w:num w:numId="336">
    <w:abstractNumId w:val="166"/>
  </w:num>
  <w:num w:numId="337">
    <w:abstractNumId w:val="47"/>
  </w:num>
  <w:num w:numId="338">
    <w:abstractNumId w:val="289"/>
  </w:num>
  <w:num w:numId="339">
    <w:abstractNumId w:val="5"/>
  </w:num>
  <w:num w:numId="340">
    <w:abstractNumId w:val="105"/>
  </w:num>
  <w:num w:numId="341">
    <w:abstractNumId w:val="42"/>
  </w:num>
  <w:num w:numId="342">
    <w:abstractNumId w:val="85"/>
  </w:num>
  <w:num w:numId="343">
    <w:abstractNumId w:val="147"/>
  </w:num>
  <w:num w:numId="344">
    <w:abstractNumId w:val="40"/>
  </w:num>
  <w:num w:numId="345">
    <w:abstractNumId w:val="117"/>
  </w:num>
  <w:num w:numId="346">
    <w:abstractNumId w:val="250"/>
  </w:num>
  <w:num w:numId="347">
    <w:abstractNumId w:val="362"/>
  </w:num>
  <w:num w:numId="348">
    <w:abstractNumId w:val="59"/>
  </w:num>
  <w:num w:numId="349">
    <w:abstractNumId w:val="369"/>
  </w:num>
  <w:num w:numId="350">
    <w:abstractNumId w:val="393"/>
  </w:num>
  <w:num w:numId="351">
    <w:abstractNumId w:val="244"/>
  </w:num>
  <w:num w:numId="352">
    <w:abstractNumId w:val="35"/>
  </w:num>
  <w:num w:numId="353">
    <w:abstractNumId w:val="260"/>
  </w:num>
  <w:num w:numId="354">
    <w:abstractNumId w:val="129"/>
  </w:num>
  <w:num w:numId="355">
    <w:abstractNumId w:val="255"/>
  </w:num>
  <w:num w:numId="356">
    <w:abstractNumId w:val="364"/>
  </w:num>
  <w:num w:numId="357">
    <w:abstractNumId w:val="148"/>
  </w:num>
  <w:num w:numId="358">
    <w:abstractNumId w:val="12"/>
  </w:num>
  <w:num w:numId="359">
    <w:abstractNumId w:val="4"/>
  </w:num>
  <w:num w:numId="360">
    <w:abstractNumId w:val="300"/>
  </w:num>
  <w:num w:numId="361">
    <w:abstractNumId w:val="94"/>
  </w:num>
  <w:num w:numId="362">
    <w:abstractNumId w:val="76"/>
  </w:num>
  <w:num w:numId="363">
    <w:abstractNumId w:val="372"/>
  </w:num>
  <w:num w:numId="364">
    <w:abstractNumId w:val="191"/>
  </w:num>
  <w:num w:numId="365">
    <w:abstractNumId w:val="201"/>
  </w:num>
  <w:num w:numId="366">
    <w:abstractNumId w:val="402"/>
  </w:num>
  <w:num w:numId="367">
    <w:abstractNumId w:val="295"/>
  </w:num>
  <w:num w:numId="368">
    <w:abstractNumId w:val="155"/>
  </w:num>
  <w:num w:numId="369">
    <w:abstractNumId w:val="149"/>
  </w:num>
  <w:num w:numId="370">
    <w:abstractNumId w:val="22"/>
  </w:num>
  <w:num w:numId="371">
    <w:abstractNumId w:val="45"/>
  </w:num>
  <w:num w:numId="372">
    <w:abstractNumId w:val="383"/>
  </w:num>
  <w:num w:numId="373">
    <w:abstractNumId w:val="16"/>
  </w:num>
  <w:num w:numId="374">
    <w:abstractNumId w:val="32"/>
  </w:num>
  <w:num w:numId="375">
    <w:abstractNumId w:val="1"/>
  </w:num>
  <w:num w:numId="376">
    <w:abstractNumId w:val="381"/>
  </w:num>
  <w:num w:numId="377">
    <w:abstractNumId w:val="113"/>
  </w:num>
  <w:num w:numId="378">
    <w:abstractNumId w:val="97"/>
  </w:num>
  <w:num w:numId="379">
    <w:abstractNumId w:val="73"/>
  </w:num>
  <w:num w:numId="380">
    <w:abstractNumId w:val="6"/>
  </w:num>
  <w:num w:numId="381">
    <w:abstractNumId w:val="302"/>
  </w:num>
  <w:num w:numId="382">
    <w:abstractNumId w:val="332"/>
  </w:num>
  <w:num w:numId="383">
    <w:abstractNumId w:val="241"/>
  </w:num>
  <w:num w:numId="384">
    <w:abstractNumId w:val="272"/>
  </w:num>
  <w:num w:numId="385">
    <w:abstractNumId w:val="375"/>
  </w:num>
  <w:num w:numId="386">
    <w:abstractNumId w:val="266"/>
  </w:num>
  <w:num w:numId="387">
    <w:abstractNumId w:val="21"/>
  </w:num>
  <w:num w:numId="388">
    <w:abstractNumId w:val="190"/>
  </w:num>
  <w:num w:numId="389">
    <w:abstractNumId w:val="160"/>
  </w:num>
  <w:num w:numId="390">
    <w:abstractNumId w:val="315"/>
  </w:num>
  <w:num w:numId="391">
    <w:abstractNumId w:val="333"/>
  </w:num>
  <w:num w:numId="392">
    <w:abstractNumId w:val="124"/>
  </w:num>
  <w:num w:numId="393">
    <w:abstractNumId w:val="99"/>
  </w:num>
  <w:num w:numId="394">
    <w:abstractNumId w:val="335"/>
  </w:num>
  <w:num w:numId="395">
    <w:abstractNumId w:val="340"/>
  </w:num>
  <w:num w:numId="396">
    <w:abstractNumId w:val="257"/>
  </w:num>
  <w:num w:numId="397">
    <w:abstractNumId w:val="61"/>
  </w:num>
  <w:num w:numId="398">
    <w:abstractNumId w:val="254"/>
  </w:num>
  <w:num w:numId="399">
    <w:abstractNumId w:val="243"/>
  </w:num>
  <w:num w:numId="400">
    <w:abstractNumId w:val="297"/>
  </w:num>
  <w:num w:numId="401">
    <w:abstractNumId w:val="39"/>
    <w:lvlOverride w:ilvl="0">
      <w:startOverride w:val="1"/>
      <w:lvl w:ilvl="0">
        <w:start w:val="1"/>
        <w:numFmt w:val="upperLetter"/>
        <w:pStyle w:val="RFP-Bullets1"/>
        <w:lvlText w:val="%1."/>
        <w:lvlJc w:val="center"/>
        <w:pPr>
          <w:ind w:left="720" w:hanging="360"/>
        </w:pPr>
        <w:rPr>
          <w:rFonts w:hint="default"/>
          <w:b w:val="0"/>
          <w:i w:val="0"/>
        </w:rPr>
      </w:lvl>
    </w:lvlOverride>
    <w:lvlOverride w:ilvl="1">
      <w:startOverride w:val="1"/>
      <w:lvl w:ilvl="1">
        <w:start w:val="1"/>
        <w:numFmt w:val="decimal"/>
        <w:lvlText w:val="%2."/>
        <w:lvlJc w:val="left"/>
        <w:pPr>
          <w:tabs>
            <w:tab w:val="num" w:pos="1080"/>
          </w:tabs>
          <w:ind w:left="1080" w:hanging="360"/>
        </w:pPr>
        <w:rPr>
          <w:rFonts w:hint="default"/>
          <w:b w:val="0"/>
          <w:i w:val="0"/>
        </w:rPr>
      </w:lvl>
    </w:lvlOverride>
    <w:lvlOverride w:ilvl="2">
      <w:startOverride w:val="1"/>
      <w:lvl w:ilvl="2">
        <w:start w:val="1"/>
        <w:numFmt w:val="lowerLetter"/>
        <w:lvlText w:val="%3."/>
        <w:lvlJc w:val="left"/>
        <w:pPr>
          <w:tabs>
            <w:tab w:val="num" w:pos="1080"/>
          </w:tabs>
          <w:ind w:left="1440" w:hanging="360"/>
        </w:pPr>
        <w:rPr>
          <w:rFonts w:hint="default"/>
        </w:rPr>
      </w:lvl>
    </w:lvlOverride>
    <w:lvlOverride w:ilvl="3">
      <w:startOverride w:val="1"/>
      <w:lvl w:ilvl="3">
        <w:start w:val="1"/>
        <w:numFmt w:val="decimal"/>
        <w:lvlText w:val="(%4)"/>
        <w:lvlJc w:val="left"/>
        <w:pPr>
          <w:tabs>
            <w:tab w:val="num" w:pos="1440"/>
          </w:tabs>
          <w:ind w:left="1800" w:hanging="360"/>
        </w:pPr>
        <w:rPr>
          <w:rFonts w:hint="default"/>
        </w:rPr>
      </w:lvl>
    </w:lvlOverride>
    <w:lvlOverride w:ilvl="4">
      <w:startOverride w:val="1"/>
      <w:lvl w:ilvl="4">
        <w:start w:val="1"/>
        <w:numFmt w:val="bullet"/>
        <w:lvlText w:val=""/>
        <w:lvlJc w:val="left"/>
        <w:pPr>
          <w:tabs>
            <w:tab w:val="num" w:pos="1800"/>
          </w:tabs>
          <w:ind w:left="2160" w:hanging="360"/>
        </w:pPr>
        <w:rPr>
          <w:rFonts w:ascii="Symbol" w:hAnsi="Symbol" w:hint="default"/>
          <w:color w:val="auto"/>
        </w:rPr>
      </w:lvl>
    </w:lvlOverride>
    <w:lvlOverride w:ilvl="5">
      <w:startOverride w:val="1"/>
      <w:lvl w:ilvl="5">
        <w:start w:val="1"/>
        <w:numFmt w:val="bullet"/>
        <w:lvlText w:val=""/>
        <w:lvlJc w:val="left"/>
        <w:pPr>
          <w:tabs>
            <w:tab w:val="num" w:pos="2448"/>
          </w:tabs>
          <w:ind w:left="2520" w:hanging="360"/>
        </w:pPr>
        <w:rPr>
          <w:rFonts w:ascii="Wingdings" w:hAnsi="Wingdings" w:hint="default"/>
          <w:color w:val="auto"/>
        </w:rPr>
      </w:lvl>
    </w:lvlOverride>
    <w:lvlOverride w:ilvl="6">
      <w:startOverride w:val="1"/>
      <w:lvl w:ilvl="6">
        <w:start w:val="1"/>
        <w:numFmt w:val="lowerLetter"/>
        <w:lvlText w:val="%7."/>
        <w:lvlJc w:val="left"/>
        <w:pPr>
          <w:ind w:left="1800" w:hanging="360"/>
        </w:pPr>
        <w:rPr>
          <w:rFonts w:hint="default"/>
        </w:rPr>
      </w:lvl>
    </w:lvlOverride>
    <w:lvlOverride w:ilvl="7">
      <w:startOverride w:val="1"/>
      <w:lvl w:ilvl="7">
        <w:start w:val="1"/>
        <w:numFmt w:val="bullet"/>
        <w:lvlText w:val=""/>
        <w:lvlJc w:val="left"/>
        <w:pPr>
          <w:ind w:left="2160" w:hanging="360"/>
        </w:pPr>
        <w:rPr>
          <w:rFonts w:ascii="Symbol" w:hAnsi="Symbol" w:hint="default"/>
          <w:color w:val="auto"/>
        </w:rPr>
      </w:lvl>
    </w:lvlOverride>
    <w:lvlOverride w:ilvl="8">
      <w:startOverride w:val="1"/>
      <w:lvl w:ilvl="8">
        <w:start w:val="1"/>
        <w:numFmt w:val="decimal"/>
        <w:lvlText w:val="(%9)"/>
        <w:lvlJc w:val="left"/>
        <w:pPr>
          <w:ind w:left="2520" w:hanging="360"/>
        </w:pPr>
        <w:rPr>
          <w:rFonts w:hint="default"/>
        </w:rPr>
      </w:lvl>
    </w:lvlOverride>
  </w:num>
  <w:num w:numId="402">
    <w:abstractNumId w:val="39"/>
    <w:lvlOverride w:ilvl="0">
      <w:startOverride w:val="1"/>
      <w:lvl w:ilvl="0">
        <w:start w:val="1"/>
        <w:numFmt w:val="upperLetter"/>
        <w:pStyle w:val="RFP-Bullets1"/>
        <w:lvlText w:val="%1."/>
        <w:lvlJc w:val="center"/>
        <w:pPr>
          <w:ind w:left="720" w:hanging="360"/>
        </w:pPr>
        <w:rPr>
          <w:rFonts w:hint="default"/>
          <w:b w:val="0"/>
          <w:i w:val="0"/>
        </w:rPr>
      </w:lvl>
    </w:lvlOverride>
    <w:lvlOverride w:ilvl="1">
      <w:startOverride w:val="1"/>
      <w:lvl w:ilvl="1">
        <w:start w:val="1"/>
        <w:numFmt w:val="decimal"/>
        <w:lvlText w:val="%2."/>
        <w:lvlJc w:val="left"/>
        <w:pPr>
          <w:tabs>
            <w:tab w:val="num" w:pos="1080"/>
          </w:tabs>
          <w:ind w:left="1080" w:hanging="360"/>
        </w:pPr>
        <w:rPr>
          <w:rFonts w:hint="default"/>
          <w:b w:val="0"/>
          <w:i w:val="0"/>
        </w:rPr>
      </w:lvl>
    </w:lvlOverride>
    <w:lvlOverride w:ilvl="2">
      <w:startOverride w:val="1"/>
      <w:lvl w:ilvl="2">
        <w:start w:val="1"/>
        <w:numFmt w:val="lowerLetter"/>
        <w:lvlText w:val="%3."/>
        <w:lvlJc w:val="left"/>
        <w:pPr>
          <w:tabs>
            <w:tab w:val="num" w:pos="1080"/>
          </w:tabs>
          <w:ind w:left="1440" w:hanging="360"/>
        </w:pPr>
        <w:rPr>
          <w:rFonts w:hint="default"/>
        </w:rPr>
      </w:lvl>
    </w:lvlOverride>
    <w:lvlOverride w:ilvl="3">
      <w:startOverride w:val="1"/>
      <w:lvl w:ilvl="3">
        <w:start w:val="1"/>
        <w:numFmt w:val="decimal"/>
        <w:lvlText w:val="(%4)"/>
        <w:lvlJc w:val="left"/>
        <w:pPr>
          <w:tabs>
            <w:tab w:val="num" w:pos="1440"/>
          </w:tabs>
          <w:ind w:left="1800" w:hanging="360"/>
        </w:pPr>
        <w:rPr>
          <w:rFonts w:hint="default"/>
        </w:rPr>
      </w:lvl>
    </w:lvlOverride>
    <w:lvlOverride w:ilvl="4">
      <w:startOverride w:val="1"/>
      <w:lvl w:ilvl="4">
        <w:start w:val="1"/>
        <w:numFmt w:val="bullet"/>
        <w:lvlText w:val=""/>
        <w:lvlJc w:val="left"/>
        <w:pPr>
          <w:tabs>
            <w:tab w:val="num" w:pos="1800"/>
          </w:tabs>
          <w:ind w:left="2160" w:hanging="360"/>
        </w:pPr>
        <w:rPr>
          <w:rFonts w:ascii="Symbol" w:hAnsi="Symbol" w:hint="default"/>
          <w:color w:val="auto"/>
        </w:rPr>
      </w:lvl>
    </w:lvlOverride>
    <w:lvlOverride w:ilvl="5">
      <w:startOverride w:val="1"/>
      <w:lvl w:ilvl="5">
        <w:start w:val="1"/>
        <w:numFmt w:val="bullet"/>
        <w:lvlText w:val=""/>
        <w:lvlJc w:val="left"/>
        <w:pPr>
          <w:tabs>
            <w:tab w:val="num" w:pos="2448"/>
          </w:tabs>
          <w:ind w:left="2520" w:hanging="360"/>
        </w:pPr>
        <w:rPr>
          <w:rFonts w:ascii="Wingdings" w:hAnsi="Wingdings" w:hint="default"/>
          <w:color w:val="auto"/>
        </w:rPr>
      </w:lvl>
    </w:lvlOverride>
    <w:lvlOverride w:ilvl="6">
      <w:startOverride w:val="1"/>
      <w:lvl w:ilvl="6">
        <w:start w:val="1"/>
        <w:numFmt w:val="lowerLetter"/>
        <w:lvlText w:val="%7."/>
        <w:lvlJc w:val="left"/>
        <w:pPr>
          <w:ind w:left="1800" w:hanging="360"/>
        </w:pPr>
        <w:rPr>
          <w:rFonts w:hint="default"/>
        </w:rPr>
      </w:lvl>
    </w:lvlOverride>
    <w:lvlOverride w:ilvl="7">
      <w:startOverride w:val="1"/>
      <w:lvl w:ilvl="7">
        <w:start w:val="1"/>
        <w:numFmt w:val="bullet"/>
        <w:lvlText w:val=""/>
        <w:lvlJc w:val="left"/>
        <w:pPr>
          <w:ind w:left="2160" w:hanging="360"/>
        </w:pPr>
        <w:rPr>
          <w:rFonts w:ascii="Symbol" w:hAnsi="Symbol" w:hint="default"/>
          <w:color w:val="auto"/>
        </w:rPr>
      </w:lvl>
    </w:lvlOverride>
    <w:lvlOverride w:ilvl="8">
      <w:startOverride w:val="1"/>
      <w:lvl w:ilvl="8">
        <w:start w:val="1"/>
        <w:numFmt w:val="decimal"/>
        <w:lvlText w:val="(%9)"/>
        <w:lvlJc w:val="left"/>
        <w:pPr>
          <w:ind w:left="2520" w:hanging="360"/>
        </w:pPr>
        <w:rPr>
          <w:rFonts w:hint="default"/>
        </w:rPr>
      </w:lvl>
    </w:lvlOverride>
  </w:num>
  <w:num w:numId="403">
    <w:abstractNumId w:val="290"/>
    <w:lvlOverride w:ilvl="0">
      <w:startOverride w:val="1"/>
    </w:lvlOverride>
  </w:num>
  <w:num w:numId="404">
    <w:abstractNumId w:val="290"/>
    <w:lvlOverride w:ilvl="0">
      <w:startOverride w:val="1"/>
    </w:lvlOverride>
  </w:num>
  <w:num w:numId="405">
    <w:abstractNumId w:val="290"/>
    <w:lvlOverride w:ilvl="0">
      <w:startOverride w:val="1"/>
    </w:lvlOverride>
  </w:num>
  <w:num w:numId="406">
    <w:abstractNumId w:val="290"/>
    <w:lvlOverride w:ilvl="0">
      <w:startOverride w:val="1"/>
    </w:lvlOverride>
  </w:num>
  <w:num w:numId="407">
    <w:abstractNumId w:val="290"/>
    <w:lvlOverride w:ilvl="0">
      <w:startOverride w:val="1"/>
    </w:lvlOverride>
  </w:num>
  <w:num w:numId="408">
    <w:abstractNumId w:val="290"/>
    <w:lvlOverride w:ilvl="0">
      <w:startOverride w:val="1"/>
    </w:lvlOverride>
  </w:num>
  <w:num w:numId="409">
    <w:abstractNumId w:val="290"/>
    <w:lvlOverride w:ilvl="0">
      <w:startOverride w:val="1"/>
    </w:lvlOverride>
  </w:num>
  <w:num w:numId="410">
    <w:abstractNumId w:val="334"/>
  </w:num>
  <w:num w:numId="411">
    <w:abstractNumId w:val="323"/>
  </w:num>
  <w:num w:numId="412">
    <w:abstractNumId w:val="186"/>
  </w:num>
  <w:num w:numId="413">
    <w:abstractNumId w:val="232"/>
  </w:num>
  <w:num w:numId="414">
    <w:abstractNumId w:val="258"/>
  </w:num>
  <w:num w:numId="415">
    <w:abstractNumId w:val="86"/>
  </w:num>
  <w:num w:numId="416">
    <w:abstractNumId w:val="278"/>
  </w:num>
  <w:num w:numId="417">
    <w:abstractNumId w:val="100"/>
  </w:num>
  <w:num w:numId="418">
    <w:abstractNumId w:val="70"/>
  </w:num>
  <w:num w:numId="419">
    <w:abstractNumId w:val="193"/>
  </w:num>
  <w:num w:numId="420">
    <w:abstractNumId w:val="271"/>
  </w:num>
  <w:num w:numId="421">
    <w:abstractNumId w:val="10"/>
    <w:lvlOverride w:ilvl="0">
      <w:startOverride w:val="4"/>
    </w:lvlOverride>
    <w:lvlOverride w:ilvl="1">
      <w:startOverride w:val="4"/>
    </w:lvlOverride>
    <w:lvlOverride w:ilvl="2">
      <w:startOverride w:val="13"/>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2">
    <w:abstractNumId w:val="10"/>
    <w:lvlOverride w:ilvl="0">
      <w:startOverride w:val="4"/>
    </w:lvlOverride>
    <w:lvlOverride w:ilvl="1">
      <w:startOverride w:val="4"/>
    </w:lvlOverride>
    <w:lvlOverride w:ilvl="2">
      <w:startOverride w:val="13"/>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4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styleLockTheme/>
  <w:defaultTabStop w:val="720"/>
  <w:characterSpacingControl w:val="doNotCompress"/>
  <w:hdrShapeDefaults>
    <o:shapedefaults v:ext="edit" spidmax="14337" style="mso-position-horizontal:center;mso-width-relative:margin;mso-height-relative:margin" fillcolor="white">
      <v:fill color="white"/>
    </o:shapedefaults>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6603C"/>
    <w:rsid w:val="00000513"/>
    <w:rsid w:val="00000FB7"/>
    <w:rsid w:val="0000127A"/>
    <w:rsid w:val="00001369"/>
    <w:rsid w:val="00001614"/>
    <w:rsid w:val="00001D21"/>
    <w:rsid w:val="00001F37"/>
    <w:rsid w:val="00001F55"/>
    <w:rsid w:val="00001FD5"/>
    <w:rsid w:val="00002470"/>
    <w:rsid w:val="0000267B"/>
    <w:rsid w:val="00002FBF"/>
    <w:rsid w:val="00003253"/>
    <w:rsid w:val="00003313"/>
    <w:rsid w:val="00003C85"/>
    <w:rsid w:val="0000423C"/>
    <w:rsid w:val="00004A43"/>
    <w:rsid w:val="00004A9C"/>
    <w:rsid w:val="00004B48"/>
    <w:rsid w:val="00005179"/>
    <w:rsid w:val="000057E8"/>
    <w:rsid w:val="000058E6"/>
    <w:rsid w:val="00005BF4"/>
    <w:rsid w:val="000064A1"/>
    <w:rsid w:val="00006C07"/>
    <w:rsid w:val="0000709A"/>
    <w:rsid w:val="000070CC"/>
    <w:rsid w:val="00007251"/>
    <w:rsid w:val="000073F5"/>
    <w:rsid w:val="00007A84"/>
    <w:rsid w:val="00007B1D"/>
    <w:rsid w:val="00007B94"/>
    <w:rsid w:val="00007D43"/>
    <w:rsid w:val="00007F54"/>
    <w:rsid w:val="00010916"/>
    <w:rsid w:val="0001096A"/>
    <w:rsid w:val="00010AB0"/>
    <w:rsid w:val="00010BE8"/>
    <w:rsid w:val="00010FD2"/>
    <w:rsid w:val="000119CB"/>
    <w:rsid w:val="00012416"/>
    <w:rsid w:val="0001299D"/>
    <w:rsid w:val="00012DC7"/>
    <w:rsid w:val="00012E7D"/>
    <w:rsid w:val="00012FAC"/>
    <w:rsid w:val="00013467"/>
    <w:rsid w:val="00013681"/>
    <w:rsid w:val="000138AE"/>
    <w:rsid w:val="0001392A"/>
    <w:rsid w:val="00013A66"/>
    <w:rsid w:val="00013D90"/>
    <w:rsid w:val="0001403D"/>
    <w:rsid w:val="000140E1"/>
    <w:rsid w:val="0001450B"/>
    <w:rsid w:val="00014B5B"/>
    <w:rsid w:val="000156B1"/>
    <w:rsid w:val="000156FE"/>
    <w:rsid w:val="00015CE1"/>
    <w:rsid w:val="000162BD"/>
    <w:rsid w:val="000167F2"/>
    <w:rsid w:val="00016806"/>
    <w:rsid w:val="00016D26"/>
    <w:rsid w:val="00017027"/>
    <w:rsid w:val="00017438"/>
    <w:rsid w:val="00017D45"/>
    <w:rsid w:val="00017D69"/>
    <w:rsid w:val="00017F7D"/>
    <w:rsid w:val="0002048D"/>
    <w:rsid w:val="000209A0"/>
    <w:rsid w:val="00020DEC"/>
    <w:rsid w:val="00021231"/>
    <w:rsid w:val="0002157F"/>
    <w:rsid w:val="000216AC"/>
    <w:rsid w:val="00021AA0"/>
    <w:rsid w:val="00021ABF"/>
    <w:rsid w:val="0002206D"/>
    <w:rsid w:val="000223C3"/>
    <w:rsid w:val="000237AD"/>
    <w:rsid w:val="00023F4B"/>
    <w:rsid w:val="000245FE"/>
    <w:rsid w:val="00024B5B"/>
    <w:rsid w:val="00024BEE"/>
    <w:rsid w:val="00025169"/>
    <w:rsid w:val="00025473"/>
    <w:rsid w:val="00025490"/>
    <w:rsid w:val="00025543"/>
    <w:rsid w:val="00025B91"/>
    <w:rsid w:val="00025F74"/>
    <w:rsid w:val="0002627C"/>
    <w:rsid w:val="00026387"/>
    <w:rsid w:val="00026535"/>
    <w:rsid w:val="00027113"/>
    <w:rsid w:val="000273C8"/>
    <w:rsid w:val="00027B99"/>
    <w:rsid w:val="000300A6"/>
    <w:rsid w:val="00030751"/>
    <w:rsid w:val="00030D7E"/>
    <w:rsid w:val="00030DF0"/>
    <w:rsid w:val="00030F3E"/>
    <w:rsid w:val="0003137F"/>
    <w:rsid w:val="00031590"/>
    <w:rsid w:val="0003209E"/>
    <w:rsid w:val="00032327"/>
    <w:rsid w:val="00032444"/>
    <w:rsid w:val="000328E0"/>
    <w:rsid w:val="000329FD"/>
    <w:rsid w:val="00032F0E"/>
    <w:rsid w:val="000333B6"/>
    <w:rsid w:val="0003366B"/>
    <w:rsid w:val="000336C0"/>
    <w:rsid w:val="000339B5"/>
    <w:rsid w:val="00033A2E"/>
    <w:rsid w:val="000343D0"/>
    <w:rsid w:val="000346F6"/>
    <w:rsid w:val="000351E4"/>
    <w:rsid w:val="00035CBB"/>
    <w:rsid w:val="00035F41"/>
    <w:rsid w:val="000362DE"/>
    <w:rsid w:val="000364DC"/>
    <w:rsid w:val="00036C1E"/>
    <w:rsid w:val="000375EF"/>
    <w:rsid w:val="00037637"/>
    <w:rsid w:val="00037A9E"/>
    <w:rsid w:val="00037C70"/>
    <w:rsid w:val="000401D0"/>
    <w:rsid w:val="00040232"/>
    <w:rsid w:val="0004029F"/>
    <w:rsid w:val="00040335"/>
    <w:rsid w:val="00040776"/>
    <w:rsid w:val="00040B6F"/>
    <w:rsid w:val="00041176"/>
    <w:rsid w:val="0004118F"/>
    <w:rsid w:val="00041545"/>
    <w:rsid w:val="00041842"/>
    <w:rsid w:val="0004223A"/>
    <w:rsid w:val="0004240F"/>
    <w:rsid w:val="00042726"/>
    <w:rsid w:val="00042AC1"/>
    <w:rsid w:val="00042E59"/>
    <w:rsid w:val="00043034"/>
    <w:rsid w:val="000430FE"/>
    <w:rsid w:val="000436C8"/>
    <w:rsid w:val="00043A12"/>
    <w:rsid w:val="00044034"/>
    <w:rsid w:val="000442C2"/>
    <w:rsid w:val="00044535"/>
    <w:rsid w:val="0004468C"/>
    <w:rsid w:val="00044B42"/>
    <w:rsid w:val="00044C4C"/>
    <w:rsid w:val="0004550D"/>
    <w:rsid w:val="000458DA"/>
    <w:rsid w:val="00045918"/>
    <w:rsid w:val="00045984"/>
    <w:rsid w:val="000462BD"/>
    <w:rsid w:val="00046664"/>
    <w:rsid w:val="000473BC"/>
    <w:rsid w:val="00047FC2"/>
    <w:rsid w:val="00050416"/>
    <w:rsid w:val="0005059D"/>
    <w:rsid w:val="00050CE8"/>
    <w:rsid w:val="00050D87"/>
    <w:rsid w:val="00050FA2"/>
    <w:rsid w:val="00051061"/>
    <w:rsid w:val="00051072"/>
    <w:rsid w:val="00051508"/>
    <w:rsid w:val="00051599"/>
    <w:rsid w:val="00051697"/>
    <w:rsid w:val="000516C2"/>
    <w:rsid w:val="00051DD4"/>
    <w:rsid w:val="00052166"/>
    <w:rsid w:val="00052342"/>
    <w:rsid w:val="00052BCE"/>
    <w:rsid w:val="00052C22"/>
    <w:rsid w:val="00052E9D"/>
    <w:rsid w:val="00052F9C"/>
    <w:rsid w:val="000536B1"/>
    <w:rsid w:val="000540F4"/>
    <w:rsid w:val="00054325"/>
    <w:rsid w:val="000550E4"/>
    <w:rsid w:val="000550EE"/>
    <w:rsid w:val="0005510B"/>
    <w:rsid w:val="000553B3"/>
    <w:rsid w:val="000553F7"/>
    <w:rsid w:val="00055574"/>
    <w:rsid w:val="00055965"/>
    <w:rsid w:val="00056111"/>
    <w:rsid w:val="0005706D"/>
    <w:rsid w:val="0005729D"/>
    <w:rsid w:val="000574A7"/>
    <w:rsid w:val="000574B6"/>
    <w:rsid w:val="000575D3"/>
    <w:rsid w:val="000575F9"/>
    <w:rsid w:val="0005772B"/>
    <w:rsid w:val="00057868"/>
    <w:rsid w:val="0006005F"/>
    <w:rsid w:val="000601CF"/>
    <w:rsid w:val="00060649"/>
    <w:rsid w:val="000607CE"/>
    <w:rsid w:val="00060980"/>
    <w:rsid w:val="00060B16"/>
    <w:rsid w:val="00060B72"/>
    <w:rsid w:val="00060D2A"/>
    <w:rsid w:val="0006135B"/>
    <w:rsid w:val="0006156B"/>
    <w:rsid w:val="0006202E"/>
    <w:rsid w:val="00062140"/>
    <w:rsid w:val="0006265E"/>
    <w:rsid w:val="000629A7"/>
    <w:rsid w:val="000630FE"/>
    <w:rsid w:val="0006315B"/>
    <w:rsid w:val="00063182"/>
    <w:rsid w:val="000631C1"/>
    <w:rsid w:val="0006326C"/>
    <w:rsid w:val="0006333F"/>
    <w:rsid w:val="0006379A"/>
    <w:rsid w:val="00063A3D"/>
    <w:rsid w:val="00063D6B"/>
    <w:rsid w:val="00063DE4"/>
    <w:rsid w:val="00064090"/>
    <w:rsid w:val="0006436B"/>
    <w:rsid w:val="00064851"/>
    <w:rsid w:val="000649AB"/>
    <w:rsid w:val="00064A1E"/>
    <w:rsid w:val="00064A34"/>
    <w:rsid w:val="00064D70"/>
    <w:rsid w:val="00064E6C"/>
    <w:rsid w:val="00065365"/>
    <w:rsid w:val="000653F2"/>
    <w:rsid w:val="000655A2"/>
    <w:rsid w:val="00065834"/>
    <w:rsid w:val="0006597A"/>
    <w:rsid w:val="00065A5B"/>
    <w:rsid w:val="00065ECF"/>
    <w:rsid w:val="0006633C"/>
    <w:rsid w:val="00066537"/>
    <w:rsid w:val="000667C9"/>
    <w:rsid w:val="00066AC1"/>
    <w:rsid w:val="00066DE4"/>
    <w:rsid w:val="00066DE7"/>
    <w:rsid w:val="0006707A"/>
    <w:rsid w:val="000674A1"/>
    <w:rsid w:val="00067531"/>
    <w:rsid w:val="0006792C"/>
    <w:rsid w:val="00067DC9"/>
    <w:rsid w:val="00067DD2"/>
    <w:rsid w:val="00067F66"/>
    <w:rsid w:val="0007010D"/>
    <w:rsid w:val="00070286"/>
    <w:rsid w:val="000703DF"/>
    <w:rsid w:val="000705E8"/>
    <w:rsid w:val="000706D0"/>
    <w:rsid w:val="000708B0"/>
    <w:rsid w:val="000709C2"/>
    <w:rsid w:val="00070A5E"/>
    <w:rsid w:val="00070B96"/>
    <w:rsid w:val="00070BDF"/>
    <w:rsid w:val="00070C9A"/>
    <w:rsid w:val="00070F54"/>
    <w:rsid w:val="000712A7"/>
    <w:rsid w:val="000713A9"/>
    <w:rsid w:val="000714C4"/>
    <w:rsid w:val="000719C7"/>
    <w:rsid w:val="000719F8"/>
    <w:rsid w:val="00071EA1"/>
    <w:rsid w:val="00071F8D"/>
    <w:rsid w:val="0007213A"/>
    <w:rsid w:val="00072265"/>
    <w:rsid w:val="00072332"/>
    <w:rsid w:val="0007248A"/>
    <w:rsid w:val="000724F4"/>
    <w:rsid w:val="00072582"/>
    <w:rsid w:val="000725DE"/>
    <w:rsid w:val="00072E4E"/>
    <w:rsid w:val="000735E0"/>
    <w:rsid w:val="00073AE3"/>
    <w:rsid w:val="000743B4"/>
    <w:rsid w:val="000746E9"/>
    <w:rsid w:val="0007472C"/>
    <w:rsid w:val="000747A4"/>
    <w:rsid w:val="000747DD"/>
    <w:rsid w:val="000747E4"/>
    <w:rsid w:val="00074C43"/>
    <w:rsid w:val="00074E1F"/>
    <w:rsid w:val="00074EBE"/>
    <w:rsid w:val="00075067"/>
    <w:rsid w:val="0007591B"/>
    <w:rsid w:val="00075BCD"/>
    <w:rsid w:val="0007624E"/>
    <w:rsid w:val="000769C4"/>
    <w:rsid w:val="00076CA9"/>
    <w:rsid w:val="0007720A"/>
    <w:rsid w:val="000773DD"/>
    <w:rsid w:val="0007768B"/>
    <w:rsid w:val="00077888"/>
    <w:rsid w:val="00077A2C"/>
    <w:rsid w:val="00077A9D"/>
    <w:rsid w:val="00077D60"/>
    <w:rsid w:val="0008030E"/>
    <w:rsid w:val="000807E4"/>
    <w:rsid w:val="00080C01"/>
    <w:rsid w:val="000818D7"/>
    <w:rsid w:val="00081A13"/>
    <w:rsid w:val="000828A5"/>
    <w:rsid w:val="0008296A"/>
    <w:rsid w:val="00082A3B"/>
    <w:rsid w:val="00083584"/>
    <w:rsid w:val="00083A61"/>
    <w:rsid w:val="00083A78"/>
    <w:rsid w:val="00083E7E"/>
    <w:rsid w:val="00083EF3"/>
    <w:rsid w:val="000849A5"/>
    <w:rsid w:val="00084AE1"/>
    <w:rsid w:val="00084D9E"/>
    <w:rsid w:val="00084FE5"/>
    <w:rsid w:val="000850AE"/>
    <w:rsid w:val="00085358"/>
    <w:rsid w:val="0008550E"/>
    <w:rsid w:val="000858A6"/>
    <w:rsid w:val="000859C2"/>
    <w:rsid w:val="00085ABC"/>
    <w:rsid w:val="00085CEE"/>
    <w:rsid w:val="0008689F"/>
    <w:rsid w:val="00086BBC"/>
    <w:rsid w:val="00086C04"/>
    <w:rsid w:val="00086CF4"/>
    <w:rsid w:val="000870C6"/>
    <w:rsid w:val="0008745E"/>
    <w:rsid w:val="000878BB"/>
    <w:rsid w:val="00087A02"/>
    <w:rsid w:val="00090119"/>
    <w:rsid w:val="000903F0"/>
    <w:rsid w:val="00090780"/>
    <w:rsid w:val="00090CE1"/>
    <w:rsid w:val="00090DEC"/>
    <w:rsid w:val="00090F07"/>
    <w:rsid w:val="00091082"/>
    <w:rsid w:val="00091212"/>
    <w:rsid w:val="0009179E"/>
    <w:rsid w:val="00091BAA"/>
    <w:rsid w:val="00091F2E"/>
    <w:rsid w:val="0009203B"/>
    <w:rsid w:val="000924DF"/>
    <w:rsid w:val="00092540"/>
    <w:rsid w:val="000926C6"/>
    <w:rsid w:val="000929DD"/>
    <w:rsid w:val="000933CF"/>
    <w:rsid w:val="00093527"/>
    <w:rsid w:val="0009362B"/>
    <w:rsid w:val="000936CB"/>
    <w:rsid w:val="00093F9B"/>
    <w:rsid w:val="00094008"/>
    <w:rsid w:val="00094C1C"/>
    <w:rsid w:val="00094D20"/>
    <w:rsid w:val="00094E76"/>
    <w:rsid w:val="00094E98"/>
    <w:rsid w:val="000959D2"/>
    <w:rsid w:val="00095BDA"/>
    <w:rsid w:val="00095CCA"/>
    <w:rsid w:val="00095EAE"/>
    <w:rsid w:val="00095EB9"/>
    <w:rsid w:val="0009614C"/>
    <w:rsid w:val="000962AC"/>
    <w:rsid w:val="00096326"/>
    <w:rsid w:val="00096560"/>
    <w:rsid w:val="000967B0"/>
    <w:rsid w:val="00096A1A"/>
    <w:rsid w:val="00096E2B"/>
    <w:rsid w:val="00097126"/>
    <w:rsid w:val="000975F2"/>
    <w:rsid w:val="00097684"/>
    <w:rsid w:val="0009780A"/>
    <w:rsid w:val="0009785C"/>
    <w:rsid w:val="00097AA0"/>
    <w:rsid w:val="00097C5F"/>
    <w:rsid w:val="00097E7D"/>
    <w:rsid w:val="00097FF4"/>
    <w:rsid w:val="000A12C1"/>
    <w:rsid w:val="000A159E"/>
    <w:rsid w:val="000A15CE"/>
    <w:rsid w:val="000A195D"/>
    <w:rsid w:val="000A1B32"/>
    <w:rsid w:val="000A1C2C"/>
    <w:rsid w:val="000A2595"/>
    <w:rsid w:val="000A2BDB"/>
    <w:rsid w:val="000A3323"/>
    <w:rsid w:val="000A37DD"/>
    <w:rsid w:val="000A381F"/>
    <w:rsid w:val="000A39C3"/>
    <w:rsid w:val="000A3AD7"/>
    <w:rsid w:val="000A3AFF"/>
    <w:rsid w:val="000A410F"/>
    <w:rsid w:val="000A4302"/>
    <w:rsid w:val="000A4361"/>
    <w:rsid w:val="000A492A"/>
    <w:rsid w:val="000A4935"/>
    <w:rsid w:val="000A4F05"/>
    <w:rsid w:val="000A4FEA"/>
    <w:rsid w:val="000A538C"/>
    <w:rsid w:val="000A5534"/>
    <w:rsid w:val="000A55BE"/>
    <w:rsid w:val="000A569F"/>
    <w:rsid w:val="000A5CE5"/>
    <w:rsid w:val="000A6291"/>
    <w:rsid w:val="000A642E"/>
    <w:rsid w:val="000A68C7"/>
    <w:rsid w:val="000A6BD0"/>
    <w:rsid w:val="000A7633"/>
    <w:rsid w:val="000A7753"/>
    <w:rsid w:val="000A77B4"/>
    <w:rsid w:val="000A78F9"/>
    <w:rsid w:val="000B0098"/>
    <w:rsid w:val="000B08E4"/>
    <w:rsid w:val="000B17A3"/>
    <w:rsid w:val="000B21EB"/>
    <w:rsid w:val="000B295A"/>
    <w:rsid w:val="000B2AAE"/>
    <w:rsid w:val="000B2AB6"/>
    <w:rsid w:val="000B2B04"/>
    <w:rsid w:val="000B2CCC"/>
    <w:rsid w:val="000B2CFB"/>
    <w:rsid w:val="000B306F"/>
    <w:rsid w:val="000B3139"/>
    <w:rsid w:val="000B3238"/>
    <w:rsid w:val="000B3503"/>
    <w:rsid w:val="000B3644"/>
    <w:rsid w:val="000B36B4"/>
    <w:rsid w:val="000B38C1"/>
    <w:rsid w:val="000B3D42"/>
    <w:rsid w:val="000B40B5"/>
    <w:rsid w:val="000B41F0"/>
    <w:rsid w:val="000B485B"/>
    <w:rsid w:val="000B4C50"/>
    <w:rsid w:val="000B50C7"/>
    <w:rsid w:val="000B5349"/>
    <w:rsid w:val="000B5F60"/>
    <w:rsid w:val="000B6028"/>
    <w:rsid w:val="000B63BA"/>
    <w:rsid w:val="000B68FE"/>
    <w:rsid w:val="000B6A6F"/>
    <w:rsid w:val="000B6F35"/>
    <w:rsid w:val="000B73A0"/>
    <w:rsid w:val="000B73E9"/>
    <w:rsid w:val="000B75AD"/>
    <w:rsid w:val="000B7951"/>
    <w:rsid w:val="000B79B7"/>
    <w:rsid w:val="000B7F50"/>
    <w:rsid w:val="000C026B"/>
    <w:rsid w:val="000C1366"/>
    <w:rsid w:val="000C13D6"/>
    <w:rsid w:val="000C1EFD"/>
    <w:rsid w:val="000C1FF8"/>
    <w:rsid w:val="000C205C"/>
    <w:rsid w:val="000C2A2A"/>
    <w:rsid w:val="000C2B2C"/>
    <w:rsid w:val="000C318A"/>
    <w:rsid w:val="000C3344"/>
    <w:rsid w:val="000C3570"/>
    <w:rsid w:val="000C3AA5"/>
    <w:rsid w:val="000C3C70"/>
    <w:rsid w:val="000C3FE6"/>
    <w:rsid w:val="000C425C"/>
    <w:rsid w:val="000C42F8"/>
    <w:rsid w:val="000C452E"/>
    <w:rsid w:val="000C4C14"/>
    <w:rsid w:val="000C4CE9"/>
    <w:rsid w:val="000C4DD9"/>
    <w:rsid w:val="000C5017"/>
    <w:rsid w:val="000C54FF"/>
    <w:rsid w:val="000C5784"/>
    <w:rsid w:val="000C5990"/>
    <w:rsid w:val="000C6623"/>
    <w:rsid w:val="000C67E3"/>
    <w:rsid w:val="000C6994"/>
    <w:rsid w:val="000C6FA4"/>
    <w:rsid w:val="000C7651"/>
    <w:rsid w:val="000D03D3"/>
    <w:rsid w:val="000D04C2"/>
    <w:rsid w:val="000D0DA9"/>
    <w:rsid w:val="000D1008"/>
    <w:rsid w:val="000D11CC"/>
    <w:rsid w:val="000D1CC7"/>
    <w:rsid w:val="000D1E3F"/>
    <w:rsid w:val="000D2875"/>
    <w:rsid w:val="000D2912"/>
    <w:rsid w:val="000D2EAB"/>
    <w:rsid w:val="000D300D"/>
    <w:rsid w:val="000D36EC"/>
    <w:rsid w:val="000D3AB3"/>
    <w:rsid w:val="000D3C8F"/>
    <w:rsid w:val="000D4205"/>
    <w:rsid w:val="000D4C29"/>
    <w:rsid w:val="000D595E"/>
    <w:rsid w:val="000D6667"/>
    <w:rsid w:val="000D6757"/>
    <w:rsid w:val="000D68BC"/>
    <w:rsid w:val="000D6945"/>
    <w:rsid w:val="000D6961"/>
    <w:rsid w:val="000D6B2D"/>
    <w:rsid w:val="000D795F"/>
    <w:rsid w:val="000D7CA0"/>
    <w:rsid w:val="000D7DA2"/>
    <w:rsid w:val="000E03DA"/>
    <w:rsid w:val="000E09C5"/>
    <w:rsid w:val="000E11BB"/>
    <w:rsid w:val="000E141C"/>
    <w:rsid w:val="000E150E"/>
    <w:rsid w:val="000E195C"/>
    <w:rsid w:val="000E215D"/>
    <w:rsid w:val="000E2576"/>
    <w:rsid w:val="000E2694"/>
    <w:rsid w:val="000E38A0"/>
    <w:rsid w:val="000E3EFB"/>
    <w:rsid w:val="000E3FF1"/>
    <w:rsid w:val="000E415D"/>
    <w:rsid w:val="000E456C"/>
    <w:rsid w:val="000E48B7"/>
    <w:rsid w:val="000E4D46"/>
    <w:rsid w:val="000E4E73"/>
    <w:rsid w:val="000E4EF0"/>
    <w:rsid w:val="000E53B1"/>
    <w:rsid w:val="000E56CF"/>
    <w:rsid w:val="000E5971"/>
    <w:rsid w:val="000E6783"/>
    <w:rsid w:val="000E68DC"/>
    <w:rsid w:val="000E6909"/>
    <w:rsid w:val="000E6E23"/>
    <w:rsid w:val="000E6EEC"/>
    <w:rsid w:val="000E7A7A"/>
    <w:rsid w:val="000E7B89"/>
    <w:rsid w:val="000E7C1A"/>
    <w:rsid w:val="000F080C"/>
    <w:rsid w:val="000F1470"/>
    <w:rsid w:val="000F19E9"/>
    <w:rsid w:val="000F1A95"/>
    <w:rsid w:val="000F1D48"/>
    <w:rsid w:val="000F2141"/>
    <w:rsid w:val="000F21AD"/>
    <w:rsid w:val="000F25CC"/>
    <w:rsid w:val="000F2729"/>
    <w:rsid w:val="000F2EE2"/>
    <w:rsid w:val="000F34CF"/>
    <w:rsid w:val="000F3FE1"/>
    <w:rsid w:val="000F4558"/>
    <w:rsid w:val="000F4AB0"/>
    <w:rsid w:val="000F4D1F"/>
    <w:rsid w:val="000F52BB"/>
    <w:rsid w:val="000F556E"/>
    <w:rsid w:val="000F57A4"/>
    <w:rsid w:val="000F59AB"/>
    <w:rsid w:val="000F5F85"/>
    <w:rsid w:val="000F6058"/>
    <w:rsid w:val="000F6237"/>
    <w:rsid w:val="000F6333"/>
    <w:rsid w:val="000F645B"/>
    <w:rsid w:val="000F65DB"/>
    <w:rsid w:val="000F6D0C"/>
    <w:rsid w:val="000F71E7"/>
    <w:rsid w:val="000F72FC"/>
    <w:rsid w:val="000F73F5"/>
    <w:rsid w:val="000F7830"/>
    <w:rsid w:val="000F7A09"/>
    <w:rsid w:val="000F7E77"/>
    <w:rsid w:val="00100DE0"/>
    <w:rsid w:val="00101620"/>
    <w:rsid w:val="0010177B"/>
    <w:rsid w:val="0010187D"/>
    <w:rsid w:val="00101C74"/>
    <w:rsid w:val="00102033"/>
    <w:rsid w:val="001020D4"/>
    <w:rsid w:val="001021B3"/>
    <w:rsid w:val="001028C2"/>
    <w:rsid w:val="001028D3"/>
    <w:rsid w:val="00102D0D"/>
    <w:rsid w:val="00103486"/>
    <w:rsid w:val="001034B6"/>
    <w:rsid w:val="0010370F"/>
    <w:rsid w:val="0010471B"/>
    <w:rsid w:val="001047B7"/>
    <w:rsid w:val="001049C9"/>
    <w:rsid w:val="001055AC"/>
    <w:rsid w:val="0010584E"/>
    <w:rsid w:val="00106012"/>
    <w:rsid w:val="001061B2"/>
    <w:rsid w:val="00106451"/>
    <w:rsid w:val="00106680"/>
    <w:rsid w:val="001071F8"/>
    <w:rsid w:val="0010760F"/>
    <w:rsid w:val="0010785E"/>
    <w:rsid w:val="00107C54"/>
    <w:rsid w:val="00110FB7"/>
    <w:rsid w:val="00111C2C"/>
    <w:rsid w:val="00111D9F"/>
    <w:rsid w:val="00111E6C"/>
    <w:rsid w:val="0011246E"/>
    <w:rsid w:val="001125E8"/>
    <w:rsid w:val="0011265A"/>
    <w:rsid w:val="00112C0A"/>
    <w:rsid w:val="00112E4A"/>
    <w:rsid w:val="0011308E"/>
    <w:rsid w:val="00113245"/>
    <w:rsid w:val="0011354F"/>
    <w:rsid w:val="001139D9"/>
    <w:rsid w:val="00113B91"/>
    <w:rsid w:val="00113FAD"/>
    <w:rsid w:val="00113FC6"/>
    <w:rsid w:val="0011427C"/>
    <w:rsid w:val="00114C11"/>
    <w:rsid w:val="0011530A"/>
    <w:rsid w:val="00115394"/>
    <w:rsid w:val="00115444"/>
    <w:rsid w:val="00115592"/>
    <w:rsid w:val="00115833"/>
    <w:rsid w:val="00115F82"/>
    <w:rsid w:val="00116110"/>
    <w:rsid w:val="00116904"/>
    <w:rsid w:val="00116D06"/>
    <w:rsid w:val="00116E10"/>
    <w:rsid w:val="00117113"/>
    <w:rsid w:val="0011763D"/>
    <w:rsid w:val="0011766A"/>
    <w:rsid w:val="0011772C"/>
    <w:rsid w:val="00117A14"/>
    <w:rsid w:val="0012090B"/>
    <w:rsid w:val="00120D2F"/>
    <w:rsid w:val="00121077"/>
    <w:rsid w:val="00121196"/>
    <w:rsid w:val="0012126C"/>
    <w:rsid w:val="001212E8"/>
    <w:rsid w:val="00121725"/>
    <w:rsid w:val="001219E6"/>
    <w:rsid w:val="001220BF"/>
    <w:rsid w:val="001222AE"/>
    <w:rsid w:val="001227A0"/>
    <w:rsid w:val="00124192"/>
    <w:rsid w:val="00124BDF"/>
    <w:rsid w:val="001250D8"/>
    <w:rsid w:val="001253C0"/>
    <w:rsid w:val="001260EA"/>
    <w:rsid w:val="00126734"/>
    <w:rsid w:val="00126A6E"/>
    <w:rsid w:val="0012756E"/>
    <w:rsid w:val="0012774A"/>
    <w:rsid w:val="00127897"/>
    <w:rsid w:val="00127918"/>
    <w:rsid w:val="0012791D"/>
    <w:rsid w:val="00127C0D"/>
    <w:rsid w:val="001302DC"/>
    <w:rsid w:val="0013033D"/>
    <w:rsid w:val="0013077F"/>
    <w:rsid w:val="00130A82"/>
    <w:rsid w:val="00130B31"/>
    <w:rsid w:val="00130BDB"/>
    <w:rsid w:val="00130C95"/>
    <w:rsid w:val="00130D55"/>
    <w:rsid w:val="00130F7B"/>
    <w:rsid w:val="00130F95"/>
    <w:rsid w:val="0013121C"/>
    <w:rsid w:val="00131690"/>
    <w:rsid w:val="001316E8"/>
    <w:rsid w:val="00131F5F"/>
    <w:rsid w:val="00131F6A"/>
    <w:rsid w:val="00131FC6"/>
    <w:rsid w:val="00132048"/>
    <w:rsid w:val="001321AB"/>
    <w:rsid w:val="00132385"/>
    <w:rsid w:val="00132B76"/>
    <w:rsid w:val="00132BF5"/>
    <w:rsid w:val="001336E2"/>
    <w:rsid w:val="001338E5"/>
    <w:rsid w:val="00133D13"/>
    <w:rsid w:val="00133FE0"/>
    <w:rsid w:val="001344C7"/>
    <w:rsid w:val="00134A0C"/>
    <w:rsid w:val="00134B64"/>
    <w:rsid w:val="00134E81"/>
    <w:rsid w:val="00135588"/>
    <w:rsid w:val="0013573B"/>
    <w:rsid w:val="00135871"/>
    <w:rsid w:val="00135AF9"/>
    <w:rsid w:val="00135B50"/>
    <w:rsid w:val="00135B9E"/>
    <w:rsid w:val="00135E1A"/>
    <w:rsid w:val="00136090"/>
    <w:rsid w:val="00136132"/>
    <w:rsid w:val="00136414"/>
    <w:rsid w:val="00136551"/>
    <w:rsid w:val="0013664F"/>
    <w:rsid w:val="00136681"/>
    <w:rsid w:val="0013675F"/>
    <w:rsid w:val="00136AC5"/>
    <w:rsid w:val="00136D06"/>
    <w:rsid w:val="00136FC8"/>
    <w:rsid w:val="00137010"/>
    <w:rsid w:val="0013703D"/>
    <w:rsid w:val="001372B3"/>
    <w:rsid w:val="001372B5"/>
    <w:rsid w:val="001374AC"/>
    <w:rsid w:val="00137805"/>
    <w:rsid w:val="00137959"/>
    <w:rsid w:val="00137C2C"/>
    <w:rsid w:val="00137F7E"/>
    <w:rsid w:val="00140986"/>
    <w:rsid w:val="00140C8E"/>
    <w:rsid w:val="00140FCD"/>
    <w:rsid w:val="00141189"/>
    <w:rsid w:val="001413C5"/>
    <w:rsid w:val="00141A98"/>
    <w:rsid w:val="00141AED"/>
    <w:rsid w:val="00142638"/>
    <w:rsid w:val="00142F3D"/>
    <w:rsid w:val="001434E8"/>
    <w:rsid w:val="001438CE"/>
    <w:rsid w:val="00144401"/>
    <w:rsid w:val="001446CD"/>
    <w:rsid w:val="00144764"/>
    <w:rsid w:val="00144988"/>
    <w:rsid w:val="00144C6C"/>
    <w:rsid w:val="00144CEF"/>
    <w:rsid w:val="00144D44"/>
    <w:rsid w:val="001450D0"/>
    <w:rsid w:val="00145369"/>
    <w:rsid w:val="00145512"/>
    <w:rsid w:val="001455DB"/>
    <w:rsid w:val="001465EE"/>
    <w:rsid w:val="001468CA"/>
    <w:rsid w:val="001469D3"/>
    <w:rsid w:val="00146C35"/>
    <w:rsid w:val="00146D08"/>
    <w:rsid w:val="0014728C"/>
    <w:rsid w:val="001472E7"/>
    <w:rsid w:val="001474CB"/>
    <w:rsid w:val="00147BE7"/>
    <w:rsid w:val="00147EF8"/>
    <w:rsid w:val="0015016E"/>
    <w:rsid w:val="001502C3"/>
    <w:rsid w:val="0015142C"/>
    <w:rsid w:val="00151495"/>
    <w:rsid w:val="001515BC"/>
    <w:rsid w:val="0015181E"/>
    <w:rsid w:val="00151875"/>
    <w:rsid w:val="001519D9"/>
    <w:rsid w:val="00151D22"/>
    <w:rsid w:val="00151FBE"/>
    <w:rsid w:val="0015205B"/>
    <w:rsid w:val="00152086"/>
    <w:rsid w:val="001521DE"/>
    <w:rsid w:val="00152256"/>
    <w:rsid w:val="0015278D"/>
    <w:rsid w:val="0015282C"/>
    <w:rsid w:val="00152926"/>
    <w:rsid w:val="00152CF5"/>
    <w:rsid w:val="00152ED3"/>
    <w:rsid w:val="00154D18"/>
    <w:rsid w:val="00154DFB"/>
    <w:rsid w:val="0015587D"/>
    <w:rsid w:val="00155E8E"/>
    <w:rsid w:val="001560A7"/>
    <w:rsid w:val="001560CD"/>
    <w:rsid w:val="00156442"/>
    <w:rsid w:val="001566AF"/>
    <w:rsid w:val="00156E0A"/>
    <w:rsid w:val="0015726B"/>
    <w:rsid w:val="00157616"/>
    <w:rsid w:val="00157932"/>
    <w:rsid w:val="00157A76"/>
    <w:rsid w:val="00157AFB"/>
    <w:rsid w:val="00157C21"/>
    <w:rsid w:val="00157EDF"/>
    <w:rsid w:val="001601C1"/>
    <w:rsid w:val="0016091A"/>
    <w:rsid w:val="0016106D"/>
    <w:rsid w:val="0016162C"/>
    <w:rsid w:val="0016184D"/>
    <w:rsid w:val="001619C2"/>
    <w:rsid w:val="001625AC"/>
    <w:rsid w:val="001627A0"/>
    <w:rsid w:val="00162A0C"/>
    <w:rsid w:val="0016313D"/>
    <w:rsid w:val="001634C5"/>
    <w:rsid w:val="0016375C"/>
    <w:rsid w:val="00163B13"/>
    <w:rsid w:val="00163CD1"/>
    <w:rsid w:val="00163D82"/>
    <w:rsid w:val="00164240"/>
    <w:rsid w:val="0016463A"/>
    <w:rsid w:val="0016486F"/>
    <w:rsid w:val="00164DC5"/>
    <w:rsid w:val="001654D7"/>
    <w:rsid w:val="00165858"/>
    <w:rsid w:val="00165D10"/>
    <w:rsid w:val="00165E71"/>
    <w:rsid w:val="0016602E"/>
    <w:rsid w:val="001663FE"/>
    <w:rsid w:val="001668D2"/>
    <w:rsid w:val="001668E7"/>
    <w:rsid w:val="0016799E"/>
    <w:rsid w:val="00167D0C"/>
    <w:rsid w:val="00170223"/>
    <w:rsid w:val="00170270"/>
    <w:rsid w:val="00170298"/>
    <w:rsid w:val="001705BF"/>
    <w:rsid w:val="001707C4"/>
    <w:rsid w:val="001708A3"/>
    <w:rsid w:val="001709B7"/>
    <w:rsid w:val="00171263"/>
    <w:rsid w:val="00171957"/>
    <w:rsid w:val="00171B90"/>
    <w:rsid w:val="00171E22"/>
    <w:rsid w:val="00171E60"/>
    <w:rsid w:val="00172205"/>
    <w:rsid w:val="001724E8"/>
    <w:rsid w:val="00172D59"/>
    <w:rsid w:val="00172E87"/>
    <w:rsid w:val="00173161"/>
    <w:rsid w:val="001736C9"/>
    <w:rsid w:val="0017395A"/>
    <w:rsid w:val="00173968"/>
    <w:rsid w:val="0017398A"/>
    <w:rsid w:val="0017407F"/>
    <w:rsid w:val="001743AF"/>
    <w:rsid w:val="001748A4"/>
    <w:rsid w:val="00174BD2"/>
    <w:rsid w:val="00174F89"/>
    <w:rsid w:val="00175EAF"/>
    <w:rsid w:val="001764C1"/>
    <w:rsid w:val="00176C98"/>
    <w:rsid w:val="00176DA0"/>
    <w:rsid w:val="0017708F"/>
    <w:rsid w:val="001770F0"/>
    <w:rsid w:val="001774E9"/>
    <w:rsid w:val="001778A8"/>
    <w:rsid w:val="00177B40"/>
    <w:rsid w:val="00177BE3"/>
    <w:rsid w:val="00177C6B"/>
    <w:rsid w:val="00177D84"/>
    <w:rsid w:val="00177EEB"/>
    <w:rsid w:val="0018059D"/>
    <w:rsid w:val="0018082A"/>
    <w:rsid w:val="00180CAC"/>
    <w:rsid w:val="00180EA3"/>
    <w:rsid w:val="001813F8"/>
    <w:rsid w:val="00181559"/>
    <w:rsid w:val="001818E9"/>
    <w:rsid w:val="00181B6C"/>
    <w:rsid w:val="00181CB7"/>
    <w:rsid w:val="00181DC5"/>
    <w:rsid w:val="00182590"/>
    <w:rsid w:val="001827B0"/>
    <w:rsid w:val="001827B8"/>
    <w:rsid w:val="00182D65"/>
    <w:rsid w:val="0018362F"/>
    <w:rsid w:val="001836D3"/>
    <w:rsid w:val="00183D88"/>
    <w:rsid w:val="00183E5E"/>
    <w:rsid w:val="00183F64"/>
    <w:rsid w:val="00184707"/>
    <w:rsid w:val="00184CB2"/>
    <w:rsid w:val="00184D71"/>
    <w:rsid w:val="00184E31"/>
    <w:rsid w:val="00185299"/>
    <w:rsid w:val="00185E6A"/>
    <w:rsid w:val="0018620F"/>
    <w:rsid w:val="0018661C"/>
    <w:rsid w:val="00186F21"/>
    <w:rsid w:val="0018724B"/>
    <w:rsid w:val="0018764F"/>
    <w:rsid w:val="00187817"/>
    <w:rsid w:val="00187BF9"/>
    <w:rsid w:val="00187D6E"/>
    <w:rsid w:val="0019101B"/>
    <w:rsid w:val="001916E7"/>
    <w:rsid w:val="0019187A"/>
    <w:rsid w:val="00191A20"/>
    <w:rsid w:val="00191AF5"/>
    <w:rsid w:val="00192905"/>
    <w:rsid w:val="0019317B"/>
    <w:rsid w:val="001936E1"/>
    <w:rsid w:val="00193AD4"/>
    <w:rsid w:val="00193CF1"/>
    <w:rsid w:val="001940A9"/>
    <w:rsid w:val="00194850"/>
    <w:rsid w:val="00194BF4"/>
    <w:rsid w:val="00195A81"/>
    <w:rsid w:val="00195B65"/>
    <w:rsid w:val="00195DA5"/>
    <w:rsid w:val="00196441"/>
    <w:rsid w:val="001969BF"/>
    <w:rsid w:val="00196B60"/>
    <w:rsid w:val="00196C51"/>
    <w:rsid w:val="00196CB3"/>
    <w:rsid w:val="00197127"/>
    <w:rsid w:val="0019750E"/>
    <w:rsid w:val="0019754E"/>
    <w:rsid w:val="001975A5"/>
    <w:rsid w:val="00197899"/>
    <w:rsid w:val="001A04FC"/>
    <w:rsid w:val="001A05E7"/>
    <w:rsid w:val="001A0648"/>
    <w:rsid w:val="001A0893"/>
    <w:rsid w:val="001A08C1"/>
    <w:rsid w:val="001A0906"/>
    <w:rsid w:val="001A0CA0"/>
    <w:rsid w:val="001A0E20"/>
    <w:rsid w:val="001A0E26"/>
    <w:rsid w:val="001A13A3"/>
    <w:rsid w:val="001A22C3"/>
    <w:rsid w:val="001A2B42"/>
    <w:rsid w:val="001A2E41"/>
    <w:rsid w:val="001A30D2"/>
    <w:rsid w:val="001A3166"/>
    <w:rsid w:val="001A3564"/>
    <w:rsid w:val="001A37BD"/>
    <w:rsid w:val="001A3BF7"/>
    <w:rsid w:val="001A42C8"/>
    <w:rsid w:val="001A49FF"/>
    <w:rsid w:val="001A4A12"/>
    <w:rsid w:val="001A4D03"/>
    <w:rsid w:val="001A4FC2"/>
    <w:rsid w:val="001A5389"/>
    <w:rsid w:val="001A53F8"/>
    <w:rsid w:val="001A5493"/>
    <w:rsid w:val="001A550B"/>
    <w:rsid w:val="001A5FF5"/>
    <w:rsid w:val="001A64C7"/>
    <w:rsid w:val="001A6557"/>
    <w:rsid w:val="001A65C0"/>
    <w:rsid w:val="001A6C2E"/>
    <w:rsid w:val="001A6C9F"/>
    <w:rsid w:val="001A7BC5"/>
    <w:rsid w:val="001B00F5"/>
    <w:rsid w:val="001B07E0"/>
    <w:rsid w:val="001B0E1D"/>
    <w:rsid w:val="001B0F7F"/>
    <w:rsid w:val="001B11D1"/>
    <w:rsid w:val="001B177C"/>
    <w:rsid w:val="001B1AD6"/>
    <w:rsid w:val="001B1C31"/>
    <w:rsid w:val="001B230B"/>
    <w:rsid w:val="001B2A7B"/>
    <w:rsid w:val="001B2CA8"/>
    <w:rsid w:val="001B2EBB"/>
    <w:rsid w:val="001B3193"/>
    <w:rsid w:val="001B32BF"/>
    <w:rsid w:val="001B35C9"/>
    <w:rsid w:val="001B4636"/>
    <w:rsid w:val="001B48EF"/>
    <w:rsid w:val="001B4C77"/>
    <w:rsid w:val="001B4DB6"/>
    <w:rsid w:val="001B5190"/>
    <w:rsid w:val="001B5F36"/>
    <w:rsid w:val="001B62C8"/>
    <w:rsid w:val="001B62D2"/>
    <w:rsid w:val="001B6552"/>
    <w:rsid w:val="001B65D4"/>
    <w:rsid w:val="001B6DB5"/>
    <w:rsid w:val="001B7275"/>
    <w:rsid w:val="001B762B"/>
    <w:rsid w:val="001B7802"/>
    <w:rsid w:val="001C008D"/>
    <w:rsid w:val="001C0386"/>
    <w:rsid w:val="001C0840"/>
    <w:rsid w:val="001C085F"/>
    <w:rsid w:val="001C0C71"/>
    <w:rsid w:val="001C1013"/>
    <w:rsid w:val="001C13F9"/>
    <w:rsid w:val="001C1638"/>
    <w:rsid w:val="001C1E4E"/>
    <w:rsid w:val="001C2106"/>
    <w:rsid w:val="001C2ABC"/>
    <w:rsid w:val="001C2B3B"/>
    <w:rsid w:val="001C2BE1"/>
    <w:rsid w:val="001C2C07"/>
    <w:rsid w:val="001C395B"/>
    <w:rsid w:val="001C3AE7"/>
    <w:rsid w:val="001C3D03"/>
    <w:rsid w:val="001C3F2A"/>
    <w:rsid w:val="001C4013"/>
    <w:rsid w:val="001C4584"/>
    <w:rsid w:val="001C47EE"/>
    <w:rsid w:val="001C49CA"/>
    <w:rsid w:val="001C4A21"/>
    <w:rsid w:val="001C4E26"/>
    <w:rsid w:val="001C5057"/>
    <w:rsid w:val="001C515A"/>
    <w:rsid w:val="001C5753"/>
    <w:rsid w:val="001C5A79"/>
    <w:rsid w:val="001C5B8A"/>
    <w:rsid w:val="001C5FF6"/>
    <w:rsid w:val="001C627B"/>
    <w:rsid w:val="001C62E0"/>
    <w:rsid w:val="001C681D"/>
    <w:rsid w:val="001C6A4D"/>
    <w:rsid w:val="001C6C02"/>
    <w:rsid w:val="001C6F56"/>
    <w:rsid w:val="001C782A"/>
    <w:rsid w:val="001C78D5"/>
    <w:rsid w:val="001C7A2C"/>
    <w:rsid w:val="001C7FBB"/>
    <w:rsid w:val="001D043A"/>
    <w:rsid w:val="001D0836"/>
    <w:rsid w:val="001D1EFD"/>
    <w:rsid w:val="001D2180"/>
    <w:rsid w:val="001D31F9"/>
    <w:rsid w:val="001D37E6"/>
    <w:rsid w:val="001D4444"/>
    <w:rsid w:val="001D4808"/>
    <w:rsid w:val="001D4B3E"/>
    <w:rsid w:val="001D4FC7"/>
    <w:rsid w:val="001D54C0"/>
    <w:rsid w:val="001D58BB"/>
    <w:rsid w:val="001D5C0F"/>
    <w:rsid w:val="001D5DAA"/>
    <w:rsid w:val="001D5DCA"/>
    <w:rsid w:val="001D60DC"/>
    <w:rsid w:val="001D61EE"/>
    <w:rsid w:val="001D65DA"/>
    <w:rsid w:val="001D6906"/>
    <w:rsid w:val="001D6B3D"/>
    <w:rsid w:val="001D6DEA"/>
    <w:rsid w:val="001D6EB4"/>
    <w:rsid w:val="001D6EEB"/>
    <w:rsid w:val="001D728A"/>
    <w:rsid w:val="001D78B5"/>
    <w:rsid w:val="001D7A69"/>
    <w:rsid w:val="001D7C97"/>
    <w:rsid w:val="001E038F"/>
    <w:rsid w:val="001E0C3F"/>
    <w:rsid w:val="001E0CF5"/>
    <w:rsid w:val="001E1112"/>
    <w:rsid w:val="001E1569"/>
    <w:rsid w:val="001E1AA0"/>
    <w:rsid w:val="001E1B14"/>
    <w:rsid w:val="001E1BD0"/>
    <w:rsid w:val="001E1FDA"/>
    <w:rsid w:val="001E2096"/>
    <w:rsid w:val="001E275F"/>
    <w:rsid w:val="001E2D03"/>
    <w:rsid w:val="001E305B"/>
    <w:rsid w:val="001E31F2"/>
    <w:rsid w:val="001E388A"/>
    <w:rsid w:val="001E38D9"/>
    <w:rsid w:val="001E3A43"/>
    <w:rsid w:val="001E3A9D"/>
    <w:rsid w:val="001E3BB7"/>
    <w:rsid w:val="001E3E79"/>
    <w:rsid w:val="001E4272"/>
    <w:rsid w:val="001E4612"/>
    <w:rsid w:val="001E4B77"/>
    <w:rsid w:val="001E55E3"/>
    <w:rsid w:val="001E5D23"/>
    <w:rsid w:val="001E6B36"/>
    <w:rsid w:val="001E6D98"/>
    <w:rsid w:val="001E6E05"/>
    <w:rsid w:val="001E6E62"/>
    <w:rsid w:val="001E6F69"/>
    <w:rsid w:val="001E71C3"/>
    <w:rsid w:val="001E7642"/>
    <w:rsid w:val="001E7709"/>
    <w:rsid w:val="001E7831"/>
    <w:rsid w:val="001E792A"/>
    <w:rsid w:val="001E79BF"/>
    <w:rsid w:val="001E7C72"/>
    <w:rsid w:val="001E7E96"/>
    <w:rsid w:val="001E7F49"/>
    <w:rsid w:val="001F027B"/>
    <w:rsid w:val="001F038C"/>
    <w:rsid w:val="001F0653"/>
    <w:rsid w:val="001F0970"/>
    <w:rsid w:val="001F0AEA"/>
    <w:rsid w:val="001F0D9E"/>
    <w:rsid w:val="001F0E08"/>
    <w:rsid w:val="001F0F1B"/>
    <w:rsid w:val="001F0FC9"/>
    <w:rsid w:val="001F121B"/>
    <w:rsid w:val="001F1297"/>
    <w:rsid w:val="001F140A"/>
    <w:rsid w:val="001F1442"/>
    <w:rsid w:val="001F1BF8"/>
    <w:rsid w:val="001F22E2"/>
    <w:rsid w:val="001F23F7"/>
    <w:rsid w:val="001F2639"/>
    <w:rsid w:val="001F2B52"/>
    <w:rsid w:val="001F33E5"/>
    <w:rsid w:val="001F3F28"/>
    <w:rsid w:val="001F3F37"/>
    <w:rsid w:val="001F4E95"/>
    <w:rsid w:val="001F4FD2"/>
    <w:rsid w:val="001F50E4"/>
    <w:rsid w:val="001F5359"/>
    <w:rsid w:val="001F5409"/>
    <w:rsid w:val="001F5D3E"/>
    <w:rsid w:val="001F6366"/>
    <w:rsid w:val="001F6520"/>
    <w:rsid w:val="001F6A9B"/>
    <w:rsid w:val="001F74A6"/>
    <w:rsid w:val="001F7632"/>
    <w:rsid w:val="001F76BE"/>
    <w:rsid w:val="001F77AA"/>
    <w:rsid w:val="001F7A03"/>
    <w:rsid w:val="001F7D66"/>
    <w:rsid w:val="00200395"/>
    <w:rsid w:val="00200979"/>
    <w:rsid w:val="00200CC1"/>
    <w:rsid w:val="00200DE9"/>
    <w:rsid w:val="0020163E"/>
    <w:rsid w:val="00201773"/>
    <w:rsid w:val="002019AF"/>
    <w:rsid w:val="00201E79"/>
    <w:rsid w:val="0020204E"/>
    <w:rsid w:val="002020A1"/>
    <w:rsid w:val="00202C6B"/>
    <w:rsid w:val="00202E73"/>
    <w:rsid w:val="002036A4"/>
    <w:rsid w:val="00203BB6"/>
    <w:rsid w:val="0020404E"/>
    <w:rsid w:val="00204075"/>
    <w:rsid w:val="00204744"/>
    <w:rsid w:val="0020508F"/>
    <w:rsid w:val="002053D9"/>
    <w:rsid w:val="002058C5"/>
    <w:rsid w:val="00205E09"/>
    <w:rsid w:val="002069D2"/>
    <w:rsid w:val="0020727F"/>
    <w:rsid w:val="0020732A"/>
    <w:rsid w:val="002075D1"/>
    <w:rsid w:val="00207F38"/>
    <w:rsid w:val="00207FC5"/>
    <w:rsid w:val="0021020E"/>
    <w:rsid w:val="0021037A"/>
    <w:rsid w:val="002103E8"/>
    <w:rsid w:val="00210638"/>
    <w:rsid w:val="0021089F"/>
    <w:rsid w:val="002124D2"/>
    <w:rsid w:val="00212CA1"/>
    <w:rsid w:val="00212E3F"/>
    <w:rsid w:val="00213E52"/>
    <w:rsid w:val="00214A5C"/>
    <w:rsid w:val="00214D9E"/>
    <w:rsid w:val="00214E70"/>
    <w:rsid w:val="0021507B"/>
    <w:rsid w:val="002155BB"/>
    <w:rsid w:val="00215AC0"/>
    <w:rsid w:val="00215AD0"/>
    <w:rsid w:val="00215F3C"/>
    <w:rsid w:val="00216266"/>
    <w:rsid w:val="002163D8"/>
    <w:rsid w:val="002164AF"/>
    <w:rsid w:val="0021756C"/>
    <w:rsid w:val="00217700"/>
    <w:rsid w:val="0022011F"/>
    <w:rsid w:val="00220A02"/>
    <w:rsid w:val="00220B0D"/>
    <w:rsid w:val="00221244"/>
    <w:rsid w:val="00221359"/>
    <w:rsid w:val="00221551"/>
    <w:rsid w:val="0022157F"/>
    <w:rsid w:val="00221D03"/>
    <w:rsid w:val="00222129"/>
    <w:rsid w:val="00222505"/>
    <w:rsid w:val="002226C5"/>
    <w:rsid w:val="00222987"/>
    <w:rsid w:val="00222B07"/>
    <w:rsid w:val="00222BDF"/>
    <w:rsid w:val="002243E0"/>
    <w:rsid w:val="002244EA"/>
    <w:rsid w:val="00225000"/>
    <w:rsid w:val="0022552A"/>
    <w:rsid w:val="002263C5"/>
    <w:rsid w:val="0022653E"/>
    <w:rsid w:val="00226822"/>
    <w:rsid w:val="0022686F"/>
    <w:rsid w:val="002268AE"/>
    <w:rsid w:val="00226CCB"/>
    <w:rsid w:val="00226D76"/>
    <w:rsid w:val="00226E79"/>
    <w:rsid w:val="0022774D"/>
    <w:rsid w:val="002278DE"/>
    <w:rsid w:val="00227918"/>
    <w:rsid w:val="00230298"/>
    <w:rsid w:val="00230606"/>
    <w:rsid w:val="00231008"/>
    <w:rsid w:val="0023146A"/>
    <w:rsid w:val="00231D11"/>
    <w:rsid w:val="0023215E"/>
    <w:rsid w:val="00232F99"/>
    <w:rsid w:val="00233163"/>
    <w:rsid w:val="002333EB"/>
    <w:rsid w:val="00233707"/>
    <w:rsid w:val="00233A9A"/>
    <w:rsid w:val="002342B2"/>
    <w:rsid w:val="0023497E"/>
    <w:rsid w:val="002349A5"/>
    <w:rsid w:val="00234EFF"/>
    <w:rsid w:val="00235498"/>
    <w:rsid w:val="002357CF"/>
    <w:rsid w:val="00235EA4"/>
    <w:rsid w:val="0023603E"/>
    <w:rsid w:val="0023641D"/>
    <w:rsid w:val="002364B9"/>
    <w:rsid w:val="00236972"/>
    <w:rsid w:val="00236F3C"/>
    <w:rsid w:val="0023731D"/>
    <w:rsid w:val="00237751"/>
    <w:rsid w:val="002379C6"/>
    <w:rsid w:val="00240AF8"/>
    <w:rsid w:val="0024145F"/>
    <w:rsid w:val="00241B88"/>
    <w:rsid w:val="00241F80"/>
    <w:rsid w:val="0024213A"/>
    <w:rsid w:val="00242690"/>
    <w:rsid w:val="00242793"/>
    <w:rsid w:val="00242814"/>
    <w:rsid w:val="00242BB0"/>
    <w:rsid w:val="002430F1"/>
    <w:rsid w:val="0024321D"/>
    <w:rsid w:val="00243478"/>
    <w:rsid w:val="00243630"/>
    <w:rsid w:val="002436B7"/>
    <w:rsid w:val="00243ADC"/>
    <w:rsid w:val="00243FCF"/>
    <w:rsid w:val="00244497"/>
    <w:rsid w:val="002444BC"/>
    <w:rsid w:val="002447A9"/>
    <w:rsid w:val="00244A55"/>
    <w:rsid w:val="00244B28"/>
    <w:rsid w:val="00244F70"/>
    <w:rsid w:val="002458D3"/>
    <w:rsid w:val="00245BC0"/>
    <w:rsid w:val="0024673A"/>
    <w:rsid w:val="00246BD7"/>
    <w:rsid w:val="00246C3C"/>
    <w:rsid w:val="00246D02"/>
    <w:rsid w:val="0024724A"/>
    <w:rsid w:val="002477E4"/>
    <w:rsid w:val="00247BD3"/>
    <w:rsid w:val="002505E1"/>
    <w:rsid w:val="002505EA"/>
    <w:rsid w:val="00250A31"/>
    <w:rsid w:val="00250EDA"/>
    <w:rsid w:val="00251946"/>
    <w:rsid w:val="00251CCE"/>
    <w:rsid w:val="00252B9D"/>
    <w:rsid w:val="00252C34"/>
    <w:rsid w:val="00252DD2"/>
    <w:rsid w:val="0025335A"/>
    <w:rsid w:val="002535B4"/>
    <w:rsid w:val="002535C4"/>
    <w:rsid w:val="002539A3"/>
    <w:rsid w:val="002541C4"/>
    <w:rsid w:val="002541F2"/>
    <w:rsid w:val="00254513"/>
    <w:rsid w:val="0025494B"/>
    <w:rsid w:val="00255443"/>
    <w:rsid w:val="002556B6"/>
    <w:rsid w:val="002557F3"/>
    <w:rsid w:val="002558FC"/>
    <w:rsid w:val="00255F67"/>
    <w:rsid w:val="00256008"/>
    <w:rsid w:val="00256340"/>
    <w:rsid w:val="0025708D"/>
    <w:rsid w:val="002576A8"/>
    <w:rsid w:val="00257E3E"/>
    <w:rsid w:val="00257E3F"/>
    <w:rsid w:val="00260551"/>
    <w:rsid w:val="0026077F"/>
    <w:rsid w:val="002609DB"/>
    <w:rsid w:val="0026138E"/>
    <w:rsid w:val="002614B6"/>
    <w:rsid w:val="0026178D"/>
    <w:rsid w:val="00262D80"/>
    <w:rsid w:val="00262E38"/>
    <w:rsid w:val="00263266"/>
    <w:rsid w:val="002635EA"/>
    <w:rsid w:val="00263826"/>
    <w:rsid w:val="00264DC8"/>
    <w:rsid w:val="002653C7"/>
    <w:rsid w:val="00265A68"/>
    <w:rsid w:val="00265D8C"/>
    <w:rsid w:val="00266238"/>
    <w:rsid w:val="0026630D"/>
    <w:rsid w:val="00266408"/>
    <w:rsid w:val="00266B46"/>
    <w:rsid w:val="00266C84"/>
    <w:rsid w:val="00266E6C"/>
    <w:rsid w:val="00266F19"/>
    <w:rsid w:val="00266FBB"/>
    <w:rsid w:val="00267155"/>
    <w:rsid w:val="0026794C"/>
    <w:rsid w:val="00267C27"/>
    <w:rsid w:val="00270603"/>
    <w:rsid w:val="002709ED"/>
    <w:rsid w:val="00271D2A"/>
    <w:rsid w:val="00271E49"/>
    <w:rsid w:val="002725F4"/>
    <w:rsid w:val="002728C4"/>
    <w:rsid w:val="00272A37"/>
    <w:rsid w:val="00273405"/>
    <w:rsid w:val="00273582"/>
    <w:rsid w:val="00273630"/>
    <w:rsid w:val="00273766"/>
    <w:rsid w:val="002738E9"/>
    <w:rsid w:val="0027395E"/>
    <w:rsid w:val="00273963"/>
    <w:rsid w:val="00273E3B"/>
    <w:rsid w:val="00274061"/>
    <w:rsid w:val="002741DD"/>
    <w:rsid w:val="00274218"/>
    <w:rsid w:val="002742FB"/>
    <w:rsid w:val="00274667"/>
    <w:rsid w:val="00274A53"/>
    <w:rsid w:val="00274A6F"/>
    <w:rsid w:val="00274C29"/>
    <w:rsid w:val="00274EF7"/>
    <w:rsid w:val="00274FC6"/>
    <w:rsid w:val="00275666"/>
    <w:rsid w:val="0027598B"/>
    <w:rsid w:val="00275F17"/>
    <w:rsid w:val="002765C3"/>
    <w:rsid w:val="00276C42"/>
    <w:rsid w:val="002770C4"/>
    <w:rsid w:val="002770C5"/>
    <w:rsid w:val="00277291"/>
    <w:rsid w:val="0027757C"/>
    <w:rsid w:val="0027767B"/>
    <w:rsid w:val="002778FF"/>
    <w:rsid w:val="0027797F"/>
    <w:rsid w:val="00277C9B"/>
    <w:rsid w:val="00277E05"/>
    <w:rsid w:val="002800F2"/>
    <w:rsid w:val="00280118"/>
    <w:rsid w:val="00280270"/>
    <w:rsid w:val="002802DA"/>
    <w:rsid w:val="002808D8"/>
    <w:rsid w:val="00280C37"/>
    <w:rsid w:val="00280CE5"/>
    <w:rsid w:val="0028155B"/>
    <w:rsid w:val="00281995"/>
    <w:rsid w:val="00281CCC"/>
    <w:rsid w:val="00281DF2"/>
    <w:rsid w:val="00282C46"/>
    <w:rsid w:val="00282D06"/>
    <w:rsid w:val="0028347A"/>
    <w:rsid w:val="00283672"/>
    <w:rsid w:val="00283B7B"/>
    <w:rsid w:val="00284AF4"/>
    <w:rsid w:val="00285093"/>
    <w:rsid w:val="002852E5"/>
    <w:rsid w:val="00285804"/>
    <w:rsid w:val="00285A11"/>
    <w:rsid w:val="00286098"/>
    <w:rsid w:val="002862FF"/>
    <w:rsid w:val="00286D24"/>
    <w:rsid w:val="00286DF4"/>
    <w:rsid w:val="002873B1"/>
    <w:rsid w:val="002875E6"/>
    <w:rsid w:val="00287882"/>
    <w:rsid w:val="00290508"/>
    <w:rsid w:val="002905C3"/>
    <w:rsid w:val="002905D7"/>
    <w:rsid w:val="00290838"/>
    <w:rsid w:val="00290F2E"/>
    <w:rsid w:val="00291DA8"/>
    <w:rsid w:val="002920EF"/>
    <w:rsid w:val="0029215F"/>
    <w:rsid w:val="002921B1"/>
    <w:rsid w:val="00292251"/>
    <w:rsid w:val="00292FF7"/>
    <w:rsid w:val="002931AF"/>
    <w:rsid w:val="002931FE"/>
    <w:rsid w:val="0029330D"/>
    <w:rsid w:val="00293467"/>
    <w:rsid w:val="00293B11"/>
    <w:rsid w:val="00294401"/>
    <w:rsid w:val="00294CCE"/>
    <w:rsid w:val="002953D8"/>
    <w:rsid w:val="002953F5"/>
    <w:rsid w:val="002958E7"/>
    <w:rsid w:val="00296340"/>
    <w:rsid w:val="00296588"/>
    <w:rsid w:val="00296CAF"/>
    <w:rsid w:val="00297218"/>
    <w:rsid w:val="00297A75"/>
    <w:rsid w:val="002A0038"/>
    <w:rsid w:val="002A058F"/>
    <w:rsid w:val="002A06FF"/>
    <w:rsid w:val="002A0942"/>
    <w:rsid w:val="002A0AC6"/>
    <w:rsid w:val="002A1377"/>
    <w:rsid w:val="002A171A"/>
    <w:rsid w:val="002A1909"/>
    <w:rsid w:val="002A1A3E"/>
    <w:rsid w:val="002A1C7C"/>
    <w:rsid w:val="002A20D8"/>
    <w:rsid w:val="002A2148"/>
    <w:rsid w:val="002A21F0"/>
    <w:rsid w:val="002A22CC"/>
    <w:rsid w:val="002A2580"/>
    <w:rsid w:val="002A2F6E"/>
    <w:rsid w:val="002A3386"/>
    <w:rsid w:val="002A3475"/>
    <w:rsid w:val="002A3502"/>
    <w:rsid w:val="002A39EB"/>
    <w:rsid w:val="002A3A1A"/>
    <w:rsid w:val="002A3D5E"/>
    <w:rsid w:val="002A4151"/>
    <w:rsid w:val="002A438B"/>
    <w:rsid w:val="002A4417"/>
    <w:rsid w:val="002A4AD3"/>
    <w:rsid w:val="002A4B1E"/>
    <w:rsid w:val="002A555E"/>
    <w:rsid w:val="002A5578"/>
    <w:rsid w:val="002A5757"/>
    <w:rsid w:val="002A6185"/>
    <w:rsid w:val="002A66A7"/>
    <w:rsid w:val="002A6714"/>
    <w:rsid w:val="002A6903"/>
    <w:rsid w:val="002A6AB6"/>
    <w:rsid w:val="002A6F19"/>
    <w:rsid w:val="002A7DF9"/>
    <w:rsid w:val="002A7FD3"/>
    <w:rsid w:val="002B003A"/>
    <w:rsid w:val="002B0411"/>
    <w:rsid w:val="002B0646"/>
    <w:rsid w:val="002B0661"/>
    <w:rsid w:val="002B0EDD"/>
    <w:rsid w:val="002B1038"/>
    <w:rsid w:val="002B11A1"/>
    <w:rsid w:val="002B16EE"/>
    <w:rsid w:val="002B1E65"/>
    <w:rsid w:val="002B23D7"/>
    <w:rsid w:val="002B2524"/>
    <w:rsid w:val="002B280C"/>
    <w:rsid w:val="002B2CD0"/>
    <w:rsid w:val="002B2ED7"/>
    <w:rsid w:val="002B319B"/>
    <w:rsid w:val="002B33C3"/>
    <w:rsid w:val="002B36B8"/>
    <w:rsid w:val="002B3BE6"/>
    <w:rsid w:val="002B3EDA"/>
    <w:rsid w:val="002B41F8"/>
    <w:rsid w:val="002B4626"/>
    <w:rsid w:val="002B466E"/>
    <w:rsid w:val="002B4853"/>
    <w:rsid w:val="002B496E"/>
    <w:rsid w:val="002B4A98"/>
    <w:rsid w:val="002B4D96"/>
    <w:rsid w:val="002B4E8A"/>
    <w:rsid w:val="002B4FF5"/>
    <w:rsid w:val="002B6516"/>
    <w:rsid w:val="002B6C41"/>
    <w:rsid w:val="002B6C94"/>
    <w:rsid w:val="002B6DB5"/>
    <w:rsid w:val="002B7931"/>
    <w:rsid w:val="002B7A66"/>
    <w:rsid w:val="002C0261"/>
    <w:rsid w:val="002C02CF"/>
    <w:rsid w:val="002C0388"/>
    <w:rsid w:val="002C040F"/>
    <w:rsid w:val="002C0C9E"/>
    <w:rsid w:val="002C0F84"/>
    <w:rsid w:val="002C0F97"/>
    <w:rsid w:val="002C0FE2"/>
    <w:rsid w:val="002C118C"/>
    <w:rsid w:val="002C1200"/>
    <w:rsid w:val="002C1354"/>
    <w:rsid w:val="002C1398"/>
    <w:rsid w:val="002C183D"/>
    <w:rsid w:val="002C23CD"/>
    <w:rsid w:val="002C24FC"/>
    <w:rsid w:val="002C25A6"/>
    <w:rsid w:val="002C28B2"/>
    <w:rsid w:val="002C2A4E"/>
    <w:rsid w:val="002C2A5C"/>
    <w:rsid w:val="002C3461"/>
    <w:rsid w:val="002C40F8"/>
    <w:rsid w:val="002C47A7"/>
    <w:rsid w:val="002C4A40"/>
    <w:rsid w:val="002C4D99"/>
    <w:rsid w:val="002C5E08"/>
    <w:rsid w:val="002C6430"/>
    <w:rsid w:val="002C65C7"/>
    <w:rsid w:val="002C66C4"/>
    <w:rsid w:val="002C6AAB"/>
    <w:rsid w:val="002C6BB7"/>
    <w:rsid w:val="002C6D18"/>
    <w:rsid w:val="002C791C"/>
    <w:rsid w:val="002C7DF7"/>
    <w:rsid w:val="002D097E"/>
    <w:rsid w:val="002D09FA"/>
    <w:rsid w:val="002D1AE8"/>
    <w:rsid w:val="002D2E84"/>
    <w:rsid w:val="002D2ED8"/>
    <w:rsid w:val="002D2F23"/>
    <w:rsid w:val="002D37B9"/>
    <w:rsid w:val="002D39D4"/>
    <w:rsid w:val="002D3A13"/>
    <w:rsid w:val="002D3BF5"/>
    <w:rsid w:val="002D3D03"/>
    <w:rsid w:val="002D45F0"/>
    <w:rsid w:val="002D4631"/>
    <w:rsid w:val="002D48B6"/>
    <w:rsid w:val="002D48E4"/>
    <w:rsid w:val="002D4A70"/>
    <w:rsid w:val="002D4D88"/>
    <w:rsid w:val="002D508E"/>
    <w:rsid w:val="002D52C9"/>
    <w:rsid w:val="002D711C"/>
    <w:rsid w:val="002D7917"/>
    <w:rsid w:val="002E05D9"/>
    <w:rsid w:val="002E06BA"/>
    <w:rsid w:val="002E0897"/>
    <w:rsid w:val="002E0DB6"/>
    <w:rsid w:val="002E0E6B"/>
    <w:rsid w:val="002E0E89"/>
    <w:rsid w:val="002E11FE"/>
    <w:rsid w:val="002E16D8"/>
    <w:rsid w:val="002E1D96"/>
    <w:rsid w:val="002E1E6B"/>
    <w:rsid w:val="002E222D"/>
    <w:rsid w:val="002E2282"/>
    <w:rsid w:val="002E24E6"/>
    <w:rsid w:val="002E2709"/>
    <w:rsid w:val="002E2736"/>
    <w:rsid w:val="002E2740"/>
    <w:rsid w:val="002E2A87"/>
    <w:rsid w:val="002E2E2D"/>
    <w:rsid w:val="002E2F98"/>
    <w:rsid w:val="002E32E4"/>
    <w:rsid w:val="002E3443"/>
    <w:rsid w:val="002E454C"/>
    <w:rsid w:val="002E4CA0"/>
    <w:rsid w:val="002E4E3C"/>
    <w:rsid w:val="002E4F42"/>
    <w:rsid w:val="002E4FF0"/>
    <w:rsid w:val="002E5099"/>
    <w:rsid w:val="002E5481"/>
    <w:rsid w:val="002E5680"/>
    <w:rsid w:val="002E5B89"/>
    <w:rsid w:val="002E5D36"/>
    <w:rsid w:val="002E5EA8"/>
    <w:rsid w:val="002E6107"/>
    <w:rsid w:val="002E6DB4"/>
    <w:rsid w:val="002E72B6"/>
    <w:rsid w:val="002E7496"/>
    <w:rsid w:val="002E76E0"/>
    <w:rsid w:val="002E785D"/>
    <w:rsid w:val="002E7EF1"/>
    <w:rsid w:val="002E7F70"/>
    <w:rsid w:val="002F00C5"/>
    <w:rsid w:val="002F0380"/>
    <w:rsid w:val="002F059E"/>
    <w:rsid w:val="002F05EE"/>
    <w:rsid w:val="002F063F"/>
    <w:rsid w:val="002F0E8B"/>
    <w:rsid w:val="002F0FC6"/>
    <w:rsid w:val="002F1232"/>
    <w:rsid w:val="002F1754"/>
    <w:rsid w:val="002F1A6A"/>
    <w:rsid w:val="002F22E1"/>
    <w:rsid w:val="002F24C6"/>
    <w:rsid w:val="002F2A11"/>
    <w:rsid w:val="002F2B1C"/>
    <w:rsid w:val="002F32C8"/>
    <w:rsid w:val="002F349C"/>
    <w:rsid w:val="002F35D1"/>
    <w:rsid w:val="002F3AD4"/>
    <w:rsid w:val="002F3E0D"/>
    <w:rsid w:val="002F3F64"/>
    <w:rsid w:val="002F4B9C"/>
    <w:rsid w:val="002F4C1B"/>
    <w:rsid w:val="002F4C3C"/>
    <w:rsid w:val="002F4F11"/>
    <w:rsid w:val="002F4F33"/>
    <w:rsid w:val="002F4F9B"/>
    <w:rsid w:val="002F51F9"/>
    <w:rsid w:val="002F6119"/>
    <w:rsid w:val="002F61CF"/>
    <w:rsid w:val="002F633E"/>
    <w:rsid w:val="002F6424"/>
    <w:rsid w:val="002F6F4A"/>
    <w:rsid w:val="002F7110"/>
    <w:rsid w:val="002F711E"/>
    <w:rsid w:val="002F7A26"/>
    <w:rsid w:val="002F7D1C"/>
    <w:rsid w:val="003001CA"/>
    <w:rsid w:val="0030098F"/>
    <w:rsid w:val="00300C9C"/>
    <w:rsid w:val="00301026"/>
    <w:rsid w:val="00301999"/>
    <w:rsid w:val="00301A36"/>
    <w:rsid w:val="00301BDD"/>
    <w:rsid w:val="00301D72"/>
    <w:rsid w:val="00302533"/>
    <w:rsid w:val="00302823"/>
    <w:rsid w:val="00302CD9"/>
    <w:rsid w:val="00303174"/>
    <w:rsid w:val="0030334C"/>
    <w:rsid w:val="00303A35"/>
    <w:rsid w:val="003040F1"/>
    <w:rsid w:val="00304119"/>
    <w:rsid w:val="003042D5"/>
    <w:rsid w:val="003052D8"/>
    <w:rsid w:val="00305415"/>
    <w:rsid w:val="003057E4"/>
    <w:rsid w:val="00306350"/>
    <w:rsid w:val="003066AD"/>
    <w:rsid w:val="003066C4"/>
    <w:rsid w:val="00306863"/>
    <w:rsid w:val="00306B8B"/>
    <w:rsid w:val="00306DC8"/>
    <w:rsid w:val="0030754C"/>
    <w:rsid w:val="0031008A"/>
    <w:rsid w:val="00310457"/>
    <w:rsid w:val="00310BF8"/>
    <w:rsid w:val="00310F96"/>
    <w:rsid w:val="003118AD"/>
    <w:rsid w:val="00311DC5"/>
    <w:rsid w:val="00312B7D"/>
    <w:rsid w:val="00312BF0"/>
    <w:rsid w:val="00312EB9"/>
    <w:rsid w:val="00313265"/>
    <w:rsid w:val="00313A20"/>
    <w:rsid w:val="00313E3A"/>
    <w:rsid w:val="00314408"/>
    <w:rsid w:val="00314684"/>
    <w:rsid w:val="003148AE"/>
    <w:rsid w:val="00314A1C"/>
    <w:rsid w:val="00314CC9"/>
    <w:rsid w:val="00314EC9"/>
    <w:rsid w:val="003151A5"/>
    <w:rsid w:val="003156E5"/>
    <w:rsid w:val="00315D58"/>
    <w:rsid w:val="00315E08"/>
    <w:rsid w:val="00315F06"/>
    <w:rsid w:val="00316336"/>
    <w:rsid w:val="003164B2"/>
    <w:rsid w:val="0031689F"/>
    <w:rsid w:val="00316AB7"/>
    <w:rsid w:val="00317379"/>
    <w:rsid w:val="00317C88"/>
    <w:rsid w:val="0032029C"/>
    <w:rsid w:val="0032052A"/>
    <w:rsid w:val="003205B1"/>
    <w:rsid w:val="00320651"/>
    <w:rsid w:val="0032132F"/>
    <w:rsid w:val="00321907"/>
    <w:rsid w:val="003219AA"/>
    <w:rsid w:val="003219FB"/>
    <w:rsid w:val="00321AD8"/>
    <w:rsid w:val="00321B6A"/>
    <w:rsid w:val="00321EB0"/>
    <w:rsid w:val="00321F0C"/>
    <w:rsid w:val="003220D3"/>
    <w:rsid w:val="0032236C"/>
    <w:rsid w:val="00322AAE"/>
    <w:rsid w:val="00322B06"/>
    <w:rsid w:val="003232B3"/>
    <w:rsid w:val="00323C86"/>
    <w:rsid w:val="00323F95"/>
    <w:rsid w:val="003240A8"/>
    <w:rsid w:val="00324310"/>
    <w:rsid w:val="003245F6"/>
    <w:rsid w:val="0032571F"/>
    <w:rsid w:val="0032596F"/>
    <w:rsid w:val="00326052"/>
    <w:rsid w:val="003260B6"/>
    <w:rsid w:val="00326238"/>
    <w:rsid w:val="00326A3C"/>
    <w:rsid w:val="00326B4A"/>
    <w:rsid w:val="00326BB0"/>
    <w:rsid w:val="00326CD2"/>
    <w:rsid w:val="00326F2F"/>
    <w:rsid w:val="00326FCB"/>
    <w:rsid w:val="00327355"/>
    <w:rsid w:val="00327473"/>
    <w:rsid w:val="00327B2E"/>
    <w:rsid w:val="0033218F"/>
    <w:rsid w:val="0033245F"/>
    <w:rsid w:val="00332645"/>
    <w:rsid w:val="00332D8E"/>
    <w:rsid w:val="003332AD"/>
    <w:rsid w:val="0033371F"/>
    <w:rsid w:val="00333B41"/>
    <w:rsid w:val="00333C47"/>
    <w:rsid w:val="00333E91"/>
    <w:rsid w:val="0033475A"/>
    <w:rsid w:val="0033482E"/>
    <w:rsid w:val="00334E4E"/>
    <w:rsid w:val="003354ED"/>
    <w:rsid w:val="0033573B"/>
    <w:rsid w:val="003359E3"/>
    <w:rsid w:val="00335CD9"/>
    <w:rsid w:val="00336415"/>
    <w:rsid w:val="00336606"/>
    <w:rsid w:val="00337114"/>
    <w:rsid w:val="003372D4"/>
    <w:rsid w:val="0033750A"/>
    <w:rsid w:val="0033795A"/>
    <w:rsid w:val="00337DDF"/>
    <w:rsid w:val="00340128"/>
    <w:rsid w:val="0034025F"/>
    <w:rsid w:val="00340B71"/>
    <w:rsid w:val="00340C8D"/>
    <w:rsid w:val="00340D3B"/>
    <w:rsid w:val="003412BF"/>
    <w:rsid w:val="0034156D"/>
    <w:rsid w:val="003416F7"/>
    <w:rsid w:val="003417A7"/>
    <w:rsid w:val="003418AB"/>
    <w:rsid w:val="00341943"/>
    <w:rsid w:val="0034206A"/>
    <w:rsid w:val="003420CB"/>
    <w:rsid w:val="0034270F"/>
    <w:rsid w:val="003428CD"/>
    <w:rsid w:val="00342CE0"/>
    <w:rsid w:val="00342D9B"/>
    <w:rsid w:val="00343663"/>
    <w:rsid w:val="00343FC7"/>
    <w:rsid w:val="00344989"/>
    <w:rsid w:val="00344C09"/>
    <w:rsid w:val="00344D93"/>
    <w:rsid w:val="00346001"/>
    <w:rsid w:val="00346179"/>
    <w:rsid w:val="003466E7"/>
    <w:rsid w:val="00347124"/>
    <w:rsid w:val="00347DF2"/>
    <w:rsid w:val="003501AE"/>
    <w:rsid w:val="003504AA"/>
    <w:rsid w:val="00350763"/>
    <w:rsid w:val="00350992"/>
    <w:rsid w:val="00350C58"/>
    <w:rsid w:val="00350E8B"/>
    <w:rsid w:val="00350F6A"/>
    <w:rsid w:val="00350F84"/>
    <w:rsid w:val="00350F9B"/>
    <w:rsid w:val="00350FBD"/>
    <w:rsid w:val="003514A2"/>
    <w:rsid w:val="0035162B"/>
    <w:rsid w:val="00351CCF"/>
    <w:rsid w:val="00351D9F"/>
    <w:rsid w:val="00351DE3"/>
    <w:rsid w:val="003520BF"/>
    <w:rsid w:val="00352599"/>
    <w:rsid w:val="003528D9"/>
    <w:rsid w:val="00352951"/>
    <w:rsid w:val="0035371E"/>
    <w:rsid w:val="00353D6C"/>
    <w:rsid w:val="00353D87"/>
    <w:rsid w:val="00353F20"/>
    <w:rsid w:val="00353F52"/>
    <w:rsid w:val="003549FB"/>
    <w:rsid w:val="0035501E"/>
    <w:rsid w:val="0035516E"/>
    <w:rsid w:val="00355FDB"/>
    <w:rsid w:val="00356248"/>
    <w:rsid w:val="003564C4"/>
    <w:rsid w:val="003567C1"/>
    <w:rsid w:val="00356AD6"/>
    <w:rsid w:val="00356BC7"/>
    <w:rsid w:val="00356BE2"/>
    <w:rsid w:val="0035778B"/>
    <w:rsid w:val="00357ECA"/>
    <w:rsid w:val="003603CE"/>
    <w:rsid w:val="0036058D"/>
    <w:rsid w:val="00361160"/>
    <w:rsid w:val="003621A0"/>
    <w:rsid w:val="003624E5"/>
    <w:rsid w:val="00362507"/>
    <w:rsid w:val="00362ADB"/>
    <w:rsid w:val="00362B79"/>
    <w:rsid w:val="00362BC4"/>
    <w:rsid w:val="00362CB0"/>
    <w:rsid w:val="00363299"/>
    <w:rsid w:val="00363360"/>
    <w:rsid w:val="003635FE"/>
    <w:rsid w:val="00363E9D"/>
    <w:rsid w:val="00363F74"/>
    <w:rsid w:val="0036429A"/>
    <w:rsid w:val="00364E82"/>
    <w:rsid w:val="00365381"/>
    <w:rsid w:val="00365414"/>
    <w:rsid w:val="003654AC"/>
    <w:rsid w:val="003656E5"/>
    <w:rsid w:val="00366623"/>
    <w:rsid w:val="00366820"/>
    <w:rsid w:val="00366B2B"/>
    <w:rsid w:val="00366E46"/>
    <w:rsid w:val="003673C2"/>
    <w:rsid w:val="00367E49"/>
    <w:rsid w:val="00367E4C"/>
    <w:rsid w:val="0037012A"/>
    <w:rsid w:val="003701DF"/>
    <w:rsid w:val="00370735"/>
    <w:rsid w:val="0037085F"/>
    <w:rsid w:val="0037099B"/>
    <w:rsid w:val="00370AAD"/>
    <w:rsid w:val="00370D57"/>
    <w:rsid w:val="00371395"/>
    <w:rsid w:val="003719C0"/>
    <w:rsid w:val="00371A2A"/>
    <w:rsid w:val="00371E00"/>
    <w:rsid w:val="0037232B"/>
    <w:rsid w:val="00372509"/>
    <w:rsid w:val="003728F3"/>
    <w:rsid w:val="003729EA"/>
    <w:rsid w:val="00372E97"/>
    <w:rsid w:val="00373104"/>
    <w:rsid w:val="0037363A"/>
    <w:rsid w:val="0037387D"/>
    <w:rsid w:val="00373A3E"/>
    <w:rsid w:val="00373BFD"/>
    <w:rsid w:val="00373C49"/>
    <w:rsid w:val="00374C1C"/>
    <w:rsid w:val="003754C5"/>
    <w:rsid w:val="0037559B"/>
    <w:rsid w:val="00375853"/>
    <w:rsid w:val="003758CF"/>
    <w:rsid w:val="00375ACA"/>
    <w:rsid w:val="0037684E"/>
    <w:rsid w:val="00376C87"/>
    <w:rsid w:val="00376D05"/>
    <w:rsid w:val="00377576"/>
    <w:rsid w:val="00377591"/>
    <w:rsid w:val="003775CD"/>
    <w:rsid w:val="00377776"/>
    <w:rsid w:val="0037796D"/>
    <w:rsid w:val="00377991"/>
    <w:rsid w:val="00377A04"/>
    <w:rsid w:val="003801F6"/>
    <w:rsid w:val="00380B2F"/>
    <w:rsid w:val="00380C3C"/>
    <w:rsid w:val="00380E26"/>
    <w:rsid w:val="00380FA2"/>
    <w:rsid w:val="00381B1C"/>
    <w:rsid w:val="00381BD0"/>
    <w:rsid w:val="00381C05"/>
    <w:rsid w:val="00381E5A"/>
    <w:rsid w:val="003827C7"/>
    <w:rsid w:val="00382822"/>
    <w:rsid w:val="00382EEA"/>
    <w:rsid w:val="0038318F"/>
    <w:rsid w:val="003837E3"/>
    <w:rsid w:val="00383B90"/>
    <w:rsid w:val="00383DE2"/>
    <w:rsid w:val="00383E34"/>
    <w:rsid w:val="00384D02"/>
    <w:rsid w:val="00384D7A"/>
    <w:rsid w:val="003852B7"/>
    <w:rsid w:val="003857B2"/>
    <w:rsid w:val="003858EC"/>
    <w:rsid w:val="00385A93"/>
    <w:rsid w:val="003864C4"/>
    <w:rsid w:val="00386BCE"/>
    <w:rsid w:val="00387010"/>
    <w:rsid w:val="003871A9"/>
    <w:rsid w:val="003879D0"/>
    <w:rsid w:val="00387CBE"/>
    <w:rsid w:val="00387DB7"/>
    <w:rsid w:val="00390409"/>
    <w:rsid w:val="00390A36"/>
    <w:rsid w:val="00390B3F"/>
    <w:rsid w:val="00390DCD"/>
    <w:rsid w:val="00390F04"/>
    <w:rsid w:val="00390F6A"/>
    <w:rsid w:val="003911C3"/>
    <w:rsid w:val="003919FF"/>
    <w:rsid w:val="00391F6D"/>
    <w:rsid w:val="0039228F"/>
    <w:rsid w:val="00392EC6"/>
    <w:rsid w:val="00392F06"/>
    <w:rsid w:val="00392F1A"/>
    <w:rsid w:val="00393370"/>
    <w:rsid w:val="00393621"/>
    <w:rsid w:val="00393732"/>
    <w:rsid w:val="00393F41"/>
    <w:rsid w:val="0039477C"/>
    <w:rsid w:val="003948BE"/>
    <w:rsid w:val="003948EC"/>
    <w:rsid w:val="00394A68"/>
    <w:rsid w:val="003954EF"/>
    <w:rsid w:val="00395A85"/>
    <w:rsid w:val="00396531"/>
    <w:rsid w:val="0039676C"/>
    <w:rsid w:val="0039697A"/>
    <w:rsid w:val="0039710A"/>
    <w:rsid w:val="003975E0"/>
    <w:rsid w:val="00397FD3"/>
    <w:rsid w:val="003A046B"/>
    <w:rsid w:val="003A097D"/>
    <w:rsid w:val="003A134C"/>
    <w:rsid w:val="003A1D0C"/>
    <w:rsid w:val="003A2399"/>
    <w:rsid w:val="003A23A1"/>
    <w:rsid w:val="003A271C"/>
    <w:rsid w:val="003A27C9"/>
    <w:rsid w:val="003A286A"/>
    <w:rsid w:val="003A28F2"/>
    <w:rsid w:val="003A3130"/>
    <w:rsid w:val="003A31F7"/>
    <w:rsid w:val="003A358F"/>
    <w:rsid w:val="003A424A"/>
    <w:rsid w:val="003A43A1"/>
    <w:rsid w:val="003A4895"/>
    <w:rsid w:val="003A4A71"/>
    <w:rsid w:val="003A4B58"/>
    <w:rsid w:val="003A4F36"/>
    <w:rsid w:val="003A5001"/>
    <w:rsid w:val="003A50B2"/>
    <w:rsid w:val="003A5249"/>
    <w:rsid w:val="003A56B3"/>
    <w:rsid w:val="003A5C0E"/>
    <w:rsid w:val="003A5CFF"/>
    <w:rsid w:val="003A699F"/>
    <w:rsid w:val="003A69BF"/>
    <w:rsid w:val="003A6E8E"/>
    <w:rsid w:val="003A7061"/>
    <w:rsid w:val="003A716C"/>
    <w:rsid w:val="003A784B"/>
    <w:rsid w:val="003A797E"/>
    <w:rsid w:val="003A7B1C"/>
    <w:rsid w:val="003B0029"/>
    <w:rsid w:val="003B02CD"/>
    <w:rsid w:val="003B069A"/>
    <w:rsid w:val="003B0877"/>
    <w:rsid w:val="003B0F1B"/>
    <w:rsid w:val="003B103E"/>
    <w:rsid w:val="003B10B7"/>
    <w:rsid w:val="003B1170"/>
    <w:rsid w:val="003B11E2"/>
    <w:rsid w:val="003B14C8"/>
    <w:rsid w:val="003B1C7A"/>
    <w:rsid w:val="003B21F2"/>
    <w:rsid w:val="003B233B"/>
    <w:rsid w:val="003B25CD"/>
    <w:rsid w:val="003B27F1"/>
    <w:rsid w:val="003B30BA"/>
    <w:rsid w:val="003B3C42"/>
    <w:rsid w:val="003B3CD0"/>
    <w:rsid w:val="003B3D38"/>
    <w:rsid w:val="003B4AF0"/>
    <w:rsid w:val="003B4F53"/>
    <w:rsid w:val="003B54C9"/>
    <w:rsid w:val="003B5781"/>
    <w:rsid w:val="003B59D6"/>
    <w:rsid w:val="003B5A2B"/>
    <w:rsid w:val="003B5A97"/>
    <w:rsid w:val="003B6422"/>
    <w:rsid w:val="003B6963"/>
    <w:rsid w:val="003B69A2"/>
    <w:rsid w:val="003B6A9F"/>
    <w:rsid w:val="003B6B5F"/>
    <w:rsid w:val="003B6CCE"/>
    <w:rsid w:val="003B6EF9"/>
    <w:rsid w:val="003B72A4"/>
    <w:rsid w:val="003B74FC"/>
    <w:rsid w:val="003C0EF3"/>
    <w:rsid w:val="003C19C0"/>
    <w:rsid w:val="003C1B4F"/>
    <w:rsid w:val="003C2339"/>
    <w:rsid w:val="003C25C4"/>
    <w:rsid w:val="003C283F"/>
    <w:rsid w:val="003C284A"/>
    <w:rsid w:val="003C29A0"/>
    <w:rsid w:val="003C29E7"/>
    <w:rsid w:val="003C2A05"/>
    <w:rsid w:val="003C2A2C"/>
    <w:rsid w:val="003C2B16"/>
    <w:rsid w:val="003C2EE3"/>
    <w:rsid w:val="003C30F0"/>
    <w:rsid w:val="003C3633"/>
    <w:rsid w:val="003C3838"/>
    <w:rsid w:val="003C3E33"/>
    <w:rsid w:val="003C3FA7"/>
    <w:rsid w:val="003C459E"/>
    <w:rsid w:val="003C48AB"/>
    <w:rsid w:val="003C4F1A"/>
    <w:rsid w:val="003C4F1E"/>
    <w:rsid w:val="003C5085"/>
    <w:rsid w:val="003C53D6"/>
    <w:rsid w:val="003C5D7B"/>
    <w:rsid w:val="003C611A"/>
    <w:rsid w:val="003C6319"/>
    <w:rsid w:val="003C69A7"/>
    <w:rsid w:val="003C6CD0"/>
    <w:rsid w:val="003D0A40"/>
    <w:rsid w:val="003D0C61"/>
    <w:rsid w:val="003D0DA7"/>
    <w:rsid w:val="003D0F25"/>
    <w:rsid w:val="003D1B53"/>
    <w:rsid w:val="003D1CF1"/>
    <w:rsid w:val="003D1E02"/>
    <w:rsid w:val="003D25AF"/>
    <w:rsid w:val="003D280D"/>
    <w:rsid w:val="003D2867"/>
    <w:rsid w:val="003D293C"/>
    <w:rsid w:val="003D2EF8"/>
    <w:rsid w:val="003D326D"/>
    <w:rsid w:val="003D3834"/>
    <w:rsid w:val="003D38FF"/>
    <w:rsid w:val="003D3DEC"/>
    <w:rsid w:val="003D3F2A"/>
    <w:rsid w:val="003D4A09"/>
    <w:rsid w:val="003D4A5B"/>
    <w:rsid w:val="003D4B08"/>
    <w:rsid w:val="003D4CCA"/>
    <w:rsid w:val="003D5D8D"/>
    <w:rsid w:val="003D6160"/>
    <w:rsid w:val="003D6328"/>
    <w:rsid w:val="003D63AB"/>
    <w:rsid w:val="003D6789"/>
    <w:rsid w:val="003D67AF"/>
    <w:rsid w:val="003D67E1"/>
    <w:rsid w:val="003D6C44"/>
    <w:rsid w:val="003D6FB4"/>
    <w:rsid w:val="003D7448"/>
    <w:rsid w:val="003E013F"/>
    <w:rsid w:val="003E01C1"/>
    <w:rsid w:val="003E069A"/>
    <w:rsid w:val="003E06FA"/>
    <w:rsid w:val="003E0745"/>
    <w:rsid w:val="003E07E5"/>
    <w:rsid w:val="003E0AD8"/>
    <w:rsid w:val="003E1211"/>
    <w:rsid w:val="003E124A"/>
    <w:rsid w:val="003E1620"/>
    <w:rsid w:val="003E184A"/>
    <w:rsid w:val="003E1C49"/>
    <w:rsid w:val="003E1D18"/>
    <w:rsid w:val="003E2387"/>
    <w:rsid w:val="003E2606"/>
    <w:rsid w:val="003E290D"/>
    <w:rsid w:val="003E2D91"/>
    <w:rsid w:val="003E2DB4"/>
    <w:rsid w:val="003E2EDE"/>
    <w:rsid w:val="003E332C"/>
    <w:rsid w:val="003E3679"/>
    <w:rsid w:val="003E3770"/>
    <w:rsid w:val="003E415A"/>
    <w:rsid w:val="003E4253"/>
    <w:rsid w:val="003E4319"/>
    <w:rsid w:val="003E4355"/>
    <w:rsid w:val="003E4455"/>
    <w:rsid w:val="003E4577"/>
    <w:rsid w:val="003E472C"/>
    <w:rsid w:val="003E4AA6"/>
    <w:rsid w:val="003E4DDC"/>
    <w:rsid w:val="003E5080"/>
    <w:rsid w:val="003E5791"/>
    <w:rsid w:val="003E5896"/>
    <w:rsid w:val="003E5E4C"/>
    <w:rsid w:val="003E60F2"/>
    <w:rsid w:val="003E61ED"/>
    <w:rsid w:val="003E6644"/>
    <w:rsid w:val="003E666C"/>
    <w:rsid w:val="003E6C32"/>
    <w:rsid w:val="003E77A3"/>
    <w:rsid w:val="003F0019"/>
    <w:rsid w:val="003F0A18"/>
    <w:rsid w:val="003F1771"/>
    <w:rsid w:val="003F17B0"/>
    <w:rsid w:val="003F1943"/>
    <w:rsid w:val="003F1DAF"/>
    <w:rsid w:val="003F1E52"/>
    <w:rsid w:val="003F274A"/>
    <w:rsid w:val="003F29ED"/>
    <w:rsid w:val="003F352A"/>
    <w:rsid w:val="003F37C2"/>
    <w:rsid w:val="003F3822"/>
    <w:rsid w:val="003F3A79"/>
    <w:rsid w:val="003F3E73"/>
    <w:rsid w:val="003F40A6"/>
    <w:rsid w:val="003F40AD"/>
    <w:rsid w:val="003F4220"/>
    <w:rsid w:val="003F42C0"/>
    <w:rsid w:val="003F4539"/>
    <w:rsid w:val="003F4D3F"/>
    <w:rsid w:val="003F5547"/>
    <w:rsid w:val="003F5787"/>
    <w:rsid w:val="003F669B"/>
    <w:rsid w:val="003F7086"/>
    <w:rsid w:val="003F73AB"/>
    <w:rsid w:val="003F747A"/>
    <w:rsid w:val="003F7922"/>
    <w:rsid w:val="003F7B38"/>
    <w:rsid w:val="003F7BAF"/>
    <w:rsid w:val="003F7D48"/>
    <w:rsid w:val="0040069B"/>
    <w:rsid w:val="00400823"/>
    <w:rsid w:val="00400A35"/>
    <w:rsid w:val="004010B6"/>
    <w:rsid w:val="00401169"/>
    <w:rsid w:val="004012D6"/>
    <w:rsid w:val="00401329"/>
    <w:rsid w:val="00401829"/>
    <w:rsid w:val="0040220F"/>
    <w:rsid w:val="004023A1"/>
    <w:rsid w:val="00402991"/>
    <w:rsid w:val="00402C6E"/>
    <w:rsid w:val="00402CA0"/>
    <w:rsid w:val="0040336D"/>
    <w:rsid w:val="004036A5"/>
    <w:rsid w:val="004039DC"/>
    <w:rsid w:val="00404A4D"/>
    <w:rsid w:val="00404DF8"/>
    <w:rsid w:val="004050EF"/>
    <w:rsid w:val="00405716"/>
    <w:rsid w:val="00405E89"/>
    <w:rsid w:val="00406144"/>
    <w:rsid w:val="0040632F"/>
    <w:rsid w:val="004067C1"/>
    <w:rsid w:val="00406C99"/>
    <w:rsid w:val="00407613"/>
    <w:rsid w:val="00407A5E"/>
    <w:rsid w:val="00410091"/>
    <w:rsid w:val="00410166"/>
    <w:rsid w:val="00410629"/>
    <w:rsid w:val="0041078C"/>
    <w:rsid w:val="00410828"/>
    <w:rsid w:val="00410F56"/>
    <w:rsid w:val="00411101"/>
    <w:rsid w:val="00411343"/>
    <w:rsid w:val="0041149E"/>
    <w:rsid w:val="00411B6D"/>
    <w:rsid w:val="00411EC2"/>
    <w:rsid w:val="00412109"/>
    <w:rsid w:val="00412ACC"/>
    <w:rsid w:val="00412EC8"/>
    <w:rsid w:val="00413848"/>
    <w:rsid w:val="00413D36"/>
    <w:rsid w:val="00413D8E"/>
    <w:rsid w:val="00414091"/>
    <w:rsid w:val="0041440B"/>
    <w:rsid w:val="0041469E"/>
    <w:rsid w:val="00414B97"/>
    <w:rsid w:val="00415096"/>
    <w:rsid w:val="00415275"/>
    <w:rsid w:val="00415401"/>
    <w:rsid w:val="00415413"/>
    <w:rsid w:val="0041574E"/>
    <w:rsid w:val="00415BA9"/>
    <w:rsid w:val="00415CD2"/>
    <w:rsid w:val="00416137"/>
    <w:rsid w:val="004164C1"/>
    <w:rsid w:val="00416602"/>
    <w:rsid w:val="00416EE0"/>
    <w:rsid w:val="00416FE3"/>
    <w:rsid w:val="00417465"/>
    <w:rsid w:val="004202B5"/>
    <w:rsid w:val="004204F5"/>
    <w:rsid w:val="004207CA"/>
    <w:rsid w:val="004209E8"/>
    <w:rsid w:val="00420F72"/>
    <w:rsid w:val="0042102A"/>
    <w:rsid w:val="00421220"/>
    <w:rsid w:val="00421467"/>
    <w:rsid w:val="004220A1"/>
    <w:rsid w:val="00422403"/>
    <w:rsid w:val="00422B3E"/>
    <w:rsid w:val="00422DF2"/>
    <w:rsid w:val="0042368B"/>
    <w:rsid w:val="00424014"/>
    <w:rsid w:val="0042411E"/>
    <w:rsid w:val="004242C0"/>
    <w:rsid w:val="0042493D"/>
    <w:rsid w:val="00424A8D"/>
    <w:rsid w:val="00424B2F"/>
    <w:rsid w:val="004257A2"/>
    <w:rsid w:val="00425B27"/>
    <w:rsid w:val="00425CC7"/>
    <w:rsid w:val="00425DFE"/>
    <w:rsid w:val="00425E5C"/>
    <w:rsid w:val="00426303"/>
    <w:rsid w:val="004264FF"/>
    <w:rsid w:val="004265D2"/>
    <w:rsid w:val="00426694"/>
    <w:rsid w:val="004266D5"/>
    <w:rsid w:val="00426798"/>
    <w:rsid w:val="00426CC4"/>
    <w:rsid w:val="0042713C"/>
    <w:rsid w:val="00427B11"/>
    <w:rsid w:val="00427D21"/>
    <w:rsid w:val="00427D3A"/>
    <w:rsid w:val="00427E5F"/>
    <w:rsid w:val="0043006B"/>
    <w:rsid w:val="0043048C"/>
    <w:rsid w:val="00430D30"/>
    <w:rsid w:val="00430D80"/>
    <w:rsid w:val="00430DD1"/>
    <w:rsid w:val="0043105A"/>
    <w:rsid w:val="00431E3D"/>
    <w:rsid w:val="004323A5"/>
    <w:rsid w:val="0043277F"/>
    <w:rsid w:val="00432906"/>
    <w:rsid w:val="004329B9"/>
    <w:rsid w:val="00432D46"/>
    <w:rsid w:val="00432EBA"/>
    <w:rsid w:val="0043370D"/>
    <w:rsid w:val="0043381A"/>
    <w:rsid w:val="0043383D"/>
    <w:rsid w:val="00433A57"/>
    <w:rsid w:val="00433B4F"/>
    <w:rsid w:val="00434664"/>
    <w:rsid w:val="004347D7"/>
    <w:rsid w:val="00434C7C"/>
    <w:rsid w:val="0043506A"/>
    <w:rsid w:val="00435CC5"/>
    <w:rsid w:val="004360C9"/>
    <w:rsid w:val="004360CD"/>
    <w:rsid w:val="0043617E"/>
    <w:rsid w:val="004364A2"/>
    <w:rsid w:val="00436CF6"/>
    <w:rsid w:val="00436DB5"/>
    <w:rsid w:val="00437026"/>
    <w:rsid w:val="004370DC"/>
    <w:rsid w:val="004373D5"/>
    <w:rsid w:val="00437499"/>
    <w:rsid w:val="00437A09"/>
    <w:rsid w:val="00437A60"/>
    <w:rsid w:val="00440274"/>
    <w:rsid w:val="00440443"/>
    <w:rsid w:val="00440476"/>
    <w:rsid w:val="00440708"/>
    <w:rsid w:val="00440C7F"/>
    <w:rsid w:val="00440DDE"/>
    <w:rsid w:val="004415AA"/>
    <w:rsid w:val="00441E11"/>
    <w:rsid w:val="00441ED4"/>
    <w:rsid w:val="00441FE0"/>
    <w:rsid w:val="00442024"/>
    <w:rsid w:val="00442272"/>
    <w:rsid w:val="00442A8A"/>
    <w:rsid w:val="00442E6D"/>
    <w:rsid w:val="00442FBF"/>
    <w:rsid w:val="004431E7"/>
    <w:rsid w:val="004435A1"/>
    <w:rsid w:val="0044446A"/>
    <w:rsid w:val="004449BD"/>
    <w:rsid w:val="00444E4B"/>
    <w:rsid w:val="00444F00"/>
    <w:rsid w:val="00445524"/>
    <w:rsid w:val="00445A2F"/>
    <w:rsid w:val="004465B0"/>
    <w:rsid w:val="00446ABF"/>
    <w:rsid w:val="00446D03"/>
    <w:rsid w:val="00446FD5"/>
    <w:rsid w:val="0044729F"/>
    <w:rsid w:val="00447539"/>
    <w:rsid w:val="004478AD"/>
    <w:rsid w:val="00450121"/>
    <w:rsid w:val="00450570"/>
    <w:rsid w:val="004508AB"/>
    <w:rsid w:val="00450D20"/>
    <w:rsid w:val="00450FED"/>
    <w:rsid w:val="004513B3"/>
    <w:rsid w:val="004514AD"/>
    <w:rsid w:val="0045159F"/>
    <w:rsid w:val="00451AA0"/>
    <w:rsid w:val="00451D9A"/>
    <w:rsid w:val="00451F77"/>
    <w:rsid w:val="00452730"/>
    <w:rsid w:val="00452AED"/>
    <w:rsid w:val="00452BAD"/>
    <w:rsid w:val="00452F09"/>
    <w:rsid w:val="004531DB"/>
    <w:rsid w:val="004536F1"/>
    <w:rsid w:val="00453AAC"/>
    <w:rsid w:val="00453C7D"/>
    <w:rsid w:val="00453D20"/>
    <w:rsid w:val="004545D8"/>
    <w:rsid w:val="0045482B"/>
    <w:rsid w:val="00454C7A"/>
    <w:rsid w:val="00454D11"/>
    <w:rsid w:val="00454E9D"/>
    <w:rsid w:val="00454F97"/>
    <w:rsid w:val="004551DF"/>
    <w:rsid w:val="00455300"/>
    <w:rsid w:val="00455588"/>
    <w:rsid w:val="004555D8"/>
    <w:rsid w:val="004558E1"/>
    <w:rsid w:val="00455CB7"/>
    <w:rsid w:val="00455DC0"/>
    <w:rsid w:val="004567BB"/>
    <w:rsid w:val="00456A83"/>
    <w:rsid w:val="00457003"/>
    <w:rsid w:val="0045705C"/>
    <w:rsid w:val="004577A5"/>
    <w:rsid w:val="0045799A"/>
    <w:rsid w:val="00457F78"/>
    <w:rsid w:val="00460263"/>
    <w:rsid w:val="00460398"/>
    <w:rsid w:val="00460B43"/>
    <w:rsid w:val="00460BB0"/>
    <w:rsid w:val="0046134A"/>
    <w:rsid w:val="0046144F"/>
    <w:rsid w:val="004618C6"/>
    <w:rsid w:val="00461F88"/>
    <w:rsid w:val="00461FDB"/>
    <w:rsid w:val="004623EB"/>
    <w:rsid w:val="00462476"/>
    <w:rsid w:val="00462904"/>
    <w:rsid w:val="00462DAD"/>
    <w:rsid w:val="00462DCC"/>
    <w:rsid w:val="004630C8"/>
    <w:rsid w:val="0046340E"/>
    <w:rsid w:val="004634B5"/>
    <w:rsid w:val="004638F7"/>
    <w:rsid w:val="00463C07"/>
    <w:rsid w:val="00463C6A"/>
    <w:rsid w:val="00463DF3"/>
    <w:rsid w:val="004645A2"/>
    <w:rsid w:val="00464B4E"/>
    <w:rsid w:val="00464DAF"/>
    <w:rsid w:val="00465177"/>
    <w:rsid w:val="00465473"/>
    <w:rsid w:val="0046564E"/>
    <w:rsid w:val="00465758"/>
    <w:rsid w:val="00465B5F"/>
    <w:rsid w:val="0046619E"/>
    <w:rsid w:val="004665C4"/>
    <w:rsid w:val="004670F6"/>
    <w:rsid w:val="004677A5"/>
    <w:rsid w:val="004701F0"/>
    <w:rsid w:val="004706F9"/>
    <w:rsid w:val="004709DB"/>
    <w:rsid w:val="00470A94"/>
    <w:rsid w:val="00470C15"/>
    <w:rsid w:val="00470C55"/>
    <w:rsid w:val="004714CF"/>
    <w:rsid w:val="004717E2"/>
    <w:rsid w:val="00471A02"/>
    <w:rsid w:val="0047217B"/>
    <w:rsid w:val="00472B1B"/>
    <w:rsid w:val="00472DF7"/>
    <w:rsid w:val="00472F62"/>
    <w:rsid w:val="00473203"/>
    <w:rsid w:val="0047363A"/>
    <w:rsid w:val="0047368C"/>
    <w:rsid w:val="0047375F"/>
    <w:rsid w:val="00473AAD"/>
    <w:rsid w:val="00473C17"/>
    <w:rsid w:val="00473FA6"/>
    <w:rsid w:val="0047418C"/>
    <w:rsid w:val="0047460B"/>
    <w:rsid w:val="00474ADC"/>
    <w:rsid w:val="00474D1D"/>
    <w:rsid w:val="004753E3"/>
    <w:rsid w:val="0047565B"/>
    <w:rsid w:val="004759AF"/>
    <w:rsid w:val="00475D19"/>
    <w:rsid w:val="00475ECA"/>
    <w:rsid w:val="004760B9"/>
    <w:rsid w:val="004760C7"/>
    <w:rsid w:val="00476175"/>
    <w:rsid w:val="00476212"/>
    <w:rsid w:val="004768FE"/>
    <w:rsid w:val="00476A4C"/>
    <w:rsid w:val="00476ACB"/>
    <w:rsid w:val="00476B0C"/>
    <w:rsid w:val="00477198"/>
    <w:rsid w:val="0047722B"/>
    <w:rsid w:val="00477349"/>
    <w:rsid w:val="00477482"/>
    <w:rsid w:val="004775D1"/>
    <w:rsid w:val="00477ABF"/>
    <w:rsid w:val="00477EC6"/>
    <w:rsid w:val="00477FDC"/>
    <w:rsid w:val="004804AA"/>
    <w:rsid w:val="00481049"/>
    <w:rsid w:val="00481426"/>
    <w:rsid w:val="0048179E"/>
    <w:rsid w:val="00481976"/>
    <w:rsid w:val="00481C57"/>
    <w:rsid w:val="00481CAE"/>
    <w:rsid w:val="00481D84"/>
    <w:rsid w:val="00481F2C"/>
    <w:rsid w:val="004822C9"/>
    <w:rsid w:val="00482402"/>
    <w:rsid w:val="00482474"/>
    <w:rsid w:val="004826CD"/>
    <w:rsid w:val="004827FE"/>
    <w:rsid w:val="00482A92"/>
    <w:rsid w:val="00482BB8"/>
    <w:rsid w:val="00482BC6"/>
    <w:rsid w:val="00482DC7"/>
    <w:rsid w:val="004834F0"/>
    <w:rsid w:val="004836CD"/>
    <w:rsid w:val="00483796"/>
    <w:rsid w:val="00483B3D"/>
    <w:rsid w:val="004843C4"/>
    <w:rsid w:val="00484560"/>
    <w:rsid w:val="00484694"/>
    <w:rsid w:val="00484998"/>
    <w:rsid w:val="00484D45"/>
    <w:rsid w:val="00484F3C"/>
    <w:rsid w:val="00485E40"/>
    <w:rsid w:val="00486373"/>
    <w:rsid w:val="004865B5"/>
    <w:rsid w:val="00486774"/>
    <w:rsid w:val="00486D89"/>
    <w:rsid w:val="00487902"/>
    <w:rsid w:val="00487D9B"/>
    <w:rsid w:val="00490271"/>
    <w:rsid w:val="004904D1"/>
    <w:rsid w:val="004904F1"/>
    <w:rsid w:val="004908ED"/>
    <w:rsid w:val="00490AF0"/>
    <w:rsid w:val="00490B51"/>
    <w:rsid w:val="00490B8D"/>
    <w:rsid w:val="00490BAA"/>
    <w:rsid w:val="00490EC1"/>
    <w:rsid w:val="00491121"/>
    <w:rsid w:val="00491455"/>
    <w:rsid w:val="00491474"/>
    <w:rsid w:val="0049258E"/>
    <w:rsid w:val="00492768"/>
    <w:rsid w:val="00492A80"/>
    <w:rsid w:val="00492F83"/>
    <w:rsid w:val="0049319A"/>
    <w:rsid w:val="004936B2"/>
    <w:rsid w:val="00494101"/>
    <w:rsid w:val="0049419A"/>
    <w:rsid w:val="004953C2"/>
    <w:rsid w:val="0049570F"/>
    <w:rsid w:val="004959CC"/>
    <w:rsid w:val="00495DE1"/>
    <w:rsid w:val="00495E4A"/>
    <w:rsid w:val="00495EED"/>
    <w:rsid w:val="00495F34"/>
    <w:rsid w:val="004960A2"/>
    <w:rsid w:val="00496423"/>
    <w:rsid w:val="004966D7"/>
    <w:rsid w:val="0049685A"/>
    <w:rsid w:val="00497091"/>
    <w:rsid w:val="00497143"/>
    <w:rsid w:val="00497161"/>
    <w:rsid w:val="00497A0D"/>
    <w:rsid w:val="00497B7D"/>
    <w:rsid w:val="00497DCD"/>
    <w:rsid w:val="004A010A"/>
    <w:rsid w:val="004A0157"/>
    <w:rsid w:val="004A0417"/>
    <w:rsid w:val="004A0D86"/>
    <w:rsid w:val="004A0DDB"/>
    <w:rsid w:val="004A0E85"/>
    <w:rsid w:val="004A0ECA"/>
    <w:rsid w:val="004A118E"/>
    <w:rsid w:val="004A1262"/>
    <w:rsid w:val="004A16FD"/>
    <w:rsid w:val="004A1757"/>
    <w:rsid w:val="004A1788"/>
    <w:rsid w:val="004A1C7C"/>
    <w:rsid w:val="004A1C8C"/>
    <w:rsid w:val="004A1CD5"/>
    <w:rsid w:val="004A24EB"/>
    <w:rsid w:val="004A2EBA"/>
    <w:rsid w:val="004A2F67"/>
    <w:rsid w:val="004A34B4"/>
    <w:rsid w:val="004A390D"/>
    <w:rsid w:val="004A3A87"/>
    <w:rsid w:val="004A3C01"/>
    <w:rsid w:val="004A3DC9"/>
    <w:rsid w:val="004A3FB5"/>
    <w:rsid w:val="004A43F6"/>
    <w:rsid w:val="004A4735"/>
    <w:rsid w:val="004A4A34"/>
    <w:rsid w:val="004A5384"/>
    <w:rsid w:val="004A53DC"/>
    <w:rsid w:val="004A5A11"/>
    <w:rsid w:val="004A5A5E"/>
    <w:rsid w:val="004A602B"/>
    <w:rsid w:val="004A680B"/>
    <w:rsid w:val="004A7131"/>
    <w:rsid w:val="004A718C"/>
    <w:rsid w:val="004A72B1"/>
    <w:rsid w:val="004A731E"/>
    <w:rsid w:val="004A780E"/>
    <w:rsid w:val="004A797F"/>
    <w:rsid w:val="004A7B04"/>
    <w:rsid w:val="004A7DB2"/>
    <w:rsid w:val="004A7F81"/>
    <w:rsid w:val="004B014F"/>
    <w:rsid w:val="004B0B9B"/>
    <w:rsid w:val="004B0E5E"/>
    <w:rsid w:val="004B1163"/>
    <w:rsid w:val="004B1310"/>
    <w:rsid w:val="004B13DC"/>
    <w:rsid w:val="004B14B6"/>
    <w:rsid w:val="004B1666"/>
    <w:rsid w:val="004B2350"/>
    <w:rsid w:val="004B24F5"/>
    <w:rsid w:val="004B2A19"/>
    <w:rsid w:val="004B364E"/>
    <w:rsid w:val="004B368C"/>
    <w:rsid w:val="004B3FD2"/>
    <w:rsid w:val="004B40F4"/>
    <w:rsid w:val="004B4138"/>
    <w:rsid w:val="004B4977"/>
    <w:rsid w:val="004B4F1A"/>
    <w:rsid w:val="004B5276"/>
    <w:rsid w:val="004B53C8"/>
    <w:rsid w:val="004B6A01"/>
    <w:rsid w:val="004B6E35"/>
    <w:rsid w:val="004B6F15"/>
    <w:rsid w:val="004B7108"/>
    <w:rsid w:val="004B731D"/>
    <w:rsid w:val="004B75BD"/>
    <w:rsid w:val="004B7632"/>
    <w:rsid w:val="004B772D"/>
    <w:rsid w:val="004B7BC1"/>
    <w:rsid w:val="004B7CC1"/>
    <w:rsid w:val="004B7F41"/>
    <w:rsid w:val="004C03CB"/>
    <w:rsid w:val="004C047B"/>
    <w:rsid w:val="004C0606"/>
    <w:rsid w:val="004C0943"/>
    <w:rsid w:val="004C0A40"/>
    <w:rsid w:val="004C1611"/>
    <w:rsid w:val="004C16E2"/>
    <w:rsid w:val="004C171E"/>
    <w:rsid w:val="004C1CC7"/>
    <w:rsid w:val="004C2181"/>
    <w:rsid w:val="004C22BE"/>
    <w:rsid w:val="004C2435"/>
    <w:rsid w:val="004C2D08"/>
    <w:rsid w:val="004C2D2F"/>
    <w:rsid w:val="004C2E6A"/>
    <w:rsid w:val="004C3610"/>
    <w:rsid w:val="004C3C3A"/>
    <w:rsid w:val="004C4210"/>
    <w:rsid w:val="004C4868"/>
    <w:rsid w:val="004C4901"/>
    <w:rsid w:val="004C4B0D"/>
    <w:rsid w:val="004C4B96"/>
    <w:rsid w:val="004C5042"/>
    <w:rsid w:val="004C51C3"/>
    <w:rsid w:val="004C5758"/>
    <w:rsid w:val="004C5817"/>
    <w:rsid w:val="004C5A20"/>
    <w:rsid w:val="004C5D14"/>
    <w:rsid w:val="004C6159"/>
    <w:rsid w:val="004C651F"/>
    <w:rsid w:val="004C6990"/>
    <w:rsid w:val="004C70F7"/>
    <w:rsid w:val="004C7297"/>
    <w:rsid w:val="004C7320"/>
    <w:rsid w:val="004D0781"/>
    <w:rsid w:val="004D07EA"/>
    <w:rsid w:val="004D09BC"/>
    <w:rsid w:val="004D0CC9"/>
    <w:rsid w:val="004D1101"/>
    <w:rsid w:val="004D1720"/>
    <w:rsid w:val="004D191A"/>
    <w:rsid w:val="004D194B"/>
    <w:rsid w:val="004D1A5E"/>
    <w:rsid w:val="004D1FE6"/>
    <w:rsid w:val="004D20E9"/>
    <w:rsid w:val="004D22DB"/>
    <w:rsid w:val="004D269F"/>
    <w:rsid w:val="004D2FF2"/>
    <w:rsid w:val="004D3336"/>
    <w:rsid w:val="004D435E"/>
    <w:rsid w:val="004D4CE1"/>
    <w:rsid w:val="004D51FC"/>
    <w:rsid w:val="004D55FF"/>
    <w:rsid w:val="004D56BE"/>
    <w:rsid w:val="004D5C69"/>
    <w:rsid w:val="004D5E41"/>
    <w:rsid w:val="004D5E61"/>
    <w:rsid w:val="004D603D"/>
    <w:rsid w:val="004D6306"/>
    <w:rsid w:val="004D63B8"/>
    <w:rsid w:val="004D6EDF"/>
    <w:rsid w:val="004D7257"/>
    <w:rsid w:val="004D774A"/>
    <w:rsid w:val="004D79B0"/>
    <w:rsid w:val="004D7C70"/>
    <w:rsid w:val="004D7D83"/>
    <w:rsid w:val="004D7DD2"/>
    <w:rsid w:val="004E051C"/>
    <w:rsid w:val="004E06EB"/>
    <w:rsid w:val="004E08DE"/>
    <w:rsid w:val="004E0A96"/>
    <w:rsid w:val="004E0EEA"/>
    <w:rsid w:val="004E1299"/>
    <w:rsid w:val="004E1492"/>
    <w:rsid w:val="004E1A08"/>
    <w:rsid w:val="004E1A31"/>
    <w:rsid w:val="004E1F32"/>
    <w:rsid w:val="004E2104"/>
    <w:rsid w:val="004E215C"/>
    <w:rsid w:val="004E21C5"/>
    <w:rsid w:val="004E283C"/>
    <w:rsid w:val="004E2FA7"/>
    <w:rsid w:val="004E312C"/>
    <w:rsid w:val="004E312E"/>
    <w:rsid w:val="004E3304"/>
    <w:rsid w:val="004E3BB8"/>
    <w:rsid w:val="004E3DDB"/>
    <w:rsid w:val="004E406F"/>
    <w:rsid w:val="004E41E5"/>
    <w:rsid w:val="004E4543"/>
    <w:rsid w:val="004E4649"/>
    <w:rsid w:val="004E4C42"/>
    <w:rsid w:val="004E51B2"/>
    <w:rsid w:val="004E56D2"/>
    <w:rsid w:val="004E57BB"/>
    <w:rsid w:val="004E5FD8"/>
    <w:rsid w:val="004E6778"/>
    <w:rsid w:val="004E69ED"/>
    <w:rsid w:val="004E6A02"/>
    <w:rsid w:val="004E7534"/>
    <w:rsid w:val="004E7773"/>
    <w:rsid w:val="004F0134"/>
    <w:rsid w:val="004F0327"/>
    <w:rsid w:val="004F042E"/>
    <w:rsid w:val="004F0D42"/>
    <w:rsid w:val="004F10D8"/>
    <w:rsid w:val="004F1146"/>
    <w:rsid w:val="004F1351"/>
    <w:rsid w:val="004F1EC4"/>
    <w:rsid w:val="004F1F36"/>
    <w:rsid w:val="004F1F6D"/>
    <w:rsid w:val="004F2D2B"/>
    <w:rsid w:val="004F2D73"/>
    <w:rsid w:val="004F30E8"/>
    <w:rsid w:val="004F36B6"/>
    <w:rsid w:val="004F3F6A"/>
    <w:rsid w:val="004F42F5"/>
    <w:rsid w:val="004F46CC"/>
    <w:rsid w:val="004F59A9"/>
    <w:rsid w:val="004F5B54"/>
    <w:rsid w:val="004F6A81"/>
    <w:rsid w:val="004F6E76"/>
    <w:rsid w:val="004F714B"/>
    <w:rsid w:val="004F735D"/>
    <w:rsid w:val="004F7538"/>
    <w:rsid w:val="004F7662"/>
    <w:rsid w:val="004F7F30"/>
    <w:rsid w:val="005002BF"/>
    <w:rsid w:val="005003F1"/>
    <w:rsid w:val="005004EC"/>
    <w:rsid w:val="0050094A"/>
    <w:rsid w:val="0050095C"/>
    <w:rsid w:val="00501642"/>
    <w:rsid w:val="0050228C"/>
    <w:rsid w:val="00502BAE"/>
    <w:rsid w:val="00502C71"/>
    <w:rsid w:val="00503D3A"/>
    <w:rsid w:val="005042C0"/>
    <w:rsid w:val="00504920"/>
    <w:rsid w:val="00504C40"/>
    <w:rsid w:val="00504CD5"/>
    <w:rsid w:val="00505177"/>
    <w:rsid w:val="005059A3"/>
    <w:rsid w:val="00506562"/>
    <w:rsid w:val="00506DFC"/>
    <w:rsid w:val="005076BA"/>
    <w:rsid w:val="00507C18"/>
    <w:rsid w:val="00507E00"/>
    <w:rsid w:val="0051045F"/>
    <w:rsid w:val="0051081B"/>
    <w:rsid w:val="0051090B"/>
    <w:rsid w:val="005109C8"/>
    <w:rsid w:val="00510E89"/>
    <w:rsid w:val="00511518"/>
    <w:rsid w:val="00511848"/>
    <w:rsid w:val="00511E9F"/>
    <w:rsid w:val="005123EA"/>
    <w:rsid w:val="00512486"/>
    <w:rsid w:val="005128BD"/>
    <w:rsid w:val="00512CDC"/>
    <w:rsid w:val="0051304D"/>
    <w:rsid w:val="00513504"/>
    <w:rsid w:val="0051423A"/>
    <w:rsid w:val="005143AD"/>
    <w:rsid w:val="00514A23"/>
    <w:rsid w:val="00514CAD"/>
    <w:rsid w:val="00515309"/>
    <w:rsid w:val="0051555D"/>
    <w:rsid w:val="00515620"/>
    <w:rsid w:val="00515CCB"/>
    <w:rsid w:val="0051659B"/>
    <w:rsid w:val="005166B2"/>
    <w:rsid w:val="00517AA7"/>
    <w:rsid w:val="00517AE0"/>
    <w:rsid w:val="00517AF5"/>
    <w:rsid w:val="00517CD9"/>
    <w:rsid w:val="005203E9"/>
    <w:rsid w:val="005203F1"/>
    <w:rsid w:val="00520F51"/>
    <w:rsid w:val="005220DD"/>
    <w:rsid w:val="00522330"/>
    <w:rsid w:val="005227DA"/>
    <w:rsid w:val="00522F68"/>
    <w:rsid w:val="00523105"/>
    <w:rsid w:val="0052310D"/>
    <w:rsid w:val="0052386F"/>
    <w:rsid w:val="00523A18"/>
    <w:rsid w:val="00523EE9"/>
    <w:rsid w:val="00523F94"/>
    <w:rsid w:val="00524074"/>
    <w:rsid w:val="00524433"/>
    <w:rsid w:val="00524E90"/>
    <w:rsid w:val="005251AE"/>
    <w:rsid w:val="0052537C"/>
    <w:rsid w:val="0052540F"/>
    <w:rsid w:val="00525BD7"/>
    <w:rsid w:val="00525D84"/>
    <w:rsid w:val="00525E17"/>
    <w:rsid w:val="00525F1D"/>
    <w:rsid w:val="00526094"/>
    <w:rsid w:val="00526596"/>
    <w:rsid w:val="00526724"/>
    <w:rsid w:val="00526BCE"/>
    <w:rsid w:val="00526EBF"/>
    <w:rsid w:val="005271E8"/>
    <w:rsid w:val="00527603"/>
    <w:rsid w:val="00527606"/>
    <w:rsid w:val="00527D61"/>
    <w:rsid w:val="00527EAF"/>
    <w:rsid w:val="00527F0A"/>
    <w:rsid w:val="0053124F"/>
    <w:rsid w:val="005312C4"/>
    <w:rsid w:val="005316B6"/>
    <w:rsid w:val="00531950"/>
    <w:rsid w:val="00531E75"/>
    <w:rsid w:val="00531F80"/>
    <w:rsid w:val="005321B8"/>
    <w:rsid w:val="00532599"/>
    <w:rsid w:val="00532626"/>
    <w:rsid w:val="00532711"/>
    <w:rsid w:val="0053434C"/>
    <w:rsid w:val="005348A9"/>
    <w:rsid w:val="00534918"/>
    <w:rsid w:val="005349EE"/>
    <w:rsid w:val="00535629"/>
    <w:rsid w:val="005356A8"/>
    <w:rsid w:val="00535D73"/>
    <w:rsid w:val="00535DE8"/>
    <w:rsid w:val="00536215"/>
    <w:rsid w:val="00536432"/>
    <w:rsid w:val="005373AF"/>
    <w:rsid w:val="005373D8"/>
    <w:rsid w:val="005376A4"/>
    <w:rsid w:val="00537742"/>
    <w:rsid w:val="0053785E"/>
    <w:rsid w:val="00537DA5"/>
    <w:rsid w:val="005402EC"/>
    <w:rsid w:val="00540830"/>
    <w:rsid w:val="00540A1E"/>
    <w:rsid w:val="00540BBE"/>
    <w:rsid w:val="00540D1A"/>
    <w:rsid w:val="00540D96"/>
    <w:rsid w:val="00541935"/>
    <w:rsid w:val="00542454"/>
    <w:rsid w:val="005426B5"/>
    <w:rsid w:val="00543399"/>
    <w:rsid w:val="0054348A"/>
    <w:rsid w:val="00543ADE"/>
    <w:rsid w:val="00543B82"/>
    <w:rsid w:val="00544230"/>
    <w:rsid w:val="00544797"/>
    <w:rsid w:val="00544AD0"/>
    <w:rsid w:val="00544C6A"/>
    <w:rsid w:val="00545310"/>
    <w:rsid w:val="00545623"/>
    <w:rsid w:val="005459B5"/>
    <w:rsid w:val="0054641C"/>
    <w:rsid w:val="00546737"/>
    <w:rsid w:val="0054681A"/>
    <w:rsid w:val="00546B10"/>
    <w:rsid w:val="005471FC"/>
    <w:rsid w:val="005479B7"/>
    <w:rsid w:val="00547B70"/>
    <w:rsid w:val="00547BB4"/>
    <w:rsid w:val="0055026C"/>
    <w:rsid w:val="005502E4"/>
    <w:rsid w:val="00550BDF"/>
    <w:rsid w:val="00550FD2"/>
    <w:rsid w:val="00551276"/>
    <w:rsid w:val="00552836"/>
    <w:rsid w:val="00552D9D"/>
    <w:rsid w:val="00552F91"/>
    <w:rsid w:val="005530F4"/>
    <w:rsid w:val="0055348F"/>
    <w:rsid w:val="005537E9"/>
    <w:rsid w:val="00553D12"/>
    <w:rsid w:val="005547CC"/>
    <w:rsid w:val="00554FD3"/>
    <w:rsid w:val="00555227"/>
    <w:rsid w:val="005552F5"/>
    <w:rsid w:val="005555E3"/>
    <w:rsid w:val="0055590D"/>
    <w:rsid w:val="00555967"/>
    <w:rsid w:val="00555A55"/>
    <w:rsid w:val="00555D44"/>
    <w:rsid w:val="00555F83"/>
    <w:rsid w:val="0055655E"/>
    <w:rsid w:val="0055661C"/>
    <w:rsid w:val="0055692C"/>
    <w:rsid w:val="00556D18"/>
    <w:rsid w:val="00556FB6"/>
    <w:rsid w:val="005577E6"/>
    <w:rsid w:val="00557BB9"/>
    <w:rsid w:val="0056075E"/>
    <w:rsid w:val="00560898"/>
    <w:rsid w:val="00560B6B"/>
    <w:rsid w:val="00560DCA"/>
    <w:rsid w:val="0056111C"/>
    <w:rsid w:val="00561507"/>
    <w:rsid w:val="00561644"/>
    <w:rsid w:val="005616B3"/>
    <w:rsid w:val="005617B6"/>
    <w:rsid w:val="00561BCB"/>
    <w:rsid w:val="005624DC"/>
    <w:rsid w:val="00562B5F"/>
    <w:rsid w:val="00562E8C"/>
    <w:rsid w:val="005630D7"/>
    <w:rsid w:val="005630EA"/>
    <w:rsid w:val="00563133"/>
    <w:rsid w:val="0056325D"/>
    <w:rsid w:val="00563E9C"/>
    <w:rsid w:val="005640B7"/>
    <w:rsid w:val="00564659"/>
    <w:rsid w:val="00564C85"/>
    <w:rsid w:val="00564DF3"/>
    <w:rsid w:val="005651DC"/>
    <w:rsid w:val="005652C0"/>
    <w:rsid w:val="005654E6"/>
    <w:rsid w:val="00565C40"/>
    <w:rsid w:val="00565E63"/>
    <w:rsid w:val="00566537"/>
    <w:rsid w:val="005667E2"/>
    <w:rsid w:val="0056732C"/>
    <w:rsid w:val="00567442"/>
    <w:rsid w:val="00567866"/>
    <w:rsid w:val="00567D4D"/>
    <w:rsid w:val="0057062D"/>
    <w:rsid w:val="005706E8"/>
    <w:rsid w:val="00570B1A"/>
    <w:rsid w:val="00570EF0"/>
    <w:rsid w:val="00571509"/>
    <w:rsid w:val="00571696"/>
    <w:rsid w:val="00571913"/>
    <w:rsid w:val="00571C86"/>
    <w:rsid w:val="00571EF7"/>
    <w:rsid w:val="00571FF0"/>
    <w:rsid w:val="005722B6"/>
    <w:rsid w:val="00572582"/>
    <w:rsid w:val="005725B6"/>
    <w:rsid w:val="00572B56"/>
    <w:rsid w:val="00572F8B"/>
    <w:rsid w:val="005730D9"/>
    <w:rsid w:val="005730F0"/>
    <w:rsid w:val="00573281"/>
    <w:rsid w:val="005741BD"/>
    <w:rsid w:val="0057462E"/>
    <w:rsid w:val="00575095"/>
    <w:rsid w:val="005751C0"/>
    <w:rsid w:val="00575FB3"/>
    <w:rsid w:val="00577015"/>
    <w:rsid w:val="0057762B"/>
    <w:rsid w:val="00577CBD"/>
    <w:rsid w:val="00577D26"/>
    <w:rsid w:val="00580896"/>
    <w:rsid w:val="00580C9B"/>
    <w:rsid w:val="00580CA0"/>
    <w:rsid w:val="00581295"/>
    <w:rsid w:val="00581A19"/>
    <w:rsid w:val="00581CF9"/>
    <w:rsid w:val="00582971"/>
    <w:rsid w:val="00582A90"/>
    <w:rsid w:val="005830F7"/>
    <w:rsid w:val="005831B6"/>
    <w:rsid w:val="00583239"/>
    <w:rsid w:val="005834D1"/>
    <w:rsid w:val="00583554"/>
    <w:rsid w:val="00583589"/>
    <w:rsid w:val="00584080"/>
    <w:rsid w:val="00584BF1"/>
    <w:rsid w:val="00584D11"/>
    <w:rsid w:val="00584DF8"/>
    <w:rsid w:val="0058535F"/>
    <w:rsid w:val="005856A8"/>
    <w:rsid w:val="005862FA"/>
    <w:rsid w:val="00586A69"/>
    <w:rsid w:val="00586B2E"/>
    <w:rsid w:val="00586E95"/>
    <w:rsid w:val="005871C0"/>
    <w:rsid w:val="005873E2"/>
    <w:rsid w:val="0058761F"/>
    <w:rsid w:val="0058780C"/>
    <w:rsid w:val="00587C38"/>
    <w:rsid w:val="00587D31"/>
    <w:rsid w:val="00587F83"/>
    <w:rsid w:val="00590FA1"/>
    <w:rsid w:val="0059180D"/>
    <w:rsid w:val="0059269B"/>
    <w:rsid w:val="00592734"/>
    <w:rsid w:val="00592B39"/>
    <w:rsid w:val="00592D2B"/>
    <w:rsid w:val="00592D71"/>
    <w:rsid w:val="00592EC0"/>
    <w:rsid w:val="005933CD"/>
    <w:rsid w:val="00594542"/>
    <w:rsid w:val="0059466F"/>
    <w:rsid w:val="00594992"/>
    <w:rsid w:val="00594BF6"/>
    <w:rsid w:val="00594E8D"/>
    <w:rsid w:val="00595313"/>
    <w:rsid w:val="005956FA"/>
    <w:rsid w:val="00595B88"/>
    <w:rsid w:val="00595D0B"/>
    <w:rsid w:val="00595FD6"/>
    <w:rsid w:val="005961A8"/>
    <w:rsid w:val="005961B9"/>
    <w:rsid w:val="005962E2"/>
    <w:rsid w:val="00596841"/>
    <w:rsid w:val="005968F9"/>
    <w:rsid w:val="00596933"/>
    <w:rsid w:val="00596BA4"/>
    <w:rsid w:val="00597144"/>
    <w:rsid w:val="00597572"/>
    <w:rsid w:val="00597C0C"/>
    <w:rsid w:val="00597DBA"/>
    <w:rsid w:val="00597EB3"/>
    <w:rsid w:val="005A043E"/>
    <w:rsid w:val="005A0AA8"/>
    <w:rsid w:val="005A138D"/>
    <w:rsid w:val="005A155F"/>
    <w:rsid w:val="005A19D2"/>
    <w:rsid w:val="005A1CD1"/>
    <w:rsid w:val="005A1CFD"/>
    <w:rsid w:val="005A3166"/>
    <w:rsid w:val="005A3346"/>
    <w:rsid w:val="005A367D"/>
    <w:rsid w:val="005A3D7E"/>
    <w:rsid w:val="005A4350"/>
    <w:rsid w:val="005A4392"/>
    <w:rsid w:val="005A532A"/>
    <w:rsid w:val="005A55DE"/>
    <w:rsid w:val="005A5AB7"/>
    <w:rsid w:val="005A65F7"/>
    <w:rsid w:val="005A6707"/>
    <w:rsid w:val="005A69BA"/>
    <w:rsid w:val="005A69EB"/>
    <w:rsid w:val="005A6B45"/>
    <w:rsid w:val="005A78EA"/>
    <w:rsid w:val="005A7BAA"/>
    <w:rsid w:val="005A7CB0"/>
    <w:rsid w:val="005A7DAA"/>
    <w:rsid w:val="005B0391"/>
    <w:rsid w:val="005B06A5"/>
    <w:rsid w:val="005B0764"/>
    <w:rsid w:val="005B120C"/>
    <w:rsid w:val="005B1B50"/>
    <w:rsid w:val="005B1CEF"/>
    <w:rsid w:val="005B1FBF"/>
    <w:rsid w:val="005B209F"/>
    <w:rsid w:val="005B2113"/>
    <w:rsid w:val="005B2232"/>
    <w:rsid w:val="005B24BF"/>
    <w:rsid w:val="005B2889"/>
    <w:rsid w:val="005B2980"/>
    <w:rsid w:val="005B3725"/>
    <w:rsid w:val="005B3772"/>
    <w:rsid w:val="005B40BC"/>
    <w:rsid w:val="005B4223"/>
    <w:rsid w:val="005B503A"/>
    <w:rsid w:val="005B53BF"/>
    <w:rsid w:val="005B57B0"/>
    <w:rsid w:val="005B5831"/>
    <w:rsid w:val="005B58DA"/>
    <w:rsid w:val="005B61BF"/>
    <w:rsid w:val="005B6644"/>
    <w:rsid w:val="005B665A"/>
    <w:rsid w:val="005B70B0"/>
    <w:rsid w:val="005B7473"/>
    <w:rsid w:val="005B790B"/>
    <w:rsid w:val="005C0511"/>
    <w:rsid w:val="005C0535"/>
    <w:rsid w:val="005C05D0"/>
    <w:rsid w:val="005C0B31"/>
    <w:rsid w:val="005C11E2"/>
    <w:rsid w:val="005C19A2"/>
    <w:rsid w:val="005C1E84"/>
    <w:rsid w:val="005C1EA0"/>
    <w:rsid w:val="005C1F0E"/>
    <w:rsid w:val="005C21CD"/>
    <w:rsid w:val="005C2605"/>
    <w:rsid w:val="005C2664"/>
    <w:rsid w:val="005C2E1C"/>
    <w:rsid w:val="005C32C1"/>
    <w:rsid w:val="005C3657"/>
    <w:rsid w:val="005C3691"/>
    <w:rsid w:val="005C3DEE"/>
    <w:rsid w:val="005C41C8"/>
    <w:rsid w:val="005C444B"/>
    <w:rsid w:val="005C479A"/>
    <w:rsid w:val="005C48DB"/>
    <w:rsid w:val="005C497D"/>
    <w:rsid w:val="005C4A5C"/>
    <w:rsid w:val="005C4BF4"/>
    <w:rsid w:val="005C4CC3"/>
    <w:rsid w:val="005C50AC"/>
    <w:rsid w:val="005C516A"/>
    <w:rsid w:val="005C55E7"/>
    <w:rsid w:val="005C594E"/>
    <w:rsid w:val="005C5A9F"/>
    <w:rsid w:val="005C5B9D"/>
    <w:rsid w:val="005C5D41"/>
    <w:rsid w:val="005C6368"/>
    <w:rsid w:val="005C674B"/>
    <w:rsid w:val="005C67B8"/>
    <w:rsid w:val="005C69AF"/>
    <w:rsid w:val="005C7726"/>
    <w:rsid w:val="005C787C"/>
    <w:rsid w:val="005C7CEA"/>
    <w:rsid w:val="005D046C"/>
    <w:rsid w:val="005D1260"/>
    <w:rsid w:val="005D14C3"/>
    <w:rsid w:val="005D17F1"/>
    <w:rsid w:val="005D1816"/>
    <w:rsid w:val="005D1865"/>
    <w:rsid w:val="005D1ACD"/>
    <w:rsid w:val="005D26BB"/>
    <w:rsid w:val="005D2E71"/>
    <w:rsid w:val="005D36E3"/>
    <w:rsid w:val="005D394B"/>
    <w:rsid w:val="005D3BA8"/>
    <w:rsid w:val="005D3CBC"/>
    <w:rsid w:val="005D3ED1"/>
    <w:rsid w:val="005D54FE"/>
    <w:rsid w:val="005D552C"/>
    <w:rsid w:val="005D5715"/>
    <w:rsid w:val="005D5975"/>
    <w:rsid w:val="005D6083"/>
    <w:rsid w:val="005D6575"/>
    <w:rsid w:val="005D6B2F"/>
    <w:rsid w:val="005D70EC"/>
    <w:rsid w:val="005D7340"/>
    <w:rsid w:val="005D7E4F"/>
    <w:rsid w:val="005E142B"/>
    <w:rsid w:val="005E1571"/>
    <w:rsid w:val="005E1979"/>
    <w:rsid w:val="005E1D7E"/>
    <w:rsid w:val="005E20A9"/>
    <w:rsid w:val="005E2107"/>
    <w:rsid w:val="005E273F"/>
    <w:rsid w:val="005E276B"/>
    <w:rsid w:val="005E2DED"/>
    <w:rsid w:val="005E3ABD"/>
    <w:rsid w:val="005E3C97"/>
    <w:rsid w:val="005E4676"/>
    <w:rsid w:val="005E479E"/>
    <w:rsid w:val="005E4988"/>
    <w:rsid w:val="005E4F20"/>
    <w:rsid w:val="005E52C5"/>
    <w:rsid w:val="005E541D"/>
    <w:rsid w:val="005E5590"/>
    <w:rsid w:val="005E58A2"/>
    <w:rsid w:val="005E5993"/>
    <w:rsid w:val="005E5D6B"/>
    <w:rsid w:val="005E6B5C"/>
    <w:rsid w:val="005E6FEE"/>
    <w:rsid w:val="005E722E"/>
    <w:rsid w:val="005E74F7"/>
    <w:rsid w:val="005E75C3"/>
    <w:rsid w:val="005E77DA"/>
    <w:rsid w:val="005E7B4A"/>
    <w:rsid w:val="005E7D50"/>
    <w:rsid w:val="005E7E78"/>
    <w:rsid w:val="005E7FB2"/>
    <w:rsid w:val="005F0A32"/>
    <w:rsid w:val="005F0AF2"/>
    <w:rsid w:val="005F0C12"/>
    <w:rsid w:val="005F0D46"/>
    <w:rsid w:val="005F0DCF"/>
    <w:rsid w:val="005F0F57"/>
    <w:rsid w:val="005F0F61"/>
    <w:rsid w:val="005F12A0"/>
    <w:rsid w:val="005F137A"/>
    <w:rsid w:val="005F1634"/>
    <w:rsid w:val="005F1747"/>
    <w:rsid w:val="005F17FD"/>
    <w:rsid w:val="005F1FB2"/>
    <w:rsid w:val="005F2397"/>
    <w:rsid w:val="005F2FF2"/>
    <w:rsid w:val="005F327A"/>
    <w:rsid w:val="005F3955"/>
    <w:rsid w:val="005F3FA1"/>
    <w:rsid w:val="005F4910"/>
    <w:rsid w:val="005F4C9C"/>
    <w:rsid w:val="005F4CC0"/>
    <w:rsid w:val="005F4D8F"/>
    <w:rsid w:val="005F50C1"/>
    <w:rsid w:val="005F5106"/>
    <w:rsid w:val="005F5166"/>
    <w:rsid w:val="005F51FF"/>
    <w:rsid w:val="005F5284"/>
    <w:rsid w:val="005F56BC"/>
    <w:rsid w:val="005F5ADF"/>
    <w:rsid w:val="005F5FFE"/>
    <w:rsid w:val="005F6272"/>
    <w:rsid w:val="005F644F"/>
    <w:rsid w:val="005F6CC8"/>
    <w:rsid w:val="005F6D3C"/>
    <w:rsid w:val="005F752B"/>
    <w:rsid w:val="005F77E9"/>
    <w:rsid w:val="005F78CC"/>
    <w:rsid w:val="00600746"/>
    <w:rsid w:val="00600A3D"/>
    <w:rsid w:val="00600FFC"/>
    <w:rsid w:val="00601237"/>
    <w:rsid w:val="006012B5"/>
    <w:rsid w:val="006012EB"/>
    <w:rsid w:val="00601422"/>
    <w:rsid w:val="00601B8D"/>
    <w:rsid w:val="0060230C"/>
    <w:rsid w:val="006023B9"/>
    <w:rsid w:val="0060275C"/>
    <w:rsid w:val="00602C68"/>
    <w:rsid w:val="006030AA"/>
    <w:rsid w:val="0060314B"/>
    <w:rsid w:val="0060332A"/>
    <w:rsid w:val="006039E1"/>
    <w:rsid w:val="00604D2E"/>
    <w:rsid w:val="00605082"/>
    <w:rsid w:val="0060546D"/>
    <w:rsid w:val="00605660"/>
    <w:rsid w:val="006056CC"/>
    <w:rsid w:val="00605908"/>
    <w:rsid w:val="00605F4B"/>
    <w:rsid w:val="0060641A"/>
    <w:rsid w:val="0060684F"/>
    <w:rsid w:val="00606C6B"/>
    <w:rsid w:val="00606D99"/>
    <w:rsid w:val="00606FD3"/>
    <w:rsid w:val="006073EB"/>
    <w:rsid w:val="006074FA"/>
    <w:rsid w:val="00607511"/>
    <w:rsid w:val="006077E2"/>
    <w:rsid w:val="006079DB"/>
    <w:rsid w:val="0061010D"/>
    <w:rsid w:val="0061085D"/>
    <w:rsid w:val="006110D4"/>
    <w:rsid w:val="006117E3"/>
    <w:rsid w:val="00611AC2"/>
    <w:rsid w:val="00611DB1"/>
    <w:rsid w:val="00611E98"/>
    <w:rsid w:val="006128C0"/>
    <w:rsid w:val="0061360A"/>
    <w:rsid w:val="00614432"/>
    <w:rsid w:val="00614B69"/>
    <w:rsid w:val="00614EBF"/>
    <w:rsid w:val="006154FB"/>
    <w:rsid w:val="00615562"/>
    <w:rsid w:val="00615641"/>
    <w:rsid w:val="006157FC"/>
    <w:rsid w:val="00615EC1"/>
    <w:rsid w:val="00615F66"/>
    <w:rsid w:val="0061650B"/>
    <w:rsid w:val="00616553"/>
    <w:rsid w:val="00617901"/>
    <w:rsid w:val="00617970"/>
    <w:rsid w:val="00617D08"/>
    <w:rsid w:val="0062002E"/>
    <w:rsid w:val="00620609"/>
    <w:rsid w:val="00620634"/>
    <w:rsid w:val="006207DA"/>
    <w:rsid w:val="006212A6"/>
    <w:rsid w:val="0062198B"/>
    <w:rsid w:val="006222D9"/>
    <w:rsid w:val="006226B0"/>
    <w:rsid w:val="00622E67"/>
    <w:rsid w:val="00623561"/>
    <w:rsid w:val="006237EE"/>
    <w:rsid w:val="00623A7E"/>
    <w:rsid w:val="00623AC9"/>
    <w:rsid w:val="00623F71"/>
    <w:rsid w:val="00623FFB"/>
    <w:rsid w:val="00624337"/>
    <w:rsid w:val="00624626"/>
    <w:rsid w:val="006246A4"/>
    <w:rsid w:val="00624948"/>
    <w:rsid w:val="0062497E"/>
    <w:rsid w:val="006250FB"/>
    <w:rsid w:val="00625AFE"/>
    <w:rsid w:val="00625C58"/>
    <w:rsid w:val="006263C4"/>
    <w:rsid w:val="00626460"/>
    <w:rsid w:val="0062668E"/>
    <w:rsid w:val="00626745"/>
    <w:rsid w:val="00627A2E"/>
    <w:rsid w:val="00627C4F"/>
    <w:rsid w:val="00627CA5"/>
    <w:rsid w:val="00627F17"/>
    <w:rsid w:val="00627F9D"/>
    <w:rsid w:val="0063065E"/>
    <w:rsid w:val="00630929"/>
    <w:rsid w:val="00630D5F"/>
    <w:rsid w:val="00630E28"/>
    <w:rsid w:val="00631101"/>
    <w:rsid w:val="006311C8"/>
    <w:rsid w:val="00631335"/>
    <w:rsid w:val="00631E33"/>
    <w:rsid w:val="00632068"/>
    <w:rsid w:val="006325EC"/>
    <w:rsid w:val="006329A6"/>
    <w:rsid w:val="00633350"/>
    <w:rsid w:val="00633423"/>
    <w:rsid w:val="00634092"/>
    <w:rsid w:val="00634202"/>
    <w:rsid w:val="0063434F"/>
    <w:rsid w:val="006345AA"/>
    <w:rsid w:val="00634704"/>
    <w:rsid w:val="00634C02"/>
    <w:rsid w:val="0063529E"/>
    <w:rsid w:val="00635363"/>
    <w:rsid w:val="006355AF"/>
    <w:rsid w:val="00635DE3"/>
    <w:rsid w:val="00635E4E"/>
    <w:rsid w:val="00635EBB"/>
    <w:rsid w:val="00636633"/>
    <w:rsid w:val="006367BE"/>
    <w:rsid w:val="006369E7"/>
    <w:rsid w:val="00636AEE"/>
    <w:rsid w:val="00636B0B"/>
    <w:rsid w:val="00636B10"/>
    <w:rsid w:val="0063715E"/>
    <w:rsid w:val="00637DD0"/>
    <w:rsid w:val="00640446"/>
    <w:rsid w:val="0064044A"/>
    <w:rsid w:val="00640A04"/>
    <w:rsid w:val="00640B82"/>
    <w:rsid w:val="00641415"/>
    <w:rsid w:val="006417E0"/>
    <w:rsid w:val="00641B5F"/>
    <w:rsid w:val="00641E7A"/>
    <w:rsid w:val="006427F4"/>
    <w:rsid w:val="0064292E"/>
    <w:rsid w:val="00642A16"/>
    <w:rsid w:val="0064300B"/>
    <w:rsid w:val="006431CE"/>
    <w:rsid w:val="00643428"/>
    <w:rsid w:val="006434CB"/>
    <w:rsid w:val="006437A7"/>
    <w:rsid w:val="00643CE5"/>
    <w:rsid w:val="00643D00"/>
    <w:rsid w:val="00643DA2"/>
    <w:rsid w:val="00643DA6"/>
    <w:rsid w:val="006444A3"/>
    <w:rsid w:val="006445E2"/>
    <w:rsid w:val="00644809"/>
    <w:rsid w:val="00644F76"/>
    <w:rsid w:val="00645439"/>
    <w:rsid w:val="00645A54"/>
    <w:rsid w:val="0064602A"/>
    <w:rsid w:val="0064607B"/>
    <w:rsid w:val="006465CD"/>
    <w:rsid w:val="006476CC"/>
    <w:rsid w:val="0065017A"/>
    <w:rsid w:val="006504A7"/>
    <w:rsid w:val="00650756"/>
    <w:rsid w:val="00650DFA"/>
    <w:rsid w:val="00650ED1"/>
    <w:rsid w:val="00651971"/>
    <w:rsid w:val="006519EF"/>
    <w:rsid w:val="00651CAB"/>
    <w:rsid w:val="00652201"/>
    <w:rsid w:val="00652437"/>
    <w:rsid w:val="00652770"/>
    <w:rsid w:val="00652AA9"/>
    <w:rsid w:val="00652EC6"/>
    <w:rsid w:val="00652F66"/>
    <w:rsid w:val="00653388"/>
    <w:rsid w:val="006536D4"/>
    <w:rsid w:val="00653808"/>
    <w:rsid w:val="00653D69"/>
    <w:rsid w:val="00653E06"/>
    <w:rsid w:val="0065422E"/>
    <w:rsid w:val="006542C5"/>
    <w:rsid w:val="00654B26"/>
    <w:rsid w:val="00654D9F"/>
    <w:rsid w:val="00654DDB"/>
    <w:rsid w:val="006552D3"/>
    <w:rsid w:val="00655C7F"/>
    <w:rsid w:val="00655F79"/>
    <w:rsid w:val="006560B1"/>
    <w:rsid w:val="006562DB"/>
    <w:rsid w:val="006564CD"/>
    <w:rsid w:val="00656934"/>
    <w:rsid w:val="00656A9A"/>
    <w:rsid w:val="006575E4"/>
    <w:rsid w:val="00657799"/>
    <w:rsid w:val="0065794D"/>
    <w:rsid w:val="00657F2E"/>
    <w:rsid w:val="006608EA"/>
    <w:rsid w:val="006608F5"/>
    <w:rsid w:val="00660B14"/>
    <w:rsid w:val="00661520"/>
    <w:rsid w:val="006619C2"/>
    <w:rsid w:val="00661E21"/>
    <w:rsid w:val="00661F84"/>
    <w:rsid w:val="006629AE"/>
    <w:rsid w:val="00662C02"/>
    <w:rsid w:val="0066306C"/>
    <w:rsid w:val="006630B3"/>
    <w:rsid w:val="0066329E"/>
    <w:rsid w:val="006633B8"/>
    <w:rsid w:val="006634B9"/>
    <w:rsid w:val="00663CA2"/>
    <w:rsid w:val="006641D0"/>
    <w:rsid w:val="00664CE1"/>
    <w:rsid w:val="00664E5C"/>
    <w:rsid w:val="0066522B"/>
    <w:rsid w:val="00665309"/>
    <w:rsid w:val="0066568A"/>
    <w:rsid w:val="00665D00"/>
    <w:rsid w:val="00665D29"/>
    <w:rsid w:val="00665EF7"/>
    <w:rsid w:val="00666C82"/>
    <w:rsid w:val="00666C8B"/>
    <w:rsid w:val="006677FE"/>
    <w:rsid w:val="00670070"/>
    <w:rsid w:val="0067022D"/>
    <w:rsid w:val="00670545"/>
    <w:rsid w:val="0067087E"/>
    <w:rsid w:val="00670C90"/>
    <w:rsid w:val="00670D83"/>
    <w:rsid w:val="00671732"/>
    <w:rsid w:val="0067185A"/>
    <w:rsid w:val="006718C6"/>
    <w:rsid w:val="0067197B"/>
    <w:rsid w:val="00671C6F"/>
    <w:rsid w:val="00671FB7"/>
    <w:rsid w:val="00672142"/>
    <w:rsid w:val="006727FA"/>
    <w:rsid w:val="006728B2"/>
    <w:rsid w:val="00673245"/>
    <w:rsid w:val="00673804"/>
    <w:rsid w:val="00673990"/>
    <w:rsid w:val="00674207"/>
    <w:rsid w:val="006743AA"/>
    <w:rsid w:val="006746B3"/>
    <w:rsid w:val="0067485D"/>
    <w:rsid w:val="00674940"/>
    <w:rsid w:val="00674993"/>
    <w:rsid w:val="006755F3"/>
    <w:rsid w:val="0067605D"/>
    <w:rsid w:val="00676689"/>
    <w:rsid w:val="00676EE0"/>
    <w:rsid w:val="0067743E"/>
    <w:rsid w:val="0067745C"/>
    <w:rsid w:val="00677777"/>
    <w:rsid w:val="006777D6"/>
    <w:rsid w:val="00677B22"/>
    <w:rsid w:val="00680C03"/>
    <w:rsid w:val="00680EE7"/>
    <w:rsid w:val="00680FBF"/>
    <w:rsid w:val="006815A6"/>
    <w:rsid w:val="00682440"/>
    <w:rsid w:val="00682E67"/>
    <w:rsid w:val="00683142"/>
    <w:rsid w:val="0068325B"/>
    <w:rsid w:val="00683CB6"/>
    <w:rsid w:val="00683D69"/>
    <w:rsid w:val="00683DFC"/>
    <w:rsid w:val="00684274"/>
    <w:rsid w:val="00684451"/>
    <w:rsid w:val="00684675"/>
    <w:rsid w:val="006847A3"/>
    <w:rsid w:val="00684AEA"/>
    <w:rsid w:val="00685485"/>
    <w:rsid w:val="0068570C"/>
    <w:rsid w:val="00685883"/>
    <w:rsid w:val="00685EE5"/>
    <w:rsid w:val="006862D2"/>
    <w:rsid w:val="0068638E"/>
    <w:rsid w:val="00686ADF"/>
    <w:rsid w:val="0068743E"/>
    <w:rsid w:val="00687AC6"/>
    <w:rsid w:val="00687DF7"/>
    <w:rsid w:val="00690141"/>
    <w:rsid w:val="00690238"/>
    <w:rsid w:val="006909FB"/>
    <w:rsid w:val="00690BCD"/>
    <w:rsid w:val="006910AF"/>
    <w:rsid w:val="0069157A"/>
    <w:rsid w:val="0069199C"/>
    <w:rsid w:val="00691B18"/>
    <w:rsid w:val="00691CFD"/>
    <w:rsid w:val="006924FC"/>
    <w:rsid w:val="006925AF"/>
    <w:rsid w:val="006928C6"/>
    <w:rsid w:val="006928E3"/>
    <w:rsid w:val="0069370C"/>
    <w:rsid w:val="006937B9"/>
    <w:rsid w:val="00693A91"/>
    <w:rsid w:val="00693F04"/>
    <w:rsid w:val="006947CC"/>
    <w:rsid w:val="00694CC8"/>
    <w:rsid w:val="0069515D"/>
    <w:rsid w:val="00696384"/>
    <w:rsid w:val="006966CA"/>
    <w:rsid w:val="0069682C"/>
    <w:rsid w:val="00696A72"/>
    <w:rsid w:val="006977FC"/>
    <w:rsid w:val="006A0C66"/>
    <w:rsid w:val="006A11C6"/>
    <w:rsid w:val="006A1328"/>
    <w:rsid w:val="006A16B5"/>
    <w:rsid w:val="006A190A"/>
    <w:rsid w:val="006A21E5"/>
    <w:rsid w:val="006A21E6"/>
    <w:rsid w:val="006A23D6"/>
    <w:rsid w:val="006A26E2"/>
    <w:rsid w:val="006A2709"/>
    <w:rsid w:val="006A317D"/>
    <w:rsid w:val="006A31C7"/>
    <w:rsid w:val="006A34B1"/>
    <w:rsid w:val="006A3901"/>
    <w:rsid w:val="006A39FD"/>
    <w:rsid w:val="006A3B30"/>
    <w:rsid w:val="006A4052"/>
    <w:rsid w:val="006A4208"/>
    <w:rsid w:val="006A466F"/>
    <w:rsid w:val="006A47CE"/>
    <w:rsid w:val="006A4A58"/>
    <w:rsid w:val="006A4E26"/>
    <w:rsid w:val="006A4E97"/>
    <w:rsid w:val="006A4F51"/>
    <w:rsid w:val="006A5D54"/>
    <w:rsid w:val="006A6348"/>
    <w:rsid w:val="006A6427"/>
    <w:rsid w:val="006A673D"/>
    <w:rsid w:val="006A67BC"/>
    <w:rsid w:val="006A6B9D"/>
    <w:rsid w:val="006A6DD5"/>
    <w:rsid w:val="006A6FE5"/>
    <w:rsid w:val="006A7116"/>
    <w:rsid w:val="006A740D"/>
    <w:rsid w:val="006A7A9E"/>
    <w:rsid w:val="006A7EEC"/>
    <w:rsid w:val="006B0301"/>
    <w:rsid w:val="006B0302"/>
    <w:rsid w:val="006B0356"/>
    <w:rsid w:val="006B03A3"/>
    <w:rsid w:val="006B05AF"/>
    <w:rsid w:val="006B07F2"/>
    <w:rsid w:val="006B09B2"/>
    <w:rsid w:val="006B172C"/>
    <w:rsid w:val="006B17AC"/>
    <w:rsid w:val="006B1A08"/>
    <w:rsid w:val="006B204A"/>
    <w:rsid w:val="006B2592"/>
    <w:rsid w:val="006B3580"/>
    <w:rsid w:val="006B3CDB"/>
    <w:rsid w:val="006B3EF1"/>
    <w:rsid w:val="006B4102"/>
    <w:rsid w:val="006B495A"/>
    <w:rsid w:val="006B4B3F"/>
    <w:rsid w:val="006B51F3"/>
    <w:rsid w:val="006B52C7"/>
    <w:rsid w:val="006B5C19"/>
    <w:rsid w:val="006B5CFB"/>
    <w:rsid w:val="006B5EBC"/>
    <w:rsid w:val="006B5F07"/>
    <w:rsid w:val="006B64D6"/>
    <w:rsid w:val="006B6506"/>
    <w:rsid w:val="006B6511"/>
    <w:rsid w:val="006B65E9"/>
    <w:rsid w:val="006B687D"/>
    <w:rsid w:val="006B6B63"/>
    <w:rsid w:val="006B7B6D"/>
    <w:rsid w:val="006B7C2C"/>
    <w:rsid w:val="006B7D50"/>
    <w:rsid w:val="006B7F7C"/>
    <w:rsid w:val="006C00F3"/>
    <w:rsid w:val="006C06DE"/>
    <w:rsid w:val="006C08CD"/>
    <w:rsid w:val="006C0AF8"/>
    <w:rsid w:val="006C0DB1"/>
    <w:rsid w:val="006C0EB7"/>
    <w:rsid w:val="006C0ECE"/>
    <w:rsid w:val="006C0F99"/>
    <w:rsid w:val="006C1128"/>
    <w:rsid w:val="006C118B"/>
    <w:rsid w:val="006C11A7"/>
    <w:rsid w:val="006C14B7"/>
    <w:rsid w:val="006C1BF4"/>
    <w:rsid w:val="006C259D"/>
    <w:rsid w:val="006C2A40"/>
    <w:rsid w:val="006C2B5D"/>
    <w:rsid w:val="006C2BCB"/>
    <w:rsid w:val="006C2BFE"/>
    <w:rsid w:val="006C2EDC"/>
    <w:rsid w:val="006C335C"/>
    <w:rsid w:val="006C3572"/>
    <w:rsid w:val="006C359A"/>
    <w:rsid w:val="006C3820"/>
    <w:rsid w:val="006C3B93"/>
    <w:rsid w:val="006C3C7A"/>
    <w:rsid w:val="006C422A"/>
    <w:rsid w:val="006C4BD8"/>
    <w:rsid w:val="006C4F4C"/>
    <w:rsid w:val="006C51E4"/>
    <w:rsid w:val="006C526B"/>
    <w:rsid w:val="006C5751"/>
    <w:rsid w:val="006C65B2"/>
    <w:rsid w:val="006C6D15"/>
    <w:rsid w:val="006C7016"/>
    <w:rsid w:val="006C742F"/>
    <w:rsid w:val="006C78EE"/>
    <w:rsid w:val="006C7B91"/>
    <w:rsid w:val="006C7C30"/>
    <w:rsid w:val="006C7D28"/>
    <w:rsid w:val="006C7DDB"/>
    <w:rsid w:val="006C7FCC"/>
    <w:rsid w:val="006D00AE"/>
    <w:rsid w:val="006D09CA"/>
    <w:rsid w:val="006D0F15"/>
    <w:rsid w:val="006D1012"/>
    <w:rsid w:val="006D1322"/>
    <w:rsid w:val="006D196C"/>
    <w:rsid w:val="006D1BE6"/>
    <w:rsid w:val="006D1DBB"/>
    <w:rsid w:val="006D1FB4"/>
    <w:rsid w:val="006D1FB9"/>
    <w:rsid w:val="006D1FD3"/>
    <w:rsid w:val="006D2347"/>
    <w:rsid w:val="006D2603"/>
    <w:rsid w:val="006D2780"/>
    <w:rsid w:val="006D2890"/>
    <w:rsid w:val="006D2AD7"/>
    <w:rsid w:val="006D2CF3"/>
    <w:rsid w:val="006D2EA3"/>
    <w:rsid w:val="006D3163"/>
    <w:rsid w:val="006D33F3"/>
    <w:rsid w:val="006D3731"/>
    <w:rsid w:val="006D3894"/>
    <w:rsid w:val="006D39AE"/>
    <w:rsid w:val="006D3B85"/>
    <w:rsid w:val="006D3E87"/>
    <w:rsid w:val="006D42EC"/>
    <w:rsid w:val="006D45E3"/>
    <w:rsid w:val="006D45F8"/>
    <w:rsid w:val="006D467F"/>
    <w:rsid w:val="006D4909"/>
    <w:rsid w:val="006D5658"/>
    <w:rsid w:val="006D58AD"/>
    <w:rsid w:val="006D5BDC"/>
    <w:rsid w:val="006D5CBD"/>
    <w:rsid w:val="006D5ED7"/>
    <w:rsid w:val="006D6159"/>
    <w:rsid w:val="006D66CF"/>
    <w:rsid w:val="006D67E9"/>
    <w:rsid w:val="006D6B93"/>
    <w:rsid w:val="006D6CB7"/>
    <w:rsid w:val="006D6D9F"/>
    <w:rsid w:val="006D6E45"/>
    <w:rsid w:val="006D6F14"/>
    <w:rsid w:val="006D7662"/>
    <w:rsid w:val="006D79BD"/>
    <w:rsid w:val="006D7CBB"/>
    <w:rsid w:val="006D7D1A"/>
    <w:rsid w:val="006E0128"/>
    <w:rsid w:val="006E0553"/>
    <w:rsid w:val="006E0733"/>
    <w:rsid w:val="006E0EF5"/>
    <w:rsid w:val="006E1162"/>
    <w:rsid w:val="006E137B"/>
    <w:rsid w:val="006E173F"/>
    <w:rsid w:val="006E18CF"/>
    <w:rsid w:val="006E19D8"/>
    <w:rsid w:val="006E1C57"/>
    <w:rsid w:val="006E2375"/>
    <w:rsid w:val="006E24C6"/>
    <w:rsid w:val="006E25BE"/>
    <w:rsid w:val="006E2876"/>
    <w:rsid w:val="006E28A6"/>
    <w:rsid w:val="006E2B11"/>
    <w:rsid w:val="006E2BDC"/>
    <w:rsid w:val="006E3490"/>
    <w:rsid w:val="006E34E0"/>
    <w:rsid w:val="006E367D"/>
    <w:rsid w:val="006E38BF"/>
    <w:rsid w:val="006E3A8D"/>
    <w:rsid w:val="006E3ADE"/>
    <w:rsid w:val="006E3BCC"/>
    <w:rsid w:val="006E42D4"/>
    <w:rsid w:val="006E42F7"/>
    <w:rsid w:val="006E433B"/>
    <w:rsid w:val="006E4552"/>
    <w:rsid w:val="006E4C67"/>
    <w:rsid w:val="006E5081"/>
    <w:rsid w:val="006E540C"/>
    <w:rsid w:val="006E553D"/>
    <w:rsid w:val="006E5723"/>
    <w:rsid w:val="006E5AB6"/>
    <w:rsid w:val="006E5F2C"/>
    <w:rsid w:val="006E67DD"/>
    <w:rsid w:val="006E6EBB"/>
    <w:rsid w:val="006E765C"/>
    <w:rsid w:val="006E78DC"/>
    <w:rsid w:val="006E7B62"/>
    <w:rsid w:val="006F0423"/>
    <w:rsid w:val="006F0706"/>
    <w:rsid w:val="006F0C27"/>
    <w:rsid w:val="006F0FFD"/>
    <w:rsid w:val="006F133A"/>
    <w:rsid w:val="006F1736"/>
    <w:rsid w:val="006F19C0"/>
    <w:rsid w:val="006F1B30"/>
    <w:rsid w:val="006F1EE5"/>
    <w:rsid w:val="006F27AB"/>
    <w:rsid w:val="006F293A"/>
    <w:rsid w:val="006F293F"/>
    <w:rsid w:val="006F2C3A"/>
    <w:rsid w:val="006F2EF1"/>
    <w:rsid w:val="006F305D"/>
    <w:rsid w:val="006F3204"/>
    <w:rsid w:val="006F330B"/>
    <w:rsid w:val="006F336F"/>
    <w:rsid w:val="006F38B9"/>
    <w:rsid w:val="006F3F53"/>
    <w:rsid w:val="006F49F8"/>
    <w:rsid w:val="006F4ABB"/>
    <w:rsid w:val="006F4FBC"/>
    <w:rsid w:val="006F5541"/>
    <w:rsid w:val="006F5BA5"/>
    <w:rsid w:val="006F5F27"/>
    <w:rsid w:val="006F5FD5"/>
    <w:rsid w:val="006F6D55"/>
    <w:rsid w:val="006F7460"/>
    <w:rsid w:val="0070002D"/>
    <w:rsid w:val="0070039F"/>
    <w:rsid w:val="00700801"/>
    <w:rsid w:val="00700ADE"/>
    <w:rsid w:val="00700B46"/>
    <w:rsid w:val="00701019"/>
    <w:rsid w:val="00701124"/>
    <w:rsid w:val="007020A6"/>
    <w:rsid w:val="007026DC"/>
    <w:rsid w:val="00702B5B"/>
    <w:rsid w:val="00702C9D"/>
    <w:rsid w:val="00702E1E"/>
    <w:rsid w:val="00702F87"/>
    <w:rsid w:val="00702FE7"/>
    <w:rsid w:val="00703794"/>
    <w:rsid w:val="007037A9"/>
    <w:rsid w:val="007039E4"/>
    <w:rsid w:val="00703EB4"/>
    <w:rsid w:val="00703EBA"/>
    <w:rsid w:val="00704147"/>
    <w:rsid w:val="00704708"/>
    <w:rsid w:val="00704FD3"/>
    <w:rsid w:val="0070554C"/>
    <w:rsid w:val="007056E3"/>
    <w:rsid w:val="00705921"/>
    <w:rsid w:val="00705953"/>
    <w:rsid w:val="00705C6C"/>
    <w:rsid w:val="00705CB8"/>
    <w:rsid w:val="00705CDD"/>
    <w:rsid w:val="00706281"/>
    <w:rsid w:val="00706405"/>
    <w:rsid w:val="0070647F"/>
    <w:rsid w:val="007069A3"/>
    <w:rsid w:val="00706C9D"/>
    <w:rsid w:val="00707149"/>
    <w:rsid w:val="0070717C"/>
    <w:rsid w:val="007073C9"/>
    <w:rsid w:val="00707531"/>
    <w:rsid w:val="0070777B"/>
    <w:rsid w:val="0070799F"/>
    <w:rsid w:val="00710961"/>
    <w:rsid w:val="00710A7D"/>
    <w:rsid w:val="00711633"/>
    <w:rsid w:val="00712000"/>
    <w:rsid w:val="007123D6"/>
    <w:rsid w:val="00712DB9"/>
    <w:rsid w:val="00713040"/>
    <w:rsid w:val="007132C0"/>
    <w:rsid w:val="00713561"/>
    <w:rsid w:val="00713733"/>
    <w:rsid w:val="00713B58"/>
    <w:rsid w:val="00713BBB"/>
    <w:rsid w:val="00713C9B"/>
    <w:rsid w:val="00713F47"/>
    <w:rsid w:val="007149FF"/>
    <w:rsid w:val="00714B9D"/>
    <w:rsid w:val="0071513B"/>
    <w:rsid w:val="00715779"/>
    <w:rsid w:val="00715D8F"/>
    <w:rsid w:val="007162FC"/>
    <w:rsid w:val="00716416"/>
    <w:rsid w:val="00716507"/>
    <w:rsid w:val="007165C1"/>
    <w:rsid w:val="00716DCA"/>
    <w:rsid w:val="007170E5"/>
    <w:rsid w:val="00717275"/>
    <w:rsid w:val="00717640"/>
    <w:rsid w:val="007201A6"/>
    <w:rsid w:val="007203EA"/>
    <w:rsid w:val="00720945"/>
    <w:rsid w:val="00720CD0"/>
    <w:rsid w:val="007210FB"/>
    <w:rsid w:val="0072117F"/>
    <w:rsid w:val="00721403"/>
    <w:rsid w:val="00721701"/>
    <w:rsid w:val="007219B9"/>
    <w:rsid w:val="00721B63"/>
    <w:rsid w:val="00722216"/>
    <w:rsid w:val="00722951"/>
    <w:rsid w:val="00723D16"/>
    <w:rsid w:val="00723FCF"/>
    <w:rsid w:val="0072413D"/>
    <w:rsid w:val="007248A7"/>
    <w:rsid w:val="00724985"/>
    <w:rsid w:val="007249F5"/>
    <w:rsid w:val="00724A88"/>
    <w:rsid w:val="00724C31"/>
    <w:rsid w:val="00724E50"/>
    <w:rsid w:val="00724FE2"/>
    <w:rsid w:val="00725054"/>
    <w:rsid w:val="00725145"/>
    <w:rsid w:val="00725517"/>
    <w:rsid w:val="00725CCC"/>
    <w:rsid w:val="00725D70"/>
    <w:rsid w:val="00725EE4"/>
    <w:rsid w:val="00726009"/>
    <w:rsid w:val="007267B4"/>
    <w:rsid w:val="00727274"/>
    <w:rsid w:val="00727359"/>
    <w:rsid w:val="007275C5"/>
    <w:rsid w:val="007275F5"/>
    <w:rsid w:val="00727849"/>
    <w:rsid w:val="0072795F"/>
    <w:rsid w:val="0072798F"/>
    <w:rsid w:val="00727999"/>
    <w:rsid w:val="00727C3D"/>
    <w:rsid w:val="00730057"/>
    <w:rsid w:val="007307D0"/>
    <w:rsid w:val="00730C5E"/>
    <w:rsid w:val="00730DD8"/>
    <w:rsid w:val="00730FF6"/>
    <w:rsid w:val="007314F1"/>
    <w:rsid w:val="007315C9"/>
    <w:rsid w:val="00731615"/>
    <w:rsid w:val="0073165C"/>
    <w:rsid w:val="00731838"/>
    <w:rsid w:val="00731E4B"/>
    <w:rsid w:val="00731E8D"/>
    <w:rsid w:val="00732197"/>
    <w:rsid w:val="00732791"/>
    <w:rsid w:val="00732F3F"/>
    <w:rsid w:val="007331BB"/>
    <w:rsid w:val="00733361"/>
    <w:rsid w:val="007335C8"/>
    <w:rsid w:val="007335CC"/>
    <w:rsid w:val="00733A58"/>
    <w:rsid w:val="00733C6B"/>
    <w:rsid w:val="007341ED"/>
    <w:rsid w:val="007343BF"/>
    <w:rsid w:val="00734BF3"/>
    <w:rsid w:val="00734D55"/>
    <w:rsid w:val="00735126"/>
    <w:rsid w:val="00735476"/>
    <w:rsid w:val="007359E6"/>
    <w:rsid w:val="00735F39"/>
    <w:rsid w:val="00736BC6"/>
    <w:rsid w:val="00736ECD"/>
    <w:rsid w:val="00736F15"/>
    <w:rsid w:val="00737353"/>
    <w:rsid w:val="00740019"/>
    <w:rsid w:val="007403D1"/>
    <w:rsid w:val="0074070A"/>
    <w:rsid w:val="00741742"/>
    <w:rsid w:val="00741AA2"/>
    <w:rsid w:val="00741AFD"/>
    <w:rsid w:val="00742066"/>
    <w:rsid w:val="007422E9"/>
    <w:rsid w:val="0074240E"/>
    <w:rsid w:val="00742667"/>
    <w:rsid w:val="00742849"/>
    <w:rsid w:val="007429C3"/>
    <w:rsid w:val="00742AED"/>
    <w:rsid w:val="00742C56"/>
    <w:rsid w:val="0074327A"/>
    <w:rsid w:val="0074374E"/>
    <w:rsid w:val="00743B13"/>
    <w:rsid w:val="00743DCF"/>
    <w:rsid w:val="0074471E"/>
    <w:rsid w:val="00744925"/>
    <w:rsid w:val="00744B84"/>
    <w:rsid w:val="00744CB3"/>
    <w:rsid w:val="00745561"/>
    <w:rsid w:val="007456FD"/>
    <w:rsid w:val="00745F1C"/>
    <w:rsid w:val="00746011"/>
    <w:rsid w:val="00746735"/>
    <w:rsid w:val="00747314"/>
    <w:rsid w:val="0074749D"/>
    <w:rsid w:val="007476E6"/>
    <w:rsid w:val="00747A52"/>
    <w:rsid w:val="00747C63"/>
    <w:rsid w:val="00747CC1"/>
    <w:rsid w:val="007500F0"/>
    <w:rsid w:val="007507DC"/>
    <w:rsid w:val="00750FC5"/>
    <w:rsid w:val="007511BB"/>
    <w:rsid w:val="007516BF"/>
    <w:rsid w:val="00751742"/>
    <w:rsid w:val="00751772"/>
    <w:rsid w:val="0075191C"/>
    <w:rsid w:val="00751BE1"/>
    <w:rsid w:val="00751E83"/>
    <w:rsid w:val="00752304"/>
    <w:rsid w:val="007527A0"/>
    <w:rsid w:val="007532AE"/>
    <w:rsid w:val="0075359D"/>
    <w:rsid w:val="00753AD8"/>
    <w:rsid w:val="00753F95"/>
    <w:rsid w:val="00754236"/>
    <w:rsid w:val="0075455A"/>
    <w:rsid w:val="00754D28"/>
    <w:rsid w:val="00754E02"/>
    <w:rsid w:val="00754EE9"/>
    <w:rsid w:val="00754F0D"/>
    <w:rsid w:val="00755137"/>
    <w:rsid w:val="007552CC"/>
    <w:rsid w:val="00755446"/>
    <w:rsid w:val="00755CFF"/>
    <w:rsid w:val="00755EE5"/>
    <w:rsid w:val="00756469"/>
    <w:rsid w:val="00756513"/>
    <w:rsid w:val="0075692B"/>
    <w:rsid w:val="00756AC8"/>
    <w:rsid w:val="0075751F"/>
    <w:rsid w:val="00757C8C"/>
    <w:rsid w:val="00757D87"/>
    <w:rsid w:val="00760197"/>
    <w:rsid w:val="0076031B"/>
    <w:rsid w:val="00760554"/>
    <w:rsid w:val="007609C1"/>
    <w:rsid w:val="00761476"/>
    <w:rsid w:val="00761ADA"/>
    <w:rsid w:val="00761DFD"/>
    <w:rsid w:val="00761E92"/>
    <w:rsid w:val="00762022"/>
    <w:rsid w:val="007621AA"/>
    <w:rsid w:val="007621F5"/>
    <w:rsid w:val="007623D4"/>
    <w:rsid w:val="007628FB"/>
    <w:rsid w:val="00762B4B"/>
    <w:rsid w:val="007631BC"/>
    <w:rsid w:val="00763446"/>
    <w:rsid w:val="00763D6E"/>
    <w:rsid w:val="007647B0"/>
    <w:rsid w:val="00765395"/>
    <w:rsid w:val="007654ED"/>
    <w:rsid w:val="007655EB"/>
    <w:rsid w:val="0076603C"/>
    <w:rsid w:val="007660AD"/>
    <w:rsid w:val="007663D1"/>
    <w:rsid w:val="007664FF"/>
    <w:rsid w:val="00767008"/>
    <w:rsid w:val="0076702B"/>
    <w:rsid w:val="00767099"/>
    <w:rsid w:val="00767113"/>
    <w:rsid w:val="007675B9"/>
    <w:rsid w:val="00767645"/>
    <w:rsid w:val="00767694"/>
    <w:rsid w:val="007678C4"/>
    <w:rsid w:val="00767939"/>
    <w:rsid w:val="00767BBB"/>
    <w:rsid w:val="00767F7D"/>
    <w:rsid w:val="0077010E"/>
    <w:rsid w:val="0077103D"/>
    <w:rsid w:val="00771411"/>
    <w:rsid w:val="00771CD9"/>
    <w:rsid w:val="00771E67"/>
    <w:rsid w:val="00772268"/>
    <w:rsid w:val="00772C85"/>
    <w:rsid w:val="00772F96"/>
    <w:rsid w:val="00773268"/>
    <w:rsid w:val="00773494"/>
    <w:rsid w:val="0077393A"/>
    <w:rsid w:val="00773EC9"/>
    <w:rsid w:val="00773FA7"/>
    <w:rsid w:val="0077410A"/>
    <w:rsid w:val="00774B2B"/>
    <w:rsid w:val="0077528D"/>
    <w:rsid w:val="00775553"/>
    <w:rsid w:val="007757AC"/>
    <w:rsid w:val="00775BE9"/>
    <w:rsid w:val="00777081"/>
    <w:rsid w:val="007771E2"/>
    <w:rsid w:val="00777A58"/>
    <w:rsid w:val="00777DDF"/>
    <w:rsid w:val="00780277"/>
    <w:rsid w:val="007806A7"/>
    <w:rsid w:val="007809C6"/>
    <w:rsid w:val="00780E27"/>
    <w:rsid w:val="00781129"/>
    <w:rsid w:val="00781809"/>
    <w:rsid w:val="007818B4"/>
    <w:rsid w:val="00782213"/>
    <w:rsid w:val="00782691"/>
    <w:rsid w:val="00783257"/>
    <w:rsid w:val="007835CD"/>
    <w:rsid w:val="007839D3"/>
    <w:rsid w:val="00784BB4"/>
    <w:rsid w:val="00784D89"/>
    <w:rsid w:val="00784E58"/>
    <w:rsid w:val="00785306"/>
    <w:rsid w:val="00786356"/>
    <w:rsid w:val="00786A4B"/>
    <w:rsid w:val="00786A51"/>
    <w:rsid w:val="00786C94"/>
    <w:rsid w:val="00786D57"/>
    <w:rsid w:val="00786E77"/>
    <w:rsid w:val="00786FAE"/>
    <w:rsid w:val="00787550"/>
    <w:rsid w:val="007878FA"/>
    <w:rsid w:val="007904AB"/>
    <w:rsid w:val="007913C1"/>
    <w:rsid w:val="007918D9"/>
    <w:rsid w:val="00792A39"/>
    <w:rsid w:val="00793199"/>
    <w:rsid w:val="00793CAD"/>
    <w:rsid w:val="00794099"/>
    <w:rsid w:val="007947BC"/>
    <w:rsid w:val="007949EB"/>
    <w:rsid w:val="00794F34"/>
    <w:rsid w:val="00795864"/>
    <w:rsid w:val="00796277"/>
    <w:rsid w:val="007963BD"/>
    <w:rsid w:val="00796628"/>
    <w:rsid w:val="007966AB"/>
    <w:rsid w:val="00796A01"/>
    <w:rsid w:val="00796B21"/>
    <w:rsid w:val="00796E66"/>
    <w:rsid w:val="00796F26"/>
    <w:rsid w:val="00797334"/>
    <w:rsid w:val="00797465"/>
    <w:rsid w:val="00797575"/>
    <w:rsid w:val="007A0D64"/>
    <w:rsid w:val="007A0E23"/>
    <w:rsid w:val="007A0FE0"/>
    <w:rsid w:val="007A1A74"/>
    <w:rsid w:val="007A1B32"/>
    <w:rsid w:val="007A1D76"/>
    <w:rsid w:val="007A1F0B"/>
    <w:rsid w:val="007A2041"/>
    <w:rsid w:val="007A21F9"/>
    <w:rsid w:val="007A26F9"/>
    <w:rsid w:val="007A39C7"/>
    <w:rsid w:val="007A40C4"/>
    <w:rsid w:val="007A4374"/>
    <w:rsid w:val="007A4499"/>
    <w:rsid w:val="007A456D"/>
    <w:rsid w:val="007A5061"/>
    <w:rsid w:val="007A5190"/>
    <w:rsid w:val="007A52F9"/>
    <w:rsid w:val="007A5503"/>
    <w:rsid w:val="007A63E7"/>
    <w:rsid w:val="007A6925"/>
    <w:rsid w:val="007A6B17"/>
    <w:rsid w:val="007A6B4A"/>
    <w:rsid w:val="007A6DDB"/>
    <w:rsid w:val="007A75FB"/>
    <w:rsid w:val="007A7639"/>
    <w:rsid w:val="007A76B6"/>
    <w:rsid w:val="007A77FE"/>
    <w:rsid w:val="007A79EA"/>
    <w:rsid w:val="007A7D37"/>
    <w:rsid w:val="007B0941"/>
    <w:rsid w:val="007B0EDC"/>
    <w:rsid w:val="007B11DD"/>
    <w:rsid w:val="007B1283"/>
    <w:rsid w:val="007B144A"/>
    <w:rsid w:val="007B146F"/>
    <w:rsid w:val="007B1F58"/>
    <w:rsid w:val="007B1FAB"/>
    <w:rsid w:val="007B1FDA"/>
    <w:rsid w:val="007B2139"/>
    <w:rsid w:val="007B2410"/>
    <w:rsid w:val="007B320D"/>
    <w:rsid w:val="007B33F1"/>
    <w:rsid w:val="007B3A54"/>
    <w:rsid w:val="007B3AB5"/>
    <w:rsid w:val="007B3E22"/>
    <w:rsid w:val="007B4023"/>
    <w:rsid w:val="007B43C7"/>
    <w:rsid w:val="007B445D"/>
    <w:rsid w:val="007B4539"/>
    <w:rsid w:val="007B459F"/>
    <w:rsid w:val="007B4F49"/>
    <w:rsid w:val="007B529F"/>
    <w:rsid w:val="007B565B"/>
    <w:rsid w:val="007B56DD"/>
    <w:rsid w:val="007B5F87"/>
    <w:rsid w:val="007B6171"/>
    <w:rsid w:val="007B62C2"/>
    <w:rsid w:val="007B6649"/>
    <w:rsid w:val="007B6A96"/>
    <w:rsid w:val="007B6B44"/>
    <w:rsid w:val="007B6E49"/>
    <w:rsid w:val="007B7237"/>
    <w:rsid w:val="007B798E"/>
    <w:rsid w:val="007B79ED"/>
    <w:rsid w:val="007C05D6"/>
    <w:rsid w:val="007C0AEF"/>
    <w:rsid w:val="007C0DEF"/>
    <w:rsid w:val="007C0F4E"/>
    <w:rsid w:val="007C169B"/>
    <w:rsid w:val="007C1E01"/>
    <w:rsid w:val="007C200A"/>
    <w:rsid w:val="007C278D"/>
    <w:rsid w:val="007C2797"/>
    <w:rsid w:val="007C2836"/>
    <w:rsid w:val="007C28AA"/>
    <w:rsid w:val="007C2D9E"/>
    <w:rsid w:val="007C2E0E"/>
    <w:rsid w:val="007C320E"/>
    <w:rsid w:val="007C3281"/>
    <w:rsid w:val="007C3D5B"/>
    <w:rsid w:val="007C40B2"/>
    <w:rsid w:val="007C4DCA"/>
    <w:rsid w:val="007C4F24"/>
    <w:rsid w:val="007C5493"/>
    <w:rsid w:val="007C557D"/>
    <w:rsid w:val="007C56AC"/>
    <w:rsid w:val="007C5D9C"/>
    <w:rsid w:val="007C5F9F"/>
    <w:rsid w:val="007C6C34"/>
    <w:rsid w:val="007C6F0C"/>
    <w:rsid w:val="007C6FC6"/>
    <w:rsid w:val="007C77AB"/>
    <w:rsid w:val="007C7CAD"/>
    <w:rsid w:val="007D028E"/>
    <w:rsid w:val="007D0553"/>
    <w:rsid w:val="007D0AC4"/>
    <w:rsid w:val="007D0B19"/>
    <w:rsid w:val="007D0BB0"/>
    <w:rsid w:val="007D0CB8"/>
    <w:rsid w:val="007D1002"/>
    <w:rsid w:val="007D1A17"/>
    <w:rsid w:val="007D20E8"/>
    <w:rsid w:val="007D2332"/>
    <w:rsid w:val="007D2742"/>
    <w:rsid w:val="007D27F3"/>
    <w:rsid w:val="007D287D"/>
    <w:rsid w:val="007D2B35"/>
    <w:rsid w:val="007D31A4"/>
    <w:rsid w:val="007D34EA"/>
    <w:rsid w:val="007D35D3"/>
    <w:rsid w:val="007D3E76"/>
    <w:rsid w:val="007D4055"/>
    <w:rsid w:val="007D40F6"/>
    <w:rsid w:val="007D4888"/>
    <w:rsid w:val="007D53B1"/>
    <w:rsid w:val="007D546C"/>
    <w:rsid w:val="007D5C02"/>
    <w:rsid w:val="007D5F1D"/>
    <w:rsid w:val="007D60CC"/>
    <w:rsid w:val="007D61C6"/>
    <w:rsid w:val="007D6250"/>
    <w:rsid w:val="007D65CA"/>
    <w:rsid w:val="007D6745"/>
    <w:rsid w:val="007D68FF"/>
    <w:rsid w:val="007D6F91"/>
    <w:rsid w:val="007D7034"/>
    <w:rsid w:val="007D73A7"/>
    <w:rsid w:val="007E05ED"/>
    <w:rsid w:val="007E0C35"/>
    <w:rsid w:val="007E0F54"/>
    <w:rsid w:val="007E1149"/>
    <w:rsid w:val="007E13E6"/>
    <w:rsid w:val="007E1566"/>
    <w:rsid w:val="007E1646"/>
    <w:rsid w:val="007E1760"/>
    <w:rsid w:val="007E1BA1"/>
    <w:rsid w:val="007E1BCF"/>
    <w:rsid w:val="007E209D"/>
    <w:rsid w:val="007E2185"/>
    <w:rsid w:val="007E2250"/>
    <w:rsid w:val="007E2914"/>
    <w:rsid w:val="007E2C23"/>
    <w:rsid w:val="007E3215"/>
    <w:rsid w:val="007E3232"/>
    <w:rsid w:val="007E332D"/>
    <w:rsid w:val="007E3563"/>
    <w:rsid w:val="007E3891"/>
    <w:rsid w:val="007E3900"/>
    <w:rsid w:val="007E4358"/>
    <w:rsid w:val="007E4556"/>
    <w:rsid w:val="007E47BA"/>
    <w:rsid w:val="007E4CF4"/>
    <w:rsid w:val="007E50A7"/>
    <w:rsid w:val="007E53AC"/>
    <w:rsid w:val="007E53E2"/>
    <w:rsid w:val="007E57CA"/>
    <w:rsid w:val="007E57D5"/>
    <w:rsid w:val="007E60A2"/>
    <w:rsid w:val="007E623D"/>
    <w:rsid w:val="007E63E0"/>
    <w:rsid w:val="007E6837"/>
    <w:rsid w:val="007E7400"/>
    <w:rsid w:val="007E7647"/>
    <w:rsid w:val="007E786F"/>
    <w:rsid w:val="007E7899"/>
    <w:rsid w:val="007E7D08"/>
    <w:rsid w:val="007F0045"/>
    <w:rsid w:val="007F00EB"/>
    <w:rsid w:val="007F032D"/>
    <w:rsid w:val="007F0522"/>
    <w:rsid w:val="007F055D"/>
    <w:rsid w:val="007F0731"/>
    <w:rsid w:val="007F0F1B"/>
    <w:rsid w:val="007F0F90"/>
    <w:rsid w:val="007F1815"/>
    <w:rsid w:val="007F1DD7"/>
    <w:rsid w:val="007F1E91"/>
    <w:rsid w:val="007F1EB9"/>
    <w:rsid w:val="007F207A"/>
    <w:rsid w:val="007F24BD"/>
    <w:rsid w:val="007F26E5"/>
    <w:rsid w:val="007F36A6"/>
    <w:rsid w:val="007F36D4"/>
    <w:rsid w:val="007F3753"/>
    <w:rsid w:val="007F456B"/>
    <w:rsid w:val="007F4B91"/>
    <w:rsid w:val="007F4BD3"/>
    <w:rsid w:val="007F4DEC"/>
    <w:rsid w:val="007F4FFA"/>
    <w:rsid w:val="007F5B23"/>
    <w:rsid w:val="007F6115"/>
    <w:rsid w:val="007F61C4"/>
    <w:rsid w:val="007F6533"/>
    <w:rsid w:val="007F66AF"/>
    <w:rsid w:val="007F6732"/>
    <w:rsid w:val="007F67D7"/>
    <w:rsid w:val="007F6CED"/>
    <w:rsid w:val="007F700E"/>
    <w:rsid w:val="007F7332"/>
    <w:rsid w:val="007F73D4"/>
    <w:rsid w:val="007F7500"/>
    <w:rsid w:val="007F7707"/>
    <w:rsid w:val="007F77CE"/>
    <w:rsid w:val="007F79D1"/>
    <w:rsid w:val="007F7B42"/>
    <w:rsid w:val="007F7FF0"/>
    <w:rsid w:val="00800031"/>
    <w:rsid w:val="00800528"/>
    <w:rsid w:val="008007F0"/>
    <w:rsid w:val="008010D6"/>
    <w:rsid w:val="008015BB"/>
    <w:rsid w:val="0080189F"/>
    <w:rsid w:val="008019AB"/>
    <w:rsid w:val="00801BCA"/>
    <w:rsid w:val="00801D1D"/>
    <w:rsid w:val="00801D45"/>
    <w:rsid w:val="00801D5D"/>
    <w:rsid w:val="008020BA"/>
    <w:rsid w:val="008024F1"/>
    <w:rsid w:val="008028A0"/>
    <w:rsid w:val="008028BD"/>
    <w:rsid w:val="00802AEC"/>
    <w:rsid w:val="00802BA0"/>
    <w:rsid w:val="00803769"/>
    <w:rsid w:val="00803F61"/>
    <w:rsid w:val="0080432C"/>
    <w:rsid w:val="0080442F"/>
    <w:rsid w:val="00804881"/>
    <w:rsid w:val="00804F34"/>
    <w:rsid w:val="008052F3"/>
    <w:rsid w:val="008052F8"/>
    <w:rsid w:val="00805859"/>
    <w:rsid w:val="00806054"/>
    <w:rsid w:val="0080609D"/>
    <w:rsid w:val="008062BD"/>
    <w:rsid w:val="008062F0"/>
    <w:rsid w:val="00806B37"/>
    <w:rsid w:val="00806E23"/>
    <w:rsid w:val="008070D5"/>
    <w:rsid w:val="00807263"/>
    <w:rsid w:val="0080764C"/>
    <w:rsid w:val="008077F4"/>
    <w:rsid w:val="0080782D"/>
    <w:rsid w:val="0081098C"/>
    <w:rsid w:val="008109FF"/>
    <w:rsid w:val="00810A47"/>
    <w:rsid w:val="00810C21"/>
    <w:rsid w:val="00810C2B"/>
    <w:rsid w:val="00810F52"/>
    <w:rsid w:val="00811952"/>
    <w:rsid w:val="00812023"/>
    <w:rsid w:val="008122CA"/>
    <w:rsid w:val="008122D4"/>
    <w:rsid w:val="0081254F"/>
    <w:rsid w:val="00812DB1"/>
    <w:rsid w:val="00812E40"/>
    <w:rsid w:val="00812E7E"/>
    <w:rsid w:val="00812FAF"/>
    <w:rsid w:val="00813226"/>
    <w:rsid w:val="008136B4"/>
    <w:rsid w:val="008143B6"/>
    <w:rsid w:val="00814603"/>
    <w:rsid w:val="00814BBD"/>
    <w:rsid w:val="00814BC6"/>
    <w:rsid w:val="00814BE5"/>
    <w:rsid w:val="00814FD0"/>
    <w:rsid w:val="008151ED"/>
    <w:rsid w:val="00815267"/>
    <w:rsid w:val="008157D3"/>
    <w:rsid w:val="00815E65"/>
    <w:rsid w:val="008161C3"/>
    <w:rsid w:val="0081658D"/>
    <w:rsid w:val="008170F4"/>
    <w:rsid w:val="008174D6"/>
    <w:rsid w:val="00817682"/>
    <w:rsid w:val="0081775D"/>
    <w:rsid w:val="0081790B"/>
    <w:rsid w:val="00817AD1"/>
    <w:rsid w:val="00817B62"/>
    <w:rsid w:val="00817C30"/>
    <w:rsid w:val="00817DA6"/>
    <w:rsid w:val="00817FF6"/>
    <w:rsid w:val="008200D2"/>
    <w:rsid w:val="00820542"/>
    <w:rsid w:val="008206E1"/>
    <w:rsid w:val="00821102"/>
    <w:rsid w:val="00821A60"/>
    <w:rsid w:val="00821E5A"/>
    <w:rsid w:val="00822048"/>
    <w:rsid w:val="0082282A"/>
    <w:rsid w:val="00822BDE"/>
    <w:rsid w:val="0082351A"/>
    <w:rsid w:val="00823B05"/>
    <w:rsid w:val="008240BB"/>
    <w:rsid w:val="00824A30"/>
    <w:rsid w:val="00825FF1"/>
    <w:rsid w:val="00826205"/>
    <w:rsid w:val="00826244"/>
    <w:rsid w:val="00826F13"/>
    <w:rsid w:val="0082791E"/>
    <w:rsid w:val="008304CA"/>
    <w:rsid w:val="008304FD"/>
    <w:rsid w:val="00830679"/>
    <w:rsid w:val="00830F21"/>
    <w:rsid w:val="00831462"/>
    <w:rsid w:val="008317A1"/>
    <w:rsid w:val="008317BF"/>
    <w:rsid w:val="00831853"/>
    <w:rsid w:val="00831B2E"/>
    <w:rsid w:val="00832DC2"/>
    <w:rsid w:val="00832E68"/>
    <w:rsid w:val="00833087"/>
    <w:rsid w:val="00833E3A"/>
    <w:rsid w:val="00834AD9"/>
    <w:rsid w:val="00835118"/>
    <w:rsid w:val="00835179"/>
    <w:rsid w:val="008351FE"/>
    <w:rsid w:val="008354FC"/>
    <w:rsid w:val="008356DA"/>
    <w:rsid w:val="008358F8"/>
    <w:rsid w:val="00835C25"/>
    <w:rsid w:val="00835E70"/>
    <w:rsid w:val="00835EF4"/>
    <w:rsid w:val="0083638A"/>
    <w:rsid w:val="008366FF"/>
    <w:rsid w:val="008367FD"/>
    <w:rsid w:val="00836CB6"/>
    <w:rsid w:val="00836E5D"/>
    <w:rsid w:val="00836FBE"/>
    <w:rsid w:val="00837398"/>
    <w:rsid w:val="0083754D"/>
    <w:rsid w:val="00837772"/>
    <w:rsid w:val="0083796D"/>
    <w:rsid w:val="008379FA"/>
    <w:rsid w:val="00837A91"/>
    <w:rsid w:val="00840274"/>
    <w:rsid w:val="008411AC"/>
    <w:rsid w:val="0084136D"/>
    <w:rsid w:val="008413AA"/>
    <w:rsid w:val="00841452"/>
    <w:rsid w:val="008417B3"/>
    <w:rsid w:val="00841855"/>
    <w:rsid w:val="00841873"/>
    <w:rsid w:val="008419DA"/>
    <w:rsid w:val="00842187"/>
    <w:rsid w:val="008425F2"/>
    <w:rsid w:val="008427CA"/>
    <w:rsid w:val="00843671"/>
    <w:rsid w:val="00844293"/>
    <w:rsid w:val="00844349"/>
    <w:rsid w:val="00844475"/>
    <w:rsid w:val="00844520"/>
    <w:rsid w:val="0084456B"/>
    <w:rsid w:val="00844BC0"/>
    <w:rsid w:val="00844D48"/>
    <w:rsid w:val="00845123"/>
    <w:rsid w:val="0084528B"/>
    <w:rsid w:val="00845316"/>
    <w:rsid w:val="00845487"/>
    <w:rsid w:val="008458C1"/>
    <w:rsid w:val="00845B3F"/>
    <w:rsid w:val="008461EA"/>
    <w:rsid w:val="008469DC"/>
    <w:rsid w:val="00846D52"/>
    <w:rsid w:val="00846EBD"/>
    <w:rsid w:val="008477CD"/>
    <w:rsid w:val="008477FA"/>
    <w:rsid w:val="00847DEC"/>
    <w:rsid w:val="008501E8"/>
    <w:rsid w:val="008505D6"/>
    <w:rsid w:val="00850734"/>
    <w:rsid w:val="008508AE"/>
    <w:rsid w:val="00850F88"/>
    <w:rsid w:val="0085108B"/>
    <w:rsid w:val="008516C5"/>
    <w:rsid w:val="008517E3"/>
    <w:rsid w:val="00851ADD"/>
    <w:rsid w:val="00851BC0"/>
    <w:rsid w:val="00851EA8"/>
    <w:rsid w:val="00851EBF"/>
    <w:rsid w:val="00852082"/>
    <w:rsid w:val="0085221C"/>
    <w:rsid w:val="00852519"/>
    <w:rsid w:val="008526A5"/>
    <w:rsid w:val="00852A23"/>
    <w:rsid w:val="00852E8E"/>
    <w:rsid w:val="00852F4A"/>
    <w:rsid w:val="0085301A"/>
    <w:rsid w:val="008530B5"/>
    <w:rsid w:val="008532E9"/>
    <w:rsid w:val="008533E4"/>
    <w:rsid w:val="0085343F"/>
    <w:rsid w:val="00853533"/>
    <w:rsid w:val="00853603"/>
    <w:rsid w:val="00854DD1"/>
    <w:rsid w:val="008554A4"/>
    <w:rsid w:val="008554D3"/>
    <w:rsid w:val="00855893"/>
    <w:rsid w:val="00855BC3"/>
    <w:rsid w:val="00855C5C"/>
    <w:rsid w:val="00856142"/>
    <w:rsid w:val="00856736"/>
    <w:rsid w:val="00856AC2"/>
    <w:rsid w:val="00856D36"/>
    <w:rsid w:val="00856DD3"/>
    <w:rsid w:val="00856ECF"/>
    <w:rsid w:val="00857164"/>
    <w:rsid w:val="00857326"/>
    <w:rsid w:val="008573FA"/>
    <w:rsid w:val="0085747E"/>
    <w:rsid w:val="00857505"/>
    <w:rsid w:val="0085797B"/>
    <w:rsid w:val="00857FF2"/>
    <w:rsid w:val="0086001C"/>
    <w:rsid w:val="00860120"/>
    <w:rsid w:val="008606B4"/>
    <w:rsid w:val="00860975"/>
    <w:rsid w:val="008617BF"/>
    <w:rsid w:val="00861B0D"/>
    <w:rsid w:val="00861E57"/>
    <w:rsid w:val="00861E90"/>
    <w:rsid w:val="00862356"/>
    <w:rsid w:val="008626C4"/>
    <w:rsid w:val="00862764"/>
    <w:rsid w:val="008627C7"/>
    <w:rsid w:val="00862C1A"/>
    <w:rsid w:val="008630AC"/>
    <w:rsid w:val="00863348"/>
    <w:rsid w:val="0086356D"/>
    <w:rsid w:val="00863938"/>
    <w:rsid w:val="00864151"/>
    <w:rsid w:val="0086442D"/>
    <w:rsid w:val="0086461B"/>
    <w:rsid w:val="00864D5C"/>
    <w:rsid w:val="00864ED9"/>
    <w:rsid w:val="008650E8"/>
    <w:rsid w:val="00865376"/>
    <w:rsid w:val="00865B3C"/>
    <w:rsid w:val="00866027"/>
    <w:rsid w:val="00866297"/>
    <w:rsid w:val="0086656A"/>
    <w:rsid w:val="0086698C"/>
    <w:rsid w:val="00866A83"/>
    <w:rsid w:val="00867190"/>
    <w:rsid w:val="008672AC"/>
    <w:rsid w:val="00867665"/>
    <w:rsid w:val="008676C1"/>
    <w:rsid w:val="00867A65"/>
    <w:rsid w:val="00867C46"/>
    <w:rsid w:val="00870155"/>
    <w:rsid w:val="0087068C"/>
    <w:rsid w:val="00870D28"/>
    <w:rsid w:val="00870D8C"/>
    <w:rsid w:val="0087115A"/>
    <w:rsid w:val="00871543"/>
    <w:rsid w:val="0087179F"/>
    <w:rsid w:val="00871FCF"/>
    <w:rsid w:val="0087290E"/>
    <w:rsid w:val="0087297E"/>
    <w:rsid w:val="00872E38"/>
    <w:rsid w:val="00872FEF"/>
    <w:rsid w:val="00873181"/>
    <w:rsid w:val="00873849"/>
    <w:rsid w:val="00873BFF"/>
    <w:rsid w:val="00873C91"/>
    <w:rsid w:val="00873E34"/>
    <w:rsid w:val="00874223"/>
    <w:rsid w:val="0087432B"/>
    <w:rsid w:val="00874838"/>
    <w:rsid w:val="00874A8E"/>
    <w:rsid w:val="00874BDC"/>
    <w:rsid w:val="00874F33"/>
    <w:rsid w:val="0087576E"/>
    <w:rsid w:val="00875987"/>
    <w:rsid w:val="00875C27"/>
    <w:rsid w:val="00875C9B"/>
    <w:rsid w:val="00875EAC"/>
    <w:rsid w:val="00875EB7"/>
    <w:rsid w:val="008771C4"/>
    <w:rsid w:val="008773A8"/>
    <w:rsid w:val="00877434"/>
    <w:rsid w:val="00877831"/>
    <w:rsid w:val="0087784F"/>
    <w:rsid w:val="00877BA9"/>
    <w:rsid w:val="00877CA0"/>
    <w:rsid w:val="00877EF8"/>
    <w:rsid w:val="008805DF"/>
    <w:rsid w:val="00880DB3"/>
    <w:rsid w:val="00880EF6"/>
    <w:rsid w:val="00880F24"/>
    <w:rsid w:val="0088120A"/>
    <w:rsid w:val="008813D5"/>
    <w:rsid w:val="00881556"/>
    <w:rsid w:val="00881F08"/>
    <w:rsid w:val="0088265C"/>
    <w:rsid w:val="0088270E"/>
    <w:rsid w:val="00882999"/>
    <w:rsid w:val="008829FA"/>
    <w:rsid w:val="00882BD6"/>
    <w:rsid w:val="00882DEE"/>
    <w:rsid w:val="008830DC"/>
    <w:rsid w:val="00883445"/>
    <w:rsid w:val="008834B3"/>
    <w:rsid w:val="008834EC"/>
    <w:rsid w:val="00883678"/>
    <w:rsid w:val="008836A4"/>
    <w:rsid w:val="008839F7"/>
    <w:rsid w:val="00883D04"/>
    <w:rsid w:val="00883FD8"/>
    <w:rsid w:val="008842EB"/>
    <w:rsid w:val="00884916"/>
    <w:rsid w:val="00884FAE"/>
    <w:rsid w:val="00885015"/>
    <w:rsid w:val="008859F0"/>
    <w:rsid w:val="00885C04"/>
    <w:rsid w:val="00885D01"/>
    <w:rsid w:val="00886038"/>
    <w:rsid w:val="00886206"/>
    <w:rsid w:val="00886AA3"/>
    <w:rsid w:val="00886C02"/>
    <w:rsid w:val="00887312"/>
    <w:rsid w:val="008904E0"/>
    <w:rsid w:val="008907FE"/>
    <w:rsid w:val="00890953"/>
    <w:rsid w:val="00890C24"/>
    <w:rsid w:val="00890CFD"/>
    <w:rsid w:val="00890E0E"/>
    <w:rsid w:val="0089159C"/>
    <w:rsid w:val="00891A45"/>
    <w:rsid w:val="0089257C"/>
    <w:rsid w:val="00892686"/>
    <w:rsid w:val="0089284A"/>
    <w:rsid w:val="008931C3"/>
    <w:rsid w:val="0089337C"/>
    <w:rsid w:val="008939B1"/>
    <w:rsid w:val="00893A19"/>
    <w:rsid w:val="00893BBC"/>
    <w:rsid w:val="00893CFF"/>
    <w:rsid w:val="00893DEF"/>
    <w:rsid w:val="00893EA1"/>
    <w:rsid w:val="0089406B"/>
    <w:rsid w:val="008940CA"/>
    <w:rsid w:val="0089446C"/>
    <w:rsid w:val="00894519"/>
    <w:rsid w:val="008947EC"/>
    <w:rsid w:val="00894CD0"/>
    <w:rsid w:val="0089503A"/>
    <w:rsid w:val="0089607D"/>
    <w:rsid w:val="00896271"/>
    <w:rsid w:val="008965C0"/>
    <w:rsid w:val="00896AD7"/>
    <w:rsid w:val="00896D03"/>
    <w:rsid w:val="008974FE"/>
    <w:rsid w:val="00897782"/>
    <w:rsid w:val="008977D7"/>
    <w:rsid w:val="00897A22"/>
    <w:rsid w:val="00897A8F"/>
    <w:rsid w:val="00897EB7"/>
    <w:rsid w:val="00897F5A"/>
    <w:rsid w:val="008A056C"/>
    <w:rsid w:val="008A0717"/>
    <w:rsid w:val="008A0BE4"/>
    <w:rsid w:val="008A0C06"/>
    <w:rsid w:val="008A0D16"/>
    <w:rsid w:val="008A0ED8"/>
    <w:rsid w:val="008A1294"/>
    <w:rsid w:val="008A1D9C"/>
    <w:rsid w:val="008A1E96"/>
    <w:rsid w:val="008A2244"/>
    <w:rsid w:val="008A27BF"/>
    <w:rsid w:val="008A29F5"/>
    <w:rsid w:val="008A34EE"/>
    <w:rsid w:val="008A40F7"/>
    <w:rsid w:val="008A4896"/>
    <w:rsid w:val="008A4C5D"/>
    <w:rsid w:val="008A510E"/>
    <w:rsid w:val="008A515A"/>
    <w:rsid w:val="008A52C4"/>
    <w:rsid w:val="008A532C"/>
    <w:rsid w:val="008A5BC4"/>
    <w:rsid w:val="008A6601"/>
    <w:rsid w:val="008A6730"/>
    <w:rsid w:val="008A680C"/>
    <w:rsid w:val="008A68AE"/>
    <w:rsid w:val="008A6F27"/>
    <w:rsid w:val="008A7593"/>
    <w:rsid w:val="008A7A87"/>
    <w:rsid w:val="008A7AE1"/>
    <w:rsid w:val="008A7C5C"/>
    <w:rsid w:val="008B04E6"/>
    <w:rsid w:val="008B051A"/>
    <w:rsid w:val="008B06BE"/>
    <w:rsid w:val="008B14C0"/>
    <w:rsid w:val="008B1B09"/>
    <w:rsid w:val="008B1D7B"/>
    <w:rsid w:val="008B22C8"/>
    <w:rsid w:val="008B24E2"/>
    <w:rsid w:val="008B2782"/>
    <w:rsid w:val="008B2C29"/>
    <w:rsid w:val="008B301F"/>
    <w:rsid w:val="008B39EB"/>
    <w:rsid w:val="008B3B20"/>
    <w:rsid w:val="008B4002"/>
    <w:rsid w:val="008B417E"/>
    <w:rsid w:val="008B4314"/>
    <w:rsid w:val="008B47C4"/>
    <w:rsid w:val="008B488B"/>
    <w:rsid w:val="008B4B6A"/>
    <w:rsid w:val="008B5103"/>
    <w:rsid w:val="008B52FB"/>
    <w:rsid w:val="008B5758"/>
    <w:rsid w:val="008B5A8D"/>
    <w:rsid w:val="008B5F88"/>
    <w:rsid w:val="008B635D"/>
    <w:rsid w:val="008B6412"/>
    <w:rsid w:val="008B671D"/>
    <w:rsid w:val="008B67EE"/>
    <w:rsid w:val="008B7255"/>
    <w:rsid w:val="008B75B2"/>
    <w:rsid w:val="008B7B70"/>
    <w:rsid w:val="008C025F"/>
    <w:rsid w:val="008C0CEA"/>
    <w:rsid w:val="008C0DE8"/>
    <w:rsid w:val="008C1217"/>
    <w:rsid w:val="008C1B72"/>
    <w:rsid w:val="008C2744"/>
    <w:rsid w:val="008C27AE"/>
    <w:rsid w:val="008C2899"/>
    <w:rsid w:val="008C36EA"/>
    <w:rsid w:val="008C4149"/>
    <w:rsid w:val="008C45B3"/>
    <w:rsid w:val="008C522A"/>
    <w:rsid w:val="008C5641"/>
    <w:rsid w:val="008C57F2"/>
    <w:rsid w:val="008C5B11"/>
    <w:rsid w:val="008C5FB5"/>
    <w:rsid w:val="008C5FF9"/>
    <w:rsid w:val="008C6F9E"/>
    <w:rsid w:val="008C73DE"/>
    <w:rsid w:val="008C769B"/>
    <w:rsid w:val="008C775B"/>
    <w:rsid w:val="008C7B60"/>
    <w:rsid w:val="008C7B61"/>
    <w:rsid w:val="008D0074"/>
    <w:rsid w:val="008D00D9"/>
    <w:rsid w:val="008D028D"/>
    <w:rsid w:val="008D0480"/>
    <w:rsid w:val="008D0996"/>
    <w:rsid w:val="008D0BF9"/>
    <w:rsid w:val="008D0EF1"/>
    <w:rsid w:val="008D1E0E"/>
    <w:rsid w:val="008D281D"/>
    <w:rsid w:val="008D2A5D"/>
    <w:rsid w:val="008D3009"/>
    <w:rsid w:val="008D3781"/>
    <w:rsid w:val="008D3C24"/>
    <w:rsid w:val="008D4556"/>
    <w:rsid w:val="008D47C2"/>
    <w:rsid w:val="008D4B3B"/>
    <w:rsid w:val="008D4C01"/>
    <w:rsid w:val="008D610C"/>
    <w:rsid w:val="008D6E95"/>
    <w:rsid w:val="008D719C"/>
    <w:rsid w:val="008D730E"/>
    <w:rsid w:val="008D7CD6"/>
    <w:rsid w:val="008E04EB"/>
    <w:rsid w:val="008E084C"/>
    <w:rsid w:val="008E08F4"/>
    <w:rsid w:val="008E0B2F"/>
    <w:rsid w:val="008E0F57"/>
    <w:rsid w:val="008E120C"/>
    <w:rsid w:val="008E147D"/>
    <w:rsid w:val="008E1732"/>
    <w:rsid w:val="008E1BCD"/>
    <w:rsid w:val="008E1D3D"/>
    <w:rsid w:val="008E243A"/>
    <w:rsid w:val="008E26B0"/>
    <w:rsid w:val="008E2CCD"/>
    <w:rsid w:val="008E2D1A"/>
    <w:rsid w:val="008E2E9B"/>
    <w:rsid w:val="008E3140"/>
    <w:rsid w:val="008E3204"/>
    <w:rsid w:val="008E3836"/>
    <w:rsid w:val="008E3A57"/>
    <w:rsid w:val="008E3F93"/>
    <w:rsid w:val="008E4C79"/>
    <w:rsid w:val="008E4E32"/>
    <w:rsid w:val="008E5314"/>
    <w:rsid w:val="008E5D61"/>
    <w:rsid w:val="008E5E01"/>
    <w:rsid w:val="008E607E"/>
    <w:rsid w:val="008E61A8"/>
    <w:rsid w:val="008E6242"/>
    <w:rsid w:val="008E64E5"/>
    <w:rsid w:val="008E6979"/>
    <w:rsid w:val="008E6B09"/>
    <w:rsid w:val="008E6FC9"/>
    <w:rsid w:val="008E74B1"/>
    <w:rsid w:val="008E74F5"/>
    <w:rsid w:val="008E7651"/>
    <w:rsid w:val="008E7792"/>
    <w:rsid w:val="008E7AF7"/>
    <w:rsid w:val="008F008A"/>
    <w:rsid w:val="008F02CD"/>
    <w:rsid w:val="008F09E1"/>
    <w:rsid w:val="008F0A44"/>
    <w:rsid w:val="008F1087"/>
    <w:rsid w:val="008F1243"/>
    <w:rsid w:val="008F1694"/>
    <w:rsid w:val="008F1A22"/>
    <w:rsid w:val="008F1A7B"/>
    <w:rsid w:val="008F1BC1"/>
    <w:rsid w:val="008F1FCE"/>
    <w:rsid w:val="008F2767"/>
    <w:rsid w:val="008F3023"/>
    <w:rsid w:val="008F3090"/>
    <w:rsid w:val="008F30CA"/>
    <w:rsid w:val="008F3112"/>
    <w:rsid w:val="008F346A"/>
    <w:rsid w:val="008F387C"/>
    <w:rsid w:val="008F3899"/>
    <w:rsid w:val="008F3AC1"/>
    <w:rsid w:val="008F3BFD"/>
    <w:rsid w:val="008F3FEF"/>
    <w:rsid w:val="008F40A6"/>
    <w:rsid w:val="008F451D"/>
    <w:rsid w:val="008F45F6"/>
    <w:rsid w:val="008F45FF"/>
    <w:rsid w:val="008F461A"/>
    <w:rsid w:val="008F46E9"/>
    <w:rsid w:val="008F4AC1"/>
    <w:rsid w:val="008F514B"/>
    <w:rsid w:val="008F55F3"/>
    <w:rsid w:val="008F5889"/>
    <w:rsid w:val="008F59C4"/>
    <w:rsid w:val="008F5EA0"/>
    <w:rsid w:val="008F6539"/>
    <w:rsid w:val="008F6715"/>
    <w:rsid w:val="008F6773"/>
    <w:rsid w:val="008F6B53"/>
    <w:rsid w:val="008F6F0B"/>
    <w:rsid w:val="008F73C1"/>
    <w:rsid w:val="008F7A09"/>
    <w:rsid w:val="009002BC"/>
    <w:rsid w:val="009003BD"/>
    <w:rsid w:val="00900524"/>
    <w:rsid w:val="0090055B"/>
    <w:rsid w:val="009006BA"/>
    <w:rsid w:val="00900A68"/>
    <w:rsid w:val="00900BFA"/>
    <w:rsid w:val="00900D75"/>
    <w:rsid w:val="00900F75"/>
    <w:rsid w:val="00901093"/>
    <w:rsid w:val="009020FD"/>
    <w:rsid w:val="00902370"/>
    <w:rsid w:val="0090285B"/>
    <w:rsid w:val="00902E3C"/>
    <w:rsid w:val="00902E90"/>
    <w:rsid w:val="00903832"/>
    <w:rsid w:val="00903A58"/>
    <w:rsid w:val="00903EC6"/>
    <w:rsid w:val="00903F3A"/>
    <w:rsid w:val="00904275"/>
    <w:rsid w:val="009042A2"/>
    <w:rsid w:val="009043CC"/>
    <w:rsid w:val="00904992"/>
    <w:rsid w:val="009049CA"/>
    <w:rsid w:val="00904F3F"/>
    <w:rsid w:val="009059D6"/>
    <w:rsid w:val="00905E94"/>
    <w:rsid w:val="00905F84"/>
    <w:rsid w:val="00906008"/>
    <w:rsid w:val="0090614A"/>
    <w:rsid w:val="00906205"/>
    <w:rsid w:val="00906A2C"/>
    <w:rsid w:val="00906EDA"/>
    <w:rsid w:val="00906EE2"/>
    <w:rsid w:val="00907116"/>
    <w:rsid w:val="0090774C"/>
    <w:rsid w:val="00907AA3"/>
    <w:rsid w:val="00907B05"/>
    <w:rsid w:val="00907BAF"/>
    <w:rsid w:val="00907C1A"/>
    <w:rsid w:val="00907E7E"/>
    <w:rsid w:val="0091093A"/>
    <w:rsid w:val="00911974"/>
    <w:rsid w:val="00911C15"/>
    <w:rsid w:val="00912882"/>
    <w:rsid w:val="009129B2"/>
    <w:rsid w:val="00912D4B"/>
    <w:rsid w:val="00912D83"/>
    <w:rsid w:val="00912E69"/>
    <w:rsid w:val="00912ED8"/>
    <w:rsid w:val="00912FD6"/>
    <w:rsid w:val="00913148"/>
    <w:rsid w:val="00913436"/>
    <w:rsid w:val="00913537"/>
    <w:rsid w:val="009137C3"/>
    <w:rsid w:val="00913A40"/>
    <w:rsid w:val="00913EDB"/>
    <w:rsid w:val="00914599"/>
    <w:rsid w:val="009146B3"/>
    <w:rsid w:val="00914B63"/>
    <w:rsid w:val="009153C1"/>
    <w:rsid w:val="009157F0"/>
    <w:rsid w:val="00915973"/>
    <w:rsid w:val="009159DD"/>
    <w:rsid w:val="00915C4D"/>
    <w:rsid w:val="00916045"/>
    <w:rsid w:val="0091604C"/>
    <w:rsid w:val="0091611B"/>
    <w:rsid w:val="009161A5"/>
    <w:rsid w:val="0091667D"/>
    <w:rsid w:val="009166E4"/>
    <w:rsid w:val="0091673C"/>
    <w:rsid w:val="00916A58"/>
    <w:rsid w:val="00916B90"/>
    <w:rsid w:val="00917382"/>
    <w:rsid w:val="00917762"/>
    <w:rsid w:val="00917D09"/>
    <w:rsid w:val="0092009D"/>
    <w:rsid w:val="009204E5"/>
    <w:rsid w:val="00920ACC"/>
    <w:rsid w:val="00920DDB"/>
    <w:rsid w:val="00921895"/>
    <w:rsid w:val="00921AA2"/>
    <w:rsid w:val="00921AE7"/>
    <w:rsid w:val="009220D1"/>
    <w:rsid w:val="009221D8"/>
    <w:rsid w:val="0092283D"/>
    <w:rsid w:val="00922E23"/>
    <w:rsid w:val="00923600"/>
    <w:rsid w:val="00923649"/>
    <w:rsid w:val="00923DA8"/>
    <w:rsid w:val="00924701"/>
    <w:rsid w:val="00924B07"/>
    <w:rsid w:val="00925320"/>
    <w:rsid w:val="00925832"/>
    <w:rsid w:val="009258E8"/>
    <w:rsid w:val="00925A4A"/>
    <w:rsid w:val="00925C53"/>
    <w:rsid w:val="00925D15"/>
    <w:rsid w:val="0092677D"/>
    <w:rsid w:val="009268BB"/>
    <w:rsid w:val="009268C3"/>
    <w:rsid w:val="00926C10"/>
    <w:rsid w:val="00926E8B"/>
    <w:rsid w:val="009276EF"/>
    <w:rsid w:val="0092785A"/>
    <w:rsid w:val="00930477"/>
    <w:rsid w:val="009305DD"/>
    <w:rsid w:val="00930651"/>
    <w:rsid w:val="009308D1"/>
    <w:rsid w:val="00931001"/>
    <w:rsid w:val="00931233"/>
    <w:rsid w:val="00931333"/>
    <w:rsid w:val="009317B0"/>
    <w:rsid w:val="00931971"/>
    <w:rsid w:val="00931A0D"/>
    <w:rsid w:val="0093296C"/>
    <w:rsid w:val="00932B53"/>
    <w:rsid w:val="00933285"/>
    <w:rsid w:val="009332AA"/>
    <w:rsid w:val="009337BF"/>
    <w:rsid w:val="00933B09"/>
    <w:rsid w:val="009347BC"/>
    <w:rsid w:val="009349FD"/>
    <w:rsid w:val="00934DC7"/>
    <w:rsid w:val="009353AA"/>
    <w:rsid w:val="009357DA"/>
    <w:rsid w:val="00935DC9"/>
    <w:rsid w:val="00935FA0"/>
    <w:rsid w:val="009360F3"/>
    <w:rsid w:val="00936D70"/>
    <w:rsid w:val="00937076"/>
    <w:rsid w:val="009370BE"/>
    <w:rsid w:val="0093722E"/>
    <w:rsid w:val="00937445"/>
    <w:rsid w:val="00937561"/>
    <w:rsid w:val="00937A70"/>
    <w:rsid w:val="009404AE"/>
    <w:rsid w:val="00940C87"/>
    <w:rsid w:val="00940D8B"/>
    <w:rsid w:val="009416E4"/>
    <w:rsid w:val="00941C46"/>
    <w:rsid w:val="00941E37"/>
    <w:rsid w:val="009421D3"/>
    <w:rsid w:val="009424C8"/>
    <w:rsid w:val="009425C0"/>
    <w:rsid w:val="009427C5"/>
    <w:rsid w:val="009427D2"/>
    <w:rsid w:val="009428FD"/>
    <w:rsid w:val="00942924"/>
    <w:rsid w:val="00942AD2"/>
    <w:rsid w:val="00942EBB"/>
    <w:rsid w:val="00944290"/>
    <w:rsid w:val="00944415"/>
    <w:rsid w:val="00944450"/>
    <w:rsid w:val="0094456C"/>
    <w:rsid w:val="00944ACD"/>
    <w:rsid w:val="00944FAB"/>
    <w:rsid w:val="00944FCB"/>
    <w:rsid w:val="0094505C"/>
    <w:rsid w:val="00945105"/>
    <w:rsid w:val="0094606C"/>
    <w:rsid w:val="0094674E"/>
    <w:rsid w:val="00946768"/>
    <w:rsid w:val="009467FC"/>
    <w:rsid w:val="00946B33"/>
    <w:rsid w:val="00946C2E"/>
    <w:rsid w:val="00946CE8"/>
    <w:rsid w:val="00946D29"/>
    <w:rsid w:val="00947091"/>
    <w:rsid w:val="009473E0"/>
    <w:rsid w:val="009474B4"/>
    <w:rsid w:val="0094767E"/>
    <w:rsid w:val="00947723"/>
    <w:rsid w:val="00947730"/>
    <w:rsid w:val="00947871"/>
    <w:rsid w:val="00950228"/>
    <w:rsid w:val="009506FF"/>
    <w:rsid w:val="0095094A"/>
    <w:rsid w:val="00950DF5"/>
    <w:rsid w:val="009520BA"/>
    <w:rsid w:val="00952170"/>
    <w:rsid w:val="009521C1"/>
    <w:rsid w:val="00952A3B"/>
    <w:rsid w:val="00953A9D"/>
    <w:rsid w:val="00953D8D"/>
    <w:rsid w:val="00953F25"/>
    <w:rsid w:val="009549E9"/>
    <w:rsid w:val="00954BA2"/>
    <w:rsid w:val="00955409"/>
    <w:rsid w:val="0095541A"/>
    <w:rsid w:val="00955523"/>
    <w:rsid w:val="00955531"/>
    <w:rsid w:val="009569A6"/>
    <w:rsid w:val="00956BC6"/>
    <w:rsid w:val="00956C4C"/>
    <w:rsid w:val="00956E04"/>
    <w:rsid w:val="00957196"/>
    <w:rsid w:val="009574E1"/>
    <w:rsid w:val="00957B59"/>
    <w:rsid w:val="00960007"/>
    <w:rsid w:val="0096032C"/>
    <w:rsid w:val="00960499"/>
    <w:rsid w:val="009606F0"/>
    <w:rsid w:val="009607A0"/>
    <w:rsid w:val="009607FA"/>
    <w:rsid w:val="00961529"/>
    <w:rsid w:val="00961F9D"/>
    <w:rsid w:val="009620D3"/>
    <w:rsid w:val="009623BB"/>
    <w:rsid w:val="00962CC4"/>
    <w:rsid w:val="00962F04"/>
    <w:rsid w:val="0096378F"/>
    <w:rsid w:val="00963B4D"/>
    <w:rsid w:val="00963D1D"/>
    <w:rsid w:val="0096400B"/>
    <w:rsid w:val="009650C4"/>
    <w:rsid w:val="00966244"/>
    <w:rsid w:val="00966586"/>
    <w:rsid w:val="00966832"/>
    <w:rsid w:val="009668E3"/>
    <w:rsid w:val="00966B65"/>
    <w:rsid w:val="00966D39"/>
    <w:rsid w:val="0096757F"/>
    <w:rsid w:val="0096767E"/>
    <w:rsid w:val="00970305"/>
    <w:rsid w:val="00970553"/>
    <w:rsid w:val="0097126F"/>
    <w:rsid w:val="0097175E"/>
    <w:rsid w:val="00971767"/>
    <w:rsid w:val="00972415"/>
    <w:rsid w:val="00972580"/>
    <w:rsid w:val="0097283F"/>
    <w:rsid w:val="00972E14"/>
    <w:rsid w:val="00972E59"/>
    <w:rsid w:val="00972F30"/>
    <w:rsid w:val="00973112"/>
    <w:rsid w:val="0097325A"/>
    <w:rsid w:val="00973451"/>
    <w:rsid w:val="00973726"/>
    <w:rsid w:val="00973DC2"/>
    <w:rsid w:val="00973E3F"/>
    <w:rsid w:val="00974414"/>
    <w:rsid w:val="009744EF"/>
    <w:rsid w:val="009745CC"/>
    <w:rsid w:val="00974A40"/>
    <w:rsid w:val="00974A44"/>
    <w:rsid w:val="00974A54"/>
    <w:rsid w:val="0097516F"/>
    <w:rsid w:val="009751AB"/>
    <w:rsid w:val="00975279"/>
    <w:rsid w:val="0097551E"/>
    <w:rsid w:val="0097590A"/>
    <w:rsid w:val="00975BF0"/>
    <w:rsid w:val="00975C55"/>
    <w:rsid w:val="00975E3E"/>
    <w:rsid w:val="009760E9"/>
    <w:rsid w:val="009762AC"/>
    <w:rsid w:val="0097635A"/>
    <w:rsid w:val="00976928"/>
    <w:rsid w:val="00976D82"/>
    <w:rsid w:val="0097738C"/>
    <w:rsid w:val="009775C0"/>
    <w:rsid w:val="00977EDA"/>
    <w:rsid w:val="00977FC9"/>
    <w:rsid w:val="009802E7"/>
    <w:rsid w:val="00980420"/>
    <w:rsid w:val="00980471"/>
    <w:rsid w:val="0098077B"/>
    <w:rsid w:val="00980823"/>
    <w:rsid w:val="00980BA2"/>
    <w:rsid w:val="00980F7E"/>
    <w:rsid w:val="0098113C"/>
    <w:rsid w:val="009811E2"/>
    <w:rsid w:val="00981551"/>
    <w:rsid w:val="0098209C"/>
    <w:rsid w:val="00982690"/>
    <w:rsid w:val="0098298C"/>
    <w:rsid w:val="00982D13"/>
    <w:rsid w:val="00983020"/>
    <w:rsid w:val="009834EA"/>
    <w:rsid w:val="009835E4"/>
    <w:rsid w:val="009839A2"/>
    <w:rsid w:val="00983A79"/>
    <w:rsid w:val="00983AB5"/>
    <w:rsid w:val="00983AF2"/>
    <w:rsid w:val="009848CE"/>
    <w:rsid w:val="00984D7C"/>
    <w:rsid w:val="00984EE0"/>
    <w:rsid w:val="0098606A"/>
    <w:rsid w:val="009861F8"/>
    <w:rsid w:val="00986554"/>
    <w:rsid w:val="00986DD9"/>
    <w:rsid w:val="009870B6"/>
    <w:rsid w:val="00987AFE"/>
    <w:rsid w:val="00987D14"/>
    <w:rsid w:val="00987D47"/>
    <w:rsid w:val="00987E46"/>
    <w:rsid w:val="0099006B"/>
    <w:rsid w:val="00990A81"/>
    <w:rsid w:val="0099168B"/>
    <w:rsid w:val="009918C8"/>
    <w:rsid w:val="00991C83"/>
    <w:rsid w:val="00991E09"/>
    <w:rsid w:val="00992096"/>
    <w:rsid w:val="0099245D"/>
    <w:rsid w:val="0099248E"/>
    <w:rsid w:val="00992C3E"/>
    <w:rsid w:val="00993050"/>
    <w:rsid w:val="00993062"/>
    <w:rsid w:val="009930D7"/>
    <w:rsid w:val="0099336B"/>
    <w:rsid w:val="0099394D"/>
    <w:rsid w:val="009939E6"/>
    <w:rsid w:val="00993A5A"/>
    <w:rsid w:val="00993E27"/>
    <w:rsid w:val="009945AE"/>
    <w:rsid w:val="009947EA"/>
    <w:rsid w:val="00994919"/>
    <w:rsid w:val="00994A76"/>
    <w:rsid w:val="00994AB9"/>
    <w:rsid w:val="009950EB"/>
    <w:rsid w:val="009955BC"/>
    <w:rsid w:val="009955C8"/>
    <w:rsid w:val="00995753"/>
    <w:rsid w:val="00995AA9"/>
    <w:rsid w:val="00995CB5"/>
    <w:rsid w:val="00995EBB"/>
    <w:rsid w:val="009964D0"/>
    <w:rsid w:val="00996B04"/>
    <w:rsid w:val="00996C10"/>
    <w:rsid w:val="00996CFF"/>
    <w:rsid w:val="00996D56"/>
    <w:rsid w:val="00996DA6"/>
    <w:rsid w:val="00997343"/>
    <w:rsid w:val="0099752E"/>
    <w:rsid w:val="00997A79"/>
    <w:rsid w:val="00997BE0"/>
    <w:rsid w:val="009A0002"/>
    <w:rsid w:val="009A0449"/>
    <w:rsid w:val="009A04BC"/>
    <w:rsid w:val="009A0628"/>
    <w:rsid w:val="009A0A5E"/>
    <w:rsid w:val="009A0C0B"/>
    <w:rsid w:val="009A1133"/>
    <w:rsid w:val="009A1293"/>
    <w:rsid w:val="009A1336"/>
    <w:rsid w:val="009A1388"/>
    <w:rsid w:val="009A1391"/>
    <w:rsid w:val="009A14E4"/>
    <w:rsid w:val="009A1882"/>
    <w:rsid w:val="009A1E4E"/>
    <w:rsid w:val="009A23EE"/>
    <w:rsid w:val="009A257F"/>
    <w:rsid w:val="009A2A65"/>
    <w:rsid w:val="009A2C3B"/>
    <w:rsid w:val="009A2ED4"/>
    <w:rsid w:val="009A2FB5"/>
    <w:rsid w:val="009A315A"/>
    <w:rsid w:val="009A3472"/>
    <w:rsid w:val="009A3696"/>
    <w:rsid w:val="009A3B82"/>
    <w:rsid w:val="009A4632"/>
    <w:rsid w:val="009A4B00"/>
    <w:rsid w:val="009A4B6C"/>
    <w:rsid w:val="009A5324"/>
    <w:rsid w:val="009A5351"/>
    <w:rsid w:val="009A5AD5"/>
    <w:rsid w:val="009A5D74"/>
    <w:rsid w:val="009A6446"/>
    <w:rsid w:val="009A6709"/>
    <w:rsid w:val="009A6AF5"/>
    <w:rsid w:val="009A6C01"/>
    <w:rsid w:val="009A78EF"/>
    <w:rsid w:val="009A7EA0"/>
    <w:rsid w:val="009A7EF5"/>
    <w:rsid w:val="009B0C33"/>
    <w:rsid w:val="009B0E4B"/>
    <w:rsid w:val="009B0E5E"/>
    <w:rsid w:val="009B1279"/>
    <w:rsid w:val="009B12E8"/>
    <w:rsid w:val="009B13B4"/>
    <w:rsid w:val="009B1416"/>
    <w:rsid w:val="009B19BB"/>
    <w:rsid w:val="009B1DD0"/>
    <w:rsid w:val="009B1F94"/>
    <w:rsid w:val="009B20D8"/>
    <w:rsid w:val="009B20E0"/>
    <w:rsid w:val="009B228A"/>
    <w:rsid w:val="009B233E"/>
    <w:rsid w:val="009B23E8"/>
    <w:rsid w:val="009B25E9"/>
    <w:rsid w:val="009B2755"/>
    <w:rsid w:val="009B2F7E"/>
    <w:rsid w:val="009B2F88"/>
    <w:rsid w:val="009B3036"/>
    <w:rsid w:val="009B312C"/>
    <w:rsid w:val="009B3755"/>
    <w:rsid w:val="009B3BD4"/>
    <w:rsid w:val="009B3C68"/>
    <w:rsid w:val="009B3DDA"/>
    <w:rsid w:val="009B427D"/>
    <w:rsid w:val="009B4531"/>
    <w:rsid w:val="009B4675"/>
    <w:rsid w:val="009B47BD"/>
    <w:rsid w:val="009B4879"/>
    <w:rsid w:val="009B509C"/>
    <w:rsid w:val="009B5589"/>
    <w:rsid w:val="009B5C89"/>
    <w:rsid w:val="009B6230"/>
    <w:rsid w:val="009B62D8"/>
    <w:rsid w:val="009B642F"/>
    <w:rsid w:val="009B6454"/>
    <w:rsid w:val="009B74E9"/>
    <w:rsid w:val="009B7B4E"/>
    <w:rsid w:val="009C00E8"/>
    <w:rsid w:val="009C0BAF"/>
    <w:rsid w:val="009C0C90"/>
    <w:rsid w:val="009C1BE6"/>
    <w:rsid w:val="009C1C8C"/>
    <w:rsid w:val="009C1D06"/>
    <w:rsid w:val="009C1DE3"/>
    <w:rsid w:val="009C2231"/>
    <w:rsid w:val="009C296A"/>
    <w:rsid w:val="009C2B1F"/>
    <w:rsid w:val="009C3197"/>
    <w:rsid w:val="009C34F1"/>
    <w:rsid w:val="009C3C35"/>
    <w:rsid w:val="009C3C4C"/>
    <w:rsid w:val="009C437A"/>
    <w:rsid w:val="009C4657"/>
    <w:rsid w:val="009C48E0"/>
    <w:rsid w:val="009C546C"/>
    <w:rsid w:val="009C54F5"/>
    <w:rsid w:val="009C552E"/>
    <w:rsid w:val="009C5B93"/>
    <w:rsid w:val="009C5E23"/>
    <w:rsid w:val="009C623A"/>
    <w:rsid w:val="009C635F"/>
    <w:rsid w:val="009C6568"/>
    <w:rsid w:val="009C657C"/>
    <w:rsid w:val="009C6CFA"/>
    <w:rsid w:val="009C7291"/>
    <w:rsid w:val="009C747F"/>
    <w:rsid w:val="009C7616"/>
    <w:rsid w:val="009C7981"/>
    <w:rsid w:val="009C7A57"/>
    <w:rsid w:val="009D02E8"/>
    <w:rsid w:val="009D03DA"/>
    <w:rsid w:val="009D0F16"/>
    <w:rsid w:val="009D1120"/>
    <w:rsid w:val="009D126B"/>
    <w:rsid w:val="009D140E"/>
    <w:rsid w:val="009D1562"/>
    <w:rsid w:val="009D1A61"/>
    <w:rsid w:val="009D1B94"/>
    <w:rsid w:val="009D1CEF"/>
    <w:rsid w:val="009D1D01"/>
    <w:rsid w:val="009D1DC5"/>
    <w:rsid w:val="009D1F67"/>
    <w:rsid w:val="009D2576"/>
    <w:rsid w:val="009D26F9"/>
    <w:rsid w:val="009D2B4A"/>
    <w:rsid w:val="009D2DD5"/>
    <w:rsid w:val="009D304A"/>
    <w:rsid w:val="009D3605"/>
    <w:rsid w:val="009D381A"/>
    <w:rsid w:val="009D3A1C"/>
    <w:rsid w:val="009D3CA4"/>
    <w:rsid w:val="009D3E33"/>
    <w:rsid w:val="009D436D"/>
    <w:rsid w:val="009D499C"/>
    <w:rsid w:val="009D4B5C"/>
    <w:rsid w:val="009D51E3"/>
    <w:rsid w:val="009D5450"/>
    <w:rsid w:val="009D547A"/>
    <w:rsid w:val="009D5543"/>
    <w:rsid w:val="009D5A27"/>
    <w:rsid w:val="009D6B14"/>
    <w:rsid w:val="009D6DFD"/>
    <w:rsid w:val="009D7102"/>
    <w:rsid w:val="009D76B6"/>
    <w:rsid w:val="009D779B"/>
    <w:rsid w:val="009D7DC6"/>
    <w:rsid w:val="009E0597"/>
    <w:rsid w:val="009E06B9"/>
    <w:rsid w:val="009E170A"/>
    <w:rsid w:val="009E1901"/>
    <w:rsid w:val="009E2C69"/>
    <w:rsid w:val="009E2D91"/>
    <w:rsid w:val="009E2E13"/>
    <w:rsid w:val="009E2F53"/>
    <w:rsid w:val="009E320A"/>
    <w:rsid w:val="009E3282"/>
    <w:rsid w:val="009E32EE"/>
    <w:rsid w:val="009E347D"/>
    <w:rsid w:val="009E3ACB"/>
    <w:rsid w:val="009E40A7"/>
    <w:rsid w:val="009E4377"/>
    <w:rsid w:val="009E50FA"/>
    <w:rsid w:val="009E526B"/>
    <w:rsid w:val="009E5480"/>
    <w:rsid w:val="009E5A66"/>
    <w:rsid w:val="009E5A9A"/>
    <w:rsid w:val="009E5BB1"/>
    <w:rsid w:val="009E5DDC"/>
    <w:rsid w:val="009E625C"/>
    <w:rsid w:val="009E62A6"/>
    <w:rsid w:val="009E6707"/>
    <w:rsid w:val="009E69AE"/>
    <w:rsid w:val="009E6D22"/>
    <w:rsid w:val="009E7429"/>
    <w:rsid w:val="009E7B48"/>
    <w:rsid w:val="009F0213"/>
    <w:rsid w:val="009F02B6"/>
    <w:rsid w:val="009F0607"/>
    <w:rsid w:val="009F137E"/>
    <w:rsid w:val="009F176F"/>
    <w:rsid w:val="009F1C1E"/>
    <w:rsid w:val="009F1E22"/>
    <w:rsid w:val="009F235A"/>
    <w:rsid w:val="009F29DA"/>
    <w:rsid w:val="009F2AEA"/>
    <w:rsid w:val="009F2B0D"/>
    <w:rsid w:val="009F2C45"/>
    <w:rsid w:val="009F30DC"/>
    <w:rsid w:val="009F3255"/>
    <w:rsid w:val="009F343B"/>
    <w:rsid w:val="009F3554"/>
    <w:rsid w:val="009F379A"/>
    <w:rsid w:val="009F37A0"/>
    <w:rsid w:val="009F3806"/>
    <w:rsid w:val="009F3F68"/>
    <w:rsid w:val="009F439C"/>
    <w:rsid w:val="009F46F0"/>
    <w:rsid w:val="009F51AE"/>
    <w:rsid w:val="009F58C5"/>
    <w:rsid w:val="009F5D8E"/>
    <w:rsid w:val="009F6094"/>
    <w:rsid w:val="009F64E6"/>
    <w:rsid w:val="009F69F5"/>
    <w:rsid w:val="009F6AD9"/>
    <w:rsid w:val="009F6F17"/>
    <w:rsid w:val="009F7285"/>
    <w:rsid w:val="009F76C9"/>
    <w:rsid w:val="009F7A5A"/>
    <w:rsid w:val="009F7C60"/>
    <w:rsid w:val="00A00A65"/>
    <w:rsid w:val="00A00C8F"/>
    <w:rsid w:val="00A00D9E"/>
    <w:rsid w:val="00A00E53"/>
    <w:rsid w:val="00A0147A"/>
    <w:rsid w:val="00A0159C"/>
    <w:rsid w:val="00A02121"/>
    <w:rsid w:val="00A02B78"/>
    <w:rsid w:val="00A02D5F"/>
    <w:rsid w:val="00A03039"/>
    <w:rsid w:val="00A036D3"/>
    <w:rsid w:val="00A03DA2"/>
    <w:rsid w:val="00A04075"/>
    <w:rsid w:val="00A046AC"/>
    <w:rsid w:val="00A04713"/>
    <w:rsid w:val="00A04A09"/>
    <w:rsid w:val="00A04F35"/>
    <w:rsid w:val="00A05108"/>
    <w:rsid w:val="00A05301"/>
    <w:rsid w:val="00A05490"/>
    <w:rsid w:val="00A054BF"/>
    <w:rsid w:val="00A055E5"/>
    <w:rsid w:val="00A0571F"/>
    <w:rsid w:val="00A05B14"/>
    <w:rsid w:val="00A05BDF"/>
    <w:rsid w:val="00A05C7B"/>
    <w:rsid w:val="00A06838"/>
    <w:rsid w:val="00A0730E"/>
    <w:rsid w:val="00A07A63"/>
    <w:rsid w:val="00A07C76"/>
    <w:rsid w:val="00A07C9B"/>
    <w:rsid w:val="00A07E3D"/>
    <w:rsid w:val="00A1093E"/>
    <w:rsid w:val="00A10BC4"/>
    <w:rsid w:val="00A11060"/>
    <w:rsid w:val="00A11353"/>
    <w:rsid w:val="00A1154D"/>
    <w:rsid w:val="00A117F7"/>
    <w:rsid w:val="00A1183D"/>
    <w:rsid w:val="00A11ABD"/>
    <w:rsid w:val="00A1306C"/>
    <w:rsid w:val="00A13B0B"/>
    <w:rsid w:val="00A142B8"/>
    <w:rsid w:val="00A1455D"/>
    <w:rsid w:val="00A14E25"/>
    <w:rsid w:val="00A14E72"/>
    <w:rsid w:val="00A14F7F"/>
    <w:rsid w:val="00A15549"/>
    <w:rsid w:val="00A156B9"/>
    <w:rsid w:val="00A1684A"/>
    <w:rsid w:val="00A16A50"/>
    <w:rsid w:val="00A16CCF"/>
    <w:rsid w:val="00A16DD9"/>
    <w:rsid w:val="00A1791B"/>
    <w:rsid w:val="00A20333"/>
    <w:rsid w:val="00A20AA3"/>
    <w:rsid w:val="00A20D82"/>
    <w:rsid w:val="00A20F30"/>
    <w:rsid w:val="00A20F55"/>
    <w:rsid w:val="00A20F90"/>
    <w:rsid w:val="00A212D0"/>
    <w:rsid w:val="00A2171A"/>
    <w:rsid w:val="00A21FEC"/>
    <w:rsid w:val="00A2232D"/>
    <w:rsid w:val="00A228C5"/>
    <w:rsid w:val="00A22AA1"/>
    <w:rsid w:val="00A23304"/>
    <w:rsid w:val="00A23389"/>
    <w:rsid w:val="00A238FE"/>
    <w:rsid w:val="00A23AEA"/>
    <w:rsid w:val="00A23FDA"/>
    <w:rsid w:val="00A24054"/>
    <w:rsid w:val="00A24390"/>
    <w:rsid w:val="00A24876"/>
    <w:rsid w:val="00A24BED"/>
    <w:rsid w:val="00A24D95"/>
    <w:rsid w:val="00A25E1F"/>
    <w:rsid w:val="00A26AA0"/>
    <w:rsid w:val="00A26B8B"/>
    <w:rsid w:val="00A27AC3"/>
    <w:rsid w:val="00A27FB9"/>
    <w:rsid w:val="00A30322"/>
    <w:rsid w:val="00A3078D"/>
    <w:rsid w:val="00A3166A"/>
    <w:rsid w:val="00A31759"/>
    <w:rsid w:val="00A31D0B"/>
    <w:rsid w:val="00A31D2B"/>
    <w:rsid w:val="00A31F7B"/>
    <w:rsid w:val="00A3235F"/>
    <w:rsid w:val="00A32E7E"/>
    <w:rsid w:val="00A330CB"/>
    <w:rsid w:val="00A33840"/>
    <w:rsid w:val="00A33B37"/>
    <w:rsid w:val="00A3414C"/>
    <w:rsid w:val="00A342F3"/>
    <w:rsid w:val="00A34998"/>
    <w:rsid w:val="00A34B71"/>
    <w:rsid w:val="00A34BAC"/>
    <w:rsid w:val="00A3561D"/>
    <w:rsid w:val="00A35973"/>
    <w:rsid w:val="00A36023"/>
    <w:rsid w:val="00A360DF"/>
    <w:rsid w:val="00A36434"/>
    <w:rsid w:val="00A367BC"/>
    <w:rsid w:val="00A36A6E"/>
    <w:rsid w:val="00A36A9A"/>
    <w:rsid w:val="00A36AE8"/>
    <w:rsid w:val="00A36B14"/>
    <w:rsid w:val="00A36CF4"/>
    <w:rsid w:val="00A36D5C"/>
    <w:rsid w:val="00A3720C"/>
    <w:rsid w:val="00A378D4"/>
    <w:rsid w:val="00A37C88"/>
    <w:rsid w:val="00A37CD5"/>
    <w:rsid w:val="00A37F7A"/>
    <w:rsid w:val="00A400ED"/>
    <w:rsid w:val="00A401DC"/>
    <w:rsid w:val="00A40292"/>
    <w:rsid w:val="00A406FA"/>
    <w:rsid w:val="00A4099C"/>
    <w:rsid w:val="00A40C48"/>
    <w:rsid w:val="00A416E2"/>
    <w:rsid w:val="00A41BA6"/>
    <w:rsid w:val="00A41BFE"/>
    <w:rsid w:val="00A42329"/>
    <w:rsid w:val="00A424D0"/>
    <w:rsid w:val="00A424D8"/>
    <w:rsid w:val="00A4285B"/>
    <w:rsid w:val="00A42EA2"/>
    <w:rsid w:val="00A43081"/>
    <w:rsid w:val="00A43188"/>
    <w:rsid w:val="00A4339A"/>
    <w:rsid w:val="00A436CE"/>
    <w:rsid w:val="00A43796"/>
    <w:rsid w:val="00A43908"/>
    <w:rsid w:val="00A43A4C"/>
    <w:rsid w:val="00A43BD6"/>
    <w:rsid w:val="00A43FCA"/>
    <w:rsid w:val="00A4415F"/>
    <w:rsid w:val="00A44B62"/>
    <w:rsid w:val="00A44D4B"/>
    <w:rsid w:val="00A45250"/>
    <w:rsid w:val="00A4669E"/>
    <w:rsid w:val="00A4676D"/>
    <w:rsid w:val="00A4694B"/>
    <w:rsid w:val="00A46A76"/>
    <w:rsid w:val="00A46F10"/>
    <w:rsid w:val="00A475A1"/>
    <w:rsid w:val="00A50401"/>
    <w:rsid w:val="00A5074A"/>
    <w:rsid w:val="00A5077B"/>
    <w:rsid w:val="00A507B0"/>
    <w:rsid w:val="00A50FA3"/>
    <w:rsid w:val="00A518D0"/>
    <w:rsid w:val="00A519F5"/>
    <w:rsid w:val="00A51B63"/>
    <w:rsid w:val="00A52475"/>
    <w:rsid w:val="00A52646"/>
    <w:rsid w:val="00A52F9C"/>
    <w:rsid w:val="00A52FE5"/>
    <w:rsid w:val="00A531EC"/>
    <w:rsid w:val="00A534AB"/>
    <w:rsid w:val="00A53D64"/>
    <w:rsid w:val="00A5462C"/>
    <w:rsid w:val="00A548FB"/>
    <w:rsid w:val="00A54AA4"/>
    <w:rsid w:val="00A54BC9"/>
    <w:rsid w:val="00A54D8D"/>
    <w:rsid w:val="00A54DF6"/>
    <w:rsid w:val="00A55932"/>
    <w:rsid w:val="00A55B11"/>
    <w:rsid w:val="00A55BE1"/>
    <w:rsid w:val="00A56105"/>
    <w:rsid w:val="00A56544"/>
    <w:rsid w:val="00A57018"/>
    <w:rsid w:val="00A570A8"/>
    <w:rsid w:val="00A578DB"/>
    <w:rsid w:val="00A60456"/>
    <w:rsid w:val="00A60622"/>
    <w:rsid w:val="00A60A85"/>
    <w:rsid w:val="00A60B19"/>
    <w:rsid w:val="00A60D93"/>
    <w:rsid w:val="00A6104E"/>
    <w:rsid w:val="00A61202"/>
    <w:rsid w:val="00A62047"/>
    <w:rsid w:val="00A622E6"/>
    <w:rsid w:val="00A6281E"/>
    <w:rsid w:val="00A629AD"/>
    <w:rsid w:val="00A62E83"/>
    <w:rsid w:val="00A6304C"/>
    <w:rsid w:val="00A63B59"/>
    <w:rsid w:val="00A63C5B"/>
    <w:rsid w:val="00A6488A"/>
    <w:rsid w:val="00A6492D"/>
    <w:rsid w:val="00A64FF8"/>
    <w:rsid w:val="00A6525B"/>
    <w:rsid w:val="00A65307"/>
    <w:rsid w:val="00A653F1"/>
    <w:rsid w:val="00A65842"/>
    <w:rsid w:val="00A65BB5"/>
    <w:rsid w:val="00A6619F"/>
    <w:rsid w:val="00A66635"/>
    <w:rsid w:val="00A67011"/>
    <w:rsid w:val="00A67C45"/>
    <w:rsid w:val="00A701E0"/>
    <w:rsid w:val="00A704E3"/>
    <w:rsid w:val="00A7078A"/>
    <w:rsid w:val="00A707C3"/>
    <w:rsid w:val="00A70C20"/>
    <w:rsid w:val="00A70FA7"/>
    <w:rsid w:val="00A70FCB"/>
    <w:rsid w:val="00A71628"/>
    <w:rsid w:val="00A7164C"/>
    <w:rsid w:val="00A71CB1"/>
    <w:rsid w:val="00A71CC8"/>
    <w:rsid w:val="00A71CE7"/>
    <w:rsid w:val="00A7253F"/>
    <w:rsid w:val="00A729BA"/>
    <w:rsid w:val="00A72BE3"/>
    <w:rsid w:val="00A72FFA"/>
    <w:rsid w:val="00A73021"/>
    <w:rsid w:val="00A7381D"/>
    <w:rsid w:val="00A73E81"/>
    <w:rsid w:val="00A73F6C"/>
    <w:rsid w:val="00A747FE"/>
    <w:rsid w:val="00A74E1A"/>
    <w:rsid w:val="00A7521E"/>
    <w:rsid w:val="00A752DC"/>
    <w:rsid w:val="00A752FA"/>
    <w:rsid w:val="00A754F3"/>
    <w:rsid w:val="00A755B1"/>
    <w:rsid w:val="00A7560B"/>
    <w:rsid w:val="00A7596C"/>
    <w:rsid w:val="00A76B6C"/>
    <w:rsid w:val="00A76C14"/>
    <w:rsid w:val="00A7701A"/>
    <w:rsid w:val="00A776BD"/>
    <w:rsid w:val="00A77BC1"/>
    <w:rsid w:val="00A77D13"/>
    <w:rsid w:val="00A801A0"/>
    <w:rsid w:val="00A803ED"/>
    <w:rsid w:val="00A8079D"/>
    <w:rsid w:val="00A80BA1"/>
    <w:rsid w:val="00A8121A"/>
    <w:rsid w:val="00A81B06"/>
    <w:rsid w:val="00A81E09"/>
    <w:rsid w:val="00A81EE8"/>
    <w:rsid w:val="00A82070"/>
    <w:rsid w:val="00A824FE"/>
    <w:rsid w:val="00A82648"/>
    <w:rsid w:val="00A8379C"/>
    <w:rsid w:val="00A83B9E"/>
    <w:rsid w:val="00A83DA8"/>
    <w:rsid w:val="00A84004"/>
    <w:rsid w:val="00A8424A"/>
    <w:rsid w:val="00A842C2"/>
    <w:rsid w:val="00A84325"/>
    <w:rsid w:val="00A84433"/>
    <w:rsid w:val="00A84F02"/>
    <w:rsid w:val="00A85325"/>
    <w:rsid w:val="00A85E1F"/>
    <w:rsid w:val="00A86430"/>
    <w:rsid w:val="00A86B6C"/>
    <w:rsid w:val="00A86FF2"/>
    <w:rsid w:val="00A87264"/>
    <w:rsid w:val="00A87398"/>
    <w:rsid w:val="00A875DF"/>
    <w:rsid w:val="00A87B62"/>
    <w:rsid w:val="00A87E41"/>
    <w:rsid w:val="00A903FA"/>
    <w:rsid w:val="00A90527"/>
    <w:rsid w:val="00A909D2"/>
    <w:rsid w:val="00A90B6E"/>
    <w:rsid w:val="00A90F6C"/>
    <w:rsid w:val="00A91378"/>
    <w:rsid w:val="00A91524"/>
    <w:rsid w:val="00A91858"/>
    <w:rsid w:val="00A91985"/>
    <w:rsid w:val="00A91C54"/>
    <w:rsid w:val="00A92A0A"/>
    <w:rsid w:val="00A92C3B"/>
    <w:rsid w:val="00A93503"/>
    <w:rsid w:val="00A9352F"/>
    <w:rsid w:val="00A93C28"/>
    <w:rsid w:val="00A93C44"/>
    <w:rsid w:val="00A93C83"/>
    <w:rsid w:val="00A9406E"/>
    <w:rsid w:val="00A94406"/>
    <w:rsid w:val="00A945E5"/>
    <w:rsid w:val="00A945F8"/>
    <w:rsid w:val="00A9489E"/>
    <w:rsid w:val="00A949B8"/>
    <w:rsid w:val="00A950E6"/>
    <w:rsid w:val="00A951D3"/>
    <w:rsid w:val="00A953E1"/>
    <w:rsid w:val="00A96324"/>
    <w:rsid w:val="00A964D8"/>
    <w:rsid w:val="00A965F5"/>
    <w:rsid w:val="00A96606"/>
    <w:rsid w:val="00A96793"/>
    <w:rsid w:val="00A96B4D"/>
    <w:rsid w:val="00A96CDB"/>
    <w:rsid w:val="00A96FFD"/>
    <w:rsid w:val="00A975E3"/>
    <w:rsid w:val="00A97675"/>
    <w:rsid w:val="00A97D3E"/>
    <w:rsid w:val="00A97DEC"/>
    <w:rsid w:val="00A97E82"/>
    <w:rsid w:val="00AA0FFB"/>
    <w:rsid w:val="00AA10EF"/>
    <w:rsid w:val="00AA134B"/>
    <w:rsid w:val="00AA1742"/>
    <w:rsid w:val="00AA2453"/>
    <w:rsid w:val="00AA2517"/>
    <w:rsid w:val="00AA297E"/>
    <w:rsid w:val="00AA2B7E"/>
    <w:rsid w:val="00AA2DBB"/>
    <w:rsid w:val="00AA30BF"/>
    <w:rsid w:val="00AA3103"/>
    <w:rsid w:val="00AA3495"/>
    <w:rsid w:val="00AA36CC"/>
    <w:rsid w:val="00AA3AC2"/>
    <w:rsid w:val="00AA3AD7"/>
    <w:rsid w:val="00AA3D48"/>
    <w:rsid w:val="00AA3D65"/>
    <w:rsid w:val="00AA3EE4"/>
    <w:rsid w:val="00AA4006"/>
    <w:rsid w:val="00AA4081"/>
    <w:rsid w:val="00AA418A"/>
    <w:rsid w:val="00AA434B"/>
    <w:rsid w:val="00AA43AE"/>
    <w:rsid w:val="00AA45D5"/>
    <w:rsid w:val="00AA4B81"/>
    <w:rsid w:val="00AA4CA6"/>
    <w:rsid w:val="00AA4CB5"/>
    <w:rsid w:val="00AA4DC1"/>
    <w:rsid w:val="00AA504A"/>
    <w:rsid w:val="00AA5053"/>
    <w:rsid w:val="00AA5D85"/>
    <w:rsid w:val="00AA6086"/>
    <w:rsid w:val="00AA625A"/>
    <w:rsid w:val="00AA62F0"/>
    <w:rsid w:val="00AA6338"/>
    <w:rsid w:val="00AA6B8B"/>
    <w:rsid w:val="00AA6FE0"/>
    <w:rsid w:val="00AA7141"/>
    <w:rsid w:val="00AA75E1"/>
    <w:rsid w:val="00AA79A3"/>
    <w:rsid w:val="00AB03AC"/>
    <w:rsid w:val="00AB04E0"/>
    <w:rsid w:val="00AB08BC"/>
    <w:rsid w:val="00AB09A5"/>
    <w:rsid w:val="00AB0B0E"/>
    <w:rsid w:val="00AB0C3E"/>
    <w:rsid w:val="00AB2869"/>
    <w:rsid w:val="00AB3052"/>
    <w:rsid w:val="00AB3077"/>
    <w:rsid w:val="00AB3145"/>
    <w:rsid w:val="00AB3436"/>
    <w:rsid w:val="00AB378A"/>
    <w:rsid w:val="00AB3AAF"/>
    <w:rsid w:val="00AB3D31"/>
    <w:rsid w:val="00AB4300"/>
    <w:rsid w:val="00AB4DD1"/>
    <w:rsid w:val="00AB4F1C"/>
    <w:rsid w:val="00AB56A6"/>
    <w:rsid w:val="00AB63C8"/>
    <w:rsid w:val="00AB690F"/>
    <w:rsid w:val="00AB6DD4"/>
    <w:rsid w:val="00AB6ECA"/>
    <w:rsid w:val="00AB7676"/>
    <w:rsid w:val="00AB7851"/>
    <w:rsid w:val="00AC0260"/>
    <w:rsid w:val="00AC0F12"/>
    <w:rsid w:val="00AC0F88"/>
    <w:rsid w:val="00AC1236"/>
    <w:rsid w:val="00AC1360"/>
    <w:rsid w:val="00AC2467"/>
    <w:rsid w:val="00AC24FF"/>
    <w:rsid w:val="00AC28E7"/>
    <w:rsid w:val="00AC2B8B"/>
    <w:rsid w:val="00AC2DDD"/>
    <w:rsid w:val="00AC3006"/>
    <w:rsid w:val="00AC3203"/>
    <w:rsid w:val="00AC363A"/>
    <w:rsid w:val="00AC3CA5"/>
    <w:rsid w:val="00AC49F4"/>
    <w:rsid w:val="00AC5456"/>
    <w:rsid w:val="00AC5A6D"/>
    <w:rsid w:val="00AC5D9D"/>
    <w:rsid w:val="00AC5E91"/>
    <w:rsid w:val="00AC6088"/>
    <w:rsid w:val="00AC629E"/>
    <w:rsid w:val="00AC6366"/>
    <w:rsid w:val="00AC7A6D"/>
    <w:rsid w:val="00AC7B1C"/>
    <w:rsid w:val="00AD01E0"/>
    <w:rsid w:val="00AD03D6"/>
    <w:rsid w:val="00AD09AB"/>
    <w:rsid w:val="00AD0CE0"/>
    <w:rsid w:val="00AD0D51"/>
    <w:rsid w:val="00AD0DB9"/>
    <w:rsid w:val="00AD0FDC"/>
    <w:rsid w:val="00AD1038"/>
    <w:rsid w:val="00AD117B"/>
    <w:rsid w:val="00AD13E1"/>
    <w:rsid w:val="00AD2980"/>
    <w:rsid w:val="00AD2A83"/>
    <w:rsid w:val="00AD2ABC"/>
    <w:rsid w:val="00AD2F28"/>
    <w:rsid w:val="00AD318E"/>
    <w:rsid w:val="00AD35FE"/>
    <w:rsid w:val="00AD3935"/>
    <w:rsid w:val="00AD439A"/>
    <w:rsid w:val="00AD46A3"/>
    <w:rsid w:val="00AD4B09"/>
    <w:rsid w:val="00AD5055"/>
    <w:rsid w:val="00AD5404"/>
    <w:rsid w:val="00AD54E1"/>
    <w:rsid w:val="00AD565B"/>
    <w:rsid w:val="00AD5C56"/>
    <w:rsid w:val="00AD602C"/>
    <w:rsid w:val="00AD63CC"/>
    <w:rsid w:val="00AD67F7"/>
    <w:rsid w:val="00AD694A"/>
    <w:rsid w:val="00AD6989"/>
    <w:rsid w:val="00AD6C96"/>
    <w:rsid w:val="00AD757D"/>
    <w:rsid w:val="00AD7681"/>
    <w:rsid w:val="00AD7806"/>
    <w:rsid w:val="00AD789F"/>
    <w:rsid w:val="00AD7EBB"/>
    <w:rsid w:val="00AE00E6"/>
    <w:rsid w:val="00AE03F4"/>
    <w:rsid w:val="00AE07F7"/>
    <w:rsid w:val="00AE0B3E"/>
    <w:rsid w:val="00AE0C1F"/>
    <w:rsid w:val="00AE11AF"/>
    <w:rsid w:val="00AE13E9"/>
    <w:rsid w:val="00AE1645"/>
    <w:rsid w:val="00AE1703"/>
    <w:rsid w:val="00AE1798"/>
    <w:rsid w:val="00AE1E98"/>
    <w:rsid w:val="00AE1EB6"/>
    <w:rsid w:val="00AE2565"/>
    <w:rsid w:val="00AE2B46"/>
    <w:rsid w:val="00AE2C05"/>
    <w:rsid w:val="00AE2FCD"/>
    <w:rsid w:val="00AE3334"/>
    <w:rsid w:val="00AE3A8F"/>
    <w:rsid w:val="00AE4270"/>
    <w:rsid w:val="00AE48BE"/>
    <w:rsid w:val="00AE4DFC"/>
    <w:rsid w:val="00AE53EC"/>
    <w:rsid w:val="00AE5472"/>
    <w:rsid w:val="00AE6462"/>
    <w:rsid w:val="00AE68F8"/>
    <w:rsid w:val="00AE6954"/>
    <w:rsid w:val="00AE6C34"/>
    <w:rsid w:val="00AE6EC2"/>
    <w:rsid w:val="00AE757E"/>
    <w:rsid w:val="00AF00A5"/>
    <w:rsid w:val="00AF029D"/>
    <w:rsid w:val="00AF15DD"/>
    <w:rsid w:val="00AF1A7D"/>
    <w:rsid w:val="00AF3027"/>
    <w:rsid w:val="00AF3816"/>
    <w:rsid w:val="00AF3E9B"/>
    <w:rsid w:val="00AF43AB"/>
    <w:rsid w:val="00AF4AD2"/>
    <w:rsid w:val="00AF4F90"/>
    <w:rsid w:val="00AF54BE"/>
    <w:rsid w:val="00AF580E"/>
    <w:rsid w:val="00AF59D5"/>
    <w:rsid w:val="00AF6145"/>
    <w:rsid w:val="00AF6748"/>
    <w:rsid w:val="00AF677B"/>
    <w:rsid w:val="00AF6BB0"/>
    <w:rsid w:val="00AF6ECC"/>
    <w:rsid w:val="00AF7067"/>
    <w:rsid w:val="00AF7605"/>
    <w:rsid w:val="00B0040F"/>
    <w:rsid w:val="00B00F2B"/>
    <w:rsid w:val="00B018E5"/>
    <w:rsid w:val="00B01BA2"/>
    <w:rsid w:val="00B01D1C"/>
    <w:rsid w:val="00B01EC8"/>
    <w:rsid w:val="00B02356"/>
    <w:rsid w:val="00B02DEA"/>
    <w:rsid w:val="00B02FAE"/>
    <w:rsid w:val="00B030DB"/>
    <w:rsid w:val="00B036E0"/>
    <w:rsid w:val="00B038D8"/>
    <w:rsid w:val="00B039AC"/>
    <w:rsid w:val="00B0445E"/>
    <w:rsid w:val="00B04566"/>
    <w:rsid w:val="00B053FD"/>
    <w:rsid w:val="00B0562C"/>
    <w:rsid w:val="00B05971"/>
    <w:rsid w:val="00B05E02"/>
    <w:rsid w:val="00B05EF8"/>
    <w:rsid w:val="00B05F99"/>
    <w:rsid w:val="00B05FC7"/>
    <w:rsid w:val="00B05FC9"/>
    <w:rsid w:val="00B06BE4"/>
    <w:rsid w:val="00B072CC"/>
    <w:rsid w:val="00B073B7"/>
    <w:rsid w:val="00B0796B"/>
    <w:rsid w:val="00B07B49"/>
    <w:rsid w:val="00B10063"/>
    <w:rsid w:val="00B109B3"/>
    <w:rsid w:val="00B109B5"/>
    <w:rsid w:val="00B10B63"/>
    <w:rsid w:val="00B10D3A"/>
    <w:rsid w:val="00B10DDF"/>
    <w:rsid w:val="00B10E50"/>
    <w:rsid w:val="00B10F75"/>
    <w:rsid w:val="00B11899"/>
    <w:rsid w:val="00B122A8"/>
    <w:rsid w:val="00B12545"/>
    <w:rsid w:val="00B1255F"/>
    <w:rsid w:val="00B12617"/>
    <w:rsid w:val="00B129A3"/>
    <w:rsid w:val="00B129DA"/>
    <w:rsid w:val="00B12E9B"/>
    <w:rsid w:val="00B12FC1"/>
    <w:rsid w:val="00B133B4"/>
    <w:rsid w:val="00B13517"/>
    <w:rsid w:val="00B13899"/>
    <w:rsid w:val="00B13A93"/>
    <w:rsid w:val="00B13C26"/>
    <w:rsid w:val="00B13DCB"/>
    <w:rsid w:val="00B13F44"/>
    <w:rsid w:val="00B14033"/>
    <w:rsid w:val="00B1424C"/>
    <w:rsid w:val="00B142C0"/>
    <w:rsid w:val="00B14456"/>
    <w:rsid w:val="00B1452C"/>
    <w:rsid w:val="00B14671"/>
    <w:rsid w:val="00B146D8"/>
    <w:rsid w:val="00B147F3"/>
    <w:rsid w:val="00B148F1"/>
    <w:rsid w:val="00B149C1"/>
    <w:rsid w:val="00B14BD0"/>
    <w:rsid w:val="00B14C7A"/>
    <w:rsid w:val="00B1511F"/>
    <w:rsid w:val="00B152B5"/>
    <w:rsid w:val="00B15381"/>
    <w:rsid w:val="00B15BBB"/>
    <w:rsid w:val="00B160B0"/>
    <w:rsid w:val="00B16115"/>
    <w:rsid w:val="00B16163"/>
    <w:rsid w:val="00B162F8"/>
    <w:rsid w:val="00B16826"/>
    <w:rsid w:val="00B16C99"/>
    <w:rsid w:val="00B16D53"/>
    <w:rsid w:val="00B171DD"/>
    <w:rsid w:val="00B174DA"/>
    <w:rsid w:val="00B176F8"/>
    <w:rsid w:val="00B17799"/>
    <w:rsid w:val="00B178E8"/>
    <w:rsid w:val="00B17B50"/>
    <w:rsid w:val="00B17C8E"/>
    <w:rsid w:val="00B206B4"/>
    <w:rsid w:val="00B2078C"/>
    <w:rsid w:val="00B208D5"/>
    <w:rsid w:val="00B20F9B"/>
    <w:rsid w:val="00B21474"/>
    <w:rsid w:val="00B2161C"/>
    <w:rsid w:val="00B21B3E"/>
    <w:rsid w:val="00B22A4E"/>
    <w:rsid w:val="00B23BA3"/>
    <w:rsid w:val="00B23DF0"/>
    <w:rsid w:val="00B2449B"/>
    <w:rsid w:val="00B2491B"/>
    <w:rsid w:val="00B249B9"/>
    <w:rsid w:val="00B24C05"/>
    <w:rsid w:val="00B24D2D"/>
    <w:rsid w:val="00B2518B"/>
    <w:rsid w:val="00B255FC"/>
    <w:rsid w:val="00B2590A"/>
    <w:rsid w:val="00B25A23"/>
    <w:rsid w:val="00B25ECD"/>
    <w:rsid w:val="00B26302"/>
    <w:rsid w:val="00B26B8F"/>
    <w:rsid w:val="00B26E87"/>
    <w:rsid w:val="00B26F96"/>
    <w:rsid w:val="00B27216"/>
    <w:rsid w:val="00B27312"/>
    <w:rsid w:val="00B27743"/>
    <w:rsid w:val="00B27B10"/>
    <w:rsid w:val="00B27BC6"/>
    <w:rsid w:val="00B27D03"/>
    <w:rsid w:val="00B30024"/>
    <w:rsid w:val="00B30042"/>
    <w:rsid w:val="00B30054"/>
    <w:rsid w:val="00B3084F"/>
    <w:rsid w:val="00B30BD5"/>
    <w:rsid w:val="00B313DF"/>
    <w:rsid w:val="00B31578"/>
    <w:rsid w:val="00B3185E"/>
    <w:rsid w:val="00B31D50"/>
    <w:rsid w:val="00B32236"/>
    <w:rsid w:val="00B324C3"/>
    <w:rsid w:val="00B32905"/>
    <w:rsid w:val="00B3299E"/>
    <w:rsid w:val="00B32B1D"/>
    <w:rsid w:val="00B33300"/>
    <w:rsid w:val="00B33BF4"/>
    <w:rsid w:val="00B33C5D"/>
    <w:rsid w:val="00B340C6"/>
    <w:rsid w:val="00B34103"/>
    <w:rsid w:val="00B34188"/>
    <w:rsid w:val="00B34740"/>
    <w:rsid w:val="00B34A3F"/>
    <w:rsid w:val="00B34B43"/>
    <w:rsid w:val="00B34DF4"/>
    <w:rsid w:val="00B34FA8"/>
    <w:rsid w:val="00B35AE7"/>
    <w:rsid w:val="00B35BC8"/>
    <w:rsid w:val="00B35D48"/>
    <w:rsid w:val="00B35E23"/>
    <w:rsid w:val="00B35F77"/>
    <w:rsid w:val="00B365C1"/>
    <w:rsid w:val="00B366A6"/>
    <w:rsid w:val="00B36B8F"/>
    <w:rsid w:val="00B370F7"/>
    <w:rsid w:val="00B37128"/>
    <w:rsid w:val="00B374E7"/>
    <w:rsid w:val="00B3778D"/>
    <w:rsid w:val="00B37DE7"/>
    <w:rsid w:val="00B37EA1"/>
    <w:rsid w:val="00B402EC"/>
    <w:rsid w:val="00B402F6"/>
    <w:rsid w:val="00B40BAC"/>
    <w:rsid w:val="00B40C9D"/>
    <w:rsid w:val="00B4100A"/>
    <w:rsid w:val="00B41873"/>
    <w:rsid w:val="00B421BD"/>
    <w:rsid w:val="00B4222E"/>
    <w:rsid w:val="00B42456"/>
    <w:rsid w:val="00B426D3"/>
    <w:rsid w:val="00B42850"/>
    <w:rsid w:val="00B42B9E"/>
    <w:rsid w:val="00B42E81"/>
    <w:rsid w:val="00B42E90"/>
    <w:rsid w:val="00B432F9"/>
    <w:rsid w:val="00B4334C"/>
    <w:rsid w:val="00B4359E"/>
    <w:rsid w:val="00B444C1"/>
    <w:rsid w:val="00B4464D"/>
    <w:rsid w:val="00B44B01"/>
    <w:rsid w:val="00B4548A"/>
    <w:rsid w:val="00B457E8"/>
    <w:rsid w:val="00B45B4A"/>
    <w:rsid w:val="00B45D24"/>
    <w:rsid w:val="00B45FED"/>
    <w:rsid w:val="00B46144"/>
    <w:rsid w:val="00B467CE"/>
    <w:rsid w:val="00B46ECB"/>
    <w:rsid w:val="00B46F97"/>
    <w:rsid w:val="00B47080"/>
    <w:rsid w:val="00B4720A"/>
    <w:rsid w:val="00B47CB2"/>
    <w:rsid w:val="00B47E22"/>
    <w:rsid w:val="00B50073"/>
    <w:rsid w:val="00B5067E"/>
    <w:rsid w:val="00B50AB6"/>
    <w:rsid w:val="00B510E5"/>
    <w:rsid w:val="00B511FE"/>
    <w:rsid w:val="00B51406"/>
    <w:rsid w:val="00B515EC"/>
    <w:rsid w:val="00B51A35"/>
    <w:rsid w:val="00B51E73"/>
    <w:rsid w:val="00B5204B"/>
    <w:rsid w:val="00B523D2"/>
    <w:rsid w:val="00B523F5"/>
    <w:rsid w:val="00B525D8"/>
    <w:rsid w:val="00B527BA"/>
    <w:rsid w:val="00B52B34"/>
    <w:rsid w:val="00B5326B"/>
    <w:rsid w:val="00B536AF"/>
    <w:rsid w:val="00B539D5"/>
    <w:rsid w:val="00B53BF5"/>
    <w:rsid w:val="00B53F84"/>
    <w:rsid w:val="00B54395"/>
    <w:rsid w:val="00B5481F"/>
    <w:rsid w:val="00B548DB"/>
    <w:rsid w:val="00B54993"/>
    <w:rsid w:val="00B54CD6"/>
    <w:rsid w:val="00B54E24"/>
    <w:rsid w:val="00B551F8"/>
    <w:rsid w:val="00B5572A"/>
    <w:rsid w:val="00B55792"/>
    <w:rsid w:val="00B55AD6"/>
    <w:rsid w:val="00B55D0F"/>
    <w:rsid w:val="00B55FB8"/>
    <w:rsid w:val="00B55FCF"/>
    <w:rsid w:val="00B56736"/>
    <w:rsid w:val="00B567AD"/>
    <w:rsid w:val="00B5697E"/>
    <w:rsid w:val="00B56DC9"/>
    <w:rsid w:val="00B5707D"/>
    <w:rsid w:val="00B57118"/>
    <w:rsid w:val="00B573E0"/>
    <w:rsid w:val="00B57AD5"/>
    <w:rsid w:val="00B57AF5"/>
    <w:rsid w:val="00B604C4"/>
    <w:rsid w:val="00B60BD6"/>
    <w:rsid w:val="00B610EF"/>
    <w:rsid w:val="00B61B5E"/>
    <w:rsid w:val="00B61C50"/>
    <w:rsid w:val="00B622C7"/>
    <w:rsid w:val="00B6255C"/>
    <w:rsid w:val="00B62725"/>
    <w:rsid w:val="00B63589"/>
    <w:rsid w:val="00B63A34"/>
    <w:rsid w:val="00B63EAD"/>
    <w:rsid w:val="00B640C6"/>
    <w:rsid w:val="00B641E9"/>
    <w:rsid w:val="00B64255"/>
    <w:rsid w:val="00B6468B"/>
    <w:rsid w:val="00B647C9"/>
    <w:rsid w:val="00B6528B"/>
    <w:rsid w:val="00B65C0E"/>
    <w:rsid w:val="00B65CB8"/>
    <w:rsid w:val="00B65E00"/>
    <w:rsid w:val="00B66294"/>
    <w:rsid w:val="00B66EC6"/>
    <w:rsid w:val="00B66FCD"/>
    <w:rsid w:val="00B672DC"/>
    <w:rsid w:val="00B673FC"/>
    <w:rsid w:val="00B704C5"/>
    <w:rsid w:val="00B70D94"/>
    <w:rsid w:val="00B71C40"/>
    <w:rsid w:val="00B71DBC"/>
    <w:rsid w:val="00B720E1"/>
    <w:rsid w:val="00B720E9"/>
    <w:rsid w:val="00B725AA"/>
    <w:rsid w:val="00B725CE"/>
    <w:rsid w:val="00B7263D"/>
    <w:rsid w:val="00B7282F"/>
    <w:rsid w:val="00B72EAD"/>
    <w:rsid w:val="00B72FB0"/>
    <w:rsid w:val="00B73083"/>
    <w:rsid w:val="00B7329D"/>
    <w:rsid w:val="00B73473"/>
    <w:rsid w:val="00B74057"/>
    <w:rsid w:val="00B74656"/>
    <w:rsid w:val="00B74F9E"/>
    <w:rsid w:val="00B75221"/>
    <w:rsid w:val="00B7588E"/>
    <w:rsid w:val="00B76462"/>
    <w:rsid w:val="00B76914"/>
    <w:rsid w:val="00B770CF"/>
    <w:rsid w:val="00B77994"/>
    <w:rsid w:val="00B779E6"/>
    <w:rsid w:val="00B77C9A"/>
    <w:rsid w:val="00B77D36"/>
    <w:rsid w:val="00B807C9"/>
    <w:rsid w:val="00B809E7"/>
    <w:rsid w:val="00B80B38"/>
    <w:rsid w:val="00B80C68"/>
    <w:rsid w:val="00B80E79"/>
    <w:rsid w:val="00B810E4"/>
    <w:rsid w:val="00B816B1"/>
    <w:rsid w:val="00B82296"/>
    <w:rsid w:val="00B82AE5"/>
    <w:rsid w:val="00B82B57"/>
    <w:rsid w:val="00B82C83"/>
    <w:rsid w:val="00B82F79"/>
    <w:rsid w:val="00B83B64"/>
    <w:rsid w:val="00B841D0"/>
    <w:rsid w:val="00B845D6"/>
    <w:rsid w:val="00B84818"/>
    <w:rsid w:val="00B84A13"/>
    <w:rsid w:val="00B84F93"/>
    <w:rsid w:val="00B850AF"/>
    <w:rsid w:val="00B85E53"/>
    <w:rsid w:val="00B85FA6"/>
    <w:rsid w:val="00B8633F"/>
    <w:rsid w:val="00B867C1"/>
    <w:rsid w:val="00B868C3"/>
    <w:rsid w:val="00B86BF8"/>
    <w:rsid w:val="00B86D79"/>
    <w:rsid w:val="00B86F63"/>
    <w:rsid w:val="00B87C0B"/>
    <w:rsid w:val="00B87F7D"/>
    <w:rsid w:val="00B90043"/>
    <w:rsid w:val="00B906C9"/>
    <w:rsid w:val="00B9098E"/>
    <w:rsid w:val="00B90A0C"/>
    <w:rsid w:val="00B90D9E"/>
    <w:rsid w:val="00B911D6"/>
    <w:rsid w:val="00B91344"/>
    <w:rsid w:val="00B91A24"/>
    <w:rsid w:val="00B91F1A"/>
    <w:rsid w:val="00B92634"/>
    <w:rsid w:val="00B9264C"/>
    <w:rsid w:val="00B92E54"/>
    <w:rsid w:val="00B93295"/>
    <w:rsid w:val="00B9443E"/>
    <w:rsid w:val="00B9472B"/>
    <w:rsid w:val="00B94BB6"/>
    <w:rsid w:val="00B95252"/>
    <w:rsid w:val="00B9537E"/>
    <w:rsid w:val="00B957D4"/>
    <w:rsid w:val="00B958D2"/>
    <w:rsid w:val="00B95EF2"/>
    <w:rsid w:val="00B95F36"/>
    <w:rsid w:val="00B963AE"/>
    <w:rsid w:val="00B964CF"/>
    <w:rsid w:val="00B96A48"/>
    <w:rsid w:val="00B96E44"/>
    <w:rsid w:val="00BA0355"/>
    <w:rsid w:val="00BA0FFE"/>
    <w:rsid w:val="00BA1173"/>
    <w:rsid w:val="00BA1258"/>
    <w:rsid w:val="00BA16B9"/>
    <w:rsid w:val="00BA19D5"/>
    <w:rsid w:val="00BA21A9"/>
    <w:rsid w:val="00BA297A"/>
    <w:rsid w:val="00BA2E78"/>
    <w:rsid w:val="00BA310A"/>
    <w:rsid w:val="00BA33A6"/>
    <w:rsid w:val="00BA341F"/>
    <w:rsid w:val="00BA359E"/>
    <w:rsid w:val="00BA3691"/>
    <w:rsid w:val="00BA39A8"/>
    <w:rsid w:val="00BA3CAF"/>
    <w:rsid w:val="00BA469F"/>
    <w:rsid w:val="00BA47AE"/>
    <w:rsid w:val="00BA4B13"/>
    <w:rsid w:val="00BA4ED8"/>
    <w:rsid w:val="00BA52D5"/>
    <w:rsid w:val="00BA53BA"/>
    <w:rsid w:val="00BA67BF"/>
    <w:rsid w:val="00BA695F"/>
    <w:rsid w:val="00BA6BA5"/>
    <w:rsid w:val="00BA6CA2"/>
    <w:rsid w:val="00BA7AA0"/>
    <w:rsid w:val="00BB0125"/>
    <w:rsid w:val="00BB033D"/>
    <w:rsid w:val="00BB03C0"/>
    <w:rsid w:val="00BB03F8"/>
    <w:rsid w:val="00BB08D0"/>
    <w:rsid w:val="00BB20C8"/>
    <w:rsid w:val="00BB26C1"/>
    <w:rsid w:val="00BB346A"/>
    <w:rsid w:val="00BB3508"/>
    <w:rsid w:val="00BB37EE"/>
    <w:rsid w:val="00BB3842"/>
    <w:rsid w:val="00BB45AA"/>
    <w:rsid w:val="00BB48D9"/>
    <w:rsid w:val="00BB4C19"/>
    <w:rsid w:val="00BB4CCF"/>
    <w:rsid w:val="00BB4D46"/>
    <w:rsid w:val="00BB5007"/>
    <w:rsid w:val="00BB54B9"/>
    <w:rsid w:val="00BB7348"/>
    <w:rsid w:val="00BB755A"/>
    <w:rsid w:val="00BB7C13"/>
    <w:rsid w:val="00BB7D83"/>
    <w:rsid w:val="00BB7FAA"/>
    <w:rsid w:val="00BC01C3"/>
    <w:rsid w:val="00BC02AB"/>
    <w:rsid w:val="00BC0408"/>
    <w:rsid w:val="00BC0EB0"/>
    <w:rsid w:val="00BC11AB"/>
    <w:rsid w:val="00BC1C8E"/>
    <w:rsid w:val="00BC204C"/>
    <w:rsid w:val="00BC2627"/>
    <w:rsid w:val="00BC2773"/>
    <w:rsid w:val="00BC293E"/>
    <w:rsid w:val="00BC294D"/>
    <w:rsid w:val="00BC2BCD"/>
    <w:rsid w:val="00BC2DE3"/>
    <w:rsid w:val="00BC32F0"/>
    <w:rsid w:val="00BC335D"/>
    <w:rsid w:val="00BC3C22"/>
    <w:rsid w:val="00BC412A"/>
    <w:rsid w:val="00BC41E3"/>
    <w:rsid w:val="00BC45C3"/>
    <w:rsid w:val="00BC4A98"/>
    <w:rsid w:val="00BC4D05"/>
    <w:rsid w:val="00BC4E93"/>
    <w:rsid w:val="00BC4FEA"/>
    <w:rsid w:val="00BC5193"/>
    <w:rsid w:val="00BC545E"/>
    <w:rsid w:val="00BC57FB"/>
    <w:rsid w:val="00BC5E26"/>
    <w:rsid w:val="00BC615D"/>
    <w:rsid w:val="00BC668D"/>
    <w:rsid w:val="00BC673F"/>
    <w:rsid w:val="00BC7161"/>
    <w:rsid w:val="00BC7EF9"/>
    <w:rsid w:val="00BD03CD"/>
    <w:rsid w:val="00BD0BEB"/>
    <w:rsid w:val="00BD0BEF"/>
    <w:rsid w:val="00BD0BF6"/>
    <w:rsid w:val="00BD1267"/>
    <w:rsid w:val="00BD15F3"/>
    <w:rsid w:val="00BD19E5"/>
    <w:rsid w:val="00BD1C53"/>
    <w:rsid w:val="00BD1D3A"/>
    <w:rsid w:val="00BD2243"/>
    <w:rsid w:val="00BD2274"/>
    <w:rsid w:val="00BD28C4"/>
    <w:rsid w:val="00BD2E6C"/>
    <w:rsid w:val="00BD2EDA"/>
    <w:rsid w:val="00BD38BF"/>
    <w:rsid w:val="00BD3AFE"/>
    <w:rsid w:val="00BD3B61"/>
    <w:rsid w:val="00BD4262"/>
    <w:rsid w:val="00BD431C"/>
    <w:rsid w:val="00BD4412"/>
    <w:rsid w:val="00BD4E30"/>
    <w:rsid w:val="00BD4EAA"/>
    <w:rsid w:val="00BD4FBA"/>
    <w:rsid w:val="00BD545D"/>
    <w:rsid w:val="00BD554F"/>
    <w:rsid w:val="00BD5627"/>
    <w:rsid w:val="00BD5CF6"/>
    <w:rsid w:val="00BD5DA2"/>
    <w:rsid w:val="00BD60F3"/>
    <w:rsid w:val="00BD619B"/>
    <w:rsid w:val="00BD6A80"/>
    <w:rsid w:val="00BD73A8"/>
    <w:rsid w:val="00BD753C"/>
    <w:rsid w:val="00BD7A7F"/>
    <w:rsid w:val="00BD7AE9"/>
    <w:rsid w:val="00BE007B"/>
    <w:rsid w:val="00BE00C9"/>
    <w:rsid w:val="00BE0454"/>
    <w:rsid w:val="00BE0685"/>
    <w:rsid w:val="00BE11C9"/>
    <w:rsid w:val="00BE166B"/>
    <w:rsid w:val="00BE17B6"/>
    <w:rsid w:val="00BE1D13"/>
    <w:rsid w:val="00BE1E07"/>
    <w:rsid w:val="00BE26FA"/>
    <w:rsid w:val="00BE2784"/>
    <w:rsid w:val="00BE2888"/>
    <w:rsid w:val="00BE2940"/>
    <w:rsid w:val="00BE2F34"/>
    <w:rsid w:val="00BE31C8"/>
    <w:rsid w:val="00BE389C"/>
    <w:rsid w:val="00BE3C51"/>
    <w:rsid w:val="00BE3EF0"/>
    <w:rsid w:val="00BE4720"/>
    <w:rsid w:val="00BE4913"/>
    <w:rsid w:val="00BE4A1E"/>
    <w:rsid w:val="00BE4AA9"/>
    <w:rsid w:val="00BE503E"/>
    <w:rsid w:val="00BE51FB"/>
    <w:rsid w:val="00BE5615"/>
    <w:rsid w:val="00BE574A"/>
    <w:rsid w:val="00BE5BB2"/>
    <w:rsid w:val="00BE5E15"/>
    <w:rsid w:val="00BE64D8"/>
    <w:rsid w:val="00BE66C8"/>
    <w:rsid w:val="00BE6C27"/>
    <w:rsid w:val="00BE6C82"/>
    <w:rsid w:val="00BE734A"/>
    <w:rsid w:val="00BE7374"/>
    <w:rsid w:val="00BE74B8"/>
    <w:rsid w:val="00BE754D"/>
    <w:rsid w:val="00BE78D6"/>
    <w:rsid w:val="00BE79EF"/>
    <w:rsid w:val="00BE7A29"/>
    <w:rsid w:val="00BE7B6F"/>
    <w:rsid w:val="00BE7E9E"/>
    <w:rsid w:val="00BF0386"/>
    <w:rsid w:val="00BF063F"/>
    <w:rsid w:val="00BF07BB"/>
    <w:rsid w:val="00BF0841"/>
    <w:rsid w:val="00BF0980"/>
    <w:rsid w:val="00BF0C99"/>
    <w:rsid w:val="00BF0DF8"/>
    <w:rsid w:val="00BF0E38"/>
    <w:rsid w:val="00BF11DF"/>
    <w:rsid w:val="00BF19D9"/>
    <w:rsid w:val="00BF1FB4"/>
    <w:rsid w:val="00BF2EC7"/>
    <w:rsid w:val="00BF3A76"/>
    <w:rsid w:val="00BF3F44"/>
    <w:rsid w:val="00BF3F97"/>
    <w:rsid w:val="00BF40BD"/>
    <w:rsid w:val="00BF4255"/>
    <w:rsid w:val="00BF4F15"/>
    <w:rsid w:val="00BF59AF"/>
    <w:rsid w:val="00BF6066"/>
    <w:rsid w:val="00BF6286"/>
    <w:rsid w:val="00BF640A"/>
    <w:rsid w:val="00BF69F1"/>
    <w:rsid w:val="00BF6C21"/>
    <w:rsid w:val="00BF6C90"/>
    <w:rsid w:val="00BF70CC"/>
    <w:rsid w:val="00BF7568"/>
    <w:rsid w:val="00BF7840"/>
    <w:rsid w:val="00BF79E9"/>
    <w:rsid w:val="00BF7F40"/>
    <w:rsid w:val="00C00556"/>
    <w:rsid w:val="00C006CA"/>
    <w:rsid w:val="00C006D8"/>
    <w:rsid w:val="00C006DA"/>
    <w:rsid w:val="00C00DB1"/>
    <w:rsid w:val="00C00F94"/>
    <w:rsid w:val="00C0109F"/>
    <w:rsid w:val="00C01584"/>
    <w:rsid w:val="00C01E89"/>
    <w:rsid w:val="00C02AA0"/>
    <w:rsid w:val="00C02D23"/>
    <w:rsid w:val="00C02F69"/>
    <w:rsid w:val="00C03442"/>
    <w:rsid w:val="00C03931"/>
    <w:rsid w:val="00C045A4"/>
    <w:rsid w:val="00C050C3"/>
    <w:rsid w:val="00C052D8"/>
    <w:rsid w:val="00C0533F"/>
    <w:rsid w:val="00C05688"/>
    <w:rsid w:val="00C05C3D"/>
    <w:rsid w:val="00C05CFD"/>
    <w:rsid w:val="00C05D55"/>
    <w:rsid w:val="00C0602B"/>
    <w:rsid w:val="00C0623B"/>
    <w:rsid w:val="00C0642F"/>
    <w:rsid w:val="00C06589"/>
    <w:rsid w:val="00C0661F"/>
    <w:rsid w:val="00C067B6"/>
    <w:rsid w:val="00C0685B"/>
    <w:rsid w:val="00C06995"/>
    <w:rsid w:val="00C06CA3"/>
    <w:rsid w:val="00C06F4F"/>
    <w:rsid w:val="00C0710F"/>
    <w:rsid w:val="00C07878"/>
    <w:rsid w:val="00C07CDC"/>
    <w:rsid w:val="00C100B2"/>
    <w:rsid w:val="00C100C2"/>
    <w:rsid w:val="00C103C5"/>
    <w:rsid w:val="00C10495"/>
    <w:rsid w:val="00C105EF"/>
    <w:rsid w:val="00C10C85"/>
    <w:rsid w:val="00C10E8F"/>
    <w:rsid w:val="00C11528"/>
    <w:rsid w:val="00C11843"/>
    <w:rsid w:val="00C11867"/>
    <w:rsid w:val="00C1252F"/>
    <w:rsid w:val="00C12968"/>
    <w:rsid w:val="00C12A2A"/>
    <w:rsid w:val="00C12A9A"/>
    <w:rsid w:val="00C12B5F"/>
    <w:rsid w:val="00C1329A"/>
    <w:rsid w:val="00C13732"/>
    <w:rsid w:val="00C13B90"/>
    <w:rsid w:val="00C1409A"/>
    <w:rsid w:val="00C1435D"/>
    <w:rsid w:val="00C1444C"/>
    <w:rsid w:val="00C14B27"/>
    <w:rsid w:val="00C151DB"/>
    <w:rsid w:val="00C152BE"/>
    <w:rsid w:val="00C162F3"/>
    <w:rsid w:val="00C1648B"/>
    <w:rsid w:val="00C16502"/>
    <w:rsid w:val="00C16FC9"/>
    <w:rsid w:val="00C17A1B"/>
    <w:rsid w:val="00C2005E"/>
    <w:rsid w:val="00C200C5"/>
    <w:rsid w:val="00C20C95"/>
    <w:rsid w:val="00C20E73"/>
    <w:rsid w:val="00C212E1"/>
    <w:rsid w:val="00C21B7D"/>
    <w:rsid w:val="00C2240D"/>
    <w:rsid w:val="00C22BD5"/>
    <w:rsid w:val="00C22DF1"/>
    <w:rsid w:val="00C2314B"/>
    <w:rsid w:val="00C236C6"/>
    <w:rsid w:val="00C23761"/>
    <w:rsid w:val="00C239B7"/>
    <w:rsid w:val="00C2400A"/>
    <w:rsid w:val="00C24BC6"/>
    <w:rsid w:val="00C24D63"/>
    <w:rsid w:val="00C253A5"/>
    <w:rsid w:val="00C2546A"/>
    <w:rsid w:val="00C25BD4"/>
    <w:rsid w:val="00C267D8"/>
    <w:rsid w:val="00C26D98"/>
    <w:rsid w:val="00C27001"/>
    <w:rsid w:val="00C27081"/>
    <w:rsid w:val="00C271BC"/>
    <w:rsid w:val="00C2795F"/>
    <w:rsid w:val="00C27B88"/>
    <w:rsid w:val="00C27DF9"/>
    <w:rsid w:val="00C30618"/>
    <w:rsid w:val="00C30A8F"/>
    <w:rsid w:val="00C31AF5"/>
    <w:rsid w:val="00C31B71"/>
    <w:rsid w:val="00C3208A"/>
    <w:rsid w:val="00C321B4"/>
    <w:rsid w:val="00C32C47"/>
    <w:rsid w:val="00C32C7E"/>
    <w:rsid w:val="00C332D5"/>
    <w:rsid w:val="00C336CA"/>
    <w:rsid w:val="00C33A54"/>
    <w:rsid w:val="00C3443C"/>
    <w:rsid w:val="00C3446E"/>
    <w:rsid w:val="00C3455D"/>
    <w:rsid w:val="00C34931"/>
    <w:rsid w:val="00C34FF6"/>
    <w:rsid w:val="00C35E30"/>
    <w:rsid w:val="00C3611B"/>
    <w:rsid w:val="00C361F4"/>
    <w:rsid w:val="00C3631E"/>
    <w:rsid w:val="00C363A5"/>
    <w:rsid w:val="00C36668"/>
    <w:rsid w:val="00C368A7"/>
    <w:rsid w:val="00C36CE4"/>
    <w:rsid w:val="00C36EEB"/>
    <w:rsid w:val="00C37100"/>
    <w:rsid w:val="00C37196"/>
    <w:rsid w:val="00C37375"/>
    <w:rsid w:val="00C3741F"/>
    <w:rsid w:val="00C37830"/>
    <w:rsid w:val="00C37940"/>
    <w:rsid w:val="00C37E8B"/>
    <w:rsid w:val="00C4007C"/>
    <w:rsid w:val="00C407A4"/>
    <w:rsid w:val="00C40BD1"/>
    <w:rsid w:val="00C40BFA"/>
    <w:rsid w:val="00C413DD"/>
    <w:rsid w:val="00C417C4"/>
    <w:rsid w:val="00C41A18"/>
    <w:rsid w:val="00C41CE3"/>
    <w:rsid w:val="00C42554"/>
    <w:rsid w:val="00C428AD"/>
    <w:rsid w:val="00C42DD4"/>
    <w:rsid w:val="00C4340E"/>
    <w:rsid w:val="00C43508"/>
    <w:rsid w:val="00C43776"/>
    <w:rsid w:val="00C4388A"/>
    <w:rsid w:val="00C43C2A"/>
    <w:rsid w:val="00C43CF1"/>
    <w:rsid w:val="00C43F0E"/>
    <w:rsid w:val="00C440E7"/>
    <w:rsid w:val="00C443DB"/>
    <w:rsid w:val="00C443E8"/>
    <w:rsid w:val="00C44EAB"/>
    <w:rsid w:val="00C44EDA"/>
    <w:rsid w:val="00C44FE1"/>
    <w:rsid w:val="00C4549E"/>
    <w:rsid w:val="00C457FF"/>
    <w:rsid w:val="00C45822"/>
    <w:rsid w:val="00C4595C"/>
    <w:rsid w:val="00C459A3"/>
    <w:rsid w:val="00C45C10"/>
    <w:rsid w:val="00C45D8B"/>
    <w:rsid w:val="00C45F3D"/>
    <w:rsid w:val="00C46AA9"/>
    <w:rsid w:val="00C46BBD"/>
    <w:rsid w:val="00C47247"/>
    <w:rsid w:val="00C4726E"/>
    <w:rsid w:val="00C47505"/>
    <w:rsid w:val="00C4750B"/>
    <w:rsid w:val="00C47CF2"/>
    <w:rsid w:val="00C503FA"/>
    <w:rsid w:val="00C5042A"/>
    <w:rsid w:val="00C50863"/>
    <w:rsid w:val="00C50A89"/>
    <w:rsid w:val="00C51A12"/>
    <w:rsid w:val="00C51F3D"/>
    <w:rsid w:val="00C52DB9"/>
    <w:rsid w:val="00C52EC0"/>
    <w:rsid w:val="00C52FEE"/>
    <w:rsid w:val="00C5419B"/>
    <w:rsid w:val="00C544F3"/>
    <w:rsid w:val="00C54537"/>
    <w:rsid w:val="00C54AE8"/>
    <w:rsid w:val="00C5515B"/>
    <w:rsid w:val="00C555C1"/>
    <w:rsid w:val="00C55D29"/>
    <w:rsid w:val="00C55D8E"/>
    <w:rsid w:val="00C560E2"/>
    <w:rsid w:val="00C561DC"/>
    <w:rsid w:val="00C5656A"/>
    <w:rsid w:val="00C56D26"/>
    <w:rsid w:val="00C57357"/>
    <w:rsid w:val="00C57D4E"/>
    <w:rsid w:val="00C600D3"/>
    <w:rsid w:val="00C602E8"/>
    <w:rsid w:val="00C608CC"/>
    <w:rsid w:val="00C60F55"/>
    <w:rsid w:val="00C60F80"/>
    <w:rsid w:val="00C611AB"/>
    <w:rsid w:val="00C612D9"/>
    <w:rsid w:val="00C61452"/>
    <w:rsid w:val="00C615AD"/>
    <w:rsid w:val="00C61B35"/>
    <w:rsid w:val="00C620AC"/>
    <w:rsid w:val="00C62119"/>
    <w:rsid w:val="00C621C9"/>
    <w:rsid w:val="00C62554"/>
    <w:rsid w:val="00C627C0"/>
    <w:rsid w:val="00C62955"/>
    <w:rsid w:val="00C630F1"/>
    <w:rsid w:val="00C6312E"/>
    <w:rsid w:val="00C635FF"/>
    <w:rsid w:val="00C638E3"/>
    <w:rsid w:val="00C63B50"/>
    <w:rsid w:val="00C63F2C"/>
    <w:rsid w:val="00C64792"/>
    <w:rsid w:val="00C651D0"/>
    <w:rsid w:val="00C65633"/>
    <w:rsid w:val="00C65882"/>
    <w:rsid w:val="00C65A8C"/>
    <w:rsid w:val="00C65F99"/>
    <w:rsid w:val="00C661ED"/>
    <w:rsid w:val="00C6633B"/>
    <w:rsid w:val="00C668B4"/>
    <w:rsid w:val="00C66D56"/>
    <w:rsid w:val="00C66DF8"/>
    <w:rsid w:val="00C66EB4"/>
    <w:rsid w:val="00C670E1"/>
    <w:rsid w:val="00C6753C"/>
    <w:rsid w:val="00C675FF"/>
    <w:rsid w:val="00C678EB"/>
    <w:rsid w:val="00C67A9E"/>
    <w:rsid w:val="00C7020B"/>
    <w:rsid w:val="00C70415"/>
    <w:rsid w:val="00C707D6"/>
    <w:rsid w:val="00C711DF"/>
    <w:rsid w:val="00C719D7"/>
    <w:rsid w:val="00C71A40"/>
    <w:rsid w:val="00C71F65"/>
    <w:rsid w:val="00C723F8"/>
    <w:rsid w:val="00C72C11"/>
    <w:rsid w:val="00C73224"/>
    <w:rsid w:val="00C7328F"/>
    <w:rsid w:val="00C732ED"/>
    <w:rsid w:val="00C7376C"/>
    <w:rsid w:val="00C73B73"/>
    <w:rsid w:val="00C73D5F"/>
    <w:rsid w:val="00C73FD4"/>
    <w:rsid w:val="00C746A0"/>
    <w:rsid w:val="00C746FC"/>
    <w:rsid w:val="00C74953"/>
    <w:rsid w:val="00C74A98"/>
    <w:rsid w:val="00C75262"/>
    <w:rsid w:val="00C75501"/>
    <w:rsid w:val="00C7556E"/>
    <w:rsid w:val="00C75632"/>
    <w:rsid w:val="00C75CC4"/>
    <w:rsid w:val="00C75FAF"/>
    <w:rsid w:val="00C760D5"/>
    <w:rsid w:val="00C76185"/>
    <w:rsid w:val="00C76323"/>
    <w:rsid w:val="00C7633C"/>
    <w:rsid w:val="00C76369"/>
    <w:rsid w:val="00C766F4"/>
    <w:rsid w:val="00C7752C"/>
    <w:rsid w:val="00C77AF6"/>
    <w:rsid w:val="00C80E30"/>
    <w:rsid w:val="00C8116F"/>
    <w:rsid w:val="00C81878"/>
    <w:rsid w:val="00C820AE"/>
    <w:rsid w:val="00C820CA"/>
    <w:rsid w:val="00C82508"/>
    <w:rsid w:val="00C82D4B"/>
    <w:rsid w:val="00C82F9C"/>
    <w:rsid w:val="00C831A6"/>
    <w:rsid w:val="00C833C6"/>
    <w:rsid w:val="00C83AD5"/>
    <w:rsid w:val="00C847F1"/>
    <w:rsid w:val="00C84CF3"/>
    <w:rsid w:val="00C85123"/>
    <w:rsid w:val="00C85181"/>
    <w:rsid w:val="00C8543F"/>
    <w:rsid w:val="00C85698"/>
    <w:rsid w:val="00C85841"/>
    <w:rsid w:val="00C86A56"/>
    <w:rsid w:val="00C86BD1"/>
    <w:rsid w:val="00C871A4"/>
    <w:rsid w:val="00C871D5"/>
    <w:rsid w:val="00C8732E"/>
    <w:rsid w:val="00C87389"/>
    <w:rsid w:val="00C87493"/>
    <w:rsid w:val="00C87CE4"/>
    <w:rsid w:val="00C90512"/>
    <w:rsid w:val="00C90646"/>
    <w:rsid w:val="00C912A0"/>
    <w:rsid w:val="00C91562"/>
    <w:rsid w:val="00C91C25"/>
    <w:rsid w:val="00C91D9B"/>
    <w:rsid w:val="00C91E11"/>
    <w:rsid w:val="00C91E70"/>
    <w:rsid w:val="00C91F3C"/>
    <w:rsid w:val="00C928DB"/>
    <w:rsid w:val="00C92C1A"/>
    <w:rsid w:val="00C9351A"/>
    <w:rsid w:val="00C93811"/>
    <w:rsid w:val="00C938A8"/>
    <w:rsid w:val="00C93ADA"/>
    <w:rsid w:val="00C942A0"/>
    <w:rsid w:val="00C942DE"/>
    <w:rsid w:val="00C9492E"/>
    <w:rsid w:val="00C9499D"/>
    <w:rsid w:val="00C94AA0"/>
    <w:rsid w:val="00C94ACF"/>
    <w:rsid w:val="00C95204"/>
    <w:rsid w:val="00C95A1F"/>
    <w:rsid w:val="00C95AEC"/>
    <w:rsid w:val="00C95FAE"/>
    <w:rsid w:val="00C966F6"/>
    <w:rsid w:val="00C967D0"/>
    <w:rsid w:val="00C96D2B"/>
    <w:rsid w:val="00C96DC7"/>
    <w:rsid w:val="00C96FF9"/>
    <w:rsid w:val="00C970E5"/>
    <w:rsid w:val="00C97152"/>
    <w:rsid w:val="00C9757C"/>
    <w:rsid w:val="00C97BFC"/>
    <w:rsid w:val="00C97C98"/>
    <w:rsid w:val="00C97D39"/>
    <w:rsid w:val="00CA0285"/>
    <w:rsid w:val="00CA058A"/>
    <w:rsid w:val="00CA0C5C"/>
    <w:rsid w:val="00CA0F5A"/>
    <w:rsid w:val="00CA14C5"/>
    <w:rsid w:val="00CA2163"/>
    <w:rsid w:val="00CA29AC"/>
    <w:rsid w:val="00CA2E3D"/>
    <w:rsid w:val="00CA311C"/>
    <w:rsid w:val="00CA3686"/>
    <w:rsid w:val="00CA3CE7"/>
    <w:rsid w:val="00CA3E27"/>
    <w:rsid w:val="00CA4003"/>
    <w:rsid w:val="00CA422E"/>
    <w:rsid w:val="00CA4B39"/>
    <w:rsid w:val="00CA4BDF"/>
    <w:rsid w:val="00CA4CF4"/>
    <w:rsid w:val="00CA4E9A"/>
    <w:rsid w:val="00CA504A"/>
    <w:rsid w:val="00CA527A"/>
    <w:rsid w:val="00CA5BD6"/>
    <w:rsid w:val="00CA649C"/>
    <w:rsid w:val="00CA6A9B"/>
    <w:rsid w:val="00CA6C8E"/>
    <w:rsid w:val="00CA722C"/>
    <w:rsid w:val="00CA7578"/>
    <w:rsid w:val="00CA78C0"/>
    <w:rsid w:val="00CA7B4A"/>
    <w:rsid w:val="00CA7BDE"/>
    <w:rsid w:val="00CB0426"/>
    <w:rsid w:val="00CB0492"/>
    <w:rsid w:val="00CB0591"/>
    <w:rsid w:val="00CB0815"/>
    <w:rsid w:val="00CB113E"/>
    <w:rsid w:val="00CB143D"/>
    <w:rsid w:val="00CB1589"/>
    <w:rsid w:val="00CB16E0"/>
    <w:rsid w:val="00CB1A8B"/>
    <w:rsid w:val="00CB2464"/>
    <w:rsid w:val="00CB25F4"/>
    <w:rsid w:val="00CB29D6"/>
    <w:rsid w:val="00CB29EB"/>
    <w:rsid w:val="00CB2C22"/>
    <w:rsid w:val="00CB2C7C"/>
    <w:rsid w:val="00CB2D7E"/>
    <w:rsid w:val="00CB34F8"/>
    <w:rsid w:val="00CB362C"/>
    <w:rsid w:val="00CB3688"/>
    <w:rsid w:val="00CB3E7D"/>
    <w:rsid w:val="00CB400C"/>
    <w:rsid w:val="00CB40C6"/>
    <w:rsid w:val="00CB4544"/>
    <w:rsid w:val="00CB4899"/>
    <w:rsid w:val="00CB49AA"/>
    <w:rsid w:val="00CB4BC4"/>
    <w:rsid w:val="00CB4F67"/>
    <w:rsid w:val="00CB58D4"/>
    <w:rsid w:val="00CB59E1"/>
    <w:rsid w:val="00CB7497"/>
    <w:rsid w:val="00CB7B00"/>
    <w:rsid w:val="00CB7E6B"/>
    <w:rsid w:val="00CC04A4"/>
    <w:rsid w:val="00CC07D3"/>
    <w:rsid w:val="00CC0D31"/>
    <w:rsid w:val="00CC0EE6"/>
    <w:rsid w:val="00CC10B3"/>
    <w:rsid w:val="00CC14B5"/>
    <w:rsid w:val="00CC1A0A"/>
    <w:rsid w:val="00CC1BC6"/>
    <w:rsid w:val="00CC2355"/>
    <w:rsid w:val="00CC24EF"/>
    <w:rsid w:val="00CC26F6"/>
    <w:rsid w:val="00CC2DF5"/>
    <w:rsid w:val="00CC3198"/>
    <w:rsid w:val="00CC3652"/>
    <w:rsid w:val="00CC39C8"/>
    <w:rsid w:val="00CC4355"/>
    <w:rsid w:val="00CC5404"/>
    <w:rsid w:val="00CC580A"/>
    <w:rsid w:val="00CC5DEE"/>
    <w:rsid w:val="00CC5F9D"/>
    <w:rsid w:val="00CC6225"/>
    <w:rsid w:val="00CC6275"/>
    <w:rsid w:val="00CC6C38"/>
    <w:rsid w:val="00CC701F"/>
    <w:rsid w:val="00CC72E1"/>
    <w:rsid w:val="00CC734A"/>
    <w:rsid w:val="00CC74FC"/>
    <w:rsid w:val="00CC7527"/>
    <w:rsid w:val="00CC7757"/>
    <w:rsid w:val="00CD046E"/>
    <w:rsid w:val="00CD0534"/>
    <w:rsid w:val="00CD0A32"/>
    <w:rsid w:val="00CD12A1"/>
    <w:rsid w:val="00CD1377"/>
    <w:rsid w:val="00CD1609"/>
    <w:rsid w:val="00CD19AE"/>
    <w:rsid w:val="00CD1B91"/>
    <w:rsid w:val="00CD1F59"/>
    <w:rsid w:val="00CD24F8"/>
    <w:rsid w:val="00CD2780"/>
    <w:rsid w:val="00CD2A79"/>
    <w:rsid w:val="00CD2CEF"/>
    <w:rsid w:val="00CD3161"/>
    <w:rsid w:val="00CD32B4"/>
    <w:rsid w:val="00CD35CB"/>
    <w:rsid w:val="00CD36D1"/>
    <w:rsid w:val="00CD38B1"/>
    <w:rsid w:val="00CD3F69"/>
    <w:rsid w:val="00CD4023"/>
    <w:rsid w:val="00CD4345"/>
    <w:rsid w:val="00CD490B"/>
    <w:rsid w:val="00CD4934"/>
    <w:rsid w:val="00CD4C87"/>
    <w:rsid w:val="00CD4CBC"/>
    <w:rsid w:val="00CD507B"/>
    <w:rsid w:val="00CD53EB"/>
    <w:rsid w:val="00CD5718"/>
    <w:rsid w:val="00CD5732"/>
    <w:rsid w:val="00CD5D7A"/>
    <w:rsid w:val="00CD6000"/>
    <w:rsid w:val="00CD61C5"/>
    <w:rsid w:val="00CD62C5"/>
    <w:rsid w:val="00CD63D6"/>
    <w:rsid w:val="00CD6AA2"/>
    <w:rsid w:val="00CD738C"/>
    <w:rsid w:val="00CD76E9"/>
    <w:rsid w:val="00CD7990"/>
    <w:rsid w:val="00CE00D5"/>
    <w:rsid w:val="00CE094A"/>
    <w:rsid w:val="00CE0CE1"/>
    <w:rsid w:val="00CE0D9F"/>
    <w:rsid w:val="00CE0DCF"/>
    <w:rsid w:val="00CE0DDA"/>
    <w:rsid w:val="00CE192E"/>
    <w:rsid w:val="00CE1C51"/>
    <w:rsid w:val="00CE25E9"/>
    <w:rsid w:val="00CE2903"/>
    <w:rsid w:val="00CE293E"/>
    <w:rsid w:val="00CE35E7"/>
    <w:rsid w:val="00CE3B56"/>
    <w:rsid w:val="00CE3C7E"/>
    <w:rsid w:val="00CE4026"/>
    <w:rsid w:val="00CE4AF5"/>
    <w:rsid w:val="00CE4DA1"/>
    <w:rsid w:val="00CE5155"/>
    <w:rsid w:val="00CE58D8"/>
    <w:rsid w:val="00CE5B2C"/>
    <w:rsid w:val="00CE5D61"/>
    <w:rsid w:val="00CE5F03"/>
    <w:rsid w:val="00CE6309"/>
    <w:rsid w:val="00CE6461"/>
    <w:rsid w:val="00CE64EA"/>
    <w:rsid w:val="00CE6573"/>
    <w:rsid w:val="00CE6757"/>
    <w:rsid w:val="00CE69FC"/>
    <w:rsid w:val="00CE7335"/>
    <w:rsid w:val="00CE736A"/>
    <w:rsid w:val="00CE7800"/>
    <w:rsid w:val="00CF0397"/>
    <w:rsid w:val="00CF069C"/>
    <w:rsid w:val="00CF06E4"/>
    <w:rsid w:val="00CF0C55"/>
    <w:rsid w:val="00CF0F87"/>
    <w:rsid w:val="00CF104E"/>
    <w:rsid w:val="00CF1056"/>
    <w:rsid w:val="00CF1272"/>
    <w:rsid w:val="00CF1DBB"/>
    <w:rsid w:val="00CF2429"/>
    <w:rsid w:val="00CF24B3"/>
    <w:rsid w:val="00CF2549"/>
    <w:rsid w:val="00CF28B6"/>
    <w:rsid w:val="00CF2B75"/>
    <w:rsid w:val="00CF2D1D"/>
    <w:rsid w:val="00CF3130"/>
    <w:rsid w:val="00CF3756"/>
    <w:rsid w:val="00CF3FF1"/>
    <w:rsid w:val="00CF49FB"/>
    <w:rsid w:val="00CF4C40"/>
    <w:rsid w:val="00CF5130"/>
    <w:rsid w:val="00CF51F6"/>
    <w:rsid w:val="00CF5384"/>
    <w:rsid w:val="00CF5406"/>
    <w:rsid w:val="00CF5486"/>
    <w:rsid w:val="00CF5DB7"/>
    <w:rsid w:val="00CF5DEC"/>
    <w:rsid w:val="00CF653D"/>
    <w:rsid w:val="00CF662C"/>
    <w:rsid w:val="00CF66B3"/>
    <w:rsid w:val="00CF68DC"/>
    <w:rsid w:val="00CF6A10"/>
    <w:rsid w:val="00CF6A7B"/>
    <w:rsid w:val="00CF7557"/>
    <w:rsid w:val="00CF7700"/>
    <w:rsid w:val="00CF7B34"/>
    <w:rsid w:val="00CF7BEF"/>
    <w:rsid w:val="00CF7E6E"/>
    <w:rsid w:val="00CF7FD0"/>
    <w:rsid w:val="00D00948"/>
    <w:rsid w:val="00D00CE1"/>
    <w:rsid w:val="00D01427"/>
    <w:rsid w:val="00D01970"/>
    <w:rsid w:val="00D024DD"/>
    <w:rsid w:val="00D025CB"/>
    <w:rsid w:val="00D02BE0"/>
    <w:rsid w:val="00D02BF4"/>
    <w:rsid w:val="00D02CB0"/>
    <w:rsid w:val="00D02E3A"/>
    <w:rsid w:val="00D03007"/>
    <w:rsid w:val="00D0334F"/>
    <w:rsid w:val="00D035EF"/>
    <w:rsid w:val="00D03BFB"/>
    <w:rsid w:val="00D03D0B"/>
    <w:rsid w:val="00D0488B"/>
    <w:rsid w:val="00D04DEC"/>
    <w:rsid w:val="00D0507B"/>
    <w:rsid w:val="00D053F8"/>
    <w:rsid w:val="00D056AE"/>
    <w:rsid w:val="00D05833"/>
    <w:rsid w:val="00D05AC3"/>
    <w:rsid w:val="00D05FD3"/>
    <w:rsid w:val="00D06C00"/>
    <w:rsid w:val="00D070CF"/>
    <w:rsid w:val="00D07291"/>
    <w:rsid w:val="00D075C2"/>
    <w:rsid w:val="00D0761D"/>
    <w:rsid w:val="00D07C67"/>
    <w:rsid w:val="00D10FA3"/>
    <w:rsid w:val="00D11178"/>
    <w:rsid w:val="00D1189C"/>
    <w:rsid w:val="00D11B1A"/>
    <w:rsid w:val="00D11D79"/>
    <w:rsid w:val="00D11EAB"/>
    <w:rsid w:val="00D11FDA"/>
    <w:rsid w:val="00D12288"/>
    <w:rsid w:val="00D1276B"/>
    <w:rsid w:val="00D12825"/>
    <w:rsid w:val="00D12BF7"/>
    <w:rsid w:val="00D12D2F"/>
    <w:rsid w:val="00D12DF4"/>
    <w:rsid w:val="00D1384A"/>
    <w:rsid w:val="00D13A0E"/>
    <w:rsid w:val="00D13B06"/>
    <w:rsid w:val="00D13C13"/>
    <w:rsid w:val="00D13C78"/>
    <w:rsid w:val="00D14056"/>
    <w:rsid w:val="00D142BD"/>
    <w:rsid w:val="00D14358"/>
    <w:rsid w:val="00D143BB"/>
    <w:rsid w:val="00D14CEE"/>
    <w:rsid w:val="00D14F11"/>
    <w:rsid w:val="00D15635"/>
    <w:rsid w:val="00D15B4E"/>
    <w:rsid w:val="00D15E0C"/>
    <w:rsid w:val="00D163A7"/>
    <w:rsid w:val="00D168A0"/>
    <w:rsid w:val="00D1697E"/>
    <w:rsid w:val="00D16B6A"/>
    <w:rsid w:val="00D16E09"/>
    <w:rsid w:val="00D16FDB"/>
    <w:rsid w:val="00D17C08"/>
    <w:rsid w:val="00D20405"/>
    <w:rsid w:val="00D20A5F"/>
    <w:rsid w:val="00D20B0B"/>
    <w:rsid w:val="00D20D9F"/>
    <w:rsid w:val="00D20FFD"/>
    <w:rsid w:val="00D2264B"/>
    <w:rsid w:val="00D227BA"/>
    <w:rsid w:val="00D22A2A"/>
    <w:rsid w:val="00D22B9E"/>
    <w:rsid w:val="00D233F8"/>
    <w:rsid w:val="00D23B1E"/>
    <w:rsid w:val="00D2416D"/>
    <w:rsid w:val="00D248E8"/>
    <w:rsid w:val="00D2492F"/>
    <w:rsid w:val="00D249C3"/>
    <w:rsid w:val="00D258F8"/>
    <w:rsid w:val="00D25AC3"/>
    <w:rsid w:val="00D25B7B"/>
    <w:rsid w:val="00D25E52"/>
    <w:rsid w:val="00D267FC"/>
    <w:rsid w:val="00D26BE4"/>
    <w:rsid w:val="00D26E82"/>
    <w:rsid w:val="00D26FB8"/>
    <w:rsid w:val="00D274CD"/>
    <w:rsid w:val="00D27639"/>
    <w:rsid w:val="00D27975"/>
    <w:rsid w:val="00D27BC9"/>
    <w:rsid w:val="00D27BD9"/>
    <w:rsid w:val="00D27C1F"/>
    <w:rsid w:val="00D27CC0"/>
    <w:rsid w:val="00D27DE1"/>
    <w:rsid w:val="00D27F6A"/>
    <w:rsid w:val="00D303E4"/>
    <w:rsid w:val="00D304DF"/>
    <w:rsid w:val="00D30522"/>
    <w:rsid w:val="00D30F34"/>
    <w:rsid w:val="00D3121E"/>
    <w:rsid w:val="00D31378"/>
    <w:rsid w:val="00D32126"/>
    <w:rsid w:val="00D32161"/>
    <w:rsid w:val="00D32463"/>
    <w:rsid w:val="00D32CA2"/>
    <w:rsid w:val="00D32DFC"/>
    <w:rsid w:val="00D33184"/>
    <w:rsid w:val="00D33218"/>
    <w:rsid w:val="00D3335E"/>
    <w:rsid w:val="00D336CD"/>
    <w:rsid w:val="00D3372F"/>
    <w:rsid w:val="00D337A2"/>
    <w:rsid w:val="00D33A55"/>
    <w:rsid w:val="00D3468D"/>
    <w:rsid w:val="00D34D08"/>
    <w:rsid w:val="00D351F3"/>
    <w:rsid w:val="00D3579F"/>
    <w:rsid w:val="00D35BB2"/>
    <w:rsid w:val="00D35C14"/>
    <w:rsid w:val="00D35E71"/>
    <w:rsid w:val="00D35EDF"/>
    <w:rsid w:val="00D35F73"/>
    <w:rsid w:val="00D36072"/>
    <w:rsid w:val="00D361A8"/>
    <w:rsid w:val="00D3621A"/>
    <w:rsid w:val="00D36609"/>
    <w:rsid w:val="00D36AF7"/>
    <w:rsid w:val="00D36DE7"/>
    <w:rsid w:val="00D37371"/>
    <w:rsid w:val="00D379A4"/>
    <w:rsid w:val="00D37B91"/>
    <w:rsid w:val="00D37CEE"/>
    <w:rsid w:val="00D40170"/>
    <w:rsid w:val="00D40399"/>
    <w:rsid w:val="00D40CE6"/>
    <w:rsid w:val="00D40DCE"/>
    <w:rsid w:val="00D41067"/>
    <w:rsid w:val="00D42013"/>
    <w:rsid w:val="00D4215F"/>
    <w:rsid w:val="00D42228"/>
    <w:rsid w:val="00D425D4"/>
    <w:rsid w:val="00D427DE"/>
    <w:rsid w:val="00D42827"/>
    <w:rsid w:val="00D42844"/>
    <w:rsid w:val="00D4284E"/>
    <w:rsid w:val="00D4288D"/>
    <w:rsid w:val="00D42B3F"/>
    <w:rsid w:val="00D42C5A"/>
    <w:rsid w:val="00D43717"/>
    <w:rsid w:val="00D43897"/>
    <w:rsid w:val="00D43F50"/>
    <w:rsid w:val="00D440C1"/>
    <w:rsid w:val="00D4410F"/>
    <w:rsid w:val="00D444E6"/>
    <w:rsid w:val="00D44816"/>
    <w:rsid w:val="00D44888"/>
    <w:rsid w:val="00D44AA9"/>
    <w:rsid w:val="00D44C83"/>
    <w:rsid w:val="00D44D11"/>
    <w:rsid w:val="00D44EDE"/>
    <w:rsid w:val="00D4514A"/>
    <w:rsid w:val="00D45195"/>
    <w:rsid w:val="00D45288"/>
    <w:rsid w:val="00D46516"/>
    <w:rsid w:val="00D46715"/>
    <w:rsid w:val="00D46A97"/>
    <w:rsid w:val="00D46C7A"/>
    <w:rsid w:val="00D46DDB"/>
    <w:rsid w:val="00D472F7"/>
    <w:rsid w:val="00D4796B"/>
    <w:rsid w:val="00D47F50"/>
    <w:rsid w:val="00D50450"/>
    <w:rsid w:val="00D50AB3"/>
    <w:rsid w:val="00D50AB7"/>
    <w:rsid w:val="00D50C8D"/>
    <w:rsid w:val="00D50DD3"/>
    <w:rsid w:val="00D51384"/>
    <w:rsid w:val="00D51D5E"/>
    <w:rsid w:val="00D52E38"/>
    <w:rsid w:val="00D52EF9"/>
    <w:rsid w:val="00D53372"/>
    <w:rsid w:val="00D53610"/>
    <w:rsid w:val="00D53976"/>
    <w:rsid w:val="00D53B45"/>
    <w:rsid w:val="00D554C5"/>
    <w:rsid w:val="00D55D5C"/>
    <w:rsid w:val="00D55DF9"/>
    <w:rsid w:val="00D56043"/>
    <w:rsid w:val="00D562B6"/>
    <w:rsid w:val="00D56525"/>
    <w:rsid w:val="00D5697E"/>
    <w:rsid w:val="00D56B9B"/>
    <w:rsid w:val="00D56DF9"/>
    <w:rsid w:val="00D56E9B"/>
    <w:rsid w:val="00D56F6A"/>
    <w:rsid w:val="00D571B6"/>
    <w:rsid w:val="00D57620"/>
    <w:rsid w:val="00D5771A"/>
    <w:rsid w:val="00D577A7"/>
    <w:rsid w:val="00D577FD"/>
    <w:rsid w:val="00D57B27"/>
    <w:rsid w:val="00D57D05"/>
    <w:rsid w:val="00D57D3F"/>
    <w:rsid w:val="00D57F68"/>
    <w:rsid w:val="00D60149"/>
    <w:rsid w:val="00D60177"/>
    <w:rsid w:val="00D60451"/>
    <w:rsid w:val="00D60964"/>
    <w:rsid w:val="00D609BE"/>
    <w:rsid w:val="00D60BBF"/>
    <w:rsid w:val="00D60D8B"/>
    <w:rsid w:val="00D61364"/>
    <w:rsid w:val="00D619BA"/>
    <w:rsid w:val="00D62026"/>
    <w:rsid w:val="00D6298B"/>
    <w:rsid w:val="00D6356D"/>
    <w:rsid w:val="00D63761"/>
    <w:rsid w:val="00D63F6D"/>
    <w:rsid w:val="00D64016"/>
    <w:rsid w:val="00D64402"/>
    <w:rsid w:val="00D64825"/>
    <w:rsid w:val="00D64C33"/>
    <w:rsid w:val="00D64F7C"/>
    <w:rsid w:val="00D652B3"/>
    <w:rsid w:val="00D65EA8"/>
    <w:rsid w:val="00D6629C"/>
    <w:rsid w:val="00D67719"/>
    <w:rsid w:val="00D67827"/>
    <w:rsid w:val="00D67C75"/>
    <w:rsid w:val="00D67EF6"/>
    <w:rsid w:val="00D70077"/>
    <w:rsid w:val="00D7010C"/>
    <w:rsid w:val="00D70282"/>
    <w:rsid w:val="00D7047E"/>
    <w:rsid w:val="00D7060B"/>
    <w:rsid w:val="00D70ECA"/>
    <w:rsid w:val="00D71362"/>
    <w:rsid w:val="00D71825"/>
    <w:rsid w:val="00D7195E"/>
    <w:rsid w:val="00D71B07"/>
    <w:rsid w:val="00D72158"/>
    <w:rsid w:val="00D7227A"/>
    <w:rsid w:val="00D723A3"/>
    <w:rsid w:val="00D728BE"/>
    <w:rsid w:val="00D72B48"/>
    <w:rsid w:val="00D72B55"/>
    <w:rsid w:val="00D72DB0"/>
    <w:rsid w:val="00D72F09"/>
    <w:rsid w:val="00D73381"/>
    <w:rsid w:val="00D73859"/>
    <w:rsid w:val="00D73A4F"/>
    <w:rsid w:val="00D73AA9"/>
    <w:rsid w:val="00D73CF6"/>
    <w:rsid w:val="00D7421C"/>
    <w:rsid w:val="00D7433A"/>
    <w:rsid w:val="00D7443E"/>
    <w:rsid w:val="00D746CC"/>
    <w:rsid w:val="00D74B3F"/>
    <w:rsid w:val="00D74E93"/>
    <w:rsid w:val="00D74EFE"/>
    <w:rsid w:val="00D75F04"/>
    <w:rsid w:val="00D763CD"/>
    <w:rsid w:val="00D7684C"/>
    <w:rsid w:val="00D76910"/>
    <w:rsid w:val="00D76F37"/>
    <w:rsid w:val="00D77062"/>
    <w:rsid w:val="00D77DCF"/>
    <w:rsid w:val="00D812D6"/>
    <w:rsid w:val="00D81444"/>
    <w:rsid w:val="00D8192F"/>
    <w:rsid w:val="00D81AAA"/>
    <w:rsid w:val="00D81AE1"/>
    <w:rsid w:val="00D81D35"/>
    <w:rsid w:val="00D81F01"/>
    <w:rsid w:val="00D82080"/>
    <w:rsid w:val="00D8256E"/>
    <w:rsid w:val="00D82F71"/>
    <w:rsid w:val="00D83090"/>
    <w:rsid w:val="00D83391"/>
    <w:rsid w:val="00D83425"/>
    <w:rsid w:val="00D8391A"/>
    <w:rsid w:val="00D839AD"/>
    <w:rsid w:val="00D85748"/>
    <w:rsid w:val="00D85B03"/>
    <w:rsid w:val="00D869CD"/>
    <w:rsid w:val="00D86ABB"/>
    <w:rsid w:val="00D86B1B"/>
    <w:rsid w:val="00D86F71"/>
    <w:rsid w:val="00D87457"/>
    <w:rsid w:val="00D87BC3"/>
    <w:rsid w:val="00D87E50"/>
    <w:rsid w:val="00D901A8"/>
    <w:rsid w:val="00D90AFF"/>
    <w:rsid w:val="00D90E35"/>
    <w:rsid w:val="00D91033"/>
    <w:rsid w:val="00D910D3"/>
    <w:rsid w:val="00D914FB"/>
    <w:rsid w:val="00D91ED0"/>
    <w:rsid w:val="00D920FE"/>
    <w:rsid w:val="00D92BFE"/>
    <w:rsid w:val="00D9333B"/>
    <w:rsid w:val="00D944E4"/>
    <w:rsid w:val="00D9453F"/>
    <w:rsid w:val="00D948B7"/>
    <w:rsid w:val="00D94C22"/>
    <w:rsid w:val="00D94EFA"/>
    <w:rsid w:val="00D95315"/>
    <w:rsid w:val="00D954DF"/>
    <w:rsid w:val="00D955C2"/>
    <w:rsid w:val="00D95786"/>
    <w:rsid w:val="00D95D23"/>
    <w:rsid w:val="00D95DCA"/>
    <w:rsid w:val="00D96527"/>
    <w:rsid w:val="00D966D9"/>
    <w:rsid w:val="00D96872"/>
    <w:rsid w:val="00D96972"/>
    <w:rsid w:val="00D96B99"/>
    <w:rsid w:val="00D96FF8"/>
    <w:rsid w:val="00D97067"/>
    <w:rsid w:val="00D9713B"/>
    <w:rsid w:val="00D97311"/>
    <w:rsid w:val="00D97557"/>
    <w:rsid w:val="00D97CC8"/>
    <w:rsid w:val="00D97EE7"/>
    <w:rsid w:val="00D97FDF"/>
    <w:rsid w:val="00DA0123"/>
    <w:rsid w:val="00DA030E"/>
    <w:rsid w:val="00DA0749"/>
    <w:rsid w:val="00DA14F8"/>
    <w:rsid w:val="00DA14FD"/>
    <w:rsid w:val="00DA1AA8"/>
    <w:rsid w:val="00DA1EEE"/>
    <w:rsid w:val="00DA200B"/>
    <w:rsid w:val="00DA2623"/>
    <w:rsid w:val="00DA2830"/>
    <w:rsid w:val="00DA28A3"/>
    <w:rsid w:val="00DA2C74"/>
    <w:rsid w:val="00DA3314"/>
    <w:rsid w:val="00DA3F23"/>
    <w:rsid w:val="00DA4347"/>
    <w:rsid w:val="00DA48DA"/>
    <w:rsid w:val="00DA4BD6"/>
    <w:rsid w:val="00DA4CE9"/>
    <w:rsid w:val="00DA4FBC"/>
    <w:rsid w:val="00DA5001"/>
    <w:rsid w:val="00DA511E"/>
    <w:rsid w:val="00DA5178"/>
    <w:rsid w:val="00DA54ED"/>
    <w:rsid w:val="00DA55C3"/>
    <w:rsid w:val="00DA5BD9"/>
    <w:rsid w:val="00DA5D2C"/>
    <w:rsid w:val="00DA67C3"/>
    <w:rsid w:val="00DA6C08"/>
    <w:rsid w:val="00DA6F02"/>
    <w:rsid w:val="00DA71D1"/>
    <w:rsid w:val="00DA766F"/>
    <w:rsid w:val="00DB0268"/>
    <w:rsid w:val="00DB0775"/>
    <w:rsid w:val="00DB0A04"/>
    <w:rsid w:val="00DB1390"/>
    <w:rsid w:val="00DB18C1"/>
    <w:rsid w:val="00DB1A6D"/>
    <w:rsid w:val="00DB2503"/>
    <w:rsid w:val="00DB2BF2"/>
    <w:rsid w:val="00DB2ECE"/>
    <w:rsid w:val="00DB367A"/>
    <w:rsid w:val="00DB38A0"/>
    <w:rsid w:val="00DB50F9"/>
    <w:rsid w:val="00DB523D"/>
    <w:rsid w:val="00DB5423"/>
    <w:rsid w:val="00DB5579"/>
    <w:rsid w:val="00DB5600"/>
    <w:rsid w:val="00DB567C"/>
    <w:rsid w:val="00DB5680"/>
    <w:rsid w:val="00DB5B69"/>
    <w:rsid w:val="00DB6321"/>
    <w:rsid w:val="00DB652A"/>
    <w:rsid w:val="00DB694D"/>
    <w:rsid w:val="00DB6A8A"/>
    <w:rsid w:val="00DB6BE5"/>
    <w:rsid w:val="00DB757E"/>
    <w:rsid w:val="00DB79BB"/>
    <w:rsid w:val="00DB7B2A"/>
    <w:rsid w:val="00DB7B77"/>
    <w:rsid w:val="00DB7C8F"/>
    <w:rsid w:val="00DB7F4F"/>
    <w:rsid w:val="00DC02F5"/>
    <w:rsid w:val="00DC0370"/>
    <w:rsid w:val="00DC0409"/>
    <w:rsid w:val="00DC0A78"/>
    <w:rsid w:val="00DC0B48"/>
    <w:rsid w:val="00DC0C07"/>
    <w:rsid w:val="00DC0CA1"/>
    <w:rsid w:val="00DC0EE1"/>
    <w:rsid w:val="00DC1055"/>
    <w:rsid w:val="00DC1442"/>
    <w:rsid w:val="00DC155D"/>
    <w:rsid w:val="00DC1756"/>
    <w:rsid w:val="00DC18FB"/>
    <w:rsid w:val="00DC19CD"/>
    <w:rsid w:val="00DC261C"/>
    <w:rsid w:val="00DC3386"/>
    <w:rsid w:val="00DC3C68"/>
    <w:rsid w:val="00DC3DCD"/>
    <w:rsid w:val="00DC43C9"/>
    <w:rsid w:val="00DC44C9"/>
    <w:rsid w:val="00DC47C3"/>
    <w:rsid w:val="00DC4FD8"/>
    <w:rsid w:val="00DC50EF"/>
    <w:rsid w:val="00DC5656"/>
    <w:rsid w:val="00DC573B"/>
    <w:rsid w:val="00DC57BF"/>
    <w:rsid w:val="00DC5855"/>
    <w:rsid w:val="00DC5906"/>
    <w:rsid w:val="00DC5D21"/>
    <w:rsid w:val="00DC5FBF"/>
    <w:rsid w:val="00DC6116"/>
    <w:rsid w:val="00DC66AE"/>
    <w:rsid w:val="00DC6942"/>
    <w:rsid w:val="00DC6A4C"/>
    <w:rsid w:val="00DC6DF3"/>
    <w:rsid w:val="00DC719B"/>
    <w:rsid w:val="00DC78A9"/>
    <w:rsid w:val="00DC7A66"/>
    <w:rsid w:val="00DC7CC5"/>
    <w:rsid w:val="00DD0392"/>
    <w:rsid w:val="00DD06C4"/>
    <w:rsid w:val="00DD0984"/>
    <w:rsid w:val="00DD127B"/>
    <w:rsid w:val="00DD130F"/>
    <w:rsid w:val="00DD13FA"/>
    <w:rsid w:val="00DD1AAB"/>
    <w:rsid w:val="00DD1ADB"/>
    <w:rsid w:val="00DD1F29"/>
    <w:rsid w:val="00DD2630"/>
    <w:rsid w:val="00DD289B"/>
    <w:rsid w:val="00DD2C65"/>
    <w:rsid w:val="00DD3859"/>
    <w:rsid w:val="00DD3C99"/>
    <w:rsid w:val="00DD44C4"/>
    <w:rsid w:val="00DD4544"/>
    <w:rsid w:val="00DD4EF0"/>
    <w:rsid w:val="00DD50EA"/>
    <w:rsid w:val="00DD5122"/>
    <w:rsid w:val="00DD5353"/>
    <w:rsid w:val="00DD54C0"/>
    <w:rsid w:val="00DD55F9"/>
    <w:rsid w:val="00DD5700"/>
    <w:rsid w:val="00DD5D47"/>
    <w:rsid w:val="00DD5E84"/>
    <w:rsid w:val="00DD6256"/>
    <w:rsid w:val="00DD630A"/>
    <w:rsid w:val="00DD6D9D"/>
    <w:rsid w:val="00DD7153"/>
    <w:rsid w:val="00DD78A4"/>
    <w:rsid w:val="00DD7F7A"/>
    <w:rsid w:val="00DD7F9F"/>
    <w:rsid w:val="00DE04B5"/>
    <w:rsid w:val="00DE0689"/>
    <w:rsid w:val="00DE073D"/>
    <w:rsid w:val="00DE0C79"/>
    <w:rsid w:val="00DE10FA"/>
    <w:rsid w:val="00DE144F"/>
    <w:rsid w:val="00DE19B9"/>
    <w:rsid w:val="00DE218F"/>
    <w:rsid w:val="00DE25FC"/>
    <w:rsid w:val="00DE2AEE"/>
    <w:rsid w:val="00DE2CD1"/>
    <w:rsid w:val="00DE30F3"/>
    <w:rsid w:val="00DE376C"/>
    <w:rsid w:val="00DE3F62"/>
    <w:rsid w:val="00DE405C"/>
    <w:rsid w:val="00DE41D1"/>
    <w:rsid w:val="00DE42E9"/>
    <w:rsid w:val="00DE47AA"/>
    <w:rsid w:val="00DE487E"/>
    <w:rsid w:val="00DE4E06"/>
    <w:rsid w:val="00DE5834"/>
    <w:rsid w:val="00DE5A27"/>
    <w:rsid w:val="00DE6532"/>
    <w:rsid w:val="00DE65D1"/>
    <w:rsid w:val="00DE6B64"/>
    <w:rsid w:val="00DE6DA5"/>
    <w:rsid w:val="00DE7564"/>
    <w:rsid w:val="00DE7738"/>
    <w:rsid w:val="00DE7924"/>
    <w:rsid w:val="00DF0C89"/>
    <w:rsid w:val="00DF23FA"/>
    <w:rsid w:val="00DF24EE"/>
    <w:rsid w:val="00DF29C0"/>
    <w:rsid w:val="00DF2C1C"/>
    <w:rsid w:val="00DF2E9F"/>
    <w:rsid w:val="00DF2F27"/>
    <w:rsid w:val="00DF3048"/>
    <w:rsid w:val="00DF325A"/>
    <w:rsid w:val="00DF39F2"/>
    <w:rsid w:val="00DF4199"/>
    <w:rsid w:val="00DF458C"/>
    <w:rsid w:val="00DF4667"/>
    <w:rsid w:val="00DF46D2"/>
    <w:rsid w:val="00DF4809"/>
    <w:rsid w:val="00DF4A72"/>
    <w:rsid w:val="00DF4B63"/>
    <w:rsid w:val="00DF4B85"/>
    <w:rsid w:val="00DF5B67"/>
    <w:rsid w:val="00DF5C0A"/>
    <w:rsid w:val="00DF6180"/>
    <w:rsid w:val="00DF6502"/>
    <w:rsid w:val="00DF66F5"/>
    <w:rsid w:val="00DF67DF"/>
    <w:rsid w:val="00DF7111"/>
    <w:rsid w:val="00DF72C6"/>
    <w:rsid w:val="00DF7688"/>
    <w:rsid w:val="00DF78AD"/>
    <w:rsid w:val="00DF79BE"/>
    <w:rsid w:val="00E003AF"/>
    <w:rsid w:val="00E008BA"/>
    <w:rsid w:val="00E00904"/>
    <w:rsid w:val="00E01221"/>
    <w:rsid w:val="00E021B0"/>
    <w:rsid w:val="00E02601"/>
    <w:rsid w:val="00E02629"/>
    <w:rsid w:val="00E02B12"/>
    <w:rsid w:val="00E02CD4"/>
    <w:rsid w:val="00E03515"/>
    <w:rsid w:val="00E038D5"/>
    <w:rsid w:val="00E03A2A"/>
    <w:rsid w:val="00E03E28"/>
    <w:rsid w:val="00E04630"/>
    <w:rsid w:val="00E046F8"/>
    <w:rsid w:val="00E04D2E"/>
    <w:rsid w:val="00E0521C"/>
    <w:rsid w:val="00E05CFB"/>
    <w:rsid w:val="00E05F32"/>
    <w:rsid w:val="00E06014"/>
    <w:rsid w:val="00E0605D"/>
    <w:rsid w:val="00E062D8"/>
    <w:rsid w:val="00E0636D"/>
    <w:rsid w:val="00E06391"/>
    <w:rsid w:val="00E065BF"/>
    <w:rsid w:val="00E066F5"/>
    <w:rsid w:val="00E06737"/>
    <w:rsid w:val="00E0684F"/>
    <w:rsid w:val="00E06A2A"/>
    <w:rsid w:val="00E06D0E"/>
    <w:rsid w:val="00E06D9F"/>
    <w:rsid w:val="00E073AA"/>
    <w:rsid w:val="00E078B9"/>
    <w:rsid w:val="00E07A5A"/>
    <w:rsid w:val="00E07A98"/>
    <w:rsid w:val="00E10144"/>
    <w:rsid w:val="00E10269"/>
    <w:rsid w:val="00E10A38"/>
    <w:rsid w:val="00E10F66"/>
    <w:rsid w:val="00E114B6"/>
    <w:rsid w:val="00E11660"/>
    <w:rsid w:val="00E119E2"/>
    <w:rsid w:val="00E11BAD"/>
    <w:rsid w:val="00E11C78"/>
    <w:rsid w:val="00E11CC3"/>
    <w:rsid w:val="00E11D66"/>
    <w:rsid w:val="00E11E2A"/>
    <w:rsid w:val="00E125BB"/>
    <w:rsid w:val="00E126E3"/>
    <w:rsid w:val="00E12726"/>
    <w:rsid w:val="00E129D8"/>
    <w:rsid w:val="00E12F1E"/>
    <w:rsid w:val="00E1340C"/>
    <w:rsid w:val="00E13755"/>
    <w:rsid w:val="00E138AD"/>
    <w:rsid w:val="00E13EB4"/>
    <w:rsid w:val="00E14353"/>
    <w:rsid w:val="00E1487A"/>
    <w:rsid w:val="00E149FC"/>
    <w:rsid w:val="00E14B38"/>
    <w:rsid w:val="00E14D19"/>
    <w:rsid w:val="00E14D29"/>
    <w:rsid w:val="00E156BF"/>
    <w:rsid w:val="00E158B5"/>
    <w:rsid w:val="00E15F13"/>
    <w:rsid w:val="00E15FDE"/>
    <w:rsid w:val="00E1616C"/>
    <w:rsid w:val="00E16E33"/>
    <w:rsid w:val="00E16F60"/>
    <w:rsid w:val="00E16FC8"/>
    <w:rsid w:val="00E17020"/>
    <w:rsid w:val="00E170ED"/>
    <w:rsid w:val="00E170F7"/>
    <w:rsid w:val="00E17B07"/>
    <w:rsid w:val="00E17BF0"/>
    <w:rsid w:val="00E20024"/>
    <w:rsid w:val="00E207C8"/>
    <w:rsid w:val="00E209D5"/>
    <w:rsid w:val="00E20DCD"/>
    <w:rsid w:val="00E21689"/>
    <w:rsid w:val="00E2178F"/>
    <w:rsid w:val="00E21E3A"/>
    <w:rsid w:val="00E22792"/>
    <w:rsid w:val="00E22947"/>
    <w:rsid w:val="00E229D8"/>
    <w:rsid w:val="00E22ACE"/>
    <w:rsid w:val="00E22BB4"/>
    <w:rsid w:val="00E22F6C"/>
    <w:rsid w:val="00E231F9"/>
    <w:rsid w:val="00E234C1"/>
    <w:rsid w:val="00E235E4"/>
    <w:rsid w:val="00E23B1A"/>
    <w:rsid w:val="00E24A3C"/>
    <w:rsid w:val="00E24F1B"/>
    <w:rsid w:val="00E24F6B"/>
    <w:rsid w:val="00E25778"/>
    <w:rsid w:val="00E25867"/>
    <w:rsid w:val="00E2633A"/>
    <w:rsid w:val="00E26533"/>
    <w:rsid w:val="00E27116"/>
    <w:rsid w:val="00E271BD"/>
    <w:rsid w:val="00E272A8"/>
    <w:rsid w:val="00E273EE"/>
    <w:rsid w:val="00E27A6D"/>
    <w:rsid w:val="00E27F1F"/>
    <w:rsid w:val="00E27FC0"/>
    <w:rsid w:val="00E3019C"/>
    <w:rsid w:val="00E30B47"/>
    <w:rsid w:val="00E31744"/>
    <w:rsid w:val="00E31B9D"/>
    <w:rsid w:val="00E324F9"/>
    <w:rsid w:val="00E32693"/>
    <w:rsid w:val="00E32933"/>
    <w:rsid w:val="00E32B5E"/>
    <w:rsid w:val="00E336D5"/>
    <w:rsid w:val="00E33733"/>
    <w:rsid w:val="00E33839"/>
    <w:rsid w:val="00E33EF6"/>
    <w:rsid w:val="00E34108"/>
    <w:rsid w:val="00E34783"/>
    <w:rsid w:val="00E349A5"/>
    <w:rsid w:val="00E34DED"/>
    <w:rsid w:val="00E35386"/>
    <w:rsid w:val="00E35391"/>
    <w:rsid w:val="00E35E93"/>
    <w:rsid w:val="00E36549"/>
    <w:rsid w:val="00E36839"/>
    <w:rsid w:val="00E36AA9"/>
    <w:rsid w:val="00E36D7C"/>
    <w:rsid w:val="00E36F4B"/>
    <w:rsid w:val="00E375BF"/>
    <w:rsid w:val="00E37FA6"/>
    <w:rsid w:val="00E40153"/>
    <w:rsid w:val="00E40529"/>
    <w:rsid w:val="00E407E5"/>
    <w:rsid w:val="00E4178A"/>
    <w:rsid w:val="00E4183D"/>
    <w:rsid w:val="00E41959"/>
    <w:rsid w:val="00E42326"/>
    <w:rsid w:val="00E42364"/>
    <w:rsid w:val="00E42D9A"/>
    <w:rsid w:val="00E42EBC"/>
    <w:rsid w:val="00E4383F"/>
    <w:rsid w:val="00E4398D"/>
    <w:rsid w:val="00E43A7D"/>
    <w:rsid w:val="00E43E16"/>
    <w:rsid w:val="00E44020"/>
    <w:rsid w:val="00E44A07"/>
    <w:rsid w:val="00E44A0E"/>
    <w:rsid w:val="00E45BA2"/>
    <w:rsid w:val="00E45E21"/>
    <w:rsid w:val="00E463DB"/>
    <w:rsid w:val="00E46676"/>
    <w:rsid w:val="00E466B2"/>
    <w:rsid w:val="00E46ADA"/>
    <w:rsid w:val="00E46B9A"/>
    <w:rsid w:val="00E46BB5"/>
    <w:rsid w:val="00E46F6A"/>
    <w:rsid w:val="00E4790B"/>
    <w:rsid w:val="00E47A10"/>
    <w:rsid w:val="00E47E8E"/>
    <w:rsid w:val="00E47FD6"/>
    <w:rsid w:val="00E50B4E"/>
    <w:rsid w:val="00E50BFB"/>
    <w:rsid w:val="00E50D14"/>
    <w:rsid w:val="00E50DEE"/>
    <w:rsid w:val="00E52B6A"/>
    <w:rsid w:val="00E52BBD"/>
    <w:rsid w:val="00E52CA1"/>
    <w:rsid w:val="00E536DE"/>
    <w:rsid w:val="00E53C05"/>
    <w:rsid w:val="00E53F60"/>
    <w:rsid w:val="00E5414C"/>
    <w:rsid w:val="00E541C2"/>
    <w:rsid w:val="00E546E5"/>
    <w:rsid w:val="00E54997"/>
    <w:rsid w:val="00E54C7C"/>
    <w:rsid w:val="00E54C81"/>
    <w:rsid w:val="00E55378"/>
    <w:rsid w:val="00E5592B"/>
    <w:rsid w:val="00E559C4"/>
    <w:rsid w:val="00E5655F"/>
    <w:rsid w:val="00E566B9"/>
    <w:rsid w:val="00E567F4"/>
    <w:rsid w:val="00E56F19"/>
    <w:rsid w:val="00E5751E"/>
    <w:rsid w:val="00E57B27"/>
    <w:rsid w:val="00E60269"/>
    <w:rsid w:val="00E60A70"/>
    <w:rsid w:val="00E60C08"/>
    <w:rsid w:val="00E61581"/>
    <w:rsid w:val="00E61E57"/>
    <w:rsid w:val="00E62034"/>
    <w:rsid w:val="00E62CF0"/>
    <w:rsid w:val="00E63E2F"/>
    <w:rsid w:val="00E640C1"/>
    <w:rsid w:val="00E64717"/>
    <w:rsid w:val="00E64922"/>
    <w:rsid w:val="00E6493B"/>
    <w:rsid w:val="00E64CE3"/>
    <w:rsid w:val="00E652E6"/>
    <w:rsid w:val="00E6563D"/>
    <w:rsid w:val="00E65790"/>
    <w:rsid w:val="00E65822"/>
    <w:rsid w:val="00E65D43"/>
    <w:rsid w:val="00E6609A"/>
    <w:rsid w:val="00E661E3"/>
    <w:rsid w:val="00E6657F"/>
    <w:rsid w:val="00E66D2A"/>
    <w:rsid w:val="00E676D8"/>
    <w:rsid w:val="00E67F5F"/>
    <w:rsid w:val="00E703B5"/>
    <w:rsid w:val="00E707B4"/>
    <w:rsid w:val="00E707BD"/>
    <w:rsid w:val="00E7093A"/>
    <w:rsid w:val="00E70AB2"/>
    <w:rsid w:val="00E70B7C"/>
    <w:rsid w:val="00E710EF"/>
    <w:rsid w:val="00E71316"/>
    <w:rsid w:val="00E71503"/>
    <w:rsid w:val="00E716E5"/>
    <w:rsid w:val="00E7194E"/>
    <w:rsid w:val="00E71BDE"/>
    <w:rsid w:val="00E71CFB"/>
    <w:rsid w:val="00E71FB5"/>
    <w:rsid w:val="00E727DD"/>
    <w:rsid w:val="00E72BCE"/>
    <w:rsid w:val="00E734A9"/>
    <w:rsid w:val="00E73A1C"/>
    <w:rsid w:val="00E73D5B"/>
    <w:rsid w:val="00E73FF5"/>
    <w:rsid w:val="00E7514D"/>
    <w:rsid w:val="00E75502"/>
    <w:rsid w:val="00E75A6F"/>
    <w:rsid w:val="00E75E7C"/>
    <w:rsid w:val="00E75EC9"/>
    <w:rsid w:val="00E76A2E"/>
    <w:rsid w:val="00E76D6B"/>
    <w:rsid w:val="00E7708F"/>
    <w:rsid w:val="00E77423"/>
    <w:rsid w:val="00E77661"/>
    <w:rsid w:val="00E778B8"/>
    <w:rsid w:val="00E77B11"/>
    <w:rsid w:val="00E808ED"/>
    <w:rsid w:val="00E80AE3"/>
    <w:rsid w:val="00E80D4B"/>
    <w:rsid w:val="00E80D6F"/>
    <w:rsid w:val="00E8220D"/>
    <w:rsid w:val="00E8238C"/>
    <w:rsid w:val="00E829DE"/>
    <w:rsid w:val="00E82FA1"/>
    <w:rsid w:val="00E83440"/>
    <w:rsid w:val="00E83481"/>
    <w:rsid w:val="00E8371F"/>
    <w:rsid w:val="00E83D5D"/>
    <w:rsid w:val="00E83F70"/>
    <w:rsid w:val="00E84AB8"/>
    <w:rsid w:val="00E85052"/>
    <w:rsid w:val="00E85412"/>
    <w:rsid w:val="00E854D2"/>
    <w:rsid w:val="00E85599"/>
    <w:rsid w:val="00E855E1"/>
    <w:rsid w:val="00E85B4C"/>
    <w:rsid w:val="00E86DA9"/>
    <w:rsid w:val="00E87226"/>
    <w:rsid w:val="00E873FC"/>
    <w:rsid w:val="00E874B4"/>
    <w:rsid w:val="00E8779E"/>
    <w:rsid w:val="00E87C41"/>
    <w:rsid w:val="00E9042A"/>
    <w:rsid w:val="00E907CB"/>
    <w:rsid w:val="00E9097D"/>
    <w:rsid w:val="00E91241"/>
    <w:rsid w:val="00E9155C"/>
    <w:rsid w:val="00E91B19"/>
    <w:rsid w:val="00E91CBB"/>
    <w:rsid w:val="00E92116"/>
    <w:rsid w:val="00E92159"/>
    <w:rsid w:val="00E92CF8"/>
    <w:rsid w:val="00E92D87"/>
    <w:rsid w:val="00E9300F"/>
    <w:rsid w:val="00E93133"/>
    <w:rsid w:val="00E932A0"/>
    <w:rsid w:val="00E9350B"/>
    <w:rsid w:val="00E935E3"/>
    <w:rsid w:val="00E93D6F"/>
    <w:rsid w:val="00E93E42"/>
    <w:rsid w:val="00E947F7"/>
    <w:rsid w:val="00E94EBC"/>
    <w:rsid w:val="00E952D9"/>
    <w:rsid w:val="00E9565F"/>
    <w:rsid w:val="00E9596A"/>
    <w:rsid w:val="00E95A1A"/>
    <w:rsid w:val="00E96162"/>
    <w:rsid w:val="00E96524"/>
    <w:rsid w:val="00E96DBC"/>
    <w:rsid w:val="00E96EBA"/>
    <w:rsid w:val="00E97419"/>
    <w:rsid w:val="00E9756F"/>
    <w:rsid w:val="00E975E5"/>
    <w:rsid w:val="00E97E90"/>
    <w:rsid w:val="00E97F5A"/>
    <w:rsid w:val="00EA050E"/>
    <w:rsid w:val="00EA089B"/>
    <w:rsid w:val="00EA14C9"/>
    <w:rsid w:val="00EA158F"/>
    <w:rsid w:val="00EA170C"/>
    <w:rsid w:val="00EA199C"/>
    <w:rsid w:val="00EA1F29"/>
    <w:rsid w:val="00EA2043"/>
    <w:rsid w:val="00EA2800"/>
    <w:rsid w:val="00EA2AE3"/>
    <w:rsid w:val="00EA313C"/>
    <w:rsid w:val="00EA325D"/>
    <w:rsid w:val="00EA3920"/>
    <w:rsid w:val="00EA39A9"/>
    <w:rsid w:val="00EA3A71"/>
    <w:rsid w:val="00EA3D94"/>
    <w:rsid w:val="00EA3DF8"/>
    <w:rsid w:val="00EA3E61"/>
    <w:rsid w:val="00EA4166"/>
    <w:rsid w:val="00EA44AE"/>
    <w:rsid w:val="00EA4F27"/>
    <w:rsid w:val="00EA5110"/>
    <w:rsid w:val="00EA5215"/>
    <w:rsid w:val="00EA58F2"/>
    <w:rsid w:val="00EA59AA"/>
    <w:rsid w:val="00EA60A4"/>
    <w:rsid w:val="00EA60A8"/>
    <w:rsid w:val="00EA6383"/>
    <w:rsid w:val="00EA6823"/>
    <w:rsid w:val="00EA688A"/>
    <w:rsid w:val="00EA6BE7"/>
    <w:rsid w:val="00EA7536"/>
    <w:rsid w:val="00EA7E02"/>
    <w:rsid w:val="00EA7E92"/>
    <w:rsid w:val="00EB0059"/>
    <w:rsid w:val="00EB0CDA"/>
    <w:rsid w:val="00EB10DF"/>
    <w:rsid w:val="00EB1A21"/>
    <w:rsid w:val="00EB1AA2"/>
    <w:rsid w:val="00EB2A0A"/>
    <w:rsid w:val="00EB2A61"/>
    <w:rsid w:val="00EB2C66"/>
    <w:rsid w:val="00EB3167"/>
    <w:rsid w:val="00EB34E1"/>
    <w:rsid w:val="00EB36A8"/>
    <w:rsid w:val="00EB3774"/>
    <w:rsid w:val="00EB39A4"/>
    <w:rsid w:val="00EB3EF1"/>
    <w:rsid w:val="00EB3FC7"/>
    <w:rsid w:val="00EB42AF"/>
    <w:rsid w:val="00EB4472"/>
    <w:rsid w:val="00EB4632"/>
    <w:rsid w:val="00EB47F6"/>
    <w:rsid w:val="00EB4941"/>
    <w:rsid w:val="00EB4B77"/>
    <w:rsid w:val="00EB52F0"/>
    <w:rsid w:val="00EB542F"/>
    <w:rsid w:val="00EB54AA"/>
    <w:rsid w:val="00EB5888"/>
    <w:rsid w:val="00EB5C9A"/>
    <w:rsid w:val="00EB602E"/>
    <w:rsid w:val="00EB637B"/>
    <w:rsid w:val="00EB6B3A"/>
    <w:rsid w:val="00EB6F6F"/>
    <w:rsid w:val="00EB720E"/>
    <w:rsid w:val="00EB7584"/>
    <w:rsid w:val="00EC0465"/>
    <w:rsid w:val="00EC0835"/>
    <w:rsid w:val="00EC0C1E"/>
    <w:rsid w:val="00EC0E32"/>
    <w:rsid w:val="00EC1043"/>
    <w:rsid w:val="00EC155D"/>
    <w:rsid w:val="00EC1614"/>
    <w:rsid w:val="00EC1A67"/>
    <w:rsid w:val="00EC1C84"/>
    <w:rsid w:val="00EC1D7F"/>
    <w:rsid w:val="00EC1DBA"/>
    <w:rsid w:val="00EC216E"/>
    <w:rsid w:val="00EC268D"/>
    <w:rsid w:val="00EC300C"/>
    <w:rsid w:val="00EC35D8"/>
    <w:rsid w:val="00EC3BD4"/>
    <w:rsid w:val="00EC4627"/>
    <w:rsid w:val="00EC46E3"/>
    <w:rsid w:val="00EC4A04"/>
    <w:rsid w:val="00EC5012"/>
    <w:rsid w:val="00EC5376"/>
    <w:rsid w:val="00EC5525"/>
    <w:rsid w:val="00EC5926"/>
    <w:rsid w:val="00EC5E17"/>
    <w:rsid w:val="00EC62C4"/>
    <w:rsid w:val="00EC6DA7"/>
    <w:rsid w:val="00EC6DD2"/>
    <w:rsid w:val="00EC6F20"/>
    <w:rsid w:val="00EC753A"/>
    <w:rsid w:val="00EC7632"/>
    <w:rsid w:val="00EC76CB"/>
    <w:rsid w:val="00EC76F4"/>
    <w:rsid w:val="00ED0033"/>
    <w:rsid w:val="00ED0076"/>
    <w:rsid w:val="00ED0898"/>
    <w:rsid w:val="00ED094E"/>
    <w:rsid w:val="00ED0BAA"/>
    <w:rsid w:val="00ED14C8"/>
    <w:rsid w:val="00ED19CD"/>
    <w:rsid w:val="00ED21CF"/>
    <w:rsid w:val="00ED22EE"/>
    <w:rsid w:val="00ED2890"/>
    <w:rsid w:val="00ED2C7E"/>
    <w:rsid w:val="00ED3396"/>
    <w:rsid w:val="00ED382A"/>
    <w:rsid w:val="00ED3E38"/>
    <w:rsid w:val="00ED49B0"/>
    <w:rsid w:val="00ED4B15"/>
    <w:rsid w:val="00ED4D12"/>
    <w:rsid w:val="00ED5110"/>
    <w:rsid w:val="00ED5373"/>
    <w:rsid w:val="00ED5850"/>
    <w:rsid w:val="00ED5A92"/>
    <w:rsid w:val="00ED5B1C"/>
    <w:rsid w:val="00ED6810"/>
    <w:rsid w:val="00ED68A2"/>
    <w:rsid w:val="00ED6F65"/>
    <w:rsid w:val="00ED70D6"/>
    <w:rsid w:val="00ED7710"/>
    <w:rsid w:val="00ED78CF"/>
    <w:rsid w:val="00ED78D8"/>
    <w:rsid w:val="00ED7D74"/>
    <w:rsid w:val="00EE001A"/>
    <w:rsid w:val="00EE03CF"/>
    <w:rsid w:val="00EE077A"/>
    <w:rsid w:val="00EE0796"/>
    <w:rsid w:val="00EE0BE3"/>
    <w:rsid w:val="00EE0FE6"/>
    <w:rsid w:val="00EE15F9"/>
    <w:rsid w:val="00EE1766"/>
    <w:rsid w:val="00EE19D1"/>
    <w:rsid w:val="00EE1ADE"/>
    <w:rsid w:val="00EE2109"/>
    <w:rsid w:val="00EE2440"/>
    <w:rsid w:val="00EE2840"/>
    <w:rsid w:val="00EE2ABD"/>
    <w:rsid w:val="00EE2B06"/>
    <w:rsid w:val="00EE33A2"/>
    <w:rsid w:val="00EE33CF"/>
    <w:rsid w:val="00EE38B7"/>
    <w:rsid w:val="00EE4585"/>
    <w:rsid w:val="00EE4851"/>
    <w:rsid w:val="00EE5280"/>
    <w:rsid w:val="00EE5461"/>
    <w:rsid w:val="00EE6202"/>
    <w:rsid w:val="00EE6372"/>
    <w:rsid w:val="00EE68EB"/>
    <w:rsid w:val="00EE6925"/>
    <w:rsid w:val="00EE73DB"/>
    <w:rsid w:val="00EE74DF"/>
    <w:rsid w:val="00EE753B"/>
    <w:rsid w:val="00EE7829"/>
    <w:rsid w:val="00EE7925"/>
    <w:rsid w:val="00EE7B26"/>
    <w:rsid w:val="00EE7FA1"/>
    <w:rsid w:val="00EE7FCA"/>
    <w:rsid w:val="00EF0505"/>
    <w:rsid w:val="00EF0707"/>
    <w:rsid w:val="00EF0807"/>
    <w:rsid w:val="00EF0C81"/>
    <w:rsid w:val="00EF0D33"/>
    <w:rsid w:val="00EF2396"/>
    <w:rsid w:val="00EF27A5"/>
    <w:rsid w:val="00EF2910"/>
    <w:rsid w:val="00EF2C11"/>
    <w:rsid w:val="00EF2D0B"/>
    <w:rsid w:val="00EF332A"/>
    <w:rsid w:val="00EF359B"/>
    <w:rsid w:val="00EF3767"/>
    <w:rsid w:val="00EF3918"/>
    <w:rsid w:val="00EF39F0"/>
    <w:rsid w:val="00EF3C45"/>
    <w:rsid w:val="00EF3D8D"/>
    <w:rsid w:val="00EF4EA5"/>
    <w:rsid w:val="00EF4ED9"/>
    <w:rsid w:val="00EF5729"/>
    <w:rsid w:val="00EF5DF6"/>
    <w:rsid w:val="00EF601D"/>
    <w:rsid w:val="00EF618A"/>
    <w:rsid w:val="00EF6459"/>
    <w:rsid w:val="00EF6A40"/>
    <w:rsid w:val="00EF6A4D"/>
    <w:rsid w:val="00EF6A8F"/>
    <w:rsid w:val="00EF712A"/>
    <w:rsid w:val="00EF7515"/>
    <w:rsid w:val="00EF75AF"/>
    <w:rsid w:val="00EF75BF"/>
    <w:rsid w:val="00EF75FD"/>
    <w:rsid w:val="00EF78FB"/>
    <w:rsid w:val="00EF7929"/>
    <w:rsid w:val="00EF7B8A"/>
    <w:rsid w:val="00EF7D03"/>
    <w:rsid w:val="00F00640"/>
    <w:rsid w:val="00F00A7C"/>
    <w:rsid w:val="00F00ADC"/>
    <w:rsid w:val="00F01B60"/>
    <w:rsid w:val="00F01F0A"/>
    <w:rsid w:val="00F01F44"/>
    <w:rsid w:val="00F01FBE"/>
    <w:rsid w:val="00F022DD"/>
    <w:rsid w:val="00F023F3"/>
    <w:rsid w:val="00F0273C"/>
    <w:rsid w:val="00F02919"/>
    <w:rsid w:val="00F0299F"/>
    <w:rsid w:val="00F02C11"/>
    <w:rsid w:val="00F02FB2"/>
    <w:rsid w:val="00F03200"/>
    <w:rsid w:val="00F0327C"/>
    <w:rsid w:val="00F03783"/>
    <w:rsid w:val="00F03A30"/>
    <w:rsid w:val="00F03BBD"/>
    <w:rsid w:val="00F04819"/>
    <w:rsid w:val="00F04A2B"/>
    <w:rsid w:val="00F04BED"/>
    <w:rsid w:val="00F05000"/>
    <w:rsid w:val="00F05038"/>
    <w:rsid w:val="00F05457"/>
    <w:rsid w:val="00F0581D"/>
    <w:rsid w:val="00F05842"/>
    <w:rsid w:val="00F05AF8"/>
    <w:rsid w:val="00F05B48"/>
    <w:rsid w:val="00F05F15"/>
    <w:rsid w:val="00F05F24"/>
    <w:rsid w:val="00F064DE"/>
    <w:rsid w:val="00F06651"/>
    <w:rsid w:val="00F06B5C"/>
    <w:rsid w:val="00F06D6A"/>
    <w:rsid w:val="00F071B6"/>
    <w:rsid w:val="00F0728D"/>
    <w:rsid w:val="00F07D1B"/>
    <w:rsid w:val="00F07E9A"/>
    <w:rsid w:val="00F07F1F"/>
    <w:rsid w:val="00F10A8D"/>
    <w:rsid w:val="00F10E78"/>
    <w:rsid w:val="00F10FF2"/>
    <w:rsid w:val="00F118E3"/>
    <w:rsid w:val="00F11F95"/>
    <w:rsid w:val="00F1211B"/>
    <w:rsid w:val="00F12711"/>
    <w:rsid w:val="00F128B0"/>
    <w:rsid w:val="00F12CDE"/>
    <w:rsid w:val="00F12DCF"/>
    <w:rsid w:val="00F12ECA"/>
    <w:rsid w:val="00F1311F"/>
    <w:rsid w:val="00F13156"/>
    <w:rsid w:val="00F13165"/>
    <w:rsid w:val="00F137D2"/>
    <w:rsid w:val="00F13829"/>
    <w:rsid w:val="00F13842"/>
    <w:rsid w:val="00F13905"/>
    <w:rsid w:val="00F13B4E"/>
    <w:rsid w:val="00F13EC9"/>
    <w:rsid w:val="00F1405C"/>
    <w:rsid w:val="00F14472"/>
    <w:rsid w:val="00F14AE3"/>
    <w:rsid w:val="00F14FF1"/>
    <w:rsid w:val="00F1513C"/>
    <w:rsid w:val="00F15247"/>
    <w:rsid w:val="00F153E7"/>
    <w:rsid w:val="00F157F5"/>
    <w:rsid w:val="00F15CB7"/>
    <w:rsid w:val="00F15F2A"/>
    <w:rsid w:val="00F162EA"/>
    <w:rsid w:val="00F162F4"/>
    <w:rsid w:val="00F1634E"/>
    <w:rsid w:val="00F172C3"/>
    <w:rsid w:val="00F174A2"/>
    <w:rsid w:val="00F1765E"/>
    <w:rsid w:val="00F1779C"/>
    <w:rsid w:val="00F17C67"/>
    <w:rsid w:val="00F20019"/>
    <w:rsid w:val="00F20494"/>
    <w:rsid w:val="00F2075B"/>
    <w:rsid w:val="00F20976"/>
    <w:rsid w:val="00F2129D"/>
    <w:rsid w:val="00F212A5"/>
    <w:rsid w:val="00F21347"/>
    <w:rsid w:val="00F2248C"/>
    <w:rsid w:val="00F22943"/>
    <w:rsid w:val="00F22E32"/>
    <w:rsid w:val="00F23215"/>
    <w:rsid w:val="00F234CC"/>
    <w:rsid w:val="00F23595"/>
    <w:rsid w:val="00F23960"/>
    <w:rsid w:val="00F23EA9"/>
    <w:rsid w:val="00F24466"/>
    <w:rsid w:val="00F24D60"/>
    <w:rsid w:val="00F24D83"/>
    <w:rsid w:val="00F24DF7"/>
    <w:rsid w:val="00F252D2"/>
    <w:rsid w:val="00F25796"/>
    <w:rsid w:val="00F2580E"/>
    <w:rsid w:val="00F258DB"/>
    <w:rsid w:val="00F25924"/>
    <w:rsid w:val="00F25E57"/>
    <w:rsid w:val="00F25EFA"/>
    <w:rsid w:val="00F26761"/>
    <w:rsid w:val="00F267DA"/>
    <w:rsid w:val="00F26868"/>
    <w:rsid w:val="00F2764E"/>
    <w:rsid w:val="00F27979"/>
    <w:rsid w:val="00F300AC"/>
    <w:rsid w:val="00F303D9"/>
    <w:rsid w:val="00F303F7"/>
    <w:rsid w:val="00F3051A"/>
    <w:rsid w:val="00F30580"/>
    <w:rsid w:val="00F307EC"/>
    <w:rsid w:val="00F309D5"/>
    <w:rsid w:val="00F30DC8"/>
    <w:rsid w:val="00F31015"/>
    <w:rsid w:val="00F31028"/>
    <w:rsid w:val="00F316EE"/>
    <w:rsid w:val="00F31A16"/>
    <w:rsid w:val="00F32750"/>
    <w:rsid w:val="00F327BB"/>
    <w:rsid w:val="00F32F6E"/>
    <w:rsid w:val="00F3393B"/>
    <w:rsid w:val="00F339E0"/>
    <w:rsid w:val="00F33ADE"/>
    <w:rsid w:val="00F340EF"/>
    <w:rsid w:val="00F344D8"/>
    <w:rsid w:val="00F345E8"/>
    <w:rsid w:val="00F34793"/>
    <w:rsid w:val="00F34BC5"/>
    <w:rsid w:val="00F356F8"/>
    <w:rsid w:val="00F366E1"/>
    <w:rsid w:val="00F367EF"/>
    <w:rsid w:val="00F3719A"/>
    <w:rsid w:val="00F376BB"/>
    <w:rsid w:val="00F3770A"/>
    <w:rsid w:val="00F379A5"/>
    <w:rsid w:val="00F37A5D"/>
    <w:rsid w:val="00F37E37"/>
    <w:rsid w:val="00F4013E"/>
    <w:rsid w:val="00F407B6"/>
    <w:rsid w:val="00F407D7"/>
    <w:rsid w:val="00F40B4E"/>
    <w:rsid w:val="00F40D02"/>
    <w:rsid w:val="00F434CB"/>
    <w:rsid w:val="00F435B2"/>
    <w:rsid w:val="00F4366F"/>
    <w:rsid w:val="00F43927"/>
    <w:rsid w:val="00F43BF4"/>
    <w:rsid w:val="00F43E88"/>
    <w:rsid w:val="00F44846"/>
    <w:rsid w:val="00F448AD"/>
    <w:rsid w:val="00F44B97"/>
    <w:rsid w:val="00F44D79"/>
    <w:rsid w:val="00F4507A"/>
    <w:rsid w:val="00F45116"/>
    <w:rsid w:val="00F45600"/>
    <w:rsid w:val="00F458FD"/>
    <w:rsid w:val="00F45937"/>
    <w:rsid w:val="00F45946"/>
    <w:rsid w:val="00F45BA9"/>
    <w:rsid w:val="00F45C5F"/>
    <w:rsid w:val="00F45DD1"/>
    <w:rsid w:val="00F463B9"/>
    <w:rsid w:val="00F46410"/>
    <w:rsid w:val="00F46979"/>
    <w:rsid w:val="00F46A78"/>
    <w:rsid w:val="00F46D95"/>
    <w:rsid w:val="00F472CD"/>
    <w:rsid w:val="00F47872"/>
    <w:rsid w:val="00F47BCB"/>
    <w:rsid w:val="00F47C32"/>
    <w:rsid w:val="00F47CD9"/>
    <w:rsid w:val="00F47EB6"/>
    <w:rsid w:val="00F505ED"/>
    <w:rsid w:val="00F5163C"/>
    <w:rsid w:val="00F51A23"/>
    <w:rsid w:val="00F51A39"/>
    <w:rsid w:val="00F51D41"/>
    <w:rsid w:val="00F52598"/>
    <w:rsid w:val="00F52AAE"/>
    <w:rsid w:val="00F52B2B"/>
    <w:rsid w:val="00F52B90"/>
    <w:rsid w:val="00F532A6"/>
    <w:rsid w:val="00F538F6"/>
    <w:rsid w:val="00F53B6A"/>
    <w:rsid w:val="00F53C10"/>
    <w:rsid w:val="00F53C48"/>
    <w:rsid w:val="00F53E3C"/>
    <w:rsid w:val="00F53FC8"/>
    <w:rsid w:val="00F54851"/>
    <w:rsid w:val="00F548B6"/>
    <w:rsid w:val="00F54B42"/>
    <w:rsid w:val="00F54CF1"/>
    <w:rsid w:val="00F554C3"/>
    <w:rsid w:val="00F55707"/>
    <w:rsid w:val="00F56ABC"/>
    <w:rsid w:val="00F56DD8"/>
    <w:rsid w:val="00F56EDA"/>
    <w:rsid w:val="00F56FA2"/>
    <w:rsid w:val="00F571F6"/>
    <w:rsid w:val="00F57B87"/>
    <w:rsid w:val="00F60052"/>
    <w:rsid w:val="00F600E7"/>
    <w:rsid w:val="00F602FB"/>
    <w:rsid w:val="00F6033D"/>
    <w:rsid w:val="00F60BA3"/>
    <w:rsid w:val="00F61029"/>
    <w:rsid w:val="00F61DCA"/>
    <w:rsid w:val="00F62191"/>
    <w:rsid w:val="00F627EC"/>
    <w:rsid w:val="00F62911"/>
    <w:rsid w:val="00F62C19"/>
    <w:rsid w:val="00F62DDF"/>
    <w:rsid w:val="00F632E9"/>
    <w:rsid w:val="00F63378"/>
    <w:rsid w:val="00F6354A"/>
    <w:rsid w:val="00F63894"/>
    <w:rsid w:val="00F63C1A"/>
    <w:rsid w:val="00F640D1"/>
    <w:rsid w:val="00F65028"/>
    <w:rsid w:val="00F655CC"/>
    <w:rsid w:val="00F658A6"/>
    <w:rsid w:val="00F6618F"/>
    <w:rsid w:val="00F66208"/>
    <w:rsid w:val="00F66403"/>
    <w:rsid w:val="00F668C4"/>
    <w:rsid w:val="00F670B8"/>
    <w:rsid w:val="00F6757C"/>
    <w:rsid w:val="00F708D2"/>
    <w:rsid w:val="00F7090C"/>
    <w:rsid w:val="00F7094E"/>
    <w:rsid w:val="00F70BC3"/>
    <w:rsid w:val="00F70C84"/>
    <w:rsid w:val="00F70CA9"/>
    <w:rsid w:val="00F7149E"/>
    <w:rsid w:val="00F71977"/>
    <w:rsid w:val="00F71A69"/>
    <w:rsid w:val="00F71B39"/>
    <w:rsid w:val="00F71C79"/>
    <w:rsid w:val="00F721AE"/>
    <w:rsid w:val="00F721B8"/>
    <w:rsid w:val="00F725BD"/>
    <w:rsid w:val="00F726C7"/>
    <w:rsid w:val="00F72EE2"/>
    <w:rsid w:val="00F72EF0"/>
    <w:rsid w:val="00F72F19"/>
    <w:rsid w:val="00F73183"/>
    <w:rsid w:val="00F73A8B"/>
    <w:rsid w:val="00F73CCE"/>
    <w:rsid w:val="00F73FB7"/>
    <w:rsid w:val="00F74077"/>
    <w:rsid w:val="00F74090"/>
    <w:rsid w:val="00F7447A"/>
    <w:rsid w:val="00F751FF"/>
    <w:rsid w:val="00F7521D"/>
    <w:rsid w:val="00F752FD"/>
    <w:rsid w:val="00F754AC"/>
    <w:rsid w:val="00F755B4"/>
    <w:rsid w:val="00F75D90"/>
    <w:rsid w:val="00F762A9"/>
    <w:rsid w:val="00F769FA"/>
    <w:rsid w:val="00F76B22"/>
    <w:rsid w:val="00F76DB8"/>
    <w:rsid w:val="00F76F14"/>
    <w:rsid w:val="00F770B2"/>
    <w:rsid w:val="00F77B24"/>
    <w:rsid w:val="00F77E47"/>
    <w:rsid w:val="00F80236"/>
    <w:rsid w:val="00F8051F"/>
    <w:rsid w:val="00F805DF"/>
    <w:rsid w:val="00F80972"/>
    <w:rsid w:val="00F80A06"/>
    <w:rsid w:val="00F80CEC"/>
    <w:rsid w:val="00F810A0"/>
    <w:rsid w:val="00F8114B"/>
    <w:rsid w:val="00F812C8"/>
    <w:rsid w:val="00F81675"/>
    <w:rsid w:val="00F819A8"/>
    <w:rsid w:val="00F81B27"/>
    <w:rsid w:val="00F81B90"/>
    <w:rsid w:val="00F828BD"/>
    <w:rsid w:val="00F82AA1"/>
    <w:rsid w:val="00F82F4C"/>
    <w:rsid w:val="00F834B8"/>
    <w:rsid w:val="00F8355B"/>
    <w:rsid w:val="00F8423B"/>
    <w:rsid w:val="00F84C35"/>
    <w:rsid w:val="00F84CF5"/>
    <w:rsid w:val="00F85253"/>
    <w:rsid w:val="00F855E2"/>
    <w:rsid w:val="00F85631"/>
    <w:rsid w:val="00F85A96"/>
    <w:rsid w:val="00F8625F"/>
    <w:rsid w:val="00F86556"/>
    <w:rsid w:val="00F868FF"/>
    <w:rsid w:val="00F8704B"/>
    <w:rsid w:val="00F8765E"/>
    <w:rsid w:val="00F879AD"/>
    <w:rsid w:val="00F87EDE"/>
    <w:rsid w:val="00F87EE6"/>
    <w:rsid w:val="00F87F1F"/>
    <w:rsid w:val="00F906AC"/>
    <w:rsid w:val="00F90811"/>
    <w:rsid w:val="00F90CD5"/>
    <w:rsid w:val="00F91080"/>
    <w:rsid w:val="00F91461"/>
    <w:rsid w:val="00F9150A"/>
    <w:rsid w:val="00F9189B"/>
    <w:rsid w:val="00F91B3B"/>
    <w:rsid w:val="00F9239C"/>
    <w:rsid w:val="00F923A7"/>
    <w:rsid w:val="00F9252E"/>
    <w:rsid w:val="00F92726"/>
    <w:rsid w:val="00F9273F"/>
    <w:rsid w:val="00F929D3"/>
    <w:rsid w:val="00F92C84"/>
    <w:rsid w:val="00F92DDA"/>
    <w:rsid w:val="00F92E8A"/>
    <w:rsid w:val="00F933C5"/>
    <w:rsid w:val="00F93443"/>
    <w:rsid w:val="00F936D8"/>
    <w:rsid w:val="00F93AC3"/>
    <w:rsid w:val="00F94336"/>
    <w:rsid w:val="00F94886"/>
    <w:rsid w:val="00F949A9"/>
    <w:rsid w:val="00F94C77"/>
    <w:rsid w:val="00F9522D"/>
    <w:rsid w:val="00F95360"/>
    <w:rsid w:val="00F954DC"/>
    <w:rsid w:val="00F95E47"/>
    <w:rsid w:val="00F95F51"/>
    <w:rsid w:val="00F96067"/>
    <w:rsid w:val="00F964CD"/>
    <w:rsid w:val="00F96EAC"/>
    <w:rsid w:val="00F96EC5"/>
    <w:rsid w:val="00F96F9A"/>
    <w:rsid w:val="00F97160"/>
    <w:rsid w:val="00F975BE"/>
    <w:rsid w:val="00F97B7E"/>
    <w:rsid w:val="00FA0667"/>
    <w:rsid w:val="00FA0AF2"/>
    <w:rsid w:val="00FA0CE9"/>
    <w:rsid w:val="00FA0E1F"/>
    <w:rsid w:val="00FA1584"/>
    <w:rsid w:val="00FA1674"/>
    <w:rsid w:val="00FA1B85"/>
    <w:rsid w:val="00FA2A9C"/>
    <w:rsid w:val="00FA2E5F"/>
    <w:rsid w:val="00FA332B"/>
    <w:rsid w:val="00FA3D04"/>
    <w:rsid w:val="00FA403D"/>
    <w:rsid w:val="00FA410A"/>
    <w:rsid w:val="00FA4370"/>
    <w:rsid w:val="00FA492C"/>
    <w:rsid w:val="00FA5142"/>
    <w:rsid w:val="00FA5741"/>
    <w:rsid w:val="00FA57F0"/>
    <w:rsid w:val="00FA5F49"/>
    <w:rsid w:val="00FA6616"/>
    <w:rsid w:val="00FA6E0A"/>
    <w:rsid w:val="00FA6EB3"/>
    <w:rsid w:val="00FA72AB"/>
    <w:rsid w:val="00FA764B"/>
    <w:rsid w:val="00FA76D8"/>
    <w:rsid w:val="00FA7D43"/>
    <w:rsid w:val="00FB00A8"/>
    <w:rsid w:val="00FB0249"/>
    <w:rsid w:val="00FB1098"/>
    <w:rsid w:val="00FB1176"/>
    <w:rsid w:val="00FB12AD"/>
    <w:rsid w:val="00FB1481"/>
    <w:rsid w:val="00FB14AD"/>
    <w:rsid w:val="00FB18E3"/>
    <w:rsid w:val="00FB1B67"/>
    <w:rsid w:val="00FB257A"/>
    <w:rsid w:val="00FB2B30"/>
    <w:rsid w:val="00FB2B42"/>
    <w:rsid w:val="00FB2B5C"/>
    <w:rsid w:val="00FB2DF3"/>
    <w:rsid w:val="00FB3318"/>
    <w:rsid w:val="00FB36FB"/>
    <w:rsid w:val="00FB3B04"/>
    <w:rsid w:val="00FB3D8D"/>
    <w:rsid w:val="00FB3EC7"/>
    <w:rsid w:val="00FB453A"/>
    <w:rsid w:val="00FB4845"/>
    <w:rsid w:val="00FB48FB"/>
    <w:rsid w:val="00FB49F2"/>
    <w:rsid w:val="00FB4E7F"/>
    <w:rsid w:val="00FB5876"/>
    <w:rsid w:val="00FB5A08"/>
    <w:rsid w:val="00FB5A3E"/>
    <w:rsid w:val="00FB5C5F"/>
    <w:rsid w:val="00FB5D9A"/>
    <w:rsid w:val="00FB606B"/>
    <w:rsid w:val="00FB60B7"/>
    <w:rsid w:val="00FB6493"/>
    <w:rsid w:val="00FB6DD5"/>
    <w:rsid w:val="00FB758C"/>
    <w:rsid w:val="00FB76B8"/>
    <w:rsid w:val="00FB7B23"/>
    <w:rsid w:val="00FB7EE0"/>
    <w:rsid w:val="00FC015C"/>
    <w:rsid w:val="00FC08A7"/>
    <w:rsid w:val="00FC0D1B"/>
    <w:rsid w:val="00FC0DC6"/>
    <w:rsid w:val="00FC1304"/>
    <w:rsid w:val="00FC17E1"/>
    <w:rsid w:val="00FC1ACB"/>
    <w:rsid w:val="00FC218D"/>
    <w:rsid w:val="00FC21FB"/>
    <w:rsid w:val="00FC2542"/>
    <w:rsid w:val="00FC2BD3"/>
    <w:rsid w:val="00FC2D48"/>
    <w:rsid w:val="00FC3550"/>
    <w:rsid w:val="00FC3574"/>
    <w:rsid w:val="00FC3B72"/>
    <w:rsid w:val="00FC3ED1"/>
    <w:rsid w:val="00FC412B"/>
    <w:rsid w:val="00FC420A"/>
    <w:rsid w:val="00FC424B"/>
    <w:rsid w:val="00FC4880"/>
    <w:rsid w:val="00FC495F"/>
    <w:rsid w:val="00FC4AD3"/>
    <w:rsid w:val="00FC4B20"/>
    <w:rsid w:val="00FC5025"/>
    <w:rsid w:val="00FC5167"/>
    <w:rsid w:val="00FC5411"/>
    <w:rsid w:val="00FC5723"/>
    <w:rsid w:val="00FC5787"/>
    <w:rsid w:val="00FC579B"/>
    <w:rsid w:val="00FC5A01"/>
    <w:rsid w:val="00FC5B43"/>
    <w:rsid w:val="00FC5CC3"/>
    <w:rsid w:val="00FC5E18"/>
    <w:rsid w:val="00FC5EDA"/>
    <w:rsid w:val="00FC6076"/>
    <w:rsid w:val="00FC66DC"/>
    <w:rsid w:val="00FC676B"/>
    <w:rsid w:val="00FC6ED5"/>
    <w:rsid w:val="00FC6EE7"/>
    <w:rsid w:val="00FC6F79"/>
    <w:rsid w:val="00FC70C3"/>
    <w:rsid w:val="00FC74C7"/>
    <w:rsid w:val="00FC751C"/>
    <w:rsid w:val="00FC7795"/>
    <w:rsid w:val="00FC7A8A"/>
    <w:rsid w:val="00FC7A93"/>
    <w:rsid w:val="00FD0104"/>
    <w:rsid w:val="00FD072D"/>
    <w:rsid w:val="00FD0FD9"/>
    <w:rsid w:val="00FD0FFB"/>
    <w:rsid w:val="00FD113C"/>
    <w:rsid w:val="00FD1254"/>
    <w:rsid w:val="00FD17AE"/>
    <w:rsid w:val="00FD1944"/>
    <w:rsid w:val="00FD194A"/>
    <w:rsid w:val="00FD1E71"/>
    <w:rsid w:val="00FD1EF3"/>
    <w:rsid w:val="00FD22F0"/>
    <w:rsid w:val="00FD25CB"/>
    <w:rsid w:val="00FD2DEE"/>
    <w:rsid w:val="00FD3256"/>
    <w:rsid w:val="00FD3612"/>
    <w:rsid w:val="00FD4149"/>
    <w:rsid w:val="00FD43ED"/>
    <w:rsid w:val="00FD445E"/>
    <w:rsid w:val="00FD4A63"/>
    <w:rsid w:val="00FD4B20"/>
    <w:rsid w:val="00FD4BE7"/>
    <w:rsid w:val="00FD5516"/>
    <w:rsid w:val="00FD5578"/>
    <w:rsid w:val="00FD58A7"/>
    <w:rsid w:val="00FD634E"/>
    <w:rsid w:val="00FD66DF"/>
    <w:rsid w:val="00FD6EC4"/>
    <w:rsid w:val="00FD6FAD"/>
    <w:rsid w:val="00FD7269"/>
    <w:rsid w:val="00FD775D"/>
    <w:rsid w:val="00FD77A1"/>
    <w:rsid w:val="00FE050A"/>
    <w:rsid w:val="00FE0CCD"/>
    <w:rsid w:val="00FE0E94"/>
    <w:rsid w:val="00FE11E9"/>
    <w:rsid w:val="00FE2882"/>
    <w:rsid w:val="00FE2949"/>
    <w:rsid w:val="00FE2A43"/>
    <w:rsid w:val="00FE2C0B"/>
    <w:rsid w:val="00FE2D40"/>
    <w:rsid w:val="00FE323B"/>
    <w:rsid w:val="00FE367D"/>
    <w:rsid w:val="00FE39C9"/>
    <w:rsid w:val="00FE3A02"/>
    <w:rsid w:val="00FE3B17"/>
    <w:rsid w:val="00FE3C8F"/>
    <w:rsid w:val="00FE464E"/>
    <w:rsid w:val="00FE4709"/>
    <w:rsid w:val="00FE4D25"/>
    <w:rsid w:val="00FE4EE9"/>
    <w:rsid w:val="00FE58ED"/>
    <w:rsid w:val="00FE5B0D"/>
    <w:rsid w:val="00FE5E7A"/>
    <w:rsid w:val="00FE65C2"/>
    <w:rsid w:val="00FE65D2"/>
    <w:rsid w:val="00FE6B3D"/>
    <w:rsid w:val="00FE76AC"/>
    <w:rsid w:val="00FE78A8"/>
    <w:rsid w:val="00FE7F15"/>
    <w:rsid w:val="00FE7FCA"/>
    <w:rsid w:val="00FF01F9"/>
    <w:rsid w:val="00FF03D4"/>
    <w:rsid w:val="00FF0707"/>
    <w:rsid w:val="00FF0AD4"/>
    <w:rsid w:val="00FF1590"/>
    <w:rsid w:val="00FF17E0"/>
    <w:rsid w:val="00FF187E"/>
    <w:rsid w:val="00FF1C93"/>
    <w:rsid w:val="00FF26A2"/>
    <w:rsid w:val="00FF2962"/>
    <w:rsid w:val="00FF29A1"/>
    <w:rsid w:val="00FF29CB"/>
    <w:rsid w:val="00FF2AFF"/>
    <w:rsid w:val="00FF2B65"/>
    <w:rsid w:val="00FF2F7F"/>
    <w:rsid w:val="00FF3289"/>
    <w:rsid w:val="00FF399B"/>
    <w:rsid w:val="00FF39AD"/>
    <w:rsid w:val="00FF5EDA"/>
    <w:rsid w:val="00FF65E9"/>
    <w:rsid w:val="00FF701F"/>
    <w:rsid w:val="00FF738D"/>
    <w:rsid w:val="00FF751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4337" style="mso-position-horizontal:center;mso-width-relative:margin;mso-height-relative:margin" fillcolor="white">
      <v:fill color="white"/>
    </o:shapedefaults>
    <o:shapelayout v:ext="edit">
      <o:idmap v:ext="edit" data="1"/>
    </o:shapelayout>
  </w:shapeDefaults>
  <w:decimalSymbol w:val="."/>
  <w:listSeparator w:val=","/>
  <w14:docId w14:val="1A4556DC"/>
  <w15:docId w15:val="{FCA423AE-5245-4F85-B2B2-1FB03E186A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sz w:val="19"/>
        <w:szCs w:val="19"/>
        <w:lang w:val="en-US" w:eastAsia="en-U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iPriority="0" w:unhideWhenUsed="1"/>
    <w:lsdException w:name="envelope return" w:semiHidden="1" w:uiPriority="0"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iPriority="0" w:unhideWhenUsed="1"/>
    <w:lsdException w:name="table of authorities" w:semiHidden="1" w:unhideWhenUsed="1"/>
    <w:lsdException w:name="macro" w:semiHidden="1" w:uiPriority="0" w:unhideWhenUsed="1"/>
    <w:lsdException w:name="toa heading" w:semiHidden="1" w:unhideWhenUsed="1"/>
    <w:lsdException w:name="List" w:semiHidden="1" w:uiPriority="0" w:unhideWhenUsed="1"/>
    <w:lsdException w:name="List Bullet" w:semiHidden="1" w:uiPriority="0" w:unhideWhenUsed="1"/>
    <w:lsdException w:name="List Number" w:semiHidden="1" w:uiPriority="0" w:unhideWhenUsed="1"/>
    <w:lsdException w:name="List 2" w:semiHidden="1" w:uiPriority="0" w:unhideWhenUsed="1"/>
    <w:lsdException w:name="List 3" w:semiHidden="1" w:uiPriority="0" w:unhideWhenUsed="1"/>
    <w:lsdException w:name="List 4" w:semiHidden="1" w:uiPriority="0" w:unhideWhenUsed="1"/>
    <w:lsdException w:name="List 5" w:semiHidden="1" w:uiPriority="0" w:unhideWhenUsed="1"/>
    <w:lsdException w:name="List Bullet 2" w:semiHidden="1" w:uiPriority="0" w:unhideWhenUsed="1"/>
    <w:lsdException w:name="List Bullet 3" w:semiHidden="1" w:uiPriority="0" w:unhideWhenUsed="1"/>
    <w:lsdException w:name="List Bullet 4" w:semiHidden="1" w:uiPriority="0" w:unhideWhenUsed="1"/>
    <w:lsdException w:name="List Bullet 5" w:semiHidden="1" w:uiPriority="0" w:unhideWhenUsed="1"/>
    <w:lsdException w:name="List Number 2" w:semiHidden="1" w:uiPriority="0" w:unhideWhenUsed="1"/>
    <w:lsdException w:name="List Number 3" w:semiHidden="1" w:uiPriority="0" w:unhideWhenUsed="1"/>
    <w:lsdException w:name="List Number 4" w:semiHidden="1" w:uiPriority="0" w:unhideWhenUsed="1"/>
    <w:lsdException w:name="List Number 5" w:semiHidden="1" w:unhideWhenUsed="1"/>
    <w:lsdException w:name="Title" w:qFormat="1"/>
    <w:lsdException w:name="Closing" w:semiHidden="1" w:uiPriority="0" w:unhideWhenUsed="1"/>
    <w:lsdException w:name="Signature" w:semiHidden="1" w:uiPriority="0"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iPriority="0" w:unhideWhenUsed="1"/>
    <w:lsdException w:name="List Continue 2" w:semiHidden="1" w:uiPriority="0" w:unhideWhenUsed="1"/>
    <w:lsdException w:name="List Continue 3" w:semiHidden="1" w:uiPriority="0" w:unhideWhenUsed="1"/>
    <w:lsdException w:name="List Continue 4" w:semiHidden="1" w:uiPriority="0" w:unhideWhenUsed="1"/>
    <w:lsdException w:name="List Continue 5" w:semiHidden="1" w:uiPriority="0" w:unhideWhenUsed="1"/>
    <w:lsdException w:name="Message Header" w:semiHidden="1" w:uiPriority="0" w:unhideWhenUsed="1"/>
    <w:lsdException w:name="Subtitle" w:locked="1" w:uiPriority="0" w:qFormat="1"/>
    <w:lsdException w:name="Salutation" w:semiHidden="1" w:uiPriority="0" w:unhideWhenUsed="1"/>
    <w:lsdException w:name="Date" w:semiHidden="1" w:uiPriority="0" w:unhideWhenUsed="1"/>
    <w:lsdException w:name="Body Text First Indent" w:semiHidden="1" w:uiPriority="0" w:unhideWhenUsed="1"/>
    <w:lsdException w:name="Body Text First Indent 2" w:semiHidden="1" w:uiPriority="0" w:unhideWhenUsed="1"/>
    <w:lsdException w:name="Note Heading" w:semiHidden="1" w:uiPriority="0"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locked="1" w:qFormat="1"/>
    <w:lsdException w:name="Emphasis" w:uiPriority="20"/>
    <w:lsdException w:name="Document Map" w:semiHidden="1" w:uiPriority="0" w:unhideWhenUsed="1"/>
    <w:lsdException w:name="Plain Text" w:semiHidden="1" w:unhideWhenUsed="1"/>
    <w:lsdException w:name="E-mail Signature" w:semiHidden="1" w:uiPriority="0"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iPriority="0"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iPriority="0"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59"/>
    <w:lsdException w:name="Table Theme" w:semiHidden="1" w:unhideWhenUsed="1"/>
    <w:lsdException w:name="Placeholder Text" w:semiHidden="1"/>
    <w:lsdException w:name="No Spacing" w:uiPriority="1" w:qFormat="1"/>
    <w:lsdException w:name="Light Shading" w:locked="1" w:uiPriority="60"/>
    <w:lsdException w:name="Light List" w:locked="1" w:uiPriority="61"/>
    <w:lsdException w:name="Light Grid" w:locked="1" w:uiPriority="62"/>
    <w:lsdException w:name="Medium Shading 1" w:locked="1" w:uiPriority="63"/>
    <w:lsdException w:name="Medium Shading 2" w:locked="1" w:uiPriority="64"/>
    <w:lsdException w:name="Medium List 1" w:locked="1" w:uiPriority="65"/>
    <w:lsdException w:name="Medium List 2" w:locked="1" w:uiPriority="66"/>
    <w:lsdException w:name="Medium Grid 1" w:locked="1" w:uiPriority="67"/>
    <w:lsdException w:name="Medium Grid 2" w:locked="1" w:uiPriority="68"/>
    <w:lsdException w:name="Medium Grid 3" w:locked="1" w:uiPriority="69"/>
    <w:lsdException w:name="Dark List" w:locked="1" w:uiPriority="70"/>
    <w:lsdException w:name="Colorful Shading" w:locked="1" w:uiPriority="71"/>
    <w:lsdException w:name="Colorful List" w:locked="1" w:uiPriority="72"/>
    <w:lsdException w:name="Colorful Grid" w:locked="1" w:uiPriority="73"/>
    <w:lsdException w:name="Light Shading Accent 1" w:locked="1" w:uiPriority="60"/>
    <w:lsdException w:name="Light List Accent 1" w:locked="1" w:uiPriority="61"/>
    <w:lsdException w:name="Light Grid Accent 1" w:locked="1" w:uiPriority="62"/>
    <w:lsdException w:name="Medium Shading 1 Accent 1" w:locked="1" w:uiPriority="63"/>
    <w:lsdException w:name="Medium Shading 2 Accent 1" w:locked="1" w:uiPriority="64"/>
    <w:lsdException w:name="Medium List 1 Accent 1" w:locked="1" w:uiPriority="65"/>
    <w:lsdException w:name="Revision" w:semiHidden="1"/>
    <w:lsdException w:name="List Paragraph" w:locked="1" w:uiPriority="34" w:qFormat="1"/>
    <w:lsdException w:name="Quote" w:uiPriority="29"/>
    <w:lsdException w:name="Intense Quote" w:locked="1" w:uiPriority="30"/>
    <w:lsdException w:name="Medium List 2 Accent 1" w:locked="1" w:uiPriority="66"/>
    <w:lsdException w:name="Medium Grid 1 Accent 1" w:locked="1" w:uiPriority="67"/>
    <w:lsdException w:name="Medium Grid 2 Accent 1" w:locked="1" w:uiPriority="68"/>
    <w:lsdException w:name="Medium Grid 3 Accent 1" w:locked="1" w:uiPriority="69"/>
    <w:lsdException w:name="Dark List Accent 1" w:locked="1" w:uiPriority="70"/>
    <w:lsdException w:name="Colorful Shading Accent 1" w:locked="1" w:uiPriority="71"/>
    <w:lsdException w:name="Colorful List Accent 1" w:locked="1" w:uiPriority="72"/>
    <w:lsdException w:name="Colorful Grid Accent 1" w:locked="1" w:uiPriority="73"/>
    <w:lsdException w:name="Light Shading Accent 2" w:locked="1" w:uiPriority="60"/>
    <w:lsdException w:name="Light List Accent 2" w:locked="1" w:uiPriority="61"/>
    <w:lsdException w:name="Light Grid Accent 2" w:locked="1" w:uiPriority="62"/>
    <w:lsdException w:name="Medium Shading 1 Accent 2" w:locked="1" w:uiPriority="63"/>
    <w:lsdException w:name="Medium Shading 2 Accent 2" w:locked="1" w:uiPriority="64"/>
    <w:lsdException w:name="Medium List 1 Accent 2" w:locked="1" w:uiPriority="65"/>
    <w:lsdException w:name="Medium List 2 Accent 2" w:locked="1" w:uiPriority="66"/>
    <w:lsdException w:name="Medium Grid 1 Accent 2" w:locked="1" w:uiPriority="67"/>
    <w:lsdException w:name="Medium Grid 2 Accent 2" w:locked="1" w:uiPriority="68"/>
    <w:lsdException w:name="Medium Grid 3 Accent 2" w:locked="1" w:uiPriority="69"/>
    <w:lsdException w:name="Dark List Accent 2" w:locked="1" w:uiPriority="70"/>
    <w:lsdException w:name="Colorful Shading Accent 2" w:locked="1" w:uiPriority="71"/>
    <w:lsdException w:name="Colorful List Accent 2" w:locked="1" w:uiPriority="72"/>
    <w:lsdException w:name="Colorful Grid Accent 2" w:locked="1" w:uiPriority="73"/>
    <w:lsdException w:name="Light Shading Accent 3" w:locked="1" w:uiPriority="60"/>
    <w:lsdException w:name="Light List Accent 3" w:locked="1" w:uiPriority="61"/>
    <w:lsdException w:name="Light Grid Accent 3" w:locked="1" w:uiPriority="62"/>
    <w:lsdException w:name="Medium Shading 1 Accent 3" w:locked="1" w:uiPriority="63"/>
    <w:lsdException w:name="Medium Shading 2 Accent 3" w:locked="1" w:uiPriority="64"/>
    <w:lsdException w:name="Medium List 1 Accent 3" w:locked="1" w:uiPriority="65"/>
    <w:lsdException w:name="Medium List 2 Accent 3" w:locked="1" w:uiPriority="66"/>
    <w:lsdException w:name="Medium Grid 1 Accent 3" w:locked="1" w:uiPriority="67"/>
    <w:lsdException w:name="Medium Grid 2 Accent 3" w:locked="1" w:uiPriority="68"/>
    <w:lsdException w:name="Medium Grid 3 Accent 3" w:locked="1" w:uiPriority="69"/>
    <w:lsdException w:name="Dark List Accent 3" w:locked="1" w:uiPriority="70"/>
    <w:lsdException w:name="Colorful Shading Accent 3" w:locked="1" w:uiPriority="71"/>
    <w:lsdException w:name="Colorful List Accent 3" w:locked="1" w:uiPriority="72"/>
    <w:lsdException w:name="Colorful Grid Accent 3" w:locked="1" w:uiPriority="73"/>
    <w:lsdException w:name="Light Shading Accent 4" w:locked="1" w:uiPriority="60"/>
    <w:lsdException w:name="Light List Accent 4" w:locked="1" w:uiPriority="61"/>
    <w:lsdException w:name="Light Grid Accent 4" w:locked="1" w:uiPriority="62"/>
    <w:lsdException w:name="Medium Shading 1 Accent 4" w:locked="1" w:uiPriority="63"/>
    <w:lsdException w:name="Medium Shading 2 Accent 4" w:locked="1" w:uiPriority="64"/>
    <w:lsdException w:name="Medium List 1 Accent 4" w:locked="1" w:uiPriority="65"/>
    <w:lsdException w:name="Medium List 2 Accent 4" w:locked="1" w:uiPriority="66"/>
    <w:lsdException w:name="Medium Grid 1 Accent 4" w:locked="1" w:uiPriority="67"/>
    <w:lsdException w:name="Medium Grid 2 Accent 4" w:locked="1" w:uiPriority="68"/>
    <w:lsdException w:name="Medium Grid 3 Accent 4" w:locked="1" w:uiPriority="69"/>
    <w:lsdException w:name="Dark List Accent 4" w:locked="1" w:uiPriority="70"/>
    <w:lsdException w:name="Colorful Shading Accent 4" w:locked="1" w:uiPriority="71"/>
    <w:lsdException w:name="Colorful List Accent 4" w:locked="1" w:uiPriority="72"/>
    <w:lsdException w:name="Colorful Grid Accent 4" w:locked="1" w:uiPriority="73"/>
    <w:lsdException w:name="Light Shading Accent 5" w:locked="1" w:uiPriority="60"/>
    <w:lsdException w:name="Light List Accent 5" w:locked="1" w:uiPriority="61"/>
    <w:lsdException w:name="Light Grid Accent 5" w:locked="1" w:uiPriority="62"/>
    <w:lsdException w:name="Medium Shading 1 Accent 5" w:locked="1" w:uiPriority="63"/>
    <w:lsdException w:name="Medium Shading 2 Accent 5" w:locked="1" w:uiPriority="64"/>
    <w:lsdException w:name="Medium List 1 Accent 5" w:locked="1" w:uiPriority="65"/>
    <w:lsdException w:name="Medium List 2 Accent 5" w:locked="1" w:uiPriority="66"/>
    <w:lsdException w:name="Medium Grid 1 Accent 5" w:locked="1" w:uiPriority="67"/>
    <w:lsdException w:name="Medium Grid 2 Accent 5" w:locked="1" w:uiPriority="68"/>
    <w:lsdException w:name="Medium Grid 3 Accent 5" w:locked="1" w:uiPriority="69"/>
    <w:lsdException w:name="Dark List Accent 5" w:locked="1" w:uiPriority="70"/>
    <w:lsdException w:name="Colorful Shading Accent 5" w:locked="1" w:uiPriority="71"/>
    <w:lsdException w:name="Colorful List Accent 5" w:locked="1" w:uiPriority="72"/>
    <w:lsdException w:name="Colorful Grid Accent 5" w:locked="1" w:uiPriority="73"/>
    <w:lsdException w:name="Light Shading Accent 6" w:locked="1" w:uiPriority="60"/>
    <w:lsdException w:name="Light List Accent 6" w:locked="1" w:uiPriority="61"/>
    <w:lsdException w:name="Light Grid Accent 6" w:locked="1" w:uiPriority="62"/>
    <w:lsdException w:name="Medium Shading 1 Accent 6" w:locked="1" w:uiPriority="63"/>
    <w:lsdException w:name="Medium Shading 2 Accent 6" w:locked="1" w:uiPriority="64"/>
    <w:lsdException w:name="Medium List 1 Accent 6" w:locked="1" w:uiPriority="65"/>
    <w:lsdException w:name="Medium List 2 Accent 6" w:locked="1" w:uiPriority="66"/>
    <w:lsdException w:name="Medium Grid 1 Accent 6" w:locked="1" w:uiPriority="67"/>
    <w:lsdException w:name="Medium Grid 2 Accent 6" w:locked="1" w:uiPriority="68"/>
    <w:lsdException w:name="Medium Grid 3 Accent 6" w:locked="1" w:uiPriority="69"/>
    <w:lsdException w:name="Dark List Accent 6" w:locked="1" w:uiPriority="70"/>
    <w:lsdException w:name="Colorful Shading Accent 6" w:locked="1" w:uiPriority="71"/>
    <w:lsdException w:name="Colorful List Accent 6" w:locked="1" w:uiPriority="72"/>
    <w:lsdException w:name="Colorful Grid Accent 6" w:locked="1" w:uiPriority="73"/>
    <w:lsdException w:name="Subtle Emphasis" w:locked="1" w:uiPriority="19"/>
    <w:lsdException w:name="Intense Emphasis" w:locked="1" w:uiPriority="21"/>
    <w:lsdException w:name="Subtle Reference" w:locked="1" w:uiPriority="31"/>
    <w:lsdException w:name="Intense Reference" w:locked="1" w:uiPriority="32"/>
    <w:lsdException w:name="Book Title" w:locked="1"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D3B85"/>
    <w:pPr>
      <w:spacing w:after="120"/>
      <w:jc w:val="both"/>
    </w:pPr>
    <w:rPr>
      <w:rFonts w:ascii="Times New Roman" w:hAnsi="Times New Roman"/>
      <w:sz w:val="24"/>
      <w:szCs w:val="24"/>
    </w:rPr>
  </w:style>
  <w:style w:type="paragraph" w:styleId="Heading1">
    <w:name w:val="heading 1"/>
    <w:next w:val="Normal"/>
    <w:link w:val="Heading1Char"/>
    <w:qFormat/>
    <w:rsid w:val="008D0074"/>
    <w:pPr>
      <w:keepNext/>
      <w:numPr>
        <w:numId w:val="19"/>
      </w:numPr>
      <w:spacing w:after="120"/>
      <w:jc w:val="center"/>
      <w:outlineLvl w:val="0"/>
    </w:pPr>
    <w:rPr>
      <w:rFonts w:ascii="Times New Roman" w:hAnsi="Times New Roman"/>
      <w:b/>
      <w:iCs/>
      <w:sz w:val="24"/>
      <w:szCs w:val="24"/>
    </w:rPr>
  </w:style>
  <w:style w:type="paragraph" w:styleId="Heading2">
    <w:name w:val="heading 2"/>
    <w:aliases w:val="Heading 2 Char1,Heading 2 Char Char"/>
    <w:next w:val="Normal"/>
    <w:link w:val="Heading2Char"/>
    <w:qFormat/>
    <w:rsid w:val="00D92BFE"/>
    <w:pPr>
      <w:keepNext/>
      <w:numPr>
        <w:ilvl w:val="1"/>
        <w:numId w:val="19"/>
      </w:numPr>
      <w:spacing w:before="240" w:after="60"/>
      <w:outlineLvl w:val="1"/>
    </w:pPr>
    <w:rPr>
      <w:rFonts w:ascii="Times New Roman" w:hAnsi="Times New Roman"/>
      <w:b/>
      <w:iCs/>
      <w:sz w:val="24"/>
      <w:szCs w:val="24"/>
    </w:rPr>
  </w:style>
  <w:style w:type="paragraph" w:styleId="Heading3">
    <w:name w:val="heading 3"/>
    <w:basedOn w:val="Heading4"/>
    <w:next w:val="Normal"/>
    <w:link w:val="Heading3Char"/>
    <w:qFormat/>
    <w:rsid w:val="004323A5"/>
    <w:pPr>
      <w:numPr>
        <w:ilvl w:val="2"/>
      </w:numPr>
      <w:outlineLvl w:val="2"/>
    </w:pPr>
  </w:style>
  <w:style w:type="paragraph" w:styleId="Heading4">
    <w:name w:val="heading 4"/>
    <w:basedOn w:val="Normal"/>
    <w:next w:val="Normal"/>
    <w:link w:val="Heading4Char"/>
    <w:qFormat/>
    <w:rsid w:val="00717275"/>
    <w:pPr>
      <w:keepNext/>
      <w:numPr>
        <w:ilvl w:val="3"/>
        <w:numId w:val="19"/>
      </w:numPr>
      <w:tabs>
        <w:tab w:val="clear" w:pos="2736"/>
        <w:tab w:val="num" w:pos="3456"/>
      </w:tabs>
      <w:spacing w:before="240"/>
      <w:ind w:left="2592"/>
      <w:outlineLvl w:val="3"/>
    </w:pPr>
    <w:rPr>
      <w:b/>
    </w:rPr>
  </w:style>
  <w:style w:type="paragraph" w:styleId="Heading5">
    <w:name w:val="heading 5"/>
    <w:basedOn w:val="Heading4Numbered"/>
    <w:next w:val="Normal"/>
    <w:link w:val="Heading5Char"/>
    <w:uiPriority w:val="9"/>
    <w:qFormat/>
    <w:rsid w:val="00501642"/>
    <w:pPr>
      <w:numPr>
        <w:ilvl w:val="0"/>
        <w:numId w:val="37"/>
      </w:numPr>
      <w:spacing w:after="120"/>
      <w:outlineLvl w:val="4"/>
    </w:pPr>
    <w:rPr>
      <w:rFonts w:ascii="Times New Roman" w:hAnsi="Times New Roman"/>
      <w:b w:val="0"/>
      <w:bCs/>
      <w:iCs/>
    </w:rPr>
  </w:style>
  <w:style w:type="paragraph" w:styleId="Heading6">
    <w:name w:val="heading 6"/>
    <w:next w:val="Normal"/>
    <w:link w:val="Heading6Char"/>
    <w:uiPriority w:val="9"/>
    <w:qFormat/>
    <w:rsid w:val="00D92BFE"/>
    <w:pPr>
      <w:keepNext/>
      <w:spacing w:before="240" w:after="120"/>
      <w:outlineLvl w:val="5"/>
    </w:pPr>
    <w:rPr>
      <w:rFonts w:ascii="Times New Roman" w:hAnsi="Times New Roman"/>
      <w:b/>
      <w:sz w:val="24"/>
      <w:szCs w:val="24"/>
      <w:u w:val="single"/>
    </w:rPr>
  </w:style>
  <w:style w:type="paragraph" w:styleId="Heading7">
    <w:name w:val="heading 7"/>
    <w:basedOn w:val="Normal"/>
    <w:next w:val="Normal"/>
    <w:link w:val="Heading7Char"/>
    <w:uiPriority w:val="9"/>
    <w:qFormat/>
    <w:rsid w:val="0056111C"/>
    <w:pPr>
      <w:keepNext/>
      <w:pBdr>
        <w:bottom w:val="single" w:sz="4" w:space="1" w:color="auto"/>
      </w:pBdr>
      <w:ind w:left="360" w:hanging="360"/>
      <w:outlineLvl w:val="6"/>
    </w:pPr>
    <w:rPr>
      <w:rFonts w:ascii="Times New Roman Bold" w:hAnsi="Times New Roman Bold"/>
      <w:b/>
      <w:bCs/>
      <w:caps/>
    </w:rPr>
  </w:style>
  <w:style w:type="paragraph" w:styleId="Heading8">
    <w:name w:val="heading 8"/>
    <w:basedOn w:val="Normal"/>
    <w:next w:val="Normal"/>
    <w:link w:val="Heading8Char"/>
    <w:qFormat/>
    <w:rsid w:val="00D03BFB"/>
    <w:pPr>
      <w:keepNext/>
      <w:spacing w:before="100"/>
      <w:ind w:left="2160" w:hanging="1080"/>
      <w:jc w:val="left"/>
      <w:outlineLvl w:val="7"/>
    </w:pPr>
    <w:rPr>
      <w:b/>
      <w:bCs/>
      <w:sz w:val="22"/>
      <w:szCs w:val="22"/>
    </w:rPr>
  </w:style>
  <w:style w:type="paragraph" w:styleId="Heading9">
    <w:name w:val="heading 9"/>
    <w:basedOn w:val="Normal"/>
    <w:next w:val="Normal"/>
    <w:link w:val="Heading9Char"/>
    <w:qFormat/>
    <w:rsid w:val="00802BA0"/>
    <w:pPr>
      <w:keepNext/>
      <w:ind w:left="720"/>
      <w:outlineLvl w:val="8"/>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D92BFE"/>
    <w:rPr>
      <w:rFonts w:ascii="Times New Roman" w:hAnsi="Times New Roman"/>
      <w:b/>
      <w:iCs/>
      <w:sz w:val="24"/>
      <w:szCs w:val="24"/>
    </w:rPr>
  </w:style>
  <w:style w:type="character" w:customStyle="1" w:styleId="Heading2Char">
    <w:name w:val="Heading 2 Char"/>
    <w:aliases w:val="Heading 2 Char1 Char,Heading 2 Char Char Char"/>
    <w:basedOn w:val="DefaultParagraphFont"/>
    <w:link w:val="Heading2"/>
    <w:rsid w:val="00D92BFE"/>
    <w:rPr>
      <w:rFonts w:ascii="Times New Roman" w:hAnsi="Times New Roman"/>
      <w:b/>
      <w:iCs/>
      <w:sz w:val="24"/>
      <w:szCs w:val="24"/>
    </w:rPr>
  </w:style>
  <w:style w:type="character" w:customStyle="1" w:styleId="Heading3Char">
    <w:name w:val="Heading 3 Char"/>
    <w:basedOn w:val="DefaultParagraphFont"/>
    <w:link w:val="Heading3"/>
    <w:rsid w:val="00D92BFE"/>
    <w:rPr>
      <w:rFonts w:ascii="Times New Roman" w:hAnsi="Times New Roman"/>
      <w:b/>
      <w:sz w:val="24"/>
      <w:szCs w:val="24"/>
    </w:rPr>
  </w:style>
  <w:style w:type="character" w:customStyle="1" w:styleId="Heading4Char">
    <w:name w:val="Heading 4 Char"/>
    <w:basedOn w:val="DefaultParagraphFont"/>
    <w:link w:val="Heading4"/>
    <w:rsid w:val="00D92BFE"/>
    <w:rPr>
      <w:rFonts w:ascii="Times New Roman" w:hAnsi="Times New Roman"/>
      <w:b/>
      <w:sz w:val="24"/>
      <w:szCs w:val="24"/>
    </w:rPr>
  </w:style>
  <w:style w:type="character" w:customStyle="1" w:styleId="Heading5Char">
    <w:name w:val="Heading 5 Char"/>
    <w:basedOn w:val="DefaultParagraphFont"/>
    <w:link w:val="Heading5"/>
    <w:uiPriority w:val="9"/>
    <w:rsid w:val="00501642"/>
    <w:rPr>
      <w:rFonts w:ascii="Times New Roman" w:hAnsi="Times New Roman"/>
      <w:bCs/>
      <w:iCs/>
      <w:spacing w:val="-4"/>
      <w:kern w:val="28"/>
      <w:sz w:val="24"/>
      <w:szCs w:val="24"/>
    </w:rPr>
  </w:style>
  <w:style w:type="character" w:customStyle="1" w:styleId="Heading6Char">
    <w:name w:val="Heading 6 Char"/>
    <w:basedOn w:val="DefaultParagraphFont"/>
    <w:link w:val="Heading6"/>
    <w:rsid w:val="00D92BFE"/>
    <w:rPr>
      <w:rFonts w:ascii="Times New Roman" w:hAnsi="Times New Roman"/>
      <w:b/>
      <w:sz w:val="24"/>
      <w:szCs w:val="24"/>
      <w:u w:val="single"/>
    </w:rPr>
  </w:style>
  <w:style w:type="paragraph" w:customStyle="1" w:styleId="Bullet1">
    <w:name w:val="Bullet 1"/>
    <w:aliases w:val="Bullet1,Bullet L1,bl1,BulletL1,B1,b1,body1,Bullet for no #'s 10pt,Bullet for no #'s"/>
    <w:basedOn w:val="Normal"/>
    <w:link w:val="Bullet1Char"/>
    <w:qFormat/>
    <w:rsid w:val="00D92BFE"/>
    <w:pPr>
      <w:spacing w:before="60" w:afterLines="60" w:after="144"/>
      <w:ind w:left="720" w:hanging="360"/>
    </w:pPr>
  </w:style>
  <w:style w:type="paragraph" w:customStyle="1" w:styleId="Bullet2">
    <w:name w:val="Bullet 2"/>
    <w:basedOn w:val="Normal"/>
    <w:link w:val="Bullet2Char"/>
    <w:qFormat/>
    <w:rsid w:val="00D92BFE"/>
    <w:pPr>
      <w:numPr>
        <w:numId w:val="21"/>
      </w:numPr>
      <w:spacing w:before="60" w:afterLines="60" w:after="144"/>
    </w:pPr>
    <w:rPr>
      <w:color w:val="000000" w:themeColor="text1"/>
    </w:rPr>
  </w:style>
  <w:style w:type="paragraph" w:customStyle="1" w:styleId="Bullet3">
    <w:name w:val="Bullet 3"/>
    <w:basedOn w:val="Normal"/>
    <w:qFormat/>
    <w:rsid w:val="00D92BFE"/>
    <w:pPr>
      <w:numPr>
        <w:numId w:val="1"/>
      </w:numPr>
      <w:spacing w:before="60" w:afterLines="60" w:after="144"/>
    </w:pPr>
  </w:style>
  <w:style w:type="paragraph" w:customStyle="1" w:styleId="Bullet4">
    <w:name w:val="Bullet 4"/>
    <w:basedOn w:val="Bullet3"/>
    <w:qFormat/>
    <w:rsid w:val="00D92BFE"/>
    <w:pPr>
      <w:numPr>
        <w:numId w:val="22"/>
      </w:numPr>
      <w:ind w:left="1800"/>
    </w:pPr>
  </w:style>
  <w:style w:type="paragraph" w:customStyle="1" w:styleId="ProposalTitle">
    <w:name w:val="Proposal Title"/>
    <w:basedOn w:val="Normal"/>
    <w:link w:val="ProposalTitleChar"/>
    <w:qFormat/>
    <w:rsid w:val="00D92BFE"/>
    <w:pPr>
      <w:tabs>
        <w:tab w:val="right" w:pos="9090"/>
        <w:tab w:val="right" w:pos="9270"/>
      </w:tabs>
      <w:spacing w:after="0"/>
    </w:pPr>
    <w:rPr>
      <w:rFonts w:asciiTheme="majorHAnsi" w:hAnsiTheme="majorHAnsi"/>
      <w:b/>
      <w:caps/>
      <w:spacing w:val="58"/>
      <w:sz w:val="36"/>
      <w:szCs w:val="36"/>
    </w:rPr>
  </w:style>
  <w:style w:type="paragraph" w:styleId="Footer">
    <w:name w:val="footer"/>
    <w:next w:val="Normal"/>
    <w:link w:val="FooterChar"/>
    <w:uiPriority w:val="99"/>
    <w:rsid w:val="00D92BFE"/>
    <w:pPr>
      <w:tabs>
        <w:tab w:val="center" w:pos="4320"/>
        <w:tab w:val="right" w:pos="8640"/>
      </w:tabs>
      <w:ind w:left="2880" w:hanging="2880"/>
    </w:pPr>
    <w:rPr>
      <w:rFonts w:asciiTheme="minorHAnsi" w:hAnsiTheme="minorHAnsi" w:cs="Arial"/>
      <w:sz w:val="16"/>
    </w:rPr>
  </w:style>
  <w:style w:type="character" w:customStyle="1" w:styleId="FooterChar">
    <w:name w:val="Footer Char"/>
    <w:basedOn w:val="DefaultParagraphFont"/>
    <w:link w:val="Footer"/>
    <w:uiPriority w:val="99"/>
    <w:rsid w:val="00D92BFE"/>
    <w:rPr>
      <w:rFonts w:asciiTheme="minorHAnsi" w:hAnsiTheme="minorHAnsi" w:cs="Arial"/>
      <w:sz w:val="16"/>
    </w:rPr>
  </w:style>
  <w:style w:type="paragraph" w:customStyle="1" w:styleId="NumberList">
    <w:name w:val="Number List"/>
    <w:basedOn w:val="Normal"/>
    <w:qFormat/>
    <w:locked/>
    <w:rsid w:val="00D92BFE"/>
    <w:pPr>
      <w:numPr>
        <w:numId w:val="26"/>
      </w:numPr>
    </w:pPr>
  </w:style>
  <w:style w:type="character" w:styleId="PageNumber">
    <w:name w:val="page number"/>
    <w:basedOn w:val="DefaultParagraphFont"/>
    <w:rsid w:val="00D92BFE"/>
    <w:rPr>
      <w:rFonts w:asciiTheme="minorHAnsi" w:hAnsiTheme="minorHAnsi"/>
    </w:rPr>
  </w:style>
  <w:style w:type="table" w:customStyle="1" w:styleId="CSG">
    <w:name w:val="CSG"/>
    <w:basedOn w:val="TableNormal"/>
    <w:uiPriority w:val="99"/>
    <w:rsid w:val="00D92BFE"/>
    <w:pPr>
      <w:spacing w:before="60" w:after="60"/>
    </w:pPr>
    <w:rPr>
      <w:sz w:val="20"/>
    </w:rPr>
    <w:tblPr>
      <w:tblStyleRowBandSize w:val="1"/>
      <w:tblBorders>
        <w:top w:val="single" w:sz="4" w:space="0" w:color="031F73"/>
        <w:left w:val="single" w:sz="4" w:space="0" w:color="031F73"/>
        <w:bottom w:val="single" w:sz="4" w:space="0" w:color="031F73"/>
        <w:right w:val="single" w:sz="4" w:space="0" w:color="031F73"/>
        <w:insideH w:val="single" w:sz="4" w:space="0" w:color="031F73"/>
        <w:insideV w:val="single" w:sz="4" w:space="0" w:color="031F73"/>
      </w:tblBorders>
    </w:tblPr>
    <w:trPr>
      <w:cantSplit/>
    </w:trPr>
    <w:tblStylePr w:type="firstRow">
      <w:pPr>
        <w:wordWrap/>
        <w:spacing w:beforeLines="0" w:before="60" w:beforeAutospacing="0" w:afterLines="0" w:after="60" w:afterAutospacing="0"/>
        <w:jc w:val="left"/>
      </w:pPr>
      <w:rPr>
        <w:rFonts w:asciiTheme="minorHAnsi" w:hAnsiTheme="minorHAnsi"/>
        <w:b/>
        <w:sz w:val="22"/>
      </w:rPr>
      <w:tblPr/>
      <w:trPr>
        <w:tblHeader/>
      </w:trPr>
      <w:tcPr>
        <w:shd w:val="clear" w:color="auto" w:fill="031F73"/>
      </w:tcPr>
    </w:tblStylePr>
    <w:tblStylePr w:type="band1Horz">
      <w:pPr>
        <w:wordWrap/>
      </w:pPr>
      <w:tblPr/>
      <w:tcPr>
        <w:shd w:val="clear" w:color="auto" w:fill="B8CFFF"/>
      </w:tcPr>
    </w:tblStylePr>
  </w:style>
  <w:style w:type="paragraph" w:styleId="BalloonText">
    <w:name w:val="Balloon Text"/>
    <w:basedOn w:val="Normal"/>
    <w:link w:val="BalloonTextChar"/>
    <w:uiPriority w:val="99"/>
    <w:semiHidden/>
    <w:unhideWhenUsed/>
    <w:rsid w:val="00D92BFE"/>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D92BFE"/>
    <w:rPr>
      <w:rFonts w:ascii="Tahoma" w:hAnsi="Tahoma" w:cs="Tahoma"/>
      <w:sz w:val="16"/>
      <w:szCs w:val="16"/>
    </w:rPr>
  </w:style>
  <w:style w:type="character" w:customStyle="1" w:styleId="rogue">
    <w:name w:val="rogue"/>
    <w:semiHidden/>
    <w:locked/>
    <w:rsid w:val="00D92BFE"/>
  </w:style>
  <w:style w:type="table" w:styleId="TableGrid">
    <w:name w:val="Table Grid"/>
    <w:basedOn w:val="TableNormal"/>
    <w:uiPriority w:val="59"/>
    <w:locked/>
    <w:rsid w:val="00D92BFE"/>
    <w:rPr>
      <w:rFonts w:asciiTheme="minorHAnsi" w:hAnsiTheme="minorHAnsi"/>
    </w:rPr>
    <w:tblPr>
      <w:tblStyleRowBandSize w:val="1"/>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tblStylePr w:type="band1Horz">
      <w:rPr>
        <w:rFonts w:asciiTheme="minorHAnsi" w:hAnsiTheme="minorHAnsi"/>
        <w:sz w:val="19"/>
      </w:rPr>
    </w:tblStylePr>
    <w:tblStylePr w:type="band2Horz">
      <w:rPr>
        <w:rFonts w:asciiTheme="minorHAnsi" w:hAnsiTheme="minorHAnsi"/>
        <w:sz w:val="19"/>
      </w:rPr>
    </w:tblStylePr>
  </w:style>
  <w:style w:type="paragraph" w:customStyle="1" w:styleId="ClientName">
    <w:name w:val="Client Name"/>
    <w:basedOn w:val="ProposalTitle"/>
    <w:link w:val="ClientNameChar"/>
    <w:qFormat/>
    <w:rsid w:val="00D92BFE"/>
  </w:style>
  <w:style w:type="paragraph" w:styleId="TOC1">
    <w:name w:val="toc 1"/>
    <w:basedOn w:val="Normal"/>
    <w:next w:val="Normal"/>
    <w:autoRedefine/>
    <w:uiPriority w:val="39"/>
    <w:unhideWhenUsed/>
    <w:rsid w:val="00D92BFE"/>
    <w:pPr>
      <w:spacing w:after="100"/>
    </w:pPr>
  </w:style>
  <w:style w:type="character" w:customStyle="1" w:styleId="ProposalTitleChar">
    <w:name w:val="Proposal Title Char"/>
    <w:basedOn w:val="DefaultParagraphFont"/>
    <w:link w:val="ProposalTitle"/>
    <w:rsid w:val="00D92BFE"/>
    <w:rPr>
      <w:rFonts w:asciiTheme="majorHAnsi" w:hAnsiTheme="majorHAnsi"/>
      <w:b/>
      <w:caps/>
      <w:spacing w:val="58"/>
      <w:sz w:val="36"/>
      <w:szCs w:val="36"/>
    </w:rPr>
  </w:style>
  <w:style w:type="character" w:customStyle="1" w:styleId="ClientNameChar">
    <w:name w:val="Client Name Char"/>
    <w:basedOn w:val="ProposalTitleChar"/>
    <w:link w:val="ClientName"/>
    <w:rsid w:val="00D92BFE"/>
    <w:rPr>
      <w:rFonts w:asciiTheme="majorHAnsi" w:hAnsiTheme="majorHAnsi"/>
      <w:b/>
      <w:caps/>
      <w:spacing w:val="58"/>
      <w:sz w:val="36"/>
      <w:szCs w:val="36"/>
    </w:rPr>
  </w:style>
  <w:style w:type="paragraph" w:styleId="TOC2">
    <w:name w:val="toc 2"/>
    <w:basedOn w:val="Normal"/>
    <w:next w:val="Normal"/>
    <w:autoRedefine/>
    <w:uiPriority w:val="39"/>
    <w:unhideWhenUsed/>
    <w:rsid w:val="00D92BFE"/>
    <w:pPr>
      <w:spacing w:after="100"/>
      <w:ind w:left="200"/>
    </w:pPr>
  </w:style>
  <w:style w:type="paragraph" w:styleId="TOC3">
    <w:name w:val="toc 3"/>
    <w:basedOn w:val="Normal"/>
    <w:next w:val="Normal"/>
    <w:autoRedefine/>
    <w:uiPriority w:val="39"/>
    <w:unhideWhenUsed/>
    <w:rsid w:val="00D92BFE"/>
    <w:pPr>
      <w:spacing w:after="100"/>
      <w:ind w:left="400"/>
    </w:pPr>
  </w:style>
  <w:style w:type="character" w:styleId="Emphasis">
    <w:name w:val="Emphasis"/>
    <w:uiPriority w:val="20"/>
    <w:rsid w:val="00D92BFE"/>
    <w:rPr>
      <w:b/>
      <w:color w:val="031F73"/>
    </w:rPr>
  </w:style>
  <w:style w:type="paragraph" w:styleId="Header">
    <w:name w:val="header"/>
    <w:basedOn w:val="Normal"/>
    <w:link w:val="HeaderChar"/>
    <w:uiPriority w:val="99"/>
    <w:unhideWhenUsed/>
    <w:rsid w:val="00D92BFE"/>
    <w:pPr>
      <w:tabs>
        <w:tab w:val="center" w:pos="4680"/>
        <w:tab w:val="right" w:pos="9360"/>
      </w:tabs>
      <w:spacing w:after="0"/>
    </w:pPr>
  </w:style>
  <w:style w:type="character" w:customStyle="1" w:styleId="HeaderChar">
    <w:name w:val="Header Char"/>
    <w:basedOn w:val="DefaultParagraphFont"/>
    <w:link w:val="Header"/>
    <w:uiPriority w:val="99"/>
    <w:rsid w:val="00D92BFE"/>
    <w:rPr>
      <w:rFonts w:ascii="Times New Roman" w:hAnsi="Times New Roman"/>
      <w:sz w:val="24"/>
      <w:szCs w:val="24"/>
    </w:rPr>
  </w:style>
  <w:style w:type="character" w:styleId="PlaceholderText">
    <w:name w:val="Placeholder Text"/>
    <w:basedOn w:val="DefaultParagraphFont"/>
    <w:uiPriority w:val="99"/>
    <w:semiHidden/>
    <w:rsid w:val="00D92BFE"/>
    <w:rPr>
      <w:color w:val="808080"/>
    </w:rPr>
  </w:style>
  <w:style w:type="table" w:customStyle="1" w:styleId="LightList1">
    <w:name w:val="Light List1"/>
    <w:basedOn w:val="TableNormal"/>
    <w:uiPriority w:val="61"/>
    <w:locked/>
    <w:rsid w:val="00D92BFE"/>
    <w:rPr>
      <w:rFonts w:ascii="Times New Roman" w:hAnsi="Times New Roman"/>
      <w:sz w:val="20"/>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paragraph" w:customStyle="1" w:styleId="TableBullet2">
    <w:name w:val="Table Bullet 2"/>
    <w:basedOn w:val="TableNormalCSG"/>
    <w:qFormat/>
    <w:rsid w:val="00D92BFE"/>
    <w:pPr>
      <w:numPr>
        <w:numId w:val="2"/>
      </w:numPr>
    </w:pPr>
    <w:rPr>
      <w:szCs w:val="19"/>
    </w:rPr>
  </w:style>
  <w:style w:type="table" w:customStyle="1" w:styleId="LightShading1">
    <w:name w:val="Light Shading1"/>
    <w:basedOn w:val="TableNormal"/>
    <w:uiPriority w:val="60"/>
    <w:locked/>
    <w:rsid w:val="00D92BFE"/>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MediumShading1-Accent6">
    <w:name w:val="Medium Shading 1 Accent 6"/>
    <w:basedOn w:val="TableNormal"/>
    <w:uiPriority w:val="63"/>
    <w:locked/>
    <w:rsid w:val="00D92BFE"/>
    <w:tblPr>
      <w:tblStyleRowBandSize w:val="1"/>
      <w:tblStyleColBandSize w:val="1"/>
      <w:tblBorders>
        <w:top w:val="single" w:sz="8" w:space="0" w:color="0050F6" w:themeColor="accent6" w:themeTint="BF"/>
        <w:left w:val="single" w:sz="8" w:space="0" w:color="0050F6" w:themeColor="accent6" w:themeTint="BF"/>
        <w:bottom w:val="single" w:sz="8" w:space="0" w:color="0050F6" w:themeColor="accent6" w:themeTint="BF"/>
        <w:right w:val="single" w:sz="8" w:space="0" w:color="0050F6" w:themeColor="accent6" w:themeTint="BF"/>
        <w:insideH w:val="single" w:sz="8" w:space="0" w:color="0050F6" w:themeColor="accent6" w:themeTint="BF"/>
      </w:tblBorders>
    </w:tblPr>
    <w:tblStylePr w:type="firstRow">
      <w:pPr>
        <w:spacing w:before="0" w:after="0" w:line="240" w:lineRule="auto"/>
      </w:pPr>
      <w:rPr>
        <w:b/>
        <w:bCs/>
        <w:color w:val="FFFFFF" w:themeColor="background1"/>
      </w:rPr>
      <w:tblPr/>
      <w:tcPr>
        <w:tcBorders>
          <w:top w:val="single" w:sz="8" w:space="0" w:color="0050F6" w:themeColor="accent6" w:themeTint="BF"/>
          <w:left w:val="single" w:sz="8" w:space="0" w:color="0050F6" w:themeColor="accent6" w:themeTint="BF"/>
          <w:bottom w:val="single" w:sz="8" w:space="0" w:color="0050F6" w:themeColor="accent6" w:themeTint="BF"/>
          <w:right w:val="single" w:sz="8" w:space="0" w:color="0050F6" w:themeColor="accent6" w:themeTint="BF"/>
          <w:insideH w:val="nil"/>
          <w:insideV w:val="nil"/>
        </w:tcBorders>
        <w:shd w:val="clear" w:color="auto" w:fill="00349E" w:themeFill="accent6"/>
      </w:tcPr>
    </w:tblStylePr>
    <w:tblStylePr w:type="lastRow">
      <w:pPr>
        <w:spacing w:before="0" w:after="0" w:line="240" w:lineRule="auto"/>
      </w:pPr>
      <w:rPr>
        <w:b/>
        <w:bCs/>
      </w:rPr>
      <w:tblPr/>
      <w:tcPr>
        <w:tcBorders>
          <w:top w:val="double" w:sz="6" w:space="0" w:color="0050F6" w:themeColor="accent6" w:themeTint="BF"/>
          <w:left w:val="single" w:sz="8" w:space="0" w:color="0050F6" w:themeColor="accent6" w:themeTint="BF"/>
          <w:bottom w:val="single" w:sz="8" w:space="0" w:color="0050F6" w:themeColor="accent6" w:themeTint="BF"/>
          <w:right w:val="single" w:sz="8" w:space="0" w:color="0050F6" w:themeColor="accent6" w:themeTint="BF"/>
          <w:insideH w:val="nil"/>
          <w:insideV w:val="nil"/>
        </w:tcBorders>
      </w:tcPr>
    </w:tblStylePr>
    <w:tblStylePr w:type="firstCol">
      <w:rPr>
        <w:b/>
        <w:bCs/>
      </w:rPr>
    </w:tblStylePr>
    <w:tblStylePr w:type="lastCol">
      <w:rPr>
        <w:b/>
        <w:bCs/>
      </w:rPr>
    </w:tblStylePr>
    <w:tblStylePr w:type="band1Vert">
      <w:tblPr/>
      <w:tcPr>
        <w:shd w:val="clear" w:color="auto" w:fill="A8C4FF" w:themeFill="accent6" w:themeFillTint="3F"/>
      </w:tcPr>
    </w:tblStylePr>
    <w:tblStylePr w:type="band1Horz">
      <w:tblPr/>
      <w:tcPr>
        <w:tcBorders>
          <w:insideH w:val="nil"/>
          <w:insideV w:val="nil"/>
        </w:tcBorders>
        <w:shd w:val="clear" w:color="auto" w:fill="A8C4FF" w:themeFill="accent6" w:themeFillTint="3F"/>
      </w:tcPr>
    </w:tblStylePr>
    <w:tblStylePr w:type="band2Horz">
      <w:tblPr/>
      <w:tcPr>
        <w:tcBorders>
          <w:insideH w:val="nil"/>
          <w:insideV w:val="nil"/>
        </w:tcBorders>
      </w:tcPr>
    </w:tblStylePr>
  </w:style>
  <w:style w:type="table" w:styleId="LightList-Accent6">
    <w:name w:val="Light List Accent 6"/>
    <w:basedOn w:val="TableNormal"/>
    <w:uiPriority w:val="61"/>
    <w:locked/>
    <w:rsid w:val="00D92BFE"/>
    <w:tblPr>
      <w:tblStyleRowBandSize w:val="1"/>
      <w:tblStyleColBandSize w:val="1"/>
      <w:tblBorders>
        <w:top w:val="single" w:sz="8" w:space="0" w:color="00349E" w:themeColor="accent6"/>
        <w:left w:val="single" w:sz="8" w:space="0" w:color="00349E" w:themeColor="accent6"/>
        <w:bottom w:val="single" w:sz="8" w:space="0" w:color="00349E" w:themeColor="accent6"/>
        <w:right w:val="single" w:sz="8" w:space="0" w:color="00349E" w:themeColor="accent6"/>
      </w:tblBorders>
    </w:tblPr>
    <w:tblStylePr w:type="firstRow">
      <w:pPr>
        <w:spacing w:before="0" w:after="0" w:line="240" w:lineRule="auto"/>
      </w:pPr>
      <w:rPr>
        <w:b/>
        <w:bCs/>
        <w:color w:val="FFFFFF" w:themeColor="background1"/>
      </w:rPr>
      <w:tblPr/>
      <w:tcPr>
        <w:shd w:val="clear" w:color="auto" w:fill="00349E" w:themeFill="accent6"/>
      </w:tcPr>
    </w:tblStylePr>
    <w:tblStylePr w:type="lastRow">
      <w:pPr>
        <w:spacing w:before="0" w:after="0" w:line="240" w:lineRule="auto"/>
      </w:pPr>
      <w:rPr>
        <w:b/>
        <w:bCs/>
      </w:rPr>
      <w:tblPr/>
      <w:tcPr>
        <w:tcBorders>
          <w:top w:val="double" w:sz="6" w:space="0" w:color="00349E" w:themeColor="accent6"/>
          <w:left w:val="single" w:sz="8" w:space="0" w:color="00349E" w:themeColor="accent6"/>
          <w:bottom w:val="single" w:sz="8" w:space="0" w:color="00349E" w:themeColor="accent6"/>
          <w:right w:val="single" w:sz="8" w:space="0" w:color="00349E" w:themeColor="accent6"/>
        </w:tcBorders>
      </w:tcPr>
    </w:tblStylePr>
    <w:tblStylePr w:type="firstCol">
      <w:rPr>
        <w:b/>
        <w:bCs/>
      </w:rPr>
    </w:tblStylePr>
    <w:tblStylePr w:type="lastCol">
      <w:rPr>
        <w:b/>
        <w:bCs/>
      </w:rPr>
    </w:tblStylePr>
    <w:tblStylePr w:type="band1Vert">
      <w:tblPr/>
      <w:tcPr>
        <w:tcBorders>
          <w:top w:val="single" w:sz="8" w:space="0" w:color="00349E" w:themeColor="accent6"/>
          <w:left w:val="single" w:sz="8" w:space="0" w:color="00349E" w:themeColor="accent6"/>
          <w:bottom w:val="single" w:sz="8" w:space="0" w:color="00349E" w:themeColor="accent6"/>
          <w:right w:val="single" w:sz="8" w:space="0" w:color="00349E" w:themeColor="accent6"/>
        </w:tcBorders>
      </w:tcPr>
    </w:tblStylePr>
    <w:tblStylePr w:type="band1Horz">
      <w:tblPr/>
      <w:tcPr>
        <w:tcBorders>
          <w:top w:val="single" w:sz="8" w:space="0" w:color="00349E" w:themeColor="accent6"/>
          <w:left w:val="single" w:sz="8" w:space="0" w:color="00349E" w:themeColor="accent6"/>
          <w:bottom w:val="single" w:sz="8" w:space="0" w:color="00349E" w:themeColor="accent6"/>
          <w:right w:val="single" w:sz="8" w:space="0" w:color="00349E" w:themeColor="accent6"/>
        </w:tcBorders>
      </w:tcPr>
    </w:tblStylePr>
  </w:style>
  <w:style w:type="paragraph" w:customStyle="1" w:styleId="TableBullet3">
    <w:name w:val="Table Bullet 3"/>
    <w:basedOn w:val="TableNormalCSG"/>
    <w:rsid w:val="00D92BFE"/>
    <w:pPr>
      <w:numPr>
        <w:numId w:val="3"/>
      </w:numPr>
      <w:ind w:left="864" w:hanging="288"/>
    </w:pPr>
    <w:rPr>
      <w:szCs w:val="19"/>
    </w:rPr>
  </w:style>
  <w:style w:type="paragraph" w:customStyle="1" w:styleId="TableBullet4">
    <w:name w:val="Table Bullet 4"/>
    <w:basedOn w:val="TableNormalCSG"/>
    <w:rsid w:val="00D92BFE"/>
    <w:pPr>
      <w:numPr>
        <w:numId w:val="4"/>
      </w:numPr>
      <w:ind w:left="1152" w:hanging="288"/>
    </w:pPr>
    <w:rPr>
      <w:szCs w:val="19"/>
    </w:rPr>
  </w:style>
  <w:style w:type="paragraph" w:customStyle="1" w:styleId="TableBullet1">
    <w:name w:val="Table Bullet 1"/>
    <w:basedOn w:val="TableNormalCSG"/>
    <w:link w:val="TableBullet1Char"/>
    <w:qFormat/>
    <w:rsid w:val="00D92BFE"/>
    <w:pPr>
      <w:numPr>
        <w:numId w:val="5"/>
      </w:numPr>
    </w:pPr>
    <w:rPr>
      <w:szCs w:val="19"/>
    </w:rPr>
  </w:style>
  <w:style w:type="character" w:customStyle="1" w:styleId="TableBullet1Char">
    <w:name w:val="Table Bullet 1 Char"/>
    <w:basedOn w:val="DefaultParagraphFont"/>
    <w:link w:val="TableBullet1"/>
    <w:rsid w:val="00D92BFE"/>
    <w:rPr>
      <w:rFonts w:ascii="Times New Roman" w:hAnsi="Times New Roman"/>
      <w:sz w:val="20"/>
    </w:rPr>
  </w:style>
  <w:style w:type="character" w:styleId="IntenseEmphasis">
    <w:name w:val="Intense Emphasis"/>
    <w:basedOn w:val="DefaultParagraphFont"/>
    <w:uiPriority w:val="21"/>
    <w:locked/>
    <w:rsid w:val="00D92BFE"/>
    <w:rPr>
      <w:b/>
      <w:bCs/>
      <w:i/>
      <w:iCs/>
      <w:color w:val="002676" w:themeColor="accent6" w:themeShade="BF"/>
    </w:rPr>
  </w:style>
  <w:style w:type="paragraph" w:styleId="Caption">
    <w:name w:val="caption"/>
    <w:basedOn w:val="Normal"/>
    <w:next w:val="Normal"/>
    <w:unhideWhenUsed/>
    <w:rsid w:val="00D92BFE"/>
    <w:pPr>
      <w:spacing w:after="200"/>
    </w:pPr>
    <w:rPr>
      <w:b/>
      <w:bCs/>
      <w:color w:val="981E32"/>
      <w:sz w:val="20"/>
      <w:szCs w:val="18"/>
    </w:rPr>
  </w:style>
  <w:style w:type="paragraph" w:customStyle="1" w:styleId="TableNormalCSG">
    <w:name w:val="Table Normal CSG"/>
    <w:basedOn w:val="Normal"/>
    <w:qFormat/>
    <w:rsid w:val="00D92BFE"/>
    <w:pPr>
      <w:spacing w:before="60" w:after="60"/>
      <w:jc w:val="left"/>
    </w:pPr>
    <w:rPr>
      <w:sz w:val="20"/>
    </w:rPr>
  </w:style>
  <w:style w:type="paragraph" w:styleId="TableofFigures">
    <w:name w:val="table of figures"/>
    <w:next w:val="Normal"/>
    <w:uiPriority w:val="99"/>
    <w:unhideWhenUsed/>
    <w:rsid w:val="00D92BFE"/>
    <w:pPr>
      <w:spacing w:before="240" w:after="240"/>
    </w:pPr>
    <w:rPr>
      <w:rFonts w:asciiTheme="minorHAnsi" w:hAnsiTheme="minorHAnsi" w:cs="Arial"/>
      <w:sz w:val="22"/>
      <w:szCs w:val="24"/>
    </w:rPr>
  </w:style>
  <w:style w:type="paragraph" w:customStyle="1" w:styleId="RFP">
    <w:name w:val="RFP"/>
    <w:basedOn w:val="Normal"/>
    <w:link w:val="RFPChar"/>
    <w:qFormat/>
    <w:rsid w:val="00D92BFE"/>
    <w:pPr>
      <w:pBdr>
        <w:top w:val="single" w:sz="12" w:space="1" w:color="008E40"/>
        <w:left w:val="single" w:sz="12" w:space="4" w:color="008E40"/>
        <w:bottom w:val="single" w:sz="12" w:space="1" w:color="008E40"/>
        <w:right w:val="single" w:sz="12" w:space="4" w:color="008E40"/>
      </w:pBdr>
      <w:autoSpaceDE w:val="0"/>
      <w:autoSpaceDN w:val="0"/>
      <w:adjustRightInd w:val="0"/>
      <w:spacing w:after="60"/>
      <w:jc w:val="left"/>
    </w:pPr>
    <w:rPr>
      <w:rFonts w:cstheme="minorHAnsi"/>
      <w:color w:val="008E40"/>
      <w:sz w:val="20"/>
      <w:szCs w:val="20"/>
    </w:rPr>
  </w:style>
  <w:style w:type="character" w:customStyle="1" w:styleId="RFPChar">
    <w:name w:val="RFP Char"/>
    <w:basedOn w:val="DefaultParagraphFont"/>
    <w:link w:val="RFP"/>
    <w:rsid w:val="00D92BFE"/>
    <w:rPr>
      <w:rFonts w:ascii="Times New Roman" w:hAnsi="Times New Roman" w:cstheme="minorHAnsi"/>
      <w:color w:val="008E40"/>
      <w:sz w:val="20"/>
      <w:szCs w:val="20"/>
    </w:rPr>
  </w:style>
  <w:style w:type="paragraph" w:customStyle="1" w:styleId="IntroBoxBullet">
    <w:name w:val="Intro Box Bullet"/>
    <w:basedOn w:val="ListParagraph"/>
    <w:link w:val="IntroBoxBulletChar"/>
    <w:autoRedefine/>
    <w:rsid w:val="00D92BFE"/>
    <w:pPr>
      <w:numPr>
        <w:numId w:val="6"/>
      </w:numPr>
      <w:spacing w:after="60"/>
      <w:ind w:left="360"/>
      <w:contextualSpacing w:val="0"/>
      <w:jc w:val="left"/>
    </w:pPr>
    <w:rPr>
      <w:sz w:val="18"/>
      <w:szCs w:val="18"/>
    </w:rPr>
  </w:style>
  <w:style w:type="character" w:customStyle="1" w:styleId="IntroBoxBulletChar">
    <w:name w:val="Intro Box Bullet Char"/>
    <w:basedOn w:val="DefaultParagraphFont"/>
    <w:link w:val="IntroBoxBullet"/>
    <w:rsid w:val="00D92BFE"/>
    <w:rPr>
      <w:rFonts w:ascii="Times New Roman" w:hAnsi="Times New Roman"/>
      <w:sz w:val="18"/>
      <w:szCs w:val="18"/>
    </w:rPr>
  </w:style>
  <w:style w:type="paragraph" w:styleId="ListParagraph">
    <w:name w:val="List Paragraph"/>
    <w:aliases w:val="Equipment,List Paragraph1,List Paragraph Char Char,numbered,List Paragraph11"/>
    <w:basedOn w:val="Normal"/>
    <w:link w:val="ListParagraphChar"/>
    <w:uiPriority w:val="34"/>
    <w:qFormat/>
    <w:locked/>
    <w:rsid w:val="00D92BFE"/>
    <w:pPr>
      <w:ind w:left="720"/>
      <w:contextualSpacing/>
    </w:pPr>
  </w:style>
  <w:style w:type="paragraph" w:customStyle="1" w:styleId="Resume-TitleatCompany">
    <w:name w:val="Resume - Title at Company"/>
    <w:basedOn w:val="Normal"/>
    <w:qFormat/>
    <w:rsid w:val="00D92BFE"/>
    <w:pPr>
      <w:tabs>
        <w:tab w:val="left" w:pos="9360"/>
      </w:tabs>
      <w:spacing w:before="120"/>
    </w:pPr>
    <w:rPr>
      <w:b/>
      <w:i/>
      <w:color w:val="031F73"/>
      <w:sz w:val="20"/>
      <w:szCs w:val="20"/>
    </w:rPr>
  </w:style>
  <w:style w:type="paragraph" w:customStyle="1" w:styleId="Resume-Expheader">
    <w:name w:val="Resume - Exp header"/>
    <w:basedOn w:val="Heading6"/>
    <w:qFormat/>
    <w:rsid w:val="00D92BFE"/>
    <w:pPr>
      <w:spacing w:before="60" w:after="60"/>
    </w:pPr>
    <w:rPr>
      <w:sz w:val="20"/>
    </w:rPr>
  </w:style>
  <w:style w:type="character" w:styleId="CommentReference">
    <w:name w:val="annotation reference"/>
    <w:basedOn w:val="DefaultParagraphFont"/>
    <w:uiPriority w:val="99"/>
    <w:semiHidden/>
    <w:unhideWhenUsed/>
    <w:rsid w:val="00D92BFE"/>
    <w:rPr>
      <w:sz w:val="16"/>
      <w:szCs w:val="16"/>
    </w:rPr>
  </w:style>
  <w:style w:type="paragraph" w:styleId="CommentText">
    <w:name w:val="annotation text"/>
    <w:basedOn w:val="Normal"/>
    <w:link w:val="CommentTextChar"/>
    <w:uiPriority w:val="99"/>
    <w:unhideWhenUsed/>
    <w:rsid w:val="00D92BFE"/>
    <w:rPr>
      <w:sz w:val="20"/>
      <w:szCs w:val="20"/>
    </w:rPr>
  </w:style>
  <w:style w:type="character" w:customStyle="1" w:styleId="CommentTextChar">
    <w:name w:val="Comment Text Char"/>
    <w:basedOn w:val="DefaultParagraphFont"/>
    <w:link w:val="CommentText"/>
    <w:uiPriority w:val="99"/>
    <w:rsid w:val="00D92BFE"/>
    <w:rPr>
      <w:rFonts w:ascii="Times New Roman" w:hAnsi="Times New Roman"/>
      <w:sz w:val="20"/>
      <w:szCs w:val="20"/>
    </w:rPr>
  </w:style>
  <w:style w:type="paragraph" w:styleId="CommentSubject">
    <w:name w:val="annotation subject"/>
    <w:basedOn w:val="CommentText"/>
    <w:next w:val="CommentText"/>
    <w:link w:val="CommentSubjectChar"/>
    <w:uiPriority w:val="99"/>
    <w:semiHidden/>
    <w:unhideWhenUsed/>
    <w:rsid w:val="00D92BFE"/>
    <w:rPr>
      <w:b/>
      <w:bCs/>
    </w:rPr>
  </w:style>
  <w:style w:type="character" w:customStyle="1" w:styleId="CommentSubjectChar">
    <w:name w:val="Comment Subject Char"/>
    <w:basedOn w:val="CommentTextChar"/>
    <w:link w:val="CommentSubject"/>
    <w:uiPriority w:val="99"/>
    <w:semiHidden/>
    <w:rsid w:val="00D92BFE"/>
    <w:rPr>
      <w:rFonts w:ascii="Times New Roman" w:hAnsi="Times New Roman"/>
      <w:b/>
      <w:bCs/>
      <w:sz w:val="20"/>
      <w:szCs w:val="20"/>
    </w:rPr>
  </w:style>
  <w:style w:type="paragraph" w:customStyle="1" w:styleId="TableHeaderCSG">
    <w:name w:val="Table Header CSG"/>
    <w:basedOn w:val="TableNormalCSG"/>
    <w:qFormat/>
    <w:rsid w:val="00D92BFE"/>
    <w:rPr>
      <w:b/>
      <w:sz w:val="22"/>
    </w:rPr>
  </w:style>
  <w:style w:type="character" w:customStyle="1" w:styleId="Heading7Char">
    <w:name w:val="Heading 7 Char"/>
    <w:basedOn w:val="DefaultParagraphFont"/>
    <w:link w:val="Heading7"/>
    <w:rsid w:val="0056111C"/>
    <w:rPr>
      <w:rFonts w:ascii="Times New Roman Bold" w:hAnsi="Times New Roman Bold"/>
      <w:b/>
      <w:bCs/>
      <w:caps/>
      <w:sz w:val="24"/>
      <w:szCs w:val="24"/>
    </w:rPr>
  </w:style>
  <w:style w:type="character" w:customStyle="1" w:styleId="Heading8Char">
    <w:name w:val="Heading 8 Char"/>
    <w:basedOn w:val="DefaultParagraphFont"/>
    <w:link w:val="Heading8"/>
    <w:rsid w:val="00AD7806"/>
    <w:rPr>
      <w:rFonts w:ascii="Times New Roman" w:hAnsi="Times New Roman"/>
      <w:b/>
      <w:bCs/>
      <w:sz w:val="22"/>
      <w:szCs w:val="22"/>
    </w:rPr>
  </w:style>
  <w:style w:type="character" w:customStyle="1" w:styleId="Heading9Char">
    <w:name w:val="Heading 9 Char"/>
    <w:basedOn w:val="DefaultParagraphFont"/>
    <w:link w:val="Heading9"/>
    <w:rsid w:val="00802BA0"/>
    <w:rPr>
      <w:rFonts w:ascii="Times New Roman" w:hAnsi="Times New Roman"/>
      <w:b/>
      <w:bCs/>
      <w:sz w:val="24"/>
      <w:szCs w:val="24"/>
    </w:rPr>
  </w:style>
  <w:style w:type="paragraph" w:styleId="BodyTextIndent">
    <w:name w:val="Body Text Indent"/>
    <w:basedOn w:val="Normal"/>
    <w:link w:val="BodyTextIndentChar"/>
    <w:rsid w:val="009B233E"/>
    <w:pPr>
      <w:tabs>
        <w:tab w:val="left" w:pos="720"/>
        <w:tab w:val="left" w:pos="1440"/>
        <w:tab w:val="left" w:pos="2160"/>
        <w:tab w:val="left" w:pos="2880"/>
      </w:tabs>
      <w:spacing w:line="360" w:lineRule="auto"/>
      <w:ind w:left="720" w:hanging="720"/>
    </w:pPr>
    <w:rPr>
      <w:szCs w:val="20"/>
    </w:rPr>
  </w:style>
  <w:style w:type="character" w:customStyle="1" w:styleId="BodyTextIndentChar">
    <w:name w:val="Body Text Indent Char"/>
    <w:basedOn w:val="DefaultParagraphFont"/>
    <w:link w:val="BodyTextIndent"/>
    <w:rsid w:val="009B233E"/>
    <w:rPr>
      <w:rFonts w:ascii="Times New Roman" w:hAnsi="Times New Roman"/>
      <w:sz w:val="24"/>
      <w:szCs w:val="20"/>
    </w:rPr>
  </w:style>
  <w:style w:type="character" w:styleId="Hyperlink">
    <w:name w:val="Hyperlink"/>
    <w:uiPriority w:val="99"/>
    <w:rsid w:val="009B233E"/>
    <w:rPr>
      <w:color w:val="0000FF"/>
      <w:u w:val="single"/>
    </w:rPr>
  </w:style>
  <w:style w:type="paragraph" w:styleId="BodyTextIndent2">
    <w:name w:val="Body Text Indent 2"/>
    <w:basedOn w:val="Normal"/>
    <w:link w:val="BodyTextIndent2Char"/>
    <w:rsid w:val="009B233E"/>
    <w:pPr>
      <w:ind w:left="1440" w:hanging="720"/>
    </w:pPr>
    <w:rPr>
      <w:rFonts w:ascii="Arial" w:hAnsi="Arial"/>
      <w:color w:val="000000"/>
      <w:szCs w:val="20"/>
    </w:rPr>
  </w:style>
  <w:style w:type="character" w:customStyle="1" w:styleId="BodyTextIndent2Char">
    <w:name w:val="Body Text Indent 2 Char"/>
    <w:basedOn w:val="DefaultParagraphFont"/>
    <w:link w:val="BodyTextIndent2"/>
    <w:rsid w:val="009B233E"/>
    <w:rPr>
      <w:rFonts w:ascii="Arial" w:hAnsi="Arial"/>
      <w:color w:val="000000"/>
      <w:sz w:val="24"/>
      <w:szCs w:val="20"/>
    </w:rPr>
  </w:style>
  <w:style w:type="paragraph" w:styleId="BodyText2">
    <w:name w:val="Body Text 2"/>
    <w:basedOn w:val="Normal"/>
    <w:link w:val="BodyText2Char"/>
    <w:rsid w:val="009B233E"/>
    <w:rPr>
      <w:kern w:val="24"/>
    </w:rPr>
  </w:style>
  <w:style w:type="character" w:customStyle="1" w:styleId="BodyText2Char">
    <w:name w:val="Body Text 2 Char"/>
    <w:basedOn w:val="DefaultParagraphFont"/>
    <w:link w:val="BodyText2"/>
    <w:rsid w:val="009B233E"/>
    <w:rPr>
      <w:rFonts w:ascii="Times New Roman" w:hAnsi="Times New Roman"/>
      <w:kern w:val="24"/>
      <w:sz w:val="24"/>
      <w:szCs w:val="24"/>
    </w:rPr>
  </w:style>
  <w:style w:type="paragraph" w:styleId="BodyTextIndent3">
    <w:name w:val="Body Text Indent 3"/>
    <w:basedOn w:val="Normal"/>
    <w:link w:val="BodyTextIndent3Char"/>
    <w:rsid w:val="009B233E"/>
    <w:pPr>
      <w:ind w:left="360"/>
    </w:pPr>
  </w:style>
  <w:style w:type="character" w:customStyle="1" w:styleId="BodyTextIndent3Char">
    <w:name w:val="Body Text Indent 3 Char"/>
    <w:basedOn w:val="DefaultParagraphFont"/>
    <w:link w:val="BodyTextIndent3"/>
    <w:rsid w:val="009B233E"/>
    <w:rPr>
      <w:rFonts w:ascii="Times New Roman" w:hAnsi="Times New Roman"/>
      <w:sz w:val="24"/>
      <w:szCs w:val="24"/>
    </w:rPr>
  </w:style>
  <w:style w:type="paragraph" w:customStyle="1" w:styleId="ABLOCKPARA">
    <w:name w:val="A BLOCK PARA"/>
    <w:basedOn w:val="Normal"/>
    <w:autoRedefine/>
    <w:rsid w:val="009B233E"/>
    <w:rPr>
      <w:rFonts w:cs="Tahoma"/>
      <w:bCs/>
      <w:kern w:val="24"/>
    </w:rPr>
  </w:style>
  <w:style w:type="character" w:styleId="FollowedHyperlink">
    <w:name w:val="FollowedHyperlink"/>
    <w:rsid w:val="009B233E"/>
    <w:rPr>
      <w:color w:val="800080"/>
      <w:u w:val="single"/>
    </w:rPr>
  </w:style>
  <w:style w:type="paragraph" w:customStyle="1" w:styleId="Style10">
    <w:name w:val="Style 1"/>
    <w:basedOn w:val="Normal"/>
    <w:rsid w:val="009B233E"/>
    <w:pPr>
      <w:autoSpaceDE w:val="0"/>
      <w:autoSpaceDN w:val="0"/>
      <w:spacing w:after="216"/>
      <w:ind w:left="360"/>
    </w:pPr>
    <w:rPr>
      <w:rFonts w:ascii="Tahoma" w:hAnsi="Tahoma" w:cs="Tahoma"/>
      <w:b/>
      <w:bCs/>
    </w:rPr>
  </w:style>
  <w:style w:type="paragraph" w:customStyle="1" w:styleId="Style2">
    <w:name w:val="Style 2"/>
    <w:basedOn w:val="Normal"/>
    <w:rsid w:val="009B233E"/>
    <w:pPr>
      <w:tabs>
        <w:tab w:val="left" w:pos="2160"/>
        <w:tab w:val="left" w:pos="7488"/>
      </w:tabs>
      <w:autoSpaceDE w:val="0"/>
      <w:autoSpaceDN w:val="0"/>
      <w:spacing w:before="216"/>
      <w:ind w:left="360"/>
      <w:jc w:val="right"/>
    </w:pPr>
    <w:rPr>
      <w:rFonts w:ascii="Tahoma" w:hAnsi="Tahoma" w:cs="Tahoma"/>
      <w:b/>
      <w:bCs/>
    </w:rPr>
  </w:style>
  <w:style w:type="paragraph" w:styleId="PlainText">
    <w:name w:val="Plain Text"/>
    <w:basedOn w:val="Normal"/>
    <w:link w:val="PlainTextChar1"/>
    <w:uiPriority w:val="99"/>
    <w:rsid w:val="009B233E"/>
    <w:rPr>
      <w:rFonts w:ascii="Courier New" w:hAnsi="Courier New"/>
      <w:sz w:val="20"/>
      <w:szCs w:val="20"/>
      <w:lang w:val="x-none" w:eastAsia="x-none"/>
    </w:rPr>
  </w:style>
  <w:style w:type="character" w:customStyle="1" w:styleId="PlainTextChar">
    <w:name w:val="Plain Text Char"/>
    <w:basedOn w:val="DefaultParagraphFont"/>
    <w:uiPriority w:val="99"/>
    <w:rsid w:val="009B233E"/>
    <w:rPr>
      <w:rFonts w:ascii="Consolas" w:hAnsi="Consolas"/>
      <w:sz w:val="21"/>
      <w:szCs w:val="21"/>
    </w:rPr>
  </w:style>
  <w:style w:type="paragraph" w:styleId="NormalWeb">
    <w:name w:val="Normal (Web)"/>
    <w:basedOn w:val="Normal"/>
    <w:uiPriority w:val="99"/>
    <w:rsid w:val="009B233E"/>
    <w:pPr>
      <w:spacing w:before="100" w:beforeAutospacing="1" w:after="100" w:afterAutospacing="1"/>
    </w:pPr>
    <w:rPr>
      <w:rFonts w:eastAsia="Arial Unicode MS"/>
    </w:rPr>
  </w:style>
  <w:style w:type="paragraph" w:styleId="BlockText">
    <w:name w:val="Block Text"/>
    <w:basedOn w:val="Normal"/>
    <w:rsid w:val="009B233E"/>
    <w:pPr>
      <w:ind w:left="770" w:right="670"/>
    </w:pPr>
    <w:rPr>
      <w:rFonts w:ascii="Tahoma" w:hAnsi="Tahoma" w:cs="Tahoma"/>
      <w:sz w:val="22"/>
    </w:rPr>
  </w:style>
  <w:style w:type="paragraph" w:styleId="BodyTextFirstIndent2">
    <w:name w:val="Body Text First Indent 2"/>
    <w:basedOn w:val="BodyTextIndent"/>
    <w:link w:val="BodyTextFirstIndent2Char"/>
    <w:rsid w:val="009B233E"/>
    <w:pPr>
      <w:tabs>
        <w:tab w:val="clear" w:pos="720"/>
        <w:tab w:val="clear" w:pos="1440"/>
        <w:tab w:val="clear" w:pos="2160"/>
        <w:tab w:val="clear" w:pos="2880"/>
      </w:tabs>
      <w:spacing w:line="240" w:lineRule="auto"/>
      <w:ind w:left="360" w:firstLine="210"/>
    </w:pPr>
    <w:rPr>
      <w:szCs w:val="24"/>
    </w:rPr>
  </w:style>
  <w:style w:type="character" w:customStyle="1" w:styleId="BodyTextFirstIndent2Char">
    <w:name w:val="Body Text First Indent 2 Char"/>
    <w:basedOn w:val="BodyTextIndentChar"/>
    <w:link w:val="BodyTextFirstIndent2"/>
    <w:rsid w:val="009B233E"/>
    <w:rPr>
      <w:rFonts w:ascii="Times New Roman" w:hAnsi="Times New Roman"/>
      <w:sz w:val="24"/>
      <w:szCs w:val="24"/>
    </w:rPr>
  </w:style>
  <w:style w:type="paragraph" w:styleId="BodyText">
    <w:name w:val="Body Text"/>
    <w:aliases w:val="Body Text Char1,Body Text Char Char"/>
    <w:basedOn w:val="Normal"/>
    <w:link w:val="BodyTextChar"/>
    <w:uiPriority w:val="99"/>
    <w:rsid w:val="009B233E"/>
    <w:rPr>
      <w:b/>
      <w:bCs/>
      <w:lang w:val="x-none" w:eastAsia="x-none"/>
    </w:rPr>
  </w:style>
  <w:style w:type="character" w:customStyle="1" w:styleId="BodyTextChar">
    <w:name w:val="Body Text Char"/>
    <w:aliases w:val="Body Text Char1 Char,Body Text Char Char Char"/>
    <w:basedOn w:val="DefaultParagraphFont"/>
    <w:link w:val="BodyText"/>
    <w:uiPriority w:val="99"/>
    <w:rsid w:val="009B233E"/>
    <w:rPr>
      <w:rFonts w:ascii="Times New Roman" w:hAnsi="Times New Roman"/>
      <w:b/>
      <w:bCs/>
      <w:sz w:val="24"/>
      <w:szCs w:val="24"/>
      <w:lang w:val="x-none" w:eastAsia="x-none"/>
    </w:rPr>
  </w:style>
  <w:style w:type="paragraph" w:styleId="Title">
    <w:name w:val="Title"/>
    <w:basedOn w:val="Normal"/>
    <w:link w:val="TitleChar"/>
    <w:uiPriority w:val="99"/>
    <w:qFormat/>
    <w:rsid w:val="009B233E"/>
    <w:pPr>
      <w:jc w:val="center"/>
    </w:pPr>
    <w:rPr>
      <w:rFonts w:ascii="Century Gothic" w:hAnsi="Century Gothic"/>
      <w:szCs w:val="20"/>
      <w:lang w:val="x-none" w:eastAsia="x-none"/>
    </w:rPr>
  </w:style>
  <w:style w:type="character" w:customStyle="1" w:styleId="TitleChar">
    <w:name w:val="Title Char"/>
    <w:basedOn w:val="DefaultParagraphFont"/>
    <w:link w:val="Title"/>
    <w:uiPriority w:val="99"/>
    <w:rsid w:val="009B233E"/>
    <w:rPr>
      <w:rFonts w:ascii="Century Gothic" w:hAnsi="Century Gothic"/>
      <w:sz w:val="24"/>
      <w:szCs w:val="20"/>
      <w:lang w:val="x-none" w:eastAsia="x-none"/>
    </w:rPr>
  </w:style>
  <w:style w:type="table" w:styleId="TableList1">
    <w:name w:val="Table List 1"/>
    <w:basedOn w:val="TableNormal"/>
    <w:rsid w:val="009B233E"/>
    <w:rPr>
      <w:rFonts w:ascii="Times New Roman" w:hAnsi="Times New Roman"/>
      <w:sz w:val="20"/>
      <w:szCs w:val="20"/>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customStyle="1" w:styleId="CharChar">
    <w:name w:val="Char Char"/>
    <w:basedOn w:val="Normal"/>
    <w:next w:val="Normal"/>
    <w:rsid w:val="009B233E"/>
    <w:pPr>
      <w:tabs>
        <w:tab w:val="num" w:pos="360"/>
      </w:tabs>
      <w:jc w:val="left"/>
    </w:pPr>
    <w:rPr>
      <w:rFonts w:ascii="Times" w:eastAsia="MS Mincho" w:hAnsi="Times"/>
      <w:szCs w:val="20"/>
      <w:lang w:eastAsia="ja-JP"/>
    </w:rPr>
  </w:style>
  <w:style w:type="character" w:customStyle="1" w:styleId="EmailStyle401">
    <w:name w:val="EmailStyle401"/>
    <w:semiHidden/>
    <w:rsid w:val="009B233E"/>
    <w:rPr>
      <w:rFonts w:ascii="Arial" w:hAnsi="Arial" w:cs="Arial"/>
      <w:color w:val="auto"/>
      <w:sz w:val="20"/>
      <w:szCs w:val="20"/>
    </w:rPr>
  </w:style>
  <w:style w:type="paragraph" w:customStyle="1" w:styleId="Default">
    <w:name w:val="Default"/>
    <w:rsid w:val="009B233E"/>
    <w:pPr>
      <w:autoSpaceDE w:val="0"/>
      <w:autoSpaceDN w:val="0"/>
      <w:adjustRightInd w:val="0"/>
    </w:pPr>
    <w:rPr>
      <w:rFonts w:ascii="Arial" w:hAnsi="Arial" w:cs="Arial"/>
      <w:color w:val="000000"/>
      <w:sz w:val="24"/>
      <w:szCs w:val="24"/>
    </w:rPr>
  </w:style>
  <w:style w:type="character" w:styleId="Strong">
    <w:name w:val="Strong"/>
    <w:uiPriority w:val="99"/>
    <w:qFormat/>
    <w:locked/>
    <w:rsid w:val="009B233E"/>
    <w:rPr>
      <w:b/>
      <w:bCs/>
    </w:rPr>
  </w:style>
  <w:style w:type="character" w:customStyle="1" w:styleId="FooterChar1">
    <w:name w:val="Footer Char1"/>
    <w:uiPriority w:val="99"/>
    <w:rsid w:val="009B233E"/>
    <w:rPr>
      <w:sz w:val="24"/>
      <w:szCs w:val="24"/>
    </w:rPr>
  </w:style>
  <w:style w:type="character" w:customStyle="1" w:styleId="PlainTextChar1">
    <w:name w:val="Plain Text Char1"/>
    <w:link w:val="PlainText"/>
    <w:uiPriority w:val="99"/>
    <w:rsid w:val="009B233E"/>
    <w:rPr>
      <w:rFonts w:ascii="Courier New" w:hAnsi="Courier New"/>
      <w:sz w:val="20"/>
      <w:szCs w:val="20"/>
      <w:lang w:val="x-none" w:eastAsia="x-none"/>
    </w:rPr>
  </w:style>
  <w:style w:type="paragraph" w:styleId="NoSpacing">
    <w:name w:val="No Spacing"/>
    <w:uiPriority w:val="1"/>
    <w:qFormat/>
    <w:rsid w:val="009B233E"/>
    <w:rPr>
      <w:sz w:val="22"/>
      <w:szCs w:val="22"/>
    </w:rPr>
  </w:style>
  <w:style w:type="character" w:customStyle="1" w:styleId="Bullet1Char">
    <w:name w:val="Bullet 1 Char"/>
    <w:basedOn w:val="DefaultParagraphFont"/>
    <w:link w:val="Bullet1"/>
    <w:rsid w:val="009B233E"/>
    <w:rPr>
      <w:rFonts w:ascii="Times New Roman" w:hAnsi="Times New Roman"/>
      <w:sz w:val="24"/>
      <w:szCs w:val="24"/>
    </w:rPr>
  </w:style>
  <w:style w:type="paragraph" w:customStyle="1" w:styleId="BodyTextNoParagraphSpacing">
    <w:name w:val="Body Text No Paragraph Spacing"/>
    <w:basedOn w:val="BodyText"/>
    <w:link w:val="BodyTextNoParagraphSpacingChar"/>
    <w:qFormat/>
    <w:rsid w:val="009B233E"/>
    <w:pPr>
      <w:jc w:val="left"/>
    </w:pPr>
    <w:rPr>
      <w:b w:val="0"/>
      <w:bCs w:val="0"/>
      <w:lang w:val="en-US" w:eastAsia="en-US"/>
    </w:rPr>
  </w:style>
  <w:style w:type="character" w:customStyle="1" w:styleId="BodyTextNoParagraphSpacingChar">
    <w:name w:val="Body Text No Paragraph Spacing Char"/>
    <w:link w:val="BodyTextNoParagraphSpacing"/>
    <w:locked/>
    <w:rsid w:val="009B233E"/>
    <w:rPr>
      <w:rFonts w:ascii="Times New Roman" w:hAnsi="Times New Roman"/>
      <w:sz w:val="24"/>
      <w:szCs w:val="24"/>
    </w:rPr>
  </w:style>
  <w:style w:type="character" w:customStyle="1" w:styleId="Level5TitleChar">
    <w:name w:val="Level 5 Title Char"/>
    <w:link w:val="Level5Title"/>
    <w:rsid w:val="009B233E"/>
    <w:rPr>
      <w:rFonts w:ascii="Arial Bold" w:hAnsi="Arial Bold"/>
      <w:b/>
      <w:bCs/>
      <w:smallCaps/>
    </w:rPr>
  </w:style>
  <w:style w:type="paragraph" w:customStyle="1" w:styleId="Level5Title">
    <w:name w:val="Level 5 Title"/>
    <w:basedOn w:val="Normal"/>
    <w:next w:val="Normal"/>
    <w:link w:val="Level5TitleChar"/>
    <w:rsid w:val="009B233E"/>
    <w:pPr>
      <w:spacing w:before="240"/>
      <w:ind w:left="720"/>
      <w:jc w:val="left"/>
    </w:pPr>
    <w:rPr>
      <w:rFonts w:ascii="Arial Bold" w:hAnsi="Arial Bold"/>
      <w:b/>
      <w:bCs/>
      <w:smallCaps/>
      <w:sz w:val="19"/>
      <w:szCs w:val="19"/>
    </w:rPr>
  </w:style>
  <w:style w:type="paragraph" w:customStyle="1" w:styleId="Level6Title">
    <w:name w:val="Level 6 Title"/>
    <w:basedOn w:val="Level5Title"/>
    <w:link w:val="Level6TitleChar"/>
    <w:rsid w:val="009B233E"/>
    <w:pPr>
      <w:ind w:left="1080"/>
    </w:pPr>
    <w:rPr>
      <w:color w:val="5F5F5F"/>
    </w:rPr>
  </w:style>
  <w:style w:type="character" w:customStyle="1" w:styleId="Level6TitleChar">
    <w:name w:val="Level 6 Title Char"/>
    <w:link w:val="Level6Title"/>
    <w:rsid w:val="009B233E"/>
    <w:rPr>
      <w:rFonts w:ascii="Arial Bold" w:hAnsi="Arial Bold"/>
      <w:b/>
      <w:bCs/>
      <w:smallCaps/>
      <w:color w:val="5F5F5F"/>
    </w:rPr>
  </w:style>
  <w:style w:type="character" w:customStyle="1" w:styleId="ListParagraphChar">
    <w:name w:val="List Paragraph Char"/>
    <w:aliases w:val="Equipment Char,List Paragraph1 Char,List Paragraph Char Char Char,numbered Char,List Paragraph11 Char"/>
    <w:link w:val="ListParagraph"/>
    <w:uiPriority w:val="34"/>
    <w:locked/>
    <w:rsid w:val="00D72F09"/>
    <w:rPr>
      <w:rFonts w:ascii="Times New Roman" w:hAnsi="Times New Roman"/>
      <w:sz w:val="24"/>
      <w:szCs w:val="24"/>
    </w:rPr>
  </w:style>
  <w:style w:type="paragraph" w:customStyle="1" w:styleId="BodyTextIndentNumbered">
    <w:name w:val="Body Text Indent Numbered"/>
    <w:basedOn w:val="BodyTextIndent"/>
    <w:rsid w:val="00D72F09"/>
    <w:pPr>
      <w:tabs>
        <w:tab w:val="clear" w:pos="720"/>
        <w:tab w:val="clear" w:pos="1440"/>
        <w:tab w:val="clear" w:pos="2160"/>
        <w:tab w:val="clear" w:pos="2880"/>
      </w:tabs>
      <w:spacing w:line="240" w:lineRule="auto"/>
      <w:ind w:firstLine="0"/>
      <w:jc w:val="left"/>
    </w:pPr>
    <w:rPr>
      <w:szCs w:val="24"/>
    </w:rPr>
  </w:style>
  <w:style w:type="paragraph" w:customStyle="1" w:styleId="RFP-Bullet-1">
    <w:name w:val="RFP-Bullet-1"/>
    <w:basedOn w:val="Bullet1"/>
    <w:link w:val="RFP-Bullet-1Char"/>
    <w:qFormat/>
    <w:rsid w:val="007947BC"/>
    <w:pPr>
      <w:numPr>
        <w:numId w:val="16"/>
      </w:numPr>
    </w:pPr>
  </w:style>
  <w:style w:type="paragraph" w:customStyle="1" w:styleId="ListNumber6">
    <w:name w:val="List Number 6"/>
    <w:basedOn w:val="ListNumber5"/>
    <w:qFormat/>
    <w:rsid w:val="00523EE9"/>
    <w:pPr>
      <w:tabs>
        <w:tab w:val="num" w:pos="504"/>
        <w:tab w:val="num" w:pos="2880"/>
      </w:tabs>
      <w:snapToGrid w:val="0"/>
      <w:spacing w:after="200" w:line="276" w:lineRule="auto"/>
      <w:ind w:left="2880" w:hanging="1224"/>
      <w:jc w:val="left"/>
    </w:pPr>
    <w:rPr>
      <w:rFonts w:asciiTheme="minorHAnsi" w:eastAsiaTheme="minorHAnsi" w:hAnsiTheme="minorHAnsi" w:cstheme="minorBidi"/>
      <w:sz w:val="22"/>
      <w:szCs w:val="22"/>
    </w:rPr>
  </w:style>
  <w:style w:type="paragraph" w:styleId="ListNumber5">
    <w:name w:val="List Number 5"/>
    <w:basedOn w:val="Normal"/>
    <w:uiPriority w:val="99"/>
    <w:unhideWhenUsed/>
    <w:rsid w:val="00523EE9"/>
    <w:pPr>
      <w:tabs>
        <w:tab w:val="num" w:pos="1987"/>
      </w:tabs>
      <w:ind w:left="1987" w:hanging="360"/>
      <w:contextualSpacing/>
    </w:pPr>
  </w:style>
  <w:style w:type="numbering" w:customStyle="1" w:styleId="CurrentList1">
    <w:name w:val="Current List1"/>
    <w:rsid w:val="00084AE1"/>
    <w:pPr>
      <w:numPr>
        <w:numId w:val="20"/>
      </w:numPr>
    </w:pPr>
  </w:style>
  <w:style w:type="character" w:customStyle="1" w:styleId="StyleItalicBlack">
    <w:name w:val="Style Italic Black"/>
    <w:rsid w:val="00084AE1"/>
    <w:rPr>
      <w:i/>
      <w:iCs/>
      <w:color w:val="auto"/>
    </w:rPr>
  </w:style>
  <w:style w:type="character" w:customStyle="1" w:styleId="Style12pt">
    <w:name w:val="Style 12 pt"/>
    <w:rsid w:val="00084AE1"/>
    <w:rPr>
      <w:sz w:val="22"/>
    </w:rPr>
  </w:style>
  <w:style w:type="paragraph" w:customStyle="1" w:styleId="RFP-NumList">
    <w:name w:val="RFP-NumList"/>
    <w:basedOn w:val="RFP-Bullet-1"/>
    <w:link w:val="RFP-NumListChar"/>
    <w:qFormat/>
    <w:rsid w:val="00274061"/>
    <w:pPr>
      <w:numPr>
        <w:ilvl w:val="1"/>
        <w:numId w:val="8"/>
      </w:numPr>
    </w:pPr>
  </w:style>
  <w:style w:type="paragraph" w:customStyle="1" w:styleId="RFP-Bullets2">
    <w:name w:val="RFP-Bullets2"/>
    <w:basedOn w:val="ListParagraph"/>
    <w:link w:val="RFP-Bullets2Char"/>
    <w:qFormat/>
    <w:rsid w:val="00274061"/>
    <w:pPr>
      <w:spacing w:before="120" w:after="6"/>
      <w:ind w:left="360" w:hanging="360"/>
      <w:contextualSpacing w:val="0"/>
    </w:pPr>
  </w:style>
  <w:style w:type="character" w:customStyle="1" w:styleId="RFP-Bullet-1Char">
    <w:name w:val="RFP-Bullet-1 Char"/>
    <w:basedOn w:val="Bullet1Char"/>
    <w:link w:val="RFP-Bullet-1"/>
    <w:rsid w:val="00AA3D48"/>
    <w:rPr>
      <w:rFonts w:ascii="Times New Roman" w:hAnsi="Times New Roman"/>
      <w:sz w:val="24"/>
      <w:szCs w:val="24"/>
    </w:rPr>
  </w:style>
  <w:style w:type="character" w:customStyle="1" w:styleId="RFP-NumListChar">
    <w:name w:val="RFP-NumList Char"/>
    <w:basedOn w:val="RFP-Bullet-1Char"/>
    <w:link w:val="RFP-NumList"/>
    <w:rsid w:val="00274061"/>
    <w:rPr>
      <w:rFonts w:ascii="Times New Roman" w:hAnsi="Times New Roman"/>
      <w:sz w:val="24"/>
      <w:szCs w:val="24"/>
    </w:rPr>
  </w:style>
  <w:style w:type="paragraph" w:customStyle="1" w:styleId="Appendix-Bullet">
    <w:name w:val="Appendix-Bullet"/>
    <w:basedOn w:val="ListParagraph"/>
    <w:link w:val="Appendix-BulletChar"/>
    <w:qFormat/>
    <w:rsid w:val="007947BC"/>
    <w:pPr>
      <w:numPr>
        <w:numId w:val="10"/>
      </w:numPr>
    </w:pPr>
    <w:rPr>
      <w:b/>
      <w:sz w:val="28"/>
      <w:szCs w:val="28"/>
    </w:rPr>
  </w:style>
  <w:style w:type="character" w:customStyle="1" w:styleId="RFP-Bullets2Char">
    <w:name w:val="RFP-Bullets2 Char"/>
    <w:basedOn w:val="ListParagraphChar"/>
    <w:link w:val="RFP-Bullets2"/>
    <w:rsid w:val="00274061"/>
    <w:rPr>
      <w:rFonts w:ascii="Times New Roman" w:hAnsi="Times New Roman"/>
      <w:sz w:val="24"/>
      <w:szCs w:val="24"/>
    </w:rPr>
  </w:style>
  <w:style w:type="character" w:customStyle="1" w:styleId="Appendix-BulletChar">
    <w:name w:val="Appendix-Bullet Char"/>
    <w:basedOn w:val="ListParagraphChar"/>
    <w:link w:val="Appendix-Bullet"/>
    <w:rsid w:val="00767099"/>
    <w:rPr>
      <w:rFonts w:ascii="Times New Roman" w:hAnsi="Times New Roman"/>
      <w:b/>
      <w:sz w:val="28"/>
      <w:szCs w:val="28"/>
    </w:rPr>
  </w:style>
  <w:style w:type="paragraph" w:customStyle="1" w:styleId="RFP-Bullets1">
    <w:name w:val="RFP-Bullets1"/>
    <w:basedOn w:val="Normal"/>
    <w:link w:val="RFP-Bullets1Char"/>
    <w:qFormat/>
    <w:rsid w:val="007947BC"/>
    <w:pPr>
      <w:numPr>
        <w:numId w:val="15"/>
      </w:numPr>
      <w:spacing w:after="0"/>
      <w:contextualSpacing/>
    </w:pPr>
  </w:style>
  <w:style w:type="character" w:customStyle="1" w:styleId="RFP-Bullets1Char">
    <w:name w:val="RFP-Bullets1 Char"/>
    <w:link w:val="RFP-Bullets1"/>
    <w:rsid w:val="00A00E53"/>
    <w:rPr>
      <w:rFonts w:ascii="Times New Roman" w:hAnsi="Times New Roman"/>
      <w:sz w:val="24"/>
      <w:szCs w:val="24"/>
    </w:rPr>
  </w:style>
  <w:style w:type="paragraph" w:customStyle="1" w:styleId="RFP-H1">
    <w:name w:val="RFP-H1"/>
    <w:basedOn w:val="Normal"/>
    <w:link w:val="RFP-H1Char"/>
    <w:qFormat/>
    <w:rsid w:val="0030334C"/>
    <w:pPr>
      <w:spacing w:after="0"/>
    </w:pPr>
    <w:rPr>
      <w:b/>
      <w:bCs/>
      <w:noProof/>
    </w:rPr>
  </w:style>
  <w:style w:type="paragraph" w:customStyle="1" w:styleId="RFP-H2">
    <w:name w:val="RFP-H2"/>
    <w:basedOn w:val="Normal"/>
    <w:qFormat/>
    <w:rsid w:val="005E541D"/>
    <w:pPr>
      <w:spacing w:after="0"/>
      <w:ind w:left="360" w:hanging="360"/>
    </w:pPr>
    <w:rPr>
      <w:b/>
    </w:rPr>
  </w:style>
  <w:style w:type="paragraph" w:customStyle="1" w:styleId="RFP-H3">
    <w:name w:val="RFP-H3"/>
    <w:basedOn w:val="Normal"/>
    <w:link w:val="RFP-H3Char"/>
    <w:qFormat/>
    <w:rsid w:val="005E541D"/>
    <w:pPr>
      <w:spacing w:after="0"/>
      <w:ind w:left="360" w:hanging="360"/>
    </w:pPr>
    <w:rPr>
      <w:b/>
    </w:rPr>
  </w:style>
  <w:style w:type="paragraph" w:customStyle="1" w:styleId="RFP-H4">
    <w:name w:val="RFP-H4"/>
    <w:basedOn w:val="Normal"/>
    <w:link w:val="RFP-H4Char"/>
    <w:qFormat/>
    <w:rsid w:val="005E541D"/>
    <w:pPr>
      <w:tabs>
        <w:tab w:val="left" w:pos="1080"/>
      </w:tabs>
      <w:spacing w:after="0"/>
      <w:ind w:left="720" w:hanging="720"/>
    </w:pPr>
  </w:style>
  <w:style w:type="paragraph" w:customStyle="1" w:styleId="RFP-H5">
    <w:name w:val="RFP-H5"/>
    <w:basedOn w:val="Normal"/>
    <w:link w:val="RFP-H5Char"/>
    <w:qFormat/>
    <w:rsid w:val="005E541D"/>
    <w:pPr>
      <w:spacing w:after="0"/>
      <w:ind w:left="1080" w:hanging="360"/>
    </w:pPr>
  </w:style>
  <w:style w:type="paragraph" w:customStyle="1" w:styleId="RFP-H6">
    <w:name w:val="RFP-H6"/>
    <w:basedOn w:val="Normal"/>
    <w:link w:val="RFP-H6Char"/>
    <w:qFormat/>
    <w:rsid w:val="005E541D"/>
    <w:pPr>
      <w:spacing w:after="0"/>
      <w:ind w:left="1440" w:hanging="360"/>
    </w:pPr>
  </w:style>
  <w:style w:type="paragraph" w:customStyle="1" w:styleId="RFP-H7">
    <w:name w:val="RFP-H7"/>
    <w:basedOn w:val="Normal"/>
    <w:link w:val="RFP-H7Char"/>
    <w:qFormat/>
    <w:rsid w:val="005E541D"/>
    <w:pPr>
      <w:spacing w:after="0"/>
      <w:ind w:left="1800" w:hanging="360"/>
    </w:pPr>
  </w:style>
  <w:style w:type="character" w:customStyle="1" w:styleId="RFP-H6Char">
    <w:name w:val="RFP-H6 Char"/>
    <w:link w:val="RFP-H6"/>
    <w:rsid w:val="005E541D"/>
    <w:rPr>
      <w:rFonts w:ascii="Times New Roman" w:hAnsi="Times New Roman"/>
      <w:sz w:val="24"/>
      <w:szCs w:val="24"/>
    </w:rPr>
  </w:style>
  <w:style w:type="paragraph" w:customStyle="1" w:styleId="RFP-H8">
    <w:name w:val="RFP-H8"/>
    <w:basedOn w:val="Normal"/>
    <w:qFormat/>
    <w:rsid w:val="008B051A"/>
    <w:pPr>
      <w:spacing w:after="0"/>
      <w:ind w:left="2160" w:hanging="360"/>
    </w:pPr>
  </w:style>
  <w:style w:type="character" w:customStyle="1" w:styleId="RFP-H7Char">
    <w:name w:val="RFP-H7 Char"/>
    <w:link w:val="RFP-H7"/>
    <w:rsid w:val="005E541D"/>
    <w:rPr>
      <w:rFonts w:ascii="Times New Roman" w:hAnsi="Times New Roman"/>
      <w:sz w:val="24"/>
      <w:szCs w:val="24"/>
    </w:rPr>
  </w:style>
  <w:style w:type="paragraph" w:customStyle="1" w:styleId="RFP-H9">
    <w:name w:val="RFP-H9"/>
    <w:basedOn w:val="Normal"/>
    <w:qFormat/>
    <w:rsid w:val="008B051A"/>
    <w:pPr>
      <w:spacing w:after="0"/>
      <w:ind w:left="2520" w:hanging="360"/>
    </w:pPr>
  </w:style>
  <w:style w:type="character" w:customStyle="1" w:styleId="RFP-H5Char">
    <w:name w:val="RFP-H5 Char"/>
    <w:link w:val="RFP-H5"/>
    <w:rsid w:val="001975A5"/>
    <w:rPr>
      <w:rFonts w:ascii="Times New Roman" w:hAnsi="Times New Roman"/>
      <w:sz w:val="24"/>
      <w:szCs w:val="24"/>
    </w:rPr>
  </w:style>
  <w:style w:type="paragraph" w:customStyle="1" w:styleId="RFP-Bullets2RFP-Bullets2">
    <w:name w:val="RFP-Bullets2RFP-Bullets2"/>
    <w:basedOn w:val="Bullet1"/>
    <w:rsid w:val="000655A2"/>
  </w:style>
  <w:style w:type="paragraph" w:customStyle="1" w:styleId="ResumeHead">
    <w:name w:val="Resume Head"/>
    <w:basedOn w:val="Normal"/>
    <w:qFormat/>
    <w:locked/>
    <w:rsid w:val="006E3BCC"/>
    <w:pPr>
      <w:spacing w:after="60"/>
      <w:jc w:val="center"/>
    </w:pPr>
    <w:rPr>
      <w:rFonts w:asciiTheme="minorHAnsi" w:hAnsiTheme="minorHAnsi"/>
      <w:b/>
      <w:sz w:val="22"/>
      <w:szCs w:val="20"/>
    </w:rPr>
  </w:style>
  <w:style w:type="paragraph" w:customStyle="1" w:styleId="ResBullet1">
    <w:name w:val="Res Bullet 1"/>
    <w:basedOn w:val="Normal"/>
    <w:qFormat/>
    <w:rsid w:val="00906EE2"/>
    <w:pPr>
      <w:ind w:left="720" w:hanging="360"/>
      <w:jc w:val="left"/>
    </w:pPr>
    <w:rPr>
      <w:rFonts w:asciiTheme="minorHAnsi" w:hAnsiTheme="minorHAnsi"/>
      <w:sz w:val="22"/>
      <w:szCs w:val="18"/>
    </w:rPr>
  </w:style>
  <w:style w:type="paragraph" w:customStyle="1" w:styleId="ResBullet2">
    <w:name w:val="Res Bullet 2"/>
    <w:basedOn w:val="Normal"/>
    <w:qFormat/>
    <w:rsid w:val="00906EE2"/>
    <w:pPr>
      <w:ind w:left="1008" w:hanging="360"/>
      <w:jc w:val="left"/>
    </w:pPr>
    <w:rPr>
      <w:rFonts w:ascii="Calibri" w:hAnsi="Calibri"/>
      <w:sz w:val="22"/>
      <w:szCs w:val="18"/>
    </w:rPr>
  </w:style>
  <w:style w:type="paragraph" w:customStyle="1" w:styleId="ResBullet3">
    <w:name w:val="Res Bullet 3"/>
    <w:basedOn w:val="Normal"/>
    <w:qFormat/>
    <w:rsid w:val="00906EE2"/>
    <w:pPr>
      <w:ind w:left="720" w:hanging="360"/>
    </w:pPr>
    <w:rPr>
      <w:rFonts w:asciiTheme="minorHAnsi" w:hAnsiTheme="minorHAnsi" w:cs="Arial"/>
      <w:sz w:val="22"/>
    </w:rPr>
  </w:style>
  <w:style w:type="paragraph" w:customStyle="1" w:styleId="ResBullet4">
    <w:name w:val="Res Bullet 4"/>
    <w:basedOn w:val="Normal"/>
    <w:qFormat/>
    <w:rsid w:val="00906EE2"/>
    <w:pPr>
      <w:ind w:left="720" w:hanging="360"/>
    </w:pPr>
    <w:rPr>
      <w:rFonts w:asciiTheme="minorHAnsi" w:hAnsiTheme="minorHAnsi" w:cs="Arial"/>
      <w:sz w:val="22"/>
      <w:szCs w:val="19"/>
    </w:rPr>
  </w:style>
  <w:style w:type="character" w:customStyle="1" w:styleId="Bullet2Char">
    <w:name w:val="Bullet 2 Char"/>
    <w:basedOn w:val="DefaultParagraphFont"/>
    <w:link w:val="Bullet2"/>
    <w:rsid w:val="006E3BCC"/>
    <w:rPr>
      <w:rFonts w:ascii="Times New Roman" w:hAnsi="Times New Roman"/>
      <w:color w:val="000000" w:themeColor="text1"/>
      <w:sz w:val="24"/>
      <w:szCs w:val="24"/>
    </w:rPr>
  </w:style>
  <w:style w:type="paragraph" w:styleId="FootnoteText">
    <w:name w:val="footnote text"/>
    <w:basedOn w:val="Normal"/>
    <w:link w:val="FootnoteTextChar"/>
    <w:rsid w:val="006E3BCC"/>
    <w:pPr>
      <w:spacing w:after="0"/>
    </w:pPr>
    <w:rPr>
      <w:rFonts w:asciiTheme="minorHAnsi" w:hAnsiTheme="minorHAnsi" w:cs="Arial"/>
      <w:sz w:val="20"/>
      <w:szCs w:val="20"/>
    </w:rPr>
  </w:style>
  <w:style w:type="character" w:customStyle="1" w:styleId="FootnoteTextChar">
    <w:name w:val="Footnote Text Char"/>
    <w:basedOn w:val="DefaultParagraphFont"/>
    <w:link w:val="FootnoteText"/>
    <w:rsid w:val="006E3BCC"/>
    <w:rPr>
      <w:rFonts w:asciiTheme="minorHAnsi" w:hAnsiTheme="minorHAnsi" w:cs="Arial"/>
      <w:sz w:val="20"/>
      <w:szCs w:val="20"/>
    </w:rPr>
  </w:style>
  <w:style w:type="character" w:styleId="FootnoteReference">
    <w:name w:val="footnote reference"/>
    <w:basedOn w:val="DefaultParagraphFont"/>
    <w:rsid w:val="006E3BCC"/>
    <w:rPr>
      <w:vertAlign w:val="superscript"/>
    </w:rPr>
  </w:style>
  <w:style w:type="character" w:customStyle="1" w:styleId="poplink">
    <w:name w:val="poplink"/>
    <w:basedOn w:val="DefaultParagraphFont"/>
    <w:rsid w:val="006E3BCC"/>
  </w:style>
  <w:style w:type="paragraph" w:styleId="DocumentMap">
    <w:name w:val="Document Map"/>
    <w:basedOn w:val="Normal"/>
    <w:link w:val="DocumentMapChar"/>
    <w:semiHidden/>
    <w:unhideWhenUsed/>
    <w:rsid w:val="006E3BCC"/>
    <w:pPr>
      <w:spacing w:after="0"/>
    </w:pPr>
    <w:rPr>
      <w:rFonts w:ascii="Tahoma" w:hAnsi="Tahoma" w:cs="Tahoma"/>
      <w:sz w:val="16"/>
      <w:szCs w:val="16"/>
    </w:rPr>
  </w:style>
  <w:style w:type="character" w:customStyle="1" w:styleId="DocumentMapChar">
    <w:name w:val="Document Map Char"/>
    <w:basedOn w:val="DefaultParagraphFont"/>
    <w:link w:val="DocumentMap"/>
    <w:semiHidden/>
    <w:rsid w:val="006E3BCC"/>
    <w:rPr>
      <w:rFonts w:ascii="Tahoma" w:hAnsi="Tahoma" w:cs="Tahoma"/>
      <w:sz w:val="16"/>
      <w:szCs w:val="16"/>
    </w:rPr>
  </w:style>
  <w:style w:type="paragraph" w:customStyle="1" w:styleId="CharChar1Char">
    <w:name w:val="Char Char1 Char"/>
    <w:basedOn w:val="Normal"/>
    <w:rsid w:val="006E3BCC"/>
    <w:pPr>
      <w:suppressAutoHyphens/>
      <w:spacing w:after="0"/>
    </w:pPr>
    <w:rPr>
      <w:rFonts w:ascii="Book Antiqua" w:hAnsi="Book Antiqua"/>
      <w:sz w:val="22"/>
      <w:szCs w:val="18"/>
    </w:rPr>
  </w:style>
  <w:style w:type="paragraph" w:customStyle="1" w:styleId="StyleBullet1BoldDarkBlue">
    <w:name w:val="Style Bullet 1 + Bold Dark Blue"/>
    <w:basedOn w:val="Bullet1"/>
    <w:link w:val="StyleBullet1BoldDarkBlueChar"/>
    <w:rsid w:val="006E3BCC"/>
    <w:pPr>
      <w:tabs>
        <w:tab w:val="num" w:pos="504"/>
        <w:tab w:val="left" w:pos="720"/>
      </w:tabs>
    </w:pPr>
    <w:rPr>
      <w:rFonts w:ascii="Tahoma" w:hAnsi="Tahoma" w:cs="Arial"/>
      <w:b/>
      <w:bCs/>
      <w:color w:val="000080"/>
      <w:sz w:val="20"/>
      <w:szCs w:val="48"/>
    </w:rPr>
  </w:style>
  <w:style w:type="character" w:customStyle="1" w:styleId="StyleBullet1BoldDarkBlueChar">
    <w:name w:val="Style Bullet 1 + Bold Dark Blue Char"/>
    <w:basedOn w:val="Bullet1Char"/>
    <w:link w:val="StyleBullet1BoldDarkBlue"/>
    <w:rsid w:val="006E3BCC"/>
    <w:rPr>
      <w:rFonts w:ascii="Tahoma" w:hAnsi="Tahoma" w:cs="Arial"/>
      <w:b/>
      <w:bCs/>
      <w:color w:val="000080"/>
      <w:sz w:val="20"/>
      <w:szCs w:val="48"/>
    </w:rPr>
  </w:style>
  <w:style w:type="paragraph" w:customStyle="1" w:styleId="rfpH1">
    <w:name w:val="rfpH1"/>
    <w:next w:val="CharChar1Char"/>
    <w:rsid w:val="006E3BCC"/>
    <w:pPr>
      <w:tabs>
        <w:tab w:val="num" w:pos="540"/>
      </w:tabs>
      <w:spacing w:after="120"/>
      <w:ind w:left="533" w:hanging="576"/>
    </w:pPr>
    <w:rPr>
      <w:rFonts w:ascii="Century Gothic" w:hAnsi="Century Gothic"/>
      <w:snapToGrid w:val="0"/>
      <w:color w:val="808000"/>
      <w:sz w:val="16"/>
      <w:szCs w:val="20"/>
    </w:rPr>
  </w:style>
  <w:style w:type="paragraph" w:customStyle="1" w:styleId="rfpH2">
    <w:name w:val="rfpH2"/>
    <w:basedOn w:val="rfpH1"/>
    <w:rsid w:val="006E3BCC"/>
    <w:pPr>
      <w:numPr>
        <w:ilvl w:val="2"/>
      </w:numPr>
      <w:tabs>
        <w:tab w:val="num" w:pos="540"/>
      </w:tabs>
      <w:ind w:left="533" w:hanging="576"/>
    </w:pPr>
  </w:style>
  <w:style w:type="paragraph" w:customStyle="1" w:styleId="rfpH3">
    <w:name w:val="rfpH3"/>
    <w:basedOn w:val="rfpH1"/>
    <w:rsid w:val="006E3BCC"/>
    <w:pPr>
      <w:numPr>
        <w:ilvl w:val="3"/>
      </w:numPr>
      <w:tabs>
        <w:tab w:val="num" w:pos="540"/>
      </w:tabs>
      <w:ind w:left="1800" w:hanging="720"/>
    </w:pPr>
    <w:rPr>
      <w:bCs/>
    </w:rPr>
  </w:style>
  <w:style w:type="paragraph" w:customStyle="1" w:styleId="rfpH4">
    <w:name w:val="rfpH4"/>
    <w:basedOn w:val="rfpH1"/>
    <w:rsid w:val="006E3BCC"/>
    <w:pPr>
      <w:numPr>
        <w:ilvl w:val="4"/>
      </w:numPr>
      <w:tabs>
        <w:tab w:val="num" w:pos="540"/>
      </w:tabs>
      <w:spacing w:after="0"/>
      <w:ind w:left="533" w:hanging="864"/>
    </w:pPr>
  </w:style>
  <w:style w:type="paragraph" w:customStyle="1" w:styleId="Text">
    <w:name w:val="Text"/>
    <w:basedOn w:val="Normal"/>
    <w:rsid w:val="006E3BCC"/>
    <w:pPr>
      <w:spacing w:after="240"/>
    </w:pPr>
    <w:rPr>
      <w:rFonts w:ascii="Arial" w:hAnsi="Arial"/>
    </w:rPr>
  </w:style>
  <w:style w:type="paragraph" w:customStyle="1" w:styleId="TextBulleted">
    <w:name w:val="Text Bulleted"/>
    <w:basedOn w:val="Text"/>
    <w:rsid w:val="006E3BCC"/>
    <w:pPr>
      <w:tabs>
        <w:tab w:val="num" w:pos="720"/>
      </w:tabs>
      <w:spacing w:after="120"/>
      <w:ind w:left="720" w:hanging="360"/>
    </w:pPr>
  </w:style>
  <w:style w:type="paragraph" w:customStyle="1" w:styleId="ListNumber1">
    <w:name w:val="List Number1"/>
    <w:basedOn w:val="BodyText"/>
    <w:rsid w:val="006E3BCC"/>
    <w:pPr>
      <w:tabs>
        <w:tab w:val="num" w:pos="720"/>
      </w:tabs>
      <w:spacing w:before="120"/>
      <w:ind w:left="720" w:hanging="360"/>
    </w:pPr>
    <w:rPr>
      <w:b w:val="0"/>
      <w:bCs w:val="0"/>
      <w:lang w:val="en-US" w:eastAsia="en-US"/>
    </w:rPr>
  </w:style>
  <w:style w:type="paragraph" w:customStyle="1" w:styleId="TableHeader">
    <w:name w:val="Table Header"/>
    <w:basedOn w:val="Normal"/>
    <w:next w:val="TableBody"/>
    <w:rsid w:val="006E3BCC"/>
    <w:pPr>
      <w:keepNext/>
      <w:tabs>
        <w:tab w:val="left" w:pos="1080"/>
        <w:tab w:val="right" w:leader="dot" w:pos="9350"/>
      </w:tabs>
      <w:spacing w:before="120"/>
      <w:jc w:val="center"/>
    </w:pPr>
    <w:rPr>
      <w:rFonts w:ascii="Times New Roman Bold" w:hAnsi="Times New Roman Bold"/>
      <w:b/>
      <w:bCs/>
    </w:rPr>
  </w:style>
  <w:style w:type="paragraph" w:customStyle="1" w:styleId="TableBody">
    <w:name w:val="Table Body"/>
    <w:basedOn w:val="Normal"/>
    <w:rsid w:val="006E3BCC"/>
    <w:pPr>
      <w:tabs>
        <w:tab w:val="left" w:pos="1080"/>
        <w:tab w:val="right" w:leader="dot" w:pos="9350"/>
      </w:tabs>
      <w:spacing w:before="40" w:after="40"/>
    </w:pPr>
    <w:rPr>
      <w:bCs/>
    </w:rPr>
  </w:style>
  <w:style w:type="paragraph" w:customStyle="1" w:styleId="TableBold">
    <w:name w:val="Table Bold"/>
    <w:basedOn w:val="TableBody"/>
    <w:rsid w:val="006E3BCC"/>
    <w:rPr>
      <w:rFonts w:ascii="Times New Roman Bold" w:hAnsi="Times New Roman Bold"/>
      <w:b/>
    </w:rPr>
  </w:style>
  <w:style w:type="paragraph" w:styleId="ListBullet">
    <w:name w:val="List Bullet"/>
    <w:basedOn w:val="Normal"/>
    <w:rsid w:val="006E3BCC"/>
    <w:pPr>
      <w:tabs>
        <w:tab w:val="num" w:pos="720"/>
      </w:tabs>
      <w:spacing w:before="120"/>
      <w:ind w:left="720" w:hanging="360"/>
    </w:pPr>
  </w:style>
  <w:style w:type="paragraph" w:customStyle="1" w:styleId="covertext">
    <w:name w:val="cover text"/>
    <w:basedOn w:val="Normal"/>
    <w:rsid w:val="006E3BCC"/>
    <w:pPr>
      <w:jc w:val="center"/>
    </w:pPr>
    <w:rPr>
      <w:rFonts w:ascii="Arial" w:hAnsi="Arial"/>
      <w:sz w:val="36"/>
    </w:rPr>
  </w:style>
  <w:style w:type="paragraph" w:customStyle="1" w:styleId="Heading1Numbered">
    <w:name w:val="Heading 1 Numbered"/>
    <w:basedOn w:val="Heading1"/>
    <w:autoRedefine/>
    <w:rsid w:val="007947BC"/>
    <w:pPr>
      <w:keepLines/>
      <w:pBdr>
        <w:top w:val="single" w:sz="12" w:space="3" w:color="000000"/>
        <w:left w:val="single" w:sz="12" w:space="3" w:color="000000"/>
        <w:bottom w:val="single" w:sz="12" w:space="3" w:color="000000"/>
        <w:right w:val="single" w:sz="12" w:space="4" w:color="000000"/>
      </w:pBdr>
      <w:tabs>
        <w:tab w:val="num" w:pos="720"/>
      </w:tabs>
      <w:spacing w:before="240" w:after="240"/>
      <w:ind w:hanging="720"/>
      <w:jc w:val="left"/>
    </w:pPr>
    <w:rPr>
      <w:rFonts w:ascii="Arial Black" w:hAnsi="Arial Black"/>
      <w:b w:val="0"/>
      <w:iCs w:val="0"/>
      <w:color w:val="000000"/>
      <w:spacing w:val="-10"/>
      <w:kern w:val="20"/>
      <w:position w:val="8"/>
      <w:sz w:val="32"/>
    </w:rPr>
  </w:style>
  <w:style w:type="paragraph" w:styleId="ListNumber">
    <w:name w:val="List Number"/>
    <w:basedOn w:val="Normal"/>
    <w:rsid w:val="006E3BCC"/>
    <w:pPr>
      <w:keepLines/>
      <w:tabs>
        <w:tab w:val="num" w:pos="1440"/>
      </w:tabs>
      <w:spacing w:after="0"/>
      <w:ind w:left="1440" w:hanging="360"/>
    </w:pPr>
    <w:rPr>
      <w:rFonts w:ascii="Arial" w:hAnsi="Arial"/>
      <w:spacing w:val="-5"/>
    </w:rPr>
  </w:style>
  <w:style w:type="paragraph" w:customStyle="1" w:styleId="TableText">
    <w:name w:val="Table Text"/>
    <w:rsid w:val="006E3BCC"/>
    <w:pPr>
      <w:suppressAutoHyphens/>
      <w:overflowPunct w:val="0"/>
      <w:autoSpaceDE w:val="0"/>
      <w:autoSpaceDN w:val="0"/>
      <w:adjustRightInd w:val="0"/>
      <w:spacing w:before="40" w:after="40"/>
      <w:textAlignment w:val="baseline"/>
    </w:pPr>
    <w:rPr>
      <w:rFonts w:ascii="Arial" w:hAnsi="Arial"/>
      <w:noProof/>
      <w:sz w:val="22"/>
      <w:szCs w:val="22"/>
    </w:rPr>
  </w:style>
  <w:style w:type="paragraph" w:customStyle="1" w:styleId="Tablenumber">
    <w:name w:val="Table number"/>
    <w:basedOn w:val="Normal"/>
    <w:next w:val="Normal"/>
    <w:rsid w:val="006E3BCC"/>
    <w:pPr>
      <w:spacing w:before="120" w:after="240"/>
      <w:jc w:val="center"/>
    </w:pPr>
    <w:rPr>
      <w:rFonts w:ascii="Arial" w:hAnsi="Arial"/>
      <w:sz w:val="18"/>
    </w:rPr>
  </w:style>
  <w:style w:type="paragraph" w:customStyle="1" w:styleId="BodySingle">
    <w:name w:val="Body Single"/>
    <w:basedOn w:val="Normal"/>
    <w:rsid w:val="006E3BCC"/>
    <w:pPr>
      <w:spacing w:after="0"/>
    </w:pPr>
    <w:rPr>
      <w:rFonts w:ascii="Arial" w:hAnsi="Arial"/>
    </w:rPr>
  </w:style>
  <w:style w:type="paragraph" w:customStyle="1" w:styleId="CoverDateCreated">
    <w:name w:val="Cover Date Created"/>
    <w:rsid w:val="006E3BCC"/>
    <w:pPr>
      <w:spacing w:after="360"/>
      <w:jc w:val="center"/>
    </w:pPr>
    <w:rPr>
      <w:rFonts w:ascii="Arial" w:hAnsi="Arial"/>
      <w:i/>
      <w:sz w:val="32"/>
      <w:szCs w:val="32"/>
    </w:rPr>
  </w:style>
  <w:style w:type="paragraph" w:customStyle="1" w:styleId="CoverDateRevised">
    <w:name w:val="Cover Date Revised"/>
    <w:rsid w:val="006E3BCC"/>
    <w:pPr>
      <w:spacing w:after="720"/>
      <w:jc w:val="center"/>
    </w:pPr>
    <w:rPr>
      <w:rFonts w:ascii="Arial" w:hAnsi="Arial"/>
      <w:i/>
      <w:sz w:val="32"/>
      <w:szCs w:val="32"/>
    </w:rPr>
  </w:style>
  <w:style w:type="paragraph" w:customStyle="1" w:styleId="CoverTitle">
    <w:name w:val="Cover Title"/>
    <w:rsid w:val="006E3BCC"/>
    <w:pPr>
      <w:spacing w:after="240"/>
      <w:jc w:val="center"/>
    </w:pPr>
    <w:rPr>
      <w:rFonts w:ascii="Arial" w:hAnsi="Arial"/>
      <w:iCs/>
      <w:sz w:val="44"/>
      <w:szCs w:val="44"/>
    </w:rPr>
  </w:style>
  <w:style w:type="paragraph" w:customStyle="1" w:styleId="CoverVersion">
    <w:name w:val="Cover Version"/>
    <w:rsid w:val="006E3BCC"/>
    <w:pPr>
      <w:spacing w:after="240"/>
      <w:jc w:val="center"/>
    </w:pPr>
    <w:rPr>
      <w:rFonts w:ascii="Arial" w:hAnsi="Arial"/>
      <w:sz w:val="36"/>
      <w:szCs w:val="36"/>
    </w:rPr>
  </w:style>
  <w:style w:type="paragraph" w:customStyle="1" w:styleId="ContractReference">
    <w:name w:val="Contract Reference"/>
    <w:rsid w:val="006E3BCC"/>
    <w:pPr>
      <w:spacing w:after="480"/>
      <w:jc w:val="center"/>
    </w:pPr>
    <w:rPr>
      <w:rFonts w:ascii="Arial" w:hAnsi="Arial"/>
      <w:sz w:val="36"/>
      <w:szCs w:val="36"/>
    </w:rPr>
  </w:style>
  <w:style w:type="paragraph" w:customStyle="1" w:styleId="CoverDHS">
    <w:name w:val="Cover DHS"/>
    <w:rsid w:val="006E3BCC"/>
    <w:pPr>
      <w:spacing w:after="360"/>
      <w:jc w:val="center"/>
    </w:pPr>
    <w:rPr>
      <w:rFonts w:ascii="Arial" w:hAnsi="Arial"/>
      <w:sz w:val="72"/>
      <w:szCs w:val="72"/>
    </w:rPr>
  </w:style>
  <w:style w:type="paragraph" w:customStyle="1" w:styleId="CoverRFP">
    <w:name w:val="Cover RFP"/>
    <w:rsid w:val="006E3BCC"/>
    <w:pPr>
      <w:spacing w:after="480"/>
      <w:jc w:val="center"/>
    </w:pPr>
    <w:rPr>
      <w:rFonts w:ascii="Arial Bold" w:hAnsi="Arial Bold"/>
      <w:b/>
      <w:sz w:val="36"/>
      <w:szCs w:val="36"/>
    </w:rPr>
  </w:style>
  <w:style w:type="paragraph" w:customStyle="1" w:styleId="TextNumbered">
    <w:name w:val="Text Numbered"/>
    <w:basedOn w:val="Text"/>
    <w:rsid w:val="006E3BCC"/>
    <w:pPr>
      <w:tabs>
        <w:tab w:val="num" w:pos="1080"/>
      </w:tabs>
      <w:ind w:left="1080" w:hanging="720"/>
    </w:pPr>
  </w:style>
  <w:style w:type="paragraph" w:customStyle="1" w:styleId="HeadingBase">
    <w:name w:val="Heading Base"/>
    <w:basedOn w:val="Normal"/>
    <w:next w:val="Normal"/>
    <w:rsid w:val="006E3BCC"/>
    <w:pPr>
      <w:keepNext/>
      <w:keepLines/>
      <w:spacing w:before="140" w:after="0" w:line="220" w:lineRule="atLeast"/>
      <w:ind w:left="432"/>
    </w:pPr>
    <w:rPr>
      <w:rFonts w:ascii="Arial" w:hAnsi="Arial"/>
      <w:spacing w:val="-4"/>
      <w:kern w:val="28"/>
      <w:sz w:val="22"/>
    </w:rPr>
  </w:style>
  <w:style w:type="paragraph" w:customStyle="1" w:styleId="HeaderBase">
    <w:name w:val="Header Base"/>
    <w:basedOn w:val="Normal"/>
    <w:rsid w:val="006E3BCC"/>
    <w:pPr>
      <w:keepLines/>
      <w:tabs>
        <w:tab w:val="center" w:pos="4320"/>
        <w:tab w:val="right" w:pos="8640"/>
      </w:tabs>
      <w:spacing w:after="0" w:line="190" w:lineRule="atLeast"/>
      <w:ind w:left="432"/>
    </w:pPr>
    <w:rPr>
      <w:rFonts w:ascii="Arial" w:hAnsi="Arial"/>
      <w:caps/>
      <w:spacing w:val="-5"/>
      <w:sz w:val="15"/>
    </w:rPr>
  </w:style>
  <w:style w:type="paragraph" w:customStyle="1" w:styleId="DocumentLabel">
    <w:name w:val="Document Label"/>
    <w:basedOn w:val="Normal"/>
    <w:rsid w:val="006E3BCC"/>
    <w:pPr>
      <w:keepNext/>
      <w:keepLines/>
      <w:pBdr>
        <w:top w:val="single" w:sz="48" w:space="31" w:color="auto"/>
      </w:pBdr>
      <w:tabs>
        <w:tab w:val="left" w:pos="0"/>
      </w:tabs>
      <w:spacing w:before="240" w:after="500" w:line="640" w:lineRule="exact"/>
      <w:ind w:left="-840" w:right="-840"/>
    </w:pPr>
    <w:rPr>
      <w:rFonts w:ascii="Arial Black" w:hAnsi="Arial Black"/>
      <w:b/>
      <w:spacing w:val="-48"/>
      <w:kern w:val="28"/>
      <w:sz w:val="64"/>
    </w:rPr>
  </w:style>
  <w:style w:type="character" w:customStyle="1" w:styleId="Superscript">
    <w:name w:val="Superscript"/>
    <w:rsid w:val="006E3BCC"/>
    <w:rPr>
      <w:b/>
      <w:vertAlign w:val="superscript"/>
    </w:rPr>
  </w:style>
  <w:style w:type="paragraph" w:customStyle="1" w:styleId="TOCBase">
    <w:name w:val="TOC Base"/>
    <w:basedOn w:val="Normal"/>
    <w:rsid w:val="006E3BCC"/>
    <w:pPr>
      <w:tabs>
        <w:tab w:val="right" w:leader="dot" w:pos="6480"/>
      </w:tabs>
      <w:spacing w:after="240" w:line="240" w:lineRule="atLeast"/>
    </w:pPr>
    <w:rPr>
      <w:rFonts w:ascii="Arial" w:hAnsi="Arial"/>
      <w:spacing w:val="-5"/>
      <w:sz w:val="20"/>
    </w:rPr>
  </w:style>
  <w:style w:type="paragraph" w:customStyle="1" w:styleId="CustomerName">
    <w:name w:val="Customer Name"/>
    <w:basedOn w:val="Normal"/>
    <w:rsid w:val="006E3BCC"/>
    <w:pPr>
      <w:spacing w:after="0"/>
      <w:outlineLvl w:val="0"/>
    </w:pPr>
    <w:rPr>
      <w:rFonts w:ascii="Arial" w:hAnsi="Arial"/>
      <w:b/>
      <w:snapToGrid w:val="0"/>
      <w:sz w:val="28"/>
    </w:rPr>
  </w:style>
  <w:style w:type="paragraph" w:customStyle="1" w:styleId="DocumentTitle">
    <w:name w:val="Document Title"/>
    <w:basedOn w:val="Normal"/>
    <w:rsid w:val="006E3BCC"/>
    <w:pPr>
      <w:spacing w:after="0"/>
      <w:outlineLvl w:val="0"/>
    </w:pPr>
    <w:rPr>
      <w:rFonts w:ascii="Arial" w:hAnsi="Arial"/>
      <w:b/>
      <w:snapToGrid w:val="0"/>
    </w:rPr>
  </w:style>
  <w:style w:type="paragraph" w:customStyle="1" w:styleId="DocumentVersion">
    <w:name w:val="Document Version"/>
    <w:basedOn w:val="Normal"/>
    <w:rsid w:val="006E3BCC"/>
    <w:pPr>
      <w:spacing w:after="0"/>
    </w:pPr>
    <w:rPr>
      <w:rFonts w:ascii="Arial" w:hAnsi="Arial"/>
      <w:snapToGrid w:val="0"/>
      <w:sz w:val="20"/>
    </w:rPr>
  </w:style>
  <w:style w:type="paragraph" w:styleId="Subtitle">
    <w:name w:val="Subtitle"/>
    <w:basedOn w:val="Title"/>
    <w:next w:val="Normal"/>
    <w:link w:val="SubtitleChar"/>
    <w:qFormat/>
    <w:locked/>
    <w:rsid w:val="006E3BCC"/>
    <w:pPr>
      <w:spacing w:before="60" w:line="340" w:lineRule="atLeast"/>
      <w:jc w:val="left"/>
    </w:pPr>
    <w:rPr>
      <w:rFonts w:ascii="Arial" w:hAnsi="Arial"/>
      <w:b/>
      <w:spacing w:val="-16"/>
      <w:sz w:val="32"/>
      <w:szCs w:val="24"/>
      <w:lang w:val="en-US" w:eastAsia="en-US"/>
    </w:rPr>
  </w:style>
  <w:style w:type="character" w:customStyle="1" w:styleId="SubtitleChar">
    <w:name w:val="Subtitle Char"/>
    <w:basedOn w:val="DefaultParagraphFont"/>
    <w:link w:val="Subtitle"/>
    <w:rsid w:val="006E3BCC"/>
    <w:rPr>
      <w:rFonts w:ascii="Arial" w:hAnsi="Arial"/>
      <w:b/>
      <w:spacing w:val="-16"/>
      <w:sz w:val="32"/>
      <w:szCs w:val="24"/>
    </w:rPr>
  </w:style>
  <w:style w:type="paragraph" w:customStyle="1" w:styleId="PartLabel">
    <w:name w:val="Part Label"/>
    <w:basedOn w:val="Normal"/>
    <w:rsid w:val="006E3BCC"/>
    <w:pPr>
      <w:framePr w:h="1080" w:hSpace="180" w:wrap="around" w:vAnchor="page" w:hAnchor="page" w:x="1861" w:y="1201" w:anchorLock="1"/>
      <w:pBdr>
        <w:top w:val="single" w:sz="6" w:space="1" w:color="auto"/>
        <w:left w:val="single" w:sz="6" w:space="1" w:color="auto"/>
      </w:pBdr>
      <w:shd w:val="solid" w:color="auto" w:fill="auto"/>
      <w:spacing w:after="0" w:line="360" w:lineRule="atLeast"/>
      <w:ind w:right="7412"/>
      <w:jc w:val="center"/>
    </w:pPr>
    <w:rPr>
      <w:rFonts w:ascii="Arial" w:hAnsi="Arial"/>
      <w:color w:val="FFFFFF"/>
      <w:spacing w:val="-16"/>
      <w:position w:val="4"/>
      <w:sz w:val="26"/>
    </w:rPr>
  </w:style>
  <w:style w:type="paragraph" w:customStyle="1" w:styleId="PartTitle">
    <w:name w:val="Part Title"/>
    <w:basedOn w:val="Normal"/>
    <w:rsid w:val="006E3BCC"/>
    <w:pPr>
      <w:framePr w:h="1080" w:hSpace="180" w:wrap="around" w:vAnchor="page" w:hAnchor="page" w:x="1861" w:y="1201" w:anchorLock="1"/>
      <w:pBdr>
        <w:left w:val="single" w:sz="6" w:space="1" w:color="auto"/>
      </w:pBdr>
      <w:shd w:val="solid" w:color="auto" w:fill="auto"/>
      <w:spacing w:after="240" w:line="660" w:lineRule="atLeast"/>
      <w:ind w:right="7412"/>
      <w:jc w:val="center"/>
    </w:pPr>
    <w:rPr>
      <w:rFonts w:ascii="Arial Black" w:hAnsi="Arial Black"/>
      <w:color w:val="FFFFFF"/>
      <w:spacing w:val="-40"/>
      <w:position w:val="-16"/>
      <w:sz w:val="84"/>
    </w:rPr>
  </w:style>
  <w:style w:type="paragraph" w:customStyle="1" w:styleId="Number">
    <w:name w:val="Number"/>
    <w:basedOn w:val="Normal"/>
    <w:rsid w:val="006E3BCC"/>
    <w:pPr>
      <w:tabs>
        <w:tab w:val="num" w:pos="720"/>
      </w:tabs>
      <w:spacing w:after="0"/>
      <w:ind w:left="720" w:hanging="360"/>
    </w:pPr>
    <w:rPr>
      <w:rFonts w:ascii="Arial" w:hAnsi="Arial"/>
    </w:rPr>
  </w:style>
  <w:style w:type="paragraph" w:customStyle="1" w:styleId="Bullet">
    <w:name w:val="Bullet"/>
    <w:basedOn w:val="Normal"/>
    <w:rsid w:val="006E3BCC"/>
    <w:pPr>
      <w:tabs>
        <w:tab w:val="num" w:pos="720"/>
      </w:tabs>
      <w:spacing w:after="0"/>
      <w:ind w:left="720" w:hanging="360"/>
    </w:pPr>
    <w:rPr>
      <w:rFonts w:ascii="Arial" w:hAnsi="Arial"/>
    </w:rPr>
  </w:style>
  <w:style w:type="paragraph" w:customStyle="1" w:styleId="covertitle0">
    <w:name w:val="cover title"/>
    <w:basedOn w:val="Normal"/>
    <w:rsid w:val="006E3BCC"/>
    <w:pPr>
      <w:spacing w:after="0"/>
      <w:jc w:val="center"/>
    </w:pPr>
    <w:rPr>
      <w:rFonts w:ascii="Arial" w:hAnsi="Arial"/>
      <w:sz w:val="96"/>
    </w:rPr>
  </w:style>
  <w:style w:type="paragraph" w:customStyle="1" w:styleId="TableBullet">
    <w:name w:val="Table Bullet"/>
    <w:basedOn w:val="Normal"/>
    <w:rsid w:val="006E3BCC"/>
    <w:pPr>
      <w:spacing w:after="0"/>
    </w:pPr>
    <w:rPr>
      <w:rFonts w:ascii="Arial" w:hAnsi="Arial"/>
    </w:rPr>
  </w:style>
  <w:style w:type="paragraph" w:customStyle="1" w:styleId="TableHead">
    <w:name w:val="Table Head"/>
    <w:basedOn w:val="Normal"/>
    <w:rsid w:val="006E3BCC"/>
    <w:pPr>
      <w:keepNext/>
      <w:keepLines/>
      <w:spacing w:after="0"/>
    </w:pPr>
    <w:rPr>
      <w:rFonts w:ascii="Arial" w:hAnsi="Arial"/>
      <w:color w:val="000000"/>
    </w:rPr>
  </w:style>
  <w:style w:type="paragraph" w:customStyle="1" w:styleId="FormField">
    <w:name w:val="FormField"/>
    <w:basedOn w:val="Normal"/>
    <w:rsid w:val="006E3BCC"/>
    <w:pPr>
      <w:spacing w:after="0"/>
    </w:pPr>
    <w:rPr>
      <w:rFonts w:ascii="Arial" w:hAnsi="Arial"/>
      <w:b/>
    </w:rPr>
  </w:style>
  <w:style w:type="paragraph" w:styleId="BodyText3">
    <w:name w:val="Body Text 3"/>
    <w:basedOn w:val="Normal"/>
    <w:link w:val="BodyText3Char"/>
    <w:rsid w:val="006E3BCC"/>
    <w:pPr>
      <w:tabs>
        <w:tab w:val="left" w:pos="4400"/>
        <w:tab w:val="left" w:pos="5040"/>
        <w:tab w:val="left" w:pos="9360"/>
      </w:tabs>
      <w:spacing w:after="0" w:line="360" w:lineRule="atLeast"/>
      <w:ind w:right="-288"/>
    </w:pPr>
    <w:rPr>
      <w:rFonts w:ascii="Arial" w:hAnsi="Arial"/>
    </w:rPr>
  </w:style>
  <w:style w:type="character" w:customStyle="1" w:styleId="BodyText3Char">
    <w:name w:val="Body Text 3 Char"/>
    <w:basedOn w:val="DefaultParagraphFont"/>
    <w:link w:val="BodyText3"/>
    <w:rsid w:val="006E3BCC"/>
    <w:rPr>
      <w:rFonts w:ascii="Arial" w:hAnsi="Arial"/>
      <w:sz w:val="24"/>
      <w:szCs w:val="24"/>
    </w:rPr>
  </w:style>
  <w:style w:type="paragraph" w:customStyle="1" w:styleId="NumberA11">
    <w:name w:val="Number A.11"/>
    <w:basedOn w:val="Normal"/>
    <w:autoRedefine/>
    <w:rsid w:val="006E3BCC"/>
    <w:pPr>
      <w:tabs>
        <w:tab w:val="num" w:pos="720"/>
      </w:tabs>
      <w:spacing w:before="120"/>
      <w:ind w:left="720" w:hanging="360"/>
    </w:pPr>
    <w:rPr>
      <w:rFonts w:ascii="CG Times" w:hAnsi="CG Times"/>
      <w:i/>
    </w:rPr>
  </w:style>
  <w:style w:type="paragraph" w:customStyle="1" w:styleId="Reference">
    <w:name w:val="Reference"/>
    <w:basedOn w:val="Heading3"/>
    <w:autoRedefine/>
    <w:rsid w:val="006E3BCC"/>
    <w:pPr>
      <w:spacing w:before="60" w:after="60"/>
      <w:ind w:left="2160" w:hanging="180"/>
    </w:pPr>
    <w:rPr>
      <w:rFonts w:ascii="CG Times" w:hAnsi="CG Times"/>
      <w:spacing w:val="-4"/>
      <w:sz w:val="20"/>
      <w:u w:val="single"/>
    </w:rPr>
  </w:style>
  <w:style w:type="paragraph" w:styleId="ListNumber3">
    <w:name w:val="List Number 3"/>
    <w:basedOn w:val="List2"/>
    <w:rsid w:val="006E3BCC"/>
    <w:pPr>
      <w:spacing w:after="240" w:line="240" w:lineRule="atLeast"/>
      <w:ind w:left="1440"/>
    </w:pPr>
    <w:rPr>
      <w:spacing w:val="-5"/>
      <w:sz w:val="20"/>
    </w:rPr>
  </w:style>
  <w:style w:type="paragraph" w:styleId="List2">
    <w:name w:val="List 2"/>
    <w:basedOn w:val="Normal"/>
    <w:rsid w:val="006E3BCC"/>
    <w:pPr>
      <w:spacing w:after="0"/>
      <w:ind w:left="720" w:hanging="360"/>
    </w:pPr>
    <w:rPr>
      <w:rFonts w:ascii="Arial" w:hAnsi="Arial"/>
    </w:rPr>
  </w:style>
  <w:style w:type="paragraph" w:styleId="BodyTextFirstIndent">
    <w:name w:val="Body Text First Indent"/>
    <w:basedOn w:val="Normal"/>
    <w:link w:val="BodyTextFirstIndentChar"/>
    <w:rsid w:val="006E3BCC"/>
    <w:pPr>
      <w:ind w:firstLine="210"/>
    </w:pPr>
    <w:rPr>
      <w:rFonts w:ascii="Arial" w:hAnsi="Arial"/>
    </w:rPr>
  </w:style>
  <w:style w:type="character" w:customStyle="1" w:styleId="BodyTextFirstIndentChar">
    <w:name w:val="Body Text First Indent Char"/>
    <w:basedOn w:val="BodyTextChar"/>
    <w:link w:val="BodyTextFirstIndent"/>
    <w:rsid w:val="006E3BCC"/>
    <w:rPr>
      <w:rFonts w:ascii="Arial" w:hAnsi="Arial"/>
      <w:b w:val="0"/>
      <w:bCs w:val="0"/>
      <w:sz w:val="24"/>
      <w:szCs w:val="24"/>
      <w:lang w:val="x-none" w:eastAsia="x-none"/>
    </w:rPr>
  </w:style>
  <w:style w:type="paragraph" w:styleId="Closing">
    <w:name w:val="Closing"/>
    <w:basedOn w:val="Normal"/>
    <w:link w:val="ClosingChar"/>
    <w:rsid w:val="006E3BCC"/>
    <w:pPr>
      <w:spacing w:after="0"/>
      <w:ind w:left="4320"/>
    </w:pPr>
    <w:rPr>
      <w:rFonts w:ascii="Arial" w:hAnsi="Arial"/>
    </w:rPr>
  </w:style>
  <w:style w:type="character" w:customStyle="1" w:styleId="ClosingChar">
    <w:name w:val="Closing Char"/>
    <w:basedOn w:val="DefaultParagraphFont"/>
    <w:link w:val="Closing"/>
    <w:rsid w:val="006E3BCC"/>
    <w:rPr>
      <w:rFonts w:ascii="Arial" w:hAnsi="Arial"/>
      <w:sz w:val="24"/>
      <w:szCs w:val="24"/>
    </w:rPr>
  </w:style>
  <w:style w:type="paragraph" w:styleId="Date">
    <w:name w:val="Date"/>
    <w:basedOn w:val="Normal"/>
    <w:next w:val="Normal"/>
    <w:link w:val="DateChar"/>
    <w:rsid w:val="006E3BCC"/>
    <w:pPr>
      <w:spacing w:after="0"/>
    </w:pPr>
    <w:rPr>
      <w:rFonts w:ascii="Arial" w:hAnsi="Arial"/>
    </w:rPr>
  </w:style>
  <w:style w:type="character" w:customStyle="1" w:styleId="DateChar">
    <w:name w:val="Date Char"/>
    <w:basedOn w:val="DefaultParagraphFont"/>
    <w:link w:val="Date"/>
    <w:rsid w:val="006E3BCC"/>
    <w:rPr>
      <w:rFonts w:ascii="Arial" w:hAnsi="Arial"/>
      <w:sz w:val="24"/>
      <w:szCs w:val="24"/>
    </w:rPr>
  </w:style>
  <w:style w:type="paragraph" w:styleId="E-mailSignature">
    <w:name w:val="E-mail Signature"/>
    <w:basedOn w:val="Normal"/>
    <w:link w:val="E-mailSignatureChar"/>
    <w:rsid w:val="006E3BCC"/>
    <w:pPr>
      <w:spacing w:after="0"/>
    </w:pPr>
    <w:rPr>
      <w:rFonts w:ascii="Arial" w:hAnsi="Arial"/>
    </w:rPr>
  </w:style>
  <w:style w:type="character" w:customStyle="1" w:styleId="E-mailSignatureChar">
    <w:name w:val="E-mail Signature Char"/>
    <w:basedOn w:val="DefaultParagraphFont"/>
    <w:link w:val="E-mailSignature"/>
    <w:rsid w:val="006E3BCC"/>
    <w:rPr>
      <w:rFonts w:ascii="Arial" w:hAnsi="Arial"/>
      <w:sz w:val="24"/>
      <w:szCs w:val="24"/>
    </w:rPr>
  </w:style>
  <w:style w:type="character" w:customStyle="1" w:styleId="EndnoteTextChar">
    <w:name w:val="Endnote Text Char"/>
    <w:basedOn w:val="DefaultParagraphFont"/>
    <w:link w:val="EndnoteText"/>
    <w:semiHidden/>
    <w:rsid w:val="006E3BCC"/>
    <w:rPr>
      <w:rFonts w:ascii="Arial" w:hAnsi="Arial"/>
      <w:sz w:val="20"/>
      <w:szCs w:val="24"/>
    </w:rPr>
  </w:style>
  <w:style w:type="paragraph" w:styleId="EndnoteText">
    <w:name w:val="endnote text"/>
    <w:basedOn w:val="Normal"/>
    <w:link w:val="EndnoteTextChar"/>
    <w:semiHidden/>
    <w:rsid w:val="006E3BCC"/>
    <w:pPr>
      <w:spacing w:after="0"/>
    </w:pPr>
    <w:rPr>
      <w:rFonts w:ascii="Arial" w:hAnsi="Arial"/>
      <w:sz w:val="20"/>
    </w:rPr>
  </w:style>
  <w:style w:type="character" w:customStyle="1" w:styleId="EndnoteTextChar1">
    <w:name w:val="Endnote Text Char1"/>
    <w:basedOn w:val="DefaultParagraphFont"/>
    <w:uiPriority w:val="99"/>
    <w:semiHidden/>
    <w:rsid w:val="006E3BCC"/>
    <w:rPr>
      <w:rFonts w:ascii="Times New Roman" w:hAnsi="Times New Roman"/>
      <w:sz w:val="20"/>
      <w:szCs w:val="20"/>
    </w:rPr>
  </w:style>
  <w:style w:type="paragraph" w:styleId="EnvelopeAddress">
    <w:name w:val="envelope address"/>
    <w:basedOn w:val="Normal"/>
    <w:rsid w:val="006E3BCC"/>
    <w:pPr>
      <w:framePr w:w="7920" w:h="1980" w:hRule="exact" w:hSpace="180" w:wrap="auto" w:hAnchor="page" w:xAlign="center" w:yAlign="bottom"/>
      <w:spacing w:after="0"/>
      <w:ind w:left="2880"/>
    </w:pPr>
    <w:rPr>
      <w:rFonts w:ascii="Arial" w:hAnsi="Arial"/>
    </w:rPr>
  </w:style>
  <w:style w:type="paragraph" w:styleId="EnvelopeReturn">
    <w:name w:val="envelope return"/>
    <w:basedOn w:val="Normal"/>
    <w:rsid w:val="006E3BCC"/>
    <w:pPr>
      <w:spacing w:after="0"/>
    </w:pPr>
    <w:rPr>
      <w:rFonts w:ascii="Arial" w:hAnsi="Arial"/>
      <w:sz w:val="20"/>
    </w:rPr>
  </w:style>
  <w:style w:type="paragraph" w:styleId="HTMLAddress">
    <w:name w:val="HTML Address"/>
    <w:basedOn w:val="Normal"/>
    <w:link w:val="HTMLAddressChar"/>
    <w:rsid w:val="006E3BCC"/>
    <w:pPr>
      <w:spacing w:after="0"/>
    </w:pPr>
    <w:rPr>
      <w:rFonts w:ascii="Arial" w:hAnsi="Arial"/>
      <w:i/>
    </w:rPr>
  </w:style>
  <w:style w:type="character" w:customStyle="1" w:styleId="HTMLAddressChar">
    <w:name w:val="HTML Address Char"/>
    <w:basedOn w:val="DefaultParagraphFont"/>
    <w:link w:val="HTMLAddress"/>
    <w:rsid w:val="006E3BCC"/>
    <w:rPr>
      <w:rFonts w:ascii="Arial" w:hAnsi="Arial"/>
      <w:i/>
      <w:sz w:val="24"/>
      <w:szCs w:val="24"/>
    </w:rPr>
  </w:style>
  <w:style w:type="paragraph" w:styleId="HTMLPreformatted">
    <w:name w:val="HTML Preformatted"/>
    <w:basedOn w:val="Normal"/>
    <w:link w:val="HTMLPreformattedChar"/>
    <w:rsid w:val="006E3BCC"/>
    <w:pPr>
      <w:spacing w:after="0"/>
    </w:pPr>
    <w:rPr>
      <w:rFonts w:ascii="Courier New" w:hAnsi="Courier New"/>
      <w:sz w:val="20"/>
    </w:rPr>
  </w:style>
  <w:style w:type="character" w:customStyle="1" w:styleId="HTMLPreformattedChar">
    <w:name w:val="HTML Preformatted Char"/>
    <w:basedOn w:val="DefaultParagraphFont"/>
    <w:link w:val="HTMLPreformatted"/>
    <w:rsid w:val="006E3BCC"/>
    <w:rPr>
      <w:rFonts w:ascii="Courier New" w:hAnsi="Courier New"/>
      <w:sz w:val="20"/>
      <w:szCs w:val="24"/>
    </w:rPr>
  </w:style>
  <w:style w:type="paragraph" w:styleId="List">
    <w:name w:val="List"/>
    <w:basedOn w:val="Normal"/>
    <w:rsid w:val="006E3BCC"/>
    <w:pPr>
      <w:spacing w:after="0"/>
      <w:ind w:left="360" w:hanging="360"/>
    </w:pPr>
    <w:rPr>
      <w:rFonts w:ascii="Arial" w:hAnsi="Arial"/>
    </w:rPr>
  </w:style>
  <w:style w:type="paragraph" w:styleId="List3">
    <w:name w:val="List 3"/>
    <w:basedOn w:val="Normal"/>
    <w:rsid w:val="006E3BCC"/>
    <w:pPr>
      <w:spacing w:after="0"/>
      <w:ind w:left="1080" w:hanging="360"/>
    </w:pPr>
    <w:rPr>
      <w:rFonts w:ascii="Arial" w:hAnsi="Arial"/>
    </w:rPr>
  </w:style>
  <w:style w:type="paragraph" w:styleId="List4">
    <w:name w:val="List 4"/>
    <w:basedOn w:val="Normal"/>
    <w:rsid w:val="006E3BCC"/>
    <w:pPr>
      <w:spacing w:after="0"/>
      <w:ind w:left="1440" w:hanging="360"/>
    </w:pPr>
    <w:rPr>
      <w:rFonts w:ascii="Arial" w:hAnsi="Arial"/>
    </w:rPr>
  </w:style>
  <w:style w:type="paragraph" w:styleId="List5">
    <w:name w:val="List 5"/>
    <w:basedOn w:val="Normal"/>
    <w:rsid w:val="006E3BCC"/>
    <w:pPr>
      <w:spacing w:after="0"/>
      <w:ind w:left="1800" w:hanging="360"/>
    </w:pPr>
    <w:rPr>
      <w:rFonts w:ascii="Arial" w:hAnsi="Arial"/>
    </w:rPr>
  </w:style>
  <w:style w:type="paragraph" w:styleId="ListBullet2">
    <w:name w:val="List Bullet 2"/>
    <w:basedOn w:val="Normal"/>
    <w:autoRedefine/>
    <w:rsid w:val="006E3BCC"/>
    <w:pPr>
      <w:tabs>
        <w:tab w:val="num" w:pos="720"/>
      </w:tabs>
      <w:spacing w:after="0"/>
      <w:ind w:left="1440" w:hanging="360"/>
    </w:pPr>
    <w:rPr>
      <w:rFonts w:ascii="Arial" w:hAnsi="Arial"/>
    </w:rPr>
  </w:style>
  <w:style w:type="paragraph" w:styleId="ListBullet3">
    <w:name w:val="List Bullet 3"/>
    <w:basedOn w:val="Normal"/>
    <w:autoRedefine/>
    <w:rsid w:val="006E3BCC"/>
    <w:pPr>
      <w:tabs>
        <w:tab w:val="num" w:pos="720"/>
      </w:tabs>
      <w:spacing w:after="0"/>
      <w:ind w:left="720" w:hanging="360"/>
    </w:pPr>
    <w:rPr>
      <w:rFonts w:ascii="Arial" w:hAnsi="Arial"/>
    </w:rPr>
  </w:style>
  <w:style w:type="paragraph" w:styleId="ListBullet4">
    <w:name w:val="List Bullet 4"/>
    <w:basedOn w:val="Normal"/>
    <w:autoRedefine/>
    <w:rsid w:val="006E3BCC"/>
    <w:pPr>
      <w:tabs>
        <w:tab w:val="num" w:pos="1080"/>
      </w:tabs>
      <w:spacing w:after="0"/>
      <w:ind w:left="1080" w:hanging="360"/>
    </w:pPr>
    <w:rPr>
      <w:rFonts w:ascii="Arial" w:hAnsi="Arial"/>
    </w:rPr>
  </w:style>
  <w:style w:type="paragraph" w:styleId="ListBullet5">
    <w:name w:val="List Bullet 5"/>
    <w:basedOn w:val="Normal"/>
    <w:autoRedefine/>
    <w:rsid w:val="006E3BCC"/>
    <w:pPr>
      <w:tabs>
        <w:tab w:val="num" w:pos="1320"/>
      </w:tabs>
      <w:spacing w:after="0"/>
      <w:ind w:left="1320" w:hanging="360"/>
    </w:pPr>
    <w:rPr>
      <w:rFonts w:ascii="Arial" w:hAnsi="Arial"/>
    </w:rPr>
  </w:style>
  <w:style w:type="paragraph" w:styleId="ListContinue">
    <w:name w:val="List Continue"/>
    <w:basedOn w:val="Normal"/>
    <w:rsid w:val="006E3BCC"/>
    <w:pPr>
      <w:ind w:left="360"/>
    </w:pPr>
    <w:rPr>
      <w:rFonts w:ascii="Arial" w:hAnsi="Arial"/>
    </w:rPr>
  </w:style>
  <w:style w:type="paragraph" w:styleId="ListContinue2">
    <w:name w:val="List Continue 2"/>
    <w:basedOn w:val="Normal"/>
    <w:rsid w:val="006E3BCC"/>
    <w:pPr>
      <w:ind w:left="720"/>
    </w:pPr>
    <w:rPr>
      <w:rFonts w:ascii="Arial" w:hAnsi="Arial"/>
    </w:rPr>
  </w:style>
  <w:style w:type="paragraph" w:styleId="ListContinue3">
    <w:name w:val="List Continue 3"/>
    <w:basedOn w:val="Normal"/>
    <w:rsid w:val="006E3BCC"/>
    <w:pPr>
      <w:ind w:left="1080"/>
    </w:pPr>
    <w:rPr>
      <w:rFonts w:ascii="Arial" w:hAnsi="Arial"/>
    </w:rPr>
  </w:style>
  <w:style w:type="paragraph" w:styleId="ListContinue4">
    <w:name w:val="List Continue 4"/>
    <w:basedOn w:val="Normal"/>
    <w:rsid w:val="006E3BCC"/>
    <w:pPr>
      <w:ind w:left="1440"/>
    </w:pPr>
    <w:rPr>
      <w:rFonts w:ascii="Arial" w:hAnsi="Arial"/>
    </w:rPr>
  </w:style>
  <w:style w:type="paragraph" w:styleId="ListContinue5">
    <w:name w:val="List Continue 5"/>
    <w:basedOn w:val="Normal"/>
    <w:rsid w:val="006E3BCC"/>
    <w:pPr>
      <w:ind w:left="1800"/>
    </w:pPr>
    <w:rPr>
      <w:rFonts w:ascii="Arial" w:hAnsi="Arial"/>
    </w:rPr>
  </w:style>
  <w:style w:type="paragraph" w:styleId="ListNumber2">
    <w:name w:val="List Number 2"/>
    <w:basedOn w:val="Normal"/>
    <w:rsid w:val="006E3BCC"/>
    <w:pPr>
      <w:tabs>
        <w:tab w:val="num" w:pos="1800"/>
      </w:tabs>
      <w:spacing w:after="0"/>
      <w:ind w:left="1800" w:hanging="360"/>
    </w:pPr>
    <w:rPr>
      <w:rFonts w:ascii="Arial" w:hAnsi="Arial"/>
    </w:rPr>
  </w:style>
  <w:style w:type="paragraph" w:styleId="ListNumber4">
    <w:name w:val="List Number 4"/>
    <w:basedOn w:val="Normal"/>
    <w:rsid w:val="006E3BCC"/>
    <w:pPr>
      <w:tabs>
        <w:tab w:val="num" w:pos="1080"/>
      </w:tabs>
      <w:spacing w:after="0"/>
      <w:ind w:left="1080" w:hanging="720"/>
    </w:pPr>
    <w:rPr>
      <w:rFonts w:ascii="Arial" w:hAnsi="Arial"/>
    </w:rPr>
  </w:style>
  <w:style w:type="character" w:customStyle="1" w:styleId="MacroTextChar">
    <w:name w:val="Macro Text Char"/>
    <w:basedOn w:val="DefaultParagraphFont"/>
    <w:link w:val="MacroText"/>
    <w:semiHidden/>
    <w:rsid w:val="006E3BCC"/>
    <w:rPr>
      <w:rFonts w:ascii="Courier New" w:hAnsi="Courier New"/>
      <w:sz w:val="20"/>
      <w:szCs w:val="20"/>
    </w:rPr>
  </w:style>
  <w:style w:type="paragraph" w:styleId="MacroText">
    <w:name w:val="macro"/>
    <w:link w:val="MacroTextChar"/>
    <w:semiHidden/>
    <w:rsid w:val="006E3BCC"/>
    <w:pPr>
      <w:tabs>
        <w:tab w:val="left" w:pos="480"/>
        <w:tab w:val="left" w:pos="960"/>
        <w:tab w:val="left" w:pos="1440"/>
        <w:tab w:val="left" w:pos="1920"/>
        <w:tab w:val="left" w:pos="2400"/>
        <w:tab w:val="left" w:pos="2880"/>
        <w:tab w:val="left" w:pos="3360"/>
        <w:tab w:val="left" w:pos="3840"/>
        <w:tab w:val="left" w:pos="4320"/>
      </w:tabs>
    </w:pPr>
    <w:rPr>
      <w:rFonts w:ascii="Courier New" w:hAnsi="Courier New"/>
      <w:sz w:val="20"/>
      <w:szCs w:val="20"/>
    </w:rPr>
  </w:style>
  <w:style w:type="character" w:customStyle="1" w:styleId="MacroTextChar1">
    <w:name w:val="Macro Text Char1"/>
    <w:basedOn w:val="DefaultParagraphFont"/>
    <w:uiPriority w:val="99"/>
    <w:semiHidden/>
    <w:rsid w:val="006E3BCC"/>
    <w:rPr>
      <w:rFonts w:ascii="Consolas" w:hAnsi="Consolas" w:cs="Consolas"/>
      <w:sz w:val="20"/>
      <w:szCs w:val="20"/>
    </w:rPr>
  </w:style>
  <w:style w:type="paragraph" w:styleId="MessageHeader">
    <w:name w:val="Message Header"/>
    <w:basedOn w:val="Normal"/>
    <w:link w:val="MessageHeaderChar"/>
    <w:rsid w:val="006E3BCC"/>
    <w:pPr>
      <w:pBdr>
        <w:top w:val="single" w:sz="6" w:space="1" w:color="auto"/>
        <w:left w:val="single" w:sz="6" w:space="1" w:color="auto"/>
        <w:bottom w:val="single" w:sz="6" w:space="1" w:color="auto"/>
        <w:right w:val="single" w:sz="6" w:space="1" w:color="auto"/>
      </w:pBdr>
      <w:shd w:val="pct20" w:color="auto" w:fill="auto"/>
      <w:spacing w:after="0"/>
      <w:ind w:left="1080" w:hanging="1080"/>
    </w:pPr>
    <w:rPr>
      <w:rFonts w:ascii="Arial" w:hAnsi="Arial"/>
    </w:rPr>
  </w:style>
  <w:style w:type="character" w:customStyle="1" w:styleId="MessageHeaderChar">
    <w:name w:val="Message Header Char"/>
    <w:basedOn w:val="DefaultParagraphFont"/>
    <w:link w:val="MessageHeader"/>
    <w:rsid w:val="006E3BCC"/>
    <w:rPr>
      <w:rFonts w:ascii="Arial" w:hAnsi="Arial"/>
      <w:sz w:val="24"/>
      <w:szCs w:val="24"/>
      <w:shd w:val="pct20" w:color="auto" w:fill="auto"/>
    </w:rPr>
  </w:style>
  <w:style w:type="paragraph" w:styleId="NormalIndent">
    <w:name w:val="Normal Indent"/>
    <w:basedOn w:val="Normal"/>
    <w:rsid w:val="006E3BCC"/>
    <w:pPr>
      <w:spacing w:after="0"/>
      <w:ind w:left="720"/>
    </w:pPr>
    <w:rPr>
      <w:rFonts w:ascii="Arial" w:hAnsi="Arial"/>
    </w:rPr>
  </w:style>
  <w:style w:type="paragraph" w:styleId="NoteHeading">
    <w:name w:val="Note Heading"/>
    <w:basedOn w:val="Normal"/>
    <w:next w:val="Normal"/>
    <w:link w:val="NoteHeadingChar"/>
    <w:rsid w:val="006E3BCC"/>
    <w:pPr>
      <w:spacing w:after="0"/>
    </w:pPr>
    <w:rPr>
      <w:rFonts w:ascii="Arial" w:hAnsi="Arial"/>
    </w:rPr>
  </w:style>
  <w:style w:type="character" w:customStyle="1" w:styleId="NoteHeadingChar">
    <w:name w:val="Note Heading Char"/>
    <w:basedOn w:val="DefaultParagraphFont"/>
    <w:link w:val="NoteHeading"/>
    <w:rsid w:val="006E3BCC"/>
    <w:rPr>
      <w:rFonts w:ascii="Arial" w:hAnsi="Arial"/>
      <w:sz w:val="24"/>
      <w:szCs w:val="24"/>
    </w:rPr>
  </w:style>
  <w:style w:type="paragraph" w:styleId="Salutation">
    <w:name w:val="Salutation"/>
    <w:basedOn w:val="Normal"/>
    <w:next w:val="Normal"/>
    <w:link w:val="SalutationChar"/>
    <w:rsid w:val="006E3BCC"/>
    <w:pPr>
      <w:spacing w:after="0"/>
    </w:pPr>
    <w:rPr>
      <w:rFonts w:ascii="Arial" w:hAnsi="Arial"/>
    </w:rPr>
  </w:style>
  <w:style w:type="character" w:customStyle="1" w:styleId="SalutationChar">
    <w:name w:val="Salutation Char"/>
    <w:basedOn w:val="DefaultParagraphFont"/>
    <w:link w:val="Salutation"/>
    <w:rsid w:val="006E3BCC"/>
    <w:rPr>
      <w:rFonts w:ascii="Arial" w:hAnsi="Arial"/>
      <w:sz w:val="24"/>
      <w:szCs w:val="24"/>
    </w:rPr>
  </w:style>
  <w:style w:type="paragraph" w:styleId="Signature">
    <w:name w:val="Signature"/>
    <w:basedOn w:val="Normal"/>
    <w:link w:val="SignatureChar"/>
    <w:rsid w:val="006E3BCC"/>
    <w:pPr>
      <w:spacing w:after="0"/>
      <w:ind w:left="4320"/>
    </w:pPr>
    <w:rPr>
      <w:rFonts w:ascii="Arial" w:hAnsi="Arial"/>
    </w:rPr>
  </w:style>
  <w:style w:type="character" w:customStyle="1" w:styleId="SignatureChar">
    <w:name w:val="Signature Char"/>
    <w:basedOn w:val="DefaultParagraphFont"/>
    <w:link w:val="Signature"/>
    <w:rsid w:val="006E3BCC"/>
    <w:rPr>
      <w:rFonts w:ascii="Arial" w:hAnsi="Arial"/>
      <w:sz w:val="24"/>
      <w:szCs w:val="24"/>
    </w:rPr>
  </w:style>
  <w:style w:type="paragraph" w:customStyle="1" w:styleId="Heading2Numbered">
    <w:name w:val="Heading 2 Numbered"/>
    <w:basedOn w:val="Heading2"/>
    <w:next w:val="Normal"/>
    <w:link w:val="Heading2NumberedCharChar"/>
    <w:rsid w:val="006E3BCC"/>
    <w:pPr>
      <w:tabs>
        <w:tab w:val="num" w:pos="1080"/>
      </w:tabs>
      <w:spacing w:after="240"/>
      <w:ind w:left="1080" w:hanging="1080"/>
    </w:pPr>
    <w:rPr>
      <w:rFonts w:ascii="Arial Black" w:hAnsi="Arial Black" w:cs="Arial"/>
      <w:b w:val="0"/>
      <w:bCs/>
      <w:color w:val="002676" w:themeColor="accent6" w:themeShade="BF"/>
      <w:sz w:val="28"/>
      <w:szCs w:val="28"/>
    </w:rPr>
  </w:style>
  <w:style w:type="character" w:customStyle="1" w:styleId="Heading2NumberedCharChar">
    <w:name w:val="Heading 2 Numbered Char Char"/>
    <w:basedOn w:val="Heading2Char"/>
    <w:link w:val="Heading2Numbered"/>
    <w:rsid w:val="006E3BCC"/>
    <w:rPr>
      <w:rFonts w:ascii="Arial Black" w:hAnsi="Arial Black" w:cs="Arial"/>
      <w:b w:val="0"/>
      <w:bCs/>
      <w:iCs/>
      <w:color w:val="002676" w:themeColor="accent6" w:themeShade="BF"/>
      <w:sz w:val="28"/>
      <w:szCs w:val="28"/>
    </w:rPr>
  </w:style>
  <w:style w:type="paragraph" w:customStyle="1" w:styleId="Heading3Numbered">
    <w:name w:val="Heading 3 Numbered"/>
    <w:basedOn w:val="Heading3"/>
    <w:next w:val="Normal"/>
    <w:rsid w:val="006E3BCC"/>
    <w:pPr>
      <w:keepLines/>
      <w:spacing w:after="240"/>
    </w:pPr>
    <w:rPr>
      <w:rFonts w:ascii="Arial Bold" w:hAnsi="Arial Bold"/>
      <w:spacing w:val="-4"/>
      <w:kern w:val="28"/>
    </w:rPr>
  </w:style>
  <w:style w:type="paragraph" w:customStyle="1" w:styleId="Heading4Numbered">
    <w:name w:val="Heading 4 Numbered"/>
    <w:basedOn w:val="Heading4"/>
    <w:next w:val="Normal"/>
    <w:rsid w:val="006E3BCC"/>
    <w:pPr>
      <w:keepLines/>
      <w:tabs>
        <w:tab w:val="num" w:pos="1440"/>
      </w:tabs>
      <w:spacing w:after="240" w:line="240" w:lineRule="atLeast"/>
      <w:ind w:hanging="1440"/>
    </w:pPr>
    <w:rPr>
      <w:rFonts w:ascii="Arial Bold" w:hAnsi="Arial Bold"/>
      <w:spacing w:val="-4"/>
      <w:kern w:val="28"/>
    </w:rPr>
  </w:style>
  <w:style w:type="paragraph" w:customStyle="1" w:styleId="HeadingAppendix">
    <w:name w:val="Heading Appendix"/>
    <w:basedOn w:val="Heading1Numbered"/>
    <w:next w:val="Normal"/>
    <w:rsid w:val="006E3BCC"/>
    <w:pPr>
      <w:tabs>
        <w:tab w:val="clear" w:pos="720"/>
      </w:tabs>
      <w:ind w:left="0" w:firstLine="0"/>
    </w:pPr>
  </w:style>
  <w:style w:type="paragraph" w:customStyle="1" w:styleId="Heading1a">
    <w:name w:val="Heading 1a"/>
    <w:basedOn w:val="Heading1"/>
    <w:next w:val="Normal"/>
    <w:rsid w:val="006E3BCC"/>
    <w:pPr>
      <w:pBdr>
        <w:top w:val="single" w:sz="4" w:space="1" w:color="auto"/>
        <w:left w:val="single" w:sz="4" w:space="4" w:color="auto"/>
        <w:bottom w:val="single" w:sz="4" w:space="1" w:color="auto"/>
        <w:right w:val="single" w:sz="4" w:space="4" w:color="auto"/>
      </w:pBdr>
      <w:tabs>
        <w:tab w:val="left" w:pos="720"/>
      </w:tabs>
      <w:spacing w:after="360"/>
      <w:ind w:left="0" w:firstLine="0"/>
      <w:jc w:val="left"/>
    </w:pPr>
    <w:rPr>
      <w:rFonts w:ascii="Arial Black" w:hAnsi="Arial Black" w:cs="Arial"/>
      <w:b w:val="0"/>
      <w:bCs/>
      <w:iCs w:val="0"/>
      <w:kern w:val="32"/>
      <w:sz w:val="32"/>
      <w:szCs w:val="32"/>
    </w:rPr>
  </w:style>
  <w:style w:type="paragraph" w:customStyle="1" w:styleId="StyleHeading2Numbered12pt">
    <w:name w:val="Style Heading 2 Numbered + 12 pt"/>
    <w:basedOn w:val="Heading2Numbered"/>
    <w:link w:val="StyleHeading2Numbered12ptChar"/>
    <w:rsid w:val="006E3BCC"/>
    <w:pPr>
      <w:tabs>
        <w:tab w:val="left" w:pos="1080"/>
      </w:tabs>
    </w:pPr>
    <w:rPr>
      <w:bCs w:val="0"/>
      <w:iCs w:val="0"/>
      <w:sz w:val="24"/>
    </w:rPr>
  </w:style>
  <w:style w:type="character" w:customStyle="1" w:styleId="StyleHeading2Numbered12ptChar">
    <w:name w:val="Style Heading 2 Numbered + 12 pt Char"/>
    <w:basedOn w:val="Heading2NumberedCharChar"/>
    <w:link w:val="StyleHeading2Numbered12pt"/>
    <w:rsid w:val="006E3BCC"/>
    <w:rPr>
      <w:rFonts w:ascii="Arial Black" w:hAnsi="Arial Black" w:cs="Arial"/>
      <w:b w:val="0"/>
      <w:bCs w:val="0"/>
      <w:iCs w:val="0"/>
      <w:color w:val="002676" w:themeColor="accent6" w:themeShade="BF"/>
      <w:sz w:val="24"/>
      <w:szCs w:val="28"/>
    </w:rPr>
  </w:style>
  <w:style w:type="paragraph" w:customStyle="1" w:styleId="SubBullets">
    <w:name w:val="Sub Bullets"/>
    <w:basedOn w:val="Text"/>
    <w:rsid w:val="006E3BCC"/>
    <w:pPr>
      <w:tabs>
        <w:tab w:val="num" w:pos="1440"/>
      </w:tabs>
      <w:spacing w:after="120"/>
      <w:ind w:left="1440" w:hanging="360"/>
    </w:pPr>
    <w:rPr>
      <w:lang w:val="en-GB"/>
    </w:rPr>
  </w:style>
  <w:style w:type="paragraph" w:customStyle="1" w:styleId="TableNumber0">
    <w:name w:val="Table Number"/>
    <w:basedOn w:val="Normal"/>
    <w:next w:val="Normal"/>
    <w:rsid w:val="006E3BCC"/>
    <w:pPr>
      <w:spacing w:before="120" w:after="240"/>
      <w:jc w:val="center"/>
    </w:pPr>
    <w:rPr>
      <w:rFonts w:ascii="Arial" w:hAnsi="Arial"/>
      <w:sz w:val="18"/>
    </w:rPr>
  </w:style>
  <w:style w:type="paragraph" w:customStyle="1" w:styleId="TextIndented">
    <w:name w:val="Text Indented"/>
    <w:basedOn w:val="Text"/>
    <w:rsid w:val="006E3BCC"/>
    <w:pPr>
      <w:ind w:left="720"/>
    </w:pPr>
  </w:style>
  <w:style w:type="paragraph" w:customStyle="1" w:styleId="CoverPhase">
    <w:name w:val="Cover Phase"/>
    <w:rsid w:val="006E3BCC"/>
    <w:pPr>
      <w:spacing w:after="240"/>
      <w:jc w:val="center"/>
    </w:pPr>
    <w:rPr>
      <w:rFonts w:ascii="Arial" w:hAnsi="Arial"/>
      <w:sz w:val="36"/>
      <w:szCs w:val="36"/>
    </w:rPr>
  </w:style>
  <w:style w:type="paragraph" w:customStyle="1" w:styleId="StyleContractReferenceLeft06Right06">
    <w:name w:val="Style Contract Reference + Left:  0.6&quot; Right:  0.6&quot;"/>
    <w:basedOn w:val="ContractReference"/>
    <w:rsid w:val="006E3BCC"/>
    <w:pPr>
      <w:pBdr>
        <w:bottom w:val="dotDash" w:sz="4" w:space="6" w:color="auto"/>
      </w:pBdr>
      <w:ind w:left="864" w:right="864"/>
    </w:pPr>
    <w:rPr>
      <w:szCs w:val="20"/>
    </w:rPr>
  </w:style>
  <w:style w:type="paragraph" w:customStyle="1" w:styleId="StyleStyleContractReferenceLeft06Right06After">
    <w:name w:val="Style Style Contract Reference + Left:  0.6&quot; Right:  0.6&quot; + After: ..."/>
    <w:basedOn w:val="StyleContractReferenceLeft06Right06"/>
    <w:rsid w:val="006E3BCC"/>
    <w:pPr>
      <w:pBdr>
        <w:bottom w:val="none" w:sz="0" w:space="0" w:color="auto"/>
      </w:pBdr>
      <w:ind w:left="0" w:right="0"/>
    </w:pPr>
  </w:style>
  <w:style w:type="paragraph" w:customStyle="1" w:styleId="CoverAlbion12">
    <w:name w:val="Cover Albion 12"/>
    <w:rsid w:val="006E3BCC"/>
    <w:pPr>
      <w:spacing w:after="240"/>
      <w:jc w:val="center"/>
    </w:pPr>
    <w:rPr>
      <w:rFonts w:ascii="Arial Bold" w:hAnsi="Arial Bold" w:cs="Arial"/>
      <w:b/>
      <w:bCs/>
      <w:sz w:val="24"/>
      <w:szCs w:val="24"/>
    </w:rPr>
  </w:style>
  <w:style w:type="paragraph" w:customStyle="1" w:styleId="CoverAlbion14">
    <w:name w:val="Cover Albion 14"/>
    <w:rsid w:val="006E3BCC"/>
    <w:pPr>
      <w:spacing w:after="240"/>
      <w:jc w:val="center"/>
    </w:pPr>
    <w:rPr>
      <w:rFonts w:ascii="Arial Bold" w:hAnsi="Arial Bold"/>
      <w:b/>
      <w:sz w:val="28"/>
      <w:szCs w:val="28"/>
    </w:rPr>
  </w:style>
  <w:style w:type="paragraph" w:customStyle="1" w:styleId="TextNumbered2">
    <w:name w:val="Text Numbered 2"/>
    <w:rsid w:val="006E3BCC"/>
    <w:pPr>
      <w:tabs>
        <w:tab w:val="num" w:pos="1800"/>
      </w:tabs>
      <w:spacing w:after="120"/>
      <w:ind w:left="1800" w:hanging="720"/>
    </w:pPr>
    <w:rPr>
      <w:rFonts w:ascii="Arial" w:hAnsi="Arial"/>
      <w:sz w:val="24"/>
      <w:szCs w:val="24"/>
    </w:rPr>
  </w:style>
  <w:style w:type="paragraph" w:customStyle="1" w:styleId="StyleCoverRFPAfter24pt">
    <w:name w:val="Style Cover RFP + After:  24 pt"/>
    <w:basedOn w:val="CoverRFP"/>
    <w:rsid w:val="006E3BCC"/>
    <w:rPr>
      <w:bCs/>
      <w:szCs w:val="20"/>
    </w:rPr>
  </w:style>
  <w:style w:type="paragraph" w:customStyle="1" w:styleId="DeliverableHeader">
    <w:name w:val="Deliverable Header"/>
    <w:basedOn w:val="Normal"/>
    <w:rsid w:val="006E3BCC"/>
    <w:pPr>
      <w:spacing w:after="0"/>
      <w:jc w:val="center"/>
    </w:pPr>
    <w:rPr>
      <w:rFonts w:ascii="Arial Bold" w:hAnsi="Arial Bold"/>
      <w:b/>
      <w:color w:val="000000"/>
      <w:sz w:val="36"/>
    </w:rPr>
  </w:style>
  <w:style w:type="paragraph" w:customStyle="1" w:styleId="TableNormal0">
    <w:name w:val="TableNormal"/>
    <w:link w:val="TableNormalCharChar"/>
    <w:rsid w:val="006E3BCC"/>
    <w:pPr>
      <w:spacing w:before="60" w:after="60"/>
    </w:pPr>
    <w:rPr>
      <w:rFonts w:ascii="Tahoma" w:hAnsi="Tahoma" w:cs="Arial"/>
      <w:sz w:val="18"/>
      <w:szCs w:val="18"/>
    </w:rPr>
  </w:style>
  <w:style w:type="character" w:customStyle="1" w:styleId="TableNormalCharChar">
    <w:name w:val="TableNormal Char Char"/>
    <w:basedOn w:val="DefaultParagraphFont"/>
    <w:link w:val="TableNormal0"/>
    <w:locked/>
    <w:rsid w:val="006E3BCC"/>
    <w:rPr>
      <w:rFonts w:ascii="Tahoma" w:hAnsi="Tahoma" w:cs="Arial"/>
      <w:sz w:val="18"/>
      <w:szCs w:val="18"/>
    </w:rPr>
  </w:style>
  <w:style w:type="paragraph" w:customStyle="1" w:styleId="REdbullet">
    <w:name w:val="REd bullet"/>
    <w:basedOn w:val="Bullet1"/>
    <w:link w:val="REdbulletChar"/>
    <w:qFormat/>
    <w:rsid w:val="006E3BCC"/>
    <w:pPr>
      <w:ind w:left="810"/>
    </w:pPr>
    <w:rPr>
      <w:rFonts w:asciiTheme="minorHAnsi" w:hAnsiTheme="minorHAnsi" w:cs="Arial"/>
      <w:sz w:val="22"/>
    </w:rPr>
  </w:style>
  <w:style w:type="character" w:customStyle="1" w:styleId="REdbulletChar">
    <w:name w:val="REd bullet Char"/>
    <w:basedOn w:val="Bullet1Char"/>
    <w:link w:val="REdbullet"/>
    <w:rsid w:val="006E3BCC"/>
    <w:rPr>
      <w:rFonts w:asciiTheme="minorHAnsi" w:hAnsiTheme="minorHAnsi" w:cs="Arial"/>
      <w:sz w:val="22"/>
      <w:szCs w:val="24"/>
    </w:rPr>
  </w:style>
  <w:style w:type="table" w:customStyle="1" w:styleId="LightShading2">
    <w:name w:val="Light Shading2"/>
    <w:basedOn w:val="TableNormal"/>
    <w:uiPriority w:val="60"/>
    <w:locked/>
    <w:rsid w:val="006E3BCC"/>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styleId="Revision">
    <w:name w:val="Revision"/>
    <w:hidden/>
    <w:uiPriority w:val="99"/>
    <w:semiHidden/>
    <w:rsid w:val="006E3BCC"/>
    <w:rPr>
      <w:rFonts w:asciiTheme="minorHAnsi" w:hAnsiTheme="minorHAnsi" w:cs="Arial"/>
      <w:sz w:val="22"/>
      <w:szCs w:val="24"/>
    </w:rPr>
  </w:style>
  <w:style w:type="paragraph" w:styleId="TOC6">
    <w:name w:val="toc 6"/>
    <w:basedOn w:val="Normal"/>
    <w:next w:val="Normal"/>
    <w:autoRedefine/>
    <w:uiPriority w:val="39"/>
    <w:unhideWhenUsed/>
    <w:rsid w:val="006E3BCC"/>
    <w:pPr>
      <w:spacing w:after="100"/>
      <w:ind w:left="1100"/>
    </w:pPr>
    <w:rPr>
      <w:rFonts w:asciiTheme="minorHAnsi" w:hAnsiTheme="minorHAnsi" w:cs="Arial"/>
      <w:sz w:val="22"/>
    </w:rPr>
  </w:style>
  <w:style w:type="table" w:customStyle="1" w:styleId="CSGTableStyle">
    <w:name w:val="CSG Table Style"/>
    <w:basedOn w:val="TableNormal"/>
    <w:rsid w:val="006E3BCC"/>
    <w:pPr>
      <w:contextualSpacing/>
    </w:pPr>
    <w:rPr>
      <w:sz w:val="20"/>
    </w:rPr>
    <w:tblPr>
      <w:tblStyleRowBandSize w:val="1"/>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shd w:val="clear" w:color="auto" w:fill="auto"/>
    </w:tcPr>
    <w:tblStylePr w:type="firstRow">
      <w:rPr>
        <w:b/>
        <w:color w:val="FFFFFF"/>
        <w:sz w:val="22"/>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cBorders>
        <w:shd w:val="clear" w:color="auto" w:fill="031F73"/>
      </w:tcPr>
    </w:tblStylePr>
    <w:tblStylePr w:type="band1Horz">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cBorders>
        <w:shd w:val="clear" w:color="auto" w:fill="B8CFFF"/>
      </w:tcPr>
    </w:tblStylePr>
  </w:style>
  <w:style w:type="paragraph" w:styleId="TOCHeading">
    <w:name w:val="TOC Heading"/>
    <w:basedOn w:val="Heading1"/>
    <w:next w:val="Normal"/>
    <w:uiPriority w:val="39"/>
    <w:unhideWhenUsed/>
    <w:qFormat/>
    <w:rsid w:val="007947BC"/>
    <w:pPr>
      <w:keepLines/>
      <w:spacing w:before="240" w:after="0" w:line="259" w:lineRule="auto"/>
      <w:ind w:left="0" w:firstLine="0"/>
      <w:jc w:val="left"/>
      <w:outlineLvl w:val="9"/>
    </w:pPr>
    <w:rPr>
      <w:rFonts w:asciiTheme="majorHAnsi" w:eastAsiaTheme="majorEastAsia" w:hAnsiTheme="majorHAnsi" w:cstheme="majorBidi"/>
      <w:b w:val="0"/>
      <w:iCs w:val="0"/>
      <w:color w:val="E80061" w:themeColor="accent1" w:themeShade="BF"/>
      <w:sz w:val="32"/>
      <w:szCs w:val="32"/>
    </w:rPr>
  </w:style>
  <w:style w:type="table" w:customStyle="1" w:styleId="CSG1">
    <w:name w:val="CSG1"/>
    <w:basedOn w:val="TableNormal"/>
    <w:uiPriority w:val="99"/>
    <w:rsid w:val="006E3BCC"/>
    <w:pPr>
      <w:spacing w:before="60" w:after="60"/>
    </w:pPr>
    <w:rPr>
      <w:sz w:val="20"/>
    </w:rPr>
    <w:tblPr>
      <w:tblStyleRowBandSize w:val="1"/>
      <w:tblBorders>
        <w:top w:val="single" w:sz="4" w:space="0" w:color="031F73"/>
        <w:left w:val="single" w:sz="4" w:space="0" w:color="031F73"/>
        <w:bottom w:val="single" w:sz="4" w:space="0" w:color="031F73"/>
        <w:right w:val="single" w:sz="4" w:space="0" w:color="031F73"/>
        <w:insideH w:val="single" w:sz="4" w:space="0" w:color="031F73"/>
        <w:insideV w:val="single" w:sz="4" w:space="0" w:color="031F73"/>
      </w:tblBorders>
    </w:tblPr>
    <w:trPr>
      <w:cantSplit/>
    </w:trPr>
    <w:tblStylePr w:type="firstRow">
      <w:pPr>
        <w:wordWrap/>
        <w:spacing w:beforeLines="0" w:before="60" w:beforeAutospacing="0" w:afterLines="0" w:after="60" w:afterAutospacing="0"/>
        <w:jc w:val="left"/>
      </w:pPr>
      <w:rPr>
        <w:rFonts w:ascii="Calibri" w:hAnsi="Calibri"/>
        <w:b/>
        <w:sz w:val="22"/>
      </w:rPr>
      <w:tblPr/>
      <w:trPr>
        <w:tblHeader/>
      </w:trPr>
      <w:tcPr>
        <w:shd w:val="clear" w:color="auto" w:fill="031F73"/>
      </w:tcPr>
    </w:tblStylePr>
    <w:tblStylePr w:type="band1Horz">
      <w:pPr>
        <w:wordWrap/>
      </w:pPr>
      <w:tblPr/>
      <w:tcPr>
        <w:shd w:val="clear" w:color="auto" w:fill="B8CFFF"/>
      </w:tcPr>
    </w:tblStylePr>
  </w:style>
  <w:style w:type="table" w:customStyle="1" w:styleId="CSG2">
    <w:name w:val="CSG2"/>
    <w:basedOn w:val="TableNormal"/>
    <w:uiPriority w:val="99"/>
    <w:rsid w:val="006E3BCC"/>
    <w:pPr>
      <w:spacing w:before="60" w:after="60"/>
    </w:pPr>
    <w:rPr>
      <w:sz w:val="20"/>
    </w:rPr>
    <w:tblPr>
      <w:tblStyleRowBandSize w:val="1"/>
      <w:tblBorders>
        <w:top w:val="single" w:sz="4" w:space="0" w:color="031F73"/>
        <w:left w:val="single" w:sz="4" w:space="0" w:color="031F73"/>
        <w:bottom w:val="single" w:sz="4" w:space="0" w:color="031F73"/>
        <w:right w:val="single" w:sz="4" w:space="0" w:color="031F73"/>
        <w:insideH w:val="single" w:sz="4" w:space="0" w:color="031F73"/>
        <w:insideV w:val="single" w:sz="4" w:space="0" w:color="031F73"/>
      </w:tblBorders>
    </w:tblPr>
    <w:trPr>
      <w:cantSplit/>
    </w:trPr>
    <w:tblStylePr w:type="firstRow">
      <w:pPr>
        <w:wordWrap/>
        <w:spacing w:beforeLines="0" w:before="60" w:beforeAutospacing="0" w:afterLines="0" w:after="60" w:afterAutospacing="0"/>
        <w:jc w:val="left"/>
      </w:pPr>
      <w:rPr>
        <w:rFonts w:ascii="Calibri" w:hAnsi="Calibri"/>
        <w:b/>
        <w:sz w:val="22"/>
      </w:rPr>
      <w:tblPr/>
      <w:trPr>
        <w:tblHeader/>
      </w:trPr>
      <w:tcPr>
        <w:shd w:val="clear" w:color="auto" w:fill="031F73"/>
      </w:tcPr>
    </w:tblStylePr>
    <w:tblStylePr w:type="band1Horz">
      <w:pPr>
        <w:wordWrap/>
      </w:pPr>
      <w:tblPr/>
      <w:tcPr>
        <w:shd w:val="clear" w:color="auto" w:fill="B8CFFF"/>
      </w:tcPr>
    </w:tblStylePr>
  </w:style>
  <w:style w:type="table" w:customStyle="1" w:styleId="CSG3">
    <w:name w:val="CSG3"/>
    <w:basedOn w:val="TableNormal"/>
    <w:uiPriority w:val="99"/>
    <w:rsid w:val="006E3BCC"/>
    <w:pPr>
      <w:spacing w:before="60" w:after="60"/>
    </w:pPr>
    <w:rPr>
      <w:sz w:val="20"/>
    </w:rPr>
    <w:tblPr>
      <w:tblStyleRowBandSize w:val="1"/>
      <w:tblBorders>
        <w:top w:val="single" w:sz="4" w:space="0" w:color="031F73"/>
        <w:left w:val="single" w:sz="4" w:space="0" w:color="031F73"/>
        <w:bottom w:val="single" w:sz="4" w:space="0" w:color="031F73"/>
        <w:right w:val="single" w:sz="4" w:space="0" w:color="031F73"/>
        <w:insideH w:val="single" w:sz="4" w:space="0" w:color="031F73"/>
        <w:insideV w:val="single" w:sz="4" w:space="0" w:color="031F73"/>
      </w:tblBorders>
    </w:tblPr>
    <w:trPr>
      <w:cantSplit/>
    </w:trPr>
    <w:tblStylePr w:type="firstRow">
      <w:pPr>
        <w:wordWrap/>
        <w:spacing w:beforeLines="0" w:before="60" w:beforeAutospacing="0" w:afterLines="0" w:after="60" w:afterAutospacing="0"/>
        <w:jc w:val="left"/>
      </w:pPr>
      <w:rPr>
        <w:rFonts w:ascii="Calibri" w:hAnsi="Calibri"/>
        <w:b/>
        <w:sz w:val="22"/>
      </w:rPr>
      <w:tblPr/>
      <w:trPr>
        <w:tblHeader/>
      </w:trPr>
      <w:tcPr>
        <w:shd w:val="clear" w:color="auto" w:fill="031F73"/>
      </w:tcPr>
    </w:tblStylePr>
    <w:tblStylePr w:type="band1Horz">
      <w:pPr>
        <w:wordWrap/>
      </w:pPr>
      <w:tblPr/>
      <w:tcPr>
        <w:shd w:val="clear" w:color="auto" w:fill="B8CFFF"/>
      </w:tcPr>
    </w:tblStylePr>
  </w:style>
  <w:style w:type="table" w:customStyle="1" w:styleId="CSG4">
    <w:name w:val="CSG4"/>
    <w:basedOn w:val="TableNormal"/>
    <w:uiPriority w:val="99"/>
    <w:rsid w:val="006E3BCC"/>
    <w:pPr>
      <w:spacing w:before="60" w:after="60"/>
    </w:pPr>
    <w:rPr>
      <w:sz w:val="20"/>
    </w:rPr>
    <w:tblPr>
      <w:tblStyleRowBandSize w:val="1"/>
      <w:tblBorders>
        <w:top w:val="single" w:sz="4" w:space="0" w:color="031F73"/>
        <w:left w:val="single" w:sz="4" w:space="0" w:color="031F73"/>
        <w:bottom w:val="single" w:sz="4" w:space="0" w:color="031F73"/>
        <w:right w:val="single" w:sz="4" w:space="0" w:color="031F73"/>
        <w:insideH w:val="single" w:sz="4" w:space="0" w:color="031F73"/>
        <w:insideV w:val="single" w:sz="4" w:space="0" w:color="031F73"/>
      </w:tblBorders>
    </w:tblPr>
    <w:trPr>
      <w:cantSplit/>
    </w:trPr>
    <w:tblStylePr w:type="firstRow">
      <w:pPr>
        <w:wordWrap/>
        <w:spacing w:beforeLines="0" w:before="60" w:beforeAutospacing="0" w:afterLines="0" w:after="60" w:afterAutospacing="0"/>
        <w:jc w:val="left"/>
      </w:pPr>
      <w:rPr>
        <w:rFonts w:ascii="Calibri" w:hAnsi="Calibri"/>
        <w:b/>
        <w:sz w:val="22"/>
      </w:rPr>
      <w:tblPr/>
      <w:trPr>
        <w:tblHeader/>
      </w:trPr>
      <w:tcPr>
        <w:shd w:val="clear" w:color="auto" w:fill="031F73"/>
      </w:tcPr>
    </w:tblStylePr>
    <w:tblStylePr w:type="band1Horz">
      <w:pPr>
        <w:wordWrap/>
      </w:pPr>
      <w:tblPr/>
      <w:tcPr>
        <w:shd w:val="clear" w:color="auto" w:fill="B8CFFF"/>
      </w:tcPr>
    </w:tblStylePr>
  </w:style>
  <w:style w:type="table" w:customStyle="1" w:styleId="CSG5">
    <w:name w:val="CSG5"/>
    <w:basedOn w:val="TableNormal"/>
    <w:uiPriority w:val="99"/>
    <w:rsid w:val="006E3BCC"/>
    <w:pPr>
      <w:spacing w:before="60" w:after="60"/>
    </w:pPr>
    <w:rPr>
      <w:sz w:val="20"/>
    </w:rPr>
    <w:tblPr>
      <w:tblStyleRowBandSize w:val="1"/>
      <w:tblBorders>
        <w:top w:val="single" w:sz="4" w:space="0" w:color="031F73"/>
        <w:left w:val="single" w:sz="4" w:space="0" w:color="031F73"/>
        <w:bottom w:val="single" w:sz="4" w:space="0" w:color="031F73"/>
        <w:right w:val="single" w:sz="4" w:space="0" w:color="031F73"/>
        <w:insideH w:val="single" w:sz="4" w:space="0" w:color="031F73"/>
        <w:insideV w:val="single" w:sz="4" w:space="0" w:color="031F73"/>
      </w:tblBorders>
    </w:tblPr>
    <w:trPr>
      <w:cantSplit/>
    </w:trPr>
    <w:tblStylePr w:type="firstRow">
      <w:pPr>
        <w:wordWrap/>
        <w:spacing w:beforeLines="0" w:before="60" w:beforeAutospacing="0" w:afterLines="0" w:after="60" w:afterAutospacing="0"/>
        <w:jc w:val="left"/>
      </w:pPr>
      <w:rPr>
        <w:rFonts w:ascii="Calibri" w:hAnsi="Calibri"/>
        <w:b/>
        <w:sz w:val="22"/>
      </w:rPr>
      <w:tblPr/>
      <w:trPr>
        <w:tblHeader/>
      </w:trPr>
      <w:tcPr>
        <w:shd w:val="clear" w:color="auto" w:fill="031F73"/>
      </w:tcPr>
    </w:tblStylePr>
    <w:tblStylePr w:type="band1Horz">
      <w:pPr>
        <w:wordWrap/>
      </w:pPr>
      <w:tblPr/>
      <w:tcPr>
        <w:shd w:val="clear" w:color="auto" w:fill="B8CFFF"/>
      </w:tcPr>
    </w:tblStylePr>
  </w:style>
  <w:style w:type="table" w:customStyle="1" w:styleId="CSG7">
    <w:name w:val="CSG7"/>
    <w:basedOn w:val="TableNormal"/>
    <w:uiPriority w:val="99"/>
    <w:rsid w:val="006E3BCC"/>
    <w:pPr>
      <w:spacing w:before="60" w:after="60"/>
    </w:pPr>
    <w:rPr>
      <w:sz w:val="20"/>
    </w:rPr>
    <w:tblPr>
      <w:tblStyleRowBandSize w:val="1"/>
      <w:tblBorders>
        <w:top w:val="single" w:sz="4" w:space="0" w:color="031F73"/>
        <w:left w:val="single" w:sz="4" w:space="0" w:color="031F73"/>
        <w:bottom w:val="single" w:sz="4" w:space="0" w:color="031F73"/>
        <w:right w:val="single" w:sz="4" w:space="0" w:color="031F73"/>
        <w:insideH w:val="single" w:sz="4" w:space="0" w:color="031F73"/>
        <w:insideV w:val="single" w:sz="4" w:space="0" w:color="031F73"/>
      </w:tblBorders>
    </w:tblPr>
    <w:trPr>
      <w:cantSplit/>
    </w:trPr>
    <w:tblStylePr w:type="firstRow">
      <w:pPr>
        <w:wordWrap/>
        <w:spacing w:beforeLines="0" w:before="60" w:beforeAutospacing="0" w:afterLines="0" w:after="60" w:afterAutospacing="0"/>
        <w:jc w:val="left"/>
      </w:pPr>
      <w:rPr>
        <w:rFonts w:ascii="Calibri" w:hAnsi="Calibri"/>
        <w:b/>
        <w:sz w:val="22"/>
      </w:rPr>
      <w:tblPr/>
      <w:trPr>
        <w:tblHeader/>
      </w:trPr>
      <w:tcPr>
        <w:shd w:val="clear" w:color="auto" w:fill="031F73"/>
      </w:tcPr>
    </w:tblStylePr>
    <w:tblStylePr w:type="band1Horz">
      <w:pPr>
        <w:wordWrap/>
      </w:pPr>
      <w:tblPr/>
      <w:tcPr>
        <w:shd w:val="clear" w:color="auto" w:fill="B8CFFF"/>
      </w:tcPr>
    </w:tblStylePr>
  </w:style>
  <w:style w:type="paragraph" w:customStyle="1" w:styleId="NormalBullet">
    <w:name w:val="NormalBullet"/>
    <w:basedOn w:val="Normal"/>
    <w:rsid w:val="007947BC"/>
    <w:pPr>
      <w:numPr>
        <w:numId w:val="18"/>
      </w:numPr>
      <w:tabs>
        <w:tab w:val="left" w:pos="720"/>
        <w:tab w:val="left" w:pos="1440"/>
      </w:tabs>
      <w:spacing w:before="20" w:after="0"/>
    </w:pPr>
    <w:rPr>
      <w:rFonts w:ascii="Arial" w:hAnsi="Arial"/>
      <w:szCs w:val="20"/>
    </w:rPr>
  </w:style>
  <w:style w:type="character" w:customStyle="1" w:styleId="RFP-H1Char">
    <w:name w:val="RFP-H1 Char"/>
    <w:link w:val="RFP-H1"/>
    <w:rsid w:val="0030334C"/>
    <w:rPr>
      <w:rFonts w:ascii="Times New Roman" w:hAnsi="Times New Roman"/>
      <w:b/>
      <w:bCs/>
      <w:noProof/>
      <w:sz w:val="24"/>
      <w:szCs w:val="24"/>
    </w:rPr>
  </w:style>
  <w:style w:type="character" w:customStyle="1" w:styleId="RFP-H4Char">
    <w:name w:val="RFP-H4 Char"/>
    <w:link w:val="RFP-H4"/>
    <w:rsid w:val="000B5349"/>
    <w:rPr>
      <w:rFonts w:ascii="Times New Roman" w:hAnsi="Times New Roman"/>
      <w:sz w:val="24"/>
      <w:szCs w:val="24"/>
    </w:rPr>
  </w:style>
  <w:style w:type="character" w:customStyle="1" w:styleId="RFP-H3Char">
    <w:name w:val="RFP-H3 Char"/>
    <w:link w:val="RFP-H3"/>
    <w:rsid w:val="0030334C"/>
    <w:rPr>
      <w:rFonts w:ascii="Times New Roman" w:hAnsi="Times New Roman"/>
      <w:b/>
      <w:sz w:val="24"/>
      <w:szCs w:val="24"/>
    </w:rPr>
  </w:style>
  <w:style w:type="paragraph" w:customStyle="1" w:styleId="RFPTableLabel">
    <w:name w:val="RFP Table Label"/>
    <w:basedOn w:val="Normal"/>
    <w:link w:val="RFPTableLabelChar"/>
    <w:qFormat/>
    <w:rsid w:val="009C552E"/>
    <w:pPr>
      <w:spacing w:before="120"/>
      <w:jc w:val="center"/>
    </w:pPr>
    <w:rPr>
      <w:b/>
      <w:color w:val="000000" w:themeColor="text1"/>
      <w:sz w:val="20"/>
      <w:szCs w:val="20"/>
    </w:rPr>
  </w:style>
  <w:style w:type="character" w:customStyle="1" w:styleId="RFPTableLabelChar">
    <w:name w:val="RFP Table Label Char"/>
    <w:basedOn w:val="DefaultParagraphFont"/>
    <w:link w:val="RFPTableLabel"/>
    <w:rsid w:val="003911C3"/>
    <w:rPr>
      <w:rFonts w:ascii="Times New Roman" w:hAnsi="Times New Roman"/>
      <w:b/>
      <w:color w:val="000000" w:themeColor="text1"/>
      <w:sz w:val="20"/>
      <w:szCs w:val="20"/>
    </w:rPr>
  </w:style>
  <w:style w:type="paragraph" w:customStyle="1" w:styleId="BWCRFPHeader5">
    <w:name w:val="BWC RFP Header 5"/>
    <w:basedOn w:val="Normal"/>
    <w:rsid w:val="009D3A1C"/>
    <w:pPr>
      <w:spacing w:before="240"/>
    </w:pPr>
    <w:rPr>
      <w:rFonts w:ascii="Times New (W1)" w:hAnsi="Times New (W1)" w:cs="Tahoma"/>
      <w:szCs w:val="20"/>
      <w:u w:val="double"/>
    </w:rPr>
  </w:style>
  <w:style w:type="paragraph" w:customStyle="1" w:styleId="BWCRFPText">
    <w:name w:val="BWC RFP Text"/>
    <w:basedOn w:val="BodyText"/>
    <w:rsid w:val="009D3A1C"/>
    <w:pPr>
      <w:widowControl w:val="0"/>
      <w:tabs>
        <w:tab w:val="left" w:pos="204"/>
      </w:tabs>
      <w:autoSpaceDE w:val="0"/>
      <w:autoSpaceDN w:val="0"/>
      <w:adjustRightInd w:val="0"/>
    </w:pPr>
    <w:rPr>
      <w:b w:val="0"/>
      <w:bCs w:val="0"/>
      <w:iCs/>
      <w:color w:val="000000"/>
      <w:lang w:val="en-US" w:eastAsia="en-US"/>
    </w:rPr>
  </w:style>
  <w:style w:type="table" w:customStyle="1" w:styleId="CSG6">
    <w:name w:val="CSG6"/>
    <w:basedOn w:val="TableNormal"/>
    <w:uiPriority w:val="99"/>
    <w:rsid w:val="00C2400A"/>
    <w:pPr>
      <w:spacing w:before="60" w:after="60"/>
    </w:pPr>
    <w:rPr>
      <w:sz w:val="20"/>
    </w:rPr>
    <w:tblPr>
      <w:tblStyleRowBandSize w:val="1"/>
      <w:tblBorders>
        <w:top w:val="single" w:sz="4" w:space="0" w:color="031F73"/>
        <w:left w:val="single" w:sz="4" w:space="0" w:color="031F73"/>
        <w:bottom w:val="single" w:sz="4" w:space="0" w:color="031F73"/>
        <w:right w:val="single" w:sz="4" w:space="0" w:color="031F73"/>
        <w:insideH w:val="single" w:sz="4" w:space="0" w:color="031F73"/>
        <w:insideV w:val="single" w:sz="4" w:space="0" w:color="031F73"/>
      </w:tblBorders>
    </w:tblPr>
    <w:trPr>
      <w:cantSplit/>
    </w:trPr>
    <w:tblStylePr w:type="firstRow">
      <w:pPr>
        <w:wordWrap/>
        <w:spacing w:beforeLines="0" w:before="60" w:beforeAutospacing="0" w:afterLines="0" w:after="60" w:afterAutospacing="0"/>
        <w:jc w:val="left"/>
      </w:pPr>
      <w:rPr>
        <w:rFonts w:asciiTheme="minorHAnsi" w:hAnsiTheme="minorHAnsi"/>
        <w:b/>
        <w:sz w:val="22"/>
      </w:rPr>
      <w:tblPr/>
      <w:trPr>
        <w:tblHeader/>
      </w:trPr>
      <w:tcPr>
        <w:shd w:val="clear" w:color="auto" w:fill="031F73"/>
      </w:tcPr>
    </w:tblStylePr>
    <w:tblStylePr w:type="band1Horz">
      <w:pPr>
        <w:wordWrap/>
      </w:pPr>
      <w:tblPr/>
      <w:tcPr>
        <w:shd w:val="clear" w:color="auto" w:fill="B8CFFF"/>
      </w:tcPr>
    </w:tblStylePr>
  </w:style>
  <w:style w:type="paragraph" w:customStyle="1" w:styleId="Bullet2Bullet2">
    <w:name w:val="Bullet 2Bullet 2"/>
    <w:basedOn w:val="Bullet1"/>
    <w:rsid w:val="00F810A0"/>
    <w:pPr>
      <w:tabs>
        <w:tab w:val="num" w:pos="1080"/>
      </w:tabs>
      <w:spacing w:before="0" w:afterLines="0" w:after="120"/>
      <w:ind w:left="1080"/>
    </w:pPr>
    <w:rPr>
      <w:rFonts w:asciiTheme="minorHAnsi" w:hAnsiTheme="minorHAnsi" w:cs="Arial"/>
      <w:sz w:val="22"/>
    </w:rPr>
  </w:style>
  <w:style w:type="table" w:customStyle="1" w:styleId="CSG8">
    <w:name w:val="CSG8"/>
    <w:basedOn w:val="TableNormal"/>
    <w:uiPriority w:val="99"/>
    <w:qFormat/>
    <w:rsid w:val="00835179"/>
    <w:pPr>
      <w:spacing w:before="60" w:after="60"/>
    </w:pPr>
    <w:rPr>
      <w:sz w:val="20"/>
    </w:rPr>
    <w:tblPr>
      <w:tblStyleRowBandSize w:val="1"/>
      <w:tblBorders>
        <w:top w:val="single" w:sz="4" w:space="0" w:color="031F73"/>
        <w:left w:val="single" w:sz="4" w:space="0" w:color="031F73"/>
        <w:bottom w:val="single" w:sz="4" w:space="0" w:color="031F73"/>
        <w:right w:val="single" w:sz="4" w:space="0" w:color="031F73"/>
        <w:insideH w:val="single" w:sz="4" w:space="0" w:color="031F73"/>
        <w:insideV w:val="single" w:sz="4" w:space="0" w:color="031F73"/>
      </w:tblBorders>
    </w:tblPr>
    <w:trPr>
      <w:cantSplit/>
    </w:trPr>
    <w:tcPr>
      <w:vAlign w:val="center"/>
    </w:tcPr>
    <w:tblStylePr w:type="firstRow">
      <w:pPr>
        <w:wordWrap/>
        <w:spacing w:beforeLines="0" w:before="60" w:beforeAutospacing="0" w:afterLines="0" w:after="60" w:afterAutospacing="0"/>
        <w:jc w:val="left"/>
      </w:pPr>
      <w:rPr>
        <w:rFonts w:asciiTheme="minorHAnsi" w:hAnsiTheme="minorHAnsi"/>
        <w:b/>
        <w:sz w:val="22"/>
      </w:rPr>
      <w:tblPr/>
      <w:trPr>
        <w:tblHeader/>
      </w:trPr>
      <w:tcPr>
        <w:shd w:val="clear" w:color="auto" w:fill="031F73"/>
      </w:tcPr>
    </w:tblStylePr>
    <w:tblStylePr w:type="band1Horz">
      <w:pPr>
        <w:wordWrap/>
      </w:pPr>
      <w:tblPr/>
      <w:tcPr>
        <w:shd w:val="clear" w:color="auto" w:fill="B8CFFF"/>
      </w:tcPr>
    </w:tblStylePr>
  </w:style>
  <w:style w:type="paragraph" w:customStyle="1" w:styleId="AppendixStyle1">
    <w:name w:val="Appendix Style1"/>
    <w:basedOn w:val="Heading1"/>
    <w:link w:val="AppendixStyle1Char"/>
    <w:qFormat/>
    <w:rsid w:val="007947BC"/>
    <w:pPr>
      <w:numPr>
        <w:numId w:val="24"/>
      </w:numPr>
    </w:pPr>
    <w:rPr>
      <w:rFonts w:ascii="Times New Roman Bold" w:hAnsi="Times New Roman Bold"/>
      <w:b w:val="0"/>
      <w:caps/>
      <w:lang w:eastAsia="ja-JP"/>
    </w:rPr>
  </w:style>
  <w:style w:type="character" w:customStyle="1" w:styleId="AppendixStyle1Char">
    <w:name w:val="Appendix Style1 Char"/>
    <w:basedOn w:val="Heading1Char"/>
    <w:link w:val="AppendixStyle1"/>
    <w:rsid w:val="009A3472"/>
    <w:rPr>
      <w:rFonts w:ascii="Times New Roman Bold" w:hAnsi="Times New Roman Bold"/>
      <w:b w:val="0"/>
      <w:iCs/>
      <w:caps/>
      <w:sz w:val="24"/>
      <w:szCs w:val="24"/>
      <w:lang w:eastAsia="ja-JP"/>
    </w:rPr>
  </w:style>
  <w:style w:type="paragraph" w:customStyle="1" w:styleId="bRFP-Bullets2">
    <w:name w:val="bRFP-Bullets2"/>
    <w:basedOn w:val="RFP-Bullets2"/>
    <w:rsid w:val="0063715E"/>
  </w:style>
  <w:style w:type="paragraph" w:customStyle="1" w:styleId="AppexdixSubHdr1">
    <w:name w:val="Appexdix SubHdr1"/>
    <w:basedOn w:val="ListParagraph"/>
    <w:link w:val="AppexdixSubHdr1Char"/>
    <w:qFormat/>
    <w:rsid w:val="00EC76CB"/>
    <w:pPr>
      <w:ind w:left="360" w:hanging="360"/>
    </w:pPr>
    <w:rPr>
      <w:b/>
    </w:rPr>
  </w:style>
  <w:style w:type="character" w:customStyle="1" w:styleId="AppexdixSubHdr1Char">
    <w:name w:val="Appexdix SubHdr1 Char"/>
    <w:basedOn w:val="ListParagraphChar"/>
    <w:link w:val="AppexdixSubHdr1"/>
    <w:rsid w:val="00EC76CB"/>
    <w:rPr>
      <w:rFonts w:ascii="Times New Roman" w:hAnsi="Times New Roman"/>
      <w:b/>
      <w:sz w:val="24"/>
      <w:szCs w:val="24"/>
    </w:rPr>
  </w:style>
  <w:style w:type="paragraph" w:customStyle="1" w:styleId="RFP-Bullets3">
    <w:name w:val="RFP-Bullets3"/>
    <w:basedOn w:val="RFP-Bullet-1"/>
    <w:link w:val="RFP-Bullets3Char"/>
    <w:qFormat/>
    <w:rsid w:val="00CA7578"/>
    <w:pPr>
      <w:numPr>
        <w:numId w:val="27"/>
      </w:numPr>
    </w:pPr>
    <w:rPr>
      <w:b/>
    </w:rPr>
  </w:style>
  <w:style w:type="character" w:customStyle="1" w:styleId="RFP-Bullets3Char">
    <w:name w:val="RFP-Bullets3 Char"/>
    <w:basedOn w:val="RFP-Bullets2Char"/>
    <w:link w:val="RFP-Bullets3"/>
    <w:rsid w:val="00CA7578"/>
    <w:rPr>
      <w:rFonts w:ascii="Times New Roman" w:hAnsi="Times New Roman"/>
      <w:b/>
      <w:sz w:val="24"/>
      <w:szCs w:val="24"/>
    </w:rPr>
  </w:style>
  <w:style w:type="numbering" w:customStyle="1" w:styleId="Style1">
    <w:name w:val="Style1"/>
    <w:uiPriority w:val="99"/>
    <w:rsid w:val="000F71E7"/>
    <w:pPr>
      <w:numPr>
        <w:numId w:val="69"/>
      </w:numPr>
    </w:pPr>
  </w:style>
  <w:style w:type="paragraph" w:customStyle="1" w:styleId="Text3">
    <w:name w:val="Text 3"/>
    <w:basedOn w:val="Normal"/>
    <w:next w:val="Normal"/>
    <w:link w:val="Text3Char"/>
    <w:qFormat/>
    <w:rsid w:val="000F71E7"/>
    <w:pPr>
      <w:spacing w:line="276" w:lineRule="auto"/>
      <w:ind w:left="1080"/>
      <w:jc w:val="left"/>
    </w:pPr>
    <w:rPr>
      <w:rFonts w:eastAsiaTheme="minorHAnsi" w:cstheme="minorBidi"/>
      <w:szCs w:val="22"/>
    </w:rPr>
  </w:style>
  <w:style w:type="character" w:customStyle="1" w:styleId="Text3Char">
    <w:name w:val="Text 3 Char"/>
    <w:basedOn w:val="DefaultParagraphFont"/>
    <w:link w:val="Text3"/>
    <w:rsid w:val="000F71E7"/>
    <w:rPr>
      <w:rFonts w:ascii="Times New Roman" w:eastAsiaTheme="minorHAnsi" w:hAnsi="Times New Roman" w:cstheme="minorBidi"/>
      <w:sz w:val="24"/>
      <w:szCs w:val="22"/>
    </w:rPr>
  </w:style>
  <w:style w:type="paragraph" w:customStyle="1" w:styleId="Paragraph">
    <w:name w:val="Paragraph"/>
    <w:basedOn w:val="ListParagraph"/>
    <w:rsid w:val="00D7421C"/>
    <w:pPr>
      <w:tabs>
        <w:tab w:val="num" w:pos="1440"/>
      </w:tabs>
      <w:ind w:left="1440" w:hanging="360"/>
    </w:pPr>
    <w:rPr>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604019">
      <w:bodyDiv w:val="1"/>
      <w:marLeft w:val="0"/>
      <w:marRight w:val="0"/>
      <w:marTop w:val="0"/>
      <w:marBottom w:val="0"/>
      <w:divBdr>
        <w:top w:val="none" w:sz="0" w:space="0" w:color="auto"/>
        <w:left w:val="none" w:sz="0" w:space="0" w:color="auto"/>
        <w:bottom w:val="none" w:sz="0" w:space="0" w:color="auto"/>
        <w:right w:val="none" w:sz="0" w:space="0" w:color="auto"/>
      </w:divBdr>
    </w:div>
    <w:div w:id="41757623">
      <w:bodyDiv w:val="1"/>
      <w:marLeft w:val="0"/>
      <w:marRight w:val="0"/>
      <w:marTop w:val="0"/>
      <w:marBottom w:val="0"/>
      <w:divBdr>
        <w:top w:val="none" w:sz="0" w:space="0" w:color="auto"/>
        <w:left w:val="none" w:sz="0" w:space="0" w:color="auto"/>
        <w:bottom w:val="none" w:sz="0" w:space="0" w:color="auto"/>
        <w:right w:val="none" w:sz="0" w:space="0" w:color="auto"/>
      </w:divBdr>
    </w:div>
    <w:div w:id="87389532">
      <w:bodyDiv w:val="1"/>
      <w:marLeft w:val="0"/>
      <w:marRight w:val="0"/>
      <w:marTop w:val="0"/>
      <w:marBottom w:val="0"/>
      <w:divBdr>
        <w:top w:val="none" w:sz="0" w:space="0" w:color="auto"/>
        <w:left w:val="none" w:sz="0" w:space="0" w:color="auto"/>
        <w:bottom w:val="none" w:sz="0" w:space="0" w:color="auto"/>
        <w:right w:val="none" w:sz="0" w:space="0" w:color="auto"/>
      </w:divBdr>
    </w:div>
    <w:div w:id="163403283">
      <w:bodyDiv w:val="1"/>
      <w:marLeft w:val="0"/>
      <w:marRight w:val="0"/>
      <w:marTop w:val="0"/>
      <w:marBottom w:val="0"/>
      <w:divBdr>
        <w:top w:val="none" w:sz="0" w:space="0" w:color="auto"/>
        <w:left w:val="none" w:sz="0" w:space="0" w:color="auto"/>
        <w:bottom w:val="none" w:sz="0" w:space="0" w:color="auto"/>
        <w:right w:val="none" w:sz="0" w:space="0" w:color="auto"/>
      </w:divBdr>
    </w:div>
    <w:div w:id="206380093">
      <w:bodyDiv w:val="1"/>
      <w:marLeft w:val="0"/>
      <w:marRight w:val="0"/>
      <w:marTop w:val="0"/>
      <w:marBottom w:val="0"/>
      <w:divBdr>
        <w:top w:val="none" w:sz="0" w:space="0" w:color="auto"/>
        <w:left w:val="none" w:sz="0" w:space="0" w:color="auto"/>
        <w:bottom w:val="none" w:sz="0" w:space="0" w:color="auto"/>
        <w:right w:val="none" w:sz="0" w:space="0" w:color="auto"/>
      </w:divBdr>
    </w:div>
    <w:div w:id="207499774">
      <w:bodyDiv w:val="1"/>
      <w:marLeft w:val="0"/>
      <w:marRight w:val="0"/>
      <w:marTop w:val="0"/>
      <w:marBottom w:val="0"/>
      <w:divBdr>
        <w:top w:val="none" w:sz="0" w:space="0" w:color="auto"/>
        <w:left w:val="none" w:sz="0" w:space="0" w:color="auto"/>
        <w:bottom w:val="none" w:sz="0" w:space="0" w:color="auto"/>
        <w:right w:val="none" w:sz="0" w:space="0" w:color="auto"/>
      </w:divBdr>
    </w:div>
    <w:div w:id="215237412">
      <w:bodyDiv w:val="1"/>
      <w:marLeft w:val="0"/>
      <w:marRight w:val="0"/>
      <w:marTop w:val="0"/>
      <w:marBottom w:val="0"/>
      <w:divBdr>
        <w:top w:val="none" w:sz="0" w:space="0" w:color="auto"/>
        <w:left w:val="none" w:sz="0" w:space="0" w:color="auto"/>
        <w:bottom w:val="none" w:sz="0" w:space="0" w:color="auto"/>
        <w:right w:val="none" w:sz="0" w:space="0" w:color="auto"/>
      </w:divBdr>
    </w:div>
    <w:div w:id="253785063">
      <w:bodyDiv w:val="1"/>
      <w:marLeft w:val="0"/>
      <w:marRight w:val="0"/>
      <w:marTop w:val="0"/>
      <w:marBottom w:val="0"/>
      <w:divBdr>
        <w:top w:val="none" w:sz="0" w:space="0" w:color="auto"/>
        <w:left w:val="none" w:sz="0" w:space="0" w:color="auto"/>
        <w:bottom w:val="none" w:sz="0" w:space="0" w:color="auto"/>
        <w:right w:val="none" w:sz="0" w:space="0" w:color="auto"/>
      </w:divBdr>
    </w:div>
    <w:div w:id="256211558">
      <w:bodyDiv w:val="1"/>
      <w:marLeft w:val="0"/>
      <w:marRight w:val="0"/>
      <w:marTop w:val="0"/>
      <w:marBottom w:val="0"/>
      <w:divBdr>
        <w:top w:val="none" w:sz="0" w:space="0" w:color="auto"/>
        <w:left w:val="none" w:sz="0" w:space="0" w:color="auto"/>
        <w:bottom w:val="none" w:sz="0" w:space="0" w:color="auto"/>
        <w:right w:val="none" w:sz="0" w:space="0" w:color="auto"/>
      </w:divBdr>
    </w:div>
    <w:div w:id="265500022">
      <w:bodyDiv w:val="1"/>
      <w:marLeft w:val="0"/>
      <w:marRight w:val="0"/>
      <w:marTop w:val="0"/>
      <w:marBottom w:val="0"/>
      <w:divBdr>
        <w:top w:val="none" w:sz="0" w:space="0" w:color="auto"/>
        <w:left w:val="none" w:sz="0" w:space="0" w:color="auto"/>
        <w:bottom w:val="none" w:sz="0" w:space="0" w:color="auto"/>
        <w:right w:val="none" w:sz="0" w:space="0" w:color="auto"/>
      </w:divBdr>
    </w:div>
    <w:div w:id="303237270">
      <w:bodyDiv w:val="1"/>
      <w:marLeft w:val="0"/>
      <w:marRight w:val="0"/>
      <w:marTop w:val="0"/>
      <w:marBottom w:val="0"/>
      <w:divBdr>
        <w:top w:val="none" w:sz="0" w:space="0" w:color="auto"/>
        <w:left w:val="none" w:sz="0" w:space="0" w:color="auto"/>
        <w:bottom w:val="none" w:sz="0" w:space="0" w:color="auto"/>
        <w:right w:val="none" w:sz="0" w:space="0" w:color="auto"/>
      </w:divBdr>
    </w:div>
    <w:div w:id="352534801">
      <w:bodyDiv w:val="1"/>
      <w:marLeft w:val="0"/>
      <w:marRight w:val="0"/>
      <w:marTop w:val="0"/>
      <w:marBottom w:val="0"/>
      <w:divBdr>
        <w:top w:val="none" w:sz="0" w:space="0" w:color="auto"/>
        <w:left w:val="none" w:sz="0" w:space="0" w:color="auto"/>
        <w:bottom w:val="none" w:sz="0" w:space="0" w:color="auto"/>
        <w:right w:val="none" w:sz="0" w:space="0" w:color="auto"/>
      </w:divBdr>
    </w:div>
    <w:div w:id="394931291">
      <w:bodyDiv w:val="1"/>
      <w:marLeft w:val="0"/>
      <w:marRight w:val="0"/>
      <w:marTop w:val="0"/>
      <w:marBottom w:val="0"/>
      <w:divBdr>
        <w:top w:val="none" w:sz="0" w:space="0" w:color="auto"/>
        <w:left w:val="none" w:sz="0" w:space="0" w:color="auto"/>
        <w:bottom w:val="none" w:sz="0" w:space="0" w:color="auto"/>
        <w:right w:val="none" w:sz="0" w:space="0" w:color="auto"/>
      </w:divBdr>
    </w:div>
    <w:div w:id="427388419">
      <w:bodyDiv w:val="1"/>
      <w:marLeft w:val="0"/>
      <w:marRight w:val="0"/>
      <w:marTop w:val="0"/>
      <w:marBottom w:val="0"/>
      <w:divBdr>
        <w:top w:val="none" w:sz="0" w:space="0" w:color="auto"/>
        <w:left w:val="none" w:sz="0" w:space="0" w:color="auto"/>
        <w:bottom w:val="none" w:sz="0" w:space="0" w:color="auto"/>
        <w:right w:val="none" w:sz="0" w:space="0" w:color="auto"/>
      </w:divBdr>
    </w:div>
    <w:div w:id="471169515">
      <w:bodyDiv w:val="1"/>
      <w:marLeft w:val="0"/>
      <w:marRight w:val="0"/>
      <w:marTop w:val="0"/>
      <w:marBottom w:val="0"/>
      <w:divBdr>
        <w:top w:val="none" w:sz="0" w:space="0" w:color="auto"/>
        <w:left w:val="none" w:sz="0" w:space="0" w:color="auto"/>
        <w:bottom w:val="none" w:sz="0" w:space="0" w:color="auto"/>
        <w:right w:val="none" w:sz="0" w:space="0" w:color="auto"/>
      </w:divBdr>
    </w:div>
    <w:div w:id="507477852">
      <w:bodyDiv w:val="1"/>
      <w:marLeft w:val="0"/>
      <w:marRight w:val="0"/>
      <w:marTop w:val="0"/>
      <w:marBottom w:val="0"/>
      <w:divBdr>
        <w:top w:val="none" w:sz="0" w:space="0" w:color="auto"/>
        <w:left w:val="none" w:sz="0" w:space="0" w:color="auto"/>
        <w:bottom w:val="none" w:sz="0" w:space="0" w:color="auto"/>
        <w:right w:val="none" w:sz="0" w:space="0" w:color="auto"/>
      </w:divBdr>
    </w:div>
    <w:div w:id="519465007">
      <w:bodyDiv w:val="1"/>
      <w:marLeft w:val="0"/>
      <w:marRight w:val="0"/>
      <w:marTop w:val="0"/>
      <w:marBottom w:val="0"/>
      <w:divBdr>
        <w:top w:val="none" w:sz="0" w:space="0" w:color="auto"/>
        <w:left w:val="none" w:sz="0" w:space="0" w:color="auto"/>
        <w:bottom w:val="none" w:sz="0" w:space="0" w:color="auto"/>
        <w:right w:val="none" w:sz="0" w:space="0" w:color="auto"/>
      </w:divBdr>
    </w:div>
    <w:div w:id="529226422">
      <w:bodyDiv w:val="1"/>
      <w:marLeft w:val="0"/>
      <w:marRight w:val="0"/>
      <w:marTop w:val="0"/>
      <w:marBottom w:val="0"/>
      <w:divBdr>
        <w:top w:val="none" w:sz="0" w:space="0" w:color="auto"/>
        <w:left w:val="none" w:sz="0" w:space="0" w:color="auto"/>
        <w:bottom w:val="none" w:sz="0" w:space="0" w:color="auto"/>
        <w:right w:val="none" w:sz="0" w:space="0" w:color="auto"/>
      </w:divBdr>
    </w:div>
    <w:div w:id="556740875">
      <w:bodyDiv w:val="1"/>
      <w:marLeft w:val="0"/>
      <w:marRight w:val="0"/>
      <w:marTop w:val="0"/>
      <w:marBottom w:val="0"/>
      <w:divBdr>
        <w:top w:val="none" w:sz="0" w:space="0" w:color="auto"/>
        <w:left w:val="none" w:sz="0" w:space="0" w:color="auto"/>
        <w:bottom w:val="none" w:sz="0" w:space="0" w:color="auto"/>
        <w:right w:val="none" w:sz="0" w:space="0" w:color="auto"/>
      </w:divBdr>
    </w:div>
    <w:div w:id="566888280">
      <w:bodyDiv w:val="1"/>
      <w:marLeft w:val="0"/>
      <w:marRight w:val="0"/>
      <w:marTop w:val="0"/>
      <w:marBottom w:val="0"/>
      <w:divBdr>
        <w:top w:val="none" w:sz="0" w:space="0" w:color="auto"/>
        <w:left w:val="none" w:sz="0" w:space="0" w:color="auto"/>
        <w:bottom w:val="none" w:sz="0" w:space="0" w:color="auto"/>
        <w:right w:val="none" w:sz="0" w:space="0" w:color="auto"/>
      </w:divBdr>
    </w:div>
    <w:div w:id="635990462">
      <w:bodyDiv w:val="1"/>
      <w:marLeft w:val="0"/>
      <w:marRight w:val="0"/>
      <w:marTop w:val="0"/>
      <w:marBottom w:val="0"/>
      <w:divBdr>
        <w:top w:val="none" w:sz="0" w:space="0" w:color="auto"/>
        <w:left w:val="none" w:sz="0" w:space="0" w:color="auto"/>
        <w:bottom w:val="none" w:sz="0" w:space="0" w:color="auto"/>
        <w:right w:val="none" w:sz="0" w:space="0" w:color="auto"/>
      </w:divBdr>
    </w:div>
    <w:div w:id="772242832">
      <w:bodyDiv w:val="1"/>
      <w:marLeft w:val="0"/>
      <w:marRight w:val="0"/>
      <w:marTop w:val="0"/>
      <w:marBottom w:val="0"/>
      <w:divBdr>
        <w:top w:val="none" w:sz="0" w:space="0" w:color="auto"/>
        <w:left w:val="none" w:sz="0" w:space="0" w:color="auto"/>
        <w:bottom w:val="none" w:sz="0" w:space="0" w:color="auto"/>
        <w:right w:val="none" w:sz="0" w:space="0" w:color="auto"/>
      </w:divBdr>
    </w:div>
    <w:div w:id="776557406">
      <w:bodyDiv w:val="1"/>
      <w:marLeft w:val="0"/>
      <w:marRight w:val="0"/>
      <w:marTop w:val="0"/>
      <w:marBottom w:val="0"/>
      <w:divBdr>
        <w:top w:val="none" w:sz="0" w:space="0" w:color="auto"/>
        <w:left w:val="none" w:sz="0" w:space="0" w:color="auto"/>
        <w:bottom w:val="none" w:sz="0" w:space="0" w:color="auto"/>
        <w:right w:val="none" w:sz="0" w:space="0" w:color="auto"/>
      </w:divBdr>
    </w:div>
    <w:div w:id="796071892">
      <w:bodyDiv w:val="1"/>
      <w:marLeft w:val="0"/>
      <w:marRight w:val="0"/>
      <w:marTop w:val="0"/>
      <w:marBottom w:val="0"/>
      <w:divBdr>
        <w:top w:val="none" w:sz="0" w:space="0" w:color="auto"/>
        <w:left w:val="none" w:sz="0" w:space="0" w:color="auto"/>
        <w:bottom w:val="none" w:sz="0" w:space="0" w:color="auto"/>
        <w:right w:val="none" w:sz="0" w:space="0" w:color="auto"/>
      </w:divBdr>
    </w:div>
    <w:div w:id="818156144">
      <w:bodyDiv w:val="1"/>
      <w:marLeft w:val="0"/>
      <w:marRight w:val="0"/>
      <w:marTop w:val="0"/>
      <w:marBottom w:val="0"/>
      <w:divBdr>
        <w:top w:val="none" w:sz="0" w:space="0" w:color="auto"/>
        <w:left w:val="none" w:sz="0" w:space="0" w:color="auto"/>
        <w:bottom w:val="none" w:sz="0" w:space="0" w:color="auto"/>
        <w:right w:val="none" w:sz="0" w:space="0" w:color="auto"/>
      </w:divBdr>
    </w:div>
    <w:div w:id="818689192">
      <w:bodyDiv w:val="1"/>
      <w:marLeft w:val="0"/>
      <w:marRight w:val="0"/>
      <w:marTop w:val="0"/>
      <w:marBottom w:val="0"/>
      <w:divBdr>
        <w:top w:val="none" w:sz="0" w:space="0" w:color="auto"/>
        <w:left w:val="none" w:sz="0" w:space="0" w:color="auto"/>
        <w:bottom w:val="none" w:sz="0" w:space="0" w:color="auto"/>
        <w:right w:val="none" w:sz="0" w:space="0" w:color="auto"/>
      </w:divBdr>
    </w:div>
    <w:div w:id="829950019">
      <w:bodyDiv w:val="1"/>
      <w:marLeft w:val="0"/>
      <w:marRight w:val="0"/>
      <w:marTop w:val="0"/>
      <w:marBottom w:val="0"/>
      <w:divBdr>
        <w:top w:val="none" w:sz="0" w:space="0" w:color="auto"/>
        <w:left w:val="none" w:sz="0" w:space="0" w:color="auto"/>
        <w:bottom w:val="none" w:sz="0" w:space="0" w:color="auto"/>
        <w:right w:val="none" w:sz="0" w:space="0" w:color="auto"/>
      </w:divBdr>
    </w:div>
    <w:div w:id="844398164">
      <w:bodyDiv w:val="1"/>
      <w:marLeft w:val="0"/>
      <w:marRight w:val="0"/>
      <w:marTop w:val="0"/>
      <w:marBottom w:val="0"/>
      <w:divBdr>
        <w:top w:val="none" w:sz="0" w:space="0" w:color="auto"/>
        <w:left w:val="none" w:sz="0" w:space="0" w:color="auto"/>
        <w:bottom w:val="none" w:sz="0" w:space="0" w:color="auto"/>
        <w:right w:val="none" w:sz="0" w:space="0" w:color="auto"/>
      </w:divBdr>
    </w:div>
    <w:div w:id="849177769">
      <w:bodyDiv w:val="1"/>
      <w:marLeft w:val="0"/>
      <w:marRight w:val="0"/>
      <w:marTop w:val="0"/>
      <w:marBottom w:val="0"/>
      <w:divBdr>
        <w:top w:val="none" w:sz="0" w:space="0" w:color="auto"/>
        <w:left w:val="none" w:sz="0" w:space="0" w:color="auto"/>
        <w:bottom w:val="none" w:sz="0" w:space="0" w:color="auto"/>
        <w:right w:val="none" w:sz="0" w:space="0" w:color="auto"/>
      </w:divBdr>
    </w:div>
    <w:div w:id="857234192">
      <w:bodyDiv w:val="1"/>
      <w:marLeft w:val="0"/>
      <w:marRight w:val="0"/>
      <w:marTop w:val="0"/>
      <w:marBottom w:val="0"/>
      <w:divBdr>
        <w:top w:val="none" w:sz="0" w:space="0" w:color="auto"/>
        <w:left w:val="none" w:sz="0" w:space="0" w:color="auto"/>
        <w:bottom w:val="none" w:sz="0" w:space="0" w:color="auto"/>
        <w:right w:val="none" w:sz="0" w:space="0" w:color="auto"/>
      </w:divBdr>
    </w:div>
    <w:div w:id="876897611">
      <w:bodyDiv w:val="1"/>
      <w:marLeft w:val="0"/>
      <w:marRight w:val="0"/>
      <w:marTop w:val="0"/>
      <w:marBottom w:val="0"/>
      <w:divBdr>
        <w:top w:val="none" w:sz="0" w:space="0" w:color="auto"/>
        <w:left w:val="none" w:sz="0" w:space="0" w:color="auto"/>
        <w:bottom w:val="none" w:sz="0" w:space="0" w:color="auto"/>
        <w:right w:val="none" w:sz="0" w:space="0" w:color="auto"/>
      </w:divBdr>
    </w:div>
    <w:div w:id="904339857">
      <w:bodyDiv w:val="1"/>
      <w:marLeft w:val="0"/>
      <w:marRight w:val="0"/>
      <w:marTop w:val="0"/>
      <w:marBottom w:val="0"/>
      <w:divBdr>
        <w:top w:val="none" w:sz="0" w:space="0" w:color="auto"/>
        <w:left w:val="none" w:sz="0" w:space="0" w:color="auto"/>
        <w:bottom w:val="none" w:sz="0" w:space="0" w:color="auto"/>
        <w:right w:val="none" w:sz="0" w:space="0" w:color="auto"/>
      </w:divBdr>
    </w:div>
    <w:div w:id="971517920">
      <w:bodyDiv w:val="1"/>
      <w:marLeft w:val="0"/>
      <w:marRight w:val="0"/>
      <w:marTop w:val="0"/>
      <w:marBottom w:val="0"/>
      <w:divBdr>
        <w:top w:val="none" w:sz="0" w:space="0" w:color="auto"/>
        <w:left w:val="none" w:sz="0" w:space="0" w:color="auto"/>
        <w:bottom w:val="none" w:sz="0" w:space="0" w:color="auto"/>
        <w:right w:val="none" w:sz="0" w:space="0" w:color="auto"/>
      </w:divBdr>
    </w:div>
    <w:div w:id="979264128">
      <w:bodyDiv w:val="1"/>
      <w:marLeft w:val="0"/>
      <w:marRight w:val="0"/>
      <w:marTop w:val="0"/>
      <w:marBottom w:val="0"/>
      <w:divBdr>
        <w:top w:val="none" w:sz="0" w:space="0" w:color="auto"/>
        <w:left w:val="none" w:sz="0" w:space="0" w:color="auto"/>
        <w:bottom w:val="none" w:sz="0" w:space="0" w:color="auto"/>
        <w:right w:val="none" w:sz="0" w:space="0" w:color="auto"/>
      </w:divBdr>
    </w:div>
    <w:div w:id="1079913010">
      <w:bodyDiv w:val="1"/>
      <w:marLeft w:val="0"/>
      <w:marRight w:val="0"/>
      <w:marTop w:val="0"/>
      <w:marBottom w:val="0"/>
      <w:divBdr>
        <w:top w:val="none" w:sz="0" w:space="0" w:color="auto"/>
        <w:left w:val="none" w:sz="0" w:space="0" w:color="auto"/>
        <w:bottom w:val="none" w:sz="0" w:space="0" w:color="auto"/>
        <w:right w:val="none" w:sz="0" w:space="0" w:color="auto"/>
      </w:divBdr>
    </w:div>
    <w:div w:id="1160578309">
      <w:bodyDiv w:val="1"/>
      <w:marLeft w:val="0"/>
      <w:marRight w:val="0"/>
      <w:marTop w:val="0"/>
      <w:marBottom w:val="0"/>
      <w:divBdr>
        <w:top w:val="none" w:sz="0" w:space="0" w:color="auto"/>
        <w:left w:val="none" w:sz="0" w:space="0" w:color="auto"/>
        <w:bottom w:val="none" w:sz="0" w:space="0" w:color="auto"/>
        <w:right w:val="none" w:sz="0" w:space="0" w:color="auto"/>
      </w:divBdr>
    </w:div>
    <w:div w:id="1185903657">
      <w:bodyDiv w:val="1"/>
      <w:marLeft w:val="0"/>
      <w:marRight w:val="0"/>
      <w:marTop w:val="0"/>
      <w:marBottom w:val="0"/>
      <w:divBdr>
        <w:top w:val="none" w:sz="0" w:space="0" w:color="auto"/>
        <w:left w:val="none" w:sz="0" w:space="0" w:color="auto"/>
        <w:bottom w:val="none" w:sz="0" w:space="0" w:color="auto"/>
        <w:right w:val="none" w:sz="0" w:space="0" w:color="auto"/>
      </w:divBdr>
    </w:div>
    <w:div w:id="1197505937">
      <w:bodyDiv w:val="1"/>
      <w:marLeft w:val="0"/>
      <w:marRight w:val="0"/>
      <w:marTop w:val="0"/>
      <w:marBottom w:val="0"/>
      <w:divBdr>
        <w:top w:val="none" w:sz="0" w:space="0" w:color="auto"/>
        <w:left w:val="none" w:sz="0" w:space="0" w:color="auto"/>
        <w:bottom w:val="none" w:sz="0" w:space="0" w:color="auto"/>
        <w:right w:val="none" w:sz="0" w:space="0" w:color="auto"/>
      </w:divBdr>
    </w:div>
    <w:div w:id="1198547465">
      <w:bodyDiv w:val="1"/>
      <w:marLeft w:val="0"/>
      <w:marRight w:val="0"/>
      <w:marTop w:val="0"/>
      <w:marBottom w:val="0"/>
      <w:divBdr>
        <w:top w:val="none" w:sz="0" w:space="0" w:color="auto"/>
        <w:left w:val="none" w:sz="0" w:space="0" w:color="auto"/>
        <w:bottom w:val="none" w:sz="0" w:space="0" w:color="auto"/>
        <w:right w:val="none" w:sz="0" w:space="0" w:color="auto"/>
      </w:divBdr>
    </w:div>
    <w:div w:id="1215851311">
      <w:bodyDiv w:val="1"/>
      <w:marLeft w:val="0"/>
      <w:marRight w:val="0"/>
      <w:marTop w:val="0"/>
      <w:marBottom w:val="0"/>
      <w:divBdr>
        <w:top w:val="none" w:sz="0" w:space="0" w:color="auto"/>
        <w:left w:val="none" w:sz="0" w:space="0" w:color="auto"/>
        <w:bottom w:val="none" w:sz="0" w:space="0" w:color="auto"/>
        <w:right w:val="none" w:sz="0" w:space="0" w:color="auto"/>
      </w:divBdr>
    </w:div>
    <w:div w:id="1290816878">
      <w:bodyDiv w:val="1"/>
      <w:marLeft w:val="0"/>
      <w:marRight w:val="0"/>
      <w:marTop w:val="0"/>
      <w:marBottom w:val="0"/>
      <w:divBdr>
        <w:top w:val="none" w:sz="0" w:space="0" w:color="auto"/>
        <w:left w:val="none" w:sz="0" w:space="0" w:color="auto"/>
        <w:bottom w:val="none" w:sz="0" w:space="0" w:color="auto"/>
        <w:right w:val="none" w:sz="0" w:space="0" w:color="auto"/>
      </w:divBdr>
    </w:div>
    <w:div w:id="1314873322">
      <w:bodyDiv w:val="1"/>
      <w:marLeft w:val="0"/>
      <w:marRight w:val="0"/>
      <w:marTop w:val="0"/>
      <w:marBottom w:val="0"/>
      <w:divBdr>
        <w:top w:val="none" w:sz="0" w:space="0" w:color="auto"/>
        <w:left w:val="none" w:sz="0" w:space="0" w:color="auto"/>
        <w:bottom w:val="none" w:sz="0" w:space="0" w:color="auto"/>
        <w:right w:val="none" w:sz="0" w:space="0" w:color="auto"/>
      </w:divBdr>
    </w:div>
    <w:div w:id="1389648459">
      <w:bodyDiv w:val="1"/>
      <w:marLeft w:val="0"/>
      <w:marRight w:val="0"/>
      <w:marTop w:val="0"/>
      <w:marBottom w:val="0"/>
      <w:divBdr>
        <w:top w:val="none" w:sz="0" w:space="0" w:color="auto"/>
        <w:left w:val="none" w:sz="0" w:space="0" w:color="auto"/>
        <w:bottom w:val="none" w:sz="0" w:space="0" w:color="auto"/>
        <w:right w:val="none" w:sz="0" w:space="0" w:color="auto"/>
      </w:divBdr>
    </w:div>
    <w:div w:id="1438408950">
      <w:bodyDiv w:val="1"/>
      <w:marLeft w:val="0"/>
      <w:marRight w:val="0"/>
      <w:marTop w:val="0"/>
      <w:marBottom w:val="0"/>
      <w:divBdr>
        <w:top w:val="none" w:sz="0" w:space="0" w:color="auto"/>
        <w:left w:val="none" w:sz="0" w:space="0" w:color="auto"/>
        <w:bottom w:val="none" w:sz="0" w:space="0" w:color="auto"/>
        <w:right w:val="none" w:sz="0" w:space="0" w:color="auto"/>
      </w:divBdr>
    </w:div>
    <w:div w:id="1446119230">
      <w:bodyDiv w:val="1"/>
      <w:marLeft w:val="0"/>
      <w:marRight w:val="0"/>
      <w:marTop w:val="0"/>
      <w:marBottom w:val="0"/>
      <w:divBdr>
        <w:top w:val="none" w:sz="0" w:space="0" w:color="auto"/>
        <w:left w:val="none" w:sz="0" w:space="0" w:color="auto"/>
        <w:bottom w:val="none" w:sz="0" w:space="0" w:color="auto"/>
        <w:right w:val="none" w:sz="0" w:space="0" w:color="auto"/>
      </w:divBdr>
    </w:div>
    <w:div w:id="1455320580">
      <w:bodyDiv w:val="1"/>
      <w:marLeft w:val="0"/>
      <w:marRight w:val="0"/>
      <w:marTop w:val="0"/>
      <w:marBottom w:val="0"/>
      <w:divBdr>
        <w:top w:val="none" w:sz="0" w:space="0" w:color="auto"/>
        <w:left w:val="none" w:sz="0" w:space="0" w:color="auto"/>
        <w:bottom w:val="none" w:sz="0" w:space="0" w:color="auto"/>
        <w:right w:val="none" w:sz="0" w:space="0" w:color="auto"/>
      </w:divBdr>
    </w:div>
    <w:div w:id="1514611414">
      <w:bodyDiv w:val="1"/>
      <w:marLeft w:val="0"/>
      <w:marRight w:val="0"/>
      <w:marTop w:val="0"/>
      <w:marBottom w:val="0"/>
      <w:divBdr>
        <w:top w:val="none" w:sz="0" w:space="0" w:color="auto"/>
        <w:left w:val="none" w:sz="0" w:space="0" w:color="auto"/>
        <w:bottom w:val="none" w:sz="0" w:space="0" w:color="auto"/>
        <w:right w:val="none" w:sz="0" w:space="0" w:color="auto"/>
      </w:divBdr>
    </w:div>
    <w:div w:id="1545560279">
      <w:bodyDiv w:val="1"/>
      <w:marLeft w:val="0"/>
      <w:marRight w:val="0"/>
      <w:marTop w:val="0"/>
      <w:marBottom w:val="0"/>
      <w:divBdr>
        <w:top w:val="none" w:sz="0" w:space="0" w:color="auto"/>
        <w:left w:val="none" w:sz="0" w:space="0" w:color="auto"/>
        <w:bottom w:val="none" w:sz="0" w:space="0" w:color="auto"/>
        <w:right w:val="none" w:sz="0" w:space="0" w:color="auto"/>
      </w:divBdr>
    </w:div>
    <w:div w:id="1577982868">
      <w:bodyDiv w:val="1"/>
      <w:marLeft w:val="0"/>
      <w:marRight w:val="0"/>
      <w:marTop w:val="0"/>
      <w:marBottom w:val="0"/>
      <w:divBdr>
        <w:top w:val="none" w:sz="0" w:space="0" w:color="auto"/>
        <w:left w:val="none" w:sz="0" w:space="0" w:color="auto"/>
        <w:bottom w:val="none" w:sz="0" w:space="0" w:color="auto"/>
        <w:right w:val="none" w:sz="0" w:space="0" w:color="auto"/>
      </w:divBdr>
    </w:div>
    <w:div w:id="1592541203">
      <w:bodyDiv w:val="1"/>
      <w:marLeft w:val="0"/>
      <w:marRight w:val="0"/>
      <w:marTop w:val="0"/>
      <w:marBottom w:val="0"/>
      <w:divBdr>
        <w:top w:val="none" w:sz="0" w:space="0" w:color="auto"/>
        <w:left w:val="none" w:sz="0" w:space="0" w:color="auto"/>
        <w:bottom w:val="none" w:sz="0" w:space="0" w:color="auto"/>
        <w:right w:val="none" w:sz="0" w:space="0" w:color="auto"/>
      </w:divBdr>
    </w:div>
    <w:div w:id="1594050126">
      <w:bodyDiv w:val="1"/>
      <w:marLeft w:val="0"/>
      <w:marRight w:val="0"/>
      <w:marTop w:val="0"/>
      <w:marBottom w:val="0"/>
      <w:divBdr>
        <w:top w:val="none" w:sz="0" w:space="0" w:color="auto"/>
        <w:left w:val="none" w:sz="0" w:space="0" w:color="auto"/>
        <w:bottom w:val="none" w:sz="0" w:space="0" w:color="auto"/>
        <w:right w:val="none" w:sz="0" w:space="0" w:color="auto"/>
      </w:divBdr>
    </w:div>
    <w:div w:id="1651323619">
      <w:bodyDiv w:val="1"/>
      <w:marLeft w:val="0"/>
      <w:marRight w:val="0"/>
      <w:marTop w:val="0"/>
      <w:marBottom w:val="0"/>
      <w:divBdr>
        <w:top w:val="none" w:sz="0" w:space="0" w:color="auto"/>
        <w:left w:val="none" w:sz="0" w:space="0" w:color="auto"/>
        <w:bottom w:val="none" w:sz="0" w:space="0" w:color="auto"/>
        <w:right w:val="none" w:sz="0" w:space="0" w:color="auto"/>
      </w:divBdr>
    </w:div>
    <w:div w:id="1734114241">
      <w:bodyDiv w:val="1"/>
      <w:marLeft w:val="0"/>
      <w:marRight w:val="0"/>
      <w:marTop w:val="0"/>
      <w:marBottom w:val="0"/>
      <w:divBdr>
        <w:top w:val="none" w:sz="0" w:space="0" w:color="auto"/>
        <w:left w:val="none" w:sz="0" w:space="0" w:color="auto"/>
        <w:bottom w:val="none" w:sz="0" w:space="0" w:color="auto"/>
        <w:right w:val="none" w:sz="0" w:space="0" w:color="auto"/>
      </w:divBdr>
    </w:div>
    <w:div w:id="1765030177">
      <w:bodyDiv w:val="1"/>
      <w:marLeft w:val="0"/>
      <w:marRight w:val="0"/>
      <w:marTop w:val="0"/>
      <w:marBottom w:val="0"/>
      <w:divBdr>
        <w:top w:val="none" w:sz="0" w:space="0" w:color="auto"/>
        <w:left w:val="none" w:sz="0" w:space="0" w:color="auto"/>
        <w:bottom w:val="none" w:sz="0" w:space="0" w:color="auto"/>
        <w:right w:val="none" w:sz="0" w:space="0" w:color="auto"/>
      </w:divBdr>
    </w:div>
    <w:div w:id="1929382298">
      <w:bodyDiv w:val="1"/>
      <w:marLeft w:val="0"/>
      <w:marRight w:val="0"/>
      <w:marTop w:val="0"/>
      <w:marBottom w:val="0"/>
      <w:divBdr>
        <w:top w:val="none" w:sz="0" w:space="0" w:color="auto"/>
        <w:left w:val="none" w:sz="0" w:space="0" w:color="auto"/>
        <w:bottom w:val="none" w:sz="0" w:space="0" w:color="auto"/>
        <w:right w:val="none" w:sz="0" w:space="0" w:color="auto"/>
      </w:divBdr>
    </w:div>
    <w:div w:id="1941179093">
      <w:bodyDiv w:val="1"/>
      <w:marLeft w:val="0"/>
      <w:marRight w:val="0"/>
      <w:marTop w:val="0"/>
      <w:marBottom w:val="0"/>
      <w:divBdr>
        <w:top w:val="none" w:sz="0" w:space="0" w:color="auto"/>
        <w:left w:val="none" w:sz="0" w:space="0" w:color="auto"/>
        <w:bottom w:val="none" w:sz="0" w:space="0" w:color="auto"/>
        <w:right w:val="none" w:sz="0" w:space="0" w:color="auto"/>
      </w:divBdr>
    </w:div>
    <w:div w:id="1956448826">
      <w:bodyDiv w:val="1"/>
      <w:marLeft w:val="0"/>
      <w:marRight w:val="0"/>
      <w:marTop w:val="0"/>
      <w:marBottom w:val="0"/>
      <w:divBdr>
        <w:top w:val="none" w:sz="0" w:space="0" w:color="auto"/>
        <w:left w:val="none" w:sz="0" w:space="0" w:color="auto"/>
        <w:bottom w:val="none" w:sz="0" w:space="0" w:color="auto"/>
        <w:right w:val="none" w:sz="0" w:space="0" w:color="auto"/>
      </w:divBdr>
    </w:div>
    <w:div w:id="2028099128">
      <w:bodyDiv w:val="1"/>
      <w:marLeft w:val="0"/>
      <w:marRight w:val="0"/>
      <w:marTop w:val="0"/>
      <w:marBottom w:val="0"/>
      <w:divBdr>
        <w:top w:val="none" w:sz="0" w:space="0" w:color="auto"/>
        <w:left w:val="none" w:sz="0" w:space="0" w:color="auto"/>
        <w:bottom w:val="none" w:sz="0" w:space="0" w:color="auto"/>
        <w:right w:val="none" w:sz="0" w:space="0" w:color="auto"/>
      </w:divBdr>
    </w:div>
    <w:div w:id="2063669706">
      <w:bodyDiv w:val="1"/>
      <w:marLeft w:val="0"/>
      <w:marRight w:val="0"/>
      <w:marTop w:val="0"/>
      <w:marBottom w:val="0"/>
      <w:divBdr>
        <w:top w:val="none" w:sz="0" w:space="0" w:color="auto"/>
        <w:left w:val="none" w:sz="0" w:space="0" w:color="auto"/>
        <w:bottom w:val="none" w:sz="0" w:space="0" w:color="auto"/>
        <w:right w:val="none" w:sz="0" w:space="0" w:color="auto"/>
      </w:divBdr>
    </w:div>
    <w:div w:id="2069382347">
      <w:bodyDiv w:val="1"/>
      <w:marLeft w:val="0"/>
      <w:marRight w:val="0"/>
      <w:marTop w:val="0"/>
      <w:marBottom w:val="0"/>
      <w:divBdr>
        <w:top w:val="none" w:sz="0" w:space="0" w:color="auto"/>
        <w:left w:val="none" w:sz="0" w:space="0" w:color="auto"/>
        <w:bottom w:val="none" w:sz="0" w:space="0" w:color="auto"/>
        <w:right w:val="none" w:sz="0" w:space="0" w:color="auto"/>
      </w:divBdr>
    </w:div>
    <w:div w:id="21153239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yperlink" Target="http://www.dgs.state.pa.us" TargetMode="External"/><Relationship Id="rId26" Type="http://schemas.openxmlformats.org/officeDocument/2006/relationships/hyperlink" Target="http://www.dgs.pa.gov/Businesses/Materials%20and%20Services%20Procurement/Procurement-Resources/Pages/RFP_SCORING_FORMULA.aspx" TargetMode="External"/><Relationship Id="rId3" Type="http://schemas.openxmlformats.org/officeDocument/2006/relationships/customXml" Target="../customXml/item3.xml"/><Relationship Id="rId21" Type="http://schemas.openxmlformats.org/officeDocument/2006/relationships/hyperlink" Target="http://www.oa.pa.gov/Policies/Pages/itp.aspx" TargetMode="External"/><Relationship Id="rId7" Type="http://schemas.openxmlformats.org/officeDocument/2006/relationships/settings" Target="settings.xml"/><Relationship Id="rId12" Type="http://schemas.openxmlformats.org/officeDocument/2006/relationships/hyperlink" Target="http://www.emarketplace.state.pa.us" TargetMode="External"/><Relationship Id="rId17" Type="http://schemas.openxmlformats.org/officeDocument/2006/relationships/hyperlink" Target="mailto:gs-@pa.gov" TargetMode="External"/><Relationship Id="rId25" Type="http://schemas.openxmlformats.org/officeDocument/2006/relationships/hyperlink" Target="http://www.dgs.pa.gov/Businesses/Materials%20and%20Services%20Procurement/Procurement-Resources/Pages/RFP_SCORING_FORMULA.aspx" TargetMode="External"/><Relationship Id="rId33"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www.emarketplace.state.pa.us" TargetMode="External"/><Relationship Id="rId20" Type="http://schemas.openxmlformats.org/officeDocument/2006/relationships/hyperlink" Target="mailto:RA-oitprotests@pa.gov" TargetMode="External"/><Relationship Id="rId29"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RA-OITPurchases@pa.gov" TargetMode="External"/><Relationship Id="rId24" Type="http://schemas.openxmlformats.org/officeDocument/2006/relationships/hyperlink" Target="http://www.dgs.pa.gov/Businesses/Materials%20and%20Services%20Procurement/Procurement-Resources/Pages/RFP_SCORING_FORMULA.aspx" TargetMode="External"/><Relationship Id="rId32"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yperlink" Target="mailto:RA-OITPurchases@state.pa.us" TargetMode="External"/><Relationship Id="rId23" Type="http://schemas.openxmlformats.org/officeDocument/2006/relationships/hyperlink" Target="http://www.whitehouse.gov/omb/assets/omb/grants/sflllin.pdf" TargetMode="External"/><Relationship Id="rId28" Type="http://schemas.openxmlformats.org/officeDocument/2006/relationships/header" Target="header1.xml"/><Relationship Id="rId10" Type="http://schemas.openxmlformats.org/officeDocument/2006/relationships/endnotes" Target="endnotes.xml"/><Relationship Id="rId19" Type="http://schemas.openxmlformats.org/officeDocument/2006/relationships/hyperlink" Target="https://www.dgs.internet.state.pa.us/SBPI/AlphaResults.aspx" TargetMode="External"/><Relationship Id="rId31" Type="http://schemas.openxmlformats.org/officeDocument/2006/relationships/header" Target="header3.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RA-OITPurchases@pa.gov" TargetMode="External"/><Relationship Id="rId22" Type="http://schemas.openxmlformats.org/officeDocument/2006/relationships/hyperlink" Target="http://www.portal.state.pa.us/portal/server.pt/gateway/PTARGS_0_2_785_711_0_43/http;/pubcontent.state.pa.us/publishedcontent/publish/global/files/management_directives/financial_management/305_16.pdf" TargetMode="External"/><Relationship Id="rId27" Type="http://schemas.openxmlformats.org/officeDocument/2006/relationships/hyperlink" Target="http://www.dgs.pa.gov/Businesses/Materials%20and%20Services%20Procurement/Procurement-Resources/Pages/RFP_SCORING_FORMULA.aspx" TargetMode="External"/><Relationship Id="rId30"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bosko\Documents\Pennslyvana\PA%20RFP%20Project%20Support\PA%20RFP%20Template_v7.dotx" TargetMode="External"/></Relationships>
</file>

<file path=word/theme/theme1.xml><?xml version="1.0" encoding="utf-8"?>
<a:theme xmlns:a="http://schemas.openxmlformats.org/drawingml/2006/main" name="Office Theme">
  <a:themeElements>
    <a:clrScheme name="Verve">
      <a:dk1>
        <a:sysClr val="windowText" lastClr="000000"/>
      </a:dk1>
      <a:lt1>
        <a:sysClr val="window" lastClr="FFFFFF"/>
      </a:lt1>
      <a:dk2>
        <a:srgbClr val="666666"/>
      </a:dk2>
      <a:lt2>
        <a:srgbClr val="D2D2D2"/>
      </a:lt2>
      <a:accent1>
        <a:srgbClr val="FF388C"/>
      </a:accent1>
      <a:accent2>
        <a:srgbClr val="E40059"/>
      </a:accent2>
      <a:accent3>
        <a:srgbClr val="9C007F"/>
      </a:accent3>
      <a:accent4>
        <a:srgbClr val="68007F"/>
      </a:accent4>
      <a:accent5>
        <a:srgbClr val="005BD3"/>
      </a:accent5>
      <a:accent6>
        <a:srgbClr val="00349E"/>
      </a:accent6>
      <a:hlink>
        <a:srgbClr val="17BBFD"/>
      </a:hlink>
      <a:folHlink>
        <a:srgbClr val="FF79C2"/>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32E755C3FFAE404889DC3821DDDCD7EC" ma:contentTypeVersion="0" ma:contentTypeDescription="Create a new document." ma:contentTypeScope="" ma:versionID="c8547a3252d53bdb70cd0c85bab874c1">
  <xsd:schema xmlns:xsd="http://www.w3.org/2001/XMLSchema" xmlns:xs="http://www.w3.org/2001/XMLSchema" xmlns:p="http://schemas.microsoft.com/office/2006/metadata/properties" targetNamespace="http://schemas.microsoft.com/office/2006/metadata/properties" ma:root="true" ma:fieldsID="153eecbcb2d41c54a024d76a8bfaa997">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4D17A2C-61ED-4656-9E2E-EE95588E439D}">
  <ds:schemaRefs>
    <ds:schemaRef ds:uri="http://schemas.microsoft.com/sharepoint/v3/contenttype/forms"/>
  </ds:schemaRefs>
</ds:datastoreItem>
</file>

<file path=customXml/itemProps2.xml><?xml version="1.0" encoding="utf-8"?>
<ds:datastoreItem xmlns:ds="http://schemas.openxmlformats.org/officeDocument/2006/customXml" ds:itemID="{E5E6E909-A85F-4454-9DA4-A2339D8A10B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F6631964-53A4-4229-A09A-7E9A46BB3101}">
  <ds:schemaRefs>
    <ds:schemaRef ds:uri="http://purl.org/dc/elements/1.1/"/>
    <ds:schemaRef ds:uri="http://schemas.microsoft.com/office/infopath/2007/PartnerControls"/>
    <ds:schemaRef ds:uri="http://purl.org/dc/dcmitype/"/>
    <ds:schemaRef ds:uri="http://www.w3.org/XML/1998/namespace"/>
    <ds:schemaRef ds:uri="http://schemas.openxmlformats.org/package/2006/metadata/core-properties"/>
    <ds:schemaRef ds:uri="http://schemas.microsoft.com/office/2006/documentManagement/types"/>
    <ds:schemaRef ds:uri="http://purl.org/dc/terms/"/>
    <ds:schemaRef ds:uri="http://schemas.microsoft.com/office/2006/metadata/properties"/>
  </ds:schemaRefs>
</ds:datastoreItem>
</file>

<file path=customXml/itemProps4.xml><?xml version="1.0" encoding="utf-8"?>
<ds:datastoreItem xmlns:ds="http://schemas.openxmlformats.org/officeDocument/2006/customXml" ds:itemID="{902F0B06-9A47-4EE6-9041-C093DC64AE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PA RFP Template_v7.dotx</Template>
  <TotalTime>10</TotalTime>
  <Pages>112</Pages>
  <Words>37115</Words>
  <Characters>211559</Characters>
  <Application>Microsoft Office Word</Application>
  <DocSecurity>0</DocSecurity>
  <Lines>1762</Lines>
  <Paragraphs>496</Paragraphs>
  <ScaleCrop>false</ScaleCrop>
  <HeadingPairs>
    <vt:vector size="2" baseType="variant">
      <vt:variant>
        <vt:lpstr>Title</vt:lpstr>
      </vt:variant>
      <vt:variant>
        <vt:i4>1</vt:i4>
      </vt:variant>
    </vt:vector>
  </HeadingPairs>
  <TitlesOfParts>
    <vt:vector size="1" baseType="lpstr">
      <vt:lpstr>UC Benefits Modernization RFP Draft_v3</vt:lpstr>
    </vt:vector>
  </TitlesOfParts>
  <Company>Microsoft</Company>
  <LinksUpToDate>false</LinksUpToDate>
  <CharactersWithSpaces>248178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UC Benefits Modernization RFP Draft_v3</dc:title>
  <dc:creator>Ashley Bleacher</dc:creator>
  <cp:lastModifiedBy>mgress</cp:lastModifiedBy>
  <cp:revision>4</cp:revision>
  <cp:lastPrinted>2016-07-05T12:05:00Z</cp:lastPrinted>
  <dcterms:created xsi:type="dcterms:W3CDTF">2016-09-13T16:48:00Z</dcterms:created>
  <dcterms:modified xsi:type="dcterms:W3CDTF">2016-09-13T16:58:00Z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0x01010032E755C3FFAE404889DC3821DDDCD7EC</vt:lpwstr>
  </property>
  <property fmtid="{D5CDD505-2E9C-101B-9397-08002B2CF9AE}" pid="3" name="_dlc_DocIdItemGuid">
    <vt:lpwstr>8841b2fe-362e-4c25-ae88-78a02b235869</vt:lpwstr>
  </property>
  <property fmtid="{D5CDD505-2E9C-101B-9397-08002B2CF9AE}" pid="4" name="Feedback">
    <vt:lpwstr>https://itcentral.pa.gov/sites/LI_UC_Benefits_Modernization_RFP/_layouts/IniWrkflIP.aspx?List={E1659788-22AA-4B23-A9B2-1B056F05A076}&amp;ID=95&amp;TemplateID={ae61a2bc-4b1f-491b-a0c8-b7444b4635d6}&amp;Source=/sites/LI_UC_Benefits_Modernization_RFP/SitePages/Home.aspx</vt:lpwstr>
  </property>
  <property fmtid="{D5CDD505-2E9C-101B-9397-08002B2CF9AE}" pid="5" name="WorkflowChangePath">
    <vt:lpwstr>bee52528-7504-4112-87e5-a9cecd4d08ef,4;</vt:lpwstr>
  </property>
</Properties>
</file>