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F2ADF" w14:textId="77777777" w:rsidR="003A704E" w:rsidRDefault="00FE73FE" w:rsidP="003A704E">
      <w:pPr>
        <w:spacing w:before="20"/>
        <w:ind w:left="100"/>
        <w:jc w:val="center"/>
        <w:rPr>
          <w:sz w:val="32"/>
        </w:rPr>
      </w:pPr>
      <w:r>
        <w:rPr>
          <w:sz w:val="32"/>
        </w:rPr>
        <w:t xml:space="preserve">PMRS RFP for </w:t>
      </w:r>
      <w:r w:rsidR="0052776E">
        <w:rPr>
          <w:sz w:val="32"/>
        </w:rPr>
        <w:t xml:space="preserve">General </w:t>
      </w:r>
      <w:r>
        <w:rPr>
          <w:sz w:val="32"/>
        </w:rPr>
        <w:t xml:space="preserve">Investment Consultant </w:t>
      </w:r>
    </w:p>
    <w:p w14:paraId="72E7DC62" w14:textId="2EB00D68" w:rsidR="00411CCC" w:rsidRDefault="00FE73FE" w:rsidP="003A704E">
      <w:pPr>
        <w:spacing w:before="20"/>
        <w:ind w:left="100"/>
        <w:jc w:val="center"/>
        <w:rPr>
          <w:sz w:val="32"/>
        </w:rPr>
      </w:pPr>
      <w:r>
        <w:rPr>
          <w:sz w:val="32"/>
        </w:rPr>
        <w:t>Technical Submittal</w:t>
      </w:r>
    </w:p>
    <w:p w14:paraId="72E7DC63" w14:textId="77777777" w:rsidR="00411CCC" w:rsidRDefault="00411CCC">
      <w:pPr>
        <w:pStyle w:val="BodyText"/>
        <w:spacing w:before="4"/>
        <w:ind w:left="0" w:firstLine="0"/>
        <w:rPr>
          <w:sz w:val="26"/>
        </w:rPr>
      </w:pPr>
    </w:p>
    <w:p w14:paraId="72E7DC64" w14:textId="734CC047" w:rsidR="00411CCC" w:rsidRDefault="00FE73FE">
      <w:pPr>
        <w:pStyle w:val="Heading1"/>
        <w:ind w:left="100" w:right="310" w:firstLine="0"/>
      </w:pPr>
      <w:r>
        <w:t>*OFFEROR for each technical submittal entry</w:t>
      </w:r>
      <w:proofErr w:type="gramStart"/>
      <w:r>
        <w:t xml:space="preserve">: </w:t>
      </w:r>
      <w:r w:rsidR="00D10A97">
        <w:t xml:space="preserve"> </w:t>
      </w:r>
      <w:r>
        <w:t>please</w:t>
      </w:r>
      <w:proofErr w:type="gramEnd"/>
      <w:r>
        <w:t xml:space="preserve"> answer the question, describe how you will fulfill scope or requirement, or provide evidence of deliverable.</w:t>
      </w:r>
    </w:p>
    <w:p w14:paraId="72E7DC65" w14:textId="77777777" w:rsidR="00411CCC" w:rsidRDefault="00411CCC">
      <w:pPr>
        <w:pStyle w:val="BodyText"/>
        <w:ind w:left="0" w:firstLine="0"/>
        <w:rPr>
          <w:b/>
        </w:rPr>
      </w:pPr>
    </w:p>
    <w:p w14:paraId="4304A7AD" w14:textId="22FA5425" w:rsidR="008D7389" w:rsidRPr="00534982" w:rsidRDefault="008D7389">
      <w:pPr>
        <w:pStyle w:val="ListParagraph"/>
        <w:numPr>
          <w:ilvl w:val="0"/>
          <w:numId w:val="18"/>
        </w:numPr>
        <w:tabs>
          <w:tab w:val="left" w:pos="820"/>
          <w:tab w:val="left" w:pos="821"/>
        </w:tabs>
        <w:rPr>
          <w:b/>
          <w:u w:val="single"/>
        </w:rPr>
      </w:pPr>
      <w:r w:rsidRPr="00534982">
        <w:rPr>
          <w:b/>
          <w:u w:val="single"/>
        </w:rPr>
        <w:t>Introduction</w:t>
      </w:r>
    </w:p>
    <w:p w14:paraId="6BFBA763" w14:textId="77777777" w:rsidR="00BE0CC0" w:rsidRPr="00534982" w:rsidRDefault="00BE0CC0" w:rsidP="00534982">
      <w:pPr>
        <w:pStyle w:val="ListParagraph"/>
        <w:tabs>
          <w:tab w:val="left" w:pos="820"/>
          <w:tab w:val="left" w:pos="821"/>
        </w:tabs>
        <w:ind w:left="820" w:firstLine="0"/>
        <w:rPr>
          <w:b/>
          <w:u w:val="single"/>
        </w:rPr>
      </w:pPr>
    </w:p>
    <w:p w14:paraId="72E7DC67" w14:textId="2334E777" w:rsidR="00411CCC" w:rsidRPr="00534982" w:rsidRDefault="00483E79" w:rsidP="0052776E">
      <w:pPr>
        <w:pStyle w:val="ListParagraph"/>
        <w:numPr>
          <w:ilvl w:val="0"/>
          <w:numId w:val="18"/>
        </w:numPr>
        <w:tabs>
          <w:tab w:val="left" w:pos="820"/>
          <w:tab w:val="left" w:pos="821"/>
        </w:tabs>
        <w:rPr>
          <w:b/>
          <w:u w:val="single"/>
        </w:rPr>
      </w:pPr>
      <w:r w:rsidRPr="00534982">
        <w:rPr>
          <w:b/>
          <w:u w:val="single"/>
        </w:rPr>
        <w:t>Purpose and Requested Services</w:t>
      </w:r>
    </w:p>
    <w:p w14:paraId="7A75A7A1" w14:textId="77777777" w:rsidR="00534982" w:rsidRPr="00534982" w:rsidRDefault="00534982" w:rsidP="00534982">
      <w:pPr>
        <w:pStyle w:val="ListParagraph"/>
        <w:rPr>
          <w:b/>
          <w:u w:val="single"/>
        </w:rPr>
      </w:pPr>
    </w:p>
    <w:p w14:paraId="72E7DC68" w14:textId="37F26A8A" w:rsidR="00411CCC" w:rsidRPr="00B6140A" w:rsidRDefault="00FE73FE" w:rsidP="00534982">
      <w:pPr>
        <w:pStyle w:val="ListParagraph"/>
        <w:numPr>
          <w:ilvl w:val="0"/>
          <w:numId w:val="18"/>
        </w:numPr>
        <w:tabs>
          <w:tab w:val="left" w:pos="820"/>
          <w:tab w:val="left" w:pos="821"/>
        </w:tabs>
        <w:rPr>
          <w:b/>
          <w:u w:val="single"/>
        </w:rPr>
      </w:pPr>
      <w:r w:rsidRPr="00B6140A">
        <w:rPr>
          <w:b/>
          <w:u w:val="single" w:color="0462C1"/>
        </w:rPr>
        <w:t>Investment Manager Search, Selection and Review of Fees and Contracts (Scoring</w:t>
      </w:r>
      <w:r w:rsidRPr="00B6140A">
        <w:rPr>
          <w:b/>
          <w:spacing w:val="-36"/>
          <w:u w:val="single" w:color="0462C1"/>
        </w:rPr>
        <w:t xml:space="preserve"> </w:t>
      </w:r>
      <w:r w:rsidRPr="00B6140A">
        <w:rPr>
          <w:b/>
          <w:u w:val="single" w:color="0462C1"/>
        </w:rPr>
        <w:t>and</w:t>
      </w:r>
      <w:hyperlink w:anchor="_bookmark1" w:history="1">
        <w:r w:rsidRPr="00B6140A">
          <w:rPr>
            <w:b/>
            <w:u w:val="single" w:color="0462C1"/>
          </w:rPr>
          <w:t xml:space="preserve"> </w:t>
        </w:r>
        <w:r w:rsidR="00387F48" w:rsidRPr="00B6140A">
          <w:rPr>
            <w:b/>
            <w:u w:val="single" w:color="0462C1"/>
          </w:rPr>
          <w:t xml:space="preserve">   </w:t>
        </w:r>
        <w:r w:rsidRPr="00B6140A">
          <w:rPr>
            <w:b/>
            <w:u w:val="single" w:color="0462C1"/>
          </w:rPr>
          <w:t>evaluation of</w:t>
        </w:r>
        <w:r w:rsidRPr="00B6140A">
          <w:rPr>
            <w:b/>
            <w:spacing w:val="-2"/>
            <w:u w:val="single" w:color="0462C1"/>
          </w:rPr>
          <w:t xml:space="preserve"> </w:t>
        </w:r>
        <w:r w:rsidRPr="00B6140A">
          <w:rPr>
            <w:b/>
            <w:u w:val="single" w:color="0462C1"/>
          </w:rPr>
          <w:t>managers)</w:t>
        </w:r>
      </w:hyperlink>
    </w:p>
    <w:p w14:paraId="72E7DC69" w14:textId="77777777" w:rsidR="00411CCC" w:rsidRPr="00B6140A" w:rsidRDefault="00411CCC">
      <w:pPr>
        <w:pStyle w:val="BodyText"/>
        <w:spacing w:before="5"/>
        <w:ind w:left="0" w:firstLine="0"/>
        <w:rPr>
          <w:b/>
          <w:sz w:val="17"/>
          <w:u w:val="single"/>
        </w:rPr>
      </w:pPr>
    </w:p>
    <w:p w14:paraId="72E7DC6A" w14:textId="253A0904" w:rsidR="00411CCC" w:rsidRPr="00B6140A" w:rsidRDefault="00FE73FE">
      <w:pPr>
        <w:pStyle w:val="ListParagraph"/>
        <w:numPr>
          <w:ilvl w:val="0"/>
          <w:numId w:val="18"/>
        </w:numPr>
        <w:tabs>
          <w:tab w:val="left" w:pos="820"/>
          <w:tab w:val="left" w:pos="821"/>
        </w:tabs>
        <w:spacing w:before="56"/>
        <w:rPr>
          <w:b/>
          <w:u w:val="single"/>
        </w:rPr>
      </w:pPr>
      <w:r w:rsidRPr="00B6140A">
        <w:rPr>
          <w:b/>
          <w:u w:val="single" w:color="0462C1"/>
        </w:rPr>
        <w:t>Investment Performance Monitoring, Reporting, Analysis,</w:t>
      </w:r>
      <w:r w:rsidRPr="00B6140A">
        <w:rPr>
          <w:b/>
          <w:spacing w:val="-4"/>
          <w:u w:val="single" w:color="0462C1"/>
        </w:rPr>
        <w:t xml:space="preserve"> </w:t>
      </w:r>
      <w:r w:rsidRPr="00B6140A">
        <w:rPr>
          <w:b/>
          <w:u w:val="single" w:color="0462C1"/>
        </w:rPr>
        <w:t>Recommendations</w:t>
      </w:r>
    </w:p>
    <w:p w14:paraId="72E7DC6B" w14:textId="77777777" w:rsidR="00411CCC" w:rsidRPr="00B6140A" w:rsidRDefault="00411CCC">
      <w:pPr>
        <w:pStyle w:val="BodyText"/>
        <w:spacing w:before="6"/>
        <w:ind w:left="0" w:firstLine="0"/>
        <w:rPr>
          <w:b/>
          <w:sz w:val="17"/>
          <w:u w:val="single"/>
        </w:rPr>
      </w:pPr>
    </w:p>
    <w:p w14:paraId="72E7DC6C" w14:textId="46740AAC" w:rsidR="00411CCC" w:rsidRPr="00B6140A" w:rsidRDefault="00FE73FE">
      <w:pPr>
        <w:pStyle w:val="ListParagraph"/>
        <w:numPr>
          <w:ilvl w:val="0"/>
          <w:numId w:val="18"/>
        </w:numPr>
        <w:tabs>
          <w:tab w:val="left" w:pos="820"/>
          <w:tab w:val="left" w:pos="821"/>
        </w:tabs>
        <w:spacing w:before="55"/>
        <w:rPr>
          <w:b/>
          <w:u w:val="single"/>
        </w:rPr>
      </w:pPr>
      <w:r w:rsidRPr="00B6140A">
        <w:rPr>
          <w:b/>
          <w:u w:val="single" w:color="0462C1"/>
        </w:rPr>
        <w:t>Risk</w:t>
      </w:r>
      <w:r w:rsidRPr="00B6140A">
        <w:rPr>
          <w:b/>
          <w:spacing w:val="-2"/>
          <w:u w:val="single" w:color="0462C1"/>
        </w:rPr>
        <w:t xml:space="preserve"> </w:t>
      </w:r>
      <w:r w:rsidRPr="00B6140A">
        <w:rPr>
          <w:b/>
          <w:u w:val="single" w:color="0462C1"/>
        </w:rPr>
        <w:t>Management</w:t>
      </w:r>
    </w:p>
    <w:p w14:paraId="72E7DC6D" w14:textId="77777777" w:rsidR="00411CCC" w:rsidRPr="00B6140A" w:rsidRDefault="00411CCC">
      <w:pPr>
        <w:pStyle w:val="BodyText"/>
        <w:spacing w:before="5"/>
        <w:ind w:left="0" w:firstLine="0"/>
        <w:rPr>
          <w:b/>
          <w:sz w:val="17"/>
          <w:u w:val="single"/>
        </w:rPr>
      </w:pPr>
    </w:p>
    <w:p w14:paraId="72E7DC6E" w14:textId="2AAECEE7" w:rsidR="00411CCC" w:rsidRPr="00B6140A" w:rsidRDefault="00FE73FE">
      <w:pPr>
        <w:pStyle w:val="ListParagraph"/>
        <w:numPr>
          <w:ilvl w:val="0"/>
          <w:numId w:val="18"/>
        </w:numPr>
        <w:tabs>
          <w:tab w:val="left" w:pos="820"/>
          <w:tab w:val="left" w:pos="821"/>
        </w:tabs>
        <w:spacing w:before="56"/>
        <w:rPr>
          <w:b/>
          <w:u w:val="single"/>
        </w:rPr>
      </w:pPr>
      <w:r w:rsidRPr="00B6140A">
        <w:rPr>
          <w:b/>
          <w:u w:val="single" w:color="0462C1"/>
        </w:rPr>
        <w:t>Asset Class Structures and Liability</w:t>
      </w:r>
      <w:r w:rsidRPr="00B6140A">
        <w:rPr>
          <w:b/>
          <w:spacing w:val="-4"/>
          <w:u w:val="single" w:color="0462C1"/>
        </w:rPr>
        <w:t xml:space="preserve"> </w:t>
      </w:r>
      <w:r w:rsidRPr="00B6140A">
        <w:rPr>
          <w:b/>
          <w:u w:val="single" w:color="0462C1"/>
        </w:rPr>
        <w:t>Modeling</w:t>
      </w:r>
    </w:p>
    <w:p w14:paraId="72E7DC6F" w14:textId="77777777" w:rsidR="00411CCC" w:rsidRPr="00B6140A" w:rsidRDefault="00411CCC">
      <w:pPr>
        <w:pStyle w:val="BodyText"/>
        <w:spacing w:before="6"/>
        <w:ind w:left="0" w:firstLine="0"/>
        <w:rPr>
          <w:b/>
          <w:sz w:val="17"/>
          <w:u w:val="single"/>
        </w:rPr>
      </w:pPr>
    </w:p>
    <w:p w14:paraId="72E7DC70" w14:textId="3121CD53" w:rsidR="00411CCC" w:rsidRPr="00B6140A" w:rsidRDefault="00FE73FE">
      <w:pPr>
        <w:pStyle w:val="ListParagraph"/>
        <w:numPr>
          <w:ilvl w:val="0"/>
          <w:numId w:val="18"/>
        </w:numPr>
        <w:tabs>
          <w:tab w:val="left" w:pos="820"/>
          <w:tab w:val="left" w:pos="821"/>
        </w:tabs>
        <w:spacing w:before="55"/>
        <w:rPr>
          <w:b/>
          <w:u w:val="single"/>
        </w:rPr>
      </w:pPr>
      <w:r w:rsidRPr="00B6140A">
        <w:rPr>
          <w:b/>
          <w:u w:val="single" w:color="0462C1"/>
        </w:rPr>
        <w:t>Board Support: Meetings and</w:t>
      </w:r>
      <w:r w:rsidRPr="00B6140A">
        <w:rPr>
          <w:b/>
          <w:spacing w:val="-3"/>
          <w:u w:val="single" w:color="0462C1"/>
        </w:rPr>
        <w:t xml:space="preserve"> </w:t>
      </w:r>
      <w:r w:rsidRPr="00B6140A">
        <w:rPr>
          <w:b/>
          <w:u w:val="single" w:color="0462C1"/>
        </w:rPr>
        <w:t>Training</w:t>
      </w:r>
    </w:p>
    <w:p w14:paraId="72E7DC71" w14:textId="77777777" w:rsidR="00411CCC" w:rsidRPr="00B6140A" w:rsidRDefault="00411CCC">
      <w:pPr>
        <w:pStyle w:val="BodyText"/>
        <w:spacing w:before="5"/>
        <w:ind w:left="0" w:firstLine="0"/>
        <w:rPr>
          <w:b/>
          <w:sz w:val="17"/>
          <w:u w:val="single"/>
        </w:rPr>
      </w:pPr>
    </w:p>
    <w:p w14:paraId="72E7DC72" w14:textId="0AAA68F9" w:rsidR="00411CCC" w:rsidRPr="00B6140A" w:rsidRDefault="00FE73FE">
      <w:pPr>
        <w:pStyle w:val="ListParagraph"/>
        <w:numPr>
          <w:ilvl w:val="0"/>
          <w:numId w:val="18"/>
        </w:numPr>
        <w:tabs>
          <w:tab w:val="left" w:pos="820"/>
          <w:tab w:val="left" w:pos="821"/>
        </w:tabs>
        <w:spacing w:before="56"/>
        <w:rPr>
          <w:b/>
          <w:u w:val="single"/>
        </w:rPr>
      </w:pPr>
      <w:r w:rsidRPr="00B6140A">
        <w:rPr>
          <w:b/>
          <w:u w:val="single" w:color="0462C1"/>
        </w:rPr>
        <w:t>Other duties, projects, services,</w:t>
      </w:r>
      <w:r w:rsidRPr="00B6140A">
        <w:rPr>
          <w:b/>
          <w:spacing w:val="-3"/>
          <w:u w:val="single" w:color="0462C1"/>
        </w:rPr>
        <w:t xml:space="preserve"> </w:t>
      </w:r>
      <w:r w:rsidRPr="00B6140A">
        <w:rPr>
          <w:b/>
          <w:u w:val="single" w:color="0462C1"/>
        </w:rPr>
        <w:t>communications</w:t>
      </w:r>
    </w:p>
    <w:p w14:paraId="72E7DC75" w14:textId="77777777" w:rsidR="00411CCC" w:rsidRPr="00B6140A" w:rsidRDefault="00411CCC">
      <w:pPr>
        <w:pStyle w:val="BodyText"/>
        <w:spacing w:before="6"/>
        <w:ind w:left="0" w:firstLine="0"/>
        <w:rPr>
          <w:b/>
          <w:sz w:val="17"/>
          <w:u w:val="single"/>
        </w:rPr>
      </w:pPr>
    </w:p>
    <w:p w14:paraId="72E7DC76" w14:textId="5AC58E76" w:rsidR="00411CCC" w:rsidRPr="00B6140A" w:rsidRDefault="00FE73FE">
      <w:pPr>
        <w:pStyle w:val="ListParagraph"/>
        <w:numPr>
          <w:ilvl w:val="0"/>
          <w:numId w:val="18"/>
        </w:numPr>
        <w:tabs>
          <w:tab w:val="left" w:pos="820"/>
          <w:tab w:val="left" w:pos="821"/>
        </w:tabs>
        <w:spacing w:before="56"/>
        <w:rPr>
          <w:b/>
          <w:u w:val="single"/>
        </w:rPr>
      </w:pPr>
      <w:r w:rsidRPr="00B6140A">
        <w:rPr>
          <w:b/>
          <w:u w:val="single" w:color="0462C1"/>
        </w:rPr>
        <w:t>Qualifications</w:t>
      </w:r>
    </w:p>
    <w:p w14:paraId="72E7DC77" w14:textId="77777777" w:rsidR="00411CCC" w:rsidRPr="00B6140A" w:rsidRDefault="00411CCC">
      <w:pPr>
        <w:pStyle w:val="BodyText"/>
        <w:spacing w:before="5"/>
        <w:ind w:left="0" w:firstLine="0"/>
        <w:rPr>
          <w:b/>
          <w:sz w:val="17"/>
          <w:u w:val="single"/>
        </w:rPr>
      </w:pPr>
    </w:p>
    <w:p w14:paraId="72E7DC78" w14:textId="00704019" w:rsidR="00411CCC" w:rsidRPr="00B6140A" w:rsidRDefault="00FE73FE">
      <w:pPr>
        <w:pStyle w:val="ListParagraph"/>
        <w:numPr>
          <w:ilvl w:val="0"/>
          <w:numId w:val="18"/>
        </w:numPr>
        <w:tabs>
          <w:tab w:val="left" w:pos="820"/>
          <w:tab w:val="left" w:pos="821"/>
        </w:tabs>
        <w:spacing w:before="55"/>
        <w:rPr>
          <w:b/>
          <w:u w:val="single"/>
        </w:rPr>
      </w:pPr>
      <w:r w:rsidRPr="00B6140A">
        <w:rPr>
          <w:b/>
          <w:u w:val="single" w:color="0462C1"/>
        </w:rPr>
        <w:t>Disaster</w:t>
      </w:r>
      <w:r w:rsidRPr="00B6140A">
        <w:rPr>
          <w:b/>
          <w:spacing w:val="-1"/>
          <w:u w:val="single" w:color="0462C1"/>
        </w:rPr>
        <w:t xml:space="preserve"> </w:t>
      </w:r>
      <w:r w:rsidRPr="00B6140A">
        <w:rPr>
          <w:b/>
          <w:u w:val="single" w:color="0462C1"/>
        </w:rPr>
        <w:t>Recovery</w:t>
      </w:r>
    </w:p>
    <w:p w14:paraId="72E7DC79" w14:textId="77777777" w:rsidR="00411CCC" w:rsidRDefault="00411CCC">
      <w:pPr>
        <w:pStyle w:val="BodyText"/>
        <w:ind w:left="0" w:firstLine="0"/>
        <w:rPr>
          <w:b/>
          <w:sz w:val="20"/>
        </w:rPr>
      </w:pPr>
    </w:p>
    <w:p w14:paraId="72E7DC7A" w14:textId="77777777" w:rsidR="00411CCC" w:rsidRDefault="00411CCC">
      <w:pPr>
        <w:pStyle w:val="BodyText"/>
        <w:ind w:left="0" w:firstLine="0"/>
        <w:rPr>
          <w:b/>
          <w:sz w:val="20"/>
        </w:rPr>
      </w:pPr>
    </w:p>
    <w:p w14:paraId="72E7DC7B" w14:textId="77777777" w:rsidR="00411CCC" w:rsidRDefault="00411CCC">
      <w:pPr>
        <w:pStyle w:val="BodyText"/>
        <w:spacing w:before="6"/>
        <w:ind w:left="0" w:firstLine="0"/>
        <w:rPr>
          <w:b/>
          <w:sz w:val="21"/>
        </w:rPr>
      </w:pPr>
    </w:p>
    <w:p w14:paraId="612995E8" w14:textId="77777777" w:rsidR="00966C8A" w:rsidRPr="00BD412A" w:rsidRDefault="00966C8A" w:rsidP="008D7389">
      <w:pPr>
        <w:pStyle w:val="ListParagraph"/>
        <w:numPr>
          <w:ilvl w:val="1"/>
          <w:numId w:val="18"/>
        </w:numPr>
        <w:tabs>
          <w:tab w:val="left" w:pos="821"/>
        </w:tabs>
        <w:spacing w:before="55" w:line="518" w:lineRule="auto"/>
        <w:ind w:right="40" w:hanging="721"/>
        <w:rPr>
          <w:b/>
          <w:u w:val="single"/>
        </w:rPr>
      </w:pPr>
      <w:r w:rsidRPr="00BD412A">
        <w:rPr>
          <w:b/>
          <w:u w:val="single"/>
        </w:rPr>
        <w:t>Introduction</w:t>
      </w:r>
    </w:p>
    <w:p w14:paraId="1D647A96" w14:textId="294607CA" w:rsidR="000C7CA8" w:rsidRDefault="008D7389" w:rsidP="00866692">
      <w:pPr>
        <w:tabs>
          <w:tab w:val="left" w:pos="821"/>
        </w:tabs>
        <w:ind w:left="821" w:right="43"/>
        <w:rPr>
          <w:bCs/>
        </w:rPr>
      </w:pPr>
      <w:r w:rsidRPr="00D10A97">
        <w:rPr>
          <w:bCs/>
        </w:rPr>
        <w:t xml:space="preserve">The Pennsylvania Municipal Retirement System (“PMRS”) is requesting proposals from investment consulting firms to provide general investment consulting services across all asset classes, periodic asset liability studies, and performance measurement services to its Board of Trustees and </w:t>
      </w:r>
      <w:r w:rsidR="00DD2A6A">
        <w:rPr>
          <w:bCs/>
        </w:rPr>
        <w:t>s</w:t>
      </w:r>
      <w:r w:rsidRPr="00D10A97">
        <w:rPr>
          <w:bCs/>
        </w:rPr>
        <w:t xml:space="preserve">taff. In addition to investment expertise, candidates should have substantial experience working with defined benefit plans. </w:t>
      </w:r>
      <w:r w:rsidR="00775484">
        <w:rPr>
          <w:bCs/>
        </w:rPr>
        <w:t xml:space="preserve">Experience with agent multiple-employer pension plans is preferred.  </w:t>
      </w:r>
      <w:r w:rsidRPr="00D10A97">
        <w:rPr>
          <w:bCs/>
        </w:rPr>
        <w:t xml:space="preserve">This search was authorized by the </w:t>
      </w:r>
      <w:r w:rsidR="006E138C">
        <w:rPr>
          <w:bCs/>
        </w:rPr>
        <w:t xml:space="preserve">Pennsylvania Municipal Retirement </w:t>
      </w:r>
      <w:r w:rsidRPr="00D10A97">
        <w:rPr>
          <w:bCs/>
        </w:rPr>
        <w:t xml:space="preserve">Board of Trustees and seeks to identify potential full-service general retainer investment consultants. PMRS was created </w:t>
      </w:r>
      <w:r w:rsidR="006E1821" w:rsidRPr="00D10A97">
        <w:rPr>
          <w:bCs/>
        </w:rPr>
        <w:t>in</w:t>
      </w:r>
      <w:r w:rsidRPr="00D10A97">
        <w:rPr>
          <w:bCs/>
        </w:rPr>
        <w:t xml:space="preserve"> 1974, as established by Pennsylvania </w:t>
      </w:r>
      <w:r w:rsidR="006E1821" w:rsidRPr="00D10A97">
        <w:rPr>
          <w:bCs/>
        </w:rPr>
        <w:t xml:space="preserve">Municipal Retirement Law, </w:t>
      </w:r>
      <w:r w:rsidR="00301340" w:rsidRPr="00D10A97">
        <w:rPr>
          <w:bCs/>
        </w:rPr>
        <w:t>53 P.S. §881.101, et. seq</w:t>
      </w:r>
      <w:r w:rsidRPr="00D10A97">
        <w:rPr>
          <w:bCs/>
        </w:rPr>
        <w:t>. As of December 31, 2024, PMRS’ market value of assets was approximately $3.</w:t>
      </w:r>
      <w:r w:rsidR="000356C1">
        <w:rPr>
          <w:bCs/>
        </w:rPr>
        <w:t>52</w:t>
      </w:r>
      <w:r w:rsidRPr="00D10A97">
        <w:rPr>
          <w:bCs/>
        </w:rPr>
        <w:t xml:space="preserve"> billion, and the assumed actuarial investment rate of return was 5.</w:t>
      </w:r>
      <w:r w:rsidR="0052776E" w:rsidRPr="00D10A97">
        <w:rPr>
          <w:bCs/>
        </w:rPr>
        <w:t>25</w:t>
      </w:r>
      <w:r w:rsidRPr="00D10A97">
        <w:rPr>
          <w:bCs/>
        </w:rPr>
        <w:t>%</w:t>
      </w:r>
      <w:r w:rsidR="0052776E" w:rsidRPr="00D10A97">
        <w:rPr>
          <w:bCs/>
        </w:rPr>
        <w:t xml:space="preserve">. </w:t>
      </w:r>
      <w:r w:rsidR="0052776E" w:rsidRPr="00D10A97">
        <w:rPr>
          <w:bCs/>
          <w:i/>
          <w:iCs/>
          <w:u w:val="single"/>
        </w:rPr>
        <w:t>The assumed rate of return was increased to 5.5% beginning January 1, 2025</w:t>
      </w:r>
      <w:r w:rsidRPr="00D10A97">
        <w:rPr>
          <w:bCs/>
        </w:rPr>
        <w:t xml:space="preserve">. </w:t>
      </w:r>
      <w:r w:rsidR="00A64E3D">
        <w:rPr>
          <w:bCs/>
        </w:rPr>
        <w:t xml:space="preserve"> Attached as Appendix A is a copy of the current PMRS Board Members and current Investment Managers.</w:t>
      </w:r>
    </w:p>
    <w:p w14:paraId="7874B510" w14:textId="77777777" w:rsidR="000C7CA8" w:rsidRDefault="000C7CA8" w:rsidP="00866692">
      <w:pPr>
        <w:tabs>
          <w:tab w:val="left" w:pos="821"/>
        </w:tabs>
        <w:ind w:left="821" w:right="43"/>
        <w:rPr>
          <w:bCs/>
        </w:rPr>
      </w:pPr>
    </w:p>
    <w:p w14:paraId="00A7FAA8" w14:textId="77777777" w:rsidR="000C7CA8" w:rsidRDefault="000C7CA8" w:rsidP="00866692">
      <w:pPr>
        <w:tabs>
          <w:tab w:val="left" w:pos="821"/>
        </w:tabs>
        <w:ind w:left="821" w:right="43"/>
        <w:rPr>
          <w:bCs/>
        </w:rPr>
      </w:pPr>
    </w:p>
    <w:p w14:paraId="23252796" w14:textId="77777777" w:rsidR="000C7CA8" w:rsidRDefault="000C7CA8" w:rsidP="00866692">
      <w:pPr>
        <w:tabs>
          <w:tab w:val="left" w:pos="821"/>
        </w:tabs>
        <w:ind w:left="821" w:right="43"/>
        <w:rPr>
          <w:bCs/>
        </w:rPr>
      </w:pPr>
    </w:p>
    <w:p w14:paraId="75173205" w14:textId="77777777" w:rsidR="00614B36" w:rsidRDefault="00614B36" w:rsidP="00866692">
      <w:pPr>
        <w:tabs>
          <w:tab w:val="left" w:pos="821"/>
        </w:tabs>
        <w:ind w:left="821" w:right="43"/>
        <w:rPr>
          <w:bCs/>
        </w:rPr>
      </w:pPr>
    </w:p>
    <w:p w14:paraId="4F72AA32" w14:textId="77777777" w:rsidR="000C7CA8" w:rsidRDefault="000C7CA8" w:rsidP="00866692">
      <w:pPr>
        <w:tabs>
          <w:tab w:val="left" w:pos="821"/>
        </w:tabs>
        <w:ind w:left="821" w:right="43"/>
        <w:rPr>
          <w:bCs/>
        </w:rPr>
      </w:pPr>
    </w:p>
    <w:p w14:paraId="1C950CEB" w14:textId="636C5E83" w:rsidR="008D7389" w:rsidRDefault="008D7389" w:rsidP="00866692">
      <w:pPr>
        <w:tabs>
          <w:tab w:val="left" w:pos="821"/>
        </w:tabs>
        <w:ind w:left="821" w:right="43"/>
        <w:rPr>
          <w:bCs/>
        </w:rPr>
      </w:pPr>
      <w:r w:rsidRPr="00D10A97">
        <w:rPr>
          <w:bCs/>
        </w:rPr>
        <w:t xml:space="preserve">Current asset allocation and strategic target allocations are below: </w:t>
      </w:r>
    </w:p>
    <w:p w14:paraId="73C23796" w14:textId="77777777" w:rsidR="00866692" w:rsidRDefault="00866692" w:rsidP="00866692">
      <w:pPr>
        <w:tabs>
          <w:tab w:val="left" w:pos="821"/>
        </w:tabs>
        <w:ind w:left="821" w:right="43"/>
        <w:rPr>
          <w:bCs/>
        </w:rPr>
      </w:pPr>
    </w:p>
    <w:p w14:paraId="08DD6F3F" w14:textId="77777777" w:rsidR="00866692" w:rsidRPr="00D10A97" w:rsidRDefault="00866692" w:rsidP="00866692">
      <w:pPr>
        <w:tabs>
          <w:tab w:val="left" w:pos="821"/>
        </w:tabs>
        <w:ind w:left="821" w:right="43"/>
        <w:rPr>
          <w:bCs/>
        </w:rPr>
      </w:pPr>
    </w:p>
    <w:tbl>
      <w:tblPr>
        <w:tblStyle w:val="TableGrid"/>
        <w:tblW w:w="0" w:type="auto"/>
        <w:tblInd w:w="811" w:type="dxa"/>
        <w:tblLook w:val="04A0" w:firstRow="1" w:lastRow="0" w:firstColumn="1" w:lastColumn="0" w:noHBand="0" w:noVBand="1"/>
      </w:tblPr>
      <w:tblGrid>
        <w:gridCol w:w="3009"/>
        <w:gridCol w:w="2775"/>
        <w:gridCol w:w="2755"/>
      </w:tblGrid>
      <w:tr w:rsidR="00483E79" w:rsidRPr="00D10A97" w14:paraId="341ADAA2" w14:textId="77777777" w:rsidTr="008D7389">
        <w:tc>
          <w:tcPr>
            <w:tcW w:w="3190" w:type="dxa"/>
          </w:tcPr>
          <w:p w14:paraId="22567D46" w14:textId="77777777" w:rsidR="008D7389" w:rsidRPr="00D10A97" w:rsidRDefault="008D7389" w:rsidP="00966C8A">
            <w:pPr>
              <w:tabs>
                <w:tab w:val="left" w:pos="821"/>
              </w:tabs>
              <w:spacing w:before="55" w:line="518" w:lineRule="auto"/>
              <w:ind w:right="40"/>
              <w:rPr>
                <w:bCs/>
              </w:rPr>
            </w:pPr>
          </w:p>
        </w:tc>
        <w:tc>
          <w:tcPr>
            <w:tcW w:w="3190" w:type="dxa"/>
          </w:tcPr>
          <w:p w14:paraId="6B10B660" w14:textId="5E59DE40" w:rsidR="008D7389" w:rsidRPr="00D10A97" w:rsidRDefault="00483E79" w:rsidP="00966C8A">
            <w:pPr>
              <w:tabs>
                <w:tab w:val="left" w:pos="821"/>
              </w:tabs>
              <w:spacing w:before="55" w:line="518" w:lineRule="auto"/>
              <w:ind w:right="40"/>
              <w:rPr>
                <w:bCs/>
              </w:rPr>
            </w:pPr>
            <w:r w:rsidRPr="00D10A97">
              <w:rPr>
                <w:bCs/>
              </w:rPr>
              <w:t>Current</w:t>
            </w:r>
          </w:p>
        </w:tc>
        <w:tc>
          <w:tcPr>
            <w:tcW w:w="3190" w:type="dxa"/>
          </w:tcPr>
          <w:p w14:paraId="7B3179CE" w14:textId="5AFEA2C2" w:rsidR="008D7389" w:rsidRPr="00D10A97" w:rsidRDefault="00483E79" w:rsidP="00966C8A">
            <w:pPr>
              <w:tabs>
                <w:tab w:val="left" w:pos="821"/>
              </w:tabs>
              <w:spacing w:before="55" w:line="518" w:lineRule="auto"/>
              <w:ind w:right="40"/>
              <w:rPr>
                <w:bCs/>
              </w:rPr>
            </w:pPr>
            <w:r w:rsidRPr="00D10A97">
              <w:rPr>
                <w:bCs/>
              </w:rPr>
              <w:t>Target</w:t>
            </w:r>
          </w:p>
        </w:tc>
      </w:tr>
      <w:tr w:rsidR="00BF43A4" w:rsidRPr="00D10A97" w14:paraId="51B53443" w14:textId="77777777" w:rsidTr="008D7389">
        <w:tc>
          <w:tcPr>
            <w:tcW w:w="3190" w:type="dxa"/>
          </w:tcPr>
          <w:p w14:paraId="122745A5" w14:textId="43899793" w:rsidR="00BF43A4" w:rsidRPr="00B32F8C" w:rsidRDefault="00BF43A4" w:rsidP="00966C8A">
            <w:pPr>
              <w:tabs>
                <w:tab w:val="left" w:pos="821"/>
              </w:tabs>
              <w:spacing w:before="55" w:line="518" w:lineRule="auto"/>
              <w:ind w:right="40"/>
              <w:rPr>
                <w:b/>
              </w:rPr>
            </w:pPr>
            <w:r w:rsidRPr="00B32F8C">
              <w:rPr>
                <w:b/>
              </w:rPr>
              <w:t>Equities</w:t>
            </w:r>
          </w:p>
        </w:tc>
        <w:tc>
          <w:tcPr>
            <w:tcW w:w="3190" w:type="dxa"/>
          </w:tcPr>
          <w:p w14:paraId="07A78504" w14:textId="74D0E266" w:rsidR="00BF43A4" w:rsidRPr="00B32F8C" w:rsidRDefault="006A1680" w:rsidP="00966C8A">
            <w:pPr>
              <w:tabs>
                <w:tab w:val="left" w:pos="821"/>
              </w:tabs>
              <w:spacing w:before="55" w:line="518" w:lineRule="auto"/>
              <w:ind w:right="40"/>
              <w:rPr>
                <w:b/>
                <w:bCs/>
              </w:rPr>
            </w:pPr>
            <w:r w:rsidRPr="00B32F8C">
              <w:rPr>
                <w:b/>
                <w:bCs/>
              </w:rPr>
              <w:t>57.7%</w:t>
            </w:r>
          </w:p>
        </w:tc>
        <w:tc>
          <w:tcPr>
            <w:tcW w:w="3190" w:type="dxa"/>
          </w:tcPr>
          <w:p w14:paraId="40A6952A" w14:textId="5A41D406" w:rsidR="00BF43A4" w:rsidRPr="00B32F8C" w:rsidRDefault="00BF43A4" w:rsidP="00966C8A">
            <w:pPr>
              <w:tabs>
                <w:tab w:val="left" w:pos="821"/>
              </w:tabs>
              <w:spacing w:before="55" w:line="518" w:lineRule="auto"/>
              <w:ind w:right="40"/>
              <w:rPr>
                <w:b/>
              </w:rPr>
            </w:pPr>
            <w:r w:rsidRPr="00B32F8C">
              <w:rPr>
                <w:b/>
              </w:rPr>
              <w:t>55</w:t>
            </w:r>
            <w:r w:rsidR="00E011E9">
              <w:rPr>
                <w:b/>
              </w:rPr>
              <w:t>.0</w:t>
            </w:r>
            <w:r w:rsidRPr="00B32F8C">
              <w:rPr>
                <w:b/>
              </w:rPr>
              <w:t>%</w:t>
            </w:r>
          </w:p>
        </w:tc>
      </w:tr>
      <w:tr w:rsidR="00483E79" w:rsidRPr="00D10A97" w14:paraId="3661C98A" w14:textId="77777777" w:rsidTr="008D7389">
        <w:tc>
          <w:tcPr>
            <w:tcW w:w="3190" w:type="dxa"/>
          </w:tcPr>
          <w:p w14:paraId="05424A01" w14:textId="758E8422" w:rsidR="008D7389" w:rsidRPr="00BF43A4" w:rsidRDefault="00BF43A4" w:rsidP="00B32F8C">
            <w:pPr>
              <w:tabs>
                <w:tab w:val="left" w:pos="821"/>
              </w:tabs>
              <w:spacing w:before="55" w:line="518" w:lineRule="auto"/>
              <w:ind w:left="720" w:right="40"/>
            </w:pPr>
            <w:r w:rsidRPr="00B32F8C">
              <w:t>Domestic</w:t>
            </w:r>
          </w:p>
        </w:tc>
        <w:tc>
          <w:tcPr>
            <w:tcW w:w="3190" w:type="dxa"/>
          </w:tcPr>
          <w:p w14:paraId="5B1DB0F9" w14:textId="1E54A9A9" w:rsidR="008D7389" w:rsidRPr="00BF43A4" w:rsidRDefault="006A1680" w:rsidP="00966C8A">
            <w:pPr>
              <w:tabs>
                <w:tab w:val="left" w:pos="821"/>
              </w:tabs>
              <w:spacing w:before="55" w:line="518" w:lineRule="auto"/>
              <w:ind w:right="40"/>
            </w:pPr>
            <w:r>
              <w:t>35.8</w:t>
            </w:r>
            <w:r w:rsidR="00847EF3" w:rsidRPr="00B32F8C">
              <w:t>%</w:t>
            </w:r>
          </w:p>
        </w:tc>
        <w:tc>
          <w:tcPr>
            <w:tcW w:w="3190" w:type="dxa"/>
          </w:tcPr>
          <w:p w14:paraId="1D1B2B88" w14:textId="49FCB8B8" w:rsidR="008D7389" w:rsidRPr="00BF43A4" w:rsidRDefault="00BF43A4" w:rsidP="00966C8A">
            <w:pPr>
              <w:tabs>
                <w:tab w:val="left" w:pos="821"/>
              </w:tabs>
              <w:spacing w:before="55" w:line="518" w:lineRule="auto"/>
              <w:ind w:right="40"/>
            </w:pPr>
            <w:r w:rsidRPr="00B32F8C">
              <w:t>32.5</w:t>
            </w:r>
            <w:r w:rsidR="00847EF3" w:rsidRPr="00B32F8C">
              <w:t>%</w:t>
            </w:r>
          </w:p>
        </w:tc>
      </w:tr>
      <w:tr w:rsidR="00483E79" w:rsidRPr="00D10A97" w14:paraId="6E4B39D8" w14:textId="77777777" w:rsidTr="008D7389">
        <w:tc>
          <w:tcPr>
            <w:tcW w:w="3190" w:type="dxa"/>
          </w:tcPr>
          <w:p w14:paraId="607D7166" w14:textId="776FF4CC" w:rsidR="008D7389" w:rsidRPr="00D10A97" w:rsidRDefault="00BF43A4" w:rsidP="00B32F8C">
            <w:pPr>
              <w:tabs>
                <w:tab w:val="left" w:pos="821"/>
              </w:tabs>
              <w:spacing w:before="55" w:line="518" w:lineRule="auto"/>
              <w:ind w:left="720" w:right="40"/>
              <w:rPr>
                <w:bCs/>
              </w:rPr>
            </w:pPr>
            <w:r w:rsidRPr="00BF43A4">
              <w:rPr>
                <w:bCs/>
              </w:rPr>
              <w:t>Global</w:t>
            </w:r>
          </w:p>
        </w:tc>
        <w:tc>
          <w:tcPr>
            <w:tcW w:w="3190" w:type="dxa"/>
          </w:tcPr>
          <w:p w14:paraId="47742DB8" w14:textId="72FFF089" w:rsidR="008D7389" w:rsidRPr="00BF43A4" w:rsidRDefault="006A1680" w:rsidP="00966C8A">
            <w:pPr>
              <w:tabs>
                <w:tab w:val="left" w:pos="821"/>
              </w:tabs>
              <w:spacing w:before="55" w:line="518" w:lineRule="auto"/>
              <w:ind w:right="40"/>
            </w:pPr>
            <w:r>
              <w:t>5.1</w:t>
            </w:r>
            <w:r w:rsidR="00847EF3" w:rsidRPr="00B32F8C">
              <w:t>%</w:t>
            </w:r>
          </w:p>
        </w:tc>
        <w:tc>
          <w:tcPr>
            <w:tcW w:w="3190" w:type="dxa"/>
          </w:tcPr>
          <w:p w14:paraId="4F0AD99D" w14:textId="0C9E58CE" w:rsidR="008D7389" w:rsidRPr="00BF43A4" w:rsidRDefault="00BF43A4" w:rsidP="00966C8A">
            <w:pPr>
              <w:tabs>
                <w:tab w:val="left" w:pos="821"/>
              </w:tabs>
              <w:spacing w:before="55" w:line="518" w:lineRule="auto"/>
              <w:ind w:right="40"/>
            </w:pPr>
            <w:r w:rsidRPr="00B32F8C">
              <w:t>5</w:t>
            </w:r>
            <w:r w:rsidR="00E011E9">
              <w:t>.0</w:t>
            </w:r>
            <w:r w:rsidR="00847EF3" w:rsidRPr="00B32F8C">
              <w:t>%</w:t>
            </w:r>
          </w:p>
        </w:tc>
      </w:tr>
      <w:tr w:rsidR="00483E79" w:rsidRPr="00D10A97" w14:paraId="67FB6B05" w14:textId="77777777" w:rsidTr="008D7389">
        <w:tc>
          <w:tcPr>
            <w:tcW w:w="3190" w:type="dxa"/>
          </w:tcPr>
          <w:p w14:paraId="56F6FD31" w14:textId="1D0F3E68" w:rsidR="008D7389" w:rsidRPr="00D10A97" w:rsidRDefault="00BF43A4" w:rsidP="00B32F8C">
            <w:pPr>
              <w:tabs>
                <w:tab w:val="left" w:pos="821"/>
              </w:tabs>
              <w:spacing w:before="55" w:line="518" w:lineRule="auto"/>
              <w:ind w:left="720" w:right="40"/>
              <w:rPr>
                <w:bCs/>
              </w:rPr>
            </w:pPr>
            <w:r w:rsidRPr="00BF43A4">
              <w:rPr>
                <w:bCs/>
              </w:rPr>
              <w:t>International</w:t>
            </w:r>
          </w:p>
        </w:tc>
        <w:tc>
          <w:tcPr>
            <w:tcW w:w="3190" w:type="dxa"/>
          </w:tcPr>
          <w:p w14:paraId="5C5C2607" w14:textId="77C0BAEF" w:rsidR="008D7389" w:rsidRPr="00BF43A4" w:rsidRDefault="006A1680" w:rsidP="00966C8A">
            <w:pPr>
              <w:tabs>
                <w:tab w:val="left" w:pos="821"/>
              </w:tabs>
              <w:spacing w:before="55" w:line="518" w:lineRule="auto"/>
              <w:ind w:right="40"/>
            </w:pPr>
            <w:r>
              <w:t>16.8</w:t>
            </w:r>
            <w:r w:rsidR="00847EF3" w:rsidRPr="00BF43A4">
              <w:t>%</w:t>
            </w:r>
          </w:p>
        </w:tc>
        <w:tc>
          <w:tcPr>
            <w:tcW w:w="3190" w:type="dxa"/>
          </w:tcPr>
          <w:p w14:paraId="562BC397" w14:textId="4CA9D53A" w:rsidR="008D7389" w:rsidRPr="00BF43A4" w:rsidRDefault="00BF43A4" w:rsidP="00966C8A">
            <w:pPr>
              <w:tabs>
                <w:tab w:val="left" w:pos="821"/>
              </w:tabs>
              <w:spacing w:before="55" w:line="518" w:lineRule="auto"/>
              <w:ind w:right="40"/>
            </w:pPr>
            <w:r w:rsidRPr="00B32F8C">
              <w:t>17.5</w:t>
            </w:r>
            <w:r w:rsidR="00847EF3" w:rsidRPr="00B32F8C">
              <w:t>%</w:t>
            </w:r>
          </w:p>
        </w:tc>
      </w:tr>
      <w:tr w:rsidR="00BF43A4" w:rsidRPr="00D10A97" w14:paraId="271F332C" w14:textId="77777777" w:rsidTr="008D7389">
        <w:tc>
          <w:tcPr>
            <w:tcW w:w="3190" w:type="dxa"/>
          </w:tcPr>
          <w:p w14:paraId="203FAB8B" w14:textId="65BBF517" w:rsidR="00BF43A4" w:rsidRPr="00B32F8C" w:rsidRDefault="00BF43A4" w:rsidP="00966C8A">
            <w:pPr>
              <w:tabs>
                <w:tab w:val="left" w:pos="821"/>
              </w:tabs>
              <w:spacing w:before="55" w:line="518" w:lineRule="auto"/>
              <w:ind w:right="40"/>
              <w:rPr>
                <w:b/>
              </w:rPr>
            </w:pPr>
            <w:r w:rsidRPr="00B32F8C">
              <w:rPr>
                <w:b/>
              </w:rPr>
              <w:t>Fixed income</w:t>
            </w:r>
          </w:p>
        </w:tc>
        <w:tc>
          <w:tcPr>
            <w:tcW w:w="3190" w:type="dxa"/>
          </w:tcPr>
          <w:p w14:paraId="45A4BA4E" w14:textId="73CC1C97" w:rsidR="00BF43A4" w:rsidRPr="00BF43A4" w:rsidRDefault="00E20CD4" w:rsidP="00966C8A">
            <w:pPr>
              <w:tabs>
                <w:tab w:val="left" w:pos="821"/>
              </w:tabs>
              <w:spacing w:before="55" w:line="518" w:lineRule="auto"/>
              <w:ind w:right="40"/>
              <w:rPr>
                <w:b/>
                <w:bCs/>
              </w:rPr>
            </w:pPr>
            <w:r>
              <w:rPr>
                <w:b/>
                <w:bCs/>
              </w:rPr>
              <w:t>27.3%</w:t>
            </w:r>
          </w:p>
        </w:tc>
        <w:tc>
          <w:tcPr>
            <w:tcW w:w="3190" w:type="dxa"/>
          </w:tcPr>
          <w:p w14:paraId="5B8C0EC3" w14:textId="1DF96D33" w:rsidR="00BF43A4" w:rsidRPr="00847EF3" w:rsidRDefault="00E011E9" w:rsidP="00966C8A">
            <w:pPr>
              <w:tabs>
                <w:tab w:val="left" w:pos="821"/>
              </w:tabs>
              <w:spacing w:before="55" w:line="518" w:lineRule="auto"/>
              <w:ind w:right="40"/>
              <w:rPr>
                <w:b/>
                <w:bCs/>
              </w:rPr>
            </w:pPr>
            <w:r>
              <w:rPr>
                <w:b/>
                <w:bCs/>
              </w:rPr>
              <w:t>29.0%</w:t>
            </w:r>
          </w:p>
        </w:tc>
      </w:tr>
      <w:tr w:rsidR="00BF43A4" w:rsidRPr="00D10A97" w14:paraId="2C2EEAD9" w14:textId="77777777" w:rsidTr="008D7389">
        <w:tc>
          <w:tcPr>
            <w:tcW w:w="3190" w:type="dxa"/>
          </w:tcPr>
          <w:p w14:paraId="3E7A5F91" w14:textId="0BD32CCD" w:rsidR="00BF43A4" w:rsidRPr="00D10A97" w:rsidRDefault="00BF43A4" w:rsidP="00B32F8C">
            <w:pPr>
              <w:tabs>
                <w:tab w:val="left" w:pos="821"/>
              </w:tabs>
              <w:spacing w:before="55" w:line="518" w:lineRule="auto"/>
              <w:ind w:left="720" w:right="40"/>
              <w:rPr>
                <w:bCs/>
              </w:rPr>
            </w:pPr>
            <w:r w:rsidRPr="00BF43A4">
              <w:rPr>
                <w:bCs/>
              </w:rPr>
              <w:t>Investment grade</w:t>
            </w:r>
          </w:p>
        </w:tc>
        <w:tc>
          <w:tcPr>
            <w:tcW w:w="3190" w:type="dxa"/>
          </w:tcPr>
          <w:p w14:paraId="77B10634" w14:textId="1E1DBFB3" w:rsidR="00BF43A4" w:rsidRPr="00B32F8C" w:rsidRDefault="00E20CD4" w:rsidP="00966C8A">
            <w:pPr>
              <w:tabs>
                <w:tab w:val="left" w:pos="821"/>
              </w:tabs>
              <w:spacing w:before="55" w:line="518" w:lineRule="auto"/>
              <w:ind w:right="40"/>
            </w:pPr>
            <w:r w:rsidRPr="00B32F8C">
              <w:t>21.8%</w:t>
            </w:r>
          </w:p>
        </w:tc>
        <w:tc>
          <w:tcPr>
            <w:tcW w:w="3190" w:type="dxa"/>
          </w:tcPr>
          <w:p w14:paraId="5D47F27F" w14:textId="77219B2A" w:rsidR="00BF43A4" w:rsidRPr="00B32F8C" w:rsidRDefault="00E011E9" w:rsidP="00966C8A">
            <w:pPr>
              <w:tabs>
                <w:tab w:val="left" w:pos="821"/>
              </w:tabs>
              <w:spacing w:before="55" w:line="518" w:lineRule="auto"/>
              <w:ind w:right="40"/>
            </w:pPr>
            <w:r w:rsidRPr="00B32F8C">
              <w:t>24</w:t>
            </w:r>
            <w:r>
              <w:t>.0</w:t>
            </w:r>
            <w:r w:rsidRPr="00B32F8C">
              <w:t>%</w:t>
            </w:r>
          </w:p>
        </w:tc>
      </w:tr>
      <w:tr w:rsidR="00BF43A4" w:rsidRPr="00D10A97" w14:paraId="2D434C33" w14:textId="77777777" w:rsidTr="008D7389">
        <w:tc>
          <w:tcPr>
            <w:tcW w:w="3190" w:type="dxa"/>
          </w:tcPr>
          <w:p w14:paraId="73F3739F" w14:textId="4800FD09" w:rsidR="00BF43A4" w:rsidRPr="00D10A97" w:rsidRDefault="00BF43A4" w:rsidP="00B32F8C">
            <w:pPr>
              <w:tabs>
                <w:tab w:val="left" w:pos="821"/>
              </w:tabs>
              <w:spacing w:before="55" w:line="518" w:lineRule="auto"/>
              <w:ind w:left="720" w:right="40"/>
              <w:rPr>
                <w:bCs/>
              </w:rPr>
            </w:pPr>
            <w:r w:rsidRPr="00BF43A4">
              <w:rPr>
                <w:bCs/>
              </w:rPr>
              <w:t>Opportunistic credit</w:t>
            </w:r>
          </w:p>
        </w:tc>
        <w:tc>
          <w:tcPr>
            <w:tcW w:w="3190" w:type="dxa"/>
          </w:tcPr>
          <w:p w14:paraId="5DA781F0" w14:textId="3276C445" w:rsidR="00BF43A4" w:rsidRPr="00B32F8C" w:rsidRDefault="00E20CD4" w:rsidP="00966C8A">
            <w:pPr>
              <w:tabs>
                <w:tab w:val="left" w:pos="821"/>
              </w:tabs>
              <w:spacing w:before="55" w:line="518" w:lineRule="auto"/>
              <w:ind w:right="40"/>
            </w:pPr>
            <w:r w:rsidRPr="00B32F8C">
              <w:t>5.5%</w:t>
            </w:r>
          </w:p>
        </w:tc>
        <w:tc>
          <w:tcPr>
            <w:tcW w:w="3190" w:type="dxa"/>
          </w:tcPr>
          <w:p w14:paraId="7E30B2AB" w14:textId="0B3E190B" w:rsidR="00BF43A4" w:rsidRPr="00B32F8C" w:rsidRDefault="00E011E9" w:rsidP="00966C8A">
            <w:pPr>
              <w:tabs>
                <w:tab w:val="left" w:pos="821"/>
              </w:tabs>
              <w:spacing w:before="55" w:line="518" w:lineRule="auto"/>
              <w:ind w:right="40"/>
            </w:pPr>
            <w:r w:rsidRPr="00B32F8C">
              <w:t>5</w:t>
            </w:r>
            <w:r>
              <w:t>.0</w:t>
            </w:r>
            <w:r w:rsidRPr="00B32F8C">
              <w:t>%</w:t>
            </w:r>
          </w:p>
        </w:tc>
      </w:tr>
      <w:tr w:rsidR="00BF43A4" w:rsidRPr="00D10A97" w14:paraId="0D0198D9" w14:textId="77777777" w:rsidTr="008D7389">
        <w:tc>
          <w:tcPr>
            <w:tcW w:w="3190" w:type="dxa"/>
          </w:tcPr>
          <w:p w14:paraId="7F1BEE49" w14:textId="03C711A9" w:rsidR="00BF43A4" w:rsidRPr="00B32F8C" w:rsidRDefault="00BF43A4" w:rsidP="00966C8A">
            <w:pPr>
              <w:tabs>
                <w:tab w:val="left" w:pos="821"/>
              </w:tabs>
              <w:spacing w:before="55" w:line="518" w:lineRule="auto"/>
              <w:ind w:right="40"/>
              <w:rPr>
                <w:b/>
              </w:rPr>
            </w:pPr>
            <w:r w:rsidRPr="00B32F8C">
              <w:rPr>
                <w:b/>
              </w:rPr>
              <w:t>Real assets</w:t>
            </w:r>
          </w:p>
        </w:tc>
        <w:tc>
          <w:tcPr>
            <w:tcW w:w="3190" w:type="dxa"/>
          </w:tcPr>
          <w:p w14:paraId="6D9153B0" w14:textId="31BDCD37" w:rsidR="00BF43A4" w:rsidRPr="00BF43A4" w:rsidRDefault="00E20CD4" w:rsidP="00966C8A">
            <w:pPr>
              <w:tabs>
                <w:tab w:val="left" w:pos="821"/>
              </w:tabs>
              <w:spacing w:before="55" w:line="518" w:lineRule="auto"/>
              <w:ind w:right="40"/>
              <w:rPr>
                <w:b/>
                <w:bCs/>
              </w:rPr>
            </w:pPr>
            <w:r>
              <w:rPr>
                <w:b/>
                <w:bCs/>
              </w:rPr>
              <w:t>14.1%</w:t>
            </w:r>
          </w:p>
        </w:tc>
        <w:tc>
          <w:tcPr>
            <w:tcW w:w="3190" w:type="dxa"/>
          </w:tcPr>
          <w:p w14:paraId="7B4479CD" w14:textId="32702F9C" w:rsidR="00E011E9" w:rsidRPr="00847EF3" w:rsidRDefault="00E011E9" w:rsidP="00966C8A">
            <w:pPr>
              <w:tabs>
                <w:tab w:val="left" w:pos="821"/>
              </w:tabs>
              <w:spacing w:before="55" w:line="518" w:lineRule="auto"/>
              <w:ind w:right="40"/>
              <w:rPr>
                <w:b/>
                <w:bCs/>
              </w:rPr>
            </w:pPr>
            <w:r>
              <w:rPr>
                <w:b/>
                <w:bCs/>
              </w:rPr>
              <w:t>15.0%</w:t>
            </w:r>
          </w:p>
        </w:tc>
      </w:tr>
      <w:tr w:rsidR="00BF43A4" w:rsidRPr="00D10A97" w14:paraId="68A5F0DF" w14:textId="77777777" w:rsidTr="008D7389">
        <w:tc>
          <w:tcPr>
            <w:tcW w:w="3190" w:type="dxa"/>
          </w:tcPr>
          <w:p w14:paraId="46EFBAEB" w14:textId="1F497FA9" w:rsidR="00BF43A4" w:rsidRPr="00BF43A4" w:rsidRDefault="00BF43A4" w:rsidP="00B32F8C">
            <w:pPr>
              <w:tabs>
                <w:tab w:val="left" w:pos="821"/>
              </w:tabs>
              <w:spacing w:before="55" w:line="518" w:lineRule="auto"/>
              <w:ind w:left="720" w:right="40"/>
              <w:rPr>
                <w:bCs/>
              </w:rPr>
            </w:pPr>
            <w:r w:rsidRPr="00BF43A4">
              <w:rPr>
                <w:bCs/>
              </w:rPr>
              <w:t>Real estate</w:t>
            </w:r>
          </w:p>
        </w:tc>
        <w:tc>
          <w:tcPr>
            <w:tcW w:w="3190" w:type="dxa"/>
          </w:tcPr>
          <w:p w14:paraId="75E2B4AA" w14:textId="0F6E4F82" w:rsidR="00BF43A4" w:rsidRPr="00B32F8C" w:rsidRDefault="00E20CD4" w:rsidP="00966C8A">
            <w:pPr>
              <w:tabs>
                <w:tab w:val="left" w:pos="821"/>
              </w:tabs>
              <w:spacing w:before="55" w:line="518" w:lineRule="auto"/>
              <w:ind w:right="40"/>
            </w:pPr>
            <w:r w:rsidRPr="00B32F8C">
              <w:t>9.3%</w:t>
            </w:r>
          </w:p>
        </w:tc>
        <w:tc>
          <w:tcPr>
            <w:tcW w:w="3190" w:type="dxa"/>
          </w:tcPr>
          <w:p w14:paraId="1539E229" w14:textId="7DE11E67" w:rsidR="00BF43A4" w:rsidRPr="00B32F8C" w:rsidRDefault="00E011E9" w:rsidP="00966C8A">
            <w:pPr>
              <w:tabs>
                <w:tab w:val="left" w:pos="821"/>
              </w:tabs>
              <w:spacing w:before="55" w:line="518" w:lineRule="auto"/>
              <w:ind w:right="40"/>
            </w:pPr>
            <w:r w:rsidRPr="00B32F8C">
              <w:t>10.0%</w:t>
            </w:r>
          </w:p>
        </w:tc>
      </w:tr>
      <w:tr w:rsidR="00BF43A4" w:rsidRPr="00D10A97" w14:paraId="0666E376" w14:textId="77777777" w:rsidTr="008D7389">
        <w:tc>
          <w:tcPr>
            <w:tcW w:w="3190" w:type="dxa"/>
          </w:tcPr>
          <w:p w14:paraId="7E56DF18" w14:textId="6483F706" w:rsidR="00BF43A4" w:rsidRPr="00D10A97" w:rsidRDefault="00BF43A4" w:rsidP="00B32F8C">
            <w:pPr>
              <w:tabs>
                <w:tab w:val="left" w:pos="821"/>
              </w:tabs>
              <w:spacing w:before="55" w:line="518" w:lineRule="auto"/>
              <w:ind w:left="720" w:right="40"/>
              <w:rPr>
                <w:bCs/>
              </w:rPr>
            </w:pPr>
            <w:r w:rsidRPr="00BF43A4">
              <w:rPr>
                <w:bCs/>
              </w:rPr>
              <w:t>Timber</w:t>
            </w:r>
          </w:p>
        </w:tc>
        <w:tc>
          <w:tcPr>
            <w:tcW w:w="3190" w:type="dxa"/>
          </w:tcPr>
          <w:p w14:paraId="65B99B8B" w14:textId="37369A9E" w:rsidR="00E20CD4" w:rsidRPr="00B32F8C" w:rsidRDefault="00E20CD4" w:rsidP="00966C8A">
            <w:pPr>
              <w:tabs>
                <w:tab w:val="left" w:pos="821"/>
              </w:tabs>
              <w:spacing w:before="55" w:line="518" w:lineRule="auto"/>
              <w:ind w:right="40"/>
            </w:pPr>
            <w:r w:rsidRPr="00B32F8C">
              <w:t>4.8%</w:t>
            </w:r>
          </w:p>
        </w:tc>
        <w:tc>
          <w:tcPr>
            <w:tcW w:w="3190" w:type="dxa"/>
          </w:tcPr>
          <w:p w14:paraId="1C911F35" w14:textId="77C90C8D" w:rsidR="00BF43A4" w:rsidRPr="00B32F8C" w:rsidRDefault="00E011E9" w:rsidP="00966C8A">
            <w:pPr>
              <w:tabs>
                <w:tab w:val="left" w:pos="821"/>
              </w:tabs>
              <w:spacing w:before="55" w:line="518" w:lineRule="auto"/>
              <w:ind w:right="40"/>
            </w:pPr>
            <w:r w:rsidRPr="00B32F8C">
              <w:t>5.0%</w:t>
            </w:r>
          </w:p>
        </w:tc>
      </w:tr>
      <w:tr w:rsidR="00483E79" w:rsidRPr="00D10A97" w14:paraId="21FCF9BE" w14:textId="77777777" w:rsidTr="008D7389">
        <w:tc>
          <w:tcPr>
            <w:tcW w:w="3190" w:type="dxa"/>
          </w:tcPr>
          <w:p w14:paraId="33457FA0" w14:textId="0A33BCDD" w:rsidR="008D7389" w:rsidRPr="00B32F8C" w:rsidRDefault="00BF43A4" w:rsidP="00966C8A">
            <w:pPr>
              <w:tabs>
                <w:tab w:val="left" w:pos="821"/>
              </w:tabs>
              <w:spacing w:before="55" w:line="518" w:lineRule="auto"/>
              <w:ind w:right="40"/>
              <w:rPr>
                <w:b/>
              </w:rPr>
            </w:pPr>
            <w:r w:rsidRPr="00B32F8C">
              <w:rPr>
                <w:b/>
              </w:rPr>
              <w:t>Cash &amp; cash equivalents</w:t>
            </w:r>
          </w:p>
        </w:tc>
        <w:tc>
          <w:tcPr>
            <w:tcW w:w="3190" w:type="dxa"/>
          </w:tcPr>
          <w:p w14:paraId="0C3DEAAE" w14:textId="2D13AFF9" w:rsidR="008D7389" w:rsidRPr="00B32F8C" w:rsidRDefault="006A1680" w:rsidP="00966C8A">
            <w:pPr>
              <w:tabs>
                <w:tab w:val="left" w:pos="821"/>
              </w:tabs>
              <w:spacing w:before="55" w:line="518" w:lineRule="auto"/>
              <w:ind w:right="40"/>
              <w:rPr>
                <w:b/>
              </w:rPr>
            </w:pPr>
            <w:r w:rsidRPr="00B32F8C">
              <w:rPr>
                <w:b/>
              </w:rPr>
              <w:t>0.9%</w:t>
            </w:r>
          </w:p>
        </w:tc>
        <w:tc>
          <w:tcPr>
            <w:tcW w:w="3190" w:type="dxa"/>
          </w:tcPr>
          <w:p w14:paraId="3E60C89D" w14:textId="082F29C4" w:rsidR="008D7389" w:rsidRPr="00B32F8C" w:rsidRDefault="00E011E9" w:rsidP="00966C8A">
            <w:pPr>
              <w:tabs>
                <w:tab w:val="left" w:pos="821"/>
              </w:tabs>
              <w:spacing w:before="55" w:line="518" w:lineRule="auto"/>
              <w:ind w:right="40"/>
              <w:rPr>
                <w:b/>
              </w:rPr>
            </w:pPr>
            <w:r w:rsidRPr="00B32F8C">
              <w:rPr>
                <w:b/>
              </w:rPr>
              <w:t>1.0%</w:t>
            </w:r>
          </w:p>
        </w:tc>
      </w:tr>
    </w:tbl>
    <w:p w14:paraId="426305C4" w14:textId="09144C0D" w:rsidR="00483E79" w:rsidRPr="00D10A97" w:rsidRDefault="00483E79" w:rsidP="00483E79">
      <w:pPr>
        <w:pStyle w:val="ListParagraph"/>
        <w:tabs>
          <w:tab w:val="left" w:pos="821"/>
        </w:tabs>
        <w:spacing w:before="55" w:line="518" w:lineRule="auto"/>
        <w:ind w:left="811" w:right="40" w:firstLine="0"/>
        <w:rPr>
          <w:bCs/>
        </w:rPr>
      </w:pPr>
      <w:r w:rsidRPr="00D10A97">
        <w:rPr>
          <w:bCs/>
        </w:rPr>
        <w:t>*</w:t>
      </w:r>
      <w:r w:rsidR="008D7389" w:rsidRPr="00D10A97">
        <w:rPr>
          <w:bCs/>
        </w:rPr>
        <w:t>Additional information can be found on our website at www.</w:t>
      </w:r>
      <w:r w:rsidRPr="00D10A97">
        <w:rPr>
          <w:bCs/>
        </w:rPr>
        <w:t>pmrs.pa.gov</w:t>
      </w:r>
      <w:r w:rsidR="008D7389" w:rsidRPr="00D10A97">
        <w:rPr>
          <w:bCs/>
        </w:rPr>
        <w:t xml:space="preserve">. </w:t>
      </w:r>
    </w:p>
    <w:p w14:paraId="5655C01B" w14:textId="77777777" w:rsidR="00483E79" w:rsidRPr="00BD412A" w:rsidRDefault="008D7389" w:rsidP="00483E79">
      <w:pPr>
        <w:pStyle w:val="ListParagraph"/>
        <w:numPr>
          <w:ilvl w:val="1"/>
          <w:numId w:val="18"/>
        </w:numPr>
        <w:tabs>
          <w:tab w:val="left" w:pos="821"/>
        </w:tabs>
        <w:spacing w:before="55" w:line="518" w:lineRule="auto"/>
        <w:ind w:right="40" w:hanging="811"/>
        <w:rPr>
          <w:b/>
          <w:u w:val="single"/>
        </w:rPr>
      </w:pPr>
      <w:r w:rsidRPr="00BD412A">
        <w:rPr>
          <w:b/>
          <w:u w:val="single"/>
        </w:rPr>
        <w:t xml:space="preserve">Purpose and Requested Services </w:t>
      </w:r>
    </w:p>
    <w:p w14:paraId="6B640CF2" w14:textId="50BD0D1E" w:rsidR="00A84DD8" w:rsidRDefault="00483E79" w:rsidP="00866692">
      <w:pPr>
        <w:pStyle w:val="ListParagraph"/>
        <w:tabs>
          <w:tab w:val="left" w:pos="821"/>
        </w:tabs>
        <w:ind w:left="806" w:right="43" w:firstLine="0"/>
        <w:rPr>
          <w:bCs/>
        </w:rPr>
      </w:pPr>
      <w:r w:rsidRPr="00D10A97">
        <w:rPr>
          <w:bCs/>
        </w:rPr>
        <w:t>PMRS</w:t>
      </w:r>
      <w:r w:rsidR="008D7389" w:rsidRPr="00D10A97">
        <w:rPr>
          <w:bCs/>
        </w:rPr>
        <w:t xml:space="preserve"> is seeking a qualified firm with substantial public fund experience to provide comprehensive pension fund investment consulting services. The selected investment consulting firm will report to the Board and work closely with the Chief </w:t>
      </w:r>
      <w:r w:rsidRPr="00D10A97">
        <w:rPr>
          <w:bCs/>
        </w:rPr>
        <w:t>Executive Officer/Chief Investment</w:t>
      </w:r>
      <w:r w:rsidR="008D7389" w:rsidRPr="00D10A97">
        <w:rPr>
          <w:bCs/>
        </w:rPr>
        <w:t xml:space="preserve"> </w:t>
      </w:r>
      <w:r w:rsidRPr="00D10A97">
        <w:rPr>
          <w:bCs/>
        </w:rPr>
        <w:t>Officer</w:t>
      </w:r>
      <w:r w:rsidR="008D7389" w:rsidRPr="00D10A97">
        <w:rPr>
          <w:bCs/>
        </w:rPr>
        <w:t xml:space="preserve">. The firm will serve in a fiduciary capacity and will acknowledge in writing the firm’s fiduciary status without qualification. In all cases the firm and its consultants will offer advice to </w:t>
      </w:r>
      <w:r w:rsidRPr="00D10A97">
        <w:rPr>
          <w:bCs/>
        </w:rPr>
        <w:t>PMRS</w:t>
      </w:r>
      <w:r w:rsidR="008D7389" w:rsidRPr="00D10A97">
        <w:rPr>
          <w:bCs/>
        </w:rPr>
        <w:t xml:space="preserve"> solely in the interest of the plan participants and the beneficiaries of </w:t>
      </w:r>
      <w:r w:rsidRPr="00D10A97">
        <w:rPr>
          <w:bCs/>
        </w:rPr>
        <w:t>PMR</w:t>
      </w:r>
      <w:r w:rsidR="00A16E69">
        <w:rPr>
          <w:bCs/>
        </w:rPr>
        <w:t>S</w:t>
      </w:r>
      <w:r w:rsidR="008D7389" w:rsidRPr="00D10A97">
        <w:rPr>
          <w:bCs/>
        </w:rPr>
        <w:t xml:space="preserve">. The </w:t>
      </w:r>
      <w:proofErr w:type="gramStart"/>
      <w:r w:rsidR="008D7389" w:rsidRPr="00D10A97">
        <w:rPr>
          <w:bCs/>
        </w:rPr>
        <w:t>selected consulting firm</w:t>
      </w:r>
      <w:proofErr w:type="gramEnd"/>
      <w:r w:rsidR="008D7389" w:rsidRPr="00D10A97">
        <w:rPr>
          <w:bCs/>
        </w:rPr>
        <w:t xml:space="preserve"> is expected to provide the following </w:t>
      </w:r>
      <w:r w:rsidR="00F47552">
        <w:rPr>
          <w:bCs/>
        </w:rPr>
        <w:t>services (and as described later in more detail)</w:t>
      </w:r>
      <w:r w:rsidR="008D7389" w:rsidRPr="00D10A97">
        <w:rPr>
          <w:bCs/>
        </w:rPr>
        <w:t xml:space="preserve">: </w:t>
      </w:r>
    </w:p>
    <w:p w14:paraId="582FAB69" w14:textId="77777777" w:rsidR="00C71221" w:rsidRPr="00A84DD8" w:rsidRDefault="00C71221" w:rsidP="00866692">
      <w:pPr>
        <w:pStyle w:val="ListParagraph"/>
        <w:tabs>
          <w:tab w:val="left" w:pos="821"/>
        </w:tabs>
        <w:ind w:left="806" w:right="43" w:firstLine="0"/>
        <w:rPr>
          <w:bCs/>
        </w:rPr>
      </w:pPr>
    </w:p>
    <w:p w14:paraId="302FDE84" w14:textId="77777777" w:rsidR="00483E79" w:rsidRPr="004F6209" w:rsidRDefault="00483E79" w:rsidP="00C71221">
      <w:pPr>
        <w:tabs>
          <w:tab w:val="left" w:pos="821"/>
        </w:tabs>
        <w:spacing w:before="55"/>
        <w:ind w:left="810" w:right="40" w:hanging="810"/>
        <w:rPr>
          <w:bCs/>
          <w:u w:val="single"/>
        </w:rPr>
      </w:pPr>
      <w:r w:rsidRPr="00D10A97">
        <w:rPr>
          <w:bCs/>
        </w:rPr>
        <w:tab/>
      </w:r>
      <w:r w:rsidR="008D7389" w:rsidRPr="004F6209">
        <w:rPr>
          <w:bCs/>
          <w:u w:val="single"/>
        </w:rPr>
        <w:t xml:space="preserve">Policy and Portfolio Duties:  </w:t>
      </w:r>
    </w:p>
    <w:p w14:paraId="744A6CA2" w14:textId="3107E658" w:rsidR="00483E79" w:rsidRPr="00D10A97" w:rsidRDefault="008D7389" w:rsidP="00C71221">
      <w:pPr>
        <w:pStyle w:val="ListParagraph"/>
        <w:numPr>
          <w:ilvl w:val="0"/>
          <w:numId w:val="20"/>
        </w:numPr>
        <w:tabs>
          <w:tab w:val="left" w:pos="821"/>
        </w:tabs>
        <w:ind w:right="43"/>
        <w:rPr>
          <w:bCs/>
        </w:rPr>
      </w:pPr>
      <w:r w:rsidRPr="00D10A97">
        <w:rPr>
          <w:bCs/>
        </w:rPr>
        <w:t xml:space="preserve">Provide continuous review and recommendations regarding </w:t>
      </w:r>
      <w:r w:rsidR="00483E79" w:rsidRPr="00D10A97">
        <w:rPr>
          <w:bCs/>
        </w:rPr>
        <w:t>PMRS</w:t>
      </w:r>
      <w:r w:rsidRPr="00D10A97">
        <w:rPr>
          <w:bCs/>
        </w:rPr>
        <w:t>’ Investment Policy Statement</w:t>
      </w:r>
      <w:r w:rsidR="0003074C">
        <w:rPr>
          <w:bCs/>
        </w:rPr>
        <w:t xml:space="preserve"> (attached as Appendix </w:t>
      </w:r>
      <w:r w:rsidR="00A64E3D">
        <w:rPr>
          <w:bCs/>
        </w:rPr>
        <w:t>B</w:t>
      </w:r>
      <w:r w:rsidR="0003074C">
        <w:rPr>
          <w:bCs/>
        </w:rPr>
        <w:t>)</w:t>
      </w:r>
      <w:r w:rsidRPr="00D10A97">
        <w:rPr>
          <w:bCs/>
        </w:rPr>
        <w:t xml:space="preserve"> consistent with best practices and </w:t>
      </w:r>
      <w:r w:rsidR="00483E79" w:rsidRPr="00D10A97">
        <w:rPr>
          <w:bCs/>
        </w:rPr>
        <w:t>PMRS</w:t>
      </w:r>
      <w:r w:rsidRPr="00D10A97">
        <w:rPr>
          <w:bCs/>
        </w:rPr>
        <w:t xml:space="preserve">’ portfolio structure relative to changes in capital markets and posture of similarly situated institutional investors. </w:t>
      </w:r>
    </w:p>
    <w:p w14:paraId="2C57A2D3" w14:textId="02B98196" w:rsidR="00483E79" w:rsidRDefault="008D7389" w:rsidP="00C71221">
      <w:pPr>
        <w:pStyle w:val="ListParagraph"/>
        <w:numPr>
          <w:ilvl w:val="0"/>
          <w:numId w:val="20"/>
        </w:numPr>
        <w:tabs>
          <w:tab w:val="left" w:pos="821"/>
        </w:tabs>
        <w:ind w:right="43"/>
        <w:rPr>
          <w:bCs/>
        </w:rPr>
      </w:pPr>
      <w:r w:rsidRPr="00D10A97">
        <w:rPr>
          <w:bCs/>
        </w:rPr>
        <w:t>Provide monitoring of and recommendations concerning portfolio rebalancing, securities lending, brokerage and transaction costs, custodial arrangements, and investment vendor selection.</w:t>
      </w:r>
    </w:p>
    <w:p w14:paraId="02C9B97C" w14:textId="3A4727EE" w:rsidR="00B76376" w:rsidRPr="00D10A97" w:rsidRDefault="00B76376" w:rsidP="00C71221">
      <w:pPr>
        <w:pStyle w:val="ListParagraph"/>
        <w:numPr>
          <w:ilvl w:val="0"/>
          <w:numId w:val="20"/>
        </w:numPr>
        <w:tabs>
          <w:tab w:val="left" w:pos="821"/>
        </w:tabs>
        <w:ind w:right="43"/>
        <w:rPr>
          <w:bCs/>
        </w:rPr>
      </w:pPr>
      <w:r>
        <w:rPr>
          <w:bCs/>
        </w:rPr>
        <w:t xml:space="preserve">Provide recommendations regarding PMRS Proxy Voting Policy (attached as Appendix </w:t>
      </w:r>
      <w:r w:rsidR="00A64E3D">
        <w:rPr>
          <w:bCs/>
        </w:rPr>
        <w:t>C</w:t>
      </w:r>
      <w:r>
        <w:rPr>
          <w:bCs/>
        </w:rPr>
        <w:t>).</w:t>
      </w:r>
    </w:p>
    <w:p w14:paraId="63AFC509" w14:textId="55CD30D0" w:rsidR="00483E79" w:rsidRPr="00D10A97" w:rsidRDefault="008D7389" w:rsidP="00866692">
      <w:pPr>
        <w:pStyle w:val="ListParagraph"/>
        <w:numPr>
          <w:ilvl w:val="0"/>
          <w:numId w:val="20"/>
        </w:numPr>
        <w:tabs>
          <w:tab w:val="left" w:pos="821"/>
        </w:tabs>
        <w:ind w:right="43"/>
        <w:rPr>
          <w:bCs/>
        </w:rPr>
      </w:pPr>
      <w:r w:rsidRPr="00D10A97">
        <w:rPr>
          <w:bCs/>
        </w:rPr>
        <w:t xml:space="preserve">Assist in </w:t>
      </w:r>
      <w:proofErr w:type="gramStart"/>
      <w:r w:rsidRPr="00D10A97">
        <w:rPr>
          <w:bCs/>
        </w:rPr>
        <w:t>preparation</w:t>
      </w:r>
      <w:proofErr w:type="gramEnd"/>
      <w:r w:rsidRPr="00D10A97">
        <w:rPr>
          <w:bCs/>
        </w:rPr>
        <w:t xml:space="preserve"> of legislative and regulatory reporting as needed.</w:t>
      </w:r>
    </w:p>
    <w:p w14:paraId="6C6BC62D" w14:textId="1C21441D" w:rsidR="00483E79" w:rsidRPr="00D10A97" w:rsidRDefault="008D7389" w:rsidP="00866692">
      <w:pPr>
        <w:pStyle w:val="ListParagraph"/>
        <w:numPr>
          <w:ilvl w:val="0"/>
          <w:numId w:val="20"/>
        </w:numPr>
        <w:tabs>
          <w:tab w:val="left" w:pos="821"/>
        </w:tabs>
        <w:ind w:right="43"/>
        <w:rPr>
          <w:bCs/>
        </w:rPr>
      </w:pPr>
      <w:r w:rsidRPr="00D10A97">
        <w:rPr>
          <w:bCs/>
        </w:rPr>
        <w:t>Assist in portfolio transition event considerations and with evaluating pre-trade analyses, post</w:t>
      </w:r>
      <w:r w:rsidR="00A7328C" w:rsidRPr="00D10A97">
        <w:rPr>
          <w:bCs/>
        </w:rPr>
        <w:t xml:space="preserve"> </w:t>
      </w:r>
      <w:r w:rsidRPr="00D10A97">
        <w:rPr>
          <w:bCs/>
        </w:rPr>
        <w:t>trade analyses, and proposals from transition managers.</w:t>
      </w:r>
    </w:p>
    <w:p w14:paraId="2B32629F" w14:textId="1D421C53" w:rsidR="00483E79" w:rsidRPr="00D10A97" w:rsidRDefault="008D7389" w:rsidP="00866692">
      <w:pPr>
        <w:pStyle w:val="ListParagraph"/>
        <w:numPr>
          <w:ilvl w:val="0"/>
          <w:numId w:val="20"/>
        </w:numPr>
        <w:tabs>
          <w:tab w:val="left" w:pos="821"/>
        </w:tabs>
        <w:ind w:right="43"/>
        <w:rPr>
          <w:bCs/>
        </w:rPr>
      </w:pPr>
      <w:r w:rsidRPr="00D10A97">
        <w:rPr>
          <w:bCs/>
        </w:rPr>
        <w:t xml:space="preserve">Conduct an asset-liability study at least </w:t>
      </w:r>
      <w:r w:rsidR="00A1481D" w:rsidRPr="00D10A97">
        <w:rPr>
          <w:bCs/>
        </w:rPr>
        <w:t>annually or as needed</w:t>
      </w:r>
      <w:r w:rsidRPr="00D10A97">
        <w:rPr>
          <w:bCs/>
        </w:rPr>
        <w:t>.</w:t>
      </w:r>
    </w:p>
    <w:p w14:paraId="04857697" w14:textId="14B59956" w:rsidR="00B76376" w:rsidRPr="00B76376" w:rsidRDefault="008D7389" w:rsidP="00B76376">
      <w:pPr>
        <w:pStyle w:val="ListParagraph"/>
        <w:numPr>
          <w:ilvl w:val="0"/>
          <w:numId w:val="20"/>
        </w:numPr>
        <w:tabs>
          <w:tab w:val="left" w:pos="821"/>
        </w:tabs>
        <w:ind w:right="43"/>
        <w:rPr>
          <w:bCs/>
        </w:rPr>
      </w:pPr>
      <w:r w:rsidRPr="00D10A97">
        <w:rPr>
          <w:bCs/>
        </w:rPr>
        <w:t xml:space="preserve">Senior or lead consultant must attend every meeting of the Investment Committee and Board of Trustees. </w:t>
      </w:r>
    </w:p>
    <w:p w14:paraId="761CEA42" w14:textId="77777777" w:rsidR="00866692" w:rsidRPr="00D10A97" w:rsidRDefault="00866692" w:rsidP="00866692">
      <w:pPr>
        <w:pStyle w:val="ListParagraph"/>
        <w:tabs>
          <w:tab w:val="left" w:pos="821"/>
        </w:tabs>
        <w:ind w:left="1531" w:right="43" w:firstLine="0"/>
        <w:rPr>
          <w:bCs/>
        </w:rPr>
      </w:pPr>
    </w:p>
    <w:p w14:paraId="283034E4" w14:textId="16515304" w:rsidR="00F354F8" w:rsidRPr="004F6209" w:rsidRDefault="008D7389" w:rsidP="00866692">
      <w:pPr>
        <w:pStyle w:val="ListParagraph"/>
        <w:tabs>
          <w:tab w:val="left" w:pos="821"/>
        </w:tabs>
        <w:ind w:left="1531" w:right="43" w:hanging="721"/>
        <w:rPr>
          <w:bCs/>
          <w:u w:val="single"/>
        </w:rPr>
      </w:pPr>
      <w:r w:rsidRPr="004F6209">
        <w:rPr>
          <w:bCs/>
          <w:u w:val="single"/>
        </w:rPr>
        <w:t>Asset Allocation and Manager Selection Duties:</w:t>
      </w:r>
    </w:p>
    <w:p w14:paraId="2CF76E29" w14:textId="77777777" w:rsidR="00F354F8" w:rsidRPr="00D10A97" w:rsidRDefault="008D7389" w:rsidP="00866692">
      <w:pPr>
        <w:pStyle w:val="ListParagraph"/>
        <w:numPr>
          <w:ilvl w:val="0"/>
          <w:numId w:val="20"/>
        </w:numPr>
        <w:tabs>
          <w:tab w:val="left" w:pos="821"/>
        </w:tabs>
        <w:ind w:right="43"/>
        <w:rPr>
          <w:bCs/>
        </w:rPr>
      </w:pPr>
      <w:r w:rsidRPr="00D10A97">
        <w:rPr>
          <w:bCs/>
        </w:rPr>
        <w:t xml:space="preserve">Conduct annual strategic asset allocation review and assessment of capital market assumptions. </w:t>
      </w:r>
    </w:p>
    <w:p w14:paraId="79FC52B3" w14:textId="37F3DCF7" w:rsidR="00F354F8" w:rsidRPr="00D10A97" w:rsidRDefault="008D7389" w:rsidP="00866692">
      <w:pPr>
        <w:pStyle w:val="ListParagraph"/>
        <w:numPr>
          <w:ilvl w:val="0"/>
          <w:numId w:val="20"/>
        </w:numPr>
        <w:tabs>
          <w:tab w:val="left" w:pos="821"/>
        </w:tabs>
        <w:ind w:right="43"/>
        <w:rPr>
          <w:bCs/>
        </w:rPr>
      </w:pPr>
      <w:r w:rsidRPr="00D10A97">
        <w:rPr>
          <w:bCs/>
        </w:rPr>
        <w:t>Conduct portfolio structure, manager structure, and portfolio risk reviews as needed.</w:t>
      </w:r>
    </w:p>
    <w:p w14:paraId="738122E9" w14:textId="77777777" w:rsidR="00F354F8" w:rsidRPr="00D10A97" w:rsidRDefault="008D7389" w:rsidP="00866692">
      <w:pPr>
        <w:pStyle w:val="ListParagraph"/>
        <w:numPr>
          <w:ilvl w:val="0"/>
          <w:numId w:val="20"/>
        </w:numPr>
        <w:tabs>
          <w:tab w:val="left" w:pos="821"/>
        </w:tabs>
        <w:ind w:right="43"/>
        <w:rPr>
          <w:bCs/>
        </w:rPr>
      </w:pPr>
      <w:r w:rsidRPr="00D10A97">
        <w:rPr>
          <w:bCs/>
        </w:rPr>
        <w:t xml:space="preserve">Assist with evaluation of investment opportunities and manager selection. </w:t>
      </w:r>
    </w:p>
    <w:p w14:paraId="51B98B71" w14:textId="77777777" w:rsidR="00F354F8" w:rsidRPr="00D10A97" w:rsidRDefault="008D7389" w:rsidP="00866692">
      <w:pPr>
        <w:pStyle w:val="ListParagraph"/>
        <w:numPr>
          <w:ilvl w:val="0"/>
          <w:numId w:val="20"/>
        </w:numPr>
        <w:tabs>
          <w:tab w:val="left" w:pos="821"/>
        </w:tabs>
        <w:ind w:right="43"/>
        <w:rPr>
          <w:bCs/>
        </w:rPr>
      </w:pPr>
      <w:r w:rsidRPr="00D10A97">
        <w:rPr>
          <w:bCs/>
        </w:rPr>
        <w:t xml:space="preserve">Provide asset class research, analysis, and recommend new asset classes as appropriate. </w:t>
      </w:r>
    </w:p>
    <w:p w14:paraId="320B8C2B" w14:textId="77777777" w:rsidR="00F354F8" w:rsidRPr="00D10A97" w:rsidRDefault="008D7389" w:rsidP="00866692">
      <w:pPr>
        <w:pStyle w:val="ListParagraph"/>
        <w:numPr>
          <w:ilvl w:val="0"/>
          <w:numId w:val="20"/>
        </w:numPr>
        <w:tabs>
          <w:tab w:val="left" w:pos="821"/>
        </w:tabs>
        <w:ind w:right="43"/>
        <w:rPr>
          <w:bCs/>
        </w:rPr>
      </w:pPr>
      <w:r w:rsidRPr="00D10A97">
        <w:rPr>
          <w:bCs/>
        </w:rPr>
        <w:t xml:space="preserve">Provide full access to all research and analytical software tools. </w:t>
      </w:r>
    </w:p>
    <w:p w14:paraId="29CFE45E" w14:textId="77777777" w:rsidR="00F354F8" w:rsidRPr="00D10A97" w:rsidRDefault="008D7389" w:rsidP="00866692">
      <w:pPr>
        <w:pStyle w:val="ListParagraph"/>
        <w:numPr>
          <w:ilvl w:val="0"/>
          <w:numId w:val="20"/>
        </w:numPr>
        <w:tabs>
          <w:tab w:val="left" w:pos="821"/>
        </w:tabs>
        <w:ind w:right="43"/>
        <w:rPr>
          <w:bCs/>
        </w:rPr>
      </w:pPr>
      <w:r w:rsidRPr="00D10A97">
        <w:rPr>
          <w:bCs/>
        </w:rPr>
        <w:t xml:space="preserve">Provide ongoing due diligence on existing investment managers including performance, risk, organizational changes, and compliance with contract provisions. </w:t>
      </w:r>
    </w:p>
    <w:p w14:paraId="01EA8F02" w14:textId="77777777" w:rsidR="00F354F8" w:rsidRDefault="008D7389" w:rsidP="00866692">
      <w:pPr>
        <w:pStyle w:val="ListParagraph"/>
        <w:numPr>
          <w:ilvl w:val="0"/>
          <w:numId w:val="20"/>
        </w:numPr>
        <w:tabs>
          <w:tab w:val="left" w:pos="821"/>
        </w:tabs>
        <w:ind w:right="43"/>
        <w:rPr>
          <w:bCs/>
        </w:rPr>
      </w:pPr>
      <w:r w:rsidRPr="00D10A97">
        <w:rPr>
          <w:bCs/>
        </w:rPr>
        <w:t xml:space="preserve">Provide prompt and regular communication regarding important developments concerning existing investment managers. </w:t>
      </w:r>
    </w:p>
    <w:p w14:paraId="61EF53A1" w14:textId="77777777" w:rsidR="00BE6416" w:rsidRPr="00D10A97" w:rsidRDefault="00BE6416" w:rsidP="00BE6416">
      <w:pPr>
        <w:pStyle w:val="ListParagraph"/>
        <w:tabs>
          <w:tab w:val="left" w:pos="821"/>
        </w:tabs>
        <w:ind w:left="1531" w:right="43" w:firstLine="0"/>
        <w:rPr>
          <w:bCs/>
        </w:rPr>
      </w:pPr>
    </w:p>
    <w:p w14:paraId="378B7DC6" w14:textId="77777777" w:rsidR="00F354F8" w:rsidRPr="001332E6" w:rsidRDefault="00F354F8" w:rsidP="00866692">
      <w:pPr>
        <w:tabs>
          <w:tab w:val="left" w:pos="821"/>
        </w:tabs>
        <w:ind w:right="43"/>
        <w:rPr>
          <w:bCs/>
          <w:u w:val="single"/>
        </w:rPr>
      </w:pPr>
      <w:r w:rsidRPr="00D10A97">
        <w:rPr>
          <w:bCs/>
        </w:rPr>
        <w:tab/>
      </w:r>
      <w:r w:rsidR="008D7389" w:rsidRPr="001332E6">
        <w:rPr>
          <w:bCs/>
          <w:u w:val="single"/>
        </w:rPr>
        <w:t xml:space="preserve">Performance Measurement Duties: </w:t>
      </w:r>
    </w:p>
    <w:p w14:paraId="6161E5E8" w14:textId="1E236FA7" w:rsidR="00966C8A" w:rsidRPr="00D10A97" w:rsidRDefault="008D7389" w:rsidP="00866692">
      <w:pPr>
        <w:pStyle w:val="ListParagraph"/>
        <w:numPr>
          <w:ilvl w:val="0"/>
          <w:numId w:val="21"/>
        </w:numPr>
        <w:tabs>
          <w:tab w:val="left" w:pos="821"/>
        </w:tabs>
        <w:ind w:left="1530" w:right="43"/>
        <w:rPr>
          <w:bCs/>
        </w:rPr>
      </w:pPr>
      <w:r w:rsidRPr="00D10A97">
        <w:rPr>
          <w:bCs/>
        </w:rPr>
        <w:t>Provide comprehensive quarterly reports on the investment performance of the Total Fund, by asset class, and by manager including an analysis of the current market environment and key events in the financial markets; review of the performance of major market indexes; analysis of the asset allocation of the current investment program; return attribution analysis, portfolio characteristics and peer universe analysis. Quarterly reports will also contain written commentary on the investment results of all portfolios in the context of their objectives and benchmarks, specific commentary on factors affecting performance, review of notable organizational issues for each investment manager, and a manager monitoring list.</w:t>
      </w:r>
    </w:p>
    <w:p w14:paraId="11F1A507" w14:textId="5BEC931E" w:rsidR="007479EC" w:rsidRPr="00D10A97" w:rsidRDefault="008D7389" w:rsidP="00866692">
      <w:pPr>
        <w:pStyle w:val="ListParagraph"/>
        <w:numPr>
          <w:ilvl w:val="0"/>
          <w:numId w:val="21"/>
        </w:numPr>
        <w:tabs>
          <w:tab w:val="left" w:pos="821"/>
        </w:tabs>
        <w:ind w:left="1530" w:right="43"/>
        <w:rPr>
          <w:bCs/>
        </w:rPr>
      </w:pPr>
      <w:r w:rsidRPr="00D10A97">
        <w:rPr>
          <w:bCs/>
        </w:rPr>
        <w:t xml:space="preserve">Monthly and quarterly reconciliations between investment manager returns and returns calculated by the consultant. Quarterly reconciliations must include written explanations of any differences outside established tolerance ranges. </w:t>
      </w:r>
    </w:p>
    <w:p w14:paraId="254F7E50" w14:textId="77777777" w:rsidR="007479EC" w:rsidRPr="00D10A97" w:rsidRDefault="008D7389" w:rsidP="00866692">
      <w:pPr>
        <w:pStyle w:val="ListParagraph"/>
        <w:numPr>
          <w:ilvl w:val="0"/>
          <w:numId w:val="21"/>
        </w:numPr>
        <w:tabs>
          <w:tab w:val="left" w:pos="821"/>
        </w:tabs>
        <w:ind w:left="1530" w:right="43"/>
        <w:rPr>
          <w:bCs/>
        </w:rPr>
      </w:pPr>
      <w:r w:rsidRPr="00D10A97">
        <w:rPr>
          <w:bCs/>
        </w:rPr>
        <w:t xml:space="preserve">Provide benchmark evaluation, implementation, and analysis. </w:t>
      </w:r>
    </w:p>
    <w:p w14:paraId="6E987C5B" w14:textId="77777777" w:rsidR="007479EC" w:rsidRDefault="008D7389" w:rsidP="00866692">
      <w:pPr>
        <w:pStyle w:val="ListParagraph"/>
        <w:numPr>
          <w:ilvl w:val="0"/>
          <w:numId w:val="21"/>
        </w:numPr>
        <w:tabs>
          <w:tab w:val="left" w:pos="821"/>
        </w:tabs>
        <w:ind w:left="1530" w:right="43"/>
        <w:rPr>
          <w:bCs/>
        </w:rPr>
      </w:pPr>
      <w:r w:rsidRPr="00D10A97">
        <w:rPr>
          <w:bCs/>
        </w:rPr>
        <w:t xml:space="preserve">Provide access to analytical software (if any). </w:t>
      </w:r>
    </w:p>
    <w:p w14:paraId="78B64F75" w14:textId="77777777" w:rsidR="00BE6416" w:rsidRPr="00D10A97" w:rsidRDefault="00BE6416" w:rsidP="00BE6416">
      <w:pPr>
        <w:pStyle w:val="ListParagraph"/>
        <w:tabs>
          <w:tab w:val="left" w:pos="821"/>
        </w:tabs>
        <w:ind w:left="1530" w:right="43" w:firstLine="0"/>
        <w:rPr>
          <w:bCs/>
        </w:rPr>
      </w:pPr>
    </w:p>
    <w:p w14:paraId="30ECF039" w14:textId="167FB9C0" w:rsidR="007479EC" w:rsidRPr="00D10A97" w:rsidRDefault="007479EC" w:rsidP="00866692">
      <w:pPr>
        <w:tabs>
          <w:tab w:val="left" w:pos="821"/>
        </w:tabs>
        <w:ind w:left="1170" w:right="43" w:hanging="450"/>
        <w:rPr>
          <w:bCs/>
        </w:rPr>
      </w:pPr>
      <w:r w:rsidRPr="00D10A97">
        <w:rPr>
          <w:bCs/>
          <w:u w:val="single"/>
        </w:rPr>
        <w:t>E</w:t>
      </w:r>
      <w:r w:rsidR="008D7389" w:rsidRPr="00D10A97">
        <w:rPr>
          <w:bCs/>
          <w:u w:val="single"/>
        </w:rPr>
        <w:t>ducation, Training, and Client Service Duties</w:t>
      </w:r>
      <w:r w:rsidR="008D7389" w:rsidRPr="00D10A97">
        <w:rPr>
          <w:bCs/>
        </w:rPr>
        <w:t xml:space="preserve">: </w:t>
      </w:r>
    </w:p>
    <w:p w14:paraId="282CBDC8" w14:textId="0C456177" w:rsidR="007479EC" w:rsidRPr="00D10A97" w:rsidRDefault="008D7389" w:rsidP="00866692">
      <w:pPr>
        <w:pStyle w:val="ListParagraph"/>
        <w:numPr>
          <w:ilvl w:val="0"/>
          <w:numId w:val="23"/>
        </w:numPr>
        <w:tabs>
          <w:tab w:val="left" w:pos="821"/>
          <w:tab w:val="left" w:pos="1890"/>
          <w:tab w:val="left" w:pos="2160"/>
        </w:tabs>
        <w:ind w:left="1620" w:right="43"/>
        <w:rPr>
          <w:bCs/>
        </w:rPr>
      </w:pPr>
      <w:r w:rsidRPr="00D10A97">
        <w:rPr>
          <w:bCs/>
        </w:rPr>
        <w:t>Attend all Investment Committee meetings</w:t>
      </w:r>
      <w:r w:rsidR="00526535" w:rsidRPr="00D10A97">
        <w:rPr>
          <w:bCs/>
        </w:rPr>
        <w:t>.</w:t>
      </w:r>
      <w:r w:rsidRPr="00D10A97">
        <w:rPr>
          <w:bCs/>
        </w:rPr>
        <w:t xml:space="preserve"> </w:t>
      </w:r>
    </w:p>
    <w:p w14:paraId="7A23EAC0" w14:textId="22A943B7" w:rsidR="007479EC" w:rsidRPr="00D10A97" w:rsidRDefault="008D7389" w:rsidP="00866692">
      <w:pPr>
        <w:pStyle w:val="ListParagraph"/>
        <w:numPr>
          <w:ilvl w:val="0"/>
          <w:numId w:val="23"/>
        </w:numPr>
        <w:tabs>
          <w:tab w:val="left" w:pos="821"/>
          <w:tab w:val="left" w:pos="1890"/>
          <w:tab w:val="left" w:pos="2160"/>
        </w:tabs>
        <w:ind w:left="1620" w:right="43"/>
        <w:rPr>
          <w:bCs/>
        </w:rPr>
      </w:pPr>
      <w:r w:rsidRPr="00D10A97">
        <w:rPr>
          <w:bCs/>
        </w:rPr>
        <w:t>Provide investment education and training to staff and the Board as needed</w:t>
      </w:r>
      <w:r w:rsidR="00F874C0" w:rsidRPr="00D10A97">
        <w:rPr>
          <w:bCs/>
        </w:rPr>
        <w:t xml:space="preserve"> but at least annually</w:t>
      </w:r>
      <w:r w:rsidRPr="00D10A97">
        <w:rPr>
          <w:bCs/>
        </w:rPr>
        <w:t xml:space="preserve">. </w:t>
      </w:r>
    </w:p>
    <w:p w14:paraId="4F148EAB" w14:textId="77777777" w:rsidR="007479EC" w:rsidRPr="00D10A97" w:rsidRDefault="008D7389" w:rsidP="00866692">
      <w:pPr>
        <w:pStyle w:val="ListParagraph"/>
        <w:numPr>
          <w:ilvl w:val="0"/>
          <w:numId w:val="23"/>
        </w:numPr>
        <w:tabs>
          <w:tab w:val="left" w:pos="821"/>
          <w:tab w:val="left" w:pos="1890"/>
          <w:tab w:val="left" w:pos="2160"/>
        </w:tabs>
        <w:ind w:left="1620" w:right="43"/>
        <w:rPr>
          <w:bCs/>
        </w:rPr>
      </w:pPr>
      <w:proofErr w:type="gramStart"/>
      <w:r w:rsidRPr="00D10A97">
        <w:rPr>
          <w:bCs/>
        </w:rPr>
        <w:t>Provide assistance</w:t>
      </w:r>
      <w:proofErr w:type="gramEnd"/>
      <w:r w:rsidRPr="00D10A97">
        <w:rPr>
          <w:bCs/>
        </w:rPr>
        <w:t xml:space="preserve"> on special projects as needed. </w:t>
      </w:r>
    </w:p>
    <w:p w14:paraId="3A335B67" w14:textId="77777777" w:rsidR="007479EC" w:rsidRPr="00D10A97" w:rsidRDefault="008D7389" w:rsidP="00866692">
      <w:pPr>
        <w:pStyle w:val="ListParagraph"/>
        <w:numPr>
          <w:ilvl w:val="0"/>
          <w:numId w:val="23"/>
        </w:numPr>
        <w:tabs>
          <w:tab w:val="left" w:pos="821"/>
          <w:tab w:val="left" w:pos="1890"/>
          <w:tab w:val="left" w:pos="2160"/>
        </w:tabs>
        <w:ind w:left="1620" w:right="43"/>
        <w:rPr>
          <w:bCs/>
        </w:rPr>
      </w:pPr>
      <w:r w:rsidRPr="00D10A97">
        <w:rPr>
          <w:bCs/>
        </w:rPr>
        <w:t>Participate in ad hoc workshops on specific issues designated by the Board.</w:t>
      </w:r>
    </w:p>
    <w:p w14:paraId="00A69060" w14:textId="77777777" w:rsidR="007479EC" w:rsidRPr="00D10A97" w:rsidRDefault="008D7389" w:rsidP="00866692">
      <w:pPr>
        <w:pStyle w:val="ListParagraph"/>
        <w:numPr>
          <w:ilvl w:val="0"/>
          <w:numId w:val="23"/>
        </w:numPr>
        <w:tabs>
          <w:tab w:val="left" w:pos="821"/>
          <w:tab w:val="left" w:pos="1890"/>
          <w:tab w:val="left" w:pos="2160"/>
        </w:tabs>
        <w:ind w:left="1620" w:right="43"/>
        <w:rPr>
          <w:bCs/>
        </w:rPr>
      </w:pPr>
      <w:r w:rsidRPr="00D10A97">
        <w:rPr>
          <w:bCs/>
        </w:rPr>
        <w:t xml:space="preserve">Communicate regularly with staff about workflow and operational issues. </w:t>
      </w:r>
    </w:p>
    <w:p w14:paraId="279FBE64" w14:textId="77777777" w:rsidR="007479EC" w:rsidRPr="00D10A97" w:rsidRDefault="008D7389" w:rsidP="00866692">
      <w:pPr>
        <w:pStyle w:val="ListParagraph"/>
        <w:numPr>
          <w:ilvl w:val="0"/>
          <w:numId w:val="23"/>
        </w:numPr>
        <w:tabs>
          <w:tab w:val="left" w:pos="821"/>
          <w:tab w:val="left" w:pos="1890"/>
          <w:tab w:val="left" w:pos="2160"/>
        </w:tabs>
        <w:ind w:left="1620" w:right="43"/>
        <w:rPr>
          <w:bCs/>
        </w:rPr>
      </w:pPr>
      <w:r w:rsidRPr="00D10A97">
        <w:rPr>
          <w:bCs/>
        </w:rPr>
        <w:t xml:space="preserve">Respond to inquiries in an appropriate and timely manner. </w:t>
      </w:r>
    </w:p>
    <w:p w14:paraId="5368457E" w14:textId="77777777" w:rsidR="007479EC" w:rsidRPr="00D10A97" w:rsidRDefault="008D7389" w:rsidP="00866692">
      <w:pPr>
        <w:pStyle w:val="ListParagraph"/>
        <w:numPr>
          <w:ilvl w:val="0"/>
          <w:numId w:val="23"/>
        </w:numPr>
        <w:tabs>
          <w:tab w:val="left" w:pos="821"/>
          <w:tab w:val="left" w:pos="1890"/>
          <w:tab w:val="left" w:pos="2160"/>
        </w:tabs>
        <w:ind w:left="1620" w:right="43"/>
        <w:rPr>
          <w:bCs/>
        </w:rPr>
      </w:pPr>
      <w:r w:rsidRPr="00D10A97">
        <w:rPr>
          <w:bCs/>
        </w:rPr>
        <w:t xml:space="preserve">Share all firm research. </w:t>
      </w:r>
    </w:p>
    <w:p w14:paraId="673F740B" w14:textId="77777777" w:rsidR="00411CCC" w:rsidRDefault="008D7389" w:rsidP="00866692">
      <w:pPr>
        <w:pStyle w:val="ListParagraph"/>
        <w:numPr>
          <w:ilvl w:val="0"/>
          <w:numId w:val="23"/>
        </w:numPr>
        <w:tabs>
          <w:tab w:val="left" w:pos="821"/>
          <w:tab w:val="left" w:pos="1890"/>
          <w:tab w:val="left" w:pos="2160"/>
        </w:tabs>
        <w:ind w:left="1620" w:right="43"/>
        <w:rPr>
          <w:bCs/>
        </w:rPr>
      </w:pPr>
      <w:r w:rsidRPr="00D10A97">
        <w:rPr>
          <w:bCs/>
        </w:rPr>
        <w:t xml:space="preserve">Make no changes in the assigned consultant team without explicit approval of </w:t>
      </w:r>
      <w:r w:rsidR="007479EC" w:rsidRPr="00D10A97">
        <w:rPr>
          <w:bCs/>
        </w:rPr>
        <w:t>PMR</w:t>
      </w:r>
      <w:r w:rsidR="00E453DF">
        <w:rPr>
          <w:bCs/>
        </w:rPr>
        <w:t>S.</w:t>
      </w:r>
    </w:p>
    <w:p w14:paraId="0933EDD4" w14:textId="77777777" w:rsidR="003F6CDA" w:rsidRDefault="003F6CDA" w:rsidP="003F6CDA">
      <w:pPr>
        <w:tabs>
          <w:tab w:val="left" w:pos="821"/>
          <w:tab w:val="left" w:pos="1890"/>
          <w:tab w:val="left" w:pos="2160"/>
        </w:tabs>
        <w:spacing w:before="55" w:line="518" w:lineRule="auto"/>
        <w:ind w:right="40"/>
        <w:rPr>
          <w:bCs/>
        </w:rPr>
      </w:pPr>
    </w:p>
    <w:p w14:paraId="2837A114" w14:textId="77777777" w:rsidR="003F6CDA" w:rsidRDefault="003F6CDA" w:rsidP="00E554A5">
      <w:pPr>
        <w:pStyle w:val="Heading1"/>
        <w:ind w:left="540" w:firstLine="720"/>
      </w:pPr>
      <w:r>
        <w:t>Questions being posed to and information sought from offerors</w:t>
      </w:r>
    </w:p>
    <w:p w14:paraId="792B458B" w14:textId="77777777" w:rsidR="003F6CDA" w:rsidRDefault="003F6CDA" w:rsidP="003F6CDA">
      <w:pPr>
        <w:pStyle w:val="BodyText"/>
        <w:spacing w:before="6"/>
        <w:ind w:left="0" w:firstLine="0"/>
        <w:rPr>
          <w:b/>
          <w:sz w:val="25"/>
        </w:rPr>
      </w:pPr>
    </w:p>
    <w:p w14:paraId="0C17D811" w14:textId="77777777" w:rsidR="003F6CDA" w:rsidRDefault="003F6CDA" w:rsidP="003F6CDA">
      <w:pPr>
        <w:pStyle w:val="ListParagraph"/>
        <w:numPr>
          <w:ilvl w:val="3"/>
          <w:numId w:val="18"/>
        </w:numPr>
        <w:tabs>
          <w:tab w:val="left" w:pos="1631"/>
        </w:tabs>
        <w:spacing w:line="259" w:lineRule="auto"/>
        <w:ind w:right="722"/>
      </w:pPr>
      <w:r>
        <w:t xml:space="preserve">Do you find it appropriate to have strict guidelines for an Investment Policy Statement (IPS) or should the </w:t>
      </w:r>
      <w:proofErr w:type="gramStart"/>
      <w:r>
        <w:t xml:space="preserve">IPS </w:t>
      </w:r>
      <w:r>
        <w:rPr>
          <w:spacing w:val="-36"/>
        </w:rPr>
        <w:t xml:space="preserve"> </w:t>
      </w:r>
      <w:r>
        <w:t>be</w:t>
      </w:r>
      <w:proofErr w:type="gramEnd"/>
      <w:r>
        <w:t xml:space="preserve"> structured in a more minimalist</w:t>
      </w:r>
      <w:r>
        <w:rPr>
          <w:spacing w:val="-3"/>
        </w:rPr>
        <w:t xml:space="preserve"> </w:t>
      </w:r>
      <w:r>
        <w:t>manner?</w:t>
      </w:r>
    </w:p>
    <w:p w14:paraId="09C8AD51" w14:textId="77777777" w:rsidR="003F6CDA" w:rsidRDefault="003F6CDA" w:rsidP="003F6CDA">
      <w:pPr>
        <w:pStyle w:val="ListParagraph"/>
        <w:numPr>
          <w:ilvl w:val="3"/>
          <w:numId w:val="18"/>
        </w:numPr>
        <w:tabs>
          <w:tab w:val="left" w:pos="1631"/>
        </w:tabs>
        <w:spacing w:line="259" w:lineRule="auto"/>
        <w:ind w:right="749"/>
      </w:pPr>
      <w:r>
        <w:t>Please provide examples of 3 differentiated IPS’ with</w:t>
      </w:r>
      <w:r w:rsidRPr="00E40A84">
        <w:rPr>
          <w:spacing w:val="-27"/>
        </w:rPr>
        <w:t xml:space="preserve"> </w:t>
      </w:r>
      <w:r>
        <w:t>a description of the advantages and disadvantages of</w:t>
      </w:r>
      <w:r w:rsidRPr="00E40A84">
        <w:rPr>
          <w:spacing w:val="-8"/>
        </w:rPr>
        <w:t xml:space="preserve"> </w:t>
      </w:r>
      <w:r>
        <w:t>each.</w:t>
      </w:r>
    </w:p>
    <w:p w14:paraId="72ADA52F" w14:textId="77777777" w:rsidR="003F6CDA" w:rsidRDefault="003F6CDA" w:rsidP="003F6CDA">
      <w:pPr>
        <w:pStyle w:val="ListParagraph"/>
        <w:numPr>
          <w:ilvl w:val="3"/>
          <w:numId w:val="18"/>
        </w:numPr>
        <w:tabs>
          <w:tab w:val="left" w:pos="1631"/>
        </w:tabs>
        <w:spacing w:line="259" w:lineRule="auto"/>
        <w:ind w:right="1144"/>
      </w:pPr>
      <w:r>
        <w:t>How</w:t>
      </w:r>
      <w:r>
        <w:rPr>
          <w:spacing w:val="-4"/>
        </w:rPr>
        <w:t xml:space="preserve"> </w:t>
      </w:r>
      <w:r>
        <w:t>does</w:t>
      </w:r>
      <w:r>
        <w:rPr>
          <w:spacing w:val="-2"/>
        </w:rPr>
        <w:t xml:space="preserve"> </w:t>
      </w:r>
      <w:r>
        <w:t>an</w:t>
      </w:r>
      <w:r>
        <w:rPr>
          <w:spacing w:val="-2"/>
        </w:rPr>
        <w:t xml:space="preserve"> </w:t>
      </w:r>
      <w:r>
        <w:t>IPS</w:t>
      </w:r>
      <w:r>
        <w:rPr>
          <w:spacing w:val="-3"/>
        </w:rPr>
        <w:t xml:space="preserve"> </w:t>
      </w:r>
      <w:r>
        <w:t>differ</w:t>
      </w:r>
      <w:r>
        <w:rPr>
          <w:spacing w:val="-4"/>
        </w:rPr>
        <w:t xml:space="preserve"> </w:t>
      </w:r>
      <w:r>
        <w:t>for</w:t>
      </w:r>
      <w:r>
        <w:rPr>
          <w:spacing w:val="-1"/>
        </w:rPr>
        <w:t xml:space="preserve"> </w:t>
      </w:r>
      <w:r>
        <w:t>a</w:t>
      </w:r>
      <w:r>
        <w:rPr>
          <w:spacing w:val="-3"/>
        </w:rPr>
        <w:t xml:space="preserve"> </w:t>
      </w:r>
      <w:r>
        <w:t>pension</w:t>
      </w:r>
      <w:r>
        <w:rPr>
          <w:spacing w:val="-2"/>
        </w:rPr>
        <w:t xml:space="preserve"> </w:t>
      </w:r>
      <w:r>
        <w:t>plan</w:t>
      </w:r>
      <w:r>
        <w:rPr>
          <w:spacing w:val="-4"/>
        </w:rPr>
        <w:t xml:space="preserve"> </w:t>
      </w:r>
      <w:r>
        <w:t>that</w:t>
      </w:r>
      <w:r>
        <w:rPr>
          <w:spacing w:val="-3"/>
        </w:rPr>
        <w:t xml:space="preserve"> </w:t>
      </w:r>
      <w:r>
        <w:t>has</w:t>
      </w:r>
      <w:r>
        <w:rPr>
          <w:spacing w:val="-2"/>
        </w:rPr>
        <w:t xml:space="preserve"> </w:t>
      </w:r>
      <w:r>
        <w:t>outsourced</w:t>
      </w:r>
      <w:r>
        <w:rPr>
          <w:spacing w:val="-3"/>
        </w:rPr>
        <w:t xml:space="preserve"> </w:t>
      </w:r>
      <w:r>
        <w:t>some</w:t>
      </w:r>
      <w:r>
        <w:rPr>
          <w:spacing w:val="-3"/>
        </w:rPr>
        <w:t xml:space="preserve"> </w:t>
      </w:r>
      <w:r>
        <w:t>or</w:t>
      </w:r>
      <w:r>
        <w:rPr>
          <w:spacing w:val="-3"/>
        </w:rPr>
        <w:t xml:space="preserve"> </w:t>
      </w:r>
      <w:r>
        <w:t>all</w:t>
      </w:r>
      <w:r>
        <w:rPr>
          <w:spacing w:val="-3"/>
        </w:rPr>
        <w:t xml:space="preserve"> </w:t>
      </w:r>
      <w:r>
        <w:t>its investment</w:t>
      </w:r>
      <w:r>
        <w:rPr>
          <w:spacing w:val="-2"/>
        </w:rPr>
        <w:t xml:space="preserve"> </w:t>
      </w:r>
      <w:r>
        <w:t>staff?</w:t>
      </w:r>
    </w:p>
    <w:p w14:paraId="0AA6F516" w14:textId="77777777" w:rsidR="003F6CDA" w:rsidRDefault="003F6CDA" w:rsidP="003F6CDA">
      <w:pPr>
        <w:pStyle w:val="ListParagraph"/>
        <w:numPr>
          <w:ilvl w:val="3"/>
          <w:numId w:val="18"/>
        </w:numPr>
        <w:tabs>
          <w:tab w:val="left" w:pos="1631"/>
        </w:tabs>
        <w:spacing w:line="259" w:lineRule="auto"/>
        <w:ind w:right="562"/>
      </w:pPr>
      <w:r>
        <w:t xml:space="preserve">What are the most critical issues to consider in establishing investment policy </w:t>
      </w:r>
      <w:proofErr w:type="gramStart"/>
      <w:r>
        <w:t xml:space="preserve">for </w:t>
      </w:r>
      <w:r>
        <w:rPr>
          <w:spacing w:val="-30"/>
        </w:rPr>
        <w:t xml:space="preserve"> </w:t>
      </w:r>
      <w:r>
        <w:t>a</w:t>
      </w:r>
      <w:proofErr w:type="gramEnd"/>
      <w:r>
        <w:t xml:space="preserve"> public sector pension</w:t>
      </w:r>
      <w:r>
        <w:rPr>
          <w:spacing w:val="-2"/>
        </w:rPr>
        <w:t xml:space="preserve"> </w:t>
      </w:r>
      <w:r>
        <w:t>plan?</w:t>
      </w:r>
    </w:p>
    <w:p w14:paraId="42150DF5" w14:textId="1157F5E4" w:rsidR="003F6CDA" w:rsidRPr="002F3855" w:rsidRDefault="003F6CDA" w:rsidP="003F6CDA">
      <w:pPr>
        <w:pStyle w:val="ListParagraph"/>
        <w:numPr>
          <w:ilvl w:val="3"/>
          <w:numId w:val="18"/>
        </w:numPr>
        <w:tabs>
          <w:tab w:val="left" w:pos="1631"/>
        </w:tabs>
        <w:spacing w:line="268" w:lineRule="exact"/>
        <w:ind w:hanging="361"/>
      </w:pPr>
      <w:r w:rsidRPr="002F3855">
        <w:t xml:space="preserve">Included as Appendix </w:t>
      </w:r>
      <w:r w:rsidR="00A64E3D">
        <w:t>B</w:t>
      </w:r>
      <w:r w:rsidRPr="002F3855">
        <w:t xml:space="preserve"> is</w:t>
      </w:r>
      <w:r>
        <w:t xml:space="preserve"> PMRS’ IPS </w:t>
      </w:r>
      <w:r w:rsidRPr="002F3855">
        <w:t>as of December 31,</w:t>
      </w:r>
      <w:r w:rsidRPr="002F3855">
        <w:rPr>
          <w:spacing w:val="-21"/>
        </w:rPr>
        <w:t xml:space="preserve"> </w:t>
      </w:r>
      <w:r w:rsidRPr="002F3855">
        <w:t>2024.</w:t>
      </w:r>
    </w:p>
    <w:p w14:paraId="3CC535FD" w14:textId="77777777" w:rsidR="003F6CDA" w:rsidRPr="002F3855" w:rsidRDefault="003F6CDA" w:rsidP="003F6CDA">
      <w:pPr>
        <w:pStyle w:val="BodyText"/>
        <w:spacing w:before="19"/>
        <w:ind w:left="1630" w:firstLine="0"/>
      </w:pPr>
      <w:r w:rsidRPr="002F3855">
        <w:t>Provide observations, and recommended changes, if any. (</w:t>
      </w:r>
      <w:r w:rsidRPr="002F3855">
        <w:rPr>
          <w:i/>
          <w:iCs/>
        </w:rPr>
        <w:t>PMRS will be updating its IP</w:t>
      </w:r>
      <w:r>
        <w:rPr>
          <w:i/>
          <w:iCs/>
        </w:rPr>
        <w:t>S</w:t>
      </w:r>
      <w:r w:rsidRPr="002F3855">
        <w:rPr>
          <w:i/>
          <w:iCs/>
        </w:rPr>
        <w:t xml:space="preserve"> to include private markets with the anticipation of private credit and private infrastructure as the first two asset classes</w:t>
      </w:r>
      <w:r w:rsidRPr="002F3855">
        <w:t>)</w:t>
      </w:r>
    </w:p>
    <w:p w14:paraId="74B4F769" w14:textId="77777777" w:rsidR="003F6CDA" w:rsidRPr="002F3855" w:rsidRDefault="003F6CDA" w:rsidP="003F6CDA">
      <w:pPr>
        <w:pStyle w:val="ListParagraph"/>
        <w:numPr>
          <w:ilvl w:val="3"/>
          <w:numId w:val="18"/>
        </w:numPr>
        <w:tabs>
          <w:tab w:val="left" w:pos="1631"/>
        </w:tabs>
        <w:spacing w:before="22" w:line="259" w:lineRule="auto"/>
        <w:ind w:right="569"/>
      </w:pPr>
      <w:r w:rsidRPr="002F3855">
        <w:t>Describe your firm’s approach in developing investment policy and objectives for a public pension</w:t>
      </w:r>
      <w:r w:rsidRPr="002F3855">
        <w:rPr>
          <w:spacing w:val="-3"/>
        </w:rPr>
        <w:t xml:space="preserve"> </w:t>
      </w:r>
      <w:r w:rsidRPr="002F3855">
        <w:t>fund.</w:t>
      </w:r>
    </w:p>
    <w:p w14:paraId="5D846271" w14:textId="77777777" w:rsidR="003F6CDA" w:rsidRPr="002F3855" w:rsidRDefault="003F6CDA" w:rsidP="003F6CDA">
      <w:pPr>
        <w:pStyle w:val="ListParagraph"/>
        <w:numPr>
          <w:ilvl w:val="3"/>
          <w:numId w:val="18"/>
        </w:numPr>
        <w:tabs>
          <w:tab w:val="left" w:pos="1631"/>
        </w:tabs>
        <w:spacing w:line="268" w:lineRule="exact"/>
        <w:ind w:hanging="361"/>
      </w:pPr>
      <w:r w:rsidRPr="002F3855">
        <w:t>Describe the way your firm would assist the Board in monitoring its investment</w:t>
      </w:r>
      <w:r w:rsidRPr="002F3855">
        <w:rPr>
          <w:spacing w:val="-21"/>
        </w:rPr>
        <w:t xml:space="preserve"> </w:t>
      </w:r>
      <w:r w:rsidRPr="002F3855">
        <w:t>policy.</w:t>
      </w:r>
    </w:p>
    <w:p w14:paraId="3AC16716" w14:textId="77777777" w:rsidR="003F6CDA" w:rsidRPr="002F3855" w:rsidRDefault="003F6CDA" w:rsidP="00475C60">
      <w:pPr>
        <w:pStyle w:val="ListParagraph"/>
        <w:numPr>
          <w:ilvl w:val="3"/>
          <w:numId w:val="18"/>
        </w:numPr>
        <w:tabs>
          <w:tab w:val="left" w:pos="1631"/>
        </w:tabs>
        <w:spacing w:before="21" w:line="259" w:lineRule="auto"/>
        <w:ind w:right="288"/>
      </w:pPr>
      <w:r w:rsidRPr="002F3855">
        <w:t>Describe how you will identify and evaluate new investment opportunities to recommend to PMRS. Provide samples of reports that would be made available</w:t>
      </w:r>
      <w:r w:rsidRPr="002F3855">
        <w:rPr>
          <w:spacing w:val="-23"/>
        </w:rPr>
        <w:t xml:space="preserve"> </w:t>
      </w:r>
      <w:r w:rsidRPr="002F3855">
        <w:t>to PMRS which detail the results of your firm’s analysis for each asset class specified below,</w:t>
      </w:r>
      <w:r w:rsidRPr="002F3855">
        <w:rPr>
          <w:spacing w:val="-2"/>
        </w:rPr>
        <w:t xml:space="preserve"> </w:t>
      </w:r>
      <w:r w:rsidRPr="002F3855">
        <w:t>identify</w:t>
      </w:r>
      <w:r w:rsidRPr="002F3855">
        <w:rPr>
          <w:spacing w:val="-3"/>
        </w:rPr>
        <w:t xml:space="preserve"> </w:t>
      </w:r>
      <w:r w:rsidRPr="002F3855">
        <w:t>the</w:t>
      </w:r>
      <w:r w:rsidRPr="002F3855">
        <w:rPr>
          <w:spacing w:val="-3"/>
        </w:rPr>
        <w:t xml:space="preserve"> </w:t>
      </w:r>
      <w:r w:rsidRPr="002F3855">
        <w:t>role</w:t>
      </w:r>
      <w:r w:rsidRPr="002F3855">
        <w:rPr>
          <w:spacing w:val="-2"/>
        </w:rPr>
        <w:t xml:space="preserve"> </w:t>
      </w:r>
      <w:r w:rsidRPr="002F3855">
        <w:t>you</w:t>
      </w:r>
      <w:r w:rsidRPr="002F3855">
        <w:rPr>
          <w:spacing w:val="-3"/>
        </w:rPr>
        <w:t xml:space="preserve"> </w:t>
      </w:r>
      <w:r w:rsidRPr="002F3855">
        <w:t>see</w:t>
      </w:r>
      <w:r w:rsidRPr="002F3855">
        <w:rPr>
          <w:spacing w:val="-3"/>
        </w:rPr>
        <w:t xml:space="preserve"> </w:t>
      </w:r>
      <w:r w:rsidRPr="002F3855">
        <w:t>it</w:t>
      </w:r>
      <w:r w:rsidRPr="002F3855">
        <w:rPr>
          <w:spacing w:val="-3"/>
        </w:rPr>
        <w:t xml:space="preserve"> </w:t>
      </w:r>
      <w:r w:rsidRPr="002F3855">
        <w:t>playing</w:t>
      </w:r>
      <w:r w:rsidRPr="002F3855">
        <w:rPr>
          <w:spacing w:val="-2"/>
        </w:rPr>
        <w:t xml:space="preserve"> </w:t>
      </w:r>
      <w:r w:rsidRPr="002F3855">
        <w:t>in</w:t>
      </w:r>
      <w:r w:rsidRPr="002F3855">
        <w:rPr>
          <w:spacing w:val="-2"/>
        </w:rPr>
        <w:t xml:space="preserve"> </w:t>
      </w:r>
      <w:r w:rsidRPr="002F3855">
        <w:t>a</w:t>
      </w:r>
      <w:r w:rsidRPr="002F3855">
        <w:rPr>
          <w:spacing w:val="-3"/>
        </w:rPr>
        <w:t xml:space="preserve"> </w:t>
      </w:r>
      <w:r w:rsidRPr="002F3855">
        <w:t>large</w:t>
      </w:r>
      <w:r w:rsidRPr="002F3855">
        <w:rPr>
          <w:spacing w:val="-1"/>
        </w:rPr>
        <w:t xml:space="preserve"> </w:t>
      </w:r>
      <w:r w:rsidRPr="002F3855">
        <w:t>pension</w:t>
      </w:r>
      <w:r w:rsidRPr="002F3855">
        <w:rPr>
          <w:spacing w:val="-2"/>
        </w:rPr>
        <w:t xml:space="preserve"> </w:t>
      </w:r>
      <w:r w:rsidRPr="002F3855">
        <w:t>fund</w:t>
      </w:r>
      <w:r w:rsidRPr="002F3855">
        <w:rPr>
          <w:spacing w:val="-3"/>
        </w:rPr>
        <w:t xml:space="preserve"> </w:t>
      </w:r>
      <w:r w:rsidRPr="002F3855">
        <w:t>today</w:t>
      </w:r>
      <w:r w:rsidRPr="002F3855">
        <w:rPr>
          <w:spacing w:val="-3"/>
        </w:rPr>
        <w:t xml:space="preserve"> </w:t>
      </w:r>
      <w:r w:rsidRPr="002F3855">
        <w:t>and</w:t>
      </w:r>
      <w:r w:rsidRPr="002F3855">
        <w:rPr>
          <w:spacing w:val="-1"/>
        </w:rPr>
        <w:t xml:space="preserve"> </w:t>
      </w:r>
      <w:r w:rsidRPr="002F3855">
        <w:t>in</w:t>
      </w:r>
      <w:r w:rsidRPr="002F3855">
        <w:rPr>
          <w:spacing w:val="-1"/>
        </w:rPr>
        <w:t xml:space="preserve"> </w:t>
      </w:r>
      <w:r w:rsidRPr="002F3855">
        <w:t>the</w:t>
      </w:r>
    </w:p>
    <w:p w14:paraId="289C8F42" w14:textId="77777777" w:rsidR="003F6CDA" w:rsidRPr="002F3855" w:rsidRDefault="003F6CDA" w:rsidP="003F6CDA">
      <w:pPr>
        <w:pStyle w:val="BodyText"/>
        <w:spacing w:line="259" w:lineRule="auto"/>
        <w:ind w:left="1630" w:firstLine="0"/>
      </w:pPr>
      <w:r w:rsidRPr="002F3855">
        <w:t>future, and identify form (e.g., separate account, derivative) of investments (if any) you feel are prudent.</w:t>
      </w:r>
    </w:p>
    <w:p w14:paraId="1930AFC5" w14:textId="77777777" w:rsidR="003F6CDA" w:rsidRPr="002F3855" w:rsidRDefault="003F6CDA" w:rsidP="003F6CDA">
      <w:pPr>
        <w:pStyle w:val="ListParagraph"/>
        <w:numPr>
          <w:ilvl w:val="4"/>
          <w:numId w:val="18"/>
        </w:numPr>
        <w:tabs>
          <w:tab w:val="left" w:pos="2261"/>
        </w:tabs>
        <w:spacing w:line="268" w:lineRule="exact"/>
        <w:ind w:hanging="287"/>
        <w:jc w:val="left"/>
      </w:pPr>
      <w:r w:rsidRPr="002F3855">
        <w:t>Real</w:t>
      </w:r>
      <w:r w:rsidRPr="002F3855">
        <w:rPr>
          <w:spacing w:val="-2"/>
        </w:rPr>
        <w:t xml:space="preserve"> </w:t>
      </w:r>
      <w:r w:rsidRPr="002F3855">
        <w:t>Estate</w:t>
      </w:r>
    </w:p>
    <w:p w14:paraId="7BD3D568" w14:textId="77777777" w:rsidR="003F6CDA" w:rsidRPr="002F3855" w:rsidRDefault="003F6CDA" w:rsidP="003F6CDA">
      <w:pPr>
        <w:pStyle w:val="ListParagraph"/>
        <w:numPr>
          <w:ilvl w:val="4"/>
          <w:numId w:val="18"/>
        </w:numPr>
        <w:tabs>
          <w:tab w:val="left" w:pos="2261"/>
        </w:tabs>
        <w:spacing w:before="21"/>
        <w:ind w:hanging="337"/>
        <w:jc w:val="left"/>
      </w:pPr>
      <w:r w:rsidRPr="002F3855">
        <w:t>Commodities</w:t>
      </w:r>
    </w:p>
    <w:p w14:paraId="08AEE382" w14:textId="77777777" w:rsidR="003F6CDA" w:rsidRPr="002F3855" w:rsidRDefault="003F6CDA" w:rsidP="003F6CDA">
      <w:pPr>
        <w:pStyle w:val="ListParagraph"/>
        <w:numPr>
          <w:ilvl w:val="4"/>
          <w:numId w:val="18"/>
        </w:numPr>
        <w:tabs>
          <w:tab w:val="left" w:pos="2261"/>
        </w:tabs>
        <w:spacing w:before="22"/>
        <w:ind w:hanging="389"/>
        <w:jc w:val="left"/>
      </w:pPr>
      <w:r w:rsidRPr="002F3855">
        <w:t>Infrastructure</w:t>
      </w:r>
    </w:p>
    <w:p w14:paraId="385A94EB" w14:textId="77777777" w:rsidR="003F6CDA" w:rsidRDefault="003F6CDA" w:rsidP="003F6CDA">
      <w:pPr>
        <w:pStyle w:val="ListParagraph"/>
        <w:numPr>
          <w:ilvl w:val="4"/>
          <w:numId w:val="18"/>
        </w:numPr>
        <w:tabs>
          <w:tab w:val="left" w:pos="2261"/>
        </w:tabs>
        <w:spacing w:before="21"/>
        <w:ind w:hanging="386"/>
        <w:jc w:val="left"/>
      </w:pPr>
      <w:r w:rsidRPr="002F3855">
        <w:t>Hedge</w:t>
      </w:r>
      <w:r w:rsidRPr="002F3855">
        <w:rPr>
          <w:spacing w:val="-2"/>
        </w:rPr>
        <w:t xml:space="preserve"> </w:t>
      </w:r>
      <w:r w:rsidRPr="002F3855">
        <w:t>Funds</w:t>
      </w:r>
    </w:p>
    <w:p w14:paraId="5E6941D1" w14:textId="77777777" w:rsidR="003F6CDA" w:rsidRDefault="003F6CDA" w:rsidP="003F6CDA">
      <w:pPr>
        <w:pStyle w:val="ListParagraph"/>
        <w:numPr>
          <w:ilvl w:val="4"/>
          <w:numId w:val="18"/>
        </w:numPr>
        <w:tabs>
          <w:tab w:val="left" w:pos="2261"/>
        </w:tabs>
        <w:spacing w:before="21"/>
        <w:ind w:hanging="386"/>
        <w:jc w:val="left"/>
      </w:pPr>
      <w:r>
        <w:t>Alternative (e.g., venture capital, private eq</w:t>
      </w:r>
      <w:r w:rsidRPr="002F3855">
        <w:t>uity, private</w:t>
      </w:r>
      <w:r w:rsidRPr="003F6CDA">
        <w:rPr>
          <w:spacing w:val="-9"/>
        </w:rPr>
        <w:t xml:space="preserve"> </w:t>
      </w:r>
      <w:r w:rsidRPr="002F3855">
        <w:t>debt, private credit, private infrastructure)</w:t>
      </w:r>
    </w:p>
    <w:p w14:paraId="070ED3C8" w14:textId="77777777" w:rsidR="003F6CDA" w:rsidRDefault="003F6CDA" w:rsidP="003F6CDA">
      <w:pPr>
        <w:pStyle w:val="ListParagraph"/>
        <w:numPr>
          <w:ilvl w:val="4"/>
          <w:numId w:val="18"/>
        </w:numPr>
        <w:tabs>
          <w:tab w:val="left" w:pos="2261"/>
        </w:tabs>
        <w:spacing w:before="21"/>
        <w:ind w:hanging="386"/>
        <w:jc w:val="left"/>
      </w:pPr>
      <w:r>
        <w:t>Risk</w:t>
      </w:r>
      <w:r w:rsidRPr="003F6CDA">
        <w:rPr>
          <w:spacing w:val="-2"/>
        </w:rPr>
        <w:t xml:space="preserve"> </w:t>
      </w:r>
      <w:r>
        <w:t>Parity</w:t>
      </w:r>
    </w:p>
    <w:p w14:paraId="5EDF65DD" w14:textId="77777777" w:rsidR="003F6CDA" w:rsidRDefault="003F6CDA" w:rsidP="003F6CDA">
      <w:pPr>
        <w:pStyle w:val="ListParagraph"/>
        <w:numPr>
          <w:ilvl w:val="4"/>
          <w:numId w:val="18"/>
        </w:numPr>
        <w:tabs>
          <w:tab w:val="left" w:pos="2261"/>
        </w:tabs>
        <w:spacing w:before="21"/>
        <w:ind w:hanging="386"/>
        <w:jc w:val="left"/>
      </w:pPr>
      <w:r>
        <w:t>Master Limited</w:t>
      </w:r>
      <w:r w:rsidRPr="003F6CDA">
        <w:rPr>
          <w:spacing w:val="-3"/>
        </w:rPr>
        <w:t xml:space="preserve"> </w:t>
      </w:r>
      <w:r>
        <w:t>Partnerships</w:t>
      </w:r>
    </w:p>
    <w:p w14:paraId="3B53B0B1" w14:textId="77777777" w:rsidR="003F6CDA" w:rsidRDefault="003F6CDA" w:rsidP="003F6CDA">
      <w:pPr>
        <w:pStyle w:val="ListParagraph"/>
        <w:numPr>
          <w:ilvl w:val="4"/>
          <w:numId w:val="18"/>
        </w:numPr>
        <w:tabs>
          <w:tab w:val="left" w:pos="2261"/>
        </w:tabs>
        <w:spacing w:before="21"/>
        <w:ind w:hanging="386"/>
        <w:jc w:val="left"/>
      </w:pPr>
      <w:r>
        <w:t>Leverage</w:t>
      </w:r>
    </w:p>
    <w:p w14:paraId="14AE553D" w14:textId="77777777" w:rsidR="003F6CDA" w:rsidRDefault="003F6CDA" w:rsidP="003F6CDA">
      <w:pPr>
        <w:pStyle w:val="ListParagraph"/>
        <w:numPr>
          <w:ilvl w:val="4"/>
          <w:numId w:val="18"/>
        </w:numPr>
        <w:tabs>
          <w:tab w:val="left" w:pos="2261"/>
        </w:tabs>
        <w:spacing w:before="21"/>
        <w:ind w:hanging="386"/>
        <w:jc w:val="left"/>
      </w:pPr>
      <w:r>
        <w:t>Smart</w:t>
      </w:r>
      <w:r w:rsidRPr="003F6CDA">
        <w:rPr>
          <w:spacing w:val="-2"/>
        </w:rPr>
        <w:t xml:space="preserve"> </w:t>
      </w:r>
      <w:r>
        <w:t>Beta</w:t>
      </w:r>
    </w:p>
    <w:p w14:paraId="4DE4182D" w14:textId="554D9F3B" w:rsidR="00313FF9" w:rsidRDefault="00B76376" w:rsidP="6AD217BE">
      <w:pPr>
        <w:pStyle w:val="ListParagraph"/>
        <w:numPr>
          <w:ilvl w:val="3"/>
          <w:numId w:val="18"/>
        </w:numPr>
        <w:tabs>
          <w:tab w:val="left" w:pos="821"/>
          <w:tab w:val="left" w:pos="1890"/>
          <w:tab w:val="left" w:pos="2160"/>
        </w:tabs>
        <w:ind w:left="1627" w:right="43"/>
      </w:pPr>
      <w:r>
        <w:t xml:space="preserve">Attached as Appendix </w:t>
      </w:r>
      <w:r w:rsidR="00A64E3D">
        <w:t>D</w:t>
      </w:r>
      <w:r>
        <w:t xml:space="preserve"> is a copy of the proposed agreement between PMRS and whichever consultant is selected.  Attached as Appendix </w:t>
      </w:r>
      <w:r w:rsidR="00A64E3D">
        <w:t>E</w:t>
      </w:r>
      <w:r>
        <w:t xml:space="preserve"> is a copy of the Commonwealth’s Standard Terms and Conditions.  Please provide any proposed edits to Appendix </w:t>
      </w:r>
      <w:r w:rsidR="0099105E">
        <w:t>D</w:t>
      </w:r>
      <w:r>
        <w:t xml:space="preserve">.  </w:t>
      </w:r>
      <w:r w:rsidR="6C7C7AAA" w:rsidRPr="6AD217BE">
        <w:rPr>
          <w:color w:val="000000" w:themeColor="text1"/>
        </w:rPr>
        <w:t>You must provide any edits you propose to the Agreement as part of your proposal. While PMRS may, in its sole discretion, consider edits to the agreement proposed by the approved consultant after selection, PMRS reserves the right to disqualify the approved consultant for offering edits to the agreement after selection</w:t>
      </w:r>
      <w:r>
        <w:t>.</w:t>
      </w:r>
    </w:p>
    <w:p w14:paraId="7169907C" w14:textId="128AEAA7" w:rsidR="00B76376" w:rsidRDefault="00B76376" w:rsidP="00B76376">
      <w:pPr>
        <w:pStyle w:val="ListParagraph"/>
        <w:numPr>
          <w:ilvl w:val="3"/>
          <w:numId w:val="18"/>
        </w:numPr>
        <w:tabs>
          <w:tab w:val="left" w:pos="821"/>
          <w:tab w:val="left" w:pos="1890"/>
          <w:tab w:val="left" w:pos="2160"/>
        </w:tabs>
        <w:ind w:left="1627" w:right="43"/>
        <w:rPr>
          <w:bCs/>
        </w:rPr>
      </w:pPr>
      <w:r>
        <w:rPr>
          <w:bCs/>
        </w:rPr>
        <w:t xml:space="preserve">Attached as Appendix </w:t>
      </w:r>
      <w:r w:rsidR="00A64E3D">
        <w:rPr>
          <w:bCs/>
        </w:rPr>
        <w:t>F</w:t>
      </w:r>
      <w:r>
        <w:rPr>
          <w:bCs/>
        </w:rPr>
        <w:t xml:space="preserve"> is a copy of the PMRB-30 (Disclosure Form).  Please complete this form.  Failure to complete this form will disqualify you from selection.</w:t>
      </w:r>
    </w:p>
    <w:p w14:paraId="4A7E9210" w14:textId="77777777" w:rsidR="00B76376" w:rsidRPr="00B76376" w:rsidRDefault="00B76376" w:rsidP="00B76376">
      <w:pPr>
        <w:pStyle w:val="ListParagraph"/>
        <w:tabs>
          <w:tab w:val="left" w:pos="821"/>
          <w:tab w:val="left" w:pos="1890"/>
          <w:tab w:val="left" w:pos="2160"/>
        </w:tabs>
        <w:ind w:left="1627" w:right="43" w:firstLine="0"/>
        <w:rPr>
          <w:bCs/>
        </w:rPr>
      </w:pPr>
    </w:p>
    <w:p w14:paraId="42804EEA" w14:textId="77777777" w:rsidR="00313FF9" w:rsidRPr="00BD412A" w:rsidRDefault="00313FF9" w:rsidP="00313FF9">
      <w:pPr>
        <w:pStyle w:val="Heading1"/>
        <w:numPr>
          <w:ilvl w:val="1"/>
          <w:numId w:val="18"/>
        </w:numPr>
        <w:tabs>
          <w:tab w:val="left" w:pos="821"/>
        </w:tabs>
        <w:spacing w:line="259" w:lineRule="auto"/>
        <w:ind w:left="820" w:right="939"/>
        <w:rPr>
          <w:u w:val="single"/>
        </w:rPr>
      </w:pPr>
      <w:r w:rsidRPr="00BD412A">
        <w:rPr>
          <w:u w:val="single"/>
        </w:rPr>
        <w:t>Investment Manager Search, Selection and Review of Fees and Contracts (Scoring</w:t>
      </w:r>
      <w:r w:rsidRPr="00BD412A">
        <w:rPr>
          <w:spacing w:val="-36"/>
          <w:u w:val="single"/>
        </w:rPr>
        <w:t xml:space="preserve"> </w:t>
      </w:r>
      <w:r w:rsidRPr="00BD412A">
        <w:rPr>
          <w:u w:val="single"/>
        </w:rPr>
        <w:t>and evaluation of</w:t>
      </w:r>
      <w:r w:rsidRPr="00BD412A">
        <w:rPr>
          <w:spacing w:val="-2"/>
          <w:u w:val="single"/>
        </w:rPr>
        <w:t xml:space="preserve"> </w:t>
      </w:r>
      <w:r w:rsidRPr="00BD412A">
        <w:rPr>
          <w:u w:val="single"/>
        </w:rPr>
        <w:t>managers)</w:t>
      </w:r>
    </w:p>
    <w:p w14:paraId="4F60354F" w14:textId="77777777" w:rsidR="00313FF9" w:rsidRDefault="00313FF9" w:rsidP="00313FF9">
      <w:pPr>
        <w:pStyle w:val="BodyText"/>
        <w:spacing w:before="8"/>
        <w:ind w:left="0" w:firstLine="0"/>
        <w:rPr>
          <w:b/>
          <w:sz w:val="23"/>
        </w:rPr>
      </w:pPr>
    </w:p>
    <w:p w14:paraId="38E9EA6C" w14:textId="77777777" w:rsidR="00313FF9" w:rsidRDefault="00313FF9" w:rsidP="00313FF9">
      <w:pPr>
        <w:ind w:left="1180"/>
        <w:rPr>
          <w:b/>
        </w:rPr>
      </w:pPr>
      <w:r>
        <w:rPr>
          <w:b/>
        </w:rPr>
        <w:t>Requested Services</w:t>
      </w:r>
    </w:p>
    <w:p w14:paraId="00D2F918" w14:textId="77777777" w:rsidR="00313FF9" w:rsidRDefault="00313FF9" w:rsidP="00313FF9">
      <w:pPr>
        <w:pStyle w:val="BodyText"/>
        <w:spacing w:before="6"/>
        <w:ind w:left="0" w:firstLine="0"/>
        <w:rPr>
          <w:b/>
          <w:sz w:val="25"/>
        </w:rPr>
      </w:pPr>
    </w:p>
    <w:p w14:paraId="38AAC89D" w14:textId="77777777" w:rsidR="00313FF9" w:rsidRDefault="00313FF9" w:rsidP="00313FF9">
      <w:pPr>
        <w:pStyle w:val="BodyText"/>
        <w:ind w:left="460" w:firstLine="0"/>
      </w:pPr>
      <w:r>
        <w:t>In providing Consulting Services to the Board, and for all major asset classes, the consultant will:</w:t>
      </w:r>
    </w:p>
    <w:p w14:paraId="0ADF000A" w14:textId="77777777" w:rsidR="00313FF9" w:rsidRDefault="00313FF9" w:rsidP="00313FF9">
      <w:pPr>
        <w:pStyle w:val="BodyText"/>
        <w:spacing w:before="5"/>
        <w:ind w:left="0" w:firstLine="0"/>
        <w:rPr>
          <w:sz w:val="25"/>
        </w:rPr>
      </w:pPr>
    </w:p>
    <w:p w14:paraId="281125C6" w14:textId="3FA7C19A" w:rsidR="00313FF9" w:rsidRDefault="00313FF9" w:rsidP="00313FF9">
      <w:pPr>
        <w:pStyle w:val="ListParagraph"/>
        <w:numPr>
          <w:ilvl w:val="2"/>
          <w:numId w:val="18"/>
        </w:numPr>
        <w:tabs>
          <w:tab w:val="left" w:pos="1631"/>
        </w:tabs>
        <w:spacing w:before="1" w:line="259" w:lineRule="auto"/>
        <w:ind w:left="1630" w:right="147"/>
      </w:pPr>
      <w:r>
        <w:t>Prepare an investment manager Request for Proposal (RFP) based on criteria defining the need in the investment portfolio. PMRS staff, in conjunction with the investment consultant, shall receive approval from the Board to conduct a search necessary to fill</w:t>
      </w:r>
      <w:r>
        <w:rPr>
          <w:spacing w:val="-33"/>
        </w:rPr>
        <w:t xml:space="preserve"> </w:t>
      </w:r>
      <w:r>
        <w:t xml:space="preserve">a need in the investment portfolio (e.g. termination of a manager or addition of a new mandate to the portfolio). The search </w:t>
      </w:r>
      <w:r w:rsidR="00FC2338">
        <w:t>may</w:t>
      </w:r>
      <w:r>
        <w:t xml:space="preserve"> be advertised in industry publications and a notice posted on the PMRS website. </w:t>
      </w:r>
      <w:proofErr w:type="gramStart"/>
      <w:r>
        <w:t>When</w:t>
      </w:r>
      <w:proofErr w:type="gramEnd"/>
      <w:r>
        <w:t xml:space="preserve"> appropriate,</w:t>
      </w:r>
      <w:r>
        <w:rPr>
          <w:spacing w:val="-24"/>
        </w:rPr>
        <w:t xml:space="preserve"> </w:t>
      </w:r>
      <w:r>
        <w:t xml:space="preserve">the investment manager RFP </w:t>
      </w:r>
      <w:proofErr w:type="gramStart"/>
      <w:r>
        <w:t>shall</w:t>
      </w:r>
      <w:proofErr w:type="gramEnd"/>
      <w:r>
        <w:t xml:space="preserve"> also be made available on the investment consultant’s website.</w:t>
      </w:r>
    </w:p>
    <w:p w14:paraId="34E2E1DD" w14:textId="77777777" w:rsidR="00313FF9" w:rsidRDefault="00313FF9" w:rsidP="00313FF9">
      <w:pPr>
        <w:pStyle w:val="ListParagraph"/>
        <w:numPr>
          <w:ilvl w:val="2"/>
          <w:numId w:val="18"/>
        </w:numPr>
        <w:tabs>
          <w:tab w:val="left" w:pos="1631"/>
        </w:tabs>
        <w:spacing w:before="22" w:line="259" w:lineRule="auto"/>
        <w:ind w:left="1630" w:right="343"/>
      </w:pPr>
      <w:r>
        <w:t>Review investment manager RFP responses alongside PMRS staff to identify</w:t>
      </w:r>
      <w:r>
        <w:rPr>
          <w:spacing w:val="-27"/>
        </w:rPr>
        <w:t xml:space="preserve"> </w:t>
      </w:r>
      <w:r>
        <w:t xml:space="preserve">qualified candidates based solely on the criteria presented in the RFP. Staff, </w:t>
      </w:r>
      <w:proofErr w:type="gramStart"/>
      <w:r>
        <w:t>consultant</w:t>
      </w:r>
      <w:proofErr w:type="gramEnd"/>
      <w:r>
        <w:t xml:space="preserve"> and members of the Board may interview all, some, or none of the RFP respondents, </w:t>
      </w:r>
      <w:proofErr w:type="gramStart"/>
      <w:r>
        <w:t>undertake</w:t>
      </w:r>
      <w:proofErr w:type="gramEnd"/>
      <w:r>
        <w:t xml:space="preserve"> site visits to respondent offices and conduct such other due diligence as is prudent under the circumstances. The process may end at this point if there are no qualified investment manager candidates among the</w:t>
      </w:r>
      <w:r>
        <w:rPr>
          <w:spacing w:val="-10"/>
        </w:rPr>
        <w:t xml:space="preserve"> </w:t>
      </w:r>
      <w:r>
        <w:t>respondents.</w:t>
      </w:r>
    </w:p>
    <w:p w14:paraId="7EFFB951" w14:textId="77777777" w:rsidR="00313FF9" w:rsidRDefault="00313FF9" w:rsidP="00313FF9">
      <w:pPr>
        <w:pStyle w:val="ListParagraph"/>
        <w:numPr>
          <w:ilvl w:val="2"/>
          <w:numId w:val="18"/>
        </w:numPr>
        <w:tabs>
          <w:tab w:val="left" w:pos="1631"/>
        </w:tabs>
        <w:spacing w:line="259" w:lineRule="auto"/>
        <w:ind w:left="1630" w:right="961"/>
      </w:pPr>
      <w:r>
        <w:t>Provide leadership and direction during manager interviews to include a list</w:t>
      </w:r>
      <w:r>
        <w:rPr>
          <w:spacing w:val="-26"/>
        </w:rPr>
        <w:t xml:space="preserve"> </w:t>
      </w:r>
      <w:r>
        <w:t>of potential interview</w:t>
      </w:r>
      <w:r>
        <w:rPr>
          <w:spacing w:val="-1"/>
        </w:rPr>
        <w:t xml:space="preserve"> </w:t>
      </w:r>
      <w:r>
        <w:t>questions.</w:t>
      </w:r>
    </w:p>
    <w:p w14:paraId="3375570E" w14:textId="77777777" w:rsidR="00313FF9" w:rsidRDefault="00313FF9" w:rsidP="00313FF9">
      <w:pPr>
        <w:pStyle w:val="ListParagraph"/>
        <w:numPr>
          <w:ilvl w:val="2"/>
          <w:numId w:val="18"/>
        </w:numPr>
        <w:tabs>
          <w:tab w:val="left" w:pos="1631"/>
        </w:tabs>
        <w:spacing w:line="259" w:lineRule="auto"/>
        <w:ind w:left="1630" w:right="396"/>
      </w:pPr>
      <w:r>
        <w:t>Provide leadership and direction during manager interviews to include a structure</w:t>
      </w:r>
      <w:r>
        <w:rPr>
          <w:spacing w:val="-25"/>
        </w:rPr>
        <w:t xml:space="preserve"> </w:t>
      </w:r>
      <w:r>
        <w:t>to assist with rating each</w:t>
      </w:r>
      <w:r>
        <w:rPr>
          <w:spacing w:val="-4"/>
        </w:rPr>
        <w:t xml:space="preserve"> </w:t>
      </w:r>
      <w:r>
        <w:t>manager.</w:t>
      </w:r>
    </w:p>
    <w:p w14:paraId="37998D07" w14:textId="7BA86C16" w:rsidR="00313FF9" w:rsidRDefault="00313FF9" w:rsidP="00313FF9">
      <w:pPr>
        <w:pStyle w:val="ListParagraph"/>
        <w:numPr>
          <w:ilvl w:val="2"/>
          <w:numId w:val="18"/>
        </w:numPr>
        <w:tabs>
          <w:tab w:val="left" w:pos="1631"/>
        </w:tabs>
        <w:spacing w:line="259" w:lineRule="auto"/>
        <w:ind w:left="1630" w:right="243"/>
      </w:pPr>
      <w:r>
        <w:t xml:space="preserve">Develop summary interview materials for the PMRS </w:t>
      </w:r>
      <w:r w:rsidR="00F64C0A">
        <w:t>s</w:t>
      </w:r>
      <w:r>
        <w:t xml:space="preserve">taff use; and meet with the Chief Executive Officer/Chief Investment Officer and PMRS </w:t>
      </w:r>
      <w:r w:rsidR="00F64C0A">
        <w:t>s</w:t>
      </w:r>
      <w:r>
        <w:t xml:space="preserve">taff to review the search report. Chief Executive Officer/Chief Investment Officer or PMRS staff, and </w:t>
      </w:r>
      <w:proofErr w:type="gramStart"/>
      <w:r>
        <w:t>consultant</w:t>
      </w:r>
      <w:proofErr w:type="gramEnd"/>
      <w:r>
        <w:t xml:space="preserve"> will present the results of the investment manager RFP process to the Investment Committee and the Board in the form of a written report. This report will be presented during a public meeting of the Investment Committee and the Board and may include a recommendation </w:t>
      </w:r>
      <w:proofErr w:type="gramStart"/>
      <w:r>
        <w:t>of</w:t>
      </w:r>
      <w:proofErr w:type="gramEnd"/>
      <w:r>
        <w:t xml:space="preserve"> investment manager finalists to be interviewed by the</w:t>
      </w:r>
      <w:r>
        <w:rPr>
          <w:spacing w:val="-14"/>
        </w:rPr>
        <w:t xml:space="preserve"> </w:t>
      </w:r>
      <w:r>
        <w:t>Board.</w:t>
      </w:r>
    </w:p>
    <w:p w14:paraId="18C41053" w14:textId="77777777" w:rsidR="00313FF9" w:rsidRDefault="00313FF9" w:rsidP="00313FF9">
      <w:pPr>
        <w:pStyle w:val="ListParagraph"/>
        <w:numPr>
          <w:ilvl w:val="2"/>
          <w:numId w:val="18"/>
        </w:numPr>
        <w:tabs>
          <w:tab w:val="left" w:pos="1631"/>
        </w:tabs>
        <w:spacing w:line="259" w:lineRule="auto"/>
        <w:ind w:left="1630" w:right="207"/>
      </w:pPr>
      <w:r>
        <w:t>Schedule</w:t>
      </w:r>
      <w:r>
        <w:rPr>
          <w:spacing w:val="-4"/>
        </w:rPr>
        <w:t xml:space="preserve"> </w:t>
      </w:r>
      <w:r>
        <w:t>and</w:t>
      </w:r>
      <w:r>
        <w:rPr>
          <w:spacing w:val="-3"/>
        </w:rPr>
        <w:t xml:space="preserve"> </w:t>
      </w:r>
      <w:r>
        <w:t>attend</w:t>
      </w:r>
      <w:r>
        <w:rPr>
          <w:spacing w:val="-4"/>
        </w:rPr>
        <w:t xml:space="preserve"> </w:t>
      </w:r>
      <w:r>
        <w:t>investment</w:t>
      </w:r>
      <w:r>
        <w:rPr>
          <w:spacing w:val="-5"/>
        </w:rPr>
        <w:t xml:space="preserve"> </w:t>
      </w:r>
      <w:r>
        <w:t>manager</w:t>
      </w:r>
      <w:r>
        <w:rPr>
          <w:spacing w:val="-3"/>
        </w:rPr>
        <w:t xml:space="preserve"> </w:t>
      </w:r>
      <w:r>
        <w:t>finalist</w:t>
      </w:r>
      <w:r>
        <w:rPr>
          <w:spacing w:val="-3"/>
        </w:rPr>
        <w:t xml:space="preserve"> </w:t>
      </w:r>
      <w:r>
        <w:t>presentations</w:t>
      </w:r>
      <w:r>
        <w:rPr>
          <w:spacing w:val="-4"/>
        </w:rPr>
        <w:t xml:space="preserve"> </w:t>
      </w:r>
      <w:r>
        <w:t>and</w:t>
      </w:r>
      <w:r>
        <w:rPr>
          <w:spacing w:val="-4"/>
        </w:rPr>
        <w:t xml:space="preserve"> </w:t>
      </w:r>
      <w:r>
        <w:t>assist</w:t>
      </w:r>
      <w:r>
        <w:rPr>
          <w:spacing w:val="-3"/>
        </w:rPr>
        <w:t xml:space="preserve"> </w:t>
      </w:r>
      <w:r>
        <w:t>the</w:t>
      </w:r>
      <w:r>
        <w:rPr>
          <w:spacing w:val="-4"/>
        </w:rPr>
        <w:t xml:space="preserve"> Investment Committee and the </w:t>
      </w:r>
      <w:r>
        <w:t>Board</w:t>
      </w:r>
      <w:r>
        <w:rPr>
          <w:spacing w:val="-4"/>
        </w:rPr>
        <w:t xml:space="preserve"> </w:t>
      </w:r>
      <w:r>
        <w:t>in selecting investment manager(s). The Investment Committee or the Board may interview</w:t>
      </w:r>
      <w:r>
        <w:rPr>
          <w:spacing w:val="-12"/>
        </w:rPr>
        <w:t xml:space="preserve"> </w:t>
      </w:r>
      <w:r>
        <w:t>finalists.</w:t>
      </w:r>
    </w:p>
    <w:p w14:paraId="34B2FE45" w14:textId="77777777" w:rsidR="00313FF9" w:rsidRDefault="00313FF9" w:rsidP="00313FF9">
      <w:pPr>
        <w:pStyle w:val="BodyText"/>
        <w:spacing w:before="5"/>
        <w:ind w:left="0" w:firstLine="0"/>
        <w:rPr>
          <w:sz w:val="23"/>
        </w:rPr>
      </w:pPr>
    </w:p>
    <w:p w14:paraId="51D166CC" w14:textId="77777777" w:rsidR="00313FF9" w:rsidRDefault="00313FF9" w:rsidP="00313FF9">
      <w:pPr>
        <w:pStyle w:val="Heading1"/>
        <w:ind w:left="1270" w:firstLine="0"/>
      </w:pPr>
      <w:r>
        <w:t>Questions being posed to and information sought from offerors</w:t>
      </w:r>
    </w:p>
    <w:p w14:paraId="687D22DE" w14:textId="77777777" w:rsidR="00313FF9" w:rsidRDefault="00313FF9" w:rsidP="00313FF9"/>
    <w:p w14:paraId="1EA27A17" w14:textId="77777777" w:rsidR="00313FF9" w:rsidRDefault="00313FF9" w:rsidP="00313FF9"/>
    <w:p w14:paraId="5A3298B9" w14:textId="77777777" w:rsidR="00313FF9" w:rsidRDefault="00313FF9" w:rsidP="00313FF9">
      <w:pPr>
        <w:pStyle w:val="ListParagraph"/>
        <w:numPr>
          <w:ilvl w:val="0"/>
          <w:numId w:val="17"/>
        </w:numPr>
        <w:tabs>
          <w:tab w:val="left" w:pos="1676"/>
        </w:tabs>
        <w:spacing w:before="40" w:line="259" w:lineRule="auto"/>
        <w:ind w:right="138"/>
      </w:pPr>
      <w:r>
        <w:t>Describe the methodology and structure used in evaluating investment managers</w:t>
      </w:r>
      <w:r>
        <w:rPr>
          <w:spacing w:val="-27"/>
        </w:rPr>
        <w:t xml:space="preserve"> </w:t>
      </w:r>
      <w:r>
        <w:t>from initial RFP design, evaluation of responses and</w:t>
      </w:r>
      <w:r>
        <w:rPr>
          <w:spacing w:val="-5"/>
        </w:rPr>
        <w:t xml:space="preserve"> </w:t>
      </w:r>
      <w:r>
        <w:t>recommendations.</w:t>
      </w:r>
    </w:p>
    <w:p w14:paraId="6219DF46" w14:textId="77777777" w:rsidR="00313FF9" w:rsidRDefault="00313FF9" w:rsidP="00313FF9">
      <w:pPr>
        <w:pStyle w:val="ListParagraph"/>
        <w:numPr>
          <w:ilvl w:val="1"/>
          <w:numId w:val="17"/>
        </w:numPr>
        <w:tabs>
          <w:tab w:val="left" w:pos="2351"/>
        </w:tabs>
        <w:spacing w:line="268" w:lineRule="exact"/>
        <w:ind w:hanging="361"/>
      </w:pPr>
      <w:r>
        <w:t>Provide evidence of your work for the</w:t>
      </w:r>
      <w:r>
        <w:rPr>
          <w:spacing w:val="-3"/>
        </w:rPr>
        <w:t xml:space="preserve"> </w:t>
      </w:r>
      <w:r>
        <w:t>following:</w:t>
      </w:r>
    </w:p>
    <w:p w14:paraId="15977A1E" w14:textId="77777777" w:rsidR="00313FF9" w:rsidRDefault="00313FF9" w:rsidP="00313FF9">
      <w:pPr>
        <w:pStyle w:val="ListParagraph"/>
        <w:numPr>
          <w:ilvl w:val="2"/>
          <w:numId w:val="17"/>
        </w:numPr>
        <w:tabs>
          <w:tab w:val="left" w:pos="3116"/>
        </w:tabs>
        <w:spacing w:before="22"/>
        <w:jc w:val="left"/>
      </w:pPr>
      <w:r>
        <w:t>Pre-RFP reports provided to</w:t>
      </w:r>
      <w:r>
        <w:rPr>
          <w:spacing w:val="-2"/>
        </w:rPr>
        <w:t xml:space="preserve"> </w:t>
      </w:r>
      <w:r>
        <w:t>client</w:t>
      </w:r>
    </w:p>
    <w:p w14:paraId="6F3483C6" w14:textId="77777777" w:rsidR="00313FF9" w:rsidRDefault="00313FF9" w:rsidP="00313FF9">
      <w:pPr>
        <w:pStyle w:val="ListParagraph"/>
        <w:numPr>
          <w:ilvl w:val="2"/>
          <w:numId w:val="17"/>
        </w:numPr>
        <w:tabs>
          <w:tab w:val="left" w:pos="3116"/>
        </w:tabs>
        <w:spacing w:before="21"/>
        <w:ind w:hanging="338"/>
        <w:jc w:val="left"/>
      </w:pPr>
      <w:r>
        <w:t>Sample RFP for public equity including sample scoring of</w:t>
      </w:r>
      <w:r>
        <w:rPr>
          <w:spacing w:val="-16"/>
        </w:rPr>
        <w:t xml:space="preserve"> </w:t>
      </w:r>
      <w:r>
        <w:t>responses</w:t>
      </w:r>
    </w:p>
    <w:p w14:paraId="4CB02995" w14:textId="77777777" w:rsidR="00313FF9" w:rsidRDefault="00313FF9" w:rsidP="00313FF9">
      <w:pPr>
        <w:pStyle w:val="ListParagraph"/>
        <w:numPr>
          <w:ilvl w:val="2"/>
          <w:numId w:val="17"/>
        </w:numPr>
        <w:tabs>
          <w:tab w:val="left" w:pos="3116"/>
        </w:tabs>
        <w:spacing w:before="22"/>
        <w:ind w:hanging="388"/>
        <w:jc w:val="left"/>
      </w:pPr>
      <w:r>
        <w:t>Initial review of RFP responses submitted to</w:t>
      </w:r>
      <w:r>
        <w:rPr>
          <w:spacing w:val="-6"/>
        </w:rPr>
        <w:t xml:space="preserve"> </w:t>
      </w:r>
      <w:r>
        <w:t>client</w:t>
      </w:r>
    </w:p>
    <w:p w14:paraId="1D380D47" w14:textId="77777777" w:rsidR="00313FF9" w:rsidRDefault="00313FF9" w:rsidP="00313FF9">
      <w:pPr>
        <w:pStyle w:val="ListParagraph"/>
        <w:numPr>
          <w:ilvl w:val="2"/>
          <w:numId w:val="17"/>
        </w:numPr>
        <w:tabs>
          <w:tab w:val="left" w:pos="3116"/>
        </w:tabs>
        <w:spacing w:before="21"/>
        <w:ind w:hanging="387"/>
        <w:jc w:val="left"/>
      </w:pPr>
      <w:r>
        <w:t>Act as a facilitator scoring</w:t>
      </w:r>
      <w:r>
        <w:rPr>
          <w:spacing w:val="-2"/>
        </w:rPr>
        <w:t xml:space="preserve"> </w:t>
      </w:r>
      <w:r>
        <w:t>committee</w:t>
      </w:r>
    </w:p>
    <w:p w14:paraId="0A620F99" w14:textId="77777777" w:rsidR="00313FF9" w:rsidRDefault="00313FF9" w:rsidP="00313FF9">
      <w:pPr>
        <w:pStyle w:val="ListParagraph"/>
        <w:numPr>
          <w:ilvl w:val="2"/>
          <w:numId w:val="17"/>
        </w:numPr>
        <w:tabs>
          <w:tab w:val="left" w:pos="3116"/>
        </w:tabs>
        <w:spacing w:before="21"/>
        <w:ind w:hanging="336"/>
        <w:jc w:val="left"/>
      </w:pPr>
      <w:r>
        <w:t>Report on finalists including background</w:t>
      </w:r>
      <w:r>
        <w:rPr>
          <w:spacing w:val="-4"/>
        </w:rPr>
        <w:t xml:space="preserve"> </w:t>
      </w:r>
      <w:r>
        <w:t>checks</w:t>
      </w:r>
    </w:p>
    <w:p w14:paraId="6EFD19E6" w14:textId="77777777" w:rsidR="00313FF9" w:rsidRDefault="00313FF9" w:rsidP="00313FF9">
      <w:pPr>
        <w:pStyle w:val="ListParagraph"/>
        <w:numPr>
          <w:ilvl w:val="2"/>
          <w:numId w:val="17"/>
        </w:numPr>
        <w:tabs>
          <w:tab w:val="left" w:pos="3116"/>
        </w:tabs>
        <w:spacing w:before="21" w:line="259" w:lineRule="auto"/>
        <w:ind w:right="318" w:hanging="387"/>
        <w:jc w:val="left"/>
      </w:pPr>
      <w:r>
        <w:t>Act as a facilitator for finalist interviews including best and final</w:t>
      </w:r>
      <w:r>
        <w:rPr>
          <w:spacing w:val="-32"/>
        </w:rPr>
        <w:t xml:space="preserve"> </w:t>
      </w:r>
      <w:r>
        <w:t>offer negotiations</w:t>
      </w:r>
    </w:p>
    <w:p w14:paraId="7ED78B08" w14:textId="77777777" w:rsidR="00313FF9" w:rsidRDefault="00313FF9" w:rsidP="00313FF9">
      <w:pPr>
        <w:pStyle w:val="ListParagraph"/>
        <w:numPr>
          <w:ilvl w:val="2"/>
          <w:numId w:val="17"/>
        </w:numPr>
        <w:tabs>
          <w:tab w:val="left" w:pos="3116"/>
        </w:tabs>
        <w:spacing w:line="268" w:lineRule="exact"/>
        <w:ind w:hanging="437"/>
        <w:jc w:val="left"/>
      </w:pPr>
      <w:r>
        <w:t>Report on the recommended</w:t>
      </w:r>
      <w:r>
        <w:rPr>
          <w:spacing w:val="-3"/>
        </w:rPr>
        <w:t xml:space="preserve"> </w:t>
      </w:r>
      <w:r>
        <w:t>manager</w:t>
      </w:r>
    </w:p>
    <w:p w14:paraId="2DFDA320" w14:textId="77777777" w:rsidR="00313FF9" w:rsidRDefault="00313FF9" w:rsidP="00313FF9">
      <w:pPr>
        <w:pStyle w:val="ListParagraph"/>
        <w:numPr>
          <w:ilvl w:val="0"/>
          <w:numId w:val="17"/>
        </w:numPr>
        <w:tabs>
          <w:tab w:val="left" w:pos="1676"/>
        </w:tabs>
        <w:spacing w:before="22" w:line="259" w:lineRule="auto"/>
        <w:ind w:right="309"/>
      </w:pPr>
      <w:r>
        <w:t>Do you maintain an investment manager recommendation list? If so, please provide the</w:t>
      </w:r>
      <w:r>
        <w:rPr>
          <w:spacing w:val="-2"/>
        </w:rPr>
        <w:t xml:space="preserve"> </w:t>
      </w:r>
      <w:r>
        <w:t>list.</w:t>
      </w:r>
    </w:p>
    <w:p w14:paraId="7667C7C8" w14:textId="77777777" w:rsidR="00313FF9" w:rsidRDefault="00313FF9" w:rsidP="00313FF9">
      <w:pPr>
        <w:pStyle w:val="ListParagraph"/>
        <w:numPr>
          <w:ilvl w:val="0"/>
          <w:numId w:val="17"/>
        </w:numPr>
        <w:tabs>
          <w:tab w:val="left" w:pos="1676"/>
        </w:tabs>
        <w:spacing w:line="259" w:lineRule="auto"/>
        <w:ind w:right="561"/>
      </w:pPr>
      <w:r>
        <w:t>Do you maintain a list of specific criteria that must be met for a manager to be considered and any characteristics that will automatically exclude a manager</w:t>
      </w:r>
      <w:r>
        <w:rPr>
          <w:spacing w:val="-27"/>
        </w:rPr>
        <w:t xml:space="preserve"> </w:t>
      </w:r>
      <w:r>
        <w:t>from consideration?</w:t>
      </w:r>
    </w:p>
    <w:p w14:paraId="0668369A" w14:textId="77777777" w:rsidR="00313FF9" w:rsidRDefault="00313FF9" w:rsidP="00313FF9">
      <w:pPr>
        <w:pStyle w:val="ListParagraph"/>
        <w:numPr>
          <w:ilvl w:val="0"/>
          <w:numId w:val="17"/>
        </w:numPr>
        <w:tabs>
          <w:tab w:val="left" w:pos="1676"/>
        </w:tabs>
        <w:spacing w:line="259" w:lineRule="auto"/>
        <w:ind w:right="197"/>
      </w:pPr>
      <w:r>
        <w:t>Describe your approach to performing reference checks on prospective managers, including both named and informal references. What roles/titles are typically</w:t>
      </w:r>
      <w:r>
        <w:rPr>
          <w:spacing w:val="-28"/>
        </w:rPr>
        <w:t xml:space="preserve"> </w:t>
      </w:r>
      <w:r>
        <w:t>included in this group? What specific red flags are you looking for? What service provider(s) do you utilize for background</w:t>
      </w:r>
      <w:r>
        <w:rPr>
          <w:spacing w:val="-1"/>
        </w:rPr>
        <w:t xml:space="preserve"> </w:t>
      </w:r>
      <w:r>
        <w:t>checks?</w:t>
      </w:r>
    </w:p>
    <w:p w14:paraId="670357A2" w14:textId="77777777" w:rsidR="00313FF9" w:rsidRDefault="00313FF9" w:rsidP="00313FF9">
      <w:pPr>
        <w:pStyle w:val="ListParagraph"/>
        <w:numPr>
          <w:ilvl w:val="0"/>
          <w:numId w:val="17"/>
        </w:numPr>
        <w:tabs>
          <w:tab w:val="left" w:pos="1676"/>
        </w:tabs>
        <w:spacing w:line="259" w:lineRule="auto"/>
        <w:ind w:right="194"/>
      </w:pPr>
      <w:r>
        <w:t>Please discuss the firm’s database of investment managers. How many single- strategies and how many fund of funds managers are in the database? What are</w:t>
      </w:r>
      <w:r>
        <w:rPr>
          <w:spacing w:val="-32"/>
        </w:rPr>
        <w:t xml:space="preserve"> </w:t>
      </w:r>
      <w:r>
        <w:t>some key factors the firm uses to rate managers in the database? Can the database be accessed by clients</w:t>
      </w:r>
      <w:r>
        <w:rPr>
          <w:spacing w:val="-2"/>
        </w:rPr>
        <w:t xml:space="preserve"> </w:t>
      </w:r>
      <w:r>
        <w:t>online?</w:t>
      </w:r>
    </w:p>
    <w:p w14:paraId="0645C9B5" w14:textId="77777777" w:rsidR="00313FF9" w:rsidRDefault="00313FF9" w:rsidP="00313FF9">
      <w:pPr>
        <w:pStyle w:val="ListParagraph"/>
        <w:numPr>
          <w:ilvl w:val="0"/>
          <w:numId w:val="17"/>
        </w:numPr>
        <w:tabs>
          <w:tab w:val="left" w:pos="1676"/>
        </w:tabs>
        <w:spacing w:line="259" w:lineRule="auto"/>
        <w:ind w:right="486"/>
      </w:pPr>
      <w:r>
        <w:t>Each year, on average, how many managers do you: 1) Meet with, 2) Subject to</w:t>
      </w:r>
      <w:r>
        <w:rPr>
          <w:spacing w:val="-28"/>
        </w:rPr>
        <w:t xml:space="preserve"> </w:t>
      </w:r>
      <w:r>
        <w:t>full due diligence, 3) Update prior full due diligence, and 4) Approve for</w:t>
      </w:r>
      <w:r>
        <w:rPr>
          <w:spacing w:val="-25"/>
        </w:rPr>
        <w:t xml:space="preserve"> </w:t>
      </w:r>
      <w:r>
        <w:t>investment?</w:t>
      </w:r>
    </w:p>
    <w:p w14:paraId="3E57CECA" w14:textId="77777777" w:rsidR="00313FF9" w:rsidRDefault="00313FF9" w:rsidP="00313FF9">
      <w:pPr>
        <w:pStyle w:val="ListParagraph"/>
        <w:numPr>
          <w:ilvl w:val="0"/>
          <w:numId w:val="17"/>
        </w:numPr>
        <w:tabs>
          <w:tab w:val="left" w:pos="1676"/>
        </w:tabs>
        <w:spacing w:line="259" w:lineRule="auto"/>
        <w:ind w:right="778"/>
      </w:pPr>
      <w:r>
        <w:t xml:space="preserve">Please describe your firm’s philosophy </w:t>
      </w:r>
      <w:proofErr w:type="gramStart"/>
      <w:r>
        <w:t>in the area of</w:t>
      </w:r>
      <w:proofErr w:type="gramEnd"/>
      <w:r>
        <w:t xml:space="preserve"> investment manager fee structures.</w:t>
      </w:r>
      <w:r>
        <w:rPr>
          <w:spacing w:val="-4"/>
        </w:rPr>
        <w:t xml:space="preserve"> </w:t>
      </w:r>
      <w:r>
        <w:t>Please</w:t>
      </w:r>
      <w:r>
        <w:rPr>
          <w:spacing w:val="-3"/>
        </w:rPr>
        <w:t xml:space="preserve"> </w:t>
      </w:r>
      <w:r>
        <w:t>be</w:t>
      </w:r>
      <w:r>
        <w:rPr>
          <w:spacing w:val="-3"/>
        </w:rPr>
        <w:t xml:space="preserve"> </w:t>
      </w:r>
      <w:r>
        <w:t>specific</w:t>
      </w:r>
      <w:r>
        <w:rPr>
          <w:spacing w:val="-4"/>
        </w:rPr>
        <w:t xml:space="preserve"> </w:t>
      </w:r>
      <w:r>
        <w:t>by</w:t>
      </w:r>
      <w:r>
        <w:rPr>
          <w:spacing w:val="-3"/>
        </w:rPr>
        <w:t xml:space="preserve"> </w:t>
      </w:r>
      <w:r>
        <w:t>including</w:t>
      </w:r>
      <w:r>
        <w:rPr>
          <w:spacing w:val="-4"/>
        </w:rPr>
        <w:t xml:space="preserve"> </w:t>
      </w:r>
      <w:r>
        <w:t>your</w:t>
      </w:r>
      <w:r>
        <w:rPr>
          <w:spacing w:val="-3"/>
        </w:rPr>
        <w:t xml:space="preserve"> </w:t>
      </w:r>
      <w:r>
        <w:t>firm’s</w:t>
      </w:r>
      <w:r>
        <w:rPr>
          <w:spacing w:val="-3"/>
        </w:rPr>
        <w:t xml:space="preserve"> </w:t>
      </w:r>
      <w:r>
        <w:t>philosophy</w:t>
      </w:r>
      <w:r>
        <w:rPr>
          <w:spacing w:val="-3"/>
        </w:rPr>
        <w:t xml:space="preserve"> </w:t>
      </w:r>
      <w:r>
        <w:t>on</w:t>
      </w:r>
      <w:r>
        <w:rPr>
          <w:spacing w:val="-4"/>
        </w:rPr>
        <w:t xml:space="preserve"> </w:t>
      </w:r>
      <w:r>
        <w:t>the</w:t>
      </w:r>
      <w:r>
        <w:rPr>
          <w:spacing w:val="-3"/>
        </w:rPr>
        <w:t xml:space="preserve"> </w:t>
      </w:r>
      <w:r>
        <w:t>use</w:t>
      </w:r>
      <w:r>
        <w:rPr>
          <w:spacing w:val="-3"/>
        </w:rPr>
        <w:t xml:space="preserve"> </w:t>
      </w:r>
      <w:r>
        <w:t>and structure of performance-based</w:t>
      </w:r>
      <w:r>
        <w:rPr>
          <w:spacing w:val="-3"/>
        </w:rPr>
        <w:t xml:space="preserve"> </w:t>
      </w:r>
      <w:r>
        <w:t>fees.</w:t>
      </w:r>
    </w:p>
    <w:p w14:paraId="49A4F166" w14:textId="77777777" w:rsidR="00313FF9" w:rsidRDefault="00313FF9" w:rsidP="00313FF9">
      <w:pPr>
        <w:pStyle w:val="ListParagraph"/>
        <w:numPr>
          <w:ilvl w:val="0"/>
          <w:numId w:val="17"/>
        </w:numPr>
        <w:tabs>
          <w:tab w:val="left" w:pos="1676"/>
        </w:tabs>
        <w:spacing w:line="259" w:lineRule="auto"/>
        <w:ind w:right="384"/>
      </w:pPr>
      <w:r>
        <w:t xml:space="preserve">What fees or other consideration, if any, </w:t>
      </w:r>
      <w:proofErr w:type="gramStart"/>
      <w:r>
        <w:t>does</w:t>
      </w:r>
      <w:proofErr w:type="gramEnd"/>
      <w:r>
        <w:t xml:space="preserve"> your firm receive from managers</w:t>
      </w:r>
      <w:r>
        <w:rPr>
          <w:spacing w:val="-29"/>
        </w:rPr>
        <w:t xml:space="preserve"> </w:t>
      </w:r>
      <w:r>
        <w:t>who wish to be maintained in your database or on your approved</w:t>
      </w:r>
      <w:r>
        <w:rPr>
          <w:spacing w:val="-10"/>
        </w:rPr>
        <w:t xml:space="preserve"> </w:t>
      </w:r>
      <w:r>
        <w:t>list?</w:t>
      </w:r>
    </w:p>
    <w:p w14:paraId="57CDC3F9" w14:textId="77777777" w:rsidR="00313FF9" w:rsidRPr="00623C2C" w:rsidRDefault="00313FF9" w:rsidP="00313FF9">
      <w:pPr>
        <w:widowControl/>
        <w:numPr>
          <w:ilvl w:val="0"/>
          <w:numId w:val="17"/>
        </w:numPr>
        <w:overflowPunct w:val="0"/>
        <w:adjustRightInd w:val="0"/>
        <w:ind w:left="1670"/>
        <w:jc w:val="both"/>
        <w:textAlignment w:val="baseline"/>
      </w:pPr>
      <w:r w:rsidRPr="00623C2C">
        <w:t>Provide your firm’s policies and procedures regarding the prevention of potential conflicts of interest as it relates to your approved list.</w:t>
      </w:r>
    </w:p>
    <w:p w14:paraId="0BE41335" w14:textId="77777777" w:rsidR="00313FF9" w:rsidRDefault="00313FF9" w:rsidP="00313FF9">
      <w:pPr>
        <w:pStyle w:val="ListParagraph"/>
        <w:numPr>
          <w:ilvl w:val="0"/>
          <w:numId w:val="17"/>
        </w:numPr>
        <w:tabs>
          <w:tab w:val="left" w:pos="1676"/>
        </w:tabs>
        <w:spacing w:line="259" w:lineRule="auto"/>
        <w:ind w:right="275"/>
      </w:pPr>
      <w:r>
        <w:t>Describe your firm’s capabilities in the development of risk/return characteristics of</w:t>
      </w:r>
      <w:r>
        <w:rPr>
          <w:spacing w:val="-29"/>
        </w:rPr>
        <w:t xml:space="preserve"> </w:t>
      </w:r>
      <w:r>
        <w:t>a plan fund and of each asset category and individual</w:t>
      </w:r>
      <w:r>
        <w:rPr>
          <w:spacing w:val="-10"/>
        </w:rPr>
        <w:t xml:space="preserve"> </w:t>
      </w:r>
      <w:r>
        <w:t>manager.</w:t>
      </w:r>
    </w:p>
    <w:p w14:paraId="47C1935F" w14:textId="77777777" w:rsidR="00313FF9" w:rsidRDefault="00313FF9" w:rsidP="00313FF9">
      <w:pPr>
        <w:pStyle w:val="ListParagraph"/>
        <w:numPr>
          <w:ilvl w:val="0"/>
          <w:numId w:val="17"/>
        </w:numPr>
        <w:tabs>
          <w:tab w:val="left" w:pos="1676"/>
        </w:tabs>
        <w:spacing w:line="259" w:lineRule="auto"/>
        <w:ind w:right="321"/>
      </w:pPr>
      <w:r>
        <w:t>Do</w:t>
      </w:r>
      <w:r>
        <w:rPr>
          <w:spacing w:val="-3"/>
        </w:rPr>
        <w:t xml:space="preserve"> </w:t>
      </w:r>
      <w:r>
        <w:t>you</w:t>
      </w:r>
      <w:r>
        <w:rPr>
          <w:spacing w:val="-3"/>
        </w:rPr>
        <w:t xml:space="preserve"> </w:t>
      </w:r>
      <w:r>
        <w:t>perform</w:t>
      </w:r>
      <w:r>
        <w:rPr>
          <w:spacing w:val="-3"/>
        </w:rPr>
        <w:t xml:space="preserve"> </w:t>
      </w:r>
      <w:r>
        <w:t>Operational</w:t>
      </w:r>
      <w:r>
        <w:rPr>
          <w:spacing w:val="-4"/>
        </w:rPr>
        <w:t xml:space="preserve"> </w:t>
      </w:r>
      <w:r>
        <w:t>Due</w:t>
      </w:r>
      <w:r>
        <w:rPr>
          <w:spacing w:val="-4"/>
        </w:rPr>
        <w:t xml:space="preserve"> </w:t>
      </w:r>
      <w:r>
        <w:t>Diligence</w:t>
      </w:r>
      <w:r>
        <w:rPr>
          <w:spacing w:val="-3"/>
        </w:rPr>
        <w:t xml:space="preserve"> </w:t>
      </w:r>
      <w:r>
        <w:t>(ODD)</w:t>
      </w:r>
      <w:r>
        <w:rPr>
          <w:spacing w:val="-3"/>
        </w:rPr>
        <w:t xml:space="preserve"> </w:t>
      </w:r>
      <w:r>
        <w:t>on</w:t>
      </w:r>
      <w:r>
        <w:rPr>
          <w:spacing w:val="-3"/>
        </w:rPr>
        <w:t xml:space="preserve"> </w:t>
      </w:r>
      <w:r>
        <w:t>a</w:t>
      </w:r>
      <w:r>
        <w:rPr>
          <w:spacing w:val="-3"/>
        </w:rPr>
        <w:t xml:space="preserve"> </w:t>
      </w:r>
      <w:r>
        <w:t>manager,</w:t>
      </w:r>
      <w:r>
        <w:rPr>
          <w:spacing w:val="-3"/>
        </w:rPr>
        <w:t xml:space="preserve"> </w:t>
      </w:r>
      <w:r>
        <w:t>and</w:t>
      </w:r>
      <w:r>
        <w:rPr>
          <w:spacing w:val="-4"/>
        </w:rPr>
        <w:t xml:space="preserve"> </w:t>
      </w:r>
      <w:r>
        <w:t>if</w:t>
      </w:r>
      <w:r>
        <w:rPr>
          <w:spacing w:val="-2"/>
        </w:rPr>
        <w:t xml:space="preserve"> </w:t>
      </w:r>
      <w:r>
        <w:t>so,</w:t>
      </w:r>
      <w:r>
        <w:rPr>
          <w:spacing w:val="-3"/>
        </w:rPr>
        <w:t xml:space="preserve"> </w:t>
      </w:r>
      <w:r>
        <w:t>what</w:t>
      </w:r>
      <w:r>
        <w:rPr>
          <w:spacing w:val="-2"/>
        </w:rPr>
        <w:t xml:space="preserve"> </w:t>
      </w:r>
      <w:r>
        <w:t>does that process</w:t>
      </w:r>
      <w:r>
        <w:rPr>
          <w:spacing w:val="-2"/>
        </w:rPr>
        <w:t xml:space="preserve"> </w:t>
      </w:r>
      <w:r>
        <w:t>entail?</w:t>
      </w:r>
    </w:p>
    <w:p w14:paraId="682E7816" w14:textId="77777777" w:rsidR="00313FF9" w:rsidRDefault="00313FF9" w:rsidP="00313FF9"/>
    <w:p w14:paraId="7A14F51B" w14:textId="77777777" w:rsidR="00E554A5" w:rsidRDefault="00E554A5" w:rsidP="00313FF9"/>
    <w:p w14:paraId="110C09CB" w14:textId="77777777" w:rsidR="00E554A5" w:rsidRDefault="00E554A5" w:rsidP="00E554A5">
      <w:pPr>
        <w:pStyle w:val="Heading1"/>
        <w:numPr>
          <w:ilvl w:val="1"/>
          <w:numId w:val="18"/>
        </w:numPr>
        <w:tabs>
          <w:tab w:val="left" w:pos="821"/>
        </w:tabs>
        <w:spacing w:line="518" w:lineRule="auto"/>
        <w:ind w:right="1729" w:hanging="721"/>
      </w:pPr>
      <w:r w:rsidRPr="00BD412A">
        <w:rPr>
          <w:u w:val="single"/>
        </w:rPr>
        <w:t>Investment Performance Monitoring, Reporting, Analysis,</w:t>
      </w:r>
      <w:r w:rsidRPr="00BD412A">
        <w:rPr>
          <w:spacing w:val="-27"/>
          <w:u w:val="single"/>
        </w:rPr>
        <w:t xml:space="preserve"> </w:t>
      </w:r>
      <w:r w:rsidRPr="00BD412A">
        <w:rPr>
          <w:u w:val="single"/>
        </w:rPr>
        <w:t>Recommendations</w:t>
      </w:r>
      <w:r>
        <w:t xml:space="preserve"> Requested</w:t>
      </w:r>
      <w:r>
        <w:rPr>
          <w:spacing w:val="-3"/>
        </w:rPr>
        <w:t xml:space="preserve"> </w:t>
      </w:r>
      <w:r>
        <w:t>Services</w:t>
      </w:r>
    </w:p>
    <w:p w14:paraId="15E06353" w14:textId="77777777" w:rsidR="00E554A5" w:rsidRDefault="00E554A5" w:rsidP="00E554A5">
      <w:pPr>
        <w:pStyle w:val="BodyText"/>
        <w:spacing w:line="268" w:lineRule="exact"/>
        <w:ind w:left="460" w:firstLine="0"/>
      </w:pPr>
      <w:r>
        <w:t>In providing Consulting Services to the Board, and for all major asset classes, the consultant will:</w:t>
      </w:r>
    </w:p>
    <w:p w14:paraId="5C4F31EE" w14:textId="77777777" w:rsidR="00E554A5" w:rsidRDefault="00E554A5" w:rsidP="00E554A5">
      <w:pPr>
        <w:pStyle w:val="BodyText"/>
        <w:spacing w:before="6"/>
        <w:ind w:left="0" w:firstLine="0"/>
        <w:rPr>
          <w:sz w:val="25"/>
        </w:rPr>
      </w:pPr>
    </w:p>
    <w:p w14:paraId="653B5BF0" w14:textId="77777777" w:rsidR="00E554A5" w:rsidRDefault="00E554A5" w:rsidP="00E554A5">
      <w:pPr>
        <w:pStyle w:val="ListParagraph"/>
        <w:numPr>
          <w:ilvl w:val="2"/>
          <w:numId w:val="18"/>
        </w:numPr>
        <w:tabs>
          <w:tab w:val="left" w:pos="1811"/>
        </w:tabs>
        <w:ind w:left="1810" w:hanging="361"/>
      </w:pPr>
      <w:r>
        <w:t>Provide on-going monitoring and oversight reports for all of PMRS’</w:t>
      </w:r>
      <w:r>
        <w:rPr>
          <w:spacing w:val="-17"/>
        </w:rPr>
        <w:t xml:space="preserve"> </w:t>
      </w:r>
      <w:r>
        <w:t>investment</w:t>
      </w:r>
    </w:p>
    <w:p w14:paraId="3142F648" w14:textId="77777777" w:rsidR="00E554A5" w:rsidRDefault="00E554A5" w:rsidP="00E554A5">
      <w:pPr>
        <w:pStyle w:val="BodyText"/>
        <w:spacing w:before="22"/>
        <w:ind w:firstLine="0"/>
      </w:pPr>
      <w:r>
        <w:t>managers, including:</w:t>
      </w:r>
    </w:p>
    <w:p w14:paraId="70EEF7CD" w14:textId="77777777" w:rsidR="00E554A5" w:rsidRDefault="00E554A5" w:rsidP="00E554A5">
      <w:pPr>
        <w:pStyle w:val="ListParagraph"/>
        <w:numPr>
          <w:ilvl w:val="0"/>
          <w:numId w:val="16"/>
        </w:numPr>
        <w:tabs>
          <w:tab w:val="left" w:pos="2441"/>
        </w:tabs>
        <w:spacing w:before="20"/>
        <w:ind w:hanging="287"/>
        <w:jc w:val="left"/>
      </w:pPr>
      <w:r>
        <w:t>Advance notice to PMRS of in-person meeting with investment managers</w:t>
      </w:r>
      <w:r>
        <w:rPr>
          <w:spacing w:val="-22"/>
        </w:rPr>
        <w:t xml:space="preserve"> </w:t>
      </w:r>
      <w:r>
        <w:t>in</w:t>
      </w:r>
    </w:p>
    <w:p w14:paraId="1AA576E6" w14:textId="77777777" w:rsidR="00E554A5" w:rsidRDefault="00E554A5" w:rsidP="00E554A5">
      <w:pPr>
        <w:pStyle w:val="BodyText"/>
        <w:spacing w:before="22"/>
        <w:ind w:left="2440" w:firstLine="0"/>
      </w:pPr>
      <w:r>
        <w:t xml:space="preserve">the Fund’s </w:t>
      </w:r>
      <w:proofErr w:type="gramStart"/>
      <w:r>
        <w:t>portfolio;</w:t>
      </w:r>
      <w:proofErr w:type="gramEnd"/>
    </w:p>
    <w:p w14:paraId="58CF201B" w14:textId="77777777" w:rsidR="00E554A5" w:rsidRDefault="00E554A5" w:rsidP="00E554A5">
      <w:pPr>
        <w:pStyle w:val="ListParagraph"/>
        <w:numPr>
          <w:ilvl w:val="0"/>
          <w:numId w:val="16"/>
        </w:numPr>
        <w:tabs>
          <w:tab w:val="left" w:pos="2441"/>
        </w:tabs>
        <w:spacing w:before="21" w:line="259" w:lineRule="auto"/>
        <w:ind w:right="193" w:hanging="336"/>
        <w:jc w:val="left"/>
      </w:pPr>
      <w:r>
        <w:t>Analysis of the manager’s absolute and relative performance in relation to benchmarks, investment objectives, and peer groups, including analysis of</w:t>
      </w:r>
      <w:r>
        <w:rPr>
          <w:spacing w:val="-32"/>
        </w:rPr>
        <w:t xml:space="preserve"> </w:t>
      </w:r>
      <w:r>
        <w:t>ex- post risk-adjusted</w:t>
      </w:r>
      <w:r>
        <w:rPr>
          <w:spacing w:val="-3"/>
        </w:rPr>
        <w:t xml:space="preserve"> </w:t>
      </w:r>
      <w:proofErr w:type="gramStart"/>
      <w:r>
        <w:t>performance;</w:t>
      </w:r>
      <w:proofErr w:type="gramEnd"/>
    </w:p>
    <w:p w14:paraId="1D0FA1C0" w14:textId="77777777" w:rsidR="00E554A5" w:rsidRDefault="00E554A5" w:rsidP="00E554A5">
      <w:pPr>
        <w:pStyle w:val="ListParagraph"/>
        <w:numPr>
          <w:ilvl w:val="0"/>
          <w:numId w:val="16"/>
        </w:numPr>
        <w:tabs>
          <w:tab w:val="left" w:pos="2441"/>
        </w:tabs>
        <w:ind w:hanging="389"/>
        <w:jc w:val="left"/>
      </w:pPr>
      <w:r>
        <w:t>Analysis of attribution, holdings, style, and</w:t>
      </w:r>
      <w:r>
        <w:rPr>
          <w:spacing w:val="-7"/>
        </w:rPr>
        <w:t xml:space="preserve"> </w:t>
      </w:r>
      <w:proofErr w:type="gramStart"/>
      <w:r>
        <w:t>risk;</w:t>
      </w:r>
      <w:proofErr w:type="gramEnd"/>
    </w:p>
    <w:p w14:paraId="7BBCF27A" w14:textId="77777777" w:rsidR="00E554A5" w:rsidRDefault="00E554A5" w:rsidP="00E554A5">
      <w:pPr>
        <w:pStyle w:val="ListParagraph"/>
        <w:numPr>
          <w:ilvl w:val="0"/>
          <w:numId w:val="16"/>
        </w:numPr>
        <w:tabs>
          <w:tab w:val="left" w:pos="2441"/>
        </w:tabs>
        <w:spacing w:before="20" w:line="259" w:lineRule="auto"/>
        <w:ind w:right="638" w:hanging="386"/>
        <w:jc w:val="left"/>
      </w:pPr>
      <w:r>
        <w:t>Conduct</w:t>
      </w:r>
      <w:r>
        <w:rPr>
          <w:spacing w:val="-5"/>
        </w:rPr>
        <w:t xml:space="preserve"> </w:t>
      </w:r>
      <w:r>
        <w:t>on-site</w:t>
      </w:r>
      <w:r>
        <w:rPr>
          <w:spacing w:val="-5"/>
        </w:rPr>
        <w:t xml:space="preserve"> </w:t>
      </w:r>
      <w:r>
        <w:t>investment</w:t>
      </w:r>
      <w:r>
        <w:rPr>
          <w:spacing w:val="-5"/>
        </w:rPr>
        <w:t xml:space="preserve"> </w:t>
      </w:r>
      <w:r>
        <w:t>and</w:t>
      </w:r>
      <w:r>
        <w:rPr>
          <w:spacing w:val="-3"/>
        </w:rPr>
        <w:t xml:space="preserve"> </w:t>
      </w:r>
      <w:r>
        <w:t>operational</w:t>
      </w:r>
      <w:r>
        <w:rPr>
          <w:spacing w:val="-5"/>
        </w:rPr>
        <w:t xml:space="preserve"> </w:t>
      </w:r>
      <w:r>
        <w:t>due</w:t>
      </w:r>
      <w:r>
        <w:rPr>
          <w:spacing w:val="-5"/>
        </w:rPr>
        <w:t xml:space="preserve"> </w:t>
      </w:r>
      <w:r>
        <w:t>diligence</w:t>
      </w:r>
      <w:r>
        <w:rPr>
          <w:spacing w:val="-4"/>
        </w:rPr>
        <w:t xml:space="preserve"> </w:t>
      </w:r>
      <w:r>
        <w:t>meetings</w:t>
      </w:r>
      <w:r>
        <w:rPr>
          <w:spacing w:val="-5"/>
        </w:rPr>
        <w:t xml:space="preserve"> </w:t>
      </w:r>
      <w:r>
        <w:t xml:space="preserve">with current investment </w:t>
      </w:r>
      <w:proofErr w:type="gramStart"/>
      <w:r>
        <w:t>managers</w:t>
      </w:r>
      <w:proofErr w:type="gramEnd"/>
      <w:r>
        <w:t xml:space="preserve"> a minimum of every three</w:t>
      </w:r>
      <w:r>
        <w:rPr>
          <w:spacing w:val="-8"/>
        </w:rPr>
        <w:t xml:space="preserve"> </w:t>
      </w:r>
      <w:proofErr w:type="gramStart"/>
      <w:r>
        <w:t>years;</w:t>
      </w:r>
      <w:proofErr w:type="gramEnd"/>
    </w:p>
    <w:p w14:paraId="1AAF2736" w14:textId="77777777" w:rsidR="00E554A5" w:rsidRDefault="00E554A5" w:rsidP="00E554A5">
      <w:pPr>
        <w:pStyle w:val="ListParagraph"/>
        <w:numPr>
          <w:ilvl w:val="0"/>
          <w:numId w:val="16"/>
        </w:numPr>
        <w:tabs>
          <w:tab w:val="left" w:pos="2441"/>
        </w:tabs>
        <w:spacing w:line="268" w:lineRule="exact"/>
        <w:ind w:hanging="336"/>
        <w:jc w:val="left"/>
      </w:pPr>
      <w:r>
        <w:t>Advice on manager retention/termination;</w:t>
      </w:r>
      <w:r>
        <w:rPr>
          <w:spacing w:val="-5"/>
        </w:rPr>
        <w:t xml:space="preserve"> </w:t>
      </w:r>
      <w:r>
        <w:t>and</w:t>
      </w:r>
    </w:p>
    <w:p w14:paraId="4C8003E1" w14:textId="77777777" w:rsidR="00E554A5" w:rsidRDefault="00E554A5" w:rsidP="00E554A5">
      <w:pPr>
        <w:pStyle w:val="ListParagraph"/>
        <w:numPr>
          <w:ilvl w:val="0"/>
          <w:numId w:val="16"/>
        </w:numPr>
        <w:tabs>
          <w:tab w:val="left" w:pos="2441"/>
        </w:tabs>
        <w:spacing w:before="22"/>
        <w:ind w:hanging="386"/>
        <w:jc w:val="left"/>
      </w:pPr>
      <w:r>
        <w:t>Assist in developing a formal manager review</w:t>
      </w:r>
      <w:r>
        <w:rPr>
          <w:spacing w:val="-5"/>
        </w:rPr>
        <w:t xml:space="preserve"> </w:t>
      </w:r>
      <w:r>
        <w:t>process.</w:t>
      </w:r>
    </w:p>
    <w:p w14:paraId="6621B098" w14:textId="77777777" w:rsidR="00E554A5" w:rsidRDefault="00E554A5" w:rsidP="00E554A5">
      <w:pPr>
        <w:pStyle w:val="ListParagraph"/>
        <w:numPr>
          <w:ilvl w:val="2"/>
          <w:numId w:val="18"/>
        </w:numPr>
        <w:tabs>
          <w:tab w:val="left" w:pos="1811"/>
        </w:tabs>
        <w:spacing w:before="21" w:line="259" w:lineRule="auto"/>
        <w:ind w:left="1810" w:right="228"/>
      </w:pPr>
      <w:r>
        <w:t>In providing Performance Measurement Services for the Fund, including all major asset classes recognized by PMRS as well as individual portfolios, the consultant</w:t>
      </w:r>
      <w:r>
        <w:rPr>
          <w:spacing w:val="-28"/>
        </w:rPr>
        <w:t xml:space="preserve"> </w:t>
      </w:r>
      <w:r>
        <w:t>will:</w:t>
      </w:r>
    </w:p>
    <w:p w14:paraId="3580999A" w14:textId="77777777" w:rsidR="00E554A5" w:rsidRDefault="00E554A5" w:rsidP="00E554A5">
      <w:pPr>
        <w:pStyle w:val="ListParagraph"/>
        <w:numPr>
          <w:ilvl w:val="0"/>
          <w:numId w:val="15"/>
        </w:numPr>
        <w:tabs>
          <w:tab w:val="left" w:pos="2440"/>
          <w:tab w:val="left" w:pos="2441"/>
        </w:tabs>
        <w:spacing w:line="259" w:lineRule="auto"/>
        <w:ind w:right="187"/>
      </w:pPr>
      <w:r>
        <w:t>Prepare a written monthly report containing the calculated total return</w:t>
      </w:r>
      <w:r>
        <w:rPr>
          <w:spacing w:val="-28"/>
        </w:rPr>
        <w:t xml:space="preserve"> </w:t>
      </w:r>
      <w:r>
        <w:t xml:space="preserve">(gross and net of fees) for asset class, portfolio management styles, and individual portfolios, and compare PMRS’ calculated data with benchmarks determined by PMRS and with data for a similar population of funds by asset class and portfolio management styles for </w:t>
      </w:r>
      <w:proofErr w:type="gramStart"/>
      <w:r>
        <w:t>all of</w:t>
      </w:r>
      <w:proofErr w:type="gramEnd"/>
      <w:r>
        <w:t xml:space="preserve"> the public market portfolios and composites. Returns should be calculated for the following time</w:t>
      </w:r>
      <w:r>
        <w:rPr>
          <w:spacing w:val="-13"/>
        </w:rPr>
        <w:t xml:space="preserve"> </w:t>
      </w:r>
      <w:r>
        <w:t>periods:</w:t>
      </w:r>
    </w:p>
    <w:p w14:paraId="21916F61" w14:textId="77777777" w:rsidR="00E554A5" w:rsidRDefault="00E554A5" w:rsidP="00E554A5">
      <w:pPr>
        <w:pStyle w:val="BodyText"/>
        <w:spacing w:line="259" w:lineRule="auto"/>
        <w:ind w:left="2440" w:right="310" w:firstLine="0"/>
      </w:pPr>
      <w:r>
        <w:t>one-month, three-months, calendar year-to-date, 1-year, 3-year, 5-year, 10- year, 20-year, 25-year, 30-year, and since inception.</w:t>
      </w:r>
    </w:p>
    <w:p w14:paraId="636AAC2F" w14:textId="77777777" w:rsidR="00E554A5" w:rsidRDefault="00E554A5" w:rsidP="00E554A5">
      <w:pPr>
        <w:pStyle w:val="ListParagraph"/>
        <w:numPr>
          <w:ilvl w:val="0"/>
          <w:numId w:val="15"/>
        </w:numPr>
        <w:tabs>
          <w:tab w:val="left" w:pos="2440"/>
          <w:tab w:val="left" w:pos="2441"/>
        </w:tabs>
        <w:spacing w:line="259" w:lineRule="auto"/>
        <w:ind w:right="384"/>
      </w:pPr>
      <w:r>
        <w:t>Prepare a quarterly written report containing performance measurement attribution and analysis for each asset class and individual portfolio. The report should include a historical return analysis, dollar-oriented analysis, return oriented (wealth relative) analysis, excess return analysis, and risk/return analysis. Returns should be calculated for the following time periods: quarter, calendar year-to-date, 1-year, 3-year, 5-year, 10-year, 20- year, 25-year, 30-year, and since</w:t>
      </w:r>
      <w:r>
        <w:rPr>
          <w:spacing w:val="-3"/>
        </w:rPr>
        <w:t xml:space="preserve"> </w:t>
      </w:r>
      <w:r>
        <w:t>inception.</w:t>
      </w:r>
    </w:p>
    <w:p w14:paraId="0E5C8003" w14:textId="77777777" w:rsidR="00E554A5" w:rsidRDefault="00E554A5" w:rsidP="00E554A5">
      <w:pPr>
        <w:pStyle w:val="ListParagraph"/>
        <w:numPr>
          <w:ilvl w:val="2"/>
          <w:numId w:val="18"/>
        </w:numPr>
        <w:tabs>
          <w:tab w:val="left" w:pos="1811"/>
        </w:tabs>
        <w:spacing w:line="267" w:lineRule="exact"/>
        <w:ind w:left="1810" w:hanging="361"/>
      </w:pPr>
      <w:r>
        <w:t>Provide projected performance analysis reports upon</w:t>
      </w:r>
      <w:r>
        <w:rPr>
          <w:spacing w:val="-4"/>
        </w:rPr>
        <w:t xml:space="preserve"> </w:t>
      </w:r>
      <w:r>
        <w:t>request.</w:t>
      </w:r>
    </w:p>
    <w:p w14:paraId="0279AA19" w14:textId="1D7B05CF" w:rsidR="00E554A5" w:rsidRDefault="00E554A5" w:rsidP="00D27DE8">
      <w:pPr>
        <w:pStyle w:val="ListParagraph"/>
        <w:numPr>
          <w:ilvl w:val="2"/>
          <w:numId w:val="18"/>
        </w:numPr>
        <w:tabs>
          <w:tab w:val="left" w:pos="1811"/>
        </w:tabs>
        <w:spacing w:before="19"/>
        <w:ind w:left="1814" w:right="583"/>
      </w:pPr>
      <w:proofErr w:type="gramStart"/>
      <w:r>
        <w:t>With regard to</w:t>
      </w:r>
      <w:proofErr w:type="gramEnd"/>
      <w:r>
        <w:t xml:space="preserve"> performance attribution, be able to explain to the Board not</w:t>
      </w:r>
      <w:r>
        <w:rPr>
          <w:spacing w:val="-33"/>
        </w:rPr>
        <w:t xml:space="preserve"> </w:t>
      </w:r>
      <w:r>
        <w:t>only what the performance was, but why the performance</w:t>
      </w:r>
      <w:r>
        <w:rPr>
          <w:spacing w:val="-9"/>
        </w:rPr>
        <w:t xml:space="preserve"> </w:t>
      </w:r>
      <w:r>
        <w:t>occurred.</w:t>
      </w:r>
    </w:p>
    <w:p w14:paraId="107F33D0" w14:textId="77777777" w:rsidR="00912F2C" w:rsidRDefault="00912F2C" w:rsidP="00D27DE8">
      <w:pPr>
        <w:pStyle w:val="ListParagraph"/>
        <w:numPr>
          <w:ilvl w:val="2"/>
          <w:numId w:val="18"/>
        </w:numPr>
        <w:tabs>
          <w:tab w:val="left" w:pos="1811"/>
        </w:tabs>
        <w:spacing w:before="40"/>
        <w:ind w:left="1814" w:right="448"/>
      </w:pPr>
      <w:r>
        <w:t>Recommend suitable investment opportunities and practical implementation methods; research supporting such recommendations must have been</w:t>
      </w:r>
      <w:r>
        <w:rPr>
          <w:spacing w:val="-35"/>
        </w:rPr>
        <w:t xml:space="preserve"> </w:t>
      </w:r>
      <w:r>
        <w:t>completed within the prior 12</w:t>
      </w:r>
      <w:r>
        <w:rPr>
          <w:spacing w:val="-3"/>
        </w:rPr>
        <w:t xml:space="preserve"> </w:t>
      </w:r>
      <w:r>
        <w:t>months.</w:t>
      </w:r>
    </w:p>
    <w:p w14:paraId="7AF364EA" w14:textId="77777777" w:rsidR="00912F2C" w:rsidRDefault="00912F2C" w:rsidP="00912F2C">
      <w:pPr>
        <w:pStyle w:val="ListParagraph"/>
        <w:numPr>
          <w:ilvl w:val="2"/>
          <w:numId w:val="18"/>
        </w:numPr>
        <w:tabs>
          <w:tab w:val="left" w:pos="1811"/>
        </w:tabs>
        <w:spacing w:line="259" w:lineRule="auto"/>
        <w:ind w:left="1810" w:right="974"/>
      </w:pPr>
      <w:r>
        <w:t xml:space="preserve">Provide research reports on asset </w:t>
      </w:r>
      <w:proofErr w:type="gramStart"/>
      <w:r>
        <w:t>allocation,</w:t>
      </w:r>
      <w:proofErr w:type="gramEnd"/>
      <w:r>
        <w:t xml:space="preserve"> investment issues, and</w:t>
      </w:r>
      <w:r>
        <w:rPr>
          <w:spacing w:val="-30"/>
        </w:rPr>
        <w:t xml:space="preserve"> </w:t>
      </w:r>
      <w:r>
        <w:t>provide description and evaluation of alternative</w:t>
      </w:r>
      <w:r>
        <w:rPr>
          <w:spacing w:val="-5"/>
        </w:rPr>
        <w:t xml:space="preserve"> </w:t>
      </w:r>
      <w:r>
        <w:t>approaches.</w:t>
      </w:r>
    </w:p>
    <w:p w14:paraId="6673583F" w14:textId="77777777" w:rsidR="00912F2C" w:rsidRDefault="00912F2C" w:rsidP="00912F2C">
      <w:pPr>
        <w:pStyle w:val="ListParagraph"/>
        <w:numPr>
          <w:ilvl w:val="2"/>
          <w:numId w:val="18"/>
        </w:numPr>
        <w:tabs>
          <w:tab w:val="left" w:pos="1811"/>
        </w:tabs>
        <w:ind w:left="1810" w:hanging="361"/>
      </w:pPr>
      <w:r>
        <w:t>Provide information on market conditions and explain their impact on the</w:t>
      </w:r>
      <w:r>
        <w:rPr>
          <w:spacing w:val="-17"/>
        </w:rPr>
        <w:t xml:space="preserve"> </w:t>
      </w:r>
      <w:r>
        <w:t>Fund’s</w:t>
      </w:r>
    </w:p>
    <w:p w14:paraId="720D50CF" w14:textId="77777777" w:rsidR="00912F2C" w:rsidRDefault="00912F2C" w:rsidP="00912F2C">
      <w:pPr>
        <w:pStyle w:val="BodyText"/>
        <w:spacing w:before="21"/>
        <w:ind w:firstLine="0"/>
      </w:pPr>
      <w:r>
        <w:t>investments.</w:t>
      </w:r>
    </w:p>
    <w:p w14:paraId="03E212EF" w14:textId="77777777" w:rsidR="00912F2C" w:rsidRDefault="00912F2C" w:rsidP="00912F2C">
      <w:pPr>
        <w:pStyle w:val="ListParagraph"/>
        <w:numPr>
          <w:ilvl w:val="2"/>
          <w:numId w:val="18"/>
        </w:numPr>
        <w:tabs>
          <w:tab w:val="left" w:pos="1811"/>
        </w:tabs>
        <w:spacing w:before="22" w:line="259" w:lineRule="auto"/>
        <w:ind w:left="1810" w:right="421"/>
      </w:pPr>
      <w:r>
        <w:t xml:space="preserve">Reconcile performance with both individual portfolio managers as well as the sub- custodian bank </w:t>
      </w:r>
      <w:proofErr w:type="gramStart"/>
      <w:r>
        <w:t>on a monthly</w:t>
      </w:r>
      <w:r>
        <w:rPr>
          <w:spacing w:val="-4"/>
        </w:rPr>
        <w:t xml:space="preserve"> </w:t>
      </w:r>
      <w:r>
        <w:t>basis</w:t>
      </w:r>
      <w:proofErr w:type="gramEnd"/>
      <w:r>
        <w:t>.</w:t>
      </w:r>
    </w:p>
    <w:p w14:paraId="12FD0683" w14:textId="77777777" w:rsidR="00912F2C" w:rsidRDefault="00912F2C" w:rsidP="00912F2C">
      <w:pPr>
        <w:pStyle w:val="ListParagraph"/>
        <w:numPr>
          <w:ilvl w:val="2"/>
          <w:numId w:val="18"/>
        </w:numPr>
        <w:tabs>
          <w:tab w:val="left" w:pos="1811"/>
        </w:tabs>
        <w:spacing w:line="259" w:lineRule="auto"/>
        <w:ind w:left="1810" w:right="966"/>
      </w:pPr>
      <w:r>
        <w:t>Create additional composites with historical returns for those composites</w:t>
      </w:r>
      <w:r>
        <w:rPr>
          <w:spacing w:val="-25"/>
        </w:rPr>
        <w:t xml:space="preserve"> </w:t>
      </w:r>
      <w:r>
        <w:t>as requested by</w:t>
      </w:r>
      <w:r>
        <w:rPr>
          <w:spacing w:val="-2"/>
        </w:rPr>
        <w:t xml:space="preserve"> </w:t>
      </w:r>
      <w:r>
        <w:t>PMRS.</w:t>
      </w:r>
    </w:p>
    <w:p w14:paraId="0FEF7F19" w14:textId="77777777" w:rsidR="00912F2C" w:rsidRDefault="00912F2C" w:rsidP="00912F2C">
      <w:pPr>
        <w:pStyle w:val="ListParagraph"/>
        <w:numPr>
          <w:ilvl w:val="2"/>
          <w:numId w:val="18"/>
        </w:numPr>
        <w:tabs>
          <w:tab w:val="left" w:pos="1811"/>
        </w:tabs>
        <w:spacing w:line="259" w:lineRule="auto"/>
        <w:ind w:left="1810" w:right="374"/>
        <w:jc w:val="both"/>
      </w:pPr>
      <w:r>
        <w:t>Provide quarter, calendar year-to-date, 1-year, 3-year, 5-year, and 10-year quartile ranking report of composite returns by fund (i.e. total fund, U.S. Equity Composite, etc.) as well as manager composite returns (for all asset</w:t>
      </w:r>
      <w:r>
        <w:rPr>
          <w:spacing w:val="-9"/>
        </w:rPr>
        <w:t xml:space="preserve"> </w:t>
      </w:r>
      <w:r>
        <w:t>classes).</w:t>
      </w:r>
    </w:p>
    <w:p w14:paraId="71EB9BB3" w14:textId="77777777" w:rsidR="00912F2C" w:rsidRDefault="00912F2C" w:rsidP="00912F2C">
      <w:pPr>
        <w:pStyle w:val="ListParagraph"/>
        <w:numPr>
          <w:ilvl w:val="2"/>
          <w:numId w:val="18"/>
        </w:numPr>
        <w:tabs>
          <w:tab w:val="left" w:pos="1811"/>
        </w:tabs>
        <w:spacing w:line="259" w:lineRule="auto"/>
        <w:ind w:left="1810" w:right="255"/>
      </w:pPr>
      <w:r>
        <w:t>Provide reasonable assistance to PMRS in uploading the consultant’s performance data to PMRS’ own investment system(s). Prepare a ten-year chart, through the end of the reporting quarter, showing the growth of $10,000 for each fund compared to that fund’s benchmark, and the upside and downside market capture</w:t>
      </w:r>
      <w:r>
        <w:rPr>
          <w:spacing w:val="-14"/>
        </w:rPr>
        <w:t xml:space="preserve"> </w:t>
      </w:r>
      <w:r>
        <w:t>ratios.</w:t>
      </w:r>
    </w:p>
    <w:p w14:paraId="2F546AFE" w14:textId="4C834432" w:rsidR="00912F2C" w:rsidRDefault="00912F2C" w:rsidP="00912F2C">
      <w:pPr>
        <w:pStyle w:val="Heading1"/>
        <w:spacing w:before="1"/>
        <w:ind w:left="0" w:firstLine="720"/>
      </w:pPr>
      <w:r>
        <w:t>Provide ongoing due diligence on investment managers in the investment</w:t>
      </w:r>
      <w:r>
        <w:rPr>
          <w:spacing w:val="-32"/>
        </w:rPr>
        <w:t xml:space="preserve"> </w:t>
      </w:r>
      <w:r>
        <w:t xml:space="preserve">program including assessments of new products, organizational changes, and fee changes. This due diligence may also include site visits when appropriate. </w:t>
      </w:r>
      <w:proofErr w:type="gramStart"/>
      <w:r>
        <w:t>Communications</w:t>
      </w:r>
      <w:proofErr w:type="gramEnd"/>
      <w:r>
        <w:t xml:space="preserve"> regarding important developments at the investment managers and any recommendations for changes in assignments will be made when</w:t>
      </w:r>
      <w:r>
        <w:rPr>
          <w:spacing w:val="-17"/>
        </w:rPr>
        <w:t xml:space="preserve"> </w:t>
      </w:r>
      <w:proofErr w:type="spellStart"/>
      <w:proofErr w:type="gramStart"/>
      <w:r>
        <w:t>appropriate.Questions</w:t>
      </w:r>
      <w:proofErr w:type="spellEnd"/>
      <w:proofErr w:type="gramEnd"/>
      <w:r>
        <w:t xml:space="preserve"> being posed to and information sought from offerors</w:t>
      </w:r>
    </w:p>
    <w:p w14:paraId="54996E6F" w14:textId="77777777" w:rsidR="00912F2C" w:rsidRDefault="00912F2C" w:rsidP="00912F2C">
      <w:pPr>
        <w:pStyle w:val="BodyText"/>
        <w:spacing w:before="5"/>
        <w:ind w:left="0" w:firstLine="0"/>
        <w:rPr>
          <w:b/>
          <w:sz w:val="25"/>
        </w:rPr>
      </w:pPr>
    </w:p>
    <w:p w14:paraId="1D2E8233" w14:textId="77777777" w:rsidR="00912F2C" w:rsidRDefault="00912F2C" w:rsidP="00912F2C">
      <w:pPr>
        <w:pStyle w:val="ListParagraph"/>
        <w:numPr>
          <w:ilvl w:val="0"/>
          <w:numId w:val="14"/>
        </w:numPr>
        <w:tabs>
          <w:tab w:val="left" w:pos="1811"/>
        </w:tabs>
        <w:spacing w:line="259" w:lineRule="auto"/>
        <w:ind w:right="256"/>
      </w:pPr>
      <w:r>
        <w:t>Describe the content, format, and method of delivery of the quarterly performance reports you will prepare for PMRS. Performance reports are deemed to be inclusive of ex-post risk reporting and analysis. Describe instances where performance and risk indices and benchmarks are different.</w:t>
      </w:r>
      <w:r>
        <w:rPr>
          <w:spacing w:val="43"/>
        </w:rPr>
        <w:t xml:space="preserve"> </w:t>
      </w:r>
      <w:r>
        <w:t>Include:</w:t>
      </w:r>
    </w:p>
    <w:p w14:paraId="1C45AB42" w14:textId="77777777" w:rsidR="00912F2C" w:rsidRDefault="00912F2C" w:rsidP="00912F2C">
      <w:pPr>
        <w:pStyle w:val="ListParagraph"/>
        <w:numPr>
          <w:ilvl w:val="1"/>
          <w:numId w:val="14"/>
        </w:numPr>
        <w:tabs>
          <w:tab w:val="left" w:pos="2441"/>
        </w:tabs>
        <w:spacing w:line="259" w:lineRule="auto"/>
        <w:ind w:right="166"/>
        <w:jc w:val="left"/>
      </w:pPr>
      <w:r>
        <w:t>Data and method used to calculate total return before and after fees. Please identify which criteria in your methodology can be customized by client preference. PMRS, PMRS’ custodian bank, investment managers, and/or fund administrators will supply monthly portfolio market</w:t>
      </w:r>
      <w:r>
        <w:rPr>
          <w:spacing w:val="-6"/>
        </w:rPr>
        <w:t xml:space="preserve"> </w:t>
      </w:r>
      <w:r>
        <w:t>values.</w:t>
      </w:r>
    </w:p>
    <w:p w14:paraId="37C7B674" w14:textId="77777777" w:rsidR="00912F2C" w:rsidRDefault="00912F2C" w:rsidP="00912F2C">
      <w:pPr>
        <w:pStyle w:val="ListParagraph"/>
        <w:numPr>
          <w:ilvl w:val="1"/>
          <w:numId w:val="14"/>
        </w:numPr>
        <w:tabs>
          <w:tab w:val="left" w:pos="2441"/>
        </w:tabs>
        <w:spacing w:line="268" w:lineRule="exact"/>
        <w:ind w:hanging="337"/>
        <w:jc w:val="left"/>
      </w:pPr>
      <w:r>
        <w:t>Time periods for which total returns can be</w:t>
      </w:r>
      <w:r>
        <w:rPr>
          <w:spacing w:val="-4"/>
        </w:rPr>
        <w:t xml:space="preserve"> </w:t>
      </w:r>
      <w:r>
        <w:t>calculated.</w:t>
      </w:r>
    </w:p>
    <w:p w14:paraId="03AF51D1" w14:textId="77777777" w:rsidR="00912F2C" w:rsidRDefault="00912F2C" w:rsidP="00912F2C">
      <w:pPr>
        <w:pStyle w:val="ListParagraph"/>
        <w:numPr>
          <w:ilvl w:val="1"/>
          <w:numId w:val="14"/>
        </w:numPr>
        <w:tabs>
          <w:tab w:val="left" w:pos="2441"/>
        </w:tabs>
        <w:spacing w:before="21" w:line="259" w:lineRule="auto"/>
        <w:ind w:right="1233" w:hanging="388"/>
        <w:jc w:val="left"/>
      </w:pPr>
      <w:r>
        <w:t>Standard indices, custom indices, and benchmarks you will use</w:t>
      </w:r>
      <w:r>
        <w:rPr>
          <w:spacing w:val="-31"/>
        </w:rPr>
        <w:t xml:space="preserve"> </w:t>
      </w:r>
      <w:r>
        <w:t>for comparison.</w:t>
      </w:r>
    </w:p>
    <w:p w14:paraId="77E271F3" w14:textId="77777777" w:rsidR="00912F2C" w:rsidRDefault="00912F2C" w:rsidP="00912F2C">
      <w:pPr>
        <w:pStyle w:val="ListParagraph"/>
        <w:numPr>
          <w:ilvl w:val="1"/>
          <w:numId w:val="14"/>
        </w:numPr>
        <w:tabs>
          <w:tab w:val="left" w:pos="2441"/>
        </w:tabs>
        <w:spacing w:line="259" w:lineRule="auto"/>
        <w:ind w:right="554" w:hanging="386"/>
        <w:jc w:val="left"/>
      </w:pPr>
      <w:r>
        <w:t>Total</w:t>
      </w:r>
      <w:r>
        <w:rPr>
          <w:spacing w:val="-5"/>
        </w:rPr>
        <w:t xml:space="preserve"> </w:t>
      </w:r>
      <w:r>
        <w:t>population</w:t>
      </w:r>
      <w:r>
        <w:rPr>
          <w:spacing w:val="-3"/>
        </w:rPr>
        <w:t xml:space="preserve"> </w:t>
      </w:r>
      <w:r>
        <w:t>of</w:t>
      </w:r>
      <w:r>
        <w:rPr>
          <w:spacing w:val="-4"/>
        </w:rPr>
        <w:t xml:space="preserve"> </w:t>
      </w:r>
      <w:r>
        <w:t>funds</w:t>
      </w:r>
      <w:r>
        <w:rPr>
          <w:spacing w:val="-2"/>
        </w:rPr>
        <w:t xml:space="preserve"> </w:t>
      </w:r>
      <w:r>
        <w:t>and</w:t>
      </w:r>
      <w:r>
        <w:rPr>
          <w:spacing w:val="-4"/>
        </w:rPr>
        <w:t xml:space="preserve"> </w:t>
      </w:r>
      <w:r>
        <w:t>public</w:t>
      </w:r>
      <w:r>
        <w:rPr>
          <w:spacing w:val="-5"/>
        </w:rPr>
        <w:t xml:space="preserve"> </w:t>
      </w:r>
      <w:r>
        <w:t>pension</w:t>
      </w:r>
      <w:r>
        <w:rPr>
          <w:spacing w:val="-4"/>
        </w:rPr>
        <w:t xml:space="preserve"> </w:t>
      </w:r>
      <w:r>
        <w:t>funds</w:t>
      </w:r>
      <w:r>
        <w:rPr>
          <w:spacing w:val="-4"/>
        </w:rPr>
        <w:t xml:space="preserve"> </w:t>
      </w:r>
      <w:r>
        <w:t>(including</w:t>
      </w:r>
      <w:r>
        <w:rPr>
          <w:spacing w:val="-4"/>
        </w:rPr>
        <w:t xml:space="preserve"> </w:t>
      </w:r>
      <w:r>
        <w:t>a</w:t>
      </w:r>
      <w:r>
        <w:rPr>
          <w:spacing w:val="-2"/>
        </w:rPr>
        <w:t xml:space="preserve"> </w:t>
      </w:r>
      <w:r>
        <w:t>large</w:t>
      </w:r>
      <w:r>
        <w:rPr>
          <w:spacing w:val="-4"/>
        </w:rPr>
        <w:t xml:space="preserve"> </w:t>
      </w:r>
      <w:r>
        <w:t>fund subset) you will use for universe</w:t>
      </w:r>
      <w:r>
        <w:rPr>
          <w:spacing w:val="-5"/>
        </w:rPr>
        <w:t xml:space="preserve"> </w:t>
      </w:r>
      <w:r>
        <w:t>comparisons.</w:t>
      </w:r>
    </w:p>
    <w:p w14:paraId="453A6BDE" w14:textId="77777777" w:rsidR="00912F2C" w:rsidRDefault="00912F2C" w:rsidP="00912F2C">
      <w:pPr>
        <w:pStyle w:val="ListParagraph"/>
        <w:numPr>
          <w:ilvl w:val="1"/>
          <w:numId w:val="14"/>
        </w:numPr>
        <w:tabs>
          <w:tab w:val="left" w:pos="2441"/>
        </w:tabs>
        <w:spacing w:line="268" w:lineRule="exact"/>
        <w:ind w:hanging="336"/>
        <w:jc w:val="left"/>
      </w:pPr>
      <w:r>
        <w:t>Characteristics you will</w:t>
      </w:r>
      <w:r>
        <w:rPr>
          <w:spacing w:val="-2"/>
        </w:rPr>
        <w:t xml:space="preserve"> </w:t>
      </w:r>
      <w:r>
        <w:t>compare.</w:t>
      </w:r>
    </w:p>
    <w:p w14:paraId="6D48EF66" w14:textId="77777777" w:rsidR="00912F2C" w:rsidRDefault="00912F2C" w:rsidP="00912F2C">
      <w:pPr>
        <w:pStyle w:val="ListParagraph"/>
        <w:numPr>
          <w:ilvl w:val="1"/>
          <w:numId w:val="14"/>
        </w:numPr>
        <w:tabs>
          <w:tab w:val="left" w:pos="2441"/>
        </w:tabs>
        <w:spacing w:before="20"/>
        <w:ind w:hanging="386"/>
        <w:jc w:val="left"/>
      </w:pPr>
      <w:r>
        <w:t>Breakdown of PMRS’ fund market</w:t>
      </w:r>
      <w:r>
        <w:rPr>
          <w:spacing w:val="-4"/>
        </w:rPr>
        <w:t xml:space="preserve"> </w:t>
      </w:r>
      <w:r>
        <w:t>value.</w:t>
      </w:r>
    </w:p>
    <w:p w14:paraId="22150E66" w14:textId="77777777" w:rsidR="00912F2C" w:rsidRDefault="00912F2C" w:rsidP="00912F2C">
      <w:pPr>
        <w:pStyle w:val="ListParagraph"/>
        <w:numPr>
          <w:ilvl w:val="1"/>
          <w:numId w:val="14"/>
        </w:numPr>
        <w:tabs>
          <w:tab w:val="left" w:pos="2441"/>
        </w:tabs>
        <w:spacing w:before="22"/>
        <w:ind w:hanging="437"/>
        <w:jc w:val="left"/>
      </w:pPr>
      <w:r>
        <w:t>Market</w:t>
      </w:r>
      <w:r>
        <w:rPr>
          <w:spacing w:val="-2"/>
        </w:rPr>
        <w:t xml:space="preserve"> </w:t>
      </w:r>
      <w:r>
        <w:t>conditions.</w:t>
      </w:r>
    </w:p>
    <w:p w14:paraId="3F46BA4E" w14:textId="4F0D9CB1" w:rsidR="00912F2C" w:rsidRDefault="00912F2C" w:rsidP="00912F2C">
      <w:pPr>
        <w:pStyle w:val="ListParagraph"/>
        <w:numPr>
          <w:ilvl w:val="0"/>
          <w:numId w:val="14"/>
        </w:numPr>
        <w:tabs>
          <w:tab w:val="left" w:pos="1811"/>
        </w:tabs>
        <w:spacing w:before="22"/>
        <w:ind w:hanging="361"/>
      </w:pPr>
      <w:r>
        <w:t>Describe how your firm communicates attribution analysis to</w:t>
      </w:r>
      <w:r>
        <w:rPr>
          <w:spacing w:val="-8"/>
        </w:rPr>
        <w:t xml:space="preserve"> </w:t>
      </w:r>
      <w:r>
        <w:t>clients.</w:t>
      </w:r>
    </w:p>
    <w:p w14:paraId="17660CBE" w14:textId="77777777" w:rsidR="00866692" w:rsidRDefault="00866692" w:rsidP="00866692">
      <w:pPr>
        <w:pStyle w:val="ListParagraph"/>
        <w:numPr>
          <w:ilvl w:val="0"/>
          <w:numId w:val="14"/>
        </w:numPr>
        <w:tabs>
          <w:tab w:val="left" w:pos="1811"/>
        </w:tabs>
        <w:spacing w:before="40" w:line="259" w:lineRule="auto"/>
        <w:ind w:right="188"/>
      </w:pPr>
      <w:r>
        <w:t xml:space="preserve">Describe how your firm will track and monitor dismissed managers </w:t>
      </w:r>
      <w:proofErr w:type="gramStart"/>
      <w:r>
        <w:t>in order to</w:t>
      </w:r>
      <w:proofErr w:type="gramEnd"/>
      <w:r>
        <w:t xml:space="preserve"> evaluate past decisions with the goal </w:t>
      </w:r>
      <w:proofErr w:type="gramStart"/>
      <w:r>
        <w:t>to determine</w:t>
      </w:r>
      <w:proofErr w:type="gramEnd"/>
      <w:r>
        <w:t xml:space="preserve"> if the decision was additive or</w:t>
      </w:r>
      <w:r>
        <w:rPr>
          <w:spacing w:val="-36"/>
        </w:rPr>
        <w:t xml:space="preserve"> </w:t>
      </w:r>
      <w:r>
        <w:t xml:space="preserve">not </w:t>
      </w:r>
      <w:proofErr w:type="gramStart"/>
      <w:r>
        <w:t>relative</w:t>
      </w:r>
      <w:proofErr w:type="gramEnd"/>
      <w:r>
        <w:t xml:space="preserve"> to the individual</w:t>
      </w:r>
      <w:r>
        <w:rPr>
          <w:spacing w:val="-1"/>
        </w:rPr>
        <w:t xml:space="preserve"> </w:t>
      </w:r>
      <w:r>
        <w:t>portfolio.</w:t>
      </w:r>
    </w:p>
    <w:p w14:paraId="410396A9" w14:textId="77777777" w:rsidR="00866692" w:rsidRDefault="00866692" w:rsidP="00866692">
      <w:pPr>
        <w:pStyle w:val="ListParagraph"/>
        <w:numPr>
          <w:ilvl w:val="0"/>
          <w:numId w:val="14"/>
        </w:numPr>
        <w:tabs>
          <w:tab w:val="left" w:pos="1811"/>
        </w:tabs>
        <w:spacing w:line="259" w:lineRule="auto"/>
        <w:ind w:right="270"/>
      </w:pPr>
      <w:r>
        <w:t>Describe your research and analysis capabilities, noting supporting human</w:t>
      </w:r>
      <w:r>
        <w:rPr>
          <w:spacing w:val="-25"/>
        </w:rPr>
        <w:t xml:space="preserve"> </w:t>
      </w:r>
      <w:r>
        <w:t>expertise and</w:t>
      </w:r>
      <w:r>
        <w:rPr>
          <w:spacing w:val="-2"/>
        </w:rPr>
        <w:t xml:space="preserve"> </w:t>
      </w:r>
      <w:r>
        <w:t>technology.</w:t>
      </w:r>
    </w:p>
    <w:p w14:paraId="41B7AFBB" w14:textId="77777777" w:rsidR="00866692" w:rsidRDefault="00866692" w:rsidP="00866692">
      <w:pPr>
        <w:pStyle w:val="ListParagraph"/>
        <w:numPr>
          <w:ilvl w:val="0"/>
          <w:numId w:val="14"/>
        </w:numPr>
        <w:tabs>
          <w:tab w:val="left" w:pos="1811"/>
        </w:tabs>
        <w:spacing w:line="259" w:lineRule="auto"/>
        <w:ind w:right="148"/>
      </w:pPr>
      <w:r>
        <w:t xml:space="preserve">Are your resources internal or external? If any external resources are used, provide a description including the name of vendors providing these resources. How is the information used to inform and advise clients? List investment research reports or studies that you have provided </w:t>
      </w:r>
      <w:proofErr w:type="gramStart"/>
      <w:r>
        <w:t>clients</w:t>
      </w:r>
      <w:proofErr w:type="gramEnd"/>
      <w:r>
        <w:t xml:space="preserve"> in the past 12 months. Describe your capability to carry out special projects requested by PMRS. Provide sample reports that best represent your research</w:t>
      </w:r>
      <w:r>
        <w:rPr>
          <w:spacing w:val="-2"/>
        </w:rPr>
        <w:t xml:space="preserve"> </w:t>
      </w:r>
      <w:r>
        <w:t>capabilities.</w:t>
      </w:r>
    </w:p>
    <w:p w14:paraId="3EDD66B6" w14:textId="77777777" w:rsidR="00866692" w:rsidRDefault="00866692" w:rsidP="00866692">
      <w:pPr>
        <w:pStyle w:val="ListParagraph"/>
        <w:numPr>
          <w:ilvl w:val="0"/>
          <w:numId w:val="14"/>
        </w:numPr>
        <w:tabs>
          <w:tab w:val="left" w:pos="1811"/>
        </w:tabs>
        <w:spacing w:line="259" w:lineRule="auto"/>
        <w:ind w:right="492"/>
      </w:pPr>
      <w:r>
        <w:t>Does your firm maintain a secure, client-facing platform that contains investment due diligence and operational due diligence reviews and reports, quantitative reports, activity notes related to managers, industry research, portfolio builder analytics, monitoring tools, customizable manager searches, and interactive risk exposure</w:t>
      </w:r>
      <w:r>
        <w:rPr>
          <w:spacing w:val="-1"/>
        </w:rPr>
        <w:t xml:space="preserve"> </w:t>
      </w:r>
      <w:r>
        <w:t>tools?</w:t>
      </w:r>
    </w:p>
    <w:p w14:paraId="4EBA1C6C" w14:textId="77777777" w:rsidR="00866692" w:rsidRDefault="00866692" w:rsidP="00866692">
      <w:pPr>
        <w:pStyle w:val="ListParagraph"/>
        <w:numPr>
          <w:ilvl w:val="0"/>
          <w:numId w:val="14"/>
        </w:numPr>
        <w:tabs>
          <w:tab w:val="left" w:pos="1811"/>
        </w:tabs>
        <w:spacing w:line="259" w:lineRule="auto"/>
        <w:ind w:right="358"/>
      </w:pPr>
      <w:r>
        <w:t>Is all firm research, including proprietary research, available to clients regardless of the firm department in which it was</w:t>
      </w:r>
      <w:r>
        <w:rPr>
          <w:spacing w:val="-7"/>
        </w:rPr>
        <w:t xml:space="preserve"> </w:t>
      </w:r>
      <w:r>
        <w:t>created?</w:t>
      </w:r>
    </w:p>
    <w:p w14:paraId="54E13FF0" w14:textId="77777777" w:rsidR="00866692" w:rsidRDefault="00866692" w:rsidP="00866692">
      <w:pPr>
        <w:pStyle w:val="ListParagraph"/>
        <w:numPr>
          <w:ilvl w:val="0"/>
          <w:numId w:val="14"/>
        </w:numPr>
        <w:tabs>
          <w:tab w:val="left" w:pos="1811"/>
        </w:tabs>
        <w:spacing w:line="259" w:lineRule="auto"/>
        <w:ind w:right="390"/>
      </w:pPr>
      <w:r>
        <w:t>Is analysis available to clients through firm analysts and software comparing</w:t>
      </w:r>
      <w:r>
        <w:rPr>
          <w:spacing w:val="-27"/>
        </w:rPr>
        <w:t xml:space="preserve"> </w:t>
      </w:r>
      <w:r>
        <w:t>public market managers with their peers? How quickly is this information provided following</w:t>
      </w:r>
      <w:r>
        <w:rPr>
          <w:spacing w:val="-1"/>
        </w:rPr>
        <w:t xml:space="preserve"> </w:t>
      </w:r>
      <w:r>
        <w:t>request?</w:t>
      </w:r>
    </w:p>
    <w:p w14:paraId="70EC8A5F" w14:textId="77777777" w:rsidR="00866692" w:rsidRDefault="00866692" w:rsidP="00866692">
      <w:pPr>
        <w:pStyle w:val="ListParagraph"/>
        <w:numPr>
          <w:ilvl w:val="0"/>
          <w:numId w:val="14"/>
        </w:numPr>
        <w:tabs>
          <w:tab w:val="left" w:pos="1811"/>
        </w:tabs>
        <w:spacing w:before="22" w:line="259" w:lineRule="auto"/>
        <w:ind w:right="323"/>
      </w:pPr>
      <w:r>
        <w:t>Do you periodically meet with investment managers? If so, how often do you meet on-site vs.</w:t>
      </w:r>
      <w:r>
        <w:rPr>
          <w:spacing w:val="-2"/>
        </w:rPr>
        <w:t xml:space="preserve"> </w:t>
      </w:r>
      <w:r>
        <w:t>telephonically?</w:t>
      </w:r>
    </w:p>
    <w:p w14:paraId="3D8544B7" w14:textId="77777777" w:rsidR="00866692" w:rsidRDefault="00866692" w:rsidP="00866692">
      <w:pPr>
        <w:pStyle w:val="ListParagraph"/>
        <w:numPr>
          <w:ilvl w:val="0"/>
          <w:numId w:val="14"/>
        </w:numPr>
        <w:tabs>
          <w:tab w:val="left" w:pos="1811"/>
        </w:tabs>
        <w:ind w:hanging="361"/>
      </w:pPr>
      <w:r>
        <w:t>Please cite instances where your advice led to changes in a client’s</w:t>
      </w:r>
      <w:r>
        <w:rPr>
          <w:spacing w:val="-13"/>
        </w:rPr>
        <w:t xml:space="preserve"> </w:t>
      </w:r>
      <w:r>
        <w:t>investment</w:t>
      </w:r>
    </w:p>
    <w:p w14:paraId="3CA9F107" w14:textId="77777777" w:rsidR="00866692" w:rsidRDefault="00866692" w:rsidP="00866692">
      <w:pPr>
        <w:pStyle w:val="BodyText"/>
        <w:spacing w:before="20"/>
        <w:ind w:firstLine="0"/>
      </w:pPr>
      <w:r>
        <w:t>manager.</w:t>
      </w:r>
    </w:p>
    <w:p w14:paraId="5E907D7F" w14:textId="77777777" w:rsidR="00866692" w:rsidRDefault="00866692" w:rsidP="00866692">
      <w:pPr>
        <w:pStyle w:val="ListParagraph"/>
        <w:numPr>
          <w:ilvl w:val="0"/>
          <w:numId w:val="14"/>
        </w:numPr>
        <w:tabs>
          <w:tab w:val="left" w:pos="1811"/>
        </w:tabs>
        <w:spacing w:before="22" w:line="259" w:lineRule="auto"/>
        <w:ind w:right="208"/>
      </w:pPr>
      <w:r>
        <w:t>If</w:t>
      </w:r>
      <w:r>
        <w:rPr>
          <w:spacing w:val="-4"/>
        </w:rPr>
        <w:t xml:space="preserve"> </w:t>
      </w:r>
      <w:r>
        <w:t>you</w:t>
      </w:r>
      <w:r>
        <w:rPr>
          <w:spacing w:val="-3"/>
        </w:rPr>
        <w:t xml:space="preserve"> </w:t>
      </w:r>
      <w:r>
        <w:t>became</w:t>
      </w:r>
      <w:r>
        <w:rPr>
          <w:spacing w:val="-2"/>
        </w:rPr>
        <w:t xml:space="preserve"> </w:t>
      </w:r>
      <w:r>
        <w:t>convinced</w:t>
      </w:r>
      <w:r>
        <w:rPr>
          <w:spacing w:val="-4"/>
        </w:rPr>
        <w:t xml:space="preserve"> </w:t>
      </w:r>
      <w:r>
        <w:t>that</w:t>
      </w:r>
      <w:r>
        <w:rPr>
          <w:spacing w:val="-4"/>
        </w:rPr>
        <w:t xml:space="preserve"> </w:t>
      </w:r>
      <w:r>
        <w:t>a</w:t>
      </w:r>
      <w:r>
        <w:rPr>
          <w:spacing w:val="-2"/>
        </w:rPr>
        <w:t xml:space="preserve"> </w:t>
      </w:r>
      <w:r>
        <w:t>change</w:t>
      </w:r>
      <w:r>
        <w:rPr>
          <w:spacing w:val="-3"/>
        </w:rPr>
        <w:t xml:space="preserve"> </w:t>
      </w:r>
      <w:r>
        <w:t>was</w:t>
      </w:r>
      <w:r>
        <w:rPr>
          <w:spacing w:val="-4"/>
        </w:rPr>
        <w:t xml:space="preserve"> </w:t>
      </w:r>
      <w:r>
        <w:t>necessary</w:t>
      </w:r>
      <w:r>
        <w:rPr>
          <w:spacing w:val="-2"/>
        </w:rPr>
        <w:t xml:space="preserve"> </w:t>
      </w:r>
      <w:r>
        <w:t>to</w:t>
      </w:r>
      <w:r>
        <w:rPr>
          <w:spacing w:val="-3"/>
        </w:rPr>
        <w:t xml:space="preserve"> </w:t>
      </w:r>
      <w:r>
        <w:t>the</w:t>
      </w:r>
      <w:r>
        <w:rPr>
          <w:spacing w:val="-4"/>
        </w:rPr>
        <w:t xml:space="preserve"> </w:t>
      </w:r>
      <w:r>
        <w:t>structure,</w:t>
      </w:r>
      <w:r>
        <w:rPr>
          <w:spacing w:val="-3"/>
        </w:rPr>
        <w:t xml:space="preserve"> </w:t>
      </w:r>
      <w:r>
        <w:t>management or objective of one of your client’s existing investments or investment managers, what process would you follow in promoting adoption of the</w:t>
      </w:r>
      <w:r>
        <w:rPr>
          <w:spacing w:val="-12"/>
        </w:rPr>
        <w:t xml:space="preserve"> </w:t>
      </w:r>
      <w:r>
        <w:t>change?</w:t>
      </w:r>
    </w:p>
    <w:p w14:paraId="682B56D0" w14:textId="77777777" w:rsidR="00866692" w:rsidRDefault="00866692" w:rsidP="00866692">
      <w:pPr>
        <w:pStyle w:val="ListParagraph"/>
        <w:numPr>
          <w:ilvl w:val="0"/>
          <w:numId w:val="14"/>
        </w:numPr>
        <w:tabs>
          <w:tab w:val="left" w:pos="1811"/>
        </w:tabs>
        <w:spacing w:line="259" w:lineRule="auto"/>
        <w:ind w:right="448"/>
      </w:pPr>
      <w:r>
        <w:t xml:space="preserve">Describe the variables and methodology you will consider in recommending performance </w:t>
      </w:r>
      <w:proofErr w:type="gramStart"/>
      <w:r>
        <w:t>benchmark(s)</w:t>
      </w:r>
      <w:proofErr w:type="gramEnd"/>
      <w:r>
        <w:t xml:space="preserve"> for PMRS. Provide samples of benchmarks you have recently recommended for current pension fund clients. If risk benchmarks are different</w:t>
      </w:r>
      <w:r>
        <w:rPr>
          <w:spacing w:val="-5"/>
        </w:rPr>
        <w:t xml:space="preserve"> </w:t>
      </w:r>
      <w:r>
        <w:t>than</w:t>
      </w:r>
      <w:r>
        <w:rPr>
          <w:spacing w:val="-5"/>
        </w:rPr>
        <w:t xml:space="preserve"> </w:t>
      </w:r>
      <w:r>
        <w:t>performance</w:t>
      </w:r>
      <w:r>
        <w:rPr>
          <w:spacing w:val="-4"/>
        </w:rPr>
        <w:t xml:space="preserve"> </w:t>
      </w:r>
      <w:r>
        <w:t>benchmarks,</w:t>
      </w:r>
      <w:r>
        <w:rPr>
          <w:spacing w:val="-4"/>
        </w:rPr>
        <w:t xml:space="preserve"> </w:t>
      </w:r>
      <w:r>
        <w:t>describe</w:t>
      </w:r>
      <w:r>
        <w:rPr>
          <w:spacing w:val="-5"/>
        </w:rPr>
        <w:t xml:space="preserve"> </w:t>
      </w:r>
      <w:r>
        <w:t>the</w:t>
      </w:r>
      <w:r>
        <w:rPr>
          <w:spacing w:val="-4"/>
        </w:rPr>
        <w:t xml:space="preserve"> </w:t>
      </w:r>
      <w:r>
        <w:t>differences</w:t>
      </w:r>
      <w:r>
        <w:rPr>
          <w:spacing w:val="-4"/>
        </w:rPr>
        <w:t xml:space="preserve"> </w:t>
      </w:r>
      <w:r>
        <w:t>and</w:t>
      </w:r>
      <w:r>
        <w:rPr>
          <w:spacing w:val="-5"/>
        </w:rPr>
        <w:t xml:space="preserve"> </w:t>
      </w:r>
      <w:r>
        <w:t>provide</w:t>
      </w:r>
      <w:r>
        <w:rPr>
          <w:spacing w:val="-5"/>
        </w:rPr>
        <w:t xml:space="preserve"> </w:t>
      </w:r>
      <w:r>
        <w:t>the same information as performance benchmarks (i.e. variables, methodology and sample</w:t>
      </w:r>
      <w:r>
        <w:rPr>
          <w:spacing w:val="-3"/>
        </w:rPr>
        <w:t xml:space="preserve"> </w:t>
      </w:r>
      <w:r>
        <w:t>benchmarks).</w:t>
      </w:r>
    </w:p>
    <w:p w14:paraId="61AE560F" w14:textId="77777777" w:rsidR="00866692" w:rsidRDefault="00866692" w:rsidP="00866692">
      <w:pPr>
        <w:pStyle w:val="ListParagraph"/>
        <w:numPr>
          <w:ilvl w:val="0"/>
          <w:numId w:val="14"/>
        </w:numPr>
        <w:tabs>
          <w:tab w:val="left" w:pos="1811"/>
        </w:tabs>
        <w:spacing w:line="259" w:lineRule="auto"/>
        <w:ind w:right="159"/>
      </w:pPr>
      <w:r>
        <w:t>Describe</w:t>
      </w:r>
      <w:r>
        <w:rPr>
          <w:spacing w:val="-5"/>
        </w:rPr>
        <w:t xml:space="preserve"> </w:t>
      </w:r>
      <w:r>
        <w:t>in</w:t>
      </w:r>
      <w:r>
        <w:rPr>
          <w:spacing w:val="-4"/>
        </w:rPr>
        <w:t xml:space="preserve"> </w:t>
      </w:r>
      <w:r>
        <w:t>detail</w:t>
      </w:r>
      <w:r>
        <w:rPr>
          <w:spacing w:val="-4"/>
        </w:rPr>
        <w:t xml:space="preserve"> </w:t>
      </w:r>
      <w:r>
        <w:t>the</w:t>
      </w:r>
      <w:r>
        <w:rPr>
          <w:spacing w:val="-4"/>
        </w:rPr>
        <w:t xml:space="preserve"> </w:t>
      </w:r>
      <w:r>
        <w:t>performance</w:t>
      </w:r>
      <w:r>
        <w:rPr>
          <w:spacing w:val="-4"/>
        </w:rPr>
        <w:t xml:space="preserve"> </w:t>
      </w:r>
      <w:r>
        <w:t>measurement</w:t>
      </w:r>
      <w:r>
        <w:rPr>
          <w:spacing w:val="-4"/>
        </w:rPr>
        <w:t xml:space="preserve"> </w:t>
      </w:r>
      <w:r>
        <w:t>attribution</w:t>
      </w:r>
      <w:r>
        <w:rPr>
          <w:spacing w:val="-4"/>
        </w:rPr>
        <w:t xml:space="preserve"> </w:t>
      </w:r>
      <w:r>
        <w:t>and</w:t>
      </w:r>
      <w:r>
        <w:rPr>
          <w:spacing w:val="-2"/>
        </w:rPr>
        <w:t xml:space="preserve"> </w:t>
      </w:r>
      <w:r>
        <w:t>analysis</w:t>
      </w:r>
      <w:r>
        <w:rPr>
          <w:spacing w:val="-4"/>
        </w:rPr>
        <w:t xml:space="preserve"> </w:t>
      </w:r>
      <w:r>
        <w:t>service</w:t>
      </w:r>
      <w:r>
        <w:rPr>
          <w:spacing w:val="-4"/>
        </w:rPr>
        <w:t xml:space="preserve"> </w:t>
      </w:r>
      <w:r>
        <w:t>you propose to provide for PMRS. Note its usefulness for PMRS. Provide sample</w:t>
      </w:r>
      <w:r>
        <w:rPr>
          <w:spacing w:val="-32"/>
        </w:rPr>
        <w:t xml:space="preserve"> </w:t>
      </w:r>
      <w:r>
        <w:t>reports.</w:t>
      </w:r>
    </w:p>
    <w:p w14:paraId="782857E2" w14:textId="77777777" w:rsidR="00866692" w:rsidRDefault="00866692" w:rsidP="00866692">
      <w:pPr>
        <w:pStyle w:val="ListParagraph"/>
        <w:numPr>
          <w:ilvl w:val="0"/>
          <w:numId w:val="14"/>
        </w:numPr>
        <w:tabs>
          <w:tab w:val="left" w:pos="1811"/>
        </w:tabs>
        <w:spacing w:line="259" w:lineRule="auto"/>
        <w:ind w:right="266"/>
      </w:pPr>
      <w:r>
        <w:t>Describe in detail the fund management and consulting tools to which your firm</w:t>
      </w:r>
      <w:r>
        <w:rPr>
          <w:spacing w:val="-30"/>
        </w:rPr>
        <w:t xml:space="preserve"> </w:t>
      </w:r>
      <w:r>
        <w:t>will provide the Board and staff access. Provide sample reports. NOTE: PMRS may require a demonstration of such tools. In which circumstances might ETFs be appropriate for PMRS? What risks, benefits, and other factors must be considered? Please be</w:t>
      </w:r>
      <w:r>
        <w:rPr>
          <w:spacing w:val="-1"/>
        </w:rPr>
        <w:t xml:space="preserve"> </w:t>
      </w:r>
      <w:r>
        <w:t>specific.</w:t>
      </w:r>
    </w:p>
    <w:p w14:paraId="7A5C073F" w14:textId="77777777" w:rsidR="00866692" w:rsidRDefault="00866692" w:rsidP="00866692">
      <w:pPr>
        <w:pStyle w:val="ListParagraph"/>
        <w:numPr>
          <w:ilvl w:val="0"/>
          <w:numId w:val="14"/>
        </w:numPr>
        <w:tabs>
          <w:tab w:val="left" w:pos="1811"/>
        </w:tabs>
        <w:spacing w:before="40" w:line="259" w:lineRule="auto"/>
        <w:ind w:right="394"/>
      </w:pPr>
      <w:r>
        <w:t>Describe</w:t>
      </w:r>
      <w:r>
        <w:rPr>
          <w:spacing w:val="-4"/>
        </w:rPr>
        <w:t xml:space="preserve"> </w:t>
      </w:r>
      <w:r>
        <w:t>how</w:t>
      </w:r>
      <w:r>
        <w:rPr>
          <w:spacing w:val="-3"/>
        </w:rPr>
        <w:t xml:space="preserve"> </w:t>
      </w:r>
      <w:r>
        <w:t>your</w:t>
      </w:r>
      <w:r>
        <w:rPr>
          <w:spacing w:val="-3"/>
        </w:rPr>
        <w:t xml:space="preserve"> </w:t>
      </w:r>
      <w:r>
        <w:t>firm</w:t>
      </w:r>
      <w:r>
        <w:rPr>
          <w:spacing w:val="-3"/>
        </w:rPr>
        <w:t xml:space="preserve"> </w:t>
      </w:r>
      <w:r>
        <w:t>will</w:t>
      </w:r>
      <w:r>
        <w:rPr>
          <w:spacing w:val="-3"/>
        </w:rPr>
        <w:t xml:space="preserve"> </w:t>
      </w:r>
      <w:r>
        <w:t>obtain</w:t>
      </w:r>
      <w:r>
        <w:rPr>
          <w:spacing w:val="-3"/>
        </w:rPr>
        <w:t xml:space="preserve"> </w:t>
      </w:r>
      <w:r>
        <w:t>data</w:t>
      </w:r>
      <w:r>
        <w:rPr>
          <w:spacing w:val="-3"/>
        </w:rPr>
        <w:t xml:space="preserve"> </w:t>
      </w:r>
      <w:r>
        <w:t>from</w:t>
      </w:r>
      <w:r>
        <w:rPr>
          <w:spacing w:val="-4"/>
        </w:rPr>
        <w:t xml:space="preserve"> </w:t>
      </w:r>
      <w:r>
        <w:t>PMRS’s</w:t>
      </w:r>
      <w:r>
        <w:rPr>
          <w:spacing w:val="-3"/>
        </w:rPr>
        <w:t xml:space="preserve"> </w:t>
      </w:r>
      <w:r>
        <w:t>Master</w:t>
      </w:r>
      <w:r>
        <w:rPr>
          <w:spacing w:val="-4"/>
        </w:rPr>
        <w:t xml:space="preserve"> </w:t>
      </w:r>
      <w:r>
        <w:t>Trustee (BNY</w:t>
      </w:r>
      <w:r>
        <w:rPr>
          <w:spacing w:val="-4"/>
        </w:rPr>
        <w:t xml:space="preserve"> </w:t>
      </w:r>
      <w:r>
        <w:t>Mellon) and investment</w:t>
      </w:r>
      <w:r>
        <w:rPr>
          <w:spacing w:val="-3"/>
        </w:rPr>
        <w:t xml:space="preserve"> </w:t>
      </w:r>
      <w:r>
        <w:t>managers.</w:t>
      </w:r>
    </w:p>
    <w:p w14:paraId="378F0169" w14:textId="77777777" w:rsidR="00866692" w:rsidRDefault="00866692" w:rsidP="00866692">
      <w:pPr>
        <w:pStyle w:val="ListParagraph"/>
        <w:numPr>
          <w:ilvl w:val="0"/>
          <w:numId w:val="14"/>
        </w:numPr>
        <w:tabs>
          <w:tab w:val="left" w:pos="1811"/>
        </w:tabs>
        <w:spacing w:line="268" w:lineRule="exact"/>
        <w:ind w:hanging="361"/>
      </w:pPr>
      <w:r>
        <w:t>How does your firm verify the accuracy of data received from the Master</w:t>
      </w:r>
      <w:r>
        <w:rPr>
          <w:spacing w:val="-26"/>
        </w:rPr>
        <w:t xml:space="preserve"> </w:t>
      </w:r>
      <w:r>
        <w:t>Trustee?</w:t>
      </w:r>
    </w:p>
    <w:p w14:paraId="0435E700" w14:textId="77777777" w:rsidR="00866692" w:rsidRDefault="00866692" w:rsidP="00866692">
      <w:pPr>
        <w:pStyle w:val="ListParagraph"/>
        <w:numPr>
          <w:ilvl w:val="0"/>
          <w:numId w:val="14"/>
        </w:numPr>
        <w:tabs>
          <w:tab w:val="left" w:pos="1811"/>
        </w:tabs>
        <w:spacing w:before="22"/>
        <w:ind w:hanging="361"/>
      </w:pPr>
      <w:r>
        <w:t>What is your firm’s step-by-step process for return</w:t>
      </w:r>
      <w:r>
        <w:rPr>
          <w:spacing w:val="-5"/>
        </w:rPr>
        <w:t xml:space="preserve"> </w:t>
      </w:r>
      <w:r>
        <w:t>reconciliation?</w:t>
      </w:r>
    </w:p>
    <w:p w14:paraId="22EB93EA" w14:textId="77777777" w:rsidR="00866692" w:rsidRDefault="00866692" w:rsidP="00866692">
      <w:pPr>
        <w:pStyle w:val="ListParagraph"/>
        <w:numPr>
          <w:ilvl w:val="0"/>
          <w:numId w:val="14"/>
        </w:numPr>
        <w:tabs>
          <w:tab w:val="left" w:pos="1811"/>
        </w:tabs>
        <w:spacing w:before="21" w:line="259" w:lineRule="auto"/>
        <w:ind w:right="560"/>
      </w:pPr>
      <w:r>
        <w:t>How will discrepancies between your firm and the managers be investigated</w:t>
      </w:r>
      <w:r>
        <w:rPr>
          <w:spacing w:val="-22"/>
        </w:rPr>
        <w:t xml:space="preserve"> </w:t>
      </w:r>
      <w:r>
        <w:t>and resolved?</w:t>
      </w:r>
    </w:p>
    <w:p w14:paraId="4296323A" w14:textId="77777777" w:rsidR="00866692" w:rsidRDefault="00866692" w:rsidP="00866692">
      <w:pPr>
        <w:pStyle w:val="ListParagraph"/>
        <w:numPr>
          <w:ilvl w:val="0"/>
          <w:numId w:val="14"/>
        </w:numPr>
        <w:tabs>
          <w:tab w:val="left" w:pos="1811"/>
        </w:tabs>
        <w:spacing w:line="259" w:lineRule="auto"/>
        <w:ind w:right="520"/>
      </w:pPr>
      <w:r>
        <w:t>Discuss the timing of reliable performance data and report availability. Does</w:t>
      </w:r>
      <w:r>
        <w:rPr>
          <w:spacing w:val="-28"/>
        </w:rPr>
        <w:t xml:space="preserve"> </w:t>
      </w:r>
      <w:r>
        <w:t>your firm provide daily performance</w:t>
      </w:r>
      <w:r>
        <w:rPr>
          <w:spacing w:val="-4"/>
        </w:rPr>
        <w:t xml:space="preserve"> </w:t>
      </w:r>
      <w:r>
        <w:t>numbers?</w:t>
      </w:r>
    </w:p>
    <w:p w14:paraId="1E1C7765" w14:textId="77777777" w:rsidR="00866692" w:rsidRDefault="00866692" w:rsidP="00866692">
      <w:pPr>
        <w:pStyle w:val="ListParagraph"/>
        <w:numPr>
          <w:ilvl w:val="0"/>
          <w:numId w:val="14"/>
        </w:numPr>
        <w:tabs>
          <w:tab w:val="left" w:pos="1811"/>
        </w:tabs>
        <w:spacing w:before="21"/>
        <w:ind w:hanging="361"/>
      </w:pPr>
      <w:r>
        <w:t>Does your firm comply with GIPS performance presentation</w:t>
      </w:r>
      <w:r>
        <w:rPr>
          <w:spacing w:val="-12"/>
        </w:rPr>
        <w:t xml:space="preserve"> </w:t>
      </w:r>
      <w:r>
        <w:t>standards?</w:t>
      </w:r>
    </w:p>
    <w:p w14:paraId="451D2745" w14:textId="5451F34B" w:rsidR="00866692" w:rsidRDefault="00866692" w:rsidP="00866692">
      <w:pPr>
        <w:pStyle w:val="ListParagraph"/>
        <w:numPr>
          <w:ilvl w:val="0"/>
          <w:numId w:val="14"/>
        </w:numPr>
        <w:tabs>
          <w:tab w:val="left" w:pos="1811"/>
        </w:tabs>
        <w:spacing w:before="21" w:line="259" w:lineRule="auto"/>
        <w:ind w:right="395"/>
      </w:pPr>
      <w:r>
        <w:t xml:space="preserve">How would PMRS receive </w:t>
      </w:r>
      <w:r w:rsidR="00D445C8">
        <w:t>index,</w:t>
      </w:r>
      <w:r>
        <w:t xml:space="preserve"> and benchmark returns from your firm? How</w:t>
      </w:r>
      <w:r>
        <w:rPr>
          <w:spacing w:val="-32"/>
        </w:rPr>
        <w:t xml:space="preserve"> </w:t>
      </w:r>
      <w:r>
        <w:t>soon after month-end would this information be</w:t>
      </w:r>
      <w:r>
        <w:rPr>
          <w:spacing w:val="-5"/>
        </w:rPr>
        <w:t xml:space="preserve"> </w:t>
      </w:r>
      <w:r>
        <w:t>available?</w:t>
      </w:r>
    </w:p>
    <w:p w14:paraId="0A786A25" w14:textId="77777777" w:rsidR="00866692" w:rsidRDefault="00866692" w:rsidP="00866692">
      <w:pPr>
        <w:pStyle w:val="ListParagraph"/>
        <w:numPr>
          <w:ilvl w:val="0"/>
          <w:numId w:val="14"/>
        </w:numPr>
        <w:tabs>
          <w:tab w:val="left" w:pos="1811"/>
        </w:tabs>
        <w:spacing w:line="259" w:lineRule="auto"/>
        <w:ind w:right="465"/>
      </w:pPr>
      <w:r>
        <w:t xml:space="preserve">How would your firm </w:t>
      </w:r>
      <w:proofErr w:type="gramStart"/>
      <w:r>
        <w:t>report</w:t>
      </w:r>
      <w:proofErr w:type="gramEnd"/>
      <w:r>
        <w:t xml:space="preserve"> performance for real estate and alternative investments? Please describe any supplemental analysis your firm can provide for these asset</w:t>
      </w:r>
      <w:r>
        <w:rPr>
          <w:spacing w:val="-2"/>
        </w:rPr>
        <w:t xml:space="preserve"> </w:t>
      </w:r>
      <w:r>
        <w:t>classes.</w:t>
      </w:r>
    </w:p>
    <w:p w14:paraId="488CCC62" w14:textId="77777777" w:rsidR="00866692" w:rsidRDefault="00866692" w:rsidP="00866692">
      <w:pPr>
        <w:pStyle w:val="ListParagraph"/>
        <w:numPr>
          <w:ilvl w:val="0"/>
          <w:numId w:val="14"/>
        </w:numPr>
        <w:tabs>
          <w:tab w:val="left" w:pos="1811"/>
        </w:tabs>
        <w:ind w:hanging="361"/>
      </w:pPr>
      <w:r>
        <w:t>Describe your firm’s capabilities, experience, and approach in advising and</w:t>
      </w:r>
      <w:r>
        <w:rPr>
          <w:spacing w:val="-19"/>
        </w:rPr>
        <w:t xml:space="preserve"> </w:t>
      </w:r>
      <w:r>
        <w:t>assisting</w:t>
      </w:r>
    </w:p>
    <w:p w14:paraId="5C899541" w14:textId="77777777" w:rsidR="00866692" w:rsidRDefault="00866692" w:rsidP="00866692">
      <w:pPr>
        <w:pStyle w:val="BodyText"/>
        <w:spacing w:before="20"/>
        <w:ind w:firstLine="0"/>
      </w:pPr>
      <w:r>
        <w:t>clients during periods of extreme market volatility.</w:t>
      </w:r>
    </w:p>
    <w:p w14:paraId="252FCDA9" w14:textId="77777777" w:rsidR="00866692" w:rsidRDefault="00866692" w:rsidP="00866692">
      <w:pPr>
        <w:pStyle w:val="ListParagraph"/>
        <w:numPr>
          <w:ilvl w:val="0"/>
          <w:numId w:val="14"/>
        </w:numPr>
        <w:tabs>
          <w:tab w:val="left" w:pos="1811"/>
        </w:tabs>
        <w:spacing w:before="22" w:line="259" w:lineRule="auto"/>
        <w:ind w:right="658"/>
      </w:pPr>
      <w:r>
        <w:t>Please explain briefly how your firm evaluates the investment performance of</w:t>
      </w:r>
      <w:r>
        <w:rPr>
          <w:spacing w:val="-33"/>
        </w:rPr>
        <w:t xml:space="preserve"> </w:t>
      </w:r>
      <w:r>
        <w:t>a retirement system at the total fund</w:t>
      </w:r>
      <w:r>
        <w:rPr>
          <w:spacing w:val="-4"/>
        </w:rPr>
        <w:t xml:space="preserve"> </w:t>
      </w:r>
      <w:r>
        <w:t>level.</w:t>
      </w:r>
    </w:p>
    <w:p w14:paraId="35F18737" w14:textId="77777777" w:rsidR="00866692" w:rsidRDefault="00866692" w:rsidP="00866692">
      <w:pPr>
        <w:pStyle w:val="ListParagraph"/>
        <w:numPr>
          <w:ilvl w:val="0"/>
          <w:numId w:val="14"/>
        </w:numPr>
        <w:tabs>
          <w:tab w:val="left" w:pos="1811"/>
        </w:tabs>
        <w:spacing w:line="259" w:lineRule="auto"/>
        <w:ind w:right="494"/>
      </w:pPr>
      <w:r>
        <w:t>Do your reports typically reflect the degree of risk undertaken by a Plan’s managers/investment options, in addition to reporting on the level of</w:t>
      </w:r>
      <w:r>
        <w:rPr>
          <w:spacing w:val="-21"/>
        </w:rPr>
        <w:t xml:space="preserve"> </w:t>
      </w:r>
      <w:r>
        <w:t>investment diversification?</w:t>
      </w:r>
    </w:p>
    <w:p w14:paraId="0DDD1303" w14:textId="77777777" w:rsidR="00866692" w:rsidRDefault="00866692" w:rsidP="00866692">
      <w:pPr>
        <w:pStyle w:val="ListParagraph"/>
        <w:numPr>
          <w:ilvl w:val="0"/>
          <w:numId w:val="14"/>
        </w:numPr>
        <w:tabs>
          <w:tab w:val="left" w:pos="1811"/>
        </w:tabs>
        <w:spacing w:line="259" w:lineRule="auto"/>
        <w:ind w:right="409"/>
      </w:pPr>
      <w:r>
        <w:t>If performance objectives are provided to you by PMRS, can your reports illustrate whether the Plan’s managers/investment options have been successful on a continuing basis in achieving those</w:t>
      </w:r>
      <w:r>
        <w:rPr>
          <w:spacing w:val="-3"/>
        </w:rPr>
        <w:t xml:space="preserve"> </w:t>
      </w:r>
      <w:r>
        <w:t>objectives?</w:t>
      </w:r>
    </w:p>
    <w:p w14:paraId="2BCEA6D4" w14:textId="230BCEFB" w:rsidR="00866692" w:rsidRDefault="00866692" w:rsidP="00100830">
      <w:pPr>
        <w:pStyle w:val="ListParagraph"/>
        <w:numPr>
          <w:ilvl w:val="0"/>
          <w:numId w:val="14"/>
        </w:numPr>
        <w:tabs>
          <w:tab w:val="left" w:pos="1811"/>
        </w:tabs>
        <w:spacing w:line="259" w:lineRule="auto"/>
        <w:ind w:right="745"/>
      </w:pPr>
      <w:r>
        <w:t>How will you evaluate investment expenses incurred? Describe the evaluation framework in detail. What sources of industry/peer data will you</w:t>
      </w:r>
      <w:r>
        <w:rPr>
          <w:spacing w:val="-23"/>
        </w:rPr>
        <w:t xml:space="preserve"> </w:t>
      </w:r>
      <w:r>
        <w:t>employ?</w:t>
      </w:r>
    </w:p>
    <w:p w14:paraId="6300FA8C" w14:textId="77777777" w:rsidR="00100830" w:rsidRDefault="00100830" w:rsidP="00100830">
      <w:pPr>
        <w:pStyle w:val="ListParagraph"/>
        <w:tabs>
          <w:tab w:val="left" w:pos="1811"/>
        </w:tabs>
        <w:spacing w:line="259" w:lineRule="auto"/>
        <w:ind w:right="745" w:firstLine="0"/>
      </w:pPr>
    </w:p>
    <w:p w14:paraId="7B3399AA" w14:textId="77777777" w:rsidR="00100830" w:rsidRPr="00100830" w:rsidRDefault="00100830" w:rsidP="00100830">
      <w:pPr>
        <w:pStyle w:val="ListParagraph"/>
        <w:tabs>
          <w:tab w:val="left" w:pos="1811"/>
        </w:tabs>
        <w:spacing w:line="259" w:lineRule="auto"/>
        <w:ind w:right="745" w:firstLine="0"/>
      </w:pPr>
    </w:p>
    <w:p w14:paraId="31E2DF12" w14:textId="77777777" w:rsidR="00866692" w:rsidRPr="00BD412A" w:rsidRDefault="00866692" w:rsidP="00866692">
      <w:pPr>
        <w:pStyle w:val="Heading1"/>
        <w:numPr>
          <w:ilvl w:val="1"/>
          <w:numId w:val="18"/>
        </w:numPr>
        <w:tabs>
          <w:tab w:val="left" w:pos="821"/>
        </w:tabs>
        <w:ind w:left="820"/>
        <w:rPr>
          <w:u w:val="single"/>
        </w:rPr>
      </w:pPr>
      <w:r w:rsidRPr="00BD412A">
        <w:rPr>
          <w:u w:val="single"/>
        </w:rPr>
        <w:t>Risk</w:t>
      </w:r>
      <w:r w:rsidRPr="00BD412A">
        <w:rPr>
          <w:spacing w:val="-2"/>
          <w:u w:val="single"/>
        </w:rPr>
        <w:t xml:space="preserve"> </w:t>
      </w:r>
      <w:r w:rsidRPr="00BD412A">
        <w:rPr>
          <w:u w:val="single"/>
        </w:rPr>
        <w:t>Management</w:t>
      </w:r>
    </w:p>
    <w:p w14:paraId="67947706" w14:textId="77777777" w:rsidR="00866692" w:rsidRDefault="00866692" w:rsidP="00866692">
      <w:pPr>
        <w:pStyle w:val="BodyText"/>
        <w:spacing w:before="6"/>
        <w:ind w:left="0" w:firstLine="0"/>
        <w:rPr>
          <w:b/>
          <w:sz w:val="25"/>
        </w:rPr>
      </w:pPr>
    </w:p>
    <w:p w14:paraId="45A717F1" w14:textId="77777777" w:rsidR="00866692" w:rsidRDefault="00866692" w:rsidP="00866692">
      <w:pPr>
        <w:ind w:left="1180"/>
        <w:rPr>
          <w:b/>
        </w:rPr>
      </w:pPr>
      <w:r>
        <w:rPr>
          <w:b/>
        </w:rPr>
        <w:t>Requested Services</w:t>
      </w:r>
    </w:p>
    <w:p w14:paraId="364E4E92" w14:textId="77777777" w:rsidR="00866692" w:rsidRDefault="00866692" w:rsidP="00866692">
      <w:pPr>
        <w:pStyle w:val="BodyText"/>
        <w:spacing w:before="6"/>
        <w:ind w:left="0" w:firstLine="0"/>
        <w:rPr>
          <w:b/>
          <w:sz w:val="25"/>
        </w:rPr>
      </w:pPr>
    </w:p>
    <w:p w14:paraId="7528FE98" w14:textId="77777777" w:rsidR="00866692" w:rsidRDefault="00866692" w:rsidP="00866692">
      <w:pPr>
        <w:pStyle w:val="BodyText"/>
        <w:ind w:left="460" w:firstLine="0"/>
      </w:pPr>
      <w:r>
        <w:t>In providing Consulting Services to the Board, and for all major asset classes, the consultant will:</w:t>
      </w:r>
    </w:p>
    <w:p w14:paraId="40BBF8F7" w14:textId="77777777" w:rsidR="00866692" w:rsidRDefault="00866692" w:rsidP="00866692">
      <w:pPr>
        <w:pStyle w:val="BodyText"/>
        <w:spacing w:before="6"/>
        <w:ind w:left="0" w:firstLine="0"/>
        <w:rPr>
          <w:sz w:val="25"/>
        </w:rPr>
      </w:pPr>
    </w:p>
    <w:p w14:paraId="064AFD5E" w14:textId="77777777" w:rsidR="00866692" w:rsidRDefault="00866692" w:rsidP="00866692">
      <w:pPr>
        <w:pStyle w:val="ListParagraph"/>
        <w:numPr>
          <w:ilvl w:val="2"/>
          <w:numId w:val="18"/>
        </w:numPr>
        <w:tabs>
          <w:tab w:val="left" w:pos="1811"/>
        </w:tabs>
        <w:spacing w:line="259" w:lineRule="auto"/>
        <w:ind w:left="1810" w:right="241"/>
        <w:jc w:val="both"/>
      </w:pPr>
      <w:r>
        <w:t>Review and make recommendations regarding individual portfolio risk guidelines at least annually. Provide recommendations to develop and enhance Pension Fund risk management capabilities at the fund, asset class, and manager</w:t>
      </w:r>
      <w:r>
        <w:rPr>
          <w:spacing w:val="-10"/>
        </w:rPr>
        <w:t xml:space="preserve"> </w:t>
      </w:r>
      <w:r>
        <w:t>levels.</w:t>
      </w:r>
    </w:p>
    <w:p w14:paraId="05E6A644" w14:textId="77777777" w:rsidR="00866692" w:rsidRDefault="00866692" w:rsidP="00866692">
      <w:pPr>
        <w:pStyle w:val="ListParagraph"/>
        <w:numPr>
          <w:ilvl w:val="2"/>
          <w:numId w:val="18"/>
        </w:numPr>
        <w:tabs>
          <w:tab w:val="left" w:pos="1811"/>
        </w:tabs>
        <w:spacing w:line="259" w:lineRule="auto"/>
        <w:ind w:left="1810" w:right="167"/>
      </w:pPr>
      <w:r>
        <w:t>Prepare ex-post risk statistics and analytics for the same time periods, to the degree of depth, including benchmark comparatives, and use the same performance data from the above. Ex-post risk statistics and analytics should be robust and inclusive of industry best practices risk</w:t>
      </w:r>
      <w:r>
        <w:rPr>
          <w:spacing w:val="-1"/>
        </w:rPr>
        <w:t xml:space="preserve"> </w:t>
      </w:r>
      <w:r>
        <w:t>information.</w:t>
      </w:r>
    </w:p>
    <w:p w14:paraId="7C852B22" w14:textId="77777777" w:rsidR="00866692" w:rsidRDefault="00866692" w:rsidP="00866692">
      <w:pPr>
        <w:pStyle w:val="BodyText"/>
        <w:spacing w:before="8"/>
        <w:ind w:left="0" w:firstLine="0"/>
        <w:rPr>
          <w:sz w:val="23"/>
        </w:rPr>
      </w:pPr>
    </w:p>
    <w:p w14:paraId="1BD4AC8B" w14:textId="77777777" w:rsidR="00866692" w:rsidRDefault="00866692" w:rsidP="00866692">
      <w:pPr>
        <w:pStyle w:val="Heading1"/>
        <w:spacing w:before="1"/>
        <w:ind w:left="1450" w:firstLine="0"/>
      </w:pPr>
      <w:r>
        <w:t>Questions being posed to and information sought from offerors</w:t>
      </w:r>
    </w:p>
    <w:p w14:paraId="48EC0745" w14:textId="77777777" w:rsidR="00866692" w:rsidRPr="00912F2C" w:rsidRDefault="00866692" w:rsidP="00866692">
      <w:pPr>
        <w:pStyle w:val="Heading1"/>
        <w:spacing w:before="1"/>
        <w:ind w:left="1450" w:firstLine="0"/>
      </w:pPr>
    </w:p>
    <w:p w14:paraId="21DFB371" w14:textId="77777777" w:rsidR="00866692" w:rsidRDefault="00866692" w:rsidP="00866692">
      <w:pPr>
        <w:pStyle w:val="BodyText"/>
        <w:numPr>
          <w:ilvl w:val="3"/>
          <w:numId w:val="18"/>
        </w:numPr>
        <w:spacing w:before="40" w:line="259" w:lineRule="auto"/>
        <w:ind w:right="189"/>
      </w:pPr>
      <w:r>
        <w:t>Please discuss the appropriate role(s) of risk management in administration of investments for a public pension plan such as PMRS. Specify criteria that should be measured and analyzed, and the appropriate role(s) of the Board, staff, and consultant in measuring and analyzing the risk criteria. How does this relate to your definition of beta? How does this relate to your views on the separation of alpha from beta? Do you think of risk using a risk factor approach?</w:t>
      </w:r>
    </w:p>
    <w:p w14:paraId="1DF3B392" w14:textId="77777777" w:rsidR="00866692" w:rsidRDefault="00866692" w:rsidP="00866692">
      <w:pPr>
        <w:pStyle w:val="BodyText"/>
        <w:spacing w:before="40" w:line="259" w:lineRule="auto"/>
        <w:ind w:left="1630" w:right="189" w:firstLine="0"/>
      </w:pPr>
    </w:p>
    <w:p w14:paraId="293CA063" w14:textId="77777777" w:rsidR="00866692" w:rsidRDefault="00866692" w:rsidP="00866692">
      <w:pPr>
        <w:pStyle w:val="BodyText"/>
        <w:spacing w:before="40" w:line="259" w:lineRule="auto"/>
        <w:ind w:left="1630" w:right="189" w:firstLine="0"/>
      </w:pPr>
    </w:p>
    <w:p w14:paraId="15E1C039" w14:textId="77777777" w:rsidR="00866692" w:rsidRDefault="00866692" w:rsidP="001C31D3">
      <w:pPr>
        <w:pStyle w:val="Heading1"/>
        <w:numPr>
          <w:ilvl w:val="1"/>
          <w:numId w:val="18"/>
        </w:numPr>
        <w:tabs>
          <w:tab w:val="left" w:pos="821"/>
        </w:tabs>
        <w:spacing w:line="518" w:lineRule="auto"/>
        <w:ind w:right="4464" w:hanging="721"/>
      </w:pPr>
      <w:r w:rsidRPr="00BD412A">
        <w:rPr>
          <w:u w:val="single"/>
        </w:rPr>
        <w:t>Asset Class Structures and Liability</w:t>
      </w:r>
      <w:r w:rsidRPr="00BD412A">
        <w:rPr>
          <w:spacing w:val="-17"/>
          <w:u w:val="single"/>
        </w:rPr>
        <w:t xml:space="preserve"> </w:t>
      </w:r>
      <w:r w:rsidRPr="00BD412A">
        <w:rPr>
          <w:u w:val="single"/>
        </w:rPr>
        <w:t>Modeling</w:t>
      </w:r>
      <w:r>
        <w:t xml:space="preserve"> Requested</w:t>
      </w:r>
      <w:r>
        <w:rPr>
          <w:spacing w:val="-3"/>
        </w:rPr>
        <w:t xml:space="preserve"> </w:t>
      </w:r>
      <w:r>
        <w:t>Services</w:t>
      </w:r>
    </w:p>
    <w:p w14:paraId="1097FE69" w14:textId="77777777" w:rsidR="00866692" w:rsidRDefault="00866692" w:rsidP="00866692">
      <w:pPr>
        <w:pStyle w:val="BodyText"/>
        <w:spacing w:line="268" w:lineRule="exact"/>
        <w:ind w:left="460" w:firstLine="0"/>
      </w:pPr>
      <w:r>
        <w:t>In providing Consulting Services to the Board, and for all major asset classes, the consultant will:</w:t>
      </w:r>
    </w:p>
    <w:p w14:paraId="3207C25C" w14:textId="77777777" w:rsidR="00866692" w:rsidRDefault="00866692" w:rsidP="00866692">
      <w:pPr>
        <w:pStyle w:val="BodyText"/>
        <w:spacing w:before="6"/>
        <w:ind w:left="0" w:firstLine="0"/>
        <w:rPr>
          <w:sz w:val="25"/>
        </w:rPr>
      </w:pPr>
    </w:p>
    <w:p w14:paraId="6EB81072" w14:textId="77777777" w:rsidR="00866692" w:rsidRDefault="00866692" w:rsidP="00866692">
      <w:pPr>
        <w:pStyle w:val="ListParagraph"/>
        <w:numPr>
          <w:ilvl w:val="2"/>
          <w:numId w:val="18"/>
        </w:numPr>
        <w:tabs>
          <w:tab w:val="left" w:pos="1811"/>
        </w:tabs>
        <w:spacing w:line="259" w:lineRule="auto"/>
        <w:ind w:left="1810" w:right="153"/>
      </w:pPr>
      <w:r>
        <w:t>Provide</w:t>
      </w:r>
      <w:r>
        <w:rPr>
          <w:spacing w:val="-3"/>
        </w:rPr>
        <w:t xml:space="preserve"> </w:t>
      </w:r>
      <w:r>
        <w:t>ongoing</w:t>
      </w:r>
      <w:r>
        <w:rPr>
          <w:spacing w:val="-4"/>
        </w:rPr>
        <w:t xml:space="preserve"> </w:t>
      </w:r>
      <w:r>
        <w:t>advice</w:t>
      </w:r>
      <w:r>
        <w:rPr>
          <w:spacing w:val="-5"/>
        </w:rPr>
        <w:t xml:space="preserve"> </w:t>
      </w:r>
      <w:r>
        <w:t>and</w:t>
      </w:r>
      <w:r>
        <w:rPr>
          <w:spacing w:val="-4"/>
        </w:rPr>
        <w:t xml:space="preserve"> </w:t>
      </w:r>
      <w:r>
        <w:t>technical</w:t>
      </w:r>
      <w:r>
        <w:rPr>
          <w:spacing w:val="-3"/>
        </w:rPr>
        <w:t xml:space="preserve"> </w:t>
      </w:r>
      <w:r>
        <w:t>support</w:t>
      </w:r>
      <w:r>
        <w:rPr>
          <w:spacing w:val="-4"/>
        </w:rPr>
        <w:t xml:space="preserve"> </w:t>
      </w:r>
      <w:r>
        <w:t>in</w:t>
      </w:r>
      <w:r>
        <w:rPr>
          <w:spacing w:val="-3"/>
        </w:rPr>
        <w:t xml:space="preserve"> </w:t>
      </w:r>
      <w:r>
        <w:t>the</w:t>
      </w:r>
      <w:r>
        <w:rPr>
          <w:spacing w:val="-3"/>
        </w:rPr>
        <w:t xml:space="preserve"> </w:t>
      </w:r>
      <w:r>
        <w:t>establishment</w:t>
      </w:r>
      <w:r>
        <w:rPr>
          <w:spacing w:val="-3"/>
        </w:rPr>
        <w:t xml:space="preserve"> </w:t>
      </w:r>
      <w:r>
        <w:t>and</w:t>
      </w:r>
      <w:r>
        <w:rPr>
          <w:spacing w:val="-3"/>
        </w:rPr>
        <w:t xml:space="preserve"> </w:t>
      </w:r>
      <w:r>
        <w:t>refinement</w:t>
      </w:r>
      <w:r>
        <w:rPr>
          <w:spacing w:val="-3"/>
        </w:rPr>
        <w:t xml:space="preserve"> </w:t>
      </w:r>
      <w:r>
        <w:t>of portfolio asset allocation, investment goals, objectives, and policies. The consultant will use asset allocation models to determine the influence of differing asset mixes and investment style strategies on the projected return to PMRS and the projected risk resulting from differing asset mixes and strategies. The consultant will also assist PMRS with rebalancing activities and transition management as</w:t>
      </w:r>
      <w:r>
        <w:rPr>
          <w:spacing w:val="-12"/>
        </w:rPr>
        <w:t xml:space="preserve"> </w:t>
      </w:r>
      <w:r>
        <w:t>needed.</w:t>
      </w:r>
    </w:p>
    <w:p w14:paraId="265BDB21" w14:textId="77777777" w:rsidR="00866692" w:rsidRDefault="00866692" w:rsidP="00866692">
      <w:pPr>
        <w:pStyle w:val="ListParagraph"/>
        <w:numPr>
          <w:ilvl w:val="2"/>
          <w:numId w:val="18"/>
        </w:numPr>
        <w:tabs>
          <w:tab w:val="left" w:pos="1811"/>
        </w:tabs>
        <w:spacing w:line="259" w:lineRule="auto"/>
        <w:ind w:left="1810" w:right="160"/>
      </w:pPr>
      <w:r>
        <w:t>Conduct a formal annual review of the asset allocation investment program</w:t>
      </w:r>
      <w:r>
        <w:rPr>
          <w:spacing w:val="-33"/>
        </w:rPr>
        <w:t xml:space="preserve"> </w:t>
      </w:r>
      <w:r>
        <w:t>including a review and assessment of the underlying capital market</w:t>
      </w:r>
      <w:r>
        <w:rPr>
          <w:spacing w:val="-12"/>
        </w:rPr>
        <w:t xml:space="preserve"> </w:t>
      </w:r>
      <w:r>
        <w:t>assumptions.</w:t>
      </w:r>
    </w:p>
    <w:p w14:paraId="2CF24241" w14:textId="77777777" w:rsidR="00866692" w:rsidRDefault="00866692" w:rsidP="00866692">
      <w:pPr>
        <w:pStyle w:val="ListParagraph"/>
        <w:numPr>
          <w:ilvl w:val="2"/>
          <w:numId w:val="18"/>
        </w:numPr>
        <w:tabs>
          <w:tab w:val="left" w:pos="1811"/>
        </w:tabs>
        <w:spacing w:line="259" w:lineRule="auto"/>
        <w:ind w:left="1810" w:right="406"/>
      </w:pPr>
      <w:r>
        <w:t>Conduct a formal annual review of the allocation among the investment managers considering risk</w:t>
      </w:r>
      <w:r>
        <w:rPr>
          <w:spacing w:val="-2"/>
        </w:rPr>
        <w:t xml:space="preserve"> </w:t>
      </w:r>
      <w:r>
        <w:t>profiles.</w:t>
      </w:r>
    </w:p>
    <w:p w14:paraId="64E4731B" w14:textId="77777777" w:rsidR="00866692" w:rsidRDefault="00866692" w:rsidP="00866692">
      <w:pPr>
        <w:pStyle w:val="ListParagraph"/>
        <w:numPr>
          <w:ilvl w:val="2"/>
          <w:numId w:val="18"/>
        </w:numPr>
        <w:tabs>
          <w:tab w:val="left" w:pos="1811"/>
        </w:tabs>
        <w:spacing w:line="268" w:lineRule="exact"/>
        <w:ind w:left="1810" w:hanging="361"/>
      </w:pPr>
      <w:r>
        <w:t>Conduct a review of the Alternatives Portfolio focusing</w:t>
      </w:r>
      <w:r>
        <w:rPr>
          <w:spacing w:val="-5"/>
        </w:rPr>
        <w:t xml:space="preserve"> </w:t>
      </w:r>
      <w:r>
        <w:t>on:</w:t>
      </w:r>
    </w:p>
    <w:p w14:paraId="2B20B531" w14:textId="77777777" w:rsidR="00866692" w:rsidRDefault="00866692" w:rsidP="00866692">
      <w:pPr>
        <w:pStyle w:val="ListParagraph"/>
        <w:numPr>
          <w:ilvl w:val="0"/>
          <w:numId w:val="13"/>
        </w:numPr>
        <w:tabs>
          <w:tab w:val="left" w:pos="2441"/>
        </w:tabs>
        <w:spacing w:before="19" w:line="259" w:lineRule="auto"/>
        <w:ind w:right="560"/>
      </w:pPr>
      <w:r>
        <w:t xml:space="preserve">The current composition and continuing expected relative benefit </w:t>
      </w:r>
      <w:proofErr w:type="gramStart"/>
      <w:r>
        <w:t xml:space="preserve">of </w:t>
      </w:r>
      <w:r>
        <w:rPr>
          <w:spacing w:val="-35"/>
        </w:rPr>
        <w:t xml:space="preserve"> </w:t>
      </w:r>
      <w:r>
        <w:t>each</w:t>
      </w:r>
      <w:proofErr w:type="gramEnd"/>
      <w:r>
        <w:t xml:space="preserve"> component of the</w:t>
      </w:r>
      <w:r>
        <w:rPr>
          <w:spacing w:val="-3"/>
        </w:rPr>
        <w:t xml:space="preserve"> </w:t>
      </w:r>
      <w:r>
        <w:t>Portfolio,</w:t>
      </w:r>
    </w:p>
    <w:p w14:paraId="20D3DF3C" w14:textId="77777777" w:rsidR="00866692" w:rsidRDefault="00866692" w:rsidP="00866692">
      <w:pPr>
        <w:pStyle w:val="ListParagraph"/>
        <w:numPr>
          <w:ilvl w:val="0"/>
          <w:numId w:val="13"/>
        </w:numPr>
        <w:tabs>
          <w:tab w:val="left" w:pos="2441"/>
        </w:tabs>
        <w:spacing w:line="259" w:lineRule="auto"/>
        <w:ind w:right="1025"/>
      </w:pPr>
      <w:r>
        <w:t>An assessment of the ability of each component to accept</w:t>
      </w:r>
      <w:r>
        <w:rPr>
          <w:spacing w:val="-25"/>
        </w:rPr>
        <w:t xml:space="preserve"> </w:t>
      </w:r>
      <w:r>
        <w:t>additional allocations or to provide a source of funds for other</w:t>
      </w:r>
      <w:r>
        <w:rPr>
          <w:spacing w:val="-20"/>
        </w:rPr>
        <w:t xml:space="preserve"> </w:t>
      </w:r>
      <w:proofErr w:type="gramStart"/>
      <w:r>
        <w:t>investment</w:t>
      </w:r>
      <w:proofErr w:type="gramEnd"/>
      <w:r>
        <w:t>,</w:t>
      </w:r>
    </w:p>
    <w:p w14:paraId="7B27D0BE" w14:textId="77777777" w:rsidR="00866692" w:rsidRDefault="00866692" w:rsidP="00866692">
      <w:pPr>
        <w:pStyle w:val="ListParagraph"/>
        <w:numPr>
          <w:ilvl w:val="0"/>
          <w:numId w:val="13"/>
        </w:numPr>
        <w:tabs>
          <w:tab w:val="left" w:pos="2440"/>
          <w:tab w:val="left" w:pos="2441"/>
        </w:tabs>
        <w:spacing w:line="259" w:lineRule="auto"/>
        <w:ind w:right="242"/>
      </w:pPr>
      <w:r>
        <w:t xml:space="preserve">The potential addition of different investment types </w:t>
      </w:r>
      <w:proofErr w:type="gramStart"/>
      <w:r>
        <w:t>including</w:t>
      </w:r>
      <w:proofErr w:type="gramEnd"/>
      <w:r>
        <w:t xml:space="preserve"> a recommendation on size, vehicle and a review of the continuing appropriateness of the benchmarks for each component of the Portfolio,</w:t>
      </w:r>
      <w:r>
        <w:rPr>
          <w:spacing w:val="-28"/>
        </w:rPr>
        <w:t xml:space="preserve"> </w:t>
      </w:r>
      <w:r>
        <w:t>and a review and modification, if necessary, of the current policy regarding the goal, composition and benchmark for the evaluation of the Alternatives Portfolio.</w:t>
      </w:r>
    </w:p>
    <w:p w14:paraId="418001F5" w14:textId="77777777" w:rsidR="00866692" w:rsidRDefault="00866692" w:rsidP="00866692">
      <w:pPr>
        <w:pStyle w:val="ListParagraph"/>
        <w:numPr>
          <w:ilvl w:val="2"/>
          <w:numId w:val="18"/>
        </w:numPr>
        <w:tabs>
          <w:tab w:val="left" w:pos="1811"/>
        </w:tabs>
        <w:spacing w:line="259" w:lineRule="auto"/>
        <w:ind w:left="1810" w:right="188"/>
      </w:pPr>
      <w:r>
        <w:t>Support</w:t>
      </w:r>
      <w:r>
        <w:rPr>
          <w:spacing w:val="-4"/>
        </w:rPr>
        <w:t xml:space="preserve"> </w:t>
      </w:r>
      <w:r>
        <w:t>the</w:t>
      </w:r>
      <w:r>
        <w:rPr>
          <w:spacing w:val="-4"/>
        </w:rPr>
        <w:t xml:space="preserve"> </w:t>
      </w:r>
      <w:r>
        <w:t>selection</w:t>
      </w:r>
      <w:r>
        <w:rPr>
          <w:spacing w:val="-3"/>
        </w:rPr>
        <w:t xml:space="preserve"> </w:t>
      </w:r>
      <w:r>
        <w:t>of</w:t>
      </w:r>
      <w:r>
        <w:rPr>
          <w:spacing w:val="-5"/>
        </w:rPr>
        <w:t xml:space="preserve"> </w:t>
      </w:r>
      <w:r>
        <w:t>real</w:t>
      </w:r>
      <w:r>
        <w:rPr>
          <w:spacing w:val="-4"/>
        </w:rPr>
        <w:t xml:space="preserve"> </w:t>
      </w:r>
      <w:r>
        <w:t>estate</w:t>
      </w:r>
      <w:r>
        <w:rPr>
          <w:spacing w:val="-4"/>
        </w:rPr>
        <w:t xml:space="preserve"> </w:t>
      </w:r>
      <w:r>
        <w:t>investments</w:t>
      </w:r>
      <w:r>
        <w:rPr>
          <w:spacing w:val="-3"/>
        </w:rPr>
        <w:t xml:space="preserve"> </w:t>
      </w:r>
      <w:r>
        <w:t>including</w:t>
      </w:r>
      <w:r>
        <w:rPr>
          <w:spacing w:val="-5"/>
        </w:rPr>
        <w:t xml:space="preserve"> </w:t>
      </w:r>
      <w:r>
        <w:t>search(</w:t>
      </w:r>
      <w:proofErr w:type="gramStart"/>
      <w:r>
        <w:t>es</w:t>
      </w:r>
      <w:proofErr w:type="gramEnd"/>
      <w:r>
        <w:t>)</w:t>
      </w:r>
      <w:r>
        <w:rPr>
          <w:spacing w:val="-4"/>
        </w:rPr>
        <w:t xml:space="preserve"> </w:t>
      </w:r>
      <w:r>
        <w:t>for</w:t>
      </w:r>
      <w:r>
        <w:rPr>
          <w:spacing w:val="-4"/>
        </w:rPr>
        <w:t xml:space="preserve"> </w:t>
      </w:r>
      <w:r>
        <w:t>commingled funds, individual funds or partnerships appropriate for PMRS to meet the requirements of the annual investment pacing analysis by analyzing investments coming to market, analyzing other appropriate investment opportunities and conducting detailed due</w:t>
      </w:r>
      <w:r>
        <w:rPr>
          <w:spacing w:val="-1"/>
        </w:rPr>
        <w:t xml:space="preserve"> </w:t>
      </w:r>
      <w:r>
        <w:t>diligence.</w:t>
      </w:r>
    </w:p>
    <w:p w14:paraId="66D7F46F" w14:textId="77777777" w:rsidR="00866692" w:rsidRDefault="00866692" w:rsidP="00866692">
      <w:pPr>
        <w:pStyle w:val="ListParagraph"/>
        <w:numPr>
          <w:ilvl w:val="2"/>
          <w:numId w:val="18"/>
        </w:numPr>
        <w:tabs>
          <w:tab w:val="left" w:pos="1811"/>
        </w:tabs>
        <w:spacing w:line="259" w:lineRule="auto"/>
        <w:ind w:left="1810" w:right="282"/>
      </w:pPr>
      <w:r>
        <w:t xml:space="preserve">Annually, </w:t>
      </w:r>
      <w:proofErr w:type="gramStart"/>
      <w:r>
        <w:t>work</w:t>
      </w:r>
      <w:proofErr w:type="gramEnd"/>
      <w:r>
        <w:t xml:space="preserve"> with the Board and the Pension Fund actuary to review the</w:t>
      </w:r>
      <w:r>
        <w:rPr>
          <w:spacing w:val="-22"/>
        </w:rPr>
        <w:t xml:space="preserve"> </w:t>
      </w:r>
      <w:r>
        <w:t>actuarial calculations. The firm will assist the Board with funding goals through recommendations to improve fund performance. The firm will be expected to work regularly with the PMRS’</w:t>
      </w:r>
      <w:r>
        <w:rPr>
          <w:spacing w:val="-2"/>
        </w:rPr>
        <w:t xml:space="preserve"> </w:t>
      </w:r>
      <w:r>
        <w:t>actuary.</w:t>
      </w:r>
    </w:p>
    <w:p w14:paraId="05C93DC4" w14:textId="77777777" w:rsidR="00866692" w:rsidRDefault="00866692" w:rsidP="00866692">
      <w:pPr>
        <w:pStyle w:val="ListParagraph"/>
        <w:tabs>
          <w:tab w:val="left" w:pos="1811"/>
        </w:tabs>
        <w:spacing w:line="259" w:lineRule="auto"/>
        <w:ind w:right="282" w:firstLine="0"/>
      </w:pPr>
    </w:p>
    <w:p w14:paraId="145329D9" w14:textId="77777777" w:rsidR="00866692" w:rsidRDefault="00866692" w:rsidP="00866692">
      <w:pPr>
        <w:pStyle w:val="Heading1"/>
        <w:spacing w:before="40"/>
        <w:ind w:left="1450" w:firstLine="0"/>
      </w:pPr>
      <w:r>
        <w:t>Questions being posed to and information sought from offerors</w:t>
      </w:r>
    </w:p>
    <w:p w14:paraId="557932A9" w14:textId="77777777" w:rsidR="00866692" w:rsidRDefault="00866692" w:rsidP="00866692">
      <w:pPr>
        <w:pStyle w:val="BodyText"/>
        <w:spacing w:before="6"/>
        <w:ind w:left="0" w:firstLine="0"/>
        <w:rPr>
          <w:b/>
          <w:sz w:val="25"/>
        </w:rPr>
      </w:pPr>
    </w:p>
    <w:p w14:paraId="25996C84" w14:textId="77777777" w:rsidR="00866692" w:rsidRDefault="00866692" w:rsidP="00866692">
      <w:pPr>
        <w:pStyle w:val="ListParagraph"/>
        <w:numPr>
          <w:ilvl w:val="0"/>
          <w:numId w:val="12"/>
        </w:numPr>
        <w:tabs>
          <w:tab w:val="left" w:pos="1811"/>
        </w:tabs>
        <w:spacing w:line="259" w:lineRule="auto"/>
        <w:ind w:right="175"/>
      </w:pPr>
      <w:r>
        <w:t>Describe your process, and the variables included, in preparing a written Asset/Liability Study. Provide a sample Asset/Liability Study you would submit to the Board.</w:t>
      </w:r>
    </w:p>
    <w:p w14:paraId="09E4C5BE" w14:textId="77777777" w:rsidR="00866692" w:rsidRDefault="00866692" w:rsidP="00866692">
      <w:pPr>
        <w:pStyle w:val="ListParagraph"/>
        <w:numPr>
          <w:ilvl w:val="0"/>
          <w:numId w:val="12"/>
        </w:numPr>
        <w:tabs>
          <w:tab w:val="left" w:pos="1811"/>
        </w:tabs>
        <w:spacing w:line="259" w:lineRule="auto"/>
        <w:ind w:right="220"/>
      </w:pPr>
      <w:r>
        <w:t>What</w:t>
      </w:r>
      <w:r>
        <w:rPr>
          <w:spacing w:val="-3"/>
        </w:rPr>
        <w:t xml:space="preserve"> </w:t>
      </w:r>
      <w:r>
        <w:t>do</w:t>
      </w:r>
      <w:r>
        <w:rPr>
          <w:spacing w:val="-1"/>
        </w:rPr>
        <w:t xml:space="preserve"> </w:t>
      </w:r>
      <w:r>
        <w:t>you</w:t>
      </w:r>
      <w:r>
        <w:rPr>
          <w:spacing w:val="-2"/>
        </w:rPr>
        <w:t xml:space="preserve"> </w:t>
      </w:r>
      <w:r>
        <w:t>see</w:t>
      </w:r>
      <w:r>
        <w:rPr>
          <w:spacing w:val="-3"/>
        </w:rPr>
        <w:t xml:space="preserve"> </w:t>
      </w:r>
      <w:r>
        <w:t>as</w:t>
      </w:r>
      <w:r>
        <w:rPr>
          <w:spacing w:val="-2"/>
        </w:rPr>
        <w:t xml:space="preserve"> </w:t>
      </w:r>
      <w:r>
        <w:t>being</w:t>
      </w:r>
      <w:r>
        <w:rPr>
          <w:spacing w:val="-3"/>
        </w:rPr>
        <w:t xml:space="preserve"> </w:t>
      </w:r>
      <w:r>
        <w:t>the</w:t>
      </w:r>
      <w:r>
        <w:rPr>
          <w:spacing w:val="-3"/>
        </w:rPr>
        <w:t xml:space="preserve"> </w:t>
      </w:r>
      <w:r>
        <w:t>most</w:t>
      </w:r>
      <w:r>
        <w:rPr>
          <w:spacing w:val="-2"/>
        </w:rPr>
        <w:t xml:space="preserve"> </w:t>
      </w:r>
      <w:r>
        <w:t>significant</w:t>
      </w:r>
      <w:r>
        <w:rPr>
          <w:spacing w:val="-2"/>
        </w:rPr>
        <w:t xml:space="preserve"> </w:t>
      </w:r>
      <w:r>
        <w:t>changes</w:t>
      </w:r>
      <w:r>
        <w:rPr>
          <w:spacing w:val="-3"/>
        </w:rPr>
        <w:t xml:space="preserve"> </w:t>
      </w:r>
      <w:r>
        <w:t>that</w:t>
      </w:r>
      <w:r>
        <w:rPr>
          <w:spacing w:val="-3"/>
        </w:rPr>
        <w:t xml:space="preserve"> </w:t>
      </w:r>
      <w:r>
        <w:t>will</w:t>
      </w:r>
      <w:r>
        <w:rPr>
          <w:spacing w:val="-3"/>
        </w:rPr>
        <w:t xml:space="preserve"> </w:t>
      </w:r>
      <w:r>
        <w:t>be</w:t>
      </w:r>
      <w:r>
        <w:rPr>
          <w:spacing w:val="-2"/>
        </w:rPr>
        <w:t xml:space="preserve"> </w:t>
      </w:r>
      <w:r>
        <w:t>occurring</w:t>
      </w:r>
      <w:r>
        <w:rPr>
          <w:spacing w:val="-3"/>
        </w:rPr>
        <w:t xml:space="preserve"> </w:t>
      </w:r>
      <w:r>
        <w:t>in</w:t>
      </w:r>
      <w:r>
        <w:rPr>
          <w:spacing w:val="-2"/>
        </w:rPr>
        <w:t xml:space="preserve"> </w:t>
      </w:r>
      <w:r>
        <w:t>asset allocation for pension funds over the next 10</w:t>
      </w:r>
      <w:r>
        <w:rPr>
          <w:spacing w:val="-8"/>
        </w:rPr>
        <w:t xml:space="preserve"> </w:t>
      </w:r>
      <w:r>
        <w:t>years?</w:t>
      </w:r>
    </w:p>
    <w:p w14:paraId="2882CFEF" w14:textId="77777777" w:rsidR="00866692" w:rsidRDefault="00866692" w:rsidP="00866692">
      <w:pPr>
        <w:pStyle w:val="ListParagraph"/>
        <w:numPr>
          <w:ilvl w:val="0"/>
          <w:numId w:val="12"/>
        </w:numPr>
        <w:tabs>
          <w:tab w:val="left" w:pos="1811"/>
        </w:tabs>
        <w:spacing w:line="259" w:lineRule="auto"/>
        <w:ind w:right="288"/>
      </w:pPr>
      <w:r>
        <w:t>Please describe your investment philosophy and process. Include the approach to formulating goals and objectives, and a description of the modeling concepts and related methodology used to perform asset allocation modeling. Also, address the decision-making process and the titles and responsibilities of the various individuals involved in each step of the</w:t>
      </w:r>
      <w:r>
        <w:rPr>
          <w:spacing w:val="-3"/>
        </w:rPr>
        <w:t xml:space="preserve"> </w:t>
      </w:r>
      <w:r>
        <w:t>process.</w:t>
      </w:r>
    </w:p>
    <w:p w14:paraId="3D6FC95C" w14:textId="77777777" w:rsidR="00866692" w:rsidRDefault="00866692" w:rsidP="00866692">
      <w:pPr>
        <w:pStyle w:val="ListParagraph"/>
        <w:numPr>
          <w:ilvl w:val="0"/>
          <w:numId w:val="12"/>
        </w:numPr>
        <w:tabs>
          <w:tab w:val="left" w:pos="1811"/>
        </w:tabs>
        <w:spacing w:line="259" w:lineRule="auto"/>
        <w:ind w:right="241"/>
      </w:pPr>
      <w:r>
        <w:t>What is the range of target allocations which you are currently recommending to your clients? How and why have you revised these recommended ranges over</w:t>
      </w:r>
      <w:r>
        <w:rPr>
          <w:spacing w:val="-27"/>
        </w:rPr>
        <w:t xml:space="preserve"> </w:t>
      </w:r>
      <w:r>
        <w:t>time?</w:t>
      </w:r>
    </w:p>
    <w:p w14:paraId="048C977B" w14:textId="77777777" w:rsidR="00866692" w:rsidRDefault="00866692" w:rsidP="00866692">
      <w:pPr>
        <w:pStyle w:val="ListParagraph"/>
        <w:numPr>
          <w:ilvl w:val="0"/>
          <w:numId w:val="12"/>
        </w:numPr>
        <w:tabs>
          <w:tab w:val="left" w:pos="1811"/>
        </w:tabs>
        <w:spacing w:line="259" w:lineRule="auto"/>
        <w:ind w:right="248"/>
      </w:pPr>
      <w:r>
        <w:t>What expected risk and return assumptions are you currently recommending</w:t>
      </w:r>
      <w:r>
        <w:rPr>
          <w:spacing w:val="-25"/>
        </w:rPr>
        <w:t xml:space="preserve"> </w:t>
      </w:r>
      <w:r>
        <w:t xml:space="preserve">clients use in their total portfolio asset allocation modeling? If these vary by investment </w:t>
      </w:r>
      <w:proofErr w:type="gramStart"/>
      <w:r>
        <w:t>time period</w:t>
      </w:r>
      <w:proofErr w:type="gramEnd"/>
      <w:r>
        <w:t xml:space="preserve"> or by publicly traded vs. private investment vehicles, please specify the assumptions for each category. How and why have these assumption recommendations changed over</w:t>
      </w:r>
      <w:r>
        <w:rPr>
          <w:spacing w:val="-4"/>
        </w:rPr>
        <w:t xml:space="preserve"> </w:t>
      </w:r>
      <w:r>
        <w:t>time?</w:t>
      </w:r>
    </w:p>
    <w:p w14:paraId="209C00FC" w14:textId="77777777" w:rsidR="00866692" w:rsidRDefault="00866692" w:rsidP="00866692">
      <w:pPr>
        <w:pStyle w:val="ListParagraph"/>
        <w:numPr>
          <w:ilvl w:val="0"/>
          <w:numId w:val="12"/>
        </w:numPr>
        <w:tabs>
          <w:tab w:val="left" w:pos="1811"/>
        </w:tabs>
        <w:spacing w:line="259" w:lineRule="auto"/>
        <w:ind w:right="410"/>
      </w:pPr>
      <w:r>
        <w:t xml:space="preserve">What role and proportion </w:t>
      </w:r>
      <w:proofErr w:type="gramStart"/>
      <w:r>
        <w:t>does</w:t>
      </w:r>
      <w:proofErr w:type="gramEnd"/>
      <w:r>
        <w:t xml:space="preserve"> your firm generally recommend for non-U.S. dollar denominated assets for U.S. tax-exempt client portfolios? For alternative investments?</w:t>
      </w:r>
    </w:p>
    <w:p w14:paraId="1BDE78F9" w14:textId="77777777" w:rsidR="00866692" w:rsidRDefault="00866692" w:rsidP="00866692">
      <w:pPr>
        <w:pStyle w:val="ListParagraph"/>
        <w:numPr>
          <w:ilvl w:val="0"/>
          <w:numId w:val="12"/>
        </w:numPr>
        <w:tabs>
          <w:tab w:val="left" w:pos="1811"/>
        </w:tabs>
        <w:spacing w:line="267" w:lineRule="exact"/>
        <w:ind w:hanging="361"/>
      </w:pPr>
      <w:r>
        <w:t>What is your firm’s recommendation on currency</w:t>
      </w:r>
      <w:r>
        <w:rPr>
          <w:spacing w:val="-3"/>
        </w:rPr>
        <w:t xml:space="preserve"> </w:t>
      </w:r>
      <w:r>
        <w:t>hedging?</w:t>
      </w:r>
    </w:p>
    <w:p w14:paraId="40D3AF7D" w14:textId="77777777" w:rsidR="00866692" w:rsidRDefault="00866692" w:rsidP="00866692">
      <w:pPr>
        <w:pStyle w:val="ListParagraph"/>
        <w:numPr>
          <w:ilvl w:val="0"/>
          <w:numId w:val="12"/>
        </w:numPr>
        <w:tabs>
          <w:tab w:val="left" w:pos="1811"/>
        </w:tabs>
        <w:spacing w:before="19"/>
        <w:ind w:hanging="361"/>
      </w:pPr>
      <w:r>
        <w:t>Cite specific examples where a client’s portfolio performance was enhanced, or</w:t>
      </w:r>
      <w:r>
        <w:rPr>
          <w:spacing w:val="-18"/>
        </w:rPr>
        <w:t xml:space="preserve"> </w:t>
      </w:r>
      <w:r>
        <w:t>a</w:t>
      </w:r>
    </w:p>
    <w:p w14:paraId="14002FBF" w14:textId="77777777" w:rsidR="00866692" w:rsidRDefault="00866692" w:rsidP="00866692">
      <w:pPr>
        <w:pStyle w:val="BodyText"/>
        <w:spacing w:before="21"/>
        <w:ind w:firstLine="0"/>
      </w:pPr>
      <w:r>
        <w:t xml:space="preserve">potential </w:t>
      </w:r>
      <w:proofErr w:type="gramStart"/>
      <w:r>
        <w:t>problem</w:t>
      </w:r>
      <w:proofErr w:type="gramEnd"/>
      <w:r>
        <w:t xml:space="preserve"> identified and corrected </w:t>
      </w:r>
      <w:proofErr w:type="gramStart"/>
      <w:r>
        <w:t>as a result of</w:t>
      </w:r>
      <w:proofErr w:type="gramEnd"/>
      <w:r>
        <w:t xml:space="preserve"> your monitoring activities.</w:t>
      </w:r>
    </w:p>
    <w:p w14:paraId="663463FD" w14:textId="77777777" w:rsidR="00866692" w:rsidRDefault="00866692" w:rsidP="00866692">
      <w:pPr>
        <w:pStyle w:val="ListParagraph"/>
        <w:numPr>
          <w:ilvl w:val="0"/>
          <w:numId w:val="12"/>
        </w:numPr>
        <w:tabs>
          <w:tab w:val="left" w:pos="1811"/>
        </w:tabs>
        <w:spacing w:line="259" w:lineRule="auto"/>
        <w:ind w:right="186"/>
      </w:pPr>
      <w:r>
        <w:t>Does your firm advocate short-term or tactical changes in asset allocation in response to changing market conditions? If so, what approach does it recommend</w:t>
      </w:r>
      <w:r>
        <w:rPr>
          <w:spacing w:val="-24"/>
        </w:rPr>
        <w:t xml:space="preserve"> </w:t>
      </w:r>
      <w:r>
        <w:t>to its</w:t>
      </w:r>
      <w:r>
        <w:rPr>
          <w:spacing w:val="-1"/>
        </w:rPr>
        <w:t xml:space="preserve"> </w:t>
      </w:r>
      <w:r>
        <w:t>clients?</w:t>
      </w:r>
    </w:p>
    <w:p w14:paraId="02ECC432" w14:textId="77777777" w:rsidR="00866692" w:rsidRDefault="00866692" w:rsidP="00866692">
      <w:pPr>
        <w:pStyle w:val="ListParagraph"/>
        <w:numPr>
          <w:ilvl w:val="0"/>
          <w:numId w:val="12"/>
        </w:numPr>
        <w:tabs>
          <w:tab w:val="left" w:pos="1811"/>
        </w:tabs>
        <w:spacing w:line="259" w:lineRule="auto"/>
        <w:ind w:right="526"/>
      </w:pPr>
      <w:r>
        <w:t>Please discuss your views on the appropriateness of either passively managed portfolios, actively managed portfolios, or a combination of both actively and passively managed portfolios, by asset class. What important factors must be considered</w:t>
      </w:r>
      <w:r>
        <w:rPr>
          <w:spacing w:val="-2"/>
        </w:rPr>
        <w:t xml:space="preserve"> </w:t>
      </w:r>
      <w:r>
        <w:t>by</w:t>
      </w:r>
      <w:r>
        <w:rPr>
          <w:spacing w:val="-2"/>
        </w:rPr>
        <w:t xml:space="preserve"> </w:t>
      </w:r>
      <w:r>
        <w:t>a</w:t>
      </w:r>
      <w:r>
        <w:rPr>
          <w:spacing w:val="-4"/>
        </w:rPr>
        <w:t xml:space="preserve"> </w:t>
      </w:r>
      <w:r>
        <w:t>pension</w:t>
      </w:r>
      <w:r>
        <w:rPr>
          <w:spacing w:val="-2"/>
        </w:rPr>
        <w:t xml:space="preserve"> </w:t>
      </w:r>
      <w:r>
        <w:t>fund</w:t>
      </w:r>
      <w:r>
        <w:rPr>
          <w:spacing w:val="-3"/>
        </w:rPr>
        <w:t xml:space="preserve"> </w:t>
      </w:r>
      <w:r>
        <w:t>such</w:t>
      </w:r>
      <w:r>
        <w:rPr>
          <w:spacing w:val="-4"/>
        </w:rPr>
        <w:t xml:space="preserve"> </w:t>
      </w:r>
      <w:r>
        <w:t>as</w:t>
      </w:r>
      <w:r>
        <w:rPr>
          <w:spacing w:val="-2"/>
        </w:rPr>
        <w:t xml:space="preserve"> </w:t>
      </w:r>
      <w:r>
        <w:t>PMRS</w:t>
      </w:r>
      <w:r>
        <w:rPr>
          <w:spacing w:val="-3"/>
        </w:rPr>
        <w:t xml:space="preserve"> </w:t>
      </w:r>
      <w:proofErr w:type="gramStart"/>
      <w:r>
        <w:t>in</w:t>
      </w:r>
      <w:r>
        <w:rPr>
          <w:spacing w:val="-3"/>
        </w:rPr>
        <w:t xml:space="preserve"> </w:t>
      </w:r>
      <w:r>
        <w:t>order</w:t>
      </w:r>
      <w:r>
        <w:rPr>
          <w:spacing w:val="-2"/>
        </w:rPr>
        <w:t xml:space="preserve"> </w:t>
      </w:r>
      <w:r>
        <w:t>to</w:t>
      </w:r>
      <w:proofErr w:type="gramEnd"/>
      <w:r>
        <w:rPr>
          <w:spacing w:val="-4"/>
        </w:rPr>
        <w:t xml:space="preserve"> </w:t>
      </w:r>
      <w:r>
        <w:t>determine</w:t>
      </w:r>
      <w:r>
        <w:rPr>
          <w:spacing w:val="-2"/>
        </w:rPr>
        <w:t xml:space="preserve"> </w:t>
      </w:r>
      <w:r>
        <w:t>which</w:t>
      </w:r>
      <w:r>
        <w:rPr>
          <w:spacing w:val="-2"/>
        </w:rPr>
        <w:t xml:space="preserve"> </w:t>
      </w:r>
      <w:r>
        <w:t>of</w:t>
      </w:r>
      <w:r>
        <w:rPr>
          <w:spacing w:val="-4"/>
        </w:rPr>
        <w:t xml:space="preserve"> </w:t>
      </w:r>
      <w:r>
        <w:t>these approaches is likely to be most</w:t>
      </w:r>
      <w:r>
        <w:rPr>
          <w:spacing w:val="-3"/>
        </w:rPr>
        <w:t xml:space="preserve"> </w:t>
      </w:r>
      <w:r>
        <w:t>beneficial?</w:t>
      </w:r>
    </w:p>
    <w:p w14:paraId="437B0BDA" w14:textId="77777777" w:rsidR="00866692" w:rsidRDefault="00866692" w:rsidP="00866692">
      <w:pPr>
        <w:pStyle w:val="ListParagraph"/>
        <w:numPr>
          <w:ilvl w:val="0"/>
          <w:numId w:val="12"/>
        </w:numPr>
        <w:tabs>
          <w:tab w:val="left" w:pos="1811"/>
        </w:tabs>
        <w:spacing w:line="259" w:lineRule="auto"/>
        <w:ind w:right="410"/>
      </w:pPr>
      <w:r>
        <w:t xml:space="preserve">What role and proportion </w:t>
      </w:r>
      <w:proofErr w:type="gramStart"/>
      <w:r>
        <w:t>does</w:t>
      </w:r>
      <w:proofErr w:type="gramEnd"/>
      <w:r>
        <w:t xml:space="preserve"> your firm generally recommend for non-U.S. dollar denominated assets for U.S. tax-exempt client portfolios? What is your firm’s recommendation on currency</w:t>
      </w:r>
      <w:r>
        <w:rPr>
          <w:spacing w:val="-3"/>
        </w:rPr>
        <w:t xml:space="preserve"> </w:t>
      </w:r>
      <w:r>
        <w:t>hedging?</w:t>
      </w:r>
    </w:p>
    <w:p w14:paraId="628271E6" w14:textId="77777777" w:rsidR="00866692" w:rsidRDefault="00866692" w:rsidP="00866692">
      <w:pPr>
        <w:pStyle w:val="ListParagraph"/>
        <w:tabs>
          <w:tab w:val="left" w:pos="1811"/>
        </w:tabs>
        <w:spacing w:line="259" w:lineRule="auto"/>
        <w:ind w:right="282" w:firstLine="0"/>
      </w:pPr>
    </w:p>
    <w:p w14:paraId="41587E3D" w14:textId="77777777" w:rsidR="00866692" w:rsidRDefault="00866692" w:rsidP="00866692">
      <w:pPr>
        <w:pStyle w:val="BodyText"/>
        <w:spacing w:before="40" w:line="259" w:lineRule="auto"/>
        <w:ind w:right="189"/>
      </w:pPr>
    </w:p>
    <w:p w14:paraId="314EE61A" w14:textId="77777777" w:rsidR="00381007" w:rsidRDefault="00381007" w:rsidP="00866692">
      <w:pPr>
        <w:pStyle w:val="BodyText"/>
        <w:spacing w:before="40" w:line="259" w:lineRule="auto"/>
        <w:ind w:right="189"/>
      </w:pPr>
    </w:p>
    <w:p w14:paraId="7AEFC365" w14:textId="74E4CECC" w:rsidR="00866692" w:rsidRDefault="00866692" w:rsidP="00205D4D">
      <w:pPr>
        <w:pStyle w:val="Heading1"/>
        <w:numPr>
          <w:ilvl w:val="1"/>
          <w:numId w:val="18"/>
        </w:numPr>
        <w:tabs>
          <w:tab w:val="left" w:pos="820"/>
          <w:tab w:val="left" w:pos="821"/>
        </w:tabs>
        <w:spacing w:line="518" w:lineRule="auto"/>
        <w:ind w:right="4320" w:hanging="721"/>
      </w:pPr>
      <w:r w:rsidRPr="00BD412A">
        <w:rPr>
          <w:u w:val="single"/>
        </w:rPr>
        <w:t>Board Support: Meetings and</w:t>
      </w:r>
      <w:r w:rsidR="00205D4D">
        <w:rPr>
          <w:u w:val="single"/>
        </w:rPr>
        <w:t xml:space="preserve"> </w:t>
      </w:r>
      <w:r w:rsidRPr="00BD412A">
        <w:rPr>
          <w:u w:val="single"/>
        </w:rPr>
        <w:t>Training</w:t>
      </w:r>
      <w:r>
        <w:t xml:space="preserve"> Requested</w:t>
      </w:r>
      <w:r>
        <w:rPr>
          <w:spacing w:val="-3"/>
        </w:rPr>
        <w:t xml:space="preserve"> </w:t>
      </w:r>
      <w:r>
        <w:t>Services</w:t>
      </w:r>
    </w:p>
    <w:p w14:paraId="5B2806B5" w14:textId="77777777" w:rsidR="00866692" w:rsidRDefault="00866692" w:rsidP="00866692">
      <w:pPr>
        <w:pStyle w:val="BodyText"/>
        <w:spacing w:line="268" w:lineRule="exact"/>
        <w:ind w:left="460" w:firstLine="0"/>
      </w:pPr>
      <w:r>
        <w:t>In providing Consulting Services to the Board, and for all major asset classes, the consultant will:</w:t>
      </w:r>
    </w:p>
    <w:p w14:paraId="299621E6" w14:textId="77777777" w:rsidR="00866692" w:rsidRDefault="00866692" w:rsidP="00866692">
      <w:pPr>
        <w:pStyle w:val="BodyText"/>
        <w:spacing w:before="6"/>
        <w:ind w:left="0" w:firstLine="0"/>
        <w:rPr>
          <w:sz w:val="25"/>
        </w:rPr>
      </w:pPr>
    </w:p>
    <w:p w14:paraId="7F9F4DB7" w14:textId="77777777" w:rsidR="00866692" w:rsidRDefault="00866692" w:rsidP="00F33D25">
      <w:pPr>
        <w:pStyle w:val="ListParagraph"/>
        <w:numPr>
          <w:ilvl w:val="2"/>
          <w:numId w:val="18"/>
        </w:numPr>
        <w:tabs>
          <w:tab w:val="left" w:pos="1811"/>
        </w:tabs>
        <w:spacing w:line="259" w:lineRule="auto"/>
        <w:ind w:left="1810" w:right="144"/>
      </w:pPr>
      <w:r>
        <w:t>Meet with the Board to report on investment matters. Generally, there are four regularly scheduled Board meetings annually, including an annual investment manager meeting where PMRS’ investment managers participate in</w:t>
      </w:r>
      <w:r>
        <w:rPr>
          <w:spacing w:val="-17"/>
        </w:rPr>
        <w:t xml:space="preserve"> </w:t>
      </w:r>
      <w:r>
        <w:t>various</w:t>
      </w:r>
    </w:p>
    <w:p w14:paraId="1D756B88" w14:textId="77777777" w:rsidR="00866692" w:rsidRDefault="00866692" w:rsidP="00F33D25">
      <w:pPr>
        <w:pStyle w:val="BodyText"/>
        <w:spacing w:line="259" w:lineRule="auto"/>
        <w:ind w:right="189" w:firstLine="0"/>
      </w:pPr>
      <w:r>
        <w:t>roundtable discussions. The selected consultant will be expected to help coordinate the roundtable discussion topics. Special meetings may be scheduled as needed.</w:t>
      </w:r>
    </w:p>
    <w:p w14:paraId="3CAAF23C" w14:textId="77777777" w:rsidR="00866692" w:rsidRDefault="00866692" w:rsidP="00866692">
      <w:pPr>
        <w:pStyle w:val="ListParagraph"/>
        <w:numPr>
          <w:ilvl w:val="2"/>
          <w:numId w:val="18"/>
        </w:numPr>
        <w:tabs>
          <w:tab w:val="left" w:pos="1811"/>
        </w:tabs>
        <w:spacing w:line="259" w:lineRule="auto"/>
        <w:ind w:left="1810" w:right="723"/>
      </w:pPr>
      <w:r>
        <w:t xml:space="preserve">Assist with the staff support for any specialized </w:t>
      </w:r>
      <w:proofErr w:type="gramStart"/>
      <w:r>
        <w:t>investment</w:t>
      </w:r>
      <w:proofErr w:type="gramEnd"/>
      <w:r>
        <w:t xml:space="preserve"> </w:t>
      </w:r>
      <w:proofErr w:type="gramStart"/>
      <w:r>
        <w:t>specific</w:t>
      </w:r>
      <w:proofErr w:type="gramEnd"/>
      <w:r>
        <w:t xml:space="preserve"> board-level committees.</w:t>
      </w:r>
    </w:p>
    <w:p w14:paraId="051BB99F" w14:textId="77777777" w:rsidR="00866692" w:rsidRDefault="00866692" w:rsidP="00866692">
      <w:pPr>
        <w:pStyle w:val="ListParagraph"/>
        <w:numPr>
          <w:ilvl w:val="2"/>
          <w:numId w:val="18"/>
        </w:numPr>
        <w:tabs>
          <w:tab w:val="left" w:pos="1811"/>
        </w:tabs>
        <w:spacing w:line="259" w:lineRule="auto"/>
        <w:ind w:left="1810" w:right="346"/>
      </w:pPr>
      <w:proofErr w:type="gramStart"/>
      <w:r>
        <w:t>Report</w:t>
      </w:r>
      <w:proofErr w:type="gramEnd"/>
      <w:r>
        <w:t xml:space="preserve"> the performance results to the Board quarterly, including relative results versus established benchmarks, results versus other public defined benefit</w:t>
      </w:r>
      <w:r>
        <w:rPr>
          <w:spacing w:val="-36"/>
        </w:rPr>
        <w:t xml:space="preserve"> </w:t>
      </w:r>
      <w:r>
        <w:t>pension plans, and the returns relative to the risks</w:t>
      </w:r>
      <w:r>
        <w:rPr>
          <w:spacing w:val="-4"/>
        </w:rPr>
        <w:t xml:space="preserve"> </w:t>
      </w:r>
      <w:r>
        <w:t>taken.</w:t>
      </w:r>
    </w:p>
    <w:p w14:paraId="13ACC9BA" w14:textId="77777777" w:rsidR="00866692" w:rsidRDefault="00866692" w:rsidP="00866692">
      <w:pPr>
        <w:pStyle w:val="ListParagraph"/>
        <w:numPr>
          <w:ilvl w:val="2"/>
          <w:numId w:val="18"/>
        </w:numPr>
        <w:tabs>
          <w:tab w:val="left" w:pos="1811"/>
        </w:tabs>
        <w:spacing w:line="259" w:lineRule="auto"/>
        <w:ind w:left="1810" w:right="443"/>
      </w:pPr>
      <w:r>
        <w:t>Provide relevant training to the Board and staff,</w:t>
      </w:r>
      <w:r>
        <w:rPr>
          <w:spacing w:val="-27"/>
        </w:rPr>
        <w:t xml:space="preserve"> </w:t>
      </w:r>
      <w:r>
        <w:t>as needed, but in no case more than three days in any one calendar year. PMRS reserves the right to videotape any training sessions for educational</w:t>
      </w:r>
      <w:r>
        <w:rPr>
          <w:spacing w:val="-17"/>
        </w:rPr>
        <w:t xml:space="preserve"> </w:t>
      </w:r>
      <w:r>
        <w:t>purposes.</w:t>
      </w:r>
    </w:p>
    <w:p w14:paraId="66C3AA8D" w14:textId="77777777" w:rsidR="00866692" w:rsidRDefault="00866692" w:rsidP="00866692">
      <w:pPr>
        <w:pStyle w:val="ListParagraph"/>
        <w:numPr>
          <w:ilvl w:val="2"/>
          <w:numId w:val="18"/>
        </w:numPr>
        <w:tabs>
          <w:tab w:val="left" w:pos="1811"/>
        </w:tabs>
        <w:spacing w:before="19"/>
        <w:ind w:left="1810" w:hanging="361"/>
      </w:pPr>
      <w:r>
        <w:t>Monitor, review, and provide advice regarding best</w:t>
      </w:r>
      <w:r>
        <w:rPr>
          <w:spacing w:val="-7"/>
        </w:rPr>
        <w:t xml:space="preserve"> </w:t>
      </w:r>
      <w:r>
        <w:t>practices.</w:t>
      </w:r>
    </w:p>
    <w:p w14:paraId="7B72D616" w14:textId="77777777" w:rsidR="00866692" w:rsidRDefault="00866692" w:rsidP="00866692">
      <w:pPr>
        <w:pStyle w:val="ListParagraph"/>
        <w:numPr>
          <w:ilvl w:val="2"/>
          <w:numId w:val="18"/>
        </w:numPr>
        <w:tabs>
          <w:tab w:val="left" w:pos="1811"/>
        </w:tabs>
        <w:spacing w:before="20"/>
        <w:ind w:left="1810" w:hanging="361"/>
      </w:pPr>
      <w:r>
        <w:t>Provide ongoing review of strengths and vulnerabilities in current</w:t>
      </w:r>
      <w:r>
        <w:rPr>
          <w:spacing w:val="-10"/>
        </w:rPr>
        <w:t xml:space="preserve"> </w:t>
      </w:r>
      <w:r>
        <w:t>practices.</w:t>
      </w:r>
    </w:p>
    <w:p w14:paraId="7F8BF549" w14:textId="77777777" w:rsidR="00866692" w:rsidRDefault="00866692" w:rsidP="00866692">
      <w:pPr>
        <w:pStyle w:val="BodyText"/>
        <w:spacing w:before="6"/>
        <w:ind w:left="0" w:firstLine="0"/>
        <w:rPr>
          <w:sz w:val="25"/>
        </w:rPr>
      </w:pPr>
    </w:p>
    <w:p w14:paraId="374DF5EB" w14:textId="77777777" w:rsidR="00866692" w:rsidRDefault="00866692" w:rsidP="00866692">
      <w:pPr>
        <w:pStyle w:val="Heading1"/>
        <w:ind w:left="1450" w:firstLine="0"/>
      </w:pPr>
      <w:r>
        <w:t>Questions being posed to and information sought from offerors</w:t>
      </w:r>
    </w:p>
    <w:p w14:paraId="44E010B6" w14:textId="77777777" w:rsidR="00866692" w:rsidRDefault="00866692" w:rsidP="00866692">
      <w:pPr>
        <w:pStyle w:val="BodyText"/>
        <w:spacing w:before="6"/>
        <w:ind w:left="0" w:firstLine="0"/>
        <w:rPr>
          <w:b/>
          <w:sz w:val="25"/>
        </w:rPr>
      </w:pPr>
    </w:p>
    <w:p w14:paraId="62EDF5E0" w14:textId="0DC0056B" w:rsidR="00866692" w:rsidRDefault="00866692" w:rsidP="00866692">
      <w:pPr>
        <w:pStyle w:val="BodyText"/>
        <w:spacing w:line="259" w:lineRule="auto"/>
      </w:pPr>
      <w:r>
        <w:t>1. Describe the type and frequency of research and investment-related education that</w:t>
      </w:r>
      <w:r w:rsidR="001619EE">
        <w:t xml:space="preserve"> </w:t>
      </w:r>
      <w:r>
        <w:t>would be provided to the Board.</w:t>
      </w:r>
    </w:p>
    <w:p w14:paraId="5DFE7175" w14:textId="77777777" w:rsidR="00866692" w:rsidRDefault="00866692" w:rsidP="00866692">
      <w:pPr>
        <w:tabs>
          <w:tab w:val="left" w:pos="821"/>
          <w:tab w:val="left" w:pos="1890"/>
          <w:tab w:val="left" w:pos="2160"/>
        </w:tabs>
        <w:spacing w:before="55" w:line="518" w:lineRule="auto"/>
        <w:ind w:right="40"/>
        <w:rPr>
          <w:bCs/>
        </w:rPr>
      </w:pPr>
    </w:p>
    <w:p w14:paraId="0553829A" w14:textId="77777777" w:rsidR="00866692" w:rsidRPr="00BD412A" w:rsidRDefault="00866692" w:rsidP="00866692">
      <w:pPr>
        <w:pStyle w:val="Heading1"/>
        <w:numPr>
          <w:ilvl w:val="1"/>
          <w:numId w:val="18"/>
        </w:numPr>
        <w:tabs>
          <w:tab w:val="left" w:pos="821"/>
        </w:tabs>
        <w:spacing w:before="1" w:line="518" w:lineRule="auto"/>
        <w:ind w:right="2880" w:hanging="721"/>
        <w:rPr>
          <w:u w:val="single"/>
        </w:rPr>
      </w:pPr>
      <w:r w:rsidRPr="00BD412A">
        <w:rPr>
          <w:u w:val="single"/>
        </w:rPr>
        <w:t>Other duties, projects, services,</w:t>
      </w:r>
      <w:r w:rsidRPr="00BD412A">
        <w:rPr>
          <w:spacing w:val="-20"/>
          <w:u w:val="single"/>
        </w:rPr>
        <w:t xml:space="preserve"> </w:t>
      </w:r>
      <w:r w:rsidRPr="00BD412A">
        <w:rPr>
          <w:u w:val="single"/>
        </w:rPr>
        <w:t xml:space="preserve">communications </w:t>
      </w:r>
    </w:p>
    <w:p w14:paraId="6FC61367" w14:textId="77777777" w:rsidR="00866692" w:rsidRPr="00EC17A5" w:rsidRDefault="00866692" w:rsidP="00866692">
      <w:pPr>
        <w:pStyle w:val="Heading1"/>
        <w:tabs>
          <w:tab w:val="left" w:pos="821"/>
        </w:tabs>
        <w:spacing w:before="1" w:line="518" w:lineRule="auto"/>
        <w:ind w:left="811" w:right="4318" w:firstLine="0"/>
      </w:pPr>
      <w:r>
        <w:t>Requested</w:t>
      </w:r>
      <w:r>
        <w:rPr>
          <w:spacing w:val="-3"/>
        </w:rPr>
        <w:t xml:space="preserve"> </w:t>
      </w:r>
      <w:r>
        <w:t>Services</w:t>
      </w:r>
    </w:p>
    <w:p w14:paraId="1CE33EDF" w14:textId="77777777" w:rsidR="00866692" w:rsidRDefault="00866692" w:rsidP="00866692">
      <w:pPr>
        <w:pStyle w:val="BodyText"/>
        <w:spacing w:before="40"/>
        <w:ind w:left="460" w:firstLine="0"/>
      </w:pPr>
      <w:r>
        <w:t>In providing Consulting Services to the Board, and for all major asset classes, the consultant will:</w:t>
      </w:r>
    </w:p>
    <w:p w14:paraId="54EFAC94" w14:textId="77777777" w:rsidR="00866692" w:rsidRDefault="00866692" w:rsidP="00866692">
      <w:pPr>
        <w:pStyle w:val="BodyText"/>
        <w:spacing w:before="6"/>
        <w:ind w:left="0" w:firstLine="0"/>
        <w:rPr>
          <w:sz w:val="25"/>
        </w:rPr>
      </w:pPr>
    </w:p>
    <w:p w14:paraId="09BC931E" w14:textId="77777777" w:rsidR="00866692" w:rsidRDefault="00866692" w:rsidP="00866692">
      <w:pPr>
        <w:pStyle w:val="ListParagraph"/>
        <w:numPr>
          <w:ilvl w:val="2"/>
          <w:numId w:val="18"/>
        </w:numPr>
        <w:tabs>
          <w:tab w:val="left" w:pos="1811"/>
        </w:tabs>
        <w:spacing w:before="22" w:line="259" w:lineRule="auto"/>
        <w:ind w:left="1810" w:right="274"/>
      </w:pPr>
      <w:r>
        <w:t>Work with staff and the actuary to conduct an asset/liability study annually for each calendar year and present the results to the Board in March of the following year starting March</w:t>
      </w:r>
      <w:r>
        <w:rPr>
          <w:spacing w:val="-3"/>
        </w:rPr>
        <w:t xml:space="preserve"> </w:t>
      </w:r>
      <w:r>
        <w:t>2026.</w:t>
      </w:r>
    </w:p>
    <w:p w14:paraId="2264A836" w14:textId="77777777" w:rsidR="00866692" w:rsidRDefault="00866692" w:rsidP="00866692">
      <w:pPr>
        <w:pStyle w:val="ListParagraph"/>
        <w:numPr>
          <w:ilvl w:val="2"/>
          <w:numId w:val="18"/>
        </w:numPr>
        <w:tabs>
          <w:tab w:val="left" w:pos="1811"/>
        </w:tabs>
        <w:spacing w:line="267" w:lineRule="exact"/>
        <w:ind w:left="1810" w:hanging="361"/>
      </w:pPr>
      <w:r>
        <w:t xml:space="preserve">Provide </w:t>
      </w:r>
      <w:proofErr w:type="gramStart"/>
      <w:r>
        <w:t>long</w:t>
      </w:r>
      <w:proofErr w:type="gramEnd"/>
      <w:r>
        <w:t>-term expected rate of return for GASB 68 reports</w:t>
      </w:r>
      <w:r>
        <w:rPr>
          <w:spacing w:val="-11"/>
        </w:rPr>
        <w:t xml:space="preserve"> </w:t>
      </w:r>
      <w:r>
        <w:t>annually.</w:t>
      </w:r>
    </w:p>
    <w:p w14:paraId="0A95EFF2" w14:textId="77777777" w:rsidR="00866692" w:rsidRDefault="00866692" w:rsidP="00866692">
      <w:pPr>
        <w:pStyle w:val="ListParagraph"/>
        <w:numPr>
          <w:ilvl w:val="2"/>
          <w:numId w:val="18"/>
        </w:numPr>
        <w:tabs>
          <w:tab w:val="left" w:pos="1811"/>
        </w:tabs>
        <w:spacing w:before="22" w:line="259" w:lineRule="auto"/>
        <w:ind w:left="1810" w:right="873"/>
      </w:pPr>
      <w:r>
        <w:t xml:space="preserve">Provide money-weighted </w:t>
      </w:r>
      <w:proofErr w:type="gramStart"/>
      <w:r>
        <w:t>return</w:t>
      </w:r>
      <w:proofErr w:type="gramEnd"/>
      <w:r>
        <w:t xml:space="preserve"> and other supporting documentation for</w:t>
      </w:r>
      <w:r>
        <w:rPr>
          <w:spacing w:val="-27"/>
        </w:rPr>
        <w:t xml:space="preserve"> </w:t>
      </w:r>
      <w:r>
        <w:t>the investment section of the ACFR</w:t>
      </w:r>
      <w:r>
        <w:rPr>
          <w:spacing w:val="-3"/>
        </w:rPr>
        <w:t xml:space="preserve"> </w:t>
      </w:r>
      <w:r>
        <w:t>annually.</w:t>
      </w:r>
    </w:p>
    <w:p w14:paraId="3522BF9A" w14:textId="77777777" w:rsidR="00866692" w:rsidRDefault="00866692" w:rsidP="00866692">
      <w:pPr>
        <w:pStyle w:val="ListParagraph"/>
        <w:numPr>
          <w:ilvl w:val="2"/>
          <w:numId w:val="18"/>
        </w:numPr>
        <w:tabs>
          <w:tab w:val="left" w:pos="1811"/>
        </w:tabs>
        <w:spacing w:line="268" w:lineRule="exact"/>
        <w:ind w:left="1810" w:hanging="361"/>
      </w:pPr>
      <w:r>
        <w:t>Assist with communications with investment</w:t>
      </w:r>
      <w:r>
        <w:rPr>
          <w:spacing w:val="-5"/>
        </w:rPr>
        <w:t xml:space="preserve"> </w:t>
      </w:r>
      <w:r>
        <w:t>managers.</w:t>
      </w:r>
    </w:p>
    <w:p w14:paraId="111D42A0" w14:textId="77777777" w:rsidR="00866692" w:rsidRDefault="00866692" w:rsidP="00866692">
      <w:pPr>
        <w:pStyle w:val="ListParagraph"/>
        <w:numPr>
          <w:ilvl w:val="2"/>
          <w:numId w:val="18"/>
        </w:numPr>
        <w:tabs>
          <w:tab w:val="left" w:pos="1811"/>
        </w:tabs>
        <w:spacing w:before="20" w:line="259" w:lineRule="auto"/>
        <w:ind w:left="1810" w:right="299"/>
      </w:pPr>
      <w:r>
        <w:t>Assist with coordination of the annual investment meeting: to include facilitation</w:t>
      </w:r>
      <w:r>
        <w:rPr>
          <w:spacing w:val="-29"/>
        </w:rPr>
        <w:t xml:space="preserve"> </w:t>
      </w:r>
      <w:r>
        <w:t>of discussion topics and questions posed to</w:t>
      </w:r>
      <w:r>
        <w:rPr>
          <w:spacing w:val="-6"/>
        </w:rPr>
        <w:t xml:space="preserve"> </w:t>
      </w:r>
      <w:r>
        <w:t>panelists.</w:t>
      </w:r>
    </w:p>
    <w:p w14:paraId="2A91B923" w14:textId="77777777" w:rsidR="00866692" w:rsidRDefault="00866692" w:rsidP="00866692">
      <w:pPr>
        <w:pStyle w:val="ListParagraph"/>
        <w:numPr>
          <w:ilvl w:val="2"/>
          <w:numId w:val="18"/>
        </w:numPr>
        <w:tabs>
          <w:tab w:val="left" w:pos="1811"/>
        </w:tabs>
        <w:spacing w:line="259" w:lineRule="auto"/>
        <w:ind w:left="1810" w:right="943"/>
      </w:pPr>
      <w:r>
        <w:t>Carry out other assignments that may be specified by the Board and staff,</w:t>
      </w:r>
      <w:r>
        <w:rPr>
          <w:spacing w:val="-28"/>
        </w:rPr>
        <w:t xml:space="preserve"> </w:t>
      </w:r>
      <w:r>
        <w:t>as required.</w:t>
      </w:r>
    </w:p>
    <w:p w14:paraId="3378325B" w14:textId="77777777" w:rsidR="00866692" w:rsidRDefault="00866692" w:rsidP="00866692">
      <w:pPr>
        <w:pStyle w:val="BodyText"/>
        <w:spacing w:before="9"/>
        <w:ind w:left="0" w:firstLine="0"/>
        <w:rPr>
          <w:sz w:val="23"/>
        </w:rPr>
      </w:pPr>
    </w:p>
    <w:p w14:paraId="2530A134" w14:textId="77777777" w:rsidR="00866692" w:rsidRDefault="00866692" w:rsidP="00866692">
      <w:pPr>
        <w:pStyle w:val="Heading1"/>
        <w:ind w:left="1450" w:firstLine="0"/>
      </w:pPr>
      <w:r>
        <w:t>Questions being posed to and information sought from offerors</w:t>
      </w:r>
    </w:p>
    <w:p w14:paraId="55A5210E" w14:textId="77777777" w:rsidR="00866692" w:rsidRDefault="00866692" w:rsidP="00866692">
      <w:pPr>
        <w:pStyle w:val="BodyText"/>
        <w:spacing w:before="6"/>
        <w:ind w:left="0" w:firstLine="0"/>
        <w:rPr>
          <w:b/>
          <w:sz w:val="25"/>
        </w:rPr>
      </w:pPr>
    </w:p>
    <w:p w14:paraId="3AF1F5C5" w14:textId="77777777" w:rsidR="00866692" w:rsidRDefault="00866692" w:rsidP="00866692">
      <w:pPr>
        <w:pStyle w:val="ListParagraph"/>
        <w:numPr>
          <w:ilvl w:val="0"/>
          <w:numId w:val="11"/>
        </w:numPr>
        <w:tabs>
          <w:tab w:val="left" w:pos="1811"/>
        </w:tabs>
        <w:spacing w:line="259" w:lineRule="auto"/>
        <w:ind w:right="474"/>
      </w:pPr>
      <w:r>
        <w:t>Discuss your willingness to establish a knowledge transfer relationship with</w:t>
      </w:r>
      <w:r>
        <w:rPr>
          <w:spacing w:val="-24"/>
        </w:rPr>
        <w:t xml:space="preserve"> </w:t>
      </w:r>
      <w:r>
        <w:t>PMRS and describe the activities and information that this would entail including data sharing and</w:t>
      </w:r>
      <w:r>
        <w:rPr>
          <w:spacing w:val="-1"/>
        </w:rPr>
        <w:t xml:space="preserve"> </w:t>
      </w:r>
      <w:r>
        <w:t>analytics.</w:t>
      </w:r>
    </w:p>
    <w:p w14:paraId="6F6E5EAE" w14:textId="77777777" w:rsidR="00866692" w:rsidRDefault="00866692" w:rsidP="00866692">
      <w:pPr>
        <w:pStyle w:val="ListParagraph"/>
        <w:numPr>
          <w:ilvl w:val="0"/>
          <w:numId w:val="11"/>
        </w:numPr>
        <w:tabs>
          <w:tab w:val="left" w:pos="1811"/>
        </w:tabs>
        <w:spacing w:line="259" w:lineRule="auto"/>
        <w:ind w:right="409"/>
      </w:pPr>
      <w:r>
        <w:t>Describe the access and interaction PMRS would have with members of your</w:t>
      </w:r>
      <w:r>
        <w:rPr>
          <w:spacing w:val="-21"/>
        </w:rPr>
        <w:t xml:space="preserve"> </w:t>
      </w:r>
      <w:r>
        <w:t>staff, other than the assigned consultant and</w:t>
      </w:r>
      <w:r>
        <w:rPr>
          <w:spacing w:val="-2"/>
        </w:rPr>
        <w:t xml:space="preserve"> </w:t>
      </w:r>
      <w:r>
        <w:t>backup.</w:t>
      </w:r>
    </w:p>
    <w:p w14:paraId="78332A6D" w14:textId="77777777" w:rsidR="00866692" w:rsidRDefault="00866692" w:rsidP="00866692">
      <w:pPr>
        <w:pStyle w:val="ListParagraph"/>
        <w:numPr>
          <w:ilvl w:val="0"/>
          <w:numId w:val="11"/>
        </w:numPr>
        <w:tabs>
          <w:tab w:val="left" w:pos="1811"/>
        </w:tabs>
        <w:spacing w:line="259" w:lineRule="auto"/>
        <w:ind w:right="636"/>
      </w:pPr>
      <w:r>
        <w:t>Briefly summarize your philosophy regarding the consultant’s relationships</w:t>
      </w:r>
      <w:r>
        <w:rPr>
          <w:spacing w:val="-30"/>
        </w:rPr>
        <w:t xml:space="preserve"> </w:t>
      </w:r>
      <w:r>
        <w:t>with boards, staff, and investment</w:t>
      </w:r>
      <w:r>
        <w:rPr>
          <w:spacing w:val="-3"/>
        </w:rPr>
        <w:t xml:space="preserve"> </w:t>
      </w:r>
      <w:r>
        <w:t>managers.</w:t>
      </w:r>
    </w:p>
    <w:p w14:paraId="5DEF831E" w14:textId="77777777" w:rsidR="00866692" w:rsidRDefault="00866692" w:rsidP="00866692">
      <w:pPr>
        <w:pStyle w:val="ListParagraph"/>
        <w:numPr>
          <w:ilvl w:val="0"/>
          <w:numId w:val="11"/>
        </w:numPr>
        <w:tabs>
          <w:tab w:val="left" w:pos="1811"/>
        </w:tabs>
        <w:spacing w:line="268" w:lineRule="exact"/>
        <w:ind w:hanging="361"/>
      </w:pPr>
      <w:r>
        <w:t>Briefly summarize your firm’s philosophy regarding the firm’s relationship with</w:t>
      </w:r>
      <w:r>
        <w:rPr>
          <w:spacing w:val="-23"/>
        </w:rPr>
        <w:t xml:space="preserve"> </w:t>
      </w:r>
      <w:r>
        <w:t>the</w:t>
      </w:r>
    </w:p>
    <w:p w14:paraId="488608EA" w14:textId="77777777" w:rsidR="00866692" w:rsidRDefault="00866692" w:rsidP="00866692">
      <w:pPr>
        <w:pStyle w:val="BodyText"/>
        <w:spacing w:before="20"/>
        <w:ind w:firstLine="0"/>
      </w:pPr>
      <w:r>
        <w:t>Board, actuary, staff, and investment managers.</w:t>
      </w:r>
    </w:p>
    <w:p w14:paraId="5910CBE1" w14:textId="77777777" w:rsidR="00866692" w:rsidRDefault="00866692" w:rsidP="00866692">
      <w:pPr>
        <w:tabs>
          <w:tab w:val="left" w:pos="821"/>
          <w:tab w:val="left" w:pos="1890"/>
          <w:tab w:val="left" w:pos="2160"/>
        </w:tabs>
        <w:spacing w:before="55" w:line="518" w:lineRule="auto"/>
        <w:ind w:right="40"/>
        <w:rPr>
          <w:bCs/>
        </w:rPr>
      </w:pPr>
    </w:p>
    <w:p w14:paraId="746A4C87" w14:textId="77777777" w:rsidR="00866692" w:rsidRDefault="00866692" w:rsidP="00866692">
      <w:pPr>
        <w:pStyle w:val="Heading1"/>
        <w:tabs>
          <w:tab w:val="left" w:pos="820"/>
          <w:tab w:val="left" w:pos="821"/>
        </w:tabs>
        <w:spacing w:before="1"/>
        <w:ind w:left="459" w:firstLine="0"/>
      </w:pPr>
      <w:r>
        <w:t>I</w:t>
      </w:r>
      <w:proofErr w:type="gramStart"/>
      <w:r>
        <w:t xml:space="preserve">. </w:t>
      </w:r>
      <w:r>
        <w:tab/>
      </w:r>
      <w:r w:rsidRPr="00BD412A">
        <w:rPr>
          <w:u w:val="single"/>
        </w:rPr>
        <w:t>Qualifications</w:t>
      </w:r>
      <w:proofErr w:type="gramEnd"/>
    </w:p>
    <w:p w14:paraId="2D06D66C" w14:textId="77777777" w:rsidR="00866692" w:rsidRDefault="00866692" w:rsidP="00866692">
      <w:pPr>
        <w:pStyle w:val="BodyText"/>
        <w:spacing w:before="5"/>
        <w:ind w:left="0" w:firstLine="0"/>
        <w:rPr>
          <w:b/>
          <w:sz w:val="25"/>
        </w:rPr>
      </w:pPr>
    </w:p>
    <w:p w14:paraId="7A5CBEFA" w14:textId="77777777" w:rsidR="00866692" w:rsidRDefault="00866692" w:rsidP="00866692">
      <w:pPr>
        <w:ind w:left="1180"/>
        <w:rPr>
          <w:b/>
        </w:rPr>
      </w:pPr>
      <w:r>
        <w:rPr>
          <w:b/>
        </w:rPr>
        <w:t>Requested</w:t>
      </w:r>
      <w:r>
        <w:rPr>
          <w:b/>
          <w:spacing w:val="-12"/>
        </w:rPr>
        <w:t xml:space="preserve"> </w:t>
      </w:r>
      <w:r>
        <w:rPr>
          <w:b/>
        </w:rPr>
        <w:t>Services</w:t>
      </w:r>
    </w:p>
    <w:p w14:paraId="5317838A" w14:textId="77777777" w:rsidR="00866692" w:rsidRDefault="00866692" w:rsidP="00866692">
      <w:pPr>
        <w:pStyle w:val="BodyText"/>
        <w:spacing w:before="6"/>
        <w:ind w:left="0" w:firstLine="0"/>
        <w:rPr>
          <w:b/>
          <w:sz w:val="25"/>
        </w:rPr>
      </w:pPr>
    </w:p>
    <w:p w14:paraId="481E35C0" w14:textId="77777777" w:rsidR="00866692" w:rsidRDefault="00866692" w:rsidP="00866692">
      <w:pPr>
        <w:pStyle w:val="BodyText"/>
        <w:spacing w:line="259" w:lineRule="auto"/>
        <w:ind w:left="1000" w:right="117" w:firstLine="0"/>
        <w:jc w:val="both"/>
      </w:pPr>
      <w:r>
        <w:t>The Offeror should meet all the following qualifications. Failure to satisfy each of the qualifications,</w:t>
      </w:r>
      <w:r>
        <w:rPr>
          <w:spacing w:val="-14"/>
        </w:rPr>
        <w:t xml:space="preserve"> </w:t>
      </w:r>
      <w:r>
        <w:t>or</w:t>
      </w:r>
      <w:r>
        <w:rPr>
          <w:spacing w:val="-15"/>
        </w:rPr>
        <w:t xml:space="preserve"> </w:t>
      </w:r>
      <w:r>
        <w:t>agree</w:t>
      </w:r>
      <w:r>
        <w:rPr>
          <w:spacing w:val="-14"/>
        </w:rPr>
        <w:t xml:space="preserve"> </w:t>
      </w:r>
      <w:r>
        <w:t>to</w:t>
      </w:r>
      <w:r>
        <w:rPr>
          <w:spacing w:val="-11"/>
        </w:rPr>
        <w:t xml:space="preserve"> </w:t>
      </w:r>
      <w:r>
        <w:t>meet</w:t>
      </w:r>
      <w:r>
        <w:rPr>
          <w:spacing w:val="-15"/>
        </w:rPr>
        <w:t xml:space="preserve"> </w:t>
      </w:r>
      <w:r>
        <w:t>each</w:t>
      </w:r>
      <w:r>
        <w:rPr>
          <w:spacing w:val="-15"/>
        </w:rPr>
        <w:t xml:space="preserve"> </w:t>
      </w:r>
      <w:r>
        <w:t>of</w:t>
      </w:r>
      <w:r>
        <w:rPr>
          <w:spacing w:val="-13"/>
        </w:rPr>
        <w:t xml:space="preserve"> </w:t>
      </w:r>
      <w:r>
        <w:t>the</w:t>
      </w:r>
      <w:r>
        <w:rPr>
          <w:spacing w:val="-16"/>
        </w:rPr>
        <w:t xml:space="preserve"> </w:t>
      </w:r>
      <w:r>
        <w:t>following</w:t>
      </w:r>
      <w:r>
        <w:rPr>
          <w:spacing w:val="-14"/>
        </w:rPr>
        <w:t xml:space="preserve"> </w:t>
      </w:r>
      <w:r>
        <w:t>requirements,</w:t>
      </w:r>
      <w:r>
        <w:rPr>
          <w:spacing w:val="-14"/>
        </w:rPr>
        <w:t xml:space="preserve"> </w:t>
      </w:r>
      <w:r>
        <w:t>may</w:t>
      </w:r>
      <w:r>
        <w:rPr>
          <w:spacing w:val="-14"/>
        </w:rPr>
        <w:t xml:space="preserve"> </w:t>
      </w:r>
      <w:r>
        <w:t>result</w:t>
      </w:r>
      <w:r>
        <w:rPr>
          <w:spacing w:val="-15"/>
        </w:rPr>
        <w:t xml:space="preserve"> </w:t>
      </w:r>
      <w:r>
        <w:t>in</w:t>
      </w:r>
      <w:r>
        <w:rPr>
          <w:spacing w:val="-14"/>
        </w:rPr>
        <w:t xml:space="preserve"> </w:t>
      </w:r>
      <w:r>
        <w:t>the</w:t>
      </w:r>
      <w:r>
        <w:rPr>
          <w:spacing w:val="-13"/>
        </w:rPr>
        <w:t xml:space="preserve"> </w:t>
      </w:r>
      <w:r>
        <w:t>immediate rejection</w:t>
      </w:r>
      <w:r>
        <w:rPr>
          <w:spacing w:val="-7"/>
        </w:rPr>
        <w:t xml:space="preserve"> </w:t>
      </w:r>
      <w:r>
        <w:t>of</w:t>
      </w:r>
      <w:r>
        <w:rPr>
          <w:spacing w:val="-9"/>
        </w:rPr>
        <w:t xml:space="preserve"> </w:t>
      </w:r>
      <w:r>
        <w:t>the</w:t>
      </w:r>
      <w:r>
        <w:rPr>
          <w:spacing w:val="-8"/>
        </w:rPr>
        <w:t xml:space="preserve"> </w:t>
      </w:r>
      <w:r>
        <w:t>proposal.</w:t>
      </w:r>
      <w:r>
        <w:rPr>
          <w:spacing w:val="36"/>
        </w:rPr>
        <w:t xml:space="preserve"> </w:t>
      </w:r>
      <w:r>
        <w:t>PMRS</w:t>
      </w:r>
      <w:r>
        <w:rPr>
          <w:spacing w:val="-8"/>
        </w:rPr>
        <w:t xml:space="preserve"> </w:t>
      </w:r>
      <w:r>
        <w:t>invites</w:t>
      </w:r>
      <w:r>
        <w:rPr>
          <w:spacing w:val="-7"/>
        </w:rPr>
        <w:t xml:space="preserve"> </w:t>
      </w:r>
      <w:r>
        <w:t>vendors</w:t>
      </w:r>
      <w:r>
        <w:rPr>
          <w:spacing w:val="-8"/>
        </w:rPr>
        <w:t xml:space="preserve"> </w:t>
      </w:r>
      <w:r>
        <w:t>to</w:t>
      </w:r>
      <w:r>
        <w:rPr>
          <w:spacing w:val="-8"/>
        </w:rPr>
        <w:t xml:space="preserve"> </w:t>
      </w:r>
      <w:r>
        <w:t>submit</w:t>
      </w:r>
      <w:r>
        <w:rPr>
          <w:spacing w:val="-9"/>
        </w:rPr>
        <w:t xml:space="preserve"> </w:t>
      </w:r>
      <w:r>
        <w:t>a</w:t>
      </w:r>
      <w:r>
        <w:rPr>
          <w:spacing w:val="-9"/>
        </w:rPr>
        <w:t xml:space="preserve"> </w:t>
      </w:r>
      <w:r>
        <w:t>proposal</w:t>
      </w:r>
      <w:r>
        <w:rPr>
          <w:spacing w:val="-8"/>
        </w:rPr>
        <w:t xml:space="preserve"> </w:t>
      </w:r>
      <w:proofErr w:type="gramStart"/>
      <w:r>
        <w:t>whether</w:t>
      </w:r>
      <w:r>
        <w:rPr>
          <w:spacing w:val="-9"/>
        </w:rPr>
        <w:t xml:space="preserve"> </w:t>
      </w:r>
      <w:r>
        <w:t>or</w:t>
      </w:r>
      <w:r>
        <w:rPr>
          <w:spacing w:val="-8"/>
        </w:rPr>
        <w:t xml:space="preserve"> </w:t>
      </w:r>
      <w:r>
        <w:t>not</w:t>
      </w:r>
      <w:proofErr w:type="gramEnd"/>
      <w:r>
        <w:rPr>
          <w:spacing w:val="-8"/>
        </w:rPr>
        <w:t xml:space="preserve"> </w:t>
      </w:r>
      <w:r>
        <w:t>they</w:t>
      </w:r>
      <w:r>
        <w:rPr>
          <w:spacing w:val="-8"/>
        </w:rPr>
        <w:t xml:space="preserve"> </w:t>
      </w:r>
      <w:r>
        <w:t>meet the minimum qualifications. Failure to meet the minimum qualifications will not automatically result in rejection of the proposal. Rather, PMRS will consider the offeror’s qualifications when scoring the proposals and give them the weight they deserve. Failure to meet the minimum qualifications may result in the offeror being deemed not</w:t>
      </w:r>
      <w:r>
        <w:rPr>
          <w:spacing w:val="-6"/>
        </w:rPr>
        <w:t xml:space="preserve"> </w:t>
      </w:r>
      <w:r>
        <w:t>responsible.</w:t>
      </w:r>
    </w:p>
    <w:p w14:paraId="4A00E0D0" w14:textId="77777777" w:rsidR="00866692" w:rsidRDefault="00866692" w:rsidP="00866692">
      <w:pPr>
        <w:pStyle w:val="BodyText"/>
        <w:spacing w:before="6"/>
        <w:ind w:left="0" w:firstLine="0"/>
        <w:rPr>
          <w:sz w:val="16"/>
        </w:rPr>
      </w:pPr>
    </w:p>
    <w:p w14:paraId="1EBD7224" w14:textId="77777777" w:rsidR="00866692" w:rsidRDefault="00866692" w:rsidP="00866692">
      <w:pPr>
        <w:pStyle w:val="ListParagraph"/>
        <w:numPr>
          <w:ilvl w:val="1"/>
          <w:numId w:val="9"/>
        </w:numPr>
        <w:tabs>
          <w:tab w:val="left" w:pos="1811"/>
        </w:tabs>
        <w:spacing w:line="259" w:lineRule="auto"/>
        <w:ind w:right="247"/>
      </w:pPr>
      <w:r>
        <w:t>As of December 31, 2025, the Offeror must have at least five (5) tax-exempt clients, of</w:t>
      </w:r>
      <w:r>
        <w:rPr>
          <w:spacing w:val="-3"/>
        </w:rPr>
        <w:t xml:space="preserve"> </w:t>
      </w:r>
      <w:r>
        <w:t>which</w:t>
      </w:r>
      <w:r>
        <w:rPr>
          <w:spacing w:val="-2"/>
        </w:rPr>
        <w:t xml:space="preserve"> </w:t>
      </w:r>
      <w:r>
        <w:t>at</w:t>
      </w:r>
      <w:r>
        <w:rPr>
          <w:spacing w:val="-3"/>
        </w:rPr>
        <w:t xml:space="preserve"> </w:t>
      </w:r>
      <w:r>
        <w:t>least</w:t>
      </w:r>
      <w:r>
        <w:rPr>
          <w:spacing w:val="-2"/>
        </w:rPr>
        <w:t xml:space="preserve"> </w:t>
      </w:r>
      <w:r>
        <w:t>3</w:t>
      </w:r>
      <w:r>
        <w:rPr>
          <w:spacing w:val="-3"/>
        </w:rPr>
        <w:t xml:space="preserve"> </w:t>
      </w:r>
      <w:r>
        <w:t>are</w:t>
      </w:r>
      <w:r>
        <w:rPr>
          <w:spacing w:val="-3"/>
        </w:rPr>
        <w:t xml:space="preserve"> </w:t>
      </w:r>
      <w:r>
        <w:t>public</w:t>
      </w:r>
      <w:r>
        <w:rPr>
          <w:spacing w:val="-3"/>
        </w:rPr>
        <w:t xml:space="preserve"> </w:t>
      </w:r>
      <w:r>
        <w:t>pension</w:t>
      </w:r>
      <w:r>
        <w:rPr>
          <w:spacing w:val="-2"/>
        </w:rPr>
        <w:t xml:space="preserve"> </w:t>
      </w:r>
      <w:r>
        <w:t>plan</w:t>
      </w:r>
      <w:r>
        <w:rPr>
          <w:spacing w:val="-3"/>
        </w:rPr>
        <w:t xml:space="preserve"> </w:t>
      </w:r>
      <w:r>
        <w:t>clients</w:t>
      </w:r>
      <w:r>
        <w:rPr>
          <w:spacing w:val="-2"/>
        </w:rPr>
        <w:t xml:space="preserve"> </w:t>
      </w:r>
      <w:r>
        <w:t>having</w:t>
      </w:r>
      <w:r>
        <w:rPr>
          <w:spacing w:val="-3"/>
        </w:rPr>
        <w:t xml:space="preserve"> </w:t>
      </w:r>
      <w:r>
        <w:t>over</w:t>
      </w:r>
      <w:r>
        <w:rPr>
          <w:spacing w:val="-1"/>
        </w:rPr>
        <w:t xml:space="preserve"> </w:t>
      </w:r>
      <w:r>
        <w:t>$1</w:t>
      </w:r>
      <w:r>
        <w:rPr>
          <w:spacing w:val="-2"/>
        </w:rPr>
        <w:t xml:space="preserve"> </w:t>
      </w:r>
      <w:r>
        <w:t>billion</w:t>
      </w:r>
      <w:r>
        <w:rPr>
          <w:spacing w:val="-2"/>
        </w:rPr>
        <w:t xml:space="preserve"> </w:t>
      </w:r>
      <w:r>
        <w:t>in</w:t>
      </w:r>
      <w:r>
        <w:rPr>
          <w:spacing w:val="-3"/>
        </w:rPr>
        <w:t xml:space="preserve"> </w:t>
      </w:r>
      <w:r>
        <w:t>assets, for whom it provides investment consulting work at both fund- and asset-class levels. Duties related to each engagement must include asset allocation, asset/liability, and risk</w:t>
      </w:r>
      <w:r>
        <w:rPr>
          <w:spacing w:val="-1"/>
        </w:rPr>
        <w:t xml:space="preserve"> </w:t>
      </w:r>
      <w:r>
        <w:t>analysis.</w:t>
      </w:r>
    </w:p>
    <w:p w14:paraId="64D09C1A" w14:textId="77777777" w:rsidR="00866692" w:rsidRDefault="00866692" w:rsidP="00866692">
      <w:pPr>
        <w:pStyle w:val="ListParagraph"/>
        <w:numPr>
          <w:ilvl w:val="1"/>
          <w:numId w:val="9"/>
        </w:numPr>
        <w:tabs>
          <w:tab w:val="left" w:pos="1811"/>
        </w:tabs>
        <w:spacing w:line="259" w:lineRule="auto"/>
        <w:ind w:right="295"/>
      </w:pPr>
      <w:r>
        <w:t>The Offeror must have been in the business of providing investment consulting services for at least five years, evidenced by a certificate of incorporation or copy</w:t>
      </w:r>
      <w:r>
        <w:rPr>
          <w:spacing w:val="-35"/>
        </w:rPr>
        <w:t xml:space="preserve"> </w:t>
      </w:r>
      <w:r>
        <w:t>of Form ADV as well as documentation of investment consulting clients (including venture capital/private equity/real estate consulting clients) which date back five years.</w:t>
      </w:r>
    </w:p>
    <w:p w14:paraId="7FAAF114" w14:textId="77777777" w:rsidR="00866692" w:rsidRDefault="00866692" w:rsidP="00866692">
      <w:pPr>
        <w:pStyle w:val="ListParagraph"/>
        <w:numPr>
          <w:ilvl w:val="1"/>
          <w:numId w:val="9"/>
        </w:numPr>
        <w:tabs>
          <w:tab w:val="left" w:pos="1811"/>
        </w:tabs>
        <w:spacing w:before="40" w:line="259" w:lineRule="auto"/>
        <w:ind w:right="329"/>
      </w:pPr>
      <w:r>
        <w:t>The Offeror must be a Registered Investment Advisor with the SEC under the Investment Advisors Act of 1940. Provide a copy of the latest Form ADV Parts I and II.</w:t>
      </w:r>
    </w:p>
    <w:p w14:paraId="5BEF8D84" w14:textId="09D1579B" w:rsidR="00866692" w:rsidRDefault="00866692" w:rsidP="00866692">
      <w:pPr>
        <w:pStyle w:val="ListParagraph"/>
        <w:numPr>
          <w:ilvl w:val="1"/>
          <w:numId w:val="9"/>
        </w:numPr>
        <w:tabs>
          <w:tab w:val="left" w:pos="1811"/>
        </w:tabs>
        <w:spacing w:line="259" w:lineRule="auto"/>
        <w:ind w:right="177"/>
      </w:pPr>
      <w:r>
        <w:t>The primary consultant and principal assistant that will be assigned to the PMRS account must each have at least five years’ experience analyzing, monitoring, recommending for investment, or investing in, each asset class recognized by PMRS in its Investment Policy Statement, which can be found</w:t>
      </w:r>
      <w:r>
        <w:rPr>
          <w:spacing w:val="-28"/>
        </w:rPr>
        <w:t xml:space="preserve"> </w:t>
      </w:r>
      <w:r>
        <w:t>in Appendix</w:t>
      </w:r>
      <w:r>
        <w:rPr>
          <w:spacing w:val="-2"/>
        </w:rPr>
        <w:t xml:space="preserve"> </w:t>
      </w:r>
      <w:r w:rsidR="0099105E">
        <w:t>B</w:t>
      </w:r>
      <w:r>
        <w:t>.</w:t>
      </w:r>
    </w:p>
    <w:p w14:paraId="1014E789" w14:textId="77777777" w:rsidR="00866692" w:rsidRDefault="00866692" w:rsidP="00866692">
      <w:pPr>
        <w:pStyle w:val="ListParagraph"/>
        <w:numPr>
          <w:ilvl w:val="1"/>
          <w:numId w:val="9"/>
        </w:numPr>
        <w:tabs>
          <w:tab w:val="left" w:pos="1811"/>
        </w:tabs>
        <w:spacing w:line="259" w:lineRule="auto"/>
        <w:ind w:right="222"/>
      </w:pPr>
      <w:r>
        <w:t>Offeror will be required to perform services under this agreement subject to the exercise of that degree of judgment and care under the circumstances then prevailing which persons of prudence, discretion, and intelligence who are expert in such matters, exercise in the management of like matters, not in regard to speculation but in regard to the permanent disposition of the Fund, considering the probable income to be derived therefrom as well as the probable safety of the invested capital. Offeror will be required to acknowledge, with respect to PMRS and the Fund and/or Trust, that, without qualification, it is a “fiduciary” as that term is defined in the Employee Retirement Income Security Act of 1974 (ERISA), regardless of the applicability of ERISA to this</w:t>
      </w:r>
      <w:r>
        <w:rPr>
          <w:spacing w:val="-3"/>
        </w:rPr>
        <w:t xml:space="preserve"> </w:t>
      </w:r>
      <w:r>
        <w:t>agreement.</w:t>
      </w:r>
    </w:p>
    <w:p w14:paraId="0D031970" w14:textId="77777777" w:rsidR="00866692" w:rsidRDefault="00866692" w:rsidP="00866692">
      <w:pPr>
        <w:pStyle w:val="ListParagraph"/>
        <w:numPr>
          <w:ilvl w:val="1"/>
          <w:numId w:val="9"/>
        </w:numPr>
        <w:tabs>
          <w:tab w:val="left" w:pos="1811"/>
        </w:tabs>
        <w:spacing w:line="259" w:lineRule="auto"/>
        <w:ind w:right="406"/>
      </w:pPr>
      <w:r>
        <w:t xml:space="preserve">Offeror will be required to include in its consulting services staff professionals dedicated to, and </w:t>
      </w:r>
      <w:proofErr w:type="gramStart"/>
      <w:r>
        <w:t>expert</w:t>
      </w:r>
      <w:proofErr w:type="gramEnd"/>
      <w:r>
        <w:t xml:space="preserve"> in, investment risk, fiduciary, and investment</w:t>
      </w:r>
      <w:r>
        <w:rPr>
          <w:spacing w:val="-25"/>
        </w:rPr>
        <w:t xml:space="preserve"> </w:t>
      </w:r>
      <w:r>
        <w:t>governance topics.</w:t>
      </w:r>
    </w:p>
    <w:p w14:paraId="4AF386AC" w14:textId="77777777" w:rsidR="00866692" w:rsidRDefault="00866692" w:rsidP="00866692">
      <w:pPr>
        <w:pStyle w:val="ListParagraph"/>
        <w:tabs>
          <w:tab w:val="left" w:pos="1811"/>
        </w:tabs>
        <w:spacing w:line="259" w:lineRule="auto"/>
        <w:ind w:right="406" w:firstLine="0"/>
      </w:pPr>
    </w:p>
    <w:p w14:paraId="7B825C08" w14:textId="77777777" w:rsidR="00866692" w:rsidRPr="00A12FE8" w:rsidRDefault="00866692" w:rsidP="00866692">
      <w:pPr>
        <w:pStyle w:val="ListParagraph"/>
        <w:tabs>
          <w:tab w:val="left" w:pos="1811"/>
        </w:tabs>
        <w:spacing w:line="259" w:lineRule="auto"/>
        <w:ind w:right="406" w:firstLine="0"/>
      </w:pPr>
    </w:p>
    <w:p w14:paraId="5311A028" w14:textId="77777777" w:rsidR="00866692" w:rsidRDefault="00866692" w:rsidP="00866692">
      <w:pPr>
        <w:pStyle w:val="Heading1"/>
        <w:spacing w:before="1"/>
        <w:ind w:left="1450" w:firstLine="0"/>
      </w:pPr>
      <w:r>
        <w:t>Questions being posed to and information sought from offerors</w:t>
      </w:r>
    </w:p>
    <w:p w14:paraId="663A051B" w14:textId="77777777" w:rsidR="00866692" w:rsidRDefault="00866692" w:rsidP="00866692">
      <w:pPr>
        <w:pStyle w:val="BodyText"/>
        <w:spacing w:before="6"/>
        <w:ind w:left="0" w:firstLine="0"/>
        <w:rPr>
          <w:b/>
          <w:sz w:val="25"/>
        </w:rPr>
      </w:pPr>
    </w:p>
    <w:p w14:paraId="5AE2D032" w14:textId="77777777" w:rsidR="00866692" w:rsidRDefault="00866692" w:rsidP="00866692">
      <w:pPr>
        <w:pStyle w:val="BodyText"/>
        <w:spacing w:line="259" w:lineRule="auto"/>
        <w:ind w:left="820" w:right="474" w:firstLine="0"/>
      </w:pPr>
      <w:r>
        <w:t>The Offeror’s consulting team must provide written responses to each of the mandatory qualifications and requirements substantiating how your firm satisfies each qualification and confirming that your firm will satisfy each requirement. The responses must contain enough information as prescribed to assure the Board of its accuracy. Failure to provide complete information may result in the rejection of the proposal.</w:t>
      </w:r>
    </w:p>
    <w:p w14:paraId="4A5A03E0" w14:textId="77777777" w:rsidR="00866692" w:rsidRDefault="00866692" w:rsidP="00866692">
      <w:pPr>
        <w:pStyle w:val="BodyText"/>
        <w:spacing w:before="8"/>
        <w:ind w:left="0" w:firstLine="0"/>
        <w:rPr>
          <w:sz w:val="23"/>
        </w:rPr>
      </w:pPr>
    </w:p>
    <w:p w14:paraId="7A538FEC" w14:textId="77777777" w:rsidR="00866692" w:rsidRDefault="00866692" w:rsidP="00866692">
      <w:pPr>
        <w:pStyle w:val="ListParagraph"/>
        <w:numPr>
          <w:ilvl w:val="0"/>
          <w:numId w:val="8"/>
        </w:numPr>
        <w:tabs>
          <w:tab w:val="left" w:pos="1811"/>
        </w:tabs>
        <w:ind w:hanging="361"/>
      </w:pPr>
      <w:r>
        <w:t>Please provide the following information about your</w:t>
      </w:r>
      <w:r>
        <w:rPr>
          <w:spacing w:val="-5"/>
        </w:rPr>
        <w:t xml:space="preserve"> </w:t>
      </w:r>
      <w:r>
        <w:t>firm:</w:t>
      </w:r>
    </w:p>
    <w:p w14:paraId="72C551FC" w14:textId="77777777" w:rsidR="00866692" w:rsidRDefault="00866692" w:rsidP="00031DD9">
      <w:pPr>
        <w:pStyle w:val="ListParagraph"/>
        <w:numPr>
          <w:ilvl w:val="1"/>
          <w:numId w:val="8"/>
        </w:numPr>
        <w:tabs>
          <w:tab w:val="left" w:pos="2261"/>
        </w:tabs>
        <w:spacing w:before="22" w:line="259" w:lineRule="auto"/>
        <w:ind w:right="144"/>
      </w:pPr>
      <w:r>
        <w:t>Provide a summary description of your firm including the name, year formed, history, ownership structure, names of owners or partners, subsidiary or affiliate relationships, and the reporting and control structure. If you are an affiliate or subsidiary of another company, what percentage of the firm’s</w:t>
      </w:r>
      <w:r>
        <w:rPr>
          <w:spacing w:val="-28"/>
        </w:rPr>
        <w:t xml:space="preserve"> </w:t>
      </w:r>
      <w:r>
        <w:t xml:space="preserve">total revenue does your division generate? Please describe the organizational structure and your relationship </w:t>
      </w:r>
      <w:proofErr w:type="gramStart"/>
      <w:r>
        <w:t>to</w:t>
      </w:r>
      <w:proofErr w:type="gramEnd"/>
      <w:r>
        <w:t xml:space="preserve"> the parent company and any other subsidiaries. List services to the investment community (trading,</w:t>
      </w:r>
      <w:r>
        <w:rPr>
          <w:spacing w:val="-22"/>
        </w:rPr>
        <w:t xml:space="preserve"> </w:t>
      </w:r>
      <w:r>
        <w:t>investment</w:t>
      </w:r>
    </w:p>
    <w:p w14:paraId="16E71720" w14:textId="77777777" w:rsidR="00866692" w:rsidRDefault="00866692" w:rsidP="00866692">
      <w:pPr>
        <w:pStyle w:val="BodyText"/>
        <w:spacing w:line="259" w:lineRule="auto"/>
        <w:ind w:left="2260" w:right="159" w:firstLine="0"/>
      </w:pPr>
      <w:r>
        <w:t xml:space="preserve">management, database) other than investment consulting </w:t>
      </w:r>
      <w:proofErr w:type="gramStart"/>
      <w:r>
        <w:t>services,</w:t>
      </w:r>
      <w:proofErr w:type="gramEnd"/>
      <w:r>
        <w:t xml:space="preserve"> provided by your firm, as well as services of any parent, subsidiary, or affiliate. If investment consulting is not your only line of business, please make clear in answering these questions the history and circumstances of your entrance into investment consulting.</w:t>
      </w:r>
    </w:p>
    <w:p w14:paraId="3A6EF3BA" w14:textId="77777777" w:rsidR="00866692" w:rsidRPr="00A12FE8" w:rsidRDefault="00866692" w:rsidP="00866692">
      <w:pPr>
        <w:pStyle w:val="ListParagraph"/>
        <w:numPr>
          <w:ilvl w:val="1"/>
          <w:numId w:val="8"/>
        </w:numPr>
        <w:tabs>
          <w:tab w:val="left" w:pos="2261"/>
        </w:tabs>
        <w:ind w:hanging="361"/>
      </w:pPr>
      <w:r>
        <w:t>Do senior executives have ownership interests in the firm? If so, how</w:t>
      </w:r>
      <w:r>
        <w:rPr>
          <w:spacing w:val="-17"/>
        </w:rPr>
        <w:t xml:space="preserve"> </w:t>
      </w:r>
      <w:r>
        <w:t>much?</w:t>
      </w:r>
    </w:p>
    <w:p w14:paraId="4D88FCE3" w14:textId="77777777" w:rsidR="00866692" w:rsidRDefault="00866692" w:rsidP="00866692">
      <w:pPr>
        <w:pStyle w:val="ListParagraph"/>
        <w:numPr>
          <w:ilvl w:val="0"/>
          <w:numId w:val="8"/>
        </w:numPr>
        <w:tabs>
          <w:tab w:val="left" w:pos="1811"/>
        </w:tabs>
        <w:spacing w:before="40" w:line="259" w:lineRule="auto"/>
        <w:ind w:right="156"/>
      </w:pPr>
      <w:r>
        <w:t>State the name, title, address and telephone number of the proposal contact person. Will</w:t>
      </w:r>
      <w:r>
        <w:rPr>
          <w:spacing w:val="-3"/>
        </w:rPr>
        <w:t xml:space="preserve"> </w:t>
      </w:r>
      <w:r>
        <w:t>the</w:t>
      </w:r>
      <w:r>
        <w:rPr>
          <w:spacing w:val="-3"/>
        </w:rPr>
        <w:t xml:space="preserve"> </w:t>
      </w:r>
      <w:r>
        <w:t>primary</w:t>
      </w:r>
      <w:r>
        <w:rPr>
          <w:spacing w:val="-2"/>
        </w:rPr>
        <w:t xml:space="preserve"> </w:t>
      </w:r>
      <w:r>
        <w:t>consultant</w:t>
      </w:r>
      <w:r>
        <w:rPr>
          <w:spacing w:val="-4"/>
        </w:rPr>
        <w:t xml:space="preserve"> </w:t>
      </w:r>
      <w:r>
        <w:t>assigned</w:t>
      </w:r>
      <w:r>
        <w:rPr>
          <w:spacing w:val="-2"/>
        </w:rPr>
        <w:t xml:space="preserve"> </w:t>
      </w:r>
      <w:r>
        <w:t>to</w:t>
      </w:r>
      <w:r>
        <w:rPr>
          <w:spacing w:val="-3"/>
        </w:rPr>
        <w:t xml:space="preserve"> </w:t>
      </w:r>
      <w:r>
        <w:t>PMRS</w:t>
      </w:r>
      <w:r>
        <w:rPr>
          <w:spacing w:val="-4"/>
        </w:rPr>
        <w:t xml:space="preserve"> </w:t>
      </w:r>
      <w:r>
        <w:t>account</w:t>
      </w:r>
      <w:r>
        <w:rPr>
          <w:spacing w:val="-3"/>
        </w:rPr>
        <w:t xml:space="preserve"> </w:t>
      </w:r>
      <w:r>
        <w:t>have</w:t>
      </w:r>
      <w:r>
        <w:rPr>
          <w:spacing w:val="-3"/>
        </w:rPr>
        <w:t xml:space="preserve"> </w:t>
      </w:r>
      <w:r>
        <w:t>ownership</w:t>
      </w:r>
      <w:r>
        <w:rPr>
          <w:spacing w:val="-3"/>
        </w:rPr>
        <w:t xml:space="preserve"> </w:t>
      </w:r>
      <w:r>
        <w:t>interest</w:t>
      </w:r>
      <w:r>
        <w:rPr>
          <w:spacing w:val="-3"/>
        </w:rPr>
        <w:t xml:space="preserve"> </w:t>
      </w:r>
      <w:r>
        <w:t>in</w:t>
      </w:r>
      <w:r>
        <w:rPr>
          <w:spacing w:val="-3"/>
        </w:rPr>
        <w:t xml:space="preserve"> </w:t>
      </w:r>
      <w:r>
        <w:t>the firm or is there a specific arrangement for sharing in the profits earned by the enterprise (e.g., salary, bonus, group/individual performance incentives, profit sharing, etc.)? Please</w:t>
      </w:r>
      <w:r>
        <w:rPr>
          <w:spacing w:val="-2"/>
        </w:rPr>
        <w:t xml:space="preserve"> </w:t>
      </w:r>
      <w:r>
        <w:t>describe.</w:t>
      </w:r>
    </w:p>
    <w:p w14:paraId="1B5A73E6" w14:textId="77777777" w:rsidR="00866692" w:rsidRDefault="00866692" w:rsidP="00866692">
      <w:pPr>
        <w:pStyle w:val="ListParagraph"/>
        <w:numPr>
          <w:ilvl w:val="0"/>
          <w:numId w:val="8"/>
        </w:numPr>
        <w:tabs>
          <w:tab w:val="left" w:pos="1811"/>
        </w:tabs>
        <w:ind w:hanging="361"/>
      </w:pPr>
      <w:r>
        <w:t>Please provide the following financial</w:t>
      </w:r>
      <w:r>
        <w:rPr>
          <w:spacing w:val="-3"/>
        </w:rPr>
        <w:t xml:space="preserve"> </w:t>
      </w:r>
      <w:r>
        <w:t>information:</w:t>
      </w:r>
    </w:p>
    <w:p w14:paraId="781CF373" w14:textId="77777777" w:rsidR="00866692" w:rsidRDefault="00866692" w:rsidP="00866692">
      <w:pPr>
        <w:pStyle w:val="ListParagraph"/>
        <w:numPr>
          <w:ilvl w:val="0"/>
          <w:numId w:val="7"/>
        </w:numPr>
        <w:tabs>
          <w:tab w:val="left" w:pos="2261"/>
        </w:tabs>
        <w:spacing w:before="21"/>
        <w:ind w:hanging="287"/>
      </w:pPr>
      <w:r>
        <w:t>Audited financial statements for the past three (3)</w:t>
      </w:r>
      <w:r>
        <w:rPr>
          <w:spacing w:val="-10"/>
        </w:rPr>
        <w:t xml:space="preserve"> </w:t>
      </w:r>
      <w:r>
        <w:t>years.</w:t>
      </w:r>
    </w:p>
    <w:p w14:paraId="09B48C20" w14:textId="77777777" w:rsidR="00866692" w:rsidRDefault="00866692" w:rsidP="00866692">
      <w:pPr>
        <w:pStyle w:val="ListParagraph"/>
        <w:numPr>
          <w:ilvl w:val="0"/>
          <w:numId w:val="7"/>
        </w:numPr>
        <w:tabs>
          <w:tab w:val="left" w:pos="2261"/>
        </w:tabs>
        <w:spacing w:before="22" w:line="259" w:lineRule="auto"/>
        <w:ind w:right="622" w:hanging="336"/>
      </w:pPr>
      <w:r>
        <w:t>Any special audit reports concerning internal controls for the past three</w:t>
      </w:r>
      <w:r>
        <w:rPr>
          <w:spacing w:val="-28"/>
        </w:rPr>
        <w:t xml:space="preserve"> </w:t>
      </w:r>
      <w:r>
        <w:t>(3) years.</w:t>
      </w:r>
    </w:p>
    <w:p w14:paraId="6E705926" w14:textId="77777777" w:rsidR="00866692" w:rsidRDefault="00866692" w:rsidP="00866692">
      <w:pPr>
        <w:pStyle w:val="ListParagraph"/>
        <w:numPr>
          <w:ilvl w:val="0"/>
          <w:numId w:val="8"/>
        </w:numPr>
        <w:tabs>
          <w:tab w:val="left" w:pos="1811"/>
        </w:tabs>
        <w:spacing w:line="259" w:lineRule="auto"/>
        <w:ind w:right="602"/>
      </w:pPr>
      <w:r>
        <w:t>Within the past five years, have there been any significant developments (e.g., changes in ownership, personnel reorganization, new business ventures) in your firm? If so, describe these developments in</w:t>
      </w:r>
      <w:r>
        <w:rPr>
          <w:spacing w:val="-4"/>
        </w:rPr>
        <w:t xml:space="preserve"> </w:t>
      </w:r>
      <w:r>
        <w:t>detail.</w:t>
      </w:r>
    </w:p>
    <w:p w14:paraId="6719097A" w14:textId="77777777" w:rsidR="00866692" w:rsidRDefault="00866692" w:rsidP="00866692">
      <w:pPr>
        <w:pStyle w:val="ListParagraph"/>
        <w:numPr>
          <w:ilvl w:val="0"/>
          <w:numId w:val="8"/>
        </w:numPr>
        <w:tabs>
          <w:tab w:val="left" w:pos="1811"/>
        </w:tabs>
        <w:spacing w:line="259" w:lineRule="auto"/>
        <w:ind w:right="1012"/>
      </w:pPr>
      <w:r>
        <w:t>Do you anticipate any significant changes in your firm? If so, describe these anticipated changes and their impact on</w:t>
      </w:r>
      <w:r>
        <w:rPr>
          <w:spacing w:val="-8"/>
        </w:rPr>
        <w:t xml:space="preserve"> </w:t>
      </w:r>
      <w:r>
        <w:t>clients.</w:t>
      </w:r>
    </w:p>
    <w:p w14:paraId="468D8521" w14:textId="77777777" w:rsidR="00866692" w:rsidRDefault="00866692" w:rsidP="00866692">
      <w:pPr>
        <w:pStyle w:val="ListParagraph"/>
        <w:numPr>
          <w:ilvl w:val="0"/>
          <w:numId w:val="8"/>
        </w:numPr>
        <w:tabs>
          <w:tab w:val="left" w:pos="1811"/>
        </w:tabs>
        <w:spacing w:line="259" w:lineRule="auto"/>
        <w:ind w:right="406"/>
      </w:pPr>
      <w:r>
        <w:t>Have any senior executives left the firm in the past five years? Please describe the circumstances of their</w:t>
      </w:r>
      <w:r>
        <w:rPr>
          <w:spacing w:val="-1"/>
        </w:rPr>
        <w:t xml:space="preserve"> </w:t>
      </w:r>
      <w:r>
        <w:t>departure(s).</w:t>
      </w:r>
    </w:p>
    <w:p w14:paraId="3E392DD6" w14:textId="77777777" w:rsidR="00866692" w:rsidRDefault="00866692" w:rsidP="00866692">
      <w:pPr>
        <w:pStyle w:val="ListParagraph"/>
        <w:numPr>
          <w:ilvl w:val="0"/>
          <w:numId w:val="8"/>
        </w:numPr>
        <w:tabs>
          <w:tab w:val="left" w:pos="1811"/>
        </w:tabs>
        <w:spacing w:line="268" w:lineRule="exact"/>
        <w:ind w:hanging="361"/>
      </w:pPr>
      <w:r>
        <w:t xml:space="preserve">Explain your firm’s goals for expansion and </w:t>
      </w:r>
      <w:proofErr w:type="gramStart"/>
      <w:r>
        <w:t>accepting</w:t>
      </w:r>
      <w:proofErr w:type="gramEnd"/>
      <w:r>
        <w:t xml:space="preserve"> new client business. How</w:t>
      </w:r>
      <w:r>
        <w:rPr>
          <w:spacing w:val="-22"/>
        </w:rPr>
        <w:t xml:space="preserve"> </w:t>
      </w:r>
      <w:r>
        <w:t>will</w:t>
      </w:r>
    </w:p>
    <w:p w14:paraId="32A04555" w14:textId="77777777" w:rsidR="00866692" w:rsidRDefault="00866692" w:rsidP="00866692">
      <w:pPr>
        <w:pStyle w:val="BodyText"/>
        <w:spacing w:before="19"/>
        <w:ind w:firstLine="0"/>
      </w:pPr>
      <w:proofErr w:type="gramStart"/>
      <w:r>
        <w:t>the</w:t>
      </w:r>
      <w:proofErr w:type="gramEnd"/>
      <w:r>
        <w:t xml:space="preserve"> firm control the quality of service to </w:t>
      </w:r>
      <w:proofErr w:type="gramStart"/>
      <w:r>
        <w:t>clients?</w:t>
      </w:r>
      <w:proofErr w:type="gramEnd"/>
      <w:r>
        <w:t xml:space="preserve"> Include the following:</w:t>
      </w:r>
    </w:p>
    <w:p w14:paraId="49909882" w14:textId="77777777" w:rsidR="00866692" w:rsidRDefault="00866692" w:rsidP="00866692">
      <w:pPr>
        <w:pStyle w:val="ListParagraph"/>
        <w:numPr>
          <w:ilvl w:val="0"/>
          <w:numId w:val="6"/>
        </w:numPr>
        <w:tabs>
          <w:tab w:val="left" w:pos="2261"/>
        </w:tabs>
        <w:spacing w:before="21"/>
        <w:ind w:hanging="287"/>
        <w:jc w:val="left"/>
      </w:pPr>
      <w:proofErr w:type="gramStart"/>
      <w:r>
        <w:t>Total</w:t>
      </w:r>
      <w:proofErr w:type="gramEnd"/>
      <w:r>
        <w:t xml:space="preserve"> number of </w:t>
      </w:r>
      <w:proofErr w:type="gramStart"/>
      <w:r>
        <w:t>accounts that</w:t>
      </w:r>
      <w:proofErr w:type="gramEnd"/>
      <w:r>
        <w:t xml:space="preserve"> will be</w:t>
      </w:r>
      <w:r>
        <w:rPr>
          <w:spacing w:val="-6"/>
        </w:rPr>
        <w:t xml:space="preserve"> </w:t>
      </w:r>
      <w:r>
        <w:t>accepted.</w:t>
      </w:r>
    </w:p>
    <w:p w14:paraId="4B3789C5" w14:textId="77777777" w:rsidR="00866692" w:rsidRDefault="00866692" w:rsidP="00866692">
      <w:pPr>
        <w:pStyle w:val="ListParagraph"/>
        <w:numPr>
          <w:ilvl w:val="0"/>
          <w:numId w:val="6"/>
        </w:numPr>
        <w:tabs>
          <w:tab w:val="left" w:pos="2261"/>
        </w:tabs>
        <w:spacing w:before="22"/>
        <w:ind w:hanging="337"/>
        <w:jc w:val="left"/>
      </w:pPr>
      <w:r>
        <w:t>Total assets that will be</w:t>
      </w:r>
      <w:r>
        <w:rPr>
          <w:spacing w:val="-5"/>
        </w:rPr>
        <w:t xml:space="preserve"> </w:t>
      </w:r>
      <w:r>
        <w:t>accepted.</w:t>
      </w:r>
    </w:p>
    <w:p w14:paraId="2CAD1C8A" w14:textId="77777777" w:rsidR="00866692" w:rsidRDefault="00866692" w:rsidP="00866692">
      <w:pPr>
        <w:pStyle w:val="ListParagraph"/>
        <w:numPr>
          <w:ilvl w:val="0"/>
          <w:numId w:val="6"/>
        </w:numPr>
        <w:tabs>
          <w:tab w:val="left" w:pos="2261"/>
        </w:tabs>
        <w:spacing w:before="20" w:line="259" w:lineRule="auto"/>
        <w:ind w:right="429" w:hanging="388"/>
        <w:jc w:val="left"/>
      </w:pPr>
      <w:r>
        <w:t>Plans for additions to professional staff and approximate timing in relation</w:t>
      </w:r>
      <w:r>
        <w:rPr>
          <w:spacing w:val="-30"/>
        </w:rPr>
        <w:t xml:space="preserve"> </w:t>
      </w:r>
      <w:r>
        <w:t>to growth of accounts and/or</w:t>
      </w:r>
      <w:r>
        <w:rPr>
          <w:spacing w:val="-4"/>
        </w:rPr>
        <w:t xml:space="preserve"> </w:t>
      </w:r>
      <w:r>
        <w:t>assets.</w:t>
      </w:r>
    </w:p>
    <w:p w14:paraId="082CA909" w14:textId="77777777" w:rsidR="00866692" w:rsidRDefault="00866692" w:rsidP="00866692">
      <w:pPr>
        <w:pStyle w:val="ListParagraph"/>
        <w:numPr>
          <w:ilvl w:val="0"/>
          <w:numId w:val="8"/>
        </w:numPr>
        <w:tabs>
          <w:tab w:val="left" w:pos="1811"/>
        </w:tabs>
        <w:spacing w:line="259" w:lineRule="auto"/>
        <w:ind w:right="362"/>
      </w:pPr>
      <w:r>
        <w:t xml:space="preserve">What is the location of </w:t>
      </w:r>
      <w:proofErr w:type="gramStart"/>
      <w:r>
        <w:t>firm</w:t>
      </w:r>
      <w:proofErr w:type="gramEnd"/>
      <w:r>
        <w:t xml:space="preserve"> headquarters and any branch offices? If </w:t>
      </w:r>
      <w:proofErr w:type="gramStart"/>
      <w:r>
        <w:t>several</w:t>
      </w:r>
      <w:proofErr w:type="gramEnd"/>
      <w:r>
        <w:t xml:space="preserve"> locations, what quality controls does the firm use to ensure consistency of services among clients, and how does the firm handle research, information processing</w:t>
      </w:r>
      <w:r>
        <w:rPr>
          <w:spacing w:val="-32"/>
        </w:rPr>
        <w:t xml:space="preserve"> </w:t>
      </w:r>
      <w:r>
        <w:t>and databases?</w:t>
      </w:r>
    </w:p>
    <w:p w14:paraId="345D7C03" w14:textId="77777777" w:rsidR="00866692" w:rsidRDefault="00866692" w:rsidP="00866692">
      <w:pPr>
        <w:pStyle w:val="ListParagraph"/>
        <w:numPr>
          <w:ilvl w:val="0"/>
          <w:numId w:val="8"/>
        </w:numPr>
        <w:tabs>
          <w:tab w:val="left" w:pos="1811"/>
        </w:tabs>
        <w:spacing w:line="259" w:lineRule="auto"/>
        <w:ind w:right="353"/>
      </w:pPr>
      <w:r>
        <w:t>List your firm’s lines of business and approximate contributions of each business to your firm’s total revenue. If you are an affiliate or subsidiary of another company, what percentage of the firm’s total revenue does your division</w:t>
      </w:r>
      <w:r>
        <w:rPr>
          <w:spacing w:val="-19"/>
        </w:rPr>
        <w:t xml:space="preserve"> </w:t>
      </w:r>
      <w:r>
        <w:t>generate?</w:t>
      </w:r>
    </w:p>
    <w:p w14:paraId="016B4C58" w14:textId="77777777" w:rsidR="00866692" w:rsidRDefault="00866692" w:rsidP="00866692">
      <w:pPr>
        <w:pStyle w:val="ListParagraph"/>
        <w:numPr>
          <w:ilvl w:val="0"/>
          <w:numId w:val="8"/>
        </w:numPr>
        <w:tabs>
          <w:tab w:val="left" w:pos="1811"/>
        </w:tabs>
        <w:spacing w:line="259" w:lineRule="auto"/>
        <w:ind w:right="459"/>
      </w:pPr>
      <w:r>
        <w:t>Over the past five years, has your organization or any officer or principal been involved in any litigation or other legal proceedings relating to your investment</w:t>
      </w:r>
      <w:r>
        <w:rPr>
          <w:spacing w:val="-27"/>
        </w:rPr>
        <w:t xml:space="preserve"> </w:t>
      </w:r>
      <w:r>
        <w:t xml:space="preserve">or consulting activities? If so, provide a brief explanation and indicate the </w:t>
      </w:r>
      <w:proofErr w:type="gramStart"/>
      <w:r>
        <w:t>current status</w:t>
      </w:r>
      <w:proofErr w:type="gramEnd"/>
      <w:r>
        <w:t>.</w:t>
      </w:r>
    </w:p>
    <w:p w14:paraId="0C5C89DD" w14:textId="77777777" w:rsidR="00866692" w:rsidRDefault="00866692" w:rsidP="00866692">
      <w:pPr>
        <w:pStyle w:val="ListParagraph"/>
        <w:numPr>
          <w:ilvl w:val="0"/>
          <w:numId w:val="8"/>
        </w:numPr>
        <w:tabs>
          <w:tab w:val="left" w:pos="1811"/>
        </w:tabs>
        <w:spacing w:line="259" w:lineRule="auto"/>
        <w:ind w:right="215"/>
      </w:pPr>
      <w:r>
        <w:t>Has your firm or any officer, director, partner, principal or employee ever been the subject</w:t>
      </w:r>
      <w:r>
        <w:rPr>
          <w:spacing w:val="-3"/>
        </w:rPr>
        <w:t xml:space="preserve"> </w:t>
      </w:r>
      <w:r>
        <w:t>of</w:t>
      </w:r>
      <w:r>
        <w:rPr>
          <w:spacing w:val="-4"/>
        </w:rPr>
        <w:t xml:space="preserve"> </w:t>
      </w:r>
      <w:r>
        <w:t>any</w:t>
      </w:r>
      <w:r>
        <w:rPr>
          <w:spacing w:val="-3"/>
        </w:rPr>
        <w:t xml:space="preserve"> </w:t>
      </w:r>
      <w:r>
        <w:t>non‐routine</w:t>
      </w:r>
      <w:r>
        <w:rPr>
          <w:spacing w:val="-2"/>
        </w:rPr>
        <w:t xml:space="preserve"> </w:t>
      </w:r>
      <w:r>
        <w:t>investigation</w:t>
      </w:r>
      <w:r>
        <w:rPr>
          <w:spacing w:val="-2"/>
        </w:rPr>
        <w:t xml:space="preserve"> </w:t>
      </w:r>
      <w:r>
        <w:t>or</w:t>
      </w:r>
      <w:r>
        <w:rPr>
          <w:spacing w:val="-4"/>
        </w:rPr>
        <w:t xml:space="preserve"> </w:t>
      </w:r>
      <w:r>
        <w:t>inquiry</w:t>
      </w:r>
      <w:r>
        <w:rPr>
          <w:spacing w:val="-4"/>
        </w:rPr>
        <w:t xml:space="preserve"> </w:t>
      </w:r>
      <w:r>
        <w:t>by</w:t>
      </w:r>
      <w:r>
        <w:rPr>
          <w:spacing w:val="-3"/>
        </w:rPr>
        <w:t xml:space="preserve"> </w:t>
      </w:r>
      <w:r>
        <w:t>a</w:t>
      </w:r>
      <w:r>
        <w:rPr>
          <w:spacing w:val="-3"/>
        </w:rPr>
        <w:t xml:space="preserve"> </w:t>
      </w:r>
      <w:r>
        <w:t>governmental</w:t>
      </w:r>
      <w:r>
        <w:rPr>
          <w:spacing w:val="-4"/>
        </w:rPr>
        <w:t xml:space="preserve"> </w:t>
      </w:r>
      <w:r>
        <w:t>agency</w:t>
      </w:r>
      <w:r>
        <w:rPr>
          <w:spacing w:val="-4"/>
        </w:rPr>
        <w:t xml:space="preserve"> </w:t>
      </w:r>
      <w:r>
        <w:t>or</w:t>
      </w:r>
      <w:r>
        <w:rPr>
          <w:spacing w:val="-3"/>
        </w:rPr>
        <w:t xml:space="preserve"> </w:t>
      </w:r>
      <w:r>
        <w:t>self‐ regulatory body regarding fiduciary responsibilities or other investment‐related matters? If so, describe each instance and summarize any directives or letters of opinion that were</w:t>
      </w:r>
      <w:r>
        <w:rPr>
          <w:spacing w:val="-4"/>
        </w:rPr>
        <w:t xml:space="preserve"> </w:t>
      </w:r>
      <w:r>
        <w:t>issued.</w:t>
      </w:r>
    </w:p>
    <w:p w14:paraId="5521981C" w14:textId="77777777" w:rsidR="00866692" w:rsidRDefault="00866692" w:rsidP="00866692">
      <w:pPr>
        <w:pStyle w:val="ListParagraph"/>
        <w:numPr>
          <w:ilvl w:val="0"/>
          <w:numId w:val="8"/>
        </w:numPr>
        <w:tabs>
          <w:tab w:val="left" w:pos="1811"/>
        </w:tabs>
        <w:spacing w:line="259" w:lineRule="auto"/>
        <w:ind w:right="986"/>
      </w:pPr>
      <w:r>
        <w:t>Please provide a copy of the most recent review by a government agency</w:t>
      </w:r>
      <w:r>
        <w:rPr>
          <w:spacing w:val="-23"/>
        </w:rPr>
        <w:t xml:space="preserve"> </w:t>
      </w:r>
      <w:r>
        <w:t>or regulatory body of your firm that relates to the services sought by</w:t>
      </w:r>
      <w:r>
        <w:rPr>
          <w:spacing w:val="-26"/>
        </w:rPr>
        <w:t xml:space="preserve"> </w:t>
      </w:r>
      <w:r>
        <w:t>PMRS.</w:t>
      </w:r>
    </w:p>
    <w:p w14:paraId="04D551B0" w14:textId="77777777" w:rsidR="00866692" w:rsidRDefault="00866692" w:rsidP="00866692">
      <w:pPr>
        <w:pStyle w:val="ListParagraph"/>
        <w:numPr>
          <w:ilvl w:val="0"/>
          <w:numId w:val="8"/>
        </w:numPr>
        <w:tabs>
          <w:tab w:val="left" w:pos="1811"/>
        </w:tabs>
        <w:spacing w:line="259" w:lineRule="auto"/>
        <w:ind w:right="167"/>
      </w:pPr>
      <w:r>
        <w:t>List</w:t>
      </w:r>
      <w:r>
        <w:rPr>
          <w:spacing w:val="-4"/>
        </w:rPr>
        <w:t xml:space="preserve"> </w:t>
      </w:r>
      <w:r>
        <w:t>the</w:t>
      </w:r>
      <w:r>
        <w:rPr>
          <w:spacing w:val="-3"/>
        </w:rPr>
        <w:t xml:space="preserve"> </w:t>
      </w:r>
      <w:r>
        <w:t>names</w:t>
      </w:r>
      <w:r>
        <w:rPr>
          <w:spacing w:val="-4"/>
        </w:rPr>
        <w:t xml:space="preserve"> </w:t>
      </w:r>
      <w:r>
        <w:t>of</w:t>
      </w:r>
      <w:r>
        <w:rPr>
          <w:spacing w:val="-3"/>
        </w:rPr>
        <w:t xml:space="preserve"> </w:t>
      </w:r>
      <w:r>
        <w:t>pension</w:t>
      </w:r>
      <w:r>
        <w:rPr>
          <w:spacing w:val="-3"/>
        </w:rPr>
        <w:t xml:space="preserve"> </w:t>
      </w:r>
      <w:r>
        <w:t>funds</w:t>
      </w:r>
      <w:r>
        <w:rPr>
          <w:spacing w:val="-4"/>
        </w:rPr>
        <w:t xml:space="preserve"> </w:t>
      </w:r>
      <w:r>
        <w:t>your</w:t>
      </w:r>
      <w:r>
        <w:rPr>
          <w:spacing w:val="-2"/>
        </w:rPr>
        <w:t xml:space="preserve"> </w:t>
      </w:r>
      <w:r>
        <w:t>firm</w:t>
      </w:r>
      <w:r>
        <w:rPr>
          <w:spacing w:val="-3"/>
        </w:rPr>
        <w:t xml:space="preserve"> </w:t>
      </w:r>
      <w:r>
        <w:t>has</w:t>
      </w:r>
      <w:r>
        <w:rPr>
          <w:spacing w:val="-3"/>
        </w:rPr>
        <w:t xml:space="preserve"> </w:t>
      </w:r>
      <w:r>
        <w:t>as</w:t>
      </w:r>
      <w:r>
        <w:rPr>
          <w:spacing w:val="-2"/>
        </w:rPr>
        <w:t xml:space="preserve"> </w:t>
      </w:r>
      <w:r>
        <w:t>clients,</w:t>
      </w:r>
      <w:r>
        <w:rPr>
          <w:spacing w:val="-4"/>
        </w:rPr>
        <w:t xml:space="preserve"> </w:t>
      </w:r>
      <w:r>
        <w:t>indicating</w:t>
      </w:r>
      <w:r>
        <w:rPr>
          <w:spacing w:val="-3"/>
        </w:rPr>
        <w:t xml:space="preserve"> </w:t>
      </w:r>
      <w:r>
        <w:t>whether</w:t>
      </w:r>
      <w:r>
        <w:rPr>
          <w:spacing w:val="2"/>
        </w:rPr>
        <w:t xml:space="preserve"> </w:t>
      </w:r>
      <w:r>
        <w:t>your</w:t>
      </w:r>
      <w:r>
        <w:rPr>
          <w:spacing w:val="-3"/>
        </w:rPr>
        <w:t xml:space="preserve"> </w:t>
      </w:r>
      <w:r>
        <w:t>firm represents these clients on a discretionary or non-discretionary</w:t>
      </w:r>
      <w:r>
        <w:rPr>
          <w:spacing w:val="-8"/>
        </w:rPr>
        <w:t xml:space="preserve"> </w:t>
      </w:r>
      <w:r>
        <w:t>basis.</w:t>
      </w:r>
    </w:p>
    <w:p w14:paraId="06AB9120" w14:textId="77777777" w:rsidR="00866692" w:rsidRDefault="00866692" w:rsidP="00DD4AA7">
      <w:pPr>
        <w:pStyle w:val="ListParagraph"/>
        <w:numPr>
          <w:ilvl w:val="0"/>
          <w:numId w:val="8"/>
        </w:numPr>
        <w:tabs>
          <w:tab w:val="left" w:pos="1811"/>
        </w:tabs>
        <w:spacing w:line="259" w:lineRule="auto"/>
      </w:pPr>
      <w:r>
        <w:t>List your five largest public pension plan clients by assets. For each of these pension fund clients, please provide asset value of client by asset class, year client</w:t>
      </w:r>
      <w:r>
        <w:rPr>
          <w:spacing w:val="-27"/>
        </w:rPr>
        <w:t xml:space="preserve"> </w:t>
      </w:r>
      <w:r>
        <w:t>retained</w:t>
      </w:r>
    </w:p>
    <w:p w14:paraId="7EEB3756" w14:textId="77777777" w:rsidR="00866692" w:rsidRDefault="00866692" w:rsidP="00866692">
      <w:pPr>
        <w:pStyle w:val="BodyText"/>
        <w:spacing w:before="40" w:line="259" w:lineRule="auto"/>
        <w:ind w:right="366" w:firstLine="0"/>
      </w:pPr>
      <w:proofErr w:type="gramStart"/>
      <w:r>
        <w:t>your</w:t>
      </w:r>
      <w:proofErr w:type="gramEnd"/>
      <w:r>
        <w:t xml:space="preserve"> firm, average five-year asset mix of client, percent of funds for which you provided consulting services, and the five-year annualized total return of the client funds’ investment portfolio as of December 31, 2019.</w:t>
      </w:r>
    </w:p>
    <w:p w14:paraId="20B6DFB8" w14:textId="77777777" w:rsidR="00866692" w:rsidRDefault="00866692" w:rsidP="00866692">
      <w:pPr>
        <w:pStyle w:val="ListParagraph"/>
        <w:numPr>
          <w:ilvl w:val="0"/>
          <w:numId w:val="5"/>
        </w:numPr>
        <w:tabs>
          <w:tab w:val="left" w:pos="2351"/>
        </w:tabs>
        <w:ind w:hanging="287"/>
        <w:jc w:val="left"/>
      </w:pPr>
      <w:r>
        <w:t>Number of Pension Plan Clients with Asset Value less than $1</w:t>
      </w:r>
      <w:r>
        <w:rPr>
          <w:spacing w:val="-11"/>
        </w:rPr>
        <w:t xml:space="preserve"> </w:t>
      </w:r>
      <w:r>
        <w:t>billion</w:t>
      </w:r>
    </w:p>
    <w:p w14:paraId="22B16AE4" w14:textId="77777777" w:rsidR="00866692" w:rsidRDefault="00866692" w:rsidP="00866692">
      <w:pPr>
        <w:pStyle w:val="ListParagraph"/>
        <w:numPr>
          <w:ilvl w:val="0"/>
          <w:numId w:val="5"/>
        </w:numPr>
        <w:tabs>
          <w:tab w:val="left" w:pos="2351"/>
        </w:tabs>
        <w:spacing w:before="21" w:line="259" w:lineRule="auto"/>
        <w:ind w:right="625" w:hanging="336"/>
        <w:jc w:val="left"/>
      </w:pPr>
      <w:r>
        <w:t>Number of Pension Plan Clients with Asset Value $1 billion – less than</w:t>
      </w:r>
      <w:r>
        <w:rPr>
          <w:spacing w:val="-21"/>
        </w:rPr>
        <w:t xml:space="preserve"> </w:t>
      </w:r>
      <w:r>
        <w:t>$10 billion</w:t>
      </w:r>
    </w:p>
    <w:p w14:paraId="0B5E6687" w14:textId="77777777" w:rsidR="00866692" w:rsidRDefault="00866692" w:rsidP="00866692">
      <w:pPr>
        <w:pStyle w:val="ListParagraph"/>
        <w:numPr>
          <w:ilvl w:val="0"/>
          <w:numId w:val="5"/>
        </w:numPr>
        <w:tabs>
          <w:tab w:val="left" w:pos="2351"/>
        </w:tabs>
        <w:spacing w:line="259" w:lineRule="auto"/>
        <w:ind w:right="515" w:hanging="388"/>
        <w:jc w:val="left"/>
      </w:pPr>
      <w:r>
        <w:t>Number of Pension Plan Clients with Asset Value $10 billion – less than</w:t>
      </w:r>
      <w:r>
        <w:rPr>
          <w:spacing w:val="-25"/>
        </w:rPr>
        <w:t xml:space="preserve"> </w:t>
      </w:r>
      <w:r>
        <w:t>$30 billion</w:t>
      </w:r>
    </w:p>
    <w:p w14:paraId="3F8FF746" w14:textId="77777777" w:rsidR="00866692" w:rsidRDefault="00866692" w:rsidP="00866692">
      <w:pPr>
        <w:pStyle w:val="ListParagraph"/>
        <w:numPr>
          <w:ilvl w:val="0"/>
          <w:numId w:val="5"/>
        </w:numPr>
        <w:tabs>
          <w:tab w:val="left" w:pos="2351"/>
        </w:tabs>
        <w:spacing w:line="268" w:lineRule="exact"/>
        <w:ind w:hanging="386"/>
        <w:jc w:val="left"/>
      </w:pPr>
      <w:r>
        <w:t>Number of Pension Plan Clients with Asset Value more than $30</w:t>
      </w:r>
      <w:r>
        <w:rPr>
          <w:spacing w:val="-9"/>
        </w:rPr>
        <w:t xml:space="preserve"> </w:t>
      </w:r>
      <w:r>
        <w:t>billion</w:t>
      </w:r>
    </w:p>
    <w:p w14:paraId="110E150B" w14:textId="77777777" w:rsidR="00866692" w:rsidRDefault="00866692" w:rsidP="00866692">
      <w:pPr>
        <w:pStyle w:val="ListParagraph"/>
        <w:numPr>
          <w:ilvl w:val="0"/>
          <w:numId w:val="5"/>
        </w:numPr>
        <w:tabs>
          <w:tab w:val="left" w:pos="2351"/>
        </w:tabs>
        <w:spacing w:before="22"/>
        <w:ind w:hanging="336"/>
        <w:jc w:val="left"/>
      </w:pPr>
      <w:r>
        <w:t>Number of years Pension Plan Clients have retained the</w:t>
      </w:r>
      <w:r>
        <w:rPr>
          <w:spacing w:val="-7"/>
        </w:rPr>
        <w:t xml:space="preserve"> </w:t>
      </w:r>
      <w:r>
        <w:t>firm</w:t>
      </w:r>
    </w:p>
    <w:p w14:paraId="644A0DF4" w14:textId="77777777" w:rsidR="00866692" w:rsidRDefault="00866692" w:rsidP="00866692">
      <w:pPr>
        <w:pStyle w:val="ListParagraph"/>
        <w:numPr>
          <w:ilvl w:val="0"/>
          <w:numId w:val="8"/>
        </w:numPr>
        <w:tabs>
          <w:tab w:val="left" w:pos="1811"/>
        </w:tabs>
        <w:spacing w:before="20" w:line="259" w:lineRule="auto"/>
        <w:ind w:right="167"/>
      </w:pPr>
      <w:r>
        <w:t>Does your firm operate any funds or other pooled investment</w:t>
      </w:r>
      <w:r>
        <w:rPr>
          <w:spacing w:val="-36"/>
        </w:rPr>
        <w:t xml:space="preserve"> </w:t>
      </w:r>
      <w:r>
        <w:t>vehicles, including, but not limited to, funds of funds? Please identify</w:t>
      </w:r>
      <w:r>
        <w:rPr>
          <w:spacing w:val="-5"/>
        </w:rPr>
        <w:t xml:space="preserve"> </w:t>
      </w:r>
      <w:r>
        <w:t>each.</w:t>
      </w:r>
    </w:p>
    <w:p w14:paraId="08062402" w14:textId="77777777" w:rsidR="00866692" w:rsidRDefault="00866692" w:rsidP="00866692">
      <w:pPr>
        <w:pStyle w:val="ListParagraph"/>
        <w:numPr>
          <w:ilvl w:val="0"/>
          <w:numId w:val="8"/>
        </w:numPr>
        <w:tabs>
          <w:tab w:val="left" w:pos="1811"/>
        </w:tabs>
        <w:spacing w:line="259" w:lineRule="auto"/>
        <w:ind w:right="482"/>
      </w:pPr>
      <w:r>
        <w:t>Please list the names of pension plan clients that you have added in the last</w:t>
      </w:r>
      <w:r>
        <w:rPr>
          <w:spacing w:val="-23"/>
        </w:rPr>
        <w:t xml:space="preserve"> </w:t>
      </w:r>
      <w:r>
        <w:t>three years, and the assets of each. Specify if DB, DC, or</w:t>
      </w:r>
      <w:r>
        <w:rPr>
          <w:spacing w:val="-6"/>
        </w:rPr>
        <w:t xml:space="preserve"> </w:t>
      </w:r>
      <w:r>
        <w:t>both.</w:t>
      </w:r>
    </w:p>
    <w:p w14:paraId="6EA01673" w14:textId="77777777" w:rsidR="00866692" w:rsidRDefault="00866692" w:rsidP="00866692">
      <w:pPr>
        <w:pStyle w:val="ListParagraph"/>
        <w:numPr>
          <w:ilvl w:val="0"/>
          <w:numId w:val="8"/>
        </w:numPr>
        <w:tabs>
          <w:tab w:val="left" w:pos="1811"/>
        </w:tabs>
        <w:spacing w:line="259" w:lineRule="auto"/>
        <w:ind w:right="226"/>
      </w:pPr>
      <w:r>
        <w:t>Does your firm have any record or rating system that depicts value it has added</w:t>
      </w:r>
      <w:r>
        <w:rPr>
          <w:spacing w:val="-36"/>
        </w:rPr>
        <w:t xml:space="preserve"> </w:t>
      </w:r>
      <w:r>
        <w:t>over either a random fund selection process or an intelligent indexing approach? If so, please provide and</w:t>
      </w:r>
      <w:r>
        <w:rPr>
          <w:spacing w:val="-2"/>
        </w:rPr>
        <w:t xml:space="preserve"> </w:t>
      </w:r>
      <w:r>
        <w:t>explain.</w:t>
      </w:r>
    </w:p>
    <w:p w14:paraId="0E8A1CB0" w14:textId="77777777" w:rsidR="00866692" w:rsidRDefault="00866692" w:rsidP="00866692">
      <w:pPr>
        <w:pStyle w:val="ListParagraph"/>
        <w:numPr>
          <w:ilvl w:val="0"/>
          <w:numId w:val="8"/>
        </w:numPr>
        <w:tabs>
          <w:tab w:val="left" w:pos="1811"/>
        </w:tabs>
        <w:ind w:hanging="361"/>
      </w:pPr>
      <w:r>
        <w:t>State what you believe differentiates your consulting services from your</w:t>
      </w:r>
      <w:r>
        <w:rPr>
          <w:spacing w:val="-35"/>
        </w:rPr>
        <w:t xml:space="preserve"> </w:t>
      </w:r>
      <w:r>
        <w:t>competitors.</w:t>
      </w:r>
    </w:p>
    <w:p w14:paraId="637B366C" w14:textId="77777777" w:rsidR="00866692" w:rsidRDefault="00866692" w:rsidP="00866692">
      <w:pPr>
        <w:pStyle w:val="ListParagraph"/>
        <w:numPr>
          <w:ilvl w:val="0"/>
          <w:numId w:val="8"/>
        </w:numPr>
        <w:tabs>
          <w:tab w:val="left" w:pos="1811"/>
        </w:tabs>
        <w:spacing w:before="20" w:line="259" w:lineRule="auto"/>
        <w:ind w:right="303"/>
      </w:pPr>
      <w:r>
        <w:t>Explain in detail any potential for conflict that would be created by your firm contracting with PMRS, including other client relationships that may inhibit</w:t>
      </w:r>
      <w:r>
        <w:rPr>
          <w:spacing w:val="-27"/>
        </w:rPr>
        <w:t xml:space="preserve"> </w:t>
      </w:r>
      <w:r>
        <w:t>services to PMRS and/or the other</w:t>
      </w:r>
      <w:r>
        <w:rPr>
          <w:spacing w:val="-3"/>
        </w:rPr>
        <w:t xml:space="preserve"> </w:t>
      </w:r>
      <w:r>
        <w:t>clients.</w:t>
      </w:r>
    </w:p>
    <w:p w14:paraId="08E3A6B4" w14:textId="77777777" w:rsidR="00866692" w:rsidRDefault="00866692" w:rsidP="00866692">
      <w:pPr>
        <w:pStyle w:val="ListParagraph"/>
        <w:numPr>
          <w:ilvl w:val="0"/>
          <w:numId w:val="8"/>
        </w:numPr>
        <w:tabs>
          <w:tab w:val="left" w:pos="1811"/>
        </w:tabs>
        <w:spacing w:line="259" w:lineRule="auto"/>
        <w:ind w:right="812"/>
      </w:pPr>
      <w:r>
        <w:t>How</w:t>
      </w:r>
      <w:r>
        <w:rPr>
          <w:spacing w:val="-5"/>
        </w:rPr>
        <w:t xml:space="preserve"> </w:t>
      </w:r>
      <w:r>
        <w:t>does</w:t>
      </w:r>
      <w:r>
        <w:rPr>
          <w:spacing w:val="-3"/>
        </w:rPr>
        <w:t xml:space="preserve"> </w:t>
      </w:r>
      <w:r>
        <w:t>your</w:t>
      </w:r>
      <w:r>
        <w:rPr>
          <w:spacing w:val="-3"/>
        </w:rPr>
        <w:t xml:space="preserve"> </w:t>
      </w:r>
      <w:r>
        <w:t>firm</w:t>
      </w:r>
      <w:r>
        <w:rPr>
          <w:spacing w:val="-3"/>
        </w:rPr>
        <w:t xml:space="preserve"> </w:t>
      </w:r>
      <w:r>
        <w:t>resolve</w:t>
      </w:r>
      <w:r>
        <w:rPr>
          <w:spacing w:val="-3"/>
        </w:rPr>
        <w:t xml:space="preserve"> </w:t>
      </w:r>
      <w:r>
        <w:t>potential</w:t>
      </w:r>
      <w:r>
        <w:rPr>
          <w:spacing w:val="-4"/>
        </w:rPr>
        <w:t xml:space="preserve"> </w:t>
      </w:r>
      <w:r>
        <w:t>conflicts</w:t>
      </w:r>
      <w:r>
        <w:rPr>
          <w:spacing w:val="-4"/>
        </w:rPr>
        <w:t xml:space="preserve"> </w:t>
      </w:r>
      <w:r>
        <w:t>of</w:t>
      </w:r>
      <w:r>
        <w:rPr>
          <w:spacing w:val="-4"/>
        </w:rPr>
        <w:t xml:space="preserve"> </w:t>
      </w:r>
      <w:r>
        <w:t>interest</w:t>
      </w:r>
      <w:r>
        <w:rPr>
          <w:spacing w:val="-3"/>
        </w:rPr>
        <w:t xml:space="preserve"> </w:t>
      </w:r>
      <w:r>
        <w:t>in</w:t>
      </w:r>
      <w:r>
        <w:rPr>
          <w:spacing w:val="-4"/>
        </w:rPr>
        <w:t xml:space="preserve"> </w:t>
      </w:r>
      <w:r>
        <w:t>recommending</w:t>
      </w:r>
      <w:r>
        <w:rPr>
          <w:spacing w:val="-3"/>
        </w:rPr>
        <w:t xml:space="preserve"> </w:t>
      </w:r>
      <w:r>
        <w:t>or making investments in prospective programs among</w:t>
      </w:r>
      <w:r>
        <w:rPr>
          <w:spacing w:val="-4"/>
        </w:rPr>
        <w:t xml:space="preserve"> </w:t>
      </w:r>
      <w:r>
        <w:t>clients?</w:t>
      </w:r>
    </w:p>
    <w:p w14:paraId="207EF639" w14:textId="77777777" w:rsidR="00866692" w:rsidRDefault="00866692" w:rsidP="00866692">
      <w:pPr>
        <w:pStyle w:val="ListParagraph"/>
        <w:numPr>
          <w:ilvl w:val="0"/>
          <w:numId w:val="8"/>
        </w:numPr>
        <w:tabs>
          <w:tab w:val="left" w:pos="1811"/>
        </w:tabs>
        <w:spacing w:line="259" w:lineRule="auto"/>
        <w:ind w:right="247"/>
      </w:pPr>
      <w:r>
        <w:t>Provide</w:t>
      </w:r>
      <w:r>
        <w:rPr>
          <w:spacing w:val="-3"/>
        </w:rPr>
        <w:t xml:space="preserve"> </w:t>
      </w:r>
      <w:r>
        <w:t>an</w:t>
      </w:r>
      <w:r>
        <w:rPr>
          <w:spacing w:val="-4"/>
        </w:rPr>
        <w:t xml:space="preserve"> </w:t>
      </w:r>
      <w:r>
        <w:t>organization</w:t>
      </w:r>
      <w:r>
        <w:rPr>
          <w:spacing w:val="-2"/>
        </w:rPr>
        <w:t xml:space="preserve"> </w:t>
      </w:r>
      <w:r>
        <w:t>chart</w:t>
      </w:r>
      <w:r>
        <w:rPr>
          <w:spacing w:val="-3"/>
        </w:rPr>
        <w:t xml:space="preserve"> </w:t>
      </w:r>
      <w:r>
        <w:t>showing</w:t>
      </w:r>
      <w:r>
        <w:rPr>
          <w:spacing w:val="-4"/>
        </w:rPr>
        <w:t xml:space="preserve"> </w:t>
      </w:r>
      <w:r>
        <w:t>name,</w:t>
      </w:r>
      <w:r>
        <w:rPr>
          <w:spacing w:val="-4"/>
        </w:rPr>
        <w:t xml:space="preserve"> </w:t>
      </w:r>
      <w:r>
        <w:t>title,</w:t>
      </w:r>
      <w:r>
        <w:rPr>
          <w:spacing w:val="-3"/>
        </w:rPr>
        <w:t xml:space="preserve"> </w:t>
      </w:r>
      <w:r>
        <w:t>function,</w:t>
      </w:r>
      <w:r>
        <w:rPr>
          <w:spacing w:val="-3"/>
        </w:rPr>
        <w:t xml:space="preserve"> </w:t>
      </w:r>
      <w:r>
        <w:t>and</w:t>
      </w:r>
      <w:r>
        <w:rPr>
          <w:spacing w:val="-4"/>
        </w:rPr>
        <w:t xml:space="preserve"> </w:t>
      </w:r>
      <w:r>
        <w:t>area</w:t>
      </w:r>
      <w:r>
        <w:rPr>
          <w:spacing w:val="-3"/>
        </w:rPr>
        <w:t xml:space="preserve"> </w:t>
      </w:r>
      <w:r>
        <w:t>of</w:t>
      </w:r>
      <w:r>
        <w:rPr>
          <w:spacing w:val="-2"/>
        </w:rPr>
        <w:t xml:space="preserve"> </w:t>
      </w:r>
      <w:r>
        <w:t>expertise</w:t>
      </w:r>
      <w:r>
        <w:rPr>
          <w:spacing w:val="-4"/>
        </w:rPr>
        <w:t xml:space="preserve"> </w:t>
      </w:r>
      <w:r>
        <w:t>of pension fund consulting professionals and support</w:t>
      </w:r>
      <w:r>
        <w:rPr>
          <w:spacing w:val="-9"/>
        </w:rPr>
        <w:t xml:space="preserve"> </w:t>
      </w:r>
      <w:r>
        <w:t>staff.</w:t>
      </w:r>
    </w:p>
    <w:p w14:paraId="41B8B057" w14:textId="77777777" w:rsidR="00866692" w:rsidRDefault="00866692" w:rsidP="00866692">
      <w:pPr>
        <w:pStyle w:val="ListParagraph"/>
        <w:numPr>
          <w:ilvl w:val="0"/>
          <w:numId w:val="8"/>
        </w:numPr>
        <w:tabs>
          <w:tab w:val="left" w:pos="1811"/>
        </w:tabs>
        <w:spacing w:line="259" w:lineRule="auto"/>
        <w:ind w:right="207"/>
      </w:pPr>
      <w:r>
        <w:t xml:space="preserve">Delineate the proposed management of services to PMRS. Provide names of staff who will serve as primary consultants, principal assistants, and other general contacts with your firm. Specify the role and scope of involvement for </w:t>
      </w:r>
      <w:proofErr w:type="gramStart"/>
      <w:r>
        <w:t>each individual</w:t>
      </w:r>
      <w:proofErr w:type="gramEnd"/>
      <w:r>
        <w:t>. Will the primary consultant be available to attend all Board meetings</w:t>
      </w:r>
      <w:r>
        <w:rPr>
          <w:spacing w:val="-24"/>
        </w:rPr>
        <w:t xml:space="preserve"> </w:t>
      </w:r>
      <w:r>
        <w:t>and assist the Board’s investment staff when</w:t>
      </w:r>
      <w:r>
        <w:rPr>
          <w:spacing w:val="-8"/>
        </w:rPr>
        <w:t xml:space="preserve"> </w:t>
      </w:r>
      <w:r>
        <w:t>needed?</w:t>
      </w:r>
    </w:p>
    <w:p w14:paraId="6551C5F5" w14:textId="77777777" w:rsidR="00866692" w:rsidRDefault="00866692" w:rsidP="00866692">
      <w:pPr>
        <w:pStyle w:val="ListParagraph"/>
        <w:numPr>
          <w:ilvl w:val="0"/>
          <w:numId w:val="8"/>
        </w:numPr>
        <w:tabs>
          <w:tab w:val="left" w:pos="1811"/>
        </w:tabs>
        <w:spacing w:line="259" w:lineRule="auto"/>
        <w:ind w:right="134"/>
      </w:pPr>
      <w:r>
        <w:t>For</w:t>
      </w:r>
      <w:r>
        <w:rPr>
          <w:spacing w:val="-5"/>
        </w:rPr>
        <w:t xml:space="preserve"> </w:t>
      </w:r>
      <w:r>
        <w:t>proposed</w:t>
      </w:r>
      <w:r>
        <w:rPr>
          <w:spacing w:val="-5"/>
        </w:rPr>
        <w:t xml:space="preserve"> </w:t>
      </w:r>
      <w:r>
        <w:t>primary</w:t>
      </w:r>
      <w:r>
        <w:rPr>
          <w:spacing w:val="-4"/>
        </w:rPr>
        <w:t xml:space="preserve"> </w:t>
      </w:r>
      <w:r>
        <w:t>consultant,</w:t>
      </w:r>
      <w:r>
        <w:rPr>
          <w:spacing w:val="-4"/>
        </w:rPr>
        <w:t xml:space="preserve"> </w:t>
      </w:r>
      <w:r>
        <w:t>principal</w:t>
      </w:r>
      <w:r>
        <w:rPr>
          <w:spacing w:val="-5"/>
        </w:rPr>
        <w:t xml:space="preserve"> </w:t>
      </w:r>
      <w:r>
        <w:t>assistant,</w:t>
      </w:r>
      <w:r>
        <w:rPr>
          <w:spacing w:val="-4"/>
        </w:rPr>
        <w:t xml:space="preserve"> </w:t>
      </w:r>
      <w:r>
        <w:t>risk</w:t>
      </w:r>
      <w:r>
        <w:rPr>
          <w:spacing w:val="-4"/>
        </w:rPr>
        <w:t xml:space="preserve"> </w:t>
      </w:r>
      <w:r>
        <w:t>professionals,</w:t>
      </w:r>
      <w:r>
        <w:rPr>
          <w:spacing w:val="-5"/>
        </w:rPr>
        <w:t xml:space="preserve"> </w:t>
      </w:r>
      <w:r>
        <w:t>and</w:t>
      </w:r>
      <w:r>
        <w:rPr>
          <w:spacing w:val="-5"/>
        </w:rPr>
        <w:t xml:space="preserve"> </w:t>
      </w:r>
      <w:r>
        <w:t>other</w:t>
      </w:r>
      <w:r>
        <w:rPr>
          <w:spacing w:val="-4"/>
        </w:rPr>
        <w:t xml:space="preserve"> </w:t>
      </w:r>
      <w:r>
        <w:t>key individuals who will be providing services to PMRS, provide a biographical profile to include education, years and areas of professional investment consulting experience, and years and areas of professional investment consulting experience with your</w:t>
      </w:r>
      <w:r>
        <w:rPr>
          <w:spacing w:val="-32"/>
        </w:rPr>
        <w:t xml:space="preserve"> </w:t>
      </w:r>
      <w:r>
        <w:t>firm.</w:t>
      </w:r>
    </w:p>
    <w:p w14:paraId="0D24255E" w14:textId="29BDFD40" w:rsidR="00866692" w:rsidRDefault="00866692" w:rsidP="00866692">
      <w:pPr>
        <w:pStyle w:val="ListParagraph"/>
        <w:numPr>
          <w:ilvl w:val="0"/>
          <w:numId w:val="8"/>
        </w:numPr>
        <w:tabs>
          <w:tab w:val="left" w:pos="1811"/>
        </w:tabs>
        <w:spacing w:line="259" w:lineRule="auto"/>
        <w:ind w:right="132"/>
      </w:pPr>
      <w:r>
        <w:t>Please provide a description of your succession and continuity plans for management of the</w:t>
      </w:r>
      <w:r>
        <w:rPr>
          <w:spacing w:val="-23"/>
        </w:rPr>
        <w:t xml:space="preserve"> </w:t>
      </w:r>
      <w:r>
        <w:t>firm.</w:t>
      </w:r>
    </w:p>
    <w:p w14:paraId="3EBA4710" w14:textId="77777777" w:rsidR="00866692" w:rsidRDefault="00866692" w:rsidP="00866692">
      <w:pPr>
        <w:pStyle w:val="ListParagraph"/>
        <w:numPr>
          <w:ilvl w:val="0"/>
          <w:numId w:val="8"/>
        </w:numPr>
        <w:tabs>
          <w:tab w:val="left" w:pos="1811"/>
        </w:tabs>
        <w:spacing w:line="259" w:lineRule="auto"/>
        <w:ind w:right="1008"/>
      </w:pPr>
      <w:r>
        <w:t xml:space="preserve">How does the firm monitor </w:t>
      </w:r>
      <w:proofErr w:type="gramStart"/>
      <w:r>
        <w:t>performance</w:t>
      </w:r>
      <w:proofErr w:type="gramEnd"/>
      <w:r>
        <w:t xml:space="preserve"> of consultants, analysts, and</w:t>
      </w:r>
      <w:r>
        <w:rPr>
          <w:spacing w:val="-30"/>
        </w:rPr>
        <w:t xml:space="preserve"> </w:t>
      </w:r>
      <w:r>
        <w:t>other investment professionals that it</w:t>
      </w:r>
      <w:r>
        <w:rPr>
          <w:spacing w:val="-3"/>
        </w:rPr>
        <w:t xml:space="preserve"> </w:t>
      </w:r>
      <w:r>
        <w:t>employs?</w:t>
      </w:r>
    </w:p>
    <w:p w14:paraId="0B450855" w14:textId="77777777" w:rsidR="00866692" w:rsidRDefault="00866692" w:rsidP="00EE4825">
      <w:pPr>
        <w:pStyle w:val="ListParagraph"/>
        <w:numPr>
          <w:ilvl w:val="0"/>
          <w:numId w:val="8"/>
        </w:numPr>
        <w:tabs>
          <w:tab w:val="left" w:pos="1811"/>
        </w:tabs>
        <w:spacing w:line="259" w:lineRule="auto"/>
        <w:ind w:right="144"/>
      </w:pPr>
      <w:r>
        <w:t>Provide a brief general description of the firm’s compensation agreements for professional</w:t>
      </w:r>
      <w:r>
        <w:rPr>
          <w:spacing w:val="-4"/>
        </w:rPr>
        <w:t xml:space="preserve"> </w:t>
      </w:r>
      <w:r>
        <w:t>staff,</w:t>
      </w:r>
      <w:r>
        <w:rPr>
          <w:spacing w:val="-4"/>
        </w:rPr>
        <w:t xml:space="preserve"> </w:t>
      </w:r>
      <w:r>
        <w:t>including</w:t>
      </w:r>
      <w:r>
        <w:rPr>
          <w:spacing w:val="-5"/>
        </w:rPr>
        <w:t xml:space="preserve"> </w:t>
      </w:r>
      <w:r>
        <w:t>bonuses,</w:t>
      </w:r>
      <w:r>
        <w:rPr>
          <w:spacing w:val="-4"/>
        </w:rPr>
        <w:t xml:space="preserve"> </w:t>
      </w:r>
      <w:r>
        <w:t>profit</w:t>
      </w:r>
      <w:r>
        <w:rPr>
          <w:spacing w:val="-5"/>
        </w:rPr>
        <w:t xml:space="preserve"> </w:t>
      </w:r>
      <w:r>
        <w:t>sharing</w:t>
      </w:r>
      <w:r>
        <w:rPr>
          <w:spacing w:val="-5"/>
        </w:rPr>
        <w:t xml:space="preserve"> </w:t>
      </w:r>
      <w:r>
        <w:t>and</w:t>
      </w:r>
      <w:r>
        <w:rPr>
          <w:spacing w:val="-5"/>
        </w:rPr>
        <w:t xml:space="preserve"> </w:t>
      </w:r>
      <w:r>
        <w:t>equity</w:t>
      </w:r>
      <w:r>
        <w:rPr>
          <w:spacing w:val="-4"/>
        </w:rPr>
        <w:t xml:space="preserve"> </w:t>
      </w:r>
      <w:r>
        <w:t>ownership.</w:t>
      </w:r>
      <w:r>
        <w:rPr>
          <w:spacing w:val="-3"/>
        </w:rPr>
        <w:t xml:space="preserve"> </w:t>
      </w:r>
      <w:r>
        <w:t>Is</w:t>
      </w:r>
      <w:r>
        <w:rPr>
          <w:spacing w:val="-5"/>
        </w:rPr>
        <w:t xml:space="preserve"> </w:t>
      </w:r>
      <w:r>
        <w:t>some</w:t>
      </w:r>
    </w:p>
    <w:p w14:paraId="725D5E59" w14:textId="77777777" w:rsidR="00866692" w:rsidRDefault="00866692" w:rsidP="00866692">
      <w:pPr>
        <w:pStyle w:val="BodyText"/>
        <w:spacing w:before="40"/>
        <w:ind w:firstLine="0"/>
      </w:pPr>
      <w:r>
        <w:t xml:space="preserve">component of compensation </w:t>
      </w:r>
      <w:proofErr w:type="gramStart"/>
      <w:r>
        <w:t>deferred?</w:t>
      </w:r>
      <w:proofErr w:type="gramEnd"/>
      <w:r>
        <w:t xml:space="preserve"> Does your firm have employment contracts</w:t>
      </w:r>
    </w:p>
    <w:p w14:paraId="02F96263" w14:textId="77777777" w:rsidR="00866692" w:rsidRDefault="00866692" w:rsidP="00866692">
      <w:pPr>
        <w:pStyle w:val="BodyText"/>
        <w:spacing w:before="22"/>
        <w:ind w:firstLine="0"/>
      </w:pPr>
      <w:r>
        <w:t>and/or non‐compete agreements with investment professionals?</w:t>
      </w:r>
    </w:p>
    <w:p w14:paraId="344032BA" w14:textId="77777777" w:rsidR="00866692" w:rsidRDefault="00866692" w:rsidP="000924F1">
      <w:pPr>
        <w:pStyle w:val="ListParagraph"/>
        <w:numPr>
          <w:ilvl w:val="0"/>
          <w:numId w:val="8"/>
        </w:numPr>
        <w:tabs>
          <w:tab w:val="left" w:pos="1811"/>
        </w:tabs>
        <w:spacing w:before="21" w:line="259" w:lineRule="auto"/>
        <w:ind w:right="720"/>
      </w:pPr>
      <w:r>
        <w:t>Describe</w:t>
      </w:r>
      <w:r>
        <w:rPr>
          <w:spacing w:val="-5"/>
        </w:rPr>
        <w:t xml:space="preserve"> </w:t>
      </w:r>
      <w:r>
        <w:t>the</w:t>
      </w:r>
      <w:r>
        <w:rPr>
          <w:spacing w:val="-3"/>
        </w:rPr>
        <w:t xml:space="preserve"> </w:t>
      </w:r>
      <w:r>
        <w:t>job</w:t>
      </w:r>
      <w:r>
        <w:rPr>
          <w:spacing w:val="-5"/>
        </w:rPr>
        <w:t xml:space="preserve"> </w:t>
      </w:r>
      <w:r>
        <w:t>qualifications</w:t>
      </w:r>
      <w:r>
        <w:rPr>
          <w:spacing w:val="-4"/>
        </w:rPr>
        <w:t xml:space="preserve"> </w:t>
      </w:r>
      <w:r>
        <w:t>required</w:t>
      </w:r>
      <w:r>
        <w:rPr>
          <w:spacing w:val="-3"/>
        </w:rPr>
        <w:t xml:space="preserve"> </w:t>
      </w:r>
      <w:r>
        <w:t>by</w:t>
      </w:r>
      <w:r>
        <w:rPr>
          <w:spacing w:val="-4"/>
        </w:rPr>
        <w:t xml:space="preserve"> </w:t>
      </w:r>
      <w:r>
        <w:t>your</w:t>
      </w:r>
      <w:r>
        <w:rPr>
          <w:spacing w:val="-4"/>
        </w:rPr>
        <w:t xml:space="preserve"> </w:t>
      </w:r>
      <w:r>
        <w:t>firm</w:t>
      </w:r>
      <w:r>
        <w:rPr>
          <w:spacing w:val="-2"/>
        </w:rPr>
        <w:t xml:space="preserve"> </w:t>
      </w:r>
      <w:r>
        <w:t>when</w:t>
      </w:r>
      <w:r>
        <w:rPr>
          <w:spacing w:val="-5"/>
        </w:rPr>
        <w:t xml:space="preserve"> </w:t>
      </w:r>
      <w:r>
        <w:t>hiring</w:t>
      </w:r>
      <w:r>
        <w:rPr>
          <w:spacing w:val="-3"/>
        </w:rPr>
        <w:t xml:space="preserve"> </w:t>
      </w:r>
      <w:r>
        <w:t>investment professionals. Are there specific qualifications unique to those involved in investment</w:t>
      </w:r>
      <w:r>
        <w:rPr>
          <w:spacing w:val="-2"/>
        </w:rPr>
        <w:t xml:space="preserve"> </w:t>
      </w:r>
      <w:r>
        <w:t>consulting?</w:t>
      </w:r>
    </w:p>
    <w:p w14:paraId="1DE6DD58" w14:textId="77777777" w:rsidR="00866692" w:rsidRDefault="00866692" w:rsidP="00866692">
      <w:pPr>
        <w:pStyle w:val="ListParagraph"/>
        <w:numPr>
          <w:ilvl w:val="0"/>
          <w:numId w:val="8"/>
        </w:numPr>
        <w:tabs>
          <w:tab w:val="left" w:pos="1811"/>
        </w:tabs>
        <w:ind w:hanging="361"/>
      </w:pPr>
      <w:r>
        <w:t>Describe your internal training procedures for consultants and research</w:t>
      </w:r>
      <w:r>
        <w:rPr>
          <w:spacing w:val="-16"/>
        </w:rPr>
        <w:t xml:space="preserve"> </w:t>
      </w:r>
      <w:r>
        <w:t>analysts.</w:t>
      </w:r>
    </w:p>
    <w:p w14:paraId="3CC6464C" w14:textId="77777777" w:rsidR="00866692" w:rsidRDefault="00866692" w:rsidP="00866692">
      <w:pPr>
        <w:pStyle w:val="ListParagraph"/>
        <w:numPr>
          <w:ilvl w:val="0"/>
          <w:numId w:val="8"/>
        </w:numPr>
        <w:tabs>
          <w:tab w:val="left" w:pos="1811"/>
        </w:tabs>
        <w:spacing w:before="21"/>
        <w:ind w:hanging="361"/>
      </w:pPr>
      <w:r>
        <w:t>What is the overall philosophy of the firm regarding an investment consultant’s</w:t>
      </w:r>
      <w:r>
        <w:rPr>
          <w:spacing w:val="-23"/>
        </w:rPr>
        <w:t xml:space="preserve"> </w:t>
      </w:r>
      <w:r>
        <w:t>role</w:t>
      </w:r>
    </w:p>
    <w:p w14:paraId="1D839679" w14:textId="77777777" w:rsidR="00866692" w:rsidRDefault="00866692" w:rsidP="00866692">
      <w:pPr>
        <w:pStyle w:val="BodyText"/>
        <w:spacing w:before="21"/>
        <w:ind w:firstLine="0"/>
      </w:pPr>
      <w:r>
        <w:t>with respect to the board of trustees, staff, and investment managers?</w:t>
      </w:r>
    </w:p>
    <w:p w14:paraId="5C3050A9" w14:textId="77777777" w:rsidR="00866692" w:rsidRDefault="00866692" w:rsidP="00866692">
      <w:pPr>
        <w:pStyle w:val="ListParagraph"/>
        <w:numPr>
          <w:ilvl w:val="0"/>
          <w:numId w:val="8"/>
        </w:numPr>
        <w:tabs>
          <w:tab w:val="left" w:pos="1811"/>
        </w:tabs>
        <w:spacing w:before="21" w:line="259" w:lineRule="auto"/>
        <w:ind w:right="140"/>
      </w:pPr>
      <w:r>
        <w:t>State as clearly as possible the firm’s investment philosophy. Are there any fundamental beliefs about capital markets which underpin the firm’s investment advice to its pension plan clients? Include discussion on your views as they pertain to varying investment environments (e.g., inflationary, recessionary), and on the separation of alpha from</w:t>
      </w:r>
      <w:r>
        <w:rPr>
          <w:spacing w:val="-4"/>
        </w:rPr>
        <w:t xml:space="preserve"> </w:t>
      </w:r>
      <w:r>
        <w:t>beta.</w:t>
      </w:r>
    </w:p>
    <w:p w14:paraId="44933FC8" w14:textId="77777777" w:rsidR="00866692" w:rsidRDefault="00866692" w:rsidP="00866692">
      <w:pPr>
        <w:pStyle w:val="ListParagraph"/>
        <w:numPr>
          <w:ilvl w:val="0"/>
          <w:numId w:val="8"/>
        </w:numPr>
        <w:tabs>
          <w:tab w:val="left" w:pos="1811"/>
        </w:tabs>
        <w:spacing w:line="259" w:lineRule="auto"/>
        <w:ind w:right="461"/>
      </w:pPr>
      <w:r>
        <w:t>List</w:t>
      </w:r>
      <w:r>
        <w:rPr>
          <w:spacing w:val="-5"/>
        </w:rPr>
        <w:t xml:space="preserve"> </w:t>
      </w:r>
      <w:r>
        <w:t>all</w:t>
      </w:r>
      <w:r>
        <w:rPr>
          <w:spacing w:val="-4"/>
        </w:rPr>
        <w:t xml:space="preserve"> </w:t>
      </w:r>
      <w:r>
        <w:t>standard</w:t>
      </w:r>
      <w:r>
        <w:rPr>
          <w:spacing w:val="-5"/>
        </w:rPr>
        <w:t xml:space="preserve"> </w:t>
      </w:r>
      <w:r>
        <w:t>services</w:t>
      </w:r>
      <w:r>
        <w:rPr>
          <w:spacing w:val="-3"/>
        </w:rPr>
        <w:t xml:space="preserve"> </w:t>
      </w:r>
      <w:r>
        <w:t>provided</w:t>
      </w:r>
      <w:r>
        <w:rPr>
          <w:spacing w:val="-4"/>
        </w:rPr>
        <w:t xml:space="preserve"> </w:t>
      </w:r>
      <w:r>
        <w:t>in</w:t>
      </w:r>
      <w:r>
        <w:rPr>
          <w:spacing w:val="-4"/>
        </w:rPr>
        <w:t xml:space="preserve"> </w:t>
      </w:r>
      <w:r>
        <w:t>a</w:t>
      </w:r>
      <w:r>
        <w:rPr>
          <w:spacing w:val="-4"/>
        </w:rPr>
        <w:t xml:space="preserve"> </w:t>
      </w:r>
      <w:r>
        <w:t>typical</w:t>
      </w:r>
      <w:r>
        <w:rPr>
          <w:spacing w:val="-4"/>
        </w:rPr>
        <w:t xml:space="preserve"> </w:t>
      </w:r>
      <w:r>
        <w:t>pension</w:t>
      </w:r>
      <w:r>
        <w:rPr>
          <w:spacing w:val="-4"/>
        </w:rPr>
        <w:t xml:space="preserve"> </w:t>
      </w:r>
      <w:r>
        <w:t>plan</w:t>
      </w:r>
      <w:r>
        <w:rPr>
          <w:spacing w:val="-5"/>
        </w:rPr>
        <w:t xml:space="preserve"> </w:t>
      </w:r>
      <w:r>
        <w:t>consulting</w:t>
      </w:r>
      <w:r>
        <w:rPr>
          <w:spacing w:val="-3"/>
        </w:rPr>
        <w:t xml:space="preserve"> </w:t>
      </w:r>
      <w:r>
        <w:t>assignment. List the specialized services that you have provided to meet other needs of your clients.</w:t>
      </w:r>
    </w:p>
    <w:p w14:paraId="0A45189C" w14:textId="77777777" w:rsidR="00866692" w:rsidRDefault="00866692" w:rsidP="00866692">
      <w:pPr>
        <w:pStyle w:val="ListParagraph"/>
        <w:numPr>
          <w:ilvl w:val="0"/>
          <w:numId w:val="8"/>
        </w:numPr>
        <w:tabs>
          <w:tab w:val="left" w:pos="1811"/>
        </w:tabs>
        <w:spacing w:before="21" w:line="259" w:lineRule="auto"/>
        <w:ind w:right="347"/>
      </w:pPr>
      <w:r>
        <w:t>Indicate whether investment consulting capabilities were developed in-house or derived through acquisition of talent from another firm. If the latter, indicate</w:t>
      </w:r>
      <w:r>
        <w:rPr>
          <w:spacing w:val="-36"/>
        </w:rPr>
        <w:t xml:space="preserve"> </w:t>
      </w:r>
      <w:r>
        <w:t>when this</w:t>
      </w:r>
      <w:r>
        <w:rPr>
          <w:spacing w:val="-2"/>
        </w:rPr>
        <w:t xml:space="preserve"> </w:t>
      </w:r>
      <w:r>
        <w:t>occurred.</w:t>
      </w:r>
    </w:p>
    <w:p w14:paraId="17CDBC91" w14:textId="77777777" w:rsidR="00866692" w:rsidRDefault="00866692" w:rsidP="00866692">
      <w:pPr>
        <w:pStyle w:val="ListParagraph"/>
        <w:numPr>
          <w:ilvl w:val="0"/>
          <w:numId w:val="8"/>
        </w:numPr>
        <w:tabs>
          <w:tab w:val="left" w:pos="1811"/>
        </w:tabs>
        <w:spacing w:line="259" w:lineRule="auto"/>
        <w:ind w:right="507"/>
      </w:pPr>
      <w:r>
        <w:t>Is</w:t>
      </w:r>
      <w:r>
        <w:rPr>
          <w:spacing w:val="-4"/>
        </w:rPr>
        <w:t xml:space="preserve"> </w:t>
      </w:r>
      <w:r>
        <w:t>your</w:t>
      </w:r>
      <w:r>
        <w:rPr>
          <w:spacing w:val="-3"/>
        </w:rPr>
        <w:t xml:space="preserve"> </w:t>
      </w:r>
      <w:r>
        <w:t>firm,</w:t>
      </w:r>
      <w:r>
        <w:rPr>
          <w:spacing w:val="-4"/>
        </w:rPr>
        <w:t xml:space="preserve"> </w:t>
      </w:r>
      <w:r>
        <w:t>its</w:t>
      </w:r>
      <w:r>
        <w:rPr>
          <w:spacing w:val="-2"/>
        </w:rPr>
        <w:t xml:space="preserve"> </w:t>
      </w:r>
      <w:r>
        <w:t>parent</w:t>
      </w:r>
      <w:r>
        <w:rPr>
          <w:spacing w:val="-4"/>
        </w:rPr>
        <w:t xml:space="preserve"> </w:t>
      </w:r>
      <w:r>
        <w:t>or</w:t>
      </w:r>
      <w:r>
        <w:rPr>
          <w:spacing w:val="-2"/>
        </w:rPr>
        <w:t xml:space="preserve"> </w:t>
      </w:r>
      <w:r>
        <w:t>affiliate</w:t>
      </w:r>
      <w:r>
        <w:rPr>
          <w:spacing w:val="-4"/>
        </w:rPr>
        <w:t xml:space="preserve"> </w:t>
      </w:r>
      <w:r>
        <w:t>a</w:t>
      </w:r>
      <w:r>
        <w:rPr>
          <w:spacing w:val="-2"/>
        </w:rPr>
        <w:t xml:space="preserve"> </w:t>
      </w:r>
      <w:r>
        <w:t>broker/dealer?</w:t>
      </w:r>
      <w:r>
        <w:rPr>
          <w:spacing w:val="-3"/>
        </w:rPr>
        <w:t xml:space="preserve"> </w:t>
      </w:r>
      <w:r>
        <w:t>Does</w:t>
      </w:r>
      <w:r>
        <w:rPr>
          <w:spacing w:val="-2"/>
        </w:rPr>
        <w:t xml:space="preserve"> </w:t>
      </w:r>
      <w:r>
        <w:t>your</w:t>
      </w:r>
      <w:r>
        <w:rPr>
          <w:spacing w:val="-4"/>
        </w:rPr>
        <w:t xml:space="preserve"> </w:t>
      </w:r>
      <w:r>
        <w:t>firm</w:t>
      </w:r>
      <w:r>
        <w:rPr>
          <w:spacing w:val="-2"/>
        </w:rPr>
        <w:t xml:space="preserve"> </w:t>
      </w:r>
      <w:r>
        <w:t>trade</w:t>
      </w:r>
      <w:r>
        <w:rPr>
          <w:spacing w:val="1"/>
        </w:rPr>
        <w:t xml:space="preserve"> </w:t>
      </w:r>
      <w:r>
        <w:t>for</w:t>
      </w:r>
      <w:r>
        <w:rPr>
          <w:spacing w:val="-2"/>
        </w:rPr>
        <w:t xml:space="preserve"> </w:t>
      </w:r>
      <w:r>
        <w:t>client accounts through this broker/dealer? If so, to what</w:t>
      </w:r>
      <w:r>
        <w:rPr>
          <w:spacing w:val="-7"/>
        </w:rPr>
        <w:t xml:space="preserve"> </w:t>
      </w:r>
      <w:r>
        <w:t>extent?</w:t>
      </w:r>
    </w:p>
    <w:p w14:paraId="4AC7BA60" w14:textId="77777777" w:rsidR="00866692" w:rsidRDefault="00866692" w:rsidP="00113A1F">
      <w:pPr>
        <w:pStyle w:val="ListParagraph"/>
        <w:numPr>
          <w:ilvl w:val="0"/>
          <w:numId w:val="8"/>
        </w:numPr>
        <w:tabs>
          <w:tab w:val="left" w:pos="1811"/>
        </w:tabs>
        <w:spacing w:line="259" w:lineRule="auto"/>
        <w:ind w:right="720"/>
      </w:pPr>
      <w:r>
        <w:t>Does your firm provide investment management services to U.S. tax-exempt investors? If so, to what</w:t>
      </w:r>
      <w:r>
        <w:rPr>
          <w:spacing w:val="-5"/>
        </w:rPr>
        <w:t xml:space="preserve"> </w:t>
      </w:r>
      <w:r>
        <w:t>extent?</w:t>
      </w:r>
    </w:p>
    <w:p w14:paraId="6B45DB73" w14:textId="219877CF" w:rsidR="00866692" w:rsidRDefault="00866692" w:rsidP="00866692">
      <w:pPr>
        <w:pStyle w:val="ListParagraph"/>
        <w:numPr>
          <w:ilvl w:val="0"/>
          <w:numId w:val="8"/>
        </w:numPr>
        <w:tabs>
          <w:tab w:val="left" w:pos="1811"/>
        </w:tabs>
        <w:spacing w:line="259" w:lineRule="auto"/>
        <w:ind w:right="380"/>
      </w:pPr>
      <w:r>
        <w:t xml:space="preserve">Does your firm accept investment managers as clients? If so, for what products? Please disclose the investment management firms that are </w:t>
      </w:r>
      <w:r w:rsidR="00DF7A0D">
        <w:t>clients,</w:t>
      </w:r>
      <w:r>
        <w:t xml:space="preserve"> and the</w:t>
      </w:r>
      <w:r>
        <w:rPr>
          <w:spacing w:val="-27"/>
        </w:rPr>
        <w:t xml:space="preserve"> </w:t>
      </w:r>
      <w:r>
        <w:t>revenue received from these firms during the past five</w:t>
      </w:r>
      <w:r>
        <w:rPr>
          <w:spacing w:val="-7"/>
        </w:rPr>
        <w:t xml:space="preserve"> </w:t>
      </w:r>
      <w:r>
        <w:t>years.</w:t>
      </w:r>
    </w:p>
    <w:p w14:paraId="218C46F9" w14:textId="77777777" w:rsidR="00866692" w:rsidRDefault="00866692" w:rsidP="00866692">
      <w:pPr>
        <w:pStyle w:val="ListParagraph"/>
        <w:numPr>
          <w:ilvl w:val="0"/>
          <w:numId w:val="8"/>
        </w:numPr>
        <w:tabs>
          <w:tab w:val="left" w:pos="1811"/>
        </w:tabs>
        <w:spacing w:line="268" w:lineRule="exact"/>
        <w:ind w:hanging="361"/>
      </w:pPr>
      <w:r>
        <w:t>Please answer the</w:t>
      </w:r>
      <w:r>
        <w:rPr>
          <w:spacing w:val="-2"/>
        </w:rPr>
        <w:t xml:space="preserve"> </w:t>
      </w:r>
      <w:r>
        <w:t>following:</w:t>
      </w:r>
    </w:p>
    <w:p w14:paraId="1D8B7FB9" w14:textId="77777777" w:rsidR="00866692" w:rsidRDefault="00866692" w:rsidP="00866692">
      <w:pPr>
        <w:pStyle w:val="ListParagraph"/>
        <w:numPr>
          <w:ilvl w:val="0"/>
          <w:numId w:val="3"/>
        </w:numPr>
        <w:tabs>
          <w:tab w:val="left" w:pos="1811"/>
        </w:tabs>
        <w:spacing w:before="20"/>
        <w:ind w:hanging="287"/>
      </w:pPr>
      <w:r>
        <w:t>Total assets advised (all asset classes, $</w:t>
      </w:r>
      <w:r>
        <w:rPr>
          <w:spacing w:val="-7"/>
        </w:rPr>
        <w:t xml:space="preserve"> </w:t>
      </w:r>
      <w:proofErr w:type="gramStart"/>
      <w:r>
        <w:t>millions</w:t>
      </w:r>
      <w:proofErr w:type="gramEnd"/>
      <w:r>
        <w:t>)</w:t>
      </w:r>
    </w:p>
    <w:p w14:paraId="0BAF97B4" w14:textId="77777777" w:rsidR="00866692" w:rsidRDefault="00866692" w:rsidP="00866692">
      <w:pPr>
        <w:pStyle w:val="ListParagraph"/>
        <w:numPr>
          <w:ilvl w:val="0"/>
          <w:numId w:val="3"/>
        </w:numPr>
        <w:tabs>
          <w:tab w:val="left" w:pos="1811"/>
        </w:tabs>
        <w:spacing w:before="21"/>
        <w:ind w:hanging="337"/>
      </w:pPr>
      <w:r>
        <w:t>Total number clients (all asset</w:t>
      </w:r>
      <w:r>
        <w:rPr>
          <w:spacing w:val="-4"/>
        </w:rPr>
        <w:t xml:space="preserve"> </w:t>
      </w:r>
      <w:r>
        <w:t>classes)</w:t>
      </w:r>
    </w:p>
    <w:p w14:paraId="6A5B9068" w14:textId="77777777" w:rsidR="00866692" w:rsidRDefault="00866692" w:rsidP="00866692">
      <w:pPr>
        <w:pStyle w:val="ListParagraph"/>
        <w:numPr>
          <w:ilvl w:val="0"/>
          <w:numId w:val="8"/>
        </w:numPr>
        <w:tabs>
          <w:tab w:val="left" w:pos="1811"/>
        </w:tabs>
        <w:spacing w:before="21"/>
        <w:ind w:hanging="361"/>
      </w:pPr>
      <w:r>
        <w:t xml:space="preserve">List below the total number of </w:t>
      </w:r>
      <w:proofErr w:type="gramStart"/>
      <w:r>
        <w:t>persons</w:t>
      </w:r>
      <w:proofErr w:type="gramEnd"/>
      <w:r>
        <w:t xml:space="preserve"> employed by your</w:t>
      </w:r>
      <w:r>
        <w:rPr>
          <w:spacing w:val="-10"/>
        </w:rPr>
        <w:t xml:space="preserve"> </w:t>
      </w:r>
      <w:r>
        <w:t>firm:</w:t>
      </w:r>
    </w:p>
    <w:p w14:paraId="55BFD293" w14:textId="77777777" w:rsidR="00866692" w:rsidRDefault="00866692" w:rsidP="00866692">
      <w:pPr>
        <w:pStyle w:val="ListParagraph"/>
        <w:numPr>
          <w:ilvl w:val="0"/>
          <w:numId w:val="2"/>
        </w:numPr>
        <w:tabs>
          <w:tab w:val="left" w:pos="2261"/>
          <w:tab w:val="left" w:pos="5159"/>
        </w:tabs>
        <w:spacing w:before="21"/>
        <w:ind w:hanging="287"/>
        <w:jc w:val="left"/>
      </w:pPr>
      <w:r>
        <w:t>Consultants</w:t>
      </w:r>
      <w:r>
        <w:rPr>
          <w:spacing w:val="-1"/>
        </w:rPr>
        <w:t xml:space="preserve"> </w:t>
      </w:r>
      <w:r>
        <w:rPr>
          <w:w w:val="99"/>
          <w:u w:val="single"/>
        </w:rPr>
        <w:t xml:space="preserve"> </w:t>
      </w:r>
      <w:r>
        <w:rPr>
          <w:u w:val="single"/>
        </w:rPr>
        <w:tab/>
      </w:r>
    </w:p>
    <w:p w14:paraId="3AFE47B7" w14:textId="77777777" w:rsidR="00866692" w:rsidRDefault="00866692" w:rsidP="00866692">
      <w:pPr>
        <w:pStyle w:val="ListParagraph"/>
        <w:numPr>
          <w:ilvl w:val="0"/>
          <w:numId w:val="2"/>
        </w:numPr>
        <w:tabs>
          <w:tab w:val="left" w:pos="2261"/>
          <w:tab w:val="left" w:pos="5714"/>
        </w:tabs>
        <w:spacing w:before="22"/>
        <w:ind w:hanging="337"/>
        <w:jc w:val="left"/>
      </w:pPr>
      <w:r>
        <w:t>Research</w:t>
      </w:r>
      <w:r>
        <w:rPr>
          <w:spacing w:val="-3"/>
        </w:rPr>
        <w:t xml:space="preserve"> </w:t>
      </w:r>
      <w:r>
        <w:t xml:space="preserve">Analysts </w:t>
      </w:r>
      <w:r>
        <w:rPr>
          <w:w w:val="99"/>
          <w:u w:val="single"/>
        </w:rPr>
        <w:t xml:space="preserve"> </w:t>
      </w:r>
      <w:r>
        <w:rPr>
          <w:u w:val="single"/>
        </w:rPr>
        <w:tab/>
      </w:r>
    </w:p>
    <w:p w14:paraId="48120A0D" w14:textId="77777777" w:rsidR="00866692" w:rsidRDefault="00866692" w:rsidP="00866692">
      <w:pPr>
        <w:pStyle w:val="ListParagraph"/>
        <w:numPr>
          <w:ilvl w:val="0"/>
          <w:numId w:val="2"/>
        </w:numPr>
        <w:tabs>
          <w:tab w:val="left" w:pos="2261"/>
        </w:tabs>
        <w:spacing w:before="20"/>
        <w:ind w:hanging="389"/>
        <w:jc w:val="left"/>
      </w:pPr>
      <w:r>
        <w:t>Performance</w:t>
      </w:r>
      <w:r>
        <w:rPr>
          <w:spacing w:val="-1"/>
        </w:rPr>
        <w:t xml:space="preserve"> </w:t>
      </w:r>
      <w:r>
        <w:t>Measurement</w:t>
      </w:r>
    </w:p>
    <w:p w14:paraId="77187501" w14:textId="77777777" w:rsidR="00866692" w:rsidRDefault="00866692" w:rsidP="00866692">
      <w:pPr>
        <w:pStyle w:val="ListParagraph"/>
        <w:numPr>
          <w:ilvl w:val="0"/>
          <w:numId w:val="2"/>
        </w:numPr>
        <w:tabs>
          <w:tab w:val="left" w:pos="2261"/>
          <w:tab w:val="left" w:pos="5028"/>
        </w:tabs>
        <w:spacing w:before="22"/>
        <w:ind w:hanging="386"/>
        <w:jc w:val="left"/>
      </w:pPr>
      <w:r>
        <w:t>Specialists</w:t>
      </w:r>
      <w:r>
        <w:rPr>
          <w:spacing w:val="1"/>
        </w:rPr>
        <w:t xml:space="preserve"> </w:t>
      </w:r>
      <w:r>
        <w:rPr>
          <w:w w:val="99"/>
          <w:u w:val="single"/>
        </w:rPr>
        <w:t xml:space="preserve"> </w:t>
      </w:r>
      <w:r>
        <w:rPr>
          <w:u w:val="single"/>
        </w:rPr>
        <w:tab/>
      </w:r>
    </w:p>
    <w:p w14:paraId="004D90DE" w14:textId="77777777" w:rsidR="00866692" w:rsidRDefault="00866692" w:rsidP="00866692">
      <w:pPr>
        <w:pStyle w:val="ListParagraph"/>
        <w:numPr>
          <w:ilvl w:val="0"/>
          <w:numId w:val="2"/>
        </w:numPr>
        <w:tabs>
          <w:tab w:val="left" w:pos="2261"/>
          <w:tab w:val="left" w:pos="5770"/>
        </w:tabs>
        <w:spacing w:before="22"/>
        <w:ind w:hanging="336"/>
        <w:jc w:val="left"/>
      </w:pPr>
      <w:r>
        <w:t>Other</w:t>
      </w:r>
      <w:r>
        <w:rPr>
          <w:spacing w:val="-9"/>
        </w:rPr>
        <w:t xml:space="preserve"> </w:t>
      </w:r>
      <w:r>
        <w:t xml:space="preserve">Professional </w:t>
      </w:r>
      <w:r>
        <w:rPr>
          <w:w w:val="99"/>
          <w:u w:val="single"/>
        </w:rPr>
        <w:t xml:space="preserve"> </w:t>
      </w:r>
      <w:r>
        <w:rPr>
          <w:u w:val="single"/>
        </w:rPr>
        <w:tab/>
      </w:r>
    </w:p>
    <w:p w14:paraId="3ABB3E89" w14:textId="77777777" w:rsidR="00866692" w:rsidRDefault="00866692" w:rsidP="00866692">
      <w:pPr>
        <w:pStyle w:val="ListParagraph"/>
        <w:numPr>
          <w:ilvl w:val="0"/>
          <w:numId w:val="2"/>
        </w:numPr>
        <w:tabs>
          <w:tab w:val="left" w:pos="2261"/>
          <w:tab w:val="left" w:pos="5556"/>
        </w:tabs>
        <w:spacing w:before="21"/>
        <w:ind w:hanging="386"/>
        <w:jc w:val="left"/>
      </w:pPr>
      <w:r>
        <w:t>Support/Clerical</w:t>
      </w:r>
      <w:r>
        <w:rPr>
          <w:spacing w:val="-1"/>
        </w:rPr>
        <w:t xml:space="preserve"> </w:t>
      </w:r>
      <w:r>
        <w:rPr>
          <w:w w:val="99"/>
          <w:u w:val="single"/>
        </w:rPr>
        <w:t xml:space="preserve"> </w:t>
      </w:r>
      <w:r>
        <w:rPr>
          <w:u w:val="single"/>
        </w:rPr>
        <w:tab/>
      </w:r>
    </w:p>
    <w:p w14:paraId="03CAEA62" w14:textId="77777777" w:rsidR="00866692" w:rsidRDefault="00866692" w:rsidP="00866692">
      <w:pPr>
        <w:pStyle w:val="ListParagraph"/>
        <w:numPr>
          <w:ilvl w:val="0"/>
          <w:numId w:val="8"/>
        </w:numPr>
        <w:tabs>
          <w:tab w:val="left" w:pos="1811"/>
        </w:tabs>
        <w:spacing w:before="40" w:line="259" w:lineRule="auto"/>
        <w:ind w:right="330"/>
      </w:pPr>
      <w:r>
        <w:t>Please describe your firm’s back-up procedures in the event the primary</w:t>
      </w:r>
      <w:r>
        <w:rPr>
          <w:spacing w:val="-27"/>
        </w:rPr>
        <w:t xml:space="preserve"> </w:t>
      </w:r>
      <w:r>
        <w:t>consultant assigned to this account should leave the firm or is not available to attend a scheduled</w:t>
      </w:r>
      <w:r>
        <w:rPr>
          <w:spacing w:val="-1"/>
        </w:rPr>
        <w:t xml:space="preserve"> </w:t>
      </w:r>
      <w:r>
        <w:t>meeting.</w:t>
      </w:r>
    </w:p>
    <w:p w14:paraId="1A8E7171" w14:textId="77777777" w:rsidR="00866692" w:rsidRDefault="00866692" w:rsidP="00866692">
      <w:pPr>
        <w:pStyle w:val="ListParagraph"/>
        <w:numPr>
          <w:ilvl w:val="0"/>
          <w:numId w:val="8"/>
        </w:numPr>
        <w:tabs>
          <w:tab w:val="left" w:pos="1811"/>
        </w:tabs>
        <w:spacing w:line="259" w:lineRule="auto"/>
        <w:ind w:right="158"/>
      </w:pPr>
      <w:r>
        <w:t>What other programs do you have in place to retain key staff? Please be detailed</w:t>
      </w:r>
      <w:r>
        <w:rPr>
          <w:spacing w:val="-32"/>
        </w:rPr>
        <w:t xml:space="preserve"> </w:t>
      </w:r>
      <w:r>
        <w:t>and specific.</w:t>
      </w:r>
    </w:p>
    <w:p w14:paraId="65A2CC99" w14:textId="77777777" w:rsidR="00866692" w:rsidRDefault="00866692" w:rsidP="00866692">
      <w:pPr>
        <w:pStyle w:val="ListParagraph"/>
        <w:numPr>
          <w:ilvl w:val="0"/>
          <w:numId w:val="8"/>
        </w:numPr>
        <w:tabs>
          <w:tab w:val="left" w:pos="1811"/>
        </w:tabs>
        <w:ind w:hanging="361"/>
      </w:pPr>
      <w:r>
        <w:t>Demonstrate the advisor’s knowledge of state or local political, economic, legal,</w:t>
      </w:r>
      <w:r>
        <w:rPr>
          <w:spacing w:val="-28"/>
        </w:rPr>
        <w:t xml:space="preserve"> </w:t>
      </w:r>
      <w:r>
        <w:t>or</w:t>
      </w:r>
    </w:p>
    <w:p w14:paraId="318FED8A" w14:textId="77777777" w:rsidR="00866692" w:rsidRDefault="00866692" w:rsidP="00866692">
      <w:pPr>
        <w:pStyle w:val="BodyText"/>
        <w:spacing w:before="21"/>
        <w:ind w:firstLine="0"/>
      </w:pPr>
      <w:r>
        <w:t>other issues that may affect the PMRS investments.</w:t>
      </w:r>
    </w:p>
    <w:p w14:paraId="79988672" w14:textId="77777777" w:rsidR="00866692" w:rsidRDefault="00866692" w:rsidP="00B91ED9">
      <w:pPr>
        <w:pStyle w:val="ListParagraph"/>
        <w:numPr>
          <w:ilvl w:val="0"/>
          <w:numId w:val="8"/>
        </w:numPr>
        <w:tabs>
          <w:tab w:val="left" w:pos="1811"/>
        </w:tabs>
        <w:spacing w:before="22"/>
        <w:ind w:right="-144" w:hanging="361"/>
      </w:pPr>
      <w:r>
        <w:t>Disclose any finder’s fees, fee splitting, payments to consultants, or other</w:t>
      </w:r>
      <w:r>
        <w:rPr>
          <w:spacing w:val="-29"/>
        </w:rPr>
        <w:t xml:space="preserve"> </w:t>
      </w:r>
      <w:r>
        <w:t>contractual</w:t>
      </w:r>
    </w:p>
    <w:p w14:paraId="6B6AAFE8" w14:textId="77777777" w:rsidR="00866692" w:rsidRDefault="00866692" w:rsidP="00866692">
      <w:pPr>
        <w:pStyle w:val="BodyText"/>
        <w:spacing w:before="20"/>
        <w:ind w:firstLine="0"/>
      </w:pPr>
      <w:r>
        <w:t>arrangements of the firm that could present a real or perceived conflict of interest.</w:t>
      </w:r>
    </w:p>
    <w:p w14:paraId="76EB5814" w14:textId="77777777" w:rsidR="00866692" w:rsidRDefault="00866692" w:rsidP="00866692">
      <w:pPr>
        <w:pStyle w:val="ListParagraph"/>
        <w:numPr>
          <w:ilvl w:val="0"/>
          <w:numId w:val="8"/>
        </w:numPr>
        <w:tabs>
          <w:tab w:val="left" w:pos="1811"/>
        </w:tabs>
        <w:spacing w:before="22" w:line="259" w:lineRule="auto"/>
        <w:ind w:right="374"/>
      </w:pPr>
      <w:r>
        <w:t>Describe the internal structure, organization, capabilities, and resources of your research department and its resources. (If no separate department exists,</w:t>
      </w:r>
      <w:r>
        <w:rPr>
          <w:spacing w:val="-34"/>
        </w:rPr>
        <w:t xml:space="preserve"> </w:t>
      </w:r>
      <w:r>
        <w:t>describe how this function is performed.) Is your firm’s investment research proprietary or from a third</w:t>
      </w:r>
      <w:r>
        <w:rPr>
          <w:spacing w:val="-3"/>
        </w:rPr>
        <w:t xml:space="preserve"> </w:t>
      </w:r>
      <w:r>
        <w:t>party?</w:t>
      </w:r>
    </w:p>
    <w:p w14:paraId="78FE9C67" w14:textId="31E74FF4" w:rsidR="00866692" w:rsidRDefault="00866692" w:rsidP="00866692">
      <w:pPr>
        <w:pStyle w:val="BodyText"/>
        <w:spacing w:before="7"/>
        <w:ind w:left="0" w:firstLine="0"/>
        <w:rPr>
          <w:sz w:val="23"/>
        </w:rPr>
      </w:pPr>
      <w:r>
        <w:t>Disclose all services provided and compensation received (including the sources of such</w:t>
      </w:r>
      <w:r>
        <w:rPr>
          <w:spacing w:val="-4"/>
        </w:rPr>
        <w:t xml:space="preserve"> </w:t>
      </w:r>
      <w:r>
        <w:t>compensation,</w:t>
      </w:r>
      <w:r>
        <w:rPr>
          <w:spacing w:val="-4"/>
        </w:rPr>
        <w:t xml:space="preserve"> </w:t>
      </w:r>
      <w:r>
        <w:t>whether</w:t>
      </w:r>
      <w:r>
        <w:rPr>
          <w:spacing w:val="-4"/>
        </w:rPr>
        <w:t xml:space="preserve"> </w:t>
      </w:r>
      <w:r>
        <w:t>direct</w:t>
      </w:r>
      <w:r>
        <w:rPr>
          <w:spacing w:val="-4"/>
        </w:rPr>
        <w:t xml:space="preserve"> </w:t>
      </w:r>
      <w:r>
        <w:t>or</w:t>
      </w:r>
      <w:r>
        <w:rPr>
          <w:spacing w:val="-3"/>
        </w:rPr>
        <w:t xml:space="preserve"> </w:t>
      </w:r>
      <w:r>
        <w:t>indirect)</w:t>
      </w:r>
      <w:r>
        <w:rPr>
          <w:spacing w:val="-3"/>
        </w:rPr>
        <w:t xml:space="preserve"> </w:t>
      </w:r>
      <w:r>
        <w:t>between</w:t>
      </w:r>
      <w:r>
        <w:rPr>
          <w:spacing w:val="-4"/>
        </w:rPr>
        <w:t xml:space="preserve"> </w:t>
      </w:r>
      <w:r>
        <w:t>your</w:t>
      </w:r>
      <w:r>
        <w:rPr>
          <w:spacing w:val="-4"/>
        </w:rPr>
        <w:t xml:space="preserve"> </w:t>
      </w:r>
      <w:r>
        <w:t>firm</w:t>
      </w:r>
      <w:r>
        <w:rPr>
          <w:spacing w:val="-4"/>
        </w:rPr>
        <w:t xml:space="preserve"> </w:t>
      </w:r>
      <w:r>
        <w:t>and</w:t>
      </w:r>
      <w:r>
        <w:rPr>
          <w:spacing w:val="-4"/>
        </w:rPr>
        <w:t xml:space="preserve"> </w:t>
      </w:r>
      <w:r>
        <w:t>investment managers, plan officials, beneficiaries, sponsors, and/or others as required by Standard 2b of the Investment Management Consultants Association Standards of Practice.</w:t>
      </w:r>
    </w:p>
    <w:p w14:paraId="5AC313FA" w14:textId="77777777" w:rsidR="00866692" w:rsidRPr="00BD412A" w:rsidRDefault="00866692" w:rsidP="00866692">
      <w:pPr>
        <w:pStyle w:val="Heading1"/>
        <w:numPr>
          <w:ilvl w:val="0"/>
          <w:numId w:val="1"/>
        </w:numPr>
        <w:tabs>
          <w:tab w:val="left" w:pos="820"/>
          <w:tab w:val="left" w:pos="821"/>
        </w:tabs>
        <w:rPr>
          <w:u w:val="single"/>
        </w:rPr>
      </w:pPr>
      <w:bookmarkStart w:id="0" w:name="_bookmark9"/>
      <w:bookmarkEnd w:id="0"/>
      <w:r w:rsidRPr="00BD412A">
        <w:rPr>
          <w:u w:val="single"/>
        </w:rPr>
        <w:t>Disaster</w:t>
      </w:r>
      <w:r w:rsidRPr="00BD412A">
        <w:rPr>
          <w:spacing w:val="-1"/>
          <w:u w:val="single"/>
        </w:rPr>
        <w:t xml:space="preserve"> </w:t>
      </w:r>
      <w:r w:rsidRPr="00BD412A">
        <w:rPr>
          <w:u w:val="single"/>
        </w:rPr>
        <w:t>Recovery</w:t>
      </w:r>
    </w:p>
    <w:p w14:paraId="08E241B4" w14:textId="77777777" w:rsidR="00866692" w:rsidRDefault="00866692" w:rsidP="00866692">
      <w:pPr>
        <w:pStyle w:val="BodyText"/>
        <w:spacing w:before="6"/>
        <w:ind w:left="0" w:firstLine="0"/>
        <w:rPr>
          <w:b/>
          <w:sz w:val="25"/>
        </w:rPr>
      </w:pPr>
    </w:p>
    <w:p w14:paraId="6AFF4EBC" w14:textId="77777777" w:rsidR="00866692" w:rsidRDefault="00866692" w:rsidP="00866692">
      <w:pPr>
        <w:ind w:left="1450"/>
        <w:rPr>
          <w:b/>
        </w:rPr>
      </w:pPr>
      <w:r>
        <w:rPr>
          <w:b/>
        </w:rPr>
        <w:t>Questions being posed to and information sought from offerors</w:t>
      </w:r>
    </w:p>
    <w:p w14:paraId="5F7C72EA" w14:textId="77777777" w:rsidR="00866692" w:rsidRDefault="00866692" w:rsidP="00866692">
      <w:pPr>
        <w:pStyle w:val="BodyText"/>
        <w:spacing w:before="5"/>
        <w:ind w:left="0" w:firstLine="0"/>
        <w:rPr>
          <w:b/>
          <w:sz w:val="25"/>
        </w:rPr>
      </w:pPr>
    </w:p>
    <w:p w14:paraId="44515526" w14:textId="77777777" w:rsidR="00866692" w:rsidRDefault="00866692" w:rsidP="00866692">
      <w:pPr>
        <w:pStyle w:val="ListParagraph"/>
        <w:numPr>
          <w:ilvl w:val="1"/>
          <w:numId w:val="1"/>
        </w:numPr>
        <w:tabs>
          <w:tab w:val="left" w:pos="1811"/>
        </w:tabs>
        <w:spacing w:before="1"/>
        <w:ind w:hanging="361"/>
      </w:pPr>
      <w:r>
        <w:t>Describe how you anticipate a crisis will impact your</w:t>
      </w:r>
      <w:r>
        <w:rPr>
          <w:spacing w:val="-8"/>
        </w:rPr>
        <w:t xml:space="preserve"> </w:t>
      </w:r>
      <w:r>
        <w:t>operations.</w:t>
      </w:r>
    </w:p>
    <w:p w14:paraId="7F3C59FC" w14:textId="77777777" w:rsidR="00866692" w:rsidRDefault="00866692" w:rsidP="00866692">
      <w:pPr>
        <w:pStyle w:val="ListParagraph"/>
        <w:numPr>
          <w:ilvl w:val="1"/>
          <w:numId w:val="1"/>
        </w:numPr>
        <w:tabs>
          <w:tab w:val="left" w:pos="1811"/>
        </w:tabs>
        <w:spacing w:before="21" w:line="259" w:lineRule="auto"/>
        <w:ind w:right="541"/>
      </w:pPr>
      <w:r>
        <w:t>Describe your emergency response continuity of operations plan. Please attach</w:t>
      </w:r>
      <w:r>
        <w:rPr>
          <w:spacing w:val="-27"/>
        </w:rPr>
        <w:t xml:space="preserve"> </w:t>
      </w:r>
      <w:r>
        <w:t>a copy of your plan, or at a minimum, summarize how your plan addresses the following aspects of pandemic</w:t>
      </w:r>
      <w:r>
        <w:rPr>
          <w:spacing w:val="-4"/>
        </w:rPr>
        <w:t xml:space="preserve"> </w:t>
      </w:r>
      <w:r>
        <w:t>preparedness:</w:t>
      </w:r>
    </w:p>
    <w:p w14:paraId="495507D1" w14:textId="77777777" w:rsidR="00866692" w:rsidRDefault="00866692" w:rsidP="00866692">
      <w:pPr>
        <w:pStyle w:val="ListParagraph"/>
        <w:numPr>
          <w:ilvl w:val="2"/>
          <w:numId w:val="1"/>
        </w:numPr>
        <w:tabs>
          <w:tab w:val="left" w:pos="2981"/>
        </w:tabs>
        <w:ind w:hanging="361"/>
      </w:pPr>
      <w:r>
        <w:t>Employee training (describe your organization’s training plan, and</w:t>
      </w:r>
      <w:r>
        <w:rPr>
          <w:spacing w:val="-17"/>
        </w:rPr>
        <w:t xml:space="preserve"> </w:t>
      </w:r>
      <w:r>
        <w:t>how</w:t>
      </w:r>
    </w:p>
    <w:p w14:paraId="5E19ACB9" w14:textId="77777777" w:rsidR="00866692" w:rsidRDefault="00866692" w:rsidP="00866692">
      <w:pPr>
        <w:pStyle w:val="BodyText"/>
        <w:spacing w:before="20"/>
        <w:ind w:left="2980" w:firstLine="0"/>
      </w:pPr>
      <w:r>
        <w:t>frequently your plan will be shared with employees).</w:t>
      </w:r>
    </w:p>
    <w:p w14:paraId="1A042035" w14:textId="77777777" w:rsidR="00866692" w:rsidRDefault="00866692" w:rsidP="00866692">
      <w:pPr>
        <w:pStyle w:val="ListParagraph"/>
        <w:numPr>
          <w:ilvl w:val="2"/>
          <w:numId w:val="1"/>
        </w:numPr>
        <w:tabs>
          <w:tab w:val="left" w:pos="2981"/>
        </w:tabs>
        <w:spacing w:before="22" w:line="259" w:lineRule="auto"/>
        <w:ind w:right="299"/>
      </w:pPr>
      <w:r>
        <w:t>Identified essential business functions and key employees (within</w:t>
      </w:r>
      <w:r>
        <w:rPr>
          <w:spacing w:val="-21"/>
        </w:rPr>
        <w:t xml:space="preserve"> </w:t>
      </w:r>
      <w:r>
        <w:t>your organization) necessary to carry them</w:t>
      </w:r>
      <w:r>
        <w:rPr>
          <w:spacing w:val="-4"/>
        </w:rPr>
        <w:t xml:space="preserve"> </w:t>
      </w:r>
      <w:r>
        <w:t>out.</w:t>
      </w:r>
    </w:p>
    <w:p w14:paraId="2B54536B" w14:textId="77777777" w:rsidR="00866692" w:rsidRDefault="00866692" w:rsidP="00866692">
      <w:pPr>
        <w:pStyle w:val="ListParagraph"/>
        <w:numPr>
          <w:ilvl w:val="2"/>
          <w:numId w:val="1"/>
        </w:numPr>
        <w:tabs>
          <w:tab w:val="left" w:pos="2980"/>
          <w:tab w:val="left" w:pos="2981"/>
        </w:tabs>
        <w:spacing w:line="268" w:lineRule="exact"/>
        <w:ind w:hanging="361"/>
      </w:pPr>
      <w:r>
        <w:t>Contingency plans</w:t>
      </w:r>
      <w:r>
        <w:rPr>
          <w:spacing w:val="-2"/>
        </w:rPr>
        <w:t xml:space="preserve"> </w:t>
      </w:r>
      <w:r>
        <w:t>for:</w:t>
      </w:r>
    </w:p>
    <w:p w14:paraId="5D10F242" w14:textId="77777777" w:rsidR="00866692" w:rsidRDefault="00866692" w:rsidP="00866692">
      <w:pPr>
        <w:pStyle w:val="ListParagraph"/>
        <w:numPr>
          <w:ilvl w:val="3"/>
          <w:numId w:val="1"/>
        </w:numPr>
        <w:tabs>
          <w:tab w:val="left" w:pos="4421"/>
        </w:tabs>
        <w:spacing w:before="21" w:line="259" w:lineRule="auto"/>
        <w:ind w:right="256"/>
      </w:pPr>
      <w:r>
        <w:t xml:space="preserve">How </w:t>
      </w:r>
      <w:proofErr w:type="gramStart"/>
      <w:r>
        <w:t>your organization will</w:t>
      </w:r>
      <w:proofErr w:type="gramEnd"/>
      <w:r>
        <w:t xml:space="preserve"> handle staffing issues</w:t>
      </w:r>
      <w:r>
        <w:rPr>
          <w:spacing w:val="-23"/>
        </w:rPr>
        <w:t xml:space="preserve"> </w:t>
      </w:r>
      <w:r>
        <w:t>when a portion of key employees are incapacitated due to illness.</w:t>
      </w:r>
    </w:p>
    <w:p w14:paraId="6E2AA544" w14:textId="77777777" w:rsidR="00866692" w:rsidRDefault="00866692" w:rsidP="00866692">
      <w:pPr>
        <w:pStyle w:val="ListParagraph"/>
        <w:numPr>
          <w:ilvl w:val="3"/>
          <w:numId w:val="1"/>
        </w:numPr>
        <w:tabs>
          <w:tab w:val="left" w:pos="4421"/>
        </w:tabs>
        <w:spacing w:line="259" w:lineRule="auto"/>
        <w:ind w:right="326"/>
      </w:pPr>
      <w:r>
        <w:t>How employees in your organization will carry out</w:t>
      </w:r>
      <w:r>
        <w:rPr>
          <w:spacing w:val="-27"/>
        </w:rPr>
        <w:t xml:space="preserve"> </w:t>
      </w:r>
      <w:r>
        <w:t>the essential functions if contagion control measures prevent them from coming to the primary</w:t>
      </w:r>
      <w:r>
        <w:rPr>
          <w:spacing w:val="-22"/>
        </w:rPr>
        <w:t xml:space="preserve"> </w:t>
      </w:r>
      <w:r>
        <w:t>workplace.</w:t>
      </w:r>
    </w:p>
    <w:p w14:paraId="751312FE" w14:textId="77777777" w:rsidR="00866692" w:rsidRDefault="00866692" w:rsidP="00866692">
      <w:pPr>
        <w:pStyle w:val="ListParagraph"/>
        <w:numPr>
          <w:ilvl w:val="2"/>
          <w:numId w:val="1"/>
        </w:numPr>
        <w:tabs>
          <w:tab w:val="left" w:pos="2981"/>
        </w:tabs>
        <w:spacing w:line="259" w:lineRule="auto"/>
        <w:ind w:right="248"/>
      </w:pPr>
      <w:r>
        <w:t>How your organization will communicate with staff and suppliers</w:t>
      </w:r>
      <w:r>
        <w:rPr>
          <w:spacing w:val="-23"/>
        </w:rPr>
        <w:t xml:space="preserve"> </w:t>
      </w:r>
      <w:r>
        <w:t>when primary communications systems are overloaded or otherwise fail, including key contacts, chain of communications (including suppliers), etc.</w:t>
      </w:r>
    </w:p>
    <w:p w14:paraId="72E7DDF5" w14:textId="4EE76E2B" w:rsidR="00411CCC" w:rsidRDefault="00866692" w:rsidP="007D1016">
      <w:pPr>
        <w:pStyle w:val="BodyText"/>
        <w:numPr>
          <w:ilvl w:val="2"/>
          <w:numId w:val="1"/>
        </w:numPr>
        <w:spacing w:before="4"/>
        <w:rPr>
          <w:sz w:val="16"/>
        </w:rPr>
      </w:pPr>
      <w:r>
        <w:t>How and when your emergency plan will be tested, and if the plan</w:t>
      </w:r>
      <w:r>
        <w:rPr>
          <w:spacing w:val="-26"/>
        </w:rPr>
        <w:t xml:space="preserve"> </w:t>
      </w:r>
      <w:r>
        <w:t>will be tested by a</w:t>
      </w:r>
      <w:r>
        <w:rPr>
          <w:spacing w:val="-3"/>
        </w:rPr>
        <w:t xml:space="preserve"> </w:t>
      </w:r>
      <w:proofErr w:type="gramStart"/>
      <w:r>
        <w:t>third-party</w:t>
      </w:r>
      <w:proofErr w:type="gramEnd"/>
      <w:r w:rsidR="003A216D">
        <w:t>.</w:t>
      </w:r>
      <w:bookmarkStart w:id="1" w:name="_bookmark1"/>
      <w:bookmarkStart w:id="2" w:name="_bookmark2"/>
      <w:bookmarkStart w:id="3" w:name="_bookmark3"/>
      <w:bookmarkStart w:id="4" w:name="_bookmark4"/>
      <w:bookmarkStart w:id="5" w:name="_bookmark5"/>
      <w:bookmarkStart w:id="6" w:name="_bookmark6"/>
      <w:bookmarkStart w:id="7" w:name="_bookmark7"/>
      <w:bookmarkStart w:id="8" w:name="_bookmark8"/>
      <w:bookmarkEnd w:id="1"/>
      <w:bookmarkEnd w:id="2"/>
      <w:bookmarkEnd w:id="3"/>
      <w:bookmarkEnd w:id="4"/>
      <w:bookmarkEnd w:id="5"/>
      <w:bookmarkEnd w:id="6"/>
      <w:bookmarkEnd w:id="7"/>
      <w:bookmarkEnd w:id="8"/>
    </w:p>
    <w:sectPr w:rsidR="00411CCC" w:rsidSect="00ED55A2">
      <w:footerReference w:type="default" r:id="rId8"/>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75FA0" w14:textId="77777777" w:rsidR="004634C0" w:rsidRDefault="004634C0" w:rsidP="00291CAC">
      <w:r>
        <w:separator/>
      </w:r>
    </w:p>
  </w:endnote>
  <w:endnote w:type="continuationSeparator" w:id="0">
    <w:p w14:paraId="25D08238" w14:textId="77777777" w:rsidR="004634C0" w:rsidRDefault="004634C0" w:rsidP="0029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W1)">
    <w:altName w:val="Times New Roman"/>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0227276"/>
      <w:docPartObj>
        <w:docPartGallery w:val="Page Numbers (Bottom of Page)"/>
        <w:docPartUnique/>
      </w:docPartObj>
    </w:sdtPr>
    <w:sdtEndPr>
      <w:rPr>
        <w:noProof/>
      </w:rPr>
    </w:sdtEndPr>
    <w:sdtContent>
      <w:p w14:paraId="26DCCB83" w14:textId="7F966EDF" w:rsidR="00291CAC" w:rsidRDefault="00291C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314972" w14:textId="77777777" w:rsidR="00291CAC" w:rsidRDefault="00291C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926AD" w14:textId="77777777" w:rsidR="004634C0" w:rsidRDefault="004634C0" w:rsidP="00291CAC">
      <w:r>
        <w:separator/>
      </w:r>
    </w:p>
  </w:footnote>
  <w:footnote w:type="continuationSeparator" w:id="0">
    <w:p w14:paraId="01FC955B" w14:textId="77777777" w:rsidR="004634C0" w:rsidRDefault="004634C0" w:rsidP="00291C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D78E0"/>
    <w:multiLevelType w:val="hybridMultilevel"/>
    <w:tmpl w:val="06A09DE4"/>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D274E5"/>
    <w:multiLevelType w:val="hybridMultilevel"/>
    <w:tmpl w:val="66D67B40"/>
    <w:lvl w:ilvl="0" w:tplc="04090001">
      <w:start w:val="1"/>
      <w:numFmt w:val="bullet"/>
      <w:lvlText w:val=""/>
      <w:lvlJc w:val="left"/>
      <w:pPr>
        <w:ind w:left="1531" w:hanging="360"/>
      </w:pPr>
      <w:rPr>
        <w:rFonts w:ascii="Symbol" w:hAnsi="Symbol"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2" w15:restartNumberingAfterBreak="0">
    <w:nsid w:val="0DDD11B5"/>
    <w:multiLevelType w:val="hybridMultilevel"/>
    <w:tmpl w:val="134CAA44"/>
    <w:lvl w:ilvl="0" w:tplc="72FE01E0">
      <w:start w:val="1"/>
      <w:numFmt w:val="decimal"/>
      <w:lvlText w:val="%1."/>
      <w:lvlJc w:val="left"/>
      <w:pPr>
        <w:ind w:left="1676" w:hanging="360"/>
      </w:pPr>
      <w:rPr>
        <w:rFonts w:ascii="Calibri" w:eastAsia="Calibri" w:hAnsi="Calibri" w:cs="Calibri" w:hint="default"/>
        <w:w w:val="99"/>
        <w:sz w:val="22"/>
        <w:szCs w:val="22"/>
        <w:lang w:val="en-US" w:eastAsia="en-US" w:bidi="en-US"/>
      </w:rPr>
    </w:lvl>
    <w:lvl w:ilvl="1" w:tplc="3AC4EC98">
      <w:start w:val="1"/>
      <w:numFmt w:val="lowerLetter"/>
      <w:lvlText w:val="%2."/>
      <w:lvlJc w:val="left"/>
      <w:pPr>
        <w:ind w:left="2350" w:hanging="360"/>
      </w:pPr>
      <w:rPr>
        <w:rFonts w:ascii="Calibri" w:eastAsia="Calibri" w:hAnsi="Calibri" w:cs="Calibri" w:hint="default"/>
        <w:w w:val="99"/>
        <w:sz w:val="22"/>
        <w:szCs w:val="22"/>
        <w:lang w:val="en-US" w:eastAsia="en-US" w:bidi="en-US"/>
      </w:rPr>
    </w:lvl>
    <w:lvl w:ilvl="2" w:tplc="1C3EE2B4">
      <w:start w:val="1"/>
      <w:numFmt w:val="lowerRoman"/>
      <w:lvlText w:val="%3."/>
      <w:lvlJc w:val="left"/>
      <w:pPr>
        <w:ind w:left="3116" w:hanging="287"/>
        <w:jc w:val="right"/>
      </w:pPr>
      <w:rPr>
        <w:rFonts w:ascii="Calibri" w:eastAsia="Calibri" w:hAnsi="Calibri" w:cs="Calibri" w:hint="default"/>
        <w:w w:val="99"/>
        <w:sz w:val="22"/>
        <w:szCs w:val="22"/>
        <w:lang w:val="en-US" w:eastAsia="en-US" w:bidi="en-US"/>
      </w:rPr>
    </w:lvl>
    <w:lvl w:ilvl="3" w:tplc="B5644782">
      <w:numFmt w:val="bullet"/>
      <w:lvlText w:val="•"/>
      <w:lvlJc w:val="left"/>
      <w:pPr>
        <w:ind w:left="3927" w:hanging="287"/>
      </w:pPr>
      <w:rPr>
        <w:rFonts w:hint="default"/>
        <w:lang w:val="en-US" w:eastAsia="en-US" w:bidi="en-US"/>
      </w:rPr>
    </w:lvl>
    <w:lvl w:ilvl="4" w:tplc="BF769028">
      <w:numFmt w:val="bullet"/>
      <w:lvlText w:val="•"/>
      <w:lvlJc w:val="left"/>
      <w:pPr>
        <w:ind w:left="4735" w:hanging="287"/>
      </w:pPr>
      <w:rPr>
        <w:rFonts w:hint="default"/>
        <w:lang w:val="en-US" w:eastAsia="en-US" w:bidi="en-US"/>
      </w:rPr>
    </w:lvl>
    <w:lvl w:ilvl="5" w:tplc="DBCA66F6">
      <w:numFmt w:val="bullet"/>
      <w:lvlText w:val="•"/>
      <w:lvlJc w:val="left"/>
      <w:pPr>
        <w:ind w:left="5542" w:hanging="287"/>
      </w:pPr>
      <w:rPr>
        <w:rFonts w:hint="default"/>
        <w:lang w:val="en-US" w:eastAsia="en-US" w:bidi="en-US"/>
      </w:rPr>
    </w:lvl>
    <w:lvl w:ilvl="6" w:tplc="5774965E">
      <w:numFmt w:val="bullet"/>
      <w:lvlText w:val="•"/>
      <w:lvlJc w:val="left"/>
      <w:pPr>
        <w:ind w:left="6350" w:hanging="287"/>
      </w:pPr>
      <w:rPr>
        <w:rFonts w:hint="default"/>
        <w:lang w:val="en-US" w:eastAsia="en-US" w:bidi="en-US"/>
      </w:rPr>
    </w:lvl>
    <w:lvl w:ilvl="7" w:tplc="04324F10">
      <w:numFmt w:val="bullet"/>
      <w:lvlText w:val="•"/>
      <w:lvlJc w:val="left"/>
      <w:pPr>
        <w:ind w:left="7157" w:hanging="287"/>
      </w:pPr>
      <w:rPr>
        <w:rFonts w:hint="default"/>
        <w:lang w:val="en-US" w:eastAsia="en-US" w:bidi="en-US"/>
      </w:rPr>
    </w:lvl>
    <w:lvl w:ilvl="8" w:tplc="8AF69C98">
      <w:numFmt w:val="bullet"/>
      <w:lvlText w:val="•"/>
      <w:lvlJc w:val="left"/>
      <w:pPr>
        <w:ind w:left="7965" w:hanging="287"/>
      </w:pPr>
      <w:rPr>
        <w:rFonts w:hint="default"/>
        <w:lang w:val="en-US" w:eastAsia="en-US" w:bidi="en-US"/>
      </w:rPr>
    </w:lvl>
  </w:abstractNum>
  <w:abstractNum w:abstractNumId="3" w15:restartNumberingAfterBreak="0">
    <w:nsid w:val="0EC264DB"/>
    <w:multiLevelType w:val="multilevel"/>
    <w:tmpl w:val="C6AE78F6"/>
    <w:lvl w:ilvl="0">
      <w:start w:val="1"/>
      <w:numFmt w:val="decimal"/>
      <w:lvlText w:val="%1."/>
      <w:lvlJc w:val="left"/>
      <w:pPr>
        <w:tabs>
          <w:tab w:val="num" w:pos="720"/>
        </w:tabs>
        <w:ind w:left="720" w:hanging="360"/>
      </w:pPr>
      <w:rPr>
        <w:rFonts w:ascii="Times New (W1)" w:hAnsi="Times New (W1)" w:hint="default"/>
        <w:b w:val="0"/>
        <w:i w:val="0"/>
        <w:sz w:val="22"/>
        <w:szCs w:val="22"/>
      </w:rPr>
    </w:lvl>
    <w:lvl w:ilvl="1">
      <w:start w:val="1"/>
      <w:numFmt w:val="lowerLetter"/>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0EEC26DA"/>
    <w:multiLevelType w:val="hybridMultilevel"/>
    <w:tmpl w:val="6352BE68"/>
    <w:lvl w:ilvl="0" w:tplc="3C14380C">
      <w:start w:val="1"/>
      <w:numFmt w:val="lowerRoman"/>
      <w:lvlText w:val="%1."/>
      <w:lvlJc w:val="left"/>
      <w:pPr>
        <w:ind w:left="2260" w:hanging="286"/>
        <w:jc w:val="right"/>
      </w:pPr>
      <w:rPr>
        <w:rFonts w:ascii="Calibri" w:eastAsia="Calibri" w:hAnsi="Calibri" w:cs="Calibri" w:hint="default"/>
        <w:w w:val="99"/>
        <w:sz w:val="22"/>
        <w:szCs w:val="22"/>
        <w:lang w:val="en-US" w:eastAsia="en-US" w:bidi="en-US"/>
      </w:rPr>
    </w:lvl>
    <w:lvl w:ilvl="1" w:tplc="98185264">
      <w:numFmt w:val="bullet"/>
      <w:lvlText w:val="•"/>
      <w:lvlJc w:val="left"/>
      <w:pPr>
        <w:ind w:left="2992" w:hanging="286"/>
      </w:pPr>
      <w:rPr>
        <w:rFonts w:hint="default"/>
        <w:lang w:val="en-US" w:eastAsia="en-US" w:bidi="en-US"/>
      </w:rPr>
    </w:lvl>
    <w:lvl w:ilvl="2" w:tplc="557A9D54">
      <w:numFmt w:val="bullet"/>
      <w:lvlText w:val="•"/>
      <w:lvlJc w:val="left"/>
      <w:pPr>
        <w:ind w:left="3724" w:hanging="286"/>
      </w:pPr>
      <w:rPr>
        <w:rFonts w:hint="default"/>
        <w:lang w:val="en-US" w:eastAsia="en-US" w:bidi="en-US"/>
      </w:rPr>
    </w:lvl>
    <w:lvl w:ilvl="3" w:tplc="0B5E5436">
      <w:numFmt w:val="bullet"/>
      <w:lvlText w:val="•"/>
      <w:lvlJc w:val="left"/>
      <w:pPr>
        <w:ind w:left="4456" w:hanging="286"/>
      </w:pPr>
      <w:rPr>
        <w:rFonts w:hint="default"/>
        <w:lang w:val="en-US" w:eastAsia="en-US" w:bidi="en-US"/>
      </w:rPr>
    </w:lvl>
    <w:lvl w:ilvl="4" w:tplc="06880F04">
      <w:numFmt w:val="bullet"/>
      <w:lvlText w:val="•"/>
      <w:lvlJc w:val="left"/>
      <w:pPr>
        <w:ind w:left="5188" w:hanging="286"/>
      </w:pPr>
      <w:rPr>
        <w:rFonts w:hint="default"/>
        <w:lang w:val="en-US" w:eastAsia="en-US" w:bidi="en-US"/>
      </w:rPr>
    </w:lvl>
    <w:lvl w:ilvl="5" w:tplc="4AAE54C0">
      <w:numFmt w:val="bullet"/>
      <w:lvlText w:val="•"/>
      <w:lvlJc w:val="left"/>
      <w:pPr>
        <w:ind w:left="5920" w:hanging="286"/>
      </w:pPr>
      <w:rPr>
        <w:rFonts w:hint="default"/>
        <w:lang w:val="en-US" w:eastAsia="en-US" w:bidi="en-US"/>
      </w:rPr>
    </w:lvl>
    <w:lvl w:ilvl="6" w:tplc="9B7ECCB6">
      <w:numFmt w:val="bullet"/>
      <w:lvlText w:val="•"/>
      <w:lvlJc w:val="left"/>
      <w:pPr>
        <w:ind w:left="6652" w:hanging="286"/>
      </w:pPr>
      <w:rPr>
        <w:rFonts w:hint="default"/>
        <w:lang w:val="en-US" w:eastAsia="en-US" w:bidi="en-US"/>
      </w:rPr>
    </w:lvl>
    <w:lvl w:ilvl="7" w:tplc="F35A6EE4">
      <w:numFmt w:val="bullet"/>
      <w:lvlText w:val="•"/>
      <w:lvlJc w:val="left"/>
      <w:pPr>
        <w:ind w:left="7384" w:hanging="286"/>
      </w:pPr>
      <w:rPr>
        <w:rFonts w:hint="default"/>
        <w:lang w:val="en-US" w:eastAsia="en-US" w:bidi="en-US"/>
      </w:rPr>
    </w:lvl>
    <w:lvl w:ilvl="8" w:tplc="BFE67328">
      <w:numFmt w:val="bullet"/>
      <w:lvlText w:val="•"/>
      <w:lvlJc w:val="left"/>
      <w:pPr>
        <w:ind w:left="8116" w:hanging="286"/>
      </w:pPr>
      <w:rPr>
        <w:rFonts w:hint="default"/>
        <w:lang w:val="en-US" w:eastAsia="en-US" w:bidi="en-US"/>
      </w:rPr>
    </w:lvl>
  </w:abstractNum>
  <w:abstractNum w:abstractNumId="5" w15:restartNumberingAfterBreak="0">
    <w:nsid w:val="13F3137B"/>
    <w:multiLevelType w:val="hybridMultilevel"/>
    <w:tmpl w:val="FB4A02B0"/>
    <w:lvl w:ilvl="0" w:tplc="834A2EBA">
      <w:start w:val="1"/>
      <w:numFmt w:val="lowerLetter"/>
      <w:lvlText w:val="%1."/>
      <w:lvlJc w:val="left"/>
      <w:pPr>
        <w:ind w:left="2440" w:hanging="360"/>
      </w:pPr>
      <w:rPr>
        <w:rFonts w:ascii="Calibri" w:eastAsia="Calibri" w:hAnsi="Calibri" w:cs="Calibri" w:hint="default"/>
        <w:w w:val="99"/>
        <w:sz w:val="22"/>
        <w:szCs w:val="22"/>
        <w:lang w:val="en-US" w:eastAsia="en-US" w:bidi="en-US"/>
      </w:rPr>
    </w:lvl>
    <w:lvl w:ilvl="1" w:tplc="EA8698D4">
      <w:numFmt w:val="bullet"/>
      <w:lvlText w:val="•"/>
      <w:lvlJc w:val="left"/>
      <w:pPr>
        <w:ind w:left="3154" w:hanging="360"/>
      </w:pPr>
      <w:rPr>
        <w:rFonts w:hint="default"/>
        <w:lang w:val="en-US" w:eastAsia="en-US" w:bidi="en-US"/>
      </w:rPr>
    </w:lvl>
    <w:lvl w:ilvl="2" w:tplc="ABAEA6A6">
      <w:numFmt w:val="bullet"/>
      <w:lvlText w:val="•"/>
      <w:lvlJc w:val="left"/>
      <w:pPr>
        <w:ind w:left="3868" w:hanging="360"/>
      </w:pPr>
      <w:rPr>
        <w:rFonts w:hint="default"/>
        <w:lang w:val="en-US" w:eastAsia="en-US" w:bidi="en-US"/>
      </w:rPr>
    </w:lvl>
    <w:lvl w:ilvl="3" w:tplc="A98273AA">
      <w:numFmt w:val="bullet"/>
      <w:lvlText w:val="•"/>
      <w:lvlJc w:val="left"/>
      <w:pPr>
        <w:ind w:left="4582" w:hanging="360"/>
      </w:pPr>
      <w:rPr>
        <w:rFonts w:hint="default"/>
        <w:lang w:val="en-US" w:eastAsia="en-US" w:bidi="en-US"/>
      </w:rPr>
    </w:lvl>
    <w:lvl w:ilvl="4" w:tplc="CA1042F6">
      <w:numFmt w:val="bullet"/>
      <w:lvlText w:val="•"/>
      <w:lvlJc w:val="left"/>
      <w:pPr>
        <w:ind w:left="5296" w:hanging="360"/>
      </w:pPr>
      <w:rPr>
        <w:rFonts w:hint="default"/>
        <w:lang w:val="en-US" w:eastAsia="en-US" w:bidi="en-US"/>
      </w:rPr>
    </w:lvl>
    <w:lvl w:ilvl="5" w:tplc="5712CF3E">
      <w:numFmt w:val="bullet"/>
      <w:lvlText w:val="•"/>
      <w:lvlJc w:val="left"/>
      <w:pPr>
        <w:ind w:left="6010" w:hanging="360"/>
      </w:pPr>
      <w:rPr>
        <w:rFonts w:hint="default"/>
        <w:lang w:val="en-US" w:eastAsia="en-US" w:bidi="en-US"/>
      </w:rPr>
    </w:lvl>
    <w:lvl w:ilvl="6" w:tplc="F1C6FF7C">
      <w:numFmt w:val="bullet"/>
      <w:lvlText w:val="•"/>
      <w:lvlJc w:val="left"/>
      <w:pPr>
        <w:ind w:left="6724" w:hanging="360"/>
      </w:pPr>
      <w:rPr>
        <w:rFonts w:hint="default"/>
        <w:lang w:val="en-US" w:eastAsia="en-US" w:bidi="en-US"/>
      </w:rPr>
    </w:lvl>
    <w:lvl w:ilvl="7" w:tplc="D37269DC">
      <w:numFmt w:val="bullet"/>
      <w:lvlText w:val="•"/>
      <w:lvlJc w:val="left"/>
      <w:pPr>
        <w:ind w:left="7438" w:hanging="360"/>
      </w:pPr>
      <w:rPr>
        <w:rFonts w:hint="default"/>
        <w:lang w:val="en-US" w:eastAsia="en-US" w:bidi="en-US"/>
      </w:rPr>
    </w:lvl>
    <w:lvl w:ilvl="8" w:tplc="86AA8F78">
      <w:numFmt w:val="bullet"/>
      <w:lvlText w:val="•"/>
      <w:lvlJc w:val="left"/>
      <w:pPr>
        <w:ind w:left="8152" w:hanging="360"/>
      </w:pPr>
      <w:rPr>
        <w:rFonts w:hint="default"/>
        <w:lang w:val="en-US" w:eastAsia="en-US" w:bidi="en-US"/>
      </w:rPr>
    </w:lvl>
  </w:abstractNum>
  <w:abstractNum w:abstractNumId="6" w15:restartNumberingAfterBreak="0">
    <w:nsid w:val="1E7807A8"/>
    <w:multiLevelType w:val="hybridMultilevel"/>
    <w:tmpl w:val="E1E6B2A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7" w15:restartNumberingAfterBreak="0">
    <w:nsid w:val="214B04DB"/>
    <w:multiLevelType w:val="hybridMultilevel"/>
    <w:tmpl w:val="E9AAB1AE"/>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8" w15:restartNumberingAfterBreak="0">
    <w:nsid w:val="21F31276"/>
    <w:multiLevelType w:val="hybridMultilevel"/>
    <w:tmpl w:val="DF1E3552"/>
    <w:lvl w:ilvl="0" w:tplc="DFA2FB1A">
      <w:start w:val="1"/>
      <w:numFmt w:val="upperLetter"/>
      <w:lvlText w:val="%1."/>
      <w:lvlJc w:val="left"/>
      <w:pPr>
        <w:ind w:left="820" w:hanging="721"/>
      </w:pPr>
      <w:rPr>
        <w:rFonts w:ascii="Calibri" w:eastAsia="Calibri" w:hAnsi="Calibri" w:cs="Calibri" w:hint="default"/>
        <w:b/>
        <w:bCs/>
        <w:w w:val="99"/>
        <w:sz w:val="22"/>
        <w:szCs w:val="22"/>
        <w:lang w:val="en-US" w:eastAsia="en-US" w:bidi="en-US"/>
      </w:rPr>
    </w:lvl>
    <w:lvl w:ilvl="1" w:tplc="C186C3AA">
      <w:start w:val="1"/>
      <w:numFmt w:val="upperLetter"/>
      <w:lvlText w:val="%2."/>
      <w:lvlJc w:val="left"/>
      <w:pPr>
        <w:ind w:left="811" w:hanging="361"/>
      </w:pPr>
      <w:rPr>
        <w:rFonts w:ascii="Calibri" w:eastAsia="Calibri" w:hAnsi="Calibri" w:cs="Calibri" w:hint="default"/>
        <w:b/>
        <w:bCs/>
        <w:w w:val="99"/>
        <w:sz w:val="22"/>
        <w:szCs w:val="22"/>
        <w:lang w:val="en-US" w:eastAsia="en-US" w:bidi="en-US"/>
      </w:rPr>
    </w:lvl>
    <w:lvl w:ilvl="2" w:tplc="EF74D132">
      <w:start w:val="1"/>
      <w:numFmt w:val="decimal"/>
      <w:lvlText w:val="%3."/>
      <w:lvlJc w:val="left"/>
      <w:pPr>
        <w:ind w:left="1540" w:hanging="360"/>
      </w:pPr>
      <w:rPr>
        <w:rFonts w:ascii="Calibri" w:eastAsia="Calibri" w:hAnsi="Calibri" w:cs="Calibri" w:hint="default"/>
        <w:w w:val="99"/>
        <w:sz w:val="22"/>
        <w:szCs w:val="22"/>
        <w:lang w:val="en-US" w:eastAsia="en-US" w:bidi="en-US"/>
      </w:rPr>
    </w:lvl>
    <w:lvl w:ilvl="3" w:tplc="E0188BB6">
      <w:start w:val="1"/>
      <w:numFmt w:val="decimal"/>
      <w:lvlText w:val="%4."/>
      <w:lvlJc w:val="left"/>
      <w:pPr>
        <w:ind w:left="1630" w:hanging="360"/>
      </w:pPr>
      <w:rPr>
        <w:rFonts w:ascii="Calibri" w:eastAsia="Calibri" w:hAnsi="Calibri" w:cs="Calibri" w:hint="default"/>
        <w:w w:val="99"/>
        <w:sz w:val="22"/>
        <w:szCs w:val="22"/>
        <w:lang w:val="en-US" w:eastAsia="en-US" w:bidi="en-US"/>
      </w:rPr>
    </w:lvl>
    <w:lvl w:ilvl="4" w:tplc="3A0AED58">
      <w:start w:val="1"/>
      <w:numFmt w:val="lowerRoman"/>
      <w:lvlText w:val="%5."/>
      <w:lvlJc w:val="left"/>
      <w:pPr>
        <w:ind w:left="2260" w:hanging="286"/>
        <w:jc w:val="right"/>
      </w:pPr>
      <w:rPr>
        <w:rFonts w:ascii="Calibri" w:eastAsia="Calibri" w:hAnsi="Calibri" w:cs="Calibri" w:hint="default"/>
        <w:w w:val="99"/>
        <w:sz w:val="22"/>
        <w:szCs w:val="22"/>
        <w:lang w:val="en-US" w:eastAsia="en-US" w:bidi="en-US"/>
      </w:rPr>
    </w:lvl>
    <w:lvl w:ilvl="5" w:tplc="F516DAAA">
      <w:numFmt w:val="bullet"/>
      <w:lvlText w:val="•"/>
      <w:lvlJc w:val="left"/>
      <w:pPr>
        <w:ind w:left="2260" w:hanging="286"/>
      </w:pPr>
      <w:rPr>
        <w:rFonts w:hint="default"/>
        <w:lang w:val="en-US" w:eastAsia="en-US" w:bidi="en-US"/>
      </w:rPr>
    </w:lvl>
    <w:lvl w:ilvl="6" w:tplc="2F2E7618">
      <w:numFmt w:val="bullet"/>
      <w:lvlText w:val="•"/>
      <w:lvlJc w:val="left"/>
      <w:pPr>
        <w:ind w:left="3724" w:hanging="286"/>
      </w:pPr>
      <w:rPr>
        <w:rFonts w:hint="default"/>
        <w:lang w:val="en-US" w:eastAsia="en-US" w:bidi="en-US"/>
      </w:rPr>
    </w:lvl>
    <w:lvl w:ilvl="7" w:tplc="FE3E4318">
      <w:numFmt w:val="bullet"/>
      <w:lvlText w:val="•"/>
      <w:lvlJc w:val="left"/>
      <w:pPr>
        <w:ind w:left="5188" w:hanging="286"/>
      </w:pPr>
      <w:rPr>
        <w:rFonts w:hint="default"/>
        <w:lang w:val="en-US" w:eastAsia="en-US" w:bidi="en-US"/>
      </w:rPr>
    </w:lvl>
    <w:lvl w:ilvl="8" w:tplc="68260182">
      <w:numFmt w:val="bullet"/>
      <w:lvlText w:val="•"/>
      <w:lvlJc w:val="left"/>
      <w:pPr>
        <w:ind w:left="6652" w:hanging="286"/>
      </w:pPr>
      <w:rPr>
        <w:rFonts w:hint="default"/>
        <w:lang w:val="en-US" w:eastAsia="en-US" w:bidi="en-US"/>
      </w:rPr>
    </w:lvl>
  </w:abstractNum>
  <w:abstractNum w:abstractNumId="9" w15:restartNumberingAfterBreak="0">
    <w:nsid w:val="2D345284"/>
    <w:multiLevelType w:val="hybridMultilevel"/>
    <w:tmpl w:val="D6201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F57E8C"/>
    <w:multiLevelType w:val="hybridMultilevel"/>
    <w:tmpl w:val="3A4E4B72"/>
    <w:lvl w:ilvl="0" w:tplc="DAD0E886">
      <w:start w:val="1"/>
      <w:numFmt w:val="lowerRoman"/>
      <w:lvlText w:val="%1."/>
      <w:lvlJc w:val="left"/>
      <w:pPr>
        <w:ind w:left="2440" w:hanging="286"/>
        <w:jc w:val="right"/>
      </w:pPr>
      <w:rPr>
        <w:rFonts w:ascii="Calibri" w:eastAsia="Calibri" w:hAnsi="Calibri" w:cs="Calibri" w:hint="default"/>
        <w:w w:val="99"/>
        <w:sz w:val="22"/>
        <w:szCs w:val="22"/>
        <w:lang w:val="en-US" w:eastAsia="en-US" w:bidi="en-US"/>
      </w:rPr>
    </w:lvl>
    <w:lvl w:ilvl="1" w:tplc="099C2308">
      <w:numFmt w:val="bullet"/>
      <w:lvlText w:val="•"/>
      <w:lvlJc w:val="left"/>
      <w:pPr>
        <w:ind w:left="3154" w:hanging="286"/>
      </w:pPr>
      <w:rPr>
        <w:rFonts w:hint="default"/>
        <w:lang w:val="en-US" w:eastAsia="en-US" w:bidi="en-US"/>
      </w:rPr>
    </w:lvl>
    <w:lvl w:ilvl="2" w:tplc="62DACC4A">
      <w:numFmt w:val="bullet"/>
      <w:lvlText w:val="•"/>
      <w:lvlJc w:val="left"/>
      <w:pPr>
        <w:ind w:left="3868" w:hanging="286"/>
      </w:pPr>
      <w:rPr>
        <w:rFonts w:hint="default"/>
        <w:lang w:val="en-US" w:eastAsia="en-US" w:bidi="en-US"/>
      </w:rPr>
    </w:lvl>
    <w:lvl w:ilvl="3" w:tplc="DFE26758">
      <w:numFmt w:val="bullet"/>
      <w:lvlText w:val="•"/>
      <w:lvlJc w:val="left"/>
      <w:pPr>
        <w:ind w:left="4582" w:hanging="286"/>
      </w:pPr>
      <w:rPr>
        <w:rFonts w:hint="default"/>
        <w:lang w:val="en-US" w:eastAsia="en-US" w:bidi="en-US"/>
      </w:rPr>
    </w:lvl>
    <w:lvl w:ilvl="4" w:tplc="1EBA3D5C">
      <w:numFmt w:val="bullet"/>
      <w:lvlText w:val="•"/>
      <w:lvlJc w:val="left"/>
      <w:pPr>
        <w:ind w:left="5296" w:hanging="286"/>
      </w:pPr>
      <w:rPr>
        <w:rFonts w:hint="default"/>
        <w:lang w:val="en-US" w:eastAsia="en-US" w:bidi="en-US"/>
      </w:rPr>
    </w:lvl>
    <w:lvl w:ilvl="5" w:tplc="4E3E2118">
      <w:numFmt w:val="bullet"/>
      <w:lvlText w:val="•"/>
      <w:lvlJc w:val="left"/>
      <w:pPr>
        <w:ind w:left="6010" w:hanging="286"/>
      </w:pPr>
      <w:rPr>
        <w:rFonts w:hint="default"/>
        <w:lang w:val="en-US" w:eastAsia="en-US" w:bidi="en-US"/>
      </w:rPr>
    </w:lvl>
    <w:lvl w:ilvl="6" w:tplc="E54E6266">
      <w:numFmt w:val="bullet"/>
      <w:lvlText w:val="•"/>
      <w:lvlJc w:val="left"/>
      <w:pPr>
        <w:ind w:left="6724" w:hanging="286"/>
      </w:pPr>
      <w:rPr>
        <w:rFonts w:hint="default"/>
        <w:lang w:val="en-US" w:eastAsia="en-US" w:bidi="en-US"/>
      </w:rPr>
    </w:lvl>
    <w:lvl w:ilvl="7" w:tplc="645216C8">
      <w:numFmt w:val="bullet"/>
      <w:lvlText w:val="•"/>
      <w:lvlJc w:val="left"/>
      <w:pPr>
        <w:ind w:left="7438" w:hanging="286"/>
      </w:pPr>
      <w:rPr>
        <w:rFonts w:hint="default"/>
        <w:lang w:val="en-US" w:eastAsia="en-US" w:bidi="en-US"/>
      </w:rPr>
    </w:lvl>
    <w:lvl w:ilvl="8" w:tplc="44526C58">
      <w:numFmt w:val="bullet"/>
      <w:lvlText w:val="•"/>
      <w:lvlJc w:val="left"/>
      <w:pPr>
        <w:ind w:left="8152" w:hanging="286"/>
      </w:pPr>
      <w:rPr>
        <w:rFonts w:hint="default"/>
        <w:lang w:val="en-US" w:eastAsia="en-US" w:bidi="en-US"/>
      </w:rPr>
    </w:lvl>
  </w:abstractNum>
  <w:abstractNum w:abstractNumId="11" w15:restartNumberingAfterBreak="0">
    <w:nsid w:val="35E01A17"/>
    <w:multiLevelType w:val="hybridMultilevel"/>
    <w:tmpl w:val="4B7C2596"/>
    <w:lvl w:ilvl="0" w:tplc="31225A2E">
      <w:start w:val="1"/>
      <w:numFmt w:val="lowerRoman"/>
      <w:lvlText w:val="%1."/>
      <w:lvlJc w:val="left"/>
      <w:pPr>
        <w:ind w:left="2350" w:hanging="286"/>
        <w:jc w:val="right"/>
      </w:pPr>
      <w:rPr>
        <w:rFonts w:ascii="Calibri" w:eastAsia="Calibri" w:hAnsi="Calibri" w:cs="Calibri" w:hint="default"/>
        <w:w w:val="99"/>
        <w:sz w:val="22"/>
        <w:szCs w:val="22"/>
        <w:lang w:val="en-US" w:eastAsia="en-US" w:bidi="en-US"/>
      </w:rPr>
    </w:lvl>
    <w:lvl w:ilvl="1" w:tplc="1F0ECB70">
      <w:numFmt w:val="bullet"/>
      <w:lvlText w:val="•"/>
      <w:lvlJc w:val="left"/>
      <w:pPr>
        <w:ind w:left="3082" w:hanging="286"/>
      </w:pPr>
      <w:rPr>
        <w:rFonts w:hint="default"/>
        <w:lang w:val="en-US" w:eastAsia="en-US" w:bidi="en-US"/>
      </w:rPr>
    </w:lvl>
    <w:lvl w:ilvl="2" w:tplc="28FA76BC">
      <w:numFmt w:val="bullet"/>
      <w:lvlText w:val="•"/>
      <w:lvlJc w:val="left"/>
      <w:pPr>
        <w:ind w:left="3804" w:hanging="286"/>
      </w:pPr>
      <w:rPr>
        <w:rFonts w:hint="default"/>
        <w:lang w:val="en-US" w:eastAsia="en-US" w:bidi="en-US"/>
      </w:rPr>
    </w:lvl>
    <w:lvl w:ilvl="3" w:tplc="81BA348C">
      <w:numFmt w:val="bullet"/>
      <w:lvlText w:val="•"/>
      <w:lvlJc w:val="left"/>
      <w:pPr>
        <w:ind w:left="4526" w:hanging="286"/>
      </w:pPr>
      <w:rPr>
        <w:rFonts w:hint="default"/>
        <w:lang w:val="en-US" w:eastAsia="en-US" w:bidi="en-US"/>
      </w:rPr>
    </w:lvl>
    <w:lvl w:ilvl="4" w:tplc="3A064FC6">
      <w:numFmt w:val="bullet"/>
      <w:lvlText w:val="•"/>
      <w:lvlJc w:val="left"/>
      <w:pPr>
        <w:ind w:left="5248" w:hanging="286"/>
      </w:pPr>
      <w:rPr>
        <w:rFonts w:hint="default"/>
        <w:lang w:val="en-US" w:eastAsia="en-US" w:bidi="en-US"/>
      </w:rPr>
    </w:lvl>
    <w:lvl w:ilvl="5" w:tplc="C406AD64">
      <w:numFmt w:val="bullet"/>
      <w:lvlText w:val="•"/>
      <w:lvlJc w:val="left"/>
      <w:pPr>
        <w:ind w:left="5970" w:hanging="286"/>
      </w:pPr>
      <w:rPr>
        <w:rFonts w:hint="default"/>
        <w:lang w:val="en-US" w:eastAsia="en-US" w:bidi="en-US"/>
      </w:rPr>
    </w:lvl>
    <w:lvl w:ilvl="6" w:tplc="6DBC341C">
      <w:numFmt w:val="bullet"/>
      <w:lvlText w:val="•"/>
      <w:lvlJc w:val="left"/>
      <w:pPr>
        <w:ind w:left="6692" w:hanging="286"/>
      </w:pPr>
      <w:rPr>
        <w:rFonts w:hint="default"/>
        <w:lang w:val="en-US" w:eastAsia="en-US" w:bidi="en-US"/>
      </w:rPr>
    </w:lvl>
    <w:lvl w:ilvl="7" w:tplc="73A05566">
      <w:numFmt w:val="bullet"/>
      <w:lvlText w:val="•"/>
      <w:lvlJc w:val="left"/>
      <w:pPr>
        <w:ind w:left="7414" w:hanging="286"/>
      </w:pPr>
      <w:rPr>
        <w:rFonts w:hint="default"/>
        <w:lang w:val="en-US" w:eastAsia="en-US" w:bidi="en-US"/>
      </w:rPr>
    </w:lvl>
    <w:lvl w:ilvl="8" w:tplc="9C10B0D4">
      <w:numFmt w:val="bullet"/>
      <w:lvlText w:val="•"/>
      <w:lvlJc w:val="left"/>
      <w:pPr>
        <w:ind w:left="8136" w:hanging="286"/>
      </w:pPr>
      <w:rPr>
        <w:rFonts w:hint="default"/>
        <w:lang w:val="en-US" w:eastAsia="en-US" w:bidi="en-US"/>
      </w:rPr>
    </w:lvl>
  </w:abstractNum>
  <w:abstractNum w:abstractNumId="12" w15:restartNumberingAfterBreak="0">
    <w:nsid w:val="38957CA1"/>
    <w:multiLevelType w:val="hybridMultilevel"/>
    <w:tmpl w:val="1E88AAE8"/>
    <w:lvl w:ilvl="0" w:tplc="2EC6D3EC">
      <w:start w:val="1"/>
      <w:numFmt w:val="decimal"/>
      <w:lvlText w:val="%1."/>
      <w:lvlJc w:val="left"/>
      <w:pPr>
        <w:ind w:left="1810" w:hanging="360"/>
      </w:pPr>
      <w:rPr>
        <w:rFonts w:ascii="Calibri" w:eastAsia="Calibri" w:hAnsi="Calibri" w:cs="Calibri" w:hint="default"/>
        <w:w w:val="99"/>
        <w:sz w:val="22"/>
        <w:szCs w:val="22"/>
        <w:lang w:val="en-US" w:eastAsia="en-US" w:bidi="en-US"/>
      </w:rPr>
    </w:lvl>
    <w:lvl w:ilvl="1" w:tplc="A3B601BC">
      <w:numFmt w:val="bullet"/>
      <w:lvlText w:val="•"/>
      <w:lvlJc w:val="left"/>
      <w:pPr>
        <w:ind w:left="2596" w:hanging="360"/>
      </w:pPr>
      <w:rPr>
        <w:rFonts w:hint="default"/>
        <w:lang w:val="en-US" w:eastAsia="en-US" w:bidi="en-US"/>
      </w:rPr>
    </w:lvl>
    <w:lvl w:ilvl="2" w:tplc="0914B040">
      <w:numFmt w:val="bullet"/>
      <w:lvlText w:val="•"/>
      <w:lvlJc w:val="left"/>
      <w:pPr>
        <w:ind w:left="3372" w:hanging="360"/>
      </w:pPr>
      <w:rPr>
        <w:rFonts w:hint="default"/>
        <w:lang w:val="en-US" w:eastAsia="en-US" w:bidi="en-US"/>
      </w:rPr>
    </w:lvl>
    <w:lvl w:ilvl="3" w:tplc="16A4D7BE">
      <w:numFmt w:val="bullet"/>
      <w:lvlText w:val="•"/>
      <w:lvlJc w:val="left"/>
      <w:pPr>
        <w:ind w:left="4148" w:hanging="360"/>
      </w:pPr>
      <w:rPr>
        <w:rFonts w:hint="default"/>
        <w:lang w:val="en-US" w:eastAsia="en-US" w:bidi="en-US"/>
      </w:rPr>
    </w:lvl>
    <w:lvl w:ilvl="4" w:tplc="3260DF74">
      <w:numFmt w:val="bullet"/>
      <w:lvlText w:val="•"/>
      <w:lvlJc w:val="left"/>
      <w:pPr>
        <w:ind w:left="4924" w:hanging="360"/>
      </w:pPr>
      <w:rPr>
        <w:rFonts w:hint="default"/>
        <w:lang w:val="en-US" w:eastAsia="en-US" w:bidi="en-US"/>
      </w:rPr>
    </w:lvl>
    <w:lvl w:ilvl="5" w:tplc="1B0636E0">
      <w:numFmt w:val="bullet"/>
      <w:lvlText w:val="•"/>
      <w:lvlJc w:val="left"/>
      <w:pPr>
        <w:ind w:left="5700" w:hanging="360"/>
      </w:pPr>
      <w:rPr>
        <w:rFonts w:hint="default"/>
        <w:lang w:val="en-US" w:eastAsia="en-US" w:bidi="en-US"/>
      </w:rPr>
    </w:lvl>
    <w:lvl w:ilvl="6" w:tplc="97FE5A96">
      <w:numFmt w:val="bullet"/>
      <w:lvlText w:val="•"/>
      <w:lvlJc w:val="left"/>
      <w:pPr>
        <w:ind w:left="6476" w:hanging="360"/>
      </w:pPr>
      <w:rPr>
        <w:rFonts w:hint="default"/>
        <w:lang w:val="en-US" w:eastAsia="en-US" w:bidi="en-US"/>
      </w:rPr>
    </w:lvl>
    <w:lvl w:ilvl="7" w:tplc="959E3E22">
      <w:numFmt w:val="bullet"/>
      <w:lvlText w:val="•"/>
      <w:lvlJc w:val="left"/>
      <w:pPr>
        <w:ind w:left="7252" w:hanging="360"/>
      </w:pPr>
      <w:rPr>
        <w:rFonts w:hint="default"/>
        <w:lang w:val="en-US" w:eastAsia="en-US" w:bidi="en-US"/>
      </w:rPr>
    </w:lvl>
    <w:lvl w:ilvl="8" w:tplc="31BC4A04">
      <w:numFmt w:val="bullet"/>
      <w:lvlText w:val="•"/>
      <w:lvlJc w:val="left"/>
      <w:pPr>
        <w:ind w:left="8028" w:hanging="360"/>
      </w:pPr>
      <w:rPr>
        <w:rFonts w:hint="default"/>
        <w:lang w:val="en-US" w:eastAsia="en-US" w:bidi="en-US"/>
      </w:rPr>
    </w:lvl>
  </w:abstractNum>
  <w:abstractNum w:abstractNumId="13" w15:restartNumberingAfterBreak="0">
    <w:nsid w:val="3A2C5BA3"/>
    <w:multiLevelType w:val="hybridMultilevel"/>
    <w:tmpl w:val="66F659D0"/>
    <w:lvl w:ilvl="0" w:tplc="0B8675F0">
      <w:start w:val="1"/>
      <w:numFmt w:val="upperRoman"/>
      <w:lvlText w:val="%1."/>
      <w:lvlJc w:val="left"/>
      <w:pPr>
        <w:ind w:left="820" w:hanging="361"/>
      </w:pPr>
      <w:rPr>
        <w:rFonts w:ascii="Calibri" w:eastAsia="Calibri" w:hAnsi="Calibri" w:cs="Calibri" w:hint="default"/>
        <w:b/>
        <w:bCs/>
        <w:w w:val="99"/>
        <w:sz w:val="22"/>
        <w:szCs w:val="22"/>
        <w:lang w:val="en-US" w:eastAsia="en-US" w:bidi="en-US"/>
      </w:rPr>
    </w:lvl>
    <w:lvl w:ilvl="1" w:tplc="0CE888EC">
      <w:start w:val="1"/>
      <w:numFmt w:val="decimal"/>
      <w:lvlText w:val="%2."/>
      <w:lvlJc w:val="left"/>
      <w:pPr>
        <w:ind w:left="1810" w:hanging="360"/>
      </w:pPr>
      <w:rPr>
        <w:rFonts w:ascii="Calibri" w:eastAsia="Calibri" w:hAnsi="Calibri" w:cs="Calibri" w:hint="default"/>
        <w:w w:val="99"/>
        <w:sz w:val="22"/>
        <w:szCs w:val="22"/>
        <w:lang w:val="en-US" w:eastAsia="en-US" w:bidi="en-US"/>
      </w:rPr>
    </w:lvl>
    <w:lvl w:ilvl="2" w:tplc="4E0C82A2">
      <w:numFmt w:val="bullet"/>
      <w:lvlText w:val="•"/>
      <w:lvlJc w:val="left"/>
      <w:pPr>
        <w:ind w:left="2682" w:hanging="360"/>
      </w:pPr>
      <w:rPr>
        <w:rFonts w:hint="default"/>
        <w:lang w:val="en-US" w:eastAsia="en-US" w:bidi="en-US"/>
      </w:rPr>
    </w:lvl>
    <w:lvl w:ilvl="3" w:tplc="FB42A192">
      <w:numFmt w:val="bullet"/>
      <w:lvlText w:val="•"/>
      <w:lvlJc w:val="left"/>
      <w:pPr>
        <w:ind w:left="3544" w:hanging="360"/>
      </w:pPr>
      <w:rPr>
        <w:rFonts w:hint="default"/>
        <w:lang w:val="en-US" w:eastAsia="en-US" w:bidi="en-US"/>
      </w:rPr>
    </w:lvl>
    <w:lvl w:ilvl="4" w:tplc="D6E24640">
      <w:numFmt w:val="bullet"/>
      <w:lvlText w:val="•"/>
      <w:lvlJc w:val="left"/>
      <w:pPr>
        <w:ind w:left="4406" w:hanging="360"/>
      </w:pPr>
      <w:rPr>
        <w:rFonts w:hint="default"/>
        <w:lang w:val="en-US" w:eastAsia="en-US" w:bidi="en-US"/>
      </w:rPr>
    </w:lvl>
    <w:lvl w:ilvl="5" w:tplc="8DC403F6">
      <w:numFmt w:val="bullet"/>
      <w:lvlText w:val="•"/>
      <w:lvlJc w:val="left"/>
      <w:pPr>
        <w:ind w:left="5268" w:hanging="360"/>
      </w:pPr>
      <w:rPr>
        <w:rFonts w:hint="default"/>
        <w:lang w:val="en-US" w:eastAsia="en-US" w:bidi="en-US"/>
      </w:rPr>
    </w:lvl>
    <w:lvl w:ilvl="6" w:tplc="6E120B3C">
      <w:numFmt w:val="bullet"/>
      <w:lvlText w:val="•"/>
      <w:lvlJc w:val="left"/>
      <w:pPr>
        <w:ind w:left="6131" w:hanging="360"/>
      </w:pPr>
      <w:rPr>
        <w:rFonts w:hint="default"/>
        <w:lang w:val="en-US" w:eastAsia="en-US" w:bidi="en-US"/>
      </w:rPr>
    </w:lvl>
    <w:lvl w:ilvl="7" w:tplc="4B9E4BF4">
      <w:numFmt w:val="bullet"/>
      <w:lvlText w:val="•"/>
      <w:lvlJc w:val="left"/>
      <w:pPr>
        <w:ind w:left="6993" w:hanging="360"/>
      </w:pPr>
      <w:rPr>
        <w:rFonts w:hint="default"/>
        <w:lang w:val="en-US" w:eastAsia="en-US" w:bidi="en-US"/>
      </w:rPr>
    </w:lvl>
    <w:lvl w:ilvl="8" w:tplc="3FC0FF96">
      <w:numFmt w:val="bullet"/>
      <w:lvlText w:val="•"/>
      <w:lvlJc w:val="left"/>
      <w:pPr>
        <w:ind w:left="7855" w:hanging="360"/>
      </w:pPr>
      <w:rPr>
        <w:rFonts w:hint="default"/>
        <w:lang w:val="en-US" w:eastAsia="en-US" w:bidi="en-US"/>
      </w:rPr>
    </w:lvl>
  </w:abstractNum>
  <w:abstractNum w:abstractNumId="14" w15:restartNumberingAfterBreak="0">
    <w:nsid w:val="43FE176A"/>
    <w:multiLevelType w:val="hybridMultilevel"/>
    <w:tmpl w:val="C262D894"/>
    <w:lvl w:ilvl="0" w:tplc="2DE066F0">
      <w:start w:val="10"/>
      <w:numFmt w:val="upperLetter"/>
      <w:lvlText w:val="%1."/>
      <w:lvlJc w:val="left"/>
      <w:pPr>
        <w:ind w:left="820" w:hanging="361"/>
      </w:pPr>
      <w:rPr>
        <w:rFonts w:ascii="Calibri" w:eastAsia="Calibri" w:hAnsi="Calibri" w:cs="Calibri" w:hint="default"/>
        <w:b/>
        <w:bCs/>
        <w:w w:val="99"/>
        <w:sz w:val="22"/>
        <w:szCs w:val="22"/>
        <w:lang w:val="en-US" w:eastAsia="en-US" w:bidi="en-US"/>
      </w:rPr>
    </w:lvl>
    <w:lvl w:ilvl="1" w:tplc="6B9CD782">
      <w:start w:val="1"/>
      <w:numFmt w:val="decimal"/>
      <w:lvlText w:val="%2."/>
      <w:lvlJc w:val="left"/>
      <w:pPr>
        <w:ind w:left="1810" w:hanging="360"/>
      </w:pPr>
      <w:rPr>
        <w:rFonts w:ascii="Calibri" w:eastAsia="Calibri" w:hAnsi="Calibri" w:cs="Calibri" w:hint="default"/>
        <w:w w:val="99"/>
        <w:sz w:val="22"/>
        <w:szCs w:val="22"/>
        <w:lang w:val="en-US" w:eastAsia="en-US" w:bidi="en-US"/>
      </w:rPr>
    </w:lvl>
    <w:lvl w:ilvl="2" w:tplc="2CDA02E4">
      <w:start w:val="1"/>
      <w:numFmt w:val="lowerLetter"/>
      <w:lvlText w:val="%3."/>
      <w:lvlJc w:val="left"/>
      <w:pPr>
        <w:ind w:left="2980" w:hanging="360"/>
      </w:pPr>
      <w:rPr>
        <w:rFonts w:ascii="Calibri" w:eastAsia="Calibri" w:hAnsi="Calibri" w:cs="Calibri" w:hint="default"/>
        <w:w w:val="99"/>
        <w:sz w:val="22"/>
        <w:szCs w:val="22"/>
        <w:lang w:val="en-US" w:eastAsia="en-US" w:bidi="en-US"/>
      </w:rPr>
    </w:lvl>
    <w:lvl w:ilvl="3" w:tplc="6558398C">
      <w:start w:val="1"/>
      <w:numFmt w:val="upperRoman"/>
      <w:lvlText w:val="%4."/>
      <w:lvlJc w:val="left"/>
      <w:pPr>
        <w:ind w:left="4420" w:hanging="180"/>
      </w:pPr>
      <w:rPr>
        <w:rFonts w:ascii="Calibri" w:eastAsia="Calibri" w:hAnsi="Calibri" w:cs="Calibri" w:hint="default"/>
        <w:spacing w:val="-1"/>
        <w:w w:val="99"/>
        <w:sz w:val="22"/>
        <w:szCs w:val="22"/>
        <w:lang w:val="en-US" w:eastAsia="en-US" w:bidi="en-US"/>
      </w:rPr>
    </w:lvl>
    <w:lvl w:ilvl="4" w:tplc="0156C11A">
      <w:numFmt w:val="bullet"/>
      <w:lvlText w:val="•"/>
      <w:lvlJc w:val="left"/>
      <w:pPr>
        <w:ind w:left="5157" w:hanging="180"/>
      </w:pPr>
      <w:rPr>
        <w:rFonts w:hint="default"/>
        <w:lang w:val="en-US" w:eastAsia="en-US" w:bidi="en-US"/>
      </w:rPr>
    </w:lvl>
    <w:lvl w:ilvl="5" w:tplc="BD5619B8">
      <w:numFmt w:val="bullet"/>
      <w:lvlText w:val="•"/>
      <w:lvlJc w:val="left"/>
      <w:pPr>
        <w:ind w:left="5894" w:hanging="180"/>
      </w:pPr>
      <w:rPr>
        <w:rFonts w:hint="default"/>
        <w:lang w:val="en-US" w:eastAsia="en-US" w:bidi="en-US"/>
      </w:rPr>
    </w:lvl>
    <w:lvl w:ilvl="6" w:tplc="22045D54">
      <w:numFmt w:val="bullet"/>
      <w:lvlText w:val="•"/>
      <w:lvlJc w:val="left"/>
      <w:pPr>
        <w:ind w:left="6631" w:hanging="180"/>
      </w:pPr>
      <w:rPr>
        <w:rFonts w:hint="default"/>
        <w:lang w:val="en-US" w:eastAsia="en-US" w:bidi="en-US"/>
      </w:rPr>
    </w:lvl>
    <w:lvl w:ilvl="7" w:tplc="EA125758">
      <w:numFmt w:val="bullet"/>
      <w:lvlText w:val="•"/>
      <w:lvlJc w:val="left"/>
      <w:pPr>
        <w:ind w:left="7368" w:hanging="180"/>
      </w:pPr>
      <w:rPr>
        <w:rFonts w:hint="default"/>
        <w:lang w:val="en-US" w:eastAsia="en-US" w:bidi="en-US"/>
      </w:rPr>
    </w:lvl>
    <w:lvl w:ilvl="8" w:tplc="59EAD4F2">
      <w:numFmt w:val="bullet"/>
      <w:lvlText w:val="•"/>
      <w:lvlJc w:val="left"/>
      <w:pPr>
        <w:ind w:left="8105" w:hanging="180"/>
      </w:pPr>
      <w:rPr>
        <w:rFonts w:hint="default"/>
        <w:lang w:val="en-US" w:eastAsia="en-US" w:bidi="en-US"/>
      </w:rPr>
    </w:lvl>
  </w:abstractNum>
  <w:abstractNum w:abstractNumId="15" w15:restartNumberingAfterBreak="0">
    <w:nsid w:val="4A584719"/>
    <w:multiLevelType w:val="hybridMultilevel"/>
    <w:tmpl w:val="94A6493E"/>
    <w:lvl w:ilvl="0" w:tplc="427855C6">
      <w:start w:val="1"/>
      <w:numFmt w:val="decimal"/>
      <w:lvlText w:val="%1."/>
      <w:lvlJc w:val="left"/>
      <w:pPr>
        <w:ind w:left="1810" w:hanging="360"/>
      </w:pPr>
      <w:rPr>
        <w:rFonts w:ascii="Calibri" w:eastAsia="Calibri" w:hAnsi="Calibri" w:cs="Calibri" w:hint="default"/>
        <w:w w:val="99"/>
        <w:sz w:val="22"/>
        <w:szCs w:val="22"/>
        <w:lang w:val="en-US" w:eastAsia="en-US" w:bidi="en-US"/>
      </w:rPr>
    </w:lvl>
    <w:lvl w:ilvl="1" w:tplc="2222F622">
      <w:numFmt w:val="bullet"/>
      <w:lvlText w:val="•"/>
      <w:lvlJc w:val="left"/>
      <w:pPr>
        <w:ind w:left="2596" w:hanging="360"/>
      </w:pPr>
      <w:rPr>
        <w:rFonts w:hint="default"/>
        <w:lang w:val="en-US" w:eastAsia="en-US" w:bidi="en-US"/>
      </w:rPr>
    </w:lvl>
    <w:lvl w:ilvl="2" w:tplc="2ED29316">
      <w:numFmt w:val="bullet"/>
      <w:lvlText w:val="•"/>
      <w:lvlJc w:val="left"/>
      <w:pPr>
        <w:ind w:left="3372" w:hanging="360"/>
      </w:pPr>
      <w:rPr>
        <w:rFonts w:hint="default"/>
        <w:lang w:val="en-US" w:eastAsia="en-US" w:bidi="en-US"/>
      </w:rPr>
    </w:lvl>
    <w:lvl w:ilvl="3" w:tplc="3620CE36">
      <w:numFmt w:val="bullet"/>
      <w:lvlText w:val="•"/>
      <w:lvlJc w:val="left"/>
      <w:pPr>
        <w:ind w:left="4148" w:hanging="360"/>
      </w:pPr>
      <w:rPr>
        <w:rFonts w:hint="default"/>
        <w:lang w:val="en-US" w:eastAsia="en-US" w:bidi="en-US"/>
      </w:rPr>
    </w:lvl>
    <w:lvl w:ilvl="4" w:tplc="671893F6">
      <w:numFmt w:val="bullet"/>
      <w:lvlText w:val="•"/>
      <w:lvlJc w:val="left"/>
      <w:pPr>
        <w:ind w:left="4924" w:hanging="360"/>
      </w:pPr>
      <w:rPr>
        <w:rFonts w:hint="default"/>
        <w:lang w:val="en-US" w:eastAsia="en-US" w:bidi="en-US"/>
      </w:rPr>
    </w:lvl>
    <w:lvl w:ilvl="5" w:tplc="C5606E8A">
      <w:numFmt w:val="bullet"/>
      <w:lvlText w:val="•"/>
      <w:lvlJc w:val="left"/>
      <w:pPr>
        <w:ind w:left="5700" w:hanging="360"/>
      </w:pPr>
      <w:rPr>
        <w:rFonts w:hint="default"/>
        <w:lang w:val="en-US" w:eastAsia="en-US" w:bidi="en-US"/>
      </w:rPr>
    </w:lvl>
    <w:lvl w:ilvl="6" w:tplc="41FAA588">
      <w:numFmt w:val="bullet"/>
      <w:lvlText w:val="•"/>
      <w:lvlJc w:val="left"/>
      <w:pPr>
        <w:ind w:left="6476" w:hanging="360"/>
      </w:pPr>
      <w:rPr>
        <w:rFonts w:hint="default"/>
        <w:lang w:val="en-US" w:eastAsia="en-US" w:bidi="en-US"/>
      </w:rPr>
    </w:lvl>
    <w:lvl w:ilvl="7" w:tplc="D040A85E">
      <w:numFmt w:val="bullet"/>
      <w:lvlText w:val="•"/>
      <w:lvlJc w:val="left"/>
      <w:pPr>
        <w:ind w:left="7252" w:hanging="360"/>
      </w:pPr>
      <w:rPr>
        <w:rFonts w:hint="default"/>
        <w:lang w:val="en-US" w:eastAsia="en-US" w:bidi="en-US"/>
      </w:rPr>
    </w:lvl>
    <w:lvl w:ilvl="8" w:tplc="8CA89282">
      <w:numFmt w:val="bullet"/>
      <w:lvlText w:val="•"/>
      <w:lvlJc w:val="left"/>
      <w:pPr>
        <w:ind w:left="8028" w:hanging="360"/>
      </w:pPr>
      <w:rPr>
        <w:rFonts w:hint="default"/>
        <w:lang w:val="en-US" w:eastAsia="en-US" w:bidi="en-US"/>
      </w:rPr>
    </w:lvl>
  </w:abstractNum>
  <w:abstractNum w:abstractNumId="16" w15:restartNumberingAfterBreak="0">
    <w:nsid w:val="52530B71"/>
    <w:multiLevelType w:val="hybridMultilevel"/>
    <w:tmpl w:val="645CB8C2"/>
    <w:lvl w:ilvl="0" w:tplc="8B7E0AC0">
      <w:start w:val="1"/>
      <w:numFmt w:val="lowerRoman"/>
      <w:lvlText w:val="%1."/>
      <w:lvlJc w:val="left"/>
      <w:pPr>
        <w:ind w:left="2260" w:hanging="286"/>
        <w:jc w:val="right"/>
      </w:pPr>
      <w:rPr>
        <w:rFonts w:ascii="Calibri" w:eastAsia="Calibri" w:hAnsi="Calibri" w:cs="Calibri" w:hint="default"/>
        <w:w w:val="99"/>
        <w:sz w:val="22"/>
        <w:szCs w:val="22"/>
        <w:lang w:val="en-US" w:eastAsia="en-US" w:bidi="en-US"/>
      </w:rPr>
    </w:lvl>
    <w:lvl w:ilvl="1" w:tplc="A83A3582">
      <w:numFmt w:val="bullet"/>
      <w:lvlText w:val="•"/>
      <w:lvlJc w:val="left"/>
      <w:pPr>
        <w:ind w:left="2992" w:hanging="286"/>
      </w:pPr>
      <w:rPr>
        <w:rFonts w:hint="default"/>
        <w:lang w:val="en-US" w:eastAsia="en-US" w:bidi="en-US"/>
      </w:rPr>
    </w:lvl>
    <w:lvl w:ilvl="2" w:tplc="41A2624A">
      <w:numFmt w:val="bullet"/>
      <w:lvlText w:val="•"/>
      <w:lvlJc w:val="left"/>
      <w:pPr>
        <w:ind w:left="3724" w:hanging="286"/>
      </w:pPr>
      <w:rPr>
        <w:rFonts w:hint="default"/>
        <w:lang w:val="en-US" w:eastAsia="en-US" w:bidi="en-US"/>
      </w:rPr>
    </w:lvl>
    <w:lvl w:ilvl="3" w:tplc="49580A7E">
      <w:numFmt w:val="bullet"/>
      <w:lvlText w:val="•"/>
      <w:lvlJc w:val="left"/>
      <w:pPr>
        <w:ind w:left="4456" w:hanging="286"/>
      </w:pPr>
      <w:rPr>
        <w:rFonts w:hint="default"/>
        <w:lang w:val="en-US" w:eastAsia="en-US" w:bidi="en-US"/>
      </w:rPr>
    </w:lvl>
    <w:lvl w:ilvl="4" w:tplc="CD0CC682">
      <w:numFmt w:val="bullet"/>
      <w:lvlText w:val="•"/>
      <w:lvlJc w:val="left"/>
      <w:pPr>
        <w:ind w:left="5188" w:hanging="286"/>
      </w:pPr>
      <w:rPr>
        <w:rFonts w:hint="default"/>
        <w:lang w:val="en-US" w:eastAsia="en-US" w:bidi="en-US"/>
      </w:rPr>
    </w:lvl>
    <w:lvl w:ilvl="5" w:tplc="224ABA9A">
      <w:numFmt w:val="bullet"/>
      <w:lvlText w:val="•"/>
      <w:lvlJc w:val="left"/>
      <w:pPr>
        <w:ind w:left="5920" w:hanging="286"/>
      </w:pPr>
      <w:rPr>
        <w:rFonts w:hint="default"/>
        <w:lang w:val="en-US" w:eastAsia="en-US" w:bidi="en-US"/>
      </w:rPr>
    </w:lvl>
    <w:lvl w:ilvl="6" w:tplc="4A4A4E54">
      <w:numFmt w:val="bullet"/>
      <w:lvlText w:val="•"/>
      <w:lvlJc w:val="left"/>
      <w:pPr>
        <w:ind w:left="6652" w:hanging="286"/>
      </w:pPr>
      <w:rPr>
        <w:rFonts w:hint="default"/>
        <w:lang w:val="en-US" w:eastAsia="en-US" w:bidi="en-US"/>
      </w:rPr>
    </w:lvl>
    <w:lvl w:ilvl="7" w:tplc="837EE7AA">
      <w:numFmt w:val="bullet"/>
      <w:lvlText w:val="•"/>
      <w:lvlJc w:val="left"/>
      <w:pPr>
        <w:ind w:left="7384" w:hanging="286"/>
      </w:pPr>
      <w:rPr>
        <w:rFonts w:hint="default"/>
        <w:lang w:val="en-US" w:eastAsia="en-US" w:bidi="en-US"/>
      </w:rPr>
    </w:lvl>
    <w:lvl w:ilvl="8" w:tplc="17044254">
      <w:numFmt w:val="bullet"/>
      <w:lvlText w:val="•"/>
      <w:lvlJc w:val="left"/>
      <w:pPr>
        <w:ind w:left="8116" w:hanging="286"/>
      </w:pPr>
      <w:rPr>
        <w:rFonts w:hint="default"/>
        <w:lang w:val="en-US" w:eastAsia="en-US" w:bidi="en-US"/>
      </w:rPr>
    </w:lvl>
  </w:abstractNum>
  <w:abstractNum w:abstractNumId="17" w15:restartNumberingAfterBreak="0">
    <w:nsid w:val="633B2726"/>
    <w:multiLevelType w:val="hybridMultilevel"/>
    <w:tmpl w:val="5100EED4"/>
    <w:lvl w:ilvl="0" w:tplc="D7E283DA">
      <w:numFmt w:val="bullet"/>
      <w:lvlText w:val=""/>
      <w:lvlJc w:val="left"/>
      <w:pPr>
        <w:ind w:left="2440" w:hanging="360"/>
      </w:pPr>
      <w:rPr>
        <w:rFonts w:ascii="Symbol" w:eastAsia="Symbol" w:hAnsi="Symbol" w:cs="Symbol" w:hint="default"/>
        <w:w w:val="99"/>
        <w:sz w:val="22"/>
        <w:szCs w:val="22"/>
        <w:lang w:val="en-US" w:eastAsia="en-US" w:bidi="en-US"/>
      </w:rPr>
    </w:lvl>
    <w:lvl w:ilvl="1" w:tplc="C270DB70">
      <w:numFmt w:val="bullet"/>
      <w:lvlText w:val="•"/>
      <w:lvlJc w:val="left"/>
      <w:pPr>
        <w:ind w:left="3154" w:hanging="360"/>
      </w:pPr>
      <w:rPr>
        <w:rFonts w:hint="default"/>
        <w:lang w:val="en-US" w:eastAsia="en-US" w:bidi="en-US"/>
      </w:rPr>
    </w:lvl>
    <w:lvl w:ilvl="2" w:tplc="10107886">
      <w:numFmt w:val="bullet"/>
      <w:lvlText w:val="•"/>
      <w:lvlJc w:val="left"/>
      <w:pPr>
        <w:ind w:left="3868" w:hanging="360"/>
      </w:pPr>
      <w:rPr>
        <w:rFonts w:hint="default"/>
        <w:lang w:val="en-US" w:eastAsia="en-US" w:bidi="en-US"/>
      </w:rPr>
    </w:lvl>
    <w:lvl w:ilvl="3" w:tplc="37BE05D0">
      <w:numFmt w:val="bullet"/>
      <w:lvlText w:val="•"/>
      <w:lvlJc w:val="left"/>
      <w:pPr>
        <w:ind w:left="4582" w:hanging="360"/>
      </w:pPr>
      <w:rPr>
        <w:rFonts w:hint="default"/>
        <w:lang w:val="en-US" w:eastAsia="en-US" w:bidi="en-US"/>
      </w:rPr>
    </w:lvl>
    <w:lvl w:ilvl="4" w:tplc="4404CBC6">
      <w:numFmt w:val="bullet"/>
      <w:lvlText w:val="•"/>
      <w:lvlJc w:val="left"/>
      <w:pPr>
        <w:ind w:left="5296" w:hanging="360"/>
      </w:pPr>
      <w:rPr>
        <w:rFonts w:hint="default"/>
        <w:lang w:val="en-US" w:eastAsia="en-US" w:bidi="en-US"/>
      </w:rPr>
    </w:lvl>
    <w:lvl w:ilvl="5" w:tplc="FB5EE07E">
      <w:numFmt w:val="bullet"/>
      <w:lvlText w:val="•"/>
      <w:lvlJc w:val="left"/>
      <w:pPr>
        <w:ind w:left="6010" w:hanging="360"/>
      </w:pPr>
      <w:rPr>
        <w:rFonts w:hint="default"/>
        <w:lang w:val="en-US" w:eastAsia="en-US" w:bidi="en-US"/>
      </w:rPr>
    </w:lvl>
    <w:lvl w:ilvl="6" w:tplc="F69085A2">
      <w:numFmt w:val="bullet"/>
      <w:lvlText w:val="•"/>
      <w:lvlJc w:val="left"/>
      <w:pPr>
        <w:ind w:left="6724" w:hanging="360"/>
      </w:pPr>
      <w:rPr>
        <w:rFonts w:hint="default"/>
        <w:lang w:val="en-US" w:eastAsia="en-US" w:bidi="en-US"/>
      </w:rPr>
    </w:lvl>
    <w:lvl w:ilvl="7" w:tplc="2FD8E79E">
      <w:numFmt w:val="bullet"/>
      <w:lvlText w:val="•"/>
      <w:lvlJc w:val="left"/>
      <w:pPr>
        <w:ind w:left="7438" w:hanging="360"/>
      </w:pPr>
      <w:rPr>
        <w:rFonts w:hint="default"/>
        <w:lang w:val="en-US" w:eastAsia="en-US" w:bidi="en-US"/>
      </w:rPr>
    </w:lvl>
    <w:lvl w:ilvl="8" w:tplc="17707782">
      <w:numFmt w:val="bullet"/>
      <w:lvlText w:val="•"/>
      <w:lvlJc w:val="left"/>
      <w:pPr>
        <w:ind w:left="8152" w:hanging="360"/>
      </w:pPr>
      <w:rPr>
        <w:rFonts w:hint="default"/>
        <w:lang w:val="en-US" w:eastAsia="en-US" w:bidi="en-US"/>
      </w:rPr>
    </w:lvl>
  </w:abstractNum>
  <w:abstractNum w:abstractNumId="18" w15:restartNumberingAfterBreak="0">
    <w:nsid w:val="67A45047"/>
    <w:multiLevelType w:val="hybridMultilevel"/>
    <w:tmpl w:val="0C9E617A"/>
    <w:lvl w:ilvl="0" w:tplc="0D34C6FE">
      <w:start w:val="1"/>
      <w:numFmt w:val="lowerRoman"/>
      <w:lvlText w:val="%1."/>
      <w:lvlJc w:val="left"/>
      <w:pPr>
        <w:ind w:left="2260" w:hanging="286"/>
      </w:pPr>
      <w:rPr>
        <w:rFonts w:ascii="Calibri" w:eastAsia="Calibri" w:hAnsi="Calibri" w:cs="Calibri" w:hint="default"/>
        <w:w w:val="99"/>
        <w:sz w:val="22"/>
        <w:szCs w:val="22"/>
        <w:lang w:val="en-US" w:eastAsia="en-US" w:bidi="en-US"/>
      </w:rPr>
    </w:lvl>
    <w:lvl w:ilvl="1" w:tplc="7F463FC4">
      <w:numFmt w:val="bullet"/>
      <w:lvlText w:val="•"/>
      <w:lvlJc w:val="left"/>
      <w:pPr>
        <w:ind w:left="2992" w:hanging="286"/>
      </w:pPr>
      <w:rPr>
        <w:rFonts w:hint="default"/>
        <w:lang w:val="en-US" w:eastAsia="en-US" w:bidi="en-US"/>
      </w:rPr>
    </w:lvl>
    <w:lvl w:ilvl="2" w:tplc="8BBE8F72">
      <w:numFmt w:val="bullet"/>
      <w:lvlText w:val="•"/>
      <w:lvlJc w:val="left"/>
      <w:pPr>
        <w:ind w:left="3724" w:hanging="286"/>
      </w:pPr>
      <w:rPr>
        <w:rFonts w:hint="default"/>
        <w:lang w:val="en-US" w:eastAsia="en-US" w:bidi="en-US"/>
      </w:rPr>
    </w:lvl>
    <w:lvl w:ilvl="3" w:tplc="8CEE12E2">
      <w:numFmt w:val="bullet"/>
      <w:lvlText w:val="•"/>
      <w:lvlJc w:val="left"/>
      <w:pPr>
        <w:ind w:left="4456" w:hanging="286"/>
      </w:pPr>
      <w:rPr>
        <w:rFonts w:hint="default"/>
        <w:lang w:val="en-US" w:eastAsia="en-US" w:bidi="en-US"/>
      </w:rPr>
    </w:lvl>
    <w:lvl w:ilvl="4" w:tplc="C31A4012">
      <w:numFmt w:val="bullet"/>
      <w:lvlText w:val="•"/>
      <w:lvlJc w:val="left"/>
      <w:pPr>
        <w:ind w:left="5188" w:hanging="286"/>
      </w:pPr>
      <w:rPr>
        <w:rFonts w:hint="default"/>
        <w:lang w:val="en-US" w:eastAsia="en-US" w:bidi="en-US"/>
      </w:rPr>
    </w:lvl>
    <w:lvl w:ilvl="5" w:tplc="44E09C2A">
      <w:numFmt w:val="bullet"/>
      <w:lvlText w:val="•"/>
      <w:lvlJc w:val="left"/>
      <w:pPr>
        <w:ind w:left="5920" w:hanging="286"/>
      </w:pPr>
      <w:rPr>
        <w:rFonts w:hint="default"/>
        <w:lang w:val="en-US" w:eastAsia="en-US" w:bidi="en-US"/>
      </w:rPr>
    </w:lvl>
    <w:lvl w:ilvl="6" w:tplc="8DAA3FB2">
      <w:numFmt w:val="bullet"/>
      <w:lvlText w:val="•"/>
      <w:lvlJc w:val="left"/>
      <w:pPr>
        <w:ind w:left="6652" w:hanging="286"/>
      </w:pPr>
      <w:rPr>
        <w:rFonts w:hint="default"/>
        <w:lang w:val="en-US" w:eastAsia="en-US" w:bidi="en-US"/>
      </w:rPr>
    </w:lvl>
    <w:lvl w:ilvl="7" w:tplc="2110EEEA">
      <w:numFmt w:val="bullet"/>
      <w:lvlText w:val="•"/>
      <w:lvlJc w:val="left"/>
      <w:pPr>
        <w:ind w:left="7384" w:hanging="286"/>
      </w:pPr>
      <w:rPr>
        <w:rFonts w:hint="default"/>
        <w:lang w:val="en-US" w:eastAsia="en-US" w:bidi="en-US"/>
      </w:rPr>
    </w:lvl>
    <w:lvl w:ilvl="8" w:tplc="2286BDB6">
      <w:numFmt w:val="bullet"/>
      <w:lvlText w:val="•"/>
      <w:lvlJc w:val="left"/>
      <w:pPr>
        <w:ind w:left="8116" w:hanging="286"/>
      </w:pPr>
      <w:rPr>
        <w:rFonts w:hint="default"/>
        <w:lang w:val="en-US" w:eastAsia="en-US" w:bidi="en-US"/>
      </w:rPr>
    </w:lvl>
  </w:abstractNum>
  <w:abstractNum w:abstractNumId="19" w15:restartNumberingAfterBreak="0">
    <w:nsid w:val="6B65602C"/>
    <w:multiLevelType w:val="hybridMultilevel"/>
    <w:tmpl w:val="7CD80C54"/>
    <w:lvl w:ilvl="0" w:tplc="537C21B8">
      <w:start w:val="1"/>
      <w:numFmt w:val="lowerRoman"/>
      <w:lvlText w:val="%1."/>
      <w:lvlJc w:val="left"/>
      <w:pPr>
        <w:ind w:left="1810" w:hanging="286"/>
      </w:pPr>
      <w:rPr>
        <w:rFonts w:ascii="Calibri" w:eastAsia="Calibri" w:hAnsi="Calibri" w:cs="Calibri" w:hint="default"/>
        <w:w w:val="99"/>
        <w:sz w:val="22"/>
        <w:szCs w:val="22"/>
        <w:lang w:val="en-US" w:eastAsia="en-US" w:bidi="en-US"/>
      </w:rPr>
    </w:lvl>
    <w:lvl w:ilvl="1" w:tplc="FFF8575A">
      <w:numFmt w:val="bullet"/>
      <w:lvlText w:val="•"/>
      <w:lvlJc w:val="left"/>
      <w:pPr>
        <w:ind w:left="2596" w:hanging="286"/>
      </w:pPr>
      <w:rPr>
        <w:rFonts w:hint="default"/>
        <w:lang w:val="en-US" w:eastAsia="en-US" w:bidi="en-US"/>
      </w:rPr>
    </w:lvl>
    <w:lvl w:ilvl="2" w:tplc="ADE0F91E">
      <w:numFmt w:val="bullet"/>
      <w:lvlText w:val="•"/>
      <w:lvlJc w:val="left"/>
      <w:pPr>
        <w:ind w:left="3372" w:hanging="286"/>
      </w:pPr>
      <w:rPr>
        <w:rFonts w:hint="default"/>
        <w:lang w:val="en-US" w:eastAsia="en-US" w:bidi="en-US"/>
      </w:rPr>
    </w:lvl>
    <w:lvl w:ilvl="3" w:tplc="8FE82AF2">
      <w:numFmt w:val="bullet"/>
      <w:lvlText w:val="•"/>
      <w:lvlJc w:val="left"/>
      <w:pPr>
        <w:ind w:left="4148" w:hanging="286"/>
      </w:pPr>
      <w:rPr>
        <w:rFonts w:hint="default"/>
        <w:lang w:val="en-US" w:eastAsia="en-US" w:bidi="en-US"/>
      </w:rPr>
    </w:lvl>
    <w:lvl w:ilvl="4" w:tplc="100CDC62">
      <w:numFmt w:val="bullet"/>
      <w:lvlText w:val="•"/>
      <w:lvlJc w:val="left"/>
      <w:pPr>
        <w:ind w:left="4924" w:hanging="286"/>
      </w:pPr>
      <w:rPr>
        <w:rFonts w:hint="default"/>
        <w:lang w:val="en-US" w:eastAsia="en-US" w:bidi="en-US"/>
      </w:rPr>
    </w:lvl>
    <w:lvl w:ilvl="5" w:tplc="41A02028">
      <w:numFmt w:val="bullet"/>
      <w:lvlText w:val="•"/>
      <w:lvlJc w:val="left"/>
      <w:pPr>
        <w:ind w:left="5700" w:hanging="286"/>
      </w:pPr>
      <w:rPr>
        <w:rFonts w:hint="default"/>
        <w:lang w:val="en-US" w:eastAsia="en-US" w:bidi="en-US"/>
      </w:rPr>
    </w:lvl>
    <w:lvl w:ilvl="6" w:tplc="0F3E0ECA">
      <w:numFmt w:val="bullet"/>
      <w:lvlText w:val="•"/>
      <w:lvlJc w:val="left"/>
      <w:pPr>
        <w:ind w:left="6476" w:hanging="286"/>
      </w:pPr>
      <w:rPr>
        <w:rFonts w:hint="default"/>
        <w:lang w:val="en-US" w:eastAsia="en-US" w:bidi="en-US"/>
      </w:rPr>
    </w:lvl>
    <w:lvl w:ilvl="7" w:tplc="C7F0E004">
      <w:numFmt w:val="bullet"/>
      <w:lvlText w:val="•"/>
      <w:lvlJc w:val="left"/>
      <w:pPr>
        <w:ind w:left="7252" w:hanging="286"/>
      </w:pPr>
      <w:rPr>
        <w:rFonts w:hint="default"/>
        <w:lang w:val="en-US" w:eastAsia="en-US" w:bidi="en-US"/>
      </w:rPr>
    </w:lvl>
    <w:lvl w:ilvl="8" w:tplc="79BEE97A">
      <w:numFmt w:val="bullet"/>
      <w:lvlText w:val="•"/>
      <w:lvlJc w:val="left"/>
      <w:pPr>
        <w:ind w:left="8028" w:hanging="286"/>
      </w:pPr>
      <w:rPr>
        <w:rFonts w:hint="default"/>
        <w:lang w:val="en-US" w:eastAsia="en-US" w:bidi="en-US"/>
      </w:rPr>
    </w:lvl>
  </w:abstractNum>
  <w:abstractNum w:abstractNumId="20" w15:restartNumberingAfterBreak="0">
    <w:nsid w:val="7186706D"/>
    <w:multiLevelType w:val="hybridMultilevel"/>
    <w:tmpl w:val="B5787366"/>
    <w:lvl w:ilvl="0" w:tplc="9FB8DC96">
      <w:start w:val="1"/>
      <w:numFmt w:val="lowerRoman"/>
      <w:lvlText w:val="%1."/>
      <w:lvlJc w:val="left"/>
      <w:pPr>
        <w:ind w:left="2350" w:hanging="286"/>
        <w:jc w:val="right"/>
      </w:pPr>
      <w:rPr>
        <w:rFonts w:ascii="Calibri" w:eastAsia="Calibri" w:hAnsi="Calibri" w:cs="Calibri" w:hint="default"/>
        <w:w w:val="99"/>
        <w:sz w:val="22"/>
        <w:szCs w:val="22"/>
        <w:lang w:val="en-US" w:eastAsia="en-US" w:bidi="en-US"/>
      </w:rPr>
    </w:lvl>
    <w:lvl w:ilvl="1" w:tplc="F202CA3E">
      <w:numFmt w:val="bullet"/>
      <w:lvlText w:val="•"/>
      <w:lvlJc w:val="left"/>
      <w:pPr>
        <w:ind w:left="3082" w:hanging="286"/>
      </w:pPr>
      <w:rPr>
        <w:rFonts w:hint="default"/>
        <w:lang w:val="en-US" w:eastAsia="en-US" w:bidi="en-US"/>
      </w:rPr>
    </w:lvl>
    <w:lvl w:ilvl="2" w:tplc="3572DB12">
      <w:numFmt w:val="bullet"/>
      <w:lvlText w:val="•"/>
      <w:lvlJc w:val="left"/>
      <w:pPr>
        <w:ind w:left="3804" w:hanging="286"/>
      </w:pPr>
      <w:rPr>
        <w:rFonts w:hint="default"/>
        <w:lang w:val="en-US" w:eastAsia="en-US" w:bidi="en-US"/>
      </w:rPr>
    </w:lvl>
    <w:lvl w:ilvl="3" w:tplc="C9AC4F08">
      <w:numFmt w:val="bullet"/>
      <w:lvlText w:val="•"/>
      <w:lvlJc w:val="left"/>
      <w:pPr>
        <w:ind w:left="4526" w:hanging="286"/>
      </w:pPr>
      <w:rPr>
        <w:rFonts w:hint="default"/>
        <w:lang w:val="en-US" w:eastAsia="en-US" w:bidi="en-US"/>
      </w:rPr>
    </w:lvl>
    <w:lvl w:ilvl="4" w:tplc="75C68D5E">
      <w:numFmt w:val="bullet"/>
      <w:lvlText w:val="•"/>
      <w:lvlJc w:val="left"/>
      <w:pPr>
        <w:ind w:left="5248" w:hanging="286"/>
      </w:pPr>
      <w:rPr>
        <w:rFonts w:hint="default"/>
        <w:lang w:val="en-US" w:eastAsia="en-US" w:bidi="en-US"/>
      </w:rPr>
    </w:lvl>
    <w:lvl w:ilvl="5" w:tplc="ECC033D0">
      <w:numFmt w:val="bullet"/>
      <w:lvlText w:val="•"/>
      <w:lvlJc w:val="left"/>
      <w:pPr>
        <w:ind w:left="5970" w:hanging="286"/>
      </w:pPr>
      <w:rPr>
        <w:rFonts w:hint="default"/>
        <w:lang w:val="en-US" w:eastAsia="en-US" w:bidi="en-US"/>
      </w:rPr>
    </w:lvl>
    <w:lvl w:ilvl="6" w:tplc="32903452">
      <w:numFmt w:val="bullet"/>
      <w:lvlText w:val="•"/>
      <w:lvlJc w:val="left"/>
      <w:pPr>
        <w:ind w:left="6692" w:hanging="286"/>
      </w:pPr>
      <w:rPr>
        <w:rFonts w:hint="default"/>
        <w:lang w:val="en-US" w:eastAsia="en-US" w:bidi="en-US"/>
      </w:rPr>
    </w:lvl>
    <w:lvl w:ilvl="7" w:tplc="9C5031C6">
      <w:numFmt w:val="bullet"/>
      <w:lvlText w:val="•"/>
      <w:lvlJc w:val="left"/>
      <w:pPr>
        <w:ind w:left="7414" w:hanging="286"/>
      </w:pPr>
      <w:rPr>
        <w:rFonts w:hint="default"/>
        <w:lang w:val="en-US" w:eastAsia="en-US" w:bidi="en-US"/>
      </w:rPr>
    </w:lvl>
    <w:lvl w:ilvl="8" w:tplc="04AC7B14">
      <w:numFmt w:val="bullet"/>
      <w:lvlText w:val="•"/>
      <w:lvlJc w:val="left"/>
      <w:pPr>
        <w:ind w:left="8136" w:hanging="286"/>
      </w:pPr>
      <w:rPr>
        <w:rFonts w:hint="default"/>
        <w:lang w:val="en-US" w:eastAsia="en-US" w:bidi="en-US"/>
      </w:rPr>
    </w:lvl>
  </w:abstractNum>
  <w:abstractNum w:abstractNumId="21" w15:restartNumberingAfterBreak="0">
    <w:nsid w:val="74B64CD7"/>
    <w:multiLevelType w:val="hybridMultilevel"/>
    <w:tmpl w:val="0DDC1F24"/>
    <w:lvl w:ilvl="0" w:tplc="ECFACEFE">
      <w:start w:val="1"/>
      <w:numFmt w:val="decimal"/>
      <w:lvlText w:val="%1."/>
      <w:lvlJc w:val="left"/>
      <w:pPr>
        <w:ind w:left="1810" w:hanging="360"/>
      </w:pPr>
      <w:rPr>
        <w:rFonts w:ascii="Calibri" w:eastAsia="Calibri" w:hAnsi="Calibri" w:cs="Calibri" w:hint="default"/>
        <w:w w:val="99"/>
        <w:sz w:val="22"/>
        <w:szCs w:val="22"/>
        <w:lang w:val="en-US" w:eastAsia="en-US" w:bidi="en-US"/>
      </w:rPr>
    </w:lvl>
    <w:lvl w:ilvl="1" w:tplc="7EB0A0EE">
      <w:start w:val="1"/>
      <w:numFmt w:val="lowerRoman"/>
      <w:lvlText w:val="%2."/>
      <w:lvlJc w:val="left"/>
      <w:pPr>
        <w:ind w:left="2440" w:hanging="286"/>
        <w:jc w:val="right"/>
      </w:pPr>
      <w:rPr>
        <w:rFonts w:ascii="Calibri" w:eastAsia="Calibri" w:hAnsi="Calibri" w:cs="Calibri" w:hint="default"/>
        <w:w w:val="99"/>
        <w:sz w:val="22"/>
        <w:szCs w:val="22"/>
        <w:lang w:val="en-US" w:eastAsia="en-US" w:bidi="en-US"/>
      </w:rPr>
    </w:lvl>
    <w:lvl w:ilvl="2" w:tplc="3182BC78">
      <w:numFmt w:val="bullet"/>
      <w:lvlText w:val="•"/>
      <w:lvlJc w:val="left"/>
      <w:pPr>
        <w:ind w:left="3233" w:hanging="286"/>
      </w:pPr>
      <w:rPr>
        <w:rFonts w:hint="default"/>
        <w:lang w:val="en-US" w:eastAsia="en-US" w:bidi="en-US"/>
      </w:rPr>
    </w:lvl>
    <w:lvl w:ilvl="3" w:tplc="D26863C8">
      <w:numFmt w:val="bullet"/>
      <w:lvlText w:val="•"/>
      <w:lvlJc w:val="left"/>
      <w:pPr>
        <w:ind w:left="4026" w:hanging="286"/>
      </w:pPr>
      <w:rPr>
        <w:rFonts w:hint="default"/>
        <w:lang w:val="en-US" w:eastAsia="en-US" w:bidi="en-US"/>
      </w:rPr>
    </w:lvl>
    <w:lvl w:ilvl="4" w:tplc="6A48BF66">
      <w:numFmt w:val="bullet"/>
      <w:lvlText w:val="•"/>
      <w:lvlJc w:val="left"/>
      <w:pPr>
        <w:ind w:left="4820" w:hanging="286"/>
      </w:pPr>
      <w:rPr>
        <w:rFonts w:hint="default"/>
        <w:lang w:val="en-US" w:eastAsia="en-US" w:bidi="en-US"/>
      </w:rPr>
    </w:lvl>
    <w:lvl w:ilvl="5" w:tplc="448AEF52">
      <w:numFmt w:val="bullet"/>
      <w:lvlText w:val="•"/>
      <w:lvlJc w:val="left"/>
      <w:pPr>
        <w:ind w:left="5613" w:hanging="286"/>
      </w:pPr>
      <w:rPr>
        <w:rFonts w:hint="default"/>
        <w:lang w:val="en-US" w:eastAsia="en-US" w:bidi="en-US"/>
      </w:rPr>
    </w:lvl>
    <w:lvl w:ilvl="6" w:tplc="D4E60960">
      <w:numFmt w:val="bullet"/>
      <w:lvlText w:val="•"/>
      <w:lvlJc w:val="left"/>
      <w:pPr>
        <w:ind w:left="6406" w:hanging="286"/>
      </w:pPr>
      <w:rPr>
        <w:rFonts w:hint="default"/>
        <w:lang w:val="en-US" w:eastAsia="en-US" w:bidi="en-US"/>
      </w:rPr>
    </w:lvl>
    <w:lvl w:ilvl="7" w:tplc="0C24384E">
      <w:numFmt w:val="bullet"/>
      <w:lvlText w:val="•"/>
      <w:lvlJc w:val="left"/>
      <w:pPr>
        <w:ind w:left="7200" w:hanging="286"/>
      </w:pPr>
      <w:rPr>
        <w:rFonts w:hint="default"/>
        <w:lang w:val="en-US" w:eastAsia="en-US" w:bidi="en-US"/>
      </w:rPr>
    </w:lvl>
    <w:lvl w:ilvl="8" w:tplc="6DBA070E">
      <w:numFmt w:val="bullet"/>
      <w:lvlText w:val="•"/>
      <w:lvlJc w:val="left"/>
      <w:pPr>
        <w:ind w:left="7993" w:hanging="286"/>
      </w:pPr>
      <w:rPr>
        <w:rFonts w:hint="default"/>
        <w:lang w:val="en-US" w:eastAsia="en-US" w:bidi="en-US"/>
      </w:rPr>
    </w:lvl>
  </w:abstractNum>
  <w:abstractNum w:abstractNumId="22" w15:restartNumberingAfterBreak="0">
    <w:nsid w:val="799A5891"/>
    <w:multiLevelType w:val="hybridMultilevel"/>
    <w:tmpl w:val="0750F710"/>
    <w:lvl w:ilvl="0" w:tplc="DC8201BA">
      <w:start w:val="1"/>
      <w:numFmt w:val="decimal"/>
      <w:lvlText w:val="%1."/>
      <w:lvlJc w:val="left"/>
      <w:pPr>
        <w:ind w:left="1810" w:hanging="360"/>
      </w:pPr>
      <w:rPr>
        <w:rFonts w:ascii="Calibri" w:eastAsia="Calibri" w:hAnsi="Calibri" w:cs="Calibri" w:hint="default"/>
        <w:w w:val="99"/>
        <w:sz w:val="22"/>
        <w:szCs w:val="22"/>
        <w:lang w:val="en-US" w:eastAsia="en-US" w:bidi="en-US"/>
      </w:rPr>
    </w:lvl>
    <w:lvl w:ilvl="1" w:tplc="792AE5B0">
      <w:start w:val="1"/>
      <w:numFmt w:val="lowerLetter"/>
      <w:lvlText w:val="%2."/>
      <w:lvlJc w:val="left"/>
      <w:pPr>
        <w:ind w:left="2260" w:hanging="360"/>
      </w:pPr>
      <w:rPr>
        <w:rFonts w:ascii="Calibri" w:eastAsia="Calibri" w:hAnsi="Calibri" w:cs="Calibri" w:hint="default"/>
        <w:w w:val="99"/>
        <w:sz w:val="22"/>
        <w:szCs w:val="22"/>
        <w:lang w:val="en-US" w:eastAsia="en-US" w:bidi="en-US"/>
      </w:rPr>
    </w:lvl>
    <w:lvl w:ilvl="2" w:tplc="18140292">
      <w:numFmt w:val="bullet"/>
      <w:lvlText w:val="•"/>
      <w:lvlJc w:val="left"/>
      <w:pPr>
        <w:ind w:left="3073" w:hanging="360"/>
      </w:pPr>
      <w:rPr>
        <w:rFonts w:hint="default"/>
        <w:lang w:val="en-US" w:eastAsia="en-US" w:bidi="en-US"/>
      </w:rPr>
    </w:lvl>
    <w:lvl w:ilvl="3" w:tplc="E5302370">
      <w:numFmt w:val="bullet"/>
      <w:lvlText w:val="•"/>
      <w:lvlJc w:val="left"/>
      <w:pPr>
        <w:ind w:left="3886" w:hanging="360"/>
      </w:pPr>
      <w:rPr>
        <w:rFonts w:hint="default"/>
        <w:lang w:val="en-US" w:eastAsia="en-US" w:bidi="en-US"/>
      </w:rPr>
    </w:lvl>
    <w:lvl w:ilvl="4" w:tplc="C5D651C8">
      <w:numFmt w:val="bullet"/>
      <w:lvlText w:val="•"/>
      <w:lvlJc w:val="left"/>
      <w:pPr>
        <w:ind w:left="4700" w:hanging="360"/>
      </w:pPr>
      <w:rPr>
        <w:rFonts w:hint="default"/>
        <w:lang w:val="en-US" w:eastAsia="en-US" w:bidi="en-US"/>
      </w:rPr>
    </w:lvl>
    <w:lvl w:ilvl="5" w:tplc="D14AB6BA">
      <w:numFmt w:val="bullet"/>
      <w:lvlText w:val="•"/>
      <w:lvlJc w:val="left"/>
      <w:pPr>
        <w:ind w:left="5513" w:hanging="360"/>
      </w:pPr>
      <w:rPr>
        <w:rFonts w:hint="default"/>
        <w:lang w:val="en-US" w:eastAsia="en-US" w:bidi="en-US"/>
      </w:rPr>
    </w:lvl>
    <w:lvl w:ilvl="6" w:tplc="8334F676">
      <w:numFmt w:val="bullet"/>
      <w:lvlText w:val="•"/>
      <w:lvlJc w:val="left"/>
      <w:pPr>
        <w:ind w:left="6326" w:hanging="360"/>
      </w:pPr>
      <w:rPr>
        <w:rFonts w:hint="default"/>
        <w:lang w:val="en-US" w:eastAsia="en-US" w:bidi="en-US"/>
      </w:rPr>
    </w:lvl>
    <w:lvl w:ilvl="7" w:tplc="AAF06EEA">
      <w:numFmt w:val="bullet"/>
      <w:lvlText w:val="•"/>
      <w:lvlJc w:val="left"/>
      <w:pPr>
        <w:ind w:left="7140" w:hanging="360"/>
      </w:pPr>
      <w:rPr>
        <w:rFonts w:hint="default"/>
        <w:lang w:val="en-US" w:eastAsia="en-US" w:bidi="en-US"/>
      </w:rPr>
    </w:lvl>
    <w:lvl w:ilvl="8" w:tplc="5F5CBABE">
      <w:numFmt w:val="bullet"/>
      <w:lvlText w:val="•"/>
      <w:lvlJc w:val="left"/>
      <w:pPr>
        <w:ind w:left="7953" w:hanging="360"/>
      </w:pPr>
      <w:rPr>
        <w:rFonts w:hint="default"/>
        <w:lang w:val="en-US" w:eastAsia="en-US" w:bidi="en-US"/>
      </w:rPr>
    </w:lvl>
  </w:abstractNum>
  <w:abstractNum w:abstractNumId="23" w15:restartNumberingAfterBreak="0">
    <w:nsid w:val="7A03176B"/>
    <w:multiLevelType w:val="hybridMultilevel"/>
    <w:tmpl w:val="10B44C80"/>
    <w:lvl w:ilvl="0" w:tplc="3A0AED58">
      <w:start w:val="1"/>
      <w:numFmt w:val="lowerRoman"/>
      <w:lvlText w:val="%1."/>
      <w:lvlJc w:val="left"/>
      <w:pPr>
        <w:ind w:left="2260" w:hanging="286"/>
        <w:jc w:val="right"/>
      </w:pPr>
      <w:rPr>
        <w:rFonts w:ascii="Calibri" w:eastAsia="Calibri" w:hAnsi="Calibri" w:cs="Calibri" w:hint="default"/>
        <w:w w:val="99"/>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4E5AA1"/>
    <w:multiLevelType w:val="hybridMultilevel"/>
    <w:tmpl w:val="578AB1C4"/>
    <w:lvl w:ilvl="0" w:tplc="3A1E159C">
      <w:start w:val="1"/>
      <w:numFmt w:val="decimal"/>
      <w:lvlText w:val="%1."/>
      <w:lvlJc w:val="left"/>
      <w:pPr>
        <w:ind w:left="1810" w:hanging="360"/>
      </w:pPr>
      <w:rPr>
        <w:rFonts w:ascii="Calibri" w:eastAsia="Calibri" w:hAnsi="Calibri" w:cs="Calibri" w:hint="default"/>
        <w:w w:val="99"/>
        <w:sz w:val="22"/>
        <w:szCs w:val="22"/>
        <w:lang w:val="en-US" w:eastAsia="en-US" w:bidi="en-US"/>
      </w:rPr>
    </w:lvl>
    <w:lvl w:ilvl="1" w:tplc="7D5CB1FA">
      <w:numFmt w:val="bullet"/>
      <w:lvlText w:val="•"/>
      <w:lvlJc w:val="left"/>
      <w:pPr>
        <w:ind w:left="2596" w:hanging="360"/>
      </w:pPr>
      <w:rPr>
        <w:rFonts w:hint="default"/>
        <w:lang w:val="en-US" w:eastAsia="en-US" w:bidi="en-US"/>
      </w:rPr>
    </w:lvl>
    <w:lvl w:ilvl="2" w:tplc="6E8A181A">
      <w:numFmt w:val="bullet"/>
      <w:lvlText w:val="•"/>
      <w:lvlJc w:val="left"/>
      <w:pPr>
        <w:ind w:left="3372" w:hanging="360"/>
      </w:pPr>
      <w:rPr>
        <w:rFonts w:hint="default"/>
        <w:lang w:val="en-US" w:eastAsia="en-US" w:bidi="en-US"/>
      </w:rPr>
    </w:lvl>
    <w:lvl w:ilvl="3" w:tplc="2340D3F8">
      <w:numFmt w:val="bullet"/>
      <w:lvlText w:val="•"/>
      <w:lvlJc w:val="left"/>
      <w:pPr>
        <w:ind w:left="4148" w:hanging="360"/>
      </w:pPr>
      <w:rPr>
        <w:rFonts w:hint="default"/>
        <w:lang w:val="en-US" w:eastAsia="en-US" w:bidi="en-US"/>
      </w:rPr>
    </w:lvl>
    <w:lvl w:ilvl="4" w:tplc="8AF44164">
      <w:numFmt w:val="bullet"/>
      <w:lvlText w:val="•"/>
      <w:lvlJc w:val="left"/>
      <w:pPr>
        <w:ind w:left="4924" w:hanging="360"/>
      </w:pPr>
      <w:rPr>
        <w:rFonts w:hint="default"/>
        <w:lang w:val="en-US" w:eastAsia="en-US" w:bidi="en-US"/>
      </w:rPr>
    </w:lvl>
    <w:lvl w:ilvl="5" w:tplc="18E46312">
      <w:numFmt w:val="bullet"/>
      <w:lvlText w:val="•"/>
      <w:lvlJc w:val="left"/>
      <w:pPr>
        <w:ind w:left="5700" w:hanging="360"/>
      </w:pPr>
      <w:rPr>
        <w:rFonts w:hint="default"/>
        <w:lang w:val="en-US" w:eastAsia="en-US" w:bidi="en-US"/>
      </w:rPr>
    </w:lvl>
    <w:lvl w:ilvl="6" w:tplc="FF2AB0FC">
      <w:numFmt w:val="bullet"/>
      <w:lvlText w:val="•"/>
      <w:lvlJc w:val="left"/>
      <w:pPr>
        <w:ind w:left="6476" w:hanging="360"/>
      </w:pPr>
      <w:rPr>
        <w:rFonts w:hint="default"/>
        <w:lang w:val="en-US" w:eastAsia="en-US" w:bidi="en-US"/>
      </w:rPr>
    </w:lvl>
    <w:lvl w:ilvl="7" w:tplc="27A8C214">
      <w:numFmt w:val="bullet"/>
      <w:lvlText w:val="•"/>
      <w:lvlJc w:val="left"/>
      <w:pPr>
        <w:ind w:left="7252" w:hanging="360"/>
      </w:pPr>
      <w:rPr>
        <w:rFonts w:hint="default"/>
        <w:lang w:val="en-US" w:eastAsia="en-US" w:bidi="en-US"/>
      </w:rPr>
    </w:lvl>
    <w:lvl w:ilvl="8" w:tplc="33466AAE">
      <w:numFmt w:val="bullet"/>
      <w:lvlText w:val="•"/>
      <w:lvlJc w:val="left"/>
      <w:pPr>
        <w:ind w:left="8028" w:hanging="360"/>
      </w:pPr>
      <w:rPr>
        <w:rFonts w:hint="default"/>
        <w:lang w:val="en-US" w:eastAsia="en-US" w:bidi="en-US"/>
      </w:rPr>
    </w:lvl>
  </w:abstractNum>
  <w:num w:numId="1" w16cid:durableId="1198852938">
    <w:abstractNumId w:val="14"/>
  </w:num>
  <w:num w:numId="2" w16cid:durableId="460198078">
    <w:abstractNumId w:val="4"/>
  </w:num>
  <w:num w:numId="3" w16cid:durableId="451752983">
    <w:abstractNumId w:val="19"/>
  </w:num>
  <w:num w:numId="4" w16cid:durableId="712845351">
    <w:abstractNumId w:val="11"/>
  </w:num>
  <w:num w:numId="5" w16cid:durableId="207491888">
    <w:abstractNumId w:val="20"/>
  </w:num>
  <w:num w:numId="6" w16cid:durableId="961154434">
    <w:abstractNumId w:val="16"/>
  </w:num>
  <w:num w:numId="7" w16cid:durableId="1811287414">
    <w:abstractNumId w:val="18"/>
  </w:num>
  <w:num w:numId="8" w16cid:durableId="1715038893">
    <w:abstractNumId w:val="22"/>
  </w:num>
  <w:num w:numId="9" w16cid:durableId="1148130863">
    <w:abstractNumId w:val="13"/>
  </w:num>
  <w:num w:numId="10" w16cid:durableId="1573156034">
    <w:abstractNumId w:val="15"/>
  </w:num>
  <w:num w:numId="11" w16cid:durableId="352460537">
    <w:abstractNumId w:val="12"/>
  </w:num>
  <w:num w:numId="12" w16cid:durableId="1536966672">
    <w:abstractNumId w:val="24"/>
  </w:num>
  <w:num w:numId="13" w16cid:durableId="709915240">
    <w:abstractNumId w:val="5"/>
  </w:num>
  <w:num w:numId="14" w16cid:durableId="836188837">
    <w:abstractNumId w:val="21"/>
  </w:num>
  <w:num w:numId="15" w16cid:durableId="631596945">
    <w:abstractNumId w:val="17"/>
  </w:num>
  <w:num w:numId="16" w16cid:durableId="535123606">
    <w:abstractNumId w:val="10"/>
  </w:num>
  <w:num w:numId="17" w16cid:durableId="279922315">
    <w:abstractNumId w:val="2"/>
  </w:num>
  <w:num w:numId="18" w16cid:durableId="173691892">
    <w:abstractNumId w:val="8"/>
  </w:num>
  <w:num w:numId="19" w16cid:durableId="1501239852">
    <w:abstractNumId w:val="0"/>
  </w:num>
  <w:num w:numId="20" w16cid:durableId="502280711">
    <w:abstractNumId w:val="1"/>
  </w:num>
  <w:num w:numId="21" w16cid:durableId="1213493792">
    <w:abstractNumId w:val="9"/>
  </w:num>
  <w:num w:numId="22" w16cid:durableId="1669745438">
    <w:abstractNumId w:val="6"/>
  </w:num>
  <w:num w:numId="23" w16cid:durableId="245386899">
    <w:abstractNumId w:val="7"/>
  </w:num>
  <w:num w:numId="24" w16cid:durableId="1448814574">
    <w:abstractNumId w:val="3"/>
  </w:num>
  <w:num w:numId="25" w16cid:durableId="51323091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3bEqeQv34j/qNdpON4kjgwPbZ9Ih0gc2Mvnk5T5AnNQfyZGtkcrrQ/sTP99BkPbnC4z2xpw0KrAdx5/RwxUZzA==" w:salt="cmuYU0+Ky5OGkCVPzrBOdA=="/>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CCC"/>
    <w:rsid w:val="00013AF1"/>
    <w:rsid w:val="0003074C"/>
    <w:rsid w:val="00031DD9"/>
    <w:rsid w:val="000356C1"/>
    <w:rsid w:val="00041A6B"/>
    <w:rsid w:val="00046F6A"/>
    <w:rsid w:val="00086340"/>
    <w:rsid w:val="00086629"/>
    <w:rsid w:val="000924F1"/>
    <w:rsid w:val="00092B5E"/>
    <w:rsid w:val="000A79FD"/>
    <w:rsid w:val="000C7CA8"/>
    <w:rsid w:val="00100830"/>
    <w:rsid w:val="00113A1F"/>
    <w:rsid w:val="001332E6"/>
    <w:rsid w:val="001619EE"/>
    <w:rsid w:val="001623CC"/>
    <w:rsid w:val="001C31D3"/>
    <w:rsid w:val="001D281F"/>
    <w:rsid w:val="001D55DB"/>
    <w:rsid w:val="00205D4D"/>
    <w:rsid w:val="0024750E"/>
    <w:rsid w:val="00291CAC"/>
    <w:rsid w:val="002A2CB5"/>
    <w:rsid w:val="002D55C4"/>
    <w:rsid w:val="002F3855"/>
    <w:rsid w:val="00301340"/>
    <w:rsid w:val="003024CD"/>
    <w:rsid w:val="00313FF9"/>
    <w:rsid w:val="00324190"/>
    <w:rsid w:val="003744DC"/>
    <w:rsid w:val="00381007"/>
    <w:rsid w:val="00387F48"/>
    <w:rsid w:val="003905CA"/>
    <w:rsid w:val="003A216D"/>
    <w:rsid w:val="003A704E"/>
    <w:rsid w:val="003B0F79"/>
    <w:rsid w:val="003D6FA7"/>
    <w:rsid w:val="003E49CB"/>
    <w:rsid w:val="003F6CDA"/>
    <w:rsid w:val="00411CCC"/>
    <w:rsid w:val="004264A3"/>
    <w:rsid w:val="00450C7A"/>
    <w:rsid w:val="004634C0"/>
    <w:rsid w:val="00463E86"/>
    <w:rsid w:val="00475C60"/>
    <w:rsid w:val="00476D82"/>
    <w:rsid w:val="00483E79"/>
    <w:rsid w:val="004924DE"/>
    <w:rsid w:val="004B7CE1"/>
    <w:rsid w:val="004E1663"/>
    <w:rsid w:val="004E5D27"/>
    <w:rsid w:val="004F6209"/>
    <w:rsid w:val="005033C9"/>
    <w:rsid w:val="00507828"/>
    <w:rsid w:val="00526535"/>
    <w:rsid w:val="0052776E"/>
    <w:rsid w:val="00532395"/>
    <w:rsid w:val="00534982"/>
    <w:rsid w:val="005446D4"/>
    <w:rsid w:val="00553BDC"/>
    <w:rsid w:val="005612BF"/>
    <w:rsid w:val="00576F35"/>
    <w:rsid w:val="005D2AA8"/>
    <w:rsid w:val="00614B36"/>
    <w:rsid w:val="006213B4"/>
    <w:rsid w:val="00623C2C"/>
    <w:rsid w:val="0067185C"/>
    <w:rsid w:val="00673629"/>
    <w:rsid w:val="006A1680"/>
    <w:rsid w:val="006B2B1A"/>
    <w:rsid w:val="006D133C"/>
    <w:rsid w:val="006E138C"/>
    <w:rsid w:val="006E1821"/>
    <w:rsid w:val="006E439A"/>
    <w:rsid w:val="006F548C"/>
    <w:rsid w:val="00721B8B"/>
    <w:rsid w:val="00727622"/>
    <w:rsid w:val="007479EC"/>
    <w:rsid w:val="00757DA4"/>
    <w:rsid w:val="0076703B"/>
    <w:rsid w:val="00775484"/>
    <w:rsid w:val="00791426"/>
    <w:rsid w:val="00793604"/>
    <w:rsid w:val="007A058E"/>
    <w:rsid w:val="007C6770"/>
    <w:rsid w:val="007D1016"/>
    <w:rsid w:val="007D1648"/>
    <w:rsid w:val="007E691B"/>
    <w:rsid w:val="007F14B7"/>
    <w:rsid w:val="007F3853"/>
    <w:rsid w:val="00847EF3"/>
    <w:rsid w:val="00866692"/>
    <w:rsid w:val="00881D31"/>
    <w:rsid w:val="00887C05"/>
    <w:rsid w:val="008D7389"/>
    <w:rsid w:val="00912F2C"/>
    <w:rsid w:val="00922614"/>
    <w:rsid w:val="0092454D"/>
    <w:rsid w:val="009320CF"/>
    <w:rsid w:val="00966AC8"/>
    <w:rsid w:val="00966C8A"/>
    <w:rsid w:val="0099105E"/>
    <w:rsid w:val="009946F8"/>
    <w:rsid w:val="009F1A5A"/>
    <w:rsid w:val="009F5E11"/>
    <w:rsid w:val="00A12FE8"/>
    <w:rsid w:val="00A1481D"/>
    <w:rsid w:val="00A16E69"/>
    <w:rsid w:val="00A2065B"/>
    <w:rsid w:val="00A5585A"/>
    <w:rsid w:val="00A64E3D"/>
    <w:rsid w:val="00A7328C"/>
    <w:rsid w:val="00A84DD8"/>
    <w:rsid w:val="00AA7FB3"/>
    <w:rsid w:val="00AB04C5"/>
    <w:rsid w:val="00AC5FD6"/>
    <w:rsid w:val="00AD1BB6"/>
    <w:rsid w:val="00AD77DB"/>
    <w:rsid w:val="00AF6B01"/>
    <w:rsid w:val="00B274F0"/>
    <w:rsid w:val="00B32F8C"/>
    <w:rsid w:val="00B40F17"/>
    <w:rsid w:val="00B47530"/>
    <w:rsid w:val="00B5639B"/>
    <w:rsid w:val="00B6140A"/>
    <w:rsid w:val="00B76376"/>
    <w:rsid w:val="00B91ED9"/>
    <w:rsid w:val="00BC28E1"/>
    <w:rsid w:val="00BD412A"/>
    <w:rsid w:val="00BE0CC0"/>
    <w:rsid w:val="00BE6416"/>
    <w:rsid w:val="00BE7177"/>
    <w:rsid w:val="00BF43A4"/>
    <w:rsid w:val="00C47CC1"/>
    <w:rsid w:val="00C71221"/>
    <w:rsid w:val="00C91D0A"/>
    <w:rsid w:val="00CF1C04"/>
    <w:rsid w:val="00D04DF6"/>
    <w:rsid w:val="00D10A97"/>
    <w:rsid w:val="00D1173B"/>
    <w:rsid w:val="00D15C69"/>
    <w:rsid w:val="00D16FD1"/>
    <w:rsid w:val="00D27DE8"/>
    <w:rsid w:val="00D445C8"/>
    <w:rsid w:val="00D95452"/>
    <w:rsid w:val="00DD2A6A"/>
    <w:rsid w:val="00DD4AA7"/>
    <w:rsid w:val="00DF7A0D"/>
    <w:rsid w:val="00E011E9"/>
    <w:rsid w:val="00E1648A"/>
    <w:rsid w:val="00E20CD4"/>
    <w:rsid w:val="00E40A84"/>
    <w:rsid w:val="00E42D1E"/>
    <w:rsid w:val="00E43082"/>
    <w:rsid w:val="00E453DF"/>
    <w:rsid w:val="00E554A5"/>
    <w:rsid w:val="00E903CD"/>
    <w:rsid w:val="00EB4A2A"/>
    <w:rsid w:val="00EC17A5"/>
    <w:rsid w:val="00ED55A2"/>
    <w:rsid w:val="00EE4825"/>
    <w:rsid w:val="00EF2BBB"/>
    <w:rsid w:val="00F33D25"/>
    <w:rsid w:val="00F354F8"/>
    <w:rsid w:val="00F36B57"/>
    <w:rsid w:val="00F42957"/>
    <w:rsid w:val="00F47552"/>
    <w:rsid w:val="00F64C0A"/>
    <w:rsid w:val="00F864E9"/>
    <w:rsid w:val="00F874C0"/>
    <w:rsid w:val="00FC2338"/>
    <w:rsid w:val="00FE73FE"/>
    <w:rsid w:val="00FF3A0E"/>
    <w:rsid w:val="6AD217BE"/>
    <w:rsid w:val="6C7C7A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7DC62"/>
  <w15:docId w15:val="{DB1DF97A-E734-4132-B138-AE3DBFDE8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820" w:hanging="72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810" w:hanging="360"/>
    </w:pPr>
  </w:style>
  <w:style w:type="paragraph" w:styleId="ListParagraph">
    <w:name w:val="List Paragraph"/>
    <w:basedOn w:val="Normal"/>
    <w:uiPriority w:val="1"/>
    <w:qFormat/>
    <w:pPr>
      <w:ind w:left="1810" w:hanging="360"/>
    </w:pPr>
  </w:style>
  <w:style w:type="paragraph" w:customStyle="1" w:styleId="TableParagraph">
    <w:name w:val="Table Paragraph"/>
    <w:basedOn w:val="Normal"/>
    <w:uiPriority w:val="1"/>
    <w:qFormat/>
  </w:style>
  <w:style w:type="paragraph" w:styleId="Revision">
    <w:name w:val="Revision"/>
    <w:hidden/>
    <w:uiPriority w:val="99"/>
    <w:semiHidden/>
    <w:rsid w:val="00E1648A"/>
    <w:pPr>
      <w:widowControl/>
      <w:autoSpaceDE/>
      <w:autoSpaceDN/>
    </w:pPr>
    <w:rPr>
      <w:rFonts w:ascii="Calibri" w:eastAsia="Calibri" w:hAnsi="Calibri" w:cs="Calibri"/>
      <w:lang w:bidi="en-US"/>
    </w:rPr>
  </w:style>
  <w:style w:type="table" w:styleId="TableGrid">
    <w:name w:val="Table Grid"/>
    <w:basedOn w:val="TableNormal"/>
    <w:uiPriority w:val="39"/>
    <w:rsid w:val="008D73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479EC"/>
    <w:rPr>
      <w:sz w:val="16"/>
      <w:szCs w:val="16"/>
    </w:rPr>
  </w:style>
  <w:style w:type="paragraph" w:styleId="CommentText">
    <w:name w:val="annotation text"/>
    <w:basedOn w:val="Normal"/>
    <w:link w:val="CommentTextChar"/>
    <w:uiPriority w:val="99"/>
    <w:unhideWhenUsed/>
    <w:rsid w:val="007479EC"/>
    <w:rPr>
      <w:sz w:val="20"/>
      <w:szCs w:val="20"/>
    </w:rPr>
  </w:style>
  <w:style w:type="character" w:customStyle="1" w:styleId="CommentTextChar">
    <w:name w:val="Comment Text Char"/>
    <w:basedOn w:val="DefaultParagraphFont"/>
    <w:link w:val="CommentText"/>
    <w:uiPriority w:val="99"/>
    <w:rsid w:val="007479EC"/>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7479EC"/>
    <w:rPr>
      <w:b/>
      <w:bCs/>
    </w:rPr>
  </w:style>
  <w:style w:type="character" w:customStyle="1" w:styleId="CommentSubjectChar">
    <w:name w:val="Comment Subject Char"/>
    <w:basedOn w:val="CommentTextChar"/>
    <w:link w:val="CommentSubject"/>
    <w:uiPriority w:val="99"/>
    <w:semiHidden/>
    <w:rsid w:val="007479EC"/>
    <w:rPr>
      <w:rFonts w:ascii="Calibri" w:eastAsia="Calibri" w:hAnsi="Calibri" w:cs="Calibri"/>
      <w:b/>
      <w:bCs/>
      <w:sz w:val="20"/>
      <w:szCs w:val="20"/>
      <w:lang w:bidi="en-US"/>
    </w:rPr>
  </w:style>
  <w:style w:type="paragraph" w:styleId="Header">
    <w:name w:val="header"/>
    <w:basedOn w:val="Normal"/>
    <w:link w:val="HeaderChar"/>
    <w:uiPriority w:val="99"/>
    <w:unhideWhenUsed/>
    <w:rsid w:val="00291CAC"/>
    <w:pPr>
      <w:tabs>
        <w:tab w:val="center" w:pos="4680"/>
        <w:tab w:val="right" w:pos="9360"/>
      </w:tabs>
    </w:pPr>
  </w:style>
  <w:style w:type="character" w:customStyle="1" w:styleId="HeaderChar">
    <w:name w:val="Header Char"/>
    <w:basedOn w:val="DefaultParagraphFont"/>
    <w:link w:val="Header"/>
    <w:uiPriority w:val="99"/>
    <w:rsid w:val="00291CAC"/>
    <w:rPr>
      <w:rFonts w:ascii="Calibri" w:eastAsia="Calibri" w:hAnsi="Calibri" w:cs="Calibri"/>
      <w:lang w:bidi="en-US"/>
    </w:rPr>
  </w:style>
  <w:style w:type="paragraph" w:styleId="Footer">
    <w:name w:val="footer"/>
    <w:basedOn w:val="Normal"/>
    <w:link w:val="FooterChar"/>
    <w:uiPriority w:val="99"/>
    <w:unhideWhenUsed/>
    <w:rsid w:val="00291CAC"/>
    <w:pPr>
      <w:tabs>
        <w:tab w:val="center" w:pos="4680"/>
        <w:tab w:val="right" w:pos="9360"/>
      </w:tabs>
    </w:pPr>
  </w:style>
  <w:style w:type="character" w:customStyle="1" w:styleId="FooterChar">
    <w:name w:val="Footer Char"/>
    <w:basedOn w:val="DefaultParagraphFont"/>
    <w:link w:val="Footer"/>
    <w:uiPriority w:val="99"/>
    <w:rsid w:val="00291CAC"/>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36E30F-DCF3-4873-BC84-674B8D14D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6806</Words>
  <Characters>38797</Characters>
  <Application>Microsoft Office Word</Application>
  <DocSecurity>12</DocSecurity>
  <Lines>323</Lines>
  <Paragraphs>91</Paragraphs>
  <ScaleCrop>false</ScaleCrop>
  <Company/>
  <LinksUpToDate>false</LinksUpToDate>
  <CharactersWithSpaces>45512</CharactersWithSpaces>
  <SharedDoc>false</SharedDoc>
  <HLinks>
    <vt:vector size="6" baseType="variant">
      <vt:variant>
        <vt:i4>2293841</vt:i4>
      </vt:variant>
      <vt:variant>
        <vt:i4>0</vt:i4>
      </vt:variant>
      <vt:variant>
        <vt:i4>0</vt:i4>
      </vt:variant>
      <vt:variant>
        <vt:i4>5</vt:i4>
      </vt:variant>
      <vt:variant>
        <vt:lpwstr/>
      </vt:variant>
      <vt:variant>
        <vt:lpwstr>_bookmark1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Douglas</dc:creator>
  <cp:keywords/>
  <cp:lastModifiedBy>Williams, Danielle</cp:lastModifiedBy>
  <cp:revision>7</cp:revision>
  <cp:lastPrinted>2025-06-11T21:23:00Z</cp:lastPrinted>
  <dcterms:created xsi:type="dcterms:W3CDTF">2025-07-10T21:09:00Z</dcterms:created>
  <dcterms:modified xsi:type="dcterms:W3CDTF">2025-07-17T17:43:00Z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2020-10-19T00:00:00Z</vt:filetime>
  </property>
  <property fmtid="{D5CDD505-2E9C-101B-9397-08002B2CF9AE}" pid="3" name="Creator">
    <vt:lpwstr>Microsoft® Word for Microsoft 365</vt:lpwstr>
  </property>
  <property fmtid="{D5CDD505-2E9C-101B-9397-08002B2CF9AE}" pid="4" name="LastSaved">
    <vt:filetime>2025-01-27T00:00:00Z</vt:filetime>
  </property>
</Properties>
</file>