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7CA53D" w14:textId="435820A3" w:rsidR="00930ED2" w:rsidRPr="00FC6735" w:rsidRDefault="00930ED2" w:rsidP="00997991">
      <w:pPr>
        <w:spacing w:after="0" w:line="240" w:lineRule="auto"/>
        <w:jc w:val="center"/>
        <w:rPr>
          <w:rFonts w:ascii="Arial" w:eastAsia="Times New Roman" w:hAnsi="Arial" w:cs="Arial"/>
          <w:b/>
          <w:sz w:val="24"/>
          <w:szCs w:val="24"/>
        </w:rPr>
      </w:pPr>
      <w:r w:rsidRPr="00FC6735">
        <w:rPr>
          <w:rFonts w:ascii="Arial" w:eastAsia="Times New Roman" w:hAnsi="Arial" w:cs="Arial"/>
          <w:b/>
          <w:sz w:val="24"/>
          <w:szCs w:val="24"/>
        </w:rPr>
        <w:t>TECHNICAL SUBMITTAL</w:t>
      </w:r>
    </w:p>
    <w:p w14:paraId="26E8F824" w14:textId="52843845" w:rsidR="00F22326" w:rsidRPr="00FC6735" w:rsidRDefault="00F22326" w:rsidP="00997991">
      <w:pPr>
        <w:spacing w:after="0" w:line="240" w:lineRule="auto"/>
        <w:jc w:val="center"/>
        <w:rPr>
          <w:rFonts w:ascii="Arial" w:eastAsia="Times New Roman" w:hAnsi="Arial" w:cs="Arial"/>
          <w:b/>
          <w:sz w:val="24"/>
          <w:szCs w:val="24"/>
        </w:rPr>
      </w:pPr>
    </w:p>
    <w:p w14:paraId="648C8B9E" w14:textId="77777777" w:rsidR="001A346D" w:rsidRPr="00FC6735" w:rsidRDefault="001A346D" w:rsidP="00997991">
      <w:pPr>
        <w:spacing w:after="0" w:line="240" w:lineRule="auto"/>
        <w:ind w:left="720" w:hanging="720"/>
        <w:rPr>
          <w:rFonts w:ascii="Arial" w:eastAsia="Times New Roman" w:hAnsi="Arial" w:cs="Arial"/>
          <w:b/>
          <w:bCs/>
          <w:sz w:val="24"/>
          <w:szCs w:val="24"/>
        </w:rPr>
      </w:pPr>
    </w:p>
    <w:p w14:paraId="04BFAA0E" w14:textId="43F6A9E4" w:rsidR="00930ED2" w:rsidRPr="00FC6735" w:rsidRDefault="00D64FF7" w:rsidP="00997991">
      <w:pPr>
        <w:spacing w:after="0" w:line="240" w:lineRule="auto"/>
        <w:ind w:left="720" w:hanging="720"/>
        <w:rPr>
          <w:rFonts w:ascii="Arial" w:eastAsia="Times New Roman" w:hAnsi="Arial" w:cs="Arial"/>
          <w:sz w:val="24"/>
          <w:szCs w:val="24"/>
        </w:rPr>
      </w:pPr>
      <w:r w:rsidRPr="00FC6735">
        <w:rPr>
          <w:rFonts w:ascii="Arial" w:eastAsia="Times New Roman" w:hAnsi="Arial" w:cs="Arial"/>
          <w:b/>
          <w:bCs/>
          <w:sz w:val="24"/>
          <w:szCs w:val="24"/>
        </w:rPr>
        <w:t>I-1.</w:t>
      </w:r>
      <w:r w:rsidRPr="00FC6735">
        <w:rPr>
          <w:rFonts w:ascii="Arial" w:eastAsia="Times New Roman" w:hAnsi="Arial" w:cs="Arial"/>
          <w:b/>
          <w:bCs/>
          <w:sz w:val="24"/>
          <w:szCs w:val="24"/>
        </w:rPr>
        <w:tab/>
      </w:r>
      <w:r w:rsidR="00930ED2" w:rsidRPr="00FC6735">
        <w:rPr>
          <w:rFonts w:ascii="Arial" w:eastAsia="Times New Roman" w:hAnsi="Arial" w:cs="Arial"/>
          <w:b/>
          <w:bCs/>
          <w:sz w:val="24"/>
          <w:szCs w:val="24"/>
        </w:rPr>
        <w:t>Statement of the Project</w:t>
      </w:r>
      <w:r w:rsidR="00930ED2" w:rsidRPr="00FC6735">
        <w:rPr>
          <w:rFonts w:ascii="Arial" w:eastAsia="Times New Roman" w:hAnsi="Arial" w:cs="Arial"/>
          <w:b/>
          <w:sz w:val="24"/>
          <w:szCs w:val="24"/>
        </w:rPr>
        <w:t>.</w:t>
      </w:r>
      <w:r w:rsidR="00930ED2" w:rsidRPr="00FC6735">
        <w:rPr>
          <w:rFonts w:ascii="Arial" w:eastAsia="Times New Roman" w:hAnsi="Arial" w:cs="Arial"/>
          <w:sz w:val="24"/>
          <w:szCs w:val="24"/>
        </w:rPr>
        <w:t xml:space="preserve">  </w:t>
      </w:r>
      <w:r w:rsidR="00367B65" w:rsidRPr="00FC6735">
        <w:rPr>
          <w:rFonts w:ascii="Arial" w:eastAsia="Times New Roman" w:hAnsi="Arial" w:cs="Arial"/>
          <w:sz w:val="24"/>
          <w:szCs w:val="24"/>
        </w:rPr>
        <w:t xml:space="preserve">This Project, issued by the Pennsylvania Game Commission, requires the Offeror to </w:t>
      </w:r>
      <w:r w:rsidR="00367B65" w:rsidRPr="00FC6735">
        <w:rPr>
          <w:rFonts w:ascii="Arial" w:hAnsi="Arial" w:cs="Arial"/>
          <w:sz w:val="24"/>
          <w:szCs w:val="24"/>
        </w:rPr>
        <w:t xml:space="preserve">design, fabricate and install </w:t>
      </w:r>
      <w:r w:rsidR="00A43D5A">
        <w:rPr>
          <w:rFonts w:ascii="Arial" w:hAnsi="Arial" w:cs="Arial"/>
          <w:sz w:val="24"/>
          <w:szCs w:val="24"/>
        </w:rPr>
        <w:t xml:space="preserve">highly </w:t>
      </w:r>
      <w:r w:rsidR="00367B65" w:rsidRPr="00FC6735">
        <w:rPr>
          <w:rFonts w:ascii="Arial" w:hAnsi="Arial" w:cs="Arial"/>
          <w:sz w:val="24"/>
          <w:szCs w:val="24"/>
        </w:rPr>
        <w:t>interactive</w:t>
      </w:r>
      <w:r w:rsidR="00A43D5A">
        <w:rPr>
          <w:rFonts w:ascii="Arial" w:hAnsi="Arial" w:cs="Arial"/>
          <w:sz w:val="24"/>
          <w:szCs w:val="24"/>
        </w:rPr>
        <w:t>,</w:t>
      </w:r>
      <w:r w:rsidR="00367B65" w:rsidRPr="00FC6735">
        <w:rPr>
          <w:rFonts w:ascii="Arial" w:hAnsi="Arial" w:cs="Arial"/>
          <w:sz w:val="24"/>
          <w:szCs w:val="24"/>
        </w:rPr>
        <w:t xml:space="preserve"> educational displays</w:t>
      </w:r>
      <w:r w:rsidR="00A43D5A">
        <w:rPr>
          <w:rFonts w:ascii="Arial" w:hAnsi="Arial" w:cs="Arial"/>
          <w:sz w:val="24"/>
          <w:szCs w:val="24"/>
        </w:rPr>
        <w:t>,</w:t>
      </w:r>
      <w:r w:rsidR="00367B65" w:rsidRPr="00FC6735">
        <w:rPr>
          <w:rFonts w:ascii="Arial" w:hAnsi="Arial" w:cs="Arial"/>
          <w:sz w:val="24"/>
          <w:szCs w:val="24"/>
        </w:rPr>
        <w:t xml:space="preserve"> for the </w:t>
      </w:r>
      <w:r w:rsidR="00BF06F6">
        <w:rPr>
          <w:rFonts w:ascii="Arial" w:hAnsi="Arial" w:cs="Arial"/>
          <w:sz w:val="24"/>
          <w:szCs w:val="24"/>
        </w:rPr>
        <w:t xml:space="preserve">proposed </w:t>
      </w:r>
      <w:r w:rsidR="00367B65" w:rsidRPr="00FC6735">
        <w:rPr>
          <w:rFonts w:ascii="Arial" w:hAnsi="Arial" w:cs="Arial"/>
          <w:sz w:val="24"/>
          <w:szCs w:val="24"/>
        </w:rPr>
        <w:t xml:space="preserve">new </w:t>
      </w:r>
      <w:r w:rsidR="00BF06F6">
        <w:rPr>
          <w:rFonts w:ascii="Arial" w:hAnsi="Arial" w:cs="Arial"/>
          <w:sz w:val="24"/>
          <w:szCs w:val="24"/>
        </w:rPr>
        <w:t>Pymatuning Wildlife Learning Center (PWLC)</w:t>
      </w:r>
      <w:r w:rsidR="00A43D5A">
        <w:rPr>
          <w:rFonts w:ascii="Arial" w:hAnsi="Arial" w:cs="Arial"/>
          <w:sz w:val="24"/>
          <w:szCs w:val="24"/>
        </w:rPr>
        <w:t>.  The project</w:t>
      </w:r>
      <w:r w:rsidR="003A3027">
        <w:rPr>
          <w:rFonts w:ascii="Arial" w:hAnsi="Arial" w:cs="Arial"/>
          <w:sz w:val="24"/>
          <w:szCs w:val="24"/>
        </w:rPr>
        <w:t xml:space="preserve"> will be</w:t>
      </w:r>
      <w:r w:rsidR="00BF06F6">
        <w:rPr>
          <w:rFonts w:ascii="Arial" w:hAnsi="Arial" w:cs="Arial"/>
          <w:sz w:val="24"/>
          <w:szCs w:val="24"/>
        </w:rPr>
        <w:t xml:space="preserve"> located </w:t>
      </w:r>
      <w:r w:rsidR="00744445">
        <w:rPr>
          <w:rFonts w:ascii="Arial" w:hAnsi="Arial" w:cs="Arial"/>
          <w:sz w:val="24"/>
          <w:szCs w:val="24"/>
        </w:rPr>
        <w:t xml:space="preserve">at 12590 </w:t>
      </w:r>
      <w:proofErr w:type="spellStart"/>
      <w:r w:rsidR="00744445">
        <w:rPr>
          <w:rFonts w:ascii="Arial" w:hAnsi="Arial" w:cs="Arial"/>
          <w:sz w:val="24"/>
          <w:szCs w:val="24"/>
        </w:rPr>
        <w:t>Hartstown</w:t>
      </w:r>
      <w:proofErr w:type="spellEnd"/>
      <w:r w:rsidR="00744445">
        <w:rPr>
          <w:rFonts w:ascii="Arial" w:hAnsi="Arial" w:cs="Arial"/>
          <w:sz w:val="24"/>
          <w:szCs w:val="24"/>
        </w:rPr>
        <w:t xml:space="preserve"> Road Linesville, Pa 16424.  This address is with</w:t>
      </w:r>
      <w:r w:rsidR="003A3027">
        <w:rPr>
          <w:rFonts w:ascii="Arial" w:hAnsi="Arial" w:cs="Arial"/>
          <w:sz w:val="24"/>
          <w:szCs w:val="24"/>
        </w:rPr>
        <w:t>in State Game Lands 214, on</w:t>
      </w:r>
      <w:r w:rsidR="00BF06F6">
        <w:rPr>
          <w:rFonts w:ascii="Arial" w:hAnsi="Arial" w:cs="Arial"/>
          <w:sz w:val="24"/>
          <w:szCs w:val="24"/>
        </w:rPr>
        <w:t xml:space="preserve"> Ford Island</w:t>
      </w:r>
      <w:r w:rsidR="003A3027">
        <w:rPr>
          <w:rFonts w:ascii="Arial" w:hAnsi="Arial" w:cs="Arial"/>
          <w:sz w:val="24"/>
          <w:szCs w:val="24"/>
        </w:rPr>
        <w:t>,</w:t>
      </w:r>
      <w:r w:rsidR="00BF06F6">
        <w:rPr>
          <w:rFonts w:ascii="Arial" w:hAnsi="Arial" w:cs="Arial"/>
          <w:sz w:val="24"/>
          <w:szCs w:val="24"/>
        </w:rPr>
        <w:t xml:space="preserve"> near Linesville, Pennsylvania.</w:t>
      </w:r>
    </w:p>
    <w:p w14:paraId="47EB92FB" w14:textId="77777777" w:rsidR="00930ED2" w:rsidRPr="00FC6735" w:rsidRDefault="00930ED2" w:rsidP="00997991">
      <w:pPr>
        <w:spacing w:after="0" w:line="240" w:lineRule="auto"/>
        <w:rPr>
          <w:rFonts w:ascii="Arial" w:eastAsia="Times New Roman" w:hAnsi="Arial" w:cs="Arial"/>
          <w:sz w:val="24"/>
          <w:szCs w:val="24"/>
        </w:rPr>
      </w:pPr>
    </w:p>
    <w:p w14:paraId="3372945B" w14:textId="77777777" w:rsidR="00930ED2" w:rsidRPr="00FC6735" w:rsidRDefault="00930ED2" w:rsidP="00997991">
      <w:pPr>
        <w:autoSpaceDE w:val="0"/>
        <w:autoSpaceDN w:val="0"/>
        <w:adjustRightInd w:val="0"/>
        <w:spacing w:after="0" w:line="240" w:lineRule="auto"/>
        <w:ind w:left="720"/>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4DB2337C" w14:textId="77777777" w:rsidR="00930ED2" w:rsidRPr="00FC6735" w:rsidRDefault="00930ED2" w:rsidP="00997991">
      <w:pPr>
        <w:spacing w:after="0" w:line="240" w:lineRule="auto"/>
        <w:rPr>
          <w:rFonts w:ascii="Arial" w:eastAsia="Times New Roman" w:hAnsi="Arial" w:cs="Arial"/>
          <w:sz w:val="24"/>
          <w:szCs w:val="24"/>
        </w:rPr>
      </w:pPr>
    </w:p>
    <w:p w14:paraId="486E0060" w14:textId="08A1814B" w:rsidR="00930ED2" w:rsidRPr="00FC6735" w:rsidRDefault="00584944" w:rsidP="00997991">
      <w:pPr>
        <w:spacing w:after="0" w:line="240" w:lineRule="auto"/>
        <w:ind w:hanging="720"/>
        <w:rPr>
          <w:rFonts w:ascii="Arial" w:eastAsia="Times New Roman" w:hAnsi="Arial" w:cs="Arial"/>
          <w:sz w:val="24"/>
          <w:szCs w:val="24"/>
        </w:rPr>
      </w:pPr>
      <w:r w:rsidRPr="00FC6735">
        <w:rPr>
          <w:rFonts w:ascii="Arial" w:eastAsia="Times New Roman" w:hAnsi="Arial" w:cs="Arial"/>
          <w:b/>
          <w:bCs/>
          <w:sz w:val="24"/>
          <w:szCs w:val="24"/>
        </w:rPr>
        <w:tab/>
      </w:r>
      <w:r w:rsidR="00D64FF7" w:rsidRPr="00FC6735">
        <w:rPr>
          <w:rFonts w:ascii="Arial" w:eastAsia="Times New Roman" w:hAnsi="Arial" w:cs="Arial"/>
          <w:b/>
          <w:bCs/>
          <w:sz w:val="24"/>
          <w:szCs w:val="24"/>
        </w:rPr>
        <w:t>I-2.</w:t>
      </w:r>
      <w:r w:rsidR="00D64FF7" w:rsidRPr="00FC6735">
        <w:rPr>
          <w:rFonts w:ascii="Arial" w:eastAsia="Times New Roman" w:hAnsi="Arial" w:cs="Arial"/>
          <w:b/>
          <w:bCs/>
          <w:sz w:val="24"/>
          <w:szCs w:val="24"/>
        </w:rPr>
        <w:tab/>
      </w:r>
      <w:r w:rsidR="00930ED2" w:rsidRPr="00FC6735">
        <w:rPr>
          <w:rFonts w:ascii="Arial" w:eastAsia="Times New Roman" w:hAnsi="Arial" w:cs="Arial"/>
          <w:b/>
          <w:bCs/>
          <w:sz w:val="24"/>
          <w:szCs w:val="24"/>
        </w:rPr>
        <w:t>Qualifications.</w:t>
      </w:r>
    </w:p>
    <w:p w14:paraId="3F114508" w14:textId="77777777" w:rsidR="00930ED2" w:rsidRPr="00FC6735" w:rsidRDefault="00930ED2" w:rsidP="00997991">
      <w:pPr>
        <w:spacing w:after="0" w:line="240" w:lineRule="auto"/>
        <w:ind w:left="720"/>
        <w:rPr>
          <w:rFonts w:ascii="Arial" w:eastAsia="Times New Roman" w:hAnsi="Arial" w:cs="Arial"/>
          <w:sz w:val="24"/>
          <w:szCs w:val="24"/>
        </w:rPr>
      </w:pPr>
    </w:p>
    <w:p w14:paraId="03A06C92" w14:textId="2F868483" w:rsidR="00797762" w:rsidRPr="00FC6735" w:rsidRDefault="00A17BD7" w:rsidP="004C0DBD">
      <w:pPr>
        <w:pStyle w:val="ListParagraph"/>
        <w:numPr>
          <w:ilvl w:val="0"/>
          <w:numId w:val="7"/>
        </w:numPr>
        <w:rPr>
          <w:rFonts w:ascii="Arial" w:hAnsi="Arial" w:cs="Arial"/>
        </w:rPr>
      </w:pPr>
      <w:r w:rsidRPr="00FC6735">
        <w:rPr>
          <w:rFonts w:ascii="Arial" w:hAnsi="Arial" w:cs="Arial"/>
          <w:b/>
        </w:rPr>
        <w:t xml:space="preserve">Company </w:t>
      </w:r>
      <w:r w:rsidR="00930ED2" w:rsidRPr="00FC6735">
        <w:rPr>
          <w:rFonts w:ascii="Arial" w:hAnsi="Arial" w:cs="Arial"/>
          <w:b/>
        </w:rPr>
        <w:t>Overview</w:t>
      </w:r>
      <w:r w:rsidR="00930ED2" w:rsidRPr="00FC6735">
        <w:rPr>
          <w:rFonts w:ascii="Arial" w:hAnsi="Arial" w:cs="Arial"/>
        </w:rPr>
        <w:t xml:space="preserve">. </w:t>
      </w:r>
      <w:r w:rsidR="00797762" w:rsidRPr="00FC6735">
        <w:rPr>
          <w:rFonts w:ascii="Arial" w:hAnsi="Arial" w:cs="Arial"/>
        </w:rPr>
        <w:t>This request for proposals (RFP) provides to those interested in submitting proposals for the subject procurement (“Offerors”) sufficient information to enable them to prepare and submit proposals for the Pennsylvania Game Commission’s (PGC) consideration on behalf of the Commonwealth of Pennsylvania (“Commonwealth”) to satisfy a need for the design, fabrication</w:t>
      </w:r>
      <w:r w:rsidR="00744445">
        <w:rPr>
          <w:rFonts w:ascii="Arial" w:hAnsi="Arial" w:cs="Arial"/>
        </w:rPr>
        <w:t>,</w:t>
      </w:r>
      <w:r w:rsidR="00797762" w:rsidRPr="00FC6735">
        <w:rPr>
          <w:rFonts w:ascii="Arial" w:hAnsi="Arial" w:cs="Arial"/>
        </w:rPr>
        <w:t xml:space="preserve"> and installation of </w:t>
      </w:r>
      <w:r w:rsidR="00A43D5A">
        <w:rPr>
          <w:rFonts w:ascii="Arial" w:hAnsi="Arial" w:cs="Arial"/>
        </w:rPr>
        <w:t xml:space="preserve">highly </w:t>
      </w:r>
      <w:r w:rsidR="00797762" w:rsidRPr="00FC6735">
        <w:rPr>
          <w:rFonts w:ascii="Arial" w:hAnsi="Arial" w:cs="Arial"/>
        </w:rPr>
        <w:t xml:space="preserve">interactive educational displays for the new </w:t>
      </w:r>
      <w:r w:rsidR="00BF06F6">
        <w:rPr>
          <w:rFonts w:ascii="Arial" w:hAnsi="Arial" w:cs="Arial"/>
        </w:rPr>
        <w:t>Pymatuning Wildlife Learning Center (PWLC)</w:t>
      </w:r>
      <w:r w:rsidR="00797762" w:rsidRPr="00FC6735">
        <w:rPr>
          <w:rFonts w:ascii="Arial" w:hAnsi="Arial" w:cs="Arial"/>
        </w:rPr>
        <w:t>.</w:t>
      </w:r>
    </w:p>
    <w:p w14:paraId="55933EEA" w14:textId="7BF7144A" w:rsidR="00797762" w:rsidRPr="00FC6735" w:rsidRDefault="00797762" w:rsidP="004C0DBD">
      <w:pPr>
        <w:autoSpaceDE w:val="0"/>
        <w:autoSpaceDN w:val="0"/>
        <w:adjustRightInd w:val="0"/>
        <w:spacing w:after="0" w:line="240" w:lineRule="auto"/>
        <w:ind w:left="1440"/>
        <w:rPr>
          <w:rFonts w:ascii="Arial" w:eastAsia="Times New Roman" w:hAnsi="Arial" w:cs="Arial"/>
          <w:b/>
          <w:i/>
          <w:sz w:val="24"/>
          <w:szCs w:val="24"/>
        </w:rPr>
      </w:pPr>
      <w:r w:rsidRPr="00FC6735" w:rsidDel="00797762">
        <w:rPr>
          <w:rFonts w:ascii="Arial" w:hAnsi="Arial" w:cs="Arial"/>
          <w:sz w:val="24"/>
          <w:szCs w:val="24"/>
        </w:rPr>
        <w:t xml:space="preserve"> </w:t>
      </w:r>
    </w:p>
    <w:p w14:paraId="5E12462B" w14:textId="77777777" w:rsidR="00797762" w:rsidRPr="00FC6735" w:rsidRDefault="00797762" w:rsidP="00797762">
      <w:pPr>
        <w:autoSpaceDE w:val="0"/>
        <w:autoSpaceDN w:val="0"/>
        <w:adjustRightInd w:val="0"/>
        <w:spacing w:after="0" w:line="240" w:lineRule="auto"/>
        <w:ind w:firstLine="720"/>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7E1AD1BC" w14:textId="77777777" w:rsidR="00797762" w:rsidRPr="00FC6735" w:rsidRDefault="00797762" w:rsidP="00797762">
      <w:pPr>
        <w:spacing w:after="0" w:line="240" w:lineRule="auto"/>
        <w:ind w:left="1080"/>
        <w:rPr>
          <w:rFonts w:ascii="Arial" w:eastAsia="Times New Roman" w:hAnsi="Arial" w:cs="Arial"/>
          <w:sz w:val="24"/>
          <w:szCs w:val="24"/>
        </w:rPr>
      </w:pPr>
    </w:p>
    <w:p w14:paraId="12E8F744" w14:textId="77777777" w:rsidR="00930ED2" w:rsidRPr="00FC6735" w:rsidRDefault="00930ED2" w:rsidP="00997991">
      <w:pPr>
        <w:autoSpaceDE w:val="0"/>
        <w:autoSpaceDN w:val="0"/>
        <w:adjustRightInd w:val="0"/>
        <w:spacing w:after="0" w:line="240" w:lineRule="auto"/>
        <w:ind w:left="720"/>
        <w:rPr>
          <w:rFonts w:ascii="Arial" w:eastAsia="Times New Roman" w:hAnsi="Arial" w:cs="Arial"/>
          <w:b/>
          <w:i/>
          <w:sz w:val="24"/>
          <w:szCs w:val="24"/>
        </w:rPr>
      </w:pPr>
    </w:p>
    <w:p w14:paraId="6E2AC911" w14:textId="39DCA9FC" w:rsidR="00797762" w:rsidRPr="00FC6735" w:rsidRDefault="00930ED2" w:rsidP="00797762">
      <w:pPr>
        <w:pStyle w:val="ListParagraph"/>
        <w:numPr>
          <w:ilvl w:val="0"/>
          <w:numId w:val="7"/>
        </w:numPr>
        <w:rPr>
          <w:rFonts w:ascii="Arial" w:hAnsi="Arial" w:cs="Arial"/>
        </w:rPr>
      </w:pPr>
      <w:r w:rsidRPr="00FC6735">
        <w:rPr>
          <w:rFonts w:ascii="Arial" w:hAnsi="Arial" w:cs="Arial"/>
          <w:b/>
          <w:bCs/>
        </w:rPr>
        <w:t>Prior Experience</w:t>
      </w:r>
      <w:r w:rsidRPr="00FC6735">
        <w:rPr>
          <w:rFonts w:ascii="Arial" w:hAnsi="Arial" w:cs="Arial"/>
          <w:b/>
        </w:rPr>
        <w:t>.</w:t>
      </w:r>
      <w:r w:rsidRPr="00FC6735">
        <w:rPr>
          <w:rFonts w:ascii="Arial" w:hAnsi="Arial" w:cs="Arial"/>
        </w:rPr>
        <w:t xml:space="preserve">  </w:t>
      </w:r>
      <w:r w:rsidR="00797762" w:rsidRPr="00FC6735">
        <w:rPr>
          <w:rFonts w:ascii="Arial" w:hAnsi="Arial" w:cs="Arial"/>
        </w:rPr>
        <w:t xml:space="preserve">The project is to include the design and construction of interactive displays and other educational exhibits to convey to visitors an understanding </w:t>
      </w:r>
      <w:r w:rsidR="003A3027">
        <w:rPr>
          <w:rFonts w:ascii="Arial" w:hAnsi="Arial" w:cs="Arial"/>
        </w:rPr>
        <w:t xml:space="preserve">of the unique and diverse wildlife within the Pymatuning Wildlife Management Area, </w:t>
      </w:r>
      <w:r w:rsidR="00797762" w:rsidRPr="00FC6735">
        <w:rPr>
          <w:rFonts w:ascii="Arial" w:hAnsi="Arial" w:cs="Arial"/>
        </w:rPr>
        <w:t xml:space="preserve">and </w:t>
      </w:r>
      <w:r w:rsidR="003A3027">
        <w:rPr>
          <w:rFonts w:ascii="Arial" w:hAnsi="Arial" w:cs="Arial"/>
        </w:rPr>
        <w:t xml:space="preserve">to convey an </w:t>
      </w:r>
      <w:r w:rsidR="00797762" w:rsidRPr="00FC6735">
        <w:rPr>
          <w:rFonts w:ascii="Arial" w:hAnsi="Arial" w:cs="Arial"/>
        </w:rPr>
        <w:t xml:space="preserve">appreciation of </w:t>
      </w:r>
      <w:r w:rsidR="003A3027">
        <w:rPr>
          <w:rFonts w:ascii="Arial" w:hAnsi="Arial" w:cs="Arial"/>
        </w:rPr>
        <w:t xml:space="preserve">the history of the Pymatuning area.  </w:t>
      </w:r>
      <w:r w:rsidR="00797762" w:rsidRPr="00FC6735">
        <w:rPr>
          <w:rFonts w:ascii="Arial" w:hAnsi="Arial" w:cs="Arial"/>
        </w:rPr>
        <w:t xml:space="preserve">The bidder should have at least five years of experience designing and building educational displays and be able to provide a portfolio </w:t>
      </w:r>
      <w:r w:rsidR="003A3027">
        <w:rPr>
          <w:rFonts w:ascii="Arial" w:hAnsi="Arial" w:cs="Arial"/>
        </w:rPr>
        <w:t>to demonstrate</w:t>
      </w:r>
      <w:r w:rsidR="00797762" w:rsidRPr="00FC6735">
        <w:rPr>
          <w:rFonts w:ascii="Arial" w:hAnsi="Arial" w:cs="Arial"/>
        </w:rPr>
        <w:t xml:space="preserve"> at least 5 examples of experience.  The bidder must have prior experience specifically in designing interactive exhibits and displays</w:t>
      </w:r>
      <w:r w:rsidR="008839B3">
        <w:rPr>
          <w:rFonts w:ascii="Arial" w:hAnsi="Arial" w:cs="Arial"/>
        </w:rPr>
        <w:t>, which feature wildlife and historical content</w:t>
      </w:r>
      <w:r w:rsidR="00797762" w:rsidRPr="00FC6735">
        <w:rPr>
          <w:rFonts w:ascii="Arial" w:hAnsi="Arial" w:cs="Arial"/>
        </w:rPr>
        <w:t>.  Experience shown should be work done by individuals who will be assigned to this project as well as that of your company.  Studies or projects referred to must be identified and the name of the customer shown, including the name, address, and telephone number of the responsible official of the customer, company, or agency who may be contacted.</w:t>
      </w:r>
    </w:p>
    <w:p w14:paraId="32DF1598" w14:textId="77777777" w:rsidR="00797762" w:rsidRPr="00FC6735" w:rsidRDefault="00797762" w:rsidP="004C0DBD">
      <w:pPr>
        <w:pStyle w:val="ListParagraph"/>
        <w:ind w:left="1440"/>
        <w:rPr>
          <w:rFonts w:ascii="Arial" w:hAnsi="Arial" w:cs="Arial"/>
        </w:rPr>
      </w:pPr>
    </w:p>
    <w:p w14:paraId="719A5DFA" w14:textId="5A08964B" w:rsidR="00797762" w:rsidRPr="00FC6735" w:rsidRDefault="00797762" w:rsidP="00797762">
      <w:pPr>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167AA7F8" w14:textId="77777777" w:rsidR="00797762" w:rsidRPr="00FC6735" w:rsidRDefault="00797762" w:rsidP="004C0DBD">
      <w:pPr>
        <w:rPr>
          <w:rFonts w:ascii="Arial" w:hAnsi="Arial" w:cs="Arial"/>
          <w:sz w:val="24"/>
          <w:szCs w:val="24"/>
        </w:rPr>
      </w:pPr>
    </w:p>
    <w:p w14:paraId="305E8C00" w14:textId="77777777" w:rsidR="00797762" w:rsidRPr="00FC6735" w:rsidRDefault="00797762" w:rsidP="00797762">
      <w:pPr>
        <w:pStyle w:val="ListParagraph"/>
        <w:numPr>
          <w:ilvl w:val="0"/>
          <w:numId w:val="7"/>
        </w:numPr>
        <w:spacing w:after="160" w:line="259" w:lineRule="auto"/>
        <w:contextualSpacing/>
        <w:rPr>
          <w:rFonts w:ascii="Arial" w:hAnsi="Arial" w:cs="Arial"/>
        </w:rPr>
      </w:pPr>
      <w:r w:rsidRPr="00FC6735">
        <w:rPr>
          <w:rFonts w:ascii="Arial" w:hAnsi="Arial" w:cs="Arial"/>
        </w:rPr>
        <w:t>Personnel.</w:t>
      </w:r>
    </w:p>
    <w:p w14:paraId="362DB444" w14:textId="4928D502" w:rsidR="00797762" w:rsidRPr="008839B3" w:rsidRDefault="00797762" w:rsidP="008839B3">
      <w:pPr>
        <w:pStyle w:val="ListParagraph"/>
        <w:ind w:left="1080"/>
        <w:rPr>
          <w:rFonts w:ascii="Arial" w:hAnsi="Arial" w:cs="Arial"/>
        </w:rPr>
      </w:pPr>
      <w:r w:rsidRPr="00FC6735">
        <w:rPr>
          <w:rFonts w:ascii="Arial" w:hAnsi="Arial" w:cs="Arial"/>
        </w:rPr>
        <w:t>Personnel assigned to this project should</w:t>
      </w:r>
      <w:r w:rsidR="008839B3">
        <w:rPr>
          <w:rFonts w:ascii="Arial" w:hAnsi="Arial" w:cs="Arial"/>
        </w:rPr>
        <w:t xml:space="preserve"> have </w:t>
      </w:r>
      <w:r w:rsidRPr="008839B3">
        <w:rPr>
          <w:rFonts w:ascii="Arial" w:hAnsi="Arial" w:cs="Arial"/>
        </w:rPr>
        <w:t>prior experience designing and fabricating interactive educational</w:t>
      </w:r>
      <w:r w:rsidR="003A3027" w:rsidRPr="008839B3">
        <w:rPr>
          <w:rFonts w:ascii="Arial" w:hAnsi="Arial" w:cs="Arial"/>
        </w:rPr>
        <w:t xml:space="preserve"> </w:t>
      </w:r>
      <w:r w:rsidRPr="008839B3">
        <w:rPr>
          <w:rFonts w:ascii="Arial" w:hAnsi="Arial" w:cs="Arial"/>
        </w:rPr>
        <w:t>exhibits and displays</w:t>
      </w:r>
      <w:r w:rsidR="008839B3" w:rsidRPr="008839B3">
        <w:rPr>
          <w:rFonts w:ascii="Arial" w:hAnsi="Arial" w:cs="Arial"/>
        </w:rPr>
        <w:t xml:space="preserve">, which feature wildlife </w:t>
      </w:r>
      <w:r w:rsidR="008839B3" w:rsidRPr="008839B3">
        <w:rPr>
          <w:rFonts w:ascii="Arial" w:hAnsi="Arial" w:cs="Arial"/>
        </w:rPr>
        <w:lastRenderedPageBreak/>
        <w:t>an</w:t>
      </w:r>
      <w:r w:rsidR="008839B3">
        <w:rPr>
          <w:rFonts w:ascii="Arial" w:hAnsi="Arial" w:cs="Arial"/>
        </w:rPr>
        <w:t>d</w:t>
      </w:r>
      <w:r w:rsidR="008839B3" w:rsidRPr="008839B3">
        <w:rPr>
          <w:rFonts w:ascii="Arial" w:hAnsi="Arial" w:cs="Arial"/>
        </w:rPr>
        <w:t xml:space="preserve"> historical content</w:t>
      </w:r>
      <w:r w:rsidRPr="008839B3">
        <w:rPr>
          <w:rFonts w:ascii="Arial" w:hAnsi="Arial" w:cs="Arial"/>
        </w:rPr>
        <w:t xml:space="preserve">.  </w:t>
      </w:r>
      <w:r w:rsidR="008839B3">
        <w:rPr>
          <w:rFonts w:ascii="Arial" w:hAnsi="Arial" w:cs="Arial"/>
        </w:rPr>
        <w:t>Submissions shall i</w:t>
      </w:r>
      <w:r w:rsidRPr="008839B3">
        <w:rPr>
          <w:rFonts w:ascii="Arial" w:hAnsi="Arial" w:cs="Arial"/>
        </w:rPr>
        <w:t>nclude the names of key personnel</w:t>
      </w:r>
      <w:r w:rsidR="008839B3">
        <w:rPr>
          <w:rFonts w:ascii="Arial" w:hAnsi="Arial" w:cs="Arial"/>
        </w:rPr>
        <w:t>,</w:t>
      </w:r>
      <w:r w:rsidRPr="008839B3">
        <w:rPr>
          <w:rFonts w:ascii="Arial" w:hAnsi="Arial" w:cs="Arial"/>
        </w:rPr>
        <w:t xml:space="preserve"> </w:t>
      </w:r>
      <w:r w:rsidRPr="008839B3">
        <w:rPr>
          <w:rFonts w:ascii="Arial" w:hAnsi="Arial" w:cs="Arial"/>
          <w:bCs/>
        </w:rPr>
        <w:t>designers</w:t>
      </w:r>
      <w:r w:rsidR="008839B3">
        <w:rPr>
          <w:rFonts w:ascii="Arial" w:hAnsi="Arial" w:cs="Arial"/>
          <w:bCs/>
        </w:rPr>
        <w:t>,</w:t>
      </w:r>
      <w:r w:rsidRPr="008839B3">
        <w:rPr>
          <w:rFonts w:ascii="Arial" w:hAnsi="Arial" w:cs="Arial"/>
          <w:bCs/>
        </w:rPr>
        <w:t xml:space="preserve"> and fabricators</w:t>
      </w:r>
      <w:r w:rsidR="008839B3" w:rsidRPr="008839B3">
        <w:rPr>
          <w:rFonts w:ascii="Arial" w:hAnsi="Arial" w:cs="Arial"/>
          <w:bCs/>
        </w:rPr>
        <w:t xml:space="preserve">.  </w:t>
      </w:r>
      <w:r w:rsidR="008839B3">
        <w:rPr>
          <w:rFonts w:ascii="Arial" w:hAnsi="Arial" w:cs="Arial"/>
          <w:bCs/>
        </w:rPr>
        <w:t xml:space="preserve">Also include a </w:t>
      </w:r>
      <w:r w:rsidRPr="008839B3">
        <w:rPr>
          <w:rFonts w:ascii="Arial" w:hAnsi="Arial" w:cs="Arial"/>
        </w:rPr>
        <w:t>resume or similar document</w:t>
      </w:r>
      <w:r w:rsidR="008839B3">
        <w:rPr>
          <w:rFonts w:ascii="Arial" w:hAnsi="Arial" w:cs="Arial"/>
        </w:rPr>
        <w:t xml:space="preserve"> for all personnel including an </w:t>
      </w:r>
      <w:r w:rsidRPr="008839B3">
        <w:rPr>
          <w:rFonts w:ascii="Arial" w:hAnsi="Arial" w:cs="Arial"/>
        </w:rPr>
        <w:t>outli</w:t>
      </w:r>
      <w:r w:rsidR="008839B3">
        <w:rPr>
          <w:rFonts w:ascii="Arial" w:hAnsi="Arial" w:cs="Arial"/>
        </w:rPr>
        <w:t>ne of</w:t>
      </w:r>
      <w:r w:rsidRPr="008839B3">
        <w:rPr>
          <w:rFonts w:ascii="Arial" w:hAnsi="Arial" w:cs="Arial"/>
        </w:rPr>
        <w:t xml:space="preserve"> their education and experience in designing and building educational displays </w:t>
      </w:r>
      <w:r w:rsidR="008839B3" w:rsidRPr="008839B3">
        <w:rPr>
          <w:rFonts w:ascii="Arial" w:hAnsi="Arial" w:cs="Arial"/>
        </w:rPr>
        <w:t>featuring wildlife and historical content</w:t>
      </w:r>
      <w:r w:rsidR="008839B3">
        <w:rPr>
          <w:rFonts w:ascii="Arial" w:hAnsi="Arial" w:cs="Arial"/>
        </w:rPr>
        <w:t>.  A portfolio detailing experience with design and construction of relevant projects is required</w:t>
      </w:r>
      <w:r w:rsidRPr="008839B3">
        <w:rPr>
          <w:rFonts w:ascii="Arial" w:hAnsi="Arial" w:cs="Arial"/>
        </w:rPr>
        <w:t xml:space="preserve">.  </w:t>
      </w:r>
      <w:r w:rsidR="008839B3">
        <w:rPr>
          <w:rFonts w:ascii="Arial" w:hAnsi="Arial" w:cs="Arial"/>
        </w:rPr>
        <w:t>Please i</w:t>
      </w:r>
      <w:r w:rsidRPr="008839B3">
        <w:rPr>
          <w:rFonts w:ascii="Arial" w:hAnsi="Arial" w:cs="Arial"/>
        </w:rPr>
        <w:t xml:space="preserve">ndicate the responsibilities </w:t>
      </w:r>
      <w:r w:rsidR="008839B3">
        <w:rPr>
          <w:rFonts w:ascii="Arial" w:hAnsi="Arial" w:cs="Arial"/>
        </w:rPr>
        <w:t xml:space="preserve">of </w:t>
      </w:r>
      <w:r w:rsidRPr="008839B3">
        <w:rPr>
          <w:rFonts w:ascii="Arial" w:hAnsi="Arial" w:cs="Arial"/>
        </w:rPr>
        <w:t xml:space="preserve">each </w:t>
      </w:r>
      <w:r w:rsidR="008839B3">
        <w:rPr>
          <w:rFonts w:ascii="Arial" w:hAnsi="Arial" w:cs="Arial"/>
        </w:rPr>
        <w:t>assigned</w:t>
      </w:r>
      <w:r w:rsidR="00A83757">
        <w:rPr>
          <w:rFonts w:ascii="Arial" w:hAnsi="Arial" w:cs="Arial"/>
        </w:rPr>
        <w:t xml:space="preserve"> individual</w:t>
      </w:r>
      <w:r w:rsidR="008839B3">
        <w:rPr>
          <w:rFonts w:ascii="Arial" w:hAnsi="Arial" w:cs="Arial"/>
        </w:rPr>
        <w:t xml:space="preserve"> to this </w:t>
      </w:r>
      <w:r w:rsidRPr="008839B3">
        <w:rPr>
          <w:rFonts w:ascii="Arial" w:hAnsi="Arial" w:cs="Arial"/>
        </w:rPr>
        <w:t>Project</w:t>
      </w:r>
      <w:r w:rsidR="00576415">
        <w:rPr>
          <w:rFonts w:ascii="Arial" w:hAnsi="Arial" w:cs="Arial"/>
        </w:rPr>
        <w:t>,</w:t>
      </w:r>
      <w:r w:rsidRPr="008839B3">
        <w:rPr>
          <w:rFonts w:ascii="Arial" w:hAnsi="Arial" w:cs="Arial"/>
        </w:rPr>
        <w:t xml:space="preserve"> and how long each has been with your company.  Identify by name any subcontractors you intend to use and the services they will perform.</w:t>
      </w:r>
    </w:p>
    <w:p w14:paraId="26004ACE" w14:textId="39F68F4F" w:rsidR="00930ED2" w:rsidRPr="00FC6735" w:rsidRDefault="00C627BA" w:rsidP="004C0DBD">
      <w:pPr>
        <w:autoSpaceDE w:val="0"/>
        <w:autoSpaceDN w:val="0"/>
        <w:adjustRightInd w:val="0"/>
        <w:spacing w:after="0" w:line="240" w:lineRule="auto"/>
        <w:ind w:left="1440"/>
        <w:rPr>
          <w:rFonts w:ascii="Arial" w:eastAsia="Times New Roman" w:hAnsi="Arial" w:cs="Arial"/>
          <w:sz w:val="24"/>
          <w:szCs w:val="24"/>
        </w:rPr>
      </w:pPr>
      <w:r w:rsidRPr="00FC6735">
        <w:rPr>
          <w:rFonts w:ascii="Arial" w:eastAsia="Times New Roman" w:hAnsi="Arial" w:cs="Arial"/>
          <w:sz w:val="24"/>
          <w:szCs w:val="24"/>
        </w:rPr>
        <w:t xml:space="preserve"> </w:t>
      </w:r>
      <w:r w:rsidR="00930ED2" w:rsidRPr="00FC6735">
        <w:rPr>
          <w:rFonts w:ascii="Arial" w:eastAsia="Times New Roman" w:hAnsi="Arial" w:cs="Arial"/>
          <w:sz w:val="24"/>
          <w:szCs w:val="24"/>
        </w:rPr>
        <w:t xml:space="preserve"> </w:t>
      </w:r>
    </w:p>
    <w:p w14:paraId="706B49C6" w14:textId="0A726D17" w:rsidR="00930ED2" w:rsidRPr="00FC6735" w:rsidRDefault="00930ED2" w:rsidP="001364FD">
      <w:pPr>
        <w:spacing w:after="0" w:line="240" w:lineRule="auto"/>
        <w:rPr>
          <w:rFonts w:ascii="Arial" w:eastAsia="Times New Roman" w:hAnsi="Arial" w:cs="Arial"/>
          <w:sz w:val="24"/>
          <w:szCs w:val="24"/>
        </w:rPr>
      </w:pPr>
    </w:p>
    <w:p w14:paraId="5EFA3686" w14:textId="77777777" w:rsidR="00930ED2" w:rsidRPr="00FC6735" w:rsidRDefault="00930ED2" w:rsidP="00997991">
      <w:pPr>
        <w:spacing w:after="0" w:line="240" w:lineRule="auto"/>
        <w:ind w:left="720"/>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400AADCA" w14:textId="77777777" w:rsidR="00930ED2" w:rsidRPr="00FC6735" w:rsidRDefault="00930ED2" w:rsidP="00997991">
      <w:pPr>
        <w:spacing w:after="0" w:line="240" w:lineRule="auto"/>
        <w:ind w:left="1080"/>
        <w:rPr>
          <w:rFonts w:ascii="Arial" w:eastAsia="Times New Roman" w:hAnsi="Arial" w:cs="Arial"/>
          <w:sz w:val="24"/>
          <w:szCs w:val="24"/>
        </w:rPr>
      </w:pPr>
    </w:p>
    <w:p w14:paraId="0AC483A1" w14:textId="77777777" w:rsidR="00930ED2" w:rsidRPr="00FC6735" w:rsidRDefault="00930ED2" w:rsidP="00997991">
      <w:pPr>
        <w:spacing w:after="0" w:line="240" w:lineRule="auto"/>
        <w:ind w:left="1080"/>
        <w:rPr>
          <w:rFonts w:ascii="Arial" w:eastAsia="Times New Roman" w:hAnsi="Arial" w:cs="Arial"/>
          <w:sz w:val="24"/>
          <w:szCs w:val="24"/>
        </w:rPr>
      </w:pPr>
    </w:p>
    <w:p w14:paraId="01ADE2A4" w14:textId="2D2ACF05" w:rsidR="00930ED2" w:rsidRPr="00FC6735" w:rsidRDefault="00930ED2" w:rsidP="00AF11FB">
      <w:pPr>
        <w:numPr>
          <w:ilvl w:val="0"/>
          <w:numId w:val="7"/>
        </w:numPr>
        <w:autoSpaceDE w:val="0"/>
        <w:autoSpaceDN w:val="0"/>
        <w:adjustRightInd w:val="0"/>
        <w:spacing w:after="0" w:line="240" w:lineRule="auto"/>
        <w:ind w:hanging="720"/>
        <w:rPr>
          <w:rFonts w:ascii="Arial" w:hAnsi="Arial" w:cs="Arial"/>
          <w:sz w:val="24"/>
          <w:szCs w:val="24"/>
        </w:rPr>
      </w:pPr>
      <w:r w:rsidRPr="00FC6735">
        <w:rPr>
          <w:rFonts w:ascii="Arial" w:hAnsi="Arial" w:cs="Arial"/>
          <w:b/>
          <w:sz w:val="24"/>
          <w:szCs w:val="24"/>
        </w:rPr>
        <w:t xml:space="preserve">Subcontractors: </w:t>
      </w:r>
      <w:r w:rsidR="00C97BD7" w:rsidRPr="00FC6735">
        <w:rPr>
          <w:rFonts w:ascii="Arial" w:hAnsi="Arial" w:cs="Arial"/>
          <w:sz w:val="24"/>
          <w:szCs w:val="24"/>
        </w:rPr>
        <w:t>Provide a</w:t>
      </w:r>
      <w:r w:rsidR="00E47B28" w:rsidRPr="00FC6735">
        <w:rPr>
          <w:rFonts w:ascii="Arial" w:hAnsi="Arial" w:cs="Arial"/>
          <w:sz w:val="24"/>
          <w:szCs w:val="24"/>
        </w:rPr>
        <w:t xml:space="preserve"> </w:t>
      </w:r>
      <w:r w:rsidRPr="00FC6735">
        <w:rPr>
          <w:rFonts w:ascii="Arial" w:hAnsi="Arial" w:cs="Arial"/>
          <w:sz w:val="24"/>
          <w:szCs w:val="24"/>
        </w:rPr>
        <w:t xml:space="preserve">subcontracting plan for all subcontractors, including small diverse business and small business subcontractors, who will be assigned to the Project.  The selected Offeror is prohibited from subcontracting or outsourcing any part of this Project without the express written approval from the Commonwealth.  Upon award of the contract resulting from this RFP, subcontractors included in the proposal submission are deemed approved. For each position </w:t>
      </w:r>
      <w:r w:rsidR="00C97BD7" w:rsidRPr="00FC6735">
        <w:rPr>
          <w:rFonts w:ascii="Arial" w:hAnsi="Arial" w:cs="Arial"/>
          <w:sz w:val="24"/>
          <w:szCs w:val="24"/>
        </w:rPr>
        <w:t>included in your subcontracting plan</w:t>
      </w:r>
      <w:r w:rsidR="00E47B28" w:rsidRPr="00FC6735">
        <w:rPr>
          <w:rFonts w:ascii="Arial" w:hAnsi="Arial" w:cs="Arial"/>
          <w:sz w:val="24"/>
          <w:szCs w:val="24"/>
        </w:rPr>
        <w:t xml:space="preserve"> </w:t>
      </w:r>
      <w:r w:rsidRPr="00FC6735">
        <w:rPr>
          <w:rFonts w:ascii="Arial" w:hAnsi="Arial" w:cs="Arial"/>
          <w:sz w:val="24"/>
          <w:szCs w:val="24"/>
        </w:rPr>
        <w:t>provide:</w:t>
      </w:r>
    </w:p>
    <w:p w14:paraId="06DC604F" w14:textId="77777777" w:rsidR="00930ED2" w:rsidRPr="00FC6735" w:rsidRDefault="00930ED2" w:rsidP="00997991">
      <w:pPr>
        <w:spacing w:after="0" w:line="240" w:lineRule="auto"/>
        <w:contextualSpacing/>
        <w:rPr>
          <w:rFonts w:ascii="Arial" w:eastAsia="Times New Roman" w:hAnsi="Arial" w:cs="Arial"/>
          <w:sz w:val="24"/>
          <w:szCs w:val="24"/>
        </w:rPr>
      </w:pPr>
    </w:p>
    <w:p w14:paraId="4F67690E" w14:textId="0481D3F4" w:rsidR="00930ED2" w:rsidRPr="00FC6735" w:rsidRDefault="00930ED2" w:rsidP="00997991">
      <w:pPr>
        <w:numPr>
          <w:ilvl w:val="0"/>
          <w:numId w:val="5"/>
        </w:numPr>
        <w:spacing w:after="0" w:line="240" w:lineRule="auto"/>
        <w:ind w:left="2160" w:hanging="720"/>
        <w:rPr>
          <w:rFonts w:ascii="Arial" w:eastAsia="Times New Roman" w:hAnsi="Arial" w:cs="Arial"/>
          <w:sz w:val="24"/>
          <w:szCs w:val="24"/>
        </w:rPr>
      </w:pPr>
      <w:r w:rsidRPr="00FC6735">
        <w:rPr>
          <w:rFonts w:ascii="Arial" w:eastAsia="Times New Roman" w:hAnsi="Arial" w:cs="Arial"/>
          <w:sz w:val="24"/>
          <w:szCs w:val="24"/>
        </w:rPr>
        <w:t>Name of subcontractor</w:t>
      </w:r>
      <w:r w:rsidR="00744445">
        <w:rPr>
          <w:rFonts w:ascii="Arial" w:eastAsia="Times New Roman" w:hAnsi="Arial" w:cs="Arial"/>
          <w:sz w:val="24"/>
          <w:szCs w:val="24"/>
        </w:rPr>
        <w:t>:</w:t>
      </w:r>
    </w:p>
    <w:p w14:paraId="4D360AF4" w14:textId="77777777" w:rsidR="00930ED2" w:rsidRPr="00FC6735" w:rsidRDefault="00930ED2" w:rsidP="00997991">
      <w:pPr>
        <w:tabs>
          <w:tab w:val="left" w:pos="2610"/>
        </w:tabs>
        <w:spacing w:after="0" w:line="240" w:lineRule="auto"/>
        <w:ind w:left="2160" w:hanging="720"/>
        <w:contextualSpacing/>
        <w:rPr>
          <w:rFonts w:ascii="Arial" w:eastAsia="Times New Roman" w:hAnsi="Arial" w:cs="Arial"/>
          <w:sz w:val="24"/>
          <w:szCs w:val="24"/>
        </w:rPr>
      </w:pPr>
    </w:p>
    <w:p w14:paraId="59B00254" w14:textId="199CC867" w:rsidR="001364FD" w:rsidRPr="00FC6735" w:rsidRDefault="001364FD" w:rsidP="00997991">
      <w:pPr>
        <w:numPr>
          <w:ilvl w:val="0"/>
          <w:numId w:val="5"/>
        </w:numPr>
        <w:spacing w:after="0" w:line="240" w:lineRule="auto"/>
        <w:ind w:left="2160" w:hanging="720"/>
        <w:contextualSpacing/>
        <w:rPr>
          <w:rFonts w:ascii="Arial" w:eastAsia="Times New Roman" w:hAnsi="Arial" w:cs="Arial"/>
          <w:sz w:val="24"/>
          <w:szCs w:val="24"/>
        </w:rPr>
      </w:pPr>
      <w:r w:rsidRPr="00FC6735">
        <w:rPr>
          <w:rFonts w:ascii="Arial" w:eastAsia="Times New Roman" w:hAnsi="Arial" w:cs="Arial"/>
          <w:sz w:val="24"/>
          <w:szCs w:val="24"/>
        </w:rPr>
        <w:t>Primary contact name and email</w:t>
      </w:r>
      <w:r w:rsidR="00744445">
        <w:rPr>
          <w:rFonts w:ascii="Arial" w:eastAsia="Times New Roman" w:hAnsi="Arial" w:cs="Arial"/>
          <w:sz w:val="24"/>
          <w:szCs w:val="24"/>
        </w:rPr>
        <w:t>:</w:t>
      </w:r>
    </w:p>
    <w:p w14:paraId="50564973" w14:textId="77777777" w:rsidR="001364FD" w:rsidRPr="00FC6735" w:rsidRDefault="001364FD" w:rsidP="001364FD">
      <w:pPr>
        <w:pStyle w:val="ListParagraph"/>
        <w:rPr>
          <w:rFonts w:ascii="Arial" w:hAnsi="Arial" w:cs="Arial"/>
        </w:rPr>
      </w:pPr>
    </w:p>
    <w:p w14:paraId="5F755904" w14:textId="38BB1C41" w:rsidR="001364FD" w:rsidRPr="00FC6735" w:rsidRDefault="00930ED2" w:rsidP="001364FD">
      <w:pPr>
        <w:numPr>
          <w:ilvl w:val="0"/>
          <w:numId w:val="5"/>
        </w:numPr>
        <w:spacing w:after="0" w:line="240" w:lineRule="auto"/>
        <w:ind w:left="2160" w:hanging="720"/>
        <w:contextualSpacing/>
        <w:rPr>
          <w:rFonts w:ascii="Arial" w:eastAsia="Times New Roman" w:hAnsi="Arial" w:cs="Arial"/>
          <w:sz w:val="24"/>
          <w:szCs w:val="24"/>
        </w:rPr>
      </w:pPr>
      <w:r w:rsidRPr="00FC6735">
        <w:rPr>
          <w:rFonts w:ascii="Arial" w:eastAsia="Times New Roman" w:hAnsi="Arial" w:cs="Arial"/>
          <w:sz w:val="24"/>
          <w:szCs w:val="24"/>
        </w:rPr>
        <w:t>Address of subcontractor</w:t>
      </w:r>
      <w:r w:rsidR="00744445">
        <w:rPr>
          <w:rFonts w:ascii="Arial" w:eastAsia="Times New Roman" w:hAnsi="Arial" w:cs="Arial"/>
          <w:sz w:val="24"/>
          <w:szCs w:val="24"/>
        </w:rPr>
        <w:t>:</w:t>
      </w:r>
    </w:p>
    <w:p w14:paraId="33E4E969" w14:textId="77777777" w:rsidR="001364FD" w:rsidRPr="00FC6735" w:rsidRDefault="001364FD" w:rsidP="001364FD">
      <w:pPr>
        <w:pStyle w:val="ListParagraph"/>
        <w:rPr>
          <w:rFonts w:ascii="Arial" w:hAnsi="Arial" w:cs="Arial"/>
        </w:rPr>
      </w:pPr>
    </w:p>
    <w:p w14:paraId="20880166" w14:textId="65B03773" w:rsidR="001364FD" w:rsidRPr="00FC6735" w:rsidRDefault="001364FD" w:rsidP="001364FD">
      <w:pPr>
        <w:numPr>
          <w:ilvl w:val="0"/>
          <w:numId w:val="5"/>
        </w:numPr>
        <w:spacing w:after="0" w:line="240" w:lineRule="auto"/>
        <w:ind w:left="2160" w:hanging="720"/>
        <w:contextualSpacing/>
        <w:rPr>
          <w:rFonts w:ascii="Arial" w:eastAsia="Times New Roman" w:hAnsi="Arial" w:cs="Arial"/>
          <w:sz w:val="24"/>
          <w:szCs w:val="24"/>
        </w:rPr>
      </w:pPr>
      <w:r w:rsidRPr="00FC6735">
        <w:rPr>
          <w:rFonts w:ascii="Arial" w:eastAsia="Times New Roman" w:hAnsi="Arial" w:cs="Arial"/>
          <w:sz w:val="24"/>
          <w:szCs w:val="24"/>
        </w:rPr>
        <w:t>Description of services to be performe</w:t>
      </w:r>
      <w:r w:rsidR="00744445">
        <w:rPr>
          <w:rFonts w:ascii="Arial" w:eastAsia="Times New Roman" w:hAnsi="Arial" w:cs="Arial"/>
          <w:sz w:val="24"/>
          <w:szCs w:val="24"/>
        </w:rPr>
        <w:t>d:</w:t>
      </w:r>
    </w:p>
    <w:p w14:paraId="0EE5CA21" w14:textId="77777777" w:rsidR="001364FD" w:rsidRPr="00FC6735" w:rsidRDefault="001364FD" w:rsidP="001364FD">
      <w:pPr>
        <w:pStyle w:val="ListParagraph"/>
        <w:rPr>
          <w:rFonts w:ascii="Arial" w:hAnsi="Arial" w:cs="Arial"/>
        </w:rPr>
      </w:pPr>
    </w:p>
    <w:p w14:paraId="4973D779" w14:textId="655BE491" w:rsidR="00930ED2" w:rsidRPr="00FC6735" w:rsidRDefault="00930ED2" w:rsidP="00997991">
      <w:pPr>
        <w:numPr>
          <w:ilvl w:val="0"/>
          <w:numId w:val="5"/>
        </w:numPr>
        <w:spacing w:after="0" w:line="240" w:lineRule="auto"/>
        <w:ind w:left="2160" w:hanging="720"/>
        <w:contextualSpacing/>
        <w:rPr>
          <w:rFonts w:ascii="Arial" w:eastAsia="Times New Roman" w:hAnsi="Arial" w:cs="Arial"/>
          <w:sz w:val="24"/>
          <w:szCs w:val="24"/>
        </w:rPr>
      </w:pPr>
      <w:r w:rsidRPr="00FC6735">
        <w:rPr>
          <w:rFonts w:ascii="Arial" w:eastAsia="Times New Roman" w:hAnsi="Arial" w:cs="Arial"/>
          <w:sz w:val="24"/>
          <w:szCs w:val="24"/>
        </w:rPr>
        <w:t>Number of employees by job category</w:t>
      </w:r>
      <w:r w:rsidR="001364FD" w:rsidRPr="00FC6735">
        <w:rPr>
          <w:rFonts w:ascii="Arial" w:eastAsia="Times New Roman" w:hAnsi="Arial" w:cs="Arial"/>
          <w:sz w:val="24"/>
          <w:szCs w:val="24"/>
        </w:rPr>
        <w:t xml:space="preserve"> assigned </w:t>
      </w:r>
      <w:r w:rsidRPr="00FC6735">
        <w:rPr>
          <w:rFonts w:ascii="Arial" w:eastAsia="Times New Roman" w:hAnsi="Arial" w:cs="Arial"/>
          <w:sz w:val="24"/>
          <w:szCs w:val="24"/>
        </w:rPr>
        <w:t>to this project;</w:t>
      </w:r>
      <w:r w:rsidR="001364FD" w:rsidRPr="00FC6735">
        <w:rPr>
          <w:rFonts w:ascii="Arial" w:eastAsia="Times New Roman" w:hAnsi="Arial" w:cs="Arial"/>
          <w:sz w:val="24"/>
          <w:szCs w:val="24"/>
        </w:rPr>
        <w:t xml:space="preserve"> and</w:t>
      </w:r>
    </w:p>
    <w:p w14:paraId="1FABFFF5" w14:textId="77777777" w:rsidR="00930ED2" w:rsidRPr="00FC6735" w:rsidRDefault="00930ED2" w:rsidP="00997991">
      <w:pPr>
        <w:spacing w:after="0" w:line="240" w:lineRule="auto"/>
        <w:ind w:left="2160" w:hanging="720"/>
        <w:contextualSpacing/>
        <w:rPr>
          <w:rFonts w:ascii="Arial" w:eastAsia="Times New Roman" w:hAnsi="Arial" w:cs="Arial"/>
          <w:sz w:val="24"/>
          <w:szCs w:val="24"/>
        </w:rPr>
      </w:pPr>
    </w:p>
    <w:p w14:paraId="6EF8A9D8" w14:textId="77777777" w:rsidR="00930ED2" w:rsidRPr="00FC6735" w:rsidRDefault="00930ED2" w:rsidP="00997991">
      <w:pPr>
        <w:numPr>
          <w:ilvl w:val="0"/>
          <w:numId w:val="5"/>
        </w:numPr>
        <w:spacing w:after="0" w:line="240" w:lineRule="auto"/>
        <w:ind w:left="2160" w:hanging="720"/>
        <w:contextualSpacing/>
        <w:rPr>
          <w:rFonts w:ascii="Arial" w:eastAsia="Times New Roman" w:hAnsi="Arial" w:cs="Arial"/>
          <w:sz w:val="24"/>
          <w:szCs w:val="24"/>
        </w:rPr>
      </w:pPr>
      <w:r w:rsidRPr="00FC6735">
        <w:rPr>
          <w:rFonts w:ascii="Arial" w:eastAsia="Times New Roman" w:hAnsi="Arial" w:cs="Arial"/>
          <w:sz w:val="24"/>
          <w:szCs w:val="24"/>
        </w:rPr>
        <w:t>Resumes (if appropriate and available).</w:t>
      </w:r>
    </w:p>
    <w:p w14:paraId="55C659EA" w14:textId="115C696B" w:rsidR="00930ED2" w:rsidRPr="00FC6735" w:rsidRDefault="00930ED2" w:rsidP="001364FD">
      <w:pPr>
        <w:spacing w:after="0" w:line="240" w:lineRule="auto"/>
        <w:rPr>
          <w:rFonts w:ascii="Arial" w:eastAsia="Times New Roman" w:hAnsi="Arial" w:cs="Arial"/>
          <w:sz w:val="24"/>
          <w:szCs w:val="24"/>
        </w:rPr>
      </w:pPr>
    </w:p>
    <w:p w14:paraId="35745979" w14:textId="77777777" w:rsidR="00930ED2" w:rsidRPr="00FC6735" w:rsidRDefault="00930ED2" w:rsidP="00997991">
      <w:pPr>
        <w:autoSpaceDE w:val="0"/>
        <w:autoSpaceDN w:val="0"/>
        <w:adjustRightInd w:val="0"/>
        <w:spacing w:after="0" w:line="240" w:lineRule="auto"/>
        <w:ind w:firstLine="720"/>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2794E2A0" w14:textId="2144E013" w:rsidR="00930ED2" w:rsidRPr="00FC6735" w:rsidRDefault="00930ED2" w:rsidP="001364FD">
      <w:pPr>
        <w:spacing w:after="0" w:line="240" w:lineRule="auto"/>
        <w:rPr>
          <w:rFonts w:ascii="Arial" w:eastAsia="Times New Roman" w:hAnsi="Arial" w:cs="Arial"/>
          <w:sz w:val="24"/>
          <w:szCs w:val="24"/>
        </w:rPr>
      </w:pPr>
    </w:p>
    <w:p w14:paraId="15C6EE1E" w14:textId="207ADF96" w:rsidR="00930ED2" w:rsidRPr="00FC6735" w:rsidRDefault="00D64FF7" w:rsidP="00997991">
      <w:pPr>
        <w:spacing w:after="0" w:line="240" w:lineRule="auto"/>
        <w:ind w:left="720" w:hanging="720"/>
        <w:rPr>
          <w:rFonts w:ascii="Arial" w:eastAsia="Times New Roman" w:hAnsi="Arial" w:cs="Arial"/>
          <w:sz w:val="24"/>
          <w:szCs w:val="24"/>
        </w:rPr>
      </w:pPr>
      <w:r w:rsidRPr="00FC6735">
        <w:rPr>
          <w:rFonts w:ascii="Arial" w:eastAsia="Times New Roman" w:hAnsi="Arial" w:cs="Arial"/>
          <w:b/>
          <w:bCs/>
          <w:sz w:val="24"/>
          <w:szCs w:val="24"/>
        </w:rPr>
        <w:t>I-</w:t>
      </w:r>
      <w:r w:rsidR="009C41F7" w:rsidRPr="00FC6735">
        <w:rPr>
          <w:rFonts w:ascii="Arial" w:eastAsia="Times New Roman" w:hAnsi="Arial" w:cs="Arial"/>
          <w:b/>
          <w:bCs/>
          <w:sz w:val="24"/>
          <w:szCs w:val="24"/>
        </w:rPr>
        <w:t>3</w:t>
      </w:r>
      <w:r w:rsidRPr="00FC6735">
        <w:rPr>
          <w:rFonts w:ascii="Arial" w:eastAsia="Times New Roman" w:hAnsi="Arial" w:cs="Arial"/>
          <w:b/>
          <w:bCs/>
          <w:sz w:val="24"/>
          <w:szCs w:val="24"/>
        </w:rPr>
        <w:t>.</w:t>
      </w:r>
      <w:r w:rsidRPr="00FC6735">
        <w:rPr>
          <w:rFonts w:ascii="Arial" w:eastAsia="Times New Roman" w:hAnsi="Arial" w:cs="Arial"/>
          <w:b/>
          <w:bCs/>
          <w:sz w:val="24"/>
          <w:szCs w:val="24"/>
        </w:rPr>
        <w:tab/>
      </w:r>
      <w:r w:rsidR="00930ED2" w:rsidRPr="00FC6735">
        <w:rPr>
          <w:rFonts w:ascii="Arial" w:eastAsia="Times New Roman" w:hAnsi="Arial" w:cs="Arial"/>
          <w:b/>
          <w:bCs/>
          <w:sz w:val="24"/>
          <w:szCs w:val="24"/>
        </w:rPr>
        <w:t>Training</w:t>
      </w:r>
      <w:r w:rsidR="00930ED2" w:rsidRPr="00FC6735">
        <w:rPr>
          <w:rFonts w:ascii="Arial" w:eastAsia="Times New Roman" w:hAnsi="Arial" w:cs="Arial"/>
          <w:b/>
          <w:sz w:val="24"/>
          <w:szCs w:val="24"/>
        </w:rPr>
        <w:t>.</w:t>
      </w:r>
      <w:r w:rsidR="00930ED2" w:rsidRPr="00FC6735">
        <w:rPr>
          <w:rFonts w:ascii="Arial" w:eastAsia="Times New Roman" w:hAnsi="Arial" w:cs="Arial"/>
          <w:sz w:val="24"/>
          <w:szCs w:val="24"/>
        </w:rPr>
        <w:t xml:space="preserve">  </w:t>
      </w:r>
      <w:r w:rsidR="00C97BD7" w:rsidRPr="00FC6735">
        <w:rPr>
          <w:rFonts w:ascii="Arial" w:eastAsia="Times New Roman" w:hAnsi="Arial" w:cs="Arial"/>
          <w:sz w:val="24"/>
          <w:szCs w:val="24"/>
        </w:rPr>
        <w:t xml:space="preserve">If appropriate, </w:t>
      </w:r>
      <w:r w:rsidR="00930ED2" w:rsidRPr="00FC6735">
        <w:rPr>
          <w:rFonts w:ascii="Arial" w:eastAsia="Times New Roman" w:hAnsi="Arial" w:cs="Arial"/>
          <w:sz w:val="24"/>
          <w:szCs w:val="24"/>
        </w:rPr>
        <w:t xml:space="preserve">indicate recommended training of </w:t>
      </w:r>
      <w:r w:rsidR="00C97BD7" w:rsidRPr="00FC6735">
        <w:rPr>
          <w:rFonts w:ascii="Arial" w:eastAsia="Times New Roman" w:hAnsi="Arial" w:cs="Arial"/>
          <w:sz w:val="24"/>
          <w:szCs w:val="24"/>
        </w:rPr>
        <w:t>agency</w:t>
      </w:r>
      <w:r w:rsidR="00930ED2" w:rsidRPr="00FC6735">
        <w:rPr>
          <w:rFonts w:ascii="Arial" w:eastAsia="Times New Roman" w:hAnsi="Arial" w:cs="Arial"/>
          <w:sz w:val="24"/>
          <w:szCs w:val="24"/>
        </w:rPr>
        <w:t xml:space="preserve"> personnel. Include </w:t>
      </w:r>
      <w:r w:rsidR="00C97BD7" w:rsidRPr="00FC6735">
        <w:rPr>
          <w:rFonts w:ascii="Arial" w:eastAsia="Times New Roman" w:hAnsi="Arial" w:cs="Arial"/>
          <w:sz w:val="24"/>
          <w:szCs w:val="24"/>
        </w:rPr>
        <w:t>agency</w:t>
      </w:r>
      <w:r w:rsidR="00930ED2" w:rsidRPr="00FC6735">
        <w:rPr>
          <w:rFonts w:ascii="Arial" w:eastAsia="Times New Roman" w:hAnsi="Arial" w:cs="Arial"/>
          <w:sz w:val="24"/>
          <w:szCs w:val="24"/>
        </w:rPr>
        <w:t xml:space="preserve"> personnel to be trained, the number to be trained, duration of the program, place of training, curricula, training materials to be used, number and frequency of sessions, and number and level of instructors. </w:t>
      </w:r>
    </w:p>
    <w:p w14:paraId="511EC36E" w14:textId="243C2ED3" w:rsidR="009C41F7" w:rsidRPr="00FC6735" w:rsidRDefault="009C41F7" w:rsidP="00997991">
      <w:pPr>
        <w:spacing w:after="0" w:line="240" w:lineRule="auto"/>
        <w:ind w:left="720" w:hanging="720"/>
        <w:rPr>
          <w:rFonts w:ascii="Arial" w:eastAsia="Times New Roman" w:hAnsi="Arial" w:cs="Arial"/>
          <w:sz w:val="24"/>
          <w:szCs w:val="24"/>
        </w:rPr>
      </w:pPr>
    </w:p>
    <w:p w14:paraId="3D17096A" w14:textId="77777777" w:rsidR="009C41F7" w:rsidRPr="00FC6735" w:rsidRDefault="009C41F7" w:rsidP="009C41F7">
      <w:pPr>
        <w:autoSpaceDE w:val="0"/>
        <w:autoSpaceDN w:val="0"/>
        <w:adjustRightInd w:val="0"/>
        <w:spacing w:after="0" w:line="240" w:lineRule="auto"/>
        <w:ind w:left="720"/>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33DD22A7" w14:textId="77777777" w:rsidR="009C41F7" w:rsidRPr="00FC6735" w:rsidRDefault="009C41F7" w:rsidP="00997991">
      <w:pPr>
        <w:spacing w:after="0" w:line="240" w:lineRule="auto"/>
        <w:ind w:left="720" w:hanging="720"/>
        <w:rPr>
          <w:rFonts w:ascii="Arial" w:eastAsia="Times New Roman" w:hAnsi="Arial" w:cs="Arial"/>
          <w:sz w:val="24"/>
          <w:szCs w:val="24"/>
        </w:rPr>
      </w:pPr>
    </w:p>
    <w:p w14:paraId="5FF83883" w14:textId="509CED5A" w:rsidR="009C41F7" w:rsidRPr="00FC6735" w:rsidRDefault="009C41F7" w:rsidP="00997991">
      <w:pPr>
        <w:spacing w:after="0" w:line="240" w:lineRule="auto"/>
        <w:ind w:left="720" w:hanging="720"/>
        <w:rPr>
          <w:rFonts w:ascii="Arial" w:eastAsia="Times New Roman" w:hAnsi="Arial" w:cs="Arial"/>
          <w:sz w:val="24"/>
          <w:szCs w:val="24"/>
        </w:rPr>
      </w:pPr>
    </w:p>
    <w:p w14:paraId="594BE269" w14:textId="77777777" w:rsidR="009C41F7" w:rsidRPr="00FC6735" w:rsidRDefault="009C41F7" w:rsidP="009C41F7">
      <w:pPr>
        <w:spacing w:after="0" w:line="240" w:lineRule="auto"/>
        <w:ind w:left="720" w:hanging="720"/>
        <w:rPr>
          <w:rFonts w:ascii="Arial" w:eastAsia="Times New Roman" w:hAnsi="Arial" w:cs="Arial"/>
          <w:b/>
          <w:bCs/>
          <w:sz w:val="24"/>
          <w:szCs w:val="24"/>
        </w:rPr>
      </w:pPr>
      <w:r w:rsidRPr="00FC6735">
        <w:rPr>
          <w:rFonts w:ascii="Arial" w:eastAsia="Times New Roman" w:hAnsi="Arial" w:cs="Arial"/>
          <w:b/>
          <w:bCs/>
          <w:sz w:val="24"/>
          <w:szCs w:val="24"/>
        </w:rPr>
        <w:t>I-4.</w:t>
      </w:r>
      <w:r w:rsidRPr="00FC6735">
        <w:rPr>
          <w:rFonts w:ascii="Arial" w:eastAsia="Times New Roman" w:hAnsi="Arial" w:cs="Arial"/>
          <w:b/>
          <w:bCs/>
          <w:sz w:val="24"/>
          <w:szCs w:val="24"/>
        </w:rPr>
        <w:tab/>
        <w:t>Financial Capability</w:t>
      </w:r>
      <w:r w:rsidRPr="00FC6735">
        <w:rPr>
          <w:rFonts w:ascii="Arial" w:eastAsia="Times New Roman" w:hAnsi="Arial" w:cs="Arial"/>
          <w:b/>
          <w:sz w:val="24"/>
          <w:szCs w:val="24"/>
        </w:rPr>
        <w:t>.</w:t>
      </w:r>
      <w:r w:rsidRPr="00FC6735">
        <w:rPr>
          <w:rFonts w:ascii="Arial" w:eastAsia="Times New Roman" w:hAnsi="Arial" w:cs="Arial"/>
          <w:sz w:val="24"/>
          <w:szCs w:val="24"/>
        </w:rPr>
        <w:t xml:space="preserve">  Describe your company’s financial stability and economic capability to perform the contract requirements.  The Commonwealth reserves </w:t>
      </w:r>
      <w:r w:rsidRPr="00FC6735">
        <w:rPr>
          <w:rFonts w:ascii="Arial" w:eastAsia="Times New Roman" w:hAnsi="Arial" w:cs="Arial"/>
          <w:sz w:val="24"/>
          <w:szCs w:val="24"/>
        </w:rPr>
        <w:lastRenderedPageBreak/>
        <w:t>the right to request additional information to evaluate an Offeror’s financial capability.</w:t>
      </w:r>
    </w:p>
    <w:p w14:paraId="4F39B2E8" w14:textId="77777777" w:rsidR="009C41F7" w:rsidRPr="00FC6735" w:rsidRDefault="009C41F7" w:rsidP="009C41F7">
      <w:pPr>
        <w:spacing w:after="0" w:line="240" w:lineRule="auto"/>
        <w:rPr>
          <w:rFonts w:ascii="Arial" w:eastAsia="Times New Roman" w:hAnsi="Arial" w:cs="Arial"/>
          <w:b/>
          <w:bCs/>
          <w:sz w:val="24"/>
          <w:szCs w:val="24"/>
        </w:rPr>
      </w:pPr>
    </w:p>
    <w:p w14:paraId="7391432C" w14:textId="77777777" w:rsidR="009C41F7" w:rsidRPr="00FC6735" w:rsidRDefault="009C41F7" w:rsidP="009C41F7">
      <w:pPr>
        <w:autoSpaceDE w:val="0"/>
        <w:autoSpaceDN w:val="0"/>
        <w:adjustRightInd w:val="0"/>
        <w:spacing w:after="0" w:line="240" w:lineRule="auto"/>
        <w:ind w:left="720"/>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2F4A87E3" w14:textId="77777777" w:rsidR="009C41F7" w:rsidRPr="00FC6735" w:rsidRDefault="009C41F7" w:rsidP="00997991">
      <w:pPr>
        <w:spacing w:after="0" w:line="240" w:lineRule="auto"/>
        <w:ind w:left="720" w:hanging="720"/>
        <w:rPr>
          <w:rFonts w:ascii="Arial" w:eastAsia="Times New Roman" w:hAnsi="Arial" w:cs="Arial"/>
          <w:sz w:val="24"/>
          <w:szCs w:val="24"/>
        </w:rPr>
      </w:pPr>
    </w:p>
    <w:p w14:paraId="0BA9AE26" w14:textId="11359932" w:rsidR="00930ED2" w:rsidRPr="00FC6735" w:rsidRDefault="00930ED2" w:rsidP="00997991">
      <w:pPr>
        <w:spacing w:after="0" w:line="240" w:lineRule="auto"/>
        <w:ind w:left="360"/>
        <w:rPr>
          <w:rFonts w:ascii="Arial" w:eastAsia="Times New Roman" w:hAnsi="Arial" w:cs="Arial"/>
          <w:sz w:val="24"/>
          <w:szCs w:val="24"/>
        </w:rPr>
      </w:pPr>
      <w:r w:rsidRPr="00FC6735">
        <w:rPr>
          <w:rFonts w:ascii="Arial" w:eastAsia="Times New Roman" w:hAnsi="Arial" w:cs="Arial"/>
          <w:sz w:val="24"/>
          <w:szCs w:val="24"/>
        </w:rPr>
        <w:t xml:space="preserve"> </w:t>
      </w:r>
    </w:p>
    <w:p w14:paraId="61D42604" w14:textId="385C193B" w:rsidR="009C41F7" w:rsidRPr="00FC6735" w:rsidRDefault="009C41F7" w:rsidP="00600CC3">
      <w:pPr>
        <w:jc w:val="both"/>
        <w:rPr>
          <w:rFonts w:ascii="Arial" w:hAnsi="Arial" w:cs="Arial"/>
          <w:b/>
          <w:sz w:val="24"/>
          <w:szCs w:val="24"/>
        </w:rPr>
      </w:pPr>
      <w:r w:rsidRPr="00FC6735">
        <w:rPr>
          <w:rFonts w:ascii="Arial" w:eastAsia="Times New Roman" w:hAnsi="Arial" w:cs="Arial"/>
          <w:b/>
          <w:bCs/>
          <w:sz w:val="24"/>
          <w:szCs w:val="24"/>
        </w:rPr>
        <w:t>I-5.</w:t>
      </w:r>
      <w:r w:rsidRPr="00FC6735">
        <w:rPr>
          <w:rFonts w:ascii="Arial" w:eastAsia="Times New Roman" w:hAnsi="Arial" w:cs="Arial"/>
          <w:b/>
          <w:bCs/>
          <w:sz w:val="24"/>
          <w:szCs w:val="24"/>
        </w:rPr>
        <w:tab/>
      </w:r>
      <w:r w:rsidR="00600CC3" w:rsidRPr="00FC6735">
        <w:rPr>
          <w:rFonts w:ascii="Arial" w:eastAsia="Times New Roman" w:hAnsi="Arial" w:cs="Arial"/>
          <w:b/>
          <w:bCs/>
          <w:sz w:val="24"/>
          <w:szCs w:val="24"/>
        </w:rPr>
        <w:t>Tasks</w:t>
      </w:r>
      <w:r w:rsidRPr="00FC6735">
        <w:rPr>
          <w:rFonts w:ascii="Arial" w:hAnsi="Arial" w:cs="Arial"/>
          <w:b/>
          <w:sz w:val="24"/>
          <w:szCs w:val="24"/>
        </w:rPr>
        <w:t>.</w:t>
      </w:r>
    </w:p>
    <w:p w14:paraId="22C350BB" w14:textId="19EDA89B" w:rsidR="009C41F7" w:rsidRPr="00FC6735" w:rsidRDefault="00600CC3" w:rsidP="009C41F7">
      <w:pPr>
        <w:pStyle w:val="ListParagraph"/>
        <w:numPr>
          <w:ilvl w:val="0"/>
          <w:numId w:val="54"/>
        </w:numPr>
        <w:spacing w:after="160" w:line="259" w:lineRule="auto"/>
        <w:contextualSpacing/>
        <w:rPr>
          <w:rFonts w:ascii="Arial" w:hAnsi="Arial" w:cs="Arial"/>
        </w:rPr>
      </w:pPr>
      <w:r w:rsidRPr="00FC6735">
        <w:rPr>
          <w:rFonts w:ascii="Arial" w:hAnsi="Arial" w:cs="Arial"/>
        </w:rPr>
        <w:t>Work Plan</w:t>
      </w:r>
    </w:p>
    <w:p w14:paraId="39FCD147" w14:textId="77777777" w:rsidR="009C41F7" w:rsidRPr="00FC6735" w:rsidRDefault="009C41F7" w:rsidP="009C41F7">
      <w:pPr>
        <w:ind w:left="1080"/>
        <w:jc w:val="both"/>
        <w:rPr>
          <w:rFonts w:ascii="Arial" w:hAnsi="Arial" w:cs="Arial"/>
          <w:sz w:val="24"/>
          <w:szCs w:val="24"/>
        </w:rPr>
      </w:pPr>
      <w:r w:rsidRPr="00FC6735">
        <w:rPr>
          <w:rFonts w:ascii="Arial" w:hAnsi="Arial" w:cs="Arial"/>
          <w:sz w:val="24"/>
          <w:szCs w:val="24"/>
        </w:rPr>
        <w:t>Tasks will be divided into 3 categories.  Invoices shall be divided to reflect those categories.</w:t>
      </w:r>
    </w:p>
    <w:p w14:paraId="32F5653D" w14:textId="77777777" w:rsidR="009C41F7" w:rsidRPr="00FC6735" w:rsidRDefault="009C41F7" w:rsidP="009C41F7">
      <w:pPr>
        <w:pStyle w:val="ListParagraph"/>
        <w:numPr>
          <w:ilvl w:val="0"/>
          <w:numId w:val="52"/>
        </w:numPr>
        <w:spacing w:after="160" w:line="259" w:lineRule="auto"/>
        <w:contextualSpacing/>
        <w:jc w:val="left"/>
        <w:rPr>
          <w:rFonts w:ascii="Arial" w:hAnsi="Arial" w:cs="Arial"/>
          <w:bCs/>
        </w:rPr>
      </w:pPr>
      <w:r w:rsidRPr="00FC6735">
        <w:rPr>
          <w:rFonts w:ascii="Arial" w:hAnsi="Arial" w:cs="Arial"/>
          <w:bCs/>
        </w:rPr>
        <w:t>Design</w:t>
      </w:r>
    </w:p>
    <w:p w14:paraId="0B39A3D7" w14:textId="77777777" w:rsidR="009C41F7" w:rsidRPr="00FC6735" w:rsidRDefault="009C41F7" w:rsidP="009C41F7">
      <w:pPr>
        <w:pStyle w:val="ListParagraph"/>
        <w:numPr>
          <w:ilvl w:val="0"/>
          <w:numId w:val="53"/>
        </w:numPr>
        <w:spacing w:after="160" w:line="259" w:lineRule="auto"/>
        <w:contextualSpacing/>
        <w:jc w:val="left"/>
        <w:rPr>
          <w:rFonts w:ascii="Arial" w:hAnsi="Arial" w:cs="Arial"/>
          <w:bCs/>
        </w:rPr>
      </w:pPr>
      <w:r w:rsidRPr="00FC6735">
        <w:rPr>
          <w:rFonts w:ascii="Arial" w:hAnsi="Arial" w:cs="Arial"/>
          <w:bCs/>
        </w:rPr>
        <w:t>Work to identify and refine concepts for interpretive techniques and the exhibit’s primary environmental characteristics along with traffic study plans.</w:t>
      </w:r>
    </w:p>
    <w:p w14:paraId="3D4F17F1" w14:textId="77777777" w:rsidR="009C41F7" w:rsidRPr="00FC6735" w:rsidRDefault="009C41F7" w:rsidP="009C41F7">
      <w:pPr>
        <w:pStyle w:val="ListParagraph"/>
        <w:numPr>
          <w:ilvl w:val="0"/>
          <w:numId w:val="53"/>
        </w:numPr>
        <w:spacing w:after="160" w:line="259" w:lineRule="auto"/>
        <w:contextualSpacing/>
        <w:jc w:val="left"/>
        <w:rPr>
          <w:rFonts w:ascii="Arial" w:hAnsi="Arial" w:cs="Arial"/>
          <w:bCs/>
        </w:rPr>
      </w:pPr>
      <w:r w:rsidRPr="00FC6735">
        <w:rPr>
          <w:rFonts w:ascii="Arial" w:hAnsi="Arial" w:cs="Arial"/>
          <w:bCs/>
        </w:rPr>
        <w:t>Provide preliminary recommendations for colors, materials, and finishes keyed to space and theme.</w:t>
      </w:r>
    </w:p>
    <w:p w14:paraId="1E56522B" w14:textId="77777777" w:rsidR="009C41F7" w:rsidRPr="00FC6735" w:rsidRDefault="009C41F7" w:rsidP="009C41F7">
      <w:pPr>
        <w:pStyle w:val="ListParagraph"/>
        <w:numPr>
          <w:ilvl w:val="0"/>
          <w:numId w:val="53"/>
        </w:numPr>
        <w:spacing w:after="160" w:line="259" w:lineRule="auto"/>
        <w:contextualSpacing/>
        <w:jc w:val="left"/>
        <w:rPr>
          <w:rFonts w:ascii="Arial" w:hAnsi="Arial" w:cs="Arial"/>
          <w:bCs/>
        </w:rPr>
      </w:pPr>
      <w:r w:rsidRPr="00FC6735">
        <w:rPr>
          <w:rFonts w:ascii="Arial" w:hAnsi="Arial" w:cs="Arial"/>
          <w:bCs/>
        </w:rPr>
        <w:t>Provide three-dimensional mock-up of a typical graphic configuration.</w:t>
      </w:r>
    </w:p>
    <w:p w14:paraId="709AF863" w14:textId="77777777" w:rsidR="009C41F7" w:rsidRPr="00FC6735" w:rsidRDefault="009C41F7" w:rsidP="009C41F7">
      <w:pPr>
        <w:pStyle w:val="ListParagraph"/>
        <w:numPr>
          <w:ilvl w:val="0"/>
          <w:numId w:val="52"/>
        </w:numPr>
        <w:spacing w:after="160" w:line="259" w:lineRule="auto"/>
        <w:contextualSpacing/>
        <w:jc w:val="left"/>
        <w:rPr>
          <w:rFonts w:ascii="Arial" w:hAnsi="Arial" w:cs="Arial"/>
          <w:bCs/>
        </w:rPr>
      </w:pPr>
      <w:r w:rsidRPr="00FC6735">
        <w:rPr>
          <w:rFonts w:ascii="Arial" w:hAnsi="Arial" w:cs="Arial"/>
          <w:bCs/>
        </w:rPr>
        <w:t>Fabrication</w:t>
      </w:r>
    </w:p>
    <w:p w14:paraId="0437D3B9" w14:textId="77777777" w:rsidR="009C41F7" w:rsidRPr="00FC6735" w:rsidRDefault="009C41F7" w:rsidP="009C41F7">
      <w:pPr>
        <w:pStyle w:val="ListParagraph"/>
        <w:numPr>
          <w:ilvl w:val="0"/>
          <w:numId w:val="53"/>
        </w:numPr>
        <w:spacing w:after="160" w:line="259" w:lineRule="auto"/>
        <w:contextualSpacing/>
        <w:jc w:val="left"/>
        <w:rPr>
          <w:rFonts w:ascii="Arial" w:hAnsi="Arial" w:cs="Arial"/>
          <w:bCs/>
        </w:rPr>
      </w:pPr>
      <w:r w:rsidRPr="00FC6735">
        <w:rPr>
          <w:rFonts w:ascii="Arial" w:hAnsi="Arial" w:cs="Arial"/>
          <w:bCs/>
        </w:rPr>
        <w:t>Fabrication of those items included in the display that can be constructed off site.</w:t>
      </w:r>
    </w:p>
    <w:p w14:paraId="6CC20718" w14:textId="77777777" w:rsidR="009C41F7" w:rsidRPr="00FC6735" w:rsidRDefault="009C41F7" w:rsidP="009C41F7">
      <w:pPr>
        <w:pStyle w:val="ListParagraph"/>
        <w:numPr>
          <w:ilvl w:val="0"/>
          <w:numId w:val="52"/>
        </w:numPr>
        <w:spacing w:after="160" w:line="259" w:lineRule="auto"/>
        <w:contextualSpacing/>
        <w:jc w:val="left"/>
        <w:rPr>
          <w:rFonts w:ascii="Arial" w:hAnsi="Arial" w:cs="Arial"/>
          <w:bCs/>
        </w:rPr>
      </w:pPr>
      <w:r w:rsidRPr="00FC6735">
        <w:rPr>
          <w:rFonts w:ascii="Arial" w:hAnsi="Arial" w:cs="Arial"/>
          <w:bCs/>
        </w:rPr>
        <w:t>Installation and Construction – Final Approval</w:t>
      </w:r>
    </w:p>
    <w:p w14:paraId="6A9707F8" w14:textId="77777777" w:rsidR="009C41F7" w:rsidRPr="00FC6735" w:rsidRDefault="009C41F7" w:rsidP="009C41F7">
      <w:pPr>
        <w:pStyle w:val="ListParagraph"/>
        <w:numPr>
          <w:ilvl w:val="0"/>
          <w:numId w:val="53"/>
        </w:numPr>
        <w:spacing w:after="160" w:line="259" w:lineRule="auto"/>
        <w:contextualSpacing/>
        <w:rPr>
          <w:rFonts w:ascii="Arial" w:hAnsi="Arial" w:cs="Arial"/>
        </w:rPr>
      </w:pPr>
      <w:r w:rsidRPr="00FC6735">
        <w:rPr>
          <w:rFonts w:ascii="Arial" w:hAnsi="Arial" w:cs="Arial"/>
          <w:bCs/>
        </w:rPr>
        <w:t>Construct and install interactive display on site.</w:t>
      </w:r>
      <w:r w:rsidRPr="00FC6735">
        <w:rPr>
          <w:rFonts w:ascii="Arial" w:hAnsi="Arial" w:cs="Arial"/>
        </w:rPr>
        <w:tab/>
      </w:r>
      <w:r w:rsidRPr="00FC6735">
        <w:rPr>
          <w:rFonts w:ascii="Arial" w:hAnsi="Arial" w:cs="Arial"/>
        </w:rPr>
        <w:tab/>
      </w:r>
    </w:p>
    <w:p w14:paraId="020F3F04" w14:textId="7B5B3A92" w:rsidR="009C41F7" w:rsidRPr="00FC6735" w:rsidRDefault="009C41F7" w:rsidP="002B3C87">
      <w:pPr>
        <w:jc w:val="both"/>
        <w:rPr>
          <w:rFonts w:ascii="Arial" w:hAnsi="Arial" w:cs="Arial"/>
          <w:sz w:val="24"/>
          <w:szCs w:val="24"/>
        </w:rPr>
      </w:pPr>
      <w:bookmarkStart w:id="0" w:name="_Hlk490126735"/>
    </w:p>
    <w:p w14:paraId="0708CFB6" w14:textId="75E2F855" w:rsidR="002B3C87" w:rsidRPr="00FC6735" w:rsidRDefault="009C41F7" w:rsidP="002B3C87">
      <w:pPr>
        <w:jc w:val="both"/>
        <w:rPr>
          <w:rFonts w:ascii="Arial" w:hAnsi="Arial" w:cs="Arial"/>
          <w:sz w:val="24"/>
          <w:szCs w:val="24"/>
        </w:rPr>
      </w:pPr>
      <w:r w:rsidRPr="00FC6735">
        <w:rPr>
          <w:rFonts w:ascii="Arial" w:eastAsia="Times New Roman" w:hAnsi="Arial" w:cs="Arial"/>
          <w:b/>
          <w:sz w:val="24"/>
          <w:szCs w:val="24"/>
        </w:rPr>
        <w:t>I-6.</w:t>
      </w:r>
      <w:r w:rsidRPr="00FC6735">
        <w:rPr>
          <w:rFonts w:ascii="Arial" w:eastAsia="Times New Roman" w:hAnsi="Arial" w:cs="Arial"/>
          <w:b/>
          <w:sz w:val="24"/>
          <w:szCs w:val="24"/>
        </w:rPr>
        <w:tab/>
      </w:r>
      <w:r w:rsidR="002B3C87" w:rsidRPr="00FC6735">
        <w:rPr>
          <w:rFonts w:ascii="Arial" w:hAnsi="Arial" w:cs="Arial"/>
          <w:b/>
          <w:sz w:val="24"/>
          <w:szCs w:val="24"/>
        </w:rPr>
        <w:t>Reports</w:t>
      </w:r>
      <w:r w:rsidR="00600CC3" w:rsidRPr="00FC6735">
        <w:rPr>
          <w:rFonts w:ascii="Arial" w:hAnsi="Arial" w:cs="Arial"/>
          <w:b/>
          <w:sz w:val="24"/>
          <w:szCs w:val="24"/>
        </w:rPr>
        <w:t xml:space="preserve"> and Project Control</w:t>
      </w:r>
    </w:p>
    <w:p w14:paraId="770F3A48" w14:textId="77777777" w:rsidR="00600CC3" w:rsidRPr="00FC6735" w:rsidRDefault="00600CC3" w:rsidP="002B3C87">
      <w:pPr>
        <w:pStyle w:val="ListParagraph"/>
        <w:ind w:left="1080"/>
        <w:rPr>
          <w:rFonts w:ascii="Arial" w:hAnsi="Arial" w:cs="Arial"/>
        </w:rPr>
      </w:pPr>
    </w:p>
    <w:p w14:paraId="1B17DC54" w14:textId="77777777" w:rsidR="00600CC3" w:rsidRPr="00FC6735" w:rsidRDefault="009C41F7" w:rsidP="00600CC3">
      <w:pPr>
        <w:pStyle w:val="ListParagraph"/>
        <w:ind w:left="1080"/>
        <w:rPr>
          <w:rFonts w:ascii="Arial" w:hAnsi="Arial" w:cs="Arial"/>
        </w:rPr>
      </w:pPr>
      <w:r w:rsidRPr="00FC6735">
        <w:rPr>
          <w:rFonts w:ascii="Arial" w:hAnsi="Arial" w:cs="Arial"/>
          <w:b/>
        </w:rPr>
        <w:t>A.</w:t>
      </w:r>
      <w:r w:rsidRPr="00FC6735">
        <w:rPr>
          <w:rFonts w:ascii="Arial" w:hAnsi="Arial" w:cs="Arial"/>
          <w:b/>
        </w:rPr>
        <w:tab/>
        <w:t>Status Report.</w:t>
      </w:r>
      <w:r w:rsidRPr="00FC6735">
        <w:rPr>
          <w:rFonts w:ascii="Arial" w:hAnsi="Arial" w:cs="Arial"/>
        </w:rPr>
        <w:t xml:space="preserve">  </w:t>
      </w:r>
      <w:r w:rsidR="00600CC3" w:rsidRPr="00FC6735">
        <w:rPr>
          <w:rFonts w:ascii="Arial" w:hAnsi="Arial" w:cs="Arial"/>
        </w:rPr>
        <w:t>Invoices shall be submitted monthly and divided to reflect work completed in each task category.</w:t>
      </w:r>
    </w:p>
    <w:p w14:paraId="7D3F9762" w14:textId="76E3C560" w:rsidR="009C41F7" w:rsidRPr="00FC6735" w:rsidRDefault="009C41F7" w:rsidP="009C41F7">
      <w:pPr>
        <w:spacing w:after="0" w:line="240" w:lineRule="auto"/>
        <w:ind w:left="720"/>
        <w:rPr>
          <w:rFonts w:ascii="Arial" w:hAnsi="Arial" w:cs="Arial"/>
          <w:sz w:val="24"/>
          <w:szCs w:val="24"/>
        </w:rPr>
      </w:pPr>
    </w:p>
    <w:p w14:paraId="0B9F8257" w14:textId="77777777" w:rsidR="009C41F7" w:rsidRPr="00FC6735" w:rsidRDefault="009C41F7" w:rsidP="009C41F7">
      <w:pPr>
        <w:spacing w:after="0" w:line="240" w:lineRule="auto"/>
        <w:ind w:left="1440" w:hanging="720"/>
        <w:rPr>
          <w:rFonts w:ascii="Arial" w:hAnsi="Arial" w:cs="Arial"/>
          <w:b/>
          <w:i/>
          <w:sz w:val="24"/>
          <w:szCs w:val="24"/>
          <w:highlight w:val="green"/>
        </w:rPr>
      </w:pPr>
    </w:p>
    <w:p w14:paraId="01580147" w14:textId="77777777" w:rsidR="009C41F7" w:rsidRPr="00FC6735" w:rsidRDefault="009C41F7" w:rsidP="009C41F7">
      <w:pPr>
        <w:spacing w:after="0" w:line="240" w:lineRule="auto"/>
        <w:ind w:left="1440" w:hanging="720"/>
        <w:rPr>
          <w:rFonts w:ascii="Arial" w:hAnsi="Arial" w:cs="Arial"/>
          <w:b/>
          <w:i/>
          <w:sz w:val="24"/>
          <w:szCs w:val="24"/>
          <w:highlight w:val="green"/>
        </w:rPr>
      </w:pPr>
      <w:r w:rsidRPr="00FC6735">
        <w:rPr>
          <w:rFonts w:ascii="Arial" w:hAnsi="Arial" w:cs="Arial"/>
          <w:b/>
          <w:i/>
          <w:sz w:val="24"/>
          <w:szCs w:val="24"/>
          <w:highlight w:val="green"/>
        </w:rPr>
        <w:fldChar w:fldCharType="begin">
          <w:ffData>
            <w:name w:val="Text2"/>
            <w:enabled/>
            <w:calcOnExit w:val="0"/>
            <w:textInput>
              <w:default w:val="Offeror Response"/>
            </w:textInput>
          </w:ffData>
        </w:fldChar>
      </w:r>
      <w:r w:rsidRPr="00FC6735">
        <w:rPr>
          <w:rFonts w:ascii="Arial" w:hAnsi="Arial" w:cs="Arial"/>
          <w:b/>
          <w:i/>
          <w:sz w:val="24"/>
          <w:szCs w:val="24"/>
          <w:highlight w:val="green"/>
        </w:rPr>
        <w:instrText xml:space="preserve"> FORMTEXT </w:instrText>
      </w:r>
      <w:r w:rsidRPr="00FC6735">
        <w:rPr>
          <w:rFonts w:ascii="Arial" w:hAnsi="Arial" w:cs="Arial"/>
          <w:b/>
          <w:i/>
          <w:sz w:val="24"/>
          <w:szCs w:val="24"/>
          <w:highlight w:val="green"/>
        </w:rPr>
      </w:r>
      <w:r w:rsidRPr="00FC6735">
        <w:rPr>
          <w:rFonts w:ascii="Arial" w:hAnsi="Arial" w:cs="Arial"/>
          <w:b/>
          <w:i/>
          <w:sz w:val="24"/>
          <w:szCs w:val="24"/>
          <w:highlight w:val="green"/>
        </w:rPr>
        <w:fldChar w:fldCharType="separate"/>
      </w:r>
      <w:r w:rsidRPr="00FC6735">
        <w:rPr>
          <w:rFonts w:ascii="Arial" w:hAnsi="Arial" w:cs="Arial"/>
          <w:b/>
          <w:i/>
          <w:noProof/>
          <w:sz w:val="24"/>
          <w:szCs w:val="24"/>
          <w:highlight w:val="green"/>
        </w:rPr>
        <w:t>Offeror Response</w:t>
      </w:r>
      <w:r w:rsidRPr="00FC6735">
        <w:rPr>
          <w:rFonts w:ascii="Arial" w:hAnsi="Arial" w:cs="Arial"/>
          <w:b/>
          <w:i/>
          <w:sz w:val="24"/>
          <w:szCs w:val="24"/>
          <w:highlight w:val="green"/>
        </w:rPr>
        <w:fldChar w:fldCharType="end"/>
      </w:r>
    </w:p>
    <w:p w14:paraId="2835A0B7" w14:textId="77777777" w:rsidR="009C41F7" w:rsidRPr="00FC6735" w:rsidRDefault="009C41F7" w:rsidP="009C41F7">
      <w:pPr>
        <w:spacing w:after="0" w:line="240" w:lineRule="auto"/>
        <w:ind w:left="1440" w:hanging="720"/>
        <w:rPr>
          <w:rFonts w:ascii="Arial" w:eastAsia="Times New Roman" w:hAnsi="Arial" w:cs="Arial"/>
          <w:b/>
          <w:sz w:val="24"/>
          <w:szCs w:val="24"/>
        </w:rPr>
      </w:pPr>
    </w:p>
    <w:p w14:paraId="200A4F34" w14:textId="77777777" w:rsidR="00600CC3" w:rsidRPr="00FC6735" w:rsidRDefault="009C41F7" w:rsidP="00600CC3">
      <w:pPr>
        <w:pStyle w:val="ListParagraph"/>
        <w:numPr>
          <w:ilvl w:val="0"/>
          <w:numId w:val="55"/>
        </w:numPr>
        <w:spacing w:after="160" w:line="259" w:lineRule="auto"/>
        <w:contextualSpacing/>
        <w:rPr>
          <w:rFonts w:ascii="Arial" w:hAnsi="Arial" w:cs="Arial"/>
        </w:rPr>
      </w:pPr>
      <w:r w:rsidRPr="00FC6735">
        <w:rPr>
          <w:rFonts w:ascii="Arial" w:hAnsi="Arial" w:cs="Arial"/>
          <w:b/>
        </w:rPr>
        <w:t>B.</w:t>
      </w:r>
      <w:r w:rsidRPr="00FC6735">
        <w:rPr>
          <w:rFonts w:ascii="Arial" w:hAnsi="Arial" w:cs="Arial"/>
          <w:b/>
        </w:rPr>
        <w:tab/>
        <w:t xml:space="preserve">Problem Identification Report.  </w:t>
      </w:r>
      <w:r w:rsidR="00600CC3" w:rsidRPr="00FC6735">
        <w:rPr>
          <w:rFonts w:ascii="Arial" w:hAnsi="Arial" w:cs="Arial"/>
        </w:rPr>
        <w:t>Ad Hoc Reporting.</w:t>
      </w:r>
    </w:p>
    <w:p w14:paraId="468D44D9" w14:textId="30E1DD39" w:rsidR="00600CC3" w:rsidRPr="00FC6735" w:rsidRDefault="00600CC3" w:rsidP="00600CC3">
      <w:pPr>
        <w:pStyle w:val="ListParagraph"/>
        <w:ind w:left="1080"/>
        <w:rPr>
          <w:rFonts w:ascii="Arial" w:hAnsi="Arial" w:cs="Arial"/>
        </w:rPr>
      </w:pPr>
      <w:r w:rsidRPr="00FC6735">
        <w:rPr>
          <w:rFonts w:ascii="Arial" w:hAnsi="Arial" w:cs="Arial"/>
        </w:rPr>
        <w:t xml:space="preserve">Bi-weekly calls and updates regarding project progress, activities, </w:t>
      </w:r>
      <w:proofErr w:type="gramStart"/>
      <w:r w:rsidRPr="00FC6735">
        <w:rPr>
          <w:rFonts w:ascii="Arial" w:hAnsi="Arial" w:cs="Arial"/>
        </w:rPr>
        <w:t>problems</w:t>
      </w:r>
      <w:proofErr w:type="gramEnd"/>
      <w:r w:rsidRPr="00FC6735">
        <w:rPr>
          <w:rFonts w:ascii="Arial" w:hAnsi="Arial" w:cs="Arial"/>
        </w:rPr>
        <w:t xml:space="preserve"> and recommendations shall be provided to representatives </w:t>
      </w:r>
      <w:r w:rsidR="008D0101">
        <w:rPr>
          <w:rFonts w:ascii="Arial" w:hAnsi="Arial" w:cs="Arial"/>
        </w:rPr>
        <w:t>of Pymatuning Wildlife Learning Center</w:t>
      </w:r>
      <w:r w:rsidRPr="00FC6735">
        <w:rPr>
          <w:rFonts w:ascii="Arial" w:hAnsi="Arial" w:cs="Arial"/>
        </w:rPr>
        <w:t>.</w:t>
      </w:r>
    </w:p>
    <w:p w14:paraId="2C634E7F" w14:textId="77DE23A4" w:rsidR="009C41F7" w:rsidRPr="00FC6735" w:rsidRDefault="009C41F7" w:rsidP="009C41F7">
      <w:pPr>
        <w:spacing w:after="0" w:line="240" w:lineRule="auto"/>
        <w:ind w:left="720"/>
        <w:rPr>
          <w:rFonts w:ascii="Arial" w:eastAsia="Times New Roman" w:hAnsi="Arial" w:cs="Arial"/>
          <w:sz w:val="24"/>
          <w:szCs w:val="24"/>
          <w:highlight w:val="yellow"/>
        </w:rPr>
      </w:pPr>
    </w:p>
    <w:p w14:paraId="78C71E16" w14:textId="77777777" w:rsidR="009C41F7" w:rsidRPr="00FC6735" w:rsidRDefault="009C41F7" w:rsidP="009C41F7">
      <w:pPr>
        <w:spacing w:after="0" w:line="240" w:lineRule="auto"/>
        <w:ind w:left="1440" w:hanging="720"/>
        <w:rPr>
          <w:rFonts w:ascii="Arial" w:eastAsia="Times New Roman" w:hAnsi="Arial" w:cs="Arial"/>
          <w:b/>
          <w:sz w:val="24"/>
          <w:szCs w:val="24"/>
          <w:highlight w:val="yellow"/>
        </w:rPr>
      </w:pPr>
    </w:p>
    <w:p w14:paraId="09DA202E" w14:textId="77777777" w:rsidR="009C41F7" w:rsidRPr="00FC6735" w:rsidRDefault="009C41F7" w:rsidP="009C41F7">
      <w:pPr>
        <w:autoSpaceDE w:val="0"/>
        <w:autoSpaceDN w:val="0"/>
        <w:adjustRightInd w:val="0"/>
        <w:spacing w:after="0" w:line="240" w:lineRule="auto"/>
        <w:ind w:firstLine="720"/>
        <w:rPr>
          <w:rFonts w:ascii="Arial" w:eastAsia="Times New Roman" w:hAnsi="Arial" w:cs="Arial"/>
          <w:b/>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1011290E" w14:textId="77777777" w:rsidR="009C41F7" w:rsidRPr="00FC6735" w:rsidRDefault="009C41F7" w:rsidP="009C41F7">
      <w:pPr>
        <w:spacing w:after="0" w:line="240" w:lineRule="auto"/>
        <w:ind w:left="1440" w:hanging="720"/>
        <w:rPr>
          <w:rFonts w:ascii="Arial" w:eastAsia="Times New Roman" w:hAnsi="Arial" w:cs="Arial"/>
          <w:b/>
          <w:sz w:val="24"/>
          <w:szCs w:val="24"/>
          <w:highlight w:val="yellow"/>
        </w:rPr>
      </w:pPr>
    </w:p>
    <w:p w14:paraId="77162B0C" w14:textId="0E3BEB1A" w:rsidR="00CF36F2" w:rsidRPr="00FC6735" w:rsidRDefault="009C41F7" w:rsidP="00CF36F2">
      <w:pPr>
        <w:pStyle w:val="ListParagraph"/>
        <w:numPr>
          <w:ilvl w:val="0"/>
          <w:numId w:val="55"/>
        </w:numPr>
        <w:rPr>
          <w:rFonts w:ascii="Arial" w:hAnsi="Arial" w:cs="Arial"/>
          <w:bCs/>
        </w:rPr>
      </w:pPr>
      <w:r w:rsidRPr="00FC6735">
        <w:rPr>
          <w:rFonts w:ascii="Arial" w:hAnsi="Arial" w:cs="Arial"/>
          <w:b/>
        </w:rPr>
        <w:lastRenderedPageBreak/>
        <w:t xml:space="preserve">Final Report.  </w:t>
      </w:r>
      <w:r w:rsidR="00CF36F2" w:rsidRPr="00FC6735">
        <w:rPr>
          <w:rFonts w:ascii="Arial" w:hAnsi="Arial" w:cs="Arial"/>
          <w:bCs/>
        </w:rPr>
        <w:t>When the Project is finalized, the Offeror shall provide the following items to representatives from</w:t>
      </w:r>
      <w:r w:rsidR="008D0101">
        <w:rPr>
          <w:rFonts w:ascii="Arial" w:hAnsi="Arial" w:cs="Arial"/>
          <w:bCs/>
        </w:rPr>
        <w:t xml:space="preserve"> Pymatuning Wildlife Learning Center</w:t>
      </w:r>
      <w:r w:rsidR="00CF36F2" w:rsidRPr="00FC6735">
        <w:rPr>
          <w:rFonts w:ascii="Arial" w:hAnsi="Arial" w:cs="Arial"/>
          <w:bCs/>
        </w:rPr>
        <w:t>:</w:t>
      </w:r>
    </w:p>
    <w:p w14:paraId="212419CC" w14:textId="05EF93D5" w:rsidR="00E30CAC" w:rsidRPr="00FC6735" w:rsidRDefault="00E30CAC" w:rsidP="00E30CAC">
      <w:pPr>
        <w:pStyle w:val="ListParagraph"/>
        <w:numPr>
          <w:ilvl w:val="0"/>
          <w:numId w:val="56"/>
        </w:numPr>
        <w:rPr>
          <w:rFonts w:ascii="Arial" w:hAnsi="Arial" w:cs="Arial"/>
          <w:bCs/>
        </w:rPr>
      </w:pPr>
      <w:r w:rsidRPr="00FC6735">
        <w:rPr>
          <w:rFonts w:ascii="Arial" w:hAnsi="Arial" w:cs="Arial"/>
          <w:bCs/>
        </w:rPr>
        <w:t xml:space="preserve">On-site walk-through for final review/approval of all displays, etc.  </w:t>
      </w:r>
    </w:p>
    <w:p w14:paraId="7D60B53B" w14:textId="27DEA0DB" w:rsidR="00CF36F2" w:rsidRPr="00FC6735" w:rsidRDefault="00CF36F2" w:rsidP="00CF36F2">
      <w:pPr>
        <w:pStyle w:val="ListParagraph"/>
        <w:numPr>
          <w:ilvl w:val="0"/>
          <w:numId w:val="56"/>
        </w:numPr>
        <w:rPr>
          <w:rFonts w:ascii="Arial" w:hAnsi="Arial" w:cs="Arial"/>
          <w:bCs/>
        </w:rPr>
      </w:pPr>
      <w:r w:rsidRPr="00FC6735">
        <w:rPr>
          <w:rFonts w:ascii="Arial" w:hAnsi="Arial" w:cs="Arial"/>
          <w:bCs/>
        </w:rPr>
        <w:t>Training regarding the operation and maintenance of displays to include start-up and shut-down procedures if applicable.</w:t>
      </w:r>
    </w:p>
    <w:p w14:paraId="27A3CA69" w14:textId="7D868868" w:rsidR="00E30CAC" w:rsidRPr="00FC6735" w:rsidRDefault="00E30CAC" w:rsidP="00CF36F2">
      <w:pPr>
        <w:pStyle w:val="ListParagraph"/>
        <w:numPr>
          <w:ilvl w:val="0"/>
          <w:numId w:val="56"/>
        </w:numPr>
        <w:rPr>
          <w:rFonts w:ascii="Arial" w:hAnsi="Arial" w:cs="Arial"/>
          <w:bCs/>
        </w:rPr>
      </w:pPr>
      <w:r w:rsidRPr="00FC6735">
        <w:rPr>
          <w:rFonts w:ascii="Arial" w:hAnsi="Arial" w:cs="Arial"/>
          <w:bCs/>
        </w:rPr>
        <w:t>Maintenance manual including</w:t>
      </w:r>
      <w:r w:rsidR="004223C6" w:rsidRPr="00FC6735">
        <w:rPr>
          <w:rFonts w:ascii="Arial" w:hAnsi="Arial" w:cs="Arial"/>
          <w:bCs/>
        </w:rPr>
        <w:t xml:space="preserve"> but not limited to</w:t>
      </w:r>
      <w:r w:rsidRPr="00FC6735">
        <w:rPr>
          <w:rFonts w:ascii="Arial" w:hAnsi="Arial" w:cs="Arial"/>
          <w:bCs/>
        </w:rPr>
        <w:t>:</w:t>
      </w:r>
    </w:p>
    <w:p w14:paraId="2D2BEEB4" w14:textId="00340B73" w:rsidR="004223C6" w:rsidRPr="00FC6735" w:rsidRDefault="004223C6" w:rsidP="004223C6">
      <w:pPr>
        <w:pStyle w:val="ListParagraph"/>
        <w:numPr>
          <w:ilvl w:val="0"/>
          <w:numId w:val="52"/>
        </w:numPr>
        <w:rPr>
          <w:rFonts w:ascii="Arial" w:hAnsi="Arial" w:cs="Arial"/>
          <w:bCs/>
        </w:rPr>
      </w:pPr>
      <w:r w:rsidRPr="00FC6735">
        <w:rPr>
          <w:rFonts w:ascii="Arial" w:hAnsi="Arial" w:cs="Arial"/>
          <w:bCs/>
        </w:rPr>
        <w:t>Operation and maintenance of all displays</w:t>
      </w:r>
    </w:p>
    <w:p w14:paraId="06CBF391" w14:textId="67D33639" w:rsidR="00E30CAC" w:rsidRPr="00FC6735" w:rsidRDefault="00E30CAC" w:rsidP="00E30CAC">
      <w:pPr>
        <w:pStyle w:val="ListParagraph"/>
        <w:numPr>
          <w:ilvl w:val="0"/>
          <w:numId w:val="52"/>
        </w:numPr>
        <w:rPr>
          <w:rFonts w:ascii="Arial" w:hAnsi="Arial" w:cs="Arial"/>
          <w:bCs/>
        </w:rPr>
      </w:pPr>
      <w:r w:rsidRPr="00FC6735">
        <w:rPr>
          <w:rFonts w:ascii="Arial" w:hAnsi="Arial" w:cs="Arial"/>
          <w:bCs/>
        </w:rPr>
        <w:t xml:space="preserve">Make, model number and </w:t>
      </w:r>
      <w:r w:rsidR="004223C6" w:rsidRPr="00FC6735">
        <w:rPr>
          <w:rFonts w:ascii="Arial" w:hAnsi="Arial" w:cs="Arial"/>
          <w:bCs/>
        </w:rPr>
        <w:t xml:space="preserve">name of the </w:t>
      </w:r>
      <w:r w:rsidRPr="00FC6735">
        <w:rPr>
          <w:rFonts w:ascii="Arial" w:hAnsi="Arial" w:cs="Arial"/>
          <w:bCs/>
        </w:rPr>
        <w:t>manufacturer/supplier for any equipment included in the displays to facilitate repair if needed</w:t>
      </w:r>
      <w:r w:rsidR="004223C6" w:rsidRPr="00FC6735">
        <w:rPr>
          <w:rFonts w:ascii="Arial" w:hAnsi="Arial" w:cs="Arial"/>
          <w:bCs/>
        </w:rPr>
        <w:t>.</w:t>
      </w:r>
    </w:p>
    <w:p w14:paraId="22CDC2C8" w14:textId="5EA5ED2F" w:rsidR="00CF36F2" w:rsidRPr="00FC6735" w:rsidRDefault="004223C6" w:rsidP="00E30CAC">
      <w:pPr>
        <w:pStyle w:val="ListParagraph"/>
        <w:numPr>
          <w:ilvl w:val="0"/>
          <w:numId w:val="52"/>
        </w:numPr>
        <w:rPr>
          <w:rFonts w:ascii="Arial" w:hAnsi="Arial" w:cs="Arial"/>
          <w:bCs/>
        </w:rPr>
      </w:pPr>
      <w:r w:rsidRPr="00FC6735">
        <w:rPr>
          <w:rFonts w:ascii="Arial" w:hAnsi="Arial" w:cs="Arial"/>
          <w:bCs/>
        </w:rPr>
        <w:t>Specific p</w:t>
      </w:r>
      <w:r w:rsidR="00E30CAC" w:rsidRPr="00FC6735">
        <w:rPr>
          <w:rFonts w:ascii="Arial" w:hAnsi="Arial" w:cs="Arial"/>
          <w:bCs/>
        </w:rPr>
        <w:t>aint colors used within the facility</w:t>
      </w:r>
      <w:r w:rsidRPr="00FC6735">
        <w:rPr>
          <w:rFonts w:ascii="Arial" w:hAnsi="Arial" w:cs="Arial"/>
          <w:bCs/>
        </w:rPr>
        <w:t>.</w:t>
      </w:r>
    </w:p>
    <w:p w14:paraId="3F437431" w14:textId="4381361B" w:rsidR="00E30CAC" w:rsidRPr="00FC6735" w:rsidRDefault="00E30CAC" w:rsidP="00E30CAC">
      <w:pPr>
        <w:pStyle w:val="ListParagraph"/>
        <w:numPr>
          <w:ilvl w:val="0"/>
          <w:numId w:val="52"/>
        </w:numPr>
        <w:rPr>
          <w:rFonts w:ascii="Arial" w:hAnsi="Arial" w:cs="Arial"/>
          <w:bCs/>
        </w:rPr>
      </w:pPr>
      <w:r w:rsidRPr="00FC6735">
        <w:rPr>
          <w:rFonts w:ascii="Arial" w:hAnsi="Arial" w:cs="Arial"/>
          <w:bCs/>
        </w:rPr>
        <w:t>Copies of any videos, software, etc. used in any of the displays</w:t>
      </w:r>
      <w:r w:rsidR="004223C6" w:rsidRPr="00FC6735">
        <w:rPr>
          <w:rFonts w:ascii="Arial" w:hAnsi="Arial" w:cs="Arial"/>
          <w:bCs/>
        </w:rPr>
        <w:t>.</w:t>
      </w:r>
    </w:p>
    <w:p w14:paraId="5337CD35" w14:textId="22E5B9FA" w:rsidR="00E30CAC" w:rsidRPr="00FC6735" w:rsidRDefault="00E30CAC" w:rsidP="00E30CAC">
      <w:pPr>
        <w:pStyle w:val="ListParagraph"/>
        <w:numPr>
          <w:ilvl w:val="0"/>
          <w:numId w:val="56"/>
        </w:numPr>
        <w:rPr>
          <w:rFonts w:ascii="Arial" w:hAnsi="Arial" w:cs="Arial"/>
          <w:bCs/>
        </w:rPr>
      </w:pPr>
      <w:r w:rsidRPr="00FC6735">
        <w:rPr>
          <w:rFonts w:ascii="Arial" w:hAnsi="Arial" w:cs="Arial"/>
          <w:bCs/>
        </w:rPr>
        <w:t xml:space="preserve">Review of applicable </w:t>
      </w:r>
      <w:r w:rsidR="004223C6" w:rsidRPr="00FC6735">
        <w:rPr>
          <w:rFonts w:ascii="Arial" w:hAnsi="Arial" w:cs="Arial"/>
          <w:bCs/>
        </w:rPr>
        <w:t>warranties</w:t>
      </w:r>
    </w:p>
    <w:p w14:paraId="4E63FAAE" w14:textId="14E0281F" w:rsidR="009C41F7" w:rsidRPr="00FC6735" w:rsidRDefault="009C41F7" w:rsidP="009C41F7">
      <w:pPr>
        <w:ind w:left="2160" w:hanging="720"/>
        <w:rPr>
          <w:rFonts w:ascii="Arial" w:hAnsi="Arial" w:cs="Arial"/>
          <w:b/>
          <w:sz w:val="24"/>
          <w:szCs w:val="24"/>
          <w:highlight w:val="yellow"/>
        </w:rPr>
      </w:pPr>
    </w:p>
    <w:p w14:paraId="6C94B89B" w14:textId="77777777" w:rsidR="009C41F7" w:rsidRPr="00FC6735" w:rsidRDefault="009C41F7" w:rsidP="009C41F7">
      <w:pPr>
        <w:autoSpaceDE w:val="0"/>
        <w:autoSpaceDN w:val="0"/>
        <w:adjustRightInd w:val="0"/>
        <w:spacing w:after="0" w:line="240" w:lineRule="auto"/>
        <w:ind w:firstLine="720"/>
        <w:rPr>
          <w:rFonts w:ascii="Arial" w:eastAsia="Times New Roman" w:hAnsi="Arial" w:cs="Arial"/>
          <w:b/>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46C60649" w14:textId="77777777" w:rsidR="009C41F7" w:rsidRPr="00FC6735" w:rsidRDefault="009C41F7" w:rsidP="00797762">
      <w:pPr>
        <w:pStyle w:val="ListParagraph"/>
        <w:ind w:left="1440"/>
        <w:rPr>
          <w:rFonts w:ascii="Arial" w:hAnsi="Arial" w:cs="Arial"/>
        </w:rPr>
      </w:pPr>
    </w:p>
    <w:p w14:paraId="60A4628A" w14:textId="1D653A40" w:rsidR="00797762" w:rsidRPr="00FC6735" w:rsidRDefault="00797762" w:rsidP="00797762">
      <w:pPr>
        <w:pStyle w:val="ListParagraph"/>
        <w:ind w:left="1440"/>
        <w:rPr>
          <w:rFonts w:ascii="Arial" w:hAnsi="Arial" w:cs="Arial"/>
        </w:rPr>
      </w:pPr>
    </w:p>
    <w:p w14:paraId="42746C4A" w14:textId="752E82F6" w:rsidR="002B3C87" w:rsidRPr="00FC6735" w:rsidRDefault="00797762" w:rsidP="002B3C87">
      <w:pPr>
        <w:jc w:val="both"/>
        <w:rPr>
          <w:rFonts w:ascii="Arial" w:hAnsi="Arial" w:cs="Arial"/>
          <w:b/>
          <w:sz w:val="24"/>
          <w:szCs w:val="24"/>
        </w:rPr>
      </w:pPr>
      <w:r w:rsidRPr="00FC6735">
        <w:rPr>
          <w:rFonts w:ascii="Arial" w:eastAsia="Times New Roman" w:hAnsi="Arial" w:cs="Arial"/>
          <w:b/>
          <w:sz w:val="24"/>
          <w:szCs w:val="24"/>
        </w:rPr>
        <w:t>I-</w:t>
      </w:r>
      <w:r w:rsidR="009C41F7" w:rsidRPr="00FC6735">
        <w:rPr>
          <w:rFonts w:ascii="Arial" w:eastAsia="Times New Roman" w:hAnsi="Arial" w:cs="Arial"/>
          <w:b/>
          <w:sz w:val="24"/>
          <w:szCs w:val="24"/>
        </w:rPr>
        <w:t>7</w:t>
      </w:r>
      <w:r w:rsidRPr="00FC6735">
        <w:rPr>
          <w:rFonts w:ascii="Arial" w:eastAsia="Times New Roman" w:hAnsi="Arial" w:cs="Arial"/>
          <w:b/>
          <w:sz w:val="24"/>
          <w:szCs w:val="24"/>
        </w:rPr>
        <w:t xml:space="preserve">.         </w:t>
      </w:r>
      <w:bookmarkEnd w:id="0"/>
      <w:r w:rsidR="002B3C87" w:rsidRPr="00FC6735">
        <w:rPr>
          <w:rFonts w:ascii="Arial" w:hAnsi="Arial" w:cs="Arial"/>
          <w:b/>
          <w:sz w:val="24"/>
          <w:szCs w:val="24"/>
        </w:rPr>
        <w:t>Requirements.</w:t>
      </w:r>
    </w:p>
    <w:p w14:paraId="076B1AD1" w14:textId="77777777" w:rsidR="002B3C87" w:rsidRPr="00FC6735" w:rsidRDefault="002B3C87" w:rsidP="00600CC3">
      <w:pPr>
        <w:pStyle w:val="ListParagraph"/>
        <w:spacing w:after="160" w:line="259" w:lineRule="auto"/>
        <w:ind w:left="1080"/>
        <w:contextualSpacing/>
        <w:rPr>
          <w:rFonts w:ascii="Arial" w:hAnsi="Arial" w:cs="Arial"/>
        </w:rPr>
      </w:pPr>
      <w:r w:rsidRPr="00FC6735">
        <w:rPr>
          <w:rFonts w:ascii="Arial" w:hAnsi="Arial" w:cs="Arial"/>
        </w:rPr>
        <w:t xml:space="preserve"> Specific Requirements.</w:t>
      </w:r>
    </w:p>
    <w:p w14:paraId="32F085CA" w14:textId="77777777" w:rsidR="002B3C87" w:rsidRPr="00FC6735" w:rsidRDefault="002B3C87" w:rsidP="002B3C87">
      <w:pPr>
        <w:pStyle w:val="ListParagraph"/>
        <w:ind w:left="1080"/>
        <w:rPr>
          <w:rFonts w:ascii="Arial" w:hAnsi="Arial" w:cs="Arial"/>
        </w:rPr>
      </w:pPr>
    </w:p>
    <w:p w14:paraId="50496342" w14:textId="77777777" w:rsidR="002B3C87" w:rsidRPr="00FC6735" w:rsidRDefault="002B3C87" w:rsidP="002B3C87">
      <w:pPr>
        <w:pStyle w:val="ListParagraph"/>
        <w:numPr>
          <w:ilvl w:val="0"/>
          <w:numId w:val="50"/>
        </w:numPr>
        <w:spacing w:after="160" w:line="259" w:lineRule="auto"/>
        <w:contextualSpacing/>
        <w:rPr>
          <w:rFonts w:ascii="Arial" w:hAnsi="Arial" w:cs="Arial"/>
        </w:rPr>
      </w:pPr>
      <w:r w:rsidRPr="00FC6735">
        <w:rPr>
          <w:rFonts w:ascii="Arial" w:hAnsi="Arial" w:cs="Arial"/>
        </w:rPr>
        <w:t xml:space="preserve">Mission, </w:t>
      </w:r>
      <w:proofErr w:type="gramStart"/>
      <w:r w:rsidRPr="00FC6735">
        <w:rPr>
          <w:rFonts w:ascii="Arial" w:hAnsi="Arial" w:cs="Arial"/>
        </w:rPr>
        <w:t>goals</w:t>
      </w:r>
      <w:proofErr w:type="gramEnd"/>
      <w:r w:rsidRPr="00FC6735">
        <w:rPr>
          <w:rFonts w:ascii="Arial" w:hAnsi="Arial" w:cs="Arial"/>
        </w:rPr>
        <w:t xml:space="preserve"> and objectives.</w:t>
      </w:r>
    </w:p>
    <w:p w14:paraId="2A71C2C1" w14:textId="77777777" w:rsidR="002B3C87" w:rsidRPr="00FC6735" w:rsidRDefault="002B3C87" w:rsidP="002B3C87">
      <w:pPr>
        <w:pStyle w:val="ListParagraph"/>
        <w:ind w:left="1440"/>
        <w:rPr>
          <w:rFonts w:ascii="Arial" w:hAnsi="Arial" w:cs="Arial"/>
        </w:rPr>
      </w:pPr>
      <w:r w:rsidRPr="00FC6735">
        <w:rPr>
          <w:rFonts w:ascii="Arial" w:hAnsi="Arial" w:cs="Arial"/>
        </w:rPr>
        <w:t xml:space="preserve">Bidder should be prepared to provide design, </w:t>
      </w:r>
      <w:proofErr w:type="gramStart"/>
      <w:r w:rsidRPr="00FC6735">
        <w:rPr>
          <w:rFonts w:ascii="Arial" w:hAnsi="Arial" w:cs="Arial"/>
        </w:rPr>
        <w:t>fabrication</w:t>
      </w:r>
      <w:proofErr w:type="gramEnd"/>
      <w:r w:rsidRPr="00FC6735">
        <w:rPr>
          <w:rFonts w:ascii="Arial" w:hAnsi="Arial" w:cs="Arial"/>
        </w:rPr>
        <w:t xml:space="preserve"> and installation of displays and exhibits to meet the below outlined goals and objectives.</w:t>
      </w:r>
    </w:p>
    <w:p w14:paraId="69492F8A" w14:textId="77777777" w:rsidR="002B3C87" w:rsidRPr="00FC6735" w:rsidRDefault="002B3C87" w:rsidP="002B3C87">
      <w:pPr>
        <w:pStyle w:val="ListParagraph"/>
        <w:ind w:left="1440"/>
        <w:rPr>
          <w:rFonts w:ascii="Arial" w:hAnsi="Arial" w:cs="Arial"/>
        </w:rPr>
      </w:pPr>
    </w:p>
    <w:p w14:paraId="37B1C1A3" w14:textId="51CA8C92" w:rsidR="002B3C87" w:rsidRPr="00FC6735" w:rsidRDefault="002B3C87" w:rsidP="002B3C87">
      <w:pPr>
        <w:pStyle w:val="ListParagraph"/>
        <w:ind w:left="1440"/>
        <w:rPr>
          <w:rFonts w:ascii="Arial" w:hAnsi="Arial" w:cs="Arial"/>
        </w:rPr>
      </w:pPr>
      <w:r w:rsidRPr="00FC6735">
        <w:rPr>
          <w:rFonts w:ascii="Arial" w:hAnsi="Arial" w:cs="Arial"/>
        </w:rPr>
        <w:t xml:space="preserve">The new </w:t>
      </w:r>
      <w:r w:rsidR="00A83757">
        <w:rPr>
          <w:rFonts w:ascii="Arial" w:hAnsi="Arial" w:cs="Arial"/>
        </w:rPr>
        <w:t>Pymatuning Wildlife Learning Center (PWLC</w:t>
      </w:r>
      <w:r w:rsidRPr="00FC6735">
        <w:rPr>
          <w:rFonts w:ascii="Arial" w:hAnsi="Arial" w:cs="Arial"/>
        </w:rPr>
        <w:t xml:space="preserve">) mission statement is to inform, educate and preserve the story of </w:t>
      </w:r>
      <w:r w:rsidR="00A83757">
        <w:rPr>
          <w:rFonts w:ascii="Arial" w:hAnsi="Arial" w:cs="Arial"/>
        </w:rPr>
        <w:t>the unique wildlife and History of the Pymatuning area</w:t>
      </w:r>
      <w:r w:rsidRPr="00FC6735">
        <w:rPr>
          <w:rFonts w:ascii="Arial" w:hAnsi="Arial" w:cs="Arial"/>
        </w:rPr>
        <w:t xml:space="preserve">.  </w:t>
      </w:r>
    </w:p>
    <w:p w14:paraId="395E5166" w14:textId="77777777" w:rsidR="002B3C87" w:rsidRPr="00FC6735" w:rsidRDefault="002B3C87" w:rsidP="002B3C87">
      <w:pPr>
        <w:pStyle w:val="ListParagraph"/>
        <w:ind w:left="1080" w:hanging="360"/>
        <w:rPr>
          <w:rFonts w:ascii="Arial" w:hAnsi="Arial" w:cs="Arial"/>
        </w:rPr>
      </w:pPr>
    </w:p>
    <w:p w14:paraId="72657EF5" w14:textId="77777777" w:rsidR="002B3C87" w:rsidRPr="00FC6735" w:rsidRDefault="002B3C87" w:rsidP="002B3C87">
      <w:pPr>
        <w:pStyle w:val="ListParagraph"/>
        <w:ind w:left="1080" w:firstLine="360"/>
        <w:rPr>
          <w:rFonts w:ascii="Arial" w:hAnsi="Arial" w:cs="Arial"/>
        </w:rPr>
      </w:pPr>
      <w:r w:rsidRPr="00FC6735">
        <w:rPr>
          <w:rFonts w:ascii="Arial" w:hAnsi="Arial" w:cs="Arial"/>
        </w:rPr>
        <w:t xml:space="preserve">Our specific goals and objectives include: </w:t>
      </w:r>
    </w:p>
    <w:p w14:paraId="3AC47317" w14:textId="77777777" w:rsidR="002B3C87" w:rsidRPr="00FC6735" w:rsidRDefault="002B3C87" w:rsidP="002B3C87">
      <w:pPr>
        <w:pStyle w:val="ListParagraph"/>
        <w:ind w:left="2160" w:hanging="360"/>
        <w:rPr>
          <w:rFonts w:ascii="Arial" w:hAnsi="Arial" w:cs="Arial"/>
        </w:rPr>
      </w:pPr>
      <w:r w:rsidRPr="00FC6735">
        <w:rPr>
          <w:rFonts w:ascii="Arial" w:hAnsi="Arial" w:cs="Arial"/>
        </w:rPr>
        <w:t>Goal #1:</w:t>
      </w:r>
      <w:r w:rsidRPr="00FC6735">
        <w:rPr>
          <w:rFonts w:ascii="Arial" w:hAnsi="Arial" w:cs="Arial"/>
        </w:rPr>
        <w:tab/>
        <w:t>We want visitors to leave with an understanding and appreciation of wildlife conservation</w:t>
      </w:r>
    </w:p>
    <w:p w14:paraId="1D801D63" w14:textId="77777777" w:rsidR="002B3C87" w:rsidRPr="00FC6735" w:rsidRDefault="002B3C87" w:rsidP="002B3C87">
      <w:pPr>
        <w:pStyle w:val="ListParagraph"/>
        <w:ind w:left="2160" w:hanging="360"/>
        <w:rPr>
          <w:rFonts w:ascii="Arial" w:hAnsi="Arial" w:cs="Arial"/>
        </w:rPr>
      </w:pPr>
      <w:r w:rsidRPr="00FC6735">
        <w:rPr>
          <w:rFonts w:ascii="Arial" w:hAnsi="Arial" w:cs="Arial"/>
        </w:rPr>
        <w:tab/>
        <w:t>Objectives:</w:t>
      </w:r>
    </w:p>
    <w:p w14:paraId="56F4253F" w14:textId="77777777" w:rsidR="002B3C87" w:rsidRPr="00FC6735" w:rsidRDefault="002B3C87" w:rsidP="002B3C87">
      <w:pPr>
        <w:pStyle w:val="ListParagraph"/>
        <w:numPr>
          <w:ilvl w:val="1"/>
          <w:numId w:val="46"/>
        </w:numPr>
        <w:spacing w:after="160" w:line="259" w:lineRule="auto"/>
        <w:contextualSpacing/>
        <w:rPr>
          <w:rFonts w:ascii="Arial" w:hAnsi="Arial" w:cs="Arial"/>
        </w:rPr>
      </w:pPr>
      <w:r w:rsidRPr="00FC6735">
        <w:rPr>
          <w:rFonts w:ascii="Arial" w:hAnsi="Arial" w:cs="Arial"/>
        </w:rPr>
        <w:t>Understanding that sportsmen have paid the way for conservation (North American Model – See Appendix)</w:t>
      </w:r>
    </w:p>
    <w:p w14:paraId="6F45CA42" w14:textId="77777777" w:rsidR="002B3C87" w:rsidRPr="00FC6735" w:rsidRDefault="002B3C87" w:rsidP="002B3C87">
      <w:pPr>
        <w:pStyle w:val="ListParagraph"/>
        <w:numPr>
          <w:ilvl w:val="1"/>
          <w:numId w:val="46"/>
        </w:numPr>
        <w:spacing w:after="160" w:line="259" w:lineRule="auto"/>
        <w:contextualSpacing/>
        <w:rPr>
          <w:rFonts w:ascii="Arial" w:hAnsi="Arial" w:cs="Arial"/>
        </w:rPr>
      </w:pPr>
      <w:r w:rsidRPr="00FC6735">
        <w:rPr>
          <w:rFonts w:ascii="Arial" w:hAnsi="Arial" w:cs="Arial"/>
        </w:rPr>
        <w:t>Historical progression of conservation</w:t>
      </w:r>
    </w:p>
    <w:p w14:paraId="636D4727" w14:textId="77777777" w:rsidR="002B3C87" w:rsidRPr="00FC6735" w:rsidRDefault="002B3C87" w:rsidP="002B3C87">
      <w:pPr>
        <w:pStyle w:val="ListParagraph"/>
        <w:numPr>
          <w:ilvl w:val="1"/>
          <w:numId w:val="46"/>
        </w:numPr>
        <w:spacing w:after="160" w:line="259" w:lineRule="auto"/>
        <w:contextualSpacing/>
        <w:rPr>
          <w:rFonts w:ascii="Arial" w:hAnsi="Arial" w:cs="Arial"/>
        </w:rPr>
      </w:pPr>
      <w:r w:rsidRPr="00FC6735">
        <w:rPr>
          <w:rFonts w:ascii="Arial" w:hAnsi="Arial" w:cs="Arial"/>
        </w:rPr>
        <w:t>Successes and failure in conservation</w:t>
      </w:r>
    </w:p>
    <w:p w14:paraId="724F82B3" w14:textId="77777777" w:rsidR="002B3C87" w:rsidRPr="00FC6735" w:rsidRDefault="002B3C87" w:rsidP="002B3C87">
      <w:pPr>
        <w:pStyle w:val="ListParagraph"/>
        <w:numPr>
          <w:ilvl w:val="1"/>
          <w:numId w:val="46"/>
        </w:numPr>
        <w:spacing w:after="160" w:line="259" w:lineRule="auto"/>
        <w:contextualSpacing/>
        <w:rPr>
          <w:rFonts w:ascii="Arial" w:hAnsi="Arial" w:cs="Arial"/>
        </w:rPr>
      </w:pPr>
      <w:r w:rsidRPr="00FC6735">
        <w:rPr>
          <w:rFonts w:ascii="Arial" w:hAnsi="Arial" w:cs="Arial"/>
        </w:rPr>
        <w:t>Threats to conservation</w:t>
      </w:r>
    </w:p>
    <w:p w14:paraId="6F55FD91" w14:textId="77777777" w:rsidR="002B3C87" w:rsidRPr="00FC6735" w:rsidRDefault="002B3C87" w:rsidP="002B3C87">
      <w:pPr>
        <w:pStyle w:val="ListParagraph"/>
        <w:numPr>
          <w:ilvl w:val="1"/>
          <w:numId w:val="46"/>
        </w:numPr>
        <w:spacing w:after="160" w:line="259" w:lineRule="auto"/>
        <w:contextualSpacing/>
        <w:rPr>
          <w:rFonts w:ascii="Arial" w:hAnsi="Arial" w:cs="Arial"/>
        </w:rPr>
      </w:pPr>
      <w:r w:rsidRPr="00FC6735">
        <w:rPr>
          <w:rFonts w:ascii="Arial" w:hAnsi="Arial" w:cs="Arial"/>
        </w:rPr>
        <w:t>Evaluation of knowledge received (metrics)</w:t>
      </w:r>
    </w:p>
    <w:p w14:paraId="50ED9D49" w14:textId="77777777" w:rsidR="002B3C87" w:rsidRPr="00FC6735" w:rsidRDefault="002B3C87" w:rsidP="002B3C87">
      <w:pPr>
        <w:pStyle w:val="ListParagraph"/>
        <w:ind w:left="2160" w:hanging="360"/>
        <w:rPr>
          <w:rFonts w:ascii="Arial" w:hAnsi="Arial" w:cs="Arial"/>
        </w:rPr>
      </w:pPr>
      <w:r w:rsidRPr="00FC6735">
        <w:rPr>
          <w:rFonts w:ascii="Arial" w:hAnsi="Arial" w:cs="Arial"/>
        </w:rPr>
        <w:t>Goal #2:</w:t>
      </w:r>
      <w:r w:rsidRPr="00FC6735">
        <w:rPr>
          <w:rFonts w:ascii="Arial" w:hAnsi="Arial" w:cs="Arial"/>
        </w:rPr>
        <w:tab/>
        <w:t>Continued support of conservation (financial and otherwise)</w:t>
      </w:r>
    </w:p>
    <w:p w14:paraId="46B7CBDE" w14:textId="77777777" w:rsidR="002B3C87" w:rsidRPr="00FC6735" w:rsidRDefault="002B3C87" w:rsidP="002B3C87">
      <w:pPr>
        <w:pStyle w:val="ListParagraph"/>
        <w:ind w:left="2160" w:hanging="360"/>
        <w:rPr>
          <w:rFonts w:ascii="Arial" w:hAnsi="Arial" w:cs="Arial"/>
        </w:rPr>
      </w:pPr>
      <w:r w:rsidRPr="00FC6735">
        <w:rPr>
          <w:rFonts w:ascii="Arial" w:hAnsi="Arial" w:cs="Arial"/>
        </w:rPr>
        <w:tab/>
        <w:t>Objectives:</w:t>
      </w:r>
    </w:p>
    <w:p w14:paraId="1414CF08" w14:textId="77777777" w:rsidR="002B3C87" w:rsidRPr="00FC6735" w:rsidRDefault="002B3C87" w:rsidP="002B3C87">
      <w:pPr>
        <w:pStyle w:val="ListParagraph"/>
        <w:numPr>
          <w:ilvl w:val="1"/>
          <w:numId w:val="47"/>
        </w:numPr>
        <w:spacing w:after="160" w:line="259" w:lineRule="auto"/>
        <w:contextualSpacing/>
        <w:rPr>
          <w:rFonts w:ascii="Arial" w:hAnsi="Arial" w:cs="Arial"/>
        </w:rPr>
      </w:pPr>
      <w:r w:rsidRPr="00FC6735">
        <w:rPr>
          <w:rFonts w:ascii="Arial" w:hAnsi="Arial" w:cs="Arial"/>
        </w:rPr>
        <w:t>What can visitors do when they leave?</w:t>
      </w:r>
    </w:p>
    <w:p w14:paraId="7D570F0A" w14:textId="77777777" w:rsidR="002B3C87" w:rsidRPr="00FC6735" w:rsidRDefault="002B3C87" w:rsidP="002B3C87">
      <w:pPr>
        <w:pStyle w:val="ListParagraph"/>
        <w:numPr>
          <w:ilvl w:val="0"/>
          <w:numId w:val="49"/>
        </w:numPr>
        <w:spacing w:after="160" w:line="259" w:lineRule="auto"/>
        <w:contextualSpacing/>
        <w:rPr>
          <w:rFonts w:ascii="Arial" w:hAnsi="Arial" w:cs="Arial"/>
        </w:rPr>
      </w:pPr>
      <w:r w:rsidRPr="00FC6735">
        <w:rPr>
          <w:rFonts w:ascii="Arial" w:hAnsi="Arial" w:cs="Arial"/>
        </w:rPr>
        <w:t>Financial support</w:t>
      </w:r>
    </w:p>
    <w:p w14:paraId="0FE8E820" w14:textId="77777777" w:rsidR="002B3C87" w:rsidRPr="00FC6735" w:rsidRDefault="002B3C87" w:rsidP="002B3C87">
      <w:pPr>
        <w:pStyle w:val="ListParagraph"/>
        <w:numPr>
          <w:ilvl w:val="0"/>
          <w:numId w:val="49"/>
        </w:numPr>
        <w:spacing w:after="160" w:line="259" w:lineRule="auto"/>
        <w:contextualSpacing/>
        <w:rPr>
          <w:rFonts w:ascii="Arial" w:hAnsi="Arial" w:cs="Arial"/>
        </w:rPr>
      </w:pPr>
      <w:r w:rsidRPr="00FC6735">
        <w:rPr>
          <w:rFonts w:ascii="Arial" w:hAnsi="Arial" w:cs="Arial"/>
        </w:rPr>
        <w:t>Legislative support</w:t>
      </w:r>
    </w:p>
    <w:p w14:paraId="751DBFE8" w14:textId="77777777" w:rsidR="002B3C87" w:rsidRPr="00FC6735" w:rsidRDefault="002B3C87" w:rsidP="002B3C87">
      <w:pPr>
        <w:pStyle w:val="ListParagraph"/>
        <w:numPr>
          <w:ilvl w:val="0"/>
          <w:numId w:val="49"/>
        </w:numPr>
        <w:spacing w:after="160" w:line="259" w:lineRule="auto"/>
        <w:contextualSpacing/>
        <w:rPr>
          <w:rFonts w:ascii="Arial" w:hAnsi="Arial" w:cs="Arial"/>
        </w:rPr>
      </w:pPr>
      <w:r w:rsidRPr="00FC6735">
        <w:rPr>
          <w:rFonts w:ascii="Arial" w:hAnsi="Arial" w:cs="Arial"/>
        </w:rPr>
        <w:t>Volunteer</w:t>
      </w:r>
    </w:p>
    <w:p w14:paraId="11580E89" w14:textId="77777777" w:rsidR="002B3C87" w:rsidRPr="00FC6735" w:rsidRDefault="002B3C87" w:rsidP="002B3C87">
      <w:pPr>
        <w:pStyle w:val="ListParagraph"/>
        <w:numPr>
          <w:ilvl w:val="0"/>
          <w:numId w:val="49"/>
        </w:numPr>
        <w:spacing w:after="160" w:line="259" w:lineRule="auto"/>
        <w:contextualSpacing/>
        <w:rPr>
          <w:rFonts w:ascii="Arial" w:hAnsi="Arial" w:cs="Arial"/>
        </w:rPr>
      </w:pPr>
      <w:r w:rsidRPr="00FC6735">
        <w:rPr>
          <w:rFonts w:ascii="Arial" w:hAnsi="Arial" w:cs="Arial"/>
        </w:rPr>
        <w:t>Local involvement</w:t>
      </w:r>
    </w:p>
    <w:p w14:paraId="7A325CEE" w14:textId="77777777" w:rsidR="002B3C87" w:rsidRPr="00FC6735" w:rsidRDefault="002B3C87" w:rsidP="002B3C87">
      <w:pPr>
        <w:pStyle w:val="ListParagraph"/>
        <w:numPr>
          <w:ilvl w:val="0"/>
          <w:numId w:val="45"/>
        </w:numPr>
        <w:spacing w:after="160" w:line="259" w:lineRule="auto"/>
        <w:contextualSpacing/>
        <w:rPr>
          <w:rFonts w:ascii="Arial" w:hAnsi="Arial" w:cs="Arial"/>
        </w:rPr>
      </w:pPr>
      <w:r w:rsidRPr="00FC6735">
        <w:rPr>
          <w:rFonts w:ascii="Arial" w:hAnsi="Arial" w:cs="Arial"/>
        </w:rPr>
        <w:lastRenderedPageBreak/>
        <w:t>Memberships to conservation/sportsmen entities</w:t>
      </w:r>
    </w:p>
    <w:p w14:paraId="79241B61" w14:textId="77777777" w:rsidR="002B3C87" w:rsidRPr="00FC6735" w:rsidRDefault="002B3C87" w:rsidP="002B3C87">
      <w:pPr>
        <w:pStyle w:val="ListParagraph"/>
        <w:numPr>
          <w:ilvl w:val="0"/>
          <w:numId w:val="45"/>
        </w:numPr>
        <w:spacing w:after="160" w:line="259" w:lineRule="auto"/>
        <w:contextualSpacing/>
        <w:rPr>
          <w:rFonts w:ascii="Arial" w:hAnsi="Arial" w:cs="Arial"/>
        </w:rPr>
      </w:pPr>
      <w:r w:rsidRPr="00FC6735">
        <w:rPr>
          <w:rFonts w:ascii="Arial" w:hAnsi="Arial" w:cs="Arial"/>
        </w:rPr>
        <w:t>Habitat at home</w:t>
      </w:r>
    </w:p>
    <w:p w14:paraId="793B616E" w14:textId="77777777" w:rsidR="002B3C87" w:rsidRPr="00FC6735" w:rsidRDefault="002B3C87" w:rsidP="002B3C87">
      <w:pPr>
        <w:pStyle w:val="ListParagraph"/>
        <w:numPr>
          <w:ilvl w:val="1"/>
          <w:numId w:val="48"/>
        </w:numPr>
        <w:spacing w:after="160" w:line="259" w:lineRule="auto"/>
        <w:contextualSpacing/>
        <w:rPr>
          <w:rFonts w:ascii="Arial" w:hAnsi="Arial" w:cs="Arial"/>
        </w:rPr>
      </w:pPr>
      <w:r w:rsidRPr="00FC6735">
        <w:rPr>
          <w:rFonts w:ascii="Arial" w:hAnsi="Arial" w:cs="Arial"/>
        </w:rPr>
        <w:t>Future conservation direction (What does the future look like?)</w:t>
      </w:r>
    </w:p>
    <w:p w14:paraId="7615A947" w14:textId="77777777" w:rsidR="002B3C87" w:rsidRPr="00FC6735" w:rsidRDefault="002B3C87" w:rsidP="002B3C87">
      <w:pPr>
        <w:pStyle w:val="ListParagraph"/>
        <w:ind w:left="2160" w:hanging="1080"/>
        <w:rPr>
          <w:rFonts w:ascii="Arial" w:hAnsi="Arial" w:cs="Arial"/>
        </w:rPr>
      </w:pPr>
      <w:r w:rsidRPr="00FC6735">
        <w:rPr>
          <w:rFonts w:ascii="Arial" w:hAnsi="Arial" w:cs="Arial"/>
        </w:rPr>
        <w:tab/>
      </w:r>
      <w:r w:rsidRPr="00FC6735">
        <w:rPr>
          <w:rFonts w:ascii="Arial" w:hAnsi="Arial" w:cs="Arial"/>
        </w:rPr>
        <w:tab/>
      </w:r>
      <w:r w:rsidRPr="00FC6735">
        <w:rPr>
          <w:rFonts w:ascii="Arial" w:hAnsi="Arial" w:cs="Arial"/>
        </w:rPr>
        <w:tab/>
      </w:r>
    </w:p>
    <w:p w14:paraId="380BED6C" w14:textId="77777777" w:rsidR="002B3C87" w:rsidRPr="00FC6735" w:rsidRDefault="002B3C87" w:rsidP="002B3C87">
      <w:pPr>
        <w:pStyle w:val="ListParagraph"/>
        <w:numPr>
          <w:ilvl w:val="0"/>
          <w:numId w:val="50"/>
        </w:numPr>
        <w:spacing w:after="160" w:line="259" w:lineRule="auto"/>
        <w:contextualSpacing/>
        <w:rPr>
          <w:rFonts w:ascii="Arial" w:hAnsi="Arial" w:cs="Arial"/>
        </w:rPr>
      </w:pPr>
      <w:r w:rsidRPr="00FC6735">
        <w:rPr>
          <w:rFonts w:ascii="Arial" w:hAnsi="Arial" w:cs="Arial"/>
        </w:rPr>
        <w:t>Information and artifacts.</w:t>
      </w:r>
    </w:p>
    <w:p w14:paraId="3CA01FFA" w14:textId="77777777" w:rsidR="002B3C87" w:rsidRPr="00FC6735" w:rsidRDefault="002B3C87" w:rsidP="002B3C87">
      <w:pPr>
        <w:pStyle w:val="ListParagraph"/>
        <w:ind w:left="1440"/>
        <w:rPr>
          <w:rFonts w:ascii="Arial" w:hAnsi="Arial" w:cs="Arial"/>
        </w:rPr>
      </w:pPr>
      <w:r w:rsidRPr="00FC6735">
        <w:rPr>
          <w:rFonts w:ascii="Arial" w:hAnsi="Arial" w:cs="Arial"/>
        </w:rPr>
        <w:t>We have an extensive collection of information and artifacts that can be used to help accomplish the mission and goals.  Photos of a portion of the collected artifacts are included in the Appendix to provide a sampling of what is available.  Game Commission personnel will assist in supplying text, photos, and artifacts as needed.</w:t>
      </w:r>
    </w:p>
    <w:p w14:paraId="65F78831" w14:textId="77777777" w:rsidR="002B3C87" w:rsidRPr="00FC6735" w:rsidRDefault="002B3C87" w:rsidP="002B3C87">
      <w:pPr>
        <w:pStyle w:val="ListParagraph"/>
        <w:ind w:left="1440"/>
        <w:rPr>
          <w:rFonts w:ascii="Arial" w:hAnsi="Arial" w:cs="Arial"/>
        </w:rPr>
      </w:pPr>
    </w:p>
    <w:p w14:paraId="6430BFDA" w14:textId="77777777" w:rsidR="002B3C87" w:rsidRPr="00FC6735" w:rsidRDefault="002B3C87" w:rsidP="002B3C87">
      <w:pPr>
        <w:pStyle w:val="ListParagraph"/>
        <w:numPr>
          <w:ilvl w:val="0"/>
          <w:numId w:val="50"/>
        </w:numPr>
        <w:spacing w:after="160" w:line="259" w:lineRule="auto"/>
        <w:contextualSpacing/>
        <w:rPr>
          <w:rFonts w:ascii="Arial" w:hAnsi="Arial" w:cs="Arial"/>
        </w:rPr>
      </w:pPr>
      <w:r w:rsidRPr="00FC6735">
        <w:rPr>
          <w:rFonts w:ascii="Arial" w:hAnsi="Arial" w:cs="Arial"/>
        </w:rPr>
        <w:t>Building size.</w:t>
      </w:r>
    </w:p>
    <w:p w14:paraId="3D3CF84B" w14:textId="38BE7C53" w:rsidR="002B3C87" w:rsidRPr="00FC6735" w:rsidRDefault="002B3C87" w:rsidP="002B3C87">
      <w:pPr>
        <w:pStyle w:val="ListParagraph"/>
        <w:ind w:left="1440"/>
        <w:rPr>
          <w:rFonts w:ascii="Arial" w:hAnsi="Arial" w:cs="Arial"/>
        </w:rPr>
      </w:pPr>
      <w:r w:rsidRPr="00FC6735">
        <w:rPr>
          <w:rFonts w:ascii="Arial" w:hAnsi="Arial" w:cs="Arial"/>
        </w:rPr>
        <w:t xml:space="preserve">The </w:t>
      </w:r>
      <w:r w:rsidR="007F4408">
        <w:rPr>
          <w:rFonts w:ascii="Arial" w:hAnsi="Arial" w:cs="Arial"/>
        </w:rPr>
        <w:t xml:space="preserve">building that will house the Pymatuning Wildlife Learning Center </w:t>
      </w:r>
      <w:r w:rsidRPr="00FC6735">
        <w:rPr>
          <w:rFonts w:ascii="Arial" w:hAnsi="Arial" w:cs="Arial"/>
        </w:rPr>
        <w:t>will be new construction</w:t>
      </w:r>
      <w:r w:rsidR="007F4408">
        <w:rPr>
          <w:rFonts w:ascii="Arial" w:hAnsi="Arial" w:cs="Arial"/>
        </w:rPr>
        <w:t xml:space="preserve"> on the site of the former Pymatuning Wildlife Learning Center in the area known as Ford Island.  </w:t>
      </w:r>
      <w:r w:rsidRPr="00FC6735">
        <w:rPr>
          <w:rFonts w:ascii="Arial" w:hAnsi="Arial" w:cs="Arial"/>
        </w:rPr>
        <w:t xml:space="preserve">There will be </w:t>
      </w:r>
      <w:r w:rsidR="007F4408">
        <w:rPr>
          <w:rFonts w:ascii="Arial" w:hAnsi="Arial" w:cs="Arial"/>
        </w:rPr>
        <w:t xml:space="preserve">a main entrance, which will serve as primary ingress into the facility.  It will be adjacent to a gift shop and flanked by an information </w:t>
      </w:r>
      <w:proofErr w:type="gramStart"/>
      <w:r w:rsidR="007F4408">
        <w:rPr>
          <w:rFonts w:ascii="Arial" w:hAnsi="Arial" w:cs="Arial"/>
        </w:rPr>
        <w:t>kiosk</w:t>
      </w:r>
      <w:r w:rsidR="00346B6F">
        <w:rPr>
          <w:rFonts w:ascii="Arial" w:hAnsi="Arial" w:cs="Arial"/>
        </w:rPr>
        <w:t>,</w:t>
      </w:r>
      <w:r w:rsidR="007F4408">
        <w:rPr>
          <w:rFonts w:ascii="Arial" w:hAnsi="Arial" w:cs="Arial"/>
        </w:rPr>
        <w:t xml:space="preserve"> and</w:t>
      </w:r>
      <w:proofErr w:type="gramEnd"/>
      <w:r w:rsidR="007F4408">
        <w:rPr>
          <w:rFonts w:ascii="Arial" w:hAnsi="Arial" w:cs="Arial"/>
        </w:rPr>
        <w:t xml:space="preserve"> may serve as egress for visitors as well.  </w:t>
      </w:r>
      <w:r w:rsidRPr="00FC6735">
        <w:rPr>
          <w:rFonts w:ascii="Arial" w:hAnsi="Arial" w:cs="Arial"/>
        </w:rPr>
        <w:t xml:space="preserve">The size of the </w:t>
      </w:r>
      <w:r w:rsidR="00346B6F">
        <w:rPr>
          <w:rFonts w:ascii="Arial" w:hAnsi="Arial" w:cs="Arial"/>
        </w:rPr>
        <w:t>Museum area will be approximately 3,170 square feet</w:t>
      </w:r>
      <w:r w:rsidRPr="00FC6735">
        <w:rPr>
          <w:rFonts w:ascii="Arial" w:hAnsi="Arial" w:cs="Arial"/>
        </w:rPr>
        <w:t xml:space="preserve">, have climate control and Wi-Fi access.  Currently, there are no interior walls or barriers in construction plans.  Bidders should offer designs incorporating an appropriate flow to the room through exhibits and displays.  Blueprints depicting room specs are attached to the RFP.  </w:t>
      </w:r>
    </w:p>
    <w:p w14:paraId="670E36E0" w14:textId="77777777" w:rsidR="002B3C87" w:rsidRPr="00FC6735" w:rsidRDefault="002B3C87" w:rsidP="002B3C87">
      <w:pPr>
        <w:pStyle w:val="ListParagraph"/>
        <w:ind w:left="1440"/>
        <w:rPr>
          <w:rFonts w:ascii="Arial" w:hAnsi="Arial" w:cs="Arial"/>
        </w:rPr>
      </w:pPr>
    </w:p>
    <w:p w14:paraId="275C2337" w14:textId="77777777" w:rsidR="002B3C87" w:rsidRPr="00FC6735" w:rsidRDefault="002B3C87" w:rsidP="002B3C87">
      <w:pPr>
        <w:pStyle w:val="ListParagraph"/>
        <w:numPr>
          <w:ilvl w:val="0"/>
          <w:numId w:val="50"/>
        </w:numPr>
        <w:spacing w:after="160" w:line="259" w:lineRule="auto"/>
        <w:contextualSpacing/>
        <w:rPr>
          <w:rFonts w:ascii="Arial" w:hAnsi="Arial" w:cs="Arial"/>
        </w:rPr>
      </w:pPr>
      <w:r w:rsidRPr="00FC6735">
        <w:rPr>
          <w:rFonts w:ascii="Arial" w:hAnsi="Arial" w:cs="Arial"/>
        </w:rPr>
        <w:t>Displays/Exhibits.</w:t>
      </w:r>
    </w:p>
    <w:p w14:paraId="14BFC7C7" w14:textId="7762F212" w:rsidR="002B3C87" w:rsidRPr="00FC6735" w:rsidRDefault="002B3C87" w:rsidP="002B3C87">
      <w:pPr>
        <w:pStyle w:val="ListParagraph"/>
        <w:ind w:left="1440"/>
        <w:rPr>
          <w:rFonts w:ascii="Arial" w:hAnsi="Arial" w:cs="Arial"/>
        </w:rPr>
      </w:pPr>
      <w:r w:rsidRPr="00FC6735">
        <w:rPr>
          <w:rFonts w:ascii="Arial" w:hAnsi="Arial" w:cs="Arial"/>
        </w:rPr>
        <w:t xml:space="preserve">The </w:t>
      </w:r>
      <w:r w:rsidR="00346B6F">
        <w:rPr>
          <w:rFonts w:ascii="Arial" w:hAnsi="Arial" w:cs="Arial"/>
        </w:rPr>
        <w:t xml:space="preserve">adjacent Pymatuning State Park and Spillway visitors center receives approximately 3 million visitors per year.  Pymatuning State Park is one of the most visited State Parks in the Commonwealth of Pennsylvania.  It is anticipated that a large portion of the annal visitors to the State Park will also visit the Pymatuning Wildlife Learning Center.  Displays and exhibits fort the Pymatuning Wildlife Learning Center must incorporate construction, which will </w:t>
      </w:r>
      <w:r w:rsidRPr="00FC6735">
        <w:rPr>
          <w:rFonts w:ascii="Arial" w:hAnsi="Arial" w:cs="Arial"/>
        </w:rPr>
        <w:t>withstand a high volume of traffic</w:t>
      </w:r>
      <w:r w:rsidR="00397B52">
        <w:rPr>
          <w:rFonts w:ascii="Arial" w:hAnsi="Arial" w:cs="Arial"/>
        </w:rPr>
        <w:t>,</w:t>
      </w:r>
      <w:r w:rsidRPr="00FC6735">
        <w:rPr>
          <w:rFonts w:ascii="Arial" w:hAnsi="Arial" w:cs="Arial"/>
        </w:rPr>
        <w:t xml:space="preserve"> (particularly children)</w:t>
      </w:r>
      <w:r w:rsidR="00397B52">
        <w:rPr>
          <w:rFonts w:ascii="Arial" w:hAnsi="Arial" w:cs="Arial"/>
        </w:rPr>
        <w:t>,</w:t>
      </w:r>
      <w:r w:rsidRPr="00FC6735">
        <w:rPr>
          <w:rFonts w:ascii="Arial" w:hAnsi="Arial" w:cs="Arial"/>
        </w:rPr>
        <w:t xml:space="preserve"> and take </w:t>
      </w:r>
      <w:r w:rsidR="00346B6F">
        <w:rPr>
          <w:rFonts w:ascii="Arial" w:hAnsi="Arial" w:cs="Arial"/>
        </w:rPr>
        <w:t xml:space="preserve">all </w:t>
      </w:r>
      <w:r w:rsidRPr="00FC6735">
        <w:rPr>
          <w:rFonts w:ascii="Arial" w:hAnsi="Arial" w:cs="Arial"/>
        </w:rPr>
        <w:t>safety and liability issues into consideration.  The display/exhibit must also be handicap accessible and adhere to ADA requirements.</w:t>
      </w:r>
    </w:p>
    <w:p w14:paraId="1C5FEC1F" w14:textId="4DF0C422" w:rsidR="002B3C87" w:rsidRPr="00FC6735" w:rsidRDefault="002B3C87" w:rsidP="002B3C87">
      <w:pPr>
        <w:pStyle w:val="ListParagraph"/>
        <w:ind w:left="1440"/>
        <w:rPr>
          <w:rFonts w:ascii="Arial" w:hAnsi="Arial" w:cs="Arial"/>
        </w:rPr>
      </w:pPr>
      <w:r w:rsidRPr="00FC6735">
        <w:rPr>
          <w:rFonts w:ascii="Arial" w:hAnsi="Arial" w:cs="Arial"/>
        </w:rPr>
        <w:t>Displays/exhibits</w:t>
      </w:r>
      <w:r w:rsidR="00397B52">
        <w:rPr>
          <w:rFonts w:ascii="Arial" w:hAnsi="Arial" w:cs="Arial"/>
        </w:rPr>
        <w:t>, when possible, should place a high emphasis on interactivity</w:t>
      </w:r>
      <w:r w:rsidRPr="00FC6735">
        <w:rPr>
          <w:rFonts w:ascii="Arial" w:hAnsi="Arial" w:cs="Arial"/>
        </w:rPr>
        <w:t xml:space="preserve">, </w:t>
      </w:r>
      <w:r w:rsidR="00397B52">
        <w:rPr>
          <w:rFonts w:ascii="Arial" w:hAnsi="Arial" w:cs="Arial"/>
        </w:rPr>
        <w:t xml:space="preserve">in addition to being </w:t>
      </w:r>
      <w:r w:rsidRPr="00FC6735">
        <w:rPr>
          <w:rFonts w:ascii="Arial" w:hAnsi="Arial" w:cs="Arial"/>
        </w:rPr>
        <w:t>educational and engaging.</w:t>
      </w:r>
      <w:r w:rsidR="00397B52">
        <w:rPr>
          <w:rFonts w:ascii="Arial" w:hAnsi="Arial" w:cs="Arial"/>
        </w:rPr>
        <w:t xml:space="preserve">  Pennsylvania Game Commission Northwest Region Staff members have developed several ideas, which will need to be developed and incorporated into the design of the museum.</w:t>
      </w:r>
    </w:p>
    <w:p w14:paraId="26F21809" w14:textId="77777777" w:rsidR="002B3C87" w:rsidRPr="00FC6735" w:rsidRDefault="002B3C87" w:rsidP="002B3C87">
      <w:pPr>
        <w:pStyle w:val="ListParagraph"/>
        <w:ind w:left="1440"/>
        <w:rPr>
          <w:rFonts w:ascii="Arial" w:hAnsi="Arial" w:cs="Arial"/>
        </w:rPr>
      </w:pPr>
    </w:p>
    <w:p w14:paraId="3090E2A5" w14:textId="77777777" w:rsidR="002B3C87" w:rsidRPr="00FC6735" w:rsidRDefault="002B3C87" w:rsidP="002B3C87">
      <w:pPr>
        <w:pStyle w:val="ListParagraph"/>
        <w:numPr>
          <w:ilvl w:val="0"/>
          <w:numId w:val="50"/>
        </w:numPr>
        <w:spacing w:after="160" w:line="259" w:lineRule="auto"/>
        <w:contextualSpacing/>
        <w:rPr>
          <w:rFonts w:ascii="Arial" w:hAnsi="Arial" w:cs="Arial"/>
        </w:rPr>
      </w:pPr>
      <w:r w:rsidRPr="00FC6735">
        <w:rPr>
          <w:rFonts w:ascii="Arial" w:hAnsi="Arial" w:cs="Arial"/>
        </w:rPr>
        <w:t>Rotating display space.</w:t>
      </w:r>
    </w:p>
    <w:p w14:paraId="41539175" w14:textId="6D304100" w:rsidR="002B3C87" w:rsidRPr="00FC6735" w:rsidRDefault="002B3C87" w:rsidP="002B3C87">
      <w:pPr>
        <w:pStyle w:val="ListParagraph"/>
        <w:ind w:left="1440"/>
        <w:rPr>
          <w:rFonts w:ascii="Arial" w:hAnsi="Arial" w:cs="Arial"/>
        </w:rPr>
      </w:pPr>
      <w:r w:rsidRPr="00FC6735">
        <w:rPr>
          <w:rFonts w:ascii="Arial" w:hAnsi="Arial" w:cs="Arial"/>
        </w:rPr>
        <w:t>It is our intent to include a dedicated space to be used to rotate temporary displays</w:t>
      </w:r>
      <w:r w:rsidR="00397B52">
        <w:rPr>
          <w:rFonts w:ascii="Arial" w:hAnsi="Arial" w:cs="Arial"/>
        </w:rPr>
        <w:t xml:space="preserve">, which may be shared with our sister museum, which </w:t>
      </w:r>
      <w:proofErr w:type="gramStart"/>
      <w:r w:rsidR="00397B52">
        <w:rPr>
          <w:rFonts w:ascii="Arial" w:hAnsi="Arial" w:cs="Arial"/>
        </w:rPr>
        <w:t>is located in</w:t>
      </w:r>
      <w:proofErr w:type="gramEnd"/>
      <w:r w:rsidR="00397B52">
        <w:rPr>
          <w:rFonts w:ascii="Arial" w:hAnsi="Arial" w:cs="Arial"/>
        </w:rPr>
        <w:t xml:space="preserve"> the Middle Creek Wildlife Management Area of Eastern Pennsylvania.  Temporary displays may also be supplie</w:t>
      </w:r>
      <w:r w:rsidRPr="00FC6735">
        <w:rPr>
          <w:rFonts w:ascii="Arial" w:hAnsi="Arial" w:cs="Arial"/>
        </w:rPr>
        <w:t xml:space="preserve">d by our conservation partners (ex. National Wild Turkey Federation, etc.) to highlight their organization as it </w:t>
      </w:r>
      <w:r w:rsidRPr="00FC6735">
        <w:rPr>
          <w:rFonts w:ascii="Arial" w:hAnsi="Arial" w:cs="Arial"/>
        </w:rPr>
        <w:lastRenderedPageBreak/>
        <w:t>relates to PA’s wildlife conservation story.  Size of this area to be determined depending on design suggestions.</w:t>
      </w:r>
    </w:p>
    <w:p w14:paraId="3E001437" w14:textId="77777777" w:rsidR="002B3C87" w:rsidRPr="00FC6735" w:rsidRDefault="002B3C87" w:rsidP="002B3C87">
      <w:pPr>
        <w:pStyle w:val="ListParagraph"/>
        <w:ind w:left="1440"/>
        <w:rPr>
          <w:rFonts w:ascii="Arial" w:hAnsi="Arial" w:cs="Arial"/>
        </w:rPr>
      </w:pPr>
    </w:p>
    <w:p w14:paraId="24144C3D" w14:textId="77777777" w:rsidR="002B3C87" w:rsidRPr="00FC6735" w:rsidRDefault="002B3C87" w:rsidP="002B3C87">
      <w:pPr>
        <w:pStyle w:val="ListParagraph"/>
        <w:numPr>
          <w:ilvl w:val="0"/>
          <w:numId w:val="50"/>
        </w:numPr>
        <w:spacing w:after="160" w:line="259" w:lineRule="auto"/>
        <w:contextualSpacing/>
        <w:rPr>
          <w:rFonts w:ascii="Arial" w:hAnsi="Arial" w:cs="Arial"/>
        </w:rPr>
      </w:pPr>
      <w:r w:rsidRPr="00FC6735">
        <w:rPr>
          <w:rFonts w:ascii="Arial" w:hAnsi="Arial" w:cs="Arial"/>
        </w:rPr>
        <w:t>Donor recognition.</w:t>
      </w:r>
    </w:p>
    <w:p w14:paraId="39BD73DD" w14:textId="1E398040" w:rsidR="002B3C87" w:rsidRPr="00FC6735" w:rsidRDefault="002B3C87" w:rsidP="002B3C87">
      <w:pPr>
        <w:pStyle w:val="ListParagraph"/>
        <w:ind w:left="1440"/>
        <w:rPr>
          <w:rFonts w:ascii="Arial" w:hAnsi="Arial" w:cs="Arial"/>
        </w:rPr>
      </w:pPr>
      <w:r w:rsidRPr="00FC6735">
        <w:rPr>
          <w:rFonts w:ascii="Arial" w:hAnsi="Arial" w:cs="Arial"/>
        </w:rPr>
        <w:t xml:space="preserve">Donor recognition commitments will need to be incorporated appropriately within the </w:t>
      </w:r>
      <w:r w:rsidR="00397B52">
        <w:rPr>
          <w:rFonts w:ascii="Arial" w:hAnsi="Arial" w:cs="Arial"/>
        </w:rPr>
        <w:t>Pymatuning Wildlife Learning Center</w:t>
      </w:r>
      <w:r w:rsidRPr="00FC6735">
        <w:rPr>
          <w:rFonts w:ascii="Arial" w:hAnsi="Arial" w:cs="Arial"/>
        </w:rPr>
        <w:t>.</w:t>
      </w:r>
    </w:p>
    <w:p w14:paraId="3412A580" w14:textId="77777777" w:rsidR="002B3C87" w:rsidRPr="00FC6735" w:rsidRDefault="002B3C87" w:rsidP="002B3C87">
      <w:pPr>
        <w:pStyle w:val="ListParagraph"/>
        <w:ind w:left="1440"/>
        <w:rPr>
          <w:rFonts w:ascii="Arial" w:hAnsi="Arial" w:cs="Arial"/>
        </w:rPr>
      </w:pPr>
    </w:p>
    <w:p w14:paraId="4A63EC87" w14:textId="77777777" w:rsidR="002B3C87" w:rsidRPr="00FC6735" w:rsidRDefault="002B3C87" w:rsidP="002B3C87">
      <w:pPr>
        <w:pStyle w:val="ListParagraph"/>
        <w:numPr>
          <w:ilvl w:val="0"/>
          <w:numId w:val="50"/>
        </w:numPr>
        <w:spacing w:after="160" w:line="259" w:lineRule="auto"/>
        <w:contextualSpacing/>
        <w:rPr>
          <w:rFonts w:ascii="Arial" w:hAnsi="Arial" w:cs="Arial"/>
        </w:rPr>
      </w:pPr>
      <w:r w:rsidRPr="00FC6735">
        <w:rPr>
          <w:rFonts w:ascii="Arial" w:hAnsi="Arial" w:cs="Arial"/>
        </w:rPr>
        <w:t>Installation.</w:t>
      </w:r>
    </w:p>
    <w:p w14:paraId="7675C664" w14:textId="3B624221" w:rsidR="002B3C87" w:rsidRPr="00FC6735" w:rsidRDefault="002B3C87" w:rsidP="002B3C87">
      <w:pPr>
        <w:pStyle w:val="ListParagraph"/>
        <w:ind w:left="1440"/>
        <w:rPr>
          <w:rFonts w:ascii="Arial" w:hAnsi="Arial" w:cs="Arial"/>
        </w:rPr>
      </w:pPr>
      <w:r w:rsidRPr="00FC6735">
        <w:rPr>
          <w:rFonts w:ascii="Arial" w:hAnsi="Arial" w:cs="Arial"/>
        </w:rPr>
        <w:t xml:space="preserve">Actual construction work conducted inside of the visitor center shall start no earlier than </w:t>
      </w:r>
      <w:r w:rsidR="00397B52">
        <w:rPr>
          <w:rFonts w:ascii="Arial" w:hAnsi="Arial" w:cs="Arial"/>
        </w:rPr>
        <w:t>Ju</w:t>
      </w:r>
      <w:r w:rsidR="007A46A5">
        <w:rPr>
          <w:rFonts w:ascii="Arial" w:hAnsi="Arial" w:cs="Arial"/>
        </w:rPr>
        <w:t>ly</w:t>
      </w:r>
      <w:r w:rsidR="00397B52">
        <w:rPr>
          <w:rFonts w:ascii="Arial" w:hAnsi="Arial" w:cs="Arial"/>
        </w:rPr>
        <w:t xml:space="preserve"> of 2024</w:t>
      </w:r>
      <w:r w:rsidRPr="00FC6735">
        <w:rPr>
          <w:rFonts w:ascii="Arial" w:hAnsi="Arial" w:cs="Arial"/>
        </w:rPr>
        <w:t xml:space="preserve"> and should be handled in as timely a manner as possible but in any event should be completed by </w:t>
      </w:r>
      <w:r w:rsidR="00397B52">
        <w:rPr>
          <w:rFonts w:ascii="Arial" w:hAnsi="Arial" w:cs="Arial"/>
        </w:rPr>
        <w:t>January 1, 2025</w:t>
      </w:r>
      <w:r w:rsidRPr="00FC6735">
        <w:rPr>
          <w:rFonts w:ascii="Arial" w:hAnsi="Arial" w:cs="Arial"/>
        </w:rPr>
        <w:t xml:space="preserve">.  The </w:t>
      </w:r>
      <w:r w:rsidR="007A46A5">
        <w:rPr>
          <w:rFonts w:ascii="Arial" w:hAnsi="Arial" w:cs="Arial"/>
        </w:rPr>
        <w:t>Pymatuning Wildlife Learning Center will not open to the public until the Museum displays are completed.</w:t>
      </w:r>
    </w:p>
    <w:p w14:paraId="7F935C1E" w14:textId="77777777" w:rsidR="003F4F9D" w:rsidRPr="00FC6735" w:rsidRDefault="003F4F9D" w:rsidP="002B3C87">
      <w:pPr>
        <w:spacing w:after="0" w:line="240" w:lineRule="auto"/>
        <w:rPr>
          <w:rFonts w:ascii="Arial" w:eastAsia="Times New Roman" w:hAnsi="Arial" w:cs="Arial"/>
          <w:b/>
          <w:sz w:val="24"/>
          <w:szCs w:val="24"/>
        </w:rPr>
      </w:pPr>
    </w:p>
    <w:p w14:paraId="559BBAED" w14:textId="7F1212C0" w:rsidR="00930ED2" w:rsidRPr="00FC6735" w:rsidRDefault="00930ED2" w:rsidP="00600CC3">
      <w:pPr>
        <w:pStyle w:val="ListParagraph"/>
        <w:numPr>
          <w:ilvl w:val="0"/>
          <w:numId w:val="44"/>
        </w:numPr>
        <w:autoSpaceDE w:val="0"/>
        <w:autoSpaceDN w:val="0"/>
        <w:adjustRightInd w:val="0"/>
        <w:rPr>
          <w:rFonts w:ascii="Arial" w:hAnsi="Arial" w:cs="Arial"/>
        </w:rPr>
      </w:pPr>
      <w:r w:rsidRPr="00FC6735">
        <w:rPr>
          <w:rFonts w:ascii="Arial" w:hAnsi="Arial" w:cs="Arial"/>
          <w:b/>
        </w:rPr>
        <w:t xml:space="preserve">Emergency Preparedness.   </w:t>
      </w:r>
      <w:r w:rsidRPr="00FC6735">
        <w:rPr>
          <w:rFonts w:ascii="Arial" w:hAnsi="Arial" w:cs="Arial"/>
        </w:rPr>
        <w:t xml:space="preserve">To support continuity of operations during an emergency, including a pandemic, the Commonwealth needs a strategy for maintaining operations for an extended </w:t>
      </w:r>
      <w:proofErr w:type="gramStart"/>
      <w:r w:rsidRPr="00FC6735">
        <w:rPr>
          <w:rFonts w:ascii="Arial" w:hAnsi="Arial" w:cs="Arial"/>
        </w:rPr>
        <w:t>period of time</w:t>
      </w:r>
      <w:proofErr w:type="gramEnd"/>
      <w:r w:rsidRPr="00FC6735">
        <w:rPr>
          <w:rFonts w:ascii="Arial" w:hAnsi="Arial" w:cs="Arial"/>
        </w:rPr>
        <w:t xml:space="preserve">. One part of this strategy is to ensure that essential contracts that provide critical business services to the Commonwealth have planned for such an emergency and put contingencies in place to provide needed goods and services. </w:t>
      </w:r>
    </w:p>
    <w:p w14:paraId="525EF196" w14:textId="77777777" w:rsidR="00930ED2" w:rsidRPr="00FC6735" w:rsidRDefault="00930ED2" w:rsidP="00997991">
      <w:pPr>
        <w:autoSpaceDE w:val="0"/>
        <w:autoSpaceDN w:val="0"/>
        <w:adjustRightInd w:val="0"/>
        <w:spacing w:after="0" w:line="240" w:lineRule="auto"/>
        <w:ind w:left="360"/>
        <w:rPr>
          <w:rFonts w:ascii="Arial" w:eastAsia="Times New Roman" w:hAnsi="Arial" w:cs="Arial"/>
          <w:sz w:val="24"/>
          <w:szCs w:val="24"/>
        </w:rPr>
      </w:pPr>
      <w:r w:rsidRPr="00FC6735">
        <w:rPr>
          <w:rFonts w:ascii="Arial" w:eastAsia="Times New Roman" w:hAnsi="Arial" w:cs="Arial"/>
          <w:b/>
          <w:sz w:val="24"/>
          <w:szCs w:val="24"/>
        </w:rPr>
        <w:t xml:space="preserve">  </w:t>
      </w:r>
    </w:p>
    <w:p w14:paraId="1F66D904" w14:textId="77777777" w:rsidR="00930ED2" w:rsidRPr="00FC6735" w:rsidRDefault="00930ED2" w:rsidP="00997991">
      <w:pPr>
        <w:numPr>
          <w:ilvl w:val="2"/>
          <w:numId w:val="3"/>
        </w:numPr>
        <w:tabs>
          <w:tab w:val="left" w:pos="2160"/>
        </w:tabs>
        <w:autoSpaceDE w:val="0"/>
        <w:autoSpaceDN w:val="0"/>
        <w:adjustRightInd w:val="0"/>
        <w:spacing w:after="0" w:line="240" w:lineRule="auto"/>
        <w:ind w:left="2160" w:hanging="720"/>
        <w:rPr>
          <w:rFonts w:ascii="Arial" w:eastAsia="Times New Roman" w:hAnsi="Arial" w:cs="Arial"/>
          <w:sz w:val="24"/>
          <w:szCs w:val="24"/>
        </w:rPr>
      </w:pPr>
      <w:r w:rsidRPr="00FC6735">
        <w:rPr>
          <w:rFonts w:ascii="Arial" w:eastAsia="Times New Roman" w:hAnsi="Arial" w:cs="Arial"/>
          <w:sz w:val="24"/>
          <w:szCs w:val="24"/>
        </w:rPr>
        <w:t>Describe how you anticipate such a crisis will impact your operations.</w:t>
      </w:r>
    </w:p>
    <w:p w14:paraId="47A039E8" w14:textId="77777777" w:rsidR="00930ED2" w:rsidRPr="00FC6735" w:rsidRDefault="00930ED2" w:rsidP="00997991">
      <w:pPr>
        <w:tabs>
          <w:tab w:val="left" w:pos="2160"/>
        </w:tabs>
        <w:autoSpaceDE w:val="0"/>
        <w:autoSpaceDN w:val="0"/>
        <w:adjustRightInd w:val="0"/>
        <w:spacing w:after="0" w:line="240" w:lineRule="auto"/>
        <w:ind w:left="2160" w:hanging="720"/>
        <w:rPr>
          <w:rFonts w:ascii="Arial" w:eastAsia="Times New Roman" w:hAnsi="Arial" w:cs="Arial"/>
          <w:sz w:val="24"/>
          <w:szCs w:val="24"/>
        </w:rPr>
      </w:pPr>
    </w:p>
    <w:p w14:paraId="68DA4FBF" w14:textId="77777777" w:rsidR="00930ED2" w:rsidRPr="00FC6735" w:rsidRDefault="00930ED2" w:rsidP="00997991">
      <w:pPr>
        <w:numPr>
          <w:ilvl w:val="2"/>
          <w:numId w:val="3"/>
        </w:numPr>
        <w:tabs>
          <w:tab w:val="left" w:pos="2160"/>
        </w:tabs>
        <w:autoSpaceDE w:val="0"/>
        <w:autoSpaceDN w:val="0"/>
        <w:adjustRightInd w:val="0"/>
        <w:spacing w:after="0" w:line="240" w:lineRule="auto"/>
        <w:ind w:left="2160" w:hanging="720"/>
        <w:rPr>
          <w:rFonts w:ascii="Arial" w:eastAsia="Times New Roman" w:hAnsi="Arial" w:cs="Arial"/>
          <w:sz w:val="24"/>
          <w:szCs w:val="24"/>
        </w:rPr>
      </w:pPr>
      <w:r w:rsidRPr="00FC6735">
        <w:rPr>
          <w:rFonts w:ascii="Arial" w:eastAsia="Times New Roman" w:hAnsi="Arial" w:cs="Arial"/>
          <w:sz w:val="24"/>
          <w:szCs w:val="24"/>
        </w:rPr>
        <w:t>Describe your emergency response continuity of operations plan. Please attach a copy of your plan, or at a minimum, summarize how your plan addresses the following aspects of pandemic preparedness:</w:t>
      </w:r>
    </w:p>
    <w:p w14:paraId="1A3243C1" w14:textId="77777777" w:rsidR="00930ED2" w:rsidRPr="00FC6735" w:rsidRDefault="00930ED2" w:rsidP="00997991">
      <w:pPr>
        <w:autoSpaceDE w:val="0"/>
        <w:autoSpaceDN w:val="0"/>
        <w:adjustRightInd w:val="0"/>
        <w:spacing w:after="0" w:line="240" w:lineRule="auto"/>
        <w:ind w:left="360"/>
        <w:rPr>
          <w:rFonts w:ascii="Arial" w:eastAsia="Times New Roman" w:hAnsi="Arial" w:cs="Arial"/>
          <w:sz w:val="24"/>
          <w:szCs w:val="24"/>
        </w:rPr>
      </w:pPr>
    </w:p>
    <w:p w14:paraId="155E1623" w14:textId="77777777" w:rsidR="00930ED2" w:rsidRPr="00FC6735" w:rsidRDefault="00930ED2" w:rsidP="00997991">
      <w:pPr>
        <w:numPr>
          <w:ilvl w:val="0"/>
          <w:numId w:val="2"/>
        </w:numPr>
        <w:tabs>
          <w:tab w:val="num" w:pos="2880"/>
        </w:tabs>
        <w:spacing w:after="0" w:line="240" w:lineRule="auto"/>
        <w:ind w:left="2880" w:hanging="720"/>
        <w:rPr>
          <w:rFonts w:ascii="Arial" w:eastAsia="Times New Roman" w:hAnsi="Arial" w:cs="Arial"/>
          <w:sz w:val="24"/>
          <w:szCs w:val="24"/>
        </w:rPr>
      </w:pPr>
      <w:r w:rsidRPr="00FC6735">
        <w:rPr>
          <w:rFonts w:ascii="Arial" w:eastAsia="Times New Roman" w:hAnsi="Arial" w:cs="Arial"/>
          <w:sz w:val="24"/>
          <w:szCs w:val="24"/>
        </w:rPr>
        <w:t>Employee training (describe your organization’s training plan, and how frequently your plan will be shared with employees</w:t>
      </w:r>
      <w:proofErr w:type="gramStart"/>
      <w:r w:rsidRPr="00FC6735">
        <w:rPr>
          <w:rFonts w:ascii="Arial" w:eastAsia="Times New Roman" w:hAnsi="Arial" w:cs="Arial"/>
          <w:sz w:val="24"/>
          <w:szCs w:val="24"/>
        </w:rPr>
        <w:t>);</w:t>
      </w:r>
      <w:proofErr w:type="gramEnd"/>
    </w:p>
    <w:p w14:paraId="5583FA15" w14:textId="77777777" w:rsidR="00930ED2" w:rsidRPr="00FC6735" w:rsidRDefault="00930ED2" w:rsidP="00997991">
      <w:pPr>
        <w:tabs>
          <w:tab w:val="num" w:pos="2880"/>
        </w:tabs>
        <w:spacing w:after="0" w:line="240" w:lineRule="auto"/>
        <w:ind w:left="2880" w:hanging="720"/>
        <w:rPr>
          <w:rFonts w:ascii="Arial" w:eastAsia="Times New Roman" w:hAnsi="Arial" w:cs="Arial"/>
          <w:sz w:val="24"/>
          <w:szCs w:val="24"/>
        </w:rPr>
      </w:pPr>
    </w:p>
    <w:p w14:paraId="431DC867" w14:textId="77777777" w:rsidR="00930ED2" w:rsidRPr="00FC6735" w:rsidRDefault="00930ED2" w:rsidP="00997991">
      <w:pPr>
        <w:numPr>
          <w:ilvl w:val="0"/>
          <w:numId w:val="2"/>
        </w:numPr>
        <w:tabs>
          <w:tab w:val="num" w:pos="2880"/>
        </w:tabs>
        <w:spacing w:after="0" w:line="240" w:lineRule="auto"/>
        <w:ind w:left="2880" w:hanging="720"/>
        <w:rPr>
          <w:rFonts w:ascii="Arial" w:eastAsia="Times New Roman" w:hAnsi="Arial" w:cs="Arial"/>
          <w:sz w:val="24"/>
          <w:szCs w:val="24"/>
        </w:rPr>
      </w:pPr>
      <w:r w:rsidRPr="00FC6735">
        <w:rPr>
          <w:rFonts w:ascii="Arial" w:eastAsia="Times New Roman" w:hAnsi="Arial" w:cs="Arial"/>
          <w:sz w:val="24"/>
          <w:szCs w:val="24"/>
        </w:rPr>
        <w:t xml:space="preserve">Identified essential business functions and key employees (within your organization) necessary to carry them </w:t>
      </w:r>
      <w:proofErr w:type="gramStart"/>
      <w:r w:rsidRPr="00FC6735">
        <w:rPr>
          <w:rFonts w:ascii="Arial" w:eastAsia="Times New Roman" w:hAnsi="Arial" w:cs="Arial"/>
          <w:sz w:val="24"/>
          <w:szCs w:val="24"/>
        </w:rPr>
        <w:t>out;</w:t>
      </w:r>
      <w:proofErr w:type="gramEnd"/>
    </w:p>
    <w:p w14:paraId="689DE9E9" w14:textId="77777777" w:rsidR="00930ED2" w:rsidRPr="00FC6735" w:rsidRDefault="00930ED2" w:rsidP="00997991">
      <w:pPr>
        <w:tabs>
          <w:tab w:val="num" w:pos="2880"/>
        </w:tabs>
        <w:spacing w:after="0" w:line="240" w:lineRule="auto"/>
        <w:ind w:left="2880" w:hanging="720"/>
        <w:rPr>
          <w:rFonts w:ascii="Arial" w:eastAsia="Times New Roman" w:hAnsi="Arial" w:cs="Arial"/>
          <w:sz w:val="24"/>
          <w:szCs w:val="24"/>
        </w:rPr>
      </w:pPr>
    </w:p>
    <w:p w14:paraId="0D238F53" w14:textId="77777777" w:rsidR="00930ED2" w:rsidRPr="00FC6735" w:rsidRDefault="00930ED2" w:rsidP="00997991">
      <w:pPr>
        <w:numPr>
          <w:ilvl w:val="0"/>
          <w:numId w:val="2"/>
        </w:numPr>
        <w:tabs>
          <w:tab w:val="num" w:pos="2880"/>
        </w:tabs>
        <w:spacing w:after="0" w:line="240" w:lineRule="auto"/>
        <w:ind w:left="2880" w:hanging="720"/>
        <w:rPr>
          <w:rFonts w:ascii="Arial" w:eastAsia="Times New Roman" w:hAnsi="Arial" w:cs="Arial"/>
          <w:sz w:val="24"/>
          <w:szCs w:val="24"/>
        </w:rPr>
      </w:pPr>
      <w:r w:rsidRPr="00FC6735">
        <w:rPr>
          <w:rFonts w:ascii="Arial" w:eastAsia="Times New Roman" w:hAnsi="Arial" w:cs="Arial"/>
          <w:sz w:val="24"/>
          <w:szCs w:val="24"/>
        </w:rPr>
        <w:t xml:space="preserve">Contingency plans for: </w:t>
      </w:r>
    </w:p>
    <w:p w14:paraId="283E2A69" w14:textId="77777777" w:rsidR="00930ED2" w:rsidRPr="00FC6735" w:rsidRDefault="00930ED2" w:rsidP="00997991">
      <w:pPr>
        <w:spacing w:after="0" w:line="240" w:lineRule="auto"/>
        <w:ind w:left="1800"/>
        <w:rPr>
          <w:rFonts w:ascii="Arial" w:eastAsia="Times New Roman" w:hAnsi="Arial" w:cs="Arial"/>
          <w:sz w:val="24"/>
          <w:szCs w:val="24"/>
        </w:rPr>
      </w:pPr>
    </w:p>
    <w:p w14:paraId="73EDCE04" w14:textId="77777777" w:rsidR="00930ED2" w:rsidRPr="00FC6735" w:rsidRDefault="00930ED2" w:rsidP="00997991">
      <w:pPr>
        <w:numPr>
          <w:ilvl w:val="1"/>
          <w:numId w:val="2"/>
        </w:numPr>
        <w:spacing w:after="0" w:line="240" w:lineRule="auto"/>
        <w:ind w:left="3600"/>
        <w:rPr>
          <w:rFonts w:ascii="Arial" w:eastAsia="Times New Roman" w:hAnsi="Arial" w:cs="Arial"/>
          <w:sz w:val="24"/>
          <w:szCs w:val="24"/>
        </w:rPr>
      </w:pPr>
      <w:r w:rsidRPr="00FC6735">
        <w:rPr>
          <w:rFonts w:ascii="Arial" w:eastAsia="Times New Roman" w:hAnsi="Arial" w:cs="Arial"/>
          <w:sz w:val="24"/>
          <w:szCs w:val="24"/>
        </w:rPr>
        <w:t xml:space="preserve">How your organization will handle staffing issues when a portion of key employees are incapacitated due to </w:t>
      </w:r>
      <w:proofErr w:type="gramStart"/>
      <w:r w:rsidRPr="00FC6735">
        <w:rPr>
          <w:rFonts w:ascii="Arial" w:eastAsia="Times New Roman" w:hAnsi="Arial" w:cs="Arial"/>
          <w:sz w:val="24"/>
          <w:szCs w:val="24"/>
        </w:rPr>
        <w:t>illness;</w:t>
      </w:r>
      <w:proofErr w:type="gramEnd"/>
      <w:r w:rsidRPr="00FC6735">
        <w:rPr>
          <w:rFonts w:ascii="Arial" w:eastAsia="Times New Roman" w:hAnsi="Arial" w:cs="Arial"/>
          <w:sz w:val="24"/>
          <w:szCs w:val="24"/>
        </w:rPr>
        <w:t xml:space="preserve"> and.</w:t>
      </w:r>
    </w:p>
    <w:p w14:paraId="0505616C" w14:textId="77777777" w:rsidR="00930ED2" w:rsidRPr="00FC6735" w:rsidRDefault="00930ED2" w:rsidP="00997991">
      <w:pPr>
        <w:spacing w:after="0" w:line="240" w:lineRule="auto"/>
        <w:ind w:left="3600" w:hanging="360"/>
        <w:rPr>
          <w:rFonts w:ascii="Arial" w:eastAsia="Times New Roman" w:hAnsi="Arial" w:cs="Arial"/>
          <w:sz w:val="24"/>
          <w:szCs w:val="24"/>
        </w:rPr>
      </w:pPr>
    </w:p>
    <w:p w14:paraId="3A772A5A" w14:textId="77777777" w:rsidR="00930ED2" w:rsidRPr="00FC6735" w:rsidRDefault="00930ED2" w:rsidP="00997991">
      <w:pPr>
        <w:numPr>
          <w:ilvl w:val="1"/>
          <w:numId w:val="2"/>
        </w:numPr>
        <w:spacing w:after="0" w:line="240" w:lineRule="auto"/>
        <w:ind w:left="3600"/>
        <w:rPr>
          <w:rFonts w:ascii="Arial" w:eastAsia="Times New Roman" w:hAnsi="Arial" w:cs="Arial"/>
          <w:sz w:val="24"/>
          <w:szCs w:val="24"/>
        </w:rPr>
      </w:pPr>
      <w:r w:rsidRPr="00FC6735">
        <w:rPr>
          <w:rFonts w:ascii="Arial" w:eastAsia="Times New Roman" w:hAnsi="Arial" w:cs="Arial"/>
          <w:sz w:val="24"/>
          <w:szCs w:val="24"/>
        </w:rPr>
        <w:t>How employees in your organization will carry out the essential functions if contagion control measures prevent them from coming to the primary workplace.</w:t>
      </w:r>
      <w:r w:rsidRPr="00FC6735" w:rsidDel="009A2E09">
        <w:rPr>
          <w:rFonts w:ascii="Arial" w:eastAsia="Times New Roman" w:hAnsi="Arial" w:cs="Arial"/>
          <w:sz w:val="24"/>
          <w:szCs w:val="24"/>
        </w:rPr>
        <w:t xml:space="preserve"> </w:t>
      </w:r>
    </w:p>
    <w:p w14:paraId="08A0886E" w14:textId="77777777" w:rsidR="00930ED2" w:rsidRPr="00FC6735" w:rsidRDefault="00930ED2" w:rsidP="00997991">
      <w:pPr>
        <w:spacing w:after="0" w:line="240" w:lineRule="auto"/>
        <w:rPr>
          <w:rFonts w:ascii="Arial" w:eastAsia="Times New Roman" w:hAnsi="Arial" w:cs="Arial"/>
          <w:sz w:val="24"/>
          <w:szCs w:val="24"/>
        </w:rPr>
      </w:pPr>
    </w:p>
    <w:p w14:paraId="119E8D40" w14:textId="77777777" w:rsidR="00930ED2" w:rsidRPr="00FC6735" w:rsidRDefault="00930ED2" w:rsidP="00997991">
      <w:pPr>
        <w:numPr>
          <w:ilvl w:val="0"/>
          <w:numId w:val="2"/>
        </w:numPr>
        <w:tabs>
          <w:tab w:val="num" w:pos="2880"/>
        </w:tabs>
        <w:spacing w:after="0" w:line="240" w:lineRule="auto"/>
        <w:ind w:left="2880" w:hanging="720"/>
        <w:rPr>
          <w:rFonts w:ascii="Arial" w:eastAsia="Times New Roman" w:hAnsi="Arial" w:cs="Arial"/>
          <w:sz w:val="24"/>
          <w:szCs w:val="24"/>
        </w:rPr>
      </w:pPr>
      <w:r w:rsidRPr="00FC6735">
        <w:rPr>
          <w:rFonts w:ascii="Arial" w:eastAsia="Times New Roman" w:hAnsi="Arial" w:cs="Arial"/>
          <w:sz w:val="24"/>
          <w:szCs w:val="24"/>
        </w:rPr>
        <w:lastRenderedPageBreak/>
        <w:t xml:space="preserve">How your organization will communicate with staff and suppliers when primary communications systems are overloaded or otherwise fail, including key contacts, chain of communications (including suppliers), etc. </w:t>
      </w:r>
      <w:proofErr w:type="gramStart"/>
      <w:r w:rsidRPr="00FC6735">
        <w:rPr>
          <w:rFonts w:ascii="Arial" w:eastAsia="Times New Roman" w:hAnsi="Arial" w:cs="Arial"/>
          <w:sz w:val="24"/>
          <w:szCs w:val="24"/>
        </w:rPr>
        <w:t>and;</w:t>
      </w:r>
      <w:proofErr w:type="gramEnd"/>
    </w:p>
    <w:p w14:paraId="0A9D86F4" w14:textId="77777777" w:rsidR="00930ED2" w:rsidRPr="00FC6735" w:rsidRDefault="00930ED2" w:rsidP="00997991">
      <w:pPr>
        <w:tabs>
          <w:tab w:val="num" w:pos="2880"/>
        </w:tabs>
        <w:spacing w:after="0" w:line="240" w:lineRule="auto"/>
        <w:ind w:left="2880" w:hanging="720"/>
        <w:rPr>
          <w:rFonts w:ascii="Arial" w:eastAsia="Times New Roman" w:hAnsi="Arial" w:cs="Arial"/>
          <w:sz w:val="24"/>
          <w:szCs w:val="24"/>
        </w:rPr>
      </w:pPr>
    </w:p>
    <w:p w14:paraId="584EE2AE" w14:textId="77777777" w:rsidR="00930ED2" w:rsidRPr="00FC6735" w:rsidRDefault="00930ED2" w:rsidP="00997991">
      <w:pPr>
        <w:numPr>
          <w:ilvl w:val="0"/>
          <w:numId w:val="2"/>
        </w:numPr>
        <w:tabs>
          <w:tab w:val="num" w:pos="2880"/>
        </w:tabs>
        <w:spacing w:after="0" w:line="240" w:lineRule="auto"/>
        <w:ind w:left="2880" w:hanging="720"/>
        <w:rPr>
          <w:rFonts w:ascii="Arial" w:eastAsia="Times New Roman" w:hAnsi="Arial" w:cs="Arial"/>
          <w:sz w:val="24"/>
          <w:szCs w:val="24"/>
        </w:rPr>
      </w:pPr>
      <w:r w:rsidRPr="00FC6735">
        <w:rPr>
          <w:rFonts w:ascii="Arial" w:eastAsia="Times New Roman" w:hAnsi="Arial" w:cs="Arial"/>
          <w:sz w:val="24"/>
          <w:szCs w:val="24"/>
        </w:rPr>
        <w:t>How and when your emergency plan will be tested, and if the plan will be tested by a third-party.</w:t>
      </w:r>
    </w:p>
    <w:p w14:paraId="655B1536" w14:textId="77777777" w:rsidR="00930ED2" w:rsidRPr="00FC6735" w:rsidRDefault="00930ED2" w:rsidP="00997991">
      <w:pPr>
        <w:spacing w:after="0" w:line="240" w:lineRule="auto"/>
        <w:rPr>
          <w:rFonts w:ascii="Arial" w:eastAsia="Times New Roman" w:hAnsi="Arial" w:cs="Arial"/>
          <w:sz w:val="24"/>
          <w:szCs w:val="24"/>
        </w:rPr>
      </w:pPr>
    </w:p>
    <w:p w14:paraId="724996F3" w14:textId="77777777" w:rsidR="00930ED2" w:rsidRPr="00FC6735" w:rsidRDefault="00930ED2" w:rsidP="00997991">
      <w:pPr>
        <w:autoSpaceDE w:val="0"/>
        <w:autoSpaceDN w:val="0"/>
        <w:adjustRightInd w:val="0"/>
        <w:spacing w:after="0" w:line="240" w:lineRule="auto"/>
        <w:ind w:left="720"/>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0C30DC6B" w14:textId="77777777" w:rsidR="00930ED2" w:rsidRPr="00FC6735" w:rsidRDefault="00930ED2" w:rsidP="00997991">
      <w:pPr>
        <w:spacing w:after="0" w:line="240" w:lineRule="auto"/>
        <w:rPr>
          <w:rFonts w:ascii="Arial" w:eastAsia="Times New Roman" w:hAnsi="Arial" w:cs="Arial"/>
          <w:sz w:val="24"/>
          <w:szCs w:val="24"/>
        </w:rPr>
      </w:pPr>
    </w:p>
    <w:p w14:paraId="4984BD54" w14:textId="4B708499" w:rsidR="00930ED2" w:rsidRPr="00FC6735" w:rsidRDefault="001A346D" w:rsidP="00997991">
      <w:pPr>
        <w:spacing w:after="0" w:line="240" w:lineRule="auto"/>
        <w:rPr>
          <w:rFonts w:ascii="Arial" w:eastAsia="Times New Roman" w:hAnsi="Arial" w:cs="Arial"/>
          <w:sz w:val="24"/>
          <w:szCs w:val="24"/>
        </w:rPr>
      </w:pPr>
      <w:r w:rsidRPr="00FC6735">
        <w:rPr>
          <w:rFonts w:ascii="Arial" w:eastAsia="Times New Roman" w:hAnsi="Arial" w:cs="Arial"/>
          <w:b/>
          <w:bCs/>
          <w:sz w:val="24"/>
          <w:szCs w:val="24"/>
        </w:rPr>
        <w:t>I-8</w:t>
      </w:r>
      <w:r w:rsidR="00584944" w:rsidRPr="00FC6735">
        <w:rPr>
          <w:rFonts w:ascii="Arial" w:eastAsia="Times New Roman" w:hAnsi="Arial" w:cs="Arial"/>
          <w:b/>
          <w:bCs/>
          <w:sz w:val="24"/>
          <w:szCs w:val="24"/>
        </w:rPr>
        <w:t>.</w:t>
      </w:r>
      <w:r w:rsidR="00584944" w:rsidRPr="00FC6735">
        <w:rPr>
          <w:rFonts w:ascii="Arial" w:eastAsia="Times New Roman" w:hAnsi="Arial" w:cs="Arial"/>
          <w:b/>
          <w:bCs/>
          <w:sz w:val="24"/>
          <w:szCs w:val="24"/>
        </w:rPr>
        <w:tab/>
      </w:r>
      <w:r w:rsidR="00930ED2" w:rsidRPr="00FC6735">
        <w:rPr>
          <w:rFonts w:ascii="Arial" w:eastAsia="Times New Roman" w:hAnsi="Arial" w:cs="Arial"/>
          <w:b/>
          <w:bCs/>
          <w:sz w:val="24"/>
          <w:szCs w:val="24"/>
        </w:rPr>
        <w:t>Objections and Addi</w:t>
      </w:r>
      <w:r w:rsidR="00930ED2" w:rsidRPr="00FC6735">
        <w:rPr>
          <w:rFonts w:ascii="Arial" w:eastAsia="Times New Roman" w:hAnsi="Arial" w:cs="Arial"/>
          <w:b/>
          <w:sz w:val="24"/>
          <w:szCs w:val="24"/>
        </w:rPr>
        <w:t>tions to Standard Contract Terms and Conditions.</w:t>
      </w:r>
      <w:r w:rsidR="00930ED2" w:rsidRPr="00FC6735">
        <w:rPr>
          <w:rFonts w:ascii="Arial" w:eastAsia="Times New Roman" w:hAnsi="Arial" w:cs="Arial"/>
          <w:sz w:val="24"/>
          <w:szCs w:val="24"/>
        </w:rPr>
        <w:t xml:space="preserve">  The Offeror will identify which, if any, of the terms and conditions </w:t>
      </w:r>
      <w:r w:rsidR="00DD74FC" w:rsidRPr="00FC6735">
        <w:rPr>
          <w:rFonts w:ascii="Arial" w:eastAsia="Times New Roman" w:hAnsi="Arial" w:cs="Arial"/>
          <w:sz w:val="24"/>
          <w:szCs w:val="24"/>
        </w:rPr>
        <w:t xml:space="preserve">contained in the </w:t>
      </w:r>
      <w:r w:rsidR="00DD74FC" w:rsidRPr="00FC6735">
        <w:rPr>
          <w:rFonts w:ascii="Arial" w:eastAsia="Times New Roman" w:hAnsi="Arial" w:cs="Arial"/>
          <w:b/>
          <w:sz w:val="24"/>
          <w:szCs w:val="24"/>
        </w:rPr>
        <w:t xml:space="preserve">Buyer Attachments </w:t>
      </w:r>
      <w:r w:rsidR="00DD74FC" w:rsidRPr="00FC6735">
        <w:rPr>
          <w:rFonts w:ascii="Arial" w:eastAsia="Times New Roman" w:hAnsi="Arial" w:cs="Arial"/>
          <w:sz w:val="24"/>
          <w:szCs w:val="24"/>
        </w:rPr>
        <w:t xml:space="preserve">section that </w:t>
      </w:r>
      <w:r w:rsidR="00930ED2" w:rsidRPr="00FC6735">
        <w:rPr>
          <w:rFonts w:ascii="Arial" w:eastAsia="Times New Roman" w:hAnsi="Arial" w:cs="Arial"/>
          <w:sz w:val="24"/>
          <w:szCs w:val="24"/>
        </w:rPr>
        <w:t xml:space="preserve">it would like to negotiate and what additional terms and conditions the Offeror would like to add to the standard contract terms and conditions.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  The Offeror shall not request changes to the other provisions of the RFP, nor shall the Offeror request to completely substitute its own terms and conditions for </w:t>
      </w:r>
      <w:r w:rsidR="0097100C" w:rsidRPr="00FC6735">
        <w:rPr>
          <w:rFonts w:ascii="Arial" w:eastAsia="Times New Roman" w:hAnsi="Arial" w:cs="Arial"/>
          <w:sz w:val="24"/>
          <w:szCs w:val="24"/>
        </w:rPr>
        <w:t>this RFP</w:t>
      </w:r>
      <w:r w:rsidR="00930ED2" w:rsidRPr="00FC6735">
        <w:rPr>
          <w:rFonts w:ascii="Arial" w:eastAsia="Times New Roman" w:hAnsi="Arial" w:cs="Arial"/>
          <w:sz w:val="24"/>
          <w:szCs w:val="24"/>
        </w:rPr>
        <w:t>.  All terms and conditions must appear in one integrated contract.  The Issuing Office will not accept references to the Offeror’s, or any other, online guides or online terms and conditions contained in any proposal.</w:t>
      </w:r>
    </w:p>
    <w:p w14:paraId="04600BCC" w14:textId="77777777" w:rsidR="00930ED2" w:rsidRPr="00FC6735" w:rsidRDefault="00930ED2" w:rsidP="00997991">
      <w:pPr>
        <w:autoSpaceDE w:val="0"/>
        <w:autoSpaceDN w:val="0"/>
        <w:adjustRightInd w:val="0"/>
        <w:spacing w:after="0" w:line="240" w:lineRule="auto"/>
        <w:rPr>
          <w:rFonts w:ascii="Arial" w:eastAsia="Times New Roman" w:hAnsi="Arial" w:cs="Arial"/>
          <w:sz w:val="24"/>
          <w:szCs w:val="24"/>
        </w:rPr>
      </w:pPr>
    </w:p>
    <w:p w14:paraId="73B14123" w14:textId="43E8FD26" w:rsidR="00930ED2" w:rsidRPr="00FC6735" w:rsidRDefault="00930ED2" w:rsidP="00666601">
      <w:pPr>
        <w:autoSpaceDE w:val="0"/>
        <w:autoSpaceDN w:val="0"/>
        <w:adjustRightInd w:val="0"/>
        <w:spacing w:after="0" w:line="240" w:lineRule="auto"/>
        <w:rPr>
          <w:rFonts w:ascii="Arial" w:eastAsia="Times New Roman" w:hAnsi="Arial" w:cs="Arial"/>
          <w:b/>
          <w:bCs/>
          <w:sz w:val="24"/>
          <w:szCs w:val="24"/>
        </w:rPr>
      </w:pPr>
      <w:r w:rsidRPr="00FC6735">
        <w:rPr>
          <w:rFonts w:ascii="Arial" w:eastAsia="Times New Roman" w:hAnsi="Arial" w:cs="Arial"/>
          <w:sz w:val="24"/>
          <w:szCs w:val="24"/>
        </w:rPr>
        <w:t xml:space="preserve">Regardless of any objections set out in its proposal, the Offeror must submit its proposal, including the cost proposal, </w:t>
      </w:r>
      <w:proofErr w:type="gramStart"/>
      <w:r w:rsidRPr="00FC6735">
        <w:rPr>
          <w:rFonts w:ascii="Arial" w:eastAsia="Times New Roman" w:hAnsi="Arial" w:cs="Arial"/>
          <w:sz w:val="24"/>
          <w:szCs w:val="24"/>
        </w:rPr>
        <w:t>on the basis of</w:t>
      </w:r>
      <w:proofErr w:type="gramEnd"/>
      <w:r w:rsidRPr="00FC6735">
        <w:rPr>
          <w:rFonts w:ascii="Arial" w:eastAsia="Times New Roman" w:hAnsi="Arial" w:cs="Arial"/>
          <w:sz w:val="24"/>
          <w:szCs w:val="24"/>
        </w:rPr>
        <w:t xml:space="preserve"> the terms and conditions set out in</w:t>
      </w:r>
      <w:r w:rsidR="0097100C" w:rsidRPr="00FC6735">
        <w:rPr>
          <w:rFonts w:ascii="Arial" w:eastAsia="Times New Roman" w:hAnsi="Arial" w:cs="Arial"/>
          <w:sz w:val="24"/>
          <w:szCs w:val="24"/>
        </w:rPr>
        <w:t xml:space="preserve"> the</w:t>
      </w:r>
      <w:r w:rsidRPr="00FC6735">
        <w:rPr>
          <w:rFonts w:ascii="Arial" w:eastAsia="Times New Roman" w:hAnsi="Arial" w:cs="Arial"/>
          <w:sz w:val="24"/>
          <w:szCs w:val="24"/>
        </w:rPr>
        <w:t xml:space="preserve"> </w:t>
      </w:r>
      <w:r w:rsidR="0097100C" w:rsidRPr="00FC6735">
        <w:rPr>
          <w:rFonts w:ascii="Arial" w:eastAsia="Times New Roman" w:hAnsi="Arial" w:cs="Arial"/>
          <w:b/>
          <w:sz w:val="24"/>
          <w:szCs w:val="24"/>
        </w:rPr>
        <w:t xml:space="preserve">Terms and Conditions </w:t>
      </w:r>
      <w:r w:rsidR="0097100C" w:rsidRPr="00FC6735">
        <w:rPr>
          <w:rFonts w:ascii="Arial" w:eastAsia="Times New Roman" w:hAnsi="Arial" w:cs="Arial"/>
          <w:sz w:val="24"/>
          <w:szCs w:val="24"/>
        </w:rPr>
        <w:t xml:space="preserve">contained in the </w:t>
      </w:r>
      <w:r w:rsidR="0097100C" w:rsidRPr="00FC6735">
        <w:rPr>
          <w:rFonts w:ascii="Arial" w:eastAsia="Times New Roman" w:hAnsi="Arial" w:cs="Arial"/>
          <w:b/>
          <w:sz w:val="24"/>
          <w:szCs w:val="24"/>
        </w:rPr>
        <w:t>Buyer Attachment</w:t>
      </w:r>
      <w:r w:rsidR="0097100C" w:rsidRPr="00FC6735">
        <w:rPr>
          <w:rFonts w:ascii="Arial" w:eastAsia="Times New Roman" w:hAnsi="Arial" w:cs="Arial"/>
          <w:sz w:val="24"/>
          <w:szCs w:val="24"/>
        </w:rPr>
        <w:t xml:space="preserve"> section</w:t>
      </w:r>
      <w:r w:rsidRPr="00FC6735">
        <w:rPr>
          <w:rFonts w:ascii="Arial" w:eastAsia="Times New Roman" w:hAnsi="Arial" w:cs="Arial"/>
          <w:sz w:val="24"/>
          <w:szCs w:val="24"/>
        </w:rPr>
        <w:t xml:space="preserve">.  The Issuing Office will reject any proposal that is conditioned on the negotiation of the terms and conditions set out in </w:t>
      </w:r>
      <w:r w:rsidR="0097100C" w:rsidRPr="00FC6735">
        <w:rPr>
          <w:rFonts w:ascii="Arial" w:eastAsia="Times New Roman" w:hAnsi="Arial" w:cs="Arial"/>
          <w:sz w:val="24"/>
          <w:szCs w:val="24"/>
        </w:rPr>
        <w:t xml:space="preserve">the </w:t>
      </w:r>
      <w:r w:rsidR="0097100C" w:rsidRPr="00FC6735">
        <w:rPr>
          <w:rFonts w:ascii="Arial" w:eastAsia="Times New Roman" w:hAnsi="Arial" w:cs="Arial"/>
          <w:b/>
          <w:sz w:val="24"/>
          <w:szCs w:val="24"/>
        </w:rPr>
        <w:t xml:space="preserve">Terms and Conditions </w:t>
      </w:r>
      <w:r w:rsidR="0097100C" w:rsidRPr="00FC6735">
        <w:rPr>
          <w:rFonts w:ascii="Arial" w:eastAsia="Times New Roman" w:hAnsi="Arial" w:cs="Arial"/>
          <w:sz w:val="24"/>
          <w:szCs w:val="24"/>
        </w:rPr>
        <w:t xml:space="preserve">contained in the </w:t>
      </w:r>
      <w:r w:rsidR="0097100C" w:rsidRPr="00FC6735">
        <w:rPr>
          <w:rFonts w:ascii="Arial" w:eastAsia="Times New Roman" w:hAnsi="Arial" w:cs="Arial"/>
          <w:b/>
          <w:sz w:val="24"/>
          <w:szCs w:val="24"/>
        </w:rPr>
        <w:t>Buyer Attachment</w:t>
      </w:r>
      <w:r w:rsidR="0097100C" w:rsidRPr="00FC6735">
        <w:rPr>
          <w:rFonts w:ascii="Arial" w:eastAsia="Times New Roman" w:hAnsi="Arial" w:cs="Arial"/>
          <w:sz w:val="24"/>
          <w:szCs w:val="24"/>
        </w:rPr>
        <w:t xml:space="preserve"> section</w:t>
      </w:r>
      <w:r w:rsidR="0097100C" w:rsidRPr="00FC6735">
        <w:rPr>
          <w:rFonts w:ascii="Arial" w:eastAsia="Times New Roman" w:hAnsi="Arial" w:cs="Arial"/>
          <w:b/>
          <w:sz w:val="24"/>
          <w:szCs w:val="24"/>
        </w:rPr>
        <w:t xml:space="preserve"> </w:t>
      </w:r>
      <w:r w:rsidRPr="00FC6735">
        <w:rPr>
          <w:rFonts w:ascii="Arial" w:eastAsia="Times New Roman" w:hAnsi="Arial" w:cs="Arial"/>
          <w:sz w:val="24"/>
          <w:szCs w:val="24"/>
        </w:rPr>
        <w:t>or to other provi</w:t>
      </w:r>
      <w:r w:rsidR="0097100C" w:rsidRPr="00FC6735">
        <w:rPr>
          <w:rFonts w:ascii="Arial" w:eastAsia="Times New Roman" w:hAnsi="Arial" w:cs="Arial"/>
          <w:sz w:val="24"/>
          <w:szCs w:val="24"/>
        </w:rPr>
        <w:t>sions of the RFP</w:t>
      </w:r>
      <w:r w:rsidRPr="00FC6735">
        <w:rPr>
          <w:rFonts w:ascii="Arial" w:eastAsia="Times New Roman" w:hAnsi="Arial" w:cs="Arial"/>
          <w:sz w:val="24"/>
          <w:szCs w:val="24"/>
        </w:rPr>
        <w:t>.</w:t>
      </w:r>
      <w:r w:rsidR="00666601" w:rsidRPr="00FC6735">
        <w:rPr>
          <w:rFonts w:ascii="Arial" w:eastAsia="Times New Roman" w:hAnsi="Arial" w:cs="Arial"/>
          <w:sz w:val="24"/>
          <w:szCs w:val="24"/>
        </w:rPr>
        <w:t xml:space="preserve"> </w:t>
      </w:r>
    </w:p>
    <w:p w14:paraId="721CC61C" w14:textId="77777777" w:rsidR="00930ED2" w:rsidRPr="00FC6735" w:rsidRDefault="00930ED2" w:rsidP="00997991">
      <w:pPr>
        <w:autoSpaceDE w:val="0"/>
        <w:autoSpaceDN w:val="0"/>
        <w:adjustRightInd w:val="0"/>
        <w:spacing w:after="0" w:line="240" w:lineRule="auto"/>
        <w:rPr>
          <w:rFonts w:ascii="Arial" w:eastAsia="Times New Roman" w:hAnsi="Arial" w:cs="Arial"/>
          <w:b/>
          <w:bCs/>
          <w:sz w:val="24"/>
          <w:szCs w:val="24"/>
        </w:rPr>
      </w:pPr>
    </w:p>
    <w:p w14:paraId="54E91DAD" w14:textId="77777777" w:rsidR="00930ED2" w:rsidRPr="00FC6735" w:rsidRDefault="00930ED2" w:rsidP="00997991">
      <w:pPr>
        <w:autoSpaceDE w:val="0"/>
        <w:autoSpaceDN w:val="0"/>
        <w:adjustRightInd w:val="0"/>
        <w:spacing w:after="0" w:line="240" w:lineRule="auto"/>
        <w:ind w:left="720"/>
        <w:rPr>
          <w:rFonts w:ascii="Arial" w:eastAsia="Times New Roman" w:hAnsi="Arial" w:cs="Arial"/>
          <w:b/>
          <w:i/>
          <w:sz w:val="24"/>
          <w:szCs w:val="24"/>
        </w:rPr>
      </w:pPr>
      <w:r w:rsidRPr="00FC6735">
        <w:rPr>
          <w:rFonts w:ascii="Arial" w:eastAsia="Times New Roman" w:hAnsi="Arial" w:cs="Arial"/>
          <w:b/>
          <w:i/>
          <w:sz w:val="24"/>
          <w:szCs w:val="24"/>
          <w:highlight w:val="green"/>
        </w:rPr>
        <w:fldChar w:fldCharType="begin">
          <w:ffData>
            <w:name w:val="Text2"/>
            <w:enabled/>
            <w:calcOnExit w:val="0"/>
            <w:textInput>
              <w:default w:val="Offeror Response"/>
            </w:textInput>
          </w:ffData>
        </w:fldChar>
      </w:r>
      <w:r w:rsidRPr="00FC6735">
        <w:rPr>
          <w:rFonts w:ascii="Arial" w:eastAsia="Times New Roman" w:hAnsi="Arial" w:cs="Arial"/>
          <w:b/>
          <w:i/>
          <w:sz w:val="24"/>
          <w:szCs w:val="24"/>
          <w:highlight w:val="green"/>
        </w:rPr>
        <w:instrText xml:space="preserve"> FORMTEXT </w:instrText>
      </w:r>
      <w:r w:rsidRPr="00FC6735">
        <w:rPr>
          <w:rFonts w:ascii="Arial" w:eastAsia="Times New Roman" w:hAnsi="Arial" w:cs="Arial"/>
          <w:b/>
          <w:i/>
          <w:sz w:val="24"/>
          <w:szCs w:val="24"/>
          <w:highlight w:val="green"/>
        </w:rPr>
      </w:r>
      <w:r w:rsidRPr="00FC6735">
        <w:rPr>
          <w:rFonts w:ascii="Arial" w:eastAsia="Times New Roman" w:hAnsi="Arial" w:cs="Arial"/>
          <w:b/>
          <w:i/>
          <w:sz w:val="24"/>
          <w:szCs w:val="24"/>
          <w:highlight w:val="green"/>
        </w:rPr>
        <w:fldChar w:fldCharType="separate"/>
      </w:r>
      <w:r w:rsidRPr="00FC6735">
        <w:rPr>
          <w:rFonts w:ascii="Arial" w:eastAsia="Times New Roman" w:hAnsi="Arial" w:cs="Arial"/>
          <w:b/>
          <w:i/>
          <w:noProof/>
          <w:sz w:val="24"/>
          <w:szCs w:val="24"/>
          <w:highlight w:val="green"/>
        </w:rPr>
        <w:t>Offeror Response</w:t>
      </w:r>
      <w:r w:rsidRPr="00FC6735">
        <w:rPr>
          <w:rFonts w:ascii="Arial" w:eastAsia="Times New Roman" w:hAnsi="Arial" w:cs="Arial"/>
          <w:b/>
          <w:i/>
          <w:sz w:val="24"/>
          <w:szCs w:val="24"/>
          <w:highlight w:val="green"/>
        </w:rPr>
        <w:fldChar w:fldCharType="end"/>
      </w:r>
    </w:p>
    <w:p w14:paraId="0E245948" w14:textId="77777777" w:rsidR="00930ED2" w:rsidRPr="00FC6735" w:rsidRDefault="00930ED2">
      <w:pPr>
        <w:rPr>
          <w:rFonts w:ascii="Arial" w:hAnsi="Arial" w:cs="Arial"/>
          <w:sz w:val="24"/>
          <w:szCs w:val="24"/>
        </w:rPr>
      </w:pPr>
    </w:p>
    <w:sectPr w:rsidR="00930ED2" w:rsidRPr="00FC67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402"/>
    <w:multiLevelType w:val="multilevel"/>
    <w:tmpl w:val="C1AC69E0"/>
    <w:lvl w:ilvl="0">
      <w:start w:val="5"/>
      <w:numFmt w:val="upperRoman"/>
      <w:lvlText w:val="%1"/>
      <w:lvlJc w:val="left"/>
      <w:pPr>
        <w:ind w:left="354" w:hanging="345"/>
      </w:pPr>
    </w:lvl>
    <w:lvl w:ilvl="1">
      <w:start w:val="1"/>
      <w:numFmt w:val="decimal"/>
      <w:pStyle w:val="Heading2"/>
      <w:lvlText w:val=" VI. %2."/>
      <w:lvlJc w:val="left"/>
      <w:pPr>
        <w:ind w:left="10" w:hanging="345"/>
      </w:pPr>
      <w:rPr>
        <w:rFonts w:hint="default"/>
        <w:b/>
        <w:bCs/>
        <w:sz w:val="20"/>
        <w:szCs w:val="20"/>
      </w:rPr>
    </w:lvl>
    <w:lvl w:ilvl="2">
      <w:numFmt w:val="bullet"/>
      <w:lvlText w:val="-"/>
      <w:lvlJc w:val="left"/>
      <w:pPr>
        <w:ind w:left="586" w:hanging="167"/>
      </w:pPr>
      <w:rPr>
        <w:rFonts w:ascii="Times New Roman" w:hAnsi="Times New Roman" w:cs="Times New Roman"/>
        <w:b w:val="0"/>
        <w:bCs w:val="0"/>
        <w:sz w:val="20"/>
        <w:szCs w:val="20"/>
      </w:rPr>
    </w:lvl>
    <w:lvl w:ilvl="3">
      <w:numFmt w:val="bullet"/>
      <w:lvlText w:val="•"/>
      <w:lvlJc w:val="left"/>
      <w:pPr>
        <w:ind w:left="1694" w:hanging="167"/>
      </w:pPr>
    </w:lvl>
    <w:lvl w:ilvl="4">
      <w:numFmt w:val="bullet"/>
      <w:lvlText w:val="•"/>
      <w:lvlJc w:val="left"/>
      <w:pPr>
        <w:ind w:left="2802" w:hanging="167"/>
      </w:pPr>
    </w:lvl>
    <w:lvl w:ilvl="5">
      <w:numFmt w:val="bullet"/>
      <w:lvlText w:val="•"/>
      <w:lvlJc w:val="left"/>
      <w:pPr>
        <w:ind w:left="3910" w:hanging="167"/>
      </w:pPr>
    </w:lvl>
    <w:lvl w:ilvl="6">
      <w:numFmt w:val="bullet"/>
      <w:lvlText w:val="•"/>
      <w:lvlJc w:val="left"/>
      <w:pPr>
        <w:ind w:left="5018" w:hanging="167"/>
      </w:pPr>
    </w:lvl>
    <w:lvl w:ilvl="7">
      <w:numFmt w:val="bullet"/>
      <w:lvlText w:val="•"/>
      <w:lvlJc w:val="left"/>
      <w:pPr>
        <w:ind w:left="6126" w:hanging="167"/>
      </w:pPr>
    </w:lvl>
    <w:lvl w:ilvl="8">
      <w:numFmt w:val="bullet"/>
      <w:lvlText w:val="•"/>
      <w:lvlJc w:val="left"/>
      <w:pPr>
        <w:ind w:left="7234" w:hanging="167"/>
      </w:pPr>
    </w:lvl>
  </w:abstractNum>
  <w:abstractNum w:abstractNumId="1" w15:restartNumberingAfterBreak="0">
    <w:nsid w:val="00835C79"/>
    <w:multiLevelType w:val="hybridMultilevel"/>
    <w:tmpl w:val="9CA29842"/>
    <w:lvl w:ilvl="0" w:tplc="CC44FE38">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2" w15:restartNumberingAfterBreak="0">
    <w:nsid w:val="03B44BFF"/>
    <w:multiLevelType w:val="hybridMultilevel"/>
    <w:tmpl w:val="5FCEEF44"/>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6FA6007"/>
    <w:multiLevelType w:val="hybridMultilevel"/>
    <w:tmpl w:val="59B854BE"/>
    <w:lvl w:ilvl="0" w:tplc="878EB55C">
      <w:start w:val="1"/>
      <w:numFmt w:val="lowerRoman"/>
      <w:lvlText w:val="%1."/>
      <w:lvlJc w:val="righ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07D23B02"/>
    <w:multiLevelType w:val="hybridMultilevel"/>
    <w:tmpl w:val="C94C1528"/>
    <w:lvl w:ilvl="0" w:tplc="A6B05BFA">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7A6A56"/>
    <w:multiLevelType w:val="hybridMultilevel"/>
    <w:tmpl w:val="3AA68392"/>
    <w:lvl w:ilvl="0" w:tplc="E3BE7432">
      <w:start w:val="1"/>
      <w:numFmt w:val="upperLetter"/>
      <w:lvlText w:val="%1."/>
      <w:lvlJc w:val="left"/>
      <w:pPr>
        <w:ind w:left="1080" w:hanging="360"/>
      </w:pPr>
      <w:rPr>
        <w:b/>
        <w:d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D3319B0"/>
    <w:multiLevelType w:val="hybridMultilevel"/>
    <w:tmpl w:val="57FAACEE"/>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7" w15:restartNumberingAfterBreak="0">
    <w:nsid w:val="125A2B7C"/>
    <w:multiLevelType w:val="hybridMultilevel"/>
    <w:tmpl w:val="429CD49A"/>
    <w:lvl w:ilvl="0" w:tplc="936CF946">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8" w15:restartNumberingAfterBreak="0">
    <w:nsid w:val="13363A02"/>
    <w:multiLevelType w:val="hybridMultilevel"/>
    <w:tmpl w:val="CBA4CEB0"/>
    <w:lvl w:ilvl="0" w:tplc="AB009C40">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4A40141"/>
    <w:multiLevelType w:val="hybridMultilevel"/>
    <w:tmpl w:val="C8C835C4"/>
    <w:lvl w:ilvl="0" w:tplc="345CF6F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4B107C9"/>
    <w:multiLevelType w:val="hybridMultilevel"/>
    <w:tmpl w:val="77CE7C26"/>
    <w:lvl w:ilvl="0" w:tplc="461AAE78">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8292183"/>
    <w:multiLevelType w:val="hybridMultilevel"/>
    <w:tmpl w:val="B798D8F8"/>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19FC0A8E"/>
    <w:multiLevelType w:val="hybridMultilevel"/>
    <w:tmpl w:val="67DA6FAC"/>
    <w:lvl w:ilvl="0" w:tplc="88DA8432">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13" w15:restartNumberingAfterBreak="0">
    <w:nsid w:val="1B055089"/>
    <w:multiLevelType w:val="hybridMultilevel"/>
    <w:tmpl w:val="322E6374"/>
    <w:lvl w:ilvl="0" w:tplc="EF7628B8">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14" w15:restartNumberingAfterBreak="0">
    <w:nsid w:val="2229311D"/>
    <w:multiLevelType w:val="hybridMultilevel"/>
    <w:tmpl w:val="BA561A7A"/>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5" w15:restartNumberingAfterBreak="0">
    <w:nsid w:val="28212F9D"/>
    <w:multiLevelType w:val="hybridMultilevel"/>
    <w:tmpl w:val="31363E04"/>
    <w:lvl w:ilvl="0" w:tplc="EAA8B0A8">
      <w:start w:val="1"/>
      <w:numFmt w:val="lowerLetter"/>
      <w:lvlText w:val="%1."/>
      <w:lvlJc w:val="left"/>
      <w:pPr>
        <w:tabs>
          <w:tab w:val="num" w:pos="720"/>
        </w:tabs>
        <w:ind w:left="720" w:hanging="360"/>
      </w:pPr>
      <w:rPr>
        <w:rFonts w:hint="default"/>
        <w:b/>
        <w:color w:val="auto"/>
        <w:sz w:val="24"/>
        <w:szCs w:val="24"/>
      </w:rPr>
    </w:lvl>
    <w:lvl w:ilvl="1" w:tplc="AE70869A">
      <w:start w:val="1"/>
      <w:numFmt w:val="lowerRoman"/>
      <w:lvlText w:val="%2."/>
      <w:lvlJc w:val="right"/>
      <w:pPr>
        <w:tabs>
          <w:tab w:val="num" w:pos="1440"/>
        </w:tabs>
        <w:ind w:left="1440" w:hanging="360"/>
      </w:pPr>
      <w:rPr>
        <w:rFonts w:hint="default"/>
        <w:b/>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DDF08F7"/>
    <w:multiLevelType w:val="multilevel"/>
    <w:tmpl w:val="589E4124"/>
    <w:lvl w:ilvl="0">
      <w:start w:val="1"/>
      <w:numFmt w:val="decimal"/>
      <w:lvlText w:val="II-%1."/>
      <w:lvlJc w:val="left"/>
      <w:pPr>
        <w:tabs>
          <w:tab w:val="num" w:pos="720"/>
        </w:tabs>
        <w:ind w:left="360" w:hanging="360"/>
      </w:pPr>
      <w:rPr>
        <w:rFonts w:hint="default"/>
        <w:b/>
        <w:i w:val="0"/>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b/>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1800" w:hanging="360"/>
      </w:pPr>
      <w:rPr>
        <w:rFonts w:hint="default"/>
        <w:b/>
        <w:color w:val="auto"/>
      </w:rPr>
    </w:lvl>
    <w:lvl w:ilvl="7">
      <w:start w:val="1"/>
      <w:numFmt w:val="lowerLetter"/>
      <w:lvlText w:val="%8."/>
      <w:lvlJc w:val="left"/>
      <w:pPr>
        <w:ind w:left="6480" w:hanging="360"/>
      </w:pPr>
      <w:rPr>
        <w:rFonts w:hint="default"/>
        <w:b/>
        <w:color w:val="auto"/>
        <w:sz w:val="24"/>
        <w:szCs w:val="24"/>
      </w:rPr>
    </w:lvl>
    <w:lvl w:ilvl="8">
      <w:start w:val="1"/>
      <w:numFmt w:val="lowerRoman"/>
      <w:lvlText w:val="%9."/>
      <w:lvlJc w:val="right"/>
      <w:pPr>
        <w:ind w:left="7200" w:hanging="180"/>
      </w:pPr>
      <w:rPr>
        <w:rFonts w:hint="default"/>
      </w:rPr>
    </w:lvl>
  </w:abstractNum>
  <w:abstractNum w:abstractNumId="17" w15:restartNumberingAfterBreak="0">
    <w:nsid w:val="30BA09A5"/>
    <w:multiLevelType w:val="hybridMultilevel"/>
    <w:tmpl w:val="51B4FBEE"/>
    <w:lvl w:ilvl="0" w:tplc="6346D83E">
      <w:start w:val="1"/>
      <w:numFmt w:val="lowerLetter"/>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31AA07ED"/>
    <w:multiLevelType w:val="hybridMultilevel"/>
    <w:tmpl w:val="8A6CCB10"/>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9" w15:restartNumberingAfterBreak="0">
    <w:nsid w:val="32023CF0"/>
    <w:multiLevelType w:val="hybridMultilevel"/>
    <w:tmpl w:val="12E8BCA4"/>
    <w:lvl w:ilvl="0" w:tplc="628E63BA">
      <w:start w:val="1"/>
      <w:numFmt w:val="lowerLetter"/>
      <w:lvlText w:val="%1."/>
      <w:lvlJc w:val="left"/>
      <w:pPr>
        <w:ind w:left="2160" w:hanging="360"/>
      </w:pPr>
      <w:rPr>
        <w:rFonts w:hint="default"/>
        <w:b/>
        <w:dstrike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588712B"/>
    <w:multiLevelType w:val="hybridMultilevel"/>
    <w:tmpl w:val="35C87FE4"/>
    <w:lvl w:ilvl="0" w:tplc="0409001B">
      <w:start w:val="1"/>
      <w:numFmt w:val="lowerRoman"/>
      <w:lvlText w:val="%1."/>
      <w:lvlJc w:val="right"/>
      <w:pPr>
        <w:ind w:left="1800" w:hanging="360"/>
      </w:pPr>
      <w:rPr>
        <w:rFonts w:hint="default"/>
        <w:b/>
      </w:r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1" w15:restartNumberingAfterBreak="0">
    <w:nsid w:val="3AFB5E6D"/>
    <w:multiLevelType w:val="hybridMultilevel"/>
    <w:tmpl w:val="F04E7F9A"/>
    <w:lvl w:ilvl="0" w:tplc="C1DEEAC2">
      <w:start w:val="1"/>
      <w:numFmt w:val="upperLetter"/>
      <w:lvlText w:val="%1."/>
      <w:lvlJc w:val="left"/>
      <w:pPr>
        <w:ind w:left="1530" w:hanging="360"/>
      </w:pPr>
      <w:rPr>
        <w:b/>
        <w:i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2" w15:restartNumberingAfterBreak="0">
    <w:nsid w:val="3B2953D2"/>
    <w:multiLevelType w:val="hybridMultilevel"/>
    <w:tmpl w:val="7AA8FF5A"/>
    <w:lvl w:ilvl="0" w:tplc="B01E140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3D99677F"/>
    <w:multiLevelType w:val="hybridMultilevel"/>
    <w:tmpl w:val="3FE6C1D2"/>
    <w:lvl w:ilvl="0" w:tplc="1646D71A">
      <w:start w:val="1"/>
      <w:numFmt w:val="lowerLetter"/>
      <w:lvlText w:val="%1."/>
      <w:lvlJc w:val="left"/>
      <w:pPr>
        <w:ind w:left="1800" w:hanging="360"/>
      </w:pPr>
      <w:rPr>
        <w:rFonts w:hint="default"/>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5" w15:restartNumberingAfterBreak="0">
    <w:nsid w:val="3F4F71A0"/>
    <w:multiLevelType w:val="hybridMultilevel"/>
    <w:tmpl w:val="D20472A2"/>
    <w:lvl w:ilvl="0" w:tplc="2DCA0230">
      <w:start w:val="1"/>
      <w:numFmt w:val="upperLetter"/>
      <w:lvlText w:val="%1."/>
      <w:lvlJc w:val="left"/>
      <w:pPr>
        <w:ind w:left="1440" w:hanging="360"/>
      </w:pPr>
      <w:rPr>
        <w:rFonts w:ascii="Times New Roman" w:eastAsia="Times New Roman" w:hAnsi="Times New Roman" w:cs="Times New Roman"/>
        <w:b/>
        <w:i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2491D07"/>
    <w:multiLevelType w:val="hybridMultilevel"/>
    <w:tmpl w:val="6CE281D0"/>
    <w:lvl w:ilvl="0" w:tplc="791A4864">
      <w:start w:val="1"/>
      <w:numFmt w:val="upperLetter"/>
      <w:lvlText w:val="%1."/>
      <w:lvlJc w:val="left"/>
      <w:pPr>
        <w:ind w:left="1440" w:hanging="360"/>
      </w:pPr>
      <w:rPr>
        <w:b/>
        <w:i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26C5D36"/>
    <w:multiLevelType w:val="hybridMultilevel"/>
    <w:tmpl w:val="4B28C258"/>
    <w:lvl w:ilvl="0" w:tplc="700CF728">
      <w:start w:val="1"/>
      <w:numFmt w:val="bullet"/>
      <w:lvlText w:val="-"/>
      <w:lvlJc w:val="left"/>
      <w:pPr>
        <w:ind w:left="3960" w:hanging="360"/>
      </w:pPr>
      <w:rPr>
        <w:rFonts w:ascii="Times New Roman" w:hAnsi="Times New Roman"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8" w15:restartNumberingAfterBreak="0">
    <w:nsid w:val="427E2A8F"/>
    <w:multiLevelType w:val="hybridMultilevel"/>
    <w:tmpl w:val="D89E9F2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6FBE3540">
      <w:start w:val="1"/>
      <w:numFmt w:val="upperLetter"/>
      <w:lvlText w:val="%3."/>
      <w:lvlJc w:val="left"/>
      <w:pPr>
        <w:ind w:left="2520" w:hanging="180"/>
      </w:pPr>
      <w:rPr>
        <w:b/>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6D33E62"/>
    <w:multiLevelType w:val="hybridMultilevel"/>
    <w:tmpl w:val="8280E340"/>
    <w:lvl w:ilvl="0" w:tplc="A7F87898">
      <w:start w:val="1"/>
      <w:numFmt w:val="lowerRoman"/>
      <w:lvlText w:val="%1."/>
      <w:lvlJc w:val="right"/>
      <w:pPr>
        <w:ind w:left="2520" w:hanging="360"/>
      </w:pPr>
      <w:rPr>
        <w:b/>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0" w15:restartNumberingAfterBreak="0">
    <w:nsid w:val="46E048BF"/>
    <w:multiLevelType w:val="hybridMultilevel"/>
    <w:tmpl w:val="07D4D326"/>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487E5D7C"/>
    <w:multiLevelType w:val="hybridMultilevel"/>
    <w:tmpl w:val="FBA4698C"/>
    <w:lvl w:ilvl="0" w:tplc="A4F251AC">
      <w:start w:val="1"/>
      <w:numFmt w:val="decimal"/>
      <w:lvlText w:val="%1."/>
      <w:lvlJc w:val="left"/>
      <w:pPr>
        <w:ind w:left="1440" w:hanging="360"/>
      </w:pPr>
      <w:rPr>
        <w:rFonts w:hint="default"/>
        <w:b/>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4D562E"/>
    <w:multiLevelType w:val="hybridMultilevel"/>
    <w:tmpl w:val="037CE436"/>
    <w:lvl w:ilvl="0" w:tplc="7CD8F8CC">
      <w:start w:val="1"/>
      <w:numFmt w:val="lowerRoman"/>
      <w:lvlText w:val="%1."/>
      <w:lvlJc w:val="righ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4990516A"/>
    <w:multiLevelType w:val="hybridMultilevel"/>
    <w:tmpl w:val="70529AAE"/>
    <w:lvl w:ilvl="0" w:tplc="EAA8B0A8">
      <w:start w:val="1"/>
      <w:numFmt w:val="lowerLetter"/>
      <w:lvlText w:val="%1."/>
      <w:lvlJc w:val="left"/>
      <w:pPr>
        <w:ind w:left="1800" w:hanging="360"/>
      </w:pPr>
      <w:rPr>
        <w:rFonts w:hint="default"/>
        <w:b/>
        <w:color w:val="auto"/>
        <w:sz w:val="24"/>
        <w:szCs w:val="24"/>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4" w15:restartNumberingAfterBreak="0">
    <w:nsid w:val="4C9C3F85"/>
    <w:multiLevelType w:val="hybridMultilevel"/>
    <w:tmpl w:val="47EA6658"/>
    <w:lvl w:ilvl="0" w:tplc="6F92D0F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4F8061D"/>
    <w:multiLevelType w:val="hybridMultilevel"/>
    <w:tmpl w:val="44EEE01C"/>
    <w:lvl w:ilvl="0" w:tplc="33603934">
      <w:start w:val="1"/>
      <w:numFmt w:val="lowerLetter"/>
      <w:lvlText w:val="%1."/>
      <w:lvlJc w:val="left"/>
      <w:pPr>
        <w:ind w:left="1800" w:hanging="360"/>
      </w:pPr>
      <w:rPr>
        <w:rFonts w:hint="default"/>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6" w15:restartNumberingAfterBreak="0">
    <w:nsid w:val="565A0ADE"/>
    <w:multiLevelType w:val="hybridMultilevel"/>
    <w:tmpl w:val="9B1AA0D8"/>
    <w:lvl w:ilvl="0" w:tplc="1CEE30D4">
      <w:start w:val="1"/>
      <w:numFmt w:val="decimal"/>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8394446"/>
    <w:multiLevelType w:val="hybridMultilevel"/>
    <w:tmpl w:val="CA4C43C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59DF79AC"/>
    <w:multiLevelType w:val="hybridMultilevel"/>
    <w:tmpl w:val="CE0C2810"/>
    <w:lvl w:ilvl="0" w:tplc="66820818">
      <w:start w:val="1"/>
      <w:numFmt w:val="lowerLetter"/>
      <w:lvlText w:val="%1."/>
      <w:lvlJc w:val="left"/>
      <w:pPr>
        <w:ind w:left="180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15:restartNumberingAfterBreak="0">
    <w:nsid w:val="5AB2238F"/>
    <w:multiLevelType w:val="hybridMultilevel"/>
    <w:tmpl w:val="B0483272"/>
    <w:lvl w:ilvl="0" w:tplc="BA9ED94E">
      <w:start w:val="1"/>
      <w:numFmt w:val="lowerLetter"/>
      <w:lvlText w:val="%1."/>
      <w:lvlJc w:val="left"/>
      <w:pPr>
        <w:ind w:left="1800" w:hanging="360"/>
      </w:pPr>
      <w:rPr>
        <w:rFonts w:hint="default"/>
        <w:b/>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5B505CFA"/>
    <w:multiLevelType w:val="hybridMultilevel"/>
    <w:tmpl w:val="12E2AC7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15:restartNumberingAfterBreak="0">
    <w:nsid w:val="5E510EA4"/>
    <w:multiLevelType w:val="hybridMultilevel"/>
    <w:tmpl w:val="3E8CF4E0"/>
    <w:lvl w:ilvl="0" w:tplc="DBBA0A4E">
      <w:start w:val="1"/>
      <w:numFmt w:val="upperLetter"/>
      <w:lvlText w:val="%1."/>
      <w:lvlJc w:val="left"/>
      <w:pPr>
        <w:ind w:left="1080" w:hanging="360"/>
      </w:pPr>
      <w:rPr>
        <w:b/>
        <w:d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62F47B77"/>
    <w:multiLevelType w:val="hybridMultilevel"/>
    <w:tmpl w:val="C9F8E5B6"/>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3" w15:restartNumberingAfterBreak="0">
    <w:nsid w:val="651E0391"/>
    <w:multiLevelType w:val="hybridMultilevel"/>
    <w:tmpl w:val="2288060E"/>
    <w:lvl w:ilvl="0" w:tplc="B01E140E">
      <w:start w:val="3"/>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8BA6E8F"/>
    <w:multiLevelType w:val="hybridMultilevel"/>
    <w:tmpl w:val="7316726C"/>
    <w:lvl w:ilvl="0" w:tplc="E0501F8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9083032"/>
    <w:multiLevelType w:val="hybridMultilevel"/>
    <w:tmpl w:val="71CE4BBC"/>
    <w:lvl w:ilvl="0" w:tplc="FBD22A66">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6" w15:restartNumberingAfterBreak="0">
    <w:nsid w:val="6D2B5E3E"/>
    <w:multiLevelType w:val="hybridMultilevel"/>
    <w:tmpl w:val="975E8C0C"/>
    <w:lvl w:ilvl="0" w:tplc="31DC39F0">
      <w:start w:val="1"/>
      <w:numFmt w:val="upperLetter"/>
      <w:lvlText w:val="%1."/>
      <w:lvlJc w:val="left"/>
      <w:pPr>
        <w:ind w:left="1800" w:hanging="360"/>
      </w:pPr>
      <w:rPr>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6E9230C3"/>
    <w:multiLevelType w:val="hybridMultilevel"/>
    <w:tmpl w:val="69C04E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93E38BA">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6EBD1CE2"/>
    <w:multiLevelType w:val="hybridMultilevel"/>
    <w:tmpl w:val="EFC05E64"/>
    <w:lvl w:ilvl="0" w:tplc="AE381AF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2A74882"/>
    <w:multiLevelType w:val="hybridMultilevel"/>
    <w:tmpl w:val="DB142AEC"/>
    <w:lvl w:ilvl="0" w:tplc="FF8C49AA">
      <w:start w:val="1"/>
      <w:numFmt w:val="decimal"/>
      <w:lvlText w:val="%1."/>
      <w:lvlJc w:val="left"/>
      <w:pPr>
        <w:ind w:left="1440" w:hanging="360"/>
      </w:pPr>
      <w:rPr>
        <w:rFonts w:hint="default"/>
        <w:b/>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3043EA4"/>
    <w:multiLevelType w:val="hybridMultilevel"/>
    <w:tmpl w:val="70529AAE"/>
    <w:lvl w:ilvl="0" w:tplc="EAA8B0A8">
      <w:start w:val="1"/>
      <w:numFmt w:val="lowerLetter"/>
      <w:lvlText w:val="%1."/>
      <w:lvlJc w:val="left"/>
      <w:pPr>
        <w:ind w:left="1800" w:hanging="360"/>
      </w:pPr>
      <w:rPr>
        <w:rFonts w:hint="default"/>
        <w:b/>
        <w:color w:val="auto"/>
        <w:sz w:val="24"/>
        <w:szCs w:val="24"/>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51" w15:restartNumberingAfterBreak="0">
    <w:nsid w:val="73AE3806"/>
    <w:multiLevelType w:val="hybridMultilevel"/>
    <w:tmpl w:val="9A6A49B8"/>
    <w:lvl w:ilvl="0" w:tplc="9AC4C440">
      <w:start w:val="1"/>
      <w:numFmt w:val="decimal"/>
      <w:lvlText w:val="%1."/>
      <w:lvlJc w:val="left"/>
      <w:pPr>
        <w:ind w:left="1440" w:hanging="360"/>
      </w:pPr>
      <w:rPr>
        <w:rFonts w:hint="default"/>
        <w:b/>
        <w:dstrike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CA54E6"/>
    <w:multiLevelType w:val="multilevel"/>
    <w:tmpl w:val="3F46E748"/>
    <w:lvl w:ilvl="0">
      <w:start w:val="1"/>
      <w:numFmt w:val="decimal"/>
      <w:lvlText w:val="I-%1."/>
      <w:lvlJc w:val="left"/>
      <w:pPr>
        <w:tabs>
          <w:tab w:val="num" w:pos="720"/>
        </w:tabs>
        <w:ind w:left="360" w:hanging="360"/>
      </w:pPr>
      <w:rPr>
        <w:rFonts w:ascii="Times New Roman" w:hAnsi="Times New Roman" w:hint="default"/>
        <w:b/>
        <w:i w:val="0"/>
        <w:color w:val="auto"/>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3" w15:restartNumberingAfterBreak="0">
    <w:nsid w:val="7557544B"/>
    <w:multiLevelType w:val="hybridMultilevel"/>
    <w:tmpl w:val="1CA8E1E2"/>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54" w15:restartNumberingAfterBreak="0">
    <w:nsid w:val="75E46ADA"/>
    <w:multiLevelType w:val="hybridMultilevel"/>
    <w:tmpl w:val="EFBC9352"/>
    <w:lvl w:ilvl="0" w:tplc="E0501F8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7850723B"/>
    <w:multiLevelType w:val="hybridMultilevel"/>
    <w:tmpl w:val="DD3247BC"/>
    <w:lvl w:ilvl="0" w:tplc="AC0488F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B7002FFE">
      <w:start w:val="1"/>
      <w:numFmt w:val="decimal"/>
      <w:lvlText w:val="%4."/>
      <w:lvlJc w:val="left"/>
      <w:pPr>
        <w:ind w:left="3600" w:hanging="360"/>
      </w:pPr>
      <w:rPr>
        <w:b/>
        <w:color w:val="auto"/>
      </w:r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6" w15:restartNumberingAfterBreak="0">
    <w:nsid w:val="7A031E92"/>
    <w:multiLevelType w:val="hybridMultilevel"/>
    <w:tmpl w:val="C7743532"/>
    <w:lvl w:ilvl="0" w:tplc="1BA4C388">
      <w:start w:val="1"/>
      <w:numFmt w:val="decimal"/>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B041A12"/>
    <w:multiLevelType w:val="hybridMultilevel"/>
    <w:tmpl w:val="2C0AE7A8"/>
    <w:lvl w:ilvl="0" w:tplc="CAF6E764">
      <w:start w:val="1"/>
      <w:numFmt w:val="lowerRoman"/>
      <w:lvlText w:val="%1."/>
      <w:lvlJc w:val="righ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52"/>
  </w:num>
  <w:num w:numId="2">
    <w:abstractNumId w:val="15"/>
  </w:num>
  <w:num w:numId="3">
    <w:abstractNumId w:val="47"/>
  </w:num>
  <w:num w:numId="4">
    <w:abstractNumId w:val="23"/>
  </w:num>
  <w:num w:numId="5">
    <w:abstractNumId w:val="55"/>
  </w:num>
  <w:num w:numId="6">
    <w:abstractNumId w:val="16"/>
  </w:num>
  <w:num w:numId="7">
    <w:abstractNumId w:val="25"/>
  </w:num>
  <w:num w:numId="8">
    <w:abstractNumId w:val="41"/>
  </w:num>
  <w:num w:numId="9">
    <w:abstractNumId w:val="4"/>
  </w:num>
  <w:num w:numId="10">
    <w:abstractNumId w:val="48"/>
  </w:num>
  <w:num w:numId="11">
    <w:abstractNumId w:val="56"/>
  </w:num>
  <w:num w:numId="12">
    <w:abstractNumId w:val="38"/>
  </w:num>
  <w:num w:numId="13">
    <w:abstractNumId w:val="31"/>
  </w:num>
  <w:num w:numId="14">
    <w:abstractNumId w:val="36"/>
  </w:num>
  <w:num w:numId="15">
    <w:abstractNumId w:val="49"/>
  </w:num>
  <w:num w:numId="16">
    <w:abstractNumId w:val="17"/>
  </w:num>
  <w:num w:numId="17">
    <w:abstractNumId w:val="13"/>
  </w:num>
  <w:num w:numId="18">
    <w:abstractNumId w:val="32"/>
  </w:num>
  <w:num w:numId="19">
    <w:abstractNumId w:val="3"/>
  </w:num>
  <w:num w:numId="20">
    <w:abstractNumId w:val="57"/>
  </w:num>
  <w:num w:numId="21">
    <w:abstractNumId w:val="39"/>
  </w:num>
  <w:num w:numId="22">
    <w:abstractNumId w:val="10"/>
  </w:num>
  <w:num w:numId="23">
    <w:abstractNumId w:val="8"/>
  </w:num>
  <w:num w:numId="24">
    <w:abstractNumId w:val="29"/>
  </w:num>
  <w:num w:numId="25">
    <w:abstractNumId w:val="19"/>
  </w:num>
  <w:num w:numId="26">
    <w:abstractNumId w:val="24"/>
  </w:num>
  <w:num w:numId="27">
    <w:abstractNumId w:val="51"/>
  </w:num>
  <w:num w:numId="28">
    <w:abstractNumId w:val="20"/>
  </w:num>
  <w:num w:numId="29">
    <w:abstractNumId w:val="35"/>
  </w:num>
  <w:num w:numId="30">
    <w:abstractNumId w:val="50"/>
  </w:num>
  <w:num w:numId="31">
    <w:abstractNumId w:val="7"/>
  </w:num>
  <w:num w:numId="32">
    <w:abstractNumId w:val="1"/>
  </w:num>
  <w:num w:numId="33">
    <w:abstractNumId w:val="45"/>
  </w:num>
  <w:num w:numId="34">
    <w:abstractNumId w:val="12"/>
  </w:num>
  <w:num w:numId="35">
    <w:abstractNumId w:val="5"/>
  </w:num>
  <w:num w:numId="36">
    <w:abstractNumId w:val="33"/>
  </w:num>
  <w:num w:numId="37">
    <w:abstractNumId w:val="0"/>
  </w:num>
  <w:num w:numId="38">
    <w:abstractNumId w:val="28"/>
  </w:num>
  <w:num w:numId="39">
    <w:abstractNumId w:val="55"/>
  </w:num>
  <w:num w:numId="40">
    <w:abstractNumId w:val="26"/>
  </w:num>
  <w:num w:numId="41">
    <w:abstractNumId w:val="46"/>
  </w:num>
  <w:num w:numId="42">
    <w:abstractNumId w:val="37"/>
  </w:num>
  <w:num w:numId="43">
    <w:abstractNumId w:val="43"/>
  </w:num>
  <w:num w:numId="44">
    <w:abstractNumId w:val="22"/>
  </w:num>
  <w:num w:numId="45">
    <w:abstractNumId w:val="27"/>
  </w:num>
  <w:num w:numId="46">
    <w:abstractNumId w:val="30"/>
  </w:num>
  <w:num w:numId="47">
    <w:abstractNumId w:val="11"/>
  </w:num>
  <w:num w:numId="48">
    <w:abstractNumId w:val="2"/>
  </w:num>
  <w:num w:numId="49">
    <w:abstractNumId w:val="18"/>
  </w:num>
  <w:num w:numId="50">
    <w:abstractNumId w:val="34"/>
  </w:num>
  <w:num w:numId="51">
    <w:abstractNumId w:val="21"/>
  </w:num>
  <w:num w:numId="52">
    <w:abstractNumId w:val="40"/>
  </w:num>
  <w:num w:numId="53">
    <w:abstractNumId w:val="42"/>
  </w:num>
  <w:num w:numId="54">
    <w:abstractNumId w:val="54"/>
  </w:num>
  <w:num w:numId="55">
    <w:abstractNumId w:val="44"/>
  </w:num>
  <w:num w:numId="56">
    <w:abstractNumId w:val="9"/>
  </w:num>
  <w:num w:numId="57">
    <w:abstractNumId w:val="14"/>
  </w:num>
  <w:num w:numId="58">
    <w:abstractNumId w:val="53"/>
  </w:num>
  <w:num w:numId="59">
    <w:abstractNumId w:val="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24447"/>
    <w:rsid w:val="0003416F"/>
    <w:rsid w:val="000E69D5"/>
    <w:rsid w:val="001077FC"/>
    <w:rsid w:val="001364FD"/>
    <w:rsid w:val="0015126C"/>
    <w:rsid w:val="001A346D"/>
    <w:rsid w:val="001D25C0"/>
    <w:rsid w:val="001E7277"/>
    <w:rsid w:val="002476DA"/>
    <w:rsid w:val="00252E71"/>
    <w:rsid w:val="00280351"/>
    <w:rsid w:val="002B3C87"/>
    <w:rsid w:val="002B4D40"/>
    <w:rsid w:val="002C7184"/>
    <w:rsid w:val="003011AF"/>
    <w:rsid w:val="00310A56"/>
    <w:rsid w:val="0031338F"/>
    <w:rsid w:val="00314B5F"/>
    <w:rsid w:val="00346B6F"/>
    <w:rsid w:val="00364706"/>
    <w:rsid w:val="00367B65"/>
    <w:rsid w:val="00397B52"/>
    <w:rsid w:val="003A3027"/>
    <w:rsid w:val="003F4F9D"/>
    <w:rsid w:val="004223C6"/>
    <w:rsid w:val="0048206F"/>
    <w:rsid w:val="004C0DBD"/>
    <w:rsid w:val="004F7939"/>
    <w:rsid w:val="00554254"/>
    <w:rsid w:val="0057234F"/>
    <w:rsid w:val="00576415"/>
    <w:rsid w:val="00584944"/>
    <w:rsid w:val="005D4CEA"/>
    <w:rsid w:val="005D553A"/>
    <w:rsid w:val="00600CC3"/>
    <w:rsid w:val="00663D1B"/>
    <w:rsid w:val="00666601"/>
    <w:rsid w:val="00681BD8"/>
    <w:rsid w:val="006A71DD"/>
    <w:rsid w:val="006D7F25"/>
    <w:rsid w:val="006F3817"/>
    <w:rsid w:val="00730762"/>
    <w:rsid w:val="00731666"/>
    <w:rsid w:val="00744445"/>
    <w:rsid w:val="00756AC0"/>
    <w:rsid w:val="00797762"/>
    <w:rsid w:val="007A46A5"/>
    <w:rsid w:val="007F4408"/>
    <w:rsid w:val="00817C0C"/>
    <w:rsid w:val="008838F2"/>
    <w:rsid w:val="008839B3"/>
    <w:rsid w:val="008D0101"/>
    <w:rsid w:val="00900929"/>
    <w:rsid w:val="009073ED"/>
    <w:rsid w:val="00930ED2"/>
    <w:rsid w:val="0097100C"/>
    <w:rsid w:val="0097680E"/>
    <w:rsid w:val="00997991"/>
    <w:rsid w:val="009A54B4"/>
    <w:rsid w:val="009C41F7"/>
    <w:rsid w:val="009D2C44"/>
    <w:rsid w:val="009D324E"/>
    <w:rsid w:val="009E6732"/>
    <w:rsid w:val="00A16BFC"/>
    <w:rsid w:val="00A17BD7"/>
    <w:rsid w:val="00A43D5A"/>
    <w:rsid w:val="00A83757"/>
    <w:rsid w:val="00AF11FB"/>
    <w:rsid w:val="00BF06F6"/>
    <w:rsid w:val="00C4742C"/>
    <w:rsid w:val="00C621F6"/>
    <w:rsid w:val="00C627BA"/>
    <w:rsid w:val="00C97BD7"/>
    <w:rsid w:val="00CB5382"/>
    <w:rsid w:val="00CF36F2"/>
    <w:rsid w:val="00D028E3"/>
    <w:rsid w:val="00D10163"/>
    <w:rsid w:val="00D64FF7"/>
    <w:rsid w:val="00D83090"/>
    <w:rsid w:val="00D97E14"/>
    <w:rsid w:val="00DA5B41"/>
    <w:rsid w:val="00DD2EB9"/>
    <w:rsid w:val="00DD74FC"/>
    <w:rsid w:val="00E21EB2"/>
    <w:rsid w:val="00E30CAC"/>
    <w:rsid w:val="00E47B28"/>
    <w:rsid w:val="00E85A2E"/>
    <w:rsid w:val="00EB5B45"/>
    <w:rsid w:val="00EC0C0D"/>
    <w:rsid w:val="00ED29C3"/>
    <w:rsid w:val="00F22326"/>
    <w:rsid w:val="00FC6735"/>
    <w:rsid w:val="00FD49CA"/>
    <w:rsid w:val="00FF1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37"/>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4"/>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91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1" ma:contentTypeDescription="Create a new document." ma:contentTypeScope="" ma:versionID="a7c6de9e46711ca3f35d506207bfdb4f">
  <xsd:schema xmlns:xsd="http://www.w3.org/2001/XMLSchema" xmlns:xs="http://www.w3.org/2001/XMLSchema" xmlns:p="http://schemas.microsoft.com/office/2006/metadata/properties" xmlns:ns1="http://schemas.microsoft.com/sharepoint/v3" targetNamespace="http://schemas.microsoft.com/office/2006/metadata/properties" ma:root="true" ma:fieldsID="55d3c2ff1dfae606d6f8168c3878679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FCAE7C-EDF0-4774-9E18-5B2631810E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E13074-331D-4B15-9B6C-3F38E25FD1BB}">
  <ds:schemaRef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4E203D61-D238-48D2-98C6-D4995D3DA2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2036</Words>
  <Characters>11608</Characters>
  <Application>Microsoft Office Word</Application>
  <DocSecurity>4</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13617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Klein, Carol</cp:lastModifiedBy>
  <cp:revision>2</cp:revision>
  <cp:lastPrinted>2019-10-10T12:19:00Z</cp:lastPrinted>
  <dcterms:created xsi:type="dcterms:W3CDTF">2023-06-06T15:11:00Z</dcterms:created>
  <dcterms:modified xsi:type="dcterms:W3CDTF">2023-06-06T15:11:00Z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y fmtid="{D5CDD505-2E9C-101B-9397-08002B2CF9AE}" pid="3" name="_AdHocReviewCycleID">
    <vt:i4>-996325375</vt:i4>
  </property>
  <property fmtid="{D5CDD505-2E9C-101B-9397-08002B2CF9AE}" pid="4" name="_NewReviewCycle">
    <vt:lpwstr/>
  </property>
  <property fmtid="{D5CDD505-2E9C-101B-9397-08002B2CF9AE}" pid="5" name="_EmailSubject">
    <vt:lpwstr>RFP PWLC</vt:lpwstr>
  </property>
  <property fmtid="{D5CDD505-2E9C-101B-9397-08002B2CF9AE}" pid="6" name="_AuthorEmail">
    <vt:lpwstr>jaamory@pa.gov</vt:lpwstr>
  </property>
  <property fmtid="{D5CDD505-2E9C-101B-9397-08002B2CF9AE}" pid="7" name="_AuthorEmailDisplayName">
    <vt:lpwstr>Amory, Jason</vt:lpwstr>
  </property>
  <property fmtid="{D5CDD505-2E9C-101B-9397-08002B2CF9AE}" pid="8" name="_PreviousAdHocReviewCycleID">
    <vt:i4>1305911167</vt:i4>
  </property>
  <property fmtid="{D5CDD505-2E9C-101B-9397-08002B2CF9AE}" pid="9" name="_ReviewingToolsShownOnce">
    <vt:lpwstr/>
  </property>
</Properties>
</file>