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258F6" w14:textId="77777777" w:rsidR="0004659B" w:rsidRDefault="0004659B" w:rsidP="0004659B">
      <w:pPr>
        <w:jc w:val="center"/>
      </w:pPr>
      <w:r>
        <w:t>Statement of Work</w:t>
      </w:r>
    </w:p>
    <w:p w14:paraId="61473DA5" w14:textId="7E4A9974" w:rsidR="0004659B" w:rsidRDefault="0004659B" w:rsidP="0004659B">
      <w:pPr>
        <w:jc w:val="center"/>
      </w:pPr>
      <w:r>
        <w:t>CCTV/IP Video Servers</w:t>
      </w:r>
    </w:p>
    <w:p w14:paraId="3297E2CE" w14:textId="77777777" w:rsidR="0004659B" w:rsidRDefault="0004659B" w:rsidP="0004659B">
      <w:pPr>
        <w:jc w:val="center"/>
      </w:pPr>
      <w:r>
        <w:t>Department of Corrections-SCI Dallas</w:t>
      </w:r>
    </w:p>
    <w:p w14:paraId="07E4C1EF" w14:textId="77777777" w:rsidR="0004659B" w:rsidRDefault="0004659B" w:rsidP="0004659B">
      <w:pPr>
        <w:pStyle w:val="ListParagraph"/>
        <w:numPr>
          <w:ilvl w:val="0"/>
          <w:numId w:val="1"/>
        </w:numPr>
        <w:rPr>
          <w:b/>
          <w:bCs/>
        </w:rPr>
      </w:pPr>
      <w:r>
        <w:rPr>
          <w:b/>
          <w:bCs/>
        </w:rPr>
        <w:t>SCOPE OF WORK</w:t>
      </w:r>
    </w:p>
    <w:p w14:paraId="6DF0956C" w14:textId="67E6650F" w:rsidR="0004659B" w:rsidRDefault="0004659B" w:rsidP="0004659B">
      <w:pPr>
        <w:ind w:left="1080"/>
      </w:pPr>
      <w:r>
        <w:t xml:space="preserve">The Commonwealth of Pennsylvania, Department of Corrections, SCI Dallas, requires a vendor to provide </w:t>
      </w:r>
      <w:r>
        <w:t>CCTVF/IP Video servers</w:t>
      </w:r>
      <w:r>
        <w:t xml:space="preserve"> equipment in accordance with the Statement of Work.</w:t>
      </w:r>
    </w:p>
    <w:p w14:paraId="41A13D25" w14:textId="77777777" w:rsidR="0004659B" w:rsidRDefault="0004659B" w:rsidP="0004659B">
      <w:pPr>
        <w:pStyle w:val="ListParagraph"/>
        <w:numPr>
          <w:ilvl w:val="0"/>
          <w:numId w:val="1"/>
        </w:numPr>
        <w:rPr>
          <w:b/>
          <w:bCs/>
        </w:rPr>
      </w:pPr>
      <w:r>
        <w:rPr>
          <w:b/>
          <w:bCs/>
        </w:rPr>
        <w:t>ISSUING OFFICER</w:t>
      </w:r>
    </w:p>
    <w:p w14:paraId="61B37BB2" w14:textId="77777777" w:rsidR="0004659B" w:rsidRDefault="0004659B" w:rsidP="0004659B">
      <w:pPr>
        <w:ind w:left="1080"/>
      </w:pPr>
      <w:r>
        <w:t>Questions regarding the bid should be directed to Bonnie Snyder at (570) 674-2717.</w:t>
      </w:r>
    </w:p>
    <w:p w14:paraId="3D9D51E7" w14:textId="77777777" w:rsidR="0004659B" w:rsidRDefault="0004659B" w:rsidP="0004659B">
      <w:pPr>
        <w:pStyle w:val="ListParagraph"/>
        <w:numPr>
          <w:ilvl w:val="0"/>
          <w:numId w:val="1"/>
        </w:numPr>
        <w:rPr>
          <w:b/>
          <w:bCs/>
        </w:rPr>
      </w:pPr>
      <w:r>
        <w:rPr>
          <w:b/>
          <w:bCs/>
        </w:rPr>
        <w:t>CONTRACT REQUIREMENTS</w:t>
      </w:r>
    </w:p>
    <w:p w14:paraId="575BD685" w14:textId="77777777" w:rsidR="0004659B" w:rsidRDefault="0004659B" w:rsidP="0004659B">
      <w:pPr>
        <w:ind w:left="1080"/>
      </w:pPr>
      <w:r>
        <w:t>Contractor will provide the following to SCI Dallas</w:t>
      </w:r>
    </w:p>
    <w:p w14:paraId="256D0BEB" w14:textId="553AC190" w:rsidR="0004659B" w:rsidRDefault="0004659B" w:rsidP="0004659B">
      <w:pPr>
        <w:pStyle w:val="ListParagraph"/>
        <w:numPr>
          <w:ilvl w:val="0"/>
          <w:numId w:val="7"/>
        </w:numPr>
      </w:pPr>
      <w:r>
        <w:t>3 each-MHW-S380RB-</w:t>
      </w:r>
      <w:proofErr w:type="gramStart"/>
      <w:r>
        <w:t>SC  Bosch</w:t>
      </w:r>
      <w:proofErr w:type="gramEnd"/>
      <w:r>
        <w:t xml:space="preserve"> Standard Application Server (HPE DL380 Gen 11)</w:t>
      </w:r>
    </w:p>
    <w:p w14:paraId="7212341E" w14:textId="77777777" w:rsidR="0004659B" w:rsidRDefault="0004659B" w:rsidP="0004659B">
      <w:r>
        <w:tab/>
        <w:t xml:space="preserve">Contractors submitting bids for makes other than the requested model must include the </w:t>
      </w:r>
      <w:r>
        <w:tab/>
      </w:r>
      <w:r>
        <w:tab/>
        <w:t>Following in the bid response.</w:t>
      </w:r>
    </w:p>
    <w:p w14:paraId="3F66553D" w14:textId="77777777" w:rsidR="0004659B" w:rsidRDefault="0004659B" w:rsidP="0004659B">
      <w:pPr>
        <w:pStyle w:val="ListParagraph"/>
        <w:numPr>
          <w:ilvl w:val="0"/>
          <w:numId w:val="3"/>
        </w:numPr>
      </w:pPr>
      <w:r>
        <w:t>Complete identification of the product by the trade name, brand and/or model number</w:t>
      </w:r>
    </w:p>
    <w:p w14:paraId="53E0E631" w14:textId="77777777" w:rsidR="0004659B" w:rsidRDefault="0004659B" w:rsidP="0004659B">
      <w:pPr>
        <w:pStyle w:val="ListParagraph"/>
        <w:numPr>
          <w:ilvl w:val="0"/>
          <w:numId w:val="3"/>
        </w:numPr>
      </w:pPr>
      <w:r>
        <w:t>Descriptive literature and data with respect to the substitute material</w:t>
      </w:r>
    </w:p>
    <w:p w14:paraId="75EBC841" w14:textId="77777777" w:rsidR="0004659B" w:rsidRDefault="0004659B" w:rsidP="0004659B">
      <w:pPr>
        <w:pStyle w:val="ListParagraph"/>
        <w:numPr>
          <w:ilvl w:val="0"/>
          <w:numId w:val="3"/>
        </w:numPr>
      </w:pPr>
      <w:r>
        <w:t>Indicate any know specification deviations from the referenced material</w:t>
      </w:r>
    </w:p>
    <w:p w14:paraId="716E5960" w14:textId="77777777" w:rsidR="0004659B" w:rsidRDefault="0004659B" w:rsidP="0004659B">
      <w:pPr>
        <w:ind w:left="360"/>
      </w:pPr>
      <w:r>
        <w:t>All Products must meet security requirements of the DOC. The Department of Corrections reserves the right to allow companies to adapt their packaging changes. If, after award, DOC determines that a product poses a security threat. DOC will either cancel the award of that product upon written notification to the contractor detailing the nature of the security threat or allow the contactor to replace the product with a compliant product at the same price.</w:t>
      </w:r>
    </w:p>
    <w:p w14:paraId="3167AA24" w14:textId="77777777" w:rsidR="0004659B" w:rsidRDefault="0004659B" w:rsidP="0004659B">
      <w:pPr>
        <w:ind w:left="360"/>
      </w:pPr>
    </w:p>
    <w:p w14:paraId="70F70110" w14:textId="77777777" w:rsidR="0004659B" w:rsidRDefault="0004659B" w:rsidP="0004659B">
      <w:pPr>
        <w:pStyle w:val="ListParagraph"/>
        <w:numPr>
          <w:ilvl w:val="0"/>
          <w:numId w:val="1"/>
        </w:numPr>
        <w:rPr>
          <w:b/>
          <w:bCs/>
        </w:rPr>
      </w:pPr>
      <w:r>
        <w:rPr>
          <w:b/>
          <w:bCs/>
        </w:rPr>
        <w:t>CONTRACT TERM</w:t>
      </w:r>
    </w:p>
    <w:p w14:paraId="4EF0C8C9" w14:textId="77777777" w:rsidR="0004659B" w:rsidRDefault="0004659B" w:rsidP="0004659B">
      <w:pPr>
        <w:pStyle w:val="ListParagraph"/>
        <w:ind w:left="1080"/>
        <w:rPr>
          <w:b/>
          <w:bCs/>
        </w:rPr>
      </w:pPr>
    </w:p>
    <w:p w14:paraId="0653982C" w14:textId="77777777" w:rsidR="0004659B" w:rsidRDefault="0004659B" w:rsidP="0004659B">
      <w:pPr>
        <w:pStyle w:val="ListParagraph"/>
        <w:ind w:left="1080"/>
      </w:pPr>
      <w:r>
        <w:t>The term of the Contract shall commence on the Effective Date (as defined below) and shall end on the Expiration Date identified on the Contract or June 30, 2026, and is subject to other provision of the Contract.</w:t>
      </w:r>
    </w:p>
    <w:p w14:paraId="50017898" w14:textId="77777777" w:rsidR="0004659B" w:rsidRDefault="0004659B" w:rsidP="0004659B">
      <w:pPr>
        <w:pStyle w:val="ListParagraph"/>
        <w:ind w:left="1080"/>
      </w:pPr>
    </w:p>
    <w:p w14:paraId="637C4A4A" w14:textId="77777777" w:rsidR="0004659B" w:rsidRDefault="0004659B" w:rsidP="0004659B">
      <w:pPr>
        <w:pStyle w:val="ListParagraph"/>
        <w:ind w:left="1080"/>
      </w:pPr>
      <w:r>
        <w:t xml:space="preserve">The Effective Date shall be: a) the Effective Date printed on the Contract after the Contract has been fully executed by the Contractor and the Commonwealth (signed and approved as required by Commonwealth contracting procedures) or b) </w:t>
      </w:r>
      <w:proofErr w:type="gramStart"/>
      <w:r>
        <w:t>the ”Valid</w:t>
      </w:r>
      <w:proofErr w:type="gramEnd"/>
      <w:r>
        <w:t xml:space="preserve"> From” </w:t>
      </w:r>
    </w:p>
    <w:p w14:paraId="323AE861" w14:textId="77777777" w:rsidR="0004659B" w:rsidRDefault="0004659B" w:rsidP="0004659B">
      <w:pPr>
        <w:pStyle w:val="ListParagraph"/>
        <w:ind w:left="1080"/>
      </w:pPr>
      <w:r>
        <w:t xml:space="preserve">date printed on the contract, whichever is later. </w:t>
      </w:r>
    </w:p>
    <w:p w14:paraId="18F18F82" w14:textId="77777777" w:rsidR="0004659B" w:rsidRDefault="0004659B" w:rsidP="0004659B">
      <w:pPr>
        <w:pStyle w:val="ListParagraph"/>
        <w:ind w:left="1080"/>
      </w:pPr>
    </w:p>
    <w:p w14:paraId="061B1F89" w14:textId="77777777" w:rsidR="0004659B" w:rsidRDefault="0004659B" w:rsidP="0004659B">
      <w:pPr>
        <w:pStyle w:val="ListParagraph"/>
        <w:numPr>
          <w:ilvl w:val="0"/>
          <w:numId w:val="1"/>
        </w:numPr>
        <w:rPr>
          <w:b/>
          <w:bCs/>
        </w:rPr>
      </w:pPr>
      <w:r>
        <w:rPr>
          <w:b/>
          <w:bCs/>
        </w:rPr>
        <w:t>BID AWARD</w:t>
      </w:r>
    </w:p>
    <w:p w14:paraId="59956BD0" w14:textId="77777777" w:rsidR="0004659B" w:rsidRDefault="0004659B" w:rsidP="0004659B">
      <w:pPr>
        <w:pStyle w:val="ListParagraph"/>
        <w:ind w:left="1080"/>
        <w:rPr>
          <w:b/>
          <w:bCs/>
        </w:rPr>
      </w:pPr>
    </w:p>
    <w:p w14:paraId="5455E85F" w14:textId="77777777" w:rsidR="0004659B" w:rsidRDefault="0004659B" w:rsidP="0004659B">
      <w:pPr>
        <w:pStyle w:val="ListParagraph"/>
        <w:ind w:left="1080"/>
      </w:pPr>
      <w:r>
        <w:lastRenderedPageBreak/>
        <w:t xml:space="preserve">Unless </w:t>
      </w:r>
      <w:proofErr w:type="gramStart"/>
      <w:r>
        <w:t>Otherwise</w:t>
      </w:r>
      <w:proofErr w:type="gramEnd"/>
      <w:r>
        <w:t xml:space="preserve"> indicated, the unit price must include all labor, materials, equipment, tools, insurance, and delivery fees. In cases of discrepancies in prices, the unit price will be binding unless the unit price is obviously in error and the extended price is obviously correct, in which case the erroneous unit price will be corrected. All items will be delivered F.O.B. Destination. The awarded supplier is responsible for any shipping or delivery cost.</w:t>
      </w:r>
    </w:p>
    <w:p w14:paraId="7EC06E3B" w14:textId="77777777" w:rsidR="0004659B" w:rsidRDefault="0004659B" w:rsidP="0004659B">
      <w:pPr>
        <w:pStyle w:val="ListParagraph"/>
        <w:ind w:left="1080"/>
      </w:pPr>
    </w:p>
    <w:p w14:paraId="3751D8F3" w14:textId="77777777" w:rsidR="0004659B" w:rsidRDefault="0004659B" w:rsidP="0004659B">
      <w:pPr>
        <w:pStyle w:val="ListParagraph"/>
        <w:ind w:left="1080"/>
      </w:pPr>
      <w:r>
        <w:t>The Commonwealth reserve the right to award by item or on a total Bid Basis, whichever is deemed more advantageous to the Commonwealth.</w:t>
      </w:r>
    </w:p>
    <w:p w14:paraId="59FCC482" w14:textId="77777777" w:rsidR="0004659B" w:rsidRDefault="0004659B" w:rsidP="0004659B">
      <w:pPr>
        <w:pStyle w:val="ListParagraph"/>
        <w:ind w:left="1080"/>
      </w:pPr>
    </w:p>
    <w:p w14:paraId="510B8E16" w14:textId="77777777" w:rsidR="0004659B" w:rsidRDefault="0004659B" w:rsidP="0004659B">
      <w:pPr>
        <w:pStyle w:val="ListParagraph"/>
        <w:numPr>
          <w:ilvl w:val="0"/>
          <w:numId w:val="1"/>
        </w:numPr>
        <w:rPr>
          <w:b/>
          <w:bCs/>
        </w:rPr>
      </w:pPr>
      <w:r>
        <w:rPr>
          <w:b/>
          <w:bCs/>
        </w:rPr>
        <w:t>BID RESULTS</w:t>
      </w:r>
    </w:p>
    <w:p w14:paraId="4356BA2F" w14:textId="77777777" w:rsidR="0004659B" w:rsidRDefault="0004659B" w:rsidP="0004659B">
      <w:pPr>
        <w:pStyle w:val="ListParagraph"/>
        <w:ind w:left="1080"/>
      </w:pPr>
    </w:p>
    <w:p w14:paraId="71316EE5" w14:textId="77777777" w:rsidR="0004659B" w:rsidRDefault="0004659B" w:rsidP="0004659B">
      <w:pPr>
        <w:pStyle w:val="ListParagraph"/>
        <w:ind w:left="1080"/>
      </w:pPr>
      <w:r>
        <w:t xml:space="preserve">Bids will be opened on the date and time specified in the invitation for bid. Bid tabulations will be posted on the Department of General Services’ </w:t>
      </w:r>
      <w:proofErr w:type="spellStart"/>
      <w:r>
        <w:t>eMarketplace</w:t>
      </w:r>
      <w:proofErr w:type="spellEnd"/>
      <w:r>
        <w:t xml:space="preserve"> website </w:t>
      </w:r>
      <w:hyperlink r:id="rId5" w:history="1">
        <w:r>
          <w:rPr>
            <w:rStyle w:val="Hyperlink"/>
          </w:rPr>
          <w:t>http://www.emarketplace.state.pa.us/</w:t>
        </w:r>
      </w:hyperlink>
      <w:r>
        <w:t>. Tabulations are for information only and do NOT constitute actual award/execution of a contract. The results of apparent bidders and all bids are under review until final award of the purchase order.</w:t>
      </w:r>
    </w:p>
    <w:p w14:paraId="10782E85" w14:textId="77777777" w:rsidR="0004659B" w:rsidRDefault="0004659B" w:rsidP="0004659B">
      <w:pPr>
        <w:pStyle w:val="ListParagraph"/>
        <w:ind w:left="1080"/>
      </w:pPr>
    </w:p>
    <w:p w14:paraId="6D9D6A5F" w14:textId="77777777" w:rsidR="0004659B" w:rsidRDefault="0004659B" w:rsidP="0004659B">
      <w:pPr>
        <w:pStyle w:val="ListParagraph"/>
        <w:numPr>
          <w:ilvl w:val="0"/>
          <w:numId w:val="1"/>
        </w:numPr>
        <w:rPr>
          <w:b/>
          <w:bCs/>
        </w:rPr>
      </w:pPr>
      <w:r>
        <w:rPr>
          <w:b/>
          <w:bCs/>
        </w:rPr>
        <w:t>INVOICING</w:t>
      </w:r>
    </w:p>
    <w:p w14:paraId="4B06B858" w14:textId="77777777" w:rsidR="0004659B" w:rsidRDefault="0004659B" w:rsidP="0004659B">
      <w:pPr>
        <w:pStyle w:val="ListParagraph"/>
        <w:ind w:left="1080"/>
      </w:pPr>
    </w:p>
    <w:p w14:paraId="5BDAEF4B" w14:textId="77777777" w:rsidR="0004659B" w:rsidRDefault="0004659B" w:rsidP="0004659B">
      <w:pPr>
        <w:pStyle w:val="ListParagraph"/>
        <w:ind w:left="1080"/>
      </w:pPr>
      <w:r>
        <w:t xml:space="preserve">Contractors must follow the following invoicing </w:t>
      </w:r>
      <w:proofErr w:type="spellStart"/>
      <w:r>
        <w:t>requirments</w:t>
      </w:r>
      <w:proofErr w:type="spellEnd"/>
      <w:r>
        <w:t>:</w:t>
      </w:r>
    </w:p>
    <w:p w14:paraId="791AFC97" w14:textId="77777777" w:rsidR="0004659B" w:rsidRDefault="0004659B" w:rsidP="0004659B">
      <w:pPr>
        <w:pStyle w:val="ListParagraph"/>
        <w:numPr>
          <w:ilvl w:val="0"/>
          <w:numId w:val="4"/>
        </w:numPr>
      </w:pPr>
      <w:r>
        <w:t>Accurately bill the Commonwealth for actual services rendered on all invoices.</w:t>
      </w:r>
    </w:p>
    <w:p w14:paraId="1B591FB9" w14:textId="77777777" w:rsidR="0004659B" w:rsidRDefault="0004659B" w:rsidP="0004659B">
      <w:pPr>
        <w:pStyle w:val="ListParagraph"/>
        <w:numPr>
          <w:ilvl w:val="0"/>
          <w:numId w:val="4"/>
        </w:numPr>
      </w:pPr>
      <w:r>
        <w:t>Submit invoice to appropriate resource account within 10 business days of completed service.</w:t>
      </w:r>
    </w:p>
    <w:p w14:paraId="4522C137" w14:textId="77777777" w:rsidR="0004659B" w:rsidRDefault="0004659B" w:rsidP="0004659B">
      <w:pPr>
        <w:pStyle w:val="ListParagraph"/>
        <w:numPr>
          <w:ilvl w:val="0"/>
          <w:numId w:val="4"/>
        </w:numPr>
      </w:pPr>
      <w:r>
        <w:t>Comply with Commonwealth Department of Corrections practices for supplier payments.</w:t>
      </w:r>
    </w:p>
    <w:p w14:paraId="615B3FFB" w14:textId="77777777" w:rsidR="0004659B" w:rsidRDefault="0004659B" w:rsidP="0004659B">
      <w:pPr>
        <w:ind w:left="720"/>
      </w:pPr>
      <w:r>
        <w:t xml:space="preserve">The awarded supplier should submit all invoices, as outline by the Pennsylvania Office of the Budget, as a PDF file to </w:t>
      </w:r>
      <w:proofErr w:type="gramStart"/>
      <w:r>
        <w:t>69180@pa.gov .</w:t>
      </w:r>
      <w:proofErr w:type="gramEnd"/>
      <w:r>
        <w:t xml:space="preserve"> The following link will provide more information regarding the Office of the Budget’s invoicing requirements and resources: https//www.budget.pa.gov/Services/ForVendors/Pages/default.aspx.</w:t>
      </w:r>
    </w:p>
    <w:p w14:paraId="04B27AB2" w14:textId="77777777" w:rsidR="0004659B" w:rsidRDefault="0004659B" w:rsidP="0004659B">
      <w:pPr>
        <w:ind w:left="720"/>
      </w:pPr>
    </w:p>
    <w:p w14:paraId="4E19B177" w14:textId="77777777" w:rsidR="0004659B" w:rsidRDefault="0004659B" w:rsidP="0004659B">
      <w:pPr>
        <w:pStyle w:val="ListParagraph"/>
        <w:ind w:left="1080"/>
      </w:pPr>
    </w:p>
    <w:p w14:paraId="4ABA01EA" w14:textId="77777777" w:rsidR="0004659B" w:rsidRDefault="0004659B" w:rsidP="0004659B">
      <w:pPr>
        <w:pStyle w:val="ListParagraph"/>
        <w:ind w:left="1080"/>
      </w:pPr>
    </w:p>
    <w:p w14:paraId="5CE8461F" w14:textId="77777777" w:rsidR="0004659B" w:rsidRDefault="0004659B" w:rsidP="0004659B">
      <w:pPr>
        <w:ind w:left="360"/>
        <w:rPr>
          <w:b/>
          <w:bCs/>
        </w:rPr>
      </w:pPr>
    </w:p>
    <w:p w14:paraId="55D7047A" w14:textId="77777777" w:rsidR="0004659B" w:rsidRDefault="0004659B" w:rsidP="0004659B">
      <w:pPr>
        <w:pStyle w:val="ListParagraph"/>
        <w:ind w:left="1800"/>
      </w:pPr>
    </w:p>
    <w:p w14:paraId="34D3A7C5" w14:textId="77777777" w:rsidR="0004659B" w:rsidRDefault="0004659B" w:rsidP="0004659B">
      <w:pPr>
        <w:pStyle w:val="ListParagraph"/>
        <w:ind w:left="1800"/>
      </w:pPr>
    </w:p>
    <w:p w14:paraId="36D7F62D" w14:textId="77777777" w:rsidR="0004659B" w:rsidRDefault="0004659B" w:rsidP="0004659B">
      <w:pPr>
        <w:pStyle w:val="ListParagraph"/>
        <w:ind w:left="1800"/>
      </w:pPr>
    </w:p>
    <w:p w14:paraId="160BEC60" w14:textId="77777777" w:rsidR="0004659B" w:rsidRDefault="0004659B" w:rsidP="0004659B">
      <w:pPr>
        <w:ind w:left="1440"/>
      </w:pPr>
    </w:p>
    <w:p w14:paraId="1A68C706" w14:textId="77777777" w:rsidR="000B4141" w:rsidRDefault="000B4141"/>
    <w:sectPr w:rsidR="000B41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7A4792"/>
    <w:multiLevelType w:val="hybridMultilevel"/>
    <w:tmpl w:val="CFD24CDA"/>
    <w:lvl w:ilvl="0" w:tplc="04090001">
      <w:start w:val="1"/>
      <w:numFmt w:val="bullet"/>
      <w:lvlText w:val=""/>
      <w:lvlJc w:val="left"/>
      <w:pPr>
        <w:ind w:left="1080" w:hanging="360"/>
      </w:pPr>
      <w:rPr>
        <w:rFonts w:ascii="Symbol" w:hAnsi="Symbol" w:hint="default"/>
      </w:rPr>
    </w:lvl>
    <w:lvl w:ilvl="1" w:tplc="E10C1AAA">
      <w:start w:val="1"/>
      <w:numFmt w:val="bullet"/>
      <w:lvlText w:val="o"/>
      <w:lvlJc w:val="left"/>
      <w:pPr>
        <w:ind w:left="1800" w:hanging="360"/>
      </w:pPr>
      <w:rPr>
        <w:rFonts w:ascii="Courier New" w:hAnsi="Courier New" w:cs="Courier New" w:hint="default"/>
        <w:b w:val="0"/>
        <w:bCs w:val="0"/>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15:restartNumberingAfterBreak="0">
    <w:nsid w:val="51E639DE"/>
    <w:multiLevelType w:val="hybridMultilevel"/>
    <w:tmpl w:val="33826D1E"/>
    <w:lvl w:ilvl="0" w:tplc="9192F150">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55211BCC"/>
    <w:multiLevelType w:val="hybridMultilevel"/>
    <w:tmpl w:val="126AD9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62CA1F9E"/>
    <w:multiLevelType w:val="hybridMultilevel"/>
    <w:tmpl w:val="6FDEFCB2"/>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4" w15:restartNumberingAfterBreak="0">
    <w:nsid w:val="697E520E"/>
    <w:multiLevelType w:val="hybridMultilevel"/>
    <w:tmpl w:val="9A1C96A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num w:numId="1" w16cid:durableId="121492846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62916394">
    <w:abstractNumId w:val="4"/>
    <w:lvlOverride w:ilvl="0"/>
    <w:lvlOverride w:ilvl="1"/>
    <w:lvlOverride w:ilvl="2"/>
    <w:lvlOverride w:ilvl="3"/>
    <w:lvlOverride w:ilvl="4"/>
    <w:lvlOverride w:ilvl="5"/>
    <w:lvlOverride w:ilvl="6"/>
    <w:lvlOverride w:ilvl="7"/>
    <w:lvlOverride w:ilvl="8"/>
  </w:num>
  <w:num w:numId="3" w16cid:durableId="158661">
    <w:abstractNumId w:val="0"/>
    <w:lvlOverride w:ilvl="0"/>
    <w:lvlOverride w:ilvl="1"/>
    <w:lvlOverride w:ilvl="2"/>
    <w:lvlOverride w:ilvl="3"/>
    <w:lvlOverride w:ilvl="4"/>
    <w:lvlOverride w:ilvl="5"/>
    <w:lvlOverride w:ilvl="6"/>
    <w:lvlOverride w:ilvl="7"/>
    <w:lvlOverride w:ilvl="8"/>
  </w:num>
  <w:num w:numId="4" w16cid:durableId="556668960">
    <w:abstractNumId w:val="3"/>
    <w:lvlOverride w:ilvl="0"/>
    <w:lvlOverride w:ilvl="1"/>
    <w:lvlOverride w:ilvl="2"/>
    <w:lvlOverride w:ilvl="3"/>
    <w:lvlOverride w:ilvl="4"/>
    <w:lvlOverride w:ilvl="5"/>
    <w:lvlOverride w:ilvl="6"/>
    <w:lvlOverride w:ilvl="7"/>
    <w:lvlOverride w:ilvl="8"/>
  </w:num>
  <w:num w:numId="5" w16cid:durableId="2090077681">
    <w:abstractNumId w:val="0"/>
  </w:num>
  <w:num w:numId="6" w16cid:durableId="2145149376">
    <w:abstractNumId w:val="1"/>
  </w:num>
  <w:num w:numId="7" w16cid:durableId="4284333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59B"/>
    <w:rsid w:val="0004659B"/>
    <w:rsid w:val="000B4141"/>
    <w:rsid w:val="0038464E"/>
    <w:rsid w:val="00CB33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5C31E"/>
  <w15:chartTrackingRefBased/>
  <w15:docId w15:val="{5842B5EC-8D0B-4E29-9D4A-C22B6FD62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659B"/>
    <w:pPr>
      <w:spacing w:line="256" w:lineRule="auto"/>
    </w:pPr>
  </w:style>
  <w:style w:type="paragraph" w:styleId="Heading1">
    <w:name w:val="heading 1"/>
    <w:basedOn w:val="Normal"/>
    <w:next w:val="Normal"/>
    <w:link w:val="Heading1Char"/>
    <w:uiPriority w:val="9"/>
    <w:qFormat/>
    <w:rsid w:val="000465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65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65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65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65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65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65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65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65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65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65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65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65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65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65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65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65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659B"/>
    <w:rPr>
      <w:rFonts w:eastAsiaTheme="majorEastAsia" w:cstheme="majorBidi"/>
      <w:color w:val="272727" w:themeColor="text1" w:themeTint="D8"/>
    </w:rPr>
  </w:style>
  <w:style w:type="paragraph" w:styleId="Title">
    <w:name w:val="Title"/>
    <w:basedOn w:val="Normal"/>
    <w:next w:val="Normal"/>
    <w:link w:val="TitleChar"/>
    <w:uiPriority w:val="10"/>
    <w:qFormat/>
    <w:rsid w:val="000465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65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65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65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659B"/>
    <w:pPr>
      <w:spacing w:before="160"/>
      <w:jc w:val="center"/>
    </w:pPr>
    <w:rPr>
      <w:i/>
      <w:iCs/>
      <w:color w:val="404040" w:themeColor="text1" w:themeTint="BF"/>
    </w:rPr>
  </w:style>
  <w:style w:type="character" w:customStyle="1" w:styleId="QuoteChar">
    <w:name w:val="Quote Char"/>
    <w:basedOn w:val="DefaultParagraphFont"/>
    <w:link w:val="Quote"/>
    <w:uiPriority w:val="29"/>
    <w:rsid w:val="0004659B"/>
    <w:rPr>
      <w:i/>
      <w:iCs/>
      <w:color w:val="404040" w:themeColor="text1" w:themeTint="BF"/>
    </w:rPr>
  </w:style>
  <w:style w:type="paragraph" w:styleId="ListParagraph">
    <w:name w:val="List Paragraph"/>
    <w:basedOn w:val="Normal"/>
    <w:uiPriority w:val="34"/>
    <w:qFormat/>
    <w:rsid w:val="0004659B"/>
    <w:pPr>
      <w:ind w:left="720"/>
      <w:contextualSpacing/>
    </w:pPr>
  </w:style>
  <w:style w:type="character" w:styleId="IntenseEmphasis">
    <w:name w:val="Intense Emphasis"/>
    <w:basedOn w:val="DefaultParagraphFont"/>
    <w:uiPriority w:val="21"/>
    <w:qFormat/>
    <w:rsid w:val="0004659B"/>
    <w:rPr>
      <w:i/>
      <w:iCs/>
      <w:color w:val="0F4761" w:themeColor="accent1" w:themeShade="BF"/>
    </w:rPr>
  </w:style>
  <w:style w:type="paragraph" w:styleId="IntenseQuote">
    <w:name w:val="Intense Quote"/>
    <w:basedOn w:val="Normal"/>
    <w:next w:val="Normal"/>
    <w:link w:val="IntenseQuoteChar"/>
    <w:uiPriority w:val="30"/>
    <w:qFormat/>
    <w:rsid w:val="000465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659B"/>
    <w:rPr>
      <w:i/>
      <w:iCs/>
      <w:color w:val="0F4761" w:themeColor="accent1" w:themeShade="BF"/>
    </w:rPr>
  </w:style>
  <w:style w:type="character" w:styleId="IntenseReference">
    <w:name w:val="Intense Reference"/>
    <w:basedOn w:val="DefaultParagraphFont"/>
    <w:uiPriority w:val="32"/>
    <w:qFormat/>
    <w:rsid w:val="0004659B"/>
    <w:rPr>
      <w:b/>
      <w:bCs/>
      <w:smallCaps/>
      <w:color w:val="0F4761" w:themeColor="accent1" w:themeShade="BF"/>
      <w:spacing w:val="5"/>
    </w:rPr>
  </w:style>
  <w:style w:type="character" w:styleId="Hyperlink">
    <w:name w:val="Hyperlink"/>
    <w:basedOn w:val="DefaultParagraphFont"/>
    <w:uiPriority w:val="99"/>
    <w:semiHidden/>
    <w:unhideWhenUsed/>
    <w:rsid w:val="0004659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8480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rketplace.state.pa.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537</Words>
  <Characters>3064</Characters>
  <Application>Microsoft Office Word</Application>
  <DocSecurity>0</DocSecurity>
  <Lines>25</Lines>
  <Paragraphs>7</Paragraphs>
  <ScaleCrop>false</ScaleCrop>
  <Company>PA Public Safety Delivery Center</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Snyder, Bonnie</dc:creator>
  <cp:keywords/>
  <dc:description/>
  <cp:lastModifiedBy>Snyder, Bonnie</cp:lastModifiedBy>
  <cp:revision>1</cp:revision>
  <dcterms:created xsi:type="dcterms:W3CDTF">2025-12-02T18:13:00Z</dcterms:created>
  <dcterms:modified xsi:type="dcterms:W3CDTF">2025-12-02T18:21:00Z</dcterms:modified>
</cp:coreProperties>
</file>