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80C70" w14:textId="4CC4CA5B"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PENNSYLVANI</w:t>
      </w:r>
      <w:r w:rsidR="0081232E">
        <w:rPr>
          <w:rFonts w:ascii="Calibri" w:eastAsia="Calibri" w:hAnsi="Calibri" w:cs="Times New Roman"/>
          <w:b/>
          <w:sz w:val="32"/>
          <w:szCs w:val="32"/>
        </w:rPr>
        <w:t>A</w:t>
      </w:r>
    </w:p>
    <w:p w14:paraId="2E81DB16"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46BEAFE3" w14:textId="095377EB" w:rsidR="00CF6C55" w:rsidRPr="006576A7" w:rsidRDefault="00DC338A" w:rsidP="00CF6C55">
      <w:pPr>
        <w:jc w:val="center"/>
        <w:rPr>
          <w:rFonts w:ascii="Calibri" w:eastAsia="Calibri" w:hAnsi="Calibri" w:cs="Times New Roman"/>
        </w:rPr>
      </w:pPr>
      <w:r>
        <w:rPr>
          <w:rFonts w:ascii="Calibri" w:eastAsia="Calibri" w:hAnsi="Calibri" w:cs="Times New Roman"/>
          <w:sz w:val="28"/>
          <w:szCs w:val="28"/>
        </w:rPr>
        <w:t>Office Planning and Facility Support Services</w:t>
      </w:r>
      <w:r w:rsidR="004F50CA">
        <w:rPr>
          <w:rFonts w:ascii="Calibri" w:eastAsia="Calibri" w:hAnsi="Calibri" w:cs="Times New Roman"/>
        </w:rPr>
        <w:br/>
      </w:r>
      <w:r w:rsidR="00CF6C55">
        <w:rPr>
          <w:rFonts w:ascii="Calibri" w:eastAsia="Calibri" w:hAnsi="Calibri" w:cs="Times New Roman"/>
        </w:rPr>
        <w:t>Rachel Carson State Office Building</w:t>
      </w:r>
      <w:r w:rsidR="004F50CA">
        <w:rPr>
          <w:rFonts w:ascii="Calibri" w:eastAsia="Calibri" w:hAnsi="Calibri" w:cs="Times New Roman"/>
        </w:rPr>
        <w:br/>
      </w:r>
      <w:r w:rsidR="00CF6C55">
        <w:rPr>
          <w:rFonts w:ascii="Calibri" w:eastAsia="Calibri" w:hAnsi="Calibri" w:cs="Times New Roman"/>
        </w:rPr>
        <w:t xml:space="preserve">P.O. </w:t>
      </w:r>
      <w:r w:rsidR="00B1283E">
        <w:rPr>
          <w:rFonts w:ascii="Calibri" w:eastAsia="Calibri" w:hAnsi="Calibri" w:cs="Times New Roman"/>
        </w:rPr>
        <w:t>2063</w:t>
      </w:r>
      <w:r w:rsidR="004F50CA">
        <w:rPr>
          <w:rFonts w:ascii="Calibri" w:eastAsia="Calibri" w:hAnsi="Calibri" w:cs="Times New Roman"/>
        </w:rPr>
        <w:br/>
      </w:r>
      <w:r w:rsidR="00CF6C55">
        <w:rPr>
          <w:rFonts w:ascii="Calibri" w:eastAsia="Calibri" w:hAnsi="Calibri" w:cs="Times New Roman"/>
        </w:rPr>
        <w:t>Harrisburg, PA 17105-8468</w:t>
      </w:r>
    </w:p>
    <w:p w14:paraId="1C6E6997" w14:textId="616E169B" w:rsidR="009B65C8" w:rsidRPr="004F1A79" w:rsidRDefault="004F1A79">
      <w:pPr>
        <w:rPr>
          <w:b/>
          <w:sz w:val="28"/>
          <w:szCs w:val="24"/>
        </w:rPr>
      </w:pPr>
      <w:r w:rsidRPr="004F1A79">
        <w:rPr>
          <w:b/>
          <w:sz w:val="28"/>
          <w:szCs w:val="24"/>
        </w:rPr>
        <w:t xml:space="preserve">Specifications for </w:t>
      </w:r>
      <w:r w:rsidR="00DC338A">
        <w:rPr>
          <w:b/>
          <w:sz w:val="28"/>
          <w:szCs w:val="24"/>
        </w:rPr>
        <w:t>FleetCommander Kiosk</w:t>
      </w:r>
      <w:r w:rsidR="00661930">
        <w:rPr>
          <w:b/>
          <w:sz w:val="28"/>
          <w:szCs w:val="24"/>
        </w:rPr>
        <w:t xml:space="preserve"> </w:t>
      </w:r>
      <w:r w:rsidR="00F43FEF">
        <w:rPr>
          <w:b/>
          <w:sz w:val="28"/>
          <w:szCs w:val="24"/>
        </w:rPr>
        <w:br/>
      </w:r>
      <w:r w:rsidR="007A11E5">
        <w:rPr>
          <w:b/>
          <w:sz w:val="28"/>
          <w:szCs w:val="24"/>
        </w:rPr>
        <w:t>NO SUBSTITUTION PROCUREMEN</w:t>
      </w:r>
      <w:r w:rsidR="008D4B01">
        <w:rPr>
          <w:b/>
          <w:sz w:val="28"/>
          <w:szCs w:val="24"/>
        </w:rPr>
        <w:t>T</w:t>
      </w:r>
    </w:p>
    <w:tbl>
      <w:tblPr>
        <w:tblStyle w:val="TableGrid"/>
        <w:tblW w:w="9828" w:type="dxa"/>
        <w:tblLook w:val="04A0" w:firstRow="1" w:lastRow="0" w:firstColumn="1" w:lastColumn="0" w:noHBand="0" w:noVBand="1"/>
      </w:tblPr>
      <w:tblGrid>
        <w:gridCol w:w="2088"/>
        <w:gridCol w:w="7740"/>
      </w:tblGrid>
      <w:tr w:rsidR="00D3523C" w:rsidRPr="00D3523C" w14:paraId="64701D3D" w14:textId="77777777" w:rsidTr="00450522">
        <w:tc>
          <w:tcPr>
            <w:tcW w:w="2088" w:type="dxa"/>
            <w:shd w:val="clear" w:color="auto" w:fill="BFBFBF" w:themeFill="background1" w:themeFillShade="BF"/>
          </w:tcPr>
          <w:p w14:paraId="52D57C54" w14:textId="518960E5" w:rsidR="00D3523C" w:rsidRPr="00450522" w:rsidRDefault="00D3523C" w:rsidP="0048126C">
            <w:pPr>
              <w:autoSpaceDE w:val="0"/>
              <w:autoSpaceDN w:val="0"/>
              <w:adjustRightInd w:val="0"/>
              <w:rPr>
                <w:rFonts w:ascii="Calibri" w:hAnsi="Calibri" w:cs="Calibri"/>
                <w:b/>
                <w:color w:val="000000"/>
              </w:rPr>
            </w:pPr>
            <w:r w:rsidRPr="00450522">
              <w:rPr>
                <w:rFonts w:ascii="Calibri" w:hAnsi="Calibri" w:cs="Calibri"/>
                <w:b/>
                <w:color w:val="000000"/>
              </w:rPr>
              <w:t>Model</w:t>
            </w:r>
          </w:p>
        </w:tc>
        <w:tc>
          <w:tcPr>
            <w:tcW w:w="7740" w:type="dxa"/>
            <w:shd w:val="clear" w:color="auto" w:fill="BFBFBF" w:themeFill="background1" w:themeFillShade="BF"/>
          </w:tcPr>
          <w:p w14:paraId="630F7E60" w14:textId="77777777" w:rsidR="00D3523C" w:rsidRPr="00450522" w:rsidRDefault="00D3523C" w:rsidP="00450522">
            <w:pPr>
              <w:autoSpaceDE w:val="0"/>
              <w:autoSpaceDN w:val="0"/>
              <w:adjustRightInd w:val="0"/>
              <w:rPr>
                <w:rFonts w:ascii="Calibri" w:hAnsi="Calibri" w:cs="Calibri"/>
                <w:b/>
                <w:color w:val="000000"/>
              </w:rPr>
            </w:pPr>
            <w:r w:rsidRPr="00450522">
              <w:rPr>
                <w:rFonts w:ascii="Calibri" w:hAnsi="Calibri" w:cs="Calibri"/>
                <w:b/>
                <w:bCs/>
                <w:color w:val="000000"/>
              </w:rPr>
              <w:t>Spec</w:t>
            </w:r>
            <w:r w:rsidR="00450522">
              <w:rPr>
                <w:rFonts w:ascii="Calibri" w:hAnsi="Calibri" w:cs="Calibri"/>
                <w:b/>
                <w:bCs/>
                <w:color w:val="000000"/>
              </w:rPr>
              <w:t>ifications</w:t>
            </w:r>
          </w:p>
        </w:tc>
      </w:tr>
      <w:tr w:rsidR="00EC4AB1" w:rsidRPr="00D3523C" w14:paraId="6B000F3D" w14:textId="77777777" w:rsidTr="00450522">
        <w:tc>
          <w:tcPr>
            <w:tcW w:w="2088" w:type="dxa"/>
          </w:tcPr>
          <w:p w14:paraId="3C1E8A5F" w14:textId="45BCB187" w:rsidR="00EC4AB1" w:rsidRPr="004F50CA" w:rsidRDefault="00EC4AB1" w:rsidP="00EC4AB1">
            <w:pPr>
              <w:autoSpaceDE w:val="0"/>
              <w:autoSpaceDN w:val="0"/>
              <w:adjustRightInd w:val="0"/>
              <w:rPr>
                <w:rFonts w:cstheme="minorHAnsi"/>
                <w:b/>
                <w:color w:val="000000"/>
              </w:rPr>
            </w:pPr>
            <w:r>
              <w:rPr>
                <w:rFonts w:cstheme="minorHAnsi"/>
                <w:b/>
                <w:color w:val="000000"/>
              </w:rPr>
              <w:t>Standard Indoor Touchscreen Kiosk</w:t>
            </w:r>
          </w:p>
        </w:tc>
        <w:tc>
          <w:tcPr>
            <w:tcW w:w="7740" w:type="dxa"/>
          </w:tcPr>
          <w:p w14:paraId="0BF3C0E5" w14:textId="77777777" w:rsidR="00EC4AB1" w:rsidRPr="0065757B" w:rsidRDefault="00EC4AB1" w:rsidP="00EC4AB1">
            <w:pPr>
              <w:autoSpaceDE w:val="0"/>
              <w:autoSpaceDN w:val="0"/>
              <w:adjustRightInd w:val="0"/>
              <w:ind w:left="360"/>
              <w:rPr>
                <w:rFonts w:cstheme="minorHAnsi"/>
                <w:color w:val="000000"/>
                <w:u w:val="single"/>
              </w:rPr>
            </w:pPr>
            <w:r>
              <w:rPr>
                <w:rFonts w:cstheme="minorHAnsi"/>
                <w:color w:val="000000"/>
                <w:u w:val="single"/>
              </w:rPr>
              <w:t>Technical</w:t>
            </w:r>
            <w:r w:rsidRPr="0065757B">
              <w:rPr>
                <w:rFonts w:cstheme="minorHAnsi"/>
                <w:color w:val="000000"/>
                <w:u w:val="single"/>
              </w:rPr>
              <w:t xml:space="preserve"> Specifications</w:t>
            </w:r>
          </w:p>
          <w:p w14:paraId="213BCFE9" w14:textId="77777777" w:rsidR="00EC4AB1" w:rsidRPr="00DC338A" w:rsidRDefault="00EC4AB1" w:rsidP="00EC4AB1">
            <w:r>
              <w:t xml:space="preserve">              </w:t>
            </w:r>
            <w:r w:rsidRPr="00DC338A">
              <w:t>• One (1) Physical Network Connection</w:t>
            </w:r>
          </w:p>
          <w:p w14:paraId="0EA3D266" w14:textId="77777777" w:rsidR="00EC4AB1" w:rsidRPr="00DC338A" w:rsidRDefault="00EC4AB1" w:rsidP="00EC4AB1">
            <w:pPr>
              <w:ind w:left="720"/>
            </w:pPr>
            <w:r w:rsidRPr="00DC338A">
              <w:t>• Two (2) Network Interface Cards (NIC)</w:t>
            </w:r>
          </w:p>
          <w:p w14:paraId="3DCB41BC" w14:textId="77777777" w:rsidR="00EC4AB1" w:rsidRPr="00DC338A" w:rsidRDefault="00EC4AB1" w:rsidP="00EC4AB1">
            <w:pPr>
              <w:ind w:left="720"/>
            </w:pPr>
            <w:r w:rsidRPr="00DC338A">
              <w:t>• DHCP or Static IP Address</w:t>
            </w:r>
            <w:r>
              <w:t xml:space="preserve"> </w:t>
            </w:r>
          </w:p>
          <w:p w14:paraId="39A5A95B" w14:textId="77777777" w:rsidR="00EC4AB1" w:rsidRPr="00DC338A" w:rsidRDefault="00EC4AB1" w:rsidP="00EC4AB1">
            <w:pPr>
              <w:ind w:left="720"/>
            </w:pPr>
            <w:r w:rsidRPr="00DC338A">
              <w:t>• DNS</w:t>
            </w:r>
          </w:p>
          <w:p w14:paraId="235EDCA8" w14:textId="77777777" w:rsidR="00EC4AB1" w:rsidRPr="00DC338A" w:rsidRDefault="00EC4AB1" w:rsidP="00EC4AB1">
            <w:pPr>
              <w:ind w:left="720"/>
            </w:pPr>
            <w:r w:rsidRPr="00DC338A">
              <w:t>• Outbound Internet Access</w:t>
            </w:r>
            <w:r>
              <w:t xml:space="preserve"> </w:t>
            </w:r>
          </w:p>
          <w:p w14:paraId="0943CF48" w14:textId="77777777" w:rsidR="00EC4AB1" w:rsidRPr="00DC338A" w:rsidRDefault="00EC4AB1" w:rsidP="00EC4AB1">
            <w:pPr>
              <w:ind w:left="720"/>
            </w:pPr>
            <w:r w:rsidRPr="00DC338A">
              <w:t>• TCP: 443 (Web Traffic for Kiosk)</w:t>
            </w:r>
          </w:p>
          <w:p w14:paraId="0973C41E" w14:textId="77777777" w:rsidR="00EC4AB1" w:rsidRPr="00DC338A" w:rsidRDefault="00EC4AB1" w:rsidP="00EC4AB1">
            <w:pPr>
              <w:ind w:left="720"/>
            </w:pPr>
            <w:r w:rsidRPr="00DC338A">
              <w:t xml:space="preserve">• UDP: 1194 or TCP: 443 (VPN Traffic for Key Box) </w:t>
            </w:r>
          </w:p>
          <w:p w14:paraId="393766E6" w14:textId="77777777" w:rsidR="00EC4AB1" w:rsidRPr="00DC338A" w:rsidRDefault="00EC4AB1" w:rsidP="00EC4AB1">
            <w:pPr>
              <w:ind w:left="720"/>
            </w:pPr>
            <w:r w:rsidRPr="00DC338A">
              <w:t>• UDP: 123 (NTP Time Synchronization)</w:t>
            </w:r>
          </w:p>
          <w:p w14:paraId="1D7361A5" w14:textId="77777777" w:rsidR="00EC4AB1" w:rsidRPr="00DC338A" w:rsidRDefault="00EC4AB1" w:rsidP="00EC4AB1">
            <w:pPr>
              <w:ind w:left="720"/>
            </w:pPr>
            <w:r w:rsidRPr="00DC338A">
              <w:t>• OpenVPN Connect v3 or higher</w:t>
            </w:r>
            <w:r>
              <w:t xml:space="preserve"> </w:t>
            </w:r>
          </w:p>
          <w:p w14:paraId="6E75B37B" w14:textId="77777777" w:rsidR="00EC4AB1" w:rsidRDefault="00EC4AB1" w:rsidP="00EC4AB1">
            <w:r>
              <w:t xml:space="preserve">              </w:t>
            </w:r>
            <w:r w:rsidRPr="00DC338A">
              <w:t>• IP Forwarding Enabled in Windows OS</w:t>
            </w:r>
          </w:p>
          <w:p w14:paraId="34736CE5" w14:textId="77777777" w:rsidR="00EC4AB1" w:rsidRPr="0065757B" w:rsidRDefault="00EC4AB1" w:rsidP="00EC4AB1">
            <w:pPr>
              <w:autoSpaceDE w:val="0"/>
              <w:autoSpaceDN w:val="0"/>
              <w:adjustRightInd w:val="0"/>
              <w:ind w:left="360"/>
              <w:rPr>
                <w:rFonts w:cstheme="minorHAnsi"/>
                <w:color w:val="000000"/>
                <w:u w:val="single"/>
              </w:rPr>
            </w:pPr>
            <w:r w:rsidRPr="0065757B">
              <w:rPr>
                <w:rFonts w:cstheme="minorHAnsi"/>
                <w:color w:val="000000"/>
                <w:u w:val="single"/>
              </w:rPr>
              <w:t>Other Specifications</w:t>
            </w:r>
          </w:p>
          <w:p w14:paraId="4B2566BB" w14:textId="77777777" w:rsidR="00EC4AB1" w:rsidRPr="00DC338A" w:rsidRDefault="00EC4AB1" w:rsidP="00EC4AB1">
            <w:r>
              <w:t xml:space="preserve">              </w:t>
            </w:r>
            <w:r w:rsidRPr="00DC338A">
              <w:t xml:space="preserve">• </w:t>
            </w:r>
            <w:r>
              <w:t>DNS must be able to resolve agilefleet.com and any of its subdomains.</w:t>
            </w:r>
          </w:p>
          <w:p w14:paraId="74E2F018" w14:textId="77777777" w:rsidR="00EC4AB1" w:rsidRPr="00DC338A" w:rsidRDefault="00EC4AB1" w:rsidP="00EC4AB1">
            <w:pPr>
              <w:ind w:left="720"/>
            </w:pPr>
            <w:r w:rsidRPr="00DC338A">
              <w:t xml:space="preserve">• </w:t>
            </w:r>
            <w:r>
              <w:t xml:space="preserve">Outbound internet must allow access to agilefleet.com and any of its subdomains and openvpn.com and any of its subdomains. </w:t>
            </w:r>
          </w:p>
          <w:p w14:paraId="4121B298" w14:textId="77777777" w:rsidR="00EC4AB1" w:rsidRPr="00DC338A" w:rsidRDefault="00EC4AB1" w:rsidP="00EC4AB1">
            <w:pPr>
              <w:ind w:left="720"/>
            </w:pPr>
            <w:r w:rsidRPr="00DC338A">
              <w:t xml:space="preserve">• </w:t>
            </w:r>
            <w:r w:rsidRPr="00752CB6">
              <w:t>The first NIC is required for the LAN connection, and the second NIC is required to connect the key box to the</w:t>
            </w:r>
            <w:r>
              <w:t xml:space="preserve"> </w:t>
            </w:r>
            <w:r w:rsidRPr="00752CB6">
              <w:t>kiosk. A USB based network adaptor may be used if a second NIC is unavailable.</w:t>
            </w:r>
          </w:p>
          <w:p w14:paraId="44CD3E05" w14:textId="77777777" w:rsidR="00EC4AB1" w:rsidRPr="00DC338A" w:rsidRDefault="00EC4AB1" w:rsidP="00EC4AB1">
            <w:pPr>
              <w:ind w:left="720"/>
            </w:pPr>
            <w:r w:rsidRPr="00DC338A">
              <w:t>•</w:t>
            </w:r>
            <w:r w:rsidRPr="00752CB6">
              <w:rPr>
                <w:rFonts w:ascii="Calibri" w:hAnsi="Calibri" w:cs="Calibri"/>
                <w:sz w:val="20"/>
                <w:szCs w:val="20"/>
              </w:rPr>
              <w:t xml:space="preserve"> </w:t>
            </w:r>
            <w:r w:rsidRPr="00752CB6">
              <w:t>DHCP is preferred, but a static IP address can be used. The IP Address, Subnet Mask, Default Gateway, and DNS</w:t>
            </w:r>
            <w:r>
              <w:t xml:space="preserve"> </w:t>
            </w:r>
            <w:r w:rsidRPr="00752CB6">
              <w:t>address information is required for the static IP option.</w:t>
            </w:r>
          </w:p>
          <w:p w14:paraId="10D126A1" w14:textId="77777777" w:rsidR="00EC4AB1" w:rsidRDefault="00EC4AB1" w:rsidP="00EC4AB1">
            <w:pPr>
              <w:ind w:left="720"/>
            </w:pPr>
            <w:r w:rsidRPr="00DC338A">
              <w:t xml:space="preserve">• </w:t>
            </w:r>
            <w:r w:rsidRPr="00752CB6">
              <w:t>UDP: 1194 is the default protocol the VPN client installed on the kiosk. The VPN client will automatically fallback</w:t>
            </w:r>
            <w:r>
              <w:t xml:space="preserve"> </w:t>
            </w:r>
            <w:r w:rsidRPr="00752CB6">
              <w:t>to TCP: 443 if UDP: 1194 is unavailable.</w:t>
            </w:r>
          </w:p>
          <w:p w14:paraId="42C395AD" w14:textId="77777777" w:rsidR="00EC4AB1" w:rsidRDefault="00EC4AB1" w:rsidP="00EC4AB1">
            <w:pPr>
              <w:ind w:left="720"/>
            </w:pPr>
            <w:r w:rsidRPr="00DC338A">
              <w:t xml:space="preserve">• </w:t>
            </w:r>
            <w:r w:rsidRPr="00752CB6">
              <w:t>The default NTP source is time.windows.com</w:t>
            </w:r>
          </w:p>
          <w:p w14:paraId="6451E79C" w14:textId="77777777" w:rsidR="00EC4AB1" w:rsidRPr="00752CB6" w:rsidRDefault="00EC4AB1" w:rsidP="00EC4AB1">
            <w:pPr>
              <w:ind w:left="720"/>
            </w:pPr>
            <w:r w:rsidRPr="00DC338A">
              <w:t xml:space="preserve">• </w:t>
            </w:r>
            <w:r w:rsidRPr="00752CB6">
              <w:t>Data Channel Encryption:</w:t>
            </w:r>
          </w:p>
          <w:p w14:paraId="352F3CBD" w14:textId="77777777" w:rsidR="00EC4AB1" w:rsidRPr="00752CB6" w:rsidRDefault="00EC4AB1" w:rsidP="00EC4AB1">
            <w:pPr>
              <w:ind w:left="720"/>
            </w:pPr>
            <w:r w:rsidRPr="00752CB6">
              <w:t>• Algorithm: AES (Advanced Encryption Standard)</w:t>
            </w:r>
          </w:p>
          <w:p w14:paraId="7039FC2B" w14:textId="77777777" w:rsidR="00EC4AB1" w:rsidRPr="00752CB6" w:rsidRDefault="00EC4AB1" w:rsidP="00EC4AB1">
            <w:pPr>
              <w:ind w:left="720"/>
            </w:pPr>
            <w:r w:rsidRPr="00752CB6">
              <w:t>• Key Length: 256 bits</w:t>
            </w:r>
          </w:p>
          <w:p w14:paraId="7B8BF1D5" w14:textId="77777777" w:rsidR="00EC4AB1" w:rsidRPr="00752CB6" w:rsidRDefault="00EC4AB1" w:rsidP="00EC4AB1">
            <w:pPr>
              <w:ind w:left="720"/>
            </w:pPr>
            <w:r w:rsidRPr="00752CB6">
              <w:t>• Mode: CBC (Cipher Block Chaining)</w:t>
            </w:r>
          </w:p>
          <w:p w14:paraId="42C96E17" w14:textId="77777777" w:rsidR="00EC4AB1" w:rsidRPr="00752CB6" w:rsidRDefault="00EC4AB1" w:rsidP="00EC4AB1">
            <w:pPr>
              <w:ind w:left="720"/>
            </w:pPr>
            <w:r w:rsidRPr="00752CB6">
              <w:t>Control Channel Encryption:</w:t>
            </w:r>
          </w:p>
          <w:p w14:paraId="44914FFB" w14:textId="77777777" w:rsidR="00EC4AB1" w:rsidRPr="00752CB6" w:rsidRDefault="00EC4AB1" w:rsidP="00EC4AB1">
            <w:pPr>
              <w:ind w:left="720"/>
            </w:pPr>
            <w:r w:rsidRPr="00752CB6">
              <w:t>• Protocol: TLS (Transport Layer Security)</w:t>
            </w:r>
          </w:p>
          <w:p w14:paraId="15B6320B" w14:textId="77777777" w:rsidR="00EC4AB1" w:rsidRPr="00752CB6" w:rsidRDefault="00EC4AB1" w:rsidP="00EC4AB1">
            <w:pPr>
              <w:ind w:left="720"/>
            </w:pPr>
            <w:r w:rsidRPr="00752CB6">
              <w:t>• Key Exchange: RSA-2048</w:t>
            </w:r>
          </w:p>
          <w:p w14:paraId="09AA8C04" w14:textId="77777777" w:rsidR="00EC4AB1" w:rsidRPr="00752CB6" w:rsidRDefault="00EC4AB1" w:rsidP="00EC4AB1">
            <w:pPr>
              <w:ind w:left="720"/>
            </w:pPr>
            <w:r w:rsidRPr="00752CB6">
              <w:t>• Session Key Exchange: Diffie-Hellman (DH) or Elliptic Curve Diffie-Hellman (ECDH) for Perfect Forward</w:t>
            </w:r>
          </w:p>
          <w:p w14:paraId="6ECA3BE2" w14:textId="77777777" w:rsidR="00EC4AB1" w:rsidRPr="00752CB6" w:rsidRDefault="00EC4AB1" w:rsidP="00EC4AB1">
            <w:pPr>
              <w:ind w:left="720"/>
            </w:pPr>
            <w:r w:rsidRPr="00752CB6">
              <w:t>Secrecy (PFS)</w:t>
            </w:r>
          </w:p>
          <w:p w14:paraId="5F684369" w14:textId="77777777" w:rsidR="00EC4AB1" w:rsidRPr="00752CB6" w:rsidRDefault="00EC4AB1" w:rsidP="00EC4AB1">
            <w:pPr>
              <w:ind w:left="720"/>
            </w:pPr>
            <w:r w:rsidRPr="00752CB6">
              <w:t>• Cipher Suites: AES</w:t>
            </w:r>
          </w:p>
          <w:p w14:paraId="3DEF0C27" w14:textId="77777777" w:rsidR="00EC4AB1" w:rsidRPr="00752CB6" w:rsidRDefault="00EC4AB1" w:rsidP="00EC4AB1">
            <w:pPr>
              <w:ind w:left="720"/>
            </w:pPr>
            <w:r w:rsidRPr="00752CB6">
              <w:t>Message Authentication:</w:t>
            </w:r>
          </w:p>
          <w:p w14:paraId="16B21B6C" w14:textId="77777777" w:rsidR="00EC4AB1" w:rsidRPr="00752CB6" w:rsidRDefault="00EC4AB1" w:rsidP="00EC4AB1">
            <w:pPr>
              <w:ind w:left="720"/>
            </w:pPr>
            <w:r w:rsidRPr="00752CB6">
              <w:t>• Algorithm: HMAC (Hash-based Message Authentication Code)</w:t>
            </w:r>
          </w:p>
          <w:p w14:paraId="49D2BD40" w14:textId="77777777" w:rsidR="00EC4AB1" w:rsidRDefault="00EC4AB1" w:rsidP="00EC4AB1">
            <w:pPr>
              <w:ind w:left="720"/>
            </w:pPr>
            <w:r w:rsidRPr="00752CB6">
              <w:t>• Hash Function: SHA256</w:t>
            </w:r>
          </w:p>
          <w:p w14:paraId="34B310E0" w14:textId="77777777" w:rsidR="00EC4AB1" w:rsidRDefault="00EC4AB1" w:rsidP="00EC4AB1">
            <w:pPr>
              <w:ind w:left="720"/>
            </w:pPr>
          </w:p>
          <w:p w14:paraId="549B25EF" w14:textId="77777777" w:rsidR="00EC4AB1" w:rsidRDefault="00EC4AB1" w:rsidP="00EC4AB1">
            <w:pPr>
              <w:ind w:left="720"/>
            </w:pPr>
          </w:p>
          <w:p w14:paraId="5F0B2361" w14:textId="77777777" w:rsidR="00EC4AB1" w:rsidRDefault="00EC4AB1" w:rsidP="00EC4AB1">
            <w:pPr>
              <w:pStyle w:val="ListParagraph"/>
              <w:numPr>
                <w:ilvl w:val="0"/>
                <w:numId w:val="33"/>
              </w:numPr>
            </w:pPr>
            <w:r>
              <w:t>KioWare license to support controlled presentation of the kiosk user interface</w:t>
            </w:r>
          </w:p>
          <w:p w14:paraId="49592D1C" w14:textId="77777777" w:rsidR="00EC4AB1" w:rsidRPr="009930C4" w:rsidRDefault="00EC4AB1" w:rsidP="00EC4AB1">
            <w:pPr>
              <w:ind w:left="360"/>
              <w:rPr>
                <w:u w:val="single"/>
              </w:rPr>
            </w:pPr>
            <w:r w:rsidRPr="009930C4">
              <w:rPr>
                <w:u w:val="single"/>
              </w:rPr>
              <w:t>Functional Requirements</w:t>
            </w:r>
          </w:p>
          <w:p w14:paraId="7D246216" w14:textId="77777777" w:rsidR="00EC4AB1" w:rsidRDefault="00EC4AB1" w:rsidP="00EC4AB1">
            <w:pPr>
              <w:pStyle w:val="ListParagraph"/>
              <w:numPr>
                <w:ilvl w:val="0"/>
                <w:numId w:val="33"/>
              </w:numPr>
            </w:pPr>
            <w:r>
              <w:t>Upon login, the user’s reservation should be immediately available for dispatching and key disbursement/return</w:t>
            </w:r>
          </w:p>
          <w:p w14:paraId="77D3DACD" w14:textId="77777777" w:rsidR="00EC4AB1" w:rsidRDefault="00EC4AB1" w:rsidP="00EC4AB1">
            <w:pPr>
              <w:pStyle w:val="ListParagraph"/>
              <w:numPr>
                <w:ilvl w:val="0"/>
                <w:numId w:val="33"/>
              </w:numPr>
            </w:pPr>
            <w:r>
              <w:t>Integrated kiosk functionality must include the ability to display the following information to the user at the time of check-out before the key is released</w:t>
            </w:r>
          </w:p>
          <w:p w14:paraId="157DF192" w14:textId="77777777" w:rsidR="00EC4AB1" w:rsidRDefault="00EC4AB1" w:rsidP="00EC4AB1">
            <w:pPr>
              <w:pStyle w:val="ListParagraph"/>
              <w:numPr>
                <w:ilvl w:val="1"/>
                <w:numId w:val="33"/>
              </w:numPr>
            </w:pPr>
            <w:r>
              <w:t>Reservation confirmation number</w:t>
            </w:r>
          </w:p>
          <w:p w14:paraId="1BA934B3" w14:textId="77777777" w:rsidR="00EC4AB1" w:rsidRDefault="00EC4AB1" w:rsidP="00EC4AB1">
            <w:pPr>
              <w:pStyle w:val="ListParagraph"/>
              <w:numPr>
                <w:ilvl w:val="1"/>
                <w:numId w:val="33"/>
              </w:numPr>
            </w:pPr>
            <w:r>
              <w:t>Scheduled leaving and returning date and time</w:t>
            </w:r>
          </w:p>
          <w:p w14:paraId="45577584" w14:textId="77777777" w:rsidR="00EC4AB1" w:rsidRDefault="00EC4AB1" w:rsidP="00EC4AB1">
            <w:pPr>
              <w:pStyle w:val="ListParagraph"/>
              <w:numPr>
                <w:ilvl w:val="1"/>
                <w:numId w:val="33"/>
              </w:numPr>
            </w:pPr>
            <w:r>
              <w:t>Current leaving date and time</w:t>
            </w:r>
          </w:p>
          <w:p w14:paraId="47443586" w14:textId="77777777" w:rsidR="00EC4AB1" w:rsidRDefault="00EC4AB1" w:rsidP="00EC4AB1">
            <w:pPr>
              <w:pStyle w:val="ListParagraph"/>
              <w:numPr>
                <w:ilvl w:val="1"/>
                <w:numId w:val="33"/>
              </w:numPr>
            </w:pPr>
            <w:r>
              <w:t>Vehicle name</w:t>
            </w:r>
          </w:p>
          <w:p w14:paraId="1EC63717" w14:textId="77777777" w:rsidR="00EC4AB1" w:rsidRDefault="00EC4AB1" w:rsidP="00EC4AB1">
            <w:pPr>
              <w:pStyle w:val="ListParagraph"/>
              <w:numPr>
                <w:ilvl w:val="1"/>
                <w:numId w:val="33"/>
              </w:numPr>
            </w:pPr>
            <w:r>
              <w:t>Parking space</w:t>
            </w:r>
          </w:p>
          <w:p w14:paraId="353C25ED" w14:textId="77777777" w:rsidR="00EC4AB1" w:rsidRDefault="00EC4AB1" w:rsidP="00EC4AB1">
            <w:pPr>
              <w:pStyle w:val="ListParagraph"/>
              <w:numPr>
                <w:ilvl w:val="1"/>
                <w:numId w:val="33"/>
              </w:numPr>
            </w:pPr>
            <w:r>
              <w:t>Current odometer</w:t>
            </w:r>
          </w:p>
          <w:p w14:paraId="5F87D441" w14:textId="77777777" w:rsidR="00EC4AB1" w:rsidRDefault="00EC4AB1" w:rsidP="00EC4AB1">
            <w:pPr>
              <w:pStyle w:val="ListParagraph"/>
              <w:numPr>
                <w:ilvl w:val="1"/>
                <w:numId w:val="33"/>
              </w:numPr>
            </w:pPr>
            <w:r>
              <w:t>Vehicle year, make model</w:t>
            </w:r>
          </w:p>
          <w:p w14:paraId="78E6B5AD" w14:textId="77777777" w:rsidR="00EC4AB1" w:rsidRDefault="00EC4AB1" w:rsidP="00EC4AB1">
            <w:pPr>
              <w:pStyle w:val="ListParagraph"/>
              <w:numPr>
                <w:ilvl w:val="1"/>
                <w:numId w:val="33"/>
              </w:numPr>
            </w:pPr>
            <w:r>
              <w:t>Fuel level</w:t>
            </w:r>
          </w:p>
          <w:p w14:paraId="45D4958C" w14:textId="77777777" w:rsidR="00EC4AB1" w:rsidRDefault="00EC4AB1" w:rsidP="00EC4AB1">
            <w:pPr>
              <w:pStyle w:val="ListParagraph"/>
              <w:numPr>
                <w:ilvl w:val="1"/>
                <w:numId w:val="33"/>
              </w:numPr>
            </w:pPr>
            <w:r>
              <w:t>Optional vehicle equipment</w:t>
            </w:r>
          </w:p>
          <w:p w14:paraId="077A04B0" w14:textId="77777777" w:rsidR="00EC4AB1" w:rsidRDefault="00EC4AB1" w:rsidP="00EC4AB1">
            <w:pPr>
              <w:pStyle w:val="ListParagraph"/>
              <w:numPr>
                <w:ilvl w:val="0"/>
                <w:numId w:val="33"/>
              </w:numPr>
            </w:pPr>
            <w:r>
              <w:t>Upon vehicle return, the kiosk must automatically present the returning vehicle confirmation details to the user and include the ability to capture the following minimum details</w:t>
            </w:r>
          </w:p>
          <w:p w14:paraId="6F128BD5" w14:textId="77777777" w:rsidR="00EC4AB1" w:rsidRDefault="00EC4AB1" w:rsidP="00EC4AB1">
            <w:pPr>
              <w:pStyle w:val="ListParagraph"/>
              <w:numPr>
                <w:ilvl w:val="1"/>
                <w:numId w:val="33"/>
              </w:numPr>
            </w:pPr>
            <w:r>
              <w:t>Current vehicle return date and time</w:t>
            </w:r>
          </w:p>
          <w:p w14:paraId="358B578D" w14:textId="77777777" w:rsidR="00EC4AB1" w:rsidRDefault="00EC4AB1" w:rsidP="00EC4AB1">
            <w:pPr>
              <w:pStyle w:val="ListParagraph"/>
              <w:numPr>
                <w:ilvl w:val="1"/>
                <w:numId w:val="33"/>
              </w:numPr>
            </w:pPr>
            <w:r>
              <w:t>Current odometer</w:t>
            </w:r>
          </w:p>
          <w:p w14:paraId="3DAA88BA" w14:textId="77777777" w:rsidR="00EC4AB1" w:rsidRDefault="00EC4AB1" w:rsidP="00EC4AB1">
            <w:pPr>
              <w:pStyle w:val="ListParagraph"/>
              <w:numPr>
                <w:ilvl w:val="1"/>
                <w:numId w:val="33"/>
              </w:numPr>
            </w:pPr>
            <w:r>
              <w:t>Fuel level</w:t>
            </w:r>
          </w:p>
          <w:p w14:paraId="524C0C81" w14:textId="77777777" w:rsidR="00EC4AB1" w:rsidRDefault="00EC4AB1" w:rsidP="00EC4AB1">
            <w:pPr>
              <w:pStyle w:val="ListParagraph"/>
              <w:numPr>
                <w:ilvl w:val="1"/>
                <w:numId w:val="33"/>
              </w:numPr>
            </w:pPr>
            <w:r>
              <w:t>Parking location</w:t>
            </w:r>
          </w:p>
          <w:p w14:paraId="4A888EE6" w14:textId="77777777" w:rsidR="00EC4AB1" w:rsidRDefault="00EC4AB1" w:rsidP="00EC4AB1">
            <w:pPr>
              <w:pStyle w:val="ListParagraph"/>
              <w:numPr>
                <w:ilvl w:val="1"/>
                <w:numId w:val="33"/>
              </w:numPr>
            </w:pPr>
            <w:r>
              <w:t xml:space="preserve">Comments </w:t>
            </w:r>
          </w:p>
          <w:p w14:paraId="73DEE5D1" w14:textId="77777777" w:rsidR="00EC4AB1" w:rsidRDefault="00EC4AB1" w:rsidP="00EC4AB1">
            <w:pPr>
              <w:pStyle w:val="ListParagraph"/>
              <w:numPr>
                <w:ilvl w:val="0"/>
                <w:numId w:val="33"/>
              </w:numPr>
            </w:pPr>
            <w:r>
              <w:t>Provide an option to allow any user to return the keys to a vehicle</w:t>
            </w:r>
          </w:p>
          <w:p w14:paraId="7BAB0587" w14:textId="49238214" w:rsidR="00EC4AB1" w:rsidRPr="00661930" w:rsidRDefault="00EC4AB1" w:rsidP="00EC4AB1">
            <w:pPr>
              <w:pStyle w:val="ListParagraph"/>
              <w:numPr>
                <w:ilvl w:val="0"/>
                <w:numId w:val="33"/>
              </w:numPr>
            </w:pPr>
            <w:r>
              <w:t>Provide optional RFID/employee badge access</w:t>
            </w:r>
          </w:p>
        </w:tc>
      </w:tr>
      <w:tr w:rsidR="00EC4AB1" w:rsidRPr="00D3523C" w14:paraId="60BCF299" w14:textId="77777777" w:rsidTr="00450522">
        <w:tc>
          <w:tcPr>
            <w:tcW w:w="2088" w:type="dxa"/>
          </w:tcPr>
          <w:p w14:paraId="0A6840A3" w14:textId="25313AC4" w:rsidR="00EC4AB1" w:rsidRDefault="00EC4AB1" w:rsidP="00EC4AB1">
            <w:pPr>
              <w:autoSpaceDE w:val="0"/>
              <w:autoSpaceDN w:val="0"/>
              <w:adjustRightInd w:val="0"/>
              <w:rPr>
                <w:rFonts w:cstheme="minorHAnsi"/>
                <w:b/>
                <w:color w:val="000000"/>
              </w:rPr>
            </w:pPr>
            <w:r>
              <w:rPr>
                <w:rFonts w:cstheme="minorHAnsi"/>
                <w:b/>
                <w:color w:val="000000"/>
              </w:rPr>
              <w:lastRenderedPageBreak/>
              <w:t>KioWare Key Box</w:t>
            </w:r>
          </w:p>
        </w:tc>
        <w:tc>
          <w:tcPr>
            <w:tcW w:w="7740" w:type="dxa"/>
          </w:tcPr>
          <w:p w14:paraId="040EF323" w14:textId="77777777" w:rsidR="00EC4AB1" w:rsidRPr="00752CB6" w:rsidRDefault="00EC4AB1" w:rsidP="00EC4AB1">
            <w:pPr>
              <w:autoSpaceDE w:val="0"/>
              <w:autoSpaceDN w:val="0"/>
              <w:adjustRightInd w:val="0"/>
              <w:rPr>
                <w:rFonts w:cstheme="minorHAnsi"/>
                <w:color w:val="000000"/>
                <w:u w:val="single"/>
              </w:rPr>
            </w:pPr>
            <w:r w:rsidRPr="00752CB6">
              <w:rPr>
                <w:rFonts w:cstheme="minorHAnsi"/>
                <w:color w:val="000000"/>
                <w:u w:val="single"/>
              </w:rPr>
              <w:t>Main Specifications</w:t>
            </w:r>
          </w:p>
          <w:p w14:paraId="22666A6E" w14:textId="5377C78B" w:rsidR="00EC4AB1" w:rsidRPr="00752CB6" w:rsidRDefault="00EC4AB1" w:rsidP="00EC4AB1">
            <w:pPr>
              <w:numPr>
                <w:ilvl w:val="0"/>
                <w:numId w:val="27"/>
              </w:numPr>
              <w:autoSpaceDE w:val="0"/>
              <w:autoSpaceDN w:val="0"/>
              <w:adjustRightInd w:val="0"/>
              <w:rPr>
                <w:rFonts w:cstheme="minorHAnsi"/>
                <w:color w:val="000000"/>
              </w:rPr>
            </w:pPr>
            <w:r w:rsidRPr="00AA79B2">
              <w:rPr>
                <w:rFonts w:cstheme="minorHAnsi"/>
                <w:color w:val="000000"/>
              </w:rPr>
              <w:t xml:space="preserve">35 </w:t>
            </w:r>
            <w:r>
              <w:rPr>
                <w:rFonts w:cstheme="minorHAnsi"/>
                <w:color w:val="000000"/>
              </w:rPr>
              <w:t>Card – Mail Slot Key Box</w:t>
            </w:r>
            <w:r w:rsidRPr="00AA79B2">
              <w:rPr>
                <w:rFonts w:cstheme="minorHAnsi"/>
                <w:color w:val="000000"/>
              </w:rPr>
              <w:t xml:space="preserve"> </w:t>
            </w:r>
          </w:p>
          <w:p w14:paraId="4E0DBE66" w14:textId="352F03C0" w:rsidR="00EC4AB1" w:rsidRPr="00752CB6" w:rsidRDefault="00EC4AB1" w:rsidP="00EC4AB1">
            <w:pPr>
              <w:numPr>
                <w:ilvl w:val="0"/>
                <w:numId w:val="27"/>
              </w:numPr>
              <w:autoSpaceDE w:val="0"/>
              <w:autoSpaceDN w:val="0"/>
              <w:adjustRightInd w:val="0"/>
              <w:rPr>
                <w:rFonts w:cstheme="minorHAnsi"/>
                <w:color w:val="000000"/>
              </w:rPr>
            </w:pPr>
            <w:r>
              <w:rPr>
                <w:rFonts w:cstheme="minorHAnsi"/>
                <w:color w:val="000000"/>
              </w:rPr>
              <w:t xml:space="preserve">Key Box Chain Tray </w:t>
            </w:r>
          </w:p>
          <w:p w14:paraId="5C847658" w14:textId="1054CF1A" w:rsidR="00EC4AB1" w:rsidRPr="004F50CA" w:rsidRDefault="00EC4AB1" w:rsidP="00EC4AB1">
            <w:pPr>
              <w:autoSpaceDE w:val="0"/>
              <w:autoSpaceDN w:val="0"/>
              <w:adjustRightInd w:val="0"/>
              <w:ind w:left="1080"/>
              <w:rPr>
                <w:rFonts w:cstheme="minorHAnsi"/>
                <w:color w:val="000000"/>
              </w:rPr>
            </w:pPr>
          </w:p>
        </w:tc>
      </w:tr>
    </w:tbl>
    <w:p w14:paraId="7C559975" w14:textId="0AA88F4F" w:rsidR="00E41FF7" w:rsidRDefault="00E41FF7" w:rsidP="00D3523C"/>
    <w:p w14:paraId="1AA99EE6" w14:textId="77777777" w:rsidR="00F60AC1" w:rsidRPr="00F32CD4" w:rsidRDefault="00F60AC1" w:rsidP="00A66FFB">
      <w:pPr>
        <w:autoSpaceDE w:val="0"/>
        <w:autoSpaceDN w:val="0"/>
        <w:adjustRightInd w:val="0"/>
        <w:spacing w:after="0" w:line="240" w:lineRule="auto"/>
        <w:jc w:val="both"/>
        <w:rPr>
          <w:rFonts w:ascii="Times New Roman" w:hAnsi="Times New Roman" w:cs="Times New Roman"/>
        </w:rPr>
      </w:pPr>
      <w:r w:rsidRPr="00F32CD4">
        <w:rPr>
          <w:rFonts w:ascii="Times New Roman" w:hAnsi="Times New Roman" w:cs="Times New Roman"/>
          <w:b/>
          <w:bCs/>
        </w:rPr>
        <w:t xml:space="preserve">1. Instructions to Bidders </w:t>
      </w:r>
    </w:p>
    <w:p w14:paraId="78419C1E"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80F1E71" w14:textId="77777777" w:rsidR="00F60AC1" w:rsidRPr="00F32CD4" w:rsidRDefault="00F60AC1" w:rsidP="00D8724C">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470F8C1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A7F6E82" w14:textId="77777777"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2. Delivery </w:t>
      </w:r>
    </w:p>
    <w:p w14:paraId="45BF449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5B867F8" w14:textId="244EC74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Physical delivery location: DEP, </w:t>
      </w:r>
      <w:r w:rsidR="00354F47">
        <w:rPr>
          <w:rFonts w:ascii="Times New Roman" w:hAnsi="Times New Roman" w:cs="Times New Roman"/>
        </w:rPr>
        <w:t>RCSOB</w:t>
      </w:r>
      <w:r w:rsidR="00D05517">
        <w:rPr>
          <w:rFonts w:ascii="Times New Roman" w:hAnsi="Times New Roman" w:cs="Times New Roman"/>
        </w:rPr>
        <w:t xml:space="preserve">, </w:t>
      </w:r>
      <w:r w:rsidR="00354F47">
        <w:rPr>
          <w:rFonts w:ascii="Times New Roman" w:hAnsi="Times New Roman" w:cs="Times New Roman"/>
        </w:rPr>
        <w:t>400 Market St, Harrisburg, PA 17105</w:t>
      </w:r>
      <w:r w:rsidR="00D05517">
        <w:rPr>
          <w:rFonts w:ascii="Times New Roman" w:hAnsi="Times New Roman" w:cs="Times New Roman"/>
        </w:rPr>
        <w:t>. Atten</w:t>
      </w:r>
      <w:r w:rsidR="00140B62">
        <w:rPr>
          <w:rFonts w:ascii="Times New Roman" w:hAnsi="Times New Roman" w:cs="Times New Roman"/>
        </w:rPr>
        <w:t>tion</w:t>
      </w:r>
      <w:r w:rsidR="00D05517">
        <w:rPr>
          <w:rFonts w:ascii="Times New Roman" w:hAnsi="Times New Roman" w:cs="Times New Roman"/>
        </w:rPr>
        <w:t xml:space="preserve">: </w:t>
      </w:r>
      <w:r w:rsidR="00354F47">
        <w:rPr>
          <w:rFonts w:ascii="Times New Roman" w:hAnsi="Times New Roman" w:cs="Times New Roman"/>
        </w:rPr>
        <w:t>Justin Miskolcze</w:t>
      </w:r>
      <w:r w:rsidRPr="00F32CD4">
        <w:rPr>
          <w:rFonts w:ascii="Times New Roman" w:hAnsi="Times New Roman" w:cs="Times New Roman"/>
        </w:rPr>
        <w:t xml:space="preserve"> </w:t>
      </w:r>
    </w:p>
    <w:p w14:paraId="1E7977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4EF097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b. Please include all costs including shipping/handling within the costs of the line items supplied, i.e. bid prices must be FOB destination. No additional costs will be allowed. </w:t>
      </w:r>
    </w:p>
    <w:p w14:paraId="514C14D8"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3AE29FB1"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7993948B"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52490E8C" w14:textId="77777777" w:rsidR="00CB7A1D" w:rsidRDefault="00CB7A1D" w:rsidP="00F60AC1">
      <w:pPr>
        <w:autoSpaceDE w:val="0"/>
        <w:autoSpaceDN w:val="0"/>
        <w:adjustRightInd w:val="0"/>
        <w:spacing w:after="0" w:line="240" w:lineRule="auto"/>
        <w:ind w:left="720"/>
        <w:rPr>
          <w:rFonts w:ascii="Times New Roman" w:hAnsi="Times New Roman" w:cs="Times New Roman"/>
          <w:b/>
          <w:bCs/>
        </w:rPr>
      </w:pPr>
    </w:p>
    <w:p w14:paraId="6EC875C9" w14:textId="2DB6A0F1" w:rsidR="00F60AC1" w:rsidRPr="00F32CD4" w:rsidRDefault="00F60AC1" w:rsidP="00A66FFB">
      <w:pPr>
        <w:autoSpaceDE w:val="0"/>
        <w:autoSpaceDN w:val="0"/>
        <w:adjustRightInd w:val="0"/>
        <w:spacing w:after="0" w:line="240" w:lineRule="auto"/>
        <w:rPr>
          <w:rFonts w:ascii="Times New Roman" w:hAnsi="Times New Roman" w:cs="Times New Roman"/>
        </w:rPr>
      </w:pPr>
      <w:r w:rsidRPr="00F32CD4">
        <w:rPr>
          <w:rFonts w:ascii="Times New Roman" w:hAnsi="Times New Roman" w:cs="Times New Roman"/>
          <w:b/>
          <w:bCs/>
        </w:rPr>
        <w:t xml:space="preserve">3. Agency Contacts </w:t>
      </w:r>
    </w:p>
    <w:p w14:paraId="1B5B9F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25077D7E" w14:textId="075169E6"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Any technical questions should be directed to </w:t>
      </w:r>
      <w:r w:rsidR="00354F47">
        <w:rPr>
          <w:rFonts w:ascii="Times New Roman" w:hAnsi="Times New Roman" w:cs="Times New Roman"/>
        </w:rPr>
        <w:t>Justin Miskolcze</w:t>
      </w:r>
      <w:r w:rsidRPr="00F32CD4">
        <w:rPr>
          <w:rFonts w:ascii="Times New Roman" w:hAnsi="Times New Roman" w:cs="Times New Roman"/>
        </w:rPr>
        <w:t xml:space="preserve">, phone: </w:t>
      </w:r>
      <w:r w:rsidR="00354F47">
        <w:rPr>
          <w:rFonts w:ascii="Times New Roman" w:hAnsi="Times New Roman" w:cs="Times New Roman"/>
        </w:rPr>
        <w:t>717-787-7668</w:t>
      </w:r>
      <w:r w:rsidRPr="00F32CD4">
        <w:rPr>
          <w:rFonts w:ascii="Times New Roman" w:hAnsi="Times New Roman" w:cs="Times New Roman"/>
        </w:rPr>
        <w:t xml:space="preserve"> email: </w:t>
      </w:r>
      <w:r w:rsidR="00354F47">
        <w:rPr>
          <w:rFonts w:ascii="Times New Roman" w:hAnsi="Times New Roman" w:cs="Times New Roman"/>
        </w:rPr>
        <w:t>jmiskolcze@pa.gov</w:t>
      </w:r>
      <w:r w:rsidRPr="00F32CD4">
        <w:rPr>
          <w:rFonts w:ascii="Times New Roman" w:hAnsi="Times New Roman" w:cs="Times New Roman"/>
        </w:rPr>
        <w:t xml:space="preserve">. Email communication is preferred. </w:t>
      </w:r>
    </w:p>
    <w:p w14:paraId="2B65FF6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302CCFC" w14:textId="1F11993A"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006E5C0D">
        <w:rPr>
          <w:rFonts w:ascii="Times New Roman" w:hAnsi="Times New Roman" w:cs="Times New Roman"/>
        </w:rPr>
        <w:t>Angel Mercado</w:t>
      </w:r>
      <w:r w:rsidRPr="00F32CD4">
        <w:rPr>
          <w:rFonts w:ascii="Times New Roman" w:hAnsi="Times New Roman" w:cs="Times New Roman"/>
        </w:rPr>
        <w:t>, phone</w:t>
      </w:r>
      <w:r>
        <w:rPr>
          <w:rFonts w:ascii="Times New Roman" w:hAnsi="Times New Roman" w:cs="Times New Roman"/>
        </w:rPr>
        <w:t>:</w:t>
      </w:r>
      <w:r w:rsidRPr="00F32CD4">
        <w:rPr>
          <w:rFonts w:ascii="Times New Roman" w:hAnsi="Times New Roman" w:cs="Times New Roman"/>
        </w:rPr>
        <w:t xml:space="preserve"> 717-7</w:t>
      </w:r>
      <w:r w:rsidRPr="00471288">
        <w:rPr>
          <w:rFonts w:ascii="Times New Roman" w:hAnsi="Times New Roman" w:cs="Times New Roman"/>
        </w:rPr>
        <w:t>87</w:t>
      </w:r>
      <w:r w:rsidRPr="00F32CD4">
        <w:rPr>
          <w:rFonts w:ascii="Times New Roman" w:hAnsi="Times New Roman" w:cs="Times New Roman"/>
        </w:rPr>
        <w:t>-</w:t>
      </w:r>
      <w:r w:rsidRPr="00471288">
        <w:rPr>
          <w:rFonts w:ascii="Times New Roman" w:hAnsi="Times New Roman" w:cs="Times New Roman"/>
        </w:rPr>
        <w:t>2471</w:t>
      </w:r>
      <w:r w:rsidRPr="00F32CD4">
        <w:rPr>
          <w:rFonts w:ascii="Times New Roman" w:hAnsi="Times New Roman" w:cs="Times New Roman"/>
        </w:rPr>
        <w:t>, email</w:t>
      </w:r>
      <w:r>
        <w:rPr>
          <w:rFonts w:ascii="Times New Roman" w:hAnsi="Times New Roman" w:cs="Times New Roman"/>
        </w:rPr>
        <w:t>:</w:t>
      </w:r>
      <w:r w:rsidRPr="00F32CD4">
        <w:rPr>
          <w:rFonts w:ascii="Times New Roman" w:hAnsi="Times New Roman" w:cs="Times New Roman"/>
        </w:rPr>
        <w:t xml:space="preserve"> </w:t>
      </w:r>
      <w:r w:rsidR="006E5C0D">
        <w:rPr>
          <w:rFonts w:ascii="Times New Roman" w:hAnsi="Times New Roman" w:cs="Times New Roman"/>
        </w:rPr>
        <w:t>angmercado</w:t>
      </w:r>
      <w:permStart w:id="72499971" w:edGrp="everyone"/>
      <w:permEnd w:id="72499971"/>
      <w:r w:rsidRPr="00F32CD4">
        <w:rPr>
          <w:rFonts w:ascii="Times New Roman" w:hAnsi="Times New Roman" w:cs="Times New Roman"/>
        </w:rPr>
        <w:t>@pa.gov. Email communication is preferred.</w:t>
      </w:r>
      <w:r w:rsidRPr="00F32CD4">
        <w:rPr>
          <w:rFonts w:ascii="Times New Roman" w:hAnsi="Times New Roman" w:cs="Times New Roman"/>
          <w:color w:val="FF0000"/>
        </w:rPr>
        <w:t xml:space="preserve"> </w:t>
      </w:r>
    </w:p>
    <w:p w14:paraId="1D7EA17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503AD6CD" w14:textId="503A8EAB" w:rsidR="00D8724C" w:rsidRDefault="00F60AC1" w:rsidP="00A66FFB">
      <w:pPr>
        <w:pStyle w:val="Heading1"/>
        <w:tabs>
          <w:tab w:val="left" w:pos="532"/>
        </w:tabs>
        <w:ind w:left="0" w:right="0"/>
        <w:jc w:val="left"/>
      </w:pPr>
      <w:r w:rsidRPr="00F32CD4">
        <w:t xml:space="preserve">4. </w:t>
      </w:r>
      <w:r w:rsidR="00D8724C" w:rsidRPr="00D8724C">
        <w:t>Bid</w:t>
      </w:r>
      <w:r w:rsidR="00D8724C" w:rsidRPr="00D8724C">
        <w:rPr>
          <w:spacing w:val="-8"/>
        </w:rPr>
        <w:t xml:space="preserve"> </w:t>
      </w:r>
      <w:r w:rsidR="00D8724C" w:rsidRPr="00D8724C">
        <w:t>Submission</w:t>
      </w:r>
    </w:p>
    <w:p w14:paraId="7C4F6404" w14:textId="309DCB87" w:rsidR="00D8724C" w:rsidRPr="00D8724C" w:rsidRDefault="00D8724C" w:rsidP="00D8724C">
      <w:pPr>
        <w:pStyle w:val="ListParagraph"/>
        <w:widowControl w:val="0"/>
        <w:numPr>
          <w:ilvl w:val="1"/>
          <w:numId w:val="31"/>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All Bids must be submitted electronically through the Department of General Services’ (DGS) eMarketplace</w:t>
      </w:r>
      <w:r w:rsidR="009D3FB2">
        <w:rPr>
          <w:rFonts w:ascii="Times New Roman" w:hAnsi="Times New Roman" w:cs="Times New Roman"/>
          <w:spacing w:val="-42"/>
        </w:rPr>
        <w:t xml:space="preserve"> </w:t>
      </w:r>
      <w:r w:rsidRPr="00D8724C">
        <w:rPr>
          <w:rFonts w:ascii="Times New Roman" w:hAnsi="Times New Roman" w:cs="Times New Roman"/>
        </w:rPr>
        <w:t>website. The</w:t>
      </w:r>
      <w:r w:rsidR="009D3FB2">
        <w:rPr>
          <w:rFonts w:ascii="Times New Roman" w:hAnsi="Times New Roman" w:cs="Times New Roman"/>
        </w:rPr>
        <w:t xml:space="preserve"> </w:t>
      </w:r>
      <w:r w:rsidRPr="00D8724C">
        <w:rPr>
          <w:rFonts w:ascii="Times New Roman" w:hAnsi="Times New Roman" w:cs="Times New Roman"/>
        </w:rPr>
        <w:t>eMarketplace website is located at</w:t>
      </w:r>
      <w:r w:rsidRPr="00D8724C">
        <w:rPr>
          <w:rFonts w:ascii="Times New Roman" w:hAnsi="Times New Roman" w:cs="Times New Roman"/>
          <w:color w:val="0000FF"/>
        </w:rPr>
        <w:t xml:space="preserve"> </w:t>
      </w:r>
      <w:hyperlink r:id="rId8">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r w:rsidRPr="00D8724C">
        <w:rPr>
          <w:rFonts w:ascii="Times New Roman" w:hAnsi="Times New Roman" w:cs="Times New Roman"/>
        </w:rPr>
        <w:t>eMarketplace</w:t>
      </w:r>
      <w:r w:rsidRPr="00D8724C">
        <w:rPr>
          <w:rFonts w:ascii="Times New Roman" w:hAnsi="Times New Roman" w:cs="Times New Roman"/>
          <w:spacing w:val="-1"/>
        </w:rPr>
        <w:t xml:space="preserve"> </w:t>
      </w:r>
      <w:r w:rsidRPr="00D8724C">
        <w:rPr>
          <w:rFonts w:ascii="Times New Roman" w:hAnsi="Times New Roman" w:cs="Times New Roman"/>
        </w:rPr>
        <w:t>website.</w:t>
      </w:r>
    </w:p>
    <w:p w14:paraId="446C7501" w14:textId="5A39F555" w:rsidR="00D8724C" w:rsidRPr="009D3FB2" w:rsidRDefault="00D8724C" w:rsidP="004D58E3">
      <w:pPr>
        <w:pStyle w:val="ListParagraph"/>
        <w:widowControl w:val="0"/>
        <w:numPr>
          <w:ilvl w:val="1"/>
          <w:numId w:val="31"/>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6192" behindDoc="1" locked="0" layoutInCell="1" allowOverlap="1" wp14:anchorId="33552033" wp14:editId="63C11D77">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2D1EF" id="docshape1" o:spid="_x0000_s1026" style="position:absolute;margin-left:254pt;margin-top:16.3pt;width:2.5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02944F60" wp14:editId="0EB5D3FE">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8007D" id="docshape2" o:spid="_x0000_s1026" style="position:absolute;margin-left:334.4pt;margin-top:16.15pt;width:2.4pt;height:.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9">
        <w:r w:rsidRPr="009D3FB2">
          <w:rPr>
            <w:rFonts w:ascii="Times New Roman" w:hAnsi="Times New Roman" w:cs="Times New Roman"/>
            <w:color w:val="0000FF"/>
          </w:rPr>
          <w:t>(</w:t>
        </w:r>
      </w:hyperlink>
      <w:hyperlink r:id="rId10">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11">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12">
        <w:r w:rsidRPr="009D3FB2">
          <w:rPr>
            <w:rFonts w:ascii="Times New Roman" w:hAnsi="Times New Roman" w:cs="Times New Roman"/>
            <w:color w:val="0000FF"/>
            <w:u w:val="single" w:color="0000FF"/>
          </w:rPr>
          <w:t>RA-</w:t>
        </w:r>
      </w:hyperlink>
      <w:hyperlink r:id="rId13">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4">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0FD1925D" w14:textId="77777777" w:rsidR="00D8724C" w:rsidRPr="00D8724C" w:rsidRDefault="00D8724C" w:rsidP="00D8724C">
      <w:pPr>
        <w:pStyle w:val="BodyText"/>
        <w:spacing w:before="6"/>
        <w:rPr>
          <w:sz w:val="22"/>
          <w:szCs w:val="22"/>
        </w:rPr>
      </w:pPr>
    </w:p>
    <w:p w14:paraId="75E8BBF2" w14:textId="77777777" w:rsidR="00D8724C" w:rsidRPr="00D8724C" w:rsidRDefault="00D8724C" w:rsidP="00D8724C">
      <w:pPr>
        <w:pStyle w:val="ListParagraph"/>
        <w:widowControl w:val="0"/>
        <w:numPr>
          <w:ilvl w:val="1"/>
          <w:numId w:val="31"/>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4C4967EC" w14:textId="7C7F1BA9" w:rsidR="00F60AC1" w:rsidRPr="00F32CD4" w:rsidRDefault="00F60AC1" w:rsidP="00D8724C">
      <w:pPr>
        <w:autoSpaceDE w:val="0"/>
        <w:autoSpaceDN w:val="0"/>
        <w:adjustRightInd w:val="0"/>
        <w:spacing w:after="0" w:line="240" w:lineRule="auto"/>
        <w:ind w:left="720"/>
        <w:rPr>
          <w:rFonts w:ascii="Times New Roman" w:hAnsi="Times New Roman" w:cs="Times New Roman"/>
          <w:color w:val="FF0000"/>
        </w:rPr>
      </w:pPr>
    </w:p>
    <w:p w14:paraId="15B3F99A" w14:textId="77777777" w:rsidR="00F60AC1" w:rsidRPr="00CF7907" w:rsidRDefault="00F60AC1" w:rsidP="00F60AC1">
      <w:pPr>
        <w:autoSpaceDE w:val="0"/>
        <w:autoSpaceDN w:val="0"/>
        <w:adjustRightInd w:val="0"/>
        <w:spacing w:after="0" w:line="240" w:lineRule="auto"/>
        <w:ind w:left="720"/>
        <w:rPr>
          <w:rFonts w:ascii="Times New Roman" w:hAnsi="Times New Roman" w:cs="Times New Roman"/>
        </w:rPr>
      </w:pPr>
    </w:p>
    <w:p w14:paraId="45ACF251" w14:textId="5A8216EC"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5</w:t>
      </w:r>
      <w:r w:rsidR="00F60AC1" w:rsidRPr="00177FD5">
        <w:rPr>
          <w:rFonts w:ascii="Times New Roman" w:hAnsi="Times New Roman" w:cs="Times New Roman"/>
          <w:b/>
          <w:bCs/>
        </w:rPr>
        <w:t xml:space="preserve">. Estimated Quantities </w:t>
      </w:r>
    </w:p>
    <w:p w14:paraId="16D8E10C"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193E581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07C70058"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7864DF18" w14:textId="77777777" w:rsidR="00F60AC1" w:rsidRPr="00334254" w:rsidRDefault="00F60AC1" w:rsidP="00F60AC1">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50CFA59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49104DB9" w14:textId="28AAD4A5" w:rsidR="00F60AC1" w:rsidRPr="00F32CD4"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6</w:t>
      </w:r>
      <w:r w:rsidR="00F60AC1" w:rsidRPr="00F32CD4">
        <w:rPr>
          <w:rFonts w:ascii="Times New Roman" w:hAnsi="Times New Roman" w:cs="Times New Roman"/>
          <w:b/>
          <w:bCs/>
        </w:rPr>
        <w:t xml:space="preserve">. Requirements </w:t>
      </w:r>
    </w:p>
    <w:p w14:paraId="1182911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904115D" w14:textId="31B3E56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a. See (page 1</w:t>
      </w:r>
      <w:r w:rsidR="006256C0">
        <w:rPr>
          <w:rFonts w:ascii="Times New Roman" w:hAnsi="Times New Roman" w:cs="Times New Roman"/>
        </w:rPr>
        <w:t xml:space="preserve"> </w:t>
      </w:r>
      <w:r w:rsidRPr="00F32CD4">
        <w:rPr>
          <w:rFonts w:ascii="Times New Roman" w:hAnsi="Times New Roman" w:cs="Times New Roman"/>
        </w:rPr>
        <w:t xml:space="preserve">of this specification) item list section for listing of parts. </w:t>
      </w:r>
    </w:p>
    <w:p w14:paraId="0C1B14F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600556C" w14:textId="5855323E"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EC2188">
        <w:rPr>
          <w:rFonts w:ascii="Times New Roman" w:hAnsi="Times New Roman" w:cs="Times New Roman"/>
        </w:rPr>
        <w:t xml:space="preserve">b. </w:t>
      </w:r>
      <w:r w:rsidR="00395363">
        <w:rPr>
          <w:rFonts w:ascii="Times New Roman" w:hAnsi="Times New Roman" w:cs="Times New Roman"/>
          <w:b/>
          <w:bCs/>
        </w:rPr>
        <w:t xml:space="preserve">Kioware </w:t>
      </w:r>
      <w:r w:rsidRPr="00EC2188">
        <w:rPr>
          <w:rFonts w:ascii="Times New Roman" w:hAnsi="Times New Roman" w:cs="Times New Roman"/>
        </w:rPr>
        <w:t>is the requested manufacturer for all items contained in this bid. Substitution responses will not be accepted</w:t>
      </w:r>
      <w:r w:rsidR="000F7AD4">
        <w:rPr>
          <w:rFonts w:ascii="Times New Roman" w:hAnsi="Times New Roman" w:cs="Times New Roman"/>
        </w:rPr>
        <w:t>.</w:t>
      </w:r>
      <w:r w:rsidR="00D05517" w:rsidRPr="00EC2188">
        <w:rPr>
          <w:rFonts w:ascii="Times New Roman" w:hAnsi="Times New Roman" w:cs="Times New Roman"/>
          <w:b/>
          <w:bCs/>
        </w:rPr>
        <w:t xml:space="preserve">  </w:t>
      </w:r>
    </w:p>
    <w:p w14:paraId="55D9D637"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20FBEED9" w14:textId="312E9959" w:rsidR="00F60AC1" w:rsidRPr="00177FD5" w:rsidRDefault="00CB7A1D" w:rsidP="00A66FFB">
      <w:pPr>
        <w:autoSpaceDE w:val="0"/>
        <w:autoSpaceDN w:val="0"/>
        <w:adjustRightInd w:val="0"/>
        <w:spacing w:after="0" w:line="240" w:lineRule="auto"/>
        <w:rPr>
          <w:rFonts w:ascii="Times New Roman" w:hAnsi="Times New Roman" w:cs="Times New Roman"/>
        </w:rPr>
      </w:pPr>
      <w:r>
        <w:rPr>
          <w:rFonts w:ascii="Times New Roman" w:hAnsi="Times New Roman" w:cs="Times New Roman"/>
          <w:b/>
          <w:bCs/>
        </w:rPr>
        <w:t>7</w:t>
      </w:r>
      <w:r w:rsidR="00F60AC1" w:rsidRPr="00177FD5">
        <w:rPr>
          <w:rFonts w:ascii="Times New Roman" w:hAnsi="Times New Roman" w:cs="Times New Roman"/>
          <w:b/>
          <w:bCs/>
        </w:rPr>
        <w:t xml:space="preserve">. Award </w:t>
      </w:r>
    </w:p>
    <w:p w14:paraId="7C06BFC3"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29F7A03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made to the responsible responsive bidder based on the lowest grand total price. </w:t>
      </w:r>
    </w:p>
    <w:p w14:paraId="1BCB1C81"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5A113A42" w14:textId="77777777" w:rsidR="00F60AC1"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5381A3A2" w14:textId="77777777" w:rsidR="00057F91" w:rsidRDefault="00057F91" w:rsidP="00F60AC1">
      <w:pPr>
        <w:autoSpaceDE w:val="0"/>
        <w:autoSpaceDN w:val="0"/>
        <w:adjustRightInd w:val="0"/>
        <w:spacing w:after="0" w:line="240" w:lineRule="auto"/>
        <w:ind w:left="720"/>
        <w:rPr>
          <w:rFonts w:ascii="Times New Roman" w:hAnsi="Times New Roman" w:cs="Times New Roman"/>
        </w:rPr>
      </w:pPr>
    </w:p>
    <w:p w14:paraId="60A02F26" w14:textId="77777777" w:rsidR="00057F91" w:rsidRPr="00177FD5" w:rsidRDefault="00057F91" w:rsidP="00F60AC1">
      <w:pPr>
        <w:autoSpaceDE w:val="0"/>
        <w:autoSpaceDN w:val="0"/>
        <w:adjustRightInd w:val="0"/>
        <w:spacing w:after="0" w:line="240" w:lineRule="auto"/>
        <w:ind w:left="720"/>
        <w:rPr>
          <w:rFonts w:ascii="Times New Roman" w:hAnsi="Times New Roman" w:cs="Times New Roman"/>
          <w:sz w:val="18"/>
          <w:szCs w:val="18"/>
        </w:rPr>
      </w:pPr>
    </w:p>
    <w:p w14:paraId="7F8E8C4F" w14:textId="77777777" w:rsidR="00F60AC1" w:rsidRPr="00D3523C" w:rsidRDefault="00F60AC1" w:rsidP="00D3523C"/>
    <w:sectPr w:rsidR="00F60AC1" w:rsidRPr="00D3523C" w:rsidSect="00674686">
      <w:pgSz w:w="12240" w:h="15840"/>
      <w:pgMar w:top="450"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D82B2" w14:textId="77777777" w:rsidR="004E7EE6" w:rsidRDefault="004E7EE6" w:rsidP="00B54E0A">
      <w:pPr>
        <w:spacing w:after="0" w:line="240" w:lineRule="auto"/>
      </w:pPr>
      <w:r>
        <w:separator/>
      </w:r>
    </w:p>
  </w:endnote>
  <w:endnote w:type="continuationSeparator" w:id="0">
    <w:p w14:paraId="7551E774" w14:textId="77777777" w:rsidR="004E7EE6" w:rsidRDefault="004E7EE6" w:rsidP="00B54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BFA1E" w14:textId="77777777" w:rsidR="004E7EE6" w:rsidRDefault="004E7EE6" w:rsidP="00B54E0A">
      <w:pPr>
        <w:spacing w:after="0" w:line="240" w:lineRule="auto"/>
      </w:pPr>
      <w:r>
        <w:separator/>
      </w:r>
    </w:p>
  </w:footnote>
  <w:footnote w:type="continuationSeparator" w:id="0">
    <w:p w14:paraId="50ED08FE" w14:textId="77777777" w:rsidR="004E7EE6" w:rsidRDefault="004E7EE6" w:rsidP="00B54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FF16A3EC"/>
    <w:multiLevelType w:val="hybridMultilevel"/>
    <w:tmpl w:val="BF7D3AD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019A2"/>
    <w:multiLevelType w:val="hybridMultilevel"/>
    <w:tmpl w:val="2B3ADA82"/>
    <w:lvl w:ilvl="0" w:tplc="6944B95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A08B6"/>
    <w:multiLevelType w:val="hybridMultilevel"/>
    <w:tmpl w:val="BE9E24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345891"/>
    <w:multiLevelType w:val="hybridMultilevel"/>
    <w:tmpl w:val="2FCE8188"/>
    <w:lvl w:ilvl="0" w:tplc="289EA8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77D3C"/>
    <w:multiLevelType w:val="hybridMultilevel"/>
    <w:tmpl w:val="CE4CBE78"/>
    <w:lvl w:ilvl="0" w:tplc="E528BB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A1EBB"/>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C05E3"/>
    <w:multiLevelType w:val="hybridMultilevel"/>
    <w:tmpl w:val="7D72F7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02B52"/>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B13F9B"/>
    <w:multiLevelType w:val="hybridMultilevel"/>
    <w:tmpl w:val="A3963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1E59A5"/>
    <w:multiLevelType w:val="hybridMultilevel"/>
    <w:tmpl w:val="A3F46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454F55"/>
    <w:multiLevelType w:val="hybridMultilevel"/>
    <w:tmpl w:val="8F04013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94733BA"/>
    <w:multiLevelType w:val="hybridMultilevel"/>
    <w:tmpl w:val="25C44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A496D78"/>
    <w:multiLevelType w:val="hybridMultilevel"/>
    <w:tmpl w:val="A5DC9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E33FEA"/>
    <w:multiLevelType w:val="hybridMultilevel"/>
    <w:tmpl w:val="8A52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626CB4"/>
    <w:multiLevelType w:val="hybridMultilevel"/>
    <w:tmpl w:val="1474216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F713DC"/>
    <w:multiLevelType w:val="hybridMultilevel"/>
    <w:tmpl w:val="44F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1000A"/>
    <w:multiLevelType w:val="multilevel"/>
    <w:tmpl w:val="5A98D06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PicBulletId w:val="1"/>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3EA5098C"/>
    <w:multiLevelType w:val="hybridMultilevel"/>
    <w:tmpl w:val="C068D5B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969174D"/>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911071"/>
    <w:multiLevelType w:val="hybridMultilevel"/>
    <w:tmpl w:val="BF223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A06EEA"/>
    <w:multiLevelType w:val="hybridMultilevel"/>
    <w:tmpl w:val="D062BA52"/>
    <w:lvl w:ilvl="0" w:tplc="59CE89A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3984000"/>
    <w:multiLevelType w:val="hybridMultilevel"/>
    <w:tmpl w:val="879855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C9F0F2D"/>
    <w:multiLevelType w:val="hybridMultilevel"/>
    <w:tmpl w:val="C8482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D166647"/>
    <w:multiLevelType w:val="hybridMultilevel"/>
    <w:tmpl w:val="0BD8AC90"/>
    <w:lvl w:ilvl="0" w:tplc="6C8C967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9594C"/>
    <w:multiLevelType w:val="hybridMultilevel"/>
    <w:tmpl w:val="26C244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3D70667"/>
    <w:multiLevelType w:val="hybridMultilevel"/>
    <w:tmpl w:val="9DFE8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5C011F9"/>
    <w:multiLevelType w:val="hybridMultilevel"/>
    <w:tmpl w:val="3618A4B2"/>
    <w:lvl w:ilvl="0" w:tplc="6944B95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7014063"/>
    <w:multiLevelType w:val="hybridMultilevel"/>
    <w:tmpl w:val="A31AB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BE42096"/>
    <w:multiLevelType w:val="hybridMultilevel"/>
    <w:tmpl w:val="B14EAF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D02787E"/>
    <w:multiLevelType w:val="hybridMultilevel"/>
    <w:tmpl w:val="94947F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0073399">
    <w:abstractNumId w:val="4"/>
  </w:num>
  <w:num w:numId="2" w16cid:durableId="1591158221">
    <w:abstractNumId w:val="18"/>
  </w:num>
  <w:num w:numId="3" w16cid:durableId="366830471">
    <w:abstractNumId w:val="8"/>
  </w:num>
  <w:num w:numId="4" w16cid:durableId="1829056729">
    <w:abstractNumId w:val="28"/>
  </w:num>
  <w:num w:numId="5" w16cid:durableId="878129147">
    <w:abstractNumId w:val="26"/>
  </w:num>
  <w:num w:numId="6" w16cid:durableId="1028868999">
    <w:abstractNumId w:val="11"/>
  </w:num>
  <w:num w:numId="7" w16cid:durableId="960959787">
    <w:abstractNumId w:val="1"/>
  </w:num>
  <w:num w:numId="8" w16cid:durableId="1359618312">
    <w:abstractNumId w:val="0"/>
  </w:num>
  <w:num w:numId="9" w16cid:durableId="442959953">
    <w:abstractNumId w:val="29"/>
  </w:num>
  <w:num w:numId="10" w16cid:durableId="1285888583">
    <w:abstractNumId w:val="3"/>
  </w:num>
  <w:num w:numId="11" w16cid:durableId="319429907">
    <w:abstractNumId w:val="31"/>
  </w:num>
  <w:num w:numId="12" w16cid:durableId="1703242085">
    <w:abstractNumId w:val="25"/>
  </w:num>
  <w:num w:numId="13" w16cid:durableId="1853496458">
    <w:abstractNumId w:val="6"/>
  </w:num>
  <w:num w:numId="14" w16cid:durableId="95487217">
    <w:abstractNumId w:val="20"/>
  </w:num>
  <w:num w:numId="15" w16cid:durableId="898050578">
    <w:abstractNumId w:val="15"/>
  </w:num>
  <w:num w:numId="16" w16cid:durableId="1404722185">
    <w:abstractNumId w:val="5"/>
  </w:num>
  <w:num w:numId="17" w16cid:durableId="1759211974">
    <w:abstractNumId w:val="7"/>
  </w:num>
  <w:num w:numId="18" w16cid:durableId="1823741211">
    <w:abstractNumId w:val="22"/>
  </w:num>
  <w:num w:numId="19" w16cid:durableId="278142689">
    <w:abstractNumId w:val="12"/>
  </w:num>
  <w:num w:numId="20" w16cid:durableId="921526129">
    <w:abstractNumId w:val="32"/>
  </w:num>
  <w:num w:numId="21" w16cid:durableId="587274814">
    <w:abstractNumId w:val="21"/>
  </w:num>
  <w:num w:numId="22" w16cid:durableId="1162503167">
    <w:abstractNumId w:val="2"/>
  </w:num>
  <w:num w:numId="23" w16cid:durableId="1036740086">
    <w:abstractNumId w:val="9"/>
  </w:num>
  <w:num w:numId="24" w16cid:durableId="709651045">
    <w:abstractNumId w:val="24"/>
  </w:num>
  <w:num w:numId="25" w16cid:durableId="106895620">
    <w:abstractNumId w:val="27"/>
  </w:num>
  <w:num w:numId="26" w16cid:durableId="921334077">
    <w:abstractNumId w:val="13"/>
  </w:num>
  <w:num w:numId="27" w16cid:durableId="1411660137">
    <w:abstractNumId w:val="30"/>
  </w:num>
  <w:num w:numId="28" w16cid:durableId="205148175">
    <w:abstractNumId w:val="14"/>
  </w:num>
  <w:num w:numId="29" w16cid:durableId="1376350482">
    <w:abstractNumId w:val="17"/>
  </w:num>
  <w:num w:numId="30" w16cid:durableId="1340617168">
    <w:abstractNumId w:val="10"/>
  </w:num>
  <w:num w:numId="31" w16cid:durableId="1984894217">
    <w:abstractNumId w:val="16"/>
  </w:num>
  <w:num w:numId="32" w16cid:durableId="1503735349">
    <w:abstractNumId w:val="19"/>
  </w:num>
  <w:num w:numId="33" w16cid:durableId="96261061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2lFhaynaJJJu5jRuX+cxWmBlex7S2TQIPcXWF6BDuNLJrvqRsivJ61dUDkR4M2lNjecjMDdjg97M23Xp7AuIwg==" w:salt="tlgE5UwkdRQllKWvtJ4xh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F7"/>
    <w:rsid w:val="00057F91"/>
    <w:rsid w:val="000B741D"/>
    <w:rsid w:val="000F7AD4"/>
    <w:rsid w:val="001026DA"/>
    <w:rsid w:val="0010409F"/>
    <w:rsid w:val="00115A46"/>
    <w:rsid w:val="00124787"/>
    <w:rsid w:val="0012547B"/>
    <w:rsid w:val="00140B62"/>
    <w:rsid w:val="00142E4A"/>
    <w:rsid w:val="00181B6F"/>
    <w:rsid w:val="001B580F"/>
    <w:rsid w:val="001D1E68"/>
    <w:rsid w:val="00226AA2"/>
    <w:rsid w:val="0025482E"/>
    <w:rsid w:val="00293087"/>
    <w:rsid w:val="002B6330"/>
    <w:rsid w:val="002D3504"/>
    <w:rsid w:val="002D4BFD"/>
    <w:rsid w:val="002E0F65"/>
    <w:rsid w:val="002E463C"/>
    <w:rsid w:val="002F2862"/>
    <w:rsid w:val="00321B3A"/>
    <w:rsid w:val="003309ED"/>
    <w:rsid w:val="003459D5"/>
    <w:rsid w:val="00346557"/>
    <w:rsid w:val="00347B1D"/>
    <w:rsid w:val="00354F47"/>
    <w:rsid w:val="00356C01"/>
    <w:rsid w:val="00372259"/>
    <w:rsid w:val="00391EB9"/>
    <w:rsid w:val="00395363"/>
    <w:rsid w:val="003B7FF5"/>
    <w:rsid w:val="003D44B8"/>
    <w:rsid w:val="003D4A52"/>
    <w:rsid w:val="003E4B53"/>
    <w:rsid w:val="003F48CF"/>
    <w:rsid w:val="004028DF"/>
    <w:rsid w:val="004030FD"/>
    <w:rsid w:val="00414716"/>
    <w:rsid w:val="0042417A"/>
    <w:rsid w:val="004300DC"/>
    <w:rsid w:val="00436004"/>
    <w:rsid w:val="00446603"/>
    <w:rsid w:val="00450522"/>
    <w:rsid w:val="0048126C"/>
    <w:rsid w:val="004910EB"/>
    <w:rsid w:val="004A78CD"/>
    <w:rsid w:val="004C6798"/>
    <w:rsid w:val="004E7EE6"/>
    <w:rsid w:val="004F1A79"/>
    <w:rsid w:val="004F1F4A"/>
    <w:rsid w:val="004F50CA"/>
    <w:rsid w:val="005028C5"/>
    <w:rsid w:val="005226AC"/>
    <w:rsid w:val="00524AF3"/>
    <w:rsid w:val="005253F1"/>
    <w:rsid w:val="005416EB"/>
    <w:rsid w:val="0054546F"/>
    <w:rsid w:val="00564D4A"/>
    <w:rsid w:val="005717DB"/>
    <w:rsid w:val="005956A2"/>
    <w:rsid w:val="005A5585"/>
    <w:rsid w:val="006256C0"/>
    <w:rsid w:val="00651A62"/>
    <w:rsid w:val="0065757B"/>
    <w:rsid w:val="00661930"/>
    <w:rsid w:val="00674686"/>
    <w:rsid w:val="006A4B66"/>
    <w:rsid w:val="006D4343"/>
    <w:rsid w:val="006D7519"/>
    <w:rsid w:val="006E5C0D"/>
    <w:rsid w:val="006F6D0B"/>
    <w:rsid w:val="00710F6F"/>
    <w:rsid w:val="00727DAA"/>
    <w:rsid w:val="00733185"/>
    <w:rsid w:val="00736BBE"/>
    <w:rsid w:val="00752CB6"/>
    <w:rsid w:val="007A11E5"/>
    <w:rsid w:val="007A12AC"/>
    <w:rsid w:val="007A775F"/>
    <w:rsid w:val="007C13D9"/>
    <w:rsid w:val="007C3001"/>
    <w:rsid w:val="007D734E"/>
    <w:rsid w:val="0081232E"/>
    <w:rsid w:val="00816D3B"/>
    <w:rsid w:val="008352A9"/>
    <w:rsid w:val="00856430"/>
    <w:rsid w:val="00871A12"/>
    <w:rsid w:val="008722E5"/>
    <w:rsid w:val="00893E5D"/>
    <w:rsid w:val="00894C60"/>
    <w:rsid w:val="008C5636"/>
    <w:rsid w:val="008D058D"/>
    <w:rsid w:val="008D4B01"/>
    <w:rsid w:val="008F3DAA"/>
    <w:rsid w:val="0090289B"/>
    <w:rsid w:val="0091352B"/>
    <w:rsid w:val="00915E37"/>
    <w:rsid w:val="009179F9"/>
    <w:rsid w:val="00920A19"/>
    <w:rsid w:val="00945318"/>
    <w:rsid w:val="009775BB"/>
    <w:rsid w:val="00981423"/>
    <w:rsid w:val="0099135C"/>
    <w:rsid w:val="009A029C"/>
    <w:rsid w:val="009A7C3F"/>
    <w:rsid w:val="009B65C8"/>
    <w:rsid w:val="009B7720"/>
    <w:rsid w:val="009D3FB2"/>
    <w:rsid w:val="009D5F0D"/>
    <w:rsid w:val="00A25E92"/>
    <w:rsid w:val="00A26828"/>
    <w:rsid w:val="00A65784"/>
    <w:rsid w:val="00A66FFB"/>
    <w:rsid w:val="00A71AF3"/>
    <w:rsid w:val="00AA47A4"/>
    <w:rsid w:val="00AA79B2"/>
    <w:rsid w:val="00AB6795"/>
    <w:rsid w:val="00AC56DC"/>
    <w:rsid w:val="00AC5FD2"/>
    <w:rsid w:val="00AD2609"/>
    <w:rsid w:val="00AE2303"/>
    <w:rsid w:val="00B03F56"/>
    <w:rsid w:val="00B1283E"/>
    <w:rsid w:val="00B54E0A"/>
    <w:rsid w:val="00B661A4"/>
    <w:rsid w:val="00B76761"/>
    <w:rsid w:val="00B9202A"/>
    <w:rsid w:val="00BC5B4A"/>
    <w:rsid w:val="00C045BE"/>
    <w:rsid w:val="00C07D9F"/>
    <w:rsid w:val="00C852A4"/>
    <w:rsid w:val="00C930DB"/>
    <w:rsid w:val="00CB7A1D"/>
    <w:rsid w:val="00CD769F"/>
    <w:rsid w:val="00CE41DE"/>
    <w:rsid w:val="00CF3EA3"/>
    <w:rsid w:val="00CF6C55"/>
    <w:rsid w:val="00D05517"/>
    <w:rsid w:val="00D173FF"/>
    <w:rsid w:val="00D21F99"/>
    <w:rsid w:val="00D3523C"/>
    <w:rsid w:val="00D53574"/>
    <w:rsid w:val="00D556CC"/>
    <w:rsid w:val="00D61555"/>
    <w:rsid w:val="00D7501B"/>
    <w:rsid w:val="00D8724C"/>
    <w:rsid w:val="00DA02B4"/>
    <w:rsid w:val="00DA7A5E"/>
    <w:rsid w:val="00DA7D80"/>
    <w:rsid w:val="00DB6FCC"/>
    <w:rsid w:val="00DC0349"/>
    <w:rsid w:val="00DC077C"/>
    <w:rsid w:val="00DC338A"/>
    <w:rsid w:val="00DD362E"/>
    <w:rsid w:val="00DE0E9A"/>
    <w:rsid w:val="00DE6323"/>
    <w:rsid w:val="00E41FF7"/>
    <w:rsid w:val="00E444AE"/>
    <w:rsid w:val="00E51CF9"/>
    <w:rsid w:val="00E54EB9"/>
    <w:rsid w:val="00E813E1"/>
    <w:rsid w:val="00EA436A"/>
    <w:rsid w:val="00EC0AB6"/>
    <w:rsid w:val="00EC2188"/>
    <w:rsid w:val="00EC4AB1"/>
    <w:rsid w:val="00ED570C"/>
    <w:rsid w:val="00ED633C"/>
    <w:rsid w:val="00EE18E5"/>
    <w:rsid w:val="00EE252E"/>
    <w:rsid w:val="00EF41E7"/>
    <w:rsid w:val="00F17390"/>
    <w:rsid w:val="00F43FEF"/>
    <w:rsid w:val="00F60AC1"/>
    <w:rsid w:val="00FB4D01"/>
    <w:rsid w:val="00FC44BA"/>
    <w:rsid w:val="00FF4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E182C6"/>
  <w15:docId w15:val="{E71482D1-EE2F-46DC-A9E4-3B65BB12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CB6"/>
  </w:style>
  <w:style w:type="paragraph" w:styleId="Heading1">
    <w:name w:val="heading 1"/>
    <w:basedOn w:val="Normal"/>
    <w:link w:val="Heading1Char"/>
    <w:uiPriority w:val="9"/>
    <w:qFormat/>
    <w:rsid w:val="00D8724C"/>
    <w:pPr>
      <w:widowControl w:val="0"/>
      <w:autoSpaceDE w:val="0"/>
      <w:autoSpaceDN w:val="0"/>
      <w:spacing w:after="0" w:line="240" w:lineRule="auto"/>
      <w:ind w:left="1872" w:right="1872"/>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41FF7"/>
    <w:pPr>
      <w:ind w:left="720"/>
      <w:contextualSpacing/>
    </w:pPr>
  </w:style>
  <w:style w:type="character" w:customStyle="1" w:styleId="subtitle1">
    <w:name w:val="subtitle1"/>
    <w:basedOn w:val="DefaultParagraphFont"/>
    <w:rsid w:val="00E41FF7"/>
    <w:rPr>
      <w:rFonts w:ascii="Arial" w:hAnsi="Arial" w:cs="Arial" w:hint="default"/>
      <w:b/>
      <w:bCs/>
      <w:color w:val="404040"/>
      <w:sz w:val="20"/>
      <w:szCs w:val="20"/>
    </w:rPr>
  </w:style>
  <w:style w:type="paragraph" w:styleId="BalloonText">
    <w:name w:val="Balloon Text"/>
    <w:basedOn w:val="Normal"/>
    <w:link w:val="BalloonTextChar"/>
    <w:uiPriority w:val="99"/>
    <w:semiHidden/>
    <w:unhideWhenUsed/>
    <w:rsid w:val="00F17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390"/>
    <w:rPr>
      <w:rFonts w:ascii="Tahoma" w:hAnsi="Tahoma" w:cs="Tahoma"/>
      <w:sz w:val="16"/>
      <w:szCs w:val="16"/>
    </w:rPr>
  </w:style>
  <w:style w:type="paragraph" w:customStyle="1" w:styleId="Default">
    <w:name w:val="Default"/>
    <w:rsid w:val="0048126C"/>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D3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8724C"/>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8724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8724C"/>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4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0A"/>
  </w:style>
  <w:style w:type="paragraph" w:styleId="Footer">
    <w:name w:val="footer"/>
    <w:basedOn w:val="Normal"/>
    <w:link w:val="FooterChar"/>
    <w:uiPriority w:val="99"/>
    <w:unhideWhenUsed/>
    <w:rsid w:val="00B54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0A"/>
  </w:style>
  <w:style w:type="character" w:styleId="Hyperlink">
    <w:name w:val="Hyperlink"/>
    <w:basedOn w:val="DefaultParagraphFont"/>
    <w:uiPriority w:val="99"/>
    <w:unhideWhenUsed/>
    <w:rsid w:val="00D05517"/>
    <w:rPr>
      <w:color w:val="0000FF" w:themeColor="hyperlink"/>
      <w:u w:val="single"/>
    </w:rPr>
  </w:style>
  <w:style w:type="character" w:styleId="UnresolvedMention">
    <w:name w:val="Unresolved Mention"/>
    <w:basedOn w:val="DefaultParagraphFont"/>
    <w:uiPriority w:val="99"/>
    <w:semiHidden/>
    <w:unhideWhenUsed/>
    <w:rsid w:val="00D05517"/>
    <w:rPr>
      <w:color w:val="605E5C"/>
      <w:shd w:val="clear" w:color="auto" w:fill="E1DFDD"/>
    </w:rPr>
  </w:style>
  <w:style w:type="character" w:styleId="FollowedHyperlink">
    <w:name w:val="FollowedHyperlink"/>
    <w:basedOn w:val="DefaultParagraphFont"/>
    <w:uiPriority w:val="99"/>
    <w:semiHidden/>
    <w:unhideWhenUsed/>
    <w:rsid w:val="00140B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19069">
      <w:bodyDiv w:val="1"/>
      <w:marLeft w:val="0"/>
      <w:marRight w:val="0"/>
      <w:marTop w:val="0"/>
      <w:marBottom w:val="0"/>
      <w:divBdr>
        <w:top w:val="none" w:sz="0" w:space="0" w:color="auto"/>
        <w:left w:val="none" w:sz="0" w:space="0" w:color="auto"/>
        <w:bottom w:val="none" w:sz="0" w:space="0" w:color="auto"/>
        <w:right w:val="none" w:sz="0" w:space="0" w:color="auto"/>
      </w:divBdr>
      <w:divsChild>
        <w:div w:id="1219900850">
          <w:marLeft w:val="0"/>
          <w:marRight w:val="0"/>
          <w:marTop w:val="0"/>
          <w:marBottom w:val="0"/>
          <w:divBdr>
            <w:top w:val="none" w:sz="0" w:space="0" w:color="auto"/>
            <w:left w:val="none" w:sz="0" w:space="0" w:color="auto"/>
            <w:bottom w:val="none" w:sz="0" w:space="0" w:color="auto"/>
            <w:right w:val="none" w:sz="0" w:space="0" w:color="auto"/>
          </w:divBdr>
          <w:divsChild>
            <w:div w:id="165950309">
              <w:marLeft w:val="0"/>
              <w:marRight w:val="0"/>
              <w:marTop w:val="0"/>
              <w:marBottom w:val="0"/>
              <w:divBdr>
                <w:top w:val="none" w:sz="0" w:space="0" w:color="auto"/>
                <w:left w:val="none" w:sz="0" w:space="0" w:color="auto"/>
                <w:bottom w:val="none" w:sz="0" w:space="0" w:color="auto"/>
                <w:right w:val="none" w:sz="0" w:space="0" w:color="auto"/>
              </w:divBdr>
              <w:divsChild>
                <w:div w:id="2319924">
                  <w:marLeft w:val="0"/>
                  <w:marRight w:val="0"/>
                  <w:marTop w:val="0"/>
                  <w:marBottom w:val="0"/>
                  <w:divBdr>
                    <w:top w:val="none" w:sz="0" w:space="0" w:color="auto"/>
                    <w:left w:val="none" w:sz="0" w:space="0" w:color="auto"/>
                    <w:bottom w:val="none" w:sz="0" w:space="0" w:color="auto"/>
                    <w:right w:val="none" w:sz="0" w:space="0" w:color="auto"/>
                  </w:divBdr>
                  <w:divsChild>
                    <w:div w:id="864639719">
                      <w:marLeft w:val="0"/>
                      <w:marRight w:val="0"/>
                      <w:marTop w:val="0"/>
                      <w:marBottom w:val="0"/>
                      <w:divBdr>
                        <w:top w:val="none" w:sz="0" w:space="0" w:color="auto"/>
                        <w:left w:val="none" w:sz="0" w:space="0" w:color="auto"/>
                        <w:bottom w:val="none" w:sz="0" w:space="0" w:color="auto"/>
                        <w:right w:val="none" w:sz="0" w:space="0" w:color="auto"/>
                      </w:divBdr>
                      <w:divsChild>
                        <w:div w:id="1359937891">
                          <w:marLeft w:val="0"/>
                          <w:marRight w:val="0"/>
                          <w:marTop w:val="0"/>
                          <w:marBottom w:val="0"/>
                          <w:divBdr>
                            <w:top w:val="none" w:sz="0" w:space="0" w:color="auto"/>
                            <w:left w:val="none" w:sz="0" w:space="0" w:color="auto"/>
                            <w:bottom w:val="none" w:sz="0" w:space="0" w:color="auto"/>
                            <w:right w:val="none" w:sz="0" w:space="0" w:color="auto"/>
                          </w:divBdr>
                          <w:divsChild>
                            <w:div w:id="50229508">
                              <w:marLeft w:val="0"/>
                              <w:marRight w:val="0"/>
                              <w:marTop w:val="0"/>
                              <w:marBottom w:val="0"/>
                              <w:divBdr>
                                <w:top w:val="none" w:sz="0" w:space="0" w:color="auto"/>
                                <w:left w:val="none" w:sz="0" w:space="0" w:color="auto"/>
                                <w:bottom w:val="none" w:sz="0" w:space="0" w:color="auto"/>
                                <w:right w:val="none" w:sz="0" w:space="0" w:color="auto"/>
                              </w:divBdr>
                              <w:divsChild>
                                <w:div w:id="1268006259">
                                  <w:marLeft w:val="0"/>
                                  <w:marRight w:val="0"/>
                                  <w:marTop w:val="0"/>
                                  <w:marBottom w:val="0"/>
                                  <w:divBdr>
                                    <w:top w:val="none" w:sz="0" w:space="0" w:color="auto"/>
                                    <w:left w:val="none" w:sz="0" w:space="0" w:color="auto"/>
                                    <w:bottom w:val="none" w:sz="0" w:space="0" w:color="auto"/>
                                    <w:right w:val="none" w:sz="0" w:space="0" w:color="auto"/>
                                  </w:divBdr>
                                  <w:divsChild>
                                    <w:div w:id="2126804588">
                                      <w:marLeft w:val="0"/>
                                      <w:marRight w:val="0"/>
                                      <w:marTop w:val="0"/>
                                      <w:marBottom w:val="0"/>
                                      <w:divBdr>
                                        <w:top w:val="none" w:sz="0" w:space="0" w:color="auto"/>
                                        <w:left w:val="none" w:sz="0" w:space="0" w:color="auto"/>
                                        <w:bottom w:val="none" w:sz="0" w:space="0" w:color="auto"/>
                                        <w:right w:val="none" w:sz="0" w:space="0" w:color="auto"/>
                                      </w:divBdr>
                                      <w:divsChild>
                                        <w:div w:id="1280454963">
                                          <w:marLeft w:val="0"/>
                                          <w:marRight w:val="0"/>
                                          <w:marTop w:val="0"/>
                                          <w:marBottom w:val="0"/>
                                          <w:divBdr>
                                            <w:top w:val="none" w:sz="0" w:space="0" w:color="auto"/>
                                            <w:left w:val="none" w:sz="0" w:space="0" w:color="auto"/>
                                            <w:bottom w:val="none" w:sz="0" w:space="0" w:color="auto"/>
                                            <w:right w:val="none" w:sz="0" w:space="0" w:color="auto"/>
                                          </w:divBdr>
                                          <w:divsChild>
                                            <w:div w:id="1118333074">
                                              <w:marLeft w:val="0"/>
                                              <w:marRight w:val="0"/>
                                              <w:marTop w:val="0"/>
                                              <w:marBottom w:val="0"/>
                                              <w:divBdr>
                                                <w:top w:val="none" w:sz="0" w:space="0" w:color="auto"/>
                                                <w:left w:val="none" w:sz="0" w:space="0" w:color="auto"/>
                                                <w:bottom w:val="none" w:sz="0" w:space="0" w:color="auto"/>
                                                <w:right w:val="none" w:sz="0" w:space="0" w:color="auto"/>
                                              </w:divBdr>
                                              <w:divsChild>
                                                <w:div w:id="1741246695">
                                                  <w:marLeft w:val="0"/>
                                                  <w:marRight w:val="0"/>
                                                  <w:marTop w:val="0"/>
                                                  <w:marBottom w:val="0"/>
                                                  <w:divBdr>
                                                    <w:top w:val="none" w:sz="0" w:space="0" w:color="auto"/>
                                                    <w:left w:val="none" w:sz="0" w:space="0" w:color="auto"/>
                                                    <w:bottom w:val="none" w:sz="0" w:space="0" w:color="auto"/>
                                                    <w:right w:val="none" w:sz="0" w:space="0" w:color="auto"/>
                                                  </w:divBdr>
                                                  <w:divsChild>
                                                    <w:div w:id="16414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761183">
      <w:bodyDiv w:val="1"/>
      <w:marLeft w:val="0"/>
      <w:marRight w:val="0"/>
      <w:marTop w:val="0"/>
      <w:marBottom w:val="0"/>
      <w:divBdr>
        <w:top w:val="none" w:sz="0" w:space="0" w:color="auto"/>
        <w:left w:val="none" w:sz="0" w:space="0" w:color="auto"/>
        <w:bottom w:val="none" w:sz="0" w:space="0" w:color="auto"/>
        <w:right w:val="none" w:sz="0" w:space="0" w:color="auto"/>
      </w:divBdr>
    </w:div>
    <w:div w:id="1656378165">
      <w:bodyDiv w:val="1"/>
      <w:marLeft w:val="0"/>
      <w:marRight w:val="0"/>
      <w:marTop w:val="0"/>
      <w:marBottom w:val="0"/>
      <w:divBdr>
        <w:top w:val="none" w:sz="0" w:space="0" w:color="auto"/>
        <w:left w:val="none" w:sz="0" w:space="0" w:color="auto"/>
        <w:bottom w:val="none" w:sz="0" w:space="0" w:color="auto"/>
        <w:right w:val="none" w:sz="0" w:space="0" w:color="auto"/>
      </w:divBdr>
    </w:div>
    <w:div w:id="1863010388">
      <w:bodyDiv w:val="1"/>
      <w:marLeft w:val="0"/>
      <w:marRight w:val="0"/>
      <w:marTop w:val="0"/>
      <w:marBottom w:val="0"/>
      <w:divBdr>
        <w:top w:val="none" w:sz="0" w:space="0" w:color="auto"/>
        <w:left w:val="none" w:sz="0" w:space="0" w:color="auto"/>
        <w:bottom w:val="none" w:sz="0" w:space="0" w:color="auto"/>
        <w:right w:val="none" w:sz="0" w:space="0" w:color="auto"/>
      </w:divBdr>
      <w:divsChild>
        <w:div w:id="1556772922">
          <w:marLeft w:val="0"/>
          <w:marRight w:val="0"/>
          <w:marTop w:val="0"/>
          <w:marBottom w:val="0"/>
          <w:divBdr>
            <w:top w:val="none" w:sz="0" w:space="0" w:color="auto"/>
            <w:left w:val="none" w:sz="0" w:space="0" w:color="auto"/>
            <w:bottom w:val="none" w:sz="0" w:space="0" w:color="auto"/>
            <w:right w:val="none" w:sz="0" w:space="0" w:color="auto"/>
          </w:divBdr>
          <w:divsChild>
            <w:div w:id="1641762544">
              <w:marLeft w:val="0"/>
              <w:marRight w:val="0"/>
              <w:marTop w:val="0"/>
              <w:marBottom w:val="0"/>
              <w:divBdr>
                <w:top w:val="none" w:sz="0" w:space="0" w:color="auto"/>
                <w:left w:val="none" w:sz="0" w:space="0" w:color="auto"/>
                <w:bottom w:val="none" w:sz="0" w:space="0" w:color="auto"/>
                <w:right w:val="none" w:sz="0" w:space="0" w:color="auto"/>
              </w:divBdr>
              <w:divsChild>
                <w:div w:id="1270703527">
                  <w:marLeft w:val="0"/>
                  <w:marRight w:val="0"/>
                  <w:marTop w:val="0"/>
                  <w:marBottom w:val="0"/>
                  <w:divBdr>
                    <w:top w:val="none" w:sz="0" w:space="0" w:color="auto"/>
                    <w:left w:val="none" w:sz="0" w:space="0" w:color="auto"/>
                    <w:bottom w:val="none" w:sz="0" w:space="0" w:color="auto"/>
                    <w:right w:val="none" w:sz="0" w:space="0" w:color="auto"/>
                  </w:divBdr>
                  <w:divsChild>
                    <w:div w:id="219094594">
                      <w:marLeft w:val="0"/>
                      <w:marRight w:val="0"/>
                      <w:marTop w:val="0"/>
                      <w:marBottom w:val="0"/>
                      <w:divBdr>
                        <w:top w:val="none" w:sz="0" w:space="0" w:color="auto"/>
                        <w:left w:val="none" w:sz="0" w:space="0" w:color="auto"/>
                        <w:bottom w:val="none" w:sz="0" w:space="0" w:color="auto"/>
                        <w:right w:val="none" w:sz="0" w:space="0" w:color="auto"/>
                      </w:divBdr>
                      <w:divsChild>
                        <w:div w:id="1868250470">
                          <w:marLeft w:val="0"/>
                          <w:marRight w:val="0"/>
                          <w:marTop w:val="0"/>
                          <w:marBottom w:val="0"/>
                          <w:divBdr>
                            <w:top w:val="none" w:sz="0" w:space="0" w:color="auto"/>
                            <w:left w:val="none" w:sz="0" w:space="0" w:color="auto"/>
                            <w:bottom w:val="none" w:sz="0" w:space="0" w:color="auto"/>
                            <w:right w:val="none" w:sz="0" w:space="0" w:color="auto"/>
                          </w:divBdr>
                          <w:divsChild>
                            <w:div w:id="1097603564">
                              <w:marLeft w:val="0"/>
                              <w:marRight w:val="0"/>
                              <w:marTop w:val="0"/>
                              <w:marBottom w:val="0"/>
                              <w:divBdr>
                                <w:top w:val="none" w:sz="0" w:space="0" w:color="auto"/>
                                <w:left w:val="none" w:sz="0" w:space="0" w:color="auto"/>
                                <w:bottom w:val="none" w:sz="0" w:space="0" w:color="auto"/>
                                <w:right w:val="none" w:sz="0" w:space="0" w:color="auto"/>
                              </w:divBdr>
                              <w:divsChild>
                                <w:div w:id="1753576074">
                                  <w:marLeft w:val="0"/>
                                  <w:marRight w:val="0"/>
                                  <w:marTop w:val="0"/>
                                  <w:marBottom w:val="0"/>
                                  <w:divBdr>
                                    <w:top w:val="none" w:sz="0" w:space="0" w:color="auto"/>
                                    <w:left w:val="none" w:sz="0" w:space="0" w:color="auto"/>
                                    <w:bottom w:val="none" w:sz="0" w:space="0" w:color="auto"/>
                                    <w:right w:val="none" w:sz="0" w:space="0" w:color="auto"/>
                                  </w:divBdr>
                                  <w:divsChild>
                                    <w:div w:id="346176409">
                                      <w:marLeft w:val="0"/>
                                      <w:marRight w:val="0"/>
                                      <w:marTop w:val="0"/>
                                      <w:marBottom w:val="0"/>
                                      <w:divBdr>
                                        <w:top w:val="none" w:sz="0" w:space="0" w:color="auto"/>
                                        <w:left w:val="none" w:sz="0" w:space="0" w:color="auto"/>
                                        <w:bottom w:val="none" w:sz="0" w:space="0" w:color="auto"/>
                                        <w:right w:val="none" w:sz="0" w:space="0" w:color="auto"/>
                                      </w:divBdr>
                                      <w:divsChild>
                                        <w:div w:id="243298049">
                                          <w:marLeft w:val="0"/>
                                          <w:marRight w:val="0"/>
                                          <w:marTop w:val="0"/>
                                          <w:marBottom w:val="0"/>
                                          <w:divBdr>
                                            <w:top w:val="none" w:sz="0" w:space="0" w:color="auto"/>
                                            <w:left w:val="none" w:sz="0" w:space="0" w:color="auto"/>
                                            <w:bottom w:val="none" w:sz="0" w:space="0" w:color="auto"/>
                                            <w:right w:val="none" w:sz="0" w:space="0" w:color="auto"/>
                                          </w:divBdr>
                                          <w:divsChild>
                                            <w:div w:id="1466701519">
                                              <w:marLeft w:val="0"/>
                                              <w:marRight w:val="0"/>
                                              <w:marTop w:val="0"/>
                                              <w:marBottom w:val="0"/>
                                              <w:divBdr>
                                                <w:top w:val="none" w:sz="0" w:space="0" w:color="auto"/>
                                                <w:left w:val="none" w:sz="0" w:space="0" w:color="auto"/>
                                                <w:bottom w:val="none" w:sz="0" w:space="0" w:color="auto"/>
                                                <w:right w:val="none" w:sz="0" w:space="0" w:color="auto"/>
                                              </w:divBdr>
                                              <w:divsChild>
                                                <w:div w:id="1419869307">
                                                  <w:marLeft w:val="0"/>
                                                  <w:marRight w:val="0"/>
                                                  <w:marTop w:val="0"/>
                                                  <w:marBottom w:val="0"/>
                                                  <w:divBdr>
                                                    <w:top w:val="none" w:sz="0" w:space="0" w:color="auto"/>
                                                    <w:left w:val="none" w:sz="0" w:space="0" w:color="auto"/>
                                                    <w:bottom w:val="none" w:sz="0" w:space="0" w:color="auto"/>
                                                    <w:right w:val="none" w:sz="0" w:space="0" w:color="auto"/>
                                                  </w:divBdr>
                                                </w:div>
                                                <w:div w:id="1651593808">
                                                  <w:marLeft w:val="0"/>
                                                  <w:marRight w:val="0"/>
                                                  <w:marTop w:val="0"/>
                                                  <w:marBottom w:val="0"/>
                                                  <w:divBdr>
                                                    <w:top w:val="none" w:sz="0" w:space="0" w:color="auto"/>
                                                    <w:left w:val="none" w:sz="0" w:space="0" w:color="auto"/>
                                                    <w:bottom w:val="none" w:sz="0" w:space="0" w:color="auto"/>
                                                    <w:right w:val="none" w:sz="0" w:space="0" w:color="auto"/>
                                                  </w:divBdr>
                                                </w:div>
                                                <w:div w:id="62914892">
                                                  <w:marLeft w:val="0"/>
                                                  <w:marRight w:val="0"/>
                                                  <w:marTop w:val="0"/>
                                                  <w:marBottom w:val="0"/>
                                                  <w:divBdr>
                                                    <w:top w:val="none" w:sz="0" w:space="0" w:color="auto"/>
                                                    <w:left w:val="none" w:sz="0" w:space="0" w:color="auto"/>
                                                    <w:bottom w:val="none" w:sz="0" w:space="0" w:color="auto"/>
                                                    <w:right w:val="none" w:sz="0" w:space="0" w:color="auto"/>
                                                  </w:divBdr>
                                                </w:div>
                                                <w:div w:id="429666553">
                                                  <w:marLeft w:val="0"/>
                                                  <w:marRight w:val="0"/>
                                                  <w:marTop w:val="0"/>
                                                  <w:marBottom w:val="0"/>
                                                  <w:divBdr>
                                                    <w:top w:val="none" w:sz="0" w:space="0" w:color="auto"/>
                                                    <w:left w:val="none" w:sz="0" w:space="0" w:color="auto"/>
                                                    <w:bottom w:val="none" w:sz="0" w:space="0" w:color="auto"/>
                                                    <w:right w:val="none" w:sz="0" w:space="0" w:color="auto"/>
                                                  </w:divBdr>
                                                </w:div>
                                                <w:div w:id="1613397593">
                                                  <w:marLeft w:val="0"/>
                                                  <w:marRight w:val="0"/>
                                                  <w:marTop w:val="0"/>
                                                  <w:marBottom w:val="0"/>
                                                  <w:divBdr>
                                                    <w:top w:val="none" w:sz="0" w:space="0" w:color="auto"/>
                                                    <w:left w:val="none" w:sz="0" w:space="0" w:color="auto"/>
                                                    <w:bottom w:val="none" w:sz="0" w:space="0" w:color="auto"/>
                                                    <w:right w:val="none" w:sz="0" w:space="0" w:color="auto"/>
                                                  </w:divBdr>
                                                </w:div>
                                                <w:div w:id="1382941501">
                                                  <w:marLeft w:val="0"/>
                                                  <w:marRight w:val="0"/>
                                                  <w:marTop w:val="0"/>
                                                  <w:marBottom w:val="0"/>
                                                  <w:divBdr>
                                                    <w:top w:val="none" w:sz="0" w:space="0" w:color="auto"/>
                                                    <w:left w:val="none" w:sz="0" w:space="0" w:color="auto"/>
                                                    <w:bottom w:val="none" w:sz="0" w:space="0" w:color="auto"/>
                                                    <w:right w:val="none" w:sz="0" w:space="0" w:color="auto"/>
                                                  </w:divBdr>
                                                </w:div>
                                                <w:div w:id="1283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6643981">
      <w:bodyDiv w:val="1"/>
      <w:marLeft w:val="0"/>
      <w:marRight w:val="0"/>
      <w:marTop w:val="0"/>
      <w:marBottom w:val="0"/>
      <w:divBdr>
        <w:top w:val="none" w:sz="0" w:space="0" w:color="auto"/>
        <w:left w:val="none" w:sz="0" w:space="0" w:color="auto"/>
        <w:bottom w:val="none" w:sz="0" w:space="0" w:color="auto"/>
        <w:right w:val="none" w:sz="0" w:space="0" w:color="auto"/>
      </w:divBdr>
      <w:divsChild>
        <w:div w:id="1335839425">
          <w:marLeft w:val="0"/>
          <w:marRight w:val="0"/>
          <w:marTop w:val="0"/>
          <w:marBottom w:val="0"/>
          <w:divBdr>
            <w:top w:val="none" w:sz="0" w:space="0" w:color="auto"/>
            <w:left w:val="none" w:sz="0" w:space="0" w:color="auto"/>
            <w:bottom w:val="none" w:sz="0" w:space="0" w:color="auto"/>
            <w:right w:val="none" w:sz="0" w:space="0" w:color="auto"/>
          </w:divBdr>
          <w:divsChild>
            <w:div w:id="1855217963">
              <w:marLeft w:val="0"/>
              <w:marRight w:val="0"/>
              <w:marTop w:val="0"/>
              <w:marBottom w:val="0"/>
              <w:divBdr>
                <w:top w:val="none" w:sz="0" w:space="0" w:color="auto"/>
                <w:left w:val="none" w:sz="0" w:space="0" w:color="auto"/>
                <w:bottom w:val="none" w:sz="0" w:space="0" w:color="auto"/>
                <w:right w:val="none" w:sz="0" w:space="0" w:color="auto"/>
              </w:divBdr>
              <w:divsChild>
                <w:div w:id="1331568552">
                  <w:marLeft w:val="0"/>
                  <w:marRight w:val="0"/>
                  <w:marTop w:val="0"/>
                  <w:marBottom w:val="0"/>
                  <w:divBdr>
                    <w:top w:val="none" w:sz="0" w:space="0" w:color="auto"/>
                    <w:left w:val="none" w:sz="0" w:space="0" w:color="auto"/>
                    <w:bottom w:val="none" w:sz="0" w:space="0" w:color="auto"/>
                    <w:right w:val="none" w:sz="0" w:space="0" w:color="auto"/>
                  </w:divBdr>
                  <w:divsChild>
                    <w:div w:id="63525612">
                      <w:marLeft w:val="0"/>
                      <w:marRight w:val="0"/>
                      <w:marTop w:val="0"/>
                      <w:marBottom w:val="0"/>
                      <w:divBdr>
                        <w:top w:val="none" w:sz="0" w:space="0" w:color="auto"/>
                        <w:left w:val="none" w:sz="0" w:space="0" w:color="auto"/>
                        <w:bottom w:val="none" w:sz="0" w:space="0" w:color="auto"/>
                        <w:right w:val="none" w:sz="0" w:space="0" w:color="auto"/>
                      </w:divBdr>
                      <w:divsChild>
                        <w:div w:id="2026245318">
                          <w:marLeft w:val="0"/>
                          <w:marRight w:val="0"/>
                          <w:marTop w:val="0"/>
                          <w:marBottom w:val="0"/>
                          <w:divBdr>
                            <w:top w:val="none" w:sz="0" w:space="0" w:color="auto"/>
                            <w:left w:val="none" w:sz="0" w:space="0" w:color="auto"/>
                            <w:bottom w:val="none" w:sz="0" w:space="0" w:color="auto"/>
                            <w:right w:val="none" w:sz="0" w:space="0" w:color="auto"/>
                          </w:divBdr>
                          <w:divsChild>
                            <w:div w:id="2093310152">
                              <w:marLeft w:val="0"/>
                              <w:marRight w:val="0"/>
                              <w:marTop w:val="0"/>
                              <w:marBottom w:val="0"/>
                              <w:divBdr>
                                <w:top w:val="none" w:sz="0" w:space="0" w:color="auto"/>
                                <w:left w:val="none" w:sz="0" w:space="0" w:color="auto"/>
                                <w:bottom w:val="none" w:sz="0" w:space="0" w:color="auto"/>
                                <w:right w:val="none" w:sz="0" w:space="0" w:color="auto"/>
                              </w:divBdr>
                              <w:divsChild>
                                <w:div w:id="947784728">
                                  <w:marLeft w:val="0"/>
                                  <w:marRight w:val="0"/>
                                  <w:marTop w:val="0"/>
                                  <w:marBottom w:val="0"/>
                                  <w:divBdr>
                                    <w:top w:val="none" w:sz="0" w:space="0" w:color="auto"/>
                                    <w:left w:val="none" w:sz="0" w:space="0" w:color="auto"/>
                                    <w:bottom w:val="none" w:sz="0" w:space="0" w:color="auto"/>
                                    <w:right w:val="none" w:sz="0" w:space="0" w:color="auto"/>
                                  </w:divBdr>
                                  <w:divsChild>
                                    <w:div w:id="622229314">
                                      <w:marLeft w:val="0"/>
                                      <w:marRight w:val="0"/>
                                      <w:marTop w:val="0"/>
                                      <w:marBottom w:val="0"/>
                                      <w:divBdr>
                                        <w:top w:val="none" w:sz="0" w:space="0" w:color="auto"/>
                                        <w:left w:val="none" w:sz="0" w:space="0" w:color="auto"/>
                                        <w:bottom w:val="none" w:sz="0" w:space="0" w:color="auto"/>
                                        <w:right w:val="none" w:sz="0" w:space="0" w:color="auto"/>
                                      </w:divBdr>
                                      <w:divsChild>
                                        <w:div w:id="360395190">
                                          <w:marLeft w:val="0"/>
                                          <w:marRight w:val="0"/>
                                          <w:marTop w:val="0"/>
                                          <w:marBottom w:val="0"/>
                                          <w:divBdr>
                                            <w:top w:val="none" w:sz="0" w:space="0" w:color="auto"/>
                                            <w:left w:val="none" w:sz="0" w:space="0" w:color="auto"/>
                                            <w:bottom w:val="none" w:sz="0" w:space="0" w:color="auto"/>
                                            <w:right w:val="none" w:sz="0" w:space="0" w:color="auto"/>
                                          </w:divBdr>
                                          <w:divsChild>
                                            <w:div w:id="887881902">
                                              <w:marLeft w:val="0"/>
                                              <w:marRight w:val="0"/>
                                              <w:marTop w:val="0"/>
                                              <w:marBottom w:val="0"/>
                                              <w:divBdr>
                                                <w:top w:val="none" w:sz="0" w:space="0" w:color="auto"/>
                                                <w:left w:val="none" w:sz="0" w:space="0" w:color="auto"/>
                                                <w:bottom w:val="none" w:sz="0" w:space="0" w:color="auto"/>
                                                <w:right w:val="none" w:sz="0" w:space="0" w:color="auto"/>
                                              </w:divBdr>
                                              <w:divsChild>
                                                <w:div w:id="653946872">
                                                  <w:marLeft w:val="0"/>
                                                  <w:marRight w:val="0"/>
                                                  <w:marTop w:val="0"/>
                                                  <w:marBottom w:val="0"/>
                                                  <w:divBdr>
                                                    <w:top w:val="none" w:sz="0" w:space="0" w:color="auto"/>
                                                    <w:left w:val="none" w:sz="0" w:space="0" w:color="auto"/>
                                                    <w:bottom w:val="none" w:sz="0" w:space="0" w:color="auto"/>
                                                    <w:right w:val="none" w:sz="0" w:space="0" w:color="auto"/>
                                                  </w:divBdr>
                                                </w:div>
                                                <w:div w:id="1384056771">
                                                  <w:marLeft w:val="0"/>
                                                  <w:marRight w:val="0"/>
                                                  <w:marTop w:val="0"/>
                                                  <w:marBottom w:val="0"/>
                                                  <w:divBdr>
                                                    <w:top w:val="none" w:sz="0" w:space="0" w:color="auto"/>
                                                    <w:left w:val="none" w:sz="0" w:space="0" w:color="auto"/>
                                                    <w:bottom w:val="none" w:sz="0" w:space="0" w:color="auto"/>
                                                    <w:right w:val="none" w:sz="0" w:space="0" w:color="auto"/>
                                                  </w:divBdr>
                                                </w:div>
                                                <w:div w:id="246769446">
                                                  <w:marLeft w:val="0"/>
                                                  <w:marRight w:val="0"/>
                                                  <w:marTop w:val="0"/>
                                                  <w:marBottom w:val="0"/>
                                                  <w:divBdr>
                                                    <w:top w:val="none" w:sz="0" w:space="0" w:color="auto"/>
                                                    <w:left w:val="none" w:sz="0" w:space="0" w:color="auto"/>
                                                    <w:bottom w:val="none" w:sz="0" w:space="0" w:color="auto"/>
                                                    <w:right w:val="none" w:sz="0" w:space="0" w:color="auto"/>
                                                  </w:divBdr>
                                                </w:div>
                                                <w:div w:id="622543063">
                                                  <w:marLeft w:val="0"/>
                                                  <w:marRight w:val="0"/>
                                                  <w:marTop w:val="0"/>
                                                  <w:marBottom w:val="0"/>
                                                  <w:divBdr>
                                                    <w:top w:val="none" w:sz="0" w:space="0" w:color="auto"/>
                                                    <w:left w:val="none" w:sz="0" w:space="0" w:color="auto"/>
                                                    <w:bottom w:val="none" w:sz="0" w:space="0" w:color="auto"/>
                                                    <w:right w:val="none" w:sz="0" w:space="0" w:color="auto"/>
                                                  </w:divBdr>
                                                </w:div>
                                                <w:div w:id="510217744">
                                                  <w:marLeft w:val="0"/>
                                                  <w:marRight w:val="0"/>
                                                  <w:marTop w:val="0"/>
                                                  <w:marBottom w:val="0"/>
                                                  <w:divBdr>
                                                    <w:top w:val="none" w:sz="0" w:space="0" w:color="auto"/>
                                                    <w:left w:val="none" w:sz="0" w:space="0" w:color="auto"/>
                                                    <w:bottom w:val="none" w:sz="0" w:space="0" w:color="auto"/>
                                                    <w:right w:val="none" w:sz="0" w:space="0" w:color="auto"/>
                                                  </w:divBdr>
                                                </w:div>
                                                <w:div w:id="1223367848">
                                                  <w:marLeft w:val="0"/>
                                                  <w:marRight w:val="0"/>
                                                  <w:marTop w:val="0"/>
                                                  <w:marBottom w:val="0"/>
                                                  <w:divBdr>
                                                    <w:top w:val="none" w:sz="0" w:space="0" w:color="auto"/>
                                                    <w:left w:val="none" w:sz="0" w:space="0" w:color="auto"/>
                                                    <w:bottom w:val="none" w:sz="0" w:space="0" w:color="auto"/>
                                                    <w:right w:val="none" w:sz="0" w:space="0" w:color="auto"/>
                                                  </w:divBdr>
                                                </w:div>
                                                <w:div w:id="192383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PSC_Supplier_Requests@p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A-PSC_Supplier_Requests@pa.gov"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PSC_Supplier_Requests@pa.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gs.pa.gov/Businesses/Materials%20and%20Services%20Procurement/Supplier%20Service%20Center/Pages/default.aspx" TargetMode="External"/><Relationship Id="rId4" Type="http://schemas.openxmlformats.org/officeDocument/2006/relationships/settings" Target="settings.xml"/><Relationship Id="rId9" Type="http://schemas.openxmlformats.org/officeDocument/2006/relationships/hyperlink" Target="http://www.dgs.pa.gov/Businesses/Materials%20and%20Services%20Procurement/Supplier%20Service%20Center/Pages/default.aspx" TargetMode="External"/><Relationship Id="rId14" Type="http://schemas.openxmlformats.org/officeDocument/2006/relationships/hyperlink" Target="mailto:srmhelp@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6977E-1894-4689-85C1-DEA482CBA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944</Words>
  <Characters>5386</Characters>
  <Application>Microsoft Office Word</Application>
  <DocSecurity>8</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Torsello, Donald</dc:creator>
  <cp:lastModifiedBy>Mercado, Angel</cp:lastModifiedBy>
  <cp:revision>4</cp:revision>
  <cp:lastPrinted>2025-08-06T14:04:00Z</cp:lastPrinted>
  <dcterms:created xsi:type="dcterms:W3CDTF">2025-12-18T19:55:00Z</dcterms:created>
  <dcterms:modified xsi:type="dcterms:W3CDTF">2025-12-19T13:17:00Z</dcterms:modified>
</cp:coreProperties>
</file>