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DBB6512" w:rsidR="009D7176" w:rsidRPr="001E53BB" w:rsidRDefault="001278B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9/23/2024</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AE9BA40" w:rsidR="009D7176" w:rsidRPr="001E53BB" w:rsidRDefault="001278B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Goal Information Session Presentation and Attendance</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92E4A77" w:rsidR="009D7176" w:rsidRPr="001E53BB" w:rsidRDefault="001278B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6100059392</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6D31C61E" w:rsidR="009D7176" w:rsidRPr="001E53BB" w:rsidRDefault="001278B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11/4/2024 3:00 PM </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3C43AA51" w:rsidR="009D7176" w:rsidRPr="001E53BB" w:rsidRDefault="001278B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150810"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3607E936" w:rsidR="009D7176" w:rsidRPr="001E53BB" w:rsidRDefault="001278BC" w:rsidP="001278BC">
      <w:pPr>
        <w:widowControl w:val="0"/>
        <w:tabs>
          <w:tab w:val="left" w:pos="720"/>
          <w:tab w:val="left" w:pos="3000"/>
        </w:tabs>
        <w:autoSpaceDE w:val="0"/>
        <w:autoSpaceDN w:val="0"/>
        <w:adjustRightInd w:val="0"/>
        <w:spacing w:line="280" w:lineRule="atLeast"/>
        <w:ind w:left="720"/>
        <w:rPr>
          <w:rFonts w:ascii="Times New Roman" w:hAnsi="Times New Roman"/>
          <w:color w:val="000000"/>
          <w:sz w:val="22"/>
          <w:szCs w:val="22"/>
        </w:rPr>
      </w:pPr>
      <w:r>
        <w:rPr>
          <w:rFonts w:ascii="Times New Roman" w:hAnsi="Times New Roman"/>
          <w:color w:val="000000"/>
          <w:sz w:val="22"/>
          <w:szCs w:val="22"/>
        </w:rPr>
        <w:t xml:space="preserve">The BDISBO Goal Information Session presentation and attendance list has been uploaded and attached for review in Jaggaer.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2730DE63"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1278BC">
            <w:rPr>
              <w:rStyle w:val="Style2"/>
            </w:rPr>
            <w:t>Electronic Bid (JAGGAER) - Review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552DF030"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1278BC">
        <w:rPr>
          <w:rFonts w:ascii="Times New Roman" w:hAnsi="Times New Roman"/>
          <w:color w:val="000000"/>
          <w:sz w:val="22"/>
          <w:szCs w:val="22"/>
        </w:rPr>
        <w:t xml:space="preserve">Rebecca Beighley </w:t>
      </w:r>
      <w:r w:rsidR="001278BC">
        <w:rPr>
          <w:rFonts w:ascii="Times New Roman" w:hAnsi="Times New Roman"/>
          <w:color w:val="000000"/>
          <w:sz w:val="22"/>
          <w:szCs w:val="22"/>
        </w:rPr>
        <w:tab/>
      </w:r>
    </w:p>
    <w:p w14:paraId="5770BD2D" w14:textId="08933F05" w:rsidR="009D7176" w:rsidRPr="001E53BB" w:rsidRDefault="009D7176" w:rsidP="001278BC">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1278BC">
        <w:rPr>
          <w:rFonts w:ascii="Times New Roman" w:hAnsi="Times New Roman"/>
          <w:color w:val="000000"/>
          <w:sz w:val="22"/>
          <w:szCs w:val="22"/>
        </w:rPr>
        <w:t>Procurement Specialist 1, AAS</w:t>
      </w:r>
    </w:p>
    <w:p w14:paraId="1B165B1D" w14:textId="56085F7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1278BC">
        <w:rPr>
          <w:rFonts w:ascii="Times New Roman" w:hAnsi="Times New Roman"/>
          <w:color w:val="000000"/>
          <w:sz w:val="22"/>
          <w:szCs w:val="22"/>
        </w:rPr>
        <w:t>rbeighley@pa.gov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278BC"/>
    <w:rsid w:val="00140742"/>
    <w:rsid w:val="001B305F"/>
    <w:rsid w:val="001E4590"/>
    <w:rsid w:val="001E53BB"/>
    <w:rsid w:val="00375920"/>
    <w:rsid w:val="00466F3A"/>
    <w:rsid w:val="004835D6"/>
    <w:rsid w:val="004B68A2"/>
    <w:rsid w:val="004C7209"/>
    <w:rsid w:val="005178C1"/>
    <w:rsid w:val="00864227"/>
    <w:rsid w:val="008D1815"/>
    <w:rsid w:val="00961B99"/>
    <w:rsid w:val="009D7176"/>
    <w:rsid w:val="009F0D7D"/>
    <w:rsid w:val="00A22BC5"/>
    <w:rsid w:val="00A80BC9"/>
    <w:rsid w:val="00B602F5"/>
    <w:rsid w:val="00B764FD"/>
    <w:rsid w:val="00B84007"/>
    <w:rsid w:val="00B8741B"/>
    <w:rsid w:val="00BD7610"/>
    <w:rsid w:val="00C83E09"/>
    <w:rsid w:val="00CA10DC"/>
    <w:rsid w:val="00CB0EB2"/>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4C7209"/>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DCAF38-DBBA-449E-8F40-9818D2820F68}">
  <ds:schemaRef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3f2c1474-0816-487e-84e4-a138478604d7"/>
    <ds:schemaRef ds:uri="http://www.w3.org/XML/1998/namespace"/>
    <ds:schemaRef ds:uri="http://purl.org/dc/dcmitype/"/>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176</Words>
  <Characters>1004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Beighley, Rebecca (AAS)</cp:lastModifiedBy>
  <cp:revision>3</cp:revision>
  <dcterms:created xsi:type="dcterms:W3CDTF">2024-09-23T16:16:00Z</dcterms:created>
  <dcterms:modified xsi:type="dcterms:W3CDTF">2024-09-23T16:18:00Z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