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60431512" w:rsidR="009D7176" w:rsidRPr="001E53BB" w:rsidRDefault="003A6032"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12/03/2025</w:t>
            </w:r>
          </w:p>
        </w:tc>
      </w:tr>
      <w:tr w:rsidR="009D7176" w:rsidRPr="001E53BB" w14:paraId="51AFAE9B" w14:textId="77777777" w:rsidTr="00CB0EB2">
        <w:tc>
          <w:tcPr>
            <w:tcW w:w="2270" w:type="dxa"/>
          </w:tcPr>
          <w:p w14:paraId="040C3E9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19C216C4" w:rsidR="009D7176" w:rsidRPr="001E53BB" w:rsidRDefault="003A6032"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DGS Print Shop Booklet Maker</w:t>
            </w:r>
          </w:p>
        </w:tc>
      </w:tr>
      <w:tr w:rsidR="009D7176" w:rsidRPr="001E53BB" w14:paraId="05CE77EF" w14:textId="77777777" w:rsidTr="00CB0EB2">
        <w:tc>
          <w:tcPr>
            <w:tcW w:w="2270" w:type="dxa"/>
          </w:tcPr>
          <w:p w14:paraId="5BCA4EC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37EB3709" w:rsidR="009D7176" w:rsidRPr="001E53BB" w:rsidRDefault="003A6032"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6100064674</w:t>
            </w:r>
          </w:p>
        </w:tc>
      </w:tr>
      <w:tr w:rsidR="009D7176" w:rsidRPr="001E53BB" w14:paraId="68F52046" w14:textId="77777777" w:rsidTr="00CB0EB2">
        <w:tc>
          <w:tcPr>
            <w:tcW w:w="2270" w:type="dxa"/>
          </w:tcPr>
          <w:p w14:paraId="5CDBCAF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BC8B2FE" w:rsidR="009D7176" w:rsidRPr="001E53BB" w:rsidRDefault="003A6032"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12/04/2025</w:t>
            </w:r>
          </w:p>
        </w:tc>
      </w:tr>
      <w:tr w:rsidR="009D7176" w:rsidRPr="001E53BB" w14:paraId="5535CA96" w14:textId="77777777" w:rsidTr="00CB0EB2">
        <w:tc>
          <w:tcPr>
            <w:tcW w:w="2270" w:type="dxa"/>
          </w:tcPr>
          <w:p w14:paraId="1EE3FFD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7AC47FF6" w:rsidR="009D7176" w:rsidRPr="001E53BB" w:rsidRDefault="003A6032"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001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433EC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6F957F3D" w:rsidR="009D7176"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3A6032">
        <w:rPr>
          <w:rFonts w:ascii="Times New Roman" w:hAnsi="Times New Roman"/>
          <w:color w:val="000000"/>
          <w:sz w:val="22"/>
          <w:szCs w:val="22"/>
        </w:rPr>
        <w:t>We have received a question:</w:t>
      </w:r>
    </w:p>
    <w:p w14:paraId="5524D7DC" w14:textId="77777777" w:rsidR="003A6032" w:rsidRDefault="003A6032"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Q: </w:t>
      </w:r>
      <w:r w:rsidRPr="003A6032">
        <w:rPr>
          <w:rFonts w:ascii="Times New Roman" w:hAnsi="Times New Roman"/>
          <w:color w:val="000000"/>
          <w:sz w:val="22"/>
          <w:szCs w:val="22"/>
        </w:rPr>
        <w:t xml:space="preserve">There are </w:t>
      </w:r>
      <w:proofErr w:type="gramStart"/>
      <w:r w:rsidRPr="003A6032">
        <w:rPr>
          <w:rFonts w:ascii="Times New Roman" w:hAnsi="Times New Roman"/>
          <w:color w:val="000000"/>
          <w:sz w:val="22"/>
          <w:szCs w:val="22"/>
        </w:rPr>
        <w:t>two line</w:t>
      </w:r>
      <w:proofErr w:type="gramEnd"/>
      <w:r w:rsidRPr="003A6032">
        <w:rPr>
          <w:rFonts w:ascii="Times New Roman" w:hAnsi="Times New Roman"/>
          <w:color w:val="000000"/>
          <w:sz w:val="22"/>
          <w:szCs w:val="22"/>
        </w:rPr>
        <w:t xml:space="preserve"> items listed for this bid.  The first being the machine itself.  The second being the maintenance agreement.  It </w:t>
      </w:r>
      <w:proofErr w:type="gramStart"/>
      <w:r w:rsidRPr="003A6032">
        <w:rPr>
          <w:rFonts w:ascii="Times New Roman" w:hAnsi="Times New Roman"/>
          <w:color w:val="000000"/>
          <w:sz w:val="22"/>
          <w:szCs w:val="22"/>
        </w:rPr>
        <w:t>is for</w:t>
      </w:r>
      <w:proofErr w:type="gramEnd"/>
      <w:r w:rsidRPr="003A6032">
        <w:rPr>
          <w:rFonts w:ascii="Times New Roman" w:hAnsi="Times New Roman"/>
          <w:color w:val="000000"/>
          <w:sz w:val="22"/>
          <w:szCs w:val="22"/>
        </w:rPr>
        <w:t xml:space="preserve"> four additional years beyond the first year of warranty.  Is the unit price for one year or the full four years?  I’ve had some in the past that were the monthly number but for </w:t>
      </w:r>
      <w:proofErr w:type="gramStart"/>
      <w:r w:rsidRPr="003A6032">
        <w:rPr>
          <w:rFonts w:ascii="Times New Roman" w:hAnsi="Times New Roman"/>
          <w:color w:val="000000"/>
          <w:sz w:val="22"/>
          <w:szCs w:val="22"/>
        </w:rPr>
        <w:t>a four years</w:t>
      </w:r>
      <w:proofErr w:type="gramEnd"/>
      <w:r w:rsidRPr="003A6032">
        <w:rPr>
          <w:rFonts w:ascii="Times New Roman" w:hAnsi="Times New Roman"/>
          <w:color w:val="000000"/>
          <w:sz w:val="22"/>
          <w:szCs w:val="22"/>
        </w:rPr>
        <w:t>.</w:t>
      </w:r>
    </w:p>
    <w:p w14:paraId="404B71A5" w14:textId="77777777" w:rsidR="003A6032" w:rsidRDefault="003A6032"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73A3AA78" w14:textId="7A005C29" w:rsidR="003A6032" w:rsidRPr="003A6032" w:rsidRDefault="003A6032" w:rsidP="009D7176">
      <w:pPr>
        <w:widowControl w:val="0"/>
        <w:tabs>
          <w:tab w:val="left" w:pos="720"/>
          <w:tab w:val="left" w:pos="3000"/>
        </w:tabs>
        <w:autoSpaceDE w:val="0"/>
        <w:autoSpaceDN w:val="0"/>
        <w:adjustRightInd w:val="0"/>
        <w:spacing w:line="280" w:lineRule="atLeast"/>
        <w:ind w:left="-450"/>
        <w:rPr>
          <w:rFonts w:ascii="Times New Roman" w:hAnsi="Times New Roman"/>
          <w:color w:val="EE0000"/>
          <w:sz w:val="22"/>
          <w:szCs w:val="22"/>
        </w:rPr>
      </w:pPr>
      <w:r w:rsidRPr="003A6032">
        <w:rPr>
          <w:rFonts w:ascii="Times New Roman" w:hAnsi="Times New Roman"/>
          <w:color w:val="EE0000"/>
          <w:sz w:val="22"/>
          <w:szCs w:val="22"/>
        </w:rPr>
        <w:t xml:space="preserve">A: Line Two is for Maintenance service after the first Full Year of the Warranty.   The unit cost for this bid is “Per Year”.    You will be a cost per year the cost will cover the maintenance cost for one year.  There will be an opportunity to bill this </w:t>
      </w:r>
      <w:proofErr w:type="gramStart"/>
      <w:r w:rsidRPr="003A6032">
        <w:rPr>
          <w:rFonts w:ascii="Times New Roman" w:hAnsi="Times New Roman"/>
          <w:color w:val="EE0000"/>
          <w:sz w:val="22"/>
          <w:szCs w:val="22"/>
        </w:rPr>
        <w:t>one year</w:t>
      </w:r>
      <w:proofErr w:type="gramEnd"/>
      <w:r w:rsidRPr="003A6032">
        <w:rPr>
          <w:rFonts w:ascii="Times New Roman" w:hAnsi="Times New Roman"/>
          <w:color w:val="EE0000"/>
          <w:sz w:val="22"/>
          <w:szCs w:val="22"/>
        </w:rPr>
        <w:t xml:space="preserve"> cost 4 times.   </w:t>
      </w:r>
      <w:r w:rsidRPr="003A6032">
        <w:rPr>
          <w:rFonts w:ascii="Times New Roman" w:hAnsi="Times New Roman"/>
          <w:color w:val="EE0000"/>
          <w:sz w:val="22"/>
          <w:szCs w:val="22"/>
        </w:rPr>
        <w:br/>
      </w:r>
      <w:r w:rsidRPr="003A6032">
        <w:rPr>
          <w:rFonts w:ascii="Times New Roman" w:hAnsi="Times New Roman"/>
          <w:color w:val="EE0000"/>
          <w:sz w:val="22"/>
          <w:szCs w:val="22"/>
        </w:rPr>
        <w:br/>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797AF8E"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3A6032">
            <w:rPr>
              <w:rStyle w:val="Style2"/>
            </w:rPr>
            <w:t xml:space="preserve">Electronic Bid (SRM) - Review the Questions section of your solicitation response to ensure you have responded, as required, to any questions relevant to solicitation addenda issued </w:t>
          </w:r>
          <w:proofErr w:type="gramStart"/>
          <w:r w:rsidR="003A6032">
            <w:rPr>
              <w:rStyle w:val="Style2"/>
            </w:rPr>
            <w:t>subsequent to</w:t>
          </w:r>
          <w:proofErr w:type="gramEnd"/>
          <w:r w:rsidR="003A6032">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54FD3F75"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003A6032" w:rsidRPr="001E53BB">
        <w:rPr>
          <w:rFonts w:ascii="Times New Roman" w:hAnsi="Times New Roman"/>
          <w:color w:val="000000"/>
          <w:sz w:val="22"/>
          <w:szCs w:val="22"/>
        </w:rPr>
        <w:t>:</w:t>
      </w:r>
      <w:r w:rsidR="003A6032" w:rsidRPr="001E53BB">
        <w:rPr>
          <w:rFonts w:ascii="Times New Roman" w:hAnsi="Times New Roman"/>
          <w:b/>
          <w:color w:val="000000"/>
          <w:sz w:val="22"/>
          <w:szCs w:val="22"/>
        </w:rPr>
        <w:t xml:space="preserve"> </w:t>
      </w:r>
      <w:r w:rsidR="003A6032" w:rsidRPr="003A6032">
        <w:rPr>
          <w:rFonts w:ascii="Times New Roman" w:hAnsi="Times New Roman"/>
          <w:bCs/>
          <w:color w:val="000000"/>
          <w:sz w:val="22"/>
          <w:szCs w:val="22"/>
        </w:rPr>
        <w:t>Dan</w:t>
      </w:r>
      <w:r w:rsidR="003A6032">
        <w:rPr>
          <w:rFonts w:ascii="Times New Roman" w:hAnsi="Times New Roman"/>
          <w:color w:val="000000"/>
          <w:sz w:val="22"/>
          <w:szCs w:val="22"/>
        </w:rPr>
        <w:t xml:space="preserve"> Covell</w:t>
      </w:r>
    </w:p>
    <w:p w14:paraId="36FB080D" w14:textId="5B3B8872"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r w:rsidR="003A6032" w:rsidRPr="001E53BB">
        <w:rPr>
          <w:rFonts w:ascii="Times New Roman" w:hAnsi="Times New Roman"/>
          <w:color w:val="000000"/>
          <w:sz w:val="22"/>
          <w:szCs w:val="22"/>
        </w:rPr>
        <w:t>: Commodity</w:t>
      </w:r>
      <w:r w:rsidR="003A6032">
        <w:rPr>
          <w:rFonts w:ascii="Times New Roman" w:hAnsi="Times New Roman"/>
          <w:color w:val="000000"/>
          <w:sz w:val="22"/>
          <w:szCs w:val="22"/>
        </w:rPr>
        <w:t xml:space="preserve"> Specialist</w:t>
      </w:r>
    </w:p>
    <w:p w14:paraId="5770BD2D" w14:textId="4B0557A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r w:rsidR="003A6032" w:rsidRPr="001E53BB">
        <w:rPr>
          <w:rFonts w:ascii="Times New Roman" w:hAnsi="Times New Roman"/>
          <w:color w:val="000000"/>
          <w:sz w:val="22"/>
          <w:szCs w:val="22"/>
        </w:rPr>
        <w:t>: 7174</w:t>
      </w:r>
      <w:r w:rsidR="003A6032">
        <w:rPr>
          <w:rFonts w:ascii="Times New Roman" w:hAnsi="Times New Roman"/>
          <w:color w:val="000000"/>
          <w:sz w:val="22"/>
          <w:szCs w:val="22"/>
        </w:rPr>
        <w:t>-346-3828</w:t>
      </w:r>
    </w:p>
    <w:p w14:paraId="1B165B1D" w14:textId="245A4B3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003A6032">
        <w:rPr>
          <w:rFonts w:ascii="Times New Roman" w:hAnsi="Times New Roman"/>
          <w:color w:val="000000"/>
          <w:sz w:val="22"/>
          <w:szCs w:val="22"/>
        </w:rPr>
        <w:t>dcovell@pa.gov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B8741B" w:rsidRDefault="00B8741B" w:rsidP="00CB0EB2">
      <w:r>
        <w:separator/>
      </w:r>
    </w:p>
  </w:endnote>
  <w:endnote w:type="continuationSeparator" w:id="0">
    <w:p w14:paraId="76D3059A" w14:textId="77777777" w:rsidR="00B8741B" w:rsidRDefault="00B8741B"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19E6C"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EE6CB"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B8741B" w:rsidRDefault="00B8741B" w:rsidP="00CB0EB2">
      <w:r>
        <w:separator/>
      </w:r>
    </w:p>
  </w:footnote>
  <w:footnote w:type="continuationSeparator" w:id="0">
    <w:p w14:paraId="21ABFC13" w14:textId="77777777" w:rsidR="00B8741B" w:rsidRDefault="00B8741B"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C3724"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CB0EB2" w:rsidRDefault="00CB0EB2">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DA720"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53BB"/>
    <w:rsid w:val="003A6032"/>
    <w:rsid w:val="00466F3A"/>
    <w:rsid w:val="004835D6"/>
    <w:rsid w:val="005178C1"/>
    <w:rsid w:val="00864227"/>
    <w:rsid w:val="008D1815"/>
    <w:rsid w:val="00961B99"/>
    <w:rsid w:val="009D7176"/>
    <w:rsid w:val="009F0D7D"/>
    <w:rsid w:val="00A22BC5"/>
    <w:rsid w:val="00A80BC9"/>
    <w:rsid w:val="00B764FD"/>
    <w:rsid w:val="00B8741B"/>
    <w:rsid w:val="00C83E09"/>
    <w:rsid w:val="00CB0EB2"/>
    <w:rsid w:val="00D3254F"/>
    <w:rsid w:val="00D57457"/>
    <w:rsid w:val="00E27A8E"/>
    <w:rsid w:val="00E87A11"/>
    <w:rsid w:val="00EC153C"/>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C3409D"/>
    <w:rsid w:val="00E013E5"/>
    <w:rsid w:val="00EC15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E3DCAF38-DBBA-449E-8F40-9818D2820F68}">
  <ds:schemaRefs>
    <ds:schemaRef ds:uri="http://schemas.microsoft.com/office/2006/documentManagement/types"/>
    <ds:schemaRef ds:uri="http://schemas.microsoft.com/office/2006/metadata/properties"/>
    <ds:schemaRef ds:uri="http://schemas.microsoft.com/office/infopath/2007/PartnerControls"/>
    <ds:schemaRef ds:uri="http://purl.org/dc/elements/1.1/"/>
    <ds:schemaRef ds:uri="3f2c1474-0816-487e-84e4-a138478604d7"/>
    <ds:schemaRef ds:uri="http://schemas.microsoft.com/sharepoint/v3"/>
    <ds:schemaRef ds:uri="http://purl.org/dc/term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17825034-2353-482C-87B2-15610C1C2D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252</Words>
  <Characters>1441</Characters>
  <Application>Microsoft Office Word</Application>
  <DocSecurity>4</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Covell, Dan</cp:lastModifiedBy>
  <cp:revision>2</cp:revision>
  <dcterms:created xsi:type="dcterms:W3CDTF">2025-12-03T15:41:00Z</dcterms:created>
  <dcterms:modified xsi:type="dcterms:W3CDTF">2025-12-03T15:41:00Z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