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235D294" w:rsidR="009D7176" w:rsidRPr="001E53BB" w:rsidRDefault="00E964A8"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w:t>
            </w:r>
            <w:r w:rsidR="00F7559F">
              <w:rPr>
                <w:rFonts w:ascii="Times New Roman" w:hAnsi="Times New Roman"/>
                <w:b/>
                <w:color w:val="000000"/>
                <w:sz w:val="22"/>
                <w:szCs w:val="22"/>
              </w:rPr>
              <w:t>/</w:t>
            </w:r>
            <w:r>
              <w:rPr>
                <w:rFonts w:ascii="Times New Roman" w:hAnsi="Times New Roman"/>
                <w:b/>
                <w:color w:val="000000"/>
                <w:sz w:val="22"/>
                <w:szCs w:val="22"/>
              </w:rPr>
              <w:t>04</w:t>
            </w:r>
            <w:r w:rsidR="00F7559F">
              <w:rPr>
                <w:rFonts w:ascii="Times New Roman" w:hAnsi="Times New Roman"/>
                <w:b/>
                <w:color w:val="000000"/>
                <w:sz w:val="22"/>
                <w:szCs w:val="22"/>
              </w:rPr>
              <w:t>/2023</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1575CE66"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 CWDS Maintenance &amp; Enhancements RFP</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5EEE5D0"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6100057708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0E1AE44D" w:rsidR="009D7176" w:rsidRPr="001E53BB" w:rsidRDefault="00F7559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10/1</w:t>
            </w:r>
            <w:r w:rsidR="00DD5838">
              <w:rPr>
                <w:rFonts w:ascii="Times New Roman" w:hAnsi="Times New Roman"/>
                <w:b/>
                <w:color w:val="000000"/>
                <w:sz w:val="22"/>
                <w:szCs w:val="22"/>
              </w:rPr>
              <w:t>8</w:t>
            </w:r>
            <w:r>
              <w:rPr>
                <w:rFonts w:ascii="Times New Roman" w:hAnsi="Times New Roman"/>
                <w:b/>
                <w:color w:val="000000"/>
                <w:sz w:val="22"/>
                <w:szCs w:val="22"/>
              </w:rPr>
              <w:t>/2023, 2pm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C409E84" w:rsidR="009D7176" w:rsidRPr="001E53BB" w:rsidRDefault="00DD583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CB06E1"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9960F5"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9960F5">
        <w:rPr>
          <w:rFonts w:ascii="Times New Roman" w:hAnsi="Times New Roman"/>
          <w:color w:val="000000"/>
          <w:sz w:val="22"/>
          <w:szCs w:val="22"/>
        </w:rPr>
        <w:t>To All Suppliers:</w:t>
      </w:r>
    </w:p>
    <w:p w14:paraId="5F66D3C5" w14:textId="77777777" w:rsidR="009D7176" w:rsidRPr="009960F5"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9960F5"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9960F5">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9960F5"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38B506F6" w:rsidR="009D7176" w:rsidRPr="009960F5"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9960F5">
        <w:rPr>
          <w:rFonts w:ascii="Times New Roman" w:hAnsi="Times New Roman"/>
          <w:i/>
          <w:color w:val="000000"/>
          <w:sz w:val="22"/>
          <w:szCs w:val="22"/>
        </w:rPr>
        <w:t xml:space="preserve">List </w:t>
      </w:r>
      <w:proofErr w:type="gramStart"/>
      <w:r w:rsidRPr="009960F5">
        <w:rPr>
          <w:rFonts w:ascii="Times New Roman" w:hAnsi="Times New Roman"/>
          <w:i/>
          <w:color w:val="000000"/>
          <w:sz w:val="22"/>
          <w:szCs w:val="22"/>
        </w:rPr>
        <w:t>any and all</w:t>
      </w:r>
      <w:proofErr w:type="gramEnd"/>
      <w:r w:rsidRPr="009960F5">
        <w:rPr>
          <w:rFonts w:ascii="Times New Roman" w:hAnsi="Times New Roman"/>
          <w:i/>
          <w:color w:val="000000"/>
          <w:sz w:val="22"/>
          <w:szCs w:val="22"/>
        </w:rPr>
        <w:t xml:space="preserve"> changes:</w:t>
      </w:r>
    </w:p>
    <w:p w14:paraId="13D8CC8F" w14:textId="3C4F4E7D" w:rsidR="00DD5838" w:rsidRPr="009960F5" w:rsidRDefault="00DD5838"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5F658E75" w14:textId="4C25777A" w:rsidR="00DD5838" w:rsidRPr="009960F5" w:rsidRDefault="00C45DAF"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9960F5">
        <w:rPr>
          <w:rFonts w:ascii="Times New Roman" w:hAnsi="Times New Roman"/>
          <w:i/>
          <w:color w:val="000000"/>
          <w:sz w:val="22"/>
          <w:szCs w:val="22"/>
        </w:rPr>
        <w:t>Question was previously asked</w:t>
      </w:r>
      <w:r w:rsidR="009960F5">
        <w:rPr>
          <w:rFonts w:ascii="Times New Roman" w:hAnsi="Times New Roman"/>
          <w:i/>
          <w:color w:val="000000"/>
          <w:sz w:val="22"/>
          <w:szCs w:val="22"/>
        </w:rPr>
        <w:t xml:space="preserve">/answered, </w:t>
      </w:r>
      <w:r w:rsidRPr="009960F5">
        <w:rPr>
          <w:rFonts w:ascii="Times New Roman" w:hAnsi="Times New Roman"/>
          <w:i/>
          <w:color w:val="000000"/>
          <w:sz w:val="22"/>
          <w:szCs w:val="22"/>
        </w:rPr>
        <w:t>is being clarified.</w:t>
      </w:r>
    </w:p>
    <w:p w14:paraId="105D5A11" w14:textId="337C6BF2" w:rsidR="009D7176" w:rsidRPr="009960F5" w:rsidRDefault="00F7559F" w:rsidP="00C45DAF">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9960F5">
        <w:rPr>
          <w:rFonts w:ascii="Times New Roman" w:hAnsi="Times New Roman"/>
          <w:color w:val="000000"/>
          <w:sz w:val="22"/>
          <w:szCs w:val="22"/>
        </w:rPr>
        <w:t xml:space="preserve">Q1. </w:t>
      </w:r>
      <w:r w:rsidR="00C45DAF" w:rsidRPr="009960F5">
        <w:rPr>
          <w:rFonts w:ascii="Times New Roman" w:hAnsi="Times New Roman"/>
          <w:color w:val="000000"/>
          <w:sz w:val="22"/>
          <w:szCs w:val="22"/>
        </w:rPr>
        <w:t xml:space="preserve"> Can you give us a guidance of typical work duties that would be owned by the 16 FTE in your team?</w:t>
      </w:r>
    </w:p>
    <w:p w14:paraId="3C79421B" w14:textId="54656181" w:rsidR="00F7559F" w:rsidRPr="009960F5" w:rsidRDefault="00C45DAF" w:rsidP="00C45DAF">
      <w:pPr>
        <w:tabs>
          <w:tab w:val="left" w:pos="360"/>
        </w:tabs>
        <w:ind w:hanging="450"/>
        <w:rPr>
          <w:rFonts w:ascii="Times New Roman" w:hAnsi="Times New Roman"/>
          <w:color w:val="000000"/>
          <w:sz w:val="22"/>
          <w:szCs w:val="22"/>
        </w:rPr>
      </w:pPr>
      <w:r w:rsidRPr="009960F5">
        <w:rPr>
          <w:rFonts w:ascii="Times New Roman" w:hAnsi="Times New Roman"/>
          <w:color w:val="000000"/>
          <w:sz w:val="22"/>
          <w:szCs w:val="22"/>
        </w:rPr>
        <w:t xml:space="preserve">       </w:t>
      </w:r>
      <w:r w:rsidR="00CB0F48" w:rsidRPr="009960F5">
        <w:rPr>
          <w:rFonts w:ascii="Times New Roman" w:hAnsi="Times New Roman"/>
          <w:color w:val="000000"/>
          <w:sz w:val="22"/>
          <w:szCs w:val="22"/>
        </w:rPr>
        <w:t>A1</w:t>
      </w:r>
      <w:r w:rsidR="00F7559F" w:rsidRPr="009960F5">
        <w:rPr>
          <w:rFonts w:ascii="Times New Roman" w:hAnsi="Times New Roman"/>
          <w:color w:val="000000"/>
          <w:sz w:val="22"/>
          <w:szCs w:val="22"/>
        </w:rPr>
        <w:t xml:space="preserve">.  </w:t>
      </w:r>
      <w:r w:rsidRPr="009960F5">
        <w:rPr>
          <w:rFonts w:ascii="Times New Roman" w:hAnsi="Times New Roman"/>
          <w:sz w:val="22"/>
          <w:szCs w:val="22"/>
        </w:rPr>
        <w:t>T</w:t>
      </w:r>
      <w:r w:rsidRPr="009960F5">
        <w:rPr>
          <w:rFonts w:ascii="Times New Roman" w:hAnsi="Times New Roman"/>
          <w:sz w:val="22"/>
          <w:szCs w:val="22"/>
        </w:rPr>
        <w:t>he Commonwealth FTE’s include developers, testers, UX/UI, team leads, BA, DBA, architect, an</w:t>
      </w:r>
      <w:r w:rsidRPr="009960F5">
        <w:rPr>
          <w:rFonts w:ascii="Times New Roman" w:hAnsi="Times New Roman"/>
          <w:sz w:val="22"/>
          <w:szCs w:val="22"/>
        </w:rPr>
        <w:t>d</w:t>
      </w:r>
      <w:r w:rsidRPr="009960F5">
        <w:rPr>
          <w:rFonts w:ascii="Times New Roman" w:hAnsi="Times New Roman"/>
          <w:sz w:val="22"/>
          <w:szCs w:val="22"/>
        </w:rPr>
        <w:t xml:space="preserve"> </w:t>
      </w:r>
      <w:r w:rsidRPr="009960F5">
        <w:rPr>
          <w:rFonts w:ascii="Times New Roman" w:hAnsi="Times New Roman"/>
          <w:sz w:val="22"/>
          <w:szCs w:val="22"/>
        </w:rPr>
        <w:t xml:space="preserve">          </w:t>
      </w:r>
      <w:r w:rsidRPr="009960F5">
        <w:rPr>
          <w:rFonts w:ascii="Times New Roman" w:hAnsi="Times New Roman"/>
          <w:sz w:val="22"/>
          <w:szCs w:val="22"/>
        </w:rPr>
        <w:tab/>
      </w:r>
      <w:r w:rsidRPr="009960F5">
        <w:rPr>
          <w:rFonts w:ascii="Times New Roman" w:hAnsi="Times New Roman"/>
          <w:sz w:val="22"/>
          <w:szCs w:val="22"/>
        </w:rPr>
        <w:t xml:space="preserve">security roles as needed. See Appendix </w:t>
      </w:r>
      <w:r w:rsidRPr="009960F5">
        <w:rPr>
          <w:rFonts w:ascii="Times New Roman" w:hAnsi="Times New Roman"/>
          <w:sz w:val="22"/>
          <w:szCs w:val="22"/>
        </w:rPr>
        <w:t xml:space="preserve">H </w:t>
      </w:r>
      <w:r w:rsidRPr="009960F5">
        <w:rPr>
          <w:rFonts w:ascii="Times New Roman" w:hAnsi="Times New Roman"/>
          <w:sz w:val="22"/>
          <w:szCs w:val="22"/>
        </w:rPr>
        <w:t>for additional information.</w:t>
      </w:r>
    </w:p>
    <w:p w14:paraId="791A879A" w14:textId="09D11A0E" w:rsidR="00DD5838" w:rsidRPr="009960F5" w:rsidRDefault="00DD5838"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213BFBF4" w14:textId="41ED2D68" w:rsidR="00C45DAF" w:rsidRPr="009960F5" w:rsidRDefault="00DD5838" w:rsidP="009960F5">
      <w:pPr>
        <w:pStyle w:val="ListParagraph"/>
        <w:numPr>
          <w:ilvl w:val="0"/>
          <w:numId w:val="1"/>
        </w:numPr>
        <w:rPr>
          <w:rFonts w:ascii="Times New Roman" w:hAnsi="Times New Roman"/>
          <w:sz w:val="22"/>
          <w:szCs w:val="22"/>
        </w:rPr>
      </w:pPr>
      <w:r w:rsidRPr="009960F5">
        <w:rPr>
          <w:rFonts w:ascii="Times New Roman" w:hAnsi="Times New Roman"/>
          <w:color w:val="000000"/>
          <w:sz w:val="22"/>
          <w:szCs w:val="22"/>
        </w:rPr>
        <w:t>Revised Cost Matrix attached</w:t>
      </w:r>
      <w:r w:rsidR="00C45DAF" w:rsidRPr="009960F5">
        <w:rPr>
          <w:rFonts w:ascii="Times New Roman" w:hAnsi="Times New Roman"/>
          <w:color w:val="000000"/>
          <w:sz w:val="22"/>
          <w:szCs w:val="22"/>
        </w:rPr>
        <w:t xml:space="preserve"> to correct</w:t>
      </w:r>
      <w:r w:rsidRPr="009960F5">
        <w:rPr>
          <w:rFonts w:ascii="Times New Roman" w:hAnsi="Times New Roman"/>
          <w:color w:val="000000"/>
          <w:sz w:val="22"/>
          <w:szCs w:val="22"/>
        </w:rPr>
        <w:t xml:space="preserve"> </w:t>
      </w:r>
      <w:r w:rsidR="00C45DAF" w:rsidRPr="009960F5">
        <w:rPr>
          <w:rFonts w:ascii="Times New Roman" w:hAnsi="Times New Roman"/>
          <w:sz w:val="22"/>
          <w:szCs w:val="22"/>
        </w:rPr>
        <w:t>the Release Closeout Report (</w:t>
      </w:r>
      <w:r w:rsidR="009960F5">
        <w:rPr>
          <w:rFonts w:ascii="Times New Roman" w:hAnsi="Times New Roman"/>
          <w:sz w:val="22"/>
          <w:szCs w:val="22"/>
        </w:rPr>
        <w:t xml:space="preserve">it had its </w:t>
      </w:r>
      <w:r w:rsidR="00C45DAF" w:rsidRPr="009960F5">
        <w:rPr>
          <w:rFonts w:ascii="Times New Roman" w:hAnsi="Times New Roman"/>
          <w:sz w:val="22"/>
          <w:szCs w:val="22"/>
        </w:rPr>
        <w:t>own line item and</w:t>
      </w:r>
      <w:r w:rsidR="009960F5">
        <w:rPr>
          <w:rFonts w:ascii="Times New Roman" w:hAnsi="Times New Roman"/>
          <w:sz w:val="22"/>
          <w:szCs w:val="22"/>
        </w:rPr>
        <w:t xml:space="preserve"> was</w:t>
      </w:r>
      <w:r w:rsidR="00C45DAF" w:rsidRPr="009960F5">
        <w:rPr>
          <w:rFonts w:ascii="Times New Roman" w:hAnsi="Times New Roman"/>
          <w:sz w:val="22"/>
          <w:szCs w:val="22"/>
        </w:rPr>
        <w:t xml:space="preserve"> included in the Deliverables total on the Summary tab), as well as the total for the Renewal Years.</w:t>
      </w:r>
    </w:p>
    <w:p w14:paraId="0C98D1BE" w14:textId="5DB323B0" w:rsidR="00DD5838" w:rsidRPr="009960F5" w:rsidRDefault="00DD5838"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C6D0396" w14:textId="67986633" w:rsidR="00DD5838" w:rsidRPr="009960F5" w:rsidRDefault="00DD5838" w:rsidP="009960F5">
      <w:pPr>
        <w:pStyle w:val="ListParagraph"/>
        <w:widowControl w:val="0"/>
        <w:numPr>
          <w:ilvl w:val="0"/>
          <w:numId w:val="1"/>
        </w:numPr>
        <w:tabs>
          <w:tab w:val="left" w:pos="720"/>
          <w:tab w:val="left" w:pos="3000"/>
        </w:tabs>
        <w:autoSpaceDE w:val="0"/>
        <w:autoSpaceDN w:val="0"/>
        <w:adjustRightInd w:val="0"/>
        <w:spacing w:line="280" w:lineRule="atLeast"/>
        <w:rPr>
          <w:rFonts w:ascii="Times New Roman" w:hAnsi="Times New Roman"/>
          <w:color w:val="000000"/>
          <w:sz w:val="22"/>
          <w:szCs w:val="22"/>
        </w:rPr>
      </w:pPr>
      <w:r w:rsidRPr="009960F5">
        <w:rPr>
          <w:rFonts w:ascii="Times New Roman" w:hAnsi="Times New Roman"/>
          <w:color w:val="000000"/>
          <w:sz w:val="22"/>
          <w:szCs w:val="22"/>
        </w:rPr>
        <w:t>Request for Proposals (RFP) validity end date extended from 10/11/23 to 10/18/23.</w:t>
      </w:r>
    </w:p>
    <w:p w14:paraId="6855091A" w14:textId="77777777" w:rsidR="00D3254F" w:rsidRPr="009960F5" w:rsidRDefault="00D3254F" w:rsidP="00D3254F">
      <w:pPr>
        <w:tabs>
          <w:tab w:val="left" w:pos="7905"/>
        </w:tabs>
        <w:ind w:left="-450"/>
        <w:rPr>
          <w:rFonts w:ascii="Times New Roman" w:hAnsi="Times New Roman"/>
          <w:sz w:val="22"/>
          <w:szCs w:val="22"/>
        </w:rPr>
      </w:pPr>
    </w:p>
    <w:p w14:paraId="214B1CDD" w14:textId="692EAF6A"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CB0F48">
            <w:rPr>
              <w:rStyle w:val="Style2"/>
            </w:rPr>
            <w:t xml:space="preserve">Electronic Bid (JAGGAER) - Review your solicitation response to ensure you have responded, as required, to any questions relevant to solicitation addenda issued </w:t>
          </w:r>
          <w:proofErr w:type="gramStart"/>
          <w:r w:rsidR="00CB0F48">
            <w:rPr>
              <w:rStyle w:val="Style2"/>
            </w:rPr>
            <w:t>subsequent to</w:t>
          </w:r>
          <w:proofErr w:type="gramEnd"/>
          <w:r w:rsidR="00CB0F48">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8D532E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F7559F">
        <w:rPr>
          <w:rFonts w:ascii="Times New Roman" w:hAnsi="Times New Roman"/>
          <w:color w:val="000000"/>
          <w:sz w:val="22"/>
          <w:szCs w:val="22"/>
        </w:rPr>
        <w:t>Nicole Moyer</w:t>
      </w:r>
    </w:p>
    <w:p w14:paraId="36FB080D" w14:textId="6D2AE6F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F7559F">
        <w:rPr>
          <w:rFonts w:ascii="Times New Roman" w:hAnsi="Times New Roman"/>
          <w:color w:val="000000"/>
          <w:sz w:val="22"/>
          <w:szCs w:val="22"/>
        </w:rPr>
        <w:t>Procurement Specialist</w:t>
      </w:r>
    </w:p>
    <w:p w14:paraId="5770BD2D" w14:textId="60B5EEBC"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F7559F">
        <w:rPr>
          <w:rFonts w:ascii="Times New Roman" w:hAnsi="Times New Roman"/>
          <w:color w:val="000000"/>
          <w:sz w:val="22"/>
          <w:szCs w:val="22"/>
        </w:rPr>
        <w:t>(717) 346-7667</w:t>
      </w:r>
    </w:p>
    <w:p w14:paraId="1B165B1D" w14:textId="1FD4FFA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F7559F">
        <w:rPr>
          <w:rFonts w:ascii="Times New Roman" w:hAnsi="Times New Roman"/>
          <w:color w:val="000000"/>
          <w:sz w:val="22"/>
          <w:szCs w:val="22"/>
        </w:rPr>
        <w:t>nicomoyer@pa.gov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516AE6"/>
    <w:multiLevelType w:val="hybridMultilevel"/>
    <w:tmpl w:val="DE4CBADA"/>
    <w:lvl w:ilvl="0" w:tplc="BE9CD7B6">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227D55"/>
    <w:rsid w:val="00375920"/>
    <w:rsid w:val="00466F3A"/>
    <w:rsid w:val="004835D6"/>
    <w:rsid w:val="004B68A2"/>
    <w:rsid w:val="005178C1"/>
    <w:rsid w:val="00864227"/>
    <w:rsid w:val="008D1815"/>
    <w:rsid w:val="00961B99"/>
    <w:rsid w:val="009960F5"/>
    <w:rsid w:val="009D7176"/>
    <w:rsid w:val="009F0D7D"/>
    <w:rsid w:val="00A22BC5"/>
    <w:rsid w:val="00A80BC9"/>
    <w:rsid w:val="00B602F5"/>
    <w:rsid w:val="00B764FD"/>
    <w:rsid w:val="00B84007"/>
    <w:rsid w:val="00B8741B"/>
    <w:rsid w:val="00C45DAF"/>
    <w:rsid w:val="00C83E09"/>
    <w:rsid w:val="00CB0EB2"/>
    <w:rsid w:val="00CB0F48"/>
    <w:rsid w:val="00D3254F"/>
    <w:rsid w:val="00D57457"/>
    <w:rsid w:val="00DD5838"/>
    <w:rsid w:val="00E27A8E"/>
    <w:rsid w:val="00E72B24"/>
    <w:rsid w:val="00E87A11"/>
    <w:rsid w:val="00E964A8"/>
    <w:rsid w:val="00F16146"/>
    <w:rsid w:val="00F31859"/>
    <w:rsid w:val="00F755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C45D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0545235">
      <w:bodyDiv w:val="1"/>
      <w:marLeft w:val="0"/>
      <w:marRight w:val="0"/>
      <w:marTop w:val="0"/>
      <w:marBottom w:val="0"/>
      <w:divBdr>
        <w:top w:val="none" w:sz="0" w:space="0" w:color="auto"/>
        <w:left w:val="none" w:sz="0" w:space="0" w:color="auto"/>
        <w:bottom w:val="none" w:sz="0" w:space="0" w:color="auto"/>
        <w:right w:val="none" w:sz="0" w:space="0" w:color="auto"/>
      </w:divBdr>
    </w:div>
    <w:div w:id="161147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purl.org/dc/terms/"/>
    <ds:schemaRef ds:uri="http://schemas.microsoft.com/office/2006/metadata/properties"/>
    <ds:schemaRef ds:uri="http://schemas.microsoft.com/office/2006/documentManagement/types"/>
    <ds:schemaRef ds:uri="http://schemas.microsoft.com/sharepoint/v3"/>
    <ds:schemaRef ds:uri="http://purl.org/dc/elements/1.1/"/>
    <ds:schemaRef ds:uri="http://schemas.openxmlformats.org/package/2006/metadata/core-properties"/>
    <ds:schemaRef ds:uri="http://www.w3.org/XML/1998/namespace"/>
    <ds:schemaRef ds:uri="http://schemas.microsoft.com/office/infopath/2007/PartnerControls"/>
    <ds:schemaRef ds:uri="3f2c1474-0816-487e-84e4-a138478604d7"/>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252</Words>
  <Characters>1438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Moyer, Nicole</cp:lastModifiedBy>
  <cp:revision>2</cp:revision>
  <dcterms:created xsi:type="dcterms:W3CDTF">2023-10-04T15:12:00Z</dcterms:created>
  <dcterms:modified xsi:type="dcterms:W3CDTF">2023-10-04T15:12:00Z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