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8C652" w14:textId="77777777" w:rsidR="0076644F" w:rsidRPr="007C2BF3" w:rsidRDefault="0076644F" w:rsidP="0076644F">
      <w:pPr>
        <w:ind w:left="1440" w:firstLine="720"/>
        <w:rPr>
          <w:b/>
        </w:rPr>
      </w:pPr>
      <w:r>
        <w:rPr>
          <w:b/>
        </w:rPr>
        <w:t xml:space="preserve">PROJECT </w:t>
      </w:r>
      <w:r w:rsidRPr="007C2BF3">
        <w:rPr>
          <w:b/>
        </w:rPr>
        <w:t xml:space="preserve">STATEMENT </w:t>
      </w:r>
      <w:r>
        <w:rPr>
          <w:b/>
        </w:rPr>
        <w:t>and SCOPE OF WORK</w:t>
      </w:r>
    </w:p>
    <w:p w14:paraId="3AFD349F" w14:textId="77777777" w:rsidR="0076644F" w:rsidRPr="007D5F84" w:rsidRDefault="0076644F" w:rsidP="0076644F">
      <w:pPr>
        <w:pStyle w:val="NoSpacing"/>
        <w:ind w:left="720"/>
        <w:jc w:val="center"/>
        <w:rPr>
          <w:b/>
        </w:rPr>
      </w:pPr>
      <w:r w:rsidRPr="007D5F84">
        <w:rPr>
          <w:b/>
        </w:rPr>
        <w:t xml:space="preserve">FOR </w:t>
      </w:r>
      <w:r>
        <w:rPr>
          <w:b/>
        </w:rPr>
        <w:t>NON-EMERGENCY MEDICAL TRANSPORTATION SERVICES</w:t>
      </w:r>
      <w:r w:rsidRPr="007D5F84">
        <w:rPr>
          <w:b/>
        </w:rPr>
        <w:t xml:space="preserve"> FOR</w:t>
      </w:r>
    </w:p>
    <w:p w14:paraId="1ED882EB" w14:textId="77777777" w:rsidR="0076644F" w:rsidRPr="007D5F84" w:rsidRDefault="0076644F" w:rsidP="0076644F">
      <w:pPr>
        <w:pStyle w:val="NoSpacing"/>
        <w:ind w:left="720"/>
        <w:jc w:val="center"/>
        <w:rPr>
          <w:b/>
        </w:rPr>
      </w:pPr>
      <w:r w:rsidRPr="007D5F84">
        <w:rPr>
          <w:b/>
        </w:rPr>
        <w:t xml:space="preserve">THE DEPARTMENT OF MILITARY AND </w:t>
      </w:r>
      <w:proofErr w:type="gramStart"/>
      <w:r w:rsidRPr="007D5F84">
        <w:rPr>
          <w:b/>
        </w:rPr>
        <w:t>VETERANS</w:t>
      </w:r>
      <w:proofErr w:type="gramEnd"/>
      <w:r w:rsidRPr="007D5F84">
        <w:rPr>
          <w:b/>
        </w:rPr>
        <w:t xml:space="preserve"> AFFAIRS</w:t>
      </w:r>
    </w:p>
    <w:p w14:paraId="2C3C51D2" w14:textId="77777777" w:rsidR="0076644F" w:rsidRDefault="0076644F" w:rsidP="0076644F">
      <w:pPr>
        <w:pStyle w:val="ListParagraph"/>
        <w:spacing w:after="240"/>
        <w:ind w:left="360"/>
        <w:jc w:val="both"/>
        <w:rPr>
          <w:b/>
          <w:bCs/>
        </w:rPr>
      </w:pPr>
    </w:p>
    <w:p w14:paraId="21E6CEA0" w14:textId="11F983A7" w:rsidR="007D22FD" w:rsidRPr="007B6BFE" w:rsidRDefault="007D22FD" w:rsidP="00EB4291">
      <w:pPr>
        <w:pStyle w:val="ListParagraph"/>
        <w:numPr>
          <w:ilvl w:val="0"/>
          <w:numId w:val="2"/>
        </w:numPr>
        <w:spacing w:after="240"/>
        <w:ind w:left="360"/>
        <w:jc w:val="both"/>
        <w:rPr>
          <w:b/>
          <w:bCs/>
        </w:rPr>
      </w:pPr>
      <w:r w:rsidRPr="007B6BFE">
        <w:rPr>
          <w:b/>
          <w:bCs/>
        </w:rPr>
        <w:t>Objectives.</w:t>
      </w:r>
    </w:p>
    <w:p w14:paraId="2E919EE0" w14:textId="56A6DBBE" w:rsidR="007D22FD" w:rsidRPr="007B6BFE" w:rsidRDefault="007D22FD" w:rsidP="0060028A">
      <w:pPr>
        <w:pStyle w:val="ListParagraph"/>
        <w:numPr>
          <w:ilvl w:val="0"/>
          <w:numId w:val="1"/>
        </w:numPr>
        <w:spacing w:after="120"/>
        <w:jc w:val="both"/>
        <w:rPr>
          <w:b/>
          <w:bCs/>
        </w:rPr>
      </w:pPr>
      <w:r w:rsidRPr="007B6BFE">
        <w:rPr>
          <w:b/>
          <w:bCs/>
        </w:rPr>
        <w:t xml:space="preserve">General. </w:t>
      </w:r>
      <w:r w:rsidRPr="007B6BFE">
        <w:rPr>
          <w:bCs/>
        </w:rPr>
        <w:t xml:space="preserve">The Department of Military and Veterans Affairs (DMVA) is seeking to award a purchase order (PO) for the provision of </w:t>
      </w:r>
      <w:r w:rsidR="00E34964">
        <w:rPr>
          <w:bCs/>
        </w:rPr>
        <w:t>N</w:t>
      </w:r>
      <w:r w:rsidR="00BC7408" w:rsidRPr="007B6BFE">
        <w:rPr>
          <w:bCs/>
        </w:rPr>
        <w:t>on-</w:t>
      </w:r>
      <w:r w:rsidR="00E34964">
        <w:rPr>
          <w:bCs/>
        </w:rPr>
        <w:t>E</w:t>
      </w:r>
      <w:r w:rsidR="00BC7408" w:rsidRPr="007B6BFE">
        <w:rPr>
          <w:bCs/>
        </w:rPr>
        <w:t xml:space="preserve">mergency </w:t>
      </w:r>
      <w:r w:rsidR="00E34964">
        <w:rPr>
          <w:bCs/>
        </w:rPr>
        <w:t>Medical T</w:t>
      </w:r>
      <w:r w:rsidR="00BC7408" w:rsidRPr="007B6BFE">
        <w:rPr>
          <w:bCs/>
        </w:rPr>
        <w:t>ransport</w:t>
      </w:r>
      <w:r w:rsidR="00E34964">
        <w:rPr>
          <w:bCs/>
        </w:rPr>
        <w:t>ation</w:t>
      </w:r>
      <w:r w:rsidR="00BC7408" w:rsidRPr="007B6BFE">
        <w:rPr>
          <w:bCs/>
        </w:rPr>
        <w:t xml:space="preserve"> services</w:t>
      </w:r>
      <w:r w:rsidR="00B22377" w:rsidRPr="007B6BFE">
        <w:rPr>
          <w:bCs/>
        </w:rPr>
        <w:t xml:space="preserve"> </w:t>
      </w:r>
      <w:r w:rsidR="008339E0">
        <w:rPr>
          <w:bCs/>
        </w:rPr>
        <w:t xml:space="preserve">to be provided to Delaware Valley Veterans’ Home (DVVH) in accordance with </w:t>
      </w:r>
      <w:r w:rsidRPr="007B6BFE">
        <w:rPr>
          <w:bCs/>
        </w:rPr>
        <w:t>th</w:t>
      </w:r>
      <w:r w:rsidR="00B22377" w:rsidRPr="007B6BFE">
        <w:rPr>
          <w:bCs/>
        </w:rPr>
        <w:t>is</w:t>
      </w:r>
      <w:r w:rsidRPr="007B6BFE">
        <w:rPr>
          <w:bCs/>
        </w:rPr>
        <w:t xml:space="preserve"> Project Statement</w:t>
      </w:r>
      <w:r w:rsidR="00156885" w:rsidRPr="007B6BFE">
        <w:rPr>
          <w:bCs/>
        </w:rPr>
        <w:t>.</w:t>
      </w:r>
    </w:p>
    <w:p w14:paraId="524222FD" w14:textId="15697742" w:rsidR="00E63D25" w:rsidRPr="00DC4BDC" w:rsidRDefault="007D22FD" w:rsidP="0060028A">
      <w:pPr>
        <w:pStyle w:val="ListParagraph"/>
        <w:widowControl w:val="0"/>
        <w:numPr>
          <w:ilvl w:val="0"/>
          <w:numId w:val="1"/>
        </w:numPr>
        <w:kinsoku w:val="0"/>
        <w:overflowPunct w:val="0"/>
        <w:autoSpaceDE w:val="0"/>
        <w:autoSpaceDN w:val="0"/>
        <w:adjustRightInd w:val="0"/>
        <w:spacing w:after="120"/>
        <w:ind w:right="130"/>
        <w:jc w:val="both"/>
        <w:rPr>
          <w:rFonts w:eastAsiaTheme="minorEastAsia"/>
        </w:rPr>
      </w:pPr>
      <w:r w:rsidRPr="007B6BFE">
        <w:rPr>
          <w:b/>
          <w:bCs/>
        </w:rPr>
        <w:t xml:space="preserve">Specific. </w:t>
      </w:r>
      <w:r w:rsidR="002E66A7">
        <w:rPr>
          <w:spacing w:val="6"/>
        </w:rPr>
        <w:t>DV</w:t>
      </w:r>
      <w:r w:rsidR="00B22377" w:rsidRPr="007B6BFE">
        <w:rPr>
          <w:spacing w:val="6"/>
        </w:rPr>
        <w:t>VH</w:t>
      </w:r>
      <w:r w:rsidR="00825051" w:rsidRPr="007B6BFE">
        <w:rPr>
          <w:spacing w:val="6"/>
        </w:rPr>
        <w:t xml:space="preserve"> </w:t>
      </w:r>
      <w:r w:rsidR="00825051" w:rsidRPr="007B6BFE">
        <w:t xml:space="preserve">is located at </w:t>
      </w:r>
      <w:r w:rsidR="002E66A7">
        <w:t>2701</w:t>
      </w:r>
      <w:r w:rsidR="00B22377" w:rsidRPr="007B6BFE">
        <w:t xml:space="preserve"> </w:t>
      </w:r>
      <w:r w:rsidR="002E66A7">
        <w:t>Southampton Road</w:t>
      </w:r>
      <w:r w:rsidR="00B22377" w:rsidRPr="007B6BFE">
        <w:t xml:space="preserve">, </w:t>
      </w:r>
      <w:r w:rsidR="002E66A7">
        <w:t>Philadelphia</w:t>
      </w:r>
      <w:r w:rsidR="00B22377" w:rsidRPr="007B6BFE">
        <w:t xml:space="preserve">, PA </w:t>
      </w:r>
      <w:r w:rsidR="002E66A7">
        <w:t>19154-1205</w:t>
      </w:r>
      <w:r w:rsidR="002235FE" w:rsidRPr="007B6BFE">
        <w:t xml:space="preserve">. </w:t>
      </w:r>
    </w:p>
    <w:p w14:paraId="4FACB120" w14:textId="0E796982" w:rsidR="00171D82" w:rsidRPr="007B6BFE" w:rsidRDefault="008C7DAE" w:rsidP="0019456C">
      <w:pPr>
        <w:pStyle w:val="ListParagraph"/>
        <w:spacing w:after="120"/>
        <w:jc w:val="both"/>
      </w:pPr>
      <w:r w:rsidRPr="007B6BFE">
        <w:t xml:space="preserve">The PO </w:t>
      </w:r>
      <w:r w:rsidR="00CD643A">
        <w:t>shall</w:t>
      </w:r>
      <w:r w:rsidRPr="007B6BFE">
        <w:t xml:space="preserve"> cov</w:t>
      </w:r>
      <w:r w:rsidR="00BC7408" w:rsidRPr="007B6BFE">
        <w:t>er</w:t>
      </w:r>
      <w:r w:rsidR="00616BC6">
        <w:t xml:space="preserve"> non-emergency medical transportation s</w:t>
      </w:r>
      <w:r w:rsidR="00BC7408" w:rsidRPr="007B6BFE">
        <w:t xml:space="preserve">ervices as required by </w:t>
      </w:r>
      <w:r w:rsidR="00DC4BDC">
        <w:t>DV</w:t>
      </w:r>
      <w:r w:rsidR="007B6BFE">
        <w:t>VH</w:t>
      </w:r>
      <w:r w:rsidR="00BC7408" w:rsidRPr="007B6BFE">
        <w:t xml:space="preserve"> to and from hospitals, clinics, and physician offices within a </w:t>
      </w:r>
      <w:r w:rsidR="00050510">
        <w:t xml:space="preserve">twenty-five </w:t>
      </w:r>
      <w:r w:rsidR="00EE43A0">
        <w:t>(</w:t>
      </w:r>
      <w:r w:rsidR="00050510">
        <w:t>25</w:t>
      </w:r>
      <w:r w:rsidR="00EE43A0">
        <w:t xml:space="preserve">) </w:t>
      </w:r>
      <w:r w:rsidR="00B70315" w:rsidRPr="007B6BFE">
        <w:t>mile</w:t>
      </w:r>
      <w:r w:rsidR="00BC7408" w:rsidRPr="007B6BFE">
        <w:t xml:space="preserve"> radius of </w:t>
      </w:r>
      <w:r w:rsidR="00DC4BDC">
        <w:t>DV</w:t>
      </w:r>
      <w:r w:rsidR="007B6BFE">
        <w:t>VH</w:t>
      </w:r>
      <w:r w:rsidR="00BC7408" w:rsidRPr="007B6BFE">
        <w:t>, on a 24 hours per day, 365 days per year basis</w:t>
      </w:r>
      <w:r w:rsidR="003F3987">
        <w:t xml:space="preserve"> on </w:t>
      </w:r>
      <w:r w:rsidR="005643D4">
        <w:t xml:space="preserve">an </w:t>
      </w:r>
      <w:r w:rsidR="003F3987">
        <w:t xml:space="preserve">as-needed basis. </w:t>
      </w:r>
      <w:r w:rsidR="005643D4">
        <w:t>Services are to include wheelchair, and stretcher van services to the residents at DVVH.</w:t>
      </w:r>
    </w:p>
    <w:p w14:paraId="30477A16" w14:textId="77777777" w:rsidR="008339E0" w:rsidRDefault="00E63D25" w:rsidP="0060028A">
      <w:pPr>
        <w:pStyle w:val="ListParagraph"/>
        <w:numPr>
          <w:ilvl w:val="0"/>
          <w:numId w:val="1"/>
        </w:numPr>
        <w:spacing w:after="120"/>
        <w:jc w:val="both"/>
        <w:rPr>
          <w:bCs/>
        </w:rPr>
      </w:pPr>
      <w:r w:rsidRPr="007B6BFE">
        <w:rPr>
          <w:b/>
          <w:bCs/>
        </w:rPr>
        <w:t xml:space="preserve">DMVA Contracting Officer. </w:t>
      </w:r>
      <w:r w:rsidRPr="007B6BFE">
        <w:rPr>
          <w:bCs/>
        </w:rPr>
        <w:t>The DMVA Contracting Officer responsible for the solicitation and PO award is</w:t>
      </w:r>
      <w:r w:rsidR="008339E0">
        <w:rPr>
          <w:bCs/>
        </w:rPr>
        <w:t>:</w:t>
      </w:r>
    </w:p>
    <w:p w14:paraId="2BCEEACC" w14:textId="77777777" w:rsidR="008339E0" w:rsidRPr="008339E0" w:rsidRDefault="008339E0" w:rsidP="0013124B">
      <w:pPr>
        <w:ind w:left="1440" w:hanging="360"/>
        <w:rPr>
          <w:bCs/>
        </w:rPr>
      </w:pPr>
      <w:r w:rsidRPr="008339E0">
        <w:rPr>
          <w:bCs/>
        </w:rPr>
        <w:t>Pamela Fessler</w:t>
      </w:r>
    </w:p>
    <w:p w14:paraId="3C124CD5" w14:textId="77777777" w:rsidR="008339E0" w:rsidRPr="00953AAD" w:rsidRDefault="008339E0" w:rsidP="0013124B">
      <w:pPr>
        <w:pStyle w:val="ListParagraph"/>
        <w:ind w:left="1440" w:hanging="360"/>
        <w:rPr>
          <w:bCs/>
        </w:rPr>
      </w:pPr>
      <w:r w:rsidRPr="00953AAD">
        <w:rPr>
          <w:bCs/>
        </w:rPr>
        <w:t>Procurement &amp; Contracting</w:t>
      </w:r>
    </w:p>
    <w:p w14:paraId="251A4E1D" w14:textId="77777777" w:rsidR="008339E0" w:rsidRPr="00953AAD" w:rsidRDefault="008339E0" w:rsidP="0013124B">
      <w:pPr>
        <w:pStyle w:val="ListParagraph"/>
        <w:ind w:left="1440" w:hanging="360"/>
        <w:rPr>
          <w:bCs/>
        </w:rPr>
      </w:pPr>
      <w:r w:rsidRPr="00953AAD">
        <w:rPr>
          <w:bCs/>
        </w:rPr>
        <w:t>Bldg. 0-47</w:t>
      </w:r>
      <w:r>
        <w:rPr>
          <w:bCs/>
        </w:rPr>
        <w:t xml:space="preserve">, </w:t>
      </w:r>
      <w:r w:rsidRPr="00953AAD">
        <w:rPr>
          <w:bCs/>
        </w:rPr>
        <w:t>Fort Indiantown Gap</w:t>
      </w:r>
    </w:p>
    <w:p w14:paraId="7D3373FE" w14:textId="77777777" w:rsidR="008339E0" w:rsidRPr="00953AAD" w:rsidRDefault="008339E0" w:rsidP="0013124B">
      <w:pPr>
        <w:pStyle w:val="ListParagraph"/>
        <w:ind w:left="1440" w:hanging="360"/>
        <w:rPr>
          <w:bCs/>
        </w:rPr>
      </w:pPr>
      <w:r w:rsidRPr="00953AAD">
        <w:rPr>
          <w:bCs/>
        </w:rPr>
        <w:t>Annville, PA 17003-5002</w:t>
      </w:r>
    </w:p>
    <w:p w14:paraId="39F5BFB9" w14:textId="77777777" w:rsidR="008339E0" w:rsidRPr="00953AAD" w:rsidRDefault="008339E0" w:rsidP="0013124B">
      <w:pPr>
        <w:pStyle w:val="ListParagraph"/>
        <w:ind w:left="1440" w:hanging="360"/>
        <w:rPr>
          <w:bCs/>
        </w:rPr>
      </w:pPr>
      <w:r w:rsidRPr="00953AAD">
        <w:rPr>
          <w:bCs/>
        </w:rPr>
        <w:t>Phone: 717-861</w:t>
      </w:r>
      <w:r>
        <w:rPr>
          <w:bCs/>
        </w:rPr>
        <w:t>-8518</w:t>
      </w:r>
    </w:p>
    <w:p w14:paraId="23C8FE24" w14:textId="77777777" w:rsidR="008339E0" w:rsidRPr="00953AAD" w:rsidRDefault="008339E0" w:rsidP="0013124B">
      <w:pPr>
        <w:pStyle w:val="ListParagraph"/>
        <w:ind w:left="1440" w:hanging="360"/>
        <w:rPr>
          <w:bCs/>
        </w:rPr>
      </w:pPr>
      <w:r w:rsidRPr="00953AAD">
        <w:rPr>
          <w:bCs/>
        </w:rPr>
        <w:t>Fax: 717-861-2932</w:t>
      </w:r>
    </w:p>
    <w:p w14:paraId="5B51D9BC" w14:textId="4D289BDD" w:rsidR="008339E0" w:rsidRPr="0019456C" w:rsidRDefault="008339E0" w:rsidP="0013124B">
      <w:pPr>
        <w:pStyle w:val="ListParagraph"/>
        <w:spacing w:after="120"/>
        <w:ind w:left="1440" w:hanging="360"/>
        <w:rPr>
          <w:bCs/>
        </w:rPr>
      </w:pPr>
      <w:r w:rsidRPr="00953AAD">
        <w:rPr>
          <w:bCs/>
        </w:rPr>
        <w:t xml:space="preserve">Email: </w:t>
      </w:r>
      <w:hyperlink r:id="rId8" w:history="1">
        <w:r w:rsidRPr="000C6FA7">
          <w:rPr>
            <w:rStyle w:val="Hyperlink"/>
            <w:bCs/>
          </w:rPr>
          <w:t>pfessler@pa.gov</w:t>
        </w:r>
      </w:hyperlink>
    </w:p>
    <w:p w14:paraId="76143E47" w14:textId="028B34F0" w:rsidR="003F3987" w:rsidRPr="003F3987" w:rsidRDefault="003F3987" w:rsidP="0060028A">
      <w:pPr>
        <w:pStyle w:val="ListParagraph"/>
        <w:numPr>
          <w:ilvl w:val="0"/>
          <w:numId w:val="1"/>
        </w:numPr>
        <w:spacing w:after="120"/>
        <w:jc w:val="both"/>
        <w:rPr>
          <w:bCs/>
        </w:rPr>
      </w:pPr>
      <w:r w:rsidRPr="003F3987">
        <w:rPr>
          <w:b/>
          <w:bCs/>
        </w:rPr>
        <w:t xml:space="preserve">Method of Award and Term of PO. </w:t>
      </w:r>
      <w:r w:rsidRPr="003F3987">
        <w:t xml:space="preserve">DMVA shall award to all responsive and responsible bidders. </w:t>
      </w:r>
    </w:p>
    <w:p w14:paraId="2DA2DBC9" w14:textId="061708E5" w:rsidR="00E63D25" w:rsidRDefault="00E63D25" w:rsidP="0019456C">
      <w:pPr>
        <w:pStyle w:val="ListParagraph"/>
        <w:spacing w:after="120"/>
        <w:jc w:val="both"/>
        <w:rPr>
          <w:bCs/>
        </w:rPr>
      </w:pPr>
      <w:r w:rsidRPr="007B6BFE">
        <w:rPr>
          <w:bCs/>
        </w:rPr>
        <w:t>It is DMVA’s intent to establish a</w:t>
      </w:r>
      <w:r w:rsidR="00156885" w:rsidRPr="007B6BFE">
        <w:rPr>
          <w:bCs/>
        </w:rPr>
        <w:t xml:space="preserve"> </w:t>
      </w:r>
      <w:r w:rsidR="00CD643A">
        <w:rPr>
          <w:bCs/>
        </w:rPr>
        <w:t xml:space="preserve">one </w:t>
      </w:r>
      <w:r w:rsidR="00156885" w:rsidRPr="007B6BFE">
        <w:rPr>
          <w:bCs/>
        </w:rPr>
        <w:t>(</w:t>
      </w:r>
      <w:r w:rsidR="00CD643A">
        <w:rPr>
          <w:bCs/>
        </w:rPr>
        <w:t>1</w:t>
      </w:r>
      <w:r w:rsidR="00156885" w:rsidRPr="007B6BFE">
        <w:rPr>
          <w:bCs/>
        </w:rPr>
        <w:t>) year</w:t>
      </w:r>
      <w:r w:rsidRPr="007B6BFE">
        <w:rPr>
          <w:bCs/>
        </w:rPr>
        <w:t xml:space="preserve"> PO</w:t>
      </w:r>
      <w:r w:rsidR="0037540D" w:rsidRPr="007B6BFE">
        <w:rPr>
          <w:bCs/>
        </w:rPr>
        <w:t xml:space="preserve"> </w:t>
      </w:r>
      <w:r w:rsidR="00156885" w:rsidRPr="007B6BFE">
        <w:rPr>
          <w:bCs/>
        </w:rPr>
        <w:t xml:space="preserve">with </w:t>
      </w:r>
      <w:r w:rsidR="00CD643A">
        <w:rPr>
          <w:bCs/>
        </w:rPr>
        <w:t>four</w:t>
      </w:r>
      <w:r w:rsidR="00156885" w:rsidRPr="007B6BFE">
        <w:rPr>
          <w:bCs/>
        </w:rPr>
        <w:t xml:space="preserve"> (</w:t>
      </w:r>
      <w:r w:rsidR="00CD643A">
        <w:rPr>
          <w:bCs/>
        </w:rPr>
        <w:t>4</w:t>
      </w:r>
      <w:r w:rsidR="00156885" w:rsidRPr="007B6BFE">
        <w:rPr>
          <w:bCs/>
        </w:rPr>
        <w:t>), one (1) year renewal options</w:t>
      </w:r>
      <w:r w:rsidR="002D7537">
        <w:rPr>
          <w:bCs/>
        </w:rPr>
        <w:t xml:space="preserve">. </w:t>
      </w:r>
      <w:r w:rsidR="008E2D74" w:rsidRPr="007B6BFE">
        <w:rPr>
          <w:bCs/>
        </w:rPr>
        <w:t xml:space="preserve"> </w:t>
      </w:r>
      <w:r w:rsidRPr="007B6BFE">
        <w:rPr>
          <w:bCs/>
        </w:rPr>
        <w:t xml:space="preserve">The term of the PO shall commence on the executed effective date and shall end on the expiration date identified on the PO. Services shall begin as specified in the project statement or notice to proceed letter, whichever is </w:t>
      </w:r>
      <w:r w:rsidR="001C1F0C" w:rsidRPr="007B6BFE">
        <w:rPr>
          <w:bCs/>
        </w:rPr>
        <w:t>the later</w:t>
      </w:r>
      <w:r w:rsidRPr="007B6BFE">
        <w:rPr>
          <w:bCs/>
        </w:rPr>
        <w:t>. DMVA reserves the right, upon written notice to the awarded contractor, to extend the term of the PO or any part of the PO for up to 90 days under the same terms and conditions.</w:t>
      </w:r>
    </w:p>
    <w:p w14:paraId="5B1DE618" w14:textId="0B66545B" w:rsidR="003F3987" w:rsidRPr="00DC4BDC" w:rsidRDefault="00790A2C" w:rsidP="0060028A">
      <w:pPr>
        <w:pStyle w:val="ListParagraph"/>
        <w:numPr>
          <w:ilvl w:val="0"/>
          <w:numId w:val="1"/>
        </w:numPr>
        <w:spacing w:after="240"/>
        <w:jc w:val="both"/>
        <w:rPr>
          <w:bCs/>
        </w:rPr>
      </w:pPr>
      <w:r w:rsidRPr="00BB34B8">
        <w:rPr>
          <w:b/>
          <w:bCs/>
        </w:rPr>
        <w:t xml:space="preserve">Reserve Conditions. </w:t>
      </w:r>
      <w:r w:rsidRPr="00BB34B8">
        <w:rPr>
          <w:bCs/>
        </w:rPr>
        <w:t xml:space="preserve">Each resident </w:t>
      </w:r>
      <w:r>
        <w:rPr>
          <w:bCs/>
        </w:rPr>
        <w:t>has</w:t>
      </w:r>
      <w:r w:rsidRPr="00BB34B8">
        <w:rPr>
          <w:bCs/>
        </w:rPr>
        <w:t xml:space="preserve"> the right to accept or reject participation in the service offered under the awarded </w:t>
      </w:r>
      <w:r>
        <w:rPr>
          <w:bCs/>
        </w:rPr>
        <w:t>PO</w:t>
      </w:r>
      <w:r w:rsidRPr="00BB34B8">
        <w:rPr>
          <w:bCs/>
        </w:rPr>
        <w:t>. The resident</w:t>
      </w:r>
      <w:r>
        <w:rPr>
          <w:bCs/>
        </w:rPr>
        <w:t>s</w:t>
      </w:r>
      <w:r w:rsidRPr="00BB34B8">
        <w:rPr>
          <w:bCs/>
        </w:rPr>
        <w:t xml:space="preserve"> or </w:t>
      </w:r>
      <w:r>
        <w:rPr>
          <w:bCs/>
        </w:rPr>
        <w:t xml:space="preserve">the </w:t>
      </w:r>
      <w:r w:rsidRPr="00BB34B8">
        <w:rPr>
          <w:bCs/>
        </w:rPr>
        <w:t>residents' families may choose to obtain services from another provider at their own discretion and</w:t>
      </w:r>
      <w:r>
        <w:rPr>
          <w:bCs/>
        </w:rPr>
        <w:t xml:space="preserve"> at their sole</w:t>
      </w:r>
      <w:r w:rsidRPr="00BB34B8">
        <w:rPr>
          <w:bCs/>
        </w:rPr>
        <w:t xml:space="preserve"> expense. In accordance with Federal Veterans Affairs regulations, DMVA and</w:t>
      </w:r>
      <w:r>
        <w:rPr>
          <w:bCs/>
        </w:rPr>
        <w:t xml:space="preserve"> DVVH</w:t>
      </w:r>
      <w:r w:rsidRPr="00BB34B8">
        <w:rPr>
          <w:bCs/>
        </w:rPr>
        <w:t xml:space="preserve"> cannot guarantee that all services will</w:t>
      </w:r>
      <w:r>
        <w:rPr>
          <w:bCs/>
        </w:rPr>
        <w:t xml:space="preserve"> </w:t>
      </w:r>
      <w:r w:rsidRPr="00BB34B8">
        <w:rPr>
          <w:bCs/>
        </w:rPr>
        <w:t xml:space="preserve">be provided by the </w:t>
      </w:r>
      <w:r>
        <w:rPr>
          <w:bCs/>
        </w:rPr>
        <w:t>awarded contractor</w:t>
      </w:r>
      <w:r w:rsidRPr="00BB34B8">
        <w:rPr>
          <w:bCs/>
        </w:rPr>
        <w:t>.</w:t>
      </w:r>
    </w:p>
    <w:p w14:paraId="6589888F" w14:textId="723B00AF" w:rsidR="00790A2C" w:rsidRPr="0076644F" w:rsidRDefault="00790A2C" w:rsidP="0076644F">
      <w:pPr>
        <w:pStyle w:val="ListParagraph"/>
        <w:numPr>
          <w:ilvl w:val="0"/>
          <w:numId w:val="2"/>
        </w:numPr>
        <w:spacing w:after="240"/>
        <w:ind w:left="360"/>
        <w:jc w:val="both"/>
        <w:rPr>
          <w:b/>
        </w:rPr>
      </w:pPr>
      <w:r>
        <w:rPr>
          <w:b/>
        </w:rPr>
        <w:t>Minimum Qualification Requirements</w:t>
      </w:r>
      <w:r w:rsidR="00CA603A" w:rsidRPr="007B6BFE">
        <w:rPr>
          <w:b/>
        </w:rPr>
        <w:t>.</w:t>
      </w:r>
    </w:p>
    <w:p w14:paraId="37850CA0" w14:textId="7BC86593" w:rsidR="003C4FD0" w:rsidRDefault="003C4FD0" w:rsidP="003C4FD0">
      <w:pPr>
        <w:pStyle w:val="ListParagraph"/>
        <w:widowControl w:val="0"/>
        <w:numPr>
          <w:ilvl w:val="0"/>
          <w:numId w:val="3"/>
        </w:numPr>
        <w:autoSpaceDE w:val="0"/>
        <w:autoSpaceDN w:val="0"/>
        <w:adjustRightInd w:val="0"/>
        <w:spacing w:after="120"/>
        <w:jc w:val="both"/>
      </w:pPr>
      <w:r w:rsidRPr="00167896">
        <w:rPr>
          <w:b/>
          <w:bCs/>
        </w:rPr>
        <w:t>Contractor Experience.</w:t>
      </w:r>
      <w:r>
        <w:t xml:space="preserve"> Potential bidders</w:t>
      </w:r>
      <w:r w:rsidRPr="00CB4763">
        <w:t xml:space="preserve"> shall provide proof of three (3) years’ experience in long term and/or veterans services.</w:t>
      </w:r>
    </w:p>
    <w:p w14:paraId="2BCC6020" w14:textId="77777777" w:rsidR="00790A2C" w:rsidRDefault="00790A2C" w:rsidP="0060028A">
      <w:pPr>
        <w:pStyle w:val="ListParagraph"/>
        <w:widowControl w:val="0"/>
        <w:numPr>
          <w:ilvl w:val="0"/>
          <w:numId w:val="3"/>
        </w:numPr>
        <w:autoSpaceDE w:val="0"/>
        <w:autoSpaceDN w:val="0"/>
        <w:adjustRightInd w:val="0"/>
        <w:spacing w:after="120"/>
        <w:jc w:val="both"/>
      </w:pPr>
      <w:r w:rsidRPr="009D3C59">
        <w:rPr>
          <w:b/>
          <w:bCs/>
        </w:rPr>
        <w:t>Location.</w:t>
      </w:r>
      <w:r>
        <w:t xml:space="preserve"> Potential bidders</w:t>
      </w:r>
      <w:r w:rsidRPr="001E7C86">
        <w:t xml:space="preserve"> shall be located within a 15-mile radius from the facility.</w:t>
      </w:r>
    </w:p>
    <w:p w14:paraId="5A90737B" w14:textId="2F60399C" w:rsidR="00790A2C" w:rsidRDefault="00790A2C" w:rsidP="0060028A">
      <w:pPr>
        <w:pStyle w:val="ListParagraph"/>
        <w:widowControl w:val="0"/>
        <w:numPr>
          <w:ilvl w:val="0"/>
          <w:numId w:val="3"/>
        </w:numPr>
        <w:tabs>
          <w:tab w:val="left" w:pos="1160"/>
        </w:tabs>
        <w:autoSpaceDE w:val="0"/>
        <w:autoSpaceDN w:val="0"/>
        <w:spacing w:after="120"/>
        <w:jc w:val="both"/>
        <w:rPr>
          <w:b/>
          <w:bCs/>
        </w:rPr>
      </w:pPr>
      <w:r>
        <w:rPr>
          <w:b/>
          <w:bCs/>
        </w:rPr>
        <w:lastRenderedPageBreak/>
        <w:t>Subcontract</w:t>
      </w:r>
      <w:r w:rsidR="00E0713E">
        <w:rPr>
          <w:b/>
          <w:bCs/>
        </w:rPr>
        <w:t>ing</w:t>
      </w:r>
      <w:r>
        <w:rPr>
          <w:b/>
          <w:bCs/>
        </w:rPr>
        <w:t xml:space="preserve">. </w:t>
      </w:r>
      <w:r w:rsidRPr="00785C2D">
        <w:t>Potential bidders shall supply a list of subcontractors that are intending to be</w:t>
      </w:r>
      <w:r>
        <w:t xml:space="preserve"> </w:t>
      </w:r>
      <w:r w:rsidRPr="00785C2D">
        <w:t>used</w:t>
      </w:r>
      <w:r>
        <w:t xml:space="preserve"> through the term of the contract</w:t>
      </w:r>
      <w:r w:rsidRPr="00785C2D">
        <w:t>.</w:t>
      </w:r>
    </w:p>
    <w:p w14:paraId="0238641C" w14:textId="650ED01D" w:rsidR="0097325C" w:rsidRPr="00D75D44" w:rsidRDefault="003F6AFD" w:rsidP="00EB4291">
      <w:pPr>
        <w:pStyle w:val="ListParagraph"/>
        <w:numPr>
          <w:ilvl w:val="0"/>
          <w:numId w:val="2"/>
        </w:numPr>
        <w:spacing w:after="240"/>
        <w:ind w:left="360"/>
        <w:jc w:val="both"/>
        <w:rPr>
          <w:b/>
        </w:rPr>
      </w:pPr>
      <w:r w:rsidRPr="00D75D44">
        <w:rPr>
          <w:b/>
        </w:rPr>
        <w:t>Project Statement.</w:t>
      </w:r>
    </w:p>
    <w:p w14:paraId="07658470" w14:textId="1E52A0E7" w:rsidR="00EE43A0" w:rsidRDefault="00CD643A" w:rsidP="0060028A">
      <w:pPr>
        <w:pStyle w:val="ListParagraph"/>
        <w:numPr>
          <w:ilvl w:val="0"/>
          <w:numId w:val="4"/>
        </w:numPr>
        <w:spacing w:after="120"/>
        <w:jc w:val="both"/>
      </w:pPr>
      <w:r w:rsidRPr="005643D4">
        <w:rPr>
          <w:b/>
          <w:bCs/>
        </w:rPr>
        <w:t>Contractor</w:t>
      </w:r>
      <w:r w:rsidR="00512F01" w:rsidRPr="005643D4">
        <w:rPr>
          <w:b/>
          <w:bCs/>
        </w:rPr>
        <w:t xml:space="preserve"> </w:t>
      </w:r>
      <w:r w:rsidR="00755D22" w:rsidRPr="00E85113">
        <w:rPr>
          <w:b/>
        </w:rPr>
        <w:t>Responsibilities</w:t>
      </w:r>
      <w:r w:rsidR="00512F01" w:rsidRPr="005643D4">
        <w:rPr>
          <w:b/>
          <w:bCs/>
        </w:rPr>
        <w:t>.</w:t>
      </w:r>
      <w:r w:rsidR="00512F01" w:rsidRPr="005643D4">
        <w:t xml:space="preserve"> </w:t>
      </w:r>
      <w:r w:rsidR="003F6AFD" w:rsidRPr="005643D4">
        <w:t xml:space="preserve">The awarded contractor shall </w:t>
      </w:r>
      <w:r w:rsidR="00C2498D" w:rsidRPr="005643D4">
        <w:t>provide</w:t>
      </w:r>
      <w:r w:rsidR="00616BC6" w:rsidRPr="005643D4">
        <w:t xml:space="preserve"> non-emergency medical transportation</w:t>
      </w:r>
      <w:r w:rsidR="00E34964" w:rsidRPr="005643D4">
        <w:t xml:space="preserve"> s</w:t>
      </w:r>
      <w:r w:rsidR="00C2498D" w:rsidRPr="005643D4">
        <w:t xml:space="preserve">ervices as required by </w:t>
      </w:r>
      <w:r w:rsidR="00290A01" w:rsidRPr="005643D4">
        <w:t>DVVH</w:t>
      </w:r>
      <w:r w:rsidR="00C2498D" w:rsidRPr="005643D4">
        <w:t xml:space="preserve"> to and from hospitals, clinics, and physician offices within a </w:t>
      </w:r>
      <w:r w:rsidR="00EB6072">
        <w:t>twenty-five</w:t>
      </w:r>
      <w:r w:rsidR="00EE43A0">
        <w:t xml:space="preserve"> (</w:t>
      </w:r>
      <w:r w:rsidR="00EB6072">
        <w:t>2</w:t>
      </w:r>
      <w:r w:rsidR="004C14E2">
        <w:t>5</w:t>
      </w:r>
      <w:r w:rsidR="00EE43A0">
        <w:t xml:space="preserve">) </w:t>
      </w:r>
      <w:r w:rsidR="007B6BFE" w:rsidRPr="005643D4">
        <w:t>mile</w:t>
      </w:r>
      <w:r w:rsidR="00C2498D" w:rsidRPr="005643D4">
        <w:t xml:space="preserve"> radius of </w:t>
      </w:r>
      <w:r w:rsidR="00290A01" w:rsidRPr="005643D4">
        <w:t>DVVH</w:t>
      </w:r>
      <w:r w:rsidR="00C2498D" w:rsidRPr="005643D4">
        <w:t xml:space="preserve">, </w:t>
      </w:r>
      <w:r w:rsidR="00E34964" w:rsidRPr="005643D4">
        <w:t>24 hours per day, 365 days per year</w:t>
      </w:r>
      <w:r w:rsidR="005643D4">
        <w:t xml:space="preserve"> on an as-needed basis</w:t>
      </w:r>
      <w:r w:rsidR="00C2498D" w:rsidRPr="005643D4">
        <w:t>.</w:t>
      </w:r>
    </w:p>
    <w:p w14:paraId="1277CEC7" w14:textId="7CA8BD74" w:rsidR="007532A2" w:rsidRDefault="00C2498D" w:rsidP="00FE7A78">
      <w:pPr>
        <w:pStyle w:val="ListParagraph"/>
        <w:spacing w:after="120"/>
        <w:jc w:val="both"/>
      </w:pPr>
      <w:r w:rsidRPr="005643D4">
        <w:t xml:space="preserve">The </w:t>
      </w:r>
      <w:r w:rsidR="00616BC6" w:rsidRPr="005643D4">
        <w:t>awarded c</w:t>
      </w:r>
      <w:r w:rsidRPr="005643D4">
        <w:t xml:space="preserve">ontractor </w:t>
      </w:r>
      <w:r w:rsidR="009239DE" w:rsidRPr="005643D4">
        <w:t>shall</w:t>
      </w:r>
      <w:r w:rsidRPr="005643D4">
        <w:t xml:space="preserve"> also provide </w:t>
      </w:r>
      <w:r w:rsidR="00616BC6" w:rsidRPr="005643D4">
        <w:t xml:space="preserve">non-emergency medical transportation </w:t>
      </w:r>
      <w:r w:rsidRPr="005643D4">
        <w:t xml:space="preserve">services </w:t>
      </w:r>
      <w:r w:rsidR="00EC7644" w:rsidRPr="005643D4">
        <w:t xml:space="preserve">outside the covered area on a per mile basis. </w:t>
      </w:r>
      <w:r w:rsidRPr="005643D4">
        <w:t xml:space="preserve">Services provided for this contract </w:t>
      </w:r>
      <w:r w:rsidR="00CD643A" w:rsidRPr="005643D4">
        <w:t>shall</w:t>
      </w:r>
      <w:r w:rsidRPr="005643D4">
        <w:t xml:space="preserve"> be an independent contractor, not a</w:t>
      </w:r>
      <w:r w:rsidR="00CD643A" w:rsidRPr="005643D4">
        <w:t>n</w:t>
      </w:r>
      <w:r w:rsidRPr="005643D4">
        <w:t xml:space="preserve"> employee of the Commonwealth.</w:t>
      </w:r>
    </w:p>
    <w:p w14:paraId="5B4AD5B1" w14:textId="6E07A293" w:rsidR="00BD67DD" w:rsidRDefault="00BD67DD" w:rsidP="00FE7A78">
      <w:pPr>
        <w:pStyle w:val="ListParagraph"/>
        <w:spacing w:after="120"/>
        <w:jc w:val="both"/>
      </w:pPr>
      <w:r>
        <w:t xml:space="preserve">The awarded contractor will be </w:t>
      </w:r>
      <w:r w:rsidRPr="00BD67DD">
        <w:t>responsib</w:t>
      </w:r>
      <w:r>
        <w:t xml:space="preserve">le for </w:t>
      </w:r>
      <w:r w:rsidRPr="00BD67DD">
        <w:t>load</w:t>
      </w:r>
      <w:r>
        <w:t>ing</w:t>
      </w:r>
      <w:r w:rsidRPr="00BD67DD">
        <w:t xml:space="preserve"> all residents into the vehicle.</w:t>
      </w:r>
    </w:p>
    <w:p w14:paraId="5F141555" w14:textId="12AE96D0" w:rsidR="0028500B" w:rsidRDefault="0028500B" w:rsidP="00FE7A78">
      <w:pPr>
        <w:pStyle w:val="ListParagraph"/>
        <w:autoSpaceDE w:val="0"/>
        <w:autoSpaceDN w:val="0"/>
        <w:adjustRightInd w:val="0"/>
        <w:spacing w:after="120"/>
        <w:jc w:val="both"/>
      </w:pPr>
      <w:r>
        <w:t xml:space="preserve">DVVH </w:t>
      </w:r>
      <w:r w:rsidRPr="0028500B">
        <w:t>shall provide all necessary supporting documentation, insurance releases, resident consent for service, and medical necessity certification.</w:t>
      </w:r>
    </w:p>
    <w:p w14:paraId="76F1792F" w14:textId="1338F38D" w:rsidR="005C3A2A" w:rsidRPr="005C3A2A" w:rsidRDefault="005C3A2A" w:rsidP="005C3A2A">
      <w:pPr>
        <w:pStyle w:val="ListParagraph"/>
        <w:widowControl w:val="0"/>
        <w:numPr>
          <w:ilvl w:val="0"/>
          <w:numId w:val="4"/>
        </w:numPr>
        <w:autoSpaceDE w:val="0"/>
        <w:autoSpaceDN w:val="0"/>
        <w:spacing w:after="120"/>
        <w:jc w:val="both"/>
        <w:rPr>
          <w:b/>
          <w:bCs/>
        </w:rPr>
      </w:pPr>
      <w:r w:rsidRPr="00377B64">
        <w:rPr>
          <w:b/>
          <w:bCs/>
        </w:rPr>
        <w:t>Continuity of Operations</w:t>
      </w:r>
      <w:r>
        <w:rPr>
          <w:b/>
          <w:bCs/>
        </w:rPr>
        <w:t xml:space="preserve"> (COOP)</w:t>
      </w:r>
      <w:r w:rsidRPr="00377B64">
        <w:rPr>
          <w:b/>
          <w:bCs/>
        </w:rPr>
        <w:t>.</w:t>
      </w:r>
      <w:r>
        <w:t xml:space="preserve"> To support Continuity of Operations (COOP) during an emergency, including a pandemic, the Commonwealth needs a strategy for maintaining operations for an extended period.  The awarded contractor will ensure that this critical service to the Commonwealth has planned for such an emergency and has established contingencies to provide uninterrupted service.</w:t>
      </w:r>
    </w:p>
    <w:p w14:paraId="27C896CD" w14:textId="54CD80AD" w:rsidR="007532A2" w:rsidRPr="00EE43A0" w:rsidRDefault="005643D4" w:rsidP="0060028A">
      <w:pPr>
        <w:pStyle w:val="ListParagraph"/>
        <w:numPr>
          <w:ilvl w:val="0"/>
          <w:numId w:val="4"/>
        </w:numPr>
        <w:spacing w:after="120"/>
        <w:jc w:val="both"/>
      </w:pPr>
      <w:r w:rsidRPr="005643D4">
        <w:rPr>
          <w:b/>
          <w:bCs/>
        </w:rPr>
        <w:t>Service Area.</w:t>
      </w:r>
      <w:r w:rsidRPr="005643D4">
        <w:t xml:space="preserve"> </w:t>
      </w:r>
      <w:r>
        <w:t>The awarded contractor shall provide s</w:t>
      </w:r>
      <w:r w:rsidR="007532A2" w:rsidRPr="005643D4">
        <w:t>ervice</w:t>
      </w:r>
      <w:r w:rsidR="00F125D5">
        <w:t xml:space="preserve"> within a </w:t>
      </w:r>
      <w:r w:rsidR="004C14E2">
        <w:t>twenty-five</w:t>
      </w:r>
      <w:r w:rsidR="00EE43A0">
        <w:t xml:space="preserve"> (</w:t>
      </w:r>
      <w:r w:rsidR="004C14E2">
        <w:t>25</w:t>
      </w:r>
      <w:r w:rsidR="00EE43A0">
        <w:t xml:space="preserve">) </w:t>
      </w:r>
      <w:r w:rsidR="00F125D5">
        <w:t xml:space="preserve">mile radius of DVVH. </w:t>
      </w:r>
      <w:r w:rsidR="00EE43A0">
        <w:t>All</w:t>
      </w:r>
      <w:r w:rsidR="00F125D5">
        <w:t xml:space="preserve"> services provided o</w:t>
      </w:r>
      <w:r w:rsidR="007532A2" w:rsidRPr="005643D4">
        <w:t xml:space="preserve">utside the covered areas is to be on a per mile basis. The charge will be determined by odometer reading upon departure and arrival at destination or by miles listed according to Rand McNally chart whichever is less. The mileage charge will be one way </w:t>
      </w:r>
      <w:r w:rsidR="007532A2" w:rsidRPr="00EE43A0">
        <w:t>only.</w:t>
      </w:r>
    </w:p>
    <w:p w14:paraId="309E3F8E" w14:textId="00FE20DF" w:rsidR="007532A2" w:rsidRPr="00EE43A0" w:rsidRDefault="00EE43A0" w:rsidP="0060028A">
      <w:pPr>
        <w:pStyle w:val="ListParagraph"/>
        <w:numPr>
          <w:ilvl w:val="0"/>
          <w:numId w:val="4"/>
        </w:numPr>
        <w:spacing w:after="120"/>
        <w:jc w:val="both"/>
        <w:rPr>
          <w:bCs/>
          <w:szCs w:val="22"/>
        </w:rPr>
      </w:pPr>
      <w:r w:rsidRPr="00EE43A0">
        <w:rPr>
          <w:b/>
          <w:szCs w:val="22"/>
        </w:rPr>
        <w:t>Response Time.</w:t>
      </w:r>
      <w:r w:rsidRPr="00EE43A0">
        <w:rPr>
          <w:bCs/>
          <w:szCs w:val="22"/>
        </w:rPr>
        <w:t xml:space="preserve"> </w:t>
      </w:r>
      <w:r w:rsidR="007532A2" w:rsidRPr="00EE43A0">
        <w:rPr>
          <w:bCs/>
          <w:szCs w:val="22"/>
        </w:rPr>
        <w:t>The awarded contractor shall respond</w:t>
      </w:r>
      <w:r w:rsidR="0029352A">
        <w:rPr>
          <w:bCs/>
          <w:szCs w:val="22"/>
        </w:rPr>
        <w:t xml:space="preserve"> within one hour</w:t>
      </w:r>
      <w:r w:rsidR="007532A2" w:rsidRPr="00EE43A0">
        <w:rPr>
          <w:bCs/>
          <w:szCs w:val="22"/>
        </w:rPr>
        <w:t xml:space="preserve"> with a</w:t>
      </w:r>
      <w:r>
        <w:rPr>
          <w:bCs/>
          <w:szCs w:val="22"/>
        </w:rPr>
        <w:t xml:space="preserve"> wheelchair van or stretcher van </w:t>
      </w:r>
      <w:r w:rsidR="007532A2" w:rsidRPr="00EE43A0">
        <w:rPr>
          <w:bCs/>
          <w:szCs w:val="22"/>
        </w:rPr>
        <w:t>to transport the resident to the designated medical facility/medical provider</w:t>
      </w:r>
      <w:r>
        <w:rPr>
          <w:bCs/>
          <w:szCs w:val="22"/>
        </w:rPr>
        <w:t>. A DVVH staff member may accompany the resident being transported.</w:t>
      </w:r>
    </w:p>
    <w:p w14:paraId="3F14DB92" w14:textId="5CBA7683" w:rsidR="001D6473" w:rsidRPr="001D6473" w:rsidRDefault="001D6473" w:rsidP="001D6473">
      <w:pPr>
        <w:pStyle w:val="ListParagraph"/>
        <w:autoSpaceDE w:val="0"/>
        <w:autoSpaceDN w:val="0"/>
        <w:adjustRightInd w:val="0"/>
        <w:spacing w:after="120"/>
        <w:jc w:val="both"/>
        <w:rPr>
          <w:szCs w:val="22"/>
        </w:rPr>
      </w:pPr>
      <w:r>
        <w:rPr>
          <w:szCs w:val="22"/>
        </w:rPr>
        <w:t xml:space="preserve">The awarded contractor </w:t>
      </w:r>
      <w:r w:rsidRPr="001D6473">
        <w:rPr>
          <w:szCs w:val="22"/>
        </w:rPr>
        <w:t xml:space="preserve">shall respond to all calls requested by </w:t>
      </w:r>
      <w:r>
        <w:rPr>
          <w:szCs w:val="22"/>
        </w:rPr>
        <w:t xml:space="preserve">DVVH </w:t>
      </w:r>
      <w:r w:rsidRPr="001D6473">
        <w:rPr>
          <w:szCs w:val="22"/>
        </w:rPr>
        <w:t>and shall provide non-emergency care and transport to a hospital or a dedicated medical facility regardless of race, sex, religion, national origin or creed.</w:t>
      </w:r>
    </w:p>
    <w:p w14:paraId="205A4733" w14:textId="5842B11C" w:rsidR="001D6473" w:rsidRPr="0028500B" w:rsidRDefault="00512F01" w:rsidP="0060028A">
      <w:pPr>
        <w:pStyle w:val="ListParagraph"/>
        <w:numPr>
          <w:ilvl w:val="0"/>
          <w:numId w:val="4"/>
        </w:numPr>
        <w:autoSpaceDE w:val="0"/>
        <w:autoSpaceDN w:val="0"/>
        <w:adjustRightInd w:val="0"/>
        <w:spacing w:after="120"/>
        <w:jc w:val="both"/>
        <w:rPr>
          <w:bCs/>
          <w:szCs w:val="22"/>
        </w:rPr>
      </w:pPr>
      <w:r w:rsidRPr="0028500B">
        <w:rPr>
          <w:b/>
          <w:szCs w:val="22"/>
        </w:rPr>
        <w:t>Licensed Transportation.</w:t>
      </w:r>
      <w:r w:rsidRPr="0028500B">
        <w:rPr>
          <w:bCs/>
          <w:szCs w:val="22"/>
        </w:rPr>
        <w:t xml:space="preserve"> </w:t>
      </w:r>
      <w:r w:rsidR="001D6473" w:rsidRPr="0028500B">
        <w:rPr>
          <w:bCs/>
          <w:szCs w:val="22"/>
        </w:rPr>
        <w:t>The awarded contractor must ensure that all vehicles m</w:t>
      </w:r>
      <w:r w:rsidRPr="0028500B">
        <w:rPr>
          <w:bCs/>
          <w:szCs w:val="22"/>
        </w:rPr>
        <w:t xml:space="preserve">eet the requirements </w:t>
      </w:r>
      <w:r w:rsidR="007B6BFE" w:rsidRPr="0028500B">
        <w:rPr>
          <w:bCs/>
          <w:szCs w:val="22"/>
        </w:rPr>
        <w:t>of and</w:t>
      </w:r>
      <w:r w:rsidRPr="0028500B">
        <w:rPr>
          <w:bCs/>
          <w:szCs w:val="22"/>
        </w:rPr>
        <w:t xml:space="preserve"> </w:t>
      </w:r>
      <w:r w:rsidR="00CD643A" w:rsidRPr="0028500B">
        <w:rPr>
          <w:bCs/>
          <w:szCs w:val="22"/>
        </w:rPr>
        <w:t>shall</w:t>
      </w:r>
      <w:r w:rsidRPr="0028500B">
        <w:rPr>
          <w:bCs/>
          <w:szCs w:val="22"/>
        </w:rPr>
        <w:t xml:space="preserve"> be licensed by the Public Utility Commission for operation in the Commonwealth of Pennsylvania</w:t>
      </w:r>
      <w:r w:rsidR="00CD643A" w:rsidRPr="0028500B">
        <w:rPr>
          <w:bCs/>
          <w:szCs w:val="22"/>
        </w:rPr>
        <w:t>,</w:t>
      </w:r>
      <w:r w:rsidRPr="0028500B">
        <w:rPr>
          <w:bCs/>
          <w:szCs w:val="22"/>
        </w:rPr>
        <w:t xml:space="preserve"> while non-emergency transport services </w:t>
      </w:r>
      <w:r w:rsidR="00CD643A" w:rsidRPr="0028500B">
        <w:rPr>
          <w:bCs/>
          <w:szCs w:val="22"/>
        </w:rPr>
        <w:t>shall</w:t>
      </w:r>
      <w:r w:rsidRPr="0028500B">
        <w:rPr>
          <w:bCs/>
          <w:szCs w:val="22"/>
        </w:rPr>
        <w:t xml:space="preserve"> be licensed by the Pennsylvania Department of Health.</w:t>
      </w:r>
      <w:r w:rsidR="001D6473" w:rsidRPr="0028500B">
        <w:rPr>
          <w:bCs/>
          <w:szCs w:val="22"/>
        </w:rPr>
        <w:t xml:space="preserve"> The awarded contractor shall ensure all vehicles are used solely for non-emergency transportation and shall meet PA GAS specifications and be MA and PENNDOT approved/inspected. Vehicles </w:t>
      </w:r>
      <w:r w:rsidR="0028500B" w:rsidRPr="0028500B">
        <w:rPr>
          <w:bCs/>
          <w:szCs w:val="22"/>
        </w:rPr>
        <w:t>must</w:t>
      </w:r>
      <w:r w:rsidR="001D6473" w:rsidRPr="0028500B">
        <w:rPr>
          <w:bCs/>
          <w:szCs w:val="22"/>
        </w:rPr>
        <w:t xml:space="preserve"> be clearly marked as a medical transport vehicle and be equipped with a two-way radio.</w:t>
      </w:r>
    </w:p>
    <w:p w14:paraId="777835CA" w14:textId="2046837F" w:rsidR="001D6473" w:rsidRDefault="00512F01" w:rsidP="0060028A">
      <w:pPr>
        <w:pStyle w:val="ListParagraph"/>
        <w:numPr>
          <w:ilvl w:val="0"/>
          <w:numId w:val="4"/>
        </w:numPr>
        <w:spacing w:after="120"/>
        <w:jc w:val="both"/>
        <w:rPr>
          <w:bCs/>
          <w:szCs w:val="22"/>
        </w:rPr>
      </w:pPr>
      <w:r w:rsidRPr="007B6BFE">
        <w:rPr>
          <w:b/>
          <w:szCs w:val="22"/>
        </w:rPr>
        <w:t>Transportation Fleet.</w:t>
      </w:r>
      <w:r w:rsidRPr="007B6BFE">
        <w:rPr>
          <w:bCs/>
          <w:szCs w:val="22"/>
        </w:rPr>
        <w:t xml:space="preserve"> </w:t>
      </w:r>
      <w:r w:rsidR="001D6473">
        <w:rPr>
          <w:bCs/>
          <w:szCs w:val="22"/>
        </w:rPr>
        <w:t>The awarded contractor must ensure all vehicles be</w:t>
      </w:r>
      <w:r w:rsidRPr="007B6BFE">
        <w:rPr>
          <w:bCs/>
          <w:szCs w:val="22"/>
        </w:rPr>
        <w:t xml:space="preserve"> designed to provide a safe and comfortable journey for our residents, to and from their destination. Vehicles </w:t>
      </w:r>
      <w:r w:rsidR="00CD643A">
        <w:rPr>
          <w:bCs/>
          <w:szCs w:val="22"/>
        </w:rPr>
        <w:t>shall</w:t>
      </w:r>
      <w:r w:rsidRPr="007B6BFE">
        <w:rPr>
          <w:bCs/>
          <w:szCs w:val="22"/>
        </w:rPr>
        <w:t xml:space="preserve"> be regularly serviced and inspected to ensure safety.</w:t>
      </w:r>
    </w:p>
    <w:p w14:paraId="187D99EB" w14:textId="1E4C5E23" w:rsidR="00EE43A0" w:rsidRPr="001D6473" w:rsidRDefault="001D6473" w:rsidP="001D6473">
      <w:pPr>
        <w:pStyle w:val="ListParagraph"/>
        <w:spacing w:after="120"/>
        <w:jc w:val="both"/>
        <w:rPr>
          <w:bCs/>
          <w:szCs w:val="22"/>
        </w:rPr>
      </w:pPr>
      <w:r w:rsidRPr="001D6473">
        <w:rPr>
          <w:bCs/>
          <w:szCs w:val="22"/>
        </w:rPr>
        <w:t xml:space="preserve">In the event the awarded contractor has deployed their vehicles and staff, and none are available, the awarded contractor shall have agreements with other non-emergency </w:t>
      </w:r>
      <w:r w:rsidRPr="001D6473">
        <w:rPr>
          <w:bCs/>
          <w:szCs w:val="22"/>
        </w:rPr>
        <w:lastRenderedPageBreak/>
        <w:t>transport services, and shall be responsible for scheduling, and payment of, the specified service or medical transportation.</w:t>
      </w:r>
    </w:p>
    <w:p w14:paraId="371918CE" w14:textId="45856255" w:rsidR="001D6473" w:rsidRDefault="00512F01" w:rsidP="0060028A">
      <w:pPr>
        <w:pStyle w:val="ListParagraph"/>
        <w:numPr>
          <w:ilvl w:val="0"/>
          <w:numId w:val="4"/>
        </w:numPr>
        <w:autoSpaceDE w:val="0"/>
        <w:autoSpaceDN w:val="0"/>
        <w:adjustRightInd w:val="0"/>
        <w:spacing w:after="120"/>
        <w:jc w:val="both"/>
        <w:rPr>
          <w:bCs/>
          <w:szCs w:val="22"/>
        </w:rPr>
      </w:pPr>
      <w:r w:rsidRPr="00EE43A0">
        <w:rPr>
          <w:b/>
          <w:szCs w:val="22"/>
        </w:rPr>
        <w:t>Staff.</w:t>
      </w:r>
      <w:r w:rsidRPr="00EE43A0">
        <w:rPr>
          <w:bCs/>
          <w:szCs w:val="22"/>
        </w:rPr>
        <w:t xml:space="preserve"> </w:t>
      </w:r>
      <w:r w:rsidR="00EE43A0" w:rsidRPr="00EE43A0">
        <w:rPr>
          <w:bCs/>
          <w:szCs w:val="22"/>
        </w:rPr>
        <w:t xml:space="preserve">The awarded contractor </w:t>
      </w:r>
      <w:r w:rsidR="00CD643A" w:rsidRPr="00EE43A0">
        <w:rPr>
          <w:bCs/>
          <w:szCs w:val="22"/>
        </w:rPr>
        <w:t>shall</w:t>
      </w:r>
      <w:r w:rsidRPr="00EE43A0">
        <w:rPr>
          <w:bCs/>
          <w:szCs w:val="22"/>
        </w:rPr>
        <w:t xml:space="preserve"> </w:t>
      </w:r>
      <w:r w:rsidR="001D6473">
        <w:rPr>
          <w:bCs/>
          <w:szCs w:val="22"/>
        </w:rPr>
        <w:t xml:space="preserve">ensure staff </w:t>
      </w:r>
      <w:r w:rsidR="00FE7A78">
        <w:rPr>
          <w:bCs/>
          <w:szCs w:val="22"/>
        </w:rPr>
        <w:t>are</w:t>
      </w:r>
      <w:r w:rsidRPr="00EE43A0">
        <w:rPr>
          <w:bCs/>
          <w:szCs w:val="22"/>
        </w:rPr>
        <w:t xml:space="preserve"> trained to render immediate lifesaving care should an emergency arise during </w:t>
      </w:r>
      <w:r w:rsidR="001D6473" w:rsidRPr="00EE43A0">
        <w:rPr>
          <w:bCs/>
          <w:szCs w:val="22"/>
        </w:rPr>
        <w:t>transport;</w:t>
      </w:r>
      <w:r w:rsidRPr="00EE43A0">
        <w:rPr>
          <w:bCs/>
          <w:szCs w:val="22"/>
        </w:rPr>
        <w:t xml:space="preserve"> </w:t>
      </w:r>
      <w:r w:rsidR="001D6473">
        <w:rPr>
          <w:bCs/>
          <w:szCs w:val="22"/>
        </w:rPr>
        <w:t>s</w:t>
      </w:r>
      <w:r w:rsidRPr="00EE43A0">
        <w:rPr>
          <w:bCs/>
          <w:szCs w:val="22"/>
        </w:rPr>
        <w:t xml:space="preserve">taff </w:t>
      </w:r>
      <w:r w:rsidR="00CD643A" w:rsidRPr="00EE43A0">
        <w:rPr>
          <w:bCs/>
          <w:szCs w:val="22"/>
        </w:rPr>
        <w:t>shall</w:t>
      </w:r>
      <w:r w:rsidRPr="00EE43A0">
        <w:rPr>
          <w:bCs/>
          <w:szCs w:val="22"/>
        </w:rPr>
        <w:t xml:space="preserve"> be required to participate in regular continuing education courses and quality improvement reviews to provide high standards. Confidentiality and compassion </w:t>
      </w:r>
      <w:r w:rsidR="00CD643A" w:rsidRPr="00EE43A0">
        <w:rPr>
          <w:bCs/>
          <w:szCs w:val="22"/>
        </w:rPr>
        <w:t>shall</w:t>
      </w:r>
      <w:r w:rsidRPr="00EE43A0">
        <w:rPr>
          <w:bCs/>
          <w:szCs w:val="22"/>
        </w:rPr>
        <w:t xml:space="preserve"> be ensured.</w:t>
      </w:r>
    </w:p>
    <w:p w14:paraId="2558C82F" w14:textId="6EC8AC5D" w:rsidR="00512F01" w:rsidRPr="00EE43A0" w:rsidRDefault="00EE43A0" w:rsidP="00FE7A78">
      <w:pPr>
        <w:pStyle w:val="ListParagraph"/>
        <w:autoSpaceDE w:val="0"/>
        <w:autoSpaceDN w:val="0"/>
        <w:adjustRightInd w:val="0"/>
        <w:spacing w:after="120"/>
        <w:jc w:val="both"/>
        <w:rPr>
          <w:bCs/>
          <w:szCs w:val="22"/>
        </w:rPr>
      </w:pPr>
      <w:r w:rsidRPr="001D6473">
        <w:rPr>
          <w:bCs/>
          <w:szCs w:val="22"/>
        </w:rPr>
        <w:t xml:space="preserve">The awarded contractor shall provide the services of a qualified driver and attendant. The driver shall have the minimum qualifications of American Red Cross First Aid and American Heart Association C.P.R. certification. The attendant shall be an E.M.T. with certification/licensing, or otherwise be officially recognized by the local, state, or regional government or public entity where the transport service is operated or by which it is governed. DVVH shall not accompany </w:t>
      </w:r>
      <w:r w:rsidRPr="0028500B">
        <w:rPr>
          <w:bCs/>
          <w:szCs w:val="22"/>
        </w:rPr>
        <w:t xml:space="preserve">the </w:t>
      </w:r>
      <w:r w:rsidR="00FE7A78" w:rsidRPr="0028500B">
        <w:rPr>
          <w:bCs/>
          <w:szCs w:val="22"/>
        </w:rPr>
        <w:t>residents</w:t>
      </w:r>
      <w:r w:rsidRPr="0028500B">
        <w:rPr>
          <w:bCs/>
          <w:szCs w:val="22"/>
        </w:rPr>
        <w:t xml:space="preserve"> on a regular basis, but DVVH staff may accompany the </w:t>
      </w:r>
      <w:r w:rsidR="001D6473" w:rsidRPr="0028500B">
        <w:rPr>
          <w:bCs/>
          <w:szCs w:val="22"/>
        </w:rPr>
        <w:t>residents</w:t>
      </w:r>
      <w:r w:rsidRPr="0028500B">
        <w:rPr>
          <w:bCs/>
          <w:szCs w:val="22"/>
        </w:rPr>
        <w:t xml:space="preserve"> at the discretion of</w:t>
      </w:r>
      <w:r w:rsidRPr="001D6473">
        <w:rPr>
          <w:bCs/>
          <w:szCs w:val="22"/>
        </w:rPr>
        <w:t xml:space="preserve"> the Facility.</w:t>
      </w:r>
    </w:p>
    <w:p w14:paraId="11563DE2" w14:textId="666CC8D1" w:rsidR="009417D2" w:rsidRPr="0028500B" w:rsidRDefault="009417D2" w:rsidP="0060028A">
      <w:pPr>
        <w:pStyle w:val="ListParagraph"/>
        <w:numPr>
          <w:ilvl w:val="0"/>
          <w:numId w:val="4"/>
        </w:numPr>
        <w:autoSpaceDE w:val="0"/>
        <w:autoSpaceDN w:val="0"/>
        <w:adjustRightInd w:val="0"/>
        <w:spacing w:after="120"/>
        <w:jc w:val="both"/>
        <w:rPr>
          <w:bCs/>
          <w:szCs w:val="22"/>
        </w:rPr>
      </w:pPr>
      <w:r w:rsidRPr="0028500B">
        <w:rPr>
          <w:b/>
          <w:szCs w:val="22"/>
        </w:rPr>
        <w:t>Supplies and Equipment.</w:t>
      </w:r>
      <w:r w:rsidRPr="0028500B">
        <w:rPr>
          <w:bCs/>
          <w:szCs w:val="22"/>
        </w:rPr>
        <w:t xml:space="preserve"> The </w:t>
      </w:r>
      <w:r w:rsidR="004722D7" w:rsidRPr="0028500B">
        <w:rPr>
          <w:bCs/>
          <w:szCs w:val="22"/>
        </w:rPr>
        <w:t>awarded c</w:t>
      </w:r>
      <w:r w:rsidRPr="0028500B">
        <w:rPr>
          <w:bCs/>
          <w:szCs w:val="22"/>
        </w:rPr>
        <w:t xml:space="preserve">ontractor </w:t>
      </w:r>
      <w:r w:rsidR="009239DE" w:rsidRPr="0028500B">
        <w:rPr>
          <w:bCs/>
          <w:szCs w:val="22"/>
        </w:rPr>
        <w:t>shall</w:t>
      </w:r>
      <w:r w:rsidRPr="0028500B">
        <w:rPr>
          <w:bCs/>
          <w:szCs w:val="22"/>
        </w:rPr>
        <w:t xml:space="preserve"> furnish all supplies and equipment necessary to perform these services as outlined in the Scope of Work and/or manufactures warranty at no additional charge to DMVA.</w:t>
      </w:r>
      <w:r w:rsidR="00BD67DD" w:rsidRPr="0028500B">
        <w:rPr>
          <w:bCs/>
          <w:szCs w:val="22"/>
        </w:rPr>
        <w:t xml:space="preserve"> </w:t>
      </w:r>
      <w:r w:rsidR="00BD67DD" w:rsidRPr="0028500B">
        <w:rPr>
          <w:szCs w:val="22"/>
        </w:rPr>
        <w:t xml:space="preserve">The </w:t>
      </w:r>
      <w:r w:rsidR="0028500B" w:rsidRPr="0028500B">
        <w:rPr>
          <w:szCs w:val="22"/>
        </w:rPr>
        <w:t xml:space="preserve">awarded </w:t>
      </w:r>
      <w:r w:rsidR="00BD67DD" w:rsidRPr="0028500B">
        <w:rPr>
          <w:szCs w:val="22"/>
        </w:rPr>
        <w:t xml:space="preserve">contractor shall provide oxygen for all residents who are known to require oxygen during the transport to a hospital, clinic, doctor’s office, etc. Oxygen shall be made available during transport at no cost. </w:t>
      </w:r>
      <w:r w:rsidR="0028500B" w:rsidRPr="0028500B">
        <w:rPr>
          <w:szCs w:val="22"/>
        </w:rPr>
        <w:t>The awarded c</w:t>
      </w:r>
      <w:r w:rsidR="00BD67DD" w:rsidRPr="0028500B">
        <w:rPr>
          <w:szCs w:val="22"/>
        </w:rPr>
        <w:t xml:space="preserve">ontractor is </w:t>
      </w:r>
      <w:r w:rsidR="0028500B" w:rsidRPr="0028500B">
        <w:rPr>
          <w:szCs w:val="22"/>
        </w:rPr>
        <w:t>responsible</w:t>
      </w:r>
      <w:r w:rsidR="00BD67DD" w:rsidRPr="0028500B">
        <w:rPr>
          <w:szCs w:val="22"/>
        </w:rPr>
        <w:t xml:space="preserve"> when returning resident from place of origin; that all various equipment such as wheelchairs, walkers, canes, support equipment, </w:t>
      </w:r>
      <w:r w:rsidR="00BD67DD" w:rsidRPr="0028500B">
        <w:t>all linens, and reusable supplies</w:t>
      </w:r>
      <w:r w:rsidR="00BD67DD" w:rsidRPr="0028500B">
        <w:rPr>
          <w:szCs w:val="22"/>
        </w:rPr>
        <w:t xml:space="preserve"> etc. are also returned.</w:t>
      </w:r>
    </w:p>
    <w:p w14:paraId="30B89B19" w14:textId="77777777" w:rsidR="0076644F" w:rsidRDefault="0076644F" w:rsidP="0076644F">
      <w:pPr>
        <w:pStyle w:val="ListParagraph"/>
        <w:numPr>
          <w:ilvl w:val="0"/>
          <w:numId w:val="4"/>
        </w:numPr>
        <w:spacing w:after="120"/>
        <w:jc w:val="both"/>
      </w:pPr>
      <w:r w:rsidRPr="00CB4763">
        <w:rPr>
          <w:b/>
          <w:bCs/>
        </w:rPr>
        <w:t>Licensing</w:t>
      </w:r>
      <w:r>
        <w:rPr>
          <w:b/>
          <w:bCs/>
        </w:rPr>
        <w:t>, Credentials</w:t>
      </w:r>
      <w:r w:rsidRPr="00790A2C">
        <w:rPr>
          <w:b/>
          <w:bCs/>
        </w:rPr>
        <w:t>.</w:t>
      </w:r>
      <w:r>
        <w:t xml:space="preserve"> </w:t>
      </w:r>
      <w:r w:rsidRPr="00242246">
        <w:t xml:space="preserve">The awarded contractor represents that he/she is appropriately licensed/certified and is in good standing in his/her profession. The awarded contractor must supply current copies of credentialing, licenses, regulations, and/or certificates that are required of him/her to provide the relevant service in the Commonwealth of Pennsylvania. This documentation shall be provided for all the contractor staff providing services </w:t>
      </w:r>
      <w:r>
        <w:t>to residents at DVVH.</w:t>
      </w:r>
    </w:p>
    <w:p w14:paraId="22AF0DFE" w14:textId="5BA20098" w:rsidR="0076644F" w:rsidRPr="0076644F" w:rsidRDefault="0076644F" w:rsidP="0076644F">
      <w:pPr>
        <w:pStyle w:val="ListParagraph"/>
        <w:spacing w:after="120"/>
        <w:jc w:val="both"/>
      </w:pPr>
      <w:r w:rsidRPr="00790A2C">
        <w:t>The awarded Contractor must also supply the above items if staff is added or changed during the term of the contract. The Division of Procurement and Contracting will notify the awarded Contractor(s) with the copy of the Contract which contains notice to proceed language and the Contractor must mail, fax, or hand deliver copies of all necessary information to the Veterans’ Home where services are to be provided, prior to proceeding with services. It is the Contractor’s responsibility to make sure that the Veterans’ Home is provided with the most current documentation throughout the term of the Contract</w:t>
      </w:r>
      <w:r>
        <w:t>.</w:t>
      </w:r>
    </w:p>
    <w:p w14:paraId="22AEE697" w14:textId="16DC7632" w:rsidR="004722D7" w:rsidRDefault="00E21474" w:rsidP="0060028A">
      <w:pPr>
        <w:pStyle w:val="ListParagraph"/>
        <w:numPr>
          <w:ilvl w:val="0"/>
          <w:numId w:val="4"/>
        </w:numPr>
        <w:spacing w:after="120"/>
        <w:jc w:val="both"/>
        <w:rPr>
          <w:bCs/>
          <w:szCs w:val="22"/>
        </w:rPr>
      </w:pPr>
      <w:r>
        <w:rPr>
          <w:b/>
          <w:szCs w:val="22"/>
        </w:rPr>
        <w:t>Confidentiality</w:t>
      </w:r>
      <w:r w:rsidR="002A0C7D" w:rsidRPr="002A0C7D">
        <w:rPr>
          <w:b/>
          <w:szCs w:val="22"/>
        </w:rPr>
        <w:t>.</w:t>
      </w:r>
      <w:r w:rsidR="002A0C7D" w:rsidRPr="007B6BFE">
        <w:t xml:space="preserve"> </w:t>
      </w:r>
      <w:r w:rsidR="002A0C7D" w:rsidRPr="002A0C7D">
        <w:rPr>
          <w:bCs/>
          <w:szCs w:val="22"/>
        </w:rPr>
        <w:t>The awarded contractor shall maintain as confidential all information relating to the policies and procedures and records of DVVH, including all resident medical records and maintain such records in a secured locked fashion and in compliance with the Health Insurance Portability and Accountability Act (HIPAA).</w:t>
      </w:r>
    </w:p>
    <w:p w14:paraId="6E98C39A" w14:textId="77777777" w:rsidR="0052578A" w:rsidRPr="00922B3A" w:rsidRDefault="0052578A" w:rsidP="0052578A">
      <w:pPr>
        <w:pStyle w:val="ListParagraph"/>
        <w:widowControl w:val="0"/>
        <w:numPr>
          <w:ilvl w:val="0"/>
          <w:numId w:val="4"/>
        </w:numPr>
        <w:autoSpaceDE w:val="0"/>
        <w:autoSpaceDN w:val="0"/>
        <w:spacing w:after="120"/>
        <w:jc w:val="both"/>
      </w:pPr>
      <w:r>
        <w:rPr>
          <w:b/>
        </w:rPr>
        <w:t>Service Deficiencies.</w:t>
      </w:r>
      <w:r>
        <w:t xml:space="preserve"> In the event the awarded contractor fails to provide the services as required in the SOW, an undue delay in providing services as required by the SOW will justify DMVA to contact another contractor to perform the services. The awarded contractor will be responsible for the damages, that is, the difference in hourly</w:t>
      </w:r>
      <w:r>
        <w:rPr>
          <w:spacing w:val="-4"/>
        </w:rPr>
        <w:t xml:space="preserve"> </w:t>
      </w:r>
      <w:r>
        <w:t>cost</w:t>
      </w:r>
      <w:r>
        <w:rPr>
          <w:spacing w:val="-4"/>
        </w:rPr>
        <w:t xml:space="preserve"> </w:t>
      </w:r>
      <w:r>
        <w:t>between</w:t>
      </w:r>
      <w:r>
        <w:rPr>
          <w:spacing w:val="-5"/>
        </w:rPr>
        <w:t xml:space="preserve"> </w:t>
      </w:r>
      <w:r>
        <w:t>the</w:t>
      </w:r>
      <w:r>
        <w:rPr>
          <w:spacing w:val="-4"/>
        </w:rPr>
        <w:t xml:space="preserve"> </w:t>
      </w:r>
      <w:r>
        <w:t>original</w:t>
      </w:r>
      <w:r>
        <w:rPr>
          <w:spacing w:val="-3"/>
        </w:rPr>
        <w:t xml:space="preserve"> </w:t>
      </w:r>
      <w:r>
        <w:t>contract</w:t>
      </w:r>
      <w:r>
        <w:rPr>
          <w:spacing w:val="-4"/>
        </w:rPr>
        <w:t xml:space="preserve"> </w:t>
      </w:r>
      <w:r>
        <w:t>price</w:t>
      </w:r>
      <w:r>
        <w:rPr>
          <w:spacing w:val="-6"/>
        </w:rPr>
        <w:t xml:space="preserve"> </w:t>
      </w:r>
      <w:r>
        <w:t>and</w:t>
      </w:r>
      <w:r>
        <w:rPr>
          <w:spacing w:val="-3"/>
        </w:rPr>
        <w:t xml:space="preserve"> </w:t>
      </w:r>
      <w:r>
        <w:t>the</w:t>
      </w:r>
      <w:r>
        <w:rPr>
          <w:spacing w:val="-4"/>
        </w:rPr>
        <w:t xml:space="preserve"> </w:t>
      </w:r>
      <w:r>
        <w:t>cost</w:t>
      </w:r>
      <w:r>
        <w:rPr>
          <w:spacing w:val="-3"/>
        </w:rPr>
        <w:t xml:space="preserve"> </w:t>
      </w:r>
      <w:r>
        <w:t>to</w:t>
      </w:r>
      <w:r>
        <w:rPr>
          <w:spacing w:val="-4"/>
        </w:rPr>
        <w:t xml:space="preserve"> </w:t>
      </w:r>
      <w:r>
        <w:t>have</w:t>
      </w:r>
      <w:r>
        <w:rPr>
          <w:spacing w:val="-2"/>
        </w:rPr>
        <w:t xml:space="preserve"> </w:t>
      </w:r>
      <w:r>
        <w:t>the</w:t>
      </w:r>
      <w:r>
        <w:rPr>
          <w:spacing w:val="-4"/>
        </w:rPr>
        <w:t xml:space="preserve"> </w:t>
      </w:r>
      <w:r>
        <w:t>services</w:t>
      </w:r>
      <w:r>
        <w:rPr>
          <w:spacing w:val="-4"/>
        </w:rPr>
        <w:t xml:space="preserve"> </w:t>
      </w:r>
      <w:r>
        <w:t>provided.</w:t>
      </w:r>
      <w:r>
        <w:rPr>
          <w:spacing w:val="2"/>
        </w:rPr>
        <w:t xml:space="preserve"> </w:t>
      </w:r>
      <w:r>
        <w:t xml:space="preserve">DMVA will submit a </w:t>
      </w:r>
      <w:r>
        <w:lastRenderedPageBreak/>
        <w:t>bill with justification for the difference in cost to the awarded</w:t>
      </w:r>
      <w:r>
        <w:rPr>
          <w:spacing w:val="-25"/>
        </w:rPr>
        <w:t xml:space="preserve"> </w:t>
      </w:r>
      <w:r>
        <w:t>contractor.</w:t>
      </w:r>
    </w:p>
    <w:p w14:paraId="59A373A7" w14:textId="21588BD4" w:rsidR="0052578A" w:rsidRPr="0052578A" w:rsidRDefault="0052578A" w:rsidP="0052578A">
      <w:pPr>
        <w:pStyle w:val="BodyText"/>
        <w:spacing w:after="120"/>
        <w:ind w:left="720"/>
        <w:rPr>
          <w:b w:val="0"/>
          <w:bCs w:val="0"/>
        </w:rPr>
      </w:pPr>
      <w:r w:rsidRPr="00951A9A">
        <w:rPr>
          <w:b w:val="0"/>
          <w:bCs w:val="0"/>
        </w:rPr>
        <w:t>DMVA will notify awarded contractor verbally and in writing of any unsatisfactory services rendered.</w:t>
      </w:r>
      <w:r w:rsidRPr="00951A9A">
        <w:rPr>
          <w:b w:val="0"/>
          <w:bCs w:val="0"/>
          <w:spacing w:val="-10"/>
        </w:rPr>
        <w:t xml:space="preserve"> </w:t>
      </w:r>
      <w:r w:rsidRPr="00951A9A">
        <w:rPr>
          <w:b w:val="0"/>
          <w:bCs w:val="0"/>
        </w:rPr>
        <w:t>The</w:t>
      </w:r>
      <w:r w:rsidRPr="00951A9A">
        <w:rPr>
          <w:b w:val="0"/>
          <w:bCs w:val="0"/>
          <w:spacing w:val="-8"/>
        </w:rPr>
        <w:t xml:space="preserve"> </w:t>
      </w:r>
      <w:r w:rsidRPr="00951A9A">
        <w:rPr>
          <w:b w:val="0"/>
          <w:bCs w:val="0"/>
        </w:rPr>
        <w:t>awarded</w:t>
      </w:r>
      <w:r w:rsidRPr="00951A9A">
        <w:rPr>
          <w:b w:val="0"/>
          <w:bCs w:val="0"/>
          <w:spacing w:val="-7"/>
        </w:rPr>
        <w:t xml:space="preserve"> </w:t>
      </w:r>
      <w:r w:rsidRPr="00951A9A">
        <w:rPr>
          <w:b w:val="0"/>
          <w:bCs w:val="0"/>
        </w:rPr>
        <w:t>contractor</w:t>
      </w:r>
      <w:r w:rsidRPr="00951A9A">
        <w:rPr>
          <w:b w:val="0"/>
          <w:bCs w:val="0"/>
          <w:spacing w:val="-9"/>
        </w:rPr>
        <w:t xml:space="preserve"> </w:t>
      </w:r>
      <w:r w:rsidRPr="00951A9A">
        <w:rPr>
          <w:b w:val="0"/>
          <w:bCs w:val="0"/>
        </w:rPr>
        <w:t>shall</w:t>
      </w:r>
      <w:r w:rsidRPr="00951A9A">
        <w:rPr>
          <w:b w:val="0"/>
          <w:bCs w:val="0"/>
          <w:spacing w:val="-7"/>
        </w:rPr>
        <w:t xml:space="preserve"> </w:t>
      </w:r>
      <w:r w:rsidRPr="00951A9A">
        <w:rPr>
          <w:b w:val="0"/>
          <w:bCs w:val="0"/>
        </w:rPr>
        <w:t>correct</w:t>
      </w:r>
      <w:r w:rsidRPr="00951A9A">
        <w:rPr>
          <w:b w:val="0"/>
          <w:bCs w:val="0"/>
          <w:spacing w:val="-7"/>
        </w:rPr>
        <w:t xml:space="preserve"> </w:t>
      </w:r>
      <w:r w:rsidRPr="00951A9A">
        <w:rPr>
          <w:b w:val="0"/>
          <w:bCs w:val="0"/>
        </w:rPr>
        <w:t>the</w:t>
      </w:r>
      <w:r w:rsidRPr="00951A9A">
        <w:rPr>
          <w:b w:val="0"/>
          <w:bCs w:val="0"/>
          <w:spacing w:val="-7"/>
        </w:rPr>
        <w:t xml:space="preserve"> </w:t>
      </w:r>
      <w:r w:rsidRPr="00951A9A">
        <w:rPr>
          <w:b w:val="0"/>
          <w:bCs w:val="0"/>
        </w:rPr>
        <w:t>deficiency</w:t>
      </w:r>
      <w:r w:rsidRPr="00951A9A">
        <w:rPr>
          <w:b w:val="0"/>
          <w:bCs w:val="0"/>
          <w:spacing w:val="-12"/>
        </w:rPr>
        <w:t xml:space="preserve"> </w:t>
      </w:r>
      <w:r w:rsidRPr="00951A9A">
        <w:rPr>
          <w:b w:val="0"/>
          <w:bCs w:val="0"/>
        </w:rPr>
        <w:t>within</w:t>
      </w:r>
      <w:r w:rsidRPr="00951A9A">
        <w:rPr>
          <w:b w:val="0"/>
          <w:bCs w:val="0"/>
          <w:spacing w:val="-10"/>
        </w:rPr>
        <w:t xml:space="preserve"> </w:t>
      </w:r>
      <w:r w:rsidRPr="00951A9A">
        <w:rPr>
          <w:b w:val="0"/>
          <w:bCs w:val="0"/>
        </w:rPr>
        <w:t>the</w:t>
      </w:r>
      <w:r w:rsidRPr="00951A9A">
        <w:rPr>
          <w:b w:val="0"/>
          <w:bCs w:val="0"/>
          <w:spacing w:val="-11"/>
        </w:rPr>
        <w:t xml:space="preserve"> </w:t>
      </w:r>
      <w:r w:rsidRPr="00951A9A">
        <w:rPr>
          <w:b w:val="0"/>
          <w:bCs w:val="0"/>
        </w:rPr>
        <w:t>timeframe</w:t>
      </w:r>
      <w:r w:rsidRPr="00951A9A">
        <w:rPr>
          <w:b w:val="0"/>
          <w:bCs w:val="0"/>
          <w:spacing w:val="-10"/>
        </w:rPr>
        <w:t xml:space="preserve"> </w:t>
      </w:r>
      <w:r w:rsidRPr="00951A9A">
        <w:rPr>
          <w:b w:val="0"/>
          <w:bCs w:val="0"/>
        </w:rPr>
        <w:t>as</w:t>
      </w:r>
      <w:r w:rsidRPr="00951A9A">
        <w:rPr>
          <w:b w:val="0"/>
          <w:bCs w:val="0"/>
          <w:spacing w:val="-10"/>
        </w:rPr>
        <w:t xml:space="preserve"> </w:t>
      </w:r>
      <w:r w:rsidRPr="00951A9A">
        <w:rPr>
          <w:b w:val="0"/>
          <w:bCs w:val="0"/>
        </w:rPr>
        <w:t>specified</w:t>
      </w:r>
      <w:r w:rsidRPr="00951A9A">
        <w:rPr>
          <w:b w:val="0"/>
          <w:bCs w:val="0"/>
          <w:spacing w:val="-9"/>
        </w:rPr>
        <w:t xml:space="preserve"> </w:t>
      </w:r>
      <w:r w:rsidRPr="00951A9A">
        <w:rPr>
          <w:b w:val="0"/>
          <w:bCs w:val="0"/>
        </w:rPr>
        <w:t>by DMVA after such notification. If service deficiencies are ongoing and documented, DMVA will issue a Cure letter to the awarded contractor, stating the ongoing deficiencies, with a requirement that the awarded contractor submit a formal Plan of Corrective Action for resolution of the deficiency issues, as specified in the letter. The formal Plan of Correction must be submitted to DMVA within ten (10) calendar days of the date on the Cure letter. Ongoing service deficiencies that are not resolved may result in termination of the</w:t>
      </w:r>
      <w:r w:rsidRPr="00951A9A">
        <w:rPr>
          <w:b w:val="0"/>
          <w:bCs w:val="0"/>
          <w:spacing w:val="-20"/>
        </w:rPr>
        <w:t xml:space="preserve"> </w:t>
      </w:r>
      <w:r w:rsidRPr="00951A9A">
        <w:rPr>
          <w:b w:val="0"/>
          <w:bCs w:val="0"/>
        </w:rPr>
        <w:t>contract.</w:t>
      </w:r>
    </w:p>
    <w:p w14:paraId="0C3C0A87" w14:textId="0D741C04" w:rsidR="004722D7" w:rsidRPr="004722D7" w:rsidRDefault="004722D7" w:rsidP="00E55A01">
      <w:pPr>
        <w:pStyle w:val="ListParagraph"/>
        <w:numPr>
          <w:ilvl w:val="0"/>
          <w:numId w:val="4"/>
        </w:numPr>
        <w:spacing w:after="120"/>
        <w:contextualSpacing/>
        <w:jc w:val="both"/>
        <w:rPr>
          <w:bCs/>
          <w:szCs w:val="22"/>
        </w:rPr>
      </w:pPr>
      <w:r w:rsidRPr="004722D7">
        <w:rPr>
          <w:rStyle w:val="normaltextrun"/>
          <w:b/>
          <w:bCs/>
        </w:rPr>
        <w:t>Medical Screening.</w:t>
      </w:r>
      <w:r>
        <w:rPr>
          <w:rStyle w:val="normaltextrun"/>
        </w:rPr>
        <w:t xml:space="preserve"> The awarded contractor will present proof for all staff assigned to Facility of having received a current, completed two-step PPD (purified-protein-derivative) test with negative/no reaction result within the past ninety (90) days</w:t>
      </w:r>
      <w:r w:rsidR="002D7537">
        <w:rPr>
          <w:rStyle w:val="normaltextrun"/>
        </w:rPr>
        <w:t xml:space="preserve">. </w:t>
      </w:r>
      <w:r>
        <w:rPr>
          <w:rStyle w:val="normaltextrun"/>
        </w:rPr>
        <w:t>If the awarded contractor has written proof of a PPD within the last six months, Facility will accept this documentation in lieu of administration of a repeat test. If the awarded contractor’s employees are unwilling to submit to the test due to previous positive reading, allergy to PPD material or refusal, then, Risk Assessment Questionnaire must be completed.</w:t>
      </w:r>
    </w:p>
    <w:p w14:paraId="09F9F12A" w14:textId="27461719" w:rsidR="004722D7" w:rsidRDefault="004722D7" w:rsidP="00E55A01">
      <w:pPr>
        <w:pStyle w:val="paragraph"/>
        <w:spacing w:before="0" w:beforeAutospacing="0" w:after="120" w:afterAutospacing="0"/>
        <w:ind w:left="720"/>
        <w:jc w:val="both"/>
        <w:textAlignment w:val="baseline"/>
        <w:rPr>
          <w:rFonts w:ascii="Segoe UI" w:hAnsi="Segoe UI" w:cs="Segoe UI"/>
          <w:sz w:val="18"/>
          <w:szCs w:val="18"/>
        </w:rPr>
      </w:pPr>
      <w:r>
        <w:rPr>
          <w:rStyle w:val="normaltextrun"/>
        </w:rPr>
        <w:t>The awarded contractor will present proof for all staff assigned to the Facility of having received a current, completed two-step tuberculin skin test (TST) or chest X-Ray, with negative/no reaction result, within the past ninety (90) days. If the awarded contractor can show evidence that the contracted employees have had tuberculin skin testing in the recent past, the two-step tuberculin skin testing requirement may be waived at the discretion of the Medical Director of the Veterans Home following Centers for Disease Control and Prevention (CDC) guidelines on tuberculin skin testing for long-term care facilities. The awarded contractor will conduct a TB Assessment worksheet according to CDC guidelines for staff that have documentation of a negative two (2) step PPD test performed within the past 12 months. All staff assigned to Veterans Home must have an Annual Tuberculosis Assessment/ risk assessment questionnaire completed annually. A physician at the Veterans Home will evaluate any person with a known history of having a positive TST before that individual is permitted to work at the Veterans Home. For those individuals with a prior positive TST, a risk assessment questionnaire for tuberculosis must be completed annually. The TST is safe for infants, children, pregnant women, HIV-infected people, or those who have been vaccinated with the TB vaccine bacilli Calmette-Guerin (BCG).</w:t>
      </w:r>
    </w:p>
    <w:p w14:paraId="490C8C93" w14:textId="1875EDDB" w:rsidR="004722D7" w:rsidRDefault="004722D7" w:rsidP="00654B06">
      <w:pPr>
        <w:pStyle w:val="paragraph"/>
        <w:spacing w:after="120" w:afterAutospacing="0"/>
        <w:ind w:left="720"/>
        <w:contextualSpacing/>
        <w:jc w:val="both"/>
        <w:textAlignment w:val="baseline"/>
        <w:rPr>
          <w:rFonts w:ascii="Segoe UI" w:hAnsi="Segoe UI" w:cs="Segoe UI"/>
          <w:sz w:val="18"/>
          <w:szCs w:val="18"/>
        </w:rPr>
      </w:pPr>
      <w:r>
        <w:rPr>
          <w:rStyle w:val="normaltextrun"/>
        </w:rPr>
        <w:t xml:space="preserve">The awarded contractor, with prior approval from the Veterans Homes, may utilize the PPD or </w:t>
      </w:r>
      <w:r w:rsidR="00654B06">
        <w:rPr>
          <w:rStyle w:val="normaltextrun"/>
        </w:rPr>
        <w:t>QuantiFERON</w:t>
      </w:r>
      <w:r>
        <w:rPr>
          <w:rStyle w:val="normaltextrun"/>
        </w:rPr>
        <w:t xml:space="preserve"> testing prior to the start of the contract term and perform symptomatic screening for TST annually</w:t>
      </w:r>
      <w:r w:rsidR="002D7537">
        <w:rPr>
          <w:rStyle w:val="normaltextrun"/>
        </w:rPr>
        <w:t xml:space="preserve">. </w:t>
      </w:r>
      <w:r>
        <w:rPr>
          <w:rStyle w:val="normaltextrun"/>
        </w:rPr>
        <w:t xml:space="preserve">If at any time symptomatic screening is positive, the awarded contractor will need to perform PPD or </w:t>
      </w:r>
      <w:r w:rsidR="00654B06">
        <w:rPr>
          <w:rStyle w:val="normaltextrun"/>
        </w:rPr>
        <w:t>QuantiFERON</w:t>
      </w:r>
      <w:r>
        <w:rPr>
          <w:rStyle w:val="normaltextrun"/>
        </w:rPr>
        <w:t xml:space="preserve"> testing.</w:t>
      </w:r>
    </w:p>
    <w:p w14:paraId="5DAEF8A6" w14:textId="0F0EE24E" w:rsidR="004722D7" w:rsidRDefault="004722D7" w:rsidP="00654B06">
      <w:pPr>
        <w:pStyle w:val="paragraph"/>
        <w:spacing w:after="120" w:afterAutospacing="0"/>
        <w:ind w:left="720"/>
        <w:jc w:val="both"/>
        <w:textAlignment w:val="baseline"/>
        <w:rPr>
          <w:rFonts w:ascii="Segoe UI" w:hAnsi="Segoe UI" w:cs="Segoe UI"/>
          <w:sz w:val="18"/>
          <w:szCs w:val="18"/>
        </w:rPr>
      </w:pPr>
      <w:r>
        <w:rPr>
          <w:rStyle w:val="normaltextrun"/>
        </w:rPr>
        <w:t>It is the awarded contractor’s responsibility to make sure that the Veterans Home is provided with the most current documentation throughout the term of the PO. Failure to provide the required documentation will be interpreted as the awarded contractor not complying with the Terms and Conditions of the PO.</w:t>
      </w:r>
    </w:p>
    <w:p w14:paraId="3121D82D" w14:textId="77777777" w:rsidR="00557435" w:rsidRDefault="00557435" w:rsidP="0060028A">
      <w:pPr>
        <w:pStyle w:val="ListParagraph"/>
        <w:widowControl w:val="0"/>
        <w:numPr>
          <w:ilvl w:val="0"/>
          <w:numId w:val="4"/>
        </w:numPr>
        <w:spacing w:after="120" w:line="220" w:lineRule="atLeast"/>
        <w:jc w:val="both"/>
      </w:pPr>
      <w:r w:rsidRPr="00557435">
        <w:rPr>
          <w:b/>
          <w:bCs/>
        </w:rPr>
        <w:t>Ongoing Screenings.</w:t>
      </w:r>
      <w:r w:rsidRPr="00557435">
        <w:t xml:space="preserve">  The </w:t>
      </w:r>
      <w:r>
        <w:t>a</w:t>
      </w:r>
      <w:r w:rsidRPr="00557435">
        <w:t xml:space="preserve">warded </w:t>
      </w:r>
      <w:r>
        <w:t>c</w:t>
      </w:r>
      <w:r w:rsidRPr="00557435">
        <w:t xml:space="preserve">ontractor is responsible for providing required information, Provider Screening for Exclusion from Participation in Federal Health Care </w:t>
      </w:r>
      <w:r w:rsidRPr="00557435">
        <w:lastRenderedPageBreak/>
        <w:t xml:space="preserve">Programs Contractor Attestation to comply with the Medical Assistance Bulletin No. 99-11-05 (attached).  This attestation must be provided directly to the Veterans’ Home upon hiring or assigning individuals to the Veterans’ Home and monthly thereafter.  In the event one of the </w:t>
      </w:r>
      <w:r>
        <w:t>a</w:t>
      </w:r>
      <w:r w:rsidRPr="00557435">
        <w:t xml:space="preserve">warded </w:t>
      </w:r>
      <w:r>
        <w:t>c</w:t>
      </w:r>
      <w:r w:rsidRPr="00557435">
        <w:t xml:space="preserve">ontractor’s employees or their subcontracted employees, are identified, it is the </w:t>
      </w:r>
      <w:r>
        <w:t>a</w:t>
      </w:r>
      <w:r w:rsidRPr="00557435">
        <w:t xml:space="preserve">warded </w:t>
      </w:r>
      <w:r>
        <w:t>c</w:t>
      </w:r>
      <w:r w:rsidRPr="00557435">
        <w:t xml:space="preserve">ontractor’s responsibility to suspend the individual from the Veterans’ Home immediately and ensure the proper levels of care continue to be met with an appropriate, equivalent substitution. It is the Contractor’s responsibility to make sure that the Veterans’ Home is provided with this documentation throughout the term of the Contract. Failure to provide the required documentation will be interpreted as the </w:t>
      </w:r>
      <w:r>
        <w:t>a</w:t>
      </w:r>
      <w:r w:rsidRPr="00557435">
        <w:t xml:space="preserve">warded </w:t>
      </w:r>
      <w:r>
        <w:t>c</w:t>
      </w:r>
      <w:r w:rsidRPr="00557435">
        <w:t>ontractor not complying with the Terms and Conditions of the Contract</w:t>
      </w:r>
      <w:r>
        <w:t>.</w:t>
      </w:r>
    </w:p>
    <w:p w14:paraId="34296394" w14:textId="51714202" w:rsidR="0076644F" w:rsidRPr="0076644F" w:rsidRDefault="0076644F" w:rsidP="0076644F">
      <w:pPr>
        <w:pStyle w:val="ListParagraph"/>
        <w:numPr>
          <w:ilvl w:val="0"/>
          <w:numId w:val="4"/>
        </w:numPr>
        <w:spacing w:after="240"/>
        <w:jc w:val="both"/>
        <w:rPr>
          <w:b/>
          <w:bCs/>
        </w:rPr>
      </w:pPr>
      <w:r w:rsidRPr="00BA40C2">
        <w:rPr>
          <w:b/>
          <w:bCs/>
        </w:rPr>
        <w:t xml:space="preserve">Insurance. </w:t>
      </w:r>
      <w:r w:rsidRPr="00BA40C2">
        <w:t>The Contractor shall, always during the term of this agreement, carry at his/her sole expense appropriate liability insurance, including malpractice coverage and provide proof to DVVH.</w:t>
      </w:r>
    </w:p>
    <w:p w14:paraId="1A7C1AC9" w14:textId="084AAF07" w:rsidR="003F5392" w:rsidRPr="003F5392" w:rsidRDefault="003F5392" w:rsidP="0060028A">
      <w:pPr>
        <w:pStyle w:val="ListParagraph"/>
        <w:widowControl w:val="0"/>
        <w:numPr>
          <w:ilvl w:val="0"/>
          <w:numId w:val="4"/>
        </w:numPr>
        <w:spacing w:after="120" w:line="220" w:lineRule="atLeast"/>
        <w:jc w:val="both"/>
      </w:pPr>
      <w:r w:rsidRPr="003F5392">
        <w:rPr>
          <w:b/>
          <w:bCs/>
        </w:rPr>
        <w:t>Insurance Billing – Resident Pay, non-Enhanced Veterans Reimbursement (EVR)</w:t>
      </w:r>
      <w:r w:rsidRPr="003F5392">
        <w:t>. The awarded contractor shall bill Medicare and other third-party payers for services provided</w:t>
      </w:r>
      <w:r w:rsidR="002D7537">
        <w:t xml:space="preserve">. </w:t>
      </w:r>
      <w:r w:rsidRPr="003F5392">
        <w:t xml:space="preserve">The awarded contractor shall bill </w:t>
      </w:r>
      <w:r w:rsidR="0079349F" w:rsidRPr="003F5392">
        <w:t>Medicaid</w:t>
      </w:r>
      <w:r w:rsidRPr="003F5392">
        <w:t xml:space="preserve"> when participating</w:t>
      </w:r>
      <w:r w:rsidR="002D7537">
        <w:t xml:space="preserve">. </w:t>
      </w:r>
      <w:r w:rsidRPr="003F5392">
        <w:t>The awarded contractor is required to make a good faith effort to obtain reimbursement from third-party insurance and Medicaid if the awarded contractor is participating</w:t>
      </w:r>
      <w:r w:rsidR="002D7537">
        <w:t xml:space="preserve">. </w:t>
      </w:r>
      <w:r w:rsidRPr="00EB6072">
        <w:t>The awarded contractor shall send all remaining bills directly to the resident for payment</w:t>
      </w:r>
      <w:r w:rsidRPr="00E377E4">
        <w:t>.</w:t>
      </w:r>
      <w:r w:rsidRPr="003F5392">
        <w:t xml:space="preserve"> The awarded contractor shall agree to direct billing for all services and procedures provided, as follows: Medicare, Primary Insurance, Medical Assistance, Supplemental Insurance (Medicare deductible/co-insurance), </w:t>
      </w:r>
      <w:r w:rsidRPr="00EB6072">
        <w:t>lastly the Resident</w:t>
      </w:r>
      <w:r w:rsidRPr="003F5392">
        <w:t>. The awarded contractor shall accept the insurer’s Usual, Customary and Reasonable (UCR) rates as the acceptable rate for the service provided. The resident shall not be responsible to pay the difference between the UCR and the awarded contractor’s rate for a given service. DMVA shall not cover any outstanding costs or expenses associated with the provision of services under this contract.</w:t>
      </w:r>
    </w:p>
    <w:p w14:paraId="7A7531EF" w14:textId="1B714111" w:rsidR="003F5392" w:rsidRDefault="003F5392" w:rsidP="0060028A">
      <w:pPr>
        <w:pStyle w:val="ListParagraph"/>
        <w:widowControl w:val="0"/>
        <w:numPr>
          <w:ilvl w:val="0"/>
          <w:numId w:val="4"/>
        </w:numPr>
        <w:spacing w:after="120" w:line="220" w:lineRule="atLeast"/>
        <w:jc w:val="both"/>
      </w:pPr>
      <w:r w:rsidRPr="003F5392">
        <w:rPr>
          <w:b/>
          <w:bCs/>
        </w:rPr>
        <w:t>Insurance Billing – Enhanced Veterans Reimbursement (EVR)</w:t>
      </w:r>
      <w:r w:rsidR="002D7537">
        <w:t xml:space="preserve">. </w:t>
      </w:r>
      <w:r w:rsidRPr="003F5392">
        <w:t>The awarded contractor shall bill Medicare</w:t>
      </w:r>
      <w:r w:rsidR="00EB6072">
        <w:t>, Medicaid</w:t>
      </w:r>
      <w:r w:rsidRPr="003F5392">
        <w:t xml:space="preserve"> and other third-party payers for services provided</w:t>
      </w:r>
      <w:r w:rsidR="002D7537">
        <w:t xml:space="preserve">. </w:t>
      </w:r>
      <w:r w:rsidRPr="003F5392">
        <w:t xml:space="preserve">The awarded contractor is required to make a good faith effort to obtain reimbursement from third-party insurance and Medicaid. The awarded contractor shall agree to </w:t>
      </w:r>
      <w:r w:rsidR="00730220">
        <w:t xml:space="preserve">bill the </w:t>
      </w:r>
      <w:r w:rsidR="0076210F">
        <w:t>State Veterans Home</w:t>
      </w:r>
      <w:r w:rsidR="00730220">
        <w:t xml:space="preserve"> </w:t>
      </w:r>
      <w:r w:rsidRPr="003F5392">
        <w:t>direct</w:t>
      </w:r>
      <w:r w:rsidR="00730220">
        <w:t xml:space="preserve">ly </w:t>
      </w:r>
      <w:r w:rsidRPr="003F5392">
        <w:t>for all services and procedures provided</w:t>
      </w:r>
      <w:r w:rsidR="0076210F">
        <w:t xml:space="preserve"> not covered by insurance</w:t>
      </w:r>
      <w:r w:rsidRPr="003F5392">
        <w:t>. The awarded contractor shall accept the insurer’s Usual, Customary and Reasonable (UCR) rates as the acceptable rate for the service provided. The State Veterans Home shall not be responsible to pay the difference between the UCR and the awarded contractor’s rate for a given service. DMVA shall not cover any outstanding costs or expenses associated with the provision of services under this contract.</w:t>
      </w:r>
    </w:p>
    <w:p w14:paraId="7F081DD5" w14:textId="654533F0" w:rsidR="00377BB3" w:rsidRDefault="005C5CC2" w:rsidP="00831A11">
      <w:pPr>
        <w:pStyle w:val="ListParagraph"/>
        <w:numPr>
          <w:ilvl w:val="0"/>
          <w:numId w:val="4"/>
        </w:numPr>
        <w:autoSpaceDE w:val="0"/>
        <w:autoSpaceDN w:val="0"/>
        <w:adjustRightInd w:val="0"/>
        <w:spacing w:after="120"/>
        <w:jc w:val="both"/>
        <w:rPr>
          <w:szCs w:val="22"/>
        </w:rPr>
      </w:pPr>
      <w:r w:rsidRPr="00377BB3">
        <w:rPr>
          <w:b/>
          <w:bCs/>
          <w:szCs w:val="22"/>
        </w:rPr>
        <w:t xml:space="preserve">Insurance Billing. </w:t>
      </w:r>
      <w:r w:rsidRPr="00377BB3">
        <w:rPr>
          <w:szCs w:val="22"/>
        </w:rPr>
        <w:t xml:space="preserve">The awarded contractor is required to have a provider number and bill Medicare, Medicaid, and other third-party payers that provide coverage for any resident. With respect to services rendered to residents who are Medicare, Medicaid, or third-party insurer beneficiaries, the awarded contractor shall bill the insurer. </w:t>
      </w:r>
    </w:p>
    <w:p w14:paraId="7D557864" w14:textId="1E7A0C81" w:rsidR="005C5CC2" w:rsidRPr="00377BB3" w:rsidRDefault="005C5CC2" w:rsidP="00377BB3">
      <w:pPr>
        <w:pStyle w:val="ListParagraph"/>
        <w:autoSpaceDE w:val="0"/>
        <w:autoSpaceDN w:val="0"/>
        <w:adjustRightInd w:val="0"/>
        <w:spacing w:after="120"/>
        <w:jc w:val="both"/>
        <w:rPr>
          <w:szCs w:val="22"/>
        </w:rPr>
      </w:pPr>
      <w:r w:rsidRPr="00377BB3">
        <w:rPr>
          <w:szCs w:val="22"/>
        </w:rPr>
        <w:t xml:space="preserve">The awarded contractor is required to make a good faith effort to obtain reimbursement from third party insurance. The awarded contractor shall agree to direct billing for all services and procedures provided to residents by adhering to the following terms and order of payers for allowable charges: Medicaid, Medicare, Insurance, Supplemental Insurance. </w:t>
      </w:r>
      <w:r w:rsidRPr="00377BB3">
        <w:rPr>
          <w:szCs w:val="22"/>
        </w:rPr>
        <w:lastRenderedPageBreak/>
        <w:t xml:space="preserve">The awarded contractor shall accept the insurer’s Usual, Customary and Reasonable (UCR) rates as the acceptable rate for the service provided. Neither DMVA nor the resident shall be responsible to pay the difference between the UCR and the awarded contractor’s rate for a given service. </w:t>
      </w:r>
      <w:r w:rsidRPr="00FA0DE9">
        <w:rPr>
          <w:szCs w:val="22"/>
        </w:rPr>
        <w:t>Requests for submission of any necessary corrections or waiver appeals must be submitted by the awarded contractor within seventy-two (72) hours of request.</w:t>
      </w:r>
      <w:r w:rsidRPr="00377BB3">
        <w:rPr>
          <w:szCs w:val="22"/>
        </w:rPr>
        <w:t xml:space="preserve"> The Veterans’ Home shall provide the awarded contractor with updated resident insurance information as changes occur. </w:t>
      </w:r>
    </w:p>
    <w:p w14:paraId="52F880E6" w14:textId="331AD519" w:rsidR="005C5CC2" w:rsidRDefault="005C5CC2" w:rsidP="005C5CC2">
      <w:pPr>
        <w:pStyle w:val="ListParagraph"/>
        <w:autoSpaceDE w:val="0"/>
        <w:autoSpaceDN w:val="0"/>
        <w:adjustRightInd w:val="0"/>
        <w:spacing w:after="120"/>
        <w:jc w:val="both"/>
        <w:rPr>
          <w:szCs w:val="22"/>
        </w:rPr>
      </w:pPr>
      <w:r w:rsidRPr="003F5392">
        <w:rPr>
          <w:szCs w:val="22"/>
        </w:rPr>
        <w:t>The awarded contractor shall make all corrections to rejected claims; assist with waiver appeals, and correction of billings. The awarded contractor shall provide an itemized invoice for services based on the PO. The awarded contractor shall bill for services when completed, not to exceed thirty (30) days from date of service. Insured and uninsured residents shall be invoiced and billed separately</w:t>
      </w:r>
      <w:r>
        <w:rPr>
          <w:szCs w:val="22"/>
        </w:rPr>
        <w:t>.</w:t>
      </w:r>
    </w:p>
    <w:p w14:paraId="09903FFC" w14:textId="7E151575" w:rsidR="005C5CC2" w:rsidRDefault="005C5CC2" w:rsidP="005C5CC2">
      <w:pPr>
        <w:pStyle w:val="ListParagraph"/>
        <w:autoSpaceDE w:val="0"/>
        <w:autoSpaceDN w:val="0"/>
        <w:adjustRightInd w:val="0"/>
        <w:spacing w:after="120"/>
        <w:jc w:val="both"/>
        <w:rPr>
          <w:bCs/>
          <w:szCs w:val="22"/>
        </w:rPr>
      </w:pPr>
      <w:r w:rsidRPr="003F5392">
        <w:rPr>
          <w:szCs w:val="22"/>
        </w:rPr>
        <w:t>Invoice backup shall be in the form of an itemized spreadsheet detailing the medical specialty service, a copy of the explanation of benefits (EOB), from the awarded contractor and below fields provided on-site and off-site at the Veterans Home</w:t>
      </w:r>
      <w:r w:rsidRPr="007B6BFE">
        <w:rPr>
          <w:bCs/>
          <w:szCs w:val="22"/>
        </w:rPr>
        <w:t>.</w:t>
      </w:r>
    </w:p>
    <w:p w14:paraId="4600CDC2" w14:textId="0C2F415C" w:rsidR="00D36A1A" w:rsidRDefault="00557435" w:rsidP="00F16562">
      <w:pPr>
        <w:pStyle w:val="ListParagraph"/>
        <w:widowControl w:val="0"/>
        <w:numPr>
          <w:ilvl w:val="0"/>
          <w:numId w:val="4"/>
        </w:numPr>
        <w:spacing w:after="120" w:line="220" w:lineRule="atLeast"/>
        <w:jc w:val="both"/>
      </w:pPr>
      <w:r w:rsidRPr="00D36A1A">
        <w:rPr>
          <w:b/>
          <w:bCs/>
          <w:color w:val="000000" w:themeColor="text1"/>
        </w:rPr>
        <w:t>Background Check</w:t>
      </w:r>
      <w:r w:rsidR="00D32678">
        <w:rPr>
          <w:b/>
          <w:bCs/>
          <w:color w:val="000000" w:themeColor="text1"/>
        </w:rPr>
        <w:t>s</w:t>
      </w:r>
      <w:r w:rsidRPr="00D36A1A">
        <w:rPr>
          <w:b/>
          <w:bCs/>
          <w:color w:val="000000" w:themeColor="text1"/>
        </w:rPr>
        <w:t>.</w:t>
      </w:r>
      <w:r w:rsidRPr="00D36A1A">
        <w:rPr>
          <w:color w:val="000000" w:themeColor="text1"/>
        </w:rPr>
        <w:t xml:space="preserve"> </w:t>
      </w:r>
      <w:r w:rsidR="00D36A1A">
        <w:t>The awarded contractor shall be required to certify compliance with the Commonwealth Standard Terms and Conditions Section V.43 Contract-036.1 Background Checks (February 2016).</w:t>
      </w:r>
    </w:p>
    <w:p w14:paraId="27E26624" w14:textId="77777777" w:rsidR="00D36A1A" w:rsidRDefault="00D36A1A" w:rsidP="00D36A1A">
      <w:pPr>
        <w:pStyle w:val="ListParagraph"/>
        <w:widowControl w:val="0"/>
        <w:spacing w:after="120" w:line="220" w:lineRule="atLeast"/>
        <w:jc w:val="both"/>
      </w:pPr>
      <w:r>
        <w:t>The awarded contractor shall, at its expense, perform a background check on each of his/her/its employees who will provide services at DVVH. Backgrounds checks can be conducted via the Request for Criminal Record Check form and procedure found at https://uenroll.identogo.com/.  The awarded contractor shall certify that a background check has been performed of each of the awarded contractor’s employees not less than five (5) days prior to that employee providing services at DVVH.  Thereafter, the awarded contractor shall certify that a background check has been conducted on each employee on an annual basis.  If an employee of the awarded contractor has not been a resident of Pennsylvania for at least two (2) consecutive years prior to providing services at DVVH, the award contractor shall also have an FBI check conducted on the employee.</w:t>
      </w:r>
    </w:p>
    <w:p w14:paraId="337544AD" w14:textId="77777777" w:rsidR="00D36A1A" w:rsidRDefault="00D36A1A" w:rsidP="00D36A1A">
      <w:pPr>
        <w:pStyle w:val="ListParagraph"/>
        <w:widowControl w:val="0"/>
        <w:spacing w:after="120" w:line="220" w:lineRule="atLeast"/>
        <w:jc w:val="both"/>
      </w:pPr>
      <w:r>
        <w:t>The awarded contractor shall maintain documentation confirming that the required background checks and FBI checks, if required. In the event of an investigation or audit by DMVA or another governmental entity, the awarded contractor will be required to provide the documentation to DMVA.</w:t>
      </w:r>
    </w:p>
    <w:p w14:paraId="5C87C8E2" w14:textId="34D87345" w:rsidR="00D36A1A" w:rsidRDefault="00D36A1A" w:rsidP="00D36A1A">
      <w:pPr>
        <w:pStyle w:val="ListParagraph"/>
        <w:widowControl w:val="0"/>
        <w:spacing w:after="120" w:line="220" w:lineRule="atLeast"/>
        <w:jc w:val="both"/>
      </w:pPr>
      <w:r>
        <w:t>The awarded contractor shall complete and return the background certification form and the RFQ to DMVA’s point of contact (POC) prior to commencement of services and annually thereafter.</w:t>
      </w:r>
    </w:p>
    <w:p w14:paraId="47408574" w14:textId="14967B92" w:rsidR="00D70632" w:rsidRPr="006677AA" w:rsidRDefault="00D70632" w:rsidP="0060028A">
      <w:pPr>
        <w:pStyle w:val="ListParagraph"/>
        <w:numPr>
          <w:ilvl w:val="0"/>
          <w:numId w:val="4"/>
        </w:numPr>
        <w:spacing w:after="120"/>
        <w:jc w:val="both"/>
        <w:rPr>
          <w:bCs/>
          <w:szCs w:val="22"/>
        </w:rPr>
      </w:pPr>
      <w:r w:rsidRPr="00D70632">
        <w:rPr>
          <w:b/>
          <w:bCs/>
        </w:rPr>
        <w:t>Facility Security Procedures.</w:t>
      </w:r>
      <w:r w:rsidRPr="00D70632">
        <w:rPr>
          <w:b/>
        </w:rPr>
        <w:t xml:space="preserve"> </w:t>
      </w:r>
      <w:r w:rsidRPr="00D70632">
        <w:rPr>
          <w:bCs/>
        </w:rPr>
        <w:t>Each time the awarded contractor’s employees provide services for DMVA, they will be required to sign in at the security desk at the main entrance of the facility, obtain contractor identification badges, and report to DMVA POC, prior to the provision of services under this PO. Upon completion of the services, the awarded contractor’s employees must return to the security desk, sign out, and return all badges issued to them. For the Veterans Homes, any medical providers or individuals providing services directly to residents will be required to punch in and out at a time clock or access device</w:t>
      </w:r>
      <w:r w:rsidR="002D7537">
        <w:rPr>
          <w:bCs/>
        </w:rPr>
        <w:t xml:space="preserve">. </w:t>
      </w:r>
      <w:r w:rsidRPr="00D70632">
        <w:rPr>
          <w:bCs/>
        </w:rPr>
        <w:t xml:space="preserve">The awarded contractor shall follow all required security procedures of each </w:t>
      </w:r>
      <w:r w:rsidRPr="00D70632">
        <w:rPr>
          <w:bCs/>
        </w:rPr>
        <w:lastRenderedPageBreak/>
        <w:t>location within the facility in addition to any other pertinent identification or requirements as deemed necessary by DMVA. Particularly sensitive areas may require DMVA staff to accompany the awarded contractor’s employees. These procedures may vary from work location to work location and must be adhered to. The awarded contractor will provide all necessary paperwork for facility designee to sign</w:t>
      </w:r>
      <w:r w:rsidR="002D7537">
        <w:rPr>
          <w:bCs/>
        </w:rPr>
        <w:t>,</w:t>
      </w:r>
      <w:r w:rsidRPr="00D70632">
        <w:rPr>
          <w:bCs/>
        </w:rPr>
        <w:t xml:space="preserve"> verifying services rendered.</w:t>
      </w:r>
    </w:p>
    <w:p w14:paraId="1EE01F72" w14:textId="543D8972" w:rsidR="006677AA" w:rsidRPr="006677AA" w:rsidRDefault="006677AA" w:rsidP="006677AA">
      <w:pPr>
        <w:numPr>
          <w:ilvl w:val="0"/>
          <w:numId w:val="4"/>
        </w:numPr>
        <w:spacing w:after="120"/>
        <w:jc w:val="both"/>
      </w:pPr>
      <w:r w:rsidRPr="004634B1">
        <w:rPr>
          <w:b/>
          <w:bCs/>
        </w:rPr>
        <w:t>Background Check Restrictions.</w:t>
      </w:r>
      <w:r w:rsidRPr="004634B1">
        <w:t xml:space="preserve"> The awarded contractor’s employees, contractors, or resources shall not be employable by DMVA if they have been found guilty of abuse, neglect, exploitation, misappropriation of property or mistreatment by a court of law, or have had a finding entered into the Pennsylvania nurse aide registry or any State registry if applicable, concerning abuse, neglect, exploitation, mistreatment of residents or misappropriation of resident property, or have disciplinary action in effect against his/her professional license by at state licensure body as a result of finding of abuse, neglect, exploitation, mistreatment of residents or misappropriation of resident property.  DMVA has the right to review </w:t>
      </w:r>
      <w:proofErr w:type="gramStart"/>
      <w:r w:rsidRPr="004634B1">
        <w:t>each individual’s</w:t>
      </w:r>
      <w:proofErr w:type="gramEnd"/>
      <w:r w:rsidRPr="004634B1">
        <w:t xml:space="preserve"> background check on a case-by-case basis for any other infractions.</w:t>
      </w:r>
    </w:p>
    <w:p w14:paraId="4C7A8D7F" w14:textId="4C0F2C99" w:rsidR="00136031" w:rsidRDefault="00136031" w:rsidP="0060028A">
      <w:pPr>
        <w:pStyle w:val="ListParagraph"/>
        <w:numPr>
          <w:ilvl w:val="0"/>
          <w:numId w:val="4"/>
        </w:numPr>
        <w:spacing w:after="120"/>
        <w:jc w:val="both"/>
        <w:rPr>
          <w:bCs/>
          <w:szCs w:val="22"/>
        </w:rPr>
      </w:pPr>
      <w:r w:rsidRPr="00136031">
        <w:rPr>
          <w:b/>
          <w:bCs/>
          <w:szCs w:val="22"/>
        </w:rPr>
        <w:t>Compliance</w:t>
      </w:r>
      <w:r w:rsidRPr="00136031">
        <w:rPr>
          <w:bCs/>
          <w:szCs w:val="22"/>
        </w:rPr>
        <w:t>. All services and supplies provided must be compliant with the most current applicable Federal, State, and Local, Standards, Laws, Guidelines, Licensure Requirements, and Regulations (Requirements)</w:t>
      </w:r>
      <w:r w:rsidR="002D7537">
        <w:rPr>
          <w:bCs/>
          <w:szCs w:val="22"/>
        </w:rPr>
        <w:t xml:space="preserve">. </w:t>
      </w:r>
      <w:r w:rsidRPr="00136031">
        <w:rPr>
          <w:bCs/>
          <w:szCs w:val="22"/>
        </w:rPr>
        <w:t>In any event where the awarded contractor creates a scenario where the contracting agency is found to be out of compliance with any Requirements the awarded contractor will be liable and responsible for any damages suffered by DMVA</w:t>
      </w:r>
      <w:r w:rsidR="002D7537">
        <w:rPr>
          <w:bCs/>
          <w:szCs w:val="22"/>
        </w:rPr>
        <w:t xml:space="preserve">. </w:t>
      </w:r>
      <w:r w:rsidRPr="00136031">
        <w:rPr>
          <w:bCs/>
          <w:szCs w:val="22"/>
        </w:rPr>
        <w:t>All non-compliance issues must be addressed and resolved by the awarded contractor within (48) forty-eight hours of notification to the awarded contractor</w:t>
      </w:r>
      <w:r w:rsidR="002D7537">
        <w:rPr>
          <w:bCs/>
          <w:szCs w:val="22"/>
        </w:rPr>
        <w:t xml:space="preserve">. </w:t>
      </w:r>
      <w:r w:rsidRPr="00136031">
        <w:rPr>
          <w:bCs/>
          <w:szCs w:val="22"/>
        </w:rPr>
        <w:t>It is the awarded contractor’s responsibility to ensure they are complying with all Requirements, including any updates throughout the duration of the contract, regardless of being provided them specifically by DMVA.</w:t>
      </w:r>
    </w:p>
    <w:p w14:paraId="4A17E444" w14:textId="5DC0421A" w:rsidR="004271CC" w:rsidRPr="004271CC" w:rsidRDefault="004271CC" w:rsidP="004271CC">
      <w:pPr>
        <w:pStyle w:val="ListParagraph"/>
        <w:numPr>
          <w:ilvl w:val="0"/>
          <w:numId w:val="4"/>
        </w:numPr>
        <w:spacing w:after="120"/>
        <w:jc w:val="both"/>
      </w:pPr>
      <w:bookmarkStart w:id="0" w:name="_Hlk210134909"/>
      <w:bookmarkStart w:id="1" w:name="_Hlk211416946"/>
      <w:r w:rsidRPr="00BA5725">
        <w:rPr>
          <w:rStyle w:val="normaltextrun"/>
          <w:b/>
          <w:bCs/>
          <w:shd w:val="clear" w:color="auto" w:fill="FFFFFF"/>
          <w:lang w:val="en"/>
        </w:rPr>
        <w:t>Annual Training of Contracted Staff</w:t>
      </w:r>
      <w:r>
        <w:rPr>
          <w:rStyle w:val="normaltextrun"/>
          <w:b/>
          <w:bCs/>
          <w:shd w:val="clear" w:color="auto" w:fill="FFFFFF"/>
          <w:lang w:val="en"/>
        </w:rPr>
        <w:t>.</w:t>
      </w:r>
      <w:r w:rsidRPr="00BA5725">
        <w:rPr>
          <w:rStyle w:val="normaltextrun"/>
          <w:shd w:val="clear" w:color="auto" w:fill="FFFFFF"/>
          <w:lang w:val="en"/>
        </w:rPr>
        <w:t xml:space="preserve"> All</w:t>
      </w:r>
      <w:bookmarkEnd w:id="0"/>
      <w:r>
        <w:rPr>
          <w:rStyle w:val="normaltextrun"/>
          <w:shd w:val="clear" w:color="auto" w:fill="FFFFFF"/>
          <w:lang w:val="en"/>
        </w:rPr>
        <w:t xml:space="preserve"> awarded contractors, contractor personnel, and subcontractors that encounter residents during the performance under their contract at Veterans’ Homes shall complete annual training.  The training will consist of safety topics, emergency preparedness, residents’ rights, abuse, infection control, reporting, incidents, HIPAA, and compliance.  The approximate length of all combined trainings is estimated at no more than 2 hours per person. The cost associated with the annual trainings shall be included in contract amount and shall not be billed separately.</w:t>
      </w:r>
    </w:p>
    <w:bookmarkEnd w:id="1"/>
    <w:p w14:paraId="2BD89C10" w14:textId="733C9485" w:rsidR="00E34964" w:rsidRPr="005C7A0B" w:rsidRDefault="00E34964" w:rsidP="0060028A">
      <w:pPr>
        <w:pStyle w:val="ListParagraph"/>
        <w:numPr>
          <w:ilvl w:val="0"/>
          <w:numId w:val="4"/>
        </w:numPr>
        <w:spacing w:after="120"/>
        <w:jc w:val="both"/>
        <w:rPr>
          <w:rStyle w:val="normaltextrun"/>
          <w:bCs/>
          <w:szCs w:val="22"/>
        </w:rPr>
      </w:pPr>
      <w:r w:rsidRPr="005C7A0B">
        <w:rPr>
          <w:b/>
          <w:bCs/>
          <w:szCs w:val="22"/>
        </w:rPr>
        <w:t>Removal of Contractor Personnel.</w:t>
      </w:r>
      <w:r w:rsidRPr="005C7A0B">
        <w:rPr>
          <w:bCs/>
          <w:szCs w:val="22"/>
        </w:rPr>
        <w:t xml:space="preserve"> The POC or designee reserves the right to direct the awarded contractor to permanently remove any contractor personnel from duty under the PO when the performance does not meet the standards outlined in these Specifications or when DMVA determines that it is in the best interest of the Commonwealth to have the personnel removed. The POC or designee shall notify the awarded contractor in writing of the reason(s) the removal of contracted personnel is required. Removal of contractor personnel will not relieve the awarded contractor of any performance requirements under the PO or create an entitlement of the contractor to receive an equitable payment adjustment. The awarded contractor shall not, without the POC or designee’s consent, assign a permanently removed individual to DMVA at any time.</w:t>
      </w:r>
    </w:p>
    <w:p w14:paraId="2CDD9C20" w14:textId="4AB993B8" w:rsidR="003F5392" w:rsidRDefault="003F5392" w:rsidP="0060028A">
      <w:pPr>
        <w:pStyle w:val="ListParagraph"/>
        <w:numPr>
          <w:ilvl w:val="0"/>
          <w:numId w:val="4"/>
        </w:numPr>
        <w:autoSpaceDE w:val="0"/>
        <w:autoSpaceDN w:val="0"/>
        <w:adjustRightInd w:val="0"/>
        <w:spacing w:after="120"/>
        <w:jc w:val="both"/>
        <w:rPr>
          <w:bCs/>
          <w:szCs w:val="22"/>
        </w:rPr>
      </w:pPr>
      <w:bookmarkStart w:id="2" w:name="_Hlk211342248"/>
      <w:bookmarkStart w:id="3" w:name="_Hlk211342166"/>
      <w:r w:rsidRPr="003F5392">
        <w:rPr>
          <w:b/>
          <w:bCs/>
          <w:szCs w:val="22"/>
        </w:rPr>
        <w:lastRenderedPageBreak/>
        <w:t>Infection Control</w:t>
      </w:r>
      <w:bookmarkEnd w:id="2"/>
      <w:r w:rsidRPr="003F5392">
        <w:rPr>
          <w:b/>
          <w:bCs/>
          <w:szCs w:val="22"/>
        </w:rPr>
        <w:t>. </w:t>
      </w:r>
      <w:bookmarkStart w:id="4" w:name="_Hlk211342259"/>
      <w:r w:rsidRPr="003F5392">
        <w:rPr>
          <w:bCs/>
          <w:szCs w:val="22"/>
        </w:rPr>
        <w:t>The awarded contractor must comply with all Commonwealth of PA infection control requirements, Centers for Disease Control and Prevention (CDC) guidance, and COVID-19 guidelines for the duration of the contract period</w:t>
      </w:r>
      <w:bookmarkEnd w:id="3"/>
      <w:r w:rsidRPr="003F5392">
        <w:rPr>
          <w:bCs/>
          <w:szCs w:val="22"/>
        </w:rPr>
        <w:t>.</w:t>
      </w:r>
      <w:bookmarkEnd w:id="4"/>
    </w:p>
    <w:p w14:paraId="2513EA34" w14:textId="77777777" w:rsidR="00503229" w:rsidRDefault="00503229" w:rsidP="00503229">
      <w:pPr>
        <w:pStyle w:val="ListParagraph"/>
        <w:numPr>
          <w:ilvl w:val="0"/>
          <w:numId w:val="4"/>
        </w:numPr>
        <w:spacing w:after="120"/>
        <w:contextualSpacing/>
        <w:jc w:val="both"/>
      </w:pPr>
      <w:r w:rsidRPr="00461C22">
        <w:rPr>
          <w:b/>
          <w:bCs/>
        </w:rPr>
        <w:t>Pennsylvania Worker Protection and Investment.</w:t>
      </w:r>
      <w:r>
        <w:t xml:space="preserve"> The awarded contractor must maintain compliance with all Pennsylvania state labor and workforce safety laws for the duration of the contract, including, but not limited to:</w:t>
      </w:r>
    </w:p>
    <w:p w14:paraId="080C97F9" w14:textId="77777777" w:rsidR="00503229" w:rsidRDefault="00503229" w:rsidP="00503229">
      <w:pPr>
        <w:numPr>
          <w:ilvl w:val="1"/>
          <w:numId w:val="7"/>
        </w:numPr>
        <w:spacing w:after="12"/>
        <w:ind w:left="1440" w:hanging="360"/>
        <w:jc w:val="both"/>
      </w:pPr>
      <w:r>
        <w:t>Construction Workplace Misclassification Act.</w:t>
      </w:r>
    </w:p>
    <w:p w14:paraId="662EDF15" w14:textId="77777777" w:rsidR="00503229" w:rsidRDefault="00503229" w:rsidP="00503229">
      <w:pPr>
        <w:numPr>
          <w:ilvl w:val="1"/>
          <w:numId w:val="7"/>
        </w:numPr>
        <w:spacing w:after="12"/>
        <w:ind w:left="1440" w:hanging="360"/>
        <w:jc w:val="both"/>
      </w:pPr>
      <w:r>
        <w:t>Employment of Minors Child Labor Act.</w:t>
      </w:r>
    </w:p>
    <w:p w14:paraId="2F31083D" w14:textId="77777777" w:rsidR="00503229" w:rsidRDefault="00503229" w:rsidP="00503229">
      <w:pPr>
        <w:numPr>
          <w:ilvl w:val="1"/>
          <w:numId w:val="7"/>
        </w:numPr>
        <w:spacing w:after="12"/>
        <w:ind w:left="1440" w:hanging="360"/>
        <w:jc w:val="both"/>
      </w:pPr>
      <w:r>
        <w:t>Minimum Wage Act.</w:t>
      </w:r>
    </w:p>
    <w:p w14:paraId="0715DD50" w14:textId="77777777" w:rsidR="00503229" w:rsidRDefault="00503229" w:rsidP="00503229">
      <w:pPr>
        <w:numPr>
          <w:ilvl w:val="1"/>
          <w:numId w:val="7"/>
        </w:numPr>
        <w:spacing w:after="12"/>
        <w:ind w:left="1440" w:hanging="360"/>
        <w:jc w:val="both"/>
      </w:pPr>
      <w:r>
        <w:t>Prevailing Wage Act.</w:t>
      </w:r>
    </w:p>
    <w:p w14:paraId="6CD7EEAC" w14:textId="77777777" w:rsidR="00503229" w:rsidRDefault="00503229" w:rsidP="00503229">
      <w:pPr>
        <w:numPr>
          <w:ilvl w:val="1"/>
          <w:numId w:val="7"/>
        </w:numPr>
        <w:spacing w:after="12"/>
        <w:ind w:left="1440" w:hanging="360"/>
        <w:jc w:val="both"/>
      </w:pPr>
      <w:r>
        <w:t>Equal Pay Law.</w:t>
      </w:r>
    </w:p>
    <w:p w14:paraId="32EC278F" w14:textId="77777777" w:rsidR="00503229" w:rsidRDefault="00503229" w:rsidP="00503229">
      <w:pPr>
        <w:numPr>
          <w:ilvl w:val="1"/>
          <w:numId w:val="7"/>
        </w:numPr>
        <w:spacing w:after="12"/>
        <w:ind w:left="1440" w:hanging="360"/>
        <w:jc w:val="both"/>
      </w:pPr>
      <w:r>
        <w:t>Employer to Pay Employment Medical Examination Fee Act.</w:t>
      </w:r>
    </w:p>
    <w:p w14:paraId="28B66228" w14:textId="77777777" w:rsidR="00503229" w:rsidRDefault="00503229" w:rsidP="00503229">
      <w:pPr>
        <w:numPr>
          <w:ilvl w:val="1"/>
          <w:numId w:val="7"/>
        </w:numPr>
        <w:spacing w:after="12"/>
        <w:ind w:left="1440" w:hanging="360"/>
        <w:jc w:val="both"/>
      </w:pPr>
      <w:r>
        <w:t>Seasonal Farm Labor Act.</w:t>
      </w:r>
    </w:p>
    <w:p w14:paraId="77E05DC3" w14:textId="77777777" w:rsidR="00503229" w:rsidRDefault="00503229" w:rsidP="00503229">
      <w:pPr>
        <w:numPr>
          <w:ilvl w:val="1"/>
          <w:numId w:val="7"/>
        </w:numPr>
        <w:spacing w:after="12"/>
        <w:ind w:left="1440" w:hanging="360"/>
        <w:jc w:val="both"/>
      </w:pPr>
      <w:r>
        <w:t>Wage Payment and Collection Law.</w:t>
      </w:r>
    </w:p>
    <w:p w14:paraId="7579FBBF" w14:textId="77777777" w:rsidR="00503229" w:rsidRDefault="00503229" w:rsidP="00503229">
      <w:pPr>
        <w:numPr>
          <w:ilvl w:val="1"/>
          <w:numId w:val="7"/>
        </w:numPr>
        <w:spacing w:after="12"/>
        <w:ind w:left="1440" w:hanging="360"/>
        <w:jc w:val="both"/>
      </w:pPr>
      <w:r>
        <w:t>Industrial Homework Law.</w:t>
      </w:r>
    </w:p>
    <w:p w14:paraId="24351FDB" w14:textId="461A4E55" w:rsidR="00503229" w:rsidRPr="00503229" w:rsidRDefault="00503229" w:rsidP="00503229">
      <w:pPr>
        <w:numPr>
          <w:ilvl w:val="1"/>
          <w:numId w:val="7"/>
        </w:numPr>
        <w:spacing w:after="120"/>
        <w:ind w:left="1440" w:hanging="360"/>
        <w:jc w:val="both"/>
      </w:pPr>
      <w:r>
        <w:t>Construction Industry Employee Verification Act.</w:t>
      </w:r>
    </w:p>
    <w:p w14:paraId="31AC1C78" w14:textId="6EFC09F7" w:rsidR="005C7A0B" w:rsidRPr="005C7A0B" w:rsidRDefault="005C7A0B" w:rsidP="005D5FD3">
      <w:pPr>
        <w:pStyle w:val="ListParagraph"/>
        <w:numPr>
          <w:ilvl w:val="0"/>
          <w:numId w:val="4"/>
        </w:numPr>
        <w:autoSpaceDE w:val="0"/>
        <w:autoSpaceDN w:val="0"/>
        <w:adjustRightInd w:val="0"/>
        <w:spacing w:after="120"/>
        <w:jc w:val="both"/>
        <w:rPr>
          <w:bCs/>
          <w:szCs w:val="22"/>
        </w:rPr>
      </w:pPr>
      <w:r w:rsidRPr="005C7A0B">
        <w:rPr>
          <w:b/>
          <w:bCs/>
        </w:rPr>
        <w:t xml:space="preserve">Program Office POC. </w:t>
      </w:r>
      <w:r w:rsidRPr="005C7A0B">
        <w:t>The awarded contractor shall provide all required documentation throughout the term of the executed PO to the POC for the program office:</w:t>
      </w:r>
    </w:p>
    <w:p w14:paraId="216910B2" w14:textId="77777777" w:rsidR="0054537A" w:rsidRDefault="0054537A" w:rsidP="0013124B">
      <w:pPr>
        <w:pStyle w:val="ListParagraph"/>
        <w:autoSpaceDE w:val="0"/>
        <w:autoSpaceDN w:val="0"/>
        <w:adjustRightInd w:val="0"/>
        <w:ind w:left="1440" w:hanging="360"/>
        <w:jc w:val="both"/>
      </w:pPr>
      <w:r>
        <w:t>Paul Kamphaus | Procurement Specialist 1</w:t>
      </w:r>
    </w:p>
    <w:p w14:paraId="56B237EE" w14:textId="77777777" w:rsidR="0054537A" w:rsidRDefault="0054537A" w:rsidP="0013124B">
      <w:pPr>
        <w:pStyle w:val="ListParagraph"/>
        <w:autoSpaceDE w:val="0"/>
        <w:autoSpaceDN w:val="0"/>
        <w:adjustRightInd w:val="0"/>
        <w:ind w:left="1440" w:hanging="360"/>
        <w:jc w:val="both"/>
      </w:pPr>
      <w:r>
        <w:t>PA Department of Military and Veterans’ Affairs | Bureau of Veterans’ Homes</w:t>
      </w:r>
    </w:p>
    <w:p w14:paraId="0E18994E" w14:textId="77777777" w:rsidR="0054537A" w:rsidRDefault="0054537A" w:rsidP="0013124B">
      <w:pPr>
        <w:pStyle w:val="ListParagraph"/>
        <w:autoSpaceDE w:val="0"/>
        <w:autoSpaceDN w:val="0"/>
        <w:adjustRightInd w:val="0"/>
        <w:ind w:left="1440" w:hanging="360"/>
        <w:jc w:val="both"/>
      </w:pPr>
      <w:r>
        <w:t>Delaware Valley Veterans' Home</w:t>
      </w:r>
    </w:p>
    <w:p w14:paraId="60BDF1C4" w14:textId="77777777" w:rsidR="0054537A" w:rsidRDefault="0054537A" w:rsidP="0013124B">
      <w:pPr>
        <w:pStyle w:val="ListParagraph"/>
        <w:autoSpaceDE w:val="0"/>
        <w:autoSpaceDN w:val="0"/>
        <w:adjustRightInd w:val="0"/>
        <w:ind w:left="1440" w:hanging="360"/>
        <w:jc w:val="both"/>
      </w:pPr>
      <w:r>
        <w:t>2701 Southampton Road | Philadelphia, PA 19154</w:t>
      </w:r>
    </w:p>
    <w:p w14:paraId="71F0E163" w14:textId="77777777" w:rsidR="0054537A" w:rsidRDefault="0054537A" w:rsidP="0013124B">
      <w:pPr>
        <w:pStyle w:val="ListParagraph"/>
        <w:autoSpaceDE w:val="0"/>
        <w:autoSpaceDN w:val="0"/>
        <w:adjustRightInd w:val="0"/>
        <w:ind w:left="1440" w:hanging="360"/>
        <w:jc w:val="both"/>
      </w:pPr>
      <w:r>
        <w:t>Phone: 215.856.2713| Fax: 215.856.2777</w:t>
      </w:r>
    </w:p>
    <w:p w14:paraId="41039677" w14:textId="4E47163E" w:rsidR="0054537A" w:rsidRDefault="0054537A" w:rsidP="0013124B">
      <w:pPr>
        <w:pStyle w:val="ListParagraph"/>
        <w:autoSpaceDE w:val="0"/>
        <w:autoSpaceDN w:val="0"/>
        <w:adjustRightInd w:val="0"/>
        <w:ind w:left="1440" w:hanging="360"/>
        <w:jc w:val="both"/>
      </w:pPr>
      <w:r>
        <w:t>E-Mail: pkamphaus@pa.gov</w:t>
      </w:r>
    </w:p>
    <w:p w14:paraId="5A231CBE" w14:textId="41B024AE" w:rsidR="00FA5345" w:rsidRPr="00292B66" w:rsidRDefault="0054537A" w:rsidP="0013124B">
      <w:pPr>
        <w:pStyle w:val="ListParagraph"/>
        <w:autoSpaceDE w:val="0"/>
        <w:autoSpaceDN w:val="0"/>
        <w:adjustRightInd w:val="0"/>
        <w:ind w:left="1440" w:hanging="360"/>
        <w:jc w:val="both"/>
        <w:rPr>
          <w:rFonts w:eastAsia="Calibri"/>
        </w:rPr>
      </w:pPr>
      <w:r>
        <w:t>www.dmva.pa.gov</w:t>
      </w:r>
    </w:p>
    <w:sectPr w:rsidR="00FA5345" w:rsidRPr="00292B66" w:rsidSect="0040234E">
      <w:headerReference w:type="default" r:id="rId9"/>
      <w:footerReference w:type="default" r:id="rId10"/>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9F1197" w14:textId="77777777" w:rsidR="0033680F" w:rsidRDefault="0033680F" w:rsidP="008103A1">
      <w:r>
        <w:separator/>
      </w:r>
    </w:p>
  </w:endnote>
  <w:endnote w:type="continuationSeparator" w:id="0">
    <w:p w14:paraId="2A0F349B" w14:textId="77777777" w:rsidR="0033680F" w:rsidRDefault="0033680F" w:rsidP="008103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elbridge Std">
    <w:altName w:val="Calibri"/>
    <w:panose1 w:val="00000000000000000000"/>
    <w:charset w:val="00"/>
    <w:family w:val="swiss"/>
    <w:notTrueType/>
    <w:pitch w:val="variable"/>
    <w:sig w:usb0="800000AF" w:usb1="5000204A"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C5613C" w14:textId="77777777" w:rsidR="008103A1" w:rsidRPr="000200EA" w:rsidRDefault="008103A1" w:rsidP="008103A1">
    <w:pPr>
      <w:pStyle w:val="Footer"/>
      <w:jc w:val="center"/>
      <w:rPr>
        <w:rFonts w:ascii="Felbridge Std" w:hAnsi="Felbridge Std"/>
        <w:color w:val="002060"/>
        <w:sz w:val="16"/>
        <w:szCs w:val="16"/>
      </w:rPr>
    </w:pPr>
    <w:r w:rsidRPr="000200EA">
      <w:rPr>
        <w:rFonts w:ascii="Felbridge Std" w:hAnsi="Felbridge Std"/>
        <w:color w:val="002060"/>
        <w:sz w:val="16"/>
        <w:szCs w:val="16"/>
      </w:rPr>
      <w:t>Bureau of Office Services, Division of Procurement and Contracting</w:t>
    </w:r>
  </w:p>
  <w:p w14:paraId="4B301AA1" w14:textId="77777777" w:rsidR="008103A1" w:rsidRPr="007510D0" w:rsidRDefault="008103A1" w:rsidP="008103A1">
    <w:pPr>
      <w:pStyle w:val="Footer"/>
      <w:jc w:val="center"/>
      <w:rPr>
        <w:rFonts w:ascii="Felbridge Std" w:hAnsi="Felbridge Std"/>
        <w:color w:val="002060"/>
        <w:sz w:val="16"/>
        <w:szCs w:val="16"/>
      </w:rPr>
    </w:pPr>
    <w:proofErr w:type="spellStart"/>
    <w:r w:rsidRPr="007510D0">
      <w:rPr>
        <w:rFonts w:ascii="Felbridge Std" w:hAnsi="Felbridge Std"/>
        <w:color w:val="002060"/>
        <w:sz w:val="16"/>
        <w:szCs w:val="16"/>
      </w:rPr>
      <w:t>Bldg</w:t>
    </w:r>
    <w:proofErr w:type="spellEnd"/>
    <w:r w:rsidRPr="007510D0">
      <w:rPr>
        <w:rFonts w:ascii="Felbridge Std" w:hAnsi="Felbridge Std"/>
        <w:color w:val="002060"/>
        <w:sz w:val="16"/>
        <w:szCs w:val="16"/>
      </w:rPr>
      <w:t xml:space="preserve"> 0-47 | Fort Indiantown Gap | </w:t>
    </w:r>
    <w:r w:rsidR="00EE6B6B">
      <w:rPr>
        <w:rFonts w:ascii="Felbridge Std" w:hAnsi="Felbridge Std"/>
        <w:color w:val="002060"/>
        <w:sz w:val="16"/>
        <w:szCs w:val="16"/>
      </w:rPr>
      <w:t>717.861.6249</w:t>
    </w:r>
    <w:r>
      <w:rPr>
        <w:rFonts w:ascii="Felbridge Std" w:hAnsi="Felbridge Std"/>
        <w:color w:val="002060"/>
        <w:sz w:val="16"/>
        <w:szCs w:val="16"/>
      </w:rPr>
      <w:t xml:space="preserve"> </w:t>
    </w:r>
    <w:r w:rsidRPr="007510D0">
      <w:rPr>
        <w:rFonts w:ascii="Felbridge Std" w:hAnsi="Felbridge Std"/>
        <w:color w:val="002060"/>
        <w:sz w:val="16"/>
        <w:szCs w:val="16"/>
      </w:rPr>
      <w:t xml:space="preserve">| </w:t>
    </w:r>
    <w:r>
      <w:rPr>
        <w:rFonts w:ascii="Felbridge Std" w:hAnsi="Felbridge Std"/>
        <w:color w:val="002060"/>
        <w:sz w:val="16"/>
        <w:szCs w:val="16"/>
      </w:rPr>
      <w:t xml:space="preserve">F 717.861.2932 </w:t>
    </w:r>
    <w:r w:rsidRPr="007510D0">
      <w:rPr>
        <w:rFonts w:ascii="Felbridge Std" w:hAnsi="Felbridge Std"/>
        <w:color w:val="002060"/>
        <w:sz w:val="16"/>
        <w:szCs w:val="16"/>
      </w:rPr>
      <w:t>| Annville</w:t>
    </w:r>
    <w:r w:rsidR="00EE6B6B">
      <w:rPr>
        <w:rFonts w:ascii="Felbridge Std" w:hAnsi="Felbridge Std"/>
        <w:color w:val="002060"/>
        <w:sz w:val="16"/>
        <w:szCs w:val="16"/>
      </w:rPr>
      <w:t>, PA 17003-5002 | www.dmva</w:t>
    </w:r>
    <w:r w:rsidR="00BE0481">
      <w:rPr>
        <w:rFonts w:ascii="Felbridge Std" w:hAnsi="Felbridge Std"/>
        <w:color w:val="002060"/>
        <w:sz w:val="16"/>
        <w:szCs w:val="16"/>
      </w:rPr>
      <w:t>.pa.gov</w:t>
    </w:r>
    <w:r w:rsidRPr="007510D0">
      <w:rPr>
        <w:rFonts w:ascii="Felbridge Std" w:hAnsi="Felbridge Std"/>
        <w:color w:val="002060"/>
        <w:sz w:val="16"/>
        <w:szCs w:val="16"/>
      </w:rPr>
      <w:t xml:space="preserve"> </w:t>
    </w:r>
  </w:p>
  <w:p w14:paraId="0F7A788B" w14:textId="77777777" w:rsidR="008103A1" w:rsidRDefault="008103A1" w:rsidP="008103A1">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F8D1B9" w14:textId="77777777" w:rsidR="0033680F" w:rsidRDefault="0033680F" w:rsidP="008103A1">
      <w:r>
        <w:separator/>
      </w:r>
    </w:p>
  </w:footnote>
  <w:footnote w:type="continuationSeparator" w:id="0">
    <w:p w14:paraId="339A7A48" w14:textId="77777777" w:rsidR="0033680F" w:rsidRDefault="0033680F" w:rsidP="008103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40B06" w14:textId="77AFDA65" w:rsidR="008103A1" w:rsidRPr="0040234E" w:rsidRDefault="008103A1" w:rsidP="0040234E">
    <w:pPr>
      <w:pStyle w:val="NoSpacing"/>
      <w:spacing w:after="240"/>
      <w:jc w:val="center"/>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195DE4"/>
    <w:multiLevelType w:val="hybridMultilevel"/>
    <w:tmpl w:val="3A1EEF44"/>
    <w:lvl w:ilvl="0" w:tplc="8D207116">
      <w:start w:val="1"/>
      <w:numFmt w:val="upperLetter"/>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192187"/>
    <w:multiLevelType w:val="hybridMultilevel"/>
    <w:tmpl w:val="54C81460"/>
    <w:lvl w:ilvl="0" w:tplc="1B7A87CC">
      <w:start w:val="2"/>
      <w:numFmt w:val="upperLetter"/>
      <w:lvlText w:val="%1."/>
      <w:lvlJc w:val="left"/>
      <w:pPr>
        <w:ind w:left="720" w:hanging="360"/>
      </w:pPr>
      <w:rPr>
        <w:rFonts w:ascii="Times New Roman" w:hAnsi="Times New Roman" w:cs="Times New Roman" w:hint="default"/>
        <w:b/>
        <w:bCs/>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C3144C"/>
    <w:multiLevelType w:val="hybridMultilevel"/>
    <w:tmpl w:val="D56AC7D0"/>
    <w:lvl w:ilvl="0" w:tplc="D47E766E">
      <w:start w:val="22"/>
      <w:numFmt w:val="upperLetter"/>
      <w:lvlText w:val="%1."/>
      <w:lvlJc w:val="left"/>
      <w:pPr>
        <w:ind w:left="21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B260276"/>
    <w:multiLevelType w:val="hybridMultilevel"/>
    <w:tmpl w:val="25FA5B24"/>
    <w:lvl w:ilvl="0" w:tplc="C2E41FD8">
      <w:start w:val="3"/>
      <w:numFmt w:val="upperLetter"/>
      <w:lvlText w:val="%1."/>
      <w:lvlJc w:val="left"/>
      <w:pPr>
        <w:ind w:left="795" w:firstLine="0"/>
      </w:pPr>
      <w:rPr>
        <w:rFonts w:ascii="Times New Roman" w:eastAsia="Times New Roman" w:hAnsi="Times New Roman" w:cs="Times New Roman" w:hint="default"/>
        <w:b/>
        <w:bCs/>
        <w:i w:val="0"/>
        <w:strike w:val="0"/>
        <w:dstrike w:val="0"/>
        <w:color w:val="000000"/>
        <w:sz w:val="24"/>
        <w:szCs w:val="24"/>
        <w:u w:val="none" w:color="000000"/>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6673C01"/>
    <w:multiLevelType w:val="hybridMultilevel"/>
    <w:tmpl w:val="68EE0B8E"/>
    <w:lvl w:ilvl="0" w:tplc="9AC4C878">
      <w:start w:val="1"/>
      <w:numFmt w:val="upperRoman"/>
      <w:lvlText w:val="%1."/>
      <w:lvlJc w:val="righ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5790545"/>
    <w:multiLevelType w:val="hybridMultilevel"/>
    <w:tmpl w:val="93663F94"/>
    <w:lvl w:ilvl="0" w:tplc="AC3049A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63111CB"/>
    <w:multiLevelType w:val="hybridMultilevel"/>
    <w:tmpl w:val="D174E902"/>
    <w:lvl w:ilvl="0" w:tplc="7BEA3DB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7AA7A41"/>
    <w:multiLevelType w:val="hybridMultilevel"/>
    <w:tmpl w:val="A060233C"/>
    <w:lvl w:ilvl="0" w:tplc="02D2805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EF01C78">
      <w:start w:val="1"/>
      <w:numFmt w:val="decimal"/>
      <w:lvlText w:val="%2."/>
      <w:lvlJc w:val="left"/>
      <w:pPr>
        <w:ind w:left="15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8422FD8">
      <w:start w:val="1"/>
      <w:numFmt w:val="lowerRoman"/>
      <w:lvlText w:val="%3"/>
      <w:lvlJc w:val="left"/>
      <w:pPr>
        <w:ind w:left="19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FF233DE">
      <w:start w:val="1"/>
      <w:numFmt w:val="decimal"/>
      <w:lvlText w:val="%4"/>
      <w:lvlJc w:val="left"/>
      <w:pPr>
        <w:ind w:left="27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90C437A">
      <w:start w:val="1"/>
      <w:numFmt w:val="lowerLetter"/>
      <w:lvlText w:val="%5"/>
      <w:lvlJc w:val="left"/>
      <w:pPr>
        <w:ind w:left="3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1D633A2">
      <w:start w:val="1"/>
      <w:numFmt w:val="lowerRoman"/>
      <w:lvlText w:val="%6"/>
      <w:lvlJc w:val="left"/>
      <w:pPr>
        <w:ind w:left="41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076BA96">
      <w:start w:val="1"/>
      <w:numFmt w:val="decimal"/>
      <w:lvlText w:val="%7"/>
      <w:lvlJc w:val="left"/>
      <w:pPr>
        <w:ind w:left="48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27637D2">
      <w:start w:val="1"/>
      <w:numFmt w:val="lowerLetter"/>
      <w:lvlText w:val="%8"/>
      <w:lvlJc w:val="left"/>
      <w:pPr>
        <w:ind w:left="55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2B25FD8">
      <w:start w:val="1"/>
      <w:numFmt w:val="lowerRoman"/>
      <w:lvlText w:val="%9"/>
      <w:lvlJc w:val="left"/>
      <w:pPr>
        <w:ind w:left="6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7C797273"/>
    <w:multiLevelType w:val="hybridMultilevel"/>
    <w:tmpl w:val="5F42F2A6"/>
    <w:lvl w:ilvl="0" w:tplc="64F0E310">
      <w:start w:val="1"/>
      <w:numFmt w:val="upperLetter"/>
      <w:lvlText w:val="%1."/>
      <w:lvlJc w:val="left"/>
      <w:pPr>
        <w:ind w:left="108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47621704">
    <w:abstractNumId w:val="0"/>
  </w:num>
  <w:num w:numId="2" w16cid:durableId="603540486">
    <w:abstractNumId w:val="4"/>
  </w:num>
  <w:num w:numId="3" w16cid:durableId="2047562106">
    <w:abstractNumId w:val="6"/>
  </w:num>
  <w:num w:numId="4" w16cid:durableId="1726754978">
    <w:abstractNumId w:val="5"/>
  </w:num>
  <w:num w:numId="5" w16cid:durableId="1576163298">
    <w:abstractNumId w:val="1"/>
  </w:num>
  <w:num w:numId="6" w16cid:durableId="1630359995">
    <w:abstractNumId w:val="8"/>
  </w:num>
  <w:num w:numId="7" w16cid:durableId="1279527368">
    <w:abstractNumId w:val="7"/>
  </w:num>
  <w:num w:numId="8" w16cid:durableId="1707221549">
    <w:abstractNumId w:val="2"/>
  </w:num>
  <w:num w:numId="9" w16cid:durableId="189803718">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7C47"/>
    <w:rsid w:val="00001F8E"/>
    <w:rsid w:val="000207FD"/>
    <w:rsid w:val="000234C8"/>
    <w:rsid w:val="00030529"/>
    <w:rsid w:val="0004402C"/>
    <w:rsid w:val="00050510"/>
    <w:rsid w:val="00061980"/>
    <w:rsid w:val="0006400A"/>
    <w:rsid w:val="00074AE2"/>
    <w:rsid w:val="00096416"/>
    <w:rsid w:val="000A11DE"/>
    <w:rsid w:val="000A1535"/>
    <w:rsid w:val="000A3D1C"/>
    <w:rsid w:val="000A424E"/>
    <w:rsid w:val="000A4EA8"/>
    <w:rsid w:val="000B3BC0"/>
    <w:rsid w:val="000B5B68"/>
    <w:rsid w:val="000D0BCF"/>
    <w:rsid w:val="000D0D67"/>
    <w:rsid w:val="000D3AE1"/>
    <w:rsid w:val="000E3A53"/>
    <w:rsid w:val="000E7A7C"/>
    <w:rsid w:val="000F3F6D"/>
    <w:rsid w:val="001010B3"/>
    <w:rsid w:val="001103AC"/>
    <w:rsid w:val="0011107F"/>
    <w:rsid w:val="00111E05"/>
    <w:rsid w:val="001133BA"/>
    <w:rsid w:val="00116E20"/>
    <w:rsid w:val="00122D1D"/>
    <w:rsid w:val="001241DD"/>
    <w:rsid w:val="0012736E"/>
    <w:rsid w:val="0013119E"/>
    <w:rsid w:val="0013124B"/>
    <w:rsid w:val="00132540"/>
    <w:rsid w:val="00133CD2"/>
    <w:rsid w:val="00136031"/>
    <w:rsid w:val="0013705E"/>
    <w:rsid w:val="00142692"/>
    <w:rsid w:val="0014365D"/>
    <w:rsid w:val="00146C14"/>
    <w:rsid w:val="001475D4"/>
    <w:rsid w:val="00150EF7"/>
    <w:rsid w:val="0015313D"/>
    <w:rsid w:val="00156885"/>
    <w:rsid w:val="001571B1"/>
    <w:rsid w:val="00167292"/>
    <w:rsid w:val="00171D82"/>
    <w:rsid w:val="00172329"/>
    <w:rsid w:val="00176424"/>
    <w:rsid w:val="001926B7"/>
    <w:rsid w:val="0019456C"/>
    <w:rsid w:val="00195DB5"/>
    <w:rsid w:val="001B768C"/>
    <w:rsid w:val="001C1F0C"/>
    <w:rsid w:val="001C39C7"/>
    <w:rsid w:val="001C5134"/>
    <w:rsid w:val="001C5291"/>
    <w:rsid w:val="001D032B"/>
    <w:rsid w:val="001D04B0"/>
    <w:rsid w:val="001D6473"/>
    <w:rsid w:val="001E26DC"/>
    <w:rsid w:val="002235FE"/>
    <w:rsid w:val="00227E91"/>
    <w:rsid w:val="00232680"/>
    <w:rsid w:val="002359D0"/>
    <w:rsid w:val="00260A78"/>
    <w:rsid w:val="002635B5"/>
    <w:rsid w:val="00267C47"/>
    <w:rsid w:val="002746BF"/>
    <w:rsid w:val="00282DE3"/>
    <w:rsid w:val="0028500B"/>
    <w:rsid w:val="00290A01"/>
    <w:rsid w:val="00292B66"/>
    <w:rsid w:val="0029352A"/>
    <w:rsid w:val="002A0C7D"/>
    <w:rsid w:val="002B048E"/>
    <w:rsid w:val="002B1FF0"/>
    <w:rsid w:val="002C2221"/>
    <w:rsid w:val="002C74A1"/>
    <w:rsid w:val="002D0676"/>
    <w:rsid w:val="002D35B4"/>
    <w:rsid w:val="002D44FC"/>
    <w:rsid w:val="002D7537"/>
    <w:rsid w:val="002E36EE"/>
    <w:rsid w:val="002E66A7"/>
    <w:rsid w:val="002E77A1"/>
    <w:rsid w:val="002F2EC4"/>
    <w:rsid w:val="002F4509"/>
    <w:rsid w:val="002F7B42"/>
    <w:rsid w:val="003173C8"/>
    <w:rsid w:val="00317ECD"/>
    <w:rsid w:val="00332B99"/>
    <w:rsid w:val="003351A4"/>
    <w:rsid w:val="00335232"/>
    <w:rsid w:val="0033680F"/>
    <w:rsid w:val="0034214A"/>
    <w:rsid w:val="00356384"/>
    <w:rsid w:val="00360D74"/>
    <w:rsid w:val="00363BC3"/>
    <w:rsid w:val="00371515"/>
    <w:rsid w:val="0037540D"/>
    <w:rsid w:val="00376437"/>
    <w:rsid w:val="00377BB3"/>
    <w:rsid w:val="00385657"/>
    <w:rsid w:val="00392BBC"/>
    <w:rsid w:val="003A1657"/>
    <w:rsid w:val="003B37C4"/>
    <w:rsid w:val="003B4153"/>
    <w:rsid w:val="003C4FD0"/>
    <w:rsid w:val="003C5275"/>
    <w:rsid w:val="003E2823"/>
    <w:rsid w:val="003E651C"/>
    <w:rsid w:val="003F3987"/>
    <w:rsid w:val="003F5392"/>
    <w:rsid w:val="003F6AFD"/>
    <w:rsid w:val="003F6BC7"/>
    <w:rsid w:val="0040234E"/>
    <w:rsid w:val="0040318F"/>
    <w:rsid w:val="00404138"/>
    <w:rsid w:val="00421F46"/>
    <w:rsid w:val="004271CC"/>
    <w:rsid w:val="0042773F"/>
    <w:rsid w:val="00447B8E"/>
    <w:rsid w:val="00447CB6"/>
    <w:rsid w:val="00447E89"/>
    <w:rsid w:val="00451730"/>
    <w:rsid w:val="0045193F"/>
    <w:rsid w:val="00455A02"/>
    <w:rsid w:val="00460790"/>
    <w:rsid w:val="00467CD3"/>
    <w:rsid w:val="004722D7"/>
    <w:rsid w:val="004977F0"/>
    <w:rsid w:val="004B40EE"/>
    <w:rsid w:val="004B4D87"/>
    <w:rsid w:val="004C0180"/>
    <w:rsid w:val="004C1262"/>
    <w:rsid w:val="004C14E2"/>
    <w:rsid w:val="004C6F3B"/>
    <w:rsid w:val="004D4353"/>
    <w:rsid w:val="004E457A"/>
    <w:rsid w:val="004F2BAE"/>
    <w:rsid w:val="004F2CDA"/>
    <w:rsid w:val="0050131E"/>
    <w:rsid w:val="00503229"/>
    <w:rsid w:val="00512F01"/>
    <w:rsid w:val="0052578A"/>
    <w:rsid w:val="00531DBA"/>
    <w:rsid w:val="0054537A"/>
    <w:rsid w:val="00547E86"/>
    <w:rsid w:val="00557435"/>
    <w:rsid w:val="00560D25"/>
    <w:rsid w:val="00560F8C"/>
    <w:rsid w:val="0056129E"/>
    <w:rsid w:val="005643D4"/>
    <w:rsid w:val="00567F40"/>
    <w:rsid w:val="0057151D"/>
    <w:rsid w:val="00584134"/>
    <w:rsid w:val="00593964"/>
    <w:rsid w:val="005A6F8B"/>
    <w:rsid w:val="005B2E3F"/>
    <w:rsid w:val="005B4F39"/>
    <w:rsid w:val="005C1704"/>
    <w:rsid w:val="005C38CB"/>
    <w:rsid w:val="005C3A2A"/>
    <w:rsid w:val="005C5CC2"/>
    <w:rsid w:val="005C5CE3"/>
    <w:rsid w:val="005C7A0B"/>
    <w:rsid w:val="005D5FD3"/>
    <w:rsid w:val="005D731F"/>
    <w:rsid w:val="005E6962"/>
    <w:rsid w:val="005E70E4"/>
    <w:rsid w:val="005E7F24"/>
    <w:rsid w:val="0060028A"/>
    <w:rsid w:val="0061378A"/>
    <w:rsid w:val="00616BC6"/>
    <w:rsid w:val="00617D79"/>
    <w:rsid w:val="0064225D"/>
    <w:rsid w:val="00650FC8"/>
    <w:rsid w:val="00651C02"/>
    <w:rsid w:val="00652C0D"/>
    <w:rsid w:val="00654B06"/>
    <w:rsid w:val="00662A9E"/>
    <w:rsid w:val="006677AA"/>
    <w:rsid w:val="006704A0"/>
    <w:rsid w:val="00672FE7"/>
    <w:rsid w:val="00673F73"/>
    <w:rsid w:val="0068149B"/>
    <w:rsid w:val="006958FD"/>
    <w:rsid w:val="006A2CCB"/>
    <w:rsid w:val="006D3371"/>
    <w:rsid w:val="007167EA"/>
    <w:rsid w:val="007230C6"/>
    <w:rsid w:val="00730220"/>
    <w:rsid w:val="00730409"/>
    <w:rsid w:val="00734D51"/>
    <w:rsid w:val="00736689"/>
    <w:rsid w:val="007532A2"/>
    <w:rsid w:val="00755D22"/>
    <w:rsid w:val="0076210F"/>
    <w:rsid w:val="0076644F"/>
    <w:rsid w:val="007721CD"/>
    <w:rsid w:val="007865A3"/>
    <w:rsid w:val="00786BEC"/>
    <w:rsid w:val="00790A2C"/>
    <w:rsid w:val="00792E4C"/>
    <w:rsid w:val="0079349F"/>
    <w:rsid w:val="007968E9"/>
    <w:rsid w:val="007B10E2"/>
    <w:rsid w:val="007B448A"/>
    <w:rsid w:val="007B6BFE"/>
    <w:rsid w:val="007C487C"/>
    <w:rsid w:val="007D22FD"/>
    <w:rsid w:val="007D5307"/>
    <w:rsid w:val="008034E4"/>
    <w:rsid w:val="008103A1"/>
    <w:rsid w:val="008139F4"/>
    <w:rsid w:val="008142AA"/>
    <w:rsid w:val="00817B36"/>
    <w:rsid w:val="00820D67"/>
    <w:rsid w:val="00823890"/>
    <w:rsid w:val="00825051"/>
    <w:rsid w:val="008339E0"/>
    <w:rsid w:val="0084487B"/>
    <w:rsid w:val="00845E86"/>
    <w:rsid w:val="00850732"/>
    <w:rsid w:val="008606A5"/>
    <w:rsid w:val="008851B5"/>
    <w:rsid w:val="00891DE3"/>
    <w:rsid w:val="0089709D"/>
    <w:rsid w:val="008C1BF7"/>
    <w:rsid w:val="008C2006"/>
    <w:rsid w:val="008C3B88"/>
    <w:rsid w:val="008C7DAE"/>
    <w:rsid w:val="008D2FAD"/>
    <w:rsid w:val="008E2D74"/>
    <w:rsid w:val="008E5224"/>
    <w:rsid w:val="008F044A"/>
    <w:rsid w:val="008F2819"/>
    <w:rsid w:val="008F34AE"/>
    <w:rsid w:val="008F5885"/>
    <w:rsid w:val="008F6156"/>
    <w:rsid w:val="008F6158"/>
    <w:rsid w:val="00904421"/>
    <w:rsid w:val="00912DE8"/>
    <w:rsid w:val="00915116"/>
    <w:rsid w:val="009239DE"/>
    <w:rsid w:val="00923A7A"/>
    <w:rsid w:val="00927729"/>
    <w:rsid w:val="009417D2"/>
    <w:rsid w:val="0094319D"/>
    <w:rsid w:val="00944B83"/>
    <w:rsid w:val="0094554E"/>
    <w:rsid w:val="00955091"/>
    <w:rsid w:val="009612A5"/>
    <w:rsid w:val="00967EBC"/>
    <w:rsid w:val="0097325C"/>
    <w:rsid w:val="0097355A"/>
    <w:rsid w:val="00977D88"/>
    <w:rsid w:val="00985B84"/>
    <w:rsid w:val="00990851"/>
    <w:rsid w:val="00995AA9"/>
    <w:rsid w:val="009A2772"/>
    <w:rsid w:val="009A57C4"/>
    <w:rsid w:val="009B59A6"/>
    <w:rsid w:val="009C24C9"/>
    <w:rsid w:val="009D43CE"/>
    <w:rsid w:val="009F0755"/>
    <w:rsid w:val="00A00B4E"/>
    <w:rsid w:val="00A02A39"/>
    <w:rsid w:val="00A02D6B"/>
    <w:rsid w:val="00A17E8C"/>
    <w:rsid w:val="00A22673"/>
    <w:rsid w:val="00A2296E"/>
    <w:rsid w:val="00A259E2"/>
    <w:rsid w:val="00A30ADB"/>
    <w:rsid w:val="00A3358C"/>
    <w:rsid w:val="00A5343B"/>
    <w:rsid w:val="00A61688"/>
    <w:rsid w:val="00A61DD0"/>
    <w:rsid w:val="00A70AFF"/>
    <w:rsid w:val="00A90AD7"/>
    <w:rsid w:val="00AA4ED6"/>
    <w:rsid w:val="00AA6E39"/>
    <w:rsid w:val="00AA7B7F"/>
    <w:rsid w:val="00AB36C0"/>
    <w:rsid w:val="00AB6532"/>
    <w:rsid w:val="00AD71A2"/>
    <w:rsid w:val="00AE35FF"/>
    <w:rsid w:val="00AE5B7E"/>
    <w:rsid w:val="00AF0719"/>
    <w:rsid w:val="00AF73B6"/>
    <w:rsid w:val="00B02CDF"/>
    <w:rsid w:val="00B202DD"/>
    <w:rsid w:val="00B22377"/>
    <w:rsid w:val="00B27A47"/>
    <w:rsid w:val="00B35DF3"/>
    <w:rsid w:val="00B6534F"/>
    <w:rsid w:val="00B70315"/>
    <w:rsid w:val="00B80CFE"/>
    <w:rsid w:val="00B825D7"/>
    <w:rsid w:val="00B84EA4"/>
    <w:rsid w:val="00B8615D"/>
    <w:rsid w:val="00B92576"/>
    <w:rsid w:val="00B97A6D"/>
    <w:rsid w:val="00BC7408"/>
    <w:rsid w:val="00BD67DD"/>
    <w:rsid w:val="00BD73ED"/>
    <w:rsid w:val="00BE0481"/>
    <w:rsid w:val="00BE47B9"/>
    <w:rsid w:val="00BE7C5D"/>
    <w:rsid w:val="00BF30DD"/>
    <w:rsid w:val="00BF4E5C"/>
    <w:rsid w:val="00C12E24"/>
    <w:rsid w:val="00C15902"/>
    <w:rsid w:val="00C2498D"/>
    <w:rsid w:val="00C365E0"/>
    <w:rsid w:val="00C57655"/>
    <w:rsid w:val="00C85A34"/>
    <w:rsid w:val="00C87352"/>
    <w:rsid w:val="00C95480"/>
    <w:rsid w:val="00CA2F96"/>
    <w:rsid w:val="00CA452B"/>
    <w:rsid w:val="00CA603A"/>
    <w:rsid w:val="00CC1A6F"/>
    <w:rsid w:val="00CC1C6F"/>
    <w:rsid w:val="00CC5F6B"/>
    <w:rsid w:val="00CC7371"/>
    <w:rsid w:val="00CD09F7"/>
    <w:rsid w:val="00CD13CA"/>
    <w:rsid w:val="00CD643A"/>
    <w:rsid w:val="00CE50C8"/>
    <w:rsid w:val="00CF3E7C"/>
    <w:rsid w:val="00D06F64"/>
    <w:rsid w:val="00D22B1D"/>
    <w:rsid w:val="00D2606E"/>
    <w:rsid w:val="00D32678"/>
    <w:rsid w:val="00D36A1A"/>
    <w:rsid w:val="00D449C4"/>
    <w:rsid w:val="00D70632"/>
    <w:rsid w:val="00D73AE9"/>
    <w:rsid w:val="00D75D44"/>
    <w:rsid w:val="00D768A3"/>
    <w:rsid w:val="00D7786F"/>
    <w:rsid w:val="00D83037"/>
    <w:rsid w:val="00D86752"/>
    <w:rsid w:val="00D90DFC"/>
    <w:rsid w:val="00D967AB"/>
    <w:rsid w:val="00DB17E4"/>
    <w:rsid w:val="00DB20A4"/>
    <w:rsid w:val="00DB2CD9"/>
    <w:rsid w:val="00DB4D1A"/>
    <w:rsid w:val="00DC4BDC"/>
    <w:rsid w:val="00DD23F5"/>
    <w:rsid w:val="00DD710F"/>
    <w:rsid w:val="00DF07F9"/>
    <w:rsid w:val="00DF70F6"/>
    <w:rsid w:val="00E01E39"/>
    <w:rsid w:val="00E06366"/>
    <w:rsid w:val="00E0713E"/>
    <w:rsid w:val="00E15C38"/>
    <w:rsid w:val="00E21474"/>
    <w:rsid w:val="00E216E8"/>
    <w:rsid w:val="00E26FF9"/>
    <w:rsid w:val="00E34964"/>
    <w:rsid w:val="00E377E4"/>
    <w:rsid w:val="00E55A01"/>
    <w:rsid w:val="00E63D25"/>
    <w:rsid w:val="00E72AAC"/>
    <w:rsid w:val="00E74628"/>
    <w:rsid w:val="00E774C8"/>
    <w:rsid w:val="00E9131E"/>
    <w:rsid w:val="00EB2DC0"/>
    <w:rsid w:val="00EB4291"/>
    <w:rsid w:val="00EB572A"/>
    <w:rsid w:val="00EB6072"/>
    <w:rsid w:val="00EC1C11"/>
    <w:rsid w:val="00EC6996"/>
    <w:rsid w:val="00EC7644"/>
    <w:rsid w:val="00ED0F87"/>
    <w:rsid w:val="00ED2310"/>
    <w:rsid w:val="00ED3C70"/>
    <w:rsid w:val="00ED5A18"/>
    <w:rsid w:val="00EE1A84"/>
    <w:rsid w:val="00EE43A0"/>
    <w:rsid w:val="00EE6B6B"/>
    <w:rsid w:val="00EF0248"/>
    <w:rsid w:val="00F02890"/>
    <w:rsid w:val="00F02B73"/>
    <w:rsid w:val="00F11EDC"/>
    <w:rsid w:val="00F125D5"/>
    <w:rsid w:val="00F27FB3"/>
    <w:rsid w:val="00F42B8D"/>
    <w:rsid w:val="00F4545B"/>
    <w:rsid w:val="00F4763A"/>
    <w:rsid w:val="00F47E6F"/>
    <w:rsid w:val="00F619B7"/>
    <w:rsid w:val="00F64460"/>
    <w:rsid w:val="00F8200A"/>
    <w:rsid w:val="00FA0097"/>
    <w:rsid w:val="00FA0DE9"/>
    <w:rsid w:val="00FA2D11"/>
    <w:rsid w:val="00FA3AA6"/>
    <w:rsid w:val="00FA5345"/>
    <w:rsid w:val="00FB73CC"/>
    <w:rsid w:val="00FC0FA1"/>
    <w:rsid w:val="00FD47FB"/>
    <w:rsid w:val="00FE67B7"/>
    <w:rsid w:val="00FE7A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75A074"/>
  <w15:docId w15:val="{F8A7C176-AC0B-4ABA-A373-8451FD458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C4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267C47"/>
    <w:rPr>
      <w:color w:val="0000FF"/>
      <w:u w:val="single"/>
    </w:rPr>
  </w:style>
  <w:style w:type="paragraph" w:styleId="NoSpacing">
    <w:name w:val="No Spacing"/>
    <w:uiPriority w:val="1"/>
    <w:qFormat/>
    <w:rsid w:val="00267C47"/>
    <w:pPr>
      <w:spacing w:after="0" w:line="240" w:lineRule="auto"/>
    </w:pPr>
    <w:rPr>
      <w:rFonts w:ascii="Times New Roman" w:eastAsia="Calibri" w:hAnsi="Times New Roman" w:cs="Times New Roman"/>
      <w:sz w:val="24"/>
      <w:szCs w:val="24"/>
    </w:rPr>
  </w:style>
  <w:style w:type="paragraph" w:styleId="Header">
    <w:name w:val="header"/>
    <w:basedOn w:val="Normal"/>
    <w:link w:val="HeaderChar"/>
    <w:uiPriority w:val="99"/>
    <w:unhideWhenUsed/>
    <w:rsid w:val="008103A1"/>
    <w:pPr>
      <w:tabs>
        <w:tab w:val="center" w:pos="4680"/>
        <w:tab w:val="right" w:pos="9360"/>
      </w:tabs>
    </w:pPr>
  </w:style>
  <w:style w:type="character" w:customStyle="1" w:styleId="HeaderChar">
    <w:name w:val="Header Char"/>
    <w:basedOn w:val="DefaultParagraphFont"/>
    <w:link w:val="Header"/>
    <w:uiPriority w:val="99"/>
    <w:rsid w:val="008103A1"/>
    <w:rPr>
      <w:rFonts w:ascii="Times New Roman" w:eastAsia="Times New Roman" w:hAnsi="Times New Roman" w:cs="Times New Roman"/>
      <w:sz w:val="24"/>
      <w:szCs w:val="24"/>
    </w:rPr>
  </w:style>
  <w:style w:type="paragraph" w:styleId="Footer">
    <w:name w:val="footer"/>
    <w:basedOn w:val="Normal"/>
    <w:link w:val="FooterChar"/>
    <w:unhideWhenUsed/>
    <w:rsid w:val="008103A1"/>
    <w:pPr>
      <w:tabs>
        <w:tab w:val="center" w:pos="4680"/>
        <w:tab w:val="right" w:pos="9360"/>
      </w:tabs>
    </w:pPr>
  </w:style>
  <w:style w:type="character" w:customStyle="1" w:styleId="FooterChar">
    <w:name w:val="Footer Char"/>
    <w:basedOn w:val="DefaultParagraphFont"/>
    <w:link w:val="Footer"/>
    <w:rsid w:val="008103A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103A1"/>
    <w:rPr>
      <w:rFonts w:ascii="Tahoma" w:hAnsi="Tahoma" w:cs="Tahoma"/>
      <w:sz w:val="16"/>
      <w:szCs w:val="16"/>
    </w:rPr>
  </w:style>
  <w:style w:type="character" w:customStyle="1" w:styleId="BalloonTextChar">
    <w:name w:val="Balloon Text Char"/>
    <w:basedOn w:val="DefaultParagraphFont"/>
    <w:link w:val="BalloonText"/>
    <w:uiPriority w:val="99"/>
    <w:semiHidden/>
    <w:rsid w:val="008103A1"/>
    <w:rPr>
      <w:rFonts w:ascii="Tahoma" w:eastAsia="Times New Roman" w:hAnsi="Tahoma" w:cs="Tahoma"/>
      <w:sz w:val="16"/>
      <w:szCs w:val="16"/>
    </w:rPr>
  </w:style>
  <w:style w:type="paragraph" w:styleId="ListParagraph">
    <w:name w:val="List Paragraph"/>
    <w:basedOn w:val="Normal"/>
    <w:link w:val="ListParagraphChar"/>
    <w:uiPriority w:val="34"/>
    <w:qFormat/>
    <w:rsid w:val="00EE6B6B"/>
    <w:pPr>
      <w:ind w:left="720"/>
    </w:pPr>
  </w:style>
  <w:style w:type="character" w:customStyle="1" w:styleId="ListParagraphChar">
    <w:name w:val="List Paragraph Char"/>
    <w:link w:val="ListParagraph"/>
    <w:uiPriority w:val="34"/>
    <w:locked/>
    <w:rsid w:val="007D22FD"/>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CA603A"/>
    <w:rPr>
      <w:color w:val="605E5C"/>
      <w:shd w:val="clear" w:color="auto" w:fill="E1DFDD"/>
    </w:rPr>
  </w:style>
  <w:style w:type="paragraph" w:customStyle="1" w:styleId="Default">
    <w:name w:val="Default"/>
    <w:rsid w:val="00AB36C0"/>
    <w:pPr>
      <w:autoSpaceDE w:val="0"/>
      <w:autoSpaceDN w:val="0"/>
      <w:adjustRightInd w:val="0"/>
      <w:spacing w:after="0" w:line="240" w:lineRule="auto"/>
    </w:pPr>
    <w:rPr>
      <w:rFonts w:ascii="Arial" w:hAnsi="Arial" w:cs="Arial"/>
      <w:color w:val="000000"/>
      <w:sz w:val="24"/>
      <w:szCs w:val="24"/>
    </w:rPr>
  </w:style>
  <w:style w:type="character" w:styleId="CommentReference">
    <w:name w:val="annotation reference"/>
    <w:basedOn w:val="DefaultParagraphFont"/>
    <w:uiPriority w:val="99"/>
    <w:semiHidden/>
    <w:unhideWhenUsed/>
    <w:rsid w:val="00074AE2"/>
    <w:rPr>
      <w:sz w:val="16"/>
      <w:szCs w:val="16"/>
    </w:rPr>
  </w:style>
  <w:style w:type="paragraph" w:styleId="CommentText">
    <w:name w:val="annotation text"/>
    <w:basedOn w:val="Normal"/>
    <w:link w:val="CommentTextChar"/>
    <w:uiPriority w:val="99"/>
    <w:unhideWhenUsed/>
    <w:rsid w:val="00074AE2"/>
    <w:rPr>
      <w:sz w:val="20"/>
      <w:szCs w:val="20"/>
    </w:rPr>
  </w:style>
  <w:style w:type="character" w:customStyle="1" w:styleId="CommentTextChar">
    <w:name w:val="Comment Text Char"/>
    <w:basedOn w:val="DefaultParagraphFont"/>
    <w:link w:val="CommentText"/>
    <w:uiPriority w:val="99"/>
    <w:rsid w:val="00074AE2"/>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074AE2"/>
    <w:rPr>
      <w:b/>
      <w:bCs/>
    </w:rPr>
  </w:style>
  <w:style w:type="character" w:customStyle="1" w:styleId="CommentSubjectChar">
    <w:name w:val="Comment Subject Char"/>
    <w:basedOn w:val="CommentTextChar"/>
    <w:link w:val="CommentSubject"/>
    <w:uiPriority w:val="99"/>
    <w:semiHidden/>
    <w:rsid w:val="00074AE2"/>
    <w:rPr>
      <w:rFonts w:ascii="Times New Roman" w:eastAsia="Times New Roman" w:hAnsi="Times New Roman" w:cs="Times New Roman"/>
      <w:b/>
      <w:bCs/>
      <w:sz w:val="20"/>
      <w:szCs w:val="20"/>
    </w:rPr>
  </w:style>
  <w:style w:type="paragraph" w:customStyle="1" w:styleId="xmsonormal">
    <w:name w:val="x_msonormal"/>
    <w:basedOn w:val="Normal"/>
    <w:rsid w:val="00650FC8"/>
    <w:rPr>
      <w:rFonts w:ascii="Calibri" w:eastAsiaTheme="minorHAnsi" w:hAnsi="Calibri" w:cs="Calibri"/>
      <w:sz w:val="22"/>
      <w:szCs w:val="22"/>
    </w:rPr>
  </w:style>
  <w:style w:type="paragraph" w:styleId="NormalWeb">
    <w:name w:val="Normal (Web)"/>
    <w:basedOn w:val="Normal"/>
    <w:uiPriority w:val="99"/>
    <w:semiHidden/>
    <w:unhideWhenUsed/>
    <w:rsid w:val="00447B8E"/>
    <w:rPr>
      <w:rFonts w:ascii="Calibri" w:eastAsiaTheme="minorHAnsi" w:hAnsi="Calibri" w:cs="Calibri"/>
      <w:sz w:val="22"/>
      <w:szCs w:val="22"/>
    </w:rPr>
  </w:style>
  <w:style w:type="character" w:customStyle="1" w:styleId="normaltextrun">
    <w:name w:val="normaltextrun"/>
    <w:basedOn w:val="DefaultParagraphFont"/>
    <w:rsid w:val="006958FD"/>
  </w:style>
  <w:style w:type="paragraph" w:customStyle="1" w:styleId="paragraph">
    <w:name w:val="paragraph"/>
    <w:basedOn w:val="Normal"/>
    <w:rsid w:val="00136031"/>
    <w:pPr>
      <w:spacing w:before="100" w:beforeAutospacing="1" w:after="100" w:afterAutospacing="1"/>
    </w:pPr>
  </w:style>
  <w:style w:type="character" w:customStyle="1" w:styleId="eop">
    <w:name w:val="eop"/>
    <w:basedOn w:val="DefaultParagraphFont"/>
    <w:rsid w:val="00136031"/>
  </w:style>
  <w:style w:type="paragraph" w:styleId="BodyText">
    <w:name w:val="Body Text"/>
    <w:aliases w:val="Body Text Char1,Body Text Char Char"/>
    <w:basedOn w:val="Normal"/>
    <w:link w:val="BodyTextChar"/>
    <w:rsid w:val="00C57655"/>
    <w:pPr>
      <w:jc w:val="both"/>
    </w:pPr>
    <w:rPr>
      <w:b/>
      <w:bCs/>
    </w:rPr>
  </w:style>
  <w:style w:type="character" w:customStyle="1" w:styleId="BodyTextChar">
    <w:name w:val="Body Text Char"/>
    <w:aliases w:val="Body Text Char1 Char,Body Text Char Char Char"/>
    <w:basedOn w:val="DefaultParagraphFont"/>
    <w:link w:val="BodyText"/>
    <w:rsid w:val="00C57655"/>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969201">
      <w:bodyDiv w:val="1"/>
      <w:marLeft w:val="0"/>
      <w:marRight w:val="0"/>
      <w:marTop w:val="0"/>
      <w:marBottom w:val="0"/>
      <w:divBdr>
        <w:top w:val="none" w:sz="0" w:space="0" w:color="auto"/>
        <w:left w:val="none" w:sz="0" w:space="0" w:color="auto"/>
        <w:bottom w:val="none" w:sz="0" w:space="0" w:color="auto"/>
        <w:right w:val="none" w:sz="0" w:space="0" w:color="auto"/>
      </w:divBdr>
      <w:divsChild>
        <w:div w:id="346174244">
          <w:marLeft w:val="0"/>
          <w:marRight w:val="0"/>
          <w:marTop w:val="0"/>
          <w:marBottom w:val="0"/>
          <w:divBdr>
            <w:top w:val="none" w:sz="0" w:space="0" w:color="auto"/>
            <w:left w:val="none" w:sz="0" w:space="0" w:color="auto"/>
            <w:bottom w:val="none" w:sz="0" w:space="0" w:color="auto"/>
            <w:right w:val="none" w:sz="0" w:space="0" w:color="auto"/>
          </w:divBdr>
        </w:div>
        <w:div w:id="195124371">
          <w:marLeft w:val="0"/>
          <w:marRight w:val="0"/>
          <w:marTop w:val="0"/>
          <w:marBottom w:val="0"/>
          <w:divBdr>
            <w:top w:val="none" w:sz="0" w:space="0" w:color="auto"/>
            <w:left w:val="none" w:sz="0" w:space="0" w:color="auto"/>
            <w:bottom w:val="none" w:sz="0" w:space="0" w:color="auto"/>
            <w:right w:val="none" w:sz="0" w:space="0" w:color="auto"/>
          </w:divBdr>
        </w:div>
      </w:divsChild>
    </w:div>
    <w:div w:id="368141712">
      <w:bodyDiv w:val="1"/>
      <w:marLeft w:val="0"/>
      <w:marRight w:val="0"/>
      <w:marTop w:val="0"/>
      <w:marBottom w:val="0"/>
      <w:divBdr>
        <w:top w:val="none" w:sz="0" w:space="0" w:color="auto"/>
        <w:left w:val="none" w:sz="0" w:space="0" w:color="auto"/>
        <w:bottom w:val="none" w:sz="0" w:space="0" w:color="auto"/>
        <w:right w:val="none" w:sz="0" w:space="0" w:color="auto"/>
      </w:divBdr>
    </w:div>
    <w:div w:id="796333971">
      <w:bodyDiv w:val="1"/>
      <w:marLeft w:val="0"/>
      <w:marRight w:val="0"/>
      <w:marTop w:val="0"/>
      <w:marBottom w:val="0"/>
      <w:divBdr>
        <w:top w:val="none" w:sz="0" w:space="0" w:color="auto"/>
        <w:left w:val="none" w:sz="0" w:space="0" w:color="auto"/>
        <w:bottom w:val="none" w:sz="0" w:space="0" w:color="auto"/>
        <w:right w:val="none" w:sz="0" w:space="0" w:color="auto"/>
      </w:divBdr>
    </w:div>
    <w:div w:id="870532275">
      <w:bodyDiv w:val="1"/>
      <w:marLeft w:val="0"/>
      <w:marRight w:val="0"/>
      <w:marTop w:val="0"/>
      <w:marBottom w:val="0"/>
      <w:divBdr>
        <w:top w:val="none" w:sz="0" w:space="0" w:color="auto"/>
        <w:left w:val="none" w:sz="0" w:space="0" w:color="auto"/>
        <w:bottom w:val="none" w:sz="0" w:space="0" w:color="auto"/>
        <w:right w:val="none" w:sz="0" w:space="0" w:color="auto"/>
      </w:divBdr>
    </w:div>
    <w:div w:id="1043335890">
      <w:bodyDiv w:val="1"/>
      <w:marLeft w:val="0"/>
      <w:marRight w:val="0"/>
      <w:marTop w:val="0"/>
      <w:marBottom w:val="0"/>
      <w:divBdr>
        <w:top w:val="none" w:sz="0" w:space="0" w:color="auto"/>
        <w:left w:val="none" w:sz="0" w:space="0" w:color="auto"/>
        <w:bottom w:val="none" w:sz="0" w:space="0" w:color="auto"/>
        <w:right w:val="none" w:sz="0" w:space="0" w:color="auto"/>
      </w:divBdr>
    </w:div>
    <w:div w:id="1081442045">
      <w:bodyDiv w:val="1"/>
      <w:marLeft w:val="0"/>
      <w:marRight w:val="0"/>
      <w:marTop w:val="0"/>
      <w:marBottom w:val="0"/>
      <w:divBdr>
        <w:top w:val="none" w:sz="0" w:space="0" w:color="auto"/>
        <w:left w:val="none" w:sz="0" w:space="0" w:color="auto"/>
        <w:bottom w:val="none" w:sz="0" w:space="0" w:color="auto"/>
        <w:right w:val="none" w:sz="0" w:space="0" w:color="auto"/>
      </w:divBdr>
    </w:div>
    <w:div w:id="1156923087">
      <w:bodyDiv w:val="1"/>
      <w:marLeft w:val="0"/>
      <w:marRight w:val="0"/>
      <w:marTop w:val="0"/>
      <w:marBottom w:val="0"/>
      <w:divBdr>
        <w:top w:val="none" w:sz="0" w:space="0" w:color="auto"/>
        <w:left w:val="none" w:sz="0" w:space="0" w:color="auto"/>
        <w:bottom w:val="none" w:sz="0" w:space="0" w:color="auto"/>
        <w:right w:val="none" w:sz="0" w:space="0" w:color="auto"/>
      </w:divBdr>
    </w:div>
    <w:div w:id="1215578623">
      <w:bodyDiv w:val="1"/>
      <w:marLeft w:val="0"/>
      <w:marRight w:val="0"/>
      <w:marTop w:val="0"/>
      <w:marBottom w:val="0"/>
      <w:divBdr>
        <w:top w:val="none" w:sz="0" w:space="0" w:color="auto"/>
        <w:left w:val="none" w:sz="0" w:space="0" w:color="auto"/>
        <w:bottom w:val="none" w:sz="0" w:space="0" w:color="auto"/>
        <w:right w:val="none" w:sz="0" w:space="0" w:color="auto"/>
      </w:divBdr>
      <w:divsChild>
        <w:div w:id="1030454744">
          <w:marLeft w:val="0"/>
          <w:marRight w:val="0"/>
          <w:marTop w:val="0"/>
          <w:marBottom w:val="0"/>
          <w:divBdr>
            <w:top w:val="none" w:sz="0" w:space="0" w:color="auto"/>
            <w:left w:val="none" w:sz="0" w:space="0" w:color="auto"/>
            <w:bottom w:val="none" w:sz="0" w:space="0" w:color="auto"/>
            <w:right w:val="none" w:sz="0" w:space="0" w:color="auto"/>
          </w:divBdr>
        </w:div>
        <w:div w:id="2100561277">
          <w:marLeft w:val="0"/>
          <w:marRight w:val="0"/>
          <w:marTop w:val="0"/>
          <w:marBottom w:val="0"/>
          <w:divBdr>
            <w:top w:val="none" w:sz="0" w:space="0" w:color="auto"/>
            <w:left w:val="none" w:sz="0" w:space="0" w:color="auto"/>
            <w:bottom w:val="none" w:sz="0" w:space="0" w:color="auto"/>
            <w:right w:val="none" w:sz="0" w:space="0" w:color="auto"/>
          </w:divBdr>
        </w:div>
        <w:div w:id="266279593">
          <w:marLeft w:val="0"/>
          <w:marRight w:val="0"/>
          <w:marTop w:val="0"/>
          <w:marBottom w:val="0"/>
          <w:divBdr>
            <w:top w:val="none" w:sz="0" w:space="0" w:color="auto"/>
            <w:left w:val="none" w:sz="0" w:space="0" w:color="auto"/>
            <w:bottom w:val="none" w:sz="0" w:space="0" w:color="auto"/>
            <w:right w:val="none" w:sz="0" w:space="0" w:color="auto"/>
          </w:divBdr>
        </w:div>
        <w:div w:id="1545294348">
          <w:marLeft w:val="0"/>
          <w:marRight w:val="0"/>
          <w:marTop w:val="0"/>
          <w:marBottom w:val="0"/>
          <w:divBdr>
            <w:top w:val="none" w:sz="0" w:space="0" w:color="auto"/>
            <w:left w:val="none" w:sz="0" w:space="0" w:color="auto"/>
            <w:bottom w:val="none" w:sz="0" w:space="0" w:color="auto"/>
            <w:right w:val="none" w:sz="0" w:space="0" w:color="auto"/>
          </w:divBdr>
        </w:div>
      </w:divsChild>
    </w:div>
    <w:div w:id="1646466916">
      <w:bodyDiv w:val="1"/>
      <w:marLeft w:val="0"/>
      <w:marRight w:val="0"/>
      <w:marTop w:val="0"/>
      <w:marBottom w:val="0"/>
      <w:divBdr>
        <w:top w:val="none" w:sz="0" w:space="0" w:color="auto"/>
        <w:left w:val="none" w:sz="0" w:space="0" w:color="auto"/>
        <w:bottom w:val="none" w:sz="0" w:space="0" w:color="auto"/>
        <w:right w:val="none" w:sz="0" w:space="0" w:color="auto"/>
      </w:divBdr>
    </w:div>
    <w:div w:id="1793285092">
      <w:bodyDiv w:val="1"/>
      <w:marLeft w:val="0"/>
      <w:marRight w:val="0"/>
      <w:marTop w:val="0"/>
      <w:marBottom w:val="0"/>
      <w:divBdr>
        <w:top w:val="none" w:sz="0" w:space="0" w:color="auto"/>
        <w:left w:val="none" w:sz="0" w:space="0" w:color="auto"/>
        <w:bottom w:val="none" w:sz="0" w:space="0" w:color="auto"/>
        <w:right w:val="none" w:sz="0" w:space="0" w:color="auto"/>
      </w:divBdr>
    </w:div>
    <w:div w:id="1903324109">
      <w:bodyDiv w:val="1"/>
      <w:marLeft w:val="0"/>
      <w:marRight w:val="0"/>
      <w:marTop w:val="0"/>
      <w:marBottom w:val="0"/>
      <w:divBdr>
        <w:top w:val="none" w:sz="0" w:space="0" w:color="auto"/>
        <w:left w:val="none" w:sz="0" w:space="0" w:color="auto"/>
        <w:bottom w:val="none" w:sz="0" w:space="0" w:color="auto"/>
        <w:right w:val="none" w:sz="0" w:space="0" w:color="auto"/>
      </w:divBdr>
    </w:div>
    <w:div w:id="1955794034">
      <w:bodyDiv w:val="1"/>
      <w:marLeft w:val="0"/>
      <w:marRight w:val="0"/>
      <w:marTop w:val="0"/>
      <w:marBottom w:val="0"/>
      <w:divBdr>
        <w:top w:val="none" w:sz="0" w:space="0" w:color="auto"/>
        <w:left w:val="none" w:sz="0" w:space="0" w:color="auto"/>
        <w:bottom w:val="none" w:sz="0" w:space="0" w:color="auto"/>
        <w:right w:val="none" w:sz="0" w:space="0" w:color="auto"/>
      </w:divBdr>
    </w:div>
    <w:div w:id="1998806669">
      <w:bodyDiv w:val="1"/>
      <w:marLeft w:val="0"/>
      <w:marRight w:val="0"/>
      <w:marTop w:val="0"/>
      <w:marBottom w:val="0"/>
      <w:divBdr>
        <w:top w:val="none" w:sz="0" w:space="0" w:color="auto"/>
        <w:left w:val="none" w:sz="0" w:space="0" w:color="auto"/>
        <w:bottom w:val="none" w:sz="0" w:space="0" w:color="auto"/>
        <w:right w:val="none" w:sz="0" w:space="0" w:color="auto"/>
      </w:divBdr>
    </w:div>
    <w:div w:id="2061586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fessler@pa.go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E884DE-40C3-4643-9B1A-FF4D49A4E9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3683</Words>
  <Characters>20995</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DMVA</Company>
  <LinksUpToDate>false</LinksUpToDate>
  <CharactersWithSpaces>24629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Martinez, Sandra</dc:creator>
  <cp:lastModifiedBy>Fessler, Pamela</cp:lastModifiedBy>
  <cp:revision>2</cp:revision>
  <cp:lastPrinted>2025-04-15T14:13:00Z</cp:lastPrinted>
  <dcterms:created xsi:type="dcterms:W3CDTF">2026-02-10T15:54:00Z</dcterms:created>
  <dcterms:modified xsi:type="dcterms:W3CDTF">2026-02-10T15:54:00Z</dcterms:modified>
</cp:coreProperties>
</file>