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64974" w14:textId="0421F0E8" w:rsidR="003E782F" w:rsidRPr="00F036A4" w:rsidRDefault="00794D26" w:rsidP="00BE7EEC">
      <w:pPr>
        <w:jc w:val="center"/>
        <w:rPr>
          <w:rFonts w:ascii="Arial" w:hAnsi="Arial" w:cs="Arial"/>
          <w:sz w:val="24"/>
          <w:szCs w:val="24"/>
        </w:rPr>
      </w:pPr>
      <w:r w:rsidRPr="00F036A4">
        <w:rPr>
          <w:rFonts w:ascii="Arial" w:hAnsi="Arial" w:cs="Arial"/>
          <w:sz w:val="24"/>
          <w:szCs w:val="24"/>
        </w:rPr>
        <w:t>Addendum to</w:t>
      </w:r>
      <w:r w:rsidR="006B2DAC" w:rsidRPr="00F036A4">
        <w:rPr>
          <w:rFonts w:ascii="Arial" w:hAnsi="Arial" w:cs="Arial"/>
          <w:sz w:val="24"/>
          <w:szCs w:val="24"/>
        </w:rPr>
        <w:t xml:space="preserve"> RFA#</w:t>
      </w:r>
      <w:r w:rsidR="006B2DAC" w:rsidRPr="00F036A4">
        <w:rPr>
          <w:rFonts w:ascii="Arial" w:hAnsi="Arial" w:cs="Arial"/>
          <w:color w:val="FF0000"/>
          <w:sz w:val="24"/>
          <w:szCs w:val="24"/>
        </w:rPr>
        <w:t xml:space="preserve"> </w:t>
      </w:r>
      <w:r w:rsidR="00431681" w:rsidRPr="00F036A4">
        <w:rPr>
          <w:rFonts w:ascii="Arial" w:hAnsi="Arial" w:cs="Arial"/>
          <w:sz w:val="24"/>
          <w:szCs w:val="24"/>
        </w:rPr>
        <w:t>67-116</w:t>
      </w:r>
    </w:p>
    <w:p w14:paraId="5FD64975" w14:textId="2A717DD9" w:rsidR="00BE7EEC" w:rsidRPr="00F036A4" w:rsidRDefault="00B04347" w:rsidP="00BE7EEC">
      <w:pPr>
        <w:jc w:val="center"/>
        <w:rPr>
          <w:rFonts w:ascii="Arial" w:hAnsi="Arial" w:cs="Arial"/>
          <w:sz w:val="24"/>
          <w:szCs w:val="24"/>
          <w:u w:val="single"/>
        </w:rPr>
      </w:pPr>
      <w:r w:rsidRPr="00F036A4">
        <w:rPr>
          <w:rFonts w:ascii="Arial" w:hAnsi="Arial" w:cs="Arial"/>
          <w:sz w:val="24"/>
          <w:szCs w:val="24"/>
          <w:u w:val="single"/>
        </w:rPr>
        <w:t>Pennsylvania Approved COVID-19 Testing Sites</w:t>
      </w:r>
      <w:r w:rsidR="006F0EFE" w:rsidRPr="00F036A4">
        <w:rPr>
          <w:rFonts w:ascii="Arial" w:hAnsi="Arial" w:cs="Arial"/>
          <w:sz w:val="24"/>
          <w:szCs w:val="24"/>
          <w:u w:val="single"/>
        </w:rPr>
        <w:t xml:space="preserve"> (</w:t>
      </w:r>
      <w:proofErr w:type="spellStart"/>
      <w:r w:rsidR="006F0EFE" w:rsidRPr="00F036A4">
        <w:rPr>
          <w:rFonts w:ascii="Arial" w:hAnsi="Arial" w:cs="Arial"/>
          <w:sz w:val="24"/>
          <w:szCs w:val="24"/>
          <w:u w:val="single"/>
        </w:rPr>
        <w:t>PaACTS</w:t>
      </w:r>
      <w:proofErr w:type="spellEnd"/>
      <w:r w:rsidR="006F0EFE" w:rsidRPr="00F036A4">
        <w:rPr>
          <w:rFonts w:ascii="Arial" w:hAnsi="Arial" w:cs="Arial"/>
          <w:sz w:val="24"/>
          <w:szCs w:val="24"/>
          <w:u w:val="single"/>
        </w:rPr>
        <w:t>)</w:t>
      </w:r>
    </w:p>
    <w:p w14:paraId="57A526B5" w14:textId="070DD84A" w:rsidR="00794D26" w:rsidRPr="00F036A4" w:rsidRDefault="00794D26" w:rsidP="00BE7EEC">
      <w:pPr>
        <w:rPr>
          <w:rFonts w:ascii="Arial" w:hAnsi="Arial" w:cs="Arial"/>
          <w:sz w:val="24"/>
          <w:szCs w:val="24"/>
        </w:rPr>
      </w:pPr>
      <w:r w:rsidRPr="00F036A4">
        <w:rPr>
          <w:rFonts w:ascii="Arial" w:hAnsi="Arial" w:cs="Arial"/>
          <w:sz w:val="24"/>
          <w:szCs w:val="24"/>
        </w:rPr>
        <w:t>Date:</w:t>
      </w:r>
      <w:r w:rsidR="006F0EFE" w:rsidRPr="00F036A4">
        <w:rPr>
          <w:rFonts w:ascii="Arial" w:hAnsi="Arial" w:cs="Arial"/>
          <w:sz w:val="24"/>
          <w:szCs w:val="24"/>
        </w:rPr>
        <w:t xml:space="preserve"> </w:t>
      </w:r>
      <w:r w:rsidR="006F0EFE" w:rsidRPr="00966261">
        <w:rPr>
          <w:rFonts w:ascii="Arial" w:hAnsi="Arial" w:cs="Arial"/>
          <w:sz w:val="24"/>
          <w:szCs w:val="24"/>
        </w:rPr>
        <w:t xml:space="preserve">August </w:t>
      </w:r>
      <w:r w:rsidR="00966261">
        <w:rPr>
          <w:rFonts w:ascii="Arial" w:hAnsi="Arial" w:cs="Arial"/>
          <w:sz w:val="24"/>
          <w:szCs w:val="24"/>
        </w:rPr>
        <w:t>24</w:t>
      </w:r>
      <w:r w:rsidR="006F0EFE" w:rsidRPr="00F036A4">
        <w:rPr>
          <w:rFonts w:ascii="Arial" w:hAnsi="Arial" w:cs="Arial"/>
          <w:sz w:val="24"/>
          <w:szCs w:val="24"/>
        </w:rPr>
        <w:t>, 2020</w:t>
      </w:r>
    </w:p>
    <w:p w14:paraId="5E134E8A" w14:textId="799D63B4" w:rsidR="00794D26" w:rsidRPr="00F036A4" w:rsidRDefault="00794D26" w:rsidP="00BE7EEC">
      <w:pPr>
        <w:rPr>
          <w:rFonts w:ascii="Arial" w:hAnsi="Arial" w:cs="Arial"/>
          <w:sz w:val="24"/>
          <w:szCs w:val="24"/>
        </w:rPr>
      </w:pPr>
      <w:r w:rsidRPr="00F036A4">
        <w:rPr>
          <w:rFonts w:ascii="Arial" w:hAnsi="Arial" w:cs="Arial"/>
          <w:sz w:val="24"/>
          <w:szCs w:val="24"/>
        </w:rPr>
        <w:t>Addendum Number:</w:t>
      </w:r>
      <w:r w:rsidR="006F0EFE" w:rsidRPr="00F036A4">
        <w:rPr>
          <w:rFonts w:ascii="Arial" w:hAnsi="Arial" w:cs="Arial"/>
          <w:sz w:val="24"/>
          <w:szCs w:val="24"/>
        </w:rPr>
        <w:t xml:space="preserve"> 1</w:t>
      </w:r>
    </w:p>
    <w:p w14:paraId="390290D3" w14:textId="77777777" w:rsidR="00794D26" w:rsidRPr="00F036A4" w:rsidRDefault="00794D26" w:rsidP="00BE7EEC">
      <w:pPr>
        <w:rPr>
          <w:rFonts w:ascii="Arial" w:hAnsi="Arial" w:cs="Arial"/>
          <w:sz w:val="24"/>
          <w:szCs w:val="24"/>
        </w:rPr>
      </w:pPr>
      <w:r w:rsidRPr="00F036A4">
        <w:rPr>
          <w:rFonts w:ascii="Arial" w:hAnsi="Arial" w:cs="Arial"/>
          <w:sz w:val="24"/>
          <w:szCs w:val="24"/>
        </w:rPr>
        <w:t>Addendum Changes:</w:t>
      </w:r>
    </w:p>
    <w:p w14:paraId="5FD64977" w14:textId="210270A4" w:rsidR="00BE7EEC" w:rsidRPr="00F036A4" w:rsidRDefault="00BE7EEC" w:rsidP="00327137">
      <w:pPr>
        <w:pStyle w:val="ListParagraph"/>
        <w:numPr>
          <w:ilvl w:val="0"/>
          <w:numId w:val="1"/>
        </w:numPr>
        <w:rPr>
          <w:rFonts w:ascii="Arial" w:hAnsi="Arial" w:cs="Arial"/>
          <w:sz w:val="24"/>
          <w:szCs w:val="24"/>
        </w:rPr>
      </w:pPr>
      <w:r w:rsidRPr="00F036A4">
        <w:rPr>
          <w:rFonts w:ascii="Arial" w:hAnsi="Arial" w:cs="Arial"/>
          <w:sz w:val="24"/>
          <w:szCs w:val="24"/>
        </w:rPr>
        <w:t>This addendum is to provide answers to all questions per the RFA Potential Applicant letter.</w:t>
      </w:r>
    </w:p>
    <w:p w14:paraId="22B2E834" w14:textId="43ABC0EB" w:rsidR="00794D26" w:rsidRPr="00F036A4" w:rsidRDefault="004A550C" w:rsidP="00BE7EEC">
      <w:pPr>
        <w:rPr>
          <w:rFonts w:ascii="Arial" w:hAnsi="Arial" w:cs="Arial"/>
          <w:sz w:val="24"/>
          <w:szCs w:val="24"/>
        </w:rPr>
      </w:pPr>
      <w:r w:rsidRPr="00F036A4">
        <w:rPr>
          <w:rFonts w:ascii="Arial" w:hAnsi="Arial" w:cs="Arial"/>
          <w:b/>
          <w:bCs/>
          <w:sz w:val="24"/>
          <w:szCs w:val="24"/>
        </w:rPr>
        <w:t>Q</w:t>
      </w:r>
      <w:r w:rsidR="006B0827" w:rsidRPr="00F036A4">
        <w:rPr>
          <w:rFonts w:ascii="Arial" w:hAnsi="Arial" w:cs="Arial"/>
          <w:b/>
          <w:bCs/>
          <w:sz w:val="24"/>
          <w:szCs w:val="24"/>
        </w:rPr>
        <w:t>uestion 1</w:t>
      </w:r>
      <w:r w:rsidRPr="00F036A4">
        <w:rPr>
          <w:rFonts w:ascii="Arial" w:hAnsi="Arial" w:cs="Arial"/>
          <w:b/>
          <w:bCs/>
          <w:sz w:val="24"/>
          <w:szCs w:val="24"/>
        </w:rPr>
        <w:t>:</w:t>
      </w:r>
      <w:r w:rsidRPr="00F036A4">
        <w:rPr>
          <w:rFonts w:ascii="Arial" w:hAnsi="Arial" w:cs="Arial"/>
          <w:sz w:val="24"/>
          <w:szCs w:val="24"/>
        </w:rPr>
        <w:t xml:space="preserve"> If chosen to do testing at the Hub locations, will the State provide/source kits for testing? Or do we have to perform the testing from the limited testing supplies that we can individually source?</w:t>
      </w:r>
    </w:p>
    <w:p w14:paraId="597C2AC4" w14:textId="5E1CCE6A" w:rsidR="004A550C" w:rsidRPr="00F036A4" w:rsidRDefault="004A550C" w:rsidP="00BE7EEC">
      <w:pPr>
        <w:rPr>
          <w:rFonts w:ascii="Arial" w:hAnsi="Arial" w:cs="Arial"/>
          <w:sz w:val="24"/>
          <w:szCs w:val="24"/>
        </w:rPr>
      </w:pPr>
      <w:r w:rsidRPr="00F036A4">
        <w:rPr>
          <w:rFonts w:ascii="Arial" w:hAnsi="Arial" w:cs="Arial"/>
          <w:b/>
          <w:bCs/>
          <w:sz w:val="24"/>
          <w:szCs w:val="24"/>
        </w:rPr>
        <w:t>A</w:t>
      </w:r>
      <w:r w:rsidR="006B0827" w:rsidRPr="00F036A4">
        <w:rPr>
          <w:rFonts w:ascii="Arial" w:hAnsi="Arial" w:cs="Arial"/>
          <w:b/>
          <w:bCs/>
          <w:sz w:val="24"/>
          <w:szCs w:val="24"/>
        </w:rPr>
        <w:t>nswer 1</w:t>
      </w:r>
      <w:r w:rsidRPr="00F036A4">
        <w:rPr>
          <w:rFonts w:ascii="Arial" w:hAnsi="Arial" w:cs="Arial"/>
          <w:b/>
          <w:bCs/>
          <w:sz w:val="24"/>
          <w:szCs w:val="24"/>
        </w:rPr>
        <w:t>:</w:t>
      </w:r>
      <w:r w:rsidRPr="00F036A4">
        <w:rPr>
          <w:rFonts w:ascii="Arial" w:hAnsi="Arial" w:cs="Arial"/>
          <w:sz w:val="24"/>
          <w:szCs w:val="24"/>
        </w:rPr>
        <w:t xml:space="preserve"> </w:t>
      </w:r>
      <w:r w:rsidR="00E56659" w:rsidRPr="00F036A4">
        <w:rPr>
          <w:rFonts w:ascii="Arial" w:hAnsi="Arial" w:cs="Arial"/>
          <w:sz w:val="24"/>
          <w:szCs w:val="24"/>
        </w:rPr>
        <w:t>Organizations should plan to procure their own testing supplies through their typical purchasing channels, but c</w:t>
      </w:r>
      <w:r w:rsidR="00ED49D8" w:rsidRPr="00F036A4">
        <w:rPr>
          <w:rFonts w:ascii="Arial" w:hAnsi="Arial" w:cs="Arial"/>
          <w:sz w:val="24"/>
          <w:szCs w:val="24"/>
        </w:rPr>
        <w:t xml:space="preserve">urrently the </w:t>
      </w:r>
      <w:r w:rsidR="00AA785B" w:rsidRPr="00F036A4">
        <w:rPr>
          <w:rFonts w:ascii="Arial" w:hAnsi="Arial" w:cs="Arial"/>
          <w:sz w:val="24"/>
          <w:szCs w:val="24"/>
        </w:rPr>
        <w:t>s</w:t>
      </w:r>
      <w:r w:rsidR="00ED49D8" w:rsidRPr="00F036A4">
        <w:rPr>
          <w:rFonts w:ascii="Arial" w:hAnsi="Arial" w:cs="Arial"/>
          <w:sz w:val="24"/>
          <w:szCs w:val="24"/>
        </w:rPr>
        <w:t xml:space="preserve">tate is receiving monthly shipments of specimen collection supplies from </w:t>
      </w:r>
      <w:r w:rsidR="00C82080">
        <w:rPr>
          <w:rFonts w:ascii="Arial" w:hAnsi="Arial" w:cs="Arial"/>
          <w:sz w:val="24"/>
          <w:szCs w:val="24"/>
        </w:rPr>
        <w:t xml:space="preserve">the Department of </w:t>
      </w:r>
      <w:r w:rsidR="00ED49D8" w:rsidRPr="00F036A4">
        <w:rPr>
          <w:rFonts w:ascii="Arial" w:hAnsi="Arial" w:cs="Arial"/>
          <w:sz w:val="24"/>
          <w:szCs w:val="24"/>
        </w:rPr>
        <w:t>H</w:t>
      </w:r>
      <w:r w:rsidR="00024A3B" w:rsidRPr="00F036A4">
        <w:rPr>
          <w:rFonts w:ascii="Arial" w:hAnsi="Arial" w:cs="Arial"/>
          <w:sz w:val="24"/>
          <w:szCs w:val="24"/>
        </w:rPr>
        <w:t xml:space="preserve">ealth and </w:t>
      </w:r>
      <w:r w:rsidR="00ED49D8" w:rsidRPr="00F036A4">
        <w:rPr>
          <w:rFonts w:ascii="Arial" w:hAnsi="Arial" w:cs="Arial"/>
          <w:sz w:val="24"/>
          <w:szCs w:val="24"/>
        </w:rPr>
        <w:t>H</w:t>
      </w:r>
      <w:r w:rsidR="00024A3B" w:rsidRPr="00F036A4">
        <w:rPr>
          <w:rFonts w:ascii="Arial" w:hAnsi="Arial" w:cs="Arial"/>
          <w:sz w:val="24"/>
          <w:szCs w:val="24"/>
        </w:rPr>
        <w:t xml:space="preserve">uman </w:t>
      </w:r>
      <w:r w:rsidR="00ED49D8" w:rsidRPr="00F036A4">
        <w:rPr>
          <w:rFonts w:ascii="Arial" w:hAnsi="Arial" w:cs="Arial"/>
          <w:sz w:val="24"/>
          <w:szCs w:val="24"/>
        </w:rPr>
        <w:t>S</w:t>
      </w:r>
      <w:r w:rsidR="00024A3B" w:rsidRPr="00F036A4">
        <w:rPr>
          <w:rFonts w:ascii="Arial" w:hAnsi="Arial" w:cs="Arial"/>
          <w:sz w:val="24"/>
          <w:szCs w:val="24"/>
        </w:rPr>
        <w:t>ervices</w:t>
      </w:r>
      <w:r w:rsidR="00D266E3" w:rsidRPr="00F036A4">
        <w:rPr>
          <w:rFonts w:ascii="Arial" w:hAnsi="Arial" w:cs="Arial"/>
          <w:sz w:val="24"/>
          <w:szCs w:val="24"/>
        </w:rPr>
        <w:t xml:space="preserve"> (</w:t>
      </w:r>
      <w:r w:rsidR="00C82080">
        <w:rPr>
          <w:rFonts w:ascii="Arial" w:hAnsi="Arial" w:cs="Arial"/>
          <w:sz w:val="24"/>
          <w:szCs w:val="24"/>
        </w:rPr>
        <w:t>D</w:t>
      </w:r>
      <w:r w:rsidR="00D266E3" w:rsidRPr="00F036A4">
        <w:rPr>
          <w:rFonts w:ascii="Arial" w:hAnsi="Arial" w:cs="Arial"/>
          <w:sz w:val="24"/>
          <w:szCs w:val="24"/>
        </w:rPr>
        <w:t>HHS)</w:t>
      </w:r>
      <w:r w:rsidR="00ED49D8" w:rsidRPr="00F036A4">
        <w:rPr>
          <w:rFonts w:ascii="Arial" w:hAnsi="Arial" w:cs="Arial"/>
          <w:sz w:val="24"/>
          <w:szCs w:val="24"/>
        </w:rPr>
        <w:t xml:space="preserve">. </w:t>
      </w:r>
      <w:r w:rsidR="00B10679" w:rsidRPr="00F036A4">
        <w:rPr>
          <w:rFonts w:ascii="Arial" w:hAnsi="Arial" w:cs="Arial"/>
          <w:sz w:val="24"/>
          <w:szCs w:val="24"/>
        </w:rPr>
        <w:t xml:space="preserve">The </w:t>
      </w:r>
      <w:r w:rsidR="005C3169">
        <w:rPr>
          <w:rFonts w:ascii="Arial" w:hAnsi="Arial" w:cs="Arial"/>
          <w:sz w:val="24"/>
          <w:szCs w:val="24"/>
        </w:rPr>
        <w:t>state</w:t>
      </w:r>
      <w:r w:rsidR="00B10679" w:rsidRPr="00F036A4">
        <w:rPr>
          <w:rFonts w:ascii="Arial" w:hAnsi="Arial" w:cs="Arial"/>
          <w:sz w:val="24"/>
          <w:szCs w:val="24"/>
        </w:rPr>
        <w:t xml:space="preserve"> </w:t>
      </w:r>
      <w:r w:rsidR="00ED49D8" w:rsidRPr="00F036A4">
        <w:rPr>
          <w:rFonts w:ascii="Arial" w:hAnsi="Arial" w:cs="Arial"/>
          <w:sz w:val="24"/>
          <w:szCs w:val="24"/>
        </w:rPr>
        <w:t xml:space="preserve">will continue to share these </w:t>
      </w:r>
      <w:r w:rsidR="003379E2" w:rsidRPr="00F036A4">
        <w:rPr>
          <w:rFonts w:ascii="Arial" w:hAnsi="Arial" w:cs="Arial"/>
          <w:sz w:val="24"/>
          <w:szCs w:val="24"/>
        </w:rPr>
        <w:t xml:space="preserve">swabs and tubes with </w:t>
      </w:r>
      <w:r w:rsidR="006918B7" w:rsidRPr="00F036A4">
        <w:rPr>
          <w:rFonts w:ascii="Arial" w:hAnsi="Arial" w:cs="Arial"/>
          <w:sz w:val="24"/>
          <w:szCs w:val="24"/>
        </w:rPr>
        <w:t xml:space="preserve">healthcare facilities </w:t>
      </w:r>
      <w:r w:rsidR="00CC31AF" w:rsidRPr="00F036A4">
        <w:rPr>
          <w:rFonts w:ascii="Arial" w:hAnsi="Arial" w:cs="Arial"/>
          <w:sz w:val="24"/>
          <w:szCs w:val="24"/>
        </w:rPr>
        <w:t xml:space="preserve">in Pennsylvania </w:t>
      </w:r>
      <w:r w:rsidR="003379E2" w:rsidRPr="00F036A4">
        <w:rPr>
          <w:rFonts w:ascii="Arial" w:hAnsi="Arial" w:cs="Arial"/>
          <w:sz w:val="24"/>
          <w:szCs w:val="24"/>
        </w:rPr>
        <w:t xml:space="preserve">who need them. </w:t>
      </w:r>
      <w:r w:rsidR="005C3169">
        <w:rPr>
          <w:rFonts w:ascii="Arial" w:hAnsi="Arial" w:cs="Arial"/>
          <w:sz w:val="24"/>
          <w:szCs w:val="24"/>
        </w:rPr>
        <w:t>The state does</w:t>
      </w:r>
      <w:r w:rsidR="003379E2" w:rsidRPr="00F036A4">
        <w:rPr>
          <w:rFonts w:ascii="Arial" w:hAnsi="Arial" w:cs="Arial"/>
          <w:sz w:val="24"/>
          <w:szCs w:val="24"/>
        </w:rPr>
        <w:t xml:space="preserve"> not have the ability to </w:t>
      </w:r>
      <w:r w:rsidR="00343ED3" w:rsidRPr="00F036A4">
        <w:rPr>
          <w:rFonts w:ascii="Arial" w:hAnsi="Arial" w:cs="Arial"/>
          <w:sz w:val="24"/>
          <w:szCs w:val="24"/>
        </w:rPr>
        <w:t xml:space="preserve">provide other testing supplies for specific instruments, such as the Cepheid GeneXpert, Hologic Panther, Roche </w:t>
      </w:r>
      <w:proofErr w:type="spellStart"/>
      <w:r w:rsidR="00343ED3" w:rsidRPr="00F036A4">
        <w:rPr>
          <w:rFonts w:ascii="Arial" w:hAnsi="Arial" w:cs="Arial"/>
          <w:sz w:val="24"/>
          <w:szCs w:val="24"/>
        </w:rPr>
        <w:t>cobas</w:t>
      </w:r>
      <w:proofErr w:type="spellEnd"/>
      <w:r w:rsidR="00343ED3" w:rsidRPr="00F036A4">
        <w:rPr>
          <w:rFonts w:ascii="Arial" w:hAnsi="Arial" w:cs="Arial"/>
          <w:sz w:val="24"/>
          <w:szCs w:val="24"/>
        </w:rPr>
        <w:t xml:space="preserve">, </w:t>
      </w:r>
      <w:r w:rsidR="002A14AD" w:rsidRPr="00F036A4">
        <w:rPr>
          <w:rFonts w:ascii="Arial" w:hAnsi="Arial" w:cs="Arial"/>
          <w:sz w:val="24"/>
          <w:szCs w:val="24"/>
        </w:rPr>
        <w:t xml:space="preserve">and other instruments. </w:t>
      </w:r>
    </w:p>
    <w:p w14:paraId="6B80B2E5" w14:textId="3A69B90F" w:rsidR="002A14AD" w:rsidRPr="00F036A4" w:rsidRDefault="002A14AD" w:rsidP="00BE7EEC">
      <w:pPr>
        <w:rPr>
          <w:rFonts w:ascii="Arial" w:hAnsi="Arial" w:cs="Arial"/>
          <w:sz w:val="24"/>
          <w:szCs w:val="24"/>
        </w:rPr>
      </w:pPr>
      <w:r w:rsidRPr="00F036A4">
        <w:rPr>
          <w:rFonts w:ascii="Arial" w:hAnsi="Arial" w:cs="Arial"/>
          <w:b/>
          <w:bCs/>
          <w:sz w:val="24"/>
          <w:szCs w:val="24"/>
        </w:rPr>
        <w:t>Q</w:t>
      </w:r>
      <w:r w:rsidR="006B0827" w:rsidRPr="00F036A4">
        <w:rPr>
          <w:rFonts w:ascii="Arial" w:hAnsi="Arial" w:cs="Arial"/>
          <w:b/>
          <w:bCs/>
          <w:sz w:val="24"/>
          <w:szCs w:val="24"/>
        </w:rPr>
        <w:t>uestion 2</w:t>
      </w:r>
      <w:r w:rsidRPr="00F036A4">
        <w:rPr>
          <w:rFonts w:ascii="Arial" w:hAnsi="Arial" w:cs="Arial"/>
          <w:b/>
          <w:bCs/>
          <w:sz w:val="24"/>
          <w:szCs w:val="24"/>
        </w:rPr>
        <w:t>:</w:t>
      </w:r>
      <w:r w:rsidRPr="00F036A4">
        <w:rPr>
          <w:rFonts w:ascii="Arial" w:hAnsi="Arial" w:cs="Arial"/>
          <w:sz w:val="24"/>
          <w:szCs w:val="24"/>
        </w:rPr>
        <w:t xml:space="preserve"> Do the monetary award amounts on Page 13 </w:t>
      </w:r>
      <w:r w:rsidR="00B23760" w:rsidRPr="00F036A4">
        <w:rPr>
          <w:rFonts w:ascii="Arial" w:hAnsi="Arial" w:cs="Arial"/>
          <w:sz w:val="24"/>
          <w:szCs w:val="24"/>
        </w:rPr>
        <w:t xml:space="preserve">("region 1: year 1 $11,610,000 </w:t>
      </w:r>
      <w:proofErr w:type="spellStart"/>
      <w:r w:rsidR="00B23760" w:rsidRPr="00F036A4">
        <w:rPr>
          <w:rFonts w:ascii="Arial" w:hAnsi="Arial" w:cs="Arial"/>
          <w:sz w:val="24"/>
          <w:szCs w:val="24"/>
        </w:rPr>
        <w:t>etc</w:t>
      </w:r>
      <w:proofErr w:type="spellEnd"/>
      <w:r w:rsidR="00B23760" w:rsidRPr="00F036A4">
        <w:rPr>
          <w:rFonts w:ascii="Arial" w:hAnsi="Arial" w:cs="Arial"/>
          <w:sz w:val="24"/>
          <w:szCs w:val="24"/>
        </w:rPr>
        <w:t xml:space="preserve">) include the costs of the </w:t>
      </w:r>
      <w:proofErr w:type="spellStart"/>
      <w:r w:rsidR="00B23760" w:rsidRPr="00F036A4">
        <w:rPr>
          <w:rFonts w:ascii="Arial" w:hAnsi="Arial" w:cs="Arial"/>
          <w:sz w:val="24"/>
          <w:szCs w:val="24"/>
        </w:rPr>
        <w:t>testings</w:t>
      </w:r>
      <w:proofErr w:type="spellEnd"/>
      <w:r w:rsidR="00B23760" w:rsidRPr="00F036A4">
        <w:rPr>
          <w:rFonts w:ascii="Arial" w:hAnsi="Arial" w:cs="Arial"/>
          <w:sz w:val="24"/>
          <w:szCs w:val="24"/>
        </w:rPr>
        <w:t xml:space="preserve"> per se? Does this include the reimbursement for the laboratory costs for doing COVID PCR/NAAT and antibody testing? Or is there a separate reimbursement for the testing - either State/Federal reimbursements (including Medicare/Medicaid) or private insurances?</w:t>
      </w:r>
    </w:p>
    <w:p w14:paraId="393CF3B9" w14:textId="16E926AF" w:rsidR="00B23760" w:rsidRPr="00F036A4" w:rsidRDefault="00B23760" w:rsidP="00BE7EEC">
      <w:pPr>
        <w:rPr>
          <w:rFonts w:ascii="Arial" w:hAnsi="Arial" w:cs="Arial"/>
          <w:sz w:val="24"/>
          <w:szCs w:val="24"/>
        </w:rPr>
      </w:pPr>
      <w:r w:rsidRPr="00F036A4">
        <w:rPr>
          <w:rFonts w:ascii="Arial" w:hAnsi="Arial" w:cs="Arial"/>
          <w:b/>
          <w:bCs/>
          <w:sz w:val="24"/>
          <w:szCs w:val="24"/>
        </w:rPr>
        <w:t>A</w:t>
      </w:r>
      <w:r w:rsidR="006B0827" w:rsidRPr="00F036A4">
        <w:rPr>
          <w:rFonts w:ascii="Arial" w:hAnsi="Arial" w:cs="Arial"/>
          <w:b/>
          <w:bCs/>
          <w:sz w:val="24"/>
          <w:szCs w:val="24"/>
        </w:rPr>
        <w:t>nswer 2</w:t>
      </w:r>
      <w:r w:rsidRPr="00F036A4">
        <w:rPr>
          <w:rFonts w:ascii="Arial" w:hAnsi="Arial" w:cs="Arial"/>
          <w:b/>
          <w:bCs/>
          <w:sz w:val="24"/>
          <w:szCs w:val="24"/>
        </w:rPr>
        <w:t>:</w:t>
      </w:r>
      <w:r w:rsidRPr="00F036A4">
        <w:rPr>
          <w:rFonts w:ascii="Arial" w:hAnsi="Arial" w:cs="Arial"/>
          <w:sz w:val="24"/>
          <w:szCs w:val="24"/>
        </w:rPr>
        <w:t xml:space="preserve"> </w:t>
      </w:r>
      <w:r w:rsidR="00FD3E7B" w:rsidRPr="00F036A4">
        <w:rPr>
          <w:rFonts w:ascii="Arial" w:hAnsi="Arial" w:cs="Arial"/>
          <w:sz w:val="24"/>
          <w:szCs w:val="24"/>
        </w:rPr>
        <w:t xml:space="preserve">Each site should have the ability to bill insurance or seek reimbursement through </w:t>
      </w:r>
      <w:r w:rsidR="00D60198" w:rsidRPr="00F036A4">
        <w:rPr>
          <w:rFonts w:ascii="Arial" w:hAnsi="Arial" w:cs="Arial"/>
          <w:sz w:val="24"/>
          <w:szCs w:val="24"/>
        </w:rPr>
        <w:t>H</w:t>
      </w:r>
      <w:r w:rsidR="00DA2F77" w:rsidRPr="00F036A4">
        <w:rPr>
          <w:rFonts w:ascii="Arial" w:hAnsi="Arial" w:cs="Arial"/>
          <w:sz w:val="24"/>
          <w:szCs w:val="24"/>
        </w:rPr>
        <w:t xml:space="preserve">ealth </w:t>
      </w:r>
      <w:r w:rsidR="00D60198" w:rsidRPr="00F036A4">
        <w:rPr>
          <w:rFonts w:ascii="Arial" w:hAnsi="Arial" w:cs="Arial"/>
          <w:sz w:val="24"/>
          <w:szCs w:val="24"/>
        </w:rPr>
        <w:t>R</w:t>
      </w:r>
      <w:r w:rsidR="00DA2F77" w:rsidRPr="00F036A4">
        <w:rPr>
          <w:rFonts w:ascii="Arial" w:hAnsi="Arial" w:cs="Arial"/>
          <w:sz w:val="24"/>
          <w:szCs w:val="24"/>
        </w:rPr>
        <w:t xml:space="preserve">esources &amp; </w:t>
      </w:r>
      <w:r w:rsidR="00D60198" w:rsidRPr="00F036A4">
        <w:rPr>
          <w:rFonts w:ascii="Arial" w:hAnsi="Arial" w:cs="Arial"/>
          <w:sz w:val="24"/>
          <w:szCs w:val="24"/>
        </w:rPr>
        <w:t>S</w:t>
      </w:r>
      <w:r w:rsidR="00DA2F77" w:rsidRPr="00F036A4">
        <w:rPr>
          <w:rFonts w:ascii="Arial" w:hAnsi="Arial" w:cs="Arial"/>
          <w:sz w:val="24"/>
          <w:szCs w:val="24"/>
        </w:rPr>
        <w:t xml:space="preserve">ervices </w:t>
      </w:r>
      <w:r w:rsidR="00D60198" w:rsidRPr="00F036A4">
        <w:rPr>
          <w:rFonts w:ascii="Arial" w:hAnsi="Arial" w:cs="Arial"/>
          <w:sz w:val="24"/>
          <w:szCs w:val="24"/>
        </w:rPr>
        <w:t>A</w:t>
      </w:r>
      <w:r w:rsidR="00DA2F77" w:rsidRPr="00F036A4">
        <w:rPr>
          <w:rFonts w:ascii="Arial" w:hAnsi="Arial" w:cs="Arial"/>
          <w:sz w:val="24"/>
          <w:szCs w:val="24"/>
        </w:rPr>
        <w:t>dministration (HRSA)</w:t>
      </w:r>
      <w:r w:rsidR="00D60198" w:rsidRPr="00F036A4">
        <w:rPr>
          <w:rFonts w:ascii="Arial" w:hAnsi="Arial" w:cs="Arial"/>
          <w:sz w:val="24"/>
          <w:szCs w:val="24"/>
        </w:rPr>
        <w:t xml:space="preserve"> or other avenues, but the award amounts can be used to pay for the actual testing if other </w:t>
      </w:r>
      <w:r w:rsidR="00D85398" w:rsidRPr="00F036A4">
        <w:rPr>
          <w:rFonts w:ascii="Arial" w:hAnsi="Arial" w:cs="Arial"/>
          <w:sz w:val="24"/>
          <w:szCs w:val="24"/>
        </w:rPr>
        <w:t xml:space="preserve">reimbursements </w:t>
      </w:r>
      <w:r w:rsidR="003D7EC7" w:rsidRPr="00F036A4">
        <w:rPr>
          <w:rFonts w:ascii="Arial" w:hAnsi="Arial" w:cs="Arial"/>
          <w:sz w:val="24"/>
          <w:szCs w:val="24"/>
        </w:rPr>
        <w:t>cannot</w:t>
      </w:r>
      <w:r w:rsidR="00D85398" w:rsidRPr="00F036A4">
        <w:rPr>
          <w:rFonts w:ascii="Arial" w:hAnsi="Arial" w:cs="Arial"/>
          <w:sz w:val="24"/>
          <w:szCs w:val="24"/>
        </w:rPr>
        <w:t xml:space="preserve"> be used. A site cannot be reimbursed for a test and use this award for the same test,</w:t>
      </w:r>
      <w:r w:rsidR="0068125B">
        <w:rPr>
          <w:rFonts w:ascii="Arial" w:hAnsi="Arial" w:cs="Arial"/>
          <w:sz w:val="24"/>
          <w:szCs w:val="24"/>
        </w:rPr>
        <w:t xml:space="preserve"> </w:t>
      </w:r>
      <w:r w:rsidR="003D465C" w:rsidRPr="00F036A4">
        <w:rPr>
          <w:rFonts w:ascii="Arial" w:hAnsi="Arial" w:cs="Arial"/>
          <w:sz w:val="24"/>
          <w:szCs w:val="24"/>
        </w:rPr>
        <w:t>that is,</w:t>
      </w:r>
      <w:r w:rsidR="00D85398" w:rsidRPr="00F036A4">
        <w:rPr>
          <w:rFonts w:ascii="Arial" w:hAnsi="Arial" w:cs="Arial"/>
          <w:sz w:val="24"/>
          <w:szCs w:val="24"/>
        </w:rPr>
        <w:t xml:space="preserve"> </w:t>
      </w:r>
      <w:r w:rsidR="003D7EC7" w:rsidRPr="00F036A4">
        <w:rPr>
          <w:rFonts w:ascii="Arial" w:hAnsi="Arial" w:cs="Arial"/>
          <w:sz w:val="24"/>
          <w:szCs w:val="24"/>
        </w:rPr>
        <w:t xml:space="preserve">no </w:t>
      </w:r>
      <w:r w:rsidR="00D85398" w:rsidRPr="00F036A4">
        <w:rPr>
          <w:rFonts w:ascii="Arial" w:hAnsi="Arial" w:cs="Arial"/>
          <w:sz w:val="24"/>
          <w:szCs w:val="24"/>
        </w:rPr>
        <w:t xml:space="preserve">double </w:t>
      </w:r>
      <w:r w:rsidR="00875C49">
        <w:rPr>
          <w:rFonts w:ascii="Arial" w:hAnsi="Arial" w:cs="Arial"/>
          <w:sz w:val="24"/>
          <w:szCs w:val="24"/>
        </w:rPr>
        <w:t xml:space="preserve">reimbursement is </w:t>
      </w:r>
      <w:proofErr w:type="gramStart"/>
      <w:r w:rsidR="00875C49">
        <w:rPr>
          <w:rFonts w:ascii="Arial" w:hAnsi="Arial" w:cs="Arial"/>
          <w:sz w:val="24"/>
          <w:szCs w:val="24"/>
        </w:rPr>
        <w:t>permitted</w:t>
      </w:r>
      <w:proofErr w:type="gramEnd"/>
      <w:r w:rsidR="008B534A" w:rsidRPr="00F036A4">
        <w:rPr>
          <w:rFonts w:ascii="Arial" w:hAnsi="Arial" w:cs="Arial"/>
          <w:sz w:val="24"/>
          <w:szCs w:val="24"/>
        </w:rPr>
        <w:t xml:space="preserve"> and these funds should be used as a last resort to pay for the actual testing.</w:t>
      </w:r>
      <w:r w:rsidR="00D85398" w:rsidRPr="00F036A4">
        <w:rPr>
          <w:rFonts w:ascii="Arial" w:hAnsi="Arial" w:cs="Arial"/>
          <w:sz w:val="24"/>
          <w:szCs w:val="24"/>
        </w:rPr>
        <w:t xml:space="preserve"> </w:t>
      </w:r>
    </w:p>
    <w:p w14:paraId="013F4357" w14:textId="37D17F0D" w:rsidR="00AE4911" w:rsidRPr="00F036A4" w:rsidRDefault="00AE4911" w:rsidP="00BE7EEC">
      <w:pPr>
        <w:rPr>
          <w:rFonts w:ascii="Arial" w:hAnsi="Arial" w:cs="Arial"/>
          <w:sz w:val="24"/>
          <w:szCs w:val="24"/>
        </w:rPr>
      </w:pPr>
      <w:r w:rsidRPr="00F036A4">
        <w:rPr>
          <w:rFonts w:ascii="Arial" w:hAnsi="Arial" w:cs="Arial"/>
          <w:b/>
          <w:bCs/>
          <w:sz w:val="24"/>
          <w:szCs w:val="24"/>
        </w:rPr>
        <w:t>Q</w:t>
      </w:r>
      <w:r w:rsidR="006B0827" w:rsidRPr="00F036A4">
        <w:rPr>
          <w:rFonts w:ascii="Arial" w:hAnsi="Arial" w:cs="Arial"/>
          <w:b/>
          <w:bCs/>
          <w:sz w:val="24"/>
          <w:szCs w:val="24"/>
        </w:rPr>
        <w:t>uestion 3</w:t>
      </w:r>
      <w:r w:rsidRPr="00F036A4">
        <w:rPr>
          <w:rFonts w:ascii="Arial" w:hAnsi="Arial" w:cs="Arial"/>
          <w:b/>
          <w:bCs/>
          <w:sz w:val="24"/>
          <w:szCs w:val="24"/>
        </w:rPr>
        <w:t>:</w:t>
      </w:r>
      <w:r w:rsidRPr="00F036A4">
        <w:rPr>
          <w:rFonts w:ascii="Arial" w:hAnsi="Arial" w:cs="Arial"/>
          <w:sz w:val="24"/>
          <w:szCs w:val="24"/>
        </w:rPr>
        <w:t xml:space="preserve"> </w:t>
      </w:r>
      <w:r w:rsidR="00B770C4" w:rsidRPr="00F036A4">
        <w:rPr>
          <w:rFonts w:ascii="Arial" w:hAnsi="Arial" w:cs="Arial"/>
          <w:sz w:val="24"/>
          <w:szCs w:val="24"/>
        </w:rPr>
        <w:t>Does the State have a target for number of tests to be run overall or during specific time points?</w:t>
      </w:r>
    </w:p>
    <w:p w14:paraId="6BDDA954" w14:textId="097DBB21" w:rsidR="00794D26" w:rsidRPr="00F036A4" w:rsidRDefault="00B770C4" w:rsidP="00BE7EEC">
      <w:pPr>
        <w:rPr>
          <w:rFonts w:ascii="Arial" w:hAnsi="Arial" w:cs="Arial"/>
          <w:sz w:val="24"/>
          <w:szCs w:val="24"/>
        </w:rPr>
      </w:pPr>
      <w:r w:rsidRPr="00F036A4">
        <w:rPr>
          <w:rFonts w:ascii="Arial" w:hAnsi="Arial" w:cs="Arial"/>
          <w:b/>
          <w:bCs/>
          <w:sz w:val="24"/>
          <w:szCs w:val="24"/>
        </w:rPr>
        <w:t>A</w:t>
      </w:r>
      <w:r w:rsidR="006B0827" w:rsidRPr="00F036A4">
        <w:rPr>
          <w:rFonts w:ascii="Arial" w:hAnsi="Arial" w:cs="Arial"/>
          <w:b/>
          <w:bCs/>
          <w:sz w:val="24"/>
          <w:szCs w:val="24"/>
        </w:rPr>
        <w:t>nswer 3</w:t>
      </w:r>
      <w:r w:rsidRPr="00F036A4">
        <w:rPr>
          <w:rFonts w:ascii="Arial" w:hAnsi="Arial" w:cs="Arial"/>
          <w:b/>
          <w:bCs/>
          <w:sz w:val="24"/>
          <w:szCs w:val="24"/>
        </w:rPr>
        <w:t>:</w:t>
      </w:r>
      <w:r w:rsidRPr="00F036A4">
        <w:rPr>
          <w:rFonts w:ascii="Arial" w:hAnsi="Arial" w:cs="Arial"/>
          <w:sz w:val="24"/>
          <w:szCs w:val="24"/>
        </w:rPr>
        <w:t xml:space="preserve"> </w:t>
      </w:r>
      <w:r w:rsidR="004B561F">
        <w:rPr>
          <w:rFonts w:ascii="Arial" w:hAnsi="Arial" w:cs="Arial"/>
          <w:sz w:val="24"/>
          <w:szCs w:val="24"/>
        </w:rPr>
        <w:t>The</w:t>
      </w:r>
      <w:r w:rsidRPr="00F036A4">
        <w:rPr>
          <w:rFonts w:ascii="Arial" w:hAnsi="Arial" w:cs="Arial"/>
          <w:sz w:val="24"/>
          <w:szCs w:val="24"/>
        </w:rPr>
        <w:t xml:space="preserve"> current monthly goal is </w:t>
      </w:r>
      <w:r w:rsidR="00A14AF8" w:rsidRPr="00F036A4">
        <w:rPr>
          <w:rFonts w:ascii="Arial" w:hAnsi="Arial" w:cs="Arial"/>
          <w:sz w:val="24"/>
          <w:szCs w:val="24"/>
        </w:rPr>
        <w:t xml:space="preserve">to test </w:t>
      </w:r>
      <w:r w:rsidR="00223020" w:rsidRPr="00F036A4">
        <w:rPr>
          <w:rFonts w:ascii="Arial" w:hAnsi="Arial" w:cs="Arial"/>
          <w:sz w:val="24"/>
          <w:szCs w:val="24"/>
        </w:rPr>
        <w:t xml:space="preserve">a minimum of </w:t>
      </w:r>
      <w:r w:rsidR="00A14AF8" w:rsidRPr="00F036A4">
        <w:rPr>
          <w:rFonts w:ascii="Arial" w:hAnsi="Arial" w:cs="Arial"/>
          <w:sz w:val="24"/>
          <w:szCs w:val="24"/>
        </w:rPr>
        <w:t>the equivalent of 5% of the population.</w:t>
      </w:r>
    </w:p>
    <w:p w14:paraId="4A7BB7D1" w14:textId="222011D4" w:rsidR="00632F53" w:rsidRPr="00F036A4" w:rsidRDefault="00632F53" w:rsidP="00632F53">
      <w:pPr>
        <w:rPr>
          <w:rFonts w:ascii="Arial" w:hAnsi="Arial" w:cs="Arial"/>
          <w:sz w:val="24"/>
          <w:szCs w:val="24"/>
        </w:rPr>
      </w:pPr>
      <w:r w:rsidRPr="00F036A4">
        <w:rPr>
          <w:rFonts w:ascii="Arial" w:hAnsi="Arial" w:cs="Arial"/>
          <w:b/>
          <w:bCs/>
          <w:sz w:val="24"/>
          <w:szCs w:val="24"/>
        </w:rPr>
        <w:lastRenderedPageBreak/>
        <w:t>Q</w:t>
      </w:r>
      <w:r w:rsidR="006B0827" w:rsidRPr="00F036A4">
        <w:rPr>
          <w:rFonts w:ascii="Arial" w:hAnsi="Arial" w:cs="Arial"/>
          <w:b/>
          <w:bCs/>
          <w:sz w:val="24"/>
          <w:szCs w:val="24"/>
        </w:rPr>
        <w:t>uestion 4</w:t>
      </w:r>
      <w:r w:rsidRPr="00F036A4">
        <w:rPr>
          <w:rFonts w:ascii="Arial" w:hAnsi="Arial" w:cs="Arial"/>
          <w:b/>
          <w:bCs/>
          <w:sz w:val="24"/>
          <w:szCs w:val="24"/>
        </w:rPr>
        <w:t>:</w:t>
      </w:r>
      <w:r w:rsidRPr="00F036A4">
        <w:rPr>
          <w:rFonts w:ascii="Arial" w:hAnsi="Arial" w:cs="Arial"/>
          <w:sz w:val="24"/>
          <w:szCs w:val="24"/>
        </w:rPr>
        <w:t xml:space="preserve"> We would like to find out whether the application form would be to serve as a HUB in the system?  Or is it possible to try and become one of the Spokes for this model?  </w:t>
      </w:r>
    </w:p>
    <w:p w14:paraId="67A1EE88" w14:textId="3D03BF82" w:rsidR="00632F53" w:rsidRPr="00F036A4" w:rsidRDefault="00632F53" w:rsidP="00632F53">
      <w:pPr>
        <w:rPr>
          <w:rFonts w:ascii="Arial" w:hAnsi="Arial" w:cs="Arial"/>
          <w:sz w:val="24"/>
          <w:szCs w:val="24"/>
        </w:rPr>
      </w:pPr>
      <w:r w:rsidRPr="00F036A4">
        <w:rPr>
          <w:rFonts w:ascii="Arial" w:hAnsi="Arial" w:cs="Arial"/>
          <w:b/>
          <w:bCs/>
          <w:sz w:val="24"/>
          <w:szCs w:val="24"/>
        </w:rPr>
        <w:t>A</w:t>
      </w:r>
      <w:r w:rsidR="006B0827" w:rsidRPr="00F036A4">
        <w:rPr>
          <w:rFonts w:ascii="Arial" w:hAnsi="Arial" w:cs="Arial"/>
          <w:b/>
          <w:bCs/>
          <w:sz w:val="24"/>
          <w:szCs w:val="24"/>
        </w:rPr>
        <w:t>nswer 4</w:t>
      </w:r>
      <w:r w:rsidRPr="00F036A4">
        <w:rPr>
          <w:rFonts w:ascii="Arial" w:hAnsi="Arial" w:cs="Arial"/>
          <w:b/>
          <w:bCs/>
          <w:sz w:val="24"/>
          <w:szCs w:val="24"/>
        </w:rPr>
        <w:t>:</w:t>
      </w:r>
      <w:r w:rsidRPr="00F036A4">
        <w:rPr>
          <w:rFonts w:ascii="Arial" w:hAnsi="Arial" w:cs="Arial"/>
          <w:sz w:val="24"/>
          <w:szCs w:val="24"/>
        </w:rPr>
        <w:t xml:space="preserve"> The </w:t>
      </w:r>
      <w:r w:rsidR="00FE109F" w:rsidRPr="00F036A4">
        <w:rPr>
          <w:rFonts w:ascii="Arial" w:hAnsi="Arial" w:cs="Arial"/>
          <w:sz w:val="24"/>
          <w:szCs w:val="24"/>
        </w:rPr>
        <w:t xml:space="preserve">Department of Health is solicitating </w:t>
      </w:r>
      <w:r w:rsidRPr="00F036A4">
        <w:rPr>
          <w:rFonts w:ascii="Arial" w:hAnsi="Arial" w:cs="Arial"/>
          <w:sz w:val="24"/>
          <w:szCs w:val="24"/>
        </w:rPr>
        <w:t>applications for the Hub</w:t>
      </w:r>
      <w:r w:rsidR="00FE109F" w:rsidRPr="00F036A4">
        <w:rPr>
          <w:rFonts w:ascii="Arial" w:hAnsi="Arial" w:cs="Arial"/>
          <w:sz w:val="24"/>
          <w:szCs w:val="24"/>
        </w:rPr>
        <w:t>s</w:t>
      </w:r>
      <w:r w:rsidRPr="00F036A4">
        <w:rPr>
          <w:rFonts w:ascii="Arial" w:hAnsi="Arial" w:cs="Arial"/>
          <w:sz w:val="24"/>
          <w:szCs w:val="24"/>
        </w:rPr>
        <w:t xml:space="preserve"> in th</w:t>
      </w:r>
      <w:r w:rsidR="00FE109F" w:rsidRPr="00F036A4">
        <w:rPr>
          <w:rFonts w:ascii="Arial" w:hAnsi="Arial" w:cs="Arial"/>
          <w:sz w:val="24"/>
          <w:szCs w:val="24"/>
        </w:rPr>
        <w:t>is model</w:t>
      </w:r>
      <w:r w:rsidRPr="00F036A4">
        <w:rPr>
          <w:rFonts w:ascii="Arial" w:hAnsi="Arial" w:cs="Arial"/>
          <w:sz w:val="24"/>
          <w:szCs w:val="24"/>
        </w:rPr>
        <w:t>. It would be up to each awarded Hub to find Spokes in their region.</w:t>
      </w:r>
    </w:p>
    <w:p w14:paraId="22197D0D" w14:textId="76B7B14F" w:rsidR="00A864BE" w:rsidRPr="00F036A4" w:rsidRDefault="00A864BE" w:rsidP="00A864BE">
      <w:pPr>
        <w:rPr>
          <w:rFonts w:ascii="Arial" w:hAnsi="Arial" w:cs="Arial"/>
          <w:sz w:val="24"/>
          <w:szCs w:val="24"/>
        </w:rPr>
      </w:pPr>
      <w:r w:rsidRPr="00F036A4">
        <w:rPr>
          <w:rFonts w:ascii="Arial" w:hAnsi="Arial" w:cs="Arial"/>
          <w:b/>
          <w:bCs/>
          <w:sz w:val="24"/>
          <w:szCs w:val="24"/>
        </w:rPr>
        <w:t>Q</w:t>
      </w:r>
      <w:r w:rsidR="006B0827" w:rsidRPr="00F036A4">
        <w:rPr>
          <w:rFonts w:ascii="Arial" w:hAnsi="Arial" w:cs="Arial"/>
          <w:b/>
          <w:bCs/>
          <w:sz w:val="24"/>
          <w:szCs w:val="24"/>
        </w:rPr>
        <w:t>uestion 5</w:t>
      </w:r>
      <w:r w:rsidRPr="00F036A4">
        <w:rPr>
          <w:rFonts w:ascii="Arial" w:hAnsi="Arial" w:cs="Arial"/>
          <w:b/>
          <w:bCs/>
          <w:sz w:val="24"/>
          <w:szCs w:val="24"/>
        </w:rPr>
        <w:t>:</w:t>
      </w:r>
      <w:r w:rsidRPr="00F036A4">
        <w:rPr>
          <w:rFonts w:ascii="Arial" w:hAnsi="Arial" w:cs="Arial"/>
          <w:sz w:val="24"/>
          <w:szCs w:val="24"/>
        </w:rPr>
        <w:t xml:space="preserve"> We would be interested in applying for the </w:t>
      </w:r>
      <w:proofErr w:type="spellStart"/>
      <w:r w:rsidRPr="00F036A4">
        <w:rPr>
          <w:rFonts w:ascii="Arial" w:hAnsi="Arial" w:cs="Arial"/>
          <w:sz w:val="24"/>
          <w:szCs w:val="24"/>
        </w:rPr>
        <w:t>PaACTS</w:t>
      </w:r>
      <w:proofErr w:type="spellEnd"/>
      <w:r w:rsidRPr="00F036A4">
        <w:rPr>
          <w:rFonts w:ascii="Arial" w:hAnsi="Arial" w:cs="Arial"/>
          <w:sz w:val="24"/>
          <w:szCs w:val="24"/>
        </w:rPr>
        <w:t> RFA to help support testing across a wider region, but this effort would be led by a pediatric board-certified physician (along with epidemiology and infection control) as opposed to internal medicine.  Would this type of application be considered by the review committee?</w:t>
      </w:r>
    </w:p>
    <w:p w14:paraId="4B179B21" w14:textId="37809344" w:rsidR="00171DD7" w:rsidRPr="00F036A4" w:rsidRDefault="00A864BE" w:rsidP="00A864BE">
      <w:pPr>
        <w:rPr>
          <w:rFonts w:ascii="Arial" w:hAnsi="Arial" w:cs="Arial"/>
          <w:sz w:val="24"/>
          <w:szCs w:val="24"/>
        </w:rPr>
      </w:pPr>
      <w:r w:rsidRPr="00F036A4">
        <w:rPr>
          <w:rFonts w:ascii="Arial" w:hAnsi="Arial" w:cs="Arial"/>
          <w:b/>
          <w:bCs/>
          <w:sz w:val="24"/>
          <w:szCs w:val="24"/>
        </w:rPr>
        <w:t>A</w:t>
      </w:r>
      <w:r w:rsidR="006B0827" w:rsidRPr="00F036A4">
        <w:rPr>
          <w:rFonts w:ascii="Arial" w:hAnsi="Arial" w:cs="Arial"/>
          <w:b/>
          <w:bCs/>
          <w:sz w:val="24"/>
          <w:szCs w:val="24"/>
        </w:rPr>
        <w:t>nswer 5</w:t>
      </w:r>
      <w:r w:rsidRPr="00F036A4">
        <w:rPr>
          <w:rFonts w:ascii="Arial" w:hAnsi="Arial" w:cs="Arial"/>
          <w:b/>
          <w:bCs/>
          <w:sz w:val="24"/>
          <w:szCs w:val="24"/>
        </w:rPr>
        <w:t xml:space="preserve">: </w:t>
      </w:r>
      <w:r w:rsidRPr="00F036A4">
        <w:rPr>
          <w:rFonts w:ascii="Arial" w:hAnsi="Arial" w:cs="Arial"/>
          <w:sz w:val="24"/>
          <w:szCs w:val="24"/>
        </w:rPr>
        <w:t>Yes, a pediatric board-certified physician</w:t>
      </w:r>
      <w:r w:rsidR="00F1083F" w:rsidRPr="00F036A4">
        <w:rPr>
          <w:rFonts w:ascii="Arial" w:hAnsi="Arial" w:cs="Arial"/>
          <w:sz w:val="24"/>
          <w:szCs w:val="24"/>
        </w:rPr>
        <w:t xml:space="preserve"> serving as a core member, in place of a </w:t>
      </w:r>
      <w:r w:rsidR="00906DD2" w:rsidRPr="00F036A4">
        <w:rPr>
          <w:rFonts w:ascii="Arial" w:hAnsi="Arial" w:cs="Arial"/>
          <w:sz w:val="24"/>
          <w:szCs w:val="24"/>
        </w:rPr>
        <w:t>physician who is board-certified in internal medic</w:t>
      </w:r>
      <w:r w:rsidR="00F5567B" w:rsidRPr="00F036A4">
        <w:rPr>
          <w:rFonts w:ascii="Arial" w:hAnsi="Arial" w:cs="Arial"/>
          <w:sz w:val="24"/>
          <w:szCs w:val="24"/>
        </w:rPr>
        <w:t>i</w:t>
      </w:r>
      <w:r w:rsidR="00906DD2" w:rsidRPr="00F036A4">
        <w:rPr>
          <w:rFonts w:ascii="Arial" w:hAnsi="Arial" w:cs="Arial"/>
          <w:sz w:val="24"/>
          <w:szCs w:val="24"/>
        </w:rPr>
        <w:t>ne</w:t>
      </w:r>
      <w:r w:rsidR="008E681B" w:rsidRPr="00F036A4">
        <w:rPr>
          <w:rFonts w:ascii="Arial" w:hAnsi="Arial" w:cs="Arial"/>
          <w:sz w:val="24"/>
          <w:szCs w:val="24"/>
        </w:rPr>
        <w:t xml:space="preserve"> is acceptable</w:t>
      </w:r>
      <w:r w:rsidR="00F1083F" w:rsidRPr="00F036A4">
        <w:rPr>
          <w:rFonts w:ascii="Arial" w:hAnsi="Arial" w:cs="Arial"/>
          <w:sz w:val="24"/>
          <w:szCs w:val="24"/>
        </w:rPr>
        <w:t>.</w:t>
      </w:r>
      <w:r w:rsidR="00FB7AB0" w:rsidRPr="00F036A4">
        <w:rPr>
          <w:rFonts w:ascii="Arial" w:hAnsi="Arial" w:cs="Arial"/>
          <w:sz w:val="24"/>
          <w:szCs w:val="24"/>
        </w:rPr>
        <w:t xml:space="preserve"> </w:t>
      </w:r>
      <w:r w:rsidR="00A77121">
        <w:rPr>
          <w:rFonts w:ascii="Arial" w:hAnsi="Arial" w:cs="Arial"/>
          <w:sz w:val="24"/>
          <w:szCs w:val="24"/>
        </w:rPr>
        <w:t>The state</w:t>
      </w:r>
      <w:r w:rsidR="00FB7AB0" w:rsidRPr="00F036A4">
        <w:rPr>
          <w:rFonts w:ascii="Arial" w:hAnsi="Arial" w:cs="Arial"/>
          <w:sz w:val="24"/>
          <w:szCs w:val="24"/>
        </w:rPr>
        <w:t xml:space="preserve"> will accept any </w:t>
      </w:r>
      <w:r w:rsidR="007F2D85" w:rsidRPr="00F036A4">
        <w:rPr>
          <w:rFonts w:ascii="Arial" w:hAnsi="Arial" w:cs="Arial"/>
          <w:sz w:val="24"/>
          <w:szCs w:val="24"/>
        </w:rPr>
        <w:t xml:space="preserve">board-certified physician. </w:t>
      </w:r>
      <w:r w:rsidR="00DD42C0" w:rsidRPr="00F036A4">
        <w:rPr>
          <w:rFonts w:ascii="Arial" w:hAnsi="Arial" w:cs="Arial"/>
          <w:sz w:val="24"/>
          <w:szCs w:val="24"/>
        </w:rPr>
        <w:t xml:space="preserve">The sentence in </w:t>
      </w:r>
      <w:r w:rsidR="00627F02" w:rsidRPr="00F036A4">
        <w:rPr>
          <w:rFonts w:ascii="Arial" w:hAnsi="Arial" w:cs="Arial"/>
          <w:sz w:val="24"/>
          <w:szCs w:val="24"/>
        </w:rPr>
        <w:t>S</w:t>
      </w:r>
      <w:r w:rsidR="00F37FEE" w:rsidRPr="00F036A4">
        <w:rPr>
          <w:rFonts w:ascii="Arial" w:hAnsi="Arial" w:cs="Arial"/>
          <w:sz w:val="24"/>
          <w:szCs w:val="24"/>
        </w:rPr>
        <w:t xml:space="preserve">ection B.2.a. </w:t>
      </w:r>
      <w:r w:rsidR="00E5712C" w:rsidRPr="00F036A4">
        <w:rPr>
          <w:rFonts w:ascii="Arial" w:hAnsi="Arial" w:cs="Arial"/>
          <w:sz w:val="24"/>
          <w:szCs w:val="24"/>
        </w:rPr>
        <w:t>of the RFA</w:t>
      </w:r>
      <w:r w:rsidR="00171DD7" w:rsidRPr="00F036A4">
        <w:rPr>
          <w:rFonts w:ascii="Arial" w:hAnsi="Arial" w:cs="Arial"/>
          <w:sz w:val="24"/>
          <w:szCs w:val="24"/>
        </w:rPr>
        <w:t xml:space="preserve">, </w:t>
      </w:r>
      <w:r w:rsidR="00627F02" w:rsidRPr="00F036A4">
        <w:rPr>
          <w:rFonts w:ascii="Arial" w:hAnsi="Arial" w:cs="Arial"/>
          <w:sz w:val="24"/>
          <w:szCs w:val="24"/>
        </w:rPr>
        <w:t xml:space="preserve">which specified that one of the core staff members must be a physician who is board-certified in internal medicine, </w:t>
      </w:r>
      <w:r w:rsidR="00DD42C0" w:rsidRPr="00F036A4">
        <w:rPr>
          <w:rFonts w:ascii="Arial" w:hAnsi="Arial" w:cs="Arial"/>
          <w:sz w:val="24"/>
          <w:szCs w:val="24"/>
        </w:rPr>
        <w:t xml:space="preserve">is hereby deleted and replaced with </w:t>
      </w:r>
      <w:r w:rsidR="00171DD7" w:rsidRPr="00F036A4">
        <w:rPr>
          <w:rFonts w:ascii="Arial" w:hAnsi="Arial" w:cs="Arial"/>
          <w:sz w:val="24"/>
          <w:szCs w:val="24"/>
        </w:rPr>
        <w:t xml:space="preserve">the following </w:t>
      </w:r>
      <w:r w:rsidR="00DD42C0" w:rsidRPr="00F036A4">
        <w:rPr>
          <w:rFonts w:ascii="Arial" w:hAnsi="Arial" w:cs="Arial"/>
          <w:sz w:val="24"/>
          <w:szCs w:val="24"/>
        </w:rPr>
        <w:t>sentence:</w:t>
      </w:r>
    </w:p>
    <w:p w14:paraId="14321A09" w14:textId="44072BF5" w:rsidR="00A864BE" w:rsidRPr="00F036A4" w:rsidRDefault="006C3141" w:rsidP="00A864BE">
      <w:pPr>
        <w:rPr>
          <w:rFonts w:ascii="Arial" w:hAnsi="Arial" w:cs="Arial"/>
          <w:sz w:val="24"/>
          <w:szCs w:val="24"/>
        </w:rPr>
      </w:pPr>
      <w:r w:rsidRPr="00F036A4">
        <w:rPr>
          <w:rFonts w:ascii="Arial" w:hAnsi="Arial" w:cs="Arial"/>
          <w:sz w:val="24"/>
          <w:szCs w:val="24"/>
        </w:rPr>
        <w:t>“At least one of these core staff members must be a physician who is board-certified, and one must be a practi</w:t>
      </w:r>
      <w:r w:rsidR="00F436A2" w:rsidRPr="00F036A4">
        <w:rPr>
          <w:rFonts w:ascii="Arial" w:hAnsi="Arial" w:cs="Arial"/>
          <w:sz w:val="24"/>
          <w:szCs w:val="24"/>
        </w:rPr>
        <w:t xml:space="preserve">tioner, certified infection preventionist or epidemiologist with specialized training in </w:t>
      </w:r>
      <w:r w:rsidR="00E5712C" w:rsidRPr="00F036A4">
        <w:rPr>
          <w:rFonts w:ascii="Arial" w:hAnsi="Arial" w:cs="Arial"/>
          <w:sz w:val="24"/>
          <w:szCs w:val="24"/>
        </w:rPr>
        <w:t>implementing and maintaining infection prevention and control plans within a hospital or health system.”</w:t>
      </w:r>
    </w:p>
    <w:p w14:paraId="3E88EA6E" w14:textId="0F5FF690" w:rsidR="00F5567B" w:rsidRPr="00F036A4" w:rsidRDefault="00F5567B" w:rsidP="00F5567B">
      <w:pPr>
        <w:rPr>
          <w:rFonts w:ascii="Arial" w:hAnsi="Arial" w:cs="Arial"/>
          <w:sz w:val="24"/>
          <w:szCs w:val="24"/>
        </w:rPr>
      </w:pPr>
      <w:r w:rsidRPr="00F036A4">
        <w:rPr>
          <w:rFonts w:ascii="Arial" w:hAnsi="Arial" w:cs="Arial"/>
          <w:b/>
          <w:bCs/>
          <w:sz w:val="24"/>
          <w:szCs w:val="24"/>
        </w:rPr>
        <w:t>Q</w:t>
      </w:r>
      <w:r w:rsidR="006B0827" w:rsidRPr="00F036A4">
        <w:rPr>
          <w:rFonts w:ascii="Arial" w:hAnsi="Arial" w:cs="Arial"/>
          <w:b/>
          <w:bCs/>
          <w:sz w:val="24"/>
          <w:szCs w:val="24"/>
        </w:rPr>
        <w:t>uestion 6</w:t>
      </w:r>
      <w:r w:rsidRPr="00F036A4">
        <w:rPr>
          <w:rFonts w:ascii="Arial" w:hAnsi="Arial" w:cs="Arial"/>
          <w:b/>
          <w:bCs/>
          <w:sz w:val="24"/>
          <w:szCs w:val="24"/>
        </w:rPr>
        <w:t>:</w:t>
      </w:r>
      <w:r w:rsidRPr="00F036A4">
        <w:rPr>
          <w:rFonts w:ascii="Arial" w:hAnsi="Arial" w:cs="Arial"/>
          <w:sz w:val="24"/>
          <w:szCs w:val="24"/>
        </w:rPr>
        <w:t xml:space="preserve"> We are not a Pennsylvania based company</w:t>
      </w:r>
      <w:r w:rsidR="00E0591F" w:rsidRPr="00F036A4">
        <w:rPr>
          <w:rFonts w:ascii="Arial" w:hAnsi="Arial" w:cs="Arial"/>
          <w:sz w:val="24"/>
          <w:szCs w:val="24"/>
        </w:rPr>
        <w:t>, but we have relationships with Pennsylvania based CLIA labs and medical staff which we contract with</w:t>
      </w:r>
      <w:r w:rsidRPr="00F036A4">
        <w:rPr>
          <w:rFonts w:ascii="Arial" w:hAnsi="Arial" w:cs="Arial"/>
          <w:sz w:val="24"/>
          <w:szCs w:val="24"/>
        </w:rPr>
        <w:t>. Are we still eligible to apply?</w:t>
      </w:r>
    </w:p>
    <w:p w14:paraId="4ED3B031" w14:textId="2C9D7C5A" w:rsidR="00F5567B" w:rsidRPr="00F036A4" w:rsidRDefault="00F5567B" w:rsidP="00F5567B">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6</w:t>
      </w:r>
      <w:r w:rsidRPr="00F036A4">
        <w:rPr>
          <w:rFonts w:ascii="Arial" w:hAnsi="Arial" w:cs="Arial"/>
          <w:b/>
          <w:bCs/>
          <w:sz w:val="24"/>
          <w:szCs w:val="24"/>
        </w:rPr>
        <w:t>:</w:t>
      </w:r>
      <w:r w:rsidRPr="00F036A4">
        <w:rPr>
          <w:rFonts w:ascii="Arial" w:hAnsi="Arial" w:cs="Arial"/>
          <w:sz w:val="24"/>
          <w:szCs w:val="24"/>
        </w:rPr>
        <w:t xml:space="preserve"> </w:t>
      </w:r>
      <w:r w:rsidR="00E70CE6" w:rsidRPr="00F036A4">
        <w:rPr>
          <w:rFonts w:ascii="Arial" w:hAnsi="Arial" w:cs="Arial"/>
          <w:sz w:val="24"/>
          <w:szCs w:val="24"/>
        </w:rPr>
        <w:t xml:space="preserve">No, </w:t>
      </w:r>
      <w:r w:rsidR="00973B12">
        <w:rPr>
          <w:rFonts w:ascii="Arial" w:hAnsi="Arial" w:cs="Arial"/>
          <w:sz w:val="24"/>
          <w:szCs w:val="24"/>
        </w:rPr>
        <w:t>per page</w:t>
      </w:r>
      <w:r w:rsidR="008E5783">
        <w:rPr>
          <w:rFonts w:ascii="Arial" w:hAnsi="Arial" w:cs="Arial"/>
          <w:sz w:val="24"/>
          <w:szCs w:val="24"/>
        </w:rPr>
        <w:t>s</w:t>
      </w:r>
      <w:r w:rsidR="00973B12">
        <w:rPr>
          <w:rFonts w:ascii="Arial" w:hAnsi="Arial" w:cs="Arial"/>
          <w:sz w:val="24"/>
          <w:szCs w:val="24"/>
        </w:rPr>
        <w:t xml:space="preserve"> 2 </w:t>
      </w:r>
      <w:r w:rsidR="008E5783">
        <w:rPr>
          <w:rFonts w:ascii="Arial" w:hAnsi="Arial" w:cs="Arial"/>
          <w:sz w:val="24"/>
          <w:szCs w:val="24"/>
        </w:rPr>
        <w:t xml:space="preserve">&amp; 3 </w:t>
      </w:r>
      <w:r w:rsidR="00973B12">
        <w:rPr>
          <w:rFonts w:ascii="Arial" w:hAnsi="Arial" w:cs="Arial"/>
          <w:sz w:val="24"/>
          <w:szCs w:val="24"/>
        </w:rPr>
        <w:t xml:space="preserve">of the RFA, </w:t>
      </w:r>
      <w:r w:rsidR="00FF03F8" w:rsidRPr="00F036A4">
        <w:rPr>
          <w:rFonts w:ascii="Arial" w:hAnsi="Arial" w:cs="Arial"/>
          <w:sz w:val="24"/>
          <w:szCs w:val="24"/>
        </w:rPr>
        <w:t>the</w:t>
      </w:r>
      <w:r w:rsidR="00E70CE6" w:rsidRPr="00F036A4">
        <w:rPr>
          <w:rFonts w:ascii="Arial" w:hAnsi="Arial" w:cs="Arial"/>
          <w:sz w:val="24"/>
          <w:szCs w:val="24"/>
        </w:rPr>
        <w:t xml:space="preserve"> Hubs</w:t>
      </w:r>
      <w:r w:rsidR="00FF03F8" w:rsidRPr="00F036A4">
        <w:rPr>
          <w:rFonts w:ascii="Arial" w:hAnsi="Arial" w:cs="Arial"/>
          <w:sz w:val="24"/>
          <w:szCs w:val="24"/>
        </w:rPr>
        <w:t xml:space="preserve"> need to be</w:t>
      </w:r>
      <w:r w:rsidR="00E70CE6" w:rsidRPr="00F036A4">
        <w:rPr>
          <w:rFonts w:ascii="Arial" w:hAnsi="Arial" w:cs="Arial"/>
          <w:sz w:val="24"/>
          <w:szCs w:val="24"/>
        </w:rPr>
        <w:t xml:space="preserve"> Pennsylvania based </w:t>
      </w:r>
      <w:r w:rsidR="00D117CE" w:rsidRPr="00F036A4">
        <w:rPr>
          <w:rFonts w:ascii="Arial" w:hAnsi="Arial" w:cs="Arial"/>
          <w:sz w:val="24"/>
          <w:szCs w:val="24"/>
        </w:rPr>
        <w:t>companies,</w:t>
      </w:r>
      <w:r w:rsidR="00E70CE6" w:rsidRPr="00F036A4">
        <w:rPr>
          <w:rFonts w:ascii="Arial" w:hAnsi="Arial" w:cs="Arial"/>
          <w:sz w:val="24"/>
          <w:szCs w:val="24"/>
        </w:rPr>
        <w:t xml:space="preserve"> </w:t>
      </w:r>
      <w:r w:rsidR="00FF720F" w:rsidRPr="00F036A4">
        <w:rPr>
          <w:rFonts w:ascii="Arial" w:hAnsi="Arial" w:cs="Arial"/>
          <w:sz w:val="24"/>
          <w:szCs w:val="24"/>
        </w:rPr>
        <w:t xml:space="preserve">so they have a better understanding of the </w:t>
      </w:r>
      <w:r w:rsidR="00ED2093" w:rsidRPr="00F036A4">
        <w:rPr>
          <w:rFonts w:ascii="Arial" w:hAnsi="Arial" w:cs="Arial"/>
          <w:sz w:val="24"/>
          <w:szCs w:val="24"/>
        </w:rPr>
        <w:t>different communities</w:t>
      </w:r>
      <w:r w:rsidR="0052075B" w:rsidRPr="00F036A4">
        <w:rPr>
          <w:rFonts w:ascii="Arial" w:hAnsi="Arial" w:cs="Arial"/>
          <w:sz w:val="24"/>
          <w:szCs w:val="24"/>
        </w:rPr>
        <w:t xml:space="preserve"> and challenges</w:t>
      </w:r>
      <w:r w:rsidR="00ED2093" w:rsidRPr="00F036A4">
        <w:rPr>
          <w:rFonts w:ascii="Arial" w:hAnsi="Arial" w:cs="Arial"/>
          <w:sz w:val="24"/>
          <w:szCs w:val="24"/>
        </w:rPr>
        <w:t xml:space="preserve"> in Pennsylvania. </w:t>
      </w:r>
    </w:p>
    <w:p w14:paraId="44446738" w14:textId="70E0200E" w:rsidR="00CF680C" w:rsidRPr="00F036A4" w:rsidRDefault="00EB14CC" w:rsidP="00CF680C">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7</w:t>
      </w:r>
      <w:r w:rsidRPr="00F036A4">
        <w:rPr>
          <w:rFonts w:ascii="Arial" w:hAnsi="Arial" w:cs="Arial"/>
          <w:b/>
          <w:bCs/>
          <w:sz w:val="24"/>
          <w:szCs w:val="24"/>
        </w:rPr>
        <w:t>:</w:t>
      </w:r>
      <w:r w:rsidRPr="00F036A4">
        <w:rPr>
          <w:rFonts w:ascii="Arial" w:hAnsi="Arial" w:cs="Arial"/>
          <w:sz w:val="24"/>
          <w:szCs w:val="24"/>
        </w:rPr>
        <w:t xml:space="preserve"> </w:t>
      </w:r>
      <w:r w:rsidR="006136DC" w:rsidRPr="00F036A4">
        <w:rPr>
          <w:rFonts w:ascii="Arial" w:hAnsi="Arial" w:cs="Arial"/>
          <w:sz w:val="24"/>
          <w:szCs w:val="24"/>
        </w:rPr>
        <w:t>Is this</w:t>
      </w:r>
      <w:r w:rsidR="00CF680C" w:rsidRPr="00F036A4">
        <w:rPr>
          <w:rFonts w:ascii="Arial" w:hAnsi="Arial" w:cs="Arial"/>
          <w:sz w:val="24"/>
          <w:szCs w:val="24"/>
        </w:rPr>
        <w:t xml:space="preserve"> solicitation for </w:t>
      </w:r>
      <w:r w:rsidR="00CF680C" w:rsidRPr="00F036A4">
        <w:rPr>
          <w:rFonts w:ascii="Arial" w:hAnsi="Arial" w:cs="Arial"/>
          <w:sz w:val="24"/>
          <w:szCs w:val="24"/>
          <w:u w:val="single"/>
        </w:rPr>
        <w:t>Pennsylvania business only</w:t>
      </w:r>
      <w:r w:rsidR="006136DC" w:rsidRPr="00F036A4">
        <w:rPr>
          <w:rFonts w:ascii="Arial" w:hAnsi="Arial" w:cs="Arial"/>
          <w:sz w:val="24"/>
          <w:szCs w:val="24"/>
        </w:rPr>
        <w:t>?</w:t>
      </w:r>
    </w:p>
    <w:p w14:paraId="1B0360AF" w14:textId="345BEEF3" w:rsidR="006136DC" w:rsidRPr="00F036A4" w:rsidRDefault="006136DC" w:rsidP="00CF680C">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7</w:t>
      </w:r>
      <w:r w:rsidRPr="00F036A4">
        <w:rPr>
          <w:rFonts w:ascii="Arial" w:hAnsi="Arial" w:cs="Arial"/>
          <w:b/>
          <w:bCs/>
          <w:sz w:val="24"/>
          <w:szCs w:val="24"/>
        </w:rPr>
        <w:t>:</w:t>
      </w:r>
      <w:r w:rsidRPr="00F036A4">
        <w:rPr>
          <w:rFonts w:ascii="Arial" w:hAnsi="Arial" w:cs="Arial"/>
          <w:sz w:val="24"/>
          <w:szCs w:val="24"/>
        </w:rPr>
        <w:t xml:space="preserve"> Yes, </w:t>
      </w:r>
      <w:r w:rsidR="00973B12">
        <w:rPr>
          <w:rFonts w:ascii="Arial" w:hAnsi="Arial" w:cs="Arial"/>
          <w:sz w:val="24"/>
          <w:szCs w:val="24"/>
        </w:rPr>
        <w:t>per page</w:t>
      </w:r>
      <w:r w:rsidR="008E5783">
        <w:rPr>
          <w:rFonts w:ascii="Arial" w:hAnsi="Arial" w:cs="Arial"/>
          <w:sz w:val="24"/>
          <w:szCs w:val="24"/>
        </w:rPr>
        <w:t>s</w:t>
      </w:r>
      <w:r w:rsidR="00973B12">
        <w:rPr>
          <w:rFonts w:ascii="Arial" w:hAnsi="Arial" w:cs="Arial"/>
          <w:sz w:val="24"/>
          <w:szCs w:val="24"/>
        </w:rPr>
        <w:t xml:space="preserve"> 2</w:t>
      </w:r>
      <w:r w:rsidR="008E5783">
        <w:rPr>
          <w:rFonts w:ascii="Arial" w:hAnsi="Arial" w:cs="Arial"/>
          <w:sz w:val="24"/>
          <w:szCs w:val="24"/>
        </w:rPr>
        <w:t xml:space="preserve"> &amp; 3</w:t>
      </w:r>
      <w:r w:rsidR="00973B12">
        <w:rPr>
          <w:rFonts w:ascii="Arial" w:hAnsi="Arial" w:cs="Arial"/>
          <w:sz w:val="24"/>
          <w:szCs w:val="24"/>
        </w:rPr>
        <w:t xml:space="preserve"> of the RFA, </w:t>
      </w:r>
      <w:r w:rsidR="00B305BA">
        <w:rPr>
          <w:rFonts w:ascii="Arial" w:hAnsi="Arial" w:cs="Arial"/>
          <w:sz w:val="24"/>
          <w:szCs w:val="24"/>
        </w:rPr>
        <w:t>the state is</w:t>
      </w:r>
      <w:r w:rsidR="008161CB" w:rsidRPr="00F036A4">
        <w:rPr>
          <w:rFonts w:ascii="Arial" w:hAnsi="Arial" w:cs="Arial"/>
          <w:sz w:val="24"/>
          <w:szCs w:val="24"/>
        </w:rPr>
        <w:t xml:space="preserve"> looking for Pennsylvania based businesses</w:t>
      </w:r>
      <w:r w:rsidR="000D702D" w:rsidRPr="00F036A4">
        <w:rPr>
          <w:rFonts w:ascii="Arial" w:hAnsi="Arial" w:cs="Arial"/>
          <w:sz w:val="24"/>
          <w:szCs w:val="24"/>
        </w:rPr>
        <w:t xml:space="preserve"> to serve as the Hubs in this model</w:t>
      </w:r>
      <w:r w:rsidR="00D117CE" w:rsidRPr="00F036A4">
        <w:rPr>
          <w:rFonts w:ascii="Arial" w:hAnsi="Arial" w:cs="Arial"/>
          <w:sz w:val="24"/>
          <w:szCs w:val="24"/>
        </w:rPr>
        <w:t xml:space="preserve">, but </w:t>
      </w:r>
      <w:r w:rsidR="008B673A" w:rsidRPr="00F036A4">
        <w:rPr>
          <w:rFonts w:ascii="Arial" w:hAnsi="Arial" w:cs="Arial"/>
          <w:sz w:val="24"/>
          <w:szCs w:val="24"/>
        </w:rPr>
        <w:t xml:space="preserve">the </w:t>
      </w:r>
      <w:r w:rsidR="00A25CB4" w:rsidRPr="00F036A4">
        <w:rPr>
          <w:rFonts w:ascii="Arial" w:hAnsi="Arial" w:cs="Arial"/>
          <w:sz w:val="24"/>
          <w:szCs w:val="24"/>
        </w:rPr>
        <w:t>Hubs</w:t>
      </w:r>
      <w:r w:rsidR="00D117CE" w:rsidRPr="00F036A4">
        <w:rPr>
          <w:rFonts w:ascii="Arial" w:hAnsi="Arial" w:cs="Arial"/>
          <w:sz w:val="24"/>
          <w:szCs w:val="24"/>
        </w:rPr>
        <w:t xml:space="preserve"> can partner with businesses outside of the </w:t>
      </w:r>
      <w:r w:rsidR="00A25CB4" w:rsidRPr="00F036A4">
        <w:rPr>
          <w:rFonts w:ascii="Arial" w:hAnsi="Arial" w:cs="Arial"/>
          <w:sz w:val="24"/>
          <w:szCs w:val="24"/>
        </w:rPr>
        <w:t>s</w:t>
      </w:r>
      <w:r w:rsidR="00D117CE" w:rsidRPr="00F036A4">
        <w:rPr>
          <w:rFonts w:ascii="Arial" w:hAnsi="Arial" w:cs="Arial"/>
          <w:sz w:val="24"/>
          <w:szCs w:val="24"/>
        </w:rPr>
        <w:t>tate</w:t>
      </w:r>
      <w:r w:rsidR="000D702D" w:rsidRPr="00F036A4">
        <w:rPr>
          <w:rFonts w:ascii="Arial" w:hAnsi="Arial" w:cs="Arial"/>
          <w:sz w:val="24"/>
          <w:szCs w:val="24"/>
        </w:rPr>
        <w:t>.</w:t>
      </w:r>
    </w:p>
    <w:p w14:paraId="47D82586" w14:textId="053F62EC" w:rsidR="00CB139D" w:rsidRPr="00F036A4" w:rsidRDefault="00394B70" w:rsidP="00CB139D">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8</w:t>
      </w:r>
      <w:r w:rsidRPr="00F036A4">
        <w:rPr>
          <w:rFonts w:ascii="Arial" w:hAnsi="Arial" w:cs="Arial"/>
          <w:b/>
          <w:bCs/>
          <w:sz w:val="24"/>
          <w:szCs w:val="24"/>
        </w:rPr>
        <w:t>:</w:t>
      </w:r>
      <w:r w:rsidRPr="00F036A4">
        <w:rPr>
          <w:rFonts w:ascii="Arial" w:hAnsi="Arial" w:cs="Arial"/>
          <w:sz w:val="24"/>
          <w:szCs w:val="24"/>
        </w:rPr>
        <w:t xml:space="preserve"> </w:t>
      </w:r>
      <w:r w:rsidR="00CB139D" w:rsidRPr="00F036A4">
        <w:rPr>
          <w:rFonts w:ascii="Arial" w:hAnsi="Arial" w:cs="Arial"/>
          <w:sz w:val="24"/>
          <w:szCs w:val="24"/>
        </w:rPr>
        <w:t>Are only Pennsylvania based companies eligible to bid?</w:t>
      </w:r>
    </w:p>
    <w:p w14:paraId="5166BF19" w14:textId="45EA9CAB" w:rsidR="00CB139D" w:rsidRPr="00F036A4" w:rsidRDefault="00CB139D" w:rsidP="00CB139D">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8</w:t>
      </w:r>
      <w:r w:rsidRPr="00F036A4">
        <w:rPr>
          <w:rFonts w:ascii="Arial" w:hAnsi="Arial" w:cs="Arial"/>
          <w:b/>
          <w:bCs/>
          <w:sz w:val="24"/>
          <w:szCs w:val="24"/>
        </w:rPr>
        <w:t>:</w:t>
      </w:r>
      <w:r w:rsidRPr="00F036A4">
        <w:rPr>
          <w:rFonts w:ascii="Arial" w:hAnsi="Arial" w:cs="Arial"/>
          <w:sz w:val="24"/>
          <w:szCs w:val="24"/>
        </w:rPr>
        <w:t xml:space="preserve"> Yes, </w:t>
      </w:r>
      <w:r w:rsidR="008E5783">
        <w:rPr>
          <w:rFonts w:ascii="Arial" w:hAnsi="Arial" w:cs="Arial"/>
          <w:sz w:val="24"/>
          <w:szCs w:val="24"/>
        </w:rPr>
        <w:t xml:space="preserve">per pages 2 &amp; 3 of the RFA, </w:t>
      </w:r>
      <w:r w:rsidR="00B305BA">
        <w:rPr>
          <w:rFonts w:ascii="Arial" w:hAnsi="Arial" w:cs="Arial"/>
          <w:sz w:val="24"/>
          <w:szCs w:val="24"/>
        </w:rPr>
        <w:t>the state is</w:t>
      </w:r>
      <w:r w:rsidRPr="00F036A4">
        <w:rPr>
          <w:rFonts w:ascii="Arial" w:hAnsi="Arial" w:cs="Arial"/>
          <w:sz w:val="24"/>
          <w:szCs w:val="24"/>
        </w:rPr>
        <w:t xml:space="preserve"> looking for Pennsylvania based </w:t>
      </w:r>
      <w:r w:rsidR="00AD6EF6" w:rsidRPr="00F036A4">
        <w:rPr>
          <w:rFonts w:ascii="Arial" w:hAnsi="Arial" w:cs="Arial"/>
          <w:sz w:val="24"/>
          <w:szCs w:val="24"/>
        </w:rPr>
        <w:t>companies to serve as the Hubs in this model.</w:t>
      </w:r>
    </w:p>
    <w:p w14:paraId="703D8550" w14:textId="0964BC10" w:rsidR="00CB139D" w:rsidRPr="00F036A4" w:rsidRDefault="006E75A3" w:rsidP="00CB139D">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9</w:t>
      </w:r>
      <w:r w:rsidRPr="00F036A4">
        <w:rPr>
          <w:rFonts w:ascii="Arial" w:hAnsi="Arial" w:cs="Arial"/>
          <w:b/>
          <w:bCs/>
          <w:sz w:val="24"/>
          <w:szCs w:val="24"/>
        </w:rPr>
        <w:t>:</w:t>
      </w:r>
      <w:r w:rsidRPr="00F036A4">
        <w:rPr>
          <w:rFonts w:ascii="Arial" w:hAnsi="Arial" w:cs="Arial"/>
          <w:sz w:val="24"/>
          <w:szCs w:val="24"/>
        </w:rPr>
        <w:t xml:space="preserve"> </w:t>
      </w:r>
      <w:r w:rsidR="00CB139D" w:rsidRPr="00F036A4">
        <w:rPr>
          <w:rFonts w:ascii="Arial" w:hAnsi="Arial" w:cs="Arial"/>
          <w:sz w:val="24"/>
          <w:szCs w:val="24"/>
        </w:rPr>
        <w:t>Does the CLIA lab have to be in Pennsylvania?</w:t>
      </w:r>
    </w:p>
    <w:p w14:paraId="24746BC4" w14:textId="54893565" w:rsidR="006E75A3" w:rsidRPr="00F036A4" w:rsidRDefault="006E75A3" w:rsidP="00CB139D">
      <w:pPr>
        <w:rPr>
          <w:rFonts w:ascii="Arial" w:hAnsi="Arial" w:cs="Arial"/>
          <w:sz w:val="24"/>
          <w:szCs w:val="24"/>
        </w:rPr>
      </w:pPr>
      <w:r w:rsidRPr="00F036A4">
        <w:rPr>
          <w:rFonts w:ascii="Arial" w:hAnsi="Arial" w:cs="Arial"/>
          <w:b/>
          <w:bCs/>
          <w:sz w:val="24"/>
          <w:szCs w:val="24"/>
        </w:rPr>
        <w:lastRenderedPageBreak/>
        <w:t>A</w:t>
      </w:r>
      <w:r w:rsidR="00316D48" w:rsidRPr="00F036A4">
        <w:rPr>
          <w:rFonts w:ascii="Arial" w:hAnsi="Arial" w:cs="Arial"/>
          <w:b/>
          <w:bCs/>
          <w:sz w:val="24"/>
          <w:szCs w:val="24"/>
        </w:rPr>
        <w:t>nswer 9</w:t>
      </w:r>
      <w:r w:rsidRPr="00F036A4">
        <w:rPr>
          <w:rFonts w:ascii="Arial" w:hAnsi="Arial" w:cs="Arial"/>
          <w:b/>
          <w:bCs/>
          <w:sz w:val="24"/>
          <w:szCs w:val="24"/>
        </w:rPr>
        <w:t>:</w:t>
      </w:r>
      <w:r w:rsidRPr="00F036A4">
        <w:rPr>
          <w:rFonts w:ascii="Arial" w:hAnsi="Arial" w:cs="Arial"/>
          <w:sz w:val="24"/>
          <w:szCs w:val="24"/>
        </w:rPr>
        <w:t xml:space="preserve"> </w:t>
      </w:r>
      <w:r w:rsidR="00B81FA8" w:rsidRPr="00F036A4">
        <w:rPr>
          <w:rFonts w:ascii="Arial" w:hAnsi="Arial" w:cs="Arial"/>
          <w:sz w:val="24"/>
          <w:szCs w:val="24"/>
        </w:rPr>
        <w:t xml:space="preserve">Yes, </w:t>
      </w:r>
      <w:r w:rsidR="00B305BA">
        <w:rPr>
          <w:rFonts w:ascii="Arial" w:hAnsi="Arial" w:cs="Arial"/>
          <w:sz w:val="24"/>
          <w:szCs w:val="24"/>
        </w:rPr>
        <w:t>the state is</w:t>
      </w:r>
      <w:r w:rsidR="00B81FA8" w:rsidRPr="00F036A4">
        <w:rPr>
          <w:rFonts w:ascii="Arial" w:hAnsi="Arial" w:cs="Arial"/>
          <w:sz w:val="24"/>
          <w:szCs w:val="24"/>
        </w:rPr>
        <w:t xml:space="preserve"> looking for a Pennsylvania based </w:t>
      </w:r>
      <w:r w:rsidR="00497AAC" w:rsidRPr="00F036A4">
        <w:rPr>
          <w:rFonts w:ascii="Arial" w:hAnsi="Arial" w:cs="Arial"/>
          <w:sz w:val="24"/>
          <w:szCs w:val="24"/>
        </w:rPr>
        <w:t>business to serve as the Hubs in this model.</w:t>
      </w:r>
    </w:p>
    <w:p w14:paraId="6EC45D9F" w14:textId="4CF380A6" w:rsidR="00CB139D" w:rsidRPr="00F036A4" w:rsidRDefault="006E75A3" w:rsidP="00CB139D">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10</w:t>
      </w:r>
      <w:r w:rsidRPr="00F036A4">
        <w:rPr>
          <w:rFonts w:ascii="Arial" w:hAnsi="Arial" w:cs="Arial"/>
          <w:b/>
          <w:bCs/>
          <w:sz w:val="24"/>
          <w:szCs w:val="24"/>
        </w:rPr>
        <w:t>:</w:t>
      </w:r>
      <w:r w:rsidRPr="00F036A4">
        <w:rPr>
          <w:rFonts w:ascii="Arial" w:hAnsi="Arial" w:cs="Arial"/>
          <w:sz w:val="24"/>
          <w:szCs w:val="24"/>
        </w:rPr>
        <w:t xml:space="preserve"> </w:t>
      </w:r>
      <w:r w:rsidR="00CB139D" w:rsidRPr="00F036A4">
        <w:rPr>
          <w:rFonts w:ascii="Arial" w:hAnsi="Arial" w:cs="Arial"/>
          <w:sz w:val="24"/>
          <w:szCs w:val="24"/>
        </w:rPr>
        <w:t>Is all tested completed by the vendor paid for by the state of Pennsylvania?</w:t>
      </w:r>
    </w:p>
    <w:p w14:paraId="5D55418E" w14:textId="1BADB32D" w:rsidR="00F473E0" w:rsidRPr="00F036A4" w:rsidRDefault="00497AAC" w:rsidP="00F5567B">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10</w:t>
      </w:r>
      <w:r w:rsidRPr="00F036A4">
        <w:rPr>
          <w:rFonts w:ascii="Arial" w:hAnsi="Arial" w:cs="Arial"/>
          <w:b/>
          <w:bCs/>
          <w:sz w:val="24"/>
          <w:szCs w:val="24"/>
        </w:rPr>
        <w:t>:</w:t>
      </w:r>
      <w:r w:rsidRPr="00F036A4">
        <w:rPr>
          <w:rFonts w:ascii="Arial" w:hAnsi="Arial" w:cs="Arial"/>
          <w:sz w:val="24"/>
          <w:szCs w:val="24"/>
        </w:rPr>
        <w:t xml:space="preserve"> Healthcare providers and laboratories should be </w:t>
      </w:r>
      <w:r w:rsidR="00530269" w:rsidRPr="00F036A4">
        <w:rPr>
          <w:rFonts w:ascii="Arial" w:hAnsi="Arial" w:cs="Arial"/>
          <w:sz w:val="24"/>
          <w:szCs w:val="24"/>
        </w:rPr>
        <w:t xml:space="preserve">submitting claims to private insurance providers, Medicare, and Medicaid, </w:t>
      </w:r>
      <w:r w:rsidR="0068125B" w:rsidRPr="00F036A4">
        <w:rPr>
          <w:rFonts w:ascii="Arial" w:hAnsi="Arial" w:cs="Arial"/>
          <w:sz w:val="24"/>
          <w:szCs w:val="24"/>
        </w:rPr>
        <w:t>or seek reimbursement through Health Resources &amp; Services Administration (HRSA) or other avenues</w:t>
      </w:r>
      <w:r w:rsidR="0068125B">
        <w:rPr>
          <w:rFonts w:ascii="Arial" w:hAnsi="Arial" w:cs="Arial"/>
          <w:sz w:val="24"/>
          <w:szCs w:val="24"/>
        </w:rPr>
        <w:t>,</w:t>
      </w:r>
      <w:r w:rsidR="0068125B" w:rsidRPr="00F036A4">
        <w:rPr>
          <w:rFonts w:ascii="Arial" w:hAnsi="Arial" w:cs="Arial"/>
          <w:sz w:val="24"/>
          <w:szCs w:val="24"/>
        </w:rPr>
        <w:t xml:space="preserve"> </w:t>
      </w:r>
      <w:r w:rsidR="00530269" w:rsidRPr="00F036A4">
        <w:rPr>
          <w:rFonts w:ascii="Arial" w:hAnsi="Arial" w:cs="Arial"/>
          <w:sz w:val="24"/>
          <w:szCs w:val="24"/>
        </w:rPr>
        <w:t>but some of the money awarded can be used to cover the costs of the actual testing.</w:t>
      </w:r>
      <w:r w:rsidR="00B73442" w:rsidRPr="00F036A4">
        <w:rPr>
          <w:rFonts w:ascii="Arial" w:hAnsi="Arial" w:cs="Arial"/>
          <w:sz w:val="24"/>
          <w:szCs w:val="24"/>
        </w:rPr>
        <w:t xml:space="preserve"> A site cannot be reimbursed for a test and use this award for the same test, </w:t>
      </w:r>
      <w:r w:rsidR="00A25CB4" w:rsidRPr="00F036A4">
        <w:rPr>
          <w:rFonts w:ascii="Arial" w:hAnsi="Arial" w:cs="Arial"/>
          <w:sz w:val="24"/>
          <w:szCs w:val="24"/>
        </w:rPr>
        <w:t>that is,</w:t>
      </w:r>
      <w:r w:rsidR="00B73442" w:rsidRPr="00F036A4">
        <w:rPr>
          <w:rFonts w:ascii="Arial" w:hAnsi="Arial" w:cs="Arial"/>
          <w:sz w:val="24"/>
          <w:szCs w:val="24"/>
        </w:rPr>
        <w:t xml:space="preserve"> no double </w:t>
      </w:r>
      <w:r w:rsidR="00B50CA0">
        <w:rPr>
          <w:rFonts w:ascii="Arial" w:hAnsi="Arial" w:cs="Arial"/>
          <w:sz w:val="24"/>
          <w:szCs w:val="24"/>
        </w:rPr>
        <w:t>reimbursement is</w:t>
      </w:r>
      <w:r w:rsidR="0068125B">
        <w:rPr>
          <w:rFonts w:ascii="Arial" w:hAnsi="Arial" w:cs="Arial"/>
          <w:sz w:val="24"/>
          <w:szCs w:val="24"/>
        </w:rPr>
        <w:t xml:space="preserve"> </w:t>
      </w:r>
      <w:proofErr w:type="gramStart"/>
      <w:r w:rsidR="00B50CA0">
        <w:rPr>
          <w:rFonts w:ascii="Arial" w:hAnsi="Arial" w:cs="Arial"/>
          <w:sz w:val="24"/>
          <w:szCs w:val="24"/>
        </w:rPr>
        <w:t>permitted</w:t>
      </w:r>
      <w:proofErr w:type="gramEnd"/>
      <w:r w:rsidR="004F4A36" w:rsidRPr="00F036A4">
        <w:rPr>
          <w:rFonts w:ascii="Arial" w:hAnsi="Arial" w:cs="Arial"/>
          <w:sz w:val="24"/>
          <w:szCs w:val="24"/>
        </w:rPr>
        <w:t xml:space="preserve"> and these funds should be used as a last resort to pay for the actual testing</w:t>
      </w:r>
      <w:r w:rsidR="00C87C0D" w:rsidRPr="00F036A4">
        <w:rPr>
          <w:rFonts w:ascii="Arial" w:hAnsi="Arial" w:cs="Arial"/>
          <w:sz w:val="24"/>
          <w:szCs w:val="24"/>
        </w:rPr>
        <w:t xml:space="preserve"> </w:t>
      </w:r>
    </w:p>
    <w:p w14:paraId="24A8DDDE" w14:textId="0ED26813" w:rsidR="00F473E0" w:rsidRPr="00F036A4" w:rsidRDefault="00F473E0" w:rsidP="00F473E0">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11</w:t>
      </w:r>
      <w:r w:rsidRPr="00F036A4">
        <w:rPr>
          <w:rFonts w:ascii="Arial" w:hAnsi="Arial" w:cs="Arial"/>
          <w:b/>
          <w:bCs/>
          <w:sz w:val="24"/>
          <w:szCs w:val="24"/>
        </w:rPr>
        <w:t>:</w:t>
      </w:r>
      <w:r w:rsidRPr="00F036A4">
        <w:rPr>
          <w:rFonts w:ascii="Arial" w:hAnsi="Arial" w:cs="Arial"/>
          <w:sz w:val="24"/>
          <w:szCs w:val="24"/>
        </w:rPr>
        <w:t xml:space="preserve"> What is the threshold for approved COVID-19 tests?  Is FDA approval </w:t>
      </w:r>
      <w:proofErr w:type="gramStart"/>
      <w:r w:rsidRPr="00F036A4">
        <w:rPr>
          <w:rFonts w:ascii="Arial" w:hAnsi="Arial" w:cs="Arial"/>
          <w:sz w:val="24"/>
          <w:szCs w:val="24"/>
        </w:rPr>
        <w:t>sufficient</w:t>
      </w:r>
      <w:proofErr w:type="gramEnd"/>
      <w:r w:rsidRPr="00F036A4">
        <w:rPr>
          <w:rFonts w:ascii="Arial" w:hAnsi="Arial" w:cs="Arial"/>
          <w:sz w:val="24"/>
          <w:szCs w:val="24"/>
        </w:rPr>
        <w:t>?</w:t>
      </w:r>
    </w:p>
    <w:p w14:paraId="6848D8D0" w14:textId="392F3F23" w:rsidR="00F5567B" w:rsidRPr="00F036A4" w:rsidRDefault="00F473E0" w:rsidP="00A864BE">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11</w:t>
      </w:r>
      <w:r w:rsidRPr="00F036A4">
        <w:rPr>
          <w:rFonts w:ascii="Arial" w:hAnsi="Arial" w:cs="Arial"/>
          <w:b/>
          <w:bCs/>
          <w:sz w:val="24"/>
          <w:szCs w:val="24"/>
        </w:rPr>
        <w:t>:</w:t>
      </w:r>
      <w:r w:rsidRPr="00F036A4">
        <w:rPr>
          <w:rFonts w:ascii="Arial" w:hAnsi="Arial" w:cs="Arial"/>
          <w:sz w:val="24"/>
          <w:szCs w:val="24"/>
        </w:rPr>
        <w:t xml:space="preserve"> Yes, </w:t>
      </w:r>
      <w:proofErr w:type="gramStart"/>
      <w:r w:rsidR="00FE26C0" w:rsidRPr="00F036A4">
        <w:rPr>
          <w:rFonts w:ascii="Arial" w:hAnsi="Arial" w:cs="Arial"/>
          <w:sz w:val="24"/>
          <w:szCs w:val="24"/>
        </w:rPr>
        <w:t>as long as</w:t>
      </w:r>
      <w:proofErr w:type="gramEnd"/>
      <w:r w:rsidR="00FE26C0" w:rsidRPr="00F036A4">
        <w:rPr>
          <w:rFonts w:ascii="Arial" w:hAnsi="Arial" w:cs="Arial"/>
          <w:sz w:val="24"/>
          <w:szCs w:val="24"/>
        </w:rPr>
        <w:t xml:space="preserve"> a test has an</w:t>
      </w:r>
      <w:r w:rsidR="0068125B">
        <w:rPr>
          <w:rFonts w:ascii="Arial" w:hAnsi="Arial" w:cs="Arial"/>
          <w:sz w:val="24"/>
          <w:szCs w:val="24"/>
        </w:rPr>
        <w:t xml:space="preserve"> Emergency Use Authorization</w:t>
      </w:r>
      <w:r w:rsidR="00FE26C0" w:rsidRPr="00F036A4">
        <w:rPr>
          <w:rFonts w:ascii="Arial" w:hAnsi="Arial" w:cs="Arial"/>
          <w:sz w:val="24"/>
          <w:szCs w:val="24"/>
        </w:rPr>
        <w:t xml:space="preserve"> </w:t>
      </w:r>
      <w:r w:rsidR="0068125B">
        <w:rPr>
          <w:rFonts w:ascii="Arial" w:hAnsi="Arial" w:cs="Arial"/>
          <w:sz w:val="24"/>
          <w:szCs w:val="24"/>
        </w:rPr>
        <w:t>(</w:t>
      </w:r>
      <w:r w:rsidR="00FE26C0" w:rsidRPr="00F036A4">
        <w:rPr>
          <w:rFonts w:ascii="Arial" w:hAnsi="Arial" w:cs="Arial"/>
          <w:sz w:val="24"/>
          <w:szCs w:val="24"/>
        </w:rPr>
        <w:t>EUA</w:t>
      </w:r>
      <w:r w:rsidR="0068125B">
        <w:rPr>
          <w:rFonts w:ascii="Arial" w:hAnsi="Arial" w:cs="Arial"/>
          <w:sz w:val="24"/>
          <w:szCs w:val="24"/>
        </w:rPr>
        <w:t>)</w:t>
      </w:r>
      <w:r w:rsidR="00FE26C0" w:rsidRPr="00F036A4">
        <w:rPr>
          <w:rFonts w:ascii="Arial" w:hAnsi="Arial" w:cs="Arial"/>
          <w:sz w:val="24"/>
          <w:szCs w:val="24"/>
        </w:rPr>
        <w:t xml:space="preserve"> through the </w:t>
      </w:r>
      <w:r w:rsidR="0068125B">
        <w:rPr>
          <w:rFonts w:ascii="Arial" w:hAnsi="Arial" w:cs="Arial"/>
          <w:sz w:val="24"/>
          <w:szCs w:val="24"/>
        </w:rPr>
        <w:t>US Food and Drug Administration (</w:t>
      </w:r>
      <w:r w:rsidR="00FE26C0" w:rsidRPr="00F036A4">
        <w:rPr>
          <w:rFonts w:ascii="Arial" w:hAnsi="Arial" w:cs="Arial"/>
          <w:sz w:val="24"/>
          <w:szCs w:val="24"/>
        </w:rPr>
        <w:t>FDA</w:t>
      </w:r>
      <w:r w:rsidR="0068125B">
        <w:rPr>
          <w:rFonts w:ascii="Arial" w:hAnsi="Arial" w:cs="Arial"/>
          <w:sz w:val="24"/>
          <w:szCs w:val="24"/>
        </w:rPr>
        <w:t>)</w:t>
      </w:r>
      <w:r w:rsidR="00FE26C0" w:rsidRPr="00F036A4">
        <w:rPr>
          <w:rFonts w:ascii="Arial" w:hAnsi="Arial" w:cs="Arial"/>
          <w:sz w:val="24"/>
          <w:szCs w:val="24"/>
        </w:rPr>
        <w:t xml:space="preserve">, </w:t>
      </w:r>
      <w:r w:rsidR="00B50CA0">
        <w:rPr>
          <w:rFonts w:ascii="Arial" w:hAnsi="Arial" w:cs="Arial"/>
          <w:sz w:val="24"/>
          <w:szCs w:val="24"/>
        </w:rPr>
        <w:t>it</w:t>
      </w:r>
      <w:r w:rsidR="00FE26C0" w:rsidRPr="00F036A4">
        <w:rPr>
          <w:rFonts w:ascii="Arial" w:hAnsi="Arial" w:cs="Arial"/>
          <w:sz w:val="24"/>
          <w:szCs w:val="24"/>
        </w:rPr>
        <w:t xml:space="preserve"> is sufficient.</w:t>
      </w:r>
    </w:p>
    <w:p w14:paraId="69A1131E" w14:textId="4CB54CE8" w:rsidR="004D5603" w:rsidRPr="00F036A4" w:rsidRDefault="004D5603" w:rsidP="004D5603">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12</w:t>
      </w:r>
      <w:r w:rsidRPr="00F036A4">
        <w:rPr>
          <w:rFonts w:ascii="Arial" w:hAnsi="Arial" w:cs="Arial"/>
          <w:b/>
          <w:bCs/>
          <w:sz w:val="24"/>
          <w:szCs w:val="24"/>
        </w:rPr>
        <w:t>:</w:t>
      </w:r>
      <w:r w:rsidRPr="00F036A4">
        <w:rPr>
          <w:rFonts w:ascii="Arial" w:hAnsi="Arial" w:cs="Arial"/>
          <w:sz w:val="24"/>
          <w:szCs w:val="24"/>
        </w:rPr>
        <w:t xml:space="preserve"> Does the grant plan to fund the testing of Pennsylvania residents? In Section A, information for applicants it states that, 'the organization may not retain payment for what it billed commercial insurance or </w:t>
      </w:r>
      <w:proofErr w:type="spellStart"/>
      <w:r w:rsidRPr="00F036A4">
        <w:rPr>
          <w:rFonts w:ascii="Arial" w:hAnsi="Arial" w:cs="Arial"/>
          <w:sz w:val="24"/>
          <w:szCs w:val="24"/>
        </w:rPr>
        <w:t>medicaid</w:t>
      </w:r>
      <w:proofErr w:type="spellEnd"/>
      <w:r w:rsidRPr="00F036A4">
        <w:rPr>
          <w:rFonts w:ascii="Arial" w:hAnsi="Arial" w:cs="Arial"/>
          <w:sz w:val="24"/>
          <w:szCs w:val="24"/>
        </w:rPr>
        <w:t>' Does that mean that we should incorporate the costs for the tests to be performed in the budget?</w:t>
      </w:r>
    </w:p>
    <w:p w14:paraId="714229CD" w14:textId="4C7C71B2" w:rsidR="008875D1" w:rsidRPr="00F036A4" w:rsidRDefault="008875D1"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12</w:t>
      </w:r>
      <w:r w:rsidRPr="00F036A4">
        <w:rPr>
          <w:rFonts w:ascii="Arial" w:hAnsi="Arial" w:cs="Arial"/>
          <w:b/>
          <w:bCs/>
          <w:sz w:val="24"/>
          <w:szCs w:val="24"/>
        </w:rPr>
        <w:t>:</w:t>
      </w:r>
      <w:r w:rsidRPr="00F036A4">
        <w:rPr>
          <w:rFonts w:ascii="Arial" w:hAnsi="Arial" w:cs="Arial"/>
          <w:sz w:val="24"/>
          <w:szCs w:val="24"/>
        </w:rPr>
        <w:t xml:space="preserve"> Yes, funding can be used to cover the actual cost of testing, but </w:t>
      </w:r>
      <w:r w:rsidR="002813DD" w:rsidRPr="00F036A4">
        <w:rPr>
          <w:rFonts w:ascii="Arial" w:hAnsi="Arial" w:cs="Arial"/>
          <w:sz w:val="24"/>
          <w:szCs w:val="24"/>
        </w:rPr>
        <w:t xml:space="preserve">a </w:t>
      </w:r>
      <w:r w:rsidR="008C0FA7" w:rsidRPr="00F036A4">
        <w:rPr>
          <w:rFonts w:ascii="Arial" w:hAnsi="Arial" w:cs="Arial"/>
          <w:sz w:val="24"/>
          <w:szCs w:val="24"/>
        </w:rPr>
        <w:t>G</w:t>
      </w:r>
      <w:r w:rsidR="002813DD" w:rsidRPr="00F036A4">
        <w:rPr>
          <w:rFonts w:ascii="Arial" w:hAnsi="Arial" w:cs="Arial"/>
          <w:sz w:val="24"/>
          <w:szCs w:val="24"/>
        </w:rPr>
        <w:t xml:space="preserve">rantee cannot receive reimbursement from commercial insurance, Medicare, or Medicaid </w:t>
      </w:r>
      <w:proofErr w:type="gramStart"/>
      <w:r w:rsidR="002813DD" w:rsidRPr="00F036A4">
        <w:rPr>
          <w:rFonts w:ascii="Arial" w:hAnsi="Arial" w:cs="Arial"/>
          <w:sz w:val="24"/>
          <w:szCs w:val="24"/>
        </w:rPr>
        <w:t>and also</w:t>
      </w:r>
      <w:proofErr w:type="gramEnd"/>
      <w:r w:rsidR="002813DD" w:rsidRPr="00F036A4">
        <w:rPr>
          <w:rFonts w:ascii="Arial" w:hAnsi="Arial" w:cs="Arial"/>
          <w:sz w:val="24"/>
          <w:szCs w:val="24"/>
        </w:rPr>
        <w:t xml:space="preserve"> </w:t>
      </w:r>
      <w:r w:rsidR="00B66CEF" w:rsidRPr="00F036A4">
        <w:rPr>
          <w:rFonts w:ascii="Arial" w:hAnsi="Arial" w:cs="Arial"/>
          <w:sz w:val="24"/>
          <w:szCs w:val="24"/>
        </w:rPr>
        <w:t>use this funding to pay for those same tests. If you plan to offer free testing, you should incorporate those costs into your proposed budget</w:t>
      </w:r>
      <w:r w:rsidR="002C0A7B" w:rsidRPr="00F036A4">
        <w:rPr>
          <w:rFonts w:ascii="Arial" w:hAnsi="Arial" w:cs="Arial"/>
          <w:sz w:val="24"/>
          <w:szCs w:val="24"/>
        </w:rPr>
        <w:t xml:space="preserve">, but </w:t>
      </w:r>
      <w:r w:rsidR="004F5384" w:rsidRPr="00F036A4">
        <w:rPr>
          <w:rFonts w:ascii="Arial" w:hAnsi="Arial" w:cs="Arial"/>
          <w:sz w:val="24"/>
          <w:szCs w:val="24"/>
        </w:rPr>
        <w:t xml:space="preserve">insurance should be utilized </w:t>
      </w:r>
      <w:proofErr w:type="gramStart"/>
      <w:r w:rsidR="004F5384" w:rsidRPr="00F036A4">
        <w:rPr>
          <w:rFonts w:ascii="Arial" w:hAnsi="Arial" w:cs="Arial"/>
          <w:sz w:val="24"/>
          <w:szCs w:val="24"/>
        </w:rPr>
        <w:t>first</w:t>
      </w:r>
      <w:proofErr w:type="gramEnd"/>
      <w:r w:rsidR="009B50E2" w:rsidRPr="00F036A4">
        <w:rPr>
          <w:rFonts w:ascii="Arial" w:hAnsi="Arial" w:cs="Arial"/>
          <w:sz w:val="24"/>
          <w:szCs w:val="24"/>
        </w:rPr>
        <w:t xml:space="preserve"> and these funds should be used as a last resort to pay for the actual tests</w:t>
      </w:r>
      <w:r w:rsidR="00B66CEF" w:rsidRPr="00F036A4">
        <w:rPr>
          <w:rFonts w:ascii="Arial" w:hAnsi="Arial" w:cs="Arial"/>
          <w:sz w:val="24"/>
          <w:szCs w:val="24"/>
        </w:rPr>
        <w:t xml:space="preserve">. </w:t>
      </w:r>
    </w:p>
    <w:p w14:paraId="10014DEA" w14:textId="0DD31457" w:rsidR="004D5603" w:rsidRPr="00F036A4" w:rsidRDefault="00EB7CB3" w:rsidP="004D5603">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13</w:t>
      </w:r>
      <w:r w:rsidRPr="00F036A4">
        <w:rPr>
          <w:rFonts w:ascii="Arial" w:hAnsi="Arial" w:cs="Arial"/>
          <w:b/>
          <w:bCs/>
          <w:sz w:val="24"/>
          <w:szCs w:val="24"/>
        </w:rPr>
        <w:t>:</w:t>
      </w:r>
      <w:r w:rsidR="004D5603" w:rsidRPr="00F036A4">
        <w:rPr>
          <w:rFonts w:ascii="Arial" w:hAnsi="Arial" w:cs="Arial"/>
          <w:sz w:val="24"/>
          <w:szCs w:val="24"/>
        </w:rPr>
        <w:t xml:space="preserve"> We currently perform both nasal PCR testing and IgG testing. We use LabCorp as our partner. As they are an FDA approved provider and utilized CLIA guidelines may we continue to utilize their services for this RFA? </w:t>
      </w:r>
    </w:p>
    <w:p w14:paraId="57EDFF47" w14:textId="4C64612B" w:rsidR="00EB7CB3" w:rsidRPr="00F036A4" w:rsidRDefault="00EB7CB3"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13</w:t>
      </w:r>
      <w:r w:rsidRPr="00F036A4">
        <w:rPr>
          <w:rFonts w:ascii="Arial" w:hAnsi="Arial" w:cs="Arial"/>
          <w:b/>
          <w:bCs/>
          <w:sz w:val="24"/>
          <w:szCs w:val="24"/>
        </w:rPr>
        <w:t>:</w:t>
      </w:r>
      <w:r w:rsidRPr="00F036A4">
        <w:rPr>
          <w:rFonts w:ascii="Arial" w:hAnsi="Arial" w:cs="Arial"/>
          <w:sz w:val="24"/>
          <w:szCs w:val="24"/>
        </w:rPr>
        <w:t xml:space="preserve"> Yes, </w:t>
      </w:r>
      <w:r w:rsidR="008C0FA7" w:rsidRPr="00F036A4">
        <w:rPr>
          <w:rFonts w:ascii="Arial" w:hAnsi="Arial" w:cs="Arial"/>
          <w:sz w:val="24"/>
          <w:szCs w:val="24"/>
        </w:rPr>
        <w:t>G</w:t>
      </w:r>
      <w:r w:rsidRPr="00F036A4">
        <w:rPr>
          <w:rFonts w:ascii="Arial" w:hAnsi="Arial" w:cs="Arial"/>
          <w:sz w:val="24"/>
          <w:szCs w:val="24"/>
        </w:rPr>
        <w:t>rantees may utilize any CLIA certified lab</w:t>
      </w:r>
      <w:r w:rsidR="005D4308" w:rsidRPr="00F036A4">
        <w:rPr>
          <w:rFonts w:ascii="Arial" w:hAnsi="Arial" w:cs="Arial"/>
          <w:sz w:val="24"/>
          <w:szCs w:val="24"/>
        </w:rPr>
        <w:t xml:space="preserve"> that has a PA Lab Permit.</w:t>
      </w:r>
    </w:p>
    <w:p w14:paraId="0E1F3C53" w14:textId="02BC8722" w:rsidR="004D5603" w:rsidRPr="00F036A4" w:rsidRDefault="005D4308" w:rsidP="004D5603">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14</w:t>
      </w:r>
      <w:r w:rsidRPr="00F036A4">
        <w:rPr>
          <w:rFonts w:ascii="Arial" w:hAnsi="Arial" w:cs="Arial"/>
          <w:b/>
          <w:bCs/>
          <w:sz w:val="24"/>
          <w:szCs w:val="24"/>
        </w:rPr>
        <w:t>:</w:t>
      </w:r>
      <w:r w:rsidR="004D5603" w:rsidRPr="00F036A4">
        <w:rPr>
          <w:rFonts w:ascii="Arial" w:hAnsi="Arial" w:cs="Arial"/>
          <w:sz w:val="24"/>
          <w:szCs w:val="24"/>
        </w:rPr>
        <w:t xml:space="preserve"> Regarding LabCorp do we also include the costs of the tests performed by LabCorp (PCR and antibody) in the budget as well?</w:t>
      </w:r>
    </w:p>
    <w:p w14:paraId="0C9FE8E9" w14:textId="55D62590" w:rsidR="005D4308" w:rsidRPr="00F036A4" w:rsidRDefault="005D4308"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14</w:t>
      </w:r>
      <w:r w:rsidRPr="00F036A4">
        <w:rPr>
          <w:rFonts w:ascii="Arial" w:hAnsi="Arial" w:cs="Arial"/>
          <w:sz w:val="24"/>
          <w:szCs w:val="24"/>
        </w:rPr>
        <w:t xml:space="preserve">: </w:t>
      </w:r>
      <w:r w:rsidR="00434A41" w:rsidRPr="00F036A4">
        <w:rPr>
          <w:rFonts w:ascii="Arial" w:hAnsi="Arial" w:cs="Arial"/>
          <w:sz w:val="24"/>
          <w:szCs w:val="24"/>
        </w:rPr>
        <w:t xml:space="preserve">If a </w:t>
      </w:r>
      <w:r w:rsidR="0067174C" w:rsidRPr="00F036A4">
        <w:rPr>
          <w:rFonts w:ascii="Arial" w:hAnsi="Arial" w:cs="Arial"/>
          <w:sz w:val="24"/>
          <w:szCs w:val="24"/>
        </w:rPr>
        <w:t>G</w:t>
      </w:r>
      <w:r w:rsidR="00434A41" w:rsidRPr="00F036A4">
        <w:rPr>
          <w:rFonts w:ascii="Arial" w:hAnsi="Arial" w:cs="Arial"/>
          <w:sz w:val="24"/>
          <w:szCs w:val="24"/>
        </w:rPr>
        <w:t xml:space="preserve">rantee will be paying for testing, yes, include the cost of tests performed by LabCorp or any other commercial lab. If you are going to submit claims </w:t>
      </w:r>
      <w:r w:rsidR="0084564F" w:rsidRPr="00F036A4">
        <w:rPr>
          <w:rFonts w:ascii="Arial" w:hAnsi="Arial" w:cs="Arial"/>
          <w:sz w:val="24"/>
          <w:szCs w:val="24"/>
        </w:rPr>
        <w:t xml:space="preserve">to be reimbursed by private insurance, Medicare, or Medicaid, you should not include those costs in your budget. </w:t>
      </w:r>
    </w:p>
    <w:p w14:paraId="1792CD71" w14:textId="5CBA6C4A" w:rsidR="004D5603" w:rsidRPr="00F036A4" w:rsidRDefault="0084564F" w:rsidP="004D5603">
      <w:pPr>
        <w:rPr>
          <w:rFonts w:ascii="Arial" w:hAnsi="Arial" w:cs="Arial"/>
          <w:sz w:val="24"/>
          <w:szCs w:val="24"/>
        </w:rPr>
      </w:pPr>
      <w:r w:rsidRPr="00F036A4">
        <w:rPr>
          <w:rFonts w:ascii="Arial" w:hAnsi="Arial" w:cs="Arial"/>
          <w:b/>
          <w:bCs/>
          <w:sz w:val="24"/>
          <w:szCs w:val="24"/>
        </w:rPr>
        <w:lastRenderedPageBreak/>
        <w:t>Q</w:t>
      </w:r>
      <w:r w:rsidR="00316D48" w:rsidRPr="00F036A4">
        <w:rPr>
          <w:rFonts w:ascii="Arial" w:hAnsi="Arial" w:cs="Arial"/>
          <w:b/>
          <w:bCs/>
          <w:sz w:val="24"/>
          <w:szCs w:val="24"/>
        </w:rPr>
        <w:t>uestion 15</w:t>
      </w:r>
      <w:r w:rsidRPr="00F036A4">
        <w:rPr>
          <w:rFonts w:ascii="Arial" w:hAnsi="Arial" w:cs="Arial"/>
          <w:b/>
          <w:bCs/>
          <w:sz w:val="24"/>
          <w:szCs w:val="24"/>
        </w:rPr>
        <w:t>:</w:t>
      </w:r>
      <w:r w:rsidR="004D5603" w:rsidRPr="00F036A4">
        <w:rPr>
          <w:rFonts w:ascii="Arial" w:hAnsi="Arial" w:cs="Arial"/>
          <w:sz w:val="24"/>
          <w:szCs w:val="24"/>
        </w:rPr>
        <w:t xml:space="preserve"> PAGE 9: Deliverables (4) b. The two core staff members; May we hire a doctor and epidemiologist and or a consultant doctor and epidemiologist for our grant?</w:t>
      </w:r>
    </w:p>
    <w:p w14:paraId="28CBECCA" w14:textId="40E88E9D" w:rsidR="0084564F" w:rsidRPr="00F036A4" w:rsidRDefault="0084564F"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15</w:t>
      </w:r>
      <w:r w:rsidRPr="00F036A4">
        <w:rPr>
          <w:rFonts w:ascii="Arial" w:hAnsi="Arial" w:cs="Arial"/>
          <w:b/>
          <w:bCs/>
          <w:sz w:val="24"/>
          <w:szCs w:val="24"/>
        </w:rPr>
        <w:t>:</w:t>
      </w:r>
      <w:r w:rsidRPr="00F036A4">
        <w:rPr>
          <w:rFonts w:ascii="Arial" w:hAnsi="Arial" w:cs="Arial"/>
          <w:sz w:val="24"/>
          <w:szCs w:val="24"/>
        </w:rPr>
        <w:t xml:space="preserve"> </w:t>
      </w:r>
      <w:r w:rsidR="00A51BEC" w:rsidRPr="00F036A4">
        <w:rPr>
          <w:rFonts w:ascii="Arial" w:hAnsi="Arial" w:cs="Arial"/>
          <w:sz w:val="24"/>
          <w:szCs w:val="24"/>
        </w:rPr>
        <w:t>Yes, a</w:t>
      </w:r>
      <w:r w:rsidR="00255F32" w:rsidRPr="00F036A4">
        <w:rPr>
          <w:rFonts w:ascii="Arial" w:hAnsi="Arial" w:cs="Arial"/>
          <w:sz w:val="24"/>
          <w:szCs w:val="24"/>
        </w:rPr>
        <w:t xml:space="preserve"> </w:t>
      </w:r>
      <w:r w:rsidR="0067174C" w:rsidRPr="00F036A4">
        <w:rPr>
          <w:rFonts w:ascii="Arial" w:hAnsi="Arial" w:cs="Arial"/>
          <w:sz w:val="24"/>
          <w:szCs w:val="24"/>
        </w:rPr>
        <w:t>G</w:t>
      </w:r>
      <w:r w:rsidR="00255F32" w:rsidRPr="00F036A4">
        <w:rPr>
          <w:rFonts w:ascii="Arial" w:hAnsi="Arial" w:cs="Arial"/>
          <w:sz w:val="24"/>
          <w:szCs w:val="24"/>
        </w:rPr>
        <w:t xml:space="preserve">rantee can hire or contract with a board-certified physician </w:t>
      </w:r>
      <w:r w:rsidR="00CA2847" w:rsidRPr="00F036A4">
        <w:rPr>
          <w:rFonts w:ascii="Arial" w:hAnsi="Arial" w:cs="Arial"/>
          <w:sz w:val="24"/>
          <w:szCs w:val="24"/>
        </w:rPr>
        <w:t>and an epidemiologist.</w:t>
      </w:r>
    </w:p>
    <w:p w14:paraId="30C3A4C5" w14:textId="0928807B" w:rsidR="004D5603" w:rsidRPr="00F036A4" w:rsidRDefault="00CA2847" w:rsidP="004D5603">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16</w:t>
      </w:r>
      <w:r w:rsidRPr="00F036A4">
        <w:rPr>
          <w:rFonts w:ascii="Arial" w:hAnsi="Arial" w:cs="Arial"/>
          <w:b/>
          <w:bCs/>
          <w:sz w:val="24"/>
          <w:szCs w:val="24"/>
        </w:rPr>
        <w:t>:</w:t>
      </w:r>
      <w:r w:rsidRPr="00F036A4">
        <w:rPr>
          <w:rFonts w:ascii="Arial" w:hAnsi="Arial" w:cs="Arial"/>
          <w:sz w:val="24"/>
          <w:szCs w:val="24"/>
        </w:rPr>
        <w:t xml:space="preserve"> </w:t>
      </w:r>
      <w:r w:rsidR="004D5603" w:rsidRPr="00F036A4">
        <w:rPr>
          <w:rFonts w:ascii="Arial" w:hAnsi="Arial" w:cs="Arial"/>
          <w:sz w:val="24"/>
          <w:szCs w:val="24"/>
        </w:rPr>
        <w:t>May we partner with an academic institution for the above positions? If these persons are not identified by September 1, 2020, the due date for grant, what should be included in place of the CV that we do not have for this individual(s).</w:t>
      </w:r>
    </w:p>
    <w:p w14:paraId="1FFE5411" w14:textId="0EDB68CB" w:rsidR="00CA2847" w:rsidRPr="00F036A4" w:rsidRDefault="00CA2847"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16</w:t>
      </w:r>
      <w:r w:rsidRPr="00F036A4">
        <w:rPr>
          <w:rFonts w:ascii="Arial" w:hAnsi="Arial" w:cs="Arial"/>
          <w:b/>
          <w:bCs/>
          <w:sz w:val="24"/>
          <w:szCs w:val="24"/>
        </w:rPr>
        <w:t xml:space="preserve">: </w:t>
      </w:r>
      <w:r w:rsidR="00911623" w:rsidRPr="00F036A4">
        <w:rPr>
          <w:rFonts w:ascii="Arial" w:hAnsi="Arial" w:cs="Arial"/>
          <w:sz w:val="24"/>
          <w:szCs w:val="24"/>
        </w:rPr>
        <w:t xml:space="preserve">Yes, </w:t>
      </w:r>
      <w:r w:rsidR="006B0827" w:rsidRPr="00F036A4">
        <w:rPr>
          <w:rFonts w:ascii="Arial" w:hAnsi="Arial" w:cs="Arial"/>
          <w:sz w:val="24"/>
          <w:szCs w:val="24"/>
        </w:rPr>
        <w:t>G</w:t>
      </w:r>
      <w:r w:rsidR="00911623" w:rsidRPr="00F036A4">
        <w:rPr>
          <w:rFonts w:ascii="Arial" w:hAnsi="Arial" w:cs="Arial"/>
          <w:sz w:val="24"/>
          <w:szCs w:val="24"/>
        </w:rPr>
        <w:t xml:space="preserve">rantees can partner with academic institutions for the core staff members, but </w:t>
      </w:r>
      <w:r w:rsidR="002D14D6" w:rsidRPr="00F036A4">
        <w:rPr>
          <w:rFonts w:ascii="Arial" w:hAnsi="Arial" w:cs="Arial"/>
          <w:sz w:val="24"/>
          <w:szCs w:val="24"/>
        </w:rPr>
        <w:t xml:space="preserve">they </w:t>
      </w:r>
      <w:r w:rsidR="00A8572D">
        <w:rPr>
          <w:rFonts w:ascii="Arial" w:hAnsi="Arial" w:cs="Arial"/>
          <w:sz w:val="24"/>
          <w:szCs w:val="24"/>
        </w:rPr>
        <w:t>must</w:t>
      </w:r>
      <w:r w:rsidR="002D14D6" w:rsidRPr="00F036A4">
        <w:rPr>
          <w:rFonts w:ascii="Arial" w:hAnsi="Arial" w:cs="Arial"/>
          <w:sz w:val="24"/>
          <w:szCs w:val="24"/>
        </w:rPr>
        <w:t xml:space="preserve"> be identified in the application, as this is a requirement of the </w:t>
      </w:r>
      <w:r w:rsidR="006B0827" w:rsidRPr="00F036A4">
        <w:rPr>
          <w:rFonts w:ascii="Arial" w:hAnsi="Arial" w:cs="Arial"/>
          <w:sz w:val="24"/>
          <w:szCs w:val="24"/>
        </w:rPr>
        <w:t>G</w:t>
      </w:r>
      <w:r w:rsidR="002D14D6" w:rsidRPr="00F036A4">
        <w:rPr>
          <w:rFonts w:ascii="Arial" w:hAnsi="Arial" w:cs="Arial"/>
          <w:sz w:val="24"/>
          <w:szCs w:val="24"/>
        </w:rPr>
        <w:t xml:space="preserve">rant. </w:t>
      </w:r>
    </w:p>
    <w:p w14:paraId="56764F0B" w14:textId="7BB92A1E" w:rsidR="004D5603" w:rsidRPr="00F036A4" w:rsidRDefault="002D14D6" w:rsidP="004D5603">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17</w:t>
      </w:r>
      <w:r w:rsidRPr="00F036A4">
        <w:rPr>
          <w:rFonts w:ascii="Arial" w:hAnsi="Arial" w:cs="Arial"/>
          <w:b/>
          <w:bCs/>
          <w:sz w:val="24"/>
          <w:szCs w:val="24"/>
        </w:rPr>
        <w:t>:</w:t>
      </w:r>
      <w:r w:rsidRPr="00F036A4">
        <w:rPr>
          <w:rFonts w:ascii="Arial" w:hAnsi="Arial" w:cs="Arial"/>
          <w:sz w:val="24"/>
          <w:szCs w:val="24"/>
        </w:rPr>
        <w:t xml:space="preserve"> </w:t>
      </w:r>
      <w:r w:rsidR="004D5603" w:rsidRPr="00F036A4">
        <w:rPr>
          <w:rFonts w:ascii="Arial" w:hAnsi="Arial" w:cs="Arial"/>
          <w:sz w:val="24"/>
          <w:szCs w:val="24"/>
        </w:rPr>
        <w:t>Must the internal medicine doctor have a subspecialty in infectious diseases?</w:t>
      </w:r>
    </w:p>
    <w:p w14:paraId="03E4B682" w14:textId="124FE13B" w:rsidR="002D14D6" w:rsidRDefault="002D14D6"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17</w:t>
      </w:r>
      <w:r w:rsidRPr="00F036A4">
        <w:rPr>
          <w:rFonts w:ascii="Arial" w:hAnsi="Arial" w:cs="Arial"/>
          <w:b/>
          <w:bCs/>
          <w:sz w:val="24"/>
          <w:szCs w:val="24"/>
        </w:rPr>
        <w:t>:</w:t>
      </w:r>
      <w:r w:rsidRPr="00F036A4">
        <w:rPr>
          <w:rFonts w:ascii="Arial" w:hAnsi="Arial" w:cs="Arial"/>
          <w:sz w:val="24"/>
          <w:szCs w:val="24"/>
        </w:rPr>
        <w:t xml:space="preserve"> No, they are not required to have a subspecialty in infectious disease</w:t>
      </w:r>
      <w:r w:rsidR="00BD3C0F" w:rsidRPr="00F036A4">
        <w:rPr>
          <w:rFonts w:ascii="Arial" w:hAnsi="Arial" w:cs="Arial"/>
          <w:sz w:val="24"/>
          <w:szCs w:val="24"/>
        </w:rPr>
        <w:t>,</w:t>
      </w:r>
      <w:r w:rsidRPr="00F036A4">
        <w:rPr>
          <w:rFonts w:ascii="Arial" w:hAnsi="Arial" w:cs="Arial"/>
          <w:sz w:val="24"/>
          <w:szCs w:val="24"/>
        </w:rPr>
        <w:t xml:space="preserve"> and </w:t>
      </w:r>
      <w:r w:rsidR="00B137E6">
        <w:rPr>
          <w:rFonts w:ascii="Arial" w:hAnsi="Arial" w:cs="Arial"/>
          <w:sz w:val="24"/>
          <w:szCs w:val="24"/>
        </w:rPr>
        <w:t>the state is</w:t>
      </w:r>
      <w:r w:rsidRPr="00F036A4">
        <w:rPr>
          <w:rFonts w:ascii="Arial" w:hAnsi="Arial" w:cs="Arial"/>
          <w:sz w:val="24"/>
          <w:szCs w:val="24"/>
        </w:rPr>
        <w:t xml:space="preserve"> accepting any board-certified physician</w:t>
      </w:r>
      <w:r w:rsidR="00D9275F" w:rsidRPr="00F036A4">
        <w:rPr>
          <w:rFonts w:ascii="Arial" w:hAnsi="Arial" w:cs="Arial"/>
          <w:sz w:val="24"/>
          <w:szCs w:val="24"/>
        </w:rPr>
        <w:t>.</w:t>
      </w:r>
      <w:r w:rsidRPr="00F036A4">
        <w:rPr>
          <w:rFonts w:ascii="Arial" w:hAnsi="Arial" w:cs="Arial"/>
          <w:sz w:val="24"/>
          <w:szCs w:val="24"/>
        </w:rPr>
        <w:t xml:space="preserve"> </w:t>
      </w:r>
      <w:r w:rsidR="006B0827" w:rsidRPr="00F036A4">
        <w:rPr>
          <w:rFonts w:ascii="Arial" w:hAnsi="Arial" w:cs="Arial"/>
          <w:sz w:val="24"/>
          <w:szCs w:val="24"/>
        </w:rPr>
        <w:t xml:space="preserve">See </w:t>
      </w:r>
      <w:r w:rsidR="00044C80">
        <w:rPr>
          <w:rFonts w:ascii="Arial" w:hAnsi="Arial" w:cs="Arial"/>
          <w:sz w:val="24"/>
          <w:szCs w:val="24"/>
        </w:rPr>
        <w:t>Answer #5 above.</w:t>
      </w:r>
      <w:r w:rsidR="006B0827" w:rsidRPr="00F036A4">
        <w:rPr>
          <w:rFonts w:ascii="Arial" w:hAnsi="Arial" w:cs="Arial"/>
          <w:sz w:val="24"/>
          <w:szCs w:val="24"/>
        </w:rPr>
        <w:t xml:space="preserve"> </w:t>
      </w:r>
    </w:p>
    <w:p w14:paraId="50B1FF4F" w14:textId="77777777" w:rsidR="00044C80" w:rsidRPr="00F036A4" w:rsidRDefault="00044C80" w:rsidP="00044C80">
      <w:pPr>
        <w:rPr>
          <w:rFonts w:ascii="Arial" w:hAnsi="Arial" w:cs="Arial"/>
          <w:sz w:val="24"/>
          <w:szCs w:val="24"/>
        </w:rPr>
      </w:pPr>
      <w:r w:rsidRPr="00F036A4">
        <w:rPr>
          <w:rFonts w:ascii="Arial" w:hAnsi="Arial" w:cs="Arial"/>
          <w:sz w:val="24"/>
          <w:szCs w:val="24"/>
        </w:rPr>
        <w:t>The sentence in Section B.2.a. of the RFA, which specified that one of the core staff members must be a physician who is board-certified in internal medicine, is hereby deleted and replaced with the following sentence:</w:t>
      </w:r>
    </w:p>
    <w:p w14:paraId="579C62D3" w14:textId="77777777" w:rsidR="00044C80" w:rsidRPr="00F036A4" w:rsidRDefault="00044C80" w:rsidP="00044C80">
      <w:pPr>
        <w:rPr>
          <w:rFonts w:ascii="Arial" w:hAnsi="Arial" w:cs="Arial"/>
          <w:sz w:val="24"/>
          <w:szCs w:val="24"/>
        </w:rPr>
      </w:pPr>
      <w:r w:rsidRPr="00F036A4">
        <w:rPr>
          <w:rFonts w:ascii="Arial" w:hAnsi="Arial" w:cs="Arial"/>
          <w:sz w:val="24"/>
          <w:szCs w:val="24"/>
        </w:rPr>
        <w:t>“At least one of these core staff members must be a physician who is board-certified, and one must be a practitioner, certified infection preventionist or epidemiologist with specialized training in implementing and maintaining infection prevention and control plans within a hospital or health system.”</w:t>
      </w:r>
    </w:p>
    <w:p w14:paraId="42D84989" w14:textId="397AEEC9" w:rsidR="004D5603" w:rsidRPr="00F036A4" w:rsidRDefault="00764F51" w:rsidP="004D5603">
      <w:pPr>
        <w:rPr>
          <w:rFonts w:ascii="Arial" w:hAnsi="Arial" w:cs="Arial"/>
          <w:sz w:val="24"/>
          <w:szCs w:val="24"/>
        </w:rPr>
      </w:pPr>
      <w:r w:rsidRPr="00F036A4">
        <w:rPr>
          <w:rFonts w:ascii="Arial" w:hAnsi="Arial" w:cs="Arial"/>
          <w:b/>
          <w:bCs/>
          <w:sz w:val="24"/>
          <w:szCs w:val="24"/>
        </w:rPr>
        <w:t>Q</w:t>
      </w:r>
      <w:r w:rsidR="00316D48" w:rsidRPr="00F036A4">
        <w:rPr>
          <w:rFonts w:ascii="Arial" w:hAnsi="Arial" w:cs="Arial"/>
          <w:b/>
          <w:bCs/>
          <w:sz w:val="24"/>
          <w:szCs w:val="24"/>
        </w:rPr>
        <w:t>uestion 18</w:t>
      </w:r>
      <w:r w:rsidRPr="00F036A4">
        <w:rPr>
          <w:rFonts w:ascii="Arial" w:hAnsi="Arial" w:cs="Arial"/>
          <w:b/>
          <w:bCs/>
          <w:sz w:val="24"/>
          <w:szCs w:val="24"/>
        </w:rPr>
        <w:t>:</w:t>
      </w:r>
      <w:r w:rsidRPr="00F036A4">
        <w:rPr>
          <w:rFonts w:ascii="Arial" w:hAnsi="Arial" w:cs="Arial"/>
          <w:sz w:val="24"/>
          <w:szCs w:val="24"/>
        </w:rPr>
        <w:t xml:space="preserve"> </w:t>
      </w:r>
      <w:proofErr w:type="gramStart"/>
      <w:r w:rsidR="004D5603" w:rsidRPr="00F036A4">
        <w:rPr>
          <w:rFonts w:ascii="Arial" w:hAnsi="Arial" w:cs="Arial"/>
          <w:sz w:val="24"/>
          <w:szCs w:val="24"/>
        </w:rPr>
        <w:t>Also</w:t>
      </w:r>
      <w:proofErr w:type="gramEnd"/>
      <w:r w:rsidR="004D5603" w:rsidRPr="00F036A4">
        <w:rPr>
          <w:rFonts w:ascii="Arial" w:hAnsi="Arial" w:cs="Arial"/>
          <w:sz w:val="24"/>
          <w:szCs w:val="24"/>
        </w:rPr>
        <w:t xml:space="preserve"> can the internal medicine doctor be a family practice doctor? can the internal medicine doctor be a physician who is subspecialist, e.g. a gastroenterologist by practice, but is also board certified in internal medicine. </w:t>
      </w:r>
    </w:p>
    <w:p w14:paraId="478E2E2D" w14:textId="779FE074" w:rsidR="00764F51" w:rsidRDefault="00764F51"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18</w:t>
      </w:r>
      <w:r w:rsidRPr="00F036A4">
        <w:rPr>
          <w:rFonts w:ascii="Arial" w:hAnsi="Arial" w:cs="Arial"/>
          <w:b/>
          <w:bCs/>
          <w:sz w:val="24"/>
          <w:szCs w:val="24"/>
        </w:rPr>
        <w:t>:</w:t>
      </w:r>
      <w:r w:rsidRPr="00F036A4">
        <w:rPr>
          <w:rFonts w:ascii="Arial" w:hAnsi="Arial" w:cs="Arial"/>
          <w:sz w:val="24"/>
          <w:szCs w:val="24"/>
        </w:rPr>
        <w:t xml:space="preserve"> Yes, </w:t>
      </w:r>
      <w:r w:rsidR="00B137E6">
        <w:rPr>
          <w:rFonts w:ascii="Arial" w:hAnsi="Arial" w:cs="Arial"/>
          <w:sz w:val="24"/>
          <w:szCs w:val="24"/>
        </w:rPr>
        <w:t>the state is</w:t>
      </w:r>
      <w:r w:rsidRPr="00F036A4">
        <w:rPr>
          <w:rFonts w:ascii="Arial" w:hAnsi="Arial" w:cs="Arial"/>
          <w:sz w:val="24"/>
          <w:szCs w:val="24"/>
        </w:rPr>
        <w:t xml:space="preserve"> accepting any board-certified physician as a core member of the team.</w:t>
      </w:r>
      <w:r w:rsidR="00044C80">
        <w:rPr>
          <w:rFonts w:ascii="Arial" w:hAnsi="Arial" w:cs="Arial"/>
          <w:sz w:val="24"/>
          <w:szCs w:val="24"/>
        </w:rPr>
        <w:t xml:space="preserve"> See Answer #5 above.</w:t>
      </w:r>
    </w:p>
    <w:p w14:paraId="31EAD3F2" w14:textId="77777777" w:rsidR="00044C80" w:rsidRPr="00F036A4" w:rsidRDefault="00044C80" w:rsidP="00044C80">
      <w:pPr>
        <w:rPr>
          <w:rFonts w:ascii="Arial" w:hAnsi="Arial" w:cs="Arial"/>
          <w:sz w:val="24"/>
          <w:szCs w:val="24"/>
        </w:rPr>
      </w:pPr>
      <w:r w:rsidRPr="00F036A4">
        <w:rPr>
          <w:rFonts w:ascii="Arial" w:hAnsi="Arial" w:cs="Arial"/>
          <w:sz w:val="24"/>
          <w:szCs w:val="24"/>
        </w:rPr>
        <w:t>The sentence in Section B.2.a. of the RFA, which specified that one of the core staff members must be a physician who is board-certified in internal medicine, is hereby deleted and replaced with the following sentence:</w:t>
      </w:r>
    </w:p>
    <w:p w14:paraId="18D1A7AF" w14:textId="77777777" w:rsidR="00044C80" w:rsidRPr="00F036A4" w:rsidRDefault="00044C80" w:rsidP="00044C80">
      <w:pPr>
        <w:rPr>
          <w:rFonts w:ascii="Arial" w:hAnsi="Arial" w:cs="Arial"/>
          <w:sz w:val="24"/>
          <w:szCs w:val="24"/>
        </w:rPr>
      </w:pPr>
      <w:r w:rsidRPr="00F036A4">
        <w:rPr>
          <w:rFonts w:ascii="Arial" w:hAnsi="Arial" w:cs="Arial"/>
          <w:sz w:val="24"/>
          <w:szCs w:val="24"/>
        </w:rPr>
        <w:t>“At least one of these core staff members must be a physician who is board-certified, and one must be a practitioner, certified infection preventionist or epidemiologist with specialized training in implementing and maintaining infection prevention and control plans within a hospital or health system.”</w:t>
      </w:r>
    </w:p>
    <w:p w14:paraId="0A07CFDE" w14:textId="51C4BE77" w:rsidR="004D5603" w:rsidRPr="00F036A4" w:rsidRDefault="003D2EDA" w:rsidP="004D5603">
      <w:pPr>
        <w:rPr>
          <w:rFonts w:ascii="Arial" w:hAnsi="Arial" w:cs="Arial"/>
          <w:sz w:val="24"/>
          <w:szCs w:val="24"/>
        </w:rPr>
      </w:pPr>
      <w:r w:rsidRPr="00F036A4">
        <w:rPr>
          <w:rFonts w:ascii="Arial" w:hAnsi="Arial" w:cs="Arial"/>
          <w:b/>
          <w:bCs/>
          <w:sz w:val="24"/>
          <w:szCs w:val="24"/>
        </w:rPr>
        <w:lastRenderedPageBreak/>
        <w:t>Q</w:t>
      </w:r>
      <w:r w:rsidR="00316D48" w:rsidRPr="00F036A4">
        <w:rPr>
          <w:rFonts w:ascii="Arial" w:hAnsi="Arial" w:cs="Arial"/>
          <w:b/>
          <w:bCs/>
          <w:sz w:val="24"/>
          <w:szCs w:val="24"/>
        </w:rPr>
        <w:t>uestion 19</w:t>
      </w:r>
      <w:r w:rsidRPr="00F036A4">
        <w:rPr>
          <w:rFonts w:ascii="Arial" w:hAnsi="Arial" w:cs="Arial"/>
          <w:b/>
          <w:bCs/>
          <w:sz w:val="24"/>
          <w:szCs w:val="24"/>
        </w:rPr>
        <w:t>:</w:t>
      </w:r>
      <w:r w:rsidR="004D5603" w:rsidRPr="00F036A4">
        <w:rPr>
          <w:rFonts w:ascii="Arial" w:hAnsi="Arial" w:cs="Arial"/>
          <w:sz w:val="24"/>
          <w:szCs w:val="24"/>
        </w:rPr>
        <w:t xml:space="preserve"> I am a board certified pediatric and adult general surgeon and a licensed physician in the state of Pennsylvania. Am I a qualified practitioner?</w:t>
      </w:r>
    </w:p>
    <w:p w14:paraId="7866F51E" w14:textId="1C5F7AF8" w:rsidR="004F4B88" w:rsidRDefault="004F4B88" w:rsidP="004D5603">
      <w:pPr>
        <w:rPr>
          <w:rFonts w:ascii="Arial" w:hAnsi="Arial" w:cs="Arial"/>
          <w:sz w:val="24"/>
          <w:szCs w:val="24"/>
        </w:rPr>
      </w:pPr>
      <w:r w:rsidRPr="00F036A4">
        <w:rPr>
          <w:rFonts w:ascii="Arial" w:hAnsi="Arial" w:cs="Arial"/>
          <w:b/>
          <w:bCs/>
          <w:sz w:val="24"/>
          <w:szCs w:val="24"/>
        </w:rPr>
        <w:t>A</w:t>
      </w:r>
      <w:r w:rsidR="00316D48" w:rsidRPr="00F036A4">
        <w:rPr>
          <w:rFonts w:ascii="Arial" w:hAnsi="Arial" w:cs="Arial"/>
          <w:b/>
          <w:bCs/>
          <w:sz w:val="24"/>
          <w:szCs w:val="24"/>
        </w:rPr>
        <w:t>nswer 19</w:t>
      </w:r>
      <w:r w:rsidRPr="00F036A4">
        <w:rPr>
          <w:rFonts w:ascii="Arial" w:hAnsi="Arial" w:cs="Arial"/>
          <w:b/>
          <w:bCs/>
          <w:sz w:val="24"/>
          <w:szCs w:val="24"/>
        </w:rPr>
        <w:t>:</w:t>
      </w:r>
      <w:r w:rsidRPr="00F036A4">
        <w:rPr>
          <w:rFonts w:ascii="Arial" w:hAnsi="Arial" w:cs="Arial"/>
          <w:sz w:val="24"/>
          <w:szCs w:val="24"/>
        </w:rPr>
        <w:t xml:space="preserve"> Yes, </w:t>
      </w:r>
      <w:r w:rsidR="00B137E6">
        <w:rPr>
          <w:rFonts w:ascii="Arial" w:hAnsi="Arial" w:cs="Arial"/>
          <w:sz w:val="24"/>
          <w:szCs w:val="24"/>
        </w:rPr>
        <w:t>the state is</w:t>
      </w:r>
      <w:r w:rsidRPr="00F036A4">
        <w:rPr>
          <w:rFonts w:ascii="Arial" w:hAnsi="Arial" w:cs="Arial"/>
          <w:sz w:val="24"/>
          <w:szCs w:val="24"/>
        </w:rPr>
        <w:t xml:space="preserve"> accepting any board-certified physician as a core member of the team.</w:t>
      </w:r>
      <w:r w:rsidR="00044C80">
        <w:rPr>
          <w:rFonts w:ascii="Arial" w:hAnsi="Arial" w:cs="Arial"/>
          <w:sz w:val="24"/>
          <w:szCs w:val="24"/>
        </w:rPr>
        <w:t xml:space="preserve"> See Answer #5 above.</w:t>
      </w:r>
    </w:p>
    <w:p w14:paraId="41DB5149" w14:textId="77777777" w:rsidR="00044C80" w:rsidRPr="00F036A4" w:rsidRDefault="00044C80" w:rsidP="00044C80">
      <w:pPr>
        <w:rPr>
          <w:rFonts w:ascii="Arial" w:hAnsi="Arial" w:cs="Arial"/>
          <w:sz w:val="24"/>
          <w:szCs w:val="24"/>
        </w:rPr>
      </w:pPr>
      <w:r w:rsidRPr="00F036A4">
        <w:rPr>
          <w:rFonts w:ascii="Arial" w:hAnsi="Arial" w:cs="Arial"/>
          <w:sz w:val="24"/>
          <w:szCs w:val="24"/>
        </w:rPr>
        <w:t>The sentence in Section B.2.a. of the RFA, which specified that one of the core staff members must be a physician who is board-certified in internal medicine, is hereby deleted and replaced with the following sentence:</w:t>
      </w:r>
    </w:p>
    <w:p w14:paraId="15CA3F3B" w14:textId="77777777" w:rsidR="00044C80" w:rsidRPr="00F036A4" w:rsidRDefault="00044C80" w:rsidP="00044C80">
      <w:pPr>
        <w:rPr>
          <w:rFonts w:ascii="Arial" w:hAnsi="Arial" w:cs="Arial"/>
          <w:sz w:val="24"/>
          <w:szCs w:val="24"/>
        </w:rPr>
      </w:pPr>
      <w:r w:rsidRPr="00F036A4">
        <w:rPr>
          <w:rFonts w:ascii="Arial" w:hAnsi="Arial" w:cs="Arial"/>
          <w:sz w:val="24"/>
          <w:szCs w:val="24"/>
        </w:rPr>
        <w:t>“At least one of these core staff members must be a physician who is board-certified, and one must be a practitioner, certified infection preventionist or epidemiologist with specialized training in implementing and maintaining infection prevention and control plans within a hospital or health system.”</w:t>
      </w:r>
    </w:p>
    <w:p w14:paraId="61DCC40E" w14:textId="026C7E8D" w:rsidR="004D5603" w:rsidRPr="00F036A4" w:rsidRDefault="004F4B88" w:rsidP="004D5603">
      <w:pPr>
        <w:rPr>
          <w:rFonts w:ascii="Arial" w:hAnsi="Arial" w:cs="Arial"/>
          <w:sz w:val="24"/>
          <w:szCs w:val="24"/>
        </w:rPr>
      </w:pPr>
      <w:r w:rsidRPr="00F036A4">
        <w:rPr>
          <w:rFonts w:ascii="Arial" w:hAnsi="Arial" w:cs="Arial"/>
          <w:b/>
          <w:bCs/>
          <w:sz w:val="24"/>
          <w:szCs w:val="24"/>
        </w:rPr>
        <w:t>Q</w:t>
      </w:r>
      <w:r w:rsidR="00067443" w:rsidRPr="00F036A4">
        <w:rPr>
          <w:rFonts w:ascii="Arial" w:hAnsi="Arial" w:cs="Arial"/>
          <w:b/>
          <w:bCs/>
          <w:sz w:val="24"/>
          <w:szCs w:val="24"/>
        </w:rPr>
        <w:t>uestion 20</w:t>
      </w:r>
      <w:r w:rsidRPr="00F036A4">
        <w:rPr>
          <w:rFonts w:ascii="Arial" w:hAnsi="Arial" w:cs="Arial"/>
          <w:b/>
          <w:bCs/>
          <w:sz w:val="24"/>
          <w:szCs w:val="24"/>
        </w:rPr>
        <w:t>:</w:t>
      </w:r>
      <w:r w:rsidRPr="00F036A4">
        <w:rPr>
          <w:rFonts w:ascii="Arial" w:hAnsi="Arial" w:cs="Arial"/>
          <w:sz w:val="24"/>
          <w:szCs w:val="24"/>
        </w:rPr>
        <w:t xml:space="preserve"> </w:t>
      </w:r>
      <w:r w:rsidR="004D5603" w:rsidRPr="00F036A4">
        <w:rPr>
          <w:rFonts w:ascii="Arial" w:hAnsi="Arial" w:cs="Arial"/>
          <w:sz w:val="24"/>
          <w:szCs w:val="24"/>
        </w:rPr>
        <w:t xml:space="preserve"> What is the maximum percentage of the grant that can be used toward personnel salary and fringe benefits?</w:t>
      </w:r>
    </w:p>
    <w:p w14:paraId="6FCABF97" w14:textId="48136699" w:rsidR="003E023A" w:rsidRPr="00F036A4" w:rsidRDefault="003E023A" w:rsidP="004D5603">
      <w:pPr>
        <w:rPr>
          <w:rFonts w:ascii="Arial" w:hAnsi="Arial" w:cs="Arial"/>
          <w:sz w:val="24"/>
          <w:szCs w:val="24"/>
        </w:rPr>
      </w:pPr>
      <w:r w:rsidRPr="00F036A4">
        <w:rPr>
          <w:rFonts w:ascii="Arial" w:hAnsi="Arial" w:cs="Arial"/>
          <w:b/>
          <w:bCs/>
          <w:sz w:val="24"/>
          <w:szCs w:val="24"/>
        </w:rPr>
        <w:t>A</w:t>
      </w:r>
      <w:r w:rsidR="00067443" w:rsidRPr="00F036A4">
        <w:rPr>
          <w:rFonts w:ascii="Arial" w:hAnsi="Arial" w:cs="Arial"/>
          <w:b/>
          <w:bCs/>
          <w:sz w:val="24"/>
          <w:szCs w:val="24"/>
        </w:rPr>
        <w:t>nswer 20</w:t>
      </w:r>
      <w:r w:rsidRPr="00F036A4">
        <w:rPr>
          <w:rFonts w:ascii="Arial" w:hAnsi="Arial" w:cs="Arial"/>
          <w:b/>
          <w:bCs/>
          <w:sz w:val="24"/>
          <w:szCs w:val="24"/>
        </w:rPr>
        <w:t>:</w:t>
      </w:r>
      <w:r w:rsidRPr="00F036A4">
        <w:rPr>
          <w:rFonts w:ascii="Arial" w:hAnsi="Arial" w:cs="Arial"/>
          <w:sz w:val="24"/>
          <w:szCs w:val="24"/>
        </w:rPr>
        <w:t xml:space="preserve"> </w:t>
      </w:r>
      <w:r w:rsidR="00C6062F" w:rsidRPr="00F036A4">
        <w:rPr>
          <w:rFonts w:ascii="Arial" w:hAnsi="Arial" w:cs="Arial"/>
          <w:sz w:val="24"/>
          <w:szCs w:val="24"/>
        </w:rPr>
        <w:t xml:space="preserve">Per CDC </w:t>
      </w:r>
      <w:r w:rsidR="004B140C" w:rsidRPr="00F036A4">
        <w:rPr>
          <w:rFonts w:ascii="Arial" w:hAnsi="Arial" w:cs="Arial"/>
          <w:sz w:val="24"/>
          <w:szCs w:val="24"/>
        </w:rPr>
        <w:t>guidance for this funding stream, there</w:t>
      </w:r>
      <w:r w:rsidR="00BA56D7" w:rsidRPr="00F036A4">
        <w:rPr>
          <w:rFonts w:ascii="Arial" w:hAnsi="Arial" w:cs="Arial"/>
          <w:sz w:val="24"/>
          <w:szCs w:val="24"/>
        </w:rPr>
        <w:t xml:space="preserve"> is a cap for</w:t>
      </w:r>
      <w:r w:rsidR="00E770B3" w:rsidRPr="00F036A4">
        <w:rPr>
          <w:rFonts w:ascii="Arial" w:hAnsi="Arial" w:cs="Arial"/>
          <w:sz w:val="24"/>
          <w:szCs w:val="24"/>
        </w:rPr>
        <w:t xml:space="preserve"> salaries. The maximum that can be spent on salaries</w:t>
      </w:r>
      <w:r w:rsidR="001327D2" w:rsidRPr="00F036A4">
        <w:rPr>
          <w:rFonts w:ascii="Arial" w:hAnsi="Arial" w:cs="Arial"/>
          <w:sz w:val="24"/>
          <w:szCs w:val="24"/>
        </w:rPr>
        <w:t xml:space="preserve"> is $192,300 per </w:t>
      </w:r>
      <w:r w:rsidR="0029320A" w:rsidRPr="00F036A4">
        <w:rPr>
          <w:rFonts w:ascii="Arial" w:hAnsi="Arial" w:cs="Arial"/>
          <w:sz w:val="24"/>
          <w:szCs w:val="24"/>
        </w:rPr>
        <w:t xml:space="preserve">person per </w:t>
      </w:r>
      <w:r w:rsidR="001327D2" w:rsidRPr="00F036A4">
        <w:rPr>
          <w:rFonts w:ascii="Arial" w:hAnsi="Arial" w:cs="Arial"/>
          <w:sz w:val="24"/>
          <w:szCs w:val="24"/>
        </w:rPr>
        <w:t>year.</w:t>
      </w:r>
      <w:r w:rsidR="00BA56D7" w:rsidRPr="00F036A4">
        <w:rPr>
          <w:rFonts w:ascii="Arial" w:hAnsi="Arial" w:cs="Arial"/>
          <w:sz w:val="24"/>
          <w:szCs w:val="24"/>
        </w:rPr>
        <w:t xml:space="preserve"> </w:t>
      </w:r>
    </w:p>
    <w:p w14:paraId="3912470F" w14:textId="44ADE02D" w:rsidR="004D5603" w:rsidRPr="00F036A4" w:rsidRDefault="004F4B88" w:rsidP="004D5603">
      <w:pPr>
        <w:rPr>
          <w:rFonts w:ascii="Arial" w:hAnsi="Arial" w:cs="Arial"/>
          <w:sz w:val="24"/>
          <w:szCs w:val="24"/>
        </w:rPr>
      </w:pPr>
      <w:r w:rsidRPr="00F036A4">
        <w:rPr>
          <w:rFonts w:ascii="Arial" w:hAnsi="Arial" w:cs="Arial"/>
          <w:b/>
          <w:bCs/>
          <w:sz w:val="24"/>
          <w:szCs w:val="24"/>
        </w:rPr>
        <w:t>Q</w:t>
      </w:r>
      <w:r w:rsidR="00067443" w:rsidRPr="00F036A4">
        <w:rPr>
          <w:rFonts w:ascii="Arial" w:hAnsi="Arial" w:cs="Arial"/>
          <w:b/>
          <w:bCs/>
          <w:sz w:val="24"/>
          <w:szCs w:val="24"/>
        </w:rPr>
        <w:t>uestion 21</w:t>
      </w:r>
      <w:r w:rsidRPr="00F036A4">
        <w:rPr>
          <w:rFonts w:ascii="Arial" w:hAnsi="Arial" w:cs="Arial"/>
          <w:b/>
          <w:bCs/>
          <w:sz w:val="24"/>
          <w:szCs w:val="24"/>
        </w:rPr>
        <w:t>:</w:t>
      </w:r>
      <w:r w:rsidRPr="00F036A4">
        <w:rPr>
          <w:rFonts w:ascii="Arial" w:hAnsi="Arial" w:cs="Arial"/>
          <w:sz w:val="24"/>
          <w:szCs w:val="24"/>
        </w:rPr>
        <w:t xml:space="preserve"> </w:t>
      </w:r>
      <w:r w:rsidR="004D5603" w:rsidRPr="00F036A4">
        <w:rPr>
          <w:rFonts w:ascii="Arial" w:hAnsi="Arial" w:cs="Arial"/>
          <w:sz w:val="24"/>
          <w:szCs w:val="24"/>
        </w:rPr>
        <w:t xml:space="preserve"> Confirming the grant is ~11million for year one and ~8million for year two for Region one, a total of 8 counties, hub and spoke model?</w:t>
      </w:r>
    </w:p>
    <w:p w14:paraId="23F4C870" w14:textId="5D507F8C" w:rsidR="00F22AE1" w:rsidRPr="00F036A4" w:rsidRDefault="00F22AE1" w:rsidP="004D5603">
      <w:pPr>
        <w:rPr>
          <w:rFonts w:ascii="Arial" w:hAnsi="Arial" w:cs="Arial"/>
          <w:sz w:val="24"/>
          <w:szCs w:val="24"/>
        </w:rPr>
      </w:pPr>
      <w:r w:rsidRPr="00F036A4">
        <w:rPr>
          <w:rFonts w:ascii="Arial" w:hAnsi="Arial" w:cs="Arial"/>
          <w:b/>
          <w:bCs/>
          <w:sz w:val="24"/>
          <w:szCs w:val="24"/>
        </w:rPr>
        <w:t>A</w:t>
      </w:r>
      <w:r w:rsidR="00067443" w:rsidRPr="00F036A4">
        <w:rPr>
          <w:rFonts w:ascii="Arial" w:hAnsi="Arial" w:cs="Arial"/>
          <w:b/>
          <w:bCs/>
          <w:sz w:val="24"/>
          <w:szCs w:val="24"/>
        </w:rPr>
        <w:t>nswer 21</w:t>
      </w:r>
      <w:r w:rsidRPr="00F036A4">
        <w:rPr>
          <w:rFonts w:ascii="Arial" w:hAnsi="Arial" w:cs="Arial"/>
          <w:b/>
          <w:bCs/>
          <w:sz w:val="24"/>
          <w:szCs w:val="24"/>
        </w:rPr>
        <w:t>:</w:t>
      </w:r>
      <w:r w:rsidRPr="00F036A4">
        <w:rPr>
          <w:rFonts w:ascii="Arial" w:hAnsi="Arial" w:cs="Arial"/>
          <w:sz w:val="24"/>
          <w:szCs w:val="24"/>
        </w:rPr>
        <w:t xml:space="preserve"> Yes, Region 1 has 8 counties, which include the following: Berks, Bucks, Chester, Delaware, Lancaster, Montgomery, Philadelphia, and Schuylkill. </w:t>
      </w:r>
      <w:r w:rsidR="006836B9" w:rsidRPr="00F036A4">
        <w:rPr>
          <w:rFonts w:ascii="Arial" w:hAnsi="Arial" w:cs="Arial"/>
          <w:sz w:val="24"/>
          <w:szCs w:val="24"/>
        </w:rPr>
        <w:t xml:space="preserve">Yes, the </w:t>
      </w:r>
      <w:r w:rsidR="006839FB" w:rsidRPr="00F036A4">
        <w:rPr>
          <w:rFonts w:ascii="Arial" w:hAnsi="Arial" w:cs="Arial"/>
          <w:sz w:val="24"/>
          <w:szCs w:val="24"/>
        </w:rPr>
        <w:t xml:space="preserve">funding for Region 1 includes $11,610,000 for year one and $8,610,000 for year </w:t>
      </w:r>
      <w:r w:rsidR="00327012">
        <w:rPr>
          <w:rFonts w:ascii="Arial" w:hAnsi="Arial" w:cs="Arial"/>
          <w:sz w:val="24"/>
          <w:szCs w:val="24"/>
        </w:rPr>
        <w:t>two</w:t>
      </w:r>
      <w:r w:rsidR="006839FB" w:rsidRPr="00F036A4">
        <w:rPr>
          <w:rFonts w:ascii="Arial" w:hAnsi="Arial" w:cs="Arial"/>
          <w:sz w:val="24"/>
          <w:szCs w:val="24"/>
        </w:rPr>
        <w:t>.</w:t>
      </w:r>
    </w:p>
    <w:p w14:paraId="614267D3" w14:textId="0DB077FA" w:rsidR="001C5CFA" w:rsidRPr="00F036A4" w:rsidRDefault="00C2034A" w:rsidP="00123103">
      <w:pPr>
        <w:rPr>
          <w:rFonts w:ascii="Arial" w:hAnsi="Arial" w:cs="Arial"/>
          <w:sz w:val="24"/>
          <w:szCs w:val="24"/>
        </w:rPr>
      </w:pPr>
      <w:r w:rsidRPr="00F036A4">
        <w:rPr>
          <w:rFonts w:ascii="Arial" w:hAnsi="Arial" w:cs="Arial"/>
          <w:b/>
          <w:bCs/>
          <w:sz w:val="24"/>
          <w:szCs w:val="24"/>
        </w:rPr>
        <w:t>Q</w:t>
      </w:r>
      <w:r w:rsidR="00067443" w:rsidRPr="00F036A4">
        <w:rPr>
          <w:rFonts w:ascii="Arial" w:hAnsi="Arial" w:cs="Arial"/>
          <w:b/>
          <w:bCs/>
          <w:sz w:val="24"/>
          <w:szCs w:val="24"/>
        </w:rPr>
        <w:t>uestion 22</w:t>
      </w:r>
      <w:r w:rsidRPr="00F036A4">
        <w:rPr>
          <w:rFonts w:ascii="Arial" w:hAnsi="Arial" w:cs="Arial"/>
          <w:b/>
          <w:bCs/>
          <w:sz w:val="24"/>
          <w:szCs w:val="24"/>
        </w:rPr>
        <w:t xml:space="preserve">: </w:t>
      </w:r>
      <w:r w:rsidR="001C5CFA" w:rsidRPr="00F036A4">
        <w:rPr>
          <w:rFonts w:ascii="Arial" w:hAnsi="Arial" w:cs="Arial"/>
          <w:sz w:val="24"/>
          <w:szCs w:val="24"/>
        </w:rPr>
        <w:t>The testing supply chain (i.e. obtaining reagents) has periodically been unreliable, creating testing shortages &amp;/or delays. How does the state plan on addressing these challenges?  </w:t>
      </w:r>
    </w:p>
    <w:p w14:paraId="67B300E0" w14:textId="6F52E9A7" w:rsidR="00123103" w:rsidRPr="00F036A4" w:rsidRDefault="00123103" w:rsidP="00123103">
      <w:pPr>
        <w:rPr>
          <w:rFonts w:ascii="Arial" w:hAnsi="Arial" w:cs="Arial"/>
          <w:sz w:val="24"/>
          <w:szCs w:val="24"/>
        </w:rPr>
      </w:pPr>
      <w:r w:rsidRPr="00F036A4">
        <w:rPr>
          <w:rFonts w:ascii="Arial" w:hAnsi="Arial" w:cs="Arial"/>
          <w:b/>
          <w:bCs/>
          <w:sz w:val="24"/>
          <w:szCs w:val="24"/>
        </w:rPr>
        <w:t>A</w:t>
      </w:r>
      <w:r w:rsidR="00067443" w:rsidRPr="00F036A4">
        <w:rPr>
          <w:rFonts w:ascii="Arial" w:hAnsi="Arial" w:cs="Arial"/>
          <w:b/>
          <w:bCs/>
          <w:sz w:val="24"/>
          <w:szCs w:val="24"/>
        </w:rPr>
        <w:t>nswer 22</w:t>
      </w:r>
      <w:r w:rsidRPr="00F036A4">
        <w:rPr>
          <w:rFonts w:ascii="Arial" w:hAnsi="Arial" w:cs="Arial"/>
          <w:b/>
          <w:bCs/>
          <w:sz w:val="24"/>
          <w:szCs w:val="24"/>
        </w:rPr>
        <w:t>:</w:t>
      </w:r>
      <w:r w:rsidRPr="00F036A4">
        <w:rPr>
          <w:rFonts w:ascii="Arial" w:hAnsi="Arial" w:cs="Arial"/>
          <w:sz w:val="24"/>
          <w:szCs w:val="24"/>
        </w:rPr>
        <w:t xml:space="preserve"> </w:t>
      </w:r>
      <w:r w:rsidR="00884D4E" w:rsidRPr="00F036A4">
        <w:rPr>
          <w:rFonts w:ascii="Arial" w:hAnsi="Arial" w:cs="Arial"/>
          <w:sz w:val="24"/>
          <w:szCs w:val="24"/>
        </w:rPr>
        <w:t xml:space="preserve">The Department of Health and Governor Wolf’s office </w:t>
      </w:r>
      <w:r w:rsidR="00977E7F" w:rsidRPr="00F036A4">
        <w:rPr>
          <w:rFonts w:ascii="Arial" w:hAnsi="Arial" w:cs="Arial"/>
          <w:sz w:val="24"/>
          <w:szCs w:val="24"/>
        </w:rPr>
        <w:t>have</w:t>
      </w:r>
      <w:r w:rsidR="00884D4E" w:rsidRPr="00F036A4">
        <w:rPr>
          <w:rFonts w:ascii="Arial" w:hAnsi="Arial" w:cs="Arial"/>
          <w:sz w:val="24"/>
          <w:szCs w:val="24"/>
        </w:rPr>
        <w:t xml:space="preserve"> been in contact with the large manufacturers for test supplies, as well as the </w:t>
      </w:r>
      <w:r w:rsidR="00327012">
        <w:rPr>
          <w:rFonts w:ascii="Arial" w:hAnsi="Arial" w:cs="Arial"/>
          <w:sz w:val="24"/>
          <w:szCs w:val="24"/>
        </w:rPr>
        <w:t>F</w:t>
      </w:r>
      <w:r w:rsidR="00884D4E" w:rsidRPr="00F036A4">
        <w:rPr>
          <w:rFonts w:ascii="Arial" w:hAnsi="Arial" w:cs="Arial"/>
          <w:sz w:val="24"/>
          <w:szCs w:val="24"/>
        </w:rPr>
        <w:t xml:space="preserve">ederal government to express the </w:t>
      </w:r>
      <w:r w:rsidR="007F401A" w:rsidRPr="00F036A4">
        <w:rPr>
          <w:rFonts w:ascii="Arial" w:hAnsi="Arial" w:cs="Arial"/>
          <w:sz w:val="24"/>
          <w:szCs w:val="24"/>
        </w:rPr>
        <w:t xml:space="preserve">need in Pennsylvania. </w:t>
      </w:r>
      <w:r w:rsidR="00E2581A">
        <w:rPr>
          <w:rFonts w:ascii="Arial" w:hAnsi="Arial" w:cs="Arial"/>
          <w:sz w:val="24"/>
          <w:szCs w:val="24"/>
        </w:rPr>
        <w:t>The state has</w:t>
      </w:r>
      <w:r w:rsidR="007F401A" w:rsidRPr="00F036A4">
        <w:rPr>
          <w:rFonts w:ascii="Arial" w:hAnsi="Arial" w:cs="Arial"/>
          <w:sz w:val="24"/>
          <w:szCs w:val="24"/>
        </w:rPr>
        <w:t xml:space="preserve"> been made aware that many of the large manufacturers are </w:t>
      </w:r>
      <w:r w:rsidR="00C64C68" w:rsidRPr="00F036A4">
        <w:rPr>
          <w:rFonts w:ascii="Arial" w:hAnsi="Arial" w:cs="Arial"/>
          <w:sz w:val="24"/>
          <w:szCs w:val="24"/>
        </w:rPr>
        <w:t>increasing their production by bringing on additional manufacturing partners</w:t>
      </w:r>
      <w:r w:rsidR="00D46575" w:rsidRPr="00F036A4">
        <w:rPr>
          <w:rFonts w:ascii="Arial" w:hAnsi="Arial" w:cs="Arial"/>
          <w:sz w:val="24"/>
          <w:szCs w:val="24"/>
        </w:rPr>
        <w:t>.</w:t>
      </w:r>
      <w:r w:rsidR="0090038F" w:rsidRPr="00F036A4">
        <w:rPr>
          <w:rFonts w:ascii="Arial" w:hAnsi="Arial" w:cs="Arial"/>
          <w:sz w:val="24"/>
          <w:szCs w:val="24"/>
        </w:rPr>
        <w:t xml:space="preserve"> It will be a requirement of the </w:t>
      </w:r>
      <w:r w:rsidR="00327012">
        <w:rPr>
          <w:rFonts w:ascii="Arial" w:hAnsi="Arial" w:cs="Arial"/>
          <w:sz w:val="24"/>
          <w:szCs w:val="24"/>
        </w:rPr>
        <w:t>G</w:t>
      </w:r>
      <w:r w:rsidR="0090038F" w:rsidRPr="00F036A4">
        <w:rPr>
          <w:rFonts w:ascii="Arial" w:hAnsi="Arial" w:cs="Arial"/>
          <w:sz w:val="24"/>
          <w:szCs w:val="24"/>
        </w:rPr>
        <w:t>rantee to</w:t>
      </w:r>
      <w:r w:rsidR="00997D89" w:rsidRPr="00F036A4">
        <w:rPr>
          <w:rFonts w:ascii="Arial" w:hAnsi="Arial" w:cs="Arial"/>
          <w:sz w:val="24"/>
          <w:szCs w:val="24"/>
        </w:rPr>
        <w:t xml:space="preserve"> achieve </w:t>
      </w:r>
      <w:r w:rsidR="00E375C3" w:rsidRPr="00F036A4">
        <w:rPr>
          <w:rFonts w:ascii="Arial" w:hAnsi="Arial" w:cs="Arial"/>
          <w:sz w:val="24"/>
          <w:szCs w:val="24"/>
        </w:rPr>
        <w:t xml:space="preserve">testing </w:t>
      </w:r>
      <w:r w:rsidR="00F24C36" w:rsidRPr="00F036A4">
        <w:rPr>
          <w:rFonts w:ascii="Arial" w:hAnsi="Arial" w:cs="Arial"/>
          <w:sz w:val="24"/>
          <w:szCs w:val="24"/>
        </w:rPr>
        <w:t xml:space="preserve">a minimum of </w:t>
      </w:r>
      <w:r w:rsidR="00DC6DD9" w:rsidRPr="00F036A4">
        <w:rPr>
          <w:rFonts w:ascii="Arial" w:hAnsi="Arial" w:cs="Arial"/>
          <w:sz w:val="24"/>
          <w:szCs w:val="24"/>
        </w:rPr>
        <w:t xml:space="preserve">the equivalent of </w:t>
      </w:r>
      <w:r w:rsidR="00997D89" w:rsidRPr="00F036A4">
        <w:rPr>
          <w:rFonts w:ascii="Arial" w:hAnsi="Arial" w:cs="Arial"/>
          <w:sz w:val="24"/>
          <w:szCs w:val="24"/>
        </w:rPr>
        <w:t xml:space="preserve">5% of </w:t>
      </w:r>
      <w:r w:rsidR="006336A7" w:rsidRPr="00F036A4">
        <w:rPr>
          <w:rFonts w:ascii="Arial" w:hAnsi="Arial" w:cs="Arial"/>
          <w:sz w:val="24"/>
          <w:szCs w:val="24"/>
        </w:rPr>
        <w:t xml:space="preserve">the population </w:t>
      </w:r>
      <w:r w:rsidR="00997D89" w:rsidRPr="00F036A4">
        <w:rPr>
          <w:rFonts w:ascii="Arial" w:hAnsi="Arial" w:cs="Arial"/>
          <w:sz w:val="24"/>
          <w:szCs w:val="24"/>
        </w:rPr>
        <w:t xml:space="preserve">in their region accounting for these challenges.   </w:t>
      </w:r>
    </w:p>
    <w:p w14:paraId="4B95F998" w14:textId="17A05D35" w:rsidR="001C5CFA" w:rsidRPr="00F036A4" w:rsidRDefault="00C2034A" w:rsidP="00123103">
      <w:pPr>
        <w:rPr>
          <w:rFonts w:ascii="Arial" w:hAnsi="Arial" w:cs="Arial"/>
          <w:sz w:val="24"/>
          <w:szCs w:val="24"/>
        </w:rPr>
      </w:pPr>
      <w:r w:rsidRPr="00F036A4">
        <w:rPr>
          <w:rFonts w:ascii="Arial" w:hAnsi="Arial" w:cs="Arial"/>
          <w:b/>
          <w:bCs/>
          <w:sz w:val="24"/>
          <w:szCs w:val="24"/>
        </w:rPr>
        <w:t>Q</w:t>
      </w:r>
      <w:r w:rsidR="00067443" w:rsidRPr="00F036A4">
        <w:rPr>
          <w:rFonts w:ascii="Arial" w:hAnsi="Arial" w:cs="Arial"/>
          <w:b/>
          <w:bCs/>
          <w:sz w:val="24"/>
          <w:szCs w:val="24"/>
        </w:rPr>
        <w:t>uestion 23</w:t>
      </w:r>
      <w:r w:rsidRPr="00F036A4">
        <w:rPr>
          <w:rFonts w:ascii="Arial" w:hAnsi="Arial" w:cs="Arial"/>
          <w:b/>
          <w:bCs/>
          <w:sz w:val="24"/>
          <w:szCs w:val="24"/>
        </w:rPr>
        <w:t>:</w:t>
      </w:r>
      <w:r w:rsidRPr="00F036A4">
        <w:rPr>
          <w:rFonts w:ascii="Arial" w:hAnsi="Arial" w:cs="Arial"/>
          <w:sz w:val="24"/>
          <w:szCs w:val="24"/>
        </w:rPr>
        <w:t xml:space="preserve"> </w:t>
      </w:r>
      <w:r w:rsidR="001C5CFA" w:rsidRPr="00F036A4">
        <w:rPr>
          <w:rFonts w:ascii="Arial" w:hAnsi="Arial" w:cs="Arial"/>
          <w:sz w:val="24"/>
          <w:szCs w:val="24"/>
        </w:rPr>
        <w:t>Should tests become in short supply, beyond each sites’ control, would applicants be penalized for not being able to complete this expectation, or will there be flexibility built into the grant agreement to allow for such contingencies?</w:t>
      </w:r>
    </w:p>
    <w:p w14:paraId="12BDE79F" w14:textId="5ADA9E02" w:rsidR="00D46575" w:rsidRPr="00F036A4" w:rsidRDefault="00D46575" w:rsidP="00123103">
      <w:pPr>
        <w:rPr>
          <w:rFonts w:ascii="Arial" w:hAnsi="Arial" w:cs="Arial"/>
          <w:sz w:val="24"/>
          <w:szCs w:val="24"/>
        </w:rPr>
      </w:pPr>
      <w:r w:rsidRPr="00F036A4">
        <w:rPr>
          <w:rFonts w:ascii="Arial" w:hAnsi="Arial" w:cs="Arial"/>
          <w:b/>
          <w:bCs/>
          <w:sz w:val="24"/>
          <w:szCs w:val="24"/>
        </w:rPr>
        <w:lastRenderedPageBreak/>
        <w:t>A</w:t>
      </w:r>
      <w:r w:rsidR="00067443" w:rsidRPr="00F036A4">
        <w:rPr>
          <w:rFonts w:ascii="Arial" w:hAnsi="Arial" w:cs="Arial"/>
          <w:b/>
          <w:bCs/>
          <w:sz w:val="24"/>
          <w:szCs w:val="24"/>
        </w:rPr>
        <w:t>nswer 23</w:t>
      </w:r>
      <w:r w:rsidRPr="00F036A4">
        <w:rPr>
          <w:rFonts w:ascii="Arial" w:hAnsi="Arial" w:cs="Arial"/>
          <w:b/>
          <w:bCs/>
          <w:sz w:val="24"/>
          <w:szCs w:val="24"/>
        </w:rPr>
        <w:t>:</w:t>
      </w:r>
      <w:r w:rsidRPr="00F036A4">
        <w:rPr>
          <w:rFonts w:ascii="Arial" w:hAnsi="Arial" w:cs="Arial"/>
          <w:sz w:val="24"/>
          <w:szCs w:val="24"/>
        </w:rPr>
        <w:t xml:space="preserve"> </w:t>
      </w:r>
      <w:r w:rsidR="0057436F" w:rsidRPr="00F036A4">
        <w:rPr>
          <w:rFonts w:ascii="Arial" w:hAnsi="Arial" w:cs="Arial"/>
          <w:sz w:val="24"/>
          <w:szCs w:val="24"/>
        </w:rPr>
        <w:t xml:space="preserve">Grantees are responsible for meeting the metrics associated with this </w:t>
      </w:r>
      <w:r w:rsidR="002C3161">
        <w:rPr>
          <w:rFonts w:ascii="Arial" w:hAnsi="Arial" w:cs="Arial"/>
          <w:sz w:val="24"/>
          <w:szCs w:val="24"/>
        </w:rPr>
        <w:t>G</w:t>
      </w:r>
      <w:r w:rsidR="0057436F" w:rsidRPr="00F036A4">
        <w:rPr>
          <w:rFonts w:ascii="Arial" w:hAnsi="Arial" w:cs="Arial"/>
          <w:sz w:val="24"/>
          <w:szCs w:val="24"/>
        </w:rPr>
        <w:t xml:space="preserve">rant. </w:t>
      </w:r>
    </w:p>
    <w:p w14:paraId="5395244B" w14:textId="4396D4AD" w:rsidR="001C5CFA" w:rsidRPr="00F036A4" w:rsidRDefault="00C2034A" w:rsidP="00123103">
      <w:pPr>
        <w:rPr>
          <w:rFonts w:ascii="Arial" w:hAnsi="Arial" w:cs="Arial"/>
          <w:sz w:val="24"/>
          <w:szCs w:val="24"/>
        </w:rPr>
      </w:pPr>
      <w:r w:rsidRPr="00F036A4">
        <w:rPr>
          <w:rFonts w:ascii="Arial" w:hAnsi="Arial" w:cs="Arial"/>
          <w:b/>
          <w:bCs/>
          <w:sz w:val="24"/>
          <w:szCs w:val="24"/>
        </w:rPr>
        <w:t>Q</w:t>
      </w:r>
      <w:r w:rsidR="00067443" w:rsidRPr="00F036A4">
        <w:rPr>
          <w:rFonts w:ascii="Arial" w:hAnsi="Arial" w:cs="Arial"/>
          <w:b/>
          <w:bCs/>
          <w:sz w:val="24"/>
          <w:szCs w:val="24"/>
        </w:rPr>
        <w:t>uestion 24</w:t>
      </w:r>
      <w:r w:rsidRPr="00F036A4">
        <w:rPr>
          <w:rFonts w:ascii="Arial" w:hAnsi="Arial" w:cs="Arial"/>
          <w:b/>
          <w:bCs/>
          <w:sz w:val="24"/>
          <w:szCs w:val="24"/>
        </w:rPr>
        <w:t>:</w:t>
      </w:r>
      <w:r w:rsidRPr="00F036A4">
        <w:rPr>
          <w:rFonts w:ascii="Arial" w:hAnsi="Arial" w:cs="Arial"/>
          <w:sz w:val="24"/>
          <w:szCs w:val="24"/>
        </w:rPr>
        <w:t xml:space="preserve"> </w:t>
      </w:r>
      <w:r w:rsidR="001C5CFA" w:rsidRPr="00F036A4">
        <w:rPr>
          <w:rFonts w:ascii="Arial" w:hAnsi="Arial" w:cs="Arial"/>
          <w:sz w:val="24"/>
          <w:szCs w:val="24"/>
        </w:rPr>
        <w:t xml:space="preserve">The RFA states that population testing goals are 90% per region (Hub shall develop a geographic radius of each Spoke location that can provide the 2 types of tests </w:t>
      </w:r>
      <w:r w:rsidR="001C5CFA" w:rsidRPr="00F036A4">
        <w:rPr>
          <w:rFonts w:ascii="Arial" w:hAnsi="Arial" w:cs="Arial"/>
          <w:i/>
          <w:iCs/>
          <w:sz w:val="24"/>
          <w:szCs w:val="24"/>
        </w:rPr>
        <w:t>to at least 90% of the individuals in that region</w:t>
      </w:r>
      <w:r w:rsidR="001C5CFA" w:rsidRPr="00F036A4">
        <w:rPr>
          <w:rFonts w:ascii="Arial" w:hAnsi="Arial" w:cs="Arial"/>
          <w:sz w:val="24"/>
          <w:szCs w:val="24"/>
        </w:rPr>
        <w:t>) over the period of the grant. What if the population testing needs are not that high or to the contrary, what if they exceed these levels?</w:t>
      </w:r>
    </w:p>
    <w:p w14:paraId="39A02F1B" w14:textId="09ECAD3B" w:rsidR="009A031A" w:rsidRPr="00F036A4" w:rsidRDefault="009A031A" w:rsidP="00123103">
      <w:pPr>
        <w:rPr>
          <w:rFonts w:ascii="Arial" w:hAnsi="Arial" w:cs="Arial"/>
          <w:sz w:val="24"/>
          <w:szCs w:val="24"/>
        </w:rPr>
      </w:pPr>
      <w:r w:rsidRPr="00F036A4">
        <w:rPr>
          <w:rFonts w:ascii="Arial" w:hAnsi="Arial" w:cs="Arial"/>
          <w:b/>
          <w:bCs/>
          <w:sz w:val="24"/>
          <w:szCs w:val="24"/>
        </w:rPr>
        <w:t>A</w:t>
      </w:r>
      <w:r w:rsidR="00067443" w:rsidRPr="00F036A4">
        <w:rPr>
          <w:rFonts w:ascii="Arial" w:hAnsi="Arial" w:cs="Arial"/>
          <w:b/>
          <w:bCs/>
          <w:sz w:val="24"/>
          <w:szCs w:val="24"/>
        </w:rPr>
        <w:t>nswer 24</w:t>
      </w:r>
      <w:r w:rsidRPr="00F036A4">
        <w:rPr>
          <w:rFonts w:ascii="Arial" w:hAnsi="Arial" w:cs="Arial"/>
          <w:b/>
          <w:bCs/>
          <w:sz w:val="24"/>
          <w:szCs w:val="24"/>
        </w:rPr>
        <w:t>:</w:t>
      </w:r>
      <w:r w:rsidRPr="00F036A4">
        <w:rPr>
          <w:rFonts w:ascii="Arial" w:hAnsi="Arial" w:cs="Arial"/>
          <w:sz w:val="24"/>
          <w:szCs w:val="24"/>
        </w:rPr>
        <w:t xml:space="preserve"> </w:t>
      </w:r>
      <w:r w:rsidR="00AD7CAF" w:rsidRPr="00F036A4">
        <w:rPr>
          <w:rFonts w:ascii="Arial" w:hAnsi="Arial" w:cs="Arial"/>
          <w:sz w:val="24"/>
          <w:szCs w:val="24"/>
        </w:rPr>
        <w:t>That specific</w:t>
      </w:r>
      <w:r w:rsidR="00AD377C" w:rsidRPr="00F036A4">
        <w:rPr>
          <w:rFonts w:ascii="Arial" w:hAnsi="Arial" w:cs="Arial"/>
          <w:sz w:val="24"/>
          <w:szCs w:val="24"/>
        </w:rPr>
        <w:t xml:space="preserve"> testing goal </w:t>
      </w:r>
      <w:r w:rsidR="00AD7CAF" w:rsidRPr="00F036A4">
        <w:rPr>
          <w:rFonts w:ascii="Arial" w:hAnsi="Arial" w:cs="Arial"/>
          <w:sz w:val="24"/>
          <w:szCs w:val="24"/>
        </w:rPr>
        <w:t>is</w:t>
      </w:r>
      <w:r w:rsidR="00AD377C" w:rsidRPr="00F036A4">
        <w:rPr>
          <w:rFonts w:ascii="Arial" w:hAnsi="Arial" w:cs="Arial"/>
          <w:sz w:val="24"/>
          <w:szCs w:val="24"/>
        </w:rPr>
        <w:t xml:space="preserve"> in reference to </w:t>
      </w:r>
      <w:r w:rsidR="006B4F9E" w:rsidRPr="00F036A4">
        <w:rPr>
          <w:rFonts w:ascii="Arial" w:hAnsi="Arial" w:cs="Arial"/>
          <w:sz w:val="24"/>
          <w:szCs w:val="24"/>
        </w:rPr>
        <w:t xml:space="preserve">ensuring testing is accessible to </w:t>
      </w:r>
      <w:proofErr w:type="gramStart"/>
      <w:r w:rsidR="006B4F9E" w:rsidRPr="00F036A4">
        <w:rPr>
          <w:rFonts w:ascii="Arial" w:hAnsi="Arial" w:cs="Arial"/>
          <w:sz w:val="24"/>
          <w:szCs w:val="24"/>
        </w:rPr>
        <w:t>the majority of</w:t>
      </w:r>
      <w:proofErr w:type="gramEnd"/>
      <w:r w:rsidR="006B4F9E" w:rsidRPr="00F036A4">
        <w:rPr>
          <w:rFonts w:ascii="Arial" w:hAnsi="Arial" w:cs="Arial"/>
          <w:sz w:val="24"/>
          <w:szCs w:val="24"/>
        </w:rPr>
        <w:t xml:space="preserve"> Pennsylvanians. </w:t>
      </w:r>
      <w:r w:rsidR="00BD1182">
        <w:rPr>
          <w:rFonts w:ascii="Arial" w:hAnsi="Arial" w:cs="Arial"/>
          <w:sz w:val="24"/>
          <w:szCs w:val="24"/>
        </w:rPr>
        <w:t xml:space="preserve">The state </w:t>
      </w:r>
      <w:r w:rsidR="00AD7CAF" w:rsidRPr="00F036A4">
        <w:rPr>
          <w:rFonts w:ascii="Arial" w:hAnsi="Arial" w:cs="Arial"/>
          <w:sz w:val="24"/>
          <w:szCs w:val="24"/>
        </w:rPr>
        <w:t>want</w:t>
      </w:r>
      <w:r w:rsidR="00BD1182">
        <w:rPr>
          <w:rFonts w:ascii="Arial" w:hAnsi="Arial" w:cs="Arial"/>
          <w:sz w:val="24"/>
          <w:szCs w:val="24"/>
        </w:rPr>
        <w:t>s</w:t>
      </w:r>
      <w:r w:rsidR="00AD7CAF" w:rsidRPr="00F036A4">
        <w:rPr>
          <w:rFonts w:ascii="Arial" w:hAnsi="Arial" w:cs="Arial"/>
          <w:sz w:val="24"/>
          <w:szCs w:val="24"/>
        </w:rPr>
        <w:t xml:space="preserve"> to eliminate the need for patients to drive an hour away or to travel to another county in order to get tested. </w:t>
      </w:r>
      <w:r w:rsidR="002C4586">
        <w:rPr>
          <w:rFonts w:ascii="Arial" w:hAnsi="Arial" w:cs="Arial"/>
          <w:sz w:val="24"/>
          <w:szCs w:val="24"/>
        </w:rPr>
        <w:t xml:space="preserve">It does </w:t>
      </w:r>
      <w:proofErr w:type="gramStart"/>
      <w:r w:rsidR="002C4586">
        <w:rPr>
          <w:rFonts w:ascii="Arial" w:hAnsi="Arial" w:cs="Arial"/>
          <w:sz w:val="24"/>
          <w:szCs w:val="24"/>
        </w:rPr>
        <w:t xml:space="preserve">not </w:t>
      </w:r>
      <w:r w:rsidR="00AD7CAF" w:rsidRPr="00F036A4">
        <w:rPr>
          <w:rFonts w:ascii="Arial" w:hAnsi="Arial" w:cs="Arial"/>
          <w:sz w:val="24"/>
          <w:szCs w:val="24"/>
        </w:rPr>
        <w:t xml:space="preserve"> mean</w:t>
      </w:r>
      <w:proofErr w:type="gramEnd"/>
      <w:r w:rsidR="00AD7CAF" w:rsidRPr="00F036A4">
        <w:rPr>
          <w:rFonts w:ascii="Arial" w:hAnsi="Arial" w:cs="Arial"/>
          <w:sz w:val="24"/>
          <w:szCs w:val="24"/>
        </w:rPr>
        <w:t xml:space="preserve"> you must test 90% of the region and </w:t>
      </w:r>
      <w:r w:rsidR="00BD1182">
        <w:rPr>
          <w:rFonts w:ascii="Arial" w:hAnsi="Arial" w:cs="Arial"/>
          <w:sz w:val="24"/>
          <w:szCs w:val="24"/>
        </w:rPr>
        <w:t>the state</w:t>
      </w:r>
      <w:r w:rsidR="00AD7CAF" w:rsidRPr="00F036A4">
        <w:rPr>
          <w:rFonts w:ascii="Arial" w:hAnsi="Arial" w:cs="Arial"/>
          <w:sz w:val="24"/>
          <w:szCs w:val="24"/>
        </w:rPr>
        <w:t xml:space="preserve"> understand</w:t>
      </w:r>
      <w:r w:rsidR="00BD1182">
        <w:rPr>
          <w:rFonts w:ascii="Arial" w:hAnsi="Arial" w:cs="Arial"/>
          <w:sz w:val="24"/>
          <w:szCs w:val="24"/>
        </w:rPr>
        <w:t>s</w:t>
      </w:r>
      <w:r w:rsidR="00AD7CAF" w:rsidRPr="00F036A4">
        <w:rPr>
          <w:rFonts w:ascii="Arial" w:hAnsi="Arial" w:cs="Arial"/>
          <w:sz w:val="24"/>
          <w:szCs w:val="24"/>
        </w:rPr>
        <w:t xml:space="preserve"> that you cannot force people to get tested. </w:t>
      </w:r>
      <w:r w:rsidR="0048076E" w:rsidRPr="00F036A4">
        <w:rPr>
          <w:rFonts w:ascii="Arial" w:hAnsi="Arial" w:cs="Arial"/>
          <w:sz w:val="24"/>
          <w:szCs w:val="24"/>
        </w:rPr>
        <w:t xml:space="preserve">If the demand exceeds those levels, it would be the responsibility of the Hub to ensure there are enough Spokes in the region to meet the demands. </w:t>
      </w:r>
    </w:p>
    <w:p w14:paraId="1F9F88E1" w14:textId="4848A44F" w:rsidR="001C5CFA" w:rsidRPr="00F036A4" w:rsidRDefault="00C2034A" w:rsidP="001C5CFA">
      <w:pPr>
        <w:rPr>
          <w:rFonts w:ascii="Arial" w:hAnsi="Arial" w:cs="Arial"/>
          <w:sz w:val="24"/>
          <w:szCs w:val="24"/>
        </w:rPr>
      </w:pPr>
      <w:r w:rsidRPr="00F036A4">
        <w:rPr>
          <w:rFonts w:ascii="Arial" w:hAnsi="Arial" w:cs="Arial"/>
          <w:b/>
          <w:bCs/>
          <w:sz w:val="24"/>
          <w:szCs w:val="24"/>
        </w:rPr>
        <w:t>Q</w:t>
      </w:r>
      <w:r w:rsidR="00067443" w:rsidRPr="00F036A4">
        <w:rPr>
          <w:rFonts w:ascii="Arial" w:hAnsi="Arial" w:cs="Arial"/>
          <w:b/>
          <w:bCs/>
          <w:sz w:val="24"/>
          <w:szCs w:val="24"/>
        </w:rPr>
        <w:t xml:space="preserve">uestion </w:t>
      </w:r>
      <w:r w:rsidR="00186B6E" w:rsidRPr="00F036A4">
        <w:rPr>
          <w:rFonts w:ascii="Arial" w:hAnsi="Arial" w:cs="Arial"/>
          <w:b/>
          <w:bCs/>
          <w:sz w:val="24"/>
          <w:szCs w:val="24"/>
        </w:rPr>
        <w:t>25</w:t>
      </w:r>
      <w:r w:rsidRPr="00F036A4">
        <w:rPr>
          <w:rFonts w:ascii="Arial" w:hAnsi="Arial" w:cs="Arial"/>
          <w:b/>
          <w:bCs/>
          <w:sz w:val="24"/>
          <w:szCs w:val="24"/>
        </w:rPr>
        <w:t>:</w:t>
      </w:r>
      <w:r w:rsidRPr="00F036A4">
        <w:rPr>
          <w:rFonts w:ascii="Arial" w:hAnsi="Arial" w:cs="Arial"/>
          <w:sz w:val="24"/>
          <w:szCs w:val="24"/>
        </w:rPr>
        <w:t xml:space="preserve"> </w:t>
      </w:r>
      <w:r w:rsidR="001C5CFA" w:rsidRPr="00F036A4">
        <w:rPr>
          <w:rFonts w:ascii="Arial" w:hAnsi="Arial" w:cs="Arial"/>
          <w:sz w:val="24"/>
          <w:szCs w:val="24"/>
        </w:rPr>
        <w:t>For #2 the priorities outlined seem to indicate we can turn away low-priority people and service a specific population. This is confusing – can you clarify the intent?</w:t>
      </w:r>
      <w:r w:rsidR="00863737" w:rsidRPr="00F036A4">
        <w:rPr>
          <w:rFonts w:ascii="Arial" w:hAnsi="Arial" w:cs="Arial"/>
          <w:sz w:val="24"/>
          <w:szCs w:val="24"/>
        </w:rPr>
        <w:t xml:space="preserve"> </w:t>
      </w:r>
      <w:r w:rsidR="001C5CFA" w:rsidRPr="00F036A4">
        <w:rPr>
          <w:rFonts w:ascii="Arial" w:hAnsi="Arial" w:cs="Arial"/>
          <w:sz w:val="24"/>
          <w:szCs w:val="24"/>
        </w:rPr>
        <w:t xml:space="preserve">Are we to provide them “access” only, and focus on </w:t>
      </w:r>
      <w:proofErr w:type="gramStart"/>
      <w:r w:rsidR="001C5CFA" w:rsidRPr="00F036A4">
        <w:rPr>
          <w:rFonts w:ascii="Arial" w:hAnsi="Arial" w:cs="Arial"/>
          <w:sz w:val="24"/>
          <w:szCs w:val="24"/>
        </w:rPr>
        <w:t>high-priority</w:t>
      </w:r>
      <w:proofErr w:type="gramEnd"/>
      <w:r w:rsidR="001C5CFA" w:rsidRPr="00F036A4">
        <w:rPr>
          <w:rFonts w:ascii="Arial" w:hAnsi="Arial" w:cs="Arial"/>
          <w:sz w:val="24"/>
          <w:szCs w:val="24"/>
        </w:rPr>
        <w:t xml:space="preserve"> if they want a test? </w:t>
      </w:r>
      <w:proofErr w:type="gramStart"/>
      <w:r w:rsidR="001C5CFA" w:rsidRPr="00F036A4">
        <w:rPr>
          <w:rFonts w:ascii="Arial" w:hAnsi="Arial" w:cs="Arial"/>
          <w:sz w:val="24"/>
          <w:szCs w:val="24"/>
        </w:rPr>
        <w:t>So</w:t>
      </w:r>
      <w:proofErr w:type="gramEnd"/>
      <w:r w:rsidR="001C5CFA" w:rsidRPr="00F036A4">
        <w:rPr>
          <w:rFonts w:ascii="Arial" w:hAnsi="Arial" w:cs="Arial"/>
          <w:sz w:val="24"/>
          <w:szCs w:val="24"/>
        </w:rPr>
        <w:t xml:space="preserve"> when the lab is full, they technically have access, but have to wait for their priority and the lab workload to allow them to be tested?</w:t>
      </w:r>
    </w:p>
    <w:p w14:paraId="00DD9615" w14:textId="57BE55E6" w:rsidR="0048076E" w:rsidRPr="00F036A4" w:rsidRDefault="0048076E" w:rsidP="001C5CFA">
      <w:pPr>
        <w:rPr>
          <w:rFonts w:ascii="Arial" w:hAnsi="Arial" w:cs="Arial"/>
          <w:sz w:val="24"/>
          <w:szCs w:val="24"/>
        </w:rPr>
      </w:pPr>
      <w:r w:rsidRPr="00F036A4">
        <w:rPr>
          <w:rFonts w:ascii="Arial" w:hAnsi="Arial" w:cs="Arial"/>
          <w:b/>
          <w:bCs/>
          <w:sz w:val="24"/>
          <w:szCs w:val="24"/>
        </w:rPr>
        <w:t>A</w:t>
      </w:r>
      <w:r w:rsidR="00186B6E" w:rsidRPr="00F036A4">
        <w:rPr>
          <w:rFonts w:ascii="Arial" w:hAnsi="Arial" w:cs="Arial"/>
          <w:b/>
          <w:bCs/>
          <w:sz w:val="24"/>
          <w:szCs w:val="24"/>
        </w:rPr>
        <w:t>nswer 25</w:t>
      </w:r>
      <w:r w:rsidRPr="00F036A4">
        <w:rPr>
          <w:rFonts w:ascii="Arial" w:hAnsi="Arial" w:cs="Arial"/>
          <w:b/>
          <w:bCs/>
          <w:sz w:val="24"/>
          <w:szCs w:val="24"/>
        </w:rPr>
        <w:t>:</w:t>
      </w:r>
      <w:r w:rsidRPr="00F036A4">
        <w:rPr>
          <w:rFonts w:ascii="Arial" w:hAnsi="Arial" w:cs="Arial"/>
          <w:sz w:val="24"/>
          <w:szCs w:val="24"/>
        </w:rPr>
        <w:t xml:space="preserve"> </w:t>
      </w:r>
      <w:r w:rsidR="00CA0707">
        <w:rPr>
          <w:rFonts w:ascii="Arial" w:hAnsi="Arial" w:cs="Arial"/>
          <w:sz w:val="24"/>
          <w:szCs w:val="24"/>
        </w:rPr>
        <w:t>The state does</w:t>
      </w:r>
      <w:r w:rsidRPr="00F036A4">
        <w:rPr>
          <w:rFonts w:ascii="Arial" w:hAnsi="Arial" w:cs="Arial"/>
          <w:sz w:val="24"/>
          <w:szCs w:val="24"/>
        </w:rPr>
        <w:t xml:space="preserve"> not want to see anyone turned away for a test, but if there is a shortage of supplies and patients need to be prioritized, that list </w:t>
      </w:r>
      <w:r w:rsidR="00BB6DB1" w:rsidRPr="00F036A4">
        <w:rPr>
          <w:rFonts w:ascii="Arial" w:hAnsi="Arial" w:cs="Arial"/>
          <w:sz w:val="24"/>
          <w:szCs w:val="24"/>
        </w:rPr>
        <w:t xml:space="preserve">should be referenced. </w:t>
      </w:r>
    </w:p>
    <w:p w14:paraId="75AB320D" w14:textId="51FF6897" w:rsidR="001C5CFA" w:rsidRPr="00F036A4" w:rsidRDefault="00863737" w:rsidP="00123103">
      <w:pPr>
        <w:rPr>
          <w:rFonts w:ascii="Arial" w:hAnsi="Arial" w:cs="Arial"/>
          <w:sz w:val="24"/>
          <w:szCs w:val="24"/>
        </w:rPr>
      </w:pPr>
      <w:r w:rsidRPr="00F036A4">
        <w:rPr>
          <w:rFonts w:ascii="Arial" w:hAnsi="Arial" w:cs="Arial"/>
          <w:b/>
          <w:bCs/>
          <w:sz w:val="24"/>
          <w:szCs w:val="24"/>
        </w:rPr>
        <w:t>Q</w:t>
      </w:r>
      <w:r w:rsidR="00186B6E" w:rsidRPr="00F036A4">
        <w:rPr>
          <w:rFonts w:ascii="Arial" w:hAnsi="Arial" w:cs="Arial"/>
          <w:b/>
          <w:bCs/>
          <w:sz w:val="24"/>
          <w:szCs w:val="24"/>
        </w:rPr>
        <w:t>uestion 26</w:t>
      </w:r>
      <w:r w:rsidRPr="00F036A4">
        <w:rPr>
          <w:rFonts w:ascii="Arial" w:hAnsi="Arial" w:cs="Arial"/>
          <w:b/>
          <w:bCs/>
          <w:sz w:val="24"/>
          <w:szCs w:val="24"/>
        </w:rPr>
        <w:t xml:space="preserve">: </w:t>
      </w:r>
      <w:r w:rsidR="001C5CFA" w:rsidRPr="00F036A4">
        <w:rPr>
          <w:rFonts w:ascii="Arial" w:hAnsi="Arial" w:cs="Arial"/>
          <w:sz w:val="24"/>
          <w:szCs w:val="24"/>
        </w:rPr>
        <w:t xml:space="preserve">Can we bill payors for testing? Is the State requiring payors to reimburse testing claims, as a part of this program? Will the State pay any claims not reimbursed by private or government payors as a part of this testing program? </w:t>
      </w:r>
    </w:p>
    <w:p w14:paraId="4E7D563F" w14:textId="57E6BC7A" w:rsidR="00BB6DB1" w:rsidRPr="00F036A4" w:rsidRDefault="00BB6DB1" w:rsidP="00123103">
      <w:pPr>
        <w:rPr>
          <w:rFonts w:ascii="Arial" w:hAnsi="Arial" w:cs="Arial"/>
          <w:sz w:val="24"/>
          <w:szCs w:val="24"/>
        </w:rPr>
      </w:pPr>
      <w:r w:rsidRPr="00F036A4">
        <w:rPr>
          <w:rFonts w:ascii="Arial" w:hAnsi="Arial" w:cs="Arial"/>
          <w:b/>
          <w:bCs/>
          <w:sz w:val="24"/>
          <w:szCs w:val="24"/>
        </w:rPr>
        <w:t>A</w:t>
      </w:r>
      <w:r w:rsidR="00186B6E" w:rsidRPr="00F036A4">
        <w:rPr>
          <w:rFonts w:ascii="Arial" w:hAnsi="Arial" w:cs="Arial"/>
          <w:b/>
          <w:bCs/>
          <w:sz w:val="24"/>
          <w:szCs w:val="24"/>
        </w:rPr>
        <w:t>nswer 26</w:t>
      </w:r>
      <w:r w:rsidRPr="00F036A4">
        <w:rPr>
          <w:rFonts w:ascii="Arial" w:hAnsi="Arial" w:cs="Arial"/>
          <w:b/>
          <w:bCs/>
          <w:sz w:val="24"/>
          <w:szCs w:val="24"/>
        </w:rPr>
        <w:t>:</w:t>
      </w:r>
      <w:r w:rsidRPr="00F036A4">
        <w:rPr>
          <w:rFonts w:ascii="Arial" w:hAnsi="Arial" w:cs="Arial"/>
          <w:sz w:val="24"/>
          <w:szCs w:val="24"/>
        </w:rPr>
        <w:t xml:space="preserve"> Yes, healthcare providers should be </w:t>
      </w:r>
      <w:r w:rsidR="00467677" w:rsidRPr="00F036A4">
        <w:rPr>
          <w:rFonts w:ascii="Arial" w:hAnsi="Arial" w:cs="Arial"/>
          <w:sz w:val="24"/>
          <w:szCs w:val="24"/>
        </w:rPr>
        <w:t xml:space="preserve">billing private insurance, Medicaid, and Medicare when possible. The </w:t>
      </w:r>
      <w:r w:rsidR="00523A7E">
        <w:rPr>
          <w:rFonts w:ascii="Arial" w:hAnsi="Arial" w:cs="Arial"/>
          <w:sz w:val="24"/>
          <w:szCs w:val="24"/>
        </w:rPr>
        <w:t>s</w:t>
      </w:r>
      <w:r w:rsidR="00467677" w:rsidRPr="00F036A4">
        <w:rPr>
          <w:rFonts w:ascii="Arial" w:hAnsi="Arial" w:cs="Arial"/>
          <w:sz w:val="24"/>
          <w:szCs w:val="24"/>
        </w:rPr>
        <w:t xml:space="preserve">tate is not requiring </w:t>
      </w:r>
      <w:r w:rsidR="005022B8" w:rsidRPr="00F036A4">
        <w:rPr>
          <w:rFonts w:ascii="Arial" w:hAnsi="Arial" w:cs="Arial"/>
          <w:sz w:val="24"/>
          <w:szCs w:val="24"/>
        </w:rPr>
        <w:t xml:space="preserve">insurance providers to reimburse for all COVID-19 tests, most tests should be covered through insurance, Medicaid, Medicare or </w:t>
      </w:r>
      <w:r w:rsidR="00A448B7" w:rsidRPr="00F036A4">
        <w:rPr>
          <w:rFonts w:ascii="Arial" w:hAnsi="Arial" w:cs="Arial"/>
          <w:sz w:val="24"/>
          <w:szCs w:val="24"/>
        </w:rPr>
        <w:t>reimbursement through HRSA</w:t>
      </w:r>
      <w:r w:rsidR="00286E93" w:rsidRPr="00F036A4">
        <w:rPr>
          <w:rFonts w:ascii="Arial" w:hAnsi="Arial" w:cs="Arial"/>
          <w:sz w:val="24"/>
          <w:szCs w:val="24"/>
        </w:rPr>
        <w:t xml:space="preserve"> for uninsured individuals</w:t>
      </w:r>
      <w:r w:rsidR="00A448B7" w:rsidRPr="00F036A4">
        <w:rPr>
          <w:rFonts w:ascii="Arial" w:hAnsi="Arial" w:cs="Arial"/>
          <w:sz w:val="24"/>
          <w:szCs w:val="24"/>
        </w:rPr>
        <w:t>.</w:t>
      </w:r>
      <w:r w:rsidR="00286E93" w:rsidRPr="00F036A4">
        <w:rPr>
          <w:rFonts w:ascii="Arial" w:hAnsi="Arial" w:cs="Arial"/>
          <w:sz w:val="24"/>
          <w:szCs w:val="24"/>
        </w:rPr>
        <w:t xml:space="preserve"> Grantees </w:t>
      </w:r>
      <w:proofErr w:type="gramStart"/>
      <w:r w:rsidR="00286E93" w:rsidRPr="00F036A4">
        <w:rPr>
          <w:rFonts w:ascii="Arial" w:hAnsi="Arial" w:cs="Arial"/>
          <w:sz w:val="24"/>
          <w:szCs w:val="24"/>
        </w:rPr>
        <w:t>are able to</w:t>
      </w:r>
      <w:proofErr w:type="gramEnd"/>
      <w:r w:rsidR="00286E93" w:rsidRPr="00F036A4">
        <w:rPr>
          <w:rFonts w:ascii="Arial" w:hAnsi="Arial" w:cs="Arial"/>
          <w:sz w:val="24"/>
          <w:szCs w:val="24"/>
        </w:rPr>
        <w:t xml:space="preserve"> use some of this funding to pay for tests and make them completely free for the patients. </w:t>
      </w:r>
      <w:r w:rsidR="00FF6637" w:rsidRPr="00F036A4">
        <w:rPr>
          <w:rFonts w:ascii="Arial" w:hAnsi="Arial" w:cs="Arial"/>
          <w:sz w:val="24"/>
          <w:szCs w:val="24"/>
        </w:rPr>
        <w:t xml:space="preserve">The </w:t>
      </w:r>
      <w:r w:rsidR="001E6573">
        <w:rPr>
          <w:rFonts w:ascii="Arial" w:hAnsi="Arial" w:cs="Arial"/>
          <w:sz w:val="24"/>
          <w:szCs w:val="24"/>
        </w:rPr>
        <w:t>s</w:t>
      </w:r>
      <w:r w:rsidR="00FF6637" w:rsidRPr="00F036A4">
        <w:rPr>
          <w:rFonts w:ascii="Arial" w:hAnsi="Arial" w:cs="Arial"/>
          <w:sz w:val="24"/>
          <w:szCs w:val="24"/>
        </w:rPr>
        <w:t xml:space="preserve">tate will not be providing additional funds </w:t>
      </w:r>
      <w:r w:rsidR="002D5496" w:rsidRPr="00F036A4">
        <w:rPr>
          <w:rFonts w:ascii="Arial" w:hAnsi="Arial" w:cs="Arial"/>
          <w:sz w:val="24"/>
          <w:szCs w:val="24"/>
        </w:rPr>
        <w:t xml:space="preserve">outside of this </w:t>
      </w:r>
      <w:r w:rsidR="001E6573">
        <w:rPr>
          <w:rFonts w:ascii="Arial" w:hAnsi="Arial" w:cs="Arial"/>
          <w:sz w:val="24"/>
          <w:szCs w:val="24"/>
        </w:rPr>
        <w:t>G</w:t>
      </w:r>
      <w:r w:rsidR="002D5496" w:rsidRPr="00F036A4">
        <w:rPr>
          <w:rFonts w:ascii="Arial" w:hAnsi="Arial" w:cs="Arial"/>
          <w:sz w:val="24"/>
          <w:szCs w:val="24"/>
        </w:rPr>
        <w:t>rant.</w:t>
      </w:r>
    </w:p>
    <w:p w14:paraId="43AC0D1D" w14:textId="33EDDD79" w:rsidR="001C5CFA" w:rsidRPr="00F036A4" w:rsidRDefault="00863737" w:rsidP="00123103">
      <w:pPr>
        <w:rPr>
          <w:rFonts w:ascii="Arial" w:hAnsi="Arial" w:cs="Arial"/>
          <w:sz w:val="24"/>
          <w:szCs w:val="24"/>
        </w:rPr>
      </w:pPr>
      <w:r w:rsidRPr="00F036A4">
        <w:rPr>
          <w:rFonts w:ascii="Arial" w:hAnsi="Arial" w:cs="Arial"/>
          <w:b/>
          <w:bCs/>
          <w:sz w:val="24"/>
          <w:szCs w:val="24"/>
        </w:rPr>
        <w:t>Q</w:t>
      </w:r>
      <w:r w:rsidR="00186B6E" w:rsidRPr="00F036A4">
        <w:rPr>
          <w:rFonts w:ascii="Arial" w:hAnsi="Arial" w:cs="Arial"/>
          <w:b/>
          <w:bCs/>
          <w:sz w:val="24"/>
          <w:szCs w:val="24"/>
        </w:rPr>
        <w:t>uestion 27</w:t>
      </w:r>
      <w:r w:rsidRPr="00F036A4">
        <w:rPr>
          <w:rFonts w:ascii="Arial" w:hAnsi="Arial" w:cs="Arial"/>
          <w:b/>
          <w:bCs/>
          <w:sz w:val="24"/>
          <w:szCs w:val="24"/>
        </w:rPr>
        <w:t>:</w:t>
      </w:r>
      <w:r w:rsidRPr="00F036A4">
        <w:rPr>
          <w:rFonts w:ascii="Arial" w:hAnsi="Arial" w:cs="Arial"/>
          <w:sz w:val="24"/>
          <w:szCs w:val="24"/>
        </w:rPr>
        <w:t xml:space="preserve"> </w:t>
      </w:r>
      <w:r w:rsidR="001C5CFA" w:rsidRPr="00F036A4">
        <w:rPr>
          <w:rFonts w:ascii="Arial" w:hAnsi="Arial" w:cs="Arial"/>
          <w:sz w:val="24"/>
          <w:szCs w:val="24"/>
        </w:rPr>
        <w:t xml:space="preserve">How will denials be handled, because if individuals tested receive bills for denied claims, I imagine that would not be a good situation and even contrary to the purpose of the program to provide broader access to testing? </w:t>
      </w:r>
    </w:p>
    <w:p w14:paraId="704C151E" w14:textId="7B68766D" w:rsidR="00FF6637" w:rsidRPr="00F036A4" w:rsidRDefault="00FF6637" w:rsidP="00123103">
      <w:pPr>
        <w:rPr>
          <w:rFonts w:ascii="Arial" w:hAnsi="Arial" w:cs="Arial"/>
          <w:sz w:val="24"/>
          <w:szCs w:val="24"/>
        </w:rPr>
      </w:pPr>
      <w:r w:rsidRPr="00F036A4">
        <w:rPr>
          <w:rFonts w:ascii="Arial" w:hAnsi="Arial" w:cs="Arial"/>
          <w:b/>
          <w:bCs/>
          <w:sz w:val="24"/>
          <w:szCs w:val="24"/>
        </w:rPr>
        <w:lastRenderedPageBreak/>
        <w:t>A</w:t>
      </w:r>
      <w:r w:rsidR="00186B6E" w:rsidRPr="00F036A4">
        <w:rPr>
          <w:rFonts w:ascii="Arial" w:hAnsi="Arial" w:cs="Arial"/>
          <w:b/>
          <w:bCs/>
          <w:sz w:val="24"/>
          <w:szCs w:val="24"/>
        </w:rPr>
        <w:t>nswer 27</w:t>
      </w:r>
      <w:r w:rsidRPr="00F036A4">
        <w:rPr>
          <w:rFonts w:ascii="Arial" w:hAnsi="Arial" w:cs="Arial"/>
          <w:b/>
          <w:bCs/>
          <w:sz w:val="24"/>
          <w:szCs w:val="24"/>
        </w:rPr>
        <w:t>:</w:t>
      </w:r>
      <w:r w:rsidRPr="00F036A4">
        <w:rPr>
          <w:rFonts w:ascii="Arial" w:hAnsi="Arial" w:cs="Arial"/>
          <w:sz w:val="24"/>
          <w:szCs w:val="24"/>
        </w:rPr>
        <w:t xml:space="preserve"> Grantees </w:t>
      </w:r>
      <w:proofErr w:type="gramStart"/>
      <w:r w:rsidRPr="00F036A4">
        <w:rPr>
          <w:rFonts w:ascii="Arial" w:hAnsi="Arial" w:cs="Arial"/>
          <w:sz w:val="24"/>
          <w:szCs w:val="24"/>
        </w:rPr>
        <w:t>are able to</w:t>
      </w:r>
      <w:proofErr w:type="gramEnd"/>
      <w:r w:rsidRPr="00F036A4">
        <w:rPr>
          <w:rFonts w:ascii="Arial" w:hAnsi="Arial" w:cs="Arial"/>
          <w:sz w:val="24"/>
          <w:szCs w:val="24"/>
        </w:rPr>
        <w:t xml:space="preserve"> use some of this funding to pay for tests and make them completely free for the patients. </w:t>
      </w:r>
    </w:p>
    <w:p w14:paraId="5B1BF506" w14:textId="46C20E17" w:rsidR="001C5CFA" w:rsidRPr="00F036A4" w:rsidRDefault="00123103" w:rsidP="00123103">
      <w:pPr>
        <w:rPr>
          <w:rFonts w:ascii="Arial" w:hAnsi="Arial" w:cs="Arial"/>
          <w:sz w:val="24"/>
          <w:szCs w:val="24"/>
        </w:rPr>
      </w:pPr>
      <w:r w:rsidRPr="00F036A4">
        <w:rPr>
          <w:rFonts w:ascii="Arial" w:hAnsi="Arial" w:cs="Arial"/>
          <w:b/>
          <w:bCs/>
          <w:sz w:val="24"/>
          <w:szCs w:val="24"/>
        </w:rPr>
        <w:t>Q</w:t>
      </w:r>
      <w:r w:rsidR="00186B6E" w:rsidRPr="00F036A4">
        <w:rPr>
          <w:rFonts w:ascii="Arial" w:hAnsi="Arial" w:cs="Arial"/>
          <w:b/>
          <w:bCs/>
          <w:sz w:val="24"/>
          <w:szCs w:val="24"/>
        </w:rPr>
        <w:t>uestion 28</w:t>
      </w:r>
      <w:r w:rsidRPr="00F036A4">
        <w:rPr>
          <w:rFonts w:ascii="Arial" w:hAnsi="Arial" w:cs="Arial"/>
          <w:b/>
          <w:bCs/>
          <w:sz w:val="24"/>
          <w:szCs w:val="24"/>
        </w:rPr>
        <w:t xml:space="preserve">: </w:t>
      </w:r>
      <w:r w:rsidR="001C5CFA" w:rsidRPr="00F036A4">
        <w:rPr>
          <w:rFonts w:ascii="Arial" w:hAnsi="Arial" w:cs="Arial"/>
          <w:sz w:val="24"/>
          <w:szCs w:val="24"/>
        </w:rPr>
        <w:t>It is noted that the federally negotiated indirect cost rate is allowable on this grant, however, can you clarify that the budget cap would be total costs, not just direct?</w:t>
      </w:r>
    </w:p>
    <w:p w14:paraId="6A456693" w14:textId="57E62512" w:rsidR="000D1042" w:rsidRPr="00F036A4" w:rsidRDefault="000D1042" w:rsidP="00123103">
      <w:pPr>
        <w:rPr>
          <w:rFonts w:ascii="Arial" w:hAnsi="Arial" w:cs="Arial"/>
          <w:sz w:val="24"/>
          <w:szCs w:val="24"/>
        </w:rPr>
      </w:pPr>
      <w:r w:rsidRPr="00F036A4">
        <w:rPr>
          <w:rFonts w:ascii="Arial" w:hAnsi="Arial" w:cs="Arial"/>
          <w:b/>
          <w:bCs/>
          <w:sz w:val="24"/>
          <w:szCs w:val="24"/>
        </w:rPr>
        <w:t>A</w:t>
      </w:r>
      <w:r w:rsidR="00186B6E" w:rsidRPr="00F036A4">
        <w:rPr>
          <w:rFonts w:ascii="Arial" w:hAnsi="Arial" w:cs="Arial"/>
          <w:b/>
          <w:bCs/>
          <w:sz w:val="24"/>
          <w:szCs w:val="24"/>
        </w:rPr>
        <w:t>nswer 28</w:t>
      </w:r>
      <w:r w:rsidRPr="00F036A4">
        <w:rPr>
          <w:rFonts w:ascii="Arial" w:hAnsi="Arial" w:cs="Arial"/>
          <w:b/>
          <w:bCs/>
          <w:sz w:val="24"/>
          <w:szCs w:val="24"/>
        </w:rPr>
        <w:t>:</w:t>
      </w:r>
      <w:r w:rsidRPr="00F036A4">
        <w:rPr>
          <w:rFonts w:ascii="Arial" w:hAnsi="Arial" w:cs="Arial"/>
          <w:sz w:val="24"/>
          <w:szCs w:val="24"/>
        </w:rPr>
        <w:t xml:space="preserve"> Yes, the budget cap would be total costs.</w:t>
      </w:r>
    </w:p>
    <w:p w14:paraId="5A93D972" w14:textId="74C821D1" w:rsidR="001C5CFA" w:rsidRPr="00F036A4" w:rsidRDefault="00123103" w:rsidP="00123103">
      <w:pPr>
        <w:rPr>
          <w:rFonts w:ascii="Arial" w:hAnsi="Arial" w:cs="Arial"/>
          <w:sz w:val="24"/>
          <w:szCs w:val="24"/>
        </w:rPr>
      </w:pPr>
      <w:r w:rsidRPr="00F036A4">
        <w:rPr>
          <w:rFonts w:ascii="Arial" w:hAnsi="Arial" w:cs="Arial"/>
          <w:b/>
          <w:bCs/>
          <w:sz w:val="24"/>
          <w:szCs w:val="24"/>
        </w:rPr>
        <w:t>Q</w:t>
      </w:r>
      <w:r w:rsidR="00186B6E" w:rsidRPr="00F036A4">
        <w:rPr>
          <w:rFonts w:ascii="Arial" w:hAnsi="Arial" w:cs="Arial"/>
          <w:b/>
          <w:bCs/>
          <w:sz w:val="24"/>
          <w:szCs w:val="24"/>
        </w:rPr>
        <w:t>uestion 29</w:t>
      </w:r>
      <w:r w:rsidRPr="00F036A4">
        <w:rPr>
          <w:rFonts w:ascii="Arial" w:hAnsi="Arial" w:cs="Arial"/>
          <w:b/>
          <w:bCs/>
          <w:sz w:val="24"/>
          <w:szCs w:val="24"/>
        </w:rPr>
        <w:t>:</w:t>
      </w:r>
      <w:r w:rsidRPr="00F036A4">
        <w:rPr>
          <w:rFonts w:ascii="Arial" w:hAnsi="Arial" w:cs="Arial"/>
          <w:sz w:val="24"/>
          <w:szCs w:val="24"/>
        </w:rPr>
        <w:t xml:space="preserve"> </w:t>
      </w:r>
      <w:r w:rsidR="001C5CFA" w:rsidRPr="00F036A4">
        <w:rPr>
          <w:rFonts w:ascii="Arial" w:hAnsi="Arial" w:cs="Arial"/>
          <w:sz w:val="24"/>
          <w:szCs w:val="24"/>
        </w:rPr>
        <w:t>In order to adequately ramp up testing to the levels referenced in the RFA, construction and equipment are necessary, however, are not prioritized in this opportunity. Is this something the Department might consider changing, considering the realities of the testing environment?</w:t>
      </w:r>
    </w:p>
    <w:p w14:paraId="357508E6" w14:textId="397A3D7E" w:rsidR="00842CE7" w:rsidRPr="00F036A4" w:rsidRDefault="00842CE7" w:rsidP="00123103">
      <w:pPr>
        <w:rPr>
          <w:rFonts w:ascii="Arial" w:hAnsi="Arial" w:cs="Arial"/>
          <w:sz w:val="24"/>
          <w:szCs w:val="24"/>
        </w:rPr>
      </w:pPr>
      <w:r w:rsidRPr="00F036A4">
        <w:rPr>
          <w:rFonts w:ascii="Arial" w:hAnsi="Arial" w:cs="Arial"/>
          <w:b/>
          <w:bCs/>
          <w:sz w:val="24"/>
          <w:szCs w:val="24"/>
        </w:rPr>
        <w:t>A</w:t>
      </w:r>
      <w:r w:rsidR="00186B6E" w:rsidRPr="00F036A4">
        <w:rPr>
          <w:rFonts w:ascii="Arial" w:hAnsi="Arial" w:cs="Arial"/>
          <w:b/>
          <w:bCs/>
          <w:sz w:val="24"/>
          <w:szCs w:val="24"/>
        </w:rPr>
        <w:t>nswer 29</w:t>
      </w:r>
      <w:r w:rsidRPr="00F036A4">
        <w:rPr>
          <w:rFonts w:ascii="Arial" w:hAnsi="Arial" w:cs="Arial"/>
          <w:b/>
          <w:bCs/>
          <w:sz w:val="24"/>
          <w:szCs w:val="24"/>
        </w:rPr>
        <w:t>:</w:t>
      </w:r>
      <w:r w:rsidRPr="00F036A4">
        <w:rPr>
          <w:rFonts w:ascii="Arial" w:hAnsi="Arial" w:cs="Arial"/>
          <w:sz w:val="24"/>
          <w:szCs w:val="24"/>
        </w:rPr>
        <w:t xml:space="preserve"> Construction is not an allowable expense under this </w:t>
      </w:r>
      <w:r w:rsidR="00936429">
        <w:rPr>
          <w:rFonts w:ascii="Arial" w:hAnsi="Arial" w:cs="Arial"/>
          <w:sz w:val="24"/>
          <w:szCs w:val="24"/>
        </w:rPr>
        <w:t>G</w:t>
      </w:r>
      <w:r w:rsidRPr="00F036A4">
        <w:rPr>
          <w:rFonts w:ascii="Arial" w:hAnsi="Arial" w:cs="Arial"/>
          <w:sz w:val="24"/>
          <w:szCs w:val="24"/>
        </w:rPr>
        <w:t>rant opportunity</w:t>
      </w:r>
      <w:r w:rsidR="00FD0462" w:rsidRPr="00F036A4">
        <w:rPr>
          <w:rFonts w:ascii="Arial" w:hAnsi="Arial" w:cs="Arial"/>
          <w:sz w:val="24"/>
          <w:szCs w:val="24"/>
        </w:rPr>
        <w:t>, but lease payments for additional space is allowable</w:t>
      </w:r>
      <w:r w:rsidRPr="00F036A4">
        <w:rPr>
          <w:rFonts w:ascii="Arial" w:hAnsi="Arial" w:cs="Arial"/>
          <w:sz w:val="24"/>
          <w:szCs w:val="24"/>
        </w:rPr>
        <w:t xml:space="preserve">. Equipment is </w:t>
      </w:r>
      <w:r w:rsidR="00FD0462" w:rsidRPr="00F036A4">
        <w:rPr>
          <w:rFonts w:ascii="Arial" w:hAnsi="Arial" w:cs="Arial"/>
          <w:sz w:val="24"/>
          <w:szCs w:val="24"/>
        </w:rPr>
        <w:t xml:space="preserve">also </w:t>
      </w:r>
      <w:r w:rsidRPr="00F036A4">
        <w:rPr>
          <w:rFonts w:ascii="Arial" w:hAnsi="Arial" w:cs="Arial"/>
          <w:sz w:val="24"/>
          <w:szCs w:val="24"/>
        </w:rPr>
        <w:t xml:space="preserve">allowable. </w:t>
      </w:r>
      <w:r w:rsidR="00966E52">
        <w:rPr>
          <w:rFonts w:ascii="Arial" w:hAnsi="Arial" w:cs="Arial"/>
          <w:sz w:val="24"/>
          <w:szCs w:val="24"/>
        </w:rPr>
        <w:t>The state is</w:t>
      </w:r>
      <w:r w:rsidRPr="00F036A4">
        <w:rPr>
          <w:rFonts w:ascii="Arial" w:hAnsi="Arial" w:cs="Arial"/>
          <w:sz w:val="24"/>
          <w:szCs w:val="24"/>
        </w:rPr>
        <w:t xml:space="preserve"> hopeful that each Hub can put together a network of Spokes and utilize the existing lab space and equipment efficiently enough to increase the testing capacity of the Region.</w:t>
      </w:r>
    </w:p>
    <w:p w14:paraId="12BDA329" w14:textId="6E5D1801" w:rsidR="001C5CFA" w:rsidRPr="00F036A4" w:rsidRDefault="00123103" w:rsidP="00123103">
      <w:pPr>
        <w:rPr>
          <w:rFonts w:ascii="Arial" w:hAnsi="Arial" w:cs="Arial"/>
          <w:sz w:val="24"/>
          <w:szCs w:val="24"/>
        </w:rPr>
      </w:pPr>
      <w:r w:rsidRPr="00F036A4">
        <w:rPr>
          <w:rFonts w:ascii="Arial" w:hAnsi="Arial" w:cs="Arial"/>
          <w:b/>
          <w:bCs/>
          <w:sz w:val="24"/>
          <w:szCs w:val="24"/>
        </w:rPr>
        <w:t>Q</w:t>
      </w:r>
      <w:r w:rsidR="00186B6E" w:rsidRPr="00F036A4">
        <w:rPr>
          <w:rFonts w:ascii="Arial" w:hAnsi="Arial" w:cs="Arial"/>
          <w:b/>
          <w:bCs/>
          <w:sz w:val="24"/>
          <w:szCs w:val="24"/>
        </w:rPr>
        <w:t>uestion 30</w:t>
      </w:r>
      <w:r w:rsidRPr="00F036A4">
        <w:rPr>
          <w:rFonts w:ascii="Arial" w:hAnsi="Arial" w:cs="Arial"/>
          <w:b/>
          <w:bCs/>
          <w:sz w:val="24"/>
          <w:szCs w:val="24"/>
        </w:rPr>
        <w:t xml:space="preserve">: </w:t>
      </w:r>
      <w:r w:rsidR="001C5CFA" w:rsidRPr="00F036A4">
        <w:rPr>
          <w:rFonts w:ascii="Arial" w:hAnsi="Arial" w:cs="Arial"/>
          <w:sz w:val="24"/>
          <w:szCs w:val="24"/>
        </w:rPr>
        <w:t>Is it acceptable to build in a contingency to the budget (% based on total costs) in the “other” category to accommodate true unknowns and/or another surge in COVID-19?</w:t>
      </w:r>
    </w:p>
    <w:p w14:paraId="20488194" w14:textId="047BF77D" w:rsidR="00842CE7" w:rsidRPr="00F036A4" w:rsidRDefault="00842CE7" w:rsidP="00123103">
      <w:pPr>
        <w:rPr>
          <w:rFonts w:ascii="Arial" w:hAnsi="Arial" w:cs="Arial"/>
          <w:sz w:val="24"/>
          <w:szCs w:val="24"/>
        </w:rPr>
      </w:pPr>
      <w:r w:rsidRPr="00F036A4">
        <w:rPr>
          <w:rFonts w:ascii="Arial" w:hAnsi="Arial" w:cs="Arial"/>
          <w:b/>
          <w:bCs/>
          <w:sz w:val="24"/>
          <w:szCs w:val="24"/>
        </w:rPr>
        <w:t>A</w:t>
      </w:r>
      <w:r w:rsidR="00186B6E" w:rsidRPr="00F036A4">
        <w:rPr>
          <w:rFonts w:ascii="Arial" w:hAnsi="Arial" w:cs="Arial"/>
          <w:b/>
          <w:bCs/>
          <w:sz w:val="24"/>
          <w:szCs w:val="24"/>
        </w:rPr>
        <w:t>nswer 30</w:t>
      </w:r>
      <w:r w:rsidRPr="00F036A4">
        <w:rPr>
          <w:rFonts w:ascii="Arial" w:hAnsi="Arial" w:cs="Arial"/>
          <w:sz w:val="24"/>
          <w:szCs w:val="24"/>
        </w:rPr>
        <w:t xml:space="preserve">: </w:t>
      </w:r>
      <w:r w:rsidR="00F82843" w:rsidRPr="00F036A4">
        <w:rPr>
          <w:rFonts w:ascii="Arial" w:hAnsi="Arial" w:cs="Arial"/>
          <w:sz w:val="24"/>
          <w:szCs w:val="24"/>
        </w:rPr>
        <w:t>Grantees can reallocate funds between and within</w:t>
      </w:r>
      <w:r w:rsidR="00DF7D6D" w:rsidRPr="00F036A4">
        <w:rPr>
          <w:rFonts w:ascii="Arial" w:hAnsi="Arial" w:cs="Arial"/>
          <w:sz w:val="24"/>
          <w:szCs w:val="24"/>
        </w:rPr>
        <w:t xml:space="preserve"> budget categories as needed</w:t>
      </w:r>
      <w:r w:rsidR="001077C8" w:rsidRPr="00F036A4">
        <w:rPr>
          <w:rFonts w:ascii="Arial" w:hAnsi="Arial" w:cs="Arial"/>
          <w:sz w:val="24"/>
          <w:szCs w:val="24"/>
        </w:rPr>
        <w:t xml:space="preserve">, </w:t>
      </w:r>
      <w:r w:rsidR="00F85834" w:rsidRPr="00F036A4">
        <w:rPr>
          <w:rFonts w:ascii="Arial" w:hAnsi="Arial" w:cs="Arial"/>
          <w:sz w:val="24"/>
          <w:szCs w:val="24"/>
        </w:rPr>
        <w:t xml:space="preserve">subject to the criteria found  </w:t>
      </w:r>
      <w:r w:rsidR="00C5381A">
        <w:rPr>
          <w:rFonts w:ascii="Arial" w:hAnsi="Arial" w:cs="Arial"/>
          <w:sz w:val="24"/>
          <w:szCs w:val="24"/>
        </w:rPr>
        <w:t xml:space="preserve"> </w:t>
      </w:r>
      <w:r w:rsidR="00C30088">
        <w:rPr>
          <w:rFonts w:ascii="Arial" w:hAnsi="Arial" w:cs="Arial"/>
          <w:sz w:val="24"/>
          <w:szCs w:val="24"/>
        </w:rPr>
        <w:t>in the P</w:t>
      </w:r>
      <w:r w:rsidR="00C5381A">
        <w:rPr>
          <w:rFonts w:ascii="Arial" w:hAnsi="Arial" w:cs="Arial"/>
          <w:sz w:val="24"/>
          <w:szCs w:val="24"/>
        </w:rPr>
        <w:t xml:space="preserve">ayment </w:t>
      </w:r>
      <w:r w:rsidR="00C30088">
        <w:rPr>
          <w:rFonts w:ascii="Arial" w:hAnsi="Arial" w:cs="Arial"/>
          <w:sz w:val="24"/>
          <w:szCs w:val="24"/>
        </w:rPr>
        <w:t>P</w:t>
      </w:r>
      <w:r w:rsidR="00C5381A">
        <w:rPr>
          <w:rFonts w:ascii="Arial" w:hAnsi="Arial" w:cs="Arial"/>
          <w:sz w:val="24"/>
          <w:szCs w:val="24"/>
        </w:rPr>
        <w:t>rovisions</w:t>
      </w:r>
      <w:r w:rsidR="005E0E7C">
        <w:rPr>
          <w:rFonts w:ascii="Arial" w:hAnsi="Arial" w:cs="Arial"/>
          <w:sz w:val="24"/>
          <w:szCs w:val="24"/>
        </w:rPr>
        <w:t>, Rev. 5/12,</w:t>
      </w:r>
      <w:r w:rsidR="00C30088">
        <w:rPr>
          <w:rFonts w:ascii="Arial" w:hAnsi="Arial" w:cs="Arial"/>
          <w:sz w:val="24"/>
          <w:szCs w:val="24"/>
        </w:rPr>
        <w:t xml:space="preserve"> </w:t>
      </w:r>
      <w:r w:rsidR="005E0E7C">
        <w:rPr>
          <w:rFonts w:ascii="Arial" w:hAnsi="Arial" w:cs="Arial"/>
          <w:sz w:val="24"/>
          <w:szCs w:val="24"/>
        </w:rPr>
        <w:t>included in</w:t>
      </w:r>
      <w:r w:rsidR="00C30088">
        <w:rPr>
          <w:rFonts w:ascii="Arial" w:hAnsi="Arial" w:cs="Arial"/>
          <w:sz w:val="24"/>
          <w:szCs w:val="24"/>
        </w:rPr>
        <w:t xml:space="preserve"> the RFA</w:t>
      </w:r>
      <w:r w:rsidR="00715261" w:rsidRPr="00F036A4">
        <w:rPr>
          <w:rFonts w:ascii="Arial" w:hAnsi="Arial" w:cs="Arial"/>
          <w:sz w:val="24"/>
          <w:szCs w:val="24"/>
        </w:rPr>
        <w:t>.</w:t>
      </w:r>
    </w:p>
    <w:p w14:paraId="4CB69A1E" w14:textId="374FF2B4" w:rsidR="001C5CFA" w:rsidRPr="00F036A4" w:rsidRDefault="00123103" w:rsidP="0055563D">
      <w:pPr>
        <w:rPr>
          <w:rFonts w:ascii="Arial" w:hAnsi="Arial" w:cs="Arial"/>
          <w:sz w:val="24"/>
          <w:szCs w:val="24"/>
        </w:rPr>
      </w:pPr>
      <w:r w:rsidRPr="00F036A4">
        <w:rPr>
          <w:rFonts w:ascii="Arial" w:hAnsi="Arial" w:cs="Arial"/>
          <w:b/>
          <w:bCs/>
          <w:sz w:val="24"/>
          <w:szCs w:val="24"/>
        </w:rPr>
        <w:t>Q</w:t>
      </w:r>
      <w:r w:rsidR="00186B6E" w:rsidRPr="00F036A4">
        <w:rPr>
          <w:rFonts w:ascii="Arial" w:hAnsi="Arial" w:cs="Arial"/>
          <w:b/>
          <w:bCs/>
          <w:sz w:val="24"/>
          <w:szCs w:val="24"/>
        </w:rPr>
        <w:t>uestion 31</w:t>
      </w:r>
      <w:r w:rsidR="0055563D" w:rsidRPr="00F036A4">
        <w:rPr>
          <w:rFonts w:ascii="Arial" w:hAnsi="Arial" w:cs="Arial"/>
          <w:b/>
          <w:bCs/>
          <w:sz w:val="24"/>
          <w:szCs w:val="24"/>
        </w:rPr>
        <w:t xml:space="preserve">: </w:t>
      </w:r>
      <w:r w:rsidR="001C5CFA" w:rsidRPr="00F036A4">
        <w:rPr>
          <w:rFonts w:ascii="Arial" w:hAnsi="Arial" w:cs="Arial"/>
          <w:sz w:val="24"/>
          <w:szCs w:val="24"/>
        </w:rPr>
        <w:t>The instructions simultaneously tell us the Work Statement should not exceed 30 pages and that The Work Statement is not counted in the 30-page limit. Please provide clarification on the 30-page limit and what parts of the application are not counted toward the page limit.</w:t>
      </w:r>
    </w:p>
    <w:p w14:paraId="54487D10" w14:textId="618EBDC7" w:rsidR="00E938C2" w:rsidRPr="00F036A4" w:rsidRDefault="00E938C2" w:rsidP="0055563D">
      <w:pPr>
        <w:rPr>
          <w:rFonts w:ascii="Arial" w:hAnsi="Arial" w:cs="Arial"/>
          <w:sz w:val="24"/>
          <w:szCs w:val="24"/>
        </w:rPr>
      </w:pPr>
      <w:r w:rsidRPr="00F036A4">
        <w:rPr>
          <w:rFonts w:ascii="Arial" w:hAnsi="Arial" w:cs="Arial"/>
          <w:b/>
          <w:bCs/>
          <w:sz w:val="24"/>
          <w:szCs w:val="24"/>
        </w:rPr>
        <w:t>A</w:t>
      </w:r>
      <w:r w:rsidR="00186B6E" w:rsidRPr="00F036A4">
        <w:rPr>
          <w:rFonts w:ascii="Arial" w:hAnsi="Arial" w:cs="Arial"/>
          <w:b/>
          <w:bCs/>
          <w:sz w:val="24"/>
          <w:szCs w:val="24"/>
        </w:rPr>
        <w:t>nswer 31</w:t>
      </w:r>
      <w:r w:rsidRPr="00F036A4">
        <w:rPr>
          <w:rFonts w:ascii="Arial" w:hAnsi="Arial" w:cs="Arial"/>
          <w:sz w:val="24"/>
          <w:szCs w:val="24"/>
        </w:rPr>
        <w:t>: There is a typo on page</w:t>
      </w:r>
      <w:r w:rsidR="00D43383" w:rsidRPr="00F036A4">
        <w:rPr>
          <w:rFonts w:ascii="Arial" w:hAnsi="Arial" w:cs="Arial"/>
          <w:sz w:val="24"/>
          <w:szCs w:val="24"/>
        </w:rPr>
        <w:t xml:space="preserve"> 1</w:t>
      </w:r>
      <w:r w:rsidR="00AA391E">
        <w:rPr>
          <w:rFonts w:ascii="Arial" w:hAnsi="Arial" w:cs="Arial"/>
          <w:sz w:val="24"/>
          <w:szCs w:val="24"/>
        </w:rPr>
        <w:t>3</w:t>
      </w:r>
      <w:r w:rsidR="00D43383" w:rsidRPr="00F036A4">
        <w:rPr>
          <w:rFonts w:ascii="Arial" w:hAnsi="Arial" w:cs="Arial"/>
          <w:sz w:val="24"/>
          <w:szCs w:val="24"/>
        </w:rPr>
        <w:t xml:space="preserve"> of the RFA</w:t>
      </w:r>
      <w:r w:rsidR="00B73453">
        <w:rPr>
          <w:rFonts w:ascii="Arial" w:hAnsi="Arial" w:cs="Arial"/>
          <w:sz w:val="24"/>
          <w:szCs w:val="24"/>
        </w:rPr>
        <w:t>, Section C.2.c.</w:t>
      </w:r>
      <w:r w:rsidR="00D43383" w:rsidRPr="00F036A4">
        <w:rPr>
          <w:rFonts w:ascii="Arial" w:hAnsi="Arial" w:cs="Arial"/>
          <w:sz w:val="24"/>
          <w:szCs w:val="24"/>
        </w:rPr>
        <w:t xml:space="preserve"> It currently </w:t>
      </w:r>
      <w:r w:rsidR="001F75F1" w:rsidRPr="00F036A4">
        <w:rPr>
          <w:rFonts w:ascii="Arial" w:hAnsi="Arial" w:cs="Arial"/>
          <w:sz w:val="24"/>
          <w:szCs w:val="24"/>
        </w:rPr>
        <w:t>reads</w:t>
      </w:r>
      <w:r w:rsidR="004354CA" w:rsidRPr="00F036A4">
        <w:rPr>
          <w:rFonts w:ascii="Arial" w:hAnsi="Arial" w:cs="Arial"/>
          <w:sz w:val="24"/>
          <w:szCs w:val="24"/>
        </w:rPr>
        <w:t>,</w:t>
      </w:r>
      <w:r w:rsidR="00D43383" w:rsidRPr="00F036A4">
        <w:rPr>
          <w:rFonts w:ascii="Arial" w:hAnsi="Arial" w:cs="Arial"/>
          <w:sz w:val="24"/>
          <w:szCs w:val="24"/>
        </w:rPr>
        <w:t xml:space="preserve"> </w:t>
      </w:r>
      <w:r w:rsidR="001F75F1" w:rsidRPr="00F036A4">
        <w:rPr>
          <w:rFonts w:ascii="Arial" w:hAnsi="Arial" w:cs="Arial"/>
          <w:sz w:val="24"/>
          <w:szCs w:val="24"/>
        </w:rPr>
        <w:t>“</w:t>
      </w:r>
      <w:r w:rsidR="00D43383" w:rsidRPr="00F036A4">
        <w:rPr>
          <w:rFonts w:ascii="Arial" w:hAnsi="Arial" w:cs="Arial"/>
          <w:sz w:val="24"/>
          <w:szCs w:val="24"/>
        </w:rPr>
        <w:t xml:space="preserve">Note: </w:t>
      </w:r>
      <w:r w:rsidR="001F75F1" w:rsidRPr="00F036A4">
        <w:rPr>
          <w:rFonts w:ascii="Arial" w:hAnsi="Arial" w:cs="Arial"/>
          <w:sz w:val="24"/>
          <w:szCs w:val="24"/>
        </w:rPr>
        <w:t>The Work Statement, Cover Page, Certifications Form, Budget and Budget Definitions are not counted in the 30-page limit</w:t>
      </w:r>
      <w:r w:rsidR="001C6FF4" w:rsidRPr="00F036A4">
        <w:rPr>
          <w:rFonts w:ascii="Arial" w:hAnsi="Arial" w:cs="Arial"/>
          <w:sz w:val="24"/>
          <w:szCs w:val="24"/>
        </w:rPr>
        <w:t>.” Th</w:t>
      </w:r>
      <w:r w:rsidR="00AA391E">
        <w:rPr>
          <w:rFonts w:ascii="Arial" w:hAnsi="Arial" w:cs="Arial"/>
          <w:sz w:val="24"/>
          <w:szCs w:val="24"/>
        </w:rPr>
        <w:t>at sentence is hereby deleted and replaced with</w:t>
      </w:r>
      <w:r w:rsidR="00B73453">
        <w:rPr>
          <w:rFonts w:ascii="Arial" w:hAnsi="Arial" w:cs="Arial"/>
          <w:sz w:val="24"/>
          <w:szCs w:val="24"/>
        </w:rPr>
        <w:t xml:space="preserve"> the following:</w:t>
      </w:r>
      <w:r w:rsidR="0036423B">
        <w:rPr>
          <w:rFonts w:ascii="Arial" w:hAnsi="Arial" w:cs="Arial"/>
          <w:sz w:val="24"/>
          <w:szCs w:val="24"/>
        </w:rPr>
        <w:t xml:space="preserve"> </w:t>
      </w:r>
      <w:r w:rsidR="001C6FF4" w:rsidRPr="00F036A4">
        <w:rPr>
          <w:rFonts w:ascii="Arial" w:hAnsi="Arial" w:cs="Arial"/>
          <w:sz w:val="24"/>
          <w:szCs w:val="24"/>
        </w:rPr>
        <w:t>“Note: The Cover Page, Certifications Form,</w:t>
      </w:r>
      <w:r w:rsidR="00C4319D" w:rsidRPr="00F036A4">
        <w:rPr>
          <w:rFonts w:ascii="Arial" w:hAnsi="Arial" w:cs="Arial"/>
          <w:sz w:val="24"/>
          <w:szCs w:val="24"/>
        </w:rPr>
        <w:t xml:space="preserve"> </w:t>
      </w:r>
      <w:r w:rsidR="00ED1BEC" w:rsidRPr="00F036A4">
        <w:rPr>
          <w:rFonts w:ascii="Arial" w:hAnsi="Arial" w:cs="Arial"/>
          <w:sz w:val="24"/>
          <w:szCs w:val="24"/>
        </w:rPr>
        <w:t>Curriculum Vitae (CV)</w:t>
      </w:r>
      <w:r w:rsidR="001C6FF4" w:rsidRPr="00F036A4">
        <w:rPr>
          <w:rFonts w:ascii="Arial" w:hAnsi="Arial" w:cs="Arial"/>
          <w:sz w:val="24"/>
          <w:szCs w:val="24"/>
        </w:rPr>
        <w:t xml:space="preserve"> Budget, and Budget Definitions are not counted in the 30-page limit.”</w:t>
      </w:r>
    </w:p>
    <w:p w14:paraId="4FCA9DB4" w14:textId="77777777" w:rsidR="0036423B" w:rsidRPr="00F036A4" w:rsidRDefault="0036423B" w:rsidP="004D5603">
      <w:pPr>
        <w:rPr>
          <w:rFonts w:ascii="Arial" w:hAnsi="Arial" w:cs="Arial"/>
          <w:sz w:val="24"/>
          <w:szCs w:val="24"/>
        </w:rPr>
      </w:pPr>
      <w:bookmarkStart w:id="0" w:name="_GoBack"/>
      <w:bookmarkEnd w:id="0"/>
    </w:p>
    <w:p w14:paraId="79CCE8B3" w14:textId="6F11510D" w:rsidR="00794D26" w:rsidRPr="00F036A4" w:rsidRDefault="00794D26" w:rsidP="00794D26">
      <w:pPr>
        <w:widowControl w:val="0"/>
        <w:tabs>
          <w:tab w:val="left" w:pos="3000"/>
        </w:tabs>
        <w:autoSpaceDE w:val="0"/>
        <w:autoSpaceDN w:val="0"/>
        <w:adjustRightInd w:val="0"/>
        <w:ind w:left="-450"/>
        <w:jc w:val="both"/>
        <w:rPr>
          <w:rFonts w:ascii="Arial" w:hAnsi="Arial" w:cs="Arial"/>
          <w:color w:val="000000"/>
          <w:sz w:val="24"/>
          <w:szCs w:val="24"/>
        </w:rPr>
      </w:pPr>
      <w:r w:rsidRPr="00F036A4">
        <w:rPr>
          <w:rFonts w:ascii="Arial" w:hAnsi="Arial" w:cs="Arial"/>
          <w:sz w:val="24"/>
          <w:szCs w:val="24"/>
        </w:rPr>
        <w:t>*</w:t>
      </w:r>
      <w:r w:rsidRPr="00F036A4">
        <w:rPr>
          <w:rFonts w:ascii="Arial" w:hAnsi="Arial" w:cs="Arial"/>
          <w:color w:val="000000"/>
          <w:sz w:val="24"/>
          <w:szCs w:val="24"/>
        </w:rPr>
        <w:t>Except as clarified and amended by this Addendum, the terms, conditions, specifications, and instructions of the RFA and any previous addenda, remain as originally written.</w:t>
      </w:r>
    </w:p>
    <w:p w14:paraId="7492AA08" w14:textId="300ED628" w:rsidR="00794D26" w:rsidRPr="00F036A4" w:rsidRDefault="00794D26" w:rsidP="00BE7EEC">
      <w:pPr>
        <w:rPr>
          <w:rFonts w:ascii="Arial" w:hAnsi="Arial" w:cs="Arial"/>
          <w:sz w:val="24"/>
          <w:szCs w:val="24"/>
        </w:rPr>
      </w:pPr>
    </w:p>
    <w:sectPr w:rsidR="00794D26" w:rsidRPr="00F036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015BC"/>
    <w:multiLevelType w:val="multilevel"/>
    <w:tmpl w:val="EC2AB2A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5655912"/>
    <w:multiLevelType w:val="hybridMultilevel"/>
    <w:tmpl w:val="4F888E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D44940"/>
    <w:multiLevelType w:val="multilevel"/>
    <w:tmpl w:val="AF76AFFA"/>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A435901"/>
    <w:multiLevelType w:val="multilevel"/>
    <w:tmpl w:val="84B0D2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EDB4277"/>
    <w:multiLevelType w:val="multilevel"/>
    <w:tmpl w:val="4480560E"/>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60321F69"/>
    <w:multiLevelType w:val="multilevel"/>
    <w:tmpl w:val="62246912"/>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EEC"/>
    <w:rsid w:val="00024A3B"/>
    <w:rsid w:val="00025F5C"/>
    <w:rsid w:val="000263E0"/>
    <w:rsid w:val="00034D71"/>
    <w:rsid w:val="00044C80"/>
    <w:rsid w:val="0005171E"/>
    <w:rsid w:val="00067443"/>
    <w:rsid w:val="0008012A"/>
    <w:rsid w:val="000A3B6D"/>
    <w:rsid w:val="000C6027"/>
    <w:rsid w:val="000D1042"/>
    <w:rsid w:val="000D263C"/>
    <w:rsid w:val="000D702D"/>
    <w:rsid w:val="000E71C7"/>
    <w:rsid w:val="001077C8"/>
    <w:rsid w:val="00123103"/>
    <w:rsid w:val="001327D2"/>
    <w:rsid w:val="0013641B"/>
    <w:rsid w:val="00150F6D"/>
    <w:rsid w:val="00165A95"/>
    <w:rsid w:val="00171DD7"/>
    <w:rsid w:val="001817D0"/>
    <w:rsid w:val="001861B1"/>
    <w:rsid w:val="001866A3"/>
    <w:rsid w:val="00186B6E"/>
    <w:rsid w:val="00195029"/>
    <w:rsid w:val="001A5D6E"/>
    <w:rsid w:val="001B21A8"/>
    <w:rsid w:val="001C5CFA"/>
    <w:rsid w:val="001C6FF4"/>
    <w:rsid w:val="001D1D44"/>
    <w:rsid w:val="001E6573"/>
    <w:rsid w:val="001F1625"/>
    <w:rsid w:val="001F75F1"/>
    <w:rsid w:val="00211537"/>
    <w:rsid w:val="00220412"/>
    <w:rsid w:val="00223020"/>
    <w:rsid w:val="00255F32"/>
    <w:rsid w:val="002813DD"/>
    <w:rsid w:val="00286E93"/>
    <w:rsid w:val="0029320A"/>
    <w:rsid w:val="002A14AD"/>
    <w:rsid w:val="002A50CE"/>
    <w:rsid w:val="002C0A7B"/>
    <w:rsid w:val="002C3161"/>
    <w:rsid w:val="002C4586"/>
    <w:rsid w:val="002D14D6"/>
    <w:rsid w:val="002D5496"/>
    <w:rsid w:val="00316D48"/>
    <w:rsid w:val="003244AA"/>
    <w:rsid w:val="00327012"/>
    <w:rsid w:val="00327137"/>
    <w:rsid w:val="003379E2"/>
    <w:rsid w:val="003404E5"/>
    <w:rsid w:val="00343ED3"/>
    <w:rsid w:val="00351E01"/>
    <w:rsid w:val="0036423B"/>
    <w:rsid w:val="00394B70"/>
    <w:rsid w:val="003A3DD3"/>
    <w:rsid w:val="003A3FE0"/>
    <w:rsid w:val="003A6871"/>
    <w:rsid w:val="003C435E"/>
    <w:rsid w:val="003D2EDA"/>
    <w:rsid w:val="003D465C"/>
    <w:rsid w:val="003D7EC7"/>
    <w:rsid w:val="003E023A"/>
    <w:rsid w:val="003E782F"/>
    <w:rsid w:val="003F0756"/>
    <w:rsid w:val="004217C3"/>
    <w:rsid w:val="00431681"/>
    <w:rsid w:val="00434A41"/>
    <w:rsid w:val="004354CA"/>
    <w:rsid w:val="0045437C"/>
    <w:rsid w:val="00467677"/>
    <w:rsid w:val="0048076E"/>
    <w:rsid w:val="00485873"/>
    <w:rsid w:val="00497AAC"/>
    <w:rsid w:val="004A550C"/>
    <w:rsid w:val="004B140C"/>
    <w:rsid w:val="004B55A5"/>
    <w:rsid w:val="004B561F"/>
    <w:rsid w:val="004D5603"/>
    <w:rsid w:val="004D7FFB"/>
    <w:rsid w:val="004F4A36"/>
    <w:rsid w:val="004F4B88"/>
    <w:rsid w:val="004F5384"/>
    <w:rsid w:val="00502275"/>
    <w:rsid w:val="005022B8"/>
    <w:rsid w:val="00513E16"/>
    <w:rsid w:val="00514D08"/>
    <w:rsid w:val="0052075B"/>
    <w:rsid w:val="00523A7E"/>
    <w:rsid w:val="00530269"/>
    <w:rsid w:val="0055563D"/>
    <w:rsid w:val="0057436F"/>
    <w:rsid w:val="00580D63"/>
    <w:rsid w:val="005B32B1"/>
    <w:rsid w:val="005C3169"/>
    <w:rsid w:val="005C4C0E"/>
    <w:rsid w:val="005D4308"/>
    <w:rsid w:val="005E0E7C"/>
    <w:rsid w:val="005E44D2"/>
    <w:rsid w:val="005F55DB"/>
    <w:rsid w:val="00602A4A"/>
    <w:rsid w:val="006136DC"/>
    <w:rsid w:val="00613F5F"/>
    <w:rsid w:val="00615BF9"/>
    <w:rsid w:val="00627F02"/>
    <w:rsid w:val="00632F53"/>
    <w:rsid w:val="006336A7"/>
    <w:rsid w:val="00633A74"/>
    <w:rsid w:val="006640B0"/>
    <w:rsid w:val="00665D10"/>
    <w:rsid w:val="0067174C"/>
    <w:rsid w:val="0068125B"/>
    <w:rsid w:val="006836B9"/>
    <w:rsid w:val="006839FB"/>
    <w:rsid w:val="006918B7"/>
    <w:rsid w:val="006A4CDC"/>
    <w:rsid w:val="006B0827"/>
    <w:rsid w:val="006B2DAC"/>
    <w:rsid w:val="006B4F9E"/>
    <w:rsid w:val="006C2A0A"/>
    <w:rsid w:val="006C3141"/>
    <w:rsid w:val="006E75A3"/>
    <w:rsid w:val="006F0EFE"/>
    <w:rsid w:val="00715261"/>
    <w:rsid w:val="00725221"/>
    <w:rsid w:val="0074692A"/>
    <w:rsid w:val="00764F51"/>
    <w:rsid w:val="00794D26"/>
    <w:rsid w:val="007A72E1"/>
    <w:rsid w:val="007E1BBF"/>
    <w:rsid w:val="007F2D85"/>
    <w:rsid w:val="007F401A"/>
    <w:rsid w:val="007F4230"/>
    <w:rsid w:val="008161CB"/>
    <w:rsid w:val="00827CD6"/>
    <w:rsid w:val="00842CE7"/>
    <w:rsid w:val="0084564F"/>
    <w:rsid w:val="008551DE"/>
    <w:rsid w:val="008562CC"/>
    <w:rsid w:val="00863737"/>
    <w:rsid w:val="00875C49"/>
    <w:rsid w:val="00884D4E"/>
    <w:rsid w:val="008875D1"/>
    <w:rsid w:val="008A472D"/>
    <w:rsid w:val="008B534A"/>
    <w:rsid w:val="008B673A"/>
    <w:rsid w:val="008C0FA7"/>
    <w:rsid w:val="008E5783"/>
    <w:rsid w:val="008E681B"/>
    <w:rsid w:val="0090038F"/>
    <w:rsid w:val="00906DD2"/>
    <w:rsid w:val="00911623"/>
    <w:rsid w:val="00936429"/>
    <w:rsid w:val="0096291B"/>
    <w:rsid w:val="00966261"/>
    <w:rsid w:val="00966E52"/>
    <w:rsid w:val="00972780"/>
    <w:rsid w:val="00973B12"/>
    <w:rsid w:val="00977E7F"/>
    <w:rsid w:val="00997D89"/>
    <w:rsid w:val="009A031A"/>
    <w:rsid w:val="009B50E2"/>
    <w:rsid w:val="009D4950"/>
    <w:rsid w:val="009E58CB"/>
    <w:rsid w:val="00A14AF8"/>
    <w:rsid w:val="00A25CB4"/>
    <w:rsid w:val="00A34946"/>
    <w:rsid w:val="00A448B7"/>
    <w:rsid w:val="00A51BEC"/>
    <w:rsid w:val="00A53D52"/>
    <w:rsid w:val="00A7171F"/>
    <w:rsid w:val="00A77121"/>
    <w:rsid w:val="00A8572D"/>
    <w:rsid w:val="00A864BE"/>
    <w:rsid w:val="00AA391E"/>
    <w:rsid w:val="00AA785B"/>
    <w:rsid w:val="00AA7D32"/>
    <w:rsid w:val="00AD377C"/>
    <w:rsid w:val="00AD6EF6"/>
    <w:rsid w:val="00AD70CE"/>
    <w:rsid w:val="00AD7CAF"/>
    <w:rsid w:val="00AE4592"/>
    <w:rsid w:val="00AE4911"/>
    <w:rsid w:val="00AF0E9D"/>
    <w:rsid w:val="00B04347"/>
    <w:rsid w:val="00B10679"/>
    <w:rsid w:val="00B137E6"/>
    <w:rsid w:val="00B23760"/>
    <w:rsid w:val="00B24E29"/>
    <w:rsid w:val="00B305BA"/>
    <w:rsid w:val="00B459B2"/>
    <w:rsid w:val="00B50CA0"/>
    <w:rsid w:val="00B61244"/>
    <w:rsid w:val="00B66CEF"/>
    <w:rsid w:val="00B73442"/>
    <w:rsid w:val="00B73453"/>
    <w:rsid w:val="00B770C4"/>
    <w:rsid w:val="00B81FA8"/>
    <w:rsid w:val="00BA56D7"/>
    <w:rsid w:val="00BB6DB1"/>
    <w:rsid w:val="00BD1182"/>
    <w:rsid w:val="00BD3C0F"/>
    <w:rsid w:val="00BE7EEC"/>
    <w:rsid w:val="00BF10BD"/>
    <w:rsid w:val="00C2034A"/>
    <w:rsid w:val="00C2052C"/>
    <w:rsid w:val="00C30088"/>
    <w:rsid w:val="00C42416"/>
    <w:rsid w:val="00C4319D"/>
    <w:rsid w:val="00C45452"/>
    <w:rsid w:val="00C5381A"/>
    <w:rsid w:val="00C56061"/>
    <w:rsid w:val="00C6062F"/>
    <w:rsid w:val="00C64C68"/>
    <w:rsid w:val="00C82080"/>
    <w:rsid w:val="00C87C0D"/>
    <w:rsid w:val="00CA0707"/>
    <w:rsid w:val="00CA2847"/>
    <w:rsid w:val="00CB139D"/>
    <w:rsid w:val="00CB7A0C"/>
    <w:rsid w:val="00CC31AF"/>
    <w:rsid w:val="00CC3BC2"/>
    <w:rsid w:val="00CD0EA2"/>
    <w:rsid w:val="00CF680C"/>
    <w:rsid w:val="00D0702F"/>
    <w:rsid w:val="00D117CE"/>
    <w:rsid w:val="00D266E3"/>
    <w:rsid w:val="00D43383"/>
    <w:rsid w:val="00D46575"/>
    <w:rsid w:val="00D60198"/>
    <w:rsid w:val="00D75BEF"/>
    <w:rsid w:val="00D85398"/>
    <w:rsid w:val="00D9275F"/>
    <w:rsid w:val="00DA2F77"/>
    <w:rsid w:val="00DC6DD9"/>
    <w:rsid w:val="00DC6EE6"/>
    <w:rsid w:val="00DD3357"/>
    <w:rsid w:val="00DD42C0"/>
    <w:rsid w:val="00DF7D6D"/>
    <w:rsid w:val="00E0591F"/>
    <w:rsid w:val="00E2581A"/>
    <w:rsid w:val="00E313CA"/>
    <w:rsid w:val="00E339D6"/>
    <w:rsid w:val="00E375C3"/>
    <w:rsid w:val="00E56659"/>
    <w:rsid w:val="00E5712C"/>
    <w:rsid w:val="00E62289"/>
    <w:rsid w:val="00E66BC8"/>
    <w:rsid w:val="00E70CE6"/>
    <w:rsid w:val="00E770B3"/>
    <w:rsid w:val="00E85058"/>
    <w:rsid w:val="00E938C2"/>
    <w:rsid w:val="00EB14CC"/>
    <w:rsid w:val="00EB382F"/>
    <w:rsid w:val="00EB7CB3"/>
    <w:rsid w:val="00EC210E"/>
    <w:rsid w:val="00ED1BEC"/>
    <w:rsid w:val="00ED2093"/>
    <w:rsid w:val="00ED49D8"/>
    <w:rsid w:val="00ED4DB7"/>
    <w:rsid w:val="00F036A4"/>
    <w:rsid w:val="00F1083F"/>
    <w:rsid w:val="00F22AE1"/>
    <w:rsid w:val="00F24C36"/>
    <w:rsid w:val="00F37FEE"/>
    <w:rsid w:val="00F436A2"/>
    <w:rsid w:val="00F473E0"/>
    <w:rsid w:val="00F5567B"/>
    <w:rsid w:val="00F63145"/>
    <w:rsid w:val="00F76A75"/>
    <w:rsid w:val="00F82843"/>
    <w:rsid w:val="00F85834"/>
    <w:rsid w:val="00F9038D"/>
    <w:rsid w:val="00FB56B0"/>
    <w:rsid w:val="00FB7AB0"/>
    <w:rsid w:val="00FB7DBE"/>
    <w:rsid w:val="00FD0462"/>
    <w:rsid w:val="00FD3E7B"/>
    <w:rsid w:val="00FD4C6F"/>
    <w:rsid w:val="00FE109F"/>
    <w:rsid w:val="00FE26C0"/>
    <w:rsid w:val="00FF03F8"/>
    <w:rsid w:val="00FF6637"/>
    <w:rsid w:val="00FF7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64974"/>
  <w15:docId w15:val="{719F0F99-959A-4635-ADD9-2F0797AF3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16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1625"/>
    <w:rPr>
      <w:rFonts w:ascii="Segoe UI" w:hAnsi="Segoe UI" w:cs="Segoe UI"/>
      <w:sz w:val="18"/>
      <w:szCs w:val="18"/>
    </w:rPr>
  </w:style>
  <w:style w:type="paragraph" w:styleId="ListParagraph">
    <w:name w:val="List Paragraph"/>
    <w:basedOn w:val="Normal"/>
    <w:uiPriority w:val="34"/>
    <w:qFormat/>
    <w:rsid w:val="00327137"/>
    <w:pPr>
      <w:ind w:left="720"/>
      <w:contextualSpacing/>
    </w:pPr>
  </w:style>
  <w:style w:type="paragraph" w:styleId="NormalWeb">
    <w:name w:val="Normal (Web)"/>
    <w:basedOn w:val="Normal"/>
    <w:uiPriority w:val="99"/>
    <w:semiHidden/>
    <w:unhideWhenUsed/>
    <w:rsid w:val="00A864BE"/>
    <w:rPr>
      <w:rFonts w:ascii="Times New Roman" w:hAnsi="Times New Roman" w:cs="Times New Roman"/>
      <w:sz w:val="24"/>
      <w:szCs w:val="24"/>
    </w:rPr>
  </w:style>
  <w:style w:type="paragraph" w:styleId="PlainText">
    <w:name w:val="Plain Text"/>
    <w:basedOn w:val="Normal"/>
    <w:link w:val="PlainTextChar"/>
    <w:uiPriority w:val="99"/>
    <w:semiHidden/>
    <w:unhideWhenUsed/>
    <w:rsid w:val="00F473E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F473E0"/>
    <w:rPr>
      <w:rFonts w:ascii="Consolas" w:hAnsi="Consolas"/>
      <w:sz w:val="21"/>
      <w:szCs w:val="21"/>
    </w:rPr>
  </w:style>
  <w:style w:type="character" w:styleId="CommentReference">
    <w:name w:val="annotation reference"/>
    <w:basedOn w:val="DefaultParagraphFont"/>
    <w:uiPriority w:val="99"/>
    <w:semiHidden/>
    <w:unhideWhenUsed/>
    <w:rsid w:val="00ED2093"/>
    <w:rPr>
      <w:sz w:val="16"/>
      <w:szCs w:val="16"/>
    </w:rPr>
  </w:style>
  <w:style w:type="paragraph" w:styleId="CommentText">
    <w:name w:val="annotation text"/>
    <w:basedOn w:val="Normal"/>
    <w:link w:val="CommentTextChar"/>
    <w:uiPriority w:val="99"/>
    <w:semiHidden/>
    <w:unhideWhenUsed/>
    <w:rsid w:val="00ED2093"/>
    <w:pPr>
      <w:spacing w:line="240" w:lineRule="auto"/>
    </w:pPr>
    <w:rPr>
      <w:sz w:val="20"/>
      <w:szCs w:val="20"/>
    </w:rPr>
  </w:style>
  <w:style w:type="character" w:customStyle="1" w:styleId="CommentTextChar">
    <w:name w:val="Comment Text Char"/>
    <w:basedOn w:val="DefaultParagraphFont"/>
    <w:link w:val="CommentText"/>
    <w:uiPriority w:val="99"/>
    <w:semiHidden/>
    <w:rsid w:val="00ED2093"/>
    <w:rPr>
      <w:sz w:val="20"/>
      <w:szCs w:val="20"/>
    </w:rPr>
  </w:style>
  <w:style w:type="paragraph" w:styleId="CommentSubject">
    <w:name w:val="annotation subject"/>
    <w:basedOn w:val="CommentText"/>
    <w:next w:val="CommentText"/>
    <w:link w:val="CommentSubjectChar"/>
    <w:uiPriority w:val="99"/>
    <w:semiHidden/>
    <w:unhideWhenUsed/>
    <w:rsid w:val="00ED2093"/>
    <w:rPr>
      <w:b/>
      <w:bCs/>
    </w:rPr>
  </w:style>
  <w:style w:type="character" w:customStyle="1" w:styleId="CommentSubjectChar">
    <w:name w:val="Comment Subject Char"/>
    <w:basedOn w:val="CommentTextChar"/>
    <w:link w:val="CommentSubject"/>
    <w:uiPriority w:val="99"/>
    <w:semiHidden/>
    <w:rsid w:val="00ED2093"/>
    <w:rPr>
      <w:b/>
      <w:bCs/>
      <w:sz w:val="20"/>
      <w:szCs w:val="20"/>
    </w:rPr>
  </w:style>
  <w:style w:type="paragraph" w:styleId="Revision">
    <w:name w:val="Revision"/>
    <w:hidden/>
    <w:uiPriority w:val="99"/>
    <w:semiHidden/>
    <w:rsid w:val="00B612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4845387">
      <w:bodyDiv w:val="1"/>
      <w:marLeft w:val="0"/>
      <w:marRight w:val="0"/>
      <w:marTop w:val="0"/>
      <w:marBottom w:val="0"/>
      <w:divBdr>
        <w:top w:val="none" w:sz="0" w:space="0" w:color="auto"/>
        <w:left w:val="none" w:sz="0" w:space="0" w:color="auto"/>
        <w:bottom w:val="none" w:sz="0" w:space="0" w:color="auto"/>
        <w:right w:val="none" w:sz="0" w:space="0" w:color="auto"/>
      </w:divBdr>
    </w:div>
    <w:div w:id="1110248619">
      <w:bodyDiv w:val="1"/>
      <w:marLeft w:val="0"/>
      <w:marRight w:val="0"/>
      <w:marTop w:val="0"/>
      <w:marBottom w:val="0"/>
      <w:divBdr>
        <w:top w:val="none" w:sz="0" w:space="0" w:color="auto"/>
        <w:left w:val="none" w:sz="0" w:space="0" w:color="auto"/>
        <w:bottom w:val="none" w:sz="0" w:space="0" w:color="auto"/>
        <w:right w:val="none" w:sz="0" w:space="0" w:color="auto"/>
      </w:divBdr>
    </w:div>
    <w:div w:id="1163089456">
      <w:bodyDiv w:val="1"/>
      <w:marLeft w:val="0"/>
      <w:marRight w:val="0"/>
      <w:marTop w:val="0"/>
      <w:marBottom w:val="0"/>
      <w:divBdr>
        <w:top w:val="none" w:sz="0" w:space="0" w:color="auto"/>
        <w:left w:val="none" w:sz="0" w:space="0" w:color="auto"/>
        <w:bottom w:val="none" w:sz="0" w:space="0" w:color="auto"/>
        <w:right w:val="none" w:sz="0" w:space="0" w:color="auto"/>
      </w:divBdr>
    </w:div>
    <w:div w:id="1175997924">
      <w:bodyDiv w:val="1"/>
      <w:marLeft w:val="0"/>
      <w:marRight w:val="0"/>
      <w:marTop w:val="0"/>
      <w:marBottom w:val="0"/>
      <w:divBdr>
        <w:top w:val="none" w:sz="0" w:space="0" w:color="auto"/>
        <w:left w:val="none" w:sz="0" w:space="0" w:color="auto"/>
        <w:bottom w:val="none" w:sz="0" w:space="0" w:color="auto"/>
        <w:right w:val="none" w:sz="0" w:space="0" w:color="auto"/>
      </w:divBdr>
    </w:div>
    <w:div w:id="1313944799">
      <w:bodyDiv w:val="1"/>
      <w:marLeft w:val="0"/>
      <w:marRight w:val="0"/>
      <w:marTop w:val="0"/>
      <w:marBottom w:val="0"/>
      <w:divBdr>
        <w:top w:val="none" w:sz="0" w:space="0" w:color="auto"/>
        <w:left w:val="none" w:sz="0" w:space="0" w:color="auto"/>
        <w:bottom w:val="none" w:sz="0" w:space="0" w:color="auto"/>
        <w:right w:val="none" w:sz="0" w:space="0" w:color="auto"/>
      </w:divBdr>
    </w:div>
    <w:div w:id="1647196681">
      <w:bodyDiv w:val="1"/>
      <w:marLeft w:val="0"/>
      <w:marRight w:val="0"/>
      <w:marTop w:val="0"/>
      <w:marBottom w:val="0"/>
      <w:divBdr>
        <w:top w:val="none" w:sz="0" w:space="0" w:color="auto"/>
        <w:left w:val="none" w:sz="0" w:space="0" w:color="auto"/>
        <w:bottom w:val="none" w:sz="0" w:space="0" w:color="auto"/>
        <w:right w:val="none" w:sz="0" w:space="0" w:color="auto"/>
      </w:divBdr>
    </w:div>
    <w:div w:id="1796556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15547CF363AF1478A31917AC09A3F71" ma:contentTypeVersion="10" ma:contentTypeDescription="Create a new document." ma:contentTypeScope="" ma:versionID="e768288a799f155ed73817988ab80cd6">
  <xsd:schema xmlns:xsd="http://www.w3.org/2001/XMLSchema" xmlns:xs="http://www.w3.org/2001/XMLSchema" xmlns:p="http://schemas.microsoft.com/office/2006/metadata/properties" xmlns:ns3="90b86881-fc1d-4290-a835-12cc5ba6126b" xmlns:ns4="92cbd5d2-44aa-4705-8057-18ffbd5868fc" targetNamespace="http://schemas.microsoft.com/office/2006/metadata/properties" ma:root="true" ma:fieldsID="fa08abc06399eea0eb52fe4ac4b38c0d" ns3:_="" ns4:_="">
    <xsd:import namespace="90b86881-fc1d-4290-a835-12cc5ba6126b"/>
    <xsd:import namespace="92cbd5d2-44aa-4705-8057-18ffbd5868f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b86881-fc1d-4290-a835-12cc5ba6126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cbd5d2-44aa-4705-8057-18ffbd5868fc"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113EE9-D0A5-42B0-A7AC-A0D4AF14C775}">
  <ds:schemaRefs>
    <ds:schemaRef ds:uri="http://schemas.microsoft.com/office/infopath/2007/PartnerControls"/>
    <ds:schemaRef ds:uri="92cbd5d2-44aa-4705-8057-18ffbd5868fc"/>
    <ds:schemaRef ds:uri="http://purl.org/dc/terms/"/>
    <ds:schemaRef ds:uri="http://schemas.microsoft.com/office/2006/documentManagement/types"/>
    <ds:schemaRef ds:uri="http://purl.org/dc/dcmitype/"/>
    <ds:schemaRef ds:uri="http://purl.org/dc/elements/1.1/"/>
    <ds:schemaRef ds:uri="http://schemas.microsoft.com/office/2006/metadata/properties"/>
    <ds:schemaRef ds:uri="http://schemas.openxmlformats.org/package/2006/metadata/core-properties"/>
    <ds:schemaRef ds:uri="90b86881-fc1d-4290-a835-12cc5ba6126b"/>
    <ds:schemaRef ds:uri="http://www.w3.org/XML/1998/namespace"/>
  </ds:schemaRefs>
</ds:datastoreItem>
</file>

<file path=customXml/itemProps2.xml><?xml version="1.0" encoding="utf-8"?>
<ds:datastoreItem xmlns:ds="http://schemas.openxmlformats.org/officeDocument/2006/customXml" ds:itemID="{D1639EFC-E6C3-458A-A77D-AC703F79AB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b86881-fc1d-4290-a835-12cc5ba6126b"/>
    <ds:schemaRef ds:uri="92cbd5d2-44aa-4705-8057-18ffbd5868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3E64D5-2F9A-43AA-A75D-FC6B2ABCA5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2448</Words>
  <Characters>13959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Pennsylvania Department of Health</Company>
  <LinksUpToDate>false</LinksUpToDate>
  <CharactersWithSpaces>16375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bsimpson</dc:creator>
  <cp:keywords/>
  <cp:lastModifiedBy>Gregorowicz, Rebekah</cp:lastModifiedBy>
  <cp:revision>2</cp:revision>
  <cp:lastPrinted>2016-02-26T16:27:00Z</cp:lastPrinted>
  <dcterms:created xsi:type="dcterms:W3CDTF">2020-08-24T18:29:00Z</dcterms:created>
  <dcterms:modified xsi:type="dcterms:W3CDTF">2020-08-24T18:29:00Z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0x010100815547CF363AF1478A31917AC09A3F71</vt:lpwstr>
  </property>
  <property fmtid="{D5CDD505-2E9C-101B-9397-08002B2CF9AE}" pid="3" name="_dlc_DocIdItemGuid">
    <vt:lpwstr>cc1b6596-e0ef-4131-a132-3cca32fab7a1</vt:lpwstr>
  </property>
</Properties>
</file>