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7A994C" w14:textId="77777777" w:rsidR="002A0312" w:rsidRDefault="002A0312" w:rsidP="00EB33B4">
      <w:pPr>
        <w:ind w:left="0" w:firstLine="0"/>
      </w:pPr>
    </w:p>
    <w:p w14:paraId="5057E448" w14:textId="77777777" w:rsidR="0012679C" w:rsidRDefault="0012679C" w:rsidP="00EB33B4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rPr>
          <w:rFonts w:eastAsia="Times New Roman" w:cs="Times New Roman"/>
          <w:color w:val="000000"/>
        </w:rPr>
      </w:pPr>
    </w:p>
    <w:p w14:paraId="56DD78AB" w14:textId="77777777" w:rsidR="00EB33B4" w:rsidRPr="00EB33B4" w:rsidRDefault="00EB33B4" w:rsidP="00EB33B4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>To All Suppliers:</w:t>
      </w:r>
    </w:p>
    <w:p w14:paraId="096B2226" w14:textId="77777777" w:rsidR="00EB33B4" w:rsidRPr="00EB33B4" w:rsidRDefault="00EB33B4" w:rsidP="00EB33B4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rPr>
          <w:rFonts w:eastAsia="Times New Roman" w:cs="Times New Roman"/>
          <w:color w:val="000000"/>
        </w:rPr>
      </w:pPr>
    </w:p>
    <w:p w14:paraId="6E09C01A" w14:textId="77777777" w:rsidR="00EB33B4" w:rsidRPr="00EB33B4" w:rsidRDefault="00EB33B4" w:rsidP="00EB33B4">
      <w:pPr>
        <w:widowControl w:val="0"/>
        <w:tabs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jc w:val="both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 xml:space="preserve">The Commonwealth of Pennsylvania defines a solicitation “Addendum” as an addition to or amendment of the original terms, conditions, specifications, or instructions of a procurement solicitation (e.g., Invitation for Bids or Request for Proposals), including but not limited to questions and answers, which are considered a material part of the solicitation. </w:t>
      </w:r>
    </w:p>
    <w:p w14:paraId="071B9D69" w14:textId="77777777" w:rsidR="00EB33B4" w:rsidRPr="00EB33B4" w:rsidRDefault="00EB33B4" w:rsidP="00EB33B4">
      <w:pPr>
        <w:widowControl w:val="0"/>
        <w:tabs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color w:val="000000"/>
        </w:rPr>
      </w:pPr>
    </w:p>
    <w:p w14:paraId="49727147" w14:textId="77777777" w:rsidR="00EB33B4" w:rsidRPr="00EB33B4" w:rsidRDefault="00EB33B4" w:rsidP="00EB33B4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b/>
          <w:color w:val="000000"/>
          <w:u w:val="single"/>
        </w:rPr>
      </w:pPr>
      <w:r w:rsidRPr="00EB33B4">
        <w:rPr>
          <w:rFonts w:eastAsia="Times New Roman" w:cs="Times New Roman"/>
          <w:b/>
          <w:color w:val="000000"/>
          <w:u w:val="single"/>
        </w:rPr>
        <w:t>Please see the following update:</w:t>
      </w:r>
    </w:p>
    <w:p w14:paraId="46708A1C" w14:textId="77777777" w:rsidR="00EB33B4" w:rsidRPr="00EB33B4" w:rsidRDefault="00EB33B4" w:rsidP="00EB33B4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b/>
          <w:color w:val="000000"/>
          <w:u w:val="single"/>
        </w:rPr>
      </w:pPr>
    </w:p>
    <w:p w14:paraId="666F1B6D" w14:textId="4BD006FA" w:rsidR="00EB33B4" w:rsidRDefault="00EB33B4" w:rsidP="00EB33B4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 xml:space="preserve">Addendum </w:t>
      </w:r>
      <w:r w:rsidRPr="0084490D">
        <w:rPr>
          <w:rFonts w:eastAsia="Times New Roman" w:cs="Times New Roman"/>
          <w:color w:val="000000"/>
        </w:rPr>
        <w:t>#</w:t>
      </w:r>
      <w:r w:rsidR="00787CD7">
        <w:rPr>
          <w:rFonts w:eastAsia="Times New Roman" w:cs="Times New Roman"/>
          <w:color w:val="000000"/>
        </w:rPr>
        <w:t>4</w:t>
      </w:r>
      <w:r w:rsidR="00300CFF">
        <w:rPr>
          <w:rFonts w:eastAsia="Times New Roman" w:cs="Times New Roman"/>
          <w:color w:val="000000"/>
        </w:rPr>
        <w:t xml:space="preserve"> </w:t>
      </w:r>
      <w:r w:rsidRPr="00EB33B4">
        <w:rPr>
          <w:rFonts w:eastAsia="Times New Roman" w:cs="Times New Roman"/>
          <w:color w:val="000000"/>
        </w:rPr>
        <w:t xml:space="preserve">does the following: </w:t>
      </w:r>
    </w:p>
    <w:p w14:paraId="3AF7D0AF" w14:textId="77777777" w:rsidR="00966922" w:rsidRDefault="00966922" w:rsidP="00EB33B4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color w:val="000000"/>
        </w:rPr>
      </w:pPr>
    </w:p>
    <w:p w14:paraId="311C5BD1" w14:textId="68B853BB" w:rsidR="00A84F2B" w:rsidRDefault="00A84F2B" w:rsidP="00A84F2B">
      <w:pPr>
        <w:pStyle w:val="ListParagraph"/>
        <w:widowControl w:val="0"/>
        <w:numPr>
          <w:ilvl w:val="0"/>
          <w:numId w:val="3"/>
        </w:numPr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 xml:space="preserve">Updated Statement of Work to include this updated section on the water reporting requirements: </w:t>
      </w:r>
    </w:p>
    <w:p w14:paraId="1D064429" w14:textId="77777777" w:rsidR="00A84F2B" w:rsidRPr="00A84F2B" w:rsidRDefault="00A84F2B" w:rsidP="00A84F2B">
      <w:pPr>
        <w:pStyle w:val="ListParagraph"/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2160" w:firstLine="0"/>
        <w:rPr>
          <w:rFonts w:eastAsia="Times New Roman" w:cs="Times New Roman"/>
          <w:color w:val="000000"/>
        </w:rPr>
      </w:pPr>
    </w:p>
    <w:p w14:paraId="6CC7BC11" w14:textId="498758C7" w:rsidR="009A7183" w:rsidRPr="00A84F2B" w:rsidRDefault="00A84F2B" w:rsidP="00A84F2B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1800" w:firstLine="0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*</w:t>
      </w:r>
      <w:r w:rsidRPr="00A84F2B">
        <w:rPr>
          <w:sz w:val="23"/>
          <w:szCs w:val="23"/>
        </w:rPr>
        <w:t xml:space="preserve">It will be the Bidders responsibility to </w:t>
      </w:r>
      <w:r w:rsidRPr="00A84F2B">
        <w:rPr>
          <w:b/>
          <w:bCs/>
          <w:color w:val="FF0000"/>
          <w:sz w:val="23"/>
          <w:szCs w:val="23"/>
        </w:rPr>
        <w:t xml:space="preserve">ensure that </w:t>
      </w:r>
      <w:r w:rsidRPr="00A84F2B">
        <w:rPr>
          <w:sz w:val="23"/>
          <w:szCs w:val="23"/>
        </w:rPr>
        <w:t xml:space="preserve">laboratory test results </w:t>
      </w:r>
      <w:r w:rsidRPr="00A84F2B">
        <w:rPr>
          <w:b/>
          <w:bCs/>
          <w:color w:val="FF0000"/>
          <w:sz w:val="23"/>
          <w:szCs w:val="23"/>
        </w:rPr>
        <w:t xml:space="preserve">are reported to PA DEP </w:t>
      </w:r>
      <w:r w:rsidRPr="00A84F2B">
        <w:rPr>
          <w:b/>
          <w:bCs/>
          <w:color w:val="4471C4"/>
          <w:sz w:val="23"/>
          <w:szCs w:val="23"/>
        </w:rPr>
        <w:t>thru DWELR</w:t>
      </w:r>
      <w:r w:rsidRPr="00A84F2B">
        <w:rPr>
          <w:sz w:val="23"/>
          <w:szCs w:val="23"/>
        </w:rPr>
        <w:t>, for the month in which sampling was performed no later than the 10</w:t>
      </w:r>
      <w:r w:rsidRPr="00A84F2B">
        <w:rPr>
          <w:sz w:val="16"/>
          <w:szCs w:val="16"/>
        </w:rPr>
        <w:t xml:space="preserve">th </w:t>
      </w:r>
      <w:r w:rsidRPr="00A84F2B">
        <w:rPr>
          <w:sz w:val="23"/>
          <w:szCs w:val="23"/>
        </w:rPr>
        <w:t xml:space="preserve">of the subsequent month. Electronic copies of the laboratory test results shall </w:t>
      </w:r>
      <w:r w:rsidRPr="00A84F2B">
        <w:rPr>
          <w:b/>
          <w:bCs/>
          <w:color w:val="FF0000"/>
          <w:sz w:val="23"/>
          <w:szCs w:val="23"/>
        </w:rPr>
        <w:t xml:space="preserve">also </w:t>
      </w:r>
      <w:r w:rsidRPr="00A84F2B">
        <w:rPr>
          <w:sz w:val="23"/>
          <w:szCs w:val="23"/>
        </w:rPr>
        <w:t xml:space="preserve">be forwarded to the email addresses below: </w:t>
      </w:r>
      <w:r w:rsidR="009D0BCD" w:rsidRPr="00A84F2B">
        <w:rPr>
          <w:rFonts w:eastAsia="Times New Roman" w:cs="Times New Roman"/>
          <w:color w:val="000000"/>
        </w:rPr>
        <w:t xml:space="preserve"> </w:t>
      </w:r>
      <w:r w:rsidR="00966922" w:rsidRPr="00A84F2B">
        <w:rPr>
          <w:rFonts w:eastAsia="Times New Roman" w:cs="Times New Roman"/>
          <w:color w:val="000000"/>
        </w:rPr>
        <w:t xml:space="preserve"> </w:t>
      </w:r>
      <w:r w:rsidR="009D0BCD" w:rsidRPr="00A84F2B">
        <w:rPr>
          <w:rFonts w:eastAsia="Times New Roman" w:cs="Times New Roman"/>
          <w:color w:val="000000"/>
        </w:rPr>
        <w:t xml:space="preserve">   </w:t>
      </w:r>
      <w:r w:rsidR="009A7183" w:rsidRPr="00A84F2B">
        <w:rPr>
          <w:rFonts w:eastAsia="Times New Roman" w:cs="Times New Roman"/>
          <w:color w:val="000000"/>
        </w:rPr>
        <w:t xml:space="preserve"> </w:t>
      </w:r>
    </w:p>
    <w:p w14:paraId="10D6C760" w14:textId="77777777" w:rsidR="00EB33B4" w:rsidRPr="00EB33B4" w:rsidRDefault="00EB33B4" w:rsidP="00EB33B4">
      <w:pPr>
        <w:widowControl w:val="0"/>
        <w:tabs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jc w:val="both"/>
        <w:rPr>
          <w:rFonts w:eastAsia="Times New Roman" w:cs="Times New Roman"/>
          <w:color w:val="000000"/>
        </w:rPr>
      </w:pPr>
    </w:p>
    <w:p w14:paraId="1AAB70A4" w14:textId="5C687A22" w:rsidR="00EB33B4" w:rsidRPr="00EB33B4" w:rsidRDefault="00EB33B4" w:rsidP="00EB33B4">
      <w:pPr>
        <w:widowControl w:val="0"/>
        <w:tabs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jc w:val="both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>Except as clarified and amended by this Addendum, the terms, conditions, specifications, and instructions of the solicitation and any previous Addendum(s), remain as originally written.</w:t>
      </w:r>
    </w:p>
    <w:p w14:paraId="3E0CF0FC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</w:p>
    <w:p w14:paraId="1185D03D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>Regards,</w:t>
      </w:r>
    </w:p>
    <w:p w14:paraId="55925BB9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</w:p>
    <w:p w14:paraId="6AD59E72" w14:textId="2EE98A94" w:rsidR="00EB33B4" w:rsidRPr="00EB33B4" w:rsidRDefault="00D97B9B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Nannette McCreary/s/</w:t>
      </w:r>
    </w:p>
    <w:p w14:paraId="202C7E3E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</w:p>
    <w:p w14:paraId="65F3C9B1" w14:textId="13798BDD" w:rsidR="00EB33B4" w:rsidRPr="00EB33B4" w:rsidRDefault="00DE1DAC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 xml:space="preserve">Nannette McCreary </w:t>
      </w:r>
    </w:p>
    <w:p w14:paraId="548D7BD8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>Issuing Officer</w:t>
      </w:r>
    </w:p>
    <w:p w14:paraId="52D4E090" w14:textId="448BD03A" w:rsidR="00EB33B4" w:rsidRPr="00EB33B4" w:rsidRDefault="00EB33B4" w:rsidP="00EB33B4">
      <w:pPr>
        <w:spacing w:line="240" w:lineRule="auto"/>
        <w:ind w:left="0" w:firstLine="0"/>
        <w:rPr>
          <w:rFonts w:eastAsia="Times New Roman" w:cs="Times New Roman"/>
        </w:rPr>
      </w:pPr>
      <w:r w:rsidRPr="00EB33B4">
        <w:rPr>
          <w:rFonts w:eastAsia="Times New Roman" w:cs="Times New Roman"/>
        </w:rPr>
        <w:t>P</w:t>
      </w:r>
      <w:r w:rsidR="004B789F">
        <w:rPr>
          <w:rFonts w:eastAsia="Times New Roman" w:cs="Times New Roman"/>
        </w:rPr>
        <w:t xml:space="preserve">ennDOT Engineering District 9-0 </w:t>
      </w:r>
    </w:p>
    <w:p w14:paraId="4BB7DF03" w14:textId="1B8F9007" w:rsidR="00EB33B4" w:rsidRPr="00EB33B4" w:rsidRDefault="004B789F" w:rsidP="00EB33B4">
      <w:pPr>
        <w:spacing w:line="240" w:lineRule="auto"/>
        <w:ind w:left="0" w:firstLine="0"/>
        <w:rPr>
          <w:rFonts w:eastAsia="Times New Roman" w:cs="Times New Roman"/>
        </w:rPr>
      </w:pPr>
      <w:r>
        <w:rPr>
          <w:rFonts w:eastAsia="Times New Roman" w:cs="Times New Roman"/>
        </w:rPr>
        <w:t>1620 N. Juniata St., Hollidaysburg PA 16648</w:t>
      </w:r>
    </w:p>
    <w:p w14:paraId="67F342BD" w14:textId="20953BCB" w:rsidR="00EB33B4" w:rsidRPr="00EB33B4" w:rsidRDefault="00EB33B4" w:rsidP="00EB33B4">
      <w:pPr>
        <w:spacing w:line="240" w:lineRule="auto"/>
        <w:ind w:left="0" w:firstLine="0"/>
        <w:rPr>
          <w:rFonts w:eastAsia="Times New Roman" w:cs="Times New Roman"/>
        </w:rPr>
      </w:pPr>
      <w:r w:rsidRPr="00EB33B4">
        <w:rPr>
          <w:rFonts w:eastAsia="Times New Roman" w:cs="Times New Roman"/>
        </w:rPr>
        <w:t xml:space="preserve">Phone: </w:t>
      </w:r>
      <w:r w:rsidR="00A32E2F">
        <w:rPr>
          <w:rFonts w:eastAsia="Times New Roman" w:cs="Times New Roman"/>
        </w:rPr>
        <w:t>814-696-7269</w:t>
      </w:r>
    </w:p>
    <w:p w14:paraId="7A5445E4" w14:textId="77777777" w:rsidR="00EB33B4" w:rsidRPr="00EB33B4" w:rsidRDefault="00EB33B4" w:rsidP="00EB33B4">
      <w:pPr>
        <w:spacing w:line="240" w:lineRule="auto"/>
        <w:ind w:left="0" w:firstLine="0"/>
        <w:rPr>
          <w:rFonts w:eastAsia="Times New Roman" w:cs="Times New Roman"/>
          <w:color w:val="000000"/>
        </w:rPr>
      </w:pPr>
      <w:r w:rsidRPr="00325871">
        <w:rPr>
          <w:rFonts w:eastAsia="Times New Roman" w:cs="Times New Roman"/>
          <w:color w:val="0000FF"/>
          <w:u w:val="single"/>
        </w:rPr>
        <w:t>www.penndot.gov</w:t>
      </w:r>
    </w:p>
    <w:p w14:paraId="0E0A37FD" w14:textId="77777777" w:rsidR="00EB33B4" w:rsidRPr="00325871" w:rsidRDefault="00EB33B4" w:rsidP="00EB33B4">
      <w:pPr>
        <w:ind w:left="0" w:firstLine="0"/>
      </w:pPr>
    </w:p>
    <w:p w14:paraId="391297A3" w14:textId="77777777" w:rsidR="00325871" w:rsidRDefault="00325871" w:rsidP="00325871">
      <w:pPr>
        <w:ind w:left="0" w:firstLine="0"/>
      </w:pPr>
    </w:p>
    <w:p w14:paraId="195020EF" w14:textId="77777777" w:rsidR="00325871" w:rsidRDefault="00325871" w:rsidP="00325871">
      <w:pPr>
        <w:ind w:left="0" w:firstLine="0"/>
      </w:pPr>
    </w:p>
    <w:sectPr w:rsidR="00325871" w:rsidSect="002A66FD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4EE13B" w14:textId="77777777" w:rsidR="00C4661E" w:rsidRDefault="00C4661E" w:rsidP="00EB33B4">
      <w:pPr>
        <w:spacing w:line="240" w:lineRule="auto"/>
      </w:pPr>
      <w:r>
        <w:separator/>
      </w:r>
    </w:p>
  </w:endnote>
  <w:endnote w:type="continuationSeparator" w:id="0">
    <w:p w14:paraId="541C9E31" w14:textId="77777777" w:rsidR="00C4661E" w:rsidRDefault="00C4661E" w:rsidP="00EB33B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15762336"/>
      <w:docPartObj>
        <w:docPartGallery w:val="Page Numbers (Bottom of Page)"/>
        <w:docPartUnique/>
      </w:docPartObj>
    </w:sdtPr>
    <w:sdtContent>
      <w:sdt>
        <w:sdtPr>
          <w:id w:val="1645940574"/>
          <w:docPartObj>
            <w:docPartGallery w:val="Page Numbers (Top of Page)"/>
            <w:docPartUnique/>
          </w:docPartObj>
        </w:sdtPr>
        <w:sdtContent>
          <w:p w14:paraId="17E3D52F" w14:textId="77777777" w:rsidR="00325871" w:rsidRDefault="00325871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A7628C5" w14:textId="77777777" w:rsidR="00325871" w:rsidRDefault="00325871" w:rsidP="00325871">
    <w:pPr>
      <w:pStyle w:val="Footer"/>
      <w:ind w:left="0" w:firstLine="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73152903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676ECE2E" w14:textId="77777777" w:rsidR="00EB33B4" w:rsidRPr="00325871" w:rsidRDefault="00EB33B4">
            <w:pPr>
              <w:pStyle w:val="Footer"/>
              <w:jc w:val="right"/>
            </w:pPr>
            <w:r w:rsidRPr="00325871">
              <w:t xml:space="preserve">Page </w:t>
            </w:r>
            <w:r w:rsidRPr="00325871">
              <w:rPr>
                <w:b/>
                <w:bCs/>
              </w:rPr>
              <w:fldChar w:fldCharType="begin"/>
            </w:r>
            <w:r w:rsidRPr="00325871">
              <w:rPr>
                <w:b/>
                <w:bCs/>
              </w:rPr>
              <w:instrText xml:space="preserve"> PAGE </w:instrText>
            </w:r>
            <w:r w:rsidRPr="00325871">
              <w:rPr>
                <w:b/>
                <w:bCs/>
              </w:rPr>
              <w:fldChar w:fldCharType="separate"/>
            </w:r>
            <w:r w:rsidRPr="00325871">
              <w:rPr>
                <w:b/>
                <w:bCs/>
                <w:noProof/>
              </w:rPr>
              <w:t>2</w:t>
            </w:r>
            <w:r w:rsidRPr="00325871">
              <w:rPr>
                <w:b/>
                <w:bCs/>
              </w:rPr>
              <w:fldChar w:fldCharType="end"/>
            </w:r>
            <w:r w:rsidRPr="00325871">
              <w:t xml:space="preserve"> of </w:t>
            </w:r>
            <w:r w:rsidRPr="00325871">
              <w:rPr>
                <w:b/>
                <w:bCs/>
              </w:rPr>
              <w:fldChar w:fldCharType="begin"/>
            </w:r>
            <w:r w:rsidRPr="00325871">
              <w:rPr>
                <w:b/>
                <w:bCs/>
              </w:rPr>
              <w:instrText xml:space="preserve"> NUMPAGES  </w:instrText>
            </w:r>
            <w:r w:rsidRPr="00325871">
              <w:rPr>
                <w:b/>
                <w:bCs/>
              </w:rPr>
              <w:fldChar w:fldCharType="separate"/>
            </w:r>
            <w:r w:rsidRPr="00325871">
              <w:rPr>
                <w:b/>
                <w:bCs/>
                <w:noProof/>
              </w:rPr>
              <w:t>2</w:t>
            </w:r>
            <w:r w:rsidRPr="00325871">
              <w:rPr>
                <w:b/>
                <w:bCs/>
              </w:rPr>
              <w:fldChar w:fldCharType="end"/>
            </w:r>
          </w:p>
        </w:sdtContent>
      </w:sdt>
    </w:sdtContent>
  </w:sdt>
  <w:p w14:paraId="20E8A3EA" w14:textId="77777777" w:rsidR="00EB33B4" w:rsidRDefault="00EB33B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66851A" w14:textId="77777777" w:rsidR="00C4661E" w:rsidRDefault="00C4661E" w:rsidP="00EB33B4">
      <w:pPr>
        <w:spacing w:line="240" w:lineRule="auto"/>
      </w:pPr>
      <w:r>
        <w:separator/>
      </w:r>
    </w:p>
  </w:footnote>
  <w:footnote w:type="continuationSeparator" w:id="0">
    <w:p w14:paraId="53A935FF" w14:textId="77777777" w:rsidR="00C4661E" w:rsidRDefault="00C4661E" w:rsidP="00EB33B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36659D" w14:textId="77777777" w:rsidR="00EB33B4" w:rsidRDefault="00EB33B4" w:rsidP="00EB33B4">
    <w:pPr>
      <w:pStyle w:val="Header"/>
      <w:ind w:left="0" w:firstLine="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E64C23" w14:textId="77777777" w:rsidR="002A66FD" w:rsidRPr="00AF647A" w:rsidRDefault="00455D71" w:rsidP="00AF647A">
    <w:pPr>
      <w:pStyle w:val="Header"/>
      <w:ind w:left="-1170" w:firstLine="0"/>
      <w:rPr>
        <w:color w:val="BFBFBF" w:themeColor="background1" w:themeShade="BF"/>
        <w:sz w:val="16"/>
        <w:szCs w:val="16"/>
      </w:rPr>
    </w:pPr>
    <w:r>
      <w:rPr>
        <w:color w:val="BFBFBF" w:themeColor="background1" w:themeShade="BF"/>
        <w:sz w:val="16"/>
        <w:szCs w:val="16"/>
      </w:rPr>
      <w:t xml:space="preserve">                     OS-34 (</w:t>
    </w:r>
    <w:r w:rsidR="00AF647A" w:rsidRPr="00AF647A">
      <w:rPr>
        <w:color w:val="BFBFBF" w:themeColor="background1" w:themeShade="BF"/>
        <w:sz w:val="16"/>
        <w:szCs w:val="16"/>
      </w:rPr>
      <w:t>6</w:t>
    </w:r>
    <w:r>
      <w:rPr>
        <w:color w:val="BFBFBF" w:themeColor="background1" w:themeShade="BF"/>
        <w:sz w:val="16"/>
        <w:szCs w:val="16"/>
      </w:rPr>
      <w:t>-</w:t>
    </w:r>
    <w:r w:rsidR="00AF647A" w:rsidRPr="00AF647A">
      <w:rPr>
        <w:color w:val="BFBFBF" w:themeColor="background1" w:themeShade="BF"/>
        <w:sz w:val="16"/>
        <w:szCs w:val="16"/>
      </w:rPr>
      <w:t>19)</w:t>
    </w:r>
  </w:p>
  <w:p w14:paraId="56038A4B" w14:textId="77777777" w:rsidR="00EB33B4" w:rsidRDefault="00260FA9" w:rsidP="00EB33B4">
    <w:pPr>
      <w:pStyle w:val="Header"/>
      <w:ind w:left="0" w:firstLine="0"/>
    </w:pPr>
    <w:r w:rsidRPr="006868F8">
      <w:rPr>
        <w:noProof/>
      </w:rPr>
      <w:drawing>
        <wp:inline distT="0" distB="0" distL="0" distR="0" wp14:anchorId="5F1983EB" wp14:editId="70E6C774">
          <wp:extent cx="2400300" cy="510540"/>
          <wp:effectExtent l="0" t="0" r="0" b="3810"/>
          <wp:docPr id="1" name="Picture 1" descr="2008PennDOT28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2008PennDOT28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00300" cy="5105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0DD4632" w14:textId="77777777" w:rsidR="00260FA9" w:rsidRDefault="00260FA9" w:rsidP="00EB33B4">
    <w:pPr>
      <w:pStyle w:val="Header"/>
      <w:ind w:left="0" w:firstLine="0"/>
    </w:pPr>
  </w:p>
  <w:tbl>
    <w:tblPr>
      <w:tblW w:w="9517" w:type="dxa"/>
      <w:tblInd w:w="10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2497"/>
      <w:gridCol w:w="7020"/>
    </w:tblGrid>
    <w:tr w:rsidR="00260FA9" w:rsidRPr="00260FA9" w14:paraId="65655C83" w14:textId="77777777" w:rsidTr="00CE7539">
      <w:trPr>
        <w:trHeight w:val="345"/>
      </w:trPr>
      <w:tc>
        <w:tcPr>
          <w:tcW w:w="2497" w:type="dxa"/>
        </w:tcPr>
        <w:p w14:paraId="23DADC09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Date:</w:t>
          </w:r>
        </w:p>
      </w:tc>
      <w:tc>
        <w:tcPr>
          <w:tcW w:w="7020" w:type="dxa"/>
          <w:vAlign w:val="center"/>
        </w:tcPr>
        <w:p w14:paraId="1E380004" w14:textId="01455032" w:rsidR="00260FA9" w:rsidRPr="00260FA9" w:rsidRDefault="004A6187" w:rsidP="00260FA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>08/</w:t>
          </w:r>
          <w:r w:rsidR="00A84F2B">
            <w:rPr>
              <w:rFonts w:eastAsia="Times New Roman" w:cs="Times New Roman"/>
              <w:b/>
              <w:color w:val="000000"/>
            </w:rPr>
            <w:t>22</w:t>
          </w:r>
          <w:r>
            <w:rPr>
              <w:rFonts w:eastAsia="Times New Roman" w:cs="Times New Roman"/>
              <w:b/>
              <w:color w:val="000000"/>
            </w:rPr>
            <w:t>/202</w:t>
          </w:r>
          <w:r w:rsidR="00671BEA">
            <w:rPr>
              <w:rFonts w:eastAsia="Times New Roman" w:cs="Times New Roman"/>
              <w:b/>
              <w:color w:val="000000"/>
            </w:rPr>
            <w:t>5</w:t>
          </w:r>
        </w:p>
      </w:tc>
    </w:tr>
    <w:tr w:rsidR="00260FA9" w:rsidRPr="00260FA9" w14:paraId="336CD680" w14:textId="77777777" w:rsidTr="00CE7539">
      <w:trPr>
        <w:trHeight w:val="345"/>
      </w:trPr>
      <w:tc>
        <w:tcPr>
          <w:tcW w:w="2497" w:type="dxa"/>
        </w:tcPr>
        <w:p w14:paraId="7C9AFD3B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Subject:</w:t>
          </w:r>
        </w:p>
      </w:tc>
      <w:tc>
        <w:tcPr>
          <w:tcW w:w="7020" w:type="dxa"/>
          <w:vAlign w:val="center"/>
        </w:tcPr>
        <w:p w14:paraId="60F1B2FF" w14:textId="43100F64" w:rsidR="00260FA9" w:rsidRPr="00260FA9" w:rsidRDefault="004A6187" w:rsidP="00260FA9">
          <w:pPr>
            <w:tabs>
              <w:tab w:val="center" w:pos="4320"/>
              <w:tab w:val="right" w:pos="8640"/>
            </w:tabs>
            <w:spacing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>Change to IFB 610006</w:t>
          </w:r>
          <w:r w:rsidR="00671BEA">
            <w:rPr>
              <w:rFonts w:eastAsia="Times New Roman" w:cs="Times New Roman"/>
              <w:b/>
              <w:color w:val="000000"/>
            </w:rPr>
            <w:t>4177</w:t>
          </w:r>
        </w:p>
      </w:tc>
    </w:tr>
    <w:tr w:rsidR="00260FA9" w:rsidRPr="00260FA9" w14:paraId="05075BE5" w14:textId="77777777" w:rsidTr="00CE7539">
      <w:trPr>
        <w:trHeight w:val="332"/>
      </w:trPr>
      <w:tc>
        <w:tcPr>
          <w:tcW w:w="2497" w:type="dxa"/>
        </w:tcPr>
        <w:p w14:paraId="716DBB9F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Solicitation:</w:t>
          </w:r>
        </w:p>
      </w:tc>
      <w:tc>
        <w:tcPr>
          <w:tcW w:w="7020" w:type="dxa"/>
          <w:vAlign w:val="center"/>
        </w:tcPr>
        <w:p w14:paraId="19C3BBC6" w14:textId="3A765114" w:rsidR="00260FA9" w:rsidRPr="00260FA9" w:rsidRDefault="00027DC0" w:rsidP="00260FA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>IFB</w:t>
          </w:r>
          <w:r w:rsidR="00260FA9" w:rsidRPr="00260FA9">
            <w:rPr>
              <w:rFonts w:eastAsia="Times New Roman" w:cs="Times New Roman"/>
              <w:b/>
              <w:color w:val="000000"/>
            </w:rPr>
            <w:t xml:space="preserve"> </w:t>
          </w:r>
          <w:r>
            <w:rPr>
              <w:rFonts w:eastAsia="Times New Roman" w:cs="Times New Roman"/>
              <w:b/>
              <w:color w:val="000000"/>
            </w:rPr>
            <w:t>#61000</w:t>
          </w:r>
          <w:r w:rsidR="00261E2A">
            <w:rPr>
              <w:rFonts w:eastAsia="Times New Roman" w:cs="Times New Roman"/>
              <w:b/>
              <w:color w:val="000000"/>
            </w:rPr>
            <w:t>6</w:t>
          </w:r>
          <w:r w:rsidR="00671BEA">
            <w:rPr>
              <w:rFonts w:eastAsia="Times New Roman" w:cs="Times New Roman"/>
              <w:b/>
              <w:color w:val="000000"/>
            </w:rPr>
            <w:t>4177</w:t>
          </w:r>
        </w:p>
      </w:tc>
    </w:tr>
    <w:tr w:rsidR="00260FA9" w:rsidRPr="00260FA9" w14:paraId="75F36820" w14:textId="77777777" w:rsidTr="00CE7539">
      <w:trPr>
        <w:trHeight w:val="345"/>
      </w:trPr>
      <w:tc>
        <w:tcPr>
          <w:tcW w:w="2497" w:type="dxa"/>
        </w:tcPr>
        <w:p w14:paraId="065D262E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Due Date/Time:</w:t>
          </w:r>
        </w:p>
      </w:tc>
      <w:tc>
        <w:tcPr>
          <w:tcW w:w="7020" w:type="dxa"/>
          <w:vAlign w:val="center"/>
        </w:tcPr>
        <w:p w14:paraId="3E8E58DA" w14:textId="3FE8286F" w:rsidR="00260FA9" w:rsidRPr="00260FA9" w:rsidRDefault="00312D59" w:rsidP="00260FA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>0</w:t>
          </w:r>
          <w:r w:rsidR="00535EF2">
            <w:rPr>
              <w:rFonts w:eastAsia="Times New Roman" w:cs="Times New Roman"/>
              <w:b/>
              <w:color w:val="000000"/>
            </w:rPr>
            <w:t>9/02</w:t>
          </w:r>
          <w:r w:rsidR="00300CFF">
            <w:rPr>
              <w:rFonts w:eastAsia="Times New Roman" w:cs="Times New Roman"/>
              <w:b/>
              <w:color w:val="000000"/>
            </w:rPr>
            <w:t>/2</w:t>
          </w:r>
          <w:r w:rsidR="009F74DB">
            <w:rPr>
              <w:rFonts w:eastAsia="Times New Roman" w:cs="Times New Roman"/>
              <w:b/>
              <w:color w:val="000000"/>
            </w:rPr>
            <w:t>5</w:t>
          </w:r>
          <w:r w:rsidR="00300CFF">
            <w:rPr>
              <w:rFonts w:eastAsia="Times New Roman" w:cs="Times New Roman"/>
              <w:b/>
              <w:color w:val="000000"/>
            </w:rPr>
            <w:t>, 1</w:t>
          </w:r>
          <w:r w:rsidR="00A84320">
            <w:rPr>
              <w:rFonts w:eastAsia="Times New Roman" w:cs="Times New Roman"/>
              <w:b/>
              <w:color w:val="000000"/>
            </w:rPr>
            <w:t>1</w:t>
          </w:r>
          <w:r w:rsidR="00300CFF">
            <w:rPr>
              <w:rFonts w:eastAsia="Times New Roman" w:cs="Times New Roman"/>
              <w:b/>
              <w:color w:val="000000"/>
            </w:rPr>
            <w:t>:00 AM</w:t>
          </w:r>
        </w:p>
      </w:tc>
    </w:tr>
    <w:tr w:rsidR="00260FA9" w:rsidRPr="00260FA9" w14:paraId="3FE02C13" w14:textId="77777777" w:rsidTr="00CE7539">
      <w:trPr>
        <w:trHeight w:val="345"/>
      </w:trPr>
      <w:tc>
        <w:tcPr>
          <w:tcW w:w="2497" w:type="dxa"/>
        </w:tcPr>
        <w:p w14:paraId="15EE9807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Addendum Number:</w:t>
          </w:r>
        </w:p>
      </w:tc>
      <w:tc>
        <w:tcPr>
          <w:tcW w:w="7020" w:type="dxa"/>
          <w:vAlign w:val="center"/>
        </w:tcPr>
        <w:p w14:paraId="7D4AF684" w14:textId="4934E52B" w:rsidR="00260FA9" w:rsidRPr="00260FA9" w:rsidRDefault="00A84F2B" w:rsidP="00260FA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>4</w:t>
          </w:r>
        </w:p>
      </w:tc>
    </w:tr>
  </w:tbl>
  <w:p w14:paraId="1607B424" w14:textId="77777777" w:rsidR="00EB33B4" w:rsidRPr="00CE7539" w:rsidRDefault="00260FA9">
    <w:pPr>
      <w:pStyle w:val="Header"/>
    </w:pPr>
    <w:r w:rsidRPr="00CE7539"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07E9B5C" wp14:editId="741AF9C0">
              <wp:simplePos x="0" y="0"/>
              <wp:positionH relativeFrom="margin">
                <wp:align>left</wp:align>
              </wp:positionH>
              <wp:positionV relativeFrom="paragraph">
                <wp:posOffset>245745</wp:posOffset>
              </wp:positionV>
              <wp:extent cx="6141720" cy="0"/>
              <wp:effectExtent l="0" t="19050" r="49530" b="38100"/>
              <wp:wrapNone/>
              <wp:docPr id="2" name="Straight Connector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41720" cy="0"/>
                      </a:xfrm>
                      <a:prstGeom prst="line">
                        <a:avLst/>
                      </a:prstGeom>
                      <a:noFill/>
                      <a:ln w="57150" cmpd="thickThin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D111CDC" id="Straight Connector 2" o:spid="_x0000_s1026" style="position:absolute;z-index:25166438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" from="0,19.35pt" to="483.6pt,1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" strokeweight="4.5pt">
              <v:stroke linestyle="thickThin"/>
              <w10:wrap anchorx="margin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691DBF"/>
    <w:multiLevelType w:val="hybridMultilevel"/>
    <w:tmpl w:val="B65ED574"/>
    <w:lvl w:ilvl="0" w:tplc="0409000F">
      <w:start w:val="1"/>
      <w:numFmt w:val="decimal"/>
      <w:lvlText w:val="%1."/>
      <w:lvlJc w:val="left"/>
      <w:pPr>
        <w:ind w:left="1446" w:hanging="360"/>
      </w:pPr>
    </w:lvl>
    <w:lvl w:ilvl="1" w:tplc="04090019" w:tentative="1">
      <w:start w:val="1"/>
      <w:numFmt w:val="lowerLetter"/>
      <w:lvlText w:val="%2."/>
      <w:lvlJc w:val="left"/>
      <w:pPr>
        <w:ind w:left="2166" w:hanging="360"/>
      </w:pPr>
    </w:lvl>
    <w:lvl w:ilvl="2" w:tplc="0409001B" w:tentative="1">
      <w:start w:val="1"/>
      <w:numFmt w:val="lowerRoman"/>
      <w:lvlText w:val="%3."/>
      <w:lvlJc w:val="right"/>
      <w:pPr>
        <w:ind w:left="2886" w:hanging="180"/>
      </w:pPr>
    </w:lvl>
    <w:lvl w:ilvl="3" w:tplc="0409000F" w:tentative="1">
      <w:start w:val="1"/>
      <w:numFmt w:val="decimal"/>
      <w:lvlText w:val="%4."/>
      <w:lvlJc w:val="left"/>
      <w:pPr>
        <w:ind w:left="3606" w:hanging="360"/>
      </w:pPr>
    </w:lvl>
    <w:lvl w:ilvl="4" w:tplc="04090019" w:tentative="1">
      <w:start w:val="1"/>
      <w:numFmt w:val="lowerLetter"/>
      <w:lvlText w:val="%5."/>
      <w:lvlJc w:val="left"/>
      <w:pPr>
        <w:ind w:left="4326" w:hanging="360"/>
      </w:pPr>
    </w:lvl>
    <w:lvl w:ilvl="5" w:tplc="0409001B" w:tentative="1">
      <w:start w:val="1"/>
      <w:numFmt w:val="lowerRoman"/>
      <w:lvlText w:val="%6."/>
      <w:lvlJc w:val="right"/>
      <w:pPr>
        <w:ind w:left="5046" w:hanging="180"/>
      </w:pPr>
    </w:lvl>
    <w:lvl w:ilvl="6" w:tplc="0409000F" w:tentative="1">
      <w:start w:val="1"/>
      <w:numFmt w:val="decimal"/>
      <w:lvlText w:val="%7."/>
      <w:lvlJc w:val="left"/>
      <w:pPr>
        <w:ind w:left="5766" w:hanging="360"/>
      </w:pPr>
    </w:lvl>
    <w:lvl w:ilvl="7" w:tplc="04090019" w:tentative="1">
      <w:start w:val="1"/>
      <w:numFmt w:val="lowerLetter"/>
      <w:lvlText w:val="%8."/>
      <w:lvlJc w:val="left"/>
      <w:pPr>
        <w:ind w:left="6486" w:hanging="360"/>
      </w:pPr>
    </w:lvl>
    <w:lvl w:ilvl="8" w:tplc="04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1" w15:restartNumberingAfterBreak="0">
    <w:nsid w:val="3BCF4588"/>
    <w:multiLevelType w:val="hybridMultilevel"/>
    <w:tmpl w:val="2F9CCECE"/>
    <w:lvl w:ilvl="0" w:tplc="03925842">
      <w:start w:val="1"/>
      <w:numFmt w:val="decimal"/>
      <w:lvlText w:val="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" w15:restartNumberingAfterBreak="0">
    <w:nsid w:val="3CB364BB"/>
    <w:multiLevelType w:val="hybridMultilevel"/>
    <w:tmpl w:val="055032A4"/>
    <w:lvl w:ilvl="0" w:tplc="4A96D182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num w:numId="1" w16cid:durableId="1970671454">
    <w:abstractNumId w:val="0"/>
  </w:num>
  <w:num w:numId="2" w16cid:durableId="136536608">
    <w:abstractNumId w:val="2"/>
  </w:num>
  <w:num w:numId="3" w16cid:durableId="88317489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33B4"/>
    <w:rsid w:val="00006A4B"/>
    <w:rsid w:val="00011AEF"/>
    <w:rsid w:val="000138E7"/>
    <w:rsid w:val="00016230"/>
    <w:rsid w:val="000201A1"/>
    <w:rsid w:val="00020510"/>
    <w:rsid w:val="00023DB7"/>
    <w:rsid w:val="00025CA6"/>
    <w:rsid w:val="00027DC0"/>
    <w:rsid w:val="00034997"/>
    <w:rsid w:val="00036F2B"/>
    <w:rsid w:val="00040C6D"/>
    <w:rsid w:val="00043216"/>
    <w:rsid w:val="000438D3"/>
    <w:rsid w:val="00054ED5"/>
    <w:rsid w:val="00056A71"/>
    <w:rsid w:val="00065957"/>
    <w:rsid w:val="0006609A"/>
    <w:rsid w:val="00076049"/>
    <w:rsid w:val="000805FF"/>
    <w:rsid w:val="00090D9E"/>
    <w:rsid w:val="00091F82"/>
    <w:rsid w:val="00094C66"/>
    <w:rsid w:val="00094EE7"/>
    <w:rsid w:val="00096E6D"/>
    <w:rsid w:val="000975B5"/>
    <w:rsid w:val="000A190C"/>
    <w:rsid w:val="000A7636"/>
    <w:rsid w:val="000B1EE9"/>
    <w:rsid w:val="000C05B9"/>
    <w:rsid w:val="000C08C5"/>
    <w:rsid w:val="000C3ED0"/>
    <w:rsid w:val="000C7515"/>
    <w:rsid w:val="000D198C"/>
    <w:rsid w:val="000D2972"/>
    <w:rsid w:val="000D7EBC"/>
    <w:rsid w:val="000E012A"/>
    <w:rsid w:val="000E062C"/>
    <w:rsid w:val="000E2F61"/>
    <w:rsid w:val="000E4720"/>
    <w:rsid w:val="000E7281"/>
    <w:rsid w:val="000F41D1"/>
    <w:rsid w:val="000F4FF5"/>
    <w:rsid w:val="000F72BE"/>
    <w:rsid w:val="0010302F"/>
    <w:rsid w:val="001053E7"/>
    <w:rsid w:val="001123D7"/>
    <w:rsid w:val="001139C3"/>
    <w:rsid w:val="00121D58"/>
    <w:rsid w:val="00123567"/>
    <w:rsid w:val="001264EF"/>
    <w:rsid w:val="0012679C"/>
    <w:rsid w:val="00133CCA"/>
    <w:rsid w:val="00150D70"/>
    <w:rsid w:val="00155123"/>
    <w:rsid w:val="001578BE"/>
    <w:rsid w:val="0016454C"/>
    <w:rsid w:val="00173961"/>
    <w:rsid w:val="001834BF"/>
    <w:rsid w:val="00185FF8"/>
    <w:rsid w:val="0019012A"/>
    <w:rsid w:val="001916D6"/>
    <w:rsid w:val="00194FDD"/>
    <w:rsid w:val="0019741E"/>
    <w:rsid w:val="001A0D8E"/>
    <w:rsid w:val="001A4DB8"/>
    <w:rsid w:val="001A4E9A"/>
    <w:rsid w:val="001B21B8"/>
    <w:rsid w:val="001B6E4C"/>
    <w:rsid w:val="001C4908"/>
    <w:rsid w:val="001D0922"/>
    <w:rsid w:val="001D0C21"/>
    <w:rsid w:val="001D1567"/>
    <w:rsid w:val="001D1892"/>
    <w:rsid w:val="001E340F"/>
    <w:rsid w:val="001E34AE"/>
    <w:rsid w:val="001E39E3"/>
    <w:rsid w:val="001E5A1E"/>
    <w:rsid w:val="00202402"/>
    <w:rsid w:val="00217B9D"/>
    <w:rsid w:val="002216DD"/>
    <w:rsid w:val="00221803"/>
    <w:rsid w:val="00223D76"/>
    <w:rsid w:val="00226EBA"/>
    <w:rsid w:val="002300EB"/>
    <w:rsid w:val="002404FA"/>
    <w:rsid w:val="00240ED4"/>
    <w:rsid w:val="00242392"/>
    <w:rsid w:val="00243483"/>
    <w:rsid w:val="00251F5F"/>
    <w:rsid w:val="00260FA9"/>
    <w:rsid w:val="00261E2A"/>
    <w:rsid w:val="00264E79"/>
    <w:rsid w:val="00266D44"/>
    <w:rsid w:val="00277B29"/>
    <w:rsid w:val="00284C29"/>
    <w:rsid w:val="00286972"/>
    <w:rsid w:val="00292564"/>
    <w:rsid w:val="00292840"/>
    <w:rsid w:val="00295B67"/>
    <w:rsid w:val="00297465"/>
    <w:rsid w:val="002A0312"/>
    <w:rsid w:val="002A0CED"/>
    <w:rsid w:val="002A598B"/>
    <w:rsid w:val="002A66FD"/>
    <w:rsid w:val="002B21D7"/>
    <w:rsid w:val="002C34F5"/>
    <w:rsid w:val="002C4AA2"/>
    <w:rsid w:val="002E0394"/>
    <w:rsid w:val="002E18E2"/>
    <w:rsid w:val="002E3E18"/>
    <w:rsid w:val="002F1D87"/>
    <w:rsid w:val="002F6864"/>
    <w:rsid w:val="00300CFF"/>
    <w:rsid w:val="00312D59"/>
    <w:rsid w:val="003149AC"/>
    <w:rsid w:val="00316B81"/>
    <w:rsid w:val="00320DE3"/>
    <w:rsid w:val="00321029"/>
    <w:rsid w:val="0032552E"/>
    <w:rsid w:val="00325871"/>
    <w:rsid w:val="003310ED"/>
    <w:rsid w:val="00331A3B"/>
    <w:rsid w:val="00335DE9"/>
    <w:rsid w:val="00337B6D"/>
    <w:rsid w:val="00337D2F"/>
    <w:rsid w:val="003434CF"/>
    <w:rsid w:val="003462DB"/>
    <w:rsid w:val="003556BC"/>
    <w:rsid w:val="003564B0"/>
    <w:rsid w:val="00364C65"/>
    <w:rsid w:val="00366C3E"/>
    <w:rsid w:val="003749A4"/>
    <w:rsid w:val="00376FC2"/>
    <w:rsid w:val="00385274"/>
    <w:rsid w:val="00385665"/>
    <w:rsid w:val="00385845"/>
    <w:rsid w:val="003902AC"/>
    <w:rsid w:val="00391F69"/>
    <w:rsid w:val="00392549"/>
    <w:rsid w:val="00393C09"/>
    <w:rsid w:val="00396778"/>
    <w:rsid w:val="003A49E0"/>
    <w:rsid w:val="003B07B4"/>
    <w:rsid w:val="003C18C8"/>
    <w:rsid w:val="003C68D7"/>
    <w:rsid w:val="003C762E"/>
    <w:rsid w:val="003D1F67"/>
    <w:rsid w:val="003D69D5"/>
    <w:rsid w:val="003E311D"/>
    <w:rsid w:val="003E3A84"/>
    <w:rsid w:val="003E4052"/>
    <w:rsid w:val="003E52F7"/>
    <w:rsid w:val="00406AC9"/>
    <w:rsid w:val="004074DC"/>
    <w:rsid w:val="00413979"/>
    <w:rsid w:val="00414182"/>
    <w:rsid w:val="00415293"/>
    <w:rsid w:val="00415FF7"/>
    <w:rsid w:val="004315E2"/>
    <w:rsid w:val="00434F01"/>
    <w:rsid w:val="00440162"/>
    <w:rsid w:val="00453B17"/>
    <w:rsid w:val="00455D4F"/>
    <w:rsid w:val="00455D71"/>
    <w:rsid w:val="00467562"/>
    <w:rsid w:val="00470BD5"/>
    <w:rsid w:val="00476E8B"/>
    <w:rsid w:val="00484E5F"/>
    <w:rsid w:val="00485620"/>
    <w:rsid w:val="004957DC"/>
    <w:rsid w:val="004A1958"/>
    <w:rsid w:val="004A6187"/>
    <w:rsid w:val="004A7BE8"/>
    <w:rsid w:val="004B27BF"/>
    <w:rsid w:val="004B6060"/>
    <w:rsid w:val="004B789F"/>
    <w:rsid w:val="004C36D2"/>
    <w:rsid w:val="004D0B2D"/>
    <w:rsid w:val="004D3BE9"/>
    <w:rsid w:val="004E0BA2"/>
    <w:rsid w:val="004E3567"/>
    <w:rsid w:val="004E64AF"/>
    <w:rsid w:val="00504822"/>
    <w:rsid w:val="005072B6"/>
    <w:rsid w:val="00514D97"/>
    <w:rsid w:val="00525708"/>
    <w:rsid w:val="00526193"/>
    <w:rsid w:val="0053163E"/>
    <w:rsid w:val="00531BF0"/>
    <w:rsid w:val="00532DEF"/>
    <w:rsid w:val="00533AC0"/>
    <w:rsid w:val="00535EF2"/>
    <w:rsid w:val="00540637"/>
    <w:rsid w:val="00543751"/>
    <w:rsid w:val="005448F2"/>
    <w:rsid w:val="00545234"/>
    <w:rsid w:val="00545D97"/>
    <w:rsid w:val="005469A6"/>
    <w:rsid w:val="00552E99"/>
    <w:rsid w:val="00556B65"/>
    <w:rsid w:val="00560A13"/>
    <w:rsid w:val="00560B24"/>
    <w:rsid w:val="00564A18"/>
    <w:rsid w:val="00565FA3"/>
    <w:rsid w:val="00573E39"/>
    <w:rsid w:val="0057588C"/>
    <w:rsid w:val="00575EB3"/>
    <w:rsid w:val="005771EB"/>
    <w:rsid w:val="005A20A1"/>
    <w:rsid w:val="005A27B7"/>
    <w:rsid w:val="005A2AF0"/>
    <w:rsid w:val="005A6704"/>
    <w:rsid w:val="005B49FA"/>
    <w:rsid w:val="005B68BF"/>
    <w:rsid w:val="005C0E11"/>
    <w:rsid w:val="005C5F67"/>
    <w:rsid w:val="005C776C"/>
    <w:rsid w:val="005D7605"/>
    <w:rsid w:val="005E0F39"/>
    <w:rsid w:val="005E2F3D"/>
    <w:rsid w:val="005F410B"/>
    <w:rsid w:val="005F4465"/>
    <w:rsid w:val="005F704F"/>
    <w:rsid w:val="006010A8"/>
    <w:rsid w:val="00606A73"/>
    <w:rsid w:val="0061216B"/>
    <w:rsid w:val="00614B79"/>
    <w:rsid w:val="00620BD4"/>
    <w:rsid w:val="0062270A"/>
    <w:rsid w:val="006340F3"/>
    <w:rsid w:val="00642422"/>
    <w:rsid w:val="0064703E"/>
    <w:rsid w:val="0066312A"/>
    <w:rsid w:val="00664B3C"/>
    <w:rsid w:val="00666DE0"/>
    <w:rsid w:val="00670EE3"/>
    <w:rsid w:val="00671BEA"/>
    <w:rsid w:val="006730C6"/>
    <w:rsid w:val="00675C39"/>
    <w:rsid w:val="00676A3D"/>
    <w:rsid w:val="00680352"/>
    <w:rsid w:val="0068390E"/>
    <w:rsid w:val="00683D34"/>
    <w:rsid w:val="00686ADC"/>
    <w:rsid w:val="00690A88"/>
    <w:rsid w:val="00693DA0"/>
    <w:rsid w:val="00694994"/>
    <w:rsid w:val="006A3831"/>
    <w:rsid w:val="006B14FD"/>
    <w:rsid w:val="006B2189"/>
    <w:rsid w:val="006C001C"/>
    <w:rsid w:val="006C069E"/>
    <w:rsid w:val="006C08AC"/>
    <w:rsid w:val="006C2D42"/>
    <w:rsid w:val="006C34DA"/>
    <w:rsid w:val="006C5374"/>
    <w:rsid w:val="006C670F"/>
    <w:rsid w:val="006D18D8"/>
    <w:rsid w:val="006E26B6"/>
    <w:rsid w:val="006F28EB"/>
    <w:rsid w:val="006F75A7"/>
    <w:rsid w:val="007007ED"/>
    <w:rsid w:val="00704E34"/>
    <w:rsid w:val="00705443"/>
    <w:rsid w:val="00707201"/>
    <w:rsid w:val="00707384"/>
    <w:rsid w:val="00710069"/>
    <w:rsid w:val="007126F2"/>
    <w:rsid w:val="007131EC"/>
    <w:rsid w:val="00716BA7"/>
    <w:rsid w:val="00730485"/>
    <w:rsid w:val="007335CB"/>
    <w:rsid w:val="00740287"/>
    <w:rsid w:val="0074142D"/>
    <w:rsid w:val="00745A9A"/>
    <w:rsid w:val="00753E49"/>
    <w:rsid w:val="0075474E"/>
    <w:rsid w:val="00754864"/>
    <w:rsid w:val="00755461"/>
    <w:rsid w:val="00755C32"/>
    <w:rsid w:val="00756E84"/>
    <w:rsid w:val="007604AF"/>
    <w:rsid w:val="0077026C"/>
    <w:rsid w:val="00770C8C"/>
    <w:rsid w:val="00772421"/>
    <w:rsid w:val="007773AF"/>
    <w:rsid w:val="00785099"/>
    <w:rsid w:val="00787CD7"/>
    <w:rsid w:val="00792DB1"/>
    <w:rsid w:val="007A4E6F"/>
    <w:rsid w:val="007A761F"/>
    <w:rsid w:val="007B5D17"/>
    <w:rsid w:val="007C14D9"/>
    <w:rsid w:val="007C168C"/>
    <w:rsid w:val="007C4710"/>
    <w:rsid w:val="007C58C0"/>
    <w:rsid w:val="007D2185"/>
    <w:rsid w:val="007D29DC"/>
    <w:rsid w:val="007E36A6"/>
    <w:rsid w:val="007E43C3"/>
    <w:rsid w:val="007E4534"/>
    <w:rsid w:val="007E4CF5"/>
    <w:rsid w:val="007E6A79"/>
    <w:rsid w:val="007F73AE"/>
    <w:rsid w:val="00810649"/>
    <w:rsid w:val="00811E1A"/>
    <w:rsid w:val="008142B1"/>
    <w:rsid w:val="00816802"/>
    <w:rsid w:val="00820C04"/>
    <w:rsid w:val="00824027"/>
    <w:rsid w:val="0083619F"/>
    <w:rsid w:val="00840146"/>
    <w:rsid w:val="0084490D"/>
    <w:rsid w:val="00845DAE"/>
    <w:rsid w:val="0085613E"/>
    <w:rsid w:val="0086353A"/>
    <w:rsid w:val="00863733"/>
    <w:rsid w:val="00872264"/>
    <w:rsid w:val="00873D3F"/>
    <w:rsid w:val="00877F08"/>
    <w:rsid w:val="00885F59"/>
    <w:rsid w:val="00887FAF"/>
    <w:rsid w:val="00892FD8"/>
    <w:rsid w:val="008A3FF0"/>
    <w:rsid w:val="008B3BB9"/>
    <w:rsid w:val="008B6A2C"/>
    <w:rsid w:val="008C4AEB"/>
    <w:rsid w:val="008D0058"/>
    <w:rsid w:val="008D1020"/>
    <w:rsid w:val="008E3617"/>
    <w:rsid w:val="008E47D2"/>
    <w:rsid w:val="008F7387"/>
    <w:rsid w:val="008F7A3D"/>
    <w:rsid w:val="00901EA6"/>
    <w:rsid w:val="00904F52"/>
    <w:rsid w:val="009117F8"/>
    <w:rsid w:val="00914B9A"/>
    <w:rsid w:val="0091629B"/>
    <w:rsid w:val="00917519"/>
    <w:rsid w:val="00917BC1"/>
    <w:rsid w:val="00926DB2"/>
    <w:rsid w:val="00927DFA"/>
    <w:rsid w:val="009336CF"/>
    <w:rsid w:val="00934B74"/>
    <w:rsid w:val="009359AF"/>
    <w:rsid w:val="00936F19"/>
    <w:rsid w:val="00941B7F"/>
    <w:rsid w:val="00946B3E"/>
    <w:rsid w:val="009553DA"/>
    <w:rsid w:val="009554F0"/>
    <w:rsid w:val="00963B3C"/>
    <w:rsid w:val="00964FD4"/>
    <w:rsid w:val="009666A3"/>
    <w:rsid w:val="00966922"/>
    <w:rsid w:val="009717F3"/>
    <w:rsid w:val="00985BF0"/>
    <w:rsid w:val="009864C4"/>
    <w:rsid w:val="009A4D93"/>
    <w:rsid w:val="009A7183"/>
    <w:rsid w:val="009B4947"/>
    <w:rsid w:val="009B4F3D"/>
    <w:rsid w:val="009B5732"/>
    <w:rsid w:val="009B5790"/>
    <w:rsid w:val="009B5E23"/>
    <w:rsid w:val="009C4548"/>
    <w:rsid w:val="009C630E"/>
    <w:rsid w:val="009C657A"/>
    <w:rsid w:val="009D0BCD"/>
    <w:rsid w:val="009D6DEC"/>
    <w:rsid w:val="009D7481"/>
    <w:rsid w:val="009D780B"/>
    <w:rsid w:val="009F067A"/>
    <w:rsid w:val="009F13DD"/>
    <w:rsid w:val="009F20EF"/>
    <w:rsid w:val="009F47DA"/>
    <w:rsid w:val="009F5C43"/>
    <w:rsid w:val="009F74DB"/>
    <w:rsid w:val="009F794A"/>
    <w:rsid w:val="00A006F0"/>
    <w:rsid w:val="00A05059"/>
    <w:rsid w:val="00A1130B"/>
    <w:rsid w:val="00A12DFF"/>
    <w:rsid w:val="00A31F86"/>
    <w:rsid w:val="00A32E2F"/>
    <w:rsid w:val="00A34B01"/>
    <w:rsid w:val="00A36C9D"/>
    <w:rsid w:val="00A42C61"/>
    <w:rsid w:val="00A46E6A"/>
    <w:rsid w:val="00A52E2D"/>
    <w:rsid w:val="00A57AA7"/>
    <w:rsid w:val="00A61030"/>
    <w:rsid w:val="00A61A37"/>
    <w:rsid w:val="00A67A34"/>
    <w:rsid w:val="00A71A07"/>
    <w:rsid w:val="00A748A8"/>
    <w:rsid w:val="00A803F7"/>
    <w:rsid w:val="00A83BC5"/>
    <w:rsid w:val="00A84320"/>
    <w:rsid w:val="00A84F2B"/>
    <w:rsid w:val="00A87CEB"/>
    <w:rsid w:val="00A92C34"/>
    <w:rsid w:val="00AA142B"/>
    <w:rsid w:val="00AA22D8"/>
    <w:rsid w:val="00AB497B"/>
    <w:rsid w:val="00AB4F7A"/>
    <w:rsid w:val="00AB764C"/>
    <w:rsid w:val="00AC49C2"/>
    <w:rsid w:val="00AC4ABB"/>
    <w:rsid w:val="00AD0C88"/>
    <w:rsid w:val="00AD1E55"/>
    <w:rsid w:val="00AD357C"/>
    <w:rsid w:val="00AD4CB5"/>
    <w:rsid w:val="00AF647A"/>
    <w:rsid w:val="00AF7963"/>
    <w:rsid w:val="00B03255"/>
    <w:rsid w:val="00B12F0C"/>
    <w:rsid w:val="00B15C1B"/>
    <w:rsid w:val="00B15ED9"/>
    <w:rsid w:val="00B210C2"/>
    <w:rsid w:val="00B22D7F"/>
    <w:rsid w:val="00B26BB8"/>
    <w:rsid w:val="00B26DBE"/>
    <w:rsid w:val="00B35C3A"/>
    <w:rsid w:val="00B45297"/>
    <w:rsid w:val="00B47D99"/>
    <w:rsid w:val="00B50044"/>
    <w:rsid w:val="00B50F2E"/>
    <w:rsid w:val="00B551A9"/>
    <w:rsid w:val="00B63147"/>
    <w:rsid w:val="00B67BBE"/>
    <w:rsid w:val="00B716C7"/>
    <w:rsid w:val="00B7369A"/>
    <w:rsid w:val="00B73CD4"/>
    <w:rsid w:val="00B74DD6"/>
    <w:rsid w:val="00B82A20"/>
    <w:rsid w:val="00B92B31"/>
    <w:rsid w:val="00B94344"/>
    <w:rsid w:val="00BC68E8"/>
    <w:rsid w:val="00BD38CE"/>
    <w:rsid w:val="00BD4A4D"/>
    <w:rsid w:val="00BD6AED"/>
    <w:rsid w:val="00BE5BB7"/>
    <w:rsid w:val="00BE710A"/>
    <w:rsid w:val="00BF51B9"/>
    <w:rsid w:val="00C11C1F"/>
    <w:rsid w:val="00C134E7"/>
    <w:rsid w:val="00C200EA"/>
    <w:rsid w:val="00C34ECB"/>
    <w:rsid w:val="00C4661E"/>
    <w:rsid w:val="00C469E3"/>
    <w:rsid w:val="00C540CB"/>
    <w:rsid w:val="00C543F4"/>
    <w:rsid w:val="00C55836"/>
    <w:rsid w:val="00C61371"/>
    <w:rsid w:val="00C64DE9"/>
    <w:rsid w:val="00C72B4E"/>
    <w:rsid w:val="00C73415"/>
    <w:rsid w:val="00C74B63"/>
    <w:rsid w:val="00C75EB3"/>
    <w:rsid w:val="00C81827"/>
    <w:rsid w:val="00C90379"/>
    <w:rsid w:val="00CA0FEC"/>
    <w:rsid w:val="00CB0E0A"/>
    <w:rsid w:val="00CB28B7"/>
    <w:rsid w:val="00CC5022"/>
    <w:rsid w:val="00CD1ECC"/>
    <w:rsid w:val="00CD622F"/>
    <w:rsid w:val="00CE0F56"/>
    <w:rsid w:val="00CE3F01"/>
    <w:rsid w:val="00CE54F5"/>
    <w:rsid w:val="00CE6844"/>
    <w:rsid w:val="00CE7539"/>
    <w:rsid w:val="00CF0599"/>
    <w:rsid w:val="00CF06B2"/>
    <w:rsid w:val="00CF68FD"/>
    <w:rsid w:val="00CF6FEC"/>
    <w:rsid w:val="00D00EC1"/>
    <w:rsid w:val="00D0517B"/>
    <w:rsid w:val="00D136C8"/>
    <w:rsid w:val="00D1667A"/>
    <w:rsid w:val="00D227FA"/>
    <w:rsid w:val="00D23B1E"/>
    <w:rsid w:val="00D24597"/>
    <w:rsid w:val="00D25633"/>
    <w:rsid w:val="00D3463B"/>
    <w:rsid w:val="00D41088"/>
    <w:rsid w:val="00D511A9"/>
    <w:rsid w:val="00D535B8"/>
    <w:rsid w:val="00D54F0D"/>
    <w:rsid w:val="00D66453"/>
    <w:rsid w:val="00D66B99"/>
    <w:rsid w:val="00D66C62"/>
    <w:rsid w:val="00D72128"/>
    <w:rsid w:val="00D74484"/>
    <w:rsid w:val="00D85264"/>
    <w:rsid w:val="00D926E8"/>
    <w:rsid w:val="00D97B9B"/>
    <w:rsid w:val="00DA4FCD"/>
    <w:rsid w:val="00DB14E3"/>
    <w:rsid w:val="00DB17D6"/>
    <w:rsid w:val="00DB4ABC"/>
    <w:rsid w:val="00DC70CC"/>
    <w:rsid w:val="00DD0E2C"/>
    <w:rsid w:val="00DD7A73"/>
    <w:rsid w:val="00DE1DAC"/>
    <w:rsid w:val="00DE55B4"/>
    <w:rsid w:val="00DF1027"/>
    <w:rsid w:val="00DF21C3"/>
    <w:rsid w:val="00DF7B17"/>
    <w:rsid w:val="00E06524"/>
    <w:rsid w:val="00E07A5F"/>
    <w:rsid w:val="00E13175"/>
    <w:rsid w:val="00E1440E"/>
    <w:rsid w:val="00E225C5"/>
    <w:rsid w:val="00E33742"/>
    <w:rsid w:val="00E35B5F"/>
    <w:rsid w:val="00E37EDF"/>
    <w:rsid w:val="00E432EE"/>
    <w:rsid w:val="00E5253A"/>
    <w:rsid w:val="00E55446"/>
    <w:rsid w:val="00E55EC4"/>
    <w:rsid w:val="00E56978"/>
    <w:rsid w:val="00E6170D"/>
    <w:rsid w:val="00E6759C"/>
    <w:rsid w:val="00E8104A"/>
    <w:rsid w:val="00E81D27"/>
    <w:rsid w:val="00E90CD8"/>
    <w:rsid w:val="00EA0581"/>
    <w:rsid w:val="00EA32B8"/>
    <w:rsid w:val="00EB33B4"/>
    <w:rsid w:val="00EC4283"/>
    <w:rsid w:val="00EC7E5E"/>
    <w:rsid w:val="00ED2241"/>
    <w:rsid w:val="00ED232D"/>
    <w:rsid w:val="00ED2906"/>
    <w:rsid w:val="00ED76ED"/>
    <w:rsid w:val="00EE682F"/>
    <w:rsid w:val="00F03C32"/>
    <w:rsid w:val="00F117EB"/>
    <w:rsid w:val="00F163E3"/>
    <w:rsid w:val="00F21D99"/>
    <w:rsid w:val="00F22AA4"/>
    <w:rsid w:val="00F25A19"/>
    <w:rsid w:val="00F441A8"/>
    <w:rsid w:val="00F4708E"/>
    <w:rsid w:val="00F51B85"/>
    <w:rsid w:val="00F5738C"/>
    <w:rsid w:val="00F60729"/>
    <w:rsid w:val="00F61F98"/>
    <w:rsid w:val="00F6344F"/>
    <w:rsid w:val="00F63EE6"/>
    <w:rsid w:val="00F74BF9"/>
    <w:rsid w:val="00F7667A"/>
    <w:rsid w:val="00F77FE7"/>
    <w:rsid w:val="00F90ADE"/>
    <w:rsid w:val="00F95AB9"/>
    <w:rsid w:val="00FA0E2D"/>
    <w:rsid w:val="00FA2CD5"/>
    <w:rsid w:val="00FA2E08"/>
    <w:rsid w:val="00FA3CEB"/>
    <w:rsid w:val="00FA4651"/>
    <w:rsid w:val="00FB1774"/>
    <w:rsid w:val="00FB235A"/>
    <w:rsid w:val="00FB5583"/>
    <w:rsid w:val="00FD48D1"/>
    <w:rsid w:val="00FE37C6"/>
    <w:rsid w:val="00FE6E9B"/>
    <w:rsid w:val="00FE7328"/>
    <w:rsid w:val="00FE799F"/>
    <w:rsid w:val="00FF0908"/>
    <w:rsid w:val="00FF3F6F"/>
    <w:rsid w:val="00FF3FD8"/>
    <w:rsid w:val="00FF5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5697B3"/>
  <w15:chartTrackingRefBased/>
  <w15:docId w15:val="{2FE62E06-8170-4B97-B46B-4D105BF1B1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Theme="minorHAnsi" w:hAnsi="Verdana" w:cstheme="minorBidi"/>
        <w:sz w:val="22"/>
        <w:szCs w:val="22"/>
        <w:lang w:val="en-US" w:eastAsia="en-US" w:bidi="ar-SA"/>
      </w:rPr>
    </w:rPrDefault>
    <w:pPrDefault>
      <w:pPr>
        <w:spacing w:line="259" w:lineRule="auto"/>
        <w:ind w:left="2160" w:hanging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33B4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33B4"/>
  </w:style>
  <w:style w:type="paragraph" w:styleId="Footer">
    <w:name w:val="footer"/>
    <w:basedOn w:val="Normal"/>
    <w:link w:val="FooterChar"/>
    <w:uiPriority w:val="99"/>
    <w:unhideWhenUsed/>
    <w:rsid w:val="00EB33B4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33B4"/>
  </w:style>
  <w:style w:type="paragraph" w:styleId="BalloonText">
    <w:name w:val="Balloon Text"/>
    <w:basedOn w:val="Normal"/>
    <w:link w:val="BalloonTextChar"/>
    <w:uiPriority w:val="99"/>
    <w:semiHidden/>
    <w:unhideWhenUsed/>
    <w:rsid w:val="00CE7539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7539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9A718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789761-17FA-448C-B063-5C4C613946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184</Words>
  <Characters>1052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Zeh, Gwen E</dc:creator>
  <cp:keywords/>
  <dc:description/>
  <cp:lastModifiedBy>Mccreary, Nannette C.</cp:lastModifiedBy>
  <cp:revision>4</cp:revision>
  <cp:lastPrinted>2019-06-19T00:03:00Z</cp:lastPrinted>
  <dcterms:created xsi:type="dcterms:W3CDTF">2025-08-22T12:16:00Z</dcterms:created>
  <dcterms:modified xsi:type="dcterms:W3CDTF">2025-08-22T12:18:00Z</dcterms:modified>
</cp:coreProperties>
</file>