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7BC35C1F" w14:textId="006F2C6F" w:rsidR="00761FDC" w:rsidRDefault="00761FDC" w:rsidP="00761FDC">
      <w:pPr>
        <w:jc w:val="center"/>
        <w:rPr>
          <w:b/>
          <w:bCs/>
          <w:sz w:val="24"/>
          <w:szCs w:val="24"/>
        </w:rPr>
      </w:pPr>
      <w:r>
        <w:rPr>
          <w:b/>
          <w:bCs/>
          <w:sz w:val="24"/>
          <w:szCs w:val="24"/>
        </w:rPr>
        <w:t>BOND COUNSEL</w:t>
      </w:r>
      <w:r w:rsidR="009C2193">
        <w:rPr>
          <w:b/>
          <w:bCs/>
          <w:sz w:val="24"/>
          <w:szCs w:val="24"/>
        </w:rPr>
        <w:t xml:space="preserve"> SERVICES</w:t>
      </w:r>
    </w:p>
    <w:p w14:paraId="10B1FF7C" w14:textId="77777777" w:rsidR="00761FDC" w:rsidRDefault="00761FDC" w:rsidP="00761FDC">
      <w:pPr>
        <w:jc w:val="center"/>
        <w:rPr>
          <w:b/>
          <w:bCs/>
          <w:sz w:val="24"/>
          <w:szCs w:val="24"/>
        </w:rPr>
      </w:pPr>
    </w:p>
    <w:p w14:paraId="17A2F305" w14:textId="77777777" w:rsidR="00761FDC" w:rsidRDefault="00761FDC" w:rsidP="00761FDC">
      <w:pPr>
        <w:jc w:val="center"/>
        <w:rPr>
          <w:b/>
          <w:bCs/>
          <w:sz w:val="24"/>
          <w:szCs w:val="24"/>
        </w:rPr>
      </w:pPr>
      <w:r>
        <w:rPr>
          <w:b/>
          <w:bCs/>
          <w:sz w:val="24"/>
          <w:szCs w:val="24"/>
        </w:rPr>
        <w:t xml:space="preserve">For </w:t>
      </w:r>
    </w:p>
    <w:p w14:paraId="6151B86B" w14:textId="77777777" w:rsidR="00761FDC" w:rsidRPr="00D95E49" w:rsidRDefault="00761FDC" w:rsidP="00761FDC">
      <w:pPr>
        <w:jc w:val="center"/>
        <w:rPr>
          <w:b/>
          <w:bCs/>
          <w:sz w:val="24"/>
          <w:szCs w:val="24"/>
        </w:rPr>
      </w:pPr>
    </w:p>
    <w:p w14:paraId="4D60E0D3" w14:textId="77777777" w:rsidR="003F1BAA" w:rsidRDefault="003F1BAA" w:rsidP="003F1BAA">
      <w:pPr>
        <w:jc w:val="center"/>
        <w:rPr>
          <w:b/>
          <w:bCs/>
          <w:sz w:val="24"/>
          <w:szCs w:val="24"/>
        </w:rPr>
      </w:pPr>
      <w:r>
        <w:rPr>
          <w:b/>
          <w:bCs/>
          <w:sz w:val="24"/>
          <w:szCs w:val="24"/>
        </w:rPr>
        <w:t>PENNSYLVANIA STATE SYSTEM OF HIGHER EDUCATION</w:t>
      </w:r>
    </w:p>
    <w:p w14:paraId="472C8AB4" w14:textId="77777777" w:rsidR="00761FDC" w:rsidRDefault="00761FDC" w:rsidP="00761FDC">
      <w:pPr>
        <w:jc w:val="center"/>
        <w:rPr>
          <w:b/>
          <w:bCs/>
          <w:sz w:val="24"/>
          <w:szCs w:val="24"/>
        </w:rPr>
      </w:pPr>
    </w:p>
    <w:p w14:paraId="12D1F7C8" w14:textId="77777777" w:rsidR="00761FDC" w:rsidRPr="00D95E49" w:rsidRDefault="00761FDC" w:rsidP="00761FDC">
      <w:pPr>
        <w:jc w:val="center"/>
        <w:rPr>
          <w:b/>
          <w:bCs/>
          <w:sz w:val="24"/>
          <w:szCs w:val="24"/>
        </w:rPr>
      </w:pPr>
      <w:r w:rsidRPr="00D95E49">
        <w:rPr>
          <w:b/>
          <w:bCs/>
          <w:sz w:val="24"/>
          <w:szCs w:val="24"/>
        </w:rPr>
        <w:t>Issued by</w:t>
      </w:r>
    </w:p>
    <w:p w14:paraId="1C1B65B6" w14:textId="77777777" w:rsidR="00761FDC" w:rsidRDefault="00761FDC" w:rsidP="00761FDC">
      <w:pPr>
        <w:rPr>
          <w:b/>
          <w:sz w:val="24"/>
          <w:szCs w:val="24"/>
        </w:rPr>
      </w:pPr>
    </w:p>
    <w:p w14:paraId="6219B77B" w14:textId="77777777" w:rsidR="00761FDC" w:rsidRDefault="00761FDC" w:rsidP="00761FDC">
      <w:pPr>
        <w:jc w:val="center"/>
        <w:rPr>
          <w:b/>
          <w:sz w:val="24"/>
          <w:szCs w:val="24"/>
        </w:rPr>
      </w:pPr>
      <w:r>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2C709778" w:rsidR="00C23B9C" w:rsidRDefault="00791D1B" w:rsidP="00B34BD4">
      <w:pPr>
        <w:autoSpaceDE w:val="0"/>
        <w:autoSpaceDN w:val="0"/>
        <w:adjustRightInd w:val="0"/>
        <w:jc w:val="center"/>
        <w:rPr>
          <w:b/>
          <w:color w:val="181818"/>
          <w:sz w:val="24"/>
          <w:szCs w:val="24"/>
        </w:rPr>
      </w:pPr>
      <w:r>
        <w:rPr>
          <w:b/>
          <w:color w:val="181818"/>
          <w:sz w:val="24"/>
          <w:szCs w:val="24"/>
        </w:rPr>
        <w:t>OGC-2024</w:t>
      </w:r>
      <w:r w:rsidR="00AC2C8D">
        <w:rPr>
          <w:b/>
          <w:color w:val="181818"/>
          <w:sz w:val="24"/>
          <w:szCs w:val="24"/>
        </w:rPr>
        <w:t>-</w:t>
      </w:r>
      <w:r w:rsidR="009D0A41">
        <w:rPr>
          <w:b/>
          <w:color w:val="181818"/>
          <w:sz w:val="24"/>
          <w:szCs w:val="24"/>
        </w:rPr>
        <w:t>20</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05551F6" w:rsidR="00C23B9C" w:rsidRPr="00EA2502" w:rsidRDefault="009D0A41" w:rsidP="00C23B9C">
      <w:pPr>
        <w:autoSpaceDE w:val="0"/>
        <w:autoSpaceDN w:val="0"/>
        <w:adjustRightInd w:val="0"/>
        <w:jc w:val="center"/>
        <w:rPr>
          <w:b/>
          <w:color w:val="181818"/>
          <w:sz w:val="24"/>
          <w:szCs w:val="24"/>
        </w:rPr>
      </w:pPr>
      <w:r>
        <w:rPr>
          <w:b/>
          <w:color w:val="181818"/>
          <w:sz w:val="24"/>
          <w:szCs w:val="24"/>
        </w:rPr>
        <w:t xml:space="preserve">November </w:t>
      </w:r>
      <w:r w:rsidR="00E409F9">
        <w:rPr>
          <w:b/>
          <w:color w:val="181818"/>
          <w:sz w:val="24"/>
          <w:szCs w:val="24"/>
        </w:rPr>
        <w:t>4</w:t>
      </w:r>
      <w:r>
        <w:rPr>
          <w:b/>
          <w:color w:val="181818"/>
          <w:sz w:val="24"/>
          <w:szCs w:val="24"/>
        </w:rPr>
        <w:t>, 2024</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793164E1"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xml:space="preserve">, H and </w:t>
      </w:r>
      <w:r w:rsidR="00783628">
        <w:rPr>
          <w:rFonts w:ascii="Times" w:eastAsia="Times New Roman" w:hAnsi="Times"/>
          <w:b/>
          <w:bCs/>
          <w:color w:val="000000"/>
          <w:sz w:val="27"/>
          <w:szCs w:val="27"/>
          <w:highlight w:val="yellow"/>
        </w:rPr>
        <w:t>I</w:t>
      </w:r>
      <w:r w:rsidR="00FA0FFD" w:rsidRPr="00FA0FFD">
        <w:rPr>
          <w:rFonts w:ascii="Times" w:eastAsia="Times New Roman" w:hAnsi="Times"/>
          <w:b/>
          <w:bCs/>
          <w:color w:val="000000"/>
          <w:sz w:val="27"/>
          <w:szCs w:val="27"/>
          <w:highlight w:val="yellow"/>
        </w:rPr>
        <w:t>.</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02767BEF" w14:textId="77777777" w:rsidR="009022E7" w:rsidRDefault="009022E7" w:rsidP="009022E7">
      <w:pPr>
        <w:spacing w:after="200" w:line="276" w:lineRule="auto"/>
        <w:rPr>
          <w:b/>
          <w:color w:val="181818"/>
          <w:sz w:val="24"/>
          <w:szCs w:val="24"/>
        </w:rPr>
      </w:pPr>
    </w:p>
    <w:p w14:paraId="59F83BBC" w14:textId="77777777" w:rsidR="009022E7" w:rsidRDefault="009022E7" w:rsidP="009022E7">
      <w:pPr>
        <w:spacing w:after="200" w:line="276" w:lineRule="auto"/>
        <w:rPr>
          <w:b/>
          <w:color w:val="181818"/>
          <w:sz w:val="24"/>
          <w:szCs w:val="24"/>
        </w:rPr>
      </w:pPr>
    </w:p>
    <w:p w14:paraId="55003698" w14:textId="4AEEEE58"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4B3A7817" w14:textId="77777777" w:rsidR="0028015C" w:rsidRDefault="0028015C" w:rsidP="00C23B9C">
      <w:pPr>
        <w:autoSpaceDE w:val="0"/>
        <w:autoSpaceDN w:val="0"/>
        <w:adjustRightInd w:val="0"/>
        <w:jc w:val="center"/>
        <w:rPr>
          <w:b/>
          <w:color w:val="181818"/>
          <w:sz w:val="24"/>
          <w:szCs w:val="24"/>
        </w:rPr>
      </w:pPr>
    </w:p>
    <w:p w14:paraId="42165059" w14:textId="4ABE2EB4" w:rsidR="0086137D" w:rsidRDefault="0086137D" w:rsidP="0086137D">
      <w:pPr>
        <w:autoSpaceDE w:val="0"/>
        <w:autoSpaceDN w:val="0"/>
        <w:adjustRightInd w:val="0"/>
        <w:jc w:val="center"/>
        <w:rPr>
          <w:b/>
          <w:color w:val="181818"/>
          <w:sz w:val="24"/>
          <w:szCs w:val="24"/>
        </w:rPr>
      </w:pPr>
      <w:r>
        <w:rPr>
          <w:b/>
          <w:color w:val="181818"/>
          <w:sz w:val="24"/>
          <w:szCs w:val="24"/>
        </w:rPr>
        <w:t>Bond Counsel</w:t>
      </w:r>
      <w:r w:rsidR="00C626CB">
        <w:rPr>
          <w:b/>
          <w:color w:val="181818"/>
          <w:sz w:val="24"/>
          <w:szCs w:val="24"/>
        </w:rPr>
        <w:t xml:space="preserve"> Services</w:t>
      </w:r>
    </w:p>
    <w:p w14:paraId="6D154856" w14:textId="524CB7AA" w:rsidR="0086137D" w:rsidRDefault="009C2193" w:rsidP="0086137D">
      <w:pPr>
        <w:autoSpaceDE w:val="0"/>
        <w:autoSpaceDN w:val="0"/>
        <w:adjustRightInd w:val="0"/>
        <w:jc w:val="center"/>
        <w:rPr>
          <w:b/>
          <w:color w:val="181818"/>
          <w:sz w:val="24"/>
          <w:szCs w:val="24"/>
        </w:rPr>
      </w:pPr>
      <w:r>
        <w:rPr>
          <w:b/>
          <w:color w:val="181818"/>
          <w:sz w:val="24"/>
          <w:szCs w:val="24"/>
        </w:rPr>
        <w:t>Pennsylvania State System of Higher Education</w:t>
      </w:r>
    </w:p>
    <w:p w14:paraId="4C7A9ED8" w14:textId="053B0094" w:rsidR="00C626CB" w:rsidRDefault="00C626CB" w:rsidP="0086137D">
      <w:pPr>
        <w:autoSpaceDE w:val="0"/>
        <w:autoSpaceDN w:val="0"/>
        <w:adjustRightInd w:val="0"/>
        <w:jc w:val="center"/>
        <w:rPr>
          <w:b/>
          <w:color w:val="181818"/>
          <w:sz w:val="24"/>
          <w:szCs w:val="24"/>
        </w:rPr>
      </w:pPr>
      <w:r>
        <w:rPr>
          <w:b/>
          <w:color w:val="181818"/>
          <w:sz w:val="24"/>
          <w:szCs w:val="24"/>
        </w:rPr>
        <w:t>Commonwealth of Pennsylvan</w:t>
      </w:r>
      <w:r w:rsidR="00BA01EB">
        <w:rPr>
          <w:b/>
          <w:color w:val="181818"/>
          <w:sz w:val="24"/>
          <w:szCs w:val="24"/>
        </w:rPr>
        <w:t>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6A70B55"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BA01EB">
        <w:rPr>
          <w:b/>
          <w:color w:val="181818"/>
          <w:sz w:val="24"/>
          <w:szCs w:val="24"/>
        </w:rPr>
        <w:tab/>
        <w:t>11</w:t>
      </w:r>
    </w:p>
    <w:p w14:paraId="04DAA3C5" w14:textId="789669A4"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BA01EB">
        <w:rPr>
          <w:b/>
          <w:color w:val="181818"/>
          <w:sz w:val="24"/>
          <w:szCs w:val="24"/>
        </w:rPr>
        <w:tab/>
        <w:t>14</w:t>
      </w:r>
    </w:p>
    <w:p w14:paraId="50C81EAF" w14:textId="61999AF5" w:rsidR="00BA01EB"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BA01EB">
        <w:rPr>
          <w:b/>
          <w:color w:val="181818"/>
          <w:sz w:val="24"/>
          <w:szCs w:val="24"/>
        </w:rPr>
        <w:t>17</w:t>
      </w:r>
    </w:p>
    <w:p w14:paraId="48E846F7" w14:textId="77777777" w:rsidR="00BA01EB" w:rsidRDefault="00BA01EB"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248FC698" w14:textId="05795DD3"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w:t>
      </w:r>
      <w:r w:rsidR="00783628">
        <w:rPr>
          <w:b/>
          <w:color w:val="181818"/>
          <w:sz w:val="24"/>
          <w:szCs w:val="24"/>
        </w:rPr>
        <w:t>I</w:t>
      </w:r>
      <w:r w:rsidRPr="008546AD">
        <w:rPr>
          <w:b/>
          <w:color w:val="181818"/>
          <w:sz w:val="24"/>
          <w:szCs w:val="24"/>
        </w:rPr>
        <w:t xml:space="preserve">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381D21B1" w14:textId="77777777" w:rsidR="00C626CB" w:rsidRDefault="00C626CB" w:rsidP="006D61D0">
      <w:pPr>
        <w:rPr>
          <w:b/>
          <w:color w:val="181818"/>
          <w:sz w:val="24"/>
          <w:szCs w:val="24"/>
        </w:rPr>
      </w:pPr>
    </w:p>
    <w:p w14:paraId="63473DE3" w14:textId="77777777" w:rsidR="00C626CB" w:rsidRDefault="00C626CB" w:rsidP="006D61D0">
      <w:pPr>
        <w:rPr>
          <w:b/>
          <w:color w:val="181818"/>
          <w:sz w:val="24"/>
          <w:szCs w:val="24"/>
        </w:rPr>
      </w:pPr>
    </w:p>
    <w:p w14:paraId="01A8A35E" w14:textId="77777777" w:rsidR="00C626CB" w:rsidRDefault="00C626CB" w:rsidP="006D61D0">
      <w:pPr>
        <w:rPr>
          <w:b/>
          <w:color w:val="181818"/>
          <w:sz w:val="24"/>
          <w:szCs w:val="24"/>
        </w:rPr>
      </w:pPr>
    </w:p>
    <w:p w14:paraId="5ABF316A" w14:textId="77777777" w:rsidR="00C626CB" w:rsidRDefault="00C626CB" w:rsidP="006D61D0">
      <w:pPr>
        <w:rPr>
          <w:b/>
          <w:color w:val="181818"/>
          <w:sz w:val="24"/>
          <w:szCs w:val="24"/>
        </w:rPr>
      </w:pPr>
    </w:p>
    <w:p w14:paraId="3817761A" w14:textId="77777777" w:rsidR="00C626CB" w:rsidRDefault="00C626CB" w:rsidP="006D61D0">
      <w:pPr>
        <w:rPr>
          <w:b/>
          <w:color w:val="181818"/>
          <w:sz w:val="24"/>
          <w:szCs w:val="24"/>
        </w:rPr>
      </w:pPr>
    </w:p>
    <w:p w14:paraId="6FB57752" w14:textId="77777777" w:rsidR="009022E7" w:rsidRDefault="009022E7"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235E17" w:rsidRPr="008546AD" w14:paraId="0910792B" w14:textId="77777777" w:rsidTr="008546AD">
        <w:trPr>
          <w:trHeight w:hRule="exact" w:val="1644"/>
        </w:trPr>
        <w:tc>
          <w:tcPr>
            <w:tcW w:w="5940" w:type="dxa"/>
            <w:vAlign w:val="center"/>
          </w:tcPr>
          <w:p w14:paraId="209EC449" w14:textId="77777777" w:rsidR="00B1264F" w:rsidRDefault="00B1264F" w:rsidP="00B1264F">
            <w:pPr>
              <w:jc w:val="both"/>
              <w:rPr>
                <w:rFonts w:eastAsia="Times New Roman"/>
                <w:sz w:val="24"/>
                <w:szCs w:val="24"/>
              </w:rPr>
            </w:pPr>
            <w:r>
              <w:rPr>
                <w:rFonts w:eastAsia="Times New Roman"/>
                <w:sz w:val="24"/>
                <w:szCs w:val="24"/>
              </w:rPr>
              <w:t>SDB and VBE Participation Information Session via Microsoft Teams Meeting:</w:t>
            </w:r>
          </w:p>
          <w:p w14:paraId="05DCE530" w14:textId="77777777" w:rsidR="00B1264F" w:rsidRDefault="00B1264F" w:rsidP="00B1264F">
            <w:pPr>
              <w:jc w:val="both"/>
              <w:rPr>
                <w:rFonts w:eastAsia="Times New Roman"/>
                <w:sz w:val="24"/>
                <w:szCs w:val="24"/>
              </w:rPr>
            </w:pPr>
          </w:p>
          <w:p w14:paraId="06510C8D" w14:textId="77777777" w:rsidR="00B1264F" w:rsidRPr="00BB0DC3" w:rsidRDefault="00B1264F" w:rsidP="00B1264F">
            <w:pPr>
              <w:jc w:val="both"/>
              <w:rPr>
                <w:rFonts w:eastAsia="Times New Roman"/>
                <w:b/>
                <w:bCs/>
                <w:sz w:val="24"/>
                <w:szCs w:val="24"/>
              </w:rPr>
            </w:pPr>
            <w:r w:rsidRPr="00BB0DC3">
              <w:rPr>
                <w:rFonts w:eastAsia="Times New Roman"/>
                <w:b/>
                <w:bCs/>
                <w:sz w:val="24"/>
                <w:szCs w:val="24"/>
              </w:rPr>
              <w:t>Conference Call Information:</w:t>
            </w:r>
          </w:p>
          <w:p w14:paraId="6E5B33D8" w14:textId="77777777" w:rsidR="00B1264F" w:rsidRPr="00BB0DC3" w:rsidRDefault="00B1264F" w:rsidP="00B1264F">
            <w:pPr>
              <w:jc w:val="both"/>
              <w:rPr>
                <w:rFonts w:eastAsia="Times New Roman"/>
                <w:b/>
                <w:bCs/>
                <w:sz w:val="24"/>
                <w:szCs w:val="24"/>
              </w:rPr>
            </w:pPr>
            <w:r w:rsidRPr="00BB0DC3">
              <w:rPr>
                <w:rFonts w:eastAsia="Times New Roman"/>
                <w:b/>
                <w:bCs/>
                <w:sz w:val="24"/>
                <w:szCs w:val="24"/>
              </w:rPr>
              <w:t>Call-in Number: +1 267-332-8737</w:t>
            </w:r>
          </w:p>
          <w:p w14:paraId="3BE0CF45" w14:textId="6910C260" w:rsidR="00B1264F" w:rsidRDefault="00B1264F" w:rsidP="00B1264F">
            <w:pPr>
              <w:jc w:val="both"/>
              <w:rPr>
                <w:rFonts w:eastAsia="Times New Roman"/>
                <w:b/>
                <w:bCs/>
                <w:sz w:val="24"/>
                <w:szCs w:val="24"/>
              </w:rPr>
            </w:pPr>
            <w:r w:rsidRPr="00BB0DC3">
              <w:rPr>
                <w:rFonts w:eastAsia="Times New Roman"/>
                <w:b/>
                <w:bCs/>
                <w:sz w:val="24"/>
                <w:szCs w:val="24"/>
              </w:rPr>
              <w:t>ID Number:</w:t>
            </w:r>
            <w:r>
              <w:rPr>
                <w:rFonts w:eastAsia="Times New Roman"/>
                <w:b/>
                <w:bCs/>
                <w:sz w:val="24"/>
                <w:szCs w:val="24"/>
              </w:rPr>
              <w:t xml:space="preserve"> </w:t>
            </w:r>
            <w:r w:rsidR="00CC02AB">
              <w:rPr>
                <w:rFonts w:eastAsia="Times New Roman"/>
                <w:b/>
                <w:bCs/>
                <w:sz w:val="24"/>
                <w:szCs w:val="24"/>
              </w:rPr>
              <w:t>79602069#</w:t>
            </w:r>
          </w:p>
          <w:p w14:paraId="02F748E1" w14:textId="77777777" w:rsidR="00235E17" w:rsidRPr="008546AD" w:rsidRDefault="00235E17" w:rsidP="00434673">
            <w:pPr>
              <w:jc w:val="both"/>
              <w:rPr>
                <w:rFonts w:eastAsia="Times New Roman"/>
                <w:sz w:val="24"/>
                <w:szCs w:val="24"/>
              </w:rPr>
            </w:pPr>
          </w:p>
        </w:tc>
        <w:tc>
          <w:tcPr>
            <w:tcW w:w="1675" w:type="dxa"/>
            <w:vAlign w:val="center"/>
          </w:tcPr>
          <w:p w14:paraId="63B3898C" w14:textId="40A78E43" w:rsidR="00235E17" w:rsidRDefault="00B1264F" w:rsidP="00434673">
            <w:pPr>
              <w:jc w:val="center"/>
              <w:rPr>
                <w:rFonts w:eastAsia="Times New Roman"/>
                <w:sz w:val="24"/>
                <w:szCs w:val="24"/>
              </w:rPr>
            </w:pPr>
            <w:r>
              <w:rPr>
                <w:rFonts w:eastAsia="Times New Roman"/>
                <w:sz w:val="24"/>
                <w:szCs w:val="24"/>
              </w:rPr>
              <w:t>BDISBO</w:t>
            </w:r>
          </w:p>
        </w:tc>
        <w:tc>
          <w:tcPr>
            <w:tcW w:w="0" w:type="auto"/>
            <w:vAlign w:val="center"/>
          </w:tcPr>
          <w:p w14:paraId="2C99AAB3" w14:textId="77777777" w:rsidR="00235E17" w:rsidRDefault="00B1264F" w:rsidP="00434673">
            <w:pPr>
              <w:pBdr>
                <w:bottom w:val="single" w:sz="12" w:space="1" w:color="auto"/>
              </w:pBdr>
              <w:jc w:val="center"/>
              <w:rPr>
                <w:rFonts w:eastAsia="Times New Roman"/>
                <w:bCs/>
                <w:sz w:val="24"/>
                <w:szCs w:val="24"/>
              </w:rPr>
            </w:pPr>
            <w:r>
              <w:rPr>
                <w:rFonts w:eastAsia="Times New Roman"/>
                <w:bCs/>
                <w:sz w:val="24"/>
                <w:szCs w:val="24"/>
              </w:rPr>
              <w:t>11/7/2024</w:t>
            </w:r>
          </w:p>
          <w:p w14:paraId="79B0A756" w14:textId="0C408A55" w:rsidR="00B1264F" w:rsidRPr="00B1264F" w:rsidRDefault="00B1264F" w:rsidP="008F3FDD">
            <w:pPr>
              <w:jc w:val="center"/>
              <w:rPr>
                <w:rFonts w:eastAsia="Times New Roman"/>
                <w:sz w:val="24"/>
                <w:szCs w:val="24"/>
              </w:rPr>
            </w:pPr>
            <w:r>
              <w:rPr>
                <w:rFonts w:eastAsia="Times New Roman"/>
                <w:sz w:val="24"/>
                <w:szCs w:val="24"/>
              </w:rPr>
              <w:t>2:00</w:t>
            </w:r>
            <w:r w:rsidR="008F3FDD">
              <w:rPr>
                <w:rFonts w:eastAsia="Times New Roman"/>
                <w:sz w:val="24"/>
                <w:szCs w:val="24"/>
              </w:rPr>
              <w:t xml:space="preserve"> – 2:45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3853B75" w:rsidR="00434673" w:rsidRPr="002D2A73" w:rsidRDefault="006E0C4C" w:rsidP="00434673">
            <w:pPr>
              <w:pBdr>
                <w:bottom w:val="single" w:sz="12" w:space="1" w:color="auto"/>
              </w:pBdr>
              <w:jc w:val="center"/>
              <w:rPr>
                <w:rFonts w:eastAsia="Times New Roman"/>
                <w:bCs/>
                <w:sz w:val="24"/>
                <w:szCs w:val="24"/>
              </w:rPr>
            </w:pPr>
            <w:r>
              <w:rPr>
                <w:rFonts w:eastAsia="Times New Roman"/>
                <w:bCs/>
                <w:sz w:val="24"/>
                <w:szCs w:val="24"/>
              </w:rPr>
              <w:t>11</w:t>
            </w:r>
            <w:r w:rsidR="00753566">
              <w:rPr>
                <w:rFonts w:eastAsia="Times New Roman"/>
                <w:bCs/>
                <w:sz w:val="24"/>
                <w:szCs w:val="24"/>
              </w:rPr>
              <w:t>/12</w:t>
            </w:r>
            <w:r w:rsidR="009022E7">
              <w:rPr>
                <w:rFonts w:eastAsia="Times New Roman"/>
                <w:bCs/>
                <w:sz w:val="24"/>
                <w:szCs w:val="24"/>
              </w:rPr>
              <w:t>/2024</w:t>
            </w:r>
          </w:p>
          <w:p w14:paraId="01095C1F" w14:textId="58BEF83B" w:rsidR="00434673" w:rsidRPr="008546AD" w:rsidRDefault="009022E7"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07B08468" w:rsidR="00434673" w:rsidRPr="00576F15" w:rsidRDefault="006E0C4C" w:rsidP="005E13AD">
            <w:pPr>
              <w:pBdr>
                <w:bottom w:val="single" w:sz="12" w:space="1" w:color="auto"/>
              </w:pBdr>
              <w:jc w:val="center"/>
              <w:rPr>
                <w:rFonts w:eastAsia="Times New Roman"/>
                <w:bCs/>
                <w:sz w:val="24"/>
                <w:szCs w:val="24"/>
              </w:rPr>
            </w:pPr>
            <w:r>
              <w:rPr>
                <w:rFonts w:eastAsia="Times New Roman"/>
                <w:bCs/>
                <w:sz w:val="24"/>
                <w:szCs w:val="24"/>
              </w:rPr>
              <w:t>11/</w:t>
            </w:r>
            <w:r w:rsidR="00753566">
              <w:rPr>
                <w:rFonts w:eastAsia="Times New Roman"/>
                <w:bCs/>
                <w:sz w:val="24"/>
                <w:szCs w:val="24"/>
              </w:rPr>
              <w:t>13</w:t>
            </w:r>
            <w:r w:rsidR="009022E7">
              <w:rPr>
                <w:rFonts w:eastAsia="Times New Roman"/>
                <w:bCs/>
                <w:sz w:val="24"/>
                <w:szCs w:val="24"/>
              </w:rPr>
              <w:t>/2024</w:t>
            </w:r>
          </w:p>
          <w:p w14:paraId="53397F14" w14:textId="46788E32" w:rsidR="00434673" w:rsidRPr="008546AD" w:rsidRDefault="009022E7"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3774E1B8" w14:textId="77777777" w:rsidR="009022E7" w:rsidRPr="008942A2" w:rsidRDefault="009022E7" w:rsidP="009022E7">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21C70E7B" w:rsidR="00434673" w:rsidRPr="00576F15" w:rsidRDefault="00D4444A" w:rsidP="00434673">
            <w:pPr>
              <w:pBdr>
                <w:bottom w:val="single" w:sz="12" w:space="1" w:color="auto"/>
              </w:pBdr>
              <w:jc w:val="center"/>
              <w:rPr>
                <w:rFonts w:eastAsia="Times New Roman"/>
                <w:bCs/>
                <w:sz w:val="24"/>
                <w:szCs w:val="24"/>
              </w:rPr>
            </w:pPr>
            <w:r>
              <w:rPr>
                <w:rFonts w:eastAsia="Times New Roman"/>
                <w:bCs/>
                <w:sz w:val="24"/>
                <w:szCs w:val="24"/>
              </w:rPr>
              <w:t>11/22</w:t>
            </w:r>
            <w:r w:rsidR="009022E7">
              <w:rPr>
                <w:rFonts w:eastAsia="Times New Roman"/>
                <w:bCs/>
                <w:sz w:val="24"/>
                <w:szCs w:val="24"/>
              </w:rPr>
              <w:t>/2024</w:t>
            </w:r>
          </w:p>
          <w:p w14:paraId="60FF5F80" w14:textId="3E841492" w:rsidR="00434673" w:rsidRPr="008546AD" w:rsidRDefault="009022E7" w:rsidP="00434673">
            <w:pPr>
              <w:jc w:val="center"/>
              <w:rPr>
                <w:rFonts w:eastAsia="Times New Roman"/>
                <w:bCs/>
                <w:sz w:val="24"/>
                <w:szCs w:val="24"/>
                <w:highlight w:val="yellow"/>
              </w:rPr>
            </w:pPr>
            <w:r w:rsidRPr="009022E7">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15C2249" w14:textId="0FADC509" w:rsidR="006D19DB" w:rsidRDefault="008546AD" w:rsidP="006D19DB">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47148D" w:rsidRPr="0047148D">
        <w:rPr>
          <w:rFonts w:eastAsia="Times New Roman"/>
          <w:sz w:val="24"/>
          <w:szCs w:val="24"/>
        </w:rPr>
        <w:t>This request for proposals (RFP) provides to those law firms (“Offerors”) previously qualified, based upon their responses to a previously issued Request for Qualifications (“RFQ”), by the Pennsylvania Governor’s Office of General Counsel (“OGC”) and listed in the Bond Counsel Pool to prepare and submit proposals to enable the Pennsylvania State System of Higher Education (“</w:t>
      </w:r>
      <w:r w:rsidR="007C18C3">
        <w:rPr>
          <w:rFonts w:eastAsia="Times New Roman"/>
          <w:sz w:val="24"/>
          <w:szCs w:val="24"/>
        </w:rPr>
        <w:t>State System</w:t>
      </w:r>
      <w:r w:rsidR="0047148D" w:rsidRPr="0047148D">
        <w:rPr>
          <w:rFonts w:eastAsia="Times New Roman"/>
          <w:sz w:val="24"/>
          <w:szCs w:val="24"/>
        </w:rPr>
        <w:t xml:space="preserve">”) to select for contracting within the Commonwealth of Pennsylvania to serve as bond counsel for </w:t>
      </w:r>
      <w:r w:rsidR="007C18C3">
        <w:rPr>
          <w:rFonts w:eastAsia="Times New Roman"/>
          <w:sz w:val="24"/>
          <w:szCs w:val="24"/>
        </w:rPr>
        <w:t>the State System</w:t>
      </w:r>
      <w:r w:rsidR="0047148D" w:rsidRPr="0047148D">
        <w:rPr>
          <w:rFonts w:eastAsia="Times New Roman"/>
          <w:sz w:val="24"/>
          <w:szCs w:val="24"/>
        </w:rPr>
        <w:t xml:space="preserve"> to handle bond-related issues, specific tax and compliance issues, and to be prequalified to provide quotes for legal services associated with bond issuances.</w:t>
      </w:r>
    </w:p>
    <w:p w14:paraId="169BFDB3" w14:textId="77777777" w:rsidR="006D19DB" w:rsidRPr="00FF0D4A" w:rsidRDefault="006D19DB" w:rsidP="006D19DB">
      <w:pPr>
        <w:jc w:val="both"/>
        <w:rPr>
          <w:rFonts w:eastAsia="Times New Roman"/>
          <w:sz w:val="24"/>
          <w:szCs w:val="24"/>
        </w:rPr>
      </w:pPr>
      <w:r w:rsidRPr="00FF0D4A">
        <w:rPr>
          <w:rFonts w:eastAsia="Times New Roman"/>
          <w:sz w:val="24"/>
          <w:szCs w:val="24"/>
        </w:rPr>
        <w:t xml:space="preserve">  </w:t>
      </w:r>
    </w:p>
    <w:p w14:paraId="796071D3" w14:textId="77777777" w:rsidR="006D19DB" w:rsidRPr="000F5A49" w:rsidRDefault="006D19DB" w:rsidP="006D19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03FB9588" w:rsidR="008546AD" w:rsidRPr="008546AD" w:rsidRDefault="008546AD" w:rsidP="006D19DB">
      <w:pPr>
        <w:jc w:val="both"/>
        <w:rPr>
          <w:rFonts w:eastAsia="Times New Roman"/>
          <w:sz w:val="24"/>
          <w:szCs w:val="24"/>
        </w:rPr>
      </w:pPr>
    </w:p>
    <w:p w14:paraId="641463AC" w14:textId="7476F233"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w:t>
      </w:r>
      <w:r w:rsidR="006D19DB">
        <w:rPr>
          <w:rFonts w:eastAsia="Times New Roman"/>
          <w:sz w:val="24"/>
          <w:szCs w:val="24"/>
        </w:rPr>
        <w:t xml:space="preserve"> the Commonwealth.</w:t>
      </w:r>
      <w:r w:rsidRPr="008546AD">
        <w:rPr>
          <w:rFonts w:eastAsia="Times New Roman"/>
          <w:sz w:val="24"/>
          <w:szCs w:val="24"/>
        </w:rPr>
        <w:t xml:space="preserve">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D2734D" w:rsidP="00D2734D">
      <w:pPr>
        <w:jc w:val="both"/>
        <w:rPr>
          <w:rFonts w:eastAsia="Times New Roman"/>
          <w:b/>
          <w:sz w:val="24"/>
          <w:szCs w:val="24"/>
        </w:rPr>
      </w:pPr>
      <w:hyperlink r:id="rId10"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9A274D5" w14:textId="3C277C32" w:rsidR="00FF447C" w:rsidRDefault="00A65C58" w:rsidP="004A1003">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863565">
        <w:rPr>
          <w:rFonts w:eastAsia="Times New Roman"/>
          <w:sz w:val="24"/>
          <w:szCs w:val="24"/>
        </w:rPr>
        <w:t xml:space="preserve">The Pennsylvania State System of Higher Education (“State System”) has identified a need for legal counsel to provide </w:t>
      </w:r>
      <w:r w:rsidR="00DE7771">
        <w:rPr>
          <w:rFonts w:eastAsia="Times New Roman"/>
          <w:sz w:val="24"/>
          <w:szCs w:val="24"/>
        </w:rPr>
        <w:t xml:space="preserve">advice relating to bond counsel as further described in Part IV below.  </w:t>
      </w:r>
      <w:r w:rsidR="00863565">
        <w:rPr>
          <w:rFonts w:eastAsia="Times New Roman"/>
          <w:sz w:val="24"/>
          <w:szCs w:val="24"/>
        </w:rPr>
        <w:t xml:space="preserve">The engagement may include other general work as designated by the Chief Counsel of the State System or the Governor’s Office of General Counsel.  </w:t>
      </w:r>
    </w:p>
    <w:p w14:paraId="06B99071" w14:textId="77777777" w:rsidR="00FF447C" w:rsidRPr="00574AB6" w:rsidRDefault="00FF447C"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15557C4D"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w:t>
      </w:r>
      <w:r w:rsidR="00D678D1">
        <w:rPr>
          <w:rFonts w:eastAsia="Times New Roman"/>
          <w:bCs/>
          <w:color w:val="000000"/>
          <w:sz w:val="24"/>
          <w:szCs w:val="24"/>
        </w:rPr>
        <w:t>the State System</w:t>
      </w:r>
      <w:r w:rsidRPr="008546AD">
        <w:rPr>
          <w:rFonts w:eastAsia="Times New Roman"/>
          <w:bCs/>
          <w:color w:val="000000"/>
          <w:sz w:val="24"/>
          <w:szCs w:val="24"/>
        </w:rPr>
        <w:t xml:space="preserv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B966194" w14:textId="36AA76C3" w:rsidR="00D678D1"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06245F7E" w14:textId="77777777" w:rsidR="00D678D1" w:rsidRDefault="00D678D1" w:rsidP="008546AD">
      <w:pPr>
        <w:jc w:val="both"/>
        <w:rPr>
          <w:rFonts w:eastAsia="Times New Roman"/>
          <w:bCs/>
          <w:color w:val="000000"/>
          <w:sz w:val="24"/>
          <w:szCs w:val="24"/>
        </w:rPr>
      </w:pPr>
    </w:p>
    <w:p w14:paraId="51DAC8D5" w14:textId="77777777" w:rsidR="00F95DB5" w:rsidRPr="00C34CBB" w:rsidRDefault="00F95DB5" w:rsidP="00F95DB5">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51576B0B" w14:textId="77777777" w:rsidR="00F95DB5" w:rsidRDefault="00F95DB5" w:rsidP="00F95DB5">
      <w:pPr>
        <w:shd w:val="clear" w:color="auto" w:fill="FFFFFF"/>
        <w:rPr>
          <w:rFonts w:eastAsia="Times New Roman"/>
          <w:b/>
          <w:bCs/>
          <w:color w:val="000000"/>
          <w:sz w:val="24"/>
          <w:szCs w:val="24"/>
          <w:bdr w:val="none" w:sz="0" w:space="0" w:color="auto" w:frame="1"/>
        </w:rPr>
      </w:pPr>
    </w:p>
    <w:p w14:paraId="21B272C5" w14:textId="77777777" w:rsidR="00F95DB5" w:rsidRDefault="00F95DB5" w:rsidP="00F95DB5">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55E9A703" w14:textId="77777777" w:rsidR="00F95DB5" w:rsidRPr="00857297" w:rsidRDefault="00F95DB5" w:rsidP="00F95DB5">
      <w:pPr>
        <w:shd w:val="clear" w:color="auto" w:fill="FFFFFF"/>
        <w:rPr>
          <w:rFonts w:eastAsia="Times New Roman"/>
          <w:b/>
          <w:bCs/>
          <w:color w:val="000000"/>
          <w:sz w:val="24"/>
          <w:szCs w:val="24"/>
        </w:rPr>
      </w:pPr>
    </w:p>
    <w:p w14:paraId="7FB907CF" w14:textId="77777777" w:rsidR="00F95DB5" w:rsidRPr="00857297" w:rsidRDefault="00F95DB5" w:rsidP="00F95DB5">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86D9BB6" w14:textId="77777777" w:rsidR="00F95DB5" w:rsidRPr="00857297" w:rsidRDefault="00F95DB5" w:rsidP="00F95DB5">
      <w:pPr>
        <w:shd w:val="clear" w:color="auto" w:fill="FFFFFF"/>
        <w:rPr>
          <w:rFonts w:eastAsia="Times New Roman"/>
          <w:b/>
          <w:bCs/>
          <w:color w:val="000000"/>
          <w:sz w:val="24"/>
          <w:szCs w:val="24"/>
        </w:rPr>
      </w:pPr>
    </w:p>
    <w:p w14:paraId="1FFB9DB7" w14:textId="3F769FB1" w:rsidR="00F95DB5" w:rsidRPr="00857297" w:rsidRDefault="00D678D1" w:rsidP="00F95DB5">
      <w:pPr>
        <w:ind w:left="720"/>
        <w:rPr>
          <w:sz w:val="24"/>
          <w:szCs w:val="24"/>
          <w:bdr w:val="none" w:sz="0" w:space="0" w:color="auto" w:frame="1"/>
        </w:rPr>
      </w:pPr>
      <w:r>
        <w:rPr>
          <w:sz w:val="24"/>
          <w:szCs w:val="24"/>
          <w:bdr w:val="none" w:sz="0" w:space="0" w:color="auto" w:frame="1"/>
        </w:rPr>
        <w:t>Thursday, November 7</w:t>
      </w:r>
      <w:r w:rsidR="00F95DB5" w:rsidRPr="00857297">
        <w:rPr>
          <w:sz w:val="24"/>
          <w:szCs w:val="24"/>
          <w:bdr w:val="none" w:sz="0" w:space="0" w:color="auto" w:frame="1"/>
        </w:rPr>
        <w:t>, 202</w:t>
      </w:r>
      <w:r w:rsidR="00F95DB5">
        <w:rPr>
          <w:sz w:val="24"/>
          <w:szCs w:val="24"/>
          <w:bdr w:val="none" w:sz="0" w:space="0" w:color="auto" w:frame="1"/>
        </w:rPr>
        <w:t>4</w:t>
      </w:r>
      <w:r w:rsidR="00F95DB5" w:rsidRPr="00857297">
        <w:rPr>
          <w:sz w:val="24"/>
          <w:szCs w:val="24"/>
          <w:bdr w:val="none" w:sz="0" w:space="0" w:color="auto" w:frame="1"/>
        </w:rPr>
        <w:t xml:space="preserve">: </w:t>
      </w:r>
      <w:r w:rsidR="00F95DB5">
        <w:rPr>
          <w:sz w:val="24"/>
          <w:szCs w:val="24"/>
          <w:bdr w:val="none" w:sz="0" w:space="0" w:color="auto" w:frame="1"/>
        </w:rPr>
        <w:t>2:00</w:t>
      </w:r>
      <w:r w:rsidR="00F95DB5" w:rsidRPr="00857297">
        <w:rPr>
          <w:sz w:val="24"/>
          <w:szCs w:val="24"/>
          <w:bdr w:val="none" w:sz="0" w:space="0" w:color="auto" w:frame="1"/>
        </w:rPr>
        <w:t xml:space="preserve"> </w:t>
      </w:r>
      <w:r w:rsidR="00F95DB5">
        <w:rPr>
          <w:sz w:val="24"/>
          <w:szCs w:val="24"/>
          <w:bdr w:val="none" w:sz="0" w:space="0" w:color="auto" w:frame="1"/>
        </w:rPr>
        <w:t>PM</w:t>
      </w:r>
      <w:r w:rsidR="00F95DB5" w:rsidRPr="00857297">
        <w:rPr>
          <w:sz w:val="24"/>
          <w:szCs w:val="24"/>
          <w:bdr w:val="none" w:sz="0" w:space="0" w:color="auto" w:frame="1"/>
        </w:rPr>
        <w:t xml:space="preserve"> to</w:t>
      </w:r>
      <w:r w:rsidR="00F95DB5">
        <w:rPr>
          <w:sz w:val="24"/>
          <w:szCs w:val="24"/>
          <w:bdr w:val="none" w:sz="0" w:space="0" w:color="auto" w:frame="1"/>
        </w:rPr>
        <w:t xml:space="preserve"> 2:45</w:t>
      </w:r>
      <w:r w:rsidR="00F95DB5" w:rsidRPr="00857297">
        <w:rPr>
          <w:sz w:val="24"/>
          <w:szCs w:val="24"/>
          <w:bdr w:val="none" w:sz="0" w:space="0" w:color="auto" w:frame="1"/>
        </w:rPr>
        <w:t xml:space="preserve"> </w:t>
      </w:r>
      <w:r w:rsidR="00F95DB5">
        <w:rPr>
          <w:sz w:val="24"/>
          <w:szCs w:val="24"/>
          <w:bdr w:val="none" w:sz="0" w:space="0" w:color="auto" w:frame="1"/>
        </w:rPr>
        <w:t>PM</w:t>
      </w:r>
      <w:r w:rsidR="00F95DB5" w:rsidRPr="00857297">
        <w:rPr>
          <w:sz w:val="24"/>
          <w:szCs w:val="24"/>
          <w:bdr w:val="none" w:sz="0" w:space="0" w:color="auto" w:frame="1"/>
        </w:rPr>
        <w:t xml:space="preserve"> ET.</w:t>
      </w:r>
    </w:p>
    <w:p w14:paraId="12DE2E0E" w14:textId="77777777" w:rsidR="00F95DB5" w:rsidRPr="00857297" w:rsidRDefault="00F95DB5" w:rsidP="00F95DB5">
      <w:pPr>
        <w:shd w:val="clear" w:color="auto" w:fill="FFFFFF"/>
        <w:rPr>
          <w:rFonts w:eastAsia="Times New Roman"/>
          <w:b/>
          <w:bCs/>
          <w:color w:val="000000"/>
          <w:sz w:val="24"/>
          <w:szCs w:val="24"/>
        </w:rPr>
      </w:pPr>
    </w:p>
    <w:p w14:paraId="1EC049C5" w14:textId="7DEA6DA9" w:rsidR="00F95DB5" w:rsidRPr="00F95DB5" w:rsidRDefault="00F95DB5" w:rsidP="00F95DB5">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5E56A1">
        <w:rPr>
          <w:b/>
          <w:bCs/>
          <w:sz w:val="24"/>
          <w:szCs w:val="24"/>
          <w:bdr w:val="none" w:sz="0" w:space="0" w:color="auto" w:frame="1"/>
        </w:rPr>
        <w:t xml:space="preserve"> Wednesday, November 6</w:t>
      </w:r>
      <w:r w:rsidRPr="00857297">
        <w:rPr>
          <w:b/>
          <w:bCs/>
          <w:sz w:val="24"/>
          <w:szCs w:val="24"/>
          <w:bdr w:val="none" w:sz="0" w:space="0" w:color="auto" w:frame="1"/>
        </w:rPr>
        <w:t xml:space="preserve">, </w:t>
      </w:r>
      <w:r>
        <w:rPr>
          <w:b/>
          <w:bCs/>
          <w:sz w:val="24"/>
          <w:szCs w:val="24"/>
          <w:bdr w:val="none" w:sz="0" w:space="0" w:color="auto" w:frame="1"/>
        </w:rPr>
        <w:t>2024.</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4749BE3B"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9022E7">
        <w:rPr>
          <w:rFonts w:eastAsia="Times New Roman"/>
          <w:b/>
          <w:bCs/>
          <w:spacing w:val="4"/>
          <w:sz w:val="24"/>
          <w:szCs w:val="24"/>
        </w:rPr>
        <w:t>-</w:t>
      </w:r>
      <w:r w:rsidR="00F95DB5">
        <w:rPr>
          <w:rFonts w:eastAsia="Times New Roman"/>
          <w:b/>
          <w:bCs/>
          <w:spacing w:val="4"/>
          <w:sz w:val="24"/>
          <w:szCs w:val="24"/>
        </w:rPr>
        <w:t>9</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5E56A1">
        <w:rPr>
          <w:b/>
          <w:color w:val="181818"/>
          <w:sz w:val="24"/>
          <w:szCs w:val="24"/>
          <w:u w:val="single"/>
        </w:rPr>
        <w:t>-20</w:t>
      </w:r>
      <w:r w:rsidR="009022E7">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75C6C975"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965F2D" w:rsidRPr="00965F2D">
        <w:rPr>
          <w:rFonts w:eastAsia="Times New Roman"/>
          <w:bCs/>
          <w:sz w:val="24"/>
          <w:szCs w:val="24"/>
        </w:rPr>
        <w:t xml:space="preserve">PA </w:t>
      </w:r>
      <w:proofErr w:type="spellStart"/>
      <w:r w:rsidR="00965F2D" w:rsidRPr="00965F2D">
        <w:rPr>
          <w:rFonts w:eastAsia="Times New Roman"/>
          <w:bCs/>
          <w:sz w:val="24"/>
          <w:szCs w:val="24"/>
        </w:rPr>
        <w:t>eMarketplace</w:t>
      </w:r>
      <w:proofErr w:type="spellEnd"/>
      <w:r w:rsidRPr="008546AD">
        <w:rPr>
          <w:rFonts w:eastAsia="Times New Roman"/>
          <w:bCs/>
          <w:sz w:val="24"/>
          <w:szCs w:val="24"/>
        </w:rPr>
        <w:t xml:space="preserve"> website are considered as an addendum to, and part of, this RFP in accordance with RFP </w:t>
      </w:r>
      <w:r w:rsidRPr="008546AD">
        <w:rPr>
          <w:rFonts w:eastAsia="Times New Roman"/>
          <w:b/>
          <w:bCs/>
          <w:sz w:val="24"/>
          <w:szCs w:val="24"/>
        </w:rPr>
        <w:t>Part I, Section I</w:t>
      </w:r>
      <w:r w:rsidR="00A124D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305000" w:rsidRPr="00305000">
        <w:rPr>
          <w:rFonts w:eastAsia="Times New Roman"/>
          <w:bCs/>
          <w:sz w:val="24"/>
          <w:szCs w:val="24"/>
        </w:rPr>
        <w:t xml:space="preserve">PA </w:t>
      </w:r>
      <w:proofErr w:type="spellStart"/>
      <w:r w:rsidR="00305000" w:rsidRPr="00305000">
        <w:rPr>
          <w:rFonts w:eastAsia="Times New Roman"/>
          <w:bCs/>
          <w:sz w:val="24"/>
          <w:szCs w:val="24"/>
        </w:rPr>
        <w:t>eMarketplace</w:t>
      </w:r>
      <w:proofErr w:type="spellEnd"/>
      <w:r w:rsidRPr="008546AD">
        <w:rPr>
          <w:rFonts w:eastAsia="Times New Roman"/>
          <w:bCs/>
          <w:sz w:val="24"/>
          <w:szCs w:val="24"/>
        </w:rPr>
        <w:t xml:space="preserve">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w:t>
      </w:r>
      <w:r w:rsidRPr="008546AD">
        <w:rPr>
          <w:rFonts w:eastAsia="Times New Roman"/>
          <w:bCs/>
          <w:color w:val="000000"/>
          <w:sz w:val="24"/>
          <w:szCs w:val="24"/>
        </w:rPr>
        <w:lastRenderedPageBreak/>
        <w:t xml:space="preserve">specifications or of the solicitation.  The required protest process for Commonwealth procurements is described on the </w:t>
      </w:r>
      <w:r w:rsidR="009079DA">
        <w:rPr>
          <w:rFonts w:eastAsia="Times New Roman"/>
          <w:bCs/>
          <w:color w:val="000000"/>
          <w:sz w:val="24"/>
          <w:szCs w:val="24"/>
        </w:rPr>
        <w:t xml:space="preserve">Pennsylvania </w:t>
      </w:r>
      <w:r w:rsidRPr="008546AD">
        <w:rPr>
          <w:rFonts w:eastAsia="Times New Roman"/>
          <w:bCs/>
          <w:color w:val="000000"/>
          <w:sz w:val="24"/>
          <w:szCs w:val="24"/>
        </w:rPr>
        <w:t>D</w:t>
      </w:r>
      <w:r w:rsidR="00966460">
        <w:rPr>
          <w:rFonts w:eastAsia="Times New Roman"/>
          <w:bCs/>
          <w:color w:val="000000"/>
          <w:sz w:val="24"/>
          <w:szCs w:val="24"/>
        </w:rPr>
        <w:t xml:space="preserve">epartment of </w:t>
      </w:r>
      <w:r w:rsidRPr="008546AD">
        <w:rPr>
          <w:rFonts w:eastAsia="Times New Roman"/>
          <w:bCs/>
          <w:color w:val="000000"/>
          <w:sz w:val="24"/>
          <w:szCs w:val="24"/>
        </w:rPr>
        <w:t>G</w:t>
      </w:r>
      <w:r w:rsidR="00966460">
        <w:rPr>
          <w:rFonts w:eastAsia="Times New Roman"/>
          <w:bCs/>
          <w:color w:val="000000"/>
          <w:sz w:val="24"/>
          <w:szCs w:val="24"/>
        </w:rPr>
        <w:t xml:space="preserve">eneral </w:t>
      </w:r>
      <w:r w:rsidRPr="008546AD">
        <w:rPr>
          <w:rFonts w:eastAsia="Times New Roman"/>
          <w:bCs/>
          <w:color w:val="000000"/>
          <w:sz w:val="24"/>
          <w:szCs w:val="24"/>
        </w:rPr>
        <w:t>S</w:t>
      </w:r>
      <w:r w:rsidR="00966460">
        <w:rPr>
          <w:rFonts w:eastAsia="Times New Roman"/>
          <w:bCs/>
          <w:color w:val="000000"/>
          <w:sz w:val="24"/>
          <w:szCs w:val="24"/>
        </w:rPr>
        <w:t>ervices</w:t>
      </w:r>
      <w:r w:rsidRPr="008546AD">
        <w:rPr>
          <w:rFonts w:eastAsia="Times New Roman"/>
          <w:bCs/>
          <w:color w:val="000000"/>
          <w:sz w:val="24"/>
          <w:szCs w:val="24"/>
        </w:rPr>
        <w:t xml:space="preserve">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3"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3D0402F8" w:rsidR="008546AD" w:rsidRPr="008546AD" w:rsidRDefault="006218C9" w:rsidP="008546AD">
      <w:pPr>
        <w:jc w:val="both"/>
        <w:rPr>
          <w:rFonts w:eastAsia="Times New Roman"/>
          <w:sz w:val="24"/>
          <w:szCs w:val="24"/>
        </w:rPr>
      </w:pPr>
      <w:r>
        <w:rPr>
          <w:rFonts w:eastAsia="Times New Roman"/>
          <w:b/>
          <w:sz w:val="24"/>
          <w:szCs w:val="24"/>
        </w:rPr>
        <w:t>I-</w:t>
      </w:r>
      <w:r w:rsidR="00F95DB5">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43AC711" w:rsidR="008546AD" w:rsidRDefault="006218C9" w:rsidP="008546AD">
      <w:pPr>
        <w:jc w:val="both"/>
        <w:rPr>
          <w:rFonts w:eastAsia="Times New Roman"/>
          <w:sz w:val="24"/>
          <w:szCs w:val="24"/>
        </w:rPr>
      </w:pPr>
      <w:r>
        <w:rPr>
          <w:rFonts w:eastAsia="Times New Roman"/>
          <w:b/>
          <w:bCs/>
          <w:color w:val="000000"/>
          <w:sz w:val="24"/>
          <w:szCs w:val="24"/>
        </w:rPr>
        <w:t>I-</w:t>
      </w:r>
      <w:r w:rsidR="00F95DB5">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FA33484"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F95DB5">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A00D3C">
        <w:rPr>
          <w:rFonts w:eastAsia="Times New Roman"/>
          <w:b/>
          <w:bCs/>
          <w:color w:val="000000"/>
          <w:sz w:val="24"/>
          <w:szCs w:val="24"/>
        </w:rPr>
        <w:t>four (4)</w:t>
      </w:r>
      <w:r w:rsidR="00605CA3">
        <w:rPr>
          <w:rFonts w:eastAsia="Times New Roman"/>
          <w:b/>
          <w:bCs/>
          <w:color w:val="000000"/>
          <w:sz w:val="24"/>
          <w:szCs w:val="24"/>
        </w:rPr>
        <w:t xml:space="preserve"> separate attachments, a copy of the Technical Submittal, a copy of the Cost Submittal, a copy of the Small Diverse Business (“SDB”) Participation Submittal (which may include the SDB Utilization Schedule, Good Faith Efforts Documentation to Support Waiver Request, or both), </w:t>
      </w:r>
      <w:r w:rsidR="00A00D3C">
        <w:rPr>
          <w:rFonts w:eastAsia="Times New Roman"/>
          <w:b/>
          <w:bCs/>
          <w:color w:val="000000"/>
          <w:sz w:val="24"/>
          <w:szCs w:val="24"/>
        </w:rPr>
        <w:t xml:space="preserve">and </w:t>
      </w:r>
      <w:r w:rsidR="00605CA3">
        <w:rPr>
          <w:rFonts w:eastAsia="Times New Roman"/>
          <w:b/>
          <w:bCs/>
          <w:color w:val="000000"/>
          <w:sz w:val="24"/>
          <w:szCs w:val="24"/>
        </w:rPr>
        <w:t>a copy of the Veteran Business Enterprise (“VBE”) Participation Submittal (which may include the VBE Utilization Schedule, Good Faith Efforts Documentation to Support Waiver Request, or both).</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w:t>
      </w:r>
      <w:r w:rsidRPr="005A07AA">
        <w:rPr>
          <w:rFonts w:eastAsia="Times New Roman"/>
          <w:b/>
          <w:color w:val="000000"/>
          <w:sz w:val="24"/>
          <w:szCs w:val="24"/>
        </w:rPr>
        <w:t>Appendix</w:t>
      </w:r>
      <w:r w:rsidRPr="008546AD">
        <w:rPr>
          <w:rFonts w:eastAsia="Times New Roman"/>
          <w:bCs/>
          <w:color w:val="000000"/>
          <w:sz w:val="24"/>
          <w:szCs w:val="24"/>
        </w:rPr>
        <w:t xml:space="preserve">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0340AADC"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F95DB5">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w:t>
      </w:r>
      <w:r w:rsidRPr="007B30F5">
        <w:rPr>
          <w:rFonts w:ascii="Times" w:hAnsi="Times"/>
          <w:color w:val="000000"/>
        </w:rPr>
        <w:lastRenderedPageBreak/>
        <w:t>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2763357A" w:rsidR="00B2128A" w:rsidRPr="007B30F5" w:rsidRDefault="00B2128A" w:rsidP="00B2128A">
      <w:pPr>
        <w:pStyle w:val="NormalWeb"/>
        <w:jc w:val="both"/>
        <w:rPr>
          <w:rFonts w:ascii="Times" w:hAnsi="Times"/>
          <w:color w:val="000000"/>
        </w:rPr>
      </w:pPr>
      <w:r w:rsidRPr="007B30F5">
        <w:rPr>
          <w:rFonts w:ascii="Times" w:hAnsi="Times"/>
          <w:color w:val="000000"/>
        </w:rPr>
        <w:t xml:space="preserve">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w:t>
      </w:r>
      <w:hyperlink r:id="rId14" w:history="1">
        <w:r w:rsidR="00A315D5" w:rsidRPr="008471F2">
          <w:rPr>
            <w:rStyle w:val="Hyperlink"/>
            <w:rFonts w:ascii="Times" w:hAnsi="Times"/>
          </w:rPr>
          <w:t>gs-bdisbo@pa.gov</w:t>
        </w:r>
      </w:hyperlink>
      <w:r w:rsidRPr="007B30F5">
        <w:rPr>
          <w:rFonts w:ascii="Times" w:hAnsi="Times"/>
          <w:color w:val="000000"/>
        </w:rPr>
        <w:t>.</w:t>
      </w:r>
    </w:p>
    <w:p w14:paraId="72069E42" w14:textId="349F3DAB" w:rsidR="008546AD" w:rsidRPr="008546AD" w:rsidRDefault="006218C9" w:rsidP="008546AD">
      <w:pPr>
        <w:jc w:val="both"/>
        <w:rPr>
          <w:rFonts w:eastAsia="Times New Roman"/>
          <w:sz w:val="24"/>
          <w:szCs w:val="24"/>
        </w:rPr>
      </w:pPr>
      <w:r>
        <w:rPr>
          <w:rFonts w:eastAsia="Times New Roman"/>
          <w:b/>
          <w:sz w:val="24"/>
          <w:szCs w:val="24"/>
        </w:rPr>
        <w:t>I-</w:t>
      </w:r>
      <w:r w:rsidR="00F95DB5">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448C8671" w:rsidR="008546AD" w:rsidRPr="008546AD" w:rsidRDefault="008546AD" w:rsidP="008546AD">
      <w:pPr>
        <w:jc w:val="both"/>
        <w:rPr>
          <w:rFonts w:eastAsia="Times New Roman"/>
          <w:sz w:val="24"/>
          <w:szCs w:val="24"/>
        </w:rPr>
      </w:pPr>
      <w:r w:rsidRPr="008546AD">
        <w:rPr>
          <w:rFonts w:eastAsia="Times New Roman"/>
          <w:b/>
          <w:sz w:val="24"/>
          <w:szCs w:val="24"/>
        </w:rPr>
        <w:t>I-</w:t>
      </w:r>
      <w:r w:rsidR="00F95DB5">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00E5BA70" w:rsidR="008546AD" w:rsidRPr="008546AD" w:rsidRDefault="006218C9" w:rsidP="001746F7">
      <w:pPr>
        <w:jc w:val="both"/>
        <w:rPr>
          <w:rFonts w:eastAsia="Times New Roman"/>
          <w:sz w:val="24"/>
          <w:szCs w:val="24"/>
        </w:rPr>
      </w:pPr>
      <w:r>
        <w:rPr>
          <w:rFonts w:eastAsia="Times New Roman"/>
          <w:b/>
          <w:sz w:val="24"/>
          <w:szCs w:val="24"/>
        </w:rPr>
        <w:t>I-</w:t>
      </w:r>
      <w:r w:rsidR="00F95DB5">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02F7F560" w:rsidR="008546AD" w:rsidRDefault="00BB0DC3" w:rsidP="00BB0DC3">
      <w:pPr>
        <w:jc w:val="both"/>
        <w:rPr>
          <w:rFonts w:eastAsia="Times New Roman"/>
          <w:sz w:val="24"/>
          <w:szCs w:val="24"/>
        </w:rPr>
      </w:pPr>
      <w:r>
        <w:rPr>
          <w:rFonts w:eastAsia="Times New Roman"/>
          <w:b/>
          <w:sz w:val="24"/>
          <w:szCs w:val="24"/>
        </w:rPr>
        <w:t>I-</w:t>
      </w:r>
      <w:r w:rsidR="00F95DB5">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6F1E3815"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F95DB5">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w:t>
      </w:r>
      <w:r w:rsidRPr="00A31CBA">
        <w:rPr>
          <w:rFonts w:eastAsia="Times New Roman"/>
          <w:sz w:val="24"/>
          <w:szCs w:val="24"/>
        </w:rPr>
        <w:t>The Commonwealth</w:t>
      </w:r>
      <w:r w:rsidRPr="008546AD">
        <w:rPr>
          <w:rFonts w:eastAsia="Times New Roman"/>
          <w:sz w:val="24"/>
          <w:szCs w:val="24"/>
        </w:rPr>
        <w:t xml:space="preserve">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w:t>
      </w:r>
      <w:r w:rsidRPr="008546AD">
        <w:rPr>
          <w:rFonts w:eastAsia="Times New Roman"/>
          <w:sz w:val="24"/>
          <w:szCs w:val="24"/>
        </w:rPr>
        <w:lastRenderedPageBreak/>
        <w:t>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673D9309" w:rsidR="008546AD" w:rsidRPr="008546AD" w:rsidRDefault="00BB0DC3" w:rsidP="00BB0DC3">
      <w:pPr>
        <w:contextualSpacing/>
        <w:jc w:val="both"/>
        <w:rPr>
          <w:rFonts w:eastAsia="Times New Roman"/>
          <w:sz w:val="24"/>
          <w:szCs w:val="24"/>
        </w:rPr>
      </w:pPr>
      <w:r>
        <w:rPr>
          <w:rFonts w:eastAsia="Times New Roman"/>
          <w:b/>
          <w:sz w:val="24"/>
          <w:szCs w:val="24"/>
        </w:rPr>
        <w:t>I-</w:t>
      </w:r>
      <w:r w:rsidR="00F95DB5">
        <w:rPr>
          <w:rFonts w:eastAsia="Times New Roman"/>
          <w:b/>
          <w:sz w:val="24"/>
          <w:szCs w:val="24"/>
        </w:rPr>
        <w:t>19</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48C4147D" w:rsidR="008546AD" w:rsidRPr="008546AD" w:rsidRDefault="00BB0DC3" w:rsidP="00BB0DC3">
      <w:pPr>
        <w:jc w:val="both"/>
        <w:rPr>
          <w:rFonts w:eastAsia="Times New Roman"/>
          <w:sz w:val="24"/>
          <w:szCs w:val="24"/>
        </w:rPr>
      </w:pPr>
      <w:r>
        <w:rPr>
          <w:rFonts w:eastAsia="Times New Roman"/>
          <w:b/>
          <w:sz w:val="24"/>
          <w:szCs w:val="24"/>
        </w:rPr>
        <w:t>I-</w:t>
      </w:r>
      <w:r w:rsidR="00F95DB5">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w:t>
      </w:r>
      <w:r w:rsidR="008546AD" w:rsidRPr="00532F64">
        <w:rPr>
          <w:rFonts w:eastAsia="Times New Roman"/>
          <w:sz w:val="24"/>
          <w:szCs w:val="24"/>
        </w:rPr>
        <w:t>Engagement</w:t>
      </w:r>
      <w:r w:rsidR="008546AD" w:rsidRPr="008546AD">
        <w:rPr>
          <w:rFonts w:eastAsia="Times New Roman"/>
          <w:sz w:val="24"/>
          <w:szCs w:val="24"/>
        </w:rPr>
        <w:t xml:space="preserve">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126265CC"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I-</w:t>
      </w:r>
      <w:r w:rsidR="00F95DB5">
        <w:rPr>
          <w:rFonts w:eastAsia="Times New Roman"/>
          <w:b/>
          <w:bCs/>
          <w:spacing w:val="4"/>
          <w:sz w:val="24"/>
          <w:szCs w:val="24"/>
        </w:rPr>
        <w:t>21</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351FC390" w:rsidR="008546AD" w:rsidRPr="008546AD" w:rsidRDefault="00BB0DC3" w:rsidP="00BB0DC3">
      <w:pPr>
        <w:jc w:val="both"/>
        <w:rPr>
          <w:rFonts w:eastAsia="Times New Roman"/>
          <w:b/>
          <w:sz w:val="24"/>
          <w:szCs w:val="24"/>
        </w:rPr>
      </w:pPr>
      <w:r>
        <w:rPr>
          <w:rFonts w:eastAsia="Times New Roman"/>
          <w:b/>
          <w:sz w:val="24"/>
          <w:szCs w:val="24"/>
        </w:rPr>
        <w:t>I-</w:t>
      </w:r>
      <w:r w:rsidR="00F95DB5">
        <w:rPr>
          <w:rFonts w:eastAsia="Times New Roman"/>
          <w:b/>
          <w:sz w:val="24"/>
          <w:szCs w:val="24"/>
        </w:rPr>
        <w:t>22</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3432FDD0" w:rsidR="008546AD" w:rsidRPr="008546AD" w:rsidRDefault="00BB0DC3" w:rsidP="00BB0DC3">
      <w:pPr>
        <w:jc w:val="both"/>
        <w:rPr>
          <w:rFonts w:eastAsia="Times New Roman"/>
          <w:sz w:val="24"/>
          <w:szCs w:val="24"/>
        </w:rPr>
      </w:pPr>
      <w:r>
        <w:rPr>
          <w:rFonts w:eastAsia="Times New Roman"/>
          <w:b/>
          <w:bCs/>
          <w:sz w:val="24"/>
          <w:szCs w:val="24"/>
        </w:rPr>
        <w:t>I-</w:t>
      </w:r>
      <w:r w:rsidR="00F95DB5">
        <w:rPr>
          <w:rFonts w:eastAsia="Times New Roman"/>
          <w:b/>
          <w:bCs/>
          <w:sz w:val="24"/>
          <w:szCs w:val="24"/>
        </w:rPr>
        <w:t>23</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340B2F" w:rsidRPr="008546AD">
        <w:rPr>
          <w:rFonts w:eastAsia="Times New Roman"/>
          <w:sz w:val="24"/>
          <w:szCs w:val="24"/>
        </w:rPr>
        <w:t xml:space="preserve">The term of the contract will commence on </w:t>
      </w:r>
      <w:r w:rsidR="00340B2F">
        <w:rPr>
          <w:rFonts w:eastAsia="Times New Roman"/>
          <w:sz w:val="24"/>
          <w:szCs w:val="24"/>
        </w:rPr>
        <w:t xml:space="preserve">the Effective Date and will end one (1) year </w:t>
      </w:r>
      <w:r w:rsidR="00340B2F"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45AD1F24" w:rsidR="008546AD" w:rsidRPr="008546AD" w:rsidRDefault="00BB0DC3" w:rsidP="00BB0DC3">
      <w:pPr>
        <w:jc w:val="both"/>
        <w:rPr>
          <w:rFonts w:eastAsia="Times New Roman"/>
          <w:sz w:val="24"/>
          <w:szCs w:val="24"/>
        </w:rPr>
      </w:pPr>
      <w:r>
        <w:rPr>
          <w:rFonts w:eastAsia="Times New Roman"/>
          <w:b/>
          <w:bCs/>
          <w:sz w:val="24"/>
          <w:szCs w:val="24"/>
        </w:rPr>
        <w:t>I-</w:t>
      </w:r>
      <w:r w:rsidR="00F95DB5">
        <w:rPr>
          <w:rFonts w:eastAsia="Times New Roman"/>
          <w:b/>
          <w:bCs/>
          <w:sz w:val="24"/>
          <w:szCs w:val="24"/>
        </w:rPr>
        <w:t>24</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misstatement, omission </w:t>
      </w:r>
      <w:r>
        <w:rPr>
          <w:sz w:val="24"/>
          <w:szCs w:val="24"/>
        </w:rPr>
        <w:lastRenderedPageBreak/>
        <w:t>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6FB73931" w:rsidR="00FF4275" w:rsidRPr="006B751E" w:rsidRDefault="00FF4275" w:rsidP="00FF4275">
      <w:pPr>
        <w:numPr>
          <w:ilvl w:val="0"/>
          <w:numId w:val="11"/>
        </w:numPr>
        <w:ind w:left="1080"/>
        <w:jc w:val="both"/>
        <w:rPr>
          <w:rFonts w:eastAsia="Times New Roman"/>
          <w:sz w:val="24"/>
          <w:szCs w:val="24"/>
        </w:rPr>
      </w:pPr>
      <w:r w:rsidRPr="006B751E">
        <w:rPr>
          <w:rFonts w:eastAsia="Times New Roman"/>
          <w:sz w:val="24"/>
          <w:szCs w:val="24"/>
        </w:rPr>
        <w:lastRenderedPageBreak/>
        <w:t>Once the Issuing Office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5B1DFEDF" w:rsidR="00991D2F" w:rsidRDefault="006218C9" w:rsidP="008546AD">
      <w:pPr>
        <w:jc w:val="both"/>
        <w:rPr>
          <w:rFonts w:eastAsia="Times New Roman"/>
          <w:bCs/>
          <w:sz w:val="24"/>
          <w:szCs w:val="24"/>
        </w:rPr>
      </w:pPr>
      <w:r>
        <w:rPr>
          <w:rFonts w:eastAsia="Times New Roman"/>
          <w:b/>
          <w:bCs/>
          <w:sz w:val="24"/>
          <w:szCs w:val="24"/>
        </w:rPr>
        <w:t>I-</w:t>
      </w:r>
      <w:r w:rsidR="00F95DB5">
        <w:rPr>
          <w:rFonts w:eastAsia="Times New Roman"/>
          <w:b/>
          <w:bCs/>
          <w:sz w:val="24"/>
          <w:szCs w:val="24"/>
        </w:rPr>
        <w:t>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0D095DA2" w14:textId="77777777" w:rsidR="00F95DB5" w:rsidRDefault="00F95DB5" w:rsidP="009C1D61">
      <w:pPr>
        <w:rPr>
          <w:rFonts w:eastAsia="Times New Roman"/>
          <w:sz w:val="24"/>
          <w:szCs w:val="24"/>
        </w:rPr>
      </w:pPr>
    </w:p>
    <w:p w14:paraId="10E4C3C9" w14:textId="77777777" w:rsidR="00F95DB5" w:rsidRDefault="00F95DB5" w:rsidP="009C1D61">
      <w:pPr>
        <w:rPr>
          <w:rFonts w:eastAsia="Times New Roman"/>
          <w:sz w:val="24"/>
          <w:szCs w:val="24"/>
        </w:rPr>
      </w:pPr>
    </w:p>
    <w:p w14:paraId="77E47086" w14:textId="77777777" w:rsidR="00F95DB5" w:rsidRDefault="00F95DB5" w:rsidP="009C1D61">
      <w:pPr>
        <w:rPr>
          <w:rFonts w:eastAsia="Times New Roman"/>
          <w:sz w:val="24"/>
          <w:szCs w:val="24"/>
        </w:rPr>
      </w:pPr>
    </w:p>
    <w:p w14:paraId="3684D74D" w14:textId="77777777" w:rsidR="00F95DB5" w:rsidRDefault="00F95DB5" w:rsidP="009C1D61">
      <w:pPr>
        <w:rPr>
          <w:rFonts w:eastAsia="Times New Roman"/>
          <w:sz w:val="24"/>
          <w:szCs w:val="24"/>
        </w:rPr>
      </w:pPr>
    </w:p>
    <w:p w14:paraId="5CF55565" w14:textId="77777777" w:rsidR="00F95DB5" w:rsidRDefault="00F95DB5" w:rsidP="009C1D61">
      <w:pPr>
        <w:rPr>
          <w:rFonts w:eastAsia="Times New Roman"/>
          <w:sz w:val="24"/>
          <w:szCs w:val="24"/>
        </w:rPr>
      </w:pPr>
    </w:p>
    <w:p w14:paraId="25EBBB5C" w14:textId="77777777" w:rsidR="00F95DB5" w:rsidRDefault="00F95DB5" w:rsidP="009C1D61">
      <w:pPr>
        <w:rPr>
          <w:rFonts w:eastAsia="Times New Roman"/>
          <w:sz w:val="24"/>
          <w:szCs w:val="24"/>
        </w:rPr>
      </w:pPr>
    </w:p>
    <w:p w14:paraId="3B04128F" w14:textId="77777777" w:rsidR="00F95DB5" w:rsidRDefault="00F95DB5" w:rsidP="009C1D61">
      <w:pPr>
        <w:rPr>
          <w:rFonts w:eastAsia="Times New Roman"/>
          <w:sz w:val="24"/>
          <w:szCs w:val="24"/>
        </w:rPr>
      </w:pPr>
    </w:p>
    <w:p w14:paraId="4F3E0B3D" w14:textId="77777777" w:rsidR="00F95DB5" w:rsidRDefault="00F95DB5" w:rsidP="009C1D61">
      <w:pPr>
        <w:rPr>
          <w:rFonts w:eastAsia="Times New Roman"/>
          <w:sz w:val="24"/>
          <w:szCs w:val="24"/>
        </w:rPr>
      </w:pPr>
    </w:p>
    <w:p w14:paraId="73AA371B" w14:textId="77777777" w:rsidR="00F95DB5" w:rsidRDefault="00F95DB5" w:rsidP="009C1D61">
      <w:pPr>
        <w:rPr>
          <w:rFonts w:eastAsia="Times New Roman"/>
          <w:sz w:val="24"/>
          <w:szCs w:val="24"/>
        </w:rPr>
      </w:pPr>
    </w:p>
    <w:p w14:paraId="7919545C" w14:textId="77777777" w:rsidR="00F95DB5" w:rsidRDefault="00F95DB5" w:rsidP="009C1D61">
      <w:pPr>
        <w:rPr>
          <w:rFonts w:eastAsia="Times New Roman"/>
          <w:sz w:val="24"/>
          <w:szCs w:val="24"/>
        </w:rPr>
      </w:pPr>
    </w:p>
    <w:p w14:paraId="5E190D6D" w14:textId="77777777" w:rsidR="00F95DB5" w:rsidRDefault="00F95DB5" w:rsidP="009C1D61">
      <w:pPr>
        <w:rPr>
          <w:rFonts w:eastAsia="Times New Roman"/>
          <w:sz w:val="24"/>
          <w:szCs w:val="24"/>
        </w:rPr>
      </w:pPr>
    </w:p>
    <w:p w14:paraId="5CD0840A" w14:textId="77777777" w:rsidR="00F95DB5" w:rsidRDefault="00F95DB5" w:rsidP="009C1D61">
      <w:pPr>
        <w:rPr>
          <w:rFonts w:eastAsia="Times New Roman"/>
          <w:sz w:val="24"/>
          <w:szCs w:val="24"/>
        </w:rPr>
      </w:pPr>
    </w:p>
    <w:p w14:paraId="5FED4A27" w14:textId="77777777" w:rsidR="00F95DB5" w:rsidRDefault="00F95DB5" w:rsidP="009C1D61">
      <w:pPr>
        <w:rPr>
          <w:rFonts w:eastAsia="Times New Roman"/>
          <w:sz w:val="24"/>
          <w:szCs w:val="24"/>
        </w:rPr>
      </w:pPr>
    </w:p>
    <w:p w14:paraId="7198FB57" w14:textId="77777777" w:rsidR="00F95DB5" w:rsidRDefault="00F95DB5" w:rsidP="009C1D61">
      <w:pPr>
        <w:rPr>
          <w:rFonts w:eastAsia="Times New Roman"/>
          <w:sz w:val="24"/>
          <w:szCs w:val="24"/>
        </w:rPr>
      </w:pPr>
    </w:p>
    <w:p w14:paraId="35C84CF3" w14:textId="77777777" w:rsidR="00F95DB5" w:rsidRDefault="00F95DB5" w:rsidP="009C1D61">
      <w:pPr>
        <w:rPr>
          <w:rFonts w:eastAsia="Times New Roman"/>
          <w:sz w:val="24"/>
          <w:szCs w:val="24"/>
        </w:rPr>
      </w:pPr>
    </w:p>
    <w:p w14:paraId="1AF5CA7F" w14:textId="77777777" w:rsidR="00F95DB5" w:rsidRDefault="00F95DB5" w:rsidP="009C1D61">
      <w:pPr>
        <w:rPr>
          <w:rFonts w:eastAsia="Times New Roman"/>
          <w:sz w:val="24"/>
          <w:szCs w:val="24"/>
        </w:rPr>
      </w:pPr>
    </w:p>
    <w:p w14:paraId="0231C5B8" w14:textId="77777777" w:rsidR="00F95DB5" w:rsidRDefault="00F95DB5" w:rsidP="009C1D61">
      <w:pPr>
        <w:rPr>
          <w:rFonts w:eastAsia="Times New Roman"/>
          <w:sz w:val="24"/>
          <w:szCs w:val="24"/>
        </w:rPr>
      </w:pPr>
    </w:p>
    <w:p w14:paraId="6777C162" w14:textId="77777777" w:rsidR="00F95DB5" w:rsidRDefault="00F95DB5" w:rsidP="009C1D61">
      <w:pPr>
        <w:rPr>
          <w:rFonts w:eastAsia="Times New Roman"/>
          <w:sz w:val="24"/>
          <w:szCs w:val="24"/>
        </w:rPr>
      </w:pPr>
    </w:p>
    <w:p w14:paraId="306B098D" w14:textId="77777777" w:rsidR="00F95DB5" w:rsidRDefault="00F95DB5" w:rsidP="009C1D61">
      <w:pPr>
        <w:rPr>
          <w:rFonts w:eastAsia="Times New Roman"/>
          <w:sz w:val="24"/>
          <w:szCs w:val="24"/>
        </w:rPr>
      </w:pPr>
    </w:p>
    <w:p w14:paraId="40980BA9" w14:textId="77777777" w:rsidR="00F95DB5" w:rsidRDefault="00F95DB5" w:rsidP="009C1D61">
      <w:pPr>
        <w:rPr>
          <w:rFonts w:eastAsia="Times New Roman"/>
          <w:sz w:val="24"/>
          <w:szCs w:val="24"/>
        </w:rPr>
      </w:pPr>
    </w:p>
    <w:p w14:paraId="4DAC1C48" w14:textId="77777777" w:rsidR="00F95DB5" w:rsidRDefault="00F95DB5" w:rsidP="009C1D61">
      <w:pPr>
        <w:rPr>
          <w:rFonts w:eastAsia="Times New Roman"/>
          <w:sz w:val="24"/>
          <w:szCs w:val="24"/>
        </w:rPr>
      </w:pPr>
    </w:p>
    <w:p w14:paraId="65843E69" w14:textId="77777777" w:rsidR="00F95DB5" w:rsidRDefault="00F95DB5" w:rsidP="009C1D61">
      <w:pPr>
        <w:rPr>
          <w:rFonts w:eastAsia="Times New Roman"/>
          <w:sz w:val="24"/>
          <w:szCs w:val="24"/>
        </w:rPr>
      </w:pPr>
    </w:p>
    <w:p w14:paraId="4E8EFEB7" w14:textId="77777777" w:rsidR="00F95DB5" w:rsidRDefault="00F95DB5" w:rsidP="009C1D61">
      <w:pPr>
        <w:rPr>
          <w:rFonts w:eastAsia="Times New Roman"/>
          <w:sz w:val="24"/>
          <w:szCs w:val="24"/>
        </w:rPr>
      </w:pPr>
    </w:p>
    <w:p w14:paraId="33F88253" w14:textId="77777777" w:rsidR="00F95DB5" w:rsidRDefault="00F95DB5" w:rsidP="009C1D61">
      <w:pPr>
        <w:rPr>
          <w:rFonts w:eastAsia="Times New Roman"/>
          <w:sz w:val="24"/>
          <w:szCs w:val="24"/>
        </w:rPr>
      </w:pPr>
    </w:p>
    <w:p w14:paraId="7861B82B" w14:textId="77777777" w:rsidR="00F95DB5" w:rsidRDefault="00F95DB5" w:rsidP="009C1D61">
      <w:pPr>
        <w:rPr>
          <w:rFonts w:eastAsia="Times New Roman"/>
          <w:sz w:val="24"/>
          <w:szCs w:val="24"/>
        </w:rPr>
      </w:pPr>
    </w:p>
    <w:p w14:paraId="41CE20DA" w14:textId="77777777" w:rsidR="00F95DB5" w:rsidRDefault="00F95DB5" w:rsidP="009C1D61">
      <w:pPr>
        <w:rPr>
          <w:rFonts w:eastAsia="Times New Roman"/>
          <w:sz w:val="24"/>
          <w:szCs w:val="24"/>
        </w:rPr>
      </w:pPr>
    </w:p>
    <w:p w14:paraId="7650AA7B" w14:textId="77777777" w:rsidR="00F95DB5" w:rsidRDefault="00F95DB5" w:rsidP="009C1D61">
      <w:pPr>
        <w:rPr>
          <w:rFonts w:eastAsia="Times New Roman"/>
          <w:sz w:val="24"/>
          <w:szCs w:val="24"/>
        </w:rPr>
      </w:pPr>
    </w:p>
    <w:p w14:paraId="65D14826" w14:textId="77777777" w:rsidR="00F95DB5" w:rsidRDefault="00F95DB5" w:rsidP="009C1D61">
      <w:pPr>
        <w:rPr>
          <w:rFonts w:eastAsia="Times New Roman"/>
          <w:sz w:val="24"/>
          <w:szCs w:val="24"/>
        </w:rPr>
      </w:pPr>
    </w:p>
    <w:p w14:paraId="5E5F22B4" w14:textId="77777777" w:rsidR="00F95DB5" w:rsidRDefault="00F95DB5" w:rsidP="009C1D61">
      <w:pPr>
        <w:rPr>
          <w:rFonts w:eastAsia="Times New Roman"/>
          <w:sz w:val="24"/>
          <w:szCs w:val="24"/>
        </w:rPr>
      </w:pPr>
    </w:p>
    <w:p w14:paraId="19202EC4" w14:textId="77777777" w:rsidR="00F95DB5" w:rsidRDefault="00F95DB5" w:rsidP="009C1D61">
      <w:pPr>
        <w:rPr>
          <w:rFonts w:eastAsia="Times New Roman"/>
          <w:sz w:val="24"/>
          <w:szCs w:val="24"/>
        </w:rPr>
      </w:pPr>
    </w:p>
    <w:p w14:paraId="084CAD42" w14:textId="77777777" w:rsidR="00F95DB5" w:rsidRDefault="00F95DB5" w:rsidP="009C1D61">
      <w:pPr>
        <w:rPr>
          <w:rFonts w:eastAsia="Times New Roman"/>
          <w:sz w:val="24"/>
          <w:szCs w:val="24"/>
        </w:rPr>
      </w:pPr>
    </w:p>
    <w:p w14:paraId="7F64FDE8" w14:textId="77777777" w:rsidR="00F95DB5" w:rsidRDefault="00F95DB5" w:rsidP="009C1D61">
      <w:pPr>
        <w:rPr>
          <w:rFonts w:eastAsia="Times New Roman"/>
          <w:sz w:val="24"/>
          <w:szCs w:val="24"/>
        </w:rPr>
      </w:pPr>
    </w:p>
    <w:p w14:paraId="5E6CD870" w14:textId="77777777" w:rsidR="00E10919" w:rsidRDefault="00E10919" w:rsidP="009C1D61">
      <w:pPr>
        <w:rPr>
          <w:rFonts w:eastAsia="Times New Roman"/>
          <w:sz w:val="24"/>
          <w:szCs w:val="24"/>
        </w:rPr>
      </w:pPr>
    </w:p>
    <w:p w14:paraId="338587AF" w14:textId="77777777" w:rsidR="00E10919" w:rsidRDefault="00E10919" w:rsidP="009C1D61">
      <w:pPr>
        <w:rPr>
          <w:rFonts w:eastAsia="Times New Roman"/>
          <w:sz w:val="24"/>
          <w:szCs w:val="24"/>
        </w:rPr>
      </w:pPr>
    </w:p>
    <w:p w14:paraId="4FD4FBDC" w14:textId="77777777" w:rsidR="008546AD" w:rsidRPr="00F95DB5" w:rsidRDefault="008546AD" w:rsidP="009C1D61">
      <w:pPr>
        <w:jc w:val="center"/>
        <w:rPr>
          <w:rFonts w:eastAsia="Times New Roman"/>
          <w:sz w:val="24"/>
          <w:szCs w:val="24"/>
        </w:rPr>
      </w:pPr>
      <w:r w:rsidRPr="00F95DB5">
        <w:rPr>
          <w:rFonts w:eastAsia="Times New Roman"/>
          <w:b/>
          <w:bCs/>
          <w:color w:val="000000"/>
          <w:sz w:val="24"/>
          <w:szCs w:val="24"/>
        </w:rPr>
        <w:lastRenderedPageBreak/>
        <w:t>PART II</w:t>
      </w:r>
    </w:p>
    <w:p w14:paraId="38CEF9F1" w14:textId="77777777" w:rsidR="008546AD" w:rsidRPr="00F95DB5" w:rsidRDefault="008546AD" w:rsidP="008546AD">
      <w:pPr>
        <w:jc w:val="center"/>
        <w:outlineLvl w:val="0"/>
        <w:rPr>
          <w:rFonts w:eastAsia="Times New Roman"/>
          <w:b/>
          <w:bCs/>
          <w:sz w:val="24"/>
          <w:szCs w:val="24"/>
        </w:rPr>
      </w:pPr>
      <w:r w:rsidRPr="00F95DB5">
        <w:rPr>
          <w:rFonts w:eastAsia="Times New Roman"/>
          <w:b/>
          <w:bCs/>
          <w:sz w:val="24"/>
          <w:szCs w:val="24"/>
        </w:rPr>
        <w:t>PROPOSAL REQUIREMENTS</w:t>
      </w:r>
    </w:p>
    <w:p w14:paraId="77577647" w14:textId="77777777" w:rsidR="008546AD" w:rsidRPr="00F95DB5" w:rsidRDefault="008546AD" w:rsidP="008546AD">
      <w:pPr>
        <w:jc w:val="both"/>
        <w:rPr>
          <w:rFonts w:eastAsia="Times New Roman"/>
          <w:sz w:val="24"/>
          <w:szCs w:val="24"/>
        </w:rPr>
      </w:pPr>
    </w:p>
    <w:p w14:paraId="5FA13F2F" w14:textId="2B2B07D1" w:rsidR="00F94138" w:rsidRPr="00F95DB5" w:rsidRDefault="008546AD" w:rsidP="00F94138">
      <w:pPr>
        <w:jc w:val="both"/>
        <w:rPr>
          <w:rFonts w:eastAsia="Times New Roman"/>
          <w:sz w:val="24"/>
          <w:szCs w:val="24"/>
        </w:rPr>
      </w:pPr>
      <w:r w:rsidRPr="00F95DB5">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F95DB5">
        <w:rPr>
          <w:rFonts w:eastAsia="Times New Roman"/>
          <w:sz w:val="24"/>
          <w:szCs w:val="24"/>
        </w:rPr>
        <w:t xml:space="preserve">All cost data relating to this proposal and all Small Diverse Business/Veteran Business Enterprise cost data should be kept separate from and not included in the Technical Submittal.  Each Proposal shall consist of the following </w:t>
      </w:r>
      <w:r w:rsidR="00A00D3C" w:rsidRPr="00F95DB5">
        <w:rPr>
          <w:rFonts w:eastAsia="Times New Roman"/>
          <w:b/>
          <w:bCs/>
          <w:sz w:val="24"/>
          <w:szCs w:val="24"/>
        </w:rPr>
        <w:t>four</w:t>
      </w:r>
      <w:r w:rsidR="00F94138" w:rsidRPr="00F95DB5">
        <w:rPr>
          <w:rFonts w:eastAsia="Times New Roman"/>
          <w:sz w:val="24"/>
          <w:szCs w:val="24"/>
        </w:rPr>
        <w:t xml:space="preserve"> separately attached submittals:  </w:t>
      </w:r>
    </w:p>
    <w:p w14:paraId="4801CC69" w14:textId="77777777" w:rsidR="00F94138" w:rsidRPr="00F95DB5" w:rsidRDefault="00F94138" w:rsidP="00F94138">
      <w:pPr>
        <w:jc w:val="both"/>
        <w:rPr>
          <w:rFonts w:eastAsia="Times New Roman"/>
          <w:sz w:val="24"/>
          <w:szCs w:val="24"/>
        </w:rPr>
      </w:pPr>
    </w:p>
    <w:p w14:paraId="080BA5ED" w14:textId="77777777" w:rsidR="00F94138" w:rsidRPr="00F95DB5" w:rsidRDefault="00F94138" w:rsidP="00E10919">
      <w:pPr>
        <w:numPr>
          <w:ilvl w:val="1"/>
          <w:numId w:val="12"/>
        </w:numPr>
        <w:ind w:left="720" w:firstLine="0"/>
        <w:jc w:val="both"/>
        <w:rPr>
          <w:rFonts w:eastAsia="Times New Roman"/>
          <w:sz w:val="24"/>
          <w:szCs w:val="24"/>
        </w:rPr>
      </w:pPr>
      <w:r w:rsidRPr="00F95DB5">
        <w:rPr>
          <w:rFonts w:eastAsia="Times New Roman"/>
          <w:sz w:val="24"/>
          <w:szCs w:val="24"/>
        </w:rPr>
        <w:t xml:space="preserve">Technical Submittal, which shall be a response to RFP </w:t>
      </w:r>
      <w:r w:rsidRPr="00F95DB5">
        <w:rPr>
          <w:rFonts w:eastAsia="Times New Roman"/>
          <w:b/>
          <w:sz w:val="24"/>
          <w:szCs w:val="24"/>
        </w:rPr>
        <w:t>Part II, Section II</w:t>
      </w:r>
      <w:r w:rsidRPr="00F95DB5">
        <w:rPr>
          <w:rFonts w:eastAsia="Times New Roman"/>
          <w:b/>
          <w:sz w:val="24"/>
          <w:szCs w:val="24"/>
        </w:rPr>
        <w:noBreakHyphen/>
      </w:r>
      <w:proofErr w:type="gramStart"/>
      <w:r w:rsidRPr="00F95DB5">
        <w:rPr>
          <w:rFonts w:eastAsia="Times New Roman"/>
          <w:b/>
          <w:sz w:val="24"/>
          <w:szCs w:val="24"/>
        </w:rPr>
        <w:t>1</w:t>
      </w:r>
      <w:r w:rsidRPr="00F95DB5">
        <w:rPr>
          <w:rFonts w:eastAsia="Times New Roman"/>
          <w:sz w:val="24"/>
          <w:szCs w:val="24"/>
        </w:rPr>
        <w:t>;</w:t>
      </w:r>
      <w:proofErr w:type="gramEnd"/>
    </w:p>
    <w:p w14:paraId="368ACAE4" w14:textId="77777777" w:rsidR="00CB2D19" w:rsidRPr="00F95DB5" w:rsidRDefault="00CB2D19" w:rsidP="00CB2D19">
      <w:pPr>
        <w:ind w:left="720"/>
        <w:jc w:val="both"/>
        <w:rPr>
          <w:rFonts w:eastAsia="Times New Roman"/>
          <w:sz w:val="24"/>
          <w:szCs w:val="24"/>
        </w:rPr>
      </w:pPr>
    </w:p>
    <w:p w14:paraId="2625BF57" w14:textId="072B74AE" w:rsidR="00F94138" w:rsidRPr="00F95DB5" w:rsidRDefault="00F94138" w:rsidP="00786F9D">
      <w:pPr>
        <w:pStyle w:val="ListParagraph"/>
        <w:numPr>
          <w:ilvl w:val="1"/>
          <w:numId w:val="12"/>
        </w:numPr>
      </w:pPr>
      <w:r w:rsidRPr="00F95DB5">
        <w:t xml:space="preserve">SDB Participation Submittal (which may include the SDB Utilization Schedule, the Good Faith Efforts Documentation to Support Waiver Request, or both), in response to RFP </w:t>
      </w:r>
      <w:r w:rsidRPr="00F95DB5">
        <w:rPr>
          <w:b/>
        </w:rPr>
        <w:t>Part II, Section II-</w:t>
      </w:r>
      <w:proofErr w:type="gramStart"/>
      <w:r w:rsidRPr="00F95DB5">
        <w:rPr>
          <w:b/>
        </w:rPr>
        <w:t>3;</w:t>
      </w:r>
      <w:proofErr w:type="gramEnd"/>
    </w:p>
    <w:p w14:paraId="2927F9F9" w14:textId="77777777" w:rsidR="008947F7" w:rsidRPr="00F95DB5" w:rsidRDefault="008947F7" w:rsidP="00FD0263">
      <w:pPr>
        <w:ind w:left="720" w:hanging="360"/>
      </w:pPr>
    </w:p>
    <w:p w14:paraId="112A24E1" w14:textId="38B08BD5" w:rsidR="00F94138" w:rsidRPr="00F95DB5" w:rsidRDefault="00F94138" w:rsidP="00786F9D">
      <w:pPr>
        <w:pStyle w:val="ListParagraph"/>
        <w:numPr>
          <w:ilvl w:val="1"/>
          <w:numId w:val="12"/>
        </w:numPr>
        <w:rPr>
          <w:b/>
        </w:rPr>
      </w:pPr>
      <w:r w:rsidRPr="00F95DB5">
        <w:t xml:space="preserve">VBE Participation Submittal (which may include the VBE Utilization Schedule, the Good Faith Efforts Documentation to Support Waiver Request, or both), in response to RFP </w:t>
      </w:r>
      <w:r w:rsidRPr="00F95DB5">
        <w:rPr>
          <w:b/>
        </w:rPr>
        <w:t>Part II, Section II-</w:t>
      </w:r>
      <w:proofErr w:type="gramStart"/>
      <w:r w:rsidR="00CE53E1" w:rsidRPr="00F95DB5">
        <w:rPr>
          <w:b/>
        </w:rPr>
        <w:t>4</w:t>
      </w:r>
      <w:r w:rsidRPr="00F95DB5">
        <w:rPr>
          <w:b/>
        </w:rPr>
        <w:t>;</w:t>
      </w:r>
      <w:proofErr w:type="gramEnd"/>
    </w:p>
    <w:p w14:paraId="18D58F07" w14:textId="77777777" w:rsidR="00F94138" w:rsidRPr="00F95DB5" w:rsidRDefault="00F94138" w:rsidP="00F94138">
      <w:pPr>
        <w:jc w:val="both"/>
        <w:rPr>
          <w:rFonts w:eastAsia="Times New Roman"/>
          <w:sz w:val="24"/>
          <w:szCs w:val="24"/>
        </w:rPr>
      </w:pPr>
    </w:p>
    <w:p w14:paraId="53DCB75D" w14:textId="2BA2633C" w:rsidR="00F94138" w:rsidRPr="00F95DB5" w:rsidRDefault="00F94138" w:rsidP="00E10919">
      <w:pPr>
        <w:numPr>
          <w:ilvl w:val="1"/>
          <w:numId w:val="12"/>
        </w:numPr>
        <w:ind w:left="720" w:firstLine="0"/>
        <w:jc w:val="both"/>
        <w:rPr>
          <w:rFonts w:eastAsia="Times New Roman"/>
          <w:sz w:val="24"/>
          <w:szCs w:val="24"/>
        </w:rPr>
      </w:pPr>
      <w:r w:rsidRPr="00F95DB5">
        <w:rPr>
          <w:rFonts w:eastAsia="Times New Roman"/>
          <w:sz w:val="24"/>
          <w:szCs w:val="24"/>
        </w:rPr>
        <w:t xml:space="preserve">Cost Submittal, in response to </w:t>
      </w:r>
      <w:r w:rsidRPr="00F95DB5">
        <w:rPr>
          <w:rFonts w:eastAsia="Times New Roman"/>
          <w:bCs/>
          <w:sz w:val="24"/>
          <w:szCs w:val="24"/>
        </w:rPr>
        <w:t>RFP</w:t>
      </w:r>
      <w:r w:rsidRPr="00F95DB5">
        <w:rPr>
          <w:rFonts w:eastAsia="Times New Roman"/>
          <w:b/>
          <w:sz w:val="24"/>
          <w:szCs w:val="24"/>
        </w:rPr>
        <w:t xml:space="preserve"> Part II, Section II</w:t>
      </w:r>
      <w:r w:rsidRPr="00F95DB5">
        <w:rPr>
          <w:rFonts w:eastAsia="Times New Roman"/>
          <w:b/>
          <w:sz w:val="24"/>
          <w:szCs w:val="24"/>
        </w:rPr>
        <w:noBreakHyphen/>
      </w:r>
      <w:r w:rsidR="00CE53E1" w:rsidRPr="00F95DB5">
        <w:rPr>
          <w:rFonts w:eastAsia="Times New Roman"/>
          <w:b/>
          <w:sz w:val="24"/>
          <w:szCs w:val="24"/>
        </w:rPr>
        <w:t>5</w:t>
      </w:r>
      <w:r w:rsidRPr="00F95DB5">
        <w:rPr>
          <w:rFonts w:eastAsia="Times New Roman"/>
          <w:b/>
          <w:sz w:val="24"/>
          <w:szCs w:val="24"/>
        </w:rPr>
        <w:t xml:space="preserve">; </w:t>
      </w:r>
      <w:r w:rsidRPr="00F95DB5">
        <w:rPr>
          <w:rFonts w:eastAsia="Times New Roman"/>
          <w:bCs/>
          <w:sz w:val="24"/>
          <w:szCs w:val="24"/>
        </w:rPr>
        <w:t xml:space="preserve">and </w:t>
      </w:r>
    </w:p>
    <w:p w14:paraId="5505092E" w14:textId="6DC1CE75" w:rsidR="008546AD" w:rsidRPr="00F95DB5" w:rsidRDefault="008546AD" w:rsidP="00F94138">
      <w:pPr>
        <w:jc w:val="both"/>
        <w:rPr>
          <w:rFonts w:eastAsia="Times New Roman"/>
          <w:sz w:val="24"/>
          <w:szCs w:val="24"/>
        </w:rPr>
      </w:pPr>
    </w:p>
    <w:p w14:paraId="3D3E166F" w14:textId="77777777" w:rsidR="008546AD" w:rsidRPr="00F95DB5" w:rsidRDefault="008546AD" w:rsidP="008546AD">
      <w:pPr>
        <w:jc w:val="both"/>
        <w:rPr>
          <w:rFonts w:eastAsia="Times New Roman"/>
          <w:sz w:val="24"/>
          <w:szCs w:val="24"/>
        </w:rPr>
      </w:pPr>
      <w:r w:rsidRPr="00F95DB5">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F95DB5" w:rsidRDefault="008546AD" w:rsidP="008546AD">
      <w:pPr>
        <w:jc w:val="both"/>
        <w:rPr>
          <w:rFonts w:eastAsia="Times New Roman"/>
          <w:sz w:val="24"/>
          <w:szCs w:val="24"/>
        </w:rPr>
      </w:pPr>
    </w:p>
    <w:p w14:paraId="28A7AC08" w14:textId="24B5225E" w:rsidR="008546AD" w:rsidRPr="008546AD" w:rsidRDefault="008546AD" w:rsidP="008546AD">
      <w:pPr>
        <w:jc w:val="both"/>
        <w:rPr>
          <w:rFonts w:eastAsia="Times New Roman"/>
          <w:sz w:val="24"/>
          <w:szCs w:val="24"/>
        </w:rPr>
      </w:pPr>
      <w:r w:rsidRPr="00F95DB5">
        <w:rPr>
          <w:rFonts w:eastAsia="Times New Roman"/>
          <w:sz w:val="24"/>
          <w:szCs w:val="24"/>
        </w:rPr>
        <w:t>The Issuing Office may make investigations as deemed necessary to determine the ability of the Offeror to perform the Engagement</w:t>
      </w:r>
      <w:r w:rsidR="00FF4275" w:rsidRPr="00F95DB5">
        <w:rPr>
          <w:rFonts w:eastAsia="Times New Roman"/>
          <w:sz w:val="24"/>
          <w:szCs w:val="24"/>
        </w:rPr>
        <w:t xml:space="preserve"> and/or any potential conflicts the Offeror may have that could impact their provision of legal services to</w:t>
      </w:r>
      <w:r w:rsidR="00F95DB5">
        <w:rPr>
          <w:rFonts w:eastAsia="Times New Roman"/>
          <w:sz w:val="24"/>
          <w:szCs w:val="24"/>
        </w:rPr>
        <w:t xml:space="preserve"> the Commonwealth</w:t>
      </w:r>
      <w:r w:rsidR="00FF4275" w:rsidRPr="00F95DB5">
        <w:rPr>
          <w:rFonts w:eastAsia="Times New Roman"/>
          <w:sz w:val="24"/>
          <w:szCs w:val="24"/>
        </w:rPr>
        <w:t xml:space="preserve">, </w:t>
      </w:r>
      <w:r w:rsidRPr="00F95DB5">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2A7494D1" w14:textId="641B2BAB" w:rsidR="00D76944" w:rsidRDefault="000161E6" w:rsidP="00A73B69">
      <w:pPr>
        <w:rPr>
          <w:rFonts w:eastAsia="Times New Roman"/>
          <w:color w:val="000000"/>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00D76944" w:rsidRPr="008546AD">
        <w:rPr>
          <w:rFonts w:eastAsia="Times New Roman"/>
          <w:sz w:val="24"/>
          <w:szCs w:val="24"/>
        </w:rPr>
        <w:t xml:space="preserve">Using the task descriptions in </w:t>
      </w:r>
      <w:r w:rsidR="00D76944" w:rsidRPr="00973EB4">
        <w:rPr>
          <w:rFonts w:eastAsia="Times New Roman"/>
          <w:b/>
          <w:sz w:val="24"/>
          <w:szCs w:val="24"/>
        </w:rPr>
        <w:t>Part IV</w:t>
      </w:r>
      <w:r w:rsidR="00D76944" w:rsidRPr="008546AD">
        <w:rPr>
          <w:rFonts w:eastAsia="Times New Roman"/>
          <w:sz w:val="24"/>
          <w:szCs w:val="24"/>
        </w:rPr>
        <w:t xml:space="preserve"> of this RFP and </w:t>
      </w:r>
      <w:r w:rsidR="00D76944" w:rsidRPr="008546AD">
        <w:rPr>
          <w:rFonts w:eastAsia="Times New Roman"/>
          <w:b/>
          <w:sz w:val="24"/>
          <w:szCs w:val="24"/>
        </w:rPr>
        <w:t>Appendix D</w:t>
      </w:r>
      <w:r w:rsidR="00D76944" w:rsidRPr="008546AD">
        <w:rPr>
          <w:rFonts w:eastAsia="Times New Roman"/>
          <w:sz w:val="24"/>
          <w:szCs w:val="24"/>
        </w:rPr>
        <w:t>, Statement of Qualifications/</w:t>
      </w:r>
      <w:r w:rsidR="00D76944">
        <w:rPr>
          <w:rFonts w:eastAsia="Times New Roman"/>
          <w:sz w:val="24"/>
          <w:szCs w:val="24"/>
        </w:rPr>
        <w:t>Conflicts/</w:t>
      </w:r>
      <w:r w:rsidR="00D76944" w:rsidRPr="008546AD">
        <w:rPr>
          <w:rFonts w:eastAsia="Times New Roman"/>
          <w:sz w:val="24"/>
          <w:szCs w:val="24"/>
        </w:rPr>
        <w:t>Technical Questionnaire, as your reference point, explain the</w:t>
      </w:r>
      <w:r w:rsidR="00D76944">
        <w:rPr>
          <w:rFonts w:eastAsia="Times New Roman"/>
          <w:sz w:val="24"/>
          <w:szCs w:val="24"/>
        </w:rPr>
        <w:t xml:space="preserve"> Offeror’s</w:t>
      </w:r>
      <w:r w:rsidR="00D76944" w:rsidRPr="008546AD">
        <w:rPr>
          <w:rFonts w:eastAsia="Times New Roman"/>
          <w:sz w:val="24"/>
          <w:szCs w:val="24"/>
        </w:rPr>
        <w:t xml:space="preserve"> experience, including experience of the personnel that will perform the work, and the service you will provide under this Engagement.  Complete and submit </w:t>
      </w:r>
      <w:r w:rsidR="00D76944" w:rsidRPr="008546AD">
        <w:rPr>
          <w:rFonts w:eastAsia="Times New Roman"/>
          <w:b/>
          <w:sz w:val="24"/>
          <w:szCs w:val="24"/>
        </w:rPr>
        <w:t>Appendix D</w:t>
      </w:r>
      <w:r w:rsidR="00D76944" w:rsidRPr="008546AD">
        <w:rPr>
          <w:rFonts w:eastAsia="Times New Roman"/>
          <w:sz w:val="24"/>
          <w:szCs w:val="24"/>
        </w:rPr>
        <w:t>, Statement of Qualifications/</w:t>
      </w:r>
      <w:r w:rsidR="00D76944">
        <w:rPr>
          <w:rFonts w:eastAsia="Times New Roman"/>
          <w:sz w:val="24"/>
          <w:szCs w:val="24"/>
        </w:rPr>
        <w:t>Conflicts/</w:t>
      </w:r>
      <w:r w:rsidR="00D76944" w:rsidRPr="008546AD">
        <w:rPr>
          <w:rFonts w:eastAsia="Times New Roman"/>
          <w:sz w:val="24"/>
          <w:szCs w:val="24"/>
        </w:rPr>
        <w:t xml:space="preserve">Technical Questionnaire, </w:t>
      </w:r>
      <w:r w:rsidR="00D76944" w:rsidRPr="008546AD">
        <w:rPr>
          <w:rFonts w:eastAsia="Times New Roman"/>
          <w:b/>
          <w:sz w:val="24"/>
          <w:szCs w:val="24"/>
        </w:rPr>
        <w:t>Appendix E</w:t>
      </w:r>
      <w:r w:rsidR="00D76944" w:rsidRPr="008546AD">
        <w:rPr>
          <w:rFonts w:eastAsia="Times New Roman"/>
          <w:sz w:val="24"/>
          <w:szCs w:val="24"/>
        </w:rPr>
        <w:t xml:space="preserve">, Personnel Experience, and </w:t>
      </w:r>
      <w:r w:rsidR="00D76944" w:rsidRPr="008546AD">
        <w:rPr>
          <w:rFonts w:eastAsia="Times New Roman"/>
          <w:b/>
          <w:sz w:val="24"/>
          <w:szCs w:val="24"/>
        </w:rPr>
        <w:t>Appendix F</w:t>
      </w:r>
      <w:r w:rsidR="00D76944" w:rsidRPr="008546AD">
        <w:rPr>
          <w:rFonts w:eastAsia="Times New Roman"/>
          <w:sz w:val="24"/>
          <w:szCs w:val="24"/>
        </w:rPr>
        <w:t xml:space="preserve">, Project References, as part of your Technical Submittal.  </w:t>
      </w:r>
      <w:r w:rsidR="00D76944" w:rsidRPr="00B064A2">
        <w:rPr>
          <w:rFonts w:eastAsia="Times New Roman"/>
          <w:sz w:val="24"/>
          <w:szCs w:val="24"/>
        </w:rPr>
        <w:t>In addition, provide a narrative demonstrating the</w:t>
      </w:r>
      <w:r w:rsidR="00D76944">
        <w:rPr>
          <w:rFonts w:eastAsia="Times New Roman"/>
          <w:sz w:val="24"/>
          <w:szCs w:val="24"/>
        </w:rPr>
        <w:t xml:space="preserve"> Offeror’s </w:t>
      </w:r>
      <w:r w:rsidR="00D76944" w:rsidRPr="00B064A2">
        <w:rPr>
          <w:rFonts w:eastAsia="Times New Roman"/>
          <w:sz w:val="24"/>
          <w:szCs w:val="24"/>
        </w:rPr>
        <w:t xml:space="preserve">knowledge of the engagement at issue as well as an analysis of the </w:t>
      </w:r>
      <w:r w:rsidR="00D76944">
        <w:rPr>
          <w:rFonts w:eastAsia="Times New Roman"/>
          <w:sz w:val="24"/>
          <w:szCs w:val="24"/>
        </w:rPr>
        <w:t xml:space="preserve">Offeror’s </w:t>
      </w:r>
      <w:r w:rsidR="00D76944" w:rsidRPr="00B064A2">
        <w:rPr>
          <w:rFonts w:eastAsia="Times New Roman"/>
          <w:sz w:val="24"/>
          <w:szCs w:val="24"/>
        </w:rPr>
        <w:t xml:space="preserve">plan of action consistent with the </w:t>
      </w:r>
      <w:r w:rsidR="00D76944" w:rsidRPr="00B064A2">
        <w:rPr>
          <w:rFonts w:eastAsia="Times New Roman"/>
          <w:b/>
          <w:sz w:val="24"/>
          <w:szCs w:val="24"/>
        </w:rPr>
        <w:t>Part I, S</w:t>
      </w:r>
      <w:r w:rsidR="00D76944" w:rsidRPr="0076675D">
        <w:rPr>
          <w:rFonts w:eastAsia="Times New Roman"/>
          <w:b/>
          <w:sz w:val="24"/>
          <w:szCs w:val="24"/>
        </w:rPr>
        <w:t>ection I-4</w:t>
      </w:r>
      <w:r w:rsidR="00D76944" w:rsidRPr="0076675D">
        <w:rPr>
          <w:rFonts w:eastAsia="Times New Roman"/>
          <w:sz w:val="24"/>
          <w:szCs w:val="24"/>
        </w:rPr>
        <w:t xml:space="preserve"> and </w:t>
      </w:r>
      <w:r w:rsidR="00D76944" w:rsidRPr="0076675D">
        <w:rPr>
          <w:rFonts w:eastAsia="Times New Roman"/>
          <w:b/>
          <w:sz w:val="24"/>
          <w:szCs w:val="24"/>
        </w:rPr>
        <w:t>Pa</w:t>
      </w:r>
      <w:r w:rsidR="00D76944" w:rsidRPr="00B064A2">
        <w:rPr>
          <w:rFonts w:eastAsia="Times New Roman"/>
          <w:b/>
          <w:sz w:val="24"/>
          <w:szCs w:val="24"/>
        </w:rPr>
        <w:t>rt IV</w:t>
      </w:r>
      <w:r w:rsidR="00D76944" w:rsidRPr="00B064A2">
        <w:rPr>
          <w:rFonts w:eastAsia="Times New Roman"/>
          <w:sz w:val="24"/>
          <w:szCs w:val="24"/>
        </w:rPr>
        <w:t xml:space="preserve"> of the RFP.</w:t>
      </w:r>
      <w:r w:rsidR="00D76944">
        <w:rPr>
          <w:rFonts w:eastAsia="Times New Roman"/>
          <w:b/>
          <w:sz w:val="24"/>
          <w:szCs w:val="24"/>
        </w:rPr>
        <w:t xml:space="preserve">  </w:t>
      </w:r>
      <w:r w:rsidR="00D76944" w:rsidRPr="00B064A2">
        <w:rPr>
          <w:rFonts w:eastAsia="Times New Roman"/>
          <w:sz w:val="24"/>
          <w:szCs w:val="24"/>
        </w:rPr>
        <w:t xml:space="preserve">The Technical Submittal shall be </w:t>
      </w:r>
      <w:r w:rsidR="00D76944">
        <w:rPr>
          <w:rFonts w:eastAsia="Times New Roman"/>
          <w:sz w:val="24"/>
          <w:szCs w:val="24"/>
        </w:rPr>
        <w:t>submitted as a separate attachment</w:t>
      </w:r>
      <w:r w:rsidR="00D76944" w:rsidRPr="00B064A2">
        <w:rPr>
          <w:rFonts w:eastAsia="Times New Roman"/>
          <w:sz w:val="24"/>
          <w:szCs w:val="24"/>
        </w:rPr>
        <w:t>, separated from the Cost</w:t>
      </w:r>
      <w:r w:rsidR="00D76944" w:rsidRPr="00383FDA">
        <w:rPr>
          <w:rFonts w:eastAsia="Times New Roman"/>
          <w:sz w:val="24"/>
          <w:szCs w:val="24"/>
        </w:rPr>
        <w:t xml:space="preserve">, </w:t>
      </w:r>
      <w:r w:rsidR="00D76944" w:rsidRPr="00383FDA">
        <w:rPr>
          <w:rFonts w:eastAsia="Times New Roman"/>
          <w:color w:val="000000"/>
          <w:sz w:val="24"/>
          <w:szCs w:val="24"/>
        </w:rPr>
        <w:t>SDB Participation Submittal</w:t>
      </w:r>
      <w:r w:rsidR="00D76944">
        <w:rPr>
          <w:rFonts w:eastAsia="Times New Roman"/>
          <w:color w:val="000000"/>
          <w:sz w:val="24"/>
          <w:szCs w:val="24"/>
        </w:rPr>
        <w:t xml:space="preserve"> and </w:t>
      </w:r>
      <w:r w:rsidR="00D76944" w:rsidRPr="00383FDA">
        <w:rPr>
          <w:rFonts w:eastAsia="Times New Roman"/>
          <w:color w:val="000000"/>
          <w:sz w:val="24"/>
          <w:szCs w:val="24"/>
        </w:rPr>
        <w:t>VBE Participation Submittal</w:t>
      </w:r>
      <w:r w:rsidR="00D76944">
        <w:rPr>
          <w:rFonts w:eastAsia="Times New Roman"/>
          <w:color w:val="000000"/>
          <w:sz w:val="24"/>
          <w:szCs w:val="24"/>
        </w:rPr>
        <w:t>.</w:t>
      </w:r>
    </w:p>
    <w:p w14:paraId="22623596" w14:textId="77777777" w:rsidR="00D76944" w:rsidRDefault="00D76944" w:rsidP="00A73B69">
      <w:pPr>
        <w:rPr>
          <w:rFonts w:eastAsia="Times New Roman"/>
          <w:color w:val="000000"/>
          <w:sz w:val="24"/>
          <w:szCs w:val="24"/>
        </w:rPr>
      </w:pPr>
    </w:p>
    <w:p w14:paraId="2B7AC6ED" w14:textId="77777777" w:rsidR="00D76944" w:rsidRPr="00D76944" w:rsidRDefault="00D76944" w:rsidP="00A73B69">
      <w:pPr>
        <w:rPr>
          <w:rFonts w:eastAsia="Times New Roman"/>
          <w:color w:val="000000"/>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lastRenderedPageBreak/>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D76944" w:rsidRDefault="003771DF" w:rsidP="003771DF">
      <w:pPr>
        <w:pStyle w:val="NormalWeb"/>
        <w:rPr>
          <w:rFonts w:ascii="Times" w:hAnsi="Times"/>
          <w:color w:val="000000"/>
        </w:rPr>
      </w:pPr>
      <w:r w:rsidRPr="00D76944">
        <w:rPr>
          <w:rFonts w:ascii="Times" w:hAnsi="Times"/>
          <w:b/>
          <w:bCs/>
          <w:color w:val="000000"/>
        </w:rPr>
        <w:t>II-3.</w:t>
      </w:r>
      <w:r w:rsidRPr="00D76944">
        <w:rPr>
          <w:rFonts w:ascii="Times" w:hAnsi="Times"/>
          <w:color w:val="000000"/>
        </w:rPr>
        <w:t xml:space="preserve"> </w:t>
      </w:r>
      <w:r w:rsidRPr="00D76944">
        <w:rPr>
          <w:rFonts w:ascii="Times" w:hAnsi="Times"/>
          <w:b/>
          <w:bCs/>
          <w:color w:val="000000"/>
        </w:rPr>
        <w:t>Small Diverse Business Participation Submittal.</w:t>
      </w:r>
    </w:p>
    <w:p w14:paraId="23053E8D" w14:textId="59C1585D" w:rsidR="003771DF" w:rsidRPr="00D76944" w:rsidRDefault="003771DF" w:rsidP="003771DF">
      <w:pPr>
        <w:pStyle w:val="NormalWeb"/>
        <w:rPr>
          <w:rFonts w:ascii="Times" w:hAnsi="Times"/>
          <w:color w:val="000000"/>
        </w:rPr>
      </w:pPr>
      <w:r w:rsidRPr="00D76944">
        <w:rPr>
          <w:rFonts w:ascii="Times" w:hAnsi="Times"/>
          <w:color w:val="000000"/>
        </w:rPr>
        <w:t xml:space="preserve">The SDB Participation Submittal – </w:t>
      </w:r>
      <w:r w:rsidRPr="00D76944">
        <w:rPr>
          <w:rFonts w:ascii="Times" w:hAnsi="Times"/>
          <w:b/>
          <w:bCs/>
          <w:color w:val="000000"/>
        </w:rPr>
        <w:t>Appendix G</w:t>
      </w:r>
      <w:r w:rsidRPr="00D76944">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sidRPr="00D76944">
        <w:rPr>
          <w:rFonts w:ascii="Times" w:hAnsi="Times"/>
          <w:color w:val="000000"/>
        </w:rPr>
        <w:t>13</w:t>
      </w:r>
      <w:r w:rsidRPr="00D76944">
        <w:rPr>
          <w:rFonts w:ascii="Times" w:hAnsi="Times"/>
          <w:color w:val="000000"/>
        </w:rPr>
        <w:t>.</w:t>
      </w:r>
    </w:p>
    <w:p w14:paraId="1B3D7227" w14:textId="77777777" w:rsidR="003771DF" w:rsidRPr="00D76944" w:rsidRDefault="003771DF" w:rsidP="003771DF">
      <w:pPr>
        <w:pStyle w:val="NormalWeb"/>
        <w:rPr>
          <w:rFonts w:ascii="Times" w:hAnsi="Times"/>
          <w:color w:val="000000"/>
        </w:rPr>
      </w:pPr>
      <w:r w:rsidRPr="00D76944">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D76944" w:rsidRDefault="003771DF" w:rsidP="003771DF">
      <w:pPr>
        <w:pStyle w:val="NormalWeb"/>
        <w:rPr>
          <w:rFonts w:ascii="Times" w:hAnsi="Times"/>
          <w:color w:val="000000"/>
        </w:rPr>
      </w:pPr>
      <w:r w:rsidRPr="00D76944">
        <w:rPr>
          <w:rFonts w:ascii="Times" w:hAnsi="Times"/>
          <w:b/>
          <w:bCs/>
          <w:color w:val="000000"/>
        </w:rPr>
        <w:t>II-4.</w:t>
      </w:r>
      <w:r w:rsidRPr="00D76944">
        <w:rPr>
          <w:rFonts w:ascii="Times" w:hAnsi="Times"/>
          <w:color w:val="000000"/>
        </w:rPr>
        <w:t xml:space="preserve"> </w:t>
      </w:r>
      <w:r w:rsidRPr="00D76944">
        <w:rPr>
          <w:rFonts w:ascii="Times" w:hAnsi="Times"/>
          <w:b/>
          <w:bCs/>
          <w:color w:val="000000"/>
        </w:rPr>
        <w:t>Veteran Business Enterprise Participation Submittal.</w:t>
      </w:r>
    </w:p>
    <w:p w14:paraId="039B6233" w14:textId="08CB5B95" w:rsidR="003771DF" w:rsidRPr="00D76944" w:rsidRDefault="003771DF" w:rsidP="003771DF">
      <w:pPr>
        <w:pStyle w:val="NormalWeb"/>
        <w:rPr>
          <w:rFonts w:ascii="Times" w:hAnsi="Times"/>
          <w:color w:val="000000"/>
        </w:rPr>
      </w:pPr>
      <w:r w:rsidRPr="00D76944">
        <w:rPr>
          <w:rFonts w:ascii="Times" w:hAnsi="Times"/>
          <w:color w:val="000000"/>
        </w:rPr>
        <w:t xml:space="preserve">The VBE Participation Submittal – </w:t>
      </w:r>
      <w:r w:rsidRPr="00D76944">
        <w:rPr>
          <w:rFonts w:ascii="Times" w:hAnsi="Times"/>
          <w:b/>
          <w:bCs/>
          <w:color w:val="000000"/>
        </w:rPr>
        <w:t>Appendix H</w:t>
      </w:r>
      <w:r w:rsidRPr="00D76944">
        <w:rPr>
          <w:rFonts w:ascii="Times" w:hAnsi="Times"/>
          <w:color w:val="000000"/>
        </w:rPr>
        <w:t xml:space="preserve"> and associated required documentation shall be submitted in accordance with the Instructions for Completing VBE Participation Submittal and VBE Utilization Schedule and shall be submitted electronically in accordance with Part 1, Section I-</w:t>
      </w:r>
      <w:r w:rsidR="00A73B69" w:rsidRPr="00D76944">
        <w:rPr>
          <w:rFonts w:ascii="Times" w:hAnsi="Times"/>
          <w:color w:val="000000"/>
        </w:rPr>
        <w:t>13</w:t>
      </w:r>
      <w:r w:rsidRPr="00D76944">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D76944">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306C454D" w14:textId="77777777" w:rsidR="0019418C" w:rsidRPr="008546AD" w:rsidRDefault="0019418C" w:rsidP="0019418C">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SDB Participation and VBE Participation</w:t>
      </w:r>
      <w:r w:rsidRPr="008546AD">
        <w:rPr>
          <w:rFonts w:eastAsia="Times New Roman"/>
          <w:sz w:val="24"/>
          <w:szCs w:val="24"/>
        </w:rPr>
        <w:t xml:space="preserve">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44AB7423" w14:textId="77777777" w:rsidR="0019418C" w:rsidRPr="008546AD" w:rsidRDefault="0019418C" w:rsidP="0019418C">
      <w:pPr>
        <w:jc w:val="both"/>
        <w:rPr>
          <w:rFonts w:eastAsia="Times New Roman"/>
          <w:sz w:val="24"/>
          <w:szCs w:val="24"/>
        </w:rPr>
      </w:pPr>
    </w:p>
    <w:p w14:paraId="00934267" w14:textId="77777777" w:rsidR="0019418C" w:rsidRPr="008546AD" w:rsidRDefault="0019418C" w:rsidP="0019418C">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2C671B2C" w14:textId="77777777" w:rsidR="0019418C" w:rsidRPr="008546AD" w:rsidRDefault="0019418C" w:rsidP="0019418C">
      <w:pPr>
        <w:jc w:val="both"/>
        <w:rPr>
          <w:rFonts w:eastAsia="Times New Roman"/>
          <w:sz w:val="24"/>
          <w:szCs w:val="24"/>
        </w:rPr>
      </w:pPr>
    </w:p>
    <w:p w14:paraId="0A8A31D8" w14:textId="77777777" w:rsidR="0019418C" w:rsidRPr="008546AD" w:rsidRDefault="0019418C" w:rsidP="0019418C">
      <w:pPr>
        <w:autoSpaceDE w:val="0"/>
        <w:autoSpaceDN w:val="0"/>
        <w:adjustRightInd w:val="0"/>
        <w:jc w:val="both"/>
        <w:rPr>
          <w:rFonts w:eastAsia="Times New Roman"/>
          <w:b/>
          <w:color w:val="000000"/>
          <w:sz w:val="24"/>
          <w:szCs w:val="24"/>
        </w:rPr>
      </w:pPr>
      <w:r w:rsidRPr="008546AD">
        <w:rPr>
          <w:rFonts w:eastAsia="Times New Roman"/>
          <w:sz w:val="24"/>
          <w:szCs w:val="24"/>
        </w:rPr>
        <w:lastRenderedPageBreak/>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2A6D5B0" w14:textId="77777777" w:rsidR="0019418C" w:rsidRPr="008546AD" w:rsidRDefault="0019418C" w:rsidP="0019418C">
      <w:pPr>
        <w:jc w:val="both"/>
        <w:rPr>
          <w:rFonts w:eastAsia="Times New Roman"/>
          <w:sz w:val="24"/>
          <w:szCs w:val="24"/>
        </w:rPr>
      </w:pPr>
    </w:p>
    <w:p w14:paraId="0560BB90" w14:textId="77777777" w:rsidR="0019418C" w:rsidRDefault="0019418C" w:rsidP="0019418C">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366898F0" w14:textId="77777777" w:rsidR="00D76944" w:rsidRDefault="00D76944" w:rsidP="001F3A0E">
      <w:pPr>
        <w:rPr>
          <w:rFonts w:eastAsia="Times New Roman"/>
          <w:b/>
          <w:sz w:val="24"/>
          <w:szCs w:val="24"/>
        </w:rPr>
      </w:pPr>
    </w:p>
    <w:p w14:paraId="02F1B6A4" w14:textId="77777777" w:rsidR="00D76944" w:rsidRDefault="00D76944" w:rsidP="001F3A0E">
      <w:pPr>
        <w:rPr>
          <w:rFonts w:eastAsia="Times New Roman"/>
          <w:b/>
          <w:sz w:val="24"/>
          <w:szCs w:val="24"/>
        </w:rPr>
      </w:pPr>
    </w:p>
    <w:p w14:paraId="0BABAE63" w14:textId="77777777" w:rsidR="00D76944" w:rsidRDefault="00D76944" w:rsidP="001F3A0E">
      <w:pPr>
        <w:rPr>
          <w:rFonts w:eastAsia="Times New Roman"/>
          <w:b/>
          <w:sz w:val="24"/>
          <w:szCs w:val="24"/>
        </w:rPr>
      </w:pPr>
    </w:p>
    <w:p w14:paraId="17F7A7A7" w14:textId="77777777" w:rsidR="00D76944" w:rsidRDefault="00D76944" w:rsidP="001F3A0E">
      <w:pPr>
        <w:rPr>
          <w:rFonts w:eastAsia="Times New Roman"/>
          <w:b/>
          <w:sz w:val="24"/>
          <w:szCs w:val="24"/>
        </w:rPr>
      </w:pPr>
    </w:p>
    <w:p w14:paraId="39D5D3A2" w14:textId="77777777" w:rsidR="0019418C" w:rsidRDefault="0019418C" w:rsidP="001F3A0E">
      <w:pPr>
        <w:jc w:val="center"/>
        <w:rPr>
          <w:rFonts w:eastAsia="Times New Roman"/>
          <w:b/>
          <w:sz w:val="24"/>
          <w:szCs w:val="24"/>
        </w:rPr>
      </w:pPr>
    </w:p>
    <w:p w14:paraId="3104D1BA" w14:textId="77777777" w:rsidR="0019418C" w:rsidRDefault="0019418C" w:rsidP="001F3A0E">
      <w:pPr>
        <w:jc w:val="center"/>
        <w:rPr>
          <w:rFonts w:eastAsia="Times New Roman"/>
          <w:b/>
          <w:sz w:val="24"/>
          <w:szCs w:val="24"/>
        </w:rPr>
      </w:pPr>
    </w:p>
    <w:p w14:paraId="7C6D7317" w14:textId="77777777" w:rsidR="0019418C" w:rsidRDefault="0019418C" w:rsidP="001F3A0E">
      <w:pPr>
        <w:jc w:val="center"/>
        <w:rPr>
          <w:rFonts w:eastAsia="Times New Roman"/>
          <w:b/>
          <w:sz w:val="24"/>
          <w:szCs w:val="24"/>
        </w:rPr>
      </w:pPr>
    </w:p>
    <w:p w14:paraId="2FBB1F3B" w14:textId="77777777" w:rsidR="0019418C" w:rsidRDefault="0019418C" w:rsidP="001F3A0E">
      <w:pPr>
        <w:jc w:val="center"/>
        <w:rPr>
          <w:rFonts w:eastAsia="Times New Roman"/>
          <w:b/>
          <w:sz w:val="24"/>
          <w:szCs w:val="24"/>
        </w:rPr>
      </w:pPr>
    </w:p>
    <w:p w14:paraId="673E7EF1" w14:textId="77777777" w:rsidR="0019418C" w:rsidRDefault="0019418C" w:rsidP="001F3A0E">
      <w:pPr>
        <w:jc w:val="center"/>
        <w:rPr>
          <w:rFonts w:eastAsia="Times New Roman"/>
          <w:b/>
          <w:sz w:val="24"/>
          <w:szCs w:val="24"/>
        </w:rPr>
      </w:pPr>
    </w:p>
    <w:p w14:paraId="77F97C3A" w14:textId="77777777" w:rsidR="0019418C" w:rsidRDefault="0019418C" w:rsidP="001F3A0E">
      <w:pPr>
        <w:jc w:val="center"/>
        <w:rPr>
          <w:rFonts w:eastAsia="Times New Roman"/>
          <w:b/>
          <w:sz w:val="24"/>
          <w:szCs w:val="24"/>
        </w:rPr>
      </w:pPr>
    </w:p>
    <w:p w14:paraId="103FE887" w14:textId="77777777" w:rsidR="0019418C" w:rsidRDefault="0019418C" w:rsidP="001F3A0E">
      <w:pPr>
        <w:jc w:val="center"/>
        <w:rPr>
          <w:rFonts w:eastAsia="Times New Roman"/>
          <w:b/>
          <w:sz w:val="24"/>
          <w:szCs w:val="24"/>
        </w:rPr>
      </w:pPr>
    </w:p>
    <w:p w14:paraId="6580D437" w14:textId="77777777" w:rsidR="0019418C" w:rsidRDefault="0019418C" w:rsidP="001F3A0E">
      <w:pPr>
        <w:jc w:val="center"/>
        <w:rPr>
          <w:rFonts w:eastAsia="Times New Roman"/>
          <w:b/>
          <w:sz w:val="24"/>
          <w:szCs w:val="24"/>
        </w:rPr>
      </w:pPr>
    </w:p>
    <w:p w14:paraId="0F994591" w14:textId="77777777" w:rsidR="0019418C" w:rsidRDefault="0019418C" w:rsidP="001F3A0E">
      <w:pPr>
        <w:jc w:val="center"/>
        <w:rPr>
          <w:rFonts w:eastAsia="Times New Roman"/>
          <w:b/>
          <w:sz w:val="24"/>
          <w:szCs w:val="24"/>
        </w:rPr>
      </w:pPr>
    </w:p>
    <w:p w14:paraId="7478D51D" w14:textId="77777777" w:rsidR="0019418C" w:rsidRDefault="0019418C" w:rsidP="001F3A0E">
      <w:pPr>
        <w:jc w:val="center"/>
        <w:rPr>
          <w:rFonts w:eastAsia="Times New Roman"/>
          <w:b/>
          <w:sz w:val="24"/>
          <w:szCs w:val="24"/>
        </w:rPr>
      </w:pPr>
    </w:p>
    <w:p w14:paraId="15DD2276" w14:textId="77777777" w:rsidR="0019418C" w:rsidRDefault="0019418C" w:rsidP="001F3A0E">
      <w:pPr>
        <w:jc w:val="center"/>
        <w:rPr>
          <w:rFonts w:eastAsia="Times New Roman"/>
          <w:b/>
          <w:sz w:val="24"/>
          <w:szCs w:val="24"/>
        </w:rPr>
      </w:pPr>
    </w:p>
    <w:p w14:paraId="465FFFFD" w14:textId="77777777" w:rsidR="0019418C" w:rsidRDefault="0019418C" w:rsidP="001F3A0E">
      <w:pPr>
        <w:jc w:val="center"/>
        <w:rPr>
          <w:rFonts w:eastAsia="Times New Roman"/>
          <w:b/>
          <w:sz w:val="24"/>
          <w:szCs w:val="24"/>
        </w:rPr>
      </w:pPr>
    </w:p>
    <w:p w14:paraId="679340E5" w14:textId="77777777" w:rsidR="0019418C" w:rsidRDefault="0019418C" w:rsidP="001F3A0E">
      <w:pPr>
        <w:jc w:val="center"/>
        <w:rPr>
          <w:rFonts w:eastAsia="Times New Roman"/>
          <w:b/>
          <w:sz w:val="24"/>
          <w:szCs w:val="24"/>
        </w:rPr>
      </w:pPr>
    </w:p>
    <w:p w14:paraId="45C31451" w14:textId="77777777" w:rsidR="0019418C" w:rsidRDefault="0019418C" w:rsidP="001F3A0E">
      <w:pPr>
        <w:jc w:val="center"/>
        <w:rPr>
          <w:rFonts w:eastAsia="Times New Roman"/>
          <w:b/>
          <w:sz w:val="24"/>
          <w:szCs w:val="24"/>
        </w:rPr>
      </w:pPr>
    </w:p>
    <w:p w14:paraId="62738AAE" w14:textId="77777777" w:rsidR="0019418C" w:rsidRDefault="0019418C" w:rsidP="001F3A0E">
      <w:pPr>
        <w:jc w:val="center"/>
        <w:rPr>
          <w:rFonts w:eastAsia="Times New Roman"/>
          <w:b/>
          <w:sz w:val="24"/>
          <w:szCs w:val="24"/>
        </w:rPr>
      </w:pPr>
    </w:p>
    <w:p w14:paraId="5394C25F" w14:textId="77777777" w:rsidR="0019418C" w:rsidRDefault="0019418C" w:rsidP="001F3A0E">
      <w:pPr>
        <w:jc w:val="center"/>
        <w:rPr>
          <w:rFonts w:eastAsia="Times New Roman"/>
          <w:b/>
          <w:sz w:val="24"/>
          <w:szCs w:val="24"/>
        </w:rPr>
      </w:pPr>
    </w:p>
    <w:p w14:paraId="29EB21FD" w14:textId="77777777" w:rsidR="0019418C" w:rsidRDefault="0019418C" w:rsidP="001F3A0E">
      <w:pPr>
        <w:jc w:val="center"/>
        <w:rPr>
          <w:rFonts w:eastAsia="Times New Roman"/>
          <w:b/>
          <w:sz w:val="24"/>
          <w:szCs w:val="24"/>
        </w:rPr>
      </w:pPr>
    </w:p>
    <w:p w14:paraId="258097AF" w14:textId="77777777" w:rsidR="0019418C" w:rsidRDefault="0019418C" w:rsidP="001F3A0E">
      <w:pPr>
        <w:jc w:val="center"/>
        <w:rPr>
          <w:rFonts w:eastAsia="Times New Roman"/>
          <w:b/>
          <w:sz w:val="24"/>
          <w:szCs w:val="24"/>
        </w:rPr>
      </w:pPr>
    </w:p>
    <w:p w14:paraId="4AFD5EF2" w14:textId="77777777" w:rsidR="0019418C" w:rsidRDefault="0019418C" w:rsidP="001F3A0E">
      <w:pPr>
        <w:jc w:val="center"/>
        <w:rPr>
          <w:rFonts w:eastAsia="Times New Roman"/>
          <w:b/>
          <w:sz w:val="24"/>
          <w:szCs w:val="24"/>
        </w:rPr>
      </w:pPr>
    </w:p>
    <w:p w14:paraId="5695E0F1" w14:textId="77777777" w:rsidR="0019418C" w:rsidRDefault="0019418C" w:rsidP="001F3A0E">
      <w:pPr>
        <w:jc w:val="center"/>
        <w:rPr>
          <w:rFonts w:eastAsia="Times New Roman"/>
          <w:b/>
          <w:sz w:val="24"/>
          <w:szCs w:val="24"/>
        </w:rPr>
      </w:pPr>
    </w:p>
    <w:p w14:paraId="031AE350" w14:textId="77777777" w:rsidR="0019418C" w:rsidRDefault="0019418C" w:rsidP="001F3A0E">
      <w:pPr>
        <w:jc w:val="center"/>
        <w:rPr>
          <w:rFonts w:eastAsia="Times New Roman"/>
          <w:b/>
          <w:sz w:val="24"/>
          <w:szCs w:val="24"/>
        </w:rPr>
      </w:pPr>
    </w:p>
    <w:p w14:paraId="456DD97A" w14:textId="77777777" w:rsidR="0019418C" w:rsidRDefault="0019418C" w:rsidP="001F3A0E">
      <w:pPr>
        <w:jc w:val="center"/>
        <w:rPr>
          <w:rFonts w:eastAsia="Times New Roman"/>
          <w:b/>
          <w:sz w:val="24"/>
          <w:szCs w:val="24"/>
        </w:rPr>
      </w:pPr>
    </w:p>
    <w:p w14:paraId="18FF44C4" w14:textId="77777777" w:rsidR="0019418C" w:rsidRDefault="0019418C" w:rsidP="001F3A0E">
      <w:pPr>
        <w:jc w:val="center"/>
        <w:rPr>
          <w:rFonts w:eastAsia="Times New Roman"/>
          <w:b/>
          <w:sz w:val="24"/>
          <w:szCs w:val="24"/>
        </w:rPr>
      </w:pPr>
    </w:p>
    <w:p w14:paraId="0BC41B7A" w14:textId="77777777" w:rsidR="0019418C" w:rsidRDefault="0019418C" w:rsidP="001F3A0E">
      <w:pPr>
        <w:jc w:val="center"/>
        <w:rPr>
          <w:rFonts w:eastAsia="Times New Roman"/>
          <w:b/>
          <w:sz w:val="24"/>
          <w:szCs w:val="24"/>
        </w:rPr>
      </w:pPr>
    </w:p>
    <w:p w14:paraId="3BB8C1B3" w14:textId="77777777" w:rsidR="0019418C" w:rsidRDefault="0019418C" w:rsidP="001F3A0E">
      <w:pPr>
        <w:jc w:val="center"/>
        <w:rPr>
          <w:rFonts w:eastAsia="Times New Roman"/>
          <w:b/>
          <w:sz w:val="24"/>
          <w:szCs w:val="24"/>
        </w:rPr>
      </w:pPr>
    </w:p>
    <w:p w14:paraId="25C8DA07" w14:textId="77777777" w:rsidR="0019418C" w:rsidRDefault="0019418C" w:rsidP="001F3A0E">
      <w:pPr>
        <w:jc w:val="center"/>
        <w:rPr>
          <w:rFonts w:eastAsia="Times New Roman"/>
          <w:b/>
          <w:sz w:val="24"/>
          <w:szCs w:val="24"/>
        </w:rPr>
      </w:pPr>
    </w:p>
    <w:p w14:paraId="1872BEF7" w14:textId="77777777" w:rsidR="0019418C" w:rsidRDefault="0019418C" w:rsidP="001F3A0E">
      <w:pPr>
        <w:jc w:val="center"/>
        <w:rPr>
          <w:rFonts w:eastAsia="Times New Roman"/>
          <w:b/>
          <w:sz w:val="24"/>
          <w:szCs w:val="24"/>
        </w:rPr>
      </w:pPr>
    </w:p>
    <w:p w14:paraId="0BC77C99" w14:textId="77777777" w:rsidR="0019418C" w:rsidRDefault="0019418C" w:rsidP="001F3A0E">
      <w:pPr>
        <w:jc w:val="center"/>
        <w:rPr>
          <w:rFonts w:eastAsia="Times New Roman"/>
          <w:b/>
          <w:sz w:val="24"/>
          <w:szCs w:val="24"/>
        </w:rPr>
      </w:pPr>
    </w:p>
    <w:p w14:paraId="492FFFD9" w14:textId="77777777" w:rsidR="0019418C" w:rsidRDefault="0019418C" w:rsidP="001F3A0E">
      <w:pPr>
        <w:jc w:val="center"/>
        <w:rPr>
          <w:rFonts w:eastAsia="Times New Roman"/>
          <w:b/>
          <w:sz w:val="24"/>
          <w:szCs w:val="24"/>
        </w:rPr>
      </w:pPr>
    </w:p>
    <w:p w14:paraId="5DC17291" w14:textId="77777777" w:rsidR="0019418C" w:rsidRDefault="0019418C" w:rsidP="001F3A0E">
      <w:pPr>
        <w:jc w:val="center"/>
        <w:rPr>
          <w:rFonts w:eastAsia="Times New Roman"/>
          <w:b/>
          <w:sz w:val="24"/>
          <w:szCs w:val="24"/>
        </w:rPr>
      </w:pPr>
    </w:p>
    <w:p w14:paraId="62E149D0" w14:textId="77777777" w:rsidR="0019418C" w:rsidRDefault="0019418C" w:rsidP="001F3A0E">
      <w:pPr>
        <w:jc w:val="center"/>
        <w:rPr>
          <w:rFonts w:eastAsia="Times New Roman"/>
          <w:b/>
          <w:sz w:val="24"/>
          <w:szCs w:val="24"/>
        </w:rPr>
      </w:pPr>
    </w:p>
    <w:p w14:paraId="74EEA983" w14:textId="77777777" w:rsidR="0019418C" w:rsidRDefault="0019418C" w:rsidP="001F3A0E">
      <w:pPr>
        <w:jc w:val="center"/>
        <w:rPr>
          <w:rFonts w:eastAsia="Times New Roman"/>
          <w:b/>
          <w:sz w:val="24"/>
          <w:szCs w:val="24"/>
        </w:rPr>
      </w:pPr>
    </w:p>
    <w:p w14:paraId="6475A9B3" w14:textId="77777777" w:rsidR="0019418C" w:rsidRDefault="0019418C" w:rsidP="001F3A0E">
      <w:pPr>
        <w:jc w:val="center"/>
        <w:rPr>
          <w:rFonts w:eastAsia="Times New Roman"/>
          <w:b/>
          <w:sz w:val="24"/>
          <w:szCs w:val="24"/>
        </w:rPr>
      </w:pPr>
    </w:p>
    <w:p w14:paraId="2FFA769D" w14:textId="4DEDC7D9" w:rsidR="008546AD" w:rsidRPr="00D76944" w:rsidRDefault="008546AD" w:rsidP="001F3A0E">
      <w:pPr>
        <w:jc w:val="center"/>
        <w:rPr>
          <w:rFonts w:eastAsia="Times New Roman"/>
          <w:b/>
          <w:sz w:val="24"/>
          <w:szCs w:val="24"/>
        </w:rPr>
      </w:pPr>
      <w:r w:rsidRPr="00D76944">
        <w:rPr>
          <w:rFonts w:eastAsia="Times New Roman"/>
          <w:b/>
          <w:sz w:val="24"/>
          <w:szCs w:val="24"/>
        </w:rPr>
        <w:lastRenderedPageBreak/>
        <w:t>PART III</w:t>
      </w:r>
    </w:p>
    <w:p w14:paraId="36A53DC0" w14:textId="77777777" w:rsidR="008546AD" w:rsidRPr="00D76944" w:rsidRDefault="008546AD" w:rsidP="008546AD">
      <w:pPr>
        <w:jc w:val="center"/>
        <w:rPr>
          <w:rFonts w:eastAsia="Times New Roman"/>
          <w:b/>
          <w:sz w:val="24"/>
          <w:szCs w:val="24"/>
        </w:rPr>
      </w:pPr>
      <w:r w:rsidRPr="00D76944">
        <w:rPr>
          <w:rFonts w:eastAsia="Times New Roman"/>
          <w:b/>
          <w:sz w:val="24"/>
          <w:szCs w:val="24"/>
        </w:rPr>
        <w:t>CRITERIA FOR SELECTION</w:t>
      </w:r>
    </w:p>
    <w:p w14:paraId="7C3ECAFC" w14:textId="77777777" w:rsidR="008546AD" w:rsidRPr="00D76944" w:rsidRDefault="008546AD" w:rsidP="008546AD">
      <w:pPr>
        <w:jc w:val="both"/>
        <w:rPr>
          <w:rFonts w:eastAsia="Times New Roman"/>
          <w:sz w:val="24"/>
          <w:szCs w:val="24"/>
        </w:rPr>
      </w:pPr>
    </w:p>
    <w:p w14:paraId="0FFE1664" w14:textId="77777777" w:rsidR="008546AD" w:rsidRPr="00D76944" w:rsidRDefault="008546AD" w:rsidP="008546AD">
      <w:pPr>
        <w:jc w:val="both"/>
        <w:rPr>
          <w:rFonts w:eastAsia="Times New Roman"/>
          <w:sz w:val="24"/>
          <w:szCs w:val="24"/>
        </w:rPr>
      </w:pPr>
      <w:r w:rsidRPr="00D76944">
        <w:rPr>
          <w:rFonts w:eastAsia="Times New Roman"/>
          <w:b/>
          <w:sz w:val="24"/>
          <w:szCs w:val="24"/>
        </w:rPr>
        <w:t>III-1. Mandatory Responsiveness Requirements.</w:t>
      </w:r>
      <w:r w:rsidRPr="00D76944">
        <w:rPr>
          <w:rFonts w:eastAsia="Times New Roman"/>
          <w:sz w:val="24"/>
          <w:szCs w:val="24"/>
        </w:rPr>
        <w:t xml:space="preserve">  To be eligible for selection, a proposal must be:</w:t>
      </w:r>
    </w:p>
    <w:p w14:paraId="3DC364AF" w14:textId="77777777" w:rsidR="00C77B6B" w:rsidRPr="00D76944" w:rsidRDefault="00C77B6B" w:rsidP="00C77B6B">
      <w:pPr>
        <w:pStyle w:val="NormalWeb"/>
        <w:ind w:left="720" w:hanging="360"/>
        <w:rPr>
          <w:rFonts w:ascii="Times" w:hAnsi="Times"/>
          <w:color w:val="000000"/>
        </w:rPr>
      </w:pPr>
      <w:r w:rsidRPr="00D76944">
        <w:rPr>
          <w:rFonts w:ascii="Times" w:hAnsi="Times"/>
          <w:b/>
          <w:bCs/>
          <w:color w:val="000000"/>
        </w:rPr>
        <w:t>A.</w:t>
      </w:r>
      <w:r w:rsidRPr="00D76944">
        <w:rPr>
          <w:rFonts w:ascii="Times" w:hAnsi="Times"/>
          <w:color w:val="000000"/>
        </w:rPr>
        <w:t xml:space="preserve"> Timely received from an </w:t>
      </w:r>
      <w:proofErr w:type="gramStart"/>
      <w:r w:rsidRPr="00D76944">
        <w:rPr>
          <w:rFonts w:ascii="Times" w:hAnsi="Times"/>
          <w:color w:val="000000"/>
        </w:rPr>
        <w:t>Offeror;</w:t>
      </w:r>
      <w:proofErr w:type="gramEnd"/>
    </w:p>
    <w:p w14:paraId="0BFA5150" w14:textId="54BA3E40" w:rsidR="00C77B6B" w:rsidRPr="00D76944" w:rsidRDefault="00C77B6B" w:rsidP="00C77B6B">
      <w:pPr>
        <w:pStyle w:val="NormalWeb"/>
        <w:ind w:left="720" w:hanging="360"/>
        <w:rPr>
          <w:rFonts w:ascii="Times" w:hAnsi="Times"/>
          <w:color w:val="000000"/>
        </w:rPr>
      </w:pPr>
      <w:r w:rsidRPr="00D76944">
        <w:rPr>
          <w:rFonts w:ascii="Times" w:hAnsi="Times"/>
          <w:b/>
          <w:bCs/>
          <w:color w:val="000000"/>
        </w:rPr>
        <w:t>B.</w:t>
      </w:r>
      <w:r w:rsidRPr="00D76944">
        <w:rPr>
          <w:rFonts w:ascii="Times" w:hAnsi="Times"/>
          <w:color w:val="000000"/>
        </w:rPr>
        <w:t xml:space="preserve">  Properly signed by the </w:t>
      </w:r>
      <w:proofErr w:type="gramStart"/>
      <w:r w:rsidRPr="00D76944">
        <w:rPr>
          <w:rFonts w:ascii="Times" w:hAnsi="Times"/>
          <w:color w:val="000000"/>
        </w:rPr>
        <w:t>Offero</w:t>
      </w:r>
      <w:r w:rsidR="00246ED2" w:rsidRPr="00D76944">
        <w:rPr>
          <w:rFonts w:ascii="Times" w:hAnsi="Times"/>
          <w:color w:val="000000"/>
        </w:rPr>
        <w:t>r;</w:t>
      </w:r>
      <w:proofErr w:type="gramEnd"/>
    </w:p>
    <w:p w14:paraId="1D0E2555" w14:textId="21F7E14F" w:rsidR="00C77B6B" w:rsidRPr="00D76944" w:rsidRDefault="00C77B6B" w:rsidP="00C77B6B">
      <w:pPr>
        <w:pStyle w:val="NormalWeb"/>
        <w:ind w:left="720" w:hanging="360"/>
        <w:rPr>
          <w:rFonts w:ascii="Times" w:hAnsi="Times"/>
          <w:color w:val="000000"/>
        </w:rPr>
      </w:pPr>
      <w:r w:rsidRPr="00D76944">
        <w:rPr>
          <w:rFonts w:ascii="Times" w:hAnsi="Times"/>
          <w:b/>
          <w:bCs/>
          <w:color w:val="000000"/>
        </w:rPr>
        <w:t>C.</w:t>
      </w:r>
      <w:r w:rsidRPr="00D76944">
        <w:rPr>
          <w:rFonts w:ascii="Times" w:hAnsi="Times"/>
          <w:color w:val="000000"/>
        </w:rPr>
        <w:t xml:space="preserve">  Contain a SDB Participation Submittal and additional required documentation, all completed in accordance with </w:t>
      </w:r>
      <w:r w:rsidR="00A025FD" w:rsidRPr="00D76944">
        <w:rPr>
          <w:rFonts w:ascii="Times" w:hAnsi="Times"/>
          <w:color w:val="000000"/>
        </w:rPr>
        <w:t>Sections</w:t>
      </w:r>
      <w:r w:rsidRPr="00D76944">
        <w:rPr>
          <w:rFonts w:ascii="Times" w:hAnsi="Times"/>
          <w:color w:val="000000"/>
        </w:rPr>
        <w:t xml:space="preserve"> I</w:t>
      </w:r>
      <w:r w:rsidR="00704E83" w:rsidRPr="00D76944">
        <w:rPr>
          <w:rFonts w:ascii="Times" w:hAnsi="Times"/>
          <w:color w:val="000000"/>
        </w:rPr>
        <w:t>I-3</w:t>
      </w:r>
      <w:r w:rsidR="00A025FD" w:rsidRPr="00D76944">
        <w:rPr>
          <w:rFonts w:ascii="Times" w:hAnsi="Times"/>
          <w:color w:val="000000"/>
        </w:rPr>
        <w:t>, Part III-1,</w:t>
      </w:r>
      <w:r w:rsidRPr="00D76944">
        <w:rPr>
          <w:rFonts w:ascii="Times" w:hAnsi="Times"/>
          <w:color w:val="000000"/>
        </w:rPr>
        <w:t xml:space="preserve"> and the Instructions for Completing the SDB Participation Submittal and SDB Utilization Schedule</w:t>
      </w:r>
      <w:r w:rsidR="00246ED2" w:rsidRPr="00D76944">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D76944">
        <w:rPr>
          <w:rFonts w:ascii="Times" w:hAnsi="Times"/>
          <w:b/>
          <w:bCs/>
          <w:color w:val="000000"/>
        </w:rPr>
        <w:t>D.</w:t>
      </w:r>
      <w:r w:rsidRPr="00D76944">
        <w:rPr>
          <w:rFonts w:ascii="Times" w:hAnsi="Times"/>
          <w:color w:val="000000"/>
        </w:rPr>
        <w:t xml:space="preserve">  Contain </w:t>
      </w:r>
      <w:r w:rsidR="00A53213" w:rsidRPr="00D76944">
        <w:rPr>
          <w:rFonts w:ascii="Times" w:hAnsi="Times"/>
          <w:color w:val="000000"/>
        </w:rPr>
        <w:t>a</w:t>
      </w:r>
      <w:r w:rsidRPr="00D76944">
        <w:rPr>
          <w:rFonts w:ascii="Times" w:hAnsi="Times"/>
          <w:color w:val="000000"/>
        </w:rPr>
        <w:t xml:space="preserve"> VBE Participation Submittal and additional required documentation, all completed in accordance with </w:t>
      </w:r>
      <w:r w:rsidR="00A025FD" w:rsidRPr="00D76944">
        <w:rPr>
          <w:rFonts w:ascii="Times" w:hAnsi="Times"/>
          <w:color w:val="000000"/>
        </w:rPr>
        <w:t>Sections</w:t>
      </w:r>
      <w:r w:rsidRPr="00D76944">
        <w:rPr>
          <w:rFonts w:ascii="Times" w:hAnsi="Times"/>
          <w:color w:val="000000"/>
        </w:rPr>
        <w:t xml:space="preserve"> I</w:t>
      </w:r>
      <w:r w:rsidR="00704E83" w:rsidRPr="00D76944">
        <w:rPr>
          <w:rFonts w:ascii="Times" w:hAnsi="Times"/>
          <w:color w:val="000000"/>
        </w:rPr>
        <w:t>I-4</w:t>
      </w:r>
      <w:r w:rsidR="00A025FD" w:rsidRPr="00D76944">
        <w:rPr>
          <w:rFonts w:ascii="Times" w:hAnsi="Times"/>
          <w:color w:val="000000"/>
        </w:rPr>
        <w:t>, Part III-1,</w:t>
      </w:r>
      <w:r w:rsidRPr="00D76944">
        <w:rPr>
          <w:rFonts w:ascii="Times" w:hAnsi="Times"/>
          <w:color w:val="000000"/>
        </w:rPr>
        <w:t xml:space="preserve"> and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2BC07BE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2D0FB7">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5925B423" w14:textId="77777777" w:rsidR="00657978" w:rsidRPr="008546AD" w:rsidRDefault="00657978" w:rsidP="00657978">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167C99DB" w14:textId="77777777" w:rsidR="00657978" w:rsidRPr="008546AD" w:rsidRDefault="00657978" w:rsidP="00657978">
      <w:pPr>
        <w:autoSpaceDE w:val="0"/>
        <w:autoSpaceDN w:val="0"/>
        <w:adjustRightInd w:val="0"/>
        <w:jc w:val="both"/>
        <w:rPr>
          <w:rFonts w:eastAsia="Times New Roman"/>
          <w:sz w:val="24"/>
          <w:szCs w:val="24"/>
        </w:rPr>
      </w:pPr>
    </w:p>
    <w:p w14:paraId="452712B1" w14:textId="77777777" w:rsidR="00657978" w:rsidRPr="008546AD" w:rsidRDefault="00657978" w:rsidP="00657978">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704E99E" w14:textId="77777777" w:rsidR="00657978" w:rsidRPr="008546AD" w:rsidRDefault="00657978" w:rsidP="00657978">
      <w:pPr>
        <w:ind w:left="720" w:right="-360"/>
        <w:jc w:val="both"/>
        <w:rPr>
          <w:rFonts w:eastAsia="Times New Roman"/>
          <w:bCs/>
          <w:sz w:val="24"/>
          <w:szCs w:val="24"/>
        </w:rPr>
      </w:pPr>
    </w:p>
    <w:p w14:paraId="628319A7" w14:textId="77777777" w:rsidR="00657978" w:rsidRPr="008546AD" w:rsidRDefault="00657978" w:rsidP="00657978">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5A7C11E7" w14:textId="77777777" w:rsidR="00657978" w:rsidRPr="008546AD" w:rsidRDefault="00657978" w:rsidP="00657978">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64C7BCE2" w14:textId="77777777" w:rsidR="00657978" w:rsidRPr="008546AD" w:rsidRDefault="00657978" w:rsidP="00657978">
      <w:pPr>
        <w:numPr>
          <w:ilvl w:val="1"/>
          <w:numId w:val="10"/>
        </w:numPr>
        <w:ind w:right="-360"/>
        <w:jc w:val="both"/>
        <w:rPr>
          <w:rFonts w:eastAsia="Times New Roman"/>
          <w:b/>
          <w:bCs/>
          <w:sz w:val="24"/>
          <w:szCs w:val="24"/>
        </w:rPr>
      </w:pPr>
      <w:r>
        <w:rPr>
          <w:rFonts w:eastAsia="Times New Roman"/>
          <w:b/>
          <w:bCs/>
          <w:sz w:val="24"/>
          <w:szCs w:val="24"/>
        </w:rPr>
        <w:t>Personnel Qualifications</w:t>
      </w:r>
    </w:p>
    <w:p w14:paraId="5DA60E81" w14:textId="77777777" w:rsidR="00657978" w:rsidRPr="008546AD" w:rsidRDefault="00657978" w:rsidP="00657978">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468753FD" w14:textId="77777777" w:rsidR="00657978" w:rsidRPr="008546AD" w:rsidRDefault="00657978" w:rsidP="00657978">
      <w:pPr>
        <w:ind w:left="1440" w:right="-360"/>
        <w:jc w:val="both"/>
        <w:rPr>
          <w:rFonts w:eastAsia="Times New Roman"/>
          <w:b/>
          <w:sz w:val="24"/>
          <w:szCs w:val="24"/>
        </w:rPr>
      </w:pPr>
    </w:p>
    <w:p w14:paraId="50ADE4AE" w14:textId="77777777" w:rsidR="00657978" w:rsidRPr="008546AD" w:rsidRDefault="00657978" w:rsidP="00657978">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3A2AC3E6" w14:textId="77777777" w:rsidR="00657978" w:rsidRPr="008546AD" w:rsidRDefault="00657978" w:rsidP="00657978">
      <w:pPr>
        <w:ind w:left="720"/>
        <w:rPr>
          <w:sz w:val="24"/>
          <w:szCs w:val="24"/>
          <w:u w:val="single"/>
        </w:rPr>
      </w:pPr>
    </w:p>
    <w:p w14:paraId="15AA1C7C" w14:textId="77777777" w:rsidR="00657978" w:rsidRPr="008546AD" w:rsidRDefault="00657978" w:rsidP="00657978">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3A1370ED" w14:textId="77777777" w:rsidR="00657978" w:rsidRPr="008546AD" w:rsidRDefault="00657978" w:rsidP="00657978">
      <w:pPr>
        <w:ind w:left="720" w:right="-360"/>
        <w:jc w:val="both"/>
        <w:rPr>
          <w:rFonts w:eastAsia="Times New Roman"/>
          <w:bCs/>
          <w:sz w:val="24"/>
          <w:szCs w:val="24"/>
          <w:u w:val="single"/>
        </w:rPr>
      </w:pPr>
    </w:p>
    <w:p w14:paraId="16E01090" w14:textId="77777777" w:rsidR="00657978" w:rsidRPr="008546AD" w:rsidRDefault="00657978" w:rsidP="00657978">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2CE81D56" w14:textId="77777777" w:rsidR="00657978" w:rsidRDefault="00657978" w:rsidP="00657978">
      <w:pPr>
        <w:ind w:left="360"/>
      </w:pPr>
      <w:r>
        <w:t xml:space="preserve">       </w:t>
      </w:r>
      <w:hyperlink r:id="rId15"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6917A187" w14:textId="77777777" w:rsidR="00B7076D" w:rsidRPr="000C18F1" w:rsidRDefault="00B7076D" w:rsidP="00B7076D">
      <w:pPr>
        <w:ind w:left="270"/>
        <w:rPr>
          <w:b/>
        </w:rPr>
      </w:pPr>
    </w:p>
    <w:p w14:paraId="1B3744FF" w14:textId="77777777" w:rsidR="00AA39C7" w:rsidRPr="00E0349D" w:rsidRDefault="00AA39C7" w:rsidP="00AA39C7">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325EAC20" w14:textId="77777777" w:rsidR="00AA39C7" w:rsidRPr="008546AD" w:rsidRDefault="00AA39C7" w:rsidP="00AA39C7">
      <w:pPr>
        <w:autoSpaceDE w:val="0"/>
        <w:autoSpaceDN w:val="0"/>
        <w:adjustRightInd w:val="0"/>
        <w:ind w:left="720" w:right="-360"/>
        <w:jc w:val="both"/>
        <w:rPr>
          <w:rFonts w:eastAsia="Times New Roman"/>
          <w:bCs/>
          <w:color w:val="000000"/>
          <w:sz w:val="24"/>
          <w:szCs w:val="24"/>
        </w:rPr>
      </w:pPr>
      <w:hyperlink r:id="rId16" w:history="1">
        <w:r w:rsidRPr="00E0349D">
          <w:rPr>
            <w:color w:val="0000FF"/>
            <w:u w:val="single"/>
          </w:rPr>
          <w:t>RFP_SCORING_FORMULA (pa.gov)</w:t>
        </w:r>
      </w:hyperlink>
    </w:p>
    <w:p w14:paraId="74FE1805" w14:textId="77777777" w:rsidR="00AA39C7" w:rsidRPr="008546AD" w:rsidRDefault="00AA39C7" w:rsidP="00AA39C7">
      <w:pPr>
        <w:autoSpaceDE w:val="0"/>
        <w:autoSpaceDN w:val="0"/>
        <w:adjustRightInd w:val="0"/>
        <w:ind w:left="720" w:right="-360"/>
        <w:jc w:val="both"/>
        <w:rPr>
          <w:rFonts w:eastAsia="Times New Roman"/>
          <w:bCs/>
          <w:sz w:val="24"/>
          <w:szCs w:val="24"/>
        </w:rPr>
      </w:pPr>
    </w:p>
    <w:p w14:paraId="52EC7432" w14:textId="77777777" w:rsidR="00AA39C7" w:rsidRDefault="00AA39C7" w:rsidP="00AA39C7">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0A7F2F1" w14:textId="77777777" w:rsidR="00E61711" w:rsidRPr="00E61711" w:rsidRDefault="00E61711" w:rsidP="00E61711">
      <w:pPr>
        <w:ind w:left="900"/>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28FB55E8"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sidRPr="00F70085">
        <w:rPr>
          <w:rFonts w:eastAsia="Times New Roman"/>
          <w:b/>
          <w:sz w:val="24"/>
          <w:szCs w:val="24"/>
        </w:rPr>
        <w:t>75</w:t>
      </w:r>
      <w:r w:rsidRPr="00F70085">
        <w:rPr>
          <w:rFonts w:eastAsia="Times New Roman"/>
          <w:b/>
          <w:sz w:val="24"/>
          <w:szCs w:val="24"/>
        </w:rPr>
        <w:t>%</w:t>
      </w:r>
      <w:r w:rsidRPr="00F70085">
        <w:rPr>
          <w:rFonts w:eastAsia="Times New Roman"/>
          <w:sz w:val="24"/>
          <w:szCs w:val="24"/>
        </w:rPr>
        <w:t xml:space="preserve"> of the </w:t>
      </w:r>
      <w:r w:rsidRPr="00F70085">
        <w:rPr>
          <w:rFonts w:eastAsia="Times New Roman"/>
          <w:b/>
          <w:sz w:val="24"/>
          <w:szCs w:val="24"/>
        </w:rPr>
        <w:t>available technical points</w:t>
      </w:r>
      <w:r w:rsidRPr="008546AD">
        <w:rPr>
          <w:rFonts w:eastAsia="Times New Roman"/>
          <w:b/>
          <w:sz w:val="24"/>
          <w:szCs w:val="24"/>
        </w:rPr>
        <w:t xml:space="preserve">.  </w:t>
      </w:r>
      <w:r w:rsidRPr="008546AD">
        <w:rPr>
          <w:rFonts w:eastAsia="Times New Roman"/>
          <w:sz w:val="24"/>
          <w:szCs w:val="24"/>
        </w:rPr>
        <w:t xml:space="preserve">Should an </w:t>
      </w:r>
      <w:r w:rsidR="00532F64"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532F64"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59572F6C" w14:textId="677AAF1F"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lastRenderedPageBreak/>
        <w:t xml:space="preserve">Pursuant to Section 518 of the Commonwealth Procurement Code, award will be made following negotiation of fair and reasonable compensation.  Offerors will be evaluated based upon the evaluation factors set forth in this RFP, and then qualitatively ranked.  </w:t>
      </w:r>
      <w:r w:rsidRPr="006B751E">
        <w:rPr>
          <w:rFonts w:eastAsia="Times New Roman"/>
          <w:sz w:val="24"/>
          <w:szCs w:val="24"/>
        </w:rPr>
        <w:t xml:space="preserve">The </w:t>
      </w:r>
      <w:r w:rsidR="006B751E" w:rsidRPr="006B751E">
        <w:rPr>
          <w:rFonts w:eastAsia="Times New Roman"/>
          <w:sz w:val="24"/>
          <w:szCs w:val="24"/>
        </w:rPr>
        <w:t>Issuing Office</w:t>
      </w:r>
      <w:r w:rsidRPr="006B751E">
        <w:rPr>
          <w:rFonts w:eastAsia="Times New Roman"/>
          <w:sz w:val="24"/>
          <w:szCs w:val="24"/>
        </w:rPr>
        <w:t xml:space="preserve"> may then select the top ranked firm(s) for negotiation.  If terms cannot be agreed upon, the </w:t>
      </w:r>
      <w:r w:rsidR="006B751E" w:rsidRPr="006B751E">
        <w:rPr>
          <w:rFonts w:eastAsia="Times New Roman"/>
          <w:sz w:val="24"/>
          <w:szCs w:val="24"/>
        </w:rPr>
        <w:t>Issuing Office</w:t>
      </w:r>
      <w:r w:rsidRPr="006B751E">
        <w:rPr>
          <w:rFonts w:eastAsia="Times New Roman"/>
          <w:sz w:val="24"/>
          <w:szCs w:val="24"/>
        </w:rPr>
        <w:t xml:space="preserve"> may then select the next best qualified firm for negotiation.  Award will be</w:t>
      </w:r>
      <w:r w:rsidRPr="008546AD">
        <w:rPr>
          <w:rFonts w:eastAsia="Times New Roman"/>
          <w:sz w:val="24"/>
          <w:szCs w:val="24"/>
        </w:rPr>
        <w:t xml:space="preserv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0F7A3983" w:rsidR="00991D2F" w:rsidRDefault="008546AD" w:rsidP="0068329F">
      <w:pPr>
        <w:numPr>
          <w:ilvl w:val="0"/>
          <w:numId w:val="9"/>
        </w:numPr>
        <w:jc w:val="both"/>
        <w:rPr>
          <w:rFonts w:eastAsia="Times New Roman"/>
          <w:sz w:val="24"/>
          <w:szCs w:val="24"/>
        </w:rPr>
      </w:pPr>
      <w:r w:rsidRPr="008546AD">
        <w:rPr>
          <w:rFonts w:eastAsia="Times New Roman"/>
          <w:sz w:val="24"/>
          <w:szCs w:val="24"/>
        </w:rPr>
        <w:t xml:space="preserve">The Issuing Office has the discretion to reject all proposals or cancel the request for proposals, at any time prior to the time a contract is fully executed, when it is in the best interests of </w:t>
      </w:r>
      <w:r w:rsidR="00BA01EB">
        <w:rPr>
          <w:rFonts w:eastAsia="Times New Roman"/>
          <w:sz w:val="24"/>
          <w:szCs w:val="24"/>
        </w:rPr>
        <w:t>the Commonwealth</w:t>
      </w:r>
      <w:r w:rsidRPr="008546AD">
        <w:rPr>
          <w:rFonts w:eastAsia="Times New Roman"/>
          <w:sz w:val="24"/>
          <w:szCs w:val="24"/>
        </w:rPr>
        <w:t>.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3DA4EA36" w14:textId="53A2C2F4" w:rsidR="000A4A1B" w:rsidRDefault="00E33CC3" w:rsidP="000A4A1B">
      <w:pPr>
        <w:ind w:left="1080"/>
        <w:jc w:val="center"/>
        <w:rPr>
          <w:rFonts w:eastAsia="Times New Roman"/>
          <w:sz w:val="24"/>
          <w:szCs w:val="24"/>
        </w:rPr>
      </w:pPr>
      <w:r w:rsidRPr="008546AD">
        <w:rPr>
          <w:rFonts w:eastAsia="Times New Roman"/>
          <w:sz w:val="24"/>
          <w:szCs w:val="24"/>
        </w:rPr>
        <w:t>[The remainder of this page is intentionally left blank.]</w:t>
      </w:r>
    </w:p>
    <w:p w14:paraId="639C76D0" w14:textId="77777777" w:rsidR="000A4A1B" w:rsidRDefault="000A4A1B" w:rsidP="000A4A1B">
      <w:pPr>
        <w:ind w:left="1080"/>
        <w:jc w:val="center"/>
        <w:rPr>
          <w:rFonts w:eastAsia="Times New Roman"/>
          <w:sz w:val="24"/>
          <w:szCs w:val="24"/>
        </w:rPr>
      </w:pPr>
    </w:p>
    <w:p w14:paraId="45F9D626" w14:textId="6E3FD9FA" w:rsidR="004A1003" w:rsidRDefault="004A1003">
      <w:pPr>
        <w:spacing w:after="200" w:line="276" w:lineRule="auto"/>
        <w:rPr>
          <w:rFonts w:eastAsia="Times New Roman"/>
          <w:sz w:val="24"/>
          <w:szCs w:val="24"/>
        </w:rPr>
      </w:pPr>
      <w:r>
        <w:rPr>
          <w:rFonts w:eastAsia="Times New Roman"/>
          <w:sz w:val="24"/>
          <w:szCs w:val="24"/>
        </w:rPr>
        <w:br w:type="page"/>
      </w: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5FAC472" w14:textId="61CF173C" w:rsidR="002B2F43"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332F2B97" w14:textId="77777777" w:rsidR="00502916" w:rsidRPr="00C77CE6" w:rsidRDefault="00502916" w:rsidP="00B11E37">
      <w:pPr>
        <w:pStyle w:val="Default"/>
        <w:rPr>
          <w:rFonts w:ascii="Times New Roman" w:hAnsi="Times New Roman" w:cs="Times New Roman"/>
        </w:rPr>
      </w:pPr>
    </w:p>
    <w:p w14:paraId="443A3122" w14:textId="77777777" w:rsidR="00B4484F" w:rsidRPr="00A129D6" w:rsidRDefault="00B4484F" w:rsidP="00B4484F">
      <w:pPr>
        <w:rPr>
          <w:sz w:val="24"/>
          <w:szCs w:val="24"/>
        </w:rPr>
      </w:pPr>
      <w:r w:rsidRPr="00A129D6">
        <w:rPr>
          <w:sz w:val="24"/>
          <w:szCs w:val="24"/>
        </w:rPr>
        <w:t>The purpose of this engagement is for the Firm to represent the Commonwealth of Pennsylvania, specifically Pennsylvania’s State System of Higher Education, as bond counsel to handle bond-related issues, specific tax and compliance issues, and to be prequalified to provide quotes for legal services associated with bond issuances.</w:t>
      </w:r>
    </w:p>
    <w:p w14:paraId="155F5358" w14:textId="77777777" w:rsidR="00C73C26" w:rsidRPr="00C77CE6" w:rsidRDefault="00C73C26" w:rsidP="00B11E37">
      <w:pPr>
        <w:autoSpaceDE w:val="0"/>
        <w:autoSpaceDN w:val="0"/>
        <w:adjustRightInd w:val="0"/>
        <w:ind w:left="990" w:hanging="450"/>
        <w:jc w:val="both"/>
        <w:rPr>
          <w:b/>
          <w:color w:val="181818"/>
          <w:sz w:val="24"/>
          <w:szCs w:val="24"/>
        </w:rPr>
      </w:pP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CA643DD"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w:t>
      </w:r>
      <w:r w:rsidRPr="00CC22CC">
        <w:rPr>
          <w:color w:val="181818"/>
          <w:sz w:val="24"/>
          <w:szCs w:val="24"/>
        </w:rPr>
        <w:t xml:space="preserve">Key project staffing changes must be </w:t>
      </w:r>
      <w:r w:rsidRPr="006B751E">
        <w:rPr>
          <w:color w:val="181818"/>
          <w:sz w:val="24"/>
          <w:szCs w:val="24"/>
        </w:rPr>
        <w:t xml:space="preserve">approved by the </w:t>
      </w:r>
      <w:r w:rsidR="00D80380" w:rsidRPr="006B751E">
        <w:rPr>
          <w:color w:val="181818"/>
          <w:sz w:val="24"/>
          <w:szCs w:val="24"/>
        </w:rPr>
        <w:t>Issuing Office</w:t>
      </w:r>
      <w:r w:rsidRPr="006B751E">
        <w:rPr>
          <w:color w:val="181818"/>
          <w:sz w:val="24"/>
          <w:szCs w:val="24"/>
        </w:rPr>
        <w:t xml:space="preserve">.  The </w:t>
      </w:r>
      <w:r w:rsidR="00D80380">
        <w:rPr>
          <w:color w:val="181818"/>
          <w:sz w:val="24"/>
          <w:szCs w:val="24"/>
        </w:rPr>
        <w:t>Issuing Office</w:t>
      </w:r>
      <w:r w:rsidRPr="00CC22CC">
        <w:rPr>
          <w:color w:val="181818"/>
          <w:sz w:val="24"/>
          <w:szCs w:val="24"/>
        </w:rPr>
        <w:t xml:space="preserve"> reserves the rights to request, at its sole discretion, that the selected </w:t>
      </w:r>
      <w:r w:rsidRPr="00CC22CC">
        <w:rPr>
          <w:rFonts w:eastAsia="Times New Roman"/>
          <w:snapToGrid w:val="0"/>
          <w:sz w:val="24"/>
          <w:szCs w:val="24"/>
        </w:rPr>
        <w:t xml:space="preserve">Offeror </w:t>
      </w:r>
      <w:r w:rsidRPr="00CC22CC">
        <w:rPr>
          <w:color w:val="181818"/>
          <w:sz w:val="24"/>
          <w:szCs w:val="24"/>
        </w:rPr>
        <w:t xml:space="preserve">remove and replace counsel or staff from the </w:t>
      </w:r>
      <w:r w:rsidRPr="00532F64">
        <w:rPr>
          <w:color w:val="181818"/>
          <w:sz w:val="24"/>
          <w:szCs w:val="24"/>
        </w:rPr>
        <w:t>Engagement</w:t>
      </w:r>
      <w:r w:rsidRPr="00A377C7">
        <w:rPr>
          <w:color w:val="181818"/>
          <w:sz w:val="24"/>
          <w:szCs w:val="24"/>
        </w:rPr>
        <w:t>.</w:t>
      </w:r>
    </w:p>
    <w:p w14:paraId="4016713D" w14:textId="33626EC3"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Removals</w:t>
      </w:r>
      <w:r w:rsidRPr="006B751E">
        <w:rPr>
          <w:b/>
          <w:color w:val="181818"/>
          <w:sz w:val="24"/>
          <w:szCs w:val="24"/>
        </w:rPr>
        <w:t xml:space="preserve">.  </w:t>
      </w:r>
      <w:r w:rsidRPr="006B751E">
        <w:rPr>
          <w:rFonts w:eastAsia="Times New Roman"/>
          <w:sz w:val="24"/>
          <w:szCs w:val="24"/>
        </w:rPr>
        <w:t xml:space="preserve">The </w:t>
      </w:r>
      <w:r w:rsidR="00D80380" w:rsidRPr="006B751E">
        <w:rPr>
          <w:rFonts w:eastAsia="Times New Roman"/>
          <w:sz w:val="24"/>
          <w:szCs w:val="24"/>
        </w:rPr>
        <w:t>Issuing</w:t>
      </w:r>
      <w:r w:rsidR="00D80380">
        <w:rPr>
          <w:rFonts w:eastAsia="Times New Roman"/>
          <w:sz w:val="24"/>
          <w:szCs w:val="24"/>
        </w:rPr>
        <w:t xml:space="preserve"> Office</w:t>
      </w:r>
      <w:r w:rsidRPr="00A377C7">
        <w:rPr>
          <w:rFonts w:eastAsia="Times New Roman"/>
          <w:sz w:val="24"/>
          <w:szCs w:val="24"/>
        </w:rPr>
        <w:t xml:space="preserve">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00C2A85A" w14:textId="148D5404" w:rsidR="00076DFA" w:rsidRPr="006A13A4" w:rsidRDefault="00F20BB8" w:rsidP="00F20BB8">
      <w:pPr>
        <w:jc w:val="both"/>
        <w:rPr>
          <w:b/>
          <w:color w:val="181818"/>
          <w:sz w:val="24"/>
          <w:szCs w:val="24"/>
        </w:rPr>
      </w:pPr>
      <w:r w:rsidRPr="00B248DE">
        <w:rPr>
          <w:b/>
          <w:color w:val="181818"/>
          <w:sz w:val="24"/>
          <w:szCs w:val="24"/>
        </w:rPr>
        <w:t xml:space="preserve">IV-3.    Tasks.  </w:t>
      </w:r>
    </w:p>
    <w:p w14:paraId="25574347" w14:textId="77777777" w:rsidR="009E70D0" w:rsidRPr="00A377C7" w:rsidRDefault="009E70D0" w:rsidP="009E70D0">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1FBCD3A9" w14:textId="77777777" w:rsidR="009E70D0" w:rsidRPr="00A377C7" w:rsidRDefault="009E70D0" w:rsidP="009E70D0">
      <w:pPr>
        <w:ind w:left="1080"/>
        <w:jc w:val="both"/>
        <w:rPr>
          <w:rFonts w:eastAsia="Times New Roman"/>
          <w:b/>
          <w:sz w:val="24"/>
          <w:szCs w:val="24"/>
        </w:rPr>
      </w:pPr>
    </w:p>
    <w:p w14:paraId="11A7D546" w14:textId="2DF59593" w:rsidR="009E70D0" w:rsidRDefault="009E70D0" w:rsidP="009E70D0">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34511251" w14:textId="77777777" w:rsidR="009E70D0" w:rsidRPr="009E70D0" w:rsidRDefault="009E70D0" w:rsidP="009E70D0">
      <w:pPr>
        <w:pStyle w:val="ListParagraph"/>
        <w:numPr>
          <w:ilvl w:val="0"/>
          <w:numId w:val="0"/>
        </w:numPr>
        <w:ind w:left="720"/>
      </w:pPr>
    </w:p>
    <w:p w14:paraId="2DEC3EC6" w14:textId="77777777" w:rsidR="00F20BB8" w:rsidRPr="00A377C7" w:rsidRDefault="00F20BB8" w:rsidP="00F20BB8">
      <w:pPr>
        <w:spacing w:before="120"/>
        <w:contextualSpacing/>
        <w:jc w:val="both"/>
        <w:rPr>
          <w:rFonts w:eastAsia="Times New Roman"/>
          <w:sz w:val="24"/>
          <w:szCs w:val="24"/>
        </w:rPr>
      </w:pPr>
    </w:p>
    <w:p w14:paraId="1043CC9D" w14:textId="77777777" w:rsidR="00BA01EB" w:rsidRPr="00A377C7" w:rsidRDefault="00BA01EB" w:rsidP="00BA01EB">
      <w:pPr>
        <w:jc w:val="both"/>
        <w:rPr>
          <w:rFonts w:eastAsia="Calibri"/>
          <w:sz w:val="24"/>
          <w:szCs w:val="24"/>
        </w:rPr>
      </w:pPr>
      <w:r w:rsidRPr="00A377C7">
        <w:rPr>
          <w:rFonts w:eastAsia="Times New Roman"/>
          <w:b/>
          <w:sz w:val="24"/>
          <w:szCs w:val="24"/>
        </w:rPr>
        <w:lastRenderedPageBreak/>
        <w:t xml:space="preserve">IV-4.    Reports and Project Control.  </w:t>
      </w:r>
    </w:p>
    <w:p w14:paraId="140D5816" w14:textId="77777777" w:rsidR="00BA01EB" w:rsidRPr="00A377C7" w:rsidRDefault="00BA01EB" w:rsidP="00BA01EB">
      <w:pPr>
        <w:jc w:val="both"/>
        <w:rPr>
          <w:rFonts w:eastAsia="Calibri"/>
          <w:sz w:val="24"/>
          <w:szCs w:val="24"/>
        </w:rPr>
      </w:pPr>
    </w:p>
    <w:p w14:paraId="5EF90E8B" w14:textId="77777777" w:rsidR="00BA01EB" w:rsidRPr="00A377C7" w:rsidRDefault="00BA01EB" w:rsidP="00BA01EB">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6D2854D4" w:rsidR="000C78E3" w:rsidRPr="00BF5519" w:rsidRDefault="000C78E3" w:rsidP="000C78E3">
      <w:pPr>
        <w:pStyle w:val="NormalWeb"/>
        <w:ind w:left="1530" w:hanging="360"/>
        <w:rPr>
          <w:b/>
          <w:bCs/>
          <w:color w:val="000000"/>
        </w:rPr>
      </w:pPr>
      <w:r w:rsidRPr="00BF5519">
        <w:rPr>
          <w:color w:val="000000"/>
        </w:rPr>
        <w:lastRenderedPageBreak/>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 xml:space="preserve">ppendix </w:t>
      </w:r>
      <w:r w:rsidR="00F3534F">
        <w:rPr>
          <w:b/>
          <w:bCs/>
          <w:color w:val="000000"/>
        </w:rPr>
        <w:t>I</w:t>
      </w:r>
      <w:r w:rsidRPr="000058ED">
        <w:rPr>
          <w:b/>
          <w:bCs/>
          <w:color w:val="000000"/>
        </w:rPr>
        <w:t>.</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4E0803" w:rsidRDefault="000C78E3" w:rsidP="000C78E3">
      <w:pPr>
        <w:pStyle w:val="NormalWeb"/>
        <w:ind w:left="1890" w:hanging="360"/>
      </w:pPr>
      <w:r w:rsidRPr="00BF5519">
        <w:rPr>
          <w:color w:val="000000"/>
        </w:rPr>
        <w:t xml:space="preserve">b.   The fixed percentage commitment and/or associated estimated dollar value that each SDB or VBE will receive based on the final negotiated cost for the </w:t>
      </w:r>
      <w:r w:rsidRPr="004E0803">
        <w:t xml:space="preserve">initial term of the prime contract and any renewal option </w:t>
      </w:r>
      <w:proofErr w:type="gramStart"/>
      <w:r w:rsidRPr="004E0803">
        <w:t>terms;</w:t>
      </w:r>
      <w:proofErr w:type="gramEnd"/>
    </w:p>
    <w:p w14:paraId="1BE8ED45" w14:textId="6C060D63" w:rsidR="000C78E3" w:rsidRPr="00BF5519" w:rsidRDefault="000C78E3" w:rsidP="000C78E3">
      <w:pPr>
        <w:pStyle w:val="NormalWeb"/>
        <w:ind w:left="1890" w:hanging="360"/>
        <w:rPr>
          <w:color w:val="000000"/>
        </w:rPr>
      </w:pPr>
      <w:r w:rsidRPr="004E0803">
        <w:t xml:space="preserve">c.   </w:t>
      </w:r>
      <w:r w:rsidR="004E0803" w:rsidRPr="004E0803">
        <w:rPr>
          <w:bdr w:val="none" w:sz="0" w:space="0" w:color="auto" w:frame="1"/>
          <w:shd w:val="clear" w:color="auto" w:fill="FFFFFF"/>
        </w:rPr>
        <w:t xml:space="preserve">In accordance with BOP Policy Directive 2023-1, payment terms indicating that the SDB or VBE will be paid for work satisfactorily completed within 10 calendar days of the selected offeror’s receipt of payment from the Commonwealth for such work. Subcontractors are encouraged to utilize electronic payment </w:t>
      </w:r>
      <w:proofErr w:type="gramStart"/>
      <w:r w:rsidR="004E0803" w:rsidRPr="004E0803">
        <w:rPr>
          <w:color w:val="000000"/>
          <w:bdr w:val="none" w:sz="0" w:space="0" w:color="auto" w:frame="1"/>
          <w:shd w:val="clear" w:color="auto" w:fill="FFFFFF"/>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 xml:space="preserve">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w:t>
      </w:r>
      <w:r w:rsidRPr="00BF5519">
        <w:rPr>
          <w:color w:val="000000"/>
        </w:rPr>
        <w:lastRenderedPageBreak/>
        <w:t>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1E02B21C" w:rsidR="000C78E3" w:rsidRPr="00BF5519" w:rsidRDefault="000C78E3" w:rsidP="000C78E3">
      <w:pPr>
        <w:pStyle w:val="NormalWeb"/>
        <w:ind w:left="1530" w:hanging="360"/>
        <w:rPr>
          <w:color w:val="000000"/>
        </w:rPr>
      </w:pPr>
      <w:r w:rsidRPr="00BF5519">
        <w:rPr>
          <w:color w:val="000000"/>
        </w:rPr>
        <w:t xml:space="preserve">1.   Upon BDISBO notifying the </w:t>
      </w:r>
      <w:bookmarkStart w:id="6" w:name="_Hlk176954617"/>
      <w:r w:rsidR="006B751E">
        <w:rPr>
          <w:color w:val="000000"/>
        </w:rPr>
        <w:t>Issuing Office</w:t>
      </w:r>
      <w:r w:rsidRPr="00BF5519">
        <w:rPr>
          <w:color w:val="000000"/>
        </w:rPr>
        <w:t xml:space="preserve"> </w:t>
      </w:r>
      <w:bookmarkEnd w:id="6"/>
      <w:r w:rsidRPr="00BF5519">
        <w:rPr>
          <w:color w:val="000000"/>
        </w:rPr>
        <w:t xml:space="preserve">that a prime contractor did not comply with the SDB or VBE commitments, the </w:t>
      </w:r>
      <w:r w:rsidR="006B751E" w:rsidRPr="006B751E">
        <w:rPr>
          <w:color w:val="000000"/>
        </w:rPr>
        <w:t xml:space="preserve">Issuing Office </w:t>
      </w:r>
      <w:r w:rsidRPr="00BF5519">
        <w:rPr>
          <w:color w:val="000000"/>
        </w:rPr>
        <w:t>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48B24F85" w14:textId="0B39018F" w:rsidR="002F2F7E" w:rsidRDefault="000C78E3" w:rsidP="000C78E3">
      <w:pPr>
        <w:pStyle w:val="NormalWeb"/>
        <w:ind w:left="1530" w:hanging="360"/>
        <w:rPr>
          <w:color w:val="000000"/>
        </w:rPr>
      </w:pPr>
      <w:r w:rsidRPr="00BF5519">
        <w:rPr>
          <w:color w:val="000000"/>
        </w:rPr>
        <w:lastRenderedPageBreak/>
        <w:t xml:space="preserve">2.   If </w:t>
      </w:r>
      <w:r w:rsidR="006B751E">
        <w:rPr>
          <w:color w:val="000000"/>
        </w:rPr>
        <w:t xml:space="preserve">the </w:t>
      </w:r>
      <w:r w:rsidR="006B751E" w:rsidRPr="006B751E">
        <w:rPr>
          <w:color w:val="000000"/>
        </w:rPr>
        <w:t xml:space="preserve">Issuing Office </w:t>
      </w:r>
      <w:r w:rsidRPr="00BF5519">
        <w:rPr>
          <w:color w:val="000000"/>
        </w:rPr>
        <w:t xml:space="preserve">determines that material noncompliance with SDB or VBE contract provisions exists and that the prime contractor refuses or fails to take the corrective action required by </w:t>
      </w:r>
      <w:r w:rsidR="006B751E">
        <w:rPr>
          <w:color w:val="000000"/>
        </w:rPr>
        <w:t xml:space="preserve">the </w:t>
      </w:r>
      <w:r w:rsidR="006B751E" w:rsidRPr="006B751E">
        <w:rPr>
          <w:color w:val="000000"/>
        </w:rPr>
        <w:t>Issuing Office</w:t>
      </w:r>
      <w:r w:rsidRPr="00BF5519">
        <w:rPr>
          <w:color w:val="000000"/>
        </w:rPr>
        <w:t xml:space="preserve">,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2A91DCA9" w14:textId="77777777" w:rsidR="002F2F7E" w:rsidRPr="00BF5519" w:rsidRDefault="002F2F7E" w:rsidP="000C78E3">
      <w:pPr>
        <w:pStyle w:val="NormalWeb"/>
        <w:ind w:left="1530" w:hanging="360"/>
        <w:rPr>
          <w:color w:val="000000"/>
        </w:rPr>
      </w:pPr>
    </w:p>
    <w:p w14:paraId="52100290" w14:textId="5B43D3BB" w:rsidR="00CC2096" w:rsidRPr="00921D5F" w:rsidRDefault="000C78E3" w:rsidP="00921D5F">
      <w:pPr>
        <w:pStyle w:val="NormalWeb"/>
        <w:jc w:val="center"/>
        <w:rPr>
          <w:color w:val="000000"/>
        </w:rPr>
      </w:pPr>
      <w:r w:rsidRPr="00BF5519">
        <w:rPr>
          <w:color w:val="000000"/>
        </w:rPr>
        <w:t>[The remainder of this page is intentionally left blank.]</w:t>
      </w:r>
    </w:p>
    <w:sectPr w:rsidR="00CC2096" w:rsidRPr="00921D5F" w:rsidSect="00D334D3">
      <w:headerReference w:type="default" r:id="rId17"/>
      <w:footerReference w:type="even" r:id="rId18"/>
      <w:footerReference w:type="default" r:id="rId19"/>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05B632" w14:textId="77777777" w:rsidR="00834059" w:rsidRDefault="00834059" w:rsidP="00C23B9C">
      <w:r>
        <w:separator/>
      </w:r>
    </w:p>
  </w:endnote>
  <w:endnote w:type="continuationSeparator" w:id="0">
    <w:p w14:paraId="053B62F9" w14:textId="77777777" w:rsidR="00834059" w:rsidRDefault="00834059"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DC0B49" w14:textId="77777777" w:rsidR="00834059" w:rsidRDefault="00834059" w:rsidP="00C23B9C">
      <w:r>
        <w:separator/>
      </w:r>
    </w:p>
  </w:footnote>
  <w:footnote w:type="continuationSeparator" w:id="0">
    <w:p w14:paraId="5B0B8428" w14:textId="77777777" w:rsidR="00834059" w:rsidRDefault="00834059"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EA160EE"/>
    <w:multiLevelType w:val="hybridMultilevel"/>
    <w:tmpl w:val="6B44990E"/>
    <w:lvl w:ilvl="0" w:tplc="2FF07632">
      <w:start w:val="2"/>
      <w:numFmt w:val="upperLetter"/>
      <w:pStyle w:val="ListParagraph"/>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112C06"/>
    <w:multiLevelType w:val="hybridMultilevel"/>
    <w:tmpl w:val="578AD8CE"/>
    <w:lvl w:ilvl="0" w:tplc="DF28A8EE">
      <w:start w:val="1"/>
      <w:numFmt w:val="decimal"/>
      <w:lvlText w:val="%1."/>
      <w:lvlJc w:val="left"/>
      <w:pPr>
        <w:ind w:left="1020" w:hanging="480"/>
      </w:pPr>
      <w:rPr>
        <w:rFonts w:hint="default"/>
        <w:b/>
        <w:bCs/>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9"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B81FC7"/>
    <w:multiLevelType w:val="hybridMultilevel"/>
    <w:tmpl w:val="8AB4837E"/>
    <w:lvl w:ilvl="0" w:tplc="04090017">
      <w:start w:val="1"/>
      <w:numFmt w:val="lowerLetter"/>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6"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6EAD2389"/>
    <w:multiLevelType w:val="hybridMultilevel"/>
    <w:tmpl w:val="C7663A14"/>
    <w:lvl w:ilvl="0" w:tplc="95229FBE">
      <w:start w:val="1"/>
      <w:numFmt w:val="lowerLetter"/>
      <w:lvlText w:val="%1)"/>
      <w:lvlJc w:val="left"/>
      <w:pPr>
        <w:ind w:left="1530" w:hanging="360"/>
      </w:pPr>
      <w:rPr>
        <w:b/>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993879519">
    <w:abstractNumId w:val="18"/>
  </w:num>
  <w:num w:numId="2" w16cid:durableId="1262879416">
    <w:abstractNumId w:val="40"/>
  </w:num>
  <w:num w:numId="3" w16cid:durableId="554467040">
    <w:abstractNumId w:val="41"/>
  </w:num>
  <w:num w:numId="4" w16cid:durableId="799153997">
    <w:abstractNumId w:val="28"/>
  </w:num>
  <w:num w:numId="5" w16cid:durableId="413598898">
    <w:abstractNumId w:val="38"/>
  </w:num>
  <w:num w:numId="6" w16cid:durableId="203910293">
    <w:abstractNumId w:val="42"/>
  </w:num>
  <w:num w:numId="7" w16cid:durableId="1474442325">
    <w:abstractNumId w:val="3"/>
  </w:num>
  <w:num w:numId="8" w16cid:durableId="560487786">
    <w:abstractNumId w:val="39"/>
  </w:num>
  <w:num w:numId="9" w16cid:durableId="524372569">
    <w:abstractNumId w:val="10"/>
  </w:num>
  <w:num w:numId="10" w16cid:durableId="530924134">
    <w:abstractNumId w:val="32"/>
  </w:num>
  <w:num w:numId="11" w16cid:durableId="729156541">
    <w:abstractNumId w:val="21"/>
  </w:num>
  <w:num w:numId="12" w16cid:durableId="587929613">
    <w:abstractNumId w:val="4"/>
  </w:num>
  <w:num w:numId="13" w16cid:durableId="289560326">
    <w:abstractNumId w:val="19"/>
  </w:num>
  <w:num w:numId="14" w16cid:durableId="1577931000">
    <w:abstractNumId w:val="16"/>
  </w:num>
  <w:num w:numId="15" w16cid:durableId="1360205700">
    <w:abstractNumId w:val="7"/>
  </w:num>
  <w:num w:numId="16" w16cid:durableId="864169452">
    <w:abstractNumId w:val="35"/>
  </w:num>
  <w:num w:numId="17" w16cid:durableId="17952958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053228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6855632">
    <w:abstractNumId w:val="13"/>
  </w:num>
  <w:num w:numId="20" w16cid:durableId="183903398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4831222">
    <w:abstractNumId w:val="9"/>
  </w:num>
  <w:num w:numId="22" w16cid:durableId="104884208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84223231">
    <w:abstractNumId w:val="33"/>
  </w:num>
  <w:num w:numId="24" w16cid:durableId="774593159">
    <w:abstractNumId w:val="20"/>
  </w:num>
  <w:num w:numId="25" w16cid:durableId="797451128">
    <w:abstractNumId w:val="43"/>
  </w:num>
  <w:num w:numId="26" w16cid:durableId="1355107843">
    <w:abstractNumId w:val="44"/>
  </w:num>
  <w:num w:numId="27" w16cid:durableId="1663200139">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504781015">
    <w:abstractNumId w:val="14"/>
  </w:num>
  <w:num w:numId="29" w16cid:durableId="1884709483">
    <w:abstractNumId w:val="1"/>
  </w:num>
  <w:num w:numId="30" w16cid:durableId="1199506945">
    <w:abstractNumId w:val="36"/>
  </w:num>
  <w:num w:numId="31" w16cid:durableId="1901548472">
    <w:abstractNumId w:val="17"/>
  </w:num>
  <w:num w:numId="32" w16cid:durableId="1315450340">
    <w:abstractNumId w:val="9"/>
  </w:num>
  <w:num w:numId="33" w16cid:durableId="1687823182">
    <w:abstractNumId w:val="0"/>
  </w:num>
  <w:num w:numId="34" w16cid:durableId="311180778">
    <w:abstractNumId w:val="26"/>
  </w:num>
  <w:num w:numId="35" w16cid:durableId="18082678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118058978">
    <w:abstractNumId w:val="31"/>
  </w:num>
  <w:num w:numId="37" w16cid:durableId="1447432783">
    <w:abstractNumId w:val="23"/>
  </w:num>
  <w:num w:numId="38" w16cid:durableId="2002192944">
    <w:abstractNumId w:val="2"/>
  </w:num>
  <w:num w:numId="39" w16cid:durableId="1546798658">
    <w:abstractNumId w:val="7"/>
    <w:lvlOverride w:ilvl="0">
      <w:startOverride w:val="1"/>
    </w:lvlOverride>
  </w:num>
  <w:num w:numId="40" w16cid:durableId="516426660">
    <w:abstractNumId w:val="24"/>
  </w:num>
  <w:num w:numId="41" w16cid:durableId="1046106509">
    <w:abstractNumId w:val="29"/>
  </w:num>
  <w:num w:numId="42" w16cid:durableId="739443430">
    <w:abstractNumId w:val="12"/>
  </w:num>
  <w:num w:numId="43" w16cid:durableId="747700801">
    <w:abstractNumId w:val="30"/>
  </w:num>
  <w:num w:numId="44" w16cid:durableId="623853374">
    <w:abstractNumId w:val="25"/>
  </w:num>
  <w:num w:numId="45" w16cid:durableId="486243832">
    <w:abstractNumId w:val="15"/>
  </w:num>
  <w:num w:numId="46" w16cid:durableId="721708106">
    <w:abstractNumId w:val="37"/>
  </w:num>
  <w:num w:numId="47" w16cid:durableId="909271649">
    <w:abstractNumId w:val="22"/>
  </w:num>
  <w:num w:numId="48" w16cid:durableId="1206138826">
    <w:abstractNumId w:val="34"/>
  </w:num>
  <w:num w:numId="49" w16cid:durableId="286401865">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ocumentProtection w:edit="readOnly" w:formatting="1" w:enforcement="1" w:cryptProviderType="rsaAES" w:cryptAlgorithmClass="hash" w:cryptAlgorithmType="typeAny" w:cryptAlgorithmSid="14" w:cryptSpinCount="100000" w:hash="/cQX4YvwufVgsYCGbCWu73DnfdZ5NNXe764v5mqN+JEcwLRmOdM1tJm3fyHdi1fw/+jwHirVE3OHOL6RCN0Jlw==" w:salt="wo5FVQk5/3THBSz3hR7SM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661"/>
    <w:rsid w:val="00010E7C"/>
    <w:rsid w:val="00014F3B"/>
    <w:rsid w:val="000161E6"/>
    <w:rsid w:val="00017407"/>
    <w:rsid w:val="0002494F"/>
    <w:rsid w:val="0002731E"/>
    <w:rsid w:val="00032D79"/>
    <w:rsid w:val="000419ED"/>
    <w:rsid w:val="00051F59"/>
    <w:rsid w:val="00054A23"/>
    <w:rsid w:val="00061D77"/>
    <w:rsid w:val="000626F6"/>
    <w:rsid w:val="00063478"/>
    <w:rsid w:val="000658A6"/>
    <w:rsid w:val="00065BCB"/>
    <w:rsid w:val="00065F76"/>
    <w:rsid w:val="00076DFA"/>
    <w:rsid w:val="00084C37"/>
    <w:rsid w:val="00085178"/>
    <w:rsid w:val="00090B06"/>
    <w:rsid w:val="00095787"/>
    <w:rsid w:val="000A0335"/>
    <w:rsid w:val="000A1CAF"/>
    <w:rsid w:val="000A351A"/>
    <w:rsid w:val="000A4A1B"/>
    <w:rsid w:val="000A4F58"/>
    <w:rsid w:val="000B56A6"/>
    <w:rsid w:val="000B62C8"/>
    <w:rsid w:val="000C036B"/>
    <w:rsid w:val="000C5710"/>
    <w:rsid w:val="000C6F14"/>
    <w:rsid w:val="000C78E3"/>
    <w:rsid w:val="000D208E"/>
    <w:rsid w:val="000D4437"/>
    <w:rsid w:val="000E469F"/>
    <w:rsid w:val="000E5BBE"/>
    <w:rsid w:val="000E6FEF"/>
    <w:rsid w:val="000F08F4"/>
    <w:rsid w:val="000F16AE"/>
    <w:rsid w:val="000F484F"/>
    <w:rsid w:val="000F50C7"/>
    <w:rsid w:val="000F5A49"/>
    <w:rsid w:val="000F6F8D"/>
    <w:rsid w:val="001019B6"/>
    <w:rsid w:val="00101A7E"/>
    <w:rsid w:val="0010369A"/>
    <w:rsid w:val="0010475E"/>
    <w:rsid w:val="00104A3B"/>
    <w:rsid w:val="001060E4"/>
    <w:rsid w:val="00111A0B"/>
    <w:rsid w:val="00112004"/>
    <w:rsid w:val="0011623C"/>
    <w:rsid w:val="00117EE5"/>
    <w:rsid w:val="00122882"/>
    <w:rsid w:val="00122ADE"/>
    <w:rsid w:val="00125F31"/>
    <w:rsid w:val="001267DA"/>
    <w:rsid w:val="001301AB"/>
    <w:rsid w:val="00130BAA"/>
    <w:rsid w:val="00137183"/>
    <w:rsid w:val="00141EA9"/>
    <w:rsid w:val="001423F6"/>
    <w:rsid w:val="00144D2A"/>
    <w:rsid w:val="00145012"/>
    <w:rsid w:val="001467D8"/>
    <w:rsid w:val="00150B76"/>
    <w:rsid w:val="00153064"/>
    <w:rsid w:val="00154FAE"/>
    <w:rsid w:val="00165E7E"/>
    <w:rsid w:val="00167647"/>
    <w:rsid w:val="001702E1"/>
    <w:rsid w:val="00173617"/>
    <w:rsid w:val="00174082"/>
    <w:rsid w:val="001746F7"/>
    <w:rsid w:val="001761BB"/>
    <w:rsid w:val="00183557"/>
    <w:rsid w:val="00183B3D"/>
    <w:rsid w:val="00185B2D"/>
    <w:rsid w:val="001876D8"/>
    <w:rsid w:val="001907D2"/>
    <w:rsid w:val="00193B14"/>
    <w:rsid w:val="0019418C"/>
    <w:rsid w:val="001963DC"/>
    <w:rsid w:val="001B0D13"/>
    <w:rsid w:val="001B0E7A"/>
    <w:rsid w:val="001D0987"/>
    <w:rsid w:val="001D1B4E"/>
    <w:rsid w:val="001D2BEB"/>
    <w:rsid w:val="001E1106"/>
    <w:rsid w:val="001F0377"/>
    <w:rsid w:val="001F3A0E"/>
    <w:rsid w:val="001F4EF7"/>
    <w:rsid w:val="00205EEB"/>
    <w:rsid w:val="00213D3B"/>
    <w:rsid w:val="00214479"/>
    <w:rsid w:val="00214E86"/>
    <w:rsid w:val="002161B0"/>
    <w:rsid w:val="002164D3"/>
    <w:rsid w:val="00217369"/>
    <w:rsid w:val="002231DD"/>
    <w:rsid w:val="00223548"/>
    <w:rsid w:val="00223C5E"/>
    <w:rsid w:val="002256D7"/>
    <w:rsid w:val="00234002"/>
    <w:rsid w:val="00235077"/>
    <w:rsid w:val="00235E17"/>
    <w:rsid w:val="00236A22"/>
    <w:rsid w:val="00237FC0"/>
    <w:rsid w:val="002434BC"/>
    <w:rsid w:val="002462C0"/>
    <w:rsid w:val="0024688E"/>
    <w:rsid w:val="00246ED2"/>
    <w:rsid w:val="002478E8"/>
    <w:rsid w:val="00247E57"/>
    <w:rsid w:val="002544E3"/>
    <w:rsid w:val="00255B3E"/>
    <w:rsid w:val="00262C91"/>
    <w:rsid w:val="00265368"/>
    <w:rsid w:val="0027107C"/>
    <w:rsid w:val="0027110C"/>
    <w:rsid w:val="00274E79"/>
    <w:rsid w:val="0028015C"/>
    <w:rsid w:val="00281CB3"/>
    <w:rsid w:val="00283F9E"/>
    <w:rsid w:val="00287735"/>
    <w:rsid w:val="00293B4B"/>
    <w:rsid w:val="00295A35"/>
    <w:rsid w:val="0029755A"/>
    <w:rsid w:val="00297D8E"/>
    <w:rsid w:val="002A7515"/>
    <w:rsid w:val="002B2F43"/>
    <w:rsid w:val="002B57C1"/>
    <w:rsid w:val="002C094C"/>
    <w:rsid w:val="002C0E17"/>
    <w:rsid w:val="002C26FA"/>
    <w:rsid w:val="002C27AE"/>
    <w:rsid w:val="002C2D91"/>
    <w:rsid w:val="002C7A99"/>
    <w:rsid w:val="002D0FB7"/>
    <w:rsid w:val="002D16E2"/>
    <w:rsid w:val="002D2A73"/>
    <w:rsid w:val="002D63C3"/>
    <w:rsid w:val="002D6DAD"/>
    <w:rsid w:val="002E09AD"/>
    <w:rsid w:val="002E443D"/>
    <w:rsid w:val="002F2F7E"/>
    <w:rsid w:val="003024C4"/>
    <w:rsid w:val="00302B34"/>
    <w:rsid w:val="00302EB3"/>
    <w:rsid w:val="00305000"/>
    <w:rsid w:val="003053E8"/>
    <w:rsid w:val="0030568A"/>
    <w:rsid w:val="00311894"/>
    <w:rsid w:val="00311A15"/>
    <w:rsid w:val="0031790C"/>
    <w:rsid w:val="00317960"/>
    <w:rsid w:val="003224C3"/>
    <w:rsid w:val="00322A8B"/>
    <w:rsid w:val="00331334"/>
    <w:rsid w:val="00331368"/>
    <w:rsid w:val="00340B2F"/>
    <w:rsid w:val="003442CB"/>
    <w:rsid w:val="0035050E"/>
    <w:rsid w:val="003600C0"/>
    <w:rsid w:val="0036372D"/>
    <w:rsid w:val="00363848"/>
    <w:rsid w:val="003660B8"/>
    <w:rsid w:val="00372FEB"/>
    <w:rsid w:val="003771DF"/>
    <w:rsid w:val="00377E57"/>
    <w:rsid w:val="00380038"/>
    <w:rsid w:val="003810D3"/>
    <w:rsid w:val="00381D23"/>
    <w:rsid w:val="00383037"/>
    <w:rsid w:val="00390D27"/>
    <w:rsid w:val="00392717"/>
    <w:rsid w:val="00393AC5"/>
    <w:rsid w:val="00396017"/>
    <w:rsid w:val="00396634"/>
    <w:rsid w:val="003A0B4E"/>
    <w:rsid w:val="003A1687"/>
    <w:rsid w:val="003A4AD6"/>
    <w:rsid w:val="003A762C"/>
    <w:rsid w:val="003B0DC3"/>
    <w:rsid w:val="003B1E5D"/>
    <w:rsid w:val="003C0D9D"/>
    <w:rsid w:val="003C2ADE"/>
    <w:rsid w:val="003C636F"/>
    <w:rsid w:val="003C67BF"/>
    <w:rsid w:val="003D17BE"/>
    <w:rsid w:val="003D38D3"/>
    <w:rsid w:val="003D3EEB"/>
    <w:rsid w:val="003D791D"/>
    <w:rsid w:val="003E4E8F"/>
    <w:rsid w:val="003E5804"/>
    <w:rsid w:val="003F1BAA"/>
    <w:rsid w:val="003F7B88"/>
    <w:rsid w:val="003F7CDB"/>
    <w:rsid w:val="00402D17"/>
    <w:rsid w:val="00402F5D"/>
    <w:rsid w:val="0040398C"/>
    <w:rsid w:val="00406548"/>
    <w:rsid w:val="0040722D"/>
    <w:rsid w:val="0041084D"/>
    <w:rsid w:val="00416BA3"/>
    <w:rsid w:val="004174CA"/>
    <w:rsid w:val="00423B6B"/>
    <w:rsid w:val="00424169"/>
    <w:rsid w:val="00424C63"/>
    <w:rsid w:val="0043117F"/>
    <w:rsid w:val="00432C1D"/>
    <w:rsid w:val="00434673"/>
    <w:rsid w:val="0044600F"/>
    <w:rsid w:val="00453C61"/>
    <w:rsid w:val="00453D6F"/>
    <w:rsid w:val="00460C20"/>
    <w:rsid w:val="00461D7D"/>
    <w:rsid w:val="00461EA7"/>
    <w:rsid w:val="004621CA"/>
    <w:rsid w:val="0047148D"/>
    <w:rsid w:val="00473DE1"/>
    <w:rsid w:val="00476E56"/>
    <w:rsid w:val="004814DB"/>
    <w:rsid w:val="00482A4E"/>
    <w:rsid w:val="00486899"/>
    <w:rsid w:val="00490260"/>
    <w:rsid w:val="00494DDA"/>
    <w:rsid w:val="00497E8D"/>
    <w:rsid w:val="004A1003"/>
    <w:rsid w:val="004A137D"/>
    <w:rsid w:val="004B08C2"/>
    <w:rsid w:val="004B0BB2"/>
    <w:rsid w:val="004B14F3"/>
    <w:rsid w:val="004C048E"/>
    <w:rsid w:val="004C353F"/>
    <w:rsid w:val="004C36AF"/>
    <w:rsid w:val="004C6D54"/>
    <w:rsid w:val="004C75EA"/>
    <w:rsid w:val="004D29CF"/>
    <w:rsid w:val="004D2F5D"/>
    <w:rsid w:val="004D35DC"/>
    <w:rsid w:val="004D7E75"/>
    <w:rsid w:val="004E0803"/>
    <w:rsid w:val="004E0F54"/>
    <w:rsid w:val="004E5969"/>
    <w:rsid w:val="004E6E30"/>
    <w:rsid w:val="004F16A5"/>
    <w:rsid w:val="004F404C"/>
    <w:rsid w:val="004F458B"/>
    <w:rsid w:val="004F4AC5"/>
    <w:rsid w:val="004F7903"/>
    <w:rsid w:val="005014C0"/>
    <w:rsid w:val="00502836"/>
    <w:rsid w:val="00502916"/>
    <w:rsid w:val="00507AAA"/>
    <w:rsid w:val="0051041E"/>
    <w:rsid w:val="005177D0"/>
    <w:rsid w:val="00521435"/>
    <w:rsid w:val="005231CB"/>
    <w:rsid w:val="0052605C"/>
    <w:rsid w:val="00527667"/>
    <w:rsid w:val="00532F64"/>
    <w:rsid w:val="0053490C"/>
    <w:rsid w:val="00540B15"/>
    <w:rsid w:val="00550B64"/>
    <w:rsid w:val="0055302C"/>
    <w:rsid w:val="005573C2"/>
    <w:rsid w:val="00561173"/>
    <w:rsid w:val="00572CD1"/>
    <w:rsid w:val="00573405"/>
    <w:rsid w:val="00574AB6"/>
    <w:rsid w:val="00576646"/>
    <w:rsid w:val="00576B11"/>
    <w:rsid w:val="00576F15"/>
    <w:rsid w:val="00581C59"/>
    <w:rsid w:val="00584476"/>
    <w:rsid w:val="00586964"/>
    <w:rsid w:val="0058706F"/>
    <w:rsid w:val="00587BDD"/>
    <w:rsid w:val="00592B98"/>
    <w:rsid w:val="00596A30"/>
    <w:rsid w:val="005A07AA"/>
    <w:rsid w:val="005A087C"/>
    <w:rsid w:val="005A0B81"/>
    <w:rsid w:val="005A1693"/>
    <w:rsid w:val="005A260F"/>
    <w:rsid w:val="005A462B"/>
    <w:rsid w:val="005A5466"/>
    <w:rsid w:val="005B3564"/>
    <w:rsid w:val="005B46BA"/>
    <w:rsid w:val="005B6712"/>
    <w:rsid w:val="005C2EB5"/>
    <w:rsid w:val="005C64F8"/>
    <w:rsid w:val="005D0829"/>
    <w:rsid w:val="005D0BD3"/>
    <w:rsid w:val="005D6564"/>
    <w:rsid w:val="005E13AD"/>
    <w:rsid w:val="005E18DB"/>
    <w:rsid w:val="005E56A1"/>
    <w:rsid w:val="005F2EB6"/>
    <w:rsid w:val="005F3049"/>
    <w:rsid w:val="005F3AB4"/>
    <w:rsid w:val="005F461D"/>
    <w:rsid w:val="005F7D63"/>
    <w:rsid w:val="00602EA7"/>
    <w:rsid w:val="00604CE6"/>
    <w:rsid w:val="00605CA3"/>
    <w:rsid w:val="00606600"/>
    <w:rsid w:val="006077C0"/>
    <w:rsid w:val="006218C9"/>
    <w:rsid w:val="00621A06"/>
    <w:rsid w:val="00622767"/>
    <w:rsid w:val="00622F65"/>
    <w:rsid w:val="00623518"/>
    <w:rsid w:val="00624B5A"/>
    <w:rsid w:val="00626255"/>
    <w:rsid w:val="006323CB"/>
    <w:rsid w:val="00646EBC"/>
    <w:rsid w:val="00647AF8"/>
    <w:rsid w:val="00653ECD"/>
    <w:rsid w:val="00654447"/>
    <w:rsid w:val="00654DB1"/>
    <w:rsid w:val="00657978"/>
    <w:rsid w:val="0066142A"/>
    <w:rsid w:val="0066385C"/>
    <w:rsid w:val="006672C9"/>
    <w:rsid w:val="00670883"/>
    <w:rsid w:val="00677A76"/>
    <w:rsid w:val="00680D5B"/>
    <w:rsid w:val="0068329F"/>
    <w:rsid w:val="00686AB6"/>
    <w:rsid w:val="0069388B"/>
    <w:rsid w:val="0069649A"/>
    <w:rsid w:val="006A0BD0"/>
    <w:rsid w:val="006A13A4"/>
    <w:rsid w:val="006A70BA"/>
    <w:rsid w:val="006A7657"/>
    <w:rsid w:val="006A7BD5"/>
    <w:rsid w:val="006B37CB"/>
    <w:rsid w:val="006B3ECF"/>
    <w:rsid w:val="006B751E"/>
    <w:rsid w:val="006C16CC"/>
    <w:rsid w:val="006C1D9A"/>
    <w:rsid w:val="006C41B5"/>
    <w:rsid w:val="006C5552"/>
    <w:rsid w:val="006C5A05"/>
    <w:rsid w:val="006D0966"/>
    <w:rsid w:val="006D19DB"/>
    <w:rsid w:val="006D61D0"/>
    <w:rsid w:val="006D7D32"/>
    <w:rsid w:val="006E0C4C"/>
    <w:rsid w:val="006E71FC"/>
    <w:rsid w:val="006F0443"/>
    <w:rsid w:val="006F25A6"/>
    <w:rsid w:val="007004A2"/>
    <w:rsid w:val="0070156B"/>
    <w:rsid w:val="007026CF"/>
    <w:rsid w:val="007040D4"/>
    <w:rsid w:val="00704E83"/>
    <w:rsid w:val="00716BAD"/>
    <w:rsid w:val="00716D2F"/>
    <w:rsid w:val="0072232B"/>
    <w:rsid w:val="00722C47"/>
    <w:rsid w:val="0072365B"/>
    <w:rsid w:val="00731B34"/>
    <w:rsid w:val="007330DD"/>
    <w:rsid w:val="00737426"/>
    <w:rsid w:val="0074037F"/>
    <w:rsid w:val="007407B4"/>
    <w:rsid w:val="0075235D"/>
    <w:rsid w:val="00753566"/>
    <w:rsid w:val="00755622"/>
    <w:rsid w:val="007612DB"/>
    <w:rsid w:val="00761CA6"/>
    <w:rsid w:val="00761FDC"/>
    <w:rsid w:val="0076258B"/>
    <w:rsid w:val="007634AB"/>
    <w:rsid w:val="00764721"/>
    <w:rsid w:val="0076675D"/>
    <w:rsid w:val="00767127"/>
    <w:rsid w:val="00773313"/>
    <w:rsid w:val="00776123"/>
    <w:rsid w:val="007801AA"/>
    <w:rsid w:val="00780B82"/>
    <w:rsid w:val="00782E20"/>
    <w:rsid w:val="00783628"/>
    <w:rsid w:val="00785611"/>
    <w:rsid w:val="00785C92"/>
    <w:rsid w:val="00786F9D"/>
    <w:rsid w:val="00790223"/>
    <w:rsid w:val="00790DAA"/>
    <w:rsid w:val="00791D1B"/>
    <w:rsid w:val="00796D55"/>
    <w:rsid w:val="007A12A5"/>
    <w:rsid w:val="007A174E"/>
    <w:rsid w:val="007A6D19"/>
    <w:rsid w:val="007B24F7"/>
    <w:rsid w:val="007C0D05"/>
    <w:rsid w:val="007C18C3"/>
    <w:rsid w:val="007D0CB3"/>
    <w:rsid w:val="007D4485"/>
    <w:rsid w:val="007D7422"/>
    <w:rsid w:val="007E7653"/>
    <w:rsid w:val="007F04B3"/>
    <w:rsid w:val="007F0B91"/>
    <w:rsid w:val="007F1FCC"/>
    <w:rsid w:val="007F4A14"/>
    <w:rsid w:val="007F70EE"/>
    <w:rsid w:val="007F767D"/>
    <w:rsid w:val="00813C36"/>
    <w:rsid w:val="00816961"/>
    <w:rsid w:val="00816BE1"/>
    <w:rsid w:val="00827890"/>
    <w:rsid w:val="00830074"/>
    <w:rsid w:val="0083250C"/>
    <w:rsid w:val="00834059"/>
    <w:rsid w:val="008347EB"/>
    <w:rsid w:val="00834953"/>
    <w:rsid w:val="00841A43"/>
    <w:rsid w:val="00842BD8"/>
    <w:rsid w:val="00846483"/>
    <w:rsid w:val="0085278B"/>
    <w:rsid w:val="008546AD"/>
    <w:rsid w:val="00857297"/>
    <w:rsid w:val="00857427"/>
    <w:rsid w:val="0086137D"/>
    <w:rsid w:val="00861995"/>
    <w:rsid w:val="00863565"/>
    <w:rsid w:val="008652E3"/>
    <w:rsid w:val="008662F6"/>
    <w:rsid w:val="00870814"/>
    <w:rsid w:val="00870D36"/>
    <w:rsid w:val="00872BCB"/>
    <w:rsid w:val="00873BBC"/>
    <w:rsid w:val="00875F47"/>
    <w:rsid w:val="00882F46"/>
    <w:rsid w:val="008831BB"/>
    <w:rsid w:val="008879B9"/>
    <w:rsid w:val="00893DC1"/>
    <w:rsid w:val="00894646"/>
    <w:rsid w:val="008947F7"/>
    <w:rsid w:val="00895BD4"/>
    <w:rsid w:val="0089643E"/>
    <w:rsid w:val="008A67A6"/>
    <w:rsid w:val="008B7040"/>
    <w:rsid w:val="008C0072"/>
    <w:rsid w:val="008C42F4"/>
    <w:rsid w:val="008C7DE4"/>
    <w:rsid w:val="008D5F45"/>
    <w:rsid w:val="008E2648"/>
    <w:rsid w:val="008E2D83"/>
    <w:rsid w:val="008E3E70"/>
    <w:rsid w:val="008E5566"/>
    <w:rsid w:val="008E705E"/>
    <w:rsid w:val="008F19A2"/>
    <w:rsid w:val="008F1ACF"/>
    <w:rsid w:val="008F2434"/>
    <w:rsid w:val="008F252A"/>
    <w:rsid w:val="008F3461"/>
    <w:rsid w:val="008F3FDD"/>
    <w:rsid w:val="00902101"/>
    <w:rsid w:val="009022E7"/>
    <w:rsid w:val="00906A11"/>
    <w:rsid w:val="009079DA"/>
    <w:rsid w:val="00912BC0"/>
    <w:rsid w:val="009154B8"/>
    <w:rsid w:val="00921AC4"/>
    <w:rsid w:val="00921D5F"/>
    <w:rsid w:val="0092259A"/>
    <w:rsid w:val="00922B2C"/>
    <w:rsid w:val="00925DF1"/>
    <w:rsid w:val="009278F6"/>
    <w:rsid w:val="00935741"/>
    <w:rsid w:val="009433C1"/>
    <w:rsid w:val="009436EF"/>
    <w:rsid w:val="00944ABA"/>
    <w:rsid w:val="0094572F"/>
    <w:rsid w:val="00945BEC"/>
    <w:rsid w:val="009461A1"/>
    <w:rsid w:val="009479E0"/>
    <w:rsid w:val="00947FF7"/>
    <w:rsid w:val="00954533"/>
    <w:rsid w:val="00955F62"/>
    <w:rsid w:val="009572A6"/>
    <w:rsid w:val="0096054D"/>
    <w:rsid w:val="009612E2"/>
    <w:rsid w:val="00964DD3"/>
    <w:rsid w:val="00965F2D"/>
    <w:rsid w:val="00966460"/>
    <w:rsid w:val="00974E4D"/>
    <w:rsid w:val="0097527B"/>
    <w:rsid w:val="00980064"/>
    <w:rsid w:val="00981C44"/>
    <w:rsid w:val="00986EC4"/>
    <w:rsid w:val="00991D2F"/>
    <w:rsid w:val="0099249B"/>
    <w:rsid w:val="00992B99"/>
    <w:rsid w:val="009935AD"/>
    <w:rsid w:val="009961FC"/>
    <w:rsid w:val="009963A1"/>
    <w:rsid w:val="009A1193"/>
    <w:rsid w:val="009A189C"/>
    <w:rsid w:val="009A7E6E"/>
    <w:rsid w:val="009B00F4"/>
    <w:rsid w:val="009B4A62"/>
    <w:rsid w:val="009C1D61"/>
    <w:rsid w:val="009C2193"/>
    <w:rsid w:val="009C4363"/>
    <w:rsid w:val="009D0A41"/>
    <w:rsid w:val="009D1E0E"/>
    <w:rsid w:val="009D23B9"/>
    <w:rsid w:val="009D4B0A"/>
    <w:rsid w:val="009E0262"/>
    <w:rsid w:val="009E268C"/>
    <w:rsid w:val="009E5A95"/>
    <w:rsid w:val="009E5B1F"/>
    <w:rsid w:val="009E70D0"/>
    <w:rsid w:val="009E77D6"/>
    <w:rsid w:val="009F646C"/>
    <w:rsid w:val="00A00D3C"/>
    <w:rsid w:val="00A017ED"/>
    <w:rsid w:val="00A01F93"/>
    <w:rsid w:val="00A0243B"/>
    <w:rsid w:val="00A025FD"/>
    <w:rsid w:val="00A06986"/>
    <w:rsid w:val="00A10542"/>
    <w:rsid w:val="00A124D3"/>
    <w:rsid w:val="00A151FA"/>
    <w:rsid w:val="00A16B43"/>
    <w:rsid w:val="00A17112"/>
    <w:rsid w:val="00A228AF"/>
    <w:rsid w:val="00A235F9"/>
    <w:rsid w:val="00A24BF9"/>
    <w:rsid w:val="00A309C7"/>
    <w:rsid w:val="00A315D5"/>
    <w:rsid w:val="00A31CBA"/>
    <w:rsid w:val="00A31F86"/>
    <w:rsid w:val="00A35768"/>
    <w:rsid w:val="00A36C0B"/>
    <w:rsid w:val="00A40EAA"/>
    <w:rsid w:val="00A456AD"/>
    <w:rsid w:val="00A475C9"/>
    <w:rsid w:val="00A5046F"/>
    <w:rsid w:val="00A53213"/>
    <w:rsid w:val="00A54385"/>
    <w:rsid w:val="00A57FFD"/>
    <w:rsid w:val="00A64672"/>
    <w:rsid w:val="00A65C58"/>
    <w:rsid w:val="00A67F36"/>
    <w:rsid w:val="00A704D9"/>
    <w:rsid w:val="00A73B69"/>
    <w:rsid w:val="00A7632E"/>
    <w:rsid w:val="00A809F0"/>
    <w:rsid w:val="00A82CC8"/>
    <w:rsid w:val="00A84BFC"/>
    <w:rsid w:val="00A926B6"/>
    <w:rsid w:val="00A93802"/>
    <w:rsid w:val="00A94BB8"/>
    <w:rsid w:val="00A94EEC"/>
    <w:rsid w:val="00A96F58"/>
    <w:rsid w:val="00A9770B"/>
    <w:rsid w:val="00AA39C7"/>
    <w:rsid w:val="00AA3D64"/>
    <w:rsid w:val="00AC2C8D"/>
    <w:rsid w:val="00AC6A6C"/>
    <w:rsid w:val="00AD16D2"/>
    <w:rsid w:val="00AD33DB"/>
    <w:rsid w:val="00AD4C53"/>
    <w:rsid w:val="00AD537A"/>
    <w:rsid w:val="00AF5CEF"/>
    <w:rsid w:val="00B0276F"/>
    <w:rsid w:val="00B11E37"/>
    <w:rsid w:val="00B11EDB"/>
    <w:rsid w:val="00B1264F"/>
    <w:rsid w:val="00B152CA"/>
    <w:rsid w:val="00B16E23"/>
    <w:rsid w:val="00B2128A"/>
    <w:rsid w:val="00B219D8"/>
    <w:rsid w:val="00B248DE"/>
    <w:rsid w:val="00B24CF7"/>
    <w:rsid w:val="00B26057"/>
    <w:rsid w:val="00B26A71"/>
    <w:rsid w:val="00B26E59"/>
    <w:rsid w:val="00B26E7B"/>
    <w:rsid w:val="00B32E86"/>
    <w:rsid w:val="00B34BD4"/>
    <w:rsid w:val="00B35972"/>
    <w:rsid w:val="00B420EE"/>
    <w:rsid w:val="00B435D4"/>
    <w:rsid w:val="00B4484F"/>
    <w:rsid w:val="00B4677C"/>
    <w:rsid w:val="00B4695E"/>
    <w:rsid w:val="00B53ED6"/>
    <w:rsid w:val="00B54933"/>
    <w:rsid w:val="00B65392"/>
    <w:rsid w:val="00B65A17"/>
    <w:rsid w:val="00B7076D"/>
    <w:rsid w:val="00B75F65"/>
    <w:rsid w:val="00B76BD4"/>
    <w:rsid w:val="00B77E6C"/>
    <w:rsid w:val="00B834CA"/>
    <w:rsid w:val="00B846CE"/>
    <w:rsid w:val="00B91298"/>
    <w:rsid w:val="00B92596"/>
    <w:rsid w:val="00B962C1"/>
    <w:rsid w:val="00B97DFA"/>
    <w:rsid w:val="00BA01EB"/>
    <w:rsid w:val="00BA2D90"/>
    <w:rsid w:val="00BA2E52"/>
    <w:rsid w:val="00BA4B83"/>
    <w:rsid w:val="00BA4E45"/>
    <w:rsid w:val="00BA7EC0"/>
    <w:rsid w:val="00BB0DC3"/>
    <w:rsid w:val="00BC1FA6"/>
    <w:rsid w:val="00BC53D2"/>
    <w:rsid w:val="00BC56DB"/>
    <w:rsid w:val="00BC648A"/>
    <w:rsid w:val="00BC72C0"/>
    <w:rsid w:val="00BD497B"/>
    <w:rsid w:val="00BE1F98"/>
    <w:rsid w:val="00BE473C"/>
    <w:rsid w:val="00BE4927"/>
    <w:rsid w:val="00BF789D"/>
    <w:rsid w:val="00C00056"/>
    <w:rsid w:val="00C00710"/>
    <w:rsid w:val="00C01A14"/>
    <w:rsid w:val="00C01C51"/>
    <w:rsid w:val="00C02A9B"/>
    <w:rsid w:val="00C06481"/>
    <w:rsid w:val="00C230F5"/>
    <w:rsid w:val="00C23B9C"/>
    <w:rsid w:val="00C33A8D"/>
    <w:rsid w:val="00C3502F"/>
    <w:rsid w:val="00C35723"/>
    <w:rsid w:val="00C408E9"/>
    <w:rsid w:val="00C41CD7"/>
    <w:rsid w:val="00C42697"/>
    <w:rsid w:val="00C45D1C"/>
    <w:rsid w:val="00C51E03"/>
    <w:rsid w:val="00C53AE4"/>
    <w:rsid w:val="00C53FCC"/>
    <w:rsid w:val="00C626CB"/>
    <w:rsid w:val="00C63583"/>
    <w:rsid w:val="00C65363"/>
    <w:rsid w:val="00C726D4"/>
    <w:rsid w:val="00C72D37"/>
    <w:rsid w:val="00C73C26"/>
    <w:rsid w:val="00C75779"/>
    <w:rsid w:val="00C7584A"/>
    <w:rsid w:val="00C76CE0"/>
    <w:rsid w:val="00C77B6B"/>
    <w:rsid w:val="00C77B84"/>
    <w:rsid w:val="00C77CE6"/>
    <w:rsid w:val="00C81759"/>
    <w:rsid w:val="00C81A5B"/>
    <w:rsid w:val="00C91C69"/>
    <w:rsid w:val="00C923C2"/>
    <w:rsid w:val="00CA28A8"/>
    <w:rsid w:val="00CA28DE"/>
    <w:rsid w:val="00CA6DC8"/>
    <w:rsid w:val="00CA7996"/>
    <w:rsid w:val="00CA7B13"/>
    <w:rsid w:val="00CA7F87"/>
    <w:rsid w:val="00CB1684"/>
    <w:rsid w:val="00CB2D19"/>
    <w:rsid w:val="00CB30B2"/>
    <w:rsid w:val="00CB3195"/>
    <w:rsid w:val="00CC0217"/>
    <w:rsid w:val="00CC02AB"/>
    <w:rsid w:val="00CC2096"/>
    <w:rsid w:val="00CC22CC"/>
    <w:rsid w:val="00CC5CFE"/>
    <w:rsid w:val="00CD01B6"/>
    <w:rsid w:val="00CD0867"/>
    <w:rsid w:val="00CD334A"/>
    <w:rsid w:val="00CD35DC"/>
    <w:rsid w:val="00CE0521"/>
    <w:rsid w:val="00CE27CA"/>
    <w:rsid w:val="00CE432E"/>
    <w:rsid w:val="00CE53E1"/>
    <w:rsid w:val="00CE6D53"/>
    <w:rsid w:val="00CE790C"/>
    <w:rsid w:val="00CE79A3"/>
    <w:rsid w:val="00CF048E"/>
    <w:rsid w:val="00CF7D23"/>
    <w:rsid w:val="00D003AB"/>
    <w:rsid w:val="00D10C63"/>
    <w:rsid w:val="00D16398"/>
    <w:rsid w:val="00D16DE5"/>
    <w:rsid w:val="00D1741C"/>
    <w:rsid w:val="00D201CF"/>
    <w:rsid w:val="00D2555D"/>
    <w:rsid w:val="00D2734D"/>
    <w:rsid w:val="00D3032D"/>
    <w:rsid w:val="00D32D19"/>
    <w:rsid w:val="00D334D3"/>
    <w:rsid w:val="00D37663"/>
    <w:rsid w:val="00D4444A"/>
    <w:rsid w:val="00D52F9B"/>
    <w:rsid w:val="00D642E4"/>
    <w:rsid w:val="00D678D1"/>
    <w:rsid w:val="00D71FEC"/>
    <w:rsid w:val="00D72773"/>
    <w:rsid w:val="00D75C74"/>
    <w:rsid w:val="00D76944"/>
    <w:rsid w:val="00D77F3A"/>
    <w:rsid w:val="00D80380"/>
    <w:rsid w:val="00D80FE1"/>
    <w:rsid w:val="00D811EF"/>
    <w:rsid w:val="00D81A6F"/>
    <w:rsid w:val="00D9000F"/>
    <w:rsid w:val="00D97C00"/>
    <w:rsid w:val="00DA0417"/>
    <w:rsid w:val="00DA0AC2"/>
    <w:rsid w:val="00DA1D0E"/>
    <w:rsid w:val="00DA3862"/>
    <w:rsid w:val="00DA44EE"/>
    <w:rsid w:val="00DA46A1"/>
    <w:rsid w:val="00DA555D"/>
    <w:rsid w:val="00DB0488"/>
    <w:rsid w:val="00DB069B"/>
    <w:rsid w:val="00DB1C94"/>
    <w:rsid w:val="00DB3FF0"/>
    <w:rsid w:val="00DE71CE"/>
    <w:rsid w:val="00DE7771"/>
    <w:rsid w:val="00E010A7"/>
    <w:rsid w:val="00E01219"/>
    <w:rsid w:val="00E0349D"/>
    <w:rsid w:val="00E06E5F"/>
    <w:rsid w:val="00E0762D"/>
    <w:rsid w:val="00E07A21"/>
    <w:rsid w:val="00E10919"/>
    <w:rsid w:val="00E140D0"/>
    <w:rsid w:val="00E25061"/>
    <w:rsid w:val="00E31ADB"/>
    <w:rsid w:val="00E33502"/>
    <w:rsid w:val="00E33CC3"/>
    <w:rsid w:val="00E354AC"/>
    <w:rsid w:val="00E35927"/>
    <w:rsid w:val="00E409F9"/>
    <w:rsid w:val="00E4252A"/>
    <w:rsid w:val="00E42BAC"/>
    <w:rsid w:val="00E45E2D"/>
    <w:rsid w:val="00E51CAA"/>
    <w:rsid w:val="00E56760"/>
    <w:rsid w:val="00E5718A"/>
    <w:rsid w:val="00E61711"/>
    <w:rsid w:val="00E64159"/>
    <w:rsid w:val="00E64577"/>
    <w:rsid w:val="00E64F2B"/>
    <w:rsid w:val="00E76B7F"/>
    <w:rsid w:val="00E81DD1"/>
    <w:rsid w:val="00EA1263"/>
    <w:rsid w:val="00EA3F9C"/>
    <w:rsid w:val="00EA64A1"/>
    <w:rsid w:val="00EB0619"/>
    <w:rsid w:val="00EB20DC"/>
    <w:rsid w:val="00EB6231"/>
    <w:rsid w:val="00EC4B94"/>
    <w:rsid w:val="00EC6192"/>
    <w:rsid w:val="00EC656D"/>
    <w:rsid w:val="00ED4BCA"/>
    <w:rsid w:val="00ED5828"/>
    <w:rsid w:val="00ED6557"/>
    <w:rsid w:val="00ED73C1"/>
    <w:rsid w:val="00ED76D0"/>
    <w:rsid w:val="00EE01DE"/>
    <w:rsid w:val="00EE4E03"/>
    <w:rsid w:val="00EE73EC"/>
    <w:rsid w:val="00EF1655"/>
    <w:rsid w:val="00EF4922"/>
    <w:rsid w:val="00EF53C8"/>
    <w:rsid w:val="00EF781F"/>
    <w:rsid w:val="00F11095"/>
    <w:rsid w:val="00F1701F"/>
    <w:rsid w:val="00F2063F"/>
    <w:rsid w:val="00F20AE1"/>
    <w:rsid w:val="00F20BB8"/>
    <w:rsid w:val="00F21AFA"/>
    <w:rsid w:val="00F2326A"/>
    <w:rsid w:val="00F23A2D"/>
    <w:rsid w:val="00F27227"/>
    <w:rsid w:val="00F30314"/>
    <w:rsid w:val="00F31409"/>
    <w:rsid w:val="00F327DD"/>
    <w:rsid w:val="00F33075"/>
    <w:rsid w:val="00F3534F"/>
    <w:rsid w:val="00F504C4"/>
    <w:rsid w:val="00F54289"/>
    <w:rsid w:val="00F54B79"/>
    <w:rsid w:val="00F5651B"/>
    <w:rsid w:val="00F65E8A"/>
    <w:rsid w:val="00F70085"/>
    <w:rsid w:val="00F73755"/>
    <w:rsid w:val="00F739F7"/>
    <w:rsid w:val="00F74CA2"/>
    <w:rsid w:val="00F77231"/>
    <w:rsid w:val="00F77BCD"/>
    <w:rsid w:val="00F82979"/>
    <w:rsid w:val="00F832C4"/>
    <w:rsid w:val="00F84EE6"/>
    <w:rsid w:val="00F86B3F"/>
    <w:rsid w:val="00F8747A"/>
    <w:rsid w:val="00F94138"/>
    <w:rsid w:val="00F95DB5"/>
    <w:rsid w:val="00FA0C55"/>
    <w:rsid w:val="00FA0FFD"/>
    <w:rsid w:val="00FA2936"/>
    <w:rsid w:val="00FA72AD"/>
    <w:rsid w:val="00FB247C"/>
    <w:rsid w:val="00FB7629"/>
    <w:rsid w:val="00FB7BC2"/>
    <w:rsid w:val="00FC0AD1"/>
    <w:rsid w:val="00FC2C6B"/>
    <w:rsid w:val="00FC38D3"/>
    <w:rsid w:val="00FC4598"/>
    <w:rsid w:val="00FD0263"/>
    <w:rsid w:val="00FD243B"/>
    <w:rsid w:val="00FD53A3"/>
    <w:rsid w:val="00FD7D55"/>
    <w:rsid w:val="00FE36BD"/>
    <w:rsid w:val="00FE6B2C"/>
    <w:rsid w:val="00FF0864"/>
    <w:rsid w:val="00FF36E5"/>
    <w:rsid w:val="00FF3F48"/>
    <w:rsid w:val="00FF4275"/>
    <w:rsid w:val="00FF447C"/>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786F9D"/>
    <w:pPr>
      <w:numPr>
        <w:numId w:val="47"/>
      </w:numPr>
      <w:autoSpaceDE w:val="0"/>
      <w:autoSpaceDN w:val="0"/>
      <w:adjustRightInd w:val="0"/>
      <w:ind w:left="72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unhideWhenUsed/>
    <w:rsid w:val="00C23B9C"/>
    <w:rPr>
      <w:sz w:val="20"/>
      <w:szCs w:val="20"/>
    </w:rPr>
  </w:style>
  <w:style w:type="character" w:customStyle="1" w:styleId="CommentTextChar">
    <w:name w:val="Comment Text Char"/>
    <w:basedOn w:val="DefaultParagraphFont"/>
    <w:link w:val="CommentText"/>
    <w:uiPriority w:val="99"/>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paragraph" w:customStyle="1" w:styleId="Default">
    <w:name w:val="Default"/>
    <w:rsid w:val="00B11E3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dgs.pa.gov/Materials-Services-Procurement/Procurement-Resources/Pages/RFP_SCORING_FORMULA.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hyperlink" Target="mailto:jkiessling@pa.gov"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yperlink" Target="mailto:gs-bdisbo@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21</Pages>
  <Words>7153</Words>
  <Characters>40775</Characters>
  <Application>Microsoft Office Word</Application>
  <DocSecurity>8</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43</cp:revision>
  <dcterms:created xsi:type="dcterms:W3CDTF">2024-09-17T20:52:00Z</dcterms:created>
  <dcterms:modified xsi:type="dcterms:W3CDTF">2024-11-04T16:50:00Z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