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80378" w14:textId="2EBE3EED" w:rsidR="005C66AC" w:rsidRDefault="005C66AC" w:rsidP="005C66AC">
      <w:pPr>
        <w:jc w:val="center"/>
      </w:pPr>
      <w:r>
        <w:t>I</w:t>
      </w:r>
      <w:r w:rsidR="00E37441">
        <w:t>FB</w:t>
      </w:r>
    </w:p>
    <w:p w14:paraId="436D5818" w14:textId="269D677E" w:rsidR="005C66AC" w:rsidRDefault="005C66AC" w:rsidP="005C66AC">
      <w:pPr>
        <w:jc w:val="center"/>
      </w:pPr>
      <w:r>
        <w:t xml:space="preserve">Leadership Challenge Workshop Items </w:t>
      </w:r>
    </w:p>
    <w:p w14:paraId="31EFC880" w14:textId="77777777" w:rsidR="005C66AC" w:rsidRDefault="005C66AC" w:rsidP="005C66AC"/>
    <w:p w14:paraId="26D0D9B5" w14:textId="75AD8038" w:rsidR="005C66AC" w:rsidRDefault="005C66AC" w:rsidP="005C66AC">
      <w:r>
        <w:t>Requesting Agency: Office of Administrations- Bureau of Talent Developments</w:t>
      </w:r>
    </w:p>
    <w:p w14:paraId="32C011D2" w14:textId="6AB4BA32" w:rsidR="005C66AC" w:rsidRDefault="005C66AC" w:rsidP="005C66AC">
      <w:r>
        <w:t xml:space="preserve">Delivery Date: </w:t>
      </w:r>
      <w:r w:rsidR="00216B7F">
        <w:t>December 1, 2025</w:t>
      </w:r>
    </w:p>
    <w:p w14:paraId="027FDDEE" w14:textId="404DD3CB" w:rsidR="004B3C94" w:rsidRDefault="005C66AC" w:rsidP="005C66AC">
      <w:r>
        <w:t>Delivery Location:</w:t>
      </w:r>
      <w:r>
        <w:tab/>
        <w:t>Leadership Development</w:t>
      </w:r>
    </w:p>
    <w:p w14:paraId="335F68BA" w14:textId="77777777" w:rsidR="005C66AC" w:rsidRDefault="005C66AC" w:rsidP="005C66AC">
      <w:r>
        <w:tab/>
      </w:r>
      <w:r>
        <w:tab/>
        <w:t xml:space="preserve"> </w:t>
      </w:r>
      <w:r>
        <w:tab/>
      </w:r>
      <w:r w:rsidRPr="005C66AC">
        <w:t>613 North Street, Finance Building, Room 511</w:t>
      </w:r>
    </w:p>
    <w:p w14:paraId="03544164" w14:textId="6E417A37" w:rsidR="005C66AC" w:rsidRDefault="005C66AC" w:rsidP="005C66AC">
      <w:pPr>
        <w:ind w:left="1440" w:firstLine="720"/>
      </w:pPr>
      <w:r w:rsidRPr="005C66AC">
        <w:t>Harrisburg PA 17120</w:t>
      </w:r>
    </w:p>
    <w:p w14:paraId="3725316C" w14:textId="658E446E" w:rsidR="005C66AC" w:rsidRDefault="005C66AC" w:rsidP="005C66AC"/>
    <w:p w14:paraId="3B3F12E6" w14:textId="08AD2D14" w:rsidR="005C66AC" w:rsidRDefault="005C66AC" w:rsidP="005C66AC">
      <w:r>
        <w:t xml:space="preserve">The Items being requested are used in the curriculum for the Leadership Development program. All items must be delivered by </w:t>
      </w:r>
      <w:r w:rsidR="00216B7F">
        <w:t>12/01/2025</w:t>
      </w:r>
      <w:r>
        <w:t>, and any physical items must be free of damage and in complete form (</w:t>
      </w:r>
      <w:r w:rsidR="004B3C94">
        <w:t>not</w:t>
      </w:r>
      <w:r>
        <w:t xml:space="preserve"> missing </w:t>
      </w:r>
      <w:r w:rsidR="004B3C94">
        <w:t xml:space="preserve">any </w:t>
      </w:r>
      <w:r>
        <w:t xml:space="preserve">pages). Any damaged or missing items, or items delivered in unacceptable conditions will be returned and replaced at the vendors expense. </w:t>
      </w:r>
      <w:r w:rsidR="00216B7F">
        <w:t xml:space="preserve">There will be a </w:t>
      </w:r>
      <w:r w:rsidR="004B3C94">
        <w:t>90-day</w:t>
      </w:r>
      <w:r w:rsidR="00216B7F">
        <w:t xml:space="preserve"> return window in which the agency has the ability to request any items be replaced due to any of the above reasons. </w:t>
      </w:r>
    </w:p>
    <w:p w14:paraId="03BCF7F7" w14:textId="77777777" w:rsidR="005C66AC" w:rsidRDefault="005C66AC" w:rsidP="005C66A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9"/>
        <w:gridCol w:w="4504"/>
        <w:gridCol w:w="677"/>
      </w:tblGrid>
      <w:tr w:rsidR="005C66AC" w:rsidRPr="005C66AC" w14:paraId="50D31AA2" w14:textId="77777777" w:rsidTr="005C66AC">
        <w:trPr>
          <w:trHeight w:val="300"/>
        </w:trPr>
        <w:tc>
          <w:tcPr>
            <w:tcW w:w="6600" w:type="dxa"/>
            <w:noWrap/>
            <w:hideMark/>
          </w:tcPr>
          <w:p w14:paraId="0818715C" w14:textId="77777777" w:rsidR="005C66AC" w:rsidRPr="005C66AC" w:rsidRDefault="005C66AC">
            <w:pPr>
              <w:rPr>
                <w:b/>
                <w:bCs/>
              </w:rPr>
            </w:pPr>
            <w:r w:rsidRPr="005C66AC">
              <w:rPr>
                <w:b/>
                <w:bCs/>
              </w:rPr>
              <w:t>Item</w:t>
            </w:r>
          </w:p>
        </w:tc>
        <w:tc>
          <w:tcPr>
            <w:tcW w:w="7140" w:type="dxa"/>
            <w:noWrap/>
            <w:hideMark/>
          </w:tcPr>
          <w:p w14:paraId="2CC18C86" w14:textId="77777777" w:rsidR="005C66AC" w:rsidRPr="005C66AC" w:rsidRDefault="005C66AC">
            <w:pPr>
              <w:rPr>
                <w:b/>
                <w:bCs/>
              </w:rPr>
            </w:pPr>
            <w:r w:rsidRPr="005C66AC">
              <w:rPr>
                <w:b/>
                <w:bCs/>
              </w:rPr>
              <w:t>Item Description/Specifications</w:t>
            </w:r>
          </w:p>
        </w:tc>
        <w:tc>
          <w:tcPr>
            <w:tcW w:w="960" w:type="dxa"/>
            <w:noWrap/>
            <w:hideMark/>
          </w:tcPr>
          <w:p w14:paraId="1838A9B4" w14:textId="77777777" w:rsidR="005C66AC" w:rsidRPr="005C66AC" w:rsidRDefault="005C66AC">
            <w:pPr>
              <w:rPr>
                <w:b/>
                <w:bCs/>
              </w:rPr>
            </w:pPr>
            <w:r w:rsidRPr="005C66AC">
              <w:rPr>
                <w:b/>
                <w:bCs/>
              </w:rPr>
              <w:t>Qty</w:t>
            </w:r>
          </w:p>
        </w:tc>
      </w:tr>
      <w:tr w:rsidR="005C66AC" w:rsidRPr="005C66AC" w14:paraId="0B18A51E" w14:textId="77777777" w:rsidTr="005C66AC">
        <w:trPr>
          <w:trHeight w:val="900"/>
        </w:trPr>
        <w:tc>
          <w:tcPr>
            <w:tcW w:w="6600" w:type="dxa"/>
            <w:noWrap/>
            <w:hideMark/>
          </w:tcPr>
          <w:p w14:paraId="4DB19430" w14:textId="77777777" w:rsidR="005C66AC" w:rsidRPr="005C66AC" w:rsidRDefault="005C66AC">
            <w:r w:rsidRPr="005C66AC">
              <w:t>LPI 360 Assessment Tokens</w:t>
            </w:r>
          </w:p>
        </w:tc>
        <w:tc>
          <w:tcPr>
            <w:tcW w:w="7140" w:type="dxa"/>
            <w:hideMark/>
          </w:tcPr>
          <w:p w14:paraId="308EDF63" w14:textId="45EC5E0F" w:rsidR="005C66AC" w:rsidRPr="005C66AC" w:rsidRDefault="005C66AC">
            <w:r w:rsidRPr="005C66AC">
              <w:t xml:space="preserve">Tokens for Leadership Practices Inventory (LPI) Online 360 Assessment, one token equals 1 assessment and </w:t>
            </w:r>
            <w:r w:rsidR="00216B7F">
              <w:t xml:space="preserve">these codes </w:t>
            </w:r>
            <w:r w:rsidRPr="005C66AC">
              <w:t>are good for 1 year after issuance</w:t>
            </w:r>
          </w:p>
        </w:tc>
        <w:tc>
          <w:tcPr>
            <w:tcW w:w="960" w:type="dxa"/>
            <w:noWrap/>
            <w:hideMark/>
          </w:tcPr>
          <w:p w14:paraId="741CACA8" w14:textId="77777777" w:rsidR="005C66AC" w:rsidRPr="005C66AC" w:rsidRDefault="005C66AC" w:rsidP="005C66AC">
            <w:r w:rsidRPr="005C66AC">
              <w:t>80</w:t>
            </w:r>
          </w:p>
        </w:tc>
      </w:tr>
      <w:tr w:rsidR="005C66AC" w:rsidRPr="005C66AC" w14:paraId="147F5777" w14:textId="77777777" w:rsidTr="005C66AC">
        <w:trPr>
          <w:trHeight w:val="600"/>
        </w:trPr>
        <w:tc>
          <w:tcPr>
            <w:tcW w:w="6600" w:type="dxa"/>
            <w:hideMark/>
          </w:tcPr>
          <w:p w14:paraId="4B831B95" w14:textId="77777777" w:rsidR="005C66AC" w:rsidRPr="005C66AC" w:rsidRDefault="005C66AC">
            <w:r w:rsidRPr="005C66AC">
              <w:t>The Leadership Challenge: How to Make Extraordinary Things Happen in Organizations, 7th Edition</w:t>
            </w:r>
          </w:p>
        </w:tc>
        <w:tc>
          <w:tcPr>
            <w:tcW w:w="7140" w:type="dxa"/>
            <w:hideMark/>
          </w:tcPr>
          <w:p w14:paraId="7FC5F8FE" w14:textId="77777777" w:rsidR="005C66AC" w:rsidRPr="005C66AC" w:rsidRDefault="005C66AC">
            <w:r w:rsidRPr="005C66AC">
              <w:t xml:space="preserve">Authors: James M. Kouzes, Barry Z. Posner </w:t>
            </w:r>
            <w:r w:rsidRPr="005C66AC">
              <w:br/>
              <w:t>ISBN: 978-1-119-73615-8</w:t>
            </w:r>
          </w:p>
        </w:tc>
        <w:tc>
          <w:tcPr>
            <w:tcW w:w="960" w:type="dxa"/>
            <w:noWrap/>
            <w:hideMark/>
          </w:tcPr>
          <w:p w14:paraId="68EE2E9E" w14:textId="77777777" w:rsidR="005C66AC" w:rsidRPr="005C66AC" w:rsidRDefault="005C66AC" w:rsidP="005C66AC">
            <w:r w:rsidRPr="005C66AC">
              <w:t>80</w:t>
            </w:r>
          </w:p>
        </w:tc>
      </w:tr>
      <w:tr w:rsidR="005C66AC" w:rsidRPr="005C66AC" w14:paraId="1BE22B85" w14:textId="77777777" w:rsidTr="005C66AC">
        <w:trPr>
          <w:trHeight w:val="1200"/>
        </w:trPr>
        <w:tc>
          <w:tcPr>
            <w:tcW w:w="6600" w:type="dxa"/>
            <w:hideMark/>
          </w:tcPr>
          <w:p w14:paraId="744B3191" w14:textId="77777777" w:rsidR="005C66AC" w:rsidRPr="005C66AC" w:rsidRDefault="005C66AC">
            <w:r w:rsidRPr="005C66AC">
              <w:t>The Leadership Challenge Workshop: Participant Workbook, 5th Edition</w:t>
            </w:r>
          </w:p>
        </w:tc>
        <w:tc>
          <w:tcPr>
            <w:tcW w:w="7140" w:type="dxa"/>
            <w:hideMark/>
          </w:tcPr>
          <w:p w14:paraId="03B97081" w14:textId="77777777" w:rsidR="005C66AC" w:rsidRPr="005C66AC" w:rsidRDefault="005C66AC">
            <w:r w:rsidRPr="005C66AC">
              <w:t xml:space="preserve">Paperback                                                                                                                                     Authors: James M. Kouzes, Barry Z. Posner </w:t>
            </w:r>
            <w:r w:rsidRPr="005C66AC">
              <w:br/>
              <w:t>ISBN: 978-1-119-39752-6</w:t>
            </w:r>
          </w:p>
        </w:tc>
        <w:tc>
          <w:tcPr>
            <w:tcW w:w="960" w:type="dxa"/>
            <w:noWrap/>
            <w:hideMark/>
          </w:tcPr>
          <w:p w14:paraId="7C1DBCD5" w14:textId="77777777" w:rsidR="005C66AC" w:rsidRPr="005C66AC" w:rsidRDefault="005C66AC" w:rsidP="005C66AC">
            <w:r w:rsidRPr="005C66AC">
              <w:t>80</w:t>
            </w:r>
          </w:p>
        </w:tc>
      </w:tr>
      <w:tr w:rsidR="005C66AC" w:rsidRPr="005C66AC" w14:paraId="78F1D056" w14:textId="77777777" w:rsidTr="005C66AC">
        <w:trPr>
          <w:trHeight w:val="900"/>
        </w:trPr>
        <w:tc>
          <w:tcPr>
            <w:tcW w:w="6600" w:type="dxa"/>
            <w:noWrap/>
            <w:hideMark/>
          </w:tcPr>
          <w:p w14:paraId="4EAC55C6" w14:textId="77777777" w:rsidR="005C66AC" w:rsidRPr="005C66AC" w:rsidRDefault="005C66AC">
            <w:r w:rsidRPr="005C66AC">
              <w:t>LPI: Leadership Practices Inventory Reminder Card, 5th Revised Edition</w:t>
            </w:r>
          </w:p>
        </w:tc>
        <w:tc>
          <w:tcPr>
            <w:tcW w:w="7140" w:type="dxa"/>
            <w:hideMark/>
          </w:tcPr>
          <w:p w14:paraId="44635935" w14:textId="77777777" w:rsidR="005C66AC" w:rsidRPr="005C66AC" w:rsidRDefault="005C66AC">
            <w:r w:rsidRPr="005C66AC">
              <w:t xml:space="preserve">Paperback                                                                                                                                       Authors: James M. Kouzes, Barry Z. Posner </w:t>
            </w:r>
            <w:r w:rsidRPr="005C66AC">
              <w:br/>
              <w:t>ISBN: 978-1-394-31564-2</w:t>
            </w:r>
          </w:p>
        </w:tc>
        <w:tc>
          <w:tcPr>
            <w:tcW w:w="960" w:type="dxa"/>
            <w:noWrap/>
            <w:hideMark/>
          </w:tcPr>
          <w:p w14:paraId="32621CA6" w14:textId="77777777" w:rsidR="005C66AC" w:rsidRPr="005C66AC" w:rsidRDefault="005C66AC" w:rsidP="005C66AC">
            <w:r w:rsidRPr="005C66AC">
              <w:t>80</w:t>
            </w:r>
          </w:p>
        </w:tc>
      </w:tr>
      <w:tr w:rsidR="005C66AC" w:rsidRPr="005C66AC" w14:paraId="65FE8F5D" w14:textId="77777777" w:rsidTr="005C66AC">
        <w:trPr>
          <w:trHeight w:val="600"/>
        </w:trPr>
        <w:tc>
          <w:tcPr>
            <w:tcW w:w="6600" w:type="dxa"/>
            <w:noWrap/>
            <w:hideMark/>
          </w:tcPr>
          <w:p w14:paraId="6FD270BF" w14:textId="77777777" w:rsidR="005C66AC" w:rsidRPr="005C66AC" w:rsidRDefault="005C66AC">
            <w:r w:rsidRPr="005C66AC">
              <w:t>The Leadership Challenge Workshop: Values Cards, 4th Edition</w:t>
            </w:r>
          </w:p>
        </w:tc>
        <w:tc>
          <w:tcPr>
            <w:tcW w:w="7140" w:type="dxa"/>
            <w:hideMark/>
          </w:tcPr>
          <w:p w14:paraId="773C32D0" w14:textId="77777777" w:rsidR="005C66AC" w:rsidRPr="005C66AC" w:rsidRDefault="005C66AC">
            <w:r w:rsidRPr="005C66AC">
              <w:t>Card deck</w:t>
            </w:r>
            <w:r w:rsidRPr="005C66AC">
              <w:br/>
              <w:t>ISBN: 978-0-470-55970-3</w:t>
            </w:r>
          </w:p>
        </w:tc>
        <w:tc>
          <w:tcPr>
            <w:tcW w:w="960" w:type="dxa"/>
            <w:noWrap/>
            <w:hideMark/>
          </w:tcPr>
          <w:p w14:paraId="5B765743" w14:textId="77777777" w:rsidR="005C66AC" w:rsidRPr="005C66AC" w:rsidRDefault="005C66AC" w:rsidP="005C66AC">
            <w:r w:rsidRPr="005C66AC">
              <w:t>80</w:t>
            </w:r>
          </w:p>
        </w:tc>
      </w:tr>
    </w:tbl>
    <w:p w14:paraId="18BC44C8" w14:textId="77777777" w:rsidR="005C66AC" w:rsidRDefault="005C66AC" w:rsidP="005C66AC"/>
    <w:sectPr w:rsidR="005C6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6AC"/>
    <w:rsid w:val="00216B7F"/>
    <w:rsid w:val="004B3C94"/>
    <w:rsid w:val="005C66AC"/>
    <w:rsid w:val="00807856"/>
    <w:rsid w:val="00A17CE1"/>
    <w:rsid w:val="00AE39FE"/>
    <w:rsid w:val="00BB7072"/>
    <w:rsid w:val="00DD31C9"/>
    <w:rsid w:val="00E3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BF271"/>
  <w15:chartTrackingRefBased/>
  <w15:docId w15:val="{109204E1-F51F-4330-9038-CFEBC4871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6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6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6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6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6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6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6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6A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C6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0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Beighley, Rebecca (AAS)</dc:creator>
  <cp:keywords/>
  <dc:description/>
  <cp:lastModifiedBy>Beighley, Rebecca (AAS)</cp:lastModifiedBy>
  <cp:revision>3</cp:revision>
  <dcterms:created xsi:type="dcterms:W3CDTF">2025-06-25T12:04:00Z</dcterms:created>
  <dcterms:modified xsi:type="dcterms:W3CDTF">2025-06-27T15:36:00Z</dcterms:modified>
</cp:coreProperties>
</file>