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E79506B" w:rsidR="009D7176" w:rsidRPr="001E53BB" w:rsidRDefault="00F34E6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fldChar w:fldCharType="begin"/>
            </w:r>
            <w:r>
              <w:rPr>
                <w:rFonts w:ascii="Times New Roman" w:hAnsi="Times New Roman"/>
                <w:b/>
                <w:color w:val="000000"/>
                <w:sz w:val="22"/>
                <w:szCs w:val="22"/>
              </w:rPr>
              <w:instrText xml:space="preserve"> DATE \@ "M/d/yyyy" </w:instrText>
            </w:r>
            <w:r>
              <w:rPr>
                <w:rFonts w:ascii="Times New Roman" w:hAnsi="Times New Roman"/>
                <w:b/>
                <w:color w:val="000000"/>
                <w:sz w:val="22"/>
                <w:szCs w:val="22"/>
              </w:rPr>
              <w:fldChar w:fldCharType="separate"/>
            </w:r>
            <w:r w:rsidR="00102AC9">
              <w:rPr>
                <w:rFonts w:ascii="Times New Roman" w:hAnsi="Times New Roman"/>
                <w:b/>
                <w:noProof/>
                <w:color w:val="000000"/>
                <w:sz w:val="22"/>
                <w:szCs w:val="22"/>
              </w:rPr>
              <w:t>11/24/2025</w:t>
            </w:r>
            <w:r>
              <w:rPr>
                <w:rFonts w:ascii="Times New Roman" w:hAnsi="Times New Roman"/>
                <w:b/>
                <w:color w:val="000000"/>
                <w:sz w:val="22"/>
                <w:szCs w:val="22"/>
              </w:rPr>
              <w:fldChar w:fldCharType="end"/>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F6A5889" w:rsidR="009D7176" w:rsidRPr="001E53BB" w:rsidRDefault="00F34E6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 Dump Trucks Game Commission</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89197AA" w:rsidR="009D7176" w:rsidRPr="001E53BB" w:rsidRDefault="00F34E6B" w:rsidP="00F31859">
            <w:pPr>
              <w:widowControl w:val="0"/>
              <w:autoSpaceDE w:val="0"/>
              <w:autoSpaceDN w:val="0"/>
              <w:adjustRightInd w:val="0"/>
              <w:spacing w:before="60"/>
              <w:rPr>
                <w:rFonts w:ascii="Times New Roman" w:hAnsi="Times New Roman"/>
                <w:b/>
                <w:color w:val="000000"/>
                <w:sz w:val="22"/>
                <w:szCs w:val="22"/>
              </w:rPr>
            </w:pPr>
            <w:r w:rsidRPr="00F34E6B">
              <w:rPr>
                <w:rFonts w:ascii="Times New Roman" w:hAnsi="Times New Roman"/>
                <w:b/>
                <w:color w:val="000000"/>
                <w:sz w:val="22"/>
                <w:szCs w:val="22"/>
              </w:rPr>
              <w:t>6100064787</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CD8525"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CA700C">
              <w:rPr>
                <w:rFonts w:ascii="Times New Roman" w:hAnsi="Times New Roman"/>
                <w:b/>
                <w:color w:val="000000"/>
                <w:sz w:val="22"/>
                <w:szCs w:val="22"/>
              </w:rPr>
              <w:t>2</w:t>
            </w:r>
            <w:r w:rsidR="00081C53">
              <w:rPr>
                <w:rFonts w:ascii="Times New Roman" w:hAnsi="Times New Roman"/>
                <w:b/>
                <w:color w:val="000000"/>
                <w:sz w:val="22"/>
                <w:szCs w:val="22"/>
              </w:rPr>
              <w:t>/</w:t>
            </w:r>
            <w:r w:rsidR="00CA700C">
              <w:rPr>
                <w:rFonts w:ascii="Times New Roman" w:hAnsi="Times New Roman"/>
                <w:b/>
                <w:color w:val="000000"/>
                <w:sz w:val="22"/>
                <w:szCs w:val="22"/>
              </w:rPr>
              <w:t>04</w:t>
            </w:r>
            <w:r w:rsidR="00081C53">
              <w:rPr>
                <w:rFonts w:ascii="Times New Roman" w:hAnsi="Times New Roman"/>
                <w:b/>
                <w:color w:val="000000"/>
                <w:sz w:val="22"/>
                <w:szCs w:val="22"/>
              </w:rPr>
              <w:t>/25 @ 13:00:00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B70A440"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t>
            </w:r>
            <w:r w:rsidR="00A71B05">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6B66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2B14CF98" w14:textId="77777777" w:rsidR="009D7176" w:rsidRPr="00342A5D" w:rsidRDefault="009D7176" w:rsidP="009D7176">
      <w:pPr>
        <w:rPr>
          <w:rFonts w:ascii="Times New Roman" w:hAnsi="Times New Roman"/>
          <w:sz w:val="24"/>
        </w:rPr>
      </w:pPr>
    </w:p>
    <w:p w14:paraId="586CC24C" w14:textId="77777777" w:rsidR="009D7176" w:rsidRPr="00342A5D" w:rsidRDefault="009D7176" w:rsidP="009D7176">
      <w:pPr>
        <w:widowControl w:val="0"/>
        <w:tabs>
          <w:tab w:val="left" w:pos="3000"/>
        </w:tabs>
        <w:autoSpaceDE w:val="0"/>
        <w:autoSpaceDN w:val="0"/>
        <w:adjustRightInd w:val="0"/>
        <w:ind w:left="-450"/>
        <w:rPr>
          <w:rFonts w:ascii="Times New Roman" w:hAnsi="Times New Roman"/>
          <w:color w:val="000000"/>
          <w:sz w:val="24"/>
        </w:rPr>
      </w:pPr>
      <w:r w:rsidRPr="00342A5D">
        <w:rPr>
          <w:rFonts w:ascii="Times New Roman" w:hAnsi="Times New Roman"/>
          <w:color w:val="000000"/>
          <w:sz w:val="24"/>
        </w:rPr>
        <w:t>To All Suppliers:</w:t>
      </w:r>
    </w:p>
    <w:p w14:paraId="5F66D3C5"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06D71791" w14:textId="77777777" w:rsidR="009D7176" w:rsidRPr="00342A5D" w:rsidRDefault="009D7176" w:rsidP="009D7176">
      <w:pPr>
        <w:widowControl w:val="0"/>
        <w:tabs>
          <w:tab w:val="left" w:pos="-540"/>
        </w:tabs>
        <w:autoSpaceDE w:val="0"/>
        <w:autoSpaceDN w:val="0"/>
        <w:adjustRightInd w:val="0"/>
        <w:ind w:left="-450"/>
        <w:jc w:val="both"/>
        <w:rPr>
          <w:rFonts w:ascii="Times New Roman" w:hAnsi="Times New Roman"/>
          <w:color w:val="000000"/>
          <w:sz w:val="24"/>
        </w:rPr>
      </w:pPr>
      <w:r w:rsidRPr="00342A5D">
        <w:rPr>
          <w:rFonts w:ascii="Times New Roman" w:hAnsi="Times New Roman"/>
          <w:color w:val="000000"/>
          <w:sz w:val="24"/>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2D4787E9" w14:textId="319556B0" w:rsidR="00102AC9" w:rsidRDefault="009D7176"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proofErr w:type="gramStart"/>
      <w:r w:rsidRPr="00342A5D">
        <w:rPr>
          <w:rFonts w:ascii="Times New Roman" w:hAnsi="Times New Roman"/>
          <w:i/>
          <w:color w:val="000000"/>
          <w:sz w:val="24"/>
        </w:rPr>
        <w:t>List</w:t>
      </w:r>
      <w:proofErr w:type="gramEnd"/>
      <w:r w:rsidRPr="00342A5D">
        <w:rPr>
          <w:rFonts w:ascii="Times New Roman" w:hAnsi="Times New Roman"/>
          <w:i/>
          <w:color w:val="000000"/>
          <w:sz w:val="24"/>
        </w:rPr>
        <w:t xml:space="preserve"> </w:t>
      </w:r>
      <w:proofErr w:type="gramStart"/>
      <w:r w:rsidRPr="00342A5D">
        <w:rPr>
          <w:rFonts w:ascii="Times New Roman" w:hAnsi="Times New Roman"/>
          <w:i/>
          <w:color w:val="000000"/>
          <w:sz w:val="24"/>
        </w:rPr>
        <w:t>any and all</w:t>
      </w:r>
      <w:proofErr w:type="gramEnd"/>
      <w:r w:rsidRPr="00342A5D">
        <w:rPr>
          <w:rFonts w:ascii="Times New Roman" w:hAnsi="Times New Roman"/>
          <w:i/>
          <w:color w:val="000000"/>
          <w:sz w:val="24"/>
        </w:rPr>
        <w:t xml:space="preserve"> changes:</w:t>
      </w:r>
    </w:p>
    <w:p w14:paraId="23E3DBDD" w14:textId="77777777" w:rsidR="00102AC9" w:rsidRDefault="00102AC9"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7D765A04" w14:textId="2D6322A7" w:rsidR="00102AC9" w:rsidRPr="00AC1C71" w:rsidRDefault="00102AC9" w:rsidP="00102AC9">
      <w:pPr>
        <w:numPr>
          <w:ilvl w:val="0"/>
          <w:numId w:val="13"/>
        </w:numPr>
        <w:spacing w:after="160" w:line="278" w:lineRule="auto"/>
        <w:rPr>
          <w:sz w:val="18"/>
          <w:szCs w:val="18"/>
        </w:rPr>
      </w:pPr>
      <w:r w:rsidRPr="00AC1C71">
        <w:rPr>
          <w:sz w:val="18"/>
          <w:szCs w:val="18"/>
        </w:rPr>
        <w:t>Q</w:t>
      </w:r>
      <w:r w:rsidRPr="00AC1C71">
        <w:rPr>
          <w:sz w:val="18"/>
          <w:szCs w:val="18"/>
        </w:rPr>
        <w:t>uestion</w:t>
      </w:r>
      <w:r w:rsidRPr="00AC1C71">
        <w:rPr>
          <w:sz w:val="18"/>
          <w:szCs w:val="18"/>
        </w:rPr>
        <w:t xml:space="preserve"> 1:  The hydraulics that state </w:t>
      </w:r>
      <w:proofErr w:type="gramStart"/>
      <w:r w:rsidRPr="00AC1C71">
        <w:rPr>
          <w:sz w:val="18"/>
          <w:szCs w:val="18"/>
        </w:rPr>
        <w:t>“ Six</w:t>
      </w:r>
      <w:proofErr w:type="gramEnd"/>
      <w:r w:rsidRPr="00AC1C71">
        <w:rPr>
          <w:sz w:val="18"/>
          <w:szCs w:val="18"/>
        </w:rPr>
        <w:t xml:space="preserve"> (6) function electric”.  You don’t reference any plow or spreader for this unit.  What does the “Six (6) function electric” refer to?</w:t>
      </w:r>
    </w:p>
    <w:p w14:paraId="406841FD" w14:textId="4AFB2305" w:rsidR="00102AC9" w:rsidRPr="00AC1C71" w:rsidRDefault="00102AC9" w:rsidP="00102AC9">
      <w:pPr>
        <w:numPr>
          <w:ilvl w:val="0"/>
          <w:numId w:val="13"/>
        </w:numPr>
        <w:spacing w:after="160" w:line="278" w:lineRule="auto"/>
        <w:rPr>
          <w:b/>
          <w:bCs/>
          <w:sz w:val="18"/>
          <w:szCs w:val="18"/>
        </w:rPr>
      </w:pPr>
      <w:r w:rsidRPr="00AC1C71">
        <w:rPr>
          <w:b/>
          <w:bCs/>
          <w:sz w:val="18"/>
          <w:szCs w:val="18"/>
        </w:rPr>
        <w:t>A</w:t>
      </w:r>
      <w:r w:rsidRPr="00AC1C71">
        <w:rPr>
          <w:b/>
          <w:bCs/>
          <w:sz w:val="18"/>
          <w:szCs w:val="18"/>
        </w:rPr>
        <w:t>nswer</w:t>
      </w:r>
      <w:r w:rsidRPr="00AC1C71">
        <w:rPr>
          <w:b/>
          <w:bCs/>
          <w:sz w:val="18"/>
          <w:szCs w:val="18"/>
        </w:rPr>
        <w:t xml:space="preserve"> 1:  DGS will Omit the requirement for “Six (6) Function electric” on this bid.</w:t>
      </w:r>
    </w:p>
    <w:p w14:paraId="7AB86E88" w14:textId="1AB47DA9" w:rsidR="00102AC9" w:rsidRPr="00AC1C71" w:rsidRDefault="00102AC9" w:rsidP="00102AC9">
      <w:pPr>
        <w:numPr>
          <w:ilvl w:val="0"/>
          <w:numId w:val="13"/>
        </w:numPr>
        <w:spacing w:after="160" w:line="278" w:lineRule="auto"/>
        <w:rPr>
          <w:sz w:val="18"/>
          <w:szCs w:val="18"/>
        </w:rPr>
      </w:pPr>
      <w:r w:rsidRPr="00AC1C71">
        <w:rPr>
          <w:sz w:val="18"/>
          <w:szCs w:val="18"/>
        </w:rPr>
        <w:t>Q</w:t>
      </w:r>
      <w:r w:rsidRPr="00AC1C71">
        <w:rPr>
          <w:sz w:val="18"/>
          <w:szCs w:val="18"/>
        </w:rPr>
        <w:t>uestion</w:t>
      </w:r>
      <w:r w:rsidRPr="00AC1C71">
        <w:rPr>
          <w:sz w:val="18"/>
          <w:szCs w:val="18"/>
        </w:rPr>
        <w:t xml:space="preserve"> 2: Do you really want a load sense pump to operate the dump only, normally this would be a standard gear pump? </w:t>
      </w:r>
    </w:p>
    <w:p w14:paraId="10755FA1" w14:textId="613A440D" w:rsidR="00102AC9" w:rsidRPr="00AC1C71" w:rsidRDefault="00102AC9" w:rsidP="00102AC9">
      <w:pPr>
        <w:numPr>
          <w:ilvl w:val="0"/>
          <w:numId w:val="13"/>
        </w:numPr>
        <w:spacing w:after="160" w:line="278" w:lineRule="auto"/>
        <w:rPr>
          <w:sz w:val="18"/>
          <w:szCs w:val="18"/>
        </w:rPr>
      </w:pPr>
      <w:r w:rsidRPr="00AC1C71">
        <w:rPr>
          <w:b/>
          <w:bCs/>
          <w:sz w:val="18"/>
          <w:szCs w:val="18"/>
        </w:rPr>
        <w:t>A</w:t>
      </w:r>
      <w:r w:rsidRPr="00AC1C71">
        <w:rPr>
          <w:b/>
          <w:bCs/>
          <w:sz w:val="18"/>
          <w:szCs w:val="18"/>
        </w:rPr>
        <w:t>nswer</w:t>
      </w:r>
      <w:r w:rsidRPr="00AC1C71">
        <w:rPr>
          <w:b/>
          <w:bCs/>
          <w:sz w:val="18"/>
          <w:szCs w:val="18"/>
        </w:rPr>
        <w:t xml:space="preserve"> 2:</w:t>
      </w:r>
      <w:r w:rsidRPr="00AC1C71">
        <w:rPr>
          <w:sz w:val="18"/>
          <w:szCs w:val="18"/>
        </w:rPr>
        <w:t xml:space="preserve"> </w:t>
      </w:r>
      <w:r w:rsidRPr="00AC1C71">
        <w:rPr>
          <w:b/>
          <w:bCs/>
          <w:i/>
          <w:iCs/>
          <w:sz w:val="18"/>
          <w:szCs w:val="18"/>
        </w:rPr>
        <w:t xml:space="preserve">No, </w:t>
      </w:r>
      <w:proofErr w:type="spellStart"/>
      <w:r w:rsidRPr="00AC1C71">
        <w:rPr>
          <w:b/>
          <w:bCs/>
          <w:i/>
          <w:iCs/>
          <w:sz w:val="18"/>
          <w:szCs w:val="18"/>
        </w:rPr>
        <w:t>Hotshift</w:t>
      </w:r>
      <w:proofErr w:type="spellEnd"/>
      <w:r w:rsidRPr="00AC1C71">
        <w:rPr>
          <w:b/>
          <w:bCs/>
          <w:i/>
          <w:iCs/>
          <w:sz w:val="18"/>
          <w:szCs w:val="18"/>
        </w:rPr>
        <w:t xml:space="preserve"> PTO with standard gear pump for operation of hoist only.</w:t>
      </w:r>
    </w:p>
    <w:p w14:paraId="01E25FA9" w14:textId="18382436" w:rsidR="00102AC9" w:rsidRPr="00AC1C71" w:rsidRDefault="00102AC9" w:rsidP="00102AC9">
      <w:pPr>
        <w:numPr>
          <w:ilvl w:val="0"/>
          <w:numId w:val="13"/>
        </w:numPr>
        <w:spacing w:after="160" w:line="278" w:lineRule="auto"/>
        <w:rPr>
          <w:sz w:val="18"/>
          <w:szCs w:val="18"/>
        </w:rPr>
      </w:pPr>
      <w:r w:rsidRPr="00AC1C71">
        <w:rPr>
          <w:sz w:val="18"/>
          <w:szCs w:val="18"/>
        </w:rPr>
        <w:t>Q</w:t>
      </w:r>
      <w:r w:rsidRPr="00AC1C71">
        <w:rPr>
          <w:sz w:val="18"/>
          <w:szCs w:val="18"/>
        </w:rPr>
        <w:t>uestion</w:t>
      </w:r>
      <w:r w:rsidRPr="00AC1C71">
        <w:rPr>
          <w:sz w:val="18"/>
          <w:szCs w:val="18"/>
        </w:rPr>
        <w:t xml:space="preserve"> 3: Will you accept the Galion-Godwin 530T dump body as an approved equal? </w:t>
      </w:r>
    </w:p>
    <w:p w14:paraId="647C8466" w14:textId="2101FB59" w:rsidR="00102AC9" w:rsidRPr="00AC1C71" w:rsidRDefault="00102AC9" w:rsidP="00102AC9">
      <w:pPr>
        <w:numPr>
          <w:ilvl w:val="0"/>
          <w:numId w:val="13"/>
        </w:numPr>
        <w:spacing w:after="160" w:line="278" w:lineRule="auto"/>
        <w:rPr>
          <w:sz w:val="18"/>
          <w:szCs w:val="18"/>
        </w:rPr>
      </w:pPr>
      <w:r w:rsidRPr="00AC1C71">
        <w:rPr>
          <w:b/>
          <w:bCs/>
          <w:i/>
          <w:iCs/>
          <w:sz w:val="18"/>
          <w:szCs w:val="18"/>
        </w:rPr>
        <w:t>A</w:t>
      </w:r>
      <w:r w:rsidRPr="00AC1C71">
        <w:rPr>
          <w:b/>
          <w:bCs/>
          <w:i/>
          <w:iCs/>
          <w:sz w:val="18"/>
          <w:szCs w:val="18"/>
        </w:rPr>
        <w:t xml:space="preserve">nswer </w:t>
      </w:r>
      <w:r w:rsidRPr="00AC1C71">
        <w:rPr>
          <w:b/>
          <w:bCs/>
          <w:i/>
          <w:iCs/>
          <w:sz w:val="18"/>
          <w:szCs w:val="18"/>
        </w:rPr>
        <w:t>3: The Galion-Godwin 530T is an acceptable substitute.</w:t>
      </w:r>
    </w:p>
    <w:p w14:paraId="17F02B21" w14:textId="3AB83D67" w:rsidR="00102AC9" w:rsidRPr="00AC1C71" w:rsidRDefault="00102AC9" w:rsidP="00102AC9">
      <w:pPr>
        <w:numPr>
          <w:ilvl w:val="0"/>
          <w:numId w:val="13"/>
        </w:numPr>
        <w:spacing w:after="160" w:line="278" w:lineRule="auto"/>
        <w:rPr>
          <w:sz w:val="18"/>
          <w:szCs w:val="18"/>
        </w:rPr>
      </w:pPr>
      <w:r w:rsidRPr="00AC1C71">
        <w:rPr>
          <w:sz w:val="18"/>
          <w:szCs w:val="18"/>
        </w:rPr>
        <w:t>Q</w:t>
      </w:r>
      <w:r w:rsidRPr="00AC1C71">
        <w:rPr>
          <w:sz w:val="18"/>
          <w:szCs w:val="18"/>
        </w:rPr>
        <w:t xml:space="preserve">uestion </w:t>
      </w:r>
      <w:r w:rsidRPr="00AC1C71">
        <w:rPr>
          <w:sz w:val="18"/>
          <w:szCs w:val="18"/>
        </w:rPr>
        <w:t xml:space="preserve">4: On the attached dump body spec.  on the floor we recommend 3/16 450 </w:t>
      </w:r>
      <w:proofErr w:type="spellStart"/>
      <w:r w:rsidRPr="00AC1C71">
        <w:rPr>
          <w:sz w:val="18"/>
          <w:szCs w:val="18"/>
        </w:rPr>
        <w:t>hardox</w:t>
      </w:r>
      <w:proofErr w:type="spellEnd"/>
      <w:r w:rsidRPr="00AC1C71">
        <w:rPr>
          <w:sz w:val="18"/>
          <w:szCs w:val="18"/>
        </w:rPr>
        <w:t xml:space="preserve"> material with 8” formed long sills.   Can the spec change for a </w:t>
      </w:r>
      <w:proofErr w:type="spellStart"/>
      <w:r w:rsidRPr="00AC1C71">
        <w:rPr>
          <w:sz w:val="18"/>
          <w:szCs w:val="18"/>
        </w:rPr>
        <w:t>hardox</w:t>
      </w:r>
      <w:proofErr w:type="spellEnd"/>
      <w:r w:rsidRPr="00AC1C71">
        <w:rPr>
          <w:sz w:val="18"/>
          <w:szCs w:val="18"/>
        </w:rPr>
        <w:t xml:space="preserve"> floor?</w:t>
      </w:r>
    </w:p>
    <w:p w14:paraId="73B354F2" w14:textId="1BC2D379" w:rsidR="00102AC9" w:rsidRPr="00AC1C71" w:rsidRDefault="00102AC9" w:rsidP="00102AC9">
      <w:pPr>
        <w:pStyle w:val="ListParagraph"/>
        <w:widowControl w:val="0"/>
        <w:numPr>
          <w:ilvl w:val="0"/>
          <w:numId w:val="13"/>
        </w:numPr>
        <w:tabs>
          <w:tab w:val="left" w:pos="3000"/>
        </w:tabs>
        <w:autoSpaceDE w:val="0"/>
        <w:autoSpaceDN w:val="0"/>
        <w:adjustRightInd w:val="0"/>
        <w:spacing w:after="160" w:line="280" w:lineRule="atLeast"/>
        <w:rPr>
          <w:rFonts w:ascii="Times New Roman" w:hAnsi="Times New Roman"/>
          <w:b/>
          <w:bCs/>
          <w:i/>
          <w:color w:val="000000"/>
          <w:sz w:val="18"/>
          <w:szCs w:val="18"/>
        </w:rPr>
      </w:pPr>
      <w:r w:rsidRPr="00AC1C71">
        <w:rPr>
          <w:b/>
          <w:bCs/>
          <w:sz w:val="18"/>
          <w:szCs w:val="18"/>
        </w:rPr>
        <w:t>A</w:t>
      </w:r>
      <w:r w:rsidRPr="00AC1C71">
        <w:rPr>
          <w:b/>
          <w:bCs/>
          <w:sz w:val="18"/>
          <w:szCs w:val="18"/>
        </w:rPr>
        <w:t xml:space="preserve">nswer </w:t>
      </w:r>
      <w:r w:rsidRPr="00AC1C71">
        <w:rPr>
          <w:b/>
          <w:bCs/>
          <w:sz w:val="18"/>
          <w:szCs w:val="18"/>
        </w:rPr>
        <w:t xml:space="preserve">4: </w:t>
      </w:r>
      <w:r w:rsidRPr="00AC1C71">
        <w:rPr>
          <w:rFonts w:ascii="Times New Roman" w:hAnsi="Times New Roman"/>
          <w:b/>
          <w:bCs/>
          <w:iCs/>
          <w:color w:val="000000"/>
          <w:sz w:val="18"/>
          <w:szCs w:val="18"/>
        </w:rPr>
        <w:t xml:space="preserve">Minimum 3/16” high tensile steel floor with 2” floor to side </w:t>
      </w:r>
      <w:proofErr w:type="spellStart"/>
      <w:r w:rsidRPr="00AC1C71">
        <w:rPr>
          <w:rFonts w:ascii="Times New Roman" w:hAnsi="Times New Roman"/>
          <w:b/>
          <w:bCs/>
          <w:iCs/>
          <w:color w:val="000000"/>
          <w:sz w:val="18"/>
          <w:szCs w:val="18"/>
        </w:rPr>
        <w:t>radiusUnderstructure</w:t>
      </w:r>
      <w:proofErr w:type="spellEnd"/>
      <w:r w:rsidRPr="00AC1C71">
        <w:rPr>
          <w:rFonts w:ascii="Times New Roman" w:hAnsi="Times New Roman"/>
          <w:b/>
          <w:bCs/>
          <w:iCs/>
          <w:color w:val="000000"/>
          <w:sz w:val="18"/>
          <w:szCs w:val="18"/>
        </w:rPr>
        <w:t xml:space="preserve"> of 8” formed ¼” </w:t>
      </w:r>
      <w:proofErr w:type="spellStart"/>
      <w:r w:rsidRPr="00AC1C71">
        <w:rPr>
          <w:rFonts w:ascii="Times New Roman" w:hAnsi="Times New Roman"/>
          <w:b/>
          <w:bCs/>
          <w:iCs/>
          <w:color w:val="000000"/>
          <w:sz w:val="18"/>
          <w:szCs w:val="18"/>
        </w:rPr>
        <w:t>longsills</w:t>
      </w:r>
      <w:proofErr w:type="spellEnd"/>
      <w:r w:rsidRPr="00AC1C71">
        <w:rPr>
          <w:rFonts w:ascii="Times New Roman" w:hAnsi="Times New Roman"/>
          <w:b/>
          <w:bCs/>
          <w:iCs/>
          <w:color w:val="000000"/>
          <w:sz w:val="18"/>
          <w:szCs w:val="18"/>
        </w:rPr>
        <w:t xml:space="preserve">.  </w:t>
      </w:r>
      <w:r w:rsidRPr="00AC1C71">
        <w:rPr>
          <w:rFonts w:ascii="Times New Roman" w:hAnsi="Times New Roman"/>
          <w:b/>
          <w:bCs/>
          <w:iCs/>
          <w:color w:val="000000"/>
          <w:sz w:val="18"/>
          <w:szCs w:val="18"/>
          <w:u w:val="single"/>
        </w:rPr>
        <w:t>Recommendation</w:t>
      </w:r>
      <w:r w:rsidRPr="00AC1C71">
        <w:rPr>
          <w:rFonts w:ascii="Times New Roman" w:hAnsi="Times New Roman"/>
          <w:b/>
          <w:bCs/>
          <w:iCs/>
          <w:color w:val="000000"/>
          <w:sz w:val="18"/>
          <w:szCs w:val="18"/>
        </w:rPr>
        <w:t xml:space="preserve">: 3/16 450 </w:t>
      </w:r>
      <w:proofErr w:type="spellStart"/>
      <w:r w:rsidRPr="00AC1C71">
        <w:rPr>
          <w:rFonts w:ascii="Times New Roman" w:hAnsi="Times New Roman"/>
          <w:b/>
          <w:bCs/>
          <w:iCs/>
          <w:color w:val="000000"/>
          <w:sz w:val="18"/>
          <w:szCs w:val="18"/>
        </w:rPr>
        <w:t>hardox</w:t>
      </w:r>
      <w:proofErr w:type="spellEnd"/>
      <w:r w:rsidRPr="00AC1C71">
        <w:rPr>
          <w:rFonts w:ascii="Times New Roman" w:hAnsi="Times New Roman"/>
          <w:b/>
          <w:bCs/>
          <w:iCs/>
          <w:color w:val="000000"/>
          <w:sz w:val="18"/>
          <w:szCs w:val="18"/>
        </w:rPr>
        <w:t xml:space="preserve"> material with 8” formed long </w:t>
      </w:r>
      <w:proofErr w:type="spellStart"/>
      <w:proofErr w:type="gramStart"/>
      <w:r w:rsidRPr="00AC1C71">
        <w:rPr>
          <w:rFonts w:ascii="Times New Roman" w:hAnsi="Times New Roman"/>
          <w:b/>
          <w:bCs/>
          <w:iCs/>
          <w:color w:val="000000"/>
          <w:sz w:val="18"/>
          <w:szCs w:val="18"/>
        </w:rPr>
        <w:t>sills.Vendors</w:t>
      </w:r>
      <w:proofErr w:type="spellEnd"/>
      <w:proofErr w:type="gramEnd"/>
      <w:r w:rsidRPr="00AC1C71">
        <w:rPr>
          <w:rFonts w:ascii="Times New Roman" w:hAnsi="Times New Roman"/>
          <w:b/>
          <w:bCs/>
          <w:iCs/>
          <w:color w:val="000000"/>
          <w:sz w:val="18"/>
          <w:szCs w:val="18"/>
        </w:rPr>
        <w:t xml:space="preserve"> should provide floor to meet or exceed:</w:t>
      </w:r>
      <w:r w:rsidRPr="00AC1C71">
        <w:rPr>
          <w:b/>
          <w:bCs/>
          <w:sz w:val="18"/>
          <w:szCs w:val="18"/>
        </w:rPr>
        <w:t xml:space="preserve"> </w:t>
      </w:r>
    </w:p>
    <w:p w14:paraId="41CEBE73" w14:textId="3FD7D236" w:rsidR="00102AC9" w:rsidRPr="00AC1C71" w:rsidRDefault="00102AC9" w:rsidP="00102AC9">
      <w:pPr>
        <w:numPr>
          <w:ilvl w:val="0"/>
          <w:numId w:val="13"/>
        </w:numPr>
        <w:spacing w:after="160" w:line="278" w:lineRule="auto"/>
        <w:rPr>
          <w:sz w:val="18"/>
          <w:szCs w:val="18"/>
        </w:rPr>
      </w:pPr>
      <w:r w:rsidRPr="00AC1C71">
        <w:rPr>
          <w:sz w:val="18"/>
          <w:szCs w:val="18"/>
        </w:rPr>
        <w:t>Q</w:t>
      </w:r>
      <w:r w:rsidRPr="00AC1C71">
        <w:rPr>
          <w:sz w:val="18"/>
          <w:szCs w:val="18"/>
        </w:rPr>
        <w:t>uestion</w:t>
      </w:r>
      <w:r w:rsidRPr="00AC1C71">
        <w:rPr>
          <w:sz w:val="18"/>
          <w:szCs w:val="18"/>
        </w:rPr>
        <w:t xml:space="preserve"> 5: Could Super City Manufacturing be approved as an equal seeing that they are made in Somerset, PA, as well, and can meet the provided spec for the subject solicitation?</w:t>
      </w:r>
    </w:p>
    <w:p w14:paraId="336D2967" w14:textId="1BDE4598" w:rsidR="00102AC9" w:rsidRPr="00AC1C71" w:rsidRDefault="00102AC9" w:rsidP="00102AC9">
      <w:pPr>
        <w:numPr>
          <w:ilvl w:val="0"/>
          <w:numId w:val="13"/>
        </w:numPr>
        <w:spacing w:after="160" w:line="278" w:lineRule="auto"/>
        <w:rPr>
          <w:b/>
          <w:bCs/>
          <w:sz w:val="18"/>
          <w:szCs w:val="18"/>
        </w:rPr>
      </w:pPr>
      <w:r w:rsidRPr="00AC1C71">
        <w:rPr>
          <w:b/>
          <w:bCs/>
          <w:sz w:val="18"/>
          <w:szCs w:val="18"/>
        </w:rPr>
        <w:t>A</w:t>
      </w:r>
      <w:r w:rsidRPr="00AC1C71">
        <w:rPr>
          <w:b/>
          <w:bCs/>
          <w:sz w:val="18"/>
          <w:szCs w:val="18"/>
        </w:rPr>
        <w:t xml:space="preserve">nswer </w:t>
      </w:r>
      <w:r w:rsidRPr="00AC1C71">
        <w:rPr>
          <w:b/>
          <w:bCs/>
          <w:sz w:val="18"/>
          <w:szCs w:val="18"/>
        </w:rPr>
        <w:t>5</w:t>
      </w:r>
      <w:r w:rsidRPr="00AC1C71">
        <w:rPr>
          <w:b/>
          <w:bCs/>
          <w:sz w:val="18"/>
          <w:szCs w:val="18"/>
        </w:rPr>
        <w:t>:</w:t>
      </w:r>
      <w:r w:rsidRPr="00AC1C71">
        <w:rPr>
          <w:b/>
          <w:bCs/>
          <w:sz w:val="18"/>
          <w:szCs w:val="18"/>
        </w:rPr>
        <w:t xml:space="preserve"> The reference for the dump body is “J&amp;J </w:t>
      </w:r>
      <w:r w:rsidRPr="00AC1C71">
        <w:rPr>
          <w:b/>
          <w:bCs/>
          <w:i/>
          <w:iCs/>
          <w:sz w:val="18"/>
          <w:szCs w:val="18"/>
          <w:u w:val="single"/>
        </w:rPr>
        <w:t>or approved equal</w:t>
      </w:r>
      <w:r w:rsidRPr="00AC1C71">
        <w:rPr>
          <w:b/>
          <w:bCs/>
          <w:sz w:val="18"/>
          <w:szCs w:val="18"/>
        </w:rPr>
        <w:t xml:space="preserve">”.   Yes, Super City is a manufacturer and </w:t>
      </w:r>
      <w:proofErr w:type="gramStart"/>
      <w:r w:rsidRPr="00AC1C71">
        <w:rPr>
          <w:b/>
          <w:bCs/>
          <w:sz w:val="18"/>
          <w:szCs w:val="18"/>
        </w:rPr>
        <w:t>as long as</w:t>
      </w:r>
      <w:proofErr w:type="gramEnd"/>
      <w:r w:rsidRPr="00AC1C71">
        <w:rPr>
          <w:b/>
          <w:bCs/>
          <w:sz w:val="18"/>
          <w:szCs w:val="18"/>
        </w:rPr>
        <w:t xml:space="preserve"> they meet the minimum requirements of the specification – then their product would be an approved “or equal”.  So yes – they can work with one of the approved vendor truck dealers to submit a bid (they cannot themselves submit a bid).</w:t>
      </w:r>
    </w:p>
    <w:p w14:paraId="15263790" w14:textId="70A2F332" w:rsidR="00AC1C71" w:rsidRPr="00AC1C71" w:rsidRDefault="00AC1C71" w:rsidP="00102AC9">
      <w:pPr>
        <w:numPr>
          <w:ilvl w:val="0"/>
          <w:numId w:val="13"/>
        </w:numPr>
        <w:spacing w:after="160" w:line="278" w:lineRule="auto"/>
        <w:rPr>
          <w:b/>
          <w:bCs/>
          <w:sz w:val="18"/>
          <w:szCs w:val="18"/>
        </w:rPr>
      </w:pPr>
      <w:r w:rsidRPr="00AC1C71">
        <w:rPr>
          <w:sz w:val="18"/>
          <w:szCs w:val="18"/>
        </w:rPr>
        <w:t>Question 6: Will the bid be extended due to questions and answers?</w:t>
      </w:r>
    </w:p>
    <w:p w14:paraId="02A4A66C" w14:textId="31DFEFFD" w:rsidR="00AC1C71" w:rsidRPr="00AC1C71" w:rsidRDefault="00AC1C71" w:rsidP="00102AC9">
      <w:pPr>
        <w:numPr>
          <w:ilvl w:val="0"/>
          <w:numId w:val="13"/>
        </w:numPr>
        <w:spacing w:after="160" w:line="278" w:lineRule="auto"/>
        <w:rPr>
          <w:b/>
          <w:bCs/>
          <w:sz w:val="18"/>
          <w:szCs w:val="18"/>
        </w:rPr>
      </w:pPr>
      <w:r w:rsidRPr="00AC1C71">
        <w:rPr>
          <w:b/>
          <w:bCs/>
          <w:sz w:val="18"/>
          <w:szCs w:val="18"/>
        </w:rPr>
        <w:t xml:space="preserve">Answer 6: </w:t>
      </w:r>
      <w:proofErr w:type="gramStart"/>
      <w:r w:rsidRPr="00AC1C71">
        <w:rPr>
          <w:b/>
          <w:bCs/>
          <w:sz w:val="18"/>
          <w:szCs w:val="18"/>
        </w:rPr>
        <w:t>Yes</w:t>
      </w:r>
      <w:proofErr w:type="gramEnd"/>
      <w:r w:rsidRPr="00AC1C71">
        <w:rPr>
          <w:b/>
          <w:bCs/>
          <w:sz w:val="18"/>
          <w:szCs w:val="18"/>
        </w:rPr>
        <w:t xml:space="preserve"> bid will be extended another week and will close 12-11-2025 @13:00 pm EST.</w:t>
      </w:r>
    </w:p>
    <w:p w14:paraId="15C68F5B" w14:textId="77777777" w:rsidR="00102AC9" w:rsidRPr="00102AC9" w:rsidRDefault="00102AC9"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6B970677" w14:textId="77777777" w:rsidR="00E9163B" w:rsidRDefault="00E9163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214B1CDD" w14:textId="7FF8B8B2" w:rsidR="009D7176" w:rsidRPr="00342A5D" w:rsidRDefault="00D3254F" w:rsidP="00D3254F">
      <w:pPr>
        <w:tabs>
          <w:tab w:val="left" w:pos="7905"/>
        </w:tabs>
        <w:ind w:left="-450"/>
        <w:rPr>
          <w:rFonts w:ascii="Times New Roman" w:hAnsi="Times New Roman"/>
          <w:sz w:val="22"/>
          <w:szCs w:val="22"/>
        </w:rPr>
      </w:pPr>
      <w:r w:rsidRPr="00342A5D">
        <w:rPr>
          <w:rFonts w:ascii="Times New Roman" w:hAnsi="Times New Roman"/>
          <w:sz w:val="22"/>
          <w:szCs w:val="22"/>
          <w:u w:val="single"/>
        </w:rPr>
        <w:t>Type of Solicitation:</w:t>
      </w:r>
      <w:r w:rsidRPr="00342A5D">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6555D0" w:rsidRPr="00342A5D">
            <w:rPr>
              <w:rStyle w:val="Style2"/>
            </w:rPr>
            <w:t xml:space="preserve">Electronic Bid (SRM) - Review the Questions section of your solicitation response to ensure you have responded, as required, to any questions relevant to solicitation addenda issued </w:t>
          </w:r>
          <w:proofErr w:type="gramStart"/>
          <w:r w:rsidR="006555D0" w:rsidRPr="00342A5D">
            <w:rPr>
              <w:rStyle w:val="Style2"/>
            </w:rPr>
            <w:t>subsequent to</w:t>
          </w:r>
          <w:proofErr w:type="gramEnd"/>
          <w:r w:rsidR="006555D0" w:rsidRPr="00342A5D">
            <w:rPr>
              <w:rStyle w:val="Style2"/>
            </w:rPr>
            <w:t xml:space="preserve"> the initial advertisement of the solicitation opportunity.</w:t>
          </w:r>
        </w:sdtContent>
      </w:sdt>
    </w:p>
    <w:p w14:paraId="599F0BC5" w14:textId="77777777" w:rsidR="009D7176" w:rsidRPr="00342A5D" w:rsidRDefault="009D7176" w:rsidP="009D7176">
      <w:pPr>
        <w:tabs>
          <w:tab w:val="left" w:pos="7905"/>
        </w:tabs>
        <w:ind w:left="-450"/>
        <w:rPr>
          <w:rFonts w:ascii="Times New Roman" w:hAnsi="Times New Roman"/>
          <w:sz w:val="22"/>
          <w:szCs w:val="22"/>
        </w:rPr>
      </w:pPr>
    </w:p>
    <w:p w14:paraId="45937B54" w14:textId="77777777" w:rsidR="009D7176" w:rsidRPr="00342A5D"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342A5D">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342A5D"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342A5D"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342A5D"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342A5D">
        <w:rPr>
          <w:rFonts w:ascii="Times New Roman" w:hAnsi="Times New Roman"/>
          <w:color w:val="000000"/>
          <w:sz w:val="22"/>
          <w:szCs w:val="22"/>
        </w:rPr>
        <w:t>Respectfully</w:t>
      </w:r>
      <w:r w:rsidR="009D7176" w:rsidRPr="00342A5D">
        <w:rPr>
          <w:rFonts w:ascii="Times New Roman" w:hAnsi="Times New Roman"/>
          <w:color w:val="000000"/>
          <w:sz w:val="22"/>
          <w:szCs w:val="22"/>
        </w:rPr>
        <w:t>,</w:t>
      </w:r>
    </w:p>
    <w:p w14:paraId="7824F609" w14:textId="77777777" w:rsidR="009D7176" w:rsidRPr="00342A5D"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D147256" w:rsidR="009D7176" w:rsidRPr="00342A5D"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342A5D">
        <w:rPr>
          <w:rFonts w:ascii="Times New Roman" w:hAnsi="Times New Roman"/>
          <w:color w:val="000000"/>
          <w:sz w:val="22"/>
          <w:szCs w:val="22"/>
        </w:rPr>
        <w:t>Name</w:t>
      </w:r>
      <w:proofErr w:type="gramStart"/>
      <w:r w:rsidRPr="00342A5D">
        <w:rPr>
          <w:rFonts w:ascii="Times New Roman" w:hAnsi="Times New Roman"/>
          <w:color w:val="000000"/>
          <w:sz w:val="22"/>
          <w:szCs w:val="22"/>
        </w:rPr>
        <w:t>:</w:t>
      </w:r>
      <w:r w:rsidRPr="00342A5D">
        <w:rPr>
          <w:rFonts w:ascii="Times New Roman" w:hAnsi="Times New Roman"/>
          <w:b/>
          <w:color w:val="000000"/>
          <w:sz w:val="22"/>
          <w:szCs w:val="22"/>
        </w:rPr>
        <w:t xml:space="preserve"> </w:t>
      </w:r>
      <w:r w:rsidR="009C5172" w:rsidRPr="00342A5D">
        <w:rPr>
          <w:rFonts w:ascii="Times New Roman" w:hAnsi="Times New Roman"/>
          <w:b/>
          <w:color w:val="000000"/>
          <w:sz w:val="22"/>
          <w:szCs w:val="22"/>
        </w:rPr>
        <w:tab/>
      </w:r>
      <w:r w:rsidR="007D00FD">
        <w:rPr>
          <w:rFonts w:ascii="Times New Roman" w:hAnsi="Times New Roman"/>
          <w:color w:val="000000"/>
          <w:sz w:val="22"/>
          <w:szCs w:val="22"/>
        </w:rPr>
        <w:t>Anthony</w:t>
      </w:r>
      <w:proofErr w:type="gramEnd"/>
      <w:r w:rsidR="007D00FD">
        <w:rPr>
          <w:rFonts w:ascii="Times New Roman" w:hAnsi="Times New Roman"/>
          <w:color w:val="000000"/>
          <w:sz w:val="22"/>
          <w:szCs w:val="22"/>
        </w:rPr>
        <w:t xml:space="preserve"> Pinko</w:t>
      </w:r>
    </w:p>
    <w:p w14:paraId="36FB080D" w14:textId="1358A214"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Title</w:t>
      </w:r>
      <w:proofErr w:type="gramStart"/>
      <w:r w:rsidRPr="00342A5D">
        <w:rPr>
          <w:rFonts w:ascii="Times New Roman" w:hAnsi="Times New Roman"/>
          <w:color w:val="000000"/>
          <w:sz w:val="22"/>
          <w:szCs w:val="22"/>
        </w:rPr>
        <w:t xml:space="preserve">: </w:t>
      </w:r>
      <w:r w:rsidR="009C5172" w:rsidRPr="00342A5D">
        <w:rPr>
          <w:rFonts w:ascii="Times New Roman" w:hAnsi="Times New Roman"/>
          <w:color w:val="000000"/>
          <w:sz w:val="22"/>
          <w:szCs w:val="22"/>
        </w:rPr>
        <w:tab/>
      </w:r>
      <w:r w:rsidR="007004B3">
        <w:rPr>
          <w:rFonts w:ascii="Times New Roman" w:hAnsi="Times New Roman"/>
          <w:color w:val="000000"/>
          <w:sz w:val="22"/>
          <w:szCs w:val="22"/>
        </w:rPr>
        <w:t>Associate</w:t>
      </w:r>
      <w:proofErr w:type="gramEnd"/>
      <w:r w:rsidR="007004B3">
        <w:rPr>
          <w:rFonts w:ascii="Times New Roman" w:hAnsi="Times New Roman"/>
          <w:color w:val="000000"/>
          <w:sz w:val="22"/>
          <w:szCs w:val="22"/>
        </w:rPr>
        <w:t xml:space="preserve"> </w:t>
      </w:r>
      <w:r w:rsidR="000F6BA6" w:rsidRPr="00342A5D">
        <w:rPr>
          <w:rFonts w:ascii="Times New Roman" w:hAnsi="Times New Roman"/>
          <w:color w:val="000000"/>
          <w:sz w:val="22"/>
          <w:szCs w:val="22"/>
        </w:rPr>
        <w:t xml:space="preserve">Commodity </w:t>
      </w:r>
      <w:r w:rsidR="00577A9B">
        <w:rPr>
          <w:rFonts w:ascii="Times New Roman" w:hAnsi="Times New Roman"/>
          <w:color w:val="000000"/>
          <w:sz w:val="22"/>
          <w:szCs w:val="22"/>
        </w:rPr>
        <w:t>Manager</w:t>
      </w:r>
    </w:p>
    <w:p w14:paraId="5770BD2D" w14:textId="7BCBDAD5"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 xml:space="preserve">Phone: </w:t>
      </w:r>
      <w:r w:rsidR="009C5172" w:rsidRPr="00342A5D">
        <w:rPr>
          <w:rFonts w:ascii="Times New Roman" w:hAnsi="Times New Roman"/>
          <w:color w:val="000000"/>
          <w:sz w:val="22"/>
          <w:szCs w:val="22"/>
        </w:rPr>
        <w:tab/>
      </w:r>
      <w:r w:rsidR="00577A9B">
        <w:rPr>
          <w:rFonts w:ascii="Times New Roman" w:hAnsi="Times New Roman"/>
          <w:color w:val="000000"/>
          <w:sz w:val="22"/>
          <w:szCs w:val="22"/>
        </w:rPr>
        <w:t>717-307-2225</w:t>
      </w:r>
    </w:p>
    <w:p w14:paraId="1B165B1D" w14:textId="4EB87EE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342A5D">
        <w:rPr>
          <w:rFonts w:ascii="Times New Roman" w:hAnsi="Times New Roman"/>
          <w:color w:val="000000"/>
          <w:sz w:val="22"/>
          <w:szCs w:val="22"/>
        </w:rPr>
        <w:t xml:space="preserve">Email:  </w:t>
      </w:r>
      <w:r w:rsidRPr="00342A5D">
        <w:rPr>
          <w:rFonts w:ascii="Times New Roman" w:hAnsi="Times New Roman"/>
          <w:color w:val="000000"/>
          <w:sz w:val="22"/>
          <w:szCs w:val="22"/>
        </w:rPr>
        <w:tab/>
      </w:r>
      <w:r w:rsidR="007004B3" w:rsidRPr="007004B3">
        <w:rPr>
          <w:rFonts w:ascii="Times New Roman" w:hAnsi="Times New Roman"/>
          <w:color w:val="000000"/>
          <w:sz w:val="22"/>
          <w:szCs w:val="22"/>
        </w:rPr>
        <w:t>apinko@pa.gov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4A2AF" w14:textId="77777777" w:rsidR="00D61899" w:rsidRDefault="00D61899" w:rsidP="00CB0EB2">
      <w:r>
        <w:separator/>
      </w:r>
    </w:p>
  </w:endnote>
  <w:endnote w:type="continuationSeparator" w:id="0">
    <w:p w14:paraId="24C02485" w14:textId="77777777" w:rsidR="00D61899" w:rsidRDefault="00D6189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1A7D9" w14:textId="77777777" w:rsidR="00D61899" w:rsidRDefault="00D61899" w:rsidP="00CB0EB2">
      <w:r>
        <w:separator/>
      </w:r>
    </w:p>
  </w:footnote>
  <w:footnote w:type="continuationSeparator" w:id="0">
    <w:p w14:paraId="2B21E475" w14:textId="77777777" w:rsidR="00D61899" w:rsidRDefault="00D6189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913E8"/>
    <w:multiLevelType w:val="hybridMultilevel"/>
    <w:tmpl w:val="C792CDBE"/>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0">
    <w:nsid w:val="3F8A41E5"/>
    <w:multiLevelType w:val="hybridMultilevel"/>
    <w:tmpl w:val="553E9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0543C2"/>
    <w:multiLevelType w:val="multilevel"/>
    <w:tmpl w:val="7B36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974B3"/>
    <w:multiLevelType w:val="hybridMultilevel"/>
    <w:tmpl w:val="4E78BB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F08325A"/>
    <w:multiLevelType w:val="multilevel"/>
    <w:tmpl w:val="CFB0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61102C"/>
    <w:multiLevelType w:val="multilevel"/>
    <w:tmpl w:val="1314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51AC8"/>
    <w:multiLevelType w:val="multilevel"/>
    <w:tmpl w:val="486A9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541859"/>
    <w:multiLevelType w:val="multilevel"/>
    <w:tmpl w:val="6FE2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DF6FEA"/>
    <w:multiLevelType w:val="hybridMultilevel"/>
    <w:tmpl w:val="9B9ADDA0"/>
    <w:lvl w:ilvl="0" w:tplc="4E22DEB0">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9" w15:restartNumberingAfterBreak="0">
    <w:nsid w:val="67F60468"/>
    <w:multiLevelType w:val="hybridMultilevel"/>
    <w:tmpl w:val="1388ABA6"/>
    <w:lvl w:ilvl="0" w:tplc="4E28C278">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ACA5CD6"/>
    <w:multiLevelType w:val="hybridMultilevel"/>
    <w:tmpl w:val="6C5224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DCB3437"/>
    <w:multiLevelType w:val="hybridMultilevel"/>
    <w:tmpl w:val="2CECAD0A"/>
    <w:lvl w:ilvl="0" w:tplc="72AC97B2">
      <w:start w:val="1"/>
      <w:numFmt w:val="bullet"/>
      <w:lvlText w:val="-"/>
      <w:lvlJc w:val="left"/>
      <w:pPr>
        <w:ind w:left="1080" w:hanging="360"/>
      </w:pPr>
      <w:rPr>
        <w:rFonts w:ascii="Arial" w:eastAsia="Calibr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690843867">
    <w:abstractNumId w:val="5"/>
  </w:num>
  <w:num w:numId="2" w16cid:durableId="983660097">
    <w:abstractNumId w:val="4"/>
  </w:num>
  <w:num w:numId="3" w16cid:durableId="763915069">
    <w:abstractNumId w:val="6"/>
  </w:num>
  <w:num w:numId="4" w16cid:durableId="1485971141">
    <w:abstractNumId w:val="7"/>
  </w:num>
  <w:num w:numId="5" w16cid:durableId="759178853">
    <w:abstractNumId w:val="2"/>
  </w:num>
  <w:num w:numId="6" w16cid:durableId="102119152">
    <w:abstractNumId w:val="3"/>
  </w:num>
  <w:num w:numId="7" w16cid:durableId="1742868156">
    <w:abstractNumId w:val="11"/>
  </w:num>
  <w:num w:numId="8" w16cid:durableId="711425479">
    <w:abstractNumId w:val="3"/>
  </w:num>
  <w:num w:numId="9" w16cid:durableId="2096245904">
    <w:abstractNumId w:val="1"/>
  </w:num>
  <w:num w:numId="10" w16cid:durableId="714473859">
    <w:abstractNumId w:val="0"/>
  </w:num>
  <w:num w:numId="11" w16cid:durableId="1668442592">
    <w:abstractNumId w:val="10"/>
  </w:num>
  <w:num w:numId="12" w16cid:durableId="669647852">
    <w:abstractNumId w:val="8"/>
  </w:num>
  <w:num w:numId="13" w16cid:durableId="6609621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1E86"/>
    <w:rsid w:val="000669ED"/>
    <w:rsid w:val="00081C53"/>
    <w:rsid w:val="000A6658"/>
    <w:rsid w:val="000F030C"/>
    <w:rsid w:val="000F6BA6"/>
    <w:rsid w:val="00102AC9"/>
    <w:rsid w:val="00140742"/>
    <w:rsid w:val="00163FDB"/>
    <w:rsid w:val="00197C7E"/>
    <w:rsid w:val="001B305F"/>
    <w:rsid w:val="001D1027"/>
    <w:rsid w:val="001E4590"/>
    <w:rsid w:val="001E53BB"/>
    <w:rsid w:val="0020001E"/>
    <w:rsid w:val="0020497F"/>
    <w:rsid w:val="00215C19"/>
    <w:rsid w:val="002853EE"/>
    <w:rsid w:val="002F0434"/>
    <w:rsid w:val="00324F3F"/>
    <w:rsid w:val="00342A5D"/>
    <w:rsid w:val="00347EC1"/>
    <w:rsid w:val="0035134F"/>
    <w:rsid w:val="00375920"/>
    <w:rsid w:val="003A4C44"/>
    <w:rsid w:val="003B13FE"/>
    <w:rsid w:val="003D2F1D"/>
    <w:rsid w:val="004169EB"/>
    <w:rsid w:val="0045778A"/>
    <w:rsid w:val="00466F3A"/>
    <w:rsid w:val="00470E6D"/>
    <w:rsid w:val="004835D6"/>
    <w:rsid w:val="00490033"/>
    <w:rsid w:val="004A5AEE"/>
    <w:rsid w:val="004B68A2"/>
    <w:rsid w:val="004E78B2"/>
    <w:rsid w:val="004F21E3"/>
    <w:rsid w:val="005178C1"/>
    <w:rsid w:val="005252B6"/>
    <w:rsid w:val="00577A9B"/>
    <w:rsid w:val="00583AAE"/>
    <w:rsid w:val="005D6E37"/>
    <w:rsid w:val="006555D0"/>
    <w:rsid w:val="006851B2"/>
    <w:rsid w:val="0069092A"/>
    <w:rsid w:val="006B6B2F"/>
    <w:rsid w:val="006D5FCC"/>
    <w:rsid w:val="007004B3"/>
    <w:rsid w:val="00761195"/>
    <w:rsid w:val="0076254A"/>
    <w:rsid w:val="00794958"/>
    <w:rsid w:val="007968F6"/>
    <w:rsid w:val="007B03D8"/>
    <w:rsid w:val="007D00FD"/>
    <w:rsid w:val="00815A13"/>
    <w:rsid w:val="00831F7F"/>
    <w:rsid w:val="00860C4B"/>
    <w:rsid w:val="00864227"/>
    <w:rsid w:val="008673C3"/>
    <w:rsid w:val="008D1815"/>
    <w:rsid w:val="00934A6B"/>
    <w:rsid w:val="009379FF"/>
    <w:rsid w:val="00961B99"/>
    <w:rsid w:val="009A41A4"/>
    <w:rsid w:val="009C5172"/>
    <w:rsid w:val="009D3088"/>
    <w:rsid w:val="009D7176"/>
    <w:rsid w:val="009F0D7D"/>
    <w:rsid w:val="00A22BC5"/>
    <w:rsid w:val="00A37F21"/>
    <w:rsid w:val="00A475D0"/>
    <w:rsid w:val="00A50BB6"/>
    <w:rsid w:val="00A71B05"/>
    <w:rsid w:val="00A80BC9"/>
    <w:rsid w:val="00AA5B13"/>
    <w:rsid w:val="00AA5F50"/>
    <w:rsid w:val="00AC1C71"/>
    <w:rsid w:val="00AC7BAA"/>
    <w:rsid w:val="00AD2C90"/>
    <w:rsid w:val="00AD6790"/>
    <w:rsid w:val="00B07746"/>
    <w:rsid w:val="00B602F5"/>
    <w:rsid w:val="00B70150"/>
    <w:rsid w:val="00B764FD"/>
    <w:rsid w:val="00B84007"/>
    <w:rsid w:val="00B8741B"/>
    <w:rsid w:val="00B92156"/>
    <w:rsid w:val="00BB4AE2"/>
    <w:rsid w:val="00BD2B6E"/>
    <w:rsid w:val="00C12C52"/>
    <w:rsid w:val="00C17F05"/>
    <w:rsid w:val="00C31076"/>
    <w:rsid w:val="00C72D1A"/>
    <w:rsid w:val="00C73F90"/>
    <w:rsid w:val="00C83E09"/>
    <w:rsid w:val="00CA10C1"/>
    <w:rsid w:val="00CA647F"/>
    <w:rsid w:val="00CA700C"/>
    <w:rsid w:val="00CB0EB2"/>
    <w:rsid w:val="00CB529C"/>
    <w:rsid w:val="00CD10D8"/>
    <w:rsid w:val="00D12EB3"/>
    <w:rsid w:val="00D163C7"/>
    <w:rsid w:val="00D3254F"/>
    <w:rsid w:val="00D41E4D"/>
    <w:rsid w:val="00D47635"/>
    <w:rsid w:val="00D57457"/>
    <w:rsid w:val="00D61899"/>
    <w:rsid w:val="00D727FC"/>
    <w:rsid w:val="00D836A2"/>
    <w:rsid w:val="00D84CF7"/>
    <w:rsid w:val="00D86BFC"/>
    <w:rsid w:val="00D90EC6"/>
    <w:rsid w:val="00DF6664"/>
    <w:rsid w:val="00E27A8E"/>
    <w:rsid w:val="00E614A5"/>
    <w:rsid w:val="00E64C33"/>
    <w:rsid w:val="00E72B24"/>
    <w:rsid w:val="00E81028"/>
    <w:rsid w:val="00E87A11"/>
    <w:rsid w:val="00E9163B"/>
    <w:rsid w:val="00E94C40"/>
    <w:rsid w:val="00EB28C2"/>
    <w:rsid w:val="00EF47B8"/>
    <w:rsid w:val="00EF6C3A"/>
    <w:rsid w:val="00EF7F22"/>
    <w:rsid w:val="00F16146"/>
    <w:rsid w:val="00F17EE0"/>
    <w:rsid w:val="00F203D4"/>
    <w:rsid w:val="00F31859"/>
    <w:rsid w:val="00F34E6B"/>
    <w:rsid w:val="00F35565"/>
    <w:rsid w:val="00F7671C"/>
    <w:rsid w:val="00F93B50"/>
    <w:rsid w:val="00F96D1D"/>
    <w:rsid w:val="00FC5702"/>
    <w:rsid w:val="00FC799D"/>
    <w:rsid w:val="00FE147E"/>
    <w:rsid w:val="00FE569B"/>
    <w:rsid w:val="00FF5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next w:val="Normal"/>
    <w:link w:val="Heading1Char"/>
    <w:uiPriority w:val="9"/>
    <w:qFormat/>
    <w:rsid w:val="00FE569B"/>
    <w:pPr>
      <w:keepNext/>
      <w:widowControl w:val="0"/>
      <w:tabs>
        <w:tab w:val="left" w:pos="3000"/>
      </w:tabs>
      <w:autoSpaceDE w:val="0"/>
      <w:autoSpaceDN w:val="0"/>
      <w:adjustRightInd w:val="0"/>
      <w:spacing w:line="280" w:lineRule="atLeast"/>
      <w:ind w:left="-450"/>
      <w:outlineLvl w:val="0"/>
    </w:pPr>
    <w:rPr>
      <w:rFonts w:ascii="Times New Roman" w:hAnsi="Times New Roman"/>
      <w:iCs/>
      <w:color w:val="000000"/>
      <w:sz w:val="24"/>
    </w:rPr>
  </w:style>
  <w:style w:type="paragraph" w:styleId="Heading2">
    <w:name w:val="heading 2"/>
    <w:basedOn w:val="Normal"/>
    <w:next w:val="Normal"/>
    <w:link w:val="Heading2Char"/>
    <w:uiPriority w:val="9"/>
    <w:unhideWhenUsed/>
    <w:qFormat/>
    <w:rsid w:val="00C17F05"/>
    <w:pPr>
      <w:keepNext/>
      <w:widowControl w:val="0"/>
      <w:tabs>
        <w:tab w:val="left" w:pos="720"/>
        <w:tab w:val="left" w:pos="3000"/>
      </w:tabs>
      <w:autoSpaceDE w:val="0"/>
      <w:autoSpaceDN w:val="0"/>
      <w:adjustRightInd w:val="0"/>
      <w:spacing w:line="280" w:lineRule="atLeast"/>
      <w:ind w:left="-450"/>
      <w:outlineLvl w:val="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BodyTextIndent">
    <w:name w:val="Body Text Indent"/>
    <w:basedOn w:val="Normal"/>
    <w:link w:val="BodyTextIndentChar"/>
    <w:uiPriority w:val="99"/>
    <w:unhideWhenUsed/>
    <w:rsid w:val="00761195"/>
    <w:pPr>
      <w:tabs>
        <w:tab w:val="left" w:pos="7905"/>
      </w:tabs>
      <w:ind w:left="-450"/>
    </w:pPr>
    <w:rPr>
      <w:rFonts w:ascii="Times New Roman" w:hAnsi="Times New Roman"/>
      <w:color w:val="000000"/>
      <w:sz w:val="22"/>
      <w:szCs w:val="22"/>
    </w:rPr>
  </w:style>
  <w:style w:type="character" w:customStyle="1" w:styleId="BodyTextIndentChar">
    <w:name w:val="Body Text Indent Char"/>
    <w:basedOn w:val="DefaultParagraphFont"/>
    <w:link w:val="BodyTextIndent"/>
    <w:uiPriority w:val="99"/>
    <w:rsid w:val="00761195"/>
    <w:rPr>
      <w:rFonts w:ascii="Times New Roman" w:eastAsia="Times New Roman" w:hAnsi="Times New Roman" w:cs="Times New Roman"/>
      <w:color w:val="000000"/>
    </w:rPr>
  </w:style>
  <w:style w:type="paragraph" w:styleId="NormalWeb">
    <w:name w:val="Normal (Web)"/>
    <w:basedOn w:val="Normal"/>
    <w:uiPriority w:val="99"/>
    <w:unhideWhenUsed/>
    <w:rsid w:val="00583AAE"/>
    <w:rPr>
      <w:rFonts w:ascii="Times New Roman" w:hAnsi="Times New Roman"/>
      <w:sz w:val="24"/>
    </w:rPr>
  </w:style>
  <w:style w:type="character" w:customStyle="1" w:styleId="Heading1Char">
    <w:name w:val="Heading 1 Char"/>
    <w:basedOn w:val="DefaultParagraphFont"/>
    <w:link w:val="Heading1"/>
    <w:uiPriority w:val="9"/>
    <w:rsid w:val="00FE569B"/>
    <w:rPr>
      <w:rFonts w:ascii="Times New Roman" w:eastAsia="Times New Roman" w:hAnsi="Times New Roman" w:cs="Times New Roman"/>
      <w:iCs/>
      <w:color w:val="000000"/>
      <w:sz w:val="24"/>
      <w:szCs w:val="24"/>
    </w:rPr>
  </w:style>
  <w:style w:type="paragraph" w:styleId="ListParagraph">
    <w:name w:val="List Paragraph"/>
    <w:basedOn w:val="Normal"/>
    <w:uiPriority w:val="34"/>
    <w:qFormat/>
    <w:rsid w:val="004A5AEE"/>
    <w:pPr>
      <w:ind w:left="720"/>
      <w:contextualSpacing/>
    </w:pPr>
  </w:style>
  <w:style w:type="paragraph" w:styleId="BodyText">
    <w:name w:val="Body Text"/>
    <w:basedOn w:val="Normal"/>
    <w:link w:val="BodyTextChar"/>
    <w:uiPriority w:val="99"/>
    <w:semiHidden/>
    <w:unhideWhenUsed/>
    <w:rsid w:val="00D41E4D"/>
    <w:pPr>
      <w:spacing w:after="120"/>
    </w:pPr>
  </w:style>
  <w:style w:type="character" w:customStyle="1" w:styleId="BodyTextChar">
    <w:name w:val="Body Text Char"/>
    <w:basedOn w:val="DefaultParagraphFont"/>
    <w:link w:val="BodyText"/>
    <w:uiPriority w:val="99"/>
    <w:semiHidden/>
    <w:rsid w:val="00D41E4D"/>
    <w:rPr>
      <w:rFonts w:ascii="Arial" w:eastAsia="Times New Roman" w:hAnsi="Arial" w:cs="Times New Roman"/>
      <w:sz w:val="20"/>
      <w:szCs w:val="24"/>
    </w:rPr>
  </w:style>
  <w:style w:type="paragraph" w:styleId="BodyTextIndent2">
    <w:name w:val="Body Text Indent 2"/>
    <w:basedOn w:val="Normal"/>
    <w:link w:val="BodyTextIndent2Char"/>
    <w:uiPriority w:val="99"/>
    <w:unhideWhenUsed/>
    <w:rsid w:val="00EF47B8"/>
    <w:pPr>
      <w:widowControl w:val="0"/>
      <w:tabs>
        <w:tab w:val="left" w:pos="720"/>
        <w:tab w:val="left" w:pos="3000"/>
      </w:tabs>
      <w:autoSpaceDE w:val="0"/>
      <w:autoSpaceDN w:val="0"/>
      <w:adjustRightInd w:val="0"/>
      <w:spacing w:line="280" w:lineRule="atLeast"/>
      <w:ind w:left="720"/>
    </w:pPr>
    <w:rPr>
      <w:rFonts w:ascii="Times New Roman" w:hAnsi="Times New Roman"/>
      <w:sz w:val="24"/>
    </w:rPr>
  </w:style>
  <w:style w:type="character" w:customStyle="1" w:styleId="BodyTextIndent2Char">
    <w:name w:val="Body Text Indent 2 Char"/>
    <w:basedOn w:val="DefaultParagraphFont"/>
    <w:link w:val="BodyTextIndent2"/>
    <w:uiPriority w:val="99"/>
    <w:rsid w:val="00EF47B8"/>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unhideWhenUsed/>
    <w:rsid w:val="00B92156"/>
    <w:pPr>
      <w:widowControl w:val="0"/>
      <w:tabs>
        <w:tab w:val="left" w:pos="720"/>
        <w:tab w:val="left" w:pos="3000"/>
      </w:tabs>
      <w:autoSpaceDE w:val="0"/>
      <w:autoSpaceDN w:val="0"/>
      <w:adjustRightInd w:val="0"/>
      <w:spacing w:line="280" w:lineRule="atLeast"/>
      <w:ind w:left="-450"/>
    </w:pPr>
    <w:rPr>
      <w:rFonts w:ascii="Times New Roman" w:hAnsi="Times New Roman"/>
      <w:sz w:val="24"/>
    </w:rPr>
  </w:style>
  <w:style w:type="character" w:customStyle="1" w:styleId="BodyTextIndent3Char">
    <w:name w:val="Body Text Indent 3 Char"/>
    <w:basedOn w:val="DefaultParagraphFont"/>
    <w:link w:val="BodyTextIndent3"/>
    <w:uiPriority w:val="99"/>
    <w:rsid w:val="00B92156"/>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17F05"/>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F7671C"/>
    <w:pPr>
      <w:spacing w:line="240" w:lineRule="atLeast"/>
      <w:ind w:right="288"/>
    </w:pPr>
    <w:rPr>
      <w:rFonts w:ascii="Times New Roman" w:hAnsi="Times New Roman"/>
      <w:sz w:val="24"/>
    </w:rPr>
  </w:style>
  <w:style w:type="character" w:customStyle="1" w:styleId="BodyText2Char">
    <w:name w:val="Body Text 2 Char"/>
    <w:basedOn w:val="DefaultParagraphFont"/>
    <w:link w:val="BodyText2"/>
    <w:uiPriority w:val="99"/>
    <w:rsid w:val="00F7671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809">
      <w:bodyDiv w:val="1"/>
      <w:marLeft w:val="0"/>
      <w:marRight w:val="0"/>
      <w:marTop w:val="0"/>
      <w:marBottom w:val="0"/>
      <w:divBdr>
        <w:top w:val="none" w:sz="0" w:space="0" w:color="auto"/>
        <w:left w:val="none" w:sz="0" w:space="0" w:color="auto"/>
        <w:bottom w:val="none" w:sz="0" w:space="0" w:color="auto"/>
        <w:right w:val="none" w:sz="0" w:space="0" w:color="auto"/>
      </w:divBdr>
    </w:div>
    <w:div w:id="262762998">
      <w:bodyDiv w:val="1"/>
      <w:marLeft w:val="0"/>
      <w:marRight w:val="0"/>
      <w:marTop w:val="0"/>
      <w:marBottom w:val="0"/>
      <w:divBdr>
        <w:top w:val="none" w:sz="0" w:space="0" w:color="auto"/>
        <w:left w:val="none" w:sz="0" w:space="0" w:color="auto"/>
        <w:bottom w:val="none" w:sz="0" w:space="0" w:color="auto"/>
        <w:right w:val="none" w:sz="0" w:space="0" w:color="auto"/>
      </w:divBdr>
    </w:div>
    <w:div w:id="374236225">
      <w:bodyDiv w:val="1"/>
      <w:marLeft w:val="0"/>
      <w:marRight w:val="0"/>
      <w:marTop w:val="0"/>
      <w:marBottom w:val="0"/>
      <w:divBdr>
        <w:top w:val="none" w:sz="0" w:space="0" w:color="auto"/>
        <w:left w:val="none" w:sz="0" w:space="0" w:color="auto"/>
        <w:bottom w:val="none" w:sz="0" w:space="0" w:color="auto"/>
        <w:right w:val="none" w:sz="0" w:space="0" w:color="auto"/>
      </w:divBdr>
    </w:div>
    <w:div w:id="410853746">
      <w:bodyDiv w:val="1"/>
      <w:marLeft w:val="0"/>
      <w:marRight w:val="0"/>
      <w:marTop w:val="0"/>
      <w:marBottom w:val="0"/>
      <w:divBdr>
        <w:top w:val="none" w:sz="0" w:space="0" w:color="auto"/>
        <w:left w:val="none" w:sz="0" w:space="0" w:color="auto"/>
        <w:bottom w:val="none" w:sz="0" w:space="0" w:color="auto"/>
        <w:right w:val="none" w:sz="0" w:space="0" w:color="auto"/>
      </w:divBdr>
    </w:div>
    <w:div w:id="605574075">
      <w:bodyDiv w:val="1"/>
      <w:marLeft w:val="0"/>
      <w:marRight w:val="0"/>
      <w:marTop w:val="0"/>
      <w:marBottom w:val="0"/>
      <w:divBdr>
        <w:top w:val="none" w:sz="0" w:space="0" w:color="auto"/>
        <w:left w:val="none" w:sz="0" w:space="0" w:color="auto"/>
        <w:bottom w:val="none" w:sz="0" w:space="0" w:color="auto"/>
        <w:right w:val="none" w:sz="0" w:space="0" w:color="auto"/>
      </w:divBdr>
    </w:div>
    <w:div w:id="779493955">
      <w:bodyDiv w:val="1"/>
      <w:marLeft w:val="0"/>
      <w:marRight w:val="0"/>
      <w:marTop w:val="0"/>
      <w:marBottom w:val="0"/>
      <w:divBdr>
        <w:top w:val="none" w:sz="0" w:space="0" w:color="auto"/>
        <w:left w:val="none" w:sz="0" w:space="0" w:color="auto"/>
        <w:bottom w:val="none" w:sz="0" w:space="0" w:color="auto"/>
        <w:right w:val="none" w:sz="0" w:space="0" w:color="auto"/>
      </w:divBdr>
    </w:div>
    <w:div w:id="785777850">
      <w:bodyDiv w:val="1"/>
      <w:marLeft w:val="0"/>
      <w:marRight w:val="0"/>
      <w:marTop w:val="0"/>
      <w:marBottom w:val="0"/>
      <w:divBdr>
        <w:top w:val="none" w:sz="0" w:space="0" w:color="auto"/>
        <w:left w:val="none" w:sz="0" w:space="0" w:color="auto"/>
        <w:bottom w:val="none" w:sz="0" w:space="0" w:color="auto"/>
        <w:right w:val="none" w:sz="0" w:space="0" w:color="auto"/>
      </w:divBdr>
    </w:div>
    <w:div w:id="1010332620">
      <w:bodyDiv w:val="1"/>
      <w:marLeft w:val="0"/>
      <w:marRight w:val="0"/>
      <w:marTop w:val="0"/>
      <w:marBottom w:val="0"/>
      <w:divBdr>
        <w:top w:val="none" w:sz="0" w:space="0" w:color="auto"/>
        <w:left w:val="none" w:sz="0" w:space="0" w:color="auto"/>
        <w:bottom w:val="none" w:sz="0" w:space="0" w:color="auto"/>
        <w:right w:val="none" w:sz="0" w:space="0" w:color="auto"/>
      </w:divBdr>
    </w:div>
    <w:div w:id="1311593296">
      <w:bodyDiv w:val="1"/>
      <w:marLeft w:val="0"/>
      <w:marRight w:val="0"/>
      <w:marTop w:val="0"/>
      <w:marBottom w:val="0"/>
      <w:divBdr>
        <w:top w:val="none" w:sz="0" w:space="0" w:color="auto"/>
        <w:left w:val="none" w:sz="0" w:space="0" w:color="auto"/>
        <w:bottom w:val="none" w:sz="0" w:space="0" w:color="auto"/>
        <w:right w:val="none" w:sz="0" w:space="0" w:color="auto"/>
      </w:divBdr>
    </w:div>
    <w:div w:id="1513227545">
      <w:bodyDiv w:val="1"/>
      <w:marLeft w:val="0"/>
      <w:marRight w:val="0"/>
      <w:marTop w:val="0"/>
      <w:marBottom w:val="0"/>
      <w:divBdr>
        <w:top w:val="none" w:sz="0" w:space="0" w:color="auto"/>
        <w:left w:val="none" w:sz="0" w:space="0" w:color="auto"/>
        <w:bottom w:val="none" w:sz="0" w:space="0" w:color="auto"/>
        <w:right w:val="none" w:sz="0" w:space="0" w:color="auto"/>
      </w:divBdr>
    </w:div>
    <w:div w:id="1545672292">
      <w:bodyDiv w:val="1"/>
      <w:marLeft w:val="0"/>
      <w:marRight w:val="0"/>
      <w:marTop w:val="0"/>
      <w:marBottom w:val="0"/>
      <w:divBdr>
        <w:top w:val="none" w:sz="0" w:space="0" w:color="auto"/>
        <w:left w:val="none" w:sz="0" w:space="0" w:color="auto"/>
        <w:bottom w:val="none" w:sz="0" w:space="0" w:color="auto"/>
        <w:right w:val="none" w:sz="0" w:space="0" w:color="auto"/>
      </w:divBdr>
    </w:div>
    <w:div w:id="1625425699">
      <w:bodyDiv w:val="1"/>
      <w:marLeft w:val="0"/>
      <w:marRight w:val="0"/>
      <w:marTop w:val="0"/>
      <w:marBottom w:val="0"/>
      <w:divBdr>
        <w:top w:val="none" w:sz="0" w:space="0" w:color="auto"/>
        <w:left w:val="none" w:sz="0" w:space="0" w:color="auto"/>
        <w:bottom w:val="none" w:sz="0" w:space="0" w:color="auto"/>
        <w:right w:val="none" w:sz="0" w:space="0" w:color="auto"/>
      </w:divBdr>
    </w:div>
    <w:div w:id="1666321839">
      <w:bodyDiv w:val="1"/>
      <w:marLeft w:val="0"/>
      <w:marRight w:val="0"/>
      <w:marTop w:val="0"/>
      <w:marBottom w:val="0"/>
      <w:divBdr>
        <w:top w:val="none" w:sz="0" w:space="0" w:color="auto"/>
        <w:left w:val="none" w:sz="0" w:space="0" w:color="auto"/>
        <w:bottom w:val="none" w:sz="0" w:space="0" w:color="auto"/>
        <w:right w:val="none" w:sz="0" w:space="0" w:color="auto"/>
      </w:divBdr>
    </w:div>
    <w:div w:id="168474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004FA"/>
    <w:rsid w:val="000669ED"/>
    <w:rsid w:val="00232760"/>
    <w:rsid w:val="00242370"/>
    <w:rsid w:val="00255116"/>
    <w:rsid w:val="002643C0"/>
    <w:rsid w:val="002F0434"/>
    <w:rsid w:val="003B2CEE"/>
    <w:rsid w:val="003B3F2E"/>
    <w:rsid w:val="00592FA5"/>
    <w:rsid w:val="005B4575"/>
    <w:rsid w:val="005C529C"/>
    <w:rsid w:val="005D675A"/>
    <w:rsid w:val="006631BC"/>
    <w:rsid w:val="00697A2F"/>
    <w:rsid w:val="007169BE"/>
    <w:rsid w:val="00734DAC"/>
    <w:rsid w:val="009344F8"/>
    <w:rsid w:val="009379FF"/>
    <w:rsid w:val="00A10AD2"/>
    <w:rsid w:val="00AC7BAA"/>
    <w:rsid w:val="00B70150"/>
    <w:rsid w:val="00C12C52"/>
    <w:rsid w:val="00C3409D"/>
    <w:rsid w:val="00CB455B"/>
    <w:rsid w:val="00E013E5"/>
    <w:rsid w:val="00E614A5"/>
    <w:rsid w:val="00F17EE0"/>
    <w:rsid w:val="00F2648A"/>
    <w:rsid w:val="00F40263"/>
    <w:rsid w:val="00F91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417</Words>
  <Characters>2382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Pinko, Anthony S</cp:lastModifiedBy>
  <cp:revision>3</cp:revision>
  <cp:lastPrinted>2025-07-22T15:12:00Z</cp:lastPrinted>
  <dcterms:created xsi:type="dcterms:W3CDTF">2025-11-24T17:51:00Z</dcterms:created>
  <dcterms:modified xsi:type="dcterms:W3CDTF">2025-11-24T17:55:00Z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