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48AAA" w14:textId="77777777" w:rsidR="00D226AE" w:rsidRDefault="00000000">
      <w:pPr>
        <w:pStyle w:val="BodyText"/>
        <w:spacing w:before="69"/>
        <w:ind w:left="4"/>
        <w:jc w:val="center"/>
      </w:pPr>
      <w:r>
        <w:t>SCOPE</w:t>
      </w:r>
      <w:r>
        <w:rPr>
          <w:spacing w:val="-5"/>
        </w:rPr>
        <w:t xml:space="preserve"> </w:t>
      </w:r>
      <w:r>
        <w:t>OF</w:t>
      </w:r>
      <w:r>
        <w:rPr>
          <w:spacing w:val="-8"/>
        </w:rPr>
        <w:t xml:space="preserve"> </w:t>
      </w:r>
      <w:r>
        <w:rPr>
          <w:spacing w:val="-4"/>
        </w:rPr>
        <w:t>WORK</w:t>
      </w:r>
    </w:p>
    <w:p w14:paraId="6368523B" w14:textId="77777777" w:rsidR="00D226AE" w:rsidRDefault="00D226AE">
      <w:pPr>
        <w:pStyle w:val="BodyText"/>
        <w:spacing w:before="251"/>
      </w:pPr>
    </w:p>
    <w:p w14:paraId="34277D4C" w14:textId="77777777" w:rsidR="00D226AE" w:rsidRDefault="00000000">
      <w:pPr>
        <w:pStyle w:val="Heading1"/>
        <w:spacing w:before="0"/>
      </w:pPr>
      <w:r>
        <w:t>PROJECT</w:t>
      </w:r>
      <w:r>
        <w:rPr>
          <w:spacing w:val="-9"/>
        </w:rPr>
        <w:t xml:space="preserve"> </w:t>
      </w:r>
      <w:r>
        <w:rPr>
          <w:spacing w:val="-2"/>
        </w:rPr>
        <w:t>INFORMATION</w:t>
      </w:r>
    </w:p>
    <w:p w14:paraId="69FE9A9C" w14:textId="77777777" w:rsidR="00D226AE" w:rsidRDefault="00D226AE">
      <w:pPr>
        <w:pStyle w:val="BodyText"/>
        <w:spacing w:before="9"/>
        <w:rPr>
          <w:b/>
          <w:sz w:val="13"/>
        </w:rPr>
      </w:pPr>
    </w:p>
    <w:p w14:paraId="677E2FE1" w14:textId="77777777" w:rsidR="00D226AE" w:rsidRDefault="00D226AE">
      <w:pPr>
        <w:pStyle w:val="BodyText"/>
        <w:rPr>
          <w:b/>
          <w:sz w:val="13"/>
        </w:rPr>
        <w:sectPr w:rsidR="00D226AE">
          <w:type w:val="continuous"/>
          <w:pgSz w:w="12240" w:h="15840"/>
          <w:pgMar w:top="1080" w:right="1440" w:bottom="280" w:left="1440" w:header="720" w:footer="720" w:gutter="0"/>
          <w:cols w:space="720"/>
        </w:sectPr>
      </w:pPr>
    </w:p>
    <w:p w14:paraId="6EFFC971" w14:textId="77777777" w:rsidR="00D226AE" w:rsidRDefault="00000000">
      <w:pPr>
        <w:pStyle w:val="BodyText"/>
        <w:spacing w:before="97" w:line="480" w:lineRule="auto"/>
        <w:ind w:left="720" w:right="319"/>
      </w:pPr>
      <w:r>
        <w:rPr>
          <w:spacing w:val="-2"/>
        </w:rPr>
        <w:t>Name:</w:t>
      </w:r>
      <w:r>
        <w:rPr>
          <w:spacing w:val="80"/>
        </w:rPr>
        <w:t xml:space="preserve"> </w:t>
      </w:r>
      <w:r>
        <w:t>Issuing</w:t>
      </w:r>
      <w:r>
        <w:rPr>
          <w:spacing w:val="-16"/>
        </w:rPr>
        <w:t xml:space="preserve"> </w:t>
      </w:r>
      <w:r>
        <w:t>Office:</w:t>
      </w:r>
    </w:p>
    <w:p w14:paraId="65DFD3CF" w14:textId="77777777" w:rsidR="00D226AE" w:rsidRDefault="00D226AE">
      <w:pPr>
        <w:pStyle w:val="BodyText"/>
      </w:pPr>
    </w:p>
    <w:p w14:paraId="56CD8B6F" w14:textId="77777777" w:rsidR="00D226AE" w:rsidRDefault="00D226AE">
      <w:pPr>
        <w:pStyle w:val="BodyText"/>
      </w:pPr>
    </w:p>
    <w:p w14:paraId="266AF5FF" w14:textId="77777777" w:rsidR="00D226AE" w:rsidRDefault="00D226AE">
      <w:pPr>
        <w:pStyle w:val="BodyText"/>
      </w:pPr>
    </w:p>
    <w:p w14:paraId="706BF4DA" w14:textId="77777777" w:rsidR="00D226AE" w:rsidRDefault="00D226AE">
      <w:pPr>
        <w:pStyle w:val="BodyText"/>
      </w:pPr>
    </w:p>
    <w:p w14:paraId="789D3864" w14:textId="77777777" w:rsidR="00D226AE" w:rsidRDefault="00D226AE">
      <w:pPr>
        <w:pStyle w:val="BodyText"/>
      </w:pPr>
    </w:p>
    <w:p w14:paraId="4289556E" w14:textId="77777777" w:rsidR="00D226AE" w:rsidRDefault="00D226AE">
      <w:pPr>
        <w:pStyle w:val="BodyText"/>
      </w:pPr>
    </w:p>
    <w:p w14:paraId="299F359A" w14:textId="77777777" w:rsidR="00D226AE" w:rsidRDefault="00000000">
      <w:pPr>
        <w:pStyle w:val="BodyText"/>
        <w:ind w:left="720"/>
      </w:pPr>
      <w:r>
        <w:t>Project</w:t>
      </w:r>
      <w:r>
        <w:rPr>
          <w:spacing w:val="-2"/>
        </w:rPr>
        <w:t xml:space="preserve"> Manager:</w:t>
      </w:r>
    </w:p>
    <w:p w14:paraId="5BD82A36" w14:textId="77777777" w:rsidR="00D226AE" w:rsidRDefault="00000000">
      <w:pPr>
        <w:pStyle w:val="BodyText"/>
        <w:spacing w:before="94"/>
        <w:ind w:left="720"/>
      </w:pPr>
      <w:r>
        <w:br w:type="column"/>
      </w:r>
      <w:r>
        <w:t>Archival</w:t>
      </w:r>
      <w:r>
        <w:rPr>
          <w:spacing w:val="-10"/>
        </w:rPr>
        <w:t xml:space="preserve"> </w:t>
      </w:r>
      <w:r>
        <w:rPr>
          <w:spacing w:val="-2"/>
        </w:rPr>
        <w:t>Supplies</w:t>
      </w:r>
    </w:p>
    <w:p w14:paraId="0ED84E95" w14:textId="77777777" w:rsidR="00D226AE" w:rsidRDefault="00D226AE">
      <w:pPr>
        <w:pStyle w:val="BodyText"/>
      </w:pPr>
    </w:p>
    <w:p w14:paraId="1B4B725D" w14:textId="77777777" w:rsidR="00D226AE" w:rsidRDefault="00000000">
      <w:pPr>
        <w:pStyle w:val="BodyText"/>
        <w:ind w:left="720"/>
        <w:rPr>
          <w:spacing w:val="-2"/>
        </w:rPr>
      </w:pPr>
      <w:r>
        <w:t>Lisa</w:t>
      </w:r>
      <w:r>
        <w:rPr>
          <w:spacing w:val="-5"/>
        </w:rPr>
        <w:t xml:space="preserve"> </w:t>
      </w:r>
      <w:r>
        <w:t>A.</w:t>
      </w:r>
      <w:r>
        <w:rPr>
          <w:spacing w:val="-4"/>
        </w:rPr>
        <w:t xml:space="preserve"> </w:t>
      </w:r>
      <w:r>
        <w:rPr>
          <w:spacing w:val="-2"/>
        </w:rPr>
        <w:t>Burchfield</w:t>
      </w:r>
    </w:p>
    <w:p w14:paraId="79F609A9" w14:textId="2C8EBA4A" w:rsidR="00144DC5" w:rsidRDefault="00144DC5">
      <w:pPr>
        <w:pStyle w:val="BodyText"/>
        <w:ind w:left="720"/>
        <w:rPr>
          <w:spacing w:val="-2"/>
        </w:rPr>
      </w:pPr>
      <w:r>
        <w:rPr>
          <w:spacing w:val="-2"/>
        </w:rPr>
        <w:t>PA Historical &amp; Museum Commission</w:t>
      </w:r>
    </w:p>
    <w:p w14:paraId="3692AA14" w14:textId="7EC014DD" w:rsidR="00301CB3" w:rsidRDefault="00301CB3">
      <w:pPr>
        <w:pStyle w:val="BodyText"/>
        <w:ind w:left="720"/>
        <w:rPr>
          <w:spacing w:val="-2"/>
        </w:rPr>
      </w:pPr>
      <w:r>
        <w:rPr>
          <w:spacing w:val="-2"/>
        </w:rPr>
        <w:t>400 North Street</w:t>
      </w:r>
    </w:p>
    <w:p w14:paraId="1377E0B2" w14:textId="787D3E5A" w:rsidR="00301CB3" w:rsidRDefault="00301CB3">
      <w:pPr>
        <w:pStyle w:val="BodyText"/>
        <w:ind w:left="720"/>
      </w:pPr>
      <w:r>
        <w:rPr>
          <w:spacing w:val="-2"/>
        </w:rPr>
        <w:t>Keystone Building, 2</w:t>
      </w:r>
      <w:r w:rsidRPr="00301CB3">
        <w:rPr>
          <w:spacing w:val="-2"/>
          <w:vertAlign w:val="superscript"/>
        </w:rPr>
        <w:t>nd</w:t>
      </w:r>
      <w:r>
        <w:rPr>
          <w:spacing w:val="-2"/>
        </w:rPr>
        <w:t xml:space="preserve"> Floor</w:t>
      </w:r>
    </w:p>
    <w:p w14:paraId="386F1128" w14:textId="1E29BBE5" w:rsidR="00D226AE" w:rsidRDefault="00000000">
      <w:pPr>
        <w:pStyle w:val="BodyText"/>
        <w:ind w:left="720" w:right="1077"/>
      </w:pPr>
      <w:r>
        <w:t>Harrisburg, PA</w:t>
      </w:r>
      <w:r>
        <w:rPr>
          <w:spacing w:val="40"/>
        </w:rPr>
        <w:t xml:space="preserve"> </w:t>
      </w:r>
      <w:r>
        <w:t>17120</w:t>
      </w:r>
    </w:p>
    <w:p w14:paraId="17F20E4A" w14:textId="593D426A" w:rsidR="00D226AE" w:rsidRDefault="00000000">
      <w:pPr>
        <w:pStyle w:val="BodyText"/>
        <w:spacing w:line="253" w:lineRule="exact"/>
        <w:ind w:left="720"/>
      </w:pPr>
      <w:r>
        <w:rPr>
          <w:spacing w:val="-2"/>
        </w:rPr>
        <w:t>717-7</w:t>
      </w:r>
      <w:r w:rsidR="00144DC5">
        <w:rPr>
          <w:spacing w:val="-2"/>
        </w:rPr>
        <w:t>05-0557</w:t>
      </w:r>
    </w:p>
    <w:p w14:paraId="3C1AEFCB" w14:textId="79F848A5" w:rsidR="00D226AE" w:rsidRDefault="00301CB3">
      <w:pPr>
        <w:pStyle w:val="BodyText"/>
        <w:ind w:left="720"/>
      </w:pPr>
      <w:hyperlink r:id="rId5" w:history="1">
        <w:r w:rsidRPr="009F4923">
          <w:rPr>
            <w:rStyle w:val="Hyperlink"/>
            <w:spacing w:val="-2"/>
          </w:rPr>
          <w:t>liburchfie@pa.gov</w:t>
        </w:r>
      </w:hyperlink>
    </w:p>
    <w:p w14:paraId="706E2073" w14:textId="77777777" w:rsidR="00D226AE" w:rsidRDefault="00D226AE">
      <w:pPr>
        <w:pStyle w:val="BodyText"/>
      </w:pPr>
    </w:p>
    <w:p w14:paraId="4BDFD696" w14:textId="25E67F68" w:rsidR="00D226AE" w:rsidRDefault="00301CB3" w:rsidP="00301CB3">
      <w:pPr>
        <w:pStyle w:val="BodyText"/>
        <w:spacing w:before="1"/>
      </w:pPr>
      <w:r>
        <w:tab/>
        <w:t>Joshua Stahlman</w:t>
      </w:r>
    </w:p>
    <w:p w14:paraId="6538073D" w14:textId="31DC6F21" w:rsidR="00D226AE" w:rsidRDefault="00000000">
      <w:pPr>
        <w:pStyle w:val="BodyText"/>
        <w:ind w:left="720" w:right="3671"/>
      </w:pPr>
      <w:r>
        <w:t>PA</w:t>
      </w:r>
      <w:r>
        <w:rPr>
          <w:spacing w:val="-16"/>
        </w:rPr>
        <w:t xml:space="preserve"> </w:t>
      </w:r>
      <w:r>
        <w:t>State</w:t>
      </w:r>
      <w:r>
        <w:rPr>
          <w:spacing w:val="-15"/>
        </w:rPr>
        <w:t xml:space="preserve"> </w:t>
      </w:r>
      <w:r>
        <w:t xml:space="preserve">Archives </w:t>
      </w:r>
      <w:r w:rsidR="00301CB3">
        <w:t>1681 N 6th Street</w:t>
      </w:r>
    </w:p>
    <w:p w14:paraId="317AABB1" w14:textId="0B687754" w:rsidR="00D226AE" w:rsidRDefault="00000000">
      <w:pPr>
        <w:pStyle w:val="BodyText"/>
        <w:ind w:left="720"/>
      </w:pPr>
      <w:r>
        <w:t>Harrisburg,</w:t>
      </w:r>
      <w:r>
        <w:rPr>
          <w:spacing w:val="1"/>
        </w:rPr>
        <w:t xml:space="preserve"> </w:t>
      </w:r>
      <w:r>
        <w:t>PA</w:t>
      </w:r>
      <w:r>
        <w:rPr>
          <w:spacing w:val="61"/>
        </w:rPr>
        <w:t xml:space="preserve"> </w:t>
      </w:r>
      <w:r>
        <w:rPr>
          <w:spacing w:val="-2"/>
        </w:rPr>
        <w:t>171</w:t>
      </w:r>
      <w:r w:rsidR="00301CB3">
        <w:rPr>
          <w:spacing w:val="-2"/>
        </w:rPr>
        <w:t>02</w:t>
      </w:r>
    </w:p>
    <w:p w14:paraId="4A197ACB" w14:textId="2CA962C6" w:rsidR="00D226AE" w:rsidRDefault="00000000">
      <w:pPr>
        <w:pStyle w:val="BodyText"/>
        <w:ind w:left="720"/>
      </w:pPr>
      <w:r>
        <w:rPr>
          <w:spacing w:val="-2"/>
        </w:rPr>
        <w:t>717-7</w:t>
      </w:r>
      <w:r w:rsidR="00301CB3">
        <w:rPr>
          <w:spacing w:val="-2"/>
        </w:rPr>
        <w:t>72-3257</w:t>
      </w:r>
    </w:p>
    <w:p w14:paraId="6A9EF67B" w14:textId="2F164D39" w:rsidR="00D226AE" w:rsidRDefault="00301CB3" w:rsidP="0068240B">
      <w:pPr>
        <w:pStyle w:val="BodyText"/>
        <w:ind w:left="720"/>
        <w:sectPr w:rsidR="00D226AE">
          <w:type w:val="continuous"/>
          <w:pgSz w:w="12240" w:h="15840"/>
          <w:pgMar w:top="1080" w:right="1440" w:bottom="280" w:left="1440" w:header="720" w:footer="720" w:gutter="0"/>
          <w:cols w:num="2" w:space="720" w:equalWidth="0">
            <w:col w:w="2437" w:space="442"/>
            <w:col w:w="6481"/>
          </w:cols>
        </w:sectPr>
      </w:pPr>
      <w:hyperlink r:id="rId6" w:history="1">
        <w:r w:rsidRPr="009F4923">
          <w:rPr>
            <w:rStyle w:val="Hyperlink"/>
            <w:spacing w:val="-2"/>
          </w:rPr>
          <w:t>jostahlman@pa.gov</w:t>
        </w:r>
      </w:hyperlink>
    </w:p>
    <w:p w14:paraId="375BCBB0" w14:textId="77777777" w:rsidR="00D226AE" w:rsidRDefault="00D226AE">
      <w:pPr>
        <w:pStyle w:val="BodyText"/>
      </w:pPr>
    </w:p>
    <w:p w14:paraId="7AA109AC" w14:textId="77777777" w:rsidR="00D226AE" w:rsidRDefault="00000000" w:rsidP="0049199D">
      <w:pPr>
        <w:pStyle w:val="BodyText"/>
        <w:jc w:val="both"/>
      </w:pPr>
      <w:r>
        <w:t>The</w:t>
      </w:r>
      <w:r>
        <w:rPr>
          <w:spacing w:val="-5"/>
        </w:rPr>
        <w:t xml:space="preserve"> </w:t>
      </w:r>
      <w:r>
        <w:t>Pennsylvania</w:t>
      </w:r>
      <w:r>
        <w:rPr>
          <w:spacing w:val="-3"/>
        </w:rPr>
        <w:t xml:space="preserve"> </w:t>
      </w:r>
      <w:r>
        <w:t>Historical</w:t>
      </w:r>
      <w:r>
        <w:rPr>
          <w:spacing w:val="-3"/>
        </w:rPr>
        <w:t xml:space="preserve"> </w:t>
      </w:r>
      <w:r>
        <w:t>and</w:t>
      </w:r>
      <w:r>
        <w:rPr>
          <w:spacing w:val="-3"/>
        </w:rPr>
        <w:t xml:space="preserve"> </w:t>
      </w:r>
      <w:r>
        <w:t>Museum</w:t>
      </w:r>
      <w:r>
        <w:rPr>
          <w:spacing w:val="-2"/>
        </w:rPr>
        <w:t xml:space="preserve"> </w:t>
      </w:r>
      <w:r>
        <w:t>Commission</w:t>
      </w:r>
      <w:r>
        <w:rPr>
          <w:spacing w:val="-3"/>
        </w:rPr>
        <w:t xml:space="preserve"> </w:t>
      </w:r>
      <w:r>
        <w:t>seeks</w:t>
      </w:r>
      <w:r>
        <w:rPr>
          <w:spacing w:val="-5"/>
        </w:rPr>
        <w:t xml:space="preserve"> </w:t>
      </w:r>
      <w:r>
        <w:t>to</w:t>
      </w:r>
      <w:r>
        <w:rPr>
          <w:spacing w:val="-5"/>
        </w:rPr>
        <w:t xml:space="preserve"> </w:t>
      </w:r>
      <w:r>
        <w:t>purchase</w:t>
      </w:r>
      <w:r>
        <w:rPr>
          <w:spacing w:val="-2"/>
        </w:rPr>
        <w:t xml:space="preserve"> </w:t>
      </w:r>
      <w:r>
        <w:t>museum</w:t>
      </w:r>
      <w:r>
        <w:rPr>
          <w:spacing w:val="-7"/>
        </w:rPr>
        <w:t xml:space="preserve"> </w:t>
      </w:r>
      <w:r>
        <w:t>grade storage containers and related archival supplies.</w:t>
      </w:r>
    </w:p>
    <w:p w14:paraId="0EFCF3B7" w14:textId="77777777" w:rsidR="00D226AE" w:rsidRDefault="00000000" w:rsidP="0049199D">
      <w:pPr>
        <w:pStyle w:val="Heading1"/>
        <w:jc w:val="both"/>
      </w:pPr>
      <w:r>
        <w:t>BID</w:t>
      </w:r>
      <w:r>
        <w:rPr>
          <w:spacing w:val="-2"/>
        </w:rPr>
        <w:t xml:space="preserve"> SUBMISSION</w:t>
      </w:r>
    </w:p>
    <w:p w14:paraId="191E5A12" w14:textId="77777777" w:rsidR="00D226AE" w:rsidRDefault="00D226AE" w:rsidP="0049199D">
      <w:pPr>
        <w:pStyle w:val="BodyText"/>
        <w:spacing w:before="1"/>
        <w:jc w:val="both"/>
        <w:rPr>
          <w:b/>
        </w:rPr>
      </w:pPr>
    </w:p>
    <w:p w14:paraId="3C722CEC" w14:textId="482BC118" w:rsidR="00D226AE" w:rsidRDefault="00000000" w:rsidP="0049199D">
      <w:pPr>
        <w:pStyle w:val="BodyText"/>
        <w:jc w:val="both"/>
      </w:pPr>
      <w:r>
        <w:rPr>
          <w:b/>
        </w:rPr>
        <w:t>This</w:t>
      </w:r>
      <w:r>
        <w:rPr>
          <w:b/>
          <w:spacing w:val="-1"/>
        </w:rPr>
        <w:t xml:space="preserve"> </w:t>
      </w:r>
      <w:r>
        <w:rPr>
          <w:b/>
        </w:rPr>
        <w:t>is</w:t>
      </w:r>
      <w:r>
        <w:rPr>
          <w:b/>
          <w:spacing w:val="-2"/>
        </w:rPr>
        <w:t xml:space="preserve"> </w:t>
      </w:r>
      <w:r>
        <w:rPr>
          <w:b/>
        </w:rPr>
        <w:t>an</w:t>
      </w:r>
      <w:r>
        <w:rPr>
          <w:b/>
          <w:spacing w:val="-4"/>
        </w:rPr>
        <w:t xml:space="preserve"> </w:t>
      </w:r>
      <w:r>
        <w:rPr>
          <w:b/>
        </w:rPr>
        <w:t>electronic</w:t>
      </w:r>
      <w:r>
        <w:rPr>
          <w:b/>
          <w:spacing w:val="-2"/>
        </w:rPr>
        <w:t xml:space="preserve"> </w:t>
      </w:r>
      <w:r>
        <w:rPr>
          <w:b/>
        </w:rPr>
        <w:t>bid</w:t>
      </w:r>
      <w:r w:rsidR="00B17AFE">
        <w:t xml:space="preserve"> </w:t>
      </w:r>
      <w:r w:rsidR="00B17AFE" w:rsidRPr="00B17AFE">
        <w:rPr>
          <w:b/>
          <w:bCs/>
        </w:rPr>
        <w:t>due by 2</w:t>
      </w:r>
      <w:r w:rsidR="00B17AFE" w:rsidRPr="00B17AFE">
        <w:rPr>
          <w:rFonts w:eastAsia="Segoe UI Emoji"/>
          <w:b/>
          <w:bCs/>
        </w:rPr>
        <w:t xml:space="preserve">:00 PM on Thursday, November </w:t>
      </w:r>
      <w:r w:rsidR="00AD6A18">
        <w:rPr>
          <w:rFonts w:eastAsia="Segoe UI Emoji"/>
          <w:b/>
          <w:bCs/>
        </w:rPr>
        <w:t>13</w:t>
      </w:r>
      <w:r w:rsidR="00B17AFE" w:rsidRPr="00B17AFE">
        <w:rPr>
          <w:rFonts w:eastAsia="Segoe UI Emoji"/>
          <w:b/>
          <w:bCs/>
        </w:rPr>
        <w:t>, 2025</w:t>
      </w:r>
      <w:r w:rsidR="00B17AFE">
        <w:rPr>
          <w:rFonts w:ascii="Segoe UI Emoji" w:eastAsia="Segoe UI Emoji" w:hAnsi="Segoe UI Emoji" w:cs="Segoe UI Emoji"/>
          <w:b/>
          <w:bCs/>
        </w:rPr>
        <w:t>.</w:t>
      </w:r>
      <w:r w:rsidR="00B17AFE">
        <w:rPr>
          <w:rFonts w:ascii="Segoe UI Emoji" w:eastAsia="Segoe UI Emoji" w:hAnsi="Segoe UI Emoji" w:cs="Segoe UI Emoji"/>
        </w:rPr>
        <w:t xml:space="preserve"> </w:t>
      </w:r>
      <w:r>
        <w:rPr>
          <w:spacing w:val="40"/>
        </w:rPr>
        <w:t xml:space="preserve"> </w:t>
      </w:r>
      <w:r>
        <w:t>The</w:t>
      </w:r>
      <w:r>
        <w:rPr>
          <w:spacing w:val="-2"/>
        </w:rPr>
        <w:t xml:space="preserve"> </w:t>
      </w:r>
      <w:r w:rsidR="00301CB3">
        <w:t>Invitation for Bid (IFB)</w:t>
      </w:r>
      <w:r>
        <w:rPr>
          <w:spacing w:val="-4"/>
        </w:rPr>
        <w:t xml:space="preserve"> </w:t>
      </w:r>
      <w:r>
        <w:t>can</w:t>
      </w:r>
      <w:r>
        <w:rPr>
          <w:spacing w:val="-2"/>
        </w:rPr>
        <w:t xml:space="preserve"> </w:t>
      </w:r>
      <w:r>
        <w:t>be</w:t>
      </w:r>
      <w:r>
        <w:rPr>
          <w:spacing w:val="-2"/>
        </w:rPr>
        <w:t xml:space="preserve"> </w:t>
      </w:r>
      <w:r>
        <w:t>viewed</w:t>
      </w:r>
      <w:r>
        <w:rPr>
          <w:spacing w:val="-2"/>
        </w:rPr>
        <w:t xml:space="preserve"> </w:t>
      </w:r>
      <w:r>
        <w:t>and</w:t>
      </w:r>
      <w:r>
        <w:rPr>
          <w:spacing w:val="-2"/>
        </w:rPr>
        <w:t xml:space="preserve"> </w:t>
      </w:r>
      <w:r>
        <w:t>downloaded</w:t>
      </w:r>
      <w:r>
        <w:rPr>
          <w:spacing w:val="-2"/>
        </w:rPr>
        <w:t xml:space="preserve"> </w:t>
      </w:r>
      <w:r>
        <w:t>by</w:t>
      </w:r>
      <w:r>
        <w:rPr>
          <w:spacing w:val="-4"/>
        </w:rPr>
        <w:t xml:space="preserve"> </w:t>
      </w:r>
      <w:r>
        <w:t>accessing</w:t>
      </w:r>
      <w:r>
        <w:rPr>
          <w:spacing w:val="-2"/>
        </w:rPr>
        <w:t xml:space="preserve"> </w:t>
      </w:r>
      <w:r>
        <w:t>the P</w:t>
      </w:r>
      <w:r w:rsidR="00144DC5">
        <w:t xml:space="preserve">ennsylvania </w:t>
      </w:r>
      <w:r>
        <w:t xml:space="preserve">Department of General Services (DGS) website at: </w:t>
      </w:r>
      <w:hyperlink r:id="rId7">
        <w:r w:rsidR="00D226AE">
          <w:rPr>
            <w:color w:val="0000FF"/>
            <w:u w:val="single" w:color="0000FF"/>
          </w:rPr>
          <w:t>http://www.emarketplace.state.pa.us</w:t>
        </w:r>
      </w:hyperlink>
      <w:r>
        <w:t xml:space="preserve">, click on “Solicitations” and the search under solicitation </w:t>
      </w:r>
      <w:r w:rsidRPr="00AD6A18">
        <w:rPr>
          <w:b/>
          <w:bCs/>
        </w:rPr>
        <w:t>#61000</w:t>
      </w:r>
      <w:r w:rsidR="00B17AFE" w:rsidRPr="00AD6A18">
        <w:rPr>
          <w:b/>
          <w:bCs/>
        </w:rPr>
        <w:t>64654</w:t>
      </w:r>
      <w:r>
        <w:t>.</w:t>
      </w:r>
      <w:r>
        <w:rPr>
          <w:spacing w:val="40"/>
        </w:rPr>
        <w:t xml:space="preserve"> </w:t>
      </w:r>
      <w:r>
        <w:t xml:space="preserve">At the bottom of the solicitation you will be directed to go to the website </w:t>
      </w:r>
      <w:hyperlink r:id="rId8">
        <w:r w:rsidR="00D226AE">
          <w:rPr>
            <w:color w:val="0000FF"/>
            <w:u w:val="single" w:color="0000FF"/>
          </w:rPr>
          <w:t>www.pasupplierportal.state.pa.us</w:t>
        </w:r>
      </w:hyperlink>
      <w:r>
        <w:rPr>
          <w:color w:val="0000FF"/>
        </w:rPr>
        <w:t xml:space="preserve"> </w:t>
      </w:r>
      <w:r>
        <w:t>to view and download the documents, and enter an electronic</w:t>
      </w:r>
      <w:r w:rsidR="00301CB3">
        <w:t xml:space="preserve"> </w:t>
      </w:r>
      <w:r>
        <w:t>bid.</w:t>
      </w:r>
      <w:r>
        <w:rPr>
          <w:spacing w:val="40"/>
        </w:rPr>
        <w:t xml:space="preserve"> </w:t>
      </w:r>
      <w:r>
        <w:t>No paper bids, faxes or emails will be accepted.</w:t>
      </w:r>
      <w:r>
        <w:rPr>
          <w:spacing w:val="40"/>
        </w:rPr>
        <w:t xml:space="preserve"> </w:t>
      </w:r>
      <w:r>
        <w:t>Technical help in submitting bids can be obtained at the DGS help desk at 877-435-7363.</w:t>
      </w:r>
    </w:p>
    <w:p w14:paraId="03321F0C" w14:textId="77777777" w:rsidR="00D226AE" w:rsidRDefault="00D226AE" w:rsidP="0049199D">
      <w:pPr>
        <w:pStyle w:val="BodyText"/>
        <w:spacing w:before="2"/>
        <w:jc w:val="both"/>
      </w:pPr>
    </w:p>
    <w:p w14:paraId="34DDC383" w14:textId="3C6B0321" w:rsidR="00D226AE" w:rsidRDefault="00301CB3" w:rsidP="0049199D">
      <w:pPr>
        <w:pStyle w:val="BodyText"/>
        <w:jc w:val="both"/>
      </w:pPr>
      <w:r>
        <w:t>This is a low</w:t>
      </w:r>
      <w:r w:rsidR="003F0503">
        <w:t>-</w:t>
      </w:r>
      <w:r>
        <w:t>cost bid in which the lowest bidder will be awarded</w:t>
      </w:r>
      <w:r>
        <w:rPr>
          <w:spacing w:val="-2"/>
        </w:rPr>
        <w:t>.</w:t>
      </w:r>
    </w:p>
    <w:p w14:paraId="3AA23C41" w14:textId="77777777" w:rsidR="00D226AE" w:rsidRDefault="00000000" w:rsidP="0049199D">
      <w:pPr>
        <w:pStyle w:val="Heading1"/>
        <w:spacing w:before="251"/>
        <w:jc w:val="both"/>
      </w:pPr>
      <w:r>
        <w:t>BID</w:t>
      </w:r>
      <w:r>
        <w:rPr>
          <w:spacing w:val="-2"/>
        </w:rPr>
        <w:t xml:space="preserve"> QUESTIONS</w:t>
      </w:r>
    </w:p>
    <w:p w14:paraId="7CEE54EA" w14:textId="77777777" w:rsidR="00D226AE" w:rsidRDefault="00D226AE" w:rsidP="0049199D">
      <w:pPr>
        <w:pStyle w:val="BodyText"/>
        <w:spacing w:before="3"/>
        <w:jc w:val="both"/>
        <w:rPr>
          <w:b/>
        </w:rPr>
      </w:pPr>
    </w:p>
    <w:p w14:paraId="5E3C83E6" w14:textId="1E78EA0E" w:rsidR="00D226AE" w:rsidRDefault="00000000" w:rsidP="0049199D">
      <w:pPr>
        <w:pStyle w:val="BodyText"/>
        <w:ind w:right="24"/>
        <w:jc w:val="both"/>
      </w:pPr>
      <w:r>
        <w:t>All</w:t>
      </w:r>
      <w:r>
        <w:rPr>
          <w:spacing w:val="-2"/>
        </w:rPr>
        <w:t xml:space="preserve"> </w:t>
      </w:r>
      <w:r>
        <w:t>non-technical</w:t>
      </w:r>
      <w:r>
        <w:rPr>
          <w:spacing w:val="-5"/>
        </w:rPr>
        <w:t xml:space="preserve"> </w:t>
      </w:r>
      <w:r>
        <w:t>questions</w:t>
      </w:r>
      <w:r>
        <w:rPr>
          <w:spacing w:val="-1"/>
        </w:rPr>
        <w:t xml:space="preserve"> </w:t>
      </w:r>
      <w:r>
        <w:t>should</w:t>
      </w:r>
      <w:r>
        <w:rPr>
          <w:spacing w:val="-2"/>
        </w:rPr>
        <w:t xml:space="preserve"> </w:t>
      </w:r>
      <w:r>
        <w:t>be</w:t>
      </w:r>
      <w:r>
        <w:rPr>
          <w:spacing w:val="-4"/>
        </w:rPr>
        <w:t xml:space="preserve"> </w:t>
      </w:r>
      <w:r>
        <w:t>directed</w:t>
      </w:r>
      <w:r>
        <w:rPr>
          <w:spacing w:val="-4"/>
        </w:rPr>
        <w:t xml:space="preserve"> </w:t>
      </w:r>
      <w:r>
        <w:t>to</w:t>
      </w:r>
      <w:r>
        <w:rPr>
          <w:spacing w:val="-4"/>
        </w:rPr>
        <w:t xml:space="preserve"> </w:t>
      </w:r>
      <w:r>
        <w:t>the</w:t>
      </w:r>
      <w:r>
        <w:rPr>
          <w:spacing w:val="-2"/>
        </w:rPr>
        <w:t xml:space="preserve"> </w:t>
      </w:r>
      <w:r w:rsidR="00301CB3">
        <w:t>Issuing Officer, Lisa Burchfield</w:t>
      </w:r>
      <w:r>
        <w:rPr>
          <w:spacing w:val="-4"/>
        </w:rPr>
        <w:t xml:space="preserve"> </w:t>
      </w:r>
      <w:r>
        <w:t>at</w:t>
      </w:r>
      <w:r w:rsidR="00301CB3">
        <w:t>---</w:t>
      </w:r>
      <w:hyperlink r:id="rId9" w:history="1">
        <w:r w:rsidR="00301CB3" w:rsidRPr="009F4923">
          <w:rPr>
            <w:rStyle w:val="Hyperlink"/>
          </w:rPr>
          <w:t>liburchfie@pa.gov</w:t>
        </w:r>
      </w:hyperlink>
      <w:r>
        <w:rPr>
          <w:color w:val="0000FF"/>
          <w:spacing w:val="-3"/>
        </w:rPr>
        <w:t xml:space="preserve"> </w:t>
      </w:r>
      <w:r>
        <w:t>by</w:t>
      </w:r>
      <w:r>
        <w:rPr>
          <w:spacing w:val="-4"/>
        </w:rPr>
        <w:t xml:space="preserve"> </w:t>
      </w:r>
      <w:r w:rsidR="00AD6A18" w:rsidRPr="00AD6A18">
        <w:rPr>
          <w:b/>
          <w:bCs/>
        </w:rPr>
        <w:t xml:space="preserve">Tuesday, November 4, 2025 </w:t>
      </w:r>
      <w:r w:rsidRPr="00AD6A18">
        <w:rPr>
          <w:b/>
          <w:bCs/>
        </w:rPr>
        <w:t>@ 4</w:t>
      </w:r>
      <w:r w:rsidR="00AD6A18">
        <w:rPr>
          <w:b/>
          <w:bCs/>
        </w:rPr>
        <w:t>:00</w:t>
      </w:r>
      <w:r w:rsidRPr="00AD6A18">
        <w:rPr>
          <w:b/>
          <w:bCs/>
        </w:rPr>
        <w:t>PM</w:t>
      </w:r>
      <w:r>
        <w:t>.</w:t>
      </w:r>
      <w:r>
        <w:rPr>
          <w:spacing w:val="40"/>
        </w:rPr>
        <w:t xml:space="preserve"> </w:t>
      </w:r>
      <w:r>
        <w:t xml:space="preserve">Answers to all questions and/or formal addendums will be posted to </w:t>
      </w:r>
      <w:hyperlink r:id="rId10">
        <w:r w:rsidR="00D226AE">
          <w:rPr>
            <w:color w:val="0000FF"/>
            <w:u w:val="single" w:color="0000FF"/>
          </w:rPr>
          <w:t>www.emarketplace.state.pa.us</w:t>
        </w:r>
      </w:hyperlink>
      <w:r>
        <w:rPr>
          <w:color w:val="0000FF"/>
        </w:rPr>
        <w:t xml:space="preserve"> </w:t>
      </w:r>
      <w:r w:rsidRPr="00AD6A18">
        <w:rPr>
          <w:b/>
          <w:bCs/>
        </w:rPr>
        <w:t>(</w:t>
      </w:r>
      <w:r w:rsidR="00AD6A18" w:rsidRPr="00AD6A18">
        <w:rPr>
          <w:b/>
          <w:bCs/>
        </w:rPr>
        <w:t>S</w:t>
      </w:r>
      <w:r w:rsidRPr="00AD6A18">
        <w:rPr>
          <w:b/>
          <w:bCs/>
        </w:rPr>
        <w:t>olicitation #61000</w:t>
      </w:r>
      <w:r w:rsidR="00B17AFE" w:rsidRPr="00AD6A18">
        <w:rPr>
          <w:b/>
          <w:bCs/>
        </w:rPr>
        <w:t>64654</w:t>
      </w:r>
      <w:r w:rsidRPr="00AD6A18">
        <w:rPr>
          <w:b/>
          <w:bCs/>
        </w:rPr>
        <w:t>)</w:t>
      </w:r>
      <w:r>
        <w:t>.</w:t>
      </w:r>
      <w:r>
        <w:rPr>
          <w:spacing w:val="40"/>
        </w:rPr>
        <w:t xml:space="preserve"> </w:t>
      </w:r>
      <w:r>
        <w:t xml:space="preserve">All questions and answers will become an addendum to the </w:t>
      </w:r>
      <w:r w:rsidR="003F0503">
        <w:t>IFB</w:t>
      </w:r>
      <w:r>
        <w:rPr>
          <w:spacing w:val="40"/>
        </w:rPr>
        <w:t xml:space="preserve"> </w:t>
      </w:r>
      <w:r>
        <w:t>The issuing office shall not be bound by any verbal information</w:t>
      </w:r>
      <w:r w:rsidR="003F0503">
        <w:t>,</w:t>
      </w:r>
      <w:r>
        <w:t xml:space="preserve"> nor shall it be bound by any written information that is not either contained within the IFB or formally issued as an addendum by the issuing office.</w:t>
      </w:r>
      <w:r>
        <w:rPr>
          <w:spacing w:val="78"/>
        </w:rPr>
        <w:t xml:space="preserve"> </w:t>
      </w:r>
      <w:r>
        <w:t xml:space="preserve">Each potential </w:t>
      </w:r>
      <w:r w:rsidR="003F0503">
        <w:t xml:space="preserve">bidder is </w:t>
      </w:r>
      <w:r>
        <w:t xml:space="preserve">responsible </w:t>
      </w:r>
      <w:proofErr w:type="gramStart"/>
      <w:r>
        <w:t>to monitor</w:t>
      </w:r>
      <w:proofErr w:type="gramEnd"/>
      <w:r>
        <w:t xml:space="preserve"> the above website for new or revised bid information prior to submission of the bid.</w:t>
      </w:r>
    </w:p>
    <w:p w14:paraId="529D082A" w14:textId="77777777" w:rsidR="00D226AE" w:rsidRDefault="00000000" w:rsidP="0049199D">
      <w:pPr>
        <w:pStyle w:val="Heading1"/>
        <w:spacing w:before="252"/>
        <w:jc w:val="both"/>
      </w:pPr>
      <w:r>
        <w:t>TERM</w:t>
      </w:r>
      <w:r>
        <w:rPr>
          <w:spacing w:val="-5"/>
        </w:rPr>
        <w:t xml:space="preserve"> </w:t>
      </w:r>
      <w:r>
        <w:t>OF</w:t>
      </w:r>
      <w:r>
        <w:rPr>
          <w:spacing w:val="-6"/>
        </w:rPr>
        <w:t xml:space="preserve"> </w:t>
      </w:r>
      <w:r>
        <w:t>PURCHASE</w:t>
      </w:r>
      <w:r>
        <w:rPr>
          <w:spacing w:val="-4"/>
        </w:rPr>
        <w:t xml:space="preserve"> ORDER</w:t>
      </w:r>
    </w:p>
    <w:p w14:paraId="6D4F0587" w14:textId="77777777" w:rsidR="00D226AE" w:rsidRDefault="00D226AE" w:rsidP="0049199D">
      <w:pPr>
        <w:pStyle w:val="BodyText"/>
        <w:jc w:val="both"/>
        <w:rPr>
          <w:b/>
        </w:rPr>
      </w:pPr>
    </w:p>
    <w:p w14:paraId="4670839F" w14:textId="40C4C770" w:rsidR="00D226AE" w:rsidRDefault="00000000" w:rsidP="0049199D">
      <w:pPr>
        <w:pStyle w:val="BodyText"/>
        <w:jc w:val="both"/>
        <w:sectPr w:rsidR="00D226AE">
          <w:type w:val="continuous"/>
          <w:pgSz w:w="12240" w:h="15840"/>
          <w:pgMar w:top="1080" w:right="1440" w:bottom="280" w:left="1440" w:header="720" w:footer="720" w:gutter="0"/>
          <w:cols w:space="720"/>
        </w:sectPr>
      </w:pPr>
      <w:r>
        <w:t>The</w:t>
      </w:r>
      <w:r>
        <w:rPr>
          <w:spacing w:val="-4"/>
        </w:rPr>
        <w:t xml:space="preserve"> </w:t>
      </w:r>
      <w:r>
        <w:t>terms</w:t>
      </w:r>
      <w:r>
        <w:rPr>
          <w:spacing w:val="-4"/>
        </w:rPr>
        <w:t xml:space="preserve"> </w:t>
      </w:r>
      <w:r>
        <w:t>of</w:t>
      </w:r>
      <w:r>
        <w:rPr>
          <w:spacing w:val="-3"/>
        </w:rPr>
        <w:t xml:space="preserve"> </w:t>
      </w:r>
      <w:r>
        <w:t>the</w:t>
      </w:r>
      <w:r>
        <w:rPr>
          <w:spacing w:val="-2"/>
        </w:rPr>
        <w:t xml:space="preserve"> </w:t>
      </w:r>
      <w:r>
        <w:t>purchase</w:t>
      </w:r>
      <w:r>
        <w:rPr>
          <w:spacing w:val="-2"/>
        </w:rPr>
        <w:t xml:space="preserve"> </w:t>
      </w:r>
      <w:r>
        <w:t>order</w:t>
      </w:r>
      <w:r>
        <w:rPr>
          <w:spacing w:val="-1"/>
        </w:rPr>
        <w:t xml:space="preserve"> </w:t>
      </w:r>
      <w:r>
        <w:t>will</w:t>
      </w:r>
      <w:r>
        <w:rPr>
          <w:spacing w:val="-2"/>
        </w:rPr>
        <w:t xml:space="preserve"> </w:t>
      </w:r>
      <w:r>
        <w:t>commence</w:t>
      </w:r>
      <w:r>
        <w:rPr>
          <w:spacing w:val="-2"/>
        </w:rPr>
        <w:t xml:space="preserve"> </w:t>
      </w:r>
      <w:r>
        <w:t>on</w:t>
      </w:r>
      <w:r>
        <w:rPr>
          <w:spacing w:val="-2"/>
        </w:rPr>
        <w:t xml:space="preserve"> </w:t>
      </w:r>
      <w:r>
        <w:t>the</w:t>
      </w:r>
      <w:r>
        <w:rPr>
          <w:spacing w:val="-4"/>
        </w:rPr>
        <w:t xml:space="preserve"> </w:t>
      </w:r>
      <w:r>
        <w:t>Effective</w:t>
      </w:r>
      <w:r>
        <w:rPr>
          <w:spacing w:val="-2"/>
        </w:rPr>
        <w:t xml:space="preserve"> </w:t>
      </w:r>
      <w:r>
        <w:t>Date</w:t>
      </w:r>
      <w:r w:rsidR="0068240B">
        <w:rPr>
          <w:spacing w:val="-2"/>
        </w:rPr>
        <w:t xml:space="preserve"> </w:t>
      </w:r>
      <w:r>
        <w:t>listed</w:t>
      </w:r>
      <w:r>
        <w:rPr>
          <w:spacing w:val="-2"/>
        </w:rPr>
        <w:t xml:space="preserve"> </w:t>
      </w:r>
      <w:r>
        <w:t>on</w:t>
      </w:r>
      <w:r>
        <w:rPr>
          <w:spacing w:val="-4"/>
        </w:rPr>
        <w:t xml:space="preserve"> </w:t>
      </w:r>
      <w:r>
        <w:t>the purchase order and</w:t>
      </w:r>
      <w:r w:rsidR="0068240B">
        <w:t xml:space="preserve"> will terminate after one (1) year</w:t>
      </w:r>
      <w:r w:rsidR="004C6707">
        <w:t xml:space="preserve">.  </w:t>
      </w:r>
      <w:r>
        <w:t>The Commonwealth has the option to</w:t>
      </w:r>
      <w:r w:rsidR="003F0503">
        <w:t xml:space="preserve"> </w:t>
      </w:r>
    </w:p>
    <w:p w14:paraId="6576407A" w14:textId="1AD60739" w:rsidR="00D226AE" w:rsidRDefault="00000000" w:rsidP="0049199D">
      <w:pPr>
        <w:pStyle w:val="BodyText"/>
        <w:spacing w:before="69"/>
        <w:ind w:right="55"/>
        <w:jc w:val="both"/>
      </w:pPr>
      <w:r w:rsidRPr="00BC3E5F">
        <w:lastRenderedPageBreak/>
        <w:t>renew</w:t>
      </w:r>
      <w:r w:rsidRPr="00BC3E5F">
        <w:rPr>
          <w:spacing w:val="-2"/>
        </w:rPr>
        <w:t xml:space="preserve"> </w:t>
      </w:r>
      <w:r w:rsidRPr="00BC3E5F">
        <w:t xml:space="preserve">this contract for </w:t>
      </w:r>
      <w:r w:rsidR="004B2CED">
        <w:t xml:space="preserve">four (4) </w:t>
      </w:r>
      <w:r w:rsidRPr="00BC3E5F">
        <w:t xml:space="preserve">additional consecutive one </w:t>
      </w:r>
      <w:r w:rsidR="003F0503" w:rsidRPr="00BC3E5F">
        <w:t xml:space="preserve">(1) </w:t>
      </w:r>
      <w:r w:rsidRPr="00BC3E5F">
        <w:t>year terms if both</w:t>
      </w:r>
      <w:r w:rsidRPr="00BC3E5F">
        <w:rPr>
          <w:spacing w:val="-1"/>
        </w:rPr>
        <w:t xml:space="preserve"> </w:t>
      </w:r>
      <w:r w:rsidRPr="00BC3E5F">
        <w:t>parties are agreeable.</w:t>
      </w:r>
      <w:r w:rsidRPr="00BC3E5F">
        <w:rPr>
          <w:spacing w:val="80"/>
        </w:rPr>
        <w:t xml:space="preserve"> </w:t>
      </w:r>
      <w:r w:rsidRPr="00BC3E5F">
        <w:t>The same terms and conditions set forth in the initial contract will remain in full</w:t>
      </w:r>
      <w:r>
        <w:t xml:space="preserve"> effect</w:t>
      </w:r>
      <w:r>
        <w:rPr>
          <w:spacing w:val="-3"/>
        </w:rPr>
        <w:t xml:space="preserve"> </w:t>
      </w:r>
      <w:r>
        <w:t>for</w:t>
      </w:r>
      <w:r>
        <w:rPr>
          <w:spacing w:val="-3"/>
        </w:rPr>
        <w:t xml:space="preserve"> </w:t>
      </w:r>
      <w:r>
        <w:t>all</w:t>
      </w:r>
      <w:r>
        <w:rPr>
          <w:spacing w:val="-2"/>
        </w:rPr>
        <w:t xml:space="preserve"> </w:t>
      </w:r>
      <w:r>
        <w:t>renewal</w:t>
      </w:r>
      <w:r>
        <w:rPr>
          <w:spacing w:val="-3"/>
        </w:rPr>
        <w:t xml:space="preserve"> </w:t>
      </w:r>
      <w:r>
        <w:t>periods.</w:t>
      </w:r>
      <w:r>
        <w:rPr>
          <w:spacing w:val="40"/>
        </w:rPr>
        <w:t xml:space="preserve"> </w:t>
      </w:r>
      <w:r>
        <w:t>If</w:t>
      </w:r>
      <w:r>
        <w:rPr>
          <w:spacing w:val="-3"/>
        </w:rPr>
        <w:t xml:space="preserve"> </w:t>
      </w:r>
      <w:r>
        <w:t>the</w:t>
      </w:r>
      <w:r>
        <w:rPr>
          <w:spacing w:val="-4"/>
        </w:rPr>
        <w:t xml:space="preserve"> </w:t>
      </w:r>
      <w:r>
        <w:t>renewal</w:t>
      </w:r>
      <w:r>
        <w:rPr>
          <w:spacing w:val="-3"/>
        </w:rPr>
        <w:t xml:space="preserve"> </w:t>
      </w:r>
      <w:r>
        <w:t>option</w:t>
      </w:r>
      <w:r>
        <w:rPr>
          <w:spacing w:val="-2"/>
        </w:rPr>
        <w:t xml:space="preserve"> </w:t>
      </w:r>
      <w:r>
        <w:t>is</w:t>
      </w:r>
      <w:r>
        <w:rPr>
          <w:spacing w:val="-1"/>
        </w:rPr>
        <w:t xml:space="preserve"> </w:t>
      </w:r>
      <w:r>
        <w:t>executed,</w:t>
      </w:r>
      <w:r>
        <w:rPr>
          <w:spacing w:val="-3"/>
        </w:rPr>
        <w:t xml:space="preserve"> </w:t>
      </w:r>
      <w:r>
        <w:t>the</w:t>
      </w:r>
      <w:r>
        <w:rPr>
          <w:spacing w:val="-4"/>
        </w:rPr>
        <w:t xml:space="preserve"> </w:t>
      </w:r>
      <w:r>
        <w:t>contractor</w:t>
      </w:r>
      <w:r>
        <w:rPr>
          <w:spacing w:val="-3"/>
        </w:rPr>
        <w:t xml:space="preserve"> </w:t>
      </w:r>
      <w:r>
        <w:t>may</w:t>
      </w:r>
      <w:r>
        <w:rPr>
          <w:spacing w:val="-4"/>
        </w:rPr>
        <w:t xml:space="preserve"> </w:t>
      </w:r>
      <w:r>
        <w:t>adjust</w:t>
      </w:r>
      <w:r>
        <w:rPr>
          <w:spacing w:val="-3"/>
        </w:rPr>
        <w:t xml:space="preserve"> </w:t>
      </w:r>
      <w:r>
        <w:t xml:space="preserve">the pricing per item at each yearly renewal period provided the price does not increase by more than </w:t>
      </w:r>
      <w:r w:rsidR="003F0503">
        <w:t>2</w:t>
      </w:r>
      <w:r>
        <w:t>% annually.</w:t>
      </w:r>
    </w:p>
    <w:p w14:paraId="0E2E1B0D" w14:textId="708E8F35" w:rsidR="00BC3E5F" w:rsidRDefault="00BC3E5F" w:rsidP="0049199D">
      <w:pPr>
        <w:pStyle w:val="BodyText"/>
        <w:spacing w:before="69"/>
        <w:ind w:right="55"/>
        <w:jc w:val="both"/>
      </w:pPr>
    </w:p>
    <w:p w14:paraId="5ABF93C1" w14:textId="50DBD982" w:rsidR="00BC3E5F" w:rsidRDefault="00DF6D8A" w:rsidP="0049199D">
      <w:pPr>
        <w:pStyle w:val="BodyText"/>
        <w:spacing w:before="69"/>
        <w:ind w:right="55"/>
        <w:jc w:val="both"/>
      </w:pPr>
      <w:r>
        <w:t xml:space="preserve">The </w:t>
      </w:r>
      <w:r w:rsidR="000C2165">
        <w:t>line-item</w:t>
      </w:r>
      <w:r w:rsidR="0068240B">
        <w:t xml:space="preserve"> quantities </w:t>
      </w:r>
      <w:r>
        <w:t>on the purchase order are estimate</w:t>
      </w:r>
      <w:r w:rsidR="003E64A6">
        <w:t>d, and the awarded supplier will only send supplies when prompted by an order placed by the PA State Archives.</w:t>
      </w:r>
    </w:p>
    <w:p w14:paraId="049480BC" w14:textId="77777777" w:rsidR="00D226AE" w:rsidRDefault="00000000" w:rsidP="0049199D">
      <w:pPr>
        <w:pStyle w:val="Heading1"/>
        <w:jc w:val="both"/>
        <w:rPr>
          <w:spacing w:val="-4"/>
        </w:rPr>
      </w:pPr>
      <w:r>
        <w:t>STATEMENT</w:t>
      </w:r>
      <w:r>
        <w:rPr>
          <w:spacing w:val="-8"/>
        </w:rPr>
        <w:t xml:space="preserve"> </w:t>
      </w:r>
      <w:r>
        <w:t>OF</w:t>
      </w:r>
      <w:r>
        <w:rPr>
          <w:spacing w:val="-4"/>
        </w:rPr>
        <w:t xml:space="preserve"> WORK</w:t>
      </w:r>
    </w:p>
    <w:p w14:paraId="77FCCDF9" w14:textId="77777777" w:rsidR="003F0503" w:rsidRDefault="003F0503" w:rsidP="0049199D">
      <w:pPr>
        <w:jc w:val="both"/>
        <w:rPr>
          <w:rFonts w:cstheme="minorHAnsi"/>
          <w:iCs/>
          <w:color w:val="000000"/>
        </w:rPr>
      </w:pPr>
    </w:p>
    <w:p w14:paraId="3326E41A" w14:textId="43B453BA" w:rsidR="003F0503" w:rsidRDefault="003F0503" w:rsidP="0049199D">
      <w:pPr>
        <w:jc w:val="both"/>
        <w:rPr>
          <w:rFonts w:cstheme="minorHAnsi"/>
          <w:iCs/>
          <w:color w:val="000000"/>
        </w:rPr>
      </w:pPr>
      <w:r w:rsidRPr="00277C1B">
        <w:rPr>
          <w:rFonts w:cstheme="minorHAnsi"/>
          <w:iCs/>
          <w:color w:val="000000"/>
        </w:rPr>
        <w:t>The Pennsylvania State Archives is dedicated to collecting, preserving, and providing access to the permanently valuable public records of the Commonwealth, with a particular focus on the documentation of state government. Central to this mission is the long-term care and protection of historical materials through proper archival housing that mitigates deterioration and ensures their availability for future generations.</w:t>
      </w:r>
    </w:p>
    <w:p w14:paraId="74A593C4" w14:textId="77777777" w:rsidR="003F0503" w:rsidRPr="00277C1B" w:rsidRDefault="003F0503" w:rsidP="0049199D">
      <w:pPr>
        <w:jc w:val="both"/>
        <w:rPr>
          <w:rFonts w:cstheme="minorHAnsi"/>
          <w:iCs/>
          <w:color w:val="000000"/>
        </w:rPr>
      </w:pPr>
    </w:p>
    <w:p w14:paraId="76099A53" w14:textId="77777777" w:rsidR="003F0503" w:rsidRDefault="003F0503" w:rsidP="0049199D">
      <w:pPr>
        <w:jc w:val="both"/>
        <w:rPr>
          <w:rFonts w:cstheme="minorHAnsi"/>
          <w:iCs/>
          <w:color w:val="000000"/>
        </w:rPr>
      </w:pPr>
      <w:r w:rsidRPr="00277C1B">
        <w:rPr>
          <w:rFonts w:cstheme="minorHAnsi"/>
          <w:iCs/>
          <w:color w:val="000000"/>
        </w:rPr>
        <w:t xml:space="preserve">To support this work, the Collections Management section relies daily on a wide array of archival containers, folders, and preservation supplies. </w:t>
      </w:r>
      <w:r>
        <w:rPr>
          <w:rFonts w:cstheme="minorHAnsi"/>
          <w:iCs/>
          <w:color w:val="000000"/>
        </w:rPr>
        <w:t>Over the last two years,</w:t>
      </w:r>
      <w:r w:rsidRPr="00277C1B">
        <w:rPr>
          <w:rFonts w:cstheme="minorHAnsi"/>
          <w:iCs/>
          <w:color w:val="000000"/>
        </w:rPr>
        <w:t xml:space="preserve"> the section </w:t>
      </w:r>
      <w:r>
        <w:rPr>
          <w:rFonts w:cstheme="minorHAnsi"/>
          <w:iCs/>
          <w:color w:val="000000"/>
        </w:rPr>
        <w:t>processed an average of</w:t>
      </w:r>
      <w:r w:rsidRPr="00277C1B">
        <w:rPr>
          <w:rFonts w:cstheme="minorHAnsi"/>
          <w:iCs/>
          <w:color w:val="000000"/>
        </w:rPr>
        <w:t xml:space="preserve"> approximately</w:t>
      </w:r>
      <w:r>
        <w:rPr>
          <w:rFonts w:cstheme="minorHAnsi"/>
          <w:iCs/>
          <w:color w:val="000000"/>
        </w:rPr>
        <w:t xml:space="preserve"> 1,270 cubic feet </w:t>
      </w:r>
      <w:r w:rsidRPr="00277C1B">
        <w:rPr>
          <w:rFonts w:cstheme="minorHAnsi"/>
          <w:iCs/>
          <w:color w:val="000000"/>
        </w:rPr>
        <w:t>per</w:t>
      </w:r>
      <w:r>
        <w:rPr>
          <w:rFonts w:cstheme="minorHAnsi"/>
          <w:iCs/>
          <w:color w:val="000000"/>
        </w:rPr>
        <w:t xml:space="preserve"> year.</w:t>
      </w:r>
    </w:p>
    <w:p w14:paraId="455E874D" w14:textId="77777777" w:rsidR="003F0503" w:rsidRPr="00277C1B" w:rsidRDefault="003F0503" w:rsidP="0049199D">
      <w:pPr>
        <w:jc w:val="both"/>
        <w:rPr>
          <w:rFonts w:cstheme="minorHAnsi"/>
          <w:iCs/>
          <w:color w:val="000000"/>
        </w:rPr>
      </w:pPr>
    </w:p>
    <w:p w14:paraId="69725D08" w14:textId="77777777" w:rsidR="003F0503" w:rsidRDefault="003F0503" w:rsidP="0049199D">
      <w:pPr>
        <w:jc w:val="both"/>
        <w:rPr>
          <w:rFonts w:cstheme="minorHAnsi"/>
          <w:iCs/>
          <w:color w:val="000000"/>
        </w:rPr>
      </w:pPr>
      <w:r w:rsidRPr="00277C1B">
        <w:rPr>
          <w:rFonts w:cstheme="minorHAnsi"/>
          <w:iCs/>
          <w:color w:val="000000"/>
        </w:rPr>
        <w:t xml:space="preserve">In addition to ongoing preservation efforts, the State Archives has launched a multi-year initiative to rehouse collections currently stored in non-archival containers. </w:t>
      </w:r>
      <w:r>
        <w:rPr>
          <w:rFonts w:cstheme="minorHAnsi"/>
          <w:iCs/>
          <w:color w:val="000000"/>
        </w:rPr>
        <w:t>Resulting from decades-old and outdated processes, many</w:t>
      </w:r>
      <w:r w:rsidRPr="00277C1B">
        <w:rPr>
          <w:rFonts w:cstheme="minorHAnsi"/>
          <w:iCs/>
          <w:color w:val="000000"/>
        </w:rPr>
        <w:t xml:space="preserve"> holdings remain in enclosures that fall short of accepted preservation standards. This project aims to provide archival </w:t>
      </w:r>
      <w:r>
        <w:rPr>
          <w:rFonts w:cstheme="minorHAnsi"/>
          <w:iCs/>
          <w:color w:val="000000"/>
        </w:rPr>
        <w:t>containers</w:t>
      </w:r>
      <w:r w:rsidRPr="00277C1B">
        <w:rPr>
          <w:rFonts w:cstheme="minorHAnsi"/>
          <w:iCs/>
          <w:color w:val="000000"/>
        </w:rPr>
        <w:t xml:space="preserve"> for these vulnerable materials, significantly enhancing their longevity.</w:t>
      </w:r>
    </w:p>
    <w:p w14:paraId="0DA53BD4" w14:textId="77777777" w:rsidR="003F0503" w:rsidRPr="00277C1B" w:rsidRDefault="003F0503" w:rsidP="0049199D">
      <w:pPr>
        <w:jc w:val="both"/>
        <w:rPr>
          <w:rFonts w:cstheme="minorHAnsi"/>
          <w:iCs/>
          <w:color w:val="000000"/>
        </w:rPr>
      </w:pPr>
    </w:p>
    <w:p w14:paraId="2FA09654" w14:textId="06A8D70F" w:rsidR="003F0503" w:rsidRPr="003F0503" w:rsidRDefault="003F0503" w:rsidP="0049199D">
      <w:pPr>
        <w:jc w:val="both"/>
        <w:rPr>
          <w:rFonts w:cstheme="minorHAnsi"/>
          <w:iCs/>
          <w:color w:val="000000"/>
        </w:rPr>
      </w:pPr>
      <w:r w:rsidRPr="00277C1B">
        <w:rPr>
          <w:rFonts w:cstheme="minorHAnsi"/>
          <w:iCs/>
          <w:color w:val="000000"/>
        </w:rPr>
        <w:t xml:space="preserve">To meet both the demands of standard archival workflows and the expanded scope of the rehousing initiative, the Archives anticipates the need for the procurement of specialized storage containers and related archival supplies. </w:t>
      </w:r>
    </w:p>
    <w:p w14:paraId="3928E449" w14:textId="77777777" w:rsidR="00D226AE" w:rsidRDefault="00000000" w:rsidP="0049199D">
      <w:pPr>
        <w:pStyle w:val="Heading1"/>
        <w:jc w:val="both"/>
      </w:pPr>
      <w:r>
        <w:rPr>
          <w:spacing w:val="-2"/>
        </w:rPr>
        <w:t>SPECIFICATIONS</w:t>
      </w:r>
    </w:p>
    <w:p w14:paraId="70CAA5ED" w14:textId="77777777" w:rsidR="00D226AE" w:rsidRDefault="00D226AE" w:rsidP="0049199D">
      <w:pPr>
        <w:pStyle w:val="BodyText"/>
        <w:spacing w:before="3"/>
        <w:jc w:val="both"/>
        <w:rPr>
          <w:b/>
        </w:rPr>
      </w:pPr>
    </w:p>
    <w:p w14:paraId="294C6B09" w14:textId="046552A4" w:rsidR="00D226AE" w:rsidRDefault="00BC3E5F" w:rsidP="0049199D">
      <w:pPr>
        <w:pStyle w:val="BodyText"/>
        <w:ind w:left="62"/>
        <w:jc w:val="both"/>
      </w:pPr>
      <w:r>
        <w:t>The specifications are as described in</w:t>
      </w:r>
      <w:r w:rsidR="003F0503">
        <w:t xml:space="preserve"> </w:t>
      </w:r>
      <w:r w:rsidR="003F0503" w:rsidRPr="00BC3E5F">
        <w:rPr>
          <w:i/>
          <w:iCs/>
        </w:rPr>
        <w:t>Appendix A Supply List</w:t>
      </w:r>
      <w:r>
        <w:t xml:space="preserve"> and the quantities on the line items of the IFB are estimated</w:t>
      </w:r>
      <w:r w:rsidR="00DF6D8A">
        <w:t>.</w:t>
      </w:r>
      <w:r w:rsidR="0078059B">
        <w:t xml:space="preserve">  Please note shipping costs will be estimated by PHMC and are not part of this IFB.</w:t>
      </w:r>
    </w:p>
    <w:p w14:paraId="73B30E82" w14:textId="77777777" w:rsidR="00D226AE" w:rsidRDefault="00000000" w:rsidP="0049199D">
      <w:pPr>
        <w:pStyle w:val="Heading1"/>
        <w:spacing w:before="251"/>
        <w:jc w:val="both"/>
      </w:pPr>
      <w:r>
        <w:t>INFORMATION</w:t>
      </w:r>
      <w:r>
        <w:rPr>
          <w:spacing w:val="-8"/>
        </w:rPr>
        <w:t xml:space="preserve"> </w:t>
      </w:r>
      <w:r>
        <w:t>REQUIRED</w:t>
      </w:r>
      <w:r>
        <w:rPr>
          <w:spacing w:val="-7"/>
        </w:rPr>
        <w:t xml:space="preserve"> </w:t>
      </w:r>
      <w:r>
        <w:t>FROM</w:t>
      </w:r>
      <w:r>
        <w:rPr>
          <w:spacing w:val="-7"/>
        </w:rPr>
        <w:t xml:space="preserve"> </w:t>
      </w:r>
      <w:r>
        <w:rPr>
          <w:spacing w:val="-2"/>
        </w:rPr>
        <w:t>BIDDER</w:t>
      </w:r>
    </w:p>
    <w:p w14:paraId="3740940D" w14:textId="77777777" w:rsidR="00D226AE" w:rsidRDefault="00D226AE" w:rsidP="0049199D">
      <w:pPr>
        <w:pStyle w:val="BodyText"/>
        <w:spacing w:before="3"/>
        <w:jc w:val="both"/>
        <w:rPr>
          <w:b/>
        </w:rPr>
      </w:pPr>
    </w:p>
    <w:p w14:paraId="437C9642" w14:textId="77777777" w:rsidR="00D226AE" w:rsidRDefault="00000000" w:rsidP="0049199D">
      <w:pPr>
        <w:pStyle w:val="BodyText"/>
        <w:jc w:val="both"/>
      </w:pPr>
      <w:r>
        <w:t>To be considered, bids must respond to all requirements in this IFB.</w:t>
      </w:r>
      <w:r>
        <w:rPr>
          <w:spacing w:val="40"/>
        </w:rPr>
        <w:t xml:space="preserve"> </w:t>
      </w:r>
      <w:r>
        <w:t>Any other information thought</w:t>
      </w:r>
      <w:r>
        <w:rPr>
          <w:spacing w:val="-4"/>
        </w:rPr>
        <w:t xml:space="preserve"> </w:t>
      </w:r>
      <w:r>
        <w:t>to</w:t>
      </w:r>
      <w:r>
        <w:rPr>
          <w:spacing w:val="-5"/>
        </w:rPr>
        <w:t xml:space="preserve"> </w:t>
      </w:r>
      <w:r>
        <w:t>be</w:t>
      </w:r>
      <w:r>
        <w:rPr>
          <w:spacing w:val="-5"/>
        </w:rPr>
        <w:t xml:space="preserve"> </w:t>
      </w:r>
      <w:r>
        <w:t>relevant,</w:t>
      </w:r>
      <w:r>
        <w:rPr>
          <w:spacing w:val="-1"/>
        </w:rPr>
        <w:t xml:space="preserve"> </w:t>
      </w:r>
      <w:r>
        <w:t>but</w:t>
      </w:r>
      <w:r>
        <w:rPr>
          <w:spacing w:val="-2"/>
        </w:rPr>
        <w:t xml:space="preserve"> </w:t>
      </w:r>
      <w:r>
        <w:t>not</w:t>
      </w:r>
      <w:r>
        <w:rPr>
          <w:spacing w:val="-1"/>
        </w:rPr>
        <w:t xml:space="preserve"> </w:t>
      </w:r>
      <w:r>
        <w:t>applicable</w:t>
      </w:r>
      <w:r>
        <w:rPr>
          <w:spacing w:val="-3"/>
        </w:rPr>
        <w:t xml:space="preserve"> </w:t>
      </w:r>
      <w:r>
        <w:t>to</w:t>
      </w:r>
      <w:r>
        <w:rPr>
          <w:spacing w:val="-5"/>
        </w:rPr>
        <w:t xml:space="preserve"> </w:t>
      </w:r>
      <w:r>
        <w:t>the</w:t>
      </w:r>
      <w:r>
        <w:rPr>
          <w:spacing w:val="-5"/>
        </w:rPr>
        <w:t xml:space="preserve"> </w:t>
      </w:r>
      <w:r>
        <w:t>categories</w:t>
      </w:r>
      <w:r>
        <w:rPr>
          <w:spacing w:val="-2"/>
        </w:rPr>
        <w:t xml:space="preserve"> </w:t>
      </w:r>
      <w:r>
        <w:t>below,</w:t>
      </w:r>
      <w:r>
        <w:rPr>
          <w:spacing w:val="-1"/>
        </w:rPr>
        <w:t xml:space="preserve"> </w:t>
      </w:r>
      <w:r>
        <w:t>should</w:t>
      </w:r>
      <w:r>
        <w:rPr>
          <w:spacing w:val="-5"/>
        </w:rPr>
        <w:t xml:space="preserve"> </w:t>
      </w:r>
      <w:r>
        <w:t>be</w:t>
      </w:r>
      <w:r>
        <w:rPr>
          <w:spacing w:val="-3"/>
        </w:rPr>
        <w:t xml:space="preserve"> </w:t>
      </w:r>
      <w:r>
        <w:t>provided</w:t>
      </w:r>
      <w:r>
        <w:rPr>
          <w:spacing w:val="-3"/>
        </w:rPr>
        <w:t xml:space="preserve"> </w:t>
      </w:r>
      <w:r>
        <w:t>as</w:t>
      </w:r>
      <w:r>
        <w:rPr>
          <w:spacing w:val="-2"/>
        </w:rPr>
        <w:t xml:space="preserve"> </w:t>
      </w:r>
      <w:r>
        <w:t>an attachment</w:t>
      </w:r>
      <w:r>
        <w:rPr>
          <w:spacing w:val="-4"/>
        </w:rPr>
        <w:t xml:space="preserve"> </w:t>
      </w:r>
      <w:r>
        <w:t>to</w:t>
      </w:r>
      <w:r>
        <w:rPr>
          <w:spacing w:val="-3"/>
        </w:rPr>
        <w:t xml:space="preserve"> </w:t>
      </w:r>
      <w:r>
        <w:t>the</w:t>
      </w:r>
      <w:r>
        <w:rPr>
          <w:spacing w:val="-3"/>
        </w:rPr>
        <w:t xml:space="preserve"> </w:t>
      </w:r>
      <w:r>
        <w:t>required</w:t>
      </w:r>
      <w:r>
        <w:rPr>
          <w:spacing w:val="-1"/>
        </w:rPr>
        <w:t xml:space="preserve"> </w:t>
      </w:r>
      <w:r>
        <w:t>bid</w:t>
      </w:r>
      <w:r>
        <w:rPr>
          <w:spacing w:val="-1"/>
        </w:rPr>
        <w:t xml:space="preserve"> </w:t>
      </w:r>
      <w:r>
        <w:t>information.</w:t>
      </w:r>
      <w:r>
        <w:rPr>
          <w:spacing w:val="40"/>
        </w:rPr>
        <w:t xml:space="preserve"> </w:t>
      </w:r>
      <w:r>
        <w:t>Bidder</w:t>
      </w:r>
      <w:r>
        <w:rPr>
          <w:spacing w:val="-2"/>
        </w:rPr>
        <w:t xml:space="preserve"> </w:t>
      </w:r>
      <w:r>
        <w:t>must</w:t>
      </w:r>
      <w:r>
        <w:rPr>
          <w:spacing w:val="-2"/>
        </w:rPr>
        <w:t xml:space="preserve"> </w:t>
      </w:r>
      <w:r>
        <w:t>submit</w:t>
      </w:r>
      <w:r>
        <w:rPr>
          <w:spacing w:val="-2"/>
        </w:rPr>
        <w:t xml:space="preserve"> </w:t>
      </w:r>
      <w:r>
        <w:t>the</w:t>
      </w:r>
      <w:r>
        <w:rPr>
          <w:spacing w:val="-6"/>
        </w:rPr>
        <w:t xml:space="preserve"> </w:t>
      </w:r>
      <w:r>
        <w:t>following</w:t>
      </w:r>
      <w:r>
        <w:rPr>
          <w:spacing w:val="-1"/>
        </w:rPr>
        <w:t xml:space="preserve"> </w:t>
      </w:r>
      <w:r>
        <w:t>information</w:t>
      </w:r>
      <w:r>
        <w:rPr>
          <w:spacing w:val="-3"/>
        </w:rPr>
        <w:t xml:space="preserve"> </w:t>
      </w:r>
      <w:r>
        <w:t>as attachments to their electronic bid documents:</w:t>
      </w:r>
    </w:p>
    <w:p w14:paraId="1D9D2C28" w14:textId="086C82D0" w:rsidR="00D226AE" w:rsidRDefault="00AF05B6" w:rsidP="0049199D">
      <w:pPr>
        <w:pStyle w:val="ListParagraph"/>
        <w:numPr>
          <w:ilvl w:val="0"/>
          <w:numId w:val="1"/>
        </w:numPr>
        <w:tabs>
          <w:tab w:val="left" w:pos="1078"/>
        </w:tabs>
        <w:spacing w:before="250"/>
        <w:ind w:left="1078" w:hanging="358"/>
        <w:jc w:val="both"/>
      </w:pPr>
      <w:r>
        <w:t>Potential bidders</w:t>
      </w:r>
      <w:r>
        <w:rPr>
          <w:spacing w:val="-8"/>
        </w:rPr>
        <w:t xml:space="preserve"> </w:t>
      </w:r>
      <w:r>
        <w:t>shall</w:t>
      </w:r>
      <w:r>
        <w:rPr>
          <w:spacing w:val="-6"/>
        </w:rPr>
        <w:t xml:space="preserve"> </w:t>
      </w:r>
      <w:r>
        <w:t>complete their</w:t>
      </w:r>
      <w:r>
        <w:rPr>
          <w:spacing w:val="-5"/>
        </w:rPr>
        <w:t xml:space="preserve"> </w:t>
      </w:r>
      <w:r w:rsidR="003F0503">
        <w:rPr>
          <w:bCs/>
        </w:rPr>
        <w:t>IFB response</w:t>
      </w:r>
      <w:r>
        <w:rPr>
          <w:bCs/>
        </w:rPr>
        <w:t>s</w:t>
      </w:r>
      <w:r w:rsidR="003F0503">
        <w:rPr>
          <w:bCs/>
        </w:rPr>
        <w:t xml:space="preserve"> </w:t>
      </w:r>
      <w:r w:rsidR="003F0503">
        <w:rPr>
          <w:b/>
        </w:rPr>
        <w:t>electronically</w:t>
      </w:r>
      <w:r>
        <w:rPr>
          <w:spacing w:val="-2"/>
        </w:rPr>
        <w:t>.</w:t>
      </w:r>
    </w:p>
    <w:p w14:paraId="31B3CDA1" w14:textId="79C0084A" w:rsidR="00D226AE" w:rsidRDefault="00000000" w:rsidP="0049199D">
      <w:pPr>
        <w:pStyle w:val="ListParagraph"/>
        <w:numPr>
          <w:ilvl w:val="0"/>
          <w:numId w:val="1"/>
        </w:numPr>
        <w:tabs>
          <w:tab w:val="left" w:pos="1078"/>
        </w:tabs>
        <w:spacing w:before="2"/>
        <w:ind w:left="1078" w:hanging="358"/>
        <w:jc w:val="both"/>
      </w:pPr>
      <w:r>
        <w:t>Addendums</w:t>
      </w:r>
      <w:r>
        <w:rPr>
          <w:spacing w:val="-7"/>
        </w:rPr>
        <w:t xml:space="preserve"> </w:t>
      </w:r>
      <w:r>
        <w:t>(if</w:t>
      </w:r>
      <w:r>
        <w:rPr>
          <w:spacing w:val="-1"/>
        </w:rPr>
        <w:t xml:space="preserve"> </w:t>
      </w:r>
      <w:r>
        <w:t>issued)</w:t>
      </w:r>
      <w:r>
        <w:rPr>
          <w:spacing w:val="-5"/>
        </w:rPr>
        <w:t xml:space="preserve"> </w:t>
      </w:r>
      <w:r>
        <w:t>must</w:t>
      </w:r>
      <w:r>
        <w:rPr>
          <w:spacing w:val="-3"/>
        </w:rPr>
        <w:t xml:space="preserve"> </w:t>
      </w:r>
      <w:r>
        <w:t>be</w:t>
      </w:r>
      <w:r>
        <w:rPr>
          <w:spacing w:val="-7"/>
        </w:rPr>
        <w:t xml:space="preserve"> </w:t>
      </w:r>
      <w:r>
        <w:t>signed</w:t>
      </w:r>
      <w:r>
        <w:rPr>
          <w:spacing w:val="-4"/>
        </w:rPr>
        <w:t xml:space="preserve"> </w:t>
      </w:r>
      <w:r>
        <w:t>and</w:t>
      </w:r>
      <w:r>
        <w:rPr>
          <w:spacing w:val="-6"/>
        </w:rPr>
        <w:t xml:space="preserve"> </w:t>
      </w:r>
      <w:r w:rsidR="00AF05B6">
        <w:rPr>
          <w:spacing w:val="-2"/>
        </w:rPr>
        <w:t>attached with IFB re</w:t>
      </w:r>
      <w:r w:rsidR="0078059B">
        <w:rPr>
          <w:spacing w:val="-2"/>
        </w:rPr>
        <w:t>s</w:t>
      </w:r>
      <w:r w:rsidR="00AF05B6">
        <w:rPr>
          <w:spacing w:val="-2"/>
        </w:rPr>
        <w:t>ponse</w:t>
      </w:r>
      <w:r>
        <w:rPr>
          <w:spacing w:val="-2"/>
        </w:rPr>
        <w:t>.</w:t>
      </w:r>
    </w:p>
    <w:p w14:paraId="59E45DD2" w14:textId="784FF927" w:rsidR="00D226AE" w:rsidRDefault="00000000" w:rsidP="0049199D">
      <w:pPr>
        <w:pStyle w:val="ListParagraph"/>
        <w:numPr>
          <w:ilvl w:val="0"/>
          <w:numId w:val="1"/>
        </w:numPr>
        <w:tabs>
          <w:tab w:val="left" w:pos="1078"/>
          <w:tab w:val="left" w:pos="1080"/>
        </w:tabs>
        <w:ind w:right="154"/>
        <w:jc w:val="both"/>
      </w:pPr>
      <w:r>
        <w:t>Complete</w:t>
      </w:r>
      <w:r>
        <w:rPr>
          <w:spacing w:val="-4"/>
        </w:rPr>
        <w:t xml:space="preserve"> </w:t>
      </w:r>
      <w:r>
        <w:t>the</w:t>
      </w:r>
      <w:r>
        <w:rPr>
          <w:spacing w:val="-3"/>
        </w:rPr>
        <w:t xml:space="preserve"> </w:t>
      </w:r>
      <w:r>
        <w:t>Reciprocal</w:t>
      </w:r>
      <w:r>
        <w:rPr>
          <w:spacing w:val="-4"/>
        </w:rPr>
        <w:t xml:space="preserve"> </w:t>
      </w:r>
      <w:r>
        <w:t>Limitations</w:t>
      </w:r>
      <w:r>
        <w:rPr>
          <w:spacing w:val="-2"/>
        </w:rPr>
        <w:t xml:space="preserve"> </w:t>
      </w:r>
      <w:r>
        <w:t>Act</w:t>
      </w:r>
      <w:r>
        <w:rPr>
          <w:spacing w:val="-4"/>
        </w:rPr>
        <w:t xml:space="preserve"> </w:t>
      </w:r>
      <w:r>
        <w:t>Requirement</w:t>
      </w:r>
      <w:r>
        <w:rPr>
          <w:spacing w:val="-6"/>
        </w:rPr>
        <w:t xml:space="preserve"> </w:t>
      </w:r>
      <w:r>
        <w:t>form</w:t>
      </w:r>
      <w:r>
        <w:rPr>
          <w:spacing w:val="-4"/>
        </w:rPr>
        <w:t xml:space="preserve"> </w:t>
      </w:r>
      <w:r>
        <w:t>(GSPUR-89)</w:t>
      </w:r>
      <w:r w:rsidR="0068240B">
        <w:t xml:space="preserve"> and Worker Protection and Investment Certification Form (BOP 2201)</w:t>
      </w:r>
      <w:r>
        <w:rPr>
          <w:spacing w:val="-6"/>
        </w:rPr>
        <w:t xml:space="preserve"> </w:t>
      </w:r>
      <w:r>
        <w:t>and</w:t>
      </w:r>
      <w:r>
        <w:rPr>
          <w:spacing w:val="-3"/>
        </w:rPr>
        <w:t xml:space="preserve"> </w:t>
      </w:r>
      <w:r>
        <w:t>attach to</w:t>
      </w:r>
      <w:r w:rsidR="0068240B">
        <w:t xml:space="preserve"> the</w:t>
      </w:r>
      <w:r>
        <w:t xml:space="preserve"> bid. </w:t>
      </w:r>
    </w:p>
    <w:p w14:paraId="28F0344E" w14:textId="77777777" w:rsidR="00D226AE" w:rsidRDefault="00000000" w:rsidP="0049199D">
      <w:pPr>
        <w:spacing w:before="251"/>
        <w:jc w:val="both"/>
        <w:rPr>
          <w:b/>
        </w:rPr>
      </w:pPr>
      <w:r>
        <w:rPr>
          <w:b/>
          <w:u w:val="single"/>
        </w:rPr>
        <w:t>BID</w:t>
      </w:r>
      <w:r>
        <w:rPr>
          <w:b/>
          <w:spacing w:val="-2"/>
          <w:u w:val="single"/>
        </w:rPr>
        <w:t xml:space="preserve"> RESULTS</w:t>
      </w:r>
    </w:p>
    <w:p w14:paraId="22136735" w14:textId="77777777" w:rsidR="00D226AE" w:rsidRDefault="00D226AE" w:rsidP="0049199D">
      <w:pPr>
        <w:pStyle w:val="BodyText"/>
        <w:spacing w:before="3"/>
        <w:jc w:val="both"/>
        <w:rPr>
          <w:b/>
        </w:rPr>
      </w:pPr>
    </w:p>
    <w:p w14:paraId="5D6B320C" w14:textId="77777777" w:rsidR="00D226AE" w:rsidRDefault="00000000" w:rsidP="0049199D">
      <w:pPr>
        <w:pStyle w:val="BodyText"/>
        <w:ind w:right="97"/>
        <w:jc w:val="both"/>
      </w:pPr>
      <w:r>
        <w:t>Bidders</w:t>
      </w:r>
      <w:r>
        <w:rPr>
          <w:spacing w:val="-3"/>
        </w:rPr>
        <w:t xml:space="preserve"> </w:t>
      </w:r>
      <w:r>
        <w:t>may</w:t>
      </w:r>
      <w:r>
        <w:rPr>
          <w:spacing w:val="-5"/>
        </w:rPr>
        <w:t xml:space="preserve"> </w:t>
      </w:r>
      <w:r>
        <w:t>obtain</w:t>
      </w:r>
      <w:r>
        <w:rPr>
          <w:spacing w:val="-4"/>
        </w:rPr>
        <w:t xml:space="preserve"> </w:t>
      </w:r>
      <w:r>
        <w:t>bid</w:t>
      </w:r>
      <w:r>
        <w:rPr>
          <w:spacing w:val="-4"/>
        </w:rPr>
        <w:t xml:space="preserve"> </w:t>
      </w:r>
      <w:r>
        <w:t>results</w:t>
      </w:r>
      <w:r>
        <w:rPr>
          <w:spacing w:val="-3"/>
        </w:rPr>
        <w:t xml:space="preserve"> </w:t>
      </w:r>
      <w:r>
        <w:t>by</w:t>
      </w:r>
      <w:r>
        <w:rPr>
          <w:spacing w:val="-5"/>
        </w:rPr>
        <w:t xml:space="preserve"> </w:t>
      </w:r>
      <w:r>
        <w:t>accessing:</w:t>
      </w:r>
      <w:r>
        <w:rPr>
          <w:spacing w:val="40"/>
        </w:rPr>
        <w:t xml:space="preserve"> </w:t>
      </w:r>
      <w:hyperlink r:id="rId11">
        <w:r w:rsidR="00D226AE">
          <w:rPr>
            <w:color w:val="0000FF"/>
            <w:u w:val="single" w:color="0000FF"/>
          </w:rPr>
          <w:t>http://www.emarketplace.state.pa.us</w:t>
        </w:r>
      </w:hyperlink>
      <w:r>
        <w:t>.</w:t>
      </w:r>
      <w:r>
        <w:rPr>
          <w:spacing w:val="40"/>
        </w:rPr>
        <w:t xml:space="preserve"> </w:t>
      </w:r>
      <w:r>
        <w:t>Select</w:t>
      </w:r>
      <w:r>
        <w:rPr>
          <w:spacing w:val="-4"/>
        </w:rPr>
        <w:t xml:space="preserve"> </w:t>
      </w:r>
      <w:r>
        <w:t>“Bid Results”</w:t>
      </w:r>
      <w:r>
        <w:rPr>
          <w:spacing w:val="-3"/>
        </w:rPr>
        <w:t xml:space="preserve"> </w:t>
      </w:r>
      <w:r>
        <w:t>(bottom</w:t>
      </w:r>
      <w:r>
        <w:rPr>
          <w:spacing w:val="-1"/>
        </w:rPr>
        <w:t xml:space="preserve"> </w:t>
      </w:r>
      <w:r>
        <w:t>of screen).</w:t>
      </w:r>
      <w:r>
        <w:rPr>
          <w:spacing w:val="40"/>
        </w:rPr>
        <w:t xml:space="preserve"> </w:t>
      </w:r>
      <w:r>
        <w:t>The</w:t>
      </w:r>
      <w:r>
        <w:rPr>
          <w:spacing w:val="-4"/>
        </w:rPr>
        <w:t xml:space="preserve"> </w:t>
      </w:r>
      <w:r>
        <w:t>results</w:t>
      </w:r>
      <w:r>
        <w:rPr>
          <w:spacing w:val="-1"/>
        </w:rPr>
        <w:t xml:space="preserve"> </w:t>
      </w:r>
      <w:r>
        <w:t>are</w:t>
      </w:r>
      <w:r>
        <w:rPr>
          <w:spacing w:val="-4"/>
        </w:rPr>
        <w:t xml:space="preserve"> </w:t>
      </w:r>
      <w:r>
        <w:t>the</w:t>
      </w:r>
      <w:r>
        <w:rPr>
          <w:spacing w:val="-4"/>
        </w:rPr>
        <w:t xml:space="preserve"> </w:t>
      </w:r>
      <w:r>
        <w:t>apparent</w:t>
      </w:r>
      <w:r>
        <w:rPr>
          <w:spacing w:val="-3"/>
        </w:rPr>
        <w:t xml:space="preserve"> </w:t>
      </w:r>
      <w:proofErr w:type="gramStart"/>
      <w:r>
        <w:t>bidders</w:t>
      </w:r>
      <w:proofErr w:type="gramEnd"/>
      <w:r>
        <w:rPr>
          <w:spacing w:val="-1"/>
        </w:rPr>
        <w:t xml:space="preserve"> </w:t>
      </w:r>
      <w:r>
        <w:t>and</w:t>
      </w:r>
      <w:r>
        <w:rPr>
          <w:spacing w:val="-2"/>
        </w:rPr>
        <w:t xml:space="preserve"> </w:t>
      </w:r>
      <w:r>
        <w:t>all</w:t>
      </w:r>
      <w:r>
        <w:rPr>
          <w:spacing w:val="-5"/>
        </w:rPr>
        <w:t xml:space="preserve"> </w:t>
      </w:r>
      <w:r>
        <w:t>bids</w:t>
      </w:r>
      <w:r>
        <w:rPr>
          <w:spacing w:val="-2"/>
        </w:rPr>
        <w:t xml:space="preserve"> </w:t>
      </w:r>
      <w:r>
        <w:t>are</w:t>
      </w:r>
      <w:r>
        <w:rPr>
          <w:spacing w:val="-2"/>
        </w:rPr>
        <w:t xml:space="preserve"> </w:t>
      </w:r>
      <w:r>
        <w:t>under</w:t>
      </w:r>
      <w:r>
        <w:rPr>
          <w:spacing w:val="-3"/>
        </w:rPr>
        <w:t xml:space="preserve"> </w:t>
      </w:r>
      <w:r>
        <w:t>review until final award of the purchase order.</w:t>
      </w:r>
    </w:p>
    <w:p w14:paraId="6F371F31" w14:textId="0E8FE11D" w:rsidR="00D226AE" w:rsidRDefault="00D226AE" w:rsidP="00144DC5">
      <w:pPr>
        <w:ind w:right="4"/>
        <w:rPr>
          <w:rFonts w:ascii="Times New Roman"/>
          <w:b/>
          <w:sz w:val="24"/>
        </w:rPr>
      </w:pPr>
    </w:p>
    <w:sectPr w:rsidR="00D226AE">
      <w:pgSz w:w="12240" w:h="15840"/>
      <w:pgMar w:top="108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F04476"/>
    <w:multiLevelType w:val="hybridMultilevel"/>
    <w:tmpl w:val="B3BA6B78"/>
    <w:lvl w:ilvl="0" w:tplc="7BD881FE">
      <w:start w:val="1"/>
      <w:numFmt w:val="upperLetter"/>
      <w:lvlText w:val="%1."/>
      <w:lvlJc w:val="left"/>
      <w:pPr>
        <w:ind w:left="1080" w:hanging="360"/>
        <w:jc w:val="left"/>
      </w:pPr>
      <w:rPr>
        <w:rFonts w:ascii="Arial" w:eastAsia="Arial" w:hAnsi="Arial" w:cs="Arial" w:hint="default"/>
        <w:b w:val="0"/>
        <w:bCs w:val="0"/>
        <w:i w:val="0"/>
        <w:iCs w:val="0"/>
        <w:spacing w:val="-1"/>
        <w:w w:val="100"/>
        <w:sz w:val="22"/>
        <w:szCs w:val="22"/>
        <w:lang w:val="en-US" w:eastAsia="en-US" w:bidi="ar-SA"/>
      </w:rPr>
    </w:lvl>
    <w:lvl w:ilvl="1" w:tplc="61580436">
      <w:numFmt w:val="bullet"/>
      <w:lvlText w:val="•"/>
      <w:lvlJc w:val="left"/>
      <w:pPr>
        <w:ind w:left="1908" w:hanging="360"/>
      </w:pPr>
      <w:rPr>
        <w:rFonts w:hint="default"/>
        <w:lang w:val="en-US" w:eastAsia="en-US" w:bidi="ar-SA"/>
      </w:rPr>
    </w:lvl>
    <w:lvl w:ilvl="2" w:tplc="D1A68804">
      <w:numFmt w:val="bullet"/>
      <w:lvlText w:val="•"/>
      <w:lvlJc w:val="left"/>
      <w:pPr>
        <w:ind w:left="2736" w:hanging="360"/>
      </w:pPr>
      <w:rPr>
        <w:rFonts w:hint="default"/>
        <w:lang w:val="en-US" w:eastAsia="en-US" w:bidi="ar-SA"/>
      </w:rPr>
    </w:lvl>
    <w:lvl w:ilvl="3" w:tplc="A6CECEC2">
      <w:numFmt w:val="bullet"/>
      <w:lvlText w:val="•"/>
      <w:lvlJc w:val="left"/>
      <w:pPr>
        <w:ind w:left="3564" w:hanging="360"/>
      </w:pPr>
      <w:rPr>
        <w:rFonts w:hint="default"/>
        <w:lang w:val="en-US" w:eastAsia="en-US" w:bidi="ar-SA"/>
      </w:rPr>
    </w:lvl>
    <w:lvl w:ilvl="4" w:tplc="92BA5296">
      <w:numFmt w:val="bullet"/>
      <w:lvlText w:val="•"/>
      <w:lvlJc w:val="left"/>
      <w:pPr>
        <w:ind w:left="4392" w:hanging="360"/>
      </w:pPr>
      <w:rPr>
        <w:rFonts w:hint="default"/>
        <w:lang w:val="en-US" w:eastAsia="en-US" w:bidi="ar-SA"/>
      </w:rPr>
    </w:lvl>
    <w:lvl w:ilvl="5" w:tplc="95103632">
      <w:numFmt w:val="bullet"/>
      <w:lvlText w:val="•"/>
      <w:lvlJc w:val="left"/>
      <w:pPr>
        <w:ind w:left="5220" w:hanging="360"/>
      </w:pPr>
      <w:rPr>
        <w:rFonts w:hint="default"/>
        <w:lang w:val="en-US" w:eastAsia="en-US" w:bidi="ar-SA"/>
      </w:rPr>
    </w:lvl>
    <w:lvl w:ilvl="6" w:tplc="62908C4C">
      <w:numFmt w:val="bullet"/>
      <w:lvlText w:val="•"/>
      <w:lvlJc w:val="left"/>
      <w:pPr>
        <w:ind w:left="6048" w:hanging="360"/>
      </w:pPr>
      <w:rPr>
        <w:rFonts w:hint="default"/>
        <w:lang w:val="en-US" w:eastAsia="en-US" w:bidi="ar-SA"/>
      </w:rPr>
    </w:lvl>
    <w:lvl w:ilvl="7" w:tplc="C5722850">
      <w:numFmt w:val="bullet"/>
      <w:lvlText w:val="•"/>
      <w:lvlJc w:val="left"/>
      <w:pPr>
        <w:ind w:left="6876" w:hanging="360"/>
      </w:pPr>
      <w:rPr>
        <w:rFonts w:hint="default"/>
        <w:lang w:val="en-US" w:eastAsia="en-US" w:bidi="ar-SA"/>
      </w:rPr>
    </w:lvl>
    <w:lvl w:ilvl="8" w:tplc="002CFA7E">
      <w:numFmt w:val="bullet"/>
      <w:lvlText w:val="•"/>
      <w:lvlJc w:val="left"/>
      <w:pPr>
        <w:ind w:left="7704" w:hanging="360"/>
      </w:pPr>
      <w:rPr>
        <w:rFonts w:hint="default"/>
        <w:lang w:val="en-US" w:eastAsia="en-US" w:bidi="ar-SA"/>
      </w:rPr>
    </w:lvl>
  </w:abstractNum>
  <w:num w:numId="1" w16cid:durableId="71535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D226AE"/>
    <w:rsid w:val="00016483"/>
    <w:rsid w:val="00080FF4"/>
    <w:rsid w:val="000C2165"/>
    <w:rsid w:val="000E115E"/>
    <w:rsid w:val="00144DC5"/>
    <w:rsid w:val="001A4CE8"/>
    <w:rsid w:val="002B3292"/>
    <w:rsid w:val="002C0F82"/>
    <w:rsid w:val="00301CB3"/>
    <w:rsid w:val="003E64A6"/>
    <w:rsid w:val="003F0503"/>
    <w:rsid w:val="0049199D"/>
    <w:rsid w:val="004B2CED"/>
    <w:rsid w:val="004C6707"/>
    <w:rsid w:val="004C71E2"/>
    <w:rsid w:val="0068240B"/>
    <w:rsid w:val="0078059B"/>
    <w:rsid w:val="007D1BD0"/>
    <w:rsid w:val="008D1C45"/>
    <w:rsid w:val="0097321F"/>
    <w:rsid w:val="00985B5C"/>
    <w:rsid w:val="00A07236"/>
    <w:rsid w:val="00AD6A18"/>
    <w:rsid w:val="00AF05B6"/>
    <w:rsid w:val="00B17AFE"/>
    <w:rsid w:val="00B34B66"/>
    <w:rsid w:val="00BC3E5F"/>
    <w:rsid w:val="00D226AE"/>
    <w:rsid w:val="00DF6D8A"/>
    <w:rsid w:val="00F01D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C36AE"/>
  <w15:docId w15:val="{CD05DBC6-B4AF-485A-AC79-027300DC7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25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1"/>
      <w:ind w:left="1078" w:hanging="358"/>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01CB3"/>
    <w:rPr>
      <w:color w:val="0000FF" w:themeColor="hyperlink"/>
      <w:u w:val="single"/>
    </w:rPr>
  </w:style>
  <w:style w:type="character" w:styleId="UnresolvedMention">
    <w:name w:val="Unresolved Mention"/>
    <w:basedOn w:val="DefaultParagraphFont"/>
    <w:uiPriority w:val="99"/>
    <w:semiHidden/>
    <w:unhideWhenUsed/>
    <w:rsid w:val="00301C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rketplace.state.pa.u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stahlman@pa.gov" TargetMode="External"/><Relationship Id="rId11" Type="http://schemas.openxmlformats.org/officeDocument/2006/relationships/hyperlink" Target="http://www.emarketplace.state.pa.us/" TargetMode="External"/><Relationship Id="rId5" Type="http://schemas.openxmlformats.org/officeDocument/2006/relationships/hyperlink" Target="mailto:liburchfie@pa.gov" TargetMode="External"/><Relationship Id="rId10" Type="http://schemas.openxmlformats.org/officeDocument/2006/relationships/hyperlink" Target="http://www.emarketplace.state.pa.us/" TargetMode="External"/><Relationship Id="rId4" Type="http://schemas.openxmlformats.org/officeDocument/2006/relationships/webSettings" Target="webSettings.xml"/><Relationship Id="rId9" Type="http://schemas.openxmlformats.org/officeDocument/2006/relationships/hyperlink" Target="mailto:liburchfie@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2</Pages>
  <Words>818</Words>
  <Characters>4669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proche</dc:creator>
  <cp:lastModifiedBy>Burchfield, Lisa</cp:lastModifiedBy>
  <cp:revision>14</cp:revision>
  <dcterms:created xsi:type="dcterms:W3CDTF">2025-09-16T18:53:00Z</dcterms:created>
  <dcterms:modified xsi:type="dcterms:W3CDTF">2025-10-22T13:51:00Z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2015-08-10T00:00:00Z</vt:filetime>
  </property>
  <property fmtid="{D5CDD505-2E9C-101B-9397-08002B2CF9AE}" pid="3" name="Creator">
    <vt:lpwstr>Microsoft® Word 2010</vt:lpwstr>
  </property>
  <property fmtid="{D5CDD505-2E9C-101B-9397-08002B2CF9AE}" pid="4" name="LastSaved">
    <vt:filetime>2025-09-16T00:00:00Z</vt:filetime>
  </property>
  <property fmtid="{D5CDD505-2E9C-101B-9397-08002B2CF9AE}" pid="5" name="Producer">
    <vt:lpwstr>Microsoft® Word 2010</vt:lpwstr>
  </property>
</Properties>
</file>