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432F" w:rsidRPr="006B351C" w:rsidRDefault="003D432F"/>
    <w:p w:rsidR="003D432F" w:rsidRPr="006B351C" w:rsidRDefault="003D432F">
      <w:pPr>
        <w:jc w:val="center"/>
        <w:rPr>
          <w:rFonts w:ascii="Arial" w:hAnsi="Arial"/>
          <w:sz w:val="44"/>
          <w:szCs w:val="44"/>
        </w:rPr>
      </w:pPr>
      <w:r w:rsidRPr="006B351C">
        <w:rPr>
          <w:rFonts w:ascii="Arial" w:hAnsi="Arial"/>
          <w:sz w:val="44"/>
          <w:szCs w:val="44"/>
        </w:rPr>
        <w:t>Statement of Work</w:t>
      </w:r>
    </w:p>
    <w:p w:rsidR="00A50288" w:rsidRPr="006B351C" w:rsidRDefault="003D432F">
      <w:pPr>
        <w:jc w:val="center"/>
        <w:rPr>
          <w:rFonts w:ascii="Arial" w:hAnsi="Arial"/>
          <w:sz w:val="40"/>
        </w:rPr>
      </w:pPr>
      <w:r w:rsidRPr="006B351C">
        <w:rPr>
          <w:rFonts w:ascii="Arial" w:hAnsi="Arial"/>
          <w:sz w:val="44"/>
          <w:szCs w:val="44"/>
        </w:rPr>
        <w:t xml:space="preserve"> </w:t>
      </w:r>
    </w:p>
    <w:p w:rsidR="008A5635" w:rsidRPr="006B351C" w:rsidRDefault="008A5635">
      <w:pPr>
        <w:jc w:val="center"/>
        <w:rPr>
          <w:rFonts w:ascii="Arial" w:hAnsi="Arial"/>
        </w:rPr>
      </w:pPr>
    </w:p>
    <w:p w:rsidR="003D432F" w:rsidRPr="006B351C" w:rsidRDefault="003D432F">
      <w:pPr>
        <w:jc w:val="center"/>
        <w:rPr>
          <w:rFonts w:ascii="Arial" w:hAnsi="Arial"/>
          <w:sz w:val="40"/>
          <w:szCs w:val="40"/>
        </w:rPr>
      </w:pPr>
      <w:proofErr w:type="gramStart"/>
      <w:r w:rsidRPr="006B351C">
        <w:rPr>
          <w:rFonts w:ascii="Arial" w:hAnsi="Arial"/>
          <w:sz w:val="40"/>
          <w:szCs w:val="40"/>
        </w:rPr>
        <w:t>for</w:t>
      </w:r>
      <w:proofErr w:type="gramEnd"/>
    </w:p>
    <w:p w:rsidR="003D432F" w:rsidRPr="006B351C" w:rsidRDefault="003D432F">
      <w:pPr>
        <w:rPr>
          <w:rFonts w:ascii="Arial" w:hAnsi="Arial"/>
          <w:snapToGrid w:val="0"/>
        </w:rPr>
      </w:pPr>
    </w:p>
    <w:p w:rsidR="00A50288" w:rsidRPr="006B351C" w:rsidRDefault="00A50288" w:rsidP="00705CDA">
      <w:pPr>
        <w:jc w:val="center"/>
        <w:rPr>
          <w:rFonts w:ascii="Arial" w:hAnsi="Arial"/>
          <w:snapToGrid w:val="0"/>
          <w:sz w:val="40"/>
        </w:rPr>
      </w:pPr>
    </w:p>
    <w:p w:rsidR="00705CDA" w:rsidRPr="006B351C" w:rsidRDefault="00DE16C3" w:rsidP="00705CDA">
      <w:pPr>
        <w:jc w:val="center"/>
        <w:rPr>
          <w:rFonts w:ascii="Arial" w:hAnsi="Arial"/>
          <w:snapToGrid w:val="0"/>
          <w:sz w:val="32"/>
        </w:rPr>
      </w:pPr>
      <w:r w:rsidRPr="006B351C">
        <w:rPr>
          <w:rFonts w:ascii="Arial" w:hAnsi="Arial"/>
          <w:snapToGrid w:val="0"/>
          <w:sz w:val="40"/>
        </w:rPr>
        <w:t xml:space="preserve">Commonwealth of PA </w:t>
      </w:r>
      <w:r w:rsidR="008313A2" w:rsidRPr="006B351C">
        <w:rPr>
          <w:rFonts w:ascii="Arial" w:hAnsi="Arial"/>
          <w:snapToGrid w:val="0"/>
          <w:sz w:val="40"/>
        </w:rPr>
        <w:t>–</w:t>
      </w:r>
      <w:r w:rsidR="00A74DB0">
        <w:rPr>
          <w:rFonts w:ascii="Arial" w:hAnsi="Arial"/>
          <w:snapToGrid w:val="0"/>
          <w:sz w:val="40"/>
        </w:rPr>
        <w:t xml:space="preserve"> PA Gaming Control Board</w:t>
      </w:r>
    </w:p>
    <w:p w:rsidR="008A5635" w:rsidRPr="006B351C" w:rsidRDefault="008A5635" w:rsidP="00705CDA">
      <w:pPr>
        <w:jc w:val="center"/>
        <w:rPr>
          <w:rFonts w:ascii="Arial" w:hAnsi="Arial"/>
          <w:snapToGrid w:val="0"/>
          <w:sz w:val="32"/>
        </w:rPr>
      </w:pPr>
    </w:p>
    <w:p w:rsidR="00D43DA2" w:rsidRPr="006B351C" w:rsidRDefault="00D43DA2" w:rsidP="00D43DA2">
      <w:pPr>
        <w:jc w:val="center"/>
        <w:rPr>
          <w:rFonts w:ascii="Arial" w:hAnsi="Arial" w:cs="Arial"/>
          <w:sz w:val="20"/>
        </w:rPr>
      </w:pPr>
      <w:smartTag w:uri="urn:schemas-microsoft-com:office:smarttags" w:element="place">
        <w:r w:rsidRPr="006B351C">
          <w:rPr>
            <w:rFonts w:ascii="Arial" w:hAnsi="Arial" w:cs="Arial"/>
            <w:bCs/>
            <w:sz w:val="20"/>
          </w:rPr>
          <w:t>PO</w:t>
        </w:r>
      </w:smartTag>
      <w:r w:rsidRPr="006B351C">
        <w:rPr>
          <w:rFonts w:ascii="Arial" w:hAnsi="Arial" w:cs="Arial"/>
          <w:bCs/>
          <w:sz w:val="20"/>
        </w:rPr>
        <w:t xml:space="preserve"> Number: </w:t>
      </w:r>
      <w:r w:rsidR="00DE16C3" w:rsidRPr="006B351C">
        <w:rPr>
          <w:rFonts w:ascii="Arial" w:hAnsi="Arial" w:cs="Arial"/>
          <w:sz w:val="20"/>
        </w:rPr>
        <w:t>_________________</w:t>
      </w:r>
    </w:p>
    <w:p w:rsidR="008A5635" w:rsidRPr="006B351C" w:rsidRDefault="008A5635" w:rsidP="00D43DA2">
      <w:pPr>
        <w:jc w:val="center"/>
        <w:rPr>
          <w:rFonts w:ascii="Arial" w:hAnsi="Arial" w:cs="Arial"/>
          <w:sz w:val="20"/>
        </w:rPr>
      </w:pPr>
    </w:p>
    <w:p w:rsidR="003D432F" w:rsidRPr="006B351C" w:rsidRDefault="003D432F">
      <w:pPr>
        <w:pStyle w:val="TOCBase"/>
        <w:tabs>
          <w:tab w:val="clear" w:pos="6480"/>
        </w:tabs>
        <w:spacing w:after="0" w:line="240" w:lineRule="auto"/>
        <w:rPr>
          <w:rFonts w:ascii="Arial" w:hAnsi="Arial"/>
        </w:rPr>
      </w:pPr>
    </w:p>
    <w:p w:rsidR="00C42C66" w:rsidRPr="006B351C" w:rsidRDefault="00C42C66">
      <w:pPr>
        <w:pStyle w:val="TOCBase"/>
        <w:tabs>
          <w:tab w:val="clear" w:pos="6480"/>
        </w:tabs>
        <w:spacing w:after="0" w:line="240" w:lineRule="auto"/>
        <w:rPr>
          <w:rFonts w:ascii="Arial" w:hAnsi="Arial"/>
        </w:rPr>
      </w:pPr>
    </w:p>
    <w:p w:rsidR="00C42C66" w:rsidRPr="006B351C" w:rsidRDefault="00C42C66">
      <w:pPr>
        <w:pStyle w:val="TOCBase"/>
        <w:tabs>
          <w:tab w:val="clear" w:pos="6480"/>
        </w:tabs>
        <w:spacing w:after="0" w:line="240" w:lineRule="auto"/>
        <w:rPr>
          <w:rFonts w:ascii="Arial" w:hAnsi="Arial"/>
        </w:rPr>
      </w:pPr>
    </w:p>
    <w:p w:rsidR="00D43DA2" w:rsidRPr="006B351C" w:rsidRDefault="00076FC0" w:rsidP="00D43DA2">
      <w:pPr>
        <w:pStyle w:val="TOCBase"/>
        <w:tabs>
          <w:tab w:val="clear" w:pos="6480"/>
        </w:tabs>
        <w:spacing w:after="0" w:line="240" w:lineRule="auto"/>
        <w:rPr>
          <w:rFonts w:ascii="Arial" w:hAnsi="Arial"/>
        </w:rPr>
      </w:pPr>
      <w:r w:rsidRPr="006B351C">
        <w:rPr>
          <w:rFonts w:ascii="Arial" w:hAnsi="Arial"/>
        </w:rPr>
        <w:t xml:space="preserve">AGENCY </w:t>
      </w:r>
      <w:r w:rsidR="00D43DA2" w:rsidRPr="006B351C">
        <w:rPr>
          <w:rFonts w:ascii="Arial" w:hAnsi="Arial"/>
        </w:rPr>
        <w:t xml:space="preserve">CONTACT:  </w:t>
      </w:r>
      <w:r w:rsidR="00A74DB0">
        <w:rPr>
          <w:rFonts w:ascii="Arial" w:hAnsi="Arial"/>
        </w:rPr>
        <w:t>Amanda Graham</w:t>
      </w:r>
      <w:r w:rsidRPr="006B351C">
        <w:rPr>
          <w:rFonts w:ascii="Arial" w:hAnsi="Arial" w:cs="Arial"/>
        </w:rPr>
        <w:tab/>
      </w:r>
      <w:r w:rsidR="00DE16C3" w:rsidRPr="006B351C">
        <w:rPr>
          <w:rFonts w:ascii="Arial" w:hAnsi="Arial" w:cs="Arial"/>
        </w:rPr>
        <w:tab/>
      </w:r>
      <w:r w:rsidR="00A74DB0">
        <w:rPr>
          <w:rFonts w:ascii="Arial" w:hAnsi="Arial"/>
          <w:noProof/>
        </w:rPr>
        <w:tab/>
      </w:r>
      <w:r w:rsidR="00A74DB0">
        <w:rPr>
          <w:rFonts w:ascii="Arial" w:hAnsi="Arial"/>
          <w:noProof/>
        </w:rPr>
        <w:tab/>
      </w:r>
      <w:r w:rsidR="00DE16C3" w:rsidRPr="006B351C">
        <w:rPr>
          <w:rFonts w:ascii="Arial" w:hAnsi="Arial"/>
        </w:rPr>
        <w:tab/>
      </w:r>
      <w:r w:rsidR="00D43DA2" w:rsidRPr="006B351C">
        <w:rPr>
          <w:rFonts w:ascii="Arial" w:hAnsi="Arial"/>
        </w:rPr>
        <w:t xml:space="preserve">PHONE: </w:t>
      </w:r>
      <w:r w:rsidR="00A74DB0">
        <w:rPr>
          <w:rFonts w:ascii="Arial" w:hAnsi="Arial"/>
        </w:rPr>
        <w:t>717.346.8300</w:t>
      </w:r>
    </w:p>
    <w:p w:rsidR="00DE16C3" w:rsidRPr="006B351C" w:rsidRDefault="00076FC0" w:rsidP="00D43DA2">
      <w:pPr>
        <w:pStyle w:val="TOCBase"/>
        <w:tabs>
          <w:tab w:val="clear" w:pos="6480"/>
          <w:tab w:val="left" w:pos="1122"/>
        </w:tabs>
        <w:spacing w:after="0" w:line="240" w:lineRule="auto"/>
        <w:rPr>
          <w:rFonts w:ascii="Arial" w:hAnsi="Arial" w:cs="Arial"/>
        </w:rPr>
      </w:pPr>
      <w:r w:rsidRPr="006B351C">
        <w:rPr>
          <w:rFonts w:ascii="Arial" w:hAnsi="Arial"/>
        </w:rPr>
        <w:t xml:space="preserve">AGENCY </w:t>
      </w:r>
      <w:r w:rsidR="00A74DB0">
        <w:rPr>
          <w:rFonts w:ascii="Arial" w:hAnsi="Arial"/>
        </w:rPr>
        <w:t>ADDRESS:  303 Walnut Street</w:t>
      </w:r>
      <w:r w:rsidR="00A74DB0">
        <w:rPr>
          <w:rFonts w:ascii="Arial" w:hAnsi="Arial"/>
        </w:rPr>
        <w:tab/>
      </w:r>
      <w:r w:rsidR="00A74DB0">
        <w:rPr>
          <w:rFonts w:ascii="Arial" w:hAnsi="Arial"/>
        </w:rPr>
        <w:tab/>
      </w:r>
      <w:r w:rsidRPr="006B351C">
        <w:rPr>
          <w:rFonts w:ascii="Arial" w:hAnsi="Arial"/>
        </w:rPr>
        <w:tab/>
      </w:r>
      <w:r w:rsidRPr="006B351C">
        <w:rPr>
          <w:rFonts w:ascii="Arial" w:hAnsi="Arial"/>
        </w:rPr>
        <w:tab/>
      </w:r>
      <w:r w:rsidR="00D43DA2" w:rsidRPr="006B351C">
        <w:rPr>
          <w:rFonts w:ascii="Arial" w:hAnsi="Arial"/>
        </w:rPr>
        <w:t xml:space="preserve">FAX: </w:t>
      </w:r>
      <w:r w:rsidR="00A74DB0">
        <w:rPr>
          <w:rFonts w:ascii="Arial" w:hAnsi="Arial"/>
        </w:rPr>
        <w:t xml:space="preserve">      717.346.8350</w:t>
      </w:r>
    </w:p>
    <w:p w:rsidR="00D86103" w:rsidRPr="006B351C" w:rsidRDefault="00D86103" w:rsidP="00D43DA2">
      <w:pPr>
        <w:pStyle w:val="TOCBase"/>
        <w:tabs>
          <w:tab w:val="clear" w:pos="6480"/>
          <w:tab w:val="left" w:pos="1122"/>
        </w:tabs>
        <w:spacing w:after="0" w:line="240" w:lineRule="auto"/>
        <w:rPr>
          <w:rFonts w:ascii="Arial" w:hAnsi="Arial" w:cs="Arial"/>
        </w:rPr>
      </w:pPr>
      <w:r w:rsidRPr="006B351C">
        <w:rPr>
          <w:rFonts w:ascii="Arial" w:hAnsi="Arial" w:cs="Arial"/>
        </w:rPr>
        <w:tab/>
      </w:r>
      <w:r w:rsidR="00A74DB0">
        <w:rPr>
          <w:rFonts w:ascii="Arial" w:hAnsi="Arial" w:cs="Arial"/>
        </w:rPr>
        <w:tab/>
        <w:t xml:space="preserve">           Harrisburg, PA 17101</w:t>
      </w:r>
      <w:r w:rsidR="006B351C" w:rsidRPr="006B351C">
        <w:rPr>
          <w:rFonts w:ascii="Arial" w:hAnsi="Arial" w:cs="Arial"/>
        </w:rPr>
        <w:tab/>
      </w:r>
      <w:r w:rsidR="006B351C" w:rsidRPr="006B351C">
        <w:rPr>
          <w:rFonts w:ascii="Arial" w:hAnsi="Arial" w:cs="Arial"/>
        </w:rPr>
        <w:tab/>
      </w:r>
      <w:r w:rsidR="006B351C" w:rsidRPr="006B351C">
        <w:rPr>
          <w:rFonts w:ascii="Arial" w:hAnsi="Arial" w:cs="Arial"/>
        </w:rPr>
        <w:tab/>
      </w:r>
      <w:r w:rsidR="006B351C" w:rsidRPr="006B351C">
        <w:rPr>
          <w:rFonts w:ascii="Arial" w:hAnsi="Arial" w:cs="Arial"/>
        </w:rPr>
        <w:tab/>
        <w:t>E-MAIL:</w:t>
      </w:r>
      <w:r w:rsidR="00A74DB0">
        <w:rPr>
          <w:rFonts w:ascii="Arial" w:hAnsi="Arial" w:cs="Arial"/>
        </w:rPr>
        <w:t>agraham@pa.gov</w:t>
      </w:r>
    </w:p>
    <w:p w:rsidR="003D432F" w:rsidRPr="006B351C" w:rsidRDefault="00A50288">
      <w:pPr>
        <w:pStyle w:val="TOCBase"/>
        <w:tabs>
          <w:tab w:val="clear" w:pos="6480"/>
        </w:tabs>
        <w:spacing w:after="0" w:line="240" w:lineRule="auto"/>
        <w:rPr>
          <w:rFonts w:ascii="Arial" w:hAnsi="Arial" w:cs="Arial"/>
          <w:sz w:val="18"/>
          <w:szCs w:val="18"/>
        </w:rPr>
      </w:pPr>
      <w:r w:rsidRPr="006B351C">
        <w:rPr>
          <w:rFonts w:ascii="Arial" w:hAnsi="Arial" w:cs="Arial"/>
        </w:rPr>
        <w:br w:type="page"/>
      </w:r>
    </w:p>
    <w:p w:rsidR="003D432F" w:rsidRPr="006B351C" w:rsidRDefault="00A50288">
      <w:pPr>
        <w:pStyle w:val="List"/>
        <w:shd w:val="solid" w:color="auto" w:fill="auto"/>
        <w:tabs>
          <w:tab w:val="left" w:pos="374"/>
        </w:tabs>
        <w:spacing w:after="0" w:line="240" w:lineRule="auto"/>
        <w:ind w:left="0" w:firstLine="0"/>
        <w:jc w:val="left"/>
        <w:rPr>
          <w:rFonts w:ascii="Arial" w:hAnsi="Arial" w:cs="Arial"/>
        </w:rPr>
      </w:pPr>
      <w:r w:rsidRPr="006B351C">
        <w:rPr>
          <w:rFonts w:ascii="Arial" w:hAnsi="Arial" w:cs="Arial"/>
        </w:rPr>
        <w:lastRenderedPageBreak/>
        <w:t xml:space="preserve">A.  Introduction </w:t>
      </w:r>
    </w:p>
    <w:p w:rsidR="005F35B4" w:rsidRPr="006B351C" w:rsidRDefault="005F35B4">
      <w:pPr>
        <w:jc w:val="both"/>
        <w:rPr>
          <w:rFonts w:ascii="Arial" w:hAnsi="Arial" w:cs="Arial"/>
          <w:sz w:val="20"/>
        </w:rPr>
      </w:pPr>
    </w:p>
    <w:p w:rsidR="003D432F" w:rsidRDefault="003D432F">
      <w:pPr>
        <w:jc w:val="both"/>
        <w:rPr>
          <w:rFonts w:ascii="Arial" w:hAnsi="Arial" w:cs="Arial"/>
          <w:sz w:val="18"/>
          <w:szCs w:val="18"/>
        </w:rPr>
      </w:pPr>
      <w:r w:rsidRPr="006B351C">
        <w:rPr>
          <w:rFonts w:ascii="Arial" w:hAnsi="Arial" w:cs="Arial"/>
          <w:sz w:val="18"/>
          <w:szCs w:val="18"/>
        </w:rPr>
        <w:t xml:space="preserve">This </w:t>
      </w:r>
      <w:r w:rsidR="00C42C66" w:rsidRPr="006B351C">
        <w:rPr>
          <w:rFonts w:ascii="Arial" w:hAnsi="Arial" w:cs="Arial"/>
          <w:sz w:val="18"/>
          <w:szCs w:val="18"/>
        </w:rPr>
        <w:t>Statement of Work (“SOW”)</w:t>
      </w:r>
      <w:r w:rsidR="00076FC0" w:rsidRPr="006B351C">
        <w:rPr>
          <w:rFonts w:ascii="Arial" w:hAnsi="Arial" w:cs="Arial"/>
          <w:sz w:val="18"/>
          <w:szCs w:val="18"/>
        </w:rPr>
        <w:t xml:space="preserve"> is made </w:t>
      </w:r>
      <w:r w:rsidR="00A74DB0">
        <w:rPr>
          <w:rFonts w:ascii="Arial" w:hAnsi="Arial" w:cs="Arial"/>
          <w:sz w:val="18"/>
          <w:szCs w:val="18"/>
        </w:rPr>
        <w:t>February 3, 2016</w:t>
      </w:r>
      <w:r w:rsidRPr="006B351C">
        <w:rPr>
          <w:rFonts w:ascii="Arial" w:hAnsi="Arial" w:cs="Arial"/>
          <w:sz w:val="18"/>
          <w:szCs w:val="18"/>
        </w:rPr>
        <w:t xml:space="preserve">, by and between the </w:t>
      </w:r>
      <w:r w:rsidR="00DE16C3" w:rsidRPr="006B351C">
        <w:rPr>
          <w:rFonts w:ascii="Arial" w:hAnsi="Arial" w:cs="Arial"/>
          <w:sz w:val="18"/>
          <w:szCs w:val="18"/>
        </w:rPr>
        <w:t xml:space="preserve">Commonwealth of PA </w:t>
      </w:r>
      <w:r w:rsidR="00076FC0" w:rsidRPr="006B351C">
        <w:rPr>
          <w:rFonts w:ascii="Arial" w:hAnsi="Arial" w:cs="Arial"/>
          <w:sz w:val="18"/>
          <w:szCs w:val="18"/>
        </w:rPr>
        <w:t>–</w:t>
      </w:r>
      <w:r w:rsidR="00DE16C3" w:rsidRPr="006B351C">
        <w:rPr>
          <w:rFonts w:ascii="Arial" w:hAnsi="Arial" w:cs="Arial"/>
          <w:sz w:val="18"/>
          <w:szCs w:val="18"/>
        </w:rPr>
        <w:t xml:space="preserve"> </w:t>
      </w:r>
      <w:r w:rsidR="00A74DB0" w:rsidRPr="00A74DB0">
        <w:rPr>
          <w:rFonts w:ascii="Arial" w:hAnsi="Arial" w:cs="Arial"/>
          <w:sz w:val="18"/>
          <w:szCs w:val="18"/>
        </w:rPr>
        <w:t>PA Gaming Control Board</w:t>
      </w:r>
      <w:r w:rsidR="00D55973" w:rsidRPr="00A74DB0">
        <w:rPr>
          <w:rFonts w:ascii="Arial" w:hAnsi="Arial" w:cs="Arial"/>
          <w:sz w:val="18"/>
          <w:szCs w:val="18"/>
        </w:rPr>
        <w:t>,</w:t>
      </w:r>
      <w:r w:rsidR="00D55973" w:rsidRPr="006B351C">
        <w:rPr>
          <w:rFonts w:ascii="Arial" w:hAnsi="Arial" w:cs="Arial"/>
          <w:sz w:val="18"/>
          <w:szCs w:val="18"/>
        </w:rPr>
        <w:t xml:space="preserve"> </w:t>
      </w:r>
      <w:r w:rsidRPr="006B351C">
        <w:rPr>
          <w:rFonts w:ascii="Arial" w:hAnsi="Arial" w:cs="Arial"/>
          <w:sz w:val="18"/>
          <w:szCs w:val="18"/>
        </w:rPr>
        <w:t xml:space="preserve">with its principal office located at </w:t>
      </w:r>
      <w:r w:rsidR="00A74DB0" w:rsidRPr="00A74DB0">
        <w:rPr>
          <w:rFonts w:ascii="Arial" w:hAnsi="Arial" w:cs="Arial"/>
          <w:sz w:val="18"/>
          <w:szCs w:val="18"/>
        </w:rPr>
        <w:t>303 Walnut Street, Harrisburg, PA 17101</w:t>
      </w:r>
      <w:r w:rsidR="00076FC0" w:rsidRPr="006B351C">
        <w:rPr>
          <w:rFonts w:ascii="Arial" w:hAnsi="Arial" w:cs="Arial"/>
          <w:sz w:val="18"/>
          <w:szCs w:val="18"/>
        </w:rPr>
        <w:t xml:space="preserve"> </w:t>
      </w:r>
      <w:r w:rsidRPr="006B351C">
        <w:rPr>
          <w:rFonts w:ascii="Arial" w:hAnsi="Arial" w:cs="Arial"/>
          <w:sz w:val="18"/>
          <w:szCs w:val="18"/>
        </w:rPr>
        <w:t xml:space="preserve">(hereinafter referred to as “Customer”) and </w:t>
      </w:r>
      <w:r w:rsidR="006B351C" w:rsidRPr="006B351C">
        <w:rPr>
          <w:rFonts w:ascii="Arial" w:hAnsi="Arial" w:cs="Arial"/>
          <w:sz w:val="18"/>
          <w:szCs w:val="18"/>
          <w:highlight w:val="yellow"/>
        </w:rPr>
        <w:t>Supplier</w:t>
      </w:r>
      <w:r w:rsidR="00014F6E" w:rsidRPr="006B351C">
        <w:rPr>
          <w:rFonts w:ascii="Arial" w:hAnsi="Arial" w:cs="Arial"/>
          <w:sz w:val="18"/>
          <w:szCs w:val="18"/>
        </w:rPr>
        <w:t xml:space="preserve">, </w:t>
      </w:r>
      <w:r w:rsidR="006B351C" w:rsidRPr="006B351C">
        <w:rPr>
          <w:rFonts w:ascii="Arial" w:hAnsi="Arial" w:cs="Arial"/>
          <w:sz w:val="18"/>
          <w:szCs w:val="18"/>
        </w:rPr>
        <w:t>I</w:t>
      </w:r>
      <w:r w:rsidR="00014F6E" w:rsidRPr="006B351C">
        <w:rPr>
          <w:rFonts w:ascii="Arial" w:hAnsi="Arial" w:cs="Arial"/>
          <w:sz w:val="18"/>
          <w:szCs w:val="18"/>
        </w:rPr>
        <w:t>nc</w:t>
      </w:r>
      <w:r w:rsidRPr="006B351C">
        <w:rPr>
          <w:rFonts w:ascii="Arial" w:hAnsi="Arial" w:cs="Arial"/>
          <w:sz w:val="18"/>
          <w:szCs w:val="18"/>
        </w:rPr>
        <w:t>, a corporation</w:t>
      </w:r>
      <w:r w:rsidR="00A74DB0">
        <w:rPr>
          <w:rFonts w:ascii="Arial" w:hAnsi="Arial" w:cs="Arial"/>
          <w:sz w:val="18"/>
          <w:szCs w:val="18"/>
        </w:rPr>
        <w:t xml:space="preserve"> organized under the laws of</w:t>
      </w:r>
      <w:r w:rsidRPr="006B351C">
        <w:rPr>
          <w:rFonts w:ascii="Arial" w:hAnsi="Arial" w:cs="Arial"/>
          <w:sz w:val="18"/>
          <w:szCs w:val="18"/>
        </w:rPr>
        <w:t xml:space="preserve"> </w:t>
      </w:r>
      <w:r w:rsidR="00A74DB0">
        <w:rPr>
          <w:rFonts w:ascii="Arial" w:hAnsi="Arial" w:cs="Arial"/>
          <w:sz w:val="18"/>
          <w:szCs w:val="18"/>
        </w:rPr>
        <w:t>Pennsylvania</w:t>
      </w:r>
      <w:r w:rsidRPr="006B351C">
        <w:rPr>
          <w:rFonts w:ascii="Arial" w:hAnsi="Arial" w:cs="Arial"/>
          <w:sz w:val="18"/>
          <w:szCs w:val="18"/>
        </w:rPr>
        <w:t xml:space="preserve"> with its principal place of business at </w:t>
      </w:r>
      <w:r w:rsidR="00A74DB0">
        <w:rPr>
          <w:rFonts w:ascii="Arial" w:hAnsi="Arial" w:cs="Arial"/>
          <w:sz w:val="18"/>
          <w:szCs w:val="18"/>
        </w:rPr>
        <w:t>____________</w:t>
      </w:r>
      <w:r w:rsidR="00014F6E" w:rsidRPr="006B351C">
        <w:rPr>
          <w:rFonts w:ascii="Arial" w:hAnsi="Arial" w:cs="Arial"/>
          <w:sz w:val="18"/>
          <w:szCs w:val="18"/>
        </w:rPr>
        <w:t xml:space="preserve"> </w:t>
      </w:r>
      <w:r w:rsidRPr="006B351C">
        <w:rPr>
          <w:rFonts w:ascii="Arial" w:hAnsi="Arial" w:cs="Arial"/>
          <w:sz w:val="18"/>
          <w:szCs w:val="18"/>
        </w:rPr>
        <w:t>(hereinafter referred to as “</w:t>
      </w:r>
      <w:r w:rsidR="00CF7C1C" w:rsidRPr="00CF7C1C">
        <w:rPr>
          <w:rFonts w:ascii="Arial" w:hAnsi="Arial" w:cs="Arial"/>
          <w:sz w:val="18"/>
          <w:szCs w:val="18"/>
          <w:highlight w:val="yellow"/>
        </w:rPr>
        <w:t>insert Company name</w:t>
      </w:r>
      <w:r w:rsidRPr="006B351C">
        <w:rPr>
          <w:rFonts w:ascii="Arial" w:hAnsi="Arial" w:cs="Arial"/>
          <w:sz w:val="18"/>
          <w:szCs w:val="18"/>
        </w:rPr>
        <w:t xml:space="preserve">”).  </w:t>
      </w:r>
      <w:r w:rsidR="00CF7C1C" w:rsidRPr="00CF7C1C">
        <w:rPr>
          <w:rFonts w:ascii="Arial" w:hAnsi="Arial" w:cs="Arial"/>
          <w:sz w:val="18"/>
          <w:szCs w:val="18"/>
          <w:highlight w:val="yellow"/>
        </w:rPr>
        <w:t>Supplier name</w:t>
      </w:r>
      <w:r w:rsidRPr="006B351C">
        <w:rPr>
          <w:rFonts w:ascii="Arial" w:hAnsi="Arial" w:cs="Arial"/>
          <w:sz w:val="18"/>
          <w:szCs w:val="18"/>
        </w:rPr>
        <w:t xml:space="preserve"> and Customer may also be referred individually as “Party” or collectively as “Parties.”</w:t>
      </w:r>
    </w:p>
    <w:p w:rsidR="00CF7C1C" w:rsidRDefault="00CF7C1C">
      <w:pPr>
        <w:jc w:val="both"/>
        <w:rPr>
          <w:rFonts w:ascii="Arial" w:hAnsi="Arial" w:cs="Arial"/>
          <w:sz w:val="18"/>
          <w:szCs w:val="18"/>
        </w:rPr>
      </w:pPr>
    </w:p>
    <w:p w:rsidR="00CF7C1C" w:rsidRDefault="00A74DB0" w:rsidP="00CF7C1C">
      <w:pPr>
        <w:ind w:right="10"/>
        <w:jc w:val="both"/>
        <w:rPr>
          <w:rFonts w:ascii="Arial" w:hAnsi="Arial" w:cs="Arial"/>
          <w:sz w:val="18"/>
          <w:szCs w:val="18"/>
        </w:rPr>
      </w:pPr>
      <w:r>
        <w:rPr>
          <w:rFonts w:ascii="Arial" w:hAnsi="Arial" w:cs="Arial"/>
          <w:sz w:val="18"/>
          <w:szCs w:val="18"/>
        </w:rPr>
        <w:t>PA Gaming Control Board</w:t>
      </w:r>
      <w:r w:rsidR="00CF7C1C">
        <w:rPr>
          <w:rFonts w:ascii="Arial" w:hAnsi="Arial" w:cs="Arial"/>
          <w:sz w:val="18"/>
          <w:szCs w:val="18"/>
        </w:rPr>
        <w:t xml:space="preserve"> is responsible for promptly obtaining all required consents necessary for the Supplier to provide the services described in this Statement of Work.  A required consent means any consent or approval required to give </w:t>
      </w:r>
      <w:r w:rsidR="00CF7C1C" w:rsidRPr="00CF7C1C">
        <w:rPr>
          <w:rFonts w:ascii="Arial" w:hAnsi="Arial" w:cs="Arial"/>
          <w:sz w:val="18"/>
          <w:szCs w:val="18"/>
          <w:highlight w:val="yellow"/>
        </w:rPr>
        <w:t>Supplier name</w:t>
      </w:r>
      <w:r w:rsidR="00CF7C1C">
        <w:rPr>
          <w:rFonts w:ascii="Arial" w:hAnsi="Arial" w:cs="Arial"/>
          <w:sz w:val="18"/>
          <w:szCs w:val="18"/>
        </w:rPr>
        <w:t xml:space="preserve">  software, firmware and other products to enable us and our subcontractors to perform the services set forth in this Statement of Work without infringing on the ownership or license rights (including patent and copyright) of the providers or owners of such products.</w:t>
      </w:r>
    </w:p>
    <w:p w:rsidR="00CF7C1C" w:rsidRDefault="00CF7C1C" w:rsidP="00CF7C1C">
      <w:pPr>
        <w:ind w:right="10"/>
        <w:jc w:val="both"/>
        <w:rPr>
          <w:rFonts w:ascii="Arial" w:hAnsi="Arial" w:cs="Arial"/>
          <w:sz w:val="18"/>
          <w:szCs w:val="18"/>
        </w:rPr>
      </w:pPr>
    </w:p>
    <w:p w:rsidR="00CF7C1C" w:rsidRPr="00AD5A68" w:rsidRDefault="00DE045C" w:rsidP="00CF7C1C">
      <w:pPr>
        <w:ind w:right="10"/>
        <w:jc w:val="both"/>
        <w:rPr>
          <w:rFonts w:ascii="Arial" w:hAnsi="Arial" w:cs="Arial"/>
          <w:sz w:val="18"/>
          <w:szCs w:val="18"/>
        </w:rPr>
      </w:pPr>
      <w:r>
        <w:rPr>
          <w:rFonts w:ascii="Arial" w:hAnsi="Arial" w:cs="Arial"/>
          <w:sz w:val="18"/>
          <w:szCs w:val="18"/>
        </w:rPr>
        <w:t>The Supplier will be relieved of all liability related to the failure of the Agency to possess all required consents necessary for the Supplier to provide the services described in this Statement of Work.</w:t>
      </w:r>
    </w:p>
    <w:p w:rsidR="00CF7C1C" w:rsidRPr="006B351C" w:rsidRDefault="00CF7C1C">
      <w:pPr>
        <w:jc w:val="both"/>
        <w:rPr>
          <w:rFonts w:ascii="Arial" w:hAnsi="Arial" w:cs="Arial"/>
          <w:sz w:val="18"/>
          <w:szCs w:val="18"/>
        </w:rPr>
      </w:pPr>
    </w:p>
    <w:p w:rsidR="003D432F" w:rsidRPr="006B351C" w:rsidRDefault="003D432F">
      <w:pPr>
        <w:ind w:right="-131"/>
        <w:jc w:val="both"/>
        <w:rPr>
          <w:rFonts w:ascii="Arial" w:hAnsi="Arial" w:cs="Arial"/>
          <w:sz w:val="18"/>
          <w:szCs w:val="18"/>
        </w:rPr>
      </w:pPr>
    </w:p>
    <w:p w:rsidR="003D432F" w:rsidRPr="006B351C" w:rsidRDefault="003D432F" w:rsidP="00C42C66">
      <w:pPr>
        <w:ind w:right="10"/>
        <w:jc w:val="both"/>
        <w:rPr>
          <w:rFonts w:ascii="Arial" w:hAnsi="Arial" w:cs="Arial"/>
          <w:sz w:val="18"/>
          <w:szCs w:val="18"/>
        </w:rPr>
      </w:pPr>
      <w:r w:rsidRPr="006B351C">
        <w:rPr>
          <w:rFonts w:ascii="Arial" w:hAnsi="Arial" w:cs="Arial"/>
          <w:sz w:val="18"/>
          <w:szCs w:val="18"/>
        </w:rPr>
        <w:t xml:space="preserve">Any terms and conditions not set forth in this SOW </w:t>
      </w:r>
      <w:r w:rsidR="002F7D93" w:rsidRPr="006B351C">
        <w:rPr>
          <w:rFonts w:ascii="Arial" w:hAnsi="Arial" w:cs="Arial"/>
          <w:sz w:val="18"/>
          <w:szCs w:val="18"/>
        </w:rPr>
        <w:t xml:space="preserve">are </w:t>
      </w:r>
      <w:r w:rsidRPr="006B351C">
        <w:rPr>
          <w:rFonts w:ascii="Arial" w:hAnsi="Arial" w:cs="Arial"/>
          <w:sz w:val="18"/>
          <w:szCs w:val="18"/>
        </w:rPr>
        <w:t xml:space="preserve">governed by the terms and conditions of the Pennsylvania </w:t>
      </w:r>
      <w:r w:rsidR="00265E28">
        <w:rPr>
          <w:rFonts w:ascii="Arial" w:hAnsi="Arial" w:cs="Arial"/>
          <w:sz w:val="18"/>
          <w:szCs w:val="18"/>
        </w:rPr>
        <w:t>Contract #4400004480 – Master IT Services ITQ Contract.</w:t>
      </w:r>
    </w:p>
    <w:p w:rsidR="00A50288" w:rsidRPr="006B351C" w:rsidRDefault="00A50288">
      <w:pPr>
        <w:ind w:right="-131"/>
        <w:jc w:val="both"/>
        <w:rPr>
          <w:rFonts w:ascii="Arial" w:hAnsi="Arial" w:cs="Arial"/>
          <w:sz w:val="20"/>
          <w:szCs w:val="20"/>
        </w:rPr>
      </w:pPr>
    </w:p>
    <w:p w:rsidR="003D432F" w:rsidRPr="006B351C" w:rsidRDefault="00A50288">
      <w:pPr>
        <w:pStyle w:val="List"/>
        <w:shd w:val="solid" w:color="auto" w:fill="auto"/>
        <w:tabs>
          <w:tab w:val="left" w:pos="374"/>
        </w:tabs>
        <w:spacing w:after="0" w:line="240" w:lineRule="auto"/>
        <w:ind w:left="0" w:firstLine="0"/>
        <w:jc w:val="left"/>
        <w:rPr>
          <w:rFonts w:ascii="Arial" w:hAnsi="Arial" w:cs="Arial"/>
        </w:rPr>
      </w:pPr>
      <w:r w:rsidRPr="006B351C">
        <w:rPr>
          <w:rFonts w:ascii="Arial" w:hAnsi="Arial" w:cs="Arial"/>
        </w:rPr>
        <w:t>B</w:t>
      </w:r>
      <w:r w:rsidR="003D432F" w:rsidRPr="006B351C">
        <w:rPr>
          <w:rFonts w:ascii="Arial" w:hAnsi="Arial" w:cs="Arial"/>
        </w:rPr>
        <w:t>.</w:t>
      </w:r>
      <w:r w:rsidR="003D432F" w:rsidRPr="006B351C">
        <w:rPr>
          <w:rFonts w:ascii="Arial" w:hAnsi="Arial" w:cs="Arial"/>
        </w:rPr>
        <w:tab/>
        <w:t>Project Overview and Task</w:t>
      </w:r>
      <w:r w:rsidR="00C42C66" w:rsidRPr="006B351C">
        <w:rPr>
          <w:rFonts w:ascii="Arial" w:hAnsi="Arial" w:cs="Arial"/>
        </w:rPr>
        <w:t>s</w:t>
      </w:r>
    </w:p>
    <w:p w:rsidR="003D432F" w:rsidRPr="006B351C" w:rsidRDefault="003D432F">
      <w:pPr>
        <w:pStyle w:val="BodyText2"/>
        <w:tabs>
          <w:tab w:val="left" w:pos="720"/>
        </w:tabs>
        <w:spacing w:after="0" w:line="240" w:lineRule="auto"/>
        <w:ind w:left="0"/>
        <w:jc w:val="left"/>
        <w:rPr>
          <w:rFonts w:ascii="Arial" w:hAnsi="Arial"/>
        </w:rPr>
      </w:pPr>
    </w:p>
    <w:p w:rsidR="00632FEA" w:rsidRPr="006B351C" w:rsidRDefault="00CF7C1C">
      <w:pPr>
        <w:pStyle w:val="BodyText2"/>
        <w:tabs>
          <w:tab w:val="left" w:pos="720"/>
        </w:tabs>
        <w:spacing w:after="0" w:line="240" w:lineRule="auto"/>
        <w:ind w:left="0"/>
        <w:jc w:val="left"/>
        <w:rPr>
          <w:rFonts w:ascii="Arial" w:hAnsi="Arial" w:cs="Arial"/>
          <w:sz w:val="18"/>
          <w:szCs w:val="18"/>
        </w:rPr>
      </w:pPr>
      <w:r>
        <w:rPr>
          <w:rFonts w:ascii="Arial" w:hAnsi="Arial" w:cs="Arial"/>
          <w:sz w:val="18"/>
          <w:szCs w:val="18"/>
          <w:highlight w:val="yellow"/>
        </w:rPr>
        <w:t>S</w:t>
      </w:r>
      <w:r w:rsidRPr="00CF7C1C">
        <w:rPr>
          <w:rFonts w:ascii="Arial" w:hAnsi="Arial" w:cs="Arial"/>
          <w:sz w:val="18"/>
          <w:szCs w:val="18"/>
          <w:highlight w:val="yellow"/>
        </w:rPr>
        <w:t>upplier name</w:t>
      </w:r>
      <w:r w:rsidR="00632FEA" w:rsidRPr="006B351C">
        <w:rPr>
          <w:rFonts w:ascii="Arial" w:hAnsi="Arial" w:cs="Arial"/>
          <w:sz w:val="18"/>
          <w:szCs w:val="18"/>
        </w:rPr>
        <w:t xml:space="preserve"> will perform the following tasks (the “Project”):</w:t>
      </w:r>
    </w:p>
    <w:p w:rsidR="00632FEA" w:rsidRPr="006B351C" w:rsidRDefault="00632FEA">
      <w:pPr>
        <w:pStyle w:val="BodyText2"/>
        <w:tabs>
          <w:tab w:val="left" w:pos="720"/>
        </w:tabs>
        <w:spacing w:after="0" w:line="240" w:lineRule="auto"/>
        <w:ind w:left="0"/>
        <w:jc w:val="left"/>
        <w:rPr>
          <w:rFonts w:ascii="Arial" w:hAnsi="Arial" w:cs="Arial"/>
          <w:sz w:val="18"/>
          <w:szCs w:val="18"/>
        </w:rPr>
      </w:pPr>
    </w:p>
    <w:p w:rsidR="00632FEA" w:rsidRPr="006B351C" w:rsidRDefault="00CF7C1C">
      <w:pPr>
        <w:pStyle w:val="BodyText2"/>
        <w:tabs>
          <w:tab w:val="left" w:pos="720"/>
        </w:tabs>
        <w:spacing w:after="0" w:line="240" w:lineRule="auto"/>
        <w:ind w:left="0"/>
        <w:jc w:val="left"/>
        <w:rPr>
          <w:rFonts w:ascii="Arial" w:hAnsi="Arial" w:cs="Arial"/>
          <w:sz w:val="18"/>
          <w:szCs w:val="18"/>
        </w:rPr>
      </w:pPr>
      <w:r>
        <w:rPr>
          <w:rFonts w:ascii="Arial" w:hAnsi="Arial" w:cs="Arial"/>
          <w:sz w:val="18"/>
          <w:szCs w:val="18"/>
          <w:highlight w:val="yellow"/>
        </w:rPr>
        <w:t xml:space="preserve">Supplier </w:t>
      </w:r>
      <w:r w:rsidR="006B351C" w:rsidRPr="006B351C">
        <w:rPr>
          <w:rFonts w:ascii="Arial" w:hAnsi="Arial" w:cs="Arial"/>
          <w:sz w:val="18"/>
          <w:szCs w:val="18"/>
          <w:highlight w:val="yellow"/>
        </w:rPr>
        <w:t>to insert exact description of work to be performed</w:t>
      </w:r>
    </w:p>
    <w:p w:rsidR="00632FEA" w:rsidRPr="006B351C" w:rsidRDefault="00632FEA">
      <w:pPr>
        <w:pStyle w:val="BodyText2"/>
        <w:tabs>
          <w:tab w:val="left" w:pos="720"/>
        </w:tabs>
        <w:spacing w:after="0" w:line="240" w:lineRule="auto"/>
        <w:ind w:left="0"/>
        <w:jc w:val="left"/>
        <w:rPr>
          <w:rFonts w:ascii="Arial" w:hAnsi="Arial" w:cs="Arial"/>
          <w:sz w:val="18"/>
          <w:szCs w:val="18"/>
        </w:rPr>
      </w:pPr>
    </w:p>
    <w:p w:rsidR="00632FEA" w:rsidRPr="006B351C" w:rsidRDefault="00632FEA">
      <w:pPr>
        <w:pStyle w:val="BodyText2"/>
        <w:tabs>
          <w:tab w:val="left" w:pos="720"/>
        </w:tabs>
        <w:spacing w:after="0" w:line="240" w:lineRule="auto"/>
        <w:ind w:left="0"/>
        <w:jc w:val="left"/>
        <w:rPr>
          <w:rFonts w:ascii="Arial" w:hAnsi="Arial" w:cs="Arial"/>
          <w:sz w:val="18"/>
          <w:szCs w:val="18"/>
        </w:rPr>
      </w:pPr>
      <w:r w:rsidRPr="006B351C">
        <w:rPr>
          <w:rFonts w:ascii="Arial" w:hAnsi="Arial" w:cs="Arial"/>
          <w:sz w:val="18"/>
          <w:szCs w:val="18"/>
        </w:rPr>
        <w:t>Agency Requirements &amp; Room Preparation:</w:t>
      </w:r>
    </w:p>
    <w:p w:rsidR="006A7F85" w:rsidRDefault="006A7F85">
      <w:pPr>
        <w:pStyle w:val="BodyText2"/>
        <w:tabs>
          <w:tab w:val="left" w:pos="720"/>
        </w:tabs>
        <w:spacing w:after="0" w:line="240" w:lineRule="auto"/>
        <w:ind w:left="0"/>
        <w:jc w:val="left"/>
        <w:rPr>
          <w:rFonts w:ascii="Arial" w:hAnsi="Arial"/>
          <w:sz w:val="18"/>
          <w:szCs w:val="18"/>
        </w:rPr>
      </w:pPr>
    </w:p>
    <w:p w:rsidR="00632FEA" w:rsidRPr="00D50750" w:rsidRDefault="006A7F85" w:rsidP="0044438C">
      <w:pPr>
        <w:pStyle w:val="BodyText2"/>
        <w:tabs>
          <w:tab w:val="left" w:pos="720"/>
        </w:tabs>
        <w:spacing w:after="0" w:line="240" w:lineRule="auto"/>
        <w:ind w:left="0"/>
        <w:rPr>
          <w:rFonts w:ascii="Arial" w:hAnsi="Arial"/>
          <w:b/>
          <w:sz w:val="18"/>
          <w:szCs w:val="18"/>
        </w:rPr>
      </w:pPr>
      <w:r w:rsidRPr="00D50750">
        <w:rPr>
          <w:rFonts w:ascii="Arial" w:hAnsi="Arial"/>
          <w:b/>
          <w:sz w:val="18"/>
          <w:szCs w:val="18"/>
        </w:rPr>
        <w:t>Background</w:t>
      </w:r>
    </w:p>
    <w:p w:rsidR="00632FEA" w:rsidRPr="00D50750" w:rsidRDefault="007C2144" w:rsidP="0044438C">
      <w:pPr>
        <w:pStyle w:val="BodyText2"/>
        <w:tabs>
          <w:tab w:val="left" w:pos="720"/>
        </w:tabs>
        <w:spacing w:after="0" w:line="240" w:lineRule="auto"/>
        <w:ind w:left="0"/>
        <w:rPr>
          <w:rFonts w:ascii="Arial" w:hAnsi="Arial"/>
        </w:rPr>
      </w:pPr>
      <w:r w:rsidRPr="00D50750">
        <w:rPr>
          <w:rFonts w:ascii="Arial" w:hAnsi="Arial"/>
        </w:rPr>
        <w:t xml:space="preserve">PGCB currently operates an instance of IBM </w:t>
      </w:r>
      <w:proofErr w:type="spellStart"/>
      <w:r w:rsidRPr="00D50750">
        <w:rPr>
          <w:rFonts w:ascii="Arial" w:hAnsi="Arial"/>
        </w:rPr>
        <w:t>FileNet</w:t>
      </w:r>
      <w:proofErr w:type="spellEnd"/>
      <w:r w:rsidRPr="00D50750">
        <w:rPr>
          <w:rFonts w:ascii="Arial" w:hAnsi="Arial"/>
        </w:rPr>
        <w:t xml:space="preserve"> P8 Content Manager Version 4.0.</w:t>
      </w:r>
      <w:r w:rsidR="00421173" w:rsidRPr="00D50750">
        <w:rPr>
          <w:rFonts w:ascii="Arial" w:hAnsi="Arial"/>
        </w:rPr>
        <w:t>1</w:t>
      </w:r>
      <w:r w:rsidRPr="00D50750">
        <w:rPr>
          <w:rFonts w:ascii="Arial" w:hAnsi="Arial"/>
        </w:rPr>
        <w:t xml:space="preserve">. The current version of </w:t>
      </w:r>
      <w:proofErr w:type="spellStart"/>
      <w:r w:rsidRPr="00D50750">
        <w:rPr>
          <w:rFonts w:ascii="Arial" w:hAnsi="Arial"/>
        </w:rPr>
        <w:t>FileNet</w:t>
      </w:r>
      <w:proofErr w:type="spellEnd"/>
      <w:r w:rsidRPr="00D50750">
        <w:rPr>
          <w:rFonts w:ascii="Arial" w:hAnsi="Arial"/>
        </w:rPr>
        <w:t xml:space="preserve"> Content Man</w:t>
      </w:r>
      <w:r w:rsidR="0044438C" w:rsidRPr="00D50750">
        <w:rPr>
          <w:rFonts w:ascii="Arial" w:hAnsi="Arial"/>
        </w:rPr>
        <w:t>a</w:t>
      </w:r>
      <w:r w:rsidRPr="00D50750">
        <w:rPr>
          <w:rFonts w:ascii="Arial" w:hAnsi="Arial"/>
        </w:rPr>
        <w:t xml:space="preserve">ger contains approximately </w:t>
      </w:r>
      <w:r w:rsidR="009A4F76" w:rsidRPr="00D50750">
        <w:rPr>
          <w:rFonts w:ascii="Arial" w:hAnsi="Arial"/>
        </w:rPr>
        <w:t>500GB</w:t>
      </w:r>
      <w:r w:rsidRPr="00D50750">
        <w:rPr>
          <w:rFonts w:ascii="Arial" w:hAnsi="Arial"/>
        </w:rPr>
        <w:t xml:space="preserve"> of data</w:t>
      </w:r>
      <w:r w:rsidR="009A4F76" w:rsidRPr="00D50750">
        <w:rPr>
          <w:rFonts w:ascii="Arial" w:hAnsi="Arial"/>
        </w:rPr>
        <w:t xml:space="preserve"> (600,000+ documents)</w:t>
      </w:r>
      <w:r w:rsidRPr="00D50750">
        <w:rPr>
          <w:rFonts w:ascii="Arial" w:hAnsi="Arial"/>
        </w:rPr>
        <w:t xml:space="preserve"> and resides on a VMWare </w:t>
      </w:r>
      <w:r w:rsidR="00C53837" w:rsidRPr="00D50750">
        <w:rPr>
          <w:rFonts w:ascii="Arial" w:hAnsi="Arial"/>
        </w:rPr>
        <w:t xml:space="preserve">server </w:t>
      </w:r>
      <w:r w:rsidRPr="00D50750">
        <w:rPr>
          <w:rFonts w:ascii="Arial" w:hAnsi="Arial"/>
        </w:rPr>
        <w:t>infrastructure operating on Windows Server 2003 and SQL Server 200</w:t>
      </w:r>
      <w:r w:rsidR="00A549CE" w:rsidRPr="00D50750">
        <w:rPr>
          <w:rFonts w:ascii="Arial" w:hAnsi="Arial"/>
        </w:rPr>
        <w:t>5</w:t>
      </w:r>
      <w:r w:rsidRPr="00D50750">
        <w:rPr>
          <w:rFonts w:ascii="Arial" w:hAnsi="Arial"/>
        </w:rPr>
        <w:t xml:space="preserve">. PGCB requires services to upgrade </w:t>
      </w:r>
      <w:proofErr w:type="spellStart"/>
      <w:r w:rsidRPr="00D50750">
        <w:rPr>
          <w:rFonts w:ascii="Arial" w:hAnsi="Arial"/>
        </w:rPr>
        <w:t>FileNet</w:t>
      </w:r>
      <w:proofErr w:type="spellEnd"/>
      <w:r w:rsidRPr="00D50750">
        <w:rPr>
          <w:rFonts w:ascii="Arial" w:hAnsi="Arial"/>
        </w:rPr>
        <w:t xml:space="preserve"> Content Manager to the current version available 5.2.</w:t>
      </w:r>
      <w:r w:rsidR="00E00005" w:rsidRPr="00D50750">
        <w:rPr>
          <w:rFonts w:ascii="Arial" w:hAnsi="Arial"/>
        </w:rPr>
        <w:t>x</w:t>
      </w:r>
      <w:r w:rsidRPr="00D50750">
        <w:rPr>
          <w:rFonts w:ascii="Arial" w:hAnsi="Arial"/>
        </w:rPr>
        <w:t>.</w:t>
      </w:r>
    </w:p>
    <w:p w:rsidR="00E00005" w:rsidRPr="00D50750" w:rsidRDefault="00E00005" w:rsidP="0044438C">
      <w:pPr>
        <w:pStyle w:val="BodyText2"/>
        <w:tabs>
          <w:tab w:val="left" w:pos="720"/>
        </w:tabs>
        <w:spacing w:after="0" w:line="240" w:lineRule="auto"/>
        <w:ind w:left="0"/>
        <w:rPr>
          <w:rFonts w:ascii="Arial" w:hAnsi="Arial"/>
        </w:rPr>
      </w:pPr>
    </w:p>
    <w:p w:rsidR="00E00005" w:rsidRPr="00D50750" w:rsidRDefault="00E00005" w:rsidP="0044438C">
      <w:pPr>
        <w:pStyle w:val="BodyText2"/>
        <w:tabs>
          <w:tab w:val="left" w:pos="720"/>
        </w:tabs>
        <w:spacing w:after="0" w:line="240" w:lineRule="auto"/>
        <w:ind w:left="0"/>
        <w:rPr>
          <w:rFonts w:ascii="Arial" w:hAnsi="Arial"/>
          <w:b/>
        </w:rPr>
      </w:pPr>
      <w:r w:rsidRPr="00D50750">
        <w:rPr>
          <w:rFonts w:ascii="Arial" w:hAnsi="Arial"/>
          <w:b/>
        </w:rPr>
        <w:t xml:space="preserve">Preparation for </w:t>
      </w:r>
      <w:r w:rsidR="0044438C" w:rsidRPr="00D50750">
        <w:rPr>
          <w:rFonts w:ascii="Arial" w:hAnsi="Arial"/>
          <w:b/>
        </w:rPr>
        <w:t>System Upgrade</w:t>
      </w:r>
    </w:p>
    <w:p w:rsidR="00E00005" w:rsidRPr="00D50750" w:rsidRDefault="00E00005" w:rsidP="0044438C">
      <w:pPr>
        <w:pStyle w:val="BodyText2"/>
        <w:tabs>
          <w:tab w:val="left" w:pos="720"/>
        </w:tabs>
        <w:spacing w:after="0" w:line="240" w:lineRule="auto"/>
        <w:ind w:left="0"/>
        <w:rPr>
          <w:rFonts w:ascii="Arial" w:hAnsi="Arial"/>
        </w:rPr>
      </w:pPr>
      <w:r w:rsidRPr="00D50750">
        <w:rPr>
          <w:rFonts w:ascii="Arial" w:hAnsi="Arial"/>
        </w:rPr>
        <w:t>The selected vendor will conduct a health and maintenance check on</w:t>
      </w:r>
      <w:r w:rsidR="00F934B8" w:rsidRPr="00D50750">
        <w:rPr>
          <w:rFonts w:ascii="Arial" w:hAnsi="Arial"/>
        </w:rPr>
        <w:t xml:space="preserve"> the</w:t>
      </w:r>
      <w:r w:rsidRPr="00D50750">
        <w:rPr>
          <w:rFonts w:ascii="Arial" w:hAnsi="Arial"/>
        </w:rPr>
        <w:t xml:space="preserve"> current installation of </w:t>
      </w:r>
      <w:proofErr w:type="spellStart"/>
      <w:r w:rsidRPr="00D50750">
        <w:rPr>
          <w:rFonts w:ascii="Arial" w:hAnsi="Arial"/>
        </w:rPr>
        <w:t>FileNet</w:t>
      </w:r>
      <w:proofErr w:type="spellEnd"/>
      <w:r w:rsidRPr="00D50750">
        <w:rPr>
          <w:rFonts w:ascii="Arial" w:hAnsi="Arial"/>
        </w:rPr>
        <w:t xml:space="preserve"> Content Manager to ensure there are no </w:t>
      </w:r>
      <w:r w:rsidR="00A549CE" w:rsidRPr="00D50750">
        <w:rPr>
          <w:rFonts w:ascii="Arial" w:hAnsi="Arial"/>
        </w:rPr>
        <w:t>issues present that would jeopardize</w:t>
      </w:r>
      <w:r w:rsidRPr="00D50750">
        <w:rPr>
          <w:rFonts w:ascii="Arial" w:hAnsi="Arial"/>
        </w:rPr>
        <w:t xml:space="preserve"> the</w:t>
      </w:r>
      <w:r w:rsidR="00A549CE" w:rsidRPr="00D50750">
        <w:rPr>
          <w:rFonts w:ascii="Arial" w:hAnsi="Arial"/>
        </w:rPr>
        <w:t xml:space="preserve"> project</w:t>
      </w:r>
      <w:r w:rsidRPr="00D50750">
        <w:rPr>
          <w:rFonts w:ascii="Arial" w:hAnsi="Arial"/>
        </w:rPr>
        <w:t>. Any issues discovered during this phase should be remediated prior to migration.</w:t>
      </w:r>
    </w:p>
    <w:p w:rsidR="00E00005" w:rsidRPr="00D50750" w:rsidRDefault="00E00005" w:rsidP="0044438C">
      <w:pPr>
        <w:pStyle w:val="BodyText2"/>
        <w:tabs>
          <w:tab w:val="left" w:pos="720"/>
        </w:tabs>
        <w:spacing w:after="0" w:line="240" w:lineRule="auto"/>
        <w:ind w:left="0"/>
        <w:rPr>
          <w:rFonts w:ascii="Arial" w:hAnsi="Arial"/>
        </w:rPr>
      </w:pPr>
      <w:r w:rsidRPr="00D50750">
        <w:rPr>
          <w:rFonts w:ascii="Arial" w:hAnsi="Arial"/>
        </w:rPr>
        <w:t>In consultation with the selected vendor</w:t>
      </w:r>
      <w:r w:rsidR="00C53837" w:rsidRPr="00D50750">
        <w:rPr>
          <w:rFonts w:ascii="Arial" w:hAnsi="Arial"/>
        </w:rPr>
        <w:t>,</w:t>
      </w:r>
      <w:r w:rsidRPr="00D50750">
        <w:rPr>
          <w:rFonts w:ascii="Arial" w:hAnsi="Arial"/>
        </w:rPr>
        <w:t xml:space="preserve"> PGCB will be responsible for setting up the new Windows and SQL servers in preparation for the new </w:t>
      </w:r>
      <w:proofErr w:type="spellStart"/>
      <w:r w:rsidRPr="00D50750">
        <w:rPr>
          <w:rFonts w:ascii="Arial" w:hAnsi="Arial"/>
        </w:rPr>
        <w:t>FileNet</w:t>
      </w:r>
      <w:proofErr w:type="spellEnd"/>
      <w:r w:rsidRPr="00D50750">
        <w:rPr>
          <w:rFonts w:ascii="Arial" w:hAnsi="Arial"/>
        </w:rPr>
        <w:t xml:space="preserve"> Content Man</w:t>
      </w:r>
      <w:r w:rsidR="0044438C" w:rsidRPr="00D50750">
        <w:rPr>
          <w:rFonts w:ascii="Arial" w:hAnsi="Arial"/>
        </w:rPr>
        <w:t>a</w:t>
      </w:r>
      <w:r w:rsidRPr="00D50750">
        <w:rPr>
          <w:rFonts w:ascii="Arial" w:hAnsi="Arial"/>
        </w:rPr>
        <w:t>ger environment.</w:t>
      </w:r>
    </w:p>
    <w:p w:rsidR="00F934B8" w:rsidRPr="00D50750" w:rsidRDefault="00F934B8" w:rsidP="0044438C">
      <w:pPr>
        <w:pStyle w:val="BodyText2"/>
        <w:tabs>
          <w:tab w:val="left" w:pos="720"/>
        </w:tabs>
        <w:spacing w:after="0" w:line="240" w:lineRule="auto"/>
        <w:ind w:left="0"/>
        <w:rPr>
          <w:rFonts w:ascii="Arial" w:hAnsi="Arial"/>
        </w:rPr>
      </w:pPr>
    </w:p>
    <w:p w:rsidR="00F934B8" w:rsidRPr="00D50750" w:rsidRDefault="00F934B8" w:rsidP="0044438C">
      <w:pPr>
        <w:pStyle w:val="BodyText2"/>
        <w:tabs>
          <w:tab w:val="left" w:pos="720"/>
        </w:tabs>
        <w:spacing w:after="0" w:line="240" w:lineRule="auto"/>
        <w:ind w:left="0"/>
        <w:rPr>
          <w:rFonts w:ascii="Arial" w:hAnsi="Arial"/>
          <w:b/>
        </w:rPr>
      </w:pPr>
      <w:r w:rsidRPr="00D50750">
        <w:rPr>
          <w:rFonts w:ascii="Arial" w:hAnsi="Arial"/>
          <w:b/>
        </w:rPr>
        <w:t xml:space="preserve">Setup of new </w:t>
      </w:r>
      <w:proofErr w:type="spellStart"/>
      <w:r w:rsidRPr="00D50750">
        <w:rPr>
          <w:rFonts w:ascii="Arial" w:hAnsi="Arial"/>
          <w:b/>
        </w:rPr>
        <w:t>FileNet</w:t>
      </w:r>
      <w:proofErr w:type="spellEnd"/>
      <w:r w:rsidRPr="00D50750">
        <w:rPr>
          <w:rFonts w:ascii="Arial" w:hAnsi="Arial"/>
          <w:b/>
        </w:rPr>
        <w:t xml:space="preserve"> Content Manager</w:t>
      </w:r>
      <w:r w:rsidR="006A7F85" w:rsidRPr="00D50750">
        <w:rPr>
          <w:rFonts w:ascii="Arial" w:hAnsi="Arial"/>
          <w:b/>
        </w:rPr>
        <w:t xml:space="preserve"> Environments</w:t>
      </w:r>
    </w:p>
    <w:p w:rsidR="006A7F85" w:rsidRPr="00D50750" w:rsidRDefault="006A7F85" w:rsidP="0044438C">
      <w:pPr>
        <w:pStyle w:val="BodyText2"/>
        <w:tabs>
          <w:tab w:val="left" w:pos="720"/>
        </w:tabs>
        <w:spacing w:after="0" w:line="240" w:lineRule="auto"/>
        <w:ind w:left="0"/>
        <w:rPr>
          <w:rFonts w:ascii="Arial" w:hAnsi="Arial"/>
        </w:rPr>
      </w:pPr>
      <w:r w:rsidRPr="00D50750">
        <w:rPr>
          <w:rFonts w:ascii="Arial" w:hAnsi="Arial"/>
        </w:rPr>
        <w:t xml:space="preserve">The selected vendor will build two new </w:t>
      </w:r>
      <w:proofErr w:type="spellStart"/>
      <w:r w:rsidRPr="00D50750">
        <w:rPr>
          <w:rFonts w:ascii="Arial" w:hAnsi="Arial"/>
        </w:rPr>
        <w:t>FileNet</w:t>
      </w:r>
      <w:proofErr w:type="spellEnd"/>
      <w:r w:rsidRPr="00D50750">
        <w:rPr>
          <w:rFonts w:ascii="Arial" w:hAnsi="Arial"/>
        </w:rPr>
        <w:t xml:space="preserve"> Content Manager Version 5.2.x environments. One </w:t>
      </w:r>
      <w:r w:rsidR="008814A2" w:rsidRPr="00D50750">
        <w:rPr>
          <w:rFonts w:ascii="Arial" w:hAnsi="Arial"/>
        </w:rPr>
        <w:t>e</w:t>
      </w:r>
      <w:r w:rsidRPr="00D50750">
        <w:rPr>
          <w:rFonts w:ascii="Arial" w:hAnsi="Arial"/>
        </w:rPr>
        <w:t>nvironment will be designated and used as a test environment and the other will be the new production environment.</w:t>
      </w:r>
    </w:p>
    <w:p w:rsidR="006A7F85" w:rsidRPr="00D50750" w:rsidRDefault="006A7F85" w:rsidP="0044438C">
      <w:pPr>
        <w:pStyle w:val="BodyText2"/>
        <w:tabs>
          <w:tab w:val="left" w:pos="720"/>
        </w:tabs>
        <w:spacing w:after="0" w:line="240" w:lineRule="auto"/>
        <w:ind w:left="0"/>
        <w:rPr>
          <w:rFonts w:ascii="Arial" w:hAnsi="Arial"/>
        </w:rPr>
      </w:pPr>
    </w:p>
    <w:p w:rsidR="006A7F85" w:rsidRPr="00D50750" w:rsidRDefault="006A7F85" w:rsidP="0044438C">
      <w:pPr>
        <w:pStyle w:val="BodyText2"/>
        <w:tabs>
          <w:tab w:val="left" w:pos="720"/>
        </w:tabs>
        <w:spacing w:after="0" w:line="240" w:lineRule="auto"/>
        <w:ind w:left="0"/>
        <w:rPr>
          <w:rFonts w:ascii="Arial" w:hAnsi="Arial"/>
          <w:b/>
        </w:rPr>
      </w:pPr>
      <w:r w:rsidRPr="00D50750">
        <w:rPr>
          <w:rFonts w:ascii="Arial" w:hAnsi="Arial"/>
          <w:b/>
        </w:rPr>
        <w:t>Migration of Current Data</w:t>
      </w:r>
      <w:r w:rsidR="00616D23" w:rsidRPr="00D50750">
        <w:rPr>
          <w:rFonts w:ascii="Arial" w:hAnsi="Arial"/>
          <w:b/>
        </w:rPr>
        <w:t xml:space="preserve"> and Testing</w:t>
      </w:r>
    </w:p>
    <w:p w:rsidR="006A7F85" w:rsidRPr="00D50750" w:rsidRDefault="00C53837" w:rsidP="0044438C">
      <w:pPr>
        <w:pStyle w:val="BodyText2"/>
        <w:tabs>
          <w:tab w:val="left" w:pos="720"/>
        </w:tabs>
        <w:spacing w:after="0" w:line="240" w:lineRule="auto"/>
        <w:ind w:left="0"/>
        <w:rPr>
          <w:rFonts w:ascii="Arial" w:hAnsi="Arial"/>
        </w:rPr>
      </w:pPr>
      <w:r w:rsidRPr="00D50750">
        <w:rPr>
          <w:rFonts w:ascii="Arial" w:hAnsi="Arial"/>
        </w:rPr>
        <w:t>The s</w:t>
      </w:r>
      <w:r w:rsidR="006A7F85" w:rsidRPr="00D50750">
        <w:rPr>
          <w:rFonts w:ascii="Arial" w:hAnsi="Arial"/>
        </w:rPr>
        <w:t xml:space="preserve">elected vendor will prepare and migrate the data present in the current </w:t>
      </w:r>
      <w:proofErr w:type="spellStart"/>
      <w:r w:rsidR="006A7F85" w:rsidRPr="00D50750">
        <w:rPr>
          <w:rFonts w:ascii="Arial" w:hAnsi="Arial"/>
        </w:rPr>
        <w:t>FileNet</w:t>
      </w:r>
      <w:proofErr w:type="spellEnd"/>
      <w:r w:rsidR="006A7F85" w:rsidRPr="00D50750">
        <w:rPr>
          <w:rFonts w:ascii="Arial" w:hAnsi="Arial"/>
        </w:rPr>
        <w:t xml:space="preserve"> Content Manager system into </w:t>
      </w:r>
      <w:r w:rsidR="00616D23" w:rsidRPr="00D50750">
        <w:rPr>
          <w:rFonts w:ascii="Arial" w:hAnsi="Arial"/>
        </w:rPr>
        <w:t>the newly created version 5.2.x environment.</w:t>
      </w:r>
    </w:p>
    <w:p w:rsidR="00616D23" w:rsidRPr="00D50750" w:rsidRDefault="00616D23" w:rsidP="0044438C">
      <w:pPr>
        <w:pStyle w:val="BodyText2"/>
        <w:tabs>
          <w:tab w:val="left" w:pos="720"/>
        </w:tabs>
        <w:spacing w:after="0" w:line="240" w:lineRule="auto"/>
        <w:ind w:left="0"/>
        <w:rPr>
          <w:rFonts w:ascii="Arial" w:hAnsi="Arial"/>
        </w:rPr>
      </w:pPr>
      <w:r w:rsidRPr="00D50750">
        <w:rPr>
          <w:rFonts w:ascii="Arial" w:hAnsi="Arial"/>
        </w:rPr>
        <w:t>In coordination with PGCB</w:t>
      </w:r>
      <w:r w:rsidR="00C53837" w:rsidRPr="00D50750">
        <w:rPr>
          <w:rFonts w:ascii="Arial" w:hAnsi="Arial"/>
        </w:rPr>
        <w:t>,</w:t>
      </w:r>
      <w:r w:rsidRPr="00D50750">
        <w:rPr>
          <w:rFonts w:ascii="Arial" w:hAnsi="Arial"/>
        </w:rPr>
        <w:t xml:space="preserve"> the selected vendor will aid in testing interoperability between PGCB created systems and the newly created </w:t>
      </w:r>
      <w:proofErr w:type="spellStart"/>
      <w:r w:rsidRPr="00D50750">
        <w:rPr>
          <w:rFonts w:ascii="Arial" w:hAnsi="Arial"/>
        </w:rPr>
        <w:t>FileNet</w:t>
      </w:r>
      <w:proofErr w:type="spellEnd"/>
      <w:r w:rsidRPr="00D50750">
        <w:rPr>
          <w:rFonts w:ascii="Arial" w:hAnsi="Arial"/>
        </w:rPr>
        <w:t xml:space="preserve"> environment.</w:t>
      </w:r>
    </w:p>
    <w:p w:rsidR="00616D23" w:rsidRPr="00D50750" w:rsidRDefault="00616D23" w:rsidP="0044438C">
      <w:pPr>
        <w:pStyle w:val="BodyText2"/>
        <w:tabs>
          <w:tab w:val="left" w:pos="720"/>
        </w:tabs>
        <w:spacing w:after="0" w:line="240" w:lineRule="auto"/>
        <w:ind w:left="0"/>
        <w:rPr>
          <w:rFonts w:ascii="Arial" w:hAnsi="Arial"/>
        </w:rPr>
      </w:pPr>
    </w:p>
    <w:p w:rsidR="00616D23" w:rsidRPr="00D50750" w:rsidRDefault="00616D23" w:rsidP="0044438C">
      <w:pPr>
        <w:pStyle w:val="BodyText2"/>
        <w:tabs>
          <w:tab w:val="left" w:pos="720"/>
        </w:tabs>
        <w:spacing w:after="0" w:line="240" w:lineRule="auto"/>
        <w:ind w:left="0"/>
        <w:rPr>
          <w:rFonts w:ascii="Arial" w:hAnsi="Arial"/>
          <w:b/>
        </w:rPr>
      </w:pPr>
      <w:r w:rsidRPr="00D50750">
        <w:rPr>
          <w:rFonts w:ascii="Arial" w:hAnsi="Arial"/>
          <w:b/>
        </w:rPr>
        <w:t>Switchover Production from the old to the new Environment</w:t>
      </w:r>
    </w:p>
    <w:p w:rsidR="00616D23" w:rsidRPr="00D50750" w:rsidRDefault="00616D23" w:rsidP="0044438C">
      <w:pPr>
        <w:pStyle w:val="BodyText2"/>
        <w:tabs>
          <w:tab w:val="left" w:pos="720"/>
        </w:tabs>
        <w:spacing w:after="0" w:line="240" w:lineRule="auto"/>
        <w:ind w:left="0"/>
        <w:rPr>
          <w:rFonts w:ascii="Arial" w:hAnsi="Arial"/>
        </w:rPr>
      </w:pPr>
      <w:r w:rsidRPr="00D50750">
        <w:rPr>
          <w:rFonts w:ascii="Arial" w:hAnsi="Arial"/>
        </w:rPr>
        <w:t>On a designated date</w:t>
      </w:r>
      <w:r w:rsidR="00C53837" w:rsidRPr="00D50750">
        <w:rPr>
          <w:rFonts w:ascii="Arial" w:hAnsi="Arial"/>
        </w:rPr>
        <w:t>,</w:t>
      </w:r>
      <w:r w:rsidRPr="00D50750">
        <w:rPr>
          <w:rFonts w:ascii="Arial" w:hAnsi="Arial"/>
        </w:rPr>
        <w:t xml:space="preserve"> the selected vendor will switch over the old </w:t>
      </w:r>
      <w:proofErr w:type="spellStart"/>
      <w:r w:rsidRPr="00D50750">
        <w:rPr>
          <w:rFonts w:ascii="Arial" w:hAnsi="Arial"/>
        </w:rPr>
        <w:t>FileNet</w:t>
      </w:r>
      <w:proofErr w:type="spellEnd"/>
      <w:r w:rsidRPr="00D50750">
        <w:rPr>
          <w:rFonts w:ascii="Arial" w:hAnsi="Arial"/>
        </w:rPr>
        <w:t xml:space="preserve"> Content Manager environment to the new one.</w:t>
      </w:r>
    </w:p>
    <w:p w:rsidR="00616D23" w:rsidRPr="00D50750" w:rsidRDefault="00616D23" w:rsidP="0044438C">
      <w:pPr>
        <w:pStyle w:val="BodyText2"/>
        <w:tabs>
          <w:tab w:val="left" w:pos="720"/>
        </w:tabs>
        <w:spacing w:after="0" w:line="240" w:lineRule="auto"/>
        <w:ind w:left="0"/>
        <w:rPr>
          <w:rFonts w:ascii="Arial" w:hAnsi="Arial"/>
        </w:rPr>
      </w:pPr>
      <w:r w:rsidRPr="00D50750">
        <w:rPr>
          <w:rFonts w:ascii="Arial" w:hAnsi="Arial"/>
        </w:rPr>
        <w:t xml:space="preserve">The selected vendor will aid with any issues related to the </w:t>
      </w:r>
      <w:r w:rsidR="00A549CE" w:rsidRPr="00D50750">
        <w:rPr>
          <w:rFonts w:ascii="Arial" w:hAnsi="Arial"/>
        </w:rPr>
        <w:t xml:space="preserve">implementation of the new </w:t>
      </w:r>
      <w:proofErr w:type="spellStart"/>
      <w:r w:rsidR="00A549CE" w:rsidRPr="00D50750">
        <w:rPr>
          <w:rFonts w:ascii="Arial" w:hAnsi="Arial"/>
        </w:rPr>
        <w:t>FileNet</w:t>
      </w:r>
      <w:proofErr w:type="spellEnd"/>
      <w:r w:rsidR="00A549CE" w:rsidRPr="00D50750">
        <w:rPr>
          <w:rFonts w:ascii="Arial" w:hAnsi="Arial"/>
        </w:rPr>
        <w:t xml:space="preserve"> Content Manager environment.</w:t>
      </w:r>
    </w:p>
    <w:p w:rsidR="00616D23" w:rsidRPr="0044438C" w:rsidRDefault="00616D23" w:rsidP="006B351C">
      <w:pPr>
        <w:pStyle w:val="BodyText2"/>
        <w:tabs>
          <w:tab w:val="left" w:pos="720"/>
        </w:tabs>
        <w:spacing w:after="0" w:line="240" w:lineRule="auto"/>
        <w:ind w:left="0"/>
        <w:rPr>
          <w:rFonts w:ascii="Arial" w:hAnsi="Arial"/>
          <w:highlight w:val="green"/>
        </w:rPr>
      </w:pPr>
    </w:p>
    <w:p w:rsidR="00616D23" w:rsidRPr="00D50750" w:rsidRDefault="00616D23" w:rsidP="006B351C">
      <w:pPr>
        <w:pStyle w:val="BodyText2"/>
        <w:tabs>
          <w:tab w:val="left" w:pos="720"/>
        </w:tabs>
        <w:spacing w:after="0" w:line="240" w:lineRule="auto"/>
        <w:ind w:left="0"/>
        <w:rPr>
          <w:rFonts w:ascii="Arial" w:hAnsi="Arial"/>
          <w:b/>
        </w:rPr>
      </w:pPr>
      <w:r w:rsidRPr="00D50750">
        <w:rPr>
          <w:rFonts w:ascii="Arial" w:hAnsi="Arial"/>
          <w:b/>
        </w:rPr>
        <w:t>Decommission and Knowledge Transfer</w:t>
      </w:r>
    </w:p>
    <w:p w:rsidR="00A549CE" w:rsidRPr="00D50750" w:rsidRDefault="00A549CE" w:rsidP="006B351C">
      <w:pPr>
        <w:pStyle w:val="BodyText2"/>
        <w:tabs>
          <w:tab w:val="left" w:pos="720"/>
        </w:tabs>
        <w:spacing w:after="0" w:line="240" w:lineRule="auto"/>
        <w:ind w:left="0"/>
        <w:rPr>
          <w:rFonts w:ascii="Arial" w:hAnsi="Arial"/>
        </w:rPr>
      </w:pPr>
      <w:r w:rsidRPr="00D50750">
        <w:rPr>
          <w:rFonts w:ascii="Arial" w:hAnsi="Arial"/>
        </w:rPr>
        <w:t>Once the new environment is operating and stable</w:t>
      </w:r>
      <w:r w:rsidR="00C53837" w:rsidRPr="00D50750">
        <w:rPr>
          <w:rFonts w:ascii="Arial" w:hAnsi="Arial"/>
        </w:rPr>
        <w:t>,</w:t>
      </w:r>
      <w:r w:rsidRPr="00D50750">
        <w:rPr>
          <w:rFonts w:ascii="Arial" w:hAnsi="Arial"/>
        </w:rPr>
        <w:t xml:space="preserve"> the selected vendor will aid PGCB in the decommissioning of the old </w:t>
      </w:r>
      <w:proofErr w:type="spellStart"/>
      <w:r w:rsidRPr="00D50750">
        <w:rPr>
          <w:rFonts w:ascii="Arial" w:hAnsi="Arial"/>
        </w:rPr>
        <w:t>FileNet</w:t>
      </w:r>
      <w:proofErr w:type="spellEnd"/>
      <w:r w:rsidRPr="00D50750">
        <w:rPr>
          <w:rFonts w:ascii="Arial" w:hAnsi="Arial"/>
        </w:rPr>
        <w:t xml:space="preserve"> environment.</w:t>
      </w:r>
    </w:p>
    <w:p w:rsidR="00A549CE" w:rsidRPr="00A549CE" w:rsidRDefault="00A549CE" w:rsidP="006B351C">
      <w:pPr>
        <w:pStyle w:val="BodyText2"/>
        <w:tabs>
          <w:tab w:val="left" w:pos="720"/>
        </w:tabs>
        <w:spacing w:after="0" w:line="240" w:lineRule="auto"/>
        <w:ind w:left="0"/>
        <w:rPr>
          <w:rFonts w:ascii="Arial" w:hAnsi="Arial"/>
        </w:rPr>
      </w:pPr>
      <w:r w:rsidRPr="00D50750">
        <w:rPr>
          <w:rFonts w:ascii="Arial" w:hAnsi="Arial"/>
        </w:rPr>
        <w:t>The selected vendor will transfer to PGCB any documentation generated during this project that detailed the steps</w:t>
      </w:r>
      <w:r w:rsidR="00C53837" w:rsidRPr="00D50750">
        <w:rPr>
          <w:rFonts w:ascii="Arial" w:hAnsi="Arial"/>
        </w:rPr>
        <w:t xml:space="preserve"> taken to</w:t>
      </w:r>
      <w:r w:rsidRPr="00D50750">
        <w:rPr>
          <w:rFonts w:ascii="Arial" w:hAnsi="Arial"/>
        </w:rPr>
        <w:t xml:space="preserve"> </w:t>
      </w:r>
      <w:r w:rsidR="00C53837" w:rsidRPr="00D50750">
        <w:rPr>
          <w:rFonts w:ascii="Arial" w:hAnsi="Arial"/>
        </w:rPr>
        <w:t>complete the project</w:t>
      </w:r>
      <w:r w:rsidRPr="00D50750">
        <w:rPr>
          <w:rFonts w:ascii="Arial" w:hAnsi="Arial"/>
        </w:rPr>
        <w:t xml:space="preserve">. In addition, the selected vendor will ensure that appropriate PGCB personnel are trained in routine maintenance and system administration of the new </w:t>
      </w:r>
      <w:proofErr w:type="spellStart"/>
      <w:r w:rsidRPr="00D50750">
        <w:rPr>
          <w:rFonts w:ascii="Arial" w:hAnsi="Arial"/>
        </w:rPr>
        <w:t>FileNet</w:t>
      </w:r>
      <w:proofErr w:type="spellEnd"/>
      <w:r w:rsidRPr="00D50750">
        <w:rPr>
          <w:rFonts w:ascii="Arial" w:hAnsi="Arial"/>
        </w:rPr>
        <w:t xml:space="preserve"> </w:t>
      </w:r>
      <w:r w:rsidR="008814A2" w:rsidRPr="00D50750">
        <w:rPr>
          <w:rFonts w:ascii="Arial" w:hAnsi="Arial"/>
        </w:rPr>
        <w:t>e</w:t>
      </w:r>
      <w:r w:rsidRPr="00D50750">
        <w:rPr>
          <w:rFonts w:ascii="Arial" w:hAnsi="Arial"/>
        </w:rPr>
        <w:t>nvironment.</w:t>
      </w:r>
    </w:p>
    <w:p w:rsidR="003D432F" w:rsidRPr="006B351C" w:rsidRDefault="003D432F" w:rsidP="00C42C66">
      <w:pPr>
        <w:pStyle w:val="ListBullet"/>
        <w:tabs>
          <w:tab w:val="clear" w:pos="360"/>
        </w:tabs>
        <w:ind w:left="0" w:firstLine="0"/>
        <w:jc w:val="both"/>
        <w:rPr>
          <w:rFonts w:ascii="Arial" w:hAnsi="Arial"/>
          <w:b w:val="0"/>
          <w:snapToGrid w:val="0"/>
        </w:rPr>
      </w:pPr>
    </w:p>
    <w:p w:rsidR="003D432F" w:rsidRPr="006B351C" w:rsidRDefault="00A50288">
      <w:pPr>
        <w:pStyle w:val="List"/>
        <w:shd w:val="solid" w:color="auto" w:fill="auto"/>
        <w:tabs>
          <w:tab w:val="left" w:pos="374"/>
        </w:tabs>
        <w:spacing w:after="0" w:line="240" w:lineRule="auto"/>
        <w:ind w:left="0" w:firstLine="0"/>
        <w:jc w:val="left"/>
        <w:rPr>
          <w:rFonts w:ascii="Arial" w:hAnsi="Arial"/>
        </w:rPr>
      </w:pPr>
      <w:r w:rsidRPr="006B351C">
        <w:rPr>
          <w:rFonts w:ascii="Arial" w:hAnsi="Arial"/>
        </w:rPr>
        <w:t>C</w:t>
      </w:r>
      <w:r w:rsidR="003D432F" w:rsidRPr="006B351C">
        <w:rPr>
          <w:rFonts w:ascii="Arial" w:hAnsi="Arial"/>
        </w:rPr>
        <w:t>.</w:t>
      </w:r>
      <w:r w:rsidR="003D432F" w:rsidRPr="006B351C">
        <w:rPr>
          <w:rFonts w:ascii="Arial" w:hAnsi="Arial"/>
        </w:rPr>
        <w:tab/>
        <w:t>Time Estimates / Delivery Schedule</w:t>
      </w:r>
    </w:p>
    <w:p w:rsidR="003D432F" w:rsidRPr="006B351C" w:rsidRDefault="003D432F">
      <w:pPr>
        <w:ind w:right="910"/>
        <w:rPr>
          <w:rFonts w:ascii="Arial" w:hAnsi="Arial" w:cs="Arial"/>
          <w:sz w:val="20"/>
          <w:szCs w:val="20"/>
        </w:rPr>
      </w:pPr>
    </w:p>
    <w:p w:rsidR="003D432F" w:rsidRDefault="003D432F">
      <w:pPr>
        <w:ind w:right="910"/>
        <w:rPr>
          <w:rFonts w:ascii="Arial" w:hAnsi="Arial"/>
          <w:sz w:val="18"/>
          <w:szCs w:val="18"/>
        </w:rPr>
      </w:pPr>
      <w:r w:rsidRPr="006B351C">
        <w:rPr>
          <w:rFonts w:ascii="Arial" w:hAnsi="Arial"/>
          <w:sz w:val="18"/>
          <w:szCs w:val="18"/>
        </w:rPr>
        <w:t xml:space="preserve">The actual </w:t>
      </w:r>
      <w:r w:rsidR="00A50288" w:rsidRPr="006B351C">
        <w:rPr>
          <w:rFonts w:ascii="Arial" w:hAnsi="Arial"/>
          <w:sz w:val="18"/>
          <w:szCs w:val="18"/>
        </w:rPr>
        <w:t xml:space="preserve">Project </w:t>
      </w:r>
      <w:r w:rsidRPr="006B351C">
        <w:rPr>
          <w:rFonts w:ascii="Arial" w:hAnsi="Arial"/>
          <w:sz w:val="18"/>
          <w:szCs w:val="18"/>
        </w:rPr>
        <w:t>start date will depend on following:</w:t>
      </w:r>
    </w:p>
    <w:p w:rsidR="00C53837" w:rsidRPr="008814A2" w:rsidRDefault="00C53837">
      <w:pPr>
        <w:ind w:right="910"/>
        <w:rPr>
          <w:rFonts w:ascii="Arial" w:hAnsi="Arial"/>
          <w:sz w:val="20"/>
          <w:szCs w:val="18"/>
        </w:rPr>
      </w:pPr>
      <w:r w:rsidRPr="00D50750">
        <w:rPr>
          <w:rFonts w:ascii="Arial" w:hAnsi="Arial"/>
          <w:sz w:val="20"/>
          <w:szCs w:val="18"/>
        </w:rPr>
        <w:t>Once a vendor is selected, PGCB estimates that this project could be accomplished within a 3 month time frame from the date that the vendor initiates the project.</w:t>
      </w:r>
    </w:p>
    <w:p w:rsidR="000916D9" w:rsidRPr="006B351C" w:rsidRDefault="000916D9" w:rsidP="000916D9">
      <w:pPr>
        <w:rPr>
          <w:rFonts w:ascii="Arial" w:hAnsi="Arial"/>
          <w:sz w:val="20"/>
        </w:rPr>
      </w:pPr>
    </w:p>
    <w:p w:rsidR="003D432F" w:rsidRPr="006B351C" w:rsidRDefault="00A50288">
      <w:pPr>
        <w:pStyle w:val="List"/>
        <w:shd w:val="solid" w:color="auto" w:fill="auto"/>
        <w:tabs>
          <w:tab w:val="left" w:pos="360"/>
        </w:tabs>
        <w:spacing w:after="0" w:line="240" w:lineRule="auto"/>
        <w:ind w:left="360"/>
        <w:jc w:val="left"/>
        <w:rPr>
          <w:rFonts w:ascii="Arial" w:hAnsi="Arial"/>
        </w:rPr>
      </w:pPr>
      <w:r w:rsidRPr="006B351C">
        <w:rPr>
          <w:rFonts w:ascii="Arial" w:hAnsi="Arial"/>
        </w:rPr>
        <w:t>D</w:t>
      </w:r>
      <w:r w:rsidR="003D432F" w:rsidRPr="006B351C">
        <w:rPr>
          <w:rFonts w:ascii="Arial" w:hAnsi="Arial"/>
        </w:rPr>
        <w:t>.</w:t>
      </w:r>
      <w:r w:rsidR="003D432F" w:rsidRPr="006B351C">
        <w:rPr>
          <w:rFonts w:ascii="Arial" w:hAnsi="Arial"/>
        </w:rPr>
        <w:tab/>
        <w:t>Project Cost</w:t>
      </w:r>
    </w:p>
    <w:p w:rsidR="003D432F" w:rsidRPr="006B351C" w:rsidRDefault="003D432F">
      <w:pPr>
        <w:pStyle w:val="TOCBase"/>
        <w:tabs>
          <w:tab w:val="clear" w:pos="6480"/>
        </w:tabs>
        <w:spacing w:after="0" w:line="240" w:lineRule="auto"/>
        <w:rPr>
          <w:rFonts w:ascii="Arial" w:hAnsi="Arial" w:cs="Arial"/>
        </w:rPr>
      </w:pPr>
    </w:p>
    <w:p w:rsidR="007B0271" w:rsidRPr="006B351C" w:rsidRDefault="00755276" w:rsidP="00C42C66">
      <w:pPr>
        <w:pStyle w:val="TOCBase"/>
        <w:tabs>
          <w:tab w:val="clear" w:pos="6480"/>
        </w:tabs>
        <w:spacing w:after="0" w:line="240" w:lineRule="auto"/>
        <w:jc w:val="both"/>
        <w:rPr>
          <w:rFonts w:ascii="Arial" w:hAnsi="Arial" w:cs="Arial"/>
          <w:bCs/>
          <w:sz w:val="18"/>
          <w:szCs w:val="18"/>
        </w:rPr>
      </w:pPr>
      <w:r w:rsidRPr="006B351C">
        <w:rPr>
          <w:rFonts w:ascii="Arial" w:hAnsi="Arial" w:cs="Arial"/>
          <w:bCs/>
          <w:sz w:val="18"/>
          <w:szCs w:val="18"/>
        </w:rPr>
        <w:t>Project Cost is: $</w:t>
      </w:r>
    </w:p>
    <w:p w:rsidR="00755276" w:rsidRPr="006B351C" w:rsidRDefault="00755276" w:rsidP="00C42C66">
      <w:pPr>
        <w:pStyle w:val="TOCBase"/>
        <w:tabs>
          <w:tab w:val="clear" w:pos="6480"/>
        </w:tabs>
        <w:spacing w:after="0" w:line="240" w:lineRule="auto"/>
        <w:jc w:val="both"/>
        <w:rPr>
          <w:rFonts w:ascii="Arial" w:hAnsi="Arial" w:cs="Arial"/>
          <w:sz w:val="18"/>
          <w:szCs w:val="18"/>
        </w:rPr>
      </w:pPr>
    </w:p>
    <w:p w:rsidR="007B0271" w:rsidRPr="006B351C" w:rsidRDefault="007B0271" w:rsidP="00C42C66">
      <w:pPr>
        <w:pStyle w:val="TOCBase"/>
        <w:tabs>
          <w:tab w:val="clear" w:pos="6480"/>
        </w:tabs>
        <w:spacing w:after="0" w:line="240" w:lineRule="auto"/>
        <w:jc w:val="both"/>
        <w:rPr>
          <w:rFonts w:ascii="Arial" w:hAnsi="Arial"/>
          <w:sz w:val="18"/>
          <w:szCs w:val="18"/>
        </w:rPr>
      </w:pPr>
      <w:r w:rsidRPr="006B351C">
        <w:rPr>
          <w:rFonts w:ascii="Arial" w:hAnsi="Arial"/>
          <w:sz w:val="18"/>
          <w:szCs w:val="18"/>
        </w:rPr>
        <w:t>All work</w:t>
      </w:r>
      <w:r w:rsidR="00A50288" w:rsidRPr="006B351C">
        <w:rPr>
          <w:rFonts w:ascii="Arial" w:hAnsi="Arial"/>
          <w:sz w:val="18"/>
          <w:szCs w:val="18"/>
        </w:rPr>
        <w:t xml:space="preserve"> associated with the Project</w:t>
      </w:r>
      <w:r w:rsidRPr="006B351C">
        <w:rPr>
          <w:rFonts w:ascii="Arial" w:hAnsi="Arial"/>
          <w:sz w:val="18"/>
          <w:szCs w:val="18"/>
        </w:rPr>
        <w:t xml:space="preserve"> is performed during Mondays through Fridays, between</w:t>
      </w:r>
      <w:r w:rsidR="00A50288" w:rsidRPr="006B351C">
        <w:rPr>
          <w:rFonts w:ascii="Arial" w:hAnsi="Arial"/>
          <w:sz w:val="18"/>
          <w:szCs w:val="18"/>
        </w:rPr>
        <w:t xml:space="preserve"> the hours of</w:t>
      </w:r>
      <w:r w:rsidRPr="006B351C">
        <w:rPr>
          <w:rFonts w:ascii="Arial" w:hAnsi="Arial"/>
          <w:sz w:val="18"/>
          <w:szCs w:val="18"/>
        </w:rPr>
        <w:t xml:space="preserve"> </w:t>
      </w:r>
      <w:smartTag w:uri="urn:schemas-microsoft-com:office:smarttags" w:element="time">
        <w:smartTagPr>
          <w:attr w:name="Minute" w:val="0"/>
          <w:attr w:name="Hour" w:val="8"/>
        </w:smartTagPr>
        <w:r w:rsidRPr="006B351C">
          <w:rPr>
            <w:rFonts w:ascii="Arial" w:hAnsi="Arial"/>
            <w:sz w:val="18"/>
            <w:szCs w:val="18"/>
          </w:rPr>
          <w:t>8am</w:t>
        </w:r>
      </w:smartTag>
      <w:r w:rsidRPr="006B351C">
        <w:rPr>
          <w:rFonts w:ascii="Arial" w:hAnsi="Arial"/>
          <w:sz w:val="18"/>
          <w:szCs w:val="18"/>
        </w:rPr>
        <w:t xml:space="preserve"> and </w:t>
      </w:r>
      <w:smartTag w:uri="urn:schemas-microsoft-com:office:smarttags" w:element="time">
        <w:smartTagPr>
          <w:attr w:name="Minute" w:val="0"/>
          <w:attr w:name="Hour" w:val="17"/>
        </w:smartTagPr>
        <w:r w:rsidRPr="006B351C">
          <w:rPr>
            <w:rFonts w:ascii="Arial" w:hAnsi="Arial"/>
            <w:sz w:val="18"/>
            <w:szCs w:val="18"/>
          </w:rPr>
          <w:t>5pm</w:t>
        </w:r>
      </w:smartTag>
      <w:r w:rsidR="00A50288" w:rsidRPr="006B351C">
        <w:rPr>
          <w:rFonts w:ascii="Arial" w:hAnsi="Arial"/>
          <w:sz w:val="18"/>
          <w:szCs w:val="18"/>
        </w:rPr>
        <w:t xml:space="preserve"> local time</w:t>
      </w:r>
      <w:r w:rsidRPr="006B351C">
        <w:rPr>
          <w:rFonts w:ascii="Arial" w:hAnsi="Arial"/>
          <w:sz w:val="18"/>
          <w:szCs w:val="18"/>
        </w:rPr>
        <w:t xml:space="preserve">, excluding holidays.  </w:t>
      </w:r>
    </w:p>
    <w:p w:rsidR="006B351C" w:rsidRPr="006B351C" w:rsidRDefault="00405771" w:rsidP="00C42C66">
      <w:pPr>
        <w:pStyle w:val="TOCBase"/>
        <w:tabs>
          <w:tab w:val="clear" w:pos="6480"/>
        </w:tabs>
        <w:spacing w:after="0" w:line="240" w:lineRule="auto"/>
        <w:jc w:val="both"/>
        <w:rPr>
          <w:rFonts w:ascii="Arial" w:hAnsi="Arial"/>
          <w:sz w:val="18"/>
          <w:szCs w:val="18"/>
        </w:rPr>
      </w:pPr>
      <w:r>
        <w:rPr>
          <w:rFonts w:ascii="Arial" w:hAnsi="Arial"/>
          <w:sz w:val="18"/>
          <w:szCs w:val="18"/>
          <w:highlight w:val="yellow"/>
        </w:rPr>
        <w:t>(Ensure an exact cost</w:t>
      </w:r>
      <w:r w:rsidR="006B351C" w:rsidRPr="006B351C">
        <w:rPr>
          <w:rFonts w:ascii="Arial" w:hAnsi="Arial"/>
          <w:sz w:val="18"/>
          <w:szCs w:val="18"/>
          <w:highlight w:val="yellow"/>
        </w:rPr>
        <w:t xml:space="preserve"> breakdown is provided)</w:t>
      </w:r>
    </w:p>
    <w:p w:rsidR="00AD5A68" w:rsidRPr="006B351C" w:rsidRDefault="006B351C" w:rsidP="00C42C66">
      <w:pPr>
        <w:pStyle w:val="TOCBase"/>
        <w:tabs>
          <w:tab w:val="clear" w:pos="6480"/>
        </w:tabs>
        <w:spacing w:after="0" w:line="240" w:lineRule="auto"/>
        <w:jc w:val="both"/>
        <w:rPr>
          <w:rFonts w:ascii="Arial" w:hAnsi="Arial"/>
        </w:rPr>
      </w:pPr>
      <w:r w:rsidRPr="006B351C">
        <w:rPr>
          <w:rFonts w:ascii="Arial" w:hAnsi="Arial"/>
        </w:rPr>
        <w:br w:type="page"/>
      </w:r>
      <w:bookmarkStart w:id="0" w:name="_GoBack"/>
      <w:bookmarkEnd w:id="0"/>
    </w:p>
    <w:p w:rsidR="003D432F" w:rsidRPr="006B351C" w:rsidRDefault="00A50288" w:rsidP="00C42C66">
      <w:pPr>
        <w:pStyle w:val="List"/>
        <w:shd w:val="solid" w:color="auto" w:fill="auto"/>
        <w:tabs>
          <w:tab w:val="left" w:pos="374"/>
        </w:tabs>
        <w:spacing w:after="0" w:line="240" w:lineRule="auto"/>
        <w:ind w:left="0" w:firstLine="0"/>
        <w:rPr>
          <w:rFonts w:ascii="Arial" w:hAnsi="Arial"/>
        </w:rPr>
      </w:pPr>
      <w:r w:rsidRPr="006B351C">
        <w:rPr>
          <w:rFonts w:ascii="Arial" w:hAnsi="Arial"/>
        </w:rPr>
        <w:lastRenderedPageBreak/>
        <w:t>E</w:t>
      </w:r>
      <w:r w:rsidR="003D432F" w:rsidRPr="006B351C">
        <w:rPr>
          <w:rFonts w:ascii="Arial" w:hAnsi="Arial"/>
        </w:rPr>
        <w:t>.</w:t>
      </w:r>
      <w:r w:rsidR="003D432F" w:rsidRPr="006B351C">
        <w:rPr>
          <w:rFonts w:ascii="Arial" w:hAnsi="Arial"/>
        </w:rPr>
        <w:tab/>
        <w:t>SOW Acceptance</w:t>
      </w:r>
    </w:p>
    <w:p w:rsidR="003D432F" w:rsidRPr="006B351C" w:rsidRDefault="003D432F" w:rsidP="00C42C66">
      <w:pPr>
        <w:pStyle w:val="TOCBase"/>
        <w:spacing w:after="0" w:line="240" w:lineRule="auto"/>
        <w:jc w:val="both"/>
        <w:rPr>
          <w:rFonts w:ascii="Arial" w:hAnsi="Arial" w:cs="Arial"/>
          <w:sz w:val="18"/>
          <w:szCs w:val="18"/>
        </w:rPr>
      </w:pPr>
    </w:p>
    <w:p w:rsidR="003D432F" w:rsidRPr="006B351C" w:rsidRDefault="003D432F" w:rsidP="00C42C66">
      <w:pPr>
        <w:pStyle w:val="TOCBase"/>
        <w:jc w:val="both"/>
        <w:rPr>
          <w:rFonts w:ascii="Arial" w:hAnsi="Arial" w:cs="Arial"/>
          <w:sz w:val="18"/>
          <w:szCs w:val="18"/>
        </w:rPr>
      </w:pPr>
      <w:r w:rsidRPr="006B351C">
        <w:rPr>
          <w:rFonts w:ascii="Arial" w:hAnsi="Arial" w:cs="Arial"/>
          <w:sz w:val="18"/>
          <w:szCs w:val="18"/>
        </w:rPr>
        <w:t xml:space="preserve">This SOW is acceptable. I (We) hereby acknowledge and confirm that I (We) have read this SOW and accept and approve the scope of work and </w:t>
      </w:r>
      <w:r w:rsidR="00A50288" w:rsidRPr="006B351C">
        <w:rPr>
          <w:rFonts w:ascii="Arial" w:hAnsi="Arial" w:cs="Arial"/>
          <w:sz w:val="18"/>
          <w:szCs w:val="18"/>
        </w:rPr>
        <w:t xml:space="preserve">related </w:t>
      </w:r>
      <w:r w:rsidRPr="006B351C">
        <w:rPr>
          <w:rFonts w:ascii="Arial" w:hAnsi="Arial" w:cs="Arial"/>
          <w:sz w:val="18"/>
          <w:szCs w:val="18"/>
        </w:rPr>
        <w:t xml:space="preserve">terms.  I (We) understand that </w:t>
      </w:r>
      <w:r w:rsidR="002F7D93" w:rsidRPr="006B351C">
        <w:rPr>
          <w:rFonts w:ascii="Arial" w:hAnsi="Arial" w:cs="Arial"/>
          <w:sz w:val="18"/>
          <w:szCs w:val="18"/>
        </w:rPr>
        <w:t xml:space="preserve">if </w:t>
      </w:r>
      <w:r w:rsidRPr="006B351C">
        <w:rPr>
          <w:rFonts w:ascii="Arial" w:hAnsi="Arial" w:cs="Arial"/>
          <w:sz w:val="18"/>
          <w:szCs w:val="18"/>
        </w:rPr>
        <w:t xml:space="preserve">additional work </w:t>
      </w:r>
      <w:r w:rsidR="002F7D93" w:rsidRPr="006B351C">
        <w:rPr>
          <w:rFonts w:ascii="Arial" w:hAnsi="Arial" w:cs="Arial"/>
          <w:sz w:val="18"/>
          <w:szCs w:val="18"/>
        </w:rPr>
        <w:t xml:space="preserve">is </w:t>
      </w:r>
      <w:r w:rsidRPr="006B351C">
        <w:rPr>
          <w:rFonts w:ascii="Arial" w:hAnsi="Arial" w:cs="Arial"/>
          <w:sz w:val="18"/>
          <w:szCs w:val="18"/>
        </w:rPr>
        <w:t xml:space="preserve">required that by its nature </w:t>
      </w:r>
      <w:r w:rsidR="002F7D93" w:rsidRPr="006B351C">
        <w:rPr>
          <w:rFonts w:ascii="Arial" w:hAnsi="Arial" w:cs="Arial"/>
          <w:sz w:val="18"/>
          <w:szCs w:val="18"/>
        </w:rPr>
        <w:t xml:space="preserve">was not </w:t>
      </w:r>
      <w:r w:rsidRPr="006B351C">
        <w:rPr>
          <w:rFonts w:ascii="Arial" w:hAnsi="Arial" w:cs="Arial"/>
          <w:sz w:val="18"/>
          <w:szCs w:val="18"/>
        </w:rPr>
        <w:t xml:space="preserve">known or determined at the time this SOW was executed, a written change order describing the additional work and any related expenses </w:t>
      </w:r>
      <w:r w:rsidR="002F7D93" w:rsidRPr="006B351C">
        <w:rPr>
          <w:rFonts w:ascii="Arial" w:hAnsi="Arial" w:cs="Arial"/>
          <w:sz w:val="18"/>
          <w:szCs w:val="18"/>
        </w:rPr>
        <w:t xml:space="preserve">is </w:t>
      </w:r>
      <w:r w:rsidRPr="006B351C">
        <w:rPr>
          <w:rFonts w:ascii="Arial" w:hAnsi="Arial" w:cs="Arial"/>
          <w:sz w:val="18"/>
          <w:szCs w:val="18"/>
        </w:rPr>
        <w:t>required.</w:t>
      </w:r>
    </w:p>
    <w:p w:rsidR="00D55973" w:rsidRPr="006B351C" w:rsidRDefault="002F7D93">
      <w:pPr>
        <w:pStyle w:val="TOCBase"/>
        <w:rPr>
          <w:rFonts w:ascii="Arial" w:hAnsi="Arial" w:cs="Arial"/>
          <w:sz w:val="18"/>
          <w:szCs w:val="18"/>
        </w:rPr>
      </w:pPr>
      <w:r w:rsidRPr="006B351C">
        <w:rPr>
          <w:rFonts w:ascii="Arial" w:hAnsi="Arial" w:cs="Arial"/>
          <w:sz w:val="18"/>
          <w:szCs w:val="18"/>
        </w:rPr>
        <w:t>Before this project can begin</w:t>
      </w:r>
      <w:r w:rsidR="00D55973" w:rsidRPr="006B351C">
        <w:rPr>
          <w:rFonts w:ascii="Arial" w:hAnsi="Arial" w:cs="Arial"/>
          <w:sz w:val="18"/>
          <w:szCs w:val="18"/>
        </w:rPr>
        <w:t>,</w:t>
      </w:r>
      <w:r w:rsidRPr="006B351C">
        <w:rPr>
          <w:rFonts w:ascii="Arial" w:hAnsi="Arial" w:cs="Arial"/>
          <w:sz w:val="18"/>
          <w:szCs w:val="18"/>
        </w:rPr>
        <w:t xml:space="preserve"> si</w:t>
      </w:r>
      <w:r w:rsidR="00D55973" w:rsidRPr="006B351C">
        <w:rPr>
          <w:rFonts w:ascii="Arial" w:hAnsi="Arial" w:cs="Arial"/>
          <w:sz w:val="18"/>
          <w:szCs w:val="18"/>
        </w:rPr>
        <w:t>gn</w:t>
      </w:r>
      <w:r w:rsidRPr="006B351C">
        <w:rPr>
          <w:rFonts w:ascii="Arial" w:hAnsi="Arial" w:cs="Arial"/>
          <w:sz w:val="18"/>
          <w:szCs w:val="18"/>
        </w:rPr>
        <w:t xml:space="preserve"> and </w:t>
      </w:r>
      <w:r w:rsidR="00D55973" w:rsidRPr="006B351C">
        <w:rPr>
          <w:rFonts w:ascii="Arial" w:hAnsi="Arial" w:cs="Arial"/>
          <w:sz w:val="18"/>
          <w:szCs w:val="18"/>
        </w:rPr>
        <w:t>return this</w:t>
      </w:r>
      <w:r w:rsidR="003D432F" w:rsidRPr="006B351C">
        <w:rPr>
          <w:rFonts w:ascii="Arial" w:hAnsi="Arial" w:cs="Arial"/>
          <w:sz w:val="18"/>
          <w:szCs w:val="18"/>
        </w:rPr>
        <w:t xml:space="preserve"> </w:t>
      </w:r>
      <w:r w:rsidR="00D55973" w:rsidRPr="006B351C">
        <w:rPr>
          <w:rFonts w:ascii="Arial" w:hAnsi="Arial" w:cs="Arial"/>
          <w:sz w:val="18"/>
          <w:szCs w:val="18"/>
        </w:rPr>
        <w:t>SOW.</w:t>
      </w:r>
      <w:r w:rsidR="003D432F" w:rsidRPr="006B351C">
        <w:rPr>
          <w:rFonts w:ascii="Arial" w:hAnsi="Arial" w:cs="Arial"/>
          <w:sz w:val="18"/>
          <w:szCs w:val="18"/>
        </w:rPr>
        <w:t xml:space="preserve">  Please sign and FAX to</w:t>
      </w:r>
      <w:r w:rsidR="003D432F" w:rsidRPr="006B351C">
        <w:rPr>
          <w:rFonts w:ascii="Arial" w:hAnsi="Arial" w:cs="Arial"/>
          <w:snapToGrid w:val="0"/>
          <w:sz w:val="18"/>
          <w:szCs w:val="18"/>
        </w:rPr>
        <w:t xml:space="preserve"> </w:t>
      </w:r>
      <w:r w:rsidR="00F069D7" w:rsidRPr="00F069D7">
        <w:rPr>
          <w:rFonts w:ascii="Arial" w:hAnsi="Arial" w:cs="Arial"/>
          <w:snapToGrid w:val="0"/>
          <w:sz w:val="18"/>
          <w:szCs w:val="18"/>
          <w:highlight w:val="yellow"/>
        </w:rPr>
        <w:t>Supplier</w:t>
      </w:r>
      <w:r w:rsidR="00D55973" w:rsidRPr="006B351C">
        <w:rPr>
          <w:rFonts w:ascii="Arial" w:hAnsi="Arial" w:cs="Arial"/>
          <w:snapToGrid w:val="0"/>
          <w:sz w:val="18"/>
          <w:szCs w:val="18"/>
        </w:rPr>
        <w:t xml:space="preserve"> at </w:t>
      </w:r>
      <w:r w:rsidR="00D55973" w:rsidRPr="00F069D7">
        <w:rPr>
          <w:rFonts w:ascii="Arial" w:hAnsi="Arial" w:cs="Arial"/>
          <w:snapToGrid w:val="0"/>
          <w:sz w:val="18"/>
          <w:szCs w:val="18"/>
          <w:highlight w:val="yellow"/>
        </w:rPr>
        <w:t>“fax number”</w:t>
      </w:r>
    </w:p>
    <w:p w:rsidR="003D432F" w:rsidRPr="006B351C" w:rsidRDefault="003D432F">
      <w:pPr>
        <w:rPr>
          <w:rFonts w:ascii="Arial" w:hAnsi="Arial"/>
          <w:iCs/>
          <w:snapToGrid w:val="0"/>
          <w:sz w:val="20"/>
        </w:rPr>
      </w:pPr>
    </w:p>
    <w:p w:rsidR="003D432F" w:rsidRPr="006B351C" w:rsidRDefault="00755276">
      <w:pPr>
        <w:rPr>
          <w:rFonts w:ascii="Arial" w:hAnsi="Arial"/>
          <w:sz w:val="18"/>
          <w:szCs w:val="18"/>
        </w:rPr>
      </w:pPr>
      <w:r w:rsidRPr="006B351C">
        <w:rPr>
          <w:rFonts w:ascii="Arial" w:hAnsi="Arial"/>
          <w:iCs/>
          <w:snapToGrid w:val="0"/>
          <w:sz w:val="18"/>
          <w:szCs w:val="18"/>
        </w:rPr>
        <w:t>“Supplier”</w:t>
      </w:r>
      <w:r w:rsidRPr="006B351C">
        <w:rPr>
          <w:rFonts w:ascii="Arial" w:hAnsi="Arial"/>
          <w:iCs/>
          <w:snapToGrid w:val="0"/>
          <w:sz w:val="18"/>
          <w:szCs w:val="18"/>
        </w:rPr>
        <w:tab/>
      </w:r>
      <w:r w:rsidR="003D432F" w:rsidRPr="006B351C">
        <w:rPr>
          <w:rFonts w:ascii="Arial" w:hAnsi="Arial"/>
          <w:snapToGrid w:val="0"/>
          <w:sz w:val="18"/>
          <w:szCs w:val="18"/>
        </w:rPr>
        <w:tab/>
      </w:r>
      <w:r w:rsidR="003D432F" w:rsidRPr="006B351C">
        <w:rPr>
          <w:rFonts w:ascii="Arial" w:hAnsi="Arial"/>
          <w:snapToGrid w:val="0"/>
          <w:sz w:val="18"/>
          <w:szCs w:val="18"/>
        </w:rPr>
        <w:tab/>
      </w:r>
      <w:r w:rsidR="003D432F" w:rsidRPr="006B351C">
        <w:rPr>
          <w:rFonts w:ascii="Arial" w:hAnsi="Arial"/>
          <w:snapToGrid w:val="0"/>
          <w:sz w:val="18"/>
          <w:szCs w:val="18"/>
        </w:rPr>
        <w:tab/>
      </w:r>
      <w:r w:rsidR="003D432F" w:rsidRPr="006B351C">
        <w:rPr>
          <w:rFonts w:ascii="Arial" w:hAnsi="Arial"/>
          <w:snapToGrid w:val="0"/>
          <w:sz w:val="18"/>
          <w:szCs w:val="18"/>
        </w:rPr>
        <w:tab/>
      </w:r>
      <w:r w:rsidR="00DE16C3" w:rsidRPr="006B351C">
        <w:rPr>
          <w:rFonts w:ascii="Arial" w:hAnsi="Arial" w:cs="Arial"/>
          <w:bCs/>
          <w:sz w:val="18"/>
          <w:szCs w:val="18"/>
        </w:rPr>
        <w:t xml:space="preserve">Commonwealth of PA </w:t>
      </w:r>
      <w:r w:rsidRPr="006B351C">
        <w:rPr>
          <w:rFonts w:ascii="Arial" w:hAnsi="Arial" w:cs="Arial"/>
          <w:bCs/>
          <w:sz w:val="18"/>
          <w:szCs w:val="18"/>
        </w:rPr>
        <w:t>–</w:t>
      </w:r>
      <w:r w:rsidR="00DE16C3" w:rsidRPr="006B351C">
        <w:rPr>
          <w:rFonts w:ascii="Arial" w:hAnsi="Arial" w:cs="Arial"/>
          <w:bCs/>
          <w:sz w:val="18"/>
          <w:szCs w:val="18"/>
        </w:rPr>
        <w:t xml:space="preserve"> </w:t>
      </w:r>
      <w:r w:rsidR="00405771">
        <w:rPr>
          <w:rFonts w:ascii="Arial" w:hAnsi="Arial" w:cs="Arial"/>
          <w:bCs/>
          <w:sz w:val="18"/>
          <w:szCs w:val="18"/>
        </w:rPr>
        <w:t>PA Gaming Control Board</w:t>
      </w:r>
    </w:p>
    <w:p w:rsidR="003D432F" w:rsidRPr="006B351C" w:rsidRDefault="003D432F">
      <w:pPr>
        <w:pStyle w:val="TOCBase"/>
        <w:tabs>
          <w:tab w:val="clear" w:pos="6480"/>
        </w:tabs>
        <w:spacing w:after="0" w:line="240" w:lineRule="auto"/>
        <w:rPr>
          <w:rFonts w:ascii="Arial" w:hAnsi="Arial"/>
          <w:sz w:val="18"/>
          <w:szCs w:val="18"/>
        </w:rPr>
      </w:pPr>
    </w:p>
    <w:p w:rsidR="003D432F" w:rsidRPr="006B351C" w:rsidRDefault="003D432F">
      <w:pPr>
        <w:rPr>
          <w:rFonts w:ascii="Arial" w:hAnsi="Arial"/>
          <w:sz w:val="18"/>
          <w:szCs w:val="18"/>
        </w:rPr>
      </w:pPr>
      <w:r w:rsidRPr="006B351C">
        <w:rPr>
          <w:rFonts w:ascii="Arial" w:hAnsi="Arial"/>
          <w:sz w:val="18"/>
          <w:szCs w:val="18"/>
        </w:rPr>
        <w:t>Approved (date): _________________________</w:t>
      </w:r>
      <w:r w:rsidRPr="006B351C">
        <w:rPr>
          <w:rFonts w:ascii="Arial" w:hAnsi="Arial"/>
          <w:sz w:val="18"/>
          <w:szCs w:val="18"/>
        </w:rPr>
        <w:tab/>
        <w:t>____________________________________</w:t>
      </w:r>
    </w:p>
    <w:p w:rsidR="003D432F" w:rsidRPr="006B351C" w:rsidRDefault="003D432F">
      <w:pPr>
        <w:pStyle w:val="TOCBase"/>
        <w:tabs>
          <w:tab w:val="clear" w:pos="6480"/>
        </w:tabs>
        <w:spacing w:after="0" w:line="240" w:lineRule="auto"/>
        <w:rPr>
          <w:rFonts w:ascii="Arial" w:hAnsi="Arial"/>
          <w:sz w:val="18"/>
          <w:szCs w:val="18"/>
        </w:rPr>
      </w:pP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t xml:space="preserve">Authorized </w:t>
      </w:r>
      <w:r w:rsidR="00405771">
        <w:rPr>
          <w:rFonts w:ascii="Arial" w:hAnsi="Arial"/>
          <w:sz w:val="18"/>
          <w:szCs w:val="18"/>
        </w:rPr>
        <w:t>PGCB</w:t>
      </w:r>
      <w:r w:rsidRPr="006B351C">
        <w:rPr>
          <w:rFonts w:ascii="Arial" w:hAnsi="Arial"/>
          <w:sz w:val="18"/>
          <w:szCs w:val="18"/>
        </w:rPr>
        <w:t xml:space="preserve"> Name</w:t>
      </w:r>
    </w:p>
    <w:p w:rsidR="003D432F" w:rsidRPr="006B351C" w:rsidRDefault="003D432F">
      <w:pPr>
        <w:pStyle w:val="Heading3"/>
        <w:spacing w:after="0" w:line="240" w:lineRule="auto"/>
        <w:ind w:left="0"/>
        <w:rPr>
          <w:rFonts w:ascii="Arial" w:hAnsi="Arial"/>
          <w:spacing w:val="0"/>
          <w:kern w:val="0"/>
          <w:sz w:val="18"/>
          <w:szCs w:val="18"/>
        </w:rPr>
      </w:pPr>
      <w:r w:rsidRPr="006B351C">
        <w:rPr>
          <w:rFonts w:ascii="Arial" w:hAnsi="Arial"/>
          <w:spacing w:val="0"/>
          <w:kern w:val="0"/>
          <w:sz w:val="18"/>
          <w:szCs w:val="18"/>
        </w:rPr>
        <w:tab/>
      </w:r>
    </w:p>
    <w:p w:rsidR="003D432F" w:rsidRPr="006B351C" w:rsidRDefault="003D432F">
      <w:pPr>
        <w:rPr>
          <w:rFonts w:ascii="Arial" w:hAnsi="Arial"/>
          <w:sz w:val="18"/>
          <w:szCs w:val="18"/>
        </w:rPr>
      </w:pPr>
      <w:r w:rsidRPr="006B351C">
        <w:rPr>
          <w:rFonts w:ascii="Arial" w:hAnsi="Arial"/>
          <w:sz w:val="18"/>
          <w:szCs w:val="18"/>
        </w:rPr>
        <w:t xml:space="preserve">_______________________________________ </w:t>
      </w:r>
      <w:r w:rsidRPr="006B351C">
        <w:rPr>
          <w:rFonts w:ascii="Arial" w:hAnsi="Arial"/>
          <w:sz w:val="18"/>
          <w:szCs w:val="18"/>
        </w:rPr>
        <w:tab/>
        <w:t>____________________________________</w:t>
      </w:r>
    </w:p>
    <w:p w:rsidR="003D432F" w:rsidRPr="006B351C" w:rsidRDefault="003D432F">
      <w:pPr>
        <w:rPr>
          <w:rFonts w:ascii="Arial" w:hAnsi="Arial"/>
          <w:sz w:val="18"/>
          <w:szCs w:val="18"/>
        </w:rPr>
      </w:pPr>
      <w:r w:rsidRPr="006B351C">
        <w:rPr>
          <w:rFonts w:ascii="Arial" w:hAnsi="Arial"/>
          <w:sz w:val="18"/>
          <w:szCs w:val="18"/>
        </w:rPr>
        <w:t xml:space="preserve">Authorized </w:t>
      </w:r>
      <w:r w:rsidR="00F069D7" w:rsidRPr="00F069D7">
        <w:rPr>
          <w:rFonts w:ascii="Arial" w:hAnsi="Arial"/>
          <w:sz w:val="18"/>
          <w:szCs w:val="18"/>
          <w:highlight w:val="yellow"/>
        </w:rPr>
        <w:t>Supplie</w:t>
      </w:r>
      <w:r w:rsidR="00F069D7">
        <w:rPr>
          <w:rFonts w:ascii="Arial" w:hAnsi="Arial"/>
          <w:sz w:val="18"/>
          <w:szCs w:val="18"/>
        </w:rPr>
        <w:t xml:space="preserve">r </w:t>
      </w:r>
      <w:r w:rsidRPr="006B351C">
        <w:rPr>
          <w:rFonts w:ascii="Arial" w:hAnsi="Arial"/>
          <w:sz w:val="18"/>
          <w:szCs w:val="18"/>
        </w:rPr>
        <w:t>Signature</w:t>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t xml:space="preserve">Authorized </w:t>
      </w:r>
      <w:r w:rsidR="00405771">
        <w:rPr>
          <w:rFonts w:ascii="Arial" w:hAnsi="Arial"/>
          <w:sz w:val="18"/>
          <w:szCs w:val="18"/>
        </w:rPr>
        <w:t xml:space="preserve">PGCB </w:t>
      </w:r>
      <w:r w:rsidRPr="006B351C">
        <w:rPr>
          <w:rFonts w:ascii="Arial" w:hAnsi="Arial"/>
          <w:sz w:val="18"/>
          <w:szCs w:val="18"/>
        </w:rPr>
        <w:t>Signature</w:t>
      </w:r>
    </w:p>
    <w:p w:rsidR="003D432F" w:rsidRPr="006B351C" w:rsidRDefault="003D432F">
      <w:pPr>
        <w:pStyle w:val="TOCBase"/>
        <w:tabs>
          <w:tab w:val="clear" w:pos="6480"/>
        </w:tabs>
        <w:spacing w:after="0" w:line="240" w:lineRule="auto"/>
        <w:rPr>
          <w:rFonts w:ascii="Arial" w:hAnsi="Arial"/>
          <w:sz w:val="18"/>
          <w:szCs w:val="18"/>
        </w:rPr>
      </w:pPr>
      <w:r w:rsidRPr="006B351C">
        <w:rPr>
          <w:rFonts w:ascii="Arial" w:hAnsi="Arial"/>
          <w:sz w:val="18"/>
          <w:szCs w:val="18"/>
        </w:rPr>
        <w:tab/>
      </w:r>
    </w:p>
    <w:p w:rsidR="003D432F" w:rsidRPr="006B351C" w:rsidRDefault="003D432F">
      <w:pPr>
        <w:rPr>
          <w:rFonts w:ascii="Arial" w:hAnsi="Arial"/>
          <w:sz w:val="18"/>
          <w:szCs w:val="18"/>
        </w:rPr>
      </w:pPr>
      <w:r w:rsidRPr="006B351C">
        <w:rPr>
          <w:rFonts w:ascii="Arial" w:hAnsi="Arial"/>
          <w:sz w:val="18"/>
          <w:szCs w:val="18"/>
        </w:rPr>
        <w:t xml:space="preserve">_______________________________________ </w:t>
      </w:r>
      <w:r w:rsidRPr="006B351C">
        <w:rPr>
          <w:rFonts w:ascii="Arial" w:hAnsi="Arial"/>
          <w:sz w:val="18"/>
          <w:szCs w:val="18"/>
        </w:rPr>
        <w:tab/>
        <w:t>____________________________________</w:t>
      </w:r>
      <w:r w:rsidRPr="006B351C">
        <w:rPr>
          <w:rFonts w:ascii="Arial" w:hAnsi="Arial"/>
          <w:sz w:val="18"/>
          <w:szCs w:val="18"/>
        </w:rPr>
        <w:tab/>
      </w:r>
      <w:r w:rsidRPr="006B351C">
        <w:rPr>
          <w:rFonts w:ascii="Arial" w:hAnsi="Arial"/>
          <w:sz w:val="18"/>
          <w:szCs w:val="18"/>
        </w:rPr>
        <w:tab/>
      </w:r>
    </w:p>
    <w:p w:rsidR="003D432F" w:rsidRPr="006B351C" w:rsidRDefault="003D432F" w:rsidP="00A50288">
      <w:pPr>
        <w:rPr>
          <w:rFonts w:ascii="Arial" w:hAnsi="Arial"/>
          <w:sz w:val="18"/>
          <w:szCs w:val="18"/>
        </w:rPr>
      </w:pPr>
      <w:r w:rsidRPr="006B351C">
        <w:rPr>
          <w:rFonts w:ascii="Arial" w:hAnsi="Arial"/>
          <w:sz w:val="18"/>
          <w:szCs w:val="18"/>
        </w:rPr>
        <w:t xml:space="preserve">Authorized </w:t>
      </w:r>
      <w:r w:rsidR="00F069D7" w:rsidRPr="00F069D7">
        <w:rPr>
          <w:rFonts w:ascii="Arial" w:hAnsi="Arial"/>
          <w:sz w:val="18"/>
          <w:szCs w:val="18"/>
          <w:highlight w:val="yellow"/>
        </w:rPr>
        <w:t>Supplier</w:t>
      </w:r>
      <w:r w:rsidR="00014F6E" w:rsidRPr="006B351C">
        <w:rPr>
          <w:rFonts w:ascii="Arial" w:hAnsi="Arial"/>
          <w:sz w:val="18"/>
          <w:szCs w:val="18"/>
        </w:rPr>
        <w:t xml:space="preserve"> </w:t>
      </w:r>
      <w:r w:rsidRPr="006B351C">
        <w:rPr>
          <w:rFonts w:ascii="Arial" w:hAnsi="Arial"/>
          <w:sz w:val="18"/>
          <w:szCs w:val="18"/>
        </w:rPr>
        <w:t>Signature</w:t>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t>Title</w:t>
      </w:r>
      <w:r w:rsidRPr="006B351C">
        <w:rPr>
          <w:rFonts w:ascii="Arial" w:hAnsi="Arial"/>
          <w:sz w:val="18"/>
          <w:szCs w:val="18"/>
        </w:rPr>
        <w:tab/>
      </w:r>
    </w:p>
    <w:p w:rsidR="003D432F" w:rsidRPr="006B351C" w:rsidRDefault="003D432F">
      <w:pPr>
        <w:pStyle w:val="Heading3"/>
        <w:spacing w:after="0" w:line="240" w:lineRule="auto"/>
        <w:ind w:left="0"/>
        <w:rPr>
          <w:rFonts w:ascii="Arial" w:hAnsi="Arial"/>
          <w:spacing w:val="0"/>
          <w:kern w:val="0"/>
          <w:sz w:val="18"/>
          <w:szCs w:val="18"/>
        </w:rPr>
      </w:pPr>
    </w:p>
    <w:p w:rsidR="003D432F" w:rsidRPr="006B351C" w:rsidRDefault="00A50288">
      <w:pPr>
        <w:pStyle w:val="List"/>
        <w:shd w:val="solid" w:color="auto" w:fill="auto"/>
        <w:tabs>
          <w:tab w:val="left" w:pos="374"/>
        </w:tabs>
        <w:spacing w:after="0" w:line="240" w:lineRule="auto"/>
        <w:ind w:left="0" w:firstLine="0"/>
        <w:jc w:val="left"/>
        <w:rPr>
          <w:rFonts w:ascii="Arial" w:hAnsi="Arial"/>
        </w:rPr>
      </w:pPr>
      <w:r w:rsidRPr="006B351C">
        <w:rPr>
          <w:rFonts w:ascii="Arial" w:hAnsi="Arial"/>
        </w:rPr>
        <w:t>F</w:t>
      </w:r>
      <w:r w:rsidR="003D432F" w:rsidRPr="006B351C">
        <w:rPr>
          <w:rFonts w:ascii="Arial" w:hAnsi="Arial"/>
        </w:rPr>
        <w:t>.</w:t>
      </w:r>
      <w:r w:rsidR="003D432F" w:rsidRPr="006B351C">
        <w:rPr>
          <w:rFonts w:ascii="Arial" w:hAnsi="Arial"/>
        </w:rPr>
        <w:tab/>
      </w:r>
      <w:r w:rsidRPr="006B351C">
        <w:rPr>
          <w:rFonts w:ascii="Arial" w:hAnsi="Arial"/>
        </w:rPr>
        <w:t xml:space="preserve">Project </w:t>
      </w:r>
      <w:r w:rsidR="003D432F" w:rsidRPr="006B351C">
        <w:rPr>
          <w:rFonts w:ascii="Arial" w:hAnsi="Arial"/>
        </w:rPr>
        <w:t>Completed  and Accepted</w:t>
      </w:r>
    </w:p>
    <w:p w:rsidR="003D432F" w:rsidRPr="006B351C" w:rsidRDefault="003D432F">
      <w:pPr>
        <w:pStyle w:val="TOCBase"/>
        <w:tabs>
          <w:tab w:val="clear" w:pos="6480"/>
        </w:tabs>
        <w:spacing w:after="0" w:line="240" w:lineRule="auto"/>
        <w:rPr>
          <w:rFonts w:ascii="Arial" w:hAnsi="Arial"/>
        </w:rPr>
      </w:pPr>
    </w:p>
    <w:p w:rsidR="003D432F" w:rsidRPr="006B351C" w:rsidRDefault="00A50288" w:rsidP="00C42C66">
      <w:pPr>
        <w:pStyle w:val="TOCBase"/>
        <w:tabs>
          <w:tab w:val="clear" w:pos="6480"/>
        </w:tabs>
        <w:spacing w:after="0" w:line="240" w:lineRule="auto"/>
        <w:jc w:val="both"/>
        <w:rPr>
          <w:rFonts w:ascii="Arial" w:hAnsi="Arial"/>
          <w:sz w:val="18"/>
          <w:szCs w:val="18"/>
        </w:rPr>
      </w:pPr>
      <w:r w:rsidRPr="006B351C">
        <w:rPr>
          <w:rFonts w:ascii="Arial" w:hAnsi="Arial"/>
          <w:sz w:val="18"/>
          <w:szCs w:val="18"/>
        </w:rPr>
        <w:t>The Project</w:t>
      </w:r>
      <w:r w:rsidR="003D432F" w:rsidRPr="006B351C">
        <w:rPr>
          <w:rFonts w:ascii="Arial" w:hAnsi="Arial"/>
          <w:sz w:val="18"/>
          <w:szCs w:val="18"/>
        </w:rPr>
        <w:t xml:space="preserve"> </w:t>
      </w:r>
      <w:r w:rsidR="002F7D93" w:rsidRPr="006B351C">
        <w:rPr>
          <w:rFonts w:ascii="Arial" w:hAnsi="Arial"/>
          <w:sz w:val="18"/>
          <w:szCs w:val="18"/>
        </w:rPr>
        <w:t xml:space="preserve">was </w:t>
      </w:r>
      <w:r w:rsidR="003D432F" w:rsidRPr="006B351C">
        <w:rPr>
          <w:rFonts w:ascii="Arial" w:hAnsi="Arial"/>
          <w:sz w:val="18"/>
          <w:szCs w:val="18"/>
        </w:rPr>
        <w:t xml:space="preserve">completed in accordance with this SOW.  I (We) hereby accept as completed all work indicated in this </w:t>
      </w:r>
      <w:r w:rsidRPr="006B351C">
        <w:rPr>
          <w:rFonts w:ascii="Arial" w:hAnsi="Arial"/>
          <w:sz w:val="18"/>
          <w:szCs w:val="18"/>
        </w:rPr>
        <w:t>SOW</w:t>
      </w:r>
      <w:r w:rsidR="003D432F" w:rsidRPr="006B351C">
        <w:rPr>
          <w:rFonts w:ascii="Arial" w:hAnsi="Arial"/>
          <w:sz w:val="18"/>
          <w:szCs w:val="18"/>
        </w:rPr>
        <w:t xml:space="preserve">. </w:t>
      </w:r>
      <w:r w:rsidRPr="006B351C">
        <w:rPr>
          <w:rFonts w:ascii="Arial" w:hAnsi="Arial"/>
          <w:sz w:val="18"/>
          <w:szCs w:val="18"/>
        </w:rPr>
        <w:t xml:space="preserve"> </w:t>
      </w:r>
      <w:r w:rsidR="003D432F" w:rsidRPr="006B351C">
        <w:rPr>
          <w:rFonts w:ascii="Arial" w:hAnsi="Arial"/>
          <w:sz w:val="18"/>
          <w:szCs w:val="18"/>
        </w:rPr>
        <w:t>I (We) acknowledge at there is nothing that should prevent prompt payment in accordance with the terms indicated above.</w:t>
      </w:r>
    </w:p>
    <w:p w:rsidR="003D432F" w:rsidRPr="006B351C" w:rsidRDefault="003D432F">
      <w:pPr>
        <w:pStyle w:val="Heading3"/>
        <w:spacing w:after="0" w:line="240" w:lineRule="auto"/>
        <w:ind w:left="0"/>
        <w:rPr>
          <w:rFonts w:ascii="Arial" w:hAnsi="Arial"/>
          <w:spacing w:val="0"/>
          <w:kern w:val="0"/>
          <w:sz w:val="18"/>
          <w:szCs w:val="18"/>
        </w:rPr>
      </w:pPr>
    </w:p>
    <w:p w:rsidR="003D432F" w:rsidRPr="006B351C" w:rsidRDefault="003D432F">
      <w:pPr>
        <w:rPr>
          <w:rFonts w:ascii="Arial" w:hAnsi="Arial"/>
          <w:sz w:val="18"/>
          <w:szCs w:val="18"/>
        </w:rPr>
      </w:pPr>
      <w:r w:rsidRPr="006B351C">
        <w:rPr>
          <w:rFonts w:ascii="Arial" w:hAnsi="Arial"/>
          <w:sz w:val="18"/>
          <w:szCs w:val="18"/>
        </w:rPr>
        <w:t>Approved (date): ________________________</w:t>
      </w:r>
      <w:r w:rsidRPr="006B351C">
        <w:rPr>
          <w:rFonts w:ascii="Arial" w:hAnsi="Arial"/>
          <w:sz w:val="18"/>
          <w:szCs w:val="18"/>
        </w:rPr>
        <w:tab/>
      </w:r>
      <w:r w:rsidRPr="006B351C">
        <w:rPr>
          <w:rFonts w:ascii="Arial" w:hAnsi="Arial"/>
          <w:sz w:val="18"/>
          <w:szCs w:val="18"/>
        </w:rPr>
        <w:tab/>
        <w:t>____________________________________</w:t>
      </w:r>
    </w:p>
    <w:p w:rsidR="003D432F" w:rsidRPr="006B351C" w:rsidRDefault="003D432F">
      <w:pPr>
        <w:rPr>
          <w:rFonts w:ascii="Arial" w:hAnsi="Arial"/>
          <w:sz w:val="18"/>
          <w:szCs w:val="18"/>
        </w:rPr>
      </w:pP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t xml:space="preserve">Authorized </w:t>
      </w:r>
      <w:r w:rsidR="008839F5">
        <w:rPr>
          <w:rFonts w:ascii="Arial" w:hAnsi="Arial"/>
          <w:sz w:val="18"/>
          <w:szCs w:val="18"/>
        </w:rPr>
        <w:t>PGCB</w:t>
      </w:r>
      <w:r w:rsidRPr="006B351C">
        <w:rPr>
          <w:rFonts w:ascii="Arial" w:hAnsi="Arial"/>
          <w:sz w:val="18"/>
          <w:szCs w:val="18"/>
        </w:rPr>
        <w:t xml:space="preserve"> Name</w:t>
      </w:r>
    </w:p>
    <w:p w:rsidR="003D432F" w:rsidRPr="006B351C" w:rsidRDefault="003D432F">
      <w:pPr>
        <w:pStyle w:val="TOCBase"/>
        <w:tabs>
          <w:tab w:val="clear" w:pos="6480"/>
        </w:tabs>
        <w:spacing w:after="0" w:line="240" w:lineRule="auto"/>
        <w:rPr>
          <w:rFonts w:ascii="Arial" w:hAnsi="Arial"/>
          <w:sz w:val="18"/>
          <w:szCs w:val="18"/>
        </w:rPr>
      </w:pPr>
    </w:p>
    <w:p w:rsidR="003D432F" w:rsidRPr="006B351C" w:rsidRDefault="003D432F">
      <w:pPr>
        <w:rPr>
          <w:rFonts w:ascii="Arial" w:hAnsi="Arial"/>
          <w:sz w:val="18"/>
          <w:szCs w:val="18"/>
        </w:rPr>
      </w:pPr>
      <w:r w:rsidRPr="006B351C">
        <w:rPr>
          <w:rFonts w:ascii="Arial" w:hAnsi="Arial"/>
          <w:sz w:val="18"/>
          <w:szCs w:val="18"/>
        </w:rPr>
        <w:t xml:space="preserve">______________________________________ </w:t>
      </w:r>
      <w:r w:rsidRPr="006B351C">
        <w:rPr>
          <w:rFonts w:ascii="Arial" w:hAnsi="Arial"/>
          <w:sz w:val="18"/>
          <w:szCs w:val="18"/>
        </w:rPr>
        <w:tab/>
      </w:r>
      <w:r w:rsidRPr="006B351C">
        <w:rPr>
          <w:rFonts w:ascii="Arial" w:hAnsi="Arial"/>
          <w:sz w:val="18"/>
          <w:szCs w:val="18"/>
        </w:rPr>
        <w:tab/>
        <w:t>____________________________________</w:t>
      </w:r>
    </w:p>
    <w:p w:rsidR="003D432F" w:rsidRPr="006B351C" w:rsidRDefault="003D432F">
      <w:pPr>
        <w:rPr>
          <w:rFonts w:ascii="Arial" w:hAnsi="Arial"/>
          <w:sz w:val="18"/>
          <w:szCs w:val="18"/>
        </w:rPr>
      </w:pPr>
      <w:r w:rsidRPr="006B351C">
        <w:rPr>
          <w:rFonts w:ascii="Arial" w:hAnsi="Arial"/>
          <w:sz w:val="18"/>
          <w:szCs w:val="18"/>
        </w:rPr>
        <w:t xml:space="preserve">Authorized </w:t>
      </w:r>
      <w:r w:rsidR="00F069D7" w:rsidRPr="00F069D7">
        <w:rPr>
          <w:rFonts w:ascii="Arial" w:hAnsi="Arial"/>
          <w:sz w:val="18"/>
          <w:szCs w:val="18"/>
          <w:highlight w:val="yellow"/>
        </w:rPr>
        <w:t>Supplier</w:t>
      </w:r>
      <w:r w:rsidR="00F069D7">
        <w:rPr>
          <w:rFonts w:ascii="Arial" w:hAnsi="Arial"/>
          <w:sz w:val="18"/>
          <w:szCs w:val="18"/>
        </w:rPr>
        <w:t xml:space="preserve"> </w:t>
      </w:r>
      <w:r w:rsidRPr="006B351C">
        <w:rPr>
          <w:rFonts w:ascii="Arial" w:hAnsi="Arial"/>
          <w:sz w:val="18"/>
          <w:szCs w:val="18"/>
        </w:rPr>
        <w:t>Signature</w:t>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t xml:space="preserve">Authorized </w:t>
      </w:r>
      <w:r w:rsidR="008839F5">
        <w:rPr>
          <w:rFonts w:ascii="Arial" w:hAnsi="Arial"/>
          <w:sz w:val="18"/>
          <w:szCs w:val="18"/>
        </w:rPr>
        <w:t>PGCB</w:t>
      </w:r>
      <w:r w:rsidRPr="006B351C">
        <w:rPr>
          <w:rFonts w:ascii="Arial" w:hAnsi="Arial"/>
          <w:sz w:val="18"/>
          <w:szCs w:val="18"/>
        </w:rPr>
        <w:t xml:space="preserve"> Signature</w:t>
      </w:r>
    </w:p>
    <w:p w:rsidR="003D432F" w:rsidRPr="006B351C" w:rsidRDefault="003D432F">
      <w:pPr>
        <w:rPr>
          <w:rFonts w:ascii="Arial" w:hAnsi="Arial"/>
          <w:sz w:val="18"/>
          <w:szCs w:val="18"/>
        </w:rPr>
      </w:pPr>
    </w:p>
    <w:p w:rsidR="003D432F" w:rsidRPr="006B351C" w:rsidRDefault="003D432F">
      <w:pPr>
        <w:rPr>
          <w:rFonts w:ascii="Arial" w:hAnsi="Arial"/>
          <w:sz w:val="18"/>
          <w:szCs w:val="18"/>
        </w:rPr>
      </w:pPr>
      <w:r w:rsidRPr="006B351C">
        <w:rPr>
          <w:rFonts w:ascii="Arial" w:hAnsi="Arial"/>
          <w:sz w:val="18"/>
          <w:szCs w:val="18"/>
        </w:rPr>
        <w:t xml:space="preserve">______________________________________ </w:t>
      </w:r>
      <w:r w:rsidRPr="006B351C">
        <w:rPr>
          <w:rFonts w:ascii="Arial" w:hAnsi="Arial"/>
          <w:sz w:val="18"/>
          <w:szCs w:val="18"/>
        </w:rPr>
        <w:tab/>
      </w:r>
      <w:r w:rsidRPr="006B351C">
        <w:rPr>
          <w:rFonts w:ascii="Arial" w:hAnsi="Arial"/>
          <w:sz w:val="18"/>
          <w:szCs w:val="18"/>
        </w:rPr>
        <w:tab/>
        <w:t>____________________________________</w:t>
      </w:r>
    </w:p>
    <w:p w:rsidR="003D432F" w:rsidRPr="006B351C" w:rsidRDefault="003D432F">
      <w:pPr>
        <w:pStyle w:val="List"/>
        <w:spacing w:after="0" w:line="240" w:lineRule="auto"/>
        <w:ind w:left="0" w:firstLine="0"/>
        <w:jc w:val="left"/>
        <w:rPr>
          <w:rFonts w:ascii="Arial" w:hAnsi="Arial"/>
          <w:sz w:val="18"/>
          <w:szCs w:val="18"/>
        </w:rPr>
      </w:pPr>
      <w:r w:rsidRPr="006B351C">
        <w:rPr>
          <w:rFonts w:ascii="Arial" w:hAnsi="Arial"/>
          <w:sz w:val="18"/>
          <w:szCs w:val="18"/>
        </w:rPr>
        <w:t>Authorized</w:t>
      </w:r>
      <w:r w:rsidR="00014F6E" w:rsidRPr="006B351C">
        <w:rPr>
          <w:rFonts w:ascii="Arial" w:hAnsi="Arial"/>
          <w:sz w:val="18"/>
          <w:szCs w:val="18"/>
        </w:rPr>
        <w:t xml:space="preserve"> </w:t>
      </w:r>
      <w:r w:rsidR="00F069D7" w:rsidRPr="00F069D7">
        <w:rPr>
          <w:rFonts w:ascii="Arial" w:hAnsi="Arial"/>
          <w:sz w:val="18"/>
          <w:szCs w:val="18"/>
          <w:highlight w:val="yellow"/>
        </w:rPr>
        <w:t>Supplier</w:t>
      </w:r>
      <w:r w:rsidRPr="006B351C">
        <w:rPr>
          <w:rFonts w:ascii="Arial" w:hAnsi="Arial"/>
          <w:sz w:val="18"/>
          <w:szCs w:val="18"/>
        </w:rPr>
        <w:t xml:space="preserve"> Signature</w:t>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r>
      <w:r w:rsidRPr="006B351C">
        <w:rPr>
          <w:rFonts w:ascii="Arial" w:hAnsi="Arial"/>
          <w:sz w:val="18"/>
          <w:szCs w:val="18"/>
        </w:rPr>
        <w:tab/>
        <w:t>Title</w:t>
      </w:r>
    </w:p>
    <w:p w:rsidR="003D432F" w:rsidRPr="006B351C" w:rsidRDefault="003D432F">
      <w:pPr>
        <w:pStyle w:val="List"/>
        <w:spacing w:after="0" w:line="240" w:lineRule="auto"/>
        <w:ind w:left="0" w:firstLine="0"/>
        <w:jc w:val="left"/>
        <w:rPr>
          <w:rFonts w:ascii="Arial" w:hAnsi="Arial"/>
          <w:sz w:val="18"/>
          <w:szCs w:val="18"/>
        </w:rPr>
      </w:pPr>
    </w:p>
    <w:p w:rsidR="003D432F" w:rsidRPr="006B351C" w:rsidRDefault="003D432F">
      <w:pPr>
        <w:pStyle w:val="TOCBase"/>
        <w:tabs>
          <w:tab w:val="clear" w:pos="6480"/>
        </w:tabs>
        <w:spacing w:after="0" w:line="240" w:lineRule="auto"/>
        <w:rPr>
          <w:rFonts w:ascii="Arial" w:hAnsi="Arial"/>
        </w:rPr>
      </w:pPr>
    </w:p>
    <w:p w:rsidR="003D432F" w:rsidRPr="006B351C" w:rsidRDefault="003D432F">
      <w:pPr>
        <w:jc w:val="center"/>
        <w:rPr>
          <w:rFonts w:ascii="Arial" w:hAnsi="Arial"/>
          <w:sz w:val="20"/>
        </w:rPr>
      </w:pPr>
      <w:r w:rsidRPr="006B351C">
        <w:rPr>
          <w:rFonts w:ascii="Arial" w:hAnsi="Arial"/>
          <w:sz w:val="20"/>
        </w:rPr>
        <w:t xml:space="preserve">PLEASE ATTACH HARD COPY OF PURCHASE ORDER </w:t>
      </w:r>
    </w:p>
    <w:p w:rsidR="003D432F" w:rsidRPr="006B351C" w:rsidRDefault="005A5DB8">
      <w:pPr>
        <w:jc w:val="center"/>
        <w:rPr>
          <w:rFonts w:ascii="Arial" w:hAnsi="Arial"/>
          <w:iCs/>
          <w:sz w:val="20"/>
        </w:rPr>
      </w:pPr>
      <w:r>
        <w:rPr>
          <w:rFonts w:ascii="Arial" w:hAnsi="Arial"/>
          <w:sz w:val="20"/>
        </w:rPr>
        <w:t>REFERENCING THIS SOW</w:t>
      </w:r>
    </w:p>
    <w:p w:rsidR="003D432F" w:rsidRPr="006B351C" w:rsidRDefault="003D432F">
      <w:pPr>
        <w:rPr>
          <w:rFonts w:ascii="Arial" w:hAnsi="Arial"/>
        </w:rPr>
      </w:pPr>
    </w:p>
    <w:sectPr w:rsidR="003D432F" w:rsidRPr="006B351C" w:rsidSect="00A50288">
      <w:headerReference w:type="default" r:id="rId8"/>
      <w:footerReference w:type="default" r:id="rId9"/>
      <w:pgSz w:w="12240" w:h="15840" w:code="1"/>
      <w:pgMar w:top="1440" w:right="1440" w:bottom="1440" w:left="1440" w:header="86" w:footer="504" w:gutter="0"/>
      <w:cols w:space="720"/>
      <w:docGrid w:linePitch="25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6A13" w:rsidRDefault="006A6A13">
      <w:r>
        <w:separator/>
      </w:r>
    </w:p>
  </w:endnote>
  <w:endnote w:type="continuationSeparator" w:id="0">
    <w:p w:rsidR="006A6A13" w:rsidRDefault="006A6A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Zapf Dingbats">
    <w:altName w:val="ZapfDingbats"/>
    <w:panose1 w:val="00000000000000000000"/>
    <w:charset w:val="4D"/>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F3A" w:rsidRDefault="00516F3A" w:rsidP="001E6993">
    <w:pPr>
      <w:pStyle w:val="Footer"/>
      <w:framePr w:wrap="around" w:vAnchor="text" w:hAnchor="margin" w:xAlign="right" w:y="1"/>
      <w:rPr>
        <w:rStyle w:val="PageNumber"/>
      </w:rPr>
    </w:pPr>
    <w:r w:rsidRPr="00516F3A">
      <w:rPr>
        <w:rStyle w:val="PageNumber"/>
      </w:rPr>
      <w:t xml:space="preserve">Page </w:t>
    </w:r>
    <w:r w:rsidRPr="00516F3A">
      <w:rPr>
        <w:rStyle w:val="PageNumber"/>
      </w:rPr>
      <w:fldChar w:fldCharType="begin"/>
    </w:r>
    <w:r w:rsidRPr="00516F3A">
      <w:rPr>
        <w:rStyle w:val="PageNumber"/>
      </w:rPr>
      <w:instrText xml:space="preserve"> PAGE </w:instrText>
    </w:r>
    <w:r w:rsidRPr="00516F3A">
      <w:rPr>
        <w:rStyle w:val="PageNumber"/>
      </w:rPr>
      <w:fldChar w:fldCharType="separate"/>
    </w:r>
    <w:r w:rsidR="00D50750">
      <w:rPr>
        <w:rStyle w:val="PageNumber"/>
        <w:noProof/>
      </w:rPr>
      <w:t>4</w:t>
    </w:r>
    <w:r w:rsidRPr="00516F3A">
      <w:rPr>
        <w:rStyle w:val="PageNumber"/>
      </w:rPr>
      <w:fldChar w:fldCharType="end"/>
    </w:r>
    <w:r w:rsidRPr="00516F3A">
      <w:rPr>
        <w:rStyle w:val="PageNumber"/>
      </w:rPr>
      <w:t xml:space="preserve"> of </w:t>
    </w:r>
    <w:r w:rsidRPr="00516F3A">
      <w:rPr>
        <w:rStyle w:val="PageNumber"/>
      </w:rPr>
      <w:fldChar w:fldCharType="begin"/>
    </w:r>
    <w:r w:rsidRPr="00516F3A">
      <w:rPr>
        <w:rStyle w:val="PageNumber"/>
      </w:rPr>
      <w:instrText xml:space="preserve"> NUMPAGES </w:instrText>
    </w:r>
    <w:r w:rsidRPr="00516F3A">
      <w:rPr>
        <w:rStyle w:val="PageNumber"/>
      </w:rPr>
      <w:fldChar w:fldCharType="separate"/>
    </w:r>
    <w:r w:rsidR="00D50750">
      <w:rPr>
        <w:rStyle w:val="PageNumber"/>
        <w:noProof/>
      </w:rPr>
      <w:t>4</w:t>
    </w:r>
    <w:r w:rsidRPr="00516F3A">
      <w:rPr>
        <w:rStyle w:val="PageNumber"/>
      </w:rPr>
      <w:fldChar w:fldCharType="end"/>
    </w:r>
  </w:p>
  <w:p w:rsidR="003D432F" w:rsidRDefault="003D432F" w:rsidP="008313A2">
    <w:pPr>
      <w:pStyle w:val="Footer"/>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6A13" w:rsidRDefault="006A6A13">
      <w:r>
        <w:separator/>
      </w:r>
    </w:p>
  </w:footnote>
  <w:footnote w:type="continuationSeparator" w:id="0">
    <w:p w:rsidR="006A6A13" w:rsidRDefault="006A6A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432F" w:rsidRDefault="003D432F">
    <w:pPr>
      <w:pStyle w:val="Header"/>
      <w:jc w:val="center"/>
    </w:pPr>
  </w:p>
  <w:p w:rsidR="003D432F" w:rsidRDefault="003D432F">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4FEC72F0"/>
    <w:lvl w:ilvl="0">
      <w:start w:val="1"/>
      <w:numFmt w:val="bullet"/>
      <w:lvlText w:val=""/>
      <w:lvlJc w:val="left"/>
      <w:pPr>
        <w:tabs>
          <w:tab w:val="num" w:pos="360"/>
        </w:tabs>
        <w:ind w:left="360" w:hanging="360"/>
      </w:pPr>
      <w:rPr>
        <w:rFonts w:ascii="Symbol" w:hAnsi="Symbol" w:hint="default"/>
      </w:rPr>
    </w:lvl>
  </w:abstractNum>
  <w:abstractNum w:abstractNumId="1">
    <w:nsid w:val="02397A7F"/>
    <w:multiLevelType w:val="hybridMultilevel"/>
    <w:tmpl w:val="71EC00C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7882F10"/>
    <w:multiLevelType w:val="singleLevel"/>
    <w:tmpl w:val="76B8DE20"/>
    <w:lvl w:ilvl="0">
      <w:start w:val="1"/>
      <w:numFmt w:val="decimal"/>
      <w:lvlText w:val="%1.)"/>
      <w:lvlJc w:val="left"/>
      <w:pPr>
        <w:tabs>
          <w:tab w:val="num" w:pos="720"/>
        </w:tabs>
        <w:ind w:left="720" w:hanging="360"/>
      </w:pPr>
      <w:rPr>
        <w:rFonts w:hint="default"/>
      </w:rPr>
    </w:lvl>
  </w:abstractNum>
  <w:abstractNum w:abstractNumId="3">
    <w:nsid w:val="0AD36183"/>
    <w:multiLevelType w:val="hybridMultilevel"/>
    <w:tmpl w:val="CE2C2DC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17181B0E"/>
    <w:multiLevelType w:val="hybridMultilevel"/>
    <w:tmpl w:val="40824B4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C3F4C63"/>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6">
    <w:nsid w:val="29015438"/>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7">
    <w:nsid w:val="2A2F7EA0"/>
    <w:multiLevelType w:val="singleLevel"/>
    <w:tmpl w:val="40DA6582"/>
    <w:lvl w:ilvl="0">
      <w:start w:val="1"/>
      <w:numFmt w:val="decimal"/>
      <w:lvlText w:val="%1."/>
      <w:lvlJc w:val="left"/>
      <w:pPr>
        <w:tabs>
          <w:tab w:val="num" w:pos="720"/>
        </w:tabs>
        <w:ind w:left="720" w:hanging="375"/>
      </w:pPr>
      <w:rPr>
        <w:rFonts w:hint="default"/>
      </w:rPr>
    </w:lvl>
  </w:abstractNum>
  <w:abstractNum w:abstractNumId="8">
    <w:nsid w:val="34DF118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9">
    <w:nsid w:val="38E73B7A"/>
    <w:multiLevelType w:val="hybridMultilevel"/>
    <w:tmpl w:val="CFD81C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EA0507F"/>
    <w:multiLevelType w:val="hybridMultilevel"/>
    <w:tmpl w:val="BEF06F7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F031D79"/>
    <w:multiLevelType w:val="singleLevel"/>
    <w:tmpl w:val="EAF8AF80"/>
    <w:lvl w:ilvl="0">
      <w:start w:val="3"/>
      <w:numFmt w:val="decimal"/>
      <w:lvlText w:val="%1. "/>
      <w:legacy w:legacy="1" w:legacySpace="0" w:legacyIndent="360"/>
      <w:lvlJc w:val="left"/>
      <w:pPr>
        <w:ind w:left="1080" w:hanging="360"/>
      </w:pPr>
      <w:rPr>
        <w:b w:val="0"/>
        <w:i w:val="0"/>
        <w:sz w:val="20"/>
      </w:rPr>
    </w:lvl>
  </w:abstractNum>
  <w:abstractNum w:abstractNumId="12">
    <w:nsid w:val="49323BDF"/>
    <w:multiLevelType w:val="hybridMultilevel"/>
    <w:tmpl w:val="1E2025F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4A1551F5"/>
    <w:multiLevelType w:val="singleLevel"/>
    <w:tmpl w:val="EAF8AF80"/>
    <w:lvl w:ilvl="0">
      <w:start w:val="1"/>
      <w:numFmt w:val="decimal"/>
      <w:lvlText w:val="%1. "/>
      <w:legacy w:legacy="1" w:legacySpace="0" w:legacyIndent="360"/>
      <w:lvlJc w:val="left"/>
      <w:pPr>
        <w:ind w:left="1080" w:hanging="360"/>
      </w:pPr>
      <w:rPr>
        <w:b w:val="0"/>
        <w:i w:val="0"/>
        <w:sz w:val="20"/>
      </w:rPr>
    </w:lvl>
  </w:abstractNum>
  <w:abstractNum w:abstractNumId="14">
    <w:nsid w:val="56B820B9"/>
    <w:multiLevelType w:val="singleLevel"/>
    <w:tmpl w:val="145C74B0"/>
    <w:lvl w:ilvl="0">
      <w:start w:val="1"/>
      <w:numFmt w:val="decimal"/>
      <w:lvlText w:val="%1."/>
      <w:lvlJc w:val="left"/>
      <w:pPr>
        <w:tabs>
          <w:tab w:val="num" w:pos="720"/>
        </w:tabs>
        <w:ind w:left="720" w:hanging="375"/>
      </w:pPr>
      <w:rPr>
        <w:rFonts w:hint="default"/>
      </w:rPr>
    </w:lvl>
  </w:abstractNum>
  <w:abstractNum w:abstractNumId="15">
    <w:nsid w:val="677A03F8"/>
    <w:multiLevelType w:val="singleLevel"/>
    <w:tmpl w:val="E58E3BAC"/>
    <w:lvl w:ilvl="0">
      <w:start w:val="4"/>
      <w:numFmt w:val="decimal"/>
      <w:lvlText w:val="%1. "/>
      <w:legacy w:legacy="1" w:legacySpace="0" w:legacyIndent="360"/>
      <w:lvlJc w:val="left"/>
      <w:pPr>
        <w:ind w:left="1080" w:hanging="360"/>
      </w:pPr>
      <w:rPr>
        <w:b w:val="0"/>
        <w:i w:val="0"/>
        <w:sz w:val="20"/>
      </w:rPr>
    </w:lvl>
  </w:abstractNum>
  <w:abstractNum w:abstractNumId="16">
    <w:nsid w:val="68BF340B"/>
    <w:multiLevelType w:val="hybridMultilevel"/>
    <w:tmpl w:val="A65CA8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8064F56"/>
    <w:multiLevelType w:val="hybridMultilevel"/>
    <w:tmpl w:val="B858AB38"/>
    <w:lvl w:ilvl="0" w:tplc="04090001">
      <w:start w:val="1"/>
      <w:numFmt w:val="bullet"/>
      <w:lvlText w:val=""/>
      <w:lvlJc w:val="left"/>
      <w:pPr>
        <w:tabs>
          <w:tab w:val="num" w:pos="0"/>
        </w:tabs>
        <w:ind w:left="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num w:numId="1">
    <w:abstractNumId w:val="0"/>
  </w:num>
  <w:num w:numId="2">
    <w:abstractNumId w:val="2"/>
  </w:num>
  <w:num w:numId="3">
    <w:abstractNumId w:val="12"/>
  </w:num>
  <w:num w:numId="4">
    <w:abstractNumId w:val="4"/>
  </w:num>
  <w:num w:numId="5">
    <w:abstractNumId w:val="7"/>
  </w:num>
  <w:num w:numId="6">
    <w:abstractNumId w:val="10"/>
  </w:num>
  <w:num w:numId="7">
    <w:abstractNumId w:val="16"/>
  </w:num>
  <w:num w:numId="8">
    <w:abstractNumId w:val="14"/>
  </w:num>
  <w:num w:numId="9">
    <w:abstractNumId w:val="13"/>
  </w:num>
  <w:num w:numId="10">
    <w:abstractNumId w:val="11"/>
  </w:num>
  <w:num w:numId="11">
    <w:abstractNumId w:val="15"/>
  </w:num>
  <w:num w:numId="12">
    <w:abstractNumId w:val="6"/>
  </w:num>
  <w:num w:numId="13">
    <w:abstractNumId w:val="5"/>
  </w:num>
  <w:num w:numId="14">
    <w:abstractNumId w:val="8"/>
  </w:num>
  <w:num w:numId="15">
    <w:abstractNumId w:val="1"/>
  </w:num>
  <w:num w:numId="16">
    <w:abstractNumId w:val="9"/>
  </w:num>
  <w:num w:numId="17">
    <w:abstractNumId w:val="17"/>
  </w:num>
  <w:num w:numId="1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27"/>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56D8"/>
    <w:rsid w:val="00014F6E"/>
    <w:rsid w:val="00051261"/>
    <w:rsid w:val="00054487"/>
    <w:rsid w:val="00075A2E"/>
    <w:rsid w:val="00076FC0"/>
    <w:rsid w:val="000916D9"/>
    <w:rsid w:val="000B0B5B"/>
    <w:rsid w:val="00132676"/>
    <w:rsid w:val="001522FE"/>
    <w:rsid w:val="001C2D53"/>
    <w:rsid w:val="001E6993"/>
    <w:rsid w:val="0020004C"/>
    <w:rsid w:val="00256A92"/>
    <w:rsid w:val="00265E28"/>
    <w:rsid w:val="00293E5A"/>
    <w:rsid w:val="002B0249"/>
    <w:rsid w:val="002D275F"/>
    <w:rsid w:val="002F1B3D"/>
    <w:rsid w:val="002F7D93"/>
    <w:rsid w:val="00386BFD"/>
    <w:rsid w:val="003A7541"/>
    <w:rsid w:val="003D432F"/>
    <w:rsid w:val="00405771"/>
    <w:rsid w:val="00421173"/>
    <w:rsid w:val="0044438C"/>
    <w:rsid w:val="004522C5"/>
    <w:rsid w:val="004E3339"/>
    <w:rsid w:val="00516F3A"/>
    <w:rsid w:val="00520AA0"/>
    <w:rsid w:val="005725CE"/>
    <w:rsid w:val="005859D2"/>
    <w:rsid w:val="005A5DB8"/>
    <w:rsid w:val="005D0E9C"/>
    <w:rsid w:val="005F35B4"/>
    <w:rsid w:val="00616D23"/>
    <w:rsid w:val="00632FEA"/>
    <w:rsid w:val="0063612B"/>
    <w:rsid w:val="006A6A13"/>
    <w:rsid w:val="006A7F85"/>
    <w:rsid w:val="006B351C"/>
    <w:rsid w:val="006E2906"/>
    <w:rsid w:val="00705CDA"/>
    <w:rsid w:val="0071697B"/>
    <w:rsid w:val="0071713B"/>
    <w:rsid w:val="00755276"/>
    <w:rsid w:val="00755C27"/>
    <w:rsid w:val="007B0271"/>
    <w:rsid w:val="007C2144"/>
    <w:rsid w:val="00823355"/>
    <w:rsid w:val="0083036D"/>
    <w:rsid w:val="008313A2"/>
    <w:rsid w:val="008466B6"/>
    <w:rsid w:val="00873BD8"/>
    <w:rsid w:val="008814A2"/>
    <w:rsid w:val="008839F5"/>
    <w:rsid w:val="008A5635"/>
    <w:rsid w:val="008E19D3"/>
    <w:rsid w:val="00916051"/>
    <w:rsid w:val="009639D1"/>
    <w:rsid w:val="009A4F76"/>
    <w:rsid w:val="009C48AB"/>
    <w:rsid w:val="009E05EC"/>
    <w:rsid w:val="00A25EDE"/>
    <w:rsid w:val="00A50288"/>
    <w:rsid w:val="00A549CE"/>
    <w:rsid w:val="00A54B5D"/>
    <w:rsid w:val="00A74898"/>
    <w:rsid w:val="00A74DB0"/>
    <w:rsid w:val="00AC4703"/>
    <w:rsid w:val="00AD5A68"/>
    <w:rsid w:val="00B456D8"/>
    <w:rsid w:val="00B86598"/>
    <w:rsid w:val="00BC1B92"/>
    <w:rsid w:val="00BC313E"/>
    <w:rsid w:val="00C075B2"/>
    <w:rsid w:val="00C242CE"/>
    <w:rsid w:val="00C3409C"/>
    <w:rsid w:val="00C42C66"/>
    <w:rsid w:val="00C51335"/>
    <w:rsid w:val="00C53837"/>
    <w:rsid w:val="00C941F6"/>
    <w:rsid w:val="00CA3E8F"/>
    <w:rsid w:val="00CA7079"/>
    <w:rsid w:val="00CF7C1C"/>
    <w:rsid w:val="00D43DA2"/>
    <w:rsid w:val="00D50750"/>
    <w:rsid w:val="00D55973"/>
    <w:rsid w:val="00D86103"/>
    <w:rsid w:val="00DC1D53"/>
    <w:rsid w:val="00DD116B"/>
    <w:rsid w:val="00DD384A"/>
    <w:rsid w:val="00DE045C"/>
    <w:rsid w:val="00DE16C3"/>
    <w:rsid w:val="00DF3170"/>
    <w:rsid w:val="00E00005"/>
    <w:rsid w:val="00EB5046"/>
    <w:rsid w:val="00ED2A2D"/>
    <w:rsid w:val="00EF11AC"/>
    <w:rsid w:val="00F069D7"/>
    <w:rsid w:val="00F934B8"/>
    <w:rsid w:val="00FA2AEA"/>
    <w:rsid w:val="00FD6AB9"/>
    <w:rsid w:val="00FF24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F5ED60E8-E5AA-4F0F-8895-5F8C389F6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48"/>
    </w:rPr>
  </w:style>
  <w:style w:type="paragraph" w:styleId="Heading3">
    <w:name w:val="heading 3"/>
    <w:basedOn w:val="Normal"/>
    <w:next w:val="BodyText"/>
    <w:qFormat/>
    <w:pPr>
      <w:keepNext/>
      <w:keepLines/>
      <w:spacing w:after="240" w:line="240" w:lineRule="atLeast"/>
      <w:ind w:left="1080"/>
      <w:outlineLvl w:val="2"/>
    </w:pPr>
    <w:rPr>
      <w:rFonts w:ascii="Arial Black" w:hAnsi="Arial Black"/>
      <w:spacing w:val="-1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Title"/>
    <w:next w:val="BodyText"/>
    <w:qFormat/>
    <w:pPr>
      <w:keepNext/>
      <w:keepLines/>
      <w:spacing w:before="60" w:after="120" w:line="340" w:lineRule="atLeast"/>
      <w:jc w:val="left"/>
      <w:outlineLvl w:val="9"/>
    </w:pPr>
    <w:rPr>
      <w:rFonts w:cs="Times New Roman"/>
      <w:b w:val="0"/>
      <w:bCs w:val="0"/>
      <w:spacing w:val="-16"/>
      <w:szCs w:val="20"/>
    </w:rPr>
  </w:style>
  <w:style w:type="paragraph" w:styleId="Footer">
    <w:name w:val="footer"/>
    <w:basedOn w:val="Normal"/>
    <w:pPr>
      <w:keepLines/>
      <w:tabs>
        <w:tab w:val="center" w:pos="4320"/>
        <w:tab w:val="right" w:pos="8640"/>
      </w:tabs>
      <w:spacing w:line="190" w:lineRule="atLeast"/>
    </w:pPr>
    <w:rPr>
      <w:caps/>
      <w:sz w:val="15"/>
      <w:szCs w:val="20"/>
    </w:rPr>
  </w:style>
  <w:style w:type="paragraph" w:styleId="Header">
    <w:name w:val="header"/>
    <w:basedOn w:val="Normal"/>
    <w:pPr>
      <w:keepLines/>
      <w:tabs>
        <w:tab w:val="center" w:pos="4320"/>
        <w:tab w:val="right" w:pos="8640"/>
      </w:tabs>
      <w:spacing w:line="190" w:lineRule="atLeast"/>
    </w:pPr>
    <w:rPr>
      <w:caps/>
      <w:sz w:val="15"/>
      <w:szCs w:val="20"/>
    </w:rPr>
  </w:style>
  <w:style w:type="paragraph" w:styleId="List">
    <w:name w:val="List"/>
    <w:basedOn w:val="BodyText"/>
    <w:pPr>
      <w:spacing w:after="240" w:line="240" w:lineRule="atLeast"/>
      <w:ind w:left="1440" w:hanging="360"/>
      <w:jc w:val="both"/>
    </w:pPr>
    <w:rPr>
      <w:sz w:val="20"/>
      <w:szCs w:val="20"/>
    </w:rPr>
  </w:style>
  <w:style w:type="paragraph" w:styleId="ListBullet">
    <w:name w:val="List Bullet"/>
    <w:basedOn w:val="List"/>
    <w:pPr>
      <w:tabs>
        <w:tab w:val="left" w:pos="360"/>
      </w:tabs>
      <w:spacing w:after="0" w:line="240" w:lineRule="auto"/>
      <w:ind w:left="360"/>
      <w:jc w:val="left"/>
    </w:pPr>
    <w:rPr>
      <w:b/>
    </w:rPr>
  </w:style>
  <w:style w:type="paragraph" w:styleId="BodyText2">
    <w:name w:val="Body Text 2"/>
    <w:basedOn w:val="BodyText"/>
    <w:pPr>
      <w:spacing w:after="240" w:line="240" w:lineRule="atLeast"/>
      <w:ind w:left="1440"/>
      <w:jc w:val="both"/>
    </w:pPr>
    <w:rPr>
      <w:sz w:val="20"/>
      <w:szCs w:val="20"/>
    </w:rPr>
  </w:style>
  <w:style w:type="paragraph" w:customStyle="1" w:styleId="TOCBase">
    <w:name w:val="TOC Base"/>
    <w:basedOn w:val="Normal"/>
    <w:pPr>
      <w:tabs>
        <w:tab w:val="right" w:leader="dot" w:pos="6480"/>
      </w:tabs>
      <w:spacing w:after="240" w:line="240" w:lineRule="atLeast"/>
    </w:pPr>
    <w:rPr>
      <w:sz w:val="20"/>
      <w:szCs w:val="20"/>
    </w:rPr>
  </w:style>
  <w:style w:type="paragraph" w:customStyle="1" w:styleId="LineItem">
    <w:name w:val="Line Item"/>
    <w:basedOn w:val="Normal"/>
    <w:pPr>
      <w:tabs>
        <w:tab w:val="left" w:pos="720"/>
        <w:tab w:val="left" w:pos="1440"/>
      </w:tabs>
      <w:ind w:left="1440" w:hanging="1440"/>
    </w:pPr>
    <w:rPr>
      <w:rFonts w:ascii="Zapf Dingbats" w:hAnsi="Zapf Dingbats"/>
      <w:sz w:val="20"/>
      <w:szCs w:val="20"/>
    </w:rPr>
  </w:style>
  <w:style w:type="paragraph" w:styleId="BodyTextIndent">
    <w:name w:val="Body Text Indent"/>
    <w:basedOn w:val="Normal"/>
    <w:pPr>
      <w:ind w:left="1080" w:hanging="360"/>
    </w:pPr>
    <w:rPr>
      <w:sz w:val="20"/>
      <w:szCs w:val="20"/>
    </w:rPr>
  </w:style>
  <w:style w:type="paragraph" w:styleId="BodyText">
    <w:name w:val="Body Text"/>
    <w:basedOn w:val="Normal"/>
    <w:pPr>
      <w:spacing w:after="120"/>
    </w:pPr>
  </w:style>
  <w:style w:type="paragraph" w:styleId="Title">
    <w:name w:val="Title"/>
    <w:basedOn w:val="Normal"/>
    <w:qFormat/>
    <w:pPr>
      <w:spacing w:before="240" w:after="60"/>
      <w:jc w:val="center"/>
      <w:outlineLvl w:val="0"/>
    </w:pPr>
    <w:rPr>
      <w:rFonts w:ascii="Arial" w:hAnsi="Arial" w:cs="Arial"/>
      <w:b/>
      <w:bCs/>
      <w:kern w:val="28"/>
      <w:sz w:val="32"/>
      <w:szCs w:val="32"/>
    </w:rPr>
  </w:style>
  <w:style w:type="paragraph" w:styleId="BodyText3">
    <w:name w:val="Body Text 3"/>
    <w:basedOn w:val="BodyTextIndent"/>
    <w:pPr>
      <w:spacing w:after="120"/>
      <w:ind w:left="360" w:firstLine="0"/>
    </w:pPr>
    <w:rPr>
      <w:snapToGrid w:val="0"/>
    </w:rPr>
  </w:style>
  <w:style w:type="character" w:styleId="PageNumber">
    <w:name w:val="page number"/>
    <w:basedOn w:val="DefaultParagraphFont"/>
    <w:rsid w:val="001C2D53"/>
  </w:style>
  <w:style w:type="paragraph" w:styleId="BalloonText">
    <w:name w:val="Balloon Text"/>
    <w:basedOn w:val="Normal"/>
    <w:semiHidden/>
    <w:rsid w:val="002F7D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5774BD-6883-4F69-B781-0C4690CA85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901</Words>
  <Characters>5453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lpstr>
    </vt:vector>
  </TitlesOfParts>
  <Company>ePlus Technologies</Company>
  <LinksUpToDate>false</LinksUpToDate>
  <CharactersWithSpaces>6342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Deb Showers</dc:creator>
  <cp:keywords/>
  <cp:lastModifiedBy>Graham, Amanda (PGCB)</cp:lastModifiedBy>
  <cp:revision>7</cp:revision>
  <cp:lastPrinted>2008-08-22T13:10:00Z</cp:lastPrinted>
  <dcterms:created xsi:type="dcterms:W3CDTF">2016-02-03T16:46:00Z</dcterms:created>
  <dcterms:modified xsi:type="dcterms:W3CDTF">2016-02-04T14:46:00Z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