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2E3D" w14:textId="6CA79C3D" w:rsidR="00295ACA" w:rsidRPr="00354CDD" w:rsidRDefault="009A5919" w:rsidP="005F6ADB">
      <w:pPr>
        <w:tabs>
          <w:tab w:val="left" w:pos="1170"/>
        </w:tabs>
        <w:spacing w:before="240"/>
        <w:ind w:left="1170" w:hanging="1170"/>
        <w:jc w:val="center"/>
        <w:rPr>
          <w:rFonts w:ascii="Segoe UI" w:hAnsi="Segoe UI" w:cs="Segoe UI"/>
          <w:b/>
          <w:bCs/>
          <w:color w:val="17365D" w:themeColor="text2" w:themeShade="BF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Locating </w:t>
      </w:r>
      <w:r w:rsidR="000A4601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and Responding to</w:t>
      </w:r>
      <w:r w:rsidR="00B65DFF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</w:t>
      </w:r>
      <w:r w:rsidR="002A3BD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614E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Solicitation</w:t>
      </w:r>
      <w:r w:rsidR="00354CD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3A70F3D3" w14:textId="77777777" w:rsidR="005B00D0" w:rsidRPr="003358C8" w:rsidRDefault="002B1A20" w:rsidP="00053B41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0" w:name="Loc_Sol"/>
      <w:r w:rsidRPr="003358C8">
        <w:rPr>
          <w:rFonts w:ascii="Segoe UI" w:hAnsi="Segoe UI" w:cs="Segoe UI"/>
          <w:bCs w:val="0"/>
          <w:color w:val="FFFFFF" w:themeColor="background1"/>
        </w:rPr>
        <w:t>Locating a</w:t>
      </w:r>
      <w:r w:rsidR="0023340B" w:rsidRPr="003358C8">
        <w:rPr>
          <w:rFonts w:ascii="Segoe UI" w:hAnsi="Segoe UI" w:cs="Segoe UI"/>
          <w:bCs w:val="0"/>
          <w:color w:val="FFFFFF" w:themeColor="background1"/>
        </w:rPr>
        <w:t xml:space="preserve"> </w:t>
      </w:r>
      <w:r w:rsidR="002614E9" w:rsidRPr="003358C8">
        <w:rPr>
          <w:rFonts w:ascii="Segoe UI" w:hAnsi="Segoe UI" w:cs="Segoe UI"/>
          <w:bCs w:val="0"/>
          <w:color w:val="FFFFFF" w:themeColor="background1"/>
        </w:rPr>
        <w:t>Solicitation</w:t>
      </w:r>
      <w:bookmarkEnd w:id="0"/>
    </w:p>
    <w:p w14:paraId="1A46CBA2" w14:textId="77777777" w:rsidR="00D662BD" w:rsidRPr="00AC3A9D" w:rsidRDefault="002C3C07" w:rsidP="00ED3992">
      <w:pPr>
        <w:pStyle w:val="BodyText"/>
        <w:numPr>
          <w:ilvl w:val="0"/>
          <w:numId w:val="17"/>
        </w:numPr>
        <w:spacing w:before="220"/>
        <w:ind w:left="317" w:right="403" w:hanging="317"/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Open your web browser and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>go to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hyperlink r:id="rId10" w:history="1">
        <w:r w:rsidRPr="00C47652">
          <w:rPr>
            <w:rStyle w:val="Hyperlink"/>
            <w:rFonts w:ascii="Segoe UI" w:hAnsi="Segoe UI" w:cs="Segoe UI"/>
            <w:sz w:val="20"/>
            <w:szCs w:val="20"/>
          </w:rPr>
          <w:t>www.pasupplierportal.state.pa.us</w:t>
        </w:r>
      </w:hyperlink>
      <w:r w:rsidRPr="00AC3A9D">
        <w:rPr>
          <w:rStyle w:val="Hyperlink"/>
          <w:rFonts w:ascii="Segoe UI" w:hAnsi="Segoe UI" w:cs="Segoe UI"/>
          <w:b w:val="0"/>
          <w:sz w:val="20"/>
          <w:szCs w:val="20"/>
          <w:u w:val="none"/>
        </w:rPr>
        <w:t xml:space="preserve">. </w:t>
      </w:r>
      <w:r w:rsidR="00AC3A9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P</w:t>
      </w:r>
      <w:r w:rsidR="00D662B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lease note the important information regarding compatible browsers for the PA Supplier Portal website.</w:t>
      </w:r>
    </w:p>
    <w:p w14:paraId="28FEC17F" w14:textId="77777777" w:rsidR="002C3C07" w:rsidRPr="00AC3A9D" w:rsidRDefault="002C3C07" w:rsidP="00875125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Select the </w:t>
      </w:r>
      <w:r w:rsidRPr="00AC3A9D">
        <w:rPr>
          <w:rStyle w:val="Hyperlink"/>
          <w:rFonts w:ascii="Segoe UI" w:hAnsi="Segoe UI" w:cs="Segoe UI"/>
          <w:color w:val="auto"/>
          <w:sz w:val="20"/>
          <w:szCs w:val="20"/>
          <w:u w:val="none"/>
        </w:rPr>
        <w:t>Log on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button</w:t>
      </w:r>
      <w:r w:rsidR="00962CE4"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at the top right of the page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>.</w:t>
      </w:r>
      <w:r w:rsidRPr="00AC3A9D">
        <w:rPr>
          <w:rFonts w:ascii="Segoe UI" w:hAnsi="Segoe UI" w:cs="Segoe UI"/>
          <w:noProof/>
          <w:color w:val="000000"/>
          <w:sz w:val="20"/>
          <w:szCs w:val="20"/>
        </w:rPr>
        <w:t xml:space="preserve"> </w:t>
      </w:r>
    </w:p>
    <w:p w14:paraId="5051EF17" w14:textId="67002993" w:rsidR="002C3C07" w:rsidRPr="00AC3A9D" w:rsidRDefault="002C3C07" w:rsidP="00962CE4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Enter the </w:t>
      </w:r>
      <w:r w:rsidRPr="00AC3A9D">
        <w:rPr>
          <w:rFonts w:ascii="Segoe UI" w:hAnsi="Segoe UI" w:cs="Segoe UI"/>
          <w:sz w:val="20"/>
          <w:szCs w:val="20"/>
        </w:rPr>
        <w:t>User ID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AC3A9D">
        <w:rPr>
          <w:rFonts w:ascii="Segoe UI" w:hAnsi="Segoe UI" w:cs="Segoe UI"/>
          <w:sz w:val="20"/>
          <w:szCs w:val="20"/>
        </w:rPr>
        <w:t>Password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you created when you registered as a supplier and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log on.</w:t>
      </w:r>
      <w:r w:rsidR="00C47652">
        <w:rPr>
          <w:rFonts w:ascii="Segoe UI" w:hAnsi="Segoe UI" w:cs="Segoe UI"/>
          <w:b w:val="0"/>
          <w:sz w:val="20"/>
          <w:szCs w:val="20"/>
        </w:rPr>
        <w:t xml:space="preserve">  </w:t>
      </w:r>
      <w:r w:rsidR="00C47652" w:rsidRPr="00C47652">
        <w:rPr>
          <w:rFonts w:ascii="Segoe UI" w:hAnsi="Segoe UI" w:cs="Segoe UI"/>
          <w:b w:val="0"/>
          <w:i/>
          <w:sz w:val="20"/>
          <w:szCs w:val="20"/>
        </w:rPr>
        <w:t>If you are unable to log in, please call the Help Desk at (877) 435-7363 and selection Option #1.</w:t>
      </w:r>
    </w:p>
    <w:p w14:paraId="724E29E8" w14:textId="7B1BEEE2" w:rsidR="002C3C07" w:rsidRPr="00AC3A9D" w:rsidRDefault="002C3C07" w:rsidP="002C3C07">
      <w:pPr>
        <w:pStyle w:val="BodyText"/>
        <w:numPr>
          <w:ilvl w:val="0"/>
          <w:numId w:val="17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Choose the </w:t>
      </w:r>
      <w:r w:rsidRPr="00AC3A9D">
        <w:rPr>
          <w:rFonts w:ascii="Segoe UI" w:hAnsi="Segoe UI" w:cs="Segoe UI"/>
          <w:sz w:val="20"/>
          <w:szCs w:val="20"/>
        </w:rPr>
        <w:t>Bidder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tab 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to begin. 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If you do not see </w:t>
      </w:r>
      <w:r w:rsidR="00C47652">
        <w:rPr>
          <w:rFonts w:ascii="Segoe UI" w:hAnsi="Segoe UI" w:cs="Segoe UI"/>
          <w:b w:val="0"/>
          <w:sz w:val="20"/>
          <w:szCs w:val="20"/>
        </w:rPr>
        <w:t>a Bidder tab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,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 xml:space="preserve">another person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at your company with separate log-in credentials may have been assigned the Bidder role.</w:t>
      </w:r>
    </w:p>
    <w:p w14:paraId="3BAAA058" w14:textId="77777777" w:rsidR="002C3C07" w:rsidRDefault="00AC3A9D" w:rsidP="002C3C07">
      <w:pPr>
        <w:pStyle w:val="BodyText"/>
        <w:spacing w:before="24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C3A9D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867C001" wp14:editId="1F3DC7EC">
            <wp:extent cx="6858000" cy="2060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61B93" w14:textId="3749EAAD" w:rsidR="002C3C07" w:rsidRPr="00AC3A9D" w:rsidRDefault="002C3C07" w:rsidP="00AC3A9D">
      <w:pPr>
        <w:pStyle w:val="BodyText"/>
        <w:numPr>
          <w:ilvl w:val="0"/>
          <w:numId w:val="17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Bid Processing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screen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will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open and will display all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Events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currently open for responses.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 search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fields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 w:val="0"/>
          <w:bCs w:val="0"/>
          <w:color w:val="000000"/>
          <w:sz w:val="20"/>
          <w:szCs w:val="20"/>
        </w:rPr>
        <w:t>seen below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are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not visible, select 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Search Criteria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to display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them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7FEC9470" w14:textId="159BB8C3" w:rsidR="002C3C07" w:rsidRDefault="00445390" w:rsidP="002C3C07">
      <w:pPr>
        <w:pStyle w:val="BodyText"/>
        <w:spacing w:before="240" w:after="3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445390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20BC3DF" wp14:editId="3AC71F9D">
            <wp:extent cx="6858000" cy="24777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47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79C2D" w14:textId="2C2B1F61" w:rsidR="002C3C07" w:rsidRPr="00846DAF" w:rsidRDefault="002C3C07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i/>
          <w:color w:val="000000"/>
          <w:sz w:val="20"/>
          <w:szCs w:val="20"/>
        </w:rPr>
      </w:pPr>
      <w:r w:rsidRPr="00846DAF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lastRenderedPageBreak/>
        <w:t xml:space="preserve">To search for and respond to a specific Solicitation, enter the </w:t>
      </w:r>
      <w:r w:rsidR="00445390" w:rsidRPr="00846DAF">
        <w:rPr>
          <w:rFonts w:ascii="Segoe UI" w:hAnsi="Segoe UI" w:cs="Segoe UI"/>
          <w:b/>
          <w:color w:val="000000"/>
          <w:sz w:val="20"/>
          <w:szCs w:val="20"/>
        </w:rPr>
        <w:t>Solicitation Number</w:t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t xml:space="preserve"> in the appropriate field and 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>select the</w:t>
      </w:r>
      <w:r w:rsidR="00846DAF" w:rsidRPr="00846DAF">
        <w:rPr>
          <w:rFonts w:ascii="Segoe UI" w:hAnsi="Segoe UI" w:cs="Segoe UI"/>
          <w:b/>
          <w:color w:val="000000"/>
          <w:sz w:val="20"/>
          <w:szCs w:val="20"/>
        </w:rPr>
        <w:t xml:space="preserve"> Apply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 xml:space="preserve"> button.  The Solicitation will appear below. 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 xml:space="preserve"> Please ensure all fields below “Solicitation Status” are blank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, as extra information </w:t>
      </w:r>
      <w:r w:rsidR="00074809">
        <w:rPr>
          <w:rFonts w:ascii="Segoe UI" w:hAnsi="Segoe UI" w:cs="Segoe UI"/>
          <w:i/>
          <w:color w:val="000000"/>
          <w:sz w:val="20"/>
          <w:szCs w:val="20"/>
        </w:rPr>
        <w:t>such as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 “Status” or “Response Timeframe” may cause the system to skip over the desired Solicitation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>.</w:t>
      </w:r>
    </w:p>
    <w:p w14:paraId="3F5D13B1" w14:textId="6539BA23" w:rsidR="00846DAF" w:rsidRDefault="00846DAF" w:rsidP="00846DAF">
      <w:pPr>
        <w:pStyle w:val="ListParagraph"/>
        <w:ind w:left="360"/>
        <w:rPr>
          <w:rFonts w:ascii="Segoe UI" w:hAnsi="Segoe UI" w:cs="Segoe UI"/>
          <w:color w:val="000000"/>
          <w:sz w:val="20"/>
          <w:szCs w:val="20"/>
        </w:rPr>
      </w:pPr>
    </w:p>
    <w:p w14:paraId="72A6BE8F" w14:textId="06EF7181" w:rsidR="00846DAF" w:rsidRPr="00846DAF" w:rsidRDefault="00846DAF" w:rsidP="00846DAF">
      <w:pPr>
        <w:rPr>
          <w:rFonts w:ascii="Segoe UI" w:hAnsi="Segoe UI" w:cs="Segoe UI"/>
          <w:color w:val="000000"/>
          <w:sz w:val="20"/>
          <w:szCs w:val="20"/>
        </w:rPr>
      </w:pPr>
      <w:r w:rsidRPr="00846DAF">
        <w:rPr>
          <w:noProof/>
        </w:rPr>
        <w:drawing>
          <wp:inline distT="0" distB="0" distL="0" distR="0" wp14:anchorId="2AE20635" wp14:editId="5CF3CB30">
            <wp:extent cx="6858000" cy="206184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FF5D5" w14:textId="128D7C06" w:rsidR="00445390" w:rsidRDefault="00445390" w:rsidP="00445390">
      <w:pPr>
        <w:rPr>
          <w:rFonts w:ascii="Segoe UI" w:hAnsi="Segoe UI" w:cs="Segoe UI"/>
          <w:b/>
          <w:bCs/>
          <w:color w:val="000000"/>
          <w:sz w:val="20"/>
          <w:szCs w:val="20"/>
        </w:rPr>
      </w:pPr>
    </w:p>
    <w:p w14:paraId="0721B04A" w14:textId="183F3B3D" w:rsidR="003358C8" w:rsidRPr="003358C8" w:rsidRDefault="00846DAF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bCs/>
          <w:color w:val="000000"/>
          <w:sz w:val="20"/>
          <w:szCs w:val="20"/>
        </w:rPr>
      </w:pPr>
      <w:r>
        <w:rPr>
          <w:rFonts w:ascii="Segoe UI" w:hAnsi="Segoe UI" w:cs="Segoe UI"/>
          <w:bCs/>
          <w:color w:val="000000"/>
          <w:sz w:val="20"/>
          <w:szCs w:val="20"/>
        </w:rPr>
        <w:t>Click the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 blue </w:t>
      </w:r>
      <w:r w:rsidRPr="003358C8">
        <w:rPr>
          <w:rFonts w:ascii="Segoe UI" w:hAnsi="Segoe UI" w:cs="Segoe UI"/>
          <w:b/>
          <w:bCs/>
          <w:color w:val="000000"/>
          <w:sz w:val="20"/>
          <w:szCs w:val="20"/>
        </w:rPr>
        <w:t>Event Number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link 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to open the Solicitation in a new window.  </w:t>
      </w:r>
      <w:r w:rsidRPr="003358C8">
        <w:rPr>
          <w:rFonts w:ascii="Segoe UI" w:hAnsi="Segoe UI" w:cs="Segoe UI"/>
          <w:bCs/>
          <w:i/>
          <w:color w:val="000000"/>
          <w:sz w:val="20"/>
          <w:szCs w:val="20"/>
        </w:rPr>
        <w:t xml:space="preserve">If your browser asks to allow pop-ups, select “Always Allow”.  If </w:t>
      </w:r>
      <w:r w:rsidR="003358C8" w:rsidRPr="003358C8">
        <w:rPr>
          <w:rFonts w:ascii="Segoe UI" w:hAnsi="Segoe UI" w:cs="Segoe UI"/>
          <w:bCs/>
          <w:i/>
          <w:color w:val="000000"/>
          <w:sz w:val="20"/>
          <w:szCs w:val="20"/>
        </w:rPr>
        <w:t>the window still does not open, ensure all pop-up blockers are disabled.</w:t>
      </w:r>
      <w:r w:rsidR="00354CDD">
        <w:rPr>
          <w:rFonts w:ascii="Segoe UI" w:hAnsi="Segoe UI" w:cs="Segoe UI"/>
          <w:bCs/>
          <w:i/>
          <w:color w:val="000000"/>
          <w:sz w:val="20"/>
          <w:szCs w:val="20"/>
        </w:rPr>
        <w:br/>
      </w:r>
    </w:p>
    <w:p w14:paraId="75620BCD" w14:textId="52A3B5D5" w:rsidR="002C3C07" w:rsidRPr="003358C8" w:rsidRDefault="00A168EA" w:rsidP="002C3C07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1" w:name="View_Respond"/>
      <w:r>
        <w:rPr>
          <w:rFonts w:ascii="Segoe UI" w:hAnsi="Segoe UI" w:cs="Segoe UI"/>
          <w:bCs w:val="0"/>
          <w:color w:val="FFFFFF" w:themeColor="background1"/>
        </w:rPr>
        <w:t xml:space="preserve">Viewing and 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>Respond</w:t>
      </w:r>
      <w:r w:rsidR="003358C8">
        <w:rPr>
          <w:rFonts w:ascii="Segoe UI" w:hAnsi="Segoe UI" w:cs="Segoe UI"/>
          <w:bCs w:val="0"/>
          <w:color w:val="FFFFFF" w:themeColor="background1"/>
        </w:rPr>
        <w:t>ing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 xml:space="preserve"> to a Solicitation</w:t>
      </w:r>
      <w:bookmarkEnd w:id="1"/>
    </w:p>
    <w:p w14:paraId="0FCCEF49" w14:textId="30DFB0CB" w:rsidR="00354CDD" w:rsidRDefault="003358C8" w:rsidP="00354CDD">
      <w:pPr>
        <w:pStyle w:val="BodyText"/>
        <w:spacing w:before="240" w:after="240"/>
        <w:ind w:right="403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Before creating a response, browse the </w:t>
      </w:r>
      <w:r w:rsidRPr="003358C8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3358C8">
        <w:rPr>
          <w:rFonts w:ascii="Segoe UI" w:hAnsi="Segoe UI" w:cs="Segoe UI"/>
          <w:sz w:val="20"/>
          <w:szCs w:val="20"/>
        </w:rPr>
        <w:t>Items</w:t>
      </w:r>
      <w:r>
        <w:rPr>
          <w:rFonts w:ascii="Segoe UI" w:hAnsi="Segoe UI" w:cs="Segoe UI"/>
          <w:b w:val="0"/>
          <w:sz w:val="20"/>
          <w:szCs w:val="20"/>
        </w:rPr>
        <w:t xml:space="preserve"> tabs for bid information.  </w:t>
      </w:r>
    </w:p>
    <w:p w14:paraId="707C3A9B" w14:textId="35F84E09" w:rsidR="00A168EA" w:rsidRPr="00A168EA" w:rsidRDefault="003358C8" w:rsidP="00A168EA">
      <w:pPr>
        <w:pStyle w:val="BodyText"/>
        <w:numPr>
          <w:ilvl w:val="0"/>
          <w:numId w:val="11"/>
        </w:numPr>
        <w:spacing w:before="240" w:after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If you have not downloaded </w:t>
      </w:r>
      <w:r w:rsidR="009635F0">
        <w:rPr>
          <w:rFonts w:ascii="Segoe UI" w:hAnsi="Segoe UI" w:cs="Segoe UI"/>
          <w:b w:val="0"/>
          <w:sz w:val="20"/>
          <w:szCs w:val="20"/>
        </w:rPr>
        <w:t>any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sz w:val="20"/>
          <w:szCs w:val="20"/>
        </w:rPr>
        <w:t xml:space="preserve">bid documents, they 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can be </w:t>
      </w:r>
      <w:r>
        <w:rPr>
          <w:rFonts w:ascii="Segoe UI" w:hAnsi="Segoe UI" w:cs="Segoe UI"/>
          <w:b w:val="0"/>
          <w:sz w:val="20"/>
          <w:szCs w:val="20"/>
        </w:rPr>
        <w:t xml:space="preserve">found under the </w:t>
      </w:r>
      <w:r w:rsidRPr="00C47652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tab in the </w:t>
      </w:r>
      <w:r w:rsidRPr="003358C8">
        <w:rPr>
          <w:rFonts w:ascii="Segoe UI" w:hAnsi="Segoe UI" w:cs="Segoe UI"/>
          <w:sz w:val="20"/>
          <w:szCs w:val="20"/>
        </w:rPr>
        <w:t>Notes and Attachments</w:t>
      </w:r>
      <w:r>
        <w:rPr>
          <w:rFonts w:ascii="Segoe UI" w:hAnsi="Segoe UI" w:cs="Segoe UI"/>
          <w:b w:val="0"/>
          <w:sz w:val="20"/>
          <w:szCs w:val="20"/>
        </w:rPr>
        <w:t xml:space="preserve"> section.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  </w:t>
      </w:r>
      <w:r w:rsidR="009635F0">
        <w:rPr>
          <w:rFonts w:ascii="Segoe UI" w:hAnsi="Segoe UI" w:cs="Segoe UI"/>
          <w:b w:val="0"/>
          <w:sz w:val="20"/>
          <w:szCs w:val="20"/>
        </w:rPr>
        <w:t>A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description for the Solicitation can be found at the </w:t>
      </w:r>
      <w:r w:rsidR="00A168EA" w:rsidRPr="00A168EA">
        <w:rPr>
          <w:rFonts w:ascii="Segoe UI" w:hAnsi="Segoe UI" w:cs="Segoe UI"/>
          <w:sz w:val="20"/>
          <w:szCs w:val="20"/>
        </w:rPr>
        <w:t>Tendering Text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link.</w:t>
      </w:r>
      <w:r w:rsidR="009635F0">
        <w:rPr>
          <w:rFonts w:ascii="Segoe UI" w:hAnsi="Segoe UI" w:cs="Segoe UI"/>
          <w:b w:val="0"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A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>ny questions about the attachments or description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 xml:space="preserve"> can be directed to the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Solicitation Owner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.  </w:t>
      </w:r>
    </w:p>
    <w:p w14:paraId="55D8C364" w14:textId="51D052B1" w:rsidR="002C3C07" w:rsidRDefault="00977643" w:rsidP="002C3C07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977643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36A17406" wp14:editId="69442C3C">
            <wp:extent cx="6858000" cy="2374265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7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119BA" w14:textId="6FD855BC" w:rsidR="002E21DA" w:rsidRPr="00E12FB6" w:rsidRDefault="009635F0" w:rsidP="002E21DA">
      <w:pPr>
        <w:pStyle w:val="BodyText"/>
        <w:numPr>
          <w:ilvl w:val="0"/>
          <w:numId w:val="11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Download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required attachments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(if necessary)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by clicking the linked </w:t>
      </w:r>
      <w:r w:rsidR="00C47652" w:rsidRPr="00C47652">
        <w:rPr>
          <w:rFonts w:ascii="Segoe UI" w:hAnsi="Segoe UI" w:cs="Segoe UI"/>
          <w:bCs w:val="0"/>
          <w:color w:val="000000"/>
          <w:sz w:val="20"/>
          <w:szCs w:val="20"/>
        </w:rPr>
        <w:t>D</w:t>
      </w:r>
      <w:r w:rsidR="0085568C" w:rsidRPr="00C47652">
        <w:rPr>
          <w:rFonts w:ascii="Segoe UI" w:hAnsi="Segoe UI" w:cs="Segoe UI"/>
          <w:bCs w:val="0"/>
          <w:color w:val="000000"/>
          <w:sz w:val="20"/>
          <w:szCs w:val="20"/>
        </w:rPr>
        <w:t>escription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of each one. 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It is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highly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recommended that you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download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and complete 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all required documents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  <w:u w:val="single"/>
        </w:rPr>
        <w:t>before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creating a response.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</w:p>
    <w:p w14:paraId="7DCF1EAF" w14:textId="0DD9082D" w:rsidR="00F224C1" w:rsidRPr="00E12FB6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5A1B6FB4" w14:textId="4A466EC1" w:rsidR="00F224C1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B13B3CA" w14:textId="77777777" w:rsidR="00E12FB6" w:rsidRPr="00E12FB6" w:rsidRDefault="00E12FB6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5C32531" w14:textId="186EED3B" w:rsidR="002C3C07" w:rsidRPr="007F7DEF" w:rsidRDefault="002E21DA" w:rsidP="002E21DA">
      <w:pPr>
        <w:pStyle w:val="BodyText"/>
        <w:numPr>
          <w:ilvl w:val="0"/>
          <w:numId w:val="11"/>
        </w:numPr>
        <w:spacing w:before="20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 xml:space="preserve">To begin your response, select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 xml:space="preserve">Register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 register your company for </w:t>
      </w:r>
      <w:r w:rsid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any potential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change notices, then select </w:t>
      </w:r>
      <w:r w:rsidR="00F224C1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button.</w:t>
      </w:r>
    </w:p>
    <w:p w14:paraId="2A76766F" w14:textId="5AEAC2AF" w:rsidR="002C3C07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F9370F1" wp14:editId="51B408D9">
            <wp:extent cx="6858000" cy="10547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B8984" w14:textId="44EBD7C8" w:rsidR="00F224C1" w:rsidRPr="007F7DEF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6687A096" wp14:editId="0B5D1495">
            <wp:extent cx="6858000" cy="1213485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1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2FB6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40452CBC" w14:textId="5A6C21C5" w:rsidR="00F224C1" w:rsidRPr="007F7DEF" w:rsidRDefault="00F224C1" w:rsidP="00F224C1">
      <w:pPr>
        <w:pStyle w:val="BodyText"/>
        <w:numPr>
          <w:ilvl w:val="0"/>
          <w:numId w:val="11"/>
        </w:numPr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 new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window will open (see below).  To complete your response, a maximum of three steps must be completed before submitting.  These can be done in any order.</w:t>
      </w:r>
    </w:p>
    <w:p w14:paraId="7175665B" w14:textId="55C1BA2C" w:rsidR="00F224C1" w:rsidRDefault="00F224C1" w:rsidP="00F224C1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04100058" wp14:editId="1C433C47">
            <wp:extent cx="6858000" cy="211899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1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22F01" w14:textId="3C47DC61" w:rsidR="002C3C07" w:rsidRPr="007F7DEF" w:rsidRDefault="00F224C1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Under the default </w:t>
      </w:r>
      <w:r w:rsidRPr="007F7DEF">
        <w:rPr>
          <w:rFonts w:ascii="Segoe UI" w:hAnsi="Segoe UI" w:cs="Segoe UI"/>
          <w:sz w:val="20"/>
          <w:szCs w:val="20"/>
        </w:rPr>
        <w:t>Header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tab, select </w:t>
      </w:r>
      <w:r w:rsidRPr="007F7DEF">
        <w:rPr>
          <w:rFonts w:ascii="Segoe UI" w:hAnsi="Segoe UI" w:cs="Segoe UI"/>
          <w:sz w:val="20"/>
          <w:szCs w:val="20"/>
        </w:rPr>
        <w:t>Questions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to answer two </w:t>
      </w:r>
      <w:r w:rsidR="00373DB4">
        <w:rPr>
          <w:rFonts w:ascii="Segoe UI" w:hAnsi="Segoe UI" w:cs="Segoe UI"/>
          <w:b w:val="0"/>
          <w:sz w:val="20"/>
          <w:szCs w:val="20"/>
        </w:rPr>
        <w:t xml:space="preserve">mandatory </w:t>
      </w:r>
      <w:r w:rsidRPr="007F7DEF">
        <w:rPr>
          <w:rFonts w:ascii="Segoe UI" w:hAnsi="Segoe UI" w:cs="Segoe UI"/>
          <w:b w:val="0"/>
          <w:sz w:val="20"/>
          <w:szCs w:val="20"/>
        </w:rPr>
        <w:t>questions</w:t>
      </w:r>
      <w:r w:rsidR="00E12FB6" w:rsidRPr="007F7DEF">
        <w:rPr>
          <w:rFonts w:ascii="Segoe UI" w:hAnsi="Segoe UI" w:cs="Segoe UI"/>
          <w:b w:val="0"/>
          <w:sz w:val="20"/>
          <w:szCs w:val="20"/>
        </w:rPr>
        <w:t xml:space="preserve">. 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Select “Yes” from the </w:t>
      </w:r>
      <w:r w:rsidRPr="007F7DEF">
        <w:rPr>
          <w:rFonts w:ascii="Segoe UI" w:hAnsi="Segoe UI" w:cs="Segoe UI"/>
          <w:sz w:val="20"/>
          <w:szCs w:val="20"/>
        </w:rPr>
        <w:t>Reply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drop-down menu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on each one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to indicate that you have read and understood the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listed </w:t>
      </w:r>
      <w:r w:rsidRPr="007F7DEF">
        <w:rPr>
          <w:rFonts w:ascii="Segoe UI" w:hAnsi="Segoe UI" w:cs="Segoe UI"/>
          <w:b w:val="0"/>
          <w:sz w:val="20"/>
          <w:szCs w:val="20"/>
        </w:rPr>
        <w:t>attachments.</w:t>
      </w:r>
    </w:p>
    <w:p w14:paraId="7802021E" w14:textId="452F35F6" w:rsidR="002C3C07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  <w:r w:rsidRPr="00E12FB6">
        <w:rPr>
          <w:rFonts w:ascii="Segoe UI" w:hAnsi="Segoe UI" w:cs="Segoe UI"/>
          <w:noProof/>
          <w:color w:val="000000"/>
          <w:sz w:val="22"/>
          <w:szCs w:val="22"/>
        </w:rPr>
        <w:drawing>
          <wp:inline distT="0" distB="0" distL="0" distR="0" wp14:anchorId="0ECCBD0C" wp14:editId="1989FF0C">
            <wp:extent cx="6858000" cy="1273175"/>
            <wp:effectExtent l="0" t="0" r="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5F835" w14:textId="4BD37CA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B6144F9" w14:textId="2D9FAA1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614C556B" w14:textId="4875E4C1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018210E" w14:textId="0AB40A85" w:rsidR="002C3C07" w:rsidRPr="00E12FB6" w:rsidRDefault="00D8124F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lastRenderedPageBreak/>
        <w:t>U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nder the </w:t>
      </w:r>
      <w:r w:rsidR="00E12FB6" w:rsidRPr="00E12FB6">
        <w:rPr>
          <w:rFonts w:ascii="Segoe UI" w:hAnsi="Segoe UI" w:cs="Segoe UI"/>
          <w:sz w:val="20"/>
          <w:szCs w:val="20"/>
        </w:rPr>
        <w:t>Header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 tab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section </w:t>
      </w:r>
      <w:r w:rsidR="00E12FB6" w:rsidRPr="00E12FB6">
        <w:rPr>
          <w:rFonts w:ascii="Segoe UI" w:hAnsi="Segoe UI" w:cs="Segoe UI"/>
          <w:sz w:val="20"/>
          <w:szCs w:val="20"/>
        </w:rPr>
        <w:t>Notes and Attachment</w:t>
      </w:r>
      <w:r w:rsidR="00A6317F">
        <w:rPr>
          <w:rFonts w:ascii="Segoe UI" w:hAnsi="Segoe UI" w:cs="Segoe UI"/>
          <w:sz w:val="20"/>
          <w:szCs w:val="20"/>
        </w:rPr>
        <w:t>s</w:t>
      </w:r>
      <w:r w:rsidR="00A6317F" w:rsidRPr="00A6317F">
        <w:rPr>
          <w:rFonts w:ascii="Segoe UI" w:hAnsi="Segoe UI" w:cs="Segoe UI"/>
          <w:b w:val="0"/>
          <w:sz w:val="20"/>
          <w:szCs w:val="20"/>
        </w:rPr>
        <w:t>,</w:t>
      </w:r>
      <w:r w:rsidR="00A6317F">
        <w:rPr>
          <w:rFonts w:ascii="Segoe UI" w:hAnsi="Segoe UI" w:cs="Segoe UI"/>
          <w:sz w:val="20"/>
          <w:szCs w:val="20"/>
        </w:rPr>
        <w:t xml:space="preserve"> </w:t>
      </w:r>
      <w:r w:rsidR="001F39AE">
        <w:rPr>
          <w:rFonts w:ascii="Segoe UI" w:hAnsi="Segoe UI" w:cs="Segoe UI"/>
          <w:b w:val="0"/>
          <w:sz w:val="20"/>
          <w:szCs w:val="20"/>
        </w:rPr>
        <w:t>select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the </w:t>
      </w:r>
      <w:r w:rsidR="00A6317F" w:rsidRPr="00A6317F">
        <w:rPr>
          <w:rFonts w:ascii="Segoe UI" w:hAnsi="Segoe UI" w:cs="Segoe UI"/>
          <w:sz w:val="20"/>
          <w:szCs w:val="20"/>
        </w:rPr>
        <w:t>Header Bidder’s Remarks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link to add any additional notes or select the </w:t>
      </w:r>
      <w:r w:rsidR="00A6317F" w:rsidRPr="00A6317F">
        <w:rPr>
          <w:rFonts w:ascii="Segoe UI" w:hAnsi="Segoe UI" w:cs="Segoe UI"/>
          <w:sz w:val="20"/>
          <w:szCs w:val="20"/>
        </w:rPr>
        <w:t>Add Attachment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button</w:t>
      </w:r>
      <w:r w:rsidR="003C2659">
        <w:rPr>
          <w:rFonts w:ascii="Segoe UI" w:hAnsi="Segoe UI" w:cs="Segoe UI"/>
          <w:b w:val="0"/>
          <w:sz w:val="20"/>
          <w:szCs w:val="20"/>
        </w:rPr>
        <w:t xml:space="preserve"> (highlighted below)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to add any additional documents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>.</w:t>
      </w:r>
      <w:r w:rsidR="00E12FB6">
        <w:rPr>
          <w:rFonts w:ascii="Segoe UI" w:hAnsi="Segoe UI" w:cs="Segoe UI"/>
          <w:b w:val="0"/>
          <w:sz w:val="20"/>
          <w:szCs w:val="20"/>
        </w:rPr>
        <w:t xml:space="preserve"> </w:t>
      </w:r>
    </w:p>
    <w:p w14:paraId="2D9938D3" w14:textId="7B2C5958" w:rsidR="00E12FB6" w:rsidRDefault="00E12FB6" w:rsidP="00E12FB6">
      <w:pPr>
        <w:pStyle w:val="BodyText"/>
        <w:spacing w:before="240"/>
        <w:ind w:right="403"/>
        <w:rPr>
          <w:rFonts w:ascii="Segoe UI" w:hAnsi="Segoe UI" w:cs="Segoe UI"/>
          <w:b w:val="0"/>
          <w:sz w:val="22"/>
          <w:szCs w:val="22"/>
        </w:rPr>
      </w:pPr>
      <w:r w:rsidRPr="00E12FB6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6F6C8F0F" wp14:editId="7983826B">
            <wp:extent cx="6858000" cy="297370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28D21" w14:textId="7FC5B015" w:rsidR="002C3C07" w:rsidRPr="00A6317F" w:rsidRDefault="00A6317F" w:rsidP="00A6317F">
      <w:pPr>
        <w:pStyle w:val="BodyText"/>
        <w:numPr>
          <w:ilvl w:val="0"/>
          <w:numId w:val="11"/>
        </w:numPr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When the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Add Attachment window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pops up, select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Browse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to search your computer for a completed attachment, open the file, and click “OK” to add it to the list (see below).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If you have more than one completed attachment to add, repeat this step as necessary.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no attachments are required, skip this step.</w:t>
      </w:r>
    </w:p>
    <w:p w14:paraId="30AF001D" w14:textId="7504BABD" w:rsidR="00A6317F" w:rsidRDefault="00A6317F" w:rsidP="00A6317F">
      <w:pPr>
        <w:pStyle w:val="BodyText"/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6317F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17CE0AA" wp14:editId="399D45BD">
            <wp:extent cx="6858000" cy="185229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AFBF2" w14:textId="03EC408D" w:rsidR="002C3C07" w:rsidRPr="00DE3688" w:rsidRDefault="003C2659" w:rsidP="00DA35CB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Select the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 xml:space="preserve"> Items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to enter line item prices.  Prices should be entered in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Price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column per unit of measure.  Pressing Enter after each price will update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Total Value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amount at the bottom right.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there are more than 10 </w:t>
      </w:r>
      <w:r w:rsidR="00DE3688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total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line items, scroll down to </w:t>
      </w:r>
      <w:r w:rsidR="00373DB4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them all.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a price sheet was completed as an attachment, skip this step.</w:t>
      </w:r>
    </w:p>
    <w:p w14:paraId="266173A4" w14:textId="18364A02" w:rsidR="003C2659" w:rsidRDefault="003C2659" w:rsidP="003C2659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3C265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5C1FAC7" wp14:editId="60C1ABF7">
            <wp:extent cx="6858000" cy="190563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0528F" w14:textId="28BD14AD" w:rsidR="002C3C07" w:rsidRDefault="00DE3688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>Befor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e submitting your response, select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Summary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(see below) to review. Ensure that all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applicable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steps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have been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d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: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Items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responded to (if necessary),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Questions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answered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(mandatory)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,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Notes and Attachments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included (if necessary)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, and the </w:t>
      </w:r>
      <w:r w:rsidR="00373DB4" w:rsidRPr="00373DB4">
        <w:rPr>
          <w:rFonts w:ascii="Segoe UI" w:hAnsi="Segoe UI" w:cs="Segoe UI"/>
          <w:bCs w:val="0"/>
          <w:color w:val="000000"/>
          <w:sz w:val="20"/>
          <w:szCs w:val="20"/>
        </w:rPr>
        <w:t>Total Response Value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is accurate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.  </w:t>
      </w:r>
    </w:p>
    <w:p w14:paraId="577B3571" w14:textId="56D0FE20" w:rsidR="00DE3688" w:rsidRDefault="00C1712E" w:rsidP="00DE3688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C1712E">
        <w:rPr>
          <w:rFonts w:ascii="Segoe UI" w:hAnsi="Segoe UI" w:cs="Segoe UI"/>
          <w:b w:val="0"/>
          <w:bCs w:val="0"/>
          <w:noProof/>
          <w:color w:val="000000"/>
          <w:sz w:val="20"/>
          <w:szCs w:val="20"/>
        </w:rPr>
        <w:drawing>
          <wp:inline distT="0" distB="0" distL="0" distR="0" wp14:anchorId="2AB1ED30" wp14:editId="7C25C555">
            <wp:extent cx="6858000" cy="1877695"/>
            <wp:effectExtent l="0" t="0" r="0" b="8255"/>
            <wp:docPr id="2065" name="Picture 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CE99F" w14:textId="53237A49" w:rsidR="00DE3688" w:rsidRPr="00DE3688" w:rsidRDefault="00BA1EC1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When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all information is correct, click the </w:t>
      </w:r>
      <w:r w:rsidR="00DE3688" w:rsidRPr="00DE3688">
        <w:rPr>
          <w:rFonts w:ascii="Segoe UI" w:hAnsi="Segoe UI" w:cs="Segoe UI"/>
          <w:bCs w:val="0"/>
          <w:color w:val="000000"/>
          <w:sz w:val="20"/>
          <w:szCs w:val="20"/>
        </w:rPr>
        <w:t>Check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at top. 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You 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will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be prompted to submit the response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0A5C1C5B" w14:textId="5563C44F" w:rsidR="002C3C07" w:rsidRPr="00C1712E" w:rsidRDefault="00E52D19" w:rsidP="002C3C07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52D1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10F052B" wp14:editId="0BA62CC1">
            <wp:extent cx="6858000" cy="1365885"/>
            <wp:effectExtent l="0" t="0" r="0" b="571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712E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6AE860A8" w14:textId="1B1AD9BE" w:rsidR="00E52D19" w:rsidRPr="00E52D19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Finally,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click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the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 Submit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button. 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>An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approval </w:t>
      </w:r>
      <w:r w:rsidR="00BA1EC1">
        <w:rPr>
          <w:rFonts w:ascii="Segoe UI" w:hAnsi="Segoe UI" w:cs="Segoe UI"/>
          <w:bCs/>
          <w:color w:val="000000"/>
          <w:sz w:val="20"/>
          <w:szCs w:val="20"/>
        </w:rPr>
        <w:t>message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will appear below.</w:t>
      </w:r>
      <w:r>
        <w:rPr>
          <w:rFonts w:ascii="Segoe UI" w:hAnsi="Segoe UI" w:cs="Segoe UI"/>
          <w:bCs/>
          <w:color w:val="000000"/>
          <w:sz w:val="22"/>
          <w:szCs w:val="22"/>
        </w:rPr>
        <w:br/>
      </w:r>
    </w:p>
    <w:p w14:paraId="23BE7DF1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noProof/>
        </w:rPr>
        <w:drawing>
          <wp:inline distT="0" distB="0" distL="0" distR="0" wp14:anchorId="7D0156DF" wp14:editId="33F866E4">
            <wp:extent cx="6858000" cy="1109980"/>
            <wp:effectExtent l="0" t="0" r="0" b="0"/>
            <wp:docPr id="2050" name="Picture 2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10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5C0D43E3" wp14:editId="03F24BF0">
            <wp:extent cx="2276793" cy="171474"/>
            <wp:effectExtent l="0" t="0" r="0" b="0"/>
            <wp:docPr id="2052" name="Picture 2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76793" cy="17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2D19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</w:p>
    <w:p w14:paraId="449FA971" w14:textId="7B6B9F23" w:rsidR="00E52D19" w:rsidRPr="00C1712E" w:rsidRDefault="00E52D19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</w:p>
    <w:p w14:paraId="209FEBD6" w14:textId="7AAFA17D" w:rsidR="00E52D19" w:rsidRPr="00C1712E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0"/>
          <w:szCs w:val="20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If desired, a PDF copy of your bid can be viewed or saved by clicking the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Print Preview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button.  Any attached documents will </w:t>
      </w:r>
      <w:r w:rsidRPr="00C1712E">
        <w:rPr>
          <w:rFonts w:ascii="Segoe UI" w:hAnsi="Segoe UI" w:cs="Segoe UI"/>
          <w:bCs/>
          <w:color w:val="000000"/>
          <w:sz w:val="20"/>
          <w:szCs w:val="20"/>
          <w:u w:val="single"/>
        </w:rPr>
        <w:t>not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be included.  </w:t>
      </w:r>
      <w:r w:rsidRPr="00BA1EC1">
        <w:rPr>
          <w:rFonts w:ascii="Segoe UI" w:hAnsi="Segoe UI" w:cs="Segoe UI"/>
          <w:bCs/>
          <w:i/>
          <w:color w:val="000000"/>
          <w:sz w:val="20"/>
          <w:szCs w:val="20"/>
        </w:rPr>
        <w:t>You do not need to print or mail this file.</w:t>
      </w:r>
    </w:p>
    <w:p w14:paraId="1AAA823A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</w:p>
    <w:p w14:paraId="453F9400" w14:textId="77777777" w:rsidR="00C1712E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474EB694" wp14:editId="356723EC">
            <wp:extent cx="6858000" cy="514985"/>
            <wp:effectExtent l="0" t="0" r="0" b="0"/>
            <wp:docPr id="2054" name="Picture 2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3BABA" w14:textId="06C9A6A5" w:rsidR="00C1712E" w:rsidRPr="00C1712E" w:rsidRDefault="00C1712E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br/>
      </w:r>
    </w:p>
    <w:p w14:paraId="0AB891D3" w14:textId="6EDB5FFF" w:rsidR="002C3C07" w:rsidRPr="00C1712E" w:rsidRDefault="00C1712E" w:rsidP="00C1712E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Close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and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Log Off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to exit </w:t>
      </w:r>
      <w:r w:rsidR="007F7DEF">
        <w:rPr>
          <w:rFonts w:ascii="Segoe UI" w:hAnsi="Segoe UI" w:cs="Segoe UI"/>
          <w:bCs/>
          <w:color w:val="000000"/>
          <w:sz w:val="20"/>
          <w:szCs w:val="20"/>
        </w:rPr>
        <w:t xml:space="preserve">the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PA Supplier Portal.</w:t>
      </w:r>
      <w:r w:rsidR="00E52D19" w:rsidRPr="00C1712E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  <w:r w:rsidR="002C3C07" w:rsidRPr="00C1712E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</w:p>
    <w:p w14:paraId="66D7CBF3" w14:textId="0F3FA640" w:rsidR="00605A32" w:rsidRPr="003358C8" w:rsidRDefault="00605A32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lastRenderedPageBreak/>
        <w:t>Saving a Solicitation Response</w:t>
      </w:r>
    </w:p>
    <w:p w14:paraId="3CE37336" w14:textId="07478CF6" w:rsidR="002C3C07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To save a response, click the </w:t>
      </w:r>
      <w:r w:rsidRPr="007F7DEF">
        <w:rPr>
          <w:rFonts w:ascii="Segoe UI" w:hAnsi="Segoe UI" w:cs="Segoe UI"/>
          <w:sz w:val="20"/>
          <w:szCs w:val="20"/>
        </w:rPr>
        <w:t>Save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at any time when working on it.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>Please note that this will simply “freeze” the response until you are ready to resume work.</w:t>
      </w:r>
    </w:p>
    <w:p w14:paraId="5EF75BD5" w14:textId="44686AAB" w:rsidR="00605A32" w:rsidRDefault="00605A32" w:rsidP="00605A32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605A32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4D0EA93" wp14:editId="78DBA2B4">
            <wp:extent cx="6858000" cy="565150"/>
            <wp:effectExtent l="0" t="0" r="0" b="6350"/>
            <wp:docPr id="2058" name="Picture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6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F40CB" w14:textId="3ABE18EC" w:rsidR="00605A32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>When ready to resume work, click the</w:t>
      </w:r>
      <w:r w:rsidRPr="007F7DEF">
        <w:rPr>
          <w:rFonts w:ascii="Segoe UI" w:hAnsi="Segoe UI" w:cs="Segoe UI"/>
          <w:sz w:val="20"/>
          <w:szCs w:val="20"/>
        </w:rPr>
        <w:t xml:space="preserve"> Edit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to pick up where you left off.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 xml:space="preserve">If you </w:t>
      </w:r>
      <w:r w:rsidR="003668E9" w:rsidRPr="007F7DEF">
        <w:rPr>
          <w:rFonts w:ascii="Segoe UI" w:hAnsi="Segoe UI" w:cs="Segoe UI"/>
          <w:b w:val="0"/>
          <w:i/>
          <w:sz w:val="20"/>
          <w:szCs w:val="20"/>
        </w:rPr>
        <w:t>have logged off between sessions, open the Response Number link to find the Edit button.</w:t>
      </w:r>
    </w:p>
    <w:p w14:paraId="29CEEB3B" w14:textId="5DCF8028" w:rsidR="003668E9" w:rsidRDefault="003668E9" w:rsidP="003668E9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3668E9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C745C30" wp14:editId="6E8FFEF7">
            <wp:extent cx="6858000" cy="601980"/>
            <wp:effectExtent l="0" t="0" r="0" b="7620"/>
            <wp:docPr id="2059" name="Picture 2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C389B" w14:textId="1B71EDDA" w:rsidR="00605A32" w:rsidRDefault="003668E9">
      <w:pPr>
        <w:rPr>
          <w:rFonts w:ascii="Segoe UI" w:hAnsi="Segoe UI" w:cs="Segoe UI"/>
          <w:b/>
          <w:sz w:val="22"/>
          <w:szCs w:val="22"/>
        </w:rPr>
      </w:pPr>
      <w:r>
        <w:rPr>
          <w:rFonts w:ascii="Segoe UI" w:hAnsi="Segoe UI" w:cs="Segoe UI"/>
          <w:b/>
          <w:sz w:val="22"/>
          <w:szCs w:val="22"/>
        </w:rPr>
        <w:br/>
      </w:r>
    </w:p>
    <w:p w14:paraId="18E054E7" w14:textId="4B5BE1C9" w:rsidR="00605A32" w:rsidRPr="003358C8" w:rsidRDefault="003668E9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t>Editing</w:t>
      </w:r>
      <w:r w:rsidR="00605A32">
        <w:rPr>
          <w:rFonts w:ascii="Segoe UI" w:hAnsi="Segoe UI" w:cs="Segoe UI"/>
          <w:bCs w:val="0"/>
          <w:color w:val="FFFFFF" w:themeColor="background1"/>
        </w:rPr>
        <w:t xml:space="preserve"> or </w:t>
      </w:r>
      <w:r>
        <w:rPr>
          <w:rFonts w:ascii="Segoe UI" w:hAnsi="Segoe UI" w:cs="Segoe UI"/>
          <w:bCs w:val="0"/>
          <w:color w:val="FFFFFF" w:themeColor="background1"/>
        </w:rPr>
        <w:t>Withdraw</w:t>
      </w:r>
      <w:r w:rsidR="00605A32">
        <w:rPr>
          <w:rFonts w:ascii="Segoe UI" w:hAnsi="Segoe UI" w:cs="Segoe UI"/>
          <w:bCs w:val="0"/>
          <w:color w:val="FFFFFF" w:themeColor="background1"/>
        </w:rPr>
        <w:t>ing a Response</w:t>
      </w:r>
    </w:p>
    <w:p w14:paraId="62B6C63F" w14:textId="7F7C3BA0" w:rsidR="00605A32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edit your response after submitting, open the </w:t>
      </w:r>
      <w:r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Pr="007F7DEF">
        <w:rPr>
          <w:rFonts w:ascii="Segoe UI" w:hAnsi="Segoe UI" w:cs="Segoe UI"/>
          <w:bCs/>
          <w:sz w:val="20"/>
          <w:szCs w:val="20"/>
        </w:rPr>
        <w:t xml:space="preserve"> link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Edit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button.  Make any desired changes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Check</w:t>
      </w:r>
      <w:r w:rsidRPr="007F7DEF">
        <w:rPr>
          <w:rFonts w:ascii="Segoe UI" w:hAnsi="Segoe UI" w:cs="Segoe UI"/>
          <w:bCs/>
          <w:sz w:val="20"/>
          <w:szCs w:val="20"/>
        </w:rPr>
        <w:t xml:space="preserve"> and</w:t>
      </w:r>
      <w:r w:rsidRPr="007F7DEF">
        <w:rPr>
          <w:rFonts w:ascii="Segoe UI" w:hAnsi="Segoe UI" w:cs="Segoe UI"/>
          <w:b/>
          <w:bCs/>
          <w:sz w:val="20"/>
          <w:szCs w:val="20"/>
        </w:rPr>
        <w:t xml:space="preserve"> Submit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buttons as before.  Your new response will overwrite the previous one. This can be done an unlimited number of times before the bid deadline.</w:t>
      </w:r>
    </w:p>
    <w:p w14:paraId="5E8ADB92" w14:textId="101656FE" w:rsidR="003668E9" w:rsidRDefault="003668E9" w:rsidP="003668E9">
      <w:pPr>
        <w:pStyle w:val="ListParagraph"/>
        <w:rPr>
          <w:rFonts w:ascii="Segoe UI" w:hAnsi="Segoe UI" w:cs="Segoe UI"/>
          <w:bCs/>
          <w:sz w:val="22"/>
          <w:szCs w:val="22"/>
        </w:rPr>
      </w:pPr>
    </w:p>
    <w:p w14:paraId="026F03B8" w14:textId="125CC918" w:rsidR="002C3C07" w:rsidRDefault="003668E9" w:rsidP="003668E9">
      <w:pPr>
        <w:rPr>
          <w:rFonts w:ascii="Segoe UI" w:hAnsi="Segoe UI" w:cs="Segoe UI"/>
          <w:bCs/>
          <w:sz w:val="22"/>
          <w:szCs w:val="22"/>
        </w:rPr>
      </w:pPr>
      <w:r w:rsidRPr="003668E9">
        <w:rPr>
          <w:noProof/>
        </w:rPr>
        <w:drawing>
          <wp:inline distT="0" distB="0" distL="0" distR="0" wp14:anchorId="157C5A57" wp14:editId="3B484FE1">
            <wp:extent cx="6858000" cy="601980"/>
            <wp:effectExtent l="0" t="0" r="0" b="7620"/>
            <wp:docPr id="2060" name="Picture 2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E57A6" w14:textId="1B0268DD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467D9D35" w14:textId="4E0C3790" w:rsidR="003668E9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withdraw a submitted bid response,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open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link and </w:t>
      </w:r>
      <w:r w:rsidRPr="007F7DEF">
        <w:rPr>
          <w:rFonts w:ascii="Segoe UI" w:hAnsi="Segoe UI" w:cs="Segoe UI"/>
          <w:bCs/>
          <w:sz w:val="20"/>
          <w:szCs w:val="20"/>
        </w:rPr>
        <w:t xml:space="preserve">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Withdraw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any time </w:t>
      </w:r>
      <w:r w:rsidRPr="007F7DEF">
        <w:rPr>
          <w:rFonts w:ascii="Segoe UI" w:hAnsi="Segoe UI" w:cs="Segoe UI"/>
          <w:bCs/>
          <w:sz w:val="20"/>
          <w:szCs w:val="20"/>
        </w:rPr>
        <w:t xml:space="preserve">after submitting.  If desired, a withdrawn bid can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still </w:t>
      </w:r>
      <w:r w:rsidRPr="007F7DEF">
        <w:rPr>
          <w:rFonts w:ascii="Segoe UI" w:hAnsi="Segoe UI" w:cs="Segoe UI"/>
          <w:bCs/>
          <w:sz w:val="20"/>
          <w:szCs w:val="20"/>
        </w:rPr>
        <w:t>be re-submitted by click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ing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Re-Submit Bid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button on the same menu.</w:t>
      </w:r>
    </w:p>
    <w:p w14:paraId="6E195572" w14:textId="0FB3A785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7A2E417A" w14:textId="70A98E4E" w:rsidR="003668E9" w:rsidRPr="003668E9" w:rsidRDefault="00C1712E" w:rsidP="003668E9">
      <w:pPr>
        <w:rPr>
          <w:rFonts w:ascii="Segoe UI" w:hAnsi="Segoe UI" w:cs="Segoe UI"/>
          <w:bCs/>
          <w:sz w:val="22"/>
          <w:szCs w:val="22"/>
        </w:rPr>
      </w:pPr>
      <w:r w:rsidRPr="00C1712E">
        <w:rPr>
          <w:rFonts w:ascii="Segoe UI" w:hAnsi="Segoe UI" w:cs="Segoe UI"/>
          <w:bCs/>
          <w:noProof/>
          <w:sz w:val="22"/>
          <w:szCs w:val="22"/>
        </w:rPr>
        <w:drawing>
          <wp:inline distT="0" distB="0" distL="0" distR="0" wp14:anchorId="7B4FCD18" wp14:editId="61075089">
            <wp:extent cx="6858000" cy="621665"/>
            <wp:effectExtent l="0" t="0" r="0" b="6985"/>
            <wp:docPr id="2063" name="Picture 2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6B2CF" w14:textId="33C6B579" w:rsidR="007F7DEF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 w:val="0"/>
          <w:sz w:val="22"/>
          <w:szCs w:val="22"/>
        </w:rPr>
      </w:pPr>
      <w:r>
        <w:rPr>
          <w:rFonts w:ascii="Segoe UI" w:hAnsi="Segoe UI" w:cs="Segoe UI"/>
          <w:b w:val="0"/>
          <w:sz w:val="22"/>
          <w:szCs w:val="22"/>
        </w:rPr>
        <w:br/>
      </w:r>
    </w:p>
    <w:p w14:paraId="64A9D157" w14:textId="474441B8" w:rsidR="007F7DEF" w:rsidRPr="00C47652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Cs w:val="0"/>
          <w:color w:val="000000"/>
          <w:sz w:val="32"/>
          <w:szCs w:val="32"/>
        </w:rPr>
      </w:pPr>
      <w:r>
        <w:rPr>
          <w:rFonts w:ascii="Segoe UI" w:hAnsi="Segoe UI" w:cs="Segoe UI"/>
          <w:bCs w:val="0"/>
          <w:color w:val="000000"/>
          <w:sz w:val="32"/>
          <w:szCs w:val="32"/>
        </w:rPr>
        <w:t>Any additional questions about locating or responding to PA Supplier Portal Solicitations can be directed to the Help Desk at (877) 435-7363</w:t>
      </w:r>
      <w:r w:rsidR="00F02D9D">
        <w:rPr>
          <w:rFonts w:ascii="Segoe UI" w:hAnsi="Segoe UI" w:cs="Segoe UI"/>
          <w:bCs w:val="0"/>
          <w:color w:val="000000"/>
          <w:sz w:val="32"/>
          <w:szCs w:val="32"/>
        </w:rPr>
        <w:t>,</w:t>
      </w:r>
      <w:r>
        <w:rPr>
          <w:rFonts w:ascii="Segoe UI" w:hAnsi="Segoe UI" w:cs="Segoe UI"/>
          <w:bCs w:val="0"/>
          <w:color w:val="000000"/>
          <w:sz w:val="32"/>
          <w:szCs w:val="32"/>
        </w:rPr>
        <w:t xml:space="preserve"> Option #2.</w:t>
      </w:r>
    </w:p>
    <w:sectPr w:rsidR="007F7DEF" w:rsidRPr="00C47652" w:rsidSect="00AC3A9D">
      <w:footerReference w:type="default" r:id="rId30"/>
      <w:pgSz w:w="12240" w:h="15840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19268" w14:textId="77777777" w:rsidR="004A2D0E" w:rsidRDefault="004A2D0E">
      <w:r>
        <w:separator/>
      </w:r>
    </w:p>
  </w:endnote>
  <w:endnote w:type="continuationSeparator" w:id="0">
    <w:p w14:paraId="4504E103" w14:textId="77777777" w:rsidR="004A2D0E" w:rsidRDefault="004A2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301FF" w14:textId="77777777" w:rsidR="00337C66" w:rsidRDefault="00337C66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Style w:val="PageNumber"/>
        <w:rFonts w:ascii="Segoe UI" w:hAnsi="Segoe UI" w:cs="Segoe UI"/>
        <w:sz w:val="18"/>
      </w:rPr>
    </w:pPr>
    <w:r>
      <w:rPr>
        <w:rFonts w:ascii="Segoe UI" w:hAnsi="Segoe UI" w:cs="Segoe UI"/>
        <w:sz w:val="18"/>
      </w:rPr>
      <w:t xml:space="preserve">Locating/Responding to </w:t>
    </w:r>
    <w:r w:rsidR="00E7680F">
      <w:rPr>
        <w:rFonts w:ascii="Segoe UI" w:hAnsi="Segoe UI" w:cs="Segoe UI"/>
        <w:sz w:val="18"/>
      </w:rPr>
      <w:t xml:space="preserve">a </w:t>
    </w:r>
    <w:r w:rsidR="00B931B5">
      <w:rPr>
        <w:rFonts w:ascii="Segoe UI" w:hAnsi="Segoe UI" w:cs="Segoe UI"/>
        <w:sz w:val="18"/>
      </w:rPr>
      <w:t>Solicitation</w:t>
    </w:r>
    <w:r w:rsidRPr="00341174">
      <w:rPr>
        <w:rFonts w:ascii="Segoe UI" w:hAnsi="Segoe UI" w:cs="Segoe UI"/>
        <w:sz w:val="18"/>
      </w:rPr>
      <w:tab/>
      <w:t xml:space="preserve">Version </w:t>
    </w:r>
    <w:r w:rsidR="00AC3A9D">
      <w:rPr>
        <w:rFonts w:ascii="Segoe UI" w:hAnsi="Segoe UI" w:cs="Segoe UI"/>
        <w:sz w:val="18"/>
      </w:rPr>
      <w:t>5</w:t>
    </w:r>
    <w:r w:rsidRPr="00341174">
      <w:rPr>
        <w:rFonts w:ascii="Segoe UI" w:hAnsi="Segoe UI" w:cs="Segoe UI"/>
        <w:sz w:val="18"/>
      </w:rPr>
      <w:tab/>
      <w:t xml:space="preserve">Page </w:t>
    </w:r>
    <w:r w:rsidRPr="00341174">
      <w:rPr>
        <w:rStyle w:val="PageNumber"/>
        <w:rFonts w:ascii="Segoe UI" w:hAnsi="Segoe UI" w:cs="Segoe UI"/>
        <w:sz w:val="18"/>
      </w:rPr>
      <w:fldChar w:fldCharType="begin"/>
    </w:r>
    <w:r w:rsidRPr="00341174">
      <w:rPr>
        <w:rStyle w:val="PageNumber"/>
        <w:rFonts w:ascii="Segoe UI" w:hAnsi="Segoe UI" w:cs="Segoe UI"/>
        <w:sz w:val="18"/>
      </w:rPr>
      <w:instrText xml:space="preserve"> PAGE </w:instrText>
    </w:r>
    <w:r w:rsidRPr="00341174">
      <w:rPr>
        <w:rStyle w:val="PageNumber"/>
        <w:rFonts w:ascii="Segoe UI" w:hAnsi="Segoe UI" w:cs="Segoe UI"/>
        <w:sz w:val="18"/>
      </w:rPr>
      <w:fldChar w:fldCharType="separate"/>
    </w:r>
    <w:r w:rsidR="00E35FE9">
      <w:rPr>
        <w:rStyle w:val="PageNumber"/>
        <w:rFonts w:ascii="Segoe UI" w:hAnsi="Segoe UI" w:cs="Segoe UI"/>
        <w:noProof/>
        <w:sz w:val="18"/>
      </w:rPr>
      <w:t>1</w:t>
    </w:r>
    <w:r w:rsidRPr="00341174">
      <w:rPr>
        <w:rStyle w:val="PageNumber"/>
        <w:rFonts w:ascii="Segoe UI" w:hAnsi="Segoe UI" w:cs="Segoe UI"/>
        <w:sz w:val="18"/>
      </w:rPr>
      <w:fldChar w:fldCharType="end"/>
    </w:r>
  </w:p>
  <w:p w14:paraId="79707856" w14:textId="77777777" w:rsidR="00337C66" w:rsidRPr="00CB7947" w:rsidRDefault="00AC3A9D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Fonts w:ascii="Segoe UI" w:hAnsi="Segoe UI" w:cs="Segoe UI"/>
        <w:sz w:val="15"/>
        <w:szCs w:val="15"/>
      </w:rPr>
    </w:pPr>
    <w:r>
      <w:rPr>
        <w:rStyle w:val="PageNumber"/>
        <w:rFonts w:ascii="Segoe UI" w:hAnsi="Segoe UI" w:cs="Segoe UI"/>
        <w:sz w:val="15"/>
        <w:szCs w:val="15"/>
      </w:rPr>
      <w:t xml:space="preserve">September </w:t>
    </w:r>
    <w:r w:rsidR="00337C66" w:rsidRPr="00CB7947">
      <w:rPr>
        <w:rStyle w:val="PageNumber"/>
        <w:rFonts w:ascii="Segoe UI" w:hAnsi="Segoe UI" w:cs="Segoe UI"/>
        <w:sz w:val="15"/>
        <w:szCs w:val="15"/>
      </w:rPr>
      <w:t>201</w:t>
    </w:r>
    <w:r>
      <w:rPr>
        <w:rStyle w:val="PageNumber"/>
        <w:rFonts w:ascii="Segoe UI" w:hAnsi="Segoe UI" w:cs="Segoe UI"/>
        <w:sz w:val="15"/>
        <w:szCs w:val="15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3CDE4" w14:textId="77777777" w:rsidR="004A2D0E" w:rsidRDefault="004A2D0E">
      <w:r>
        <w:separator/>
      </w:r>
    </w:p>
  </w:footnote>
  <w:footnote w:type="continuationSeparator" w:id="0">
    <w:p w14:paraId="6730FCEF" w14:textId="77777777" w:rsidR="004A2D0E" w:rsidRDefault="004A2D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A6E8C"/>
    <w:multiLevelType w:val="hybridMultilevel"/>
    <w:tmpl w:val="95964530"/>
    <w:lvl w:ilvl="0" w:tplc="D29421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6CD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F12A5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BC6F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445E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28E1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78A3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D2BD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A249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9DD20E6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7B3294"/>
    <w:multiLevelType w:val="hybridMultilevel"/>
    <w:tmpl w:val="3D52D5E0"/>
    <w:lvl w:ilvl="0" w:tplc="03D081B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  <w:b/>
        <w:color w:val="C00000"/>
        <w:sz w:val="24"/>
        <w:szCs w:val="28"/>
      </w:rPr>
    </w:lvl>
    <w:lvl w:ilvl="3" w:tplc="6CFC68B6">
      <w:numFmt w:val="bullet"/>
      <w:lvlText w:val="–"/>
      <w:lvlJc w:val="left"/>
      <w:pPr>
        <w:ind w:left="2880" w:hanging="360"/>
      </w:pPr>
      <w:rPr>
        <w:rFonts w:ascii="Segoe UI" w:eastAsia="Times New Roman" w:hAnsi="Segoe UI" w:cs="Segoe UI" w:hint="default"/>
        <w:b w:val="0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D2DAD"/>
    <w:multiLevelType w:val="hybridMultilevel"/>
    <w:tmpl w:val="D4567CB4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7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27E61"/>
    <w:multiLevelType w:val="hybridMultilevel"/>
    <w:tmpl w:val="3076A2DC"/>
    <w:lvl w:ilvl="0" w:tplc="7F4AB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2A60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EA88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C867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5CF6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FA2F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4231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F6B1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341E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F170C96"/>
    <w:multiLevelType w:val="hybridMultilevel"/>
    <w:tmpl w:val="99304262"/>
    <w:lvl w:ilvl="0" w:tplc="D6647194">
      <w:start w:val="2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B455D"/>
    <w:multiLevelType w:val="hybridMultilevel"/>
    <w:tmpl w:val="6CA8EED2"/>
    <w:lvl w:ilvl="0" w:tplc="B3D6CA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EAD9EA">
      <w:start w:val="267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0E2D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5416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3003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388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CEE0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CC87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3009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355455C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BB6A33"/>
    <w:multiLevelType w:val="hybridMultilevel"/>
    <w:tmpl w:val="7F7049FC"/>
    <w:lvl w:ilvl="0" w:tplc="D004E89A">
      <w:start w:val="1"/>
      <w:numFmt w:val="decimal"/>
      <w:lvlText w:val="%1."/>
      <w:lvlJc w:val="left"/>
      <w:pPr>
        <w:ind w:left="720" w:hanging="360"/>
      </w:pPr>
      <w:rPr>
        <w:rFonts w:ascii="Segoe UI" w:eastAsia="Times New Roman" w:hAnsi="Segoe UI" w:cs="Segoe U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B7CF1"/>
    <w:multiLevelType w:val="hybridMultilevel"/>
    <w:tmpl w:val="9E860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010650"/>
    <w:multiLevelType w:val="hybridMultilevel"/>
    <w:tmpl w:val="CE72A8A8"/>
    <w:lvl w:ilvl="0" w:tplc="9676B4C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99758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CE11E8D"/>
    <w:multiLevelType w:val="hybridMultilevel"/>
    <w:tmpl w:val="700CDDE8"/>
    <w:lvl w:ilvl="0" w:tplc="89D8C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2441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7A9D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E40F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5AF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52F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5A19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CAE3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FC0C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03E2031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980FBE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0CD187F"/>
    <w:multiLevelType w:val="hybridMultilevel"/>
    <w:tmpl w:val="CE1CB132"/>
    <w:lvl w:ilvl="0" w:tplc="A3300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4272B78"/>
    <w:multiLevelType w:val="hybridMultilevel"/>
    <w:tmpl w:val="88CC96D0"/>
    <w:lvl w:ilvl="0" w:tplc="2A1CE8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16EB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B85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8A6A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D09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B8EA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D60B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208F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DECF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8237C8F"/>
    <w:multiLevelType w:val="hybridMultilevel"/>
    <w:tmpl w:val="E544F1D2"/>
    <w:lvl w:ilvl="0" w:tplc="AAB6999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F729A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A6D255A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447DD9"/>
    <w:multiLevelType w:val="hybridMultilevel"/>
    <w:tmpl w:val="74EC0EB8"/>
    <w:lvl w:ilvl="0" w:tplc="0B24C6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A039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AAC5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5057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E2DB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E6F1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6452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1EC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2639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773420A"/>
    <w:multiLevelType w:val="hybridMultilevel"/>
    <w:tmpl w:val="706C386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BE9856A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372F20"/>
    <w:multiLevelType w:val="hybridMultilevel"/>
    <w:tmpl w:val="CF28F1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46D28B4"/>
    <w:multiLevelType w:val="hybridMultilevel"/>
    <w:tmpl w:val="8D8004D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57D4F05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C0662E"/>
    <w:multiLevelType w:val="hybridMultilevel"/>
    <w:tmpl w:val="79CE50B6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25" w15:restartNumberingAfterBreak="0">
    <w:nsid w:val="5B063E1F"/>
    <w:multiLevelType w:val="hybridMultilevel"/>
    <w:tmpl w:val="6C740752"/>
    <w:lvl w:ilvl="0" w:tplc="5ACA67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161B7B"/>
    <w:multiLevelType w:val="hybridMultilevel"/>
    <w:tmpl w:val="E45E8258"/>
    <w:lvl w:ilvl="0" w:tplc="E6C6B7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7076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C09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464F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B84B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820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3C98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509B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10CB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C0F04DE"/>
    <w:multiLevelType w:val="hybridMultilevel"/>
    <w:tmpl w:val="37F03B78"/>
    <w:lvl w:ilvl="0" w:tplc="24E84AF6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b/>
        <w:color w:val="17365D" w:themeColor="text2" w:themeShade="BF"/>
        <w:sz w:val="24"/>
        <w:szCs w:val="28"/>
      </w:rPr>
    </w:lvl>
    <w:lvl w:ilvl="1" w:tplc="C60C69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17365D" w:themeColor="text2" w:themeShade="BF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860AED"/>
    <w:multiLevelType w:val="hybridMultilevel"/>
    <w:tmpl w:val="B27A67E8"/>
    <w:lvl w:ilvl="0" w:tplc="B9800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BEBF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74E8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AEA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30EF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C4A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0048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968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6AE1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5E3116D"/>
    <w:multiLevelType w:val="hybridMultilevel"/>
    <w:tmpl w:val="8F9CCB22"/>
    <w:lvl w:ilvl="0" w:tplc="4CD2AB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1C383E">
      <w:start w:val="278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96AF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70D5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247D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4E58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582F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FCA7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BA98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8F72BD9"/>
    <w:multiLevelType w:val="hybridMultilevel"/>
    <w:tmpl w:val="DDD48786"/>
    <w:lvl w:ilvl="0" w:tplc="86586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2A9840">
      <w:start w:val="267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6C6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D261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F80F1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347A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9C7C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707E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F20D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E6160B6"/>
    <w:multiLevelType w:val="hybridMultilevel"/>
    <w:tmpl w:val="7F00BDC2"/>
    <w:lvl w:ilvl="0" w:tplc="0409000B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5B3920"/>
    <w:multiLevelType w:val="hybridMultilevel"/>
    <w:tmpl w:val="57364A6C"/>
    <w:lvl w:ilvl="0" w:tplc="A4A6247A">
      <w:start w:val="1"/>
      <w:numFmt w:val="bullet"/>
      <w:lvlText w:val="»"/>
      <w:lvlJc w:val="left"/>
      <w:pPr>
        <w:ind w:left="720" w:hanging="360"/>
      </w:pPr>
      <w:rPr>
        <w:rFonts w:ascii="Segoe UI" w:hAnsi="Segoe UI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7C217F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D364C67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33"/>
  </w:num>
  <w:num w:numId="3">
    <w:abstractNumId w:val="17"/>
  </w:num>
  <w:num w:numId="4">
    <w:abstractNumId w:val="15"/>
  </w:num>
  <w:num w:numId="5">
    <w:abstractNumId w:val="10"/>
  </w:num>
  <w:num w:numId="6">
    <w:abstractNumId w:val="27"/>
  </w:num>
  <w:num w:numId="7">
    <w:abstractNumId w:val="7"/>
  </w:num>
  <w:num w:numId="8">
    <w:abstractNumId w:val="32"/>
  </w:num>
  <w:num w:numId="9">
    <w:abstractNumId w:val="22"/>
  </w:num>
  <w:num w:numId="10">
    <w:abstractNumId w:val="25"/>
  </w:num>
  <w:num w:numId="11">
    <w:abstractNumId w:val="34"/>
  </w:num>
  <w:num w:numId="12">
    <w:abstractNumId w:val="1"/>
  </w:num>
  <w:num w:numId="13">
    <w:abstractNumId w:val="31"/>
  </w:num>
  <w:num w:numId="14">
    <w:abstractNumId w:val="2"/>
  </w:num>
  <w:num w:numId="15">
    <w:abstractNumId w:val="23"/>
  </w:num>
  <w:num w:numId="16">
    <w:abstractNumId w:val="21"/>
  </w:num>
  <w:num w:numId="17">
    <w:abstractNumId w:val="14"/>
  </w:num>
  <w:num w:numId="18">
    <w:abstractNumId w:val="18"/>
  </w:num>
  <w:num w:numId="19">
    <w:abstractNumId w:val="11"/>
  </w:num>
  <w:num w:numId="20">
    <w:abstractNumId w:val="24"/>
  </w:num>
  <w:num w:numId="21">
    <w:abstractNumId w:val="6"/>
  </w:num>
  <w:num w:numId="22">
    <w:abstractNumId w:val="0"/>
  </w:num>
  <w:num w:numId="23">
    <w:abstractNumId w:val="26"/>
  </w:num>
  <w:num w:numId="24">
    <w:abstractNumId w:val="12"/>
  </w:num>
  <w:num w:numId="25">
    <w:abstractNumId w:val="29"/>
  </w:num>
  <w:num w:numId="26">
    <w:abstractNumId w:val="16"/>
  </w:num>
  <w:num w:numId="27">
    <w:abstractNumId w:val="28"/>
  </w:num>
  <w:num w:numId="28">
    <w:abstractNumId w:val="13"/>
  </w:num>
  <w:num w:numId="29">
    <w:abstractNumId w:val="19"/>
  </w:num>
  <w:num w:numId="30">
    <w:abstractNumId w:val="4"/>
  </w:num>
  <w:num w:numId="31">
    <w:abstractNumId w:val="30"/>
  </w:num>
  <w:num w:numId="32">
    <w:abstractNumId w:val="20"/>
  </w:num>
  <w:num w:numId="33">
    <w:abstractNumId w:val="8"/>
  </w:num>
  <w:num w:numId="34">
    <w:abstractNumId w:val="9"/>
  </w:num>
  <w:num w:numId="35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 w:grammar="clean"/>
  <w:documentProtection w:edit="readOnly" w:enforcement="1" w:cryptProviderType="rsaAES" w:cryptAlgorithmClass="hash" w:cryptAlgorithmType="typeAny" w:cryptAlgorithmSid="14" w:cryptSpinCount="100000" w:hash="qCpx1aoMKACvWDU/lvn1DSU9pD1NDcJxq5Vsg+dCaK+T8GYnB9ivcVoG0XUvrfZmAk5LmKI2rpNhOxw/ArZ6HQ==" w:salt="nwFOvahLzlKYLKsjTBH0bQ==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551"/>
    <w:rsid w:val="000006EB"/>
    <w:rsid w:val="00001F2D"/>
    <w:rsid w:val="00006202"/>
    <w:rsid w:val="00006648"/>
    <w:rsid w:val="00006A60"/>
    <w:rsid w:val="00010244"/>
    <w:rsid w:val="00010BCF"/>
    <w:rsid w:val="00011D1B"/>
    <w:rsid w:val="0001211D"/>
    <w:rsid w:val="00014416"/>
    <w:rsid w:val="00016963"/>
    <w:rsid w:val="00016FA2"/>
    <w:rsid w:val="0002094D"/>
    <w:rsid w:val="000223F1"/>
    <w:rsid w:val="00023A68"/>
    <w:rsid w:val="00024CFF"/>
    <w:rsid w:val="00032088"/>
    <w:rsid w:val="00033868"/>
    <w:rsid w:val="000341D4"/>
    <w:rsid w:val="00034C31"/>
    <w:rsid w:val="00034DB6"/>
    <w:rsid w:val="00037D7B"/>
    <w:rsid w:val="0004000A"/>
    <w:rsid w:val="00043313"/>
    <w:rsid w:val="0004358B"/>
    <w:rsid w:val="000438D1"/>
    <w:rsid w:val="00044778"/>
    <w:rsid w:val="0004578E"/>
    <w:rsid w:val="000469E2"/>
    <w:rsid w:val="00051167"/>
    <w:rsid w:val="00053B41"/>
    <w:rsid w:val="00053E96"/>
    <w:rsid w:val="000562D7"/>
    <w:rsid w:val="000569DE"/>
    <w:rsid w:val="00060FA1"/>
    <w:rsid w:val="000625BC"/>
    <w:rsid w:val="0006315B"/>
    <w:rsid w:val="00064B59"/>
    <w:rsid w:val="00066943"/>
    <w:rsid w:val="00067514"/>
    <w:rsid w:val="00070207"/>
    <w:rsid w:val="0007090E"/>
    <w:rsid w:val="00071145"/>
    <w:rsid w:val="00071163"/>
    <w:rsid w:val="00074809"/>
    <w:rsid w:val="0007527C"/>
    <w:rsid w:val="000752D3"/>
    <w:rsid w:val="0007615A"/>
    <w:rsid w:val="00077610"/>
    <w:rsid w:val="00090572"/>
    <w:rsid w:val="0009106C"/>
    <w:rsid w:val="000922CE"/>
    <w:rsid w:val="000930BE"/>
    <w:rsid w:val="000945CE"/>
    <w:rsid w:val="000A275B"/>
    <w:rsid w:val="000A3656"/>
    <w:rsid w:val="000A3F1E"/>
    <w:rsid w:val="000A4592"/>
    <w:rsid w:val="000A4601"/>
    <w:rsid w:val="000A4B06"/>
    <w:rsid w:val="000A7284"/>
    <w:rsid w:val="000A7741"/>
    <w:rsid w:val="000B2935"/>
    <w:rsid w:val="000B7AF3"/>
    <w:rsid w:val="000C1E71"/>
    <w:rsid w:val="000C2006"/>
    <w:rsid w:val="000C2AB4"/>
    <w:rsid w:val="000C3643"/>
    <w:rsid w:val="000C751D"/>
    <w:rsid w:val="000D1828"/>
    <w:rsid w:val="000D1BDA"/>
    <w:rsid w:val="000D1E79"/>
    <w:rsid w:val="000D3460"/>
    <w:rsid w:val="000D3856"/>
    <w:rsid w:val="000D40ED"/>
    <w:rsid w:val="000D5305"/>
    <w:rsid w:val="000D5B26"/>
    <w:rsid w:val="000E0DD9"/>
    <w:rsid w:val="000E2A2C"/>
    <w:rsid w:val="000E2F40"/>
    <w:rsid w:val="000E3853"/>
    <w:rsid w:val="000E4284"/>
    <w:rsid w:val="000E4ACA"/>
    <w:rsid w:val="000E7439"/>
    <w:rsid w:val="000F02DB"/>
    <w:rsid w:val="000F11DD"/>
    <w:rsid w:val="000F376A"/>
    <w:rsid w:val="000F3E32"/>
    <w:rsid w:val="000F50DD"/>
    <w:rsid w:val="001004EF"/>
    <w:rsid w:val="00100859"/>
    <w:rsid w:val="00102CFA"/>
    <w:rsid w:val="00103050"/>
    <w:rsid w:val="00104E08"/>
    <w:rsid w:val="0011163C"/>
    <w:rsid w:val="00112012"/>
    <w:rsid w:val="00114736"/>
    <w:rsid w:val="00115615"/>
    <w:rsid w:val="001161C5"/>
    <w:rsid w:val="00116885"/>
    <w:rsid w:val="0012514F"/>
    <w:rsid w:val="00125286"/>
    <w:rsid w:val="001316E2"/>
    <w:rsid w:val="001370AB"/>
    <w:rsid w:val="001370DC"/>
    <w:rsid w:val="0013715F"/>
    <w:rsid w:val="0013780A"/>
    <w:rsid w:val="00137FBB"/>
    <w:rsid w:val="00140351"/>
    <w:rsid w:val="0014252E"/>
    <w:rsid w:val="00142E36"/>
    <w:rsid w:val="00143747"/>
    <w:rsid w:val="00144EA4"/>
    <w:rsid w:val="001453CD"/>
    <w:rsid w:val="00145D26"/>
    <w:rsid w:val="00152E61"/>
    <w:rsid w:val="0015378D"/>
    <w:rsid w:val="00153ED7"/>
    <w:rsid w:val="00155883"/>
    <w:rsid w:val="001572F8"/>
    <w:rsid w:val="00161050"/>
    <w:rsid w:val="0016245D"/>
    <w:rsid w:val="00165F82"/>
    <w:rsid w:val="0016651E"/>
    <w:rsid w:val="00166A09"/>
    <w:rsid w:val="00170F16"/>
    <w:rsid w:val="001711A0"/>
    <w:rsid w:val="00171274"/>
    <w:rsid w:val="001717B0"/>
    <w:rsid w:val="001720F2"/>
    <w:rsid w:val="00172DA1"/>
    <w:rsid w:val="00174A3B"/>
    <w:rsid w:val="001773EE"/>
    <w:rsid w:val="00182A72"/>
    <w:rsid w:val="00186176"/>
    <w:rsid w:val="00186634"/>
    <w:rsid w:val="00186AE8"/>
    <w:rsid w:val="001903A0"/>
    <w:rsid w:val="00190C00"/>
    <w:rsid w:val="001953EC"/>
    <w:rsid w:val="001A1E10"/>
    <w:rsid w:val="001A20F6"/>
    <w:rsid w:val="001B02C1"/>
    <w:rsid w:val="001B04F9"/>
    <w:rsid w:val="001B09D9"/>
    <w:rsid w:val="001B1D60"/>
    <w:rsid w:val="001B2421"/>
    <w:rsid w:val="001B4B79"/>
    <w:rsid w:val="001B62EA"/>
    <w:rsid w:val="001B7C8A"/>
    <w:rsid w:val="001C1B7D"/>
    <w:rsid w:val="001C2278"/>
    <w:rsid w:val="001C5239"/>
    <w:rsid w:val="001C56D2"/>
    <w:rsid w:val="001C70D5"/>
    <w:rsid w:val="001D208F"/>
    <w:rsid w:val="001D3A03"/>
    <w:rsid w:val="001D3B02"/>
    <w:rsid w:val="001D5580"/>
    <w:rsid w:val="001D6DD5"/>
    <w:rsid w:val="001E08B9"/>
    <w:rsid w:val="001E0917"/>
    <w:rsid w:val="001E2943"/>
    <w:rsid w:val="001E3B18"/>
    <w:rsid w:val="001E64C5"/>
    <w:rsid w:val="001E7483"/>
    <w:rsid w:val="001F01EC"/>
    <w:rsid w:val="001F04C2"/>
    <w:rsid w:val="001F11C3"/>
    <w:rsid w:val="001F154C"/>
    <w:rsid w:val="001F1690"/>
    <w:rsid w:val="001F1C5B"/>
    <w:rsid w:val="001F2E80"/>
    <w:rsid w:val="001F32EF"/>
    <w:rsid w:val="001F33B2"/>
    <w:rsid w:val="001F39AE"/>
    <w:rsid w:val="001F44E8"/>
    <w:rsid w:val="001F55B6"/>
    <w:rsid w:val="001F598B"/>
    <w:rsid w:val="00200AAA"/>
    <w:rsid w:val="0020382C"/>
    <w:rsid w:val="00204735"/>
    <w:rsid w:val="00204BDD"/>
    <w:rsid w:val="00204CE9"/>
    <w:rsid w:val="00205244"/>
    <w:rsid w:val="002073C8"/>
    <w:rsid w:val="00210284"/>
    <w:rsid w:val="002104D9"/>
    <w:rsid w:val="00212E42"/>
    <w:rsid w:val="00214D84"/>
    <w:rsid w:val="00217D18"/>
    <w:rsid w:val="00217FAF"/>
    <w:rsid w:val="0022055B"/>
    <w:rsid w:val="0022390B"/>
    <w:rsid w:val="00223CE2"/>
    <w:rsid w:val="00223E77"/>
    <w:rsid w:val="00223FC2"/>
    <w:rsid w:val="00225539"/>
    <w:rsid w:val="002260AC"/>
    <w:rsid w:val="0022688D"/>
    <w:rsid w:val="00227752"/>
    <w:rsid w:val="00227D55"/>
    <w:rsid w:val="002333F4"/>
    <w:rsid w:val="0023340B"/>
    <w:rsid w:val="0023363B"/>
    <w:rsid w:val="00236CF7"/>
    <w:rsid w:val="00240D0E"/>
    <w:rsid w:val="00240D1E"/>
    <w:rsid w:val="00243C1B"/>
    <w:rsid w:val="00245D35"/>
    <w:rsid w:val="0024695D"/>
    <w:rsid w:val="00250A6E"/>
    <w:rsid w:val="00252180"/>
    <w:rsid w:val="00252C8A"/>
    <w:rsid w:val="0025379B"/>
    <w:rsid w:val="002561AE"/>
    <w:rsid w:val="0025651E"/>
    <w:rsid w:val="00256A65"/>
    <w:rsid w:val="00256BE7"/>
    <w:rsid w:val="002574A0"/>
    <w:rsid w:val="0026026D"/>
    <w:rsid w:val="002608C4"/>
    <w:rsid w:val="002614E9"/>
    <w:rsid w:val="0026239A"/>
    <w:rsid w:val="0026276B"/>
    <w:rsid w:val="002633BC"/>
    <w:rsid w:val="002645E2"/>
    <w:rsid w:val="00265CC3"/>
    <w:rsid w:val="00266222"/>
    <w:rsid w:val="00267D00"/>
    <w:rsid w:val="002705F3"/>
    <w:rsid w:val="002726F8"/>
    <w:rsid w:val="00272847"/>
    <w:rsid w:val="00272A00"/>
    <w:rsid w:val="00281469"/>
    <w:rsid w:val="00283BB6"/>
    <w:rsid w:val="00284E58"/>
    <w:rsid w:val="00290226"/>
    <w:rsid w:val="0029102A"/>
    <w:rsid w:val="0029138E"/>
    <w:rsid w:val="00291723"/>
    <w:rsid w:val="00295ACA"/>
    <w:rsid w:val="0029688D"/>
    <w:rsid w:val="00296C11"/>
    <w:rsid w:val="00297087"/>
    <w:rsid w:val="002A0D35"/>
    <w:rsid w:val="002A21AA"/>
    <w:rsid w:val="002A3241"/>
    <w:rsid w:val="002A3BD9"/>
    <w:rsid w:val="002A4475"/>
    <w:rsid w:val="002A53D9"/>
    <w:rsid w:val="002A54E9"/>
    <w:rsid w:val="002A5A25"/>
    <w:rsid w:val="002B1A20"/>
    <w:rsid w:val="002B3A54"/>
    <w:rsid w:val="002B4860"/>
    <w:rsid w:val="002B5E55"/>
    <w:rsid w:val="002B60E9"/>
    <w:rsid w:val="002C15B7"/>
    <w:rsid w:val="002C1744"/>
    <w:rsid w:val="002C3198"/>
    <w:rsid w:val="002C3C07"/>
    <w:rsid w:val="002C46E1"/>
    <w:rsid w:val="002D0550"/>
    <w:rsid w:val="002D141F"/>
    <w:rsid w:val="002D2F87"/>
    <w:rsid w:val="002D6290"/>
    <w:rsid w:val="002D66A4"/>
    <w:rsid w:val="002D7DC1"/>
    <w:rsid w:val="002E02D1"/>
    <w:rsid w:val="002E1E38"/>
    <w:rsid w:val="002E21DA"/>
    <w:rsid w:val="002E2DB7"/>
    <w:rsid w:val="002E581D"/>
    <w:rsid w:val="002E766D"/>
    <w:rsid w:val="002F0042"/>
    <w:rsid w:val="002F25E8"/>
    <w:rsid w:val="002F28C3"/>
    <w:rsid w:val="00301DDF"/>
    <w:rsid w:val="00302521"/>
    <w:rsid w:val="003039E9"/>
    <w:rsid w:val="00304378"/>
    <w:rsid w:val="0030441C"/>
    <w:rsid w:val="00304B0F"/>
    <w:rsid w:val="00305002"/>
    <w:rsid w:val="00305DBD"/>
    <w:rsid w:val="003122BD"/>
    <w:rsid w:val="00313F2E"/>
    <w:rsid w:val="00316EF5"/>
    <w:rsid w:val="00327E8B"/>
    <w:rsid w:val="003307DA"/>
    <w:rsid w:val="003341F9"/>
    <w:rsid w:val="003358C8"/>
    <w:rsid w:val="003364CC"/>
    <w:rsid w:val="00337BCB"/>
    <w:rsid w:val="00337C0C"/>
    <w:rsid w:val="00337C66"/>
    <w:rsid w:val="00340C4F"/>
    <w:rsid w:val="00341174"/>
    <w:rsid w:val="00346DB3"/>
    <w:rsid w:val="0034764D"/>
    <w:rsid w:val="003478A4"/>
    <w:rsid w:val="00350F13"/>
    <w:rsid w:val="00350F94"/>
    <w:rsid w:val="00351393"/>
    <w:rsid w:val="00351B3C"/>
    <w:rsid w:val="003530C5"/>
    <w:rsid w:val="0035338C"/>
    <w:rsid w:val="0035339C"/>
    <w:rsid w:val="003535D5"/>
    <w:rsid w:val="00354CDD"/>
    <w:rsid w:val="0035683B"/>
    <w:rsid w:val="0035748F"/>
    <w:rsid w:val="00361D6B"/>
    <w:rsid w:val="0036684D"/>
    <w:rsid w:val="003668E9"/>
    <w:rsid w:val="003679D5"/>
    <w:rsid w:val="00367EC6"/>
    <w:rsid w:val="00372588"/>
    <w:rsid w:val="00373DB4"/>
    <w:rsid w:val="003806CA"/>
    <w:rsid w:val="00382B8F"/>
    <w:rsid w:val="00383FDC"/>
    <w:rsid w:val="003849F5"/>
    <w:rsid w:val="00386D66"/>
    <w:rsid w:val="00386E1F"/>
    <w:rsid w:val="003917C6"/>
    <w:rsid w:val="0039200D"/>
    <w:rsid w:val="00394A16"/>
    <w:rsid w:val="00394E52"/>
    <w:rsid w:val="00395ACD"/>
    <w:rsid w:val="003A0831"/>
    <w:rsid w:val="003A48CF"/>
    <w:rsid w:val="003A5B02"/>
    <w:rsid w:val="003B029D"/>
    <w:rsid w:val="003B1F0E"/>
    <w:rsid w:val="003B2818"/>
    <w:rsid w:val="003B40BF"/>
    <w:rsid w:val="003B4F42"/>
    <w:rsid w:val="003B690C"/>
    <w:rsid w:val="003B76CE"/>
    <w:rsid w:val="003C1EEB"/>
    <w:rsid w:val="003C2659"/>
    <w:rsid w:val="003C3111"/>
    <w:rsid w:val="003C3318"/>
    <w:rsid w:val="003C691D"/>
    <w:rsid w:val="003C6966"/>
    <w:rsid w:val="003C7A9B"/>
    <w:rsid w:val="003D5D4A"/>
    <w:rsid w:val="003D6CAA"/>
    <w:rsid w:val="003D7F3B"/>
    <w:rsid w:val="003E3CBB"/>
    <w:rsid w:val="003E67A3"/>
    <w:rsid w:val="003E7BAC"/>
    <w:rsid w:val="003E7D2A"/>
    <w:rsid w:val="003F08ED"/>
    <w:rsid w:val="003F457D"/>
    <w:rsid w:val="00400613"/>
    <w:rsid w:val="0040181D"/>
    <w:rsid w:val="0040319E"/>
    <w:rsid w:val="00406249"/>
    <w:rsid w:val="004112C7"/>
    <w:rsid w:val="00414E43"/>
    <w:rsid w:val="00415DE5"/>
    <w:rsid w:val="00417BB6"/>
    <w:rsid w:val="00417FAB"/>
    <w:rsid w:val="004261AB"/>
    <w:rsid w:val="004264D2"/>
    <w:rsid w:val="00426B57"/>
    <w:rsid w:val="00426C4A"/>
    <w:rsid w:val="00426E37"/>
    <w:rsid w:val="00432A0D"/>
    <w:rsid w:val="00435374"/>
    <w:rsid w:val="0043690E"/>
    <w:rsid w:val="00441038"/>
    <w:rsid w:val="00443749"/>
    <w:rsid w:val="0044473D"/>
    <w:rsid w:val="00445390"/>
    <w:rsid w:val="00447D92"/>
    <w:rsid w:val="00451BE0"/>
    <w:rsid w:val="004523D1"/>
    <w:rsid w:val="00453079"/>
    <w:rsid w:val="0045464F"/>
    <w:rsid w:val="00454FDE"/>
    <w:rsid w:val="00455E65"/>
    <w:rsid w:val="00460DC0"/>
    <w:rsid w:val="00460E3A"/>
    <w:rsid w:val="00465584"/>
    <w:rsid w:val="00465E92"/>
    <w:rsid w:val="004668C7"/>
    <w:rsid w:val="00467A60"/>
    <w:rsid w:val="00470FCB"/>
    <w:rsid w:val="00472BE1"/>
    <w:rsid w:val="004733CF"/>
    <w:rsid w:val="004744B2"/>
    <w:rsid w:val="0048568C"/>
    <w:rsid w:val="00486268"/>
    <w:rsid w:val="00486372"/>
    <w:rsid w:val="00486BD3"/>
    <w:rsid w:val="004914E2"/>
    <w:rsid w:val="0049299C"/>
    <w:rsid w:val="00495FB1"/>
    <w:rsid w:val="004961A8"/>
    <w:rsid w:val="004963DA"/>
    <w:rsid w:val="00496792"/>
    <w:rsid w:val="004A0978"/>
    <w:rsid w:val="004A0986"/>
    <w:rsid w:val="004A106E"/>
    <w:rsid w:val="004A1AA6"/>
    <w:rsid w:val="004A2D0E"/>
    <w:rsid w:val="004A4793"/>
    <w:rsid w:val="004A519A"/>
    <w:rsid w:val="004C151C"/>
    <w:rsid w:val="004C2379"/>
    <w:rsid w:val="004C2A88"/>
    <w:rsid w:val="004C2ABC"/>
    <w:rsid w:val="004C43CA"/>
    <w:rsid w:val="004C4654"/>
    <w:rsid w:val="004C5D9C"/>
    <w:rsid w:val="004C60EB"/>
    <w:rsid w:val="004C6BAF"/>
    <w:rsid w:val="004C7C40"/>
    <w:rsid w:val="004D1784"/>
    <w:rsid w:val="004D1B32"/>
    <w:rsid w:val="004D304F"/>
    <w:rsid w:val="004D4702"/>
    <w:rsid w:val="004D7622"/>
    <w:rsid w:val="004E22A0"/>
    <w:rsid w:val="004E5345"/>
    <w:rsid w:val="004E71BB"/>
    <w:rsid w:val="004E7660"/>
    <w:rsid w:val="004F02FA"/>
    <w:rsid w:val="004F07F5"/>
    <w:rsid w:val="004F2613"/>
    <w:rsid w:val="004F2A9E"/>
    <w:rsid w:val="004F31E3"/>
    <w:rsid w:val="004F5269"/>
    <w:rsid w:val="004F7740"/>
    <w:rsid w:val="00500A35"/>
    <w:rsid w:val="0050210D"/>
    <w:rsid w:val="00503C01"/>
    <w:rsid w:val="00504194"/>
    <w:rsid w:val="005048E8"/>
    <w:rsid w:val="00506297"/>
    <w:rsid w:val="00506557"/>
    <w:rsid w:val="00511906"/>
    <w:rsid w:val="00511DE3"/>
    <w:rsid w:val="005155A7"/>
    <w:rsid w:val="005157A1"/>
    <w:rsid w:val="00517099"/>
    <w:rsid w:val="0052407C"/>
    <w:rsid w:val="00525955"/>
    <w:rsid w:val="00526339"/>
    <w:rsid w:val="00526DCF"/>
    <w:rsid w:val="00534C71"/>
    <w:rsid w:val="00537CDA"/>
    <w:rsid w:val="00540626"/>
    <w:rsid w:val="0054094F"/>
    <w:rsid w:val="00543E8E"/>
    <w:rsid w:val="00543FB4"/>
    <w:rsid w:val="0054526D"/>
    <w:rsid w:val="0054594C"/>
    <w:rsid w:val="00547E65"/>
    <w:rsid w:val="00547F19"/>
    <w:rsid w:val="00550582"/>
    <w:rsid w:val="0055074F"/>
    <w:rsid w:val="0055381A"/>
    <w:rsid w:val="00554FC0"/>
    <w:rsid w:val="00557248"/>
    <w:rsid w:val="005603B1"/>
    <w:rsid w:val="00560656"/>
    <w:rsid w:val="005639DF"/>
    <w:rsid w:val="00565571"/>
    <w:rsid w:val="005672C7"/>
    <w:rsid w:val="00575212"/>
    <w:rsid w:val="005765E1"/>
    <w:rsid w:val="005803D2"/>
    <w:rsid w:val="00580987"/>
    <w:rsid w:val="005820C7"/>
    <w:rsid w:val="00583438"/>
    <w:rsid w:val="005847B6"/>
    <w:rsid w:val="0058594A"/>
    <w:rsid w:val="00587113"/>
    <w:rsid w:val="00587CC2"/>
    <w:rsid w:val="005914C5"/>
    <w:rsid w:val="0059231A"/>
    <w:rsid w:val="00594D56"/>
    <w:rsid w:val="005952A6"/>
    <w:rsid w:val="00595542"/>
    <w:rsid w:val="0059637B"/>
    <w:rsid w:val="00596CF6"/>
    <w:rsid w:val="005A367A"/>
    <w:rsid w:val="005A4988"/>
    <w:rsid w:val="005A5934"/>
    <w:rsid w:val="005A74D1"/>
    <w:rsid w:val="005A7FFD"/>
    <w:rsid w:val="005B00D0"/>
    <w:rsid w:val="005B0122"/>
    <w:rsid w:val="005B0DDD"/>
    <w:rsid w:val="005B1D8C"/>
    <w:rsid w:val="005C09F7"/>
    <w:rsid w:val="005C2873"/>
    <w:rsid w:val="005C33CF"/>
    <w:rsid w:val="005C414D"/>
    <w:rsid w:val="005C4BF7"/>
    <w:rsid w:val="005C678F"/>
    <w:rsid w:val="005C6FDC"/>
    <w:rsid w:val="005D1B21"/>
    <w:rsid w:val="005D26E9"/>
    <w:rsid w:val="005D2927"/>
    <w:rsid w:val="005D4FAF"/>
    <w:rsid w:val="005E0C9B"/>
    <w:rsid w:val="005E0F3F"/>
    <w:rsid w:val="005E3FAD"/>
    <w:rsid w:val="005E4AB3"/>
    <w:rsid w:val="005E5164"/>
    <w:rsid w:val="005E6C1B"/>
    <w:rsid w:val="005F02BA"/>
    <w:rsid w:val="005F1748"/>
    <w:rsid w:val="005F1DC1"/>
    <w:rsid w:val="005F2341"/>
    <w:rsid w:val="005F2BD9"/>
    <w:rsid w:val="005F5227"/>
    <w:rsid w:val="005F594E"/>
    <w:rsid w:val="005F6ADB"/>
    <w:rsid w:val="00600568"/>
    <w:rsid w:val="00603BCE"/>
    <w:rsid w:val="00605A32"/>
    <w:rsid w:val="006068F2"/>
    <w:rsid w:val="0060755A"/>
    <w:rsid w:val="00607F35"/>
    <w:rsid w:val="006100B5"/>
    <w:rsid w:val="00610219"/>
    <w:rsid w:val="00612B94"/>
    <w:rsid w:val="00616486"/>
    <w:rsid w:val="00616BB8"/>
    <w:rsid w:val="006213E1"/>
    <w:rsid w:val="00621F3E"/>
    <w:rsid w:val="00623437"/>
    <w:rsid w:val="00623C28"/>
    <w:rsid w:val="006242F4"/>
    <w:rsid w:val="006268FF"/>
    <w:rsid w:val="00630CAE"/>
    <w:rsid w:val="00630F65"/>
    <w:rsid w:val="0063230D"/>
    <w:rsid w:val="00633484"/>
    <w:rsid w:val="00634E45"/>
    <w:rsid w:val="00635657"/>
    <w:rsid w:val="006363C2"/>
    <w:rsid w:val="00636CA1"/>
    <w:rsid w:val="00637233"/>
    <w:rsid w:val="00637EC5"/>
    <w:rsid w:val="006414CC"/>
    <w:rsid w:val="00643B70"/>
    <w:rsid w:val="00645571"/>
    <w:rsid w:val="0064575F"/>
    <w:rsid w:val="00656761"/>
    <w:rsid w:val="006579DE"/>
    <w:rsid w:val="00660551"/>
    <w:rsid w:val="0066171D"/>
    <w:rsid w:val="006635DB"/>
    <w:rsid w:val="00663FF9"/>
    <w:rsid w:val="00664ECA"/>
    <w:rsid w:val="0066535B"/>
    <w:rsid w:val="006654D9"/>
    <w:rsid w:val="00665B77"/>
    <w:rsid w:val="00665F14"/>
    <w:rsid w:val="00670E9B"/>
    <w:rsid w:val="00676445"/>
    <w:rsid w:val="00681420"/>
    <w:rsid w:val="006816BC"/>
    <w:rsid w:val="00682E67"/>
    <w:rsid w:val="00684467"/>
    <w:rsid w:val="006847F2"/>
    <w:rsid w:val="00687B05"/>
    <w:rsid w:val="006927EA"/>
    <w:rsid w:val="00692EC3"/>
    <w:rsid w:val="00693042"/>
    <w:rsid w:val="00696113"/>
    <w:rsid w:val="006A29B5"/>
    <w:rsid w:val="006B052C"/>
    <w:rsid w:val="006B0A27"/>
    <w:rsid w:val="006B6727"/>
    <w:rsid w:val="006B6A13"/>
    <w:rsid w:val="006B6E92"/>
    <w:rsid w:val="006C0525"/>
    <w:rsid w:val="006C411E"/>
    <w:rsid w:val="006C4F60"/>
    <w:rsid w:val="006C543A"/>
    <w:rsid w:val="006C57D8"/>
    <w:rsid w:val="006C5C28"/>
    <w:rsid w:val="006C69CF"/>
    <w:rsid w:val="006C6AF6"/>
    <w:rsid w:val="006C753D"/>
    <w:rsid w:val="006D0601"/>
    <w:rsid w:val="006D099B"/>
    <w:rsid w:val="006D205D"/>
    <w:rsid w:val="006D24AF"/>
    <w:rsid w:val="006D7AEE"/>
    <w:rsid w:val="006E219D"/>
    <w:rsid w:val="006E3D18"/>
    <w:rsid w:val="006E4DCF"/>
    <w:rsid w:val="006E50C6"/>
    <w:rsid w:val="006E648B"/>
    <w:rsid w:val="006E78D8"/>
    <w:rsid w:val="006E79D8"/>
    <w:rsid w:val="006E79F9"/>
    <w:rsid w:val="006F103C"/>
    <w:rsid w:val="006F3756"/>
    <w:rsid w:val="006F564A"/>
    <w:rsid w:val="006F5955"/>
    <w:rsid w:val="006F6A2B"/>
    <w:rsid w:val="006F6DC4"/>
    <w:rsid w:val="007001E8"/>
    <w:rsid w:val="00700CD0"/>
    <w:rsid w:val="007021E4"/>
    <w:rsid w:val="00702534"/>
    <w:rsid w:val="00702E39"/>
    <w:rsid w:val="00703CC3"/>
    <w:rsid w:val="0070513B"/>
    <w:rsid w:val="00707E31"/>
    <w:rsid w:val="00714220"/>
    <w:rsid w:val="00715627"/>
    <w:rsid w:val="00716740"/>
    <w:rsid w:val="00721C63"/>
    <w:rsid w:val="00722E57"/>
    <w:rsid w:val="00723436"/>
    <w:rsid w:val="00723AD8"/>
    <w:rsid w:val="0072674C"/>
    <w:rsid w:val="00730616"/>
    <w:rsid w:val="00731A3B"/>
    <w:rsid w:val="007326B7"/>
    <w:rsid w:val="00732802"/>
    <w:rsid w:val="00732ED0"/>
    <w:rsid w:val="00734B8D"/>
    <w:rsid w:val="00735578"/>
    <w:rsid w:val="00735BD4"/>
    <w:rsid w:val="00735E32"/>
    <w:rsid w:val="00736FAB"/>
    <w:rsid w:val="00742AAA"/>
    <w:rsid w:val="00744012"/>
    <w:rsid w:val="0074535B"/>
    <w:rsid w:val="007457B1"/>
    <w:rsid w:val="0074632D"/>
    <w:rsid w:val="00750CF2"/>
    <w:rsid w:val="00750EA5"/>
    <w:rsid w:val="00752784"/>
    <w:rsid w:val="00754525"/>
    <w:rsid w:val="00754B96"/>
    <w:rsid w:val="00757F9D"/>
    <w:rsid w:val="007609C6"/>
    <w:rsid w:val="00763859"/>
    <w:rsid w:val="007651AC"/>
    <w:rsid w:val="007653FA"/>
    <w:rsid w:val="00766016"/>
    <w:rsid w:val="00767EA2"/>
    <w:rsid w:val="00767F77"/>
    <w:rsid w:val="007702DF"/>
    <w:rsid w:val="00772E70"/>
    <w:rsid w:val="0077480D"/>
    <w:rsid w:val="00775962"/>
    <w:rsid w:val="00775D48"/>
    <w:rsid w:val="007760F3"/>
    <w:rsid w:val="00776261"/>
    <w:rsid w:val="0077716C"/>
    <w:rsid w:val="00784E01"/>
    <w:rsid w:val="007876FC"/>
    <w:rsid w:val="007909CD"/>
    <w:rsid w:val="007951C5"/>
    <w:rsid w:val="00797D23"/>
    <w:rsid w:val="007A2FB0"/>
    <w:rsid w:val="007A3C7C"/>
    <w:rsid w:val="007A3E6D"/>
    <w:rsid w:val="007A60D8"/>
    <w:rsid w:val="007B4432"/>
    <w:rsid w:val="007C1028"/>
    <w:rsid w:val="007C1A77"/>
    <w:rsid w:val="007C3398"/>
    <w:rsid w:val="007C3990"/>
    <w:rsid w:val="007C3AB5"/>
    <w:rsid w:val="007C4AEE"/>
    <w:rsid w:val="007C50D7"/>
    <w:rsid w:val="007C5518"/>
    <w:rsid w:val="007C5F1D"/>
    <w:rsid w:val="007D3619"/>
    <w:rsid w:val="007D3F79"/>
    <w:rsid w:val="007D5B1F"/>
    <w:rsid w:val="007E2A8A"/>
    <w:rsid w:val="007E38C3"/>
    <w:rsid w:val="007E3C92"/>
    <w:rsid w:val="007E3EA3"/>
    <w:rsid w:val="007E4EC2"/>
    <w:rsid w:val="007E6CE4"/>
    <w:rsid w:val="007E74A9"/>
    <w:rsid w:val="007F383B"/>
    <w:rsid w:val="007F5D2F"/>
    <w:rsid w:val="007F621B"/>
    <w:rsid w:val="007F7DEF"/>
    <w:rsid w:val="008022CA"/>
    <w:rsid w:val="0080317F"/>
    <w:rsid w:val="00803EB2"/>
    <w:rsid w:val="00806B23"/>
    <w:rsid w:val="00810AB3"/>
    <w:rsid w:val="00810F2E"/>
    <w:rsid w:val="00811438"/>
    <w:rsid w:val="008129BC"/>
    <w:rsid w:val="008136CC"/>
    <w:rsid w:val="00813FB4"/>
    <w:rsid w:val="0081611C"/>
    <w:rsid w:val="008167A9"/>
    <w:rsid w:val="00817665"/>
    <w:rsid w:val="00820573"/>
    <w:rsid w:val="00820B46"/>
    <w:rsid w:val="00822B73"/>
    <w:rsid w:val="008307A7"/>
    <w:rsid w:val="00830A86"/>
    <w:rsid w:val="008323F4"/>
    <w:rsid w:val="00833F28"/>
    <w:rsid w:val="0083513B"/>
    <w:rsid w:val="00835F78"/>
    <w:rsid w:val="00836F22"/>
    <w:rsid w:val="008403B1"/>
    <w:rsid w:val="0084235E"/>
    <w:rsid w:val="00843A99"/>
    <w:rsid w:val="0084429B"/>
    <w:rsid w:val="0084541D"/>
    <w:rsid w:val="008464CA"/>
    <w:rsid w:val="00846DAF"/>
    <w:rsid w:val="0085242D"/>
    <w:rsid w:val="008531F1"/>
    <w:rsid w:val="00853CF4"/>
    <w:rsid w:val="00854744"/>
    <w:rsid w:val="00855575"/>
    <w:rsid w:val="0085568C"/>
    <w:rsid w:val="00857116"/>
    <w:rsid w:val="00857912"/>
    <w:rsid w:val="00860734"/>
    <w:rsid w:val="00861560"/>
    <w:rsid w:val="00865271"/>
    <w:rsid w:val="0087265A"/>
    <w:rsid w:val="00875125"/>
    <w:rsid w:val="0087526A"/>
    <w:rsid w:val="008758C0"/>
    <w:rsid w:val="008817EE"/>
    <w:rsid w:val="008825F5"/>
    <w:rsid w:val="00882B51"/>
    <w:rsid w:val="008832AC"/>
    <w:rsid w:val="0088689A"/>
    <w:rsid w:val="00886A07"/>
    <w:rsid w:val="00886D74"/>
    <w:rsid w:val="00891967"/>
    <w:rsid w:val="00891E38"/>
    <w:rsid w:val="008A37C0"/>
    <w:rsid w:val="008A3AD8"/>
    <w:rsid w:val="008A476F"/>
    <w:rsid w:val="008A4968"/>
    <w:rsid w:val="008B6187"/>
    <w:rsid w:val="008B6F5A"/>
    <w:rsid w:val="008B7D25"/>
    <w:rsid w:val="008C0D19"/>
    <w:rsid w:val="008C1CF9"/>
    <w:rsid w:val="008C22AB"/>
    <w:rsid w:val="008C60E2"/>
    <w:rsid w:val="008C77EC"/>
    <w:rsid w:val="008D3CA2"/>
    <w:rsid w:val="008D48E8"/>
    <w:rsid w:val="008D4DC1"/>
    <w:rsid w:val="008D7274"/>
    <w:rsid w:val="008E059C"/>
    <w:rsid w:val="008E374F"/>
    <w:rsid w:val="008E51AB"/>
    <w:rsid w:val="008E6E9A"/>
    <w:rsid w:val="008E7324"/>
    <w:rsid w:val="008E7754"/>
    <w:rsid w:val="008F080F"/>
    <w:rsid w:val="008F28A7"/>
    <w:rsid w:val="008F3029"/>
    <w:rsid w:val="008F5B1A"/>
    <w:rsid w:val="008F61BE"/>
    <w:rsid w:val="008F6C97"/>
    <w:rsid w:val="008F7837"/>
    <w:rsid w:val="00901484"/>
    <w:rsid w:val="009015A8"/>
    <w:rsid w:val="00902C52"/>
    <w:rsid w:val="00907075"/>
    <w:rsid w:val="0090777B"/>
    <w:rsid w:val="00910FA6"/>
    <w:rsid w:val="00912688"/>
    <w:rsid w:val="009127B8"/>
    <w:rsid w:val="00914596"/>
    <w:rsid w:val="00914964"/>
    <w:rsid w:val="00915A40"/>
    <w:rsid w:val="00915D78"/>
    <w:rsid w:val="009168E4"/>
    <w:rsid w:val="00924D8D"/>
    <w:rsid w:val="00925EFE"/>
    <w:rsid w:val="00930912"/>
    <w:rsid w:val="00930913"/>
    <w:rsid w:val="0093386D"/>
    <w:rsid w:val="009432DB"/>
    <w:rsid w:val="0094527F"/>
    <w:rsid w:val="009453C1"/>
    <w:rsid w:val="00952502"/>
    <w:rsid w:val="009543F8"/>
    <w:rsid w:val="00956179"/>
    <w:rsid w:val="00957928"/>
    <w:rsid w:val="0096090D"/>
    <w:rsid w:val="00960C3C"/>
    <w:rsid w:val="00962221"/>
    <w:rsid w:val="00962866"/>
    <w:rsid w:val="00962CE4"/>
    <w:rsid w:val="009635F0"/>
    <w:rsid w:val="00964774"/>
    <w:rsid w:val="00965106"/>
    <w:rsid w:val="00965876"/>
    <w:rsid w:val="00966B58"/>
    <w:rsid w:val="00967332"/>
    <w:rsid w:val="00970EA1"/>
    <w:rsid w:val="00971072"/>
    <w:rsid w:val="009715E1"/>
    <w:rsid w:val="00971D6B"/>
    <w:rsid w:val="00971E0D"/>
    <w:rsid w:val="00972112"/>
    <w:rsid w:val="00972E75"/>
    <w:rsid w:val="00976255"/>
    <w:rsid w:val="00977643"/>
    <w:rsid w:val="00977F47"/>
    <w:rsid w:val="009807BB"/>
    <w:rsid w:val="00980F51"/>
    <w:rsid w:val="00984E44"/>
    <w:rsid w:val="0098500F"/>
    <w:rsid w:val="00985C29"/>
    <w:rsid w:val="009862FA"/>
    <w:rsid w:val="0098644F"/>
    <w:rsid w:val="0098743A"/>
    <w:rsid w:val="00987D38"/>
    <w:rsid w:val="009911F9"/>
    <w:rsid w:val="009927AA"/>
    <w:rsid w:val="009953BE"/>
    <w:rsid w:val="00996BF4"/>
    <w:rsid w:val="00997511"/>
    <w:rsid w:val="00997D2C"/>
    <w:rsid w:val="009A2092"/>
    <w:rsid w:val="009A237E"/>
    <w:rsid w:val="009A3C27"/>
    <w:rsid w:val="009A5919"/>
    <w:rsid w:val="009A6761"/>
    <w:rsid w:val="009B1195"/>
    <w:rsid w:val="009B599D"/>
    <w:rsid w:val="009B6F63"/>
    <w:rsid w:val="009B73C6"/>
    <w:rsid w:val="009C3E12"/>
    <w:rsid w:val="009C52E6"/>
    <w:rsid w:val="009C584D"/>
    <w:rsid w:val="009C5ADD"/>
    <w:rsid w:val="009C6C34"/>
    <w:rsid w:val="009C7301"/>
    <w:rsid w:val="009D5235"/>
    <w:rsid w:val="009D77E5"/>
    <w:rsid w:val="009E01AA"/>
    <w:rsid w:val="009E1219"/>
    <w:rsid w:val="009E34D3"/>
    <w:rsid w:val="009E42D6"/>
    <w:rsid w:val="009E4B6C"/>
    <w:rsid w:val="009F01A0"/>
    <w:rsid w:val="009F0E7C"/>
    <w:rsid w:val="009F1636"/>
    <w:rsid w:val="009F1B93"/>
    <w:rsid w:val="009F1C47"/>
    <w:rsid w:val="009F2AFC"/>
    <w:rsid w:val="009F2CE4"/>
    <w:rsid w:val="009F3097"/>
    <w:rsid w:val="009F5707"/>
    <w:rsid w:val="009F65B1"/>
    <w:rsid w:val="009F6806"/>
    <w:rsid w:val="009F68A5"/>
    <w:rsid w:val="009F6C09"/>
    <w:rsid w:val="00A0071C"/>
    <w:rsid w:val="00A0189F"/>
    <w:rsid w:val="00A04105"/>
    <w:rsid w:val="00A07A00"/>
    <w:rsid w:val="00A10477"/>
    <w:rsid w:val="00A13AFE"/>
    <w:rsid w:val="00A16309"/>
    <w:rsid w:val="00A168EA"/>
    <w:rsid w:val="00A17D9B"/>
    <w:rsid w:val="00A201DB"/>
    <w:rsid w:val="00A20C2A"/>
    <w:rsid w:val="00A21E56"/>
    <w:rsid w:val="00A22E08"/>
    <w:rsid w:val="00A2336F"/>
    <w:rsid w:val="00A24D1A"/>
    <w:rsid w:val="00A261DF"/>
    <w:rsid w:val="00A276D0"/>
    <w:rsid w:val="00A36733"/>
    <w:rsid w:val="00A432C4"/>
    <w:rsid w:val="00A434E4"/>
    <w:rsid w:val="00A44EC5"/>
    <w:rsid w:val="00A45925"/>
    <w:rsid w:val="00A502DD"/>
    <w:rsid w:val="00A50F21"/>
    <w:rsid w:val="00A53201"/>
    <w:rsid w:val="00A53668"/>
    <w:rsid w:val="00A53A77"/>
    <w:rsid w:val="00A54123"/>
    <w:rsid w:val="00A55670"/>
    <w:rsid w:val="00A56C4D"/>
    <w:rsid w:val="00A60879"/>
    <w:rsid w:val="00A62995"/>
    <w:rsid w:val="00A62B98"/>
    <w:rsid w:val="00A6317F"/>
    <w:rsid w:val="00A6440B"/>
    <w:rsid w:val="00A66CA6"/>
    <w:rsid w:val="00A66D97"/>
    <w:rsid w:val="00A704B7"/>
    <w:rsid w:val="00A70DC4"/>
    <w:rsid w:val="00A71BF4"/>
    <w:rsid w:val="00A73997"/>
    <w:rsid w:val="00A7713F"/>
    <w:rsid w:val="00A86854"/>
    <w:rsid w:val="00A87D66"/>
    <w:rsid w:val="00A90206"/>
    <w:rsid w:val="00A907B6"/>
    <w:rsid w:val="00A90940"/>
    <w:rsid w:val="00A915AC"/>
    <w:rsid w:val="00A94B1E"/>
    <w:rsid w:val="00A95733"/>
    <w:rsid w:val="00A9590E"/>
    <w:rsid w:val="00AA2A1B"/>
    <w:rsid w:val="00AA2C54"/>
    <w:rsid w:val="00AA4FC8"/>
    <w:rsid w:val="00AA6EB2"/>
    <w:rsid w:val="00AA70FE"/>
    <w:rsid w:val="00AA73A8"/>
    <w:rsid w:val="00AB23AC"/>
    <w:rsid w:val="00AB3F7A"/>
    <w:rsid w:val="00AB5000"/>
    <w:rsid w:val="00AB6585"/>
    <w:rsid w:val="00AB7CB4"/>
    <w:rsid w:val="00AC35DF"/>
    <w:rsid w:val="00AC3A9D"/>
    <w:rsid w:val="00AC454A"/>
    <w:rsid w:val="00AD003F"/>
    <w:rsid w:val="00AD133E"/>
    <w:rsid w:val="00AD152E"/>
    <w:rsid w:val="00AD3BEA"/>
    <w:rsid w:val="00AE0733"/>
    <w:rsid w:val="00AE0AAA"/>
    <w:rsid w:val="00AE4D88"/>
    <w:rsid w:val="00AE616C"/>
    <w:rsid w:val="00B01DC8"/>
    <w:rsid w:val="00B03023"/>
    <w:rsid w:val="00B03743"/>
    <w:rsid w:val="00B03864"/>
    <w:rsid w:val="00B06D99"/>
    <w:rsid w:val="00B07CC8"/>
    <w:rsid w:val="00B11A5B"/>
    <w:rsid w:val="00B11F33"/>
    <w:rsid w:val="00B135AA"/>
    <w:rsid w:val="00B24963"/>
    <w:rsid w:val="00B2677D"/>
    <w:rsid w:val="00B269D3"/>
    <w:rsid w:val="00B27FEB"/>
    <w:rsid w:val="00B30813"/>
    <w:rsid w:val="00B3342A"/>
    <w:rsid w:val="00B35AFA"/>
    <w:rsid w:val="00B36102"/>
    <w:rsid w:val="00B362D1"/>
    <w:rsid w:val="00B44C99"/>
    <w:rsid w:val="00B465C2"/>
    <w:rsid w:val="00B53E55"/>
    <w:rsid w:val="00B54816"/>
    <w:rsid w:val="00B57903"/>
    <w:rsid w:val="00B579B0"/>
    <w:rsid w:val="00B60657"/>
    <w:rsid w:val="00B60DC7"/>
    <w:rsid w:val="00B61A2B"/>
    <w:rsid w:val="00B628ED"/>
    <w:rsid w:val="00B6503D"/>
    <w:rsid w:val="00B65DFF"/>
    <w:rsid w:val="00B6655F"/>
    <w:rsid w:val="00B671D6"/>
    <w:rsid w:val="00B701EE"/>
    <w:rsid w:val="00B7069E"/>
    <w:rsid w:val="00B753ED"/>
    <w:rsid w:val="00B807F9"/>
    <w:rsid w:val="00B90EC9"/>
    <w:rsid w:val="00B91C6A"/>
    <w:rsid w:val="00B92C6D"/>
    <w:rsid w:val="00B93185"/>
    <w:rsid w:val="00B931B5"/>
    <w:rsid w:val="00B96690"/>
    <w:rsid w:val="00B96D15"/>
    <w:rsid w:val="00BA1EC1"/>
    <w:rsid w:val="00BA6BC9"/>
    <w:rsid w:val="00BB0942"/>
    <w:rsid w:val="00BB164F"/>
    <w:rsid w:val="00BB42F0"/>
    <w:rsid w:val="00BB6D77"/>
    <w:rsid w:val="00BB74EE"/>
    <w:rsid w:val="00BB78BE"/>
    <w:rsid w:val="00BC1130"/>
    <w:rsid w:val="00BC23EE"/>
    <w:rsid w:val="00BC379C"/>
    <w:rsid w:val="00BC4D32"/>
    <w:rsid w:val="00BC578D"/>
    <w:rsid w:val="00BC7DD3"/>
    <w:rsid w:val="00BD105E"/>
    <w:rsid w:val="00BD21FA"/>
    <w:rsid w:val="00BD255F"/>
    <w:rsid w:val="00BD610F"/>
    <w:rsid w:val="00BE2DA5"/>
    <w:rsid w:val="00BE440B"/>
    <w:rsid w:val="00BE60FA"/>
    <w:rsid w:val="00BE7CC1"/>
    <w:rsid w:val="00BF015C"/>
    <w:rsid w:val="00BF0472"/>
    <w:rsid w:val="00BF047B"/>
    <w:rsid w:val="00BF351D"/>
    <w:rsid w:val="00BF391E"/>
    <w:rsid w:val="00BF3E6F"/>
    <w:rsid w:val="00BF49FE"/>
    <w:rsid w:val="00C02378"/>
    <w:rsid w:val="00C02DD3"/>
    <w:rsid w:val="00C060C9"/>
    <w:rsid w:val="00C06269"/>
    <w:rsid w:val="00C064D8"/>
    <w:rsid w:val="00C07492"/>
    <w:rsid w:val="00C10C8A"/>
    <w:rsid w:val="00C11FC1"/>
    <w:rsid w:val="00C12975"/>
    <w:rsid w:val="00C1510B"/>
    <w:rsid w:val="00C15273"/>
    <w:rsid w:val="00C15B68"/>
    <w:rsid w:val="00C1712E"/>
    <w:rsid w:val="00C17945"/>
    <w:rsid w:val="00C22951"/>
    <w:rsid w:val="00C22ECC"/>
    <w:rsid w:val="00C236B1"/>
    <w:rsid w:val="00C26241"/>
    <w:rsid w:val="00C26312"/>
    <w:rsid w:val="00C3298E"/>
    <w:rsid w:val="00C32A5F"/>
    <w:rsid w:val="00C3389E"/>
    <w:rsid w:val="00C3752F"/>
    <w:rsid w:val="00C376F6"/>
    <w:rsid w:val="00C378E5"/>
    <w:rsid w:val="00C4006D"/>
    <w:rsid w:val="00C43A3C"/>
    <w:rsid w:val="00C44474"/>
    <w:rsid w:val="00C47652"/>
    <w:rsid w:val="00C47886"/>
    <w:rsid w:val="00C51048"/>
    <w:rsid w:val="00C510AE"/>
    <w:rsid w:val="00C51A73"/>
    <w:rsid w:val="00C60751"/>
    <w:rsid w:val="00C65038"/>
    <w:rsid w:val="00C71F52"/>
    <w:rsid w:val="00C73F8C"/>
    <w:rsid w:val="00C74A9C"/>
    <w:rsid w:val="00C768DD"/>
    <w:rsid w:val="00C80996"/>
    <w:rsid w:val="00C81217"/>
    <w:rsid w:val="00C81556"/>
    <w:rsid w:val="00C82AC8"/>
    <w:rsid w:val="00C83605"/>
    <w:rsid w:val="00C8780E"/>
    <w:rsid w:val="00C87DB7"/>
    <w:rsid w:val="00C87E0C"/>
    <w:rsid w:val="00C92047"/>
    <w:rsid w:val="00C92467"/>
    <w:rsid w:val="00C92D35"/>
    <w:rsid w:val="00C94E7A"/>
    <w:rsid w:val="00CA16D2"/>
    <w:rsid w:val="00CA2284"/>
    <w:rsid w:val="00CA2A76"/>
    <w:rsid w:val="00CA4911"/>
    <w:rsid w:val="00CA4A16"/>
    <w:rsid w:val="00CA5970"/>
    <w:rsid w:val="00CA5B90"/>
    <w:rsid w:val="00CA6031"/>
    <w:rsid w:val="00CA6590"/>
    <w:rsid w:val="00CB049E"/>
    <w:rsid w:val="00CB284B"/>
    <w:rsid w:val="00CB61AA"/>
    <w:rsid w:val="00CB7947"/>
    <w:rsid w:val="00CC3C3B"/>
    <w:rsid w:val="00CC422C"/>
    <w:rsid w:val="00CC5269"/>
    <w:rsid w:val="00CC74B8"/>
    <w:rsid w:val="00CD1342"/>
    <w:rsid w:val="00CD3F3A"/>
    <w:rsid w:val="00CD5281"/>
    <w:rsid w:val="00CD7770"/>
    <w:rsid w:val="00CE28C8"/>
    <w:rsid w:val="00CE5963"/>
    <w:rsid w:val="00CE72F1"/>
    <w:rsid w:val="00CF338F"/>
    <w:rsid w:val="00CF43D3"/>
    <w:rsid w:val="00D05A1E"/>
    <w:rsid w:val="00D067AE"/>
    <w:rsid w:val="00D06A00"/>
    <w:rsid w:val="00D07303"/>
    <w:rsid w:val="00D11878"/>
    <w:rsid w:val="00D11916"/>
    <w:rsid w:val="00D12B4B"/>
    <w:rsid w:val="00D149A0"/>
    <w:rsid w:val="00D14D04"/>
    <w:rsid w:val="00D20037"/>
    <w:rsid w:val="00D211FB"/>
    <w:rsid w:val="00D255CA"/>
    <w:rsid w:val="00D3084A"/>
    <w:rsid w:val="00D30931"/>
    <w:rsid w:val="00D336CD"/>
    <w:rsid w:val="00D337B8"/>
    <w:rsid w:val="00D33DED"/>
    <w:rsid w:val="00D371DB"/>
    <w:rsid w:val="00D37CD6"/>
    <w:rsid w:val="00D4015C"/>
    <w:rsid w:val="00D40845"/>
    <w:rsid w:val="00D42C1B"/>
    <w:rsid w:val="00D43A4B"/>
    <w:rsid w:val="00D443E2"/>
    <w:rsid w:val="00D4453F"/>
    <w:rsid w:val="00D4509C"/>
    <w:rsid w:val="00D450A4"/>
    <w:rsid w:val="00D464F1"/>
    <w:rsid w:val="00D468E9"/>
    <w:rsid w:val="00D46BCD"/>
    <w:rsid w:val="00D474FC"/>
    <w:rsid w:val="00D47D04"/>
    <w:rsid w:val="00D50596"/>
    <w:rsid w:val="00D5244D"/>
    <w:rsid w:val="00D52B56"/>
    <w:rsid w:val="00D549AE"/>
    <w:rsid w:val="00D55E7E"/>
    <w:rsid w:val="00D573E0"/>
    <w:rsid w:val="00D57CEC"/>
    <w:rsid w:val="00D63AA1"/>
    <w:rsid w:val="00D662BD"/>
    <w:rsid w:val="00D665AC"/>
    <w:rsid w:val="00D7137A"/>
    <w:rsid w:val="00D71D23"/>
    <w:rsid w:val="00D77E12"/>
    <w:rsid w:val="00D804E1"/>
    <w:rsid w:val="00D8124F"/>
    <w:rsid w:val="00D8261B"/>
    <w:rsid w:val="00D82711"/>
    <w:rsid w:val="00D82A11"/>
    <w:rsid w:val="00D85CEB"/>
    <w:rsid w:val="00D87374"/>
    <w:rsid w:val="00D87CD2"/>
    <w:rsid w:val="00D92A13"/>
    <w:rsid w:val="00D92F76"/>
    <w:rsid w:val="00D9721C"/>
    <w:rsid w:val="00DA16ED"/>
    <w:rsid w:val="00DA2D0F"/>
    <w:rsid w:val="00DA35CB"/>
    <w:rsid w:val="00DA5248"/>
    <w:rsid w:val="00DA5E56"/>
    <w:rsid w:val="00DA7B28"/>
    <w:rsid w:val="00DB1E4E"/>
    <w:rsid w:val="00DB5A94"/>
    <w:rsid w:val="00DB6FAF"/>
    <w:rsid w:val="00DC0A39"/>
    <w:rsid w:val="00DC3AE4"/>
    <w:rsid w:val="00DC3FE8"/>
    <w:rsid w:val="00DD2569"/>
    <w:rsid w:val="00DD4F7A"/>
    <w:rsid w:val="00DD52E5"/>
    <w:rsid w:val="00DD6A4A"/>
    <w:rsid w:val="00DE0784"/>
    <w:rsid w:val="00DE3688"/>
    <w:rsid w:val="00DE5249"/>
    <w:rsid w:val="00DE57A7"/>
    <w:rsid w:val="00DE5DBF"/>
    <w:rsid w:val="00DE6EEE"/>
    <w:rsid w:val="00DF012B"/>
    <w:rsid w:val="00DF08CB"/>
    <w:rsid w:val="00DF0A24"/>
    <w:rsid w:val="00DF2EFA"/>
    <w:rsid w:val="00DF351D"/>
    <w:rsid w:val="00DF5F1A"/>
    <w:rsid w:val="00DF5F8C"/>
    <w:rsid w:val="00DF603D"/>
    <w:rsid w:val="00E01941"/>
    <w:rsid w:val="00E019E8"/>
    <w:rsid w:val="00E01C45"/>
    <w:rsid w:val="00E024BE"/>
    <w:rsid w:val="00E026DC"/>
    <w:rsid w:val="00E03182"/>
    <w:rsid w:val="00E03CAD"/>
    <w:rsid w:val="00E042A2"/>
    <w:rsid w:val="00E05892"/>
    <w:rsid w:val="00E06234"/>
    <w:rsid w:val="00E06ADF"/>
    <w:rsid w:val="00E06B92"/>
    <w:rsid w:val="00E0701B"/>
    <w:rsid w:val="00E123A9"/>
    <w:rsid w:val="00E12EAF"/>
    <w:rsid w:val="00E12FB6"/>
    <w:rsid w:val="00E13BA2"/>
    <w:rsid w:val="00E1638F"/>
    <w:rsid w:val="00E20176"/>
    <w:rsid w:val="00E313C5"/>
    <w:rsid w:val="00E319B3"/>
    <w:rsid w:val="00E3263B"/>
    <w:rsid w:val="00E343B2"/>
    <w:rsid w:val="00E34F26"/>
    <w:rsid w:val="00E355B9"/>
    <w:rsid w:val="00E35FE9"/>
    <w:rsid w:val="00E37129"/>
    <w:rsid w:val="00E40577"/>
    <w:rsid w:val="00E4068A"/>
    <w:rsid w:val="00E40D82"/>
    <w:rsid w:val="00E420C6"/>
    <w:rsid w:val="00E44EB6"/>
    <w:rsid w:val="00E47C84"/>
    <w:rsid w:val="00E52D19"/>
    <w:rsid w:val="00E61C71"/>
    <w:rsid w:val="00E6257C"/>
    <w:rsid w:val="00E63538"/>
    <w:rsid w:val="00E70938"/>
    <w:rsid w:val="00E7116A"/>
    <w:rsid w:val="00E723F4"/>
    <w:rsid w:val="00E72AB9"/>
    <w:rsid w:val="00E72C4B"/>
    <w:rsid w:val="00E731CE"/>
    <w:rsid w:val="00E732BC"/>
    <w:rsid w:val="00E737D1"/>
    <w:rsid w:val="00E746C6"/>
    <w:rsid w:val="00E7680F"/>
    <w:rsid w:val="00E83951"/>
    <w:rsid w:val="00E86CEF"/>
    <w:rsid w:val="00E877D3"/>
    <w:rsid w:val="00E92BFE"/>
    <w:rsid w:val="00E94D5D"/>
    <w:rsid w:val="00E9621E"/>
    <w:rsid w:val="00E96F05"/>
    <w:rsid w:val="00EA1B3D"/>
    <w:rsid w:val="00EA2629"/>
    <w:rsid w:val="00EA6085"/>
    <w:rsid w:val="00EB0E9E"/>
    <w:rsid w:val="00EB3841"/>
    <w:rsid w:val="00EB461C"/>
    <w:rsid w:val="00EB4727"/>
    <w:rsid w:val="00EB4C72"/>
    <w:rsid w:val="00EB62B3"/>
    <w:rsid w:val="00EB6906"/>
    <w:rsid w:val="00EC128E"/>
    <w:rsid w:val="00EC209B"/>
    <w:rsid w:val="00EC295B"/>
    <w:rsid w:val="00EC5E4B"/>
    <w:rsid w:val="00EC633A"/>
    <w:rsid w:val="00EC6E48"/>
    <w:rsid w:val="00EC7700"/>
    <w:rsid w:val="00ED3315"/>
    <w:rsid w:val="00ED4333"/>
    <w:rsid w:val="00ED636F"/>
    <w:rsid w:val="00ED68ED"/>
    <w:rsid w:val="00ED74CC"/>
    <w:rsid w:val="00EE32E3"/>
    <w:rsid w:val="00EE7654"/>
    <w:rsid w:val="00EF0EE1"/>
    <w:rsid w:val="00EF12EB"/>
    <w:rsid w:val="00EF1819"/>
    <w:rsid w:val="00EF2629"/>
    <w:rsid w:val="00EF2C90"/>
    <w:rsid w:val="00EF3987"/>
    <w:rsid w:val="00EF43BC"/>
    <w:rsid w:val="00EF4D60"/>
    <w:rsid w:val="00EF5132"/>
    <w:rsid w:val="00EF5BEC"/>
    <w:rsid w:val="00EF7BBF"/>
    <w:rsid w:val="00F003D0"/>
    <w:rsid w:val="00F02401"/>
    <w:rsid w:val="00F02D9D"/>
    <w:rsid w:val="00F02EBE"/>
    <w:rsid w:val="00F11CB8"/>
    <w:rsid w:val="00F12B3D"/>
    <w:rsid w:val="00F12B54"/>
    <w:rsid w:val="00F1380B"/>
    <w:rsid w:val="00F13838"/>
    <w:rsid w:val="00F224C1"/>
    <w:rsid w:val="00F23A8D"/>
    <w:rsid w:val="00F241D2"/>
    <w:rsid w:val="00F273E6"/>
    <w:rsid w:val="00F3005A"/>
    <w:rsid w:val="00F30076"/>
    <w:rsid w:val="00F3084A"/>
    <w:rsid w:val="00F32863"/>
    <w:rsid w:val="00F335CB"/>
    <w:rsid w:val="00F41F40"/>
    <w:rsid w:val="00F438AD"/>
    <w:rsid w:val="00F44C7A"/>
    <w:rsid w:val="00F44FBE"/>
    <w:rsid w:val="00F45715"/>
    <w:rsid w:val="00F47B90"/>
    <w:rsid w:val="00F5339A"/>
    <w:rsid w:val="00F54CA5"/>
    <w:rsid w:val="00F54D4B"/>
    <w:rsid w:val="00F55917"/>
    <w:rsid w:val="00F56720"/>
    <w:rsid w:val="00F56C53"/>
    <w:rsid w:val="00F56D20"/>
    <w:rsid w:val="00F63304"/>
    <w:rsid w:val="00F6402A"/>
    <w:rsid w:val="00F64F4B"/>
    <w:rsid w:val="00F66117"/>
    <w:rsid w:val="00F675C6"/>
    <w:rsid w:val="00F7031D"/>
    <w:rsid w:val="00F744F6"/>
    <w:rsid w:val="00F902EB"/>
    <w:rsid w:val="00F92002"/>
    <w:rsid w:val="00F944C9"/>
    <w:rsid w:val="00F94E44"/>
    <w:rsid w:val="00F95126"/>
    <w:rsid w:val="00F96FBB"/>
    <w:rsid w:val="00FA1D48"/>
    <w:rsid w:val="00FA2DD3"/>
    <w:rsid w:val="00FA61D6"/>
    <w:rsid w:val="00FA7B3F"/>
    <w:rsid w:val="00FB050A"/>
    <w:rsid w:val="00FB0B4E"/>
    <w:rsid w:val="00FB0BA3"/>
    <w:rsid w:val="00FB1D8A"/>
    <w:rsid w:val="00FB20C9"/>
    <w:rsid w:val="00FB2D0A"/>
    <w:rsid w:val="00FB37FB"/>
    <w:rsid w:val="00FB4996"/>
    <w:rsid w:val="00FB4DAD"/>
    <w:rsid w:val="00FB5CE9"/>
    <w:rsid w:val="00FB6EF3"/>
    <w:rsid w:val="00FB7BD3"/>
    <w:rsid w:val="00FC1CE3"/>
    <w:rsid w:val="00FC2640"/>
    <w:rsid w:val="00FC297F"/>
    <w:rsid w:val="00FC2A7B"/>
    <w:rsid w:val="00FC2BD4"/>
    <w:rsid w:val="00FC5E81"/>
    <w:rsid w:val="00FC684E"/>
    <w:rsid w:val="00FD3425"/>
    <w:rsid w:val="00FD3E91"/>
    <w:rsid w:val="00FD41D6"/>
    <w:rsid w:val="00FD652F"/>
    <w:rsid w:val="00FE189C"/>
    <w:rsid w:val="00FE46E1"/>
    <w:rsid w:val="00FE5FC8"/>
    <w:rsid w:val="00FE7908"/>
    <w:rsid w:val="00FF1312"/>
    <w:rsid w:val="00FF3EC3"/>
    <w:rsid w:val="00FF4C78"/>
    <w:rsid w:val="00FF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7FB9C4"/>
  <w15:docId w15:val="{444B23AF-52D1-4A75-B99C-6498FFD2A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D2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B7D25"/>
    <w:pPr>
      <w:keepNext/>
      <w:spacing w:line="360" w:lineRule="auto"/>
      <w:ind w:right="1872"/>
      <w:outlineLvl w:val="0"/>
    </w:pPr>
    <w:rPr>
      <w:rFonts w:ascii="Arial" w:hAnsi="Arial"/>
      <w:b/>
      <w:bCs/>
      <w:color w:val="000000"/>
      <w:sz w:val="22"/>
    </w:rPr>
  </w:style>
  <w:style w:type="paragraph" w:styleId="Heading2">
    <w:name w:val="heading 2"/>
    <w:basedOn w:val="Normal"/>
    <w:next w:val="Normal"/>
    <w:link w:val="Heading2Char"/>
    <w:qFormat/>
    <w:rsid w:val="008B7D25"/>
    <w:pPr>
      <w:keepNext/>
      <w:spacing w:line="360" w:lineRule="auto"/>
      <w:outlineLvl w:val="1"/>
    </w:pPr>
    <w:rPr>
      <w:rFonts w:ascii="Arial" w:hAnsi="Arial"/>
      <w:b/>
      <w:bCs/>
      <w:sz w:val="32"/>
    </w:rPr>
  </w:style>
  <w:style w:type="paragraph" w:styleId="Heading4">
    <w:name w:val="heading 4"/>
    <w:basedOn w:val="Normal"/>
    <w:next w:val="Normal"/>
    <w:qFormat/>
    <w:rsid w:val="008B7D25"/>
    <w:pPr>
      <w:keepNext/>
      <w:spacing w:line="360" w:lineRule="auto"/>
      <w:outlineLvl w:val="3"/>
    </w:pPr>
    <w:rPr>
      <w:rFonts w:ascii="Arial" w:hAnsi="Arial"/>
      <w:b/>
      <w:bCs/>
    </w:rPr>
  </w:style>
  <w:style w:type="paragraph" w:styleId="Heading8">
    <w:name w:val="heading 8"/>
    <w:basedOn w:val="Normal"/>
    <w:next w:val="Normal"/>
    <w:qFormat/>
    <w:rsid w:val="008B7D25"/>
    <w:pPr>
      <w:keepNext/>
      <w:spacing w:line="360" w:lineRule="auto"/>
      <w:outlineLvl w:val="7"/>
    </w:pPr>
    <w:rPr>
      <w:rFonts w:ascii="Arial" w:hAnsi="Arial"/>
      <w:b/>
      <w:bCs/>
      <w:sz w:val="22"/>
    </w:rPr>
  </w:style>
  <w:style w:type="paragraph" w:styleId="Heading9">
    <w:name w:val="heading 9"/>
    <w:basedOn w:val="Normal"/>
    <w:next w:val="Normal"/>
    <w:qFormat/>
    <w:rsid w:val="008B7D25"/>
    <w:pPr>
      <w:keepNext/>
      <w:jc w:val="center"/>
      <w:outlineLvl w:val="8"/>
    </w:pPr>
    <w:rPr>
      <w:rFonts w:ascii="Arial" w:hAnsi="Arial"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B7D25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B7D25"/>
    <w:rPr>
      <w:rFonts w:ascii="Arial" w:hAnsi="Arial"/>
      <w:b/>
      <w:bCs/>
    </w:rPr>
  </w:style>
  <w:style w:type="paragraph" w:styleId="BodyText2">
    <w:name w:val="Body Text 2"/>
    <w:basedOn w:val="Normal"/>
    <w:semiHidden/>
    <w:rsid w:val="008B7D25"/>
    <w:rPr>
      <w:rFonts w:ascii="Arial" w:hAnsi="Arial"/>
      <w:b/>
      <w:bCs/>
      <w:sz w:val="32"/>
    </w:rPr>
  </w:style>
  <w:style w:type="paragraph" w:styleId="BodyText3">
    <w:name w:val="Body Text 3"/>
    <w:basedOn w:val="Normal"/>
    <w:semiHidden/>
    <w:rsid w:val="008B7D25"/>
    <w:rPr>
      <w:rFonts w:ascii="Arial" w:hAnsi="Arial" w:cs="Arial"/>
      <w:sz w:val="22"/>
      <w:szCs w:val="18"/>
    </w:rPr>
  </w:style>
  <w:style w:type="paragraph" w:styleId="Footer">
    <w:name w:val="footer"/>
    <w:basedOn w:val="Normal"/>
    <w:semiHidden/>
    <w:rsid w:val="008B7D2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8B7D25"/>
  </w:style>
  <w:style w:type="paragraph" w:styleId="Title">
    <w:name w:val="Title"/>
    <w:basedOn w:val="Normal"/>
    <w:qFormat/>
    <w:rsid w:val="008B7D25"/>
    <w:pPr>
      <w:jc w:val="center"/>
    </w:pPr>
    <w:rPr>
      <w:rFonts w:ascii="Arial" w:hAnsi="Arial"/>
      <w:sz w:val="72"/>
    </w:rPr>
  </w:style>
  <w:style w:type="paragraph" w:styleId="ListParagraph">
    <w:name w:val="List Paragraph"/>
    <w:basedOn w:val="Normal"/>
    <w:link w:val="ListParagraphChar"/>
    <w:uiPriority w:val="34"/>
    <w:qFormat/>
    <w:rsid w:val="00C376F6"/>
    <w:pPr>
      <w:ind w:left="720"/>
    </w:pPr>
  </w:style>
  <w:style w:type="character" w:styleId="Hyperlink">
    <w:name w:val="Hyperlink"/>
    <w:basedOn w:val="DefaultParagraphFont"/>
    <w:uiPriority w:val="99"/>
    <w:rsid w:val="00F744F6"/>
    <w:rPr>
      <w:color w:val="0000FF"/>
      <w:u w:val="single"/>
    </w:rPr>
  </w:style>
  <w:style w:type="character" w:styleId="FollowedHyperlink">
    <w:name w:val="FollowedHyperlink"/>
    <w:basedOn w:val="DefaultParagraphFont"/>
    <w:rsid w:val="004A0978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D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DC1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12B94"/>
    <w:rPr>
      <w:sz w:val="24"/>
      <w:szCs w:val="24"/>
    </w:rPr>
  </w:style>
  <w:style w:type="character" w:styleId="CommentReference">
    <w:name w:val="annotation reference"/>
    <w:basedOn w:val="DefaultParagraphFont"/>
    <w:semiHidden/>
    <w:rsid w:val="00FE46E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E46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E46E1"/>
  </w:style>
  <w:style w:type="table" w:styleId="TableGrid">
    <w:name w:val="Table Grid"/>
    <w:basedOn w:val="TableNormal"/>
    <w:uiPriority w:val="59"/>
    <w:rsid w:val="00186634"/>
    <w:rPr>
      <w:rFonts w:asciiTheme="minorHAnsi" w:eastAsiaTheme="minorHAnsi" w:hAnsiTheme="minorHAnsi" w:cstheme="minorBidi"/>
      <w:sz w:val="22"/>
      <w:szCs w:val="22"/>
      <w:lang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rsid w:val="006E78D8"/>
    <w:rPr>
      <w:rFonts w:ascii="Arial" w:hAnsi="Arial"/>
      <w:b/>
      <w:bCs/>
      <w:sz w:val="32"/>
      <w:szCs w:val="24"/>
    </w:rPr>
  </w:style>
  <w:style w:type="character" w:customStyle="1" w:styleId="Heading1Char">
    <w:name w:val="Heading 1 Char"/>
    <w:basedOn w:val="DefaultParagraphFont"/>
    <w:link w:val="Heading1"/>
    <w:rsid w:val="00977F47"/>
    <w:rPr>
      <w:rFonts w:ascii="Arial" w:hAnsi="Arial"/>
      <w:b/>
      <w:bCs/>
      <w:color w:val="00000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0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14254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426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66500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3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3988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900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1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28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1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6063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3779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33240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45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087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1469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1717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7351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4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786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658">
          <w:marLeft w:val="432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3009">
          <w:marLeft w:val="90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7198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7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95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8229">
          <w:marLeft w:val="432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hyperlink" Target="http://www.pasupplierportal.state.pa.us" TargetMode="External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14" ma:contentTypeDescription="Create a new document." ma:contentTypeScope="" ma:versionID="3d7c8400226a5d774f194f5884d4baf1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81a826dc15b2e05f3cf992e9ab44a73c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C10F245-EC01-4CBD-B798-DE70D02B6ABE}"/>
</file>

<file path=customXml/itemProps2.xml><?xml version="1.0" encoding="utf-8"?>
<ds:datastoreItem xmlns:ds="http://schemas.openxmlformats.org/officeDocument/2006/customXml" ds:itemID="{5E218157-9C04-4893-AA86-6E9F4A358F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DE4D62-837A-4807-B788-41664B77B87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804</Words>
  <Characters>4586</Characters>
  <Application>Microsoft Office Word</Application>
  <DocSecurity>8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 Procurement Reference Guide</vt:lpstr>
    </vt:vector>
  </TitlesOfParts>
  <Company>Commonwealth of PA</Company>
  <LinksUpToDate>false</LinksUpToDate>
  <CharactersWithSpaces>5380</CharactersWithSpaces>
  <SharedDoc>false</SharedDoc>
  <HLinks>
    <vt:vector size="48" baseType="variant">
      <vt:variant>
        <vt:i4>6684707</vt:i4>
      </vt:variant>
      <vt:variant>
        <vt:i4>15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6684707</vt:i4>
      </vt:variant>
      <vt:variant>
        <vt:i4>12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65639</vt:i4>
      </vt:variant>
      <vt:variant>
        <vt:i4>9</vt:i4>
      </vt:variant>
      <vt:variant>
        <vt:i4>0</vt:i4>
      </vt:variant>
      <vt:variant>
        <vt:i4>5</vt:i4>
      </vt:variant>
      <vt:variant>
        <vt:lpwstr>http://www.portal.state.pa.us/portal/server.pt/document/845803/usar_pdf</vt:lpwstr>
      </vt:variant>
      <vt:variant>
        <vt:lpwstr/>
      </vt:variant>
      <vt:variant>
        <vt:i4>7274500</vt:i4>
      </vt:variant>
      <vt:variant>
        <vt:i4>6</vt:i4>
      </vt:variant>
      <vt:variant>
        <vt:i4>0</vt:i4>
      </vt:variant>
      <vt:variant>
        <vt:i4>5</vt:i4>
      </vt:variant>
      <vt:variant>
        <vt:lpwstr>http://www.portal.state.pa.us/portal/server.pt/community/procurement_handbook/14304</vt:lpwstr>
      </vt:variant>
      <vt:variant>
        <vt:lpwstr/>
      </vt:variant>
      <vt:variant>
        <vt:i4>4325452</vt:i4>
      </vt:variant>
      <vt:variant>
        <vt:i4>3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4325452</vt:i4>
      </vt:variant>
      <vt:variant>
        <vt:i4>0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7733344</vt:i4>
      </vt:variant>
      <vt:variant>
        <vt:i4>-1</vt:i4>
      </vt:variant>
      <vt:variant>
        <vt:i4>2051</vt:i4>
      </vt:variant>
      <vt:variant>
        <vt:i4>1</vt:i4>
      </vt:variant>
      <vt:variant>
        <vt:lpwstr>http://sites.state.pa.us/kids/graphics/arms.GIF</vt:lpwstr>
      </vt:variant>
      <vt:variant>
        <vt:lpwstr/>
      </vt:variant>
      <vt:variant>
        <vt:i4>7733344</vt:i4>
      </vt:variant>
      <vt:variant>
        <vt:i4>-1</vt:i4>
      </vt:variant>
      <vt:variant>
        <vt:i4>2052</vt:i4>
      </vt:variant>
      <vt:variant>
        <vt:i4>1</vt:i4>
      </vt:variant>
      <vt:variant>
        <vt:lpwstr>http://sites.state.pa.us/kids/graphics/arms.GIF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 Procurement Reference Guide</dc:title>
  <dc:subject>4.0: Locating Bid Opportunities</dc:subject>
  <dc:creator>COPA</dc:creator>
  <cp:lastModifiedBy>Kujat, Maurice</cp:lastModifiedBy>
  <cp:revision>3</cp:revision>
  <cp:lastPrinted>2012-09-05T20:26:00Z</cp:lastPrinted>
  <dcterms:created xsi:type="dcterms:W3CDTF">2020-08-25T15:20:00Z</dcterms:created>
  <dcterms:modified xsi:type="dcterms:W3CDTF">2021-08-27T14:34:00Z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0x01010046030A9C59F2004A9C3E882E221113CB</vt:lpwstr>
  </property>
  <property fmtid="{D5CDD505-2E9C-101B-9397-08002B2CF9AE}" pid="3" name="PublishingContact">
    <vt:lpwstr/>
  </property>
  <property fmtid="{D5CDD505-2E9C-101B-9397-08002B2CF9AE}" pid="4" name="SeoBrowserTitle">
    <vt:lpwstr/>
  </property>
  <property fmtid="{D5CDD505-2E9C-101B-9397-08002B2CF9AE}" pid="5" name="SeoKeywords">
    <vt:lpwstr/>
  </property>
  <property fmtid="{D5CDD505-2E9C-101B-9397-08002B2CF9AE}" pid="6" name="Order">
    <vt:r8>202000</vt:r8>
  </property>
  <property fmtid="{D5CDD505-2E9C-101B-9397-08002B2CF9AE}" pid="7" name="PublishingRollupImage">
    <vt:lpwstr/>
  </property>
  <property fmtid="{D5CDD505-2E9C-101B-9397-08002B2CF9AE}" pid="8" name="PublishingContactEmail">
    <vt:lpwstr/>
  </property>
  <property fmtid="{D5CDD505-2E9C-101B-9397-08002B2CF9AE}" pid="9" name="xd_Signature">
    <vt:bool>false</vt:bool>
  </property>
  <property fmtid="{D5CDD505-2E9C-101B-9397-08002B2CF9AE}" pid="10" name="RobotsNoIndex">
    <vt:bool>false</vt:bool>
  </property>
  <property fmtid="{D5CDD505-2E9C-101B-9397-08002B2CF9AE}" pid="11" name="xd_ProgID">
    <vt:lpwstr/>
  </property>
  <property fmtid="{D5CDD505-2E9C-101B-9397-08002B2CF9AE}" pid="12" name="SeoMetaDescription">
    <vt:lpwstr/>
  </property>
  <property fmtid="{D5CDD505-2E9C-101B-9397-08002B2CF9AE}" pid="13" name="PublishingVariationRelationshipLinkFieldID">
    <vt:lpwstr/>
  </property>
  <property fmtid="{D5CDD505-2E9C-101B-9397-08002B2CF9AE}" pid="14" name="Comments">
    <vt:lpwstr/>
  </property>
  <property fmtid="{D5CDD505-2E9C-101B-9397-08002B2CF9AE}" pid="15" name="PublishingPageLayout">
    <vt:lpwstr/>
  </property>
  <property fmtid="{D5CDD505-2E9C-101B-9397-08002B2CF9AE}" pid="16" name="TemplateUrl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ContactPicture">
    <vt:lpwstr/>
  </property>
  <property fmtid="{D5CDD505-2E9C-101B-9397-08002B2CF9AE}" pid="20" name="PublishingVariationGroupID">
    <vt:lpwstr/>
  </property>
  <property fmtid="{D5CDD505-2E9C-101B-9397-08002B2CF9AE}" pid="21" name="PublishingContactName">
    <vt:lpwstr/>
  </property>
</Properties>
</file>