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55B39" w:rsidRPr="00201873" w:rsidRDefault="0024273A" w:rsidP="00B00EA7">
      <w:pPr>
        <w:numPr>
          <w:ilvl w:val="0"/>
          <w:numId w:val="2"/>
        </w:numPr>
        <w:tabs>
          <w:tab w:val="clear" w:pos="840"/>
          <w:tab w:val="num" w:pos="540"/>
        </w:tabs>
        <w:ind w:left="540" w:hanging="540"/>
        <w:rPr>
          <w:rFonts w:ascii="Calibri" w:hAnsi="Calibri" w:cs="Arial"/>
          <w:b/>
          <w:sz w:val="22"/>
          <w:szCs w:val="22"/>
        </w:rPr>
      </w:pPr>
      <w:bookmarkStart w:id="0" w:name="_GoBack"/>
      <w:bookmarkEnd w:id="0"/>
      <w:r w:rsidRPr="00201873">
        <w:rPr>
          <w:rFonts w:ascii="Calibri" w:hAnsi="Calibri" w:cs="Arial"/>
          <w:b/>
          <w:sz w:val="22"/>
          <w:szCs w:val="22"/>
        </w:rPr>
        <w:t>SUMMARY</w:t>
      </w:r>
    </w:p>
    <w:p w:rsidR="0026334E" w:rsidRPr="00201873" w:rsidRDefault="0026334E" w:rsidP="0026334E">
      <w:pPr>
        <w:numPr>
          <w:ilvl w:val="1"/>
          <w:numId w:val="2"/>
        </w:numPr>
        <w:tabs>
          <w:tab w:val="clear" w:pos="1680"/>
          <w:tab w:val="num" w:pos="900"/>
        </w:tabs>
        <w:spacing w:before="240" w:after="240"/>
        <w:ind w:left="900" w:hanging="360"/>
        <w:jc w:val="both"/>
        <w:rPr>
          <w:rFonts w:ascii="Calibri" w:hAnsi="Calibri" w:cs="Arial"/>
          <w:b/>
          <w:sz w:val="22"/>
          <w:szCs w:val="22"/>
          <w:u w:val="single"/>
        </w:rPr>
      </w:pPr>
      <w:r w:rsidRPr="00201873">
        <w:rPr>
          <w:rFonts w:ascii="Calibri" w:hAnsi="Calibri" w:cs="Arial"/>
          <w:sz w:val="22"/>
          <w:szCs w:val="22"/>
        </w:rPr>
        <w:t>The work under this contract will be performed at the facility located at Commonwealth of Pennsylvania, Department of Transportation</w:t>
      </w:r>
      <w:r w:rsidR="00494AF6" w:rsidRPr="00201873">
        <w:rPr>
          <w:rFonts w:ascii="Calibri" w:hAnsi="Calibri" w:cs="Arial"/>
          <w:sz w:val="22"/>
          <w:szCs w:val="22"/>
        </w:rPr>
        <w:t xml:space="preserve"> (“Department”)</w:t>
      </w:r>
      <w:r w:rsidRPr="00201873">
        <w:rPr>
          <w:rFonts w:ascii="Calibri" w:hAnsi="Calibri" w:cs="Arial"/>
          <w:sz w:val="22"/>
          <w:szCs w:val="22"/>
        </w:rPr>
        <w:t xml:space="preserve">, </w:t>
      </w:r>
      <w:r w:rsidR="00D12C1C" w:rsidRPr="00201873">
        <w:rPr>
          <w:rFonts w:ascii="Calibri" w:hAnsi="Calibri" w:cs="Arial"/>
          <w:sz w:val="22"/>
          <w:szCs w:val="22"/>
        </w:rPr>
        <w:t>Eastern Pennsylvania Training Facility</w:t>
      </w:r>
      <w:r w:rsidRPr="00201873">
        <w:rPr>
          <w:rFonts w:ascii="Calibri" w:hAnsi="Calibri"/>
          <w:sz w:val="22"/>
          <w:szCs w:val="22"/>
        </w:rPr>
        <w:t xml:space="preserve">, </w:t>
      </w:r>
      <w:r w:rsidR="00BB677F" w:rsidRPr="00201873">
        <w:rPr>
          <w:rFonts w:ascii="Calibri" w:hAnsi="Calibri"/>
          <w:sz w:val="22"/>
          <w:szCs w:val="22"/>
        </w:rPr>
        <w:t>Fort Indiantown Gap, Rt. 443, Box 7042, Grantville, PA 17028.</w:t>
      </w:r>
    </w:p>
    <w:p w:rsidR="00BD6053" w:rsidRPr="00201873" w:rsidRDefault="00E8597A" w:rsidP="00CA7496">
      <w:pPr>
        <w:numPr>
          <w:ilvl w:val="1"/>
          <w:numId w:val="2"/>
        </w:numPr>
        <w:tabs>
          <w:tab w:val="clear" w:pos="1680"/>
          <w:tab w:val="num" w:pos="900"/>
        </w:tabs>
        <w:spacing w:after="240"/>
        <w:ind w:left="900" w:hanging="360"/>
        <w:jc w:val="both"/>
        <w:rPr>
          <w:rFonts w:ascii="Calibri" w:hAnsi="Calibri" w:cs="Arial"/>
          <w:sz w:val="22"/>
          <w:szCs w:val="22"/>
        </w:rPr>
      </w:pPr>
      <w:r w:rsidRPr="00201873">
        <w:rPr>
          <w:rFonts w:ascii="Calibri" w:hAnsi="Calibri" w:cs="Arial"/>
          <w:sz w:val="22"/>
          <w:szCs w:val="22"/>
        </w:rPr>
        <w:t xml:space="preserve">The work to be completed under this </w:t>
      </w:r>
      <w:r w:rsidR="00BD6053" w:rsidRPr="00201873">
        <w:rPr>
          <w:rFonts w:ascii="Calibri" w:hAnsi="Calibri" w:cs="Arial"/>
          <w:sz w:val="22"/>
          <w:szCs w:val="22"/>
        </w:rPr>
        <w:t>contract</w:t>
      </w:r>
      <w:r w:rsidRPr="00201873">
        <w:rPr>
          <w:rFonts w:ascii="Calibri" w:hAnsi="Calibri" w:cs="Arial"/>
          <w:sz w:val="22"/>
          <w:szCs w:val="22"/>
        </w:rPr>
        <w:t xml:space="preserve"> </w:t>
      </w:r>
      <w:r w:rsidR="00BD6053" w:rsidRPr="00201873">
        <w:rPr>
          <w:rFonts w:ascii="Calibri" w:hAnsi="Calibri" w:cs="Arial"/>
          <w:sz w:val="22"/>
          <w:szCs w:val="22"/>
        </w:rPr>
        <w:t xml:space="preserve">is </w:t>
      </w:r>
      <w:r w:rsidR="001D30DA">
        <w:rPr>
          <w:rFonts w:ascii="Calibri" w:hAnsi="Calibri" w:cs="Arial"/>
          <w:sz w:val="22"/>
          <w:szCs w:val="22"/>
        </w:rPr>
        <w:t>for</w:t>
      </w:r>
      <w:r w:rsidR="00BD6053" w:rsidRPr="00201873">
        <w:rPr>
          <w:rFonts w:ascii="Calibri" w:hAnsi="Calibri" w:cs="Arial"/>
          <w:sz w:val="22"/>
          <w:szCs w:val="22"/>
        </w:rPr>
        <w:t xml:space="preserve"> </w:t>
      </w:r>
      <w:r w:rsidR="007B54D0" w:rsidRPr="00201873">
        <w:rPr>
          <w:rFonts w:ascii="Calibri" w:hAnsi="Calibri" w:cs="Arial"/>
          <w:sz w:val="22"/>
          <w:szCs w:val="22"/>
        </w:rPr>
        <w:t>p</w:t>
      </w:r>
      <w:r w:rsidRPr="00201873">
        <w:rPr>
          <w:rFonts w:ascii="Calibri" w:hAnsi="Calibri" w:cs="Arial"/>
          <w:sz w:val="22"/>
          <w:szCs w:val="22"/>
        </w:rPr>
        <w:t xml:space="preserve">reventative </w:t>
      </w:r>
      <w:r w:rsidR="007B54D0" w:rsidRPr="00201873">
        <w:rPr>
          <w:rFonts w:ascii="Calibri" w:hAnsi="Calibri" w:cs="Arial"/>
          <w:sz w:val="22"/>
          <w:szCs w:val="22"/>
        </w:rPr>
        <w:t xml:space="preserve">and/or corrective </w:t>
      </w:r>
      <w:r w:rsidRPr="00201873">
        <w:rPr>
          <w:rFonts w:ascii="Calibri" w:hAnsi="Calibri" w:cs="Arial"/>
          <w:sz w:val="22"/>
          <w:szCs w:val="22"/>
        </w:rPr>
        <w:t>maintenance</w:t>
      </w:r>
      <w:r w:rsidR="00BD6053" w:rsidRPr="00201873">
        <w:rPr>
          <w:rFonts w:ascii="Calibri" w:hAnsi="Calibri" w:cs="Arial"/>
          <w:sz w:val="22"/>
          <w:szCs w:val="22"/>
        </w:rPr>
        <w:t xml:space="preserve"> as described in the Specifications.</w:t>
      </w:r>
    </w:p>
    <w:p w:rsidR="00BD6053" w:rsidRPr="00201873" w:rsidRDefault="00BD6053" w:rsidP="00D4699B">
      <w:pPr>
        <w:numPr>
          <w:ilvl w:val="1"/>
          <w:numId w:val="1"/>
        </w:numPr>
        <w:tabs>
          <w:tab w:val="clear" w:pos="1440"/>
          <w:tab w:val="num" w:pos="1260"/>
        </w:tabs>
        <w:spacing w:before="240" w:after="240"/>
        <w:ind w:left="1260"/>
        <w:jc w:val="both"/>
        <w:rPr>
          <w:rFonts w:ascii="Calibri" w:hAnsi="Calibri" w:cs="Arial"/>
          <w:sz w:val="22"/>
          <w:szCs w:val="22"/>
        </w:rPr>
      </w:pPr>
      <w:r w:rsidRPr="00201873">
        <w:rPr>
          <w:rFonts w:ascii="Calibri" w:hAnsi="Calibri" w:cs="Arial"/>
          <w:sz w:val="22"/>
          <w:szCs w:val="22"/>
        </w:rPr>
        <w:t>As used in the foregoing description and throughout this document</w:t>
      </w:r>
      <w:r w:rsidR="005B7E94" w:rsidRPr="00201873">
        <w:rPr>
          <w:rFonts w:ascii="Calibri" w:hAnsi="Calibri" w:cs="Arial"/>
          <w:sz w:val="22"/>
          <w:szCs w:val="22"/>
        </w:rPr>
        <w:t xml:space="preserve"> and the Specifications</w:t>
      </w:r>
      <w:r w:rsidRPr="00201873">
        <w:rPr>
          <w:rFonts w:ascii="Calibri" w:hAnsi="Calibri" w:cs="Arial"/>
          <w:sz w:val="22"/>
          <w:szCs w:val="22"/>
        </w:rPr>
        <w:t>, the following term</w:t>
      </w:r>
      <w:r w:rsidR="001D30DA">
        <w:rPr>
          <w:rFonts w:ascii="Calibri" w:hAnsi="Calibri" w:cs="Arial"/>
          <w:sz w:val="22"/>
          <w:szCs w:val="22"/>
        </w:rPr>
        <w:t>s</w:t>
      </w:r>
      <w:r w:rsidRPr="00201873">
        <w:rPr>
          <w:rFonts w:ascii="Calibri" w:hAnsi="Calibri" w:cs="Arial"/>
          <w:sz w:val="22"/>
          <w:szCs w:val="22"/>
        </w:rPr>
        <w:t xml:space="preserve"> shall have the following meaning</w:t>
      </w:r>
      <w:r w:rsidR="001D30DA">
        <w:rPr>
          <w:rFonts w:ascii="Calibri" w:hAnsi="Calibri" w:cs="Arial"/>
          <w:sz w:val="22"/>
          <w:szCs w:val="22"/>
        </w:rPr>
        <w:t>s</w:t>
      </w:r>
      <w:r w:rsidRPr="00201873">
        <w:rPr>
          <w:rFonts w:ascii="Calibri" w:hAnsi="Calibri" w:cs="Arial"/>
          <w:sz w:val="22"/>
          <w:szCs w:val="22"/>
        </w:rPr>
        <w:t>:</w:t>
      </w:r>
    </w:p>
    <w:p w:rsidR="00DA7F22" w:rsidRPr="00201873" w:rsidRDefault="00BD6053" w:rsidP="00DA7F22">
      <w:pPr>
        <w:numPr>
          <w:ilvl w:val="1"/>
          <w:numId w:val="5"/>
        </w:numPr>
        <w:tabs>
          <w:tab w:val="num" w:pos="1260"/>
          <w:tab w:val="num" w:pos="1620"/>
        </w:tabs>
        <w:spacing w:before="240" w:after="240"/>
        <w:ind w:left="1620"/>
        <w:jc w:val="both"/>
        <w:rPr>
          <w:rFonts w:ascii="Calibri" w:hAnsi="Calibri" w:cs="Arial"/>
          <w:sz w:val="22"/>
          <w:szCs w:val="22"/>
          <w:lang w:val="en"/>
        </w:rPr>
      </w:pPr>
      <w:r w:rsidRPr="00201873">
        <w:rPr>
          <w:rFonts w:ascii="Calibri" w:hAnsi="Calibri" w:cs="Arial"/>
          <w:sz w:val="22"/>
          <w:szCs w:val="22"/>
        </w:rPr>
        <w:t>“</w:t>
      </w:r>
      <w:r w:rsidR="00DA7F22" w:rsidRPr="00201873">
        <w:rPr>
          <w:rFonts w:ascii="Calibri" w:hAnsi="Calibri" w:cs="Arial"/>
          <w:b/>
          <w:sz w:val="22"/>
          <w:szCs w:val="22"/>
          <w:u w:val="single"/>
        </w:rPr>
        <w:t xml:space="preserve">Preventative </w:t>
      </w:r>
      <w:r w:rsidRPr="00201873">
        <w:rPr>
          <w:rFonts w:ascii="Calibri" w:hAnsi="Calibri" w:cs="Arial"/>
          <w:b/>
          <w:sz w:val="22"/>
          <w:szCs w:val="22"/>
          <w:u w:val="single"/>
        </w:rPr>
        <w:t>Maintenance</w:t>
      </w:r>
      <w:r w:rsidRPr="00201873">
        <w:rPr>
          <w:rFonts w:ascii="Calibri" w:hAnsi="Calibri" w:cs="Arial"/>
          <w:sz w:val="22"/>
          <w:szCs w:val="22"/>
        </w:rPr>
        <w:t xml:space="preserve">” shall mean the </w:t>
      </w:r>
      <w:r w:rsidR="00DA7F22" w:rsidRPr="00201873">
        <w:rPr>
          <w:rFonts w:ascii="Calibri" w:hAnsi="Calibri" w:cs="Arial"/>
          <w:sz w:val="22"/>
          <w:szCs w:val="22"/>
        </w:rPr>
        <w:t>routine</w:t>
      </w:r>
      <w:r w:rsidRPr="00201873">
        <w:rPr>
          <w:rFonts w:ascii="Calibri" w:hAnsi="Calibri" w:cs="Arial"/>
          <w:sz w:val="22"/>
          <w:szCs w:val="22"/>
        </w:rPr>
        <w:t xml:space="preserve">, customary or regular course of procedure related to the care or upkeep of an existing Department facility or system, which may also include inspection services provided as part of a </w:t>
      </w:r>
      <w:r w:rsidR="007B54D0" w:rsidRPr="00201873">
        <w:rPr>
          <w:rFonts w:ascii="Calibri" w:hAnsi="Calibri" w:cs="Arial"/>
          <w:sz w:val="22"/>
          <w:szCs w:val="22"/>
        </w:rPr>
        <w:t>preventative</w:t>
      </w:r>
      <w:r w:rsidRPr="00201873">
        <w:rPr>
          <w:rFonts w:ascii="Calibri" w:hAnsi="Calibri" w:cs="Arial"/>
          <w:sz w:val="22"/>
          <w:szCs w:val="22"/>
        </w:rPr>
        <w:t xml:space="preserve"> maintenance program.  </w:t>
      </w:r>
      <w:r w:rsidR="00DA7F22" w:rsidRPr="00201873">
        <w:rPr>
          <w:rFonts w:ascii="Calibri" w:hAnsi="Calibri" w:cs="Arial"/>
          <w:sz w:val="22"/>
          <w:szCs w:val="22"/>
          <w:lang w:val="en"/>
        </w:rPr>
        <w:t xml:space="preserve">Preventive maintenance is conducted to keep equipment working and/or extend the life of the equipment. </w:t>
      </w:r>
    </w:p>
    <w:p w:rsidR="00B54A86" w:rsidRPr="00201873" w:rsidRDefault="00DA7F22" w:rsidP="00DA7F22">
      <w:pPr>
        <w:numPr>
          <w:ilvl w:val="1"/>
          <w:numId w:val="5"/>
        </w:numPr>
        <w:tabs>
          <w:tab w:val="num" w:pos="1260"/>
          <w:tab w:val="num" w:pos="1620"/>
        </w:tabs>
        <w:spacing w:before="240" w:after="240"/>
        <w:ind w:left="1620"/>
        <w:jc w:val="both"/>
        <w:rPr>
          <w:rFonts w:ascii="Calibri" w:hAnsi="Calibri" w:cs="Arial"/>
          <w:sz w:val="22"/>
          <w:szCs w:val="22"/>
        </w:rPr>
      </w:pPr>
      <w:r w:rsidRPr="00201873">
        <w:rPr>
          <w:rFonts w:ascii="Calibri" w:hAnsi="Calibri" w:cs="Arial"/>
          <w:sz w:val="22"/>
          <w:szCs w:val="22"/>
        </w:rPr>
        <w:t>“</w:t>
      </w:r>
      <w:r w:rsidRPr="00201873">
        <w:rPr>
          <w:rFonts w:ascii="Calibri" w:hAnsi="Calibri" w:cs="Arial"/>
          <w:b/>
          <w:sz w:val="22"/>
          <w:szCs w:val="22"/>
          <w:u w:val="single"/>
        </w:rPr>
        <w:t>Corrective Maintenance</w:t>
      </w:r>
      <w:r w:rsidRPr="00201873">
        <w:rPr>
          <w:rFonts w:ascii="Calibri" w:hAnsi="Calibri" w:cs="Arial"/>
          <w:sz w:val="22"/>
          <w:szCs w:val="22"/>
        </w:rPr>
        <w:t xml:space="preserve">” shall mean </w:t>
      </w:r>
      <w:r w:rsidRPr="00201873">
        <w:rPr>
          <w:rFonts w:ascii="Calibri" w:hAnsi="Calibri" w:cs="Arial"/>
          <w:sz w:val="22"/>
          <w:szCs w:val="22"/>
          <w:lang w:val="en"/>
        </w:rPr>
        <w:t>the maintenance which is required when an item has failed or worn out, to</w:t>
      </w:r>
      <w:r w:rsidR="00F33281" w:rsidRPr="00201873">
        <w:rPr>
          <w:rFonts w:ascii="Calibri" w:hAnsi="Calibri" w:cs="Arial"/>
          <w:sz w:val="22"/>
          <w:szCs w:val="22"/>
          <w:lang w:val="en"/>
        </w:rPr>
        <w:t xml:space="preserve"> bring it back to working order, which may also include </w:t>
      </w:r>
      <w:r w:rsidR="00F33281" w:rsidRPr="00201873">
        <w:rPr>
          <w:rFonts w:ascii="Calibri" w:hAnsi="Calibri" w:cs="Arial"/>
          <w:sz w:val="22"/>
          <w:szCs w:val="22"/>
        </w:rPr>
        <w:t>those services necessary to partially restore, renew or strengthen an existing Department facility or system, following damage caused by use or normal wear and tear.</w:t>
      </w:r>
    </w:p>
    <w:p w:rsidR="00E8597A" w:rsidRPr="00201873" w:rsidRDefault="00BD6053" w:rsidP="00CA7496">
      <w:pPr>
        <w:numPr>
          <w:ilvl w:val="1"/>
          <w:numId w:val="2"/>
        </w:numPr>
        <w:tabs>
          <w:tab w:val="clear" w:pos="1680"/>
          <w:tab w:val="num" w:pos="900"/>
        </w:tabs>
        <w:spacing w:after="240"/>
        <w:ind w:left="900" w:hanging="360"/>
        <w:jc w:val="both"/>
        <w:rPr>
          <w:rFonts w:ascii="Calibri" w:hAnsi="Calibri" w:cs="Arial"/>
          <w:sz w:val="22"/>
          <w:szCs w:val="22"/>
        </w:rPr>
      </w:pPr>
      <w:r w:rsidRPr="00201873">
        <w:rPr>
          <w:rFonts w:ascii="Calibri" w:hAnsi="Calibri" w:cs="Arial"/>
          <w:sz w:val="22"/>
          <w:szCs w:val="22"/>
        </w:rPr>
        <w:t>Additional work to be completed under this contract, except for preventative</w:t>
      </w:r>
      <w:r w:rsidR="00F33281" w:rsidRPr="00201873">
        <w:rPr>
          <w:rFonts w:ascii="Calibri" w:hAnsi="Calibri" w:cs="Arial"/>
          <w:sz w:val="22"/>
          <w:szCs w:val="22"/>
        </w:rPr>
        <w:t xml:space="preserve"> and/or corrective</w:t>
      </w:r>
      <w:r w:rsidRPr="00201873">
        <w:rPr>
          <w:rFonts w:ascii="Calibri" w:hAnsi="Calibri" w:cs="Arial"/>
          <w:sz w:val="22"/>
          <w:szCs w:val="22"/>
        </w:rPr>
        <w:t xml:space="preserve"> maintenance</w:t>
      </w:r>
      <w:r w:rsidR="00E8597A" w:rsidRPr="00201873">
        <w:rPr>
          <w:rFonts w:ascii="Calibri" w:hAnsi="Calibri" w:cs="Arial"/>
          <w:sz w:val="22"/>
          <w:szCs w:val="22"/>
        </w:rPr>
        <w:t xml:space="preserve">, shall meet the needs of the Department, as they arise, and not be part of a planned project requiring a design or inspection component related to new construction or renovation. </w:t>
      </w:r>
    </w:p>
    <w:p w:rsidR="00E8597A" w:rsidRPr="00201873" w:rsidRDefault="00E76BEC" w:rsidP="00F33281">
      <w:pPr>
        <w:numPr>
          <w:ilvl w:val="0"/>
          <w:numId w:val="15"/>
        </w:numPr>
        <w:spacing w:before="240" w:after="240"/>
        <w:ind w:left="1260"/>
        <w:jc w:val="both"/>
        <w:rPr>
          <w:rFonts w:ascii="Calibri" w:hAnsi="Calibri" w:cs="Arial"/>
          <w:sz w:val="22"/>
          <w:szCs w:val="22"/>
        </w:rPr>
      </w:pPr>
      <w:r w:rsidRPr="00201873">
        <w:rPr>
          <w:rFonts w:ascii="Calibri" w:hAnsi="Calibri" w:cs="Arial"/>
          <w:sz w:val="22"/>
          <w:szCs w:val="22"/>
        </w:rPr>
        <w:t>As used in the foregoing description and throughout this document</w:t>
      </w:r>
      <w:r w:rsidR="005B7E94" w:rsidRPr="00201873">
        <w:rPr>
          <w:rFonts w:ascii="Calibri" w:hAnsi="Calibri" w:cs="Arial"/>
          <w:sz w:val="22"/>
          <w:szCs w:val="22"/>
        </w:rPr>
        <w:t xml:space="preserve"> and the Specifications</w:t>
      </w:r>
      <w:r w:rsidRPr="00201873">
        <w:rPr>
          <w:rFonts w:ascii="Calibri" w:hAnsi="Calibri" w:cs="Arial"/>
          <w:sz w:val="22"/>
          <w:szCs w:val="22"/>
        </w:rPr>
        <w:t>, the following term</w:t>
      </w:r>
      <w:r w:rsidR="00E8700C" w:rsidRPr="00201873">
        <w:rPr>
          <w:rFonts w:ascii="Calibri" w:hAnsi="Calibri" w:cs="Arial"/>
          <w:sz w:val="22"/>
          <w:szCs w:val="22"/>
        </w:rPr>
        <w:t>s</w:t>
      </w:r>
      <w:r w:rsidRPr="00201873">
        <w:rPr>
          <w:rFonts w:ascii="Calibri" w:hAnsi="Calibri" w:cs="Arial"/>
          <w:sz w:val="22"/>
          <w:szCs w:val="22"/>
        </w:rPr>
        <w:t xml:space="preserve"> shall have the following meaning</w:t>
      </w:r>
      <w:r w:rsidR="00E8700C" w:rsidRPr="00201873">
        <w:rPr>
          <w:rFonts w:ascii="Calibri" w:hAnsi="Calibri" w:cs="Arial"/>
          <w:sz w:val="22"/>
          <w:szCs w:val="22"/>
        </w:rPr>
        <w:t>s</w:t>
      </w:r>
      <w:r w:rsidRPr="00201873">
        <w:rPr>
          <w:rFonts w:ascii="Calibri" w:hAnsi="Calibri" w:cs="Arial"/>
          <w:sz w:val="22"/>
          <w:szCs w:val="22"/>
        </w:rPr>
        <w:t>:</w:t>
      </w:r>
      <w:r w:rsidR="00E8597A" w:rsidRPr="00201873">
        <w:rPr>
          <w:rFonts w:ascii="Calibri" w:hAnsi="Calibri" w:cs="Arial"/>
          <w:sz w:val="22"/>
          <w:szCs w:val="22"/>
        </w:rPr>
        <w:t xml:space="preserve"> </w:t>
      </w:r>
    </w:p>
    <w:p w:rsidR="00E8597A" w:rsidRPr="00201873" w:rsidRDefault="00E8597A" w:rsidP="000C5C86">
      <w:pPr>
        <w:numPr>
          <w:ilvl w:val="0"/>
          <w:numId w:val="16"/>
        </w:numPr>
        <w:tabs>
          <w:tab w:val="left" w:pos="1620"/>
        </w:tabs>
        <w:spacing w:before="240" w:after="240"/>
        <w:ind w:left="1620"/>
        <w:jc w:val="both"/>
        <w:rPr>
          <w:rFonts w:ascii="Calibri" w:hAnsi="Calibri" w:cs="Arial"/>
          <w:sz w:val="22"/>
          <w:szCs w:val="22"/>
        </w:rPr>
      </w:pPr>
      <w:r w:rsidRPr="00201873">
        <w:rPr>
          <w:rFonts w:ascii="Calibri" w:hAnsi="Calibri" w:cs="Arial"/>
          <w:sz w:val="22"/>
          <w:szCs w:val="22"/>
        </w:rPr>
        <w:t>“</w:t>
      </w:r>
      <w:r w:rsidRPr="00201873">
        <w:rPr>
          <w:rFonts w:ascii="Calibri" w:hAnsi="Calibri" w:cs="Arial"/>
          <w:b/>
          <w:sz w:val="22"/>
          <w:szCs w:val="22"/>
          <w:u w:val="single"/>
        </w:rPr>
        <w:t>Modifications</w:t>
      </w:r>
      <w:r w:rsidRPr="00201873">
        <w:rPr>
          <w:rFonts w:ascii="Calibri" w:hAnsi="Calibri" w:cs="Arial"/>
          <w:sz w:val="22"/>
          <w:szCs w:val="22"/>
        </w:rPr>
        <w:t xml:space="preserve">” shall mean those changes, alterations or extensions to existing Department facilities or systems that neither </w:t>
      </w:r>
      <w:r w:rsidR="00F05B48" w:rsidRPr="00201873">
        <w:rPr>
          <w:rFonts w:ascii="Calibri" w:hAnsi="Calibri" w:cs="Arial"/>
          <w:sz w:val="22"/>
          <w:szCs w:val="22"/>
        </w:rPr>
        <w:t>exceeds</w:t>
      </w:r>
      <w:r w:rsidRPr="00201873">
        <w:rPr>
          <w:rFonts w:ascii="Calibri" w:hAnsi="Calibri" w:cs="Arial"/>
          <w:sz w:val="22"/>
          <w:szCs w:val="22"/>
        </w:rPr>
        <w:t xml:space="preserve"> estimated available funding under the purchase order to be issued to the selected vendor nor rise to the level of new construction or construction related modifications</w:t>
      </w:r>
      <w:r w:rsidR="001D30DA">
        <w:rPr>
          <w:rFonts w:ascii="Calibri" w:hAnsi="Calibri" w:cs="Arial"/>
          <w:sz w:val="22"/>
          <w:szCs w:val="22"/>
        </w:rPr>
        <w:t>.</w:t>
      </w:r>
    </w:p>
    <w:p w:rsidR="0024273A" w:rsidRPr="00201873" w:rsidRDefault="00E55B39" w:rsidP="00CA7496">
      <w:pPr>
        <w:numPr>
          <w:ilvl w:val="1"/>
          <w:numId w:val="2"/>
        </w:numPr>
        <w:tabs>
          <w:tab w:val="clear" w:pos="1680"/>
          <w:tab w:val="num" w:pos="900"/>
        </w:tabs>
        <w:spacing w:after="240"/>
        <w:ind w:left="900" w:hanging="360"/>
        <w:jc w:val="both"/>
        <w:rPr>
          <w:rFonts w:ascii="Calibri" w:hAnsi="Calibri" w:cs="Arial"/>
          <w:sz w:val="22"/>
          <w:szCs w:val="22"/>
        </w:rPr>
      </w:pPr>
      <w:r w:rsidRPr="00201873">
        <w:rPr>
          <w:rFonts w:ascii="Calibri" w:hAnsi="Calibri" w:cs="Arial"/>
          <w:sz w:val="22"/>
          <w:szCs w:val="22"/>
        </w:rPr>
        <w:t xml:space="preserve">The contractor is expected to provide/supply all </w:t>
      </w:r>
      <w:r w:rsidR="00935AC3" w:rsidRPr="00201873">
        <w:rPr>
          <w:rFonts w:ascii="Calibri" w:hAnsi="Calibri" w:cs="Arial"/>
          <w:sz w:val="22"/>
          <w:szCs w:val="22"/>
        </w:rPr>
        <w:t xml:space="preserve">labor, </w:t>
      </w:r>
      <w:r w:rsidRPr="00201873">
        <w:rPr>
          <w:rFonts w:ascii="Calibri" w:hAnsi="Calibri" w:cs="Arial"/>
          <w:sz w:val="22"/>
          <w:szCs w:val="22"/>
        </w:rPr>
        <w:t>tools, equipment, and vehicles to perform all duties, related duties, and responsibilities associated with performing</w:t>
      </w:r>
      <w:r w:rsidR="005C55B8" w:rsidRPr="00201873">
        <w:rPr>
          <w:rFonts w:ascii="Calibri" w:hAnsi="Calibri" w:cs="Arial"/>
          <w:sz w:val="22"/>
          <w:szCs w:val="22"/>
        </w:rPr>
        <w:t xml:space="preserve"> preventative and/or corrective maintenance of the facilities systems in</w:t>
      </w:r>
      <w:r w:rsidRPr="00201873">
        <w:rPr>
          <w:rFonts w:ascii="Calibri" w:hAnsi="Calibri" w:cs="Arial"/>
          <w:sz w:val="22"/>
          <w:szCs w:val="22"/>
        </w:rPr>
        <w:t xml:space="preserve"> this contract.</w:t>
      </w:r>
      <w:r w:rsidR="0024273A" w:rsidRPr="00201873">
        <w:rPr>
          <w:rFonts w:ascii="Calibri" w:hAnsi="Calibri" w:cs="Arial"/>
          <w:sz w:val="22"/>
          <w:szCs w:val="22"/>
        </w:rPr>
        <w:t xml:space="preserve">  </w:t>
      </w:r>
    </w:p>
    <w:p w:rsidR="005C55B8" w:rsidRPr="00201873" w:rsidRDefault="005C55B8" w:rsidP="005C55B8">
      <w:pPr>
        <w:numPr>
          <w:ilvl w:val="0"/>
          <w:numId w:val="20"/>
        </w:numPr>
        <w:spacing w:before="240" w:after="240"/>
        <w:ind w:left="1260"/>
        <w:jc w:val="both"/>
        <w:rPr>
          <w:rFonts w:ascii="Calibri" w:hAnsi="Calibri" w:cs="Arial"/>
          <w:sz w:val="22"/>
          <w:szCs w:val="22"/>
        </w:rPr>
      </w:pPr>
      <w:r w:rsidRPr="00201873">
        <w:rPr>
          <w:rFonts w:ascii="Calibri" w:hAnsi="Calibri" w:cs="Arial"/>
          <w:sz w:val="22"/>
          <w:szCs w:val="22"/>
        </w:rPr>
        <w:t xml:space="preserve">As used in the foregoing description and throughout this document and the Specifications, the following terms shall have the following meanings: </w:t>
      </w:r>
    </w:p>
    <w:p w:rsidR="00F577D7" w:rsidRPr="00F577D7" w:rsidRDefault="005C55B8" w:rsidP="00F577D7">
      <w:pPr>
        <w:numPr>
          <w:ilvl w:val="0"/>
          <w:numId w:val="21"/>
        </w:numPr>
        <w:tabs>
          <w:tab w:val="left" w:pos="1620"/>
        </w:tabs>
        <w:spacing w:before="240" w:after="240"/>
        <w:ind w:left="1620"/>
        <w:jc w:val="both"/>
        <w:rPr>
          <w:rFonts w:ascii="Calibri" w:hAnsi="Calibri" w:cs="Arial"/>
          <w:sz w:val="22"/>
          <w:szCs w:val="22"/>
        </w:rPr>
      </w:pPr>
      <w:r w:rsidRPr="00201873">
        <w:rPr>
          <w:rFonts w:ascii="Calibri" w:hAnsi="Calibri" w:cs="Arial"/>
          <w:sz w:val="22"/>
          <w:szCs w:val="22"/>
        </w:rPr>
        <w:t>“</w:t>
      </w:r>
      <w:r w:rsidRPr="00201873">
        <w:rPr>
          <w:rFonts w:ascii="Calibri" w:hAnsi="Calibri" w:cs="Arial"/>
          <w:b/>
          <w:sz w:val="22"/>
          <w:szCs w:val="22"/>
          <w:u w:val="single"/>
        </w:rPr>
        <w:t>Systems</w:t>
      </w:r>
      <w:r w:rsidRPr="00201873">
        <w:rPr>
          <w:rFonts w:ascii="Calibri" w:hAnsi="Calibri" w:cs="Arial"/>
          <w:sz w:val="22"/>
          <w:szCs w:val="22"/>
        </w:rPr>
        <w:t xml:space="preserve">” shall include all electric, heating, ventilation, air conditioning, plumbing and/or other related systems installed in Department facilities.  </w:t>
      </w:r>
    </w:p>
    <w:p w:rsidR="00E55B39" w:rsidRDefault="00751BCD" w:rsidP="00FE0412">
      <w:pPr>
        <w:numPr>
          <w:ilvl w:val="1"/>
          <w:numId w:val="2"/>
        </w:numPr>
        <w:tabs>
          <w:tab w:val="clear" w:pos="1680"/>
          <w:tab w:val="num" w:pos="900"/>
        </w:tabs>
        <w:spacing w:before="240"/>
        <w:ind w:left="900" w:hanging="360"/>
        <w:jc w:val="both"/>
        <w:rPr>
          <w:rFonts w:ascii="Calibri" w:hAnsi="Calibri" w:cs="Arial"/>
          <w:sz w:val="22"/>
          <w:szCs w:val="22"/>
        </w:rPr>
      </w:pPr>
      <w:r w:rsidRPr="00201873">
        <w:rPr>
          <w:rFonts w:ascii="Calibri" w:hAnsi="Calibri" w:cs="Arial"/>
          <w:sz w:val="22"/>
          <w:szCs w:val="22"/>
        </w:rPr>
        <w:t>Material</w:t>
      </w:r>
      <w:r w:rsidR="00E55B39" w:rsidRPr="00201873">
        <w:rPr>
          <w:rFonts w:ascii="Calibri" w:hAnsi="Calibri" w:cs="Arial"/>
          <w:sz w:val="22"/>
          <w:szCs w:val="22"/>
        </w:rPr>
        <w:t xml:space="preserve"> and workmanship shall be guaranteed for a period of one </w:t>
      </w:r>
      <w:r w:rsidR="00B00EA7" w:rsidRPr="00201873">
        <w:rPr>
          <w:rFonts w:ascii="Calibri" w:hAnsi="Calibri" w:cs="Arial"/>
          <w:sz w:val="22"/>
          <w:szCs w:val="22"/>
        </w:rPr>
        <w:t xml:space="preserve">(1) </w:t>
      </w:r>
      <w:r w:rsidR="00E55B39" w:rsidRPr="00201873">
        <w:rPr>
          <w:rFonts w:ascii="Calibri" w:hAnsi="Calibri" w:cs="Arial"/>
          <w:sz w:val="22"/>
          <w:szCs w:val="22"/>
        </w:rPr>
        <w:t>year or the remaining term of the original manufacturer warranty</w:t>
      </w:r>
      <w:r w:rsidR="00FA25B5" w:rsidRPr="00201873">
        <w:rPr>
          <w:rFonts w:ascii="Calibri" w:hAnsi="Calibri" w:cs="Arial"/>
          <w:sz w:val="22"/>
          <w:szCs w:val="22"/>
        </w:rPr>
        <w:t>,</w:t>
      </w:r>
      <w:r w:rsidR="00E55B39" w:rsidRPr="00201873">
        <w:rPr>
          <w:rFonts w:ascii="Calibri" w:hAnsi="Calibri" w:cs="Arial"/>
          <w:sz w:val="22"/>
          <w:szCs w:val="22"/>
        </w:rPr>
        <w:t xml:space="preserve"> whichever is greater</w:t>
      </w:r>
      <w:r w:rsidR="00F05B48" w:rsidRPr="00201873">
        <w:rPr>
          <w:rFonts w:ascii="Calibri" w:hAnsi="Calibri" w:cs="Arial"/>
          <w:sz w:val="22"/>
          <w:szCs w:val="22"/>
        </w:rPr>
        <w:t xml:space="preserve"> starting from the day of acceptance as complete by the Department</w:t>
      </w:r>
      <w:r w:rsidR="00E55B39" w:rsidRPr="00201873">
        <w:rPr>
          <w:rFonts w:ascii="Calibri" w:hAnsi="Calibri" w:cs="Arial"/>
          <w:sz w:val="22"/>
          <w:szCs w:val="22"/>
        </w:rPr>
        <w:t xml:space="preserve">. </w:t>
      </w:r>
      <w:r w:rsidR="00B00EA7" w:rsidRPr="00201873">
        <w:rPr>
          <w:rFonts w:ascii="Calibri" w:hAnsi="Calibri" w:cs="Arial"/>
          <w:sz w:val="22"/>
          <w:szCs w:val="22"/>
        </w:rPr>
        <w:t xml:space="preserve"> </w:t>
      </w:r>
      <w:r w:rsidR="00E55B39" w:rsidRPr="00201873">
        <w:rPr>
          <w:rFonts w:ascii="Calibri" w:hAnsi="Calibri" w:cs="Arial"/>
          <w:sz w:val="22"/>
          <w:szCs w:val="22"/>
        </w:rPr>
        <w:t>Contractor shall be responsible for making adjustments during this period of time due to any defective material and/or workmanship.</w:t>
      </w:r>
    </w:p>
    <w:p w:rsidR="004C2ACA" w:rsidRPr="00201873" w:rsidRDefault="004C2ACA" w:rsidP="004C2ACA">
      <w:pPr>
        <w:spacing w:before="240"/>
        <w:ind w:left="900"/>
        <w:jc w:val="both"/>
        <w:rPr>
          <w:rFonts w:ascii="Calibri" w:hAnsi="Calibri" w:cs="Arial"/>
          <w:sz w:val="22"/>
          <w:szCs w:val="22"/>
        </w:rPr>
      </w:pPr>
    </w:p>
    <w:p w:rsidR="00553A86" w:rsidRPr="00201873" w:rsidRDefault="00E55B39" w:rsidP="00704BF2">
      <w:pPr>
        <w:numPr>
          <w:ilvl w:val="1"/>
          <w:numId w:val="2"/>
        </w:numPr>
        <w:tabs>
          <w:tab w:val="clear" w:pos="1680"/>
          <w:tab w:val="num" w:pos="900"/>
        </w:tabs>
        <w:spacing w:before="240"/>
        <w:ind w:left="900" w:hanging="360"/>
        <w:rPr>
          <w:rFonts w:ascii="Calibri" w:hAnsi="Calibri" w:cs="Arial"/>
          <w:sz w:val="22"/>
          <w:szCs w:val="22"/>
        </w:rPr>
      </w:pPr>
      <w:r w:rsidRPr="00201873">
        <w:rPr>
          <w:rFonts w:ascii="Calibri" w:hAnsi="Calibri" w:cs="Arial"/>
          <w:sz w:val="22"/>
          <w:szCs w:val="22"/>
        </w:rPr>
        <w:lastRenderedPageBreak/>
        <w:t xml:space="preserve">All labor and materials used at the facility will be documented in a log. </w:t>
      </w:r>
      <w:r w:rsidR="00B00EA7" w:rsidRPr="00201873">
        <w:rPr>
          <w:rFonts w:ascii="Calibri" w:hAnsi="Calibri" w:cs="Arial"/>
          <w:sz w:val="22"/>
          <w:szCs w:val="22"/>
        </w:rPr>
        <w:t xml:space="preserve"> </w:t>
      </w:r>
      <w:r w:rsidRPr="00201873">
        <w:rPr>
          <w:rFonts w:ascii="Calibri" w:hAnsi="Calibri" w:cs="Arial"/>
          <w:sz w:val="22"/>
          <w:szCs w:val="22"/>
        </w:rPr>
        <w:t xml:space="preserve">This log will be signed by the contractor’s representative and by the </w:t>
      </w:r>
      <w:r w:rsidR="00041552" w:rsidRPr="00201873">
        <w:rPr>
          <w:rFonts w:ascii="Calibri" w:hAnsi="Calibri" w:cs="Arial"/>
          <w:sz w:val="22"/>
          <w:szCs w:val="22"/>
        </w:rPr>
        <w:t xml:space="preserve">Eastern Pennsylvania Training Facility </w:t>
      </w:r>
      <w:r w:rsidRPr="00201873">
        <w:rPr>
          <w:rFonts w:ascii="Calibri" w:hAnsi="Calibri" w:cs="Arial"/>
          <w:sz w:val="22"/>
          <w:szCs w:val="22"/>
        </w:rPr>
        <w:t xml:space="preserve">Manager or his/her designee following completion of work assignment. This log shall serve as a basis for payment. </w:t>
      </w:r>
      <w:r w:rsidR="00553A86" w:rsidRPr="00201873">
        <w:rPr>
          <w:rFonts w:ascii="Calibri" w:hAnsi="Calibri" w:cs="Arial"/>
          <w:sz w:val="22"/>
          <w:szCs w:val="22"/>
        </w:rPr>
        <w:t>The contractor is to provide the logs (invoice) of material used to the Department.</w:t>
      </w:r>
    </w:p>
    <w:p w:rsidR="0066767B" w:rsidRPr="00201873" w:rsidRDefault="005743FF" w:rsidP="00075A3E">
      <w:pPr>
        <w:numPr>
          <w:ilvl w:val="0"/>
          <w:numId w:val="2"/>
        </w:numPr>
        <w:tabs>
          <w:tab w:val="clear" w:pos="840"/>
          <w:tab w:val="num" w:pos="540"/>
        </w:tabs>
        <w:spacing w:before="240"/>
        <w:ind w:left="540" w:hanging="540"/>
        <w:rPr>
          <w:rFonts w:ascii="Calibri" w:hAnsi="Calibri"/>
          <w:b/>
          <w:sz w:val="22"/>
          <w:szCs w:val="22"/>
        </w:rPr>
      </w:pPr>
      <w:r w:rsidRPr="00201873">
        <w:rPr>
          <w:rFonts w:ascii="Calibri" w:hAnsi="Calibri"/>
          <w:b/>
          <w:sz w:val="22"/>
          <w:szCs w:val="22"/>
        </w:rPr>
        <w:t>BIDS AND AWARDS</w:t>
      </w:r>
    </w:p>
    <w:p w:rsidR="004764EC" w:rsidRPr="00201873" w:rsidRDefault="004764EC" w:rsidP="004764EC">
      <w:pPr>
        <w:numPr>
          <w:ilvl w:val="1"/>
          <w:numId w:val="2"/>
        </w:numPr>
        <w:tabs>
          <w:tab w:val="clear" w:pos="1680"/>
          <w:tab w:val="num" w:pos="900"/>
        </w:tabs>
        <w:spacing w:before="240"/>
        <w:ind w:left="900" w:hanging="360"/>
        <w:jc w:val="both"/>
        <w:rPr>
          <w:rFonts w:ascii="Calibri" w:hAnsi="Calibri" w:cs="Arial"/>
          <w:sz w:val="22"/>
          <w:szCs w:val="22"/>
        </w:rPr>
      </w:pPr>
      <w:r w:rsidRPr="00201873">
        <w:rPr>
          <w:rFonts w:ascii="Calibri" w:hAnsi="Calibri" w:cs="Arial"/>
          <w:sz w:val="22"/>
          <w:szCs w:val="22"/>
        </w:rPr>
        <w:t>Contractors bidding on this contract must have a branch office within 1.5 hours of the facility.</w:t>
      </w:r>
    </w:p>
    <w:p w:rsidR="00135632" w:rsidRPr="00201873" w:rsidRDefault="005F59D7" w:rsidP="005F59D7">
      <w:pPr>
        <w:numPr>
          <w:ilvl w:val="1"/>
          <w:numId w:val="2"/>
        </w:numPr>
        <w:tabs>
          <w:tab w:val="clear" w:pos="1680"/>
          <w:tab w:val="num" w:pos="900"/>
        </w:tabs>
        <w:spacing w:before="240"/>
        <w:ind w:left="900" w:hanging="360"/>
        <w:jc w:val="both"/>
        <w:rPr>
          <w:rFonts w:ascii="Calibri" w:hAnsi="Calibri" w:cs="Arial"/>
          <w:sz w:val="22"/>
          <w:szCs w:val="22"/>
        </w:rPr>
      </w:pPr>
      <w:r w:rsidRPr="00201873">
        <w:rPr>
          <w:rFonts w:ascii="Calibri" w:hAnsi="Calibri" w:cs="Arial"/>
          <w:sz w:val="22"/>
          <w:szCs w:val="22"/>
        </w:rPr>
        <w:t>The hourly rate for normal working hours and premium working hours shall include all labor, equipment, overhead</w:t>
      </w:r>
      <w:r w:rsidR="00A10AD0" w:rsidRPr="00201873">
        <w:rPr>
          <w:rFonts w:ascii="Calibri" w:hAnsi="Calibri" w:cs="Arial"/>
          <w:sz w:val="22"/>
          <w:szCs w:val="22"/>
        </w:rPr>
        <w:t>, and</w:t>
      </w:r>
      <w:r w:rsidR="003B640A" w:rsidRPr="00201873">
        <w:rPr>
          <w:rFonts w:ascii="Calibri" w:hAnsi="Calibri" w:cs="Arial"/>
          <w:sz w:val="22"/>
          <w:szCs w:val="22"/>
        </w:rPr>
        <w:t xml:space="preserve"> </w:t>
      </w:r>
      <w:r w:rsidRPr="00201873">
        <w:rPr>
          <w:rFonts w:ascii="Calibri" w:hAnsi="Calibri" w:cs="Arial"/>
          <w:sz w:val="22"/>
          <w:szCs w:val="22"/>
        </w:rPr>
        <w:t xml:space="preserve">profit associated with performing </w:t>
      </w:r>
      <w:r w:rsidR="00343563" w:rsidRPr="00201873">
        <w:rPr>
          <w:rFonts w:ascii="Calibri" w:hAnsi="Calibri" w:cs="Arial"/>
          <w:sz w:val="22"/>
          <w:szCs w:val="22"/>
        </w:rPr>
        <w:t>preventative and/or corrective maintenance</w:t>
      </w:r>
      <w:r w:rsidRPr="00201873">
        <w:rPr>
          <w:rFonts w:ascii="Calibri" w:hAnsi="Calibri" w:cs="Arial"/>
          <w:sz w:val="22"/>
          <w:szCs w:val="22"/>
        </w:rPr>
        <w:t xml:space="preserve">.  </w:t>
      </w:r>
    </w:p>
    <w:p w:rsidR="004764EC" w:rsidRPr="00201873" w:rsidRDefault="004764EC" w:rsidP="004764EC">
      <w:pPr>
        <w:numPr>
          <w:ilvl w:val="1"/>
          <w:numId w:val="2"/>
        </w:numPr>
        <w:tabs>
          <w:tab w:val="clear" w:pos="1680"/>
          <w:tab w:val="num" w:pos="900"/>
        </w:tabs>
        <w:spacing w:before="240"/>
        <w:ind w:left="900" w:hanging="360"/>
        <w:jc w:val="both"/>
        <w:rPr>
          <w:rFonts w:ascii="Calibri" w:hAnsi="Calibri" w:cs="Arial"/>
          <w:sz w:val="22"/>
          <w:szCs w:val="22"/>
          <w:u w:val="single"/>
        </w:rPr>
      </w:pPr>
      <w:r w:rsidRPr="00201873">
        <w:rPr>
          <w:rFonts w:ascii="Calibri" w:hAnsi="Calibri" w:cs="Arial"/>
          <w:sz w:val="22"/>
          <w:szCs w:val="22"/>
        </w:rPr>
        <w:t xml:space="preserve">The bid will result in a contract in the form of a Fully Executed Purchase Order (PO).  </w:t>
      </w:r>
    </w:p>
    <w:p w:rsidR="00343563" w:rsidRPr="00201873" w:rsidRDefault="00135632" w:rsidP="005743FF">
      <w:pPr>
        <w:numPr>
          <w:ilvl w:val="1"/>
          <w:numId w:val="2"/>
        </w:numPr>
        <w:tabs>
          <w:tab w:val="clear" w:pos="1680"/>
          <w:tab w:val="num" w:pos="900"/>
        </w:tabs>
        <w:spacing w:before="240"/>
        <w:ind w:left="900" w:hanging="360"/>
        <w:jc w:val="both"/>
        <w:rPr>
          <w:rFonts w:ascii="Calibri" w:hAnsi="Calibri" w:cs="Arial"/>
          <w:sz w:val="22"/>
          <w:szCs w:val="22"/>
        </w:rPr>
      </w:pPr>
      <w:r w:rsidRPr="00201873">
        <w:rPr>
          <w:rFonts w:ascii="Calibri" w:hAnsi="Calibri" w:cs="Arial"/>
          <w:sz w:val="22"/>
          <w:szCs w:val="22"/>
        </w:rPr>
        <w:t xml:space="preserve">The </w:t>
      </w:r>
      <w:r w:rsidR="008B527E" w:rsidRPr="00201873">
        <w:rPr>
          <w:rFonts w:ascii="Calibri" w:hAnsi="Calibri" w:cs="Arial"/>
          <w:sz w:val="22"/>
          <w:szCs w:val="22"/>
        </w:rPr>
        <w:t>quantities</w:t>
      </w:r>
      <w:r w:rsidR="005F59D7" w:rsidRPr="00201873">
        <w:rPr>
          <w:rFonts w:ascii="Calibri" w:hAnsi="Calibri" w:cs="Arial"/>
          <w:sz w:val="22"/>
          <w:szCs w:val="22"/>
        </w:rPr>
        <w:t xml:space="preserve"> </w:t>
      </w:r>
      <w:r w:rsidR="004764EC" w:rsidRPr="00201873">
        <w:rPr>
          <w:rFonts w:ascii="Calibri" w:hAnsi="Calibri" w:cs="Arial"/>
          <w:sz w:val="22"/>
          <w:szCs w:val="22"/>
        </w:rPr>
        <w:t xml:space="preserve">furnished by the Department </w:t>
      </w:r>
      <w:r w:rsidR="006918B7" w:rsidRPr="00201873">
        <w:rPr>
          <w:rFonts w:ascii="Calibri" w:hAnsi="Calibri" w:cs="Arial"/>
          <w:sz w:val="22"/>
          <w:szCs w:val="22"/>
        </w:rPr>
        <w:t>on the bid are an estimate only</w:t>
      </w:r>
      <w:r w:rsidR="00320CE3" w:rsidRPr="00201873">
        <w:rPr>
          <w:rFonts w:ascii="Calibri" w:hAnsi="Calibri" w:cs="Arial"/>
          <w:sz w:val="22"/>
          <w:szCs w:val="22"/>
        </w:rPr>
        <w:t xml:space="preserve"> for one (1) year of service</w:t>
      </w:r>
      <w:r w:rsidR="006918B7" w:rsidRPr="00201873">
        <w:rPr>
          <w:rFonts w:ascii="Calibri" w:hAnsi="Calibri" w:cs="Arial"/>
          <w:sz w:val="22"/>
          <w:szCs w:val="22"/>
        </w:rPr>
        <w:t xml:space="preserve">.  </w:t>
      </w:r>
      <w:r w:rsidR="005743FF" w:rsidRPr="00201873">
        <w:rPr>
          <w:rFonts w:ascii="Calibri" w:hAnsi="Calibri" w:cs="Arial"/>
          <w:sz w:val="22"/>
          <w:szCs w:val="22"/>
        </w:rPr>
        <w:t>The Department does not assume any responsibility that the quantities shall materialize.  Nor shall the Contractor plead misunderstanding or deception because of such estimate of quantities.</w:t>
      </w:r>
      <w:r w:rsidR="00182B40" w:rsidRPr="00201873">
        <w:rPr>
          <w:rFonts w:ascii="Calibri" w:hAnsi="Calibri" w:cs="Arial"/>
          <w:sz w:val="22"/>
          <w:szCs w:val="22"/>
        </w:rPr>
        <w:t xml:space="preserve">  </w:t>
      </w:r>
    </w:p>
    <w:p w:rsidR="005743FF" w:rsidRPr="00201873" w:rsidRDefault="00182B40" w:rsidP="00343563">
      <w:pPr>
        <w:numPr>
          <w:ilvl w:val="2"/>
          <w:numId w:val="2"/>
        </w:numPr>
        <w:tabs>
          <w:tab w:val="clear" w:pos="2520"/>
          <w:tab w:val="num" w:pos="1260"/>
        </w:tabs>
        <w:spacing w:before="240"/>
        <w:ind w:left="1260" w:hanging="360"/>
        <w:jc w:val="both"/>
        <w:rPr>
          <w:rFonts w:ascii="Calibri" w:hAnsi="Calibri" w:cs="Arial"/>
          <w:sz w:val="22"/>
          <w:szCs w:val="22"/>
        </w:rPr>
      </w:pPr>
      <w:r w:rsidRPr="00201873">
        <w:rPr>
          <w:rFonts w:ascii="Calibri" w:hAnsi="Calibri" w:cs="Arial"/>
          <w:sz w:val="22"/>
          <w:szCs w:val="22"/>
        </w:rPr>
        <w:t>Additionally, in the event any given line item</w:t>
      </w:r>
      <w:r w:rsidR="004764EC" w:rsidRPr="00201873">
        <w:rPr>
          <w:rFonts w:ascii="Calibri" w:hAnsi="Calibri" w:cs="Arial"/>
          <w:sz w:val="22"/>
          <w:szCs w:val="22"/>
        </w:rPr>
        <w:t xml:space="preserve"> on the Fully Executed PO</w:t>
      </w:r>
      <w:r w:rsidRPr="00201873">
        <w:rPr>
          <w:rFonts w:ascii="Calibri" w:hAnsi="Calibri" w:cs="Arial"/>
          <w:sz w:val="22"/>
          <w:szCs w:val="22"/>
        </w:rPr>
        <w:t xml:space="preserve"> requires an increase in </w:t>
      </w:r>
      <w:r w:rsidR="00343563" w:rsidRPr="00201873">
        <w:rPr>
          <w:rFonts w:ascii="Calibri" w:hAnsi="Calibri" w:cs="Arial"/>
          <w:sz w:val="22"/>
          <w:szCs w:val="22"/>
        </w:rPr>
        <w:t>quantity</w:t>
      </w:r>
      <w:r w:rsidRPr="00201873">
        <w:rPr>
          <w:rFonts w:ascii="Calibri" w:hAnsi="Calibri" w:cs="Arial"/>
          <w:sz w:val="22"/>
          <w:szCs w:val="22"/>
        </w:rPr>
        <w:t>, the Contractor shall not proceed with any work until the Department has provided an updated</w:t>
      </w:r>
      <w:r w:rsidR="004764EC" w:rsidRPr="00201873">
        <w:rPr>
          <w:rFonts w:ascii="Calibri" w:hAnsi="Calibri" w:cs="Arial"/>
          <w:sz w:val="22"/>
          <w:szCs w:val="22"/>
        </w:rPr>
        <w:t xml:space="preserve"> PO r</w:t>
      </w:r>
      <w:r w:rsidRPr="00201873">
        <w:rPr>
          <w:rFonts w:ascii="Calibri" w:hAnsi="Calibri" w:cs="Arial"/>
          <w:sz w:val="22"/>
          <w:szCs w:val="22"/>
        </w:rPr>
        <w:t>eflecting the increase</w:t>
      </w:r>
      <w:r w:rsidR="004764EC" w:rsidRPr="00201873">
        <w:rPr>
          <w:rFonts w:ascii="Calibri" w:hAnsi="Calibri" w:cs="Arial"/>
          <w:sz w:val="22"/>
          <w:szCs w:val="22"/>
        </w:rPr>
        <w:t>d</w:t>
      </w:r>
      <w:r w:rsidRPr="00201873">
        <w:rPr>
          <w:rFonts w:ascii="Calibri" w:hAnsi="Calibri" w:cs="Arial"/>
          <w:sz w:val="22"/>
          <w:szCs w:val="22"/>
        </w:rPr>
        <w:t xml:space="preserve"> </w:t>
      </w:r>
      <w:r w:rsidR="00343563" w:rsidRPr="00201873">
        <w:rPr>
          <w:rFonts w:ascii="Calibri" w:hAnsi="Calibri" w:cs="Arial"/>
          <w:sz w:val="22"/>
          <w:szCs w:val="22"/>
        </w:rPr>
        <w:t>quantity</w:t>
      </w:r>
      <w:r w:rsidRPr="00201873">
        <w:rPr>
          <w:rFonts w:ascii="Calibri" w:hAnsi="Calibri" w:cs="Arial"/>
          <w:sz w:val="22"/>
          <w:szCs w:val="22"/>
        </w:rPr>
        <w:t>.</w:t>
      </w:r>
    </w:p>
    <w:p w:rsidR="004764EC" w:rsidRPr="00C30C6E" w:rsidRDefault="003C0862" w:rsidP="004764EC">
      <w:pPr>
        <w:numPr>
          <w:ilvl w:val="0"/>
          <w:numId w:val="22"/>
        </w:numPr>
        <w:tabs>
          <w:tab w:val="left" w:pos="1620"/>
        </w:tabs>
        <w:spacing w:before="240" w:after="240"/>
        <w:ind w:left="1620"/>
        <w:jc w:val="both"/>
        <w:rPr>
          <w:rFonts w:ascii="Calibri" w:hAnsi="Calibri" w:cs="Arial"/>
          <w:sz w:val="22"/>
          <w:szCs w:val="22"/>
          <w:u w:val="single"/>
        </w:rPr>
      </w:pPr>
      <w:r w:rsidRPr="00201873">
        <w:rPr>
          <w:rFonts w:ascii="Calibri" w:hAnsi="Calibri" w:cs="Arial"/>
          <w:sz w:val="22"/>
          <w:szCs w:val="22"/>
        </w:rPr>
        <w:t xml:space="preserve">The </w:t>
      </w:r>
      <w:r w:rsidR="004764EC" w:rsidRPr="00201873">
        <w:rPr>
          <w:rFonts w:ascii="Calibri" w:hAnsi="Calibri" w:cs="Arial"/>
          <w:sz w:val="22"/>
          <w:szCs w:val="22"/>
        </w:rPr>
        <w:t>PO</w:t>
      </w:r>
      <w:r w:rsidRPr="00201873">
        <w:rPr>
          <w:rFonts w:ascii="Calibri" w:hAnsi="Calibri" w:cs="Arial"/>
          <w:sz w:val="22"/>
          <w:szCs w:val="22"/>
        </w:rPr>
        <w:t xml:space="preserve"> will reflect an estimated materials allowance.  The Contractor shall not make any single item or combined items material purchase over $300.00 without the approval </w:t>
      </w:r>
      <w:r w:rsidR="00684108">
        <w:rPr>
          <w:rFonts w:ascii="Calibri" w:hAnsi="Calibri" w:cs="Arial"/>
          <w:sz w:val="22"/>
          <w:szCs w:val="22"/>
        </w:rPr>
        <w:t xml:space="preserve">from one of the Department Contacts </w:t>
      </w:r>
      <w:r w:rsidRPr="00201873">
        <w:rPr>
          <w:rFonts w:ascii="Calibri" w:hAnsi="Calibri" w:cs="Arial"/>
          <w:sz w:val="22"/>
          <w:szCs w:val="22"/>
        </w:rPr>
        <w:t xml:space="preserve">or his/her designee.  The cost of materials, parts, or repair equipment shall be invoiced at the Contractor’s stated rate with a profit </w:t>
      </w:r>
      <w:r w:rsidRPr="00201873">
        <w:rPr>
          <w:rFonts w:ascii="Calibri" w:hAnsi="Calibri" w:cs="Arial"/>
          <w:sz w:val="22"/>
          <w:szCs w:val="22"/>
          <w:u w:val="single"/>
        </w:rPr>
        <w:t>not to exceed 10%</w:t>
      </w:r>
      <w:r w:rsidRPr="00201873">
        <w:rPr>
          <w:rFonts w:ascii="Calibri" w:hAnsi="Calibri" w:cs="Arial"/>
          <w:sz w:val="22"/>
          <w:szCs w:val="22"/>
        </w:rPr>
        <w:t xml:space="preserve">.  </w:t>
      </w:r>
      <w:r w:rsidR="004764EC" w:rsidRPr="00201873">
        <w:rPr>
          <w:rFonts w:ascii="Calibri" w:hAnsi="Calibri" w:cs="Arial"/>
          <w:sz w:val="22"/>
          <w:szCs w:val="22"/>
        </w:rPr>
        <w:t>A copy of the supplier’s invoice is required for all material purchases.</w:t>
      </w:r>
    </w:p>
    <w:p w:rsidR="00C30C6E" w:rsidRPr="00201873" w:rsidRDefault="00C30C6E" w:rsidP="00C30C6E">
      <w:pPr>
        <w:tabs>
          <w:tab w:val="left" w:pos="1620"/>
        </w:tabs>
        <w:spacing w:before="240" w:after="240"/>
        <w:ind w:left="1620"/>
        <w:jc w:val="both"/>
        <w:rPr>
          <w:rFonts w:ascii="Calibri" w:hAnsi="Calibri" w:cs="Arial"/>
          <w:sz w:val="22"/>
          <w:szCs w:val="22"/>
          <w:u w:val="single"/>
        </w:rPr>
      </w:pPr>
    </w:p>
    <w:p w:rsidR="00B00EA7" w:rsidRPr="00201873" w:rsidRDefault="005743FF" w:rsidP="009555AC">
      <w:pPr>
        <w:tabs>
          <w:tab w:val="num" w:pos="900"/>
          <w:tab w:val="left" w:pos="1620"/>
        </w:tabs>
        <w:spacing w:before="240" w:after="240"/>
        <w:jc w:val="both"/>
        <w:rPr>
          <w:rFonts w:ascii="Calibri" w:hAnsi="Calibri" w:cs="Arial"/>
          <w:b/>
          <w:sz w:val="22"/>
          <w:szCs w:val="22"/>
        </w:rPr>
      </w:pPr>
      <w:r w:rsidRPr="00201873">
        <w:rPr>
          <w:rFonts w:ascii="Calibri" w:hAnsi="Calibri" w:cs="Arial"/>
          <w:b/>
          <w:sz w:val="22"/>
          <w:szCs w:val="22"/>
        </w:rPr>
        <w:t>GENERAL REQUIREMENTS</w:t>
      </w:r>
    </w:p>
    <w:p w:rsidR="005743FF" w:rsidRPr="00201873" w:rsidRDefault="00D47937" w:rsidP="005743FF">
      <w:pPr>
        <w:numPr>
          <w:ilvl w:val="1"/>
          <w:numId w:val="2"/>
        </w:numPr>
        <w:tabs>
          <w:tab w:val="clear" w:pos="1680"/>
          <w:tab w:val="num" w:pos="900"/>
        </w:tabs>
        <w:spacing w:before="240"/>
        <w:ind w:left="900" w:hanging="360"/>
        <w:jc w:val="both"/>
        <w:rPr>
          <w:rFonts w:ascii="Calibri" w:hAnsi="Calibri" w:cs="Arial"/>
          <w:sz w:val="22"/>
          <w:szCs w:val="22"/>
        </w:rPr>
      </w:pPr>
      <w:r>
        <w:rPr>
          <w:rFonts w:ascii="Calibri" w:hAnsi="Calibri" w:cs="Arial"/>
          <w:sz w:val="22"/>
          <w:szCs w:val="22"/>
        </w:rPr>
        <w:t>Any</w:t>
      </w:r>
      <w:r w:rsidR="005743FF" w:rsidRPr="00201873">
        <w:rPr>
          <w:rFonts w:ascii="Calibri" w:hAnsi="Calibri" w:cs="Arial"/>
          <w:sz w:val="22"/>
          <w:szCs w:val="22"/>
        </w:rPr>
        <w:t xml:space="preserve"> prospective bidders, before submitting a bid, </w:t>
      </w:r>
      <w:r>
        <w:rPr>
          <w:rFonts w:ascii="Calibri" w:hAnsi="Calibri" w:cs="Arial"/>
          <w:sz w:val="22"/>
          <w:szCs w:val="22"/>
        </w:rPr>
        <w:t>may</w:t>
      </w:r>
      <w:r w:rsidR="005743FF" w:rsidRPr="00201873">
        <w:rPr>
          <w:rFonts w:ascii="Calibri" w:hAnsi="Calibri" w:cs="Arial"/>
          <w:sz w:val="22"/>
          <w:szCs w:val="22"/>
        </w:rPr>
        <w:t xml:space="preserve"> familiarize themselves with the existing co</w:t>
      </w:r>
      <w:r>
        <w:rPr>
          <w:rFonts w:ascii="Calibri" w:hAnsi="Calibri" w:cs="Arial"/>
          <w:sz w:val="22"/>
          <w:szCs w:val="22"/>
        </w:rPr>
        <w:t>nditions at the project site(s)</w:t>
      </w:r>
      <w:r w:rsidR="00FD351C">
        <w:rPr>
          <w:rFonts w:ascii="Calibri" w:hAnsi="Calibri" w:cs="Arial"/>
          <w:sz w:val="22"/>
          <w:szCs w:val="22"/>
        </w:rPr>
        <w:t xml:space="preserve"> by requesting a site visit thru any of the listed </w:t>
      </w:r>
      <w:r w:rsidR="00FD351C" w:rsidRPr="00FD351C">
        <w:rPr>
          <w:rFonts w:ascii="Calibri" w:hAnsi="Calibri" w:cs="Arial"/>
          <w:sz w:val="22"/>
          <w:szCs w:val="22"/>
          <w:u w:val="single"/>
        </w:rPr>
        <w:t>Department Contacts</w:t>
      </w:r>
      <w:r w:rsidR="00FD351C">
        <w:rPr>
          <w:rFonts w:ascii="Calibri" w:hAnsi="Calibri" w:cs="Arial"/>
          <w:sz w:val="22"/>
          <w:szCs w:val="22"/>
        </w:rPr>
        <w:t>.</w:t>
      </w:r>
    </w:p>
    <w:p w:rsidR="005743FF" w:rsidRPr="00201873" w:rsidRDefault="005743FF" w:rsidP="00FA25B5">
      <w:pPr>
        <w:numPr>
          <w:ilvl w:val="1"/>
          <w:numId w:val="2"/>
        </w:numPr>
        <w:tabs>
          <w:tab w:val="clear" w:pos="1680"/>
          <w:tab w:val="num" w:pos="900"/>
        </w:tabs>
        <w:spacing w:before="120"/>
        <w:ind w:left="907" w:hanging="360"/>
        <w:jc w:val="both"/>
        <w:rPr>
          <w:rFonts w:ascii="Calibri" w:hAnsi="Calibri" w:cs="Arial"/>
          <w:sz w:val="22"/>
          <w:szCs w:val="22"/>
        </w:rPr>
      </w:pPr>
      <w:r w:rsidRPr="00201873">
        <w:rPr>
          <w:rFonts w:ascii="Calibri" w:hAnsi="Calibri" w:cs="Arial"/>
          <w:sz w:val="22"/>
          <w:szCs w:val="22"/>
        </w:rPr>
        <w:t xml:space="preserve">Should any discrepancies arise between the existing conditions and </w:t>
      </w:r>
      <w:r w:rsidR="004E69FB" w:rsidRPr="00201873">
        <w:rPr>
          <w:rFonts w:ascii="Calibri" w:hAnsi="Calibri" w:cs="Arial"/>
          <w:sz w:val="22"/>
          <w:szCs w:val="22"/>
        </w:rPr>
        <w:t>the</w:t>
      </w:r>
      <w:r w:rsidRPr="00201873">
        <w:rPr>
          <w:rFonts w:ascii="Calibri" w:hAnsi="Calibri" w:cs="Arial"/>
          <w:sz w:val="22"/>
          <w:szCs w:val="22"/>
        </w:rPr>
        <w:t xml:space="preserve"> specifications, they shall be reported to the Bid Contact prior to the Bid Submission Due Date and Time.  Failure to visit the project site(s) shall be no excuse for extra compensation or project delay.</w:t>
      </w:r>
    </w:p>
    <w:p w:rsidR="005743FF" w:rsidRPr="00201873" w:rsidRDefault="005743FF" w:rsidP="00FA25B5">
      <w:pPr>
        <w:numPr>
          <w:ilvl w:val="1"/>
          <w:numId w:val="2"/>
        </w:numPr>
        <w:tabs>
          <w:tab w:val="clear" w:pos="1680"/>
          <w:tab w:val="num" w:pos="900"/>
        </w:tabs>
        <w:spacing w:before="120"/>
        <w:ind w:left="907" w:hanging="360"/>
        <w:jc w:val="both"/>
        <w:rPr>
          <w:rFonts w:ascii="Calibri" w:hAnsi="Calibri"/>
          <w:sz w:val="22"/>
          <w:szCs w:val="22"/>
        </w:rPr>
      </w:pPr>
      <w:r w:rsidRPr="00201873">
        <w:rPr>
          <w:rFonts w:ascii="Calibri" w:hAnsi="Calibri" w:cs="Arial"/>
          <w:sz w:val="22"/>
          <w:szCs w:val="22"/>
        </w:rPr>
        <w:t>Prospective</w:t>
      </w:r>
      <w:r w:rsidRPr="00201873">
        <w:rPr>
          <w:rFonts w:ascii="Calibri" w:hAnsi="Calibri"/>
          <w:sz w:val="22"/>
          <w:szCs w:val="22"/>
        </w:rPr>
        <w:t xml:space="preserve"> bidders, prior to their visit to the site(s), will contact </w:t>
      </w:r>
      <w:r w:rsidR="00795A67">
        <w:rPr>
          <w:rFonts w:ascii="Calibri" w:hAnsi="Calibri"/>
          <w:sz w:val="22"/>
          <w:szCs w:val="22"/>
        </w:rPr>
        <w:t>any of the Department Contacts</w:t>
      </w:r>
      <w:r w:rsidRPr="00201873">
        <w:rPr>
          <w:rFonts w:ascii="Calibri" w:hAnsi="Calibri"/>
          <w:sz w:val="22"/>
          <w:szCs w:val="22"/>
        </w:rPr>
        <w:t xml:space="preserve"> to establish an acceptable time to conduct a survey of the work to be performed. </w:t>
      </w:r>
    </w:p>
    <w:p w:rsidR="00454B20" w:rsidRPr="00201873" w:rsidRDefault="005743FF" w:rsidP="00FA25B5">
      <w:pPr>
        <w:numPr>
          <w:ilvl w:val="1"/>
          <w:numId w:val="2"/>
        </w:numPr>
        <w:tabs>
          <w:tab w:val="clear" w:pos="1680"/>
          <w:tab w:val="num" w:pos="900"/>
        </w:tabs>
        <w:spacing w:before="120"/>
        <w:ind w:left="907" w:hanging="360"/>
        <w:jc w:val="both"/>
        <w:rPr>
          <w:rFonts w:ascii="Calibri" w:hAnsi="Calibri" w:cs="Arial"/>
          <w:sz w:val="22"/>
          <w:szCs w:val="22"/>
          <w:u w:val="single"/>
        </w:rPr>
      </w:pPr>
      <w:r w:rsidRPr="00201873">
        <w:rPr>
          <w:rFonts w:ascii="Calibri" w:hAnsi="Calibri"/>
          <w:sz w:val="22"/>
          <w:szCs w:val="22"/>
        </w:rPr>
        <w:t xml:space="preserve">No contractor is permitted to visit and access the site without requesting and receiving approval from </w:t>
      </w:r>
      <w:r w:rsidR="00684108">
        <w:rPr>
          <w:rFonts w:ascii="Calibri" w:hAnsi="Calibri"/>
          <w:sz w:val="22"/>
          <w:szCs w:val="22"/>
        </w:rPr>
        <w:t>one of the</w:t>
      </w:r>
      <w:r w:rsidR="00795A67">
        <w:rPr>
          <w:rFonts w:ascii="Calibri" w:hAnsi="Calibri"/>
          <w:sz w:val="22"/>
          <w:szCs w:val="22"/>
        </w:rPr>
        <w:t xml:space="preserve"> Department Contacts</w:t>
      </w:r>
      <w:r w:rsidRPr="00201873">
        <w:rPr>
          <w:rFonts w:ascii="Calibri" w:hAnsi="Calibri"/>
          <w:sz w:val="22"/>
          <w:szCs w:val="22"/>
        </w:rPr>
        <w:t>.</w:t>
      </w:r>
    </w:p>
    <w:p w:rsidR="00454B20" w:rsidRPr="00C30C6E" w:rsidRDefault="00C30C6E" w:rsidP="00FA25B5">
      <w:pPr>
        <w:numPr>
          <w:ilvl w:val="1"/>
          <w:numId w:val="2"/>
        </w:numPr>
        <w:tabs>
          <w:tab w:val="clear" w:pos="1680"/>
          <w:tab w:val="num" w:pos="900"/>
        </w:tabs>
        <w:spacing w:before="120"/>
        <w:ind w:left="907" w:hanging="360"/>
        <w:jc w:val="both"/>
        <w:rPr>
          <w:rFonts w:ascii="Calibri" w:hAnsi="Calibri" w:cs="Arial"/>
          <w:b/>
          <w:sz w:val="22"/>
          <w:szCs w:val="22"/>
        </w:rPr>
      </w:pPr>
      <w:r>
        <w:rPr>
          <w:rFonts w:ascii="Calibri" w:hAnsi="Calibri" w:cs="Arial"/>
          <w:sz w:val="22"/>
          <w:szCs w:val="22"/>
        </w:rPr>
        <w:t>Anyone of the</w:t>
      </w:r>
      <w:r w:rsidR="00454B20" w:rsidRPr="00201873">
        <w:rPr>
          <w:rFonts w:ascii="Calibri" w:hAnsi="Calibri" w:cs="Arial"/>
          <w:sz w:val="22"/>
          <w:szCs w:val="22"/>
        </w:rPr>
        <w:t xml:space="preserve"> </w:t>
      </w:r>
      <w:r>
        <w:rPr>
          <w:rFonts w:ascii="Calibri" w:hAnsi="Calibri" w:cs="Arial"/>
          <w:sz w:val="22"/>
          <w:szCs w:val="22"/>
        </w:rPr>
        <w:t>Department Contacts and</w:t>
      </w:r>
      <w:r w:rsidR="000A61B8" w:rsidRPr="00201873">
        <w:rPr>
          <w:rFonts w:ascii="Calibri" w:hAnsi="Calibri" w:cs="Arial"/>
          <w:sz w:val="22"/>
          <w:szCs w:val="22"/>
        </w:rPr>
        <w:t xml:space="preserve"> his/her designee may request at any time </w:t>
      </w:r>
      <w:r w:rsidR="00454B20" w:rsidRPr="00201873">
        <w:rPr>
          <w:rFonts w:ascii="Calibri" w:hAnsi="Calibri" w:cs="Arial"/>
          <w:sz w:val="22"/>
          <w:szCs w:val="22"/>
        </w:rPr>
        <w:t xml:space="preserve">a formal estimate and/or quote detailing materials and labor </w:t>
      </w:r>
      <w:r w:rsidR="000A61B8" w:rsidRPr="00201873">
        <w:rPr>
          <w:rFonts w:ascii="Calibri" w:hAnsi="Calibri" w:cs="Arial"/>
          <w:sz w:val="22"/>
          <w:szCs w:val="22"/>
        </w:rPr>
        <w:t xml:space="preserve">for services </w:t>
      </w:r>
      <w:r w:rsidR="00454B20" w:rsidRPr="00201873">
        <w:rPr>
          <w:rFonts w:ascii="Calibri" w:hAnsi="Calibri" w:cs="Arial"/>
          <w:sz w:val="22"/>
          <w:szCs w:val="22"/>
        </w:rPr>
        <w:t xml:space="preserve">in accordance with the </w:t>
      </w:r>
      <w:r w:rsidR="000A61B8" w:rsidRPr="00201873">
        <w:rPr>
          <w:rFonts w:ascii="Calibri" w:hAnsi="Calibri" w:cs="Arial"/>
          <w:sz w:val="22"/>
          <w:szCs w:val="22"/>
        </w:rPr>
        <w:t>C</w:t>
      </w:r>
      <w:r w:rsidR="00454B20" w:rsidRPr="00201873">
        <w:rPr>
          <w:rFonts w:ascii="Calibri" w:hAnsi="Calibri" w:cs="Arial"/>
          <w:sz w:val="22"/>
          <w:szCs w:val="22"/>
        </w:rPr>
        <w:t xml:space="preserve">ontract </w:t>
      </w:r>
      <w:r w:rsidR="000A61B8" w:rsidRPr="00201873">
        <w:rPr>
          <w:rFonts w:ascii="Calibri" w:hAnsi="Calibri" w:cs="Arial"/>
          <w:sz w:val="22"/>
          <w:szCs w:val="22"/>
        </w:rPr>
        <w:t xml:space="preserve">at no additional cost to the Department.  The estimate and/or quote </w:t>
      </w:r>
      <w:r w:rsidR="00454B20" w:rsidRPr="00201873">
        <w:rPr>
          <w:rFonts w:ascii="Calibri" w:hAnsi="Calibri" w:cs="Arial"/>
          <w:sz w:val="22"/>
          <w:szCs w:val="22"/>
        </w:rPr>
        <w:t xml:space="preserve">shall be submitted within five (5) business days of the initial request.  All estimates/quotes need to reflect the </w:t>
      </w:r>
      <w:r w:rsidR="000A61B8" w:rsidRPr="00201873">
        <w:rPr>
          <w:rFonts w:ascii="Calibri" w:hAnsi="Calibri" w:cs="Arial"/>
          <w:sz w:val="22"/>
          <w:szCs w:val="22"/>
        </w:rPr>
        <w:t xml:space="preserve">current </w:t>
      </w:r>
      <w:r w:rsidR="00454B20" w:rsidRPr="00201873">
        <w:rPr>
          <w:rFonts w:ascii="Calibri" w:hAnsi="Calibri" w:cs="Arial"/>
          <w:sz w:val="22"/>
          <w:szCs w:val="22"/>
        </w:rPr>
        <w:t xml:space="preserve">contract </w:t>
      </w:r>
      <w:r w:rsidR="000A61B8" w:rsidRPr="00201873">
        <w:rPr>
          <w:rFonts w:ascii="Calibri" w:hAnsi="Calibri" w:cs="Arial"/>
          <w:sz w:val="22"/>
          <w:szCs w:val="22"/>
        </w:rPr>
        <w:t>Purchase Order number</w:t>
      </w:r>
      <w:r w:rsidR="00454B20" w:rsidRPr="00201873">
        <w:rPr>
          <w:rFonts w:ascii="Calibri" w:hAnsi="Calibri" w:cs="Arial"/>
          <w:sz w:val="22"/>
          <w:szCs w:val="22"/>
        </w:rPr>
        <w:t>.</w:t>
      </w:r>
    </w:p>
    <w:p w:rsidR="00C30C6E" w:rsidRDefault="00C30C6E" w:rsidP="00C30C6E">
      <w:pPr>
        <w:pStyle w:val="Heading1"/>
        <w:numPr>
          <w:ilvl w:val="0"/>
          <w:numId w:val="0"/>
        </w:numPr>
        <w:ind w:left="840"/>
        <w:rPr>
          <w:lang w:val="en-US"/>
        </w:rPr>
      </w:pPr>
    </w:p>
    <w:p w:rsidR="00C30C6E" w:rsidRDefault="00C30C6E" w:rsidP="00C30C6E">
      <w:pPr>
        <w:rPr>
          <w:lang w:eastAsia="x-none"/>
        </w:rPr>
      </w:pPr>
    </w:p>
    <w:p w:rsidR="00C30C6E" w:rsidRPr="00C30C6E" w:rsidRDefault="00C30C6E" w:rsidP="00C30C6E">
      <w:pPr>
        <w:rPr>
          <w:lang w:eastAsia="x-none"/>
        </w:rPr>
      </w:pPr>
    </w:p>
    <w:p w:rsidR="004E69FB" w:rsidRPr="00201873" w:rsidRDefault="004E69FB" w:rsidP="004E69FB">
      <w:pPr>
        <w:numPr>
          <w:ilvl w:val="0"/>
          <w:numId w:val="2"/>
        </w:numPr>
        <w:tabs>
          <w:tab w:val="clear" w:pos="840"/>
          <w:tab w:val="num" w:pos="540"/>
        </w:tabs>
        <w:spacing w:before="240"/>
        <w:ind w:left="540" w:hanging="540"/>
        <w:rPr>
          <w:rFonts w:ascii="Calibri" w:hAnsi="Calibri"/>
          <w:b/>
          <w:sz w:val="22"/>
          <w:szCs w:val="22"/>
          <w:u w:val="single"/>
        </w:rPr>
      </w:pPr>
      <w:r w:rsidRPr="00201873">
        <w:rPr>
          <w:rFonts w:ascii="Calibri" w:hAnsi="Calibri"/>
          <w:b/>
          <w:sz w:val="22"/>
          <w:szCs w:val="22"/>
          <w:u w:val="single"/>
        </w:rPr>
        <w:lastRenderedPageBreak/>
        <w:t>DEPARTMENT CONTACTS</w:t>
      </w:r>
    </w:p>
    <w:p w:rsidR="00E271FF" w:rsidRPr="00201873" w:rsidRDefault="004E69FB" w:rsidP="004E69FB">
      <w:pPr>
        <w:numPr>
          <w:ilvl w:val="1"/>
          <w:numId w:val="2"/>
        </w:numPr>
        <w:tabs>
          <w:tab w:val="clear" w:pos="1680"/>
          <w:tab w:val="num" w:pos="900"/>
        </w:tabs>
        <w:spacing w:before="240"/>
        <w:ind w:left="900" w:hanging="360"/>
        <w:jc w:val="both"/>
        <w:rPr>
          <w:rFonts w:ascii="Calibri" w:hAnsi="Calibri"/>
          <w:sz w:val="22"/>
          <w:szCs w:val="22"/>
        </w:rPr>
      </w:pPr>
      <w:r w:rsidRPr="00201873">
        <w:rPr>
          <w:rFonts w:ascii="Calibri" w:hAnsi="Calibri"/>
          <w:sz w:val="22"/>
          <w:szCs w:val="22"/>
          <w:u w:val="single"/>
        </w:rPr>
        <w:t>Bid Contact</w:t>
      </w:r>
      <w:r w:rsidRPr="00201873">
        <w:rPr>
          <w:rFonts w:ascii="Calibri" w:hAnsi="Calibri"/>
          <w:sz w:val="22"/>
          <w:szCs w:val="22"/>
        </w:rPr>
        <w:t xml:space="preserve"> - All bid questions and bid su</w:t>
      </w:r>
      <w:r w:rsidR="00E271FF" w:rsidRPr="00201873">
        <w:rPr>
          <w:rFonts w:ascii="Calibri" w:hAnsi="Calibri"/>
          <w:sz w:val="22"/>
          <w:szCs w:val="22"/>
        </w:rPr>
        <w:t>bmissions should be directed to:</w:t>
      </w:r>
    </w:p>
    <w:p w:rsidR="004E69FB" w:rsidRPr="00201873" w:rsidRDefault="003B640A" w:rsidP="00E271FF">
      <w:pPr>
        <w:spacing w:before="240"/>
        <w:ind w:left="900"/>
        <w:jc w:val="both"/>
        <w:rPr>
          <w:rFonts w:ascii="Calibri" w:hAnsi="Calibri"/>
          <w:sz w:val="22"/>
          <w:szCs w:val="22"/>
        </w:rPr>
      </w:pPr>
      <w:r w:rsidRPr="00201873">
        <w:rPr>
          <w:rFonts w:ascii="Calibri" w:hAnsi="Calibri"/>
          <w:sz w:val="22"/>
          <w:szCs w:val="22"/>
        </w:rPr>
        <w:t>Donna Aughenbaugh</w:t>
      </w:r>
      <w:r w:rsidR="000646ED" w:rsidRPr="00201873">
        <w:rPr>
          <w:rFonts w:ascii="Calibri" w:hAnsi="Calibri"/>
          <w:sz w:val="22"/>
          <w:szCs w:val="22"/>
        </w:rPr>
        <w:t>, Purchasing Agent</w:t>
      </w:r>
    </w:p>
    <w:p w:rsidR="000646ED" w:rsidRPr="00201873" w:rsidRDefault="000646ED" w:rsidP="00E271FF">
      <w:pPr>
        <w:ind w:left="900"/>
        <w:jc w:val="both"/>
        <w:rPr>
          <w:rFonts w:ascii="Calibri" w:hAnsi="Calibri"/>
          <w:sz w:val="22"/>
          <w:szCs w:val="22"/>
        </w:rPr>
      </w:pPr>
      <w:r w:rsidRPr="00201873">
        <w:rPr>
          <w:rFonts w:ascii="Calibri" w:hAnsi="Calibri"/>
          <w:sz w:val="22"/>
          <w:szCs w:val="22"/>
        </w:rPr>
        <w:t xml:space="preserve">(717) 787-3959 or </w:t>
      </w:r>
      <w:hyperlink r:id="rId8" w:history="1">
        <w:r w:rsidR="009A22F9" w:rsidRPr="00201873">
          <w:rPr>
            <w:rStyle w:val="Hyperlink"/>
            <w:rFonts w:ascii="Calibri" w:hAnsi="Calibri"/>
            <w:sz w:val="22"/>
            <w:szCs w:val="22"/>
          </w:rPr>
          <w:t>daughenbau@pa.gov</w:t>
        </w:r>
      </w:hyperlink>
    </w:p>
    <w:p w:rsidR="00E271FF" w:rsidRPr="00201873" w:rsidRDefault="004E69FB" w:rsidP="004E69FB">
      <w:pPr>
        <w:numPr>
          <w:ilvl w:val="1"/>
          <w:numId w:val="2"/>
        </w:numPr>
        <w:tabs>
          <w:tab w:val="clear" w:pos="1680"/>
          <w:tab w:val="num" w:pos="900"/>
        </w:tabs>
        <w:spacing w:before="240"/>
        <w:ind w:left="900" w:hanging="360"/>
        <w:jc w:val="both"/>
        <w:rPr>
          <w:rFonts w:ascii="Calibri" w:hAnsi="Calibri"/>
          <w:b/>
          <w:sz w:val="22"/>
          <w:szCs w:val="22"/>
        </w:rPr>
      </w:pPr>
      <w:r w:rsidRPr="00201873">
        <w:rPr>
          <w:rFonts w:ascii="Calibri" w:hAnsi="Calibri"/>
          <w:sz w:val="22"/>
          <w:szCs w:val="22"/>
          <w:u w:val="single"/>
        </w:rPr>
        <w:t>Project Contacts</w:t>
      </w:r>
      <w:r w:rsidRPr="00201873">
        <w:rPr>
          <w:rFonts w:ascii="Calibri" w:hAnsi="Calibri"/>
          <w:sz w:val="22"/>
          <w:szCs w:val="22"/>
        </w:rPr>
        <w:t xml:space="preserve"> – </w:t>
      </w:r>
      <w:r w:rsidR="00E271FF" w:rsidRPr="00201873">
        <w:rPr>
          <w:rFonts w:ascii="Calibri" w:hAnsi="Calibri"/>
          <w:sz w:val="22"/>
          <w:szCs w:val="22"/>
        </w:rPr>
        <w:t>All questions related to the facility and/or project specifications to:</w:t>
      </w:r>
    </w:p>
    <w:p w:rsidR="004E69FB" w:rsidRPr="00201873" w:rsidRDefault="00F846B3" w:rsidP="00E271FF">
      <w:pPr>
        <w:spacing w:before="240"/>
        <w:ind w:left="900"/>
        <w:jc w:val="both"/>
        <w:rPr>
          <w:rFonts w:ascii="Calibri" w:hAnsi="Calibri"/>
          <w:i/>
          <w:color w:val="FF0000"/>
          <w:sz w:val="22"/>
          <w:szCs w:val="22"/>
        </w:rPr>
      </w:pPr>
      <w:r>
        <w:rPr>
          <w:rFonts w:ascii="Calibri" w:hAnsi="Calibri"/>
          <w:sz w:val="22"/>
          <w:szCs w:val="22"/>
        </w:rPr>
        <w:t>Ron Fye</w:t>
      </w:r>
      <w:r w:rsidR="00BB681E" w:rsidRPr="00201873">
        <w:rPr>
          <w:rFonts w:ascii="Calibri" w:hAnsi="Calibri"/>
          <w:sz w:val="22"/>
          <w:szCs w:val="22"/>
        </w:rPr>
        <w:t xml:space="preserve">, </w:t>
      </w:r>
      <w:r w:rsidR="00904357" w:rsidRPr="00201873">
        <w:rPr>
          <w:rFonts w:ascii="Calibri" w:hAnsi="Calibri"/>
          <w:sz w:val="22"/>
          <w:szCs w:val="22"/>
        </w:rPr>
        <w:t>Highway Equipment Manager II</w:t>
      </w:r>
      <w:r>
        <w:rPr>
          <w:rFonts w:ascii="Calibri" w:hAnsi="Calibri"/>
          <w:sz w:val="22"/>
          <w:szCs w:val="22"/>
        </w:rPr>
        <w:t xml:space="preserve"> (Acting)</w:t>
      </w:r>
    </w:p>
    <w:p w:rsidR="00F63772" w:rsidRPr="00201873" w:rsidRDefault="00045AE5" w:rsidP="00F63772">
      <w:pPr>
        <w:ind w:left="900"/>
        <w:jc w:val="both"/>
        <w:rPr>
          <w:rFonts w:ascii="Calibri" w:hAnsi="Calibri"/>
          <w:i/>
          <w:color w:val="FF0000"/>
          <w:sz w:val="22"/>
          <w:szCs w:val="22"/>
        </w:rPr>
      </w:pPr>
      <w:r w:rsidRPr="00201873">
        <w:rPr>
          <w:rFonts w:ascii="Calibri" w:hAnsi="Calibri"/>
          <w:sz w:val="22"/>
          <w:szCs w:val="22"/>
        </w:rPr>
        <w:t xml:space="preserve">(717) 787-4836 or </w:t>
      </w:r>
      <w:hyperlink r:id="rId9" w:history="1">
        <w:r w:rsidR="00F846B3" w:rsidRPr="009D689A">
          <w:rPr>
            <w:rStyle w:val="Hyperlink"/>
            <w:rFonts w:ascii="Calibri" w:hAnsi="Calibri"/>
            <w:sz w:val="22"/>
            <w:szCs w:val="22"/>
          </w:rPr>
          <w:t>rofye@pa.gov</w:t>
        </w:r>
      </w:hyperlink>
    </w:p>
    <w:p w:rsidR="00F63772" w:rsidRPr="00201873" w:rsidRDefault="00F63772" w:rsidP="00F63772">
      <w:pPr>
        <w:ind w:left="900"/>
        <w:jc w:val="both"/>
        <w:rPr>
          <w:rFonts w:ascii="Calibri" w:hAnsi="Calibri"/>
          <w:i/>
          <w:color w:val="FF0000"/>
          <w:sz w:val="22"/>
          <w:szCs w:val="22"/>
        </w:rPr>
      </w:pPr>
    </w:p>
    <w:p w:rsidR="00F63772" w:rsidRPr="00201873" w:rsidRDefault="005836D8" w:rsidP="005836D8">
      <w:pPr>
        <w:jc w:val="both"/>
        <w:rPr>
          <w:rFonts w:ascii="Calibri" w:hAnsi="Calibri"/>
          <w:i/>
          <w:color w:val="FF0000"/>
          <w:sz w:val="22"/>
          <w:szCs w:val="22"/>
        </w:rPr>
      </w:pPr>
      <w:r>
        <w:rPr>
          <w:rFonts w:ascii="Calibri" w:hAnsi="Calibri"/>
          <w:sz w:val="22"/>
          <w:szCs w:val="22"/>
        </w:rPr>
        <w:t xml:space="preserve">           C.    </w:t>
      </w:r>
      <w:r w:rsidR="009E22F7" w:rsidRPr="00201873">
        <w:rPr>
          <w:rFonts w:ascii="Calibri" w:hAnsi="Calibri"/>
          <w:sz w:val="22"/>
          <w:szCs w:val="22"/>
        </w:rPr>
        <w:t>Elizabeth Kohl,</w:t>
      </w:r>
      <w:r w:rsidR="009E22F7" w:rsidRPr="00201873">
        <w:rPr>
          <w:rFonts w:ascii="Calibri" w:hAnsi="Calibri"/>
          <w:color w:val="FF0000"/>
          <w:sz w:val="22"/>
          <w:szCs w:val="22"/>
        </w:rPr>
        <w:t xml:space="preserve"> </w:t>
      </w:r>
      <w:r w:rsidR="00904357" w:rsidRPr="00201873">
        <w:rPr>
          <w:rFonts w:ascii="Calibri" w:hAnsi="Calibri"/>
          <w:sz w:val="22"/>
          <w:szCs w:val="22"/>
        </w:rPr>
        <w:t>Training Site Administrator</w:t>
      </w:r>
    </w:p>
    <w:p w:rsidR="00361722" w:rsidRDefault="00361722" w:rsidP="00F63772">
      <w:pPr>
        <w:ind w:left="900"/>
        <w:jc w:val="both"/>
        <w:rPr>
          <w:rFonts w:ascii="Calibri" w:hAnsi="Calibri"/>
          <w:sz w:val="22"/>
          <w:szCs w:val="22"/>
        </w:rPr>
      </w:pPr>
      <w:r w:rsidRPr="00201873">
        <w:rPr>
          <w:rFonts w:ascii="Calibri" w:hAnsi="Calibri"/>
          <w:sz w:val="22"/>
          <w:szCs w:val="22"/>
        </w:rPr>
        <w:t xml:space="preserve">(717) </w:t>
      </w:r>
      <w:r w:rsidR="00045AE5" w:rsidRPr="00201873">
        <w:rPr>
          <w:rFonts w:ascii="Calibri" w:hAnsi="Calibri"/>
          <w:sz w:val="22"/>
          <w:szCs w:val="22"/>
        </w:rPr>
        <w:t xml:space="preserve">865-5553 or </w:t>
      </w:r>
      <w:hyperlink r:id="rId10" w:history="1">
        <w:r w:rsidR="00045AE5" w:rsidRPr="00201873">
          <w:rPr>
            <w:rStyle w:val="Hyperlink"/>
            <w:rFonts w:ascii="Calibri" w:hAnsi="Calibri"/>
            <w:sz w:val="22"/>
            <w:szCs w:val="22"/>
          </w:rPr>
          <w:t>ekohl@pa.gov</w:t>
        </w:r>
      </w:hyperlink>
      <w:r w:rsidR="00045AE5" w:rsidRPr="00201873">
        <w:rPr>
          <w:rFonts w:ascii="Calibri" w:hAnsi="Calibri"/>
          <w:sz w:val="22"/>
          <w:szCs w:val="22"/>
        </w:rPr>
        <w:t xml:space="preserve"> </w:t>
      </w:r>
    </w:p>
    <w:p w:rsidR="005836D8" w:rsidRDefault="005836D8" w:rsidP="00F63772">
      <w:pPr>
        <w:ind w:left="900"/>
        <w:jc w:val="both"/>
        <w:rPr>
          <w:rFonts w:ascii="Calibri" w:hAnsi="Calibri"/>
          <w:color w:val="FF0000"/>
          <w:sz w:val="22"/>
          <w:szCs w:val="22"/>
        </w:rPr>
      </w:pPr>
    </w:p>
    <w:p w:rsidR="005836D8" w:rsidRPr="00201873" w:rsidRDefault="005836D8" w:rsidP="00F63772">
      <w:pPr>
        <w:ind w:left="900"/>
        <w:jc w:val="both"/>
        <w:rPr>
          <w:rFonts w:ascii="Calibri" w:hAnsi="Calibri"/>
          <w:color w:val="FF0000"/>
          <w:sz w:val="22"/>
          <w:szCs w:val="22"/>
        </w:rPr>
      </w:pPr>
    </w:p>
    <w:p w:rsidR="000C594A" w:rsidRPr="00201873" w:rsidRDefault="000C594A" w:rsidP="000C594A">
      <w:pPr>
        <w:numPr>
          <w:ilvl w:val="0"/>
          <w:numId w:val="2"/>
        </w:numPr>
        <w:tabs>
          <w:tab w:val="clear" w:pos="840"/>
          <w:tab w:val="num" w:pos="540"/>
        </w:tabs>
        <w:spacing w:before="240"/>
        <w:ind w:left="540" w:hanging="540"/>
        <w:rPr>
          <w:rFonts w:ascii="Calibri" w:hAnsi="Calibri" w:cs="Arial"/>
          <w:sz w:val="22"/>
          <w:szCs w:val="22"/>
        </w:rPr>
      </w:pPr>
      <w:r w:rsidRPr="00201873">
        <w:rPr>
          <w:rFonts w:ascii="Calibri" w:hAnsi="Calibri" w:cs="Arial"/>
          <w:b/>
          <w:sz w:val="22"/>
          <w:szCs w:val="22"/>
        </w:rPr>
        <w:t>WORKING HOURS AND CALL-OUT PROCEDURE</w:t>
      </w:r>
    </w:p>
    <w:p w:rsidR="0097133D" w:rsidRPr="00201873" w:rsidRDefault="0097133D" w:rsidP="00B00EA7">
      <w:pPr>
        <w:numPr>
          <w:ilvl w:val="1"/>
          <w:numId w:val="2"/>
        </w:numPr>
        <w:tabs>
          <w:tab w:val="clear" w:pos="1680"/>
          <w:tab w:val="num" w:pos="540"/>
          <w:tab w:val="num" w:pos="900"/>
        </w:tabs>
        <w:spacing w:before="240"/>
        <w:ind w:left="900" w:hanging="360"/>
        <w:jc w:val="both"/>
        <w:rPr>
          <w:rFonts w:ascii="Calibri" w:hAnsi="Calibri" w:cs="Arial"/>
          <w:sz w:val="22"/>
          <w:szCs w:val="22"/>
        </w:rPr>
      </w:pPr>
      <w:r w:rsidRPr="00201873">
        <w:rPr>
          <w:rFonts w:ascii="Calibri" w:hAnsi="Calibri" w:cs="Arial"/>
          <w:sz w:val="22"/>
          <w:szCs w:val="22"/>
        </w:rPr>
        <w:t>Normal Working Hours shall be Monday through Friday, 6:00 am to 6:00 pm, Eastern Standard Time.</w:t>
      </w:r>
    </w:p>
    <w:p w:rsidR="0097133D" w:rsidRPr="00201873" w:rsidRDefault="00F846B3" w:rsidP="00B00EA7">
      <w:pPr>
        <w:numPr>
          <w:ilvl w:val="1"/>
          <w:numId w:val="2"/>
        </w:numPr>
        <w:tabs>
          <w:tab w:val="clear" w:pos="1680"/>
          <w:tab w:val="num" w:pos="540"/>
          <w:tab w:val="num" w:pos="900"/>
        </w:tabs>
        <w:spacing w:before="240"/>
        <w:ind w:left="900" w:hanging="360"/>
        <w:jc w:val="both"/>
        <w:rPr>
          <w:rFonts w:ascii="Calibri" w:hAnsi="Calibri" w:cs="Arial"/>
          <w:sz w:val="22"/>
          <w:szCs w:val="22"/>
        </w:rPr>
      </w:pPr>
      <w:r>
        <w:rPr>
          <w:rFonts w:ascii="Calibri" w:hAnsi="Calibri" w:cs="Arial"/>
          <w:sz w:val="22"/>
          <w:szCs w:val="22"/>
        </w:rPr>
        <w:t>Non</w:t>
      </w:r>
      <w:r w:rsidRPr="00201873">
        <w:rPr>
          <w:rFonts w:ascii="Calibri" w:hAnsi="Calibri" w:cs="Arial"/>
          <w:sz w:val="22"/>
          <w:szCs w:val="22"/>
        </w:rPr>
        <w:t>-Working</w:t>
      </w:r>
      <w:r w:rsidR="0097133D" w:rsidRPr="00201873">
        <w:rPr>
          <w:rFonts w:ascii="Calibri" w:hAnsi="Calibri" w:cs="Arial"/>
          <w:sz w:val="22"/>
          <w:szCs w:val="22"/>
        </w:rPr>
        <w:t xml:space="preserve"> Hours shall be Monday through Friday, 6:00 pm to 6:00 am, Eastern Standard Time, and Saturday, Sunday, and </w:t>
      </w:r>
      <w:r w:rsidR="00FD351C">
        <w:rPr>
          <w:rFonts w:ascii="Calibri" w:hAnsi="Calibri" w:cs="Arial"/>
          <w:sz w:val="22"/>
          <w:szCs w:val="22"/>
        </w:rPr>
        <w:t>State</w:t>
      </w:r>
      <w:r w:rsidR="0097133D" w:rsidRPr="00201873">
        <w:rPr>
          <w:rFonts w:ascii="Calibri" w:hAnsi="Calibri" w:cs="Arial"/>
          <w:sz w:val="22"/>
          <w:szCs w:val="22"/>
        </w:rPr>
        <w:t xml:space="preserve"> Holidays.</w:t>
      </w:r>
    </w:p>
    <w:p w:rsidR="00A671CB" w:rsidRPr="00201873" w:rsidRDefault="003A3F94" w:rsidP="00A671CB">
      <w:pPr>
        <w:numPr>
          <w:ilvl w:val="1"/>
          <w:numId w:val="2"/>
        </w:numPr>
        <w:tabs>
          <w:tab w:val="clear" w:pos="1680"/>
          <w:tab w:val="num" w:pos="540"/>
          <w:tab w:val="num" w:pos="900"/>
          <w:tab w:val="num" w:pos="1260"/>
        </w:tabs>
        <w:spacing w:before="240"/>
        <w:ind w:left="900" w:hanging="360"/>
        <w:jc w:val="both"/>
        <w:rPr>
          <w:rFonts w:ascii="Calibri" w:hAnsi="Calibri" w:cs="Arial"/>
          <w:sz w:val="22"/>
          <w:szCs w:val="22"/>
        </w:rPr>
      </w:pPr>
      <w:r w:rsidRPr="00201873">
        <w:rPr>
          <w:rFonts w:ascii="Calibri" w:hAnsi="Calibri" w:cs="Arial"/>
          <w:sz w:val="22"/>
          <w:szCs w:val="22"/>
        </w:rPr>
        <w:t>Normal Call-Out Procedure</w:t>
      </w:r>
      <w:r w:rsidR="00E55B39" w:rsidRPr="00201873">
        <w:rPr>
          <w:rFonts w:ascii="Calibri" w:hAnsi="Calibri" w:cs="Arial"/>
          <w:sz w:val="22"/>
          <w:szCs w:val="22"/>
        </w:rPr>
        <w:t xml:space="preserve"> shall occur when the contractor receives a call or written authorization to do work </w:t>
      </w:r>
      <w:r w:rsidR="00C30C6E">
        <w:rPr>
          <w:rFonts w:ascii="Calibri" w:hAnsi="Calibri" w:cs="Arial"/>
          <w:sz w:val="22"/>
          <w:szCs w:val="22"/>
        </w:rPr>
        <w:t>from the list of Department Contacts</w:t>
      </w:r>
      <w:r w:rsidR="00E55B39" w:rsidRPr="00201873">
        <w:rPr>
          <w:rFonts w:ascii="Calibri" w:hAnsi="Calibri" w:cs="Arial"/>
          <w:sz w:val="22"/>
          <w:szCs w:val="22"/>
        </w:rPr>
        <w:t xml:space="preserve">.  Upon receipt of call-out request, contractor must </w:t>
      </w:r>
      <w:r w:rsidR="005836D8">
        <w:rPr>
          <w:rFonts w:ascii="Calibri" w:hAnsi="Calibri" w:cs="Arial"/>
          <w:sz w:val="22"/>
          <w:szCs w:val="22"/>
        </w:rPr>
        <w:t>r</w:t>
      </w:r>
      <w:r w:rsidR="00FE061F">
        <w:rPr>
          <w:rFonts w:ascii="Calibri" w:hAnsi="Calibri" w:cs="Arial"/>
          <w:sz w:val="22"/>
          <w:szCs w:val="22"/>
        </w:rPr>
        <w:t>espond</w:t>
      </w:r>
      <w:r w:rsidR="000C594A" w:rsidRPr="00201873">
        <w:rPr>
          <w:rFonts w:ascii="Calibri" w:hAnsi="Calibri" w:cs="Arial"/>
          <w:sz w:val="22"/>
          <w:szCs w:val="22"/>
        </w:rPr>
        <w:t xml:space="preserve"> within two </w:t>
      </w:r>
      <w:r w:rsidR="0097133D" w:rsidRPr="00201873">
        <w:rPr>
          <w:rFonts w:ascii="Calibri" w:hAnsi="Calibri" w:cs="Arial"/>
          <w:sz w:val="22"/>
          <w:szCs w:val="22"/>
        </w:rPr>
        <w:t xml:space="preserve">(2) </w:t>
      </w:r>
      <w:r w:rsidR="000C594A" w:rsidRPr="00201873">
        <w:rPr>
          <w:rFonts w:ascii="Calibri" w:hAnsi="Calibri" w:cs="Arial"/>
          <w:sz w:val="22"/>
          <w:szCs w:val="22"/>
        </w:rPr>
        <w:t>hours</w:t>
      </w:r>
      <w:r w:rsidR="00FE061F">
        <w:rPr>
          <w:rFonts w:ascii="Calibri" w:hAnsi="Calibri" w:cs="Arial"/>
          <w:sz w:val="22"/>
          <w:szCs w:val="22"/>
        </w:rPr>
        <w:t xml:space="preserve"> by being present on site or</w:t>
      </w:r>
      <w:r w:rsidR="0097133D" w:rsidRPr="00201873">
        <w:rPr>
          <w:rFonts w:ascii="Calibri" w:hAnsi="Calibri" w:cs="Arial"/>
          <w:sz w:val="22"/>
          <w:szCs w:val="22"/>
        </w:rPr>
        <w:t xml:space="preserve"> otherwise specified</w:t>
      </w:r>
      <w:r w:rsidR="000C594A" w:rsidRPr="00201873">
        <w:rPr>
          <w:rFonts w:ascii="Calibri" w:hAnsi="Calibri" w:cs="Arial"/>
          <w:sz w:val="22"/>
          <w:szCs w:val="22"/>
        </w:rPr>
        <w:t xml:space="preserve">.  </w:t>
      </w:r>
      <w:r w:rsidR="002A1E96" w:rsidRPr="00201873">
        <w:rPr>
          <w:rFonts w:ascii="Calibri" w:hAnsi="Calibri" w:cs="Arial"/>
          <w:sz w:val="22"/>
          <w:szCs w:val="22"/>
        </w:rPr>
        <w:t>The Contractor will not be paid for travel time.</w:t>
      </w:r>
      <w:r w:rsidR="00A671CB" w:rsidRPr="00201873">
        <w:rPr>
          <w:rFonts w:ascii="Calibri" w:hAnsi="Calibri" w:cs="Arial"/>
          <w:sz w:val="22"/>
          <w:szCs w:val="22"/>
        </w:rPr>
        <w:t xml:space="preserve"> </w:t>
      </w:r>
    </w:p>
    <w:p w:rsidR="00F41905" w:rsidRPr="00201873" w:rsidRDefault="00F41905" w:rsidP="000C5C86">
      <w:pPr>
        <w:numPr>
          <w:ilvl w:val="0"/>
          <w:numId w:val="7"/>
        </w:numPr>
        <w:tabs>
          <w:tab w:val="clear" w:pos="1440"/>
          <w:tab w:val="num" w:pos="900"/>
          <w:tab w:val="num" w:pos="1260"/>
        </w:tabs>
        <w:spacing w:before="240"/>
        <w:ind w:left="1260"/>
        <w:jc w:val="both"/>
        <w:rPr>
          <w:rFonts w:ascii="Calibri" w:hAnsi="Calibri" w:cs="Arial"/>
          <w:sz w:val="22"/>
          <w:szCs w:val="22"/>
        </w:rPr>
      </w:pPr>
      <w:r w:rsidRPr="00201873">
        <w:rPr>
          <w:rFonts w:ascii="Calibri" w:hAnsi="Calibri" w:cs="Arial"/>
          <w:sz w:val="22"/>
          <w:szCs w:val="22"/>
        </w:rPr>
        <w:t xml:space="preserve">Only </w:t>
      </w:r>
      <w:r w:rsidR="00C30C6E">
        <w:rPr>
          <w:rFonts w:ascii="Calibri" w:hAnsi="Calibri" w:cs="Arial"/>
          <w:sz w:val="22"/>
          <w:szCs w:val="22"/>
        </w:rPr>
        <w:t>one of the Department Contacts</w:t>
      </w:r>
      <w:r w:rsidRPr="00201873">
        <w:rPr>
          <w:rFonts w:ascii="Calibri" w:hAnsi="Calibri" w:cs="Arial"/>
          <w:sz w:val="22"/>
          <w:szCs w:val="22"/>
        </w:rPr>
        <w:t xml:space="preserve"> or his/her designee is authorized to call for service.  The</w:t>
      </w:r>
      <w:r w:rsidR="00C30C6E">
        <w:rPr>
          <w:rFonts w:ascii="Calibri" w:hAnsi="Calibri" w:cs="Arial"/>
          <w:sz w:val="22"/>
          <w:szCs w:val="22"/>
        </w:rPr>
        <w:t xml:space="preserve"> Department Contact</w:t>
      </w:r>
      <w:r w:rsidR="00F83DDB" w:rsidRPr="00201873">
        <w:rPr>
          <w:rFonts w:ascii="Calibri" w:hAnsi="Calibri" w:cs="Arial"/>
          <w:sz w:val="22"/>
          <w:szCs w:val="22"/>
        </w:rPr>
        <w:t xml:space="preserve"> </w:t>
      </w:r>
      <w:r w:rsidRPr="00201873">
        <w:rPr>
          <w:rFonts w:ascii="Calibri" w:hAnsi="Calibri" w:cs="Arial"/>
          <w:sz w:val="22"/>
          <w:szCs w:val="22"/>
        </w:rPr>
        <w:t xml:space="preserve">or his/her designee must provide his/her name/title/phone # when placing the call for service.  This information must appear on the service call work order along with the date and time of the phone call.  The work order is to be completed with a description of work and services needed along with a cost estimate for repairs.  The work orders are to be signed </w:t>
      </w:r>
      <w:r w:rsidR="00891444" w:rsidRPr="00201873">
        <w:rPr>
          <w:rFonts w:ascii="Calibri" w:hAnsi="Calibri" w:cs="Arial"/>
          <w:sz w:val="22"/>
          <w:szCs w:val="22"/>
        </w:rPr>
        <w:t xml:space="preserve">by </w:t>
      </w:r>
      <w:r w:rsidR="00891444">
        <w:rPr>
          <w:rFonts w:ascii="Calibri" w:hAnsi="Calibri" w:cs="Arial"/>
          <w:sz w:val="22"/>
          <w:szCs w:val="22"/>
        </w:rPr>
        <w:t>one</w:t>
      </w:r>
      <w:r w:rsidR="003C1310">
        <w:rPr>
          <w:rFonts w:ascii="Calibri" w:hAnsi="Calibri" w:cs="Arial"/>
          <w:sz w:val="22"/>
          <w:szCs w:val="22"/>
        </w:rPr>
        <w:t xml:space="preserve"> of the Department Contacts </w:t>
      </w:r>
      <w:r w:rsidRPr="00201873">
        <w:rPr>
          <w:rFonts w:ascii="Calibri" w:hAnsi="Calibri" w:cs="Arial"/>
          <w:sz w:val="22"/>
          <w:szCs w:val="22"/>
        </w:rPr>
        <w:t>or his/her designee and the Contractor’s Service Technician.  A copy is to be given to the Department.</w:t>
      </w:r>
    </w:p>
    <w:p w:rsidR="00A671CB" w:rsidRPr="00201873" w:rsidRDefault="00A671CB" w:rsidP="000C5C86">
      <w:pPr>
        <w:numPr>
          <w:ilvl w:val="0"/>
          <w:numId w:val="7"/>
        </w:numPr>
        <w:tabs>
          <w:tab w:val="clear" w:pos="1440"/>
          <w:tab w:val="num" w:pos="540"/>
          <w:tab w:val="num" w:pos="900"/>
          <w:tab w:val="num" w:pos="1260"/>
        </w:tabs>
        <w:spacing w:before="240"/>
        <w:ind w:left="1260"/>
        <w:jc w:val="both"/>
        <w:rPr>
          <w:rFonts w:ascii="Calibri" w:hAnsi="Calibri" w:cs="Arial"/>
          <w:sz w:val="22"/>
          <w:szCs w:val="22"/>
        </w:rPr>
      </w:pPr>
      <w:r w:rsidRPr="00201873">
        <w:rPr>
          <w:rFonts w:ascii="Calibri" w:hAnsi="Calibri" w:cs="Arial"/>
          <w:sz w:val="22"/>
          <w:szCs w:val="22"/>
        </w:rPr>
        <w:t xml:space="preserve">If the Contractor </w:t>
      </w:r>
      <w:r w:rsidR="00FE061F">
        <w:rPr>
          <w:rFonts w:ascii="Calibri" w:hAnsi="Calibri" w:cs="Arial"/>
          <w:sz w:val="22"/>
          <w:szCs w:val="22"/>
        </w:rPr>
        <w:t>does not respond</w:t>
      </w:r>
      <w:r w:rsidRPr="00201873">
        <w:rPr>
          <w:rFonts w:ascii="Calibri" w:hAnsi="Calibri" w:cs="Arial"/>
          <w:sz w:val="22"/>
          <w:szCs w:val="22"/>
        </w:rPr>
        <w:t xml:space="preserve"> within two (2) hours </w:t>
      </w:r>
      <w:r w:rsidRPr="00201873">
        <w:rPr>
          <w:rFonts w:ascii="Calibri" w:hAnsi="Calibri" w:cs="Arial"/>
          <w:sz w:val="22"/>
          <w:szCs w:val="22"/>
          <w:u w:val="single"/>
        </w:rPr>
        <w:t>or</w:t>
      </w:r>
      <w:r w:rsidRPr="00201873">
        <w:rPr>
          <w:rFonts w:ascii="Calibri" w:hAnsi="Calibri" w:cs="Arial"/>
          <w:sz w:val="22"/>
          <w:szCs w:val="22"/>
        </w:rPr>
        <w:t xml:space="preserve"> at the agreed upon date and time, </w:t>
      </w:r>
      <w:r w:rsidR="00F41905" w:rsidRPr="00201873">
        <w:rPr>
          <w:rFonts w:ascii="Calibri" w:hAnsi="Calibri" w:cs="Arial"/>
          <w:sz w:val="22"/>
          <w:szCs w:val="22"/>
        </w:rPr>
        <w:t xml:space="preserve">The Commonwealth reserves the right to </w:t>
      </w:r>
      <w:r w:rsidRPr="00201873">
        <w:rPr>
          <w:rFonts w:ascii="Calibri" w:hAnsi="Calibri" w:cs="Arial"/>
          <w:sz w:val="22"/>
          <w:szCs w:val="22"/>
        </w:rPr>
        <w:t>begin</w:t>
      </w:r>
      <w:r w:rsidR="00F41905" w:rsidRPr="00201873">
        <w:rPr>
          <w:rFonts w:ascii="Calibri" w:hAnsi="Calibri" w:cs="Arial"/>
          <w:sz w:val="22"/>
          <w:szCs w:val="22"/>
        </w:rPr>
        <w:t xml:space="preserve"> the assessment of</w:t>
      </w:r>
      <w:r w:rsidRPr="00201873">
        <w:rPr>
          <w:rFonts w:ascii="Calibri" w:hAnsi="Calibri" w:cs="Arial"/>
          <w:sz w:val="22"/>
          <w:szCs w:val="22"/>
        </w:rPr>
        <w:t xml:space="preserve"> Liquidated Damages in accordance with Section </w:t>
      </w:r>
      <w:r w:rsidR="00351A43">
        <w:rPr>
          <w:rFonts w:ascii="Calibri" w:hAnsi="Calibri" w:cs="Arial"/>
          <w:b/>
          <w:sz w:val="22"/>
          <w:szCs w:val="22"/>
        </w:rPr>
        <w:t>VIII</w:t>
      </w:r>
      <w:r w:rsidRPr="00201873">
        <w:rPr>
          <w:rFonts w:ascii="Calibri" w:hAnsi="Calibri" w:cs="Arial"/>
          <w:b/>
          <w:sz w:val="22"/>
          <w:szCs w:val="22"/>
        </w:rPr>
        <w:t>.</w:t>
      </w:r>
      <w:r w:rsidRPr="00201873">
        <w:rPr>
          <w:rFonts w:ascii="Calibri" w:hAnsi="Calibri" w:cs="Arial"/>
          <w:sz w:val="22"/>
          <w:szCs w:val="22"/>
        </w:rPr>
        <w:t xml:space="preserve">, </w:t>
      </w:r>
      <w:r w:rsidRPr="00201873">
        <w:rPr>
          <w:rFonts w:ascii="Calibri" w:hAnsi="Calibri" w:cs="Arial"/>
          <w:i/>
          <w:sz w:val="22"/>
          <w:szCs w:val="22"/>
        </w:rPr>
        <w:t>Liquidated Damages</w:t>
      </w:r>
      <w:r w:rsidRPr="00201873">
        <w:rPr>
          <w:rFonts w:ascii="Calibri" w:hAnsi="Calibri" w:cs="Arial"/>
          <w:sz w:val="22"/>
          <w:szCs w:val="22"/>
        </w:rPr>
        <w:t xml:space="preserve"> of this Statement of Work for each day for 10 Commonwealth business days.  </w:t>
      </w:r>
    </w:p>
    <w:p w:rsidR="00A671CB" w:rsidRPr="00201873" w:rsidRDefault="000E2480" w:rsidP="00EE32B0">
      <w:pPr>
        <w:numPr>
          <w:ilvl w:val="0"/>
          <w:numId w:val="17"/>
        </w:numPr>
        <w:tabs>
          <w:tab w:val="left" w:pos="1620"/>
        </w:tabs>
        <w:spacing w:before="240"/>
        <w:ind w:left="1620"/>
        <w:jc w:val="both"/>
        <w:rPr>
          <w:rFonts w:ascii="Calibri" w:hAnsi="Calibri" w:cs="Arial"/>
          <w:sz w:val="22"/>
          <w:szCs w:val="22"/>
        </w:rPr>
      </w:pPr>
      <w:r w:rsidRPr="00201873">
        <w:rPr>
          <w:rFonts w:ascii="Calibri" w:hAnsi="Calibri" w:cs="Arial"/>
          <w:sz w:val="22"/>
          <w:szCs w:val="22"/>
        </w:rPr>
        <w:t>If after the 10</w:t>
      </w:r>
      <w:r w:rsidRPr="00201873">
        <w:rPr>
          <w:rFonts w:ascii="Calibri" w:hAnsi="Calibri" w:cs="Arial"/>
          <w:sz w:val="22"/>
          <w:szCs w:val="22"/>
          <w:vertAlign w:val="superscript"/>
        </w:rPr>
        <w:t>th</w:t>
      </w:r>
      <w:r w:rsidRPr="00201873">
        <w:rPr>
          <w:rFonts w:ascii="Calibri" w:hAnsi="Calibri" w:cs="Arial"/>
          <w:sz w:val="22"/>
          <w:szCs w:val="22"/>
        </w:rPr>
        <w:t xml:space="preserve"> Commonwealth business day the Contractor does not arrive on site, the Commonwealth reserves the right to declare the Contractor in Default i</w:t>
      </w:r>
      <w:r w:rsidR="00A671CB" w:rsidRPr="00201873">
        <w:rPr>
          <w:rFonts w:ascii="Calibri" w:hAnsi="Calibri" w:cs="Arial"/>
          <w:sz w:val="22"/>
          <w:szCs w:val="22"/>
        </w:rPr>
        <w:t>n accordance with the Contract Terms and Conditions, Section</w:t>
      </w:r>
      <w:r w:rsidR="00351A43">
        <w:rPr>
          <w:rFonts w:ascii="Calibri" w:hAnsi="Calibri" w:cs="Arial"/>
          <w:bCs/>
          <w:sz w:val="22"/>
          <w:szCs w:val="22"/>
        </w:rPr>
        <w:t xml:space="preserve"> V.2</w:t>
      </w:r>
      <w:r w:rsidR="00D845F9">
        <w:rPr>
          <w:rFonts w:ascii="Calibri" w:hAnsi="Calibri" w:cs="Arial"/>
          <w:bCs/>
          <w:sz w:val="22"/>
          <w:szCs w:val="22"/>
        </w:rPr>
        <w:t>1</w:t>
      </w:r>
      <w:r w:rsidR="00A671CB" w:rsidRPr="00201873">
        <w:rPr>
          <w:rFonts w:ascii="Calibri" w:hAnsi="Calibri" w:cs="Arial"/>
          <w:bCs/>
          <w:sz w:val="22"/>
          <w:szCs w:val="22"/>
        </w:rPr>
        <w:t xml:space="preserve"> CONTRACT-021.1 </w:t>
      </w:r>
      <w:r w:rsidR="00A671CB" w:rsidRPr="00201873">
        <w:rPr>
          <w:rFonts w:ascii="Calibri" w:hAnsi="Calibri" w:cs="Arial"/>
          <w:bCs/>
          <w:i/>
          <w:sz w:val="22"/>
          <w:szCs w:val="22"/>
        </w:rPr>
        <w:t>Default</w:t>
      </w:r>
      <w:r w:rsidRPr="00201873">
        <w:rPr>
          <w:rFonts w:ascii="Calibri" w:hAnsi="Calibri" w:cs="Arial"/>
          <w:sz w:val="22"/>
          <w:szCs w:val="22"/>
        </w:rPr>
        <w:t>.</w:t>
      </w:r>
      <w:r w:rsidR="00A671CB" w:rsidRPr="00201873">
        <w:rPr>
          <w:rFonts w:ascii="Calibri" w:hAnsi="Calibri" w:cs="Arial"/>
          <w:sz w:val="22"/>
          <w:szCs w:val="22"/>
        </w:rPr>
        <w:t xml:space="preserve"> </w:t>
      </w:r>
    </w:p>
    <w:p w:rsidR="003A3F94" w:rsidRPr="00201873" w:rsidRDefault="00E55B39" w:rsidP="00EE32B0">
      <w:pPr>
        <w:numPr>
          <w:ilvl w:val="1"/>
          <w:numId w:val="2"/>
        </w:numPr>
        <w:tabs>
          <w:tab w:val="clear" w:pos="1680"/>
          <w:tab w:val="num" w:pos="540"/>
          <w:tab w:val="num" w:pos="900"/>
          <w:tab w:val="num" w:pos="1260"/>
        </w:tabs>
        <w:spacing w:before="240"/>
        <w:ind w:left="900" w:hanging="360"/>
        <w:jc w:val="both"/>
        <w:rPr>
          <w:rFonts w:ascii="Calibri" w:hAnsi="Calibri" w:cs="Arial"/>
          <w:sz w:val="22"/>
          <w:szCs w:val="22"/>
        </w:rPr>
      </w:pPr>
      <w:r w:rsidRPr="00201873">
        <w:rPr>
          <w:rFonts w:ascii="Calibri" w:hAnsi="Calibri" w:cs="Arial"/>
          <w:sz w:val="22"/>
          <w:szCs w:val="22"/>
        </w:rPr>
        <w:t>The contractor shall be available for call-out on a 24-hour basis</w:t>
      </w:r>
      <w:r w:rsidR="00712A58" w:rsidRPr="00201873">
        <w:rPr>
          <w:rFonts w:ascii="Calibri" w:hAnsi="Calibri" w:cs="Arial"/>
          <w:sz w:val="22"/>
          <w:szCs w:val="22"/>
        </w:rPr>
        <w:t xml:space="preserve"> during the entire term of the Contract</w:t>
      </w:r>
      <w:r w:rsidRPr="00201873">
        <w:rPr>
          <w:rFonts w:ascii="Calibri" w:hAnsi="Calibri" w:cs="Arial"/>
          <w:sz w:val="22"/>
          <w:szCs w:val="22"/>
        </w:rPr>
        <w:t xml:space="preserve">.  </w:t>
      </w:r>
    </w:p>
    <w:p w:rsidR="003A3F94" w:rsidRDefault="003A3F94" w:rsidP="00EE32B0">
      <w:pPr>
        <w:numPr>
          <w:ilvl w:val="1"/>
          <w:numId w:val="2"/>
        </w:numPr>
        <w:tabs>
          <w:tab w:val="clear" w:pos="1680"/>
          <w:tab w:val="num" w:pos="540"/>
          <w:tab w:val="num" w:pos="900"/>
          <w:tab w:val="num" w:pos="1260"/>
        </w:tabs>
        <w:spacing w:before="240"/>
        <w:ind w:left="900" w:hanging="360"/>
        <w:jc w:val="both"/>
        <w:rPr>
          <w:rFonts w:ascii="Calibri" w:hAnsi="Calibri" w:cs="Arial"/>
          <w:sz w:val="22"/>
          <w:szCs w:val="22"/>
        </w:rPr>
      </w:pPr>
      <w:r w:rsidRPr="00201873">
        <w:rPr>
          <w:rFonts w:ascii="Calibri" w:hAnsi="Calibri" w:cs="Arial"/>
          <w:sz w:val="22"/>
          <w:szCs w:val="22"/>
        </w:rPr>
        <w:t>The Contractor</w:t>
      </w:r>
      <w:r w:rsidR="00E55B39" w:rsidRPr="00201873">
        <w:rPr>
          <w:rFonts w:ascii="Calibri" w:hAnsi="Calibri" w:cs="Arial"/>
          <w:sz w:val="22"/>
          <w:szCs w:val="22"/>
        </w:rPr>
        <w:t xml:space="preserve"> shall provide names and telephone numbers for individuals in his company who may be contacted </w:t>
      </w:r>
      <w:r w:rsidR="00351A43">
        <w:rPr>
          <w:rFonts w:ascii="Calibri" w:hAnsi="Calibri" w:cs="Arial"/>
          <w:sz w:val="22"/>
          <w:szCs w:val="22"/>
        </w:rPr>
        <w:t>for</w:t>
      </w:r>
      <w:r w:rsidR="00712A58" w:rsidRPr="00201873">
        <w:rPr>
          <w:rFonts w:ascii="Calibri" w:hAnsi="Calibri" w:cs="Arial"/>
          <w:sz w:val="22"/>
          <w:szCs w:val="22"/>
        </w:rPr>
        <w:t xml:space="preserve"> call out work</w:t>
      </w:r>
      <w:r w:rsidR="00E55B39" w:rsidRPr="00201873">
        <w:rPr>
          <w:rFonts w:ascii="Calibri" w:hAnsi="Calibri" w:cs="Arial"/>
          <w:sz w:val="22"/>
          <w:szCs w:val="22"/>
        </w:rPr>
        <w:t xml:space="preserve">.  </w:t>
      </w:r>
    </w:p>
    <w:p w:rsidR="005836D8" w:rsidRPr="00201873" w:rsidRDefault="005836D8" w:rsidP="005836D8">
      <w:pPr>
        <w:pStyle w:val="Heading1"/>
        <w:numPr>
          <w:ilvl w:val="0"/>
          <w:numId w:val="0"/>
        </w:numPr>
        <w:ind w:left="840"/>
      </w:pPr>
    </w:p>
    <w:p w:rsidR="00D946AD" w:rsidRPr="00201873" w:rsidRDefault="00D946AD" w:rsidP="003A3F94">
      <w:pPr>
        <w:numPr>
          <w:ilvl w:val="0"/>
          <w:numId w:val="2"/>
        </w:numPr>
        <w:tabs>
          <w:tab w:val="clear" w:pos="840"/>
          <w:tab w:val="num" w:pos="540"/>
        </w:tabs>
        <w:spacing w:before="240"/>
        <w:ind w:left="540" w:hanging="540"/>
        <w:rPr>
          <w:rFonts w:ascii="Calibri" w:hAnsi="Calibri" w:cs="Arial"/>
          <w:b/>
          <w:sz w:val="22"/>
          <w:szCs w:val="22"/>
        </w:rPr>
      </w:pPr>
      <w:r w:rsidRPr="00201873">
        <w:rPr>
          <w:rFonts w:ascii="Calibri" w:hAnsi="Calibri" w:cs="Arial"/>
          <w:b/>
          <w:sz w:val="22"/>
          <w:szCs w:val="22"/>
        </w:rPr>
        <w:t>CONTRACTOR LICENSING</w:t>
      </w:r>
    </w:p>
    <w:p w:rsidR="00CF28D2" w:rsidRPr="00201873" w:rsidRDefault="00CF28D2" w:rsidP="00CF28D2">
      <w:pPr>
        <w:numPr>
          <w:ilvl w:val="1"/>
          <w:numId w:val="2"/>
        </w:numPr>
        <w:tabs>
          <w:tab w:val="clear" w:pos="1680"/>
          <w:tab w:val="num" w:pos="540"/>
          <w:tab w:val="num" w:pos="900"/>
        </w:tabs>
        <w:spacing w:before="240"/>
        <w:ind w:left="900" w:hanging="360"/>
        <w:jc w:val="both"/>
        <w:rPr>
          <w:rFonts w:ascii="Calibri" w:hAnsi="Calibri" w:cs="Arial"/>
          <w:color w:val="000000"/>
          <w:sz w:val="22"/>
          <w:szCs w:val="18"/>
        </w:rPr>
      </w:pPr>
      <w:r w:rsidRPr="00201873">
        <w:rPr>
          <w:rFonts w:ascii="Calibri" w:hAnsi="Calibri" w:cs="Arial"/>
          <w:color w:val="000000"/>
          <w:sz w:val="22"/>
          <w:szCs w:val="18"/>
        </w:rPr>
        <w:t xml:space="preserve">The </w:t>
      </w:r>
      <w:smartTag w:uri="urn:schemas-microsoft-com:office:smarttags" w:element="place">
        <w:smartTag w:uri="urn:schemas-microsoft-com:office:smarttags" w:element="PlaceType">
          <w:r w:rsidRPr="00201873">
            <w:rPr>
              <w:rFonts w:ascii="Calibri" w:hAnsi="Calibri" w:cs="Arial"/>
              <w:color w:val="000000"/>
              <w:sz w:val="22"/>
              <w:szCs w:val="18"/>
            </w:rPr>
            <w:t>Commonwealth</w:t>
          </w:r>
        </w:smartTag>
        <w:r w:rsidRPr="00201873">
          <w:rPr>
            <w:rFonts w:ascii="Calibri" w:hAnsi="Calibri" w:cs="Arial"/>
            <w:color w:val="000000"/>
            <w:sz w:val="22"/>
            <w:szCs w:val="18"/>
          </w:rPr>
          <w:t xml:space="preserve"> of </w:t>
        </w:r>
        <w:smartTag w:uri="urn:schemas-microsoft-com:office:smarttags" w:element="PlaceName">
          <w:r w:rsidRPr="00201873">
            <w:rPr>
              <w:rFonts w:ascii="Calibri" w:hAnsi="Calibri" w:cs="Arial"/>
              <w:color w:val="000000"/>
              <w:sz w:val="22"/>
              <w:szCs w:val="18"/>
            </w:rPr>
            <w:t>Pennsylvania</w:t>
          </w:r>
        </w:smartTag>
      </w:smartTag>
      <w:r w:rsidRPr="00201873">
        <w:rPr>
          <w:rFonts w:ascii="Calibri" w:hAnsi="Calibri" w:cs="Arial"/>
          <w:color w:val="000000"/>
          <w:sz w:val="22"/>
          <w:szCs w:val="18"/>
        </w:rPr>
        <w:t xml:space="preserve"> has no requirements related to the registration, certification or licensure of contractors (or their employees) that are engaged in the construction industry.</w:t>
      </w:r>
    </w:p>
    <w:p w:rsidR="00CF28D2" w:rsidRPr="00201873" w:rsidRDefault="00CF28D2" w:rsidP="00CF28D2">
      <w:pPr>
        <w:numPr>
          <w:ilvl w:val="1"/>
          <w:numId w:val="2"/>
        </w:numPr>
        <w:tabs>
          <w:tab w:val="clear" w:pos="1680"/>
          <w:tab w:val="num" w:pos="540"/>
          <w:tab w:val="num" w:pos="900"/>
        </w:tabs>
        <w:spacing w:before="240"/>
        <w:ind w:left="900" w:hanging="360"/>
        <w:jc w:val="both"/>
        <w:rPr>
          <w:rFonts w:ascii="Calibri" w:hAnsi="Calibri" w:cs="Arial"/>
          <w:color w:val="000000"/>
          <w:sz w:val="22"/>
          <w:szCs w:val="18"/>
        </w:rPr>
      </w:pPr>
      <w:r w:rsidRPr="00201873">
        <w:rPr>
          <w:rFonts w:ascii="Calibri" w:hAnsi="Calibri" w:cs="Arial"/>
          <w:color w:val="000000"/>
          <w:sz w:val="22"/>
          <w:szCs w:val="18"/>
        </w:rPr>
        <w:t xml:space="preserve">To comply with federal mandates, however, the </w:t>
      </w:r>
      <w:r w:rsidR="007E614A" w:rsidRPr="00201873">
        <w:rPr>
          <w:rFonts w:ascii="Calibri" w:hAnsi="Calibri" w:cs="Arial"/>
          <w:color w:val="000000"/>
          <w:sz w:val="22"/>
          <w:szCs w:val="18"/>
        </w:rPr>
        <w:t>Commonwealth</w:t>
      </w:r>
      <w:r w:rsidRPr="00201873">
        <w:rPr>
          <w:rFonts w:ascii="Calibri" w:hAnsi="Calibri" w:cs="Arial"/>
          <w:color w:val="000000"/>
          <w:sz w:val="22"/>
          <w:szCs w:val="18"/>
        </w:rPr>
        <w:t xml:space="preserve"> does certify contractors and workers that perform asbestos and lead removal services. These certifications are issued by the Certification, Accreditation and Licensing Division at the Department of Labor and Industry. If you have questions about asbestos or lead certification, please </w:t>
      </w:r>
      <w:r w:rsidR="00F23363" w:rsidRPr="00201873">
        <w:rPr>
          <w:rFonts w:ascii="Calibri" w:hAnsi="Calibri" w:cs="Arial"/>
          <w:color w:val="000000"/>
          <w:sz w:val="22"/>
          <w:szCs w:val="18"/>
        </w:rPr>
        <w:t>visit</w:t>
      </w:r>
      <w:r w:rsidR="00381441" w:rsidRPr="00201873">
        <w:rPr>
          <w:rFonts w:ascii="Calibri" w:hAnsi="Calibri" w:cs="Arial"/>
          <w:color w:val="000000"/>
          <w:sz w:val="22"/>
          <w:szCs w:val="18"/>
        </w:rPr>
        <w:t xml:space="preserve"> the Department of Labor and </w:t>
      </w:r>
      <w:r w:rsidR="00840C99" w:rsidRPr="00201873">
        <w:rPr>
          <w:rFonts w:ascii="Calibri" w:hAnsi="Calibri" w:cs="Arial"/>
          <w:color w:val="000000"/>
          <w:sz w:val="22"/>
          <w:szCs w:val="18"/>
        </w:rPr>
        <w:t>Industry</w:t>
      </w:r>
      <w:r w:rsidR="00F23363" w:rsidRPr="00201873">
        <w:rPr>
          <w:rFonts w:ascii="Calibri" w:hAnsi="Calibri" w:cs="Arial"/>
          <w:color w:val="000000"/>
          <w:sz w:val="22"/>
          <w:szCs w:val="18"/>
        </w:rPr>
        <w:t>’s website</w:t>
      </w:r>
      <w:r w:rsidR="00381441" w:rsidRPr="00201873">
        <w:rPr>
          <w:rFonts w:ascii="Calibri" w:hAnsi="Calibri" w:cs="Arial"/>
          <w:color w:val="000000"/>
          <w:sz w:val="22"/>
          <w:szCs w:val="18"/>
        </w:rPr>
        <w:t xml:space="preserve"> at </w:t>
      </w:r>
      <w:hyperlink r:id="rId11" w:history="1">
        <w:r w:rsidR="00840C99" w:rsidRPr="00201873">
          <w:rPr>
            <w:rStyle w:val="Hyperlink"/>
            <w:rFonts w:ascii="Calibri" w:hAnsi="Calibri" w:cs="Arial"/>
            <w:sz w:val="22"/>
            <w:szCs w:val="22"/>
          </w:rPr>
          <w:t>http://www.dli.state.pa.us/</w:t>
        </w:r>
      </w:hyperlink>
      <w:r w:rsidRPr="00201873">
        <w:rPr>
          <w:rFonts w:ascii="Calibri" w:hAnsi="Calibri" w:cs="Arial"/>
          <w:color w:val="000000"/>
          <w:sz w:val="22"/>
          <w:szCs w:val="18"/>
        </w:rPr>
        <w:t>.</w:t>
      </w:r>
    </w:p>
    <w:p w:rsidR="00D946AD" w:rsidRPr="00201873" w:rsidRDefault="007E614A" w:rsidP="00CF28D2">
      <w:pPr>
        <w:numPr>
          <w:ilvl w:val="1"/>
          <w:numId w:val="2"/>
        </w:numPr>
        <w:tabs>
          <w:tab w:val="clear" w:pos="1680"/>
          <w:tab w:val="num" w:pos="540"/>
          <w:tab w:val="num" w:pos="900"/>
        </w:tabs>
        <w:spacing w:before="240"/>
        <w:ind w:left="900" w:hanging="360"/>
        <w:jc w:val="both"/>
        <w:rPr>
          <w:rFonts w:ascii="Calibri" w:hAnsi="Calibri" w:cs="Arial"/>
          <w:color w:val="000000"/>
          <w:sz w:val="22"/>
          <w:szCs w:val="18"/>
        </w:rPr>
      </w:pPr>
      <w:r w:rsidRPr="00201873">
        <w:rPr>
          <w:rFonts w:ascii="Calibri" w:hAnsi="Calibri" w:cs="Arial"/>
          <w:color w:val="000000"/>
          <w:sz w:val="22"/>
          <w:szCs w:val="18"/>
        </w:rPr>
        <w:t xml:space="preserve">The Contractor is required to contact the municipality where the work will occur to determine if the municipality has established licensure and/or certification requirements.  </w:t>
      </w:r>
      <w:r w:rsidR="00CF28D2" w:rsidRPr="00201873">
        <w:rPr>
          <w:rFonts w:ascii="Calibri" w:hAnsi="Calibri" w:cs="Arial"/>
          <w:color w:val="000000"/>
          <w:sz w:val="22"/>
          <w:szCs w:val="18"/>
        </w:rPr>
        <w:t>Some of Pennsylvania’s 2,565 municipalities have established local licensure or certification requirements for contractors or construction trades people. Typically, these requirements pertain to home improvement contractors, electrical contractors (or electricians), and plumbing contractors (or plumbers). Since the Commonwealth has no jurisdiction in this matter, the Department maintains no records concerning municipalities that have established licensure or certifica</w:t>
      </w:r>
      <w:r w:rsidRPr="00201873">
        <w:rPr>
          <w:rFonts w:ascii="Calibri" w:hAnsi="Calibri" w:cs="Arial"/>
          <w:color w:val="000000"/>
          <w:sz w:val="22"/>
          <w:szCs w:val="18"/>
        </w:rPr>
        <w:t>tion requirements.</w:t>
      </w:r>
    </w:p>
    <w:p w:rsidR="00E55B39" w:rsidRPr="00201873" w:rsidRDefault="005E3E91" w:rsidP="00D946AD">
      <w:pPr>
        <w:numPr>
          <w:ilvl w:val="0"/>
          <w:numId w:val="2"/>
        </w:numPr>
        <w:tabs>
          <w:tab w:val="clear" w:pos="840"/>
          <w:tab w:val="num" w:pos="540"/>
        </w:tabs>
        <w:spacing w:before="240"/>
        <w:ind w:left="540" w:hanging="540"/>
        <w:rPr>
          <w:rFonts w:ascii="Calibri" w:hAnsi="Calibri" w:cs="Arial"/>
          <w:b/>
          <w:sz w:val="22"/>
          <w:szCs w:val="22"/>
        </w:rPr>
      </w:pPr>
      <w:r w:rsidRPr="00201873">
        <w:rPr>
          <w:rFonts w:ascii="Calibri" w:hAnsi="Calibri" w:cs="Arial"/>
          <w:b/>
          <w:sz w:val="22"/>
          <w:szCs w:val="22"/>
        </w:rPr>
        <w:t>AUTHORIZATION TO DO WORK</w:t>
      </w:r>
    </w:p>
    <w:p w:rsidR="00C62247" w:rsidRPr="00201873" w:rsidRDefault="00E55B39" w:rsidP="000C5C86">
      <w:pPr>
        <w:numPr>
          <w:ilvl w:val="1"/>
          <w:numId w:val="6"/>
        </w:numPr>
        <w:tabs>
          <w:tab w:val="clear" w:pos="1680"/>
          <w:tab w:val="num" w:pos="900"/>
        </w:tabs>
        <w:spacing w:before="240"/>
        <w:ind w:left="900" w:hanging="360"/>
        <w:jc w:val="both"/>
        <w:rPr>
          <w:rFonts w:ascii="Calibri" w:hAnsi="Calibri" w:cs="Arial"/>
          <w:sz w:val="22"/>
          <w:szCs w:val="22"/>
        </w:rPr>
      </w:pPr>
      <w:r w:rsidRPr="00201873">
        <w:rPr>
          <w:rFonts w:ascii="Calibri" w:hAnsi="Calibri" w:cs="Arial"/>
          <w:sz w:val="22"/>
          <w:szCs w:val="22"/>
        </w:rPr>
        <w:t xml:space="preserve">It is distinctly understood and agreed under this contract that the contractor shall perform such work and furnish such materials as authorized in writing </w:t>
      </w:r>
      <w:r w:rsidR="00484C17">
        <w:rPr>
          <w:rFonts w:ascii="Calibri" w:hAnsi="Calibri" w:cs="Arial"/>
          <w:sz w:val="22"/>
          <w:szCs w:val="22"/>
        </w:rPr>
        <w:t>from one of the Department Contacts</w:t>
      </w:r>
      <w:r w:rsidRPr="00201873">
        <w:rPr>
          <w:rFonts w:ascii="Calibri" w:hAnsi="Calibri" w:cs="Arial"/>
          <w:sz w:val="22"/>
          <w:szCs w:val="22"/>
        </w:rPr>
        <w:t xml:space="preserve"> or his</w:t>
      </w:r>
      <w:r w:rsidR="00C62247" w:rsidRPr="00201873">
        <w:rPr>
          <w:rFonts w:ascii="Calibri" w:hAnsi="Calibri" w:cs="Arial"/>
          <w:sz w:val="22"/>
          <w:szCs w:val="22"/>
        </w:rPr>
        <w:t>/her</w:t>
      </w:r>
      <w:r w:rsidRPr="00201873">
        <w:rPr>
          <w:rFonts w:ascii="Calibri" w:hAnsi="Calibri" w:cs="Arial"/>
          <w:sz w:val="22"/>
          <w:szCs w:val="22"/>
        </w:rPr>
        <w:t xml:space="preserve"> designated representative.</w:t>
      </w:r>
    </w:p>
    <w:p w:rsidR="00C62247" w:rsidRPr="00201873" w:rsidRDefault="00C62247" w:rsidP="00F1163C">
      <w:pPr>
        <w:numPr>
          <w:ilvl w:val="0"/>
          <w:numId w:val="2"/>
        </w:numPr>
        <w:tabs>
          <w:tab w:val="clear" w:pos="840"/>
          <w:tab w:val="num" w:pos="540"/>
        </w:tabs>
        <w:spacing w:before="240"/>
        <w:ind w:left="540" w:hanging="540"/>
        <w:rPr>
          <w:rFonts w:ascii="Calibri" w:hAnsi="Calibri" w:cs="Arial"/>
          <w:b/>
          <w:bCs/>
          <w:sz w:val="22"/>
          <w:szCs w:val="22"/>
        </w:rPr>
      </w:pPr>
      <w:r w:rsidRPr="00201873">
        <w:rPr>
          <w:rFonts w:ascii="Calibri" w:hAnsi="Calibri" w:cs="Arial"/>
          <w:b/>
          <w:bCs/>
          <w:sz w:val="22"/>
          <w:szCs w:val="22"/>
        </w:rPr>
        <w:t>PERMITS</w:t>
      </w:r>
    </w:p>
    <w:p w:rsidR="00A94098" w:rsidRPr="00201873" w:rsidRDefault="00C930A1" w:rsidP="000C5C86">
      <w:pPr>
        <w:numPr>
          <w:ilvl w:val="1"/>
          <w:numId w:val="6"/>
        </w:numPr>
        <w:tabs>
          <w:tab w:val="clear" w:pos="1680"/>
          <w:tab w:val="num" w:pos="900"/>
        </w:tabs>
        <w:spacing w:before="240"/>
        <w:ind w:left="900" w:hanging="360"/>
        <w:jc w:val="both"/>
        <w:rPr>
          <w:rFonts w:ascii="Calibri" w:hAnsi="Calibri" w:cs="Arial"/>
          <w:sz w:val="22"/>
          <w:szCs w:val="22"/>
        </w:rPr>
      </w:pPr>
      <w:r w:rsidRPr="00201873">
        <w:rPr>
          <w:rFonts w:ascii="Calibri" w:hAnsi="Calibri" w:cs="Arial"/>
          <w:sz w:val="22"/>
          <w:szCs w:val="22"/>
        </w:rPr>
        <w:t>This existing structure has a valid Occupancy and Use Permit from the Department of Labor and Industry</w:t>
      </w:r>
      <w:r w:rsidR="00201873" w:rsidRPr="00201873">
        <w:rPr>
          <w:rFonts w:ascii="Calibri" w:hAnsi="Calibri" w:cs="Arial"/>
          <w:sz w:val="22"/>
          <w:szCs w:val="22"/>
        </w:rPr>
        <w:t xml:space="preserve"> (L&amp;I)</w:t>
      </w:r>
      <w:r w:rsidRPr="00201873">
        <w:rPr>
          <w:rFonts w:ascii="Calibri" w:hAnsi="Calibri" w:cs="Arial"/>
          <w:sz w:val="22"/>
          <w:szCs w:val="22"/>
        </w:rPr>
        <w:t xml:space="preserve">.  </w:t>
      </w:r>
    </w:p>
    <w:p w:rsidR="00E77321" w:rsidRPr="00201873" w:rsidRDefault="00E77321" w:rsidP="000C5C86">
      <w:pPr>
        <w:numPr>
          <w:ilvl w:val="1"/>
          <w:numId w:val="6"/>
        </w:numPr>
        <w:tabs>
          <w:tab w:val="clear" w:pos="1680"/>
          <w:tab w:val="num" w:pos="900"/>
        </w:tabs>
        <w:spacing w:before="240"/>
        <w:ind w:left="900" w:hanging="360"/>
        <w:jc w:val="both"/>
        <w:rPr>
          <w:rFonts w:ascii="Calibri" w:hAnsi="Calibri" w:cs="Arial"/>
          <w:sz w:val="22"/>
          <w:szCs w:val="22"/>
        </w:rPr>
      </w:pPr>
      <w:r w:rsidRPr="00201873">
        <w:rPr>
          <w:rFonts w:ascii="Calibri" w:hAnsi="Calibri" w:cs="Arial"/>
          <w:sz w:val="22"/>
          <w:szCs w:val="22"/>
        </w:rPr>
        <w:t>The contractor shall be responsible for all the permits and approvals needed before the start of any project. All permit applications are to be provided, reviewed, and approved by the Department prior to application being submitted to Pa L&amp;I. This contract allows only for Pa L&amp;I Level 1 and some Level 2 work to be done. Contractor is to check with the Department to verify.</w:t>
      </w:r>
    </w:p>
    <w:p w:rsidR="00E77321" w:rsidRPr="00201873" w:rsidRDefault="00E77321" w:rsidP="00E77321">
      <w:pPr>
        <w:pStyle w:val="Heading1"/>
        <w:numPr>
          <w:ilvl w:val="0"/>
          <w:numId w:val="0"/>
        </w:numPr>
        <w:tabs>
          <w:tab w:val="num" w:pos="900"/>
        </w:tabs>
        <w:spacing w:before="240"/>
        <w:ind w:left="840"/>
        <w:jc w:val="both"/>
        <w:rPr>
          <w:rFonts w:ascii="Calibri" w:hAnsi="Calibri" w:cs="Arial"/>
          <w:sz w:val="22"/>
          <w:szCs w:val="22"/>
        </w:rPr>
      </w:pPr>
    </w:p>
    <w:p w:rsidR="00A94098" w:rsidRPr="00201873" w:rsidRDefault="00A94098" w:rsidP="000C5C86">
      <w:pPr>
        <w:numPr>
          <w:ilvl w:val="1"/>
          <w:numId w:val="6"/>
        </w:numPr>
        <w:tabs>
          <w:tab w:val="clear" w:pos="1680"/>
          <w:tab w:val="num" w:pos="900"/>
        </w:tabs>
        <w:spacing w:before="240"/>
        <w:ind w:left="900" w:hanging="360"/>
        <w:jc w:val="both"/>
        <w:rPr>
          <w:rFonts w:ascii="Calibri" w:hAnsi="Calibri" w:cs="Arial"/>
          <w:sz w:val="22"/>
          <w:szCs w:val="22"/>
        </w:rPr>
      </w:pPr>
      <w:r w:rsidRPr="00201873">
        <w:rPr>
          <w:rFonts w:ascii="Calibri" w:hAnsi="Calibri" w:cs="Arial"/>
          <w:sz w:val="22"/>
          <w:szCs w:val="22"/>
        </w:rPr>
        <w:t>When required, the Contractor shall:</w:t>
      </w:r>
    </w:p>
    <w:p w:rsidR="0037029D" w:rsidRPr="00201873" w:rsidRDefault="0037029D" w:rsidP="000C5C86">
      <w:pPr>
        <w:numPr>
          <w:ilvl w:val="0"/>
          <w:numId w:val="8"/>
        </w:numPr>
        <w:tabs>
          <w:tab w:val="clear" w:pos="1440"/>
          <w:tab w:val="num" w:pos="1260"/>
        </w:tabs>
        <w:spacing w:before="240"/>
        <w:ind w:left="1260"/>
        <w:jc w:val="both"/>
        <w:rPr>
          <w:rFonts w:ascii="Calibri" w:hAnsi="Calibri" w:cs="Arial"/>
          <w:sz w:val="22"/>
          <w:szCs w:val="22"/>
        </w:rPr>
      </w:pPr>
      <w:r w:rsidRPr="00201873">
        <w:rPr>
          <w:rFonts w:ascii="Calibri" w:hAnsi="Calibri" w:cs="Arial"/>
          <w:sz w:val="22"/>
          <w:szCs w:val="22"/>
        </w:rPr>
        <w:t xml:space="preserve">Identify any necessary permits and notify </w:t>
      </w:r>
      <w:r w:rsidR="003C1310">
        <w:rPr>
          <w:rFonts w:ascii="Calibri" w:hAnsi="Calibri" w:cs="Arial"/>
          <w:sz w:val="22"/>
          <w:szCs w:val="22"/>
        </w:rPr>
        <w:t>a Department Contact</w:t>
      </w:r>
      <w:r w:rsidRPr="00201873">
        <w:rPr>
          <w:rFonts w:ascii="Calibri" w:hAnsi="Calibri" w:cs="Arial"/>
          <w:sz w:val="22"/>
          <w:szCs w:val="22"/>
        </w:rPr>
        <w:t xml:space="preserve"> or his/her designee, prior to applying for a permit.  The </w:t>
      </w:r>
      <w:r w:rsidR="003C1310">
        <w:rPr>
          <w:rFonts w:ascii="Calibri" w:hAnsi="Calibri" w:cs="Arial"/>
          <w:sz w:val="22"/>
          <w:szCs w:val="22"/>
        </w:rPr>
        <w:t xml:space="preserve">Department Contact </w:t>
      </w:r>
      <w:r w:rsidRPr="00201873">
        <w:rPr>
          <w:rFonts w:ascii="Calibri" w:hAnsi="Calibri" w:cs="Arial"/>
          <w:sz w:val="22"/>
          <w:szCs w:val="22"/>
        </w:rPr>
        <w:t xml:space="preserve">or his/her </w:t>
      </w:r>
      <w:r w:rsidR="00891444" w:rsidRPr="00201873">
        <w:rPr>
          <w:rFonts w:ascii="Calibri" w:hAnsi="Calibri" w:cs="Arial"/>
          <w:sz w:val="22"/>
          <w:szCs w:val="22"/>
        </w:rPr>
        <w:t>designee</w:t>
      </w:r>
      <w:r w:rsidRPr="00201873">
        <w:rPr>
          <w:rFonts w:ascii="Calibri" w:hAnsi="Calibri" w:cs="Arial"/>
          <w:sz w:val="22"/>
          <w:szCs w:val="22"/>
        </w:rPr>
        <w:t xml:space="preserve"> will contact </w:t>
      </w:r>
      <w:proofErr w:type="spellStart"/>
      <w:r w:rsidRPr="00201873">
        <w:rPr>
          <w:rFonts w:ascii="Calibri" w:hAnsi="Calibri" w:cs="Arial"/>
          <w:sz w:val="22"/>
          <w:szCs w:val="22"/>
        </w:rPr>
        <w:t>PennDOT’s</w:t>
      </w:r>
      <w:proofErr w:type="spellEnd"/>
      <w:r w:rsidRPr="00201873">
        <w:rPr>
          <w:rFonts w:ascii="Calibri" w:hAnsi="Calibri" w:cs="Arial"/>
          <w:sz w:val="22"/>
          <w:szCs w:val="22"/>
        </w:rPr>
        <w:t xml:space="preserve"> Facilities Design Unit to ensure proper coordination of the necessary permit.</w:t>
      </w:r>
    </w:p>
    <w:p w:rsidR="00C930A1" w:rsidRPr="00201873" w:rsidRDefault="00A94098" w:rsidP="000C5C86">
      <w:pPr>
        <w:numPr>
          <w:ilvl w:val="0"/>
          <w:numId w:val="8"/>
        </w:numPr>
        <w:tabs>
          <w:tab w:val="clear" w:pos="1440"/>
          <w:tab w:val="num" w:pos="1260"/>
        </w:tabs>
        <w:spacing w:before="240"/>
        <w:ind w:left="1260"/>
        <w:jc w:val="both"/>
        <w:rPr>
          <w:rFonts w:ascii="Calibri" w:hAnsi="Calibri" w:cs="Arial"/>
          <w:sz w:val="22"/>
          <w:szCs w:val="22"/>
        </w:rPr>
      </w:pPr>
      <w:r w:rsidRPr="00201873">
        <w:rPr>
          <w:rFonts w:ascii="Calibri" w:hAnsi="Calibri" w:cs="Arial"/>
          <w:sz w:val="22"/>
          <w:szCs w:val="22"/>
        </w:rPr>
        <w:t>B</w:t>
      </w:r>
      <w:r w:rsidR="001E1D69" w:rsidRPr="00201873">
        <w:rPr>
          <w:rFonts w:ascii="Calibri" w:hAnsi="Calibri" w:cs="Arial"/>
          <w:sz w:val="22"/>
          <w:szCs w:val="22"/>
        </w:rPr>
        <w:t xml:space="preserve">e responsible for obtaining </w:t>
      </w:r>
      <w:r w:rsidR="001E1D69" w:rsidRPr="00201873">
        <w:rPr>
          <w:rFonts w:ascii="Calibri" w:hAnsi="Calibri" w:cs="Arial"/>
          <w:b/>
          <w:bCs/>
          <w:sz w:val="22"/>
          <w:szCs w:val="22"/>
          <w:u w:val="single"/>
        </w:rPr>
        <w:t>all</w:t>
      </w:r>
      <w:r w:rsidR="001E1D69" w:rsidRPr="00201873">
        <w:rPr>
          <w:rFonts w:ascii="Calibri" w:hAnsi="Calibri" w:cs="Arial"/>
          <w:b/>
          <w:bCs/>
          <w:sz w:val="22"/>
          <w:szCs w:val="22"/>
        </w:rPr>
        <w:t xml:space="preserve"> </w:t>
      </w:r>
      <w:r w:rsidR="001E1D69" w:rsidRPr="00201873">
        <w:rPr>
          <w:rFonts w:ascii="Calibri" w:hAnsi="Calibri" w:cs="Arial"/>
          <w:sz w:val="22"/>
          <w:szCs w:val="22"/>
        </w:rPr>
        <w:t xml:space="preserve">necessary approvals and Permits from the Department of Labor and Industry (L&amp;I), Bureau of Occupational and Industrial Safety as required under the Uniform Construction Code.  </w:t>
      </w:r>
      <w:r w:rsidR="00C930A1" w:rsidRPr="00201873">
        <w:rPr>
          <w:rFonts w:ascii="Calibri" w:hAnsi="Calibri" w:cs="Arial"/>
          <w:sz w:val="22"/>
          <w:szCs w:val="22"/>
        </w:rPr>
        <w:t>(</w:t>
      </w:r>
      <w:hyperlink r:id="rId12" w:history="1">
        <w:r w:rsidR="00C930A1" w:rsidRPr="00201873">
          <w:rPr>
            <w:rStyle w:val="Hyperlink"/>
            <w:rFonts w:ascii="Calibri" w:hAnsi="Calibri" w:cs="Arial"/>
            <w:sz w:val="22"/>
            <w:szCs w:val="22"/>
          </w:rPr>
          <w:t>http://www.dli.state.pa.us/</w:t>
        </w:r>
      </w:hyperlink>
      <w:r w:rsidR="00C930A1" w:rsidRPr="00201873">
        <w:rPr>
          <w:rFonts w:ascii="Calibri" w:hAnsi="Calibri" w:cs="Arial"/>
          <w:sz w:val="22"/>
          <w:szCs w:val="22"/>
        </w:rPr>
        <w:t>)</w:t>
      </w:r>
    </w:p>
    <w:p w:rsidR="00C930A1" w:rsidRPr="00201873" w:rsidRDefault="00C930A1" w:rsidP="000C5C86">
      <w:pPr>
        <w:numPr>
          <w:ilvl w:val="1"/>
          <w:numId w:val="3"/>
        </w:numPr>
        <w:tabs>
          <w:tab w:val="clear" w:pos="1080"/>
          <w:tab w:val="left" w:pos="1620"/>
        </w:tabs>
        <w:spacing w:before="240"/>
        <w:ind w:left="1620" w:hanging="360"/>
        <w:jc w:val="both"/>
        <w:rPr>
          <w:rFonts w:ascii="Calibri" w:hAnsi="Calibri" w:cs="Arial"/>
          <w:sz w:val="22"/>
          <w:szCs w:val="22"/>
        </w:rPr>
      </w:pPr>
      <w:r w:rsidRPr="00201873">
        <w:rPr>
          <w:rFonts w:ascii="Calibri" w:hAnsi="Calibri" w:cs="Arial"/>
          <w:sz w:val="22"/>
          <w:szCs w:val="22"/>
        </w:rPr>
        <w:t>There are no fees for the Permits as long as the contractor notifies the L&amp;I that this project is for the Commonwealth of Pennsylvania, Department of Transportation and is to be completed on state owned or state leased property.</w:t>
      </w:r>
    </w:p>
    <w:p w:rsidR="004C2ACA" w:rsidRDefault="004C2ACA" w:rsidP="004C2ACA">
      <w:pPr>
        <w:spacing w:before="240"/>
        <w:ind w:left="1260"/>
        <w:jc w:val="both"/>
        <w:rPr>
          <w:rFonts w:ascii="Calibri" w:hAnsi="Calibri" w:cs="Arial"/>
          <w:sz w:val="22"/>
          <w:szCs w:val="22"/>
        </w:rPr>
      </w:pPr>
    </w:p>
    <w:p w:rsidR="00C930A1" w:rsidRPr="00201873" w:rsidRDefault="00A94098" w:rsidP="000C5C86">
      <w:pPr>
        <w:numPr>
          <w:ilvl w:val="0"/>
          <w:numId w:val="8"/>
        </w:numPr>
        <w:tabs>
          <w:tab w:val="clear" w:pos="1440"/>
          <w:tab w:val="num" w:pos="1260"/>
        </w:tabs>
        <w:spacing w:before="240"/>
        <w:ind w:left="1260"/>
        <w:jc w:val="both"/>
        <w:rPr>
          <w:rFonts w:ascii="Calibri" w:hAnsi="Calibri" w:cs="Arial"/>
          <w:sz w:val="22"/>
          <w:szCs w:val="22"/>
        </w:rPr>
      </w:pPr>
      <w:r w:rsidRPr="00201873">
        <w:rPr>
          <w:rFonts w:ascii="Calibri" w:hAnsi="Calibri" w:cs="Arial"/>
          <w:sz w:val="22"/>
          <w:szCs w:val="22"/>
        </w:rPr>
        <w:t>Maintain</w:t>
      </w:r>
      <w:r w:rsidR="00C930A1" w:rsidRPr="00201873">
        <w:rPr>
          <w:rFonts w:ascii="Calibri" w:hAnsi="Calibri" w:cs="Arial"/>
          <w:sz w:val="22"/>
          <w:szCs w:val="22"/>
        </w:rPr>
        <w:t xml:space="preserve"> and log, all mail receipts regarding L&amp;I correspondence and submittals, and provide copies to PennDOT upon request. </w:t>
      </w:r>
    </w:p>
    <w:p w:rsidR="00C930A1" w:rsidRPr="00201873" w:rsidRDefault="00A94098" w:rsidP="000C5C86">
      <w:pPr>
        <w:numPr>
          <w:ilvl w:val="0"/>
          <w:numId w:val="8"/>
        </w:numPr>
        <w:tabs>
          <w:tab w:val="clear" w:pos="1440"/>
          <w:tab w:val="num" w:pos="1260"/>
        </w:tabs>
        <w:spacing w:before="240"/>
        <w:ind w:left="1260"/>
        <w:jc w:val="both"/>
        <w:rPr>
          <w:rFonts w:ascii="Calibri" w:hAnsi="Calibri" w:cs="Arial"/>
          <w:sz w:val="22"/>
          <w:szCs w:val="22"/>
        </w:rPr>
      </w:pPr>
      <w:r w:rsidRPr="00201873">
        <w:rPr>
          <w:rFonts w:ascii="Calibri" w:hAnsi="Calibri" w:cs="Arial"/>
          <w:sz w:val="22"/>
          <w:szCs w:val="22"/>
        </w:rPr>
        <w:t>Post all L&amp;I Permits</w:t>
      </w:r>
      <w:r w:rsidR="00C930A1" w:rsidRPr="00201873">
        <w:rPr>
          <w:rFonts w:ascii="Calibri" w:hAnsi="Calibri" w:cs="Arial"/>
          <w:sz w:val="22"/>
          <w:szCs w:val="22"/>
        </w:rPr>
        <w:t xml:space="preserve"> on</w:t>
      </w:r>
      <w:r w:rsidRPr="00201873">
        <w:rPr>
          <w:rFonts w:ascii="Calibri" w:hAnsi="Calibri" w:cs="Arial"/>
          <w:sz w:val="22"/>
          <w:szCs w:val="22"/>
        </w:rPr>
        <w:t xml:space="preserve"> </w:t>
      </w:r>
      <w:r w:rsidR="00C930A1" w:rsidRPr="00201873">
        <w:rPr>
          <w:rFonts w:ascii="Calibri" w:hAnsi="Calibri" w:cs="Arial"/>
          <w:sz w:val="22"/>
          <w:szCs w:val="22"/>
        </w:rPr>
        <w:t>site</w:t>
      </w:r>
      <w:r w:rsidRPr="00201873">
        <w:rPr>
          <w:rFonts w:ascii="Calibri" w:hAnsi="Calibri" w:cs="Arial"/>
          <w:sz w:val="22"/>
          <w:szCs w:val="22"/>
        </w:rPr>
        <w:t>,</w:t>
      </w:r>
      <w:r w:rsidR="00C930A1" w:rsidRPr="00201873">
        <w:rPr>
          <w:rFonts w:ascii="Calibri" w:hAnsi="Calibri" w:cs="Arial"/>
          <w:sz w:val="22"/>
          <w:szCs w:val="22"/>
        </w:rPr>
        <w:t xml:space="preserve"> in </w:t>
      </w:r>
      <w:r w:rsidR="009555AC" w:rsidRPr="00201873">
        <w:rPr>
          <w:rFonts w:ascii="Calibri" w:hAnsi="Calibri" w:cs="Arial"/>
          <w:sz w:val="22"/>
          <w:szCs w:val="22"/>
        </w:rPr>
        <w:t>weather</w:t>
      </w:r>
      <w:r w:rsidR="00C930A1" w:rsidRPr="00201873">
        <w:rPr>
          <w:rFonts w:ascii="Calibri" w:hAnsi="Calibri" w:cs="Arial"/>
          <w:sz w:val="22"/>
          <w:szCs w:val="22"/>
        </w:rPr>
        <w:t xml:space="preserve"> proof container for L&amp;I inspectors review. </w:t>
      </w:r>
    </w:p>
    <w:p w:rsidR="0084617F" w:rsidRPr="00201873" w:rsidRDefault="0033761D" w:rsidP="000C5C86">
      <w:pPr>
        <w:numPr>
          <w:ilvl w:val="0"/>
          <w:numId w:val="8"/>
        </w:numPr>
        <w:tabs>
          <w:tab w:val="clear" w:pos="1440"/>
          <w:tab w:val="num" w:pos="1260"/>
        </w:tabs>
        <w:spacing w:before="240"/>
        <w:ind w:left="1260"/>
        <w:jc w:val="both"/>
        <w:rPr>
          <w:rFonts w:ascii="Calibri" w:hAnsi="Calibri" w:cs="Arial"/>
          <w:b/>
          <w:color w:val="0000FF"/>
          <w:sz w:val="22"/>
          <w:szCs w:val="22"/>
          <w:u w:val="single"/>
        </w:rPr>
      </w:pPr>
      <w:r w:rsidRPr="00201873">
        <w:rPr>
          <w:rFonts w:ascii="Calibri" w:hAnsi="Calibri" w:cs="Arial"/>
          <w:sz w:val="22"/>
          <w:szCs w:val="22"/>
        </w:rPr>
        <w:t>Submit proposed design drawings</w:t>
      </w:r>
      <w:r w:rsidR="001E1D69" w:rsidRPr="00201873">
        <w:rPr>
          <w:rFonts w:ascii="Calibri" w:hAnsi="Calibri" w:cs="Arial"/>
          <w:sz w:val="22"/>
          <w:szCs w:val="22"/>
        </w:rPr>
        <w:t xml:space="preserve"> and develop plans for</w:t>
      </w:r>
      <w:r w:rsidRPr="00201873">
        <w:rPr>
          <w:rFonts w:ascii="Calibri" w:hAnsi="Calibri" w:cs="Arial"/>
          <w:sz w:val="22"/>
          <w:szCs w:val="22"/>
        </w:rPr>
        <w:t xml:space="preserve"> the</w:t>
      </w:r>
      <w:r w:rsidR="001E1D69" w:rsidRPr="00201873">
        <w:rPr>
          <w:rFonts w:ascii="Calibri" w:hAnsi="Calibri" w:cs="Arial"/>
          <w:sz w:val="22"/>
          <w:szCs w:val="22"/>
        </w:rPr>
        <w:t xml:space="preserve"> existing</w:t>
      </w:r>
      <w:r w:rsidR="00C930A1" w:rsidRPr="00201873">
        <w:rPr>
          <w:rFonts w:ascii="Calibri" w:hAnsi="Calibri" w:cs="Arial"/>
          <w:sz w:val="22"/>
          <w:szCs w:val="22"/>
        </w:rPr>
        <w:t xml:space="preserve"> </w:t>
      </w:r>
      <w:r w:rsidR="001E1D69" w:rsidRPr="00201873">
        <w:rPr>
          <w:rFonts w:ascii="Calibri" w:hAnsi="Calibri" w:cs="Arial"/>
          <w:sz w:val="22"/>
          <w:szCs w:val="22"/>
        </w:rPr>
        <w:t>structure. The Department will provide the awarded Contractor all</w:t>
      </w:r>
      <w:r w:rsidR="00C930A1" w:rsidRPr="00201873">
        <w:rPr>
          <w:rFonts w:ascii="Calibri" w:hAnsi="Calibri" w:cs="Arial"/>
          <w:sz w:val="22"/>
          <w:szCs w:val="22"/>
        </w:rPr>
        <w:t xml:space="preserve"> </w:t>
      </w:r>
      <w:r w:rsidR="001E1D69" w:rsidRPr="00201873">
        <w:rPr>
          <w:rFonts w:ascii="Calibri" w:hAnsi="Calibri" w:cs="Arial"/>
          <w:sz w:val="22"/>
          <w:szCs w:val="22"/>
        </w:rPr>
        <w:t>existing design drawings for this structure if drawings are available. These plans</w:t>
      </w:r>
      <w:r w:rsidR="00C930A1" w:rsidRPr="00201873">
        <w:rPr>
          <w:rFonts w:ascii="Calibri" w:hAnsi="Calibri" w:cs="Arial"/>
          <w:sz w:val="22"/>
          <w:szCs w:val="22"/>
        </w:rPr>
        <w:t xml:space="preserve"> </w:t>
      </w:r>
      <w:r w:rsidR="001E1D69" w:rsidRPr="00201873">
        <w:rPr>
          <w:rFonts w:ascii="Calibri" w:hAnsi="Calibri" w:cs="Arial"/>
          <w:sz w:val="22"/>
          <w:szCs w:val="22"/>
        </w:rPr>
        <w:t>should be accompanied with the proposed alterations associated with this building</w:t>
      </w:r>
      <w:r w:rsidR="0084617F" w:rsidRPr="00201873">
        <w:rPr>
          <w:rFonts w:ascii="Calibri" w:hAnsi="Calibri" w:cs="Arial"/>
          <w:sz w:val="22"/>
          <w:szCs w:val="22"/>
        </w:rPr>
        <w:t>.</w:t>
      </w:r>
    </w:p>
    <w:p w:rsidR="00E14DE7" w:rsidRPr="00201873" w:rsidRDefault="00C930A1" w:rsidP="000C5C86">
      <w:pPr>
        <w:numPr>
          <w:ilvl w:val="0"/>
          <w:numId w:val="10"/>
        </w:numPr>
        <w:tabs>
          <w:tab w:val="clear" w:pos="1080"/>
          <w:tab w:val="num" w:pos="1620"/>
        </w:tabs>
        <w:spacing w:before="240"/>
        <w:ind w:left="1620" w:hanging="360"/>
        <w:jc w:val="both"/>
        <w:rPr>
          <w:rFonts w:ascii="Calibri" w:hAnsi="Calibri" w:cs="Arial"/>
          <w:b/>
          <w:color w:val="0000FF"/>
          <w:sz w:val="22"/>
          <w:szCs w:val="22"/>
          <w:u w:val="single"/>
        </w:rPr>
      </w:pPr>
      <w:r w:rsidRPr="00201873">
        <w:rPr>
          <w:rFonts w:ascii="Calibri" w:hAnsi="Calibri" w:cs="Arial"/>
          <w:sz w:val="22"/>
          <w:szCs w:val="22"/>
        </w:rPr>
        <w:t xml:space="preserve">Contractor shall provide all final plans sealed by a Professional Engineer licensed in the state of Pennsylvania.  </w:t>
      </w:r>
    </w:p>
    <w:p w:rsidR="00A732DE" w:rsidRPr="00201873" w:rsidRDefault="004A3C23" w:rsidP="00E15156">
      <w:pPr>
        <w:pStyle w:val="Heading1"/>
        <w:tabs>
          <w:tab w:val="clear" w:pos="840"/>
          <w:tab w:val="num" w:pos="360"/>
          <w:tab w:val="left" w:pos="540"/>
        </w:tabs>
        <w:spacing w:before="240"/>
        <w:ind w:left="360" w:hanging="360"/>
        <w:rPr>
          <w:rFonts w:ascii="Calibri" w:hAnsi="Calibri" w:cs="Arial"/>
          <w:bCs w:val="0"/>
          <w:sz w:val="22"/>
          <w:szCs w:val="22"/>
          <w:u w:val="none"/>
        </w:rPr>
      </w:pPr>
      <w:r w:rsidRPr="00201873">
        <w:rPr>
          <w:rFonts w:ascii="Calibri" w:hAnsi="Calibri" w:cs="Arial"/>
          <w:bCs w:val="0"/>
          <w:sz w:val="22"/>
          <w:szCs w:val="22"/>
          <w:u w:val="none"/>
        </w:rPr>
        <w:t>LIQUIDATED DAMAGES</w:t>
      </w:r>
    </w:p>
    <w:p w:rsidR="002E51FC" w:rsidRPr="00201873" w:rsidRDefault="002E51FC" w:rsidP="000C5C86">
      <w:pPr>
        <w:pStyle w:val="Heading1"/>
        <w:numPr>
          <w:ilvl w:val="1"/>
          <w:numId w:val="6"/>
        </w:numPr>
        <w:tabs>
          <w:tab w:val="clear" w:pos="1680"/>
          <w:tab w:val="num" w:pos="540"/>
          <w:tab w:val="num" w:pos="900"/>
        </w:tabs>
        <w:spacing w:before="240"/>
        <w:ind w:left="900" w:hanging="360"/>
        <w:jc w:val="both"/>
        <w:rPr>
          <w:rFonts w:ascii="Calibri" w:hAnsi="Calibri" w:cs="Arial"/>
          <w:b w:val="0"/>
          <w:sz w:val="22"/>
          <w:szCs w:val="22"/>
          <w:u w:val="none"/>
        </w:rPr>
      </w:pPr>
      <w:r w:rsidRPr="00201873">
        <w:rPr>
          <w:rFonts w:ascii="Calibri" w:hAnsi="Calibri" w:cs="Arial"/>
          <w:b w:val="0"/>
          <w:sz w:val="22"/>
          <w:szCs w:val="22"/>
          <w:u w:val="none"/>
        </w:rPr>
        <w:t>If any item is not delivered or performed within the contract specified time limits</w:t>
      </w:r>
      <w:r w:rsidR="00135234" w:rsidRPr="00201873">
        <w:rPr>
          <w:rFonts w:ascii="Calibri" w:hAnsi="Calibri" w:cs="Arial"/>
          <w:b w:val="0"/>
          <w:sz w:val="22"/>
          <w:szCs w:val="22"/>
          <w:u w:val="none"/>
        </w:rPr>
        <w:t xml:space="preserve"> as described in </w:t>
      </w:r>
      <w:r w:rsidR="00A671CB" w:rsidRPr="00201873">
        <w:rPr>
          <w:rFonts w:ascii="Calibri" w:hAnsi="Calibri" w:cs="Arial"/>
          <w:b w:val="0"/>
          <w:sz w:val="22"/>
          <w:szCs w:val="22"/>
          <w:u w:val="none"/>
        </w:rPr>
        <w:t xml:space="preserve">Section </w:t>
      </w:r>
      <w:r w:rsidR="009A22F9" w:rsidRPr="00201873">
        <w:rPr>
          <w:rFonts w:ascii="Calibri" w:hAnsi="Calibri" w:cs="Arial"/>
          <w:b w:val="0"/>
          <w:sz w:val="22"/>
          <w:szCs w:val="22"/>
          <w:u w:val="none"/>
          <w:lang w:val="en-US"/>
        </w:rPr>
        <w:t>I</w:t>
      </w:r>
      <w:r w:rsidR="00A671CB" w:rsidRPr="00201873">
        <w:rPr>
          <w:rFonts w:ascii="Calibri" w:hAnsi="Calibri" w:cs="Arial"/>
          <w:b w:val="0"/>
          <w:sz w:val="22"/>
          <w:szCs w:val="22"/>
          <w:u w:val="none"/>
        </w:rPr>
        <w:t xml:space="preserve">V., </w:t>
      </w:r>
      <w:r w:rsidR="00A671CB" w:rsidRPr="00201873">
        <w:rPr>
          <w:rFonts w:ascii="Calibri" w:hAnsi="Calibri" w:cs="Arial"/>
          <w:b w:val="0"/>
          <w:i/>
          <w:sz w:val="22"/>
          <w:szCs w:val="22"/>
          <w:u w:val="none"/>
        </w:rPr>
        <w:t>Working Hours and Call-Out Procedures</w:t>
      </w:r>
      <w:r w:rsidRPr="00201873">
        <w:rPr>
          <w:rFonts w:ascii="Calibri" w:hAnsi="Calibri" w:cs="Arial"/>
          <w:b w:val="0"/>
          <w:sz w:val="22"/>
          <w:szCs w:val="22"/>
          <w:u w:val="none"/>
        </w:rPr>
        <w:t xml:space="preserve">, the delay will interfere with the proper implementation of the Commonwealth's programs and utilizing the item, to the loss and damage of the Commonwealth.  From the nature of the case it would be impractical and extremely difficult to fix the actual damage sustained in the event of any such action.  The Commonwealth and the Contractor, therefore, presume that in the event of any such delay the amount of damage which will be sustained from a delay will be </w:t>
      </w:r>
      <w:r w:rsidR="00B64189" w:rsidRPr="00201873">
        <w:rPr>
          <w:rFonts w:ascii="Calibri" w:hAnsi="Calibri" w:cs="Arial"/>
          <w:b w:val="0"/>
          <w:sz w:val="22"/>
          <w:szCs w:val="22"/>
          <w:u w:val="none"/>
        </w:rPr>
        <w:t xml:space="preserve">$200.00 </w:t>
      </w:r>
      <w:r w:rsidRPr="00201873">
        <w:rPr>
          <w:rFonts w:ascii="Calibri" w:hAnsi="Calibri" w:cs="Arial"/>
          <w:b w:val="0"/>
          <w:sz w:val="22"/>
          <w:szCs w:val="22"/>
          <w:u w:val="none"/>
        </w:rPr>
        <w:t xml:space="preserve">per </w:t>
      </w:r>
      <w:r w:rsidR="00B64189" w:rsidRPr="00201873">
        <w:rPr>
          <w:rFonts w:ascii="Calibri" w:hAnsi="Calibri" w:cs="Arial"/>
          <w:b w:val="0"/>
          <w:sz w:val="22"/>
          <w:szCs w:val="22"/>
          <w:u w:val="none"/>
        </w:rPr>
        <w:t xml:space="preserve">Commonwealth business </w:t>
      </w:r>
      <w:r w:rsidRPr="00201873">
        <w:rPr>
          <w:rFonts w:ascii="Calibri" w:hAnsi="Calibri" w:cs="Arial"/>
          <w:b w:val="0"/>
          <w:sz w:val="22"/>
          <w:szCs w:val="22"/>
          <w:u w:val="none"/>
        </w:rPr>
        <w:t>day per item, and they agree that in the event of any such delay, the Contractor shall pay such amount as liquidated damages and not as a penalty.  The Commonwealth, at its option, for amounts due the Commonwealth as liquidated damages, may deduct such from any money payable to the Contractor or may bill the Contractor as a separate item. The Commonwealth shall notify the Contractor in writing of any claims for liquidated damages pursuant to this paragraph before the date the Commonwealth deducts such sums from money payable to the Contractor.  Delivery of an item, which is rejected by the Commonwealth, shall not toll the running of the days for purposes of determining the amount of liquidated damages.</w:t>
      </w:r>
    </w:p>
    <w:p w:rsidR="004A3C23" w:rsidRPr="00201873" w:rsidRDefault="004A3C23" w:rsidP="00FA25B5">
      <w:pPr>
        <w:numPr>
          <w:ilvl w:val="1"/>
          <w:numId w:val="6"/>
        </w:numPr>
        <w:tabs>
          <w:tab w:val="clear" w:pos="1680"/>
          <w:tab w:val="num" w:pos="900"/>
        </w:tabs>
        <w:spacing w:before="120"/>
        <w:ind w:left="900" w:hanging="360"/>
        <w:jc w:val="both"/>
        <w:rPr>
          <w:rFonts w:ascii="Calibri" w:hAnsi="Calibri" w:cs="Arial"/>
          <w:sz w:val="22"/>
          <w:szCs w:val="22"/>
        </w:rPr>
      </w:pPr>
      <w:r w:rsidRPr="00201873">
        <w:rPr>
          <w:rFonts w:ascii="Calibri" w:hAnsi="Calibri" w:cs="Arial"/>
          <w:sz w:val="22"/>
          <w:szCs w:val="22"/>
        </w:rPr>
        <w:t>In the event of a state or federally declared emergency when the roadway transportation system is closed, liquidated damage timed hours will not begin to be calculated until state or federal emergency declaration is rescinded and the roadway system re-opened. A</w:t>
      </w:r>
      <w:r w:rsidR="00E71FAF" w:rsidRPr="00201873">
        <w:rPr>
          <w:rFonts w:ascii="Calibri" w:hAnsi="Calibri" w:cs="Arial"/>
          <w:sz w:val="22"/>
          <w:szCs w:val="22"/>
        </w:rPr>
        <w:t>ny</w:t>
      </w:r>
      <w:r w:rsidRPr="00201873">
        <w:rPr>
          <w:rFonts w:ascii="Calibri" w:hAnsi="Calibri" w:cs="Arial"/>
          <w:sz w:val="22"/>
          <w:szCs w:val="22"/>
        </w:rPr>
        <w:t xml:space="preserve"> penalties will be deducted from invoiced cost. </w:t>
      </w:r>
    </w:p>
    <w:p w:rsidR="004A3C23" w:rsidRPr="00201873" w:rsidRDefault="004A3C23" w:rsidP="00FA25B5">
      <w:pPr>
        <w:numPr>
          <w:ilvl w:val="1"/>
          <w:numId w:val="6"/>
        </w:numPr>
        <w:tabs>
          <w:tab w:val="clear" w:pos="1680"/>
          <w:tab w:val="num" w:pos="900"/>
        </w:tabs>
        <w:spacing w:before="120"/>
        <w:ind w:left="900" w:hanging="360"/>
        <w:jc w:val="both"/>
        <w:rPr>
          <w:rFonts w:ascii="Calibri" w:hAnsi="Calibri" w:cs="Arial"/>
          <w:sz w:val="22"/>
          <w:szCs w:val="22"/>
        </w:rPr>
      </w:pPr>
      <w:r w:rsidRPr="00201873">
        <w:rPr>
          <w:rFonts w:ascii="Calibri" w:hAnsi="Calibri" w:cs="Arial"/>
          <w:sz w:val="22"/>
          <w:szCs w:val="22"/>
        </w:rPr>
        <w:t>The Department reserves the right to pursue repairs from another source during a state or federally declared emergency and also after the initial day of liquidated damages are assessed. If</w:t>
      </w:r>
      <w:r w:rsidR="00B57B97" w:rsidRPr="00201873">
        <w:rPr>
          <w:rFonts w:ascii="Calibri" w:hAnsi="Calibri" w:cs="Arial"/>
          <w:sz w:val="22"/>
          <w:szCs w:val="22"/>
        </w:rPr>
        <w:t>,</w:t>
      </w:r>
      <w:r w:rsidRPr="00201873">
        <w:rPr>
          <w:rFonts w:ascii="Calibri" w:hAnsi="Calibri" w:cs="Arial"/>
          <w:sz w:val="22"/>
          <w:szCs w:val="22"/>
        </w:rPr>
        <w:t xml:space="preserve"> i</w:t>
      </w:r>
      <w:r w:rsidR="00BA0650" w:rsidRPr="00201873">
        <w:rPr>
          <w:rFonts w:ascii="Calibri" w:hAnsi="Calibri" w:cs="Arial"/>
          <w:sz w:val="22"/>
          <w:szCs w:val="22"/>
        </w:rPr>
        <w:t>n</w:t>
      </w:r>
      <w:r w:rsidR="00B57B97" w:rsidRPr="00201873">
        <w:rPr>
          <w:rFonts w:ascii="Calibri" w:hAnsi="Calibri" w:cs="Arial"/>
          <w:sz w:val="22"/>
          <w:szCs w:val="22"/>
        </w:rPr>
        <w:t xml:space="preserve"> the case of liquidated damages as described in paragraph A, </w:t>
      </w:r>
      <w:r w:rsidRPr="00201873">
        <w:rPr>
          <w:rFonts w:ascii="Calibri" w:hAnsi="Calibri" w:cs="Arial"/>
          <w:sz w:val="22"/>
          <w:szCs w:val="22"/>
        </w:rPr>
        <w:t xml:space="preserve">the </w:t>
      </w:r>
      <w:r w:rsidR="00BA0650" w:rsidRPr="00201873">
        <w:rPr>
          <w:rFonts w:ascii="Calibri" w:hAnsi="Calibri" w:cs="Arial"/>
          <w:sz w:val="22"/>
          <w:szCs w:val="22"/>
        </w:rPr>
        <w:t xml:space="preserve">Department </w:t>
      </w:r>
      <w:r w:rsidR="0061772C" w:rsidRPr="00201873">
        <w:rPr>
          <w:rFonts w:ascii="Calibri" w:hAnsi="Calibri" w:cs="Arial"/>
          <w:sz w:val="22"/>
          <w:szCs w:val="22"/>
        </w:rPr>
        <w:t>deems</w:t>
      </w:r>
      <w:r w:rsidR="000B226D" w:rsidRPr="00201873">
        <w:rPr>
          <w:rFonts w:ascii="Calibri" w:hAnsi="Calibri" w:cs="Arial"/>
          <w:sz w:val="22"/>
          <w:szCs w:val="22"/>
        </w:rPr>
        <w:t xml:space="preserve"> it is in its best interest</w:t>
      </w:r>
      <w:r w:rsidRPr="00201873">
        <w:rPr>
          <w:rFonts w:ascii="Calibri" w:hAnsi="Calibri" w:cs="Arial"/>
          <w:sz w:val="22"/>
          <w:szCs w:val="22"/>
        </w:rPr>
        <w:t xml:space="preserve"> to have another source make repairs, the service provider will be responsible for the cost difference.</w:t>
      </w:r>
    </w:p>
    <w:p w:rsidR="004A3C23" w:rsidRPr="00201873" w:rsidRDefault="004A3C23" w:rsidP="00FA25B5">
      <w:pPr>
        <w:numPr>
          <w:ilvl w:val="0"/>
          <w:numId w:val="9"/>
        </w:numPr>
        <w:tabs>
          <w:tab w:val="clear" w:pos="2340"/>
          <w:tab w:val="num" w:pos="1260"/>
          <w:tab w:val="left" w:pos="1350"/>
        </w:tabs>
        <w:spacing w:before="120"/>
        <w:ind w:left="1260"/>
        <w:jc w:val="both"/>
        <w:rPr>
          <w:rFonts w:ascii="Calibri" w:hAnsi="Calibri" w:cs="Arial"/>
          <w:sz w:val="22"/>
          <w:szCs w:val="22"/>
        </w:rPr>
      </w:pPr>
      <w:r w:rsidRPr="00201873">
        <w:rPr>
          <w:rFonts w:ascii="Calibri" w:hAnsi="Calibri" w:cs="Arial"/>
          <w:sz w:val="22"/>
          <w:szCs w:val="22"/>
        </w:rPr>
        <w:t>The service provider would then be liable for the liquidated damages and the cost difference. All of which would be deducted from the service providers invoice</w:t>
      </w:r>
      <w:r w:rsidR="0052624A" w:rsidRPr="00201873">
        <w:rPr>
          <w:rFonts w:ascii="Calibri" w:hAnsi="Calibri" w:cs="Arial"/>
          <w:sz w:val="22"/>
          <w:szCs w:val="22"/>
        </w:rPr>
        <w:t>.</w:t>
      </w:r>
    </w:p>
    <w:p w:rsidR="004A3C23" w:rsidRPr="00201873" w:rsidRDefault="004A3C23" w:rsidP="00FA25B5">
      <w:pPr>
        <w:numPr>
          <w:ilvl w:val="1"/>
          <w:numId w:val="6"/>
        </w:numPr>
        <w:tabs>
          <w:tab w:val="clear" w:pos="1680"/>
          <w:tab w:val="num" w:pos="900"/>
        </w:tabs>
        <w:spacing w:before="120"/>
        <w:ind w:left="900" w:hanging="360"/>
        <w:jc w:val="both"/>
        <w:rPr>
          <w:rFonts w:ascii="Calibri" w:hAnsi="Calibri"/>
          <w:sz w:val="22"/>
          <w:szCs w:val="22"/>
        </w:rPr>
      </w:pPr>
      <w:r w:rsidRPr="00201873">
        <w:rPr>
          <w:rFonts w:ascii="Calibri" w:hAnsi="Calibri" w:cs="Arial"/>
          <w:sz w:val="22"/>
          <w:szCs w:val="22"/>
        </w:rPr>
        <w:t xml:space="preserve">Two instances of failure to respond within the time constraints, unless otherwise permitted in writing from </w:t>
      </w:r>
      <w:r w:rsidR="003C1310">
        <w:rPr>
          <w:rFonts w:ascii="Calibri" w:hAnsi="Calibri" w:cs="Arial"/>
          <w:sz w:val="22"/>
          <w:szCs w:val="22"/>
        </w:rPr>
        <w:t>a Department Contact</w:t>
      </w:r>
      <w:r w:rsidRPr="00201873">
        <w:rPr>
          <w:rFonts w:ascii="Calibri" w:hAnsi="Calibri" w:cs="Arial"/>
          <w:sz w:val="22"/>
          <w:szCs w:val="22"/>
        </w:rPr>
        <w:t xml:space="preserve">, can constitute a violation of the contract which gives the Department, at its discretion, the right to cancel the contract and retain services from the next lowest bidder and surcharge the low bidding contractor for cost difference.  </w:t>
      </w:r>
    </w:p>
    <w:sectPr w:rsidR="004A3C23" w:rsidRPr="00201873" w:rsidSect="00F577D7">
      <w:headerReference w:type="default" r:id="rId13"/>
      <w:footerReference w:type="default" r:id="rId14"/>
      <w:pgSz w:w="12240" w:h="15840"/>
      <w:pgMar w:top="720" w:right="990" w:bottom="720" w:left="720" w:header="360" w:footer="408"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02F28" w:rsidRDefault="00102F28">
      <w:r>
        <w:separator/>
      </w:r>
    </w:p>
  </w:endnote>
  <w:endnote w:type="continuationSeparator" w:id="0">
    <w:p w:rsidR="00102F28" w:rsidRDefault="00102F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85477" w:rsidRDefault="00B85477">
    <w:pPr>
      <w:pStyle w:val="Footer"/>
      <w:jc w:val="center"/>
      <w:rPr>
        <w:rFonts w:ascii="Calibri" w:hAnsi="Calibri"/>
      </w:rPr>
    </w:pPr>
  </w:p>
  <w:p w:rsidR="00B85477" w:rsidRPr="00F41905" w:rsidRDefault="00B85477">
    <w:pPr>
      <w:pStyle w:val="Footer"/>
      <w:jc w:val="center"/>
      <w:rPr>
        <w:rFonts w:ascii="Calibri" w:hAnsi="Calibri"/>
      </w:rPr>
    </w:pPr>
    <w:r w:rsidRPr="00F41905">
      <w:rPr>
        <w:rFonts w:ascii="Calibri" w:hAnsi="Calibri"/>
      </w:rPr>
      <w:t xml:space="preserve">Page </w:t>
    </w:r>
    <w:r w:rsidRPr="00F41905">
      <w:rPr>
        <w:rFonts w:ascii="Calibri" w:hAnsi="Calibri"/>
      </w:rPr>
      <w:fldChar w:fldCharType="begin"/>
    </w:r>
    <w:r w:rsidRPr="00F41905">
      <w:rPr>
        <w:rFonts w:ascii="Calibri" w:hAnsi="Calibri"/>
      </w:rPr>
      <w:instrText xml:space="preserve"> PAGE </w:instrText>
    </w:r>
    <w:r w:rsidRPr="00F41905">
      <w:rPr>
        <w:rFonts w:ascii="Calibri" w:hAnsi="Calibri"/>
      </w:rPr>
      <w:fldChar w:fldCharType="separate"/>
    </w:r>
    <w:r w:rsidR="00A64C56">
      <w:rPr>
        <w:rFonts w:ascii="Calibri" w:hAnsi="Calibri"/>
        <w:noProof/>
      </w:rPr>
      <w:t>1</w:t>
    </w:r>
    <w:r w:rsidRPr="00F41905">
      <w:rPr>
        <w:rFonts w:ascii="Calibri" w:hAnsi="Calibri"/>
      </w:rPr>
      <w:fldChar w:fldCharType="end"/>
    </w:r>
    <w:r w:rsidRPr="00F41905">
      <w:rPr>
        <w:rFonts w:ascii="Calibri" w:hAnsi="Calibri"/>
      </w:rPr>
      <w:t xml:space="preserve"> of </w:t>
    </w:r>
    <w:r w:rsidRPr="00F41905">
      <w:rPr>
        <w:rFonts w:ascii="Calibri" w:hAnsi="Calibri"/>
      </w:rPr>
      <w:fldChar w:fldCharType="begin"/>
    </w:r>
    <w:r w:rsidRPr="00F41905">
      <w:rPr>
        <w:rFonts w:ascii="Calibri" w:hAnsi="Calibri"/>
      </w:rPr>
      <w:instrText xml:space="preserve"> NUMPAGES </w:instrText>
    </w:r>
    <w:r w:rsidRPr="00F41905">
      <w:rPr>
        <w:rFonts w:ascii="Calibri" w:hAnsi="Calibri"/>
      </w:rPr>
      <w:fldChar w:fldCharType="separate"/>
    </w:r>
    <w:r w:rsidR="00A64C56">
      <w:rPr>
        <w:rFonts w:ascii="Calibri" w:hAnsi="Calibri"/>
        <w:noProof/>
      </w:rPr>
      <w:t>5</w:t>
    </w:r>
    <w:r w:rsidRPr="00F41905">
      <w:rPr>
        <w:rFonts w:ascii="Calibri" w:hAnsi="Calibri"/>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02F28" w:rsidRDefault="00102F28">
      <w:r>
        <w:separator/>
      </w:r>
    </w:p>
  </w:footnote>
  <w:footnote w:type="continuationSeparator" w:id="0">
    <w:p w:rsidR="00102F28" w:rsidRDefault="00102F2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85477" w:rsidRPr="00F41905" w:rsidRDefault="00B85477" w:rsidP="0024273A">
    <w:pPr>
      <w:pStyle w:val="Header"/>
      <w:jc w:val="center"/>
      <w:rPr>
        <w:rFonts w:ascii="Calibri" w:hAnsi="Calibri"/>
      </w:rPr>
    </w:pPr>
    <w:r w:rsidRPr="00F41905">
      <w:rPr>
        <w:rFonts w:ascii="Calibri" w:hAnsi="Calibri"/>
      </w:rPr>
      <w:t>STATEMENT OF WORK</w:t>
    </w:r>
  </w:p>
  <w:p w:rsidR="00B85477" w:rsidRPr="00F41905" w:rsidRDefault="00B85477" w:rsidP="0024273A">
    <w:pPr>
      <w:pStyle w:val="Header"/>
      <w:jc w:val="center"/>
      <w:rPr>
        <w:rFonts w:ascii="Calibri" w:hAnsi="Calibri"/>
      </w:rPr>
    </w:pPr>
    <w:r>
      <w:rPr>
        <w:rFonts w:ascii="Calibri" w:hAnsi="Calibri"/>
      </w:rPr>
      <w:t>PREVENTATIVE AND/OR CORRECTIVE MAINTENANCE</w:t>
    </w:r>
    <w:r w:rsidRPr="00F41905">
      <w:rPr>
        <w:rFonts w:ascii="Calibri" w:hAnsi="Calibri"/>
      </w:rPr>
      <w:t xml:space="preserve"> SERVICE</w:t>
    </w:r>
  </w:p>
  <w:p w:rsidR="00B85477" w:rsidRPr="00561367" w:rsidRDefault="00561367" w:rsidP="0024273A">
    <w:pPr>
      <w:pStyle w:val="Header"/>
      <w:jc w:val="center"/>
    </w:pPr>
    <w:r w:rsidRPr="00561367">
      <w:rPr>
        <w:rFonts w:ascii="Calibri" w:hAnsi="Calibri" w:cs="Arial"/>
      </w:rPr>
      <w:t>Eastern Pennsylvania Training Facility</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5AAA9D6C"/>
    <w:lvl w:ilvl="0">
      <w:start w:val="1"/>
      <w:numFmt w:val="decimal"/>
      <w:pStyle w:val="PRT"/>
      <w:suff w:val="nothing"/>
      <w:lvlText w:val="PART %1 - "/>
      <w:lvlJc w:val="left"/>
      <w:pPr>
        <w:ind w:left="0" w:firstLine="0"/>
      </w:pPr>
      <w:rPr>
        <w:rFonts w:hint="default"/>
        <w:b/>
        <w:u w:val="single"/>
      </w:rPr>
    </w:lvl>
    <w:lvl w:ilvl="1">
      <w:numFmt w:val="decimal"/>
      <w:pStyle w:val="SUT"/>
      <w:suff w:val="nothing"/>
      <w:lvlText w:val="SCHEDULE %2 - "/>
      <w:lvlJc w:val="left"/>
      <w:pPr>
        <w:ind w:left="0" w:firstLine="0"/>
      </w:pPr>
      <w:rPr>
        <w:rFonts w:hint="default"/>
      </w:rPr>
    </w:lvl>
    <w:lvl w:ilvl="2">
      <w:numFmt w:val="decimal"/>
      <w:pStyle w:val="DST"/>
      <w:suff w:val="nothing"/>
      <w:lvlText w:val="PRODUCT DATA SHEET %3 - "/>
      <w:lvlJc w:val="left"/>
      <w:pPr>
        <w:ind w:left="0" w:firstLine="0"/>
      </w:pPr>
      <w:rPr>
        <w:rFonts w:hint="default"/>
      </w:rPr>
    </w:lvl>
    <w:lvl w:ilvl="3">
      <w:start w:val="1"/>
      <w:numFmt w:val="decimal"/>
      <w:pStyle w:val="ART"/>
      <w:lvlText w:val="%1.%4"/>
      <w:lvlJc w:val="left"/>
      <w:pPr>
        <w:tabs>
          <w:tab w:val="num" w:pos="1224"/>
        </w:tabs>
        <w:ind w:left="1224" w:hanging="864"/>
      </w:pPr>
      <w:rPr>
        <w:rFonts w:hint="default"/>
        <w:b/>
      </w:rPr>
    </w:lvl>
    <w:lvl w:ilvl="4">
      <w:start w:val="1"/>
      <w:numFmt w:val="upperLetter"/>
      <w:pStyle w:val="PR1"/>
      <w:lvlText w:val="%5."/>
      <w:lvlJc w:val="left"/>
      <w:pPr>
        <w:tabs>
          <w:tab w:val="num" w:pos="864"/>
        </w:tabs>
        <w:ind w:left="864" w:hanging="576"/>
      </w:pPr>
      <w:rPr>
        <w:rFonts w:hint="default"/>
        <w:b/>
      </w:rPr>
    </w:lvl>
    <w:lvl w:ilvl="5">
      <w:start w:val="1"/>
      <w:numFmt w:val="decimal"/>
      <w:pStyle w:val="PR2"/>
      <w:lvlText w:val="%6."/>
      <w:lvlJc w:val="left"/>
      <w:pPr>
        <w:tabs>
          <w:tab w:val="num" w:pos="1476"/>
        </w:tabs>
        <w:ind w:left="1476" w:hanging="576"/>
      </w:pPr>
      <w:rPr>
        <w:rFonts w:ascii="Calibri" w:hAnsi="Calibri" w:hint="default"/>
        <w:b/>
      </w:rPr>
    </w:lvl>
    <w:lvl w:ilvl="6">
      <w:start w:val="1"/>
      <w:numFmt w:val="lowerLetter"/>
      <w:pStyle w:val="PR3"/>
      <w:lvlText w:val="%7)"/>
      <w:lvlJc w:val="left"/>
      <w:pPr>
        <w:tabs>
          <w:tab w:val="num" w:pos="2016"/>
        </w:tabs>
        <w:ind w:left="2016" w:hanging="576"/>
      </w:pPr>
      <w:rPr>
        <w:rFonts w:hint="default"/>
        <w:b/>
      </w:rPr>
    </w:lvl>
    <w:lvl w:ilvl="7">
      <w:start w:val="1"/>
      <w:numFmt w:val="decimal"/>
      <w:pStyle w:val="PR4"/>
      <w:lvlText w:val="%8)"/>
      <w:lvlJc w:val="left"/>
      <w:pPr>
        <w:tabs>
          <w:tab w:val="num" w:pos="2592"/>
        </w:tabs>
        <w:ind w:left="2592" w:hanging="576"/>
      </w:pPr>
      <w:rPr>
        <w:rFonts w:hint="default"/>
        <w:b/>
      </w:rPr>
    </w:lvl>
    <w:lvl w:ilvl="8">
      <w:start w:val="1"/>
      <w:numFmt w:val="lowerLetter"/>
      <w:pStyle w:val="PR5"/>
      <w:lvlText w:val="%9)"/>
      <w:lvlJc w:val="left"/>
      <w:pPr>
        <w:tabs>
          <w:tab w:val="num" w:pos="3168"/>
        </w:tabs>
        <w:ind w:left="3168" w:hanging="576"/>
      </w:pPr>
      <w:rPr>
        <w:rFonts w:hint="default"/>
        <w:b/>
      </w:rPr>
    </w:lvl>
  </w:abstractNum>
  <w:abstractNum w:abstractNumId="1">
    <w:nsid w:val="0064372B"/>
    <w:multiLevelType w:val="hybridMultilevel"/>
    <w:tmpl w:val="4B02F172"/>
    <w:lvl w:ilvl="0" w:tplc="2EE44DC0">
      <w:start w:val="1"/>
      <w:numFmt w:val="decimal"/>
      <w:lvlText w:val="%1."/>
      <w:lvlJc w:val="left"/>
      <w:pPr>
        <w:tabs>
          <w:tab w:val="num" w:pos="2340"/>
        </w:tabs>
        <w:ind w:left="2340" w:hanging="360"/>
      </w:pPr>
      <w:rPr>
        <w:rFonts w:hint="default"/>
        <w:b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77C51B4"/>
    <w:multiLevelType w:val="hybridMultilevel"/>
    <w:tmpl w:val="7046ABC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nsid w:val="1100534E"/>
    <w:multiLevelType w:val="multilevel"/>
    <w:tmpl w:val="443C17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8D26F55"/>
    <w:multiLevelType w:val="hybridMultilevel"/>
    <w:tmpl w:val="5BA2B9C6"/>
    <w:lvl w:ilvl="0" w:tplc="0409000F">
      <w:start w:val="1"/>
      <w:numFmt w:val="decimal"/>
      <w:lvlText w:val="%1."/>
      <w:lvlJc w:val="left"/>
      <w:pPr>
        <w:tabs>
          <w:tab w:val="num" w:pos="360"/>
        </w:tabs>
        <w:ind w:left="360" w:hanging="360"/>
      </w:pPr>
    </w:lvl>
    <w:lvl w:ilvl="1" w:tplc="0409000F">
      <w:start w:val="1"/>
      <w:numFmt w:val="decimal"/>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19150142"/>
    <w:multiLevelType w:val="hybridMultilevel"/>
    <w:tmpl w:val="32429826"/>
    <w:lvl w:ilvl="0" w:tplc="58FE82E2">
      <w:start w:val="1"/>
      <w:numFmt w:val="decimal"/>
      <w:lvlText w:val="%1."/>
      <w:lvlJc w:val="left"/>
      <w:pPr>
        <w:tabs>
          <w:tab w:val="num" w:pos="1440"/>
        </w:tabs>
        <w:ind w:left="1440" w:hanging="360"/>
      </w:pPr>
      <w:rPr>
        <w:b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95306EB"/>
    <w:multiLevelType w:val="hybridMultilevel"/>
    <w:tmpl w:val="19681CA6"/>
    <w:lvl w:ilvl="0" w:tplc="0409000F">
      <w:start w:val="1"/>
      <w:numFmt w:val="decimal"/>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nsid w:val="3628511F"/>
    <w:multiLevelType w:val="hybridMultilevel"/>
    <w:tmpl w:val="AEB01230"/>
    <w:lvl w:ilvl="0" w:tplc="F4B6717A">
      <w:start w:val="1"/>
      <w:numFmt w:val="lowerLetter"/>
      <w:lvlText w:val="%1."/>
      <w:lvlJc w:val="left"/>
      <w:pPr>
        <w:tabs>
          <w:tab w:val="num" w:pos="1080"/>
        </w:tabs>
        <w:ind w:left="1080" w:hanging="720"/>
      </w:pPr>
      <w:rPr>
        <w:rFonts w:hint="default"/>
        <w:b w:val="0"/>
        <w:color w:val="auto"/>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36E11CA5"/>
    <w:multiLevelType w:val="hybridMultilevel"/>
    <w:tmpl w:val="28D8421A"/>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nsid w:val="408F791E"/>
    <w:multiLevelType w:val="hybridMultilevel"/>
    <w:tmpl w:val="B28A0D44"/>
    <w:lvl w:ilvl="0" w:tplc="D26E654E">
      <w:start w:val="1"/>
      <w:numFmt w:val="upperRoman"/>
      <w:lvlText w:val="%1."/>
      <w:lvlJc w:val="left"/>
      <w:pPr>
        <w:tabs>
          <w:tab w:val="num" w:pos="1080"/>
        </w:tabs>
        <w:ind w:left="1080" w:hanging="720"/>
      </w:pPr>
      <w:rPr>
        <w:rFonts w:hint="default"/>
        <w:b/>
      </w:rPr>
    </w:lvl>
    <w:lvl w:ilvl="1" w:tplc="F4B6717A">
      <w:start w:val="1"/>
      <w:numFmt w:val="lowerLetter"/>
      <w:lvlText w:val="%2."/>
      <w:lvlJc w:val="left"/>
      <w:pPr>
        <w:tabs>
          <w:tab w:val="num" w:pos="1080"/>
        </w:tabs>
        <w:ind w:left="1080" w:hanging="720"/>
      </w:pPr>
      <w:rPr>
        <w:rFonts w:hint="default"/>
        <w:b w:val="0"/>
        <w:color w:val="auto"/>
        <w:sz w:val="24"/>
      </w:rPr>
    </w:lvl>
    <w:lvl w:ilvl="2" w:tplc="2EE44DC0">
      <w:start w:val="1"/>
      <w:numFmt w:val="decimal"/>
      <w:lvlText w:val="%3."/>
      <w:lvlJc w:val="left"/>
      <w:pPr>
        <w:tabs>
          <w:tab w:val="num" w:pos="2340"/>
        </w:tabs>
        <w:ind w:left="2340" w:hanging="360"/>
      </w:pPr>
      <w:rPr>
        <w:rFonts w:hint="default"/>
        <w:b w:val="0"/>
        <w:color w:val="auto"/>
      </w:r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nsid w:val="4EA3106A"/>
    <w:multiLevelType w:val="hybridMultilevel"/>
    <w:tmpl w:val="4D1C90B4"/>
    <w:lvl w:ilvl="0" w:tplc="CEB217D4">
      <w:start w:val="1"/>
      <w:numFmt w:val="lowerLetter"/>
      <w:lvlText w:val="%1."/>
      <w:lvlJc w:val="left"/>
      <w:pPr>
        <w:ind w:left="21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5434252B"/>
    <w:multiLevelType w:val="hybridMultilevel"/>
    <w:tmpl w:val="28D8421A"/>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nsid w:val="54452B23"/>
    <w:multiLevelType w:val="hybridMultilevel"/>
    <w:tmpl w:val="4D1C90B4"/>
    <w:lvl w:ilvl="0" w:tplc="CEB217D4">
      <w:start w:val="1"/>
      <w:numFmt w:val="lowerLetter"/>
      <w:lvlText w:val="%1."/>
      <w:lvlJc w:val="left"/>
      <w:pPr>
        <w:ind w:left="21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5F7B2C30"/>
    <w:multiLevelType w:val="hybridMultilevel"/>
    <w:tmpl w:val="32429826"/>
    <w:lvl w:ilvl="0" w:tplc="58FE82E2">
      <w:start w:val="1"/>
      <w:numFmt w:val="decimal"/>
      <w:lvlText w:val="%1."/>
      <w:lvlJc w:val="left"/>
      <w:pPr>
        <w:tabs>
          <w:tab w:val="num" w:pos="1440"/>
        </w:tabs>
        <w:ind w:left="1440" w:hanging="360"/>
      </w:pPr>
      <w:rPr>
        <w:b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668C589F"/>
    <w:multiLevelType w:val="hybridMultilevel"/>
    <w:tmpl w:val="4D1C90B4"/>
    <w:lvl w:ilvl="0" w:tplc="CEB217D4">
      <w:start w:val="1"/>
      <w:numFmt w:val="lowerLetter"/>
      <w:lvlText w:val="%1."/>
      <w:lvlJc w:val="left"/>
      <w:pPr>
        <w:ind w:left="21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70D56207"/>
    <w:multiLevelType w:val="hybridMultilevel"/>
    <w:tmpl w:val="E2E4F7B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nsid w:val="71AB6BC4"/>
    <w:multiLevelType w:val="hybridMultilevel"/>
    <w:tmpl w:val="5352E7DC"/>
    <w:lvl w:ilvl="0" w:tplc="0409000F">
      <w:start w:val="1"/>
      <w:numFmt w:val="decimal"/>
      <w:lvlText w:val="%1."/>
      <w:lvlJc w:val="left"/>
      <w:pPr>
        <w:ind w:left="1440" w:hanging="360"/>
      </w:pPr>
    </w:lvl>
    <w:lvl w:ilvl="1" w:tplc="CEB217D4">
      <w:start w:val="1"/>
      <w:numFmt w:val="lowerLetter"/>
      <w:lvlText w:val="%2."/>
      <w:lvlJc w:val="left"/>
      <w:pPr>
        <w:ind w:left="2160" w:hanging="360"/>
      </w:pPr>
      <w:rPr>
        <w:rFonts w:hint="default"/>
      </w:r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7">
    <w:nsid w:val="73461C1F"/>
    <w:multiLevelType w:val="multilevel"/>
    <w:tmpl w:val="09E61390"/>
    <w:lvl w:ilvl="0">
      <w:start w:val="1"/>
      <w:numFmt w:val="upperRoman"/>
      <w:pStyle w:val="Heading1"/>
      <w:lvlText w:val="%1."/>
      <w:lvlJc w:val="left"/>
      <w:pPr>
        <w:tabs>
          <w:tab w:val="num" w:pos="840"/>
        </w:tabs>
        <w:ind w:left="840" w:hanging="720"/>
      </w:pPr>
      <w:rPr>
        <w:rFonts w:hint="default"/>
        <w:b/>
      </w:rPr>
    </w:lvl>
    <w:lvl w:ilvl="1">
      <w:start w:val="1"/>
      <w:numFmt w:val="upperLetter"/>
      <w:lvlText w:val="%2."/>
      <w:lvlJc w:val="left"/>
      <w:pPr>
        <w:tabs>
          <w:tab w:val="num" w:pos="1680"/>
        </w:tabs>
        <w:ind w:left="1680" w:hanging="720"/>
      </w:pPr>
      <w:rPr>
        <w:rFonts w:hint="default"/>
        <w:b w:val="0"/>
      </w:rPr>
    </w:lvl>
    <w:lvl w:ilvl="2">
      <w:start w:val="1"/>
      <w:numFmt w:val="decimal"/>
      <w:lvlText w:val="%3."/>
      <w:lvlJc w:val="left"/>
      <w:pPr>
        <w:tabs>
          <w:tab w:val="num" w:pos="2520"/>
        </w:tabs>
        <w:ind w:left="2520" w:hanging="720"/>
      </w:pPr>
      <w:rPr>
        <w:rFonts w:hint="default"/>
      </w:rPr>
    </w:lvl>
    <w:lvl w:ilvl="3">
      <w:start w:val="1"/>
      <w:numFmt w:val="lowerLetter"/>
      <w:lvlText w:val="%4."/>
      <w:lvlJc w:val="left"/>
      <w:pPr>
        <w:tabs>
          <w:tab w:val="num" w:pos="2880"/>
        </w:tabs>
        <w:ind w:left="2880" w:hanging="576"/>
      </w:pPr>
      <w:rPr>
        <w:rFonts w:hint="default"/>
      </w:rPr>
    </w:lvl>
    <w:lvl w:ilvl="4">
      <w:start w:val="1"/>
      <w:numFmt w:val="bullet"/>
      <w:lvlText w:val=""/>
      <w:lvlJc w:val="left"/>
      <w:pPr>
        <w:tabs>
          <w:tab w:val="num" w:pos="1800"/>
        </w:tabs>
        <w:ind w:left="1800" w:hanging="360"/>
      </w:pPr>
      <w:rPr>
        <w:rFonts w:ascii="Symbol" w:hAnsi="Symbol" w:hint="default"/>
        <w:color w:val="auto"/>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8">
    <w:nsid w:val="7A462CF3"/>
    <w:multiLevelType w:val="hybridMultilevel"/>
    <w:tmpl w:val="32F66312"/>
    <w:lvl w:ilvl="0" w:tplc="0409000F">
      <w:start w:val="1"/>
      <w:numFmt w:val="decimal"/>
      <w:lvlText w:val="%1."/>
      <w:lvlJc w:val="left"/>
      <w:pPr>
        <w:tabs>
          <w:tab w:val="num" w:pos="1440"/>
        </w:tabs>
        <w:ind w:left="144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7DA025D4"/>
    <w:multiLevelType w:val="hybridMultilevel"/>
    <w:tmpl w:val="4D1C90B4"/>
    <w:lvl w:ilvl="0" w:tplc="CEB217D4">
      <w:start w:val="1"/>
      <w:numFmt w:val="lowerLetter"/>
      <w:lvlText w:val="%1."/>
      <w:lvlJc w:val="left"/>
      <w:pPr>
        <w:ind w:left="21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7F4D0101"/>
    <w:multiLevelType w:val="hybridMultilevel"/>
    <w:tmpl w:val="7046ABC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4"/>
  </w:num>
  <w:num w:numId="2">
    <w:abstractNumId w:val="17"/>
  </w:num>
  <w:num w:numId="3">
    <w:abstractNumId w:val="9"/>
  </w:num>
  <w:num w:numId="4">
    <w:abstractNumId w:val="0"/>
  </w:num>
  <w:num w:numId="5">
    <w:abstractNumId w:val="16"/>
  </w:num>
  <w:num w:numId="6">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8"/>
  </w:num>
  <w:num w:numId="8">
    <w:abstractNumId w:val="5"/>
  </w:num>
  <w:num w:numId="9">
    <w:abstractNumId w:val="1"/>
  </w:num>
  <w:num w:numId="10">
    <w:abstractNumId w:val="7"/>
  </w:num>
  <w:num w:numId="11">
    <w:abstractNumId w:val="13"/>
  </w:num>
  <w:num w:numId="12">
    <w:abstractNumId w:val="2"/>
  </w:num>
  <w:num w:numId="13">
    <w:abstractNumId w:val="6"/>
  </w:num>
  <w:num w:numId="14">
    <w:abstractNumId w:val="15"/>
  </w:num>
  <w:num w:numId="15">
    <w:abstractNumId w:val="8"/>
  </w:num>
  <w:num w:numId="16">
    <w:abstractNumId w:val="12"/>
  </w:num>
  <w:num w:numId="17">
    <w:abstractNumId w:val="10"/>
  </w:num>
  <w:num w:numId="18">
    <w:abstractNumId w:val="20"/>
  </w:num>
  <w:num w:numId="19">
    <w:abstractNumId w:val="3"/>
  </w:num>
  <w:num w:numId="20">
    <w:abstractNumId w:val="11"/>
  </w:num>
  <w:num w:numId="21">
    <w:abstractNumId w:val="14"/>
  </w:num>
  <w:num w:numId="22">
    <w:abstractNumId w:val="19"/>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1" w:cryptProviderType="rsaFull" w:cryptAlgorithmClass="hash" w:cryptAlgorithmType="typeAny" w:cryptAlgorithmSid="4" w:cryptSpinCount="100000" w:hash="5UyWk77jMBEEgnWoaKV4dLLT6/0=" w:salt="ksYK583nmI+Ik0Hn/i+rDQ=="/>
  <w:defaultTabStop w:val="720"/>
  <w:drawingGridHorizontalSpacing w:val="120"/>
  <w:displayHorizontalDrawingGridEvery w:val="2"/>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6767B"/>
    <w:rsid w:val="00006638"/>
    <w:rsid w:val="00027FB4"/>
    <w:rsid w:val="00040032"/>
    <w:rsid w:val="00041552"/>
    <w:rsid w:val="00042236"/>
    <w:rsid w:val="00045AE5"/>
    <w:rsid w:val="000529D7"/>
    <w:rsid w:val="00053C2B"/>
    <w:rsid w:val="000605A1"/>
    <w:rsid w:val="000640EE"/>
    <w:rsid w:val="000646ED"/>
    <w:rsid w:val="00075A3E"/>
    <w:rsid w:val="000835D8"/>
    <w:rsid w:val="00090759"/>
    <w:rsid w:val="000A27C3"/>
    <w:rsid w:val="000A4C17"/>
    <w:rsid w:val="000A61B8"/>
    <w:rsid w:val="000B226D"/>
    <w:rsid w:val="000C594A"/>
    <w:rsid w:val="000C5C86"/>
    <w:rsid w:val="000E2480"/>
    <w:rsid w:val="00102F28"/>
    <w:rsid w:val="001263BA"/>
    <w:rsid w:val="00132DE6"/>
    <w:rsid w:val="00133711"/>
    <w:rsid w:val="00135049"/>
    <w:rsid w:val="00135234"/>
    <w:rsid w:val="00135632"/>
    <w:rsid w:val="00137271"/>
    <w:rsid w:val="00161464"/>
    <w:rsid w:val="00182B40"/>
    <w:rsid w:val="00184054"/>
    <w:rsid w:val="00194BAD"/>
    <w:rsid w:val="001B0D73"/>
    <w:rsid w:val="001B4716"/>
    <w:rsid w:val="001C1EC5"/>
    <w:rsid w:val="001C2E04"/>
    <w:rsid w:val="001D2406"/>
    <w:rsid w:val="001D30DA"/>
    <w:rsid w:val="001D4713"/>
    <w:rsid w:val="001D5664"/>
    <w:rsid w:val="001E1D69"/>
    <w:rsid w:val="001F7C54"/>
    <w:rsid w:val="00200956"/>
    <w:rsid w:val="00201873"/>
    <w:rsid w:val="00211D06"/>
    <w:rsid w:val="00222AA9"/>
    <w:rsid w:val="00232F40"/>
    <w:rsid w:val="0024273A"/>
    <w:rsid w:val="0026334E"/>
    <w:rsid w:val="00273D1A"/>
    <w:rsid w:val="002814C0"/>
    <w:rsid w:val="00290312"/>
    <w:rsid w:val="00291FBB"/>
    <w:rsid w:val="002950E8"/>
    <w:rsid w:val="00295D33"/>
    <w:rsid w:val="002976F6"/>
    <w:rsid w:val="00297EC4"/>
    <w:rsid w:val="002A1E96"/>
    <w:rsid w:val="002A5D68"/>
    <w:rsid w:val="002B3146"/>
    <w:rsid w:val="002B73CC"/>
    <w:rsid w:val="002C16D0"/>
    <w:rsid w:val="002E51FC"/>
    <w:rsid w:val="00320CE3"/>
    <w:rsid w:val="00321D34"/>
    <w:rsid w:val="003278A4"/>
    <w:rsid w:val="00334557"/>
    <w:rsid w:val="00334DCD"/>
    <w:rsid w:val="0033761D"/>
    <w:rsid w:val="00343563"/>
    <w:rsid w:val="00343616"/>
    <w:rsid w:val="00347FE6"/>
    <w:rsid w:val="003512EE"/>
    <w:rsid w:val="00351A43"/>
    <w:rsid w:val="0035677D"/>
    <w:rsid w:val="00361722"/>
    <w:rsid w:val="0037029D"/>
    <w:rsid w:val="00373E5A"/>
    <w:rsid w:val="00381078"/>
    <w:rsid w:val="00381441"/>
    <w:rsid w:val="003850B0"/>
    <w:rsid w:val="00385EBE"/>
    <w:rsid w:val="00390FA7"/>
    <w:rsid w:val="0039300A"/>
    <w:rsid w:val="003A0134"/>
    <w:rsid w:val="003A0EFA"/>
    <w:rsid w:val="003A2DBA"/>
    <w:rsid w:val="003A3F94"/>
    <w:rsid w:val="003A4E5E"/>
    <w:rsid w:val="003A5BB4"/>
    <w:rsid w:val="003A7CA0"/>
    <w:rsid w:val="003B1C26"/>
    <w:rsid w:val="003B640A"/>
    <w:rsid w:val="003C0862"/>
    <w:rsid w:val="003C1310"/>
    <w:rsid w:val="003C1A58"/>
    <w:rsid w:val="003E0A86"/>
    <w:rsid w:val="0040720F"/>
    <w:rsid w:val="00407381"/>
    <w:rsid w:val="004140A1"/>
    <w:rsid w:val="00416FBE"/>
    <w:rsid w:val="00420077"/>
    <w:rsid w:val="0045245E"/>
    <w:rsid w:val="00454B20"/>
    <w:rsid w:val="004764EC"/>
    <w:rsid w:val="00480697"/>
    <w:rsid w:val="00481826"/>
    <w:rsid w:val="00484C17"/>
    <w:rsid w:val="00494AF6"/>
    <w:rsid w:val="004A00E1"/>
    <w:rsid w:val="004A154C"/>
    <w:rsid w:val="004A3C23"/>
    <w:rsid w:val="004B62F6"/>
    <w:rsid w:val="004C06D9"/>
    <w:rsid w:val="004C2ACA"/>
    <w:rsid w:val="004D451B"/>
    <w:rsid w:val="004E4D80"/>
    <w:rsid w:val="004E54B5"/>
    <w:rsid w:val="004E69FB"/>
    <w:rsid w:val="004F6467"/>
    <w:rsid w:val="00503AFD"/>
    <w:rsid w:val="0052624A"/>
    <w:rsid w:val="00532435"/>
    <w:rsid w:val="00542CDC"/>
    <w:rsid w:val="005431A9"/>
    <w:rsid w:val="0054563F"/>
    <w:rsid w:val="00553A86"/>
    <w:rsid w:val="00556EE7"/>
    <w:rsid w:val="00557B1E"/>
    <w:rsid w:val="00561367"/>
    <w:rsid w:val="00565ABE"/>
    <w:rsid w:val="00566C6E"/>
    <w:rsid w:val="005740EE"/>
    <w:rsid w:val="005743FF"/>
    <w:rsid w:val="005836D8"/>
    <w:rsid w:val="005B3DA2"/>
    <w:rsid w:val="005B7E94"/>
    <w:rsid w:val="005C55B8"/>
    <w:rsid w:val="005D174E"/>
    <w:rsid w:val="005D1CC4"/>
    <w:rsid w:val="005E07F2"/>
    <w:rsid w:val="005E3E91"/>
    <w:rsid w:val="005F59D7"/>
    <w:rsid w:val="006113C1"/>
    <w:rsid w:val="00612410"/>
    <w:rsid w:val="00614C19"/>
    <w:rsid w:val="0061772C"/>
    <w:rsid w:val="00665010"/>
    <w:rsid w:val="0066767B"/>
    <w:rsid w:val="00670517"/>
    <w:rsid w:val="00684108"/>
    <w:rsid w:val="00687A9B"/>
    <w:rsid w:val="006918B7"/>
    <w:rsid w:val="0069271A"/>
    <w:rsid w:val="006951D3"/>
    <w:rsid w:val="0069672B"/>
    <w:rsid w:val="006A0D9C"/>
    <w:rsid w:val="006A6177"/>
    <w:rsid w:val="006B0CAD"/>
    <w:rsid w:val="006B118A"/>
    <w:rsid w:val="006C17F3"/>
    <w:rsid w:val="006C52F6"/>
    <w:rsid w:val="006D3B11"/>
    <w:rsid w:val="006D4196"/>
    <w:rsid w:val="006D4380"/>
    <w:rsid w:val="006F5801"/>
    <w:rsid w:val="00704BF2"/>
    <w:rsid w:val="0070716D"/>
    <w:rsid w:val="00711D8E"/>
    <w:rsid w:val="00712A58"/>
    <w:rsid w:val="00730F2E"/>
    <w:rsid w:val="007361B1"/>
    <w:rsid w:val="00745673"/>
    <w:rsid w:val="00751BCD"/>
    <w:rsid w:val="00756665"/>
    <w:rsid w:val="00761B70"/>
    <w:rsid w:val="007640A2"/>
    <w:rsid w:val="00781E39"/>
    <w:rsid w:val="00790F02"/>
    <w:rsid w:val="00795A67"/>
    <w:rsid w:val="00796AC8"/>
    <w:rsid w:val="007B54D0"/>
    <w:rsid w:val="007C2545"/>
    <w:rsid w:val="007C3AB4"/>
    <w:rsid w:val="007D34F5"/>
    <w:rsid w:val="007D4923"/>
    <w:rsid w:val="007E614A"/>
    <w:rsid w:val="007E6372"/>
    <w:rsid w:val="007F3833"/>
    <w:rsid w:val="00801E01"/>
    <w:rsid w:val="00804066"/>
    <w:rsid w:val="00805B27"/>
    <w:rsid w:val="00811E23"/>
    <w:rsid w:val="00817FDE"/>
    <w:rsid w:val="008218D3"/>
    <w:rsid w:val="00821CF6"/>
    <w:rsid w:val="00840C99"/>
    <w:rsid w:val="00840DE1"/>
    <w:rsid w:val="00845891"/>
    <w:rsid w:val="0084617F"/>
    <w:rsid w:val="00853361"/>
    <w:rsid w:val="008537B3"/>
    <w:rsid w:val="0086657F"/>
    <w:rsid w:val="00891444"/>
    <w:rsid w:val="00894C53"/>
    <w:rsid w:val="008A228F"/>
    <w:rsid w:val="008A51FC"/>
    <w:rsid w:val="008B4BDF"/>
    <w:rsid w:val="008B527E"/>
    <w:rsid w:val="008F4FCF"/>
    <w:rsid w:val="00904357"/>
    <w:rsid w:val="00923F9C"/>
    <w:rsid w:val="009357C5"/>
    <w:rsid w:val="00935AC3"/>
    <w:rsid w:val="00937D8D"/>
    <w:rsid w:val="00944DCF"/>
    <w:rsid w:val="00953023"/>
    <w:rsid w:val="009555AC"/>
    <w:rsid w:val="0095641B"/>
    <w:rsid w:val="0097133D"/>
    <w:rsid w:val="00984436"/>
    <w:rsid w:val="0099457A"/>
    <w:rsid w:val="009A22F9"/>
    <w:rsid w:val="009B7EA7"/>
    <w:rsid w:val="009C3B96"/>
    <w:rsid w:val="009D2423"/>
    <w:rsid w:val="009D6688"/>
    <w:rsid w:val="009E22F7"/>
    <w:rsid w:val="009E36ED"/>
    <w:rsid w:val="009F1406"/>
    <w:rsid w:val="009F4736"/>
    <w:rsid w:val="009F4E9F"/>
    <w:rsid w:val="009F5CD0"/>
    <w:rsid w:val="00A054AF"/>
    <w:rsid w:val="00A07A6C"/>
    <w:rsid w:val="00A10AD0"/>
    <w:rsid w:val="00A156D8"/>
    <w:rsid w:val="00A260E1"/>
    <w:rsid w:val="00A43215"/>
    <w:rsid w:val="00A44AF1"/>
    <w:rsid w:val="00A536B4"/>
    <w:rsid w:val="00A62128"/>
    <w:rsid w:val="00A64C56"/>
    <w:rsid w:val="00A671CB"/>
    <w:rsid w:val="00A67BBB"/>
    <w:rsid w:val="00A715CA"/>
    <w:rsid w:val="00A71EC4"/>
    <w:rsid w:val="00A732DE"/>
    <w:rsid w:val="00A83288"/>
    <w:rsid w:val="00A92E9A"/>
    <w:rsid w:val="00A94098"/>
    <w:rsid w:val="00A97E5D"/>
    <w:rsid w:val="00AB5EBB"/>
    <w:rsid w:val="00AB6BF8"/>
    <w:rsid w:val="00AC10F1"/>
    <w:rsid w:val="00AC545A"/>
    <w:rsid w:val="00AD011E"/>
    <w:rsid w:val="00AD7552"/>
    <w:rsid w:val="00AF6D80"/>
    <w:rsid w:val="00B00EA7"/>
    <w:rsid w:val="00B15EF0"/>
    <w:rsid w:val="00B26906"/>
    <w:rsid w:val="00B274B4"/>
    <w:rsid w:val="00B5241D"/>
    <w:rsid w:val="00B54778"/>
    <w:rsid w:val="00B54A86"/>
    <w:rsid w:val="00B56446"/>
    <w:rsid w:val="00B57B97"/>
    <w:rsid w:val="00B6219B"/>
    <w:rsid w:val="00B64189"/>
    <w:rsid w:val="00B70E38"/>
    <w:rsid w:val="00B85477"/>
    <w:rsid w:val="00B869B8"/>
    <w:rsid w:val="00B87EC0"/>
    <w:rsid w:val="00BA0650"/>
    <w:rsid w:val="00BA1A8E"/>
    <w:rsid w:val="00BB3473"/>
    <w:rsid w:val="00BB677F"/>
    <w:rsid w:val="00BB681E"/>
    <w:rsid w:val="00BB7C49"/>
    <w:rsid w:val="00BD343A"/>
    <w:rsid w:val="00BD6053"/>
    <w:rsid w:val="00BE422C"/>
    <w:rsid w:val="00BE4B25"/>
    <w:rsid w:val="00BE5F16"/>
    <w:rsid w:val="00BF58C0"/>
    <w:rsid w:val="00BF6E0E"/>
    <w:rsid w:val="00C11DBD"/>
    <w:rsid w:val="00C15098"/>
    <w:rsid w:val="00C15EBF"/>
    <w:rsid w:val="00C2525A"/>
    <w:rsid w:val="00C30C6E"/>
    <w:rsid w:val="00C62247"/>
    <w:rsid w:val="00C655CC"/>
    <w:rsid w:val="00C71F5E"/>
    <w:rsid w:val="00C90348"/>
    <w:rsid w:val="00C930A1"/>
    <w:rsid w:val="00C97DB3"/>
    <w:rsid w:val="00CA081C"/>
    <w:rsid w:val="00CA251A"/>
    <w:rsid w:val="00CA732C"/>
    <w:rsid w:val="00CA7496"/>
    <w:rsid w:val="00CB04A7"/>
    <w:rsid w:val="00CC0E84"/>
    <w:rsid w:val="00CC2B4F"/>
    <w:rsid w:val="00CF28D2"/>
    <w:rsid w:val="00CF7C5C"/>
    <w:rsid w:val="00D05FA6"/>
    <w:rsid w:val="00D117CE"/>
    <w:rsid w:val="00D11E89"/>
    <w:rsid w:val="00D12C1C"/>
    <w:rsid w:val="00D4699B"/>
    <w:rsid w:val="00D46EF6"/>
    <w:rsid w:val="00D47937"/>
    <w:rsid w:val="00D53DB0"/>
    <w:rsid w:val="00D67A73"/>
    <w:rsid w:val="00D74676"/>
    <w:rsid w:val="00D77AED"/>
    <w:rsid w:val="00D845F9"/>
    <w:rsid w:val="00D91E24"/>
    <w:rsid w:val="00D946AD"/>
    <w:rsid w:val="00DA1AD7"/>
    <w:rsid w:val="00DA40D0"/>
    <w:rsid w:val="00DA7F22"/>
    <w:rsid w:val="00DD39AC"/>
    <w:rsid w:val="00DD5F59"/>
    <w:rsid w:val="00DE0B43"/>
    <w:rsid w:val="00DE6083"/>
    <w:rsid w:val="00DF06C3"/>
    <w:rsid w:val="00E06362"/>
    <w:rsid w:val="00E14DE7"/>
    <w:rsid w:val="00E15156"/>
    <w:rsid w:val="00E20B14"/>
    <w:rsid w:val="00E23463"/>
    <w:rsid w:val="00E242AD"/>
    <w:rsid w:val="00E264C0"/>
    <w:rsid w:val="00E271FF"/>
    <w:rsid w:val="00E277B9"/>
    <w:rsid w:val="00E329C3"/>
    <w:rsid w:val="00E33BFE"/>
    <w:rsid w:val="00E465C9"/>
    <w:rsid w:val="00E52882"/>
    <w:rsid w:val="00E55B39"/>
    <w:rsid w:val="00E63CEC"/>
    <w:rsid w:val="00E6528C"/>
    <w:rsid w:val="00E66993"/>
    <w:rsid w:val="00E71EB6"/>
    <w:rsid w:val="00E71FAF"/>
    <w:rsid w:val="00E76BEC"/>
    <w:rsid w:val="00E77321"/>
    <w:rsid w:val="00E8597A"/>
    <w:rsid w:val="00E8700C"/>
    <w:rsid w:val="00E93C3C"/>
    <w:rsid w:val="00EA4BD1"/>
    <w:rsid w:val="00EB0863"/>
    <w:rsid w:val="00EC4F69"/>
    <w:rsid w:val="00ED5110"/>
    <w:rsid w:val="00ED737F"/>
    <w:rsid w:val="00EE1D76"/>
    <w:rsid w:val="00EE32B0"/>
    <w:rsid w:val="00EE5D32"/>
    <w:rsid w:val="00EF6FAF"/>
    <w:rsid w:val="00F01E60"/>
    <w:rsid w:val="00F041CD"/>
    <w:rsid w:val="00F05177"/>
    <w:rsid w:val="00F05B48"/>
    <w:rsid w:val="00F1163C"/>
    <w:rsid w:val="00F12576"/>
    <w:rsid w:val="00F1565B"/>
    <w:rsid w:val="00F20D16"/>
    <w:rsid w:val="00F21CF2"/>
    <w:rsid w:val="00F23363"/>
    <w:rsid w:val="00F33281"/>
    <w:rsid w:val="00F41905"/>
    <w:rsid w:val="00F577D7"/>
    <w:rsid w:val="00F60E12"/>
    <w:rsid w:val="00F62786"/>
    <w:rsid w:val="00F63772"/>
    <w:rsid w:val="00F67CF7"/>
    <w:rsid w:val="00F8094E"/>
    <w:rsid w:val="00F83DDB"/>
    <w:rsid w:val="00F846B3"/>
    <w:rsid w:val="00F91034"/>
    <w:rsid w:val="00F9437D"/>
    <w:rsid w:val="00FA067B"/>
    <w:rsid w:val="00FA25B5"/>
    <w:rsid w:val="00FA3A12"/>
    <w:rsid w:val="00FB0A4D"/>
    <w:rsid w:val="00FC6837"/>
    <w:rsid w:val="00FD351C"/>
    <w:rsid w:val="00FD51C6"/>
    <w:rsid w:val="00FE0160"/>
    <w:rsid w:val="00FE0412"/>
    <w:rsid w:val="00FE061F"/>
    <w:rsid w:val="00FE1C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PlaceName"/>
  <w:smartTagType w:namespaceuri="urn:schemas-microsoft-com:office:smarttags" w:name="PlaceTyp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paragraph" w:styleId="Heading1">
    <w:name w:val="heading 1"/>
    <w:basedOn w:val="Normal"/>
    <w:next w:val="Normal"/>
    <w:link w:val="Heading1Char"/>
    <w:qFormat/>
    <w:pPr>
      <w:keepNext/>
      <w:numPr>
        <w:numId w:val="2"/>
      </w:numPr>
      <w:outlineLvl w:val="0"/>
    </w:pPr>
    <w:rPr>
      <w:b/>
      <w:bCs/>
      <w:u w:val="single"/>
      <w:lang w:val="x-none" w:eastAsia="x-none"/>
    </w:rPr>
  </w:style>
  <w:style w:type="paragraph" w:styleId="Heading2">
    <w:name w:val="heading 2"/>
    <w:basedOn w:val="Normal"/>
    <w:next w:val="Normal"/>
    <w:qFormat/>
    <w:pPr>
      <w:keepNext/>
      <w:jc w:val="center"/>
      <w:outlineLvl w:val="1"/>
    </w:pPr>
    <w:rPr>
      <w:sz w:val="32"/>
    </w:rPr>
  </w:style>
  <w:style w:type="paragraph" w:styleId="Heading3">
    <w:name w:val="heading 3"/>
    <w:basedOn w:val="Normal"/>
    <w:next w:val="Normal"/>
    <w:qFormat/>
    <w:pPr>
      <w:keepNext/>
      <w:framePr w:hSpace="180" w:wrap="around" w:vAnchor="page" w:hAnchor="margin" w:y="1261"/>
      <w:tabs>
        <w:tab w:val="left" w:pos="3380"/>
      </w:tabs>
      <w:jc w:val="center"/>
      <w:outlineLvl w:val="2"/>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ind w:left="360"/>
      <w:jc w:val="center"/>
    </w:pPr>
    <w:rPr>
      <w:b/>
      <w:bCs/>
    </w:r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paragraph" w:styleId="Subtitle">
    <w:name w:val="Subtitle"/>
    <w:basedOn w:val="Normal"/>
    <w:qFormat/>
    <w:pPr>
      <w:jc w:val="center"/>
    </w:pPr>
    <w:rPr>
      <w:sz w:val="40"/>
    </w:rPr>
  </w:style>
  <w:style w:type="paragraph" w:styleId="BalloonText">
    <w:name w:val="Balloon Text"/>
    <w:basedOn w:val="Normal"/>
    <w:semiHidden/>
    <w:rsid w:val="00670517"/>
    <w:rPr>
      <w:rFonts w:ascii="Tahoma" w:hAnsi="Tahoma" w:cs="Tahoma"/>
      <w:sz w:val="16"/>
      <w:szCs w:val="16"/>
    </w:rPr>
  </w:style>
  <w:style w:type="paragraph" w:styleId="BodyTextIndent2">
    <w:name w:val="Body Text Indent 2"/>
    <w:basedOn w:val="Normal"/>
    <w:rsid w:val="00416FBE"/>
    <w:pPr>
      <w:ind w:left="1980"/>
    </w:pPr>
  </w:style>
  <w:style w:type="paragraph" w:styleId="BodyTextIndent3">
    <w:name w:val="Body Text Indent 3"/>
    <w:basedOn w:val="Normal"/>
    <w:rsid w:val="00416FBE"/>
    <w:pPr>
      <w:ind w:left="1440" w:firstLine="540"/>
    </w:pPr>
  </w:style>
  <w:style w:type="character" w:styleId="Strong">
    <w:name w:val="Strong"/>
    <w:qFormat/>
    <w:rsid w:val="00953023"/>
    <w:rPr>
      <w:b/>
      <w:bCs/>
    </w:rPr>
  </w:style>
  <w:style w:type="character" w:styleId="Hyperlink">
    <w:name w:val="Hyperlink"/>
    <w:uiPriority w:val="99"/>
    <w:rsid w:val="00373E5A"/>
    <w:rPr>
      <w:color w:val="0000FF"/>
      <w:u w:val="single"/>
    </w:rPr>
  </w:style>
  <w:style w:type="character" w:styleId="Emphasis">
    <w:name w:val="Emphasis"/>
    <w:qFormat/>
    <w:rsid w:val="00373E5A"/>
    <w:rPr>
      <w:i/>
      <w:iCs/>
    </w:rPr>
  </w:style>
  <w:style w:type="table" w:styleId="TableGrid">
    <w:name w:val="Table Grid"/>
    <w:basedOn w:val="TableNormal"/>
    <w:rsid w:val="0099457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A07A6C"/>
    <w:pPr>
      <w:ind w:left="720"/>
    </w:pPr>
  </w:style>
  <w:style w:type="character" w:styleId="CommentReference">
    <w:name w:val="annotation reference"/>
    <w:uiPriority w:val="99"/>
    <w:semiHidden/>
    <w:unhideWhenUsed/>
    <w:rsid w:val="00AB6BF8"/>
    <w:rPr>
      <w:sz w:val="16"/>
      <w:szCs w:val="16"/>
    </w:rPr>
  </w:style>
  <w:style w:type="paragraph" w:styleId="CommentText">
    <w:name w:val="annotation text"/>
    <w:basedOn w:val="Normal"/>
    <w:link w:val="CommentTextChar"/>
    <w:uiPriority w:val="99"/>
    <w:semiHidden/>
    <w:unhideWhenUsed/>
    <w:rsid w:val="00AB6BF8"/>
    <w:rPr>
      <w:sz w:val="20"/>
      <w:szCs w:val="20"/>
    </w:rPr>
  </w:style>
  <w:style w:type="character" w:customStyle="1" w:styleId="CommentTextChar">
    <w:name w:val="Comment Text Char"/>
    <w:basedOn w:val="DefaultParagraphFont"/>
    <w:link w:val="CommentText"/>
    <w:uiPriority w:val="99"/>
    <w:semiHidden/>
    <w:rsid w:val="00AB6BF8"/>
  </w:style>
  <w:style w:type="paragraph" w:styleId="CommentSubject">
    <w:name w:val="annotation subject"/>
    <w:basedOn w:val="CommentText"/>
    <w:next w:val="CommentText"/>
    <w:link w:val="CommentSubjectChar"/>
    <w:uiPriority w:val="99"/>
    <w:semiHidden/>
    <w:unhideWhenUsed/>
    <w:rsid w:val="00AB6BF8"/>
    <w:rPr>
      <w:b/>
      <w:bCs/>
      <w:lang w:val="x-none" w:eastAsia="x-none"/>
    </w:rPr>
  </w:style>
  <w:style w:type="character" w:customStyle="1" w:styleId="CommentSubjectChar">
    <w:name w:val="Comment Subject Char"/>
    <w:link w:val="CommentSubject"/>
    <w:uiPriority w:val="99"/>
    <w:semiHidden/>
    <w:rsid w:val="00AB6BF8"/>
    <w:rPr>
      <w:b/>
      <w:bCs/>
    </w:rPr>
  </w:style>
  <w:style w:type="paragraph" w:customStyle="1" w:styleId="PRT">
    <w:name w:val="PRT"/>
    <w:basedOn w:val="Normal"/>
    <w:next w:val="ART"/>
    <w:rsid w:val="004E69FB"/>
    <w:pPr>
      <w:numPr>
        <w:numId w:val="4"/>
      </w:numPr>
      <w:suppressAutoHyphens/>
      <w:spacing w:before="480"/>
      <w:jc w:val="both"/>
      <w:outlineLvl w:val="0"/>
    </w:pPr>
    <w:rPr>
      <w:sz w:val="22"/>
      <w:szCs w:val="20"/>
    </w:rPr>
  </w:style>
  <w:style w:type="paragraph" w:customStyle="1" w:styleId="SUT">
    <w:name w:val="SUT"/>
    <w:basedOn w:val="Normal"/>
    <w:next w:val="PR1"/>
    <w:rsid w:val="004E69FB"/>
    <w:pPr>
      <w:numPr>
        <w:ilvl w:val="1"/>
        <w:numId w:val="4"/>
      </w:numPr>
      <w:suppressAutoHyphens/>
      <w:spacing w:before="240"/>
      <w:jc w:val="both"/>
      <w:outlineLvl w:val="0"/>
    </w:pPr>
    <w:rPr>
      <w:sz w:val="22"/>
      <w:szCs w:val="20"/>
    </w:rPr>
  </w:style>
  <w:style w:type="paragraph" w:customStyle="1" w:styleId="DST">
    <w:name w:val="DST"/>
    <w:basedOn w:val="Normal"/>
    <w:next w:val="PR1"/>
    <w:rsid w:val="004E69FB"/>
    <w:pPr>
      <w:numPr>
        <w:ilvl w:val="2"/>
        <w:numId w:val="4"/>
      </w:numPr>
      <w:suppressAutoHyphens/>
      <w:spacing w:before="240"/>
      <w:jc w:val="both"/>
      <w:outlineLvl w:val="0"/>
    </w:pPr>
    <w:rPr>
      <w:sz w:val="22"/>
      <w:szCs w:val="20"/>
    </w:rPr>
  </w:style>
  <w:style w:type="paragraph" w:customStyle="1" w:styleId="ART">
    <w:name w:val="ART"/>
    <w:basedOn w:val="Normal"/>
    <w:next w:val="PR1"/>
    <w:rsid w:val="004E69FB"/>
    <w:pPr>
      <w:numPr>
        <w:ilvl w:val="3"/>
        <w:numId w:val="4"/>
      </w:numPr>
      <w:tabs>
        <w:tab w:val="left" w:pos="864"/>
      </w:tabs>
      <w:suppressAutoHyphens/>
      <w:spacing w:before="480"/>
      <w:jc w:val="both"/>
      <w:outlineLvl w:val="1"/>
    </w:pPr>
    <w:rPr>
      <w:sz w:val="22"/>
      <w:szCs w:val="20"/>
    </w:rPr>
  </w:style>
  <w:style w:type="paragraph" w:customStyle="1" w:styleId="PR1">
    <w:name w:val="PR1"/>
    <w:basedOn w:val="Normal"/>
    <w:rsid w:val="004E69FB"/>
    <w:pPr>
      <w:numPr>
        <w:ilvl w:val="4"/>
        <w:numId w:val="4"/>
      </w:numPr>
      <w:suppressAutoHyphens/>
      <w:spacing w:before="240"/>
      <w:jc w:val="both"/>
      <w:outlineLvl w:val="2"/>
    </w:pPr>
    <w:rPr>
      <w:sz w:val="22"/>
      <w:szCs w:val="20"/>
    </w:rPr>
  </w:style>
  <w:style w:type="paragraph" w:customStyle="1" w:styleId="PR2">
    <w:name w:val="PR2"/>
    <w:basedOn w:val="Normal"/>
    <w:rsid w:val="004E69FB"/>
    <w:pPr>
      <w:numPr>
        <w:ilvl w:val="5"/>
        <w:numId w:val="4"/>
      </w:numPr>
      <w:tabs>
        <w:tab w:val="left" w:pos="1440"/>
      </w:tabs>
      <w:suppressAutoHyphens/>
      <w:jc w:val="both"/>
      <w:outlineLvl w:val="3"/>
    </w:pPr>
    <w:rPr>
      <w:sz w:val="22"/>
      <w:szCs w:val="20"/>
    </w:rPr>
  </w:style>
  <w:style w:type="paragraph" w:customStyle="1" w:styleId="PR3">
    <w:name w:val="PR3"/>
    <w:basedOn w:val="Normal"/>
    <w:rsid w:val="004E69FB"/>
    <w:pPr>
      <w:numPr>
        <w:ilvl w:val="6"/>
        <w:numId w:val="4"/>
      </w:numPr>
      <w:suppressAutoHyphens/>
      <w:jc w:val="both"/>
      <w:outlineLvl w:val="4"/>
    </w:pPr>
    <w:rPr>
      <w:sz w:val="22"/>
      <w:szCs w:val="20"/>
    </w:rPr>
  </w:style>
  <w:style w:type="paragraph" w:customStyle="1" w:styleId="PR4">
    <w:name w:val="PR4"/>
    <w:basedOn w:val="Normal"/>
    <w:rsid w:val="004E69FB"/>
    <w:pPr>
      <w:numPr>
        <w:ilvl w:val="7"/>
        <w:numId w:val="4"/>
      </w:numPr>
      <w:suppressAutoHyphens/>
      <w:jc w:val="both"/>
      <w:outlineLvl w:val="5"/>
    </w:pPr>
    <w:rPr>
      <w:sz w:val="22"/>
      <w:szCs w:val="20"/>
    </w:rPr>
  </w:style>
  <w:style w:type="paragraph" w:customStyle="1" w:styleId="PR5">
    <w:name w:val="PR5"/>
    <w:basedOn w:val="Normal"/>
    <w:rsid w:val="004E69FB"/>
    <w:pPr>
      <w:numPr>
        <w:ilvl w:val="8"/>
        <w:numId w:val="4"/>
      </w:numPr>
      <w:suppressAutoHyphens/>
      <w:jc w:val="both"/>
      <w:outlineLvl w:val="6"/>
    </w:pPr>
    <w:rPr>
      <w:sz w:val="22"/>
      <w:szCs w:val="20"/>
    </w:rPr>
  </w:style>
  <w:style w:type="character" w:customStyle="1" w:styleId="Heading1Char">
    <w:name w:val="Heading 1 Char"/>
    <w:link w:val="Heading1"/>
    <w:rsid w:val="00454B20"/>
    <w:rPr>
      <w:b/>
      <w:bCs/>
      <w:sz w:val="24"/>
      <w:szCs w:val="24"/>
      <w:u w:val="single"/>
    </w:rPr>
  </w:style>
  <w:style w:type="paragraph" w:styleId="Revision">
    <w:name w:val="Revision"/>
    <w:hidden/>
    <w:uiPriority w:val="99"/>
    <w:semiHidden/>
    <w:rsid w:val="003B640A"/>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paragraph" w:styleId="Heading1">
    <w:name w:val="heading 1"/>
    <w:basedOn w:val="Normal"/>
    <w:next w:val="Normal"/>
    <w:link w:val="Heading1Char"/>
    <w:qFormat/>
    <w:pPr>
      <w:keepNext/>
      <w:numPr>
        <w:numId w:val="2"/>
      </w:numPr>
      <w:outlineLvl w:val="0"/>
    </w:pPr>
    <w:rPr>
      <w:b/>
      <w:bCs/>
      <w:u w:val="single"/>
      <w:lang w:val="x-none" w:eastAsia="x-none"/>
    </w:rPr>
  </w:style>
  <w:style w:type="paragraph" w:styleId="Heading2">
    <w:name w:val="heading 2"/>
    <w:basedOn w:val="Normal"/>
    <w:next w:val="Normal"/>
    <w:qFormat/>
    <w:pPr>
      <w:keepNext/>
      <w:jc w:val="center"/>
      <w:outlineLvl w:val="1"/>
    </w:pPr>
    <w:rPr>
      <w:sz w:val="32"/>
    </w:rPr>
  </w:style>
  <w:style w:type="paragraph" w:styleId="Heading3">
    <w:name w:val="heading 3"/>
    <w:basedOn w:val="Normal"/>
    <w:next w:val="Normal"/>
    <w:qFormat/>
    <w:pPr>
      <w:keepNext/>
      <w:framePr w:hSpace="180" w:wrap="around" w:vAnchor="page" w:hAnchor="margin" w:y="1261"/>
      <w:tabs>
        <w:tab w:val="left" w:pos="3380"/>
      </w:tabs>
      <w:jc w:val="center"/>
      <w:outlineLvl w:val="2"/>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ind w:left="360"/>
      <w:jc w:val="center"/>
    </w:pPr>
    <w:rPr>
      <w:b/>
      <w:bCs/>
    </w:r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paragraph" w:styleId="Subtitle">
    <w:name w:val="Subtitle"/>
    <w:basedOn w:val="Normal"/>
    <w:qFormat/>
    <w:pPr>
      <w:jc w:val="center"/>
    </w:pPr>
    <w:rPr>
      <w:sz w:val="40"/>
    </w:rPr>
  </w:style>
  <w:style w:type="paragraph" w:styleId="BalloonText">
    <w:name w:val="Balloon Text"/>
    <w:basedOn w:val="Normal"/>
    <w:semiHidden/>
    <w:rsid w:val="00670517"/>
    <w:rPr>
      <w:rFonts w:ascii="Tahoma" w:hAnsi="Tahoma" w:cs="Tahoma"/>
      <w:sz w:val="16"/>
      <w:szCs w:val="16"/>
    </w:rPr>
  </w:style>
  <w:style w:type="paragraph" w:styleId="BodyTextIndent2">
    <w:name w:val="Body Text Indent 2"/>
    <w:basedOn w:val="Normal"/>
    <w:rsid w:val="00416FBE"/>
    <w:pPr>
      <w:ind w:left="1980"/>
    </w:pPr>
  </w:style>
  <w:style w:type="paragraph" w:styleId="BodyTextIndent3">
    <w:name w:val="Body Text Indent 3"/>
    <w:basedOn w:val="Normal"/>
    <w:rsid w:val="00416FBE"/>
    <w:pPr>
      <w:ind w:left="1440" w:firstLine="540"/>
    </w:pPr>
  </w:style>
  <w:style w:type="character" w:styleId="Strong">
    <w:name w:val="Strong"/>
    <w:qFormat/>
    <w:rsid w:val="00953023"/>
    <w:rPr>
      <w:b/>
      <w:bCs/>
    </w:rPr>
  </w:style>
  <w:style w:type="character" w:styleId="Hyperlink">
    <w:name w:val="Hyperlink"/>
    <w:uiPriority w:val="99"/>
    <w:rsid w:val="00373E5A"/>
    <w:rPr>
      <w:color w:val="0000FF"/>
      <w:u w:val="single"/>
    </w:rPr>
  </w:style>
  <w:style w:type="character" w:styleId="Emphasis">
    <w:name w:val="Emphasis"/>
    <w:qFormat/>
    <w:rsid w:val="00373E5A"/>
    <w:rPr>
      <w:i/>
      <w:iCs/>
    </w:rPr>
  </w:style>
  <w:style w:type="table" w:styleId="TableGrid">
    <w:name w:val="Table Grid"/>
    <w:basedOn w:val="TableNormal"/>
    <w:rsid w:val="0099457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A07A6C"/>
    <w:pPr>
      <w:ind w:left="720"/>
    </w:pPr>
  </w:style>
  <w:style w:type="character" w:styleId="CommentReference">
    <w:name w:val="annotation reference"/>
    <w:uiPriority w:val="99"/>
    <w:semiHidden/>
    <w:unhideWhenUsed/>
    <w:rsid w:val="00AB6BF8"/>
    <w:rPr>
      <w:sz w:val="16"/>
      <w:szCs w:val="16"/>
    </w:rPr>
  </w:style>
  <w:style w:type="paragraph" w:styleId="CommentText">
    <w:name w:val="annotation text"/>
    <w:basedOn w:val="Normal"/>
    <w:link w:val="CommentTextChar"/>
    <w:uiPriority w:val="99"/>
    <w:semiHidden/>
    <w:unhideWhenUsed/>
    <w:rsid w:val="00AB6BF8"/>
    <w:rPr>
      <w:sz w:val="20"/>
      <w:szCs w:val="20"/>
    </w:rPr>
  </w:style>
  <w:style w:type="character" w:customStyle="1" w:styleId="CommentTextChar">
    <w:name w:val="Comment Text Char"/>
    <w:basedOn w:val="DefaultParagraphFont"/>
    <w:link w:val="CommentText"/>
    <w:uiPriority w:val="99"/>
    <w:semiHidden/>
    <w:rsid w:val="00AB6BF8"/>
  </w:style>
  <w:style w:type="paragraph" w:styleId="CommentSubject">
    <w:name w:val="annotation subject"/>
    <w:basedOn w:val="CommentText"/>
    <w:next w:val="CommentText"/>
    <w:link w:val="CommentSubjectChar"/>
    <w:uiPriority w:val="99"/>
    <w:semiHidden/>
    <w:unhideWhenUsed/>
    <w:rsid w:val="00AB6BF8"/>
    <w:rPr>
      <w:b/>
      <w:bCs/>
      <w:lang w:val="x-none" w:eastAsia="x-none"/>
    </w:rPr>
  </w:style>
  <w:style w:type="character" w:customStyle="1" w:styleId="CommentSubjectChar">
    <w:name w:val="Comment Subject Char"/>
    <w:link w:val="CommentSubject"/>
    <w:uiPriority w:val="99"/>
    <w:semiHidden/>
    <w:rsid w:val="00AB6BF8"/>
    <w:rPr>
      <w:b/>
      <w:bCs/>
    </w:rPr>
  </w:style>
  <w:style w:type="paragraph" w:customStyle="1" w:styleId="PRT">
    <w:name w:val="PRT"/>
    <w:basedOn w:val="Normal"/>
    <w:next w:val="ART"/>
    <w:rsid w:val="004E69FB"/>
    <w:pPr>
      <w:numPr>
        <w:numId w:val="4"/>
      </w:numPr>
      <w:suppressAutoHyphens/>
      <w:spacing w:before="480"/>
      <w:jc w:val="both"/>
      <w:outlineLvl w:val="0"/>
    </w:pPr>
    <w:rPr>
      <w:sz w:val="22"/>
      <w:szCs w:val="20"/>
    </w:rPr>
  </w:style>
  <w:style w:type="paragraph" w:customStyle="1" w:styleId="SUT">
    <w:name w:val="SUT"/>
    <w:basedOn w:val="Normal"/>
    <w:next w:val="PR1"/>
    <w:rsid w:val="004E69FB"/>
    <w:pPr>
      <w:numPr>
        <w:ilvl w:val="1"/>
        <w:numId w:val="4"/>
      </w:numPr>
      <w:suppressAutoHyphens/>
      <w:spacing w:before="240"/>
      <w:jc w:val="both"/>
      <w:outlineLvl w:val="0"/>
    </w:pPr>
    <w:rPr>
      <w:sz w:val="22"/>
      <w:szCs w:val="20"/>
    </w:rPr>
  </w:style>
  <w:style w:type="paragraph" w:customStyle="1" w:styleId="DST">
    <w:name w:val="DST"/>
    <w:basedOn w:val="Normal"/>
    <w:next w:val="PR1"/>
    <w:rsid w:val="004E69FB"/>
    <w:pPr>
      <w:numPr>
        <w:ilvl w:val="2"/>
        <w:numId w:val="4"/>
      </w:numPr>
      <w:suppressAutoHyphens/>
      <w:spacing w:before="240"/>
      <w:jc w:val="both"/>
      <w:outlineLvl w:val="0"/>
    </w:pPr>
    <w:rPr>
      <w:sz w:val="22"/>
      <w:szCs w:val="20"/>
    </w:rPr>
  </w:style>
  <w:style w:type="paragraph" w:customStyle="1" w:styleId="ART">
    <w:name w:val="ART"/>
    <w:basedOn w:val="Normal"/>
    <w:next w:val="PR1"/>
    <w:rsid w:val="004E69FB"/>
    <w:pPr>
      <w:numPr>
        <w:ilvl w:val="3"/>
        <w:numId w:val="4"/>
      </w:numPr>
      <w:tabs>
        <w:tab w:val="left" w:pos="864"/>
      </w:tabs>
      <w:suppressAutoHyphens/>
      <w:spacing w:before="480"/>
      <w:jc w:val="both"/>
      <w:outlineLvl w:val="1"/>
    </w:pPr>
    <w:rPr>
      <w:sz w:val="22"/>
      <w:szCs w:val="20"/>
    </w:rPr>
  </w:style>
  <w:style w:type="paragraph" w:customStyle="1" w:styleId="PR1">
    <w:name w:val="PR1"/>
    <w:basedOn w:val="Normal"/>
    <w:rsid w:val="004E69FB"/>
    <w:pPr>
      <w:numPr>
        <w:ilvl w:val="4"/>
        <w:numId w:val="4"/>
      </w:numPr>
      <w:suppressAutoHyphens/>
      <w:spacing w:before="240"/>
      <w:jc w:val="both"/>
      <w:outlineLvl w:val="2"/>
    </w:pPr>
    <w:rPr>
      <w:sz w:val="22"/>
      <w:szCs w:val="20"/>
    </w:rPr>
  </w:style>
  <w:style w:type="paragraph" w:customStyle="1" w:styleId="PR2">
    <w:name w:val="PR2"/>
    <w:basedOn w:val="Normal"/>
    <w:rsid w:val="004E69FB"/>
    <w:pPr>
      <w:numPr>
        <w:ilvl w:val="5"/>
        <w:numId w:val="4"/>
      </w:numPr>
      <w:tabs>
        <w:tab w:val="left" w:pos="1440"/>
      </w:tabs>
      <w:suppressAutoHyphens/>
      <w:jc w:val="both"/>
      <w:outlineLvl w:val="3"/>
    </w:pPr>
    <w:rPr>
      <w:sz w:val="22"/>
      <w:szCs w:val="20"/>
    </w:rPr>
  </w:style>
  <w:style w:type="paragraph" w:customStyle="1" w:styleId="PR3">
    <w:name w:val="PR3"/>
    <w:basedOn w:val="Normal"/>
    <w:rsid w:val="004E69FB"/>
    <w:pPr>
      <w:numPr>
        <w:ilvl w:val="6"/>
        <w:numId w:val="4"/>
      </w:numPr>
      <w:suppressAutoHyphens/>
      <w:jc w:val="both"/>
      <w:outlineLvl w:val="4"/>
    </w:pPr>
    <w:rPr>
      <w:sz w:val="22"/>
      <w:szCs w:val="20"/>
    </w:rPr>
  </w:style>
  <w:style w:type="paragraph" w:customStyle="1" w:styleId="PR4">
    <w:name w:val="PR4"/>
    <w:basedOn w:val="Normal"/>
    <w:rsid w:val="004E69FB"/>
    <w:pPr>
      <w:numPr>
        <w:ilvl w:val="7"/>
        <w:numId w:val="4"/>
      </w:numPr>
      <w:suppressAutoHyphens/>
      <w:jc w:val="both"/>
      <w:outlineLvl w:val="5"/>
    </w:pPr>
    <w:rPr>
      <w:sz w:val="22"/>
      <w:szCs w:val="20"/>
    </w:rPr>
  </w:style>
  <w:style w:type="paragraph" w:customStyle="1" w:styleId="PR5">
    <w:name w:val="PR5"/>
    <w:basedOn w:val="Normal"/>
    <w:rsid w:val="004E69FB"/>
    <w:pPr>
      <w:numPr>
        <w:ilvl w:val="8"/>
        <w:numId w:val="4"/>
      </w:numPr>
      <w:suppressAutoHyphens/>
      <w:jc w:val="both"/>
      <w:outlineLvl w:val="6"/>
    </w:pPr>
    <w:rPr>
      <w:sz w:val="22"/>
      <w:szCs w:val="20"/>
    </w:rPr>
  </w:style>
  <w:style w:type="character" w:customStyle="1" w:styleId="Heading1Char">
    <w:name w:val="Heading 1 Char"/>
    <w:link w:val="Heading1"/>
    <w:rsid w:val="00454B20"/>
    <w:rPr>
      <w:b/>
      <w:bCs/>
      <w:sz w:val="24"/>
      <w:szCs w:val="24"/>
      <w:u w:val="single"/>
    </w:rPr>
  </w:style>
  <w:style w:type="paragraph" w:styleId="Revision">
    <w:name w:val="Revision"/>
    <w:hidden/>
    <w:uiPriority w:val="99"/>
    <w:semiHidden/>
    <w:rsid w:val="003B640A"/>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3670377">
      <w:bodyDiv w:val="1"/>
      <w:marLeft w:val="0"/>
      <w:marRight w:val="0"/>
      <w:marTop w:val="0"/>
      <w:marBottom w:val="0"/>
      <w:divBdr>
        <w:top w:val="none" w:sz="0" w:space="0" w:color="auto"/>
        <w:left w:val="none" w:sz="0" w:space="0" w:color="auto"/>
        <w:bottom w:val="none" w:sz="0" w:space="0" w:color="auto"/>
        <w:right w:val="none" w:sz="0" w:space="0" w:color="auto"/>
      </w:divBdr>
    </w:div>
    <w:div w:id="750933334">
      <w:bodyDiv w:val="1"/>
      <w:marLeft w:val="0"/>
      <w:marRight w:val="0"/>
      <w:marTop w:val="0"/>
      <w:marBottom w:val="0"/>
      <w:divBdr>
        <w:top w:val="none" w:sz="0" w:space="0" w:color="auto"/>
        <w:left w:val="none" w:sz="0" w:space="0" w:color="auto"/>
        <w:bottom w:val="none" w:sz="0" w:space="0" w:color="auto"/>
        <w:right w:val="none" w:sz="0" w:space="0" w:color="auto"/>
      </w:divBdr>
    </w:div>
    <w:div w:id="764493459">
      <w:bodyDiv w:val="1"/>
      <w:marLeft w:val="0"/>
      <w:marRight w:val="0"/>
      <w:marTop w:val="0"/>
      <w:marBottom w:val="0"/>
      <w:divBdr>
        <w:top w:val="none" w:sz="0" w:space="0" w:color="auto"/>
        <w:left w:val="none" w:sz="0" w:space="0" w:color="auto"/>
        <w:bottom w:val="none" w:sz="0" w:space="0" w:color="auto"/>
        <w:right w:val="none" w:sz="0" w:space="0" w:color="auto"/>
      </w:divBdr>
    </w:div>
    <w:div w:id="770709427">
      <w:bodyDiv w:val="1"/>
      <w:marLeft w:val="0"/>
      <w:marRight w:val="0"/>
      <w:marTop w:val="0"/>
      <w:marBottom w:val="0"/>
      <w:divBdr>
        <w:top w:val="none" w:sz="0" w:space="0" w:color="auto"/>
        <w:left w:val="none" w:sz="0" w:space="0" w:color="auto"/>
        <w:bottom w:val="none" w:sz="0" w:space="0" w:color="auto"/>
        <w:right w:val="none" w:sz="0" w:space="0" w:color="auto"/>
      </w:divBdr>
    </w:div>
    <w:div w:id="785319006">
      <w:bodyDiv w:val="1"/>
      <w:marLeft w:val="0"/>
      <w:marRight w:val="0"/>
      <w:marTop w:val="0"/>
      <w:marBottom w:val="0"/>
      <w:divBdr>
        <w:top w:val="none" w:sz="0" w:space="0" w:color="auto"/>
        <w:left w:val="none" w:sz="0" w:space="0" w:color="auto"/>
        <w:bottom w:val="none" w:sz="0" w:space="0" w:color="auto"/>
        <w:right w:val="none" w:sz="0" w:space="0" w:color="auto"/>
      </w:divBdr>
    </w:div>
    <w:div w:id="810291086">
      <w:bodyDiv w:val="1"/>
      <w:marLeft w:val="0"/>
      <w:marRight w:val="0"/>
      <w:marTop w:val="0"/>
      <w:marBottom w:val="0"/>
      <w:divBdr>
        <w:top w:val="none" w:sz="0" w:space="0" w:color="auto"/>
        <w:left w:val="none" w:sz="0" w:space="0" w:color="auto"/>
        <w:bottom w:val="none" w:sz="0" w:space="0" w:color="auto"/>
        <w:right w:val="none" w:sz="0" w:space="0" w:color="auto"/>
      </w:divBdr>
      <w:divsChild>
        <w:div w:id="1563710828">
          <w:marLeft w:val="0"/>
          <w:marRight w:val="0"/>
          <w:marTop w:val="0"/>
          <w:marBottom w:val="0"/>
          <w:divBdr>
            <w:top w:val="none" w:sz="0" w:space="0" w:color="auto"/>
            <w:left w:val="none" w:sz="0" w:space="0" w:color="auto"/>
            <w:bottom w:val="none" w:sz="0" w:space="0" w:color="auto"/>
            <w:right w:val="none" w:sz="0" w:space="0" w:color="auto"/>
          </w:divBdr>
          <w:divsChild>
            <w:div w:id="2006545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2237156">
      <w:bodyDiv w:val="1"/>
      <w:marLeft w:val="0"/>
      <w:marRight w:val="0"/>
      <w:marTop w:val="0"/>
      <w:marBottom w:val="0"/>
      <w:divBdr>
        <w:top w:val="none" w:sz="0" w:space="0" w:color="auto"/>
        <w:left w:val="none" w:sz="0" w:space="0" w:color="auto"/>
        <w:bottom w:val="none" w:sz="0" w:space="0" w:color="auto"/>
        <w:right w:val="none" w:sz="0" w:space="0" w:color="auto"/>
      </w:divBdr>
    </w:div>
    <w:div w:id="850341617">
      <w:bodyDiv w:val="1"/>
      <w:marLeft w:val="0"/>
      <w:marRight w:val="0"/>
      <w:marTop w:val="0"/>
      <w:marBottom w:val="0"/>
      <w:divBdr>
        <w:top w:val="none" w:sz="0" w:space="0" w:color="auto"/>
        <w:left w:val="none" w:sz="0" w:space="0" w:color="auto"/>
        <w:bottom w:val="none" w:sz="0" w:space="0" w:color="auto"/>
        <w:right w:val="none" w:sz="0" w:space="0" w:color="auto"/>
      </w:divBdr>
    </w:div>
    <w:div w:id="1018316709">
      <w:bodyDiv w:val="1"/>
      <w:marLeft w:val="0"/>
      <w:marRight w:val="0"/>
      <w:marTop w:val="0"/>
      <w:marBottom w:val="0"/>
      <w:divBdr>
        <w:top w:val="none" w:sz="0" w:space="0" w:color="auto"/>
        <w:left w:val="none" w:sz="0" w:space="0" w:color="auto"/>
        <w:bottom w:val="none" w:sz="0" w:space="0" w:color="auto"/>
        <w:right w:val="none" w:sz="0" w:space="0" w:color="auto"/>
      </w:divBdr>
    </w:div>
    <w:div w:id="1034840705">
      <w:bodyDiv w:val="1"/>
      <w:marLeft w:val="0"/>
      <w:marRight w:val="0"/>
      <w:marTop w:val="0"/>
      <w:marBottom w:val="0"/>
      <w:divBdr>
        <w:top w:val="none" w:sz="0" w:space="0" w:color="auto"/>
        <w:left w:val="none" w:sz="0" w:space="0" w:color="auto"/>
        <w:bottom w:val="none" w:sz="0" w:space="0" w:color="auto"/>
        <w:right w:val="none" w:sz="0" w:space="0" w:color="auto"/>
      </w:divBdr>
    </w:div>
    <w:div w:id="1041055169">
      <w:bodyDiv w:val="1"/>
      <w:marLeft w:val="0"/>
      <w:marRight w:val="0"/>
      <w:marTop w:val="0"/>
      <w:marBottom w:val="0"/>
      <w:divBdr>
        <w:top w:val="none" w:sz="0" w:space="0" w:color="auto"/>
        <w:left w:val="none" w:sz="0" w:space="0" w:color="auto"/>
        <w:bottom w:val="none" w:sz="0" w:space="0" w:color="auto"/>
        <w:right w:val="none" w:sz="0" w:space="0" w:color="auto"/>
      </w:divBdr>
    </w:div>
    <w:div w:id="1056664017">
      <w:bodyDiv w:val="1"/>
      <w:marLeft w:val="0"/>
      <w:marRight w:val="0"/>
      <w:marTop w:val="0"/>
      <w:marBottom w:val="0"/>
      <w:divBdr>
        <w:top w:val="none" w:sz="0" w:space="0" w:color="auto"/>
        <w:left w:val="none" w:sz="0" w:space="0" w:color="auto"/>
        <w:bottom w:val="none" w:sz="0" w:space="0" w:color="auto"/>
        <w:right w:val="none" w:sz="0" w:space="0" w:color="auto"/>
      </w:divBdr>
    </w:div>
    <w:div w:id="1305046953">
      <w:bodyDiv w:val="1"/>
      <w:marLeft w:val="0"/>
      <w:marRight w:val="0"/>
      <w:marTop w:val="0"/>
      <w:marBottom w:val="0"/>
      <w:divBdr>
        <w:top w:val="none" w:sz="0" w:space="0" w:color="auto"/>
        <w:left w:val="none" w:sz="0" w:space="0" w:color="auto"/>
        <w:bottom w:val="none" w:sz="0" w:space="0" w:color="auto"/>
        <w:right w:val="none" w:sz="0" w:space="0" w:color="auto"/>
      </w:divBdr>
    </w:div>
    <w:div w:id="1513379322">
      <w:bodyDiv w:val="1"/>
      <w:marLeft w:val="0"/>
      <w:marRight w:val="0"/>
      <w:marTop w:val="0"/>
      <w:marBottom w:val="0"/>
      <w:divBdr>
        <w:top w:val="none" w:sz="0" w:space="0" w:color="auto"/>
        <w:left w:val="none" w:sz="0" w:space="0" w:color="auto"/>
        <w:bottom w:val="none" w:sz="0" w:space="0" w:color="auto"/>
        <w:right w:val="none" w:sz="0" w:space="0" w:color="auto"/>
      </w:divBdr>
      <w:divsChild>
        <w:div w:id="518349656">
          <w:marLeft w:val="0"/>
          <w:marRight w:val="0"/>
          <w:marTop w:val="0"/>
          <w:marBottom w:val="0"/>
          <w:divBdr>
            <w:top w:val="none" w:sz="0" w:space="0" w:color="auto"/>
            <w:left w:val="none" w:sz="0" w:space="0" w:color="auto"/>
            <w:bottom w:val="none" w:sz="0" w:space="0" w:color="auto"/>
            <w:right w:val="none" w:sz="0" w:space="0" w:color="auto"/>
          </w:divBdr>
          <w:divsChild>
            <w:div w:id="1306161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5971520">
      <w:bodyDiv w:val="1"/>
      <w:marLeft w:val="0"/>
      <w:marRight w:val="0"/>
      <w:marTop w:val="0"/>
      <w:marBottom w:val="0"/>
      <w:divBdr>
        <w:top w:val="none" w:sz="0" w:space="0" w:color="auto"/>
        <w:left w:val="none" w:sz="0" w:space="0" w:color="auto"/>
        <w:bottom w:val="none" w:sz="0" w:space="0" w:color="auto"/>
        <w:right w:val="none" w:sz="0" w:space="0" w:color="auto"/>
      </w:divBdr>
    </w:div>
    <w:div w:id="1687248052">
      <w:bodyDiv w:val="1"/>
      <w:marLeft w:val="0"/>
      <w:marRight w:val="0"/>
      <w:marTop w:val="0"/>
      <w:marBottom w:val="0"/>
      <w:divBdr>
        <w:top w:val="none" w:sz="0" w:space="0" w:color="auto"/>
        <w:left w:val="none" w:sz="0" w:space="0" w:color="auto"/>
        <w:bottom w:val="none" w:sz="0" w:space="0" w:color="auto"/>
        <w:right w:val="none" w:sz="0" w:space="0" w:color="auto"/>
      </w:divBdr>
    </w:div>
    <w:div w:id="1716585152">
      <w:bodyDiv w:val="1"/>
      <w:marLeft w:val="0"/>
      <w:marRight w:val="0"/>
      <w:marTop w:val="0"/>
      <w:marBottom w:val="0"/>
      <w:divBdr>
        <w:top w:val="none" w:sz="0" w:space="0" w:color="auto"/>
        <w:left w:val="none" w:sz="0" w:space="0" w:color="auto"/>
        <w:bottom w:val="none" w:sz="0" w:space="0" w:color="auto"/>
        <w:right w:val="none" w:sz="0" w:space="0" w:color="auto"/>
      </w:divBdr>
    </w:div>
    <w:div w:id="1730761831">
      <w:bodyDiv w:val="1"/>
      <w:marLeft w:val="0"/>
      <w:marRight w:val="0"/>
      <w:marTop w:val="0"/>
      <w:marBottom w:val="0"/>
      <w:divBdr>
        <w:top w:val="none" w:sz="0" w:space="0" w:color="auto"/>
        <w:left w:val="none" w:sz="0" w:space="0" w:color="auto"/>
        <w:bottom w:val="none" w:sz="0" w:space="0" w:color="auto"/>
        <w:right w:val="none" w:sz="0" w:space="0" w:color="auto"/>
      </w:divBdr>
    </w:div>
    <w:div w:id="1848716051">
      <w:bodyDiv w:val="1"/>
      <w:marLeft w:val="0"/>
      <w:marRight w:val="0"/>
      <w:marTop w:val="0"/>
      <w:marBottom w:val="0"/>
      <w:divBdr>
        <w:top w:val="none" w:sz="0" w:space="0" w:color="auto"/>
        <w:left w:val="none" w:sz="0" w:space="0" w:color="auto"/>
        <w:bottom w:val="none" w:sz="0" w:space="0" w:color="auto"/>
        <w:right w:val="none" w:sz="0" w:space="0" w:color="auto"/>
      </w:divBdr>
      <w:divsChild>
        <w:div w:id="755899153">
          <w:marLeft w:val="0"/>
          <w:marRight w:val="0"/>
          <w:marTop w:val="0"/>
          <w:marBottom w:val="0"/>
          <w:divBdr>
            <w:top w:val="none" w:sz="0" w:space="0" w:color="auto"/>
            <w:left w:val="none" w:sz="0" w:space="0" w:color="auto"/>
            <w:bottom w:val="none" w:sz="0" w:space="0" w:color="auto"/>
            <w:right w:val="none" w:sz="0" w:space="0" w:color="auto"/>
          </w:divBdr>
        </w:div>
        <w:div w:id="981075930">
          <w:marLeft w:val="0"/>
          <w:marRight w:val="0"/>
          <w:marTop w:val="0"/>
          <w:marBottom w:val="0"/>
          <w:divBdr>
            <w:top w:val="none" w:sz="0" w:space="0" w:color="auto"/>
            <w:left w:val="none" w:sz="0" w:space="0" w:color="auto"/>
            <w:bottom w:val="none" w:sz="0" w:space="0" w:color="auto"/>
            <w:right w:val="none" w:sz="0" w:space="0" w:color="auto"/>
          </w:divBdr>
        </w:div>
        <w:div w:id="1178808200">
          <w:marLeft w:val="0"/>
          <w:marRight w:val="0"/>
          <w:marTop w:val="0"/>
          <w:marBottom w:val="0"/>
          <w:divBdr>
            <w:top w:val="none" w:sz="0" w:space="0" w:color="auto"/>
            <w:left w:val="none" w:sz="0" w:space="0" w:color="auto"/>
            <w:bottom w:val="none" w:sz="0" w:space="0" w:color="auto"/>
            <w:right w:val="none" w:sz="0" w:space="0" w:color="auto"/>
          </w:divBdr>
        </w:div>
        <w:div w:id="1287195985">
          <w:marLeft w:val="0"/>
          <w:marRight w:val="0"/>
          <w:marTop w:val="0"/>
          <w:marBottom w:val="0"/>
          <w:divBdr>
            <w:top w:val="none" w:sz="0" w:space="0" w:color="auto"/>
            <w:left w:val="none" w:sz="0" w:space="0" w:color="auto"/>
            <w:bottom w:val="none" w:sz="0" w:space="0" w:color="auto"/>
            <w:right w:val="none" w:sz="0" w:space="0" w:color="auto"/>
          </w:divBdr>
        </w:div>
        <w:div w:id="2064212363">
          <w:marLeft w:val="0"/>
          <w:marRight w:val="0"/>
          <w:marTop w:val="0"/>
          <w:marBottom w:val="0"/>
          <w:divBdr>
            <w:top w:val="none" w:sz="0" w:space="0" w:color="auto"/>
            <w:left w:val="none" w:sz="0" w:space="0" w:color="auto"/>
            <w:bottom w:val="none" w:sz="0" w:space="0" w:color="auto"/>
            <w:right w:val="none" w:sz="0" w:space="0" w:color="auto"/>
          </w:divBdr>
        </w:div>
        <w:div w:id="2072849415">
          <w:marLeft w:val="0"/>
          <w:marRight w:val="0"/>
          <w:marTop w:val="0"/>
          <w:marBottom w:val="0"/>
          <w:divBdr>
            <w:top w:val="none" w:sz="0" w:space="0" w:color="auto"/>
            <w:left w:val="none" w:sz="0" w:space="0" w:color="auto"/>
            <w:bottom w:val="none" w:sz="0" w:space="0" w:color="auto"/>
            <w:right w:val="none" w:sz="0" w:space="0" w:color="auto"/>
          </w:divBdr>
        </w:div>
      </w:divsChild>
    </w:div>
    <w:div w:id="1915820412">
      <w:bodyDiv w:val="1"/>
      <w:marLeft w:val="0"/>
      <w:marRight w:val="0"/>
      <w:marTop w:val="0"/>
      <w:marBottom w:val="0"/>
      <w:divBdr>
        <w:top w:val="none" w:sz="0" w:space="0" w:color="auto"/>
        <w:left w:val="none" w:sz="0" w:space="0" w:color="auto"/>
        <w:bottom w:val="none" w:sz="0" w:space="0" w:color="auto"/>
        <w:right w:val="none" w:sz="0" w:space="0" w:color="auto"/>
      </w:divBdr>
      <w:divsChild>
        <w:div w:id="384263116">
          <w:marLeft w:val="0"/>
          <w:marRight w:val="0"/>
          <w:marTop w:val="0"/>
          <w:marBottom w:val="0"/>
          <w:divBdr>
            <w:top w:val="none" w:sz="0" w:space="0" w:color="auto"/>
            <w:left w:val="none" w:sz="0" w:space="0" w:color="auto"/>
            <w:bottom w:val="none" w:sz="0" w:space="0" w:color="auto"/>
            <w:right w:val="none" w:sz="0" w:space="0" w:color="auto"/>
          </w:divBdr>
        </w:div>
        <w:div w:id="494079570">
          <w:marLeft w:val="0"/>
          <w:marRight w:val="0"/>
          <w:marTop w:val="0"/>
          <w:marBottom w:val="0"/>
          <w:divBdr>
            <w:top w:val="none" w:sz="0" w:space="0" w:color="auto"/>
            <w:left w:val="none" w:sz="0" w:space="0" w:color="auto"/>
            <w:bottom w:val="none" w:sz="0" w:space="0" w:color="auto"/>
            <w:right w:val="none" w:sz="0" w:space="0" w:color="auto"/>
          </w:divBdr>
          <w:divsChild>
            <w:div w:id="548230354">
              <w:marLeft w:val="0"/>
              <w:marRight w:val="0"/>
              <w:marTop w:val="0"/>
              <w:marBottom w:val="0"/>
              <w:divBdr>
                <w:top w:val="none" w:sz="0" w:space="0" w:color="auto"/>
                <w:left w:val="none" w:sz="0" w:space="0" w:color="auto"/>
                <w:bottom w:val="none" w:sz="0" w:space="0" w:color="auto"/>
                <w:right w:val="none" w:sz="0" w:space="0" w:color="auto"/>
              </w:divBdr>
            </w:div>
            <w:div w:id="554197954">
              <w:blockQuote w:val="1"/>
              <w:marLeft w:val="720"/>
              <w:marRight w:val="0"/>
              <w:marTop w:val="100"/>
              <w:marBottom w:val="100"/>
              <w:divBdr>
                <w:top w:val="none" w:sz="0" w:space="0" w:color="auto"/>
                <w:left w:val="none" w:sz="0" w:space="0" w:color="auto"/>
                <w:bottom w:val="none" w:sz="0" w:space="0" w:color="auto"/>
                <w:right w:val="none" w:sz="0" w:space="0" w:color="auto"/>
              </w:divBdr>
              <w:divsChild>
                <w:div w:id="745999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1866771">
          <w:marLeft w:val="0"/>
          <w:marRight w:val="0"/>
          <w:marTop w:val="0"/>
          <w:marBottom w:val="0"/>
          <w:divBdr>
            <w:top w:val="none" w:sz="0" w:space="0" w:color="auto"/>
            <w:left w:val="none" w:sz="0" w:space="0" w:color="auto"/>
            <w:bottom w:val="none" w:sz="0" w:space="0" w:color="auto"/>
            <w:right w:val="none" w:sz="0" w:space="0" w:color="auto"/>
          </w:divBdr>
        </w:div>
        <w:div w:id="714742690">
          <w:marLeft w:val="0"/>
          <w:marRight w:val="0"/>
          <w:marTop w:val="0"/>
          <w:marBottom w:val="0"/>
          <w:divBdr>
            <w:top w:val="none" w:sz="0" w:space="0" w:color="auto"/>
            <w:left w:val="none" w:sz="0" w:space="0" w:color="auto"/>
            <w:bottom w:val="none" w:sz="0" w:space="0" w:color="auto"/>
            <w:right w:val="none" w:sz="0" w:space="0" w:color="auto"/>
          </w:divBdr>
        </w:div>
        <w:div w:id="904409326">
          <w:marLeft w:val="0"/>
          <w:marRight w:val="0"/>
          <w:marTop w:val="0"/>
          <w:marBottom w:val="0"/>
          <w:divBdr>
            <w:top w:val="none" w:sz="0" w:space="0" w:color="auto"/>
            <w:left w:val="none" w:sz="0" w:space="0" w:color="auto"/>
            <w:bottom w:val="none" w:sz="0" w:space="0" w:color="auto"/>
            <w:right w:val="none" w:sz="0" w:space="0" w:color="auto"/>
          </w:divBdr>
        </w:div>
        <w:div w:id="974018706">
          <w:marLeft w:val="0"/>
          <w:marRight w:val="0"/>
          <w:marTop w:val="0"/>
          <w:marBottom w:val="0"/>
          <w:divBdr>
            <w:top w:val="none" w:sz="0" w:space="0" w:color="auto"/>
            <w:left w:val="none" w:sz="0" w:space="0" w:color="auto"/>
            <w:bottom w:val="none" w:sz="0" w:space="0" w:color="auto"/>
            <w:right w:val="none" w:sz="0" w:space="0" w:color="auto"/>
          </w:divBdr>
        </w:div>
        <w:div w:id="1278949201">
          <w:marLeft w:val="0"/>
          <w:marRight w:val="0"/>
          <w:marTop w:val="0"/>
          <w:marBottom w:val="0"/>
          <w:divBdr>
            <w:top w:val="none" w:sz="0" w:space="0" w:color="auto"/>
            <w:left w:val="none" w:sz="0" w:space="0" w:color="auto"/>
            <w:bottom w:val="none" w:sz="0" w:space="0" w:color="auto"/>
            <w:right w:val="none" w:sz="0" w:space="0" w:color="auto"/>
          </w:divBdr>
        </w:div>
        <w:div w:id="1433471156">
          <w:marLeft w:val="0"/>
          <w:marRight w:val="0"/>
          <w:marTop w:val="0"/>
          <w:marBottom w:val="0"/>
          <w:divBdr>
            <w:top w:val="none" w:sz="0" w:space="0" w:color="auto"/>
            <w:left w:val="none" w:sz="0" w:space="0" w:color="auto"/>
            <w:bottom w:val="none" w:sz="0" w:space="0" w:color="auto"/>
            <w:right w:val="none" w:sz="0" w:space="0" w:color="auto"/>
          </w:divBdr>
        </w:div>
        <w:div w:id="1998921718">
          <w:marLeft w:val="0"/>
          <w:marRight w:val="0"/>
          <w:marTop w:val="0"/>
          <w:marBottom w:val="0"/>
          <w:divBdr>
            <w:top w:val="none" w:sz="0" w:space="0" w:color="auto"/>
            <w:left w:val="none" w:sz="0" w:space="0" w:color="auto"/>
            <w:bottom w:val="none" w:sz="0" w:space="0" w:color="auto"/>
            <w:right w:val="none" w:sz="0" w:space="0" w:color="auto"/>
          </w:divBdr>
        </w:div>
        <w:div w:id="2001813871">
          <w:marLeft w:val="0"/>
          <w:marRight w:val="0"/>
          <w:marTop w:val="0"/>
          <w:marBottom w:val="0"/>
          <w:divBdr>
            <w:top w:val="none" w:sz="0" w:space="0" w:color="auto"/>
            <w:left w:val="none" w:sz="0" w:space="0" w:color="auto"/>
            <w:bottom w:val="none" w:sz="0" w:space="0" w:color="auto"/>
            <w:right w:val="none" w:sz="0" w:space="0" w:color="auto"/>
          </w:divBdr>
        </w:div>
      </w:divsChild>
    </w:div>
    <w:div w:id="2002736284">
      <w:bodyDiv w:val="1"/>
      <w:marLeft w:val="0"/>
      <w:marRight w:val="0"/>
      <w:marTop w:val="0"/>
      <w:marBottom w:val="0"/>
      <w:divBdr>
        <w:top w:val="none" w:sz="0" w:space="0" w:color="auto"/>
        <w:left w:val="none" w:sz="0" w:space="0" w:color="auto"/>
        <w:bottom w:val="none" w:sz="0" w:space="0" w:color="auto"/>
        <w:right w:val="none" w:sz="0" w:space="0" w:color="auto"/>
      </w:divBdr>
      <w:divsChild>
        <w:div w:id="147020733">
          <w:marLeft w:val="0"/>
          <w:marRight w:val="0"/>
          <w:marTop w:val="0"/>
          <w:marBottom w:val="0"/>
          <w:divBdr>
            <w:top w:val="none" w:sz="0" w:space="0" w:color="auto"/>
            <w:left w:val="none" w:sz="0" w:space="0" w:color="auto"/>
            <w:bottom w:val="none" w:sz="0" w:space="0" w:color="auto"/>
            <w:right w:val="none" w:sz="0" w:space="0" w:color="auto"/>
          </w:divBdr>
        </w:div>
        <w:div w:id="868295942">
          <w:marLeft w:val="0"/>
          <w:marRight w:val="0"/>
          <w:marTop w:val="0"/>
          <w:marBottom w:val="0"/>
          <w:divBdr>
            <w:top w:val="none" w:sz="0" w:space="0" w:color="auto"/>
            <w:left w:val="none" w:sz="0" w:space="0" w:color="auto"/>
            <w:bottom w:val="none" w:sz="0" w:space="0" w:color="auto"/>
            <w:right w:val="none" w:sz="0" w:space="0" w:color="auto"/>
          </w:divBdr>
        </w:div>
        <w:div w:id="1092356527">
          <w:marLeft w:val="0"/>
          <w:marRight w:val="0"/>
          <w:marTop w:val="0"/>
          <w:marBottom w:val="0"/>
          <w:divBdr>
            <w:top w:val="none" w:sz="0" w:space="0" w:color="auto"/>
            <w:left w:val="none" w:sz="0" w:space="0" w:color="auto"/>
            <w:bottom w:val="none" w:sz="0" w:space="0" w:color="auto"/>
            <w:right w:val="none" w:sz="0" w:space="0" w:color="auto"/>
          </w:divBdr>
        </w:div>
        <w:div w:id="1664813966">
          <w:marLeft w:val="0"/>
          <w:marRight w:val="0"/>
          <w:marTop w:val="0"/>
          <w:marBottom w:val="0"/>
          <w:divBdr>
            <w:top w:val="none" w:sz="0" w:space="0" w:color="auto"/>
            <w:left w:val="none" w:sz="0" w:space="0" w:color="auto"/>
            <w:bottom w:val="none" w:sz="0" w:space="0" w:color="auto"/>
            <w:right w:val="none" w:sz="0" w:space="0" w:color="auto"/>
          </w:divBdr>
        </w:div>
      </w:divsChild>
    </w:div>
    <w:div w:id="2131393799">
      <w:bodyDiv w:val="1"/>
      <w:marLeft w:val="0"/>
      <w:marRight w:val="0"/>
      <w:marTop w:val="0"/>
      <w:marBottom w:val="0"/>
      <w:divBdr>
        <w:top w:val="none" w:sz="0" w:space="0" w:color="auto"/>
        <w:left w:val="none" w:sz="0" w:space="0" w:color="auto"/>
        <w:bottom w:val="none" w:sz="0" w:space="0" w:color="auto"/>
        <w:right w:val="none" w:sz="0" w:space="0" w:color="auto"/>
      </w:divBdr>
      <w:divsChild>
        <w:div w:id="3290527">
          <w:marLeft w:val="0"/>
          <w:marRight w:val="0"/>
          <w:marTop w:val="0"/>
          <w:marBottom w:val="0"/>
          <w:divBdr>
            <w:top w:val="none" w:sz="0" w:space="0" w:color="auto"/>
            <w:left w:val="none" w:sz="0" w:space="0" w:color="auto"/>
            <w:bottom w:val="none" w:sz="0" w:space="0" w:color="auto"/>
            <w:right w:val="none" w:sz="0" w:space="0" w:color="auto"/>
          </w:divBdr>
        </w:div>
        <w:div w:id="24335241">
          <w:marLeft w:val="0"/>
          <w:marRight w:val="0"/>
          <w:marTop w:val="0"/>
          <w:marBottom w:val="0"/>
          <w:divBdr>
            <w:top w:val="none" w:sz="0" w:space="0" w:color="auto"/>
            <w:left w:val="none" w:sz="0" w:space="0" w:color="auto"/>
            <w:bottom w:val="none" w:sz="0" w:space="0" w:color="auto"/>
            <w:right w:val="none" w:sz="0" w:space="0" w:color="auto"/>
          </w:divBdr>
        </w:div>
        <w:div w:id="443697260">
          <w:marLeft w:val="0"/>
          <w:marRight w:val="0"/>
          <w:marTop w:val="0"/>
          <w:marBottom w:val="0"/>
          <w:divBdr>
            <w:top w:val="none" w:sz="0" w:space="0" w:color="auto"/>
            <w:left w:val="none" w:sz="0" w:space="0" w:color="auto"/>
            <w:bottom w:val="none" w:sz="0" w:space="0" w:color="auto"/>
            <w:right w:val="none" w:sz="0" w:space="0" w:color="auto"/>
          </w:divBdr>
        </w:div>
        <w:div w:id="763846683">
          <w:marLeft w:val="0"/>
          <w:marRight w:val="0"/>
          <w:marTop w:val="0"/>
          <w:marBottom w:val="0"/>
          <w:divBdr>
            <w:top w:val="none" w:sz="0" w:space="0" w:color="auto"/>
            <w:left w:val="none" w:sz="0" w:space="0" w:color="auto"/>
            <w:bottom w:val="none" w:sz="0" w:space="0" w:color="auto"/>
            <w:right w:val="none" w:sz="0" w:space="0" w:color="auto"/>
          </w:divBdr>
        </w:div>
        <w:div w:id="1276601342">
          <w:marLeft w:val="0"/>
          <w:marRight w:val="0"/>
          <w:marTop w:val="0"/>
          <w:marBottom w:val="0"/>
          <w:divBdr>
            <w:top w:val="none" w:sz="0" w:space="0" w:color="auto"/>
            <w:left w:val="none" w:sz="0" w:space="0" w:color="auto"/>
            <w:bottom w:val="none" w:sz="0" w:space="0" w:color="auto"/>
            <w:right w:val="none" w:sz="0" w:space="0" w:color="auto"/>
          </w:divBdr>
        </w:div>
        <w:div w:id="146311335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cowilliams@pa.gov" TargetMode="External"/><Relationship Id="rId13"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www.dli.state.pa.us/"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dli.state.pa.us/"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mailto:ekohl@pa.gov" TargetMode="External"/><Relationship Id="rId4" Type="http://schemas.openxmlformats.org/officeDocument/2006/relationships/settings" Target="settings.xml"/><Relationship Id="rId9" Type="http://schemas.openxmlformats.org/officeDocument/2006/relationships/hyperlink" Target="mailto:rofye@pa.gov"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2244</Words>
  <Characters>12332</Characters>
  <Application>Microsoft Office Word</Application>
  <DocSecurity>8</DocSecurity>
  <Lines>102</Lines>
  <Paragraphs>29</Paragraphs>
  <ScaleCrop>false</ScaleCrop>
  <HeadingPairs>
    <vt:vector size="2" baseType="variant">
      <vt:variant>
        <vt:lpstr>Title</vt:lpstr>
      </vt:variant>
      <vt:variant>
        <vt:i4>1</vt:i4>
      </vt:variant>
    </vt:vector>
  </HeadingPairs>
  <TitlesOfParts>
    <vt:vector size="1" baseType="lpstr">
      <vt:lpstr>1</vt:lpstr>
    </vt:vector>
  </TitlesOfParts>
  <Company>PennDOT</Company>
  <LinksUpToDate>false</LinksUpToDate>
  <CharactersWithSpaces>14547</CharactersWithSpaces>
  <SharedDoc>false</SharedDoc>
  <HLinks>
    <vt:vector size="30" baseType="variant">
      <vt:variant>
        <vt:i4>8126504</vt:i4>
      </vt:variant>
      <vt:variant>
        <vt:i4>12</vt:i4>
      </vt:variant>
      <vt:variant>
        <vt:i4>0</vt:i4>
      </vt:variant>
      <vt:variant>
        <vt:i4>5</vt:i4>
      </vt:variant>
      <vt:variant>
        <vt:lpwstr>http://www.dli.state.pa.us/</vt:lpwstr>
      </vt:variant>
      <vt:variant>
        <vt:lpwstr/>
      </vt:variant>
      <vt:variant>
        <vt:i4>8126504</vt:i4>
      </vt:variant>
      <vt:variant>
        <vt:i4>9</vt:i4>
      </vt:variant>
      <vt:variant>
        <vt:i4>0</vt:i4>
      </vt:variant>
      <vt:variant>
        <vt:i4>5</vt:i4>
      </vt:variant>
      <vt:variant>
        <vt:lpwstr>http://www.dli.state.pa.us/</vt:lpwstr>
      </vt:variant>
      <vt:variant>
        <vt:lpwstr/>
      </vt:variant>
      <vt:variant>
        <vt:i4>3473423</vt:i4>
      </vt:variant>
      <vt:variant>
        <vt:i4>6</vt:i4>
      </vt:variant>
      <vt:variant>
        <vt:i4>0</vt:i4>
      </vt:variant>
      <vt:variant>
        <vt:i4>5</vt:i4>
      </vt:variant>
      <vt:variant>
        <vt:lpwstr>mailto:ekohl@pa.gov</vt:lpwstr>
      </vt:variant>
      <vt:variant>
        <vt:lpwstr/>
      </vt:variant>
      <vt:variant>
        <vt:i4>6029427</vt:i4>
      </vt:variant>
      <vt:variant>
        <vt:i4>3</vt:i4>
      </vt:variant>
      <vt:variant>
        <vt:i4>0</vt:i4>
      </vt:variant>
      <vt:variant>
        <vt:i4>5</vt:i4>
      </vt:variant>
      <vt:variant>
        <vt:lpwstr>mailto:gloftus@pa.gov</vt:lpwstr>
      </vt:variant>
      <vt:variant>
        <vt:lpwstr/>
      </vt:variant>
      <vt:variant>
        <vt:i4>3014659</vt:i4>
      </vt:variant>
      <vt:variant>
        <vt:i4>0</vt:i4>
      </vt:variant>
      <vt:variant>
        <vt:i4>0</vt:i4>
      </vt:variant>
      <vt:variant>
        <vt:i4>5</vt:i4>
      </vt:variant>
      <vt:variant>
        <vt:lpwstr>mailto:cowilliams@pa.gov</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creator>PENNDOT</dc:creator>
  <cp:lastModifiedBy>daughenbau</cp:lastModifiedBy>
  <cp:revision>3</cp:revision>
  <cp:lastPrinted>2011-04-15T13:42:00Z</cp:lastPrinted>
  <dcterms:created xsi:type="dcterms:W3CDTF">2014-05-13T17:31:00Z</dcterms:created>
  <dcterms:modified xsi:type="dcterms:W3CDTF">2014-05-27T11:36:00Z</dcterms:modified>
</cp:coreProperties>
</file>