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AE6D2" w14:textId="77777777" w:rsidR="005638B0" w:rsidRDefault="00504A08" w:rsidP="004502EE">
      <w:pPr>
        <w:pStyle w:val="Heading1"/>
        <w:spacing w:before="79"/>
        <w:ind w:left="0" w:right="40" w:firstLine="0"/>
        <w:jc w:val="center"/>
      </w:pPr>
      <w:r>
        <w:t>GENERAL SPECIFICATIONS</w:t>
      </w:r>
    </w:p>
    <w:p w14:paraId="72C5D6E9" w14:textId="77777777" w:rsidR="004502EE" w:rsidRDefault="00504A08" w:rsidP="00673C4E">
      <w:pPr>
        <w:ind w:right="40"/>
        <w:jc w:val="center"/>
        <w:rPr>
          <w:b/>
          <w:sz w:val="20"/>
          <w:szCs w:val="20"/>
        </w:rPr>
      </w:pPr>
      <w:r w:rsidRPr="004502EE">
        <w:rPr>
          <w:b/>
          <w:sz w:val="20"/>
          <w:szCs w:val="20"/>
        </w:rPr>
        <w:t>PENNSYLVANIA GAME COMMISSION</w:t>
      </w:r>
    </w:p>
    <w:p w14:paraId="2AD29392" w14:textId="77777777" w:rsidR="004502EE" w:rsidRDefault="00504A08" w:rsidP="004502EE">
      <w:pPr>
        <w:ind w:right="40"/>
        <w:jc w:val="center"/>
        <w:rPr>
          <w:b/>
          <w:sz w:val="20"/>
          <w:szCs w:val="20"/>
        </w:rPr>
      </w:pPr>
      <w:r w:rsidRPr="004502EE">
        <w:rPr>
          <w:b/>
          <w:sz w:val="20"/>
          <w:szCs w:val="20"/>
        </w:rPr>
        <w:t>FORESTRY DIVISION</w:t>
      </w:r>
    </w:p>
    <w:p w14:paraId="6B74034E" w14:textId="77777777" w:rsidR="004502EE" w:rsidRDefault="004502EE" w:rsidP="004502EE">
      <w:pPr>
        <w:ind w:right="40"/>
        <w:jc w:val="center"/>
        <w:rPr>
          <w:b/>
          <w:szCs w:val="24"/>
        </w:rPr>
      </w:pPr>
    </w:p>
    <w:p w14:paraId="5CAFBB2C" w14:textId="77777777" w:rsidR="00504A08" w:rsidRPr="004502EE" w:rsidRDefault="00442211" w:rsidP="004502EE">
      <w:pPr>
        <w:ind w:right="40"/>
        <w:jc w:val="center"/>
        <w:rPr>
          <w:b/>
          <w:sz w:val="20"/>
          <w:szCs w:val="20"/>
        </w:rPr>
      </w:pPr>
      <w:r w:rsidRPr="004502EE">
        <w:rPr>
          <w:b/>
          <w:sz w:val="20"/>
          <w:szCs w:val="20"/>
        </w:rPr>
        <w:t>FORESTRY MOWING CONTRACT</w:t>
      </w:r>
    </w:p>
    <w:p w14:paraId="5CAC804B" w14:textId="3E5FEA6C" w:rsidR="005638B0" w:rsidRPr="004502EE" w:rsidRDefault="006C4D68" w:rsidP="004502EE">
      <w:pPr>
        <w:spacing w:line="480" w:lineRule="auto"/>
        <w:ind w:right="40"/>
        <w:jc w:val="center"/>
        <w:rPr>
          <w:b/>
          <w:sz w:val="20"/>
          <w:szCs w:val="20"/>
        </w:rPr>
      </w:pPr>
      <w:r>
        <w:rPr>
          <w:b/>
          <w:sz w:val="20"/>
          <w:szCs w:val="20"/>
        </w:rPr>
        <w:t>HAND CUTTING</w:t>
      </w:r>
    </w:p>
    <w:p w14:paraId="60C29A01"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249B139F" w14:textId="77777777" w:rsidR="005638B0" w:rsidRDefault="005638B0">
      <w:pPr>
        <w:pStyle w:val="BodyText"/>
        <w:spacing w:before="11"/>
        <w:rPr>
          <w:b/>
          <w:sz w:val="23"/>
        </w:rPr>
      </w:pPr>
    </w:p>
    <w:p w14:paraId="6C4C8CE1" w14:textId="1AD8EB84" w:rsidR="005638B0" w:rsidRPr="00504A08" w:rsidRDefault="00442211" w:rsidP="00504A08">
      <w:pPr>
        <w:pStyle w:val="BodyText"/>
        <w:numPr>
          <w:ilvl w:val="0"/>
          <w:numId w:val="6"/>
        </w:numPr>
        <w:ind w:right="442"/>
        <w:rPr>
          <w:sz w:val="22"/>
          <w:szCs w:val="22"/>
        </w:rPr>
      </w:pPr>
      <w:r w:rsidRPr="00504A08">
        <w:rPr>
          <w:sz w:val="22"/>
          <w:szCs w:val="22"/>
        </w:rPr>
        <w:t xml:space="preserve">The </w:t>
      </w:r>
      <w:r w:rsidR="00504A08" w:rsidRPr="00504A08">
        <w:rPr>
          <w:sz w:val="22"/>
          <w:szCs w:val="22"/>
        </w:rPr>
        <w:t>Pennsylvania Game Commission</w:t>
      </w:r>
      <w:r w:rsidRPr="00504A08">
        <w:rPr>
          <w:sz w:val="22"/>
          <w:szCs w:val="22"/>
        </w:rPr>
        <w:t>, Forestry</w:t>
      </w:r>
      <w:r w:rsidR="00504A08" w:rsidRPr="00504A08">
        <w:rPr>
          <w:sz w:val="22"/>
          <w:szCs w:val="22"/>
        </w:rPr>
        <w:t xml:space="preserve"> Division</w:t>
      </w:r>
      <w:r w:rsidRPr="00504A08">
        <w:rPr>
          <w:sz w:val="22"/>
          <w:szCs w:val="22"/>
        </w:rPr>
        <w:t>, requires the services of a</w:t>
      </w:r>
      <w:r w:rsidR="006C4D68">
        <w:rPr>
          <w:sz w:val="22"/>
          <w:szCs w:val="22"/>
        </w:rPr>
        <w:t>n</w:t>
      </w:r>
      <w:r w:rsidRPr="00504A08">
        <w:rPr>
          <w:sz w:val="22"/>
          <w:szCs w:val="22"/>
        </w:rPr>
        <w:t xml:space="preserve"> </w:t>
      </w:r>
      <w:r w:rsidR="00922C3B">
        <w:rPr>
          <w:sz w:val="22"/>
          <w:szCs w:val="22"/>
        </w:rPr>
        <w:t>Operator</w:t>
      </w:r>
      <w:r w:rsidRPr="00504A08">
        <w:rPr>
          <w:sz w:val="22"/>
          <w:szCs w:val="22"/>
        </w:rPr>
        <w:t xml:space="preserve"> to cut</w:t>
      </w:r>
      <w:r w:rsidR="008D23F5">
        <w:rPr>
          <w:sz w:val="22"/>
          <w:szCs w:val="22"/>
        </w:rPr>
        <w:t xml:space="preserve"> and fell</w:t>
      </w:r>
      <w:r w:rsidRPr="00504A08">
        <w:rPr>
          <w:sz w:val="22"/>
          <w:szCs w:val="22"/>
        </w:rPr>
        <w:t xml:space="preserve"> in</w:t>
      </w:r>
      <w:r w:rsidR="00504A08" w:rsidRPr="00504A08">
        <w:rPr>
          <w:sz w:val="22"/>
          <w:szCs w:val="22"/>
        </w:rPr>
        <w:t xml:space="preserve">terfering </w:t>
      </w:r>
      <w:r w:rsidRPr="00504A08">
        <w:rPr>
          <w:sz w:val="22"/>
          <w:szCs w:val="22"/>
        </w:rPr>
        <w:t xml:space="preserve">woody vegetation </w:t>
      </w:r>
      <w:r w:rsidR="00E134EB">
        <w:rPr>
          <w:sz w:val="22"/>
          <w:szCs w:val="22"/>
        </w:rPr>
        <w:t>ranging from 5 feet in height to</w:t>
      </w:r>
      <w:r w:rsidR="008D23F5">
        <w:rPr>
          <w:sz w:val="22"/>
          <w:szCs w:val="22"/>
        </w:rPr>
        <w:t xml:space="preserve"> </w:t>
      </w:r>
      <w:r w:rsidR="003513A5">
        <w:rPr>
          <w:sz w:val="22"/>
          <w:szCs w:val="22"/>
        </w:rPr>
        <w:t>unlimited</w:t>
      </w:r>
      <w:r w:rsidR="008D23F5">
        <w:rPr>
          <w:sz w:val="22"/>
          <w:szCs w:val="22"/>
        </w:rPr>
        <w:t xml:space="preserve"> </w:t>
      </w:r>
      <w:r w:rsidR="009029CA">
        <w:rPr>
          <w:sz w:val="22"/>
          <w:szCs w:val="22"/>
        </w:rPr>
        <w:t>in</w:t>
      </w:r>
      <w:r w:rsidR="008D23F5">
        <w:rPr>
          <w:sz w:val="22"/>
          <w:szCs w:val="22"/>
        </w:rPr>
        <w:t>ches in</w:t>
      </w:r>
      <w:r w:rsidR="009029CA">
        <w:rPr>
          <w:sz w:val="22"/>
          <w:szCs w:val="22"/>
        </w:rPr>
        <w:t xml:space="preserve"> diameter as </w:t>
      </w:r>
      <w:r w:rsidR="00802B71">
        <w:rPr>
          <w:sz w:val="22"/>
          <w:szCs w:val="22"/>
        </w:rPr>
        <w:t xml:space="preserve">described below </w:t>
      </w:r>
      <w:r w:rsidR="00575B92">
        <w:rPr>
          <w:sz w:val="22"/>
          <w:szCs w:val="22"/>
        </w:rPr>
        <w:t xml:space="preserve">on </w:t>
      </w:r>
      <w:r w:rsidR="008F53EE">
        <w:rPr>
          <w:sz w:val="22"/>
          <w:szCs w:val="22"/>
        </w:rPr>
        <w:t>227</w:t>
      </w:r>
      <w:r w:rsidR="006C4D68">
        <w:rPr>
          <w:sz w:val="22"/>
          <w:szCs w:val="22"/>
        </w:rPr>
        <w:t xml:space="preserve"> </w:t>
      </w:r>
      <w:r w:rsidRPr="00504A08">
        <w:rPr>
          <w:sz w:val="22"/>
          <w:szCs w:val="22"/>
        </w:rPr>
        <w:t>acres</w:t>
      </w:r>
      <w:r w:rsidR="00CD4FB1">
        <w:rPr>
          <w:sz w:val="22"/>
          <w:szCs w:val="22"/>
        </w:rPr>
        <w:t xml:space="preserve"> on SGL </w:t>
      </w:r>
      <w:r w:rsidR="0069056C">
        <w:rPr>
          <w:sz w:val="22"/>
          <w:szCs w:val="22"/>
        </w:rPr>
        <w:t>061</w:t>
      </w:r>
      <w:r w:rsidR="00CD45E4">
        <w:rPr>
          <w:sz w:val="22"/>
          <w:szCs w:val="22"/>
        </w:rPr>
        <w:t>,</w:t>
      </w:r>
      <w:r w:rsidR="00575B92">
        <w:rPr>
          <w:sz w:val="22"/>
          <w:szCs w:val="22"/>
        </w:rPr>
        <w:t xml:space="preserve"> </w:t>
      </w:r>
      <w:r w:rsidR="0069056C">
        <w:rPr>
          <w:sz w:val="22"/>
          <w:szCs w:val="22"/>
        </w:rPr>
        <w:t xml:space="preserve">Liberty </w:t>
      </w:r>
      <w:r w:rsidR="00FB651E">
        <w:rPr>
          <w:sz w:val="22"/>
          <w:szCs w:val="22"/>
        </w:rPr>
        <w:t xml:space="preserve">Township, </w:t>
      </w:r>
      <w:r w:rsidR="0069056C">
        <w:rPr>
          <w:sz w:val="22"/>
          <w:szCs w:val="22"/>
        </w:rPr>
        <w:t>McKean</w:t>
      </w:r>
      <w:r w:rsidR="00FB651E">
        <w:rPr>
          <w:sz w:val="22"/>
          <w:szCs w:val="22"/>
        </w:rPr>
        <w:t xml:space="preserve"> County</w:t>
      </w:r>
      <w:r w:rsidRPr="00504A08">
        <w:rPr>
          <w:sz w:val="22"/>
          <w:szCs w:val="22"/>
        </w:rPr>
        <w:t>.</w:t>
      </w:r>
      <w:r w:rsidR="004502EE">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00504A08" w:rsidRPr="00504A08">
        <w:rPr>
          <w:sz w:val="22"/>
          <w:szCs w:val="22"/>
        </w:rPr>
        <w:t>Commission</w:t>
      </w:r>
      <w:r w:rsidRPr="00504A08">
        <w:rPr>
          <w:sz w:val="22"/>
          <w:szCs w:val="22"/>
        </w:rPr>
        <w:t>.</w:t>
      </w:r>
    </w:p>
    <w:p w14:paraId="4FC596F0" w14:textId="77777777" w:rsidR="00504A08" w:rsidRPr="00504A08" w:rsidRDefault="00504A08" w:rsidP="00504A08">
      <w:pPr>
        <w:pStyle w:val="BodyText"/>
        <w:ind w:left="1080" w:right="442"/>
        <w:rPr>
          <w:sz w:val="22"/>
          <w:szCs w:val="22"/>
        </w:rPr>
      </w:pPr>
    </w:p>
    <w:p w14:paraId="6A3C511F" w14:textId="02B4001F" w:rsidR="00504A08"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sidR="00E85BA3">
        <w:rPr>
          <w:sz w:val="22"/>
          <w:szCs w:val="22"/>
        </w:rPr>
        <w:t>Gary Glick, at telephon</w:t>
      </w:r>
      <w:r w:rsidR="00802B71">
        <w:rPr>
          <w:sz w:val="22"/>
          <w:szCs w:val="22"/>
        </w:rPr>
        <w:t xml:space="preserve">e no. (570) 398-4744 Ext. </w:t>
      </w:r>
      <w:r w:rsidR="000E46D0">
        <w:rPr>
          <w:sz w:val="22"/>
          <w:szCs w:val="22"/>
        </w:rPr>
        <w:t>30</w:t>
      </w:r>
      <w:r w:rsidR="00802B71">
        <w:rPr>
          <w:sz w:val="22"/>
          <w:szCs w:val="22"/>
        </w:rPr>
        <w:t xml:space="preserve">310. </w:t>
      </w:r>
      <w:r w:rsidRPr="00DD5D58">
        <w:rPr>
          <w:sz w:val="22"/>
          <w:szCs w:val="22"/>
        </w:rPr>
        <w:t xml:space="preserve"> Questions specific to the bidding process should be directed to the PGC Purchasing and Procurement Division at telephone no. 717/787-6594.</w:t>
      </w:r>
      <w:r>
        <w:rPr>
          <w:sz w:val="22"/>
          <w:szCs w:val="22"/>
        </w:rPr>
        <w:t xml:space="preserve"> </w:t>
      </w:r>
    </w:p>
    <w:p w14:paraId="471173FD" w14:textId="77777777" w:rsidR="00CA5A09" w:rsidRPr="00504A08" w:rsidRDefault="00CA5A09" w:rsidP="00CA5A09">
      <w:pPr>
        <w:pStyle w:val="BodyText"/>
        <w:spacing w:before="11"/>
        <w:ind w:right="299"/>
        <w:rPr>
          <w:sz w:val="22"/>
          <w:szCs w:val="22"/>
        </w:rPr>
      </w:pPr>
    </w:p>
    <w:p w14:paraId="27010D98" w14:textId="77777777" w:rsidR="00504A08" w:rsidRDefault="00504A08">
      <w:pPr>
        <w:pStyle w:val="BodyText"/>
        <w:spacing w:before="11"/>
        <w:rPr>
          <w:sz w:val="23"/>
        </w:rPr>
      </w:pPr>
    </w:p>
    <w:p w14:paraId="6E73594E"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5A36046A" w14:textId="77777777" w:rsidR="005638B0" w:rsidRDefault="005638B0">
      <w:pPr>
        <w:pStyle w:val="BodyText"/>
        <w:spacing w:before="11"/>
        <w:rPr>
          <w:b/>
          <w:sz w:val="23"/>
        </w:rPr>
      </w:pPr>
    </w:p>
    <w:p w14:paraId="6A2B93DD" w14:textId="66392673" w:rsidR="00504A08" w:rsidRDefault="004502EE" w:rsidP="00AA0134">
      <w:pPr>
        <w:widowControl/>
        <w:numPr>
          <w:ilvl w:val="1"/>
          <w:numId w:val="7"/>
        </w:numPr>
        <w:tabs>
          <w:tab w:val="clear" w:pos="1440"/>
          <w:tab w:val="num" w:pos="1170"/>
        </w:tabs>
        <w:autoSpaceDE/>
        <w:autoSpaceDN/>
        <w:ind w:left="1080"/>
        <w:jc w:val="both"/>
      </w:pPr>
      <w:r>
        <w:t xml:space="preserve">  </w:t>
      </w:r>
      <w:r w:rsidR="00504A08" w:rsidRPr="00DD5D58">
        <w:t>Project Location(s):</w:t>
      </w:r>
      <w:r w:rsidR="00575B92">
        <w:t xml:space="preserve"> </w:t>
      </w:r>
      <w:r w:rsidR="0069056C">
        <w:t>41.79253, -78.36378</w:t>
      </w:r>
    </w:p>
    <w:p w14:paraId="0D4CFC7D" w14:textId="77777777" w:rsidR="00FA53E5" w:rsidRPr="00DD5D58" w:rsidRDefault="00FA53E5" w:rsidP="00FA53E5">
      <w:pPr>
        <w:widowControl/>
        <w:tabs>
          <w:tab w:val="num" w:pos="1170"/>
        </w:tabs>
        <w:autoSpaceDE/>
        <w:autoSpaceDN/>
        <w:ind w:left="1080"/>
        <w:jc w:val="both"/>
      </w:pPr>
    </w:p>
    <w:p w14:paraId="24D47442" w14:textId="00DE96F0" w:rsidR="00504A08" w:rsidRDefault="00504A08" w:rsidP="004502EE">
      <w:pPr>
        <w:widowControl/>
        <w:numPr>
          <w:ilvl w:val="2"/>
          <w:numId w:val="7"/>
        </w:numPr>
        <w:tabs>
          <w:tab w:val="clear" w:pos="2340"/>
          <w:tab w:val="num" w:pos="1170"/>
          <w:tab w:val="num" w:pos="1800"/>
        </w:tabs>
        <w:autoSpaceDE/>
        <w:autoSpaceDN/>
        <w:ind w:left="1440"/>
        <w:jc w:val="both"/>
      </w:pPr>
      <w:r w:rsidRPr="00DD5D58">
        <w:t xml:space="preserve">Approximately </w:t>
      </w:r>
      <w:r w:rsidR="008F53EE">
        <w:rPr>
          <w:b/>
        </w:rPr>
        <w:t>227</w:t>
      </w:r>
      <w:r>
        <w:t xml:space="preserve"> </w:t>
      </w:r>
      <w:r w:rsidR="009462D2">
        <w:t xml:space="preserve">acres </w:t>
      </w:r>
      <w:r w:rsidRPr="00DD5D58">
        <w:t xml:space="preserve">on State Game Lands </w:t>
      </w:r>
      <w:r w:rsidR="0069056C">
        <w:t>61</w:t>
      </w:r>
      <w:r w:rsidR="00575B92">
        <w:t xml:space="preserve"> will require </w:t>
      </w:r>
      <w:r w:rsidR="00E85BA3">
        <w:t>the</w:t>
      </w:r>
      <w:r w:rsidR="008D23F5">
        <w:t xml:space="preserve"> </w:t>
      </w:r>
      <w:r w:rsidR="006C4D68">
        <w:t>hand cutting</w:t>
      </w:r>
      <w:r w:rsidR="00E85BA3">
        <w:t xml:space="preserve"> of </w:t>
      </w:r>
      <w:r w:rsidR="00E85BA3" w:rsidRPr="00504A08">
        <w:t xml:space="preserve">interfering </w:t>
      </w:r>
      <w:r w:rsidR="00E85BA3">
        <w:t>woody vegetation under</w:t>
      </w:r>
      <w:r w:rsidR="00575B92">
        <w:t xml:space="preserve"> this contract. See attached project and location maps.</w:t>
      </w:r>
    </w:p>
    <w:p w14:paraId="0D423E2D" w14:textId="280E2EA2" w:rsidR="00E85BA3" w:rsidRDefault="007A2C07" w:rsidP="007A2C07">
      <w:pPr>
        <w:widowControl/>
        <w:tabs>
          <w:tab w:val="num" w:pos="1800"/>
        </w:tabs>
        <w:autoSpaceDE/>
        <w:autoSpaceDN/>
        <w:ind w:left="1080"/>
        <w:jc w:val="both"/>
      </w:pPr>
      <w:r>
        <w:tab/>
      </w:r>
      <w:r>
        <w:tab/>
        <w:t>Approximate stems to be felled include:</w:t>
      </w:r>
    </w:p>
    <w:p w14:paraId="0845FC42" w14:textId="77777777" w:rsidR="007A2C07" w:rsidRPr="00DD5D58" w:rsidRDefault="007A2C07" w:rsidP="007A2C07">
      <w:pPr>
        <w:widowControl/>
        <w:tabs>
          <w:tab w:val="num" w:pos="1800"/>
        </w:tabs>
        <w:autoSpaceDE/>
        <w:autoSpaceDN/>
        <w:ind w:left="1080"/>
        <w:jc w:val="both"/>
      </w:pPr>
      <w:r>
        <w:tab/>
      </w:r>
      <w:r>
        <w:tab/>
      </w:r>
      <w:r>
        <w:tab/>
      </w:r>
    </w:p>
    <w:tbl>
      <w:tblPr>
        <w:tblStyle w:val="TableGrid"/>
        <w:tblW w:w="0" w:type="auto"/>
        <w:tblInd w:w="1799" w:type="dxa"/>
        <w:tblLook w:val="04A0" w:firstRow="1" w:lastRow="0" w:firstColumn="1" w:lastColumn="0" w:noHBand="0" w:noVBand="1"/>
      </w:tblPr>
      <w:tblGrid>
        <w:gridCol w:w="1456"/>
        <w:gridCol w:w="1322"/>
        <w:gridCol w:w="1337"/>
        <w:gridCol w:w="1157"/>
        <w:gridCol w:w="1146"/>
        <w:gridCol w:w="1097"/>
      </w:tblGrid>
      <w:tr w:rsidR="00B5790B" w14:paraId="3809620B" w14:textId="5D2CBDB3" w:rsidTr="008F53EE">
        <w:tc>
          <w:tcPr>
            <w:tcW w:w="1456" w:type="dxa"/>
          </w:tcPr>
          <w:p w14:paraId="0EAF93E2" w14:textId="5720E4E7" w:rsidR="00B5790B" w:rsidRDefault="00B5790B" w:rsidP="007A2C07">
            <w:pPr>
              <w:widowControl/>
              <w:tabs>
                <w:tab w:val="num" w:pos="1800"/>
              </w:tabs>
              <w:autoSpaceDE/>
              <w:autoSpaceDN/>
              <w:jc w:val="center"/>
            </w:pPr>
            <w:r>
              <w:t>Block Number</w:t>
            </w:r>
          </w:p>
        </w:tc>
        <w:tc>
          <w:tcPr>
            <w:tcW w:w="1322" w:type="dxa"/>
          </w:tcPr>
          <w:p w14:paraId="16E3FBDF" w14:textId="3B014ADC" w:rsidR="00B5790B" w:rsidRDefault="00B5790B" w:rsidP="007A2C07">
            <w:pPr>
              <w:widowControl/>
              <w:tabs>
                <w:tab w:val="num" w:pos="1800"/>
              </w:tabs>
              <w:autoSpaceDE/>
              <w:autoSpaceDN/>
              <w:jc w:val="center"/>
            </w:pPr>
            <w:r>
              <w:t>Acres</w:t>
            </w:r>
          </w:p>
        </w:tc>
        <w:tc>
          <w:tcPr>
            <w:tcW w:w="1337" w:type="dxa"/>
          </w:tcPr>
          <w:p w14:paraId="00C8F270" w14:textId="1632AE3B" w:rsidR="00B5790B" w:rsidRDefault="00B5790B" w:rsidP="007A2C07">
            <w:pPr>
              <w:widowControl/>
              <w:tabs>
                <w:tab w:val="num" w:pos="1800"/>
              </w:tabs>
              <w:autoSpaceDE/>
              <w:autoSpaceDN/>
              <w:jc w:val="center"/>
            </w:pPr>
            <w:r>
              <w:t xml:space="preserve"># of 5 </w:t>
            </w:r>
            <w:proofErr w:type="gramStart"/>
            <w:r>
              <w:t>‘ tall</w:t>
            </w:r>
            <w:proofErr w:type="gramEnd"/>
            <w:r>
              <w:t xml:space="preserve"> to 6” DBH stems</w:t>
            </w:r>
          </w:p>
        </w:tc>
        <w:tc>
          <w:tcPr>
            <w:tcW w:w="1157" w:type="dxa"/>
          </w:tcPr>
          <w:p w14:paraId="1298605F" w14:textId="59F2A0A2" w:rsidR="00B5790B" w:rsidRDefault="00B5790B" w:rsidP="007A2C07">
            <w:pPr>
              <w:widowControl/>
              <w:tabs>
                <w:tab w:val="num" w:pos="1800"/>
              </w:tabs>
              <w:autoSpaceDE/>
              <w:autoSpaceDN/>
              <w:jc w:val="center"/>
            </w:pPr>
            <w:r>
              <w:t># 6’’ to 12’’</w:t>
            </w:r>
          </w:p>
        </w:tc>
        <w:tc>
          <w:tcPr>
            <w:tcW w:w="1146" w:type="dxa"/>
          </w:tcPr>
          <w:p w14:paraId="7CD6A5E4" w14:textId="77777777" w:rsidR="007536F3" w:rsidRDefault="007536F3" w:rsidP="007A2C07">
            <w:pPr>
              <w:widowControl/>
              <w:tabs>
                <w:tab w:val="num" w:pos="1800"/>
              </w:tabs>
              <w:autoSpaceDE/>
              <w:autoSpaceDN/>
              <w:jc w:val="center"/>
            </w:pPr>
            <w:r>
              <w:t>AB</w:t>
            </w:r>
          </w:p>
          <w:p w14:paraId="3B66B14B" w14:textId="6D0BE82B" w:rsidR="00B5790B" w:rsidRDefault="00B5790B" w:rsidP="007A2C07">
            <w:pPr>
              <w:widowControl/>
              <w:tabs>
                <w:tab w:val="num" w:pos="1800"/>
              </w:tabs>
              <w:autoSpaceDE/>
              <w:autoSpaceDN/>
              <w:jc w:val="center"/>
            </w:pPr>
            <w:r>
              <w:t>12 to 16’’ girdle</w:t>
            </w:r>
          </w:p>
        </w:tc>
        <w:tc>
          <w:tcPr>
            <w:tcW w:w="1097" w:type="dxa"/>
          </w:tcPr>
          <w:p w14:paraId="6AB8DAE6" w14:textId="77777777" w:rsidR="007536F3" w:rsidRDefault="007536F3" w:rsidP="007A2C07">
            <w:pPr>
              <w:widowControl/>
              <w:tabs>
                <w:tab w:val="num" w:pos="1800"/>
              </w:tabs>
              <w:autoSpaceDE/>
              <w:autoSpaceDN/>
              <w:jc w:val="center"/>
            </w:pPr>
            <w:r>
              <w:t>SB</w:t>
            </w:r>
          </w:p>
          <w:p w14:paraId="18766022" w14:textId="1572A88D" w:rsidR="00B5790B" w:rsidRDefault="00B5790B" w:rsidP="007A2C07">
            <w:pPr>
              <w:widowControl/>
              <w:tabs>
                <w:tab w:val="num" w:pos="1800"/>
              </w:tabs>
              <w:autoSpaceDE/>
              <w:autoSpaceDN/>
              <w:jc w:val="center"/>
            </w:pPr>
            <w:r>
              <w:t>12 to unlimited fell</w:t>
            </w:r>
          </w:p>
        </w:tc>
      </w:tr>
      <w:tr w:rsidR="00B5790B" w14:paraId="3F1D9B7B" w14:textId="1052C59B" w:rsidTr="008F53EE">
        <w:trPr>
          <w:trHeight w:val="704"/>
        </w:trPr>
        <w:tc>
          <w:tcPr>
            <w:tcW w:w="1456" w:type="dxa"/>
          </w:tcPr>
          <w:p w14:paraId="5B03120B" w14:textId="181644AF" w:rsidR="00B5790B" w:rsidRDefault="00B5790B" w:rsidP="007A2C07">
            <w:pPr>
              <w:widowControl/>
              <w:tabs>
                <w:tab w:val="num" w:pos="1800"/>
              </w:tabs>
              <w:autoSpaceDE/>
              <w:autoSpaceDN/>
              <w:jc w:val="center"/>
            </w:pPr>
            <w:r>
              <w:t>1</w:t>
            </w:r>
          </w:p>
        </w:tc>
        <w:tc>
          <w:tcPr>
            <w:tcW w:w="1322" w:type="dxa"/>
          </w:tcPr>
          <w:p w14:paraId="617E27C3" w14:textId="6AC42F6C" w:rsidR="00B5790B" w:rsidRDefault="008F53EE" w:rsidP="007A2C07">
            <w:pPr>
              <w:widowControl/>
              <w:tabs>
                <w:tab w:val="num" w:pos="1800"/>
              </w:tabs>
              <w:autoSpaceDE/>
              <w:autoSpaceDN/>
              <w:jc w:val="center"/>
            </w:pPr>
            <w:r>
              <w:t>227</w:t>
            </w:r>
          </w:p>
        </w:tc>
        <w:tc>
          <w:tcPr>
            <w:tcW w:w="1337" w:type="dxa"/>
          </w:tcPr>
          <w:p w14:paraId="1FD81155" w14:textId="13EEE2B7" w:rsidR="00B5790B" w:rsidRDefault="008F53EE" w:rsidP="007A2C07">
            <w:pPr>
              <w:widowControl/>
              <w:tabs>
                <w:tab w:val="num" w:pos="1800"/>
              </w:tabs>
              <w:autoSpaceDE/>
              <w:autoSpaceDN/>
              <w:jc w:val="center"/>
            </w:pPr>
            <w:r>
              <w:t>990</w:t>
            </w:r>
          </w:p>
        </w:tc>
        <w:tc>
          <w:tcPr>
            <w:tcW w:w="1157" w:type="dxa"/>
          </w:tcPr>
          <w:p w14:paraId="2F3A8914" w14:textId="6DDD0F0A" w:rsidR="00B5790B" w:rsidRDefault="007536F3" w:rsidP="007A2C07">
            <w:pPr>
              <w:widowControl/>
              <w:tabs>
                <w:tab w:val="num" w:pos="1800"/>
              </w:tabs>
              <w:autoSpaceDE/>
              <w:autoSpaceDN/>
              <w:jc w:val="center"/>
            </w:pPr>
            <w:r>
              <w:t>27</w:t>
            </w:r>
          </w:p>
        </w:tc>
        <w:tc>
          <w:tcPr>
            <w:tcW w:w="1146" w:type="dxa"/>
          </w:tcPr>
          <w:p w14:paraId="069D134B" w14:textId="5496DE3B" w:rsidR="00B5790B" w:rsidRDefault="007536F3" w:rsidP="007A2C07">
            <w:pPr>
              <w:widowControl/>
              <w:tabs>
                <w:tab w:val="num" w:pos="1800"/>
              </w:tabs>
              <w:autoSpaceDE/>
              <w:autoSpaceDN/>
              <w:jc w:val="center"/>
            </w:pPr>
            <w:r>
              <w:t>3</w:t>
            </w:r>
          </w:p>
        </w:tc>
        <w:tc>
          <w:tcPr>
            <w:tcW w:w="1097" w:type="dxa"/>
          </w:tcPr>
          <w:p w14:paraId="52738933" w14:textId="3AD850FB" w:rsidR="00B5790B" w:rsidRDefault="007536F3" w:rsidP="007A2C07">
            <w:pPr>
              <w:widowControl/>
              <w:tabs>
                <w:tab w:val="num" w:pos="1800"/>
              </w:tabs>
              <w:autoSpaceDE/>
              <w:autoSpaceDN/>
              <w:jc w:val="center"/>
            </w:pPr>
            <w:r>
              <w:t>4</w:t>
            </w:r>
          </w:p>
        </w:tc>
      </w:tr>
    </w:tbl>
    <w:p w14:paraId="431FB2F3" w14:textId="3B2B5418" w:rsidR="007A2C07" w:rsidRPr="00DD5D58" w:rsidRDefault="007A2C07" w:rsidP="007A2C07">
      <w:pPr>
        <w:widowControl/>
        <w:tabs>
          <w:tab w:val="num" w:pos="1800"/>
        </w:tabs>
        <w:autoSpaceDE/>
        <w:autoSpaceDN/>
        <w:ind w:left="1080"/>
        <w:jc w:val="both"/>
      </w:pPr>
    </w:p>
    <w:p w14:paraId="057CBBD5" w14:textId="77777777" w:rsidR="00504A08" w:rsidRPr="00DD5D58" w:rsidRDefault="00504A08" w:rsidP="004502EE">
      <w:pPr>
        <w:tabs>
          <w:tab w:val="num" w:pos="1170"/>
          <w:tab w:val="num" w:pos="1800"/>
        </w:tabs>
        <w:ind w:left="1440"/>
        <w:jc w:val="both"/>
      </w:pPr>
    </w:p>
    <w:p w14:paraId="1D3E822B" w14:textId="50EBD5F9" w:rsidR="00504A08" w:rsidRDefault="00504A08" w:rsidP="004502EE">
      <w:pPr>
        <w:widowControl/>
        <w:numPr>
          <w:ilvl w:val="2"/>
          <w:numId w:val="7"/>
        </w:numPr>
        <w:tabs>
          <w:tab w:val="clear" w:pos="2340"/>
          <w:tab w:val="num" w:pos="1170"/>
          <w:tab w:val="num" w:pos="1800"/>
        </w:tabs>
        <w:autoSpaceDE/>
        <w:autoSpaceDN/>
        <w:ind w:left="1440"/>
        <w:jc w:val="both"/>
      </w:pPr>
      <w:r w:rsidRPr="00DD5D58">
        <w:t xml:space="preserve">Counties Included:  </w:t>
      </w:r>
    </w:p>
    <w:p w14:paraId="02147069" w14:textId="0F4EF14E" w:rsidR="00504A08" w:rsidRDefault="00504A08" w:rsidP="004502EE">
      <w:pPr>
        <w:tabs>
          <w:tab w:val="num" w:pos="1170"/>
        </w:tabs>
        <w:ind w:left="1440"/>
      </w:pPr>
      <w:r w:rsidRPr="00DD5D58">
        <w:tab/>
      </w:r>
      <w:r w:rsidR="0069056C">
        <w:t>McKean</w:t>
      </w:r>
      <w:r w:rsidR="00CA5A09">
        <w:t xml:space="preserve"> County, </w:t>
      </w:r>
      <w:r w:rsidR="0069056C">
        <w:t>Liberty</w:t>
      </w:r>
      <w:r w:rsidR="00CA5A09">
        <w:t xml:space="preserve"> Township</w:t>
      </w:r>
      <w:r w:rsidR="00575B92">
        <w:t xml:space="preserve"> </w:t>
      </w:r>
    </w:p>
    <w:p w14:paraId="1114A162" w14:textId="4FD74BD7" w:rsidR="004502EE" w:rsidRDefault="004502EE" w:rsidP="00DA48AB">
      <w:pPr>
        <w:tabs>
          <w:tab w:val="num" w:pos="1170"/>
          <w:tab w:val="left" w:pos="2340"/>
        </w:tabs>
      </w:pPr>
    </w:p>
    <w:p w14:paraId="5F7FF176"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t>SITE INSPECTION AND ASSISTANCE:</w:t>
      </w:r>
    </w:p>
    <w:p w14:paraId="4A5F12EF" w14:textId="77777777" w:rsidR="004502EE" w:rsidRDefault="004502EE" w:rsidP="004502EE">
      <w:pPr>
        <w:jc w:val="both"/>
      </w:pPr>
    </w:p>
    <w:p w14:paraId="289195FA" w14:textId="350B38F4" w:rsidR="00673C4E" w:rsidRDefault="004502EE" w:rsidP="00802B71">
      <w:pPr>
        <w:ind w:left="1080"/>
        <w:jc w:val="both"/>
      </w:pPr>
      <w:r w:rsidRPr="00802B71">
        <w:t xml:space="preserve">An optional site inspection tour </w:t>
      </w:r>
      <w:r w:rsidR="00A743F2">
        <w:t>of the project site</w:t>
      </w:r>
      <w:r>
        <w:t xml:space="preserve"> is </w:t>
      </w:r>
      <w:r w:rsidR="00802B71">
        <w:t xml:space="preserve">scheduled for </w:t>
      </w:r>
      <w:r w:rsidR="00416539" w:rsidRPr="00416539">
        <w:rPr>
          <w:b/>
        </w:rPr>
        <w:t>September 18</w:t>
      </w:r>
      <w:r w:rsidR="00533917" w:rsidRPr="00416539">
        <w:rPr>
          <w:b/>
        </w:rPr>
        <w:t>,</w:t>
      </w:r>
      <w:r w:rsidR="00802B71" w:rsidRPr="00416539">
        <w:rPr>
          <w:b/>
        </w:rPr>
        <w:t xml:space="preserve"> at 10am</w:t>
      </w:r>
      <w:r w:rsidR="00802B71" w:rsidRPr="00416539">
        <w:t>.</w:t>
      </w:r>
      <w:r w:rsidR="00802B71">
        <w:t xml:space="preserve"> The meeting location </w:t>
      </w:r>
      <w:r w:rsidR="0069056C">
        <w:t xml:space="preserve">will be at the prospect hill parking area for SGL 061 the parking area is located off prospect hill road in east Smethport (41.80796, -78.36639) </w:t>
      </w:r>
      <w:r w:rsidR="00673C4E" w:rsidRPr="00673C4E">
        <w:t xml:space="preserve">The site inspection </w:t>
      </w:r>
      <w:r w:rsidR="00FF4B1A">
        <w:t xml:space="preserve">will </w:t>
      </w:r>
      <w:r w:rsidR="00673C4E" w:rsidRPr="00673C4E">
        <w:t xml:space="preserve">provide prospective bidders </w:t>
      </w:r>
      <w:r w:rsidR="00FF4B1A">
        <w:t xml:space="preserve">the opportunity to view the site and evaluate </w:t>
      </w:r>
      <w:r w:rsidR="00673C4E" w:rsidRPr="00673C4E">
        <w:t xml:space="preserve">conditions </w:t>
      </w:r>
      <w:r w:rsidR="00FF4B1A">
        <w:t>specific to the project</w:t>
      </w:r>
      <w:r w:rsidR="00673C4E" w:rsidRPr="00673C4E">
        <w:t xml:space="preserve">, including vegetation for control, topography, site challenges (rock, downed logs, density of reserved trees, etc.) </w:t>
      </w:r>
    </w:p>
    <w:p w14:paraId="1A975041" w14:textId="39EE9BC4" w:rsidR="009A7713" w:rsidRDefault="009A7713" w:rsidP="00802B71">
      <w:pPr>
        <w:ind w:left="1080"/>
        <w:jc w:val="both"/>
      </w:pPr>
    </w:p>
    <w:p w14:paraId="0941DD3E" w14:textId="3ED14A99" w:rsidR="00802B71" w:rsidRDefault="00802B71" w:rsidP="00802B71">
      <w:pPr>
        <w:ind w:left="1080"/>
        <w:jc w:val="both"/>
      </w:pPr>
    </w:p>
    <w:p w14:paraId="7E279676" w14:textId="1DE0014B" w:rsidR="00802B71" w:rsidRDefault="00802B71" w:rsidP="00802B71">
      <w:pPr>
        <w:ind w:left="1080"/>
        <w:jc w:val="both"/>
        <w:rPr>
          <w:b/>
        </w:rPr>
      </w:pPr>
    </w:p>
    <w:p w14:paraId="359E63E7" w14:textId="77777777" w:rsidR="003907DC" w:rsidRDefault="003907DC" w:rsidP="00802B71">
      <w:pPr>
        <w:ind w:left="1080"/>
        <w:jc w:val="both"/>
        <w:rPr>
          <w:b/>
        </w:rPr>
      </w:pPr>
    </w:p>
    <w:p w14:paraId="74335B67" w14:textId="59C0167F" w:rsidR="000E3A2E" w:rsidRDefault="000E3A2E" w:rsidP="00673C4E">
      <w:pPr>
        <w:ind w:left="720" w:right="154"/>
        <w:rPr>
          <w:b/>
        </w:rPr>
      </w:pPr>
    </w:p>
    <w:p w14:paraId="392BF6FB" w14:textId="46D8FC6C" w:rsidR="00CA5A09" w:rsidRDefault="00CA5A09" w:rsidP="00673C4E">
      <w:pPr>
        <w:ind w:left="720" w:right="154"/>
        <w:rPr>
          <w:b/>
        </w:rPr>
      </w:pPr>
    </w:p>
    <w:p w14:paraId="0D58917B" w14:textId="77777777" w:rsidR="004F6933" w:rsidRDefault="004F6933" w:rsidP="00673C4E">
      <w:pPr>
        <w:ind w:left="720" w:right="154"/>
        <w:rPr>
          <w:b/>
        </w:rPr>
      </w:pPr>
    </w:p>
    <w:p w14:paraId="5999F698" w14:textId="77777777" w:rsidR="00CA5A09" w:rsidRDefault="00CA5A09" w:rsidP="00673C4E">
      <w:pPr>
        <w:ind w:left="720" w:right="154"/>
        <w:rPr>
          <w:b/>
        </w:rPr>
      </w:pPr>
    </w:p>
    <w:p w14:paraId="71467879" w14:textId="77777777" w:rsidR="000E3A2E" w:rsidRPr="000E3A2E" w:rsidRDefault="000E3A2E" w:rsidP="00CA345D">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3788B61D" w14:textId="77777777" w:rsidR="000E3A2E" w:rsidRPr="00A9336B" w:rsidRDefault="000E3A2E" w:rsidP="000E3A2E">
      <w:pPr>
        <w:tabs>
          <w:tab w:val="left" w:pos="360"/>
          <w:tab w:val="left" w:pos="720"/>
          <w:tab w:val="left" w:pos="1080"/>
          <w:tab w:val="left" w:pos="1440"/>
        </w:tabs>
        <w:rPr>
          <w:color w:val="000000"/>
        </w:rPr>
      </w:pPr>
    </w:p>
    <w:p w14:paraId="12BF4FA1" w14:textId="77777777" w:rsidR="000E3A2E" w:rsidRPr="00A9336B" w:rsidRDefault="000E3A2E" w:rsidP="000E3A2E">
      <w:pPr>
        <w:tabs>
          <w:tab w:val="left" w:pos="270"/>
          <w:tab w:val="left" w:pos="720"/>
          <w:tab w:val="left" w:pos="1080"/>
          <w:tab w:val="left" w:pos="1440"/>
        </w:tabs>
        <w:ind w:left="1080" w:hanging="1080"/>
        <w:rPr>
          <w:color w:val="000000"/>
        </w:rPr>
      </w:pPr>
      <w:r w:rsidRPr="00A9336B">
        <w:rPr>
          <w:color w:val="000000"/>
        </w:rPr>
        <w:tab/>
      </w:r>
      <w:r w:rsidRPr="00A9336B">
        <w:rPr>
          <w:color w:val="000000"/>
        </w:rPr>
        <w:tab/>
      </w:r>
      <w:r w:rsidRPr="00A9336B">
        <w:rPr>
          <w:b/>
          <w:color w:val="000000"/>
        </w:rPr>
        <w:t>a.</w:t>
      </w:r>
      <w:r w:rsidRPr="00A9336B">
        <w:rPr>
          <w:b/>
          <w:color w:val="000000"/>
        </w:rPr>
        <w:tab/>
        <w:t>PROGRAM SUPERVISOR</w:t>
      </w:r>
      <w:r w:rsidRPr="00A9336B">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A9336B" w:rsidRDefault="000E3A2E" w:rsidP="000E3A2E">
      <w:pPr>
        <w:tabs>
          <w:tab w:val="left" w:pos="360"/>
          <w:tab w:val="left" w:pos="720"/>
          <w:tab w:val="left" w:pos="1080"/>
          <w:tab w:val="left" w:pos="1440"/>
        </w:tabs>
        <w:rPr>
          <w:color w:val="000000"/>
        </w:rPr>
      </w:pPr>
    </w:p>
    <w:p w14:paraId="55416557" w14:textId="77777777" w:rsidR="000E3A2E" w:rsidRPr="00673C4E" w:rsidRDefault="000E3A2E" w:rsidP="000E3A2E">
      <w:pPr>
        <w:ind w:left="1080" w:right="154" w:hanging="360"/>
        <w:rPr>
          <w:b/>
        </w:rPr>
      </w:pPr>
      <w:r w:rsidRPr="00A9336B">
        <w:rPr>
          <w:b/>
          <w:color w:val="000000"/>
        </w:rPr>
        <w:t>b.</w:t>
      </w:r>
      <w:r w:rsidRPr="00A9336B">
        <w:rPr>
          <w:b/>
          <w:color w:val="000000"/>
        </w:rPr>
        <w:tab/>
        <w:t>FIELD CONTRACT COORDINATORS</w:t>
      </w:r>
      <w:r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Pr>
          <w:color w:val="000000"/>
        </w:rPr>
        <w:t>performance</w:t>
      </w:r>
      <w:r w:rsidRPr="00A9336B">
        <w:rPr>
          <w:color w:val="000000"/>
        </w:rPr>
        <w:t xml:space="preserve"> during the operations.  This person is responsible for coordinating the activities of all people working on the </w:t>
      </w:r>
      <w:r>
        <w:rPr>
          <w:color w:val="000000"/>
        </w:rPr>
        <w:t>contract</w:t>
      </w:r>
      <w:r w:rsidRPr="00A9336B">
        <w:rPr>
          <w:color w:val="000000"/>
        </w:rPr>
        <w:t xml:space="preserve"> within a region and communicating with the Operator's project supervisor concerning any operational problems or changes in plans.  He/she also provides daily reports of the operation to the program </w:t>
      </w:r>
      <w:proofErr w:type="gramStart"/>
      <w:r w:rsidRPr="00A9336B">
        <w:rPr>
          <w:color w:val="000000"/>
        </w:rPr>
        <w:t>supervisor</w:t>
      </w:r>
      <w:proofErr w:type="gramEnd"/>
    </w:p>
    <w:p w14:paraId="48D9AB72" w14:textId="77777777" w:rsidR="005638B0" w:rsidRDefault="005638B0" w:rsidP="00504A08">
      <w:pPr>
        <w:pStyle w:val="BodyText"/>
        <w:tabs>
          <w:tab w:val="num" w:pos="1170"/>
        </w:tabs>
        <w:spacing w:before="11"/>
        <w:ind w:left="1080"/>
        <w:rPr>
          <w:b/>
          <w:sz w:val="23"/>
        </w:rPr>
      </w:pPr>
    </w:p>
    <w:p w14:paraId="64C140D0" w14:textId="5F5FE91A" w:rsidR="00922C3B" w:rsidRPr="002C5398" w:rsidRDefault="00922C3B" w:rsidP="006C4D68">
      <w:pPr>
        <w:pStyle w:val="ListParagraph"/>
        <w:widowControl/>
        <w:tabs>
          <w:tab w:val="left" w:pos="360"/>
          <w:tab w:val="left" w:pos="720"/>
          <w:tab w:val="left" w:pos="1080"/>
          <w:tab w:val="left" w:pos="1440"/>
        </w:tabs>
        <w:autoSpaceDE/>
        <w:autoSpaceDN/>
        <w:ind w:left="1080" w:firstLine="0"/>
        <w:rPr>
          <w:color w:val="000000"/>
        </w:rPr>
      </w:pPr>
    </w:p>
    <w:p w14:paraId="64E06013" w14:textId="77777777" w:rsidR="009462D2" w:rsidRPr="00922C3B" w:rsidRDefault="00922C3B" w:rsidP="00922C3B">
      <w:pPr>
        <w:widowControl/>
        <w:autoSpaceDE/>
        <w:autoSpaceDN/>
        <w:jc w:val="both"/>
        <w:rPr>
          <w:b/>
          <w:bCs/>
          <w:sz w:val="24"/>
          <w:szCs w:val="24"/>
        </w:rPr>
      </w:pPr>
      <w:r w:rsidRPr="00922C3B">
        <w:rPr>
          <w:b/>
          <w:bCs/>
          <w:sz w:val="24"/>
          <w:szCs w:val="24"/>
        </w:rPr>
        <w:t xml:space="preserve"> </w:t>
      </w:r>
    </w:p>
    <w:p w14:paraId="0ED2A40E" w14:textId="77777777" w:rsidR="004502EE" w:rsidRDefault="004502EE" w:rsidP="00CA345D">
      <w:pPr>
        <w:widowControl/>
        <w:numPr>
          <w:ilvl w:val="0"/>
          <w:numId w:val="5"/>
        </w:numPr>
        <w:autoSpaceDE/>
        <w:autoSpaceDN/>
        <w:ind w:left="720"/>
        <w:jc w:val="both"/>
        <w:rPr>
          <w:b/>
          <w:bCs/>
        </w:rPr>
      </w:pPr>
      <w:r w:rsidRPr="004502EE">
        <w:rPr>
          <w:b/>
          <w:bCs/>
          <w:sz w:val="24"/>
          <w:szCs w:val="24"/>
        </w:rPr>
        <w:t>CONTRACT REQUIREMENTS</w:t>
      </w:r>
      <w:r>
        <w:rPr>
          <w:b/>
          <w:bCs/>
        </w:rPr>
        <w:t>:</w:t>
      </w:r>
    </w:p>
    <w:p w14:paraId="41EC56D2" w14:textId="77777777" w:rsidR="005638B0" w:rsidRDefault="005638B0">
      <w:pPr>
        <w:pStyle w:val="BodyText"/>
        <w:rPr>
          <w:b/>
          <w:i/>
        </w:rPr>
      </w:pPr>
    </w:p>
    <w:p w14:paraId="6B2FF330" w14:textId="1C628C0F" w:rsidR="008D23F5" w:rsidRDefault="00E85BA3">
      <w:pPr>
        <w:pStyle w:val="ListParagraph"/>
        <w:numPr>
          <w:ilvl w:val="0"/>
          <w:numId w:val="4"/>
        </w:numPr>
        <w:tabs>
          <w:tab w:val="left" w:pos="820"/>
          <w:tab w:val="left" w:pos="821"/>
        </w:tabs>
        <w:ind w:right="312"/>
      </w:pPr>
      <w:r>
        <w:t xml:space="preserve">All </w:t>
      </w:r>
      <w:r w:rsidR="0075400B">
        <w:t>black birch</w:t>
      </w:r>
      <w:r>
        <w:t xml:space="preserve"> </w:t>
      </w:r>
      <w:r w:rsidR="0075400B">
        <w:t xml:space="preserve">from 5 feet tall to </w:t>
      </w:r>
      <w:r w:rsidR="008D23F5">
        <w:t>unlimited</w:t>
      </w:r>
      <w:r w:rsidR="006A1FBA">
        <w:t xml:space="preserve"> inches DBH must be felled</w:t>
      </w:r>
      <w:r w:rsidR="004F6933">
        <w:t>, with the following exceptions: All trees marked with</w:t>
      </w:r>
      <w:r w:rsidR="008D23F5">
        <w:t xml:space="preserve"> red</w:t>
      </w:r>
      <w:r w:rsidR="004F6933">
        <w:t xml:space="preserve"> paint </w:t>
      </w:r>
      <w:r w:rsidR="0075400B">
        <w:t xml:space="preserve">and all trees marked with </w:t>
      </w:r>
      <w:r w:rsidR="008D23F5">
        <w:t>blue</w:t>
      </w:r>
      <w:r w:rsidR="0075400B">
        <w:t xml:space="preserve"> paint </w:t>
      </w:r>
      <w:r w:rsidR="004F6933">
        <w:t xml:space="preserve">are reserved regardless of diameter. </w:t>
      </w:r>
    </w:p>
    <w:p w14:paraId="36E39752" w14:textId="77777777" w:rsidR="00D55793" w:rsidRDefault="00D55793" w:rsidP="00D55793">
      <w:pPr>
        <w:pStyle w:val="ListParagraph"/>
        <w:tabs>
          <w:tab w:val="left" w:pos="820"/>
          <w:tab w:val="left" w:pos="821"/>
        </w:tabs>
        <w:ind w:right="312" w:firstLine="0"/>
      </w:pPr>
    </w:p>
    <w:p w14:paraId="618F5AAB" w14:textId="6A9C1FA4" w:rsidR="00D55793" w:rsidRDefault="00D55793" w:rsidP="00D55793">
      <w:pPr>
        <w:pStyle w:val="ListParagraph"/>
        <w:numPr>
          <w:ilvl w:val="0"/>
          <w:numId w:val="4"/>
        </w:numPr>
        <w:tabs>
          <w:tab w:val="left" w:pos="820"/>
          <w:tab w:val="left" w:pos="821"/>
        </w:tabs>
        <w:ind w:right="312"/>
      </w:pPr>
      <w:r>
        <w:t>All American beech</w:t>
      </w:r>
      <w:r w:rsidR="007536F3">
        <w:t xml:space="preserve"> </w:t>
      </w:r>
      <w:r>
        <w:t xml:space="preserve">and striped maple are to be felled from 5 feet tall to 12 inches in diameter. With the following exceptions: All trees marked with red paint and all trees marked with blue paint are reserved regardless of diameter. </w:t>
      </w:r>
    </w:p>
    <w:p w14:paraId="066F76DC" w14:textId="77777777" w:rsidR="00D55793" w:rsidRDefault="00D55793" w:rsidP="00D55793">
      <w:pPr>
        <w:tabs>
          <w:tab w:val="left" w:pos="820"/>
          <w:tab w:val="left" w:pos="821"/>
        </w:tabs>
        <w:ind w:right="312"/>
      </w:pPr>
    </w:p>
    <w:p w14:paraId="732C281A" w14:textId="38F71C03" w:rsidR="00B5790B" w:rsidRDefault="00D55793" w:rsidP="00B5790B">
      <w:pPr>
        <w:pStyle w:val="ListParagraph"/>
        <w:numPr>
          <w:ilvl w:val="0"/>
          <w:numId w:val="4"/>
        </w:numPr>
        <w:tabs>
          <w:tab w:val="left" w:pos="820"/>
          <w:tab w:val="left" w:pos="821"/>
        </w:tabs>
        <w:ind w:right="312"/>
      </w:pPr>
      <w:r>
        <w:t>All American beech ranging from 12 inches to 16 inches are to be double girdled with girdles be</w:t>
      </w:r>
      <w:r w:rsidR="007536F3">
        <w:t>ing</w:t>
      </w:r>
      <w:r>
        <w:t xml:space="preserve"> no less than 1 foot apart. With the following exceptions: All trees marked with red paint and all trees marked with blue paint are reserved regardless of diameter. </w:t>
      </w:r>
    </w:p>
    <w:p w14:paraId="13DCF12D" w14:textId="77777777" w:rsidR="007536F3" w:rsidRDefault="007536F3" w:rsidP="007536F3">
      <w:pPr>
        <w:pStyle w:val="ListParagraph"/>
      </w:pPr>
    </w:p>
    <w:p w14:paraId="75713A78" w14:textId="742270F3" w:rsidR="007536F3" w:rsidRDefault="007536F3" w:rsidP="00B5790B">
      <w:pPr>
        <w:pStyle w:val="ListParagraph"/>
        <w:numPr>
          <w:ilvl w:val="0"/>
          <w:numId w:val="4"/>
        </w:numPr>
        <w:tabs>
          <w:tab w:val="left" w:pos="820"/>
          <w:tab w:val="left" w:pos="821"/>
        </w:tabs>
        <w:ind w:right="312"/>
      </w:pPr>
      <w:r>
        <w:t>All American beech greater than 18 inches in diameter are reserved</w:t>
      </w:r>
      <w:r w:rsidR="00D4431B">
        <w:t>.</w:t>
      </w:r>
    </w:p>
    <w:p w14:paraId="1281FEF2" w14:textId="77777777" w:rsidR="0069056C" w:rsidRDefault="0069056C" w:rsidP="0069056C">
      <w:pPr>
        <w:pStyle w:val="ListParagraph"/>
      </w:pPr>
    </w:p>
    <w:p w14:paraId="066602B1" w14:textId="2E3F9655" w:rsidR="0069056C" w:rsidRDefault="0069056C" w:rsidP="00B5790B">
      <w:pPr>
        <w:pStyle w:val="ListParagraph"/>
        <w:numPr>
          <w:ilvl w:val="0"/>
          <w:numId w:val="4"/>
        </w:numPr>
        <w:tabs>
          <w:tab w:val="left" w:pos="820"/>
          <w:tab w:val="left" w:pos="821"/>
        </w:tabs>
        <w:ind w:right="312"/>
      </w:pPr>
      <w:r>
        <w:t>The boundary is painted using blue boundary paint, no trees with blue paint are to be cut regardless of size or species.</w:t>
      </w:r>
    </w:p>
    <w:p w14:paraId="752AE40D" w14:textId="77777777" w:rsidR="005638B0" w:rsidRPr="004502EE" w:rsidRDefault="005638B0">
      <w:pPr>
        <w:pStyle w:val="BodyText"/>
        <w:rPr>
          <w:sz w:val="22"/>
          <w:szCs w:val="22"/>
        </w:rPr>
      </w:pPr>
    </w:p>
    <w:p w14:paraId="097BB672" w14:textId="77777777" w:rsidR="005638B0" w:rsidRPr="004502EE" w:rsidRDefault="00442211">
      <w:pPr>
        <w:pStyle w:val="ListParagraph"/>
        <w:numPr>
          <w:ilvl w:val="0"/>
          <w:numId w:val="4"/>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6A12E04B" w14:textId="77777777" w:rsidR="005638B0" w:rsidRPr="004502EE" w:rsidRDefault="005638B0">
      <w:pPr>
        <w:pStyle w:val="BodyText"/>
        <w:spacing w:before="11"/>
        <w:rPr>
          <w:sz w:val="22"/>
          <w:szCs w:val="22"/>
        </w:rPr>
      </w:pPr>
    </w:p>
    <w:p w14:paraId="713395E1" w14:textId="77777777" w:rsidR="005638B0" w:rsidRPr="004502EE" w:rsidRDefault="00442211">
      <w:pPr>
        <w:pStyle w:val="ListParagraph"/>
        <w:numPr>
          <w:ilvl w:val="0"/>
          <w:numId w:val="4"/>
        </w:numPr>
        <w:tabs>
          <w:tab w:val="left" w:pos="820"/>
          <w:tab w:val="left" w:pos="821"/>
        </w:tabs>
        <w:ind w:right="397"/>
      </w:pPr>
      <w:r w:rsidRPr="004502EE">
        <w:t>Cut trees must be removed from trails, roads, tail drains, streams, and utility rights-of- way.</w:t>
      </w:r>
    </w:p>
    <w:p w14:paraId="6309C382" w14:textId="77777777" w:rsidR="005638B0" w:rsidRPr="004502EE" w:rsidRDefault="005638B0">
      <w:pPr>
        <w:pStyle w:val="BodyText"/>
        <w:rPr>
          <w:sz w:val="22"/>
          <w:szCs w:val="22"/>
        </w:rPr>
      </w:pPr>
    </w:p>
    <w:p w14:paraId="089E4C4A" w14:textId="77777777" w:rsidR="005638B0" w:rsidRPr="004502EE" w:rsidRDefault="00442211">
      <w:pPr>
        <w:pStyle w:val="ListParagraph"/>
        <w:numPr>
          <w:ilvl w:val="0"/>
          <w:numId w:val="4"/>
        </w:numPr>
        <w:tabs>
          <w:tab w:val="left" w:pos="820"/>
          <w:tab w:val="left" w:pos="821"/>
        </w:tabs>
        <w:ind w:right="111"/>
      </w:pPr>
      <w:r w:rsidRPr="004502EE">
        <w:t xml:space="preserve">The </w:t>
      </w:r>
      <w:r w:rsidR="00922C3B">
        <w:t>Operator</w:t>
      </w:r>
      <w:r w:rsidRPr="004502EE">
        <w:t xml:space="preserve"> shall exercise care and caution in all operations to prevent damage to</w:t>
      </w:r>
      <w:r w:rsidRPr="004502EE">
        <w:rPr>
          <w:spacing w:val="-36"/>
        </w:rPr>
        <w:t xml:space="preserve"> </w:t>
      </w:r>
      <w:r w:rsidRPr="004502EE">
        <w:t xml:space="preserve">all trees </w:t>
      </w:r>
      <w:r w:rsidR="00922C3B">
        <w:t>not specified for treatment</w:t>
      </w:r>
      <w:r w:rsidRPr="004502EE">
        <w:t>.</w:t>
      </w:r>
    </w:p>
    <w:p w14:paraId="3BE1623D" w14:textId="77777777" w:rsidR="005638B0" w:rsidRPr="004502EE" w:rsidRDefault="005638B0">
      <w:pPr>
        <w:pStyle w:val="BodyText"/>
        <w:spacing w:before="1"/>
        <w:rPr>
          <w:sz w:val="22"/>
          <w:szCs w:val="22"/>
        </w:rPr>
      </w:pPr>
    </w:p>
    <w:p w14:paraId="50829035" w14:textId="77777777" w:rsidR="005638B0" w:rsidRDefault="00442211">
      <w:pPr>
        <w:pStyle w:val="ListParagraph"/>
        <w:numPr>
          <w:ilvl w:val="0"/>
          <w:numId w:val="4"/>
        </w:numPr>
        <w:tabs>
          <w:tab w:val="left" w:pos="820"/>
          <w:tab w:val="left" w:pos="821"/>
        </w:tabs>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24E14278" w14:textId="77777777" w:rsidR="00D4431B" w:rsidRDefault="00D4431B" w:rsidP="00D4431B">
      <w:pPr>
        <w:pStyle w:val="ListParagraph"/>
      </w:pPr>
    </w:p>
    <w:p w14:paraId="032E5E38" w14:textId="77777777" w:rsidR="00D4431B" w:rsidRPr="004502EE" w:rsidRDefault="00D4431B" w:rsidP="00D4431B">
      <w:pPr>
        <w:pStyle w:val="ListParagraph"/>
        <w:tabs>
          <w:tab w:val="left" w:pos="820"/>
          <w:tab w:val="left" w:pos="821"/>
        </w:tabs>
        <w:ind w:right="665" w:firstLine="0"/>
      </w:pPr>
    </w:p>
    <w:p w14:paraId="3BE3171F" w14:textId="77777777" w:rsidR="005638B0" w:rsidRPr="004502EE" w:rsidRDefault="005638B0">
      <w:pPr>
        <w:pStyle w:val="BodyText"/>
        <w:spacing w:before="11"/>
        <w:rPr>
          <w:sz w:val="22"/>
          <w:szCs w:val="22"/>
        </w:rPr>
      </w:pPr>
    </w:p>
    <w:p w14:paraId="11FAE03F" w14:textId="6853FEAE" w:rsidR="005638B0" w:rsidRPr="004502EE" w:rsidRDefault="00442211" w:rsidP="00D4431B">
      <w:pPr>
        <w:pStyle w:val="ListParagraph"/>
        <w:numPr>
          <w:ilvl w:val="0"/>
          <w:numId w:val="4"/>
        </w:numPr>
        <w:tabs>
          <w:tab w:val="left" w:pos="820"/>
          <w:tab w:val="left" w:pos="821"/>
        </w:tabs>
        <w:spacing w:line="274" w:lineRule="exact"/>
        <w:ind w:right="564"/>
      </w:pPr>
      <w:r w:rsidRPr="004502EE">
        <w:t xml:space="preserve">Any trash resulting from the </w:t>
      </w:r>
      <w:r w:rsidR="00922C3B">
        <w:t>Operator</w:t>
      </w:r>
      <w:r w:rsidRPr="004502EE">
        <w:t>’s operations must be removed from the</w:t>
      </w:r>
      <w:r w:rsidRPr="00D4431B">
        <w:rPr>
          <w:spacing w:val="-29"/>
        </w:rPr>
        <w:t xml:space="preserve"> </w:t>
      </w:r>
      <w:r w:rsidRPr="004502EE">
        <w:t>area and properly</w:t>
      </w:r>
      <w:r w:rsidRPr="00D4431B">
        <w:rPr>
          <w:spacing w:val="-7"/>
        </w:rPr>
        <w:t xml:space="preserve"> </w:t>
      </w:r>
      <w:r w:rsidRPr="004502EE">
        <w:t>disposed.</w:t>
      </w:r>
    </w:p>
    <w:p w14:paraId="60799E83" w14:textId="77777777" w:rsidR="005638B0" w:rsidRPr="004502EE" w:rsidRDefault="005638B0">
      <w:pPr>
        <w:pStyle w:val="BodyText"/>
        <w:spacing w:before="7"/>
        <w:rPr>
          <w:sz w:val="22"/>
          <w:szCs w:val="22"/>
        </w:rPr>
      </w:pPr>
    </w:p>
    <w:p w14:paraId="34C2E853" w14:textId="33CA0059" w:rsidR="005638B0" w:rsidRPr="004502EE" w:rsidRDefault="00442211">
      <w:pPr>
        <w:pStyle w:val="ListParagraph"/>
        <w:numPr>
          <w:ilvl w:val="0"/>
          <w:numId w:val="4"/>
        </w:numPr>
        <w:tabs>
          <w:tab w:val="left" w:pos="820"/>
          <w:tab w:val="left" w:pos="821"/>
        </w:tabs>
        <w:spacing w:before="1"/>
        <w:ind w:right="244"/>
      </w:pPr>
      <w:r w:rsidRPr="004502EE">
        <w:t xml:space="preserve">The </w:t>
      </w:r>
      <w:r w:rsidR="00922C3B">
        <w:t>Operator</w:t>
      </w:r>
      <w:r w:rsidRPr="004502EE">
        <w:t xml:space="preserve"> shall not block any roads or trails in the area during performance </w:t>
      </w:r>
      <w:proofErr w:type="gramStart"/>
      <w:r w:rsidRPr="004502EE">
        <w:t>of</w:t>
      </w:r>
      <w:r w:rsidR="00151B4E">
        <w:t xml:space="preserve"> </w:t>
      </w:r>
      <w:r w:rsidRPr="004502EE">
        <w:rPr>
          <w:spacing w:val="-33"/>
        </w:rPr>
        <w:t xml:space="preserve"> </w:t>
      </w:r>
      <w:r w:rsidRPr="004502EE">
        <w:t>this</w:t>
      </w:r>
      <w:proofErr w:type="gramEnd"/>
      <w:r w:rsidRPr="004502EE">
        <w:t xml:space="preserve"> contract. The </w:t>
      </w:r>
      <w:r w:rsidR="00922C3B">
        <w:t>Operator</w:t>
      </w:r>
      <w:r w:rsidRPr="004502EE">
        <w:t xml:space="preserve"> shall not in any way hinder the progress of any Timber Sale Contracts </w:t>
      </w:r>
      <w:r w:rsidR="009A7713">
        <w:t xml:space="preserve">or fence construction contracts </w:t>
      </w:r>
      <w:r w:rsidRPr="004502EE">
        <w:t>in these</w:t>
      </w:r>
      <w:r w:rsidRPr="004502EE">
        <w:rPr>
          <w:spacing w:val="-9"/>
        </w:rPr>
        <w:t xml:space="preserve"> </w:t>
      </w:r>
      <w:r w:rsidRPr="004502EE">
        <w:t>areas.</w:t>
      </w:r>
    </w:p>
    <w:p w14:paraId="34577EBC" w14:textId="77777777" w:rsidR="005638B0" w:rsidRPr="004502EE" w:rsidRDefault="005638B0">
      <w:pPr>
        <w:pStyle w:val="BodyText"/>
        <w:rPr>
          <w:sz w:val="22"/>
          <w:szCs w:val="22"/>
        </w:rPr>
      </w:pPr>
    </w:p>
    <w:p w14:paraId="201FC26F" w14:textId="61BB5C89" w:rsidR="005638B0" w:rsidRDefault="00442211" w:rsidP="00A83EDD">
      <w:pPr>
        <w:pStyle w:val="ListParagraph"/>
        <w:numPr>
          <w:ilvl w:val="0"/>
          <w:numId w:val="4"/>
        </w:numPr>
        <w:tabs>
          <w:tab w:val="left" w:pos="820"/>
          <w:tab w:val="left" w:pos="821"/>
        </w:tabs>
        <w:ind w:right="830"/>
      </w:pPr>
      <w:r w:rsidRPr="004502EE">
        <w:t>All labor, equipment, tools, etc., needed to complete contracted projects are to</w:t>
      </w:r>
      <w:r w:rsidRPr="004502EE">
        <w:rPr>
          <w:spacing w:val="-30"/>
        </w:rPr>
        <w:t xml:space="preserve"> </w:t>
      </w:r>
      <w:r w:rsidRPr="004502EE">
        <w:t>be provided by the</w:t>
      </w:r>
      <w:r w:rsidRPr="004502EE">
        <w:rPr>
          <w:spacing w:val="-8"/>
        </w:rPr>
        <w:t xml:space="preserve"> </w:t>
      </w:r>
      <w:r w:rsidR="00922C3B">
        <w:t>Operator</w:t>
      </w:r>
      <w:r w:rsidRPr="004502EE">
        <w:t>.</w:t>
      </w:r>
    </w:p>
    <w:p w14:paraId="6BD9F0AC" w14:textId="77777777" w:rsidR="00B3623D" w:rsidRPr="00A83EDD" w:rsidRDefault="00B3623D" w:rsidP="00B3623D">
      <w:pPr>
        <w:pStyle w:val="ListParagraph"/>
        <w:tabs>
          <w:tab w:val="left" w:pos="820"/>
          <w:tab w:val="left" w:pos="821"/>
        </w:tabs>
        <w:ind w:right="830" w:firstLine="0"/>
      </w:pPr>
    </w:p>
    <w:p w14:paraId="7D72CFDF" w14:textId="77777777" w:rsidR="005638B0" w:rsidRPr="004502EE" w:rsidRDefault="00442211">
      <w:pPr>
        <w:pStyle w:val="ListParagraph"/>
        <w:numPr>
          <w:ilvl w:val="0"/>
          <w:numId w:val="4"/>
        </w:numPr>
        <w:tabs>
          <w:tab w:val="left" w:pos="820"/>
          <w:tab w:val="left" w:pos="821"/>
        </w:tabs>
        <w:ind w:right="221"/>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389D9D04" w14:textId="77777777" w:rsidR="005638B0" w:rsidRDefault="005638B0">
      <w:pPr>
        <w:pStyle w:val="BodyText"/>
        <w:spacing w:before="11"/>
        <w:rPr>
          <w:sz w:val="23"/>
        </w:rPr>
      </w:pPr>
    </w:p>
    <w:p w14:paraId="119D77CD" w14:textId="77777777" w:rsidR="005638B0" w:rsidRDefault="00442211" w:rsidP="00FE1F63">
      <w:pPr>
        <w:pStyle w:val="Heading1"/>
        <w:numPr>
          <w:ilvl w:val="0"/>
          <w:numId w:val="5"/>
        </w:numPr>
        <w:tabs>
          <w:tab w:val="left" w:pos="720"/>
        </w:tabs>
        <w:spacing w:before="79"/>
        <w:ind w:left="720" w:hanging="720"/>
      </w:pPr>
      <w:r>
        <w:t>INSURANCE</w:t>
      </w:r>
      <w:r>
        <w:rPr>
          <w:spacing w:val="-5"/>
        </w:rPr>
        <w:t xml:space="preserve"> </w:t>
      </w:r>
      <w:r>
        <w:t>REQUIREMENTS:</w:t>
      </w:r>
    </w:p>
    <w:p w14:paraId="6109A2AD" w14:textId="77777777" w:rsidR="00673C4E" w:rsidRPr="00673C4E" w:rsidRDefault="00673C4E" w:rsidP="00673C4E">
      <w:pPr>
        <w:jc w:val="both"/>
      </w:pPr>
    </w:p>
    <w:p w14:paraId="49B2B152"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674974E6" w14:textId="77777777" w:rsidR="00673C4E" w:rsidRPr="00673C4E" w:rsidRDefault="00673C4E" w:rsidP="00673C4E">
      <w:pPr>
        <w:tabs>
          <w:tab w:val="num" w:pos="1170"/>
        </w:tabs>
        <w:ind w:left="810"/>
        <w:jc w:val="both"/>
      </w:pPr>
    </w:p>
    <w:p w14:paraId="08167ACB"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673C4E" w:rsidRDefault="00673C4E" w:rsidP="00673C4E">
      <w:pPr>
        <w:tabs>
          <w:tab w:val="num" w:pos="1170"/>
        </w:tabs>
        <w:ind w:left="810"/>
        <w:jc w:val="both"/>
      </w:pPr>
    </w:p>
    <w:p w14:paraId="574B124D"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673C4E" w:rsidRDefault="005638B0" w:rsidP="00673C4E">
      <w:pPr>
        <w:pStyle w:val="BodyText"/>
        <w:tabs>
          <w:tab w:val="num" w:pos="1170"/>
        </w:tabs>
        <w:spacing w:before="11"/>
        <w:ind w:left="810"/>
        <w:rPr>
          <w:sz w:val="22"/>
          <w:szCs w:val="22"/>
        </w:rPr>
      </w:pPr>
    </w:p>
    <w:p w14:paraId="78425BB8"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’s obligation to obtain and furnish certificates. The Commonwealth shall have the right to inspect the original insurance policies.</w:t>
      </w:r>
    </w:p>
    <w:p w14:paraId="24C5A0D9" w14:textId="77777777" w:rsidR="00FE1F63" w:rsidRDefault="00FE1F63" w:rsidP="00673C4E">
      <w:pPr>
        <w:pStyle w:val="BodyText"/>
        <w:tabs>
          <w:tab w:val="num" w:pos="1170"/>
        </w:tabs>
        <w:ind w:left="810" w:right="101"/>
        <w:rPr>
          <w:sz w:val="22"/>
          <w:szCs w:val="22"/>
        </w:rPr>
      </w:pPr>
    </w:p>
    <w:p w14:paraId="4CB87A2D"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C33E5EA" w14:textId="77777777" w:rsidR="00FE1F63" w:rsidRDefault="00FE1F63" w:rsidP="00FE1F63">
      <w:pPr>
        <w:jc w:val="both"/>
      </w:pPr>
    </w:p>
    <w:p w14:paraId="4E082C7B"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4A6224" w14:textId="77777777" w:rsidR="00CA345D" w:rsidRDefault="00CA345D" w:rsidP="00FE1F63">
      <w:pPr>
        <w:pStyle w:val="BodyText"/>
        <w:tabs>
          <w:tab w:val="num" w:pos="1170"/>
        </w:tabs>
        <w:spacing w:before="11"/>
        <w:rPr>
          <w:sz w:val="23"/>
        </w:rPr>
      </w:pPr>
    </w:p>
    <w:p w14:paraId="6EA3A703" w14:textId="77777777" w:rsidR="005638B0" w:rsidRPr="00673C4E" w:rsidRDefault="00442211" w:rsidP="00CA345D">
      <w:pPr>
        <w:pStyle w:val="Heading1"/>
        <w:numPr>
          <w:ilvl w:val="0"/>
          <w:numId w:val="19"/>
        </w:numPr>
        <w:tabs>
          <w:tab w:val="left" w:pos="720"/>
        </w:tabs>
        <w:ind w:left="720"/>
      </w:pPr>
      <w:r>
        <w:t>BID</w:t>
      </w:r>
      <w:r w:rsidR="00673C4E">
        <w:rPr>
          <w:spacing w:val="-6"/>
        </w:rPr>
        <w:t>DING</w:t>
      </w:r>
    </w:p>
    <w:p w14:paraId="174B22AC" w14:textId="77777777" w:rsidR="00673C4E" w:rsidRPr="00673C4E" w:rsidRDefault="00673C4E" w:rsidP="00673C4E">
      <w:pPr>
        <w:pStyle w:val="Heading1"/>
        <w:tabs>
          <w:tab w:val="left" w:pos="820"/>
          <w:tab w:val="left" w:pos="821"/>
        </w:tabs>
        <w:ind w:firstLine="0"/>
      </w:pPr>
    </w:p>
    <w:p w14:paraId="387DEF62" w14:textId="4964B6C1" w:rsidR="00FE1F63" w:rsidRDefault="00FE1F63" w:rsidP="00FE1F63">
      <w:pPr>
        <w:pStyle w:val="ListParagraph"/>
        <w:widowControl/>
        <w:numPr>
          <w:ilvl w:val="0"/>
          <w:numId w:val="13"/>
        </w:numPr>
        <w:tabs>
          <w:tab w:val="left" w:pos="360"/>
          <w:tab w:val="left" w:pos="540"/>
          <w:tab w:val="left" w:pos="720"/>
          <w:tab w:val="left" w:pos="1080"/>
        </w:tabs>
        <w:autoSpaceDE/>
        <w:autoSpaceDN/>
        <w:ind w:left="810"/>
        <w:rPr>
          <w:color w:val="000000"/>
        </w:rPr>
      </w:pPr>
      <w:r>
        <w:rPr>
          <w:b/>
          <w:color w:val="000000"/>
        </w:rPr>
        <w:t xml:space="preserve">  </w:t>
      </w:r>
      <w:r w:rsidR="00673C4E" w:rsidRPr="00673C4E">
        <w:rPr>
          <w:b/>
          <w:color w:val="000000"/>
        </w:rPr>
        <w:t xml:space="preserve">RECEIVING AND OPENING BIDS - </w:t>
      </w:r>
      <w:r w:rsidR="00673C4E" w:rsidRPr="00673C4E">
        <w:rPr>
          <w:color w:val="000000"/>
        </w:rPr>
        <w:t xml:space="preserve">The bid shall be awarded on a </w:t>
      </w:r>
      <w:r w:rsidR="00E87F81">
        <w:rPr>
          <w:b/>
          <w:bCs/>
          <w:i/>
          <w:iCs/>
          <w:color w:val="000000"/>
        </w:rPr>
        <w:t>price per acre</w:t>
      </w:r>
      <w:r w:rsidR="00673C4E" w:rsidRPr="00673C4E">
        <w:rPr>
          <w:b/>
          <w:bCs/>
          <w:i/>
          <w:iCs/>
          <w:color w:val="000000"/>
        </w:rPr>
        <w:t xml:space="preserve"> basis.  </w:t>
      </w:r>
      <w:r w:rsidR="00673C4E" w:rsidRPr="00673C4E">
        <w:rPr>
          <w:color w:val="000000"/>
        </w:rPr>
        <w:t xml:space="preserve">  Bids m</w:t>
      </w:r>
      <w:r>
        <w:rPr>
          <w:color w:val="000000"/>
        </w:rPr>
        <w:t xml:space="preserve">ust </w:t>
      </w:r>
      <w:r w:rsidR="00673C4E" w:rsidRPr="00673C4E">
        <w:rPr>
          <w:color w:val="000000"/>
        </w:rPr>
        <w:t xml:space="preserve">be submitted via the PA Supplier Portal, to be found at </w:t>
      </w:r>
      <w:hyperlink r:id="rId8" w:history="1">
        <w:r w:rsidR="00673C4E" w:rsidRPr="00A05E60">
          <w:rPr>
            <w:rStyle w:val="Hyperlink"/>
          </w:rPr>
          <w:t>www.pasupplierportal.state.pa.us</w:t>
        </w:r>
      </w:hyperlink>
      <w:r w:rsidR="00673C4E" w:rsidRPr="00673C4E">
        <w:rPr>
          <w:color w:val="000000"/>
        </w:rPr>
        <w:t xml:space="preserve">  Faxed bids and mailed bids will NOT be accepted.</w:t>
      </w:r>
    </w:p>
    <w:p w14:paraId="525566B4"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3151FB02" w14:textId="4C637918" w:rsidR="00FE1F63"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FE1F63">
        <w:rPr>
          <w:color w:val="000000"/>
        </w:rPr>
        <w:t xml:space="preserve">Bids will be </w:t>
      </w:r>
      <w:r w:rsidRPr="00A05E60">
        <w:t xml:space="preserve">publicly opened on </w:t>
      </w:r>
      <w:r w:rsidR="00761301">
        <w:rPr>
          <w:b/>
        </w:rPr>
        <w:t>October</w:t>
      </w:r>
      <w:r w:rsidR="0075400B" w:rsidRPr="00416539">
        <w:rPr>
          <w:b/>
        </w:rPr>
        <w:t xml:space="preserve"> </w:t>
      </w:r>
      <w:r w:rsidR="00761301">
        <w:rPr>
          <w:b/>
        </w:rPr>
        <w:t>4</w:t>
      </w:r>
      <w:r w:rsidR="001C6767" w:rsidRPr="00416539">
        <w:rPr>
          <w:b/>
        </w:rPr>
        <w:t xml:space="preserve">, </w:t>
      </w:r>
      <w:proofErr w:type="gramStart"/>
      <w:r w:rsidR="001C6767" w:rsidRPr="00416539">
        <w:rPr>
          <w:b/>
        </w:rPr>
        <w:t>20</w:t>
      </w:r>
      <w:r w:rsidR="0075400B" w:rsidRPr="00416539">
        <w:rPr>
          <w:b/>
        </w:rPr>
        <w:t>2</w:t>
      </w:r>
      <w:r w:rsidR="00416539" w:rsidRPr="00416539">
        <w:rPr>
          <w:b/>
        </w:rPr>
        <w:t>3</w:t>
      </w:r>
      <w:proofErr w:type="gramEnd"/>
      <w:r w:rsidRPr="00416539">
        <w:rPr>
          <w:b/>
          <w:color w:val="000000"/>
        </w:rPr>
        <w:t xml:space="preserve"> at 2:00 PM</w:t>
      </w:r>
      <w:r w:rsidRPr="00FE1F63">
        <w:rPr>
          <w:color w:val="000000"/>
        </w:rPr>
        <w:t xml:space="preserve">., at the Pennsylvania Game Commission, 2001 </w:t>
      </w:r>
      <w:proofErr w:type="spellStart"/>
      <w:r w:rsidRPr="00FE1F63">
        <w:rPr>
          <w:color w:val="000000"/>
        </w:rPr>
        <w:t>Elmerton</w:t>
      </w:r>
      <w:proofErr w:type="spellEnd"/>
      <w:r w:rsidRPr="00FE1F63">
        <w:rPr>
          <w:color w:val="000000"/>
        </w:rPr>
        <w:t xml:space="preserve"> Ave., Harrisburg, PA 17110-9797.  </w:t>
      </w:r>
    </w:p>
    <w:p w14:paraId="3117399E"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630A3D96" w14:textId="3E0B4901" w:rsidR="00673C4E"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A05E60">
        <w:rPr>
          <w:color w:val="000000"/>
        </w:rPr>
        <w:t xml:space="preserve">The </w:t>
      </w:r>
      <w:r>
        <w:rPr>
          <w:b/>
          <w:i/>
        </w:rPr>
        <w:t xml:space="preserve">price per </w:t>
      </w:r>
      <w:r w:rsidR="00FE1F63">
        <w:rPr>
          <w:b/>
          <w:i/>
        </w:rPr>
        <w:t>acre</w:t>
      </w:r>
      <w:r w:rsidRPr="00A05E60">
        <w:rPr>
          <w:b/>
          <w:i/>
          <w:color w:val="000000"/>
        </w:rPr>
        <w:t xml:space="preserve"> </w:t>
      </w:r>
      <w:r w:rsidRPr="00A05E60">
        <w:rPr>
          <w:color w:val="000000"/>
        </w:rPr>
        <w:t xml:space="preserve">shall include </w:t>
      </w:r>
      <w:r w:rsidRPr="00DD5D58">
        <w:t>all labor, equipment, tools, insurance,</w:t>
      </w:r>
      <w:r w:rsidR="00FE1F63">
        <w:t xml:space="preserve"> </w:t>
      </w:r>
      <w:r w:rsidRPr="00DD5D58">
        <w:t xml:space="preserve">materials </w:t>
      </w:r>
      <w:proofErr w:type="gramStart"/>
      <w:r w:rsidRPr="00DD5D58">
        <w:t>disposal</w:t>
      </w:r>
      <w:proofErr w:type="gramEnd"/>
      <w:r w:rsidRPr="00DD5D58">
        <w:t xml:space="preserve"> and all items necessary for the completion of the project.</w:t>
      </w:r>
      <w:r w:rsidR="00FE1F63">
        <w:t xml:space="preserve">  </w:t>
      </w:r>
      <w:r w:rsidR="00FE1F63">
        <w:rPr>
          <w:color w:val="000000"/>
        </w:rPr>
        <w:t>Prices bid shall be in d</w:t>
      </w:r>
      <w:r w:rsidRPr="00A05E60">
        <w:rPr>
          <w:color w:val="000000"/>
        </w:rPr>
        <w:t>ollar and cents only.</w:t>
      </w:r>
    </w:p>
    <w:p w14:paraId="51FC8B92" w14:textId="77777777" w:rsidR="001C6767" w:rsidRPr="00A05E60" w:rsidRDefault="001C6767" w:rsidP="00FE1F63">
      <w:pPr>
        <w:pStyle w:val="ListParagraph"/>
        <w:widowControl/>
        <w:tabs>
          <w:tab w:val="left" w:pos="360"/>
          <w:tab w:val="left" w:pos="540"/>
          <w:tab w:val="left" w:pos="720"/>
          <w:tab w:val="left" w:pos="1080"/>
        </w:tabs>
        <w:autoSpaceDE/>
        <w:autoSpaceDN/>
        <w:ind w:left="810" w:firstLine="0"/>
        <w:rPr>
          <w:color w:val="000000"/>
        </w:rPr>
      </w:pPr>
    </w:p>
    <w:p w14:paraId="1AE97F8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0ACD53CE" w14:textId="08ABD546" w:rsidR="00673C4E" w:rsidRPr="00A05E60" w:rsidRDefault="00673C4E" w:rsidP="00FE1F63">
      <w:pPr>
        <w:tabs>
          <w:tab w:val="left" w:pos="360"/>
          <w:tab w:val="left" w:pos="540"/>
          <w:tab w:val="left" w:pos="720"/>
          <w:tab w:val="left" w:pos="1080"/>
          <w:tab w:val="left" w:pos="1440"/>
        </w:tabs>
        <w:ind w:left="810" w:hanging="360"/>
        <w:rPr>
          <w:color w:val="0070C0"/>
          <w:u w:val="single"/>
        </w:rPr>
      </w:pPr>
      <w:r w:rsidRPr="00B66E70">
        <w:rPr>
          <w:color w:val="000000"/>
        </w:rPr>
        <w:t>B.</w:t>
      </w:r>
      <w:r w:rsidRPr="00A05E60">
        <w:rPr>
          <w:b/>
          <w:color w:val="000000"/>
        </w:rPr>
        <w:t xml:space="preserve">  BID RESULTS</w:t>
      </w:r>
      <w:r w:rsidRPr="00A05E60">
        <w:rPr>
          <w:color w:val="000000"/>
        </w:rPr>
        <w:t xml:space="preserve"> - Bidders can obtain results at </w:t>
      </w:r>
      <w:proofErr w:type="gramStart"/>
      <w:r w:rsidRPr="00A05E60">
        <w:rPr>
          <w:color w:val="0070C0"/>
          <w:u w:val="single"/>
        </w:rPr>
        <w:t>w</w:t>
      </w:r>
      <w:r w:rsidR="00140FDF">
        <w:rPr>
          <w:color w:val="0070C0"/>
          <w:u w:val="single"/>
        </w:rPr>
        <w:t>w</w:t>
      </w:r>
      <w:r w:rsidRPr="00A05E60">
        <w:rPr>
          <w:color w:val="0070C0"/>
          <w:u w:val="single"/>
        </w:rPr>
        <w:t>w.emarketplace.state.pa.us/bidtabs.aspx</w:t>
      </w:r>
      <w:proofErr w:type="gramEnd"/>
    </w:p>
    <w:p w14:paraId="0214B47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6F5B2C23"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The posted results will contain the information of the apparent bidders, and all bids are under review until final award of the purchase order.  </w:t>
      </w:r>
    </w:p>
    <w:p w14:paraId="17B939CC" w14:textId="77777777" w:rsidR="00673C4E" w:rsidRPr="00B66E70" w:rsidRDefault="00673C4E" w:rsidP="00FE1F63">
      <w:pPr>
        <w:tabs>
          <w:tab w:val="left" w:pos="360"/>
          <w:tab w:val="left" w:pos="540"/>
          <w:tab w:val="left" w:pos="720"/>
          <w:tab w:val="left" w:pos="1080"/>
          <w:tab w:val="left" w:pos="1440"/>
        </w:tabs>
        <w:ind w:left="810"/>
        <w:rPr>
          <w:color w:val="000000"/>
        </w:rPr>
      </w:pPr>
    </w:p>
    <w:p w14:paraId="37EB1410"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B66E70" w:rsidRDefault="00673C4E" w:rsidP="00FE1F63">
      <w:pPr>
        <w:tabs>
          <w:tab w:val="left" w:pos="360"/>
          <w:tab w:val="left" w:pos="540"/>
          <w:tab w:val="left" w:pos="720"/>
          <w:tab w:val="left" w:pos="1440"/>
        </w:tabs>
        <w:ind w:left="810"/>
        <w:rPr>
          <w:color w:val="000000"/>
        </w:rPr>
      </w:pPr>
    </w:p>
    <w:p w14:paraId="11C2AD7A"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The Commission reserves the right to reject any or all bids and award contracts as it determines to be in the best interest of the Commission.</w:t>
      </w:r>
    </w:p>
    <w:p w14:paraId="7485D578" w14:textId="77777777" w:rsidR="00673C4E" w:rsidRDefault="00673C4E" w:rsidP="00FE1F63">
      <w:pPr>
        <w:tabs>
          <w:tab w:val="left" w:pos="360"/>
          <w:tab w:val="left" w:pos="540"/>
          <w:tab w:val="left" w:pos="720"/>
          <w:tab w:val="left" w:pos="1440"/>
        </w:tabs>
        <w:ind w:left="810"/>
        <w:rPr>
          <w:color w:val="000000"/>
        </w:rPr>
      </w:pPr>
    </w:p>
    <w:p w14:paraId="3CDF7548" w14:textId="77777777" w:rsidR="00B40DFB" w:rsidRDefault="00B40DFB" w:rsidP="00FE1F63">
      <w:pPr>
        <w:ind w:left="810" w:hanging="360"/>
        <w:jc w:val="both"/>
        <w:rPr>
          <w:b/>
          <w:bCs/>
        </w:rPr>
      </w:pPr>
    </w:p>
    <w:p w14:paraId="63A31974" w14:textId="77777777" w:rsidR="00FE1F63" w:rsidRPr="00673C4E" w:rsidRDefault="00FE1F63" w:rsidP="00CA345D">
      <w:pPr>
        <w:widowControl/>
        <w:numPr>
          <w:ilvl w:val="0"/>
          <w:numId w:val="19"/>
        </w:numPr>
        <w:autoSpaceDE/>
        <w:autoSpaceDN/>
        <w:ind w:left="720"/>
        <w:jc w:val="both"/>
        <w:rPr>
          <w:b/>
          <w:bCs/>
          <w:sz w:val="24"/>
          <w:szCs w:val="24"/>
        </w:rPr>
      </w:pPr>
      <w:r w:rsidRPr="00673C4E">
        <w:rPr>
          <w:b/>
          <w:bCs/>
          <w:sz w:val="24"/>
          <w:szCs w:val="24"/>
        </w:rPr>
        <w:t>PERFORMANCE SECURITY:</w:t>
      </w:r>
    </w:p>
    <w:p w14:paraId="0314703B" w14:textId="77777777" w:rsidR="00FE1F63" w:rsidRDefault="00FE1F63" w:rsidP="00FE1F63">
      <w:pPr>
        <w:jc w:val="both"/>
      </w:pPr>
    </w:p>
    <w:p w14:paraId="422228ED" w14:textId="269DAF69" w:rsidR="00FE1F63" w:rsidRPr="00DD5D58" w:rsidRDefault="00FE1F63" w:rsidP="00FE1F63">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Pr>
          <w:b/>
          <w:bCs/>
          <w:u w:val="single"/>
        </w:rPr>
        <w:t>$5,0</w:t>
      </w:r>
      <w:r w:rsidRPr="00DD5D58">
        <w:rPr>
          <w:b/>
          <w:bCs/>
          <w:u w:val="single"/>
        </w:rPr>
        <w:t>00</w:t>
      </w:r>
      <w:r>
        <w:rPr>
          <w:b/>
          <w:bCs/>
          <w:u w:val="single"/>
        </w:rPr>
        <w:t>.</w:t>
      </w:r>
      <w:r w:rsidRPr="00DD5D58">
        <w:rPr>
          <w:b/>
          <w:bCs/>
          <w:u w:val="single"/>
        </w:rPr>
        <w:t xml:space="preserve">00.  </w:t>
      </w:r>
    </w:p>
    <w:p w14:paraId="3388ED5C" w14:textId="77777777" w:rsidR="00FE1F63" w:rsidRPr="00DD5D58" w:rsidRDefault="00FE1F63" w:rsidP="00FE1F63">
      <w:pPr>
        <w:tabs>
          <w:tab w:val="num" w:pos="1530"/>
        </w:tabs>
        <w:ind w:left="720"/>
        <w:jc w:val="both"/>
        <w:rPr>
          <w:b/>
          <w:bCs/>
          <w:u w:val="single"/>
        </w:rPr>
      </w:pPr>
    </w:p>
    <w:p w14:paraId="2706A410" w14:textId="77777777" w:rsidR="00FE1F63" w:rsidRPr="00DD5D58" w:rsidRDefault="00FE1F63" w:rsidP="00FE1F63">
      <w:pPr>
        <w:tabs>
          <w:tab w:val="num" w:pos="1530"/>
        </w:tabs>
        <w:ind w:left="720"/>
        <w:jc w:val="both"/>
        <w:rPr>
          <w:b/>
          <w:bCs/>
        </w:rPr>
      </w:pPr>
      <w:r w:rsidRPr="00DD5D58">
        <w:t xml:space="preserve">ANY SECURITY POSTED MUST HAVE AN </w:t>
      </w:r>
      <w:r w:rsidRPr="00DD5D58">
        <w:rPr>
          <w:b/>
          <w:bCs/>
        </w:rPr>
        <w:t>EXPIRATION DATE A MINIMUM OF ONE YEAR BEYOND THE EXPIRATION DATE OF THE CONTRACT.</w:t>
      </w:r>
    </w:p>
    <w:p w14:paraId="44D0B1C9" w14:textId="77777777" w:rsidR="00FE1F63" w:rsidRPr="00DD5D58" w:rsidRDefault="00FE1F63" w:rsidP="00FE1F63">
      <w:pPr>
        <w:tabs>
          <w:tab w:val="num" w:pos="1530"/>
        </w:tabs>
        <w:ind w:left="720"/>
        <w:jc w:val="both"/>
      </w:pPr>
    </w:p>
    <w:p w14:paraId="154139CC"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xml:space="preserve">.  Time is of the essence </w:t>
      </w:r>
      <w:proofErr w:type="gramStart"/>
      <w:r w:rsidRPr="00DD5D58">
        <w:rPr>
          <w:bCs/>
        </w:rPr>
        <w:t>with regard to</w:t>
      </w:r>
      <w:proofErr w:type="gramEnd"/>
      <w:r w:rsidRPr="00DD5D58">
        <w:rPr>
          <w:bCs/>
        </w:rPr>
        <w:t xml:space="preserve"> 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DD5D58" w:rsidRDefault="00FE1F63" w:rsidP="00FE1F63">
      <w:pPr>
        <w:tabs>
          <w:tab w:val="num" w:pos="1530"/>
        </w:tabs>
        <w:ind w:left="720" w:hanging="360"/>
        <w:jc w:val="both"/>
        <w:rPr>
          <w:bCs/>
        </w:rPr>
      </w:pPr>
    </w:p>
    <w:p w14:paraId="47833A36" w14:textId="77777777" w:rsidR="00FE1F63" w:rsidRDefault="00FE1F63" w:rsidP="00FE1F63">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05D0842" w14:textId="77777777" w:rsidR="00FE1F63" w:rsidRDefault="00FE1F63" w:rsidP="00FE1F63">
      <w:pPr>
        <w:pStyle w:val="ListParagraph"/>
      </w:pPr>
    </w:p>
    <w:p w14:paraId="5C127FE7" w14:textId="77777777" w:rsidR="005638B0" w:rsidRPr="00B40DFB"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Default="00CA345D" w:rsidP="00B40DFB">
      <w:pPr>
        <w:pStyle w:val="ListParagraph"/>
        <w:rPr>
          <w:sz w:val="23"/>
        </w:rPr>
      </w:pPr>
    </w:p>
    <w:p w14:paraId="26823A16" w14:textId="77777777" w:rsidR="00B40DFB" w:rsidRDefault="00B40DFB" w:rsidP="00CA345D">
      <w:pPr>
        <w:pStyle w:val="Heading1"/>
        <w:numPr>
          <w:ilvl w:val="0"/>
          <w:numId w:val="20"/>
        </w:numPr>
        <w:tabs>
          <w:tab w:val="left" w:pos="720"/>
        </w:tabs>
        <w:ind w:left="720"/>
      </w:pPr>
      <w:r>
        <w:t>OPERATOR</w:t>
      </w:r>
      <w:r>
        <w:rPr>
          <w:spacing w:val="-4"/>
        </w:rPr>
        <w:t xml:space="preserve"> </w:t>
      </w:r>
      <w:r>
        <w:t>REFERENCES:</w:t>
      </w:r>
    </w:p>
    <w:p w14:paraId="6CFB149D" w14:textId="77777777" w:rsidR="00B40DFB" w:rsidRDefault="00B40DFB" w:rsidP="00B40DFB">
      <w:pPr>
        <w:pStyle w:val="BodyText"/>
        <w:spacing w:before="11"/>
        <w:rPr>
          <w:b/>
          <w:sz w:val="23"/>
        </w:rPr>
      </w:pPr>
    </w:p>
    <w:p w14:paraId="7752B4D5" w14:textId="77777777" w:rsidR="00B40DFB" w:rsidRPr="00673C4E" w:rsidRDefault="00B40DFB" w:rsidP="00B40DFB">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3AF03B80" w14:textId="77777777" w:rsidR="00B40DFB" w:rsidRPr="00FE1F63" w:rsidRDefault="00B40DFB" w:rsidP="00B40DFB">
      <w:pPr>
        <w:widowControl/>
        <w:autoSpaceDE/>
        <w:autoSpaceDN/>
        <w:spacing w:before="11"/>
        <w:ind w:left="1080"/>
        <w:jc w:val="both"/>
        <w:rPr>
          <w:sz w:val="23"/>
        </w:rPr>
      </w:pPr>
    </w:p>
    <w:p w14:paraId="1F28E89D" w14:textId="77777777" w:rsidR="005B013A" w:rsidRDefault="005B013A" w:rsidP="005B013A">
      <w:pPr>
        <w:pStyle w:val="Heading1"/>
        <w:tabs>
          <w:tab w:val="left" w:pos="820"/>
          <w:tab w:val="left" w:pos="821"/>
        </w:tabs>
        <w:ind w:left="720" w:firstLine="0"/>
      </w:pPr>
    </w:p>
    <w:p w14:paraId="2D277B89" w14:textId="19279918" w:rsidR="005638B0" w:rsidRDefault="00442211" w:rsidP="00CA345D">
      <w:pPr>
        <w:pStyle w:val="Heading1"/>
        <w:numPr>
          <w:ilvl w:val="0"/>
          <w:numId w:val="21"/>
        </w:numPr>
        <w:tabs>
          <w:tab w:val="left" w:pos="820"/>
          <w:tab w:val="left" w:pos="821"/>
        </w:tabs>
        <w:ind w:left="720"/>
      </w:pPr>
      <w:r>
        <w:lastRenderedPageBreak/>
        <w:t>CONTRACT</w:t>
      </w:r>
      <w:r>
        <w:rPr>
          <w:spacing w:val="-7"/>
        </w:rPr>
        <w:t xml:space="preserve"> </w:t>
      </w:r>
      <w:r>
        <w:t>TERM:</w:t>
      </w:r>
    </w:p>
    <w:p w14:paraId="5EBB0F09" w14:textId="77777777" w:rsidR="005638B0" w:rsidRDefault="005638B0">
      <w:pPr>
        <w:pStyle w:val="BodyText"/>
        <w:spacing w:before="11"/>
        <w:rPr>
          <w:b/>
          <w:sz w:val="23"/>
        </w:rPr>
      </w:pPr>
    </w:p>
    <w:p w14:paraId="493CA50F" w14:textId="0CF35077" w:rsidR="005638B0" w:rsidRDefault="00442211" w:rsidP="00B40DFB">
      <w:pPr>
        <w:pStyle w:val="BodyText"/>
        <w:ind w:left="720" w:right="182"/>
        <w:rPr>
          <w:sz w:val="22"/>
          <w:szCs w:val="22"/>
        </w:rPr>
      </w:pPr>
      <w:r w:rsidRPr="001C6767">
        <w:rPr>
          <w:sz w:val="22"/>
          <w:szCs w:val="22"/>
        </w:rPr>
        <w:t xml:space="preserve">The Contract shall commence upon execution and receipt of the purchase order and continue until </w:t>
      </w:r>
      <w:r w:rsidR="00EE217F" w:rsidRPr="00416539">
        <w:rPr>
          <w:sz w:val="22"/>
          <w:szCs w:val="22"/>
        </w:rPr>
        <w:t>June</w:t>
      </w:r>
      <w:r w:rsidR="008D0DFE" w:rsidRPr="00416539">
        <w:rPr>
          <w:sz w:val="22"/>
          <w:szCs w:val="22"/>
        </w:rPr>
        <w:t xml:space="preserve"> </w:t>
      </w:r>
      <w:r w:rsidR="00E87F81">
        <w:rPr>
          <w:sz w:val="22"/>
          <w:szCs w:val="22"/>
        </w:rPr>
        <w:t>14</w:t>
      </w:r>
      <w:r w:rsidRPr="00416539">
        <w:rPr>
          <w:sz w:val="22"/>
          <w:szCs w:val="22"/>
        </w:rPr>
        <w:t xml:space="preserve">, </w:t>
      </w:r>
      <w:r w:rsidR="001C6767" w:rsidRPr="00416539">
        <w:rPr>
          <w:sz w:val="22"/>
          <w:szCs w:val="22"/>
        </w:rPr>
        <w:t>20</w:t>
      </w:r>
      <w:r w:rsidR="00EE217F" w:rsidRPr="00416539">
        <w:rPr>
          <w:sz w:val="22"/>
          <w:szCs w:val="22"/>
        </w:rPr>
        <w:t>2</w:t>
      </w:r>
      <w:r w:rsidR="00416539" w:rsidRPr="00416539">
        <w:rPr>
          <w:sz w:val="22"/>
          <w:szCs w:val="22"/>
        </w:rPr>
        <w:t>4</w:t>
      </w:r>
      <w:r w:rsidR="001C6767" w:rsidRPr="00416539">
        <w:rPr>
          <w:sz w:val="22"/>
          <w:szCs w:val="22"/>
        </w:rPr>
        <w:t>.</w:t>
      </w:r>
    </w:p>
    <w:p w14:paraId="1EB83A4F" w14:textId="77777777" w:rsidR="005B013A" w:rsidRDefault="005B013A" w:rsidP="00B40DFB">
      <w:pPr>
        <w:pStyle w:val="BodyText"/>
        <w:ind w:left="720" w:right="182"/>
        <w:rPr>
          <w:sz w:val="22"/>
          <w:szCs w:val="22"/>
        </w:rPr>
      </w:pPr>
    </w:p>
    <w:p w14:paraId="19EC6DE1" w14:textId="77777777" w:rsidR="005B013A" w:rsidRDefault="005B013A" w:rsidP="005B013A">
      <w:pPr>
        <w:rPr>
          <w:rFonts w:eastAsia="Times New Roman"/>
        </w:rPr>
      </w:pPr>
      <w:r>
        <w:rPr>
          <w:u w:val="single"/>
        </w:rPr>
        <w:t>No work will be permitted on the following days</w:t>
      </w:r>
      <w:r>
        <w:t>:</w:t>
      </w:r>
    </w:p>
    <w:p w14:paraId="1E401DFE" w14:textId="77777777" w:rsidR="005B013A" w:rsidRDefault="005B013A" w:rsidP="005B013A">
      <w:pPr>
        <w:pStyle w:val="ListParagraph"/>
        <w:widowControl/>
        <w:numPr>
          <w:ilvl w:val="0"/>
          <w:numId w:val="22"/>
        </w:numPr>
        <w:autoSpaceDE/>
        <w:autoSpaceDN/>
        <w:contextualSpacing/>
      </w:pPr>
      <w:r>
        <w:t>All Saturdays in the months of October, November, December, and January and any Sundays open to hunting.</w:t>
      </w:r>
    </w:p>
    <w:p w14:paraId="1CCB572B" w14:textId="77777777" w:rsidR="005B013A" w:rsidRDefault="005B013A" w:rsidP="005B013A">
      <w:pPr>
        <w:pStyle w:val="ListParagraph"/>
        <w:widowControl/>
        <w:numPr>
          <w:ilvl w:val="0"/>
          <w:numId w:val="22"/>
        </w:numPr>
        <w:autoSpaceDE/>
        <w:autoSpaceDN/>
        <w:contextualSpacing/>
      </w:pPr>
      <w:r>
        <w:t>The opening day and all Saturdays during spring turkey season, including the youth spring gobbler hunt.</w:t>
      </w:r>
    </w:p>
    <w:p w14:paraId="3FDBC172" w14:textId="77777777" w:rsidR="005B013A" w:rsidRDefault="005B013A" w:rsidP="005B013A">
      <w:pPr>
        <w:pStyle w:val="ListParagraph"/>
        <w:widowControl/>
        <w:numPr>
          <w:ilvl w:val="0"/>
          <w:numId w:val="22"/>
        </w:numPr>
        <w:autoSpaceDE/>
        <w:autoSpaceDN/>
        <w:contextualSpacing/>
      </w:pPr>
      <w:r>
        <w:t>All the days of the general statewide bear season.</w:t>
      </w:r>
    </w:p>
    <w:p w14:paraId="6C990E6C" w14:textId="77777777" w:rsidR="005B013A" w:rsidRDefault="005B013A" w:rsidP="005B013A">
      <w:pPr>
        <w:pStyle w:val="ListParagraph"/>
        <w:widowControl/>
        <w:numPr>
          <w:ilvl w:val="0"/>
          <w:numId w:val="22"/>
        </w:numPr>
        <w:autoSpaceDE/>
        <w:autoSpaceDN/>
        <w:contextualSpacing/>
      </w:pPr>
      <w:r>
        <w:t>The entire two weeks of the general firearms deer season.</w:t>
      </w:r>
    </w:p>
    <w:p w14:paraId="46CB4789" w14:textId="77777777" w:rsidR="005B013A" w:rsidRDefault="005B013A" w:rsidP="005B013A">
      <w:pPr>
        <w:widowControl/>
        <w:numPr>
          <w:ilvl w:val="0"/>
          <w:numId w:val="22"/>
        </w:numPr>
        <w:autoSpaceDE/>
        <w:autoSpaceDN/>
        <w:ind w:right="-720"/>
      </w:pPr>
      <w:r>
        <w:t>The opening day of the flintlock muzzleloader season.</w:t>
      </w:r>
    </w:p>
    <w:p w14:paraId="7F8427CF" w14:textId="77777777" w:rsidR="005B013A" w:rsidRDefault="005B013A" w:rsidP="005B013A">
      <w:pPr>
        <w:widowControl/>
        <w:numPr>
          <w:ilvl w:val="0"/>
          <w:numId w:val="22"/>
        </w:numPr>
        <w:autoSpaceDE/>
        <w:autoSpaceDN/>
        <w:ind w:right="-720"/>
      </w:pPr>
      <w:bookmarkStart w:id="0" w:name="_Hlk139463199"/>
      <w:r>
        <w:t>The contractor, employees, and sub-contractors may not hunt to, from, or at the job site when the work location is beyond a gated road that is closed to public traffic. The contractor may travel to and from the work location on no-work days to check on the condition of equipment.</w:t>
      </w:r>
    </w:p>
    <w:bookmarkEnd w:id="0"/>
    <w:p w14:paraId="0BF836A0" w14:textId="77777777" w:rsidR="005B013A" w:rsidRDefault="005B013A" w:rsidP="005B013A">
      <w:pPr>
        <w:widowControl/>
        <w:numPr>
          <w:ilvl w:val="0"/>
          <w:numId w:val="22"/>
        </w:numPr>
        <w:autoSpaceDE/>
        <w:autoSpaceDN/>
      </w:pPr>
      <w:r>
        <w:t>Any allowances will be at the discretion of the Regional Forester</w:t>
      </w:r>
    </w:p>
    <w:p w14:paraId="0250FCC9" w14:textId="77777777" w:rsidR="005638B0" w:rsidRDefault="005638B0">
      <w:pPr>
        <w:pStyle w:val="BodyText"/>
        <w:spacing w:before="11"/>
        <w:rPr>
          <w:sz w:val="23"/>
        </w:rPr>
      </w:pPr>
    </w:p>
    <w:p w14:paraId="77FE4B03" w14:textId="77777777" w:rsidR="005638B0" w:rsidRDefault="00442211" w:rsidP="00CA345D">
      <w:pPr>
        <w:pStyle w:val="Heading1"/>
        <w:numPr>
          <w:ilvl w:val="0"/>
          <w:numId w:val="21"/>
        </w:numPr>
        <w:tabs>
          <w:tab w:val="left" w:pos="820"/>
          <w:tab w:val="left" w:pos="821"/>
        </w:tabs>
        <w:spacing w:before="79"/>
        <w:ind w:left="720" w:hanging="720"/>
      </w:pPr>
      <w:r>
        <w:t>PAYMENT</w:t>
      </w:r>
      <w:r>
        <w:rPr>
          <w:spacing w:val="-9"/>
        </w:rPr>
        <w:t xml:space="preserve"> </w:t>
      </w:r>
      <w:r>
        <w:t>TERMS:</w:t>
      </w:r>
    </w:p>
    <w:p w14:paraId="7190A16F" w14:textId="77777777" w:rsidR="005638B0" w:rsidRDefault="005638B0">
      <w:pPr>
        <w:pStyle w:val="BodyText"/>
        <w:spacing w:before="10"/>
        <w:rPr>
          <w:b/>
          <w:sz w:val="23"/>
        </w:rPr>
      </w:pPr>
    </w:p>
    <w:p w14:paraId="548E0D18" w14:textId="77777777" w:rsidR="005638B0" w:rsidRPr="00B40DFB" w:rsidRDefault="00B40DFB" w:rsidP="00B40DFB">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00442211" w:rsidRPr="00B40DFB">
        <w:rPr>
          <w:sz w:val="22"/>
          <w:szCs w:val="22"/>
        </w:rPr>
        <w:t xml:space="preserve">A block will be deemed complete when all items listed in the </w:t>
      </w:r>
      <w:r>
        <w:rPr>
          <w:sz w:val="22"/>
          <w:szCs w:val="22"/>
        </w:rPr>
        <w:t>specifications</w:t>
      </w:r>
      <w:r w:rsidR="00442211" w:rsidRPr="00B40DFB">
        <w:rPr>
          <w:sz w:val="22"/>
          <w:szCs w:val="22"/>
        </w:rPr>
        <w:t xml:space="preserve"> have been met for that block.  Invoice must state the number of acres properly treated.</w:t>
      </w:r>
    </w:p>
    <w:p w14:paraId="68992F9A" w14:textId="77777777" w:rsidR="005638B0" w:rsidRPr="00B40DFB" w:rsidRDefault="005638B0" w:rsidP="00B40DFB">
      <w:pPr>
        <w:pStyle w:val="BodyText"/>
        <w:ind w:left="720"/>
        <w:rPr>
          <w:sz w:val="22"/>
          <w:szCs w:val="22"/>
        </w:rPr>
      </w:pPr>
    </w:p>
    <w:p w14:paraId="57C417A3" w14:textId="77777777" w:rsidR="005638B0" w:rsidRPr="00B40DFB" w:rsidRDefault="00442211" w:rsidP="00B40DFB">
      <w:pPr>
        <w:pStyle w:val="BodyText"/>
        <w:ind w:left="720" w:right="117"/>
        <w:rPr>
          <w:sz w:val="22"/>
          <w:szCs w:val="22"/>
        </w:rPr>
      </w:pPr>
      <w:proofErr w:type="gramStart"/>
      <w:r w:rsidRPr="00B40DFB">
        <w:rPr>
          <w:sz w:val="22"/>
          <w:szCs w:val="22"/>
        </w:rPr>
        <w:t xml:space="preserve">On </w:t>
      </w:r>
      <w:r w:rsidR="00B40DFB">
        <w:rPr>
          <w:sz w:val="22"/>
          <w:szCs w:val="22"/>
        </w:rPr>
        <w:t>line</w:t>
      </w:r>
      <w:proofErr w:type="gramEnd"/>
      <w:r w:rsidR="00B40DFB">
        <w:rPr>
          <w:sz w:val="22"/>
          <w:szCs w:val="22"/>
        </w:rPr>
        <w:t xml:space="preserve"> items </w:t>
      </w:r>
      <w:r w:rsidRPr="00B40DFB">
        <w:rPr>
          <w:sz w:val="22"/>
          <w:szCs w:val="22"/>
        </w:rPr>
        <w:t xml:space="preserve">larger than </w:t>
      </w:r>
      <w:r w:rsidR="00B40DFB">
        <w:rPr>
          <w:sz w:val="22"/>
          <w:szCs w:val="22"/>
        </w:rPr>
        <w:t>10</w:t>
      </w:r>
      <w:r w:rsidRPr="00B40DFB">
        <w:rPr>
          <w:sz w:val="22"/>
          <w:szCs w:val="22"/>
        </w:rPr>
        <w:t xml:space="preserve">0 acres, the </w:t>
      </w:r>
      <w:r w:rsidR="00922C3B" w:rsidRPr="00B40DFB">
        <w:rPr>
          <w:sz w:val="22"/>
          <w:szCs w:val="22"/>
        </w:rPr>
        <w:t>Operator</w:t>
      </w:r>
      <w:r w:rsidRPr="00B40DFB">
        <w:rPr>
          <w:sz w:val="22"/>
          <w:szCs w:val="22"/>
        </w:rPr>
        <w:t xml:space="preserve"> may invoice for partial payment. The </w:t>
      </w:r>
      <w:r w:rsidR="00B40DFB">
        <w:rPr>
          <w:sz w:val="22"/>
          <w:szCs w:val="22"/>
        </w:rPr>
        <w:t>Field Contract Coordinator</w:t>
      </w:r>
      <w:r w:rsidRPr="00B40DFB">
        <w:rPr>
          <w:sz w:val="22"/>
          <w:szCs w:val="22"/>
        </w:rPr>
        <w:t xml:space="preserve"> must </w:t>
      </w:r>
      <w:proofErr w:type="gramStart"/>
      <w:r w:rsidRPr="00B40DFB">
        <w:rPr>
          <w:sz w:val="22"/>
          <w:szCs w:val="22"/>
        </w:rPr>
        <w:t>be in agreement</w:t>
      </w:r>
      <w:proofErr w:type="gramEnd"/>
      <w:r w:rsidRPr="00B40DFB">
        <w:rPr>
          <w:sz w:val="22"/>
          <w:szCs w:val="22"/>
        </w:rPr>
        <w:t xml:space="preserve"> with the </w:t>
      </w:r>
      <w:r w:rsidR="00922C3B" w:rsidRPr="00B40DFB">
        <w:rPr>
          <w:sz w:val="22"/>
          <w:szCs w:val="22"/>
        </w:rPr>
        <w:t>Operator</w:t>
      </w:r>
      <w:r w:rsidRPr="00B40DFB">
        <w:rPr>
          <w:sz w:val="22"/>
          <w:szCs w:val="22"/>
        </w:rPr>
        <w:t xml:space="preserve">, and the </w:t>
      </w:r>
      <w:r w:rsidR="000E3A2E">
        <w:rPr>
          <w:sz w:val="22"/>
          <w:szCs w:val="22"/>
        </w:rPr>
        <w:t xml:space="preserve">Program Supervisor </w:t>
      </w:r>
      <w:r w:rsidRPr="00B40DFB">
        <w:rPr>
          <w:sz w:val="22"/>
          <w:szCs w:val="22"/>
        </w:rPr>
        <w:t>must authorize the partial payment.</w:t>
      </w:r>
    </w:p>
    <w:p w14:paraId="18CBA940" w14:textId="77777777" w:rsidR="005638B0" w:rsidRDefault="005638B0">
      <w:pPr>
        <w:pStyle w:val="BodyText"/>
        <w:spacing w:before="11"/>
        <w:rPr>
          <w:sz w:val="23"/>
        </w:rPr>
      </w:pPr>
    </w:p>
    <w:p w14:paraId="5828B857" w14:textId="77777777" w:rsidR="005638B0" w:rsidRPr="001C6767" w:rsidRDefault="00442211" w:rsidP="00CA345D">
      <w:pPr>
        <w:pStyle w:val="Heading1"/>
        <w:numPr>
          <w:ilvl w:val="0"/>
          <w:numId w:val="21"/>
        </w:numPr>
        <w:tabs>
          <w:tab w:val="left" w:pos="820"/>
          <w:tab w:val="left" w:pos="821"/>
        </w:tabs>
        <w:ind w:left="720" w:hanging="720"/>
      </w:pPr>
      <w:r w:rsidRPr="001C6767">
        <w:t>INVOICES:</w:t>
      </w:r>
    </w:p>
    <w:p w14:paraId="2D34D55F" w14:textId="77777777" w:rsidR="00CA345D" w:rsidRPr="001C6767" w:rsidRDefault="00CA345D" w:rsidP="00CA345D">
      <w:pPr>
        <w:tabs>
          <w:tab w:val="left" w:pos="360"/>
          <w:tab w:val="left" w:pos="540"/>
          <w:tab w:val="left" w:pos="720"/>
          <w:tab w:val="left" w:pos="1080"/>
          <w:tab w:val="left" w:pos="1440"/>
        </w:tabs>
        <w:rPr>
          <w:b/>
          <w:color w:val="000000"/>
        </w:rPr>
      </w:pPr>
    </w:p>
    <w:p w14:paraId="5EEA6956" w14:textId="77777777" w:rsidR="00CA345D" w:rsidRPr="001C6767" w:rsidRDefault="00CA345D" w:rsidP="00CA345D">
      <w:pPr>
        <w:tabs>
          <w:tab w:val="left" w:pos="360"/>
          <w:tab w:val="left" w:pos="540"/>
          <w:tab w:val="left" w:pos="720"/>
          <w:tab w:val="left" w:pos="1080"/>
          <w:tab w:val="left" w:pos="1440"/>
        </w:tabs>
        <w:ind w:left="1080"/>
        <w:rPr>
          <w:color w:val="000000"/>
        </w:rPr>
      </w:pPr>
      <w:r w:rsidRPr="001C6767">
        <w:rPr>
          <w:color w:val="000000"/>
        </w:rPr>
        <w:t>Original invoices must be sent to:</w:t>
      </w:r>
    </w:p>
    <w:p w14:paraId="61D8018D"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Commonwealth of PA – PO Invoices</w:t>
      </w:r>
    </w:p>
    <w:p w14:paraId="36C05AFC" w14:textId="77777777" w:rsidR="00CA345D" w:rsidRPr="001C6767" w:rsidRDefault="00CA345D" w:rsidP="00CA345D">
      <w:pPr>
        <w:tabs>
          <w:tab w:val="left" w:pos="360"/>
          <w:tab w:val="left" w:pos="540"/>
          <w:tab w:val="left" w:pos="720"/>
          <w:tab w:val="left" w:pos="1080"/>
          <w:tab w:val="left" w:pos="1440"/>
        </w:tabs>
        <w:ind w:left="1440"/>
        <w:rPr>
          <w:color w:val="000000"/>
        </w:rPr>
      </w:pPr>
      <w:proofErr w:type="spellStart"/>
      <w:r w:rsidRPr="001C6767">
        <w:rPr>
          <w:color w:val="000000"/>
        </w:rPr>
        <w:t>P.</w:t>
      </w:r>
      <w:proofErr w:type="gramStart"/>
      <w:r w:rsidRPr="001C6767">
        <w:rPr>
          <w:color w:val="000000"/>
        </w:rPr>
        <w:t>O.Box</w:t>
      </w:r>
      <w:proofErr w:type="spellEnd"/>
      <w:proofErr w:type="gramEnd"/>
      <w:r w:rsidRPr="001C6767">
        <w:rPr>
          <w:color w:val="000000"/>
        </w:rPr>
        <w:t xml:space="preserve"> 69180</w:t>
      </w:r>
    </w:p>
    <w:p w14:paraId="0C6F4A72"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Harrisburg, PA 17106</w:t>
      </w:r>
    </w:p>
    <w:p w14:paraId="2487A32D"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028BABD3" w14:textId="77777777" w:rsidR="00CA345D" w:rsidRPr="001C6767" w:rsidRDefault="00CA345D" w:rsidP="00CA345D">
      <w:pPr>
        <w:tabs>
          <w:tab w:val="left" w:pos="360"/>
          <w:tab w:val="left" w:pos="540"/>
          <w:tab w:val="left" w:pos="720"/>
          <w:tab w:val="left" w:pos="1080"/>
          <w:tab w:val="left" w:pos="1440"/>
        </w:tabs>
        <w:ind w:left="1080"/>
        <w:rPr>
          <w:color w:val="000000"/>
        </w:rPr>
      </w:pPr>
      <w:r w:rsidRPr="001C6767">
        <w:rPr>
          <w:color w:val="000000"/>
        </w:rPr>
        <w:t>A copy of all invoices must be sent to:</w:t>
      </w:r>
    </w:p>
    <w:p w14:paraId="434B7327" w14:textId="77777777" w:rsidR="00CA345D" w:rsidRPr="001C6767" w:rsidRDefault="00CA345D" w:rsidP="00CA345D">
      <w:pPr>
        <w:tabs>
          <w:tab w:val="left" w:pos="360"/>
          <w:tab w:val="left" w:pos="540"/>
          <w:tab w:val="left" w:pos="720"/>
          <w:tab w:val="left" w:pos="1080"/>
          <w:tab w:val="left" w:pos="1440"/>
        </w:tabs>
        <w:ind w:left="1080"/>
        <w:rPr>
          <w:b/>
          <w:color w:val="000000"/>
        </w:rPr>
      </w:pPr>
    </w:p>
    <w:p w14:paraId="408D6D2C" w14:textId="45BC77E9" w:rsidR="00CA345D" w:rsidRPr="001C6767" w:rsidRDefault="00C213EC" w:rsidP="00CA345D">
      <w:pPr>
        <w:tabs>
          <w:tab w:val="left" w:pos="360"/>
          <w:tab w:val="left" w:pos="540"/>
        </w:tabs>
        <w:ind w:left="1440"/>
        <w:rPr>
          <w:color w:val="000000"/>
        </w:rPr>
      </w:pPr>
      <w:r>
        <w:rPr>
          <w:color w:val="000000"/>
        </w:rPr>
        <w:t>Gary J. Glick</w:t>
      </w:r>
    </w:p>
    <w:p w14:paraId="3DBA2704" w14:textId="77777777" w:rsidR="00CA345D" w:rsidRPr="001C6767" w:rsidRDefault="00CA345D" w:rsidP="00CA345D">
      <w:pPr>
        <w:tabs>
          <w:tab w:val="left" w:pos="360"/>
          <w:tab w:val="left" w:pos="540"/>
        </w:tabs>
        <w:ind w:left="1440"/>
        <w:rPr>
          <w:color w:val="000000"/>
        </w:rPr>
      </w:pPr>
      <w:r w:rsidRPr="001C6767">
        <w:rPr>
          <w:color w:val="000000"/>
        </w:rPr>
        <w:t>Pennsylvania Game Commission</w:t>
      </w:r>
    </w:p>
    <w:p w14:paraId="6E032947" w14:textId="32A70D25" w:rsidR="00CA345D" w:rsidRPr="001C6767" w:rsidRDefault="00C213EC" w:rsidP="00CA345D">
      <w:pPr>
        <w:tabs>
          <w:tab w:val="left" w:pos="360"/>
          <w:tab w:val="left" w:pos="540"/>
        </w:tabs>
        <w:ind w:left="1440"/>
        <w:rPr>
          <w:color w:val="000000"/>
        </w:rPr>
      </w:pPr>
      <w:r>
        <w:rPr>
          <w:color w:val="000000"/>
        </w:rPr>
        <w:t>PO Box 5038</w:t>
      </w:r>
    </w:p>
    <w:p w14:paraId="0A536EED" w14:textId="34182E6D" w:rsidR="00CA345D" w:rsidRPr="001C6767" w:rsidRDefault="00C213EC" w:rsidP="00CA345D">
      <w:pPr>
        <w:tabs>
          <w:tab w:val="left" w:pos="360"/>
          <w:tab w:val="left" w:pos="540"/>
          <w:tab w:val="left" w:pos="720"/>
          <w:tab w:val="left" w:pos="1080"/>
          <w:tab w:val="left" w:pos="1440"/>
        </w:tabs>
        <w:ind w:left="1440"/>
        <w:rPr>
          <w:color w:val="000000"/>
        </w:rPr>
      </w:pPr>
      <w:r>
        <w:rPr>
          <w:color w:val="000000"/>
        </w:rPr>
        <w:t>Jersey Shore,</w:t>
      </w:r>
      <w:r w:rsidR="00CA345D" w:rsidRPr="001C6767">
        <w:rPr>
          <w:color w:val="000000"/>
        </w:rPr>
        <w:t xml:space="preserve"> PA </w:t>
      </w:r>
      <w:r>
        <w:rPr>
          <w:color w:val="000000"/>
        </w:rPr>
        <w:t>17740</w:t>
      </w:r>
    </w:p>
    <w:p w14:paraId="3DD31D64"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671B4E02" w14:textId="77777777" w:rsidR="00CA345D" w:rsidRPr="001C6767" w:rsidRDefault="00CA345D" w:rsidP="00CA345D">
      <w:pPr>
        <w:tabs>
          <w:tab w:val="left" w:pos="360"/>
          <w:tab w:val="left" w:pos="540"/>
          <w:tab w:val="left" w:pos="720"/>
          <w:tab w:val="left" w:pos="1080"/>
          <w:tab w:val="left" w:pos="1440"/>
        </w:tabs>
        <w:ind w:left="1080"/>
        <w:rPr>
          <w:b/>
          <w:color w:val="000000"/>
        </w:rPr>
      </w:pPr>
      <w:r w:rsidRPr="001C6767">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1D8C83E9" w14:textId="77777777" w:rsidR="005638B0" w:rsidRPr="001C6767" w:rsidRDefault="005638B0">
      <w:pPr>
        <w:pStyle w:val="BodyText"/>
        <w:spacing w:before="11"/>
        <w:rPr>
          <w:sz w:val="23"/>
        </w:rPr>
      </w:pPr>
    </w:p>
    <w:p w14:paraId="3CB5FC8C" w14:textId="36E8FF29" w:rsidR="001C6767" w:rsidRDefault="00442211" w:rsidP="00A83EDD">
      <w:pPr>
        <w:pStyle w:val="BodyText"/>
        <w:ind w:left="1080" w:right="117"/>
        <w:rPr>
          <w:sz w:val="22"/>
          <w:szCs w:val="22"/>
        </w:rPr>
      </w:pPr>
      <w:r w:rsidRPr="001C6767">
        <w:rPr>
          <w:b/>
          <w:sz w:val="22"/>
          <w:szCs w:val="22"/>
        </w:rPr>
        <w:t xml:space="preserve">Please Note: </w:t>
      </w:r>
      <w:r w:rsidRPr="001C6767">
        <w:rPr>
          <w:sz w:val="22"/>
          <w:szCs w:val="22"/>
        </w:rPr>
        <w:t xml:space="preserve">Vendors are reminded to </w:t>
      </w:r>
      <w:r w:rsidRPr="001C6767">
        <w:rPr>
          <w:b/>
          <w:sz w:val="22"/>
          <w:szCs w:val="22"/>
        </w:rPr>
        <w:t xml:space="preserve">NOT </w:t>
      </w:r>
      <w:r w:rsidRPr="001C6767">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06F7F7C5" w14:textId="77777777" w:rsidR="001C6767" w:rsidRDefault="001C6767" w:rsidP="00CA345D">
      <w:pPr>
        <w:pStyle w:val="BodyText"/>
        <w:ind w:left="1080" w:right="117"/>
        <w:rPr>
          <w:sz w:val="22"/>
          <w:szCs w:val="22"/>
        </w:rPr>
      </w:pPr>
    </w:p>
    <w:p w14:paraId="283EBDD2" w14:textId="6D62ABE3" w:rsidR="005B013A" w:rsidRDefault="005B013A" w:rsidP="005B013A">
      <w:pPr>
        <w:pStyle w:val="BodyText"/>
        <w:ind w:right="117"/>
        <w:rPr>
          <w:color w:val="000000"/>
        </w:rPr>
      </w:pPr>
    </w:p>
    <w:p w14:paraId="7D690851" w14:textId="4170F826" w:rsidR="00E87F81" w:rsidRDefault="00E87F81" w:rsidP="005B013A">
      <w:pPr>
        <w:pStyle w:val="BodyText"/>
        <w:ind w:right="117"/>
        <w:rPr>
          <w:color w:val="000000"/>
        </w:rPr>
      </w:pPr>
    </w:p>
    <w:p w14:paraId="25EC92DD" w14:textId="77777777" w:rsidR="00E87F81" w:rsidRPr="005B013A" w:rsidRDefault="00E87F81" w:rsidP="005B013A">
      <w:pPr>
        <w:pStyle w:val="BodyText"/>
        <w:ind w:right="117"/>
        <w:rPr>
          <w:color w:val="000000"/>
        </w:rPr>
      </w:pPr>
    </w:p>
    <w:p w14:paraId="65F6A64D" w14:textId="0B1E6614" w:rsidR="00CA345D" w:rsidRPr="00CA345D" w:rsidRDefault="00442211" w:rsidP="00442211">
      <w:pPr>
        <w:pStyle w:val="BodyText"/>
        <w:numPr>
          <w:ilvl w:val="0"/>
          <w:numId w:val="21"/>
        </w:numPr>
        <w:ind w:left="720" w:right="117"/>
        <w:rPr>
          <w:color w:val="000000"/>
        </w:rPr>
      </w:pPr>
      <w:r>
        <w:rPr>
          <w:b/>
          <w:color w:val="000000"/>
        </w:rPr>
        <w:lastRenderedPageBreak/>
        <w:t xml:space="preserve"> </w:t>
      </w:r>
      <w:r w:rsidR="00CA345D" w:rsidRPr="00CA345D">
        <w:rPr>
          <w:b/>
          <w:color w:val="000000"/>
        </w:rPr>
        <w:t>PURCHASE ORDER(S) TERMINATION</w:t>
      </w:r>
    </w:p>
    <w:p w14:paraId="4256CA3D"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16996014" w14:textId="77777777" w:rsidR="00CA345D" w:rsidRPr="00DD5D58" w:rsidRDefault="00CA345D" w:rsidP="00CA345D">
      <w:pPr>
        <w:tabs>
          <w:tab w:val="left" w:pos="360"/>
          <w:tab w:val="left" w:pos="540"/>
          <w:tab w:val="left" w:pos="720"/>
          <w:tab w:val="left" w:pos="1080"/>
          <w:tab w:val="left" w:pos="1440"/>
        </w:tabs>
        <w:ind w:left="1080"/>
        <w:rPr>
          <w:color w:val="000000"/>
        </w:rPr>
      </w:pPr>
      <w:r w:rsidRPr="00DD5D58">
        <w:rPr>
          <w:color w:val="000000"/>
        </w:rPr>
        <w:t>The Commonwealth may terminate the Purchase Order(s) for its convenience if the Commonwealth determines termination to be in its best interest.  Operator shall be paid for work completed.</w:t>
      </w:r>
    </w:p>
    <w:p w14:paraId="1507918C" w14:textId="77777777" w:rsidR="005638B0" w:rsidRDefault="005638B0">
      <w:pPr>
        <w:pStyle w:val="BodyText"/>
        <w:spacing w:before="3"/>
        <w:rPr>
          <w:sz w:val="38"/>
        </w:rPr>
      </w:pPr>
    </w:p>
    <w:p w14:paraId="5E6756C3" w14:textId="77777777" w:rsidR="005638B0" w:rsidRDefault="00442211">
      <w:pPr>
        <w:pStyle w:val="BodyText"/>
        <w:ind w:left="100"/>
      </w:pPr>
      <w:r>
        <w:t>Attachments:</w:t>
      </w:r>
    </w:p>
    <w:p w14:paraId="3D786BCE" w14:textId="77777777" w:rsidR="005638B0" w:rsidRDefault="005638B0">
      <w:pPr>
        <w:pStyle w:val="BodyText"/>
        <w:spacing w:before="11"/>
        <w:rPr>
          <w:sz w:val="23"/>
        </w:rPr>
      </w:pPr>
    </w:p>
    <w:p w14:paraId="4FCC8611" w14:textId="6A05E293" w:rsidR="00442211" w:rsidRDefault="00442211">
      <w:pPr>
        <w:pStyle w:val="BodyText"/>
        <w:ind w:left="100" w:right="5951"/>
      </w:pPr>
      <w:r>
        <w:t xml:space="preserve">Attachment A: </w:t>
      </w:r>
      <w:r w:rsidR="00286D2F">
        <w:t>Project Maps</w:t>
      </w:r>
    </w:p>
    <w:sectPr w:rsidR="00442211">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577F3" w14:textId="77777777" w:rsidR="003428E6" w:rsidRDefault="003428E6">
      <w:r>
        <w:separator/>
      </w:r>
    </w:p>
  </w:endnote>
  <w:endnote w:type="continuationSeparator" w:id="0">
    <w:p w14:paraId="7251113E" w14:textId="77777777" w:rsidR="003428E6" w:rsidRDefault="00342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8B4B3" w14:textId="043D5D25"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554CF41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A0F9C" w14:textId="77777777" w:rsidR="003428E6" w:rsidRDefault="003428E6">
      <w:r>
        <w:separator/>
      </w:r>
    </w:p>
  </w:footnote>
  <w:footnote w:type="continuationSeparator" w:id="0">
    <w:p w14:paraId="1536B5F7" w14:textId="77777777" w:rsidR="003428E6" w:rsidRDefault="003428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9"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0"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1"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14"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0E333D0"/>
    <w:multiLevelType w:val="hybridMultilevel"/>
    <w:tmpl w:val="DFB60AFC"/>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17"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19" w15:restartNumberingAfterBreak="0">
    <w:nsid w:val="6F8D52E1"/>
    <w:multiLevelType w:val="hybridMultilevel"/>
    <w:tmpl w:val="B15EDBCA"/>
    <w:lvl w:ilvl="0" w:tplc="6D1AE048">
      <w:start w:val="12"/>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1338071059">
    <w:abstractNumId w:val="13"/>
  </w:num>
  <w:num w:numId="2" w16cid:durableId="2037149096">
    <w:abstractNumId w:val="9"/>
  </w:num>
  <w:num w:numId="3" w16cid:durableId="1145392720">
    <w:abstractNumId w:val="10"/>
  </w:num>
  <w:num w:numId="4" w16cid:durableId="1907299717">
    <w:abstractNumId w:val="16"/>
  </w:num>
  <w:num w:numId="5" w16cid:durableId="2117627552">
    <w:abstractNumId w:val="18"/>
  </w:num>
  <w:num w:numId="6" w16cid:durableId="1303536917">
    <w:abstractNumId w:val="14"/>
  </w:num>
  <w:num w:numId="7" w16cid:durableId="2014644110">
    <w:abstractNumId w:val="5"/>
  </w:num>
  <w:num w:numId="8" w16cid:durableId="1832790072">
    <w:abstractNumId w:val="6"/>
  </w:num>
  <w:num w:numId="9" w16cid:durableId="1817529637">
    <w:abstractNumId w:val="8"/>
  </w:num>
  <w:num w:numId="10" w16cid:durableId="173766433">
    <w:abstractNumId w:val="0"/>
  </w:num>
  <w:num w:numId="11" w16cid:durableId="833374657">
    <w:abstractNumId w:val="3"/>
  </w:num>
  <w:num w:numId="12" w16cid:durableId="947782719">
    <w:abstractNumId w:val="7"/>
  </w:num>
  <w:num w:numId="13" w16cid:durableId="969288688">
    <w:abstractNumId w:val="21"/>
  </w:num>
  <w:num w:numId="14" w16cid:durableId="2057855372">
    <w:abstractNumId w:val="20"/>
  </w:num>
  <w:num w:numId="15" w16cid:durableId="1202013614">
    <w:abstractNumId w:val="17"/>
  </w:num>
  <w:num w:numId="16" w16cid:durableId="240022838">
    <w:abstractNumId w:val="1"/>
  </w:num>
  <w:num w:numId="17" w16cid:durableId="1734348758">
    <w:abstractNumId w:val="2"/>
  </w:num>
  <w:num w:numId="18" w16cid:durableId="359014179">
    <w:abstractNumId w:val="4"/>
  </w:num>
  <w:num w:numId="19" w16cid:durableId="504979044">
    <w:abstractNumId w:val="11"/>
  </w:num>
  <w:num w:numId="20" w16cid:durableId="1598753775">
    <w:abstractNumId w:val="12"/>
  </w:num>
  <w:num w:numId="21" w16cid:durableId="1939633806">
    <w:abstractNumId w:val="19"/>
  </w:num>
  <w:num w:numId="22" w16cid:durableId="16882150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3643B"/>
    <w:rsid w:val="00053AB9"/>
    <w:rsid w:val="000633B0"/>
    <w:rsid w:val="000759B4"/>
    <w:rsid w:val="000D0609"/>
    <w:rsid w:val="000D2E3E"/>
    <w:rsid w:val="000E3A2E"/>
    <w:rsid w:val="000E46D0"/>
    <w:rsid w:val="00140FDF"/>
    <w:rsid w:val="00151B4E"/>
    <w:rsid w:val="001C6767"/>
    <w:rsid w:val="00242157"/>
    <w:rsid w:val="00280589"/>
    <w:rsid w:val="00286D2F"/>
    <w:rsid w:val="002B31E4"/>
    <w:rsid w:val="002B4F4D"/>
    <w:rsid w:val="002C5398"/>
    <w:rsid w:val="002D701E"/>
    <w:rsid w:val="003428E6"/>
    <w:rsid w:val="003513A5"/>
    <w:rsid w:val="00370D71"/>
    <w:rsid w:val="003871F1"/>
    <w:rsid w:val="003907DC"/>
    <w:rsid w:val="003A104F"/>
    <w:rsid w:val="0040792F"/>
    <w:rsid w:val="00414FE1"/>
    <w:rsid w:val="00416539"/>
    <w:rsid w:val="00442211"/>
    <w:rsid w:val="004502EE"/>
    <w:rsid w:val="004A54CB"/>
    <w:rsid w:val="004C7FEC"/>
    <w:rsid w:val="004F6933"/>
    <w:rsid w:val="00504A08"/>
    <w:rsid w:val="00533917"/>
    <w:rsid w:val="005638B0"/>
    <w:rsid w:val="00575B92"/>
    <w:rsid w:val="00580AB0"/>
    <w:rsid w:val="00591A98"/>
    <w:rsid w:val="005A5C2F"/>
    <w:rsid w:val="005B013A"/>
    <w:rsid w:val="005E57E8"/>
    <w:rsid w:val="00673C4E"/>
    <w:rsid w:val="0069056C"/>
    <w:rsid w:val="006A1FBA"/>
    <w:rsid w:val="006C4D68"/>
    <w:rsid w:val="006E5DA1"/>
    <w:rsid w:val="0073584D"/>
    <w:rsid w:val="007536F3"/>
    <w:rsid w:val="0075400B"/>
    <w:rsid w:val="00761301"/>
    <w:rsid w:val="00771BE7"/>
    <w:rsid w:val="007A2C07"/>
    <w:rsid w:val="00802B71"/>
    <w:rsid w:val="008D0DFE"/>
    <w:rsid w:val="008D23F5"/>
    <w:rsid w:val="008F53EE"/>
    <w:rsid w:val="009029CA"/>
    <w:rsid w:val="00922C3B"/>
    <w:rsid w:val="009462D2"/>
    <w:rsid w:val="009A7713"/>
    <w:rsid w:val="009B2CDD"/>
    <w:rsid w:val="009F418C"/>
    <w:rsid w:val="00A14804"/>
    <w:rsid w:val="00A3586D"/>
    <w:rsid w:val="00A64FB6"/>
    <w:rsid w:val="00A743F2"/>
    <w:rsid w:val="00A83EDD"/>
    <w:rsid w:val="00B052EF"/>
    <w:rsid w:val="00B3623D"/>
    <w:rsid w:val="00B40DFB"/>
    <w:rsid w:val="00B5790B"/>
    <w:rsid w:val="00B90410"/>
    <w:rsid w:val="00C166D5"/>
    <w:rsid w:val="00C213EC"/>
    <w:rsid w:val="00C42040"/>
    <w:rsid w:val="00CA2F6E"/>
    <w:rsid w:val="00CA345D"/>
    <w:rsid w:val="00CA5A09"/>
    <w:rsid w:val="00CB5A64"/>
    <w:rsid w:val="00CB79F5"/>
    <w:rsid w:val="00CD45E4"/>
    <w:rsid w:val="00CD4FB1"/>
    <w:rsid w:val="00CF7EFB"/>
    <w:rsid w:val="00D4431B"/>
    <w:rsid w:val="00D55793"/>
    <w:rsid w:val="00DA48AB"/>
    <w:rsid w:val="00DC62DD"/>
    <w:rsid w:val="00E134EB"/>
    <w:rsid w:val="00E4300B"/>
    <w:rsid w:val="00E85BA3"/>
    <w:rsid w:val="00E87F81"/>
    <w:rsid w:val="00EE217F"/>
    <w:rsid w:val="00F54E7E"/>
    <w:rsid w:val="00F64AC3"/>
    <w:rsid w:val="00F67515"/>
    <w:rsid w:val="00F872D5"/>
    <w:rsid w:val="00FA53E5"/>
    <w:rsid w:val="00FB651E"/>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unhideWhenUsed/>
    <w:rsid w:val="00673C4E"/>
    <w:rPr>
      <w:sz w:val="20"/>
      <w:szCs w:val="20"/>
    </w:rPr>
  </w:style>
  <w:style w:type="character" w:customStyle="1" w:styleId="CommentTextChar">
    <w:name w:val="Comment Text Char"/>
    <w:basedOn w:val="DefaultParagraphFont"/>
    <w:link w:val="CommentText"/>
    <w:uiPriority w:val="99"/>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7429117">
      <w:bodyDiv w:val="1"/>
      <w:marLeft w:val="0"/>
      <w:marRight w:val="0"/>
      <w:marTop w:val="0"/>
      <w:marBottom w:val="0"/>
      <w:divBdr>
        <w:top w:val="none" w:sz="0" w:space="0" w:color="auto"/>
        <w:left w:val="none" w:sz="0" w:space="0" w:color="auto"/>
        <w:bottom w:val="none" w:sz="0" w:space="0" w:color="auto"/>
        <w:right w:val="none" w:sz="0" w:space="0" w:color="auto"/>
      </w:divBdr>
    </w:div>
    <w:div w:id="16925354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68637-C422-48C4-9069-39BD2C7D3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1971</Words>
  <Characters>11237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Glick, Gary</cp:lastModifiedBy>
  <cp:revision>2</cp:revision>
  <dcterms:created xsi:type="dcterms:W3CDTF">2023-08-29T18:05:00Z</dcterms:created>
  <dcterms:modified xsi:type="dcterms:W3CDTF">2023-08-29T18:05:00Z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-1111072542</vt:i4>
  </property>
  <property fmtid="{D5CDD505-2E9C-101B-9397-08002B2CF9AE}" pid="6" name="_NewReviewCycle">
    <vt:lpwstr/>
  </property>
  <property fmtid="{D5CDD505-2E9C-101B-9397-08002B2CF9AE}" pid="7" name="_EmailSubject">
    <vt:lpwstr>shopping cart</vt:lpwstr>
  </property>
  <property fmtid="{D5CDD505-2E9C-101B-9397-08002B2CF9AE}" pid="8" name="_AuthorEmail">
    <vt:lpwstr>gaglick@pa.gov</vt:lpwstr>
  </property>
  <property fmtid="{D5CDD505-2E9C-101B-9397-08002B2CF9AE}" pid="9" name="_AuthorEmailDisplayName">
    <vt:lpwstr>Glick, Gary</vt:lpwstr>
  </property>
</Properties>
</file>