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12AE9" w:rsidRPr="00D40502" w:rsidRDefault="00612AE9" w:rsidP="00D40502">
      <w:pPr>
        <w:rPr>
          <w:rFonts w:ascii="Arial" w:hAnsi="Arial" w:cs="Arial"/>
        </w:rPr>
      </w:pPr>
    </w:p>
    <w:p w:rsidR="00612AE9" w:rsidRDefault="00612AE9" w:rsidP="00612AE9">
      <w:pPr>
        <w:jc w:val="center"/>
        <w:rPr>
          <w:rFonts w:ascii="Arial" w:hAnsi="Arial" w:cs="Arial"/>
          <w:sz w:val="28"/>
          <w:szCs w:val="28"/>
        </w:rPr>
      </w:pPr>
      <w:r w:rsidRPr="00612AE9">
        <w:rPr>
          <w:rFonts w:ascii="Arial" w:hAnsi="Arial" w:cs="Arial"/>
          <w:sz w:val="28"/>
          <w:szCs w:val="28"/>
        </w:rPr>
        <w:t>Statement of Work</w:t>
      </w:r>
    </w:p>
    <w:p w:rsidR="00612AE9" w:rsidRPr="00612AE9" w:rsidRDefault="00612AE9" w:rsidP="00612AE9">
      <w:pPr>
        <w:rPr>
          <w:rFonts w:ascii="Arial" w:hAnsi="Arial" w:cs="Arial"/>
          <w:sz w:val="28"/>
          <w:szCs w:val="28"/>
        </w:rPr>
      </w:pPr>
    </w:p>
    <w:p w:rsidR="003A612A" w:rsidRPr="008F44BE" w:rsidRDefault="00383EF4" w:rsidP="00834CA9">
      <w:pPr>
        <w:pStyle w:val="ListParagraph"/>
        <w:numPr>
          <w:ilvl w:val="0"/>
          <w:numId w:val="9"/>
        </w:numPr>
        <w:rPr>
          <w:rFonts w:ascii="Arial" w:hAnsi="Arial" w:cs="Arial"/>
          <w:sz w:val="20"/>
          <w:szCs w:val="20"/>
        </w:rPr>
      </w:pPr>
      <w:r w:rsidRPr="00612AE9">
        <w:rPr>
          <w:rFonts w:ascii="Arial" w:hAnsi="Arial" w:cs="Arial"/>
          <w:b/>
          <w:sz w:val="24"/>
          <w:szCs w:val="24"/>
        </w:rPr>
        <w:t xml:space="preserve">Background: </w:t>
      </w:r>
      <w:r w:rsidRPr="00904DAC">
        <w:rPr>
          <w:rFonts w:ascii="Arial" w:hAnsi="Arial" w:cs="Arial"/>
          <w:b/>
        </w:rPr>
        <w:t xml:space="preserve"> </w:t>
      </w:r>
      <w:r w:rsidR="00442AF4" w:rsidRPr="008F44BE">
        <w:rPr>
          <w:rFonts w:ascii="Arial" w:hAnsi="Arial" w:cs="Arial"/>
          <w:sz w:val="20"/>
          <w:szCs w:val="20"/>
        </w:rPr>
        <w:t>Act 100 of 2014 authorized the Department of General Services (DGS) to</w:t>
      </w:r>
      <w:r w:rsidRPr="008F44BE">
        <w:rPr>
          <w:rFonts w:ascii="Arial" w:hAnsi="Arial" w:cs="Arial"/>
          <w:sz w:val="20"/>
          <w:szCs w:val="20"/>
        </w:rPr>
        <w:t>, among other matters,</w:t>
      </w:r>
      <w:r w:rsidR="00442AF4" w:rsidRPr="008F44BE">
        <w:rPr>
          <w:rFonts w:ascii="Arial" w:hAnsi="Arial" w:cs="Arial"/>
          <w:sz w:val="20"/>
          <w:szCs w:val="20"/>
        </w:rPr>
        <w:t xml:space="preserve"> survey the land in the City of Harrisburg and Susquehanna Township that comprise the grounds of the former Harrisburg State Hospital (a/k/a the DGS Annex complex) hereinafter the “property”; consult with those entities that have jurisdiction and control over portions of the property to ensure</w:t>
      </w:r>
      <w:r w:rsidR="003A612A" w:rsidRPr="008F44BE">
        <w:rPr>
          <w:rFonts w:ascii="Arial" w:hAnsi="Arial" w:cs="Arial"/>
          <w:sz w:val="20"/>
          <w:szCs w:val="20"/>
        </w:rPr>
        <w:t xml:space="preserve"> an</w:t>
      </w:r>
      <w:r w:rsidR="00442AF4" w:rsidRPr="008F44BE">
        <w:rPr>
          <w:rFonts w:ascii="Arial" w:hAnsi="Arial" w:cs="Arial"/>
          <w:sz w:val="20"/>
          <w:szCs w:val="20"/>
        </w:rPr>
        <w:t xml:space="preserve"> adequate amount of the property is retained for current and future operations of the </w:t>
      </w:r>
      <w:r w:rsidR="003A612A" w:rsidRPr="008F44BE">
        <w:rPr>
          <w:rFonts w:ascii="Arial" w:hAnsi="Arial" w:cs="Arial"/>
          <w:sz w:val="20"/>
          <w:szCs w:val="20"/>
        </w:rPr>
        <w:t>C</w:t>
      </w:r>
      <w:r w:rsidR="00442AF4" w:rsidRPr="008F44BE">
        <w:rPr>
          <w:rFonts w:ascii="Arial" w:hAnsi="Arial" w:cs="Arial"/>
          <w:sz w:val="20"/>
          <w:szCs w:val="20"/>
        </w:rPr>
        <w:t>ommonwealth; prepare a plan of conveyance</w:t>
      </w:r>
      <w:r w:rsidR="003A612A" w:rsidRPr="008F44BE">
        <w:rPr>
          <w:rFonts w:ascii="Arial" w:hAnsi="Arial" w:cs="Arial"/>
          <w:sz w:val="20"/>
          <w:szCs w:val="20"/>
        </w:rPr>
        <w:t xml:space="preserve"> that includes a recommended division of the property and the fair market value of each parcel; and present such plan to both Houses of the General Assembly for authorization to convey.  </w:t>
      </w:r>
    </w:p>
    <w:p w:rsidR="00657A7F" w:rsidRPr="008F44BE" w:rsidRDefault="00657A7F" w:rsidP="00834CA9">
      <w:pPr>
        <w:rPr>
          <w:rFonts w:ascii="Arial" w:hAnsi="Arial" w:cs="Arial"/>
          <w:sz w:val="20"/>
          <w:szCs w:val="20"/>
        </w:rPr>
      </w:pPr>
    </w:p>
    <w:p w:rsidR="00442AF4" w:rsidRPr="008F44BE" w:rsidRDefault="00744DB5" w:rsidP="00834CA9">
      <w:pPr>
        <w:ind w:left="720"/>
        <w:rPr>
          <w:rFonts w:ascii="Arial" w:hAnsi="Arial" w:cs="Arial"/>
          <w:sz w:val="20"/>
          <w:szCs w:val="20"/>
        </w:rPr>
      </w:pPr>
      <w:r w:rsidRPr="008F44BE">
        <w:rPr>
          <w:rFonts w:ascii="Arial" w:hAnsi="Arial" w:cs="Arial"/>
          <w:sz w:val="20"/>
          <w:szCs w:val="20"/>
        </w:rPr>
        <w:t xml:space="preserve">DGS consulted with those entities that have jurisdiction and control over portions of the property and further </w:t>
      </w:r>
      <w:r w:rsidR="003A612A" w:rsidRPr="008F44BE">
        <w:rPr>
          <w:rFonts w:ascii="Arial" w:hAnsi="Arial" w:cs="Arial"/>
          <w:sz w:val="20"/>
          <w:szCs w:val="20"/>
        </w:rPr>
        <w:t>retained a Pennsylvania-licensed surveyor to survey the property</w:t>
      </w:r>
      <w:r w:rsidRPr="008F44BE">
        <w:rPr>
          <w:rFonts w:ascii="Arial" w:hAnsi="Arial" w:cs="Arial"/>
          <w:sz w:val="20"/>
          <w:szCs w:val="20"/>
        </w:rPr>
        <w:t>. T</w:t>
      </w:r>
      <w:r w:rsidR="003A612A" w:rsidRPr="008F44BE">
        <w:rPr>
          <w:rFonts w:ascii="Arial" w:hAnsi="Arial" w:cs="Arial"/>
          <w:sz w:val="20"/>
          <w:szCs w:val="20"/>
        </w:rPr>
        <w:t xml:space="preserve">he results of </w:t>
      </w:r>
      <w:r w:rsidRPr="008F44BE">
        <w:rPr>
          <w:rFonts w:ascii="Arial" w:hAnsi="Arial" w:cs="Arial"/>
          <w:sz w:val="20"/>
          <w:szCs w:val="20"/>
        </w:rPr>
        <w:t xml:space="preserve">the consultations and the survey </w:t>
      </w:r>
      <w:r w:rsidR="003A612A" w:rsidRPr="008F44BE">
        <w:rPr>
          <w:rFonts w:ascii="Arial" w:hAnsi="Arial" w:cs="Arial"/>
          <w:sz w:val="20"/>
          <w:szCs w:val="20"/>
        </w:rPr>
        <w:t xml:space="preserve">identified 303 +/- Acres (out of more than 1,000 Acres that comprise the property) that </w:t>
      </w:r>
      <w:r w:rsidRPr="008F44BE">
        <w:rPr>
          <w:rFonts w:ascii="Arial" w:hAnsi="Arial" w:cs="Arial"/>
          <w:sz w:val="20"/>
          <w:szCs w:val="20"/>
        </w:rPr>
        <w:t xml:space="preserve">are eligible to be conveyed. The lands of the property eligible to be conveyed are shown on the attached plan marked as </w:t>
      </w:r>
      <w:r w:rsidR="007F5E9D" w:rsidRPr="008F44BE">
        <w:rPr>
          <w:rFonts w:ascii="Arial" w:hAnsi="Arial" w:cs="Arial"/>
          <w:b/>
          <w:sz w:val="20"/>
          <w:szCs w:val="20"/>
        </w:rPr>
        <w:t xml:space="preserve">Attachment </w:t>
      </w:r>
      <w:r w:rsidR="008F44BE" w:rsidRPr="008F44BE">
        <w:rPr>
          <w:rFonts w:ascii="Arial" w:hAnsi="Arial" w:cs="Arial"/>
          <w:b/>
          <w:sz w:val="20"/>
          <w:szCs w:val="20"/>
        </w:rPr>
        <w:t>B</w:t>
      </w:r>
      <w:r w:rsidR="007F5E9D" w:rsidRPr="008F44BE">
        <w:rPr>
          <w:rFonts w:ascii="Arial" w:hAnsi="Arial" w:cs="Arial"/>
          <w:b/>
          <w:sz w:val="20"/>
          <w:szCs w:val="20"/>
        </w:rPr>
        <w:t xml:space="preserve"> – DGS Annex Lots</w:t>
      </w:r>
      <w:r w:rsidRPr="008F44BE">
        <w:rPr>
          <w:rFonts w:ascii="Arial" w:hAnsi="Arial" w:cs="Arial"/>
          <w:sz w:val="20"/>
          <w:szCs w:val="20"/>
        </w:rPr>
        <w:t xml:space="preserve">. </w:t>
      </w:r>
      <w:r w:rsidR="00442AF4" w:rsidRPr="008F44BE">
        <w:rPr>
          <w:rFonts w:ascii="Arial" w:hAnsi="Arial" w:cs="Arial"/>
          <w:sz w:val="20"/>
          <w:szCs w:val="20"/>
        </w:rPr>
        <w:t xml:space="preserve">   </w:t>
      </w:r>
    </w:p>
    <w:p w:rsidR="00442AF4" w:rsidRDefault="00442AF4" w:rsidP="005F3BE8">
      <w:pPr>
        <w:ind w:firstLine="360"/>
        <w:rPr>
          <w:rFonts w:ascii="Arial" w:hAnsi="Arial" w:cs="Arial"/>
          <w:b/>
        </w:rPr>
      </w:pPr>
    </w:p>
    <w:p w:rsidR="003B784B" w:rsidRPr="00904DAC" w:rsidRDefault="003B784B" w:rsidP="00834CA9">
      <w:pPr>
        <w:pStyle w:val="ListParagraph"/>
        <w:numPr>
          <w:ilvl w:val="0"/>
          <w:numId w:val="9"/>
        </w:numPr>
        <w:rPr>
          <w:rFonts w:ascii="Arial" w:hAnsi="Arial" w:cs="Arial"/>
        </w:rPr>
      </w:pPr>
      <w:r w:rsidRPr="00612AE9">
        <w:rPr>
          <w:rFonts w:ascii="Arial" w:hAnsi="Arial" w:cs="Arial"/>
          <w:b/>
          <w:sz w:val="24"/>
          <w:szCs w:val="24"/>
        </w:rPr>
        <w:t>Objective:</w:t>
      </w:r>
      <w:r w:rsidRPr="00904DAC">
        <w:rPr>
          <w:rFonts w:ascii="Arial" w:hAnsi="Arial" w:cs="Arial"/>
          <w:b/>
        </w:rPr>
        <w:t xml:space="preserve">  </w:t>
      </w:r>
      <w:r w:rsidRPr="008F44BE">
        <w:rPr>
          <w:rFonts w:ascii="Arial" w:hAnsi="Arial" w:cs="Arial"/>
          <w:sz w:val="20"/>
          <w:szCs w:val="20"/>
        </w:rPr>
        <w:t xml:space="preserve">The objective </w:t>
      </w:r>
      <w:r w:rsidR="00570865" w:rsidRPr="008F44BE">
        <w:rPr>
          <w:rFonts w:ascii="Arial" w:hAnsi="Arial" w:cs="Arial"/>
          <w:sz w:val="20"/>
          <w:szCs w:val="20"/>
        </w:rPr>
        <w:t xml:space="preserve">of this project is to obtain the services of a qualified land planner to assist DGS in preparing the final plan of disposition to be submitted to the General Assembly </w:t>
      </w:r>
      <w:r w:rsidRPr="008F44BE">
        <w:rPr>
          <w:rFonts w:ascii="Arial" w:hAnsi="Arial" w:cs="Arial"/>
          <w:sz w:val="20"/>
          <w:szCs w:val="20"/>
        </w:rPr>
        <w:t>to meet the requirements of Act 100</w:t>
      </w:r>
      <w:r w:rsidR="00570865" w:rsidRPr="008F44BE">
        <w:rPr>
          <w:rFonts w:ascii="Arial" w:hAnsi="Arial" w:cs="Arial"/>
          <w:sz w:val="20"/>
          <w:szCs w:val="20"/>
        </w:rPr>
        <w:t xml:space="preserve">.  The final plan of disposition shall take into account the various options for the sale of property.  Any option(s) for sale of the property provided in the final plan of disposition prepared by the </w:t>
      </w:r>
      <w:r w:rsidR="00706159" w:rsidRPr="008F44BE">
        <w:rPr>
          <w:rFonts w:ascii="Arial" w:hAnsi="Arial" w:cs="Arial"/>
          <w:sz w:val="20"/>
          <w:szCs w:val="20"/>
        </w:rPr>
        <w:t xml:space="preserve">selected </w:t>
      </w:r>
      <w:r w:rsidR="00570865" w:rsidRPr="008F44BE">
        <w:rPr>
          <w:rFonts w:ascii="Arial" w:hAnsi="Arial" w:cs="Arial"/>
          <w:sz w:val="20"/>
          <w:szCs w:val="20"/>
        </w:rPr>
        <w:t>vendor must</w:t>
      </w:r>
      <w:r w:rsidR="00706159" w:rsidRPr="008F44BE">
        <w:rPr>
          <w:rFonts w:ascii="Arial" w:hAnsi="Arial" w:cs="Arial"/>
          <w:sz w:val="20"/>
          <w:szCs w:val="20"/>
        </w:rPr>
        <w:t>, however,</w:t>
      </w:r>
      <w:r w:rsidR="00570865" w:rsidRPr="008F44BE">
        <w:rPr>
          <w:rFonts w:ascii="Arial" w:hAnsi="Arial" w:cs="Arial"/>
          <w:sz w:val="20"/>
          <w:szCs w:val="20"/>
        </w:rPr>
        <w:t xml:space="preserve"> be</w:t>
      </w:r>
      <w:r w:rsidR="00383EF4" w:rsidRPr="008F44BE">
        <w:rPr>
          <w:rFonts w:ascii="Arial" w:hAnsi="Arial" w:cs="Arial"/>
          <w:sz w:val="20"/>
          <w:szCs w:val="20"/>
        </w:rPr>
        <w:t xml:space="preserve"> </w:t>
      </w:r>
      <w:r w:rsidR="00706159" w:rsidRPr="008F44BE">
        <w:rPr>
          <w:rFonts w:ascii="Arial" w:hAnsi="Arial" w:cs="Arial"/>
          <w:sz w:val="20"/>
          <w:szCs w:val="20"/>
        </w:rPr>
        <w:t>shown to be</w:t>
      </w:r>
      <w:r w:rsidR="00570865" w:rsidRPr="008F44BE">
        <w:rPr>
          <w:rFonts w:ascii="Arial" w:hAnsi="Arial" w:cs="Arial"/>
          <w:sz w:val="20"/>
          <w:szCs w:val="20"/>
        </w:rPr>
        <w:t xml:space="preserve"> economically viable.</w:t>
      </w:r>
    </w:p>
    <w:p w:rsidR="00D064C8" w:rsidRPr="00383EF4" w:rsidRDefault="00D064C8" w:rsidP="00657A7F">
      <w:pPr>
        <w:ind w:firstLine="360"/>
        <w:rPr>
          <w:rFonts w:ascii="Arial" w:hAnsi="Arial" w:cs="Arial"/>
        </w:rPr>
      </w:pPr>
    </w:p>
    <w:p w:rsidR="00D064C8" w:rsidRPr="00612AE9" w:rsidRDefault="00D064C8" w:rsidP="00904DAC">
      <w:pPr>
        <w:pStyle w:val="ListParagraph"/>
        <w:numPr>
          <w:ilvl w:val="0"/>
          <w:numId w:val="9"/>
        </w:numPr>
        <w:rPr>
          <w:rFonts w:ascii="Arial" w:hAnsi="Arial" w:cs="Arial"/>
          <w:b/>
          <w:bCs/>
          <w:sz w:val="24"/>
          <w:szCs w:val="24"/>
        </w:rPr>
      </w:pPr>
      <w:r w:rsidRPr="00612AE9">
        <w:rPr>
          <w:rFonts w:ascii="Arial" w:hAnsi="Arial" w:cs="Arial"/>
          <w:b/>
          <w:bCs/>
          <w:sz w:val="24"/>
          <w:szCs w:val="24"/>
        </w:rPr>
        <w:t>Term of Project</w:t>
      </w:r>
      <w:r w:rsidR="00612AE9">
        <w:rPr>
          <w:rFonts w:ascii="Arial" w:hAnsi="Arial" w:cs="Arial"/>
          <w:b/>
          <w:bCs/>
          <w:sz w:val="24"/>
          <w:szCs w:val="24"/>
        </w:rPr>
        <w:t>:</w:t>
      </w:r>
    </w:p>
    <w:p w:rsidR="00D064C8" w:rsidRPr="00D064C8" w:rsidRDefault="00D064C8" w:rsidP="00D064C8">
      <w:pPr>
        <w:pStyle w:val="ListParagraph"/>
        <w:ind w:left="0"/>
        <w:jc w:val="both"/>
        <w:rPr>
          <w:rFonts w:ascii="Arial" w:hAnsi="Arial" w:cs="Arial"/>
        </w:rPr>
      </w:pPr>
    </w:p>
    <w:p w:rsidR="00D064C8" w:rsidRPr="008F44BE" w:rsidRDefault="00D064C8" w:rsidP="00834CA9">
      <w:pPr>
        <w:pStyle w:val="ListParagraph"/>
        <w:numPr>
          <w:ilvl w:val="1"/>
          <w:numId w:val="7"/>
        </w:numPr>
        <w:spacing w:line="240" w:lineRule="auto"/>
        <w:rPr>
          <w:rFonts w:ascii="Arial" w:hAnsi="Arial" w:cs="Arial"/>
          <w:sz w:val="20"/>
          <w:szCs w:val="20"/>
        </w:rPr>
      </w:pPr>
      <w:r w:rsidRPr="008F44BE">
        <w:rPr>
          <w:rFonts w:ascii="Arial" w:hAnsi="Arial" w:cs="Arial"/>
          <w:sz w:val="20"/>
          <w:szCs w:val="20"/>
        </w:rPr>
        <w:t>The term of this Project shall commence upon issuance of a Purchase Order to the selected Contractor, and shall not exceed a term of 2 (two) years, unless it is terminated earlier pursuant to the terms of the Contract or Purchase Order.</w:t>
      </w:r>
    </w:p>
    <w:p w:rsidR="00D064C8" w:rsidRPr="008F44BE" w:rsidRDefault="00D064C8" w:rsidP="00834CA9">
      <w:pPr>
        <w:pStyle w:val="ListParagraph"/>
        <w:ind w:left="1440"/>
        <w:rPr>
          <w:rFonts w:ascii="Arial" w:hAnsi="Arial" w:cs="Arial"/>
          <w:sz w:val="20"/>
          <w:szCs w:val="20"/>
        </w:rPr>
      </w:pPr>
    </w:p>
    <w:p w:rsidR="00D064C8" w:rsidRPr="008F44BE" w:rsidRDefault="00D064C8" w:rsidP="00834CA9">
      <w:pPr>
        <w:pStyle w:val="ListParagraph"/>
        <w:numPr>
          <w:ilvl w:val="1"/>
          <w:numId w:val="7"/>
        </w:numPr>
        <w:spacing w:line="240" w:lineRule="auto"/>
        <w:rPr>
          <w:rFonts w:ascii="Arial" w:hAnsi="Arial" w:cs="Arial"/>
          <w:sz w:val="20"/>
          <w:szCs w:val="20"/>
        </w:rPr>
      </w:pPr>
      <w:r w:rsidRPr="008F44BE">
        <w:rPr>
          <w:rFonts w:ascii="Arial" w:hAnsi="Arial" w:cs="Arial"/>
          <w:sz w:val="20"/>
          <w:szCs w:val="20"/>
        </w:rPr>
        <w:t>The term of this Project may be extended by and at the sole option of the Commonwealth for up to 2 (two) additional 1 (one) year terms where a continued need exists for the services of the selected Contractor and there has been no termination under the terms of the Contract or Purchase Order.  Any extension of this Project shall be on the same terms and conditions as the original Purchase Order except as otherwise agreed to in writing by the parties.</w:t>
      </w:r>
    </w:p>
    <w:p w:rsidR="00D064C8" w:rsidRPr="008F44BE" w:rsidRDefault="00D064C8" w:rsidP="00834CA9">
      <w:pPr>
        <w:pStyle w:val="ListParagraph"/>
        <w:ind w:left="1440"/>
        <w:rPr>
          <w:rFonts w:ascii="Arial" w:hAnsi="Arial" w:cs="Arial"/>
          <w:sz w:val="20"/>
          <w:szCs w:val="20"/>
        </w:rPr>
      </w:pPr>
    </w:p>
    <w:p w:rsidR="00D064C8" w:rsidRPr="008F44BE" w:rsidRDefault="00D064C8" w:rsidP="00834CA9">
      <w:pPr>
        <w:pStyle w:val="ListParagraph"/>
        <w:numPr>
          <w:ilvl w:val="1"/>
          <w:numId w:val="7"/>
        </w:numPr>
        <w:spacing w:line="240" w:lineRule="auto"/>
        <w:rPr>
          <w:rFonts w:ascii="Arial" w:hAnsi="Arial" w:cs="Arial"/>
          <w:sz w:val="20"/>
          <w:szCs w:val="20"/>
        </w:rPr>
      </w:pPr>
      <w:r w:rsidRPr="008F44BE">
        <w:rPr>
          <w:rFonts w:ascii="Arial" w:hAnsi="Arial" w:cs="Arial"/>
          <w:sz w:val="20"/>
          <w:szCs w:val="20"/>
        </w:rPr>
        <w:t>Continuance of the Project beyond the initial two year expiration date of the Consulting ITQ Contract No. (4400007410) is contingent upon an extension to Contract No. (4400007410) or a new Consulting ITQ Contract with the selected Contractor is in place without any interruption in valid contract coverage, and, if necessary, a new Purchase Order is issued against the extended or new Consulting ITQ Contract for the remaining period of performance.</w:t>
      </w:r>
    </w:p>
    <w:p w:rsidR="00D064C8" w:rsidRPr="008F44BE" w:rsidRDefault="00D064C8" w:rsidP="00D064C8">
      <w:pPr>
        <w:jc w:val="both"/>
        <w:rPr>
          <w:rFonts w:ascii="Arial" w:hAnsi="Arial" w:cs="Arial"/>
          <w:sz w:val="20"/>
          <w:szCs w:val="20"/>
        </w:rPr>
      </w:pPr>
    </w:p>
    <w:p w:rsidR="00D064C8" w:rsidRPr="008F44BE" w:rsidRDefault="00D064C8" w:rsidP="00904DAC">
      <w:pPr>
        <w:pStyle w:val="ListParagraph"/>
        <w:numPr>
          <w:ilvl w:val="0"/>
          <w:numId w:val="9"/>
        </w:numPr>
        <w:rPr>
          <w:rFonts w:ascii="Arial" w:hAnsi="Arial" w:cs="Arial"/>
          <w:sz w:val="20"/>
          <w:szCs w:val="20"/>
        </w:rPr>
      </w:pPr>
      <w:r w:rsidRPr="00612AE9">
        <w:rPr>
          <w:rFonts w:ascii="Arial" w:hAnsi="Arial" w:cs="Arial"/>
          <w:b/>
          <w:bCs/>
          <w:sz w:val="24"/>
          <w:szCs w:val="24"/>
        </w:rPr>
        <w:t>Contract Close Out:</w:t>
      </w:r>
      <w:r w:rsidRPr="00D064C8">
        <w:rPr>
          <w:rFonts w:ascii="Arial" w:hAnsi="Arial" w:cs="Arial"/>
          <w:b/>
          <w:bCs/>
        </w:rPr>
        <w:t xml:space="preserve">  </w:t>
      </w:r>
      <w:r w:rsidRPr="008F44BE">
        <w:rPr>
          <w:rFonts w:ascii="Arial" w:hAnsi="Arial" w:cs="Arial"/>
          <w:sz w:val="20"/>
          <w:szCs w:val="20"/>
        </w:rPr>
        <w:t>Prior to close out or termination of the Project, the selected Contractor shall cooperate with the Commonwealth and any subsequent contractor in any activities related to the transition/turnover of responsibilities.</w:t>
      </w:r>
    </w:p>
    <w:p w:rsidR="00F8105D" w:rsidRPr="00D064C8" w:rsidRDefault="00F8105D" w:rsidP="00D064C8">
      <w:pPr>
        <w:rPr>
          <w:rFonts w:ascii="Arial" w:hAnsi="Arial" w:cs="Arial"/>
        </w:rPr>
      </w:pPr>
    </w:p>
    <w:p w:rsidR="00451207" w:rsidRPr="008F44BE" w:rsidRDefault="00383EF4" w:rsidP="00904DAC">
      <w:pPr>
        <w:pStyle w:val="ListParagraph"/>
        <w:numPr>
          <w:ilvl w:val="0"/>
          <w:numId w:val="9"/>
        </w:numPr>
        <w:rPr>
          <w:rFonts w:ascii="Arial" w:hAnsi="Arial" w:cs="Arial"/>
          <w:sz w:val="20"/>
          <w:szCs w:val="20"/>
        </w:rPr>
      </w:pPr>
      <w:r w:rsidRPr="00612AE9">
        <w:rPr>
          <w:rFonts w:ascii="Arial" w:hAnsi="Arial" w:cs="Arial"/>
          <w:b/>
          <w:sz w:val="24"/>
          <w:szCs w:val="24"/>
        </w:rPr>
        <w:t>Requirements:</w:t>
      </w:r>
      <w:r w:rsidRPr="00D064C8">
        <w:rPr>
          <w:rFonts w:ascii="Arial" w:hAnsi="Arial" w:cs="Arial"/>
          <w:b/>
        </w:rPr>
        <w:t xml:space="preserve">  </w:t>
      </w:r>
      <w:r w:rsidR="005F3BE8" w:rsidRPr="008F44BE">
        <w:rPr>
          <w:rFonts w:ascii="Arial" w:hAnsi="Arial" w:cs="Arial"/>
          <w:sz w:val="20"/>
          <w:szCs w:val="20"/>
        </w:rPr>
        <w:t>T</w:t>
      </w:r>
      <w:r w:rsidR="008C0CD1" w:rsidRPr="008F44BE">
        <w:rPr>
          <w:rFonts w:ascii="Arial" w:hAnsi="Arial" w:cs="Arial"/>
          <w:sz w:val="20"/>
          <w:szCs w:val="20"/>
        </w:rPr>
        <w:t>he successful party to this contract must agree to exclude itself</w:t>
      </w:r>
      <w:r w:rsidR="00AA7A6F" w:rsidRPr="008F44BE">
        <w:rPr>
          <w:rFonts w:ascii="Arial" w:hAnsi="Arial" w:cs="Arial"/>
          <w:sz w:val="20"/>
          <w:szCs w:val="20"/>
        </w:rPr>
        <w:t xml:space="preserve"> and its principals</w:t>
      </w:r>
      <w:r w:rsidR="008C0CD1" w:rsidRPr="008F44BE">
        <w:rPr>
          <w:rFonts w:ascii="Arial" w:hAnsi="Arial" w:cs="Arial"/>
          <w:sz w:val="20"/>
          <w:szCs w:val="20"/>
        </w:rPr>
        <w:t xml:space="preserve"> from the future acquisition of th</w:t>
      </w:r>
      <w:r w:rsidRPr="008F44BE">
        <w:rPr>
          <w:rFonts w:ascii="Arial" w:hAnsi="Arial" w:cs="Arial"/>
          <w:sz w:val="20"/>
          <w:szCs w:val="20"/>
        </w:rPr>
        <w:t>e property when it is sold by DGS</w:t>
      </w:r>
      <w:r w:rsidR="003A32DE" w:rsidRPr="008F44BE">
        <w:rPr>
          <w:rFonts w:ascii="Arial" w:hAnsi="Arial" w:cs="Arial"/>
          <w:sz w:val="20"/>
          <w:szCs w:val="20"/>
        </w:rPr>
        <w:t>.</w:t>
      </w:r>
      <w:r w:rsidR="005F3BE8" w:rsidRPr="008F44BE">
        <w:rPr>
          <w:rFonts w:ascii="Arial" w:hAnsi="Arial" w:cs="Arial"/>
          <w:sz w:val="20"/>
          <w:szCs w:val="20"/>
        </w:rPr>
        <w:t xml:space="preserve"> </w:t>
      </w:r>
      <w:r w:rsidR="00AA7A6F" w:rsidRPr="008F44BE">
        <w:rPr>
          <w:rFonts w:ascii="Arial" w:hAnsi="Arial" w:cs="Arial"/>
          <w:sz w:val="20"/>
          <w:szCs w:val="20"/>
        </w:rPr>
        <w:t>The enclosed Disclosure form is atta</w:t>
      </w:r>
      <w:r w:rsidRPr="008F44BE">
        <w:rPr>
          <w:rFonts w:ascii="Arial" w:hAnsi="Arial" w:cs="Arial"/>
          <w:sz w:val="20"/>
          <w:szCs w:val="20"/>
        </w:rPr>
        <w:t xml:space="preserve">ched for submittal with the </w:t>
      </w:r>
      <w:r w:rsidR="007F5E9D" w:rsidRPr="008F44BE">
        <w:rPr>
          <w:rFonts w:ascii="Arial" w:hAnsi="Arial" w:cs="Arial"/>
          <w:sz w:val="20"/>
          <w:szCs w:val="20"/>
        </w:rPr>
        <w:t>quote</w:t>
      </w:r>
      <w:r w:rsidRPr="008F44BE">
        <w:rPr>
          <w:rFonts w:ascii="Arial" w:hAnsi="Arial" w:cs="Arial"/>
          <w:sz w:val="20"/>
          <w:szCs w:val="20"/>
        </w:rPr>
        <w:t xml:space="preserve"> as </w:t>
      </w:r>
      <w:r w:rsidR="00847143" w:rsidRPr="008F44BE">
        <w:rPr>
          <w:rFonts w:ascii="Arial" w:hAnsi="Arial" w:cs="Arial"/>
          <w:b/>
          <w:sz w:val="20"/>
          <w:szCs w:val="20"/>
        </w:rPr>
        <w:t>Attachment</w:t>
      </w:r>
      <w:r w:rsidR="007F5E9D" w:rsidRPr="008F44BE">
        <w:rPr>
          <w:rFonts w:ascii="Arial" w:hAnsi="Arial" w:cs="Arial"/>
          <w:b/>
          <w:sz w:val="20"/>
          <w:szCs w:val="20"/>
        </w:rPr>
        <w:t xml:space="preserve"> </w:t>
      </w:r>
      <w:r w:rsidR="008F44BE" w:rsidRPr="008F44BE">
        <w:rPr>
          <w:rFonts w:ascii="Arial" w:hAnsi="Arial" w:cs="Arial"/>
          <w:b/>
          <w:sz w:val="20"/>
          <w:szCs w:val="20"/>
        </w:rPr>
        <w:t>C</w:t>
      </w:r>
      <w:r w:rsidR="007F5E9D" w:rsidRPr="008F44BE">
        <w:rPr>
          <w:rFonts w:ascii="Arial" w:hAnsi="Arial" w:cs="Arial"/>
          <w:b/>
          <w:sz w:val="20"/>
          <w:szCs w:val="20"/>
        </w:rPr>
        <w:t xml:space="preserve"> – Vendor Identity Disclosure</w:t>
      </w:r>
      <w:r w:rsidRPr="008F44BE">
        <w:rPr>
          <w:rFonts w:ascii="Arial" w:hAnsi="Arial" w:cs="Arial"/>
          <w:sz w:val="20"/>
          <w:szCs w:val="20"/>
        </w:rPr>
        <w:t>.</w:t>
      </w:r>
    </w:p>
    <w:p w:rsidR="00542C1F" w:rsidRPr="00D064C8" w:rsidRDefault="00AA7A6F" w:rsidP="005F3BE8">
      <w:pPr>
        <w:ind w:firstLine="360"/>
        <w:rPr>
          <w:rFonts w:ascii="Arial" w:hAnsi="Arial" w:cs="Arial"/>
        </w:rPr>
      </w:pPr>
      <w:r w:rsidRPr="00D064C8">
        <w:rPr>
          <w:rFonts w:ascii="Arial" w:hAnsi="Arial" w:cs="Arial"/>
        </w:rPr>
        <w:t xml:space="preserve"> </w:t>
      </w:r>
    </w:p>
    <w:p w:rsidR="00451207" w:rsidRPr="008F44BE" w:rsidRDefault="00023B08" w:rsidP="00904DAC">
      <w:pPr>
        <w:pStyle w:val="ListParagraph"/>
        <w:numPr>
          <w:ilvl w:val="0"/>
          <w:numId w:val="9"/>
        </w:numPr>
        <w:rPr>
          <w:rFonts w:ascii="Arial" w:hAnsi="Arial" w:cs="Arial"/>
          <w:sz w:val="20"/>
          <w:szCs w:val="20"/>
        </w:rPr>
      </w:pPr>
      <w:r w:rsidRPr="00612AE9">
        <w:rPr>
          <w:rFonts w:ascii="Arial" w:hAnsi="Arial" w:cs="Arial"/>
          <w:b/>
          <w:sz w:val="24"/>
          <w:szCs w:val="24"/>
        </w:rPr>
        <w:t>Pre Proposal Conference</w:t>
      </w:r>
      <w:r w:rsidR="00612AE9" w:rsidRPr="00612AE9">
        <w:rPr>
          <w:rFonts w:ascii="Arial" w:hAnsi="Arial" w:cs="Arial"/>
          <w:b/>
          <w:sz w:val="24"/>
          <w:szCs w:val="24"/>
        </w:rPr>
        <w:t>:</w:t>
      </w:r>
      <w:r>
        <w:rPr>
          <w:rFonts w:ascii="Arial" w:hAnsi="Arial" w:cs="Arial"/>
        </w:rPr>
        <w:t xml:space="preserve">  </w:t>
      </w:r>
      <w:r w:rsidR="00542C1F" w:rsidRPr="008F44BE">
        <w:rPr>
          <w:rFonts w:ascii="Arial" w:hAnsi="Arial" w:cs="Arial"/>
          <w:sz w:val="20"/>
          <w:szCs w:val="20"/>
        </w:rPr>
        <w:t xml:space="preserve">A Pre-Proposal Conference will be </w:t>
      </w:r>
      <w:r w:rsidRPr="008F44BE">
        <w:rPr>
          <w:rFonts w:ascii="Arial" w:hAnsi="Arial" w:cs="Arial"/>
          <w:sz w:val="20"/>
          <w:szCs w:val="20"/>
        </w:rPr>
        <w:t xml:space="preserve">held on August 4, 2015 @ </w:t>
      </w:r>
      <w:r w:rsidR="00BE784E" w:rsidRPr="008F44BE">
        <w:rPr>
          <w:rFonts w:ascii="Arial" w:hAnsi="Arial" w:cs="Arial"/>
          <w:sz w:val="20"/>
          <w:szCs w:val="20"/>
        </w:rPr>
        <w:t>10</w:t>
      </w:r>
      <w:r w:rsidRPr="008F44BE">
        <w:rPr>
          <w:rFonts w:ascii="Arial" w:hAnsi="Arial" w:cs="Arial"/>
          <w:sz w:val="20"/>
          <w:szCs w:val="20"/>
        </w:rPr>
        <w:t>:00</w:t>
      </w:r>
      <w:r w:rsidR="00CE7F14" w:rsidRPr="008F44BE">
        <w:rPr>
          <w:rFonts w:ascii="Arial" w:hAnsi="Arial" w:cs="Arial"/>
          <w:sz w:val="20"/>
          <w:szCs w:val="20"/>
        </w:rPr>
        <w:t xml:space="preserve"> </w:t>
      </w:r>
      <w:r w:rsidRPr="008F44BE">
        <w:rPr>
          <w:rFonts w:ascii="Arial" w:hAnsi="Arial" w:cs="Arial"/>
          <w:sz w:val="20"/>
          <w:szCs w:val="20"/>
        </w:rPr>
        <w:t>am at Forum Place, 555 Walnut Street, 6</w:t>
      </w:r>
      <w:r w:rsidRPr="008F44BE">
        <w:rPr>
          <w:rFonts w:ascii="Arial" w:hAnsi="Arial" w:cs="Arial"/>
          <w:sz w:val="20"/>
          <w:szCs w:val="20"/>
          <w:vertAlign w:val="superscript"/>
        </w:rPr>
        <w:t>th</w:t>
      </w:r>
      <w:r w:rsidRPr="008F44BE">
        <w:rPr>
          <w:rFonts w:ascii="Arial" w:hAnsi="Arial" w:cs="Arial"/>
          <w:sz w:val="20"/>
          <w:szCs w:val="20"/>
        </w:rPr>
        <w:t xml:space="preserve"> Floor, Department of General Services Bureau of Procurement, Conference </w:t>
      </w:r>
      <w:r w:rsidRPr="008F44BE">
        <w:rPr>
          <w:rFonts w:ascii="Arial" w:hAnsi="Arial" w:cs="Arial"/>
          <w:sz w:val="20"/>
          <w:szCs w:val="20"/>
        </w:rPr>
        <w:lastRenderedPageBreak/>
        <w:t>Room #1, Harrisburg, Pa, 17101-1914</w:t>
      </w:r>
      <w:r w:rsidR="00542C1F" w:rsidRPr="008F44BE">
        <w:rPr>
          <w:rFonts w:ascii="Arial" w:hAnsi="Arial" w:cs="Arial"/>
          <w:sz w:val="20"/>
          <w:szCs w:val="20"/>
        </w:rPr>
        <w:t xml:space="preserve">.  </w:t>
      </w:r>
      <w:r w:rsidR="00383EF4" w:rsidRPr="008F44BE">
        <w:rPr>
          <w:rFonts w:ascii="Arial" w:hAnsi="Arial" w:cs="Arial"/>
          <w:sz w:val="20"/>
          <w:szCs w:val="20"/>
        </w:rPr>
        <w:t>The purpose of the Pre-Proposal Conference is to provide an opportunity for potential vendors to ask any questions regarding the Project or the Statement of Work.</w:t>
      </w:r>
    </w:p>
    <w:p w:rsidR="005F3BE8" w:rsidRPr="008F44BE" w:rsidRDefault="00AA7A6F" w:rsidP="005F3BE8">
      <w:pPr>
        <w:ind w:firstLine="360"/>
        <w:rPr>
          <w:rFonts w:ascii="Arial" w:hAnsi="Arial" w:cs="Arial"/>
          <w:sz w:val="20"/>
          <w:szCs w:val="20"/>
        </w:rPr>
      </w:pPr>
      <w:r w:rsidRPr="008F44BE">
        <w:rPr>
          <w:rFonts w:ascii="Arial" w:hAnsi="Arial" w:cs="Arial"/>
          <w:sz w:val="20"/>
          <w:szCs w:val="20"/>
        </w:rPr>
        <w:t xml:space="preserve"> </w:t>
      </w:r>
    </w:p>
    <w:p w:rsidR="00CD36E7" w:rsidRPr="008F44BE" w:rsidRDefault="00657A7F" w:rsidP="00904DAC">
      <w:pPr>
        <w:ind w:left="720"/>
        <w:rPr>
          <w:rFonts w:ascii="Arial" w:hAnsi="Arial" w:cs="Arial"/>
          <w:sz w:val="20"/>
          <w:szCs w:val="20"/>
        </w:rPr>
      </w:pPr>
      <w:r w:rsidRPr="008F44BE">
        <w:rPr>
          <w:rFonts w:ascii="Arial" w:hAnsi="Arial" w:cs="Arial"/>
          <w:sz w:val="20"/>
          <w:szCs w:val="20"/>
        </w:rPr>
        <w:t xml:space="preserve">DGS requests a completion date for Phases One, Two, Three and Four </w:t>
      </w:r>
      <w:r w:rsidR="00446808" w:rsidRPr="008F44BE">
        <w:rPr>
          <w:rFonts w:ascii="Arial" w:hAnsi="Arial" w:cs="Arial"/>
          <w:sz w:val="20"/>
          <w:szCs w:val="20"/>
        </w:rPr>
        <w:t>(I-7)</w:t>
      </w:r>
      <w:r w:rsidRPr="008F44BE">
        <w:rPr>
          <w:rFonts w:ascii="Arial" w:hAnsi="Arial" w:cs="Arial"/>
          <w:sz w:val="20"/>
          <w:szCs w:val="20"/>
        </w:rPr>
        <w:t xml:space="preserve"> of the Statement of Work within four months of the execution of a purchase order with the selected Land Planner.  Phase Four </w:t>
      </w:r>
      <w:r w:rsidR="007F5E9D" w:rsidRPr="008F44BE">
        <w:rPr>
          <w:rFonts w:ascii="Arial" w:hAnsi="Arial" w:cs="Arial"/>
          <w:sz w:val="20"/>
          <w:szCs w:val="20"/>
        </w:rPr>
        <w:t>(I-7, D, 1-b)</w:t>
      </w:r>
      <w:r w:rsidRPr="008F44BE">
        <w:rPr>
          <w:rFonts w:ascii="Arial" w:hAnsi="Arial" w:cs="Arial"/>
          <w:sz w:val="20"/>
          <w:szCs w:val="20"/>
        </w:rPr>
        <w:t xml:space="preserve"> property tours will be conducted during the subsequent property disposition bidding period.</w:t>
      </w:r>
      <w:r w:rsidR="00CD36E7" w:rsidRPr="008F44BE">
        <w:rPr>
          <w:rFonts w:ascii="Arial" w:hAnsi="Arial" w:cs="Arial"/>
          <w:sz w:val="20"/>
          <w:szCs w:val="20"/>
        </w:rPr>
        <w:t xml:space="preserve"> Proposers</w:t>
      </w:r>
      <w:r w:rsidR="005F3BE8" w:rsidRPr="008F44BE">
        <w:rPr>
          <w:rFonts w:ascii="Arial" w:hAnsi="Arial" w:cs="Arial"/>
          <w:sz w:val="20"/>
          <w:szCs w:val="20"/>
        </w:rPr>
        <w:t xml:space="preserve"> must present a timeline </w:t>
      </w:r>
      <w:r w:rsidR="00CD36E7" w:rsidRPr="008F44BE">
        <w:rPr>
          <w:rFonts w:ascii="Arial" w:hAnsi="Arial" w:cs="Arial"/>
          <w:sz w:val="20"/>
          <w:szCs w:val="20"/>
        </w:rPr>
        <w:t>documenting how they</w:t>
      </w:r>
      <w:r w:rsidR="005F3BE8" w:rsidRPr="008F44BE">
        <w:rPr>
          <w:rFonts w:ascii="Arial" w:hAnsi="Arial" w:cs="Arial"/>
          <w:sz w:val="20"/>
          <w:szCs w:val="20"/>
        </w:rPr>
        <w:t xml:space="preserve"> will meet </w:t>
      </w:r>
      <w:r w:rsidR="008F7426" w:rsidRPr="008F44BE">
        <w:rPr>
          <w:rFonts w:ascii="Arial" w:hAnsi="Arial" w:cs="Arial"/>
          <w:sz w:val="20"/>
          <w:szCs w:val="20"/>
        </w:rPr>
        <w:t>the requested timeframe</w:t>
      </w:r>
      <w:r w:rsidR="00CD36E7" w:rsidRPr="008F44BE">
        <w:rPr>
          <w:rFonts w:ascii="Arial" w:hAnsi="Arial" w:cs="Arial"/>
          <w:sz w:val="20"/>
          <w:szCs w:val="20"/>
        </w:rPr>
        <w:t>. Proposers</w:t>
      </w:r>
      <w:r w:rsidR="005F3BE8" w:rsidRPr="008F44BE">
        <w:rPr>
          <w:rFonts w:ascii="Arial" w:hAnsi="Arial" w:cs="Arial"/>
          <w:sz w:val="20"/>
          <w:szCs w:val="20"/>
        </w:rPr>
        <w:t xml:space="preserve"> may include an amended version if more time is deemed necessary.  </w:t>
      </w:r>
    </w:p>
    <w:p w:rsidR="005F3BE8" w:rsidRPr="008F44BE" w:rsidRDefault="005F3BE8" w:rsidP="00904DAC">
      <w:pPr>
        <w:ind w:left="720"/>
        <w:rPr>
          <w:rFonts w:ascii="Arial" w:hAnsi="Arial" w:cs="Arial"/>
          <w:sz w:val="20"/>
          <w:szCs w:val="20"/>
        </w:rPr>
      </w:pPr>
    </w:p>
    <w:p w:rsidR="005F3BE8" w:rsidRPr="008F44BE" w:rsidRDefault="003A32DE" w:rsidP="00904DAC">
      <w:pPr>
        <w:ind w:left="720"/>
        <w:rPr>
          <w:rFonts w:ascii="Arial" w:hAnsi="Arial" w:cs="Arial"/>
          <w:sz w:val="20"/>
          <w:szCs w:val="20"/>
        </w:rPr>
      </w:pPr>
      <w:r w:rsidRPr="008F44BE">
        <w:rPr>
          <w:rFonts w:ascii="Arial" w:hAnsi="Arial" w:cs="Arial"/>
          <w:sz w:val="20"/>
          <w:szCs w:val="20"/>
        </w:rPr>
        <w:t xml:space="preserve">The successful party to this contract must also meet the following minimum qualifications:  </w:t>
      </w:r>
    </w:p>
    <w:p w:rsidR="00D064C8" w:rsidRPr="008F44BE" w:rsidRDefault="00D064C8" w:rsidP="00D064C8">
      <w:pPr>
        <w:rPr>
          <w:rFonts w:ascii="Arial" w:hAnsi="Arial" w:cs="Arial"/>
          <w:sz w:val="20"/>
          <w:szCs w:val="20"/>
        </w:rPr>
      </w:pPr>
    </w:p>
    <w:p w:rsidR="00D064C8" w:rsidRPr="008F44BE" w:rsidRDefault="005F3BE8" w:rsidP="00904DAC">
      <w:pPr>
        <w:pStyle w:val="ListParagraph"/>
        <w:numPr>
          <w:ilvl w:val="0"/>
          <w:numId w:val="5"/>
        </w:numPr>
        <w:ind w:left="1440"/>
        <w:rPr>
          <w:rFonts w:ascii="Arial" w:hAnsi="Arial" w:cs="Arial"/>
          <w:sz w:val="20"/>
          <w:szCs w:val="20"/>
        </w:rPr>
      </w:pPr>
      <w:r w:rsidRPr="008F44BE">
        <w:rPr>
          <w:rFonts w:ascii="Arial" w:hAnsi="Arial" w:cs="Arial"/>
          <w:sz w:val="20"/>
          <w:szCs w:val="20"/>
        </w:rPr>
        <w:t>The c</w:t>
      </w:r>
      <w:r w:rsidR="003A32DE" w:rsidRPr="008F44BE">
        <w:rPr>
          <w:rFonts w:ascii="Arial" w:hAnsi="Arial" w:cs="Arial"/>
          <w:sz w:val="20"/>
          <w:szCs w:val="20"/>
        </w:rPr>
        <w:t>onsulting team must include an American Institute of Certified Planners</w:t>
      </w:r>
      <w:r w:rsidR="00500EA7" w:rsidRPr="008F44BE">
        <w:rPr>
          <w:rFonts w:ascii="Arial" w:hAnsi="Arial" w:cs="Arial"/>
          <w:sz w:val="20"/>
          <w:szCs w:val="20"/>
        </w:rPr>
        <w:t xml:space="preserve"> (AICP) Certified Land Use Planner </w:t>
      </w:r>
      <w:r w:rsidR="003A32DE" w:rsidRPr="008F44BE">
        <w:rPr>
          <w:rFonts w:ascii="Arial" w:hAnsi="Arial" w:cs="Arial"/>
          <w:sz w:val="20"/>
          <w:szCs w:val="20"/>
        </w:rPr>
        <w:t>and</w:t>
      </w:r>
      <w:r w:rsidR="00AA7A6F" w:rsidRPr="008F44BE">
        <w:rPr>
          <w:rFonts w:ascii="Arial" w:hAnsi="Arial" w:cs="Arial"/>
          <w:sz w:val="20"/>
          <w:szCs w:val="20"/>
        </w:rPr>
        <w:t xml:space="preserve"> a </w:t>
      </w:r>
      <w:r w:rsidR="00500EA7" w:rsidRPr="008F44BE">
        <w:rPr>
          <w:rFonts w:ascii="Arial" w:hAnsi="Arial" w:cs="Arial"/>
          <w:sz w:val="20"/>
          <w:szCs w:val="20"/>
        </w:rPr>
        <w:t>L</w:t>
      </w:r>
      <w:r w:rsidR="00AA7A6F" w:rsidRPr="008F44BE">
        <w:rPr>
          <w:rFonts w:ascii="Arial" w:hAnsi="Arial" w:cs="Arial"/>
          <w:sz w:val="20"/>
          <w:szCs w:val="20"/>
        </w:rPr>
        <w:t xml:space="preserve">icensed </w:t>
      </w:r>
      <w:r w:rsidR="00500EA7" w:rsidRPr="008F44BE">
        <w:rPr>
          <w:rFonts w:ascii="Arial" w:hAnsi="Arial" w:cs="Arial"/>
          <w:sz w:val="20"/>
          <w:szCs w:val="20"/>
        </w:rPr>
        <w:t>P</w:t>
      </w:r>
      <w:r w:rsidR="00AA7A6F" w:rsidRPr="008F44BE">
        <w:rPr>
          <w:rFonts w:ascii="Arial" w:hAnsi="Arial" w:cs="Arial"/>
          <w:sz w:val="20"/>
          <w:szCs w:val="20"/>
        </w:rPr>
        <w:t xml:space="preserve">rofessional </w:t>
      </w:r>
      <w:r w:rsidR="008F7426" w:rsidRPr="008F44BE">
        <w:rPr>
          <w:rFonts w:ascii="Arial" w:hAnsi="Arial" w:cs="Arial"/>
          <w:sz w:val="20"/>
          <w:szCs w:val="20"/>
        </w:rPr>
        <w:t>C</w:t>
      </w:r>
      <w:r w:rsidR="00AA7A6F" w:rsidRPr="008F44BE">
        <w:rPr>
          <w:rFonts w:ascii="Arial" w:hAnsi="Arial" w:cs="Arial"/>
          <w:sz w:val="20"/>
          <w:szCs w:val="20"/>
        </w:rPr>
        <w:t xml:space="preserve">ivil </w:t>
      </w:r>
      <w:r w:rsidR="008F7426" w:rsidRPr="008F44BE">
        <w:rPr>
          <w:rFonts w:ascii="Arial" w:hAnsi="Arial" w:cs="Arial"/>
          <w:sz w:val="20"/>
          <w:szCs w:val="20"/>
        </w:rPr>
        <w:t>E</w:t>
      </w:r>
      <w:r w:rsidR="00500EA7" w:rsidRPr="008F44BE">
        <w:rPr>
          <w:rFonts w:ascii="Arial" w:hAnsi="Arial" w:cs="Arial"/>
          <w:sz w:val="20"/>
          <w:szCs w:val="20"/>
        </w:rPr>
        <w:t>ngineer (</w:t>
      </w:r>
      <w:r w:rsidR="00AA7A6F" w:rsidRPr="008F44BE">
        <w:rPr>
          <w:rFonts w:ascii="Arial" w:hAnsi="Arial" w:cs="Arial"/>
          <w:sz w:val="20"/>
          <w:szCs w:val="20"/>
        </w:rPr>
        <w:t>P.E</w:t>
      </w:r>
      <w:r w:rsidR="00500EA7" w:rsidRPr="008F44BE">
        <w:rPr>
          <w:rFonts w:ascii="Arial" w:hAnsi="Arial" w:cs="Arial"/>
          <w:sz w:val="20"/>
          <w:szCs w:val="20"/>
        </w:rPr>
        <w:t>)</w:t>
      </w:r>
      <w:r w:rsidR="00D064C8" w:rsidRPr="008F44BE">
        <w:rPr>
          <w:rFonts w:ascii="Arial" w:hAnsi="Arial" w:cs="Arial"/>
          <w:sz w:val="20"/>
          <w:szCs w:val="20"/>
        </w:rPr>
        <w:t>: and</w:t>
      </w:r>
    </w:p>
    <w:p w:rsidR="005F3BE8" w:rsidRPr="008F44BE" w:rsidRDefault="00AA7A6F" w:rsidP="00904DAC">
      <w:pPr>
        <w:pStyle w:val="ListParagraph"/>
        <w:ind w:left="1440"/>
        <w:rPr>
          <w:rFonts w:ascii="Arial" w:hAnsi="Arial" w:cs="Arial"/>
          <w:sz w:val="20"/>
          <w:szCs w:val="20"/>
        </w:rPr>
      </w:pPr>
      <w:r w:rsidRPr="008F44BE">
        <w:rPr>
          <w:rFonts w:ascii="Arial" w:hAnsi="Arial" w:cs="Arial"/>
          <w:sz w:val="20"/>
          <w:szCs w:val="20"/>
        </w:rPr>
        <w:t xml:space="preserve">  </w:t>
      </w:r>
    </w:p>
    <w:p w:rsidR="005F3BE8" w:rsidRPr="008F44BE" w:rsidRDefault="00AA7A6F" w:rsidP="00904DAC">
      <w:pPr>
        <w:pStyle w:val="ListParagraph"/>
        <w:numPr>
          <w:ilvl w:val="0"/>
          <w:numId w:val="5"/>
        </w:numPr>
        <w:ind w:left="1440"/>
        <w:rPr>
          <w:rFonts w:ascii="Arial" w:hAnsi="Arial" w:cs="Arial"/>
          <w:i/>
          <w:sz w:val="20"/>
          <w:szCs w:val="20"/>
        </w:rPr>
      </w:pPr>
      <w:r w:rsidRPr="008F44BE">
        <w:rPr>
          <w:rFonts w:ascii="Arial" w:hAnsi="Arial" w:cs="Arial"/>
          <w:sz w:val="20"/>
          <w:szCs w:val="20"/>
        </w:rPr>
        <w:t xml:space="preserve">The consulting firm must have at least five </w:t>
      </w:r>
      <w:r w:rsidR="005F3BE8" w:rsidRPr="008F44BE">
        <w:rPr>
          <w:rFonts w:ascii="Arial" w:hAnsi="Arial" w:cs="Arial"/>
          <w:sz w:val="20"/>
          <w:szCs w:val="20"/>
        </w:rPr>
        <w:t>years’ experience</w:t>
      </w:r>
      <w:r w:rsidRPr="008F44BE">
        <w:rPr>
          <w:rFonts w:ascii="Arial" w:hAnsi="Arial" w:cs="Arial"/>
          <w:sz w:val="20"/>
          <w:szCs w:val="20"/>
        </w:rPr>
        <w:t xml:space="preserve"> in land use consulting and must submit two qualifying project samples of similar size and scope for consideration.</w:t>
      </w:r>
      <w:r w:rsidRPr="008F44BE">
        <w:rPr>
          <w:rFonts w:ascii="Arial" w:hAnsi="Arial" w:cs="Arial"/>
          <w:i/>
          <w:sz w:val="20"/>
          <w:szCs w:val="20"/>
        </w:rPr>
        <w:t xml:space="preserve">  </w:t>
      </w:r>
    </w:p>
    <w:p w:rsidR="00BE784E" w:rsidRPr="008F44BE" w:rsidRDefault="00BE784E" w:rsidP="005F3BE8">
      <w:pPr>
        <w:ind w:firstLine="360"/>
        <w:rPr>
          <w:rFonts w:ascii="Arial" w:hAnsi="Arial" w:cs="Arial"/>
          <w:sz w:val="20"/>
          <w:szCs w:val="20"/>
        </w:rPr>
      </w:pPr>
    </w:p>
    <w:p w:rsidR="00BE784E" w:rsidRPr="00612AE9" w:rsidRDefault="00BE784E" w:rsidP="00904DAC">
      <w:pPr>
        <w:pStyle w:val="ListParagraph"/>
        <w:numPr>
          <w:ilvl w:val="0"/>
          <w:numId w:val="9"/>
        </w:numPr>
        <w:rPr>
          <w:rFonts w:ascii="Arial" w:hAnsi="Arial" w:cs="Arial"/>
          <w:b/>
          <w:sz w:val="24"/>
          <w:szCs w:val="24"/>
        </w:rPr>
      </w:pPr>
      <w:r w:rsidRPr="00612AE9">
        <w:rPr>
          <w:rFonts w:ascii="Arial" w:hAnsi="Arial" w:cs="Arial"/>
          <w:b/>
          <w:sz w:val="24"/>
          <w:szCs w:val="24"/>
        </w:rPr>
        <w:t>Phases</w:t>
      </w:r>
      <w:r w:rsidR="00612AE9">
        <w:rPr>
          <w:rFonts w:ascii="Arial" w:hAnsi="Arial" w:cs="Arial"/>
          <w:b/>
          <w:sz w:val="24"/>
          <w:szCs w:val="24"/>
        </w:rPr>
        <w:t>:</w:t>
      </w:r>
    </w:p>
    <w:p w:rsidR="00904DAC" w:rsidRPr="00BE784E" w:rsidRDefault="00904DAC" w:rsidP="00904DAC">
      <w:pPr>
        <w:pStyle w:val="ListParagraph"/>
        <w:rPr>
          <w:rFonts w:ascii="Arial" w:hAnsi="Arial" w:cs="Arial"/>
          <w:b/>
        </w:rPr>
      </w:pPr>
    </w:p>
    <w:p w:rsidR="005F3BE8" w:rsidRPr="008F44BE" w:rsidRDefault="005F3BE8" w:rsidP="00834CA9">
      <w:pPr>
        <w:pStyle w:val="ListParagraph"/>
        <w:numPr>
          <w:ilvl w:val="0"/>
          <w:numId w:val="10"/>
        </w:numPr>
        <w:tabs>
          <w:tab w:val="left" w:pos="1080"/>
        </w:tabs>
        <w:rPr>
          <w:rFonts w:ascii="Arial" w:hAnsi="Arial" w:cs="Arial"/>
          <w:b/>
          <w:sz w:val="20"/>
          <w:szCs w:val="20"/>
        </w:rPr>
      </w:pPr>
      <w:r w:rsidRPr="008F44BE">
        <w:rPr>
          <w:rFonts w:ascii="Arial" w:hAnsi="Arial" w:cs="Arial"/>
          <w:b/>
          <w:sz w:val="20"/>
          <w:szCs w:val="20"/>
        </w:rPr>
        <w:t xml:space="preserve">Phase </w:t>
      </w:r>
      <w:r w:rsidR="007F5E9D" w:rsidRPr="008F44BE">
        <w:rPr>
          <w:rFonts w:ascii="Arial" w:hAnsi="Arial" w:cs="Arial"/>
          <w:b/>
          <w:sz w:val="20"/>
          <w:szCs w:val="20"/>
        </w:rPr>
        <w:t>One</w:t>
      </w:r>
    </w:p>
    <w:p w:rsidR="00A26926" w:rsidRPr="008F44BE" w:rsidRDefault="00A26926" w:rsidP="00834CA9">
      <w:pPr>
        <w:ind w:firstLine="360"/>
        <w:rPr>
          <w:rFonts w:ascii="Arial" w:hAnsi="Arial" w:cs="Arial"/>
          <w:sz w:val="20"/>
          <w:szCs w:val="20"/>
        </w:rPr>
      </w:pPr>
    </w:p>
    <w:p w:rsidR="002F75EB" w:rsidRPr="008F44BE" w:rsidRDefault="002F75EB" w:rsidP="00834CA9">
      <w:pPr>
        <w:pStyle w:val="ListParagraph"/>
        <w:numPr>
          <w:ilvl w:val="0"/>
          <w:numId w:val="1"/>
        </w:numPr>
        <w:ind w:left="2160"/>
        <w:rPr>
          <w:rFonts w:ascii="Arial" w:hAnsi="Arial" w:cs="Arial"/>
          <w:sz w:val="20"/>
          <w:szCs w:val="20"/>
        </w:rPr>
      </w:pPr>
      <w:r w:rsidRPr="008F44BE">
        <w:rPr>
          <w:rFonts w:ascii="Arial" w:hAnsi="Arial" w:cs="Arial"/>
          <w:sz w:val="20"/>
          <w:szCs w:val="20"/>
        </w:rPr>
        <w:t xml:space="preserve">Assign a Project Manager </w:t>
      </w:r>
      <w:r w:rsidR="008F7426" w:rsidRPr="008F44BE">
        <w:rPr>
          <w:rFonts w:ascii="Arial" w:hAnsi="Arial" w:cs="Arial"/>
          <w:sz w:val="20"/>
          <w:szCs w:val="20"/>
        </w:rPr>
        <w:t xml:space="preserve">and provide resume </w:t>
      </w:r>
      <w:r w:rsidR="00CD36E7" w:rsidRPr="008F44BE">
        <w:rPr>
          <w:rFonts w:ascii="Arial" w:hAnsi="Arial" w:cs="Arial"/>
          <w:sz w:val="20"/>
          <w:szCs w:val="20"/>
        </w:rPr>
        <w:t>with</w:t>
      </w:r>
      <w:r w:rsidR="008F7426" w:rsidRPr="008F44BE">
        <w:rPr>
          <w:rFonts w:ascii="Arial" w:hAnsi="Arial" w:cs="Arial"/>
          <w:sz w:val="20"/>
          <w:szCs w:val="20"/>
        </w:rPr>
        <w:t xml:space="preserve"> qualifications</w:t>
      </w:r>
      <w:r w:rsidR="00D064C8" w:rsidRPr="008F44BE">
        <w:rPr>
          <w:rFonts w:ascii="Arial" w:hAnsi="Arial" w:cs="Arial"/>
          <w:sz w:val="20"/>
          <w:szCs w:val="20"/>
        </w:rPr>
        <w:t>.</w:t>
      </w:r>
    </w:p>
    <w:p w:rsidR="00D064C8" w:rsidRPr="008F44BE" w:rsidRDefault="00D064C8" w:rsidP="00834CA9">
      <w:pPr>
        <w:pStyle w:val="ListParagraph"/>
        <w:ind w:left="2160"/>
        <w:rPr>
          <w:rFonts w:ascii="Arial" w:hAnsi="Arial" w:cs="Arial"/>
          <w:sz w:val="20"/>
          <w:szCs w:val="20"/>
        </w:rPr>
      </w:pPr>
    </w:p>
    <w:p w:rsidR="00156569" w:rsidRPr="008F44BE" w:rsidRDefault="003D4C1A" w:rsidP="00834CA9">
      <w:pPr>
        <w:pStyle w:val="ListParagraph"/>
        <w:numPr>
          <w:ilvl w:val="0"/>
          <w:numId w:val="1"/>
        </w:numPr>
        <w:ind w:left="2160"/>
        <w:rPr>
          <w:rFonts w:ascii="Arial" w:hAnsi="Arial" w:cs="Arial"/>
          <w:sz w:val="20"/>
          <w:szCs w:val="20"/>
        </w:rPr>
      </w:pPr>
      <w:r w:rsidRPr="008F44BE">
        <w:rPr>
          <w:rFonts w:ascii="Arial" w:hAnsi="Arial" w:cs="Arial"/>
          <w:sz w:val="20"/>
          <w:szCs w:val="20"/>
        </w:rPr>
        <w:t>Property Tour</w:t>
      </w:r>
      <w:r w:rsidR="008F7426" w:rsidRPr="008F44BE">
        <w:rPr>
          <w:rFonts w:ascii="Arial" w:hAnsi="Arial" w:cs="Arial"/>
          <w:sz w:val="20"/>
          <w:szCs w:val="20"/>
        </w:rPr>
        <w:t xml:space="preserve"> –</w:t>
      </w:r>
      <w:r w:rsidR="0057309B" w:rsidRPr="008F44BE">
        <w:rPr>
          <w:rFonts w:ascii="Arial" w:hAnsi="Arial" w:cs="Arial"/>
          <w:sz w:val="20"/>
          <w:szCs w:val="20"/>
        </w:rPr>
        <w:t>participate in an initial tour with DGS and</w:t>
      </w:r>
      <w:r w:rsidR="008F7426" w:rsidRPr="008F44BE">
        <w:rPr>
          <w:rFonts w:ascii="Arial" w:hAnsi="Arial" w:cs="Arial"/>
          <w:sz w:val="20"/>
          <w:szCs w:val="20"/>
        </w:rPr>
        <w:t xml:space="preserve"> conduct at least two property tours for interested stakeholders</w:t>
      </w:r>
      <w:r w:rsidR="002D20C9" w:rsidRPr="008F44BE">
        <w:rPr>
          <w:rFonts w:ascii="Arial" w:hAnsi="Arial" w:cs="Arial"/>
          <w:sz w:val="20"/>
          <w:szCs w:val="20"/>
        </w:rPr>
        <w:t xml:space="preserve"> of Lots 13, 14, 15 and 16</w:t>
      </w:r>
      <w:r w:rsidR="0057309B" w:rsidRPr="008F44BE">
        <w:rPr>
          <w:rFonts w:ascii="Arial" w:hAnsi="Arial" w:cs="Arial"/>
          <w:sz w:val="20"/>
          <w:szCs w:val="20"/>
        </w:rPr>
        <w:t xml:space="preserve"> as coordinated with DGS</w:t>
      </w:r>
      <w:r w:rsidR="002D20C9" w:rsidRPr="008F44BE">
        <w:rPr>
          <w:rFonts w:ascii="Arial" w:hAnsi="Arial" w:cs="Arial"/>
          <w:sz w:val="20"/>
          <w:szCs w:val="20"/>
        </w:rPr>
        <w:t>.</w:t>
      </w:r>
    </w:p>
    <w:p w:rsidR="00D064C8" w:rsidRPr="008F44BE" w:rsidRDefault="00D064C8" w:rsidP="00834CA9">
      <w:pPr>
        <w:ind w:left="1440"/>
        <w:rPr>
          <w:rFonts w:ascii="Arial" w:hAnsi="Arial" w:cs="Arial"/>
          <w:sz w:val="20"/>
          <w:szCs w:val="20"/>
        </w:rPr>
      </w:pPr>
    </w:p>
    <w:p w:rsidR="00D064C8" w:rsidRPr="008F44BE" w:rsidRDefault="003D4C1A" w:rsidP="00834CA9">
      <w:pPr>
        <w:pStyle w:val="ListParagraph"/>
        <w:numPr>
          <w:ilvl w:val="0"/>
          <w:numId w:val="1"/>
        </w:numPr>
        <w:ind w:left="2160"/>
        <w:rPr>
          <w:rFonts w:ascii="Arial" w:hAnsi="Arial" w:cs="Arial"/>
          <w:sz w:val="20"/>
          <w:szCs w:val="20"/>
        </w:rPr>
      </w:pPr>
      <w:r w:rsidRPr="008F44BE">
        <w:rPr>
          <w:rFonts w:ascii="Arial" w:hAnsi="Arial" w:cs="Arial"/>
          <w:sz w:val="20"/>
          <w:szCs w:val="20"/>
        </w:rPr>
        <w:t>Participate in bi-weekly meetings with DGS staff (in-person or by conference call)</w:t>
      </w:r>
      <w:r w:rsidR="008F7426" w:rsidRPr="008F44BE">
        <w:rPr>
          <w:rFonts w:ascii="Arial" w:hAnsi="Arial" w:cs="Arial"/>
          <w:sz w:val="20"/>
          <w:szCs w:val="20"/>
        </w:rPr>
        <w:t xml:space="preserve"> throughout the term of this project.</w:t>
      </w:r>
    </w:p>
    <w:p w:rsidR="003D4C1A" w:rsidRPr="008F44BE" w:rsidRDefault="008F7426" w:rsidP="00834CA9">
      <w:pPr>
        <w:ind w:left="1440"/>
        <w:rPr>
          <w:rFonts w:ascii="Arial" w:hAnsi="Arial" w:cs="Arial"/>
          <w:sz w:val="20"/>
          <w:szCs w:val="20"/>
        </w:rPr>
      </w:pPr>
      <w:r w:rsidRPr="008F44BE">
        <w:rPr>
          <w:rFonts w:ascii="Arial" w:hAnsi="Arial" w:cs="Arial"/>
          <w:sz w:val="20"/>
          <w:szCs w:val="20"/>
        </w:rPr>
        <w:t xml:space="preserve"> </w:t>
      </w:r>
    </w:p>
    <w:p w:rsidR="002F75EB" w:rsidRPr="008F44BE" w:rsidRDefault="008F7426" w:rsidP="00834CA9">
      <w:pPr>
        <w:pStyle w:val="ListParagraph"/>
        <w:numPr>
          <w:ilvl w:val="0"/>
          <w:numId w:val="1"/>
        </w:numPr>
        <w:ind w:left="2160"/>
        <w:rPr>
          <w:rFonts w:ascii="Arial" w:hAnsi="Arial" w:cs="Arial"/>
          <w:sz w:val="20"/>
          <w:szCs w:val="20"/>
        </w:rPr>
      </w:pPr>
      <w:r w:rsidRPr="008F44BE">
        <w:rPr>
          <w:rFonts w:ascii="Arial" w:hAnsi="Arial" w:cs="Arial"/>
          <w:sz w:val="20"/>
          <w:szCs w:val="20"/>
        </w:rPr>
        <w:t>Record meeting minutes</w:t>
      </w:r>
      <w:r w:rsidR="00500EA7" w:rsidRPr="008F44BE">
        <w:rPr>
          <w:rFonts w:ascii="Arial" w:hAnsi="Arial" w:cs="Arial"/>
          <w:sz w:val="20"/>
          <w:szCs w:val="20"/>
        </w:rPr>
        <w:t>, prepare</w:t>
      </w:r>
      <w:r w:rsidR="002F75EB" w:rsidRPr="008F44BE">
        <w:rPr>
          <w:rFonts w:ascii="Arial" w:hAnsi="Arial" w:cs="Arial"/>
          <w:sz w:val="20"/>
          <w:szCs w:val="20"/>
        </w:rPr>
        <w:t xml:space="preserve"> bi-weekly status update reports</w:t>
      </w:r>
      <w:r w:rsidRPr="008F44BE">
        <w:rPr>
          <w:rFonts w:ascii="Arial" w:hAnsi="Arial" w:cs="Arial"/>
          <w:sz w:val="20"/>
          <w:szCs w:val="20"/>
        </w:rPr>
        <w:t xml:space="preserve"> documenting current status and identifying action items by assigned </w:t>
      </w:r>
      <w:r w:rsidR="00500EA7" w:rsidRPr="008F44BE">
        <w:rPr>
          <w:rFonts w:ascii="Arial" w:hAnsi="Arial" w:cs="Arial"/>
          <w:sz w:val="20"/>
          <w:szCs w:val="20"/>
        </w:rPr>
        <w:t>individual and distribute through email.</w:t>
      </w:r>
      <w:r w:rsidRPr="008F44BE">
        <w:rPr>
          <w:rFonts w:ascii="Arial" w:hAnsi="Arial" w:cs="Arial"/>
          <w:sz w:val="20"/>
          <w:szCs w:val="20"/>
        </w:rPr>
        <w:t xml:space="preserve"> </w:t>
      </w:r>
    </w:p>
    <w:p w:rsidR="00D064C8" w:rsidRPr="008F44BE" w:rsidRDefault="00D064C8" w:rsidP="00834CA9">
      <w:pPr>
        <w:ind w:left="1440"/>
        <w:rPr>
          <w:rFonts w:ascii="Arial" w:hAnsi="Arial" w:cs="Arial"/>
          <w:sz w:val="20"/>
          <w:szCs w:val="20"/>
        </w:rPr>
      </w:pPr>
    </w:p>
    <w:p w:rsidR="002F75EB" w:rsidRPr="008F44BE" w:rsidRDefault="002F75EB" w:rsidP="00834CA9">
      <w:pPr>
        <w:pStyle w:val="ListParagraph"/>
        <w:numPr>
          <w:ilvl w:val="0"/>
          <w:numId w:val="1"/>
        </w:numPr>
        <w:ind w:left="2160"/>
        <w:rPr>
          <w:rFonts w:ascii="Arial" w:hAnsi="Arial" w:cs="Arial"/>
          <w:sz w:val="20"/>
          <w:szCs w:val="20"/>
        </w:rPr>
      </w:pPr>
      <w:r w:rsidRPr="008F44BE">
        <w:rPr>
          <w:rFonts w:ascii="Arial" w:hAnsi="Arial" w:cs="Arial"/>
          <w:sz w:val="20"/>
          <w:szCs w:val="20"/>
        </w:rPr>
        <w:t xml:space="preserve">Prepare </w:t>
      </w:r>
      <w:r w:rsidR="008F7426" w:rsidRPr="008F44BE">
        <w:rPr>
          <w:rFonts w:ascii="Arial" w:hAnsi="Arial" w:cs="Arial"/>
          <w:sz w:val="20"/>
          <w:szCs w:val="20"/>
        </w:rPr>
        <w:t xml:space="preserve">a detailed </w:t>
      </w:r>
      <w:r w:rsidRPr="008F44BE">
        <w:rPr>
          <w:rFonts w:ascii="Arial" w:hAnsi="Arial" w:cs="Arial"/>
          <w:sz w:val="20"/>
          <w:szCs w:val="20"/>
        </w:rPr>
        <w:t>project timeline</w:t>
      </w:r>
      <w:r w:rsidR="008F7426" w:rsidRPr="008F44BE">
        <w:rPr>
          <w:rFonts w:ascii="Arial" w:hAnsi="Arial" w:cs="Arial"/>
          <w:sz w:val="20"/>
          <w:szCs w:val="20"/>
        </w:rPr>
        <w:t xml:space="preserve"> with approval from DGS giving clear benchmarks to be met and work to be completed</w:t>
      </w:r>
      <w:r w:rsidR="00D064C8" w:rsidRPr="008F44BE">
        <w:rPr>
          <w:rFonts w:ascii="Arial" w:hAnsi="Arial" w:cs="Arial"/>
          <w:sz w:val="20"/>
          <w:szCs w:val="20"/>
        </w:rPr>
        <w:t xml:space="preserve">. </w:t>
      </w:r>
    </w:p>
    <w:p w:rsidR="00D064C8" w:rsidRPr="008F44BE" w:rsidRDefault="00D064C8" w:rsidP="00834CA9">
      <w:pPr>
        <w:ind w:left="720"/>
        <w:rPr>
          <w:rFonts w:ascii="Arial" w:hAnsi="Arial" w:cs="Arial"/>
          <w:sz w:val="20"/>
          <w:szCs w:val="20"/>
        </w:rPr>
      </w:pPr>
    </w:p>
    <w:p w:rsidR="00156569" w:rsidRPr="008F44BE" w:rsidRDefault="00156569" w:rsidP="00834CA9">
      <w:pPr>
        <w:pStyle w:val="ListParagraph"/>
        <w:numPr>
          <w:ilvl w:val="0"/>
          <w:numId w:val="1"/>
        </w:numPr>
        <w:ind w:left="2160"/>
        <w:rPr>
          <w:rFonts w:ascii="Arial" w:hAnsi="Arial" w:cs="Arial"/>
          <w:sz w:val="20"/>
          <w:szCs w:val="20"/>
        </w:rPr>
      </w:pPr>
      <w:r w:rsidRPr="008F44BE">
        <w:rPr>
          <w:rFonts w:ascii="Arial" w:hAnsi="Arial" w:cs="Arial"/>
          <w:sz w:val="20"/>
          <w:szCs w:val="20"/>
        </w:rPr>
        <w:t>Due Diligence</w:t>
      </w:r>
      <w:r w:rsidR="00D064C8" w:rsidRPr="008F44BE">
        <w:rPr>
          <w:rFonts w:ascii="Arial" w:hAnsi="Arial" w:cs="Arial"/>
          <w:sz w:val="20"/>
          <w:szCs w:val="20"/>
        </w:rPr>
        <w:t>.</w:t>
      </w:r>
    </w:p>
    <w:p w:rsidR="00D064C8" w:rsidRPr="008F44BE" w:rsidRDefault="00D064C8" w:rsidP="00834CA9">
      <w:pPr>
        <w:ind w:left="1440"/>
        <w:rPr>
          <w:rFonts w:ascii="Arial" w:hAnsi="Arial" w:cs="Arial"/>
          <w:sz w:val="20"/>
          <w:szCs w:val="20"/>
        </w:rPr>
      </w:pPr>
    </w:p>
    <w:p w:rsidR="002D20C9" w:rsidRPr="008F44BE" w:rsidRDefault="001D591F" w:rsidP="00834CA9">
      <w:pPr>
        <w:pStyle w:val="ListParagraph"/>
        <w:numPr>
          <w:ilvl w:val="1"/>
          <w:numId w:val="1"/>
        </w:numPr>
        <w:ind w:left="2880"/>
        <w:rPr>
          <w:rFonts w:ascii="Arial" w:hAnsi="Arial" w:cs="Arial"/>
          <w:sz w:val="20"/>
          <w:szCs w:val="20"/>
        </w:rPr>
      </w:pPr>
      <w:r w:rsidRPr="008F44BE">
        <w:rPr>
          <w:rFonts w:ascii="Arial" w:hAnsi="Arial" w:cs="Arial"/>
          <w:sz w:val="20"/>
          <w:szCs w:val="20"/>
        </w:rPr>
        <w:t xml:space="preserve">Commission an </w:t>
      </w:r>
      <w:r w:rsidRPr="008F44BE">
        <w:rPr>
          <w:rFonts w:ascii="Arial" w:hAnsi="Arial" w:cs="Arial"/>
          <w:i/>
          <w:sz w:val="20"/>
          <w:szCs w:val="20"/>
        </w:rPr>
        <w:t>Independent Real Estate Appraisal</w:t>
      </w:r>
      <w:r w:rsidRPr="008F44BE">
        <w:rPr>
          <w:rFonts w:ascii="Arial" w:hAnsi="Arial" w:cs="Arial"/>
          <w:sz w:val="20"/>
          <w:szCs w:val="20"/>
        </w:rPr>
        <w:t xml:space="preserve"> by a certified MAI Appraiser of the lands and buildings to be sold</w:t>
      </w:r>
      <w:r w:rsidR="00ED4559" w:rsidRPr="008F44BE">
        <w:rPr>
          <w:rFonts w:ascii="Arial" w:hAnsi="Arial" w:cs="Arial"/>
          <w:sz w:val="20"/>
          <w:szCs w:val="20"/>
        </w:rPr>
        <w:t xml:space="preserve"> to determine the value at the “Highest and Best Use”</w:t>
      </w:r>
      <w:r w:rsidR="002D20C9" w:rsidRPr="008F44BE">
        <w:rPr>
          <w:rFonts w:ascii="Arial" w:hAnsi="Arial" w:cs="Arial"/>
          <w:sz w:val="20"/>
          <w:szCs w:val="20"/>
        </w:rPr>
        <w:t>.</w:t>
      </w:r>
    </w:p>
    <w:p w:rsidR="00D064C8" w:rsidRPr="008F44BE" w:rsidRDefault="00D064C8" w:rsidP="0052743D">
      <w:pPr>
        <w:ind w:left="2520"/>
        <w:rPr>
          <w:rFonts w:ascii="Arial" w:hAnsi="Arial" w:cs="Arial"/>
          <w:sz w:val="20"/>
          <w:szCs w:val="20"/>
        </w:rPr>
      </w:pPr>
    </w:p>
    <w:p w:rsidR="00D064C8" w:rsidRPr="008F44BE" w:rsidRDefault="007B7260" w:rsidP="00834CA9">
      <w:pPr>
        <w:pStyle w:val="ListParagraph"/>
        <w:numPr>
          <w:ilvl w:val="2"/>
          <w:numId w:val="1"/>
        </w:numPr>
        <w:ind w:left="3600"/>
        <w:rPr>
          <w:rFonts w:ascii="Arial" w:hAnsi="Arial" w:cs="Arial"/>
          <w:sz w:val="20"/>
          <w:szCs w:val="20"/>
        </w:rPr>
      </w:pPr>
      <w:r w:rsidRPr="008F44BE">
        <w:rPr>
          <w:rFonts w:ascii="Arial" w:hAnsi="Arial" w:cs="Arial"/>
          <w:sz w:val="20"/>
          <w:szCs w:val="20"/>
        </w:rPr>
        <w:t>Appraise</w:t>
      </w:r>
      <w:r w:rsidR="00156569" w:rsidRPr="008F44BE">
        <w:rPr>
          <w:rFonts w:ascii="Arial" w:hAnsi="Arial" w:cs="Arial"/>
          <w:sz w:val="20"/>
          <w:szCs w:val="20"/>
        </w:rPr>
        <w:t xml:space="preserve"> </w:t>
      </w:r>
      <w:r w:rsidR="002D20C9" w:rsidRPr="008F44BE">
        <w:rPr>
          <w:rFonts w:ascii="Arial" w:hAnsi="Arial" w:cs="Arial"/>
          <w:sz w:val="20"/>
          <w:szCs w:val="20"/>
        </w:rPr>
        <w:t>Lots</w:t>
      </w:r>
      <w:r w:rsidR="00156569" w:rsidRPr="008F44BE">
        <w:rPr>
          <w:rFonts w:ascii="Arial" w:hAnsi="Arial" w:cs="Arial"/>
          <w:sz w:val="20"/>
          <w:szCs w:val="20"/>
        </w:rPr>
        <w:t xml:space="preserve"> </w:t>
      </w:r>
      <w:r w:rsidR="002D20C9" w:rsidRPr="008F44BE">
        <w:rPr>
          <w:rFonts w:ascii="Arial" w:hAnsi="Arial" w:cs="Arial"/>
          <w:sz w:val="20"/>
          <w:szCs w:val="20"/>
        </w:rPr>
        <w:t>13, 14, 15 and 16 separately</w:t>
      </w:r>
      <w:r w:rsidR="00156569" w:rsidRPr="008F44BE">
        <w:rPr>
          <w:rFonts w:ascii="Arial" w:hAnsi="Arial" w:cs="Arial"/>
          <w:sz w:val="20"/>
          <w:szCs w:val="20"/>
        </w:rPr>
        <w:t xml:space="preserve"> </w:t>
      </w:r>
      <w:r w:rsidR="00ED4559" w:rsidRPr="008F44BE">
        <w:rPr>
          <w:rFonts w:ascii="Arial" w:hAnsi="Arial" w:cs="Arial"/>
          <w:sz w:val="20"/>
          <w:szCs w:val="20"/>
        </w:rPr>
        <w:t xml:space="preserve">taking into account a 90 day competitive sealed </w:t>
      </w:r>
      <w:r w:rsidR="00CE7F14" w:rsidRPr="008F44BE">
        <w:rPr>
          <w:rFonts w:ascii="Arial" w:hAnsi="Arial" w:cs="Arial"/>
          <w:sz w:val="20"/>
          <w:szCs w:val="20"/>
        </w:rPr>
        <w:t xml:space="preserve">quoting </w:t>
      </w:r>
      <w:r w:rsidR="008F44BE" w:rsidRPr="008F44BE">
        <w:rPr>
          <w:rFonts w:ascii="Arial" w:hAnsi="Arial" w:cs="Arial"/>
          <w:sz w:val="20"/>
          <w:szCs w:val="20"/>
        </w:rPr>
        <w:t>period and</w:t>
      </w:r>
      <w:r w:rsidR="00ED4559" w:rsidRPr="008F44BE">
        <w:rPr>
          <w:rFonts w:ascii="Arial" w:hAnsi="Arial" w:cs="Arial"/>
          <w:sz w:val="20"/>
          <w:szCs w:val="20"/>
        </w:rPr>
        <w:t xml:space="preserve"> a 180 day competitive sealed </w:t>
      </w:r>
      <w:r w:rsidR="00D46246" w:rsidRPr="008F44BE">
        <w:rPr>
          <w:rFonts w:ascii="Arial" w:hAnsi="Arial" w:cs="Arial"/>
          <w:sz w:val="20"/>
          <w:szCs w:val="20"/>
        </w:rPr>
        <w:t xml:space="preserve">quoting </w:t>
      </w:r>
      <w:r w:rsidR="00ED4559" w:rsidRPr="008F44BE">
        <w:rPr>
          <w:rFonts w:ascii="Arial" w:hAnsi="Arial" w:cs="Arial"/>
          <w:sz w:val="20"/>
          <w:szCs w:val="20"/>
        </w:rPr>
        <w:t xml:space="preserve">period.  </w:t>
      </w:r>
    </w:p>
    <w:p w:rsidR="00156569" w:rsidRPr="008F44BE" w:rsidRDefault="00156569" w:rsidP="00834CA9">
      <w:pPr>
        <w:ind w:left="3420"/>
        <w:rPr>
          <w:rFonts w:ascii="Arial" w:hAnsi="Arial" w:cs="Arial"/>
          <w:sz w:val="20"/>
          <w:szCs w:val="20"/>
        </w:rPr>
      </w:pPr>
      <w:r w:rsidRPr="008F44BE">
        <w:rPr>
          <w:rFonts w:ascii="Arial" w:hAnsi="Arial" w:cs="Arial"/>
          <w:sz w:val="20"/>
          <w:szCs w:val="20"/>
        </w:rPr>
        <w:t xml:space="preserve"> </w:t>
      </w:r>
    </w:p>
    <w:p w:rsidR="0057309B" w:rsidRPr="008F44BE" w:rsidRDefault="002D20C9" w:rsidP="00834CA9">
      <w:pPr>
        <w:pStyle w:val="ListParagraph"/>
        <w:numPr>
          <w:ilvl w:val="2"/>
          <w:numId w:val="1"/>
        </w:numPr>
        <w:ind w:left="3600"/>
        <w:rPr>
          <w:rFonts w:ascii="Arial" w:hAnsi="Arial" w:cs="Arial"/>
          <w:sz w:val="20"/>
          <w:szCs w:val="20"/>
        </w:rPr>
      </w:pPr>
      <w:r w:rsidRPr="008F44BE">
        <w:rPr>
          <w:rFonts w:ascii="Arial" w:hAnsi="Arial" w:cs="Arial"/>
          <w:sz w:val="20"/>
          <w:szCs w:val="20"/>
        </w:rPr>
        <w:t xml:space="preserve">Appraise Lots 13, 14, 15 and 16 together as one parcel taking into account a 90 day competitive sealed </w:t>
      </w:r>
      <w:r w:rsidR="00CE7F14" w:rsidRPr="008F44BE">
        <w:rPr>
          <w:rFonts w:ascii="Arial" w:hAnsi="Arial" w:cs="Arial"/>
          <w:sz w:val="20"/>
          <w:szCs w:val="20"/>
        </w:rPr>
        <w:t xml:space="preserve">quoting period </w:t>
      </w:r>
      <w:r w:rsidRPr="008F44BE">
        <w:rPr>
          <w:rFonts w:ascii="Arial" w:hAnsi="Arial" w:cs="Arial"/>
          <w:sz w:val="20"/>
          <w:szCs w:val="20"/>
        </w:rPr>
        <w:t xml:space="preserve">and a 180 day competitive sealed </w:t>
      </w:r>
      <w:r w:rsidR="00D46246" w:rsidRPr="008F44BE">
        <w:rPr>
          <w:rFonts w:ascii="Arial" w:hAnsi="Arial" w:cs="Arial"/>
          <w:sz w:val="20"/>
          <w:szCs w:val="20"/>
        </w:rPr>
        <w:t>quoting</w:t>
      </w:r>
      <w:r w:rsidRPr="008F44BE">
        <w:rPr>
          <w:rFonts w:ascii="Arial" w:hAnsi="Arial" w:cs="Arial"/>
          <w:sz w:val="20"/>
          <w:szCs w:val="20"/>
        </w:rPr>
        <w:t xml:space="preserve"> period. </w:t>
      </w:r>
    </w:p>
    <w:p w:rsidR="00D064C8" w:rsidRPr="008F44BE" w:rsidRDefault="00D064C8" w:rsidP="00834CA9">
      <w:pPr>
        <w:rPr>
          <w:rFonts w:ascii="Arial" w:hAnsi="Arial" w:cs="Arial"/>
          <w:sz w:val="20"/>
          <w:szCs w:val="20"/>
        </w:rPr>
      </w:pPr>
    </w:p>
    <w:p w:rsidR="002D20C9" w:rsidRPr="008F44BE" w:rsidRDefault="0057309B" w:rsidP="00834CA9">
      <w:pPr>
        <w:pStyle w:val="ListParagraph"/>
        <w:numPr>
          <w:ilvl w:val="2"/>
          <w:numId w:val="1"/>
        </w:numPr>
        <w:ind w:left="3600"/>
        <w:rPr>
          <w:rFonts w:ascii="Arial" w:hAnsi="Arial" w:cs="Arial"/>
          <w:sz w:val="20"/>
          <w:szCs w:val="20"/>
        </w:rPr>
      </w:pPr>
      <w:r w:rsidRPr="008F44BE">
        <w:rPr>
          <w:rFonts w:ascii="Arial" w:hAnsi="Arial" w:cs="Arial"/>
          <w:sz w:val="20"/>
          <w:szCs w:val="20"/>
        </w:rPr>
        <w:t xml:space="preserve">Appraise Lots 14, 15 and 16 together as one parcel taking into account a 90 day competitive sealed </w:t>
      </w:r>
      <w:r w:rsidR="00CE7F14" w:rsidRPr="008F44BE">
        <w:rPr>
          <w:rFonts w:ascii="Arial" w:hAnsi="Arial" w:cs="Arial"/>
          <w:sz w:val="20"/>
          <w:szCs w:val="20"/>
        </w:rPr>
        <w:t xml:space="preserve">quoting </w:t>
      </w:r>
      <w:r w:rsidR="008F44BE" w:rsidRPr="008F44BE">
        <w:rPr>
          <w:rFonts w:ascii="Arial" w:hAnsi="Arial" w:cs="Arial"/>
          <w:sz w:val="20"/>
          <w:szCs w:val="20"/>
        </w:rPr>
        <w:t>period and</w:t>
      </w:r>
      <w:r w:rsidRPr="008F44BE">
        <w:rPr>
          <w:rFonts w:ascii="Arial" w:hAnsi="Arial" w:cs="Arial"/>
          <w:sz w:val="20"/>
          <w:szCs w:val="20"/>
        </w:rPr>
        <w:t xml:space="preserve"> a 180 day competitive sealed </w:t>
      </w:r>
      <w:r w:rsidR="00D46246" w:rsidRPr="008F44BE">
        <w:rPr>
          <w:rFonts w:ascii="Arial" w:hAnsi="Arial" w:cs="Arial"/>
          <w:sz w:val="20"/>
          <w:szCs w:val="20"/>
        </w:rPr>
        <w:t>quoting</w:t>
      </w:r>
      <w:r w:rsidRPr="008F44BE">
        <w:rPr>
          <w:rFonts w:ascii="Arial" w:hAnsi="Arial" w:cs="Arial"/>
          <w:sz w:val="20"/>
          <w:szCs w:val="20"/>
        </w:rPr>
        <w:t xml:space="preserve"> period. </w:t>
      </w:r>
      <w:r w:rsidR="002D20C9" w:rsidRPr="008F44BE">
        <w:rPr>
          <w:rFonts w:ascii="Arial" w:hAnsi="Arial" w:cs="Arial"/>
          <w:sz w:val="20"/>
          <w:szCs w:val="20"/>
        </w:rPr>
        <w:t xml:space="preserve">  </w:t>
      </w:r>
    </w:p>
    <w:p w:rsidR="002D20C9" w:rsidRPr="008F44BE" w:rsidRDefault="002D20C9" w:rsidP="00834CA9">
      <w:pPr>
        <w:pStyle w:val="ListParagraph"/>
        <w:ind w:left="2880"/>
        <w:rPr>
          <w:rFonts w:ascii="Arial" w:hAnsi="Arial" w:cs="Arial"/>
          <w:sz w:val="20"/>
          <w:szCs w:val="20"/>
        </w:rPr>
      </w:pPr>
    </w:p>
    <w:p w:rsidR="00156569" w:rsidRPr="008F44BE" w:rsidRDefault="001D591F" w:rsidP="00834CA9">
      <w:pPr>
        <w:pStyle w:val="ListParagraph"/>
        <w:numPr>
          <w:ilvl w:val="1"/>
          <w:numId w:val="1"/>
        </w:numPr>
        <w:ind w:left="2880"/>
        <w:rPr>
          <w:rFonts w:ascii="Arial" w:hAnsi="Arial" w:cs="Arial"/>
          <w:sz w:val="20"/>
          <w:szCs w:val="20"/>
        </w:rPr>
      </w:pPr>
      <w:r w:rsidRPr="008F44BE">
        <w:rPr>
          <w:rFonts w:ascii="Arial" w:hAnsi="Arial" w:cs="Arial"/>
          <w:sz w:val="20"/>
          <w:szCs w:val="20"/>
        </w:rPr>
        <w:lastRenderedPageBreak/>
        <w:t xml:space="preserve">Commission a </w:t>
      </w:r>
      <w:r w:rsidRPr="008F44BE">
        <w:rPr>
          <w:rFonts w:ascii="Arial" w:hAnsi="Arial" w:cs="Arial"/>
          <w:i/>
          <w:sz w:val="20"/>
          <w:szCs w:val="20"/>
        </w:rPr>
        <w:t>Phase One Environmental Site Assessment</w:t>
      </w:r>
      <w:r w:rsidR="002D20C9" w:rsidRPr="008F44BE">
        <w:rPr>
          <w:rFonts w:ascii="Arial" w:hAnsi="Arial" w:cs="Arial"/>
          <w:i/>
          <w:sz w:val="20"/>
          <w:szCs w:val="20"/>
        </w:rPr>
        <w:t xml:space="preserve"> (ESA)</w:t>
      </w:r>
      <w:r w:rsidRPr="008F44BE">
        <w:rPr>
          <w:rFonts w:ascii="Arial" w:hAnsi="Arial" w:cs="Arial"/>
          <w:sz w:val="20"/>
          <w:szCs w:val="20"/>
        </w:rPr>
        <w:t xml:space="preserve"> of the lands and buildings to be sold utilizing current ASTM-1527 standards</w:t>
      </w:r>
      <w:r w:rsidR="00CE7F14" w:rsidRPr="008F44BE">
        <w:rPr>
          <w:rFonts w:ascii="Arial" w:hAnsi="Arial" w:cs="Arial"/>
          <w:sz w:val="20"/>
          <w:szCs w:val="20"/>
        </w:rPr>
        <w:t>.</w:t>
      </w:r>
      <w:r w:rsidRPr="008F44BE">
        <w:rPr>
          <w:rFonts w:ascii="Arial" w:hAnsi="Arial" w:cs="Arial"/>
          <w:sz w:val="20"/>
          <w:szCs w:val="20"/>
        </w:rPr>
        <w:t xml:space="preserve"> </w:t>
      </w:r>
      <w:r w:rsidR="007A2C32" w:rsidRPr="008F44BE">
        <w:rPr>
          <w:rFonts w:ascii="Arial" w:hAnsi="Arial" w:cs="Arial"/>
          <w:sz w:val="20"/>
          <w:szCs w:val="20"/>
        </w:rPr>
        <w:t xml:space="preserve">  A separate report should be issued for each of the four </w:t>
      </w:r>
      <w:r w:rsidR="002D20C9" w:rsidRPr="008F44BE">
        <w:rPr>
          <w:rFonts w:ascii="Arial" w:hAnsi="Arial" w:cs="Arial"/>
          <w:sz w:val="20"/>
          <w:szCs w:val="20"/>
        </w:rPr>
        <w:t>lot</w:t>
      </w:r>
      <w:r w:rsidR="007A2C32" w:rsidRPr="008F44BE">
        <w:rPr>
          <w:rFonts w:ascii="Arial" w:hAnsi="Arial" w:cs="Arial"/>
          <w:sz w:val="20"/>
          <w:szCs w:val="20"/>
        </w:rPr>
        <w:t xml:space="preserve">s of surplus property. </w:t>
      </w:r>
    </w:p>
    <w:p w:rsidR="00D064C8" w:rsidRPr="008F44BE" w:rsidRDefault="00D064C8" w:rsidP="00834CA9">
      <w:pPr>
        <w:ind w:left="1800"/>
        <w:rPr>
          <w:rFonts w:ascii="Arial" w:hAnsi="Arial" w:cs="Arial"/>
          <w:sz w:val="20"/>
          <w:szCs w:val="20"/>
        </w:rPr>
      </w:pPr>
    </w:p>
    <w:p w:rsidR="002D20C9" w:rsidRPr="008F44BE" w:rsidRDefault="008D5736" w:rsidP="00834CA9">
      <w:pPr>
        <w:pStyle w:val="ListParagraph"/>
        <w:numPr>
          <w:ilvl w:val="1"/>
          <w:numId w:val="1"/>
        </w:numPr>
        <w:ind w:left="2880"/>
        <w:rPr>
          <w:rFonts w:ascii="Arial" w:hAnsi="Arial" w:cs="Arial"/>
          <w:sz w:val="20"/>
          <w:szCs w:val="20"/>
        </w:rPr>
      </w:pPr>
      <w:r w:rsidRPr="008F44BE">
        <w:rPr>
          <w:rFonts w:ascii="Arial" w:hAnsi="Arial" w:cs="Arial"/>
          <w:sz w:val="20"/>
          <w:szCs w:val="20"/>
        </w:rPr>
        <w:t xml:space="preserve">Commission an </w:t>
      </w:r>
      <w:r w:rsidRPr="008F44BE">
        <w:rPr>
          <w:rFonts w:ascii="Arial" w:hAnsi="Arial" w:cs="Arial"/>
          <w:i/>
          <w:sz w:val="20"/>
          <w:szCs w:val="20"/>
        </w:rPr>
        <w:t>Asbestos Survey</w:t>
      </w:r>
      <w:r w:rsidRPr="008F44BE">
        <w:rPr>
          <w:rFonts w:ascii="Arial" w:hAnsi="Arial" w:cs="Arial"/>
          <w:sz w:val="20"/>
          <w:szCs w:val="20"/>
        </w:rPr>
        <w:t xml:space="preserve"> for t</w:t>
      </w:r>
      <w:r w:rsidR="002D20C9" w:rsidRPr="008F44BE">
        <w:rPr>
          <w:rFonts w:ascii="Arial" w:hAnsi="Arial" w:cs="Arial"/>
          <w:sz w:val="20"/>
          <w:szCs w:val="20"/>
        </w:rPr>
        <w:t>he buildings and infrastructure on Lot 13</w:t>
      </w:r>
      <w:r w:rsidR="00CE7F14" w:rsidRPr="008F44BE">
        <w:rPr>
          <w:rFonts w:ascii="Arial" w:hAnsi="Arial" w:cs="Arial"/>
          <w:sz w:val="20"/>
          <w:szCs w:val="20"/>
        </w:rPr>
        <w:t>.</w:t>
      </w:r>
      <w:r w:rsidR="000B639A" w:rsidRPr="008F44BE">
        <w:rPr>
          <w:rFonts w:ascii="Arial" w:hAnsi="Arial" w:cs="Arial"/>
          <w:sz w:val="20"/>
          <w:szCs w:val="20"/>
        </w:rPr>
        <w:t xml:space="preserve"> </w:t>
      </w:r>
    </w:p>
    <w:p w:rsidR="00D064C8" w:rsidRPr="008F44BE" w:rsidRDefault="00D064C8" w:rsidP="00834CA9">
      <w:pPr>
        <w:ind w:left="1440"/>
        <w:rPr>
          <w:rFonts w:ascii="Arial" w:hAnsi="Arial" w:cs="Arial"/>
          <w:sz w:val="20"/>
          <w:szCs w:val="20"/>
        </w:rPr>
      </w:pPr>
    </w:p>
    <w:p w:rsidR="002D20C9" w:rsidRPr="008F44BE" w:rsidRDefault="008D5736" w:rsidP="00834CA9">
      <w:pPr>
        <w:pStyle w:val="ListParagraph"/>
        <w:numPr>
          <w:ilvl w:val="2"/>
          <w:numId w:val="1"/>
        </w:numPr>
        <w:ind w:left="3600"/>
        <w:rPr>
          <w:rFonts w:ascii="Arial" w:hAnsi="Arial" w:cs="Arial"/>
          <w:sz w:val="20"/>
          <w:szCs w:val="20"/>
        </w:rPr>
      </w:pPr>
      <w:r w:rsidRPr="008F44BE">
        <w:rPr>
          <w:rFonts w:ascii="Arial" w:hAnsi="Arial" w:cs="Arial"/>
          <w:sz w:val="20"/>
          <w:szCs w:val="20"/>
        </w:rPr>
        <w:t xml:space="preserve">The Asbestos </w:t>
      </w:r>
      <w:r w:rsidR="00CE7F14" w:rsidRPr="008F44BE">
        <w:rPr>
          <w:rFonts w:ascii="Arial" w:hAnsi="Arial" w:cs="Arial"/>
          <w:sz w:val="20"/>
          <w:szCs w:val="20"/>
        </w:rPr>
        <w:t xml:space="preserve">Survey </w:t>
      </w:r>
      <w:r w:rsidRPr="008F44BE">
        <w:rPr>
          <w:rFonts w:ascii="Arial" w:hAnsi="Arial" w:cs="Arial"/>
          <w:sz w:val="20"/>
          <w:szCs w:val="20"/>
        </w:rPr>
        <w:t>shall be commissioned to provide a total breakdown, by building/structure, of the amount and location of asbestos containing material (ACM) and an estimated cost to properly remove and dispose of all ACM.</w:t>
      </w:r>
    </w:p>
    <w:p w:rsidR="00D064C8" w:rsidRPr="008F44BE" w:rsidRDefault="00D064C8" w:rsidP="00834CA9">
      <w:pPr>
        <w:ind w:left="1440"/>
        <w:rPr>
          <w:rFonts w:ascii="Arial" w:hAnsi="Arial" w:cs="Arial"/>
          <w:sz w:val="20"/>
          <w:szCs w:val="20"/>
        </w:rPr>
      </w:pPr>
    </w:p>
    <w:p w:rsidR="002D20C9" w:rsidRPr="008F44BE" w:rsidRDefault="008D5736" w:rsidP="00834CA9">
      <w:pPr>
        <w:pStyle w:val="ListParagraph"/>
        <w:numPr>
          <w:ilvl w:val="2"/>
          <w:numId w:val="1"/>
        </w:numPr>
        <w:ind w:left="3600"/>
        <w:rPr>
          <w:rFonts w:ascii="Arial" w:hAnsi="Arial" w:cs="Arial"/>
          <w:sz w:val="20"/>
          <w:szCs w:val="20"/>
        </w:rPr>
      </w:pPr>
      <w:r w:rsidRPr="008F44BE">
        <w:rPr>
          <w:rFonts w:ascii="Arial" w:hAnsi="Arial" w:cs="Arial"/>
          <w:sz w:val="20"/>
          <w:szCs w:val="20"/>
        </w:rPr>
        <w:t>A separate estimate shall also be provided to replace all ACM with non-ACM insulating material.</w:t>
      </w:r>
    </w:p>
    <w:p w:rsidR="00500EA7" w:rsidRPr="008F44BE" w:rsidRDefault="00500EA7" w:rsidP="008F44BE">
      <w:pPr>
        <w:rPr>
          <w:rFonts w:ascii="Arial" w:hAnsi="Arial" w:cs="Arial"/>
          <w:sz w:val="20"/>
          <w:szCs w:val="20"/>
        </w:rPr>
      </w:pPr>
    </w:p>
    <w:p w:rsidR="00376AC8" w:rsidRPr="008F44BE" w:rsidRDefault="00156569" w:rsidP="0052743D">
      <w:pPr>
        <w:pStyle w:val="ListParagraph"/>
        <w:numPr>
          <w:ilvl w:val="0"/>
          <w:numId w:val="1"/>
        </w:numPr>
        <w:ind w:left="2160"/>
        <w:rPr>
          <w:rFonts w:ascii="Arial" w:hAnsi="Arial" w:cs="Arial"/>
          <w:sz w:val="20"/>
          <w:szCs w:val="20"/>
        </w:rPr>
      </w:pPr>
      <w:r w:rsidRPr="008F44BE">
        <w:rPr>
          <w:rFonts w:ascii="Arial" w:hAnsi="Arial" w:cs="Arial"/>
          <w:sz w:val="20"/>
          <w:szCs w:val="20"/>
        </w:rPr>
        <w:t xml:space="preserve">Stakeholder </w:t>
      </w:r>
      <w:r w:rsidR="00376AC8" w:rsidRPr="008F44BE">
        <w:rPr>
          <w:rFonts w:ascii="Arial" w:hAnsi="Arial" w:cs="Arial"/>
          <w:sz w:val="20"/>
          <w:szCs w:val="20"/>
        </w:rPr>
        <w:t>meetings -</w:t>
      </w:r>
      <w:r w:rsidRPr="008F44BE">
        <w:rPr>
          <w:rFonts w:ascii="Arial" w:hAnsi="Arial" w:cs="Arial"/>
          <w:sz w:val="20"/>
          <w:szCs w:val="20"/>
        </w:rPr>
        <w:t xml:space="preserve"> </w:t>
      </w:r>
      <w:r w:rsidR="00376AC8" w:rsidRPr="008F44BE">
        <w:rPr>
          <w:rFonts w:ascii="Arial" w:hAnsi="Arial" w:cs="Arial"/>
          <w:sz w:val="20"/>
          <w:szCs w:val="20"/>
        </w:rPr>
        <w:t>DGS will provide a list of no more than twenty-five stakeholders with contact name, phone number</w:t>
      </w:r>
      <w:r w:rsidR="00EA7442" w:rsidRPr="008F44BE">
        <w:rPr>
          <w:rFonts w:ascii="Arial" w:hAnsi="Arial" w:cs="Arial"/>
          <w:sz w:val="20"/>
          <w:szCs w:val="20"/>
        </w:rPr>
        <w:t>, address and organization name.</w:t>
      </w:r>
    </w:p>
    <w:p w:rsidR="00156569" w:rsidRPr="008F44BE" w:rsidRDefault="00156569" w:rsidP="00904DAC">
      <w:pPr>
        <w:pStyle w:val="ListParagraph"/>
        <w:ind w:left="1440"/>
        <w:rPr>
          <w:rFonts w:ascii="Arial" w:hAnsi="Arial" w:cs="Arial"/>
          <w:sz w:val="20"/>
          <w:szCs w:val="20"/>
        </w:rPr>
      </w:pPr>
    </w:p>
    <w:p w:rsidR="00156569" w:rsidRPr="008F44BE" w:rsidRDefault="00376AC8" w:rsidP="0052743D">
      <w:pPr>
        <w:pStyle w:val="ListParagraph"/>
        <w:numPr>
          <w:ilvl w:val="1"/>
          <w:numId w:val="1"/>
        </w:numPr>
        <w:ind w:left="2880"/>
        <w:rPr>
          <w:rFonts w:ascii="Arial" w:hAnsi="Arial" w:cs="Arial"/>
          <w:sz w:val="20"/>
          <w:szCs w:val="20"/>
        </w:rPr>
      </w:pPr>
      <w:r w:rsidRPr="008F44BE">
        <w:rPr>
          <w:rFonts w:ascii="Arial" w:hAnsi="Arial" w:cs="Arial"/>
          <w:sz w:val="20"/>
          <w:szCs w:val="20"/>
        </w:rPr>
        <w:t xml:space="preserve">Prepares and distributes questionnaire with no more than </w:t>
      </w:r>
      <w:r w:rsidR="00D873D6" w:rsidRPr="008F44BE">
        <w:rPr>
          <w:rFonts w:ascii="Arial" w:hAnsi="Arial" w:cs="Arial"/>
          <w:sz w:val="20"/>
          <w:szCs w:val="20"/>
        </w:rPr>
        <w:t>twenty</w:t>
      </w:r>
      <w:r w:rsidR="00156569" w:rsidRPr="008F44BE">
        <w:rPr>
          <w:rFonts w:ascii="Arial" w:hAnsi="Arial" w:cs="Arial"/>
          <w:sz w:val="20"/>
          <w:szCs w:val="20"/>
        </w:rPr>
        <w:t xml:space="preserve"> pre-determined</w:t>
      </w:r>
      <w:r w:rsidR="00D873D6" w:rsidRPr="008F44BE">
        <w:rPr>
          <w:rFonts w:ascii="Arial" w:hAnsi="Arial" w:cs="Arial"/>
          <w:sz w:val="20"/>
          <w:szCs w:val="20"/>
        </w:rPr>
        <w:t xml:space="preserve"> stakeholder</w:t>
      </w:r>
      <w:r w:rsidR="00156569" w:rsidRPr="008F44BE">
        <w:rPr>
          <w:rFonts w:ascii="Arial" w:hAnsi="Arial" w:cs="Arial"/>
          <w:sz w:val="20"/>
          <w:szCs w:val="20"/>
        </w:rPr>
        <w:t xml:space="preserve"> questions, </w:t>
      </w:r>
      <w:r w:rsidRPr="008F44BE">
        <w:rPr>
          <w:rFonts w:ascii="Arial" w:hAnsi="Arial" w:cs="Arial"/>
          <w:sz w:val="20"/>
          <w:szCs w:val="20"/>
        </w:rPr>
        <w:t>requesting</w:t>
      </w:r>
      <w:r w:rsidR="00156569" w:rsidRPr="008F44BE">
        <w:rPr>
          <w:rFonts w:ascii="Arial" w:hAnsi="Arial" w:cs="Arial"/>
          <w:sz w:val="20"/>
          <w:szCs w:val="20"/>
        </w:rPr>
        <w:t xml:space="preserve"> a specific turnaround time</w:t>
      </w:r>
      <w:r w:rsidR="00D873D6" w:rsidRPr="008F44BE">
        <w:rPr>
          <w:rFonts w:ascii="Arial" w:hAnsi="Arial" w:cs="Arial"/>
          <w:sz w:val="20"/>
          <w:szCs w:val="20"/>
        </w:rPr>
        <w:t xml:space="preserve"> for completion of questionnaire.</w:t>
      </w:r>
      <w:r w:rsidR="00500EA7" w:rsidRPr="008F44BE">
        <w:rPr>
          <w:rFonts w:ascii="Arial" w:hAnsi="Arial" w:cs="Arial"/>
          <w:sz w:val="20"/>
          <w:szCs w:val="20"/>
        </w:rPr>
        <w:t xml:space="preserve"> (DGS will provide at least five </w:t>
      </w:r>
      <w:r w:rsidR="007F5E9D" w:rsidRPr="008F44BE">
        <w:rPr>
          <w:rFonts w:ascii="Arial" w:hAnsi="Arial" w:cs="Arial"/>
          <w:sz w:val="20"/>
          <w:szCs w:val="20"/>
        </w:rPr>
        <w:t xml:space="preserve">(5) </w:t>
      </w:r>
      <w:r w:rsidR="00500EA7" w:rsidRPr="008F44BE">
        <w:rPr>
          <w:rFonts w:ascii="Arial" w:hAnsi="Arial" w:cs="Arial"/>
          <w:sz w:val="20"/>
          <w:szCs w:val="20"/>
        </w:rPr>
        <w:t>of the questions</w:t>
      </w:r>
      <w:r w:rsidR="00EA7442" w:rsidRPr="008F44BE">
        <w:rPr>
          <w:rFonts w:ascii="Arial" w:hAnsi="Arial" w:cs="Arial"/>
          <w:sz w:val="20"/>
          <w:szCs w:val="20"/>
        </w:rPr>
        <w:t xml:space="preserve"> with the remaining questions prepared by the successful party and approved by DGS).</w:t>
      </w:r>
    </w:p>
    <w:p w:rsidR="00D064C8" w:rsidRPr="008F44BE" w:rsidRDefault="00D064C8" w:rsidP="0052743D">
      <w:pPr>
        <w:pStyle w:val="ListParagraph"/>
        <w:ind w:left="2880"/>
        <w:rPr>
          <w:rFonts w:ascii="Arial" w:hAnsi="Arial" w:cs="Arial"/>
          <w:sz w:val="20"/>
          <w:szCs w:val="20"/>
        </w:rPr>
      </w:pPr>
    </w:p>
    <w:p w:rsidR="00500EA7" w:rsidRPr="008F44BE" w:rsidRDefault="00376AC8" w:rsidP="0052743D">
      <w:pPr>
        <w:pStyle w:val="ListParagraph"/>
        <w:numPr>
          <w:ilvl w:val="1"/>
          <w:numId w:val="1"/>
        </w:numPr>
        <w:ind w:left="2880"/>
        <w:rPr>
          <w:rFonts w:ascii="Arial" w:hAnsi="Arial" w:cs="Arial"/>
          <w:sz w:val="20"/>
          <w:szCs w:val="20"/>
        </w:rPr>
      </w:pPr>
      <w:r w:rsidRPr="008F44BE">
        <w:rPr>
          <w:rFonts w:ascii="Arial" w:hAnsi="Arial" w:cs="Arial"/>
          <w:sz w:val="20"/>
          <w:szCs w:val="20"/>
        </w:rPr>
        <w:t>S</w:t>
      </w:r>
      <w:r w:rsidR="00156569" w:rsidRPr="008F44BE">
        <w:rPr>
          <w:rFonts w:ascii="Arial" w:hAnsi="Arial" w:cs="Arial"/>
          <w:sz w:val="20"/>
          <w:szCs w:val="20"/>
        </w:rPr>
        <w:t xml:space="preserve">ets up </w:t>
      </w:r>
      <w:r w:rsidR="00D873D6" w:rsidRPr="008F44BE">
        <w:rPr>
          <w:rFonts w:ascii="Arial" w:hAnsi="Arial" w:cs="Arial"/>
          <w:sz w:val="20"/>
          <w:szCs w:val="20"/>
        </w:rPr>
        <w:t xml:space="preserve">one meeting </w:t>
      </w:r>
      <w:r w:rsidR="005F3BE8" w:rsidRPr="008F44BE">
        <w:rPr>
          <w:rFonts w:ascii="Arial" w:hAnsi="Arial" w:cs="Arial"/>
          <w:sz w:val="20"/>
          <w:szCs w:val="20"/>
        </w:rPr>
        <w:t>with</w:t>
      </w:r>
      <w:r w:rsidR="00D873D6" w:rsidRPr="008F44BE">
        <w:rPr>
          <w:rFonts w:ascii="Arial" w:hAnsi="Arial" w:cs="Arial"/>
          <w:sz w:val="20"/>
          <w:szCs w:val="20"/>
        </w:rPr>
        <w:t xml:space="preserve"> all Commonwealth agenc</w:t>
      </w:r>
      <w:r w:rsidRPr="008F44BE">
        <w:rPr>
          <w:rFonts w:ascii="Arial" w:hAnsi="Arial" w:cs="Arial"/>
          <w:sz w:val="20"/>
          <w:szCs w:val="20"/>
        </w:rPr>
        <w:t>y</w:t>
      </w:r>
      <w:r w:rsidR="005F3BE8" w:rsidRPr="008F44BE">
        <w:rPr>
          <w:rFonts w:ascii="Arial" w:hAnsi="Arial" w:cs="Arial"/>
          <w:sz w:val="20"/>
          <w:szCs w:val="20"/>
        </w:rPr>
        <w:t xml:space="preserve"> stakeholders</w:t>
      </w:r>
      <w:r w:rsidR="00D873D6" w:rsidRPr="008F44BE">
        <w:rPr>
          <w:rFonts w:ascii="Arial" w:hAnsi="Arial" w:cs="Arial"/>
          <w:sz w:val="20"/>
          <w:szCs w:val="20"/>
        </w:rPr>
        <w:t xml:space="preserve"> to outline the timeline and expected milestones</w:t>
      </w:r>
      <w:r w:rsidR="00500EA7" w:rsidRPr="008F44BE">
        <w:rPr>
          <w:rFonts w:ascii="Arial" w:hAnsi="Arial" w:cs="Arial"/>
          <w:sz w:val="20"/>
          <w:szCs w:val="20"/>
        </w:rPr>
        <w:t>.</w:t>
      </w:r>
      <w:r w:rsidR="005F3BE8" w:rsidRPr="008F44BE">
        <w:rPr>
          <w:rFonts w:ascii="Arial" w:hAnsi="Arial" w:cs="Arial"/>
          <w:sz w:val="20"/>
          <w:szCs w:val="20"/>
        </w:rPr>
        <w:t xml:space="preserve"> </w:t>
      </w:r>
    </w:p>
    <w:p w:rsidR="00D064C8" w:rsidRPr="008F44BE" w:rsidRDefault="00D064C8" w:rsidP="0052743D">
      <w:pPr>
        <w:ind w:left="1440"/>
        <w:rPr>
          <w:rFonts w:ascii="Arial" w:hAnsi="Arial" w:cs="Arial"/>
          <w:sz w:val="20"/>
          <w:szCs w:val="20"/>
        </w:rPr>
      </w:pPr>
    </w:p>
    <w:p w:rsidR="001261DE" w:rsidRPr="008F44BE" w:rsidRDefault="00376AC8" w:rsidP="00D40502">
      <w:pPr>
        <w:pStyle w:val="ListParagraph"/>
        <w:numPr>
          <w:ilvl w:val="1"/>
          <w:numId w:val="1"/>
        </w:numPr>
        <w:ind w:left="2880"/>
        <w:rPr>
          <w:rFonts w:ascii="Arial" w:hAnsi="Arial" w:cs="Arial"/>
          <w:sz w:val="20"/>
          <w:szCs w:val="20"/>
        </w:rPr>
      </w:pPr>
      <w:r w:rsidRPr="008F44BE">
        <w:rPr>
          <w:rFonts w:ascii="Arial" w:hAnsi="Arial" w:cs="Arial"/>
          <w:sz w:val="20"/>
          <w:szCs w:val="20"/>
        </w:rPr>
        <w:t>S</w:t>
      </w:r>
      <w:r w:rsidR="00500EA7" w:rsidRPr="008F44BE">
        <w:rPr>
          <w:rFonts w:ascii="Arial" w:hAnsi="Arial" w:cs="Arial"/>
          <w:sz w:val="20"/>
          <w:szCs w:val="20"/>
        </w:rPr>
        <w:t>ets up</w:t>
      </w:r>
      <w:r w:rsidR="00884821" w:rsidRPr="008F44BE">
        <w:rPr>
          <w:rFonts w:ascii="Arial" w:hAnsi="Arial" w:cs="Arial"/>
          <w:sz w:val="20"/>
          <w:szCs w:val="20"/>
        </w:rPr>
        <w:t xml:space="preserve"> </w:t>
      </w:r>
      <w:r w:rsidR="0057309B" w:rsidRPr="008F44BE">
        <w:rPr>
          <w:rFonts w:ascii="Arial" w:hAnsi="Arial" w:cs="Arial"/>
          <w:sz w:val="20"/>
          <w:szCs w:val="20"/>
        </w:rPr>
        <w:t>a minimum of 20</w:t>
      </w:r>
      <w:r w:rsidR="00D873D6" w:rsidRPr="008F44BE">
        <w:rPr>
          <w:rFonts w:ascii="Arial" w:hAnsi="Arial" w:cs="Arial"/>
          <w:sz w:val="20"/>
          <w:szCs w:val="20"/>
        </w:rPr>
        <w:t xml:space="preserve"> </w:t>
      </w:r>
      <w:r w:rsidR="00156569" w:rsidRPr="008F44BE">
        <w:rPr>
          <w:rFonts w:ascii="Arial" w:hAnsi="Arial" w:cs="Arial"/>
          <w:sz w:val="20"/>
          <w:szCs w:val="20"/>
        </w:rPr>
        <w:t>individual stakeholder meetings</w:t>
      </w:r>
      <w:r w:rsidRPr="008F44BE">
        <w:rPr>
          <w:rFonts w:ascii="Arial" w:hAnsi="Arial" w:cs="Arial"/>
          <w:sz w:val="20"/>
          <w:szCs w:val="20"/>
        </w:rPr>
        <w:t xml:space="preserve"> to review the results of the questionnaire, </w:t>
      </w:r>
      <w:r w:rsidR="00156569" w:rsidRPr="008F44BE">
        <w:rPr>
          <w:rFonts w:ascii="Arial" w:hAnsi="Arial" w:cs="Arial"/>
          <w:sz w:val="20"/>
          <w:szCs w:val="20"/>
        </w:rPr>
        <w:t xml:space="preserve">gather information such as stakeholder concerns, </w:t>
      </w:r>
      <w:r w:rsidR="00500EA7" w:rsidRPr="008F44BE">
        <w:rPr>
          <w:rFonts w:ascii="Arial" w:hAnsi="Arial" w:cs="Arial"/>
          <w:sz w:val="20"/>
          <w:szCs w:val="20"/>
        </w:rPr>
        <w:t>suggested reuse of the property and outlining the proposed timeline.</w:t>
      </w:r>
    </w:p>
    <w:p w:rsidR="00500EA7" w:rsidRPr="008F44BE" w:rsidRDefault="00500EA7" w:rsidP="002D20C9">
      <w:pPr>
        <w:jc w:val="center"/>
        <w:rPr>
          <w:rFonts w:ascii="Arial" w:hAnsi="Arial" w:cs="Arial"/>
          <w:b/>
          <w:sz w:val="20"/>
          <w:szCs w:val="20"/>
          <w:u w:val="single"/>
        </w:rPr>
      </w:pPr>
    </w:p>
    <w:p w:rsidR="00156569" w:rsidRPr="0052743D" w:rsidRDefault="00156569" w:rsidP="0052743D">
      <w:pPr>
        <w:pStyle w:val="ListParagraph"/>
        <w:numPr>
          <w:ilvl w:val="0"/>
          <w:numId w:val="10"/>
        </w:numPr>
        <w:tabs>
          <w:tab w:val="left" w:pos="1080"/>
        </w:tabs>
        <w:rPr>
          <w:rFonts w:ascii="Arial" w:hAnsi="Arial" w:cs="Arial"/>
          <w:b/>
          <w:sz w:val="24"/>
          <w:szCs w:val="24"/>
        </w:rPr>
      </w:pPr>
      <w:r w:rsidRPr="0052743D">
        <w:rPr>
          <w:rFonts w:ascii="Arial" w:hAnsi="Arial" w:cs="Arial"/>
          <w:b/>
          <w:sz w:val="24"/>
          <w:szCs w:val="24"/>
        </w:rPr>
        <w:t xml:space="preserve">Phase </w:t>
      </w:r>
      <w:r w:rsidR="007F5E9D">
        <w:rPr>
          <w:rFonts w:ascii="Arial" w:hAnsi="Arial" w:cs="Arial"/>
          <w:b/>
          <w:sz w:val="24"/>
          <w:szCs w:val="24"/>
        </w:rPr>
        <w:t>Two</w:t>
      </w:r>
    </w:p>
    <w:p w:rsidR="00A26926" w:rsidRPr="00CD36E7" w:rsidRDefault="00A26926" w:rsidP="00CD36E7">
      <w:pPr>
        <w:jc w:val="center"/>
        <w:rPr>
          <w:rFonts w:ascii="Arial" w:hAnsi="Arial" w:cs="Arial"/>
          <w:b/>
          <w:sz w:val="16"/>
          <w:szCs w:val="16"/>
          <w:u w:val="single"/>
        </w:rPr>
      </w:pPr>
    </w:p>
    <w:p w:rsidR="00156569" w:rsidRPr="008F44BE" w:rsidRDefault="00156569" w:rsidP="0052743D">
      <w:pPr>
        <w:pStyle w:val="ListParagraph"/>
        <w:numPr>
          <w:ilvl w:val="0"/>
          <w:numId w:val="2"/>
        </w:numPr>
        <w:ind w:left="2160"/>
        <w:rPr>
          <w:rFonts w:ascii="Arial" w:hAnsi="Arial" w:cs="Arial"/>
          <w:sz w:val="20"/>
          <w:szCs w:val="20"/>
        </w:rPr>
      </w:pPr>
      <w:r w:rsidRPr="008F44BE">
        <w:rPr>
          <w:rFonts w:ascii="Arial" w:hAnsi="Arial" w:cs="Arial"/>
          <w:sz w:val="20"/>
          <w:szCs w:val="20"/>
        </w:rPr>
        <w:t xml:space="preserve">Review </w:t>
      </w:r>
      <w:r w:rsidR="003D4C1A" w:rsidRPr="008F44BE">
        <w:rPr>
          <w:rFonts w:ascii="Arial" w:hAnsi="Arial" w:cs="Arial"/>
          <w:sz w:val="20"/>
          <w:szCs w:val="20"/>
        </w:rPr>
        <w:t xml:space="preserve">draft </w:t>
      </w:r>
      <w:r w:rsidRPr="008F44BE">
        <w:rPr>
          <w:rFonts w:ascii="Arial" w:hAnsi="Arial" w:cs="Arial"/>
          <w:sz w:val="20"/>
          <w:szCs w:val="20"/>
        </w:rPr>
        <w:t>appraisals</w:t>
      </w:r>
      <w:r w:rsidR="00CE7F14" w:rsidRPr="008F44BE">
        <w:rPr>
          <w:rFonts w:ascii="Arial" w:hAnsi="Arial" w:cs="Arial"/>
          <w:sz w:val="20"/>
          <w:szCs w:val="20"/>
        </w:rPr>
        <w:t>,</w:t>
      </w:r>
      <w:r w:rsidRPr="008F44BE">
        <w:rPr>
          <w:rFonts w:ascii="Arial" w:hAnsi="Arial" w:cs="Arial"/>
          <w:sz w:val="20"/>
          <w:szCs w:val="20"/>
        </w:rPr>
        <w:t xml:space="preserve"> ESA’s</w:t>
      </w:r>
      <w:r w:rsidR="00CE7F14" w:rsidRPr="008F44BE">
        <w:rPr>
          <w:rFonts w:ascii="Arial" w:hAnsi="Arial" w:cs="Arial"/>
          <w:sz w:val="20"/>
          <w:szCs w:val="20"/>
        </w:rPr>
        <w:t xml:space="preserve"> and Asbestos Surveys</w:t>
      </w:r>
      <w:r w:rsidRPr="008F44BE">
        <w:rPr>
          <w:rFonts w:ascii="Arial" w:hAnsi="Arial" w:cs="Arial"/>
          <w:sz w:val="20"/>
          <w:szCs w:val="20"/>
        </w:rPr>
        <w:t xml:space="preserve"> with DGS. Conduct any follow</w:t>
      </w:r>
      <w:r w:rsidR="00CE7F14" w:rsidRPr="008F44BE">
        <w:rPr>
          <w:rFonts w:ascii="Arial" w:hAnsi="Arial" w:cs="Arial"/>
          <w:sz w:val="20"/>
          <w:szCs w:val="20"/>
        </w:rPr>
        <w:t>-</w:t>
      </w:r>
      <w:r w:rsidRPr="008F44BE">
        <w:rPr>
          <w:rFonts w:ascii="Arial" w:hAnsi="Arial" w:cs="Arial"/>
          <w:sz w:val="20"/>
          <w:szCs w:val="20"/>
        </w:rPr>
        <w:t>up appraisal work</w:t>
      </w:r>
      <w:r w:rsidR="00CE7F14" w:rsidRPr="008F44BE">
        <w:rPr>
          <w:rFonts w:ascii="Arial" w:hAnsi="Arial" w:cs="Arial"/>
          <w:sz w:val="20"/>
          <w:szCs w:val="20"/>
        </w:rPr>
        <w:t>, additional ESA work</w:t>
      </w:r>
      <w:r w:rsidRPr="008F44BE">
        <w:rPr>
          <w:rFonts w:ascii="Arial" w:hAnsi="Arial" w:cs="Arial"/>
          <w:sz w:val="20"/>
          <w:szCs w:val="20"/>
        </w:rPr>
        <w:t xml:space="preserve"> or additional </w:t>
      </w:r>
      <w:r w:rsidR="00CE7F14" w:rsidRPr="008F44BE">
        <w:rPr>
          <w:rFonts w:ascii="Arial" w:hAnsi="Arial" w:cs="Arial"/>
          <w:sz w:val="20"/>
          <w:szCs w:val="20"/>
        </w:rPr>
        <w:t xml:space="preserve">Asbestos Survey </w:t>
      </w:r>
      <w:r w:rsidRPr="008F44BE">
        <w:rPr>
          <w:rFonts w:ascii="Arial" w:hAnsi="Arial" w:cs="Arial"/>
          <w:sz w:val="20"/>
          <w:szCs w:val="20"/>
        </w:rPr>
        <w:t>work</w:t>
      </w:r>
      <w:r w:rsidR="00CE7F14" w:rsidRPr="008F44BE">
        <w:rPr>
          <w:rFonts w:ascii="Arial" w:hAnsi="Arial" w:cs="Arial"/>
          <w:sz w:val="20"/>
          <w:szCs w:val="20"/>
        </w:rPr>
        <w:t xml:space="preserve"> as</w:t>
      </w:r>
      <w:r w:rsidRPr="008F44BE">
        <w:rPr>
          <w:rFonts w:ascii="Arial" w:hAnsi="Arial" w:cs="Arial"/>
          <w:sz w:val="20"/>
          <w:szCs w:val="20"/>
        </w:rPr>
        <w:t xml:space="preserve"> requested. </w:t>
      </w:r>
    </w:p>
    <w:p w:rsidR="00D064C8" w:rsidRPr="008F44BE" w:rsidRDefault="00D064C8" w:rsidP="0052743D">
      <w:pPr>
        <w:pStyle w:val="ListParagraph"/>
        <w:ind w:left="2160"/>
        <w:rPr>
          <w:rFonts w:ascii="Arial" w:hAnsi="Arial" w:cs="Arial"/>
          <w:sz w:val="20"/>
          <w:szCs w:val="20"/>
        </w:rPr>
      </w:pPr>
    </w:p>
    <w:p w:rsidR="00156569" w:rsidRPr="008F44BE" w:rsidRDefault="00156569" w:rsidP="0052743D">
      <w:pPr>
        <w:pStyle w:val="ListParagraph"/>
        <w:numPr>
          <w:ilvl w:val="0"/>
          <w:numId w:val="2"/>
        </w:numPr>
        <w:ind w:left="2160"/>
        <w:rPr>
          <w:rFonts w:ascii="Arial" w:hAnsi="Arial" w:cs="Arial"/>
          <w:sz w:val="20"/>
          <w:szCs w:val="20"/>
        </w:rPr>
      </w:pPr>
      <w:r w:rsidRPr="008F44BE">
        <w:rPr>
          <w:rFonts w:ascii="Arial" w:hAnsi="Arial" w:cs="Arial"/>
          <w:sz w:val="20"/>
          <w:szCs w:val="20"/>
        </w:rPr>
        <w:t>Hold meetings with local land planning stakeholders to include Susquehanna Township, Harrisburg City to determine what proposed development would be acceptable and to assist in providing information for the feasibility study.</w:t>
      </w:r>
      <w:r w:rsidR="00EA7442" w:rsidRPr="008F44BE">
        <w:rPr>
          <w:rFonts w:ascii="Arial" w:hAnsi="Arial" w:cs="Arial"/>
          <w:sz w:val="20"/>
          <w:szCs w:val="20"/>
        </w:rPr>
        <w:t xml:space="preserve">  The successful party will attend any additional meetings in this regard as requested by DGS; not to exceed a total of </w:t>
      </w:r>
      <w:r w:rsidR="00D46246" w:rsidRPr="008F44BE">
        <w:rPr>
          <w:rFonts w:ascii="Arial" w:hAnsi="Arial" w:cs="Arial"/>
          <w:sz w:val="20"/>
          <w:szCs w:val="20"/>
        </w:rPr>
        <w:t>six (6)</w:t>
      </w:r>
      <w:r w:rsidR="00EA7442" w:rsidRPr="008F44BE">
        <w:rPr>
          <w:rFonts w:ascii="Arial" w:hAnsi="Arial" w:cs="Arial"/>
          <w:sz w:val="20"/>
          <w:szCs w:val="20"/>
        </w:rPr>
        <w:t xml:space="preserve"> meetings.</w:t>
      </w:r>
      <w:r w:rsidRPr="008F44BE">
        <w:rPr>
          <w:rFonts w:ascii="Arial" w:hAnsi="Arial" w:cs="Arial"/>
          <w:sz w:val="20"/>
          <w:szCs w:val="20"/>
        </w:rPr>
        <w:t xml:space="preserve"> </w:t>
      </w:r>
    </w:p>
    <w:p w:rsidR="00D064C8" w:rsidRPr="008F44BE" w:rsidRDefault="00D064C8" w:rsidP="0052743D">
      <w:pPr>
        <w:ind w:left="1440"/>
        <w:rPr>
          <w:rFonts w:ascii="Arial" w:hAnsi="Arial" w:cs="Arial"/>
          <w:sz w:val="20"/>
          <w:szCs w:val="20"/>
        </w:rPr>
      </w:pPr>
    </w:p>
    <w:p w:rsidR="00156569" w:rsidRPr="008F44BE" w:rsidRDefault="00156569" w:rsidP="0052743D">
      <w:pPr>
        <w:pStyle w:val="ListParagraph"/>
        <w:numPr>
          <w:ilvl w:val="0"/>
          <w:numId w:val="2"/>
        </w:numPr>
        <w:ind w:left="2160"/>
        <w:rPr>
          <w:rFonts w:ascii="Arial" w:hAnsi="Arial" w:cs="Arial"/>
          <w:sz w:val="20"/>
          <w:szCs w:val="20"/>
        </w:rPr>
      </w:pPr>
      <w:r w:rsidRPr="008F44BE">
        <w:rPr>
          <w:rFonts w:ascii="Arial" w:hAnsi="Arial" w:cs="Arial"/>
          <w:sz w:val="20"/>
          <w:szCs w:val="20"/>
        </w:rPr>
        <w:t xml:space="preserve">Conduct </w:t>
      </w:r>
      <w:r w:rsidR="008C0CD1" w:rsidRPr="008F44BE">
        <w:rPr>
          <w:rFonts w:ascii="Arial" w:hAnsi="Arial" w:cs="Arial"/>
          <w:sz w:val="20"/>
          <w:szCs w:val="20"/>
        </w:rPr>
        <w:t xml:space="preserve">a </w:t>
      </w:r>
      <w:r w:rsidRPr="008F44BE">
        <w:rPr>
          <w:rFonts w:ascii="Arial" w:hAnsi="Arial" w:cs="Arial"/>
          <w:sz w:val="20"/>
          <w:szCs w:val="20"/>
        </w:rPr>
        <w:t xml:space="preserve">feasibility </w:t>
      </w:r>
      <w:r w:rsidR="008C0CD1" w:rsidRPr="008F44BE">
        <w:rPr>
          <w:rFonts w:ascii="Arial" w:hAnsi="Arial" w:cs="Arial"/>
          <w:sz w:val="20"/>
          <w:szCs w:val="20"/>
        </w:rPr>
        <w:t xml:space="preserve">study </w:t>
      </w:r>
      <w:r w:rsidRPr="008F44BE">
        <w:rPr>
          <w:rFonts w:ascii="Arial" w:hAnsi="Arial" w:cs="Arial"/>
          <w:sz w:val="20"/>
          <w:szCs w:val="20"/>
        </w:rPr>
        <w:t>to determine the</w:t>
      </w:r>
      <w:r w:rsidR="008C0CD1" w:rsidRPr="008F44BE">
        <w:rPr>
          <w:rFonts w:ascii="Arial" w:hAnsi="Arial" w:cs="Arial"/>
          <w:sz w:val="20"/>
          <w:szCs w:val="20"/>
        </w:rPr>
        <w:t xml:space="preserve"> highest and</w:t>
      </w:r>
      <w:r w:rsidRPr="008F44BE">
        <w:rPr>
          <w:rFonts w:ascii="Arial" w:hAnsi="Arial" w:cs="Arial"/>
          <w:sz w:val="20"/>
          <w:szCs w:val="20"/>
        </w:rPr>
        <w:t xml:space="preserve"> best value use of the property</w:t>
      </w:r>
      <w:r w:rsidR="008C0CD1" w:rsidRPr="008F44BE">
        <w:rPr>
          <w:rFonts w:ascii="Arial" w:hAnsi="Arial" w:cs="Arial"/>
          <w:sz w:val="20"/>
          <w:szCs w:val="20"/>
        </w:rPr>
        <w:t xml:space="preserve"> and any parcels created therefrom</w:t>
      </w:r>
      <w:r w:rsidRPr="008F44BE">
        <w:rPr>
          <w:rFonts w:ascii="Arial" w:hAnsi="Arial" w:cs="Arial"/>
          <w:sz w:val="20"/>
          <w:szCs w:val="20"/>
        </w:rPr>
        <w:t>.</w:t>
      </w:r>
      <w:r w:rsidR="008C0CD1" w:rsidRPr="008F44BE">
        <w:rPr>
          <w:rFonts w:ascii="Arial" w:hAnsi="Arial" w:cs="Arial"/>
          <w:sz w:val="20"/>
          <w:szCs w:val="20"/>
        </w:rPr>
        <w:t xml:space="preserve">  In addition, the feasibility study shall be finalized to comply with the following requirement of Act 100 of 2014 which states as follows:  “Upon completion of the survey, the Department of General Services shall present a plan for the conveyance to both Houses of the General Assembly that includes a recommended division of the property and the fair market value of each parcel.”</w:t>
      </w:r>
    </w:p>
    <w:p w:rsidR="00D064C8" w:rsidRPr="008F44BE" w:rsidRDefault="00D064C8" w:rsidP="00D064C8">
      <w:pPr>
        <w:rPr>
          <w:rFonts w:ascii="Arial" w:hAnsi="Arial" w:cs="Arial"/>
          <w:sz w:val="20"/>
          <w:szCs w:val="20"/>
        </w:rPr>
      </w:pPr>
    </w:p>
    <w:p w:rsidR="001261DE" w:rsidRPr="008F44BE" w:rsidRDefault="00884821" w:rsidP="0052743D">
      <w:pPr>
        <w:pStyle w:val="ListParagraph"/>
        <w:numPr>
          <w:ilvl w:val="0"/>
          <w:numId w:val="2"/>
        </w:numPr>
        <w:ind w:left="2160"/>
        <w:rPr>
          <w:rFonts w:ascii="Arial" w:hAnsi="Arial" w:cs="Arial"/>
          <w:sz w:val="20"/>
          <w:szCs w:val="20"/>
        </w:rPr>
      </w:pPr>
      <w:r w:rsidRPr="008F44BE">
        <w:rPr>
          <w:rFonts w:ascii="Arial" w:hAnsi="Arial" w:cs="Arial"/>
          <w:sz w:val="20"/>
          <w:szCs w:val="20"/>
        </w:rPr>
        <w:t xml:space="preserve">PA Licensed P.E. </w:t>
      </w:r>
      <w:r w:rsidR="00E505EA" w:rsidRPr="008F44BE">
        <w:rPr>
          <w:rFonts w:ascii="Arial" w:hAnsi="Arial" w:cs="Arial"/>
          <w:sz w:val="20"/>
          <w:szCs w:val="20"/>
        </w:rPr>
        <w:t xml:space="preserve">shall </w:t>
      </w:r>
      <w:r w:rsidRPr="008F44BE">
        <w:rPr>
          <w:rFonts w:ascii="Arial" w:hAnsi="Arial" w:cs="Arial"/>
          <w:sz w:val="20"/>
          <w:szCs w:val="20"/>
        </w:rPr>
        <w:t>p</w:t>
      </w:r>
      <w:r w:rsidR="00F80A73" w:rsidRPr="008F44BE">
        <w:rPr>
          <w:rFonts w:ascii="Arial" w:hAnsi="Arial" w:cs="Arial"/>
          <w:sz w:val="20"/>
          <w:szCs w:val="20"/>
        </w:rPr>
        <w:t xml:space="preserve">repare recommendations </w:t>
      </w:r>
      <w:r w:rsidR="008C0CD1" w:rsidRPr="008F44BE">
        <w:rPr>
          <w:rFonts w:ascii="Arial" w:hAnsi="Arial" w:cs="Arial"/>
          <w:sz w:val="20"/>
          <w:szCs w:val="20"/>
        </w:rPr>
        <w:t xml:space="preserve">for </w:t>
      </w:r>
      <w:r w:rsidR="00F80A73" w:rsidRPr="008F44BE">
        <w:rPr>
          <w:rFonts w:ascii="Arial" w:hAnsi="Arial" w:cs="Arial"/>
          <w:sz w:val="20"/>
          <w:szCs w:val="20"/>
        </w:rPr>
        <w:t xml:space="preserve">utility </w:t>
      </w:r>
      <w:r w:rsidR="009C0C3A" w:rsidRPr="008F44BE">
        <w:rPr>
          <w:rFonts w:ascii="Arial" w:hAnsi="Arial" w:cs="Arial"/>
          <w:sz w:val="20"/>
          <w:szCs w:val="20"/>
        </w:rPr>
        <w:t>separation for</w:t>
      </w:r>
      <w:r w:rsidR="008C0CD1" w:rsidRPr="008F44BE">
        <w:rPr>
          <w:rFonts w:ascii="Arial" w:hAnsi="Arial" w:cs="Arial"/>
          <w:sz w:val="20"/>
          <w:szCs w:val="20"/>
        </w:rPr>
        <w:t xml:space="preserve"> </w:t>
      </w:r>
      <w:r w:rsidR="009C0C3A" w:rsidRPr="008F44BE">
        <w:rPr>
          <w:rFonts w:ascii="Arial" w:hAnsi="Arial" w:cs="Arial"/>
          <w:sz w:val="20"/>
          <w:szCs w:val="20"/>
        </w:rPr>
        <w:t xml:space="preserve">Lots 1 – 12 remaining in </w:t>
      </w:r>
      <w:r w:rsidR="00D46246" w:rsidRPr="008F44BE">
        <w:rPr>
          <w:rFonts w:ascii="Arial" w:hAnsi="Arial" w:cs="Arial"/>
          <w:sz w:val="20"/>
          <w:szCs w:val="20"/>
        </w:rPr>
        <w:t>C</w:t>
      </w:r>
      <w:r w:rsidR="009C0C3A" w:rsidRPr="008F44BE">
        <w:rPr>
          <w:rFonts w:ascii="Arial" w:hAnsi="Arial" w:cs="Arial"/>
          <w:sz w:val="20"/>
          <w:szCs w:val="20"/>
        </w:rPr>
        <w:t>ommonwealth own</w:t>
      </w:r>
      <w:r w:rsidR="008C0CD1" w:rsidRPr="008F44BE">
        <w:rPr>
          <w:rFonts w:ascii="Arial" w:hAnsi="Arial" w:cs="Arial"/>
          <w:sz w:val="20"/>
          <w:szCs w:val="20"/>
        </w:rPr>
        <w:t>ership</w:t>
      </w:r>
      <w:r w:rsidR="00F80A73" w:rsidRPr="008F44BE">
        <w:rPr>
          <w:rFonts w:ascii="Arial" w:hAnsi="Arial" w:cs="Arial"/>
          <w:sz w:val="20"/>
          <w:szCs w:val="20"/>
        </w:rPr>
        <w:t>.</w:t>
      </w:r>
    </w:p>
    <w:p w:rsidR="00D064C8" w:rsidRPr="008F44BE" w:rsidRDefault="00D064C8" w:rsidP="0052743D">
      <w:pPr>
        <w:ind w:left="1440"/>
        <w:rPr>
          <w:rFonts w:ascii="Arial" w:hAnsi="Arial" w:cs="Arial"/>
          <w:sz w:val="20"/>
          <w:szCs w:val="20"/>
        </w:rPr>
      </w:pPr>
    </w:p>
    <w:p w:rsidR="001261DE" w:rsidRPr="008F44BE" w:rsidRDefault="001261DE" w:rsidP="0052743D">
      <w:pPr>
        <w:pStyle w:val="ListParagraph"/>
        <w:numPr>
          <w:ilvl w:val="0"/>
          <w:numId w:val="2"/>
        </w:numPr>
        <w:ind w:left="2160"/>
        <w:rPr>
          <w:rFonts w:ascii="Arial" w:hAnsi="Arial" w:cs="Arial"/>
          <w:sz w:val="20"/>
          <w:szCs w:val="20"/>
        </w:rPr>
      </w:pPr>
      <w:r w:rsidRPr="008F44BE">
        <w:rPr>
          <w:rFonts w:ascii="Arial" w:hAnsi="Arial" w:cs="Arial"/>
          <w:sz w:val="20"/>
          <w:szCs w:val="20"/>
        </w:rPr>
        <w:t xml:space="preserve">Hold one public meeting, 90 minutes in length, </w:t>
      </w:r>
      <w:r w:rsidR="00F93CA3" w:rsidRPr="008F44BE">
        <w:rPr>
          <w:rFonts w:ascii="Arial" w:hAnsi="Arial" w:cs="Arial"/>
          <w:sz w:val="20"/>
          <w:szCs w:val="20"/>
        </w:rPr>
        <w:t xml:space="preserve">allowing for public comment, </w:t>
      </w:r>
      <w:r w:rsidRPr="008F44BE">
        <w:rPr>
          <w:rFonts w:ascii="Arial" w:hAnsi="Arial" w:cs="Arial"/>
          <w:sz w:val="20"/>
          <w:szCs w:val="20"/>
        </w:rPr>
        <w:t xml:space="preserve">presenting the information on the stakeholders engaged, preliminary scenario and initial findings. </w:t>
      </w:r>
      <w:r w:rsidR="00F93CA3" w:rsidRPr="008F44BE">
        <w:rPr>
          <w:rFonts w:ascii="Arial" w:hAnsi="Arial" w:cs="Arial"/>
          <w:sz w:val="20"/>
          <w:szCs w:val="20"/>
        </w:rPr>
        <w:t>Comments from this mee</w:t>
      </w:r>
      <w:r w:rsidR="00F97D69" w:rsidRPr="008F44BE">
        <w:rPr>
          <w:rFonts w:ascii="Arial" w:hAnsi="Arial" w:cs="Arial"/>
          <w:sz w:val="20"/>
          <w:szCs w:val="20"/>
        </w:rPr>
        <w:t>ting should be summarized and added into the report</w:t>
      </w:r>
      <w:r w:rsidR="00F93CA3" w:rsidRPr="008F44BE">
        <w:rPr>
          <w:rFonts w:ascii="Arial" w:hAnsi="Arial" w:cs="Arial"/>
          <w:sz w:val="20"/>
          <w:szCs w:val="20"/>
        </w:rPr>
        <w:t xml:space="preserve">. </w:t>
      </w:r>
    </w:p>
    <w:p w:rsidR="001261DE" w:rsidRPr="008F44BE" w:rsidRDefault="001261DE" w:rsidP="001261DE">
      <w:pPr>
        <w:pStyle w:val="ListParagraph"/>
        <w:rPr>
          <w:rFonts w:ascii="Arial" w:hAnsi="Arial" w:cs="Arial"/>
          <w:sz w:val="20"/>
          <w:szCs w:val="20"/>
        </w:rPr>
      </w:pPr>
    </w:p>
    <w:p w:rsidR="00156569" w:rsidRPr="00612AE9" w:rsidRDefault="00156569" w:rsidP="0052743D">
      <w:pPr>
        <w:pStyle w:val="ListParagraph"/>
        <w:numPr>
          <w:ilvl w:val="0"/>
          <w:numId w:val="10"/>
        </w:numPr>
        <w:tabs>
          <w:tab w:val="left" w:pos="1080"/>
        </w:tabs>
        <w:rPr>
          <w:rFonts w:ascii="Arial" w:hAnsi="Arial" w:cs="Arial"/>
          <w:b/>
          <w:sz w:val="24"/>
          <w:szCs w:val="24"/>
        </w:rPr>
      </w:pPr>
      <w:r w:rsidRPr="00612AE9">
        <w:rPr>
          <w:rFonts w:ascii="Arial" w:hAnsi="Arial" w:cs="Arial"/>
          <w:b/>
          <w:sz w:val="24"/>
          <w:szCs w:val="24"/>
        </w:rPr>
        <w:t xml:space="preserve">Phase </w:t>
      </w:r>
      <w:r w:rsidR="007F5E9D">
        <w:rPr>
          <w:rFonts w:ascii="Arial" w:hAnsi="Arial" w:cs="Arial"/>
          <w:b/>
          <w:sz w:val="24"/>
          <w:szCs w:val="24"/>
        </w:rPr>
        <w:t>Three</w:t>
      </w:r>
    </w:p>
    <w:p w:rsidR="00A26926" w:rsidRPr="00CD36E7" w:rsidRDefault="00A26926" w:rsidP="009C0C3A">
      <w:pPr>
        <w:jc w:val="center"/>
        <w:rPr>
          <w:rFonts w:ascii="Arial" w:hAnsi="Arial" w:cs="Arial"/>
          <w:b/>
          <w:sz w:val="24"/>
          <w:szCs w:val="24"/>
          <w:u w:val="single"/>
        </w:rPr>
      </w:pPr>
    </w:p>
    <w:p w:rsidR="00156569" w:rsidRPr="008F44BE" w:rsidRDefault="009C0C3A" w:rsidP="0052743D">
      <w:pPr>
        <w:pStyle w:val="ListParagraph"/>
        <w:numPr>
          <w:ilvl w:val="0"/>
          <w:numId w:val="4"/>
        </w:numPr>
        <w:ind w:left="2160"/>
        <w:rPr>
          <w:rFonts w:ascii="Arial" w:hAnsi="Arial" w:cs="Arial"/>
          <w:sz w:val="20"/>
          <w:szCs w:val="20"/>
        </w:rPr>
      </w:pPr>
      <w:r w:rsidRPr="008F44BE">
        <w:rPr>
          <w:rFonts w:ascii="Arial" w:hAnsi="Arial" w:cs="Arial"/>
          <w:sz w:val="20"/>
          <w:szCs w:val="20"/>
        </w:rPr>
        <w:t>Prepare</w:t>
      </w:r>
      <w:r w:rsidR="00156569" w:rsidRPr="008F44BE">
        <w:rPr>
          <w:rFonts w:ascii="Arial" w:hAnsi="Arial" w:cs="Arial"/>
          <w:sz w:val="20"/>
          <w:szCs w:val="20"/>
        </w:rPr>
        <w:t xml:space="preserve"> </w:t>
      </w:r>
      <w:r w:rsidR="00EA7442" w:rsidRPr="008F44BE">
        <w:rPr>
          <w:rFonts w:ascii="Arial" w:hAnsi="Arial" w:cs="Arial"/>
          <w:sz w:val="20"/>
          <w:szCs w:val="20"/>
        </w:rPr>
        <w:t>a</w:t>
      </w:r>
      <w:r w:rsidR="00156569" w:rsidRPr="008F44BE">
        <w:rPr>
          <w:rFonts w:ascii="Arial" w:hAnsi="Arial" w:cs="Arial"/>
          <w:sz w:val="20"/>
          <w:szCs w:val="20"/>
        </w:rPr>
        <w:t xml:space="preserve"> feasibility study</w:t>
      </w:r>
      <w:r w:rsidRPr="008F44BE">
        <w:rPr>
          <w:rFonts w:ascii="Arial" w:hAnsi="Arial" w:cs="Arial"/>
          <w:sz w:val="20"/>
          <w:szCs w:val="20"/>
        </w:rPr>
        <w:t xml:space="preserve"> report</w:t>
      </w:r>
      <w:r w:rsidR="00156569" w:rsidRPr="008F44BE">
        <w:rPr>
          <w:rFonts w:ascii="Arial" w:hAnsi="Arial" w:cs="Arial"/>
          <w:sz w:val="20"/>
          <w:szCs w:val="20"/>
        </w:rPr>
        <w:t xml:space="preserve"> recommending the best value use based on:</w:t>
      </w:r>
    </w:p>
    <w:p w:rsidR="00D064C8" w:rsidRPr="008F44BE" w:rsidRDefault="00D064C8" w:rsidP="0052743D">
      <w:pPr>
        <w:pStyle w:val="ListParagraph"/>
        <w:ind w:left="2520"/>
        <w:rPr>
          <w:rFonts w:ascii="Arial" w:hAnsi="Arial" w:cs="Arial"/>
          <w:sz w:val="20"/>
          <w:szCs w:val="20"/>
        </w:rPr>
      </w:pPr>
    </w:p>
    <w:p w:rsidR="00156569" w:rsidRPr="008F44BE" w:rsidRDefault="006D70C3" w:rsidP="0052743D">
      <w:pPr>
        <w:pStyle w:val="ListParagraph"/>
        <w:numPr>
          <w:ilvl w:val="1"/>
          <w:numId w:val="4"/>
        </w:numPr>
        <w:ind w:left="2880"/>
        <w:rPr>
          <w:rFonts w:ascii="Arial" w:hAnsi="Arial" w:cs="Arial"/>
          <w:sz w:val="20"/>
          <w:szCs w:val="20"/>
        </w:rPr>
      </w:pPr>
      <w:r w:rsidRPr="008F44BE">
        <w:rPr>
          <w:rFonts w:ascii="Arial" w:hAnsi="Arial" w:cs="Arial"/>
          <w:sz w:val="20"/>
          <w:szCs w:val="20"/>
        </w:rPr>
        <w:t>Topography</w:t>
      </w:r>
      <w:r w:rsidR="00D064C8" w:rsidRPr="008F44BE">
        <w:rPr>
          <w:rFonts w:ascii="Arial" w:hAnsi="Arial" w:cs="Arial"/>
          <w:sz w:val="20"/>
          <w:szCs w:val="20"/>
        </w:rPr>
        <w:t>;</w:t>
      </w:r>
    </w:p>
    <w:p w:rsidR="00D064C8" w:rsidRPr="008F44BE" w:rsidRDefault="00D064C8" w:rsidP="0052743D">
      <w:pPr>
        <w:pStyle w:val="ListParagraph"/>
        <w:ind w:left="2880"/>
        <w:rPr>
          <w:rFonts w:ascii="Arial" w:hAnsi="Arial" w:cs="Arial"/>
          <w:sz w:val="20"/>
          <w:szCs w:val="20"/>
        </w:rPr>
      </w:pPr>
    </w:p>
    <w:p w:rsidR="006D70C3" w:rsidRPr="008F44BE" w:rsidRDefault="006D70C3" w:rsidP="0052743D">
      <w:pPr>
        <w:pStyle w:val="ListParagraph"/>
        <w:numPr>
          <w:ilvl w:val="1"/>
          <w:numId w:val="4"/>
        </w:numPr>
        <w:ind w:left="2880"/>
        <w:rPr>
          <w:rFonts w:ascii="Arial" w:hAnsi="Arial" w:cs="Arial"/>
          <w:sz w:val="20"/>
          <w:szCs w:val="20"/>
        </w:rPr>
      </w:pPr>
      <w:r w:rsidRPr="008F44BE">
        <w:rPr>
          <w:rFonts w:ascii="Arial" w:hAnsi="Arial" w:cs="Arial"/>
          <w:sz w:val="20"/>
          <w:szCs w:val="20"/>
        </w:rPr>
        <w:t>Demolition costs</w:t>
      </w:r>
      <w:r w:rsidR="00D064C8" w:rsidRPr="008F44BE">
        <w:rPr>
          <w:rFonts w:ascii="Arial" w:hAnsi="Arial" w:cs="Arial"/>
          <w:sz w:val="20"/>
          <w:szCs w:val="20"/>
        </w:rPr>
        <w:t>;</w:t>
      </w:r>
    </w:p>
    <w:p w:rsidR="00D064C8" w:rsidRPr="008F44BE" w:rsidRDefault="00D064C8" w:rsidP="0052743D">
      <w:pPr>
        <w:ind w:left="1440"/>
        <w:rPr>
          <w:rFonts w:ascii="Arial" w:hAnsi="Arial" w:cs="Arial"/>
          <w:sz w:val="20"/>
          <w:szCs w:val="20"/>
        </w:rPr>
      </w:pPr>
    </w:p>
    <w:p w:rsidR="006D70C3" w:rsidRPr="008F44BE" w:rsidRDefault="006D70C3" w:rsidP="0052743D">
      <w:pPr>
        <w:pStyle w:val="ListParagraph"/>
        <w:numPr>
          <w:ilvl w:val="1"/>
          <w:numId w:val="4"/>
        </w:numPr>
        <w:ind w:left="2880"/>
        <w:rPr>
          <w:rFonts w:ascii="Arial" w:hAnsi="Arial" w:cs="Arial"/>
          <w:sz w:val="20"/>
          <w:szCs w:val="20"/>
        </w:rPr>
      </w:pPr>
      <w:r w:rsidRPr="008F44BE">
        <w:rPr>
          <w:rFonts w:ascii="Arial" w:hAnsi="Arial" w:cs="Arial"/>
          <w:sz w:val="20"/>
          <w:szCs w:val="20"/>
        </w:rPr>
        <w:t>Overall economics</w:t>
      </w:r>
      <w:r w:rsidR="00D064C8" w:rsidRPr="008F44BE">
        <w:rPr>
          <w:rFonts w:ascii="Arial" w:hAnsi="Arial" w:cs="Arial"/>
          <w:sz w:val="20"/>
          <w:szCs w:val="20"/>
        </w:rPr>
        <w:t>;</w:t>
      </w:r>
    </w:p>
    <w:p w:rsidR="00D064C8" w:rsidRPr="008F44BE" w:rsidRDefault="00D064C8" w:rsidP="0052743D">
      <w:pPr>
        <w:rPr>
          <w:rFonts w:ascii="Arial" w:hAnsi="Arial" w:cs="Arial"/>
          <w:sz w:val="20"/>
          <w:szCs w:val="20"/>
        </w:rPr>
      </w:pPr>
    </w:p>
    <w:p w:rsidR="006D70C3" w:rsidRPr="008F44BE" w:rsidRDefault="006D70C3" w:rsidP="0052743D">
      <w:pPr>
        <w:pStyle w:val="ListParagraph"/>
        <w:numPr>
          <w:ilvl w:val="1"/>
          <w:numId w:val="4"/>
        </w:numPr>
        <w:ind w:left="2880"/>
        <w:rPr>
          <w:rFonts w:ascii="Arial" w:hAnsi="Arial" w:cs="Arial"/>
          <w:sz w:val="20"/>
          <w:szCs w:val="20"/>
        </w:rPr>
      </w:pPr>
      <w:r w:rsidRPr="008F44BE">
        <w:rPr>
          <w:rFonts w:ascii="Arial" w:hAnsi="Arial" w:cs="Arial"/>
          <w:sz w:val="20"/>
          <w:szCs w:val="20"/>
        </w:rPr>
        <w:t>Approved zoning</w:t>
      </w:r>
      <w:r w:rsidR="00D064C8" w:rsidRPr="008F44BE">
        <w:rPr>
          <w:rFonts w:ascii="Arial" w:hAnsi="Arial" w:cs="Arial"/>
          <w:sz w:val="20"/>
          <w:szCs w:val="20"/>
        </w:rPr>
        <w:t xml:space="preserve">; </w:t>
      </w:r>
    </w:p>
    <w:p w:rsidR="00D064C8" w:rsidRPr="008F44BE" w:rsidRDefault="00D064C8" w:rsidP="0052743D">
      <w:pPr>
        <w:pStyle w:val="ListParagraph"/>
        <w:ind w:left="2880"/>
        <w:rPr>
          <w:rFonts w:ascii="Arial" w:hAnsi="Arial" w:cs="Arial"/>
          <w:sz w:val="20"/>
          <w:szCs w:val="20"/>
        </w:rPr>
      </w:pPr>
    </w:p>
    <w:p w:rsidR="006D70C3" w:rsidRPr="008F44BE" w:rsidRDefault="006D70C3" w:rsidP="0052743D">
      <w:pPr>
        <w:pStyle w:val="ListParagraph"/>
        <w:numPr>
          <w:ilvl w:val="1"/>
          <w:numId w:val="4"/>
        </w:numPr>
        <w:ind w:left="2880"/>
        <w:rPr>
          <w:rFonts w:ascii="Arial" w:hAnsi="Arial" w:cs="Arial"/>
          <w:sz w:val="20"/>
          <w:szCs w:val="20"/>
        </w:rPr>
      </w:pPr>
      <w:r w:rsidRPr="008F44BE">
        <w:rPr>
          <w:rFonts w:ascii="Arial" w:hAnsi="Arial" w:cs="Arial"/>
          <w:sz w:val="20"/>
          <w:szCs w:val="20"/>
        </w:rPr>
        <w:t>Environmental issues</w:t>
      </w:r>
      <w:r w:rsidR="00D064C8" w:rsidRPr="008F44BE">
        <w:rPr>
          <w:rFonts w:ascii="Arial" w:hAnsi="Arial" w:cs="Arial"/>
          <w:sz w:val="20"/>
          <w:szCs w:val="20"/>
        </w:rPr>
        <w:t>;</w:t>
      </w:r>
    </w:p>
    <w:p w:rsidR="00D064C8" w:rsidRPr="008F44BE" w:rsidRDefault="00D064C8" w:rsidP="0052743D">
      <w:pPr>
        <w:ind w:left="1440"/>
        <w:rPr>
          <w:rFonts w:ascii="Arial" w:hAnsi="Arial" w:cs="Arial"/>
          <w:sz w:val="20"/>
          <w:szCs w:val="20"/>
        </w:rPr>
      </w:pPr>
    </w:p>
    <w:p w:rsidR="006D70C3" w:rsidRPr="008F44BE" w:rsidRDefault="006D70C3" w:rsidP="0052743D">
      <w:pPr>
        <w:pStyle w:val="ListParagraph"/>
        <w:numPr>
          <w:ilvl w:val="1"/>
          <w:numId w:val="4"/>
        </w:numPr>
        <w:ind w:left="2880"/>
        <w:rPr>
          <w:rFonts w:ascii="Arial" w:hAnsi="Arial" w:cs="Arial"/>
          <w:sz w:val="20"/>
          <w:szCs w:val="20"/>
        </w:rPr>
      </w:pPr>
      <w:r w:rsidRPr="008F44BE">
        <w:rPr>
          <w:rFonts w:ascii="Arial" w:hAnsi="Arial" w:cs="Arial"/>
          <w:sz w:val="20"/>
          <w:szCs w:val="20"/>
        </w:rPr>
        <w:t>Utility separation</w:t>
      </w:r>
      <w:r w:rsidR="00D064C8" w:rsidRPr="008F44BE">
        <w:rPr>
          <w:rFonts w:ascii="Arial" w:hAnsi="Arial" w:cs="Arial"/>
          <w:sz w:val="20"/>
          <w:szCs w:val="20"/>
        </w:rPr>
        <w:t>;</w:t>
      </w:r>
    </w:p>
    <w:p w:rsidR="00D064C8" w:rsidRPr="008F44BE" w:rsidRDefault="00D064C8" w:rsidP="0052743D">
      <w:pPr>
        <w:ind w:left="1440"/>
        <w:rPr>
          <w:rFonts w:ascii="Arial" w:hAnsi="Arial" w:cs="Arial"/>
          <w:sz w:val="20"/>
          <w:szCs w:val="20"/>
        </w:rPr>
      </w:pPr>
    </w:p>
    <w:p w:rsidR="006D70C3" w:rsidRPr="008F44BE" w:rsidRDefault="006D70C3" w:rsidP="0052743D">
      <w:pPr>
        <w:pStyle w:val="ListParagraph"/>
        <w:numPr>
          <w:ilvl w:val="1"/>
          <w:numId w:val="4"/>
        </w:numPr>
        <w:ind w:left="2880"/>
        <w:rPr>
          <w:rFonts w:ascii="Arial" w:hAnsi="Arial" w:cs="Arial"/>
          <w:sz w:val="20"/>
          <w:szCs w:val="20"/>
        </w:rPr>
      </w:pPr>
      <w:r w:rsidRPr="008F44BE">
        <w:rPr>
          <w:rFonts w:ascii="Arial" w:hAnsi="Arial" w:cs="Arial"/>
          <w:sz w:val="20"/>
          <w:szCs w:val="20"/>
        </w:rPr>
        <w:t>Community benefit/public use</w:t>
      </w:r>
      <w:r w:rsidR="00D064C8" w:rsidRPr="008F44BE">
        <w:rPr>
          <w:rFonts w:ascii="Arial" w:hAnsi="Arial" w:cs="Arial"/>
          <w:sz w:val="20"/>
          <w:szCs w:val="20"/>
        </w:rPr>
        <w:t>;</w:t>
      </w:r>
    </w:p>
    <w:p w:rsidR="00D064C8" w:rsidRPr="008F44BE" w:rsidRDefault="00D064C8" w:rsidP="0052743D">
      <w:pPr>
        <w:ind w:left="1440"/>
        <w:rPr>
          <w:rFonts w:ascii="Arial" w:hAnsi="Arial" w:cs="Arial"/>
          <w:sz w:val="20"/>
          <w:szCs w:val="20"/>
        </w:rPr>
      </w:pPr>
    </w:p>
    <w:p w:rsidR="006D70C3" w:rsidRPr="008F44BE" w:rsidRDefault="006D70C3" w:rsidP="0052743D">
      <w:pPr>
        <w:pStyle w:val="ListParagraph"/>
        <w:numPr>
          <w:ilvl w:val="1"/>
          <w:numId w:val="4"/>
        </w:numPr>
        <w:ind w:left="2880"/>
        <w:rPr>
          <w:rFonts w:ascii="Arial" w:hAnsi="Arial" w:cs="Arial"/>
          <w:sz w:val="20"/>
          <w:szCs w:val="20"/>
        </w:rPr>
      </w:pPr>
      <w:r w:rsidRPr="008F44BE">
        <w:rPr>
          <w:rFonts w:ascii="Arial" w:hAnsi="Arial" w:cs="Arial"/>
          <w:sz w:val="20"/>
          <w:szCs w:val="20"/>
        </w:rPr>
        <w:t>Public recreation/open space</w:t>
      </w:r>
      <w:r w:rsidR="00D064C8" w:rsidRPr="008F44BE">
        <w:rPr>
          <w:rFonts w:ascii="Arial" w:hAnsi="Arial" w:cs="Arial"/>
          <w:sz w:val="20"/>
          <w:szCs w:val="20"/>
        </w:rPr>
        <w:t>;</w:t>
      </w:r>
    </w:p>
    <w:p w:rsidR="00D064C8" w:rsidRPr="008F44BE" w:rsidRDefault="00D064C8" w:rsidP="0052743D">
      <w:pPr>
        <w:ind w:left="1440"/>
        <w:rPr>
          <w:rFonts w:ascii="Arial" w:hAnsi="Arial" w:cs="Arial"/>
          <w:sz w:val="20"/>
          <w:szCs w:val="20"/>
        </w:rPr>
      </w:pPr>
    </w:p>
    <w:p w:rsidR="006D70C3" w:rsidRPr="008F44BE" w:rsidRDefault="006D70C3" w:rsidP="0052743D">
      <w:pPr>
        <w:pStyle w:val="ListParagraph"/>
        <w:numPr>
          <w:ilvl w:val="1"/>
          <w:numId w:val="4"/>
        </w:numPr>
        <w:ind w:left="2880"/>
        <w:rPr>
          <w:rFonts w:ascii="Arial" w:hAnsi="Arial" w:cs="Arial"/>
          <w:sz w:val="20"/>
          <w:szCs w:val="20"/>
        </w:rPr>
      </w:pPr>
      <w:r w:rsidRPr="008F44BE">
        <w:rPr>
          <w:rFonts w:ascii="Arial" w:hAnsi="Arial" w:cs="Arial"/>
          <w:sz w:val="20"/>
          <w:szCs w:val="20"/>
        </w:rPr>
        <w:t>Tax rates – local municipalities</w:t>
      </w:r>
      <w:r w:rsidR="00D064C8" w:rsidRPr="008F44BE">
        <w:rPr>
          <w:rFonts w:ascii="Arial" w:hAnsi="Arial" w:cs="Arial"/>
          <w:sz w:val="20"/>
          <w:szCs w:val="20"/>
        </w:rPr>
        <w:t>;</w:t>
      </w:r>
    </w:p>
    <w:p w:rsidR="00D064C8" w:rsidRPr="008F44BE" w:rsidRDefault="00D064C8" w:rsidP="0052743D">
      <w:pPr>
        <w:ind w:left="1440"/>
        <w:rPr>
          <w:rFonts w:ascii="Arial" w:hAnsi="Arial" w:cs="Arial"/>
          <w:sz w:val="20"/>
          <w:szCs w:val="20"/>
        </w:rPr>
      </w:pPr>
    </w:p>
    <w:p w:rsidR="006D70C3" w:rsidRPr="008F44BE" w:rsidRDefault="006D70C3" w:rsidP="0052743D">
      <w:pPr>
        <w:pStyle w:val="ListParagraph"/>
        <w:numPr>
          <w:ilvl w:val="1"/>
          <w:numId w:val="4"/>
        </w:numPr>
        <w:ind w:left="2880"/>
        <w:rPr>
          <w:rFonts w:ascii="Arial" w:hAnsi="Arial" w:cs="Arial"/>
          <w:sz w:val="20"/>
          <w:szCs w:val="20"/>
        </w:rPr>
      </w:pPr>
      <w:r w:rsidRPr="008F44BE">
        <w:rPr>
          <w:rFonts w:ascii="Arial" w:hAnsi="Arial" w:cs="Arial"/>
          <w:sz w:val="20"/>
          <w:szCs w:val="20"/>
        </w:rPr>
        <w:t>Job creation</w:t>
      </w:r>
      <w:r w:rsidR="00D064C8" w:rsidRPr="008F44BE">
        <w:rPr>
          <w:rFonts w:ascii="Arial" w:hAnsi="Arial" w:cs="Arial"/>
          <w:sz w:val="20"/>
          <w:szCs w:val="20"/>
        </w:rPr>
        <w:t>;</w:t>
      </w:r>
    </w:p>
    <w:p w:rsidR="00D064C8" w:rsidRPr="008F44BE" w:rsidRDefault="00D064C8" w:rsidP="0052743D">
      <w:pPr>
        <w:ind w:left="1440"/>
        <w:rPr>
          <w:rFonts w:ascii="Arial" w:hAnsi="Arial" w:cs="Arial"/>
          <w:sz w:val="20"/>
          <w:szCs w:val="20"/>
        </w:rPr>
      </w:pPr>
    </w:p>
    <w:p w:rsidR="006D70C3" w:rsidRPr="008F44BE" w:rsidRDefault="006D70C3" w:rsidP="0052743D">
      <w:pPr>
        <w:pStyle w:val="ListParagraph"/>
        <w:numPr>
          <w:ilvl w:val="1"/>
          <w:numId w:val="4"/>
        </w:numPr>
        <w:ind w:left="2880"/>
        <w:rPr>
          <w:rFonts w:ascii="Arial" w:hAnsi="Arial" w:cs="Arial"/>
          <w:sz w:val="20"/>
          <w:szCs w:val="20"/>
        </w:rPr>
      </w:pPr>
      <w:r w:rsidRPr="008F44BE">
        <w:rPr>
          <w:rFonts w:ascii="Arial" w:hAnsi="Arial" w:cs="Arial"/>
          <w:sz w:val="20"/>
          <w:szCs w:val="20"/>
        </w:rPr>
        <w:t>Cash value</w:t>
      </w:r>
      <w:r w:rsidR="00D064C8" w:rsidRPr="008F44BE">
        <w:rPr>
          <w:rFonts w:ascii="Arial" w:hAnsi="Arial" w:cs="Arial"/>
          <w:sz w:val="20"/>
          <w:szCs w:val="20"/>
        </w:rPr>
        <w:t>; and</w:t>
      </w:r>
    </w:p>
    <w:p w:rsidR="00D064C8" w:rsidRPr="008F44BE" w:rsidRDefault="00D064C8" w:rsidP="0052743D">
      <w:pPr>
        <w:ind w:left="1440"/>
        <w:rPr>
          <w:rFonts w:ascii="Arial" w:hAnsi="Arial" w:cs="Arial"/>
          <w:sz w:val="20"/>
          <w:szCs w:val="20"/>
        </w:rPr>
      </w:pPr>
    </w:p>
    <w:p w:rsidR="003D4C1A" w:rsidRPr="008F44BE" w:rsidRDefault="003D4C1A" w:rsidP="0052743D">
      <w:pPr>
        <w:pStyle w:val="ListParagraph"/>
        <w:numPr>
          <w:ilvl w:val="1"/>
          <w:numId w:val="4"/>
        </w:numPr>
        <w:ind w:left="2880"/>
        <w:rPr>
          <w:rFonts w:ascii="Arial" w:hAnsi="Arial" w:cs="Arial"/>
          <w:sz w:val="20"/>
          <w:szCs w:val="20"/>
        </w:rPr>
      </w:pPr>
      <w:r w:rsidRPr="008F44BE">
        <w:rPr>
          <w:rFonts w:ascii="Arial" w:hAnsi="Arial" w:cs="Arial"/>
          <w:sz w:val="20"/>
          <w:szCs w:val="20"/>
        </w:rPr>
        <w:t>Farm Show</w:t>
      </w:r>
      <w:r w:rsidR="009C0C3A" w:rsidRPr="008F44BE">
        <w:rPr>
          <w:rFonts w:ascii="Arial" w:hAnsi="Arial" w:cs="Arial"/>
          <w:sz w:val="20"/>
          <w:szCs w:val="20"/>
        </w:rPr>
        <w:t xml:space="preserve"> -</w:t>
      </w:r>
      <w:r w:rsidRPr="008F44BE">
        <w:rPr>
          <w:rFonts w:ascii="Arial" w:hAnsi="Arial" w:cs="Arial"/>
          <w:sz w:val="20"/>
          <w:szCs w:val="20"/>
        </w:rPr>
        <w:t xml:space="preserve"> </w:t>
      </w:r>
      <w:r w:rsidR="009C0C3A" w:rsidRPr="008F44BE">
        <w:rPr>
          <w:rFonts w:ascii="Arial" w:hAnsi="Arial" w:cs="Arial"/>
          <w:sz w:val="20"/>
          <w:szCs w:val="20"/>
        </w:rPr>
        <w:t>w</w:t>
      </w:r>
      <w:r w:rsidR="00F80A73" w:rsidRPr="008F44BE">
        <w:rPr>
          <w:rFonts w:ascii="Arial" w:hAnsi="Arial" w:cs="Arial"/>
          <w:sz w:val="20"/>
          <w:szCs w:val="20"/>
        </w:rPr>
        <w:t xml:space="preserve">hat impact does the proximity of the Farm Show have on future plans, if </w:t>
      </w:r>
      <w:r w:rsidR="00CD36E7" w:rsidRPr="008F44BE">
        <w:rPr>
          <w:rFonts w:ascii="Arial" w:hAnsi="Arial" w:cs="Arial"/>
          <w:sz w:val="20"/>
          <w:szCs w:val="20"/>
        </w:rPr>
        <w:t>any?</w:t>
      </w:r>
      <w:r w:rsidR="00F80A73" w:rsidRPr="008F44BE">
        <w:rPr>
          <w:rFonts w:ascii="Arial" w:hAnsi="Arial" w:cs="Arial"/>
          <w:sz w:val="20"/>
          <w:szCs w:val="20"/>
        </w:rPr>
        <w:t xml:space="preserve"> </w:t>
      </w:r>
    </w:p>
    <w:p w:rsidR="008C0CD1" w:rsidRPr="008F44BE" w:rsidRDefault="008C0CD1" w:rsidP="00BF3861">
      <w:pPr>
        <w:ind w:left="1080"/>
        <w:rPr>
          <w:rFonts w:ascii="Arial" w:hAnsi="Arial" w:cs="Arial"/>
          <w:sz w:val="20"/>
          <w:szCs w:val="20"/>
        </w:rPr>
      </w:pPr>
    </w:p>
    <w:p w:rsidR="006D70C3" w:rsidRPr="008F44BE" w:rsidRDefault="006D70C3" w:rsidP="0052743D">
      <w:pPr>
        <w:pStyle w:val="ListParagraph"/>
        <w:numPr>
          <w:ilvl w:val="0"/>
          <w:numId w:val="4"/>
        </w:numPr>
        <w:ind w:left="1800"/>
        <w:rPr>
          <w:rFonts w:ascii="Arial" w:hAnsi="Arial" w:cs="Arial"/>
          <w:sz w:val="20"/>
          <w:szCs w:val="20"/>
        </w:rPr>
      </w:pPr>
      <w:r w:rsidRPr="008F44BE">
        <w:rPr>
          <w:rFonts w:ascii="Arial" w:hAnsi="Arial" w:cs="Arial"/>
          <w:sz w:val="20"/>
          <w:szCs w:val="20"/>
        </w:rPr>
        <w:t xml:space="preserve">Prepare a side by side </w:t>
      </w:r>
      <w:r w:rsidR="009C0C3A" w:rsidRPr="008F44BE">
        <w:rPr>
          <w:rFonts w:ascii="Arial" w:hAnsi="Arial" w:cs="Arial"/>
          <w:sz w:val="20"/>
          <w:szCs w:val="20"/>
        </w:rPr>
        <w:t xml:space="preserve">comparison </w:t>
      </w:r>
      <w:r w:rsidRPr="008F44BE">
        <w:rPr>
          <w:rFonts w:ascii="Arial" w:hAnsi="Arial" w:cs="Arial"/>
          <w:sz w:val="20"/>
          <w:szCs w:val="20"/>
        </w:rPr>
        <w:t>(template to be provided by DGS) of feasible recommendations ranked with the items above.</w:t>
      </w:r>
    </w:p>
    <w:p w:rsidR="00D064C8" w:rsidRPr="008F44BE" w:rsidRDefault="00D064C8" w:rsidP="0052743D">
      <w:pPr>
        <w:pStyle w:val="ListParagraph"/>
        <w:ind w:left="1800"/>
        <w:rPr>
          <w:rFonts w:ascii="Arial" w:hAnsi="Arial" w:cs="Arial"/>
          <w:sz w:val="20"/>
          <w:szCs w:val="20"/>
        </w:rPr>
      </w:pPr>
    </w:p>
    <w:p w:rsidR="009C0C3A" w:rsidRPr="008F44BE" w:rsidRDefault="006D70C3" w:rsidP="0052743D">
      <w:pPr>
        <w:pStyle w:val="ListParagraph"/>
        <w:numPr>
          <w:ilvl w:val="0"/>
          <w:numId w:val="4"/>
        </w:numPr>
        <w:ind w:left="1800"/>
        <w:rPr>
          <w:rFonts w:ascii="Arial" w:hAnsi="Arial" w:cs="Arial"/>
          <w:sz w:val="20"/>
          <w:szCs w:val="20"/>
        </w:rPr>
      </w:pPr>
      <w:r w:rsidRPr="008F44BE">
        <w:rPr>
          <w:rFonts w:ascii="Arial" w:hAnsi="Arial" w:cs="Arial"/>
          <w:sz w:val="20"/>
          <w:szCs w:val="20"/>
        </w:rPr>
        <w:t xml:space="preserve">Prepare answers to stakeholder suggestions </w:t>
      </w:r>
      <w:r w:rsidR="009C0C3A" w:rsidRPr="008F44BE">
        <w:rPr>
          <w:rFonts w:ascii="Arial" w:hAnsi="Arial" w:cs="Arial"/>
          <w:sz w:val="20"/>
          <w:szCs w:val="20"/>
        </w:rPr>
        <w:t xml:space="preserve">identifying challenges and explanations for why those suggestions may not be feasible. </w:t>
      </w:r>
    </w:p>
    <w:p w:rsidR="00D064C8" w:rsidRPr="008F44BE" w:rsidRDefault="00D064C8" w:rsidP="0052743D">
      <w:pPr>
        <w:ind w:left="1080"/>
        <w:rPr>
          <w:rFonts w:ascii="Arial" w:hAnsi="Arial" w:cs="Arial"/>
          <w:sz w:val="20"/>
          <w:szCs w:val="20"/>
        </w:rPr>
      </w:pPr>
    </w:p>
    <w:p w:rsidR="006D70C3" w:rsidRPr="008F44BE" w:rsidRDefault="006D70C3" w:rsidP="0052743D">
      <w:pPr>
        <w:pStyle w:val="ListParagraph"/>
        <w:numPr>
          <w:ilvl w:val="0"/>
          <w:numId w:val="4"/>
        </w:numPr>
        <w:ind w:left="1800"/>
        <w:rPr>
          <w:rFonts w:ascii="Arial" w:hAnsi="Arial" w:cs="Arial"/>
          <w:sz w:val="20"/>
          <w:szCs w:val="20"/>
        </w:rPr>
      </w:pPr>
      <w:r w:rsidRPr="008F44BE">
        <w:rPr>
          <w:rFonts w:ascii="Arial" w:hAnsi="Arial" w:cs="Arial"/>
          <w:sz w:val="20"/>
          <w:szCs w:val="20"/>
        </w:rPr>
        <w:t>Hold selective stakeholder</w:t>
      </w:r>
      <w:r w:rsidR="003D4C1A" w:rsidRPr="008F44BE">
        <w:rPr>
          <w:rFonts w:ascii="Arial" w:hAnsi="Arial" w:cs="Arial"/>
          <w:sz w:val="20"/>
          <w:szCs w:val="20"/>
        </w:rPr>
        <w:t xml:space="preserve"> follow-up</w:t>
      </w:r>
      <w:r w:rsidRPr="008F44BE">
        <w:rPr>
          <w:rFonts w:ascii="Arial" w:hAnsi="Arial" w:cs="Arial"/>
          <w:sz w:val="20"/>
          <w:szCs w:val="20"/>
        </w:rPr>
        <w:t xml:space="preserve"> meetings</w:t>
      </w:r>
      <w:r w:rsidR="00610F90" w:rsidRPr="008F44BE">
        <w:rPr>
          <w:rFonts w:ascii="Arial" w:hAnsi="Arial" w:cs="Arial"/>
          <w:sz w:val="20"/>
          <w:szCs w:val="20"/>
        </w:rPr>
        <w:t>.  Identify and respond to the challenges posed by stakeholders.</w:t>
      </w:r>
      <w:r w:rsidRPr="008F44BE">
        <w:rPr>
          <w:rFonts w:ascii="Arial" w:hAnsi="Arial" w:cs="Arial"/>
          <w:sz w:val="20"/>
          <w:szCs w:val="20"/>
        </w:rPr>
        <w:t xml:space="preserve"> </w:t>
      </w:r>
    </w:p>
    <w:p w:rsidR="00D064C8" w:rsidRPr="008F44BE" w:rsidRDefault="00D064C8" w:rsidP="0052743D">
      <w:pPr>
        <w:ind w:left="1080"/>
        <w:rPr>
          <w:rFonts w:ascii="Arial" w:hAnsi="Arial" w:cs="Arial"/>
          <w:sz w:val="20"/>
          <w:szCs w:val="20"/>
        </w:rPr>
      </w:pPr>
    </w:p>
    <w:p w:rsidR="006D70C3" w:rsidRPr="008F44BE" w:rsidRDefault="009C0C3A" w:rsidP="0052743D">
      <w:pPr>
        <w:pStyle w:val="ListParagraph"/>
        <w:numPr>
          <w:ilvl w:val="0"/>
          <w:numId w:val="4"/>
        </w:numPr>
        <w:ind w:left="1800"/>
        <w:rPr>
          <w:rFonts w:ascii="Arial" w:hAnsi="Arial" w:cs="Arial"/>
          <w:sz w:val="20"/>
          <w:szCs w:val="20"/>
        </w:rPr>
      </w:pPr>
      <w:r w:rsidRPr="008F44BE">
        <w:rPr>
          <w:rFonts w:ascii="Arial" w:hAnsi="Arial" w:cs="Arial"/>
          <w:sz w:val="20"/>
          <w:szCs w:val="20"/>
        </w:rPr>
        <w:t>P</w:t>
      </w:r>
      <w:r w:rsidR="006D70C3" w:rsidRPr="008F44BE">
        <w:rPr>
          <w:rFonts w:ascii="Arial" w:hAnsi="Arial" w:cs="Arial"/>
          <w:sz w:val="20"/>
          <w:szCs w:val="20"/>
        </w:rPr>
        <w:t xml:space="preserve">repare </w:t>
      </w:r>
      <w:r w:rsidR="009A21BF" w:rsidRPr="008F44BE">
        <w:rPr>
          <w:rFonts w:ascii="Arial" w:hAnsi="Arial" w:cs="Arial"/>
          <w:sz w:val="20"/>
          <w:szCs w:val="20"/>
        </w:rPr>
        <w:t xml:space="preserve">a </w:t>
      </w:r>
      <w:r w:rsidR="003D4C1A" w:rsidRPr="008F44BE">
        <w:rPr>
          <w:rFonts w:ascii="Arial" w:hAnsi="Arial" w:cs="Arial"/>
          <w:sz w:val="20"/>
          <w:szCs w:val="20"/>
        </w:rPr>
        <w:t>disposition recommendation</w:t>
      </w:r>
      <w:r w:rsidRPr="008F44BE">
        <w:rPr>
          <w:rFonts w:ascii="Arial" w:hAnsi="Arial" w:cs="Arial"/>
          <w:sz w:val="20"/>
          <w:szCs w:val="20"/>
        </w:rPr>
        <w:t xml:space="preserve"> </w:t>
      </w:r>
      <w:r w:rsidR="00CD36E7" w:rsidRPr="008F44BE">
        <w:rPr>
          <w:rFonts w:ascii="Arial" w:hAnsi="Arial" w:cs="Arial"/>
          <w:sz w:val="20"/>
          <w:szCs w:val="20"/>
        </w:rPr>
        <w:t>report to</w:t>
      </w:r>
      <w:r w:rsidR="008C0CD1" w:rsidRPr="008F44BE">
        <w:rPr>
          <w:rFonts w:ascii="Arial" w:hAnsi="Arial" w:cs="Arial"/>
          <w:sz w:val="20"/>
          <w:szCs w:val="20"/>
        </w:rPr>
        <w:t xml:space="preserve"> comply with the following requirement of Act 100 of 2014 which states as follows:  “Upon completion of the survey, the Department of General Services shall present a plan for the conveyance to both Houses of the General Assembly that includes a recommended division of the property and the fair market value of each parcel.”</w:t>
      </w:r>
      <w:r w:rsidR="009A21BF" w:rsidRPr="008F44BE">
        <w:rPr>
          <w:rFonts w:ascii="Arial" w:hAnsi="Arial" w:cs="Arial"/>
          <w:sz w:val="20"/>
          <w:szCs w:val="20"/>
        </w:rPr>
        <w:t xml:space="preserve"> This report shall contain any pertinent information gathered from the stakeholder meetings, public meetings, appraisal reports, environmental site assessments and surveys.</w:t>
      </w:r>
    </w:p>
    <w:p w:rsidR="0052743D" w:rsidRPr="00D46246" w:rsidRDefault="0052743D" w:rsidP="0052743D">
      <w:pPr>
        <w:rPr>
          <w:rFonts w:ascii="Arial" w:hAnsi="Arial" w:cs="Arial"/>
        </w:rPr>
      </w:pPr>
    </w:p>
    <w:p w:rsidR="00376AC8" w:rsidRPr="008F44BE" w:rsidRDefault="003D4C1A" w:rsidP="0052743D">
      <w:pPr>
        <w:pStyle w:val="ListParagraph"/>
        <w:numPr>
          <w:ilvl w:val="0"/>
          <w:numId w:val="4"/>
        </w:numPr>
        <w:ind w:left="1800"/>
        <w:rPr>
          <w:rFonts w:ascii="Arial" w:hAnsi="Arial" w:cs="Arial"/>
          <w:sz w:val="20"/>
          <w:szCs w:val="20"/>
        </w:rPr>
      </w:pPr>
      <w:r w:rsidRPr="008F44BE">
        <w:rPr>
          <w:rFonts w:ascii="Arial" w:hAnsi="Arial" w:cs="Arial"/>
          <w:sz w:val="20"/>
          <w:szCs w:val="20"/>
        </w:rPr>
        <w:t xml:space="preserve">Present </w:t>
      </w:r>
      <w:r w:rsidR="006D70C3" w:rsidRPr="008F44BE">
        <w:rPr>
          <w:rFonts w:ascii="Arial" w:hAnsi="Arial" w:cs="Arial"/>
          <w:sz w:val="20"/>
          <w:szCs w:val="20"/>
        </w:rPr>
        <w:t>recommendation</w:t>
      </w:r>
      <w:r w:rsidRPr="008F44BE">
        <w:rPr>
          <w:rFonts w:ascii="Arial" w:hAnsi="Arial" w:cs="Arial"/>
          <w:sz w:val="20"/>
          <w:szCs w:val="20"/>
        </w:rPr>
        <w:t>(s)</w:t>
      </w:r>
      <w:r w:rsidR="006D70C3" w:rsidRPr="008F44BE">
        <w:rPr>
          <w:rFonts w:ascii="Arial" w:hAnsi="Arial" w:cs="Arial"/>
          <w:sz w:val="20"/>
          <w:szCs w:val="20"/>
        </w:rPr>
        <w:t xml:space="preserve"> on how the property should be marketed</w:t>
      </w:r>
      <w:r w:rsidRPr="008F44BE">
        <w:rPr>
          <w:rFonts w:ascii="Arial" w:hAnsi="Arial" w:cs="Arial"/>
          <w:sz w:val="20"/>
          <w:szCs w:val="20"/>
        </w:rPr>
        <w:t xml:space="preserve"> (marketing time, advertising options)</w:t>
      </w:r>
      <w:r w:rsidR="006D70C3" w:rsidRPr="008F44BE">
        <w:rPr>
          <w:rFonts w:ascii="Arial" w:hAnsi="Arial" w:cs="Arial"/>
          <w:sz w:val="20"/>
          <w:szCs w:val="20"/>
        </w:rPr>
        <w:t xml:space="preserve"> and </w:t>
      </w:r>
      <w:r w:rsidR="00E505EA" w:rsidRPr="008F44BE">
        <w:rPr>
          <w:rFonts w:ascii="Arial" w:hAnsi="Arial" w:cs="Arial"/>
          <w:sz w:val="20"/>
          <w:szCs w:val="20"/>
        </w:rPr>
        <w:t xml:space="preserve"> method of disposal </w:t>
      </w:r>
      <w:r w:rsidR="006D70C3" w:rsidRPr="008F44BE">
        <w:rPr>
          <w:rFonts w:ascii="Arial" w:hAnsi="Arial" w:cs="Arial"/>
          <w:sz w:val="20"/>
          <w:szCs w:val="20"/>
        </w:rPr>
        <w:t xml:space="preserve">(Solicitation for Proposal, Invitation to Bid, </w:t>
      </w:r>
      <w:r w:rsidR="009C0C3A" w:rsidRPr="008F44BE">
        <w:rPr>
          <w:rFonts w:ascii="Arial" w:hAnsi="Arial" w:cs="Arial"/>
          <w:sz w:val="20"/>
          <w:szCs w:val="20"/>
        </w:rPr>
        <w:t>D</w:t>
      </w:r>
      <w:r w:rsidR="006D70C3" w:rsidRPr="008F44BE">
        <w:rPr>
          <w:rFonts w:ascii="Arial" w:hAnsi="Arial" w:cs="Arial"/>
          <w:sz w:val="20"/>
          <w:szCs w:val="20"/>
        </w:rPr>
        <w:t xml:space="preserve">irect </w:t>
      </w:r>
      <w:r w:rsidR="009C0C3A" w:rsidRPr="008F44BE">
        <w:rPr>
          <w:rFonts w:ascii="Arial" w:hAnsi="Arial" w:cs="Arial"/>
          <w:sz w:val="20"/>
          <w:szCs w:val="20"/>
        </w:rPr>
        <w:t>C</w:t>
      </w:r>
      <w:r w:rsidR="006D70C3" w:rsidRPr="008F44BE">
        <w:rPr>
          <w:rFonts w:ascii="Arial" w:hAnsi="Arial" w:cs="Arial"/>
          <w:sz w:val="20"/>
          <w:szCs w:val="20"/>
        </w:rPr>
        <w:t>onveyance)</w:t>
      </w:r>
    </w:p>
    <w:p w:rsidR="00D064C8" w:rsidRPr="008F44BE" w:rsidRDefault="00D064C8" w:rsidP="0052743D">
      <w:pPr>
        <w:ind w:left="1080"/>
        <w:rPr>
          <w:rFonts w:ascii="Arial" w:hAnsi="Arial" w:cs="Arial"/>
          <w:sz w:val="20"/>
          <w:szCs w:val="20"/>
        </w:rPr>
      </w:pPr>
    </w:p>
    <w:p w:rsidR="006D70C3" w:rsidRPr="008F44BE" w:rsidRDefault="00610F90" w:rsidP="0052743D">
      <w:pPr>
        <w:pStyle w:val="ListParagraph"/>
        <w:numPr>
          <w:ilvl w:val="0"/>
          <w:numId w:val="4"/>
        </w:numPr>
        <w:ind w:left="1800"/>
        <w:rPr>
          <w:rFonts w:ascii="Arial" w:hAnsi="Arial" w:cs="Arial"/>
          <w:sz w:val="20"/>
          <w:szCs w:val="20"/>
        </w:rPr>
      </w:pPr>
      <w:r w:rsidRPr="008F44BE">
        <w:rPr>
          <w:rFonts w:ascii="Arial" w:hAnsi="Arial" w:cs="Arial"/>
          <w:sz w:val="20"/>
          <w:szCs w:val="20"/>
        </w:rPr>
        <w:t>Assist DGS in identifying qualified bidders through community outreach.</w:t>
      </w:r>
    </w:p>
    <w:p w:rsidR="00D064C8" w:rsidRPr="00D46246" w:rsidRDefault="00D064C8" w:rsidP="0052743D">
      <w:pPr>
        <w:ind w:left="1080"/>
        <w:rPr>
          <w:rFonts w:ascii="Arial" w:hAnsi="Arial" w:cs="Arial"/>
        </w:rPr>
      </w:pPr>
    </w:p>
    <w:p w:rsidR="00610F90" w:rsidRPr="008F44BE" w:rsidRDefault="00610F90" w:rsidP="0052743D">
      <w:pPr>
        <w:pStyle w:val="ListParagraph"/>
        <w:numPr>
          <w:ilvl w:val="0"/>
          <w:numId w:val="4"/>
        </w:numPr>
        <w:ind w:left="1800"/>
        <w:rPr>
          <w:rFonts w:ascii="Arial" w:hAnsi="Arial" w:cs="Arial"/>
          <w:sz w:val="20"/>
          <w:szCs w:val="20"/>
        </w:rPr>
      </w:pPr>
      <w:r w:rsidRPr="008F44BE">
        <w:rPr>
          <w:rFonts w:ascii="Arial" w:hAnsi="Arial" w:cs="Arial"/>
          <w:sz w:val="20"/>
          <w:szCs w:val="20"/>
        </w:rPr>
        <w:lastRenderedPageBreak/>
        <w:t>Provide twenty</w:t>
      </w:r>
      <w:r w:rsidR="009C0C3A" w:rsidRPr="008F44BE">
        <w:rPr>
          <w:rFonts w:ascii="Arial" w:hAnsi="Arial" w:cs="Arial"/>
          <w:sz w:val="20"/>
          <w:szCs w:val="20"/>
        </w:rPr>
        <w:t>-five</w:t>
      </w:r>
      <w:r w:rsidRPr="008F44BE">
        <w:rPr>
          <w:rFonts w:ascii="Arial" w:hAnsi="Arial" w:cs="Arial"/>
          <w:sz w:val="20"/>
          <w:szCs w:val="20"/>
        </w:rPr>
        <w:t xml:space="preserve"> (2</w:t>
      </w:r>
      <w:r w:rsidR="009C0C3A" w:rsidRPr="008F44BE">
        <w:rPr>
          <w:rFonts w:ascii="Arial" w:hAnsi="Arial" w:cs="Arial"/>
          <w:sz w:val="20"/>
          <w:szCs w:val="20"/>
        </w:rPr>
        <w:t>5</w:t>
      </w:r>
      <w:r w:rsidRPr="008F44BE">
        <w:rPr>
          <w:rFonts w:ascii="Arial" w:hAnsi="Arial" w:cs="Arial"/>
          <w:sz w:val="20"/>
          <w:szCs w:val="20"/>
        </w:rPr>
        <w:t>) color copies of the final disposition recommendation report along with a file on disc for electronic distribution as needed.</w:t>
      </w:r>
    </w:p>
    <w:p w:rsidR="0052743D" w:rsidRPr="008F44BE" w:rsidRDefault="0052743D" w:rsidP="0052743D">
      <w:pPr>
        <w:rPr>
          <w:rFonts w:ascii="Arial" w:hAnsi="Arial" w:cs="Arial"/>
          <w:sz w:val="20"/>
          <w:szCs w:val="20"/>
        </w:rPr>
      </w:pPr>
    </w:p>
    <w:p w:rsidR="009C0C3A" w:rsidRPr="0052743D" w:rsidRDefault="00E505EA" w:rsidP="0052743D">
      <w:pPr>
        <w:pStyle w:val="ListParagraph"/>
        <w:numPr>
          <w:ilvl w:val="0"/>
          <w:numId w:val="10"/>
        </w:numPr>
        <w:tabs>
          <w:tab w:val="left" w:pos="1080"/>
        </w:tabs>
        <w:rPr>
          <w:rFonts w:ascii="Arial" w:hAnsi="Arial" w:cs="Arial"/>
          <w:b/>
        </w:rPr>
      </w:pPr>
      <w:r w:rsidRPr="0052743D">
        <w:rPr>
          <w:rFonts w:ascii="Arial" w:hAnsi="Arial" w:cs="Arial"/>
          <w:b/>
        </w:rPr>
        <w:t>P</w:t>
      </w:r>
      <w:r w:rsidR="007F5E9D">
        <w:rPr>
          <w:rFonts w:ascii="Arial" w:hAnsi="Arial" w:cs="Arial"/>
          <w:b/>
        </w:rPr>
        <w:t>hase Four</w:t>
      </w:r>
    </w:p>
    <w:p w:rsidR="009A2C5F" w:rsidRDefault="009A2C5F" w:rsidP="009A2C5F">
      <w:pPr>
        <w:jc w:val="center"/>
        <w:rPr>
          <w:rFonts w:ascii="Arial" w:hAnsi="Arial" w:cs="Arial"/>
          <w:b/>
          <w:u w:val="single"/>
        </w:rPr>
      </w:pPr>
    </w:p>
    <w:p w:rsidR="00CD36E7" w:rsidRPr="008F44BE" w:rsidRDefault="00FF2A39" w:rsidP="00834CA9">
      <w:pPr>
        <w:pStyle w:val="ListParagraph"/>
        <w:numPr>
          <w:ilvl w:val="0"/>
          <w:numId w:val="13"/>
        </w:numPr>
        <w:rPr>
          <w:rFonts w:ascii="Arial" w:hAnsi="Arial" w:cs="Arial"/>
          <w:sz w:val="20"/>
          <w:szCs w:val="20"/>
        </w:rPr>
      </w:pPr>
      <w:r w:rsidRPr="008F44BE">
        <w:rPr>
          <w:rFonts w:ascii="Arial" w:hAnsi="Arial" w:cs="Arial"/>
          <w:sz w:val="20"/>
          <w:szCs w:val="20"/>
        </w:rPr>
        <w:t>Prov</w:t>
      </w:r>
      <w:r w:rsidR="004E729B" w:rsidRPr="008F44BE">
        <w:rPr>
          <w:rFonts w:ascii="Arial" w:hAnsi="Arial" w:cs="Arial"/>
          <w:sz w:val="20"/>
          <w:szCs w:val="20"/>
        </w:rPr>
        <w:t xml:space="preserve">ide consulting services throughout the property disposition process. </w:t>
      </w:r>
    </w:p>
    <w:p w:rsidR="009C0C3A" w:rsidRPr="008F44BE" w:rsidRDefault="009C0C3A" w:rsidP="00834CA9">
      <w:pPr>
        <w:ind w:left="1080"/>
        <w:rPr>
          <w:rFonts w:ascii="Arial" w:hAnsi="Arial" w:cs="Arial"/>
          <w:sz w:val="20"/>
          <w:szCs w:val="20"/>
        </w:rPr>
      </w:pPr>
    </w:p>
    <w:p w:rsidR="00D064C8" w:rsidRPr="008F44BE" w:rsidRDefault="009C0C3A" w:rsidP="00834CA9">
      <w:pPr>
        <w:pStyle w:val="ListParagraph"/>
        <w:numPr>
          <w:ilvl w:val="1"/>
          <w:numId w:val="2"/>
        </w:numPr>
        <w:ind w:left="2880"/>
        <w:rPr>
          <w:rFonts w:ascii="Arial" w:hAnsi="Arial" w:cs="Arial"/>
          <w:sz w:val="20"/>
          <w:szCs w:val="20"/>
        </w:rPr>
      </w:pPr>
      <w:r w:rsidRPr="008F44BE">
        <w:rPr>
          <w:rFonts w:ascii="Arial" w:hAnsi="Arial" w:cs="Arial"/>
          <w:sz w:val="20"/>
          <w:szCs w:val="20"/>
        </w:rPr>
        <w:t>Assistance in the sale process</w:t>
      </w:r>
      <w:r w:rsidR="00D71B67" w:rsidRPr="008F44BE">
        <w:rPr>
          <w:rFonts w:ascii="Arial" w:hAnsi="Arial" w:cs="Arial"/>
          <w:sz w:val="20"/>
          <w:szCs w:val="20"/>
        </w:rPr>
        <w:t xml:space="preserve"> by creating a digital information </w:t>
      </w:r>
      <w:r w:rsidR="00D46246" w:rsidRPr="008F44BE">
        <w:rPr>
          <w:rFonts w:ascii="Arial" w:hAnsi="Arial" w:cs="Arial"/>
          <w:sz w:val="20"/>
          <w:szCs w:val="20"/>
        </w:rPr>
        <w:t xml:space="preserve">packet that includes property </w:t>
      </w:r>
      <w:r w:rsidR="00D71B67" w:rsidRPr="008F44BE">
        <w:rPr>
          <w:rFonts w:ascii="Arial" w:hAnsi="Arial" w:cs="Arial"/>
          <w:sz w:val="20"/>
          <w:szCs w:val="20"/>
        </w:rPr>
        <w:t>aerials, land and building info, demographics and summaries of environmental reports that can be distributed electronically by DGS to potential buyers.</w:t>
      </w:r>
    </w:p>
    <w:p w:rsidR="00D064C8" w:rsidRPr="008F44BE" w:rsidRDefault="00D064C8" w:rsidP="00834CA9">
      <w:pPr>
        <w:pStyle w:val="ListParagraph"/>
        <w:ind w:left="2880"/>
        <w:rPr>
          <w:rFonts w:ascii="Arial" w:hAnsi="Arial" w:cs="Arial"/>
          <w:sz w:val="20"/>
          <w:szCs w:val="20"/>
        </w:rPr>
      </w:pPr>
    </w:p>
    <w:p w:rsidR="009C0C3A" w:rsidRPr="008F44BE" w:rsidRDefault="008C48F1" w:rsidP="00834CA9">
      <w:pPr>
        <w:pStyle w:val="ListParagraph"/>
        <w:numPr>
          <w:ilvl w:val="1"/>
          <w:numId w:val="2"/>
        </w:numPr>
        <w:ind w:left="2880"/>
        <w:rPr>
          <w:rFonts w:ascii="Arial" w:hAnsi="Arial" w:cs="Arial"/>
          <w:sz w:val="20"/>
          <w:szCs w:val="20"/>
        </w:rPr>
      </w:pPr>
      <w:r w:rsidRPr="008F44BE">
        <w:rPr>
          <w:rFonts w:ascii="Arial" w:hAnsi="Arial" w:cs="Arial"/>
          <w:sz w:val="20"/>
          <w:szCs w:val="20"/>
        </w:rPr>
        <w:t>A minimum of three a</w:t>
      </w:r>
      <w:r w:rsidR="009C0C3A" w:rsidRPr="008F44BE">
        <w:rPr>
          <w:rFonts w:ascii="Arial" w:hAnsi="Arial" w:cs="Arial"/>
          <w:sz w:val="20"/>
          <w:szCs w:val="20"/>
        </w:rPr>
        <w:t>dditional property tours</w:t>
      </w:r>
      <w:r w:rsidRPr="008F44BE">
        <w:rPr>
          <w:rFonts w:ascii="Arial" w:hAnsi="Arial" w:cs="Arial"/>
          <w:sz w:val="20"/>
          <w:szCs w:val="20"/>
        </w:rPr>
        <w:t xml:space="preserve"> </w:t>
      </w:r>
      <w:r w:rsidR="00996D48" w:rsidRPr="008F44BE">
        <w:rPr>
          <w:rFonts w:ascii="Arial" w:hAnsi="Arial" w:cs="Arial"/>
          <w:sz w:val="20"/>
          <w:szCs w:val="20"/>
        </w:rPr>
        <w:t xml:space="preserve">shall be </w:t>
      </w:r>
      <w:r w:rsidRPr="008F44BE">
        <w:rPr>
          <w:rFonts w:ascii="Arial" w:hAnsi="Arial" w:cs="Arial"/>
          <w:sz w:val="20"/>
          <w:szCs w:val="20"/>
        </w:rPr>
        <w:t>scheduled at set times throughout the disposition bidding period</w:t>
      </w:r>
      <w:r w:rsidR="00996D48" w:rsidRPr="008F44BE">
        <w:rPr>
          <w:rFonts w:ascii="Arial" w:hAnsi="Arial" w:cs="Arial"/>
          <w:sz w:val="20"/>
          <w:szCs w:val="20"/>
        </w:rPr>
        <w:t xml:space="preserve"> for potential buyers to view the property.  Potential buyers will sign up for their property tour in advance with the assistance of both the </w:t>
      </w:r>
      <w:r w:rsidR="005E5B24">
        <w:rPr>
          <w:rFonts w:ascii="Arial" w:hAnsi="Arial" w:cs="Arial"/>
          <w:sz w:val="20"/>
          <w:szCs w:val="20"/>
        </w:rPr>
        <w:t>s</w:t>
      </w:r>
      <w:r w:rsidR="00CE7F14" w:rsidRPr="008F44BE">
        <w:rPr>
          <w:rFonts w:ascii="Arial" w:hAnsi="Arial" w:cs="Arial"/>
          <w:sz w:val="20"/>
          <w:szCs w:val="20"/>
        </w:rPr>
        <w:t xml:space="preserve">elected Consultant </w:t>
      </w:r>
      <w:r w:rsidR="007501A8" w:rsidRPr="008F44BE">
        <w:rPr>
          <w:rFonts w:ascii="Arial" w:hAnsi="Arial" w:cs="Arial"/>
          <w:sz w:val="20"/>
          <w:szCs w:val="20"/>
        </w:rPr>
        <w:t>and DGS</w:t>
      </w:r>
      <w:r w:rsidR="00996D48" w:rsidRPr="008F44BE">
        <w:rPr>
          <w:rFonts w:ascii="Arial" w:hAnsi="Arial" w:cs="Arial"/>
          <w:sz w:val="20"/>
          <w:szCs w:val="20"/>
        </w:rPr>
        <w:t xml:space="preserve">.  The </w:t>
      </w:r>
      <w:r w:rsidR="005E5B24">
        <w:rPr>
          <w:rFonts w:ascii="Arial" w:hAnsi="Arial" w:cs="Arial"/>
          <w:sz w:val="20"/>
          <w:szCs w:val="20"/>
        </w:rPr>
        <w:t>selected Consultant</w:t>
      </w:r>
      <w:bookmarkStart w:id="0" w:name="_GoBack"/>
      <w:bookmarkEnd w:id="0"/>
      <w:r w:rsidR="00996D48" w:rsidRPr="008F44BE">
        <w:rPr>
          <w:rFonts w:ascii="Arial" w:hAnsi="Arial" w:cs="Arial"/>
          <w:sz w:val="20"/>
          <w:szCs w:val="20"/>
        </w:rPr>
        <w:t xml:space="preserve"> will conduct said property tours and may be accompanied by representatives of DGS.</w:t>
      </w:r>
    </w:p>
    <w:p w:rsidR="007F5E9D" w:rsidRPr="0052743D" w:rsidRDefault="007F5E9D" w:rsidP="00834CA9">
      <w:pPr>
        <w:rPr>
          <w:rFonts w:ascii="Arial" w:hAnsi="Arial" w:cs="Arial"/>
        </w:rPr>
      </w:pPr>
    </w:p>
    <w:p w:rsidR="00BE784E" w:rsidRPr="008F44BE" w:rsidRDefault="00BE784E" w:rsidP="00904DAC">
      <w:pPr>
        <w:pStyle w:val="ListParagraph"/>
        <w:numPr>
          <w:ilvl w:val="0"/>
          <w:numId w:val="9"/>
        </w:numPr>
        <w:rPr>
          <w:rFonts w:ascii="Arial" w:hAnsi="Arial" w:cs="Arial"/>
          <w:bCs/>
          <w:sz w:val="20"/>
          <w:szCs w:val="20"/>
        </w:rPr>
      </w:pPr>
      <w:r w:rsidRPr="00612AE9">
        <w:rPr>
          <w:rFonts w:ascii="Arial" w:hAnsi="Arial" w:cs="Arial"/>
          <w:b/>
          <w:sz w:val="24"/>
          <w:szCs w:val="24"/>
        </w:rPr>
        <w:t>Inquiries</w:t>
      </w:r>
      <w:r w:rsidR="00612AE9">
        <w:rPr>
          <w:rFonts w:ascii="Arial" w:hAnsi="Arial" w:cs="Arial"/>
          <w:b/>
          <w:sz w:val="24"/>
          <w:szCs w:val="24"/>
        </w:rPr>
        <w:t>:</w:t>
      </w:r>
      <w:r w:rsidRPr="00B45BA0">
        <w:rPr>
          <w:bCs/>
        </w:rPr>
        <w:t xml:space="preserve">  </w:t>
      </w:r>
      <w:r w:rsidRPr="008F44BE">
        <w:rPr>
          <w:rFonts w:ascii="Arial" w:hAnsi="Arial" w:cs="Arial"/>
          <w:bCs/>
          <w:sz w:val="20"/>
          <w:szCs w:val="20"/>
        </w:rPr>
        <w:t>Direct all questions concerning this Request for Quotation to the Issuing Officer named below:</w:t>
      </w:r>
    </w:p>
    <w:p w:rsidR="00612AE9" w:rsidRPr="008F44BE" w:rsidRDefault="00612AE9" w:rsidP="00612AE9">
      <w:pPr>
        <w:pStyle w:val="ListParagraph"/>
        <w:rPr>
          <w:rFonts w:ascii="Arial" w:hAnsi="Arial" w:cs="Arial"/>
          <w:bCs/>
          <w:sz w:val="20"/>
          <w:szCs w:val="20"/>
        </w:rPr>
      </w:pPr>
    </w:p>
    <w:p w:rsidR="00BE784E" w:rsidRPr="008F44BE" w:rsidRDefault="00BE784E" w:rsidP="00BE784E">
      <w:pPr>
        <w:pStyle w:val="NoSpacing"/>
        <w:ind w:left="720"/>
        <w:rPr>
          <w:rFonts w:ascii="Arial" w:hAnsi="Arial" w:cs="Arial"/>
          <w:sz w:val="20"/>
          <w:szCs w:val="20"/>
        </w:rPr>
      </w:pPr>
      <w:r w:rsidRPr="008F44BE">
        <w:rPr>
          <w:rFonts w:ascii="Arial" w:hAnsi="Arial" w:cs="Arial"/>
          <w:sz w:val="20"/>
          <w:szCs w:val="20"/>
        </w:rPr>
        <w:t>Margaret Mary Juran</w:t>
      </w:r>
    </w:p>
    <w:p w:rsidR="00BE784E" w:rsidRPr="008F44BE" w:rsidRDefault="00BE784E" w:rsidP="00BE784E">
      <w:pPr>
        <w:pStyle w:val="NoSpacing"/>
        <w:ind w:left="720"/>
        <w:rPr>
          <w:rFonts w:ascii="Arial" w:hAnsi="Arial" w:cs="Arial"/>
          <w:sz w:val="20"/>
          <w:szCs w:val="20"/>
        </w:rPr>
      </w:pPr>
      <w:r w:rsidRPr="008F44BE">
        <w:rPr>
          <w:rFonts w:ascii="Arial" w:hAnsi="Arial" w:cs="Arial"/>
          <w:sz w:val="20"/>
          <w:szCs w:val="20"/>
        </w:rPr>
        <w:t>Forum Place 6</w:t>
      </w:r>
      <w:r w:rsidRPr="008F44BE">
        <w:rPr>
          <w:rFonts w:ascii="Arial" w:hAnsi="Arial" w:cs="Arial"/>
          <w:sz w:val="20"/>
          <w:szCs w:val="20"/>
          <w:vertAlign w:val="superscript"/>
        </w:rPr>
        <w:t>th</w:t>
      </w:r>
      <w:r w:rsidRPr="008F44BE">
        <w:rPr>
          <w:rFonts w:ascii="Arial" w:hAnsi="Arial" w:cs="Arial"/>
          <w:sz w:val="20"/>
          <w:szCs w:val="20"/>
        </w:rPr>
        <w:t xml:space="preserve"> Floor</w:t>
      </w:r>
    </w:p>
    <w:p w:rsidR="00BE784E" w:rsidRPr="008F44BE" w:rsidRDefault="00BE784E" w:rsidP="00BE784E">
      <w:pPr>
        <w:pStyle w:val="NoSpacing"/>
        <w:ind w:left="720"/>
        <w:rPr>
          <w:rFonts w:ascii="Arial" w:hAnsi="Arial" w:cs="Arial"/>
          <w:sz w:val="20"/>
          <w:szCs w:val="20"/>
        </w:rPr>
      </w:pPr>
      <w:r w:rsidRPr="008F44BE">
        <w:rPr>
          <w:rFonts w:ascii="Arial" w:hAnsi="Arial" w:cs="Arial"/>
          <w:sz w:val="20"/>
          <w:szCs w:val="20"/>
        </w:rPr>
        <w:t>555 Walnut Street</w:t>
      </w:r>
    </w:p>
    <w:p w:rsidR="00BE784E" w:rsidRPr="008F44BE" w:rsidRDefault="00BE784E" w:rsidP="00BE784E">
      <w:pPr>
        <w:pStyle w:val="NoSpacing"/>
        <w:ind w:left="720"/>
        <w:rPr>
          <w:rFonts w:ascii="Arial" w:hAnsi="Arial" w:cs="Arial"/>
          <w:sz w:val="20"/>
          <w:szCs w:val="20"/>
        </w:rPr>
      </w:pPr>
      <w:r w:rsidRPr="008F44BE">
        <w:rPr>
          <w:rFonts w:ascii="Arial" w:hAnsi="Arial" w:cs="Arial"/>
          <w:sz w:val="20"/>
          <w:szCs w:val="20"/>
        </w:rPr>
        <w:t>Harrisburg Pa 17101-1914</w:t>
      </w:r>
    </w:p>
    <w:p w:rsidR="00BE784E" w:rsidRPr="008F44BE" w:rsidRDefault="00BE784E" w:rsidP="00BE784E">
      <w:pPr>
        <w:pStyle w:val="NoSpacing"/>
        <w:ind w:left="720"/>
        <w:rPr>
          <w:rFonts w:ascii="Arial" w:hAnsi="Arial" w:cs="Arial"/>
          <w:sz w:val="20"/>
          <w:szCs w:val="20"/>
        </w:rPr>
      </w:pPr>
      <w:r w:rsidRPr="008F44BE">
        <w:rPr>
          <w:rFonts w:ascii="Arial" w:hAnsi="Arial" w:cs="Arial"/>
          <w:sz w:val="20"/>
          <w:szCs w:val="20"/>
        </w:rPr>
        <w:t>717-703-2940</w:t>
      </w:r>
    </w:p>
    <w:p w:rsidR="00BE784E" w:rsidRPr="008F44BE" w:rsidRDefault="00BE784E" w:rsidP="00BE784E">
      <w:pPr>
        <w:pStyle w:val="NoSpacing"/>
        <w:ind w:left="720"/>
        <w:rPr>
          <w:rFonts w:ascii="Arial" w:hAnsi="Arial" w:cs="Arial"/>
          <w:sz w:val="20"/>
          <w:szCs w:val="20"/>
        </w:rPr>
      </w:pPr>
      <w:r w:rsidRPr="008F44BE">
        <w:rPr>
          <w:rFonts w:ascii="Arial" w:hAnsi="Arial" w:cs="Arial"/>
          <w:sz w:val="20"/>
          <w:szCs w:val="20"/>
        </w:rPr>
        <w:t>mjuran@pa.gov</w:t>
      </w:r>
    </w:p>
    <w:p w:rsidR="00BE784E" w:rsidRPr="00BE784E" w:rsidRDefault="00BE784E">
      <w:pPr>
        <w:rPr>
          <w:rFonts w:ascii="Arial" w:hAnsi="Arial" w:cs="Arial"/>
          <w:b/>
        </w:rPr>
      </w:pPr>
    </w:p>
    <w:sectPr w:rsidR="00BE784E" w:rsidRPr="00BE784E" w:rsidSect="00500EA7">
      <w:headerReference w:type="default" r:id="rId9"/>
      <w:footerReference w:type="default" r:id="rId10"/>
      <w:pgSz w:w="12240" w:h="15840"/>
      <w:pgMar w:top="720" w:right="720" w:bottom="720" w:left="720" w:header="432" w:footer="144"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90130" w:rsidRDefault="00790130" w:rsidP="00433549">
      <w:pPr>
        <w:spacing w:line="240" w:lineRule="auto"/>
      </w:pPr>
      <w:r>
        <w:separator/>
      </w:r>
    </w:p>
  </w:endnote>
  <w:endnote w:type="continuationSeparator" w:id="0">
    <w:p w:rsidR="00790130" w:rsidRDefault="00790130" w:rsidP="0043354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33549" w:rsidRDefault="00612AE9" w:rsidP="00500EA7">
    <w:pPr>
      <w:pStyle w:val="Footer"/>
      <w:tabs>
        <w:tab w:val="clear" w:pos="4680"/>
        <w:tab w:val="clear" w:pos="9360"/>
        <w:tab w:val="left" w:pos="7251"/>
      </w:tabs>
    </w:pPr>
    <w:r>
      <w:t>07-07-15 mmj</w:t>
    </w:r>
    <w:r w:rsidR="00500EA7">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90130" w:rsidRDefault="00790130" w:rsidP="00433549">
      <w:pPr>
        <w:spacing w:line="240" w:lineRule="auto"/>
      </w:pPr>
      <w:r>
        <w:separator/>
      </w:r>
    </w:p>
  </w:footnote>
  <w:footnote w:type="continuationSeparator" w:id="0">
    <w:p w:rsidR="00790130" w:rsidRDefault="00790130" w:rsidP="00433549">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D4C1A" w:rsidRPr="00612AE9" w:rsidRDefault="003D4C1A" w:rsidP="00612AE9">
    <w:pPr>
      <w:rPr>
        <w:rFonts w:ascii="Arial" w:hAnsi="Arial" w:cs="Arial"/>
        <w:b/>
        <w:color w:val="FF0000"/>
        <w:sz w:val="20"/>
        <w:szCs w:val="20"/>
      </w:rPr>
    </w:pPr>
    <w:r w:rsidRPr="00612AE9">
      <w:rPr>
        <w:rFonts w:ascii="Arial" w:hAnsi="Arial" w:cs="Arial"/>
        <w:b/>
        <w:sz w:val="20"/>
        <w:szCs w:val="20"/>
      </w:rPr>
      <w:t>D</w:t>
    </w:r>
    <w:r w:rsidR="002D20C9" w:rsidRPr="00612AE9">
      <w:rPr>
        <w:rFonts w:ascii="Arial" w:hAnsi="Arial" w:cs="Arial"/>
        <w:b/>
        <w:sz w:val="20"/>
        <w:szCs w:val="20"/>
      </w:rPr>
      <w:t xml:space="preserve">epartment of </w:t>
    </w:r>
    <w:r w:rsidRPr="00612AE9">
      <w:rPr>
        <w:rFonts w:ascii="Arial" w:hAnsi="Arial" w:cs="Arial"/>
        <w:b/>
        <w:sz w:val="20"/>
        <w:szCs w:val="20"/>
      </w:rPr>
      <w:t>G</w:t>
    </w:r>
    <w:r w:rsidR="002D20C9" w:rsidRPr="00612AE9">
      <w:rPr>
        <w:rFonts w:ascii="Arial" w:hAnsi="Arial" w:cs="Arial"/>
        <w:b/>
        <w:sz w:val="20"/>
        <w:szCs w:val="20"/>
      </w:rPr>
      <w:t xml:space="preserve">eneral </w:t>
    </w:r>
    <w:r w:rsidRPr="00612AE9">
      <w:rPr>
        <w:rFonts w:ascii="Arial" w:hAnsi="Arial" w:cs="Arial"/>
        <w:b/>
        <w:sz w:val="20"/>
        <w:szCs w:val="20"/>
      </w:rPr>
      <w:t>S</w:t>
    </w:r>
    <w:r w:rsidR="002D20C9" w:rsidRPr="00612AE9">
      <w:rPr>
        <w:rFonts w:ascii="Arial" w:hAnsi="Arial" w:cs="Arial"/>
        <w:b/>
        <w:sz w:val="20"/>
        <w:szCs w:val="20"/>
      </w:rPr>
      <w:t>ervices</w:t>
    </w:r>
    <w:r w:rsidRPr="00612AE9">
      <w:rPr>
        <w:rFonts w:ascii="Arial" w:hAnsi="Arial" w:cs="Arial"/>
        <w:b/>
        <w:sz w:val="20"/>
        <w:szCs w:val="20"/>
      </w:rPr>
      <w:t xml:space="preserve"> Annex Land Planner </w:t>
    </w:r>
    <w:r w:rsidR="0052743D" w:rsidRPr="00612AE9">
      <w:rPr>
        <w:rFonts w:ascii="Arial" w:hAnsi="Arial" w:cs="Arial"/>
        <w:b/>
        <w:sz w:val="20"/>
        <w:szCs w:val="20"/>
      </w:rPr>
      <w:br/>
      <w:t>61000</w:t>
    </w:r>
    <w:r w:rsidR="00612AE9" w:rsidRPr="00612AE9">
      <w:rPr>
        <w:rFonts w:ascii="Arial" w:hAnsi="Arial" w:cs="Arial"/>
        <w:b/>
        <w:sz w:val="20"/>
        <w:szCs w:val="20"/>
      </w:rPr>
      <w:t>34895</w:t>
    </w:r>
  </w:p>
  <w:p w:rsidR="003D4C1A" w:rsidRPr="00026B2B" w:rsidRDefault="00026B2B">
    <w:pPr>
      <w:pStyle w:val="Header"/>
      <w:rPr>
        <w:b/>
      </w:rPr>
    </w:pPr>
    <w:r w:rsidRPr="00026B2B">
      <w:rPr>
        <w:b/>
      </w:rPr>
      <w:t>Attachment A</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F97F97"/>
    <w:multiLevelType w:val="multilevel"/>
    <w:tmpl w:val="C114CC36"/>
    <w:lvl w:ilvl="0">
      <w:start w:val="1"/>
      <w:numFmt w:val="upperRoman"/>
      <w:lvlText w:val="%1-1."/>
      <w:lvlJc w:val="right"/>
      <w:pPr>
        <w:ind w:left="720" w:hanging="360"/>
      </w:pPr>
      <w:rPr>
        <w:rFonts w:hint="default"/>
        <w:b/>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
    <w:nsid w:val="0F672285"/>
    <w:multiLevelType w:val="hybridMultilevel"/>
    <w:tmpl w:val="486823A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rPr>
        <w:sz w:val="22"/>
        <w:szCs w:val="22"/>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24254571"/>
    <w:multiLevelType w:val="multilevel"/>
    <w:tmpl w:val="AE407B7C"/>
    <w:lvl w:ilvl="0">
      <w:start w:val="1"/>
      <w:numFmt w:val="upperRoman"/>
      <w:lvlText w:val="%1-1."/>
      <w:lvlJc w:val="right"/>
      <w:pPr>
        <w:ind w:left="720" w:hanging="36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nsid w:val="28C67EDD"/>
    <w:multiLevelType w:val="hybridMultilevel"/>
    <w:tmpl w:val="E1FACE3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nsid w:val="2B033B6D"/>
    <w:multiLevelType w:val="multilevel"/>
    <w:tmpl w:val="AE2AF772"/>
    <w:lvl w:ilvl="0">
      <w:start w:val="1"/>
      <w:numFmt w:val="decimal"/>
      <w:lvlText w:val="I-%1"/>
      <w:lvlJc w:val="left"/>
      <w:pPr>
        <w:ind w:left="720" w:hanging="360"/>
      </w:pPr>
      <w:rPr>
        <w:rFonts w:hint="default"/>
        <w:b/>
        <w:sz w:val="22"/>
        <w:szCs w:val="22"/>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5">
    <w:nsid w:val="2CC1164B"/>
    <w:multiLevelType w:val="hybridMultilevel"/>
    <w:tmpl w:val="BB16CE20"/>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6">
    <w:nsid w:val="33AB7454"/>
    <w:multiLevelType w:val="hybridMultilevel"/>
    <w:tmpl w:val="E70436A0"/>
    <w:lvl w:ilvl="0" w:tplc="02966CD0">
      <w:start w:val="1"/>
      <w:numFmt w:val="upperLetter"/>
      <w:lvlText w:val="%1."/>
      <w:lvlJc w:val="left"/>
      <w:pPr>
        <w:ind w:left="1440" w:hanging="360"/>
      </w:pPr>
      <w:rPr>
        <w:sz w:val="22"/>
        <w:szCs w:val="22"/>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nsid w:val="356A67CA"/>
    <w:multiLevelType w:val="hybridMultilevel"/>
    <w:tmpl w:val="994C9B4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3B670F08"/>
    <w:multiLevelType w:val="hybridMultilevel"/>
    <w:tmpl w:val="38DE1A9C"/>
    <w:lvl w:ilvl="0" w:tplc="04090015">
      <w:start w:val="1"/>
      <w:numFmt w:val="upperLetter"/>
      <w:lvlText w:val="%1."/>
      <w:lvlJc w:val="left"/>
      <w:pPr>
        <w:ind w:left="720" w:hanging="360"/>
      </w:pPr>
    </w:lvl>
    <w:lvl w:ilvl="1" w:tplc="3C80734A">
      <w:start w:val="1"/>
      <w:numFmt w:val="upperLetter"/>
      <w:lvlText w:val="%2."/>
      <w:lvlJc w:val="left"/>
      <w:pPr>
        <w:ind w:left="1440" w:hanging="360"/>
      </w:pPr>
      <w:rPr>
        <w:b/>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9">
    <w:nsid w:val="3EB67C9E"/>
    <w:multiLevelType w:val="hybridMultilevel"/>
    <w:tmpl w:val="3E00DE5C"/>
    <w:lvl w:ilvl="0" w:tplc="13F2754C">
      <w:start w:val="1"/>
      <w:numFmt w:val="upperLetter"/>
      <w:lvlText w:val="%1."/>
      <w:lvlJc w:val="left"/>
      <w:pPr>
        <w:ind w:left="1080" w:hanging="360"/>
      </w:pPr>
      <w:rPr>
        <w:rFonts w:hint="default"/>
        <w:b/>
        <w:i w:val="0"/>
        <w:sz w:val="22"/>
        <w:szCs w:val="22"/>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nsid w:val="7C076255"/>
    <w:multiLevelType w:val="hybridMultilevel"/>
    <w:tmpl w:val="E9ECB692"/>
    <w:lvl w:ilvl="0" w:tplc="C3E021DA">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nsid w:val="7D5C7982"/>
    <w:multiLevelType w:val="hybridMultilevel"/>
    <w:tmpl w:val="B8901A46"/>
    <w:lvl w:ilvl="0" w:tplc="323EC5FC">
      <w:start w:val="1"/>
      <w:numFmt w:val="decimal"/>
      <w:lvlText w:val="%1."/>
      <w:lvlJc w:val="left"/>
      <w:pPr>
        <w:ind w:left="720" w:hanging="360"/>
      </w:pPr>
      <w:rPr>
        <w:rFonts w:hint="default"/>
        <w:sz w:val="22"/>
        <w:szCs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11"/>
  </w:num>
  <w:num w:numId="3">
    <w:abstractNumId w:val="10"/>
  </w:num>
  <w:num w:numId="4">
    <w:abstractNumId w:val="7"/>
  </w:num>
  <w:num w:numId="5">
    <w:abstractNumId w:val="9"/>
  </w:num>
  <w:num w:numId="6">
    <w:abstractNumId w:val="3"/>
  </w:num>
  <w:num w:numId="7">
    <w:abstractNumId w:val="8"/>
  </w:num>
  <w:num w:numId="8">
    <w:abstractNumId w:val="8"/>
  </w:num>
  <w:num w:numId="9">
    <w:abstractNumId w:val="4"/>
  </w:num>
  <w:num w:numId="10">
    <w:abstractNumId w:val="6"/>
  </w:num>
  <w:num w:numId="11">
    <w:abstractNumId w:val="2"/>
  </w:num>
  <w:num w:numId="12">
    <w:abstractNumId w:val="0"/>
  </w:num>
  <w:num w:numId="1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8"/>
  <w:proofState w:spelling="clean" w:grammar="clean"/>
  <w:documentProtection w:edit="readOnly" w:enforcement="1" w:cryptProviderType="rsaFull" w:cryptAlgorithmClass="hash" w:cryptAlgorithmType="typeAny" w:cryptAlgorithmSid="4" w:cryptSpinCount="100000" w:hash="XsP/lCFdr7MSFvSw7mnsnkxlxg8=" w:salt="Dh1VER3p2uIvW5rEs0hwVA=="/>
  <w:defaultTabStop w:val="720"/>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56569"/>
    <w:rsid w:val="00023B08"/>
    <w:rsid w:val="00025EF6"/>
    <w:rsid w:val="00026B2B"/>
    <w:rsid w:val="000B639A"/>
    <w:rsid w:val="000C3FB8"/>
    <w:rsid w:val="000D059B"/>
    <w:rsid w:val="000D2561"/>
    <w:rsid w:val="001261DE"/>
    <w:rsid w:val="00135A7E"/>
    <w:rsid w:val="00156569"/>
    <w:rsid w:val="0016124D"/>
    <w:rsid w:val="001708DA"/>
    <w:rsid w:val="001D591F"/>
    <w:rsid w:val="001F5F87"/>
    <w:rsid w:val="002C0A36"/>
    <w:rsid w:val="002D20C9"/>
    <w:rsid w:val="002F75EB"/>
    <w:rsid w:val="0036703D"/>
    <w:rsid w:val="00376AC8"/>
    <w:rsid w:val="00383EF4"/>
    <w:rsid w:val="00393D0A"/>
    <w:rsid w:val="003A32DE"/>
    <w:rsid w:val="003A612A"/>
    <w:rsid w:val="003B784B"/>
    <w:rsid w:val="003D4C1A"/>
    <w:rsid w:val="00433549"/>
    <w:rsid w:val="00442AF4"/>
    <w:rsid w:val="00446808"/>
    <w:rsid w:val="00451207"/>
    <w:rsid w:val="00457F89"/>
    <w:rsid w:val="004C1EAF"/>
    <w:rsid w:val="004C5CD2"/>
    <w:rsid w:val="004E729B"/>
    <w:rsid w:val="00500EA7"/>
    <w:rsid w:val="0051334F"/>
    <w:rsid w:val="0052743D"/>
    <w:rsid w:val="00542C1F"/>
    <w:rsid w:val="00570865"/>
    <w:rsid w:val="0057309B"/>
    <w:rsid w:val="005E5B24"/>
    <w:rsid w:val="005F3BE8"/>
    <w:rsid w:val="00610F90"/>
    <w:rsid w:val="00612AE9"/>
    <w:rsid w:val="00637AA1"/>
    <w:rsid w:val="00657A7F"/>
    <w:rsid w:val="006A5ACD"/>
    <w:rsid w:val="006D70C3"/>
    <w:rsid w:val="006E5E72"/>
    <w:rsid w:val="00706159"/>
    <w:rsid w:val="00744DB5"/>
    <w:rsid w:val="007501A8"/>
    <w:rsid w:val="00777539"/>
    <w:rsid w:val="00790130"/>
    <w:rsid w:val="007A2C32"/>
    <w:rsid w:val="007B7260"/>
    <w:rsid w:val="007F5E9D"/>
    <w:rsid w:val="00834CA9"/>
    <w:rsid w:val="00847143"/>
    <w:rsid w:val="00863D6D"/>
    <w:rsid w:val="00884821"/>
    <w:rsid w:val="00887200"/>
    <w:rsid w:val="008A0122"/>
    <w:rsid w:val="008C0CD1"/>
    <w:rsid w:val="008C48F1"/>
    <w:rsid w:val="008D5736"/>
    <w:rsid w:val="008F44BE"/>
    <w:rsid w:val="008F7426"/>
    <w:rsid w:val="00904DAC"/>
    <w:rsid w:val="009715E6"/>
    <w:rsid w:val="00996D48"/>
    <w:rsid w:val="009A21BF"/>
    <w:rsid w:val="009A2C5F"/>
    <w:rsid w:val="009C0C3A"/>
    <w:rsid w:val="009D1F90"/>
    <w:rsid w:val="009D36C7"/>
    <w:rsid w:val="00A23F08"/>
    <w:rsid w:val="00A26926"/>
    <w:rsid w:val="00AA7A6F"/>
    <w:rsid w:val="00B05ADF"/>
    <w:rsid w:val="00B56F48"/>
    <w:rsid w:val="00B64A95"/>
    <w:rsid w:val="00BE784E"/>
    <w:rsid w:val="00BF3861"/>
    <w:rsid w:val="00C533DB"/>
    <w:rsid w:val="00CD36E7"/>
    <w:rsid w:val="00CE7F14"/>
    <w:rsid w:val="00D064C8"/>
    <w:rsid w:val="00D16B75"/>
    <w:rsid w:val="00D21A15"/>
    <w:rsid w:val="00D40502"/>
    <w:rsid w:val="00D46246"/>
    <w:rsid w:val="00D57D66"/>
    <w:rsid w:val="00D71B67"/>
    <w:rsid w:val="00D873D6"/>
    <w:rsid w:val="00E04F0F"/>
    <w:rsid w:val="00E12346"/>
    <w:rsid w:val="00E251BC"/>
    <w:rsid w:val="00E505EA"/>
    <w:rsid w:val="00EA459D"/>
    <w:rsid w:val="00EA7442"/>
    <w:rsid w:val="00EC5528"/>
    <w:rsid w:val="00ED4559"/>
    <w:rsid w:val="00F80A73"/>
    <w:rsid w:val="00F8105D"/>
    <w:rsid w:val="00F93CA3"/>
    <w:rsid w:val="00F97D69"/>
    <w:rsid w:val="00FC1070"/>
    <w:rsid w:val="00FD6B62"/>
    <w:rsid w:val="00FF2A39"/>
    <w:rsid w:val="00FF50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843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56569"/>
    <w:pPr>
      <w:ind w:left="720"/>
      <w:contextualSpacing/>
    </w:pPr>
  </w:style>
  <w:style w:type="character" w:styleId="CommentReference">
    <w:name w:val="annotation reference"/>
    <w:basedOn w:val="DefaultParagraphFont"/>
    <w:uiPriority w:val="99"/>
    <w:semiHidden/>
    <w:unhideWhenUsed/>
    <w:rsid w:val="00156569"/>
    <w:rPr>
      <w:sz w:val="16"/>
      <w:szCs w:val="16"/>
    </w:rPr>
  </w:style>
  <w:style w:type="paragraph" w:styleId="CommentText">
    <w:name w:val="annotation text"/>
    <w:basedOn w:val="Normal"/>
    <w:link w:val="CommentTextChar"/>
    <w:uiPriority w:val="99"/>
    <w:semiHidden/>
    <w:unhideWhenUsed/>
    <w:rsid w:val="00156569"/>
    <w:pPr>
      <w:spacing w:line="240" w:lineRule="auto"/>
    </w:pPr>
    <w:rPr>
      <w:sz w:val="20"/>
      <w:szCs w:val="20"/>
    </w:rPr>
  </w:style>
  <w:style w:type="character" w:customStyle="1" w:styleId="CommentTextChar">
    <w:name w:val="Comment Text Char"/>
    <w:basedOn w:val="DefaultParagraphFont"/>
    <w:link w:val="CommentText"/>
    <w:uiPriority w:val="99"/>
    <w:semiHidden/>
    <w:rsid w:val="00156569"/>
    <w:rPr>
      <w:sz w:val="20"/>
      <w:szCs w:val="20"/>
    </w:rPr>
  </w:style>
  <w:style w:type="paragraph" w:styleId="CommentSubject">
    <w:name w:val="annotation subject"/>
    <w:basedOn w:val="CommentText"/>
    <w:next w:val="CommentText"/>
    <w:link w:val="CommentSubjectChar"/>
    <w:uiPriority w:val="99"/>
    <w:semiHidden/>
    <w:unhideWhenUsed/>
    <w:rsid w:val="00156569"/>
    <w:rPr>
      <w:b/>
      <w:bCs/>
    </w:rPr>
  </w:style>
  <w:style w:type="character" w:customStyle="1" w:styleId="CommentSubjectChar">
    <w:name w:val="Comment Subject Char"/>
    <w:basedOn w:val="CommentTextChar"/>
    <w:link w:val="CommentSubject"/>
    <w:uiPriority w:val="99"/>
    <w:semiHidden/>
    <w:rsid w:val="00156569"/>
    <w:rPr>
      <w:b/>
      <w:bCs/>
      <w:sz w:val="20"/>
      <w:szCs w:val="20"/>
    </w:rPr>
  </w:style>
  <w:style w:type="paragraph" w:styleId="BalloonText">
    <w:name w:val="Balloon Text"/>
    <w:basedOn w:val="Normal"/>
    <w:link w:val="BalloonTextChar"/>
    <w:uiPriority w:val="99"/>
    <w:semiHidden/>
    <w:unhideWhenUsed/>
    <w:rsid w:val="00156569"/>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56569"/>
    <w:rPr>
      <w:rFonts w:ascii="Tahoma" w:hAnsi="Tahoma" w:cs="Tahoma"/>
      <w:sz w:val="16"/>
      <w:szCs w:val="16"/>
    </w:rPr>
  </w:style>
  <w:style w:type="paragraph" w:styleId="Header">
    <w:name w:val="header"/>
    <w:basedOn w:val="Normal"/>
    <w:link w:val="HeaderChar"/>
    <w:uiPriority w:val="99"/>
    <w:unhideWhenUsed/>
    <w:rsid w:val="00433549"/>
    <w:pPr>
      <w:tabs>
        <w:tab w:val="center" w:pos="4680"/>
        <w:tab w:val="right" w:pos="9360"/>
      </w:tabs>
      <w:spacing w:line="240" w:lineRule="auto"/>
    </w:pPr>
  </w:style>
  <w:style w:type="character" w:customStyle="1" w:styleId="HeaderChar">
    <w:name w:val="Header Char"/>
    <w:basedOn w:val="DefaultParagraphFont"/>
    <w:link w:val="Header"/>
    <w:uiPriority w:val="99"/>
    <w:rsid w:val="00433549"/>
  </w:style>
  <w:style w:type="paragraph" w:styleId="Footer">
    <w:name w:val="footer"/>
    <w:basedOn w:val="Normal"/>
    <w:link w:val="FooterChar"/>
    <w:uiPriority w:val="99"/>
    <w:unhideWhenUsed/>
    <w:rsid w:val="00433549"/>
    <w:pPr>
      <w:tabs>
        <w:tab w:val="center" w:pos="4680"/>
        <w:tab w:val="right" w:pos="9360"/>
      </w:tabs>
      <w:spacing w:line="240" w:lineRule="auto"/>
    </w:pPr>
  </w:style>
  <w:style w:type="character" w:customStyle="1" w:styleId="FooterChar">
    <w:name w:val="Footer Char"/>
    <w:basedOn w:val="DefaultParagraphFont"/>
    <w:link w:val="Footer"/>
    <w:uiPriority w:val="99"/>
    <w:rsid w:val="00433549"/>
  </w:style>
  <w:style w:type="paragraph" w:styleId="BodyText">
    <w:name w:val="Body Text"/>
    <w:basedOn w:val="Normal"/>
    <w:link w:val="BodyTextChar"/>
    <w:rsid w:val="00BE784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BodyTextChar">
    <w:name w:val="Body Text Char"/>
    <w:basedOn w:val="DefaultParagraphFont"/>
    <w:link w:val="BodyText"/>
    <w:rsid w:val="00BE784E"/>
    <w:rPr>
      <w:rFonts w:ascii="Times New Roman" w:eastAsia="Times New Roman" w:hAnsi="Times New Roman" w:cs="Times New Roman"/>
      <w:sz w:val="24"/>
      <w:szCs w:val="24"/>
    </w:rPr>
  </w:style>
  <w:style w:type="paragraph" w:styleId="NoSpacing">
    <w:name w:val="No Spacing"/>
    <w:uiPriority w:val="1"/>
    <w:qFormat/>
    <w:rsid w:val="00BE784E"/>
    <w:pPr>
      <w:spacing w:line="240" w:lineRule="auto"/>
    </w:pPr>
    <w:rPr>
      <w:rFonts w:ascii="Calibri" w:eastAsia="Calibri" w:hAnsi="Calibri"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56569"/>
    <w:pPr>
      <w:ind w:left="720"/>
      <w:contextualSpacing/>
    </w:pPr>
  </w:style>
  <w:style w:type="character" w:styleId="CommentReference">
    <w:name w:val="annotation reference"/>
    <w:basedOn w:val="DefaultParagraphFont"/>
    <w:uiPriority w:val="99"/>
    <w:semiHidden/>
    <w:unhideWhenUsed/>
    <w:rsid w:val="00156569"/>
    <w:rPr>
      <w:sz w:val="16"/>
      <w:szCs w:val="16"/>
    </w:rPr>
  </w:style>
  <w:style w:type="paragraph" w:styleId="CommentText">
    <w:name w:val="annotation text"/>
    <w:basedOn w:val="Normal"/>
    <w:link w:val="CommentTextChar"/>
    <w:uiPriority w:val="99"/>
    <w:semiHidden/>
    <w:unhideWhenUsed/>
    <w:rsid w:val="00156569"/>
    <w:pPr>
      <w:spacing w:line="240" w:lineRule="auto"/>
    </w:pPr>
    <w:rPr>
      <w:sz w:val="20"/>
      <w:szCs w:val="20"/>
    </w:rPr>
  </w:style>
  <w:style w:type="character" w:customStyle="1" w:styleId="CommentTextChar">
    <w:name w:val="Comment Text Char"/>
    <w:basedOn w:val="DefaultParagraphFont"/>
    <w:link w:val="CommentText"/>
    <w:uiPriority w:val="99"/>
    <w:semiHidden/>
    <w:rsid w:val="00156569"/>
    <w:rPr>
      <w:sz w:val="20"/>
      <w:szCs w:val="20"/>
    </w:rPr>
  </w:style>
  <w:style w:type="paragraph" w:styleId="CommentSubject">
    <w:name w:val="annotation subject"/>
    <w:basedOn w:val="CommentText"/>
    <w:next w:val="CommentText"/>
    <w:link w:val="CommentSubjectChar"/>
    <w:uiPriority w:val="99"/>
    <w:semiHidden/>
    <w:unhideWhenUsed/>
    <w:rsid w:val="00156569"/>
    <w:rPr>
      <w:b/>
      <w:bCs/>
    </w:rPr>
  </w:style>
  <w:style w:type="character" w:customStyle="1" w:styleId="CommentSubjectChar">
    <w:name w:val="Comment Subject Char"/>
    <w:basedOn w:val="CommentTextChar"/>
    <w:link w:val="CommentSubject"/>
    <w:uiPriority w:val="99"/>
    <w:semiHidden/>
    <w:rsid w:val="00156569"/>
    <w:rPr>
      <w:b/>
      <w:bCs/>
      <w:sz w:val="20"/>
      <w:szCs w:val="20"/>
    </w:rPr>
  </w:style>
  <w:style w:type="paragraph" w:styleId="BalloonText">
    <w:name w:val="Balloon Text"/>
    <w:basedOn w:val="Normal"/>
    <w:link w:val="BalloonTextChar"/>
    <w:uiPriority w:val="99"/>
    <w:semiHidden/>
    <w:unhideWhenUsed/>
    <w:rsid w:val="00156569"/>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56569"/>
    <w:rPr>
      <w:rFonts w:ascii="Tahoma" w:hAnsi="Tahoma" w:cs="Tahoma"/>
      <w:sz w:val="16"/>
      <w:szCs w:val="16"/>
    </w:rPr>
  </w:style>
  <w:style w:type="paragraph" w:styleId="Header">
    <w:name w:val="header"/>
    <w:basedOn w:val="Normal"/>
    <w:link w:val="HeaderChar"/>
    <w:uiPriority w:val="99"/>
    <w:unhideWhenUsed/>
    <w:rsid w:val="00433549"/>
    <w:pPr>
      <w:tabs>
        <w:tab w:val="center" w:pos="4680"/>
        <w:tab w:val="right" w:pos="9360"/>
      </w:tabs>
      <w:spacing w:line="240" w:lineRule="auto"/>
    </w:pPr>
  </w:style>
  <w:style w:type="character" w:customStyle="1" w:styleId="HeaderChar">
    <w:name w:val="Header Char"/>
    <w:basedOn w:val="DefaultParagraphFont"/>
    <w:link w:val="Header"/>
    <w:uiPriority w:val="99"/>
    <w:rsid w:val="00433549"/>
  </w:style>
  <w:style w:type="paragraph" w:styleId="Footer">
    <w:name w:val="footer"/>
    <w:basedOn w:val="Normal"/>
    <w:link w:val="FooterChar"/>
    <w:uiPriority w:val="99"/>
    <w:unhideWhenUsed/>
    <w:rsid w:val="00433549"/>
    <w:pPr>
      <w:tabs>
        <w:tab w:val="center" w:pos="4680"/>
        <w:tab w:val="right" w:pos="9360"/>
      </w:tabs>
      <w:spacing w:line="240" w:lineRule="auto"/>
    </w:pPr>
  </w:style>
  <w:style w:type="character" w:customStyle="1" w:styleId="FooterChar">
    <w:name w:val="Footer Char"/>
    <w:basedOn w:val="DefaultParagraphFont"/>
    <w:link w:val="Footer"/>
    <w:uiPriority w:val="99"/>
    <w:rsid w:val="00433549"/>
  </w:style>
  <w:style w:type="paragraph" w:styleId="BodyText">
    <w:name w:val="Body Text"/>
    <w:basedOn w:val="Normal"/>
    <w:link w:val="BodyTextChar"/>
    <w:rsid w:val="00BE784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BodyTextChar">
    <w:name w:val="Body Text Char"/>
    <w:basedOn w:val="DefaultParagraphFont"/>
    <w:link w:val="BodyText"/>
    <w:rsid w:val="00BE784E"/>
    <w:rPr>
      <w:rFonts w:ascii="Times New Roman" w:eastAsia="Times New Roman" w:hAnsi="Times New Roman" w:cs="Times New Roman"/>
      <w:sz w:val="24"/>
      <w:szCs w:val="24"/>
    </w:rPr>
  </w:style>
  <w:style w:type="paragraph" w:styleId="NoSpacing">
    <w:name w:val="No Spacing"/>
    <w:uiPriority w:val="1"/>
    <w:qFormat/>
    <w:rsid w:val="00BE784E"/>
    <w:pPr>
      <w:spacing w:line="240" w:lineRule="auto"/>
    </w:pPr>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829566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1322418-D98C-48BD-89B1-2470C1650F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5</Pages>
  <Words>1737</Words>
  <Characters>9902</Characters>
  <Application>Microsoft Office Word</Application>
  <DocSecurity>8</DocSecurity>
  <Lines>82</Lines>
  <Paragraphs>23</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11616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elwoods</dc:creator>
  <cp:lastModifiedBy>Juran, Margaret</cp:lastModifiedBy>
  <cp:revision>7</cp:revision>
  <cp:lastPrinted>2015-06-04T12:53:00Z</cp:lastPrinted>
  <dcterms:created xsi:type="dcterms:W3CDTF">2015-07-07T16:18:00Z</dcterms:created>
  <dcterms:modified xsi:type="dcterms:W3CDTF">2015-07-07T16:26:00Z</dcterms:modified>
</cp:coreProperties>
</file>