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5E7E42" w14:textId="77777777" w:rsidR="0014332F" w:rsidRDefault="0014332F" w:rsidP="00567973">
      <w:pPr>
        <w:pStyle w:val="BodyText3"/>
        <w:spacing w:after="0"/>
        <w:jc w:val="center"/>
        <w:rPr>
          <w:sz w:val="48"/>
          <w:szCs w:val="48"/>
        </w:rPr>
      </w:pPr>
      <w:bookmarkStart w:id="0" w:name="_GoBack"/>
      <w:bookmarkEnd w:id="0"/>
    </w:p>
    <w:p w14:paraId="191E834B" w14:textId="77777777" w:rsidR="0014332F" w:rsidRDefault="0014332F" w:rsidP="00567973">
      <w:pPr>
        <w:pStyle w:val="BodyText3"/>
        <w:spacing w:after="0"/>
        <w:jc w:val="center"/>
        <w:rPr>
          <w:sz w:val="48"/>
          <w:szCs w:val="48"/>
        </w:rPr>
      </w:pPr>
    </w:p>
    <w:p w14:paraId="5A8F11C8" w14:textId="77777777" w:rsidR="004A21EF" w:rsidRDefault="004A21EF" w:rsidP="00567973">
      <w:pPr>
        <w:pStyle w:val="BodyText3"/>
        <w:spacing w:after="0"/>
        <w:jc w:val="center"/>
        <w:rPr>
          <w:sz w:val="48"/>
          <w:szCs w:val="48"/>
        </w:rPr>
      </w:pPr>
    </w:p>
    <w:p w14:paraId="5455C703" w14:textId="40974F8B" w:rsidR="00567973" w:rsidRDefault="00385C90" w:rsidP="00567973">
      <w:pPr>
        <w:pStyle w:val="BodyText3"/>
        <w:spacing w:after="0"/>
        <w:jc w:val="center"/>
        <w:rPr>
          <w:sz w:val="48"/>
          <w:szCs w:val="48"/>
        </w:rPr>
      </w:pPr>
      <w:r>
        <w:rPr>
          <w:sz w:val="48"/>
          <w:szCs w:val="48"/>
        </w:rPr>
        <w:t>Appendix N</w:t>
      </w:r>
    </w:p>
    <w:p w14:paraId="5455C704" w14:textId="77777777" w:rsidR="00773222" w:rsidRDefault="00773222" w:rsidP="00567973">
      <w:pPr>
        <w:pStyle w:val="BodyText3"/>
        <w:spacing w:after="0"/>
        <w:jc w:val="center"/>
        <w:rPr>
          <w:sz w:val="48"/>
          <w:szCs w:val="48"/>
        </w:rPr>
      </w:pPr>
    </w:p>
    <w:p w14:paraId="5455C705" w14:textId="27EDE48E" w:rsidR="00756F30" w:rsidRDefault="00F920E9" w:rsidP="00756F30">
      <w:pPr>
        <w:pStyle w:val="BodyText3"/>
        <w:spacing w:after="0"/>
        <w:jc w:val="center"/>
        <w:rPr>
          <w:rFonts w:ascii="Verdana" w:hAnsi="Verdana"/>
          <w:sz w:val="48"/>
          <w:szCs w:val="48"/>
        </w:rPr>
      </w:pPr>
      <w:r w:rsidRPr="009261A7">
        <w:rPr>
          <w:rFonts w:ascii="Verdana" w:hAnsi="Verdana"/>
          <w:sz w:val="48"/>
          <w:szCs w:val="48"/>
        </w:rPr>
        <w:t>Change</w:t>
      </w:r>
      <w:r w:rsidR="00567973" w:rsidRPr="009261A7">
        <w:rPr>
          <w:rFonts w:ascii="Verdana" w:hAnsi="Verdana"/>
          <w:sz w:val="48"/>
          <w:szCs w:val="48"/>
        </w:rPr>
        <w:t xml:space="preserve"> </w:t>
      </w:r>
      <w:r w:rsidR="009261A7" w:rsidRPr="009261A7">
        <w:rPr>
          <w:rFonts w:ascii="Verdana" w:hAnsi="Verdana"/>
          <w:sz w:val="48"/>
          <w:szCs w:val="48"/>
        </w:rPr>
        <w:t xml:space="preserve">Management </w:t>
      </w:r>
      <w:r w:rsidR="00567973" w:rsidRPr="009261A7">
        <w:rPr>
          <w:rFonts w:ascii="Verdana" w:hAnsi="Verdana"/>
          <w:sz w:val="48"/>
          <w:szCs w:val="48"/>
        </w:rPr>
        <w:t>Process</w:t>
      </w:r>
      <w:r w:rsidR="00756F30" w:rsidRPr="00756F30">
        <w:rPr>
          <w:rFonts w:ascii="Verdana" w:hAnsi="Verdana"/>
          <w:sz w:val="48"/>
          <w:szCs w:val="48"/>
        </w:rPr>
        <w:t xml:space="preserve"> </w:t>
      </w:r>
    </w:p>
    <w:p w14:paraId="5455C706" w14:textId="77777777" w:rsidR="00756F30" w:rsidRDefault="00756F30" w:rsidP="00756F30">
      <w:pPr>
        <w:pStyle w:val="BodyText3"/>
        <w:spacing w:after="0"/>
        <w:jc w:val="center"/>
        <w:rPr>
          <w:rFonts w:ascii="Verdana" w:hAnsi="Verdana"/>
          <w:sz w:val="48"/>
          <w:szCs w:val="48"/>
        </w:rPr>
      </w:pPr>
    </w:p>
    <w:p w14:paraId="5455C707" w14:textId="77777777" w:rsidR="00756F30" w:rsidRDefault="00756F30" w:rsidP="00756F30">
      <w:pPr>
        <w:pStyle w:val="BodyText3"/>
        <w:spacing w:after="0"/>
        <w:jc w:val="center"/>
        <w:rPr>
          <w:rFonts w:ascii="Verdana" w:hAnsi="Verdana"/>
          <w:sz w:val="48"/>
          <w:szCs w:val="48"/>
        </w:rPr>
      </w:pPr>
    </w:p>
    <w:p w14:paraId="5455C70A" w14:textId="77777777" w:rsidR="00567973" w:rsidRDefault="00567973" w:rsidP="00567973">
      <w:pPr>
        <w:rPr>
          <w:rFonts w:ascii="Verdana" w:hAnsi="Verdana"/>
          <w:b/>
          <w:color w:val="000000"/>
          <w:sz w:val="22"/>
          <w:szCs w:val="22"/>
        </w:rPr>
      </w:pPr>
    </w:p>
    <w:p w14:paraId="5455C70B" w14:textId="77777777" w:rsidR="00567973" w:rsidRDefault="002E2211" w:rsidP="00567973">
      <w:pPr>
        <w:rPr>
          <w:rFonts w:ascii="Verdana" w:hAnsi="Verdana"/>
          <w:b/>
          <w:color w:val="000000"/>
          <w:sz w:val="22"/>
          <w:szCs w:val="22"/>
        </w:rPr>
      </w:pPr>
      <w:r>
        <w:rPr>
          <w:noProof/>
        </w:rPr>
        <w:pict w14:anchorId="5455CB83">
          <v:line id="Line 82" o:spid="_x0000_s1027" style="position:absolute;z-index:251657728;visibility:visible" from="6.35pt,3.6pt" to="454.3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" strokeweight="4.5pt">
            <v:stroke linestyle="thickThin"/>
          </v:line>
        </w:pict>
      </w:r>
    </w:p>
    <w:p w14:paraId="5455C70C" w14:textId="77777777" w:rsidR="00F12F59" w:rsidRDefault="00F12F59" w:rsidP="00567973">
      <w:pPr>
        <w:rPr>
          <w:rFonts w:ascii="Verdana" w:hAnsi="Verdana"/>
          <w:b/>
          <w:color w:val="000000"/>
          <w:sz w:val="22"/>
          <w:szCs w:val="22"/>
        </w:rPr>
      </w:pPr>
    </w:p>
    <w:p w14:paraId="5455C70D" w14:textId="01023DB8" w:rsidR="00567973" w:rsidRDefault="00567973" w:rsidP="00567973">
      <w:pPr>
        <w:ind w:left="2880"/>
        <w:rPr>
          <w:rFonts w:ascii="Verdana" w:hAnsi="Verdana"/>
          <w:b/>
          <w:color w:val="000000"/>
          <w:sz w:val="22"/>
          <w:szCs w:val="22"/>
        </w:rPr>
      </w:pPr>
    </w:p>
    <w:p w14:paraId="5455C70F" w14:textId="77777777" w:rsidR="003079CF" w:rsidRDefault="003079CF" w:rsidP="003079CF">
      <w:pPr>
        <w:rPr>
          <w:rFonts w:ascii="Verdana" w:hAnsi="Verdana"/>
          <w:b/>
          <w:color w:val="000000"/>
          <w:sz w:val="36"/>
          <w:szCs w:val="36"/>
        </w:rPr>
      </w:pPr>
    </w:p>
    <w:p w14:paraId="5BB94805" w14:textId="14C3286F" w:rsidR="004A21EF" w:rsidRPr="004A21EF" w:rsidRDefault="004A21EF" w:rsidP="004A21EF">
      <w:pPr>
        <w:spacing w:after="160" w:line="259" w:lineRule="auto"/>
        <w:jc w:val="center"/>
        <w:rPr>
          <w:rFonts w:ascii="Calibri" w:eastAsia="Calibri" w:hAnsi="Calibri"/>
          <w:b/>
          <w:bCs/>
          <w:i/>
          <w:sz w:val="28"/>
          <w:szCs w:val="22"/>
        </w:rPr>
      </w:pPr>
      <w:r w:rsidRPr="004A21EF">
        <w:rPr>
          <w:rFonts w:ascii="Calibri" w:eastAsia="Calibri" w:hAnsi="Calibri"/>
          <w:b/>
          <w:bCs/>
          <w:i/>
          <w:sz w:val="28"/>
          <w:szCs w:val="22"/>
        </w:rPr>
        <w:t xml:space="preserve">RFP </w:t>
      </w:r>
      <w:r w:rsidR="0091646D">
        <w:rPr>
          <w:rFonts w:ascii="Calibri" w:eastAsia="Calibri" w:hAnsi="Calibri"/>
          <w:b/>
          <w:bCs/>
          <w:i/>
          <w:sz w:val="28"/>
          <w:szCs w:val="22"/>
        </w:rPr>
        <w:t>2 Commonwealth Enterprise Network (EN) and Shared Services</w:t>
      </w:r>
    </w:p>
    <w:p w14:paraId="6E0CD296" w14:textId="77777777" w:rsidR="004A21EF" w:rsidRPr="004A21EF" w:rsidRDefault="004A21EF" w:rsidP="004A21EF">
      <w:pPr>
        <w:spacing w:after="160" w:line="259" w:lineRule="auto"/>
        <w:rPr>
          <w:rFonts w:ascii="Calibri" w:eastAsia="Calibri" w:hAnsi="Calibri"/>
          <w:b/>
          <w:sz w:val="28"/>
          <w:szCs w:val="22"/>
        </w:rPr>
      </w:pPr>
    </w:p>
    <w:p w14:paraId="7CF7BE79" w14:textId="77777777" w:rsidR="004A21EF" w:rsidRPr="004A21EF" w:rsidRDefault="004A21EF" w:rsidP="004A21EF">
      <w:pPr>
        <w:spacing w:after="160" w:line="259" w:lineRule="auto"/>
        <w:jc w:val="center"/>
        <w:rPr>
          <w:rFonts w:ascii="Calibri" w:eastAsia="Calibri" w:hAnsi="Calibri"/>
          <w:b/>
          <w:sz w:val="28"/>
          <w:szCs w:val="22"/>
        </w:rPr>
      </w:pPr>
      <w:r w:rsidRPr="004A21EF">
        <w:rPr>
          <w:rFonts w:ascii="Calibri" w:eastAsia="Calibri" w:hAnsi="Calibri"/>
          <w:b/>
          <w:sz w:val="28"/>
          <w:szCs w:val="22"/>
        </w:rPr>
        <w:t>RFP NUMBER</w:t>
      </w:r>
    </w:p>
    <w:p w14:paraId="4CAC521B" w14:textId="0930F347" w:rsidR="00C95749" w:rsidRPr="00045EC6" w:rsidRDefault="00C95749" w:rsidP="00C95749">
      <w:pPr>
        <w:jc w:val="center"/>
        <w:rPr>
          <w:rFonts w:ascii="Calibri" w:hAnsi="Calibri" w:cs="Calibri"/>
          <w:b/>
          <w:bCs/>
        </w:rPr>
      </w:pPr>
      <w:r w:rsidRPr="00045EC6">
        <w:rPr>
          <w:rFonts w:ascii="Calibri" w:hAnsi="Calibri" w:cs="Calibri"/>
          <w:b/>
          <w:bCs/>
        </w:rPr>
        <w:t>610003927</w:t>
      </w:r>
      <w:r w:rsidR="0091646D" w:rsidRPr="00045EC6">
        <w:rPr>
          <w:rFonts w:ascii="Calibri" w:hAnsi="Calibri" w:cs="Calibri"/>
          <w:b/>
          <w:bCs/>
        </w:rPr>
        <w:t>3</w:t>
      </w:r>
    </w:p>
    <w:p w14:paraId="5455C710" w14:textId="77777777" w:rsidR="00F12F59" w:rsidRDefault="00F12F59" w:rsidP="003079CF">
      <w:pPr>
        <w:rPr>
          <w:rFonts w:ascii="Verdana" w:hAnsi="Verdana"/>
          <w:b/>
          <w:color w:val="000000"/>
          <w:sz w:val="36"/>
          <w:szCs w:val="36"/>
        </w:rPr>
      </w:pPr>
    </w:p>
    <w:p w14:paraId="5455C711" w14:textId="77777777" w:rsidR="00F12F59" w:rsidRDefault="00F12F59" w:rsidP="003079CF">
      <w:pPr>
        <w:rPr>
          <w:rFonts w:ascii="Verdana" w:hAnsi="Verdana"/>
          <w:b/>
          <w:color w:val="000000"/>
          <w:sz w:val="36"/>
          <w:szCs w:val="36"/>
        </w:rPr>
      </w:pPr>
    </w:p>
    <w:p w14:paraId="5455C714" w14:textId="77777777" w:rsidR="00F12F59" w:rsidRDefault="00F12F59" w:rsidP="003079CF">
      <w:pPr>
        <w:rPr>
          <w:rFonts w:ascii="Verdana" w:hAnsi="Verdana"/>
          <w:b/>
          <w:color w:val="000000"/>
          <w:sz w:val="36"/>
          <w:szCs w:val="36"/>
        </w:rPr>
      </w:pPr>
    </w:p>
    <w:p w14:paraId="5455C715" w14:textId="77777777" w:rsidR="00F12F59" w:rsidRDefault="00F12F59" w:rsidP="003079CF">
      <w:pPr>
        <w:rPr>
          <w:rFonts w:ascii="Verdana" w:hAnsi="Verdana"/>
          <w:b/>
          <w:color w:val="000000"/>
          <w:sz w:val="36"/>
          <w:szCs w:val="36"/>
        </w:rPr>
      </w:pPr>
    </w:p>
    <w:p w14:paraId="5455C716" w14:textId="77777777" w:rsidR="00F12F59" w:rsidRDefault="00F12F59" w:rsidP="003079CF">
      <w:pPr>
        <w:rPr>
          <w:rFonts w:ascii="Verdana" w:hAnsi="Verdana"/>
          <w:b/>
          <w:color w:val="000000"/>
          <w:sz w:val="36"/>
          <w:szCs w:val="36"/>
        </w:rPr>
      </w:pPr>
    </w:p>
    <w:p w14:paraId="5455C717" w14:textId="77777777" w:rsidR="00F12F59" w:rsidRDefault="00F12F59" w:rsidP="003079CF">
      <w:pPr>
        <w:rPr>
          <w:rFonts w:ascii="Verdana" w:hAnsi="Verdana"/>
          <w:b/>
          <w:color w:val="000000"/>
          <w:sz w:val="36"/>
          <w:szCs w:val="36"/>
        </w:rPr>
      </w:pPr>
    </w:p>
    <w:p w14:paraId="5455C718" w14:textId="77777777" w:rsidR="00F12F59" w:rsidRDefault="00F12F59" w:rsidP="003079CF">
      <w:pPr>
        <w:rPr>
          <w:rFonts w:ascii="Verdana" w:hAnsi="Verdana"/>
          <w:b/>
          <w:color w:val="000000"/>
          <w:sz w:val="36"/>
          <w:szCs w:val="36"/>
        </w:rPr>
      </w:pPr>
    </w:p>
    <w:p w14:paraId="5455C719" w14:textId="77777777" w:rsidR="00F12F59" w:rsidRDefault="00F12F59" w:rsidP="003079CF">
      <w:pPr>
        <w:rPr>
          <w:rFonts w:ascii="Verdana" w:hAnsi="Verdana"/>
          <w:b/>
          <w:color w:val="000000"/>
          <w:sz w:val="36"/>
          <w:szCs w:val="36"/>
        </w:rPr>
      </w:pPr>
    </w:p>
    <w:p w14:paraId="5455C71A" w14:textId="77777777" w:rsidR="00F12F59" w:rsidRDefault="00F12F59" w:rsidP="003079CF">
      <w:pPr>
        <w:rPr>
          <w:rFonts w:ascii="Verdana" w:hAnsi="Verdana"/>
          <w:b/>
          <w:color w:val="000000"/>
          <w:sz w:val="36"/>
          <w:szCs w:val="36"/>
        </w:rPr>
      </w:pPr>
    </w:p>
    <w:p w14:paraId="5455C721" w14:textId="77777777" w:rsidR="005D6AF7" w:rsidRPr="005D6AF7" w:rsidRDefault="00E6049C" w:rsidP="00BE27C9">
      <w:pPr>
        <w:pStyle w:val="TOCHeading"/>
        <w:spacing w:before="0" w:line="240" w:lineRule="auto"/>
        <w:rPr>
          <w:rFonts w:ascii="Verdana" w:hAnsi="Verdana"/>
          <w:bCs w:val="0"/>
          <w:color w:val="auto"/>
          <w:sz w:val="44"/>
          <w:szCs w:val="44"/>
        </w:rPr>
      </w:pPr>
      <w:r w:rsidRPr="00B95EE4">
        <w:br w:type="page"/>
      </w:r>
      <w:r w:rsidR="00BE27C9">
        <w:rPr>
          <w:rFonts w:ascii="Verdana" w:hAnsi="Verdana"/>
          <w:color w:val="auto"/>
          <w:sz w:val="44"/>
          <w:szCs w:val="44"/>
        </w:rPr>
        <w:lastRenderedPageBreak/>
        <w:t>T</w:t>
      </w:r>
      <w:r w:rsidR="005D6AF7" w:rsidRPr="005D6AF7">
        <w:rPr>
          <w:rFonts w:ascii="Verdana" w:hAnsi="Verdana"/>
          <w:color w:val="auto"/>
          <w:sz w:val="44"/>
          <w:szCs w:val="44"/>
        </w:rPr>
        <w:t>able of Contents</w:t>
      </w:r>
    </w:p>
    <w:p w14:paraId="64DD7505" w14:textId="77777777" w:rsidR="002E53D7" w:rsidRPr="00855CFE" w:rsidRDefault="005D6AF7">
      <w:pPr>
        <w:pStyle w:val="TOC1"/>
        <w:rPr>
          <w:rFonts w:ascii="Calibri" w:hAnsi="Calibri"/>
          <w:b w:val="0"/>
          <w:bCs w:val="0"/>
          <w:sz w:val="22"/>
          <w:szCs w:val="22"/>
          <w:u w:val="none"/>
        </w:rPr>
      </w:pPr>
      <w:r>
        <w:fldChar w:fldCharType="begin"/>
      </w:r>
      <w:r>
        <w:instrText xml:space="preserve"> TOC \o "1-3" \h \z \u </w:instrText>
      </w:r>
      <w:r>
        <w:fldChar w:fldCharType="separate"/>
      </w:r>
      <w:hyperlink w:anchor="_Toc465771285" w:history="1">
        <w:r w:rsidR="002E53D7" w:rsidRPr="00876C45">
          <w:rPr>
            <w:rStyle w:val="Hyperlink"/>
          </w:rPr>
          <w:t>Scope</w:t>
        </w:r>
        <w:r w:rsidR="002E53D7">
          <w:rPr>
            <w:webHidden/>
          </w:rPr>
          <w:tab/>
        </w:r>
        <w:r w:rsidR="002E53D7">
          <w:rPr>
            <w:webHidden/>
          </w:rPr>
          <w:fldChar w:fldCharType="begin"/>
        </w:r>
        <w:r w:rsidR="002E53D7">
          <w:rPr>
            <w:webHidden/>
          </w:rPr>
          <w:instrText xml:space="preserve"> PAGEREF _Toc465771285 \h </w:instrText>
        </w:r>
        <w:r w:rsidR="002E53D7">
          <w:rPr>
            <w:webHidden/>
          </w:rPr>
        </w:r>
        <w:r w:rsidR="002E53D7">
          <w:rPr>
            <w:webHidden/>
          </w:rPr>
          <w:fldChar w:fldCharType="separate"/>
        </w:r>
        <w:r w:rsidR="002E53D7">
          <w:rPr>
            <w:webHidden/>
          </w:rPr>
          <w:t>1</w:t>
        </w:r>
        <w:r w:rsidR="002E53D7">
          <w:rPr>
            <w:webHidden/>
          </w:rPr>
          <w:fldChar w:fldCharType="end"/>
        </w:r>
      </w:hyperlink>
    </w:p>
    <w:p w14:paraId="1EDF2B84" w14:textId="77777777" w:rsidR="002E53D7" w:rsidRPr="00855CFE" w:rsidRDefault="002E2211">
      <w:pPr>
        <w:pStyle w:val="TOC1"/>
        <w:rPr>
          <w:rFonts w:ascii="Calibri" w:hAnsi="Calibri"/>
          <w:b w:val="0"/>
          <w:bCs w:val="0"/>
          <w:sz w:val="22"/>
          <w:szCs w:val="22"/>
          <w:u w:val="none"/>
        </w:rPr>
      </w:pPr>
      <w:hyperlink w:anchor="_Toc465771286" w:history="1">
        <w:r w:rsidR="002E53D7" w:rsidRPr="00876C45">
          <w:rPr>
            <w:rStyle w:val="Hyperlink"/>
          </w:rPr>
          <w:t>Acronyms</w:t>
        </w:r>
        <w:r w:rsidR="002E53D7">
          <w:rPr>
            <w:webHidden/>
          </w:rPr>
          <w:tab/>
        </w:r>
        <w:r w:rsidR="002E53D7">
          <w:rPr>
            <w:webHidden/>
          </w:rPr>
          <w:fldChar w:fldCharType="begin"/>
        </w:r>
        <w:r w:rsidR="002E53D7">
          <w:rPr>
            <w:webHidden/>
          </w:rPr>
          <w:instrText xml:space="preserve"> PAGEREF _Toc465771286 \h </w:instrText>
        </w:r>
        <w:r w:rsidR="002E53D7">
          <w:rPr>
            <w:webHidden/>
          </w:rPr>
        </w:r>
        <w:r w:rsidR="002E53D7">
          <w:rPr>
            <w:webHidden/>
          </w:rPr>
          <w:fldChar w:fldCharType="separate"/>
        </w:r>
        <w:r w:rsidR="002E53D7">
          <w:rPr>
            <w:webHidden/>
          </w:rPr>
          <w:t>1</w:t>
        </w:r>
        <w:r w:rsidR="002E53D7">
          <w:rPr>
            <w:webHidden/>
          </w:rPr>
          <w:fldChar w:fldCharType="end"/>
        </w:r>
      </w:hyperlink>
    </w:p>
    <w:p w14:paraId="7295339A" w14:textId="77777777" w:rsidR="002E53D7" w:rsidRPr="00855CFE" w:rsidRDefault="002E2211">
      <w:pPr>
        <w:pStyle w:val="TOC1"/>
        <w:rPr>
          <w:rFonts w:ascii="Calibri" w:hAnsi="Calibri"/>
          <w:b w:val="0"/>
          <w:bCs w:val="0"/>
          <w:sz w:val="22"/>
          <w:szCs w:val="22"/>
          <w:u w:val="none"/>
        </w:rPr>
      </w:pPr>
      <w:hyperlink w:anchor="_Toc465771287" w:history="1">
        <w:r w:rsidR="002E53D7" w:rsidRPr="00876C45">
          <w:rPr>
            <w:rStyle w:val="Hyperlink"/>
          </w:rPr>
          <w:t>Definitions</w:t>
        </w:r>
        <w:r w:rsidR="002E53D7">
          <w:rPr>
            <w:webHidden/>
          </w:rPr>
          <w:tab/>
        </w:r>
        <w:r w:rsidR="002E53D7">
          <w:rPr>
            <w:webHidden/>
          </w:rPr>
          <w:fldChar w:fldCharType="begin"/>
        </w:r>
        <w:r w:rsidR="002E53D7">
          <w:rPr>
            <w:webHidden/>
          </w:rPr>
          <w:instrText xml:space="preserve"> PAGEREF _Toc465771287 \h </w:instrText>
        </w:r>
        <w:r w:rsidR="002E53D7">
          <w:rPr>
            <w:webHidden/>
          </w:rPr>
        </w:r>
        <w:r w:rsidR="002E53D7">
          <w:rPr>
            <w:webHidden/>
          </w:rPr>
          <w:fldChar w:fldCharType="separate"/>
        </w:r>
        <w:r w:rsidR="002E53D7">
          <w:rPr>
            <w:webHidden/>
          </w:rPr>
          <w:t>2</w:t>
        </w:r>
        <w:r w:rsidR="002E53D7">
          <w:rPr>
            <w:webHidden/>
          </w:rPr>
          <w:fldChar w:fldCharType="end"/>
        </w:r>
      </w:hyperlink>
    </w:p>
    <w:p w14:paraId="60E9942D" w14:textId="77777777" w:rsidR="002E53D7" w:rsidRPr="00855CFE" w:rsidRDefault="002E2211">
      <w:pPr>
        <w:pStyle w:val="TOC1"/>
        <w:rPr>
          <w:rFonts w:ascii="Calibri" w:hAnsi="Calibri"/>
          <w:b w:val="0"/>
          <w:bCs w:val="0"/>
          <w:sz w:val="22"/>
          <w:szCs w:val="22"/>
          <w:u w:val="none"/>
        </w:rPr>
      </w:pPr>
      <w:hyperlink w:anchor="_Toc465771288" w:history="1">
        <w:r w:rsidR="002E53D7" w:rsidRPr="00876C45">
          <w:rPr>
            <w:rStyle w:val="Hyperlink"/>
          </w:rPr>
          <w:t>Policies</w:t>
        </w:r>
        <w:r w:rsidR="002E53D7">
          <w:rPr>
            <w:webHidden/>
          </w:rPr>
          <w:tab/>
        </w:r>
        <w:r w:rsidR="002E53D7">
          <w:rPr>
            <w:webHidden/>
          </w:rPr>
          <w:fldChar w:fldCharType="begin"/>
        </w:r>
        <w:r w:rsidR="002E53D7">
          <w:rPr>
            <w:webHidden/>
          </w:rPr>
          <w:instrText xml:space="preserve"> PAGEREF _Toc465771288 \h </w:instrText>
        </w:r>
        <w:r w:rsidR="002E53D7">
          <w:rPr>
            <w:webHidden/>
          </w:rPr>
        </w:r>
        <w:r w:rsidR="002E53D7">
          <w:rPr>
            <w:webHidden/>
          </w:rPr>
          <w:fldChar w:fldCharType="separate"/>
        </w:r>
        <w:r w:rsidR="002E53D7">
          <w:rPr>
            <w:webHidden/>
          </w:rPr>
          <w:t>4</w:t>
        </w:r>
        <w:r w:rsidR="002E53D7">
          <w:rPr>
            <w:webHidden/>
          </w:rPr>
          <w:fldChar w:fldCharType="end"/>
        </w:r>
      </w:hyperlink>
    </w:p>
    <w:p w14:paraId="7BE67EA6" w14:textId="77777777" w:rsidR="002E53D7" w:rsidRPr="00855CFE" w:rsidRDefault="002E2211">
      <w:pPr>
        <w:pStyle w:val="TOC1"/>
        <w:rPr>
          <w:rFonts w:ascii="Calibri" w:hAnsi="Calibri"/>
          <w:b w:val="0"/>
          <w:bCs w:val="0"/>
          <w:sz w:val="22"/>
          <w:szCs w:val="22"/>
          <w:u w:val="none"/>
        </w:rPr>
      </w:pPr>
      <w:hyperlink w:anchor="_Toc465771289" w:history="1">
        <w:r w:rsidR="002E53D7" w:rsidRPr="00876C45">
          <w:rPr>
            <w:rStyle w:val="Hyperlink"/>
          </w:rPr>
          <w:t>Roles and Responsibilities</w:t>
        </w:r>
        <w:r w:rsidR="002E53D7">
          <w:rPr>
            <w:webHidden/>
          </w:rPr>
          <w:tab/>
        </w:r>
        <w:r w:rsidR="002E53D7">
          <w:rPr>
            <w:webHidden/>
          </w:rPr>
          <w:fldChar w:fldCharType="begin"/>
        </w:r>
        <w:r w:rsidR="002E53D7">
          <w:rPr>
            <w:webHidden/>
          </w:rPr>
          <w:instrText xml:space="preserve"> PAGEREF _Toc465771289 \h </w:instrText>
        </w:r>
        <w:r w:rsidR="002E53D7">
          <w:rPr>
            <w:webHidden/>
          </w:rPr>
        </w:r>
        <w:r w:rsidR="002E53D7">
          <w:rPr>
            <w:webHidden/>
          </w:rPr>
          <w:fldChar w:fldCharType="separate"/>
        </w:r>
        <w:r w:rsidR="002E53D7">
          <w:rPr>
            <w:webHidden/>
          </w:rPr>
          <w:t>5</w:t>
        </w:r>
        <w:r w:rsidR="002E53D7">
          <w:rPr>
            <w:webHidden/>
          </w:rPr>
          <w:fldChar w:fldCharType="end"/>
        </w:r>
      </w:hyperlink>
    </w:p>
    <w:p w14:paraId="5495B39E" w14:textId="77777777" w:rsidR="002E53D7" w:rsidRPr="00855CFE" w:rsidRDefault="002E2211">
      <w:pPr>
        <w:pStyle w:val="TOC2"/>
        <w:tabs>
          <w:tab w:val="right" w:pos="9350"/>
        </w:tabs>
        <w:rPr>
          <w:rFonts w:ascii="Calibri" w:hAnsi="Calibri"/>
          <w:b w:val="0"/>
          <w:bCs w:val="0"/>
          <w:smallCaps w:val="0"/>
          <w:noProof/>
        </w:rPr>
      </w:pPr>
      <w:hyperlink w:anchor="_Toc465771290" w:history="1">
        <w:r w:rsidR="002E53D7" w:rsidRPr="00876C45">
          <w:rPr>
            <w:rStyle w:val="Hyperlink"/>
            <w:rFonts w:ascii="Verdana" w:hAnsi="Verdana"/>
            <w:noProof/>
          </w:rPr>
          <w:t>RACI:</w:t>
        </w:r>
        <w:r w:rsidR="002E53D7">
          <w:rPr>
            <w:noProof/>
            <w:webHidden/>
          </w:rPr>
          <w:tab/>
        </w:r>
        <w:r w:rsidR="002E53D7">
          <w:rPr>
            <w:noProof/>
            <w:webHidden/>
          </w:rPr>
          <w:fldChar w:fldCharType="begin"/>
        </w:r>
        <w:r w:rsidR="002E53D7">
          <w:rPr>
            <w:noProof/>
            <w:webHidden/>
          </w:rPr>
          <w:instrText xml:space="preserve"> PAGEREF _Toc465771290 \h </w:instrText>
        </w:r>
        <w:r w:rsidR="002E53D7">
          <w:rPr>
            <w:noProof/>
            <w:webHidden/>
          </w:rPr>
        </w:r>
        <w:r w:rsidR="002E53D7">
          <w:rPr>
            <w:noProof/>
            <w:webHidden/>
          </w:rPr>
          <w:fldChar w:fldCharType="separate"/>
        </w:r>
        <w:r w:rsidR="002E53D7">
          <w:rPr>
            <w:noProof/>
            <w:webHidden/>
          </w:rPr>
          <w:t>11</w:t>
        </w:r>
        <w:r w:rsidR="002E53D7">
          <w:rPr>
            <w:noProof/>
            <w:webHidden/>
          </w:rPr>
          <w:fldChar w:fldCharType="end"/>
        </w:r>
      </w:hyperlink>
    </w:p>
    <w:p w14:paraId="0E18A46B" w14:textId="77777777" w:rsidR="002E53D7" w:rsidRPr="00855CFE" w:rsidRDefault="002E2211">
      <w:pPr>
        <w:pStyle w:val="TOC1"/>
        <w:rPr>
          <w:rFonts w:ascii="Calibri" w:hAnsi="Calibri"/>
          <w:b w:val="0"/>
          <w:bCs w:val="0"/>
          <w:sz w:val="22"/>
          <w:szCs w:val="22"/>
          <w:u w:val="none"/>
        </w:rPr>
      </w:pPr>
      <w:hyperlink w:anchor="_Toc465771291" w:history="1">
        <w:r w:rsidR="002E53D7" w:rsidRPr="00876C45">
          <w:rPr>
            <w:rStyle w:val="Hyperlink"/>
          </w:rPr>
          <w:t>Service Model</w:t>
        </w:r>
        <w:r w:rsidR="002E53D7">
          <w:rPr>
            <w:webHidden/>
          </w:rPr>
          <w:tab/>
        </w:r>
        <w:r w:rsidR="002E53D7">
          <w:rPr>
            <w:webHidden/>
          </w:rPr>
          <w:fldChar w:fldCharType="begin"/>
        </w:r>
        <w:r w:rsidR="002E53D7">
          <w:rPr>
            <w:webHidden/>
          </w:rPr>
          <w:instrText xml:space="preserve"> PAGEREF _Toc465771291 \h </w:instrText>
        </w:r>
        <w:r w:rsidR="002E53D7">
          <w:rPr>
            <w:webHidden/>
          </w:rPr>
        </w:r>
        <w:r w:rsidR="002E53D7">
          <w:rPr>
            <w:webHidden/>
          </w:rPr>
          <w:fldChar w:fldCharType="separate"/>
        </w:r>
        <w:r w:rsidR="002E53D7">
          <w:rPr>
            <w:webHidden/>
          </w:rPr>
          <w:t>12</w:t>
        </w:r>
        <w:r w:rsidR="002E53D7">
          <w:rPr>
            <w:webHidden/>
          </w:rPr>
          <w:fldChar w:fldCharType="end"/>
        </w:r>
      </w:hyperlink>
    </w:p>
    <w:p w14:paraId="6268658D" w14:textId="77777777" w:rsidR="002E53D7" w:rsidRPr="00855CFE" w:rsidRDefault="002E2211">
      <w:pPr>
        <w:pStyle w:val="TOC2"/>
        <w:tabs>
          <w:tab w:val="right" w:pos="9350"/>
        </w:tabs>
        <w:rPr>
          <w:rFonts w:ascii="Calibri" w:hAnsi="Calibri"/>
          <w:b w:val="0"/>
          <w:bCs w:val="0"/>
          <w:smallCaps w:val="0"/>
          <w:noProof/>
        </w:rPr>
      </w:pPr>
      <w:hyperlink w:anchor="_Toc465771292" w:history="1">
        <w:r w:rsidR="002E53D7" w:rsidRPr="00876C45">
          <w:rPr>
            <w:rStyle w:val="Hyperlink"/>
            <w:rFonts w:ascii="Verdana" w:hAnsi="Verdana"/>
            <w:noProof/>
          </w:rPr>
          <w:t>Process Flow Overview:</w:t>
        </w:r>
        <w:r w:rsidR="002E53D7">
          <w:rPr>
            <w:noProof/>
            <w:webHidden/>
          </w:rPr>
          <w:tab/>
        </w:r>
        <w:r w:rsidR="002E53D7">
          <w:rPr>
            <w:noProof/>
            <w:webHidden/>
          </w:rPr>
          <w:fldChar w:fldCharType="begin"/>
        </w:r>
        <w:r w:rsidR="002E53D7">
          <w:rPr>
            <w:noProof/>
            <w:webHidden/>
          </w:rPr>
          <w:instrText xml:space="preserve"> PAGEREF _Toc465771292 \h </w:instrText>
        </w:r>
        <w:r w:rsidR="002E53D7">
          <w:rPr>
            <w:noProof/>
            <w:webHidden/>
          </w:rPr>
        </w:r>
        <w:r w:rsidR="002E53D7">
          <w:rPr>
            <w:noProof/>
            <w:webHidden/>
          </w:rPr>
          <w:fldChar w:fldCharType="separate"/>
        </w:r>
        <w:r w:rsidR="002E53D7">
          <w:rPr>
            <w:noProof/>
            <w:webHidden/>
          </w:rPr>
          <w:t>12</w:t>
        </w:r>
        <w:r w:rsidR="002E53D7">
          <w:rPr>
            <w:noProof/>
            <w:webHidden/>
          </w:rPr>
          <w:fldChar w:fldCharType="end"/>
        </w:r>
      </w:hyperlink>
    </w:p>
    <w:p w14:paraId="5A0CB367" w14:textId="77777777" w:rsidR="002E53D7" w:rsidRPr="00855CFE" w:rsidRDefault="002E2211">
      <w:pPr>
        <w:pStyle w:val="TOC2"/>
        <w:tabs>
          <w:tab w:val="right" w:pos="9350"/>
        </w:tabs>
        <w:rPr>
          <w:rFonts w:ascii="Calibri" w:hAnsi="Calibri"/>
          <w:b w:val="0"/>
          <w:bCs w:val="0"/>
          <w:smallCaps w:val="0"/>
          <w:noProof/>
        </w:rPr>
      </w:pPr>
      <w:hyperlink w:anchor="_Toc465771293" w:history="1">
        <w:r w:rsidR="002E53D7" w:rsidRPr="00876C45">
          <w:rPr>
            <w:rStyle w:val="Hyperlink"/>
            <w:rFonts w:ascii="Verdana" w:hAnsi="Verdana"/>
            <w:noProof/>
          </w:rPr>
          <w:t>Normal Change:</w:t>
        </w:r>
        <w:r w:rsidR="002E53D7">
          <w:rPr>
            <w:noProof/>
            <w:webHidden/>
          </w:rPr>
          <w:tab/>
        </w:r>
        <w:r w:rsidR="002E53D7">
          <w:rPr>
            <w:noProof/>
            <w:webHidden/>
          </w:rPr>
          <w:fldChar w:fldCharType="begin"/>
        </w:r>
        <w:r w:rsidR="002E53D7">
          <w:rPr>
            <w:noProof/>
            <w:webHidden/>
          </w:rPr>
          <w:instrText xml:space="preserve"> PAGEREF _Toc465771293 \h </w:instrText>
        </w:r>
        <w:r w:rsidR="002E53D7">
          <w:rPr>
            <w:noProof/>
            <w:webHidden/>
          </w:rPr>
        </w:r>
        <w:r w:rsidR="002E53D7">
          <w:rPr>
            <w:noProof/>
            <w:webHidden/>
          </w:rPr>
          <w:fldChar w:fldCharType="separate"/>
        </w:r>
        <w:r w:rsidR="002E53D7">
          <w:rPr>
            <w:noProof/>
            <w:webHidden/>
          </w:rPr>
          <w:t>13</w:t>
        </w:r>
        <w:r w:rsidR="002E53D7">
          <w:rPr>
            <w:noProof/>
            <w:webHidden/>
          </w:rPr>
          <w:fldChar w:fldCharType="end"/>
        </w:r>
      </w:hyperlink>
    </w:p>
    <w:p w14:paraId="344B66D0" w14:textId="77777777" w:rsidR="002E53D7" w:rsidRPr="00855CFE" w:rsidRDefault="002E2211">
      <w:pPr>
        <w:pStyle w:val="TOC2"/>
        <w:tabs>
          <w:tab w:val="right" w:pos="9350"/>
        </w:tabs>
        <w:rPr>
          <w:rFonts w:ascii="Calibri" w:hAnsi="Calibri"/>
          <w:b w:val="0"/>
          <w:bCs w:val="0"/>
          <w:smallCaps w:val="0"/>
          <w:noProof/>
        </w:rPr>
      </w:pPr>
      <w:hyperlink w:anchor="_Toc465771294" w:history="1">
        <w:r w:rsidR="002E53D7" w:rsidRPr="00876C45">
          <w:rPr>
            <w:rStyle w:val="Hyperlink"/>
            <w:rFonts w:ascii="Verdana" w:hAnsi="Verdana"/>
            <w:noProof/>
          </w:rPr>
          <w:t>Expedite Change:</w:t>
        </w:r>
        <w:r w:rsidR="002E53D7">
          <w:rPr>
            <w:noProof/>
            <w:webHidden/>
          </w:rPr>
          <w:tab/>
        </w:r>
        <w:r w:rsidR="002E53D7">
          <w:rPr>
            <w:noProof/>
            <w:webHidden/>
          </w:rPr>
          <w:fldChar w:fldCharType="begin"/>
        </w:r>
        <w:r w:rsidR="002E53D7">
          <w:rPr>
            <w:noProof/>
            <w:webHidden/>
          </w:rPr>
          <w:instrText xml:space="preserve"> PAGEREF _Toc465771294 \h </w:instrText>
        </w:r>
        <w:r w:rsidR="002E53D7">
          <w:rPr>
            <w:noProof/>
            <w:webHidden/>
          </w:rPr>
        </w:r>
        <w:r w:rsidR="002E53D7">
          <w:rPr>
            <w:noProof/>
            <w:webHidden/>
          </w:rPr>
          <w:fldChar w:fldCharType="separate"/>
        </w:r>
        <w:r w:rsidR="002E53D7">
          <w:rPr>
            <w:noProof/>
            <w:webHidden/>
          </w:rPr>
          <w:t>15</w:t>
        </w:r>
        <w:r w:rsidR="002E53D7">
          <w:rPr>
            <w:noProof/>
            <w:webHidden/>
          </w:rPr>
          <w:fldChar w:fldCharType="end"/>
        </w:r>
      </w:hyperlink>
    </w:p>
    <w:p w14:paraId="4BB3FEB9" w14:textId="77777777" w:rsidR="002E53D7" w:rsidRPr="00855CFE" w:rsidRDefault="002E2211">
      <w:pPr>
        <w:pStyle w:val="TOC2"/>
        <w:tabs>
          <w:tab w:val="right" w:pos="9350"/>
        </w:tabs>
        <w:rPr>
          <w:rFonts w:ascii="Calibri" w:hAnsi="Calibri"/>
          <w:b w:val="0"/>
          <w:bCs w:val="0"/>
          <w:smallCaps w:val="0"/>
          <w:noProof/>
        </w:rPr>
      </w:pPr>
      <w:hyperlink w:anchor="_Toc465771295" w:history="1">
        <w:r w:rsidR="002E53D7" w:rsidRPr="00876C45">
          <w:rPr>
            <w:rStyle w:val="Hyperlink"/>
            <w:rFonts w:ascii="Verdana" w:hAnsi="Verdana"/>
            <w:noProof/>
          </w:rPr>
          <w:t>Standard Change:</w:t>
        </w:r>
        <w:r w:rsidR="002E53D7">
          <w:rPr>
            <w:noProof/>
            <w:webHidden/>
          </w:rPr>
          <w:tab/>
        </w:r>
        <w:r w:rsidR="002E53D7">
          <w:rPr>
            <w:noProof/>
            <w:webHidden/>
          </w:rPr>
          <w:fldChar w:fldCharType="begin"/>
        </w:r>
        <w:r w:rsidR="002E53D7">
          <w:rPr>
            <w:noProof/>
            <w:webHidden/>
          </w:rPr>
          <w:instrText xml:space="preserve"> PAGEREF _Toc465771295 \h </w:instrText>
        </w:r>
        <w:r w:rsidR="002E53D7">
          <w:rPr>
            <w:noProof/>
            <w:webHidden/>
          </w:rPr>
        </w:r>
        <w:r w:rsidR="002E53D7">
          <w:rPr>
            <w:noProof/>
            <w:webHidden/>
          </w:rPr>
          <w:fldChar w:fldCharType="separate"/>
        </w:r>
        <w:r w:rsidR="002E53D7">
          <w:rPr>
            <w:noProof/>
            <w:webHidden/>
          </w:rPr>
          <w:t>16</w:t>
        </w:r>
        <w:r w:rsidR="002E53D7">
          <w:rPr>
            <w:noProof/>
            <w:webHidden/>
          </w:rPr>
          <w:fldChar w:fldCharType="end"/>
        </w:r>
      </w:hyperlink>
    </w:p>
    <w:p w14:paraId="533FCBC8" w14:textId="77777777" w:rsidR="002E53D7" w:rsidRPr="00855CFE" w:rsidRDefault="002E2211">
      <w:pPr>
        <w:pStyle w:val="TOC2"/>
        <w:tabs>
          <w:tab w:val="right" w:pos="9350"/>
        </w:tabs>
        <w:rPr>
          <w:rFonts w:ascii="Calibri" w:hAnsi="Calibri"/>
          <w:b w:val="0"/>
          <w:bCs w:val="0"/>
          <w:smallCaps w:val="0"/>
          <w:noProof/>
        </w:rPr>
      </w:pPr>
      <w:hyperlink w:anchor="_Toc465771296" w:history="1">
        <w:r w:rsidR="002E53D7" w:rsidRPr="00876C45">
          <w:rPr>
            <w:rStyle w:val="Hyperlink"/>
            <w:rFonts w:ascii="Verdana" w:hAnsi="Verdana"/>
            <w:noProof/>
          </w:rPr>
          <w:t>Emergency Change:</w:t>
        </w:r>
        <w:r w:rsidR="002E53D7">
          <w:rPr>
            <w:noProof/>
            <w:webHidden/>
          </w:rPr>
          <w:tab/>
        </w:r>
        <w:r w:rsidR="002E53D7">
          <w:rPr>
            <w:noProof/>
            <w:webHidden/>
          </w:rPr>
          <w:fldChar w:fldCharType="begin"/>
        </w:r>
        <w:r w:rsidR="002E53D7">
          <w:rPr>
            <w:noProof/>
            <w:webHidden/>
          </w:rPr>
          <w:instrText xml:space="preserve"> PAGEREF _Toc465771296 \h </w:instrText>
        </w:r>
        <w:r w:rsidR="002E53D7">
          <w:rPr>
            <w:noProof/>
            <w:webHidden/>
          </w:rPr>
        </w:r>
        <w:r w:rsidR="002E53D7">
          <w:rPr>
            <w:noProof/>
            <w:webHidden/>
          </w:rPr>
          <w:fldChar w:fldCharType="separate"/>
        </w:r>
        <w:r w:rsidR="002E53D7">
          <w:rPr>
            <w:noProof/>
            <w:webHidden/>
          </w:rPr>
          <w:t>18</w:t>
        </w:r>
        <w:r w:rsidR="002E53D7">
          <w:rPr>
            <w:noProof/>
            <w:webHidden/>
          </w:rPr>
          <w:fldChar w:fldCharType="end"/>
        </w:r>
      </w:hyperlink>
    </w:p>
    <w:p w14:paraId="5179A9EC" w14:textId="77777777" w:rsidR="002E53D7" w:rsidRPr="00855CFE" w:rsidRDefault="002E2211">
      <w:pPr>
        <w:pStyle w:val="TOC1"/>
        <w:rPr>
          <w:rFonts w:ascii="Calibri" w:hAnsi="Calibri"/>
          <w:b w:val="0"/>
          <w:bCs w:val="0"/>
          <w:sz w:val="22"/>
          <w:szCs w:val="22"/>
          <w:u w:val="none"/>
        </w:rPr>
      </w:pPr>
      <w:hyperlink w:anchor="_Toc465771297" w:history="1">
        <w:r w:rsidR="002E53D7" w:rsidRPr="00876C45">
          <w:rPr>
            <w:rStyle w:val="Hyperlink"/>
          </w:rPr>
          <w:t>Supplemental Process Flow</w:t>
        </w:r>
        <w:r w:rsidR="002E53D7">
          <w:rPr>
            <w:webHidden/>
          </w:rPr>
          <w:tab/>
        </w:r>
        <w:r w:rsidR="002E53D7">
          <w:rPr>
            <w:webHidden/>
          </w:rPr>
          <w:fldChar w:fldCharType="begin"/>
        </w:r>
        <w:r w:rsidR="002E53D7">
          <w:rPr>
            <w:webHidden/>
          </w:rPr>
          <w:instrText xml:space="preserve"> PAGEREF _Toc465771297 \h </w:instrText>
        </w:r>
        <w:r w:rsidR="002E53D7">
          <w:rPr>
            <w:webHidden/>
          </w:rPr>
        </w:r>
        <w:r w:rsidR="002E53D7">
          <w:rPr>
            <w:webHidden/>
          </w:rPr>
          <w:fldChar w:fldCharType="separate"/>
        </w:r>
        <w:r w:rsidR="002E53D7">
          <w:rPr>
            <w:webHidden/>
          </w:rPr>
          <w:t>21</w:t>
        </w:r>
        <w:r w:rsidR="002E53D7">
          <w:rPr>
            <w:webHidden/>
          </w:rPr>
          <w:fldChar w:fldCharType="end"/>
        </w:r>
      </w:hyperlink>
    </w:p>
    <w:p w14:paraId="43789CA6" w14:textId="77777777" w:rsidR="002E53D7" w:rsidRPr="00855CFE" w:rsidRDefault="002E2211">
      <w:pPr>
        <w:pStyle w:val="TOC2"/>
        <w:tabs>
          <w:tab w:val="right" w:pos="9350"/>
        </w:tabs>
        <w:rPr>
          <w:rFonts w:ascii="Calibri" w:hAnsi="Calibri"/>
          <w:b w:val="0"/>
          <w:bCs w:val="0"/>
          <w:smallCaps w:val="0"/>
          <w:noProof/>
        </w:rPr>
      </w:pPr>
      <w:hyperlink w:anchor="_Toc465771298" w:history="1">
        <w:r w:rsidR="002E53D7" w:rsidRPr="00876C45">
          <w:rPr>
            <w:rStyle w:val="Hyperlink"/>
            <w:rFonts w:ascii="Verdana" w:hAnsi="Verdana"/>
            <w:noProof/>
          </w:rPr>
          <w:t>Cancelled Changes:</w:t>
        </w:r>
        <w:r w:rsidR="002E53D7">
          <w:rPr>
            <w:noProof/>
            <w:webHidden/>
          </w:rPr>
          <w:tab/>
        </w:r>
        <w:r w:rsidR="002E53D7">
          <w:rPr>
            <w:noProof/>
            <w:webHidden/>
          </w:rPr>
          <w:fldChar w:fldCharType="begin"/>
        </w:r>
        <w:r w:rsidR="002E53D7">
          <w:rPr>
            <w:noProof/>
            <w:webHidden/>
          </w:rPr>
          <w:instrText xml:space="preserve"> PAGEREF _Toc465771298 \h </w:instrText>
        </w:r>
        <w:r w:rsidR="002E53D7">
          <w:rPr>
            <w:noProof/>
            <w:webHidden/>
          </w:rPr>
        </w:r>
        <w:r w:rsidR="002E53D7">
          <w:rPr>
            <w:noProof/>
            <w:webHidden/>
          </w:rPr>
          <w:fldChar w:fldCharType="separate"/>
        </w:r>
        <w:r w:rsidR="002E53D7">
          <w:rPr>
            <w:noProof/>
            <w:webHidden/>
          </w:rPr>
          <w:t>21</w:t>
        </w:r>
        <w:r w:rsidR="002E53D7">
          <w:rPr>
            <w:noProof/>
            <w:webHidden/>
          </w:rPr>
          <w:fldChar w:fldCharType="end"/>
        </w:r>
      </w:hyperlink>
    </w:p>
    <w:p w14:paraId="051E64F3" w14:textId="77777777" w:rsidR="002E53D7" w:rsidRPr="00855CFE" w:rsidRDefault="002E2211">
      <w:pPr>
        <w:pStyle w:val="TOC2"/>
        <w:tabs>
          <w:tab w:val="right" w:pos="9350"/>
        </w:tabs>
        <w:rPr>
          <w:rFonts w:ascii="Calibri" w:hAnsi="Calibri"/>
          <w:b w:val="0"/>
          <w:bCs w:val="0"/>
          <w:smallCaps w:val="0"/>
          <w:noProof/>
        </w:rPr>
      </w:pPr>
      <w:hyperlink w:anchor="_Toc465771299" w:history="1">
        <w:r w:rsidR="002E53D7" w:rsidRPr="00876C45">
          <w:rPr>
            <w:rStyle w:val="Hyperlink"/>
            <w:rFonts w:ascii="Verdana" w:hAnsi="Verdana"/>
            <w:noProof/>
          </w:rPr>
          <w:t>Rejected Changes:</w:t>
        </w:r>
        <w:r w:rsidR="002E53D7">
          <w:rPr>
            <w:noProof/>
            <w:webHidden/>
          </w:rPr>
          <w:tab/>
        </w:r>
        <w:r w:rsidR="002E53D7">
          <w:rPr>
            <w:noProof/>
            <w:webHidden/>
          </w:rPr>
          <w:fldChar w:fldCharType="begin"/>
        </w:r>
        <w:r w:rsidR="002E53D7">
          <w:rPr>
            <w:noProof/>
            <w:webHidden/>
          </w:rPr>
          <w:instrText xml:space="preserve"> PAGEREF _Toc465771299 \h </w:instrText>
        </w:r>
        <w:r w:rsidR="002E53D7">
          <w:rPr>
            <w:noProof/>
            <w:webHidden/>
          </w:rPr>
        </w:r>
        <w:r w:rsidR="002E53D7">
          <w:rPr>
            <w:noProof/>
            <w:webHidden/>
          </w:rPr>
          <w:fldChar w:fldCharType="separate"/>
        </w:r>
        <w:r w:rsidR="002E53D7">
          <w:rPr>
            <w:noProof/>
            <w:webHidden/>
          </w:rPr>
          <w:t>21</w:t>
        </w:r>
        <w:r w:rsidR="002E53D7">
          <w:rPr>
            <w:noProof/>
            <w:webHidden/>
          </w:rPr>
          <w:fldChar w:fldCharType="end"/>
        </w:r>
      </w:hyperlink>
    </w:p>
    <w:p w14:paraId="7A136D2E" w14:textId="77777777" w:rsidR="002E53D7" w:rsidRPr="00855CFE" w:rsidRDefault="002E2211">
      <w:pPr>
        <w:pStyle w:val="TOC2"/>
        <w:tabs>
          <w:tab w:val="right" w:pos="9350"/>
        </w:tabs>
        <w:rPr>
          <w:rFonts w:ascii="Calibri" w:hAnsi="Calibri"/>
          <w:b w:val="0"/>
          <w:bCs w:val="0"/>
          <w:smallCaps w:val="0"/>
          <w:noProof/>
        </w:rPr>
      </w:pPr>
      <w:hyperlink w:anchor="_Toc465771300" w:history="1">
        <w:r w:rsidR="002E53D7" w:rsidRPr="00876C45">
          <w:rPr>
            <w:rStyle w:val="Hyperlink"/>
            <w:rFonts w:ascii="Verdana" w:hAnsi="Verdana"/>
            <w:noProof/>
            <w:lang w:val="en-AU"/>
          </w:rPr>
          <w:t>Unauthorized Changes:</w:t>
        </w:r>
        <w:r w:rsidR="002E53D7">
          <w:rPr>
            <w:noProof/>
            <w:webHidden/>
          </w:rPr>
          <w:tab/>
        </w:r>
        <w:r w:rsidR="002E53D7">
          <w:rPr>
            <w:noProof/>
            <w:webHidden/>
          </w:rPr>
          <w:fldChar w:fldCharType="begin"/>
        </w:r>
        <w:r w:rsidR="002E53D7">
          <w:rPr>
            <w:noProof/>
            <w:webHidden/>
          </w:rPr>
          <w:instrText xml:space="preserve"> PAGEREF _Toc465771300 \h </w:instrText>
        </w:r>
        <w:r w:rsidR="002E53D7">
          <w:rPr>
            <w:noProof/>
            <w:webHidden/>
          </w:rPr>
        </w:r>
        <w:r w:rsidR="002E53D7">
          <w:rPr>
            <w:noProof/>
            <w:webHidden/>
          </w:rPr>
          <w:fldChar w:fldCharType="separate"/>
        </w:r>
        <w:r w:rsidR="002E53D7">
          <w:rPr>
            <w:noProof/>
            <w:webHidden/>
          </w:rPr>
          <w:t>21</w:t>
        </w:r>
        <w:r w:rsidR="002E53D7">
          <w:rPr>
            <w:noProof/>
            <w:webHidden/>
          </w:rPr>
          <w:fldChar w:fldCharType="end"/>
        </w:r>
      </w:hyperlink>
    </w:p>
    <w:p w14:paraId="565072AC" w14:textId="77777777" w:rsidR="002E53D7" w:rsidRPr="00855CFE" w:rsidRDefault="002E2211">
      <w:pPr>
        <w:pStyle w:val="TOC1"/>
        <w:rPr>
          <w:rFonts w:ascii="Calibri" w:hAnsi="Calibri"/>
          <w:b w:val="0"/>
          <w:bCs w:val="0"/>
          <w:sz w:val="22"/>
          <w:szCs w:val="22"/>
          <w:u w:val="none"/>
        </w:rPr>
      </w:pPr>
      <w:hyperlink w:anchor="_Toc465771301" w:history="1">
        <w:r w:rsidR="002E53D7" w:rsidRPr="00876C45">
          <w:rPr>
            <w:rStyle w:val="Hyperlink"/>
          </w:rPr>
          <w:t>Appendix</w:t>
        </w:r>
        <w:r w:rsidR="002E53D7">
          <w:rPr>
            <w:webHidden/>
          </w:rPr>
          <w:tab/>
        </w:r>
        <w:r w:rsidR="002E53D7">
          <w:rPr>
            <w:webHidden/>
          </w:rPr>
          <w:fldChar w:fldCharType="begin"/>
        </w:r>
        <w:r w:rsidR="002E53D7">
          <w:rPr>
            <w:webHidden/>
          </w:rPr>
          <w:instrText xml:space="preserve"> PAGEREF _Toc465771301 \h </w:instrText>
        </w:r>
        <w:r w:rsidR="002E53D7">
          <w:rPr>
            <w:webHidden/>
          </w:rPr>
        </w:r>
        <w:r w:rsidR="002E53D7">
          <w:rPr>
            <w:webHidden/>
          </w:rPr>
          <w:fldChar w:fldCharType="separate"/>
        </w:r>
        <w:r w:rsidR="002E53D7">
          <w:rPr>
            <w:webHidden/>
          </w:rPr>
          <w:t>23</w:t>
        </w:r>
        <w:r w:rsidR="002E53D7">
          <w:rPr>
            <w:webHidden/>
          </w:rPr>
          <w:fldChar w:fldCharType="end"/>
        </w:r>
      </w:hyperlink>
    </w:p>
    <w:p w14:paraId="674C1F27" w14:textId="77777777" w:rsidR="002E53D7" w:rsidRPr="00855CFE" w:rsidRDefault="002E2211">
      <w:pPr>
        <w:pStyle w:val="TOC2"/>
        <w:tabs>
          <w:tab w:val="right" w:pos="9350"/>
        </w:tabs>
        <w:rPr>
          <w:rFonts w:ascii="Calibri" w:hAnsi="Calibri"/>
          <w:b w:val="0"/>
          <w:bCs w:val="0"/>
          <w:smallCaps w:val="0"/>
          <w:noProof/>
        </w:rPr>
      </w:pPr>
      <w:hyperlink w:anchor="_Toc465771302" w:history="1">
        <w:r w:rsidR="002E53D7" w:rsidRPr="00876C45">
          <w:rPr>
            <w:rStyle w:val="Hyperlink"/>
            <w:rFonts w:ascii="Verdana" w:hAnsi="Verdana"/>
            <w:noProof/>
          </w:rPr>
          <w:t>CAB Structure:</w:t>
        </w:r>
        <w:r w:rsidR="002E53D7">
          <w:rPr>
            <w:noProof/>
            <w:webHidden/>
          </w:rPr>
          <w:tab/>
        </w:r>
        <w:r w:rsidR="002E53D7">
          <w:rPr>
            <w:noProof/>
            <w:webHidden/>
          </w:rPr>
          <w:fldChar w:fldCharType="begin"/>
        </w:r>
        <w:r w:rsidR="002E53D7">
          <w:rPr>
            <w:noProof/>
            <w:webHidden/>
          </w:rPr>
          <w:instrText xml:space="preserve"> PAGEREF _Toc465771302 \h </w:instrText>
        </w:r>
        <w:r w:rsidR="002E53D7">
          <w:rPr>
            <w:noProof/>
            <w:webHidden/>
          </w:rPr>
        </w:r>
        <w:r w:rsidR="002E53D7">
          <w:rPr>
            <w:noProof/>
            <w:webHidden/>
          </w:rPr>
          <w:fldChar w:fldCharType="separate"/>
        </w:r>
        <w:r w:rsidR="002E53D7">
          <w:rPr>
            <w:noProof/>
            <w:webHidden/>
          </w:rPr>
          <w:t>23</w:t>
        </w:r>
        <w:r w:rsidR="002E53D7">
          <w:rPr>
            <w:noProof/>
            <w:webHidden/>
          </w:rPr>
          <w:fldChar w:fldCharType="end"/>
        </w:r>
      </w:hyperlink>
    </w:p>
    <w:p w14:paraId="6E53FFDE" w14:textId="77777777" w:rsidR="002E53D7" w:rsidRPr="00855CFE" w:rsidRDefault="002E2211">
      <w:pPr>
        <w:pStyle w:val="TOC2"/>
        <w:tabs>
          <w:tab w:val="right" w:pos="9350"/>
        </w:tabs>
        <w:rPr>
          <w:rFonts w:ascii="Calibri" w:hAnsi="Calibri"/>
          <w:b w:val="0"/>
          <w:bCs w:val="0"/>
          <w:smallCaps w:val="0"/>
          <w:noProof/>
        </w:rPr>
      </w:pPr>
      <w:hyperlink w:anchor="_Toc465771303" w:history="1">
        <w:r w:rsidR="002E53D7" w:rsidRPr="00876C45">
          <w:rPr>
            <w:rStyle w:val="Hyperlink"/>
            <w:rFonts w:ascii="Verdana" w:hAnsi="Verdana"/>
            <w:noProof/>
          </w:rPr>
          <w:t>Risk Assessment:</w:t>
        </w:r>
        <w:r w:rsidR="002E53D7">
          <w:rPr>
            <w:noProof/>
            <w:webHidden/>
          </w:rPr>
          <w:tab/>
        </w:r>
        <w:r w:rsidR="002E53D7">
          <w:rPr>
            <w:noProof/>
            <w:webHidden/>
          </w:rPr>
          <w:fldChar w:fldCharType="begin"/>
        </w:r>
        <w:r w:rsidR="002E53D7">
          <w:rPr>
            <w:noProof/>
            <w:webHidden/>
          </w:rPr>
          <w:instrText xml:space="preserve"> PAGEREF _Toc465771303 \h </w:instrText>
        </w:r>
        <w:r w:rsidR="002E53D7">
          <w:rPr>
            <w:noProof/>
            <w:webHidden/>
          </w:rPr>
        </w:r>
        <w:r w:rsidR="002E53D7">
          <w:rPr>
            <w:noProof/>
            <w:webHidden/>
          </w:rPr>
          <w:fldChar w:fldCharType="separate"/>
        </w:r>
        <w:r w:rsidR="002E53D7">
          <w:rPr>
            <w:noProof/>
            <w:webHidden/>
          </w:rPr>
          <w:t>25</w:t>
        </w:r>
        <w:r w:rsidR="002E53D7">
          <w:rPr>
            <w:noProof/>
            <w:webHidden/>
          </w:rPr>
          <w:fldChar w:fldCharType="end"/>
        </w:r>
      </w:hyperlink>
    </w:p>
    <w:p w14:paraId="278BECA6" w14:textId="77777777" w:rsidR="002E53D7" w:rsidRPr="00855CFE" w:rsidRDefault="002E2211">
      <w:pPr>
        <w:pStyle w:val="TOC1"/>
        <w:rPr>
          <w:rFonts w:ascii="Calibri" w:hAnsi="Calibri"/>
          <w:b w:val="0"/>
          <w:bCs w:val="0"/>
          <w:sz w:val="22"/>
          <w:szCs w:val="22"/>
          <w:u w:val="none"/>
        </w:rPr>
      </w:pPr>
      <w:hyperlink w:anchor="_Toc465771304" w:history="1">
        <w:r w:rsidR="002E53D7" w:rsidRPr="00876C45">
          <w:rPr>
            <w:rStyle w:val="Hyperlink"/>
          </w:rPr>
          <w:t>Revision History</w:t>
        </w:r>
        <w:r w:rsidR="002E53D7">
          <w:rPr>
            <w:webHidden/>
          </w:rPr>
          <w:tab/>
        </w:r>
        <w:r w:rsidR="002E53D7">
          <w:rPr>
            <w:webHidden/>
          </w:rPr>
          <w:fldChar w:fldCharType="begin"/>
        </w:r>
        <w:r w:rsidR="002E53D7">
          <w:rPr>
            <w:webHidden/>
          </w:rPr>
          <w:instrText xml:space="preserve"> PAGEREF _Toc465771304 \h </w:instrText>
        </w:r>
        <w:r w:rsidR="002E53D7">
          <w:rPr>
            <w:webHidden/>
          </w:rPr>
        </w:r>
        <w:r w:rsidR="002E53D7">
          <w:rPr>
            <w:webHidden/>
          </w:rPr>
          <w:fldChar w:fldCharType="separate"/>
        </w:r>
        <w:r w:rsidR="002E53D7">
          <w:rPr>
            <w:webHidden/>
          </w:rPr>
          <w:t>25</w:t>
        </w:r>
        <w:r w:rsidR="002E53D7">
          <w:rPr>
            <w:webHidden/>
          </w:rPr>
          <w:fldChar w:fldCharType="end"/>
        </w:r>
      </w:hyperlink>
    </w:p>
    <w:p w14:paraId="5455C736" w14:textId="77777777" w:rsidR="005D6AF7" w:rsidRDefault="005D6AF7">
      <w:r>
        <w:rPr>
          <w:b/>
          <w:bCs/>
          <w:noProof/>
        </w:rPr>
        <w:fldChar w:fldCharType="end"/>
      </w:r>
    </w:p>
    <w:p w14:paraId="20EB5EB5" w14:textId="77777777" w:rsidR="004C64AE" w:rsidRDefault="004C64AE" w:rsidP="00E6049C">
      <w:pPr>
        <w:pBdr>
          <w:bottom w:val="single" w:sz="4" w:space="1" w:color="auto"/>
        </w:pBdr>
        <w:outlineLvl w:val="0"/>
        <w:rPr>
          <w:rFonts w:ascii="Verdana" w:hAnsi="Verdana"/>
          <w:bCs/>
          <w:color w:val="000000"/>
          <w:sz w:val="44"/>
          <w:szCs w:val="44"/>
        </w:rPr>
        <w:sectPr w:rsidR="004C64AE" w:rsidSect="00A355FB">
          <w:footerReference w:type="default" r:id="rId12"/>
          <w:headerReference w:type="first" r:id="rId13"/>
          <w:footerReference w:type="first" r:id="rId14"/>
          <w:pgSz w:w="12240" w:h="15840" w:code="1"/>
          <w:pgMar w:top="1296" w:right="1440" w:bottom="1152" w:left="1440" w:header="720" w:footer="1238" w:gutter="0"/>
          <w:pgNumType w:start="1"/>
          <w:cols w:space="720"/>
          <w:titlePg/>
          <w:docGrid w:linePitch="360"/>
        </w:sectPr>
      </w:pPr>
      <w:bookmarkStart w:id="1" w:name="_Toc425768592"/>
    </w:p>
    <w:p w14:paraId="5455C737" w14:textId="487FAF2D" w:rsidR="00E6049C" w:rsidRPr="003079CF" w:rsidRDefault="00E6049C" w:rsidP="00E6049C">
      <w:pPr>
        <w:pBdr>
          <w:bottom w:val="single" w:sz="4" w:space="1" w:color="auto"/>
        </w:pBdr>
        <w:outlineLvl w:val="0"/>
        <w:rPr>
          <w:rFonts w:ascii="Verdana" w:hAnsi="Verdana"/>
          <w:bCs/>
          <w:color w:val="000000"/>
          <w:sz w:val="44"/>
          <w:szCs w:val="44"/>
        </w:rPr>
      </w:pPr>
      <w:bookmarkStart w:id="2" w:name="_Toc465771285"/>
      <w:r w:rsidRPr="003079CF">
        <w:rPr>
          <w:rFonts w:ascii="Verdana" w:hAnsi="Verdana"/>
          <w:bCs/>
          <w:color w:val="000000"/>
          <w:sz w:val="44"/>
          <w:szCs w:val="44"/>
        </w:rPr>
        <w:lastRenderedPageBreak/>
        <w:t>Scope</w:t>
      </w:r>
      <w:bookmarkEnd w:id="1"/>
      <w:bookmarkEnd w:id="2"/>
    </w:p>
    <w:p w14:paraId="5455C738" w14:textId="77777777" w:rsidR="00E6049C" w:rsidRDefault="00E6049C" w:rsidP="00E6049C"/>
    <w:p w14:paraId="5455C739" w14:textId="77777777" w:rsidR="00E6049C" w:rsidRDefault="00E6049C" w:rsidP="002E53D7">
      <w:pPr>
        <w:jc w:val="both"/>
        <w:rPr>
          <w:rFonts w:ascii="Verdana" w:hAnsi="Verdana"/>
          <w:sz w:val="22"/>
          <w:szCs w:val="22"/>
        </w:rPr>
      </w:pPr>
      <w:r w:rsidRPr="00F920E9">
        <w:rPr>
          <w:rFonts w:ascii="Verdana" w:hAnsi="Verdana"/>
          <w:sz w:val="22"/>
          <w:szCs w:val="22"/>
        </w:rPr>
        <w:t xml:space="preserve">This document provides a unified process which shall be used by all </w:t>
      </w:r>
      <w:r w:rsidR="00482A63">
        <w:rPr>
          <w:rFonts w:ascii="Verdana" w:hAnsi="Verdana"/>
          <w:sz w:val="22"/>
          <w:szCs w:val="22"/>
        </w:rPr>
        <w:t>Service Owners</w:t>
      </w:r>
      <w:r w:rsidRPr="00F920E9">
        <w:rPr>
          <w:rFonts w:ascii="Verdana" w:hAnsi="Verdana"/>
          <w:sz w:val="22"/>
          <w:szCs w:val="22"/>
        </w:rPr>
        <w:t xml:space="preserve"> within the OA-OIT organization. Its purpose is to align the OA-OIT </w:t>
      </w:r>
      <w:r w:rsidR="00F920E9" w:rsidRPr="00F920E9">
        <w:rPr>
          <w:rFonts w:ascii="Verdana" w:hAnsi="Verdana"/>
          <w:sz w:val="22"/>
          <w:szCs w:val="22"/>
        </w:rPr>
        <w:t>Change Management</w:t>
      </w:r>
      <w:r w:rsidR="00F920E9" w:rsidRPr="00F920E9">
        <w:rPr>
          <w:rFonts w:ascii="Verdana" w:hAnsi="Verdana"/>
          <w:color w:val="808080"/>
          <w:sz w:val="22"/>
          <w:szCs w:val="22"/>
        </w:rPr>
        <w:t xml:space="preserve"> </w:t>
      </w:r>
      <w:r w:rsidRPr="00F920E9">
        <w:rPr>
          <w:rFonts w:ascii="Verdana" w:hAnsi="Verdana"/>
          <w:sz w:val="22"/>
          <w:szCs w:val="22"/>
        </w:rPr>
        <w:t>process with ITIL standards for consistency and to improve service delivery.</w:t>
      </w:r>
    </w:p>
    <w:p w14:paraId="5455C73A" w14:textId="77777777" w:rsidR="008D7B09" w:rsidRDefault="008D7B09" w:rsidP="00E6049C">
      <w:pPr>
        <w:rPr>
          <w:rFonts w:ascii="Verdana" w:hAnsi="Verdana"/>
          <w:sz w:val="22"/>
          <w:szCs w:val="22"/>
        </w:rPr>
      </w:pPr>
    </w:p>
    <w:p w14:paraId="5455C73B" w14:textId="77777777" w:rsidR="008D7B09" w:rsidRDefault="008D7B09" w:rsidP="00E6049C">
      <w:pPr>
        <w:rPr>
          <w:rFonts w:ascii="Verdana" w:hAnsi="Verdana"/>
          <w:sz w:val="22"/>
          <w:szCs w:val="22"/>
        </w:rPr>
      </w:pPr>
      <w:r>
        <w:rPr>
          <w:rFonts w:ascii="Verdana" w:hAnsi="Verdana"/>
          <w:sz w:val="22"/>
          <w:szCs w:val="22"/>
        </w:rPr>
        <w:t>Objectives:</w:t>
      </w:r>
    </w:p>
    <w:p w14:paraId="5455C73C" w14:textId="77777777" w:rsidR="008D7B09" w:rsidRDefault="008D7B09" w:rsidP="00677949">
      <w:pPr>
        <w:numPr>
          <w:ilvl w:val="0"/>
          <w:numId w:val="7"/>
        </w:numPr>
        <w:rPr>
          <w:rFonts w:ascii="Verdana" w:hAnsi="Verdana"/>
          <w:sz w:val="22"/>
          <w:szCs w:val="22"/>
        </w:rPr>
      </w:pPr>
      <w:r>
        <w:rPr>
          <w:rFonts w:ascii="Verdana" w:hAnsi="Verdana"/>
          <w:sz w:val="22"/>
          <w:szCs w:val="22"/>
        </w:rPr>
        <w:t xml:space="preserve">Provide a structured process for planning, </w:t>
      </w:r>
      <w:r w:rsidR="00635C2F">
        <w:rPr>
          <w:rFonts w:ascii="Verdana" w:hAnsi="Verdana"/>
          <w:sz w:val="22"/>
          <w:szCs w:val="22"/>
        </w:rPr>
        <w:t>prioritizing</w:t>
      </w:r>
      <w:r w:rsidR="00A207CE">
        <w:rPr>
          <w:rFonts w:ascii="Verdana" w:hAnsi="Verdana"/>
          <w:sz w:val="22"/>
          <w:szCs w:val="22"/>
        </w:rPr>
        <w:t>, reviewing</w:t>
      </w:r>
      <w:r>
        <w:rPr>
          <w:rFonts w:ascii="Verdana" w:hAnsi="Verdana"/>
          <w:sz w:val="22"/>
          <w:szCs w:val="22"/>
        </w:rPr>
        <w:t xml:space="preserve"> and implementing changes</w:t>
      </w:r>
    </w:p>
    <w:p w14:paraId="5455C73D" w14:textId="77777777" w:rsidR="00635C2F" w:rsidRPr="00635C2F" w:rsidRDefault="00635C2F" w:rsidP="00677949">
      <w:pPr>
        <w:numPr>
          <w:ilvl w:val="0"/>
          <w:numId w:val="7"/>
        </w:numPr>
        <w:rPr>
          <w:rFonts w:ascii="Verdana" w:hAnsi="Verdana"/>
          <w:sz w:val="22"/>
          <w:szCs w:val="22"/>
        </w:rPr>
      </w:pPr>
      <w:r>
        <w:rPr>
          <w:rFonts w:ascii="Verdana" w:hAnsi="Verdana"/>
          <w:sz w:val="22"/>
          <w:szCs w:val="22"/>
        </w:rPr>
        <w:t>Reduce incidents, disruptions and re</w:t>
      </w:r>
      <w:r w:rsidR="00EE36D2">
        <w:rPr>
          <w:rFonts w:ascii="Verdana" w:hAnsi="Verdana"/>
          <w:sz w:val="22"/>
          <w:szCs w:val="22"/>
        </w:rPr>
        <w:t>-</w:t>
      </w:r>
      <w:r>
        <w:rPr>
          <w:rFonts w:ascii="Verdana" w:hAnsi="Verdana"/>
          <w:sz w:val="22"/>
          <w:szCs w:val="22"/>
        </w:rPr>
        <w:t>work</w:t>
      </w:r>
    </w:p>
    <w:p w14:paraId="5455C73E" w14:textId="77777777" w:rsidR="00342AA6" w:rsidRPr="00F920E9" w:rsidRDefault="00342AA6" w:rsidP="00677949">
      <w:pPr>
        <w:numPr>
          <w:ilvl w:val="0"/>
          <w:numId w:val="7"/>
        </w:numPr>
        <w:rPr>
          <w:rFonts w:ascii="Verdana" w:hAnsi="Verdana"/>
          <w:sz w:val="22"/>
          <w:szCs w:val="22"/>
        </w:rPr>
      </w:pPr>
      <w:r>
        <w:rPr>
          <w:rFonts w:ascii="Verdana" w:hAnsi="Verdana"/>
          <w:sz w:val="22"/>
          <w:szCs w:val="22"/>
        </w:rPr>
        <w:t xml:space="preserve">Allow for auditability </w:t>
      </w:r>
    </w:p>
    <w:p w14:paraId="5455C73F" w14:textId="77777777" w:rsidR="00E6049C" w:rsidRDefault="00E6049C" w:rsidP="00E6049C">
      <w:pPr>
        <w:rPr>
          <w:rFonts w:ascii="Verdana" w:hAnsi="Verdana"/>
          <w:sz w:val="22"/>
          <w:szCs w:val="22"/>
        </w:rPr>
      </w:pPr>
    </w:p>
    <w:p w14:paraId="5455C740" w14:textId="77777777" w:rsidR="00AA0337" w:rsidRPr="003079CF" w:rsidRDefault="00AA0337" w:rsidP="00AA0337">
      <w:pPr>
        <w:pBdr>
          <w:bottom w:val="single" w:sz="4" w:space="1" w:color="auto"/>
        </w:pBdr>
        <w:outlineLvl w:val="0"/>
        <w:rPr>
          <w:rFonts w:ascii="Verdana" w:hAnsi="Verdana"/>
          <w:bCs/>
          <w:color w:val="000000"/>
          <w:sz w:val="44"/>
          <w:szCs w:val="44"/>
        </w:rPr>
      </w:pPr>
      <w:bookmarkStart w:id="3" w:name="_Toc465771286"/>
      <w:r>
        <w:rPr>
          <w:rFonts w:ascii="Verdana" w:hAnsi="Verdana"/>
          <w:bCs/>
          <w:color w:val="000000"/>
          <w:sz w:val="44"/>
          <w:szCs w:val="44"/>
        </w:rPr>
        <w:t>Acronyms</w:t>
      </w:r>
      <w:bookmarkEnd w:id="3"/>
    </w:p>
    <w:p w14:paraId="5455C741" w14:textId="77777777" w:rsidR="00AA0337" w:rsidRDefault="00AA0337" w:rsidP="00E6049C">
      <w:pPr>
        <w:rPr>
          <w:rFonts w:ascii="Verdana" w:hAnsi="Verdana"/>
          <w:sz w:val="22"/>
          <w:szCs w:val="22"/>
        </w:rPr>
      </w:pPr>
    </w:p>
    <w:p w14:paraId="5455C742" w14:textId="77777777" w:rsidR="00AA0337" w:rsidRDefault="00AA0337" w:rsidP="00A3070B">
      <w:pPr>
        <w:spacing w:after="120"/>
        <w:rPr>
          <w:rFonts w:ascii="Verdana" w:hAnsi="Verdana"/>
          <w:sz w:val="22"/>
          <w:szCs w:val="22"/>
        </w:rPr>
      </w:pPr>
      <w:r w:rsidRPr="00A3070B">
        <w:rPr>
          <w:rFonts w:ascii="Verdana" w:hAnsi="Verdana"/>
          <w:b/>
          <w:sz w:val="22"/>
          <w:szCs w:val="22"/>
        </w:rPr>
        <w:t>ASC –</w:t>
      </w:r>
      <w:r>
        <w:rPr>
          <w:rFonts w:ascii="Verdana" w:hAnsi="Verdana"/>
          <w:sz w:val="22"/>
          <w:szCs w:val="22"/>
        </w:rPr>
        <w:t xml:space="preserve"> Agency Specific Change</w:t>
      </w:r>
    </w:p>
    <w:p w14:paraId="5455C743" w14:textId="77777777" w:rsidR="00AA0337" w:rsidRDefault="00AA0337" w:rsidP="00A3070B">
      <w:pPr>
        <w:spacing w:after="120"/>
        <w:rPr>
          <w:rFonts w:ascii="Verdana" w:hAnsi="Verdana"/>
          <w:sz w:val="22"/>
          <w:szCs w:val="22"/>
        </w:rPr>
      </w:pPr>
      <w:r w:rsidRPr="00A3070B">
        <w:rPr>
          <w:rFonts w:ascii="Verdana" w:hAnsi="Verdana"/>
          <w:b/>
          <w:sz w:val="22"/>
          <w:szCs w:val="22"/>
        </w:rPr>
        <w:t>CAB –</w:t>
      </w:r>
      <w:r>
        <w:rPr>
          <w:rFonts w:ascii="Verdana" w:hAnsi="Verdana"/>
          <w:sz w:val="22"/>
          <w:szCs w:val="22"/>
        </w:rPr>
        <w:t xml:space="preserve"> Change Advisory Board</w:t>
      </w:r>
    </w:p>
    <w:p w14:paraId="5455C744" w14:textId="77777777" w:rsidR="00AA0337" w:rsidRDefault="00AA0337" w:rsidP="00A3070B">
      <w:pPr>
        <w:spacing w:after="120"/>
        <w:rPr>
          <w:rFonts w:ascii="Verdana" w:hAnsi="Verdana"/>
          <w:sz w:val="22"/>
          <w:szCs w:val="22"/>
        </w:rPr>
      </w:pPr>
      <w:r w:rsidRPr="00A3070B">
        <w:rPr>
          <w:rFonts w:ascii="Verdana" w:hAnsi="Verdana"/>
          <w:b/>
          <w:sz w:val="22"/>
          <w:szCs w:val="22"/>
        </w:rPr>
        <w:t>CI</w:t>
      </w:r>
      <w:r w:rsidR="00A3070B" w:rsidRPr="00A3070B">
        <w:rPr>
          <w:rFonts w:ascii="Verdana" w:hAnsi="Verdana"/>
          <w:b/>
          <w:sz w:val="22"/>
          <w:szCs w:val="22"/>
        </w:rPr>
        <w:t xml:space="preserve"> –</w:t>
      </w:r>
      <w:r w:rsidR="00A3070B">
        <w:rPr>
          <w:rFonts w:ascii="Verdana" w:hAnsi="Verdana"/>
          <w:sz w:val="22"/>
          <w:szCs w:val="22"/>
        </w:rPr>
        <w:t xml:space="preserve"> Configuration Item</w:t>
      </w:r>
    </w:p>
    <w:p w14:paraId="5455C745" w14:textId="77777777" w:rsidR="00AA0337" w:rsidRDefault="00AA0337" w:rsidP="00A3070B">
      <w:pPr>
        <w:spacing w:after="120"/>
        <w:rPr>
          <w:rFonts w:ascii="Verdana" w:hAnsi="Verdana"/>
          <w:sz w:val="22"/>
          <w:szCs w:val="22"/>
        </w:rPr>
      </w:pPr>
      <w:r w:rsidRPr="00A3070B">
        <w:rPr>
          <w:rFonts w:ascii="Verdana" w:hAnsi="Verdana"/>
          <w:b/>
          <w:sz w:val="22"/>
          <w:szCs w:val="22"/>
        </w:rPr>
        <w:t>CM</w:t>
      </w:r>
      <w:r w:rsidR="00A3070B" w:rsidRPr="00A3070B">
        <w:rPr>
          <w:rFonts w:ascii="Verdana" w:hAnsi="Verdana"/>
          <w:b/>
          <w:sz w:val="22"/>
          <w:szCs w:val="22"/>
        </w:rPr>
        <w:t xml:space="preserve"> –</w:t>
      </w:r>
      <w:r w:rsidR="00A3070B">
        <w:rPr>
          <w:rFonts w:ascii="Verdana" w:hAnsi="Verdana"/>
          <w:sz w:val="22"/>
          <w:szCs w:val="22"/>
        </w:rPr>
        <w:t xml:space="preserve"> Change Management</w:t>
      </w:r>
    </w:p>
    <w:p w14:paraId="5455C746" w14:textId="77777777" w:rsidR="00AA0337" w:rsidRDefault="00AA0337" w:rsidP="00A3070B">
      <w:pPr>
        <w:spacing w:after="120"/>
        <w:rPr>
          <w:rFonts w:ascii="Verdana" w:hAnsi="Verdana"/>
          <w:sz w:val="22"/>
          <w:szCs w:val="22"/>
        </w:rPr>
      </w:pPr>
      <w:r w:rsidRPr="00A3070B">
        <w:rPr>
          <w:rFonts w:ascii="Verdana" w:hAnsi="Verdana"/>
          <w:b/>
          <w:sz w:val="22"/>
          <w:szCs w:val="22"/>
        </w:rPr>
        <w:t>CR</w:t>
      </w:r>
      <w:r w:rsidR="00A3070B" w:rsidRPr="00A3070B">
        <w:rPr>
          <w:rFonts w:ascii="Verdana" w:hAnsi="Verdana"/>
          <w:b/>
          <w:sz w:val="22"/>
          <w:szCs w:val="22"/>
        </w:rPr>
        <w:t xml:space="preserve"> –</w:t>
      </w:r>
      <w:r w:rsidR="00A3070B">
        <w:rPr>
          <w:rFonts w:ascii="Verdana" w:hAnsi="Verdana"/>
          <w:sz w:val="22"/>
          <w:szCs w:val="22"/>
        </w:rPr>
        <w:t xml:space="preserve"> Change Record</w:t>
      </w:r>
    </w:p>
    <w:p w14:paraId="5455C747" w14:textId="77777777" w:rsidR="00AA0337" w:rsidRDefault="00AA0337" w:rsidP="00A3070B">
      <w:pPr>
        <w:spacing w:after="120"/>
        <w:rPr>
          <w:rFonts w:ascii="Verdana" w:hAnsi="Verdana" w:cs="Calibri"/>
          <w:b/>
          <w:bCs/>
          <w:sz w:val="22"/>
          <w:szCs w:val="22"/>
          <w:lang w:val="en-AU"/>
        </w:rPr>
      </w:pPr>
      <w:r w:rsidRPr="00EA4ED8">
        <w:rPr>
          <w:rFonts w:ascii="Verdana" w:hAnsi="Verdana" w:cs="Calibri"/>
          <w:b/>
          <w:bCs/>
          <w:sz w:val="22"/>
          <w:szCs w:val="22"/>
          <w:lang w:val="en-AU"/>
        </w:rPr>
        <w:t>ECAB</w:t>
      </w:r>
      <w:r w:rsidR="00A3070B">
        <w:rPr>
          <w:rFonts w:ascii="Verdana" w:hAnsi="Verdana" w:cs="Calibri"/>
          <w:b/>
          <w:bCs/>
          <w:sz w:val="22"/>
          <w:szCs w:val="22"/>
          <w:lang w:val="en-AU"/>
        </w:rPr>
        <w:t xml:space="preserve"> – </w:t>
      </w:r>
      <w:r w:rsidR="00A3070B" w:rsidRPr="00A3070B">
        <w:rPr>
          <w:rFonts w:ascii="Verdana" w:hAnsi="Verdana" w:cs="Calibri"/>
          <w:bCs/>
          <w:sz w:val="22"/>
          <w:szCs w:val="22"/>
          <w:lang w:val="en-AU"/>
        </w:rPr>
        <w:t>Emergency Change Advisory Board</w:t>
      </w:r>
    </w:p>
    <w:p w14:paraId="5455C748" w14:textId="77777777" w:rsidR="00AA0337" w:rsidRDefault="00AA0337" w:rsidP="00A3070B">
      <w:pPr>
        <w:spacing w:after="120"/>
        <w:rPr>
          <w:rFonts w:ascii="Verdana" w:hAnsi="Verdana" w:cs="Calibri"/>
          <w:b/>
          <w:bCs/>
          <w:sz w:val="22"/>
          <w:szCs w:val="22"/>
          <w:lang w:val="en-AU"/>
        </w:rPr>
      </w:pPr>
      <w:r>
        <w:rPr>
          <w:rFonts w:ascii="Verdana" w:hAnsi="Verdana" w:cs="Calibri"/>
          <w:b/>
          <w:bCs/>
          <w:sz w:val="22"/>
          <w:szCs w:val="22"/>
          <w:lang w:val="en-AU"/>
        </w:rPr>
        <w:t>FSC</w:t>
      </w:r>
      <w:r w:rsidR="00A3070B">
        <w:rPr>
          <w:rFonts w:ascii="Verdana" w:hAnsi="Verdana" w:cs="Calibri"/>
          <w:b/>
          <w:bCs/>
          <w:sz w:val="22"/>
          <w:szCs w:val="22"/>
          <w:lang w:val="en-AU"/>
        </w:rPr>
        <w:t xml:space="preserve"> – </w:t>
      </w:r>
      <w:r w:rsidR="00A3070B" w:rsidRPr="00A3070B">
        <w:rPr>
          <w:rFonts w:ascii="Verdana" w:hAnsi="Verdana" w:cs="Calibri"/>
          <w:bCs/>
          <w:sz w:val="22"/>
          <w:szCs w:val="22"/>
          <w:lang w:val="en-AU"/>
        </w:rPr>
        <w:t>Forward Schedule of Change</w:t>
      </w:r>
    </w:p>
    <w:p w14:paraId="5455C749" w14:textId="77777777" w:rsidR="00AA0337" w:rsidRDefault="00A3070B" w:rsidP="00A3070B">
      <w:pPr>
        <w:spacing w:after="120"/>
        <w:rPr>
          <w:rFonts w:ascii="Verdana" w:hAnsi="Verdana" w:cs="Calibri"/>
          <w:b/>
          <w:bCs/>
          <w:sz w:val="22"/>
          <w:szCs w:val="22"/>
          <w:lang w:val="en-AU"/>
        </w:rPr>
      </w:pPr>
      <w:r w:rsidRPr="00EA4ED8">
        <w:rPr>
          <w:rFonts w:ascii="Verdana" w:hAnsi="Verdana" w:cs="Calibri"/>
          <w:b/>
          <w:bCs/>
          <w:sz w:val="22"/>
          <w:szCs w:val="22"/>
          <w:lang w:val="en-AU"/>
        </w:rPr>
        <w:t xml:space="preserve">ITSCM </w:t>
      </w:r>
      <w:r>
        <w:rPr>
          <w:rFonts w:ascii="Verdana" w:hAnsi="Verdana" w:cs="Calibri"/>
          <w:b/>
          <w:bCs/>
          <w:sz w:val="22"/>
          <w:szCs w:val="22"/>
          <w:lang w:val="en-AU"/>
        </w:rPr>
        <w:t xml:space="preserve">- </w:t>
      </w:r>
      <w:r w:rsidRPr="00A3070B">
        <w:rPr>
          <w:rFonts w:ascii="Verdana" w:hAnsi="Verdana" w:cs="Calibri"/>
          <w:bCs/>
          <w:sz w:val="22"/>
          <w:szCs w:val="22"/>
          <w:lang w:val="en-AU"/>
        </w:rPr>
        <w:t>Information Technology Service Continuity Management</w:t>
      </w:r>
    </w:p>
    <w:p w14:paraId="5455C74A" w14:textId="77777777" w:rsidR="00A3070B" w:rsidRDefault="00A3070B" w:rsidP="00A3070B">
      <w:pPr>
        <w:spacing w:after="120"/>
        <w:rPr>
          <w:rFonts w:ascii="Verdana" w:hAnsi="Verdana" w:cs="Calibri"/>
          <w:b/>
          <w:bCs/>
          <w:sz w:val="22"/>
          <w:szCs w:val="22"/>
          <w:lang w:val="en-AU"/>
        </w:rPr>
      </w:pPr>
      <w:r w:rsidRPr="00EA4ED8">
        <w:rPr>
          <w:rFonts w:ascii="Verdana" w:hAnsi="Verdana" w:cs="Calibri"/>
          <w:b/>
          <w:bCs/>
          <w:sz w:val="22"/>
          <w:szCs w:val="22"/>
          <w:lang w:val="en-AU"/>
        </w:rPr>
        <w:t xml:space="preserve">ITSM </w:t>
      </w:r>
      <w:r>
        <w:rPr>
          <w:rFonts w:ascii="Verdana" w:hAnsi="Verdana" w:cs="Calibri"/>
          <w:b/>
          <w:bCs/>
          <w:sz w:val="22"/>
          <w:szCs w:val="22"/>
          <w:lang w:val="en-AU"/>
        </w:rPr>
        <w:t xml:space="preserve">- </w:t>
      </w:r>
      <w:r w:rsidRPr="00A3070B">
        <w:rPr>
          <w:rFonts w:ascii="Verdana" w:hAnsi="Verdana" w:cs="Calibri"/>
          <w:bCs/>
          <w:sz w:val="22"/>
          <w:szCs w:val="22"/>
          <w:lang w:val="en-AU"/>
        </w:rPr>
        <w:t>Information Technology Service Management</w:t>
      </w:r>
    </w:p>
    <w:p w14:paraId="5455C74B" w14:textId="77777777" w:rsidR="00A3070B" w:rsidRDefault="00A3070B" w:rsidP="00A3070B">
      <w:pPr>
        <w:spacing w:after="120"/>
        <w:rPr>
          <w:rFonts w:ascii="Verdana" w:hAnsi="Verdana" w:cs="Calibri"/>
          <w:b/>
          <w:bCs/>
          <w:sz w:val="22"/>
          <w:szCs w:val="22"/>
          <w:lang w:val="en-AU"/>
        </w:rPr>
      </w:pPr>
      <w:r>
        <w:rPr>
          <w:rFonts w:ascii="Verdana" w:hAnsi="Verdana" w:cs="Calibri"/>
          <w:b/>
          <w:bCs/>
          <w:sz w:val="22"/>
          <w:szCs w:val="22"/>
          <w:lang w:val="en-AU"/>
        </w:rPr>
        <w:t xml:space="preserve">KPI- </w:t>
      </w:r>
      <w:r w:rsidRPr="00A3070B">
        <w:rPr>
          <w:rFonts w:ascii="Verdana" w:hAnsi="Verdana" w:cs="Calibri"/>
          <w:bCs/>
          <w:sz w:val="22"/>
          <w:szCs w:val="22"/>
          <w:lang w:val="en-AU"/>
        </w:rPr>
        <w:t>Key Performance Indicator</w:t>
      </w:r>
    </w:p>
    <w:p w14:paraId="5455C74C" w14:textId="77777777" w:rsidR="00A3070B" w:rsidRDefault="00A3070B" w:rsidP="00A3070B">
      <w:pPr>
        <w:spacing w:after="120"/>
        <w:rPr>
          <w:rFonts w:ascii="Verdana" w:hAnsi="Verdana" w:cs="Calibri"/>
          <w:b/>
          <w:bCs/>
          <w:sz w:val="22"/>
          <w:szCs w:val="22"/>
          <w:lang w:val="en-AU"/>
        </w:rPr>
      </w:pPr>
      <w:r>
        <w:rPr>
          <w:rFonts w:ascii="Verdana" w:hAnsi="Verdana" w:cs="Calibri"/>
          <w:b/>
          <w:bCs/>
          <w:sz w:val="22"/>
          <w:szCs w:val="22"/>
          <w:lang w:val="en-AU"/>
        </w:rPr>
        <w:t xml:space="preserve">MAC – </w:t>
      </w:r>
      <w:r w:rsidRPr="00A3070B">
        <w:rPr>
          <w:rFonts w:ascii="Verdana" w:hAnsi="Verdana" w:cs="Calibri"/>
          <w:bCs/>
          <w:sz w:val="22"/>
          <w:szCs w:val="22"/>
          <w:lang w:val="en-AU"/>
        </w:rPr>
        <w:t>Multi-Agency Change</w:t>
      </w:r>
    </w:p>
    <w:p w14:paraId="5455C74D" w14:textId="77777777" w:rsidR="00A3070B" w:rsidRDefault="00A3070B" w:rsidP="00A3070B">
      <w:pPr>
        <w:spacing w:after="120"/>
        <w:rPr>
          <w:rFonts w:ascii="Verdana" w:hAnsi="Verdana" w:cs="Calibri"/>
          <w:b/>
          <w:bCs/>
          <w:sz w:val="22"/>
          <w:szCs w:val="22"/>
          <w:lang w:val="en-AU"/>
        </w:rPr>
      </w:pPr>
      <w:r>
        <w:rPr>
          <w:rFonts w:ascii="Verdana" w:hAnsi="Verdana" w:cs="Calibri"/>
          <w:b/>
          <w:bCs/>
          <w:sz w:val="22"/>
          <w:szCs w:val="22"/>
          <w:lang w:val="en-AU"/>
        </w:rPr>
        <w:t xml:space="preserve">PIR – </w:t>
      </w:r>
      <w:r w:rsidRPr="00A3070B">
        <w:rPr>
          <w:rFonts w:ascii="Verdana" w:hAnsi="Verdana" w:cs="Calibri"/>
          <w:bCs/>
          <w:sz w:val="22"/>
          <w:szCs w:val="22"/>
          <w:lang w:val="en-AU"/>
        </w:rPr>
        <w:t>Post Implementation</w:t>
      </w:r>
      <w:r>
        <w:rPr>
          <w:rFonts w:ascii="Verdana" w:hAnsi="Verdana" w:cs="Calibri"/>
          <w:b/>
          <w:bCs/>
          <w:sz w:val="22"/>
          <w:szCs w:val="22"/>
          <w:lang w:val="en-AU"/>
        </w:rPr>
        <w:t xml:space="preserve"> </w:t>
      </w:r>
      <w:r w:rsidR="0040658A">
        <w:rPr>
          <w:rFonts w:ascii="Verdana" w:hAnsi="Verdana" w:cs="Calibri"/>
          <w:b/>
          <w:bCs/>
          <w:sz w:val="22"/>
          <w:szCs w:val="22"/>
          <w:lang w:val="en-AU"/>
        </w:rPr>
        <w:t>Review</w:t>
      </w:r>
    </w:p>
    <w:p w14:paraId="5455C74E" w14:textId="77777777" w:rsidR="00A3070B" w:rsidRDefault="00A3070B" w:rsidP="009455E9">
      <w:pPr>
        <w:rPr>
          <w:rFonts w:ascii="Verdana" w:hAnsi="Verdana" w:cs="Calibri"/>
          <w:b/>
          <w:bCs/>
          <w:sz w:val="22"/>
          <w:szCs w:val="22"/>
          <w:lang w:val="en-AU"/>
        </w:rPr>
      </w:pPr>
      <w:r w:rsidRPr="00EA4ED8">
        <w:rPr>
          <w:rFonts w:ascii="Verdana" w:hAnsi="Verdana" w:cs="Calibri"/>
          <w:b/>
          <w:bCs/>
          <w:sz w:val="22"/>
          <w:szCs w:val="22"/>
          <w:lang w:val="en-AU"/>
        </w:rPr>
        <w:t>RFC</w:t>
      </w:r>
      <w:r>
        <w:rPr>
          <w:rFonts w:ascii="Verdana" w:hAnsi="Verdana" w:cs="Calibri"/>
          <w:b/>
          <w:bCs/>
          <w:sz w:val="22"/>
          <w:szCs w:val="22"/>
          <w:lang w:val="en-AU"/>
        </w:rPr>
        <w:t xml:space="preserve"> - </w:t>
      </w:r>
      <w:r w:rsidRPr="00A3070B">
        <w:rPr>
          <w:rFonts w:ascii="Verdana" w:hAnsi="Verdana" w:cs="Calibri"/>
          <w:bCs/>
          <w:sz w:val="22"/>
          <w:szCs w:val="22"/>
          <w:lang w:val="en-AU"/>
        </w:rPr>
        <w:t>Request for Change</w:t>
      </w:r>
    </w:p>
    <w:p w14:paraId="5455C74F" w14:textId="77777777" w:rsidR="00626988" w:rsidRDefault="00626988" w:rsidP="009455E9">
      <w:pPr>
        <w:pBdr>
          <w:bottom w:val="single" w:sz="4" w:space="1" w:color="auto"/>
        </w:pBdr>
        <w:outlineLvl w:val="0"/>
        <w:rPr>
          <w:rFonts w:ascii="Verdana" w:hAnsi="Verdana"/>
          <w:bCs/>
          <w:color w:val="000000"/>
          <w:sz w:val="44"/>
          <w:szCs w:val="44"/>
        </w:rPr>
      </w:pPr>
      <w:bookmarkStart w:id="4" w:name="_Toc425768594"/>
      <w:bookmarkStart w:id="5" w:name="_Toc425768593"/>
    </w:p>
    <w:p w14:paraId="5455C750" w14:textId="70213B12" w:rsidR="00D44494" w:rsidRPr="003079CF" w:rsidRDefault="00A355FB" w:rsidP="009455E9">
      <w:pPr>
        <w:pBdr>
          <w:bottom w:val="single" w:sz="4" w:space="1" w:color="auto"/>
        </w:pBdr>
        <w:outlineLvl w:val="0"/>
        <w:rPr>
          <w:rFonts w:ascii="Verdana" w:hAnsi="Verdana"/>
          <w:bCs/>
          <w:color w:val="000000"/>
          <w:sz w:val="44"/>
          <w:szCs w:val="44"/>
        </w:rPr>
      </w:pPr>
      <w:r>
        <w:rPr>
          <w:rFonts w:ascii="Verdana" w:hAnsi="Verdana"/>
          <w:bCs/>
          <w:color w:val="000000"/>
          <w:sz w:val="44"/>
          <w:szCs w:val="44"/>
        </w:rPr>
        <w:br w:type="page"/>
      </w:r>
      <w:bookmarkStart w:id="6" w:name="_Toc465771287"/>
      <w:r w:rsidR="00D44494">
        <w:rPr>
          <w:rFonts w:ascii="Verdana" w:hAnsi="Verdana"/>
          <w:bCs/>
          <w:color w:val="000000"/>
          <w:sz w:val="44"/>
          <w:szCs w:val="44"/>
        </w:rPr>
        <w:lastRenderedPageBreak/>
        <w:t>Definitions</w:t>
      </w:r>
      <w:bookmarkEnd w:id="6"/>
      <w:r w:rsidR="00D44494">
        <w:rPr>
          <w:rFonts w:ascii="Verdana" w:hAnsi="Verdana"/>
          <w:bCs/>
          <w:color w:val="000000"/>
          <w:sz w:val="44"/>
          <w:szCs w:val="44"/>
        </w:rPr>
        <w:t xml:space="preserve"> </w:t>
      </w:r>
      <w:bookmarkEnd w:id="4"/>
    </w:p>
    <w:p w14:paraId="5455C751" w14:textId="77777777" w:rsidR="00D44494" w:rsidRDefault="00D44494" w:rsidP="00D44494">
      <w:pPr>
        <w:rPr>
          <w:rFonts w:ascii="Verdana" w:hAnsi="Verdana"/>
          <w:sz w:val="22"/>
          <w:szCs w:val="22"/>
        </w:rPr>
      </w:pPr>
    </w:p>
    <w:tbl>
      <w:tblPr>
        <w:tblW w:w="9996" w:type="dxa"/>
        <w:tblCellMar>
          <w:left w:w="0" w:type="dxa"/>
          <w:right w:w="0" w:type="dxa"/>
        </w:tblCellMar>
        <w:tblLook w:val="04A0" w:firstRow="1" w:lastRow="0" w:firstColumn="1" w:lastColumn="0" w:noHBand="0" w:noVBand="1"/>
      </w:tblPr>
      <w:tblGrid>
        <w:gridCol w:w="2205"/>
        <w:gridCol w:w="7791"/>
      </w:tblGrid>
      <w:tr w:rsidR="00F920E9" w:rsidRPr="00994A97" w14:paraId="5455C754" w14:textId="77777777" w:rsidTr="009007C2">
        <w:tc>
          <w:tcPr>
            <w:tcW w:w="220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455C752" w14:textId="77777777" w:rsidR="00F920E9" w:rsidRPr="00994A97" w:rsidRDefault="00A3070B" w:rsidP="00F920E9">
            <w:pPr>
              <w:rPr>
                <w:rFonts w:ascii="Verdana" w:hAnsi="Verdana"/>
                <w:sz w:val="20"/>
                <w:szCs w:val="16"/>
              </w:rPr>
            </w:pPr>
            <w:r w:rsidRPr="00994A97">
              <w:rPr>
                <w:rFonts w:ascii="Verdana" w:hAnsi="Verdana" w:cs="Calibri"/>
                <w:b/>
                <w:bCs/>
                <w:sz w:val="20"/>
                <w:szCs w:val="22"/>
                <w:lang w:val="en-AU"/>
              </w:rPr>
              <w:t>Term</w:t>
            </w:r>
          </w:p>
        </w:tc>
        <w:tc>
          <w:tcPr>
            <w:tcW w:w="77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5455C753" w14:textId="77777777" w:rsidR="00F920E9" w:rsidRPr="00994A97" w:rsidRDefault="00F920E9" w:rsidP="009007C2">
            <w:pPr>
              <w:jc w:val="both"/>
              <w:rPr>
                <w:rFonts w:ascii="Verdana" w:hAnsi="Verdana"/>
                <w:sz w:val="20"/>
                <w:szCs w:val="16"/>
              </w:rPr>
            </w:pPr>
            <w:r w:rsidRPr="00994A97">
              <w:rPr>
                <w:rFonts w:ascii="Verdana" w:hAnsi="Verdana" w:cs="Calibri"/>
                <w:b/>
                <w:bCs/>
                <w:sz w:val="20"/>
                <w:szCs w:val="22"/>
                <w:lang w:val="en-AU"/>
              </w:rPr>
              <w:t>Definition</w:t>
            </w:r>
          </w:p>
        </w:tc>
      </w:tr>
      <w:tr w:rsidR="00642DDC" w:rsidRPr="00994A97" w14:paraId="5455C757" w14:textId="77777777" w:rsidTr="009007C2">
        <w:tc>
          <w:tcPr>
            <w:tcW w:w="220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455C755" w14:textId="77777777" w:rsidR="00642DDC" w:rsidRPr="00994A97" w:rsidRDefault="00642DDC" w:rsidP="00AA0337">
            <w:pPr>
              <w:rPr>
                <w:rFonts w:ascii="Verdana" w:hAnsi="Verdana" w:cs="Calibri"/>
                <w:b/>
                <w:bCs/>
                <w:sz w:val="20"/>
                <w:szCs w:val="22"/>
                <w:lang w:val="en-AU"/>
              </w:rPr>
            </w:pPr>
            <w:r w:rsidRPr="00994A97">
              <w:rPr>
                <w:rFonts w:ascii="Verdana" w:hAnsi="Verdana" w:cs="Calibri"/>
                <w:b/>
                <w:bCs/>
                <w:sz w:val="20"/>
                <w:szCs w:val="22"/>
                <w:lang w:val="en-AU"/>
              </w:rPr>
              <w:t xml:space="preserve">Agency Specific Change </w:t>
            </w:r>
          </w:p>
        </w:tc>
        <w:tc>
          <w:tcPr>
            <w:tcW w:w="77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5455C756" w14:textId="77777777" w:rsidR="00642DDC" w:rsidRPr="00994A97" w:rsidRDefault="00642DDC" w:rsidP="009007C2">
            <w:pPr>
              <w:jc w:val="both"/>
              <w:rPr>
                <w:rFonts w:ascii="Verdana" w:hAnsi="Verdana" w:cs="Calibri"/>
                <w:b/>
                <w:bCs/>
                <w:sz w:val="20"/>
                <w:szCs w:val="22"/>
                <w:lang w:val="en-AU"/>
              </w:rPr>
            </w:pPr>
            <w:r w:rsidRPr="00994A97">
              <w:rPr>
                <w:rFonts w:ascii="Verdana" w:hAnsi="Verdana" w:cs="ArialMT"/>
                <w:sz w:val="20"/>
                <w:szCs w:val="22"/>
              </w:rPr>
              <w:t xml:space="preserve">A change that affects only a single agency.  Processed through the Agency CAB only. </w:t>
            </w:r>
          </w:p>
        </w:tc>
      </w:tr>
      <w:tr w:rsidR="00800413" w:rsidRPr="00994A97" w14:paraId="5455C75A" w14:textId="77777777" w:rsidTr="009007C2">
        <w:tc>
          <w:tcPr>
            <w:tcW w:w="220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455C758" w14:textId="77777777" w:rsidR="00800413" w:rsidRPr="00994A97" w:rsidRDefault="00800413" w:rsidP="00F920E9">
            <w:pPr>
              <w:rPr>
                <w:rFonts w:ascii="Verdana" w:hAnsi="Verdana" w:cs="Calibri"/>
                <w:b/>
                <w:bCs/>
                <w:sz w:val="20"/>
                <w:szCs w:val="22"/>
                <w:lang w:val="en-AU"/>
              </w:rPr>
            </w:pPr>
            <w:r w:rsidRPr="00994A97">
              <w:rPr>
                <w:rFonts w:ascii="Verdana" w:hAnsi="Verdana" w:cs="Calibri"/>
                <w:b/>
                <w:bCs/>
                <w:sz w:val="20"/>
                <w:szCs w:val="22"/>
                <w:lang w:val="en-AU"/>
              </w:rPr>
              <w:t>Back</w:t>
            </w:r>
            <w:r w:rsidR="006E5609" w:rsidRPr="00994A97">
              <w:rPr>
                <w:rFonts w:ascii="Verdana" w:hAnsi="Verdana" w:cs="Calibri"/>
                <w:b/>
                <w:bCs/>
                <w:sz w:val="20"/>
                <w:szCs w:val="22"/>
                <w:lang w:val="en-AU"/>
              </w:rPr>
              <w:t>-</w:t>
            </w:r>
            <w:r w:rsidRPr="00994A97">
              <w:rPr>
                <w:rFonts w:ascii="Verdana" w:hAnsi="Verdana" w:cs="Calibri"/>
                <w:b/>
                <w:bCs/>
                <w:sz w:val="20"/>
                <w:szCs w:val="22"/>
                <w:lang w:val="en-AU"/>
              </w:rPr>
              <w:t>out Plan</w:t>
            </w:r>
          </w:p>
        </w:tc>
        <w:tc>
          <w:tcPr>
            <w:tcW w:w="77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5455C759" w14:textId="77777777" w:rsidR="00800413" w:rsidRPr="00994A97" w:rsidRDefault="00800413" w:rsidP="009007C2">
            <w:pPr>
              <w:autoSpaceDE w:val="0"/>
              <w:autoSpaceDN w:val="0"/>
              <w:adjustRightInd w:val="0"/>
              <w:jc w:val="both"/>
              <w:rPr>
                <w:rFonts w:ascii="Verdana" w:hAnsi="Verdana" w:cs="Calibri"/>
                <w:b/>
                <w:bCs/>
                <w:sz w:val="20"/>
                <w:szCs w:val="22"/>
                <w:lang w:val="en-AU"/>
              </w:rPr>
            </w:pPr>
            <w:r w:rsidRPr="00994A97">
              <w:rPr>
                <w:rFonts w:ascii="Verdana" w:hAnsi="Verdana" w:cs="ArialMT"/>
                <w:sz w:val="20"/>
                <w:szCs w:val="22"/>
              </w:rPr>
              <w:t>A contingency plan of step-by-step instructions with defined</w:t>
            </w:r>
            <w:r w:rsidR="00BC15F3" w:rsidRPr="00994A97">
              <w:rPr>
                <w:rFonts w:ascii="Verdana" w:hAnsi="Verdana" w:cs="ArialMT"/>
                <w:sz w:val="20"/>
                <w:szCs w:val="22"/>
              </w:rPr>
              <w:t xml:space="preserve"> </w:t>
            </w:r>
            <w:r w:rsidRPr="00994A97">
              <w:rPr>
                <w:rFonts w:ascii="Verdana" w:hAnsi="Verdana" w:cs="ArialMT"/>
                <w:sz w:val="20"/>
                <w:szCs w:val="22"/>
              </w:rPr>
              <w:t>success criteria (with sufficient detail to allow an individual with</w:t>
            </w:r>
            <w:r w:rsidR="00BC15F3" w:rsidRPr="00994A97">
              <w:rPr>
                <w:rFonts w:ascii="Verdana" w:hAnsi="Verdana" w:cs="ArialMT"/>
                <w:sz w:val="20"/>
                <w:szCs w:val="22"/>
              </w:rPr>
              <w:t xml:space="preserve"> </w:t>
            </w:r>
            <w:r w:rsidRPr="00994A97">
              <w:rPr>
                <w:rFonts w:ascii="Verdana" w:hAnsi="Verdana" w:cs="ArialMT"/>
                <w:sz w:val="20"/>
                <w:szCs w:val="22"/>
              </w:rPr>
              <w:t>similar skills to execute the plan and is understood by all</w:t>
            </w:r>
            <w:r w:rsidR="00BC15F3" w:rsidRPr="00994A97">
              <w:rPr>
                <w:rFonts w:ascii="Verdana" w:hAnsi="Verdana" w:cs="ArialMT"/>
                <w:sz w:val="20"/>
                <w:szCs w:val="22"/>
              </w:rPr>
              <w:t xml:space="preserve"> </w:t>
            </w:r>
            <w:r w:rsidR="001C7DAE" w:rsidRPr="00994A97">
              <w:rPr>
                <w:rFonts w:ascii="Verdana" w:hAnsi="Verdana" w:cs="ArialMT"/>
                <w:sz w:val="20"/>
                <w:szCs w:val="22"/>
              </w:rPr>
              <w:t>reviewer</w:t>
            </w:r>
            <w:r w:rsidRPr="00994A97">
              <w:rPr>
                <w:rFonts w:ascii="Verdana" w:hAnsi="Verdana" w:cs="ArialMT"/>
                <w:sz w:val="20"/>
                <w:szCs w:val="22"/>
              </w:rPr>
              <w:t>s) to minimize any disruption of service if a change</w:t>
            </w:r>
            <w:r w:rsidR="00BC15F3" w:rsidRPr="00994A97">
              <w:rPr>
                <w:rFonts w:ascii="Verdana" w:hAnsi="Verdana" w:cs="ArialMT"/>
                <w:sz w:val="20"/>
                <w:szCs w:val="22"/>
              </w:rPr>
              <w:t xml:space="preserve"> </w:t>
            </w:r>
            <w:r w:rsidRPr="00994A97">
              <w:rPr>
                <w:rFonts w:ascii="Verdana" w:hAnsi="Verdana" w:cs="ArialMT"/>
                <w:sz w:val="20"/>
                <w:szCs w:val="22"/>
              </w:rPr>
              <w:t>implementation does not go as planned.</w:t>
            </w:r>
          </w:p>
        </w:tc>
      </w:tr>
      <w:tr w:rsidR="00B5475D" w:rsidRPr="00994A97" w14:paraId="5455C75D" w14:textId="77777777" w:rsidTr="009007C2">
        <w:tc>
          <w:tcPr>
            <w:tcW w:w="220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455C75B" w14:textId="77777777" w:rsidR="00B5475D" w:rsidRPr="00994A97" w:rsidRDefault="00B5475D" w:rsidP="00F920E9">
            <w:pPr>
              <w:rPr>
                <w:rFonts w:ascii="Verdana" w:hAnsi="Verdana" w:cs="Calibri"/>
                <w:b/>
                <w:bCs/>
                <w:sz w:val="20"/>
                <w:szCs w:val="22"/>
                <w:lang w:val="en-AU"/>
              </w:rPr>
            </w:pPr>
            <w:r w:rsidRPr="00994A97">
              <w:rPr>
                <w:rFonts w:ascii="Verdana" w:hAnsi="Verdana" w:cs="Calibri"/>
                <w:b/>
                <w:bCs/>
                <w:sz w:val="20"/>
                <w:szCs w:val="22"/>
                <w:lang w:val="en-AU"/>
              </w:rPr>
              <w:t>Blackout</w:t>
            </w:r>
          </w:p>
        </w:tc>
        <w:tc>
          <w:tcPr>
            <w:tcW w:w="77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5455C75C" w14:textId="77777777" w:rsidR="00B5475D" w:rsidRPr="00994A97" w:rsidRDefault="006D4055" w:rsidP="009007C2">
            <w:pPr>
              <w:autoSpaceDE w:val="0"/>
              <w:autoSpaceDN w:val="0"/>
              <w:adjustRightInd w:val="0"/>
              <w:jc w:val="both"/>
              <w:rPr>
                <w:rFonts w:ascii="Verdana" w:hAnsi="Verdana" w:cs="ArialMT"/>
                <w:sz w:val="20"/>
                <w:szCs w:val="22"/>
              </w:rPr>
            </w:pPr>
            <w:r w:rsidRPr="00994A97">
              <w:rPr>
                <w:rFonts w:ascii="Verdana" w:hAnsi="Verdana" w:cs="ArialMT"/>
                <w:sz w:val="20"/>
                <w:szCs w:val="22"/>
              </w:rPr>
              <w:t xml:space="preserve">Submitted to Change Management to request a freeze on all or certain types of changes for business reasons. </w:t>
            </w:r>
            <w:r w:rsidR="00BC6DEA" w:rsidRPr="00994A97">
              <w:rPr>
                <w:rFonts w:ascii="Verdana" w:hAnsi="Verdana" w:cs="ArialMT"/>
                <w:sz w:val="20"/>
                <w:szCs w:val="22"/>
              </w:rPr>
              <w:t>Also referred to as Change Freeze.</w:t>
            </w:r>
          </w:p>
        </w:tc>
      </w:tr>
      <w:tr w:rsidR="00F920E9" w:rsidRPr="00994A97" w14:paraId="5455C760" w14:textId="77777777" w:rsidTr="009007C2">
        <w:tc>
          <w:tcPr>
            <w:tcW w:w="220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455C75E" w14:textId="77777777" w:rsidR="00F920E9" w:rsidRPr="00994A97" w:rsidRDefault="00AA0337" w:rsidP="00F920E9">
            <w:pPr>
              <w:rPr>
                <w:rFonts w:ascii="Verdana" w:hAnsi="Verdana"/>
                <w:sz w:val="20"/>
                <w:szCs w:val="16"/>
              </w:rPr>
            </w:pPr>
            <w:r w:rsidRPr="00994A97">
              <w:rPr>
                <w:rFonts w:ascii="Verdana" w:hAnsi="Verdana" w:cs="Calibri"/>
                <w:b/>
                <w:bCs/>
                <w:sz w:val="20"/>
                <w:szCs w:val="22"/>
                <w:lang w:val="en-AU"/>
              </w:rPr>
              <w:t>Change Advisory Board</w:t>
            </w:r>
          </w:p>
        </w:tc>
        <w:tc>
          <w:tcPr>
            <w:tcW w:w="779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455C75F" w14:textId="77777777" w:rsidR="00F920E9" w:rsidRPr="00994A97" w:rsidRDefault="007233A4" w:rsidP="009007C2">
            <w:pPr>
              <w:jc w:val="both"/>
              <w:rPr>
                <w:rFonts w:ascii="Verdana" w:hAnsi="Verdana"/>
                <w:sz w:val="20"/>
                <w:szCs w:val="22"/>
              </w:rPr>
            </w:pPr>
            <w:r w:rsidRPr="00994A97">
              <w:rPr>
                <w:rFonts w:ascii="Verdana" w:hAnsi="Verdana" w:cs="Calibri"/>
                <w:sz w:val="20"/>
                <w:szCs w:val="22"/>
                <w:lang w:val="en-AU"/>
              </w:rPr>
              <w:t xml:space="preserve">A group of people that </w:t>
            </w:r>
            <w:r w:rsidR="00D97C05" w:rsidRPr="00994A97">
              <w:rPr>
                <w:rFonts w:ascii="Verdana" w:hAnsi="Verdana" w:cs="Calibri"/>
                <w:sz w:val="20"/>
                <w:szCs w:val="22"/>
                <w:lang w:val="en-AU"/>
              </w:rPr>
              <w:t>support</w:t>
            </w:r>
            <w:r w:rsidRPr="00994A97">
              <w:rPr>
                <w:rFonts w:ascii="Verdana" w:hAnsi="Verdana" w:cs="Calibri"/>
                <w:sz w:val="20"/>
                <w:szCs w:val="22"/>
                <w:lang w:val="en-AU"/>
              </w:rPr>
              <w:t xml:space="preserve"> the assessment, prioritization</w:t>
            </w:r>
            <w:r w:rsidR="00D97C05" w:rsidRPr="00994A97">
              <w:rPr>
                <w:rFonts w:ascii="Verdana" w:hAnsi="Verdana" w:cs="Calibri"/>
                <w:sz w:val="20"/>
                <w:szCs w:val="22"/>
                <w:lang w:val="en-AU"/>
              </w:rPr>
              <w:t>, authorization</w:t>
            </w:r>
            <w:r w:rsidRPr="00994A97">
              <w:rPr>
                <w:rFonts w:ascii="Verdana" w:hAnsi="Verdana" w:cs="Calibri"/>
                <w:sz w:val="20"/>
                <w:szCs w:val="22"/>
                <w:lang w:val="en-AU"/>
              </w:rPr>
              <w:t xml:space="preserve"> and scheduling of </w:t>
            </w:r>
            <w:r w:rsidR="00D97C05" w:rsidRPr="00994A97">
              <w:rPr>
                <w:rFonts w:ascii="Verdana" w:hAnsi="Verdana" w:cs="Calibri"/>
                <w:sz w:val="20"/>
                <w:szCs w:val="22"/>
                <w:lang w:val="en-AU"/>
              </w:rPr>
              <w:t>c</w:t>
            </w:r>
            <w:r w:rsidRPr="00994A97">
              <w:rPr>
                <w:rFonts w:ascii="Verdana" w:hAnsi="Verdana" w:cs="Calibri"/>
                <w:sz w:val="20"/>
                <w:szCs w:val="22"/>
                <w:lang w:val="en-AU"/>
              </w:rPr>
              <w:t xml:space="preserve">hanges.  This board is usually made up of representatives from all areas within the IT Service Provider, the Business, </w:t>
            </w:r>
            <w:r w:rsidR="00D97C05" w:rsidRPr="00994A97">
              <w:rPr>
                <w:rFonts w:ascii="Verdana" w:hAnsi="Verdana" w:cs="Calibri"/>
                <w:sz w:val="20"/>
                <w:szCs w:val="22"/>
                <w:lang w:val="en-AU"/>
              </w:rPr>
              <w:t xml:space="preserve">the business, </w:t>
            </w:r>
            <w:r w:rsidRPr="00994A97">
              <w:rPr>
                <w:rFonts w:ascii="Verdana" w:hAnsi="Verdana" w:cs="Calibri"/>
                <w:sz w:val="20"/>
                <w:szCs w:val="22"/>
                <w:lang w:val="en-AU"/>
              </w:rPr>
              <w:t>and Third Parties, such as Suppliers.</w:t>
            </w:r>
          </w:p>
        </w:tc>
      </w:tr>
      <w:tr w:rsidR="00680B1B" w:rsidRPr="00994A97" w14:paraId="5455C764" w14:textId="77777777" w:rsidTr="009007C2">
        <w:tc>
          <w:tcPr>
            <w:tcW w:w="220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455C761" w14:textId="77777777" w:rsidR="00680B1B" w:rsidRPr="00994A97" w:rsidRDefault="00680B1B" w:rsidP="00F920E9">
            <w:pPr>
              <w:rPr>
                <w:rFonts w:ascii="Verdana" w:hAnsi="Verdana" w:cs="Calibri"/>
                <w:b/>
                <w:bCs/>
                <w:sz w:val="20"/>
                <w:szCs w:val="22"/>
                <w:lang w:val="en-AU"/>
              </w:rPr>
            </w:pPr>
            <w:r w:rsidRPr="00994A97">
              <w:rPr>
                <w:rFonts w:ascii="Verdana" w:hAnsi="Verdana" w:cs="Calibri"/>
                <w:b/>
                <w:bCs/>
                <w:sz w:val="20"/>
                <w:szCs w:val="22"/>
                <w:lang w:val="en-AU"/>
              </w:rPr>
              <w:t>Change</w:t>
            </w:r>
          </w:p>
        </w:tc>
        <w:tc>
          <w:tcPr>
            <w:tcW w:w="779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5455C762" w14:textId="77777777" w:rsidR="00D97C05" w:rsidRPr="00994A97" w:rsidRDefault="00680B1B" w:rsidP="009007C2">
            <w:pPr>
              <w:spacing w:before="60" w:after="120"/>
              <w:jc w:val="both"/>
              <w:rPr>
                <w:rFonts w:ascii="Verdana" w:hAnsi="Verdana" w:cs="Arial"/>
                <w:sz w:val="20"/>
                <w:szCs w:val="22"/>
              </w:rPr>
            </w:pPr>
            <w:r w:rsidRPr="00994A97">
              <w:rPr>
                <w:rFonts w:ascii="Verdana" w:hAnsi="Verdana" w:cs="Arial"/>
                <w:sz w:val="20"/>
                <w:szCs w:val="22"/>
              </w:rPr>
              <w:t>The addition</w:t>
            </w:r>
            <w:r w:rsidR="00C42375" w:rsidRPr="00994A97">
              <w:rPr>
                <w:rFonts w:ascii="Verdana" w:hAnsi="Verdana" w:cs="Arial"/>
                <w:sz w:val="20"/>
                <w:szCs w:val="22"/>
              </w:rPr>
              <w:t>, modification or removal</w:t>
            </w:r>
            <w:r w:rsidRPr="00994A97">
              <w:rPr>
                <w:rFonts w:ascii="Verdana" w:hAnsi="Verdana" w:cs="Arial"/>
                <w:sz w:val="20"/>
                <w:szCs w:val="22"/>
              </w:rPr>
              <w:t xml:space="preserve"> of </w:t>
            </w:r>
            <w:r w:rsidR="00D97C05" w:rsidRPr="00994A97">
              <w:rPr>
                <w:rFonts w:ascii="Verdana" w:hAnsi="Verdana" w:cs="Arial"/>
                <w:sz w:val="20"/>
                <w:szCs w:val="22"/>
              </w:rPr>
              <w:t xml:space="preserve">anything that could have an effect on IT services. The scope should include changes to all architectures, processes, tools, metrics and documentation, as well as changes to IT services and other configuration items. </w:t>
            </w:r>
          </w:p>
          <w:p w14:paraId="5455C763" w14:textId="77777777" w:rsidR="00680B1B" w:rsidRPr="00994A97" w:rsidRDefault="00D97C05" w:rsidP="009007C2">
            <w:pPr>
              <w:spacing w:before="60" w:after="120"/>
              <w:jc w:val="both"/>
              <w:rPr>
                <w:rFonts w:ascii="Verdana" w:hAnsi="Verdana" w:cs="Arial"/>
                <w:sz w:val="20"/>
                <w:szCs w:val="22"/>
              </w:rPr>
            </w:pPr>
            <w:r w:rsidRPr="00994A97">
              <w:rPr>
                <w:rFonts w:ascii="Verdana" w:hAnsi="Verdana" w:cs="Arial"/>
                <w:sz w:val="20"/>
                <w:szCs w:val="22"/>
              </w:rPr>
              <w:t xml:space="preserve">Examples include </w:t>
            </w:r>
            <w:r w:rsidR="00680B1B" w:rsidRPr="00994A97">
              <w:rPr>
                <w:rFonts w:ascii="Verdana" w:hAnsi="Verdana" w:cs="Arial"/>
                <w:sz w:val="20"/>
                <w:szCs w:val="22"/>
              </w:rPr>
              <w:t>a service</w:t>
            </w:r>
            <w:r w:rsidR="00C42375" w:rsidRPr="00994A97">
              <w:rPr>
                <w:rFonts w:ascii="Verdana" w:hAnsi="Verdana" w:cs="Arial"/>
                <w:sz w:val="20"/>
                <w:szCs w:val="22"/>
              </w:rPr>
              <w:t xml:space="preserve">, </w:t>
            </w:r>
            <w:r w:rsidR="00680B1B" w:rsidRPr="00994A97">
              <w:rPr>
                <w:rFonts w:ascii="Verdana" w:hAnsi="Verdana" w:cs="Arial"/>
                <w:sz w:val="20"/>
                <w:szCs w:val="22"/>
              </w:rPr>
              <w:t xml:space="preserve">hardware, </w:t>
            </w:r>
            <w:r w:rsidR="007724F5" w:rsidRPr="00994A97">
              <w:rPr>
                <w:rFonts w:ascii="Verdana" w:hAnsi="Verdana" w:cs="Arial"/>
                <w:sz w:val="20"/>
                <w:szCs w:val="22"/>
              </w:rPr>
              <w:t>software, network, IT security, application</w:t>
            </w:r>
            <w:r w:rsidR="00C42375" w:rsidRPr="00994A97">
              <w:rPr>
                <w:rFonts w:ascii="Verdana" w:hAnsi="Verdana" w:cs="Arial"/>
                <w:sz w:val="20"/>
                <w:szCs w:val="22"/>
              </w:rPr>
              <w:t>, desktop build,</w:t>
            </w:r>
            <w:r w:rsidR="00680B1B" w:rsidRPr="00994A97">
              <w:rPr>
                <w:rFonts w:ascii="Verdana" w:hAnsi="Verdana" w:cs="Arial"/>
                <w:sz w:val="20"/>
                <w:szCs w:val="22"/>
              </w:rPr>
              <w:t xml:space="preserve"> associated documentation</w:t>
            </w:r>
            <w:r w:rsidR="00C42375" w:rsidRPr="00994A97">
              <w:rPr>
                <w:rFonts w:ascii="Verdana" w:hAnsi="Verdana" w:cs="Arial"/>
                <w:sz w:val="20"/>
                <w:szCs w:val="22"/>
              </w:rPr>
              <w:t>, configuration item or asset</w:t>
            </w:r>
            <w:r w:rsidR="00680B1B" w:rsidRPr="00994A97">
              <w:rPr>
                <w:rFonts w:ascii="Verdana" w:hAnsi="Verdana" w:cs="Arial"/>
                <w:sz w:val="20"/>
                <w:szCs w:val="22"/>
              </w:rPr>
              <w:t xml:space="preserve">.  Changes include those that are service affecting and non-service affecting. </w:t>
            </w:r>
          </w:p>
        </w:tc>
      </w:tr>
      <w:tr w:rsidR="00074820" w:rsidRPr="00994A97" w14:paraId="5455C767" w14:textId="77777777" w:rsidTr="009007C2">
        <w:tc>
          <w:tcPr>
            <w:tcW w:w="220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455C765" w14:textId="77777777" w:rsidR="00074820" w:rsidRPr="00994A97" w:rsidRDefault="00074820" w:rsidP="00F920E9">
            <w:pPr>
              <w:rPr>
                <w:rFonts w:ascii="Verdana" w:hAnsi="Verdana" w:cs="Calibri"/>
                <w:b/>
                <w:bCs/>
                <w:sz w:val="20"/>
                <w:szCs w:val="22"/>
                <w:lang w:val="en-AU"/>
              </w:rPr>
            </w:pPr>
            <w:r w:rsidRPr="00994A97">
              <w:rPr>
                <w:rFonts w:ascii="Verdana" w:hAnsi="Verdana" w:cs="Calibri"/>
                <w:b/>
                <w:bCs/>
                <w:sz w:val="20"/>
                <w:szCs w:val="22"/>
                <w:lang w:val="en-AU"/>
              </w:rPr>
              <w:t xml:space="preserve">Change Window </w:t>
            </w:r>
          </w:p>
        </w:tc>
        <w:tc>
          <w:tcPr>
            <w:tcW w:w="779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5455C766" w14:textId="77777777" w:rsidR="00074820" w:rsidRPr="00994A97" w:rsidRDefault="00074820" w:rsidP="009007C2">
            <w:pPr>
              <w:spacing w:before="60" w:after="120"/>
              <w:jc w:val="both"/>
              <w:rPr>
                <w:rFonts w:ascii="Verdana" w:hAnsi="Verdana" w:cs="Arial"/>
                <w:sz w:val="20"/>
                <w:szCs w:val="22"/>
              </w:rPr>
            </w:pPr>
            <w:r w:rsidRPr="00994A97">
              <w:rPr>
                <w:rFonts w:ascii="Verdana" w:hAnsi="Verdana" w:cs="Arial"/>
                <w:sz w:val="20"/>
                <w:szCs w:val="22"/>
              </w:rPr>
              <w:t xml:space="preserve">A regular, agreed time when changes may be implemented with minimal impact on services. </w:t>
            </w:r>
          </w:p>
        </w:tc>
      </w:tr>
      <w:tr w:rsidR="00471502" w:rsidRPr="00994A97" w14:paraId="5455C770" w14:textId="77777777" w:rsidTr="009007C2">
        <w:tc>
          <w:tcPr>
            <w:tcW w:w="220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455C768" w14:textId="77777777" w:rsidR="00471502" w:rsidRPr="00994A97" w:rsidRDefault="00471502" w:rsidP="00F920E9">
            <w:pPr>
              <w:rPr>
                <w:rFonts w:ascii="Verdana" w:hAnsi="Verdana" w:cs="Calibri"/>
                <w:b/>
                <w:bCs/>
                <w:sz w:val="20"/>
                <w:szCs w:val="22"/>
                <w:lang w:val="en-AU"/>
              </w:rPr>
            </w:pPr>
            <w:r w:rsidRPr="00994A97">
              <w:rPr>
                <w:rFonts w:ascii="Verdana" w:hAnsi="Verdana" w:cs="Calibri"/>
                <w:b/>
                <w:bCs/>
                <w:sz w:val="20"/>
                <w:szCs w:val="22"/>
                <w:lang w:val="en-AU"/>
              </w:rPr>
              <w:t>Closure Reason</w:t>
            </w:r>
          </w:p>
        </w:tc>
        <w:tc>
          <w:tcPr>
            <w:tcW w:w="779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5455C769" w14:textId="77777777" w:rsidR="00471502" w:rsidRPr="00994A97" w:rsidRDefault="00471502" w:rsidP="009007C2">
            <w:pPr>
              <w:spacing w:before="60" w:after="120"/>
              <w:jc w:val="both"/>
              <w:rPr>
                <w:rFonts w:ascii="Verdana" w:hAnsi="Verdana" w:cs="Arial"/>
                <w:sz w:val="20"/>
                <w:szCs w:val="22"/>
              </w:rPr>
            </w:pPr>
            <w:r w:rsidRPr="00994A97">
              <w:rPr>
                <w:rFonts w:ascii="Verdana" w:hAnsi="Verdana" w:cs="Arial"/>
                <w:sz w:val="20"/>
                <w:szCs w:val="22"/>
              </w:rPr>
              <w:t>Documentation of the change</w:t>
            </w:r>
            <w:r w:rsidR="00752656" w:rsidRPr="00994A97">
              <w:rPr>
                <w:rFonts w:ascii="Verdana" w:hAnsi="Verdana" w:cs="Arial"/>
                <w:sz w:val="20"/>
                <w:szCs w:val="22"/>
              </w:rPr>
              <w:t>'</w:t>
            </w:r>
            <w:r w:rsidRPr="00994A97">
              <w:rPr>
                <w:rFonts w:ascii="Verdana" w:hAnsi="Verdana" w:cs="Arial"/>
                <w:sz w:val="20"/>
                <w:szCs w:val="22"/>
              </w:rPr>
              <w:t xml:space="preserve">s success.  </w:t>
            </w:r>
            <w:r w:rsidR="004E2C7F" w:rsidRPr="00994A97">
              <w:rPr>
                <w:rFonts w:ascii="Verdana" w:hAnsi="Verdana" w:cs="Arial"/>
                <w:sz w:val="20"/>
                <w:szCs w:val="22"/>
              </w:rPr>
              <w:t xml:space="preserve">Each of the below three reasons can also be considered as an Unauthorized Change. </w:t>
            </w:r>
          </w:p>
          <w:p w14:paraId="5455C76A" w14:textId="77777777" w:rsidR="00471502" w:rsidRPr="00994A97" w:rsidRDefault="00471502" w:rsidP="009007C2">
            <w:pPr>
              <w:spacing w:before="60" w:after="120"/>
              <w:jc w:val="both"/>
              <w:rPr>
                <w:rFonts w:ascii="Verdana" w:hAnsi="Verdana" w:cs="Arial"/>
                <w:sz w:val="20"/>
                <w:szCs w:val="22"/>
              </w:rPr>
            </w:pPr>
            <w:r w:rsidRPr="00994A97">
              <w:rPr>
                <w:rFonts w:ascii="Verdana" w:hAnsi="Verdana" w:cs="Arial"/>
                <w:sz w:val="20"/>
                <w:szCs w:val="22"/>
                <w:u w:val="single"/>
              </w:rPr>
              <w:t>Successful</w:t>
            </w:r>
            <w:r w:rsidRPr="00994A97">
              <w:rPr>
                <w:rFonts w:ascii="Verdana" w:hAnsi="Verdana" w:cs="Arial"/>
                <w:sz w:val="20"/>
                <w:szCs w:val="22"/>
              </w:rPr>
              <w:t xml:space="preserve"> – CI’s have been modified successfully; Documented process was followed </w:t>
            </w:r>
          </w:p>
          <w:p w14:paraId="5455C76B" w14:textId="77777777" w:rsidR="00471502" w:rsidRPr="00994A97" w:rsidRDefault="00471502" w:rsidP="009007C2">
            <w:pPr>
              <w:spacing w:before="60" w:after="120"/>
              <w:jc w:val="both"/>
              <w:rPr>
                <w:rFonts w:ascii="Verdana" w:hAnsi="Verdana" w:cs="Arial"/>
                <w:sz w:val="20"/>
                <w:szCs w:val="22"/>
              </w:rPr>
            </w:pPr>
            <w:r w:rsidRPr="00994A97">
              <w:rPr>
                <w:rFonts w:ascii="Verdana" w:hAnsi="Verdana" w:cs="Arial"/>
                <w:sz w:val="20"/>
                <w:szCs w:val="22"/>
                <w:u w:val="single"/>
              </w:rPr>
              <w:t>Successful with Issues</w:t>
            </w:r>
            <w:r w:rsidRPr="00994A97">
              <w:rPr>
                <w:rFonts w:ascii="Verdana" w:hAnsi="Verdana" w:cs="Arial"/>
                <w:sz w:val="20"/>
                <w:szCs w:val="22"/>
              </w:rPr>
              <w:t xml:space="preserve"> – Most or </w:t>
            </w:r>
            <w:r w:rsidR="00F936D2" w:rsidRPr="00994A97">
              <w:rPr>
                <w:rFonts w:ascii="Verdana" w:hAnsi="Verdana" w:cs="Arial"/>
                <w:sz w:val="20"/>
                <w:szCs w:val="22"/>
              </w:rPr>
              <w:t>a</w:t>
            </w:r>
            <w:r w:rsidRPr="00994A97">
              <w:rPr>
                <w:rFonts w:ascii="Verdana" w:hAnsi="Verdana" w:cs="Arial"/>
                <w:sz w:val="20"/>
                <w:szCs w:val="22"/>
              </w:rPr>
              <w:t xml:space="preserve">ll CI’s have been modified successfully; Process was not followed or </w:t>
            </w:r>
            <w:r w:rsidR="009B7249" w:rsidRPr="00994A97">
              <w:rPr>
                <w:rFonts w:ascii="Verdana" w:hAnsi="Verdana" w:cs="Arial"/>
                <w:sz w:val="20"/>
                <w:szCs w:val="22"/>
              </w:rPr>
              <w:t>m</w:t>
            </w:r>
            <w:r w:rsidRPr="00994A97">
              <w:rPr>
                <w:rFonts w:ascii="Verdana" w:hAnsi="Verdana" w:cs="Arial"/>
                <w:sz w:val="20"/>
                <w:szCs w:val="22"/>
              </w:rPr>
              <w:t>ost CI’s were not modified successfully; Process was followed successfully</w:t>
            </w:r>
          </w:p>
          <w:p w14:paraId="5455C76C" w14:textId="77777777" w:rsidR="00A85DEC" w:rsidRPr="00994A97" w:rsidRDefault="00471502" w:rsidP="009007C2">
            <w:pPr>
              <w:spacing w:before="60" w:after="120"/>
              <w:jc w:val="both"/>
              <w:rPr>
                <w:rFonts w:ascii="Verdana" w:hAnsi="Verdana" w:cs="Arial"/>
                <w:sz w:val="20"/>
                <w:szCs w:val="22"/>
              </w:rPr>
            </w:pPr>
            <w:r w:rsidRPr="00994A97">
              <w:rPr>
                <w:rFonts w:ascii="Verdana" w:hAnsi="Verdana" w:cs="Arial"/>
                <w:sz w:val="20"/>
                <w:szCs w:val="22"/>
                <w:u w:val="single"/>
              </w:rPr>
              <w:t>Unsuccessful</w:t>
            </w:r>
            <w:r w:rsidRPr="00994A97">
              <w:rPr>
                <w:rFonts w:ascii="Verdana" w:hAnsi="Verdana" w:cs="Arial"/>
                <w:sz w:val="20"/>
                <w:szCs w:val="22"/>
              </w:rPr>
              <w:t xml:space="preserve"> - CI’s were not modified; Process was not followed</w:t>
            </w:r>
          </w:p>
          <w:p w14:paraId="5455C76D" w14:textId="77777777" w:rsidR="00A85DEC" w:rsidRPr="00994A97" w:rsidRDefault="00A85DEC" w:rsidP="009007C2">
            <w:pPr>
              <w:spacing w:before="60" w:after="120"/>
              <w:jc w:val="both"/>
              <w:rPr>
                <w:rFonts w:ascii="Verdana" w:hAnsi="Verdana" w:cs="Arial"/>
                <w:sz w:val="20"/>
                <w:szCs w:val="22"/>
              </w:rPr>
            </w:pPr>
            <w:r w:rsidRPr="00994A97">
              <w:rPr>
                <w:rFonts w:ascii="Verdana" w:hAnsi="Verdana" w:cs="Arial"/>
                <w:sz w:val="20"/>
                <w:szCs w:val="22"/>
              </w:rPr>
              <w:t>Unauthorized – Successful (same as above &amp; without approval)</w:t>
            </w:r>
          </w:p>
          <w:p w14:paraId="5455C76E" w14:textId="77777777" w:rsidR="00A85DEC" w:rsidRPr="00994A97" w:rsidRDefault="00A85DEC" w:rsidP="009007C2">
            <w:pPr>
              <w:spacing w:before="60" w:after="120"/>
              <w:jc w:val="both"/>
              <w:rPr>
                <w:rFonts w:ascii="Verdana" w:hAnsi="Verdana" w:cs="Arial"/>
                <w:sz w:val="20"/>
                <w:szCs w:val="22"/>
              </w:rPr>
            </w:pPr>
            <w:r w:rsidRPr="00994A97">
              <w:rPr>
                <w:rFonts w:ascii="Verdana" w:hAnsi="Verdana" w:cs="Arial"/>
                <w:sz w:val="20"/>
                <w:szCs w:val="22"/>
              </w:rPr>
              <w:t xml:space="preserve">Unauthorized – Successful with issues (same as above &amp; without approval) </w:t>
            </w:r>
          </w:p>
          <w:p w14:paraId="5455C76F" w14:textId="77777777" w:rsidR="00471502" w:rsidRPr="00994A97" w:rsidRDefault="00A85DEC" w:rsidP="009007C2">
            <w:pPr>
              <w:spacing w:before="60" w:after="120"/>
              <w:jc w:val="both"/>
              <w:rPr>
                <w:rFonts w:ascii="Verdana" w:hAnsi="Verdana" w:cs="Arial"/>
                <w:sz w:val="20"/>
                <w:szCs w:val="22"/>
              </w:rPr>
            </w:pPr>
            <w:r w:rsidRPr="00994A97">
              <w:rPr>
                <w:rFonts w:ascii="Verdana" w:hAnsi="Verdana" w:cs="Arial"/>
                <w:sz w:val="20"/>
                <w:szCs w:val="22"/>
              </w:rPr>
              <w:t>Unauthorized - Unsuccessful (same as above &amp; without approval)</w:t>
            </w:r>
          </w:p>
        </w:tc>
      </w:tr>
      <w:tr w:rsidR="00F920E9" w:rsidRPr="00994A97" w14:paraId="5455C773" w14:textId="77777777" w:rsidTr="009007C2">
        <w:tc>
          <w:tcPr>
            <w:tcW w:w="220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455C771" w14:textId="77777777" w:rsidR="00F920E9" w:rsidRPr="00994A97" w:rsidRDefault="00AA0337" w:rsidP="00F920E9">
            <w:pPr>
              <w:rPr>
                <w:rFonts w:ascii="Verdana" w:hAnsi="Verdana"/>
                <w:sz w:val="20"/>
                <w:szCs w:val="16"/>
              </w:rPr>
            </w:pPr>
            <w:r w:rsidRPr="00994A97">
              <w:rPr>
                <w:rFonts w:ascii="Verdana" w:hAnsi="Verdana" w:cs="Calibri"/>
                <w:b/>
                <w:bCs/>
                <w:sz w:val="20"/>
                <w:szCs w:val="22"/>
                <w:lang w:val="en-AU"/>
              </w:rPr>
              <w:t>Change Management</w:t>
            </w:r>
          </w:p>
        </w:tc>
        <w:tc>
          <w:tcPr>
            <w:tcW w:w="779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455C772" w14:textId="77777777" w:rsidR="00F920E9" w:rsidRPr="00994A97" w:rsidRDefault="007233A4" w:rsidP="009007C2">
            <w:pPr>
              <w:jc w:val="both"/>
              <w:rPr>
                <w:rFonts w:ascii="Verdana" w:hAnsi="Verdana"/>
                <w:sz w:val="20"/>
                <w:szCs w:val="22"/>
              </w:rPr>
            </w:pPr>
            <w:r w:rsidRPr="00994A97">
              <w:rPr>
                <w:rFonts w:ascii="Verdana" w:hAnsi="Verdana" w:cs="Calibri"/>
                <w:sz w:val="20"/>
                <w:szCs w:val="22"/>
                <w:lang w:val="en-AU"/>
              </w:rPr>
              <w:t>The process responsible for controlling the lifecycle of all changes, enabling beneficial changes to be made with minimum disruption to IT services.</w:t>
            </w:r>
          </w:p>
        </w:tc>
      </w:tr>
      <w:tr w:rsidR="00CC0B1E" w:rsidRPr="00994A97" w14:paraId="5455C776" w14:textId="77777777" w:rsidTr="009007C2">
        <w:tc>
          <w:tcPr>
            <w:tcW w:w="220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455C774" w14:textId="77777777" w:rsidR="00CC0B1E" w:rsidRPr="00994A97" w:rsidRDefault="00AA0337" w:rsidP="00F920E9">
            <w:pPr>
              <w:rPr>
                <w:rFonts w:ascii="Verdana" w:hAnsi="Verdana" w:cs="Calibri"/>
                <w:b/>
                <w:bCs/>
                <w:sz w:val="20"/>
                <w:szCs w:val="22"/>
                <w:lang w:val="en-AU"/>
              </w:rPr>
            </w:pPr>
            <w:r w:rsidRPr="00994A97">
              <w:rPr>
                <w:rFonts w:ascii="Verdana" w:hAnsi="Verdana" w:cs="Calibri"/>
                <w:b/>
                <w:bCs/>
                <w:sz w:val="20"/>
                <w:szCs w:val="22"/>
                <w:lang w:val="en-AU"/>
              </w:rPr>
              <w:t>Change Record</w:t>
            </w:r>
          </w:p>
        </w:tc>
        <w:tc>
          <w:tcPr>
            <w:tcW w:w="779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5455C775" w14:textId="77777777" w:rsidR="00CC0B1E" w:rsidRPr="00994A97" w:rsidRDefault="00926F4D" w:rsidP="009007C2">
            <w:pPr>
              <w:jc w:val="both"/>
              <w:rPr>
                <w:rFonts w:ascii="Verdana" w:hAnsi="Verdana" w:cs="Calibri"/>
                <w:b/>
                <w:bCs/>
                <w:sz w:val="20"/>
                <w:szCs w:val="22"/>
                <w:lang w:val="en-AU"/>
              </w:rPr>
            </w:pPr>
            <w:r w:rsidRPr="00994A97">
              <w:rPr>
                <w:rFonts w:ascii="Verdana" w:hAnsi="Verdana" w:cs="Calibri"/>
                <w:bCs/>
                <w:sz w:val="20"/>
                <w:szCs w:val="22"/>
                <w:lang w:val="en-AU"/>
              </w:rPr>
              <w:t xml:space="preserve">A </w:t>
            </w:r>
            <w:r w:rsidR="00CC0B1E" w:rsidRPr="00994A97">
              <w:rPr>
                <w:rFonts w:ascii="Verdana" w:hAnsi="Verdana" w:cs="Calibri"/>
                <w:bCs/>
                <w:sz w:val="20"/>
                <w:szCs w:val="22"/>
                <w:lang w:val="en-AU"/>
              </w:rPr>
              <w:t>record containing the details</w:t>
            </w:r>
            <w:r w:rsidR="00635C2F" w:rsidRPr="00994A97">
              <w:rPr>
                <w:rFonts w:ascii="Verdana" w:hAnsi="Verdana" w:cs="Calibri"/>
                <w:bCs/>
                <w:sz w:val="20"/>
                <w:szCs w:val="22"/>
                <w:lang w:val="en-AU"/>
              </w:rPr>
              <w:t xml:space="preserve"> </w:t>
            </w:r>
            <w:r w:rsidR="009F66F0" w:rsidRPr="00994A97">
              <w:rPr>
                <w:rFonts w:ascii="Verdana" w:hAnsi="Verdana" w:cs="Calibri"/>
                <w:bCs/>
                <w:sz w:val="20"/>
                <w:szCs w:val="22"/>
                <w:lang w:val="en-AU"/>
              </w:rPr>
              <w:t>of a change.</w:t>
            </w:r>
            <w:r w:rsidR="00CC0B1E" w:rsidRPr="00994A97">
              <w:rPr>
                <w:rFonts w:ascii="Verdana" w:hAnsi="Verdana" w:cs="Calibri"/>
                <w:bCs/>
                <w:sz w:val="20"/>
                <w:szCs w:val="22"/>
                <w:lang w:val="en-AU"/>
              </w:rPr>
              <w:t xml:space="preserve"> </w:t>
            </w:r>
            <w:r w:rsidRPr="00994A97">
              <w:rPr>
                <w:rFonts w:ascii="Verdana" w:hAnsi="Verdana" w:cs="Calibri"/>
                <w:bCs/>
                <w:sz w:val="20"/>
                <w:szCs w:val="22"/>
                <w:lang w:val="en-AU"/>
              </w:rPr>
              <w:t xml:space="preserve"> A change record is created for every request for change that is received, even those that are subsequently rejected. Change records should reference the configuration items that are affected by the change. </w:t>
            </w:r>
            <w:r w:rsidR="00CC0B1E" w:rsidRPr="00994A97">
              <w:rPr>
                <w:rFonts w:ascii="Verdana" w:hAnsi="Verdana" w:cs="Calibri"/>
                <w:bCs/>
                <w:sz w:val="20"/>
                <w:szCs w:val="22"/>
                <w:lang w:val="en-AU"/>
              </w:rPr>
              <w:t xml:space="preserve">A change record may be stored in a Configuration Management System or in another agreed upon way. </w:t>
            </w:r>
          </w:p>
        </w:tc>
      </w:tr>
    </w:tbl>
    <w:p w14:paraId="729DD61E" w14:textId="77777777" w:rsidR="00D926A2" w:rsidRDefault="00D926A2">
      <w:r>
        <w:br w:type="page"/>
      </w:r>
    </w:p>
    <w:tbl>
      <w:tblPr>
        <w:tblW w:w="10008" w:type="dxa"/>
        <w:tblCellMar>
          <w:left w:w="0" w:type="dxa"/>
          <w:right w:w="0" w:type="dxa"/>
        </w:tblCellMar>
        <w:tblLook w:val="04A0" w:firstRow="1" w:lastRow="0" w:firstColumn="1" w:lastColumn="0" w:noHBand="0" w:noVBand="1"/>
      </w:tblPr>
      <w:tblGrid>
        <w:gridCol w:w="6"/>
        <w:gridCol w:w="6"/>
        <w:gridCol w:w="2199"/>
        <w:gridCol w:w="6"/>
        <w:gridCol w:w="7791"/>
      </w:tblGrid>
      <w:tr w:rsidR="00A207CE" w:rsidRPr="00994A97" w14:paraId="5455C779" w14:textId="77777777" w:rsidTr="00D926A2">
        <w:trPr>
          <w:gridBefore w:val="2"/>
          <w:wBefore w:w="12" w:type="dxa"/>
        </w:trPr>
        <w:tc>
          <w:tcPr>
            <w:tcW w:w="2205"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455C777" w14:textId="59A6E4A1" w:rsidR="00A207CE" w:rsidRPr="00994A97" w:rsidRDefault="00A207CE" w:rsidP="00F920E9">
            <w:pPr>
              <w:rPr>
                <w:rFonts w:ascii="Verdana" w:hAnsi="Verdana" w:cs="Calibri"/>
                <w:b/>
                <w:bCs/>
                <w:sz w:val="20"/>
                <w:szCs w:val="22"/>
                <w:lang w:val="en-AU"/>
              </w:rPr>
            </w:pPr>
            <w:r w:rsidRPr="00994A97">
              <w:rPr>
                <w:rFonts w:ascii="Verdana" w:hAnsi="Verdana" w:cs="Calibri"/>
                <w:b/>
                <w:bCs/>
                <w:sz w:val="20"/>
                <w:szCs w:val="22"/>
                <w:lang w:val="en-AU"/>
              </w:rPr>
              <w:t>Communication Plan</w:t>
            </w:r>
          </w:p>
        </w:tc>
        <w:tc>
          <w:tcPr>
            <w:tcW w:w="779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5455C778" w14:textId="77777777" w:rsidR="00A207CE" w:rsidRPr="00994A97" w:rsidRDefault="009F66F0" w:rsidP="009007C2">
            <w:pPr>
              <w:jc w:val="both"/>
              <w:rPr>
                <w:rFonts w:ascii="Verdana" w:hAnsi="Verdana" w:cs="Calibri"/>
                <w:b/>
                <w:bCs/>
                <w:sz w:val="20"/>
                <w:szCs w:val="22"/>
                <w:lang w:val="en-AU"/>
              </w:rPr>
            </w:pPr>
            <w:r w:rsidRPr="00994A97">
              <w:rPr>
                <w:rFonts w:ascii="Verdana" w:hAnsi="Verdana" w:cs="ArialMT"/>
                <w:sz w:val="20"/>
                <w:szCs w:val="22"/>
              </w:rPr>
              <w:t>I</w:t>
            </w:r>
            <w:r w:rsidR="00A207CE" w:rsidRPr="00994A97">
              <w:rPr>
                <w:rFonts w:ascii="Verdana" w:hAnsi="Verdana" w:cs="ArialMT"/>
                <w:sz w:val="20"/>
                <w:szCs w:val="22"/>
              </w:rPr>
              <w:t>nformation on how</w:t>
            </w:r>
            <w:r w:rsidRPr="00994A97">
              <w:rPr>
                <w:rFonts w:ascii="Verdana" w:hAnsi="Verdana" w:cs="ArialMT"/>
                <w:sz w:val="20"/>
                <w:szCs w:val="22"/>
              </w:rPr>
              <w:t xml:space="preserve"> and when</w:t>
            </w:r>
            <w:r w:rsidR="00A207CE" w:rsidRPr="00994A97">
              <w:rPr>
                <w:rFonts w:ascii="Verdana" w:hAnsi="Verdana" w:cs="ArialMT"/>
                <w:sz w:val="20"/>
                <w:szCs w:val="22"/>
              </w:rPr>
              <w:t xml:space="preserve"> the proposed change will be communicated to stakeholders. Level of detail must be sufficient for a person with similar skill to execute the plan successfully and be understood by all reviewers/approvers.</w:t>
            </w:r>
          </w:p>
        </w:tc>
      </w:tr>
      <w:tr w:rsidR="00800413" w:rsidRPr="00994A97" w14:paraId="5455C77C" w14:textId="77777777" w:rsidTr="00D926A2">
        <w:trPr>
          <w:gridBefore w:val="2"/>
          <w:wBefore w:w="12" w:type="dxa"/>
        </w:trPr>
        <w:tc>
          <w:tcPr>
            <w:tcW w:w="2205"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455C77A" w14:textId="77777777" w:rsidR="00800413" w:rsidRPr="00994A97" w:rsidRDefault="00800413" w:rsidP="00AA0337">
            <w:pPr>
              <w:rPr>
                <w:rFonts w:ascii="Verdana" w:hAnsi="Verdana" w:cs="Calibri"/>
                <w:b/>
                <w:bCs/>
                <w:sz w:val="20"/>
                <w:szCs w:val="22"/>
                <w:lang w:val="en-AU"/>
              </w:rPr>
            </w:pPr>
            <w:r w:rsidRPr="00994A97">
              <w:rPr>
                <w:rFonts w:ascii="Verdana" w:hAnsi="Verdana" w:cs="Calibri"/>
                <w:b/>
                <w:bCs/>
                <w:sz w:val="20"/>
                <w:szCs w:val="22"/>
                <w:lang w:val="en-AU"/>
              </w:rPr>
              <w:t xml:space="preserve">Configuration Item </w:t>
            </w:r>
          </w:p>
        </w:tc>
        <w:tc>
          <w:tcPr>
            <w:tcW w:w="779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5455C77B" w14:textId="77777777" w:rsidR="00800413" w:rsidRPr="00994A97" w:rsidRDefault="007233A4" w:rsidP="009007C2">
            <w:pPr>
              <w:autoSpaceDE w:val="0"/>
              <w:autoSpaceDN w:val="0"/>
              <w:adjustRightInd w:val="0"/>
              <w:jc w:val="both"/>
              <w:rPr>
                <w:rFonts w:ascii="Verdana" w:hAnsi="Verdana" w:cs="Calibri"/>
                <w:b/>
                <w:bCs/>
                <w:sz w:val="20"/>
                <w:szCs w:val="22"/>
                <w:lang w:val="en-AU"/>
              </w:rPr>
            </w:pPr>
            <w:r w:rsidRPr="00994A97">
              <w:rPr>
                <w:rFonts w:ascii="Verdana" w:hAnsi="Verdana" w:cs="ArialMT"/>
                <w:sz w:val="20"/>
                <w:szCs w:val="22"/>
              </w:rPr>
              <w:t>A</w:t>
            </w:r>
            <w:r w:rsidR="00926F4D" w:rsidRPr="00994A97">
              <w:rPr>
                <w:rFonts w:ascii="Verdana" w:hAnsi="Verdana" w:cs="ArialMT"/>
                <w:sz w:val="20"/>
                <w:szCs w:val="22"/>
              </w:rPr>
              <w:t>ny component or</w:t>
            </w:r>
            <w:r w:rsidRPr="00994A97">
              <w:rPr>
                <w:rFonts w:ascii="Verdana" w:hAnsi="Verdana" w:cs="ArialMT"/>
                <w:sz w:val="20"/>
                <w:szCs w:val="22"/>
              </w:rPr>
              <w:t xml:space="preserve"> service asset that needs to be managed in order to deliver an IT service. Information about each configuration item is recorded in a configuration record within the configuration management system</w:t>
            </w:r>
            <w:r w:rsidR="00926F4D" w:rsidRPr="00994A97">
              <w:rPr>
                <w:rFonts w:ascii="Verdana" w:hAnsi="Verdana" w:cs="ArialMT"/>
                <w:sz w:val="20"/>
                <w:szCs w:val="22"/>
              </w:rPr>
              <w:t xml:space="preserve"> and is maintained throughout its lifecycle by service asset and configuration management</w:t>
            </w:r>
            <w:r w:rsidRPr="00994A97">
              <w:rPr>
                <w:rFonts w:ascii="Verdana" w:hAnsi="Verdana" w:cs="ArialMT"/>
                <w:sz w:val="20"/>
                <w:szCs w:val="22"/>
              </w:rPr>
              <w:t>. Configuration items are under the control of change management. They include but are not necessarily limited to IT services, hardware, software, buildings, people, and formal documentation such as process documentation and service level agreements.</w:t>
            </w:r>
          </w:p>
        </w:tc>
      </w:tr>
      <w:tr w:rsidR="0057166E" w:rsidRPr="00994A97" w14:paraId="5455C77F" w14:textId="77777777" w:rsidTr="00D926A2">
        <w:trPr>
          <w:gridBefore w:val="2"/>
          <w:wBefore w:w="12" w:type="dxa"/>
        </w:trPr>
        <w:tc>
          <w:tcPr>
            <w:tcW w:w="2205"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455C77D" w14:textId="77777777" w:rsidR="0057166E" w:rsidRPr="00994A97" w:rsidRDefault="0057166E" w:rsidP="00F920E9">
            <w:pPr>
              <w:rPr>
                <w:rFonts w:ascii="Verdana" w:hAnsi="Verdana" w:cs="Calibri"/>
                <w:b/>
                <w:bCs/>
                <w:sz w:val="20"/>
                <w:szCs w:val="22"/>
                <w:lang w:val="en-AU"/>
              </w:rPr>
            </w:pPr>
            <w:r w:rsidRPr="00994A97">
              <w:rPr>
                <w:rFonts w:ascii="Verdana" w:hAnsi="Verdana" w:cs="Calibri"/>
                <w:b/>
                <w:bCs/>
                <w:sz w:val="20"/>
                <w:szCs w:val="22"/>
                <w:lang w:val="en-AU"/>
              </w:rPr>
              <w:t>Conflicts</w:t>
            </w:r>
          </w:p>
        </w:tc>
        <w:tc>
          <w:tcPr>
            <w:tcW w:w="779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5455C77E" w14:textId="77777777" w:rsidR="0057166E" w:rsidRPr="00994A97" w:rsidRDefault="0057166E" w:rsidP="009007C2">
            <w:pPr>
              <w:autoSpaceDE w:val="0"/>
              <w:autoSpaceDN w:val="0"/>
              <w:adjustRightInd w:val="0"/>
              <w:jc w:val="both"/>
              <w:rPr>
                <w:rFonts w:ascii="Verdana" w:hAnsi="Verdana" w:cs="ArialMT"/>
                <w:sz w:val="20"/>
                <w:szCs w:val="22"/>
              </w:rPr>
            </w:pPr>
            <w:r w:rsidRPr="00994A97">
              <w:rPr>
                <w:rFonts w:ascii="Verdana" w:hAnsi="Verdana" w:cs="ArialMT"/>
                <w:sz w:val="20"/>
                <w:szCs w:val="22"/>
              </w:rPr>
              <w:t xml:space="preserve">Any Change or Blackout already approved for the same </w:t>
            </w:r>
            <w:r w:rsidR="00F976BC" w:rsidRPr="00994A97">
              <w:rPr>
                <w:rFonts w:ascii="Verdana" w:hAnsi="Verdana" w:cs="ArialMT"/>
                <w:sz w:val="20"/>
                <w:szCs w:val="22"/>
              </w:rPr>
              <w:t xml:space="preserve">day and </w:t>
            </w:r>
            <w:r w:rsidRPr="00994A97">
              <w:rPr>
                <w:rFonts w:ascii="Verdana" w:hAnsi="Verdana" w:cs="ArialMT"/>
                <w:sz w:val="20"/>
                <w:szCs w:val="22"/>
              </w:rPr>
              <w:t>time</w:t>
            </w:r>
            <w:r w:rsidR="00642DDC" w:rsidRPr="00994A97">
              <w:rPr>
                <w:rFonts w:ascii="Verdana" w:hAnsi="Verdana" w:cs="ArialMT"/>
                <w:sz w:val="20"/>
                <w:szCs w:val="22"/>
              </w:rPr>
              <w:t>, agency</w:t>
            </w:r>
            <w:r w:rsidRPr="00994A97">
              <w:rPr>
                <w:rFonts w:ascii="Verdana" w:hAnsi="Verdana" w:cs="ArialMT"/>
                <w:sz w:val="20"/>
                <w:szCs w:val="22"/>
              </w:rPr>
              <w:t xml:space="preserve"> and/or configuration items.  </w:t>
            </w:r>
          </w:p>
        </w:tc>
      </w:tr>
      <w:tr w:rsidR="002279E6" w:rsidRPr="00994A97" w14:paraId="5455C782" w14:textId="77777777" w:rsidTr="00D926A2">
        <w:trPr>
          <w:gridBefore w:val="2"/>
          <w:wBefore w:w="12" w:type="dxa"/>
        </w:trPr>
        <w:tc>
          <w:tcPr>
            <w:tcW w:w="2205"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455C780" w14:textId="77777777" w:rsidR="002279E6" w:rsidRPr="00994A97" w:rsidRDefault="002279E6" w:rsidP="00F920E9">
            <w:pPr>
              <w:rPr>
                <w:rFonts w:ascii="Verdana" w:hAnsi="Verdana" w:cs="Calibri"/>
                <w:b/>
                <w:bCs/>
                <w:sz w:val="20"/>
                <w:szCs w:val="22"/>
                <w:lang w:val="en-AU"/>
              </w:rPr>
            </w:pPr>
            <w:r w:rsidRPr="00994A97">
              <w:rPr>
                <w:rFonts w:ascii="Verdana" w:hAnsi="Verdana" w:cs="Calibri"/>
                <w:b/>
                <w:bCs/>
                <w:sz w:val="20"/>
                <w:szCs w:val="22"/>
                <w:lang w:val="en-AU"/>
              </w:rPr>
              <w:t>Enterprise CAB</w:t>
            </w:r>
          </w:p>
        </w:tc>
        <w:tc>
          <w:tcPr>
            <w:tcW w:w="779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5455C781" w14:textId="77777777" w:rsidR="002279E6" w:rsidRPr="00994A97" w:rsidRDefault="00446DEA" w:rsidP="009007C2">
            <w:pPr>
              <w:autoSpaceDE w:val="0"/>
              <w:autoSpaceDN w:val="0"/>
              <w:adjustRightInd w:val="0"/>
              <w:jc w:val="both"/>
              <w:rPr>
                <w:sz w:val="20"/>
              </w:rPr>
            </w:pPr>
            <w:r w:rsidRPr="00994A97">
              <w:rPr>
                <w:rFonts w:ascii="Verdana" w:hAnsi="Verdana" w:cs="Calibri"/>
                <w:sz w:val="20"/>
                <w:szCs w:val="22"/>
                <w:lang w:val="en-AU"/>
              </w:rPr>
              <w:t xml:space="preserve">A group of people that </w:t>
            </w:r>
            <w:r w:rsidR="007C33D2" w:rsidRPr="00994A97">
              <w:rPr>
                <w:rFonts w:ascii="Verdana" w:hAnsi="Verdana" w:cs="Calibri"/>
                <w:sz w:val="20"/>
                <w:szCs w:val="22"/>
                <w:lang w:val="en-AU"/>
              </w:rPr>
              <w:t>support</w:t>
            </w:r>
            <w:r w:rsidRPr="00994A97">
              <w:rPr>
                <w:rFonts w:ascii="Verdana" w:hAnsi="Verdana" w:cs="Calibri"/>
                <w:sz w:val="20"/>
                <w:szCs w:val="22"/>
                <w:lang w:val="en-AU"/>
              </w:rPr>
              <w:t xml:space="preserve"> the assessment, prioritization</w:t>
            </w:r>
            <w:r w:rsidR="007C33D2" w:rsidRPr="00994A97">
              <w:rPr>
                <w:rFonts w:ascii="Verdana" w:hAnsi="Verdana" w:cs="Calibri"/>
                <w:sz w:val="20"/>
                <w:szCs w:val="22"/>
                <w:lang w:val="en-AU"/>
              </w:rPr>
              <w:t>, authorization</w:t>
            </w:r>
            <w:r w:rsidRPr="00994A97">
              <w:rPr>
                <w:rFonts w:ascii="Verdana" w:hAnsi="Verdana" w:cs="Calibri"/>
                <w:sz w:val="20"/>
                <w:szCs w:val="22"/>
                <w:lang w:val="en-AU"/>
              </w:rPr>
              <w:t xml:space="preserve"> and scheduling of Enterprise Changes. </w:t>
            </w:r>
            <w:r w:rsidR="00851254" w:rsidRPr="00994A97">
              <w:rPr>
                <w:rFonts w:ascii="Verdana" w:hAnsi="Verdana" w:cs="Calibri"/>
                <w:sz w:val="20"/>
                <w:szCs w:val="22"/>
                <w:lang w:val="en-AU"/>
              </w:rPr>
              <w:t>A change advisory board is usually made up of representatives from: all areas within the IT service provider; the business; and third parties such as suppliers.</w:t>
            </w:r>
            <w:r w:rsidR="00851254" w:rsidRPr="00994A97">
              <w:rPr>
                <w:sz w:val="20"/>
              </w:rPr>
              <w:t xml:space="preserve"> </w:t>
            </w:r>
          </w:p>
        </w:tc>
      </w:tr>
      <w:tr w:rsidR="00E346F7" w:rsidRPr="00994A97" w14:paraId="5455C785" w14:textId="77777777" w:rsidTr="00D926A2">
        <w:trPr>
          <w:gridBefore w:val="2"/>
          <w:wBefore w:w="12" w:type="dxa"/>
        </w:trPr>
        <w:tc>
          <w:tcPr>
            <w:tcW w:w="2205"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455C783" w14:textId="77777777" w:rsidR="00E346F7" w:rsidRPr="00994A97" w:rsidRDefault="00E346F7" w:rsidP="00F920E9">
            <w:pPr>
              <w:rPr>
                <w:rFonts w:ascii="Verdana" w:hAnsi="Verdana" w:cs="Calibri"/>
                <w:b/>
                <w:bCs/>
                <w:sz w:val="20"/>
                <w:szCs w:val="22"/>
                <w:lang w:val="en-AU"/>
              </w:rPr>
            </w:pPr>
            <w:r w:rsidRPr="00994A97">
              <w:rPr>
                <w:rFonts w:ascii="Verdana" w:hAnsi="Verdana" w:cs="Calibri"/>
                <w:b/>
                <w:bCs/>
                <w:sz w:val="20"/>
                <w:szCs w:val="22"/>
                <w:lang w:val="en-AU"/>
              </w:rPr>
              <w:t>Enterprise Change</w:t>
            </w:r>
          </w:p>
        </w:tc>
        <w:tc>
          <w:tcPr>
            <w:tcW w:w="779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5455C784" w14:textId="77777777" w:rsidR="00E346F7" w:rsidRPr="00994A97" w:rsidRDefault="00642DDC" w:rsidP="009007C2">
            <w:pPr>
              <w:autoSpaceDE w:val="0"/>
              <w:autoSpaceDN w:val="0"/>
              <w:adjustRightInd w:val="0"/>
              <w:jc w:val="both"/>
              <w:rPr>
                <w:rFonts w:ascii="Verdana" w:hAnsi="Verdana" w:cs="ArialMT"/>
                <w:sz w:val="20"/>
                <w:szCs w:val="22"/>
              </w:rPr>
            </w:pPr>
            <w:r w:rsidRPr="00994A97">
              <w:rPr>
                <w:rFonts w:ascii="Verdana" w:hAnsi="Verdana" w:cs="ArialMT"/>
                <w:sz w:val="20"/>
                <w:szCs w:val="22"/>
              </w:rPr>
              <w:t>A c</w:t>
            </w:r>
            <w:r w:rsidR="00824A57" w:rsidRPr="00994A97">
              <w:rPr>
                <w:rFonts w:ascii="Verdana" w:hAnsi="Verdana" w:cs="ArialMT"/>
                <w:sz w:val="20"/>
                <w:szCs w:val="22"/>
              </w:rPr>
              <w:t>hange that affect</w:t>
            </w:r>
            <w:r w:rsidRPr="00994A97">
              <w:rPr>
                <w:rFonts w:ascii="Verdana" w:hAnsi="Verdana" w:cs="ArialMT"/>
                <w:sz w:val="20"/>
                <w:szCs w:val="22"/>
              </w:rPr>
              <w:t>s</w:t>
            </w:r>
            <w:r w:rsidR="00824A57" w:rsidRPr="00994A97">
              <w:rPr>
                <w:rFonts w:ascii="Verdana" w:hAnsi="Verdana" w:cs="ArialMT"/>
                <w:sz w:val="20"/>
                <w:szCs w:val="22"/>
              </w:rPr>
              <w:t xml:space="preserve"> </w:t>
            </w:r>
            <w:r w:rsidRPr="00994A97">
              <w:rPr>
                <w:rFonts w:ascii="Verdana" w:hAnsi="Verdana" w:cs="ArialMT"/>
                <w:sz w:val="20"/>
                <w:szCs w:val="22"/>
              </w:rPr>
              <w:t>all</w:t>
            </w:r>
            <w:r w:rsidR="00824A57" w:rsidRPr="00994A97">
              <w:rPr>
                <w:rFonts w:ascii="Verdana" w:hAnsi="Verdana" w:cs="ArialMT"/>
                <w:sz w:val="20"/>
                <w:szCs w:val="22"/>
              </w:rPr>
              <w:t xml:space="preserve"> agencies</w:t>
            </w:r>
            <w:r w:rsidRPr="00994A97">
              <w:rPr>
                <w:rFonts w:ascii="Verdana" w:hAnsi="Verdana" w:cs="ArialMT"/>
                <w:sz w:val="20"/>
                <w:szCs w:val="22"/>
              </w:rPr>
              <w:t xml:space="preserve"> (usually a service)</w:t>
            </w:r>
            <w:r w:rsidR="00824A57" w:rsidRPr="00994A97">
              <w:rPr>
                <w:rFonts w:ascii="Verdana" w:hAnsi="Verdana" w:cs="ArialMT"/>
                <w:sz w:val="20"/>
                <w:szCs w:val="22"/>
              </w:rPr>
              <w:t>.</w:t>
            </w:r>
            <w:r w:rsidR="00930118" w:rsidRPr="00994A97">
              <w:rPr>
                <w:rFonts w:ascii="Verdana" w:hAnsi="Verdana" w:cs="ArialMT"/>
                <w:sz w:val="20"/>
                <w:szCs w:val="22"/>
              </w:rPr>
              <w:t xml:space="preserve">  Processed through the </w:t>
            </w:r>
            <w:r w:rsidR="005A0988" w:rsidRPr="00994A97">
              <w:rPr>
                <w:rFonts w:ascii="Verdana" w:hAnsi="Verdana" w:cs="ArialMT"/>
                <w:sz w:val="20"/>
                <w:szCs w:val="22"/>
              </w:rPr>
              <w:t>Agency level</w:t>
            </w:r>
            <w:r w:rsidR="00930118" w:rsidRPr="00994A97">
              <w:rPr>
                <w:rFonts w:ascii="Verdana" w:hAnsi="Verdana" w:cs="ArialMT"/>
                <w:sz w:val="20"/>
                <w:szCs w:val="22"/>
              </w:rPr>
              <w:t xml:space="preserve"> CAB and then the Enterprise CAB.</w:t>
            </w:r>
          </w:p>
        </w:tc>
      </w:tr>
      <w:tr w:rsidR="00F920E9" w:rsidRPr="00994A97" w14:paraId="5455C788" w14:textId="77777777" w:rsidTr="00D926A2">
        <w:trPr>
          <w:gridBefore w:val="2"/>
          <w:wBefore w:w="12" w:type="dxa"/>
        </w:trPr>
        <w:tc>
          <w:tcPr>
            <w:tcW w:w="2205"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455C786" w14:textId="77777777" w:rsidR="00F920E9" w:rsidRPr="00994A97" w:rsidRDefault="00AA0337" w:rsidP="00F920E9">
            <w:pPr>
              <w:rPr>
                <w:rFonts w:ascii="Verdana" w:hAnsi="Verdana"/>
                <w:sz w:val="20"/>
                <w:szCs w:val="16"/>
              </w:rPr>
            </w:pPr>
            <w:r w:rsidRPr="00994A97">
              <w:rPr>
                <w:rFonts w:ascii="Verdana" w:hAnsi="Verdana" w:cs="Calibri"/>
                <w:b/>
                <w:bCs/>
                <w:sz w:val="20"/>
                <w:szCs w:val="22"/>
                <w:lang w:val="en-AU"/>
              </w:rPr>
              <w:t>Emergency CAB</w:t>
            </w:r>
          </w:p>
        </w:tc>
        <w:tc>
          <w:tcPr>
            <w:tcW w:w="779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455C787" w14:textId="77777777" w:rsidR="00F920E9" w:rsidRPr="00994A97" w:rsidRDefault="00A7281A" w:rsidP="009007C2">
            <w:pPr>
              <w:jc w:val="both"/>
              <w:rPr>
                <w:rFonts w:ascii="Verdana" w:hAnsi="Verdana"/>
                <w:sz w:val="20"/>
                <w:szCs w:val="22"/>
              </w:rPr>
            </w:pPr>
            <w:r w:rsidRPr="00994A97">
              <w:rPr>
                <w:rFonts w:ascii="Verdana" w:hAnsi="Verdana" w:cs="Calibri"/>
                <w:sz w:val="20"/>
                <w:szCs w:val="22"/>
                <w:lang w:val="en-AU"/>
              </w:rPr>
              <w:t>A group of people</w:t>
            </w:r>
            <w:r w:rsidR="00F920E9" w:rsidRPr="00994A97">
              <w:rPr>
                <w:rFonts w:ascii="Verdana" w:hAnsi="Verdana" w:cs="Calibri"/>
                <w:sz w:val="20"/>
                <w:szCs w:val="22"/>
                <w:lang w:val="en-AU"/>
              </w:rPr>
              <w:t xml:space="preserve"> that exists </w:t>
            </w:r>
            <w:r w:rsidR="00800413" w:rsidRPr="00994A97">
              <w:rPr>
                <w:rFonts w:ascii="Verdana" w:hAnsi="Verdana" w:cs="Calibri"/>
                <w:sz w:val="20"/>
                <w:szCs w:val="22"/>
                <w:lang w:val="en-AU"/>
              </w:rPr>
              <w:t xml:space="preserve">(as a subset to the CAB) </w:t>
            </w:r>
            <w:r w:rsidRPr="00994A97">
              <w:rPr>
                <w:rFonts w:ascii="Verdana" w:hAnsi="Verdana" w:cs="Calibri"/>
                <w:sz w:val="20"/>
                <w:szCs w:val="22"/>
                <w:lang w:val="en-AU"/>
              </w:rPr>
              <w:t>to make</w:t>
            </w:r>
            <w:r w:rsidR="007C33D2" w:rsidRPr="00994A97">
              <w:rPr>
                <w:rFonts w:ascii="Verdana" w:hAnsi="Verdana" w:cs="Calibri"/>
                <w:sz w:val="20"/>
                <w:szCs w:val="22"/>
                <w:lang w:val="en-AU"/>
              </w:rPr>
              <w:t xml:space="preserve"> decisions about emergency changes. Membership may be decided at the time a meeting is called, and depends on the nature of the emergency change. </w:t>
            </w:r>
          </w:p>
        </w:tc>
      </w:tr>
      <w:tr w:rsidR="00F920E9" w:rsidRPr="00994A97" w14:paraId="5455C78B" w14:textId="77777777" w:rsidTr="00D926A2">
        <w:trPr>
          <w:gridBefore w:val="1"/>
          <w:wBefore w:w="6" w:type="dxa"/>
        </w:trPr>
        <w:tc>
          <w:tcPr>
            <w:tcW w:w="2211"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455C789" w14:textId="77777777" w:rsidR="00F920E9" w:rsidRPr="00994A97" w:rsidRDefault="00AA0337" w:rsidP="00F920E9">
            <w:pPr>
              <w:rPr>
                <w:rFonts w:ascii="Verdana" w:hAnsi="Verdana"/>
                <w:sz w:val="20"/>
                <w:szCs w:val="16"/>
              </w:rPr>
            </w:pPr>
            <w:r w:rsidRPr="00994A97">
              <w:rPr>
                <w:rFonts w:ascii="Verdana" w:hAnsi="Verdana" w:cs="Calibri"/>
                <w:b/>
                <w:bCs/>
                <w:sz w:val="20"/>
                <w:szCs w:val="22"/>
                <w:lang w:val="en-AU"/>
              </w:rPr>
              <w:t>Forward Schedule of Changes</w:t>
            </w:r>
          </w:p>
        </w:tc>
        <w:tc>
          <w:tcPr>
            <w:tcW w:w="779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455C78A" w14:textId="77777777" w:rsidR="00F920E9" w:rsidRPr="00994A97" w:rsidRDefault="00F920E9" w:rsidP="009007C2">
            <w:pPr>
              <w:jc w:val="both"/>
              <w:rPr>
                <w:rFonts w:ascii="Verdana" w:hAnsi="Verdana"/>
                <w:sz w:val="20"/>
                <w:szCs w:val="22"/>
              </w:rPr>
            </w:pPr>
            <w:r w:rsidRPr="00994A97">
              <w:rPr>
                <w:rFonts w:ascii="Verdana" w:hAnsi="Verdana" w:cs="Calibri"/>
                <w:sz w:val="20"/>
                <w:szCs w:val="22"/>
                <w:lang w:val="en-AU"/>
              </w:rPr>
              <w:t>The schedule of all approved</w:t>
            </w:r>
            <w:r w:rsidR="00C86FB3" w:rsidRPr="00994A97">
              <w:rPr>
                <w:rFonts w:ascii="Verdana" w:hAnsi="Verdana" w:cs="Calibri"/>
                <w:sz w:val="20"/>
                <w:szCs w:val="22"/>
                <w:lang w:val="en-AU"/>
              </w:rPr>
              <w:t xml:space="preserve"> changes</w:t>
            </w:r>
            <w:r w:rsidRPr="00994A97">
              <w:rPr>
                <w:rFonts w:ascii="Verdana" w:hAnsi="Verdana" w:cs="Calibri"/>
                <w:sz w:val="20"/>
                <w:szCs w:val="22"/>
                <w:lang w:val="en-AU"/>
              </w:rPr>
              <w:t xml:space="preserve"> and their scheduled implementation date</w:t>
            </w:r>
            <w:r w:rsidR="00C86FB3" w:rsidRPr="00994A97">
              <w:rPr>
                <w:rFonts w:ascii="Verdana" w:hAnsi="Verdana" w:cs="Calibri"/>
                <w:sz w:val="20"/>
                <w:szCs w:val="22"/>
                <w:lang w:val="en-AU"/>
              </w:rPr>
              <w:t xml:space="preserve"> and start time</w:t>
            </w:r>
            <w:r w:rsidRPr="00994A97">
              <w:rPr>
                <w:rFonts w:ascii="Verdana" w:hAnsi="Verdana" w:cs="Calibri"/>
                <w:sz w:val="20"/>
                <w:szCs w:val="22"/>
                <w:lang w:val="en-AU"/>
              </w:rPr>
              <w:t>.</w:t>
            </w:r>
          </w:p>
        </w:tc>
      </w:tr>
      <w:tr w:rsidR="00800413" w:rsidRPr="00994A97" w14:paraId="5455C78E" w14:textId="77777777" w:rsidTr="00D926A2">
        <w:trPr>
          <w:gridBefore w:val="1"/>
          <w:wBefore w:w="6" w:type="dxa"/>
        </w:trPr>
        <w:tc>
          <w:tcPr>
            <w:tcW w:w="2211"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455C78C" w14:textId="77777777" w:rsidR="00800413" w:rsidRPr="00994A97" w:rsidRDefault="00800413" w:rsidP="00F920E9">
            <w:pPr>
              <w:rPr>
                <w:rFonts w:ascii="Verdana" w:hAnsi="Verdana" w:cs="Calibri"/>
                <w:b/>
                <w:bCs/>
                <w:sz w:val="20"/>
                <w:szCs w:val="22"/>
                <w:lang w:val="en-AU"/>
              </w:rPr>
            </w:pPr>
            <w:r w:rsidRPr="00994A97">
              <w:rPr>
                <w:rFonts w:ascii="Verdana" w:hAnsi="Verdana" w:cs="Calibri"/>
                <w:b/>
                <w:bCs/>
                <w:sz w:val="20"/>
                <w:szCs w:val="22"/>
                <w:lang w:val="en-AU"/>
              </w:rPr>
              <w:t>Implementation Plan</w:t>
            </w:r>
          </w:p>
        </w:tc>
        <w:tc>
          <w:tcPr>
            <w:tcW w:w="779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5455C78D" w14:textId="77777777" w:rsidR="00800413" w:rsidRPr="00994A97" w:rsidRDefault="00800413" w:rsidP="009007C2">
            <w:pPr>
              <w:autoSpaceDE w:val="0"/>
              <w:autoSpaceDN w:val="0"/>
              <w:adjustRightInd w:val="0"/>
              <w:jc w:val="both"/>
              <w:rPr>
                <w:rFonts w:ascii="Verdana" w:hAnsi="Verdana" w:cs="Calibri"/>
                <w:b/>
                <w:bCs/>
                <w:sz w:val="20"/>
                <w:szCs w:val="22"/>
                <w:lang w:val="en-AU"/>
              </w:rPr>
            </w:pPr>
            <w:r w:rsidRPr="00994A97">
              <w:rPr>
                <w:rFonts w:ascii="Verdana" w:hAnsi="Verdana" w:cs="ArialMT"/>
                <w:sz w:val="20"/>
                <w:szCs w:val="22"/>
              </w:rPr>
              <w:t>A step-by-step set of instructions detailing information on how the</w:t>
            </w:r>
            <w:r w:rsidR="00BC15F3" w:rsidRPr="00994A97">
              <w:rPr>
                <w:rFonts w:ascii="Verdana" w:hAnsi="Verdana" w:cs="ArialMT"/>
                <w:sz w:val="20"/>
                <w:szCs w:val="22"/>
              </w:rPr>
              <w:t xml:space="preserve"> </w:t>
            </w:r>
            <w:r w:rsidRPr="00994A97">
              <w:rPr>
                <w:rFonts w:ascii="Verdana" w:hAnsi="Verdana" w:cs="ArialMT"/>
                <w:sz w:val="20"/>
                <w:szCs w:val="22"/>
              </w:rPr>
              <w:t>proposed chan</w:t>
            </w:r>
            <w:r w:rsidR="00A207CE" w:rsidRPr="00994A97">
              <w:rPr>
                <w:rFonts w:ascii="Verdana" w:hAnsi="Verdana" w:cs="ArialMT"/>
                <w:sz w:val="20"/>
                <w:szCs w:val="22"/>
              </w:rPr>
              <w:t>ge will be implemented</w:t>
            </w:r>
            <w:r w:rsidRPr="00994A97">
              <w:rPr>
                <w:rFonts w:ascii="Verdana" w:hAnsi="Verdana" w:cs="ArialMT"/>
                <w:sz w:val="20"/>
                <w:szCs w:val="22"/>
              </w:rPr>
              <w:t>. Level of detail</w:t>
            </w:r>
            <w:r w:rsidR="00BC15F3" w:rsidRPr="00994A97">
              <w:rPr>
                <w:rFonts w:ascii="Verdana" w:hAnsi="Verdana" w:cs="ArialMT"/>
                <w:sz w:val="20"/>
                <w:szCs w:val="22"/>
              </w:rPr>
              <w:t xml:space="preserve"> </w:t>
            </w:r>
            <w:r w:rsidRPr="00994A97">
              <w:rPr>
                <w:rFonts w:ascii="Verdana" w:hAnsi="Verdana" w:cs="ArialMT"/>
                <w:sz w:val="20"/>
                <w:szCs w:val="22"/>
              </w:rPr>
              <w:t>must be sufficient for a person with similar skill to execute the</w:t>
            </w:r>
            <w:r w:rsidR="00BC15F3" w:rsidRPr="00994A97">
              <w:rPr>
                <w:rFonts w:ascii="Verdana" w:hAnsi="Verdana" w:cs="ArialMT"/>
                <w:sz w:val="20"/>
                <w:szCs w:val="22"/>
              </w:rPr>
              <w:t xml:space="preserve"> </w:t>
            </w:r>
            <w:r w:rsidRPr="00994A97">
              <w:rPr>
                <w:rFonts w:ascii="Verdana" w:hAnsi="Verdana" w:cs="ArialMT"/>
                <w:sz w:val="20"/>
                <w:szCs w:val="22"/>
              </w:rPr>
              <w:t>implementation successfully and be understood by all</w:t>
            </w:r>
            <w:r w:rsidR="00BC15F3" w:rsidRPr="00994A97">
              <w:rPr>
                <w:rFonts w:ascii="Verdana" w:hAnsi="Verdana" w:cs="ArialMT"/>
                <w:sz w:val="20"/>
                <w:szCs w:val="22"/>
              </w:rPr>
              <w:t xml:space="preserve"> </w:t>
            </w:r>
            <w:r w:rsidRPr="00994A97">
              <w:rPr>
                <w:rFonts w:ascii="Verdana" w:hAnsi="Verdana" w:cs="ArialMT"/>
                <w:sz w:val="20"/>
                <w:szCs w:val="22"/>
              </w:rPr>
              <w:t>reviewers/approvers.</w:t>
            </w:r>
          </w:p>
        </w:tc>
      </w:tr>
      <w:tr w:rsidR="00F920E9" w:rsidRPr="00994A97" w14:paraId="5455C791" w14:textId="77777777" w:rsidTr="00D926A2">
        <w:trPr>
          <w:gridBefore w:val="1"/>
          <w:wBefore w:w="6" w:type="dxa"/>
        </w:trPr>
        <w:tc>
          <w:tcPr>
            <w:tcW w:w="2211"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455C78F" w14:textId="77777777" w:rsidR="00F920E9" w:rsidRPr="00994A97" w:rsidRDefault="00AA0337" w:rsidP="00F920E9">
            <w:pPr>
              <w:rPr>
                <w:rFonts w:ascii="Verdana" w:hAnsi="Verdana"/>
                <w:sz w:val="20"/>
                <w:szCs w:val="16"/>
              </w:rPr>
            </w:pPr>
            <w:r w:rsidRPr="00994A97">
              <w:rPr>
                <w:rFonts w:ascii="Verdana" w:hAnsi="Verdana" w:cs="Calibri"/>
                <w:b/>
                <w:bCs/>
                <w:sz w:val="20"/>
                <w:szCs w:val="22"/>
                <w:lang w:val="en-AU"/>
              </w:rPr>
              <w:t>Information Technology Service Continuity Management</w:t>
            </w:r>
          </w:p>
        </w:tc>
        <w:tc>
          <w:tcPr>
            <w:tcW w:w="779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455C790" w14:textId="77777777" w:rsidR="00F920E9" w:rsidRPr="00994A97" w:rsidRDefault="00F920E9" w:rsidP="009007C2">
            <w:pPr>
              <w:jc w:val="both"/>
              <w:rPr>
                <w:rFonts w:ascii="Verdana" w:hAnsi="Verdana"/>
                <w:sz w:val="20"/>
                <w:szCs w:val="22"/>
              </w:rPr>
            </w:pPr>
            <w:r w:rsidRPr="00994A97">
              <w:rPr>
                <w:rFonts w:ascii="Verdana" w:hAnsi="Verdana" w:cs="Calibri"/>
                <w:sz w:val="20"/>
                <w:szCs w:val="22"/>
                <w:lang w:val="en-AU"/>
              </w:rPr>
              <w:t xml:space="preserve">The process for managing risks </w:t>
            </w:r>
            <w:r w:rsidR="00C86FB3" w:rsidRPr="00994A97">
              <w:rPr>
                <w:rFonts w:ascii="Verdana" w:hAnsi="Verdana" w:cs="Calibri"/>
                <w:sz w:val="20"/>
                <w:szCs w:val="22"/>
                <w:lang w:val="en-AU"/>
              </w:rPr>
              <w:t>that could seriously affect</w:t>
            </w:r>
            <w:r w:rsidRPr="00994A97">
              <w:rPr>
                <w:rFonts w:ascii="Verdana" w:hAnsi="Verdana" w:cs="Calibri"/>
                <w:sz w:val="20"/>
                <w:szCs w:val="22"/>
                <w:lang w:val="en-AU"/>
              </w:rPr>
              <w:t xml:space="preserve"> IT services and ensures that </w:t>
            </w:r>
            <w:r w:rsidR="00C86FB3" w:rsidRPr="00994A97">
              <w:rPr>
                <w:rFonts w:ascii="Verdana" w:hAnsi="Verdana" w:cs="Calibri"/>
                <w:sz w:val="20"/>
                <w:szCs w:val="22"/>
                <w:lang w:val="en-AU"/>
              </w:rPr>
              <w:t xml:space="preserve">the IT service </w:t>
            </w:r>
            <w:r w:rsidRPr="00994A97">
              <w:rPr>
                <w:rFonts w:ascii="Verdana" w:hAnsi="Verdana" w:cs="Calibri"/>
                <w:sz w:val="20"/>
                <w:szCs w:val="22"/>
                <w:lang w:val="en-AU"/>
              </w:rPr>
              <w:t xml:space="preserve"> provider can </w:t>
            </w:r>
            <w:r w:rsidR="00C86FB3" w:rsidRPr="00994A97">
              <w:rPr>
                <w:rFonts w:ascii="Verdana" w:hAnsi="Verdana" w:cs="Calibri"/>
                <w:sz w:val="20"/>
                <w:szCs w:val="22"/>
                <w:lang w:val="en-AU"/>
              </w:rPr>
              <w:t>always provide minimum agreed s</w:t>
            </w:r>
            <w:r w:rsidRPr="00994A97">
              <w:rPr>
                <w:rFonts w:ascii="Verdana" w:hAnsi="Verdana" w:cs="Calibri"/>
                <w:sz w:val="20"/>
                <w:szCs w:val="22"/>
                <w:lang w:val="en-AU"/>
              </w:rPr>
              <w:t xml:space="preserve">ervice </w:t>
            </w:r>
            <w:r w:rsidR="00C86FB3" w:rsidRPr="00994A97">
              <w:rPr>
                <w:rFonts w:ascii="Verdana" w:hAnsi="Verdana" w:cs="Calibri"/>
                <w:sz w:val="20"/>
                <w:szCs w:val="22"/>
                <w:lang w:val="en-AU"/>
              </w:rPr>
              <w:t>l</w:t>
            </w:r>
            <w:r w:rsidRPr="00994A97">
              <w:rPr>
                <w:rFonts w:ascii="Verdana" w:hAnsi="Verdana" w:cs="Calibri"/>
                <w:sz w:val="20"/>
                <w:szCs w:val="22"/>
                <w:lang w:val="en-AU"/>
              </w:rPr>
              <w:t>evel</w:t>
            </w:r>
            <w:r w:rsidR="00C86FB3" w:rsidRPr="00994A97">
              <w:rPr>
                <w:rFonts w:ascii="Verdana" w:hAnsi="Verdana" w:cs="Calibri"/>
                <w:sz w:val="20"/>
                <w:szCs w:val="22"/>
                <w:lang w:val="en-AU"/>
              </w:rPr>
              <w:t>s, by reducing the risk to an acceptable level and planning for the recovery of IT services</w:t>
            </w:r>
          </w:p>
        </w:tc>
      </w:tr>
      <w:tr w:rsidR="00F920E9" w:rsidRPr="00994A97" w14:paraId="5455C794" w14:textId="77777777" w:rsidTr="00D926A2">
        <w:trPr>
          <w:gridBefore w:val="1"/>
          <w:wBefore w:w="6" w:type="dxa"/>
        </w:trPr>
        <w:tc>
          <w:tcPr>
            <w:tcW w:w="2211"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455C792" w14:textId="77777777" w:rsidR="00F920E9" w:rsidRPr="00994A97" w:rsidRDefault="00AA0337" w:rsidP="00F920E9">
            <w:pPr>
              <w:rPr>
                <w:rFonts w:ascii="Verdana" w:hAnsi="Verdana"/>
                <w:sz w:val="20"/>
                <w:szCs w:val="16"/>
              </w:rPr>
            </w:pPr>
            <w:r w:rsidRPr="00994A97">
              <w:rPr>
                <w:rFonts w:ascii="Verdana" w:hAnsi="Verdana" w:cs="Calibri"/>
                <w:b/>
                <w:bCs/>
                <w:sz w:val="20"/>
                <w:szCs w:val="22"/>
                <w:lang w:val="en-AU"/>
              </w:rPr>
              <w:t>Information Technology Service Management</w:t>
            </w:r>
          </w:p>
        </w:tc>
        <w:tc>
          <w:tcPr>
            <w:tcW w:w="779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455C793" w14:textId="77777777" w:rsidR="00F920E9" w:rsidRPr="00994A97" w:rsidRDefault="007233A4" w:rsidP="009007C2">
            <w:pPr>
              <w:jc w:val="both"/>
              <w:rPr>
                <w:rFonts w:ascii="Verdana" w:hAnsi="Verdana"/>
                <w:sz w:val="20"/>
                <w:szCs w:val="22"/>
              </w:rPr>
            </w:pPr>
            <w:r w:rsidRPr="00994A97">
              <w:rPr>
                <w:rFonts w:ascii="Verdana" w:hAnsi="Verdana" w:cs="Calibri"/>
                <w:sz w:val="20"/>
                <w:szCs w:val="22"/>
                <w:lang w:val="en-AU"/>
              </w:rPr>
              <w:t>The implementation and management of quality IT services that meet the needs of the business. IT service management is performed by IT service providers through an appropriate mix of people, process and information technology. See also service management.</w:t>
            </w:r>
          </w:p>
        </w:tc>
      </w:tr>
      <w:tr w:rsidR="00F920E9" w:rsidRPr="00994A97" w14:paraId="5455C797" w14:textId="77777777" w:rsidTr="00D926A2">
        <w:tc>
          <w:tcPr>
            <w:tcW w:w="2211"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455C795" w14:textId="77777777" w:rsidR="00F920E9" w:rsidRPr="00994A97" w:rsidRDefault="00AA0337" w:rsidP="00F920E9">
            <w:pPr>
              <w:rPr>
                <w:rFonts w:ascii="Verdana" w:hAnsi="Verdana"/>
                <w:sz w:val="20"/>
                <w:szCs w:val="16"/>
              </w:rPr>
            </w:pPr>
            <w:r w:rsidRPr="00994A97">
              <w:rPr>
                <w:rFonts w:ascii="Verdana" w:hAnsi="Verdana" w:cs="Calibri"/>
                <w:b/>
                <w:bCs/>
                <w:sz w:val="20"/>
                <w:szCs w:val="22"/>
                <w:lang w:val="en-AU"/>
              </w:rPr>
              <w:t>Key Performance Indicator</w:t>
            </w:r>
          </w:p>
        </w:tc>
        <w:tc>
          <w:tcPr>
            <w:tcW w:w="7797"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455C796" w14:textId="77777777" w:rsidR="00F920E9" w:rsidRPr="00994A97" w:rsidRDefault="007233A4" w:rsidP="009007C2">
            <w:pPr>
              <w:jc w:val="both"/>
              <w:rPr>
                <w:rFonts w:ascii="Verdana" w:hAnsi="Verdana"/>
                <w:sz w:val="20"/>
                <w:szCs w:val="22"/>
              </w:rPr>
            </w:pPr>
            <w:r w:rsidRPr="00994A97">
              <w:rPr>
                <w:rFonts w:ascii="Verdana" w:hAnsi="Verdana" w:cs="Calibri"/>
                <w:sz w:val="20"/>
                <w:szCs w:val="22"/>
                <w:lang w:val="en-AU"/>
              </w:rPr>
              <w:t>A metric that is used to help manage an IT service, process, plan, project or other activity. Key performance indicators are used to measure the achievement of critical success factors. Many metrics may be measured, but only the most important of these are defined as key performance indicators and used to actively manage and report on the process, IT service or activity. They should be selected to ensure that efficiency, effectiveness and cost effectiveness are all managed.</w:t>
            </w:r>
          </w:p>
        </w:tc>
      </w:tr>
      <w:tr w:rsidR="00642DDC" w:rsidRPr="00994A97" w14:paraId="5455C79A" w14:textId="77777777" w:rsidTr="00D926A2">
        <w:tc>
          <w:tcPr>
            <w:tcW w:w="2211"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455C798" w14:textId="77777777" w:rsidR="00642DDC" w:rsidRPr="00994A97" w:rsidRDefault="00642DDC" w:rsidP="00A3070B">
            <w:pPr>
              <w:rPr>
                <w:rFonts w:ascii="Verdana" w:hAnsi="Verdana" w:cs="Calibri"/>
                <w:b/>
                <w:bCs/>
                <w:sz w:val="20"/>
                <w:szCs w:val="22"/>
                <w:lang w:val="en-AU"/>
              </w:rPr>
            </w:pPr>
            <w:r w:rsidRPr="00994A97">
              <w:rPr>
                <w:rFonts w:ascii="Verdana" w:hAnsi="Verdana" w:cs="Calibri"/>
                <w:b/>
                <w:bCs/>
                <w:sz w:val="20"/>
                <w:szCs w:val="22"/>
                <w:lang w:val="en-AU"/>
              </w:rPr>
              <w:t xml:space="preserve">Multi-Agency Change </w:t>
            </w:r>
          </w:p>
        </w:tc>
        <w:tc>
          <w:tcPr>
            <w:tcW w:w="7797"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5455C799" w14:textId="77777777" w:rsidR="00642DDC" w:rsidRPr="00994A97" w:rsidRDefault="00642DDC" w:rsidP="009007C2">
            <w:pPr>
              <w:jc w:val="both"/>
              <w:rPr>
                <w:rFonts w:ascii="Verdana" w:hAnsi="Verdana" w:cs="Calibri"/>
                <w:b/>
                <w:bCs/>
                <w:sz w:val="20"/>
                <w:szCs w:val="22"/>
                <w:lang w:val="en-AU"/>
              </w:rPr>
            </w:pPr>
            <w:r w:rsidRPr="00994A97">
              <w:rPr>
                <w:rFonts w:ascii="Verdana" w:hAnsi="Verdana" w:cs="ArialMT"/>
                <w:sz w:val="20"/>
                <w:szCs w:val="22"/>
              </w:rPr>
              <w:t xml:space="preserve">A change that affects </w:t>
            </w:r>
            <w:r w:rsidR="0050272E" w:rsidRPr="00994A97">
              <w:rPr>
                <w:rFonts w:ascii="Verdana" w:hAnsi="Verdana" w:cs="ArialMT"/>
                <w:sz w:val="20"/>
                <w:szCs w:val="22"/>
              </w:rPr>
              <w:t>two (</w:t>
            </w:r>
            <w:r w:rsidRPr="00994A97">
              <w:rPr>
                <w:rFonts w:ascii="Verdana" w:hAnsi="Verdana" w:cs="ArialMT"/>
                <w:sz w:val="20"/>
                <w:szCs w:val="22"/>
              </w:rPr>
              <w:t>2</w:t>
            </w:r>
            <w:r w:rsidR="0050272E" w:rsidRPr="00994A97">
              <w:rPr>
                <w:rFonts w:ascii="Verdana" w:hAnsi="Verdana" w:cs="ArialMT"/>
                <w:sz w:val="20"/>
                <w:szCs w:val="22"/>
              </w:rPr>
              <w:t>)</w:t>
            </w:r>
            <w:r w:rsidRPr="00994A97">
              <w:rPr>
                <w:rFonts w:ascii="Verdana" w:hAnsi="Verdana" w:cs="ArialMT"/>
                <w:sz w:val="20"/>
                <w:szCs w:val="22"/>
              </w:rPr>
              <w:t xml:space="preserve"> or more agencies.  Processed through the </w:t>
            </w:r>
            <w:r w:rsidR="005A0988" w:rsidRPr="00994A97">
              <w:rPr>
                <w:rFonts w:ascii="Verdana" w:hAnsi="Verdana" w:cs="ArialMT"/>
                <w:sz w:val="20"/>
                <w:szCs w:val="22"/>
              </w:rPr>
              <w:t>Agency level</w:t>
            </w:r>
            <w:r w:rsidRPr="00994A97">
              <w:rPr>
                <w:rFonts w:ascii="Verdana" w:hAnsi="Verdana" w:cs="ArialMT"/>
                <w:sz w:val="20"/>
                <w:szCs w:val="22"/>
              </w:rPr>
              <w:t xml:space="preserve"> CAB and then the Enterprise CAB.</w:t>
            </w:r>
          </w:p>
        </w:tc>
      </w:tr>
      <w:tr w:rsidR="0050272E" w:rsidRPr="00994A97" w14:paraId="5455C79D" w14:textId="77777777" w:rsidTr="00D926A2">
        <w:trPr>
          <w:gridBefore w:val="2"/>
          <w:wBefore w:w="12" w:type="dxa"/>
        </w:trPr>
        <w:tc>
          <w:tcPr>
            <w:tcW w:w="2205"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455C79B" w14:textId="77777777" w:rsidR="0050272E" w:rsidRPr="00994A97" w:rsidRDefault="0050272E" w:rsidP="00BD68BD">
            <w:pPr>
              <w:rPr>
                <w:rFonts w:ascii="Verdana" w:hAnsi="Verdana"/>
                <w:sz w:val="20"/>
                <w:szCs w:val="16"/>
              </w:rPr>
            </w:pPr>
            <w:r w:rsidRPr="00994A97">
              <w:rPr>
                <w:rFonts w:ascii="Verdana" w:hAnsi="Verdana" w:cs="Calibri"/>
                <w:b/>
                <w:bCs/>
                <w:sz w:val="20"/>
                <w:szCs w:val="22"/>
                <w:lang w:val="en-AU"/>
              </w:rPr>
              <w:t>OA Change Advisory Board</w:t>
            </w:r>
          </w:p>
        </w:tc>
        <w:tc>
          <w:tcPr>
            <w:tcW w:w="779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455C79C" w14:textId="77777777" w:rsidR="0050272E" w:rsidRPr="00994A97" w:rsidRDefault="0050272E" w:rsidP="009007C2">
            <w:pPr>
              <w:jc w:val="both"/>
              <w:rPr>
                <w:rFonts w:ascii="Verdana" w:hAnsi="Verdana"/>
                <w:sz w:val="20"/>
                <w:szCs w:val="22"/>
              </w:rPr>
            </w:pPr>
            <w:r w:rsidRPr="00994A97">
              <w:rPr>
                <w:rFonts w:ascii="Verdana" w:hAnsi="Verdana" w:cs="Calibri"/>
                <w:sz w:val="20"/>
                <w:szCs w:val="22"/>
                <w:lang w:val="en-AU"/>
              </w:rPr>
              <w:t xml:space="preserve">This Agency level CAB has the authority to approve the implementation of changes for OA that do not qualify as Enterprise Changes. The CAB may be broken into several service towers as need for processing. </w:t>
            </w:r>
          </w:p>
        </w:tc>
      </w:tr>
    </w:tbl>
    <w:p w14:paraId="4F09702D" w14:textId="77777777" w:rsidR="009007C2" w:rsidRDefault="009007C2">
      <w:r>
        <w:br w:type="page"/>
      </w:r>
    </w:p>
    <w:tbl>
      <w:tblPr>
        <w:tblW w:w="10008" w:type="dxa"/>
        <w:tblCellMar>
          <w:left w:w="0" w:type="dxa"/>
          <w:right w:w="0" w:type="dxa"/>
        </w:tblCellMar>
        <w:tblLook w:val="04A0" w:firstRow="1" w:lastRow="0" w:firstColumn="1" w:lastColumn="0" w:noHBand="0" w:noVBand="1"/>
      </w:tblPr>
      <w:tblGrid>
        <w:gridCol w:w="2211"/>
        <w:gridCol w:w="7797"/>
      </w:tblGrid>
      <w:tr w:rsidR="00F920E9" w:rsidRPr="00994A97" w14:paraId="5455C7A0" w14:textId="77777777" w:rsidTr="00D926A2">
        <w:tc>
          <w:tcPr>
            <w:tcW w:w="221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455C79E" w14:textId="0D38971A" w:rsidR="00F920E9" w:rsidRPr="00994A97" w:rsidRDefault="00AA0337" w:rsidP="00F920E9">
            <w:pPr>
              <w:rPr>
                <w:rFonts w:ascii="Verdana" w:hAnsi="Verdana"/>
                <w:sz w:val="20"/>
                <w:szCs w:val="16"/>
              </w:rPr>
            </w:pPr>
            <w:r w:rsidRPr="00994A97">
              <w:rPr>
                <w:rFonts w:ascii="Verdana" w:hAnsi="Verdana" w:cs="Calibri"/>
                <w:b/>
                <w:bCs/>
                <w:sz w:val="20"/>
                <w:szCs w:val="22"/>
                <w:lang w:val="en-AU"/>
              </w:rPr>
              <w:t>Post Implementation Review</w:t>
            </w:r>
          </w:p>
        </w:tc>
        <w:tc>
          <w:tcPr>
            <w:tcW w:w="77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455C79F" w14:textId="77777777" w:rsidR="00F920E9" w:rsidRPr="00994A97" w:rsidRDefault="00F920E9" w:rsidP="009007C2">
            <w:pPr>
              <w:jc w:val="both"/>
              <w:rPr>
                <w:rFonts w:ascii="Verdana" w:hAnsi="Verdana"/>
                <w:sz w:val="20"/>
                <w:szCs w:val="22"/>
              </w:rPr>
            </w:pPr>
            <w:r w:rsidRPr="00994A97">
              <w:rPr>
                <w:rFonts w:ascii="Verdana" w:hAnsi="Verdana" w:cs="Calibri"/>
                <w:sz w:val="20"/>
                <w:szCs w:val="22"/>
                <w:lang w:val="en-AU"/>
              </w:rPr>
              <w:t xml:space="preserve">A review </w:t>
            </w:r>
            <w:r w:rsidR="006A0BEC" w:rsidRPr="00994A97">
              <w:rPr>
                <w:rFonts w:ascii="Verdana" w:hAnsi="Verdana" w:cs="Calibri"/>
                <w:sz w:val="20"/>
                <w:szCs w:val="22"/>
                <w:lang w:val="en-AU"/>
              </w:rPr>
              <w:t>that takes place after a change or a project has been implemented</w:t>
            </w:r>
            <w:r w:rsidRPr="00994A97">
              <w:rPr>
                <w:rFonts w:ascii="Verdana" w:hAnsi="Verdana" w:cs="Calibri"/>
                <w:sz w:val="20"/>
                <w:szCs w:val="22"/>
                <w:lang w:val="en-AU"/>
              </w:rPr>
              <w:t>.</w:t>
            </w:r>
            <w:r w:rsidR="00800413" w:rsidRPr="00994A97">
              <w:rPr>
                <w:rFonts w:ascii="Verdana" w:hAnsi="Verdana" w:cs="Calibri"/>
                <w:sz w:val="20"/>
                <w:szCs w:val="22"/>
                <w:lang w:val="en-AU"/>
              </w:rPr>
              <w:t xml:space="preserve">  </w:t>
            </w:r>
            <w:r w:rsidR="00CC0B1E" w:rsidRPr="00994A97">
              <w:rPr>
                <w:rFonts w:ascii="Verdana" w:hAnsi="Verdana" w:cs="Calibri"/>
                <w:sz w:val="20"/>
                <w:szCs w:val="22"/>
                <w:lang w:val="en-AU"/>
              </w:rPr>
              <w:t>It determine</w:t>
            </w:r>
            <w:r w:rsidR="0023133B" w:rsidRPr="00994A97">
              <w:rPr>
                <w:rFonts w:ascii="Verdana" w:hAnsi="Verdana" w:cs="Calibri"/>
                <w:sz w:val="20"/>
                <w:szCs w:val="22"/>
                <w:lang w:val="en-AU"/>
              </w:rPr>
              <w:t xml:space="preserve">s if the change </w:t>
            </w:r>
            <w:r w:rsidR="006A0BEC" w:rsidRPr="00994A97">
              <w:rPr>
                <w:rFonts w:ascii="Verdana" w:hAnsi="Verdana" w:cs="Calibri"/>
                <w:sz w:val="20"/>
                <w:szCs w:val="22"/>
                <w:lang w:val="en-AU"/>
              </w:rPr>
              <w:t xml:space="preserve">or project </w:t>
            </w:r>
            <w:r w:rsidR="0023133B" w:rsidRPr="00994A97">
              <w:rPr>
                <w:rFonts w:ascii="Verdana" w:hAnsi="Verdana" w:cs="Calibri"/>
                <w:sz w:val="20"/>
                <w:szCs w:val="22"/>
                <w:lang w:val="en-AU"/>
              </w:rPr>
              <w:t>was successful</w:t>
            </w:r>
            <w:r w:rsidR="006A0BEC" w:rsidRPr="00994A97">
              <w:rPr>
                <w:rFonts w:ascii="Verdana" w:hAnsi="Verdana" w:cs="Calibri"/>
                <w:sz w:val="20"/>
                <w:szCs w:val="22"/>
                <w:lang w:val="en-AU"/>
              </w:rPr>
              <w:t>, and identifies opportunities for improvement</w:t>
            </w:r>
            <w:r w:rsidR="0023133B" w:rsidRPr="00994A97">
              <w:rPr>
                <w:rFonts w:ascii="Verdana" w:hAnsi="Verdana" w:cs="Calibri"/>
                <w:sz w:val="20"/>
                <w:szCs w:val="22"/>
                <w:lang w:val="en-AU"/>
              </w:rPr>
              <w:t xml:space="preserve">.  If needed a formal document and meeting will be requested to discuss the review </w:t>
            </w:r>
            <w:r w:rsidR="00CC0B1E" w:rsidRPr="00994A97">
              <w:rPr>
                <w:rFonts w:ascii="Verdana" w:hAnsi="Verdana" w:cs="Calibri"/>
                <w:sz w:val="20"/>
                <w:szCs w:val="22"/>
                <w:lang w:val="en-AU"/>
              </w:rPr>
              <w:t>and</w:t>
            </w:r>
            <w:r w:rsidR="0023133B" w:rsidRPr="00994A97">
              <w:rPr>
                <w:rFonts w:ascii="Verdana" w:hAnsi="Verdana" w:cs="Calibri"/>
                <w:sz w:val="20"/>
                <w:szCs w:val="22"/>
                <w:lang w:val="en-AU"/>
              </w:rPr>
              <w:t xml:space="preserve"> to</w:t>
            </w:r>
            <w:r w:rsidR="00CC0B1E" w:rsidRPr="00994A97">
              <w:rPr>
                <w:rFonts w:ascii="Verdana" w:hAnsi="Verdana" w:cs="Calibri"/>
                <w:sz w:val="20"/>
                <w:szCs w:val="22"/>
                <w:lang w:val="en-AU"/>
              </w:rPr>
              <w:t xml:space="preserve"> identif</w:t>
            </w:r>
            <w:r w:rsidR="0023133B" w:rsidRPr="00994A97">
              <w:rPr>
                <w:rFonts w:ascii="Verdana" w:hAnsi="Verdana" w:cs="Calibri"/>
                <w:sz w:val="20"/>
                <w:szCs w:val="22"/>
                <w:lang w:val="en-AU"/>
              </w:rPr>
              <w:t>y</w:t>
            </w:r>
            <w:r w:rsidR="00CC0B1E" w:rsidRPr="00994A97">
              <w:rPr>
                <w:rFonts w:ascii="Verdana" w:hAnsi="Verdana" w:cs="Calibri"/>
                <w:sz w:val="20"/>
                <w:szCs w:val="22"/>
                <w:lang w:val="en-AU"/>
              </w:rPr>
              <w:t xml:space="preserve"> opportunities for improvement.</w:t>
            </w:r>
          </w:p>
        </w:tc>
      </w:tr>
      <w:tr w:rsidR="00642DDC" w:rsidRPr="00994A97" w14:paraId="5455C7A3" w14:textId="77777777" w:rsidTr="00D926A2">
        <w:tc>
          <w:tcPr>
            <w:tcW w:w="221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455C7A1" w14:textId="77777777" w:rsidR="00642DDC" w:rsidRPr="00994A97" w:rsidRDefault="00AA0337" w:rsidP="00096334">
            <w:pPr>
              <w:rPr>
                <w:rFonts w:ascii="Verdana" w:hAnsi="Verdana"/>
                <w:sz w:val="20"/>
                <w:szCs w:val="16"/>
              </w:rPr>
            </w:pPr>
            <w:r w:rsidRPr="00994A97">
              <w:rPr>
                <w:rFonts w:ascii="Verdana" w:hAnsi="Verdana" w:cs="Calibri"/>
                <w:b/>
                <w:bCs/>
                <w:sz w:val="20"/>
                <w:szCs w:val="22"/>
                <w:lang w:val="en-AU"/>
              </w:rPr>
              <w:t>Request for Change</w:t>
            </w:r>
          </w:p>
        </w:tc>
        <w:tc>
          <w:tcPr>
            <w:tcW w:w="77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455C7A2" w14:textId="77777777" w:rsidR="00642DDC" w:rsidRPr="00994A97" w:rsidRDefault="00642DDC" w:rsidP="009007C2">
            <w:pPr>
              <w:jc w:val="both"/>
              <w:rPr>
                <w:rFonts w:ascii="Verdana" w:hAnsi="Verdana"/>
                <w:sz w:val="20"/>
                <w:szCs w:val="22"/>
              </w:rPr>
            </w:pPr>
            <w:r w:rsidRPr="00994A97">
              <w:rPr>
                <w:rFonts w:ascii="Verdana" w:hAnsi="Verdana" w:cs="Calibri"/>
                <w:sz w:val="20"/>
                <w:szCs w:val="22"/>
                <w:lang w:val="en-AU"/>
              </w:rPr>
              <w:t xml:space="preserve">A formal </w:t>
            </w:r>
            <w:r w:rsidR="006A0BEC" w:rsidRPr="00994A97">
              <w:rPr>
                <w:rFonts w:ascii="Verdana" w:hAnsi="Verdana" w:cs="Calibri"/>
                <w:sz w:val="20"/>
                <w:szCs w:val="22"/>
                <w:lang w:val="en-AU"/>
              </w:rPr>
              <w:t>proposal for a change to be made. It includes details of the proposed change, and may be recorded on paper or electronically</w:t>
            </w:r>
            <w:r w:rsidRPr="00994A97">
              <w:rPr>
                <w:rFonts w:ascii="Verdana" w:hAnsi="Verdana" w:cs="Calibri"/>
                <w:sz w:val="20"/>
                <w:szCs w:val="22"/>
                <w:lang w:val="en-AU"/>
              </w:rPr>
              <w:t xml:space="preserve">.  Also sometimes called a Change Request, but should not be confused with a Change Record or the Change itself. </w:t>
            </w:r>
          </w:p>
        </w:tc>
      </w:tr>
      <w:tr w:rsidR="00F920E9" w:rsidRPr="00994A97" w14:paraId="5455C7A7" w14:textId="77777777" w:rsidTr="00D926A2">
        <w:tc>
          <w:tcPr>
            <w:tcW w:w="221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455C7A4" w14:textId="77777777" w:rsidR="00F920E9" w:rsidRPr="00994A97" w:rsidRDefault="00F920E9" w:rsidP="00F920E9">
            <w:pPr>
              <w:spacing w:after="200" w:line="276" w:lineRule="auto"/>
              <w:rPr>
                <w:rFonts w:ascii="Verdana" w:hAnsi="Verdana"/>
                <w:sz w:val="20"/>
                <w:szCs w:val="16"/>
              </w:rPr>
            </w:pPr>
            <w:r w:rsidRPr="00994A97">
              <w:rPr>
                <w:rFonts w:ascii="Verdana" w:hAnsi="Verdana" w:cs="Calibri"/>
                <w:b/>
                <w:bCs/>
                <w:sz w:val="20"/>
                <w:szCs w:val="22"/>
                <w:lang w:val="en-AU"/>
              </w:rPr>
              <w:t>Stakeholders</w:t>
            </w:r>
          </w:p>
          <w:p w14:paraId="5455C7A5" w14:textId="77777777" w:rsidR="00F920E9" w:rsidRPr="00994A97" w:rsidRDefault="00F920E9" w:rsidP="00F920E9">
            <w:pPr>
              <w:rPr>
                <w:rFonts w:ascii="Verdana" w:hAnsi="Verdana"/>
                <w:sz w:val="20"/>
                <w:szCs w:val="16"/>
              </w:rPr>
            </w:pPr>
            <w:r w:rsidRPr="00994A97">
              <w:rPr>
                <w:rFonts w:ascii="Arial" w:hAnsi="Arial" w:cs="Arial"/>
                <w:sz w:val="20"/>
                <w:szCs w:val="22"/>
              </w:rPr>
              <w:t>​</w:t>
            </w:r>
          </w:p>
        </w:tc>
        <w:tc>
          <w:tcPr>
            <w:tcW w:w="77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455C7A6" w14:textId="77777777" w:rsidR="00F920E9" w:rsidRPr="00994A97" w:rsidRDefault="00F920E9" w:rsidP="009007C2">
            <w:pPr>
              <w:jc w:val="both"/>
              <w:rPr>
                <w:rFonts w:ascii="Verdana" w:hAnsi="Verdana" w:cs="Calibri"/>
                <w:sz w:val="20"/>
                <w:szCs w:val="22"/>
              </w:rPr>
            </w:pPr>
            <w:r w:rsidRPr="00994A97">
              <w:rPr>
                <w:rFonts w:ascii="Verdana" w:hAnsi="Verdana" w:cs="Calibri"/>
                <w:sz w:val="20"/>
                <w:szCs w:val="22"/>
              </w:rPr>
              <w:t xml:space="preserve">A </w:t>
            </w:r>
            <w:r w:rsidR="007233A4" w:rsidRPr="00994A97">
              <w:rPr>
                <w:rFonts w:ascii="Verdana" w:hAnsi="Verdana" w:cs="Calibri"/>
                <w:sz w:val="20"/>
                <w:szCs w:val="22"/>
              </w:rPr>
              <w:t>person who has an interest in an organization, project, IT service etc. Stakeholders may be interested in the activities, targets, resources or deliverables. Stakeholders may include customers, partners, employees, shareholders, owners etc. (Commonwealth role of Business Process Owner (BPO) will also be considered a stakeholder in this process.)</w:t>
            </w:r>
          </w:p>
        </w:tc>
      </w:tr>
      <w:tr w:rsidR="00A207CE" w:rsidRPr="00994A97" w14:paraId="5455C7AA" w14:textId="77777777" w:rsidTr="00D926A2">
        <w:tc>
          <w:tcPr>
            <w:tcW w:w="221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455C7A8" w14:textId="77777777" w:rsidR="00A207CE" w:rsidRPr="00994A97" w:rsidRDefault="00A207CE" w:rsidP="00F920E9">
            <w:pPr>
              <w:spacing w:after="200" w:line="276" w:lineRule="auto"/>
              <w:rPr>
                <w:rFonts w:ascii="Verdana" w:hAnsi="Verdana" w:cs="Calibri"/>
                <w:b/>
                <w:bCs/>
                <w:sz w:val="20"/>
                <w:szCs w:val="22"/>
                <w:lang w:val="en-AU"/>
              </w:rPr>
            </w:pPr>
            <w:r w:rsidRPr="00994A97">
              <w:rPr>
                <w:rFonts w:ascii="Verdana" w:hAnsi="Verdana" w:cs="Calibri"/>
                <w:b/>
                <w:bCs/>
                <w:sz w:val="20"/>
                <w:szCs w:val="22"/>
                <w:lang w:val="en-AU"/>
              </w:rPr>
              <w:t>Test Plan</w:t>
            </w:r>
          </w:p>
        </w:tc>
        <w:tc>
          <w:tcPr>
            <w:tcW w:w="7797"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5455C7A9" w14:textId="77777777" w:rsidR="00A207CE" w:rsidRPr="00994A97" w:rsidRDefault="00A207CE" w:rsidP="009007C2">
            <w:pPr>
              <w:jc w:val="both"/>
              <w:rPr>
                <w:rFonts w:ascii="Verdana" w:hAnsi="Verdana" w:cs="Calibri"/>
                <w:sz w:val="20"/>
                <w:szCs w:val="22"/>
              </w:rPr>
            </w:pPr>
            <w:r w:rsidRPr="00994A97">
              <w:rPr>
                <w:rFonts w:ascii="Verdana" w:hAnsi="Verdana" w:cs="ArialMT"/>
                <w:sz w:val="20"/>
                <w:szCs w:val="22"/>
              </w:rPr>
              <w:t>A step-by-step set of instructions detailing information on how the proposed change will be tested. Level of detail must be sufficient for a person with similar skill to execute the testing successfully and be understood by all reviewers/approvers.</w:t>
            </w:r>
          </w:p>
        </w:tc>
      </w:tr>
      <w:tr w:rsidR="001B19D8" w:rsidRPr="00994A97" w14:paraId="5455C7AD" w14:textId="77777777" w:rsidTr="00D926A2">
        <w:tc>
          <w:tcPr>
            <w:tcW w:w="221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455C7AB" w14:textId="77777777" w:rsidR="001B19D8" w:rsidRPr="00994A97" w:rsidRDefault="001B19D8" w:rsidP="00F920E9">
            <w:pPr>
              <w:spacing w:after="200" w:line="276" w:lineRule="auto"/>
              <w:rPr>
                <w:rFonts w:ascii="Verdana" w:hAnsi="Verdana" w:cs="Calibri"/>
                <w:b/>
                <w:bCs/>
                <w:sz w:val="20"/>
                <w:szCs w:val="22"/>
                <w:lang w:val="en-AU"/>
              </w:rPr>
            </w:pPr>
            <w:r w:rsidRPr="00994A97">
              <w:rPr>
                <w:rFonts w:ascii="Verdana" w:hAnsi="Verdana" w:cs="Calibri"/>
                <w:b/>
                <w:bCs/>
                <w:sz w:val="20"/>
                <w:szCs w:val="22"/>
                <w:lang w:val="en-AU"/>
              </w:rPr>
              <w:t>Timeline</w:t>
            </w:r>
          </w:p>
        </w:tc>
        <w:tc>
          <w:tcPr>
            <w:tcW w:w="7797"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5455C7AC" w14:textId="77777777" w:rsidR="001B19D8" w:rsidRPr="00994A97" w:rsidRDefault="001B19D8" w:rsidP="009007C2">
            <w:pPr>
              <w:jc w:val="both"/>
              <w:rPr>
                <w:rFonts w:ascii="Verdana" w:hAnsi="Verdana" w:cs="ArialMT"/>
                <w:sz w:val="20"/>
                <w:szCs w:val="22"/>
              </w:rPr>
            </w:pPr>
            <w:r w:rsidRPr="00994A97">
              <w:rPr>
                <w:rFonts w:ascii="Verdana" w:hAnsi="Verdana" w:cs="ArialMT"/>
                <w:sz w:val="20"/>
                <w:szCs w:val="22"/>
              </w:rPr>
              <w:t>A specific schedule of when each part of the plan (</w:t>
            </w:r>
            <w:r w:rsidR="00BB54D1" w:rsidRPr="00994A97">
              <w:rPr>
                <w:rFonts w:ascii="Verdana" w:hAnsi="Verdana" w:cs="ArialMT"/>
                <w:sz w:val="20"/>
                <w:szCs w:val="22"/>
              </w:rPr>
              <w:t>i</w:t>
            </w:r>
            <w:r w:rsidRPr="00994A97">
              <w:rPr>
                <w:rFonts w:ascii="Verdana" w:hAnsi="Verdana" w:cs="ArialMT"/>
                <w:sz w:val="20"/>
                <w:szCs w:val="22"/>
              </w:rPr>
              <w:t>mplementation, test, back</w:t>
            </w:r>
            <w:r w:rsidR="001919DD" w:rsidRPr="00994A97">
              <w:rPr>
                <w:rFonts w:ascii="Verdana" w:hAnsi="Verdana" w:cs="ArialMT"/>
                <w:sz w:val="20"/>
                <w:szCs w:val="22"/>
              </w:rPr>
              <w:t>-</w:t>
            </w:r>
            <w:r w:rsidRPr="00994A97">
              <w:rPr>
                <w:rFonts w:ascii="Verdana" w:hAnsi="Verdana" w:cs="ArialMT"/>
                <w:sz w:val="20"/>
                <w:szCs w:val="22"/>
              </w:rPr>
              <w:t xml:space="preserve">out, communication) will occur. </w:t>
            </w:r>
          </w:p>
        </w:tc>
      </w:tr>
      <w:tr w:rsidR="00800413" w:rsidRPr="00994A97" w14:paraId="5455C7B0" w14:textId="77777777" w:rsidTr="00D926A2">
        <w:trPr>
          <w:trHeight w:val="466"/>
        </w:trPr>
        <w:tc>
          <w:tcPr>
            <w:tcW w:w="221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455C7AE" w14:textId="77777777" w:rsidR="00800413" w:rsidRPr="00994A97" w:rsidRDefault="00800413" w:rsidP="00F920E9">
            <w:pPr>
              <w:spacing w:after="200" w:line="276" w:lineRule="auto"/>
              <w:rPr>
                <w:rFonts w:ascii="Verdana" w:hAnsi="Verdana" w:cs="Calibri"/>
                <w:b/>
                <w:bCs/>
                <w:sz w:val="20"/>
                <w:szCs w:val="22"/>
                <w:lang w:val="en-AU"/>
              </w:rPr>
            </w:pPr>
            <w:r w:rsidRPr="00994A97">
              <w:rPr>
                <w:rFonts w:ascii="Verdana" w:hAnsi="Verdana" w:cs="Calibri"/>
                <w:b/>
                <w:bCs/>
                <w:sz w:val="20"/>
                <w:szCs w:val="22"/>
                <w:lang w:val="en-AU"/>
              </w:rPr>
              <w:t xml:space="preserve">Technical </w:t>
            </w:r>
            <w:r w:rsidR="001C7DAE" w:rsidRPr="00994A97">
              <w:rPr>
                <w:rFonts w:ascii="Verdana" w:hAnsi="Verdana" w:cs="Calibri"/>
                <w:b/>
                <w:bCs/>
                <w:sz w:val="20"/>
                <w:szCs w:val="22"/>
                <w:lang w:val="en-AU"/>
              </w:rPr>
              <w:t>Reviewer</w:t>
            </w:r>
            <w:r w:rsidRPr="00994A97">
              <w:rPr>
                <w:rFonts w:ascii="Verdana" w:hAnsi="Verdana" w:cs="Calibri"/>
                <w:b/>
                <w:bCs/>
                <w:sz w:val="20"/>
                <w:szCs w:val="22"/>
                <w:lang w:val="en-AU"/>
              </w:rPr>
              <w:t xml:space="preserve"> Group</w:t>
            </w:r>
          </w:p>
        </w:tc>
        <w:tc>
          <w:tcPr>
            <w:tcW w:w="7797"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5455C7AF" w14:textId="77777777" w:rsidR="00800413" w:rsidRPr="00994A97" w:rsidRDefault="00800413" w:rsidP="009007C2">
            <w:pPr>
              <w:autoSpaceDE w:val="0"/>
              <w:autoSpaceDN w:val="0"/>
              <w:adjustRightInd w:val="0"/>
              <w:jc w:val="both"/>
              <w:rPr>
                <w:rFonts w:ascii="Verdana" w:hAnsi="Verdana" w:cs="ArialMT"/>
                <w:sz w:val="20"/>
                <w:szCs w:val="22"/>
              </w:rPr>
            </w:pPr>
            <w:r w:rsidRPr="00994A97">
              <w:rPr>
                <w:rFonts w:ascii="Verdana" w:hAnsi="Verdana" w:cs="ArialMT"/>
                <w:sz w:val="20"/>
                <w:szCs w:val="22"/>
              </w:rPr>
              <w:t xml:space="preserve">Group of individuals authorized and responsible for the </w:t>
            </w:r>
            <w:r w:rsidR="00C45ACE" w:rsidRPr="00994A97">
              <w:rPr>
                <w:rFonts w:ascii="Verdana" w:hAnsi="Verdana" w:cs="ArialMT"/>
                <w:sz w:val="20"/>
                <w:szCs w:val="22"/>
              </w:rPr>
              <w:t xml:space="preserve">technical </w:t>
            </w:r>
            <w:r w:rsidRPr="00994A97">
              <w:rPr>
                <w:rFonts w:ascii="Verdana" w:hAnsi="Verdana" w:cs="ArialMT"/>
                <w:sz w:val="20"/>
                <w:szCs w:val="22"/>
              </w:rPr>
              <w:t>review and</w:t>
            </w:r>
            <w:r w:rsidR="0082037D" w:rsidRPr="00994A97">
              <w:rPr>
                <w:rFonts w:ascii="Verdana" w:hAnsi="Verdana" w:cs="ArialMT"/>
                <w:sz w:val="20"/>
                <w:szCs w:val="22"/>
              </w:rPr>
              <w:t xml:space="preserve"> </w:t>
            </w:r>
            <w:r w:rsidRPr="00994A97">
              <w:rPr>
                <w:rFonts w:ascii="Verdana" w:hAnsi="Verdana" w:cs="ArialMT"/>
                <w:sz w:val="20"/>
                <w:szCs w:val="22"/>
              </w:rPr>
              <w:t>approval of Change Requests.</w:t>
            </w:r>
          </w:p>
        </w:tc>
      </w:tr>
      <w:tr w:rsidR="00F920E9" w:rsidRPr="00994A97" w14:paraId="5455C7B3" w14:textId="77777777" w:rsidTr="00D926A2">
        <w:trPr>
          <w:trHeight w:val="259"/>
        </w:trPr>
        <w:tc>
          <w:tcPr>
            <w:tcW w:w="221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455C7B1" w14:textId="77777777" w:rsidR="00F920E9" w:rsidRPr="00994A97" w:rsidRDefault="00F920E9" w:rsidP="00303FBD">
            <w:pPr>
              <w:spacing w:after="200" w:line="276" w:lineRule="auto"/>
              <w:rPr>
                <w:rFonts w:ascii="Verdana" w:hAnsi="Verdana"/>
                <w:sz w:val="20"/>
                <w:szCs w:val="16"/>
              </w:rPr>
            </w:pPr>
            <w:r w:rsidRPr="00994A97">
              <w:rPr>
                <w:rFonts w:ascii="Verdana" w:hAnsi="Verdana" w:cs="Calibri"/>
                <w:b/>
                <w:bCs/>
                <w:sz w:val="20"/>
                <w:szCs w:val="22"/>
                <w:lang w:val="en-AU"/>
              </w:rPr>
              <w:t>Unauthorized</w:t>
            </w:r>
            <w:r w:rsidR="00303FBD" w:rsidRPr="00994A97">
              <w:rPr>
                <w:rFonts w:ascii="Verdana" w:hAnsi="Verdana" w:cs="Calibri"/>
                <w:b/>
                <w:bCs/>
                <w:sz w:val="20"/>
                <w:szCs w:val="22"/>
                <w:lang w:val="en-AU"/>
              </w:rPr>
              <w:t xml:space="preserve"> </w:t>
            </w:r>
            <w:r w:rsidRPr="00994A97">
              <w:rPr>
                <w:rFonts w:ascii="Verdana" w:hAnsi="Verdana" w:cs="Calibri"/>
                <w:b/>
                <w:bCs/>
                <w:sz w:val="20"/>
                <w:szCs w:val="22"/>
                <w:lang w:val="en-AU"/>
              </w:rPr>
              <w:t>Change</w:t>
            </w:r>
          </w:p>
        </w:tc>
        <w:tc>
          <w:tcPr>
            <w:tcW w:w="77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455C7B2" w14:textId="77777777" w:rsidR="00F920E9" w:rsidRPr="00994A97" w:rsidRDefault="00F920E9" w:rsidP="009007C2">
            <w:pPr>
              <w:jc w:val="both"/>
              <w:rPr>
                <w:rFonts w:ascii="Verdana" w:hAnsi="Verdana" w:cs="Calibri"/>
                <w:sz w:val="20"/>
                <w:szCs w:val="22"/>
              </w:rPr>
            </w:pPr>
            <w:r w:rsidRPr="00994A97">
              <w:rPr>
                <w:rFonts w:ascii="Verdana" w:hAnsi="Verdana" w:cs="Calibri"/>
                <w:sz w:val="20"/>
                <w:szCs w:val="22"/>
              </w:rPr>
              <w:t>A change that was performed prior to obtaining appropriate approvals</w:t>
            </w:r>
            <w:r w:rsidR="0082037D" w:rsidRPr="00994A97">
              <w:rPr>
                <w:rFonts w:ascii="Verdana" w:hAnsi="Verdana" w:cs="Calibri"/>
                <w:sz w:val="20"/>
                <w:szCs w:val="22"/>
              </w:rPr>
              <w:t>.</w:t>
            </w:r>
          </w:p>
        </w:tc>
      </w:tr>
    </w:tbl>
    <w:p w14:paraId="2C2C30BD" w14:textId="77777777" w:rsidR="00D926A2" w:rsidRDefault="00D926A2" w:rsidP="001A1A1F">
      <w:pPr>
        <w:pBdr>
          <w:bottom w:val="single" w:sz="4" w:space="1" w:color="auto"/>
        </w:pBdr>
        <w:outlineLvl w:val="0"/>
        <w:rPr>
          <w:rFonts w:ascii="Verdana" w:hAnsi="Verdana"/>
          <w:bCs/>
          <w:color w:val="000000"/>
          <w:sz w:val="44"/>
          <w:szCs w:val="44"/>
        </w:rPr>
      </w:pPr>
    </w:p>
    <w:p w14:paraId="5455C7B4" w14:textId="77777777" w:rsidR="00154530" w:rsidRPr="003079CF" w:rsidRDefault="00B3456E" w:rsidP="001A1A1F">
      <w:pPr>
        <w:pBdr>
          <w:bottom w:val="single" w:sz="4" w:space="1" w:color="auto"/>
        </w:pBdr>
        <w:outlineLvl w:val="0"/>
        <w:rPr>
          <w:rFonts w:ascii="Verdana" w:hAnsi="Verdana"/>
          <w:bCs/>
          <w:color w:val="000000"/>
          <w:sz w:val="44"/>
          <w:szCs w:val="44"/>
        </w:rPr>
      </w:pPr>
      <w:bookmarkStart w:id="7" w:name="_Toc465771288"/>
      <w:r>
        <w:rPr>
          <w:rFonts w:ascii="Verdana" w:hAnsi="Verdana"/>
          <w:bCs/>
          <w:color w:val="000000"/>
          <w:sz w:val="44"/>
          <w:szCs w:val="44"/>
        </w:rPr>
        <w:t>Policies</w:t>
      </w:r>
      <w:bookmarkEnd w:id="5"/>
      <w:bookmarkEnd w:id="7"/>
      <w:r w:rsidR="007E4A23">
        <w:rPr>
          <w:rFonts w:ascii="Verdana" w:hAnsi="Verdana"/>
          <w:bCs/>
          <w:color w:val="000000"/>
          <w:sz w:val="44"/>
          <w:szCs w:val="44"/>
        </w:rPr>
        <w:fldChar w:fldCharType="begin"/>
      </w:r>
      <w:r w:rsidR="007E4A23">
        <w:instrText xml:space="preserve"> TC "</w:instrText>
      </w:r>
      <w:bookmarkStart w:id="8" w:name="_Toc222891079"/>
      <w:r w:rsidR="007E4A23" w:rsidRPr="00BC4432">
        <w:rPr>
          <w:rFonts w:ascii="Verdana" w:hAnsi="Verdana"/>
          <w:bCs/>
          <w:color w:val="000000"/>
          <w:sz w:val="44"/>
          <w:szCs w:val="44"/>
        </w:rPr>
        <w:instrText>Writing for the Web</w:instrText>
      </w:r>
      <w:bookmarkEnd w:id="8"/>
      <w:r w:rsidR="007E4A23">
        <w:instrText xml:space="preserve">" \f C \l "1" </w:instrText>
      </w:r>
      <w:r w:rsidR="007E4A23">
        <w:rPr>
          <w:rFonts w:ascii="Verdana" w:hAnsi="Verdana"/>
          <w:bCs/>
          <w:color w:val="000000"/>
          <w:sz w:val="44"/>
          <w:szCs w:val="44"/>
        </w:rPr>
        <w:fldChar w:fldCharType="end"/>
      </w:r>
    </w:p>
    <w:p w14:paraId="5455C7B5" w14:textId="77777777" w:rsidR="004F5F5E" w:rsidRDefault="004F5F5E" w:rsidP="001A1A1F">
      <w:pPr>
        <w:rPr>
          <w:rFonts w:ascii="Verdana" w:hAnsi="Verdana"/>
          <w:sz w:val="22"/>
          <w:szCs w:val="22"/>
        </w:rPr>
      </w:pPr>
    </w:p>
    <w:p w14:paraId="5455C7B6" w14:textId="77777777" w:rsidR="002368C7" w:rsidRDefault="002368C7" w:rsidP="00D926A2">
      <w:pPr>
        <w:jc w:val="both"/>
        <w:rPr>
          <w:rFonts w:ascii="Verdana" w:hAnsi="Verdana"/>
          <w:sz w:val="22"/>
          <w:szCs w:val="22"/>
        </w:rPr>
      </w:pPr>
      <w:r>
        <w:rPr>
          <w:rFonts w:ascii="Verdana" w:hAnsi="Verdana"/>
          <w:sz w:val="22"/>
          <w:szCs w:val="22"/>
        </w:rPr>
        <w:t>A steering committee will address ITSM policy concerns</w:t>
      </w:r>
      <w:r w:rsidR="00C42375">
        <w:rPr>
          <w:rFonts w:ascii="Verdana" w:hAnsi="Verdana"/>
          <w:sz w:val="22"/>
          <w:szCs w:val="22"/>
        </w:rPr>
        <w:t xml:space="preserve"> in consultation with the Change Management Process Owner.  All </w:t>
      </w:r>
      <w:r w:rsidR="00C4432B">
        <w:rPr>
          <w:rFonts w:ascii="Verdana" w:hAnsi="Verdana"/>
          <w:sz w:val="22"/>
          <w:szCs w:val="22"/>
        </w:rPr>
        <w:t>c</w:t>
      </w:r>
      <w:r>
        <w:rPr>
          <w:rFonts w:ascii="Verdana" w:hAnsi="Verdana"/>
          <w:sz w:val="22"/>
          <w:szCs w:val="22"/>
        </w:rPr>
        <w:t>hanges made to OA</w:t>
      </w:r>
      <w:r w:rsidR="00C4432B">
        <w:rPr>
          <w:rFonts w:ascii="Verdana" w:hAnsi="Verdana"/>
          <w:sz w:val="22"/>
          <w:szCs w:val="22"/>
        </w:rPr>
        <w:t>-OIT</w:t>
      </w:r>
      <w:r>
        <w:rPr>
          <w:rFonts w:ascii="Verdana" w:hAnsi="Verdana"/>
          <w:sz w:val="22"/>
          <w:szCs w:val="22"/>
        </w:rPr>
        <w:t xml:space="preserve"> supported services are subject to the Change Management Process. Exceptions to the Change Management Policy require authorization. </w:t>
      </w:r>
    </w:p>
    <w:p w14:paraId="5455C7B7" w14:textId="77777777" w:rsidR="001C3F32" w:rsidRDefault="001C3F32" w:rsidP="001A1A1F">
      <w:pPr>
        <w:rPr>
          <w:rFonts w:ascii="Verdana" w:hAnsi="Verdana"/>
          <w:sz w:val="22"/>
          <w:szCs w:val="22"/>
        </w:rPr>
      </w:pPr>
    </w:p>
    <w:p w14:paraId="5455C7B8" w14:textId="77777777" w:rsidR="00873703" w:rsidRDefault="00873703" w:rsidP="001A1A1F">
      <w:pPr>
        <w:rPr>
          <w:rFonts w:ascii="Verdana" w:hAnsi="Verdana"/>
          <w:sz w:val="22"/>
          <w:szCs w:val="22"/>
        </w:rPr>
      </w:pPr>
    </w:p>
    <w:p w14:paraId="41546670" w14:textId="77777777" w:rsidR="009007C2" w:rsidRDefault="00434B87" w:rsidP="001A1A1F">
      <w:pPr>
        <w:rPr>
          <w:rFonts w:ascii="Verdana" w:hAnsi="Verdana"/>
          <w:b/>
          <w:sz w:val="28"/>
          <w:szCs w:val="28"/>
        </w:rPr>
      </w:pPr>
      <w:r>
        <w:rPr>
          <w:rFonts w:ascii="Verdana" w:hAnsi="Verdana"/>
          <w:b/>
          <w:sz w:val="28"/>
          <w:szCs w:val="28"/>
        </w:rPr>
        <w:t>Policy Statements:</w:t>
      </w:r>
    </w:p>
    <w:p w14:paraId="5455C7B9" w14:textId="5DEAA13D" w:rsidR="0080043A" w:rsidRPr="0080043A" w:rsidRDefault="007E4A23" w:rsidP="001A1A1F">
      <w:pPr>
        <w:rPr>
          <w:rFonts w:ascii="Verdana" w:hAnsi="Verdana"/>
          <w:b/>
          <w:sz w:val="28"/>
          <w:szCs w:val="28"/>
        </w:rPr>
      </w:pPr>
      <w:r>
        <w:rPr>
          <w:rFonts w:ascii="Verdana" w:hAnsi="Verdana"/>
          <w:b/>
          <w:sz w:val="28"/>
          <w:szCs w:val="28"/>
        </w:rPr>
        <w:fldChar w:fldCharType="begin"/>
      </w:r>
      <w:r>
        <w:instrText xml:space="preserve"> TC "</w:instrText>
      </w:r>
      <w:bookmarkStart w:id="9" w:name="_Toc222891080"/>
      <w:r w:rsidRPr="00BC4432">
        <w:rPr>
          <w:rFonts w:ascii="Verdana" w:hAnsi="Verdana"/>
          <w:b/>
          <w:sz w:val="28"/>
          <w:szCs w:val="28"/>
        </w:rPr>
        <w:instrText>Concise</w:instrText>
      </w:r>
      <w:bookmarkEnd w:id="9"/>
      <w:r>
        <w:instrText xml:space="preserve">" \f C \l "2" </w:instrText>
      </w:r>
      <w:r>
        <w:rPr>
          <w:rFonts w:ascii="Verdana" w:hAnsi="Verdana"/>
          <w:b/>
          <w:sz w:val="28"/>
          <w:szCs w:val="28"/>
        </w:rPr>
        <w:fldChar w:fldCharType="end"/>
      </w:r>
    </w:p>
    <w:p w14:paraId="5455C7BA" w14:textId="77777777" w:rsidR="007D2E6D" w:rsidRDefault="00C42375" w:rsidP="00A97C69">
      <w:pPr>
        <w:numPr>
          <w:ilvl w:val="0"/>
          <w:numId w:val="1"/>
        </w:numPr>
        <w:tabs>
          <w:tab w:val="clear" w:pos="720"/>
        </w:tabs>
        <w:ind w:left="450"/>
        <w:rPr>
          <w:rFonts w:ascii="Verdana" w:hAnsi="Verdana"/>
          <w:sz w:val="22"/>
          <w:szCs w:val="22"/>
        </w:rPr>
      </w:pPr>
      <w:r>
        <w:rPr>
          <w:rFonts w:ascii="Verdana" w:hAnsi="Verdana"/>
          <w:sz w:val="22"/>
          <w:szCs w:val="22"/>
        </w:rPr>
        <w:t>All C</w:t>
      </w:r>
      <w:r w:rsidR="007D2E6D">
        <w:rPr>
          <w:rFonts w:ascii="Verdana" w:hAnsi="Verdana"/>
          <w:sz w:val="22"/>
          <w:szCs w:val="22"/>
        </w:rPr>
        <w:t>hanges must be documented</w:t>
      </w:r>
      <w:r w:rsidR="00635C2F">
        <w:rPr>
          <w:rFonts w:ascii="Verdana" w:hAnsi="Verdana"/>
          <w:sz w:val="22"/>
          <w:szCs w:val="22"/>
        </w:rPr>
        <w:t xml:space="preserve"> in a Change Record</w:t>
      </w:r>
      <w:r w:rsidR="007D2E6D">
        <w:rPr>
          <w:rFonts w:ascii="Verdana" w:hAnsi="Verdana"/>
          <w:sz w:val="22"/>
          <w:szCs w:val="22"/>
        </w:rPr>
        <w:t xml:space="preserve">. </w:t>
      </w:r>
    </w:p>
    <w:p w14:paraId="5455C7BB" w14:textId="77777777" w:rsidR="00F3617D" w:rsidRDefault="00C42375" w:rsidP="00A97C69">
      <w:pPr>
        <w:numPr>
          <w:ilvl w:val="0"/>
          <w:numId w:val="1"/>
        </w:numPr>
        <w:tabs>
          <w:tab w:val="clear" w:pos="720"/>
        </w:tabs>
        <w:ind w:left="450"/>
        <w:rPr>
          <w:rFonts w:ascii="Verdana" w:hAnsi="Verdana"/>
          <w:sz w:val="22"/>
          <w:szCs w:val="22"/>
        </w:rPr>
      </w:pPr>
      <w:r>
        <w:rPr>
          <w:rFonts w:ascii="Verdana" w:hAnsi="Verdana"/>
          <w:sz w:val="22"/>
          <w:szCs w:val="22"/>
        </w:rPr>
        <w:t>All C</w:t>
      </w:r>
      <w:r w:rsidR="00F3617D">
        <w:rPr>
          <w:rFonts w:ascii="Verdana" w:hAnsi="Verdana"/>
          <w:sz w:val="22"/>
          <w:szCs w:val="22"/>
        </w:rPr>
        <w:t xml:space="preserve">hanges </w:t>
      </w:r>
      <w:r w:rsidR="00E85489">
        <w:rPr>
          <w:rFonts w:ascii="Verdana" w:hAnsi="Verdana"/>
          <w:sz w:val="22"/>
          <w:szCs w:val="22"/>
        </w:rPr>
        <w:t>must</w:t>
      </w:r>
      <w:r w:rsidR="00F3617D">
        <w:rPr>
          <w:rFonts w:ascii="Verdana" w:hAnsi="Verdana"/>
          <w:sz w:val="22"/>
          <w:szCs w:val="22"/>
        </w:rPr>
        <w:t xml:space="preserve"> be evaluated for performance and risk prior to approval.</w:t>
      </w:r>
    </w:p>
    <w:p w14:paraId="5455C7BC" w14:textId="77777777" w:rsidR="00680B1B" w:rsidRDefault="00C42375" w:rsidP="00A97C69">
      <w:pPr>
        <w:numPr>
          <w:ilvl w:val="0"/>
          <w:numId w:val="1"/>
        </w:numPr>
        <w:tabs>
          <w:tab w:val="clear" w:pos="720"/>
        </w:tabs>
        <w:ind w:left="450"/>
        <w:rPr>
          <w:rFonts w:ascii="Verdana" w:hAnsi="Verdana"/>
          <w:sz w:val="22"/>
          <w:szCs w:val="22"/>
        </w:rPr>
      </w:pPr>
      <w:r>
        <w:rPr>
          <w:rFonts w:ascii="Verdana" w:hAnsi="Verdana"/>
          <w:sz w:val="22"/>
          <w:szCs w:val="22"/>
        </w:rPr>
        <w:t>All C</w:t>
      </w:r>
      <w:r w:rsidR="00680B1B">
        <w:rPr>
          <w:rFonts w:ascii="Verdana" w:hAnsi="Verdana"/>
          <w:sz w:val="22"/>
          <w:szCs w:val="22"/>
        </w:rPr>
        <w:t>hanges must be approved prior to implementation.</w:t>
      </w:r>
    </w:p>
    <w:p w14:paraId="5455C7BD" w14:textId="77777777" w:rsidR="00E85489" w:rsidRDefault="00C42375" w:rsidP="00A97C69">
      <w:pPr>
        <w:numPr>
          <w:ilvl w:val="0"/>
          <w:numId w:val="1"/>
        </w:numPr>
        <w:tabs>
          <w:tab w:val="clear" w:pos="720"/>
        </w:tabs>
        <w:ind w:left="450"/>
        <w:rPr>
          <w:rFonts w:ascii="Verdana" w:hAnsi="Verdana"/>
          <w:sz w:val="22"/>
          <w:szCs w:val="22"/>
        </w:rPr>
      </w:pPr>
      <w:r>
        <w:rPr>
          <w:rFonts w:ascii="Verdana" w:hAnsi="Verdana"/>
          <w:sz w:val="22"/>
          <w:szCs w:val="22"/>
        </w:rPr>
        <w:t>All C</w:t>
      </w:r>
      <w:r w:rsidR="00680B1B" w:rsidRPr="00E85489">
        <w:rPr>
          <w:rFonts w:ascii="Verdana" w:hAnsi="Verdana"/>
          <w:sz w:val="22"/>
          <w:szCs w:val="22"/>
        </w:rPr>
        <w:t xml:space="preserve">hanges must adhere to the approved </w:t>
      </w:r>
      <w:r w:rsidR="00F3617D" w:rsidRPr="00E85489">
        <w:rPr>
          <w:rFonts w:ascii="Verdana" w:hAnsi="Verdana"/>
          <w:sz w:val="22"/>
          <w:szCs w:val="22"/>
        </w:rPr>
        <w:t>maintenance windows</w:t>
      </w:r>
      <w:r w:rsidR="00635C2F">
        <w:rPr>
          <w:rFonts w:ascii="Verdana" w:hAnsi="Verdana"/>
          <w:sz w:val="22"/>
          <w:szCs w:val="22"/>
        </w:rPr>
        <w:t>.</w:t>
      </w:r>
      <w:r w:rsidR="00F3617D" w:rsidRPr="00E85489">
        <w:rPr>
          <w:rFonts w:ascii="Verdana" w:hAnsi="Verdana"/>
          <w:sz w:val="22"/>
          <w:szCs w:val="22"/>
        </w:rPr>
        <w:t xml:space="preserve"> </w:t>
      </w:r>
    </w:p>
    <w:p w14:paraId="5455C7BE" w14:textId="77777777" w:rsidR="00680B1B" w:rsidRPr="00E85489" w:rsidRDefault="00C42375" w:rsidP="00A97C69">
      <w:pPr>
        <w:numPr>
          <w:ilvl w:val="0"/>
          <w:numId w:val="1"/>
        </w:numPr>
        <w:tabs>
          <w:tab w:val="clear" w:pos="720"/>
        </w:tabs>
        <w:ind w:left="450"/>
        <w:rPr>
          <w:rFonts w:ascii="Verdana" w:hAnsi="Verdana"/>
          <w:sz w:val="22"/>
          <w:szCs w:val="22"/>
        </w:rPr>
      </w:pPr>
      <w:r>
        <w:rPr>
          <w:rFonts w:ascii="Verdana" w:hAnsi="Verdana"/>
          <w:sz w:val="22"/>
          <w:szCs w:val="22"/>
        </w:rPr>
        <w:t>All C</w:t>
      </w:r>
      <w:r w:rsidR="00680B1B" w:rsidRPr="00E85489">
        <w:rPr>
          <w:rFonts w:ascii="Verdana" w:hAnsi="Verdana"/>
          <w:sz w:val="22"/>
          <w:szCs w:val="22"/>
        </w:rPr>
        <w:t>hanges mu</w:t>
      </w:r>
      <w:r w:rsidR="00F3617D" w:rsidRPr="00E85489">
        <w:rPr>
          <w:rFonts w:ascii="Verdana" w:hAnsi="Verdana"/>
          <w:sz w:val="22"/>
          <w:szCs w:val="22"/>
        </w:rPr>
        <w:t>st adhere to the approved plans and timelines.</w:t>
      </w:r>
    </w:p>
    <w:p w14:paraId="5455C7BF" w14:textId="77777777" w:rsidR="0045753B" w:rsidRDefault="0045753B" w:rsidP="001A1A1F">
      <w:pPr>
        <w:ind w:left="180"/>
        <w:rPr>
          <w:rFonts w:ascii="Verdana" w:hAnsi="Verdana"/>
          <w:sz w:val="22"/>
          <w:szCs w:val="22"/>
        </w:rPr>
      </w:pPr>
    </w:p>
    <w:p w14:paraId="5455C7C0" w14:textId="38213CE0" w:rsidR="00434B87" w:rsidRDefault="009007C2" w:rsidP="001A1A1F">
      <w:pPr>
        <w:rPr>
          <w:rFonts w:ascii="Verdana" w:hAnsi="Verdana"/>
          <w:b/>
          <w:sz w:val="28"/>
          <w:szCs w:val="28"/>
        </w:rPr>
      </w:pPr>
      <w:r>
        <w:rPr>
          <w:rFonts w:ascii="Verdana" w:hAnsi="Verdana"/>
          <w:b/>
          <w:sz w:val="28"/>
          <w:szCs w:val="28"/>
        </w:rPr>
        <w:br w:type="page"/>
      </w:r>
      <w:r w:rsidR="00434B87">
        <w:rPr>
          <w:rFonts w:ascii="Verdana" w:hAnsi="Verdana"/>
          <w:b/>
          <w:sz w:val="28"/>
          <w:szCs w:val="28"/>
        </w:rPr>
        <w:lastRenderedPageBreak/>
        <w:t>Supporting IT Policies:</w:t>
      </w:r>
      <w:r w:rsidR="00434B87" w:rsidRPr="00434B87">
        <w:rPr>
          <w:rFonts w:ascii="Verdana" w:hAnsi="Verdana"/>
          <w:b/>
          <w:sz w:val="28"/>
          <w:szCs w:val="28"/>
        </w:rPr>
        <w:t xml:space="preserve"> </w:t>
      </w:r>
    </w:p>
    <w:p w14:paraId="5455C7C1" w14:textId="77777777" w:rsidR="00873703" w:rsidRPr="0080043A" w:rsidRDefault="00873703" w:rsidP="001A1A1F">
      <w:pPr>
        <w:rPr>
          <w:rFonts w:ascii="Verdana" w:hAnsi="Verdana"/>
          <w:b/>
          <w:sz w:val="28"/>
          <w:szCs w:val="28"/>
        </w:rPr>
      </w:pPr>
    </w:p>
    <w:p w14:paraId="5455C7C2" w14:textId="77777777" w:rsidR="007E5BFD" w:rsidRPr="00873703" w:rsidRDefault="007E5BFD" w:rsidP="009007C2">
      <w:pPr>
        <w:numPr>
          <w:ilvl w:val="0"/>
          <w:numId w:val="22"/>
        </w:numPr>
        <w:ind w:left="360"/>
        <w:jc w:val="both"/>
        <w:rPr>
          <w:rFonts w:ascii="Verdana" w:hAnsi="Verdana"/>
          <w:sz w:val="22"/>
          <w:szCs w:val="22"/>
          <w:u w:val="single"/>
        </w:rPr>
      </w:pPr>
      <w:r w:rsidRPr="00873703">
        <w:rPr>
          <w:rFonts w:ascii="Verdana" w:hAnsi="Verdana"/>
          <w:sz w:val="22"/>
          <w:szCs w:val="22"/>
          <w:u w:val="single"/>
        </w:rPr>
        <w:t>Change Window</w:t>
      </w:r>
    </w:p>
    <w:p w14:paraId="5455C7C3" w14:textId="77777777" w:rsidR="007E5BFD" w:rsidRDefault="007E5BFD" w:rsidP="009007C2">
      <w:pPr>
        <w:ind w:left="360"/>
        <w:jc w:val="both"/>
        <w:rPr>
          <w:rFonts w:ascii="Verdana" w:hAnsi="Verdana"/>
          <w:sz w:val="22"/>
          <w:szCs w:val="22"/>
        </w:rPr>
      </w:pPr>
      <w:r w:rsidRPr="007E5BFD">
        <w:rPr>
          <w:rFonts w:ascii="Verdana" w:hAnsi="Verdana"/>
          <w:sz w:val="22"/>
          <w:szCs w:val="22"/>
        </w:rPr>
        <w:t>To maintain availability and reliability of provided services, OA</w:t>
      </w:r>
      <w:r w:rsidR="00C4432B">
        <w:rPr>
          <w:rFonts w:ascii="Verdana" w:hAnsi="Verdana"/>
          <w:sz w:val="22"/>
          <w:szCs w:val="22"/>
        </w:rPr>
        <w:t>-</w:t>
      </w:r>
      <w:r w:rsidRPr="007E5BFD">
        <w:rPr>
          <w:rFonts w:ascii="Verdana" w:hAnsi="Verdana"/>
          <w:sz w:val="22"/>
          <w:szCs w:val="22"/>
        </w:rPr>
        <w:t>OIT has established predetermined dates and times for implementing changes.</w:t>
      </w:r>
    </w:p>
    <w:p w14:paraId="5455C7C4" w14:textId="77777777" w:rsidR="007E5BFD" w:rsidRPr="007E5BFD" w:rsidRDefault="007E5BFD" w:rsidP="009007C2">
      <w:pPr>
        <w:tabs>
          <w:tab w:val="num" w:pos="720"/>
        </w:tabs>
        <w:jc w:val="both"/>
        <w:rPr>
          <w:rFonts w:ascii="Verdana" w:hAnsi="Verdana"/>
          <w:sz w:val="22"/>
          <w:szCs w:val="22"/>
        </w:rPr>
      </w:pPr>
    </w:p>
    <w:p w14:paraId="5455C7C5" w14:textId="77777777" w:rsidR="007E5BFD" w:rsidRDefault="007E5BFD" w:rsidP="009007C2">
      <w:pPr>
        <w:ind w:left="360"/>
        <w:jc w:val="both"/>
        <w:rPr>
          <w:rFonts w:ascii="Verdana" w:hAnsi="Verdana"/>
          <w:sz w:val="22"/>
          <w:szCs w:val="22"/>
        </w:rPr>
      </w:pPr>
      <w:r w:rsidRPr="007E5BFD">
        <w:rPr>
          <w:rFonts w:ascii="Verdana" w:hAnsi="Verdana"/>
          <w:sz w:val="22"/>
          <w:szCs w:val="22"/>
        </w:rPr>
        <w:t xml:space="preserve">To ensure service excellence, changes defined as </w:t>
      </w:r>
      <w:r w:rsidR="00C4432B">
        <w:rPr>
          <w:rFonts w:ascii="Verdana" w:hAnsi="Verdana"/>
          <w:sz w:val="22"/>
          <w:szCs w:val="22"/>
        </w:rPr>
        <w:t>e</w:t>
      </w:r>
      <w:r w:rsidR="00C4432B" w:rsidRPr="007E5BFD">
        <w:rPr>
          <w:rFonts w:ascii="Verdana" w:hAnsi="Verdana"/>
          <w:sz w:val="22"/>
          <w:szCs w:val="22"/>
        </w:rPr>
        <w:t xml:space="preserve">nterprise </w:t>
      </w:r>
      <w:r w:rsidRPr="007E5BFD">
        <w:rPr>
          <w:rFonts w:ascii="Verdana" w:hAnsi="Verdana"/>
          <w:sz w:val="22"/>
          <w:szCs w:val="22"/>
        </w:rPr>
        <w:t>will be scheduled for implementation during an Enterprise Change Window or as negotiated wi</w:t>
      </w:r>
      <w:r>
        <w:rPr>
          <w:rFonts w:ascii="Verdana" w:hAnsi="Verdana"/>
          <w:sz w:val="22"/>
          <w:szCs w:val="22"/>
        </w:rPr>
        <w:t>thin the affected service(s).</w:t>
      </w:r>
      <w:r w:rsidRPr="007E5BFD">
        <w:rPr>
          <w:rFonts w:ascii="Verdana" w:hAnsi="Verdana"/>
          <w:sz w:val="22"/>
          <w:szCs w:val="22"/>
        </w:rPr>
        <w:t xml:space="preserve"> Systems or servers may be unavailable during the Enterprise Change Window. The dates and times for implementation of Enter</w:t>
      </w:r>
      <w:r w:rsidR="00675962">
        <w:rPr>
          <w:rFonts w:ascii="Verdana" w:hAnsi="Verdana"/>
          <w:sz w:val="22"/>
          <w:szCs w:val="22"/>
        </w:rPr>
        <w:t>prise changes are defined in ITP</w:t>
      </w:r>
      <w:r w:rsidRPr="007E5BFD">
        <w:rPr>
          <w:rFonts w:ascii="Verdana" w:hAnsi="Verdana"/>
          <w:sz w:val="22"/>
          <w:szCs w:val="22"/>
        </w:rPr>
        <w:t xml:space="preserve">-SYM010. </w:t>
      </w:r>
    </w:p>
    <w:p w14:paraId="5455C7C6" w14:textId="77777777" w:rsidR="007E5BFD" w:rsidRPr="007E5BFD" w:rsidRDefault="007E5BFD" w:rsidP="009007C2">
      <w:pPr>
        <w:tabs>
          <w:tab w:val="num" w:pos="720"/>
        </w:tabs>
        <w:jc w:val="both"/>
        <w:rPr>
          <w:rFonts w:ascii="Verdana" w:hAnsi="Verdana"/>
          <w:sz w:val="22"/>
          <w:szCs w:val="22"/>
        </w:rPr>
      </w:pPr>
    </w:p>
    <w:p w14:paraId="5455C7C7" w14:textId="77777777" w:rsidR="007E5BFD" w:rsidRDefault="007E5BFD" w:rsidP="009007C2">
      <w:pPr>
        <w:ind w:left="360"/>
        <w:jc w:val="both"/>
        <w:rPr>
          <w:rFonts w:ascii="Verdana" w:hAnsi="Verdana"/>
          <w:sz w:val="22"/>
          <w:szCs w:val="22"/>
        </w:rPr>
      </w:pPr>
      <w:r w:rsidRPr="007E5BFD">
        <w:rPr>
          <w:rFonts w:ascii="Verdana" w:hAnsi="Verdana"/>
          <w:sz w:val="22"/>
          <w:szCs w:val="22"/>
        </w:rPr>
        <w:t>Additional non-</w:t>
      </w:r>
      <w:r w:rsidR="00C4432B">
        <w:rPr>
          <w:rFonts w:ascii="Verdana" w:hAnsi="Verdana"/>
          <w:sz w:val="22"/>
          <w:szCs w:val="22"/>
        </w:rPr>
        <w:t>e</w:t>
      </w:r>
      <w:r w:rsidR="00C4432B" w:rsidRPr="007E5BFD">
        <w:rPr>
          <w:rFonts w:ascii="Verdana" w:hAnsi="Verdana"/>
          <w:sz w:val="22"/>
          <w:szCs w:val="22"/>
        </w:rPr>
        <w:t xml:space="preserve">nterprise </w:t>
      </w:r>
      <w:r w:rsidRPr="007E5BFD">
        <w:rPr>
          <w:rFonts w:ascii="Verdana" w:hAnsi="Verdana"/>
          <w:sz w:val="22"/>
          <w:szCs w:val="22"/>
        </w:rPr>
        <w:t xml:space="preserve">windows may be defined and documented </w:t>
      </w:r>
      <w:r w:rsidR="00672217">
        <w:rPr>
          <w:rFonts w:ascii="Verdana" w:hAnsi="Verdana"/>
          <w:sz w:val="22"/>
          <w:szCs w:val="22"/>
        </w:rPr>
        <w:t>within</w:t>
      </w:r>
      <w:r w:rsidR="00C4432B" w:rsidRPr="007E5BFD">
        <w:rPr>
          <w:rFonts w:ascii="Verdana" w:hAnsi="Verdana"/>
          <w:sz w:val="22"/>
          <w:szCs w:val="22"/>
        </w:rPr>
        <w:t xml:space="preserve"> </w:t>
      </w:r>
      <w:r w:rsidRPr="007E5BFD">
        <w:rPr>
          <w:rFonts w:ascii="Verdana" w:hAnsi="Verdana"/>
          <w:sz w:val="22"/>
          <w:szCs w:val="22"/>
        </w:rPr>
        <w:t xml:space="preserve">each </w:t>
      </w:r>
      <w:r w:rsidR="005A0988">
        <w:rPr>
          <w:rFonts w:ascii="Verdana" w:hAnsi="Verdana"/>
          <w:sz w:val="22"/>
          <w:szCs w:val="22"/>
        </w:rPr>
        <w:t>Agency level</w:t>
      </w:r>
      <w:r w:rsidR="005A0988" w:rsidRPr="007E5BFD">
        <w:rPr>
          <w:rFonts w:ascii="Verdana" w:hAnsi="Verdana"/>
          <w:sz w:val="22"/>
          <w:szCs w:val="22"/>
        </w:rPr>
        <w:t xml:space="preserve"> </w:t>
      </w:r>
      <w:r w:rsidR="00C4432B">
        <w:rPr>
          <w:rFonts w:ascii="Verdana" w:hAnsi="Verdana"/>
          <w:sz w:val="22"/>
          <w:szCs w:val="22"/>
        </w:rPr>
        <w:t>CAB</w:t>
      </w:r>
      <w:r w:rsidRPr="007E5BFD">
        <w:rPr>
          <w:rFonts w:ascii="Verdana" w:hAnsi="Verdana"/>
          <w:sz w:val="22"/>
          <w:szCs w:val="22"/>
        </w:rPr>
        <w:t>.</w:t>
      </w:r>
    </w:p>
    <w:p w14:paraId="5455C7C8" w14:textId="77777777" w:rsidR="007E5BFD" w:rsidRDefault="007E5BFD" w:rsidP="009007C2">
      <w:pPr>
        <w:tabs>
          <w:tab w:val="num" w:pos="720"/>
        </w:tabs>
        <w:jc w:val="both"/>
        <w:rPr>
          <w:rFonts w:ascii="Verdana" w:hAnsi="Verdana"/>
          <w:sz w:val="22"/>
          <w:szCs w:val="22"/>
        </w:rPr>
      </w:pPr>
    </w:p>
    <w:p w14:paraId="5455C7C9" w14:textId="77777777" w:rsidR="007E5BFD" w:rsidRPr="007E5BFD" w:rsidRDefault="007E5BFD" w:rsidP="009007C2">
      <w:pPr>
        <w:ind w:left="360"/>
        <w:jc w:val="both"/>
        <w:rPr>
          <w:rFonts w:ascii="Verdana" w:hAnsi="Verdana"/>
          <w:sz w:val="22"/>
          <w:szCs w:val="22"/>
        </w:rPr>
      </w:pPr>
      <w:r w:rsidRPr="007E5BFD">
        <w:rPr>
          <w:rFonts w:ascii="Verdana" w:hAnsi="Verdana"/>
          <w:sz w:val="22"/>
          <w:szCs w:val="22"/>
        </w:rPr>
        <w:t>To implement Enterprise changes in a no</w:t>
      </w:r>
      <w:r w:rsidR="00873703">
        <w:rPr>
          <w:rFonts w:ascii="Verdana" w:hAnsi="Verdana"/>
          <w:sz w:val="22"/>
          <w:szCs w:val="22"/>
        </w:rPr>
        <w:t xml:space="preserve">n-Enterprise window, the Change </w:t>
      </w:r>
      <w:r w:rsidR="00755613">
        <w:rPr>
          <w:rFonts w:ascii="Verdana" w:hAnsi="Verdana"/>
          <w:sz w:val="22"/>
          <w:szCs w:val="22"/>
        </w:rPr>
        <w:t>Submitter</w:t>
      </w:r>
      <w:r w:rsidRPr="007E5BFD">
        <w:rPr>
          <w:rFonts w:ascii="Verdana" w:hAnsi="Verdana"/>
          <w:sz w:val="22"/>
          <w:szCs w:val="22"/>
        </w:rPr>
        <w:t xml:space="preserve"> is to email their E</w:t>
      </w:r>
      <w:r>
        <w:rPr>
          <w:rFonts w:ascii="Verdana" w:hAnsi="Verdana"/>
          <w:sz w:val="22"/>
          <w:szCs w:val="22"/>
        </w:rPr>
        <w:t xml:space="preserve">mergency </w:t>
      </w:r>
      <w:r w:rsidRPr="007E5BFD">
        <w:rPr>
          <w:rFonts w:ascii="Verdana" w:hAnsi="Verdana"/>
          <w:sz w:val="22"/>
          <w:szCs w:val="22"/>
        </w:rPr>
        <w:t xml:space="preserve">CAB the </w:t>
      </w:r>
      <w:r w:rsidR="0045751F">
        <w:rPr>
          <w:rFonts w:ascii="Verdana" w:hAnsi="Verdana"/>
          <w:sz w:val="22"/>
          <w:szCs w:val="22"/>
        </w:rPr>
        <w:t>b</w:t>
      </w:r>
      <w:r w:rsidRPr="007E5BFD">
        <w:rPr>
          <w:rFonts w:ascii="Verdana" w:hAnsi="Verdana"/>
          <w:sz w:val="22"/>
          <w:szCs w:val="22"/>
        </w:rPr>
        <w:t xml:space="preserve">rief </w:t>
      </w:r>
      <w:r w:rsidR="0045751F">
        <w:rPr>
          <w:rFonts w:ascii="Verdana" w:hAnsi="Verdana"/>
          <w:sz w:val="22"/>
          <w:szCs w:val="22"/>
        </w:rPr>
        <w:t>d</w:t>
      </w:r>
      <w:r w:rsidRPr="007E5BFD">
        <w:rPr>
          <w:rFonts w:ascii="Verdana" w:hAnsi="Verdana"/>
          <w:sz w:val="22"/>
          <w:szCs w:val="22"/>
        </w:rPr>
        <w:t xml:space="preserve">escription of the </w:t>
      </w:r>
      <w:r w:rsidR="0045751F">
        <w:rPr>
          <w:rFonts w:ascii="Verdana" w:hAnsi="Verdana"/>
          <w:sz w:val="22"/>
          <w:szCs w:val="22"/>
        </w:rPr>
        <w:t>c</w:t>
      </w:r>
      <w:r w:rsidRPr="007E5BFD">
        <w:rPr>
          <w:rFonts w:ascii="Verdana" w:hAnsi="Verdana"/>
          <w:sz w:val="22"/>
          <w:szCs w:val="22"/>
        </w:rPr>
        <w:t xml:space="preserve">hange, </w:t>
      </w:r>
      <w:r w:rsidR="0045751F">
        <w:rPr>
          <w:rFonts w:ascii="Verdana" w:hAnsi="Verdana"/>
          <w:sz w:val="22"/>
          <w:szCs w:val="22"/>
        </w:rPr>
        <w:t>i</w:t>
      </w:r>
      <w:r w:rsidRPr="007E5BFD">
        <w:rPr>
          <w:rFonts w:ascii="Verdana" w:hAnsi="Verdana"/>
          <w:sz w:val="22"/>
          <w:szCs w:val="22"/>
        </w:rPr>
        <w:t xml:space="preserve">mpact of the </w:t>
      </w:r>
      <w:r w:rsidR="0045751F">
        <w:rPr>
          <w:rFonts w:ascii="Verdana" w:hAnsi="Verdana"/>
          <w:sz w:val="22"/>
          <w:szCs w:val="22"/>
        </w:rPr>
        <w:t>c</w:t>
      </w:r>
      <w:r w:rsidRPr="007E5BFD">
        <w:rPr>
          <w:rFonts w:ascii="Verdana" w:hAnsi="Verdana"/>
          <w:sz w:val="22"/>
          <w:szCs w:val="22"/>
        </w:rPr>
        <w:t xml:space="preserve">hange, </w:t>
      </w:r>
      <w:r w:rsidR="0045751F">
        <w:rPr>
          <w:rFonts w:ascii="Verdana" w:hAnsi="Verdana"/>
          <w:sz w:val="22"/>
          <w:szCs w:val="22"/>
        </w:rPr>
        <w:t>c</w:t>
      </w:r>
      <w:r w:rsidRPr="007E5BFD">
        <w:rPr>
          <w:rFonts w:ascii="Verdana" w:hAnsi="Verdana"/>
          <w:sz w:val="22"/>
          <w:szCs w:val="22"/>
        </w:rPr>
        <w:t xml:space="preserve">hange </w:t>
      </w:r>
      <w:r w:rsidR="0045751F">
        <w:rPr>
          <w:rFonts w:ascii="Verdana" w:hAnsi="Verdana"/>
          <w:sz w:val="22"/>
          <w:szCs w:val="22"/>
        </w:rPr>
        <w:t>w</w:t>
      </w:r>
      <w:r w:rsidRPr="007E5BFD">
        <w:rPr>
          <w:rFonts w:ascii="Verdana" w:hAnsi="Verdana"/>
          <w:sz w:val="22"/>
          <w:szCs w:val="22"/>
        </w:rPr>
        <w:t xml:space="preserve">indow </w:t>
      </w:r>
      <w:r w:rsidR="0045751F">
        <w:rPr>
          <w:rFonts w:ascii="Verdana" w:hAnsi="Verdana"/>
          <w:sz w:val="22"/>
          <w:szCs w:val="22"/>
        </w:rPr>
        <w:t>t</w:t>
      </w:r>
      <w:r w:rsidRPr="007E5BFD">
        <w:rPr>
          <w:rFonts w:ascii="Verdana" w:hAnsi="Verdana"/>
          <w:sz w:val="22"/>
          <w:szCs w:val="22"/>
        </w:rPr>
        <w:t xml:space="preserve">imeframe and </w:t>
      </w:r>
      <w:r w:rsidR="0045751F">
        <w:rPr>
          <w:rFonts w:ascii="Verdana" w:hAnsi="Verdana"/>
          <w:sz w:val="22"/>
          <w:szCs w:val="22"/>
        </w:rPr>
        <w:t>j</w:t>
      </w:r>
      <w:r w:rsidRPr="007E5BFD">
        <w:rPr>
          <w:rFonts w:ascii="Verdana" w:hAnsi="Verdana"/>
          <w:sz w:val="22"/>
          <w:szCs w:val="22"/>
        </w:rPr>
        <w:t xml:space="preserve">ustification. An ECAB </w:t>
      </w:r>
      <w:r w:rsidR="001C7DAE">
        <w:rPr>
          <w:rFonts w:ascii="Verdana" w:hAnsi="Verdana"/>
          <w:sz w:val="22"/>
          <w:szCs w:val="22"/>
        </w:rPr>
        <w:t>reviewer</w:t>
      </w:r>
      <w:r w:rsidRPr="007E5BFD">
        <w:rPr>
          <w:rFonts w:ascii="Verdana" w:hAnsi="Verdana"/>
          <w:sz w:val="22"/>
          <w:szCs w:val="22"/>
        </w:rPr>
        <w:t xml:space="preserve"> will reply to the request and copy the </w:t>
      </w:r>
      <w:r>
        <w:rPr>
          <w:rFonts w:ascii="Verdana" w:hAnsi="Verdana"/>
          <w:sz w:val="22"/>
          <w:szCs w:val="22"/>
        </w:rPr>
        <w:t xml:space="preserve">Change Manager </w:t>
      </w:r>
      <w:r w:rsidRPr="007E5BFD">
        <w:rPr>
          <w:rFonts w:ascii="Verdana" w:hAnsi="Verdana"/>
          <w:sz w:val="22"/>
          <w:szCs w:val="22"/>
        </w:rPr>
        <w:t>with approval or rejection.</w:t>
      </w:r>
    </w:p>
    <w:p w14:paraId="5455C7CA" w14:textId="77777777" w:rsidR="007E5BFD" w:rsidRPr="007E5BFD" w:rsidRDefault="007E5BFD" w:rsidP="009007C2">
      <w:pPr>
        <w:tabs>
          <w:tab w:val="num" w:pos="720"/>
        </w:tabs>
        <w:ind w:left="540" w:hanging="360"/>
        <w:jc w:val="both"/>
        <w:rPr>
          <w:rFonts w:ascii="Verdana" w:hAnsi="Verdana"/>
          <w:sz w:val="22"/>
          <w:szCs w:val="22"/>
        </w:rPr>
      </w:pPr>
    </w:p>
    <w:p w14:paraId="5455C7CB" w14:textId="77777777" w:rsidR="007E5BFD" w:rsidRPr="00873703" w:rsidRDefault="007E5BFD" w:rsidP="009007C2">
      <w:pPr>
        <w:numPr>
          <w:ilvl w:val="0"/>
          <w:numId w:val="22"/>
        </w:numPr>
        <w:ind w:left="360"/>
        <w:jc w:val="both"/>
        <w:rPr>
          <w:rFonts w:ascii="Verdana" w:hAnsi="Verdana"/>
          <w:sz w:val="22"/>
          <w:szCs w:val="22"/>
          <w:u w:val="single"/>
        </w:rPr>
      </w:pPr>
      <w:r w:rsidRPr="00873703">
        <w:rPr>
          <w:rFonts w:ascii="Verdana" w:hAnsi="Verdana"/>
          <w:sz w:val="22"/>
          <w:szCs w:val="22"/>
          <w:u w:val="single"/>
        </w:rPr>
        <w:t>Blackout / Change Freeze</w:t>
      </w:r>
    </w:p>
    <w:p w14:paraId="5455C7CC" w14:textId="77777777" w:rsidR="00434B87" w:rsidRDefault="007E5BFD" w:rsidP="009007C2">
      <w:pPr>
        <w:ind w:left="360"/>
        <w:jc w:val="both"/>
        <w:rPr>
          <w:rFonts w:ascii="Verdana" w:hAnsi="Verdana"/>
          <w:sz w:val="22"/>
          <w:szCs w:val="22"/>
        </w:rPr>
      </w:pPr>
      <w:r w:rsidRPr="007E5BFD">
        <w:rPr>
          <w:rFonts w:ascii="Verdana" w:hAnsi="Verdana"/>
          <w:sz w:val="22"/>
          <w:szCs w:val="22"/>
        </w:rPr>
        <w:t>Per ITP-SYM010, an agency or a vendor may request a Blackout / Change Freeze. Changes requested during a blackout / change freeze require a full risk assessment. The responsible individual may either document that there is no potential impact to a blackout / change freeze or obtain a waiver from the blackout / change freeze contact.</w:t>
      </w:r>
      <w:r>
        <w:rPr>
          <w:rFonts w:ascii="Verdana" w:hAnsi="Verdana"/>
          <w:sz w:val="22"/>
          <w:szCs w:val="22"/>
        </w:rPr>
        <w:t xml:space="preserve"> </w:t>
      </w:r>
    </w:p>
    <w:p w14:paraId="5455C7CD" w14:textId="77777777" w:rsidR="00434B87" w:rsidRDefault="00434B87" w:rsidP="009007C2">
      <w:pPr>
        <w:jc w:val="both"/>
        <w:rPr>
          <w:rFonts w:ascii="Verdana" w:hAnsi="Verdana"/>
          <w:b/>
          <w:sz w:val="28"/>
          <w:szCs w:val="28"/>
        </w:rPr>
      </w:pPr>
    </w:p>
    <w:p w14:paraId="5455C7CE" w14:textId="77777777" w:rsidR="00100FF6" w:rsidRDefault="00100FF6" w:rsidP="001A1A1F">
      <w:pPr>
        <w:rPr>
          <w:rFonts w:ascii="Verdana" w:hAnsi="Verdana"/>
          <w:sz w:val="22"/>
          <w:szCs w:val="22"/>
        </w:rPr>
      </w:pPr>
    </w:p>
    <w:p w14:paraId="5455C7CF" w14:textId="77777777" w:rsidR="00100FF6" w:rsidRPr="003079CF" w:rsidRDefault="00100FF6" w:rsidP="001A1A1F">
      <w:pPr>
        <w:pBdr>
          <w:bottom w:val="single" w:sz="4" w:space="1" w:color="auto"/>
        </w:pBdr>
        <w:outlineLvl w:val="0"/>
        <w:rPr>
          <w:rFonts w:ascii="Verdana" w:hAnsi="Verdana"/>
          <w:bCs/>
          <w:color w:val="000000"/>
          <w:sz w:val="44"/>
          <w:szCs w:val="44"/>
        </w:rPr>
      </w:pPr>
      <w:bookmarkStart w:id="10" w:name="_Toc425768596"/>
      <w:bookmarkStart w:id="11" w:name="_Toc465771289"/>
      <w:r>
        <w:rPr>
          <w:rFonts w:ascii="Verdana" w:hAnsi="Verdana"/>
          <w:bCs/>
          <w:color w:val="000000"/>
          <w:sz w:val="44"/>
          <w:szCs w:val="44"/>
        </w:rPr>
        <w:t>Roles and Responsibilities</w:t>
      </w:r>
      <w:bookmarkEnd w:id="10"/>
      <w:bookmarkEnd w:id="11"/>
      <w:r>
        <w:rPr>
          <w:rFonts w:ascii="Verdana" w:hAnsi="Verdana"/>
          <w:bCs/>
          <w:color w:val="000000"/>
          <w:sz w:val="44"/>
          <w:szCs w:val="44"/>
        </w:rPr>
        <w:fldChar w:fldCharType="begin"/>
      </w:r>
      <w:r>
        <w:instrText xml:space="preserve"> TC "</w:instrText>
      </w:r>
      <w:r w:rsidRPr="00BC4432">
        <w:rPr>
          <w:rFonts w:ascii="Verdana" w:hAnsi="Verdana"/>
          <w:bCs/>
          <w:color w:val="000000"/>
          <w:sz w:val="44"/>
          <w:szCs w:val="44"/>
        </w:rPr>
        <w:instrText>Writing for the Web</w:instrText>
      </w:r>
      <w:r>
        <w:instrText xml:space="preserve">" \f C \l "1" </w:instrText>
      </w:r>
      <w:r>
        <w:rPr>
          <w:rFonts w:ascii="Verdana" w:hAnsi="Verdana"/>
          <w:bCs/>
          <w:color w:val="000000"/>
          <w:sz w:val="44"/>
          <w:szCs w:val="44"/>
        </w:rPr>
        <w:fldChar w:fldCharType="end"/>
      </w:r>
    </w:p>
    <w:p w14:paraId="5455C7D0" w14:textId="77777777" w:rsidR="00100FF6" w:rsidRDefault="00100FF6" w:rsidP="001A1A1F">
      <w:pPr>
        <w:rPr>
          <w:rFonts w:ascii="Verdana" w:hAnsi="Verdana"/>
          <w:sz w:val="22"/>
          <w:szCs w:val="22"/>
        </w:rPr>
      </w:pPr>
    </w:p>
    <w:p w14:paraId="5455C7D1" w14:textId="77777777" w:rsidR="00BE6B2B" w:rsidRDefault="00680B1B" w:rsidP="009007C2">
      <w:pPr>
        <w:jc w:val="both"/>
        <w:rPr>
          <w:rFonts w:ascii="Verdana" w:hAnsi="Verdana"/>
          <w:sz w:val="22"/>
          <w:szCs w:val="22"/>
          <w:lang w:val="en-AU"/>
        </w:rPr>
      </w:pPr>
      <w:r w:rsidRPr="00680B1B">
        <w:rPr>
          <w:rFonts w:ascii="Verdana" w:hAnsi="Verdana"/>
          <w:sz w:val="22"/>
          <w:szCs w:val="22"/>
          <w:lang w:val="en-AU"/>
        </w:rPr>
        <w:t xml:space="preserve">The following roles are associated with the Change Management process. </w:t>
      </w:r>
    </w:p>
    <w:p w14:paraId="5455C7D2" w14:textId="77777777" w:rsidR="005C7792" w:rsidRDefault="005C7792" w:rsidP="009007C2">
      <w:pPr>
        <w:numPr>
          <w:ilvl w:val="0"/>
          <w:numId w:val="67"/>
        </w:numPr>
        <w:jc w:val="both"/>
        <w:rPr>
          <w:rFonts w:ascii="Verdana" w:hAnsi="Verdana"/>
          <w:sz w:val="22"/>
          <w:szCs w:val="22"/>
          <w:lang w:val="en-AU"/>
        </w:rPr>
      </w:pPr>
      <w:r w:rsidRPr="00680B1B">
        <w:rPr>
          <w:rFonts w:ascii="Verdana" w:hAnsi="Verdana"/>
          <w:sz w:val="22"/>
          <w:szCs w:val="22"/>
          <w:lang w:val="en-AU"/>
        </w:rPr>
        <w:t>A single individual may have one or more roles they perform based on the change request and situation.</w:t>
      </w:r>
      <w:r>
        <w:rPr>
          <w:rFonts w:ascii="Verdana" w:hAnsi="Verdana"/>
          <w:sz w:val="22"/>
          <w:szCs w:val="22"/>
          <w:lang w:val="en-AU"/>
        </w:rPr>
        <w:t xml:space="preserve">  However, </w:t>
      </w:r>
      <w:r w:rsidRPr="005C7792">
        <w:rPr>
          <w:rFonts w:ascii="Verdana" w:hAnsi="Verdana"/>
          <w:sz w:val="22"/>
          <w:szCs w:val="22"/>
          <w:lang w:val="en-AU"/>
        </w:rPr>
        <w:t>Submitter/Requester, Approvers, Change Owner, and Implementer roles must be filled by unique individuals on a single change record.</w:t>
      </w:r>
    </w:p>
    <w:p w14:paraId="5455C7D3" w14:textId="77777777" w:rsidR="005C7792" w:rsidRPr="005C7792" w:rsidRDefault="005C7792" w:rsidP="009007C2">
      <w:pPr>
        <w:numPr>
          <w:ilvl w:val="1"/>
          <w:numId w:val="67"/>
        </w:numPr>
        <w:jc w:val="both"/>
        <w:rPr>
          <w:rFonts w:ascii="Verdana" w:hAnsi="Verdana"/>
          <w:sz w:val="22"/>
          <w:szCs w:val="22"/>
          <w:lang w:val="en-AU"/>
        </w:rPr>
      </w:pPr>
      <w:r w:rsidRPr="005C7792">
        <w:rPr>
          <w:rFonts w:ascii="Verdana" w:hAnsi="Verdana"/>
          <w:sz w:val="22"/>
          <w:szCs w:val="22"/>
          <w:lang w:val="en-AU"/>
        </w:rPr>
        <w:t>Requester and Submitter may be the same person.</w:t>
      </w:r>
    </w:p>
    <w:p w14:paraId="5455C7D4" w14:textId="77777777" w:rsidR="00837C0F" w:rsidRDefault="00837C0F" w:rsidP="009007C2">
      <w:pPr>
        <w:numPr>
          <w:ilvl w:val="0"/>
          <w:numId w:val="67"/>
        </w:numPr>
        <w:spacing w:before="120"/>
        <w:jc w:val="both"/>
        <w:rPr>
          <w:rFonts w:ascii="Verdana" w:hAnsi="Verdana"/>
          <w:sz w:val="22"/>
          <w:szCs w:val="22"/>
        </w:rPr>
      </w:pPr>
      <w:r>
        <w:rPr>
          <w:rFonts w:ascii="Verdana" w:hAnsi="Verdana"/>
          <w:sz w:val="22"/>
          <w:szCs w:val="22"/>
        </w:rPr>
        <w:t>Any OA</w:t>
      </w:r>
      <w:r w:rsidR="003D1104">
        <w:rPr>
          <w:rFonts w:ascii="Verdana" w:hAnsi="Verdana"/>
          <w:sz w:val="22"/>
          <w:szCs w:val="22"/>
        </w:rPr>
        <w:t>-OIT</w:t>
      </w:r>
      <w:r>
        <w:rPr>
          <w:rFonts w:ascii="Verdana" w:hAnsi="Verdana"/>
          <w:sz w:val="22"/>
          <w:szCs w:val="22"/>
        </w:rPr>
        <w:t xml:space="preserve"> staff </w:t>
      </w:r>
      <w:r w:rsidR="003D1104">
        <w:rPr>
          <w:rFonts w:ascii="Verdana" w:hAnsi="Verdana"/>
          <w:sz w:val="22"/>
          <w:szCs w:val="22"/>
        </w:rPr>
        <w:t xml:space="preserve">employed as a contractor may not act as technical reviewer for changes submitted or implemented by that contracting company. </w:t>
      </w:r>
    </w:p>
    <w:p w14:paraId="5455C7D5" w14:textId="77777777" w:rsidR="00873703" w:rsidRDefault="00873703" w:rsidP="009007C2">
      <w:pPr>
        <w:numPr>
          <w:ilvl w:val="0"/>
          <w:numId w:val="67"/>
        </w:numPr>
        <w:spacing w:before="120"/>
        <w:jc w:val="both"/>
        <w:rPr>
          <w:rFonts w:ascii="Verdana" w:hAnsi="Verdana"/>
          <w:sz w:val="22"/>
          <w:szCs w:val="22"/>
        </w:rPr>
      </w:pPr>
      <w:r>
        <w:rPr>
          <w:rFonts w:ascii="Verdana" w:hAnsi="Verdana"/>
          <w:sz w:val="22"/>
          <w:szCs w:val="22"/>
        </w:rPr>
        <w:t xml:space="preserve">All OA-OIT staff are responsible to ensure the Change Process is followed for OA supported services. </w:t>
      </w:r>
    </w:p>
    <w:p w14:paraId="5455C7D6" w14:textId="77777777" w:rsidR="00BE6B2B" w:rsidRDefault="00BE6B2B" w:rsidP="001A1A1F">
      <w:pPr>
        <w:rPr>
          <w:rFonts w:ascii="Verdana" w:hAnsi="Verdana"/>
          <w:sz w:val="22"/>
          <w:szCs w:val="22"/>
        </w:rPr>
      </w:pPr>
    </w:p>
    <w:p w14:paraId="5455C7D7" w14:textId="2CE58EA5" w:rsidR="00924585" w:rsidRPr="0080043A" w:rsidRDefault="00514E61" w:rsidP="00924585">
      <w:pPr>
        <w:rPr>
          <w:rFonts w:ascii="Verdana" w:hAnsi="Verdana"/>
          <w:b/>
          <w:sz w:val="28"/>
          <w:szCs w:val="28"/>
        </w:rPr>
      </w:pPr>
      <w:r>
        <w:rPr>
          <w:rFonts w:ascii="Verdana" w:hAnsi="Verdana"/>
          <w:b/>
          <w:sz w:val="28"/>
          <w:szCs w:val="28"/>
        </w:rPr>
        <w:br w:type="page"/>
      </w:r>
      <w:r w:rsidR="00924585">
        <w:rPr>
          <w:rFonts w:ascii="Verdana" w:hAnsi="Verdana"/>
          <w:b/>
          <w:sz w:val="28"/>
          <w:szCs w:val="28"/>
        </w:rPr>
        <w:lastRenderedPageBreak/>
        <w:t xml:space="preserve">Change Requester </w:t>
      </w:r>
    </w:p>
    <w:p w14:paraId="5455C7D8" w14:textId="77777777" w:rsidR="00924585" w:rsidRDefault="00924585" w:rsidP="00924585">
      <w:pPr>
        <w:rPr>
          <w:rFonts w:ascii="Verdana" w:hAnsi="Verdana"/>
          <w:sz w:val="22"/>
          <w:szCs w:val="22"/>
        </w:rPr>
      </w:pPr>
    </w:p>
    <w:tbl>
      <w:tblPr>
        <w:tblW w:w="9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185"/>
        <w:gridCol w:w="7265"/>
      </w:tblGrid>
      <w:tr w:rsidR="00924585" w:rsidRPr="00514E61" w14:paraId="5455C7DC" w14:textId="77777777" w:rsidTr="00514E61">
        <w:trPr>
          <w:trHeight w:val="467"/>
        </w:trPr>
        <w:tc>
          <w:tcPr>
            <w:tcW w:w="2185" w:type="dxa"/>
            <w:shd w:val="clear" w:color="auto" w:fill="FFFFFF"/>
            <w:tcMar>
              <w:left w:w="115" w:type="dxa"/>
              <w:right w:w="115" w:type="dxa"/>
            </w:tcMar>
          </w:tcPr>
          <w:p w14:paraId="5455C7D9" w14:textId="77777777" w:rsidR="00924585" w:rsidRPr="00514E61" w:rsidRDefault="00924585" w:rsidP="002B77CC">
            <w:pPr>
              <w:pStyle w:val="Normal1"/>
              <w:rPr>
                <w:rFonts w:ascii="Verdana" w:hAnsi="Verdana"/>
                <w:sz w:val="20"/>
                <w:szCs w:val="22"/>
              </w:rPr>
            </w:pPr>
            <w:r w:rsidRPr="00514E61">
              <w:rPr>
                <w:rFonts w:ascii="Verdana" w:hAnsi="Verdana"/>
                <w:b/>
                <w:sz w:val="20"/>
                <w:szCs w:val="22"/>
              </w:rPr>
              <w:t>Profile</w:t>
            </w:r>
          </w:p>
          <w:p w14:paraId="5455C7DA" w14:textId="77777777" w:rsidR="00924585" w:rsidRPr="00514E61" w:rsidRDefault="00924585" w:rsidP="002B77CC">
            <w:pPr>
              <w:pStyle w:val="Normal1"/>
              <w:rPr>
                <w:rFonts w:ascii="Verdana" w:hAnsi="Verdana"/>
                <w:sz w:val="20"/>
                <w:szCs w:val="22"/>
              </w:rPr>
            </w:pPr>
          </w:p>
        </w:tc>
        <w:tc>
          <w:tcPr>
            <w:tcW w:w="7265" w:type="dxa"/>
            <w:shd w:val="clear" w:color="auto" w:fill="FFFFFF"/>
            <w:tcMar>
              <w:left w:w="115" w:type="dxa"/>
              <w:right w:w="115" w:type="dxa"/>
            </w:tcMar>
          </w:tcPr>
          <w:p w14:paraId="5455C7DB" w14:textId="77777777" w:rsidR="00924585" w:rsidRPr="00514E61" w:rsidRDefault="00924585" w:rsidP="00514E61">
            <w:pPr>
              <w:jc w:val="both"/>
              <w:rPr>
                <w:rFonts w:ascii="Verdana" w:hAnsi="Verdana"/>
                <w:sz w:val="20"/>
                <w:szCs w:val="22"/>
              </w:rPr>
            </w:pPr>
            <w:r w:rsidRPr="00514E61">
              <w:rPr>
                <w:rFonts w:ascii="Verdana" w:hAnsi="Verdana"/>
                <w:sz w:val="20"/>
                <w:szCs w:val="22"/>
              </w:rPr>
              <w:t xml:space="preserve">Asks for a change to happen.  </w:t>
            </w:r>
          </w:p>
        </w:tc>
      </w:tr>
      <w:tr w:rsidR="00924585" w:rsidRPr="00514E61" w14:paraId="5455C7E1" w14:textId="77777777" w:rsidTr="00514E61">
        <w:tc>
          <w:tcPr>
            <w:tcW w:w="2185" w:type="dxa"/>
            <w:shd w:val="clear" w:color="auto" w:fill="FFFFFF"/>
            <w:tcMar>
              <w:left w:w="115" w:type="dxa"/>
              <w:right w:w="115" w:type="dxa"/>
            </w:tcMar>
          </w:tcPr>
          <w:p w14:paraId="5455C7DD" w14:textId="77777777" w:rsidR="00924585" w:rsidRPr="00514E61" w:rsidRDefault="00924585" w:rsidP="002B77CC">
            <w:pPr>
              <w:pStyle w:val="Normal1"/>
              <w:rPr>
                <w:rFonts w:ascii="Verdana" w:hAnsi="Verdana"/>
                <w:sz w:val="20"/>
                <w:szCs w:val="22"/>
              </w:rPr>
            </w:pPr>
            <w:r w:rsidRPr="00514E61">
              <w:rPr>
                <w:rFonts w:ascii="Verdana" w:hAnsi="Verdana"/>
                <w:b/>
                <w:sz w:val="20"/>
                <w:szCs w:val="22"/>
              </w:rPr>
              <w:t>Responsibilities</w:t>
            </w:r>
          </w:p>
          <w:p w14:paraId="5455C7DE" w14:textId="77777777" w:rsidR="00924585" w:rsidRPr="00514E61" w:rsidRDefault="00924585" w:rsidP="002B77CC">
            <w:pPr>
              <w:pStyle w:val="Normal1"/>
              <w:rPr>
                <w:rFonts w:ascii="Verdana" w:hAnsi="Verdana"/>
                <w:sz w:val="20"/>
                <w:szCs w:val="22"/>
              </w:rPr>
            </w:pPr>
          </w:p>
        </w:tc>
        <w:tc>
          <w:tcPr>
            <w:tcW w:w="7265" w:type="dxa"/>
            <w:shd w:val="clear" w:color="auto" w:fill="FFFFFF"/>
            <w:tcMar>
              <w:left w:w="115" w:type="dxa"/>
              <w:right w:w="115" w:type="dxa"/>
            </w:tcMar>
          </w:tcPr>
          <w:p w14:paraId="5455C7DF" w14:textId="77777777" w:rsidR="00924585" w:rsidRPr="00514E61" w:rsidRDefault="00924585" w:rsidP="00514E61">
            <w:pPr>
              <w:pStyle w:val="ListParagraph"/>
              <w:numPr>
                <w:ilvl w:val="0"/>
                <w:numId w:val="2"/>
              </w:numPr>
              <w:spacing w:after="0" w:line="240" w:lineRule="auto"/>
              <w:ind w:left="425" w:hanging="425"/>
              <w:jc w:val="both"/>
              <w:rPr>
                <w:rFonts w:cs="Calibri"/>
                <w:sz w:val="20"/>
                <w:lang w:val="en-AU"/>
              </w:rPr>
            </w:pPr>
            <w:r w:rsidRPr="00514E61">
              <w:rPr>
                <w:rFonts w:ascii="Verdana" w:hAnsi="Verdana" w:cs="Calibri"/>
                <w:sz w:val="20"/>
                <w:lang w:val="en-AU"/>
              </w:rPr>
              <w:t>Makes general request of what is needed.  Usually initiated through another process (incident, problem, service request, etc.)</w:t>
            </w:r>
            <w:r w:rsidR="00370CA2" w:rsidRPr="00514E61">
              <w:rPr>
                <w:rFonts w:ascii="Verdana" w:hAnsi="Verdana" w:cs="Calibri"/>
                <w:sz w:val="20"/>
                <w:lang w:val="en-AU"/>
              </w:rPr>
              <w:t>.</w:t>
            </w:r>
          </w:p>
          <w:p w14:paraId="5455C7E0" w14:textId="77777777" w:rsidR="00A011AA" w:rsidRPr="00514E61" w:rsidRDefault="00A011AA" w:rsidP="00514E61">
            <w:pPr>
              <w:pStyle w:val="ListParagraph"/>
              <w:numPr>
                <w:ilvl w:val="0"/>
                <w:numId w:val="2"/>
              </w:numPr>
              <w:spacing w:after="0" w:line="240" w:lineRule="auto"/>
              <w:ind w:left="425" w:hanging="425"/>
              <w:jc w:val="both"/>
              <w:rPr>
                <w:rFonts w:cs="Calibri"/>
                <w:sz w:val="20"/>
                <w:lang w:val="en-AU"/>
              </w:rPr>
            </w:pPr>
            <w:r w:rsidRPr="00514E61">
              <w:rPr>
                <w:rFonts w:ascii="Verdana" w:hAnsi="Verdana" w:cs="Calibri"/>
                <w:sz w:val="20"/>
                <w:lang w:val="en-AU"/>
              </w:rPr>
              <w:t>Requester and Submitter may be the same person</w:t>
            </w:r>
            <w:r w:rsidR="00370CA2" w:rsidRPr="00514E61">
              <w:rPr>
                <w:rFonts w:ascii="Verdana" w:hAnsi="Verdana" w:cs="Calibri"/>
                <w:sz w:val="20"/>
                <w:lang w:val="en-AU"/>
              </w:rPr>
              <w:t>.</w:t>
            </w:r>
          </w:p>
        </w:tc>
      </w:tr>
      <w:tr w:rsidR="00924585" w:rsidRPr="00514E61" w14:paraId="5455C7E4" w14:textId="77777777" w:rsidTr="00514E61">
        <w:trPr>
          <w:trHeight w:val="422"/>
        </w:trPr>
        <w:tc>
          <w:tcPr>
            <w:tcW w:w="2185" w:type="dxa"/>
            <w:shd w:val="clear" w:color="auto" w:fill="FFFFFF"/>
            <w:tcMar>
              <w:left w:w="115" w:type="dxa"/>
              <w:right w:w="115" w:type="dxa"/>
            </w:tcMar>
          </w:tcPr>
          <w:p w14:paraId="5455C7E2" w14:textId="77777777" w:rsidR="00924585" w:rsidRPr="00514E61" w:rsidRDefault="00924585" w:rsidP="002B77CC">
            <w:pPr>
              <w:pStyle w:val="Normal1"/>
              <w:rPr>
                <w:rFonts w:ascii="Verdana" w:hAnsi="Verdana"/>
                <w:sz w:val="20"/>
                <w:szCs w:val="22"/>
              </w:rPr>
            </w:pPr>
            <w:r w:rsidRPr="00514E61">
              <w:rPr>
                <w:rFonts w:ascii="Verdana" w:hAnsi="Verdana"/>
                <w:b/>
                <w:sz w:val="20"/>
                <w:szCs w:val="22"/>
              </w:rPr>
              <w:t>Authority</w:t>
            </w:r>
          </w:p>
        </w:tc>
        <w:tc>
          <w:tcPr>
            <w:tcW w:w="7265" w:type="dxa"/>
            <w:shd w:val="clear" w:color="auto" w:fill="FFFFFF"/>
            <w:tcMar>
              <w:left w:w="115" w:type="dxa"/>
              <w:right w:w="115" w:type="dxa"/>
            </w:tcMar>
          </w:tcPr>
          <w:p w14:paraId="5455C7E3" w14:textId="77777777" w:rsidR="00924585" w:rsidRPr="00514E61" w:rsidRDefault="00924585" w:rsidP="00514E61">
            <w:pPr>
              <w:pStyle w:val="Normal1"/>
              <w:numPr>
                <w:ilvl w:val="0"/>
                <w:numId w:val="24"/>
              </w:numPr>
              <w:spacing w:after="0"/>
              <w:ind w:left="425" w:hanging="425"/>
              <w:jc w:val="both"/>
              <w:rPr>
                <w:rFonts w:ascii="Verdana" w:hAnsi="Verdana"/>
                <w:color w:val="auto"/>
                <w:sz w:val="20"/>
                <w:szCs w:val="22"/>
              </w:rPr>
            </w:pPr>
            <w:r w:rsidRPr="00514E61">
              <w:rPr>
                <w:rFonts w:ascii="Verdana" w:hAnsi="Verdana"/>
                <w:color w:val="auto"/>
                <w:sz w:val="20"/>
                <w:szCs w:val="22"/>
              </w:rPr>
              <w:t>None</w:t>
            </w:r>
          </w:p>
        </w:tc>
      </w:tr>
    </w:tbl>
    <w:p w14:paraId="5455C7E5" w14:textId="77777777" w:rsidR="00924585" w:rsidRPr="00680B1B" w:rsidRDefault="00924585" w:rsidP="001A1A1F">
      <w:pPr>
        <w:rPr>
          <w:rFonts w:ascii="Verdana" w:hAnsi="Verdana"/>
          <w:sz w:val="22"/>
          <w:szCs w:val="22"/>
        </w:rPr>
      </w:pPr>
    </w:p>
    <w:p w14:paraId="5455C7E6" w14:textId="77777777" w:rsidR="00100FF6" w:rsidRPr="0080043A" w:rsidRDefault="00680B1B" w:rsidP="001A1A1F">
      <w:pPr>
        <w:rPr>
          <w:rFonts w:ascii="Verdana" w:hAnsi="Verdana"/>
          <w:b/>
          <w:sz w:val="28"/>
          <w:szCs w:val="28"/>
        </w:rPr>
      </w:pPr>
      <w:r>
        <w:rPr>
          <w:rFonts w:ascii="Verdana" w:hAnsi="Verdana"/>
          <w:b/>
          <w:sz w:val="28"/>
          <w:szCs w:val="28"/>
        </w:rPr>
        <w:t xml:space="preserve">Change </w:t>
      </w:r>
      <w:r w:rsidR="00755613">
        <w:rPr>
          <w:rFonts w:ascii="Verdana" w:hAnsi="Verdana"/>
          <w:b/>
          <w:sz w:val="28"/>
          <w:szCs w:val="28"/>
        </w:rPr>
        <w:t>Submitter</w:t>
      </w:r>
      <w:r>
        <w:rPr>
          <w:rFonts w:ascii="Verdana" w:hAnsi="Verdana"/>
          <w:b/>
          <w:sz w:val="28"/>
          <w:szCs w:val="28"/>
        </w:rPr>
        <w:t xml:space="preserve"> </w:t>
      </w:r>
    </w:p>
    <w:p w14:paraId="5455C7E7" w14:textId="77777777" w:rsidR="007E19D9" w:rsidRDefault="007E19D9" w:rsidP="001A1A1F">
      <w:pPr>
        <w:rPr>
          <w:rFonts w:ascii="Verdana" w:hAnsi="Verdana"/>
          <w:sz w:val="22"/>
          <w:szCs w:val="22"/>
        </w:rPr>
      </w:pPr>
    </w:p>
    <w:tbl>
      <w:tblPr>
        <w:tblW w:w="9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185"/>
        <w:gridCol w:w="7265"/>
      </w:tblGrid>
      <w:tr w:rsidR="007E19D9" w:rsidRPr="00514E61" w14:paraId="5455C7EB" w14:textId="77777777" w:rsidTr="001A1A1F">
        <w:tc>
          <w:tcPr>
            <w:tcW w:w="2185" w:type="dxa"/>
            <w:shd w:val="clear" w:color="auto" w:fill="FFFFFF"/>
            <w:tcMar>
              <w:left w:w="115" w:type="dxa"/>
              <w:right w:w="115" w:type="dxa"/>
            </w:tcMar>
          </w:tcPr>
          <w:p w14:paraId="5455C7E8" w14:textId="77777777" w:rsidR="007E19D9" w:rsidRPr="00514E61" w:rsidRDefault="007E19D9" w:rsidP="001C02E1">
            <w:pPr>
              <w:pStyle w:val="Normal1"/>
              <w:rPr>
                <w:rFonts w:ascii="Verdana" w:hAnsi="Verdana"/>
                <w:sz w:val="20"/>
                <w:szCs w:val="22"/>
              </w:rPr>
            </w:pPr>
            <w:r w:rsidRPr="00514E61">
              <w:rPr>
                <w:rFonts w:ascii="Verdana" w:hAnsi="Verdana"/>
                <w:b/>
                <w:sz w:val="20"/>
                <w:szCs w:val="22"/>
              </w:rPr>
              <w:t>Profile</w:t>
            </w:r>
          </w:p>
          <w:p w14:paraId="5455C7E9" w14:textId="77777777" w:rsidR="007E19D9" w:rsidRPr="00514E61" w:rsidRDefault="007E19D9" w:rsidP="001C02E1">
            <w:pPr>
              <w:pStyle w:val="Normal1"/>
              <w:rPr>
                <w:rFonts w:ascii="Verdana" w:hAnsi="Verdana"/>
                <w:sz w:val="20"/>
                <w:szCs w:val="22"/>
              </w:rPr>
            </w:pPr>
          </w:p>
        </w:tc>
        <w:tc>
          <w:tcPr>
            <w:tcW w:w="7265" w:type="dxa"/>
            <w:shd w:val="clear" w:color="auto" w:fill="FFFFFF"/>
            <w:tcMar>
              <w:left w:w="115" w:type="dxa"/>
              <w:right w:w="115" w:type="dxa"/>
            </w:tcMar>
          </w:tcPr>
          <w:p w14:paraId="5455C7EA" w14:textId="77777777" w:rsidR="007E19D9" w:rsidRPr="00514E61" w:rsidRDefault="003C60DB" w:rsidP="00514E61">
            <w:pPr>
              <w:jc w:val="both"/>
              <w:rPr>
                <w:rFonts w:ascii="Verdana" w:hAnsi="Verdana"/>
                <w:sz w:val="20"/>
                <w:szCs w:val="22"/>
              </w:rPr>
            </w:pPr>
            <w:r w:rsidRPr="00514E61">
              <w:rPr>
                <w:rFonts w:ascii="Verdana" w:hAnsi="Verdana"/>
                <w:sz w:val="20"/>
                <w:szCs w:val="22"/>
              </w:rPr>
              <w:t>Plans and d</w:t>
            </w:r>
            <w:r w:rsidR="00635C2F" w:rsidRPr="00514E61">
              <w:rPr>
                <w:rFonts w:ascii="Verdana" w:hAnsi="Verdana"/>
                <w:sz w:val="20"/>
                <w:szCs w:val="22"/>
              </w:rPr>
              <w:t>ocuments the</w:t>
            </w:r>
            <w:r w:rsidR="00680B1B" w:rsidRPr="00514E61">
              <w:rPr>
                <w:rFonts w:ascii="Verdana" w:hAnsi="Verdana"/>
                <w:sz w:val="20"/>
                <w:szCs w:val="22"/>
              </w:rPr>
              <w:t xml:space="preserve"> change </w:t>
            </w:r>
            <w:r w:rsidRPr="00514E61">
              <w:rPr>
                <w:rFonts w:ascii="Verdana" w:hAnsi="Verdana"/>
                <w:sz w:val="20"/>
                <w:szCs w:val="22"/>
              </w:rPr>
              <w:t xml:space="preserve">record </w:t>
            </w:r>
            <w:r w:rsidR="00635C2F" w:rsidRPr="00514E61">
              <w:rPr>
                <w:rFonts w:ascii="Verdana" w:hAnsi="Verdana"/>
                <w:sz w:val="20"/>
                <w:szCs w:val="22"/>
              </w:rPr>
              <w:t xml:space="preserve">and </w:t>
            </w:r>
            <w:r w:rsidR="00680B1B" w:rsidRPr="00514E61">
              <w:rPr>
                <w:rFonts w:ascii="Verdana" w:hAnsi="Verdana"/>
                <w:sz w:val="20"/>
                <w:szCs w:val="22"/>
              </w:rPr>
              <w:t xml:space="preserve">provides necessary </w:t>
            </w:r>
            <w:r w:rsidR="00635C2F" w:rsidRPr="00514E61">
              <w:rPr>
                <w:rFonts w:ascii="Verdana" w:hAnsi="Verdana"/>
                <w:sz w:val="20"/>
                <w:szCs w:val="22"/>
              </w:rPr>
              <w:t xml:space="preserve">details </w:t>
            </w:r>
            <w:r w:rsidR="00680B1B" w:rsidRPr="00514E61">
              <w:rPr>
                <w:rFonts w:ascii="Verdana" w:hAnsi="Verdana"/>
                <w:sz w:val="20"/>
                <w:szCs w:val="22"/>
              </w:rPr>
              <w:t xml:space="preserve">for processing. </w:t>
            </w:r>
            <w:r w:rsidR="007E19D9" w:rsidRPr="00514E61">
              <w:rPr>
                <w:rFonts w:ascii="Verdana" w:hAnsi="Verdana"/>
                <w:sz w:val="20"/>
                <w:szCs w:val="22"/>
              </w:rPr>
              <w:t xml:space="preserve"> </w:t>
            </w:r>
          </w:p>
        </w:tc>
      </w:tr>
      <w:tr w:rsidR="007E19D9" w:rsidRPr="00514E61" w14:paraId="5455C7F9" w14:textId="77777777" w:rsidTr="001A1A1F">
        <w:tc>
          <w:tcPr>
            <w:tcW w:w="2185" w:type="dxa"/>
            <w:shd w:val="clear" w:color="auto" w:fill="FFFFFF"/>
            <w:tcMar>
              <w:left w:w="115" w:type="dxa"/>
              <w:right w:w="115" w:type="dxa"/>
            </w:tcMar>
          </w:tcPr>
          <w:p w14:paraId="5455C7EC" w14:textId="77777777" w:rsidR="007E19D9" w:rsidRPr="00514E61" w:rsidRDefault="007E19D9" w:rsidP="001C02E1">
            <w:pPr>
              <w:pStyle w:val="Normal1"/>
              <w:rPr>
                <w:rFonts w:ascii="Verdana" w:hAnsi="Verdana"/>
                <w:sz w:val="20"/>
                <w:szCs w:val="22"/>
              </w:rPr>
            </w:pPr>
            <w:r w:rsidRPr="00514E61">
              <w:rPr>
                <w:rFonts w:ascii="Verdana" w:hAnsi="Verdana"/>
                <w:b/>
                <w:sz w:val="20"/>
                <w:szCs w:val="22"/>
              </w:rPr>
              <w:t>Responsibilities</w:t>
            </w:r>
          </w:p>
          <w:p w14:paraId="5455C7ED" w14:textId="77777777" w:rsidR="007E19D9" w:rsidRPr="00514E61" w:rsidRDefault="007E19D9" w:rsidP="001C02E1">
            <w:pPr>
              <w:pStyle w:val="Normal1"/>
              <w:rPr>
                <w:rFonts w:ascii="Verdana" w:hAnsi="Verdana"/>
                <w:sz w:val="20"/>
                <w:szCs w:val="22"/>
              </w:rPr>
            </w:pPr>
          </w:p>
        </w:tc>
        <w:tc>
          <w:tcPr>
            <w:tcW w:w="7265" w:type="dxa"/>
            <w:shd w:val="clear" w:color="auto" w:fill="FFFFFF"/>
            <w:tcMar>
              <w:left w:w="115" w:type="dxa"/>
              <w:right w:w="115" w:type="dxa"/>
            </w:tcMar>
          </w:tcPr>
          <w:p w14:paraId="5455C7EE" w14:textId="77777777" w:rsidR="00680B1B" w:rsidRPr="00514E61" w:rsidRDefault="00680B1B" w:rsidP="00514E61">
            <w:pPr>
              <w:pStyle w:val="ListParagraph"/>
              <w:numPr>
                <w:ilvl w:val="0"/>
                <w:numId w:val="2"/>
              </w:numPr>
              <w:spacing w:after="0" w:line="240" w:lineRule="auto"/>
              <w:jc w:val="both"/>
              <w:rPr>
                <w:rFonts w:ascii="Verdana" w:hAnsi="Verdana" w:cs="Calibri"/>
                <w:sz w:val="20"/>
                <w:lang w:val="en-AU"/>
              </w:rPr>
            </w:pPr>
            <w:r w:rsidRPr="00514E61">
              <w:rPr>
                <w:rFonts w:ascii="Verdana" w:hAnsi="Verdana" w:cs="Calibri"/>
                <w:sz w:val="20"/>
                <w:lang w:val="en-AU"/>
              </w:rPr>
              <w:t>Defines success criteria.</w:t>
            </w:r>
          </w:p>
          <w:p w14:paraId="5455C7EF" w14:textId="77777777" w:rsidR="00680B1B" w:rsidRPr="00514E61" w:rsidRDefault="004E2C7F" w:rsidP="00514E61">
            <w:pPr>
              <w:pStyle w:val="ListParagraph"/>
              <w:numPr>
                <w:ilvl w:val="0"/>
                <w:numId w:val="2"/>
              </w:numPr>
              <w:spacing w:after="0" w:line="240" w:lineRule="auto"/>
              <w:jc w:val="both"/>
              <w:rPr>
                <w:rFonts w:ascii="Verdana" w:hAnsi="Verdana" w:cs="Calibri"/>
                <w:sz w:val="20"/>
                <w:lang w:val="en-AU"/>
              </w:rPr>
            </w:pPr>
            <w:r w:rsidRPr="00514E61">
              <w:rPr>
                <w:rFonts w:ascii="Verdana" w:hAnsi="Verdana" w:cs="Calibri"/>
                <w:sz w:val="20"/>
                <w:lang w:val="en-AU"/>
              </w:rPr>
              <w:t>Identifies tasks and resource group</w:t>
            </w:r>
            <w:r w:rsidR="00680B1B" w:rsidRPr="00514E61">
              <w:rPr>
                <w:rFonts w:ascii="Verdana" w:hAnsi="Verdana" w:cs="Calibri"/>
                <w:sz w:val="20"/>
                <w:lang w:val="en-AU"/>
              </w:rPr>
              <w:t xml:space="preserve"> re</w:t>
            </w:r>
            <w:r w:rsidRPr="00514E61">
              <w:rPr>
                <w:rFonts w:ascii="Verdana" w:hAnsi="Verdana" w:cs="Calibri"/>
                <w:sz w:val="20"/>
                <w:lang w:val="en-AU"/>
              </w:rPr>
              <w:t>quired to accomplish tasks</w:t>
            </w:r>
            <w:r w:rsidR="00CD3C16" w:rsidRPr="00514E61">
              <w:rPr>
                <w:rFonts w:ascii="Verdana" w:hAnsi="Verdana" w:cs="Calibri"/>
                <w:sz w:val="20"/>
                <w:lang w:val="en-AU"/>
              </w:rPr>
              <w:t>, assigns as appropriate.</w:t>
            </w:r>
          </w:p>
          <w:p w14:paraId="5455C7F0" w14:textId="77777777" w:rsidR="004E2C7F" w:rsidRPr="00514E61" w:rsidRDefault="004E2C7F" w:rsidP="00514E61">
            <w:pPr>
              <w:pStyle w:val="ListParagraph"/>
              <w:numPr>
                <w:ilvl w:val="0"/>
                <w:numId w:val="2"/>
              </w:numPr>
              <w:spacing w:after="0" w:line="240" w:lineRule="auto"/>
              <w:jc w:val="both"/>
              <w:rPr>
                <w:rFonts w:ascii="Verdana" w:hAnsi="Verdana" w:cs="Calibri"/>
                <w:sz w:val="20"/>
                <w:lang w:val="en-AU"/>
              </w:rPr>
            </w:pPr>
            <w:r w:rsidRPr="00514E61">
              <w:rPr>
                <w:rFonts w:ascii="Verdana" w:hAnsi="Verdana" w:cs="Calibri"/>
                <w:sz w:val="20"/>
                <w:lang w:val="en-AU"/>
              </w:rPr>
              <w:t xml:space="preserve">Identifies and assigns resource group appropriate to own the change. </w:t>
            </w:r>
          </w:p>
          <w:p w14:paraId="5455C7F1" w14:textId="77777777" w:rsidR="00680B1B" w:rsidRPr="00514E61" w:rsidRDefault="00680B1B" w:rsidP="00514E61">
            <w:pPr>
              <w:pStyle w:val="ListParagraph"/>
              <w:numPr>
                <w:ilvl w:val="0"/>
                <w:numId w:val="2"/>
              </w:numPr>
              <w:spacing w:after="0" w:line="240" w:lineRule="auto"/>
              <w:jc w:val="both"/>
              <w:rPr>
                <w:rFonts w:ascii="Verdana" w:hAnsi="Verdana" w:cs="Calibri"/>
                <w:sz w:val="20"/>
                <w:lang w:val="en-AU"/>
              </w:rPr>
            </w:pPr>
            <w:r w:rsidRPr="00514E61">
              <w:rPr>
                <w:rFonts w:ascii="Verdana" w:hAnsi="Verdana" w:cs="Calibri"/>
                <w:sz w:val="20"/>
                <w:lang w:val="en-AU"/>
              </w:rPr>
              <w:t>Ensures appropriate documentation, based on the change type, has been provided.</w:t>
            </w:r>
          </w:p>
          <w:p w14:paraId="5455C7F2" w14:textId="77777777" w:rsidR="00680B1B" w:rsidRPr="00514E61" w:rsidRDefault="00680B1B" w:rsidP="00514E61">
            <w:pPr>
              <w:pStyle w:val="ListParagraph"/>
              <w:numPr>
                <w:ilvl w:val="0"/>
                <w:numId w:val="2"/>
              </w:numPr>
              <w:spacing w:after="0" w:line="240" w:lineRule="auto"/>
              <w:jc w:val="both"/>
              <w:rPr>
                <w:rFonts w:ascii="Verdana" w:hAnsi="Verdana" w:cs="Calibri"/>
                <w:sz w:val="20"/>
                <w:lang w:val="en-AU"/>
              </w:rPr>
            </w:pPr>
            <w:r w:rsidRPr="00514E61">
              <w:rPr>
                <w:rFonts w:ascii="Verdana" w:hAnsi="Verdana" w:cs="Calibri"/>
                <w:sz w:val="20"/>
                <w:lang w:val="en-AU"/>
              </w:rPr>
              <w:t>Determines the impact and risk for implementing the change.</w:t>
            </w:r>
          </w:p>
          <w:p w14:paraId="5455C7F3" w14:textId="77777777" w:rsidR="00680B1B" w:rsidRPr="00514E61" w:rsidRDefault="00680B1B" w:rsidP="00514E61">
            <w:pPr>
              <w:pStyle w:val="ListParagraph"/>
              <w:numPr>
                <w:ilvl w:val="0"/>
                <w:numId w:val="2"/>
              </w:numPr>
              <w:spacing w:after="0" w:line="240" w:lineRule="auto"/>
              <w:jc w:val="both"/>
              <w:rPr>
                <w:rFonts w:ascii="Verdana" w:hAnsi="Verdana" w:cs="Calibri"/>
                <w:sz w:val="20"/>
                <w:lang w:val="en-AU"/>
              </w:rPr>
            </w:pPr>
            <w:r w:rsidRPr="00514E61">
              <w:rPr>
                <w:rFonts w:ascii="Verdana" w:hAnsi="Verdana" w:cs="Calibri"/>
                <w:sz w:val="20"/>
                <w:lang w:val="en-AU"/>
              </w:rPr>
              <w:t>Determines the urgency and classification for the change.</w:t>
            </w:r>
          </w:p>
          <w:p w14:paraId="5455C7F4" w14:textId="77777777" w:rsidR="00680B1B" w:rsidRPr="00514E61" w:rsidRDefault="00680B1B" w:rsidP="00514E61">
            <w:pPr>
              <w:pStyle w:val="ListParagraph"/>
              <w:numPr>
                <w:ilvl w:val="0"/>
                <w:numId w:val="2"/>
              </w:numPr>
              <w:spacing w:after="0" w:line="240" w:lineRule="auto"/>
              <w:jc w:val="both"/>
              <w:rPr>
                <w:rFonts w:ascii="Verdana" w:hAnsi="Verdana" w:cs="Calibri"/>
                <w:sz w:val="20"/>
                <w:lang w:val="en-AU"/>
              </w:rPr>
            </w:pPr>
            <w:r w:rsidRPr="00514E61">
              <w:rPr>
                <w:rFonts w:ascii="Verdana" w:hAnsi="Verdana" w:cs="Calibri"/>
                <w:sz w:val="20"/>
                <w:lang w:val="en-AU"/>
              </w:rPr>
              <w:t>Checks for potential conflicts.</w:t>
            </w:r>
          </w:p>
          <w:p w14:paraId="5455C7F5" w14:textId="77777777" w:rsidR="00680B1B" w:rsidRPr="00514E61" w:rsidRDefault="00680B1B" w:rsidP="00514E61">
            <w:pPr>
              <w:pStyle w:val="ListParagraph"/>
              <w:numPr>
                <w:ilvl w:val="0"/>
                <w:numId w:val="2"/>
              </w:numPr>
              <w:spacing w:after="0" w:line="240" w:lineRule="auto"/>
              <w:jc w:val="both"/>
              <w:rPr>
                <w:rFonts w:ascii="Verdana" w:hAnsi="Verdana" w:cs="Calibri"/>
                <w:sz w:val="20"/>
                <w:lang w:val="en-AU"/>
              </w:rPr>
            </w:pPr>
            <w:r w:rsidRPr="00514E61">
              <w:rPr>
                <w:rFonts w:ascii="Verdana" w:hAnsi="Verdana" w:cs="Calibri"/>
                <w:sz w:val="20"/>
                <w:lang w:val="en-AU"/>
              </w:rPr>
              <w:t>Confirm</w:t>
            </w:r>
            <w:r w:rsidR="00BC6DEA" w:rsidRPr="00514E61">
              <w:rPr>
                <w:rFonts w:ascii="Verdana" w:hAnsi="Verdana" w:cs="Calibri"/>
                <w:sz w:val="20"/>
                <w:lang w:val="en-AU"/>
              </w:rPr>
              <w:t>s</w:t>
            </w:r>
            <w:r w:rsidRPr="00514E61">
              <w:rPr>
                <w:rFonts w:ascii="Verdana" w:hAnsi="Verdana" w:cs="Calibri"/>
                <w:sz w:val="20"/>
                <w:lang w:val="en-AU"/>
              </w:rPr>
              <w:t xml:space="preserve"> there is no potential impact to a Blackout / Change Freeze in effect.</w:t>
            </w:r>
          </w:p>
          <w:p w14:paraId="5455C7F6" w14:textId="77777777" w:rsidR="00680B1B" w:rsidRPr="00514E61" w:rsidRDefault="00680B1B" w:rsidP="00514E61">
            <w:pPr>
              <w:pStyle w:val="ListParagraph"/>
              <w:numPr>
                <w:ilvl w:val="0"/>
                <w:numId w:val="2"/>
              </w:numPr>
              <w:spacing w:after="0" w:line="240" w:lineRule="auto"/>
              <w:jc w:val="both"/>
              <w:rPr>
                <w:rFonts w:ascii="Verdana" w:hAnsi="Verdana" w:cs="Calibri"/>
                <w:sz w:val="20"/>
                <w:lang w:val="en-AU"/>
              </w:rPr>
            </w:pPr>
            <w:r w:rsidRPr="00514E61">
              <w:rPr>
                <w:rFonts w:ascii="Verdana" w:hAnsi="Verdana" w:cs="Calibri"/>
                <w:sz w:val="20"/>
                <w:lang w:val="en-AU"/>
              </w:rPr>
              <w:t>Associates related configuration items (CIs), incidents, and services to the change request.</w:t>
            </w:r>
          </w:p>
          <w:p w14:paraId="5455C7F7" w14:textId="77777777" w:rsidR="00680B1B" w:rsidRPr="00514E61" w:rsidRDefault="00680B1B" w:rsidP="00514E61">
            <w:pPr>
              <w:pStyle w:val="ListParagraph"/>
              <w:numPr>
                <w:ilvl w:val="0"/>
                <w:numId w:val="2"/>
              </w:numPr>
              <w:spacing w:after="0" w:line="240" w:lineRule="auto"/>
              <w:jc w:val="both"/>
              <w:rPr>
                <w:rFonts w:ascii="Verdana" w:hAnsi="Verdana" w:cs="Calibri"/>
                <w:sz w:val="20"/>
                <w:lang w:val="en-AU"/>
              </w:rPr>
            </w:pPr>
            <w:r w:rsidRPr="00514E61">
              <w:rPr>
                <w:rFonts w:ascii="Verdana" w:hAnsi="Verdana" w:cs="Calibri"/>
                <w:sz w:val="20"/>
                <w:lang w:val="en-AU"/>
              </w:rPr>
              <w:t>Coordinates communication, as needed.</w:t>
            </w:r>
          </w:p>
          <w:p w14:paraId="5455C7F8" w14:textId="77777777" w:rsidR="007E19D9" w:rsidRPr="00514E61" w:rsidRDefault="00680B1B" w:rsidP="00514E61">
            <w:pPr>
              <w:pStyle w:val="ListParagraph"/>
              <w:numPr>
                <w:ilvl w:val="0"/>
                <w:numId w:val="2"/>
              </w:numPr>
              <w:spacing w:after="0" w:line="240" w:lineRule="auto"/>
              <w:jc w:val="both"/>
              <w:rPr>
                <w:rFonts w:cs="Calibri"/>
                <w:sz w:val="20"/>
                <w:lang w:val="en-AU"/>
              </w:rPr>
            </w:pPr>
            <w:r w:rsidRPr="00514E61">
              <w:rPr>
                <w:rFonts w:ascii="Verdana" w:hAnsi="Verdana" w:cs="Calibri"/>
                <w:sz w:val="20"/>
                <w:lang w:val="en-AU"/>
              </w:rPr>
              <w:t xml:space="preserve">Documents </w:t>
            </w:r>
            <w:r w:rsidR="001B19D8" w:rsidRPr="00514E61">
              <w:rPr>
                <w:rFonts w:ascii="Verdana" w:hAnsi="Verdana" w:cs="Calibri"/>
                <w:sz w:val="20"/>
                <w:lang w:val="en-AU"/>
              </w:rPr>
              <w:t xml:space="preserve">all implementation, test, </w:t>
            </w:r>
            <w:r w:rsidR="00370CA2" w:rsidRPr="00514E61">
              <w:rPr>
                <w:rFonts w:ascii="Verdana" w:hAnsi="Verdana" w:cs="Calibri"/>
                <w:sz w:val="20"/>
                <w:lang w:val="en-AU"/>
              </w:rPr>
              <w:t>back</w:t>
            </w:r>
            <w:r w:rsidR="001919DD" w:rsidRPr="00514E61">
              <w:rPr>
                <w:rFonts w:ascii="Verdana" w:hAnsi="Verdana" w:cs="Calibri"/>
                <w:sz w:val="20"/>
                <w:lang w:val="en-AU"/>
              </w:rPr>
              <w:t>-</w:t>
            </w:r>
            <w:r w:rsidR="00370CA2" w:rsidRPr="00514E61">
              <w:rPr>
                <w:rFonts w:ascii="Verdana" w:hAnsi="Verdana" w:cs="Calibri"/>
                <w:sz w:val="20"/>
                <w:lang w:val="en-AU"/>
              </w:rPr>
              <w:t>out</w:t>
            </w:r>
            <w:r w:rsidR="001B19D8" w:rsidRPr="00514E61">
              <w:rPr>
                <w:rFonts w:ascii="Verdana" w:hAnsi="Verdana" w:cs="Calibri"/>
                <w:sz w:val="20"/>
                <w:lang w:val="en-AU"/>
              </w:rPr>
              <w:t xml:space="preserve"> and communication plans</w:t>
            </w:r>
            <w:r w:rsidR="00CD3C16" w:rsidRPr="00514E61">
              <w:rPr>
                <w:rFonts w:ascii="Verdana" w:hAnsi="Verdana" w:cs="Calibri"/>
                <w:sz w:val="20"/>
                <w:lang w:val="en-AU"/>
              </w:rPr>
              <w:t xml:space="preserve"> and timeline</w:t>
            </w:r>
            <w:r w:rsidRPr="00514E61">
              <w:rPr>
                <w:rFonts w:ascii="Verdana" w:hAnsi="Verdana" w:cs="Calibri"/>
                <w:sz w:val="20"/>
                <w:lang w:val="en-AU"/>
              </w:rPr>
              <w:t>.</w:t>
            </w:r>
          </w:p>
        </w:tc>
      </w:tr>
      <w:tr w:rsidR="007E19D9" w:rsidRPr="00514E61" w14:paraId="5455C7FE" w14:textId="77777777" w:rsidTr="001A1A1F">
        <w:tc>
          <w:tcPr>
            <w:tcW w:w="2185" w:type="dxa"/>
            <w:shd w:val="clear" w:color="auto" w:fill="FFFFFF"/>
            <w:tcMar>
              <w:left w:w="115" w:type="dxa"/>
              <w:right w:w="115" w:type="dxa"/>
            </w:tcMar>
          </w:tcPr>
          <w:p w14:paraId="5455C7FA" w14:textId="77777777" w:rsidR="007E19D9" w:rsidRPr="00514E61" w:rsidRDefault="007E19D9" w:rsidP="001C02E1">
            <w:pPr>
              <w:pStyle w:val="Normal1"/>
              <w:rPr>
                <w:rFonts w:ascii="Verdana" w:hAnsi="Verdana"/>
                <w:sz w:val="20"/>
                <w:szCs w:val="22"/>
              </w:rPr>
            </w:pPr>
            <w:r w:rsidRPr="00514E61">
              <w:rPr>
                <w:rFonts w:ascii="Verdana" w:hAnsi="Verdana"/>
                <w:b/>
                <w:sz w:val="20"/>
                <w:szCs w:val="22"/>
              </w:rPr>
              <w:t>Authority</w:t>
            </w:r>
          </w:p>
          <w:p w14:paraId="5455C7FB" w14:textId="77777777" w:rsidR="007E19D9" w:rsidRPr="00514E61" w:rsidRDefault="007E19D9" w:rsidP="001C02E1">
            <w:pPr>
              <w:pStyle w:val="Normal1"/>
              <w:rPr>
                <w:rFonts w:ascii="Verdana" w:hAnsi="Verdana"/>
                <w:sz w:val="20"/>
                <w:szCs w:val="22"/>
              </w:rPr>
            </w:pPr>
          </w:p>
        </w:tc>
        <w:tc>
          <w:tcPr>
            <w:tcW w:w="7265" w:type="dxa"/>
            <w:shd w:val="clear" w:color="auto" w:fill="FFFFFF"/>
            <w:tcMar>
              <w:left w:w="115" w:type="dxa"/>
              <w:right w:w="115" w:type="dxa"/>
            </w:tcMar>
          </w:tcPr>
          <w:p w14:paraId="5455C7FC" w14:textId="77777777" w:rsidR="007E19D9" w:rsidRPr="00514E61" w:rsidRDefault="00415EE5" w:rsidP="00514E61">
            <w:pPr>
              <w:pStyle w:val="ListParagraph"/>
              <w:numPr>
                <w:ilvl w:val="0"/>
                <w:numId w:val="2"/>
              </w:numPr>
              <w:spacing w:after="0" w:line="240" w:lineRule="auto"/>
              <w:jc w:val="both"/>
              <w:rPr>
                <w:rFonts w:ascii="Verdana" w:hAnsi="Verdana" w:cs="Calibri"/>
                <w:sz w:val="20"/>
                <w:lang w:val="en-AU"/>
              </w:rPr>
            </w:pPr>
            <w:r w:rsidRPr="00514E61">
              <w:rPr>
                <w:rFonts w:ascii="Verdana" w:hAnsi="Verdana" w:cs="Calibri"/>
                <w:sz w:val="20"/>
                <w:lang w:val="en-AU"/>
              </w:rPr>
              <w:t>C</w:t>
            </w:r>
            <w:r w:rsidR="00504D9C" w:rsidRPr="00514E61">
              <w:rPr>
                <w:rFonts w:ascii="Verdana" w:hAnsi="Verdana" w:cs="Calibri"/>
                <w:sz w:val="20"/>
                <w:lang w:val="en-AU"/>
              </w:rPr>
              <w:t xml:space="preserve">ontact </w:t>
            </w:r>
            <w:r w:rsidR="001C7DAE" w:rsidRPr="00514E61">
              <w:rPr>
                <w:rFonts w:ascii="Verdana" w:hAnsi="Verdana" w:cs="Calibri"/>
                <w:sz w:val="20"/>
                <w:lang w:val="en-AU"/>
              </w:rPr>
              <w:t>reviewer</w:t>
            </w:r>
            <w:r w:rsidR="00FC5B78" w:rsidRPr="00514E61">
              <w:rPr>
                <w:rFonts w:ascii="Verdana" w:hAnsi="Verdana" w:cs="Calibri"/>
                <w:sz w:val="20"/>
                <w:lang w:val="en-AU"/>
              </w:rPr>
              <w:t>s and/or Change Manager</w:t>
            </w:r>
            <w:r w:rsidR="005A732D" w:rsidRPr="00514E61">
              <w:rPr>
                <w:rFonts w:ascii="Verdana" w:hAnsi="Verdana" w:cs="Calibri"/>
                <w:sz w:val="20"/>
                <w:lang w:val="en-AU"/>
              </w:rPr>
              <w:t xml:space="preserve"> to </w:t>
            </w:r>
            <w:r w:rsidR="003C60DB" w:rsidRPr="00514E61">
              <w:rPr>
                <w:rFonts w:ascii="Verdana" w:hAnsi="Verdana" w:cs="Calibri"/>
                <w:sz w:val="20"/>
                <w:lang w:val="en-AU"/>
              </w:rPr>
              <w:t>address</w:t>
            </w:r>
            <w:r w:rsidR="005A732D" w:rsidRPr="00514E61">
              <w:rPr>
                <w:rFonts w:ascii="Verdana" w:hAnsi="Verdana" w:cs="Calibri"/>
                <w:sz w:val="20"/>
                <w:lang w:val="en-AU"/>
              </w:rPr>
              <w:t xml:space="preserve"> processing time concerns. </w:t>
            </w:r>
          </w:p>
          <w:p w14:paraId="5455C7FD" w14:textId="77777777" w:rsidR="003D7EE2" w:rsidRPr="00514E61" w:rsidRDefault="00415EE5" w:rsidP="00514E61">
            <w:pPr>
              <w:pStyle w:val="ListParagraph"/>
              <w:numPr>
                <w:ilvl w:val="0"/>
                <w:numId w:val="2"/>
              </w:numPr>
              <w:spacing w:after="0" w:line="240" w:lineRule="auto"/>
              <w:jc w:val="both"/>
              <w:rPr>
                <w:rFonts w:ascii="Verdana" w:hAnsi="Verdana"/>
                <w:sz w:val="20"/>
              </w:rPr>
            </w:pPr>
            <w:r w:rsidRPr="00514E61">
              <w:rPr>
                <w:rFonts w:ascii="Verdana" w:hAnsi="Verdana" w:cs="Calibri"/>
                <w:sz w:val="20"/>
                <w:lang w:val="en-AU"/>
              </w:rPr>
              <w:t>R</w:t>
            </w:r>
            <w:r w:rsidR="003D7EE2" w:rsidRPr="00514E61">
              <w:rPr>
                <w:rFonts w:ascii="Verdana" w:hAnsi="Verdana" w:cs="Calibri"/>
                <w:sz w:val="20"/>
                <w:lang w:val="en-AU"/>
              </w:rPr>
              <w:t>ecommend</w:t>
            </w:r>
            <w:r w:rsidRPr="00514E61">
              <w:rPr>
                <w:rFonts w:ascii="Verdana" w:hAnsi="Verdana" w:cs="Calibri"/>
                <w:sz w:val="20"/>
                <w:lang w:val="en-AU"/>
              </w:rPr>
              <w:t>s</w:t>
            </w:r>
            <w:r w:rsidR="003D7EE2" w:rsidRPr="00514E61">
              <w:rPr>
                <w:rFonts w:ascii="Verdana" w:hAnsi="Verdana" w:cs="Calibri"/>
                <w:sz w:val="20"/>
                <w:lang w:val="en-AU"/>
              </w:rPr>
              <w:t xml:space="preserve"> </w:t>
            </w:r>
            <w:r w:rsidR="00337521" w:rsidRPr="00514E61">
              <w:rPr>
                <w:rFonts w:ascii="Verdana" w:hAnsi="Verdana" w:cs="Calibri"/>
                <w:sz w:val="20"/>
                <w:lang w:val="en-AU"/>
              </w:rPr>
              <w:t>process</w:t>
            </w:r>
            <w:r w:rsidR="003D7EE2" w:rsidRPr="00514E61">
              <w:rPr>
                <w:rFonts w:ascii="Verdana" w:hAnsi="Verdana" w:cs="Calibri"/>
                <w:sz w:val="20"/>
                <w:lang w:val="en-AU"/>
              </w:rPr>
              <w:t xml:space="preserve"> improvement</w:t>
            </w:r>
            <w:r w:rsidR="00370CA2" w:rsidRPr="00514E61">
              <w:rPr>
                <w:rFonts w:ascii="Verdana" w:hAnsi="Verdana" w:cs="Calibri"/>
                <w:sz w:val="20"/>
                <w:lang w:val="en-AU"/>
              </w:rPr>
              <w:t>.</w:t>
            </w:r>
          </w:p>
        </w:tc>
      </w:tr>
    </w:tbl>
    <w:p w14:paraId="5455C7FF" w14:textId="77777777" w:rsidR="007E19D9" w:rsidRDefault="007E19D9" w:rsidP="001A1A1F">
      <w:pPr>
        <w:rPr>
          <w:rFonts w:ascii="Verdana" w:hAnsi="Verdana"/>
          <w:sz w:val="22"/>
          <w:szCs w:val="22"/>
        </w:rPr>
      </w:pPr>
    </w:p>
    <w:p w14:paraId="5455C801" w14:textId="77777777" w:rsidR="00FF2EF8" w:rsidRPr="0080043A" w:rsidRDefault="00FF2EF8" w:rsidP="00FF2EF8">
      <w:pPr>
        <w:rPr>
          <w:rFonts w:ascii="Verdana" w:hAnsi="Verdana"/>
          <w:b/>
          <w:sz w:val="28"/>
          <w:szCs w:val="28"/>
        </w:rPr>
      </w:pPr>
      <w:r>
        <w:rPr>
          <w:rFonts w:ascii="Verdana" w:hAnsi="Verdana"/>
          <w:b/>
          <w:sz w:val="28"/>
          <w:szCs w:val="28"/>
        </w:rPr>
        <w:t xml:space="preserve">Change Owner </w:t>
      </w:r>
    </w:p>
    <w:p w14:paraId="5455C802" w14:textId="77777777" w:rsidR="00FF2EF8" w:rsidRDefault="00FF2EF8" w:rsidP="00FF2EF8">
      <w:pPr>
        <w:rPr>
          <w:rFonts w:ascii="Verdana" w:hAnsi="Verdana"/>
          <w:sz w:val="22"/>
          <w:szCs w:val="22"/>
        </w:rPr>
      </w:pPr>
    </w:p>
    <w:tbl>
      <w:tblPr>
        <w:tblW w:w="9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185"/>
        <w:gridCol w:w="7265"/>
      </w:tblGrid>
      <w:tr w:rsidR="00FF2EF8" w:rsidRPr="00514E61" w14:paraId="5455C806" w14:textId="77777777" w:rsidTr="00632C33">
        <w:tc>
          <w:tcPr>
            <w:tcW w:w="2185" w:type="dxa"/>
            <w:shd w:val="clear" w:color="auto" w:fill="FFFFFF"/>
            <w:tcMar>
              <w:left w:w="115" w:type="dxa"/>
              <w:right w:w="115" w:type="dxa"/>
            </w:tcMar>
          </w:tcPr>
          <w:p w14:paraId="5455C803" w14:textId="77777777" w:rsidR="00FF2EF8" w:rsidRPr="00514E61" w:rsidRDefault="00FF2EF8" w:rsidP="00632C33">
            <w:pPr>
              <w:pStyle w:val="Normal1"/>
              <w:rPr>
                <w:rFonts w:ascii="Verdana" w:hAnsi="Verdana"/>
                <w:sz w:val="20"/>
                <w:szCs w:val="22"/>
              </w:rPr>
            </w:pPr>
            <w:r w:rsidRPr="00514E61">
              <w:rPr>
                <w:rFonts w:ascii="Verdana" w:hAnsi="Verdana"/>
                <w:b/>
                <w:sz w:val="20"/>
                <w:szCs w:val="22"/>
              </w:rPr>
              <w:t>Profile</w:t>
            </w:r>
          </w:p>
          <w:p w14:paraId="5455C804" w14:textId="77777777" w:rsidR="00FF2EF8" w:rsidRPr="00514E61" w:rsidRDefault="00FF2EF8" w:rsidP="00632C33">
            <w:pPr>
              <w:pStyle w:val="Normal1"/>
              <w:rPr>
                <w:rFonts w:ascii="Verdana" w:hAnsi="Verdana"/>
                <w:sz w:val="20"/>
                <w:szCs w:val="22"/>
              </w:rPr>
            </w:pPr>
          </w:p>
        </w:tc>
        <w:tc>
          <w:tcPr>
            <w:tcW w:w="7265" w:type="dxa"/>
            <w:shd w:val="clear" w:color="auto" w:fill="FFFFFF"/>
            <w:tcMar>
              <w:left w:w="115" w:type="dxa"/>
              <w:right w:w="115" w:type="dxa"/>
            </w:tcMar>
          </w:tcPr>
          <w:p w14:paraId="5455C805" w14:textId="77777777" w:rsidR="00FF2EF8" w:rsidRPr="00514E61" w:rsidRDefault="006C1E94" w:rsidP="00514E61">
            <w:pPr>
              <w:jc w:val="both"/>
              <w:rPr>
                <w:rFonts w:ascii="Verdana" w:hAnsi="Verdana"/>
                <w:sz w:val="20"/>
                <w:szCs w:val="22"/>
              </w:rPr>
            </w:pPr>
            <w:r w:rsidRPr="00514E61">
              <w:rPr>
                <w:rFonts w:ascii="Verdana" w:hAnsi="Verdana"/>
                <w:sz w:val="20"/>
                <w:szCs w:val="22"/>
              </w:rPr>
              <w:t>Manages and provides guidance for a specific change record.  Ensures the record processes timely and appropriately.</w:t>
            </w:r>
          </w:p>
        </w:tc>
      </w:tr>
      <w:tr w:rsidR="00FF2EF8" w:rsidRPr="00514E61" w14:paraId="5455C80D" w14:textId="77777777" w:rsidTr="00632C33">
        <w:tc>
          <w:tcPr>
            <w:tcW w:w="2185" w:type="dxa"/>
            <w:shd w:val="clear" w:color="auto" w:fill="FFFFFF"/>
            <w:tcMar>
              <w:left w:w="115" w:type="dxa"/>
              <w:right w:w="115" w:type="dxa"/>
            </w:tcMar>
          </w:tcPr>
          <w:p w14:paraId="5455C807" w14:textId="77777777" w:rsidR="00FF2EF8" w:rsidRPr="00514E61" w:rsidRDefault="00FF2EF8" w:rsidP="00632C33">
            <w:pPr>
              <w:pStyle w:val="Normal1"/>
              <w:rPr>
                <w:rFonts w:ascii="Verdana" w:hAnsi="Verdana"/>
                <w:sz w:val="20"/>
                <w:szCs w:val="22"/>
              </w:rPr>
            </w:pPr>
            <w:r w:rsidRPr="00514E61">
              <w:rPr>
                <w:rFonts w:ascii="Verdana" w:hAnsi="Verdana"/>
                <w:b/>
                <w:sz w:val="20"/>
                <w:szCs w:val="22"/>
              </w:rPr>
              <w:t>Responsibilities</w:t>
            </w:r>
          </w:p>
          <w:p w14:paraId="5455C808" w14:textId="77777777" w:rsidR="00FF2EF8" w:rsidRPr="00514E61" w:rsidRDefault="00FF2EF8" w:rsidP="00632C33">
            <w:pPr>
              <w:pStyle w:val="Normal1"/>
              <w:rPr>
                <w:rFonts w:ascii="Verdana" w:hAnsi="Verdana"/>
                <w:sz w:val="20"/>
                <w:szCs w:val="22"/>
              </w:rPr>
            </w:pPr>
          </w:p>
        </w:tc>
        <w:tc>
          <w:tcPr>
            <w:tcW w:w="7265" w:type="dxa"/>
            <w:shd w:val="clear" w:color="auto" w:fill="FFFFFF"/>
            <w:tcMar>
              <w:left w:w="115" w:type="dxa"/>
              <w:right w:w="115" w:type="dxa"/>
            </w:tcMar>
          </w:tcPr>
          <w:p w14:paraId="5455C809" w14:textId="77777777" w:rsidR="00FF2EF8" w:rsidRPr="00514E61" w:rsidRDefault="00A7281A" w:rsidP="00514E61">
            <w:pPr>
              <w:pStyle w:val="ListParagraph"/>
              <w:numPr>
                <w:ilvl w:val="0"/>
                <w:numId w:val="2"/>
              </w:numPr>
              <w:spacing w:after="0" w:line="240" w:lineRule="auto"/>
              <w:jc w:val="both"/>
              <w:rPr>
                <w:rFonts w:ascii="Verdana" w:hAnsi="Verdana" w:cs="Arial"/>
                <w:sz w:val="20"/>
                <w:lang w:val="en-AU"/>
              </w:rPr>
            </w:pPr>
            <w:r w:rsidRPr="00514E61">
              <w:rPr>
                <w:rFonts w:ascii="Verdana" w:hAnsi="Verdana" w:cs="Arial"/>
                <w:sz w:val="20"/>
                <w:lang w:val="en-AU"/>
              </w:rPr>
              <w:t>Ensures all approvals received outside of the process are included in the change record.</w:t>
            </w:r>
          </w:p>
          <w:p w14:paraId="5455C80A" w14:textId="77777777" w:rsidR="00A7281A" w:rsidRPr="00514E61" w:rsidRDefault="00A7281A" w:rsidP="00514E61">
            <w:pPr>
              <w:pStyle w:val="ListParagraph"/>
              <w:numPr>
                <w:ilvl w:val="0"/>
                <w:numId w:val="2"/>
              </w:numPr>
              <w:spacing w:after="0" w:line="240" w:lineRule="auto"/>
              <w:jc w:val="both"/>
              <w:rPr>
                <w:rFonts w:ascii="Verdana" w:hAnsi="Verdana" w:cs="Arial"/>
                <w:sz w:val="20"/>
                <w:lang w:val="en-AU"/>
              </w:rPr>
            </w:pPr>
            <w:r w:rsidRPr="00514E61">
              <w:rPr>
                <w:rFonts w:ascii="Verdana" w:hAnsi="Verdana" w:cs="Arial"/>
                <w:sz w:val="20"/>
                <w:lang w:val="en-AU"/>
              </w:rPr>
              <w:t xml:space="preserve">Ensures the change processes appropriately and contacts reviewers as needed. </w:t>
            </w:r>
          </w:p>
          <w:p w14:paraId="5455C80B" w14:textId="77777777" w:rsidR="00A7281A" w:rsidRPr="00514E61" w:rsidRDefault="00A7281A" w:rsidP="00514E61">
            <w:pPr>
              <w:pStyle w:val="ListParagraph"/>
              <w:numPr>
                <w:ilvl w:val="0"/>
                <w:numId w:val="2"/>
              </w:numPr>
              <w:spacing w:after="0" w:line="240" w:lineRule="auto"/>
              <w:jc w:val="both"/>
              <w:rPr>
                <w:rFonts w:ascii="Verdana" w:hAnsi="Verdana" w:cs="Arial"/>
                <w:sz w:val="20"/>
                <w:lang w:val="en-AU"/>
              </w:rPr>
            </w:pPr>
            <w:r w:rsidRPr="00514E61">
              <w:rPr>
                <w:rFonts w:ascii="Verdana" w:hAnsi="Verdana" w:cs="Arial"/>
                <w:sz w:val="20"/>
                <w:lang w:val="en-AU"/>
              </w:rPr>
              <w:t>Assigns change tasks to appropriate implementers and/or ensures all change tasks are created and assigned before implementation.</w:t>
            </w:r>
          </w:p>
          <w:p w14:paraId="5455C80C" w14:textId="77777777" w:rsidR="00A7281A" w:rsidRPr="00514E61" w:rsidRDefault="00A7281A" w:rsidP="00514E61">
            <w:pPr>
              <w:pStyle w:val="ListParagraph"/>
              <w:numPr>
                <w:ilvl w:val="0"/>
                <w:numId w:val="2"/>
              </w:numPr>
              <w:spacing w:after="0" w:line="240" w:lineRule="auto"/>
              <w:jc w:val="both"/>
              <w:rPr>
                <w:rFonts w:ascii="Arial" w:hAnsi="Arial" w:cs="Arial"/>
                <w:sz w:val="20"/>
                <w:lang w:val="en-AU"/>
              </w:rPr>
            </w:pPr>
            <w:r w:rsidRPr="00514E61">
              <w:rPr>
                <w:rFonts w:ascii="Verdana" w:hAnsi="Verdana" w:cs="Arial"/>
                <w:sz w:val="20"/>
                <w:lang w:val="en-AU"/>
              </w:rPr>
              <w:t>Assists the Change Manager as needed.</w:t>
            </w:r>
          </w:p>
        </w:tc>
      </w:tr>
      <w:tr w:rsidR="00FF2EF8" w:rsidRPr="00514E61" w14:paraId="5455C813" w14:textId="77777777" w:rsidTr="00632C33">
        <w:tc>
          <w:tcPr>
            <w:tcW w:w="2185" w:type="dxa"/>
            <w:shd w:val="clear" w:color="auto" w:fill="FFFFFF"/>
            <w:tcMar>
              <w:left w:w="115" w:type="dxa"/>
              <w:right w:w="115" w:type="dxa"/>
            </w:tcMar>
          </w:tcPr>
          <w:p w14:paraId="5455C80E" w14:textId="77777777" w:rsidR="00FF2EF8" w:rsidRPr="00514E61" w:rsidRDefault="00FF2EF8" w:rsidP="00632C33">
            <w:pPr>
              <w:pStyle w:val="Normal1"/>
              <w:rPr>
                <w:rFonts w:ascii="Verdana" w:hAnsi="Verdana"/>
                <w:sz w:val="20"/>
                <w:szCs w:val="22"/>
              </w:rPr>
            </w:pPr>
            <w:r w:rsidRPr="00514E61">
              <w:rPr>
                <w:rFonts w:ascii="Verdana" w:hAnsi="Verdana"/>
                <w:b/>
                <w:sz w:val="20"/>
                <w:szCs w:val="22"/>
              </w:rPr>
              <w:t>Authority</w:t>
            </w:r>
          </w:p>
          <w:p w14:paraId="5455C80F" w14:textId="77777777" w:rsidR="00FF2EF8" w:rsidRPr="00514E61" w:rsidRDefault="00FF2EF8" w:rsidP="00632C33">
            <w:pPr>
              <w:pStyle w:val="Normal1"/>
              <w:rPr>
                <w:rFonts w:ascii="Verdana" w:hAnsi="Verdana"/>
                <w:sz w:val="20"/>
                <w:szCs w:val="22"/>
              </w:rPr>
            </w:pPr>
          </w:p>
        </w:tc>
        <w:tc>
          <w:tcPr>
            <w:tcW w:w="7265" w:type="dxa"/>
            <w:shd w:val="clear" w:color="auto" w:fill="FFFFFF"/>
            <w:tcMar>
              <w:left w:w="115" w:type="dxa"/>
              <w:right w:w="115" w:type="dxa"/>
            </w:tcMar>
          </w:tcPr>
          <w:p w14:paraId="5455C810" w14:textId="77777777" w:rsidR="00FF2EF8" w:rsidRPr="00514E61" w:rsidRDefault="00FF2EF8" w:rsidP="00514E61">
            <w:pPr>
              <w:pStyle w:val="ListParagraph"/>
              <w:numPr>
                <w:ilvl w:val="0"/>
                <w:numId w:val="2"/>
              </w:numPr>
              <w:spacing w:after="0" w:line="240" w:lineRule="auto"/>
              <w:jc w:val="both"/>
              <w:rPr>
                <w:rFonts w:ascii="Verdana" w:hAnsi="Verdana" w:cs="Calibri"/>
                <w:sz w:val="20"/>
                <w:lang w:val="en-AU"/>
              </w:rPr>
            </w:pPr>
            <w:r w:rsidRPr="00514E61">
              <w:rPr>
                <w:rFonts w:ascii="Verdana" w:hAnsi="Verdana" w:cs="Calibri"/>
                <w:sz w:val="20"/>
                <w:lang w:val="en-AU"/>
              </w:rPr>
              <w:t xml:space="preserve">Contact reviewers and/or Change Manager to address processing time concerns. </w:t>
            </w:r>
          </w:p>
          <w:p w14:paraId="5455C811" w14:textId="77777777" w:rsidR="00A7281A" w:rsidRPr="00514E61" w:rsidRDefault="00A7281A" w:rsidP="00514E61">
            <w:pPr>
              <w:pStyle w:val="ListParagraph"/>
              <w:numPr>
                <w:ilvl w:val="0"/>
                <w:numId w:val="2"/>
              </w:numPr>
              <w:spacing w:after="0" w:line="240" w:lineRule="auto"/>
              <w:jc w:val="both"/>
              <w:rPr>
                <w:rFonts w:ascii="Verdana" w:hAnsi="Verdana" w:cs="Calibri"/>
                <w:sz w:val="20"/>
                <w:lang w:val="en-AU"/>
              </w:rPr>
            </w:pPr>
            <w:r w:rsidRPr="00514E61">
              <w:rPr>
                <w:rFonts w:ascii="Verdana" w:hAnsi="Verdana" w:cs="Calibri"/>
                <w:sz w:val="20"/>
                <w:lang w:val="en-AU"/>
              </w:rPr>
              <w:t>Creates and assigns change tasks.</w:t>
            </w:r>
          </w:p>
          <w:p w14:paraId="5455C812" w14:textId="77777777" w:rsidR="00FF2EF8" w:rsidRPr="00514E61" w:rsidRDefault="00FF2EF8" w:rsidP="00514E61">
            <w:pPr>
              <w:pStyle w:val="ListParagraph"/>
              <w:numPr>
                <w:ilvl w:val="0"/>
                <w:numId w:val="2"/>
              </w:numPr>
              <w:spacing w:after="0" w:line="240" w:lineRule="auto"/>
              <w:jc w:val="both"/>
              <w:rPr>
                <w:rFonts w:ascii="Verdana" w:hAnsi="Verdana"/>
                <w:sz w:val="20"/>
              </w:rPr>
            </w:pPr>
            <w:r w:rsidRPr="00514E61">
              <w:rPr>
                <w:rFonts w:ascii="Verdana" w:hAnsi="Verdana" w:cs="Calibri"/>
                <w:sz w:val="20"/>
                <w:lang w:val="en-AU"/>
              </w:rPr>
              <w:t>Recommends process improvement.</w:t>
            </w:r>
          </w:p>
        </w:tc>
      </w:tr>
    </w:tbl>
    <w:p w14:paraId="5455C814" w14:textId="77777777" w:rsidR="00FF2EF8" w:rsidRDefault="00FF2EF8" w:rsidP="001A1A1F">
      <w:pPr>
        <w:rPr>
          <w:rFonts w:ascii="Verdana" w:hAnsi="Verdana"/>
          <w:sz w:val="22"/>
          <w:szCs w:val="22"/>
        </w:rPr>
      </w:pPr>
    </w:p>
    <w:p w14:paraId="5455C815" w14:textId="77777777" w:rsidR="00885075" w:rsidRPr="0080043A" w:rsidRDefault="00885075" w:rsidP="001A1A1F">
      <w:pPr>
        <w:rPr>
          <w:rFonts w:ascii="Verdana" w:hAnsi="Verdana"/>
          <w:b/>
          <w:sz w:val="28"/>
          <w:szCs w:val="28"/>
        </w:rPr>
      </w:pPr>
      <w:r>
        <w:rPr>
          <w:rFonts w:ascii="Verdana" w:hAnsi="Verdana"/>
          <w:b/>
          <w:sz w:val="28"/>
          <w:szCs w:val="28"/>
        </w:rPr>
        <w:lastRenderedPageBreak/>
        <w:t xml:space="preserve">Technical </w:t>
      </w:r>
      <w:r w:rsidR="001C7DAE">
        <w:rPr>
          <w:rFonts w:ascii="Verdana" w:hAnsi="Verdana"/>
          <w:b/>
          <w:sz w:val="28"/>
          <w:szCs w:val="28"/>
        </w:rPr>
        <w:t>Reviewer</w:t>
      </w:r>
    </w:p>
    <w:p w14:paraId="5455C816" w14:textId="77777777" w:rsidR="00885075" w:rsidRDefault="00885075" w:rsidP="001A1A1F">
      <w:pPr>
        <w:rPr>
          <w:rFonts w:ascii="Verdana" w:hAnsi="Verdana"/>
          <w:sz w:val="22"/>
          <w:szCs w:val="22"/>
        </w:rPr>
      </w:pPr>
    </w:p>
    <w:tbl>
      <w:tblPr>
        <w:tblW w:w="9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185"/>
        <w:gridCol w:w="7265"/>
      </w:tblGrid>
      <w:tr w:rsidR="00885075" w:rsidRPr="007D41B6" w14:paraId="5455C81B" w14:textId="77777777" w:rsidTr="001A1A1F">
        <w:tc>
          <w:tcPr>
            <w:tcW w:w="2185" w:type="dxa"/>
            <w:shd w:val="clear" w:color="auto" w:fill="FFFFFF"/>
            <w:tcMar>
              <w:left w:w="115" w:type="dxa"/>
              <w:right w:w="115" w:type="dxa"/>
            </w:tcMar>
          </w:tcPr>
          <w:p w14:paraId="5455C817" w14:textId="77777777" w:rsidR="00885075" w:rsidRPr="007D41B6" w:rsidRDefault="00885075" w:rsidP="00A55E3C">
            <w:pPr>
              <w:pStyle w:val="Normal1"/>
              <w:rPr>
                <w:rFonts w:ascii="Verdana" w:hAnsi="Verdana"/>
                <w:sz w:val="20"/>
                <w:szCs w:val="22"/>
              </w:rPr>
            </w:pPr>
            <w:r w:rsidRPr="007D41B6">
              <w:rPr>
                <w:rFonts w:ascii="Verdana" w:hAnsi="Verdana"/>
                <w:b/>
                <w:sz w:val="20"/>
                <w:szCs w:val="22"/>
              </w:rPr>
              <w:t>Profile</w:t>
            </w:r>
          </w:p>
          <w:p w14:paraId="5455C818" w14:textId="77777777" w:rsidR="00885075" w:rsidRPr="007D41B6" w:rsidRDefault="00885075" w:rsidP="00A55E3C">
            <w:pPr>
              <w:pStyle w:val="Normal1"/>
              <w:rPr>
                <w:rFonts w:ascii="Verdana" w:hAnsi="Verdana"/>
                <w:sz w:val="20"/>
                <w:szCs w:val="22"/>
              </w:rPr>
            </w:pPr>
          </w:p>
        </w:tc>
        <w:tc>
          <w:tcPr>
            <w:tcW w:w="7265" w:type="dxa"/>
            <w:shd w:val="clear" w:color="auto" w:fill="FFFFFF"/>
            <w:tcMar>
              <w:left w:w="115" w:type="dxa"/>
              <w:right w:w="115" w:type="dxa"/>
            </w:tcMar>
          </w:tcPr>
          <w:p w14:paraId="5455C819" w14:textId="77777777" w:rsidR="00100805" w:rsidRPr="007D41B6" w:rsidRDefault="00100805" w:rsidP="007D41B6">
            <w:pPr>
              <w:jc w:val="both"/>
              <w:rPr>
                <w:rFonts w:ascii="Verdana" w:hAnsi="Verdana" w:cs="Calibri"/>
                <w:sz w:val="20"/>
                <w:szCs w:val="22"/>
                <w:lang w:val="en-AU"/>
              </w:rPr>
            </w:pPr>
            <w:r w:rsidRPr="007D41B6">
              <w:rPr>
                <w:rFonts w:ascii="Verdana" w:hAnsi="Verdana" w:cs="Calibri"/>
                <w:sz w:val="20"/>
                <w:szCs w:val="22"/>
                <w:lang w:val="en-AU"/>
              </w:rPr>
              <w:t xml:space="preserve">One of a group (Technical reviewer group) responsible for reviewing a change request. </w:t>
            </w:r>
          </w:p>
          <w:p w14:paraId="5455C81A" w14:textId="77777777" w:rsidR="00885075" w:rsidRPr="007D41B6" w:rsidRDefault="00885075" w:rsidP="007D41B6">
            <w:pPr>
              <w:jc w:val="both"/>
              <w:rPr>
                <w:rFonts w:ascii="Verdana" w:hAnsi="Verdana"/>
                <w:sz w:val="20"/>
                <w:szCs w:val="22"/>
              </w:rPr>
            </w:pPr>
          </w:p>
        </w:tc>
      </w:tr>
      <w:tr w:rsidR="00885075" w:rsidRPr="007D41B6" w14:paraId="5455C822" w14:textId="77777777" w:rsidTr="001A1A1F">
        <w:tc>
          <w:tcPr>
            <w:tcW w:w="2185" w:type="dxa"/>
            <w:shd w:val="clear" w:color="auto" w:fill="FFFFFF"/>
            <w:tcMar>
              <w:left w:w="115" w:type="dxa"/>
              <w:right w:w="115" w:type="dxa"/>
            </w:tcMar>
          </w:tcPr>
          <w:p w14:paraId="5455C81C" w14:textId="77777777" w:rsidR="00885075" w:rsidRPr="007D41B6" w:rsidRDefault="00885075" w:rsidP="00A55E3C">
            <w:pPr>
              <w:pStyle w:val="Normal1"/>
              <w:rPr>
                <w:rFonts w:ascii="Verdana" w:hAnsi="Verdana"/>
                <w:sz w:val="20"/>
                <w:szCs w:val="22"/>
              </w:rPr>
            </w:pPr>
            <w:r w:rsidRPr="007D41B6">
              <w:rPr>
                <w:rFonts w:ascii="Verdana" w:hAnsi="Verdana"/>
                <w:b/>
                <w:sz w:val="20"/>
                <w:szCs w:val="22"/>
              </w:rPr>
              <w:t>Responsibilities</w:t>
            </w:r>
          </w:p>
          <w:p w14:paraId="5455C81D" w14:textId="77777777" w:rsidR="00885075" w:rsidRPr="007D41B6" w:rsidRDefault="00885075" w:rsidP="00A55E3C">
            <w:pPr>
              <w:pStyle w:val="Normal1"/>
              <w:rPr>
                <w:rFonts w:ascii="Verdana" w:hAnsi="Verdana"/>
                <w:sz w:val="20"/>
                <w:szCs w:val="22"/>
              </w:rPr>
            </w:pPr>
          </w:p>
        </w:tc>
        <w:tc>
          <w:tcPr>
            <w:tcW w:w="7265" w:type="dxa"/>
            <w:shd w:val="clear" w:color="auto" w:fill="FFFFFF"/>
            <w:tcMar>
              <w:left w:w="115" w:type="dxa"/>
              <w:right w:w="115" w:type="dxa"/>
            </w:tcMar>
          </w:tcPr>
          <w:p w14:paraId="5455C81E" w14:textId="77777777" w:rsidR="00100805" w:rsidRPr="007D41B6" w:rsidRDefault="00100805" w:rsidP="007D41B6">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 xml:space="preserve">Responsible for assuring the total quality of all requests including all documentation requirements. </w:t>
            </w:r>
          </w:p>
          <w:p w14:paraId="5455C81F" w14:textId="77777777" w:rsidR="00B5475D" w:rsidRPr="007D41B6" w:rsidRDefault="00656725" w:rsidP="007D41B6">
            <w:pPr>
              <w:pStyle w:val="ListParagraph"/>
              <w:numPr>
                <w:ilvl w:val="0"/>
                <w:numId w:val="2"/>
              </w:numPr>
              <w:spacing w:after="0" w:line="240" w:lineRule="auto"/>
              <w:jc w:val="both"/>
              <w:rPr>
                <w:rFonts w:ascii="Verdana" w:hAnsi="Verdana"/>
                <w:sz w:val="20"/>
              </w:rPr>
            </w:pPr>
            <w:r w:rsidRPr="007D41B6">
              <w:rPr>
                <w:rFonts w:ascii="Verdana" w:hAnsi="Verdana" w:cs="Calibri"/>
                <w:sz w:val="20"/>
                <w:lang w:val="en-AU"/>
              </w:rPr>
              <w:t xml:space="preserve">Reviews changes </w:t>
            </w:r>
            <w:r w:rsidR="0009453B" w:rsidRPr="007D41B6">
              <w:rPr>
                <w:rFonts w:ascii="Verdana" w:hAnsi="Verdana" w:cs="Calibri"/>
                <w:sz w:val="20"/>
                <w:lang w:val="en-AU"/>
              </w:rPr>
              <w:t xml:space="preserve">per defined </w:t>
            </w:r>
            <w:r w:rsidR="00FF2EF8" w:rsidRPr="007D41B6">
              <w:rPr>
                <w:rFonts w:ascii="Verdana" w:hAnsi="Verdana" w:cs="Calibri"/>
                <w:sz w:val="20"/>
                <w:lang w:val="en-AU"/>
              </w:rPr>
              <w:t>work instructions</w:t>
            </w:r>
            <w:r w:rsidR="0009453B" w:rsidRPr="007D41B6">
              <w:rPr>
                <w:rFonts w:ascii="Verdana" w:hAnsi="Verdana" w:cs="Calibri"/>
                <w:sz w:val="20"/>
                <w:lang w:val="en-AU"/>
              </w:rPr>
              <w:t>.</w:t>
            </w:r>
          </w:p>
          <w:p w14:paraId="5455C820" w14:textId="77777777" w:rsidR="004E2C7F" w:rsidRPr="007D41B6" w:rsidRDefault="004E2C7F" w:rsidP="007D41B6">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Identifies tasks and resource group required to accomplish tasks if necessary and assigns as appropriate.</w:t>
            </w:r>
          </w:p>
          <w:p w14:paraId="5455C821" w14:textId="77777777" w:rsidR="00885075" w:rsidRPr="007D41B6" w:rsidRDefault="0009453B" w:rsidP="007D41B6">
            <w:pPr>
              <w:pStyle w:val="ListParagraph"/>
              <w:numPr>
                <w:ilvl w:val="0"/>
                <w:numId w:val="2"/>
              </w:numPr>
              <w:spacing w:after="0" w:line="240" w:lineRule="auto"/>
              <w:jc w:val="both"/>
              <w:rPr>
                <w:rFonts w:ascii="Verdana" w:hAnsi="Verdana"/>
                <w:sz w:val="20"/>
              </w:rPr>
            </w:pPr>
            <w:r w:rsidRPr="007D41B6">
              <w:rPr>
                <w:rFonts w:ascii="Verdana" w:hAnsi="Verdana" w:cs="Calibri"/>
                <w:sz w:val="20"/>
                <w:lang w:val="en-AU"/>
              </w:rPr>
              <w:t xml:space="preserve">Notifies Change Manager when technical </w:t>
            </w:r>
            <w:r w:rsidR="001C7DAE" w:rsidRPr="007D41B6">
              <w:rPr>
                <w:rFonts w:ascii="Verdana" w:hAnsi="Verdana" w:cs="Calibri"/>
                <w:sz w:val="20"/>
                <w:lang w:val="en-AU"/>
              </w:rPr>
              <w:t>reviewer</w:t>
            </w:r>
            <w:r w:rsidRPr="007D41B6">
              <w:rPr>
                <w:rFonts w:ascii="Verdana" w:hAnsi="Verdana" w:cs="Calibri"/>
                <w:sz w:val="20"/>
                <w:lang w:val="en-AU"/>
              </w:rPr>
              <w:t xml:space="preserve"> group</w:t>
            </w:r>
            <w:r w:rsidRPr="007D41B6">
              <w:rPr>
                <w:rFonts w:ascii="Verdana" w:hAnsi="Verdana"/>
                <w:sz w:val="20"/>
              </w:rPr>
              <w:t xml:space="preserve"> modifications are needed. </w:t>
            </w:r>
          </w:p>
        </w:tc>
      </w:tr>
      <w:tr w:rsidR="00885075" w:rsidRPr="007D41B6" w14:paraId="5455C827" w14:textId="77777777" w:rsidTr="001A1A1F">
        <w:tc>
          <w:tcPr>
            <w:tcW w:w="2185" w:type="dxa"/>
            <w:shd w:val="clear" w:color="auto" w:fill="FFFFFF"/>
            <w:tcMar>
              <w:left w:w="115" w:type="dxa"/>
              <w:right w:w="115" w:type="dxa"/>
            </w:tcMar>
          </w:tcPr>
          <w:p w14:paraId="5455C823" w14:textId="77777777" w:rsidR="00885075" w:rsidRPr="007D41B6" w:rsidRDefault="00885075" w:rsidP="00A55E3C">
            <w:pPr>
              <w:pStyle w:val="Normal1"/>
              <w:rPr>
                <w:rFonts w:ascii="Verdana" w:hAnsi="Verdana"/>
                <w:sz w:val="20"/>
                <w:szCs w:val="22"/>
              </w:rPr>
            </w:pPr>
            <w:r w:rsidRPr="007D41B6">
              <w:rPr>
                <w:rFonts w:ascii="Verdana" w:hAnsi="Verdana"/>
                <w:b/>
                <w:sz w:val="20"/>
                <w:szCs w:val="22"/>
              </w:rPr>
              <w:t>Authority</w:t>
            </w:r>
          </w:p>
          <w:p w14:paraId="5455C824" w14:textId="77777777" w:rsidR="00885075" w:rsidRPr="007D41B6" w:rsidRDefault="00885075" w:rsidP="00A55E3C">
            <w:pPr>
              <w:pStyle w:val="Normal1"/>
              <w:rPr>
                <w:rFonts w:ascii="Verdana" w:hAnsi="Verdana"/>
                <w:sz w:val="20"/>
                <w:szCs w:val="22"/>
              </w:rPr>
            </w:pPr>
          </w:p>
        </w:tc>
        <w:tc>
          <w:tcPr>
            <w:tcW w:w="7265" w:type="dxa"/>
            <w:shd w:val="clear" w:color="auto" w:fill="FFFFFF"/>
            <w:tcMar>
              <w:left w:w="115" w:type="dxa"/>
              <w:right w:w="115" w:type="dxa"/>
            </w:tcMar>
          </w:tcPr>
          <w:p w14:paraId="5455C825" w14:textId="77777777" w:rsidR="00885075" w:rsidRPr="007D41B6" w:rsidRDefault="00415EE5" w:rsidP="007D41B6">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A</w:t>
            </w:r>
            <w:r w:rsidR="00342AA6" w:rsidRPr="007D41B6">
              <w:rPr>
                <w:rFonts w:ascii="Verdana" w:hAnsi="Verdana" w:cs="Calibri"/>
                <w:sz w:val="20"/>
                <w:lang w:val="en-AU"/>
              </w:rPr>
              <w:t>pprove or reject changes.</w:t>
            </w:r>
          </w:p>
          <w:p w14:paraId="5455C826" w14:textId="77777777" w:rsidR="003D7EE2" w:rsidRPr="007D41B6" w:rsidRDefault="00415EE5" w:rsidP="007D41B6">
            <w:pPr>
              <w:pStyle w:val="ListParagraph"/>
              <w:numPr>
                <w:ilvl w:val="0"/>
                <w:numId w:val="2"/>
              </w:numPr>
              <w:spacing w:after="0" w:line="240" w:lineRule="auto"/>
              <w:jc w:val="both"/>
              <w:rPr>
                <w:rFonts w:ascii="Verdana" w:hAnsi="Verdana"/>
                <w:sz w:val="20"/>
              </w:rPr>
            </w:pPr>
            <w:r w:rsidRPr="007D41B6">
              <w:rPr>
                <w:rFonts w:ascii="Verdana" w:hAnsi="Verdana" w:cs="Calibri"/>
                <w:sz w:val="20"/>
                <w:lang w:val="en-AU"/>
              </w:rPr>
              <w:t>R</w:t>
            </w:r>
            <w:r w:rsidR="003D7EE2" w:rsidRPr="007D41B6">
              <w:rPr>
                <w:rFonts w:ascii="Verdana" w:hAnsi="Verdana" w:cs="Calibri"/>
                <w:sz w:val="20"/>
                <w:lang w:val="en-AU"/>
              </w:rPr>
              <w:t>ecommend</w:t>
            </w:r>
            <w:r w:rsidRPr="007D41B6">
              <w:rPr>
                <w:rFonts w:ascii="Verdana" w:hAnsi="Verdana" w:cs="Calibri"/>
                <w:sz w:val="20"/>
                <w:lang w:val="en-AU"/>
              </w:rPr>
              <w:t>s</w:t>
            </w:r>
            <w:r w:rsidR="003D7EE2" w:rsidRPr="007D41B6">
              <w:rPr>
                <w:rFonts w:ascii="Verdana" w:hAnsi="Verdana" w:cs="Calibri"/>
                <w:sz w:val="20"/>
                <w:lang w:val="en-AU"/>
              </w:rPr>
              <w:t xml:space="preserve"> </w:t>
            </w:r>
            <w:r w:rsidR="00337521" w:rsidRPr="007D41B6">
              <w:rPr>
                <w:rFonts w:ascii="Verdana" w:hAnsi="Verdana" w:cs="Calibri"/>
                <w:sz w:val="20"/>
                <w:lang w:val="en-AU"/>
              </w:rPr>
              <w:t>process</w:t>
            </w:r>
            <w:r w:rsidR="003D7EE2" w:rsidRPr="007D41B6">
              <w:rPr>
                <w:rFonts w:ascii="Verdana" w:hAnsi="Verdana" w:cs="Calibri"/>
                <w:sz w:val="20"/>
                <w:lang w:val="en-AU"/>
              </w:rPr>
              <w:t xml:space="preserve"> improvement</w:t>
            </w:r>
            <w:r w:rsidR="00370CA2" w:rsidRPr="007D41B6">
              <w:rPr>
                <w:rFonts w:ascii="Verdana" w:hAnsi="Verdana" w:cs="Calibri"/>
                <w:sz w:val="20"/>
                <w:lang w:val="en-AU"/>
              </w:rPr>
              <w:t>.</w:t>
            </w:r>
          </w:p>
        </w:tc>
      </w:tr>
    </w:tbl>
    <w:p w14:paraId="5455C828" w14:textId="77777777" w:rsidR="00885075" w:rsidRDefault="00885075" w:rsidP="001A1A1F">
      <w:pPr>
        <w:rPr>
          <w:rFonts w:ascii="Verdana" w:hAnsi="Verdana"/>
          <w:b/>
          <w:sz w:val="28"/>
          <w:szCs w:val="28"/>
        </w:rPr>
      </w:pPr>
    </w:p>
    <w:p w14:paraId="5455C829" w14:textId="77777777" w:rsidR="00885075" w:rsidRPr="0080043A" w:rsidRDefault="00885075" w:rsidP="001A1A1F">
      <w:pPr>
        <w:rPr>
          <w:rFonts w:ascii="Verdana" w:hAnsi="Verdana"/>
          <w:b/>
          <w:sz w:val="28"/>
          <w:szCs w:val="28"/>
        </w:rPr>
      </w:pPr>
      <w:r>
        <w:rPr>
          <w:rFonts w:ascii="Verdana" w:hAnsi="Verdana"/>
          <w:b/>
          <w:sz w:val="28"/>
          <w:szCs w:val="28"/>
        </w:rPr>
        <w:t>CAB member</w:t>
      </w:r>
    </w:p>
    <w:p w14:paraId="5455C82A" w14:textId="77777777" w:rsidR="00885075" w:rsidRDefault="00885075" w:rsidP="001A1A1F">
      <w:pPr>
        <w:rPr>
          <w:rFonts w:ascii="Verdana" w:hAnsi="Verdana"/>
          <w:sz w:val="22"/>
          <w:szCs w:val="22"/>
        </w:rPr>
      </w:pPr>
    </w:p>
    <w:tbl>
      <w:tblPr>
        <w:tblW w:w="9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185"/>
        <w:gridCol w:w="7265"/>
      </w:tblGrid>
      <w:tr w:rsidR="00885075" w:rsidRPr="007D41B6" w14:paraId="5455C82E" w14:textId="77777777" w:rsidTr="001A1A1F">
        <w:tc>
          <w:tcPr>
            <w:tcW w:w="2185" w:type="dxa"/>
            <w:shd w:val="clear" w:color="auto" w:fill="FFFFFF"/>
            <w:tcMar>
              <w:left w:w="115" w:type="dxa"/>
              <w:right w:w="115" w:type="dxa"/>
            </w:tcMar>
          </w:tcPr>
          <w:p w14:paraId="5455C82B" w14:textId="77777777" w:rsidR="00885075" w:rsidRPr="007D41B6" w:rsidRDefault="00885075" w:rsidP="00A55E3C">
            <w:pPr>
              <w:pStyle w:val="Normal1"/>
              <w:rPr>
                <w:rFonts w:ascii="Verdana" w:hAnsi="Verdana"/>
                <w:sz w:val="20"/>
                <w:szCs w:val="22"/>
              </w:rPr>
            </w:pPr>
            <w:r w:rsidRPr="007D41B6">
              <w:rPr>
                <w:rFonts w:ascii="Verdana" w:hAnsi="Verdana"/>
                <w:b/>
                <w:sz w:val="20"/>
                <w:szCs w:val="22"/>
              </w:rPr>
              <w:t>Profile</w:t>
            </w:r>
          </w:p>
          <w:p w14:paraId="5455C82C" w14:textId="77777777" w:rsidR="00885075" w:rsidRPr="007D41B6" w:rsidRDefault="00885075" w:rsidP="00A55E3C">
            <w:pPr>
              <w:pStyle w:val="Normal1"/>
              <w:rPr>
                <w:rFonts w:ascii="Verdana" w:hAnsi="Verdana"/>
                <w:sz w:val="20"/>
                <w:szCs w:val="22"/>
              </w:rPr>
            </w:pPr>
          </w:p>
        </w:tc>
        <w:tc>
          <w:tcPr>
            <w:tcW w:w="7265" w:type="dxa"/>
            <w:shd w:val="clear" w:color="auto" w:fill="FFFFFF"/>
            <w:tcMar>
              <w:left w:w="115" w:type="dxa"/>
              <w:right w:w="115" w:type="dxa"/>
            </w:tcMar>
          </w:tcPr>
          <w:p w14:paraId="5455C82D" w14:textId="77777777" w:rsidR="00885075" w:rsidRPr="007D41B6" w:rsidRDefault="00504504" w:rsidP="007D41B6">
            <w:pPr>
              <w:jc w:val="both"/>
              <w:rPr>
                <w:rFonts w:ascii="Verdana" w:hAnsi="Verdana"/>
                <w:sz w:val="20"/>
                <w:szCs w:val="22"/>
              </w:rPr>
            </w:pPr>
            <w:r w:rsidRPr="007D41B6">
              <w:rPr>
                <w:rFonts w:ascii="Verdana" w:hAnsi="Verdana"/>
                <w:sz w:val="20"/>
                <w:szCs w:val="22"/>
              </w:rPr>
              <w:t>Includes p</w:t>
            </w:r>
            <w:r w:rsidR="00C570A5" w:rsidRPr="007D41B6">
              <w:rPr>
                <w:rFonts w:ascii="Verdana" w:hAnsi="Verdana"/>
                <w:sz w:val="20"/>
                <w:szCs w:val="22"/>
              </w:rPr>
              <w:t xml:space="preserve">eople with a clear understanding across the whole range of stakeholder needs.  Some members will be permanent members of the CAB, others will be invited to participate when they are needed because of the particular changes that are being discussed.   </w:t>
            </w:r>
            <w:r w:rsidR="00885075" w:rsidRPr="007D41B6">
              <w:rPr>
                <w:rFonts w:ascii="Verdana" w:hAnsi="Verdana"/>
                <w:sz w:val="20"/>
                <w:szCs w:val="22"/>
              </w:rPr>
              <w:t xml:space="preserve"> </w:t>
            </w:r>
          </w:p>
        </w:tc>
      </w:tr>
      <w:tr w:rsidR="00885075" w:rsidRPr="007D41B6" w14:paraId="5455C838" w14:textId="77777777" w:rsidTr="001A1A1F">
        <w:tc>
          <w:tcPr>
            <w:tcW w:w="2185" w:type="dxa"/>
            <w:shd w:val="clear" w:color="auto" w:fill="FFFFFF"/>
            <w:tcMar>
              <w:left w:w="115" w:type="dxa"/>
              <w:right w:w="115" w:type="dxa"/>
            </w:tcMar>
          </w:tcPr>
          <w:p w14:paraId="5455C82F" w14:textId="77777777" w:rsidR="00885075" w:rsidRPr="007D41B6" w:rsidRDefault="00885075" w:rsidP="00A55E3C">
            <w:pPr>
              <w:pStyle w:val="Normal1"/>
              <w:rPr>
                <w:rFonts w:ascii="Verdana" w:hAnsi="Verdana"/>
                <w:sz w:val="20"/>
                <w:szCs w:val="22"/>
              </w:rPr>
            </w:pPr>
            <w:r w:rsidRPr="007D41B6">
              <w:rPr>
                <w:rFonts w:ascii="Verdana" w:hAnsi="Verdana"/>
                <w:b/>
                <w:sz w:val="20"/>
                <w:szCs w:val="22"/>
              </w:rPr>
              <w:t>Responsibilities</w:t>
            </w:r>
          </w:p>
          <w:p w14:paraId="5455C830" w14:textId="77777777" w:rsidR="00885075" w:rsidRPr="007D41B6" w:rsidRDefault="00885075" w:rsidP="00A55E3C">
            <w:pPr>
              <w:pStyle w:val="Normal1"/>
              <w:rPr>
                <w:rFonts w:ascii="Verdana" w:hAnsi="Verdana"/>
                <w:sz w:val="20"/>
                <w:szCs w:val="22"/>
              </w:rPr>
            </w:pPr>
          </w:p>
        </w:tc>
        <w:tc>
          <w:tcPr>
            <w:tcW w:w="7265" w:type="dxa"/>
            <w:shd w:val="clear" w:color="auto" w:fill="FFFFFF"/>
            <w:tcMar>
              <w:left w:w="115" w:type="dxa"/>
              <w:right w:w="115" w:type="dxa"/>
            </w:tcMar>
          </w:tcPr>
          <w:p w14:paraId="5455C831" w14:textId="77777777" w:rsidR="003D7EE2" w:rsidRPr="007D41B6" w:rsidRDefault="003D7EE2" w:rsidP="007D41B6">
            <w:pPr>
              <w:pStyle w:val="ListParagraph"/>
              <w:spacing w:after="0" w:line="240" w:lineRule="auto"/>
              <w:ind w:left="0"/>
              <w:jc w:val="both"/>
              <w:rPr>
                <w:rFonts w:ascii="Verdana" w:hAnsi="Verdana"/>
                <w:sz w:val="20"/>
              </w:rPr>
            </w:pPr>
            <w:r w:rsidRPr="007D41B6">
              <w:rPr>
                <w:rFonts w:ascii="Verdana" w:hAnsi="Verdana"/>
                <w:sz w:val="20"/>
              </w:rPr>
              <w:t xml:space="preserve">Bases decisions on the scope of the CAB being represented. </w:t>
            </w:r>
          </w:p>
          <w:p w14:paraId="5455C832" w14:textId="77777777" w:rsidR="00656725" w:rsidRPr="007D41B6" w:rsidRDefault="00656725" w:rsidP="007D41B6">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Ensures that all changes are fully assessed for risk, impact, funding, and funding approval.</w:t>
            </w:r>
          </w:p>
          <w:p w14:paraId="5455C833" w14:textId="77777777" w:rsidR="00656725" w:rsidRPr="007D41B6" w:rsidRDefault="00656725" w:rsidP="007D41B6">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Approves, rejects, or requests further analysis on all changes after full consideration of the information required/available.</w:t>
            </w:r>
          </w:p>
          <w:p w14:paraId="5455C834" w14:textId="77777777" w:rsidR="00C570A5" w:rsidRPr="007D41B6" w:rsidRDefault="00656725" w:rsidP="007D41B6">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Prioritizes approved changes and approves the group forward schedule of change (FSC), once scheduling conflicts have been resolved.</w:t>
            </w:r>
          </w:p>
          <w:p w14:paraId="5455C835" w14:textId="77777777" w:rsidR="00885075" w:rsidRPr="007D41B6" w:rsidRDefault="00656725" w:rsidP="007D41B6">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Supports determination of whether or not a change needs Enterprise CAB review.</w:t>
            </w:r>
          </w:p>
          <w:p w14:paraId="5455C836" w14:textId="77777777" w:rsidR="00C570A5" w:rsidRPr="007D41B6" w:rsidRDefault="00C570A5" w:rsidP="007D41B6">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Suggests, reviews and approves changes for Standard change classification.</w:t>
            </w:r>
          </w:p>
          <w:p w14:paraId="5455C837" w14:textId="77777777" w:rsidR="00C570A5" w:rsidRPr="007D41B6" w:rsidRDefault="003D7EE2" w:rsidP="007D41B6">
            <w:pPr>
              <w:pStyle w:val="ListParagraph"/>
              <w:numPr>
                <w:ilvl w:val="0"/>
                <w:numId w:val="2"/>
              </w:numPr>
              <w:spacing w:after="0" w:line="240" w:lineRule="auto"/>
              <w:jc w:val="both"/>
              <w:rPr>
                <w:rFonts w:ascii="Verdana" w:hAnsi="Verdana"/>
                <w:sz w:val="20"/>
                <w:szCs w:val="24"/>
              </w:rPr>
            </w:pPr>
            <w:r w:rsidRPr="007D41B6">
              <w:rPr>
                <w:rFonts w:ascii="Verdana" w:hAnsi="Verdana" w:cs="Calibri"/>
                <w:sz w:val="20"/>
                <w:lang w:val="en-AU"/>
              </w:rPr>
              <w:t>Reviews and approves Blackout requests.</w:t>
            </w:r>
          </w:p>
        </w:tc>
      </w:tr>
      <w:tr w:rsidR="00885075" w:rsidRPr="007D41B6" w14:paraId="5455C83E" w14:textId="77777777" w:rsidTr="001A1A1F">
        <w:tc>
          <w:tcPr>
            <w:tcW w:w="2185" w:type="dxa"/>
            <w:shd w:val="clear" w:color="auto" w:fill="FFFFFF"/>
            <w:tcMar>
              <w:left w:w="115" w:type="dxa"/>
              <w:right w:w="115" w:type="dxa"/>
            </w:tcMar>
          </w:tcPr>
          <w:p w14:paraId="5455C839" w14:textId="77777777" w:rsidR="00885075" w:rsidRPr="007D41B6" w:rsidRDefault="00885075" w:rsidP="00A55E3C">
            <w:pPr>
              <w:pStyle w:val="Normal1"/>
              <w:rPr>
                <w:rFonts w:ascii="Verdana" w:hAnsi="Verdana"/>
                <w:sz w:val="20"/>
                <w:szCs w:val="22"/>
              </w:rPr>
            </w:pPr>
            <w:r w:rsidRPr="007D41B6">
              <w:rPr>
                <w:rFonts w:ascii="Verdana" w:hAnsi="Verdana"/>
                <w:b/>
                <w:sz w:val="20"/>
                <w:szCs w:val="22"/>
              </w:rPr>
              <w:t>Authority</w:t>
            </w:r>
          </w:p>
          <w:p w14:paraId="5455C83A" w14:textId="77777777" w:rsidR="00885075" w:rsidRPr="007D41B6" w:rsidRDefault="00885075" w:rsidP="00A55E3C">
            <w:pPr>
              <w:pStyle w:val="Normal1"/>
              <w:rPr>
                <w:rFonts w:ascii="Verdana" w:hAnsi="Verdana"/>
                <w:sz w:val="20"/>
                <w:szCs w:val="22"/>
              </w:rPr>
            </w:pPr>
          </w:p>
        </w:tc>
        <w:tc>
          <w:tcPr>
            <w:tcW w:w="7265" w:type="dxa"/>
            <w:shd w:val="clear" w:color="auto" w:fill="FFFFFF"/>
            <w:tcMar>
              <w:left w:w="115" w:type="dxa"/>
              <w:right w:w="115" w:type="dxa"/>
            </w:tcMar>
          </w:tcPr>
          <w:p w14:paraId="5455C83B" w14:textId="77777777" w:rsidR="00885075" w:rsidRPr="007D41B6" w:rsidRDefault="00415EE5" w:rsidP="007D41B6">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A</w:t>
            </w:r>
            <w:r w:rsidR="00342AA6" w:rsidRPr="007D41B6">
              <w:rPr>
                <w:rFonts w:ascii="Verdana" w:hAnsi="Verdana" w:cs="Calibri"/>
                <w:sz w:val="20"/>
                <w:lang w:val="en-AU"/>
              </w:rPr>
              <w:t>pprove or reject changes</w:t>
            </w:r>
            <w:r w:rsidR="003D7EE2" w:rsidRPr="007D41B6">
              <w:rPr>
                <w:rFonts w:ascii="Verdana" w:hAnsi="Verdana" w:cs="Calibri"/>
                <w:sz w:val="20"/>
                <w:lang w:val="en-AU"/>
              </w:rPr>
              <w:t>, standard nominations and blackout requests</w:t>
            </w:r>
            <w:r w:rsidR="00342AA6" w:rsidRPr="007D41B6">
              <w:rPr>
                <w:rFonts w:ascii="Verdana" w:hAnsi="Verdana" w:cs="Calibri"/>
                <w:sz w:val="20"/>
                <w:lang w:val="en-AU"/>
              </w:rPr>
              <w:t>.</w:t>
            </w:r>
          </w:p>
          <w:p w14:paraId="5455C83C" w14:textId="77777777" w:rsidR="003D7EE2" w:rsidRPr="007D41B6" w:rsidRDefault="00415EE5" w:rsidP="007D41B6">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E</w:t>
            </w:r>
            <w:r w:rsidR="003D7EE2" w:rsidRPr="007D41B6">
              <w:rPr>
                <w:rFonts w:ascii="Verdana" w:hAnsi="Verdana" w:cs="Calibri"/>
                <w:sz w:val="20"/>
                <w:lang w:val="en-AU"/>
              </w:rPr>
              <w:t>scalate concerns to the Change Manager.</w:t>
            </w:r>
          </w:p>
          <w:p w14:paraId="5455C83D" w14:textId="77777777" w:rsidR="003D7EE2" w:rsidRPr="007D41B6" w:rsidRDefault="00415EE5" w:rsidP="007D41B6">
            <w:pPr>
              <w:pStyle w:val="ListParagraph"/>
              <w:numPr>
                <w:ilvl w:val="0"/>
                <w:numId w:val="2"/>
              </w:numPr>
              <w:spacing w:after="0" w:line="240" w:lineRule="auto"/>
              <w:jc w:val="both"/>
              <w:rPr>
                <w:rFonts w:ascii="Verdana" w:hAnsi="Verdana"/>
                <w:sz w:val="20"/>
              </w:rPr>
            </w:pPr>
            <w:r w:rsidRPr="007D41B6">
              <w:rPr>
                <w:rFonts w:ascii="Verdana" w:hAnsi="Verdana" w:cs="Calibri"/>
                <w:sz w:val="20"/>
                <w:lang w:val="en-AU"/>
              </w:rPr>
              <w:t>R</w:t>
            </w:r>
            <w:r w:rsidR="003D7EE2" w:rsidRPr="007D41B6">
              <w:rPr>
                <w:rFonts w:ascii="Verdana" w:hAnsi="Verdana" w:cs="Calibri"/>
                <w:sz w:val="20"/>
                <w:lang w:val="en-AU"/>
              </w:rPr>
              <w:t>ecommend</w:t>
            </w:r>
            <w:r w:rsidRPr="007D41B6">
              <w:rPr>
                <w:rFonts w:ascii="Verdana" w:hAnsi="Verdana" w:cs="Calibri"/>
                <w:sz w:val="20"/>
                <w:lang w:val="en-AU"/>
              </w:rPr>
              <w:t>s</w:t>
            </w:r>
            <w:r w:rsidR="003D7EE2" w:rsidRPr="007D41B6">
              <w:rPr>
                <w:rFonts w:ascii="Verdana" w:hAnsi="Verdana" w:cs="Calibri"/>
                <w:sz w:val="20"/>
                <w:lang w:val="en-AU"/>
              </w:rPr>
              <w:t xml:space="preserve"> </w:t>
            </w:r>
            <w:r w:rsidR="00337521" w:rsidRPr="007D41B6">
              <w:rPr>
                <w:rFonts w:ascii="Verdana" w:hAnsi="Verdana" w:cs="Calibri"/>
                <w:sz w:val="20"/>
                <w:lang w:val="en-AU"/>
              </w:rPr>
              <w:t>process</w:t>
            </w:r>
            <w:r w:rsidR="003D7EE2" w:rsidRPr="007D41B6">
              <w:rPr>
                <w:rFonts w:ascii="Verdana" w:hAnsi="Verdana" w:cs="Calibri"/>
                <w:sz w:val="20"/>
                <w:lang w:val="en-AU"/>
              </w:rPr>
              <w:t xml:space="preserve"> improvement</w:t>
            </w:r>
            <w:r w:rsidR="00370CA2" w:rsidRPr="007D41B6">
              <w:rPr>
                <w:rFonts w:ascii="Verdana" w:hAnsi="Verdana" w:cs="Calibri"/>
                <w:sz w:val="20"/>
                <w:lang w:val="en-AU"/>
              </w:rPr>
              <w:t>.</w:t>
            </w:r>
          </w:p>
        </w:tc>
      </w:tr>
    </w:tbl>
    <w:p w14:paraId="5455C83F" w14:textId="77777777" w:rsidR="00A56FF1" w:rsidRDefault="00A56FF1" w:rsidP="001A1A1F">
      <w:pPr>
        <w:rPr>
          <w:rFonts w:ascii="Verdana" w:hAnsi="Verdana"/>
          <w:sz w:val="22"/>
          <w:szCs w:val="22"/>
        </w:rPr>
      </w:pPr>
    </w:p>
    <w:p w14:paraId="5455C840" w14:textId="77777777" w:rsidR="00885075" w:rsidRPr="0080043A" w:rsidRDefault="00885075" w:rsidP="001A1A1F">
      <w:pPr>
        <w:rPr>
          <w:rFonts w:ascii="Verdana" w:hAnsi="Verdana"/>
          <w:b/>
          <w:sz w:val="28"/>
          <w:szCs w:val="28"/>
        </w:rPr>
      </w:pPr>
      <w:r>
        <w:rPr>
          <w:rFonts w:ascii="Verdana" w:hAnsi="Verdana"/>
          <w:b/>
          <w:sz w:val="28"/>
          <w:szCs w:val="28"/>
        </w:rPr>
        <w:t xml:space="preserve">Agency </w:t>
      </w:r>
      <w:r w:rsidR="00415EE5">
        <w:rPr>
          <w:rFonts w:ascii="Verdana" w:hAnsi="Verdana"/>
          <w:b/>
          <w:sz w:val="28"/>
          <w:szCs w:val="28"/>
        </w:rPr>
        <w:t>Representative</w:t>
      </w:r>
    </w:p>
    <w:p w14:paraId="5455C841" w14:textId="77777777" w:rsidR="00885075" w:rsidRDefault="00885075" w:rsidP="001A1A1F">
      <w:pPr>
        <w:rPr>
          <w:rFonts w:ascii="Verdana" w:hAnsi="Verdana"/>
          <w:sz w:val="22"/>
          <w:szCs w:val="22"/>
        </w:rPr>
      </w:pPr>
    </w:p>
    <w:tbl>
      <w:tblPr>
        <w:tblW w:w="9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185"/>
        <w:gridCol w:w="7265"/>
      </w:tblGrid>
      <w:tr w:rsidR="00885075" w:rsidRPr="007D41B6" w14:paraId="5455C845" w14:textId="77777777" w:rsidTr="001A1A1F">
        <w:tc>
          <w:tcPr>
            <w:tcW w:w="2185" w:type="dxa"/>
            <w:shd w:val="clear" w:color="auto" w:fill="FFFFFF"/>
            <w:tcMar>
              <w:left w:w="115" w:type="dxa"/>
              <w:right w:w="115" w:type="dxa"/>
            </w:tcMar>
          </w:tcPr>
          <w:p w14:paraId="5455C842" w14:textId="77777777" w:rsidR="00885075" w:rsidRPr="007D41B6" w:rsidRDefault="00885075" w:rsidP="00A55E3C">
            <w:pPr>
              <w:pStyle w:val="Normal1"/>
              <w:rPr>
                <w:rFonts w:ascii="Verdana" w:hAnsi="Verdana"/>
                <w:sz w:val="20"/>
                <w:szCs w:val="22"/>
              </w:rPr>
            </w:pPr>
            <w:r w:rsidRPr="007D41B6">
              <w:rPr>
                <w:rFonts w:ascii="Verdana" w:hAnsi="Verdana"/>
                <w:b/>
                <w:sz w:val="20"/>
                <w:szCs w:val="22"/>
              </w:rPr>
              <w:t>Profile</w:t>
            </w:r>
          </w:p>
          <w:p w14:paraId="5455C843" w14:textId="77777777" w:rsidR="00885075" w:rsidRPr="007D41B6" w:rsidRDefault="00885075" w:rsidP="00A55E3C">
            <w:pPr>
              <w:pStyle w:val="Normal1"/>
              <w:rPr>
                <w:rFonts w:ascii="Verdana" w:hAnsi="Verdana"/>
                <w:sz w:val="20"/>
                <w:szCs w:val="22"/>
              </w:rPr>
            </w:pPr>
          </w:p>
        </w:tc>
        <w:tc>
          <w:tcPr>
            <w:tcW w:w="7265" w:type="dxa"/>
            <w:shd w:val="clear" w:color="auto" w:fill="FFFFFF"/>
            <w:tcMar>
              <w:left w:w="115" w:type="dxa"/>
              <w:right w:w="115" w:type="dxa"/>
            </w:tcMar>
          </w:tcPr>
          <w:p w14:paraId="5455C844" w14:textId="77777777" w:rsidR="00885075" w:rsidRPr="007D41B6" w:rsidRDefault="00100805" w:rsidP="007D41B6">
            <w:pPr>
              <w:jc w:val="both"/>
              <w:rPr>
                <w:rFonts w:ascii="Verdana" w:hAnsi="Verdana"/>
                <w:sz w:val="20"/>
                <w:szCs w:val="22"/>
              </w:rPr>
            </w:pPr>
            <w:r w:rsidRPr="007D41B6">
              <w:rPr>
                <w:rFonts w:ascii="Verdana" w:hAnsi="Verdana"/>
                <w:sz w:val="20"/>
                <w:szCs w:val="22"/>
              </w:rPr>
              <w:t>Authorized s</w:t>
            </w:r>
            <w:r w:rsidR="00975158" w:rsidRPr="007D41B6">
              <w:rPr>
                <w:rFonts w:ascii="Verdana" w:hAnsi="Verdana"/>
                <w:sz w:val="20"/>
                <w:szCs w:val="22"/>
              </w:rPr>
              <w:t xml:space="preserve">taff from a commonwealth agency that participates in the OA </w:t>
            </w:r>
            <w:r w:rsidR="00E005C9" w:rsidRPr="007D41B6">
              <w:rPr>
                <w:rFonts w:ascii="Verdana" w:hAnsi="Verdana"/>
                <w:sz w:val="20"/>
                <w:szCs w:val="22"/>
              </w:rPr>
              <w:t xml:space="preserve">change management </w:t>
            </w:r>
            <w:r w:rsidR="00975158" w:rsidRPr="007D41B6">
              <w:rPr>
                <w:rFonts w:ascii="Verdana" w:hAnsi="Verdana"/>
                <w:sz w:val="20"/>
                <w:szCs w:val="22"/>
              </w:rPr>
              <w:t>process.</w:t>
            </w:r>
          </w:p>
        </w:tc>
      </w:tr>
      <w:tr w:rsidR="00885075" w:rsidRPr="007D41B6" w14:paraId="5455C84D" w14:textId="77777777" w:rsidTr="001A1A1F">
        <w:tc>
          <w:tcPr>
            <w:tcW w:w="2185" w:type="dxa"/>
            <w:shd w:val="clear" w:color="auto" w:fill="FFFFFF"/>
            <w:tcMar>
              <w:left w:w="115" w:type="dxa"/>
              <w:right w:w="115" w:type="dxa"/>
            </w:tcMar>
          </w:tcPr>
          <w:p w14:paraId="5455C846" w14:textId="77777777" w:rsidR="00885075" w:rsidRPr="007D41B6" w:rsidRDefault="00885075" w:rsidP="00A55E3C">
            <w:pPr>
              <w:pStyle w:val="Normal1"/>
              <w:rPr>
                <w:rFonts w:ascii="Verdana" w:hAnsi="Verdana"/>
                <w:sz w:val="20"/>
                <w:szCs w:val="22"/>
              </w:rPr>
            </w:pPr>
            <w:r w:rsidRPr="007D41B6">
              <w:rPr>
                <w:rFonts w:ascii="Verdana" w:hAnsi="Verdana"/>
                <w:b/>
                <w:sz w:val="20"/>
                <w:szCs w:val="22"/>
              </w:rPr>
              <w:t>Responsibilities</w:t>
            </w:r>
          </w:p>
          <w:p w14:paraId="5455C847" w14:textId="77777777" w:rsidR="00885075" w:rsidRPr="007D41B6" w:rsidRDefault="00885075" w:rsidP="00A55E3C">
            <w:pPr>
              <w:pStyle w:val="Normal1"/>
              <w:rPr>
                <w:rFonts w:ascii="Verdana" w:hAnsi="Verdana"/>
                <w:sz w:val="20"/>
                <w:szCs w:val="22"/>
              </w:rPr>
            </w:pPr>
          </w:p>
        </w:tc>
        <w:tc>
          <w:tcPr>
            <w:tcW w:w="7265" w:type="dxa"/>
            <w:shd w:val="clear" w:color="auto" w:fill="FFFFFF"/>
            <w:tcMar>
              <w:left w:w="115" w:type="dxa"/>
              <w:right w:w="115" w:type="dxa"/>
            </w:tcMar>
          </w:tcPr>
          <w:p w14:paraId="5455C848" w14:textId="77777777" w:rsidR="00656725" w:rsidRPr="007D41B6" w:rsidRDefault="00E005C9" w:rsidP="007D41B6">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Invited to participate in</w:t>
            </w:r>
            <w:r w:rsidR="00656725" w:rsidRPr="007D41B6">
              <w:rPr>
                <w:rFonts w:ascii="Verdana" w:hAnsi="Verdana" w:cs="Calibri"/>
                <w:sz w:val="20"/>
                <w:lang w:val="en-AU"/>
              </w:rPr>
              <w:t xml:space="preserve"> </w:t>
            </w:r>
            <w:r w:rsidRPr="007D41B6">
              <w:rPr>
                <w:rFonts w:ascii="Verdana" w:hAnsi="Verdana" w:cs="Calibri"/>
                <w:sz w:val="20"/>
                <w:lang w:val="en-AU"/>
              </w:rPr>
              <w:t>appropriate</w:t>
            </w:r>
            <w:r w:rsidR="00656725" w:rsidRPr="007D41B6">
              <w:rPr>
                <w:rFonts w:ascii="Verdana" w:hAnsi="Verdana" w:cs="Calibri"/>
                <w:sz w:val="20"/>
                <w:lang w:val="en-AU"/>
              </w:rPr>
              <w:t xml:space="preserve"> </w:t>
            </w:r>
            <w:r w:rsidR="00A7281A" w:rsidRPr="007D41B6">
              <w:rPr>
                <w:rFonts w:ascii="Verdana" w:hAnsi="Verdana" w:cs="Calibri"/>
                <w:sz w:val="20"/>
                <w:lang w:val="en-AU"/>
              </w:rPr>
              <w:t>Enterprise</w:t>
            </w:r>
            <w:r w:rsidR="00370CA2" w:rsidRPr="007D41B6">
              <w:rPr>
                <w:rFonts w:ascii="Verdana" w:hAnsi="Verdana" w:cs="Calibri"/>
                <w:sz w:val="20"/>
                <w:lang w:val="en-AU"/>
              </w:rPr>
              <w:t xml:space="preserve"> </w:t>
            </w:r>
            <w:r w:rsidR="00656725" w:rsidRPr="007D41B6">
              <w:rPr>
                <w:rFonts w:ascii="Verdana" w:hAnsi="Verdana" w:cs="Calibri"/>
                <w:sz w:val="20"/>
                <w:lang w:val="en-AU"/>
              </w:rPr>
              <w:t>CAB</w:t>
            </w:r>
            <w:r w:rsidRPr="007D41B6">
              <w:rPr>
                <w:rFonts w:ascii="Verdana" w:hAnsi="Verdana" w:cs="Calibri"/>
                <w:sz w:val="20"/>
                <w:lang w:val="en-AU"/>
              </w:rPr>
              <w:t xml:space="preserve"> meetings</w:t>
            </w:r>
            <w:r w:rsidR="00656725" w:rsidRPr="007D41B6">
              <w:rPr>
                <w:rFonts w:ascii="Verdana" w:hAnsi="Verdana" w:cs="Calibri"/>
                <w:sz w:val="20"/>
                <w:lang w:val="en-AU"/>
              </w:rPr>
              <w:t>.</w:t>
            </w:r>
          </w:p>
          <w:p w14:paraId="5455C849" w14:textId="77777777" w:rsidR="00E005C9" w:rsidRPr="007D41B6" w:rsidRDefault="00415EE5" w:rsidP="007D41B6">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Reviews c</w:t>
            </w:r>
            <w:r w:rsidR="00E005C9" w:rsidRPr="007D41B6">
              <w:rPr>
                <w:rFonts w:ascii="Verdana" w:hAnsi="Verdana" w:cs="Calibri"/>
                <w:sz w:val="20"/>
                <w:lang w:val="en-AU"/>
              </w:rPr>
              <w:t>hanges that may affect the agency represented.</w:t>
            </w:r>
          </w:p>
          <w:p w14:paraId="5455C84A" w14:textId="77777777" w:rsidR="00656725" w:rsidRPr="007D41B6" w:rsidRDefault="00656725" w:rsidP="007D41B6">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Appr</w:t>
            </w:r>
            <w:r w:rsidR="00415EE5" w:rsidRPr="007D41B6">
              <w:rPr>
                <w:rFonts w:ascii="Verdana" w:hAnsi="Verdana" w:cs="Calibri"/>
                <w:sz w:val="20"/>
                <w:lang w:val="en-AU"/>
              </w:rPr>
              <w:t>oves or rejects changes on the a</w:t>
            </w:r>
            <w:r w:rsidRPr="007D41B6">
              <w:rPr>
                <w:rFonts w:ascii="Verdana" w:hAnsi="Verdana" w:cs="Calibri"/>
                <w:sz w:val="20"/>
                <w:lang w:val="en-AU"/>
              </w:rPr>
              <w:t>gency’s behalf.</w:t>
            </w:r>
          </w:p>
          <w:p w14:paraId="5455C84B" w14:textId="77777777" w:rsidR="00E005C9" w:rsidRPr="007D41B6" w:rsidRDefault="00E005C9" w:rsidP="007D41B6">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Submits blackout requests as needed.</w:t>
            </w:r>
          </w:p>
          <w:p w14:paraId="5455C84C" w14:textId="77777777" w:rsidR="00885075" w:rsidRPr="007D41B6" w:rsidRDefault="00E005C9" w:rsidP="007D41B6">
            <w:pPr>
              <w:pStyle w:val="ListParagraph"/>
              <w:numPr>
                <w:ilvl w:val="0"/>
                <w:numId w:val="2"/>
              </w:numPr>
              <w:spacing w:after="0" w:line="240" w:lineRule="auto"/>
              <w:jc w:val="both"/>
              <w:rPr>
                <w:rFonts w:ascii="Verdana" w:hAnsi="Verdana"/>
                <w:sz w:val="20"/>
              </w:rPr>
            </w:pPr>
            <w:r w:rsidRPr="007D41B6">
              <w:rPr>
                <w:rFonts w:ascii="Verdana" w:hAnsi="Verdana" w:cs="Calibri"/>
                <w:sz w:val="20"/>
                <w:lang w:val="en-AU"/>
              </w:rPr>
              <w:t xml:space="preserve">Reviews changes and issues blackout waiver approvals as needed. </w:t>
            </w:r>
          </w:p>
        </w:tc>
      </w:tr>
      <w:tr w:rsidR="00885075" w:rsidRPr="007D41B6" w14:paraId="5455C855" w14:textId="77777777" w:rsidTr="001A1A1F">
        <w:tc>
          <w:tcPr>
            <w:tcW w:w="2185" w:type="dxa"/>
            <w:shd w:val="clear" w:color="auto" w:fill="FFFFFF"/>
            <w:tcMar>
              <w:left w:w="115" w:type="dxa"/>
              <w:right w:w="115" w:type="dxa"/>
            </w:tcMar>
          </w:tcPr>
          <w:p w14:paraId="5455C84E" w14:textId="77777777" w:rsidR="00885075" w:rsidRPr="007D41B6" w:rsidRDefault="00885075" w:rsidP="00A55E3C">
            <w:pPr>
              <w:pStyle w:val="Normal1"/>
              <w:rPr>
                <w:rFonts w:ascii="Verdana" w:hAnsi="Verdana"/>
                <w:sz w:val="20"/>
                <w:szCs w:val="22"/>
              </w:rPr>
            </w:pPr>
            <w:r w:rsidRPr="007D41B6">
              <w:rPr>
                <w:rFonts w:ascii="Verdana" w:hAnsi="Verdana"/>
                <w:b/>
                <w:sz w:val="20"/>
                <w:szCs w:val="22"/>
              </w:rPr>
              <w:t>Authority</w:t>
            </w:r>
          </w:p>
          <w:p w14:paraId="5455C84F" w14:textId="77777777" w:rsidR="00885075" w:rsidRPr="007D41B6" w:rsidRDefault="00885075" w:rsidP="00A55E3C">
            <w:pPr>
              <w:pStyle w:val="Normal1"/>
              <w:rPr>
                <w:rFonts w:ascii="Verdana" w:hAnsi="Verdana"/>
                <w:sz w:val="20"/>
                <w:szCs w:val="22"/>
              </w:rPr>
            </w:pPr>
          </w:p>
        </w:tc>
        <w:tc>
          <w:tcPr>
            <w:tcW w:w="7265" w:type="dxa"/>
            <w:shd w:val="clear" w:color="auto" w:fill="FFFFFF"/>
            <w:tcMar>
              <w:left w:w="115" w:type="dxa"/>
              <w:right w:w="115" w:type="dxa"/>
            </w:tcMar>
          </w:tcPr>
          <w:p w14:paraId="5455C850" w14:textId="77777777" w:rsidR="00975158" w:rsidRPr="007D41B6" w:rsidRDefault="00975158" w:rsidP="007D41B6">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Provide input to a</w:t>
            </w:r>
            <w:r w:rsidR="00504504" w:rsidRPr="007D41B6">
              <w:rPr>
                <w:rFonts w:ascii="Verdana" w:hAnsi="Verdana" w:cs="Calibri"/>
                <w:sz w:val="20"/>
                <w:lang w:val="en-AU"/>
              </w:rPr>
              <w:t>pprove or reject changes</w:t>
            </w:r>
            <w:r w:rsidR="00370CA2" w:rsidRPr="007D41B6">
              <w:rPr>
                <w:rFonts w:ascii="Verdana" w:hAnsi="Verdana" w:cs="Calibri"/>
                <w:sz w:val="20"/>
                <w:lang w:val="en-AU"/>
              </w:rPr>
              <w:t>.</w:t>
            </w:r>
          </w:p>
          <w:p w14:paraId="5455C851" w14:textId="77777777" w:rsidR="00975158" w:rsidRPr="007D41B6" w:rsidRDefault="00975158" w:rsidP="007D41B6">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Submit blackout requests through the documented process</w:t>
            </w:r>
            <w:r w:rsidR="00370CA2" w:rsidRPr="007D41B6">
              <w:rPr>
                <w:rFonts w:ascii="Verdana" w:hAnsi="Verdana" w:cs="Calibri"/>
                <w:sz w:val="20"/>
                <w:lang w:val="en-AU"/>
              </w:rPr>
              <w:t>.</w:t>
            </w:r>
          </w:p>
          <w:p w14:paraId="5455C852" w14:textId="77777777" w:rsidR="00504504" w:rsidRPr="007D41B6" w:rsidRDefault="00975158" w:rsidP="007D41B6">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 xml:space="preserve">Approve or reject </w:t>
            </w:r>
            <w:r w:rsidR="00504504" w:rsidRPr="007D41B6">
              <w:rPr>
                <w:rFonts w:ascii="Verdana" w:hAnsi="Verdana" w:cs="Calibri"/>
                <w:sz w:val="20"/>
                <w:lang w:val="en-AU"/>
              </w:rPr>
              <w:t>blackout waivers</w:t>
            </w:r>
            <w:r w:rsidRPr="007D41B6">
              <w:rPr>
                <w:rFonts w:ascii="Verdana" w:hAnsi="Verdana" w:cs="Calibri"/>
                <w:sz w:val="20"/>
                <w:lang w:val="en-AU"/>
              </w:rPr>
              <w:t xml:space="preserve"> regarding approved</w:t>
            </w:r>
            <w:r w:rsidR="00370CA2" w:rsidRPr="007D41B6">
              <w:rPr>
                <w:rFonts w:ascii="Verdana" w:hAnsi="Verdana" w:cs="Calibri"/>
                <w:sz w:val="20"/>
                <w:lang w:val="en-AU"/>
              </w:rPr>
              <w:t xml:space="preserve"> </w:t>
            </w:r>
            <w:r w:rsidRPr="007D41B6">
              <w:rPr>
                <w:rFonts w:ascii="Verdana" w:hAnsi="Verdana" w:cs="Calibri"/>
                <w:sz w:val="20"/>
                <w:lang w:val="en-AU"/>
              </w:rPr>
              <w:t>blackouts that affect the agency represented</w:t>
            </w:r>
            <w:r w:rsidR="00504504" w:rsidRPr="007D41B6">
              <w:rPr>
                <w:rFonts w:ascii="Verdana" w:hAnsi="Verdana" w:cs="Calibri"/>
                <w:sz w:val="20"/>
                <w:lang w:val="en-AU"/>
              </w:rPr>
              <w:t>.</w:t>
            </w:r>
          </w:p>
          <w:p w14:paraId="5455C853" w14:textId="77777777" w:rsidR="00504504" w:rsidRPr="007D41B6" w:rsidRDefault="00415EE5" w:rsidP="007D41B6">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lastRenderedPageBreak/>
              <w:t>E</w:t>
            </w:r>
            <w:r w:rsidR="00504504" w:rsidRPr="007D41B6">
              <w:rPr>
                <w:rFonts w:ascii="Verdana" w:hAnsi="Verdana" w:cs="Calibri"/>
                <w:sz w:val="20"/>
                <w:lang w:val="en-AU"/>
              </w:rPr>
              <w:t>scalate concerns to the Change Manager.</w:t>
            </w:r>
          </w:p>
          <w:p w14:paraId="5455C854" w14:textId="77777777" w:rsidR="003D7EE2" w:rsidRPr="007D41B6" w:rsidRDefault="00415EE5" w:rsidP="007D41B6">
            <w:pPr>
              <w:pStyle w:val="ListParagraph"/>
              <w:numPr>
                <w:ilvl w:val="0"/>
                <w:numId w:val="2"/>
              </w:numPr>
              <w:spacing w:after="0" w:line="240" w:lineRule="auto"/>
              <w:jc w:val="both"/>
              <w:rPr>
                <w:rFonts w:ascii="Verdana" w:hAnsi="Verdana"/>
                <w:sz w:val="20"/>
              </w:rPr>
            </w:pPr>
            <w:r w:rsidRPr="007D41B6">
              <w:rPr>
                <w:rFonts w:ascii="Verdana" w:hAnsi="Verdana" w:cs="Calibri"/>
                <w:sz w:val="20"/>
                <w:lang w:val="en-AU"/>
              </w:rPr>
              <w:t>R</w:t>
            </w:r>
            <w:r w:rsidR="003D7EE2" w:rsidRPr="007D41B6">
              <w:rPr>
                <w:rFonts w:ascii="Verdana" w:hAnsi="Verdana" w:cs="Calibri"/>
                <w:sz w:val="20"/>
                <w:lang w:val="en-AU"/>
              </w:rPr>
              <w:t>ecommend</w:t>
            </w:r>
            <w:r w:rsidRPr="007D41B6">
              <w:rPr>
                <w:rFonts w:ascii="Verdana" w:hAnsi="Verdana" w:cs="Calibri"/>
                <w:sz w:val="20"/>
                <w:lang w:val="en-AU"/>
              </w:rPr>
              <w:t>s</w:t>
            </w:r>
            <w:r w:rsidR="003D7EE2" w:rsidRPr="007D41B6">
              <w:rPr>
                <w:rFonts w:ascii="Verdana" w:hAnsi="Verdana" w:cs="Calibri"/>
                <w:sz w:val="20"/>
                <w:lang w:val="en-AU"/>
              </w:rPr>
              <w:t xml:space="preserve"> </w:t>
            </w:r>
            <w:r w:rsidR="00337521" w:rsidRPr="007D41B6">
              <w:rPr>
                <w:rFonts w:ascii="Verdana" w:hAnsi="Verdana" w:cs="Calibri"/>
                <w:sz w:val="20"/>
                <w:lang w:val="en-AU"/>
              </w:rPr>
              <w:t>process</w:t>
            </w:r>
            <w:r w:rsidR="003D7EE2" w:rsidRPr="007D41B6">
              <w:rPr>
                <w:rFonts w:ascii="Verdana" w:hAnsi="Verdana" w:cs="Calibri"/>
                <w:sz w:val="20"/>
                <w:lang w:val="en-AU"/>
              </w:rPr>
              <w:t xml:space="preserve"> improvement</w:t>
            </w:r>
            <w:r w:rsidR="00370CA2" w:rsidRPr="007D41B6">
              <w:rPr>
                <w:rFonts w:ascii="Verdana" w:hAnsi="Verdana" w:cs="Calibri"/>
                <w:sz w:val="20"/>
                <w:lang w:val="en-AU"/>
              </w:rPr>
              <w:t>.</w:t>
            </w:r>
          </w:p>
        </w:tc>
      </w:tr>
    </w:tbl>
    <w:p w14:paraId="5455C856" w14:textId="77777777" w:rsidR="001A575D" w:rsidRDefault="001A575D" w:rsidP="001A1A1F">
      <w:pPr>
        <w:rPr>
          <w:rFonts w:ascii="Verdana" w:hAnsi="Verdana"/>
          <w:b/>
          <w:sz w:val="28"/>
          <w:szCs w:val="28"/>
        </w:rPr>
      </w:pPr>
    </w:p>
    <w:p w14:paraId="5455C857" w14:textId="77777777" w:rsidR="00885075" w:rsidRPr="0080043A" w:rsidRDefault="00DC2C63" w:rsidP="001A1A1F">
      <w:pPr>
        <w:rPr>
          <w:rFonts w:ascii="Verdana" w:hAnsi="Verdana"/>
          <w:b/>
          <w:sz w:val="28"/>
          <w:szCs w:val="28"/>
        </w:rPr>
      </w:pPr>
      <w:r>
        <w:rPr>
          <w:rFonts w:ascii="Verdana" w:hAnsi="Verdana"/>
          <w:b/>
          <w:sz w:val="28"/>
          <w:szCs w:val="28"/>
        </w:rPr>
        <w:t xml:space="preserve">OA </w:t>
      </w:r>
      <w:r w:rsidR="00885075">
        <w:rPr>
          <w:rFonts w:ascii="Verdana" w:hAnsi="Verdana"/>
          <w:b/>
          <w:sz w:val="28"/>
          <w:szCs w:val="28"/>
        </w:rPr>
        <w:t>Change Manager</w:t>
      </w:r>
    </w:p>
    <w:p w14:paraId="5455C858" w14:textId="77777777" w:rsidR="00885075" w:rsidRDefault="00885075" w:rsidP="001A1A1F">
      <w:pPr>
        <w:rPr>
          <w:rFonts w:ascii="Verdana" w:hAnsi="Verdana"/>
          <w:sz w:val="22"/>
          <w:szCs w:val="22"/>
        </w:rPr>
      </w:pPr>
    </w:p>
    <w:tbl>
      <w:tblPr>
        <w:tblW w:w="9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185"/>
        <w:gridCol w:w="7265"/>
      </w:tblGrid>
      <w:tr w:rsidR="00885075" w:rsidRPr="007D41B6" w14:paraId="5455C85C" w14:textId="77777777" w:rsidTr="001A1A1F">
        <w:tc>
          <w:tcPr>
            <w:tcW w:w="2185" w:type="dxa"/>
            <w:shd w:val="clear" w:color="auto" w:fill="FFFFFF"/>
            <w:tcMar>
              <w:left w:w="115" w:type="dxa"/>
              <w:right w:w="115" w:type="dxa"/>
            </w:tcMar>
          </w:tcPr>
          <w:p w14:paraId="5455C859" w14:textId="77777777" w:rsidR="00885075" w:rsidRPr="007D41B6" w:rsidRDefault="00885075" w:rsidP="00A55E3C">
            <w:pPr>
              <w:pStyle w:val="Normal1"/>
              <w:rPr>
                <w:rFonts w:ascii="Verdana" w:hAnsi="Verdana"/>
                <w:sz w:val="20"/>
                <w:szCs w:val="22"/>
              </w:rPr>
            </w:pPr>
            <w:r w:rsidRPr="007D41B6">
              <w:rPr>
                <w:rFonts w:ascii="Verdana" w:hAnsi="Verdana"/>
                <w:b/>
                <w:sz w:val="20"/>
                <w:szCs w:val="22"/>
              </w:rPr>
              <w:t>Profile</w:t>
            </w:r>
          </w:p>
          <w:p w14:paraId="5455C85A" w14:textId="77777777" w:rsidR="00885075" w:rsidRPr="007D41B6" w:rsidRDefault="00885075" w:rsidP="00A55E3C">
            <w:pPr>
              <w:pStyle w:val="Normal1"/>
              <w:rPr>
                <w:rFonts w:ascii="Verdana" w:hAnsi="Verdana"/>
                <w:sz w:val="20"/>
                <w:szCs w:val="22"/>
              </w:rPr>
            </w:pPr>
          </w:p>
        </w:tc>
        <w:tc>
          <w:tcPr>
            <w:tcW w:w="7265" w:type="dxa"/>
            <w:shd w:val="clear" w:color="auto" w:fill="FFFFFF"/>
            <w:tcMar>
              <w:left w:w="115" w:type="dxa"/>
              <w:right w:w="115" w:type="dxa"/>
            </w:tcMar>
          </w:tcPr>
          <w:p w14:paraId="5455C85B" w14:textId="77777777" w:rsidR="00885075" w:rsidRPr="007D41B6" w:rsidRDefault="00A517B5" w:rsidP="002D206D">
            <w:pPr>
              <w:pStyle w:val="ListParagraph"/>
              <w:numPr>
                <w:ilvl w:val="0"/>
                <w:numId w:val="20"/>
              </w:numPr>
              <w:spacing w:after="0" w:line="240" w:lineRule="auto"/>
              <w:jc w:val="both"/>
              <w:rPr>
                <w:rFonts w:ascii="Verdana" w:hAnsi="Verdana" w:cs="Calibri"/>
                <w:sz w:val="20"/>
                <w:lang w:val="en-AU"/>
              </w:rPr>
            </w:pPr>
            <w:r w:rsidRPr="007D41B6">
              <w:rPr>
                <w:rFonts w:ascii="Verdana" w:hAnsi="Verdana"/>
                <w:sz w:val="20"/>
              </w:rPr>
              <w:t xml:space="preserve">Manages </w:t>
            </w:r>
            <w:r w:rsidR="00415EE5" w:rsidRPr="007D41B6">
              <w:rPr>
                <w:rFonts w:ascii="Verdana" w:hAnsi="Verdana"/>
                <w:sz w:val="20"/>
              </w:rPr>
              <w:t xml:space="preserve">and </w:t>
            </w:r>
            <w:r w:rsidR="00415EE5" w:rsidRPr="007D41B6">
              <w:rPr>
                <w:rFonts w:ascii="Verdana" w:hAnsi="Verdana" w:cs="Calibri"/>
                <w:sz w:val="20"/>
                <w:lang w:val="en-AU"/>
              </w:rPr>
              <w:t xml:space="preserve">provides guidance on the change management process based on the scope of the group being managed. </w:t>
            </w:r>
          </w:p>
        </w:tc>
      </w:tr>
      <w:tr w:rsidR="00656725" w:rsidRPr="007D41B6" w14:paraId="5455C86D" w14:textId="77777777" w:rsidTr="001A1A1F">
        <w:tc>
          <w:tcPr>
            <w:tcW w:w="2185" w:type="dxa"/>
            <w:shd w:val="clear" w:color="auto" w:fill="FFFFFF"/>
            <w:tcMar>
              <w:left w:w="115" w:type="dxa"/>
              <w:right w:w="115" w:type="dxa"/>
            </w:tcMar>
          </w:tcPr>
          <w:p w14:paraId="5455C85D" w14:textId="77777777" w:rsidR="00656725" w:rsidRPr="007D41B6" w:rsidRDefault="00656725" w:rsidP="00656725">
            <w:pPr>
              <w:pStyle w:val="Normal1"/>
              <w:rPr>
                <w:rFonts w:ascii="Verdana" w:hAnsi="Verdana"/>
                <w:sz w:val="20"/>
                <w:szCs w:val="22"/>
              </w:rPr>
            </w:pPr>
            <w:r w:rsidRPr="007D41B6">
              <w:rPr>
                <w:rFonts w:ascii="Verdana" w:hAnsi="Verdana"/>
                <w:b/>
                <w:sz w:val="20"/>
                <w:szCs w:val="22"/>
              </w:rPr>
              <w:t>Responsibilities</w:t>
            </w:r>
          </w:p>
          <w:p w14:paraId="5455C85E" w14:textId="77777777" w:rsidR="00656725" w:rsidRPr="007D41B6" w:rsidRDefault="00656725" w:rsidP="00656725">
            <w:pPr>
              <w:pStyle w:val="Normal1"/>
              <w:rPr>
                <w:rFonts w:ascii="Verdana" w:hAnsi="Verdana"/>
                <w:sz w:val="20"/>
                <w:szCs w:val="22"/>
              </w:rPr>
            </w:pPr>
          </w:p>
        </w:tc>
        <w:tc>
          <w:tcPr>
            <w:tcW w:w="7265" w:type="dxa"/>
            <w:shd w:val="clear" w:color="auto" w:fill="FFFFFF"/>
            <w:tcMar>
              <w:left w:w="115" w:type="dxa"/>
              <w:right w:w="115" w:type="dxa"/>
            </w:tcMar>
          </w:tcPr>
          <w:p w14:paraId="5455C85F" w14:textId="77777777" w:rsidR="00656725" w:rsidRPr="007D41B6" w:rsidRDefault="00656725" w:rsidP="002D206D">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Reviews all open changes for compliance.</w:t>
            </w:r>
          </w:p>
          <w:p w14:paraId="5455C860" w14:textId="77777777" w:rsidR="00656725" w:rsidRPr="007D41B6" w:rsidRDefault="00415EE5" w:rsidP="002D206D">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Processes</w:t>
            </w:r>
            <w:r w:rsidR="00656725" w:rsidRPr="007D41B6">
              <w:rPr>
                <w:rFonts w:ascii="Verdana" w:hAnsi="Verdana" w:cs="Calibri"/>
                <w:sz w:val="20"/>
                <w:lang w:val="en-AU"/>
              </w:rPr>
              <w:t xml:space="preserve"> all Blackouts / Change Freezes </w:t>
            </w:r>
            <w:r w:rsidRPr="007D41B6">
              <w:rPr>
                <w:rFonts w:ascii="Verdana" w:hAnsi="Verdana" w:cs="Calibri"/>
                <w:sz w:val="20"/>
                <w:lang w:val="en-AU"/>
              </w:rPr>
              <w:t>through the CAB per procedures.</w:t>
            </w:r>
          </w:p>
          <w:p w14:paraId="5455C861" w14:textId="77777777" w:rsidR="00656725" w:rsidRPr="007D41B6" w:rsidRDefault="00656725" w:rsidP="002D206D">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 xml:space="preserve">Tracks all open </w:t>
            </w:r>
            <w:r w:rsidR="00415EE5" w:rsidRPr="007D41B6">
              <w:rPr>
                <w:rFonts w:ascii="Verdana" w:hAnsi="Verdana" w:cs="Calibri"/>
                <w:sz w:val="20"/>
                <w:lang w:val="en-AU"/>
              </w:rPr>
              <w:t>g</w:t>
            </w:r>
            <w:r w:rsidRPr="007D41B6">
              <w:rPr>
                <w:rFonts w:ascii="Verdana" w:hAnsi="Verdana" w:cs="Calibri"/>
                <w:sz w:val="20"/>
                <w:lang w:val="en-AU"/>
              </w:rPr>
              <w:t>roup changes.</w:t>
            </w:r>
          </w:p>
          <w:p w14:paraId="5455C862" w14:textId="77777777" w:rsidR="00656725" w:rsidRPr="007D41B6" w:rsidRDefault="00656725" w:rsidP="002D206D">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Prepares the CAB meeting agenda, chairs the CAB meeting.</w:t>
            </w:r>
          </w:p>
          <w:p w14:paraId="5455C863" w14:textId="77777777" w:rsidR="00656725" w:rsidRPr="007D41B6" w:rsidRDefault="00656725" w:rsidP="002D206D">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 xml:space="preserve">Provides the FSC for review in the CAB meeting. </w:t>
            </w:r>
          </w:p>
          <w:p w14:paraId="5455C864" w14:textId="77777777" w:rsidR="00656725" w:rsidRPr="007D41B6" w:rsidRDefault="00656725" w:rsidP="002D206D">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As needed, documents reason(s) for rejection.</w:t>
            </w:r>
          </w:p>
          <w:p w14:paraId="5455C865" w14:textId="77777777" w:rsidR="00656725" w:rsidRPr="007D41B6" w:rsidRDefault="00656725" w:rsidP="002D206D">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Cancels changes as needed.</w:t>
            </w:r>
          </w:p>
          <w:p w14:paraId="5455C866" w14:textId="77777777" w:rsidR="00656725" w:rsidRPr="007D41B6" w:rsidRDefault="00656725" w:rsidP="002D206D">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 xml:space="preserve">Performs final review of each </w:t>
            </w:r>
            <w:r w:rsidR="007C5E2F" w:rsidRPr="007D41B6">
              <w:rPr>
                <w:rFonts w:ascii="Verdana" w:hAnsi="Verdana" w:cs="Calibri"/>
                <w:sz w:val="20"/>
                <w:lang w:val="en-AU"/>
              </w:rPr>
              <w:t>OA</w:t>
            </w:r>
            <w:r w:rsidR="005A0988" w:rsidRPr="007D41B6">
              <w:rPr>
                <w:rFonts w:ascii="Verdana" w:hAnsi="Verdana" w:cs="Calibri"/>
                <w:sz w:val="20"/>
                <w:lang w:val="en-AU"/>
              </w:rPr>
              <w:t xml:space="preserve"> </w:t>
            </w:r>
            <w:r w:rsidRPr="007D41B6">
              <w:rPr>
                <w:rFonts w:ascii="Verdana" w:hAnsi="Verdana" w:cs="Calibri"/>
                <w:sz w:val="20"/>
                <w:lang w:val="en-AU"/>
              </w:rPr>
              <w:t>(non-Enterprise) change to assess the change results and determine closure type or cancellations.</w:t>
            </w:r>
          </w:p>
          <w:p w14:paraId="5455C867" w14:textId="77777777" w:rsidR="00656725" w:rsidRPr="007D41B6" w:rsidRDefault="00656725" w:rsidP="002D206D">
            <w:pPr>
              <w:pStyle w:val="ListParagraph"/>
              <w:numPr>
                <w:ilvl w:val="0"/>
                <w:numId w:val="21"/>
              </w:numPr>
              <w:spacing w:after="0" w:line="240" w:lineRule="auto"/>
              <w:ind w:left="1224"/>
              <w:jc w:val="both"/>
              <w:rPr>
                <w:rFonts w:ascii="Verdana" w:hAnsi="Verdana" w:cs="Calibri"/>
                <w:sz w:val="20"/>
                <w:lang w:val="en-AU"/>
              </w:rPr>
            </w:pPr>
            <w:r w:rsidRPr="007D41B6">
              <w:rPr>
                <w:rFonts w:ascii="Verdana" w:hAnsi="Verdana" w:cs="Calibri"/>
                <w:sz w:val="20"/>
                <w:lang w:val="en-AU"/>
              </w:rPr>
              <w:t xml:space="preserve">Change assessment is performed on a case-by-case basis. </w:t>
            </w:r>
          </w:p>
          <w:p w14:paraId="5455C868" w14:textId="77777777" w:rsidR="00656725" w:rsidRPr="007D41B6" w:rsidRDefault="00656725" w:rsidP="002D206D">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Ensures Post Implementation Reviews (PIRs) are completed.</w:t>
            </w:r>
          </w:p>
          <w:p w14:paraId="5455C869" w14:textId="77777777" w:rsidR="00656725" w:rsidRPr="007D41B6" w:rsidRDefault="00656725" w:rsidP="002D206D">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Supports identification of process improvement opportunities identified during PIRs.</w:t>
            </w:r>
          </w:p>
          <w:p w14:paraId="5455C86A" w14:textId="77777777" w:rsidR="00656725" w:rsidRPr="007D41B6" w:rsidRDefault="00656725" w:rsidP="002D206D">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Monitors CAB participation and escalates non-participation as appropriate.</w:t>
            </w:r>
          </w:p>
          <w:p w14:paraId="5455C86B" w14:textId="77777777" w:rsidR="00337521" w:rsidRPr="007D41B6" w:rsidRDefault="00337521" w:rsidP="002D206D">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Interpret and quantify KPI reports for Process Owner</w:t>
            </w:r>
            <w:r w:rsidR="00E02D6E" w:rsidRPr="007D41B6">
              <w:rPr>
                <w:rFonts w:ascii="Verdana" w:hAnsi="Verdana" w:cs="Calibri"/>
                <w:sz w:val="20"/>
                <w:lang w:val="en-AU"/>
              </w:rPr>
              <w:t>.</w:t>
            </w:r>
          </w:p>
          <w:p w14:paraId="5455C86C" w14:textId="77777777" w:rsidR="00656725" w:rsidRPr="007D41B6" w:rsidRDefault="00656725" w:rsidP="002D206D">
            <w:pPr>
              <w:pStyle w:val="ListParagraph"/>
              <w:numPr>
                <w:ilvl w:val="0"/>
                <w:numId w:val="2"/>
              </w:numPr>
              <w:spacing w:after="0" w:line="240" w:lineRule="auto"/>
              <w:jc w:val="both"/>
              <w:rPr>
                <w:rFonts w:ascii="Times New Roman" w:hAnsi="Times New Roman"/>
                <w:sz w:val="20"/>
                <w:szCs w:val="24"/>
              </w:rPr>
            </w:pPr>
            <w:r w:rsidRPr="007D41B6">
              <w:rPr>
                <w:rFonts w:ascii="Verdana" w:hAnsi="Verdana" w:cs="Calibri"/>
                <w:sz w:val="20"/>
                <w:lang w:val="en-AU"/>
              </w:rPr>
              <w:t xml:space="preserve">Coordinates </w:t>
            </w:r>
            <w:r w:rsidR="00BE6B2B" w:rsidRPr="007D41B6">
              <w:rPr>
                <w:rFonts w:ascii="Verdana" w:hAnsi="Verdana" w:cs="Calibri"/>
                <w:sz w:val="20"/>
                <w:lang w:val="en-AU"/>
              </w:rPr>
              <w:t>annual</w:t>
            </w:r>
            <w:r w:rsidRPr="007D41B6">
              <w:rPr>
                <w:rFonts w:ascii="Verdana" w:hAnsi="Verdana" w:cs="Calibri"/>
                <w:sz w:val="20"/>
                <w:lang w:val="en-AU"/>
              </w:rPr>
              <w:t xml:space="preserve"> review of all Standard changes.</w:t>
            </w:r>
          </w:p>
        </w:tc>
      </w:tr>
      <w:tr w:rsidR="00656725" w:rsidRPr="007D41B6" w14:paraId="5455C874" w14:textId="77777777" w:rsidTr="001A1A1F">
        <w:tc>
          <w:tcPr>
            <w:tcW w:w="2185" w:type="dxa"/>
            <w:shd w:val="clear" w:color="auto" w:fill="FFFFFF"/>
            <w:tcMar>
              <w:left w:w="115" w:type="dxa"/>
              <w:right w:w="115" w:type="dxa"/>
            </w:tcMar>
          </w:tcPr>
          <w:p w14:paraId="5455C86E" w14:textId="77777777" w:rsidR="00656725" w:rsidRPr="007D41B6" w:rsidRDefault="00656725" w:rsidP="00656725">
            <w:pPr>
              <w:pStyle w:val="Normal1"/>
              <w:rPr>
                <w:rFonts w:ascii="Verdana" w:hAnsi="Verdana"/>
                <w:sz w:val="20"/>
                <w:szCs w:val="22"/>
              </w:rPr>
            </w:pPr>
            <w:r w:rsidRPr="007D41B6">
              <w:rPr>
                <w:rFonts w:ascii="Verdana" w:hAnsi="Verdana"/>
                <w:b/>
                <w:sz w:val="20"/>
                <w:szCs w:val="22"/>
              </w:rPr>
              <w:t>Authority</w:t>
            </w:r>
          </w:p>
          <w:p w14:paraId="5455C86F" w14:textId="77777777" w:rsidR="00656725" w:rsidRPr="007D41B6" w:rsidRDefault="00656725" w:rsidP="00656725">
            <w:pPr>
              <w:pStyle w:val="Normal1"/>
              <w:rPr>
                <w:rFonts w:ascii="Verdana" w:hAnsi="Verdana"/>
                <w:sz w:val="20"/>
                <w:szCs w:val="22"/>
              </w:rPr>
            </w:pPr>
          </w:p>
        </w:tc>
        <w:tc>
          <w:tcPr>
            <w:tcW w:w="7265" w:type="dxa"/>
            <w:shd w:val="clear" w:color="auto" w:fill="FFFFFF"/>
            <w:tcMar>
              <w:left w:w="115" w:type="dxa"/>
              <w:right w:w="115" w:type="dxa"/>
            </w:tcMar>
          </w:tcPr>
          <w:p w14:paraId="5455C870" w14:textId="77777777" w:rsidR="00656725" w:rsidRPr="007D41B6" w:rsidRDefault="00415EE5" w:rsidP="002D206D">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E</w:t>
            </w:r>
            <w:r w:rsidR="0082037D" w:rsidRPr="007D41B6">
              <w:rPr>
                <w:rFonts w:ascii="Verdana" w:hAnsi="Verdana" w:cs="Calibri"/>
                <w:sz w:val="20"/>
                <w:lang w:val="en-AU"/>
              </w:rPr>
              <w:t xml:space="preserve">scalate to the Change Process Owner any process conflict or non-compliance </w:t>
            </w:r>
          </w:p>
          <w:p w14:paraId="5455C871" w14:textId="77777777" w:rsidR="00E346F7" w:rsidRPr="007D41B6" w:rsidRDefault="00E346F7" w:rsidP="002D206D">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 xml:space="preserve">Assist other roles with the </w:t>
            </w:r>
            <w:r w:rsidR="00EE0273" w:rsidRPr="007D41B6">
              <w:rPr>
                <w:rFonts w:ascii="Verdana" w:hAnsi="Verdana" w:cs="Calibri"/>
                <w:sz w:val="20"/>
                <w:lang w:val="en-AU"/>
              </w:rPr>
              <w:t>Change process.</w:t>
            </w:r>
          </w:p>
          <w:p w14:paraId="5455C872" w14:textId="77777777" w:rsidR="00415EE5" w:rsidRPr="007D41B6" w:rsidRDefault="00415EE5" w:rsidP="002D206D">
            <w:pPr>
              <w:pStyle w:val="ListParagraph"/>
              <w:numPr>
                <w:ilvl w:val="0"/>
                <w:numId w:val="2"/>
              </w:numPr>
              <w:spacing w:after="0" w:line="240" w:lineRule="auto"/>
              <w:jc w:val="both"/>
              <w:rPr>
                <w:rFonts w:ascii="Verdana" w:hAnsi="Verdana" w:cs="Calibri"/>
                <w:sz w:val="20"/>
                <w:lang w:val="en-AU"/>
              </w:rPr>
            </w:pPr>
            <w:r w:rsidRPr="007D41B6">
              <w:rPr>
                <w:rFonts w:ascii="Verdana" w:hAnsi="Verdana" w:cs="Calibri"/>
                <w:sz w:val="20"/>
                <w:lang w:val="en-AU"/>
              </w:rPr>
              <w:t>Request PIR review and documentation as necessary.</w:t>
            </w:r>
          </w:p>
          <w:p w14:paraId="5455C873" w14:textId="77777777" w:rsidR="0082037D" w:rsidRPr="007D41B6" w:rsidRDefault="00415EE5" w:rsidP="002D206D">
            <w:pPr>
              <w:pStyle w:val="ListParagraph"/>
              <w:numPr>
                <w:ilvl w:val="0"/>
                <w:numId w:val="2"/>
              </w:numPr>
              <w:spacing w:after="0" w:line="240" w:lineRule="auto"/>
              <w:jc w:val="both"/>
              <w:rPr>
                <w:rFonts w:ascii="Verdana" w:hAnsi="Verdana"/>
                <w:sz w:val="20"/>
              </w:rPr>
            </w:pPr>
            <w:r w:rsidRPr="007D41B6">
              <w:rPr>
                <w:rFonts w:ascii="Verdana" w:hAnsi="Verdana" w:cs="Calibri"/>
                <w:sz w:val="20"/>
                <w:lang w:val="en-AU"/>
              </w:rPr>
              <w:t>R</w:t>
            </w:r>
            <w:r w:rsidR="0082037D" w:rsidRPr="007D41B6">
              <w:rPr>
                <w:rFonts w:ascii="Verdana" w:hAnsi="Verdana" w:cs="Calibri"/>
                <w:sz w:val="20"/>
                <w:lang w:val="en-AU"/>
              </w:rPr>
              <w:t>ecommend</w:t>
            </w:r>
            <w:r w:rsidRPr="007D41B6">
              <w:rPr>
                <w:rFonts w:ascii="Verdana" w:hAnsi="Verdana" w:cs="Calibri"/>
                <w:sz w:val="20"/>
                <w:lang w:val="en-AU"/>
              </w:rPr>
              <w:t>s</w:t>
            </w:r>
            <w:r w:rsidR="0082037D" w:rsidRPr="007D41B6">
              <w:rPr>
                <w:rFonts w:ascii="Verdana" w:hAnsi="Verdana" w:cs="Calibri"/>
                <w:sz w:val="20"/>
                <w:lang w:val="en-AU"/>
              </w:rPr>
              <w:t xml:space="preserve"> </w:t>
            </w:r>
            <w:r w:rsidR="00337521" w:rsidRPr="007D41B6">
              <w:rPr>
                <w:rFonts w:ascii="Verdana" w:hAnsi="Verdana" w:cs="Calibri"/>
                <w:sz w:val="20"/>
                <w:lang w:val="en-AU"/>
              </w:rPr>
              <w:t>process</w:t>
            </w:r>
            <w:r w:rsidR="0082037D" w:rsidRPr="007D41B6">
              <w:rPr>
                <w:rFonts w:ascii="Verdana" w:hAnsi="Verdana" w:cs="Calibri"/>
                <w:sz w:val="20"/>
                <w:lang w:val="en-AU"/>
              </w:rPr>
              <w:t xml:space="preserve"> improvement</w:t>
            </w:r>
            <w:r w:rsidR="00EE0273" w:rsidRPr="007D41B6">
              <w:rPr>
                <w:rFonts w:ascii="Verdana" w:hAnsi="Verdana" w:cs="Calibri"/>
                <w:sz w:val="20"/>
                <w:lang w:val="en-AU"/>
              </w:rPr>
              <w:t>.</w:t>
            </w:r>
          </w:p>
        </w:tc>
      </w:tr>
    </w:tbl>
    <w:p w14:paraId="5455C875" w14:textId="77777777" w:rsidR="00885075" w:rsidRDefault="00885075" w:rsidP="001A1A1F">
      <w:pPr>
        <w:rPr>
          <w:rFonts w:ascii="Verdana" w:hAnsi="Verdana"/>
          <w:sz w:val="22"/>
          <w:szCs w:val="22"/>
        </w:rPr>
      </w:pPr>
    </w:p>
    <w:p w14:paraId="5455C876" w14:textId="77777777" w:rsidR="00885075" w:rsidRPr="0080043A" w:rsidRDefault="00885075" w:rsidP="001A1A1F">
      <w:pPr>
        <w:rPr>
          <w:rFonts w:ascii="Verdana" w:hAnsi="Verdana"/>
          <w:b/>
          <w:sz w:val="28"/>
          <w:szCs w:val="28"/>
        </w:rPr>
      </w:pPr>
      <w:r>
        <w:rPr>
          <w:rFonts w:ascii="Verdana" w:hAnsi="Verdana"/>
          <w:b/>
          <w:sz w:val="28"/>
          <w:szCs w:val="28"/>
        </w:rPr>
        <w:t>Enterprise Change Manager</w:t>
      </w:r>
    </w:p>
    <w:p w14:paraId="5455C877" w14:textId="77777777" w:rsidR="00885075" w:rsidRDefault="00885075" w:rsidP="001A1A1F">
      <w:pPr>
        <w:rPr>
          <w:rFonts w:ascii="Verdana" w:hAnsi="Verdana"/>
          <w:sz w:val="22"/>
          <w:szCs w:val="22"/>
        </w:rPr>
      </w:pPr>
    </w:p>
    <w:tbl>
      <w:tblPr>
        <w:tblW w:w="9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185"/>
        <w:gridCol w:w="7265"/>
      </w:tblGrid>
      <w:tr w:rsidR="00885075" w:rsidRPr="002D206D" w14:paraId="5455C87B" w14:textId="77777777" w:rsidTr="001A1A1F">
        <w:tc>
          <w:tcPr>
            <w:tcW w:w="2185" w:type="dxa"/>
            <w:shd w:val="clear" w:color="auto" w:fill="FFFFFF"/>
            <w:tcMar>
              <w:left w:w="115" w:type="dxa"/>
              <w:right w:w="115" w:type="dxa"/>
            </w:tcMar>
          </w:tcPr>
          <w:p w14:paraId="5455C878" w14:textId="77777777" w:rsidR="00885075" w:rsidRPr="002D206D" w:rsidRDefault="00885075" w:rsidP="00A55E3C">
            <w:pPr>
              <w:pStyle w:val="Normal1"/>
              <w:rPr>
                <w:rFonts w:ascii="Verdana" w:hAnsi="Verdana"/>
                <w:sz w:val="20"/>
                <w:szCs w:val="22"/>
              </w:rPr>
            </w:pPr>
            <w:r w:rsidRPr="002D206D">
              <w:rPr>
                <w:rFonts w:ascii="Verdana" w:hAnsi="Verdana"/>
                <w:b/>
                <w:sz w:val="20"/>
                <w:szCs w:val="22"/>
              </w:rPr>
              <w:t>Profile</w:t>
            </w:r>
          </w:p>
          <w:p w14:paraId="5455C879" w14:textId="77777777" w:rsidR="00885075" w:rsidRPr="002D206D" w:rsidRDefault="00885075" w:rsidP="00A55E3C">
            <w:pPr>
              <w:pStyle w:val="Normal1"/>
              <w:rPr>
                <w:rFonts w:ascii="Verdana" w:hAnsi="Verdana"/>
                <w:sz w:val="20"/>
                <w:szCs w:val="22"/>
              </w:rPr>
            </w:pPr>
          </w:p>
        </w:tc>
        <w:tc>
          <w:tcPr>
            <w:tcW w:w="7265" w:type="dxa"/>
            <w:shd w:val="clear" w:color="auto" w:fill="FFFFFF"/>
            <w:tcMar>
              <w:left w:w="115" w:type="dxa"/>
              <w:right w:w="115" w:type="dxa"/>
            </w:tcMar>
          </w:tcPr>
          <w:p w14:paraId="5455C87A" w14:textId="77777777" w:rsidR="00885075" w:rsidRPr="002D206D" w:rsidRDefault="00E346F7" w:rsidP="002D206D">
            <w:pPr>
              <w:jc w:val="both"/>
              <w:rPr>
                <w:rFonts w:ascii="Verdana" w:hAnsi="Verdana"/>
                <w:sz w:val="20"/>
                <w:szCs w:val="22"/>
              </w:rPr>
            </w:pPr>
            <w:r w:rsidRPr="002D206D">
              <w:rPr>
                <w:rFonts w:ascii="Verdana" w:hAnsi="Verdana"/>
                <w:sz w:val="20"/>
                <w:szCs w:val="22"/>
              </w:rPr>
              <w:t xml:space="preserve">Manages and </w:t>
            </w:r>
            <w:r w:rsidRPr="002D206D">
              <w:rPr>
                <w:rFonts w:ascii="Verdana" w:hAnsi="Verdana" w:cs="Calibri"/>
                <w:sz w:val="20"/>
                <w:szCs w:val="22"/>
                <w:lang w:val="en-AU"/>
              </w:rPr>
              <w:t>provides guidance on the change management process for all changes classified as Enterprise.</w:t>
            </w:r>
          </w:p>
        </w:tc>
      </w:tr>
      <w:tr w:rsidR="00885075" w:rsidRPr="002D206D" w14:paraId="5455C88D" w14:textId="77777777" w:rsidTr="001A1A1F">
        <w:tc>
          <w:tcPr>
            <w:tcW w:w="2185" w:type="dxa"/>
            <w:shd w:val="clear" w:color="auto" w:fill="FFFFFF"/>
            <w:tcMar>
              <w:left w:w="115" w:type="dxa"/>
              <w:right w:w="115" w:type="dxa"/>
            </w:tcMar>
          </w:tcPr>
          <w:p w14:paraId="5455C87C" w14:textId="77777777" w:rsidR="00885075" w:rsidRPr="002D206D" w:rsidRDefault="00885075" w:rsidP="00A55E3C">
            <w:pPr>
              <w:pStyle w:val="Normal1"/>
              <w:rPr>
                <w:rFonts w:ascii="Verdana" w:hAnsi="Verdana"/>
                <w:sz w:val="20"/>
                <w:szCs w:val="22"/>
              </w:rPr>
            </w:pPr>
            <w:r w:rsidRPr="002D206D">
              <w:rPr>
                <w:rFonts w:ascii="Verdana" w:hAnsi="Verdana"/>
                <w:b/>
                <w:sz w:val="20"/>
                <w:szCs w:val="22"/>
              </w:rPr>
              <w:t>Responsibilities</w:t>
            </w:r>
          </w:p>
          <w:p w14:paraId="5455C87D" w14:textId="77777777" w:rsidR="00885075" w:rsidRPr="002D206D" w:rsidRDefault="00885075" w:rsidP="00A55E3C">
            <w:pPr>
              <w:pStyle w:val="Normal1"/>
              <w:rPr>
                <w:rFonts w:ascii="Verdana" w:hAnsi="Verdana"/>
                <w:sz w:val="20"/>
                <w:szCs w:val="22"/>
              </w:rPr>
            </w:pPr>
          </w:p>
        </w:tc>
        <w:tc>
          <w:tcPr>
            <w:tcW w:w="7265" w:type="dxa"/>
            <w:shd w:val="clear" w:color="auto" w:fill="FFFFFF"/>
            <w:tcMar>
              <w:left w:w="115" w:type="dxa"/>
              <w:right w:w="115" w:type="dxa"/>
            </w:tcMar>
          </w:tcPr>
          <w:p w14:paraId="5455C87E" w14:textId="77777777" w:rsidR="00656725" w:rsidRPr="002D206D" w:rsidRDefault="00656725"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 xml:space="preserve">Represents Enterprise change management in </w:t>
            </w:r>
            <w:r w:rsidR="005A0988" w:rsidRPr="002D206D">
              <w:rPr>
                <w:rFonts w:ascii="Verdana" w:hAnsi="Verdana" w:cs="Calibri"/>
                <w:sz w:val="20"/>
                <w:lang w:val="en-AU"/>
              </w:rPr>
              <w:t xml:space="preserve">OA </w:t>
            </w:r>
            <w:r w:rsidRPr="002D206D">
              <w:rPr>
                <w:rFonts w:ascii="Verdana" w:hAnsi="Verdana" w:cs="Calibri"/>
                <w:sz w:val="20"/>
                <w:lang w:val="en-AU"/>
              </w:rPr>
              <w:t>CAB meetings.</w:t>
            </w:r>
          </w:p>
          <w:p w14:paraId="5455C87F" w14:textId="77777777" w:rsidR="00EE0273" w:rsidRPr="002D206D" w:rsidRDefault="00656725"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 xml:space="preserve">Participates in </w:t>
            </w:r>
            <w:r w:rsidR="005A0988" w:rsidRPr="002D206D">
              <w:rPr>
                <w:rFonts w:ascii="Verdana" w:hAnsi="Verdana" w:cs="Calibri"/>
                <w:sz w:val="20"/>
                <w:lang w:val="en-AU"/>
              </w:rPr>
              <w:t>OA</w:t>
            </w:r>
            <w:r w:rsidRPr="002D206D">
              <w:rPr>
                <w:rFonts w:ascii="Verdana" w:hAnsi="Verdana" w:cs="Calibri"/>
                <w:sz w:val="20"/>
                <w:lang w:val="en-AU"/>
              </w:rPr>
              <w:t xml:space="preserve"> CAB meetings as a means by which to monitor adherence to the Change Management process. </w:t>
            </w:r>
          </w:p>
          <w:p w14:paraId="5455C880" w14:textId="77777777" w:rsidR="00EE0273" w:rsidRPr="002D206D" w:rsidRDefault="00EE0273"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Reviews all open changes</w:t>
            </w:r>
            <w:r w:rsidR="00FF2EF8" w:rsidRPr="002D206D">
              <w:rPr>
                <w:rFonts w:ascii="Verdana" w:hAnsi="Verdana" w:cs="Calibri"/>
                <w:sz w:val="20"/>
                <w:lang w:val="en-AU"/>
              </w:rPr>
              <w:t xml:space="preserve"> (as available and needed)</w:t>
            </w:r>
            <w:r w:rsidRPr="002D206D">
              <w:rPr>
                <w:rFonts w:ascii="Verdana" w:hAnsi="Verdana" w:cs="Calibri"/>
                <w:sz w:val="20"/>
                <w:lang w:val="en-AU"/>
              </w:rPr>
              <w:t xml:space="preserve"> for compliance.</w:t>
            </w:r>
          </w:p>
          <w:p w14:paraId="5455C881" w14:textId="77777777" w:rsidR="00EE0273" w:rsidRPr="002D206D" w:rsidRDefault="00EE0273"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Prepares the Enterprise CAB meeting agenda, chairs the Enterprise CAB meeting.</w:t>
            </w:r>
          </w:p>
          <w:p w14:paraId="5455C882" w14:textId="77777777" w:rsidR="00EE0273" w:rsidRPr="002D206D" w:rsidRDefault="00EE0273"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As needed, documents reason(s) for rejection.</w:t>
            </w:r>
          </w:p>
          <w:p w14:paraId="5455C883" w14:textId="77777777" w:rsidR="00EE0273" w:rsidRPr="002D206D" w:rsidRDefault="00EE0273"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Cancels changes as needed.</w:t>
            </w:r>
          </w:p>
          <w:p w14:paraId="5455C884" w14:textId="77777777" w:rsidR="00C83DAF" w:rsidRPr="002D206D" w:rsidRDefault="00EE0273"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 xml:space="preserve">Provides the FSC for review in the CAB meeting. </w:t>
            </w:r>
          </w:p>
          <w:p w14:paraId="5455C885" w14:textId="77777777" w:rsidR="00656725" w:rsidRPr="002D206D" w:rsidRDefault="00656725"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 xml:space="preserve">Ensures the </w:t>
            </w:r>
            <w:r w:rsidR="00EE0273" w:rsidRPr="002D206D">
              <w:rPr>
                <w:rFonts w:ascii="Verdana" w:hAnsi="Verdana" w:cs="Calibri"/>
                <w:sz w:val="20"/>
                <w:lang w:val="en-AU"/>
              </w:rPr>
              <w:t>FSC calendar</w:t>
            </w:r>
            <w:r w:rsidRPr="002D206D">
              <w:rPr>
                <w:rFonts w:ascii="Verdana" w:hAnsi="Verdana" w:cs="Calibri"/>
                <w:sz w:val="20"/>
                <w:lang w:val="en-AU"/>
              </w:rPr>
              <w:t xml:space="preserve"> includes all scheduled Enterprise changes.</w:t>
            </w:r>
          </w:p>
          <w:p w14:paraId="5455C886" w14:textId="77777777" w:rsidR="00656725" w:rsidRPr="002D206D" w:rsidRDefault="00656725"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Performs final review of each Enterprise Production change to assess the change results and determine closure type or cancellations.</w:t>
            </w:r>
          </w:p>
          <w:p w14:paraId="5455C887" w14:textId="77777777" w:rsidR="00656725" w:rsidRPr="002D206D" w:rsidRDefault="00656725"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 xml:space="preserve">Oversees </w:t>
            </w:r>
            <w:r w:rsidR="005A0988" w:rsidRPr="002D206D">
              <w:rPr>
                <w:rFonts w:ascii="Verdana" w:hAnsi="Verdana" w:cs="Calibri"/>
                <w:sz w:val="20"/>
                <w:lang w:val="en-AU"/>
              </w:rPr>
              <w:t>OA</w:t>
            </w:r>
            <w:r w:rsidRPr="002D206D">
              <w:rPr>
                <w:rFonts w:ascii="Verdana" w:hAnsi="Verdana" w:cs="Calibri"/>
                <w:sz w:val="20"/>
                <w:lang w:val="en-AU"/>
              </w:rPr>
              <w:t xml:space="preserve"> Change Manager </w:t>
            </w:r>
            <w:r w:rsidR="005A0988" w:rsidRPr="002D206D">
              <w:rPr>
                <w:rFonts w:ascii="Verdana" w:hAnsi="Verdana" w:cs="Calibri"/>
                <w:sz w:val="20"/>
                <w:lang w:val="en-AU"/>
              </w:rPr>
              <w:t xml:space="preserve">and Change Owner </w:t>
            </w:r>
            <w:r w:rsidRPr="002D206D">
              <w:rPr>
                <w:rFonts w:ascii="Verdana" w:hAnsi="Verdana" w:cs="Calibri"/>
                <w:sz w:val="20"/>
                <w:lang w:val="en-AU"/>
              </w:rPr>
              <w:t xml:space="preserve">Responsibilities </w:t>
            </w:r>
            <w:r w:rsidRPr="002D206D">
              <w:rPr>
                <w:rFonts w:ascii="Verdana" w:hAnsi="Verdana" w:cs="Calibri"/>
                <w:sz w:val="20"/>
                <w:lang w:val="en-AU"/>
              </w:rPr>
              <w:lastRenderedPageBreak/>
              <w:t>to ensure they are completed appropriately.</w:t>
            </w:r>
          </w:p>
          <w:p w14:paraId="5455C888" w14:textId="77777777" w:rsidR="00EE0273" w:rsidRPr="002D206D" w:rsidRDefault="00EE0273"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Ensures Post Implementation Reviews (PIRs) are completed</w:t>
            </w:r>
            <w:r w:rsidR="007C5E2F" w:rsidRPr="002D206D">
              <w:rPr>
                <w:rFonts w:ascii="Verdana" w:hAnsi="Verdana" w:cs="Calibri"/>
                <w:sz w:val="20"/>
                <w:lang w:val="en-AU"/>
              </w:rPr>
              <w:t xml:space="preserve"> at all levels</w:t>
            </w:r>
            <w:r w:rsidRPr="002D206D">
              <w:rPr>
                <w:rFonts w:ascii="Verdana" w:hAnsi="Verdana" w:cs="Calibri"/>
                <w:sz w:val="20"/>
                <w:lang w:val="en-AU"/>
              </w:rPr>
              <w:t>.</w:t>
            </w:r>
          </w:p>
          <w:p w14:paraId="5455C889" w14:textId="77777777" w:rsidR="00EE0273" w:rsidRPr="002D206D" w:rsidRDefault="00EE0273"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Supports identification of process improvement opportunities identified during PIRs.</w:t>
            </w:r>
          </w:p>
          <w:p w14:paraId="5455C88A" w14:textId="77777777" w:rsidR="00EE0273" w:rsidRPr="002D206D" w:rsidRDefault="00656725"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Chairs the PIR meetings for Enterprise changes.</w:t>
            </w:r>
          </w:p>
          <w:p w14:paraId="5455C88B" w14:textId="77777777" w:rsidR="00885075" w:rsidRPr="002D206D" w:rsidRDefault="00656725"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Reports Enterprise change PIR results to stakeholders and management.</w:t>
            </w:r>
          </w:p>
          <w:p w14:paraId="5455C88C" w14:textId="77777777" w:rsidR="00337521" w:rsidRPr="002D206D" w:rsidRDefault="00337521" w:rsidP="002D206D">
            <w:pPr>
              <w:pStyle w:val="ListParagraph"/>
              <w:numPr>
                <w:ilvl w:val="0"/>
                <w:numId w:val="2"/>
              </w:numPr>
              <w:spacing w:after="0" w:line="240" w:lineRule="auto"/>
              <w:jc w:val="both"/>
              <w:rPr>
                <w:rFonts w:ascii="Verdana" w:hAnsi="Verdana"/>
                <w:sz w:val="20"/>
              </w:rPr>
            </w:pPr>
            <w:r w:rsidRPr="002D206D">
              <w:rPr>
                <w:rFonts w:ascii="Verdana" w:hAnsi="Verdana" w:cs="Calibri"/>
                <w:sz w:val="20"/>
                <w:lang w:val="en-AU"/>
              </w:rPr>
              <w:t>Interpret and quantify KPI reports for Process Owner</w:t>
            </w:r>
            <w:r w:rsidR="00AF7617" w:rsidRPr="002D206D">
              <w:rPr>
                <w:rFonts w:ascii="Verdana" w:hAnsi="Verdana" w:cs="Calibri"/>
                <w:sz w:val="20"/>
                <w:lang w:val="en-AU"/>
              </w:rPr>
              <w:t>.</w:t>
            </w:r>
          </w:p>
        </w:tc>
      </w:tr>
      <w:tr w:rsidR="00885075" w:rsidRPr="002D206D" w14:paraId="5455C894" w14:textId="77777777" w:rsidTr="001A1A1F">
        <w:tc>
          <w:tcPr>
            <w:tcW w:w="2185" w:type="dxa"/>
            <w:shd w:val="clear" w:color="auto" w:fill="FFFFFF"/>
            <w:tcMar>
              <w:left w:w="115" w:type="dxa"/>
              <w:right w:w="115" w:type="dxa"/>
            </w:tcMar>
          </w:tcPr>
          <w:p w14:paraId="5455C88E" w14:textId="77777777" w:rsidR="00885075" w:rsidRPr="002D206D" w:rsidRDefault="00885075" w:rsidP="00A55E3C">
            <w:pPr>
              <w:pStyle w:val="Normal1"/>
              <w:rPr>
                <w:rFonts w:ascii="Verdana" w:hAnsi="Verdana"/>
                <w:sz w:val="20"/>
                <w:szCs w:val="22"/>
              </w:rPr>
            </w:pPr>
            <w:r w:rsidRPr="002D206D">
              <w:rPr>
                <w:rFonts w:ascii="Verdana" w:hAnsi="Verdana"/>
                <w:b/>
                <w:sz w:val="20"/>
                <w:szCs w:val="22"/>
              </w:rPr>
              <w:lastRenderedPageBreak/>
              <w:t>Authority</w:t>
            </w:r>
          </w:p>
          <w:p w14:paraId="5455C88F" w14:textId="77777777" w:rsidR="00885075" w:rsidRPr="002D206D" w:rsidRDefault="00885075" w:rsidP="00A55E3C">
            <w:pPr>
              <w:pStyle w:val="Normal1"/>
              <w:rPr>
                <w:rFonts w:ascii="Verdana" w:hAnsi="Verdana"/>
                <w:sz w:val="20"/>
                <w:szCs w:val="22"/>
              </w:rPr>
            </w:pPr>
          </w:p>
        </w:tc>
        <w:tc>
          <w:tcPr>
            <w:tcW w:w="7265" w:type="dxa"/>
            <w:shd w:val="clear" w:color="auto" w:fill="FFFFFF"/>
            <w:tcMar>
              <w:left w:w="115" w:type="dxa"/>
              <w:right w:w="115" w:type="dxa"/>
            </w:tcMar>
          </w:tcPr>
          <w:p w14:paraId="5455C890" w14:textId="77777777" w:rsidR="003D7EE2" w:rsidRPr="002D206D" w:rsidRDefault="00EE0273"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E</w:t>
            </w:r>
            <w:r w:rsidR="003D7EE2" w:rsidRPr="002D206D">
              <w:rPr>
                <w:rFonts w:ascii="Verdana" w:hAnsi="Verdana" w:cs="Calibri"/>
                <w:sz w:val="20"/>
                <w:lang w:val="en-AU"/>
              </w:rPr>
              <w:t>scalate to the Change Process Owner any process conflict or non-compliance.</w:t>
            </w:r>
          </w:p>
          <w:p w14:paraId="5455C891" w14:textId="77777777" w:rsidR="00EE0273" w:rsidRPr="002D206D" w:rsidRDefault="00EE0273"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Assist other roles with the Change process.</w:t>
            </w:r>
          </w:p>
          <w:p w14:paraId="5455C892" w14:textId="77777777" w:rsidR="00337521" w:rsidRPr="002D206D" w:rsidRDefault="00EE0273"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Request PIR review and documentation as necessary.</w:t>
            </w:r>
          </w:p>
          <w:p w14:paraId="5455C893" w14:textId="77777777" w:rsidR="00885075" w:rsidRPr="002D206D" w:rsidRDefault="00EE0273" w:rsidP="002D206D">
            <w:pPr>
              <w:pStyle w:val="ListParagraph"/>
              <w:numPr>
                <w:ilvl w:val="0"/>
                <w:numId w:val="2"/>
              </w:numPr>
              <w:spacing w:after="0" w:line="240" w:lineRule="auto"/>
              <w:jc w:val="both"/>
              <w:rPr>
                <w:rFonts w:ascii="Verdana" w:hAnsi="Verdana"/>
                <w:sz w:val="20"/>
              </w:rPr>
            </w:pPr>
            <w:r w:rsidRPr="002D206D">
              <w:rPr>
                <w:rFonts w:ascii="Verdana" w:hAnsi="Verdana" w:cs="Calibri"/>
                <w:sz w:val="20"/>
                <w:lang w:val="en-AU"/>
              </w:rPr>
              <w:t>R</w:t>
            </w:r>
            <w:r w:rsidR="003D7EE2" w:rsidRPr="002D206D">
              <w:rPr>
                <w:rFonts w:ascii="Verdana" w:hAnsi="Verdana" w:cs="Calibri"/>
                <w:sz w:val="20"/>
                <w:lang w:val="en-AU"/>
              </w:rPr>
              <w:t>ecommend</w:t>
            </w:r>
            <w:r w:rsidRPr="002D206D">
              <w:rPr>
                <w:rFonts w:ascii="Verdana" w:hAnsi="Verdana" w:cs="Calibri"/>
                <w:sz w:val="20"/>
                <w:lang w:val="en-AU"/>
              </w:rPr>
              <w:t>s</w:t>
            </w:r>
            <w:r w:rsidR="003D7EE2" w:rsidRPr="002D206D">
              <w:rPr>
                <w:rFonts w:ascii="Verdana" w:hAnsi="Verdana" w:cs="Calibri"/>
                <w:sz w:val="20"/>
                <w:lang w:val="en-AU"/>
              </w:rPr>
              <w:t xml:space="preserve"> </w:t>
            </w:r>
            <w:r w:rsidR="00337521" w:rsidRPr="002D206D">
              <w:rPr>
                <w:rFonts w:ascii="Verdana" w:hAnsi="Verdana" w:cs="Calibri"/>
                <w:sz w:val="20"/>
                <w:lang w:val="en-AU"/>
              </w:rPr>
              <w:t>process</w:t>
            </w:r>
            <w:r w:rsidR="003D7EE2" w:rsidRPr="002D206D">
              <w:rPr>
                <w:rFonts w:ascii="Verdana" w:hAnsi="Verdana" w:cs="Calibri"/>
                <w:sz w:val="20"/>
                <w:lang w:val="en-AU"/>
              </w:rPr>
              <w:t xml:space="preserve"> improvement</w:t>
            </w:r>
            <w:r w:rsidRPr="002D206D">
              <w:rPr>
                <w:rFonts w:ascii="Verdana" w:hAnsi="Verdana" w:cs="Calibri"/>
                <w:sz w:val="20"/>
                <w:lang w:val="en-AU"/>
              </w:rPr>
              <w:t>.</w:t>
            </w:r>
          </w:p>
        </w:tc>
      </w:tr>
    </w:tbl>
    <w:p w14:paraId="5455C895" w14:textId="77777777" w:rsidR="00885075" w:rsidRDefault="00885075" w:rsidP="001A1A1F">
      <w:pPr>
        <w:rPr>
          <w:rFonts w:ascii="Verdana" w:hAnsi="Verdana"/>
          <w:sz w:val="22"/>
          <w:szCs w:val="22"/>
        </w:rPr>
      </w:pPr>
    </w:p>
    <w:p w14:paraId="5455C896" w14:textId="77777777" w:rsidR="00885075" w:rsidRPr="0080043A" w:rsidRDefault="00885075" w:rsidP="001A1A1F">
      <w:pPr>
        <w:rPr>
          <w:rFonts w:ascii="Verdana" w:hAnsi="Verdana"/>
          <w:b/>
          <w:sz w:val="28"/>
          <w:szCs w:val="28"/>
        </w:rPr>
      </w:pPr>
      <w:r>
        <w:rPr>
          <w:rFonts w:ascii="Verdana" w:hAnsi="Verdana"/>
          <w:b/>
          <w:sz w:val="28"/>
          <w:szCs w:val="28"/>
        </w:rPr>
        <w:t>OA-OIT Change Process Owner</w:t>
      </w:r>
    </w:p>
    <w:p w14:paraId="5455C897" w14:textId="77777777" w:rsidR="00885075" w:rsidRDefault="00885075" w:rsidP="001A1A1F">
      <w:pPr>
        <w:rPr>
          <w:rFonts w:ascii="Verdana" w:hAnsi="Verdana"/>
          <w:sz w:val="22"/>
          <w:szCs w:val="22"/>
        </w:rPr>
      </w:pPr>
    </w:p>
    <w:tbl>
      <w:tblPr>
        <w:tblW w:w="9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185"/>
        <w:gridCol w:w="7265"/>
      </w:tblGrid>
      <w:tr w:rsidR="00885075" w:rsidRPr="002D206D" w14:paraId="5455C89C" w14:textId="77777777" w:rsidTr="001A1A1F">
        <w:tc>
          <w:tcPr>
            <w:tcW w:w="2185" w:type="dxa"/>
            <w:shd w:val="clear" w:color="auto" w:fill="FFFFFF"/>
            <w:tcMar>
              <w:left w:w="115" w:type="dxa"/>
              <w:right w:w="115" w:type="dxa"/>
            </w:tcMar>
          </w:tcPr>
          <w:p w14:paraId="5455C898" w14:textId="77777777" w:rsidR="00885075" w:rsidRPr="002D206D" w:rsidRDefault="00885075" w:rsidP="00A55E3C">
            <w:pPr>
              <w:pStyle w:val="Normal1"/>
              <w:rPr>
                <w:rFonts w:ascii="Verdana" w:hAnsi="Verdana"/>
                <w:sz w:val="20"/>
                <w:szCs w:val="22"/>
              </w:rPr>
            </w:pPr>
            <w:r w:rsidRPr="002D206D">
              <w:rPr>
                <w:rFonts w:ascii="Verdana" w:hAnsi="Verdana"/>
                <w:b/>
                <w:sz w:val="20"/>
                <w:szCs w:val="22"/>
              </w:rPr>
              <w:t>Profile</w:t>
            </w:r>
          </w:p>
          <w:p w14:paraId="5455C899" w14:textId="77777777" w:rsidR="00885075" w:rsidRPr="002D206D" w:rsidRDefault="00885075" w:rsidP="00A55E3C">
            <w:pPr>
              <w:pStyle w:val="Normal1"/>
              <w:rPr>
                <w:rFonts w:ascii="Verdana" w:hAnsi="Verdana"/>
                <w:sz w:val="20"/>
                <w:szCs w:val="22"/>
              </w:rPr>
            </w:pPr>
          </w:p>
        </w:tc>
        <w:tc>
          <w:tcPr>
            <w:tcW w:w="7265" w:type="dxa"/>
            <w:shd w:val="clear" w:color="auto" w:fill="FFFFFF"/>
            <w:tcMar>
              <w:left w:w="115" w:type="dxa"/>
              <w:right w:w="115" w:type="dxa"/>
            </w:tcMar>
          </w:tcPr>
          <w:p w14:paraId="5455C89A" w14:textId="77777777" w:rsidR="00E3306D" w:rsidRPr="002D206D" w:rsidRDefault="00E11F21" w:rsidP="002D206D">
            <w:pPr>
              <w:pStyle w:val="ListParagraph"/>
              <w:spacing w:after="0" w:line="240" w:lineRule="auto"/>
              <w:ind w:left="0"/>
              <w:jc w:val="both"/>
              <w:rPr>
                <w:rFonts w:ascii="Verdana" w:hAnsi="Verdana"/>
                <w:sz w:val="20"/>
              </w:rPr>
            </w:pPr>
            <w:r w:rsidRPr="002D206D">
              <w:rPr>
                <w:rFonts w:ascii="Verdana" w:hAnsi="Verdana" w:cs="Calibri"/>
                <w:sz w:val="20"/>
                <w:lang w:val="en-AU"/>
              </w:rPr>
              <w:t>Ensures</w:t>
            </w:r>
            <w:r w:rsidR="0032133E" w:rsidRPr="002D206D">
              <w:rPr>
                <w:rFonts w:ascii="Verdana" w:hAnsi="Verdana" w:cs="Calibri"/>
                <w:sz w:val="20"/>
                <w:lang w:val="en-AU"/>
              </w:rPr>
              <w:t xml:space="preserve"> the Change process is fit for purpose.  </w:t>
            </w:r>
          </w:p>
          <w:p w14:paraId="5455C89B" w14:textId="77777777" w:rsidR="00885075" w:rsidRPr="002D206D" w:rsidRDefault="00885075" w:rsidP="002D206D">
            <w:pPr>
              <w:jc w:val="both"/>
              <w:rPr>
                <w:rFonts w:ascii="Verdana" w:hAnsi="Verdana"/>
                <w:sz w:val="20"/>
                <w:szCs w:val="22"/>
              </w:rPr>
            </w:pPr>
          </w:p>
        </w:tc>
      </w:tr>
      <w:tr w:rsidR="00885075" w:rsidRPr="002D206D" w14:paraId="5455C8A7" w14:textId="77777777" w:rsidTr="001A1A1F">
        <w:tc>
          <w:tcPr>
            <w:tcW w:w="2185" w:type="dxa"/>
            <w:shd w:val="clear" w:color="auto" w:fill="FFFFFF"/>
            <w:tcMar>
              <w:left w:w="115" w:type="dxa"/>
              <w:right w:w="115" w:type="dxa"/>
            </w:tcMar>
          </w:tcPr>
          <w:p w14:paraId="5455C89D" w14:textId="77777777" w:rsidR="00885075" w:rsidRPr="002D206D" w:rsidRDefault="00885075" w:rsidP="00A55E3C">
            <w:pPr>
              <w:pStyle w:val="Normal1"/>
              <w:rPr>
                <w:rFonts w:ascii="Verdana" w:hAnsi="Verdana"/>
                <w:sz w:val="20"/>
                <w:szCs w:val="22"/>
              </w:rPr>
            </w:pPr>
            <w:r w:rsidRPr="002D206D">
              <w:rPr>
                <w:rFonts w:ascii="Verdana" w:hAnsi="Verdana"/>
                <w:b/>
                <w:sz w:val="20"/>
                <w:szCs w:val="22"/>
              </w:rPr>
              <w:t>Responsibilities</w:t>
            </w:r>
          </w:p>
          <w:p w14:paraId="5455C89E" w14:textId="77777777" w:rsidR="00885075" w:rsidRPr="002D206D" w:rsidRDefault="00885075" w:rsidP="00A55E3C">
            <w:pPr>
              <w:pStyle w:val="Normal1"/>
              <w:rPr>
                <w:rFonts w:ascii="Verdana" w:hAnsi="Verdana"/>
                <w:sz w:val="20"/>
                <w:szCs w:val="22"/>
              </w:rPr>
            </w:pPr>
          </w:p>
        </w:tc>
        <w:tc>
          <w:tcPr>
            <w:tcW w:w="7265" w:type="dxa"/>
            <w:shd w:val="clear" w:color="auto" w:fill="FFFFFF"/>
            <w:tcMar>
              <w:left w:w="115" w:type="dxa"/>
              <w:right w:w="115" w:type="dxa"/>
            </w:tcMar>
          </w:tcPr>
          <w:p w14:paraId="5455C89F" w14:textId="77777777" w:rsidR="00EE0273" w:rsidRPr="002D206D" w:rsidRDefault="00EE0273"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Owns the change management process.</w:t>
            </w:r>
          </w:p>
          <w:p w14:paraId="5455C8A0" w14:textId="77777777" w:rsidR="005C7AB7" w:rsidRPr="002D206D" w:rsidRDefault="005C7AB7"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Provides education and guidance on the change management process.</w:t>
            </w:r>
          </w:p>
          <w:p w14:paraId="5455C8A1" w14:textId="77777777" w:rsidR="00EE0273" w:rsidRPr="002D206D" w:rsidRDefault="00EE0273"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 xml:space="preserve">Responsible for </w:t>
            </w:r>
            <w:r w:rsidR="0032133E" w:rsidRPr="002D206D">
              <w:rPr>
                <w:rFonts w:ascii="Verdana" w:hAnsi="Verdana" w:cs="Calibri"/>
                <w:sz w:val="20"/>
                <w:lang w:val="en-AU"/>
              </w:rPr>
              <w:t xml:space="preserve">sponsorship, design and </w:t>
            </w:r>
            <w:r w:rsidRPr="002D206D">
              <w:rPr>
                <w:rFonts w:ascii="Verdana" w:hAnsi="Verdana" w:cs="Calibri"/>
                <w:sz w:val="20"/>
                <w:lang w:val="en-AU"/>
              </w:rPr>
              <w:t>ongoing process improvements.</w:t>
            </w:r>
          </w:p>
          <w:p w14:paraId="5455C8A2" w14:textId="77777777" w:rsidR="00EE0273" w:rsidRPr="002D206D" w:rsidRDefault="0032133E"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Ensures</w:t>
            </w:r>
            <w:r w:rsidR="00EE0273" w:rsidRPr="002D206D">
              <w:rPr>
                <w:rFonts w:ascii="Verdana" w:hAnsi="Verdana" w:cs="Calibri"/>
                <w:sz w:val="20"/>
                <w:lang w:val="en-AU"/>
              </w:rPr>
              <w:t xml:space="preserve"> changes follow the </w:t>
            </w:r>
            <w:r w:rsidR="00E11F21" w:rsidRPr="002D206D">
              <w:rPr>
                <w:rFonts w:ascii="Verdana" w:hAnsi="Verdana" w:cs="Calibri"/>
                <w:sz w:val="20"/>
                <w:lang w:val="en-AU"/>
              </w:rPr>
              <w:t xml:space="preserve">agreed and documented </w:t>
            </w:r>
            <w:r w:rsidR="00EE0273" w:rsidRPr="002D206D">
              <w:rPr>
                <w:rFonts w:ascii="Verdana" w:hAnsi="Verdana" w:cs="Calibri"/>
                <w:sz w:val="20"/>
                <w:lang w:val="en-AU"/>
              </w:rPr>
              <w:t>change management process.</w:t>
            </w:r>
          </w:p>
          <w:p w14:paraId="5455C8A3" w14:textId="77777777" w:rsidR="00EE0273" w:rsidRPr="002D206D" w:rsidRDefault="0032133E"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Maintains</w:t>
            </w:r>
            <w:r w:rsidR="00EE0273" w:rsidRPr="002D206D">
              <w:rPr>
                <w:rFonts w:ascii="Verdana" w:hAnsi="Verdana" w:cs="Calibri"/>
                <w:sz w:val="20"/>
                <w:lang w:val="en-AU"/>
              </w:rPr>
              <w:t xml:space="preserve"> the process model.</w:t>
            </w:r>
          </w:p>
          <w:p w14:paraId="5455C8A4" w14:textId="77777777" w:rsidR="00E11F21" w:rsidRPr="002D206D" w:rsidRDefault="00E11F21"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Ensures the process aligns with the business strategy.</w:t>
            </w:r>
          </w:p>
          <w:p w14:paraId="5455C8A5" w14:textId="77777777" w:rsidR="00EE0273" w:rsidRPr="002D206D" w:rsidRDefault="00EE0273"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Conducts process audits and communicates results.</w:t>
            </w:r>
          </w:p>
          <w:p w14:paraId="5455C8A6" w14:textId="77777777" w:rsidR="00885075" w:rsidRPr="002D206D" w:rsidRDefault="00EE0273" w:rsidP="002D206D">
            <w:pPr>
              <w:pStyle w:val="ListParagraph"/>
              <w:numPr>
                <w:ilvl w:val="0"/>
                <w:numId w:val="2"/>
              </w:numPr>
              <w:spacing w:after="0" w:line="240" w:lineRule="auto"/>
              <w:jc w:val="both"/>
              <w:rPr>
                <w:rFonts w:ascii="Verdana" w:hAnsi="Verdana"/>
                <w:sz w:val="20"/>
              </w:rPr>
            </w:pPr>
            <w:r w:rsidRPr="002D206D">
              <w:rPr>
                <w:rFonts w:ascii="Verdana" w:hAnsi="Verdana" w:cs="Calibri"/>
                <w:sz w:val="20"/>
                <w:lang w:val="en-AU"/>
              </w:rPr>
              <w:t>Monitors KPIs and PIR results to identify process improvements.</w:t>
            </w:r>
          </w:p>
        </w:tc>
      </w:tr>
      <w:tr w:rsidR="00885075" w:rsidRPr="002D206D" w14:paraId="5455C8AF" w14:textId="77777777" w:rsidTr="001A1A1F">
        <w:tc>
          <w:tcPr>
            <w:tcW w:w="2185" w:type="dxa"/>
            <w:shd w:val="clear" w:color="auto" w:fill="FFFFFF"/>
            <w:tcMar>
              <w:left w:w="115" w:type="dxa"/>
              <w:right w:w="115" w:type="dxa"/>
            </w:tcMar>
          </w:tcPr>
          <w:p w14:paraId="5455C8A8" w14:textId="77777777" w:rsidR="00885075" w:rsidRPr="002D206D" w:rsidRDefault="00885075" w:rsidP="00A55E3C">
            <w:pPr>
              <w:pStyle w:val="Normal1"/>
              <w:rPr>
                <w:rFonts w:ascii="Verdana" w:hAnsi="Verdana"/>
                <w:sz w:val="20"/>
                <w:szCs w:val="22"/>
              </w:rPr>
            </w:pPr>
            <w:r w:rsidRPr="002D206D">
              <w:rPr>
                <w:rFonts w:ascii="Verdana" w:hAnsi="Verdana"/>
                <w:b/>
                <w:sz w:val="20"/>
                <w:szCs w:val="22"/>
              </w:rPr>
              <w:t>Authority</w:t>
            </w:r>
          </w:p>
          <w:p w14:paraId="5455C8A9" w14:textId="77777777" w:rsidR="00885075" w:rsidRPr="002D206D" w:rsidRDefault="00885075" w:rsidP="00A55E3C">
            <w:pPr>
              <w:pStyle w:val="Normal1"/>
              <w:rPr>
                <w:rFonts w:ascii="Verdana" w:hAnsi="Verdana"/>
                <w:sz w:val="20"/>
                <w:szCs w:val="22"/>
              </w:rPr>
            </w:pPr>
          </w:p>
        </w:tc>
        <w:tc>
          <w:tcPr>
            <w:tcW w:w="7265" w:type="dxa"/>
            <w:shd w:val="clear" w:color="auto" w:fill="FFFFFF"/>
            <w:tcMar>
              <w:left w:w="115" w:type="dxa"/>
              <w:right w:w="115" w:type="dxa"/>
            </w:tcMar>
          </w:tcPr>
          <w:p w14:paraId="5455C8AA" w14:textId="77777777" w:rsidR="00885075" w:rsidRPr="002D206D" w:rsidRDefault="00337521"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Review</w:t>
            </w:r>
            <w:r w:rsidR="00DC2C63" w:rsidRPr="002D206D">
              <w:rPr>
                <w:rFonts w:ascii="Verdana" w:hAnsi="Verdana" w:cs="Calibri"/>
                <w:sz w:val="20"/>
                <w:lang w:val="en-AU"/>
              </w:rPr>
              <w:t>, facilitate</w:t>
            </w:r>
            <w:r w:rsidRPr="002D206D">
              <w:rPr>
                <w:rFonts w:ascii="Verdana" w:hAnsi="Verdana" w:cs="Calibri"/>
                <w:sz w:val="20"/>
                <w:lang w:val="en-AU"/>
              </w:rPr>
              <w:t xml:space="preserve"> and d</w:t>
            </w:r>
            <w:r w:rsidR="000F7C97" w:rsidRPr="002D206D">
              <w:rPr>
                <w:rFonts w:ascii="Verdana" w:hAnsi="Verdana" w:cs="Calibri"/>
                <w:sz w:val="20"/>
                <w:lang w:val="en-AU"/>
              </w:rPr>
              <w:t>ocument process improvements</w:t>
            </w:r>
            <w:r w:rsidRPr="002D206D">
              <w:rPr>
                <w:rFonts w:ascii="Verdana" w:hAnsi="Verdana" w:cs="Calibri"/>
                <w:sz w:val="20"/>
                <w:lang w:val="en-AU"/>
              </w:rPr>
              <w:t xml:space="preserve"> as suggested by other</w:t>
            </w:r>
            <w:r w:rsidR="00CD3C16" w:rsidRPr="002D206D">
              <w:rPr>
                <w:rFonts w:ascii="Verdana" w:hAnsi="Verdana" w:cs="Calibri"/>
                <w:sz w:val="20"/>
                <w:lang w:val="en-AU"/>
              </w:rPr>
              <w:t>s</w:t>
            </w:r>
            <w:r w:rsidR="00AF7617" w:rsidRPr="002D206D">
              <w:rPr>
                <w:rFonts w:ascii="Verdana" w:hAnsi="Verdana" w:cs="Calibri"/>
                <w:sz w:val="20"/>
                <w:lang w:val="en-AU"/>
              </w:rPr>
              <w:t>.</w:t>
            </w:r>
          </w:p>
          <w:p w14:paraId="5455C8AB" w14:textId="77777777" w:rsidR="00F92C39" w:rsidRPr="002D206D" w:rsidRDefault="00E42C4E"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 xml:space="preserve">Ensure </w:t>
            </w:r>
            <w:r w:rsidR="00F92C39" w:rsidRPr="002D206D">
              <w:rPr>
                <w:rFonts w:ascii="Verdana" w:hAnsi="Verdana" w:cs="Calibri"/>
                <w:sz w:val="20"/>
                <w:lang w:val="en-AU"/>
              </w:rPr>
              <w:t xml:space="preserve">Process Managers are performing documented responsibilities.  Escalate as needed. </w:t>
            </w:r>
          </w:p>
          <w:p w14:paraId="5455C8AC" w14:textId="77777777" w:rsidR="00337521" w:rsidRPr="002D206D" w:rsidRDefault="00337521"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Review, consolidate, interpret and distribute KPI reports.</w:t>
            </w:r>
          </w:p>
          <w:p w14:paraId="5455C8AD" w14:textId="77777777" w:rsidR="00337521" w:rsidRPr="002D206D" w:rsidRDefault="00CD3C16"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Escalate s</w:t>
            </w:r>
            <w:r w:rsidR="00337521" w:rsidRPr="002D206D">
              <w:rPr>
                <w:rFonts w:ascii="Verdana" w:hAnsi="Verdana" w:cs="Calibri"/>
                <w:sz w:val="20"/>
                <w:lang w:val="en-AU"/>
              </w:rPr>
              <w:t>trategy and business alignment concerns</w:t>
            </w:r>
            <w:r w:rsidR="005C7AB7" w:rsidRPr="002D206D">
              <w:rPr>
                <w:rFonts w:ascii="Verdana" w:hAnsi="Verdana" w:cs="Calibri"/>
                <w:sz w:val="20"/>
                <w:lang w:val="en-AU"/>
              </w:rPr>
              <w:t>.</w:t>
            </w:r>
          </w:p>
          <w:p w14:paraId="5455C8AE" w14:textId="77777777" w:rsidR="00337521" w:rsidRPr="002D206D" w:rsidRDefault="00337521" w:rsidP="002D206D">
            <w:pPr>
              <w:pStyle w:val="ListParagraph"/>
              <w:numPr>
                <w:ilvl w:val="0"/>
                <w:numId w:val="2"/>
              </w:numPr>
              <w:spacing w:after="0" w:line="240" w:lineRule="auto"/>
              <w:jc w:val="both"/>
              <w:rPr>
                <w:rFonts w:ascii="Verdana" w:hAnsi="Verdana"/>
                <w:sz w:val="20"/>
              </w:rPr>
            </w:pPr>
            <w:r w:rsidRPr="002D206D">
              <w:rPr>
                <w:rFonts w:ascii="Verdana" w:hAnsi="Verdana" w:cs="Calibri"/>
                <w:sz w:val="20"/>
                <w:lang w:val="en-AU"/>
              </w:rPr>
              <w:t>Recommends process improvement.</w:t>
            </w:r>
          </w:p>
        </w:tc>
      </w:tr>
    </w:tbl>
    <w:p w14:paraId="5455C8B0" w14:textId="77777777" w:rsidR="00192B97" w:rsidRDefault="00192B97" w:rsidP="001A1A1F">
      <w:pPr>
        <w:rPr>
          <w:rFonts w:ascii="Verdana" w:hAnsi="Verdana"/>
          <w:b/>
          <w:sz w:val="28"/>
          <w:szCs w:val="28"/>
        </w:rPr>
      </w:pPr>
    </w:p>
    <w:p w14:paraId="5455C8B1" w14:textId="77777777" w:rsidR="00806848" w:rsidRPr="0080043A" w:rsidRDefault="00806848" w:rsidP="001A1A1F">
      <w:pPr>
        <w:rPr>
          <w:rFonts w:ascii="Verdana" w:hAnsi="Verdana"/>
          <w:b/>
          <w:sz w:val="28"/>
          <w:szCs w:val="28"/>
        </w:rPr>
      </w:pPr>
      <w:r>
        <w:rPr>
          <w:rFonts w:ascii="Verdana" w:hAnsi="Verdana"/>
          <w:b/>
          <w:sz w:val="28"/>
          <w:szCs w:val="28"/>
        </w:rPr>
        <w:t>Change Implementer</w:t>
      </w:r>
    </w:p>
    <w:p w14:paraId="5455C8B2" w14:textId="77777777" w:rsidR="00806848" w:rsidRDefault="00806848" w:rsidP="001A1A1F">
      <w:pPr>
        <w:rPr>
          <w:rFonts w:ascii="Verdana" w:hAnsi="Verdana"/>
          <w:sz w:val="22"/>
          <w:szCs w:val="22"/>
        </w:rPr>
      </w:pPr>
    </w:p>
    <w:tbl>
      <w:tblPr>
        <w:tblW w:w="9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185"/>
        <w:gridCol w:w="7265"/>
      </w:tblGrid>
      <w:tr w:rsidR="00806848" w:rsidRPr="002D206D" w14:paraId="5455C8B6" w14:textId="77777777" w:rsidTr="001A1A1F">
        <w:tc>
          <w:tcPr>
            <w:tcW w:w="2185" w:type="dxa"/>
            <w:shd w:val="clear" w:color="auto" w:fill="FFFFFF"/>
            <w:tcMar>
              <w:left w:w="115" w:type="dxa"/>
              <w:right w:w="115" w:type="dxa"/>
            </w:tcMar>
          </w:tcPr>
          <w:p w14:paraId="5455C8B3" w14:textId="77777777" w:rsidR="00806848" w:rsidRPr="002D206D" w:rsidRDefault="00806848" w:rsidP="00A55E3C">
            <w:pPr>
              <w:pStyle w:val="Normal1"/>
              <w:rPr>
                <w:rFonts w:ascii="Verdana" w:hAnsi="Verdana"/>
                <w:sz w:val="20"/>
                <w:szCs w:val="22"/>
              </w:rPr>
            </w:pPr>
            <w:r w:rsidRPr="002D206D">
              <w:rPr>
                <w:rFonts w:ascii="Verdana" w:hAnsi="Verdana"/>
                <w:b/>
                <w:sz w:val="20"/>
                <w:szCs w:val="22"/>
              </w:rPr>
              <w:t>Profile</w:t>
            </w:r>
          </w:p>
          <w:p w14:paraId="5455C8B4" w14:textId="77777777" w:rsidR="00806848" w:rsidRPr="002D206D" w:rsidRDefault="00806848" w:rsidP="00A55E3C">
            <w:pPr>
              <w:pStyle w:val="Normal1"/>
              <w:rPr>
                <w:rFonts w:ascii="Verdana" w:hAnsi="Verdana"/>
                <w:sz w:val="20"/>
                <w:szCs w:val="22"/>
              </w:rPr>
            </w:pPr>
          </w:p>
        </w:tc>
        <w:tc>
          <w:tcPr>
            <w:tcW w:w="7265" w:type="dxa"/>
            <w:shd w:val="clear" w:color="auto" w:fill="FFFFFF"/>
            <w:tcMar>
              <w:left w:w="115" w:type="dxa"/>
              <w:right w:w="115" w:type="dxa"/>
            </w:tcMar>
          </w:tcPr>
          <w:p w14:paraId="5455C8B5" w14:textId="77777777" w:rsidR="00806848" w:rsidRPr="002D206D" w:rsidRDefault="00CD3C16" w:rsidP="002D206D">
            <w:pPr>
              <w:jc w:val="both"/>
              <w:rPr>
                <w:rFonts w:ascii="Verdana" w:hAnsi="Verdana"/>
                <w:sz w:val="20"/>
                <w:szCs w:val="22"/>
              </w:rPr>
            </w:pPr>
            <w:r w:rsidRPr="002D206D">
              <w:rPr>
                <w:rFonts w:ascii="Verdana" w:hAnsi="Verdana"/>
                <w:sz w:val="20"/>
                <w:szCs w:val="22"/>
              </w:rPr>
              <w:t xml:space="preserve">Technical Staff assigned to perform implementation tasks as documented in the Change Plan. </w:t>
            </w:r>
            <w:r w:rsidR="00806848" w:rsidRPr="002D206D">
              <w:rPr>
                <w:rFonts w:ascii="Verdana" w:hAnsi="Verdana"/>
                <w:sz w:val="20"/>
                <w:szCs w:val="22"/>
              </w:rPr>
              <w:t xml:space="preserve"> </w:t>
            </w:r>
          </w:p>
        </w:tc>
      </w:tr>
      <w:tr w:rsidR="00806848" w:rsidRPr="002D206D" w14:paraId="5455C8BE" w14:textId="77777777" w:rsidTr="001A1A1F">
        <w:tc>
          <w:tcPr>
            <w:tcW w:w="2185" w:type="dxa"/>
            <w:shd w:val="clear" w:color="auto" w:fill="FFFFFF"/>
            <w:tcMar>
              <w:left w:w="115" w:type="dxa"/>
              <w:right w:w="115" w:type="dxa"/>
            </w:tcMar>
          </w:tcPr>
          <w:p w14:paraId="5455C8B7" w14:textId="77777777" w:rsidR="00806848" w:rsidRPr="002D206D" w:rsidRDefault="00806848" w:rsidP="00A55E3C">
            <w:pPr>
              <w:pStyle w:val="Normal1"/>
              <w:rPr>
                <w:rFonts w:ascii="Verdana" w:hAnsi="Verdana"/>
                <w:sz w:val="20"/>
                <w:szCs w:val="22"/>
              </w:rPr>
            </w:pPr>
            <w:r w:rsidRPr="002D206D">
              <w:rPr>
                <w:rFonts w:ascii="Verdana" w:hAnsi="Verdana"/>
                <w:b/>
                <w:sz w:val="20"/>
                <w:szCs w:val="22"/>
              </w:rPr>
              <w:t>Responsibilities</w:t>
            </w:r>
          </w:p>
          <w:p w14:paraId="5455C8B8" w14:textId="77777777" w:rsidR="00806848" w:rsidRPr="002D206D" w:rsidRDefault="00806848" w:rsidP="00A55E3C">
            <w:pPr>
              <w:pStyle w:val="Normal1"/>
              <w:rPr>
                <w:rFonts w:ascii="Verdana" w:hAnsi="Verdana"/>
                <w:sz w:val="20"/>
                <w:szCs w:val="22"/>
              </w:rPr>
            </w:pPr>
          </w:p>
        </w:tc>
        <w:tc>
          <w:tcPr>
            <w:tcW w:w="7265" w:type="dxa"/>
            <w:shd w:val="clear" w:color="auto" w:fill="FFFFFF"/>
            <w:tcMar>
              <w:left w:w="115" w:type="dxa"/>
              <w:right w:w="115" w:type="dxa"/>
            </w:tcMar>
          </w:tcPr>
          <w:p w14:paraId="5455C8B9" w14:textId="77777777" w:rsidR="00656725" w:rsidRPr="002D206D" w:rsidRDefault="00656725"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 xml:space="preserve">Implements approved changes, as documented in the </w:t>
            </w:r>
            <w:r w:rsidR="001B19D8" w:rsidRPr="002D206D">
              <w:rPr>
                <w:rFonts w:ascii="Verdana" w:hAnsi="Verdana" w:cs="Calibri"/>
                <w:sz w:val="20"/>
                <w:lang w:val="en-AU"/>
              </w:rPr>
              <w:t xml:space="preserve">implementation </w:t>
            </w:r>
            <w:r w:rsidRPr="002D206D">
              <w:rPr>
                <w:rFonts w:ascii="Verdana" w:hAnsi="Verdana" w:cs="Calibri"/>
                <w:sz w:val="20"/>
                <w:lang w:val="en-AU"/>
              </w:rPr>
              <w:t xml:space="preserve">plan.                                </w:t>
            </w:r>
          </w:p>
          <w:p w14:paraId="5455C8BA" w14:textId="77777777" w:rsidR="00CD3C16" w:rsidRPr="002D206D" w:rsidRDefault="00CD3C16"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C</w:t>
            </w:r>
            <w:r w:rsidR="00656725" w:rsidRPr="002D206D">
              <w:rPr>
                <w:rFonts w:ascii="Verdana" w:hAnsi="Verdana" w:cs="Calibri"/>
                <w:sz w:val="20"/>
                <w:lang w:val="en-AU"/>
              </w:rPr>
              <w:t>oordinates testing</w:t>
            </w:r>
            <w:r w:rsidRPr="002D206D">
              <w:rPr>
                <w:rFonts w:ascii="Verdana" w:hAnsi="Verdana" w:cs="Calibri"/>
                <w:sz w:val="20"/>
                <w:lang w:val="en-AU"/>
              </w:rPr>
              <w:t xml:space="preserve"> and/or works with the tester as needed</w:t>
            </w:r>
            <w:r w:rsidR="00111374" w:rsidRPr="002D206D">
              <w:rPr>
                <w:rFonts w:ascii="Verdana" w:hAnsi="Verdana" w:cs="Calibri"/>
                <w:sz w:val="20"/>
                <w:lang w:val="en-AU"/>
              </w:rPr>
              <w:t>.</w:t>
            </w:r>
          </w:p>
          <w:p w14:paraId="5455C8BB" w14:textId="77777777" w:rsidR="00CD3C16" w:rsidRPr="002D206D" w:rsidRDefault="00CD3C16"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Performs back</w:t>
            </w:r>
            <w:r w:rsidR="00890B71" w:rsidRPr="002D206D">
              <w:rPr>
                <w:rFonts w:ascii="Verdana" w:hAnsi="Verdana" w:cs="Calibri"/>
                <w:sz w:val="20"/>
                <w:lang w:val="en-AU"/>
              </w:rPr>
              <w:t>-</w:t>
            </w:r>
            <w:r w:rsidRPr="002D206D">
              <w:rPr>
                <w:rFonts w:ascii="Verdana" w:hAnsi="Verdana" w:cs="Calibri"/>
                <w:sz w:val="20"/>
                <w:lang w:val="en-AU"/>
              </w:rPr>
              <w:t>out plan as planned if necessary</w:t>
            </w:r>
            <w:r w:rsidR="00111374" w:rsidRPr="002D206D">
              <w:rPr>
                <w:rFonts w:ascii="Verdana" w:hAnsi="Verdana" w:cs="Calibri"/>
                <w:sz w:val="20"/>
                <w:lang w:val="en-AU"/>
              </w:rPr>
              <w:t>.</w:t>
            </w:r>
          </w:p>
          <w:p w14:paraId="5455C8BC" w14:textId="77777777" w:rsidR="00806848" w:rsidRPr="002D206D" w:rsidRDefault="00656725"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Notifies customers and C</w:t>
            </w:r>
            <w:r w:rsidR="00CD3C16" w:rsidRPr="002D206D">
              <w:rPr>
                <w:rFonts w:ascii="Verdana" w:hAnsi="Verdana" w:cs="Calibri"/>
                <w:sz w:val="20"/>
                <w:lang w:val="en-AU"/>
              </w:rPr>
              <w:t>hange Manager</w:t>
            </w:r>
            <w:r w:rsidRPr="002D206D">
              <w:rPr>
                <w:rFonts w:ascii="Verdana" w:hAnsi="Verdana" w:cs="Calibri"/>
                <w:sz w:val="20"/>
                <w:lang w:val="en-AU"/>
              </w:rPr>
              <w:t xml:space="preserve"> of completion of installation and testing results</w:t>
            </w:r>
            <w:r w:rsidR="00CD3C16" w:rsidRPr="002D206D">
              <w:rPr>
                <w:rFonts w:ascii="Verdana" w:hAnsi="Verdana" w:cs="Calibri"/>
                <w:sz w:val="20"/>
                <w:lang w:val="en-AU"/>
              </w:rPr>
              <w:t>.</w:t>
            </w:r>
          </w:p>
          <w:p w14:paraId="5455C8BD" w14:textId="77777777" w:rsidR="00C733A2" w:rsidRPr="002D206D" w:rsidRDefault="00C733A2" w:rsidP="002D206D">
            <w:pPr>
              <w:pStyle w:val="ListParagraph"/>
              <w:numPr>
                <w:ilvl w:val="0"/>
                <w:numId w:val="2"/>
              </w:numPr>
              <w:spacing w:after="0" w:line="240" w:lineRule="auto"/>
              <w:jc w:val="both"/>
              <w:rPr>
                <w:rFonts w:ascii="Verdana" w:hAnsi="Verdana"/>
                <w:sz w:val="20"/>
              </w:rPr>
            </w:pPr>
            <w:r w:rsidRPr="002D206D">
              <w:rPr>
                <w:rFonts w:ascii="Verdana" w:hAnsi="Verdana" w:cs="Calibri"/>
                <w:sz w:val="20"/>
                <w:lang w:val="en-AU"/>
              </w:rPr>
              <w:t>Updates change record with results of implementation.</w:t>
            </w:r>
          </w:p>
        </w:tc>
      </w:tr>
      <w:tr w:rsidR="00806848" w:rsidRPr="002D206D" w14:paraId="5455C8C5" w14:textId="77777777" w:rsidTr="001A1A1F">
        <w:tc>
          <w:tcPr>
            <w:tcW w:w="2185" w:type="dxa"/>
            <w:shd w:val="clear" w:color="auto" w:fill="FFFFFF"/>
            <w:tcMar>
              <w:left w:w="115" w:type="dxa"/>
              <w:right w:w="115" w:type="dxa"/>
            </w:tcMar>
          </w:tcPr>
          <w:p w14:paraId="5455C8BF" w14:textId="77777777" w:rsidR="00806848" w:rsidRPr="002D206D" w:rsidRDefault="00806848" w:rsidP="00A55E3C">
            <w:pPr>
              <w:pStyle w:val="Normal1"/>
              <w:rPr>
                <w:rFonts w:ascii="Verdana" w:hAnsi="Verdana"/>
                <w:sz w:val="20"/>
                <w:szCs w:val="22"/>
              </w:rPr>
            </w:pPr>
            <w:r w:rsidRPr="002D206D">
              <w:rPr>
                <w:rFonts w:ascii="Verdana" w:hAnsi="Verdana"/>
                <w:b/>
                <w:sz w:val="20"/>
                <w:szCs w:val="22"/>
              </w:rPr>
              <w:t>Authority</w:t>
            </w:r>
          </w:p>
          <w:p w14:paraId="5455C8C0" w14:textId="77777777" w:rsidR="00806848" w:rsidRPr="002D206D" w:rsidRDefault="00806848" w:rsidP="00A55E3C">
            <w:pPr>
              <w:pStyle w:val="Normal1"/>
              <w:rPr>
                <w:rFonts w:ascii="Verdana" w:hAnsi="Verdana"/>
                <w:sz w:val="20"/>
                <w:szCs w:val="22"/>
              </w:rPr>
            </w:pPr>
          </w:p>
        </w:tc>
        <w:tc>
          <w:tcPr>
            <w:tcW w:w="7265" w:type="dxa"/>
            <w:shd w:val="clear" w:color="auto" w:fill="FFFFFF"/>
            <w:tcMar>
              <w:left w:w="115" w:type="dxa"/>
              <w:right w:w="115" w:type="dxa"/>
            </w:tcMar>
          </w:tcPr>
          <w:p w14:paraId="5455C8C1" w14:textId="77777777" w:rsidR="00D33EDF" w:rsidRPr="002D206D" w:rsidRDefault="00D33EDF"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Back</w:t>
            </w:r>
            <w:r w:rsidR="00890B71" w:rsidRPr="002D206D">
              <w:rPr>
                <w:rFonts w:ascii="Verdana" w:hAnsi="Verdana" w:cs="Calibri"/>
                <w:sz w:val="20"/>
                <w:lang w:val="en-AU"/>
              </w:rPr>
              <w:t>-</w:t>
            </w:r>
            <w:r w:rsidRPr="002D206D">
              <w:rPr>
                <w:rFonts w:ascii="Verdana" w:hAnsi="Verdana" w:cs="Calibri"/>
                <w:sz w:val="20"/>
                <w:lang w:val="en-AU"/>
              </w:rPr>
              <w:t>out change as needed</w:t>
            </w:r>
            <w:r w:rsidR="00111374" w:rsidRPr="002D206D">
              <w:rPr>
                <w:rFonts w:ascii="Verdana" w:hAnsi="Verdana" w:cs="Calibri"/>
                <w:sz w:val="20"/>
                <w:lang w:val="en-AU"/>
              </w:rPr>
              <w:t>.</w:t>
            </w:r>
          </w:p>
          <w:p w14:paraId="5455C8C2" w14:textId="77777777" w:rsidR="00D33EDF" w:rsidRPr="002D206D" w:rsidRDefault="00D33EDF"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Contact ECAB for permissions to perform tasks outside of the documented and approved change record</w:t>
            </w:r>
            <w:r w:rsidR="00111374" w:rsidRPr="002D206D">
              <w:rPr>
                <w:rFonts w:ascii="Verdana" w:hAnsi="Verdana" w:cs="Calibri"/>
                <w:sz w:val="20"/>
                <w:lang w:val="en-AU"/>
              </w:rPr>
              <w:t>.</w:t>
            </w:r>
          </w:p>
          <w:p w14:paraId="5455C8C3" w14:textId="77777777" w:rsidR="00E11F21" w:rsidRPr="002D206D" w:rsidRDefault="00E11F21"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 xml:space="preserve">Escalate concerns to the Change Manager. </w:t>
            </w:r>
          </w:p>
          <w:p w14:paraId="5455C8C4" w14:textId="77777777" w:rsidR="00806848" w:rsidRPr="002D206D" w:rsidRDefault="00E11F21" w:rsidP="002D206D">
            <w:pPr>
              <w:pStyle w:val="ListParagraph"/>
              <w:numPr>
                <w:ilvl w:val="0"/>
                <w:numId w:val="2"/>
              </w:numPr>
              <w:spacing w:after="0" w:line="240" w:lineRule="auto"/>
              <w:jc w:val="both"/>
              <w:rPr>
                <w:rFonts w:ascii="Verdana" w:hAnsi="Verdana"/>
                <w:sz w:val="20"/>
              </w:rPr>
            </w:pPr>
            <w:r w:rsidRPr="002D206D">
              <w:rPr>
                <w:rFonts w:ascii="Verdana" w:hAnsi="Verdana" w:cs="Calibri"/>
                <w:sz w:val="20"/>
                <w:lang w:val="en-AU"/>
              </w:rPr>
              <w:lastRenderedPageBreak/>
              <w:t xml:space="preserve">Recommends </w:t>
            </w:r>
            <w:r w:rsidR="00337521" w:rsidRPr="002D206D">
              <w:rPr>
                <w:rFonts w:ascii="Verdana" w:hAnsi="Verdana" w:cs="Calibri"/>
                <w:sz w:val="20"/>
                <w:lang w:val="en-AU"/>
              </w:rPr>
              <w:t>process</w:t>
            </w:r>
            <w:r w:rsidRPr="002D206D">
              <w:rPr>
                <w:rFonts w:ascii="Verdana" w:hAnsi="Verdana" w:cs="Calibri"/>
                <w:sz w:val="20"/>
                <w:lang w:val="en-AU"/>
              </w:rPr>
              <w:t xml:space="preserve"> improvement</w:t>
            </w:r>
            <w:r w:rsidR="00111374" w:rsidRPr="002D206D">
              <w:rPr>
                <w:rFonts w:ascii="Verdana" w:hAnsi="Verdana" w:cs="Calibri"/>
                <w:sz w:val="20"/>
                <w:lang w:val="en-AU"/>
              </w:rPr>
              <w:t>.</w:t>
            </w:r>
          </w:p>
        </w:tc>
      </w:tr>
    </w:tbl>
    <w:p w14:paraId="5455C8C6" w14:textId="77777777" w:rsidR="00806848" w:rsidRDefault="00806848" w:rsidP="001A1A1F">
      <w:pPr>
        <w:rPr>
          <w:rFonts w:ascii="Verdana" w:hAnsi="Verdana"/>
          <w:sz w:val="22"/>
          <w:szCs w:val="22"/>
        </w:rPr>
      </w:pPr>
    </w:p>
    <w:p w14:paraId="5455C8C7" w14:textId="77777777" w:rsidR="00806848" w:rsidRPr="0080043A" w:rsidRDefault="00806848" w:rsidP="001A1A1F">
      <w:pPr>
        <w:rPr>
          <w:rFonts w:ascii="Verdana" w:hAnsi="Verdana"/>
          <w:b/>
          <w:sz w:val="28"/>
          <w:szCs w:val="28"/>
        </w:rPr>
      </w:pPr>
      <w:r>
        <w:rPr>
          <w:rFonts w:ascii="Verdana" w:hAnsi="Verdana"/>
          <w:b/>
          <w:sz w:val="28"/>
          <w:szCs w:val="28"/>
        </w:rPr>
        <w:t>Change Tester</w:t>
      </w:r>
    </w:p>
    <w:p w14:paraId="5455C8C8" w14:textId="77777777" w:rsidR="00806848" w:rsidRDefault="00806848" w:rsidP="001A1A1F">
      <w:pPr>
        <w:rPr>
          <w:rFonts w:ascii="Verdana" w:hAnsi="Verdana"/>
          <w:sz w:val="22"/>
          <w:szCs w:val="22"/>
        </w:rPr>
      </w:pPr>
    </w:p>
    <w:tbl>
      <w:tblPr>
        <w:tblW w:w="9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185"/>
        <w:gridCol w:w="7265"/>
      </w:tblGrid>
      <w:tr w:rsidR="00806848" w:rsidRPr="002D206D" w14:paraId="5455C8CC" w14:textId="77777777" w:rsidTr="001A1A1F">
        <w:tc>
          <w:tcPr>
            <w:tcW w:w="2185" w:type="dxa"/>
            <w:shd w:val="clear" w:color="auto" w:fill="FFFFFF"/>
            <w:tcMar>
              <w:left w:w="115" w:type="dxa"/>
              <w:right w:w="115" w:type="dxa"/>
            </w:tcMar>
          </w:tcPr>
          <w:p w14:paraId="5455C8C9" w14:textId="77777777" w:rsidR="00806848" w:rsidRPr="002D206D" w:rsidRDefault="00806848" w:rsidP="00A55E3C">
            <w:pPr>
              <w:pStyle w:val="Normal1"/>
              <w:rPr>
                <w:rFonts w:ascii="Verdana" w:hAnsi="Verdana"/>
                <w:sz w:val="20"/>
                <w:szCs w:val="22"/>
              </w:rPr>
            </w:pPr>
            <w:r w:rsidRPr="002D206D">
              <w:rPr>
                <w:rFonts w:ascii="Verdana" w:hAnsi="Verdana"/>
                <w:b/>
                <w:sz w:val="20"/>
                <w:szCs w:val="22"/>
              </w:rPr>
              <w:t>Profile</w:t>
            </w:r>
          </w:p>
          <w:p w14:paraId="5455C8CA" w14:textId="77777777" w:rsidR="00806848" w:rsidRPr="002D206D" w:rsidRDefault="00806848" w:rsidP="00A55E3C">
            <w:pPr>
              <w:pStyle w:val="Normal1"/>
              <w:rPr>
                <w:rFonts w:ascii="Verdana" w:hAnsi="Verdana"/>
                <w:sz w:val="20"/>
                <w:szCs w:val="22"/>
              </w:rPr>
            </w:pPr>
          </w:p>
        </w:tc>
        <w:tc>
          <w:tcPr>
            <w:tcW w:w="7265" w:type="dxa"/>
            <w:shd w:val="clear" w:color="auto" w:fill="FFFFFF"/>
            <w:tcMar>
              <w:left w:w="115" w:type="dxa"/>
              <w:right w:w="115" w:type="dxa"/>
            </w:tcMar>
          </w:tcPr>
          <w:p w14:paraId="5455C8CB" w14:textId="77777777" w:rsidR="00806848" w:rsidRPr="002D206D" w:rsidRDefault="00AC1F7C" w:rsidP="002D206D">
            <w:pPr>
              <w:jc w:val="both"/>
              <w:rPr>
                <w:rFonts w:ascii="Verdana" w:hAnsi="Verdana"/>
                <w:sz w:val="20"/>
                <w:szCs w:val="22"/>
              </w:rPr>
            </w:pPr>
            <w:r w:rsidRPr="002D206D">
              <w:rPr>
                <w:rFonts w:ascii="Verdana" w:hAnsi="Verdana"/>
                <w:sz w:val="20"/>
                <w:szCs w:val="22"/>
              </w:rPr>
              <w:t xml:space="preserve">Technical </w:t>
            </w:r>
            <w:r w:rsidR="00D33EDF" w:rsidRPr="002D206D">
              <w:rPr>
                <w:rFonts w:ascii="Verdana" w:hAnsi="Verdana"/>
                <w:sz w:val="20"/>
                <w:szCs w:val="22"/>
              </w:rPr>
              <w:t xml:space="preserve">and non-technical </w:t>
            </w:r>
            <w:r w:rsidRPr="002D206D">
              <w:rPr>
                <w:rFonts w:ascii="Verdana" w:hAnsi="Verdana"/>
                <w:sz w:val="20"/>
                <w:szCs w:val="22"/>
              </w:rPr>
              <w:t>staff assigned to perform testing tasks as documented in the Change Plan.</w:t>
            </w:r>
            <w:r w:rsidR="00806848" w:rsidRPr="002D206D">
              <w:rPr>
                <w:rFonts w:ascii="Verdana" w:hAnsi="Verdana"/>
                <w:sz w:val="20"/>
                <w:szCs w:val="22"/>
              </w:rPr>
              <w:t xml:space="preserve"> </w:t>
            </w:r>
          </w:p>
        </w:tc>
      </w:tr>
      <w:tr w:rsidR="00806848" w:rsidRPr="002D206D" w14:paraId="5455C8D4" w14:textId="77777777" w:rsidTr="001A1A1F">
        <w:tc>
          <w:tcPr>
            <w:tcW w:w="2185" w:type="dxa"/>
            <w:shd w:val="clear" w:color="auto" w:fill="FFFFFF"/>
            <w:tcMar>
              <w:left w:w="115" w:type="dxa"/>
              <w:right w:w="115" w:type="dxa"/>
            </w:tcMar>
          </w:tcPr>
          <w:p w14:paraId="5455C8CD" w14:textId="77777777" w:rsidR="00806848" w:rsidRPr="002D206D" w:rsidRDefault="00806848" w:rsidP="00A55E3C">
            <w:pPr>
              <w:pStyle w:val="Normal1"/>
              <w:rPr>
                <w:rFonts w:ascii="Verdana" w:hAnsi="Verdana"/>
                <w:sz w:val="20"/>
                <w:szCs w:val="22"/>
              </w:rPr>
            </w:pPr>
            <w:r w:rsidRPr="002D206D">
              <w:rPr>
                <w:rFonts w:ascii="Verdana" w:hAnsi="Verdana"/>
                <w:b/>
                <w:sz w:val="20"/>
                <w:szCs w:val="22"/>
              </w:rPr>
              <w:t>Responsibilities</w:t>
            </w:r>
          </w:p>
          <w:p w14:paraId="5455C8CE" w14:textId="77777777" w:rsidR="00806848" w:rsidRPr="002D206D" w:rsidRDefault="00806848" w:rsidP="00A55E3C">
            <w:pPr>
              <w:pStyle w:val="Normal1"/>
              <w:rPr>
                <w:rFonts w:ascii="Verdana" w:hAnsi="Verdana"/>
                <w:sz w:val="20"/>
                <w:szCs w:val="22"/>
              </w:rPr>
            </w:pPr>
          </w:p>
        </w:tc>
        <w:tc>
          <w:tcPr>
            <w:tcW w:w="7265" w:type="dxa"/>
            <w:shd w:val="clear" w:color="auto" w:fill="FFFFFF"/>
            <w:tcMar>
              <w:left w:w="115" w:type="dxa"/>
              <w:right w:w="115" w:type="dxa"/>
            </w:tcMar>
          </w:tcPr>
          <w:p w14:paraId="5455C8CF" w14:textId="77777777" w:rsidR="00656725" w:rsidRPr="002D206D" w:rsidRDefault="00656725"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 xml:space="preserve">Executes testing for approved changes, as documented in the </w:t>
            </w:r>
            <w:r w:rsidR="001B19D8" w:rsidRPr="002D206D">
              <w:rPr>
                <w:rFonts w:ascii="Verdana" w:hAnsi="Verdana" w:cs="Calibri"/>
                <w:sz w:val="20"/>
                <w:lang w:val="en-AU"/>
              </w:rPr>
              <w:t xml:space="preserve">test </w:t>
            </w:r>
            <w:r w:rsidRPr="002D206D">
              <w:rPr>
                <w:rFonts w:ascii="Verdana" w:hAnsi="Verdana" w:cs="Calibri"/>
                <w:sz w:val="20"/>
                <w:lang w:val="en-AU"/>
              </w:rPr>
              <w:t>plan.</w:t>
            </w:r>
          </w:p>
          <w:p w14:paraId="5455C8D0" w14:textId="77777777" w:rsidR="00AC1F7C" w:rsidRPr="002D206D" w:rsidRDefault="00AC1F7C"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 xml:space="preserve">Notifies Change Implementer of test results. </w:t>
            </w:r>
          </w:p>
          <w:p w14:paraId="5455C8D1" w14:textId="77777777" w:rsidR="00656725" w:rsidRPr="002D206D" w:rsidRDefault="00656725"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Verifies the change was successful and was not harmful to other services.</w:t>
            </w:r>
          </w:p>
          <w:p w14:paraId="5455C8D2" w14:textId="77777777" w:rsidR="00AC1F7C" w:rsidRPr="002D206D" w:rsidRDefault="00AC1F7C"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If testing shows the change was unsuccessful, assist with determining and/or make recommendations regarding the need to back</w:t>
            </w:r>
            <w:r w:rsidR="00890B71" w:rsidRPr="002D206D">
              <w:rPr>
                <w:rFonts w:ascii="Verdana" w:hAnsi="Verdana" w:cs="Calibri"/>
                <w:sz w:val="20"/>
                <w:lang w:val="en-AU"/>
              </w:rPr>
              <w:t>-</w:t>
            </w:r>
            <w:r w:rsidRPr="002D206D">
              <w:rPr>
                <w:rFonts w:ascii="Verdana" w:hAnsi="Verdana" w:cs="Calibri"/>
                <w:sz w:val="20"/>
                <w:lang w:val="en-AU"/>
              </w:rPr>
              <w:t>out the change.</w:t>
            </w:r>
          </w:p>
          <w:p w14:paraId="5455C8D3" w14:textId="77777777" w:rsidR="00806848" w:rsidRPr="002D206D" w:rsidRDefault="00AC1F7C" w:rsidP="002D206D">
            <w:pPr>
              <w:pStyle w:val="ListParagraph"/>
              <w:numPr>
                <w:ilvl w:val="0"/>
                <w:numId w:val="2"/>
              </w:numPr>
              <w:spacing w:after="0" w:line="240" w:lineRule="auto"/>
              <w:jc w:val="both"/>
              <w:rPr>
                <w:rFonts w:ascii="Verdana" w:hAnsi="Verdana"/>
                <w:sz w:val="20"/>
              </w:rPr>
            </w:pPr>
            <w:r w:rsidRPr="002D206D">
              <w:rPr>
                <w:rFonts w:ascii="Verdana" w:hAnsi="Verdana" w:cs="Calibri"/>
                <w:sz w:val="20"/>
                <w:lang w:val="en-AU"/>
              </w:rPr>
              <w:t>If the Change Tester differs from the Change Implementer, the Change Tester does not have any responsibilities in regard to updating the change record.</w:t>
            </w:r>
            <w:r w:rsidRPr="002D206D">
              <w:rPr>
                <w:rFonts w:ascii="Verdana" w:hAnsi="Verdana"/>
                <w:sz w:val="20"/>
                <w:lang w:val="en-AU"/>
              </w:rPr>
              <w:t xml:space="preserve"> </w:t>
            </w:r>
          </w:p>
        </w:tc>
      </w:tr>
      <w:tr w:rsidR="00806848" w:rsidRPr="002D206D" w14:paraId="5455C8D9" w14:textId="77777777" w:rsidTr="001A1A1F">
        <w:tc>
          <w:tcPr>
            <w:tcW w:w="2185" w:type="dxa"/>
            <w:shd w:val="clear" w:color="auto" w:fill="FFFFFF"/>
            <w:tcMar>
              <w:left w:w="115" w:type="dxa"/>
              <w:right w:w="115" w:type="dxa"/>
            </w:tcMar>
          </w:tcPr>
          <w:p w14:paraId="5455C8D5" w14:textId="77777777" w:rsidR="00806848" w:rsidRPr="002D206D" w:rsidRDefault="00806848" w:rsidP="00A55E3C">
            <w:pPr>
              <w:pStyle w:val="Normal1"/>
              <w:rPr>
                <w:rFonts w:ascii="Verdana" w:hAnsi="Verdana"/>
                <w:sz w:val="20"/>
                <w:szCs w:val="22"/>
              </w:rPr>
            </w:pPr>
            <w:r w:rsidRPr="002D206D">
              <w:rPr>
                <w:rFonts w:ascii="Verdana" w:hAnsi="Verdana"/>
                <w:b/>
                <w:sz w:val="20"/>
                <w:szCs w:val="22"/>
              </w:rPr>
              <w:t>Authority</w:t>
            </w:r>
          </w:p>
          <w:p w14:paraId="5455C8D6" w14:textId="77777777" w:rsidR="00806848" w:rsidRPr="002D206D" w:rsidRDefault="00806848" w:rsidP="00A55E3C">
            <w:pPr>
              <w:pStyle w:val="Normal1"/>
              <w:rPr>
                <w:rFonts w:ascii="Verdana" w:hAnsi="Verdana"/>
                <w:sz w:val="20"/>
                <w:szCs w:val="22"/>
              </w:rPr>
            </w:pPr>
          </w:p>
        </w:tc>
        <w:tc>
          <w:tcPr>
            <w:tcW w:w="7265" w:type="dxa"/>
            <w:shd w:val="clear" w:color="auto" w:fill="FFFFFF"/>
            <w:tcMar>
              <w:left w:w="115" w:type="dxa"/>
              <w:right w:w="115" w:type="dxa"/>
            </w:tcMar>
          </w:tcPr>
          <w:p w14:paraId="5455C8D7" w14:textId="77777777" w:rsidR="00AC1F7C" w:rsidRPr="002D206D" w:rsidRDefault="00AC1F7C" w:rsidP="002D206D">
            <w:pPr>
              <w:pStyle w:val="ListParagraph"/>
              <w:numPr>
                <w:ilvl w:val="0"/>
                <w:numId w:val="2"/>
              </w:numPr>
              <w:spacing w:after="0" w:line="240" w:lineRule="auto"/>
              <w:jc w:val="both"/>
              <w:rPr>
                <w:rFonts w:ascii="Verdana" w:hAnsi="Verdana" w:cs="Calibri"/>
                <w:sz w:val="20"/>
                <w:lang w:val="en-AU"/>
              </w:rPr>
            </w:pPr>
            <w:r w:rsidRPr="002D206D">
              <w:rPr>
                <w:rFonts w:ascii="Verdana" w:hAnsi="Verdana" w:cs="Calibri"/>
                <w:sz w:val="20"/>
                <w:lang w:val="en-AU"/>
              </w:rPr>
              <w:t>Escalate concerns to the Change Manager.</w:t>
            </w:r>
          </w:p>
          <w:p w14:paraId="5455C8D8" w14:textId="77777777" w:rsidR="00AC1F7C" w:rsidRPr="002D206D" w:rsidRDefault="00AC1F7C" w:rsidP="002D206D">
            <w:pPr>
              <w:pStyle w:val="ListParagraph"/>
              <w:numPr>
                <w:ilvl w:val="0"/>
                <w:numId w:val="2"/>
              </w:numPr>
              <w:spacing w:after="0" w:line="240" w:lineRule="auto"/>
              <w:jc w:val="both"/>
              <w:rPr>
                <w:rFonts w:ascii="Verdana" w:hAnsi="Verdana"/>
                <w:sz w:val="20"/>
              </w:rPr>
            </w:pPr>
            <w:r w:rsidRPr="002D206D">
              <w:rPr>
                <w:rFonts w:ascii="Verdana" w:hAnsi="Verdana" w:cs="Calibri"/>
                <w:sz w:val="20"/>
                <w:lang w:val="en-AU"/>
              </w:rPr>
              <w:t xml:space="preserve">Recommends </w:t>
            </w:r>
            <w:r w:rsidR="00337521" w:rsidRPr="002D206D">
              <w:rPr>
                <w:rFonts w:ascii="Verdana" w:hAnsi="Verdana" w:cs="Calibri"/>
                <w:sz w:val="20"/>
                <w:lang w:val="en-AU"/>
              </w:rPr>
              <w:t>process</w:t>
            </w:r>
            <w:r w:rsidRPr="002D206D">
              <w:rPr>
                <w:rFonts w:ascii="Verdana" w:hAnsi="Verdana" w:cs="Calibri"/>
                <w:sz w:val="20"/>
                <w:lang w:val="en-AU"/>
              </w:rPr>
              <w:t xml:space="preserve"> improvement</w:t>
            </w:r>
            <w:r w:rsidR="00111374" w:rsidRPr="002D206D">
              <w:rPr>
                <w:rFonts w:ascii="Verdana" w:hAnsi="Verdana" w:cs="Calibri"/>
                <w:sz w:val="20"/>
                <w:lang w:val="en-AU"/>
              </w:rPr>
              <w:t>.</w:t>
            </w:r>
          </w:p>
        </w:tc>
      </w:tr>
    </w:tbl>
    <w:p w14:paraId="5455C8DA" w14:textId="77777777" w:rsidR="00806848" w:rsidRDefault="00806848" w:rsidP="001A1A1F">
      <w:pPr>
        <w:rPr>
          <w:rFonts w:ascii="Verdana" w:hAnsi="Verdana"/>
          <w:sz w:val="22"/>
          <w:szCs w:val="22"/>
        </w:rPr>
      </w:pPr>
    </w:p>
    <w:p w14:paraId="5455C8DB" w14:textId="3B01F600" w:rsidR="00806848" w:rsidRPr="0080043A" w:rsidRDefault="00806848" w:rsidP="001A1A1F">
      <w:pPr>
        <w:rPr>
          <w:rFonts w:ascii="Verdana" w:hAnsi="Verdana"/>
          <w:b/>
          <w:sz w:val="28"/>
          <w:szCs w:val="28"/>
        </w:rPr>
      </w:pPr>
      <w:r>
        <w:rPr>
          <w:rFonts w:ascii="Verdana" w:hAnsi="Verdana"/>
          <w:b/>
          <w:sz w:val="28"/>
          <w:szCs w:val="28"/>
        </w:rPr>
        <w:t>Emergency CAB member</w:t>
      </w:r>
    </w:p>
    <w:p w14:paraId="5455C8DC" w14:textId="77777777" w:rsidR="00806848" w:rsidRDefault="00806848" w:rsidP="001A1A1F">
      <w:pPr>
        <w:rPr>
          <w:rFonts w:ascii="Verdana" w:hAnsi="Verdana"/>
          <w:sz w:val="22"/>
          <w:szCs w:val="22"/>
        </w:rPr>
      </w:pPr>
    </w:p>
    <w:tbl>
      <w:tblPr>
        <w:tblW w:w="9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185"/>
        <w:gridCol w:w="7265"/>
      </w:tblGrid>
      <w:tr w:rsidR="00806848" w:rsidRPr="00497058" w14:paraId="5455C8E0" w14:textId="77777777" w:rsidTr="001A1A1F">
        <w:tc>
          <w:tcPr>
            <w:tcW w:w="2185" w:type="dxa"/>
            <w:shd w:val="clear" w:color="auto" w:fill="FFFFFF"/>
            <w:tcMar>
              <w:left w:w="115" w:type="dxa"/>
              <w:right w:w="115" w:type="dxa"/>
            </w:tcMar>
          </w:tcPr>
          <w:p w14:paraId="5455C8DD" w14:textId="77777777" w:rsidR="00806848" w:rsidRPr="00497058" w:rsidRDefault="00806848" w:rsidP="00A55E3C">
            <w:pPr>
              <w:pStyle w:val="Normal1"/>
              <w:rPr>
                <w:rFonts w:ascii="Verdana" w:hAnsi="Verdana"/>
                <w:sz w:val="20"/>
                <w:szCs w:val="22"/>
              </w:rPr>
            </w:pPr>
            <w:r w:rsidRPr="00497058">
              <w:rPr>
                <w:rFonts w:ascii="Verdana" w:hAnsi="Verdana"/>
                <w:b/>
                <w:sz w:val="20"/>
                <w:szCs w:val="22"/>
              </w:rPr>
              <w:t>Profile</w:t>
            </w:r>
          </w:p>
          <w:p w14:paraId="5455C8DE" w14:textId="77777777" w:rsidR="00806848" w:rsidRPr="00497058" w:rsidRDefault="00806848" w:rsidP="00A55E3C">
            <w:pPr>
              <w:pStyle w:val="Normal1"/>
              <w:rPr>
                <w:rFonts w:ascii="Verdana" w:hAnsi="Verdana"/>
                <w:sz w:val="20"/>
                <w:szCs w:val="22"/>
              </w:rPr>
            </w:pPr>
          </w:p>
        </w:tc>
        <w:tc>
          <w:tcPr>
            <w:tcW w:w="7265" w:type="dxa"/>
            <w:shd w:val="clear" w:color="auto" w:fill="FFFFFF"/>
            <w:tcMar>
              <w:left w:w="115" w:type="dxa"/>
              <w:right w:w="115" w:type="dxa"/>
            </w:tcMar>
          </w:tcPr>
          <w:p w14:paraId="5455C8DF" w14:textId="77777777" w:rsidR="00806848" w:rsidRPr="00497058" w:rsidRDefault="0032133E" w:rsidP="00497058">
            <w:pPr>
              <w:pStyle w:val="Normal1"/>
              <w:tabs>
                <w:tab w:val="left" w:pos="425"/>
              </w:tabs>
              <w:spacing w:after="0"/>
              <w:jc w:val="both"/>
              <w:rPr>
                <w:rFonts w:ascii="Verdana" w:eastAsia="Times New Roman" w:hAnsi="Verdana"/>
                <w:sz w:val="20"/>
                <w:lang w:val="en-AU"/>
              </w:rPr>
            </w:pPr>
            <w:r w:rsidRPr="00497058">
              <w:rPr>
                <w:rFonts w:ascii="Verdana" w:eastAsia="Times New Roman" w:hAnsi="Verdana"/>
                <w:sz w:val="20"/>
                <w:lang w:val="en-AU"/>
              </w:rPr>
              <w:t>A subset of the main CAB, responsible for evaluation and approving emergency changes when urgent major problems arise and there is no time to convene the full CAB.</w:t>
            </w:r>
          </w:p>
        </w:tc>
      </w:tr>
      <w:tr w:rsidR="00806848" w:rsidRPr="00497058" w14:paraId="5455C8E9" w14:textId="77777777" w:rsidTr="001A1A1F">
        <w:tc>
          <w:tcPr>
            <w:tcW w:w="2185" w:type="dxa"/>
            <w:shd w:val="clear" w:color="auto" w:fill="FFFFFF"/>
            <w:tcMar>
              <w:left w:w="115" w:type="dxa"/>
              <w:right w:w="115" w:type="dxa"/>
            </w:tcMar>
          </w:tcPr>
          <w:p w14:paraId="5455C8E1" w14:textId="77777777" w:rsidR="00806848" w:rsidRPr="00497058" w:rsidRDefault="00806848" w:rsidP="00A55E3C">
            <w:pPr>
              <w:pStyle w:val="Normal1"/>
              <w:rPr>
                <w:rFonts w:ascii="Verdana" w:hAnsi="Verdana"/>
                <w:sz w:val="20"/>
                <w:szCs w:val="22"/>
              </w:rPr>
            </w:pPr>
            <w:r w:rsidRPr="00497058">
              <w:rPr>
                <w:rFonts w:ascii="Verdana" w:hAnsi="Verdana"/>
                <w:b/>
                <w:sz w:val="20"/>
                <w:szCs w:val="22"/>
              </w:rPr>
              <w:t>Responsibilities</w:t>
            </w:r>
          </w:p>
          <w:p w14:paraId="5455C8E2" w14:textId="77777777" w:rsidR="00806848" w:rsidRPr="00497058" w:rsidRDefault="00806848" w:rsidP="00A55E3C">
            <w:pPr>
              <w:pStyle w:val="Normal1"/>
              <w:rPr>
                <w:rFonts w:ascii="Verdana" w:hAnsi="Verdana"/>
                <w:sz w:val="20"/>
                <w:szCs w:val="22"/>
              </w:rPr>
            </w:pPr>
          </w:p>
        </w:tc>
        <w:tc>
          <w:tcPr>
            <w:tcW w:w="7265" w:type="dxa"/>
            <w:shd w:val="clear" w:color="auto" w:fill="FFFFFF"/>
            <w:tcMar>
              <w:left w:w="115" w:type="dxa"/>
              <w:right w:w="115" w:type="dxa"/>
            </w:tcMar>
          </w:tcPr>
          <w:p w14:paraId="5455C8E3" w14:textId="77777777" w:rsidR="0032133E" w:rsidRPr="00497058" w:rsidRDefault="0032133E" w:rsidP="00497058">
            <w:pPr>
              <w:pStyle w:val="ListParagraph"/>
              <w:spacing w:after="0" w:line="240" w:lineRule="auto"/>
              <w:ind w:left="335" w:hanging="360"/>
              <w:jc w:val="both"/>
              <w:rPr>
                <w:rFonts w:ascii="Verdana" w:hAnsi="Verdana"/>
                <w:sz w:val="20"/>
              </w:rPr>
            </w:pPr>
            <w:r w:rsidRPr="00497058">
              <w:rPr>
                <w:rFonts w:ascii="Verdana" w:hAnsi="Verdana"/>
                <w:sz w:val="20"/>
              </w:rPr>
              <w:t xml:space="preserve">Bases decisions on the scope of the CAB being represented. </w:t>
            </w:r>
          </w:p>
          <w:p w14:paraId="5455C8E4" w14:textId="77777777" w:rsidR="0032133E" w:rsidRPr="00497058" w:rsidRDefault="0032133E" w:rsidP="00497058">
            <w:pPr>
              <w:pStyle w:val="ListParagraph"/>
              <w:numPr>
                <w:ilvl w:val="0"/>
                <w:numId w:val="2"/>
              </w:numPr>
              <w:spacing w:after="0" w:line="240" w:lineRule="auto"/>
              <w:jc w:val="both"/>
              <w:rPr>
                <w:rFonts w:ascii="Verdana" w:hAnsi="Verdana" w:cs="Calibri"/>
                <w:sz w:val="20"/>
                <w:lang w:val="en-AU"/>
              </w:rPr>
            </w:pPr>
            <w:r w:rsidRPr="00497058">
              <w:rPr>
                <w:rFonts w:ascii="Verdana" w:hAnsi="Verdana" w:cs="Calibri"/>
                <w:sz w:val="20"/>
                <w:lang w:val="en-AU"/>
              </w:rPr>
              <w:t>Available after hours.</w:t>
            </w:r>
          </w:p>
          <w:p w14:paraId="5455C8E5" w14:textId="77777777" w:rsidR="0032133E" w:rsidRPr="00497058" w:rsidRDefault="0032133E" w:rsidP="00497058">
            <w:pPr>
              <w:pStyle w:val="ListParagraph"/>
              <w:numPr>
                <w:ilvl w:val="0"/>
                <w:numId w:val="2"/>
              </w:numPr>
              <w:spacing w:after="0" w:line="240" w:lineRule="auto"/>
              <w:jc w:val="both"/>
              <w:rPr>
                <w:rFonts w:ascii="Verdana" w:hAnsi="Verdana" w:cs="Calibri"/>
                <w:sz w:val="20"/>
                <w:lang w:val="en-AU"/>
              </w:rPr>
            </w:pPr>
            <w:r w:rsidRPr="00497058">
              <w:rPr>
                <w:rFonts w:ascii="Verdana" w:hAnsi="Verdana" w:cs="Calibri"/>
                <w:sz w:val="20"/>
                <w:lang w:val="en-AU"/>
              </w:rPr>
              <w:t>Ensures that all changes are fully assessed for risk, impact, funding, and funding approval.</w:t>
            </w:r>
          </w:p>
          <w:p w14:paraId="5455C8E6" w14:textId="77777777" w:rsidR="0032133E" w:rsidRPr="00497058" w:rsidRDefault="0032133E" w:rsidP="00497058">
            <w:pPr>
              <w:pStyle w:val="ListParagraph"/>
              <w:numPr>
                <w:ilvl w:val="0"/>
                <w:numId w:val="2"/>
              </w:numPr>
              <w:spacing w:after="0" w:line="240" w:lineRule="auto"/>
              <w:jc w:val="both"/>
              <w:rPr>
                <w:rFonts w:ascii="Verdana" w:hAnsi="Verdana" w:cs="Calibri"/>
                <w:sz w:val="20"/>
                <w:lang w:val="en-AU"/>
              </w:rPr>
            </w:pPr>
            <w:r w:rsidRPr="00497058">
              <w:rPr>
                <w:rFonts w:ascii="Verdana" w:hAnsi="Verdana" w:cs="Calibri"/>
                <w:sz w:val="20"/>
                <w:lang w:val="en-AU"/>
              </w:rPr>
              <w:t>Approves, rejects, or requests further analysis on all changes after full consideration of the information required/available.</w:t>
            </w:r>
          </w:p>
          <w:p w14:paraId="5455C8E7" w14:textId="77777777" w:rsidR="0032133E" w:rsidRPr="00497058" w:rsidRDefault="0032133E" w:rsidP="00497058">
            <w:pPr>
              <w:pStyle w:val="ListParagraph"/>
              <w:numPr>
                <w:ilvl w:val="0"/>
                <w:numId w:val="2"/>
              </w:numPr>
              <w:spacing w:after="0" w:line="240" w:lineRule="auto"/>
              <w:jc w:val="both"/>
              <w:rPr>
                <w:rFonts w:ascii="Verdana" w:hAnsi="Verdana" w:cs="Calibri"/>
                <w:sz w:val="20"/>
                <w:lang w:val="en-AU"/>
              </w:rPr>
            </w:pPr>
            <w:r w:rsidRPr="00497058">
              <w:rPr>
                <w:rFonts w:ascii="Verdana" w:hAnsi="Verdana" w:cs="Calibri"/>
                <w:sz w:val="20"/>
                <w:lang w:val="en-AU"/>
              </w:rPr>
              <w:t>Ensures that all changes meet the definition of an Emergency Change and are documented as such.</w:t>
            </w:r>
          </w:p>
          <w:p w14:paraId="5455C8E8" w14:textId="77777777" w:rsidR="0032133E" w:rsidRPr="00497058" w:rsidRDefault="0032133E" w:rsidP="00497058">
            <w:pPr>
              <w:pStyle w:val="ListParagraph"/>
              <w:numPr>
                <w:ilvl w:val="0"/>
                <w:numId w:val="2"/>
              </w:numPr>
              <w:spacing w:after="0" w:line="240" w:lineRule="auto"/>
              <w:jc w:val="both"/>
              <w:rPr>
                <w:rFonts w:ascii="Verdana" w:hAnsi="Verdana"/>
                <w:sz w:val="20"/>
              </w:rPr>
            </w:pPr>
            <w:r w:rsidRPr="00497058">
              <w:rPr>
                <w:rFonts w:ascii="Verdana" w:hAnsi="Verdana" w:cs="Calibri"/>
                <w:sz w:val="20"/>
                <w:lang w:val="en-AU"/>
              </w:rPr>
              <w:t>Supports determination of whether or not a change needs Enterprise CAB review.</w:t>
            </w:r>
          </w:p>
        </w:tc>
      </w:tr>
      <w:tr w:rsidR="00806848" w:rsidRPr="00497058" w14:paraId="5455C8EF" w14:textId="77777777" w:rsidTr="001A1A1F">
        <w:tc>
          <w:tcPr>
            <w:tcW w:w="2185" w:type="dxa"/>
            <w:shd w:val="clear" w:color="auto" w:fill="FFFFFF"/>
            <w:tcMar>
              <w:left w:w="115" w:type="dxa"/>
              <w:right w:w="115" w:type="dxa"/>
            </w:tcMar>
          </w:tcPr>
          <w:p w14:paraId="5455C8EA" w14:textId="77777777" w:rsidR="00806848" w:rsidRPr="00497058" w:rsidRDefault="00806848" w:rsidP="00A55E3C">
            <w:pPr>
              <w:pStyle w:val="Normal1"/>
              <w:rPr>
                <w:rFonts w:ascii="Verdana" w:hAnsi="Verdana"/>
                <w:sz w:val="20"/>
                <w:szCs w:val="22"/>
              </w:rPr>
            </w:pPr>
            <w:r w:rsidRPr="00497058">
              <w:rPr>
                <w:rFonts w:ascii="Verdana" w:hAnsi="Verdana"/>
                <w:b/>
                <w:sz w:val="20"/>
                <w:szCs w:val="22"/>
              </w:rPr>
              <w:t>Authority</w:t>
            </w:r>
          </w:p>
          <w:p w14:paraId="5455C8EB" w14:textId="77777777" w:rsidR="00806848" w:rsidRPr="00497058" w:rsidRDefault="00806848" w:rsidP="00A55E3C">
            <w:pPr>
              <w:pStyle w:val="Normal1"/>
              <w:rPr>
                <w:rFonts w:ascii="Verdana" w:hAnsi="Verdana"/>
                <w:sz w:val="20"/>
                <w:szCs w:val="22"/>
              </w:rPr>
            </w:pPr>
          </w:p>
        </w:tc>
        <w:tc>
          <w:tcPr>
            <w:tcW w:w="7265" w:type="dxa"/>
            <w:shd w:val="clear" w:color="auto" w:fill="FFFFFF"/>
            <w:tcMar>
              <w:left w:w="115" w:type="dxa"/>
              <w:right w:w="115" w:type="dxa"/>
            </w:tcMar>
          </w:tcPr>
          <w:p w14:paraId="5455C8EC" w14:textId="77777777" w:rsidR="0032133E" w:rsidRPr="00497058" w:rsidRDefault="0032133E" w:rsidP="00497058">
            <w:pPr>
              <w:pStyle w:val="ListParagraph"/>
              <w:numPr>
                <w:ilvl w:val="0"/>
                <w:numId w:val="2"/>
              </w:numPr>
              <w:spacing w:after="0" w:line="240" w:lineRule="auto"/>
              <w:jc w:val="both"/>
              <w:rPr>
                <w:rFonts w:ascii="Verdana" w:hAnsi="Verdana" w:cs="Calibri"/>
                <w:sz w:val="20"/>
                <w:lang w:val="en-AU"/>
              </w:rPr>
            </w:pPr>
            <w:r w:rsidRPr="00497058">
              <w:rPr>
                <w:rFonts w:ascii="Verdana" w:hAnsi="Verdana" w:cs="Calibri"/>
                <w:sz w:val="20"/>
                <w:lang w:val="en-AU"/>
              </w:rPr>
              <w:t>Approve or reject changes</w:t>
            </w:r>
            <w:r w:rsidR="00111374" w:rsidRPr="00497058">
              <w:rPr>
                <w:rFonts w:ascii="Verdana" w:hAnsi="Verdana" w:cs="Calibri"/>
                <w:sz w:val="20"/>
                <w:lang w:val="en-AU"/>
              </w:rPr>
              <w:t>.</w:t>
            </w:r>
          </w:p>
          <w:p w14:paraId="5455C8ED" w14:textId="77777777" w:rsidR="0032133E" w:rsidRPr="00497058" w:rsidRDefault="0032133E" w:rsidP="00497058">
            <w:pPr>
              <w:pStyle w:val="ListParagraph"/>
              <w:numPr>
                <w:ilvl w:val="0"/>
                <w:numId w:val="2"/>
              </w:numPr>
              <w:spacing w:after="0" w:line="240" w:lineRule="auto"/>
              <w:jc w:val="both"/>
              <w:rPr>
                <w:rFonts w:ascii="Verdana" w:hAnsi="Verdana" w:cs="Calibri"/>
                <w:sz w:val="20"/>
                <w:lang w:val="en-AU"/>
              </w:rPr>
            </w:pPr>
            <w:r w:rsidRPr="00497058">
              <w:rPr>
                <w:rFonts w:ascii="Verdana" w:hAnsi="Verdana" w:cs="Calibri"/>
                <w:sz w:val="20"/>
                <w:lang w:val="en-AU"/>
              </w:rPr>
              <w:t xml:space="preserve">Escalate concerns to the Change Manager. </w:t>
            </w:r>
          </w:p>
          <w:p w14:paraId="5455C8EE" w14:textId="77777777" w:rsidR="00806848" w:rsidRPr="00497058" w:rsidRDefault="0032133E" w:rsidP="00497058">
            <w:pPr>
              <w:pStyle w:val="ListParagraph"/>
              <w:numPr>
                <w:ilvl w:val="0"/>
                <w:numId w:val="2"/>
              </w:numPr>
              <w:spacing w:after="0" w:line="240" w:lineRule="auto"/>
              <w:jc w:val="both"/>
              <w:rPr>
                <w:rFonts w:ascii="Verdana" w:hAnsi="Verdana"/>
                <w:sz w:val="20"/>
              </w:rPr>
            </w:pPr>
            <w:r w:rsidRPr="00497058">
              <w:rPr>
                <w:rFonts w:ascii="Verdana" w:hAnsi="Verdana" w:cs="Calibri"/>
                <w:sz w:val="20"/>
                <w:lang w:val="en-AU"/>
              </w:rPr>
              <w:t xml:space="preserve">Recommends </w:t>
            </w:r>
            <w:r w:rsidR="00337521" w:rsidRPr="00497058">
              <w:rPr>
                <w:rFonts w:ascii="Verdana" w:hAnsi="Verdana" w:cs="Calibri"/>
                <w:sz w:val="20"/>
                <w:lang w:val="en-AU"/>
              </w:rPr>
              <w:t>process</w:t>
            </w:r>
            <w:r w:rsidRPr="00497058">
              <w:rPr>
                <w:rFonts w:ascii="Verdana" w:hAnsi="Verdana" w:cs="Calibri"/>
                <w:sz w:val="20"/>
                <w:lang w:val="en-AU"/>
              </w:rPr>
              <w:t xml:space="preserve"> improvement</w:t>
            </w:r>
            <w:r w:rsidR="00111374" w:rsidRPr="00497058">
              <w:rPr>
                <w:rFonts w:ascii="Verdana" w:hAnsi="Verdana" w:cs="Calibri"/>
                <w:sz w:val="20"/>
                <w:lang w:val="en-AU"/>
              </w:rPr>
              <w:t>.</w:t>
            </w:r>
          </w:p>
        </w:tc>
      </w:tr>
    </w:tbl>
    <w:p w14:paraId="6F42A230" w14:textId="77777777" w:rsidR="006B46BB" w:rsidRDefault="006B46BB" w:rsidP="001A1A1F">
      <w:pPr>
        <w:pStyle w:val="Heading2"/>
        <w:rPr>
          <w:rFonts w:ascii="Verdana" w:hAnsi="Verdana"/>
          <w:i w:val="0"/>
        </w:rPr>
      </w:pPr>
    </w:p>
    <w:p w14:paraId="5455C8F0" w14:textId="19654895" w:rsidR="007C58E1" w:rsidRDefault="006B46BB" w:rsidP="001A1A1F">
      <w:pPr>
        <w:pStyle w:val="Heading2"/>
        <w:rPr>
          <w:rFonts w:ascii="Verdana" w:hAnsi="Verdana"/>
          <w:i w:val="0"/>
        </w:rPr>
      </w:pPr>
      <w:r>
        <w:rPr>
          <w:rFonts w:ascii="Verdana" w:hAnsi="Verdana"/>
          <w:i w:val="0"/>
        </w:rPr>
        <w:br w:type="page"/>
      </w:r>
      <w:bookmarkStart w:id="12" w:name="_Toc465771290"/>
      <w:r w:rsidR="007C58E1">
        <w:rPr>
          <w:rFonts w:ascii="Verdana" w:hAnsi="Verdana"/>
          <w:i w:val="0"/>
        </w:rPr>
        <w:lastRenderedPageBreak/>
        <w:t>RACI:</w:t>
      </w:r>
      <w:bookmarkEnd w:id="12"/>
    </w:p>
    <w:p w14:paraId="5455C8F1" w14:textId="77777777" w:rsidR="007C58E1" w:rsidRDefault="007C58E1" w:rsidP="001A1A1F"/>
    <w:p w14:paraId="5455C8F2" w14:textId="77777777" w:rsidR="00311DD4" w:rsidRPr="00311DD4" w:rsidRDefault="00311DD4" w:rsidP="006B46BB">
      <w:pPr>
        <w:jc w:val="both"/>
        <w:rPr>
          <w:rFonts w:ascii="Verdana" w:hAnsi="Verdana"/>
          <w:sz w:val="22"/>
          <w:szCs w:val="22"/>
        </w:rPr>
      </w:pPr>
      <w:r w:rsidRPr="00311DD4">
        <w:rPr>
          <w:rFonts w:ascii="Verdana" w:hAnsi="Verdana"/>
          <w:sz w:val="22"/>
          <w:szCs w:val="22"/>
        </w:rPr>
        <w:t xml:space="preserve">This RACI model is used to clarify operational roles, responsibilities, and relationships; define levels of accountability; and coordinate participation in the </w:t>
      </w:r>
      <w:r>
        <w:rPr>
          <w:rFonts w:ascii="Verdana" w:hAnsi="Verdana"/>
          <w:sz w:val="22"/>
          <w:szCs w:val="22"/>
        </w:rPr>
        <w:t>Change Management</w:t>
      </w:r>
      <w:r w:rsidRPr="00311DD4">
        <w:rPr>
          <w:rFonts w:ascii="Verdana" w:hAnsi="Verdana"/>
          <w:sz w:val="22"/>
          <w:szCs w:val="22"/>
        </w:rPr>
        <w:t xml:space="preserve"> Process. </w:t>
      </w:r>
    </w:p>
    <w:p w14:paraId="5455C8F3" w14:textId="77777777" w:rsidR="00311DD4" w:rsidRPr="00311DD4" w:rsidRDefault="00311DD4" w:rsidP="006B46BB">
      <w:pPr>
        <w:jc w:val="both"/>
        <w:rPr>
          <w:rFonts w:ascii="Verdana" w:hAnsi="Verdana"/>
          <w:sz w:val="22"/>
          <w:szCs w:val="22"/>
        </w:rPr>
      </w:pPr>
      <w:r w:rsidRPr="00311DD4">
        <w:rPr>
          <w:rFonts w:ascii="Verdana" w:hAnsi="Verdana"/>
          <w:sz w:val="22"/>
          <w:szCs w:val="22"/>
        </w:rPr>
        <w:t xml:space="preserve"> </w:t>
      </w:r>
    </w:p>
    <w:p w14:paraId="5455C8F4" w14:textId="77777777" w:rsidR="00311DD4" w:rsidRPr="00311DD4" w:rsidRDefault="00311DD4" w:rsidP="006B46BB">
      <w:pPr>
        <w:spacing w:after="120"/>
        <w:jc w:val="both"/>
        <w:rPr>
          <w:rFonts w:ascii="Verdana" w:hAnsi="Verdana"/>
          <w:sz w:val="22"/>
          <w:szCs w:val="22"/>
        </w:rPr>
      </w:pPr>
      <w:r w:rsidRPr="00311DD4">
        <w:rPr>
          <w:rFonts w:ascii="Verdana" w:hAnsi="Verdana"/>
          <w:sz w:val="22"/>
          <w:szCs w:val="22"/>
        </w:rPr>
        <w:t xml:space="preserve">R – Responsible – Those who perform an activity or make a decision to complete an activity. Responsibilities may be shared. </w:t>
      </w:r>
    </w:p>
    <w:p w14:paraId="5455C8F5" w14:textId="77777777" w:rsidR="00311DD4" w:rsidRPr="00311DD4" w:rsidRDefault="00311DD4" w:rsidP="006B46BB">
      <w:pPr>
        <w:spacing w:after="120"/>
        <w:jc w:val="both"/>
        <w:rPr>
          <w:rFonts w:ascii="Verdana" w:hAnsi="Verdana"/>
          <w:sz w:val="22"/>
          <w:szCs w:val="22"/>
        </w:rPr>
      </w:pPr>
      <w:r w:rsidRPr="00311DD4">
        <w:rPr>
          <w:rFonts w:ascii="Verdana" w:hAnsi="Verdana"/>
          <w:sz w:val="22"/>
          <w:szCs w:val="22"/>
        </w:rPr>
        <w:t xml:space="preserve">A – Accountable – The individual who is ultimately accountable for the correct and thorough completion of an activity. There is only one person accountable for each activity. </w:t>
      </w:r>
    </w:p>
    <w:p w14:paraId="5455C8F6" w14:textId="77777777" w:rsidR="00311DD4" w:rsidRPr="00311DD4" w:rsidRDefault="00311DD4" w:rsidP="006B46BB">
      <w:pPr>
        <w:spacing w:after="120"/>
        <w:jc w:val="both"/>
        <w:rPr>
          <w:rFonts w:ascii="Verdana" w:hAnsi="Verdana"/>
          <w:sz w:val="22"/>
          <w:szCs w:val="22"/>
        </w:rPr>
      </w:pPr>
      <w:r w:rsidRPr="00311DD4">
        <w:rPr>
          <w:rFonts w:ascii="Verdana" w:hAnsi="Verdana"/>
          <w:sz w:val="22"/>
          <w:szCs w:val="22"/>
        </w:rPr>
        <w:t>C – Consulted – Those who need to be consulted or provide input before an activity is performed or a decision is made.</w:t>
      </w:r>
    </w:p>
    <w:p w14:paraId="5455C8F7" w14:textId="77777777" w:rsidR="007C58E1" w:rsidRDefault="00311DD4" w:rsidP="006B46BB">
      <w:pPr>
        <w:spacing w:after="120"/>
        <w:jc w:val="both"/>
        <w:rPr>
          <w:rFonts w:ascii="Verdana" w:hAnsi="Verdana"/>
          <w:sz w:val="22"/>
          <w:szCs w:val="22"/>
        </w:rPr>
      </w:pPr>
      <w:r w:rsidRPr="00311DD4">
        <w:rPr>
          <w:rFonts w:ascii="Verdana" w:hAnsi="Verdana"/>
          <w:sz w:val="22"/>
          <w:szCs w:val="22"/>
        </w:rPr>
        <w:t>I – Informed – Those who need to be informed as or after an activity is performed or a decision is made. For example, they may receive outputs from an activity or need to be kept up-to-date on progress or completion of an activity.</w:t>
      </w:r>
    </w:p>
    <w:p w14:paraId="5455C8FA" w14:textId="5D9E33B9" w:rsidR="00D00E6D" w:rsidRDefault="00D00E6D" w:rsidP="001A1A1F">
      <w:pPr>
        <w:rPr>
          <w:rFonts w:ascii="Verdana" w:hAnsi="Verdana"/>
          <w:sz w:val="22"/>
          <w:szCs w:val="22"/>
        </w:rPr>
      </w:pPr>
    </w:p>
    <w:tbl>
      <w:tblPr>
        <w:tblW w:w="95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6"/>
        <w:gridCol w:w="791"/>
        <w:gridCol w:w="941"/>
        <w:gridCol w:w="941"/>
        <w:gridCol w:w="941"/>
        <w:gridCol w:w="941"/>
        <w:gridCol w:w="941"/>
        <w:gridCol w:w="913"/>
        <w:gridCol w:w="941"/>
      </w:tblGrid>
      <w:tr w:rsidR="00A7281A" w:rsidRPr="00EA6A0C" w14:paraId="5455C904" w14:textId="77777777" w:rsidTr="00A7281A">
        <w:trPr>
          <w:cantSplit/>
          <w:trHeight w:val="1880"/>
          <w:jc w:val="center"/>
        </w:trPr>
        <w:tc>
          <w:tcPr>
            <w:tcW w:w="2226" w:type="dxa"/>
            <w:shd w:val="clear" w:color="auto" w:fill="auto"/>
            <w:vAlign w:val="center"/>
          </w:tcPr>
          <w:p w14:paraId="5455C8FB" w14:textId="77777777" w:rsidR="00A7281A" w:rsidRPr="00EA6A0C" w:rsidRDefault="00A7281A" w:rsidP="00EA6A0C">
            <w:pPr>
              <w:jc w:val="center"/>
              <w:rPr>
                <w:rFonts w:ascii="Verdana" w:hAnsi="Verdana"/>
                <w:b/>
                <w:sz w:val="22"/>
                <w:szCs w:val="22"/>
              </w:rPr>
            </w:pPr>
            <w:r w:rsidRPr="00EA6A0C">
              <w:rPr>
                <w:rFonts w:ascii="Verdana" w:hAnsi="Verdana"/>
                <w:b/>
                <w:sz w:val="22"/>
                <w:szCs w:val="22"/>
              </w:rPr>
              <w:t>Activity</w:t>
            </w:r>
          </w:p>
        </w:tc>
        <w:tc>
          <w:tcPr>
            <w:tcW w:w="791" w:type="dxa"/>
            <w:shd w:val="clear" w:color="auto" w:fill="auto"/>
            <w:textDirection w:val="tbRl"/>
          </w:tcPr>
          <w:p w14:paraId="5455C8FC" w14:textId="77777777" w:rsidR="00A7281A" w:rsidRPr="00EA6A0C" w:rsidRDefault="00A7281A" w:rsidP="00EA6A0C">
            <w:pPr>
              <w:ind w:left="113" w:right="113"/>
              <w:rPr>
                <w:rFonts w:ascii="Verdana" w:hAnsi="Verdana"/>
                <w:b/>
                <w:sz w:val="22"/>
                <w:szCs w:val="22"/>
              </w:rPr>
            </w:pPr>
            <w:r w:rsidRPr="00EA6A0C">
              <w:rPr>
                <w:rFonts w:ascii="Verdana" w:hAnsi="Verdana"/>
                <w:b/>
                <w:sz w:val="22"/>
                <w:szCs w:val="22"/>
              </w:rPr>
              <w:t>CM Process Owner</w:t>
            </w:r>
          </w:p>
        </w:tc>
        <w:tc>
          <w:tcPr>
            <w:tcW w:w="941" w:type="dxa"/>
            <w:shd w:val="clear" w:color="auto" w:fill="auto"/>
            <w:textDirection w:val="tbRl"/>
          </w:tcPr>
          <w:p w14:paraId="5455C8FD" w14:textId="77777777" w:rsidR="00A7281A" w:rsidRPr="00EA6A0C" w:rsidRDefault="00A7281A" w:rsidP="00EA6A0C">
            <w:pPr>
              <w:ind w:left="113" w:right="113"/>
              <w:rPr>
                <w:rFonts w:ascii="Verdana" w:hAnsi="Verdana"/>
                <w:b/>
                <w:sz w:val="22"/>
                <w:szCs w:val="22"/>
              </w:rPr>
            </w:pPr>
            <w:r w:rsidRPr="00EA6A0C">
              <w:rPr>
                <w:rFonts w:ascii="Verdana" w:hAnsi="Verdana"/>
                <w:b/>
                <w:sz w:val="22"/>
                <w:szCs w:val="22"/>
              </w:rPr>
              <w:t>CM Process Manager</w:t>
            </w:r>
          </w:p>
        </w:tc>
        <w:tc>
          <w:tcPr>
            <w:tcW w:w="941" w:type="dxa"/>
            <w:shd w:val="clear" w:color="auto" w:fill="auto"/>
            <w:textDirection w:val="tbRl"/>
          </w:tcPr>
          <w:p w14:paraId="5455C8FE" w14:textId="77777777" w:rsidR="00A7281A" w:rsidRPr="00EA6A0C" w:rsidRDefault="00A7281A" w:rsidP="00EA6A0C">
            <w:pPr>
              <w:ind w:left="113" w:right="113"/>
              <w:rPr>
                <w:rFonts w:ascii="Verdana" w:hAnsi="Verdana"/>
                <w:b/>
                <w:sz w:val="22"/>
                <w:szCs w:val="22"/>
              </w:rPr>
            </w:pPr>
            <w:r w:rsidRPr="00EA6A0C">
              <w:rPr>
                <w:rFonts w:ascii="Verdana" w:hAnsi="Verdana"/>
                <w:b/>
                <w:sz w:val="22"/>
                <w:szCs w:val="22"/>
              </w:rPr>
              <w:t>Technical Reviewer</w:t>
            </w:r>
          </w:p>
        </w:tc>
        <w:tc>
          <w:tcPr>
            <w:tcW w:w="941" w:type="dxa"/>
            <w:shd w:val="clear" w:color="auto" w:fill="auto"/>
            <w:textDirection w:val="tbRl"/>
          </w:tcPr>
          <w:p w14:paraId="5455C8FF" w14:textId="77777777" w:rsidR="00A7281A" w:rsidRPr="00EA6A0C" w:rsidRDefault="00A7281A" w:rsidP="00EA6A0C">
            <w:pPr>
              <w:ind w:left="113" w:right="113"/>
              <w:rPr>
                <w:rFonts w:ascii="Verdana" w:hAnsi="Verdana"/>
                <w:b/>
                <w:sz w:val="22"/>
                <w:szCs w:val="22"/>
              </w:rPr>
            </w:pPr>
            <w:r w:rsidRPr="00EA6A0C">
              <w:rPr>
                <w:rFonts w:ascii="Verdana" w:hAnsi="Verdana"/>
                <w:b/>
                <w:sz w:val="22"/>
                <w:szCs w:val="22"/>
              </w:rPr>
              <w:t>C</w:t>
            </w:r>
            <w:r>
              <w:rPr>
                <w:rFonts w:ascii="Verdana" w:hAnsi="Verdana"/>
                <w:b/>
                <w:sz w:val="22"/>
                <w:szCs w:val="22"/>
              </w:rPr>
              <w:t xml:space="preserve">hange </w:t>
            </w:r>
            <w:r w:rsidRPr="00EA6A0C">
              <w:rPr>
                <w:rFonts w:ascii="Verdana" w:hAnsi="Verdana"/>
                <w:b/>
                <w:sz w:val="22"/>
                <w:szCs w:val="22"/>
              </w:rPr>
              <w:t>A</w:t>
            </w:r>
            <w:r>
              <w:rPr>
                <w:rFonts w:ascii="Verdana" w:hAnsi="Verdana"/>
                <w:b/>
                <w:sz w:val="22"/>
                <w:szCs w:val="22"/>
              </w:rPr>
              <w:t xml:space="preserve">dvisory </w:t>
            </w:r>
            <w:r w:rsidRPr="00EA6A0C">
              <w:rPr>
                <w:rFonts w:ascii="Verdana" w:hAnsi="Verdana"/>
                <w:b/>
                <w:sz w:val="22"/>
                <w:szCs w:val="22"/>
              </w:rPr>
              <w:t>B</w:t>
            </w:r>
            <w:r>
              <w:rPr>
                <w:rFonts w:ascii="Verdana" w:hAnsi="Verdana"/>
                <w:b/>
                <w:sz w:val="22"/>
                <w:szCs w:val="22"/>
              </w:rPr>
              <w:t>oard</w:t>
            </w:r>
          </w:p>
        </w:tc>
        <w:tc>
          <w:tcPr>
            <w:tcW w:w="941" w:type="dxa"/>
            <w:shd w:val="clear" w:color="auto" w:fill="auto"/>
            <w:textDirection w:val="tbRl"/>
          </w:tcPr>
          <w:p w14:paraId="5455C900" w14:textId="77777777" w:rsidR="00A7281A" w:rsidRPr="00EA6A0C" w:rsidRDefault="00A7281A" w:rsidP="00EA6A0C">
            <w:pPr>
              <w:ind w:left="113" w:right="113"/>
              <w:rPr>
                <w:rFonts w:ascii="Verdana" w:hAnsi="Verdana"/>
                <w:b/>
                <w:sz w:val="22"/>
                <w:szCs w:val="22"/>
              </w:rPr>
            </w:pPr>
            <w:r>
              <w:rPr>
                <w:rFonts w:ascii="Verdana" w:hAnsi="Verdana"/>
                <w:b/>
                <w:sz w:val="22"/>
                <w:szCs w:val="22"/>
              </w:rPr>
              <w:t>Change Submitter</w:t>
            </w:r>
          </w:p>
        </w:tc>
        <w:tc>
          <w:tcPr>
            <w:tcW w:w="941" w:type="dxa"/>
            <w:shd w:val="clear" w:color="auto" w:fill="auto"/>
            <w:textDirection w:val="tbRl"/>
          </w:tcPr>
          <w:p w14:paraId="5455C901" w14:textId="77777777" w:rsidR="00A7281A" w:rsidRPr="00EA6A0C" w:rsidRDefault="00A7281A" w:rsidP="00EA6A0C">
            <w:pPr>
              <w:ind w:left="113" w:right="113"/>
              <w:rPr>
                <w:rFonts w:ascii="Verdana" w:hAnsi="Verdana"/>
                <w:b/>
                <w:sz w:val="22"/>
                <w:szCs w:val="22"/>
              </w:rPr>
            </w:pPr>
            <w:r w:rsidRPr="00EA6A0C">
              <w:rPr>
                <w:rFonts w:ascii="Verdana" w:hAnsi="Verdana"/>
                <w:b/>
                <w:sz w:val="22"/>
                <w:szCs w:val="22"/>
              </w:rPr>
              <w:t>Tester/ Implementer</w:t>
            </w:r>
          </w:p>
        </w:tc>
        <w:tc>
          <w:tcPr>
            <w:tcW w:w="913" w:type="dxa"/>
            <w:textDirection w:val="tbRl"/>
          </w:tcPr>
          <w:p w14:paraId="5455C902" w14:textId="77777777" w:rsidR="00A7281A" w:rsidRDefault="00A7281A" w:rsidP="00EA6A0C">
            <w:pPr>
              <w:ind w:left="113" w:right="113"/>
              <w:rPr>
                <w:rFonts w:ascii="Verdana" w:hAnsi="Verdana"/>
                <w:b/>
                <w:sz w:val="22"/>
                <w:szCs w:val="22"/>
              </w:rPr>
            </w:pPr>
            <w:r>
              <w:rPr>
                <w:rFonts w:ascii="Verdana" w:hAnsi="Verdana"/>
                <w:b/>
                <w:sz w:val="22"/>
                <w:szCs w:val="22"/>
              </w:rPr>
              <w:t>Change Owner</w:t>
            </w:r>
          </w:p>
        </w:tc>
        <w:tc>
          <w:tcPr>
            <w:tcW w:w="941" w:type="dxa"/>
            <w:shd w:val="clear" w:color="auto" w:fill="auto"/>
            <w:textDirection w:val="tbRl"/>
          </w:tcPr>
          <w:p w14:paraId="5455C903" w14:textId="77777777" w:rsidR="00A7281A" w:rsidRPr="00EA6A0C" w:rsidRDefault="00A7281A" w:rsidP="00EA6A0C">
            <w:pPr>
              <w:ind w:left="113" w:right="113"/>
              <w:rPr>
                <w:rFonts w:ascii="Verdana" w:hAnsi="Verdana"/>
                <w:b/>
                <w:sz w:val="22"/>
                <w:szCs w:val="22"/>
              </w:rPr>
            </w:pPr>
            <w:r>
              <w:rPr>
                <w:rFonts w:ascii="Verdana" w:hAnsi="Verdana"/>
                <w:b/>
                <w:sz w:val="22"/>
                <w:szCs w:val="22"/>
              </w:rPr>
              <w:t>Stakeholders</w:t>
            </w:r>
            <w:r w:rsidRPr="00EA6A0C">
              <w:rPr>
                <w:rFonts w:ascii="Verdana" w:hAnsi="Verdana"/>
                <w:b/>
                <w:sz w:val="22"/>
                <w:szCs w:val="22"/>
              </w:rPr>
              <w:t xml:space="preserve"> </w:t>
            </w:r>
          </w:p>
        </w:tc>
      </w:tr>
      <w:tr w:rsidR="00A7281A" w:rsidRPr="00EA6A0C" w14:paraId="5455C90E" w14:textId="77777777" w:rsidTr="00A7281A">
        <w:trPr>
          <w:trHeight w:val="682"/>
          <w:jc w:val="center"/>
        </w:trPr>
        <w:tc>
          <w:tcPr>
            <w:tcW w:w="2226" w:type="dxa"/>
            <w:shd w:val="clear" w:color="auto" w:fill="DEEAF6"/>
          </w:tcPr>
          <w:p w14:paraId="5455C905" w14:textId="77777777" w:rsidR="00A7281A" w:rsidRPr="00495E4E" w:rsidRDefault="00A7281A" w:rsidP="00EA6A0C">
            <w:pPr>
              <w:rPr>
                <w:rFonts w:ascii="Verdana" w:hAnsi="Verdana"/>
                <w:sz w:val="22"/>
                <w:szCs w:val="22"/>
              </w:rPr>
            </w:pPr>
            <w:r w:rsidRPr="00495E4E">
              <w:rPr>
                <w:rFonts w:ascii="Verdana" w:hAnsi="Verdana"/>
                <w:sz w:val="22"/>
                <w:szCs w:val="22"/>
              </w:rPr>
              <w:t xml:space="preserve">Provide vision and Enforce Process </w:t>
            </w:r>
          </w:p>
        </w:tc>
        <w:tc>
          <w:tcPr>
            <w:tcW w:w="791" w:type="dxa"/>
            <w:shd w:val="clear" w:color="auto" w:fill="DEEAF6"/>
          </w:tcPr>
          <w:p w14:paraId="5455C906" w14:textId="77777777" w:rsidR="00A7281A" w:rsidRPr="00495E4E" w:rsidRDefault="00A7281A" w:rsidP="00EA6A0C">
            <w:pPr>
              <w:rPr>
                <w:rFonts w:ascii="Verdana" w:hAnsi="Verdana"/>
                <w:sz w:val="22"/>
                <w:szCs w:val="22"/>
              </w:rPr>
            </w:pPr>
            <w:r w:rsidRPr="00495E4E">
              <w:rPr>
                <w:rFonts w:ascii="Verdana" w:hAnsi="Verdana"/>
                <w:sz w:val="22"/>
                <w:szCs w:val="22"/>
              </w:rPr>
              <w:t>R</w:t>
            </w:r>
            <w:r>
              <w:rPr>
                <w:rFonts w:ascii="Verdana" w:hAnsi="Verdana"/>
                <w:sz w:val="22"/>
                <w:szCs w:val="22"/>
              </w:rPr>
              <w:t>, A</w:t>
            </w:r>
          </w:p>
        </w:tc>
        <w:tc>
          <w:tcPr>
            <w:tcW w:w="941" w:type="dxa"/>
            <w:shd w:val="clear" w:color="auto" w:fill="DEEAF6"/>
          </w:tcPr>
          <w:p w14:paraId="5455C907" w14:textId="77777777" w:rsidR="00A7281A" w:rsidRPr="00495E4E" w:rsidRDefault="00A7281A" w:rsidP="00EA6A0C">
            <w:pPr>
              <w:rPr>
                <w:rFonts w:ascii="Verdana" w:hAnsi="Verdana"/>
                <w:sz w:val="22"/>
                <w:szCs w:val="22"/>
              </w:rPr>
            </w:pPr>
            <w:r w:rsidRPr="00495E4E">
              <w:rPr>
                <w:rFonts w:ascii="Verdana" w:hAnsi="Verdana"/>
                <w:sz w:val="22"/>
                <w:szCs w:val="22"/>
              </w:rPr>
              <w:t>C</w:t>
            </w:r>
          </w:p>
        </w:tc>
        <w:tc>
          <w:tcPr>
            <w:tcW w:w="941" w:type="dxa"/>
            <w:shd w:val="clear" w:color="auto" w:fill="DEEAF6"/>
          </w:tcPr>
          <w:p w14:paraId="5455C908" w14:textId="77777777" w:rsidR="00A7281A" w:rsidRPr="00495E4E" w:rsidRDefault="00A7281A" w:rsidP="00EA6A0C">
            <w:pPr>
              <w:rPr>
                <w:rFonts w:ascii="Verdana" w:hAnsi="Verdana"/>
                <w:sz w:val="22"/>
                <w:szCs w:val="22"/>
              </w:rPr>
            </w:pPr>
            <w:r w:rsidRPr="00495E4E">
              <w:rPr>
                <w:rFonts w:ascii="Verdana" w:hAnsi="Verdana"/>
                <w:sz w:val="22"/>
                <w:szCs w:val="22"/>
              </w:rPr>
              <w:t>I</w:t>
            </w:r>
          </w:p>
        </w:tc>
        <w:tc>
          <w:tcPr>
            <w:tcW w:w="941" w:type="dxa"/>
            <w:shd w:val="clear" w:color="auto" w:fill="DEEAF6"/>
          </w:tcPr>
          <w:p w14:paraId="5455C909" w14:textId="77777777" w:rsidR="00A7281A" w:rsidRPr="00495E4E" w:rsidRDefault="00A7281A" w:rsidP="00EA6A0C">
            <w:pPr>
              <w:rPr>
                <w:rFonts w:ascii="Verdana" w:hAnsi="Verdana"/>
                <w:sz w:val="22"/>
                <w:szCs w:val="22"/>
              </w:rPr>
            </w:pPr>
            <w:r w:rsidRPr="00495E4E">
              <w:rPr>
                <w:rFonts w:ascii="Verdana" w:hAnsi="Verdana"/>
                <w:sz w:val="22"/>
                <w:szCs w:val="22"/>
              </w:rPr>
              <w:t>I</w:t>
            </w:r>
          </w:p>
        </w:tc>
        <w:tc>
          <w:tcPr>
            <w:tcW w:w="941" w:type="dxa"/>
            <w:shd w:val="clear" w:color="auto" w:fill="DEEAF6"/>
          </w:tcPr>
          <w:p w14:paraId="5455C90A" w14:textId="77777777" w:rsidR="00A7281A" w:rsidRPr="00495E4E" w:rsidRDefault="00A7281A" w:rsidP="00EA6A0C">
            <w:pPr>
              <w:rPr>
                <w:rFonts w:ascii="Verdana" w:hAnsi="Verdana"/>
                <w:sz w:val="22"/>
                <w:szCs w:val="22"/>
              </w:rPr>
            </w:pPr>
            <w:r w:rsidRPr="00495E4E">
              <w:rPr>
                <w:rFonts w:ascii="Verdana" w:hAnsi="Verdana"/>
                <w:sz w:val="22"/>
                <w:szCs w:val="22"/>
              </w:rPr>
              <w:t>I</w:t>
            </w:r>
          </w:p>
        </w:tc>
        <w:tc>
          <w:tcPr>
            <w:tcW w:w="941" w:type="dxa"/>
            <w:shd w:val="clear" w:color="auto" w:fill="DEEAF6"/>
          </w:tcPr>
          <w:p w14:paraId="5455C90B" w14:textId="77777777" w:rsidR="00A7281A" w:rsidRPr="00495E4E" w:rsidRDefault="00A7281A" w:rsidP="00EA6A0C">
            <w:pPr>
              <w:rPr>
                <w:rFonts w:ascii="Verdana" w:hAnsi="Verdana"/>
                <w:sz w:val="22"/>
                <w:szCs w:val="22"/>
              </w:rPr>
            </w:pPr>
            <w:r w:rsidRPr="00495E4E">
              <w:rPr>
                <w:rFonts w:ascii="Verdana" w:hAnsi="Verdana"/>
                <w:sz w:val="22"/>
                <w:szCs w:val="22"/>
              </w:rPr>
              <w:t>I</w:t>
            </w:r>
          </w:p>
        </w:tc>
        <w:tc>
          <w:tcPr>
            <w:tcW w:w="913" w:type="dxa"/>
            <w:shd w:val="clear" w:color="auto" w:fill="DEEAF6"/>
          </w:tcPr>
          <w:p w14:paraId="5455C90C" w14:textId="77777777" w:rsidR="00A7281A" w:rsidRPr="00495E4E" w:rsidRDefault="00A7281A" w:rsidP="00EA6A0C">
            <w:pPr>
              <w:rPr>
                <w:rFonts w:ascii="Verdana" w:hAnsi="Verdana"/>
                <w:sz w:val="22"/>
                <w:szCs w:val="22"/>
              </w:rPr>
            </w:pPr>
            <w:r>
              <w:rPr>
                <w:rFonts w:ascii="Verdana" w:hAnsi="Verdana"/>
                <w:sz w:val="22"/>
                <w:szCs w:val="22"/>
              </w:rPr>
              <w:t>I</w:t>
            </w:r>
          </w:p>
        </w:tc>
        <w:tc>
          <w:tcPr>
            <w:tcW w:w="941" w:type="dxa"/>
            <w:shd w:val="clear" w:color="auto" w:fill="DEEAF6"/>
          </w:tcPr>
          <w:p w14:paraId="5455C90D" w14:textId="77777777" w:rsidR="00A7281A" w:rsidRPr="00EA6A0C" w:rsidRDefault="00A7281A" w:rsidP="00EA6A0C">
            <w:pPr>
              <w:rPr>
                <w:rFonts w:ascii="Verdana" w:hAnsi="Verdana"/>
                <w:sz w:val="22"/>
                <w:szCs w:val="22"/>
              </w:rPr>
            </w:pPr>
            <w:r w:rsidRPr="00495E4E">
              <w:rPr>
                <w:rFonts w:ascii="Verdana" w:hAnsi="Verdana"/>
                <w:sz w:val="22"/>
                <w:szCs w:val="22"/>
              </w:rPr>
              <w:t>I</w:t>
            </w:r>
          </w:p>
        </w:tc>
      </w:tr>
      <w:tr w:rsidR="00A7281A" w:rsidRPr="00EA6A0C" w14:paraId="5455C918" w14:textId="77777777" w:rsidTr="00A7281A">
        <w:trPr>
          <w:trHeight w:val="682"/>
          <w:jc w:val="center"/>
        </w:trPr>
        <w:tc>
          <w:tcPr>
            <w:tcW w:w="2226" w:type="dxa"/>
            <w:shd w:val="clear" w:color="auto" w:fill="auto"/>
          </w:tcPr>
          <w:p w14:paraId="5455C90F" w14:textId="77777777" w:rsidR="00A7281A" w:rsidRPr="00EA6A0C" w:rsidRDefault="00A7281A" w:rsidP="001A1A1F">
            <w:pPr>
              <w:rPr>
                <w:rFonts w:ascii="Verdana" w:hAnsi="Verdana"/>
                <w:sz w:val="22"/>
                <w:szCs w:val="22"/>
              </w:rPr>
            </w:pPr>
            <w:r w:rsidRPr="00EA6A0C">
              <w:rPr>
                <w:rFonts w:ascii="Verdana" w:hAnsi="Verdana"/>
                <w:sz w:val="22"/>
                <w:szCs w:val="22"/>
              </w:rPr>
              <w:t>Plan and Document Change</w:t>
            </w:r>
          </w:p>
        </w:tc>
        <w:tc>
          <w:tcPr>
            <w:tcW w:w="791" w:type="dxa"/>
            <w:shd w:val="clear" w:color="auto" w:fill="auto"/>
          </w:tcPr>
          <w:p w14:paraId="5455C910" w14:textId="77777777" w:rsidR="00A7281A" w:rsidRPr="00EA6A0C" w:rsidRDefault="00A7281A" w:rsidP="001A1A1F">
            <w:pPr>
              <w:rPr>
                <w:rFonts w:ascii="Verdana" w:hAnsi="Verdana"/>
                <w:sz w:val="22"/>
                <w:szCs w:val="22"/>
              </w:rPr>
            </w:pPr>
          </w:p>
        </w:tc>
        <w:tc>
          <w:tcPr>
            <w:tcW w:w="941" w:type="dxa"/>
            <w:shd w:val="clear" w:color="auto" w:fill="auto"/>
          </w:tcPr>
          <w:p w14:paraId="5455C911" w14:textId="77777777" w:rsidR="00A7281A" w:rsidRPr="00EA6A0C" w:rsidRDefault="00A7281A" w:rsidP="001A1A1F">
            <w:pPr>
              <w:rPr>
                <w:rFonts w:ascii="Verdana" w:hAnsi="Verdana"/>
                <w:sz w:val="22"/>
                <w:szCs w:val="22"/>
              </w:rPr>
            </w:pPr>
            <w:r w:rsidRPr="00EA6A0C">
              <w:rPr>
                <w:rFonts w:ascii="Verdana" w:hAnsi="Verdana"/>
                <w:sz w:val="22"/>
                <w:szCs w:val="22"/>
              </w:rPr>
              <w:t>I</w:t>
            </w:r>
          </w:p>
        </w:tc>
        <w:tc>
          <w:tcPr>
            <w:tcW w:w="941" w:type="dxa"/>
            <w:shd w:val="clear" w:color="auto" w:fill="auto"/>
          </w:tcPr>
          <w:p w14:paraId="5455C912" w14:textId="77777777" w:rsidR="00A7281A" w:rsidRPr="00EA6A0C" w:rsidRDefault="00A7281A" w:rsidP="001A1A1F">
            <w:pPr>
              <w:rPr>
                <w:rFonts w:ascii="Verdana" w:hAnsi="Verdana"/>
                <w:sz w:val="22"/>
                <w:szCs w:val="22"/>
              </w:rPr>
            </w:pPr>
            <w:r w:rsidRPr="00EA6A0C">
              <w:rPr>
                <w:rFonts w:ascii="Verdana" w:hAnsi="Verdana"/>
                <w:sz w:val="22"/>
                <w:szCs w:val="22"/>
              </w:rPr>
              <w:t>C</w:t>
            </w:r>
          </w:p>
        </w:tc>
        <w:tc>
          <w:tcPr>
            <w:tcW w:w="941" w:type="dxa"/>
            <w:shd w:val="clear" w:color="auto" w:fill="auto"/>
          </w:tcPr>
          <w:p w14:paraId="5455C913" w14:textId="77777777" w:rsidR="00A7281A" w:rsidRPr="00EA6A0C" w:rsidRDefault="00A7281A" w:rsidP="001A1A1F">
            <w:pPr>
              <w:rPr>
                <w:rFonts w:ascii="Verdana" w:hAnsi="Verdana"/>
                <w:sz w:val="22"/>
                <w:szCs w:val="22"/>
              </w:rPr>
            </w:pPr>
          </w:p>
        </w:tc>
        <w:tc>
          <w:tcPr>
            <w:tcW w:w="941" w:type="dxa"/>
            <w:shd w:val="clear" w:color="auto" w:fill="auto"/>
          </w:tcPr>
          <w:p w14:paraId="5455C914" w14:textId="77777777" w:rsidR="00A7281A" w:rsidRPr="00EA6A0C" w:rsidRDefault="00A7281A" w:rsidP="001A1A1F">
            <w:pPr>
              <w:rPr>
                <w:rFonts w:ascii="Verdana" w:hAnsi="Verdana"/>
                <w:sz w:val="22"/>
                <w:szCs w:val="22"/>
              </w:rPr>
            </w:pPr>
            <w:r w:rsidRPr="00495E4E">
              <w:rPr>
                <w:rFonts w:ascii="Verdana" w:hAnsi="Verdana"/>
                <w:sz w:val="22"/>
                <w:szCs w:val="22"/>
              </w:rPr>
              <w:t>R</w:t>
            </w:r>
            <w:r>
              <w:rPr>
                <w:rFonts w:ascii="Verdana" w:hAnsi="Verdana"/>
                <w:sz w:val="22"/>
                <w:szCs w:val="22"/>
              </w:rPr>
              <w:t>, A</w:t>
            </w:r>
          </w:p>
        </w:tc>
        <w:tc>
          <w:tcPr>
            <w:tcW w:w="941" w:type="dxa"/>
            <w:shd w:val="clear" w:color="auto" w:fill="auto"/>
          </w:tcPr>
          <w:p w14:paraId="5455C915" w14:textId="77777777" w:rsidR="00A7281A" w:rsidRPr="00EA6A0C" w:rsidRDefault="00A7281A" w:rsidP="001A1A1F">
            <w:pPr>
              <w:rPr>
                <w:rFonts w:ascii="Verdana" w:hAnsi="Verdana"/>
                <w:sz w:val="22"/>
                <w:szCs w:val="22"/>
              </w:rPr>
            </w:pPr>
            <w:r w:rsidRPr="00EA6A0C">
              <w:rPr>
                <w:rFonts w:ascii="Verdana" w:hAnsi="Verdana"/>
                <w:sz w:val="22"/>
                <w:szCs w:val="22"/>
              </w:rPr>
              <w:t>C</w:t>
            </w:r>
          </w:p>
        </w:tc>
        <w:tc>
          <w:tcPr>
            <w:tcW w:w="913" w:type="dxa"/>
          </w:tcPr>
          <w:p w14:paraId="5455C916" w14:textId="77777777" w:rsidR="00A7281A" w:rsidRPr="00EA6A0C" w:rsidRDefault="00A7281A" w:rsidP="001A1A1F">
            <w:pPr>
              <w:rPr>
                <w:rFonts w:ascii="Verdana" w:hAnsi="Verdana"/>
                <w:sz w:val="22"/>
                <w:szCs w:val="22"/>
              </w:rPr>
            </w:pPr>
          </w:p>
        </w:tc>
        <w:tc>
          <w:tcPr>
            <w:tcW w:w="941" w:type="dxa"/>
            <w:shd w:val="clear" w:color="auto" w:fill="auto"/>
          </w:tcPr>
          <w:p w14:paraId="5455C917" w14:textId="77777777" w:rsidR="00A7281A" w:rsidRPr="00EA6A0C" w:rsidRDefault="00A7281A" w:rsidP="001A1A1F">
            <w:pPr>
              <w:rPr>
                <w:rFonts w:ascii="Verdana" w:hAnsi="Verdana"/>
                <w:sz w:val="22"/>
                <w:szCs w:val="22"/>
              </w:rPr>
            </w:pPr>
            <w:r w:rsidRPr="00EA6A0C">
              <w:rPr>
                <w:rFonts w:ascii="Verdana" w:hAnsi="Verdana"/>
                <w:sz w:val="22"/>
                <w:szCs w:val="22"/>
              </w:rPr>
              <w:t>C</w:t>
            </w:r>
          </w:p>
        </w:tc>
      </w:tr>
      <w:tr w:rsidR="00A7281A" w:rsidRPr="00EA6A0C" w14:paraId="5455C922" w14:textId="77777777" w:rsidTr="00A7281A">
        <w:trPr>
          <w:trHeight w:val="682"/>
          <w:jc w:val="center"/>
        </w:trPr>
        <w:tc>
          <w:tcPr>
            <w:tcW w:w="2226" w:type="dxa"/>
            <w:shd w:val="clear" w:color="auto" w:fill="DEEAF6"/>
          </w:tcPr>
          <w:p w14:paraId="5455C919" w14:textId="77777777" w:rsidR="00A7281A" w:rsidRPr="00EA6A0C" w:rsidRDefault="00A7281A" w:rsidP="001A1A1F">
            <w:pPr>
              <w:rPr>
                <w:rFonts w:ascii="Verdana" w:hAnsi="Verdana"/>
                <w:sz w:val="22"/>
                <w:szCs w:val="22"/>
              </w:rPr>
            </w:pPr>
            <w:r w:rsidRPr="00EA6A0C">
              <w:rPr>
                <w:rFonts w:ascii="Verdana" w:hAnsi="Verdana"/>
                <w:sz w:val="22"/>
                <w:szCs w:val="22"/>
              </w:rPr>
              <w:t>Review Change</w:t>
            </w:r>
          </w:p>
        </w:tc>
        <w:tc>
          <w:tcPr>
            <w:tcW w:w="791" w:type="dxa"/>
            <w:shd w:val="clear" w:color="auto" w:fill="DEEAF6"/>
          </w:tcPr>
          <w:p w14:paraId="5455C91A" w14:textId="77777777" w:rsidR="00A7281A" w:rsidRPr="00EA6A0C" w:rsidRDefault="00A7281A" w:rsidP="001A1A1F">
            <w:pPr>
              <w:rPr>
                <w:rFonts w:ascii="Verdana" w:hAnsi="Verdana"/>
                <w:sz w:val="22"/>
                <w:szCs w:val="22"/>
              </w:rPr>
            </w:pPr>
          </w:p>
        </w:tc>
        <w:tc>
          <w:tcPr>
            <w:tcW w:w="941" w:type="dxa"/>
            <w:shd w:val="clear" w:color="auto" w:fill="DEEAF6"/>
          </w:tcPr>
          <w:p w14:paraId="5455C91B" w14:textId="77777777" w:rsidR="00A7281A" w:rsidRPr="00EA6A0C" w:rsidRDefault="00A7281A" w:rsidP="001A1A1F">
            <w:pPr>
              <w:rPr>
                <w:rFonts w:ascii="Verdana" w:hAnsi="Verdana"/>
                <w:sz w:val="22"/>
                <w:szCs w:val="22"/>
              </w:rPr>
            </w:pPr>
            <w:r w:rsidRPr="00495E4E">
              <w:rPr>
                <w:rFonts w:ascii="Verdana" w:hAnsi="Verdana"/>
                <w:sz w:val="22"/>
                <w:szCs w:val="22"/>
              </w:rPr>
              <w:t>R</w:t>
            </w:r>
            <w:r>
              <w:rPr>
                <w:rFonts w:ascii="Verdana" w:hAnsi="Verdana"/>
                <w:sz w:val="22"/>
                <w:szCs w:val="22"/>
              </w:rPr>
              <w:t>, A</w:t>
            </w:r>
          </w:p>
        </w:tc>
        <w:tc>
          <w:tcPr>
            <w:tcW w:w="941" w:type="dxa"/>
            <w:shd w:val="clear" w:color="auto" w:fill="DEEAF6"/>
          </w:tcPr>
          <w:p w14:paraId="5455C91C" w14:textId="77777777" w:rsidR="00A7281A" w:rsidRPr="00EA6A0C" w:rsidRDefault="00A7281A" w:rsidP="001A1A1F">
            <w:pPr>
              <w:rPr>
                <w:rFonts w:ascii="Verdana" w:hAnsi="Verdana"/>
                <w:sz w:val="22"/>
                <w:szCs w:val="22"/>
              </w:rPr>
            </w:pPr>
            <w:r w:rsidRPr="00EA6A0C">
              <w:rPr>
                <w:rFonts w:ascii="Verdana" w:hAnsi="Verdana"/>
                <w:sz w:val="22"/>
                <w:szCs w:val="22"/>
              </w:rPr>
              <w:t>R</w:t>
            </w:r>
          </w:p>
        </w:tc>
        <w:tc>
          <w:tcPr>
            <w:tcW w:w="941" w:type="dxa"/>
            <w:shd w:val="clear" w:color="auto" w:fill="DEEAF6"/>
          </w:tcPr>
          <w:p w14:paraId="5455C91D" w14:textId="77777777" w:rsidR="00A7281A" w:rsidRPr="00EA6A0C" w:rsidRDefault="00A7281A" w:rsidP="001A1A1F">
            <w:pPr>
              <w:rPr>
                <w:rFonts w:ascii="Verdana" w:hAnsi="Verdana"/>
                <w:sz w:val="22"/>
                <w:szCs w:val="22"/>
              </w:rPr>
            </w:pPr>
            <w:r w:rsidRPr="00EA6A0C">
              <w:rPr>
                <w:rFonts w:ascii="Verdana" w:hAnsi="Verdana"/>
                <w:sz w:val="22"/>
                <w:szCs w:val="22"/>
              </w:rPr>
              <w:t>R</w:t>
            </w:r>
          </w:p>
        </w:tc>
        <w:tc>
          <w:tcPr>
            <w:tcW w:w="941" w:type="dxa"/>
            <w:shd w:val="clear" w:color="auto" w:fill="DEEAF6"/>
          </w:tcPr>
          <w:p w14:paraId="5455C91E" w14:textId="77777777" w:rsidR="00A7281A" w:rsidRPr="00EA6A0C" w:rsidRDefault="00A7281A" w:rsidP="001A1A1F">
            <w:pPr>
              <w:rPr>
                <w:rFonts w:ascii="Verdana" w:hAnsi="Verdana"/>
                <w:sz w:val="22"/>
                <w:szCs w:val="22"/>
              </w:rPr>
            </w:pPr>
            <w:r w:rsidRPr="00EA6A0C">
              <w:rPr>
                <w:rFonts w:ascii="Verdana" w:hAnsi="Verdana"/>
                <w:sz w:val="22"/>
                <w:szCs w:val="22"/>
              </w:rPr>
              <w:t>I</w:t>
            </w:r>
          </w:p>
        </w:tc>
        <w:tc>
          <w:tcPr>
            <w:tcW w:w="941" w:type="dxa"/>
            <w:shd w:val="clear" w:color="auto" w:fill="DEEAF6"/>
          </w:tcPr>
          <w:p w14:paraId="5455C91F" w14:textId="77777777" w:rsidR="00A7281A" w:rsidRPr="00EA6A0C" w:rsidRDefault="00A7281A" w:rsidP="001A1A1F">
            <w:pPr>
              <w:rPr>
                <w:rFonts w:ascii="Verdana" w:hAnsi="Verdana"/>
                <w:sz w:val="22"/>
                <w:szCs w:val="22"/>
              </w:rPr>
            </w:pPr>
            <w:r w:rsidRPr="00EA6A0C">
              <w:rPr>
                <w:rFonts w:ascii="Verdana" w:hAnsi="Verdana"/>
                <w:sz w:val="22"/>
                <w:szCs w:val="22"/>
              </w:rPr>
              <w:t>C</w:t>
            </w:r>
          </w:p>
        </w:tc>
        <w:tc>
          <w:tcPr>
            <w:tcW w:w="913" w:type="dxa"/>
            <w:shd w:val="clear" w:color="auto" w:fill="DEEAF6"/>
          </w:tcPr>
          <w:p w14:paraId="5455C920" w14:textId="77777777" w:rsidR="00A7281A" w:rsidRPr="00EA6A0C" w:rsidRDefault="00A7281A" w:rsidP="001A1A1F">
            <w:pPr>
              <w:rPr>
                <w:rFonts w:ascii="Verdana" w:hAnsi="Verdana"/>
                <w:sz w:val="22"/>
                <w:szCs w:val="22"/>
              </w:rPr>
            </w:pPr>
          </w:p>
        </w:tc>
        <w:tc>
          <w:tcPr>
            <w:tcW w:w="941" w:type="dxa"/>
            <w:shd w:val="clear" w:color="auto" w:fill="DEEAF6"/>
          </w:tcPr>
          <w:p w14:paraId="5455C921" w14:textId="77777777" w:rsidR="00A7281A" w:rsidRPr="00EA6A0C" w:rsidRDefault="00A7281A" w:rsidP="001A1A1F">
            <w:pPr>
              <w:rPr>
                <w:rFonts w:ascii="Verdana" w:hAnsi="Verdana"/>
                <w:sz w:val="22"/>
                <w:szCs w:val="22"/>
              </w:rPr>
            </w:pPr>
            <w:r w:rsidRPr="00EA6A0C">
              <w:rPr>
                <w:rFonts w:ascii="Verdana" w:hAnsi="Verdana"/>
                <w:sz w:val="22"/>
                <w:szCs w:val="22"/>
              </w:rPr>
              <w:t>C</w:t>
            </w:r>
          </w:p>
        </w:tc>
      </w:tr>
      <w:tr w:rsidR="00A7281A" w:rsidRPr="00EA6A0C" w14:paraId="5455C92C" w14:textId="77777777" w:rsidTr="00A7281A">
        <w:trPr>
          <w:trHeight w:val="682"/>
          <w:jc w:val="center"/>
        </w:trPr>
        <w:tc>
          <w:tcPr>
            <w:tcW w:w="2226" w:type="dxa"/>
            <w:shd w:val="clear" w:color="auto" w:fill="auto"/>
          </w:tcPr>
          <w:p w14:paraId="5455C923" w14:textId="77777777" w:rsidR="00A7281A" w:rsidRPr="00EA6A0C" w:rsidRDefault="00A7281A" w:rsidP="001A1A1F">
            <w:pPr>
              <w:rPr>
                <w:rFonts w:ascii="Verdana" w:hAnsi="Verdana"/>
                <w:sz w:val="22"/>
                <w:szCs w:val="22"/>
              </w:rPr>
            </w:pPr>
            <w:r w:rsidRPr="00EA6A0C">
              <w:rPr>
                <w:rFonts w:ascii="Verdana" w:hAnsi="Verdana"/>
                <w:sz w:val="22"/>
                <w:szCs w:val="22"/>
              </w:rPr>
              <w:t xml:space="preserve">Implement </w:t>
            </w:r>
            <w:r>
              <w:rPr>
                <w:rFonts w:ascii="Verdana" w:hAnsi="Verdana"/>
                <w:sz w:val="22"/>
                <w:szCs w:val="22"/>
              </w:rPr>
              <w:t xml:space="preserve">and Test </w:t>
            </w:r>
            <w:r w:rsidRPr="00EA6A0C">
              <w:rPr>
                <w:rFonts w:ascii="Verdana" w:hAnsi="Verdana"/>
                <w:sz w:val="22"/>
                <w:szCs w:val="22"/>
              </w:rPr>
              <w:t>Change</w:t>
            </w:r>
          </w:p>
        </w:tc>
        <w:tc>
          <w:tcPr>
            <w:tcW w:w="791" w:type="dxa"/>
            <w:shd w:val="clear" w:color="auto" w:fill="auto"/>
          </w:tcPr>
          <w:p w14:paraId="5455C924" w14:textId="77777777" w:rsidR="00A7281A" w:rsidRPr="00EA6A0C" w:rsidRDefault="00A7281A" w:rsidP="001A1A1F">
            <w:pPr>
              <w:rPr>
                <w:rFonts w:ascii="Verdana" w:hAnsi="Verdana"/>
                <w:sz w:val="22"/>
                <w:szCs w:val="22"/>
              </w:rPr>
            </w:pPr>
          </w:p>
        </w:tc>
        <w:tc>
          <w:tcPr>
            <w:tcW w:w="941" w:type="dxa"/>
            <w:shd w:val="clear" w:color="auto" w:fill="auto"/>
          </w:tcPr>
          <w:p w14:paraId="5455C925" w14:textId="77777777" w:rsidR="00A7281A" w:rsidRPr="00EA6A0C" w:rsidRDefault="00A7281A" w:rsidP="001A1A1F">
            <w:pPr>
              <w:rPr>
                <w:rFonts w:ascii="Verdana" w:hAnsi="Verdana"/>
                <w:sz w:val="22"/>
                <w:szCs w:val="22"/>
              </w:rPr>
            </w:pPr>
            <w:r w:rsidRPr="00EA6A0C">
              <w:rPr>
                <w:rFonts w:ascii="Verdana" w:hAnsi="Verdana"/>
                <w:sz w:val="22"/>
                <w:szCs w:val="22"/>
              </w:rPr>
              <w:t>I</w:t>
            </w:r>
          </w:p>
        </w:tc>
        <w:tc>
          <w:tcPr>
            <w:tcW w:w="941" w:type="dxa"/>
            <w:shd w:val="clear" w:color="auto" w:fill="auto"/>
          </w:tcPr>
          <w:p w14:paraId="5455C926" w14:textId="77777777" w:rsidR="00A7281A" w:rsidRPr="00EA6A0C" w:rsidRDefault="00A7281A" w:rsidP="001A1A1F">
            <w:pPr>
              <w:rPr>
                <w:rFonts w:ascii="Verdana" w:hAnsi="Verdana"/>
                <w:sz w:val="22"/>
                <w:szCs w:val="22"/>
              </w:rPr>
            </w:pPr>
          </w:p>
        </w:tc>
        <w:tc>
          <w:tcPr>
            <w:tcW w:w="941" w:type="dxa"/>
            <w:shd w:val="clear" w:color="auto" w:fill="auto"/>
          </w:tcPr>
          <w:p w14:paraId="5455C927" w14:textId="77777777" w:rsidR="00A7281A" w:rsidRPr="00EA6A0C" w:rsidRDefault="00A7281A" w:rsidP="001A1A1F">
            <w:pPr>
              <w:rPr>
                <w:rFonts w:ascii="Verdana" w:hAnsi="Verdana"/>
                <w:sz w:val="22"/>
                <w:szCs w:val="22"/>
              </w:rPr>
            </w:pPr>
          </w:p>
        </w:tc>
        <w:tc>
          <w:tcPr>
            <w:tcW w:w="941" w:type="dxa"/>
            <w:shd w:val="clear" w:color="auto" w:fill="auto"/>
          </w:tcPr>
          <w:p w14:paraId="5455C928" w14:textId="77777777" w:rsidR="00A7281A" w:rsidRPr="00EA6A0C" w:rsidRDefault="00A7281A" w:rsidP="001A1A1F">
            <w:pPr>
              <w:rPr>
                <w:rFonts w:ascii="Verdana" w:hAnsi="Verdana"/>
                <w:sz w:val="22"/>
                <w:szCs w:val="22"/>
              </w:rPr>
            </w:pPr>
            <w:r w:rsidRPr="00EA6A0C">
              <w:rPr>
                <w:rFonts w:ascii="Verdana" w:hAnsi="Verdana"/>
                <w:sz w:val="22"/>
                <w:szCs w:val="22"/>
              </w:rPr>
              <w:t>I</w:t>
            </w:r>
          </w:p>
        </w:tc>
        <w:tc>
          <w:tcPr>
            <w:tcW w:w="941" w:type="dxa"/>
            <w:shd w:val="clear" w:color="auto" w:fill="auto"/>
          </w:tcPr>
          <w:p w14:paraId="5455C929" w14:textId="77777777" w:rsidR="00A7281A" w:rsidRPr="00EA6A0C" w:rsidRDefault="00A7281A" w:rsidP="001A1A1F">
            <w:pPr>
              <w:rPr>
                <w:rFonts w:ascii="Verdana" w:hAnsi="Verdana"/>
                <w:sz w:val="22"/>
                <w:szCs w:val="22"/>
              </w:rPr>
            </w:pPr>
            <w:r w:rsidRPr="00495E4E">
              <w:rPr>
                <w:rFonts w:ascii="Verdana" w:hAnsi="Verdana"/>
                <w:sz w:val="22"/>
                <w:szCs w:val="22"/>
              </w:rPr>
              <w:t>R</w:t>
            </w:r>
            <w:r>
              <w:rPr>
                <w:rFonts w:ascii="Verdana" w:hAnsi="Verdana"/>
                <w:sz w:val="22"/>
                <w:szCs w:val="22"/>
              </w:rPr>
              <w:t>, A</w:t>
            </w:r>
          </w:p>
        </w:tc>
        <w:tc>
          <w:tcPr>
            <w:tcW w:w="913" w:type="dxa"/>
          </w:tcPr>
          <w:p w14:paraId="5455C92A" w14:textId="77777777" w:rsidR="00A7281A" w:rsidRPr="00EA6A0C" w:rsidRDefault="00A7281A" w:rsidP="001A1A1F">
            <w:pPr>
              <w:rPr>
                <w:rFonts w:ascii="Verdana" w:hAnsi="Verdana"/>
                <w:sz w:val="22"/>
                <w:szCs w:val="22"/>
              </w:rPr>
            </w:pPr>
          </w:p>
        </w:tc>
        <w:tc>
          <w:tcPr>
            <w:tcW w:w="941" w:type="dxa"/>
            <w:shd w:val="clear" w:color="auto" w:fill="auto"/>
          </w:tcPr>
          <w:p w14:paraId="5455C92B" w14:textId="77777777" w:rsidR="00A7281A" w:rsidRPr="00EA6A0C" w:rsidRDefault="00A7281A" w:rsidP="001A1A1F">
            <w:pPr>
              <w:rPr>
                <w:rFonts w:ascii="Verdana" w:hAnsi="Verdana"/>
                <w:sz w:val="22"/>
                <w:szCs w:val="22"/>
              </w:rPr>
            </w:pPr>
            <w:r w:rsidRPr="00EA6A0C">
              <w:rPr>
                <w:rFonts w:ascii="Verdana" w:hAnsi="Verdana"/>
                <w:sz w:val="22"/>
                <w:szCs w:val="22"/>
              </w:rPr>
              <w:t>I</w:t>
            </w:r>
          </w:p>
        </w:tc>
      </w:tr>
      <w:tr w:rsidR="00A7281A" w:rsidRPr="00EA6A0C" w14:paraId="5455C936" w14:textId="77777777" w:rsidTr="00A7281A">
        <w:trPr>
          <w:trHeight w:val="682"/>
          <w:jc w:val="center"/>
        </w:trPr>
        <w:tc>
          <w:tcPr>
            <w:tcW w:w="2226" w:type="dxa"/>
            <w:shd w:val="clear" w:color="auto" w:fill="DEEAF6"/>
          </w:tcPr>
          <w:p w14:paraId="5455C92D" w14:textId="77777777" w:rsidR="00A7281A" w:rsidRPr="00EA6A0C" w:rsidRDefault="00A7281A" w:rsidP="001A1A1F">
            <w:pPr>
              <w:rPr>
                <w:rFonts w:ascii="Verdana" w:hAnsi="Verdana"/>
                <w:sz w:val="22"/>
                <w:szCs w:val="22"/>
              </w:rPr>
            </w:pPr>
            <w:r w:rsidRPr="00EA6A0C">
              <w:rPr>
                <w:rFonts w:ascii="Verdana" w:hAnsi="Verdana"/>
                <w:sz w:val="22"/>
                <w:szCs w:val="22"/>
              </w:rPr>
              <w:t>Review and Close Change</w:t>
            </w:r>
          </w:p>
        </w:tc>
        <w:tc>
          <w:tcPr>
            <w:tcW w:w="791" w:type="dxa"/>
            <w:shd w:val="clear" w:color="auto" w:fill="DEEAF6"/>
          </w:tcPr>
          <w:p w14:paraId="5455C92E" w14:textId="77777777" w:rsidR="00A7281A" w:rsidRPr="00EA6A0C" w:rsidRDefault="00A7281A" w:rsidP="001A1A1F">
            <w:pPr>
              <w:rPr>
                <w:rFonts w:ascii="Verdana" w:hAnsi="Verdana"/>
                <w:sz w:val="22"/>
                <w:szCs w:val="22"/>
              </w:rPr>
            </w:pPr>
          </w:p>
        </w:tc>
        <w:tc>
          <w:tcPr>
            <w:tcW w:w="941" w:type="dxa"/>
            <w:shd w:val="clear" w:color="auto" w:fill="DEEAF6"/>
          </w:tcPr>
          <w:p w14:paraId="5455C92F" w14:textId="77777777" w:rsidR="00A7281A" w:rsidRPr="00EA6A0C" w:rsidRDefault="00A7281A" w:rsidP="001A1A1F">
            <w:pPr>
              <w:rPr>
                <w:rFonts w:ascii="Verdana" w:hAnsi="Verdana"/>
                <w:sz w:val="22"/>
                <w:szCs w:val="22"/>
              </w:rPr>
            </w:pPr>
            <w:r w:rsidRPr="00495E4E">
              <w:rPr>
                <w:rFonts w:ascii="Verdana" w:hAnsi="Verdana"/>
                <w:sz w:val="22"/>
                <w:szCs w:val="22"/>
              </w:rPr>
              <w:t>R</w:t>
            </w:r>
            <w:r>
              <w:rPr>
                <w:rFonts w:ascii="Verdana" w:hAnsi="Verdana"/>
                <w:sz w:val="22"/>
                <w:szCs w:val="22"/>
              </w:rPr>
              <w:t>, A</w:t>
            </w:r>
          </w:p>
        </w:tc>
        <w:tc>
          <w:tcPr>
            <w:tcW w:w="941" w:type="dxa"/>
            <w:shd w:val="clear" w:color="auto" w:fill="DEEAF6"/>
          </w:tcPr>
          <w:p w14:paraId="5455C930" w14:textId="77777777" w:rsidR="00A7281A" w:rsidRPr="00EA6A0C" w:rsidRDefault="00A7281A" w:rsidP="001A1A1F">
            <w:pPr>
              <w:rPr>
                <w:rFonts w:ascii="Verdana" w:hAnsi="Verdana"/>
                <w:sz w:val="22"/>
                <w:szCs w:val="22"/>
              </w:rPr>
            </w:pPr>
            <w:r w:rsidRPr="00EA6A0C">
              <w:rPr>
                <w:rFonts w:ascii="Verdana" w:hAnsi="Verdana"/>
                <w:sz w:val="22"/>
                <w:szCs w:val="22"/>
              </w:rPr>
              <w:t>C</w:t>
            </w:r>
          </w:p>
        </w:tc>
        <w:tc>
          <w:tcPr>
            <w:tcW w:w="941" w:type="dxa"/>
            <w:shd w:val="clear" w:color="auto" w:fill="DEEAF6"/>
          </w:tcPr>
          <w:p w14:paraId="5455C931" w14:textId="77777777" w:rsidR="00A7281A" w:rsidRPr="00EA6A0C" w:rsidRDefault="00A7281A" w:rsidP="001A1A1F">
            <w:pPr>
              <w:rPr>
                <w:rFonts w:ascii="Verdana" w:hAnsi="Verdana"/>
                <w:sz w:val="22"/>
                <w:szCs w:val="22"/>
              </w:rPr>
            </w:pPr>
            <w:r w:rsidRPr="00EA6A0C">
              <w:rPr>
                <w:rFonts w:ascii="Verdana" w:hAnsi="Verdana"/>
                <w:sz w:val="22"/>
                <w:szCs w:val="22"/>
              </w:rPr>
              <w:t>C</w:t>
            </w:r>
          </w:p>
        </w:tc>
        <w:tc>
          <w:tcPr>
            <w:tcW w:w="941" w:type="dxa"/>
            <w:shd w:val="clear" w:color="auto" w:fill="DEEAF6"/>
          </w:tcPr>
          <w:p w14:paraId="5455C932" w14:textId="77777777" w:rsidR="00A7281A" w:rsidRPr="00EA6A0C" w:rsidRDefault="00A7281A" w:rsidP="001A1A1F">
            <w:pPr>
              <w:rPr>
                <w:rFonts w:ascii="Verdana" w:hAnsi="Verdana"/>
                <w:sz w:val="22"/>
                <w:szCs w:val="22"/>
              </w:rPr>
            </w:pPr>
            <w:r w:rsidRPr="00EA6A0C">
              <w:rPr>
                <w:rFonts w:ascii="Verdana" w:hAnsi="Verdana"/>
                <w:sz w:val="22"/>
                <w:szCs w:val="22"/>
              </w:rPr>
              <w:t>C</w:t>
            </w:r>
          </w:p>
        </w:tc>
        <w:tc>
          <w:tcPr>
            <w:tcW w:w="941" w:type="dxa"/>
            <w:shd w:val="clear" w:color="auto" w:fill="DEEAF6"/>
          </w:tcPr>
          <w:p w14:paraId="5455C933" w14:textId="77777777" w:rsidR="00A7281A" w:rsidRPr="00EA6A0C" w:rsidRDefault="00A7281A" w:rsidP="001A1A1F">
            <w:pPr>
              <w:rPr>
                <w:rFonts w:ascii="Verdana" w:hAnsi="Verdana"/>
                <w:sz w:val="22"/>
                <w:szCs w:val="22"/>
              </w:rPr>
            </w:pPr>
            <w:r w:rsidRPr="00EA6A0C">
              <w:rPr>
                <w:rFonts w:ascii="Verdana" w:hAnsi="Verdana"/>
                <w:sz w:val="22"/>
                <w:szCs w:val="22"/>
              </w:rPr>
              <w:t>C</w:t>
            </w:r>
          </w:p>
        </w:tc>
        <w:tc>
          <w:tcPr>
            <w:tcW w:w="913" w:type="dxa"/>
            <w:shd w:val="clear" w:color="auto" w:fill="DEEAF6"/>
          </w:tcPr>
          <w:p w14:paraId="5455C934" w14:textId="77777777" w:rsidR="00A7281A" w:rsidRPr="00EA6A0C" w:rsidRDefault="00046821" w:rsidP="001A1A1F">
            <w:pPr>
              <w:rPr>
                <w:rFonts w:ascii="Verdana" w:hAnsi="Verdana"/>
                <w:sz w:val="22"/>
                <w:szCs w:val="22"/>
              </w:rPr>
            </w:pPr>
            <w:r>
              <w:rPr>
                <w:rFonts w:ascii="Verdana" w:hAnsi="Verdana"/>
                <w:sz w:val="22"/>
                <w:szCs w:val="22"/>
              </w:rPr>
              <w:t>C</w:t>
            </w:r>
          </w:p>
        </w:tc>
        <w:tc>
          <w:tcPr>
            <w:tcW w:w="941" w:type="dxa"/>
            <w:shd w:val="clear" w:color="auto" w:fill="DEEAF6"/>
          </w:tcPr>
          <w:p w14:paraId="5455C935" w14:textId="77777777" w:rsidR="00A7281A" w:rsidRPr="00EA6A0C" w:rsidRDefault="00A7281A" w:rsidP="001A1A1F">
            <w:pPr>
              <w:rPr>
                <w:rFonts w:ascii="Verdana" w:hAnsi="Verdana"/>
                <w:sz w:val="22"/>
                <w:szCs w:val="22"/>
              </w:rPr>
            </w:pPr>
            <w:r w:rsidRPr="00EA6A0C">
              <w:rPr>
                <w:rFonts w:ascii="Verdana" w:hAnsi="Verdana"/>
                <w:sz w:val="22"/>
                <w:szCs w:val="22"/>
              </w:rPr>
              <w:t>I</w:t>
            </w:r>
          </w:p>
        </w:tc>
      </w:tr>
      <w:tr w:rsidR="00A7281A" w:rsidRPr="00EA6A0C" w14:paraId="5455C940" w14:textId="77777777" w:rsidTr="00A7281A">
        <w:trPr>
          <w:trHeight w:val="682"/>
          <w:jc w:val="center"/>
        </w:trPr>
        <w:tc>
          <w:tcPr>
            <w:tcW w:w="2226" w:type="dxa"/>
            <w:shd w:val="clear" w:color="auto" w:fill="auto"/>
          </w:tcPr>
          <w:p w14:paraId="5455C937" w14:textId="77777777" w:rsidR="00A7281A" w:rsidRPr="00EA6A0C" w:rsidRDefault="00A7281A" w:rsidP="001A1A1F">
            <w:pPr>
              <w:rPr>
                <w:rFonts w:ascii="Verdana" w:hAnsi="Verdana"/>
                <w:sz w:val="22"/>
                <w:szCs w:val="22"/>
              </w:rPr>
            </w:pPr>
            <w:r w:rsidRPr="00EA6A0C">
              <w:rPr>
                <w:rFonts w:ascii="Verdana" w:hAnsi="Verdana"/>
                <w:sz w:val="22"/>
                <w:szCs w:val="22"/>
              </w:rPr>
              <w:t>Metrics</w:t>
            </w:r>
          </w:p>
        </w:tc>
        <w:tc>
          <w:tcPr>
            <w:tcW w:w="791" w:type="dxa"/>
            <w:shd w:val="clear" w:color="auto" w:fill="auto"/>
          </w:tcPr>
          <w:p w14:paraId="5455C938" w14:textId="77777777" w:rsidR="00A7281A" w:rsidRPr="00EA6A0C" w:rsidRDefault="00A7281A" w:rsidP="001A1A1F">
            <w:pPr>
              <w:rPr>
                <w:rFonts w:ascii="Verdana" w:hAnsi="Verdana"/>
                <w:sz w:val="22"/>
                <w:szCs w:val="22"/>
              </w:rPr>
            </w:pPr>
            <w:r w:rsidRPr="00495E4E">
              <w:rPr>
                <w:rFonts w:ascii="Verdana" w:hAnsi="Verdana"/>
                <w:sz w:val="22"/>
                <w:szCs w:val="22"/>
              </w:rPr>
              <w:t>R</w:t>
            </w:r>
            <w:r>
              <w:rPr>
                <w:rFonts w:ascii="Verdana" w:hAnsi="Verdana"/>
                <w:sz w:val="22"/>
                <w:szCs w:val="22"/>
              </w:rPr>
              <w:t>, A</w:t>
            </w:r>
          </w:p>
        </w:tc>
        <w:tc>
          <w:tcPr>
            <w:tcW w:w="941" w:type="dxa"/>
            <w:shd w:val="clear" w:color="auto" w:fill="auto"/>
          </w:tcPr>
          <w:p w14:paraId="5455C939" w14:textId="77777777" w:rsidR="00A7281A" w:rsidRPr="00EA6A0C" w:rsidRDefault="00A7281A" w:rsidP="001A1A1F">
            <w:pPr>
              <w:rPr>
                <w:rFonts w:ascii="Verdana" w:hAnsi="Verdana"/>
                <w:sz w:val="22"/>
                <w:szCs w:val="22"/>
              </w:rPr>
            </w:pPr>
            <w:r w:rsidRPr="00EA6A0C">
              <w:rPr>
                <w:rFonts w:ascii="Verdana" w:hAnsi="Verdana"/>
                <w:sz w:val="22"/>
                <w:szCs w:val="22"/>
              </w:rPr>
              <w:t>R</w:t>
            </w:r>
          </w:p>
        </w:tc>
        <w:tc>
          <w:tcPr>
            <w:tcW w:w="941" w:type="dxa"/>
            <w:shd w:val="clear" w:color="auto" w:fill="auto"/>
          </w:tcPr>
          <w:p w14:paraId="5455C93A" w14:textId="77777777" w:rsidR="00A7281A" w:rsidRPr="00EA6A0C" w:rsidRDefault="00A7281A" w:rsidP="001A1A1F">
            <w:pPr>
              <w:rPr>
                <w:rFonts w:ascii="Verdana" w:hAnsi="Verdana"/>
                <w:sz w:val="22"/>
                <w:szCs w:val="22"/>
              </w:rPr>
            </w:pPr>
          </w:p>
        </w:tc>
        <w:tc>
          <w:tcPr>
            <w:tcW w:w="941" w:type="dxa"/>
            <w:shd w:val="clear" w:color="auto" w:fill="auto"/>
          </w:tcPr>
          <w:p w14:paraId="5455C93B" w14:textId="77777777" w:rsidR="00A7281A" w:rsidRPr="00EA6A0C" w:rsidRDefault="00A7281A" w:rsidP="001A1A1F">
            <w:pPr>
              <w:rPr>
                <w:rFonts w:ascii="Verdana" w:hAnsi="Verdana"/>
                <w:sz w:val="22"/>
                <w:szCs w:val="22"/>
              </w:rPr>
            </w:pPr>
          </w:p>
        </w:tc>
        <w:tc>
          <w:tcPr>
            <w:tcW w:w="941" w:type="dxa"/>
            <w:shd w:val="clear" w:color="auto" w:fill="auto"/>
          </w:tcPr>
          <w:p w14:paraId="5455C93C" w14:textId="77777777" w:rsidR="00A7281A" w:rsidRPr="00EA6A0C" w:rsidRDefault="00A7281A" w:rsidP="001A1A1F">
            <w:pPr>
              <w:rPr>
                <w:rFonts w:ascii="Verdana" w:hAnsi="Verdana"/>
                <w:sz w:val="22"/>
                <w:szCs w:val="22"/>
              </w:rPr>
            </w:pPr>
          </w:p>
        </w:tc>
        <w:tc>
          <w:tcPr>
            <w:tcW w:w="941" w:type="dxa"/>
            <w:shd w:val="clear" w:color="auto" w:fill="auto"/>
          </w:tcPr>
          <w:p w14:paraId="5455C93D" w14:textId="77777777" w:rsidR="00A7281A" w:rsidRPr="00EA6A0C" w:rsidRDefault="00A7281A" w:rsidP="001A1A1F">
            <w:pPr>
              <w:rPr>
                <w:rFonts w:ascii="Verdana" w:hAnsi="Verdana"/>
                <w:sz w:val="22"/>
                <w:szCs w:val="22"/>
              </w:rPr>
            </w:pPr>
          </w:p>
        </w:tc>
        <w:tc>
          <w:tcPr>
            <w:tcW w:w="913" w:type="dxa"/>
          </w:tcPr>
          <w:p w14:paraId="5455C93E" w14:textId="77777777" w:rsidR="00A7281A" w:rsidRDefault="00A7281A" w:rsidP="001A1A1F">
            <w:pPr>
              <w:rPr>
                <w:rFonts w:ascii="Verdana" w:hAnsi="Verdana"/>
                <w:sz w:val="22"/>
                <w:szCs w:val="22"/>
              </w:rPr>
            </w:pPr>
          </w:p>
        </w:tc>
        <w:tc>
          <w:tcPr>
            <w:tcW w:w="941" w:type="dxa"/>
            <w:shd w:val="clear" w:color="auto" w:fill="auto"/>
          </w:tcPr>
          <w:p w14:paraId="5455C93F" w14:textId="77777777" w:rsidR="00A7281A" w:rsidRPr="00EA6A0C" w:rsidRDefault="00A7281A" w:rsidP="001A1A1F">
            <w:pPr>
              <w:rPr>
                <w:rFonts w:ascii="Verdana" w:hAnsi="Verdana"/>
                <w:sz w:val="22"/>
                <w:szCs w:val="22"/>
              </w:rPr>
            </w:pPr>
            <w:r>
              <w:rPr>
                <w:rFonts w:ascii="Verdana" w:hAnsi="Verdana"/>
                <w:sz w:val="22"/>
                <w:szCs w:val="22"/>
              </w:rPr>
              <w:t xml:space="preserve">C, </w:t>
            </w:r>
            <w:r w:rsidRPr="00EA6A0C">
              <w:rPr>
                <w:rFonts w:ascii="Verdana" w:hAnsi="Verdana"/>
                <w:sz w:val="22"/>
                <w:szCs w:val="22"/>
              </w:rPr>
              <w:t>I</w:t>
            </w:r>
          </w:p>
        </w:tc>
      </w:tr>
      <w:tr w:rsidR="00A7281A" w:rsidRPr="00EA6A0C" w14:paraId="5455C94A" w14:textId="77777777" w:rsidTr="00A7281A">
        <w:trPr>
          <w:trHeight w:val="682"/>
          <w:jc w:val="center"/>
        </w:trPr>
        <w:tc>
          <w:tcPr>
            <w:tcW w:w="2226" w:type="dxa"/>
            <w:shd w:val="clear" w:color="auto" w:fill="DEEAF6"/>
          </w:tcPr>
          <w:p w14:paraId="5455C941" w14:textId="77777777" w:rsidR="00A7281A" w:rsidRPr="00EA6A0C" w:rsidRDefault="00A7281A" w:rsidP="001A1A1F">
            <w:pPr>
              <w:rPr>
                <w:rFonts w:ascii="Verdana" w:hAnsi="Verdana"/>
                <w:sz w:val="22"/>
                <w:szCs w:val="22"/>
              </w:rPr>
            </w:pPr>
            <w:r w:rsidRPr="00EA6A0C">
              <w:rPr>
                <w:rFonts w:ascii="Verdana" w:hAnsi="Verdana"/>
                <w:sz w:val="22"/>
                <w:szCs w:val="22"/>
              </w:rPr>
              <w:t>Process Improvements</w:t>
            </w:r>
          </w:p>
        </w:tc>
        <w:tc>
          <w:tcPr>
            <w:tcW w:w="791" w:type="dxa"/>
            <w:shd w:val="clear" w:color="auto" w:fill="DEEAF6"/>
          </w:tcPr>
          <w:p w14:paraId="5455C942" w14:textId="77777777" w:rsidR="00A7281A" w:rsidRPr="00EA6A0C" w:rsidRDefault="00A7281A" w:rsidP="001A1A1F">
            <w:pPr>
              <w:rPr>
                <w:rFonts w:ascii="Verdana" w:hAnsi="Verdana"/>
                <w:sz w:val="22"/>
                <w:szCs w:val="22"/>
              </w:rPr>
            </w:pPr>
            <w:r w:rsidRPr="00495E4E">
              <w:rPr>
                <w:rFonts w:ascii="Verdana" w:hAnsi="Verdana"/>
                <w:sz w:val="22"/>
                <w:szCs w:val="22"/>
              </w:rPr>
              <w:t>R</w:t>
            </w:r>
            <w:r>
              <w:rPr>
                <w:rFonts w:ascii="Verdana" w:hAnsi="Verdana"/>
                <w:sz w:val="22"/>
                <w:szCs w:val="22"/>
              </w:rPr>
              <w:t>, A</w:t>
            </w:r>
          </w:p>
        </w:tc>
        <w:tc>
          <w:tcPr>
            <w:tcW w:w="941" w:type="dxa"/>
            <w:shd w:val="clear" w:color="auto" w:fill="DEEAF6"/>
          </w:tcPr>
          <w:p w14:paraId="5455C943" w14:textId="77777777" w:rsidR="00A7281A" w:rsidRPr="00EA6A0C" w:rsidRDefault="00A7281A" w:rsidP="001A1A1F">
            <w:pPr>
              <w:rPr>
                <w:rFonts w:ascii="Verdana" w:hAnsi="Verdana"/>
                <w:sz w:val="22"/>
                <w:szCs w:val="22"/>
              </w:rPr>
            </w:pPr>
            <w:r w:rsidRPr="00EA6A0C">
              <w:rPr>
                <w:rFonts w:ascii="Verdana" w:hAnsi="Verdana"/>
                <w:sz w:val="22"/>
                <w:szCs w:val="22"/>
              </w:rPr>
              <w:t>R</w:t>
            </w:r>
          </w:p>
        </w:tc>
        <w:tc>
          <w:tcPr>
            <w:tcW w:w="941" w:type="dxa"/>
            <w:shd w:val="clear" w:color="auto" w:fill="DEEAF6"/>
          </w:tcPr>
          <w:p w14:paraId="5455C944" w14:textId="77777777" w:rsidR="00A7281A" w:rsidRPr="00EA6A0C" w:rsidRDefault="00A7281A" w:rsidP="001A1A1F">
            <w:pPr>
              <w:rPr>
                <w:rFonts w:ascii="Verdana" w:hAnsi="Verdana"/>
                <w:sz w:val="22"/>
                <w:szCs w:val="22"/>
              </w:rPr>
            </w:pPr>
            <w:r w:rsidRPr="00EA6A0C">
              <w:rPr>
                <w:rFonts w:ascii="Verdana" w:hAnsi="Verdana"/>
                <w:sz w:val="22"/>
                <w:szCs w:val="22"/>
              </w:rPr>
              <w:t>C</w:t>
            </w:r>
          </w:p>
        </w:tc>
        <w:tc>
          <w:tcPr>
            <w:tcW w:w="941" w:type="dxa"/>
            <w:shd w:val="clear" w:color="auto" w:fill="DEEAF6"/>
          </w:tcPr>
          <w:p w14:paraId="5455C945" w14:textId="77777777" w:rsidR="00A7281A" w:rsidRPr="00EA6A0C" w:rsidRDefault="00A7281A" w:rsidP="001A1A1F">
            <w:pPr>
              <w:rPr>
                <w:rFonts w:ascii="Verdana" w:hAnsi="Verdana"/>
                <w:sz w:val="22"/>
                <w:szCs w:val="22"/>
              </w:rPr>
            </w:pPr>
            <w:r w:rsidRPr="00EA6A0C">
              <w:rPr>
                <w:rFonts w:ascii="Verdana" w:hAnsi="Verdana"/>
                <w:sz w:val="22"/>
                <w:szCs w:val="22"/>
              </w:rPr>
              <w:t>C</w:t>
            </w:r>
          </w:p>
        </w:tc>
        <w:tc>
          <w:tcPr>
            <w:tcW w:w="941" w:type="dxa"/>
            <w:shd w:val="clear" w:color="auto" w:fill="DEEAF6"/>
          </w:tcPr>
          <w:p w14:paraId="5455C946" w14:textId="77777777" w:rsidR="00A7281A" w:rsidRPr="00EA6A0C" w:rsidRDefault="00A7281A" w:rsidP="001A1A1F">
            <w:pPr>
              <w:rPr>
                <w:rFonts w:ascii="Verdana" w:hAnsi="Verdana"/>
                <w:sz w:val="22"/>
                <w:szCs w:val="22"/>
              </w:rPr>
            </w:pPr>
            <w:r w:rsidRPr="00EA6A0C">
              <w:rPr>
                <w:rFonts w:ascii="Verdana" w:hAnsi="Verdana"/>
                <w:sz w:val="22"/>
                <w:szCs w:val="22"/>
              </w:rPr>
              <w:t>C</w:t>
            </w:r>
          </w:p>
        </w:tc>
        <w:tc>
          <w:tcPr>
            <w:tcW w:w="941" w:type="dxa"/>
            <w:shd w:val="clear" w:color="auto" w:fill="DEEAF6"/>
          </w:tcPr>
          <w:p w14:paraId="5455C947" w14:textId="77777777" w:rsidR="00A7281A" w:rsidRPr="00EA6A0C" w:rsidRDefault="00A7281A" w:rsidP="001A1A1F">
            <w:pPr>
              <w:rPr>
                <w:rFonts w:ascii="Verdana" w:hAnsi="Verdana"/>
                <w:sz w:val="22"/>
                <w:szCs w:val="22"/>
              </w:rPr>
            </w:pPr>
            <w:r w:rsidRPr="00EA6A0C">
              <w:rPr>
                <w:rFonts w:ascii="Verdana" w:hAnsi="Verdana"/>
                <w:sz w:val="22"/>
                <w:szCs w:val="22"/>
              </w:rPr>
              <w:t>C</w:t>
            </w:r>
          </w:p>
        </w:tc>
        <w:tc>
          <w:tcPr>
            <w:tcW w:w="913" w:type="dxa"/>
            <w:shd w:val="clear" w:color="auto" w:fill="DEEAF6"/>
          </w:tcPr>
          <w:p w14:paraId="5455C948" w14:textId="77777777" w:rsidR="00A7281A" w:rsidRPr="00EA6A0C" w:rsidRDefault="00046821" w:rsidP="001A1A1F">
            <w:pPr>
              <w:rPr>
                <w:rFonts w:ascii="Verdana" w:hAnsi="Verdana"/>
                <w:sz w:val="22"/>
                <w:szCs w:val="22"/>
              </w:rPr>
            </w:pPr>
            <w:r>
              <w:rPr>
                <w:rFonts w:ascii="Verdana" w:hAnsi="Verdana"/>
                <w:sz w:val="22"/>
                <w:szCs w:val="22"/>
              </w:rPr>
              <w:t>C</w:t>
            </w:r>
          </w:p>
        </w:tc>
        <w:tc>
          <w:tcPr>
            <w:tcW w:w="941" w:type="dxa"/>
            <w:shd w:val="clear" w:color="auto" w:fill="DEEAF6"/>
          </w:tcPr>
          <w:p w14:paraId="5455C949" w14:textId="77777777" w:rsidR="00A7281A" w:rsidRPr="00EA6A0C" w:rsidRDefault="00A7281A" w:rsidP="001A1A1F">
            <w:pPr>
              <w:rPr>
                <w:rFonts w:ascii="Verdana" w:hAnsi="Verdana"/>
                <w:sz w:val="22"/>
                <w:szCs w:val="22"/>
              </w:rPr>
            </w:pPr>
            <w:r w:rsidRPr="00EA6A0C">
              <w:rPr>
                <w:rFonts w:ascii="Verdana" w:hAnsi="Verdana"/>
                <w:sz w:val="22"/>
                <w:szCs w:val="22"/>
              </w:rPr>
              <w:t>C</w:t>
            </w:r>
          </w:p>
        </w:tc>
      </w:tr>
    </w:tbl>
    <w:p w14:paraId="5455C94B" w14:textId="77777777" w:rsidR="00656725" w:rsidRDefault="00656725" w:rsidP="001A1A1F">
      <w:pPr>
        <w:rPr>
          <w:rFonts w:ascii="Verdana" w:hAnsi="Verdana"/>
          <w:sz w:val="22"/>
          <w:szCs w:val="22"/>
        </w:rPr>
      </w:pPr>
    </w:p>
    <w:p w14:paraId="5455C94C" w14:textId="77777777" w:rsidR="00656725" w:rsidRDefault="00656725" w:rsidP="001A1A1F">
      <w:pPr>
        <w:rPr>
          <w:rFonts w:ascii="Verdana" w:hAnsi="Verdana"/>
          <w:sz w:val="22"/>
          <w:szCs w:val="22"/>
        </w:rPr>
      </w:pPr>
    </w:p>
    <w:p w14:paraId="193337DF" w14:textId="77777777" w:rsidR="006B46BB" w:rsidRDefault="006B46BB" w:rsidP="001A1A1F">
      <w:pPr>
        <w:pBdr>
          <w:bottom w:val="single" w:sz="4" w:space="1" w:color="auto"/>
        </w:pBdr>
        <w:outlineLvl w:val="0"/>
        <w:rPr>
          <w:rFonts w:ascii="Verdana" w:hAnsi="Verdana"/>
          <w:bCs/>
          <w:color w:val="000000"/>
          <w:sz w:val="44"/>
          <w:szCs w:val="44"/>
        </w:rPr>
      </w:pPr>
      <w:bookmarkStart w:id="13" w:name="_Toc425768597"/>
    </w:p>
    <w:p w14:paraId="5455C94D" w14:textId="77777777" w:rsidR="00100FF6" w:rsidRPr="003079CF" w:rsidRDefault="00100FF6" w:rsidP="001A1A1F">
      <w:pPr>
        <w:pBdr>
          <w:bottom w:val="single" w:sz="4" w:space="1" w:color="auto"/>
        </w:pBdr>
        <w:outlineLvl w:val="0"/>
        <w:rPr>
          <w:rFonts w:ascii="Verdana" w:hAnsi="Verdana"/>
          <w:bCs/>
          <w:color w:val="000000"/>
          <w:sz w:val="44"/>
          <w:szCs w:val="44"/>
        </w:rPr>
      </w:pPr>
      <w:bookmarkStart w:id="14" w:name="_Toc465771291"/>
      <w:r>
        <w:rPr>
          <w:rFonts w:ascii="Verdana" w:hAnsi="Verdana"/>
          <w:bCs/>
          <w:color w:val="000000"/>
          <w:sz w:val="44"/>
          <w:szCs w:val="44"/>
        </w:rPr>
        <w:lastRenderedPageBreak/>
        <w:t>Service Model</w:t>
      </w:r>
      <w:bookmarkEnd w:id="13"/>
      <w:bookmarkEnd w:id="14"/>
    </w:p>
    <w:p w14:paraId="5455C94E" w14:textId="77777777" w:rsidR="00433396" w:rsidRDefault="00433396" w:rsidP="001A1A1F">
      <w:pPr>
        <w:rPr>
          <w:rFonts w:ascii="Verdana" w:hAnsi="Verdana"/>
          <w:sz w:val="22"/>
          <w:szCs w:val="22"/>
        </w:rPr>
      </w:pPr>
    </w:p>
    <w:p w14:paraId="5455C94F" w14:textId="77777777" w:rsidR="003B51D1" w:rsidRDefault="003B51D1" w:rsidP="001A1A1F">
      <w:pPr>
        <w:pStyle w:val="Heading2"/>
        <w:rPr>
          <w:rFonts w:ascii="Verdana" w:hAnsi="Verdana"/>
          <w:i w:val="0"/>
        </w:rPr>
      </w:pPr>
      <w:bookmarkStart w:id="15" w:name="_Toc429553347"/>
      <w:bookmarkStart w:id="16" w:name="_Toc465771292"/>
      <w:r>
        <w:rPr>
          <w:rFonts w:ascii="Verdana" w:hAnsi="Verdana"/>
          <w:i w:val="0"/>
        </w:rPr>
        <w:t>Process Flow Overview</w:t>
      </w:r>
      <w:bookmarkEnd w:id="15"/>
      <w:r>
        <w:rPr>
          <w:rFonts w:ascii="Verdana" w:hAnsi="Verdana"/>
          <w:i w:val="0"/>
        </w:rPr>
        <w:t>:</w:t>
      </w:r>
      <w:bookmarkEnd w:id="16"/>
    </w:p>
    <w:p w14:paraId="5455C950" w14:textId="77777777" w:rsidR="003B51D1" w:rsidRDefault="003B51D1" w:rsidP="001A1A1F"/>
    <w:p w14:paraId="5455C951" w14:textId="77777777" w:rsidR="00A269B5" w:rsidRPr="00890B71" w:rsidRDefault="00A269B5" w:rsidP="006B46BB">
      <w:pPr>
        <w:jc w:val="both"/>
        <w:rPr>
          <w:rFonts w:ascii="Verdana" w:hAnsi="Verdana"/>
          <w:sz w:val="22"/>
          <w:szCs w:val="22"/>
        </w:rPr>
      </w:pPr>
      <w:r w:rsidRPr="00890B71">
        <w:rPr>
          <w:rFonts w:ascii="Verdana" w:hAnsi="Verdana"/>
          <w:sz w:val="22"/>
          <w:szCs w:val="22"/>
        </w:rPr>
        <w:t xml:space="preserve">The goal of the change management process is to increase awareness and understanding of proposed changes across an organization and ensure that all changes are made in </w:t>
      </w:r>
      <w:r w:rsidR="00ED0811" w:rsidRPr="00890B71">
        <w:rPr>
          <w:rFonts w:ascii="Verdana" w:hAnsi="Verdana"/>
          <w:sz w:val="22"/>
          <w:szCs w:val="22"/>
        </w:rPr>
        <w:t>a thoughtful way that minimizes</w:t>
      </w:r>
      <w:r w:rsidRPr="00890B71">
        <w:rPr>
          <w:rFonts w:ascii="Verdana" w:hAnsi="Verdana"/>
          <w:sz w:val="22"/>
          <w:szCs w:val="22"/>
        </w:rPr>
        <w:t xml:space="preserve"> negative impact to services and customers.</w:t>
      </w:r>
    </w:p>
    <w:p w14:paraId="5455C952" w14:textId="77777777" w:rsidR="007D3048" w:rsidRPr="00890B71" w:rsidRDefault="007D3048" w:rsidP="006B46BB">
      <w:pPr>
        <w:jc w:val="both"/>
        <w:rPr>
          <w:rFonts w:ascii="Verdana" w:hAnsi="Verdana"/>
          <w:sz w:val="22"/>
          <w:szCs w:val="22"/>
        </w:rPr>
      </w:pPr>
    </w:p>
    <w:p w14:paraId="5455C953" w14:textId="77777777" w:rsidR="00A269B5" w:rsidRPr="00890B71" w:rsidRDefault="00A269B5" w:rsidP="006B46BB">
      <w:pPr>
        <w:jc w:val="both"/>
        <w:rPr>
          <w:rFonts w:ascii="Verdana" w:hAnsi="Verdana"/>
          <w:sz w:val="22"/>
          <w:szCs w:val="22"/>
        </w:rPr>
      </w:pPr>
      <w:r w:rsidRPr="00890B71">
        <w:rPr>
          <w:rFonts w:ascii="Verdana" w:hAnsi="Verdana"/>
          <w:sz w:val="22"/>
          <w:szCs w:val="22"/>
        </w:rPr>
        <w:t>Change management includes the following steps:</w:t>
      </w:r>
    </w:p>
    <w:p w14:paraId="5455C954" w14:textId="77777777" w:rsidR="00A269B5" w:rsidRPr="00890B71" w:rsidRDefault="00A269B5" w:rsidP="006B46BB">
      <w:pPr>
        <w:numPr>
          <w:ilvl w:val="1"/>
          <w:numId w:val="20"/>
        </w:numPr>
        <w:jc w:val="both"/>
        <w:rPr>
          <w:rFonts w:ascii="Verdana" w:hAnsi="Verdana"/>
          <w:sz w:val="22"/>
          <w:szCs w:val="22"/>
        </w:rPr>
      </w:pPr>
      <w:r w:rsidRPr="00890B71">
        <w:rPr>
          <w:rFonts w:ascii="Verdana" w:hAnsi="Verdana"/>
          <w:sz w:val="22"/>
          <w:szCs w:val="22"/>
          <w:u w:val="single"/>
        </w:rPr>
        <w:t>Planning</w:t>
      </w:r>
      <w:r w:rsidRPr="00890B71">
        <w:rPr>
          <w:rFonts w:ascii="Verdana" w:hAnsi="Verdana"/>
          <w:sz w:val="22"/>
          <w:szCs w:val="22"/>
        </w:rPr>
        <w:t>: Plan the change, including the implementation design, scheduling, communicat</w:t>
      </w:r>
      <w:r w:rsidR="0088786A" w:rsidRPr="00890B71">
        <w:rPr>
          <w:rFonts w:ascii="Verdana" w:hAnsi="Verdana"/>
          <w:sz w:val="22"/>
          <w:szCs w:val="22"/>
        </w:rPr>
        <w:t xml:space="preserve">ion plan, testing plan and </w:t>
      </w:r>
      <w:r w:rsidRPr="00890B71">
        <w:rPr>
          <w:rFonts w:ascii="Verdana" w:hAnsi="Verdana"/>
          <w:i/>
          <w:sz w:val="22"/>
          <w:szCs w:val="22"/>
        </w:rPr>
        <w:t>back</w:t>
      </w:r>
      <w:r w:rsidR="00890B71">
        <w:rPr>
          <w:rFonts w:ascii="Verdana" w:hAnsi="Verdana"/>
          <w:i/>
          <w:sz w:val="22"/>
          <w:szCs w:val="22"/>
        </w:rPr>
        <w:t>-</w:t>
      </w:r>
      <w:r w:rsidR="0088786A" w:rsidRPr="00890B71">
        <w:rPr>
          <w:rFonts w:ascii="Verdana" w:hAnsi="Verdana"/>
          <w:i/>
          <w:sz w:val="22"/>
          <w:szCs w:val="22"/>
        </w:rPr>
        <w:t>out</w:t>
      </w:r>
      <w:r w:rsidRPr="00890B71">
        <w:rPr>
          <w:rFonts w:ascii="Verdana" w:hAnsi="Verdana"/>
          <w:i/>
          <w:sz w:val="22"/>
          <w:szCs w:val="22"/>
        </w:rPr>
        <w:t xml:space="preserve"> </w:t>
      </w:r>
      <w:r w:rsidRPr="00890B71">
        <w:rPr>
          <w:rFonts w:ascii="Verdana" w:hAnsi="Verdana"/>
          <w:sz w:val="22"/>
          <w:szCs w:val="22"/>
        </w:rPr>
        <w:t>plan</w:t>
      </w:r>
      <w:r w:rsidR="0088786A" w:rsidRPr="00890B71">
        <w:rPr>
          <w:rFonts w:ascii="Verdana" w:hAnsi="Verdana"/>
          <w:sz w:val="22"/>
          <w:szCs w:val="22"/>
        </w:rPr>
        <w:t>; consult stakeholders as needed.</w:t>
      </w:r>
    </w:p>
    <w:p w14:paraId="5455C955" w14:textId="77777777" w:rsidR="00A269B5" w:rsidRPr="00890B71" w:rsidRDefault="00A269B5" w:rsidP="006B46BB">
      <w:pPr>
        <w:numPr>
          <w:ilvl w:val="1"/>
          <w:numId w:val="20"/>
        </w:numPr>
        <w:jc w:val="both"/>
        <w:rPr>
          <w:rFonts w:ascii="Verdana" w:hAnsi="Verdana"/>
          <w:sz w:val="22"/>
          <w:szCs w:val="22"/>
        </w:rPr>
      </w:pPr>
      <w:r w:rsidRPr="00890B71">
        <w:rPr>
          <w:rFonts w:ascii="Verdana" w:hAnsi="Verdana"/>
          <w:sz w:val="22"/>
          <w:szCs w:val="22"/>
          <w:u w:val="single"/>
        </w:rPr>
        <w:t>Documentation</w:t>
      </w:r>
      <w:r w:rsidRPr="00890B71">
        <w:rPr>
          <w:rFonts w:ascii="Verdana" w:hAnsi="Verdana"/>
          <w:sz w:val="22"/>
          <w:szCs w:val="22"/>
        </w:rPr>
        <w:t xml:space="preserve">: Document the change </w:t>
      </w:r>
      <w:r w:rsidR="0088786A" w:rsidRPr="00890B71">
        <w:rPr>
          <w:rFonts w:ascii="Verdana" w:hAnsi="Verdana"/>
          <w:sz w:val="22"/>
          <w:szCs w:val="22"/>
        </w:rPr>
        <w:t>per procedures.</w:t>
      </w:r>
    </w:p>
    <w:p w14:paraId="5455C956" w14:textId="77777777" w:rsidR="00111374" w:rsidRDefault="00A269B5" w:rsidP="006B46BB">
      <w:pPr>
        <w:numPr>
          <w:ilvl w:val="1"/>
          <w:numId w:val="20"/>
        </w:numPr>
        <w:jc w:val="both"/>
        <w:rPr>
          <w:rFonts w:ascii="Verdana" w:hAnsi="Verdana"/>
          <w:sz w:val="22"/>
          <w:szCs w:val="22"/>
        </w:rPr>
      </w:pPr>
      <w:r w:rsidRPr="00890B71">
        <w:rPr>
          <w:rFonts w:ascii="Verdana" w:hAnsi="Verdana"/>
          <w:sz w:val="22"/>
          <w:szCs w:val="22"/>
          <w:u w:val="single"/>
        </w:rPr>
        <w:t>Review</w:t>
      </w:r>
      <w:r w:rsidR="00136F92">
        <w:rPr>
          <w:rFonts w:ascii="Verdana" w:hAnsi="Verdana"/>
          <w:sz w:val="22"/>
          <w:szCs w:val="22"/>
          <w:u w:val="single"/>
        </w:rPr>
        <w:t>ing</w:t>
      </w:r>
      <w:r w:rsidRPr="00890B71">
        <w:rPr>
          <w:rFonts w:ascii="Verdana" w:hAnsi="Verdana"/>
          <w:sz w:val="22"/>
          <w:szCs w:val="22"/>
        </w:rPr>
        <w:t xml:space="preserve">: </w:t>
      </w:r>
      <w:r w:rsidR="0088786A" w:rsidRPr="00890B71">
        <w:rPr>
          <w:rFonts w:ascii="Verdana" w:hAnsi="Verdana"/>
          <w:sz w:val="22"/>
          <w:szCs w:val="22"/>
        </w:rPr>
        <w:t>E</w:t>
      </w:r>
      <w:r w:rsidRPr="00890B71">
        <w:rPr>
          <w:rFonts w:ascii="Verdana" w:hAnsi="Verdana"/>
          <w:sz w:val="22"/>
          <w:szCs w:val="22"/>
        </w:rPr>
        <w:t>valuate the change, including determining the priority level of the service and the risk of the proposed change</w:t>
      </w:r>
      <w:r w:rsidR="0088786A" w:rsidRPr="00890B71">
        <w:rPr>
          <w:rFonts w:ascii="Verdana" w:hAnsi="Verdana"/>
          <w:sz w:val="22"/>
          <w:szCs w:val="22"/>
        </w:rPr>
        <w:t xml:space="preserve">.  </w:t>
      </w:r>
    </w:p>
    <w:p w14:paraId="5455C957" w14:textId="77777777" w:rsidR="00A269B5" w:rsidRPr="00890B71" w:rsidRDefault="00111374" w:rsidP="006B46BB">
      <w:pPr>
        <w:numPr>
          <w:ilvl w:val="1"/>
          <w:numId w:val="20"/>
        </w:numPr>
        <w:jc w:val="both"/>
        <w:rPr>
          <w:rFonts w:ascii="Verdana" w:hAnsi="Verdana"/>
          <w:sz w:val="22"/>
          <w:szCs w:val="22"/>
        </w:rPr>
      </w:pPr>
      <w:r>
        <w:rPr>
          <w:rFonts w:ascii="Verdana" w:hAnsi="Verdana"/>
          <w:sz w:val="22"/>
          <w:szCs w:val="22"/>
          <w:u w:val="single"/>
        </w:rPr>
        <w:t>Approv</w:t>
      </w:r>
      <w:r w:rsidR="00136F92">
        <w:rPr>
          <w:rFonts w:ascii="Verdana" w:hAnsi="Verdana"/>
          <w:sz w:val="22"/>
          <w:szCs w:val="22"/>
          <w:u w:val="single"/>
        </w:rPr>
        <w:t>ing</w:t>
      </w:r>
      <w:r w:rsidRPr="00890B71">
        <w:rPr>
          <w:rFonts w:ascii="Verdana" w:hAnsi="Verdana"/>
          <w:sz w:val="22"/>
          <w:szCs w:val="22"/>
        </w:rPr>
        <w:t>:</w:t>
      </w:r>
      <w:r>
        <w:rPr>
          <w:rFonts w:ascii="Verdana" w:hAnsi="Verdana"/>
          <w:sz w:val="22"/>
          <w:szCs w:val="22"/>
        </w:rPr>
        <w:t xml:space="preserve"> </w:t>
      </w:r>
      <w:r w:rsidR="00A269B5" w:rsidRPr="00890B71">
        <w:rPr>
          <w:rFonts w:ascii="Verdana" w:hAnsi="Verdana"/>
          <w:sz w:val="22"/>
          <w:szCs w:val="22"/>
        </w:rPr>
        <w:t>Obtain approval as needed</w:t>
      </w:r>
      <w:r w:rsidR="0088786A" w:rsidRPr="00890B71">
        <w:rPr>
          <w:rFonts w:ascii="Verdana" w:hAnsi="Verdana"/>
          <w:sz w:val="22"/>
          <w:szCs w:val="22"/>
        </w:rPr>
        <w:t xml:space="preserve"> by change type</w:t>
      </w:r>
      <w:r w:rsidR="00A269B5" w:rsidRPr="00890B71">
        <w:rPr>
          <w:rFonts w:ascii="Verdana" w:hAnsi="Verdana"/>
          <w:sz w:val="22"/>
          <w:szCs w:val="22"/>
        </w:rPr>
        <w:t>.</w:t>
      </w:r>
    </w:p>
    <w:p w14:paraId="5455C958" w14:textId="77777777" w:rsidR="00A269B5" w:rsidRPr="00890B71" w:rsidRDefault="00A269B5" w:rsidP="006B46BB">
      <w:pPr>
        <w:numPr>
          <w:ilvl w:val="1"/>
          <w:numId w:val="20"/>
        </w:numPr>
        <w:jc w:val="both"/>
        <w:rPr>
          <w:rFonts w:ascii="Verdana" w:hAnsi="Verdana"/>
          <w:sz w:val="22"/>
          <w:szCs w:val="22"/>
        </w:rPr>
      </w:pPr>
      <w:r w:rsidRPr="00890B71">
        <w:rPr>
          <w:rFonts w:ascii="Verdana" w:hAnsi="Verdana"/>
          <w:sz w:val="22"/>
          <w:szCs w:val="22"/>
          <w:u w:val="single"/>
        </w:rPr>
        <w:t>Communication</w:t>
      </w:r>
      <w:r w:rsidR="0088786A" w:rsidRPr="00890B71">
        <w:rPr>
          <w:rFonts w:ascii="Verdana" w:hAnsi="Verdana"/>
          <w:sz w:val="22"/>
          <w:szCs w:val="22"/>
        </w:rPr>
        <w:t>: Notification of change plan</w:t>
      </w:r>
      <w:r w:rsidRPr="00890B71">
        <w:rPr>
          <w:rFonts w:ascii="Verdana" w:hAnsi="Verdana"/>
          <w:sz w:val="22"/>
          <w:szCs w:val="22"/>
        </w:rPr>
        <w:t xml:space="preserve"> with the appropriate </w:t>
      </w:r>
      <w:r w:rsidR="0088786A" w:rsidRPr="00890B71">
        <w:rPr>
          <w:rFonts w:ascii="Verdana" w:hAnsi="Verdana"/>
          <w:sz w:val="22"/>
          <w:szCs w:val="22"/>
        </w:rPr>
        <w:t>stakeholders</w:t>
      </w:r>
      <w:r w:rsidRPr="00890B71">
        <w:rPr>
          <w:rFonts w:ascii="Verdana" w:hAnsi="Verdana"/>
          <w:sz w:val="22"/>
          <w:szCs w:val="22"/>
        </w:rPr>
        <w:t>.</w:t>
      </w:r>
    </w:p>
    <w:p w14:paraId="5455C959" w14:textId="77777777" w:rsidR="00A269B5" w:rsidRPr="00890B71" w:rsidRDefault="00A269B5" w:rsidP="006B46BB">
      <w:pPr>
        <w:numPr>
          <w:ilvl w:val="1"/>
          <w:numId w:val="20"/>
        </w:numPr>
        <w:jc w:val="both"/>
        <w:rPr>
          <w:rFonts w:ascii="Verdana" w:hAnsi="Verdana"/>
          <w:sz w:val="22"/>
          <w:szCs w:val="22"/>
        </w:rPr>
      </w:pPr>
      <w:r w:rsidRPr="00890B71">
        <w:rPr>
          <w:rFonts w:ascii="Verdana" w:hAnsi="Verdana"/>
          <w:sz w:val="22"/>
          <w:szCs w:val="22"/>
          <w:u w:val="single"/>
        </w:rPr>
        <w:t>Implementation</w:t>
      </w:r>
      <w:r w:rsidRPr="00890B71">
        <w:rPr>
          <w:rFonts w:ascii="Verdana" w:hAnsi="Verdana"/>
          <w:sz w:val="22"/>
          <w:szCs w:val="22"/>
        </w:rPr>
        <w:t xml:space="preserve">: Implement </w:t>
      </w:r>
      <w:r w:rsidR="0088786A" w:rsidRPr="00890B71">
        <w:rPr>
          <w:rFonts w:ascii="Verdana" w:hAnsi="Verdana"/>
          <w:sz w:val="22"/>
          <w:szCs w:val="22"/>
        </w:rPr>
        <w:t xml:space="preserve">and test </w:t>
      </w:r>
      <w:r w:rsidRPr="00890B71">
        <w:rPr>
          <w:rFonts w:ascii="Verdana" w:hAnsi="Verdana"/>
          <w:sz w:val="22"/>
          <w:szCs w:val="22"/>
        </w:rPr>
        <w:t>the change</w:t>
      </w:r>
      <w:r w:rsidR="0088786A" w:rsidRPr="00890B71">
        <w:rPr>
          <w:rFonts w:ascii="Verdana" w:hAnsi="Verdana"/>
          <w:sz w:val="22"/>
          <w:szCs w:val="22"/>
        </w:rPr>
        <w:t xml:space="preserve"> per documented and approved plan, back</w:t>
      </w:r>
      <w:r w:rsidR="00890B71">
        <w:rPr>
          <w:rFonts w:ascii="Verdana" w:hAnsi="Verdana"/>
          <w:sz w:val="22"/>
          <w:szCs w:val="22"/>
        </w:rPr>
        <w:t>-</w:t>
      </w:r>
      <w:r w:rsidR="0088786A" w:rsidRPr="00890B71">
        <w:rPr>
          <w:rFonts w:ascii="Verdana" w:hAnsi="Verdana"/>
          <w:sz w:val="22"/>
          <w:szCs w:val="22"/>
        </w:rPr>
        <w:t>out if needed</w:t>
      </w:r>
      <w:r w:rsidRPr="00890B71">
        <w:rPr>
          <w:rFonts w:ascii="Verdana" w:hAnsi="Verdana"/>
          <w:sz w:val="22"/>
          <w:szCs w:val="22"/>
        </w:rPr>
        <w:t>.</w:t>
      </w:r>
    </w:p>
    <w:p w14:paraId="5455C95A" w14:textId="77777777" w:rsidR="00A269B5" w:rsidRPr="00890B71" w:rsidRDefault="00A269B5" w:rsidP="006B46BB">
      <w:pPr>
        <w:numPr>
          <w:ilvl w:val="1"/>
          <w:numId w:val="20"/>
        </w:numPr>
        <w:jc w:val="both"/>
        <w:rPr>
          <w:rFonts w:ascii="Verdana" w:hAnsi="Verdana"/>
          <w:sz w:val="22"/>
          <w:szCs w:val="22"/>
        </w:rPr>
      </w:pPr>
      <w:r w:rsidRPr="00890B71">
        <w:rPr>
          <w:rFonts w:ascii="Verdana" w:hAnsi="Verdana"/>
          <w:sz w:val="22"/>
          <w:szCs w:val="22"/>
          <w:u w:val="single"/>
        </w:rPr>
        <w:t>Post-implementation review</w:t>
      </w:r>
      <w:r w:rsidR="0088786A" w:rsidRPr="00890B71">
        <w:rPr>
          <w:rFonts w:ascii="Verdana" w:hAnsi="Verdana"/>
          <w:sz w:val="22"/>
          <w:szCs w:val="22"/>
          <w:u w:val="single"/>
        </w:rPr>
        <w:t xml:space="preserve"> assessment</w:t>
      </w:r>
      <w:r w:rsidRPr="00890B71">
        <w:rPr>
          <w:rFonts w:ascii="Verdana" w:hAnsi="Verdana"/>
          <w:sz w:val="22"/>
          <w:szCs w:val="22"/>
        </w:rPr>
        <w:t xml:space="preserve">: Review the change </w:t>
      </w:r>
      <w:r w:rsidR="008A2DCF" w:rsidRPr="00890B71">
        <w:rPr>
          <w:rFonts w:ascii="Verdana" w:hAnsi="Verdana"/>
          <w:sz w:val="22"/>
          <w:szCs w:val="22"/>
        </w:rPr>
        <w:t>to determine successes</w:t>
      </w:r>
      <w:r w:rsidR="0088786A" w:rsidRPr="00890B71">
        <w:rPr>
          <w:rFonts w:ascii="Verdana" w:hAnsi="Verdana"/>
          <w:sz w:val="22"/>
          <w:szCs w:val="22"/>
        </w:rPr>
        <w:t xml:space="preserve">, </w:t>
      </w:r>
      <w:r w:rsidR="008A2DCF" w:rsidRPr="00890B71">
        <w:rPr>
          <w:rFonts w:ascii="Verdana" w:hAnsi="Verdana"/>
          <w:sz w:val="22"/>
          <w:szCs w:val="22"/>
        </w:rPr>
        <w:t>failures and</w:t>
      </w:r>
      <w:r w:rsidRPr="00890B71">
        <w:rPr>
          <w:rFonts w:ascii="Verdana" w:hAnsi="Verdana"/>
          <w:sz w:val="22"/>
          <w:szCs w:val="22"/>
        </w:rPr>
        <w:t xml:space="preserve"> </w:t>
      </w:r>
      <w:r w:rsidR="008A2DCF" w:rsidRPr="00890B71">
        <w:rPr>
          <w:rFonts w:ascii="Verdana" w:hAnsi="Verdana"/>
          <w:sz w:val="22"/>
          <w:szCs w:val="22"/>
        </w:rPr>
        <w:t xml:space="preserve">process </w:t>
      </w:r>
      <w:r w:rsidRPr="00890B71">
        <w:rPr>
          <w:rFonts w:ascii="Verdana" w:hAnsi="Verdana"/>
          <w:sz w:val="22"/>
          <w:szCs w:val="22"/>
        </w:rPr>
        <w:t>improvements</w:t>
      </w:r>
      <w:r w:rsidR="0088786A" w:rsidRPr="00890B71">
        <w:rPr>
          <w:rFonts w:ascii="Verdana" w:hAnsi="Verdana"/>
          <w:sz w:val="22"/>
          <w:szCs w:val="22"/>
        </w:rPr>
        <w:t>, document as needed</w:t>
      </w:r>
      <w:r w:rsidRPr="00890B71">
        <w:rPr>
          <w:rFonts w:ascii="Verdana" w:hAnsi="Verdana"/>
          <w:sz w:val="22"/>
          <w:szCs w:val="22"/>
        </w:rPr>
        <w:t>.</w:t>
      </w:r>
    </w:p>
    <w:p w14:paraId="5455C95B" w14:textId="77777777" w:rsidR="0057166E" w:rsidRPr="00890B71" w:rsidRDefault="0057166E" w:rsidP="006B46BB">
      <w:pPr>
        <w:numPr>
          <w:ilvl w:val="1"/>
          <w:numId w:val="20"/>
        </w:numPr>
        <w:jc w:val="both"/>
        <w:rPr>
          <w:rFonts w:ascii="Verdana" w:hAnsi="Verdana"/>
          <w:sz w:val="22"/>
          <w:szCs w:val="22"/>
        </w:rPr>
      </w:pPr>
      <w:r w:rsidRPr="00890B71">
        <w:rPr>
          <w:rFonts w:ascii="Verdana" w:hAnsi="Verdana"/>
          <w:sz w:val="22"/>
          <w:szCs w:val="22"/>
          <w:u w:val="single"/>
        </w:rPr>
        <w:t>Closure</w:t>
      </w:r>
      <w:r w:rsidRPr="00890B71">
        <w:rPr>
          <w:rFonts w:ascii="Verdana" w:hAnsi="Verdana"/>
          <w:sz w:val="22"/>
          <w:szCs w:val="22"/>
        </w:rPr>
        <w:t xml:space="preserve">:  Change record is closed. </w:t>
      </w:r>
    </w:p>
    <w:p w14:paraId="5455C95C" w14:textId="77777777" w:rsidR="0088786A" w:rsidRPr="00A269B5" w:rsidRDefault="0088786A" w:rsidP="0088786A">
      <w:pPr>
        <w:ind w:left="693"/>
        <w:rPr>
          <w:rFonts w:ascii="Verdana" w:hAnsi="Verdana"/>
          <w:i/>
          <w:sz w:val="22"/>
          <w:szCs w:val="22"/>
        </w:rPr>
      </w:pPr>
    </w:p>
    <w:p w14:paraId="5455C95D" w14:textId="77777777" w:rsidR="009F030A" w:rsidRDefault="009F030A" w:rsidP="001A1A1F">
      <w:pPr>
        <w:rPr>
          <w:rFonts w:ascii="Verdana" w:hAnsi="Verdana"/>
          <w:i/>
          <w:color w:val="808080"/>
          <w:sz w:val="22"/>
          <w:szCs w:val="22"/>
        </w:rPr>
      </w:pPr>
    </w:p>
    <w:p w14:paraId="5455C95E" w14:textId="77777777" w:rsidR="009E34B0" w:rsidRDefault="002E2211" w:rsidP="001A1A1F">
      <w:pPr>
        <w:rPr>
          <w:rFonts w:ascii="Verdana" w:hAnsi="Verdana"/>
          <w:i/>
          <w:color w:val="808080"/>
          <w:sz w:val="22"/>
          <w:szCs w:val="22"/>
        </w:rPr>
      </w:pPr>
      <w:r>
        <w:rPr>
          <w:noProof/>
        </w:rPr>
        <w:pict w14:anchorId="5455CB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467.7pt;height:192.85pt;visibility:visible">
            <v:imagedata r:id="rId15" o:title=""/>
          </v:shape>
        </w:pict>
      </w:r>
    </w:p>
    <w:p w14:paraId="5455C95F" w14:textId="77777777" w:rsidR="00A877A7" w:rsidRDefault="00A877A7" w:rsidP="001A1A1F">
      <w:pPr>
        <w:rPr>
          <w:rFonts w:ascii="Verdana" w:hAnsi="Verdana"/>
          <w:i/>
          <w:color w:val="808080"/>
          <w:sz w:val="22"/>
          <w:szCs w:val="22"/>
        </w:rPr>
      </w:pPr>
    </w:p>
    <w:p w14:paraId="5455C960" w14:textId="113EC109" w:rsidR="009F030A" w:rsidRDefault="006B46BB" w:rsidP="001A1A1F">
      <w:pPr>
        <w:pStyle w:val="Heading2"/>
        <w:rPr>
          <w:rFonts w:ascii="Verdana" w:hAnsi="Verdana"/>
          <w:i w:val="0"/>
        </w:rPr>
      </w:pPr>
      <w:r>
        <w:rPr>
          <w:rFonts w:ascii="Verdana" w:hAnsi="Verdana"/>
          <w:i w:val="0"/>
        </w:rPr>
        <w:br w:type="page"/>
      </w:r>
      <w:bookmarkStart w:id="17" w:name="_Toc465771293"/>
      <w:r w:rsidR="009F030A">
        <w:rPr>
          <w:rFonts w:ascii="Verdana" w:hAnsi="Verdana"/>
          <w:i w:val="0"/>
        </w:rPr>
        <w:lastRenderedPageBreak/>
        <w:t>Normal Change:</w:t>
      </w:r>
      <w:bookmarkEnd w:id="17"/>
    </w:p>
    <w:p w14:paraId="5455C961" w14:textId="77777777" w:rsidR="009F030A" w:rsidRDefault="009F030A" w:rsidP="001A1A1F"/>
    <w:p w14:paraId="5455C962" w14:textId="77777777" w:rsidR="009F030A" w:rsidRPr="00890B71" w:rsidRDefault="009F030A" w:rsidP="001A1A1F">
      <w:pPr>
        <w:rPr>
          <w:rFonts w:ascii="Verdana" w:hAnsi="Verdana"/>
          <w:sz w:val="22"/>
          <w:szCs w:val="22"/>
        </w:rPr>
      </w:pPr>
      <w:r w:rsidRPr="00890B71">
        <w:rPr>
          <w:rFonts w:ascii="Verdana" w:hAnsi="Verdana"/>
          <w:b/>
          <w:sz w:val="22"/>
          <w:szCs w:val="22"/>
        </w:rPr>
        <w:t>Definition</w:t>
      </w:r>
      <w:r w:rsidRPr="00890B71">
        <w:rPr>
          <w:rFonts w:ascii="Verdana" w:hAnsi="Verdana"/>
          <w:sz w:val="22"/>
          <w:szCs w:val="22"/>
        </w:rPr>
        <w:t xml:space="preserve"> – A Normal change requires technical and CAB review.</w:t>
      </w:r>
      <w:r w:rsidR="009A585C" w:rsidRPr="00890B71">
        <w:rPr>
          <w:rFonts w:ascii="Verdana" w:hAnsi="Verdana"/>
          <w:sz w:val="22"/>
          <w:szCs w:val="22"/>
        </w:rPr>
        <w:t xml:space="preserve">  </w:t>
      </w:r>
      <w:r w:rsidR="00251163" w:rsidRPr="00890B71">
        <w:rPr>
          <w:rFonts w:ascii="Verdana" w:hAnsi="Verdana"/>
          <w:sz w:val="22"/>
          <w:szCs w:val="22"/>
        </w:rPr>
        <w:t>The CAB r</w:t>
      </w:r>
      <w:r w:rsidR="009A585C" w:rsidRPr="00890B71">
        <w:rPr>
          <w:rFonts w:ascii="Verdana" w:hAnsi="Verdana"/>
          <w:sz w:val="22"/>
          <w:szCs w:val="22"/>
        </w:rPr>
        <w:t>eview and processing can occur within</w:t>
      </w:r>
      <w:r w:rsidR="009F2B24" w:rsidRPr="00890B71">
        <w:rPr>
          <w:rFonts w:ascii="Verdana" w:hAnsi="Verdana"/>
          <w:sz w:val="22"/>
          <w:szCs w:val="22"/>
        </w:rPr>
        <w:t xml:space="preserve"> just</w:t>
      </w:r>
      <w:r w:rsidR="009A585C" w:rsidRPr="00890B71">
        <w:rPr>
          <w:rFonts w:ascii="Verdana" w:hAnsi="Verdana"/>
          <w:sz w:val="22"/>
          <w:szCs w:val="22"/>
        </w:rPr>
        <w:t xml:space="preserve"> the </w:t>
      </w:r>
      <w:r w:rsidR="005A0988">
        <w:rPr>
          <w:rFonts w:ascii="Verdana" w:hAnsi="Verdana"/>
          <w:sz w:val="22"/>
          <w:szCs w:val="22"/>
        </w:rPr>
        <w:t>OA CAB</w:t>
      </w:r>
      <w:r w:rsidR="009A585C" w:rsidRPr="00890B71">
        <w:rPr>
          <w:rFonts w:ascii="Verdana" w:hAnsi="Verdana"/>
          <w:sz w:val="22"/>
          <w:szCs w:val="22"/>
        </w:rPr>
        <w:t xml:space="preserve"> </w:t>
      </w:r>
      <w:r w:rsidR="00753009" w:rsidRPr="00890B71">
        <w:rPr>
          <w:rFonts w:ascii="Verdana" w:hAnsi="Verdana"/>
          <w:sz w:val="22"/>
          <w:szCs w:val="22"/>
        </w:rPr>
        <w:t xml:space="preserve">or both </w:t>
      </w:r>
      <w:r w:rsidR="00394284">
        <w:rPr>
          <w:rFonts w:ascii="Verdana" w:hAnsi="Verdana"/>
          <w:sz w:val="22"/>
          <w:szCs w:val="22"/>
        </w:rPr>
        <w:t>Agency</w:t>
      </w:r>
      <w:r w:rsidR="00566F89" w:rsidRPr="00890B71">
        <w:rPr>
          <w:rFonts w:ascii="Verdana" w:hAnsi="Verdana"/>
          <w:sz w:val="22"/>
          <w:szCs w:val="22"/>
        </w:rPr>
        <w:t xml:space="preserve"> and Enterprise </w:t>
      </w:r>
      <w:r w:rsidR="00753009" w:rsidRPr="00890B71">
        <w:rPr>
          <w:rFonts w:ascii="Verdana" w:hAnsi="Verdana"/>
          <w:sz w:val="22"/>
          <w:szCs w:val="22"/>
        </w:rPr>
        <w:t xml:space="preserve">levels. </w:t>
      </w:r>
      <w:r w:rsidR="00875038" w:rsidRPr="00890B71">
        <w:rPr>
          <w:rFonts w:ascii="Verdana" w:hAnsi="Verdana"/>
          <w:sz w:val="22"/>
          <w:szCs w:val="22"/>
        </w:rPr>
        <w:t>A normal change requires 5 business days between submission for approval and implementation.</w:t>
      </w:r>
    </w:p>
    <w:p w14:paraId="5455C963" w14:textId="77777777" w:rsidR="009F030A" w:rsidRPr="0024176B" w:rsidRDefault="009F030A" w:rsidP="001A1A1F">
      <w:pPr>
        <w:rPr>
          <w:rFonts w:ascii="Verdana" w:hAnsi="Verdana"/>
          <w:sz w:val="22"/>
          <w:szCs w:val="22"/>
        </w:rPr>
      </w:pPr>
      <w:r w:rsidRPr="0024176B">
        <w:rPr>
          <w:rFonts w:ascii="Verdana" w:hAnsi="Verdana"/>
          <w:sz w:val="22"/>
          <w:szCs w:val="22"/>
        </w:rPr>
        <w:t xml:space="preserve"> </w:t>
      </w:r>
    </w:p>
    <w:p w14:paraId="5455C964" w14:textId="77777777" w:rsidR="009F030A" w:rsidRPr="0024176B" w:rsidRDefault="009F030A" w:rsidP="001A1A1F">
      <w:pPr>
        <w:rPr>
          <w:rFonts w:ascii="Verdana" w:hAnsi="Verdana"/>
          <w:sz w:val="22"/>
          <w:szCs w:val="22"/>
        </w:rPr>
      </w:pPr>
      <w:r w:rsidRPr="0024176B">
        <w:rPr>
          <w:rFonts w:ascii="Verdana" w:hAnsi="Verdana"/>
          <w:b/>
          <w:sz w:val="22"/>
          <w:szCs w:val="22"/>
        </w:rPr>
        <w:t>Characteristics</w:t>
      </w:r>
      <w:r w:rsidRPr="0024176B">
        <w:rPr>
          <w:rFonts w:ascii="Verdana" w:hAnsi="Verdana"/>
          <w:sz w:val="22"/>
          <w:szCs w:val="22"/>
        </w:rPr>
        <w:t xml:space="preserve"> of a normal change include any of the following:</w:t>
      </w:r>
    </w:p>
    <w:p w14:paraId="5455C965" w14:textId="77777777" w:rsidR="009F030A" w:rsidRPr="0024176B" w:rsidRDefault="009F030A" w:rsidP="00677949">
      <w:pPr>
        <w:numPr>
          <w:ilvl w:val="0"/>
          <w:numId w:val="17"/>
        </w:numPr>
        <w:rPr>
          <w:rFonts w:ascii="Verdana" w:hAnsi="Verdana"/>
          <w:sz w:val="22"/>
          <w:szCs w:val="22"/>
        </w:rPr>
      </w:pPr>
      <w:r w:rsidRPr="0024176B">
        <w:rPr>
          <w:rFonts w:ascii="Verdana" w:hAnsi="Verdana"/>
          <w:sz w:val="22"/>
          <w:szCs w:val="22"/>
        </w:rPr>
        <w:t>Tasks are not well-known and proven.</w:t>
      </w:r>
    </w:p>
    <w:p w14:paraId="5455C966" w14:textId="77777777" w:rsidR="00E57DEA" w:rsidRPr="0024176B" w:rsidRDefault="00E57DEA" w:rsidP="00677949">
      <w:pPr>
        <w:numPr>
          <w:ilvl w:val="0"/>
          <w:numId w:val="17"/>
        </w:numPr>
        <w:rPr>
          <w:rFonts w:ascii="Verdana" w:hAnsi="Verdana"/>
          <w:sz w:val="22"/>
          <w:szCs w:val="22"/>
        </w:rPr>
      </w:pPr>
      <w:r w:rsidRPr="0024176B">
        <w:rPr>
          <w:rFonts w:ascii="Verdana" w:hAnsi="Verdana"/>
          <w:sz w:val="22"/>
          <w:szCs w:val="22"/>
        </w:rPr>
        <w:t>Is not executed using a predefined template.</w:t>
      </w:r>
    </w:p>
    <w:p w14:paraId="5455C967" w14:textId="77777777" w:rsidR="009F030A" w:rsidRPr="0024176B" w:rsidRDefault="009F030A" w:rsidP="00677949">
      <w:pPr>
        <w:numPr>
          <w:ilvl w:val="0"/>
          <w:numId w:val="17"/>
        </w:numPr>
        <w:rPr>
          <w:rFonts w:ascii="Verdana" w:hAnsi="Verdana"/>
          <w:sz w:val="22"/>
          <w:szCs w:val="22"/>
        </w:rPr>
      </w:pPr>
      <w:r w:rsidRPr="0024176B">
        <w:rPr>
          <w:rFonts w:ascii="Verdana" w:hAnsi="Verdana"/>
          <w:sz w:val="22"/>
          <w:szCs w:val="22"/>
        </w:rPr>
        <w:t xml:space="preserve">Does not </w:t>
      </w:r>
      <w:r w:rsidR="00E57DEA">
        <w:rPr>
          <w:rFonts w:ascii="Verdana" w:hAnsi="Verdana"/>
          <w:sz w:val="22"/>
          <w:szCs w:val="22"/>
        </w:rPr>
        <w:t>qualify as another type of change.</w:t>
      </w:r>
    </w:p>
    <w:p w14:paraId="588107A2" w14:textId="23285434" w:rsidR="009F030A" w:rsidRPr="008E0387" w:rsidRDefault="009F030A" w:rsidP="006B46BB">
      <w:pPr>
        <w:tabs>
          <w:tab w:val="left" w:pos="951"/>
        </w:tabs>
        <w:rPr>
          <w:rFonts w:ascii="Calibri" w:hAnsi="Calibri" w:cs="Calibri"/>
          <w:noProof/>
        </w:rPr>
      </w:pPr>
    </w:p>
    <w:tbl>
      <w:tblPr>
        <w:tblpPr w:leftFromText="180" w:rightFromText="180" w:vertAnchor="text" w:horzAnchor="margin" w:tblpY="406"/>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3"/>
        <w:gridCol w:w="6985"/>
        <w:gridCol w:w="1818"/>
      </w:tblGrid>
      <w:tr w:rsidR="00AB6860" w:rsidRPr="006B46BB" w14:paraId="5455C96C" w14:textId="77777777" w:rsidTr="00413808">
        <w:trPr>
          <w:cantSplit/>
          <w:trHeight w:val="450"/>
        </w:trPr>
        <w:tc>
          <w:tcPr>
            <w:tcW w:w="773" w:type="dxa"/>
            <w:shd w:val="clear" w:color="auto" w:fill="C6D9F1"/>
            <w:vAlign w:val="bottom"/>
          </w:tcPr>
          <w:p w14:paraId="5455C969" w14:textId="77777777" w:rsidR="00AB6860" w:rsidRPr="006B46BB" w:rsidRDefault="00AB6860" w:rsidP="00413808">
            <w:pPr>
              <w:spacing w:before="80" w:after="120"/>
              <w:jc w:val="center"/>
              <w:rPr>
                <w:rFonts w:ascii="Verdana" w:hAnsi="Verdana" w:cs="Calibri"/>
                <w:b/>
                <w:sz w:val="20"/>
                <w:szCs w:val="20"/>
                <w:lang w:val="x-none" w:eastAsia="x-none"/>
              </w:rPr>
            </w:pPr>
            <w:r w:rsidRPr="006B46BB">
              <w:rPr>
                <w:rFonts w:ascii="Verdana" w:hAnsi="Verdana" w:cs="Calibri"/>
                <w:b/>
                <w:sz w:val="20"/>
                <w:szCs w:val="20"/>
                <w:lang w:val="x-none" w:eastAsia="x-none"/>
              </w:rPr>
              <w:t>Step</w:t>
            </w:r>
          </w:p>
        </w:tc>
        <w:tc>
          <w:tcPr>
            <w:tcW w:w="6985" w:type="dxa"/>
            <w:shd w:val="clear" w:color="auto" w:fill="C6D9F1"/>
            <w:vAlign w:val="bottom"/>
          </w:tcPr>
          <w:p w14:paraId="5455C96A" w14:textId="77777777" w:rsidR="00AB6860" w:rsidRPr="006B46BB" w:rsidRDefault="00AB6860" w:rsidP="00413808">
            <w:pPr>
              <w:spacing w:before="80" w:after="120"/>
              <w:jc w:val="center"/>
              <w:rPr>
                <w:rFonts w:ascii="Verdana" w:hAnsi="Verdana" w:cs="Calibri"/>
                <w:b/>
                <w:sz w:val="20"/>
                <w:szCs w:val="20"/>
                <w:lang w:val="x-none" w:eastAsia="x-none"/>
              </w:rPr>
            </w:pPr>
            <w:r w:rsidRPr="006B46BB">
              <w:rPr>
                <w:rFonts w:ascii="Verdana" w:hAnsi="Verdana" w:cs="Calibri"/>
                <w:b/>
                <w:sz w:val="20"/>
                <w:szCs w:val="20"/>
                <w:lang w:val="x-none" w:eastAsia="x-none"/>
              </w:rPr>
              <w:t>Description</w:t>
            </w:r>
          </w:p>
        </w:tc>
        <w:tc>
          <w:tcPr>
            <w:tcW w:w="1818" w:type="dxa"/>
            <w:shd w:val="clear" w:color="auto" w:fill="C6D9F1"/>
          </w:tcPr>
          <w:p w14:paraId="5455C96B" w14:textId="77777777" w:rsidR="00AB6860" w:rsidRPr="006B46BB" w:rsidRDefault="00AB6860" w:rsidP="00413808">
            <w:pPr>
              <w:spacing w:before="80" w:after="120"/>
              <w:jc w:val="center"/>
              <w:rPr>
                <w:rFonts w:ascii="Verdana" w:hAnsi="Verdana" w:cs="Calibri"/>
                <w:b/>
                <w:sz w:val="20"/>
                <w:szCs w:val="20"/>
                <w:lang w:val="x-none" w:eastAsia="x-none"/>
              </w:rPr>
            </w:pPr>
            <w:r w:rsidRPr="006B46BB">
              <w:rPr>
                <w:rFonts w:ascii="Verdana" w:hAnsi="Verdana" w:cs="Calibri"/>
                <w:b/>
                <w:sz w:val="20"/>
                <w:szCs w:val="20"/>
                <w:lang w:val="x-none" w:eastAsia="x-none"/>
              </w:rPr>
              <w:t>Owner</w:t>
            </w:r>
          </w:p>
        </w:tc>
      </w:tr>
      <w:tr w:rsidR="00AB6860" w:rsidRPr="006B46BB" w14:paraId="5455C97E" w14:textId="77777777" w:rsidTr="00413808">
        <w:trPr>
          <w:cantSplit/>
          <w:trHeight w:val="45"/>
        </w:trPr>
        <w:tc>
          <w:tcPr>
            <w:tcW w:w="773" w:type="dxa"/>
            <w:shd w:val="clear" w:color="auto" w:fill="auto"/>
          </w:tcPr>
          <w:p w14:paraId="5455C96D" w14:textId="77777777" w:rsidR="00AB6860" w:rsidRPr="006B46BB" w:rsidRDefault="00AB6860" w:rsidP="00413808">
            <w:pPr>
              <w:spacing w:before="80" w:after="120"/>
              <w:jc w:val="center"/>
              <w:rPr>
                <w:rFonts w:ascii="Verdana" w:hAnsi="Verdana" w:cs="Calibri"/>
                <w:sz w:val="20"/>
                <w:szCs w:val="20"/>
                <w:lang w:val="x-none" w:eastAsia="x-none"/>
              </w:rPr>
            </w:pPr>
            <w:r w:rsidRPr="006B46BB">
              <w:rPr>
                <w:rFonts w:ascii="Verdana" w:hAnsi="Verdana" w:cs="Calibri"/>
                <w:sz w:val="20"/>
                <w:szCs w:val="20"/>
                <w:lang w:val="x-none" w:eastAsia="x-none"/>
              </w:rPr>
              <w:t>1</w:t>
            </w:r>
          </w:p>
        </w:tc>
        <w:tc>
          <w:tcPr>
            <w:tcW w:w="6985" w:type="dxa"/>
            <w:shd w:val="clear" w:color="auto" w:fill="auto"/>
            <w:vAlign w:val="center"/>
          </w:tcPr>
          <w:p w14:paraId="5455C96E" w14:textId="77777777" w:rsidR="00AB6860" w:rsidRPr="006B46BB" w:rsidRDefault="00AB6860" w:rsidP="00413808">
            <w:pPr>
              <w:rPr>
                <w:rFonts w:ascii="Verdana" w:hAnsi="Verdana" w:cs="Calibri"/>
                <w:sz w:val="20"/>
                <w:szCs w:val="20"/>
                <w:lang w:val="en-AU"/>
              </w:rPr>
            </w:pPr>
            <w:r w:rsidRPr="006B46BB">
              <w:rPr>
                <w:rFonts w:ascii="Verdana" w:hAnsi="Verdana" w:cs="Calibri"/>
                <w:sz w:val="20"/>
                <w:szCs w:val="20"/>
                <w:lang w:val="en-AU"/>
              </w:rPr>
              <w:t>Process Starts</w:t>
            </w:r>
          </w:p>
          <w:p w14:paraId="5455C96F" w14:textId="77777777" w:rsidR="00AB6860" w:rsidRPr="006B46BB" w:rsidRDefault="00AB6860" w:rsidP="00413808">
            <w:pPr>
              <w:rPr>
                <w:rFonts w:ascii="Verdana" w:hAnsi="Verdana" w:cs="Calibri"/>
                <w:sz w:val="20"/>
                <w:szCs w:val="20"/>
                <w:lang w:val="en-AU"/>
              </w:rPr>
            </w:pPr>
          </w:p>
          <w:p w14:paraId="5455C970" w14:textId="77777777" w:rsidR="00AB6860" w:rsidRPr="006B46BB" w:rsidRDefault="00AB6860" w:rsidP="00413808">
            <w:pPr>
              <w:rPr>
                <w:rFonts w:ascii="Verdana" w:hAnsi="Verdana" w:cs="Calibri"/>
                <w:sz w:val="20"/>
                <w:szCs w:val="20"/>
              </w:rPr>
            </w:pPr>
            <w:r w:rsidRPr="006B46BB">
              <w:rPr>
                <w:rFonts w:ascii="Verdana" w:hAnsi="Verdana" w:cs="Calibri"/>
                <w:sz w:val="20"/>
                <w:szCs w:val="20"/>
                <w:lang w:val="en-AU"/>
              </w:rPr>
              <w:t>Document the change record to include:</w:t>
            </w:r>
          </w:p>
          <w:p w14:paraId="5455C971" w14:textId="77777777" w:rsidR="00AB6860" w:rsidRPr="006B46BB" w:rsidRDefault="00AB6860" w:rsidP="00136F92">
            <w:pPr>
              <w:pStyle w:val="ListParagraph"/>
              <w:numPr>
                <w:ilvl w:val="0"/>
                <w:numId w:val="51"/>
              </w:numPr>
              <w:autoSpaceDE w:val="0"/>
              <w:spacing w:after="0" w:line="240" w:lineRule="auto"/>
              <w:rPr>
                <w:rFonts w:ascii="Verdana" w:hAnsi="Verdana" w:cs="Calibri"/>
                <w:sz w:val="20"/>
                <w:szCs w:val="20"/>
              </w:rPr>
            </w:pPr>
            <w:r w:rsidRPr="006B46BB">
              <w:rPr>
                <w:rFonts w:ascii="Verdana" w:hAnsi="Verdana" w:cs="Calibri"/>
                <w:sz w:val="20"/>
                <w:szCs w:val="20"/>
                <w:lang w:val="en-AU"/>
              </w:rPr>
              <w:t>Unique Identifier</w:t>
            </w:r>
          </w:p>
          <w:p w14:paraId="5455C972" w14:textId="77777777" w:rsidR="00AB6860" w:rsidRPr="006B46BB" w:rsidRDefault="00AB6860" w:rsidP="00136F92">
            <w:pPr>
              <w:pStyle w:val="ListParagraph"/>
              <w:numPr>
                <w:ilvl w:val="0"/>
                <w:numId w:val="51"/>
              </w:numPr>
              <w:autoSpaceDE w:val="0"/>
              <w:spacing w:after="0" w:line="240" w:lineRule="auto"/>
              <w:rPr>
                <w:rFonts w:ascii="Verdana" w:hAnsi="Verdana" w:cs="Calibri"/>
                <w:sz w:val="20"/>
                <w:szCs w:val="20"/>
                <w:lang w:val="en-AU"/>
              </w:rPr>
            </w:pPr>
            <w:r w:rsidRPr="006B46BB">
              <w:rPr>
                <w:rFonts w:ascii="Verdana" w:hAnsi="Verdana" w:cs="Calibri"/>
                <w:sz w:val="20"/>
                <w:szCs w:val="20"/>
                <w:lang w:val="en-AU"/>
              </w:rPr>
              <w:t>Brief summary</w:t>
            </w:r>
          </w:p>
          <w:p w14:paraId="5455C973" w14:textId="77777777" w:rsidR="00AB6860" w:rsidRPr="006B46BB" w:rsidRDefault="00AB6860" w:rsidP="00136F92">
            <w:pPr>
              <w:pStyle w:val="ListParagraph"/>
              <w:numPr>
                <w:ilvl w:val="0"/>
                <w:numId w:val="51"/>
              </w:numPr>
              <w:autoSpaceDE w:val="0"/>
              <w:spacing w:after="0" w:line="240" w:lineRule="auto"/>
              <w:rPr>
                <w:rFonts w:ascii="Verdana" w:hAnsi="Verdana" w:cs="Calibri"/>
                <w:sz w:val="20"/>
                <w:szCs w:val="20"/>
                <w:lang w:val="en-AU"/>
              </w:rPr>
            </w:pPr>
            <w:r w:rsidRPr="006B46BB">
              <w:rPr>
                <w:rFonts w:ascii="Verdana" w:hAnsi="Verdana" w:cs="Calibri"/>
                <w:sz w:val="20"/>
                <w:szCs w:val="20"/>
                <w:lang w:val="en-AU"/>
              </w:rPr>
              <w:t>Risk</w:t>
            </w:r>
          </w:p>
          <w:p w14:paraId="5455C974" w14:textId="77777777" w:rsidR="00AB6860" w:rsidRPr="006B46BB" w:rsidRDefault="00AB6860" w:rsidP="00136F92">
            <w:pPr>
              <w:pStyle w:val="ListParagraph"/>
              <w:numPr>
                <w:ilvl w:val="0"/>
                <w:numId w:val="51"/>
              </w:numPr>
              <w:autoSpaceDE w:val="0"/>
              <w:spacing w:after="0" w:line="240" w:lineRule="auto"/>
              <w:rPr>
                <w:rFonts w:ascii="Verdana" w:hAnsi="Verdana" w:cs="Calibri"/>
                <w:sz w:val="20"/>
                <w:szCs w:val="20"/>
                <w:lang w:val="en-AU"/>
              </w:rPr>
            </w:pPr>
            <w:r w:rsidRPr="006B46BB">
              <w:rPr>
                <w:rFonts w:ascii="Verdana" w:hAnsi="Verdana" w:cs="Calibri"/>
                <w:sz w:val="20"/>
                <w:szCs w:val="20"/>
                <w:lang w:val="en-AU"/>
              </w:rPr>
              <w:t>Impact and Urgency</w:t>
            </w:r>
          </w:p>
          <w:p w14:paraId="5455C975" w14:textId="77777777" w:rsidR="00AB6860" w:rsidRPr="006B46BB" w:rsidRDefault="00AB6860" w:rsidP="00136F92">
            <w:pPr>
              <w:pStyle w:val="ListParagraph"/>
              <w:numPr>
                <w:ilvl w:val="0"/>
                <w:numId w:val="51"/>
              </w:numPr>
              <w:autoSpaceDE w:val="0"/>
              <w:spacing w:after="0" w:line="240" w:lineRule="auto"/>
              <w:rPr>
                <w:rFonts w:ascii="Verdana" w:hAnsi="Verdana" w:cs="Calibri"/>
                <w:sz w:val="20"/>
                <w:szCs w:val="20"/>
                <w:lang w:val="en-AU"/>
              </w:rPr>
            </w:pPr>
            <w:r w:rsidRPr="006B46BB">
              <w:rPr>
                <w:rFonts w:ascii="Verdana" w:hAnsi="Verdana" w:cs="Calibri"/>
                <w:sz w:val="20"/>
                <w:szCs w:val="20"/>
                <w:lang w:val="en-AU"/>
              </w:rPr>
              <w:t xml:space="preserve">Implement, test, </w:t>
            </w:r>
            <w:r w:rsidR="00890B71" w:rsidRPr="006B46BB">
              <w:rPr>
                <w:rFonts w:ascii="Verdana" w:hAnsi="Verdana" w:cs="Calibri"/>
                <w:sz w:val="20"/>
                <w:szCs w:val="20"/>
                <w:lang w:val="en-AU"/>
              </w:rPr>
              <w:t xml:space="preserve">back-out </w:t>
            </w:r>
            <w:r w:rsidRPr="006B46BB">
              <w:rPr>
                <w:rFonts w:ascii="Verdana" w:hAnsi="Verdana" w:cs="Calibri"/>
                <w:sz w:val="20"/>
                <w:szCs w:val="20"/>
                <w:lang w:val="en-AU"/>
              </w:rPr>
              <w:t>and communication plans</w:t>
            </w:r>
          </w:p>
          <w:p w14:paraId="5455C976" w14:textId="77777777" w:rsidR="00AB6860" w:rsidRPr="006B46BB" w:rsidRDefault="00AB6860" w:rsidP="00136F92">
            <w:pPr>
              <w:pStyle w:val="ListParagraph"/>
              <w:numPr>
                <w:ilvl w:val="0"/>
                <w:numId w:val="51"/>
              </w:numPr>
              <w:autoSpaceDE w:val="0"/>
              <w:spacing w:after="0" w:line="240" w:lineRule="auto"/>
              <w:rPr>
                <w:rFonts w:ascii="Verdana" w:hAnsi="Verdana" w:cs="Calibri"/>
                <w:sz w:val="20"/>
                <w:szCs w:val="20"/>
                <w:lang w:val="en-AU"/>
              </w:rPr>
            </w:pPr>
            <w:r w:rsidRPr="006B46BB">
              <w:rPr>
                <w:rFonts w:ascii="Verdana" w:hAnsi="Verdana" w:cs="Calibri"/>
                <w:sz w:val="20"/>
                <w:szCs w:val="20"/>
                <w:lang w:val="en-AU"/>
              </w:rPr>
              <w:t>Justification for implementation</w:t>
            </w:r>
          </w:p>
          <w:p w14:paraId="5455C977" w14:textId="77777777" w:rsidR="00AB6860" w:rsidRPr="006B46BB" w:rsidRDefault="00AB6860" w:rsidP="00136F92">
            <w:pPr>
              <w:pStyle w:val="ListParagraph"/>
              <w:numPr>
                <w:ilvl w:val="0"/>
                <w:numId w:val="51"/>
              </w:numPr>
              <w:autoSpaceDE w:val="0"/>
              <w:spacing w:after="0" w:line="240" w:lineRule="auto"/>
              <w:rPr>
                <w:rFonts w:ascii="Verdana" w:hAnsi="Verdana" w:cs="Calibri"/>
                <w:sz w:val="20"/>
                <w:szCs w:val="20"/>
                <w:lang w:val="en-AU"/>
              </w:rPr>
            </w:pPr>
            <w:r w:rsidRPr="006B46BB">
              <w:rPr>
                <w:rFonts w:ascii="Verdana" w:hAnsi="Verdana" w:cs="Calibri"/>
                <w:sz w:val="20"/>
                <w:szCs w:val="20"/>
                <w:lang w:val="en-AU"/>
              </w:rPr>
              <w:t>Affected/related items (configuration items/assets)</w:t>
            </w:r>
          </w:p>
          <w:p w14:paraId="5455C978" w14:textId="77777777" w:rsidR="00AB6860" w:rsidRPr="006B46BB" w:rsidRDefault="00AB6860" w:rsidP="00136F92">
            <w:pPr>
              <w:pStyle w:val="ListParagraph"/>
              <w:numPr>
                <w:ilvl w:val="0"/>
                <w:numId w:val="51"/>
              </w:numPr>
              <w:autoSpaceDE w:val="0"/>
              <w:spacing w:after="0" w:line="240" w:lineRule="auto"/>
              <w:rPr>
                <w:rFonts w:ascii="Verdana" w:hAnsi="Verdana" w:cs="Calibri"/>
                <w:sz w:val="20"/>
                <w:szCs w:val="20"/>
                <w:lang w:val="en-AU"/>
              </w:rPr>
            </w:pPr>
            <w:r w:rsidRPr="006B46BB">
              <w:rPr>
                <w:rFonts w:ascii="Verdana" w:hAnsi="Verdana" w:cs="Calibri"/>
                <w:sz w:val="20"/>
                <w:szCs w:val="20"/>
                <w:lang w:val="en-AU"/>
              </w:rPr>
              <w:t>Affected Agencies (based on affected items)</w:t>
            </w:r>
          </w:p>
          <w:p w14:paraId="5455C979" w14:textId="77777777" w:rsidR="00AB6860" w:rsidRPr="006B46BB" w:rsidRDefault="00AB6860" w:rsidP="00136F92">
            <w:pPr>
              <w:pStyle w:val="ListParagraph"/>
              <w:numPr>
                <w:ilvl w:val="0"/>
                <w:numId w:val="51"/>
              </w:numPr>
              <w:autoSpaceDE w:val="0"/>
              <w:spacing w:after="0" w:line="240" w:lineRule="auto"/>
              <w:rPr>
                <w:rFonts w:ascii="Verdana" w:hAnsi="Verdana" w:cs="Calibri"/>
                <w:sz w:val="20"/>
                <w:szCs w:val="20"/>
                <w:lang w:val="en-AU"/>
              </w:rPr>
            </w:pPr>
            <w:r w:rsidRPr="006B46BB">
              <w:rPr>
                <w:rFonts w:ascii="Verdana" w:hAnsi="Verdana" w:cs="Calibri"/>
                <w:sz w:val="20"/>
                <w:szCs w:val="20"/>
                <w:lang w:val="en-AU"/>
              </w:rPr>
              <w:t>Environment (based on affected items)</w:t>
            </w:r>
          </w:p>
          <w:p w14:paraId="5455C97A" w14:textId="77777777" w:rsidR="00AB6860" w:rsidRPr="006B46BB" w:rsidRDefault="00AB6860" w:rsidP="00136F92">
            <w:pPr>
              <w:pStyle w:val="ListParagraph"/>
              <w:numPr>
                <w:ilvl w:val="0"/>
                <w:numId w:val="51"/>
              </w:numPr>
              <w:autoSpaceDE w:val="0"/>
              <w:spacing w:after="0" w:line="240" w:lineRule="auto"/>
              <w:rPr>
                <w:rFonts w:ascii="Verdana" w:hAnsi="Verdana" w:cs="Calibri"/>
                <w:sz w:val="20"/>
                <w:szCs w:val="20"/>
                <w:lang w:val="en-AU"/>
              </w:rPr>
            </w:pPr>
            <w:r w:rsidRPr="006B46BB">
              <w:rPr>
                <w:rFonts w:ascii="Verdana" w:hAnsi="Verdana" w:cs="Calibri"/>
                <w:sz w:val="20"/>
                <w:szCs w:val="20"/>
                <w:lang w:val="en-AU"/>
              </w:rPr>
              <w:t>Start and End date and time</w:t>
            </w:r>
          </w:p>
          <w:p w14:paraId="5455C97B" w14:textId="77777777" w:rsidR="00AB6860" w:rsidRPr="006B46BB" w:rsidRDefault="00AB6860" w:rsidP="00890B71">
            <w:pPr>
              <w:pStyle w:val="ListParagraph"/>
              <w:numPr>
                <w:ilvl w:val="0"/>
                <w:numId w:val="51"/>
              </w:numPr>
              <w:autoSpaceDE w:val="0"/>
              <w:spacing w:after="0" w:line="240" w:lineRule="auto"/>
              <w:rPr>
                <w:rFonts w:ascii="Verdana" w:hAnsi="Verdana" w:cs="Calibri"/>
                <w:sz w:val="20"/>
                <w:szCs w:val="20"/>
                <w:lang w:val="en-AU"/>
              </w:rPr>
            </w:pPr>
            <w:r w:rsidRPr="006B46BB">
              <w:rPr>
                <w:rFonts w:ascii="Verdana" w:hAnsi="Verdana" w:cs="Calibri"/>
                <w:sz w:val="20"/>
                <w:szCs w:val="20"/>
                <w:lang w:val="en-AU"/>
              </w:rPr>
              <w:t xml:space="preserve">Implement, test and </w:t>
            </w:r>
            <w:r w:rsidR="00EF6A32" w:rsidRPr="006B46BB">
              <w:rPr>
                <w:rFonts w:ascii="Verdana" w:hAnsi="Verdana" w:cs="Calibri"/>
                <w:sz w:val="20"/>
                <w:szCs w:val="20"/>
                <w:lang w:val="en-AU"/>
              </w:rPr>
              <w:t>back</w:t>
            </w:r>
            <w:r w:rsidR="00890B71" w:rsidRPr="006B46BB">
              <w:rPr>
                <w:rFonts w:ascii="Verdana" w:hAnsi="Verdana" w:cs="Calibri"/>
                <w:sz w:val="20"/>
                <w:szCs w:val="20"/>
                <w:lang w:val="en-AU"/>
              </w:rPr>
              <w:t>-</w:t>
            </w:r>
            <w:r w:rsidR="00EF6A32" w:rsidRPr="006B46BB">
              <w:rPr>
                <w:rFonts w:ascii="Verdana" w:hAnsi="Verdana" w:cs="Calibri"/>
                <w:sz w:val="20"/>
                <w:szCs w:val="20"/>
                <w:lang w:val="en-AU"/>
              </w:rPr>
              <w:t>out</w:t>
            </w:r>
            <w:r w:rsidRPr="006B46BB">
              <w:rPr>
                <w:rFonts w:ascii="Verdana" w:hAnsi="Verdana" w:cs="Calibri"/>
                <w:sz w:val="20"/>
                <w:szCs w:val="20"/>
                <w:lang w:val="en-AU"/>
              </w:rPr>
              <w:t xml:space="preserve"> task assignment(s) and timelines</w:t>
            </w:r>
          </w:p>
          <w:p w14:paraId="5455C97C" w14:textId="77777777" w:rsidR="00AB6860" w:rsidRPr="006B46BB" w:rsidRDefault="00AB6860" w:rsidP="00413808">
            <w:pPr>
              <w:autoSpaceDE w:val="0"/>
              <w:rPr>
                <w:rFonts w:ascii="Verdana" w:hAnsi="Verdana" w:cs="Calibri"/>
                <w:sz w:val="20"/>
                <w:szCs w:val="20"/>
                <w:lang w:val="en-AU"/>
              </w:rPr>
            </w:pPr>
          </w:p>
        </w:tc>
        <w:tc>
          <w:tcPr>
            <w:tcW w:w="1818" w:type="dxa"/>
          </w:tcPr>
          <w:p w14:paraId="5455C97D" w14:textId="77777777" w:rsidR="00AB6860" w:rsidRPr="006B46BB" w:rsidRDefault="00AB6860" w:rsidP="00413808">
            <w:pPr>
              <w:spacing w:before="80" w:after="120"/>
              <w:rPr>
                <w:rFonts w:ascii="Verdana" w:hAnsi="Verdana" w:cs="Calibri"/>
                <w:sz w:val="20"/>
                <w:szCs w:val="20"/>
                <w:lang w:eastAsia="x-none"/>
              </w:rPr>
            </w:pPr>
            <w:r w:rsidRPr="006B46BB">
              <w:rPr>
                <w:rFonts w:ascii="Verdana" w:hAnsi="Verdana" w:cs="Calibri"/>
                <w:sz w:val="20"/>
                <w:szCs w:val="20"/>
                <w:lang w:eastAsia="x-none"/>
              </w:rPr>
              <w:t>Change Submitter</w:t>
            </w:r>
          </w:p>
        </w:tc>
      </w:tr>
      <w:tr w:rsidR="00AB6860" w:rsidRPr="006B46BB" w14:paraId="5455C982" w14:textId="77777777" w:rsidTr="00413808">
        <w:trPr>
          <w:cantSplit/>
          <w:trHeight w:val="45"/>
        </w:trPr>
        <w:tc>
          <w:tcPr>
            <w:tcW w:w="773" w:type="dxa"/>
            <w:shd w:val="clear" w:color="auto" w:fill="auto"/>
          </w:tcPr>
          <w:p w14:paraId="5455C97F" w14:textId="77777777" w:rsidR="00AB6860" w:rsidRPr="006B46BB" w:rsidRDefault="00AB6860" w:rsidP="00413808">
            <w:pPr>
              <w:spacing w:before="80" w:after="120"/>
              <w:jc w:val="center"/>
              <w:rPr>
                <w:rFonts w:ascii="Verdana" w:hAnsi="Verdana" w:cs="Calibri"/>
                <w:sz w:val="20"/>
                <w:szCs w:val="20"/>
                <w:lang w:eastAsia="x-none"/>
              </w:rPr>
            </w:pPr>
            <w:r w:rsidRPr="006B46BB">
              <w:rPr>
                <w:rFonts w:ascii="Verdana" w:hAnsi="Verdana" w:cs="Calibri"/>
                <w:sz w:val="20"/>
                <w:szCs w:val="20"/>
                <w:lang w:eastAsia="x-none"/>
              </w:rPr>
              <w:t>2</w:t>
            </w:r>
          </w:p>
        </w:tc>
        <w:tc>
          <w:tcPr>
            <w:tcW w:w="6985" w:type="dxa"/>
            <w:shd w:val="clear" w:color="auto" w:fill="auto"/>
            <w:vAlign w:val="center"/>
          </w:tcPr>
          <w:p w14:paraId="5455C980" w14:textId="77777777" w:rsidR="00AB6860" w:rsidRPr="006B46BB" w:rsidRDefault="00AB6860" w:rsidP="00413808">
            <w:pPr>
              <w:rPr>
                <w:rFonts w:ascii="Verdana" w:hAnsi="Verdana" w:cs="Calibri"/>
                <w:sz w:val="20"/>
                <w:szCs w:val="20"/>
                <w:lang w:val="en-AU"/>
              </w:rPr>
            </w:pPr>
            <w:r w:rsidRPr="006B46BB">
              <w:rPr>
                <w:rFonts w:ascii="Verdana" w:hAnsi="Verdana" w:cs="Calibri"/>
                <w:sz w:val="20"/>
                <w:szCs w:val="20"/>
                <w:lang w:val="en-AU"/>
              </w:rPr>
              <w:t>Resolve Blackout Conflicts (if applicable)</w:t>
            </w:r>
          </w:p>
        </w:tc>
        <w:tc>
          <w:tcPr>
            <w:tcW w:w="1818" w:type="dxa"/>
          </w:tcPr>
          <w:p w14:paraId="5455C981" w14:textId="77777777" w:rsidR="00AB6860" w:rsidRPr="006B46BB" w:rsidRDefault="00AB6860" w:rsidP="00413808">
            <w:pPr>
              <w:spacing w:before="80" w:after="120"/>
              <w:rPr>
                <w:rFonts w:ascii="Verdana" w:hAnsi="Verdana" w:cs="Calibri"/>
                <w:sz w:val="20"/>
                <w:szCs w:val="20"/>
                <w:lang w:eastAsia="x-none"/>
              </w:rPr>
            </w:pPr>
            <w:r w:rsidRPr="006B46BB">
              <w:rPr>
                <w:rFonts w:ascii="Verdana" w:hAnsi="Verdana" w:cs="Calibri"/>
                <w:sz w:val="20"/>
                <w:szCs w:val="20"/>
                <w:lang w:eastAsia="x-none"/>
              </w:rPr>
              <w:t>Change Submitter</w:t>
            </w:r>
          </w:p>
        </w:tc>
      </w:tr>
      <w:tr w:rsidR="00AB6860" w:rsidRPr="006B46BB" w14:paraId="5455C992" w14:textId="77777777" w:rsidTr="00413808">
        <w:trPr>
          <w:cantSplit/>
          <w:trHeight w:val="45"/>
        </w:trPr>
        <w:tc>
          <w:tcPr>
            <w:tcW w:w="773" w:type="dxa"/>
            <w:shd w:val="clear" w:color="auto" w:fill="auto"/>
          </w:tcPr>
          <w:p w14:paraId="5455C983" w14:textId="77777777" w:rsidR="00AB6860" w:rsidRPr="006B46BB" w:rsidRDefault="00AB6860" w:rsidP="00413808">
            <w:pPr>
              <w:spacing w:before="80" w:after="120"/>
              <w:jc w:val="center"/>
              <w:rPr>
                <w:rFonts w:ascii="Verdana" w:hAnsi="Verdana" w:cs="Calibri"/>
                <w:sz w:val="20"/>
                <w:szCs w:val="20"/>
                <w:lang w:eastAsia="x-none"/>
              </w:rPr>
            </w:pPr>
            <w:r w:rsidRPr="006B46BB">
              <w:rPr>
                <w:rFonts w:ascii="Verdana" w:hAnsi="Verdana" w:cs="Calibri"/>
                <w:sz w:val="20"/>
                <w:szCs w:val="20"/>
                <w:lang w:eastAsia="x-none"/>
              </w:rPr>
              <w:t>3</w:t>
            </w:r>
          </w:p>
        </w:tc>
        <w:tc>
          <w:tcPr>
            <w:tcW w:w="6985" w:type="dxa"/>
            <w:shd w:val="clear" w:color="auto" w:fill="auto"/>
            <w:vAlign w:val="center"/>
          </w:tcPr>
          <w:p w14:paraId="5455C984" w14:textId="77777777" w:rsidR="00AB6860" w:rsidRPr="006B46BB" w:rsidRDefault="00AB6860" w:rsidP="00413808">
            <w:pPr>
              <w:autoSpaceDE w:val="0"/>
              <w:rPr>
                <w:rFonts w:ascii="Verdana" w:hAnsi="Verdana" w:cs="Calibri"/>
                <w:sz w:val="20"/>
                <w:szCs w:val="20"/>
                <w:lang w:val="en-AU"/>
              </w:rPr>
            </w:pPr>
            <w:r w:rsidRPr="006B46BB">
              <w:rPr>
                <w:rFonts w:ascii="Verdana" w:hAnsi="Verdana" w:cs="Calibri"/>
                <w:sz w:val="20"/>
                <w:szCs w:val="20"/>
                <w:lang w:val="en-AU"/>
              </w:rPr>
              <w:t>Review change record for:</w:t>
            </w:r>
          </w:p>
          <w:p w14:paraId="5455C985" w14:textId="77777777" w:rsidR="00AB6860" w:rsidRPr="006B46BB" w:rsidRDefault="00AB6860" w:rsidP="00413808">
            <w:pPr>
              <w:autoSpaceDE w:val="0"/>
              <w:rPr>
                <w:rFonts w:ascii="Verdana" w:hAnsi="Verdana" w:cs="Calibri"/>
                <w:sz w:val="20"/>
                <w:szCs w:val="20"/>
                <w:lang w:val="en-AU"/>
              </w:rPr>
            </w:pPr>
          </w:p>
          <w:p w14:paraId="5455C986" w14:textId="77777777" w:rsidR="00AB6860" w:rsidRPr="006B46BB" w:rsidRDefault="00AB6860" w:rsidP="00AB6860">
            <w:pPr>
              <w:numPr>
                <w:ilvl w:val="0"/>
                <w:numId w:val="8"/>
              </w:numPr>
              <w:autoSpaceDE w:val="0"/>
              <w:rPr>
                <w:rFonts w:ascii="Verdana" w:hAnsi="Verdana" w:cs="Calibri"/>
                <w:sz w:val="20"/>
                <w:szCs w:val="20"/>
                <w:lang w:val="en-AU"/>
              </w:rPr>
            </w:pPr>
            <w:r w:rsidRPr="006B46BB">
              <w:rPr>
                <w:rFonts w:ascii="Verdana" w:hAnsi="Verdana" w:cs="Calibri"/>
                <w:sz w:val="20"/>
                <w:szCs w:val="20"/>
                <w:lang w:val="en-AU"/>
              </w:rPr>
              <w:t>Technical validity</w:t>
            </w:r>
          </w:p>
          <w:p w14:paraId="5455C987" w14:textId="77777777" w:rsidR="00AB6860" w:rsidRPr="006B46BB" w:rsidRDefault="00AB6860" w:rsidP="00AB6860">
            <w:pPr>
              <w:numPr>
                <w:ilvl w:val="0"/>
                <w:numId w:val="8"/>
              </w:numPr>
              <w:autoSpaceDE w:val="0"/>
              <w:rPr>
                <w:rFonts w:ascii="Verdana" w:hAnsi="Verdana" w:cs="Calibri"/>
                <w:sz w:val="20"/>
                <w:szCs w:val="20"/>
                <w:lang w:val="en-AU"/>
              </w:rPr>
            </w:pPr>
            <w:r w:rsidRPr="006B46BB">
              <w:rPr>
                <w:rFonts w:ascii="Verdana" w:hAnsi="Verdana" w:cs="Calibri"/>
                <w:sz w:val="20"/>
                <w:szCs w:val="20"/>
                <w:lang w:val="en-AU"/>
              </w:rPr>
              <w:t>Accuracy</w:t>
            </w:r>
          </w:p>
          <w:p w14:paraId="5455C988" w14:textId="77777777" w:rsidR="00AB6860" w:rsidRPr="006B46BB" w:rsidRDefault="00AB6860" w:rsidP="00AB6860">
            <w:pPr>
              <w:numPr>
                <w:ilvl w:val="0"/>
                <w:numId w:val="8"/>
              </w:numPr>
              <w:autoSpaceDE w:val="0"/>
              <w:rPr>
                <w:rFonts w:ascii="Verdana" w:hAnsi="Verdana" w:cs="Calibri"/>
                <w:sz w:val="20"/>
                <w:szCs w:val="20"/>
                <w:lang w:val="en-AU"/>
              </w:rPr>
            </w:pPr>
            <w:r w:rsidRPr="006B46BB">
              <w:rPr>
                <w:rFonts w:ascii="Verdana" w:hAnsi="Verdana" w:cs="Calibri"/>
                <w:sz w:val="20"/>
                <w:szCs w:val="20"/>
                <w:lang w:val="en-AU"/>
              </w:rPr>
              <w:t>Affected Agencies</w:t>
            </w:r>
          </w:p>
          <w:p w14:paraId="5455C989" w14:textId="77777777" w:rsidR="00AB6860" w:rsidRPr="006B46BB" w:rsidRDefault="00AB6860" w:rsidP="00AB6860">
            <w:pPr>
              <w:numPr>
                <w:ilvl w:val="0"/>
                <w:numId w:val="8"/>
              </w:numPr>
              <w:autoSpaceDE w:val="0"/>
              <w:rPr>
                <w:rFonts w:ascii="Verdana" w:hAnsi="Verdana" w:cs="Calibri"/>
                <w:sz w:val="20"/>
                <w:szCs w:val="20"/>
                <w:lang w:val="en-AU"/>
              </w:rPr>
            </w:pPr>
            <w:r w:rsidRPr="006B46BB">
              <w:rPr>
                <w:rFonts w:ascii="Verdana" w:hAnsi="Verdana" w:cs="Calibri"/>
                <w:sz w:val="20"/>
                <w:szCs w:val="20"/>
                <w:lang w:val="en-AU"/>
              </w:rPr>
              <w:t>Task(s) assigned to the appropriate groups (add if applicable/not completed)</w:t>
            </w:r>
          </w:p>
          <w:p w14:paraId="5455C98A" w14:textId="77777777" w:rsidR="00AB6860" w:rsidRPr="006B46BB" w:rsidRDefault="00AB6860" w:rsidP="00AB6860">
            <w:pPr>
              <w:pStyle w:val="ListParagraph"/>
              <w:numPr>
                <w:ilvl w:val="0"/>
                <w:numId w:val="8"/>
              </w:numPr>
              <w:autoSpaceDE w:val="0"/>
              <w:spacing w:after="0" w:line="240" w:lineRule="auto"/>
              <w:rPr>
                <w:rFonts w:ascii="Verdana" w:hAnsi="Verdana" w:cs="Calibri"/>
                <w:sz w:val="20"/>
                <w:szCs w:val="20"/>
              </w:rPr>
            </w:pPr>
            <w:r w:rsidRPr="006B46BB">
              <w:rPr>
                <w:rFonts w:ascii="Verdana" w:hAnsi="Verdana" w:cs="Calibri"/>
                <w:sz w:val="20"/>
                <w:szCs w:val="20"/>
                <w:lang w:val="en-AU"/>
              </w:rPr>
              <w:t xml:space="preserve">Implement, test, </w:t>
            </w:r>
            <w:r w:rsidR="00890B71" w:rsidRPr="006B46BB">
              <w:rPr>
                <w:rFonts w:ascii="Verdana" w:hAnsi="Verdana" w:cs="Calibri"/>
                <w:sz w:val="20"/>
                <w:szCs w:val="20"/>
                <w:lang w:val="en-AU"/>
              </w:rPr>
              <w:t xml:space="preserve">back-out </w:t>
            </w:r>
            <w:r w:rsidRPr="006B46BB">
              <w:rPr>
                <w:rFonts w:ascii="Verdana" w:hAnsi="Verdana" w:cs="Calibri"/>
                <w:sz w:val="20"/>
                <w:szCs w:val="20"/>
                <w:lang w:val="en-AU"/>
              </w:rPr>
              <w:t>and communications plans appropriateness</w:t>
            </w:r>
          </w:p>
          <w:p w14:paraId="5455C98B" w14:textId="77777777" w:rsidR="00AB6860" w:rsidRPr="006B46BB" w:rsidRDefault="00AB6860" w:rsidP="00413808">
            <w:pPr>
              <w:pStyle w:val="ListParagraph"/>
              <w:autoSpaceDE w:val="0"/>
              <w:spacing w:after="0" w:line="240" w:lineRule="auto"/>
              <w:rPr>
                <w:rFonts w:ascii="Verdana" w:hAnsi="Verdana" w:cs="Calibri"/>
                <w:sz w:val="20"/>
                <w:szCs w:val="20"/>
              </w:rPr>
            </w:pPr>
          </w:p>
          <w:p w14:paraId="5455C98C" w14:textId="77777777" w:rsidR="00AB6860" w:rsidRPr="006B46BB" w:rsidRDefault="00AB6860" w:rsidP="00413808">
            <w:pPr>
              <w:autoSpaceDE w:val="0"/>
              <w:rPr>
                <w:rFonts w:ascii="Verdana" w:hAnsi="Verdana" w:cs="Calibri"/>
                <w:sz w:val="20"/>
                <w:szCs w:val="20"/>
                <w:lang w:val="en-AU"/>
              </w:rPr>
            </w:pPr>
            <w:r w:rsidRPr="006B46BB">
              <w:rPr>
                <w:rFonts w:ascii="Verdana" w:hAnsi="Verdana" w:cs="Calibri"/>
                <w:sz w:val="20"/>
                <w:szCs w:val="20"/>
                <w:lang w:val="en-AU"/>
              </w:rPr>
              <w:t>Approve or reject the change - document reason</w:t>
            </w:r>
          </w:p>
          <w:p w14:paraId="5455C98D" w14:textId="77777777" w:rsidR="00AB6860" w:rsidRPr="006B46BB" w:rsidRDefault="00AB6860" w:rsidP="00AB6860">
            <w:pPr>
              <w:numPr>
                <w:ilvl w:val="1"/>
                <w:numId w:val="8"/>
              </w:numPr>
              <w:spacing w:before="80" w:after="120"/>
              <w:rPr>
                <w:rFonts w:ascii="Verdana" w:hAnsi="Verdana" w:cs="Calibri"/>
                <w:sz w:val="20"/>
                <w:szCs w:val="20"/>
                <w:lang w:val="en-AU"/>
              </w:rPr>
            </w:pPr>
            <w:r w:rsidRPr="006B46BB">
              <w:rPr>
                <w:rFonts w:ascii="Verdana" w:hAnsi="Verdana" w:cs="Calibri"/>
                <w:sz w:val="20"/>
                <w:szCs w:val="20"/>
                <w:lang w:val="en-AU"/>
              </w:rPr>
              <w:t xml:space="preserve">If the change is rejected, go to Step 1 for resubmission or </w:t>
            </w:r>
            <w:r w:rsidR="00EF6A32" w:rsidRPr="006B46BB">
              <w:rPr>
                <w:rFonts w:ascii="Verdana" w:hAnsi="Verdana" w:cs="Calibri"/>
                <w:sz w:val="20"/>
                <w:szCs w:val="20"/>
                <w:lang w:val="en-AU"/>
              </w:rPr>
              <w:t xml:space="preserve">Step </w:t>
            </w:r>
            <w:r w:rsidRPr="006B46BB">
              <w:rPr>
                <w:rFonts w:ascii="Verdana" w:hAnsi="Verdana" w:cs="Calibri"/>
                <w:sz w:val="20"/>
                <w:szCs w:val="20"/>
                <w:lang w:val="en-AU"/>
              </w:rPr>
              <w:t>10 for cancelled</w:t>
            </w:r>
          </w:p>
          <w:p w14:paraId="5455C98E" w14:textId="77777777" w:rsidR="00AB6860" w:rsidRPr="006B46BB" w:rsidRDefault="00AB6860" w:rsidP="00FF2EF8">
            <w:pPr>
              <w:spacing w:before="80" w:after="120"/>
              <w:rPr>
                <w:rFonts w:ascii="Verdana" w:hAnsi="Verdana" w:cs="Calibri"/>
                <w:sz w:val="20"/>
                <w:szCs w:val="20"/>
                <w:lang w:eastAsia="x-none"/>
              </w:rPr>
            </w:pPr>
            <w:r w:rsidRPr="006B46BB">
              <w:rPr>
                <w:rFonts w:ascii="Verdana" w:hAnsi="Verdana" w:cs="Calibri"/>
                <w:sz w:val="20"/>
                <w:szCs w:val="20"/>
                <w:lang w:val="en-AU"/>
              </w:rPr>
              <w:t xml:space="preserve">Notify </w:t>
            </w:r>
            <w:r w:rsidR="00FF2EF8" w:rsidRPr="006B46BB">
              <w:rPr>
                <w:rFonts w:ascii="Verdana" w:hAnsi="Verdana" w:cs="Calibri"/>
                <w:sz w:val="20"/>
                <w:szCs w:val="20"/>
                <w:lang w:val="en-AU"/>
              </w:rPr>
              <w:t xml:space="preserve">Affected Agencies </w:t>
            </w:r>
            <w:r w:rsidRPr="006B46BB">
              <w:rPr>
                <w:rFonts w:ascii="Verdana" w:hAnsi="Verdana" w:cs="Calibri"/>
                <w:sz w:val="20"/>
                <w:szCs w:val="20"/>
                <w:lang w:val="en-AU"/>
              </w:rPr>
              <w:t>of planned change</w:t>
            </w:r>
            <w:r w:rsidR="00FF2EF8" w:rsidRPr="006B46BB">
              <w:rPr>
                <w:rFonts w:ascii="Verdana" w:hAnsi="Verdana" w:cs="Calibri"/>
                <w:sz w:val="20"/>
                <w:szCs w:val="20"/>
                <w:lang w:val="en-AU"/>
              </w:rPr>
              <w:t xml:space="preserve"> for their input</w:t>
            </w:r>
            <w:r w:rsidRPr="006B46BB">
              <w:rPr>
                <w:rFonts w:ascii="Verdana" w:hAnsi="Verdana" w:cs="Calibri"/>
                <w:sz w:val="20"/>
                <w:szCs w:val="20"/>
                <w:lang w:val="en-AU"/>
              </w:rPr>
              <w:t xml:space="preserve"> </w:t>
            </w:r>
          </w:p>
        </w:tc>
        <w:tc>
          <w:tcPr>
            <w:tcW w:w="1818" w:type="dxa"/>
          </w:tcPr>
          <w:p w14:paraId="5455C98F" w14:textId="77777777" w:rsidR="00AB6860" w:rsidRPr="006B46BB" w:rsidRDefault="00AB6860" w:rsidP="00413808">
            <w:pPr>
              <w:spacing w:before="80" w:after="120"/>
              <w:rPr>
                <w:rFonts w:ascii="Verdana" w:hAnsi="Verdana" w:cs="Calibri"/>
                <w:sz w:val="20"/>
                <w:szCs w:val="20"/>
                <w:lang w:eastAsia="x-none"/>
              </w:rPr>
            </w:pPr>
            <w:r w:rsidRPr="006B46BB">
              <w:rPr>
                <w:rFonts w:ascii="Verdana" w:hAnsi="Verdana" w:cs="Calibri"/>
                <w:sz w:val="20"/>
                <w:szCs w:val="20"/>
                <w:lang w:eastAsia="x-none"/>
              </w:rPr>
              <w:t>Technical Reviewer(s)</w:t>
            </w:r>
          </w:p>
          <w:p w14:paraId="5455C990" w14:textId="77777777" w:rsidR="00AB6860" w:rsidRPr="006B46BB" w:rsidRDefault="00AB6860" w:rsidP="00413808">
            <w:pPr>
              <w:spacing w:before="80" w:after="120"/>
              <w:rPr>
                <w:rFonts w:ascii="Verdana" w:hAnsi="Verdana" w:cs="Calibri"/>
                <w:sz w:val="20"/>
                <w:szCs w:val="20"/>
                <w:lang w:eastAsia="x-none"/>
              </w:rPr>
            </w:pPr>
          </w:p>
          <w:p w14:paraId="5455C991" w14:textId="77777777" w:rsidR="00AB6860" w:rsidRPr="006B46BB" w:rsidRDefault="00EF6A32" w:rsidP="00413808">
            <w:pPr>
              <w:spacing w:before="80" w:after="120"/>
              <w:rPr>
                <w:rFonts w:ascii="Verdana" w:hAnsi="Verdana" w:cs="Calibri"/>
                <w:sz w:val="20"/>
                <w:szCs w:val="20"/>
                <w:lang w:eastAsia="x-none"/>
              </w:rPr>
            </w:pPr>
            <w:r w:rsidRPr="006B46BB">
              <w:rPr>
                <w:rFonts w:ascii="Verdana" w:hAnsi="Verdana" w:cs="Calibri"/>
                <w:sz w:val="20"/>
                <w:szCs w:val="20"/>
                <w:lang w:eastAsia="x-none"/>
              </w:rPr>
              <w:t>(</w:t>
            </w:r>
            <w:r w:rsidR="00AB6860" w:rsidRPr="006B46BB">
              <w:rPr>
                <w:rFonts w:ascii="Verdana" w:hAnsi="Verdana" w:cs="Calibri"/>
                <w:sz w:val="20"/>
                <w:szCs w:val="20"/>
                <w:lang w:eastAsia="x-none"/>
              </w:rPr>
              <w:t>Approval required by 1 member</w:t>
            </w:r>
            <w:r w:rsidRPr="006B46BB">
              <w:rPr>
                <w:rFonts w:ascii="Verdana" w:hAnsi="Verdana" w:cs="Calibri"/>
                <w:sz w:val="20"/>
                <w:szCs w:val="20"/>
                <w:lang w:eastAsia="x-none"/>
              </w:rPr>
              <w:t>)</w:t>
            </w:r>
          </w:p>
        </w:tc>
      </w:tr>
      <w:tr w:rsidR="00AB6860" w:rsidRPr="006B46BB" w14:paraId="5455C9A1" w14:textId="77777777" w:rsidTr="00413808">
        <w:trPr>
          <w:cantSplit/>
          <w:trHeight w:val="45"/>
        </w:trPr>
        <w:tc>
          <w:tcPr>
            <w:tcW w:w="773" w:type="dxa"/>
            <w:shd w:val="clear" w:color="auto" w:fill="auto"/>
          </w:tcPr>
          <w:p w14:paraId="5455C993" w14:textId="77777777" w:rsidR="00AB6860" w:rsidRPr="006B46BB" w:rsidRDefault="00AB6860" w:rsidP="00413808">
            <w:pPr>
              <w:spacing w:before="80" w:after="120"/>
              <w:jc w:val="center"/>
              <w:rPr>
                <w:rFonts w:ascii="Verdana" w:hAnsi="Verdana" w:cs="Calibri"/>
                <w:sz w:val="20"/>
                <w:szCs w:val="20"/>
                <w:lang w:eastAsia="x-none"/>
              </w:rPr>
            </w:pPr>
            <w:r w:rsidRPr="006B46BB">
              <w:rPr>
                <w:rFonts w:ascii="Verdana" w:hAnsi="Verdana" w:cs="Calibri"/>
                <w:sz w:val="20"/>
                <w:szCs w:val="20"/>
                <w:lang w:eastAsia="x-none"/>
              </w:rPr>
              <w:lastRenderedPageBreak/>
              <w:t>4</w:t>
            </w:r>
          </w:p>
        </w:tc>
        <w:tc>
          <w:tcPr>
            <w:tcW w:w="6985" w:type="dxa"/>
            <w:shd w:val="clear" w:color="auto" w:fill="auto"/>
          </w:tcPr>
          <w:p w14:paraId="5455C994" w14:textId="77777777" w:rsidR="00AB6860" w:rsidRPr="006B46BB" w:rsidRDefault="00AB6860" w:rsidP="00413808">
            <w:pPr>
              <w:autoSpaceDE w:val="0"/>
              <w:rPr>
                <w:rFonts w:ascii="Verdana" w:hAnsi="Verdana" w:cs="Calibri"/>
                <w:sz w:val="20"/>
                <w:szCs w:val="20"/>
                <w:lang w:val="en-AU"/>
              </w:rPr>
            </w:pPr>
            <w:r w:rsidRPr="006B46BB">
              <w:rPr>
                <w:rFonts w:ascii="Verdana" w:hAnsi="Verdana" w:cs="Calibri"/>
                <w:sz w:val="20"/>
                <w:szCs w:val="20"/>
                <w:lang w:val="en-AU"/>
              </w:rPr>
              <w:t>Review change record for:</w:t>
            </w:r>
          </w:p>
          <w:p w14:paraId="5455C995" w14:textId="77777777" w:rsidR="00AB6860" w:rsidRPr="006B46BB" w:rsidRDefault="00AB6860" w:rsidP="00AB6860">
            <w:pPr>
              <w:numPr>
                <w:ilvl w:val="0"/>
                <w:numId w:val="9"/>
              </w:numPr>
              <w:autoSpaceDE w:val="0"/>
              <w:rPr>
                <w:rFonts w:ascii="Verdana" w:hAnsi="Verdana" w:cs="Calibri"/>
                <w:sz w:val="20"/>
                <w:szCs w:val="20"/>
                <w:lang w:val="en-AU"/>
              </w:rPr>
            </w:pPr>
            <w:r w:rsidRPr="006B46BB">
              <w:rPr>
                <w:rFonts w:ascii="Verdana" w:hAnsi="Verdana" w:cs="Calibri"/>
                <w:sz w:val="20"/>
                <w:szCs w:val="20"/>
                <w:lang w:val="en-AU"/>
              </w:rPr>
              <w:t>Accuracy</w:t>
            </w:r>
          </w:p>
          <w:p w14:paraId="5455C996" w14:textId="77777777" w:rsidR="00AB6860" w:rsidRPr="006B46BB" w:rsidRDefault="00AB6860" w:rsidP="00AB6860">
            <w:pPr>
              <w:numPr>
                <w:ilvl w:val="0"/>
                <w:numId w:val="9"/>
              </w:numPr>
              <w:autoSpaceDE w:val="0"/>
              <w:rPr>
                <w:rFonts w:ascii="Verdana" w:hAnsi="Verdana" w:cs="Calibri"/>
                <w:sz w:val="20"/>
                <w:szCs w:val="20"/>
                <w:lang w:val="en-AU"/>
              </w:rPr>
            </w:pPr>
            <w:r w:rsidRPr="006B46BB">
              <w:rPr>
                <w:rFonts w:ascii="Verdana" w:hAnsi="Verdana" w:cs="Calibri"/>
                <w:sz w:val="20"/>
                <w:szCs w:val="20"/>
                <w:lang w:val="en-AU"/>
              </w:rPr>
              <w:t>Schedule conflicts (including other changes and blackouts)</w:t>
            </w:r>
          </w:p>
          <w:p w14:paraId="5455C997" w14:textId="77777777" w:rsidR="00AB6860" w:rsidRPr="006B46BB" w:rsidRDefault="00AB6860" w:rsidP="00AB6860">
            <w:pPr>
              <w:numPr>
                <w:ilvl w:val="0"/>
                <w:numId w:val="9"/>
              </w:numPr>
              <w:autoSpaceDE w:val="0"/>
              <w:rPr>
                <w:rFonts w:ascii="Verdana" w:hAnsi="Verdana" w:cs="Calibri"/>
                <w:sz w:val="20"/>
                <w:szCs w:val="20"/>
                <w:lang w:val="en-AU"/>
              </w:rPr>
            </w:pPr>
            <w:r w:rsidRPr="006B46BB">
              <w:rPr>
                <w:rFonts w:ascii="Verdana" w:hAnsi="Verdana" w:cs="Calibri"/>
                <w:sz w:val="20"/>
                <w:szCs w:val="20"/>
                <w:lang w:val="en-AU"/>
              </w:rPr>
              <w:t>Communication plan</w:t>
            </w:r>
          </w:p>
          <w:p w14:paraId="5455C998" w14:textId="77777777" w:rsidR="00AB6860" w:rsidRPr="006B46BB" w:rsidRDefault="00AB6860" w:rsidP="00AB6860">
            <w:pPr>
              <w:numPr>
                <w:ilvl w:val="0"/>
                <w:numId w:val="9"/>
              </w:numPr>
              <w:autoSpaceDE w:val="0"/>
              <w:rPr>
                <w:rFonts w:ascii="Verdana" w:hAnsi="Verdana" w:cs="Calibri"/>
                <w:sz w:val="20"/>
                <w:szCs w:val="20"/>
                <w:lang w:val="en-AU"/>
              </w:rPr>
            </w:pPr>
            <w:r w:rsidRPr="006B46BB">
              <w:rPr>
                <w:rFonts w:ascii="Verdana" w:hAnsi="Verdana" w:cs="Calibri"/>
                <w:sz w:val="20"/>
                <w:szCs w:val="20"/>
                <w:lang w:val="en-AU"/>
              </w:rPr>
              <w:t>Alignment with business need/justification</w:t>
            </w:r>
          </w:p>
          <w:p w14:paraId="5455C999" w14:textId="77777777" w:rsidR="00AB6860" w:rsidRPr="006B46BB" w:rsidRDefault="00AB6860" w:rsidP="00AB6860">
            <w:pPr>
              <w:numPr>
                <w:ilvl w:val="0"/>
                <w:numId w:val="9"/>
              </w:numPr>
              <w:autoSpaceDE w:val="0"/>
              <w:rPr>
                <w:rFonts w:ascii="Verdana" w:hAnsi="Verdana" w:cs="Calibri"/>
                <w:sz w:val="20"/>
                <w:szCs w:val="20"/>
                <w:lang w:val="en-AU"/>
              </w:rPr>
            </w:pPr>
            <w:r w:rsidRPr="006B46BB">
              <w:rPr>
                <w:rFonts w:ascii="Verdana" w:hAnsi="Verdana" w:cs="Calibri"/>
                <w:sz w:val="20"/>
                <w:szCs w:val="20"/>
                <w:lang w:val="en-AU"/>
              </w:rPr>
              <w:t>Funding approval (if applicable)</w:t>
            </w:r>
          </w:p>
          <w:p w14:paraId="5455C99A" w14:textId="77777777" w:rsidR="00AB6860" w:rsidRPr="006B46BB" w:rsidRDefault="00AB6860" w:rsidP="00413808">
            <w:pPr>
              <w:autoSpaceDE w:val="0"/>
              <w:ind w:left="720"/>
              <w:rPr>
                <w:rFonts w:ascii="Verdana" w:hAnsi="Verdana" w:cs="Calibri"/>
                <w:sz w:val="20"/>
                <w:szCs w:val="20"/>
                <w:lang w:val="en-AU"/>
              </w:rPr>
            </w:pPr>
          </w:p>
          <w:p w14:paraId="5455C99B" w14:textId="77777777" w:rsidR="00AB6860" w:rsidRPr="006B46BB" w:rsidRDefault="00AB6860" w:rsidP="00413808">
            <w:pPr>
              <w:autoSpaceDE w:val="0"/>
              <w:rPr>
                <w:rFonts w:ascii="Verdana" w:hAnsi="Verdana" w:cs="Calibri"/>
                <w:sz w:val="20"/>
                <w:szCs w:val="20"/>
                <w:lang w:val="en-AU"/>
              </w:rPr>
            </w:pPr>
            <w:r w:rsidRPr="006B46BB">
              <w:rPr>
                <w:rFonts w:ascii="Verdana" w:hAnsi="Verdana" w:cs="Calibri"/>
                <w:sz w:val="20"/>
                <w:szCs w:val="20"/>
                <w:lang w:val="en-AU"/>
              </w:rPr>
              <w:t>Approve or reject the change - document reason</w:t>
            </w:r>
          </w:p>
          <w:p w14:paraId="5455C99C" w14:textId="77777777" w:rsidR="00AB6860" w:rsidRPr="006B46BB" w:rsidRDefault="00AB6860" w:rsidP="00AB6860">
            <w:pPr>
              <w:pStyle w:val="ListParagraph"/>
              <w:numPr>
                <w:ilvl w:val="0"/>
                <w:numId w:val="6"/>
              </w:numPr>
              <w:spacing w:after="0" w:line="240" w:lineRule="auto"/>
              <w:ind w:left="757" w:hanging="450"/>
              <w:rPr>
                <w:rFonts w:ascii="Verdana" w:hAnsi="Verdana" w:cs="Calibri"/>
                <w:sz w:val="20"/>
                <w:szCs w:val="20"/>
              </w:rPr>
            </w:pPr>
            <w:r w:rsidRPr="006B46BB">
              <w:rPr>
                <w:rFonts w:ascii="Verdana" w:hAnsi="Verdana" w:cs="Calibri"/>
                <w:sz w:val="20"/>
                <w:szCs w:val="20"/>
                <w:lang w:val="en-AU"/>
              </w:rPr>
              <w:t xml:space="preserve">If the change is rejected by the </w:t>
            </w:r>
            <w:r w:rsidR="00394284" w:rsidRPr="006B46BB">
              <w:rPr>
                <w:rFonts w:ascii="Verdana" w:hAnsi="Verdana" w:cs="Calibri"/>
                <w:sz w:val="20"/>
                <w:szCs w:val="20"/>
                <w:lang w:val="en-AU"/>
              </w:rPr>
              <w:t xml:space="preserve">OA </w:t>
            </w:r>
            <w:r w:rsidRPr="006B46BB">
              <w:rPr>
                <w:rFonts w:ascii="Verdana" w:hAnsi="Verdana" w:cs="Calibri"/>
                <w:sz w:val="20"/>
                <w:szCs w:val="20"/>
                <w:lang w:val="en-AU"/>
              </w:rPr>
              <w:t xml:space="preserve">CAB, go to Step 1 or </w:t>
            </w:r>
            <w:r w:rsidR="00EF6A32" w:rsidRPr="006B46BB">
              <w:rPr>
                <w:rFonts w:ascii="Verdana" w:hAnsi="Verdana" w:cs="Calibri"/>
                <w:sz w:val="20"/>
                <w:szCs w:val="20"/>
                <w:lang w:val="en-AU"/>
              </w:rPr>
              <w:t xml:space="preserve">Step </w:t>
            </w:r>
            <w:r w:rsidRPr="006B46BB">
              <w:rPr>
                <w:rFonts w:ascii="Verdana" w:hAnsi="Verdana" w:cs="Calibri"/>
                <w:sz w:val="20"/>
                <w:szCs w:val="20"/>
                <w:lang w:val="en-AU"/>
              </w:rPr>
              <w:t>10</w:t>
            </w:r>
          </w:p>
          <w:p w14:paraId="5455C99D" w14:textId="77777777" w:rsidR="00AB6860" w:rsidRPr="006B46BB" w:rsidRDefault="00AB6860" w:rsidP="00AB6860">
            <w:pPr>
              <w:pStyle w:val="ListParagraph"/>
              <w:numPr>
                <w:ilvl w:val="0"/>
                <w:numId w:val="6"/>
              </w:numPr>
              <w:spacing w:after="0" w:line="240" w:lineRule="auto"/>
              <w:ind w:left="757" w:hanging="450"/>
              <w:rPr>
                <w:rFonts w:ascii="Verdana" w:hAnsi="Verdana" w:cs="Calibri"/>
                <w:sz w:val="20"/>
                <w:szCs w:val="20"/>
              </w:rPr>
            </w:pPr>
            <w:r w:rsidRPr="006B46BB">
              <w:rPr>
                <w:rFonts w:ascii="Verdana" w:hAnsi="Verdana" w:cs="Calibri"/>
                <w:sz w:val="20"/>
                <w:szCs w:val="20"/>
                <w:lang w:val="en-AU"/>
              </w:rPr>
              <w:t>If the change is rejected by an Agency Representative,</w:t>
            </w:r>
            <w:r w:rsidRPr="006B46BB">
              <w:rPr>
                <w:rFonts w:ascii="Verdana" w:hAnsi="Verdana"/>
                <w:sz w:val="20"/>
                <w:szCs w:val="20"/>
              </w:rPr>
              <w:t xml:space="preserve"> </w:t>
            </w:r>
            <w:r w:rsidRPr="006B46BB">
              <w:rPr>
                <w:rFonts w:ascii="Verdana" w:hAnsi="Verdana" w:cs="Calibri"/>
                <w:sz w:val="20"/>
                <w:szCs w:val="20"/>
                <w:lang w:val="en-AU"/>
              </w:rPr>
              <w:t>document reason and go to the next step</w:t>
            </w:r>
          </w:p>
        </w:tc>
        <w:tc>
          <w:tcPr>
            <w:tcW w:w="1818" w:type="dxa"/>
          </w:tcPr>
          <w:p w14:paraId="5455C99E" w14:textId="77777777" w:rsidR="00AB6860" w:rsidRPr="006B46BB" w:rsidRDefault="00394284" w:rsidP="00413808">
            <w:pPr>
              <w:spacing w:before="40" w:after="40"/>
              <w:rPr>
                <w:rFonts w:ascii="Verdana" w:hAnsi="Verdana" w:cs="Calibri"/>
                <w:sz w:val="20"/>
                <w:szCs w:val="20"/>
                <w:lang w:eastAsia="x-none"/>
              </w:rPr>
            </w:pPr>
            <w:r w:rsidRPr="006B46BB">
              <w:rPr>
                <w:rFonts w:ascii="Verdana" w:hAnsi="Verdana" w:cs="Calibri"/>
                <w:sz w:val="20"/>
                <w:szCs w:val="20"/>
                <w:lang w:eastAsia="x-none"/>
              </w:rPr>
              <w:t xml:space="preserve">OA </w:t>
            </w:r>
            <w:r w:rsidR="00AB6860" w:rsidRPr="006B46BB">
              <w:rPr>
                <w:rFonts w:ascii="Verdana" w:hAnsi="Verdana" w:cs="Calibri"/>
                <w:sz w:val="20"/>
                <w:szCs w:val="20"/>
                <w:lang w:eastAsia="x-none"/>
              </w:rPr>
              <w:t>CAB Members/ Agency Liaisons</w:t>
            </w:r>
          </w:p>
          <w:p w14:paraId="5455C99F" w14:textId="77777777" w:rsidR="00AB6860" w:rsidRPr="006B46BB" w:rsidRDefault="00AB6860" w:rsidP="00413808">
            <w:pPr>
              <w:spacing w:before="40" w:after="40"/>
              <w:rPr>
                <w:rFonts w:ascii="Verdana" w:hAnsi="Verdana" w:cs="Calibri"/>
                <w:sz w:val="20"/>
                <w:szCs w:val="20"/>
                <w:lang w:eastAsia="x-none"/>
              </w:rPr>
            </w:pPr>
          </w:p>
          <w:p w14:paraId="5455C9A0" w14:textId="77777777" w:rsidR="00AB6860" w:rsidRPr="006B46BB" w:rsidRDefault="00EF6A32" w:rsidP="00413808">
            <w:pPr>
              <w:spacing w:before="40" w:after="40"/>
              <w:rPr>
                <w:rFonts w:ascii="Verdana" w:hAnsi="Verdana" w:cs="Calibri"/>
                <w:sz w:val="20"/>
                <w:szCs w:val="20"/>
                <w:lang w:eastAsia="x-none"/>
              </w:rPr>
            </w:pPr>
            <w:r w:rsidRPr="006B46BB">
              <w:rPr>
                <w:rFonts w:ascii="Verdana" w:hAnsi="Verdana" w:cs="Calibri"/>
                <w:sz w:val="20"/>
                <w:szCs w:val="20"/>
                <w:lang w:eastAsia="x-none"/>
              </w:rPr>
              <w:t>(</w:t>
            </w:r>
            <w:r w:rsidR="00AB6860" w:rsidRPr="006B46BB">
              <w:rPr>
                <w:rFonts w:ascii="Verdana" w:hAnsi="Verdana" w:cs="Calibri"/>
                <w:sz w:val="20"/>
                <w:szCs w:val="20"/>
                <w:lang w:eastAsia="x-none"/>
              </w:rPr>
              <w:t>Approval required by all CAB members</w:t>
            </w:r>
            <w:r w:rsidRPr="006B46BB">
              <w:rPr>
                <w:rFonts w:ascii="Verdana" w:hAnsi="Verdana" w:cs="Calibri"/>
                <w:sz w:val="20"/>
                <w:szCs w:val="20"/>
                <w:lang w:eastAsia="x-none"/>
              </w:rPr>
              <w:t>)</w:t>
            </w:r>
          </w:p>
        </w:tc>
      </w:tr>
      <w:tr w:rsidR="00AB6860" w:rsidRPr="006B46BB" w14:paraId="5455C9A7" w14:textId="77777777" w:rsidTr="00413808">
        <w:trPr>
          <w:cantSplit/>
          <w:trHeight w:val="45"/>
        </w:trPr>
        <w:tc>
          <w:tcPr>
            <w:tcW w:w="773" w:type="dxa"/>
            <w:shd w:val="clear" w:color="auto" w:fill="auto"/>
          </w:tcPr>
          <w:p w14:paraId="5455C9A2" w14:textId="77777777" w:rsidR="00AB6860" w:rsidRPr="006B46BB" w:rsidRDefault="00AB6860" w:rsidP="00413808">
            <w:pPr>
              <w:spacing w:before="80" w:after="120"/>
              <w:jc w:val="center"/>
              <w:rPr>
                <w:rFonts w:ascii="Verdana" w:hAnsi="Verdana" w:cs="Calibri"/>
                <w:sz w:val="20"/>
                <w:szCs w:val="20"/>
                <w:lang w:eastAsia="x-none"/>
              </w:rPr>
            </w:pPr>
            <w:r w:rsidRPr="006B46BB">
              <w:rPr>
                <w:rFonts w:ascii="Verdana" w:hAnsi="Verdana" w:cs="Calibri"/>
                <w:sz w:val="20"/>
                <w:szCs w:val="20"/>
                <w:lang w:eastAsia="x-none"/>
              </w:rPr>
              <w:t>4a</w:t>
            </w:r>
          </w:p>
        </w:tc>
        <w:tc>
          <w:tcPr>
            <w:tcW w:w="6985" w:type="dxa"/>
            <w:shd w:val="clear" w:color="auto" w:fill="auto"/>
            <w:vAlign w:val="center"/>
          </w:tcPr>
          <w:p w14:paraId="5455C9A3" w14:textId="77777777" w:rsidR="00AB6860" w:rsidRPr="006B46BB" w:rsidRDefault="00AB6860" w:rsidP="00413808">
            <w:pPr>
              <w:spacing w:before="40" w:after="40"/>
              <w:rPr>
                <w:rFonts w:ascii="Verdana" w:hAnsi="Verdana" w:cs="Calibri"/>
                <w:sz w:val="20"/>
                <w:szCs w:val="20"/>
                <w:lang w:val="en-AU"/>
              </w:rPr>
            </w:pPr>
            <w:r w:rsidRPr="006B46BB">
              <w:rPr>
                <w:rFonts w:ascii="Verdana" w:hAnsi="Verdana" w:cs="Calibri"/>
                <w:sz w:val="20"/>
                <w:szCs w:val="20"/>
                <w:lang w:val="en-AU"/>
              </w:rPr>
              <w:t xml:space="preserve">Review change record at the </w:t>
            </w:r>
            <w:r w:rsidR="00394284" w:rsidRPr="006B46BB">
              <w:rPr>
                <w:rFonts w:ascii="Verdana" w:hAnsi="Verdana" w:cs="Calibri"/>
                <w:sz w:val="20"/>
                <w:szCs w:val="20"/>
                <w:lang w:val="en-AU"/>
              </w:rPr>
              <w:t xml:space="preserve">OA </w:t>
            </w:r>
            <w:r w:rsidRPr="006B46BB">
              <w:rPr>
                <w:rFonts w:ascii="Verdana" w:hAnsi="Verdana" w:cs="Calibri"/>
                <w:sz w:val="20"/>
                <w:szCs w:val="20"/>
                <w:lang w:val="en-AU"/>
              </w:rPr>
              <w:t>CAB meeting (if timing allows</w:t>
            </w:r>
            <w:r w:rsidR="007C5E2F" w:rsidRPr="006B46BB">
              <w:rPr>
                <w:rFonts w:ascii="Verdana" w:hAnsi="Verdana" w:cs="Calibri"/>
                <w:sz w:val="20"/>
                <w:szCs w:val="20"/>
                <w:lang w:val="en-AU"/>
              </w:rPr>
              <w:t xml:space="preserve"> before implementation</w:t>
            </w:r>
            <w:r w:rsidRPr="006B46BB">
              <w:rPr>
                <w:rFonts w:ascii="Verdana" w:hAnsi="Verdana" w:cs="Calibri"/>
                <w:sz w:val="20"/>
                <w:szCs w:val="20"/>
                <w:lang w:val="en-AU"/>
              </w:rPr>
              <w:t xml:space="preserve">) to address Agency questions or issues </w:t>
            </w:r>
          </w:p>
          <w:p w14:paraId="5455C9A4" w14:textId="77777777" w:rsidR="00AB6860" w:rsidRPr="006B46BB" w:rsidRDefault="00AB6860" w:rsidP="00AB6860">
            <w:pPr>
              <w:pStyle w:val="ListParagraph"/>
              <w:numPr>
                <w:ilvl w:val="1"/>
                <w:numId w:val="9"/>
              </w:numPr>
              <w:spacing w:before="40" w:after="40"/>
              <w:jc w:val="both"/>
              <w:rPr>
                <w:rFonts w:ascii="Verdana" w:hAnsi="Verdana" w:cs="Calibri"/>
                <w:sz w:val="20"/>
                <w:szCs w:val="20"/>
                <w:lang w:val="en-AU"/>
              </w:rPr>
            </w:pPr>
            <w:r w:rsidRPr="006B46BB">
              <w:rPr>
                <w:rFonts w:ascii="Verdana" w:hAnsi="Verdana" w:cs="Calibri"/>
                <w:sz w:val="20"/>
                <w:szCs w:val="20"/>
                <w:lang w:val="en-AU"/>
              </w:rPr>
              <w:t xml:space="preserve">If the change is rejected, document reason and go to Step 1 or </w:t>
            </w:r>
            <w:r w:rsidR="00EF6A32" w:rsidRPr="006B46BB">
              <w:rPr>
                <w:rFonts w:ascii="Verdana" w:hAnsi="Verdana" w:cs="Calibri"/>
                <w:sz w:val="20"/>
                <w:szCs w:val="20"/>
                <w:lang w:val="en-AU"/>
              </w:rPr>
              <w:t xml:space="preserve">Step </w:t>
            </w:r>
            <w:r w:rsidRPr="006B46BB">
              <w:rPr>
                <w:rFonts w:ascii="Verdana" w:hAnsi="Verdana" w:cs="Calibri"/>
                <w:sz w:val="20"/>
                <w:szCs w:val="20"/>
                <w:lang w:val="en-AU"/>
              </w:rPr>
              <w:t>9</w:t>
            </w:r>
            <w:r w:rsidRPr="006B46BB">
              <w:rPr>
                <w:rFonts w:ascii="Verdana" w:hAnsi="Verdana" w:cs="Calibri"/>
                <w:sz w:val="20"/>
                <w:szCs w:val="20"/>
                <w:lang w:val="en-AU"/>
              </w:rPr>
              <w:tab/>
            </w:r>
          </w:p>
          <w:p w14:paraId="5455C9A5" w14:textId="77777777" w:rsidR="00AB6860" w:rsidRPr="006B46BB" w:rsidRDefault="00AB6860" w:rsidP="00413808">
            <w:pPr>
              <w:spacing w:before="40" w:after="40"/>
              <w:jc w:val="both"/>
              <w:rPr>
                <w:rFonts w:ascii="Verdana" w:hAnsi="Verdana" w:cs="Calibri"/>
                <w:sz w:val="20"/>
                <w:szCs w:val="20"/>
                <w:lang w:val="en-AU"/>
              </w:rPr>
            </w:pPr>
            <w:r w:rsidRPr="006B46BB">
              <w:rPr>
                <w:rFonts w:ascii="Verdana" w:hAnsi="Verdana" w:cs="Calibri"/>
                <w:sz w:val="20"/>
                <w:szCs w:val="20"/>
                <w:lang w:val="en-AU"/>
              </w:rPr>
              <w:t>Notify the submitter and assigned group is that the Change is approved and can proceed as planned.</w:t>
            </w:r>
          </w:p>
        </w:tc>
        <w:tc>
          <w:tcPr>
            <w:tcW w:w="1818" w:type="dxa"/>
          </w:tcPr>
          <w:p w14:paraId="5455C9A6" w14:textId="77777777" w:rsidR="00AB6860" w:rsidRPr="006B46BB" w:rsidRDefault="00394284" w:rsidP="00413808">
            <w:pPr>
              <w:spacing w:before="40" w:after="40"/>
              <w:rPr>
                <w:rFonts w:ascii="Verdana" w:hAnsi="Verdana" w:cs="Calibri"/>
                <w:sz w:val="20"/>
                <w:szCs w:val="20"/>
                <w:lang w:eastAsia="x-none"/>
              </w:rPr>
            </w:pPr>
            <w:r w:rsidRPr="006B46BB">
              <w:rPr>
                <w:rFonts w:ascii="Verdana" w:hAnsi="Verdana" w:cs="Calibri"/>
                <w:sz w:val="20"/>
                <w:szCs w:val="20"/>
                <w:lang w:val="en-AU"/>
              </w:rPr>
              <w:t xml:space="preserve">OA </w:t>
            </w:r>
            <w:r w:rsidR="00AB6860" w:rsidRPr="006B46BB">
              <w:rPr>
                <w:rFonts w:ascii="Verdana" w:hAnsi="Verdana" w:cs="Calibri"/>
                <w:sz w:val="20"/>
                <w:szCs w:val="20"/>
                <w:lang w:val="en-AU"/>
              </w:rPr>
              <w:t>Change Manager</w:t>
            </w:r>
          </w:p>
        </w:tc>
      </w:tr>
      <w:tr w:rsidR="00AB6860" w:rsidRPr="006B46BB" w14:paraId="5455C9B1" w14:textId="77777777" w:rsidTr="00413808">
        <w:trPr>
          <w:cantSplit/>
          <w:trHeight w:val="45"/>
        </w:trPr>
        <w:tc>
          <w:tcPr>
            <w:tcW w:w="773" w:type="dxa"/>
            <w:shd w:val="clear" w:color="auto" w:fill="auto"/>
          </w:tcPr>
          <w:p w14:paraId="5455C9A8" w14:textId="77777777" w:rsidR="00AB6860" w:rsidRPr="006B46BB" w:rsidRDefault="00AB6860" w:rsidP="00413808">
            <w:pPr>
              <w:spacing w:before="80" w:after="120"/>
              <w:jc w:val="center"/>
              <w:rPr>
                <w:rFonts w:ascii="Verdana" w:hAnsi="Verdana" w:cs="Calibri"/>
                <w:sz w:val="20"/>
                <w:szCs w:val="20"/>
                <w:lang w:eastAsia="x-none"/>
              </w:rPr>
            </w:pPr>
            <w:r w:rsidRPr="006B46BB">
              <w:rPr>
                <w:rFonts w:ascii="Verdana" w:hAnsi="Verdana" w:cs="Calibri"/>
                <w:sz w:val="20"/>
                <w:szCs w:val="20"/>
                <w:lang w:eastAsia="x-none"/>
              </w:rPr>
              <w:t>5</w:t>
            </w:r>
          </w:p>
        </w:tc>
        <w:tc>
          <w:tcPr>
            <w:tcW w:w="6985" w:type="dxa"/>
            <w:shd w:val="clear" w:color="auto" w:fill="auto"/>
            <w:vAlign w:val="center"/>
          </w:tcPr>
          <w:p w14:paraId="5455C9A9" w14:textId="77777777" w:rsidR="00AB6860" w:rsidRPr="006B46BB" w:rsidRDefault="00AB6860" w:rsidP="00413808">
            <w:pPr>
              <w:spacing w:before="40" w:after="40"/>
              <w:rPr>
                <w:rFonts w:ascii="Verdana" w:hAnsi="Verdana" w:cs="Calibri"/>
                <w:sz w:val="20"/>
                <w:szCs w:val="20"/>
                <w:lang w:val="en-AU"/>
              </w:rPr>
            </w:pPr>
            <w:r w:rsidRPr="006B46BB">
              <w:rPr>
                <w:rFonts w:ascii="Verdana" w:hAnsi="Verdana" w:cs="Calibri"/>
                <w:sz w:val="20"/>
                <w:szCs w:val="20"/>
                <w:lang w:val="en-AU"/>
              </w:rPr>
              <w:t>Assess change record for number of Affected Agencies:</w:t>
            </w:r>
          </w:p>
          <w:p w14:paraId="5455C9AA" w14:textId="77777777" w:rsidR="00AB6860" w:rsidRPr="006B46BB" w:rsidRDefault="00AB6860" w:rsidP="00413808">
            <w:pPr>
              <w:spacing w:before="40" w:after="40"/>
              <w:rPr>
                <w:rFonts w:ascii="Verdana" w:hAnsi="Verdana" w:cs="Calibri"/>
                <w:sz w:val="20"/>
                <w:szCs w:val="20"/>
                <w:lang w:val="en-AU"/>
              </w:rPr>
            </w:pPr>
            <w:r w:rsidRPr="006B46BB">
              <w:rPr>
                <w:rFonts w:ascii="Verdana" w:hAnsi="Verdana" w:cs="Calibri"/>
                <w:sz w:val="20"/>
                <w:szCs w:val="20"/>
                <w:lang w:val="en-AU"/>
              </w:rPr>
              <w:t>If change record affects only 1 agency (Agency Specific)</w:t>
            </w:r>
          </w:p>
          <w:p w14:paraId="5455C9AB" w14:textId="77777777" w:rsidR="00AB6860" w:rsidRPr="006B46BB" w:rsidRDefault="00394284" w:rsidP="00AB6860">
            <w:pPr>
              <w:numPr>
                <w:ilvl w:val="0"/>
                <w:numId w:val="12"/>
              </w:numPr>
              <w:spacing w:before="40" w:after="40"/>
              <w:rPr>
                <w:rFonts w:ascii="Verdana" w:hAnsi="Verdana" w:cs="Calibri"/>
                <w:sz w:val="20"/>
                <w:szCs w:val="20"/>
                <w:lang w:val="en-AU"/>
              </w:rPr>
            </w:pPr>
            <w:r w:rsidRPr="006B46BB">
              <w:rPr>
                <w:rFonts w:ascii="Verdana" w:hAnsi="Verdana" w:cs="Calibri"/>
                <w:sz w:val="20"/>
                <w:szCs w:val="20"/>
                <w:lang w:val="en-AU"/>
              </w:rPr>
              <w:t xml:space="preserve">OA </w:t>
            </w:r>
            <w:r w:rsidR="00AB6860" w:rsidRPr="006B46BB">
              <w:rPr>
                <w:rFonts w:ascii="Verdana" w:hAnsi="Verdana" w:cs="Calibri"/>
                <w:sz w:val="20"/>
                <w:szCs w:val="20"/>
                <w:lang w:val="en-AU"/>
              </w:rPr>
              <w:t>Change Manager is responsible for Steps 8 &amp; 9</w:t>
            </w:r>
          </w:p>
          <w:p w14:paraId="5455C9AC" w14:textId="77777777" w:rsidR="00AB6860" w:rsidRPr="006B46BB" w:rsidRDefault="00AB6860" w:rsidP="00AB6860">
            <w:pPr>
              <w:numPr>
                <w:ilvl w:val="0"/>
                <w:numId w:val="11"/>
              </w:numPr>
              <w:spacing w:before="40" w:after="40"/>
              <w:rPr>
                <w:rFonts w:ascii="Verdana" w:hAnsi="Verdana" w:cs="Calibri"/>
                <w:sz w:val="20"/>
                <w:szCs w:val="20"/>
                <w:lang w:val="en-AU"/>
              </w:rPr>
            </w:pPr>
            <w:r w:rsidRPr="006B46BB">
              <w:rPr>
                <w:rFonts w:ascii="Verdana" w:hAnsi="Verdana" w:cs="Calibri"/>
                <w:sz w:val="20"/>
                <w:szCs w:val="20"/>
                <w:lang w:val="en-AU"/>
              </w:rPr>
              <w:t xml:space="preserve">Proceed to </w:t>
            </w:r>
            <w:r w:rsidR="00EF6A32" w:rsidRPr="006B46BB">
              <w:rPr>
                <w:rFonts w:ascii="Verdana" w:hAnsi="Verdana" w:cs="Calibri"/>
                <w:sz w:val="20"/>
                <w:szCs w:val="20"/>
                <w:lang w:val="en-AU"/>
              </w:rPr>
              <w:t>S</w:t>
            </w:r>
            <w:r w:rsidRPr="006B46BB">
              <w:rPr>
                <w:rFonts w:ascii="Verdana" w:hAnsi="Verdana" w:cs="Calibri"/>
                <w:sz w:val="20"/>
                <w:szCs w:val="20"/>
                <w:lang w:val="en-AU"/>
              </w:rPr>
              <w:t>tep 7</w:t>
            </w:r>
          </w:p>
          <w:p w14:paraId="5455C9AD" w14:textId="77777777" w:rsidR="00AB6860" w:rsidRPr="006B46BB" w:rsidRDefault="00AB6860" w:rsidP="00413808">
            <w:pPr>
              <w:spacing w:before="40" w:after="40"/>
              <w:rPr>
                <w:rFonts w:ascii="Verdana" w:hAnsi="Verdana" w:cs="Calibri"/>
                <w:sz w:val="20"/>
                <w:szCs w:val="20"/>
                <w:lang w:val="en-AU"/>
              </w:rPr>
            </w:pPr>
            <w:r w:rsidRPr="006B46BB">
              <w:rPr>
                <w:rFonts w:ascii="Verdana" w:hAnsi="Verdana" w:cs="Calibri"/>
                <w:sz w:val="20"/>
                <w:szCs w:val="20"/>
                <w:lang w:val="en-AU"/>
              </w:rPr>
              <w:t>If change record affects 2 or more agencies (Multi-Agency or Enterprise)</w:t>
            </w:r>
          </w:p>
          <w:p w14:paraId="5455C9AE" w14:textId="77777777" w:rsidR="00AB6860" w:rsidRPr="006B46BB" w:rsidRDefault="00AB6860" w:rsidP="00AB6860">
            <w:pPr>
              <w:numPr>
                <w:ilvl w:val="0"/>
                <w:numId w:val="12"/>
              </w:numPr>
              <w:spacing w:before="40" w:after="40"/>
              <w:rPr>
                <w:rFonts w:ascii="Verdana" w:hAnsi="Verdana" w:cs="Calibri"/>
                <w:sz w:val="20"/>
                <w:szCs w:val="20"/>
                <w:lang w:val="en-AU"/>
              </w:rPr>
            </w:pPr>
            <w:r w:rsidRPr="006B46BB">
              <w:rPr>
                <w:rFonts w:ascii="Verdana" w:hAnsi="Verdana" w:cs="Calibri"/>
                <w:sz w:val="20"/>
                <w:szCs w:val="20"/>
                <w:lang w:val="en-AU"/>
              </w:rPr>
              <w:t>Enterprise Change Manager is responsible for Steps 8 &amp; 9</w:t>
            </w:r>
          </w:p>
          <w:p w14:paraId="5455C9AF" w14:textId="77777777" w:rsidR="00AB6860" w:rsidRPr="006B46BB" w:rsidRDefault="00AB6860" w:rsidP="00AB6860">
            <w:pPr>
              <w:numPr>
                <w:ilvl w:val="0"/>
                <w:numId w:val="12"/>
              </w:numPr>
              <w:spacing w:before="40" w:after="40"/>
              <w:rPr>
                <w:rFonts w:ascii="Verdana" w:hAnsi="Verdana" w:cs="Calibri"/>
                <w:sz w:val="20"/>
                <w:szCs w:val="20"/>
                <w:lang w:val="en-AU"/>
              </w:rPr>
            </w:pPr>
            <w:r w:rsidRPr="006B46BB">
              <w:rPr>
                <w:rFonts w:ascii="Verdana" w:hAnsi="Verdana" w:cs="Calibri"/>
                <w:sz w:val="20"/>
                <w:szCs w:val="20"/>
                <w:lang w:val="en-AU"/>
              </w:rPr>
              <w:t>Proceed to next step</w:t>
            </w:r>
          </w:p>
        </w:tc>
        <w:tc>
          <w:tcPr>
            <w:tcW w:w="1818" w:type="dxa"/>
          </w:tcPr>
          <w:p w14:paraId="5455C9B0" w14:textId="77777777" w:rsidR="00AB6860" w:rsidRPr="006B46BB" w:rsidRDefault="00394284" w:rsidP="00413808">
            <w:pPr>
              <w:spacing w:before="40" w:after="40"/>
              <w:rPr>
                <w:rFonts w:ascii="Verdana" w:hAnsi="Verdana" w:cs="Calibri"/>
                <w:sz w:val="20"/>
                <w:szCs w:val="20"/>
                <w:lang w:val="en-AU"/>
              </w:rPr>
            </w:pPr>
            <w:r w:rsidRPr="006B46BB">
              <w:rPr>
                <w:rFonts w:ascii="Verdana" w:hAnsi="Verdana" w:cs="Calibri"/>
                <w:sz w:val="20"/>
                <w:szCs w:val="20"/>
                <w:lang w:val="en-AU"/>
              </w:rPr>
              <w:t xml:space="preserve">OA </w:t>
            </w:r>
            <w:r w:rsidR="00AB6860" w:rsidRPr="006B46BB">
              <w:rPr>
                <w:rFonts w:ascii="Verdana" w:hAnsi="Verdana" w:cs="Calibri"/>
                <w:sz w:val="20"/>
                <w:szCs w:val="20"/>
                <w:lang w:val="en-AU"/>
              </w:rPr>
              <w:t>Change Manager</w:t>
            </w:r>
          </w:p>
        </w:tc>
      </w:tr>
      <w:tr w:rsidR="00AB6860" w:rsidRPr="006B46BB" w14:paraId="5455C9BF" w14:textId="77777777" w:rsidTr="00413808">
        <w:trPr>
          <w:cantSplit/>
          <w:trHeight w:val="45"/>
        </w:trPr>
        <w:tc>
          <w:tcPr>
            <w:tcW w:w="773" w:type="dxa"/>
            <w:shd w:val="clear" w:color="auto" w:fill="auto"/>
          </w:tcPr>
          <w:p w14:paraId="5455C9B2" w14:textId="77777777" w:rsidR="00AB6860" w:rsidRPr="006B46BB" w:rsidRDefault="00AB6860" w:rsidP="00413808">
            <w:pPr>
              <w:spacing w:before="80" w:after="120"/>
              <w:jc w:val="center"/>
              <w:rPr>
                <w:rFonts w:ascii="Verdana" w:hAnsi="Verdana" w:cs="Calibri"/>
                <w:sz w:val="20"/>
                <w:szCs w:val="20"/>
                <w:lang w:eastAsia="x-none"/>
              </w:rPr>
            </w:pPr>
            <w:r w:rsidRPr="006B46BB">
              <w:rPr>
                <w:rFonts w:ascii="Verdana" w:hAnsi="Verdana" w:cs="Calibri"/>
                <w:sz w:val="20"/>
                <w:szCs w:val="20"/>
                <w:lang w:eastAsia="x-none"/>
              </w:rPr>
              <w:t>6</w:t>
            </w:r>
          </w:p>
        </w:tc>
        <w:tc>
          <w:tcPr>
            <w:tcW w:w="6985" w:type="dxa"/>
            <w:shd w:val="clear" w:color="auto" w:fill="auto"/>
            <w:vAlign w:val="center"/>
          </w:tcPr>
          <w:p w14:paraId="5455C9B3" w14:textId="77777777" w:rsidR="00AB6860" w:rsidRPr="006B46BB" w:rsidRDefault="00AB6860" w:rsidP="00413808">
            <w:pPr>
              <w:autoSpaceDE w:val="0"/>
              <w:rPr>
                <w:rFonts w:ascii="Verdana" w:hAnsi="Verdana" w:cs="Calibri"/>
                <w:sz w:val="20"/>
                <w:szCs w:val="20"/>
                <w:lang w:val="en-AU"/>
              </w:rPr>
            </w:pPr>
            <w:r w:rsidRPr="006B46BB">
              <w:rPr>
                <w:rFonts w:ascii="Verdana" w:hAnsi="Verdana" w:cs="Calibri"/>
                <w:sz w:val="20"/>
                <w:szCs w:val="20"/>
                <w:lang w:val="en-AU"/>
              </w:rPr>
              <w:t>Review change record for:</w:t>
            </w:r>
          </w:p>
          <w:p w14:paraId="5455C9B4" w14:textId="77777777" w:rsidR="00AB6860" w:rsidRPr="006B46BB" w:rsidRDefault="00AB6860" w:rsidP="00AB6860">
            <w:pPr>
              <w:numPr>
                <w:ilvl w:val="0"/>
                <w:numId w:val="13"/>
              </w:numPr>
              <w:autoSpaceDE w:val="0"/>
              <w:ind w:left="667"/>
              <w:rPr>
                <w:rFonts w:ascii="Verdana" w:hAnsi="Verdana" w:cs="Calibri"/>
                <w:sz w:val="20"/>
                <w:szCs w:val="20"/>
                <w:lang w:val="en-AU"/>
              </w:rPr>
            </w:pPr>
            <w:r w:rsidRPr="006B46BB">
              <w:rPr>
                <w:rFonts w:ascii="Verdana" w:hAnsi="Verdana" w:cs="Calibri"/>
                <w:sz w:val="20"/>
                <w:szCs w:val="20"/>
                <w:lang w:val="en-AU"/>
              </w:rPr>
              <w:t>Accuracy</w:t>
            </w:r>
          </w:p>
          <w:p w14:paraId="5455C9B5" w14:textId="77777777" w:rsidR="00AB6860" w:rsidRPr="006B46BB" w:rsidRDefault="00AB6860" w:rsidP="00AB6860">
            <w:pPr>
              <w:numPr>
                <w:ilvl w:val="0"/>
                <w:numId w:val="13"/>
              </w:numPr>
              <w:autoSpaceDE w:val="0"/>
              <w:ind w:left="667"/>
              <w:rPr>
                <w:rFonts w:ascii="Verdana" w:hAnsi="Verdana" w:cs="Calibri"/>
                <w:sz w:val="20"/>
                <w:szCs w:val="20"/>
                <w:lang w:val="en-AU"/>
              </w:rPr>
            </w:pPr>
            <w:r w:rsidRPr="006B46BB">
              <w:rPr>
                <w:rFonts w:ascii="Verdana" w:hAnsi="Verdana" w:cs="Calibri"/>
                <w:sz w:val="20"/>
                <w:szCs w:val="20"/>
                <w:lang w:val="en-AU"/>
              </w:rPr>
              <w:t>Schedule conflicts (including other changes and blackouts)</w:t>
            </w:r>
          </w:p>
          <w:p w14:paraId="5455C9B6" w14:textId="77777777" w:rsidR="00AB6860" w:rsidRPr="006B46BB" w:rsidRDefault="00AB6860" w:rsidP="00AB6860">
            <w:pPr>
              <w:numPr>
                <w:ilvl w:val="0"/>
                <w:numId w:val="13"/>
              </w:numPr>
              <w:autoSpaceDE w:val="0"/>
              <w:ind w:left="667"/>
              <w:rPr>
                <w:rFonts w:ascii="Verdana" w:hAnsi="Verdana" w:cs="Calibri"/>
                <w:sz w:val="20"/>
                <w:szCs w:val="20"/>
                <w:lang w:val="en-AU"/>
              </w:rPr>
            </w:pPr>
            <w:r w:rsidRPr="006B46BB">
              <w:rPr>
                <w:rFonts w:ascii="Verdana" w:hAnsi="Verdana" w:cs="Calibri"/>
                <w:sz w:val="20"/>
                <w:szCs w:val="20"/>
                <w:lang w:val="en-AU"/>
              </w:rPr>
              <w:t>Alignment with business need/justification</w:t>
            </w:r>
          </w:p>
          <w:p w14:paraId="5455C9B7" w14:textId="77777777" w:rsidR="00AB6860" w:rsidRPr="006B46BB" w:rsidRDefault="00AB6860" w:rsidP="00413808">
            <w:pPr>
              <w:autoSpaceDE w:val="0"/>
              <w:ind w:left="667"/>
              <w:rPr>
                <w:rFonts w:ascii="Verdana" w:hAnsi="Verdana" w:cs="Calibri"/>
                <w:sz w:val="20"/>
                <w:szCs w:val="20"/>
                <w:lang w:val="en-AU"/>
              </w:rPr>
            </w:pPr>
          </w:p>
          <w:p w14:paraId="5455C9B8" w14:textId="77777777" w:rsidR="00AB6860" w:rsidRPr="006B46BB" w:rsidRDefault="00AB6860" w:rsidP="00413808">
            <w:pPr>
              <w:autoSpaceDE w:val="0"/>
              <w:rPr>
                <w:rFonts w:ascii="Verdana" w:hAnsi="Verdana" w:cs="Calibri"/>
                <w:sz w:val="20"/>
                <w:szCs w:val="20"/>
                <w:lang w:val="en-AU"/>
              </w:rPr>
            </w:pPr>
            <w:r w:rsidRPr="006B46BB">
              <w:rPr>
                <w:rFonts w:ascii="Verdana" w:hAnsi="Verdana" w:cs="Calibri"/>
                <w:sz w:val="20"/>
                <w:szCs w:val="20"/>
                <w:lang w:val="en-AU"/>
              </w:rPr>
              <w:t xml:space="preserve">Approve or reject the change </w:t>
            </w:r>
          </w:p>
          <w:p w14:paraId="5455C9B9" w14:textId="77777777" w:rsidR="00AB6860" w:rsidRPr="006B46BB" w:rsidRDefault="00AB6860" w:rsidP="00AB6860">
            <w:pPr>
              <w:numPr>
                <w:ilvl w:val="0"/>
                <w:numId w:val="34"/>
              </w:numPr>
              <w:autoSpaceDE w:val="0"/>
              <w:ind w:left="667"/>
              <w:rPr>
                <w:rFonts w:ascii="Verdana" w:hAnsi="Verdana" w:cs="Calibri"/>
                <w:sz w:val="20"/>
                <w:szCs w:val="20"/>
                <w:lang w:val="en-AU"/>
              </w:rPr>
            </w:pPr>
            <w:r w:rsidRPr="006B46BB">
              <w:rPr>
                <w:rFonts w:ascii="Verdana" w:hAnsi="Verdana" w:cs="Calibri"/>
                <w:sz w:val="20"/>
                <w:szCs w:val="20"/>
                <w:lang w:val="en-AU"/>
              </w:rPr>
              <w:t xml:space="preserve">If the change is rejected, go to Step 1 for resubmission or </w:t>
            </w:r>
            <w:r w:rsidR="00EF6A32" w:rsidRPr="006B46BB">
              <w:rPr>
                <w:rFonts w:ascii="Verdana" w:hAnsi="Verdana" w:cs="Calibri"/>
                <w:sz w:val="20"/>
                <w:szCs w:val="20"/>
                <w:lang w:val="en-AU"/>
              </w:rPr>
              <w:t xml:space="preserve">Step </w:t>
            </w:r>
            <w:r w:rsidRPr="006B46BB">
              <w:rPr>
                <w:rFonts w:ascii="Verdana" w:hAnsi="Verdana" w:cs="Calibri"/>
                <w:sz w:val="20"/>
                <w:szCs w:val="20"/>
                <w:lang w:val="en-AU"/>
              </w:rPr>
              <w:t>9 for cancelled</w:t>
            </w:r>
          </w:p>
        </w:tc>
        <w:tc>
          <w:tcPr>
            <w:tcW w:w="1818" w:type="dxa"/>
          </w:tcPr>
          <w:p w14:paraId="5455C9BA" w14:textId="77777777" w:rsidR="00AB6860" w:rsidRPr="006B46BB" w:rsidRDefault="00AB6860" w:rsidP="00413808">
            <w:pPr>
              <w:spacing w:before="40" w:after="40"/>
              <w:rPr>
                <w:rFonts w:ascii="Verdana" w:hAnsi="Verdana" w:cs="Calibri"/>
                <w:i/>
                <w:sz w:val="20"/>
                <w:szCs w:val="20"/>
                <w:lang w:eastAsia="x-none"/>
              </w:rPr>
            </w:pPr>
            <w:r w:rsidRPr="006B46BB">
              <w:rPr>
                <w:rFonts w:ascii="Verdana" w:hAnsi="Verdana" w:cs="Calibri"/>
                <w:sz w:val="20"/>
                <w:szCs w:val="20"/>
                <w:lang w:val="en-AU"/>
              </w:rPr>
              <w:t>Enterprise CAB</w:t>
            </w:r>
            <w:r w:rsidRPr="006B46BB">
              <w:rPr>
                <w:rFonts w:ascii="Verdana" w:hAnsi="Verdana" w:cs="Calibri"/>
                <w:i/>
                <w:sz w:val="20"/>
                <w:szCs w:val="20"/>
                <w:lang w:eastAsia="x-none"/>
              </w:rPr>
              <w:t xml:space="preserve"> </w:t>
            </w:r>
          </w:p>
          <w:p w14:paraId="5455C9BB" w14:textId="77777777" w:rsidR="00EF6A32" w:rsidRPr="006B46BB" w:rsidRDefault="00EF6A32" w:rsidP="00413808">
            <w:pPr>
              <w:spacing w:before="40" w:after="40"/>
              <w:rPr>
                <w:rFonts w:ascii="Verdana" w:hAnsi="Verdana" w:cs="Calibri"/>
                <w:i/>
                <w:sz w:val="20"/>
                <w:szCs w:val="20"/>
                <w:lang w:eastAsia="x-none"/>
              </w:rPr>
            </w:pPr>
          </w:p>
          <w:p w14:paraId="5455C9BC" w14:textId="77777777" w:rsidR="00AB6860" w:rsidRPr="006B46BB" w:rsidRDefault="00EF6A32" w:rsidP="00413808">
            <w:pPr>
              <w:spacing w:before="40" w:after="40"/>
              <w:rPr>
                <w:rFonts w:ascii="Verdana" w:hAnsi="Verdana" w:cs="Calibri"/>
                <w:sz w:val="20"/>
                <w:szCs w:val="20"/>
                <w:lang w:val="en-AU"/>
              </w:rPr>
            </w:pPr>
            <w:r w:rsidRPr="006B46BB">
              <w:rPr>
                <w:rFonts w:ascii="Verdana" w:hAnsi="Verdana" w:cs="Calibri"/>
                <w:sz w:val="20"/>
                <w:szCs w:val="20"/>
                <w:lang w:eastAsia="x-none"/>
              </w:rPr>
              <w:t>(</w:t>
            </w:r>
            <w:r w:rsidR="00AB6860" w:rsidRPr="006B46BB">
              <w:rPr>
                <w:rFonts w:ascii="Verdana" w:hAnsi="Verdana" w:cs="Calibri"/>
                <w:sz w:val="20"/>
                <w:szCs w:val="20"/>
                <w:lang w:eastAsia="x-none"/>
              </w:rPr>
              <w:t>Approval required by all CAB members</w:t>
            </w:r>
            <w:r w:rsidRPr="006B46BB">
              <w:rPr>
                <w:rFonts w:ascii="Verdana" w:hAnsi="Verdana" w:cs="Calibri"/>
                <w:sz w:val="20"/>
                <w:szCs w:val="20"/>
                <w:lang w:eastAsia="x-none"/>
              </w:rPr>
              <w:t>)</w:t>
            </w:r>
          </w:p>
          <w:p w14:paraId="5455C9BD" w14:textId="77777777" w:rsidR="00AB6860" w:rsidRPr="006B46BB" w:rsidRDefault="00AB6860" w:rsidP="00413808">
            <w:pPr>
              <w:spacing w:before="40" w:after="40"/>
              <w:rPr>
                <w:rFonts w:ascii="Verdana" w:hAnsi="Verdana" w:cs="Calibri"/>
                <w:sz w:val="20"/>
                <w:szCs w:val="20"/>
                <w:lang w:val="en-AU"/>
              </w:rPr>
            </w:pPr>
          </w:p>
          <w:p w14:paraId="5455C9BE" w14:textId="77777777" w:rsidR="00AB6860" w:rsidRPr="006B46BB" w:rsidRDefault="00AB6860" w:rsidP="00413808">
            <w:pPr>
              <w:spacing w:before="40" w:after="40"/>
              <w:rPr>
                <w:rFonts w:ascii="Verdana" w:hAnsi="Verdana" w:cs="Calibri"/>
                <w:sz w:val="20"/>
                <w:szCs w:val="20"/>
                <w:lang w:val="en-AU"/>
              </w:rPr>
            </w:pPr>
          </w:p>
        </w:tc>
      </w:tr>
      <w:tr w:rsidR="00AB6860" w:rsidRPr="006B46BB" w14:paraId="5455C9C5" w14:textId="77777777" w:rsidTr="00413808">
        <w:trPr>
          <w:cantSplit/>
          <w:trHeight w:val="45"/>
        </w:trPr>
        <w:tc>
          <w:tcPr>
            <w:tcW w:w="773" w:type="dxa"/>
            <w:shd w:val="clear" w:color="auto" w:fill="auto"/>
          </w:tcPr>
          <w:p w14:paraId="5455C9C0" w14:textId="77777777" w:rsidR="00AB6860" w:rsidRPr="006B46BB" w:rsidRDefault="00AB6860" w:rsidP="00413808">
            <w:pPr>
              <w:spacing w:before="80" w:after="120"/>
              <w:jc w:val="center"/>
              <w:rPr>
                <w:rFonts w:ascii="Verdana" w:hAnsi="Verdana" w:cs="Calibri"/>
                <w:sz w:val="20"/>
                <w:szCs w:val="20"/>
                <w:lang w:eastAsia="x-none"/>
              </w:rPr>
            </w:pPr>
            <w:r w:rsidRPr="006B46BB">
              <w:rPr>
                <w:rFonts w:ascii="Verdana" w:hAnsi="Verdana" w:cs="Calibri"/>
                <w:sz w:val="20"/>
                <w:szCs w:val="20"/>
                <w:lang w:eastAsia="x-none"/>
              </w:rPr>
              <w:t>6a</w:t>
            </w:r>
          </w:p>
        </w:tc>
        <w:tc>
          <w:tcPr>
            <w:tcW w:w="6985" w:type="dxa"/>
            <w:shd w:val="clear" w:color="auto" w:fill="auto"/>
            <w:vAlign w:val="center"/>
          </w:tcPr>
          <w:p w14:paraId="5455C9C1" w14:textId="77777777" w:rsidR="00AB6860" w:rsidRPr="006B46BB" w:rsidRDefault="00AB6860" w:rsidP="00413808">
            <w:pPr>
              <w:spacing w:before="40" w:after="40"/>
              <w:rPr>
                <w:rFonts w:ascii="Verdana" w:hAnsi="Verdana" w:cs="Calibri"/>
                <w:sz w:val="20"/>
                <w:szCs w:val="20"/>
                <w:lang w:val="en-AU"/>
              </w:rPr>
            </w:pPr>
            <w:r w:rsidRPr="006B46BB">
              <w:rPr>
                <w:rFonts w:ascii="Verdana" w:hAnsi="Verdana" w:cs="Calibri"/>
                <w:sz w:val="20"/>
                <w:szCs w:val="20"/>
                <w:lang w:val="en-AU"/>
              </w:rPr>
              <w:t xml:space="preserve">Review change record at the Enterprise CAB meeting (if timing allows) to address questions or issues </w:t>
            </w:r>
          </w:p>
          <w:p w14:paraId="5455C9C2" w14:textId="77777777" w:rsidR="00AB6860" w:rsidRPr="006B46BB" w:rsidRDefault="00AB6860" w:rsidP="00946CE0">
            <w:pPr>
              <w:pStyle w:val="ListParagraph"/>
              <w:numPr>
                <w:ilvl w:val="0"/>
                <w:numId w:val="42"/>
              </w:numPr>
              <w:spacing w:before="40" w:after="40"/>
              <w:ind w:left="847"/>
              <w:jc w:val="both"/>
              <w:rPr>
                <w:rFonts w:ascii="Verdana" w:hAnsi="Verdana" w:cs="Calibri"/>
                <w:sz w:val="20"/>
                <w:szCs w:val="20"/>
                <w:lang w:val="en-AU"/>
              </w:rPr>
            </w:pPr>
            <w:r w:rsidRPr="006B46BB">
              <w:rPr>
                <w:rFonts w:ascii="Verdana" w:hAnsi="Verdana" w:cs="Calibri"/>
                <w:sz w:val="20"/>
                <w:szCs w:val="20"/>
                <w:lang w:val="en-AU"/>
              </w:rPr>
              <w:t xml:space="preserve">If the change is rejected, document reason and go to Step 1 or </w:t>
            </w:r>
            <w:r w:rsidR="00EF6A32" w:rsidRPr="006B46BB">
              <w:rPr>
                <w:rFonts w:ascii="Verdana" w:hAnsi="Verdana" w:cs="Calibri"/>
                <w:sz w:val="20"/>
                <w:szCs w:val="20"/>
                <w:lang w:val="en-AU"/>
              </w:rPr>
              <w:t xml:space="preserve">Step </w:t>
            </w:r>
            <w:r w:rsidRPr="006B46BB">
              <w:rPr>
                <w:rFonts w:ascii="Verdana" w:hAnsi="Verdana" w:cs="Calibri"/>
                <w:sz w:val="20"/>
                <w:szCs w:val="20"/>
                <w:lang w:val="en-AU"/>
              </w:rPr>
              <w:t>9</w:t>
            </w:r>
            <w:r w:rsidRPr="006B46BB">
              <w:rPr>
                <w:rFonts w:ascii="Verdana" w:hAnsi="Verdana" w:cs="Calibri"/>
                <w:sz w:val="20"/>
                <w:szCs w:val="20"/>
                <w:lang w:val="en-AU"/>
              </w:rPr>
              <w:tab/>
            </w:r>
          </w:p>
          <w:p w14:paraId="5455C9C3" w14:textId="77777777" w:rsidR="00AB6860" w:rsidRPr="006B46BB" w:rsidRDefault="00AB6860" w:rsidP="008D2B54">
            <w:pPr>
              <w:spacing w:before="40" w:after="40"/>
              <w:rPr>
                <w:rFonts w:ascii="Verdana" w:hAnsi="Verdana" w:cs="Calibri"/>
                <w:sz w:val="20"/>
                <w:szCs w:val="20"/>
                <w:lang w:val="x-none" w:eastAsia="x-none"/>
              </w:rPr>
            </w:pPr>
            <w:r w:rsidRPr="006B46BB">
              <w:rPr>
                <w:rFonts w:ascii="Verdana" w:hAnsi="Verdana" w:cs="Calibri"/>
                <w:sz w:val="20"/>
                <w:szCs w:val="20"/>
                <w:lang w:val="en-AU"/>
              </w:rPr>
              <w:t xml:space="preserve">Notify the submitter and assigned group that the Change is approved and can proceed as planned. </w:t>
            </w:r>
          </w:p>
        </w:tc>
        <w:tc>
          <w:tcPr>
            <w:tcW w:w="1818" w:type="dxa"/>
          </w:tcPr>
          <w:p w14:paraId="5455C9C4" w14:textId="77777777" w:rsidR="00AB6860" w:rsidRPr="006B46BB" w:rsidRDefault="00AB6860" w:rsidP="00413808">
            <w:pPr>
              <w:spacing w:before="40" w:after="40"/>
              <w:rPr>
                <w:rFonts w:ascii="Verdana" w:hAnsi="Verdana" w:cs="Calibri"/>
                <w:sz w:val="20"/>
                <w:szCs w:val="20"/>
                <w:lang w:eastAsia="x-none"/>
              </w:rPr>
            </w:pPr>
            <w:r w:rsidRPr="006B46BB">
              <w:rPr>
                <w:rFonts w:ascii="Verdana" w:hAnsi="Verdana" w:cs="Calibri"/>
                <w:sz w:val="20"/>
                <w:szCs w:val="20"/>
                <w:lang w:eastAsia="x-none"/>
              </w:rPr>
              <w:t xml:space="preserve">Enterprise Change Manager </w:t>
            </w:r>
          </w:p>
        </w:tc>
      </w:tr>
      <w:tr w:rsidR="00AB6860" w:rsidRPr="006B46BB" w14:paraId="5455C9D0" w14:textId="77777777" w:rsidTr="00413808">
        <w:trPr>
          <w:cantSplit/>
          <w:trHeight w:val="45"/>
        </w:trPr>
        <w:tc>
          <w:tcPr>
            <w:tcW w:w="773" w:type="dxa"/>
            <w:shd w:val="clear" w:color="auto" w:fill="auto"/>
          </w:tcPr>
          <w:p w14:paraId="5455C9C6" w14:textId="77777777" w:rsidR="00AB6860" w:rsidRPr="006B46BB" w:rsidRDefault="00AB6860" w:rsidP="00413808">
            <w:pPr>
              <w:spacing w:before="80" w:after="120"/>
              <w:jc w:val="center"/>
              <w:rPr>
                <w:rFonts w:ascii="Verdana" w:hAnsi="Verdana" w:cs="Calibri"/>
                <w:sz w:val="20"/>
                <w:szCs w:val="20"/>
                <w:lang w:eastAsia="x-none"/>
              </w:rPr>
            </w:pPr>
            <w:r w:rsidRPr="006B46BB">
              <w:rPr>
                <w:rFonts w:ascii="Verdana" w:hAnsi="Verdana" w:cs="Calibri"/>
                <w:sz w:val="20"/>
                <w:szCs w:val="20"/>
                <w:lang w:eastAsia="x-none"/>
              </w:rPr>
              <w:t>7</w:t>
            </w:r>
          </w:p>
        </w:tc>
        <w:tc>
          <w:tcPr>
            <w:tcW w:w="6985" w:type="dxa"/>
            <w:shd w:val="clear" w:color="auto" w:fill="auto"/>
            <w:vAlign w:val="center"/>
          </w:tcPr>
          <w:p w14:paraId="5455C9C7" w14:textId="77777777" w:rsidR="00AB6860" w:rsidRPr="006B46BB" w:rsidRDefault="00AB6860" w:rsidP="00413808">
            <w:pPr>
              <w:rPr>
                <w:rFonts w:ascii="Verdana" w:hAnsi="Verdana" w:cs="Calibri"/>
                <w:color w:val="000000"/>
                <w:sz w:val="20"/>
                <w:szCs w:val="20"/>
              </w:rPr>
            </w:pPr>
            <w:r w:rsidRPr="006B46BB">
              <w:rPr>
                <w:rFonts w:ascii="Verdana" w:hAnsi="Verdana" w:cs="Calibri"/>
                <w:color w:val="000000"/>
                <w:sz w:val="20"/>
                <w:szCs w:val="20"/>
                <w:lang w:val="en-AU"/>
              </w:rPr>
              <w:t>At the start of the scheduled window, record the actual Start Date/Time and implement the approved change</w:t>
            </w:r>
            <w:r w:rsidRPr="006B46BB">
              <w:rPr>
                <w:rFonts w:ascii="Verdana" w:hAnsi="Verdana" w:cs="Calibri"/>
                <w:color w:val="000000"/>
                <w:sz w:val="20"/>
                <w:szCs w:val="20"/>
              </w:rPr>
              <w:t xml:space="preserve"> as documented</w:t>
            </w:r>
          </w:p>
          <w:p w14:paraId="5455C9C8" w14:textId="77777777" w:rsidR="00AB6860" w:rsidRPr="006B46BB" w:rsidRDefault="00AB6860" w:rsidP="00413808">
            <w:pPr>
              <w:rPr>
                <w:rFonts w:ascii="Verdana" w:hAnsi="Verdana" w:cs="Calibri"/>
                <w:color w:val="000000"/>
                <w:sz w:val="20"/>
                <w:szCs w:val="20"/>
              </w:rPr>
            </w:pPr>
          </w:p>
          <w:p w14:paraId="5455C9C9" w14:textId="77777777" w:rsidR="00AB6860" w:rsidRPr="006B46BB" w:rsidRDefault="00AB6860" w:rsidP="00413808">
            <w:pPr>
              <w:autoSpaceDE w:val="0"/>
              <w:rPr>
                <w:rFonts w:ascii="Verdana" w:hAnsi="Verdana" w:cs="Calibri"/>
                <w:sz w:val="20"/>
                <w:szCs w:val="20"/>
              </w:rPr>
            </w:pPr>
            <w:r w:rsidRPr="006B46BB">
              <w:rPr>
                <w:rFonts w:ascii="Verdana" w:hAnsi="Verdana" w:cs="Calibri"/>
                <w:sz w:val="20"/>
                <w:szCs w:val="20"/>
                <w:lang w:val="en-AU"/>
              </w:rPr>
              <w:t>Test the change as documented</w:t>
            </w:r>
          </w:p>
          <w:p w14:paraId="5455C9CA" w14:textId="77777777" w:rsidR="00AB6860" w:rsidRPr="006B46BB" w:rsidRDefault="00AB6860" w:rsidP="00AB6860">
            <w:pPr>
              <w:numPr>
                <w:ilvl w:val="1"/>
                <w:numId w:val="13"/>
              </w:numPr>
              <w:rPr>
                <w:rFonts w:ascii="Verdana" w:hAnsi="Verdana" w:cs="Calibri"/>
                <w:color w:val="000000"/>
                <w:sz w:val="20"/>
                <w:szCs w:val="20"/>
              </w:rPr>
            </w:pPr>
            <w:r w:rsidRPr="006B46BB">
              <w:rPr>
                <w:rFonts w:ascii="Verdana" w:hAnsi="Verdana" w:cs="Calibri"/>
                <w:sz w:val="20"/>
                <w:szCs w:val="20"/>
                <w:lang w:val="en-AU"/>
              </w:rPr>
              <w:t>If the testing is not successful, rollback as documented</w:t>
            </w:r>
            <w:r w:rsidRPr="006B46BB">
              <w:rPr>
                <w:rFonts w:ascii="Verdana" w:hAnsi="Verdana" w:cs="Calibri"/>
                <w:color w:val="000000"/>
                <w:sz w:val="20"/>
                <w:szCs w:val="20"/>
              </w:rPr>
              <w:t xml:space="preserve"> </w:t>
            </w:r>
          </w:p>
          <w:p w14:paraId="5455C9CB" w14:textId="77777777" w:rsidR="00AB6860" w:rsidRPr="006B46BB" w:rsidRDefault="00AB6860" w:rsidP="00136F92">
            <w:pPr>
              <w:ind w:left="879"/>
              <w:rPr>
                <w:rFonts w:ascii="Verdana" w:hAnsi="Verdana" w:cs="Calibri"/>
                <w:color w:val="000000"/>
                <w:sz w:val="20"/>
                <w:szCs w:val="20"/>
              </w:rPr>
            </w:pPr>
          </w:p>
          <w:p w14:paraId="5455C9CC" w14:textId="77777777" w:rsidR="00AB6860" w:rsidRPr="006B46BB" w:rsidRDefault="00AB6860" w:rsidP="00413808">
            <w:pPr>
              <w:rPr>
                <w:rFonts w:ascii="Verdana" w:hAnsi="Verdana" w:cs="Calibri"/>
                <w:sz w:val="20"/>
                <w:szCs w:val="20"/>
                <w:lang w:val="en-AU"/>
              </w:rPr>
            </w:pPr>
            <w:r w:rsidRPr="006B46BB">
              <w:rPr>
                <w:rFonts w:ascii="Verdana" w:hAnsi="Verdana" w:cs="Calibri"/>
                <w:sz w:val="20"/>
                <w:szCs w:val="20"/>
                <w:lang w:val="en-AU"/>
              </w:rPr>
              <w:t>Record Actual End Date/Time and results of implementation</w:t>
            </w:r>
          </w:p>
          <w:p w14:paraId="5455C9CD" w14:textId="77777777" w:rsidR="00AB6860" w:rsidRPr="006B46BB" w:rsidRDefault="00AB6860" w:rsidP="00413808">
            <w:pPr>
              <w:rPr>
                <w:rFonts w:ascii="Verdana" w:hAnsi="Verdana" w:cs="Calibri"/>
                <w:sz w:val="20"/>
                <w:szCs w:val="20"/>
              </w:rPr>
            </w:pPr>
          </w:p>
          <w:p w14:paraId="5455C9CE" w14:textId="77777777" w:rsidR="00AB6860" w:rsidRPr="006B46BB" w:rsidRDefault="00FF2EF8" w:rsidP="00413808">
            <w:pPr>
              <w:rPr>
                <w:rFonts w:ascii="Verdana" w:hAnsi="Verdana" w:cs="Calibri"/>
                <w:color w:val="000000"/>
                <w:sz w:val="20"/>
                <w:szCs w:val="20"/>
              </w:rPr>
            </w:pPr>
            <w:r w:rsidRPr="006B46BB">
              <w:rPr>
                <w:rFonts w:ascii="Verdana" w:hAnsi="Verdana" w:cs="Calibri"/>
                <w:sz w:val="20"/>
                <w:szCs w:val="20"/>
              </w:rPr>
              <w:t>Notify Change Manager and Stakeholders.  Mark change as complete.</w:t>
            </w:r>
          </w:p>
        </w:tc>
        <w:tc>
          <w:tcPr>
            <w:tcW w:w="1818" w:type="dxa"/>
          </w:tcPr>
          <w:p w14:paraId="5455C9CF" w14:textId="77777777" w:rsidR="00AB6860" w:rsidRPr="006B46BB" w:rsidRDefault="00AB6860" w:rsidP="00252F21">
            <w:pPr>
              <w:spacing w:before="80" w:after="120"/>
              <w:rPr>
                <w:rFonts w:ascii="Verdana" w:hAnsi="Verdana" w:cs="Calibri"/>
                <w:sz w:val="20"/>
                <w:szCs w:val="20"/>
                <w:lang w:eastAsia="x-none"/>
              </w:rPr>
            </w:pPr>
            <w:r w:rsidRPr="006B46BB">
              <w:rPr>
                <w:rFonts w:ascii="Verdana" w:hAnsi="Verdana" w:cs="Calibri"/>
                <w:sz w:val="20"/>
                <w:szCs w:val="20"/>
                <w:lang w:eastAsia="x-none"/>
              </w:rPr>
              <w:t>Implementer</w:t>
            </w:r>
            <w:r w:rsidRPr="006B46BB">
              <w:rPr>
                <w:rFonts w:ascii="Verdana" w:hAnsi="Verdana" w:cs="Calibri"/>
                <w:sz w:val="20"/>
                <w:szCs w:val="20"/>
                <w:lang w:eastAsia="x-none"/>
              </w:rPr>
              <w:br/>
            </w:r>
          </w:p>
        </w:tc>
      </w:tr>
      <w:tr w:rsidR="00AB6860" w:rsidRPr="006B46BB" w14:paraId="5455C9D5" w14:textId="77777777" w:rsidTr="00413808">
        <w:trPr>
          <w:cantSplit/>
          <w:trHeight w:val="45"/>
        </w:trPr>
        <w:tc>
          <w:tcPr>
            <w:tcW w:w="773" w:type="dxa"/>
            <w:shd w:val="clear" w:color="auto" w:fill="auto"/>
          </w:tcPr>
          <w:p w14:paraId="5455C9D1" w14:textId="77777777" w:rsidR="00AB6860" w:rsidRPr="006B46BB" w:rsidRDefault="00AB6860" w:rsidP="00413808">
            <w:pPr>
              <w:spacing w:before="80" w:after="120"/>
              <w:jc w:val="center"/>
              <w:rPr>
                <w:rFonts w:ascii="Verdana" w:hAnsi="Verdana" w:cs="Calibri"/>
                <w:sz w:val="20"/>
                <w:szCs w:val="20"/>
                <w:lang w:eastAsia="x-none"/>
              </w:rPr>
            </w:pPr>
            <w:r w:rsidRPr="006B46BB">
              <w:rPr>
                <w:rFonts w:ascii="Verdana" w:hAnsi="Verdana" w:cs="Calibri"/>
                <w:sz w:val="20"/>
                <w:szCs w:val="20"/>
                <w:lang w:eastAsia="x-none"/>
              </w:rPr>
              <w:t>8</w:t>
            </w:r>
          </w:p>
        </w:tc>
        <w:tc>
          <w:tcPr>
            <w:tcW w:w="6985" w:type="dxa"/>
            <w:shd w:val="clear" w:color="auto" w:fill="auto"/>
            <w:vAlign w:val="center"/>
          </w:tcPr>
          <w:p w14:paraId="5455C9D2" w14:textId="77777777" w:rsidR="00AB6860" w:rsidRPr="006B46BB" w:rsidRDefault="00AB6860" w:rsidP="00413808">
            <w:pPr>
              <w:rPr>
                <w:rFonts w:ascii="Verdana" w:hAnsi="Verdana" w:cs="Calibri"/>
                <w:color w:val="000000"/>
                <w:sz w:val="20"/>
                <w:szCs w:val="20"/>
                <w:lang w:val="en-AU"/>
              </w:rPr>
            </w:pPr>
            <w:r w:rsidRPr="006B46BB">
              <w:rPr>
                <w:rFonts w:ascii="Verdana" w:hAnsi="Verdana" w:cs="Calibri"/>
                <w:color w:val="000000"/>
                <w:sz w:val="20"/>
                <w:szCs w:val="20"/>
                <w:lang w:val="en-AU"/>
              </w:rPr>
              <w:t>Review the completed change for process compliance and success</w:t>
            </w:r>
          </w:p>
          <w:p w14:paraId="5455C9D3" w14:textId="77777777" w:rsidR="00AB6860" w:rsidRPr="006B46BB" w:rsidRDefault="00AB6860" w:rsidP="00136F92">
            <w:pPr>
              <w:pStyle w:val="ListParagraph"/>
              <w:numPr>
                <w:ilvl w:val="0"/>
                <w:numId w:val="61"/>
              </w:numPr>
              <w:rPr>
                <w:rFonts w:ascii="Verdana" w:hAnsi="Verdana" w:cs="Calibri"/>
                <w:color w:val="000000"/>
                <w:sz w:val="20"/>
                <w:szCs w:val="20"/>
                <w:lang w:val="en-AU"/>
              </w:rPr>
            </w:pPr>
            <w:r w:rsidRPr="006B46BB">
              <w:rPr>
                <w:rFonts w:ascii="Verdana" w:hAnsi="Verdana" w:cs="Calibri"/>
                <w:color w:val="000000"/>
                <w:sz w:val="20"/>
                <w:szCs w:val="20"/>
                <w:lang w:val="en-AU"/>
              </w:rPr>
              <w:t>If necessary, coordinate PIR document and review</w:t>
            </w:r>
          </w:p>
        </w:tc>
        <w:tc>
          <w:tcPr>
            <w:tcW w:w="1818" w:type="dxa"/>
          </w:tcPr>
          <w:p w14:paraId="5455C9D4" w14:textId="77777777" w:rsidR="00AB6860" w:rsidRPr="006B46BB" w:rsidRDefault="00AB6860" w:rsidP="00413808">
            <w:pPr>
              <w:spacing w:before="80" w:after="120"/>
              <w:rPr>
                <w:rFonts w:ascii="Verdana" w:hAnsi="Verdana" w:cs="Calibri"/>
                <w:sz w:val="20"/>
                <w:szCs w:val="20"/>
                <w:lang w:eastAsia="x-none"/>
              </w:rPr>
            </w:pPr>
            <w:r w:rsidRPr="006B46BB">
              <w:rPr>
                <w:rFonts w:ascii="Verdana" w:hAnsi="Verdana" w:cs="Calibri"/>
                <w:sz w:val="20"/>
                <w:szCs w:val="20"/>
                <w:lang w:eastAsia="x-none"/>
              </w:rPr>
              <w:t>Change Manager *</w:t>
            </w:r>
          </w:p>
        </w:tc>
      </w:tr>
      <w:tr w:rsidR="00AB6860" w:rsidRPr="006B46BB" w14:paraId="5455C9DA" w14:textId="77777777" w:rsidTr="00413808">
        <w:trPr>
          <w:cantSplit/>
          <w:trHeight w:val="45"/>
        </w:trPr>
        <w:tc>
          <w:tcPr>
            <w:tcW w:w="773" w:type="dxa"/>
            <w:shd w:val="clear" w:color="auto" w:fill="auto"/>
          </w:tcPr>
          <w:p w14:paraId="5455C9D6" w14:textId="77777777" w:rsidR="00AB6860" w:rsidRPr="006B46BB" w:rsidRDefault="00AB6860" w:rsidP="00413808">
            <w:pPr>
              <w:spacing w:before="80" w:after="120"/>
              <w:jc w:val="center"/>
              <w:rPr>
                <w:rFonts w:ascii="Verdana" w:hAnsi="Verdana" w:cs="Calibri"/>
                <w:sz w:val="20"/>
                <w:szCs w:val="20"/>
                <w:lang w:eastAsia="x-none"/>
              </w:rPr>
            </w:pPr>
            <w:r w:rsidRPr="006B46BB">
              <w:rPr>
                <w:rFonts w:ascii="Verdana" w:hAnsi="Verdana" w:cs="Calibri"/>
                <w:sz w:val="20"/>
                <w:szCs w:val="20"/>
                <w:lang w:eastAsia="x-none"/>
              </w:rPr>
              <w:lastRenderedPageBreak/>
              <w:t>9</w:t>
            </w:r>
          </w:p>
        </w:tc>
        <w:tc>
          <w:tcPr>
            <w:tcW w:w="6985" w:type="dxa"/>
            <w:shd w:val="clear" w:color="auto" w:fill="auto"/>
            <w:vAlign w:val="center"/>
          </w:tcPr>
          <w:p w14:paraId="5455C9D7" w14:textId="77777777" w:rsidR="00AB6860" w:rsidRPr="006B46BB" w:rsidRDefault="00AB6860" w:rsidP="00413808">
            <w:pPr>
              <w:rPr>
                <w:rFonts w:ascii="Verdana" w:hAnsi="Verdana" w:cs="Calibri"/>
                <w:color w:val="000000"/>
                <w:sz w:val="20"/>
                <w:szCs w:val="20"/>
                <w:lang w:val="en-AU"/>
              </w:rPr>
            </w:pPr>
            <w:r w:rsidRPr="006B46BB">
              <w:rPr>
                <w:rFonts w:ascii="Verdana" w:hAnsi="Verdana" w:cs="Calibri"/>
                <w:color w:val="000000"/>
                <w:sz w:val="20"/>
                <w:szCs w:val="20"/>
                <w:lang w:val="en-AU"/>
              </w:rPr>
              <w:t>Process Ends</w:t>
            </w:r>
          </w:p>
          <w:p w14:paraId="5455C9D8" w14:textId="77777777" w:rsidR="00AB6860" w:rsidRPr="006B46BB" w:rsidRDefault="00AB6860" w:rsidP="00413808">
            <w:pPr>
              <w:rPr>
                <w:rFonts w:ascii="Verdana" w:hAnsi="Verdana" w:cs="Calibri"/>
                <w:color w:val="000000"/>
                <w:sz w:val="20"/>
                <w:szCs w:val="20"/>
                <w:lang w:val="en-AU"/>
              </w:rPr>
            </w:pPr>
            <w:r w:rsidRPr="006B46BB">
              <w:rPr>
                <w:rFonts w:ascii="Verdana" w:hAnsi="Verdana" w:cs="Calibri"/>
                <w:color w:val="000000"/>
                <w:sz w:val="20"/>
                <w:szCs w:val="20"/>
                <w:lang w:val="en-AU"/>
              </w:rPr>
              <w:t>Close the change record and document closure reason</w:t>
            </w:r>
          </w:p>
        </w:tc>
        <w:tc>
          <w:tcPr>
            <w:tcW w:w="1818" w:type="dxa"/>
          </w:tcPr>
          <w:p w14:paraId="5455C9D9" w14:textId="77777777" w:rsidR="00AB6860" w:rsidRPr="006B46BB" w:rsidRDefault="00AB6860" w:rsidP="00413808">
            <w:pPr>
              <w:spacing w:before="80" w:after="120"/>
              <w:rPr>
                <w:rFonts w:ascii="Verdana" w:hAnsi="Verdana" w:cs="Calibri"/>
                <w:sz w:val="20"/>
                <w:szCs w:val="20"/>
                <w:lang w:eastAsia="x-none"/>
              </w:rPr>
            </w:pPr>
            <w:r w:rsidRPr="006B46BB">
              <w:rPr>
                <w:rFonts w:ascii="Verdana" w:hAnsi="Verdana" w:cs="Calibri"/>
                <w:sz w:val="20"/>
                <w:szCs w:val="20"/>
                <w:lang w:eastAsia="x-none"/>
              </w:rPr>
              <w:t>Change Manager *</w:t>
            </w:r>
          </w:p>
        </w:tc>
      </w:tr>
    </w:tbl>
    <w:p w14:paraId="5455C9DB" w14:textId="77777777" w:rsidR="00191663" w:rsidRDefault="00191663"/>
    <w:p w14:paraId="5455C9DD" w14:textId="77777777" w:rsidR="002765D5" w:rsidRDefault="002765D5" w:rsidP="002765D5">
      <w:pPr>
        <w:ind w:left="-72"/>
        <w:rPr>
          <w:rFonts w:ascii="Calibri" w:hAnsi="Calibri" w:cs="Calibri"/>
          <w:noProof/>
        </w:rPr>
      </w:pPr>
      <w:r>
        <w:rPr>
          <w:rFonts w:ascii="Calibri" w:hAnsi="Calibri" w:cs="Calibri"/>
          <w:noProof/>
        </w:rPr>
        <w:t>* Responsibility is based on Enterprise</w:t>
      </w:r>
      <w:r w:rsidR="00191663">
        <w:rPr>
          <w:rFonts w:ascii="Calibri" w:hAnsi="Calibri" w:cs="Calibri"/>
          <w:noProof/>
        </w:rPr>
        <w:t>, Multi-Agency</w:t>
      </w:r>
      <w:r>
        <w:rPr>
          <w:rFonts w:ascii="Calibri" w:hAnsi="Calibri" w:cs="Calibri"/>
          <w:noProof/>
        </w:rPr>
        <w:t xml:space="preserve"> or </w:t>
      </w:r>
      <w:r w:rsidR="00191663">
        <w:rPr>
          <w:rFonts w:ascii="Calibri" w:hAnsi="Calibri" w:cs="Calibri"/>
          <w:noProof/>
        </w:rPr>
        <w:t>Agency-Specific</w:t>
      </w:r>
      <w:r>
        <w:rPr>
          <w:rFonts w:ascii="Calibri" w:hAnsi="Calibri" w:cs="Calibri"/>
          <w:noProof/>
        </w:rPr>
        <w:t xml:space="preserve"> Classification</w:t>
      </w:r>
    </w:p>
    <w:p w14:paraId="1E4668B4" w14:textId="77777777" w:rsidR="000702D6" w:rsidRDefault="000702D6" w:rsidP="00617DF1">
      <w:pPr>
        <w:pStyle w:val="Heading2"/>
        <w:rPr>
          <w:rFonts w:ascii="Verdana" w:hAnsi="Verdana"/>
          <w:i w:val="0"/>
        </w:rPr>
      </w:pPr>
    </w:p>
    <w:p w14:paraId="5455C9DF" w14:textId="77777777" w:rsidR="00617DF1" w:rsidRDefault="00617DF1" w:rsidP="00617DF1">
      <w:pPr>
        <w:pStyle w:val="Heading2"/>
        <w:rPr>
          <w:rFonts w:ascii="Verdana" w:hAnsi="Verdana"/>
          <w:i w:val="0"/>
        </w:rPr>
      </w:pPr>
      <w:bookmarkStart w:id="18" w:name="_Toc465771294"/>
      <w:r>
        <w:rPr>
          <w:rFonts w:ascii="Verdana" w:hAnsi="Verdana"/>
          <w:i w:val="0"/>
        </w:rPr>
        <w:t>Expedite Change:</w:t>
      </w:r>
      <w:bookmarkEnd w:id="18"/>
    </w:p>
    <w:p w14:paraId="5455C9E0" w14:textId="77777777" w:rsidR="00617DF1" w:rsidRPr="00EF6A32" w:rsidRDefault="00617DF1" w:rsidP="00617DF1"/>
    <w:p w14:paraId="5455C9E1" w14:textId="77777777" w:rsidR="00617DF1" w:rsidRPr="00C14269" w:rsidRDefault="00617DF1" w:rsidP="00F06472">
      <w:pPr>
        <w:jc w:val="both"/>
        <w:rPr>
          <w:rFonts w:ascii="Verdana" w:hAnsi="Verdana"/>
          <w:sz w:val="22"/>
          <w:szCs w:val="22"/>
        </w:rPr>
      </w:pPr>
      <w:r w:rsidRPr="00C14269">
        <w:rPr>
          <w:rFonts w:ascii="Verdana" w:hAnsi="Verdana"/>
          <w:b/>
          <w:sz w:val="22"/>
          <w:szCs w:val="22"/>
        </w:rPr>
        <w:t>Definition</w:t>
      </w:r>
      <w:r w:rsidRPr="00C14269">
        <w:rPr>
          <w:rFonts w:ascii="Verdana" w:hAnsi="Verdana"/>
          <w:sz w:val="22"/>
          <w:szCs w:val="22"/>
        </w:rPr>
        <w:t xml:space="preserve"> – An Expedite change follows all defined steps of the Normal change management process, but in a quicker time frame.   It requi</w:t>
      </w:r>
      <w:r w:rsidR="00394284">
        <w:rPr>
          <w:rFonts w:ascii="Verdana" w:hAnsi="Verdana"/>
          <w:sz w:val="22"/>
          <w:szCs w:val="22"/>
        </w:rPr>
        <w:t>res technical and CAB review.  The CAB r</w:t>
      </w:r>
      <w:r w:rsidRPr="00C14269">
        <w:rPr>
          <w:rFonts w:ascii="Verdana" w:hAnsi="Verdana"/>
          <w:sz w:val="22"/>
          <w:szCs w:val="22"/>
        </w:rPr>
        <w:t xml:space="preserve">eview and processing can occur within </w:t>
      </w:r>
      <w:r w:rsidR="00394284">
        <w:rPr>
          <w:rFonts w:ascii="Verdana" w:hAnsi="Verdana"/>
          <w:sz w:val="22"/>
          <w:szCs w:val="22"/>
        </w:rPr>
        <w:t xml:space="preserve">just </w:t>
      </w:r>
      <w:r w:rsidRPr="00C14269">
        <w:rPr>
          <w:rFonts w:ascii="Verdana" w:hAnsi="Verdana"/>
          <w:sz w:val="22"/>
          <w:szCs w:val="22"/>
        </w:rPr>
        <w:t xml:space="preserve">the </w:t>
      </w:r>
      <w:r w:rsidR="00394284">
        <w:rPr>
          <w:rFonts w:ascii="Verdana" w:hAnsi="Verdana"/>
          <w:sz w:val="22"/>
          <w:szCs w:val="22"/>
        </w:rPr>
        <w:t>OA</w:t>
      </w:r>
      <w:r w:rsidR="00394284" w:rsidRPr="00C14269">
        <w:rPr>
          <w:rFonts w:ascii="Verdana" w:hAnsi="Verdana"/>
          <w:sz w:val="22"/>
          <w:szCs w:val="22"/>
        </w:rPr>
        <w:t xml:space="preserve"> </w:t>
      </w:r>
      <w:r w:rsidR="00EF6A32">
        <w:rPr>
          <w:rFonts w:ascii="Verdana" w:hAnsi="Verdana"/>
          <w:sz w:val="22"/>
          <w:szCs w:val="22"/>
        </w:rPr>
        <w:t>CAB</w:t>
      </w:r>
      <w:r w:rsidRPr="00C14269">
        <w:rPr>
          <w:rFonts w:ascii="Verdana" w:hAnsi="Verdana"/>
          <w:sz w:val="22"/>
          <w:szCs w:val="22"/>
        </w:rPr>
        <w:t xml:space="preserve"> or both </w:t>
      </w:r>
      <w:r w:rsidR="00394284">
        <w:rPr>
          <w:rFonts w:ascii="Verdana" w:hAnsi="Verdana"/>
          <w:sz w:val="22"/>
          <w:szCs w:val="22"/>
        </w:rPr>
        <w:t>Agency</w:t>
      </w:r>
      <w:r w:rsidR="00394284" w:rsidRPr="00C14269">
        <w:rPr>
          <w:rFonts w:ascii="Verdana" w:hAnsi="Verdana"/>
          <w:sz w:val="22"/>
          <w:szCs w:val="22"/>
        </w:rPr>
        <w:t xml:space="preserve"> </w:t>
      </w:r>
      <w:r w:rsidRPr="00C14269">
        <w:rPr>
          <w:rFonts w:ascii="Verdana" w:hAnsi="Verdana"/>
          <w:sz w:val="22"/>
          <w:szCs w:val="22"/>
        </w:rPr>
        <w:t xml:space="preserve">and Enterprise </w:t>
      </w:r>
      <w:r w:rsidR="00394284">
        <w:rPr>
          <w:rFonts w:ascii="Verdana" w:hAnsi="Verdana"/>
          <w:sz w:val="22"/>
          <w:szCs w:val="22"/>
        </w:rPr>
        <w:t>levels</w:t>
      </w:r>
      <w:r w:rsidRPr="00C14269">
        <w:rPr>
          <w:rFonts w:ascii="Verdana" w:hAnsi="Verdana"/>
          <w:sz w:val="22"/>
          <w:szCs w:val="22"/>
        </w:rPr>
        <w:t xml:space="preserve">. An expedite change requires </w:t>
      </w:r>
      <w:r w:rsidR="00EF6A32">
        <w:rPr>
          <w:rFonts w:ascii="Verdana" w:hAnsi="Verdana"/>
          <w:sz w:val="22"/>
          <w:szCs w:val="22"/>
        </w:rPr>
        <w:t>one (</w:t>
      </w:r>
      <w:r w:rsidR="003C48B6" w:rsidRPr="00C14269">
        <w:rPr>
          <w:rFonts w:ascii="Verdana" w:hAnsi="Verdana"/>
          <w:sz w:val="22"/>
          <w:szCs w:val="22"/>
        </w:rPr>
        <w:t>1</w:t>
      </w:r>
      <w:r w:rsidR="00EF6A32">
        <w:rPr>
          <w:rFonts w:ascii="Verdana" w:hAnsi="Verdana"/>
          <w:sz w:val="22"/>
          <w:szCs w:val="22"/>
        </w:rPr>
        <w:t>)</w:t>
      </w:r>
      <w:r w:rsidRPr="00C14269">
        <w:rPr>
          <w:rFonts w:ascii="Verdana" w:hAnsi="Verdana"/>
          <w:sz w:val="22"/>
          <w:szCs w:val="22"/>
        </w:rPr>
        <w:t xml:space="preserve"> business </w:t>
      </w:r>
      <w:r w:rsidR="003C48B6" w:rsidRPr="00C14269">
        <w:rPr>
          <w:rFonts w:ascii="Verdana" w:hAnsi="Verdana"/>
          <w:sz w:val="22"/>
          <w:szCs w:val="22"/>
        </w:rPr>
        <w:t>day</w:t>
      </w:r>
      <w:r w:rsidRPr="00C14269">
        <w:rPr>
          <w:rFonts w:ascii="Verdana" w:hAnsi="Verdana"/>
          <w:sz w:val="22"/>
          <w:szCs w:val="22"/>
        </w:rPr>
        <w:t xml:space="preserve"> between submission for approval and implementation.</w:t>
      </w:r>
    </w:p>
    <w:p w14:paraId="5455C9E2" w14:textId="77777777" w:rsidR="00394284" w:rsidRDefault="00394284" w:rsidP="00F06472">
      <w:pPr>
        <w:jc w:val="both"/>
        <w:rPr>
          <w:rFonts w:ascii="Verdana" w:hAnsi="Verdana"/>
          <w:sz w:val="22"/>
          <w:szCs w:val="22"/>
        </w:rPr>
      </w:pPr>
    </w:p>
    <w:p w14:paraId="5455C9E4" w14:textId="77777777" w:rsidR="00617DF1" w:rsidRPr="0024176B" w:rsidRDefault="00617DF1" w:rsidP="00F06472">
      <w:pPr>
        <w:jc w:val="both"/>
        <w:rPr>
          <w:rFonts w:ascii="Verdana" w:hAnsi="Verdana"/>
          <w:sz w:val="22"/>
          <w:szCs w:val="22"/>
        </w:rPr>
      </w:pPr>
      <w:r w:rsidRPr="0024176B">
        <w:rPr>
          <w:rFonts w:ascii="Verdana" w:hAnsi="Verdana"/>
          <w:b/>
          <w:sz w:val="22"/>
          <w:szCs w:val="22"/>
        </w:rPr>
        <w:t>Characteristics</w:t>
      </w:r>
      <w:r>
        <w:rPr>
          <w:rFonts w:ascii="Verdana" w:hAnsi="Verdana"/>
          <w:sz w:val="22"/>
          <w:szCs w:val="22"/>
        </w:rPr>
        <w:t xml:space="preserve"> of an Expedite </w:t>
      </w:r>
      <w:r w:rsidRPr="0024176B">
        <w:rPr>
          <w:rFonts w:ascii="Verdana" w:hAnsi="Verdana"/>
          <w:sz w:val="22"/>
          <w:szCs w:val="22"/>
        </w:rPr>
        <w:t>change include any of the following:</w:t>
      </w:r>
    </w:p>
    <w:p w14:paraId="5455C9E5" w14:textId="77777777" w:rsidR="00617DF1" w:rsidRPr="0024176B" w:rsidRDefault="00617DF1" w:rsidP="00F06472">
      <w:pPr>
        <w:numPr>
          <w:ilvl w:val="0"/>
          <w:numId w:val="23"/>
        </w:numPr>
        <w:jc w:val="both"/>
        <w:rPr>
          <w:rFonts w:ascii="Verdana" w:hAnsi="Verdana"/>
          <w:sz w:val="22"/>
          <w:szCs w:val="22"/>
        </w:rPr>
      </w:pPr>
      <w:r w:rsidRPr="0024176B">
        <w:rPr>
          <w:rFonts w:ascii="Verdana" w:hAnsi="Verdana"/>
          <w:sz w:val="22"/>
          <w:szCs w:val="22"/>
        </w:rPr>
        <w:t>Tasks are not well-known and proven.</w:t>
      </w:r>
    </w:p>
    <w:p w14:paraId="5455C9E6" w14:textId="77777777" w:rsidR="00617DF1" w:rsidRDefault="00617DF1" w:rsidP="00F06472">
      <w:pPr>
        <w:numPr>
          <w:ilvl w:val="0"/>
          <w:numId w:val="23"/>
        </w:numPr>
        <w:jc w:val="both"/>
        <w:rPr>
          <w:rFonts w:ascii="Verdana" w:hAnsi="Verdana"/>
          <w:sz w:val="22"/>
          <w:szCs w:val="22"/>
        </w:rPr>
      </w:pPr>
      <w:r w:rsidRPr="0024176B">
        <w:rPr>
          <w:rFonts w:ascii="Verdana" w:hAnsi="Verdana"/>
          <w:sz w:val="22"/>
          <w:szCs w:val="22"/>
        </w:rPr>
        <w:t>Is not executed using a predefined template.</w:t>
      </w:r>
    </w:p>
    <w:p w14:paraId="5455C9E7" w14:textId="77777777" w:rsidR="00617DF1" w:rsidRDefault="00617DF1" w:rsidP="00F06472">
      <w:pPr>
        <w:numPr>
          <w:ilvl w:val="0"/>
          <w:numId w:val="23"/>
        </w:numPr>
        <w:jc w:val="both"/>
        <w:rPr>
          <w:rFonts w:ascii="Verdana" w:hAnsi="Verdana"/>
          <w:sz w:val="22"/>
          <w:szCs w:val="22"/>
        </w:rPr>
      </w:pPr>
      <w:r>
        <w:rPr>
          <w:rFonts w:ascii="Verdana" w:hAnsi="Verdana"/>
          <w:sz w:val="22"/>
          <w:szCs w:val="22"/>
        </w:rPr>
        <w:t xml:space="preserve">Requires faster approval processing – may not be discussed in CAB meetings. </w:t>
      </w:r>
    </w:p>
    <w:p w14:paraId="5455C9E8" w14:textId="77777777" w:rsidR="00617DF1" w:rsidRDefault="00617DF1" w:rsidP="00F06472">
      <w:pPr>
        <w:numPr>
          <w:ilvl w:val="0"/>
          <w:numId w:val="23"/>
        </w:numPr>
        <w:jc w:val="both"/>
        <w:rPr>
          <w:rFonts w:ascii="Verdana" w:hAnsi="Verdana"/>
          <w:sz w:val="22"/>
          <w:szCs w:val="22"/>
        </w:rPr>
      </w:pPr>
      <w:r>
        <w:rPr>
          <w:rFonts w:ascii="Verdana" w:hAnsi="Verdana"/>
          <w:sz w:val="22"/>
          <w:szCs w:val="22"/>
        </w:rPr>
        <w:t>Steps the same as a Normal Change</w:t>
      </w:r>
      <w:r w:rsidR="00EF6A32">
        <w:rPr>
          <w:rFonts w:ascii="Verdana" w:hAnsi="Verdana"/>
          <w:sz w:val="22"/>
          <w:szCs w:val="22"/>
        </w:rPr>
        <w:t>.</w:t>
      </w:r>
    </w:p>
    <w:p w14:paraId="5455C9E9" w14:textId="77777777" w:rsidR="00265A72" w:rsidRDefault="00265A72" w:rsidP="00F06472">
      <w:pPr>
        <w:numPr>
          <w:ilvl w:val="0"/>
          <w:numId w:val="23"/>
        </w:numPr>
        <w:jc w:val="both"/>
        <w:rPr>
          <w:rFonts w:ascii="Verdana" w:hAnsi="Verdana"/>
          <w:sz w:val="22"/>
          <w:szCs w:val="22"/>
        </w:rPr>
      </w:pPr>
      <w:r>
        <w:rPr>
          <w:rFonts w:ascii="Verdana" w:hAnsi="Verdana"/>
          <w:sz w:val="22"/>
          <w:szCs w:val="22"/>
        </w:rPr>
        <w:t>Justification for Expedite</w:t>
      </w:r>
    </w:p>
    <w:p w14:paraId="5455C9EA" w14:textId="77777777" w:rsidR="00265A72" w:rsidRDefault="00265A72" w:rsidP="00F06472">
      <w:pPr>
        <w:numPr>
          <w:ilvl w:val="1"/>
          <w:numId w:val="23"/>
        </w:numPr>
        <w:jc w:val="both"/>
        <w:rPr>
          <w:rFonts w:ascii="Verdana" w:hAnsi="Verdana"/>
          <w:sz w:val="22"/>
          <w:szCs w:val="22"/>
        </w:rPr>
      </w:pPr>
      <w:r>
        <w:rPr>
          <w:rFonts w:ascii="Verdana" w:hAnsi="Verdana"/>
          <w:sz w:val="22"/>
          <w:szCs w:val="22"/>
        </w:rPr>
        <w:t>Customer/business need</w:t>
      </w:r>
    </w:p>
    <w:p w14:paraId="5455C9EB" w14:textId="77777777" w:rsidR="00265A72" w:rsidRDefault="00265A72" w:rsidP="00F06472">
      <w:pPr>
        <w:numPr>
          <w:ilvl w:val="1"/>
          <w:numId w:val="23"/>
        </w:numPr>
        <w:jc w:val="both"/>
        <w:rPr>
          <w:rFonts w:ascii="Verdana" w:hAnsi="Verdana"/>
          <w:sz w:val="22"/>
          <w:szCs w:val="22"/>
        </w:rPr>
      </w:pPr>
      <w:r>
        <w:rPr>
          <w:rFonts w:ascii="Verdana" w:hAnsi="Verdana"/>
          <w:sz w:val="22"/>
          <w:szCs w:val="22"/>
        </w:rPr>
        <w:t>Insufficient lead time</w:t>
      </w:r>
    </w:p>
    <w:p w14:paraId="5455C9EC" w14:textId="77777777" w:rsidR="00265A72" w:rsidRDefault="00265A72" w:rsidP="00F06472">
      <w:pPr>
        <w:numPr>
          <w:ilvl w:val="1"/>
          <w:numId w:val="23"/>
        </w:numPr>
        <w:jc w:val="both"/>
        <w:rPr>
          <w:rFonts w:ascii="Verdana" w:hAnsi="Verdana"/>
          <w:sz w:val="22"/>
          <w:szCs w:val="22"/>
        </w:rPr>
      </w:pPr>
      <w:r>
        <w:rPr>
          <w:rFonts w:ascii="Verdana" w:hAnsi="Verdana"/>
          <w:sz w:val="22"/>
          <w:szCs w:val="22"/>
        </w:rPr>
        <w:t>Known error correction</w:t>
      </w:r>
    </w:p>
    <w:p w14:paraId="5455C9ED" w14:textId="77777777" w:rsidR="00265A72" w:rsidRPr="00265A72" w:rsidRDefault="00265A72" w:rsidP="00F06472">
      <w:pPr>
        <w:numPr>
          <w:ilvl w:val="1"/>
          <w:numId w:val="23"/>
        </w:numPr>
        <w:jc w:val="both"/>
        <w:rPr>
          <w:rFonts w:ascii="Verdana" w:hAnsi="Verdana"/>
          <w:sz w:val="22"/>
          <w:szCs w:val="22"/>
        </w:rPr>
      </w:pPr>
      <w:r>
        <w:rPr>
          <w:rFonts w:ascii="Verdana" w:hAnsi="Verdana"/>
          <w:sz w:val="22"/>
          <w:szCs w:val="22"/>
        </w:rPr>
        <w:t>Scheduling conflict</w:t>
      </w:r>
    </w:p>
    <w:p w14:paraId="5455C9EE" w14:textId="77777777" w:rsidR="00617DF1" w:rsidRDefault="00617DF1" w:rsidP="00F06472">
      <w:pPr>
        <w:numPr>
          <w:ilvl w:val="0"/>
          <w:numId w:val="23"/>
        </w:numPr>
        <w:jc w:val="both"/>
        <w:rPr>
          <w:rFonts w:ascii="Verdana" w:hAnsi="Verdana"/>
          <w:sz w:val="22"/>
          <w:szCs w:val="22"/>
        </w:rPr>
      </w:pPr>
      <w:r>
        <w:rPr>
          <w:rFonts w:ascii="Verdana" w:hAnsi="Verdana"/>
          <w:sz w:val="22"/>
          <w:szCs w:val="22"/>
        </w:rPr>
        <w:t>C</w:t>
      </w:r>
      <w:r w:rsidRPr="00FD0D6B">
        <w:rPr>
          <w:rFonts w:ascii="Verdana" w:hAnsi="Verdana"/>
          <w:sz w:val="22"/>
          <w:szCs w:val="22"/>
        </w:rPr>
        <w:t>an be done via email approvals instead of the usual approval system</w:t>
      </w:r>
      <w:r w:rsidR="00EF6A32">
        <w:rPr>
          <w:rFonts w:ascii="Verdana" w:hAnsi="Verdana"/>
          <w:sz w:val="22"/>
          <w:szCs w:val="22"/>
        </w:rPr>
        <w:t>.</w:t>
      </w:r>
    </w:p>
    <w:p w14:paraId="5455C9EF" w14:textId="77777777" w:rsidR="00617DF1" w:rsidRPr="00E63F6C" w:rsidRDefault="00617DF1" w:rsidP="00F06472">
      <w:pPr>
        <w:numPr>
          <w:ilvl w:val="1"/>
          <w:numId w:val="23"/>
        </w:numPr>
        <w:jc w:val="both"/>
        <w:rPr>
          <w:rFonts w:ascii="Verdana" w:hAnsi="Verdana"/>
          <w:sz w:val="22"/>
          <w:szCs w:val="22"/>
        </w:rPr>
      </w:pPr>
      <w:r w:rsidRPr="00E63F6C">
        <w:rPr>
          <w:rFonts w:ascii="Verdana" w:hAnsi="Verdana"/>
          <w:sz w:val="22"/>
          <w:szCs w:val="22"/>
        </w:rPr>
        <w:t xml:space="preserve">Change Submitter is responsible for </w:t>
      </w:r>
      <w:r>
        <w:rPr>
          <w:rFonts w:ascii="Verdana" w:hAnsi="Verdana"/>
          <w:sz w:val="22"/>
          <w:szCs w:val="22"/>
        </w:rPr>
        <w:t>gathering approvals</w:t>
      </w:r>
      <w:r w:rsidR="00EF6A32">
        <w:rPr>
          <w:rFonts w:ascii="Verdana" w:hAnsi="Verdana"/>
          <w:sz w:val="22"/>
          <w:szCs w:val="22"/>
        </w:rPr>
        <w:t>.</w:t>
      </w:r>
    </w:p>
    <w:p w14:paraId="5455C9F0" w14:textId="77777777" w:rsidR="00617DF1" w:rsidRPr="00FD0D6B" w:rsidRDefault="00617DF1" w:rsidP="00F06472">
      <w:pPr>
        <w:numPr>
          <w:ilvl w:val="0"/>
          <w:numId w:val="23"/>
        </w:numPr>
        <w:jc w:val="both"/>
        <w:rPr>
          <w:rFonts w:ascii="Verdana" w:hAnsi="Verdana"/>
          <w:sz w:val="22"/>
          <w:szCs w:val="22"/>
        </w:rPr>
      </w:pPr>
      <w:r>
        <w:rPr>
          <w:rFonts w:ascii="Verdana" w:hAnsi="Verdana"/>
          <w:sz w:val="22"/>
          <w:szCs w:val="22"/>
        </w:rPr>
        <w:t>M</w:t>
      </w:r>
      <w:r w:rsidRPr="00FD0D6B">
        <w:rPr>
          <w:rFonts w:ascii="Verdana" w:hAnsi="Verdana"/>
          <w:sz w:val="22"/>
          <w:szCs w:val="22"/>
        </w:rPr>
        <w:t>ust be documented</w:t>
      </w:r>
      <w:r>
        <w:rPr>
          <w:rFonts w:ascii="Verdana" w:hAnsi="Verdana"/>
          <w:sz w:val="22"/>
          <w:szCs w:val="22"/>
        </w:rPr>
        <w:t xml:space="preserve"> </w:t>
      </w:r>
      <w:r w:rsidRPr="00FD0D6B">
        <w:rPr>
          <w:rFonts w:ascii="Verdana" w:hAnsi="Verdana"/>
          <w:sz w:val="22"/>
          <w:szCs w:val="22"/>
        </w:rPr>
        <w:t xml:space="preserve">and all approvals gained </w:t>
      </w:r>
      <w:r>
        <w:rPr>
          <w:rFonts w:ascii="Verdana" w:hAnsi="Verdana"/>
          <w:sz w:val="22"/>
          <w:szCs w:val="22"/>
        </w:rPr>
        <w:t>per procedures</w:t>
      </w:r>
      <w:r w:rsidRPr="00FD0D6B">
        <w:rPr>
          <w:rFonts w:ascii="Verdana" w:hAnsi="Verdana"/>
          <w:sz w:val="22"/>
          <w:szCs w:val="22"/>
        </w:rPr>
        <w:t xml:space="preserve"> before implementation</w:t>
      </w:r>
      <w:r w:rsidR="00EF6A32">
        <w:rPr>
          <w:rFonts w:ascii="Verdana" w:hAnsi="Verdana"/>
          <w:sz w:val="22"/>
          <w:szCs w:val="22"/>
        </w:rPr>
        <w:t>.</w:t>
      </w:r>
    </w:p>
    <w:tbl>
      <w:tblPr>
        <w:tblpPr w:leftFromText="180" w:rightFromText="180" w:vertAnchor="text" w:horzAnchor="margin" w:tblpY="406"/>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3"/>
        <w:gridCol w:w="6985"/>
        <w:gridCol w:w="1818"/>
      </w:tblGrid>
      <w:tr w:rsidR="00617DF1" w:rsidRPr="000702D6" w14:paraId="5455C9F6" w14:textId="77777777" w:rsidTr="00096334">
        <w:trPr>
          <w:trHeight w:val="450"/>
          <w:tblHeader/>
        </w:trPr>
        <w:tc>
          <w:tcPr>
            <w:tcW w:w="773" w:type="dxa"/>
            <w:shd w:val="clear" w:color="auto" w:fill="C6D9F1"/>
            <w:vAlign w:val="bottom"/>
          </w:tcPr>
          <w:p w14:paraId="5455C9F3" w14:textId="77777777" w:rsidR="00617DF1" w:rsidRPr="000702D6" w:rsidRDefault="00617DF1" w:rsidP="00096334">
            <w:pPr>
              <w:spacing w:before="80" w:after="120"/>
              <w:jc w:val="center"/>
              <w:rPr>
                <w:rFonts w:ascii="Verdana" w:hAnsi="Verdana" w:cs="Calibri"/>
                <w:b/>
                <w:sz w:val="20"/>
                <w:szCs w:val="22"/>
                <w:lang w:val="x-none" w:eastAsia="x-none"/>
              </w:rPr>
            </w:pPr>
            <w:r w:rsidRPr="000702D6">
              <w:rPr>
                <w:rFonts w:ascii="Verdana" w:hAnsi="Verdana" w:cs="Calibri"/>
                <w:b/>
                <w:sz w:val="20"/>
                <w:szCs w:val="22"/>
                <w:lang w:val="x-none" w:eastAsia="x-none"/>
              </w:rPr>
              <w:t>Step</w:t>
            </w:r>
          </w:p>
        </w:tc>
        <w:tc>
          <w:tcPr>
            <w:tcW w:w="6985" w:type="dxa"/>
            <w:shd w:val="clear" w:color="auto" w:fill="C6D9F1"/>
            <w:vAlign w:val="bottom"/>
          </w:tcPr>
          <w:p w14:paraId="5455C9F4" w14:textId="77777777" w:rsidR="00617DF1" w:rsidRPr="000702D6" w:rsidRDefault="00617DF1" w:rsidP="00096334">
            <w:pPr>
              <w:spacing w:before="80" w:after="120"/>
              <w:jc w:val="center"/>
              <w:rPr>
                <w:rFonts w:ascii="Verdana" w:hAnsi="Verdana" w:cs="Calibri"/>
                <w:b/>
                <w:sz w:val="20"/>
                <w:szCs w:val="22"/>
                <w:lang w:val="x-none" w:eastAsia="x-none"/>
              </w:rPr>
            </w:pPr>
            <w:r w:rsidRPr="000702D6">
              <w:rPr>
                <w:rFonts w:ascii="Verdana" w:hAnsi="Verdana" w:cs="Calibri"/>
                <w:b/>
                <w:sz w:val="20"/>
                <w:szCs w:val="22"/>
                <w:lang w:val="x-none" w:eastAsia="x-none"/>
              </w:rPr>
              <w:t>Description</w:t>
            </w:r>
          </w:p>
        </w:tc>
        <w:tc>
          <w:tcPr>
            <w:tcW w:w="1818" w:type="dxa"/>
            <w:shd w:val="clear" w:color="auto" w:fill="C6D9F1"/>
          </w:tcPr>
          <w:p w14:paraId="5455C9F5" w14:textId="77777777" w:rsidR="00617DF1" w:rsidRPr="000702D6" w:rsidRDefault="00617DF1" w:rsidP="00096334">
            <w:pPr>
              <w:spacing w:before="80" w:after="120"/>
              <w:jc w:val="center"/>
              <w:rPr>
                <w:rFonts w:ascii="Verdana" w:hAnsi="Verdana" w:cs="Calibri"/>
                <w:b/>
                <w:sz w:val="20"/>
                <w:szCs w:val="22"/>
                <w:lang w:val="x-none" w:eastAsia="x-none"/>
              </w:rPr>
            </w:pPr>
            <w:r w:rsidRPr="000702D6">
              <w:rPr>
                <w:rFonts w:ascii="Verdana" w:hAnsi="Verdana" w:cs="Calibri"/>
                <w:b/>
                <w:sz w:val="20"/>
                <w:szCs w:val="22"/>
                <w:lang w:val="x-none" w:eastAsia="x-none"/>
              </w:rPr>
              <w:t>Owner</w:t>
            </w:r>
          </w:p>
        </w:tc>
      </w:tr>
      <w:tr w:rsidR="00EF6A32" w:rsidRPr="000702D6" w14:paraId="5455C9F8" w14:textId="77777777" w:rsidTr="00294A5E">
        <w:trPr>
          <w:trHeight w:val="45"/>
        </w:trPr>
        <w:tc>
          <w:tcPr>
            <w:tcW w:w="9576" w:type="dxa"/>
            <w:gridSpan w:val="3"/>
            <w:shd w:val="clear" w:color="auto" w:fill="auto"/>
          </w:tcPr>
          <w:p w14:paraId="5455C9F7" w14:textId="77777777" w:rsidR="00EF6A32" w:rsidRPr="000702D6" w:rsidRDefault="00EF6A32" w:rsidP="00C14269">
            <w:pPr>
              <w:spacing w:before="80" w:after="120"/>
              <w:jc w:val="center"/>
              <w:rPr>
                <w:rFonts w:ascii="Verdana" w:hAnsi="Verdana" w:cs="Calibri"/>
                <w:sz w:val="20"/>
                <w:szCs w:val="22"/>
                <w:lang w:eastAsia="x-none"/>
              </w:rPr>
            </w:pPr>
            <w:r w:rsidRPr="000702D6">
              <w:rPr>
                <w:rFonts w:ascii="Verdana" w:hAnsi="Verdana" w:cs="Calibri"/>
                <w:sz w:val="20"/>
              </w:rPr>
              <w:t>All Steps the same as Normal Request</w:t>
            </w:r>
          </w:p>
        </w:tc>
      </w:tr>
    </w:tbl>
    <w:p w14:paraId="5455C9F9" w14:textId="77777777" w:rsidR="00617DF1" w:rsidRDefault="00617DF1" w:rsidP="00617DF1">
      <w:pPr>
        <w:rPr>
          <w:rFonts w:ascii="Verdana" w:hAnsi="Verdana"/>
          <w:sz w:val="22"/>
          <w:szCs w:val="22"/>
        </w:rPr>
      </w:pPr>
    </w:p>
    <w:p w14:paraId="5455C9FB" w14:textId="79410E18" w:rsidR="009E34B0" w:rsidRDefault="00834B40" w:rsidP="001A1A1F">
      <w:pPr>
        <w:pStyle w:val="Heading2"/>
        <w:rPr>
          <w:rFonts w:ascii="Verdana" w:hAnsi="Verdana"/>
          <w:i w:val="0"/>
        </w:rPr>
      </w:pPr>
      <w:r>
        <w:rPr>
          <w:rFonts w:ascii="Verdana" w:hAnsi="Verdana"/>
          <w:i w:val="0"/>
        </w:rPr>
        <w:br w:type="page"/>
      </w:r>
      <w:bookmarkStart w:id="19" w:name="_Toc465771295"/>
      <w:r w:rsidR="009E34B0">
        <w:rPr>
          <w:rFonts w:ascii="Verdana" w:hAnsi="Verdana"/>
          <w:i w:val="0"/>
        </w:rPr>
        <w:t>Standard Change:</w:t>
      </w:r>
      <w:bookmarkEnd w:id="19"/>
    </w:p>
    <w:p w14:paraId="5455C9FC" w14:textId="77777777" w:rsidR="009E34B0" w:rsidRDefault="009E34B0" w:rsidP="001A1A1F"/>
    <w:p w14:paraId="5455C9FD" w14:textId="77777777" w:rsidR="00875038" w:rsidRPr="00136F92" w:rsidRDefault="009E34B0" w:rsidP="00F06472">
      <w:pPr>
        <w:jc w:val="both"/>
        <w:rPr>
          <w:rFonts w:ascii="Verdana" w:hAnsi="Verdana"/>
          <w:sz w:val="22"/>
          <w:szCs w:val="22"/>
        </w:rPr>
      </w:pPr>
      <w:r w:rsidRPr="00C14269">
        <w:rPr>
          <w:rFonts w:ascii="Verdana" w:hAnsi="Verdana"/>
          <w:b/>
          <w:sz w:val="22"/>
          <w:szCs w:val="22"/>
        </w:rPr>
        <w:t>Definition</w:t>
      </w:r>
      <w:r w:rsidR="009F030A" w:rsidRPr="00C14269">
        <w:rPr>
          <w:rFonts w:ascii="Verdana" w:hAnsi="Verdana"/>
          <w:sz w:val="22"/>
          <w:szCs w:val="22"/>
        </w:rPr>
        <w:t xml:space="preserve"> – A S</w:t>
      </w:r>
      <w:r w:rsidRPr="00C14269">
        <w:rPr>
          <w:rFonts w:ascii="Verdana" w:hAnsi="Verdana"/>
          <w:sz w:val="22"/>
          <w:szCs w:val="22"/>
        </w:rPr>
        <w:t xml:space="preserve">tandard </w:t>
      </w:r>
      <w:r w:rsidR="009F030A" w:rsidRPr="00C14269">
        <w:rPr>
          <w:rFonts w:ascii="Verdana" w:hAnsi="Verdana"/>
          <w:sz w:val="22"/>
          <w:szCs w:val="22"/>
        </w:rPr>
        <w:t>change</w:t>
      </w:r>
      <w:r w:rsidRPr="00C14269">
        <w:rPr>
          <w:rFonts w:ascii="Verdana" w:hAnsi="Verdana"/>
          <w:sz w:val="22"/>
          <w:szCs w:val="22"/>
        </w:rPr>
        <w:t xml:space="preserve"> </w:t>
      </w:r>
      <w:r w:rsidR="003B0937" w:rsidRPr="00C14269">
        <w:rPr>
          <w:rFonts w:ascii="Verdana" w:hAnsi="Verdana"/>
          <w:sz w:val="22"/>
          <w:szCs w:val="22"/>
        </w:rPr>
        <w:t xml:space="preserve">is pre-authorized </w:t>
      </w:r>
      <w:r w:rsidR="00252F21">
        <w:rPr>
          <w:rFonts w:ascii="Verdana" w:hAnsi="Verdana"/>
          <w:sz w:val="22"/>
          <w:szCs w:val="22"/>
        </w:rPr>
        <w:t>Change that is low risk, relatively common and follows a procedure or work instruction</w:t>
      </w:r>
      <w:r w:rsidR="009B48C0" w:rsidRPr="00136F92">
        <w:rPr>
          <w:rFonts w:ascii="Verdana" w:hAnsi="Verdana"/>
          <w:sz w:val="22"/>
          <w:szCs w:val="22"/>
        </w:rPr>
        <w:t xml:space="preserve">.  </w:t>
      </w:r>
      <w:r w:rsidR="00394284" w:rsidRPr="00394284">
        <w:rPr>
          <w:rFonts w:ascii="Verdana" w:hAnsi="Verdana"/>
          <w:sz w:val="22"/>
          <w:szCs w:val="22"/>
        </w:rPr>
        <w:t>The CAB review and processing can occur within just the OA CAB or both Agency and Enterprise levels.</w:t>
      </w:r>
      <w:r w:rsidR="00394284">
        <w:rPr>
          <w:rFonts w:ascii="Verdana" w:hAnsi="Verdana"/>
          <w:sz w:val="22"/>
          <w:szCs w:val="22"/>
        </w:rPr>
        <w:t xml:space="preserve"> </w:t>
      </w:r>
      <w:r w:rsidR="00875038" w:rsidRPr="00136F92">
        <w:rPr>
          <w:rFonts w:ascii="Verdana" w:hAnsi="Verdana"/>
          <w:sz w:val="22"/>
          <w:szCs w:val="22"/>
        </w:rPr>
        <w:t>A standard change requires</w:t>
      </w:r>
      <w:r w:rsidR="009874E6">
        <w:rPr>
          <w:rFonts w:ascii="Verdana" w:hAnsi="Verdana"/>
          <w:sz w:val="22"/>
          <w:szCs w:val="22"/>
        </w:rPr>
        <w:t xml:space="preserve"> two</w:t>
      </w:r>
      <w:r w:rsidR="00875038" w:rsidRPr="00136F92">
        <w:rPr>
          <w:rFonts w:ascii="Verdana" w:hAnsi="Verdana"/>
          <w:sz w:val="22"/>
          <w:szCs w:val="22"/>
        </w:rPr>
        <w:t xml:space="preserve"> </w:t>
      </w:r>
      <w:r w:rsidR="009874E6">
        <w:rPr>
          <w:rFonts w:ascii="Verdana" w:hAnsi="Verdana"/>
          <w:sz w:val="22"/>
          <w:szCs w:val="22"/>
        </w:rPr>
        <w:t>(</w:t>
      </w:r>
      <w:r w:rsidR="00875038" w:rsidRPr="00136F92">
        <w:rPr>
          <w:rFonts w:ascii="Verdana" w:hAnsi="Verdana"/>
          <w:sz w:val="22"/>
          <w:szCs w:val="22"/>
        </w:rPr>
        <w:t>2</w:t>
      </w:r>
      <w:r w:rsidR="009874E6">
        <w:rPr>
          <w:rFonts w:ascii="Verdana" w:hAnsi="Verdana"/>
          <w:sz w:val="22"/>
          <w:szCs w:val="22"/>
        </w:rPr>
        <w:t>)</w:t>
      </w:r>
      <w:r w:rsidR="00875038" w:rsidRPr="00136F92">
        <w:rPr>
          <w:rFonts w:ascii="Verdana" w:hAnsi="Verdana"/>
          <w:sz w:val="22"/>
          <w:szCs w:val="22"/>
        </w:rPr>
        <w:t xml:space="preserve"> business days between submission for approval and implementation.</w:t>
      </w:r>
      <w:r w:rsidR="002A65A8" w:rsidRPr="00136F92">
        <w:rPr>
          <w:rFonts w:ascii="Verdana" w:hAnsi="Verdana"/>
          <w:sz w:val="22"/>
          <w:szCs w:val="22"/>
        </w:rPr>
        <w:t xml:space="preserve"> </w:t>
      </w:r>
      <w:r w:rsidR="00252F21">
        <w:rPr>
          <w:rFonts w:ascii="Verdana" w:hAnsi="Verdana"/>
          <w:sz w:val="22"/>
          <w:szCs w:val="22"/>
        </w:rPr>
        <w:t>Many</w:t>
      </w:r>
      <w:r w:rsidR="00252F21" w:rsidRPr="00136F92">
        <w:rPr>
          <w:rFonts w:ascii="Verdana" w:hAnsi="Verdana"/>
          <w:sz w:val="22"/>
          <w:szCs w:val="22"/>
        </w:rPr>
        <w:t xml:space="preserve"> </w:t>
      </w:r>
      <w:r w:rsidR="002A65A8" w:rsidRPr="00136F92">
        <w:rPr>
          <w:rFonts w:ascii="Verdana" w:hAnsi="Verdana"/>
          <w:sz w:val="22"/>
          <w:szCs w:val="22"/>
        </w:rPr>
        <w:t xml:space="preserve">steps are the same as a normal, except that less approvers are required at the CAB level allowing it to process quicker. </w:t>
      </w:r>
    </w:p>
    <w:p w14:paraId="5455C9FE" w14:textId="77777777" w:rsidR="009E34B0" w:rsidRPr="00136F92" w:rsidRDefault="009E34B0" w:rsidP="00F06472">
      <w:pPr>
        <w:jc w:val="both"/>
        <w:rPr>
          <w:rFonts w:ascii="Verdana" w:hAnsi="Verdana"/>
          <w:sz w:val="22"/>
          <w:szCs w:val="22"/>
        </w:rPr>
      </w:pPr>
    </w:p>
    <w:p w14:paraId="5455C9FF" w14:textId="77777777" w:rsidR="009E34B0" w:rsidRPr="00136F92" w:rsidRDefault="009E34B0" w:rsidP="00F06472">
      <w:pPr>
        <w:jc w:val="both"/>
        <w:rPr>
          <w:rFonts w:ascii="Verdana" w:hAnsi="Verdana"/>
          <w:sz w:val="22"/>
          <w:szCs w:val="22"/>
        </w:rPr>
      </w:pPr>
      <w:r w:rsidRPr="00136F92">
        <w:rPr>
          <w:rFonts w:ascii="Verdana" w:hAnsi="Verdana"/>
          <w:sz w:val="22"/>
          <w:szCs w:val="22"/>
        </w:rPr>
        <w:t xml:space="preserve">Each CAB maintains a list of changes that it has approved to be classified as Standard changes. Standard changes </w:t>
      </w:r>
      <w:r w:rsidR="000937A8" w:rsidRPr="00136F92">
        <w:rPr>
          <w:rFonts w:ascii="Verdana" w:hAnsi="Verdana"/>
          <w:sz w:val="22"/>
          <w:szCs w:val="22"/>
        </w:rPr>
        <w:t>must be nominated and</w:t>
      </w:r>
      <w:r w:rsidRPr="00136F92">
        <w:rPr>
          <w:rFonts w:ascii="Verdana" w:hAnsi="Verdana"/>
          <w:sz w:val="22"/>
          <w:szCs w:val="22"/>
        </w:rPr>
        <w:t xml:space="preserve"> pre-approved </w:t>
      </w:r>
      <w:r w:rsidR="000937A8" w:rsidRPr="00136F92">
        <w:rPr>
          <w:rFonts w:ascii="Verdana" w:hAnsi="Verdana"/>
          <w:sz w:val="22"/>
          <w:szCs w:val="22"/>
        </w:rPr>
        <w:t>before submission as an approved standard.  Once approved they no longer</w:t>
      </w:r>
      <w:r w:rsidRPr="00136F92">
        <w:rPr>
          <w:rFonts w:ascii="Verdana" w:hAnsi="Verdana"/>
          <w:sz w:val="22"/>
          <w:szCs w:val="22"/>
        </w:rPr>
        <w:t xml:space="preserve"> require authorization from </w:t>
      </w:r>
      <w:r w:rsidR="004A0295" w:rsidRPr="00136F92">
        <w:rPr>
          <w:rFonts w:ascii="Verdana" w:hAnsi="Verdana"/>
          <w:sz w:val="22"/>
          <w:szCs w:val="22"/>
        </w:rPr>
        <w:t>Technical approvers</w:t>
      </w:r>
      <w:r w:rsidRPr="00136F92">
        <w:rPr>
          <w:rFonts w:ascii="Verdana" w:hAnsi="Verdana"/>
          <w:sz w:val="22"/>
          <w:szCs w:val="22"/>
        </w:rPr>
        <w:t xml:space="preserve"> </w:t>
      </w:r>
      <w:r w:rsidR="00136F92" w:rsidRPr="00136F92">
        <w:rPr>
          <w:rFonts w:ascii="Verdana" w:hAnsi="Verdana"/>
          <w:sz w:val="22"/>
          <w:szCs w:val="22"/>
        </w:rPr>
        <w:t xml:space="preserve">or </w:t>
      </w:r>
      <w:r w:rsidR="00394284">
        <w:rPr>
          <w:rFonts w:ascii="Verdana" w:hAnsi="Verdana"/>
          <w:sz w:val="22"/>
          <w:szCs w:val="22"/>
        </w:rPr>
        <w:t xml:space="preserve">approval from the full </w:t>
      </w:r>
      <w:r w:rsidR="00136F92" w:rsidRPr="00136F92">
        <w:rPr>
          <w:rFonts w:ascii="Verdana" w:hAnsi="Verdana"/>
          <w:sz w:val="22"/>
          <w:szCs w:val="22"/>
        </w:rPr>
        <w:t xml:space="preserve">CAB </w:t>
      </w:r>
      <w:r w:rsidRPr="00136F92">
        <w:rPr>
          <w:rFonts w:ascii="Verdana" w:hAnsi="Verdana"/>
          <w:sz w:val="22"/>
          <w:szCs w:val="22"/>
        </w:rPr>
        <w:t>on a request-by-request basis.</w:t>
      </w:r>
    </w:p>
    <w:p w14:paraId="5455CA00" w14:textId="77777777" w:rsidR="009E34B0" w:rsidRPr="009E34B0" w:rsidRDefault="009E34B0" w:rsidP="00F06472">
      <w:pPr>
        <w:jc w:val="both"/>
        <w:rPr>
          <w:rFonts w:ascii="Verdana" w:hAnsi="Verdana"/>
          <w:i/>
          <w:sz w:val="22"/>
          <w:szCs w:val="22"/>
        </w:rPr>
      </w:pPr>
      <w:r w:rsidRPr="009E34B0">
        <w:rPr>
          <w:rFonts w:ascii="Verdana" w:hAnsi="Verdana"/>
          <w:i/>
          <w:sz w:val="22"/>
          <w:szCs w:val="22"/>
        </w:rPr>
        <w:t xml:space="preserve"> </w:t>
      </w:r>
    </w:p>
    <w:p w14:paraId="5455CA01" w14:textId="77777777" w:rsidR="009E34B0" w:rsidRPr="00175BDD" w:rsidRDefault="009E34B0" w:rsidP="00F06472">
      <w:pPr>
        <w:jc w:val="both"/>
        <w:rPr>
          <w:rFonts w:ascii="Verdana" w:hAnsi="Verdana"/>
          <w:sz w:val="22"/>
          <w:szCs w:val="22"/>
        </w:rPr>
      </w:pPr>
      <w:r w:rsidRPr="00175BDD">
        <w:rPr>
          <w:rFonts w:ascii="Verdana" w:hAnsi="Verdana"/>
          <w:b/>
          <w:sz w:val="22"/>
          <w:szCs w:val="22"/>
        </w:rPr>
        <w:t xml:space="preserve">Characteristics </w:t>
      </w:r>
      <w:r w:rsidRPr="00175BDD">
        <w:rPr>
          <w:rFonts w:ascii="Verdana" w:hAnsi="Verdana"/>
          <w:sz w:val="22"/>
          <w:szCs w:val="22"/>
        </w:rPr>
        <w:t>of a standard change include all of the following:</w:t>
      </w:r>
    </w:p>
    <w:p w14:paraId="5455CA02" w14:textId="77777777" w:rsidR="000937A8" w:rsidRDefault="000937A8" w:rsidP="00F06472">
      <w:pPr>
        <w:numPr>
          <w:ilvl w:val="0"/>
          <w:numId w:val="18"/>
        </w:numPr>
        <w:jc w:val="both"/>
        <w:rPr>
          <w:rFonts w:ascii="Verdana" w:hAnsi="Verdana"/>
          <w:sz w:val="22"/>
          <w:szCs w:val="22"/>
        </w:rPr>
      </w:pPr>
      <w:r>
        <w:rPr>
          <w:rFonts w:ascii="Verdana" w:hAnsi="Verdana"/>
          <w:sz w:val="22"/>
          <w:szCs w:val="22"/>
        </w:rPr>
        <w:t>A defined trigger to initiate the change.</w:t>
      </w:r>
    </w:p>
    <w:p w14:paraId="5455CA03" w14:textId="77777777" w:rsidR="009E34B0" w:rsidRPr="00175BDD" w:rsidRDefault="009E34B0" w:rsidP="00F06472">
      <w:pPr>
        <w:numPr>
          <w:ilvl w:val="0"/>
          <w:numId w:val="18"/>
        </w:numPr>
        <w:jc w:val="both"/>
        <w:rPr>
          <w:rFonts w:ascii="Verdana" w:hAnsi="Verdana"/>
          <w:sz w:val="22"/>
          <w:szCs w:val="22"/>
        </w:rPr>
      </w:pPr>
      <w:r w:rsidRPr="00175BDD">
        <w:rPr>
          <w:rFonts w:ascii="Verdana" w:hAnsi="Verdana"/>
          <w:sz w:val="22"/>
          <w:szCs w:val="22"/>
        </w:rPr>
        <w:t>The type of change occurs frequently.</w:t>
      </w:r>
    </w:p>
    <w:p w14:paraId="5455CA04" w14:textId="77777777" w:rsidR="009E34B0" w:rsidRDefault="000937A8" w:rsidP="00F06472">
      <w:pPr>
        <w:numPr>
          <w:ilvl w:val="0"/>
          <w:numId w:val="18"/>
        </w:numPr>
        <w:jc w:val="both"/>
        <w:rPr>
          <w:rFonts w:ascii="Verdana" w:hAnsi="Verdana"/>
          <w:sz w:val="22"/>
          <w:szCs w:val="22"/>
        </w:rPr>
      </w:pPr>
      <w:r>
        <w:rPr>
          <w:rFonts w:ascii="Verdana" w:hAnsi="Verdana"/>
          <w:sz w:val="22"/>
          <w:szCs w:val="22"/>
        </w:rPr>
        <w:t>Tasks are well known, documented and proven.</w:t>
      </w:r>
    </w:p>
    <w:p w14:paraId="5455CA05" w14:textId="77777777" w:rsidR="000937A8" w:rsidRPr="00175BDD" w:rsidRDefault="000937A8" w:rsidP="00F06472">
      <w:pPr>
        <w:numPr>
          <w:ilvl w:val="0"/>
          <w:numId w:val="18"/>
        </w:numPr>
        <w:jc w:val="both"/>
        <w:rPr>
          <w:rFonts w:ascii="Verdana" w:hAnsi="Verdana"/>
          <w:sz w:val="22"/>
          <w:szCs w:val="22"/>
        </w:rPr>
      </w:pPr>
      <w:r>
        <w:rPr>
          <w:rFonts w:ascii="Verdana" w:hAnsi="Verdana"/>
          <w:sz w:val="22"/>
          <w:szCs w:val="22"/>
        </w:rPr>
        <w:t>Risk is low and always well understood.</w:t>
      </w:r>
    </w:p>
    <w:p w14:paraId="5455CA06" w14:textId="77777777" w:rsidR="009E34B0" w:rsidRPr="00175BDD" w:rsidRDefault="009E34B0" w:rsidP="00F06472">
      <w:pPr>
        <w:jc w:val="both"/>
        <w:rPr>
          <w:rFonts w:ascii="Verdana" w:hAnsi="Verdana"/>
          <w:sz w:val="22"/>
          <w:szCs w:val="22"/>
        </w:rPr>
      </w:pPr>
    </w:p>
    <w:p w14:paraId="5455CA07" w14:textId="77777777" w:rsidR="009E34B0" w:rsidRPr="00175BDD" w:rsidRDefault="009E34B0" w:rsidP="00F06472">
      <w:pPr>
        <w:jc w:val="both"/>
        <w:rPr>
          <w:rFonts w:ascii="Verdana" w:hAnsi="Verdana"/>
          <w:b/>
          <w:sz w:val="22"/>
          <w:szCs w:val="22"/>
        </w:rPr>
      </w:pPr>
      <w:r w:rsidRPr="00175BDD">
        <w:rPr>
          <w:rFonts w:ascii="Verdana" w:hAnsi="Verdana"/>
          <w:b/>
          <w:sz w:val="22"/>
          <w:szCs w:val="22"/>
        </w:rPr>
        <w:t>Nomination</w:t>
      </w:r>
    </w:p>
    <w:p w14:paraId="5455CA08" w14:textId="77777777" w:rsidR="009E34B0" w:rsidRPr="00175BDD" w:rsidRDefault="009E34B0" w:rsidP="00F06472">
      <w:pPr>
        <w:numPr>
          <w:ilvl w:val="0"/>
          <w:numId w:val="19"/>
        </w:numPr>
        <w:jc w:val="both"/>
        <w:rPr>
          <w:rFonts w:ascii="Verdana" w:hAnsi="Verdana"/>
          <w:sz w:val="22"/>
          <w:szCs w:val="22"/>
        </w:rPr>
      </w:pPr>
      <w:r w:rsidRPr="00175BDD">
        <w:rPr>
          <w:rFonts w:ascii="Verdana" w:hAnsi="Verdana"/>
          <w:sz w:val="22"/>
          <w:szCs w:val="22"/>
        </w:rPr>
        <w:t xml:space="preserve">A change can be nominated as a Standard by providing a completed </w:t>
      </w:r>
      <w:r w:rsidR="00CC0B1E">
        <w:rPr>
          <w:rFonts w:ascii="Verdana" w:hAnsi="Verdana"/>
          <w:sz w:val="22"/>
          <w:szCs w:val="22"/>
        </w:rPr>
        <w:t>Change Request</w:t>
      </w:r>
      <w:r w:rsidRPr="00175BDD">
        <w:rPr>
          <w:rFonts w:ascii="Verdana" w:hAnsi="Verdana"/>
          <w:sz w:val="22"/>
          <w:szCs w:val="22"/>
        </w:rPr>
        <w:t xml:space="preserve"> template to the </w:t>
      </w:r>
      <w:r w:rsidR="00394284">
        <w:rPr>
          <w:rFonts w:ascii="Verdana" w:hAnsi="Verdana"/>
          <w:sz w:val="22"/>
          <w:szCs w:val="22"/>
        </w:rPr>
        <w:t>appropriate Cha</w:t>
      </w:r>
      <w:r w:rsidRPr="00175BDD">
        <w:rPr>
          <w:rFonts w:ascii="Verdana" w:hAnsi="Verdana"/>
          <w:sz w:val="22"/>
          <w:szCs w:val="22"/>
        </w:rPr>
        <w:t xml:space="preserve">nge Manager. The template must be provided with all repeatable </w:t>
      </w:r>
      <w:r w:rsidR="00E2497E">
        <w:rPr>
          <w:rFonts w:ascii="Verdana" w:hAnsi="Verdana"/>
          <w:sz w:val="22"/>
          <w:szCs w:val="22"/>
        </w:rPr>
        <w:t>steps to install, test and back</w:t>
      </w:r>
      <w:r w:rsidR="00A2107D">
        <w:rPr>
          <w:rFonts w:ascii="Verdana" w:hAnsi="Verdana"/>
          <w:sz w:val="22"/>
          <w:szCs w:val="22"/>
        </w:rPr>
        <w:t>-</w:t>
      </w:r>
      <w:r w:rsidRPr="00175BDD">
        <w:rPr>
          <w:rFonts w:ascii="Verdana" w:hAnsi="Verdana"/>
          <w:sz w:val="22"/>
          <w:szCs w:val="22"/>
        </w:rPr>
        <w:t xml:space="preserve">out the change. A general notification, if needed, is to be included in the template. Any special conditions, such as a defined window, are to be included in the template. The Change Manager coordinates review and approval by the CAB. Unapproved nominations </w:t>
      </w:r>
      <w:r w:rsidR="00A737EC">
        <w:rPr>
          <w:rFonts w:ascii="Verdana" w:hAnsi="Verdana"/>
          <w:sz w:val="22"/>
          <w:szCs w:val="22"/>
        </w:rPr>
        <w:t xml:space="preserve">should be </w:t>
      </w:r>
      <w:r w:rsidRPr="00175BDD">
        <w:rPr>
          <w:rFonts w:ascii="Verdana" w:hAnsi="Verdana"/>
          <w:sz w:val="22"/>
          <w:szCs w:val="22"/>
        </w:rPr>
        <w:t xml:space="preserve">discussed at </w:t>
      </w:r>
      <w:r w:rsidR="00A737EC">
        <w:rPr>
          <w:rFonts w:ascii="Verdana" w:hAnsi="Verdana"/>
          <w:sz w:val="22"/>
          <w:szCs w:val="22"/>
        </w:rPr>
        <w:t>a</w:t>
      </w:r>
      <w:r w:rsidRPr="00175BDD">
        <w:rPr>
          <w:rFonts w:ascii="Verdana" w:hAnsi="Verdana"/>
          <w:sz w:val="22"/>
          <w:szCs w:val="22"/>
        </w:rPr>
        <w:t xml:space="preserve"> CAB meeting</w:t>
      </w:r>
      <w:r w:rsidR="00A737EC">
        <w:rPr>
          <w:rFonts w:ascii="Verdana" w:hAnsi="Verdana"/>
          <w:sz w:val="22"/>
          <w:szCs w:val="22"/>
        </w:rPr>
        <w:t xml:space="preserve"> as needed</w:t>
      </w:r>
      <w:r w:rsidRPr="00175BDD">
        <w:rPr>
          <w:rFonts w:ascii="Verdana" w:hAnsi="Verdana"/>
          <w:sz w:val="22"/>
          <w:szCs w:val="22"/>
        </w:rPr>
        <w:t xml:space="preserve">. </w:t>
      </w:r>
      <w:r w:rsidR="00394284">
        <w:rPr>
          <w:rFonts w:ascii="Verdana" w:hAnsi="Verdana"/>
          <w:sz w:val="22"/>
          <w:szCs w:val="22"/>
        </w:rPr>
        <w:br/>
      </w:r>
    </w:p>
    <w:p w14:paraId="2877E539" w14:textId="77777777" w:rsidR="00BD62CA" w:rsidRDefault="009E34B0" w:rsidP="0047534B">
      <w:pPr>
        <w:numPr>
          <w:ilvl w:val="0"/>
          <w:numId w:val="19"/>
        </w:numPr>
        <w:jc w:val="both"/>
        <w:rPr>
          <w:rFonts w:ascii="Verdana" w:hAnsi="Verdana"/>
          <w:sz w:val="22"/>
          <w:szCs w:val="22"/>
        </w:rPr>
      </w:pPr>
      <w:r w:rsidRPr="0047534B">
        <w:rPr>
          <w:rFonts w:ascii="Verdana" w:hAnsi="Verdana"/>
          <w:sz w:val="22"/>
          <w:szCs w:val="22"/>
        </w:rPr>
        <w:t>Provided</w:t>
      </w:r>
      <w:r w:rsidR="00394284" w:rsidRPr="0047534B">
        <w:rPr>
          <w:rFonts w:ascii="Verdana" w:hAnsi="Verdana"/>
          <w:sz w:val="22"/>
          <w:szCs w:val="22"/>
        </w:rPr>
        <w:t xml:space="preserve"> a technical review is done and</w:t>
      </w:r>
      <w:r w:rsidRPr="0047534B">
        <w:rPr>
          <w:rFonts w:ascii="Verdana" w:hAnsi="Verdana"/>
          <w:sz w:val="22"/>
          <w:szCs w:val="22"/>
        </w:rPr>
        <w:t xml:space="preserve"> all CAB members approve, the change is then logged as a Standard change</w:t>
      </w:r>
      <w:r w:rsidR="00A737EC" w:rsidRPr="0047534B">
        <w:rPr>
          <w:rFonts w:ascii="Verdana" w:hAnsi="Verdana"/>
          <w:sz w:val="22"/>
          <w:szCs w:val="22"/>
        </w:rPr>
        <w:t>, given a unique identifier</w:t>
      </w:r>
      <w:r w:rsidRPr="0047534B">
        <w:rPr>
          <w:rFonts w:ascii="Verdana" w:hAnsi="Verdana"/>
          <w:sz w:val="22"/>
          <w:szCs w:val="22"/>
        </w:rPr>
        <w:t xml:space="preserve"> and </w:t>
      </w:r>
      <w:r w:rsidR="009F030A" w:rsidRPr="0047534B">
        <w:rPr>
          <w:rFonts w:ascii="Verdana" w:hAnsi="Verdana"/>
          <w:sz w:val="22"/>
          <w:szCs w:val="22"/>
        </w:rPr>
        <w:t xml:space="preserve">individual </w:t>
      </w:r>
      <w:r w:rsidR="00A737EC" w:rsidRPr="0047534B">
        <w:rPr>
          <w:rFonts w:ascii="Verdana" w:hAnsi="Verdana"/>
          <w:sz w:val="22"/>
          <w:szCs w:val="22"/>
        </w:rPr>
        <w:t>change requests</w:t>
      </w:r>
      <w:r w:rsidR="009F030A" w:rsidRPr="0047534B">
        <w:rPr>
          <w:rFonts w:ascii="Verdana" w:hAnsi="Verdana"/>
          <w:sz w:val="22"/>
          <w:szCs w:val="22"/>
        </w:rPr>
        <w:t xml:space="preserve"> follow</w:t>
      </w:r>
      <w:r w:rsidRPr="0047534B">
        <w:rPr>
          <w:rFonts w:ascii="Verdana" w:hAnsi="Verdana"/>
          <w:sz w:val="22"/>
          <w:szCs w:val="22"/>
        </w:rPr>
        <w:t xml:space="preserve"> </w:t>
      </w:r>
      <w:r w:rsidR="009F030A" w:rsidRPr="0047534B">
        <w:rPr>
          <w:rFonts w:ascii="Verdana" w:hAnsi="Verdana"/>
          <w:sz w:val="22"/>
          <w:szCs w:val="22"/>
        </w:rPr>
        <w:t>the</w:t>
      </w:r>
      <w:r w:rsidRPr="0047534B">
        <w:rPr>
          <w:rFonts w:ascii="Verdana" w:hAnsi="Verdana"/>
          <w:sz w:val="22"/>
          <w:szCs w:val="22"/>
        </w:rPr>
        <w:t xml:space="preserve"> Standard Change </w:t>
      </w:r>
      <w:r w:rsidR="009F030A" w:rsidRPr="0047534B">
        <w:rPr>
          <w:rFonts w:ascii="Verdana" w:hAnsi="Verdana"/>
          <w:sz w:val="22"/>
          <w:szCs w:val="22"/>
        </w:rPr>
        <w:t>review</w:t>
      </w:r>
      <w:r w:rsidRPr="0047534B">
        <w:rPr>
          <w:rFonts w:ascii="Verdana" w:hAnsi="Verdana"/>
          <w:sz w:val="22"/>
          <w:szCs w:val="22"/>
        </w:rPr>
        <w:t xml:space="preserve">. </w:t>
      </w:r>
      <w:r w:rsidR="00A737EC" w:rsidRPr="0047534B">
        <w:rPr>
          <w:rFonts w:ascii="Verdana" w:hAnsi="Verdana"/>
          <w:sz w:val="22"/>
          <w:szCs w:val="22"/>
        </w:rPr>
        <w:t>The</w:t>
      </w:r>
      <w:r w:rsidRPr="0047534B">
        <w:rPr>
          <w:rFonts w:ascii="Verdana" w:hAnsi="Verdana"/>
          <w:sz w:val="22"/>
          <w:szCs w:val="22"/>
        </w:rPr>
        <w:t xml:space="preserve"> Standard plan template and a list or </w:t>
      </w:r>
      <w:r w:rsidR="00F06090" w:rsidRPr="0047534B">
        <w:rPr>
          <w:rFonts w:ascii="Verdana" w:hAnsi="Verdana"/>
          <w:sz w:val="22"/>
          <w:szCs w:val="22"/>
        </w:rPr>
        <w:t>log of approved Standard changes is</w:t>
      </w:r>
      <w:r w:rsidRPr="0047534B">
        <w:rPr>
          <w:rFonts w:ascii="Verdana" w:hAnsi="Verdana"/>
          <w:sz w:val="22"/>
          <w:szCs w:val="22"/>
        </w:rPr>
        <w:t xml:space="preserve"> maintained </w:t>
      </w:r>
      <w:r w:rsidR="00A737EC" w:rsidRPr="0047534B">
        <w:rPr>
          <w:rFonts w:ascii="Verdana" w:hAnsi="Verdana"/>
          <w:sz w:val="22"/>
          <w:szCs w:val="22"/>
        </w:rPr>
        <w:t>by each CAB</w:t>
      </w:r>
      <w:r w:rsidRPr="0047534B">
        <w:rPr>
          <w:rFonts w:ascii="Verdana" w:hAnsi="Verdana"/>
          <w:sz w:val="22"/>
          <w:szCs w:val="22"/>
        </w:rPr>
        <w:t xml:space="preserve"> Change </w:t>
      </w:r>
      <w:r w:rsidR="0047534B" w:rsidRPr="0047534B">
        <w:rPr>
          <w:rFonts w:ascii="Verdana" w:hAnsi="Verdana"/>
          <w:sz w:val="22"/>
          <w:szCs w:val="22"/>
        </w:rPr>
        <w:t>Manager.</w:t>
      </w:r>
    </w:p>
    <w:p w14:paraId="06CF4700" w14:textId="02E278F4" w:rsidR="000702D6" w:rsidRDefault="008A76EC" w:rsidP="00BD62CA">
      <w:pPr>
        <w:ind w:left="180"/>
        <w:jc w:val="both"/>
        <w:rPr>
          <w:rFonts w:ascii="Verdana" w:hAnsi="Verdana"/>
          <w:sz w:val="22"/>
          <w:szCs w:val="22"/>
        </w:rPr>
      </w:pPr>
      <w:r w:rsidRPr="008A76EC">
        <w:rPr>
          <w:rFonts w:ascii="Verdana" w:hAnsi="Verdana"/>
          <w:sz w:val="22"/>
          <w:szCs w:val="22"/>
        </w:rPr>
        <w:t xml:space="preserve"> </w:t>
      </w:r>
      <w:r w:rsidR="002E2211">
        <w:rPr>
          <w:rFonts w:ascii="Verdana" w:hAnsi="Verdana"/>
          <w:sz w:val="22"/>
          <w:szCs w:val="22"/>
        </w:rPr>
        <w:pict w14:anchorId="2C9CD5F4">
          <v:shape id="_x0000_i1027" type="#_x0000_t75" style="width:449.55pt;height:192.85pt;mso-left-percent:-10001;mso-top-percent:-10001;mso-position-horizontal:absolute;mso-position-horizontal-relative:char;mso-position-vertical:absolute;mso-position-vertical-relative:line;mso-left-percent:-10001;mso-top-percent:-10001">
            <v:imagedata r:id="rId16" o:title=""/>
          </v:shape>
        </w:pict>
      </w:r>
    </w:p>
    <w:tbl>
      <w:tblPr>
        <w:tblpPr w:leftFromText="180" w:rightFromText="180" w:vertAnchor="text" w:horzAnchor="margin" w:tblpY="-219"/>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3"/>
        <w:gridCol w:w="6985"/>
        <w:gridCol w:w="1818"/>
      </w:tblGrid>
      <w:tr w:rsidR="00251163" w:rsidRPr="00F06472" w14:paraId="5455CA11" w14:textId="77777777" w:rsidTr="00A968C0">
        <w:trPr>
          <w:trHeight w:val="450"/>
          <w:tblHeader/>
        </w:trPr>
        <w:tc>
          <w:tcPr>
            <w:tcW w:w="773" w:type="dxa"/>
            <w:shd w:val="clear" w:color="auto" w:fill="C6D9F1"/>
            <w:vAlign w:val="bottom"/>
          </w:tcPr>
          <w:p w14:paraId="5455CA0E" w14:textId="49750318" w:rsidR="00251163" w:rsidRPr="00F06472" w:rsidRDefault="00F06472" w:rsidP="00A968C0">
            <w:pPr>
              <w:spacing w:before="80" w:after="120"/>
              <w:rPr>
                <w:rFonts w:ascii="Verdana" w:hAnsi="Verdana" w:cs="Calibri"/>
                <w:b/>
                <w:sz w:val="20"/>
                <w:szCs w:val="22"/>
                <w:lang w:val="x-none" w:eastAsia="x-none"/>
              </w:rPr>
            </w:pPr>
            <w:r>
              <w:rPr>
                <w:noProof/>
              </w:rPr>
              <w:br w:type="page"/>
            </w:r>
            <w:r w:rsidR="00251163" w:rsidRPr="00F06472">
              <w:rPr>
                <w:rFonts w:ascii="Verdana" w:hAnsi="Verdana" w:cs="Calibri"/>
                <w:b/>
                <w:sz w:val="20"/>
                <w:szCs w:val="22"/>
                <w:lang w:val="x-none" w:eastAsia="x-none"/>
              </w:rPr>
              <w:t>Step</w:t>
            </w:r>
          </w:p>
        </w:tc>
        <w:tc>
          <w:tcPr>
            <w:tcW w:w="6985" w:type="dxa"/>
            <w:shd w:val="clear" w:color="auto" w:fill="C6D9F1"/>
            <w:vAlign w:val="bottom"/>
          </w:tcPr>
          <w:p w14:paraId="5455CA0F" w14:textId="77777777" w:rsidR="00251163" w:rsidRPr="00F06472" w:rsidRDefault="00251163" w:rsidP="00A968C0">
            <w:pPr>
              <w:spacing w:before="80" w:after="120"/>
              <w:jc w:val="center"/>
              <w:rPr>
                <w:rFonts w:ascii="Verdana" w:hAnsi="Verdana" w:cs="Calibri"/>
                <w:b/>
                <w:sz w:val="20"/>
                <w:szCs w:val="22"/>
                <w:lang w:val="x-none" w:eastAsia="x-none"/>
              </w:rPr>
            </w:pPr>
            <w:r w:rsidRPr="00F06472">
              <w:rPr>
                <w:rFonts w:ascii="Verdana" w:hAnsi="Verdana" w:cs="Calibri"/>
                <w:b/>
                <w:sz w:val="20"/>
                <w:szCs w:val="22"/>
                <w:lang w:val="x-none" w:eastAsia="x-none"/>
              </w:rPr>
              <w:t>Description</w:t>
            </w:r>
          </w:p>
        </w:tc>
        <w:tc>
          <w:tcPr>
            <w:tcW w:w="1818" w:type="dxa"/>
            <w:shd w:val="clear" w:color="auto" w:fill="C6D9F1"/>
          </w:tcPr>
          <w:p w14:paraId="5455CA10" w14:textId="77777777" w:rsidR="00251163" w:rsidRPr="00F06472" w:rsidRDefault="00251163" w:rsidP="00A968C0">
            <w:pPr>
              <w:spacing w:before="80" w:after="120"/>
              <w:jc w:val="center"/>
              <w:rPr>
                <w:rFonts w:ascii="Verdana" w:hAnsi="Verdana" w:cs="Calibri"/>
                <w:b/>
                <w:sz w:val="20"/>
                <w:szCs w:val="22"/>
                <w:lang w:val="x-none" w:eastAsia="x-none"/>
              </w:rPr>
            </w:pPr>
            <w:r w:rsidRPr="00F06472">
              <w:rPr>
                <w:rFonts w:ascii="Verdana" w:hAnsi="Verdana" w:cs="Calibri"/>
                <w:b/>
                <w:sz w:val="20"/>
                <w:szCs w:val="22"/>
                <w:lang w:val="x-none" w:eastAsia="x-none"/>
              </w:rPr>
              <w:t>Owner</w:t>
            </w:r>
          </w:p>
        </w:tc>
      </w:tr>
      <w:tr w:rsidR="00251163" w:rsidRPr="00F06472" w14:paraId="5455CA1B" w14:textId="77777777" w:rsidTr="00A968C0">
        <w:trPr>
          <w:trHeight w:val="45"/>
        </w:trPr>
        <w:tc>
          <w:tcPr>
            <w:tcW w:w="773" w:type="dxa"/>
            <w:shd w:val="clear" w:color="auto" w:fill="auto"/>
          </w:tcPr>
          <w:p w14:paraId="5455CA12" w14:textId="77777777" w:rsidR="00251163" w:rsidRPr="00F06472" w:rsidRDefault="00251163" w:rsidP="00A968C0">
            <w:pPr>
              <w:spacing w:before="80" w:after="120"/>
              <w:jc w:val="center"/>
              <w:rPr>
                <w:rFonts w:ascii="Verdana" w:hAnsi="Verdana" w:cs="Calibri"/>
                <w:sz w:val="20"/>
                <w:szCs w:val="22"/>
                <w:lang w:val="x-none" w:eastAsia="x-none"/>
              </w:rPr>
            </w:pPr>
            <w:r w:rsidRPr="00F06472">
              <w:rPr>
                <w:rFonts w:ascii="Verdana" w:hAnsi="Verdana" w:cs="Calibri"/>
                <w:sz w:val="20"/>
                <w:szCs w:val="22"/>
                <w:lang w:val="x-none" w:eastAsia="x-none"/>
              </w:rPr>
              <w:t>1</w:t>
            </w:r>
          </w:p>
        </w:tc>
        <w:tc>
          <w:tcPr>
            <w:tcW w:w="6985" w:type="dxa"/>
            <w:shd w:val="clear" w:color="auto" w:fill="auto"/>
            <w:vAlign w:val="center"/>
          </w:tcPr>
          <w:p w14:paraId="5455CA13" w14:textId="77777777" w:rsidR="00AB6860" w:rsidRPr="00F06472" w:rsidRDefault="00AB6860" w:rsidP="00A968C0">
            <w:pPr>
              <w:autoSpaceDE w:val="0"/>
              <w:rPr>
                <w:rFonts w:ascii="Verdana" w:hAnsi="Verdana" w:cs="Calibri"/>
                <w:sz w:val="20"/>
                <w:szCs w:val="22"/>
                <w:lang w:val="en-AU"/>
              </w:rPr>
            </w:pPr>
            <w:r w:rsidRPr="00F06472">
              <w:rPr>
                <w:rFonts w:ascii="Verdana" w:hAnsi="Verdana" w:cs="Calibri"/>
                <w:sz w:val="20"/>
                <w:szCs w:val="22"/>
                <w:lang w:val="en-AU"/>
              </w:rPr>
              <w:t>Process Starts</w:t>
            </w:r>
          </w:p>
          <w:p w14:paraId="5455CA14" w14:textId="77777777" w:rsidR="00AB6860" w:rsidRPr="00F06472" w:rsidRDefault="00AB6860" w:rsidP="00A968C0">
            <w:pPr>
              <w:autoSpaceDE w:val="0"/>
              <w:rPr>
                <w:rFonts w:ascii="Verdana" w:hAnsi="Verdana" w:cs="Calibri"/>
                <w:sz w:val="20"/>
                <w:szCs w:val="22"/>
                <w:lang w:val="en-AU"/>
              </w:rPr>
            </w:pPr>
          </w:p>
          <w:p w14:paraId="5455CA15" w14:textId="77777777" w:rsidR="00251163" w:rsidRPr="00F06472" w:rsidRDefault="00251163" w:rsidP="00A968C0">
            <w:pPr>
              <w:autoSpaceDE w:val="0"/>
              <w:rPr>
                <w:rFonts w:ascii="Verdana" w:hAnsi="Verdana" w:cs="Calibri"/>
                <w:sz w:val="20"/>
                <w:szCs w:val="22"/>
                <w:lang w:val="en-AU"/>
              </w:rPr>
            </w:pPr>
            <w:r w:rsidRPr="00F06472">
              <w:rPr>
                <w:rFonts w:ascii="Verdana" w:hAnsi="Verdana" w:cs="Calibri"/>
                <w:sz w:val="20"/>
                <w:szCs w:val="22"/>
                <w:lang w:val="en-AU"/>
              </w:rPr>
              <w:t>Submit change using a preapproved and defined Standard Change template.</w:t>
            </w:r>
          </w:p>
          <w:p w14:paraId="5455CA16" w14:textId="77777777" w:rsidR="00251163" w:rsidRPr="00F06472" w:rsidRDefault="00251163" w:rsidP="00A968C0">
            <w:pPr>
              <w:autoSpaceDE w:val="0"/>
              <w:rPr>
                <w:rFonts w:ascii="Verdana" w:hAnsi="Verdana" w:cs="Calibri"/>
                <w:sz w:val="20"/>
                <w:szCs w:val="22"/>
                <w:lang w:val="en-AU"/>
              </w:rPr>
            </w:pPr>
          </w:p>
          <w:p w14:paraId="5455CA17" w14:textId="77777777" w:rsidR="00251163" w:rsidRPr="00F06472" w:rsidRDefault="00251163" w:rsidP="00A968C0">
            <w:pPr>
              <w:autoSpaceDE w:val="0"/>
              <w:rPr>
                <w:rFonts w:ascii="Verdana" w:hAnsi="Verdana" w:cs="Calibri"/>
                <w:sz w:val="20"/>
                <w:szCs w:val="22"/>
                <w:lang w:val="en-AU"/>
              </w:rPr>
            </w:pPr>
            <w:r w:rsidRPr="00F06472">
              <w:rPr>
                <w:rFonts w:ascii="Verdana" w:hAnsi="Verdana" w:cs="Calibri"/>
                <w:sz w:val="20"/>
                <w:szCs w:val="22"/>
                <w:lang w:val="en-AU"/>
              </w:rPr>
              <w:t>Document Planned Start and End date and time</w:t>
            </w:r>
          </w:p>
          <w:p w14:paraId="5455CA18" w14:textId="77777777" w:rsidR="00AB6860" w:rsidRPr="00F06472" w:rsidRDefault="00AB6860" w:rsidP="00A968C0">
            <w:pPr>
              <w:autoSpaceDE w:val="0"/>
              <w:rPr>
                <w:rFonts w:ascii="Verdana" w:hAnsi="Verdana" w:cs="Calibri"/>
                <w:sz w:val="20"/>
                <w:szCs w:val="22"/>
                <w:lang w:val="en-AU"/>
              </w:rPr>
            </w:pPr>
          </w:p>
          <w:p w14:paraId="5455CA19" w14:textId="77777777" w:rsidR="00251163" w:rsidRPr="00F06472" w:rsidRDefault="00251163" w:rsidP="00A968C0">
            <w:pPr>
              <w:autoSpaceDE w:val="0"/>
              <w:rPr>
                <w:rFonts w:ascii="Verdana" w:hAnsi="Verdana" w:cs="Calibri"/>
                <w:sz w:val="20"/>
                <w:szCs w:val="22"/>
                <w:lang w:val="en-AU"/>
              </w:rPr>
            </w:pPr>
            <w:r w:rsidRPr="00F06472">
              <w:rPr>
                <w:rFonts w:ascii="Verdana" w:hAnsi="Verdana" w:cs="Calibri"/>
                <w:sz w:val="20"/>
                <w:szCs w:val="22"/>
                <w:lang w:val="en-AU"/>
              </w:rPr>
              <w:t>Notify Affected Agencies</w:t>
            </w:r>
            <w:r w:rsidR="00FF2EF8" w:rsidRPr="00F06472">
              <w:rPr>
                <w:rFonts w:ascii="Verdana" w:hAnsi="Verdana" w:cs="Calibri"/>
                <w:sz w:val="20"/>
                <w:szCs w:val="22"/>
                <w:lang w:val="en-AU"/>
              </w:rPr>
              <w:t xml:space="preserve"> of planned change for their input.</w:t>
            </w:r>
          </w:p>
        </w:tc>
        <w:tc>
          <w:tcPr>
            <w:tcW w:w="1818" w:type="dxa"/>
          </w:tcPr>
          <w:p w14:paraId="5455CA1A" w14:textId="77777777" w:rsidR="00251163" w:rsidRPr="00F06472" w:rsidRDefault="00251163" w:rsidP="00A968C0">
            <w:pPr>
              <w:spacing w:before="80" w:after="120"/>
              <w:rPr>
                <w:rFonts w:ascii="Verdana" w:hAnsi="Verdana" w:cs="Calibri"/>
                <w:sz w:val="20"/>
                <w:szCs w:val="22"/>
                <w:lang w:eastAsia="x-none"/>
              </w:rPr>
            </w:pPr>
            <w:r w:rsidRPr="00F06472">
              <w:rPr>
                <w:rFonts w:ascii="Verdana" w:hAnsi="Verdana" w:cs="Calibri"/>
                <w:sz w:val="20"/>
                <w:szCs w:val="22"/>
                <w:lang w:eastAsia="x-none"/>
              </w:rPr>
              <w:t>Change Submitter</w:t>
            </w:r>
          </w:p>
        </w:tc>
      </w:tr>
      <w:tr w:rsidR="00251163" w:rsidRPr="00F06472" w14:paraId="5455CA1F" w14:textId="77777777" w:rsidTr="00A968C0">
        <w:trPr>
          <w:trHeight w:val="45"/>
        </w:trPr>
        <w:tc>
          <w:tcPr>
            <w:tcW w:w="773" w:type="dxa"/>
            <w:shd w:val="clear" w:color="auto" w:fill="auto"/>
          </w:tcPr>
          <w:p w14:paraId="5455CA1C" w14:textId="77777777" w:rsidR="00251163" w:rsidRPr="00F06472" w:rsidRDefault="00251163" w:rsidP="00A968C0">
            <w:pPr>
              <w:spacing w:before="80" w:after="120"/>
              <w:jc w:val="center"/>
              <w:rPr>
                <w:rFonts w:ascii="Verdana" w:hAnsi="Verdana" w:cs="Calibri"/>
                <w:sz w:val="20"/>
                <w:szCs w:val="22"/>
                <w:lang w:val="x-none" w:eastAsia="x-none"/>
              </w:rPr>
            </w:pPr>
            <w:r w:rsidRPr="00F06472">
              <w:rPr>
                <w:rFonts w:ascii="Verdana" w:hAnsi="Verdana" w:cs="Calibri"/>
                <w:sz w:val="20"/>
                <w:szCs w:val="22"/>
                <w:lang w:val="x-none" w:eastAsia="x-none"/>
              </w:rPr>
              <w:t>2</w:t>
            </w:r>
          </w:p>
        </w:tc>
        <w:tc>
          <w:tcPr>
            <w:tcW w:w="6985" w:type="dxa"/>
            <w:shd w:val="clear" w:color="auto" w:fill="auto"/>
            <w:vAlign w:val="center"/>
          </w:tcPr>
          <w:p w14:paraId="5455CA1D" w14:textId="77777777" w:rsidR="00251163" w:rsidRPr="00F06472" w:rsidRDefault="00AB6860" w:rsidP="00A968C0">
            <w:pPr>
              <w:spacing w:before="80" w:after="120"/>
              <w:rPr>
                <w:rFonts w:ascii="Verdana" w:hAnsi="Verdana" w:cs="Calibri"/>
                <w:sz w:val="20"/>
                <w:szCs w:val="22"/>
                <w:lang w:eastAsia="x-none"/>
              </w:rPr>
            </w:pPr>
            <w:r w:rsidRPr="00F06472">
              <w:rPr>
                <w:rFonts w:ascii="Verdana" w:hAnsi="Verdana" w:cs="Calibri"/>
                <w:sz w:val="20"/>
                <w:szCs w:val="22"/>
                <w:lang w:val="en-AU"/>
              </w:rPr>
              <w:t>Resolve Blackout Conflicts</w:t>
            </w:r>
          </w:p>
        </w:tc>
        <w:tc>
          <w:tcPr>
            <w:tcW w:w="1818" w:type="dxa"/>
          </w:tcPr>
          <w:p w14:paraId="5455CA1E" w14:textId="77777777" w:rsidR="00251163" w:rsidRPr="00F06472" w:rsidRDefault="00AB6860" w:rsidP="00A968C0">
            <w:pPr>
              <w:spacing w:before="80" w:after="120"/>
              <w:rPr>
                <w:rFonts w:ascii="Verdana" w:hAnsi="Verdana" w:cs="Calibri"/>
                <w:sz w:val="20"/>
                <w:szCs w:val="22"/>
                <w:lang w:eastAsia="x-none"/>
              </w:rPr>
            </w:pPr>
            <w:r w:rsidRPr="00F06472">
              <w:rPr>
                <w:rFonts w:ascii="Verdana" w:hAnsi="Verdana" w:cs="Calibri"/>
                <w:sz w:val="20"/>
                <w:szCs w:val="22"/>
                <w:lang w:eastAsia="x-none"/>
              </w:rPr>
              <w:t>Change Submitter</w:t>
            </w:r>
          </w:p>
        </w:tc>
      </w:tr>
      <w:tr w:rsidR="00251163" w:rsidRPr="00F06472" w14:paraId="5455CA2E" w14:textId="77777777" w:rsidTr="00A968C0">
        <w:trPr>
          <w:trHeight w:val="45"/>
        </w:trPr>
        <w:tc>
          <w:tcPr>
            <w:tcW w:w="773" w:type="dxa"/>
            <w:shd w:val="clear" w:color="auto" w:fill="auto"/>
          </w:tcPr>
          <w:p w14:paraId="5455CA20" w14:textId="77777777" w:rsidR="00251163" w:rsidRPr="00F06472" w:rsidRDefault="00AB6860" w:rsidP="00A968C0">
            <w:pPr>
              <w:spacing w:before="80" w:after="120"/>
              <w:jc w:val="center"/>
              <w:rPr>
                <w:rFonts w:ascii="Verdana" w:hAnsi="Verdana" w:cs="Calibri"/>
                <w:sz w:val="20"/>
                <w:szCs w:val="22"/>
                <w:lang w:eastAsia="x-none"/>
              </w:rPr>
            </w:pPr>
            <w:r w:rsidRPr="00F06472">
              <w:rPr>
                <w:rFonts w:ascii="Verdana" w:hAnsi="Verdana" w:cs="Calibri"/>
                <w:sz w:val="20"/>
                <w:szCs w:val="22"/>
                <w:lang w:eastAsia="x-none"/>
              </w:rPr>
              <w:t>3</w:t>
            </w:r>
          </w:p>
        </w:tc>
        <w:tc>
          <w:tcPr>
            <w:tcW w:w="6985" w:type="dxa"/>
            <w:shd w:val="clear" w:color="auto" w:fill="auto"/>
          </w:tcPr>
          <w:p w14:paraId="5455CA21" w14:textId="77777777" w:rsidR="00251163" w:rsidRPr="00F06472" w:rsidRDefault="00251163" w:rsidP="00A968C0">
            <w:pPr>
              <w:autoSpaceDE w:val="0"/>
              <w:rPr>
                <w:rFonts w:ascii="Verdana" w:hAnsi="Verdana" w:cs="Calibri"/>
                <w:sz w:val="20"/>
                <w:szCs w:val="22"/>
                <w:lang w:val="en-AU"/>
              </w:rPr>
            </w:pPr>
            <w:r w:rsidRPr="00F06472">
              <w:rPr>
                <w:rFonts w:ascii="Verdana" w:hAnsi="Verdana" w:cs="Calibri"/>
                <w:sz w:val="20"/>
                <w:szCs w:val="22"/>
                <w:lang w:val="en-AU"/>
              </w:rPr>
              <w:t>Review change record for:</w:t>
            </w:r>
          </w:p>
          <w:p w14:paraId="5455CA22" w14:textId="77777777" w:rsidR="00251163" w:rsidRPr="00F06472" w:rsidRDefault="00251163" w:rsidP="00A968C0">
            <w:pPr>
              <w:numPr>
                <w:ilvl w:val="0"/>
                <w:numId w:val="44"/>
              </w:numPr>
              <w:autoSpaceDE w:val="0"/>
              <w:rPr>
                <w:rFonts w:ascii="Verdana" w:hAnsi="Verdana" w:cs="Calibri"/>
                <w:sz w:val="20"/>
                <w:szCs w:val="22"/>
                <w:lang w:val="en-AU"/>
              </w:rPr>
            </w:pPr>
            <w:r w:rsidRPr="00F06472">
              <w:rPr>
                <w:rFonts w:ascii="Verdana" w:hAnsi="Verdana" w:cs="Calibri"/>
                <w:sz w:val="20"/>
                <w:szCs w:val="22"/>
                <w:lang w:val="en-AU"/>
              </w:rPr>
              <w:t>Accuracy</w:t>
            </w:r>
          </w:p>
          <w:p w14:paraId="5455CA23" w14:textId="77777777" w:rsidR="00251163" w:rsidRPr="00F06472" w:rsidRDefault="00251163" w:rsidP="00A968C0">
            <w:pPr>
              <w:numPr>
                <w:ilvl w:val="0"/>
                <w:numId w:val="44"/>
              </w:numPr>
              <w:autoSpaceDE w:val="0"/>
              <w:rPr>
                <w:rFonts w:ascii="Verdana" w:hAnsi="Verdana" w:cs="Calibri"/>
                <w:sz w:val="20"/>
                <w:szCs w:val="22"/>
                <w:lang w:val="en-AU"/>
              </w:rPr>
            </w:pPr>
            <w:r w:rsidRPr="00F06472">
              <w:rPr>
                <w:rFonts w:ascii="Verdana" w:hAnsi="Verdana" w:cs="Calibri"/>
                <w:sz w:val="20"/>
                <w:szCs w:val="22"/>
                <w:lang w:val="en-AU"/>
              </w:rPr>
              <w:t>Schedule conflicts (including other changes and blackouts)</w:t>
            </w:r>
          </w:p>
          <w:p w14:paraId="5455CA24" w14:textId="77777777" w:rsidR="00251163" w:rsidRPr="00F06472" w:rsidRDefault="00251163" w:rsidP="00A968C0">
            <w:pPr>
              <w:numPr>
                <w:ilvl w:val="0"/>
                <w:numId w:val="44"/>
              </w:numPr>
              <w:autoSpaceDE w:val="0"/>
              <w:rPr>
                <w:rFonts w:ascii="Verdana" w:hAnsi="Verdana" w:cs="Calibri"/>
                <w:sz w:val="20"/>
                <w:szCs w:val="22"/>
                <w:lang w:val="en-AU"/>
              </w:rPr>
            </w:pPr>
            <w:r w:rsidRPr="00F06472">
              <w:rPr>
                <w:rFonts w:ascii="Verdana" w:hAnsi="Verdana" w:cs="Calibri"/>
                <w:sz w:val="20"/>
                <w:szCs w:val="22"/>
                <w:lang w:val="en-AU"/>
              </w:rPr>
              <w:t>Communication plan</w:t>
            </w:r>
          </w:p>
          <w:p w14:paraId="5455CA25" w14:textId="77777777" w:rsidR="00251163" w:rsidRPr="00F06472" w:rsidRDefault="00251163" w:rsidP="00A968C0">
            <w:pPr>
              <w:numPr>
                <w:ilvl w:val="0"/>
                <w:numId w:val="44"/>
              </w:numPr>
              <w:autoSpaceDE w:val="0"/>
              <w:rPr>
                <w:rFonts w:ascii="Verdana" w:hAnsi="Verdana" w:cs="Calibri"/>
                <w:sz w:val="20"/>
                <w:szCs w:val="22"/>
                <w:lang w:val="en-AU"/>
              </w:rPr>
            </w:pPr>
            <w:r w:rsidRPr="00F06472">
              <w:rPr>
                <w:rFonts w:ascii="Verdana" w:hAnsi="Verdana" w:cs="Calibri"/>
                <w:sz w:val="20"/>
                <w:szCs w:val="22"/>
                <w:lang w:val="en-AU"/>
              </w:rPr>
              <w:t>Alignment with business need/justification</w:t>
            </w:r>
          </w:p>
          <w:p w14:paraId="5455CA26" w14:textId="77777777" w:rsidR="00251163" w:rsidRPr="00F06472" w:rsidRDefault="00251163" w:rsidP="00A968C0">
            <w:pPr>
              <w:numPr>
                <w:ilvl w:val="0"/>
                <w:numId w:val="44"/>
              </w:numPr>
              <w:autoSpaceDE w:val="0"/>
              <w:rPr>
                <w:rFonts w:ascii="Verdana" w:hAnsi="Verdana" w:cs="Calibri"/>
                <w:sz w:val="20"/>
                <w:szCs w:val="22"/>
                <w:lang w:val="en-AU"/>
              </w:rPr>
            </w:pPr>
            <w:r w:rsidRPr="00F06472">
              <w:rPr>
                <w:rFonts w:ascii="Verdana" w:hAnsi="Verdana" w:cs="Calibri"/>
                <w:sz w:val="20"/>
                <w:szCs w:val="22"/>
                <w:lang w:val="en-AU"/>
              </w:rPr>
              <w:t>Funding approval (if applicable)</w:t>
            </w:r>
          </w:p>
          <w:p w14:paraId="5455CA27" w14:textId="77777777" w:rsidR="00251163" w:rsidRPr="00F06472" w:rsidRDefault="00251163" w:rsidP="00A968C0">
            <w:pPr>
              <w:autoSpaceDE w:val="0"/>
              <w:ind w:left="720"/>
              <w:rPr>
                <w:rFonts w:ascii="Verdana" w:hAnsi="Verdana" w:cs="Calibri"/>
                <w:sz w:val="20"/>
                <w:szCs w:val="22"/>
                <w:lang w:val="en-AU"/>
              </w:rPr>
            </w:pPr>
          </w:p>
          <w:p w14:paraId="5455CA28" w14:textId="77777777" w:rsidR="00251163" w:rsidRPr="00F06472" w:rsidRDefault="00251163" w:rsidP="00A968C0">
            <w:pPr>
              <w:autoSpaceDE w:val="0"/>
              <w:rPr>
                <w:rFonts w:ascii="Verdana" w:hAnsi="Verdana" w:cs="Calibri"/>
                <w:sz w:val="20"/>
                <w:szCs w:val="22"/>
                <w:lang w:val="en-AU"/>
              </w:rPr>
            </w:pPr>
            <w:r w:rsidRPr="00F06472">
              <w:rPr>
                <w:rFonts w:ascii="Verdana" w:hAnsi="Verdana" w:cs="Calibri"/>
                <w:sz w:val="20"/>
                <w:szCs w:val="22"/>
                <w:lang w:val="en-AU"/>
              </w:rPr>
              <w:t>Approve or reject the change - document reason</w:t>
            </w:r>
          </w:p>
          <w:p w14:paraId="5455CA29" w14:textId="77777777" w:rsidR="00251163" w:rsidRPr="00F06472" w:rsidRDefault="00251163" w:rsidP="00A968C0">
            <w:pPr>
              <w:pStyle w:val="ListParagraph"/>
              <w:numPr>
                <w:ilvl w:val="0"/>
                <w:numId w:val="45"/>
              </w:numPr>
              <w:spacing w:after="0" w:line="240" w:lineRule="auto"/>
              <w:rPr>
                <w:rFonts w:ascii="Verdana" w:hAnsi="Verdana" w:cs="Calibri"/>
                <w:sz w:val="20"/>
              </w:rPr>
            </w:pPr>
            <w:r w:rsidRPr="00F06472">
              <w:rPr>
                <w:rFonts w:ascii="Verdana" w:hAnsi="Verdana" w:cs="Calibri"/>
                <w:sz w:val="20"/>
                <w:lang w:val="en-AU"/>
              </w:rPr>
              <w:t xml:space="preserve">If the change is rejected by the CAB, go to Step 1 or </w:t>
            </w:r>
            <w:r w:rsidR="00F17F7D" w:rsidRPr="00F06472">
              <w:rPr>
                <w:rFonts w:ascii="Verdana" w:hAnsi="Verdana" w:cs="Calibri"/>
                <w:sz w:val="20"/>
                <w:lang w:val="en-AU"/>
              </w:rPr>
              <w:t xml:space="preserve">Step </w:t>
            </w:r>
            <w:r w:rsidRPr="00F06472">
              <w:rPr>
                <w:rFonts w:ascii="Verdana" w:hAnsi="Verdana" w:cs="Calibri"/>
                <w:sz w:val="20"/>
                <w:lang w:val="en-AU"/>
              </w:rPr>
              <w:t>8</w:t>
            </w:r>
          </w:p>
          <w:p w14:paraId="5455CA2A" w14:textId="77777777" w:rsidR="00251163" w:rsidRPr="00F06472" w:rsidRDefault="00251163" w:rsidP="00A968C0">
            <w:pPr>
              <w:pStyle w:val="ListParagraph"/>
              <w:numPr>
                <w:ilvl w:val="0"/>
                <w:numId w:val="45"/>
              </w:numPr>
              <w:spacing w:after="0" w:line="240" w:lineRule="auto"/>
              <w:rPr>
                <w:rFonts w:ascii="Verdana" w:hAnsi="Verdana" w:cs="Calibri"/>
                <w:sz w:val="20"/>
              </w:rPr>
            </w:pPr>
            <w:r w:rsidRPr="00F06472">
              <w:rPr>
                <w:rFonts w:ascii="Verdana" w:hAnsi="Verdana" w:cs="Calibri"/>
                <w:sz w:val="20"/>
                <w:lang w:val="en-AU"/>
              </w:rPr>
              <w:t>If the change is rejected by an Agency Representative,</w:t>
            </w:r>
            <w:r w:rsidRPr="00F06472">
              <w:rPr>
                <w:rFonts w:ascii="Verdana" w:hAnsi="Verdana"/>
                <w:sz w:val="20"/>
              </w:rPr>
              <w:t xml:space="preserve"> </w:t>
            </w:r>
            <w:r w:rsidRPr="00F06472">
              <w:rPr>
                <w:rFonts w:ascii="Verdana" w:hAnsi="Verdana" w:cs="Calibri"/>
                <w:sz w:val="20"/>
                <w:lang w:val="en-AU"/>
              </w:rPr>
              <w:t>document reason and go to the next step</w:t>
            </w:r>
          </w:p>
        </w:tc>
        <w:tc>
          <w:tcPr>
            <w:tcW w:w="1818" w:type="dxa"/>
          </w:tcPr>
          <w:p w14:paraId="5455CA2B" w14:textId="77777777" w:rsidR="00251163" w:rsidRPr="00F06472" w:rsidRDefault="00394284" w:rsidP="00A968C0">
            <w:pPr>
              <w:spacing w:before="40" w:after="40"/>
              <w:rPr>
                <w:rFonts w:ascii="Verdana" w:hAnsi="Verdana" w:cs="Calibri"/>
                <w:sz w:val="20"/>
                <w:szCs w:val="22"/>
                <w:lang w:eastAsia="x-none"/>
              </w:rPr>
            </w:pPr>
            <w:r w:rsidRPr="00F06472">
              <w:rPr>
                <w:rFonts w:ascii="Verdana" w:hAnsi="Verdana" w:cs="Calibri"/>
                <w:sz w:val="20"/>
                <w:szCs w:val="22"/>
                <w:lang w:eastAsia="x-none"/>
              </w:rPr>
              <w:t>OA</w:t>
            </w:r>
            <w:r w:rsidR="00251163" w:rsidRPr="00F06472">
              <w:rPr>
                <w:rFonts w:ascii="Verdana" w:hAnsi="Verdana" w:cs="Calibri"/>
                <w:sz w:val="20"/>
                <w:szCs w:val="22"/>
                <w:lang w:eastAsia="x-none"/>
              </w:rPr>
              <w:t xml:space="preserve"> CAB Members/ Agency Liaisons</w:t>
            </w:r>
          </w:p>
          <w:p w14:paraId="5455CA2C" w14:textId="77777777" w:rsidR="00251163" w:rsidRPr="00F06472" w:rsidRDefault="00251163" w:rsidP="00A968C0">
            <w:pPr>
              <w:spacing w:before="40" w:after="40"/>
              <w:rPr>
                <w:rFonts w:ascii="Verdana" w:hAnsi="Verdana" w:cs="Calibri"/>
                <w:sz w:val="20"/>
                <w:szCs w:val="22"/>
                <w:lang w:eastAsia="x-none"/>
              </w:rPr>
            </w:pPr>
          </w:p>
          <w:p w14:paraId="5455CA2D" w14:textId="77777777" w:rsidR="00251163" w:rsidRPr="00F06472" w:rsidRDefault="00F17F7D" w:rsidP="00A968C0">
            <w:pPr>
              <w:spacing w:before="40" w:after="40"/>
              <w:rPr>
                <w:rFonts w:ascii="Verdana" w:hAnsi="Verdana" w:cs="Calibri"/>
                <w:sz w:val="20"/>
                <w:szCs w:val="22"/>
                <w:lang w:eastAsia="x-none"/>
              </w:rPr>
            </w:pPr>
            <w:r w:rsidRPr="00F06472">
              <w:rPr>
                <w:rFonts w:ascii="Verdana" w:hAnsi="Verdana" w:cs="Calibri"/>
                <w:sz w:val="20"/>
                <w:szCs w:val="22"/>
                <w:lang w:eastAsia="x-none"/>
              </w:rPr>
              <w:t>(</w:t>
            </w:r>
            <w:r w:rsidR="00251163" w:rsidRPr="00F06472">
              <w:rPr>
                <w:rFonts w:ascii="Verdana" w:hAnsi="Verdana" w:cs="Calibri"/>
                <w:sz w:val="20"/>
                <w:szCs w:val="22"/>
                <w:lang w:eastAsia="x-none"/>
              </w:rPr>
              <w:t>Approval required by 1 CAB member</w:t>
            </w:r>
            <w:r w:rsidRPr="00F06472">
              <w:rPr>
                <w:rFonts w:ascii="Verdana" w:hAnsi="Verdana" w:cs="Calibri"/>
                <w:sz w:val="20"/>
                <w:szCs w:val="22"/>
                <w:lang w:eastAsia="x-none"/>
              </w:rPr>
              <w:t>)</w:t>
            </w:r>
          </w:p>
        </w:tc>
      </w:tr>
      <w:tr w:rsidR="00251163" w:rsidRPr="00F06472" w14:paraId="5455CA34" w14:textId="77777777" w:rsidTr="00A968C0">
        <w:trPr>
          <w:trHeight w:val="45"/>
        </w:trPr>
        <w:tc>
          <w:tcPr>
            <w:tcW w:w="773" w:type="dxa"/>
            <w:shd w:val="clear" w:color="auto" w:fill="auto"/>
          </w:tcPr>
          <w:p w14:paraId="5455CA2F" w14:textId="77777777" w:rsidR="00251163" w:rsidRPr="00F06472" w:rsidRDefault="00AB6860" w:rsidP="00A968C0">
            <w:pPr>
              <w:spacing w:before="80" w:after="120"/>
              <w:jc w:val="center"/>
              <w:rPr>
                <w:rFonts w:ascii="Verdana" w:hAnsi="Verdana" w:cs="Calibri"/>
                <w:sz w:val="20"/>
                <w:szCs w:val="22"/>
                <w:lang w:eastAsia="x-none"/>
              </w:rPr>
            </w:pPr>
            <w:r w:rsidRPr="00F06472">
              <w:rPr>
                <w:rFonts w:ascii="Verdana" w:hAnsi="Verdana" w:cs="Calibri"/>
                <w:sz w:val="20"/>
                <w:szCs w:val="22"/>
                <w:lang w:eastAsia="x-none"/>
              </w:rPr>
              <w:t>3a</w:t>
            </w:r>
          </w:p>
        </w:tc>
        <w:tc>
          <w:tcPr>
            <w:tcW w:w="6985" w:type="dxa"/>
            <w:shd w:val="clear" w:color="auto" w:fill="auto"/>
            <w:vAlign w:val="center"/>
          </w:tcPr>
          <w:p w14:paraId="5455CA30" w14:textId="77777777" w:rsidR="00251163" w:rsidRPr="00F06472" w:rsidRDefault="00251163" w:rsidP="00A968C0">
            <w:pPr>
              <w:spacing w:before="40" w:after="40"/>
              <w:rPr>
                <w:rFonts w:ascii="Verdana" w:hAnsi="Verdana" w:cs="Calibri"/>
                <w:sz w:val="20"/>
                <w:szCs w:val="22"/>
                <w:lang w:val="en-AU"/>
              </w:rPr>
            </w:pPr>
            <w:r w:rsidRPr="00F06472">
              <w:rPr>
                <w:rFonts w:ascii="Verdana" w:hAnsi="Verdana" w:cs="Calibri"/>
                <w:sz w:val="20"/>
                <w:szCs w:val="22"/>
                <w:lang w:val="en-AU"/>
              </w:rPr>
              <w:t xml:space="preserve">Review change record </w:t>
            </w:r>
            <w:r w:rsidR="00AB6860" w:rsidRPr="00F06472">
              <w:rPr>
                <w:rFonts w:ascii="Verdana" w:hAnsi="Verdana" w:cs="Calibri"/>
                <w:sz w:val="20"/>
                <w:szCs w:val="22"/>
                <w:lang w:val="en-AU"/>
              </w:rPr>
              <w:t>(</w:t>
            </w:r>
            <w:r w:rsidR="008B250C" w:rsidRPr="00F06472">
              <w:rPr>
                <w:rFonts w:ascii="Verdana" w:hAnsi="Verdana" w:cs="Calibri"/>
                <w:sz w:val="20"/>
                <w:szCs w:val="22"/>
                <w:lang w:val="en-AU"/>
              </w:rPr>
              <w:t xml:space="preserve">at the </w:t>
            </w:r>
            <w:r w:rsidR="00394284" w:rsidRPr="00F06472">
              <w:rPr>
                <w:rFonts w:ascii="Verdana" w:hAnsi="Verdana" w:cs="Calibri"/>
                <w:sz w:val="20"/>
                <w:szCs w:val="22"/>
                <w:lang w:val="en-AU"/>
              </w:rPr>
              <w:t>OA</w:t>
            </w:r>
            <w:r w:rsidR="008B250C" w:rsidRPr="00F06472">
              <w:rPr>
                <w:rFonts w:ascii="Verdana" w:hAnsi="Verdana" w:cs="Calibri"/>
                <w:sz w:val="20"/>
                <w:szCs w:val="22"/>
                <w:lang w:val="en-AU"/>
              </w:rPr>
              <w:t xml:space="preserve"> CAB meeting </w:t>
            </w:r>
            <w:r w:rsidRPr="00F06472">
              <w:rPr>
                <w:rFonts w:ascii="Verdana" w:hAnsi="Verdana" w:cs="Calibri"/>
                <w:sz w:val="20"/>
                <w:szCs w:val="22"/>
                <w:lang w:val="en-AU"/>
              </w:rPr>
              <w:t xml:space="preserve">if timing allows) to address Agency questions or issues </w:t>
            </w:r>
          </w:p>
          <w:p w14:paraId="5455CA31" w14:textId="77777777" w:rsidR="00251163" w:rsidRPr="00F06472" w:rsidRDefault="00251163" w:rsidP="00A968C0">
            <w:pPr>
              <w:numPr>
                <w:ilvl w:val="0"/>
                <w:numId w:val="46"/>
              </w:numPr>
              <w:spacing w:before="40" w:after="40"/>
              <w:jc w:val="both"/>
              <w:rPr>
                <w:rFonts w:ascii="Verdana" w:hAnsi="Verdana" w:cs="Calibri"/>
                <w:sz w:val="20"/>
                <w:szCs w:val="22"/>
                <w:lang w:val="en-AU"/>
              </w:rPr>
            </w:pPr>
            <w:r w:rsidRPr="00F06472">
              <w:rPr>
                <w:rFonts w:ascii="Verdana" w:hAnsi="Verdana" w:cs="Calibri"/>
                <w:sz w:val="20"/>
                <w:szCs w:val="22"/>
                <w:lang w:val="en-AU"/>
              </w:rPr>
              <w:t xml:space="preserve">If the change is rejected, document reason and go to Step 1 or </w:t>
            </w:r>
            <w:r w:rsidR="00F17F7D" w:rsidRPr="00F06472">
              <w:rPr>
                <w:rFonts w:ascii="Verdana" w:hAnsi="Verdana" w:cs="Calibri"/>
                <w:sz w:val="20"/>
                <w:szCs w:val="22"/>
                <w:lang w:val="en-AU"/>
              </w:rPr>
              <w:t xml:space="preserve">Step </w:t>
            </w:r>
            <w:r w:rsidRPr="00F06472">
              <w:rPr>
                <w:rFonts w:ascii="Verdana" w:hAnsi="Verdana" w:cs="Calibri"/>
                <w:sz w:val="20"/>
                <w:szCs w:val="22"/>
                <w:lang w:val="en-AU"/>
              </w:rPr>
              <w:t>8</w:t>
            </w:r>
            <w:r w:rsidRPr="00F06472">
              <w:rPr>
                <w:rFonts w:ascii="Verdana" w:hAnsi="Verdana" w:cs="Calibri"/>
                <w:sz w:val="20"/>
                <w:szCs w:val="22"/>
                <w:lang w:val="en-AU"/>
              </w:rPr>
              <w:tab/>
            </w:r>
          </w:p>
          <w:p w14:paraId="5455CA32" w14:textId="77777777" w:rsidR="00AB6860" w:rsidRPr="00F06472" w:rsidRDefault="00AB6860" w:rsidP="00A968C0">
            <w:pPr>
              <w:spacing w:before="40" w:after="40"/>
              <w:jc w:val="both"/>
              <w:rPr>
                <w:rFonts w:ascii="Verdana" w:hAnsi="Verdana" w:cs="Calibri"/>
                <w:sz w:val="20"/>
                <w:szCs w:val="22"/>
                <w:lang w:val="en-AU"/>
              </w:rPr>
            </w:pPr>
            <w:r w:rsidRPr="00F06472">
              <w:rPr>
                <w:rFonts w:ascii="Verdana" w:hAnsi="Verdana" w:cs="Calibri"/>
                <w:sz w:val="20"/>
                <w:lang w:val="en-AU"/>
              </w:rPr>
              <w:t>Notify the submitter and assigned group is that the Change is approved and can proceed as planned.</w:t>
            </w:r>
          </w:p>
        </w:tc>
        <w:tc>
          <w:tcPr>
            <w:tcW w:w="1818" w:type="dxa"/>
          </w:tcPr>
          <w:p w14:paraId="5455CA33" w14:textId="77777777" w:rsidR="00251163" w:rsidRPr="00F06472" w:rsidRDefault="00394284" w:rsidP="00A968C0">
            <w:pPr>
              <w:spacing w:before="40" w:after="40"/>
              <w:rPr>
                <w:rFonts w:ascii="Verdana" w:hAnsi="Verdana" w:cs="Calibri"/>
                <w:sz w:val="20"/>
                <w:szCs w:val="22"/>
                <w:lang w:eastAsia="x-none"/>
              </w:rPr>
            </w:pPr>
            <w:r w:rsidRPr="00F06472">
              <w:rPr>
                <w:rFonts w:ascii="Verdana" w:hAnsi="Verdana" w:cs="Calibri"/>
                <w:sz w:val="20"/>
                <w:szCs w:val="22"/>
                <w:lang w:val="en-AU"/>
              </w:rPr>
              <w:t>OA</w:t>
            </w:r>
            <w:r w:rsidR="00251163" w:rsidRPr="00F06472">
              <w:rPr>
                <w:rFonts w:ascii="Verdana" w:hAnsi="Verdana" w:cs="Calibri"/>
                <w:sz w:val="20"/>
                <w:szCs w:val="22"/>
                <w:lang w:val="en-AU"/>
              </w:rPr>
              <w:t xml:space="preserve"> Change Manager</w:t>
            </w:r>
          </w:p>
        </w:tc>
      </w:tr>
      <w:tr w:rsidR="00251163" w:rsidRPr="00F06472" w14:paraId="5455CA3E" w14:textId="77777777" w:rsidTr="00A968C0">
        <w:trPr>
          <w:trHeight w:val="45"/>
        </w:trPr>
        <w:tc>
          <w:tcPr>
            <w:tcW w:w="773" w:type="dxa"/>
            <w:shd w:val="clear" w:color="auto" w:fill="auto"/>
          </w:tcPr>
          <w:p w14:paraId="5455CA35" w14:textId="77777777" w:rsidR="00251163" w:rsidRPr="00F06472" w:rsidRDefault="00AB6860" w:rsidP="00A968C0">
            <w:pPr>
              <w:spacing w:before="80" w:after="120"/>
              <w:jc w:val="center"/>
              <w:rPr>
                <w:rFonts w:ascii="Verdana" w:hAnsi="Verdana" w:cs="Calibri"/>
                <w:sz w:val="20"/>
                <w:szCs w:val="22"/>
                <w:lang w:eastAsia="x-none"/>
              </w:rPr>
            </w:pPr>
            <w:r w:rsidRPr="00F06472">
              <w:rPr>
                <w:rFonts w:ascii="Verdana" w:hAnsi="Verdana" w:cs="Calibri"/>
                <w:sz w:val="20"/>
                <w:szCs w:val="22"/>
                <w:lang w:eastAsia="x-none"/>
              </w:rPr>
              <w:t>4</w:t>
            </w:r>
          </w:p>
        </w:tc>
        <w:tc>
          <w:tcPr>
            <w:tcW w:w="6985" w:type="dxa"/>
            <w:shd w:val="clear" w:color="auto" w:fill="auto"/>
            <w:vAlign w:val="center"/>
          </w:tcPr>
          <w:p w14:paraId="5455CA36" w14:textId="77777777" w:rsidR="00251163" w:rsidRPr="00F06472" w:rsidRDefault="00251163" w:rsidP="00A968C0">
            <w:pPr>
              <w:spacing w:before="40" w:after="40"/>
              <w:rPr>
                <w:rFonts w:ascii="Verdana" w:hAnsi="Verdana" w:cs="Calibri"/>
                <w:sz w:val="20"/>
                <w:szCs w:val="22"/>
                <w:lang w:val="en-AU"/>
              </w:rPr>
            </w:pPr>
            <w:r w:rsidRPr="00F06472">
              <w:rPr>
                <w:rFonts w:ascii="Verdana" w:hAnsi="Verdana" w:cs="Calibri"/>
                <w:sz w:val="20"/>
                <w:szCs w:val="22"/>
                <w:lang w:val="en-AU"/>
              </w:rPr>
              <w:t>Assess change record for number of Affected Agencies:</w:t>
            </w:r>
          </w:p>
          <w:p w14:paraId="5455CA37" w14:textId="77777777" w:rsidR="00251163" w:rsidRPr="00F06472" w:rsidRDefault="00251163" w:rsidP="00A968C0">
            <w:pPr>
              <w:spacing w:before="40" w:after="40"/>
              <w:rPr>
                <w:rFonts w:ascii="Verdana" w:hAnsi="Verdana" w:cs="Calibri"/>
                <w:sz w:val="20"/>
                <w:szCs w:val="22"/>
                <w:lang w:val="en-AU"/>
              </w:rPr>
            </w:pPr>
            <w:r w:rsidRPr="00F06472">
              <w:rPr>
                <w:rFonts w:ascii="Verdana" w:hAnsi="Verdana" w:cs="Calibri"/>
                <w:sz w:val="20"/>
                <w:szCs w:val="22"/>
                <w:lang w:val="en-AU"/>
              </w:rPr>
              <w:t>If change record affects only 1 agency (Agency Specific)</w:t>
            </w:r>
          </w:p>
          <w:p w14:paraId="5455CA38" w14:textId="77777777" w:rsidR="00251163" w:rsidRPr="00F06472" w:rsidRDefault="00394284" w:rsidP="00A968C0">
            <w:pPr>
              <w:numPr>
                <w:ilvl w:val="0"/>
                <w:numId w:val="62"/>
              </w:numPr>
              <w:spacing w:before="40" w:after="40"/>
              <w:rPr>
                <w:rFonts w:ascii="Verdana" w:hAnsi="Verdana" w:cs="Calibri"/>
                <w:sz w:val="20"/>
                <w:szCs w:val="22"/>
                <w:lang w:val="en-AU"/>
              </w:rPr>
            </w:pPr>
            <w:r w:rsidRPr="00F06472">
              <w:rPr>
                <w:rFonts w:ascii="Verdana" w:hAnsi="Verdana" w:cs="Calibri"/>
                <w:sz w:val="20"/>
                <w:szCs w:val="22"/>
                <w:lang w:val="en-AU"/>
              </w:rPr>
              <w:t>OA</w:t>
            </w:r>
            <w:r w:rsidR="00251163" w:rsidRPr="00F06472">
              <w:rPr>
                <w:rFonts w:ascii="Verdana" w:hAnsi="Verdana" w:cs="Calibri"/>
                <w:sz w:val="20"/>
                <w:szCs w:val="22"/>
                <w:lang w:val="en-AU"/>
              </w:rPr>
              <w:t xml:space="preserve"> Change Manager is responsible for Steps 7 </w:t>
            </w:r>
            <w:r w:rsidR="00F17F7D" w:rsidRPr="00F06472">
              <w:rPr>
                <w:rFonts w:ascii="Verdana" w:hAnsi="Verdana" w:cs="Calibri"/>
                <w:sz w:val="20"/>
                <w:szCs w:val="22"/>
                <w:lang w:val="en-AU"/>
              </w:rPr>
              <w:t>and</w:t>
            </w:r>
            <w:r w:rsidR="00251163" w:rsidRPr="00F06472">
              <w:rPr>
                <w:rFonts w:ascii="Verdana" w:hAnsi="Verdana" w:cs="Calibri"/>
                <w:sz w:val="20"/>
                <w:szCs w:val="22"/>
                <w:lang w:val="en-AU"/>
              </w:rPr>
              <w:t xml:space="preserve"> 8</w:t>
            </w:r>
          </w:p>
          <w:p w14:paraId="5455CA39" w14:textId="77777777" w:rsidR="00251163" w:rsidRPr="00F06472" w:rsidRDefault="00251163" w:rsidP="00A968C0">
            <w:pPr>
              <w:numPr>
                <w:ilvl w:val="0"/>
                <w:numId w:val="62"/>
              </w:numPr>
              <w:spacing w:before="40" w:after="40"/>
              <w:rPr>
                <w:rFonts w:ascii="Verdana" w:hAnsi="Verdana" w:cs="Calibri"/>
                <w:sz w:val="20"/>
                <w:szCs w:val="22"/>
                <w:lang w:val="en-AU"/>
              </w:rPr>
            </w:pPr>
            <w:r w:rsidRPr="00F06472">
              <w:rPr>
                <w:rFonts w:ascii="Verdana" w:hAnsi="Verdana" w:cs="Calibri"/>
                <w:sz w:val="20"/>
                <w:szCs w:val="22"/>
                <w:lang w:val="en-AU"/>
              </w:rPr>
              <w:t xml:space="preserve">Proceed to </w:t>
            </w:r>
            <w:r w:rsidR="00F17F7D" w:rsidRPr="00F06472">
              <w:rPr>
                <w:rFonts w:ascii="Verdana" w:hAnsi="Verdana" w:cs="Calibri"/>
                <w:sz w:val="20"/>
                <w:szCs w:val="22"/>
                <w:lang w:val="en-AU"/>
              </w:rPr>
              <w:t>S</w:t>
            </w:r>
            <w:r w:rsidRPr="00F06472">
              <w:rPr>
                <w:rFonts w:ascii="Verdana" w:hAnsi="Verdana" w:cs="Calibri"/>
                <w:sz w:val="20"/>
                <w:szCs w:val="22"/>
                <w:lang w:val="en-AU"/>
              </w:rPr>
              <w:t xml:space="preserve">tep </w:t>
            </w:r>
            <w:r w:rsidR="00946CE0" w:rsidRPr="00F06472">
              <w:rPr>
                <w:rFonts w:ascii="Verdana" w:hAnsi="Verdana" w:cs="Calibri"/>
                <w:sz w:val="20"/>
                <w:szCs w:val="22"/>
                <w:lang w:val="en-AU"/>
              </w:rPr>
              <w:t>5</w:t>
            </w:r>
          </w:p>
          <w:p w14:paraId="5455CA3A" w14:textId="77777777" w:rsidR="00251163" w:rsidRPr="00F06472" w:rsidRDefault="00251163" w:rsidP="00A968C0">
            <w:pPr>
              <w:spacing w:before="40" w:after="40"/>
              <w:rPr>
                <w:rFonts w:ascii="Verdana" w:hAnsi="Verdana" w:cs="Calibri"/>
                <w:sz w:val="20"/>
                <w:szCs w:val="22"/>
                <w:lang w:val="en-AU"/>
              </w:rPr>
            </w:pPr>
            <w:r w:rsidRPr="00F06472">
              <w:rPr>
                <w:rFonts w:ascii="Verdana" w:hAnsi="Verdana" w:cs="Calibri"/>
                <w:sz w:val="20"/>
                <w:szCs w:val="22"/>
                <w:lang w:val="en-AU"/>
              </w:rPr>
              <w:t>If change record affects 2 or more agencies (Multi-Agency or Enterprise)</w:t>
            </w:r>
          </w:p>
          <w:p w14:paraId="5455CA3B" w14:textId="77777777" w:rsidR="00251163" w:rsidRPr="00F06472" w:rsidRDefault="00251163" w:rsidP="00A968C0">
            <w:pPr>
              <w:numPr>
                <w:ilvl w:val="0"/>
                <w:numId w:val="12"/>
              </w:numPr>
              <w:spacing w:before="40" w:after="40"/>
              <w:rPr>
                <w:rFonts w:ascii="Verdana" w:hAnsi="Verdana" w:cs="Calibri"/>
                <w:sz w:val="20"/>
                <w:szCs w:val="22"/>
                <w:lang w:val="en-AU"/>
              </w:rPr>
            </w:pPr>
            <w:r w:rsidRPr="00F06472">
              <w:rPr>
                <w:rFonts w:ascii="Verdana" w:hAnsi="Verdana" w:cs="Calibri"/>
                <w:sz w:val="20"/>
                <w:szCs w:val="22"/>
                <w:lang w:val="en-AU"/>
              </w:rPr>
              <w:t xml:space="preserve">Enterprise Change Manager is responsible for Steps 7 </w:t>
            </w:r>
            <w:r w:rsidR="00F17F7D" w:rsidRPr="00F06472">
              <w:rPr>
                <w:rFonts w:ascii="Verdana" w:hAnsi="Verdana" w:cs="Calibri"/>
                <w:sz w:val="20"/>
                <w:szCs w:val="22"/>
                <w:lang w:val="en-AU"/>
              </w:rPr>
              <w:t>and</w:t>
            </w:r>
            <w:r w:rsidRPr="00F06472">
              <w:rPr>
                <w:rFonts w:ascii="Verdana" w:hAnsi="Verdana" w:cs="Calibri"/>
                <w:sz w:val="20"/>
                <w:szCs w:val="22"/>
                <w:lang w:val="en-AU"/>
              </w:rPr>
              <w:t xml:space="preserve"> 8</w:t>
            </w:r>
          </w:p>
          <w:p w14:paraId="5455CA3C" w14:textId="77777777" w:rsidR="00251163" w:rsidRPr="00F06472" w:rsidRDefault="00251163" w:rsidP="00A968C0">
            <w:pPr>
              <w:numPr>
                <w:ilvl w:val="0"/>
                <w:numId w:val="12"/>
              </w:numPr>
              <w:spacing w:before="40" w:after="40"/>
              <w:rPr>
                <w:rFonts w:ascii="Verdana" w:hAnsi="Verdana" w:cs="Calibri"/>
                <w:sz w:val="20"/>
                <w:szCs w:val="22"/>
                <w:lang w:val="en-AU"/>
              </w:rPr>
            </w:pPr>
            <w:r w:rsidRPr="00F06472">
              <w:rPr>
                <w:rFonts w:ascii="Verdana" w:hAnsi="Verdana" w:cs="Calibri"/>
                <w:sz w:val="20"/>
                <w:szCs w:val="22"/>
                <w:lang w:val="en-AU"/>
              </w:rPr>
              <w:t xml:space="preserve">Proceed to </w:t>
            </w:r>
            <w:r w:rsidR="00AB6860" w:rsidRPr="00F06472">
              <w:rPr>
                <w:rFonts w:ascii="Verdana" w:hAnsi="Verdana" w:cs="Calibri"/>
                <w:sz w:val="20"/>
                <w:szCs w:val="22"/>
                <w:lang w:val="en-AU"/>
              </w:rPr>
              <w:t>next step</w:t>
            </w:r>
          </w:p>
        </w:tc>
        <w:tc>
          <w:tcPr>
            <w:tcW w:w="1818" w:type="dxa"/>
          </w:tcPr>
          <w:p w14:paraId="5455CA3D" w14:textId="77777777" w:rsidR="00251163" w:rsidRPr="00F06472" w:rsidRDefault="00394284" w:rsidP="00A968C0">
            <w:pPr>
              <w:spacing w:before="40" w:after="40"/>
              <w:rPr>
                <w:rFonts w:ascii="Verdana" w:hAnsi="Verdana" w:cs="Calibri"/>
                <w:sz w:val="20"/>
                <w:szCs w:val="22"/>
                <w:lang w:val="en-AU"/>
              </w:rPr>
            </w:pPr>
            <w:r w:rsidRPr="00F06472">
              <w:rPr>
                <w:rFonts w:ascii="Verdana" w:hAnsi="Verdana" w:cs="Calibri"/>
                <w:sz w:val="20"/>
                <w:szCs w:val="22"/>
                <w:lang w:val="en-AU"/>
              </w:rPr>
              <w:t>OA</w:t>
            </w:r>
            <w:r w:rsidR="00251163" w:rsidRPr="00F06472">
              <w:rPr>
                <w:rFonts w:ascii="Verdana" w:hAnsi="Verdana" w:cs="Calibri"/>
                <w:sz w:val="20"/>
                <w:szCs w:val="22"/>
                <w:lang w:val="en-AU"/>
              </w:rPr>
              <w:t xml:space="preserve"> Change Manager</w:t>
            </w:r>
          </w:p>
        </w:tc>
      </w:tr>
      <w:tr w:rsidR="00251163" w:rsidRPr="00F06472" w14:paraId="5455CA4B" w14:textId="77777777" w:rsidTr="00A968C0">
        <w:trPr>
          <w:trHeight w:val="45"/>
        </w:trPr>
        <w:tc>
          <w:tcPr>
            <w:tcW w:w="773" w:type="dxa"/>
            <w:shd w:val="clear" w:color="auto" w:fill="auto"/>
          </w:tcPr>
          <w:p w14:paraId="5455CA3F" w14:textId="77777777" w:rsidR="00251163" w:rsidRPr="00F06472" w:rsidRDefault="00AB6860" w:rsidP="00A968C0">
            <w:pPr>
              <w:spacing w:before="80" w:after="120"/>
              <w:jc w:val="center"/>
              <w:rPr>
                <w:rFonts w:ascii="Verdana" w:hAnsi="Verdana" w:cs="Calibri"/>
                <w:sz w:val="20"/>
                <w:szCs w:val="22"/>
                <w:lang w:eastAsia="x-none"/>
              </w:rPr>
            </w:pPr>
            <w:r w:rsidRPr="00F06472">
              <w:rPr>
                <w:rFonts w:ascii="Verdana" w:hAnsi="Verdana" w:cs="Calibri"/>
                <w:sz w:val="20"/>
                <w:szCs w:val="22"/>
                <w:lang w:eastAsia="x-none"/>
              </w:rPr>
              <w:t>5</w:t>
            </w:r>
          </w:p>
        </w:tc>
        <w:tc>
          <w:tcPr>
            <w:tcW w:w="6985" w:type="dxa"/>
            <w:shd w:val="clear" w:color="auto" w:fill="auto"/>
            <w:vAlign w:val="center"/>
          </w:tcPr>
          <w:p w14:paraId="5455CA40" w14:textId="77777777" w:rsidR="00251163" w:rsidRPr="00F06472" w:rsidRDefault="00251163" w:rsidP="00A968C0">
            <w:pPr>
              <w:autoSpaceDE w:val="0"/>
              <w:rPr>
                <w:rFonts w:ascii="Verdana" w:hAnsi="Verdana" w:cs="Calibri"/>
                <w:sz w:val="20"/>
                <w:szCs w:val="22"/>
                <w:lang w:val="en-AU"/>
              </w:rPr>
            </w:pPr>
            <w:r w:rsidRPr="00F06472">
              <w:rPr>
                <w:rFonts w:ascii="Verdana" w:hAnsi="Verdana" w:cs="Calibri"/>
                <w:sz w:val="20"/>
                <w:szCs w:val="22"/>
                <w:lang w:val="en-AU"/>
              </w:rPr>
              <w:t>Review change record for:</w:t>
            </w:r>
          </w:p>
          <w:p w14:paraId="5455CA41" w14:textId="77777777" w:rsidR="00251163" w:rsidRPr="00F06472" w:rsidRDefault="00251163" w:rsidP="00A968C0">
            <w:pPr>
              <w:numPr>
                <w:ilvl w:val="0"/>
                <w:numId w:val="47"/>
              </w:numPr>
              <w:autoSpaceDE w:val="0"/>
              <w:rPr>
                <w:rFonts w:ascii="Verdana" w:hAnsi="Verdana" w:cs="Calibri"/>
                <w:sz w:val="20"/>
                <w:szCs w:val="22"/>
                <w:lang w:val="en-AU"/>
              </w:rPr>
            </w:pPr>
            <w:r w:rsidRPr="00F06472">
              <w:rPr>
                <w:rFonts w:ascii="Verdana" w:hAnsi="Verdana" w:cs="Calibri"/>
                <w:sz w:val="20"/>
                <w:szCs w:val="22"/>
                <w:lang w:val="en-AU"/>
              </w:rPr>
              <w:t>Accuracy</w:t>
            </w:r>
          </w:p>
          <w:p w14:paraId="5455CA42" w14:textId="77777777" w:rsidR="00251163" w:rsidRPr="00F06472" w:rsidRDefault="00251163" w:rsidP="00A968C0">
            <w:pPr>
              <w:numPr>
                <w:ilvl w:val="0"/>
                <w:numId w:val="47"/>
              </w:numPr>
              <w:autoSpaceDE w:val="0"/>
              <w:rPr>
                <w:rFonts w:ascii="Verdana" w:hAnsi="Verdana" w:cs="Calibri"/>
                <w:sz w:val="20"/>
                <w:szCs w:val="22"/>
                <w:lang w:val="en-AU"/>
              </w:rPr>
            </w:pPr>
            <w:r w:rsidRPr="00F06472">
              <w:rPr>
                <w:rFonts w:ascii="Verdana" w:hAnsi="Verdana" w:cs="Calibri"/>
                <w:sz w:val="20"/>
                <w:szCs w:val="22"/>
                <w:lang w:val="en-AU"/>
              </w:rPr>
              <w:t>Schedule conflicts (including other changes and blackouts)</w:t>
            </w:r>
          </w:p>
          <w:p w14:paraId="5455CA43" w14:textId="77777777" w:rsidR="00251163" w:rsidRPr="00F06472" w:rsidRDefault="00251163" w:rsidP="00A968C0">
            <w:pPr>
              <w:numPr>
                <w:ilvl w:val="0"/>
                <w:numId w:val="47"/>
              </w:numPr>
              <w:autoSpaceDE w:val="0"/>
              <w:rPr>
                <w:rFonts w:ascii="Verdana" w:hAnsi="Verdana" w:cs="Calibri"/>
                <w:sz w:val="20"/>
                <w:szCs w:val="22"/>
                <w:lang w:val="en-AU"/>
              </w:rPr>
            </w:pPr>
            <w:r w:rsidRPr="00F06472">
              <w:rPr>
                <w:rFonts w:ascii="Verdana" w:hAnsi="Verdana" w:cs="Calibri"/>
                <w:sz w:val="20"/>
                <w:szCs w:val="22"/>
                <w:lang w:val="en-AU"/>
              </w:rPr>
              <w:t>Alignment with business need/justification</w:t>
            </w:r>
          </w:p>
          <w:p w14:paraId="5455CA44" w14:textId="77777777" w:rsidR="00251163" w:rsidRPr="00F06472" w:rsidRDefault="00251163" w:rsidP="00A968C0">
            <w:pPr>
              <w:autoSpaceDE w:val="0"/>
              <w:ind w:left="667"/>
              <w:rPr>
                <w:rFonts w:ascii="Verdana" w:hAnsi="Verdana" w:cs="Calibri"/>
                <w:sz w:val="20"/>
                <w:szCs w:val="22"/>
                <w:lang w:val="en-AU"/>
              </w:rPr>
            </w:pPr>
          </w:p>
          <w:p w14:paraId="5455CA45" w14:textId="77777777" w:rsidR="00251163" w:rsidRPr="00F06472" w:rsidRDefault="00251163" w:rsidP="00A968C0">
            <w:pPr>
              <w:autoSpaceDE w:val="0"/>
              <w:rPr>
                <w:rFonts w:ascii="Verdana" w:hAnsi="Verdana" w:cs="Calibri"/>
                <w:sz w:val="20"/>
                <w:szCs w:val="22"/>
                <w:lang w:val="en-AU"/>
              </w:rPr>
            </w:pPr>
            <w:r w:rsidRPr="00F06472">
              <w:rPr>
                <w:rFonts w:ascii="Verdana" w:hAnsi="Verdana" w:cs="Calibri"/>
                <w:sz w:val="20"/>
                <w:szCs w:val="22"/>
                <w:lang w:val="en-AU"/>
              </w:rPr>
              <w:t xml:space="preserve">Approve or reject the change </w:t>
            </w:r>
          </w:p>
          <w:p w14:paraId="5455CA46" w14:textId="77777777" w:rsidR="00251163" w:rsidRPr="00F06472" w:rsidRDefault="00251163" w:rsidP="00A968C0">
            <w:pPr>
              <w:numPr>
                <w:ilvl w:val="0"/>
                <w:numId w:val="63"/>
              </w:numPr>
              <w:autoSpaceDE w:val="0"/>
              <w:rPr>
                <w:rFonts w:ascii="Verdana" w:hAnsi="Verdana" w:cs="Calibri"/>
                <w:sz w:val="20"/>
                <w:szCs w:val="22"/>
                <w:lang w:val="en-AU"/>
              </w:rPr>
            </w:pPr>
            <w:r w:rsidRPr="00F06472">
              <w:rPr>
                <w:rFonts w:ascii="Verdana" w:hAnsi="Verdana" w:cs="Calibri"/>
                <w:sz w:val="20"/>
                <w:szCs w:val="22"/>
                <w:lang w:val="en-AU"/>
              </w:rPr>
              <w:t xml:space="preserve">If the change is rejected, go to Step 1 for resubmission or </w:t>
            </w:r>
            <w:r w:rsidR="00F17F7D" w:rsidRPr="00F06472">
              <w:rPr>
                <w:rFonts w:ascii="Verdana" w:hAnsi="Verdana" w:cs="Calibri"/>
                <w:sz w:val="20"/>
                <w:szCs w:val="22"/>
                <w:lang w:val="en-AU"/>
              </w:rPr>
              <w:t xml:space="preserve">Step </w:t>
            </w:r>
            <w:r w:rsidRPr="00F06472">
              <w:rPr>
                <w:rFonts w:ascii="Verdana" w:hAnsi="Verdana" w:cs="Calibri"/>
                <w:sz w:val="20"/>
                <w:szCs w:val="22"/>
                <w:lang w:val="en-AU"/>
              </w:rPr>
              <w:t>8 for cancelled</w:t>
            </w:r>
          </w:p>
        </w:tc>
        <w:tc>
          <w:tcPr>
            <w:tcW w:w="1818" w:type="dxa"/>
          </w:tcPr>
          <w:p w14:paraId="5455CA47" w14:textId="77777777" w:rsidR="00251163" w:rsidRPr="00F06472" w:rsidRDefault="00251163" w:rsidP="00A968C0">
            <w:pPr>
              <w:spacing w:before="40" w:after="40"/>
              <w:rPr>
                <w:rFonts w:ascii="Verdana" w:hAnsi="Verdana" w:cs="Calibri"/>
                <w:sz w:val="20"/>
                <w:szCs w:val="22"/>
                <w:lang w:val="en-AU"/>
              </w:rPr>
            </w:pPr>
            <w:r w:rsidRPr="00F06472">
              <w:rPr>
                <w:rFonts w:ascii="Verdana" w:hAnsi="Verdana" w:cs="Calibri"/>
                <w:sz w:val="20"/>
                <w:szCs w:val="22"/>
                <w:lang w:val="en-AU"/>
              </w:rPr>
              <w:t>Enterprise CAB/</w:t>
            </w:r>
          </w:p>
          <w:p w14:paraId="5455CA48" w14:textId="77777777" w:rsidR="00251163" w:rsidRPr="00F06472" w:rsidRDefault="00251163" w:rsidP="00A968C0">
            <w:pPr>
              <w:spacing w:before="40" w:after="40"/>
              <w:rPr>
                <w:rFonts w:ascii="Verdana" w:hAnsi="Verdana" w:cs="Calibri"/>
                <w:sz w:val="20"/>
                <w:szCs w:val="22"/>
                <w:lang w:val="en-AU"/>
              </w:rPr>
            </w:pPr>
            <w:r w:rsidRPr="00F06472">
              <w:rPr>
                <w:rFonts w:ascii="Verdana" w:hAnsi="Verdana" w:cs="Calibri"/>
                <w:sz w:val="20"/>
                <w:szCs w:val="22"/>
                <w:lang w:val="en-AU"/>
              </w:rPr>
              <w:t>Enterprise Change Manager</w:t>
            </w:r>
          </w:p>
          <w:p w14:paraId="5455CA49" w14:textId="77777777" w:rsidR="008B250C" w:rsidRPr="00F06472" w:rsidRDefault="008B250C" w:rsidP="00A968C0">
            <w:pPr>
              <w:spacing w:before="40" w:after="40"/>
              <w:rPr>
                <w:rFonts w:ascii="Verdana" w:hAnsi="Verdana" w:cs="Calibri"/>
                <w:sz w:val="20"/>
                <w:szCs w:val="22"/>
                <w:lang w:val="en-AU"/>
              </w:rPr>
            </w:pPr>
          </w:p>
          <w:p w14:paraId="5455CA4A" w14:textId="77777777" w:rsidR="008B250C" w:rsidRPr="00F06472" w:rsidRDefault="00F17F7D" w:rsidP="00A968C0">
            <w:pPr>
              <w:spacing w:before="40" w:after="40"/>
              <w:rPr>
                <w:rFonts w:ascii="Verdana" w:hAnsi="Verdana" w:cs="Calibri"/>
                <w:sz w:val="20"/>
                <w:szCs w:val="22"/>
                <w:lang w:val="en-AU"/>
              </w:rPr>
            </w:pPr>
            <w:r w:rsidRPr="00F06472">
              <w:rPr>
                <w:rFonts w:ascii="Verdana" w:hAnsi="Verdana" w:cs="Calibri"/>
                <w:sz w:val="20"/>
                <w:szCs w:val="22"/>
                <w:lang w:eastAsia="x-none"/>
              </w:rPr>
              <w:t>(</w:t>
            </w:r>
            <w:r w:rsidR="008B250C" w:rsidRPr="00F06472">
              <w:rPr>
                <w:rFonts w:ascii="Verdana" w:hAnsi="Verdana" w:cs="Calibri"/>
                <w:sz w:val="20"/>
                <w:szCs w:val="22"/>
                <w:lang w:eastAsia="x-none"/>
              </w:rPr>
              <w:t>Approval required by 1 CAB member</w:t>
            </w:r>
            <w:r w:rsidRPr="00F06472">
              <w:rPr>
                <w:rFonts w:ascii="Verdana" w:hAnsi="Verdana" w:cs="Calibri"/>
                <w:sz w:val="20"/>
                <w:szCs w:val="22"/>
                <w:lang w:eastAsia="x-none"/>
              </w:rPr>
              <w:t>)</w:t>
            </w:r>
          </w:p>
        </w:tc>
      </w:tr>
      <w:tr w:rsidR="00251163" w:rsidRPr="00F06472" w14:paraId="5455CA51" w14:textId="77777777" w:rsidTr="00A968C0">
        <w:trPr>
          <w:trHeight w:val="45"/>
        </w:trPr>
        <w:tc>
          <w:tcPr>
            <w:tcW w:w="773" w:type="dxa"/>
            <w:shd w:val="clear" w:color="auto" w:fill="auto"/>
          </w:tcPr>
          <w:p w14:paraId="5455CA4C" w14:textId="77777777" w:rsidR="00251163" w:rsidRPr="00F06472" w:rsidRDefault="00AB6860" w:rsidP="00A968C0">
            <w:pPr>
              <w:spacing w:before="80" w:after="120"/>
              <w:jc w:val="center"/>
              <w:rPr>
                <w:rFonts w:ascii="Verdana" w:hAnsi="Verdana" w:cs="Calibri"/>
                <w:sz w:val="20"/>
                <w:szCs w:val="22"/>
                <w:lang w:eastAsia="x-none"/>
              </w:rPr>
            </w:pPr>
            <w:r w:rsidRPr="00F06472">
              <w:rPr>
                <w:rFonts w:ascii="Verdana" w:hAnsi="Verdana" w:cs="Calibri"/>
                <w:sz w:val="20"/>
                <w:szCs w:val="22"/>
                <w:lang w:eastAsia="x-none"/>
              </w:rPr>
              <w:t>5a</w:t>
            </w:r>
          </w:p>
        </w:tc>
        <w:tc>
          <w:tcPr>
            <w:tcW w:w="6985" w:type="dxa"/>
            <w:shd w:val="clear" w:color="auto" w:fill="auto"/>
            <w:vAlign w:val="center"/>
          </w:tcPr>
          <w:p w14:paraId="5455CA4D" w14:textId="77777777" w:rsidR="00AB6860" w:rsidRPr="00F06472" w:rsidRDefault="00AB6860" w:rsidP="00A968C0">
            <w:pPr>
              <w:spacing w:before="40" w:after="40"/>
              <w:rPr>
                <w:rFonts w:ascii="Verdana" w:hAnsi="Verdana" w:cs="Calibri"/>
                <w:sz w:val="20"/>
                <w:szCs w:val="22"/>
                <w:lang w:val="en-AU"/>
              </w:rPr>
            </w:pPr>
            <w:r w:rsidRPr="00F06472">
              <w:rPr>
                <w:rFonts w:ascii="Verdana" w:hAnsi="Verdana" w:cs="Calibri"/>
                <w:sz w:val="20"/>
                <w:szCs w:val="22"/>
                <w:lang w:val="en-AU"/>
              </w:rPr>
              <w:t>Review Change record at the Enterprise CAB meeting (if timing allows</w:t>
            </w:r>
            <w:r w:rsidR="00707C33" w:rsidRPr="00F06472">
              <w:rPr>
                <w:rFonts w:ascii="Verdana" w:hAnsi="Verdana" w:cs="Calibri"/>
                <w:sz w:val="20"/>
                <w:szCs w:val="22"/>
                <w:lang w:val="en-AU"/>
              </w:rPr>
              <w:t xml:space="preserve"> before implementation</w:t>
            </w:r>
            <w:r w:rsidRPr="00F06472">
              <w:rPr>
                <w:rFonts w:ascii="Verdana" w:hAnsi="Verdana" w:cs="Calibri"/>
                <w:sz w:val="20"/>
                <w:szCs w:val="22"/>
                <w:lang w:val="en-AU"/>
              </w:rPr>
              <w:t>) to address questions or issues</w:t>
            </w:r>
          </w:p>
          <w:p w14:paraId="5455CA4E" w14:textId="77777777" w:rsidR="00AB6860" w:rsidRPr="00F06472" w:rsidRDefault="005A4019" w:rsidP="00A968C0">
            <w:pPr>
              <w:numPr>
                <w:ilvl w:val="0"/>
                <w:numId w:val="64"/>
              </w:numPr>
              <w:spacing w:before="40" w:after="40"/>
              <w:rPr>
                <w:rFonts w:ascii="Verdana" w:hAnsi="Verdana" w:cs="Calibri"/>
                <w:sz w:val="20"/>
                <w:szCs w:val="22"/>
                <w:lang w:val="en-AU"/>
              </w:rPr>
            </w:pPr>
            <w:r w:rsidRPr="00F06472">
              <w:rPr>
                <w:rFonts w:ascii="Verdana" w:hAnsi="Verdana" w:cs="Calibri"/>
                <w:sz w:val="20"/>
                <w:szCs w:val="22"/>
                <w:lang w:val="en-AU"/>
              </w:rPr>
              <w:t xml:space="preserve">If the change is rejected, document reason and go to </w:t>
            </w:r>
            <w:r w:rsidR="00F17F7D" w:rsidRPr="00F06472">
              <w:rPr>
                <w:rFonts w:ascii="Verdana" w:hAnsi="Verdana" w:cs="Calibri"/>
                <w:sz w:val="20"/>
                <w:szCs w:val="22"/>
                <w:lang w:val="en-AU"/>
              </w:rPr>
              <w:t>S</w:t>
            </w:r>
            <w:r w:rsidRPr="00F06472">
              <w:rPr>
                <w:rFonts w:ascii="Verdana" w:hAnsi="Verdana" w:cs="Calibri"/>
                <w:sz w:val="20"/>
                <w:szCs w:val="22"/>
                <w:lang w:val="en-AU"/>
              </w:rPr>
              <w:t xml:space="preserve">tep 1 </w:t>
            </w:r>
            <w:r w:rsidR="00F17F7D" w:rsidRPr="00F06472">
              <w:rPr>
                <w:rFonts w:ascii="Verdana" w:hAnsi="Verdana" w:cs="Calibri"/>
                <w:sz w:val="20"/>
                <w:szCs w:val="22"/>
                <w:lang w:val="en-AU"/>
              </w:rPr>
              <w:t xml:space="preserve">for resubmission </w:t>
            </w:r>
            <w:r w:rsidRPr="00F06472">
              <w:rPr>
                <w:rFonts w:ascii="Verdana" w:hAnsi="Verdana" w:cs="Calibri"/>
                <w:sz w:val="20"/>
                <w:szCs w:val="22"/>
                <w:lang w:val="en-AU"/>
              </w:rPr>
              <w:t xml:space="preserve">or </w:t>
            </w:r>
            <w:r w:rsidR="00F17F7D" w:rsidRPr="00F06472">
              <w:rPr>
                <w:rFonts w:ascii="Verdana" w:hAnsi="Verdana" w:cs="Calibri"/>
                <w:sz w:val="20"/>
                <w:szCs w:val="22"/>
                <w:lang w:val="en-AU"/>
              </w:rPr>
              <w:t xml:space="preserve">Step </w:t>
            </w:r>
            <w:r w:rsidRPr="00F06472">
              <w:rPr>
                <w:rFonts w:ascii="Verdana" w:hAnsi="Verdana" w:cs="Calibri"/>
                <w:sz w:val="20"/>
                <w:szCs w:val="22"/>
                <w:lang w:val="en-AU"/>
              </w:rPr>
              <w:t xml:space="preserve">8 </w:t>
            </w:r>
            <w:r w:rsidR="00F17F7D" w:rsidRPr="00F06472">
              <w:rPr>
                <w:rFonts w:ascii="Verdana" w:hAnsi="Verdana" w:cs="Calibri"/>
                <w:sz w:val="20"/>
                <w:szCs w:val="22"/>
                <w:lang w:val="en-AU"/>
              </w:rPr>
              <w:t>to end the process</w:t>
            </w:r>
          </w:p>
          <w:p w14:paraId="5455CA4F" w14:textId="77777777" w:rsidR="00251163" w:rsidRPr="00F06472" w:rsidRDefault="00251163" w:rsidP="00A968C0">
            <w:pPr>
              <w:spacing w:before="40" w:after="40"/>
              <w:rPr>
                <w:rFonts w:ascii="Verdana" w:hAnsi="Verdana" w:cs="Calibri"/>
                <w:sz w:val="20"/>
                <w:szCs w:val="22"/>
                <w:lang w:val="x-none" w:eastAsia="x-none"/>
              </w:rPr>
            </w:pPr>
            <w:r w:rsidRPr="00F06472">
              <w:rPr>
                <w:rFonts w:ascii="Verdana" w:hAnsi="Verdana" w:cs="Calibri"/>
                <w:sz w:val="20"/>
                <w:szCs w:val="22"/>
                <w:lang w:val="en-AU"/>
              </w:rPr>
              <w:t xml:space="preserve">Notify the submitter and assigned group is that the Change is approved and can proceed as planned. </w:t>
            </w:r>
          </w:p>
        </w:tc>
        <w:tc>
          <w:tcPr>
            <w:tcW w:w="1818" w:type="dxa"/>
          </w:tcPr>
          <w:p w14:paraId="5455CA50" w14:textId="77777777" w:rsidR="00251163" w:rsidRPr="00F06472" w:rsidRDefault="005A4019" w:rsidP="00A968C0">
            <w:pPr>
              <w:spacing w:before="40" w:after="40"/>
              <w:rPr>
                <w:rFonts w:ascii="Verdana" w:hAnsi="Verdana" w:cs="Calibri"/>
                <w:sz w:val="20"/>
                <w:szCs w:val="22"/>
                <w:lang w:eastAsia="x-none"/>
              </w:rPr>
            </w:pPr>
            <w:r w:rsidRPr="00F06472">
              <w:rPr>
                <w:rFonts w:ascii="Verdana" w:hAnsi="Verdana" w:cs="Calibri"/>
                <w:sz w:val="20"/>
                <w:szCs w:val="22"/>
                <w:lang w:eastAsia="x-none"/>
              </w:rPr>
              <w:t xml:space="preserve">Enterprise Change Manager </w:t>
            </w:r>
          </w:p>
        </w:tc>
      </w:tr>
      <w:tr w:rsidR="00251163" w:rsidRPr="00F06472" w14:paraId="5455CA5C" w14:textId="77777777" w:rsidTr="00A968C0">
        <w:trPr>
          <w:trHeight w:val="45"/>
        </w:trPr>
        <w:tc>
          <w:tcPr>
            <w:tcW w:w="773" w:type="dxa"/>
            <w:shd w:val="clear" w:color="auto" w:fill="auto"/>
          </w:tcPr>
          <w:p w14:paraId="5455CA52" w14:textId="77777777" w:rsidR="00251163" w:rsidRPr="00F06472" w:rsidRDefault="005A4019" w:rsidP="00A968C0">
            <w:pPr>
              <w:spacing w:before="80" w:after="120"/>
              <w:jc w:val="center"/>
              <w:rPr>
                <w:rFonts w:ascii="Verdana" w:hAnsi="Verdana" w:cs="Calibri"/>
                <w:sz w:val="20"/>
                <w:szCs w:val="22"/>
                <w:lang w:eastAsia="x-none"/>
              </w:rPr>
            </w:pPr>
            <w:r w:rsidRPr="00F06472">
              <w:rPr>
                <w:rFonts w:ascii="Verdana" w:hAnsi="Verdana" w:cs="Calibri"/>
                <w:sz w:val="20"/>
                <w:szCs w:val="22"/>
                <w:lang w:eastAsia="x-none"/>
              </w:rPr>
              <w:t>6</w:t>
            </w:r>
          </w:p>
        </w:tc>
        <w:tc>
          <w:tcPr>
            <w:tcW w:w="6985" w:type="dxa"/>
            <w:shd w:val="clear" w:color="auto" w:fill="auto"/>
            <w:vAlign w:val="center"/>
          </w:tcPr>
          <w:p w14:paraId="5455CA53" w14:textId="77777777" w:rsidR="00251163" w:rsidRPr="00F06472" w:rsidRDefault="00251163" w:rsidP="00A968C0">
            <w:pPr>
              <w:rPr>
                <w:rFonts w:ascii="Verdana" w:hAnsi="Verdana" w:cs="Calibri"/>
                <w:color w:val="000000"/>
                <w:sz w:val="20"/>
                <w:szCs w:val="22"/>
              </w:rPr>
            </w:pPr>
            <w:r w:rsidRPr="00F06472">
              <w:rPr>
                <w:rFonts w:ascii="Verdana" w:hAnsi="Verdana" w:cs="Calibri"/>
                <w:color w:val="000000"/>
                <w:sz w:val="20"/>
                <w:szCs w:val="22"/>
                <w:lang w:val="en-AU"/>
              </w:rPr>
              <w:t>At the start of the scheduled window, record the actual Start Date/Time and implement the approved change</w:t>
            </w:r>
            <w:r w:rsidRPr="00F06472">
              <w:rPr>
                <w:rFonts w:ascii="Verdana" w:hAnsi="Verdana" w:cs="Calibri"/>
                <w:color w:val="000000"/>
                <w:sz w:val="20"/>
                <w:szCs w:val="22"/>
              </w:rPr>
              <w:t xml:space="preserve"> as documented</w:t>
            </w:r>
          </w:p>
          <w:p w14:paraId="5455CA54" w14:textId="77777777" w:rsidR="005A4019" w:rsidRPr="00F06472" w:rsidRDefault="005A4019" w:rsidP="00A968C0">
            <w:pPr>
              <w:rPr>
                <w:rFonts w:ascii="Verdana" w:hAnsi="Verdana" w:cs="Calibri"/>
                <w:color w:val="000000"/>
                <w:sz w:val="20"/>
                <w:szCs w:val="22"/>
              </w:rPr>
            </w:pPr>
          </w:p>
          <w:p w14:paraId="5455CA55" w14:textId="77777777" w:rsidR="00946CE0" w:rsidRPr="00F06472" w:rsidRDefault="00946CE0" w:rsidP="00A968C0">
            <w:pPr>
              <w:autoSpaceDE w:val="0"/>
              <w:rPr>
                <w:rFonts w:ascii="Verdana" w:hAnsi="Verdana" w:cs="Calibri"/>
                <w:sz w:val="20"/>
                <w:szCs w:val="22"/>
                <w:lang w:val="en-AU"/>
              </w:rPr>
            </w:pPr>
            <w:r w:rsidRPr="00F06472">
              <w:rPr>
                <w:rFonts w:ascii="Verdana" w:hAnsi="Verdana" w:cs="Calibri"/>
                <w:sz w:val="20"/>
                <w:szCs w:val="22"/>
                <w:lang w:val="en-AU"/>
              </w:rPr>
              <w:t>Test the change as documented</w:t>
            </w:r>
          </w:p>
          <w:p w14:paraId="5455CA56" w14:textId="77777777" w:rsidR="00946CE0" w:rsidRPr="00F06472" w:rsidRDefault="00946CE0" w:rsidP="00A968C0">
            <w:pPr>
              <w:numPr>
                <w:ilvl w:val="0"/>
                <w:numId w:val="50"/>
              </w:numPr>
              <w:autoSpaceDE w:val="0"/>
              <w:ind w:left="667"/>
              <w:rPr>
                <w:rFonts w:ascii="Verdana" w:hAnsi="Verdana" w:cs="Calibri"/>
                <w:sz w:val="20"/>
                <w:szCs w:val="22"/>
              </w:rPr>
            </w:pPr>
            <w:r w:rsidRPr="00F06472">
              <w:rPr>
                <w:rFonts w:ascii="Verdana" w:hAnsi="Verdana" w:cs="Calibri"/>
                <w:sz w:val="20"/>
                <w:szCs w:val="22"/>
                <w:lang w:val="en-AU"/>
              </w:rPr>
              <w:t>If the testing is not successful, rollback as documented</w:t>
            </w:r>
          </w:p>
          <w:p w14:paraId="5455CA57" w14:textId="77777777" w:rsidR="00946CE0" w:rsidRPr="00F06472" w:rsidRDefault="00946CE0" w:rsidP="00A968C0">
            <w:pPr>
              <w:autoSpaceDE w:val="0"/>
              <w:rPr>
                <w:rFonts w:ascii="Verdana" w:hAnsi="Verdana" w:cs="Calibri"/>
                <w:sz w:val="20"/>
                <w:szCs w:val="22"/>
              </w:rPr>
            </w:pPr>
          </w:p>
          <w:p w14:paraId="5455CA58" w14:textId="77777777" w:rsidR="00946CE0" w:rsidRPr="00F06472" w:rsidRDefault="00946CE0" w:rsidP="00A968C0">
            <w:pPr>
              <w:autoSpaceDE w:val="0"/>
              <w:rPr>
                <w:rFonts w:ascii="Verdana" w:hAnsi="Verdana" w:cs="Calibri"/>
                <w:sz w:val="20"/>
                <w:szCs w:val="22"/>
              </w:rPr>
            </w:pPr>
            <w:r w:rsidRPr="00F06472">
              <w:rPr>
                <w:rFonts w:ascii="Verdana" w:hAnsi="Verdana" w:cs="Calibri"/>
                <w:sz w:val="20"/>
                <w:szCs w:val="22"/>
              </w:rPr>
              <w:t>Record Actual End Date &amp; Time and results of implementation</w:t>
            </w:r>
          </w:p>
          <w:p w14:paraId="5455CA59" w14:textId="77777777" w:rsidR="00946CE0" w:rsidRPr="00F06472" w:rsidRDefault="00946CE0" w:rsidP="00A968C0">
            <w:pPr>
              <w:autoSpaceDE w:val="0"/>
              <w:rPr>
                <w:rFonts w:ascii="Verdana" w:hAnsi="Verdana" w:cs="Calibri"/>
                <w:sz w:val="20"/>
                <w:szCs w:val="22"/>
              </w:rPr>
            </w:pPr>
          </w:p>
          <w:p w14:paraId="5455CA5A" w14:textId="77777777" w:rsidR="00946CE0" w:rsidRPr="00F06472" w:rsidRDefault="00946CE0" w:rsidP="00A968C0">
            <w:pPr>
              <w:autoSpaceDE w:val="0"/>
              <w:rPr>
                <w:rFonts w:ascii="Verdana" w:hAnsi="Verdana" w:cs="Calibri"/>
                <w:sz w:val="20"/>
                <w:szCs w:val="22"/>
              </w:rPr>
            </w:pPr>
            <w:r w:rsidRPr="00F06472">
              <w:rPr>
                <w:rFonts w:ascii="Verdana" w:hAnsi="Verdana" w:cs="Calibri"/>
                <w:sz w:val="20"/>
                <w:szCs w:val="22"/>
              </w:rPr>
              <w:t>Notify</w:t>
            </w:r>
            <w:r w:rsidR="00707C33" w:rsidRPr="00F06472">
              <w:rPr>
                <w:rFonts w:ascii="Verdana" w:hAnsi="Verdana" w:cs="Calibri"/>
                <w:sz w:val="20"/>
                <w:szCs w:val="22"/>
              </w:rPr>
              <w:t xml:space="preserve"> Change Manager and Stakeholder</w:t>
            </w:r>
            <w:r w:rsidR="00FF2EF8" w:rsidRPr="00F06472">
              <w:rPr>
                <w:rFonts w:ascii="Verdana" w:hAnsi="Verdana" w:cs="Calibri"/>
                <w:sz w:val="20"/>
                <w:szCs w:val="22"/>
              </w:rPr>
              <w:t>s</w:t>
            </w:r>
            <w:r w:rsidR="00707C33" w:rsidRPr="00F06472">
              <w:rPr>
                <w:rFonts w:ascii="Verdana" w:hAnsi="Verdana" w:cs="Calibri"/>
                <w:sz w:val="20"/>
                <w:szCs w:val="22"/>
              </w:rPr>
              <w:t>.  M</w:t>
            </w:r>
            <w:r w:rsidRPr="00F06472">
              <w:rPr>
                <w:rFonts w:ascii="Verdana" w:hAnsi="Verdana" w:cs="Calibri"/>
                <w:sz w:val="20"/>
                <w:szCs w:val="22"/>
              </w:rPr>
              <w:t>ark change as complete</w:t>
            </w:r>
            <w:r w:rsidR="00707C33" w:rsidRPr="00F06472">
              <w:rPr>
                <w:rFonts w:ascii="Verdana" w:hAnsi="Verdana" w:cs="Calibri"/>
                <w:sz w:val="20"/>
                <w:szCs w:val="22"/>
              </w:rPr>
              <w:t>.</w:t>
            </w:r>
          </w:p>
        </w:tc>
        <w:tc>
          <w:tcPr>
            <w:tcW w:w="1818" w:type="dxa"/>
          </w:tcPr>
          <w:p w14:paraId="5455CA5B" w14:textId="77777777" w:rsidR="00251163" w:rsidRPr="00F06472" w:rsidRDefault="00251163" w:rsidP="00A968C0">
            <w:pPr>
              <w:spacing w:before="80" w:after="120"/>
              <w:rPr>
                <w:rFonts w:ascii="Verdana" w:hAnsi="Verdana" w:cs="Calibri"/>
                <w:sz w:val="20"/>
                <w:szCs w:val="22"/>
                <w:lang w:eastAsia="x-none"/>
              </w:rPr>
            </w:pPr>
            <w:r w:rsidRPr="00F06472">
              <w:rPr>
                <w:rFonts w:ascii="Verdana" w:hAnsi="Verdana" w:cs="Calibri"/>
                <w:sz w:val="20"/>
                <w:szCs w:val="22"/>
                <w:lang w:eastAsia="x-none"/>
              </w:rPr>
              <w:t>Implementer</w:t>
            </w:r>
          </w:p>
        </w:tc>
      </w:tr>
      <w:tr w:rsidR="00251163" w:rsidRPr="00F06472" w14:paraId="5455CA61" w14:textId="77777777" w:rsidTr="00A968C0">
        <w:trPr>
          <w:trHeight w:val="45"/>
        </w:trPr>
        <w:tc>
          <w:tcPr>
            <w:tcW w:w="773" w:type="dxa"/>
            <w:shd w:val="clear" w:color="auto" w:fill="auto"/>
          </w:tcPr>
          <w:p w14:paraId="5455CA5D" w14:textId="77777777" w:rsidR="00251163" w:rsidRPr="00F06472" w:rsidRDefault="00946CE0" w:rsidP="00A968C0">
            <w:pPr>
              <w:spacing w:before="80" w:after="120"/>
              <w:jc w:val="center"/>
              <w:rPr>
                <w:rFonts w:ascii="Verdana" w:hAnsi="Verdana" w:cs="Calibri"/>
                <w:sz w:val="20"/>
                <w:szCs w:val="22"/>
                <w:lang w:eastAsia="x-none"/>
              </w:rPr>
            </w:pPr>
            <w:r w:rsidRPr="00F06472">
              <w:rPr>
                <w:rFonts w:ascii="Verdana" w:hAnsi="Verdana" w:cs="Calibri"/>
                <w:sz w:val="20"/>
                <w:szCs w:val="22"/>
                <w:lang w:eastAsia="x-none"/>
              </w:rPr>
              <w:t>7</w:t>
            </w:r>
          </w:p>
        </w:tc>
        <w:tc>
          <w:tcPr>
            <w:tcW w:w="6985" w:type="dxa"/>
            <w:shd w:val="clear" w:color="auto" w:fill="auto"/>
            <w:vAlign w:val="center"/>
          </w:tcPr>
          <w:p w14:paraId="5455CA5E" w14:textId="77777777" w:rsidR="00251163" w:rsidRPr="00F06472" w:rsidRDefault="00946CE0" w:rsidP="00A968C0">
            <w:pPr>
              <w:spacing w:before="80" w:after="120"/>
              <w:rPr>
                <w:rFonts w:ascii="Verdana" w:hAnsi="Verdana" w:cs="Calibri"/>
                <w:sz w:val="20"/>
                <w:szCs w:val="22"/>
                <w:lang w:val="en-AU"/>
              </w:rPr>
            </w:pPr>
            <w:r w:rsidRPr="00F06472">
              <w:rPr>
                <w:rFonts w:ascii="Verdana" w:hAnsi="Verdana" w:cs="Calibri"/>
                <w:sz w:val="20"/>
                <w:szCs w:val="22"/>
                <w:lang w:val="en-AU"/>
              </w:rPr>
              <w:t>Review the completed change for process compliance and success</w:t>
            </w:r>
          </w:p>
          <w:p w14:paraId="5455CA5F" w14:textId="77777777" w:rsidR="00946CE0" w:rsidRPr="00F06472" w:rsidRDefault="00946CE0" w:rsidP="00A968C0">
            <w:pPr>
              <w:numPr>
                <w:ilvl w:val="0"/>
                <w:numId w:val="49"/>
              </w:numPr>
              <w:spacing w:before="80" w:after="120"/>
              <w:rPr>
                <w:rFonts w:ascii="Verdana" w:hAnsi="Verdana" w:cs="Calibri"/>
                <w:sz w:val="20"/>
                <w:szCs w:val="22"/>
                <w:lang w:eastAsia="x-none"/>
              </w:rPr>
            </w:pPr>
            <w:r w:rsidRPr="00F06472">
              <w:rPr>
                <w:rFonts w:ascii="Verdana" w:hAnsi="Verdana" w:cs="Calibri"/>
                <w:sz w:val="20"/>
                <w:szCs w:val="22"/>
                <w:lang w:val="en-AU"/>
              </w:rPr>
              <w:t>If necessary, coordinate PIR document and review</w:t>
            </w:r>
          </w:p>
        </w:tc>
        <w:tc>
          <w:tcPr>
            <w:tcW w:w="1818" w:type="dxa"/>
          </w:tcPr>
          <w:p w14:paraId="5455CA60" w14:textId="77777777" w:rsidR="00251163" w:rsidRPr="00F06472" w:rsidRDefault="00946CE0" w:rsidP="00A968C0">
            <w:pPr>
              <w:spacing w:before="80" w:after="120"/>
              <w:rPr>
                <w:rFonts w:ascii="Verdana" w:hAnsi="Verdana" w:cs="Calibri"/>
                <w:sz w:val="20"/>
                <w:szCs w:val="22"/>
                <w:lang w:eastAsia="x-none"/>
              </w:rPr>
            </w:pPr>
            <w:r w:rsidRPr="00F06472">
              <w:rPr>
                <w:rFonts w:ascii="Verdana" w:hAnsi="Verdana" w:cs="Calibri"/>
                <w:sz w:val="20"/>
                <w:szCs w:val="22"/>
                <w:lang w:eastAsia="x-none"/>
              </w:rPr>
              <w:t>Change Manager*</w:t>
            </w:r>
          </w:p>
        </w:tc>
      </w:tr>
      <w:tr w:rsidR="00946CE0" w:rsidRPr="00F06472" w14:paraId="5455CA66" w14:textId="77777777" w:rsidTr="00A968C0">
        <w:trPr>
          <w:trHeight w:val="45"/>
        </w:trPr>
        <w:tc>
          <w:tcPr>
            <w:tcW w:w="773" w:type="dxa"/>
            <w:shd w:val="clear" w:color="auto" w:fill="auto"/>
          </w:tcPr>
          <w:p w14:paraId="5455CA62" w14:textId="77777777" w:rsidR="00946CE0" w:rsidRPr="00F06472" w:rsidRDefault="00946CE0" w:rsidP="00A968C0">
            <w:pPr>
              <w:spacing w:before="80" w:after="120"/>
              <w:jc w:val="center"/>
              <w:rPr>
                <w:rFonts w:ascii="Verdana" w:hAnsi="Verdana" w:cs="Calibri"/>
                <w:sz w:val="20"/>
                <w:szCs w:val="22"/>
                <w:lang w:eastAsia="x-none"/>
              </w:rPr>
            </w:pPr>
            <w:r w:rsidRPr="00F06472">
              <w:rPr>
                <w:rFonts w:ascii="Verdana" w:hAnsi="Verdana" w:cs="Calibri"/>
                <w:sz w:val="20"/>
                <w:szCs w:val="22"/>
                <w:lang w:eastAsia="x-none"/>
              </w:rPr>
              <w:t>8</w:t>
            </w:r>
          </w:p>
        </w:tc>
        <w:tc>
          <w:tcPr>
            <w:tcW w:w="6985" w:type="dxa"/>
            <w:shd w:val="clear" w:color="auto" w:fill="auto"/>
            <w:vAlign w:val="center"/>
          </w:tcPr>
          <w:p w14:paraId="5455CA63" w14:textId="77777777" w:rsidR="00946CE0" w:rsidRPr="00F06472" w:rsidRDefault="00946CE0" w:rsidP="00A968C0">
            <w:pPr>
              <w:autoSpaceDE w:val="0"/>
              <w:rPr>
                <w:rFonts w:ascii="Verdana" w:hAnsi="Verdana" w:cs="Calibri"/>
                <w:sz w:val="20"/>
                <w:szCs w:val="22"/>
                <w:lang w:val="en-AU"/>
              </w:rPr>
            </w:pPr>
            <w:r w:rsidRPr="00F06472">
              <w:rPr>
                <w:rFonts w:ascii="Verdana" w:hAnsi="Verdana" w:cs="Calibri"/>
                <w:sz w:val="20"/>
                <w:szCs w:val="22"/>
                <w:lang w:val="en-AU"/>
              </w:rPr>
              <w:t>Process Ends</w:t>
            </w:r>
          </w:p>
          <w:p w14:paraId="5455CA64" w14:textId="77777777" w:rsidR="00946CE0" w:rsidRPr="00F06472" w:rsidRDefault="00946CE0" w:rsidP="00A968C0">
            <w:pPr>
              <w:autoSpaceDE w:val="0"/>
              <w:rPr>
                <w:rFonts w:ascii="Verdana" w:hAnsi="Verdana" w:cs="Calibri"/>
                <w:sz w:val="20"/>
                <w:szCs w:val="22"/>
                <w:lang w:val="en-AU"/>
              </w:rPr>
            </w:pPr>
            <w:r w:rsidRPr="00F06472">
              <w:rPr>
                <w:rFonts w:ascii="Verdana" w:hAnsi="Verdana" w:cs="Calibri"/>
                <w:sz w:val="20"/>
                <w:szCs w:val="22"/>
                <w:lang w:val="en-AU"/>
              </w:rPr>
              <w:t>Close the change record and document closure reason</w:t>
            </w:r>
          </w:p>
        </w:tc>
        <w:tc>
          <w:tcPr>
            <w:tcW w:w="1818" w:type="dxa"/>
          </w:tcPr>
          <w:p w14:paraId="5455CA65" w14:textId="77777777" w:rsidR="00946CE0" w:rsidRPr="00F06472" w:rsidRDefault="00946CE0" w:rsidP="00A968C0">
            <w:pPr>
              <w:spacing w:before="80" w:after="120"/>
              <w:rPr>
                <w:rFonts w:ascii="Verdana" w:hAnsi="Verdana" w:cs="Calibri"/>
                <w:sz w:val="20"/>
                <w:szCs w:val="22"/>
                <w:lang w:eastAsia="x-none"/>
              </w:rPr>
            </w:pPr>
            <w:r w:rsidRPr="00F06472">
              <w:rPr>
                <w:rFonts w:ascii="Verdana" w:hAnsi="Verdana" w:cs="Calibri"/>
                <w:sz w:val="20"/>
                <w:szCs w:val="22"/>
                <w:lang w:eastAsia="x-none"/>
              </w:rPr>
              <w:t>Change Manager*</w:t>
            </w:r>
          </w:p>
        </w:tc>
      </w:tr>
    </w:tbl>
    <w:p w14:paraId="5455CA67" w14:textId="77777777" w:rsidR="009916A0" w:rsidRDefault="009916A0" w:rsidP="001A1A1F">
      <w:pPr>
        <w:rPr>
          <w:rFonts w:ascii="Verdana" w:hAnsi="Verdana"/>
          <w:sz w:val="22"/>
          <w:szCs w:val="22"/>
        </w:rPr>
      </w:pPr>
    </w:p>
    <w:p w14:paraId="5455CA68" w14:textId="77777777" w:rsidR="003F5AF8" w:rsidRDefault="003F5AF8" w:rsidP="003F5AF8">
      <w:pPr>
        <w:pStyle w:val="Heading2"/>
        <w:rPr>
          <w:rFonts w:ascii="Verdana" w:hAnsi="Verdana"/>
          <w:i w:val="0"/>
        </w:rPr>
      </w:pPr>
      <w:bookmarkStart w:id="20" w:name="_Toc465771296"/>
      <w:r>
        <w:rPr>
          <w:rFonts w:ascii="Verdana" w:hAnsi="Verdana"/>
          <w:i w:val="0"/>
        </w:rPr>
        <w:t>Emergency Change:</w:t>
      </w:r>
      <w:bookmarkEnd w:id="20"/>
    </w:p>
    <w:p w14:paraId="5455CA69" w14:textId="77777777" w:rsidR="008E0387" w:rsidRDefault="008E0387" w:rsidP="008E0387">
      <w:pPr>
        <w:rPr>
          <w:rFonts w:ascii="Verdana" w:hAnsi="Verdana"/>
          <w:b/>
          <w:bCs/>
          <w:sz w:val="22"/>
          <w:szCs w:val="22"/>
          <w:lang w:val="en-AU"/>
        </w:rPr>
      </w:pPr>
    </w:p>
    <w:p w14:paraId="5455CA6A" w14:textId="77777777" w:rsidR="00FB7ACA" w:rsidRPr="00A2107D" w:rsidRDefault="008E0387" w:rsidP="00A86FF7">
      <w:pPr>
        <w:jc w:val="both"/>
        <w:rPr>
          <w:rFonts w:ascii="Verdana" w:hAnsi="Verdana"/>
          <w:sz w:val="22"/>
          <w:szCs w:val="22"/>
        </w:rPr>
      </w:pPr>
      <w:r w:rsidRPr="00F17F7D">
        <w:rPr>
          <w:rFonts w:ascii="Verdana" w:hAnsi="Verdana"/>
          <w:b/>
          <w:bCs/>
          <w:sz w:val="22"/>
          <w:szCs w:val="22"/>
          <w:lang w:val="en-AU"/>
        </w:rPr>
        <w:t xml:space="preserve">Definition – </w:t>
      </w:r>
      <w:r w:rsidRPr="00A2107D">
        <w:rPr>
          <w:rFonts w:ascii="Verdana" w:hAnsi="Verdana"/>
          <w:sz w:val="22"/>
          <w:szCs w:val="22"/>
        </w:rPr>
        <w:t xml:space="preserve">An </w:t>
      </w:r>
      <w:r w:rsidRPr="00A2107D">
        <w:rPr>
          <w:rFonts w:ascii="Verdana" w:hAnsi="Verdana"/>
          <w:sz w:val="22"/>
          <w:szCs w:val="22"/>
          <w:lang w:val="en-AU"/>
        </w:rPr>
        <w:t xml:space="preserve">Emergency change usually requires implementation as soon as possible to restore a service, implement a proactive measure to prevent imminent disruption of a business critical service, or to address a security breach. The emergency classification is reserved for service repair that, if not implemented, will potentially or negatively impact the business to a high degree.  </w:t>
      </w:r>
      <w:r w:rsidR="00FB7ACA" w:rsidRPr="00394284">
        <w:rPr>
          <w:rFonts w:ascii="Verdana" w:hAnsi="Verdana"/>
          <w:sz w:val="22"/>
          <w:szCs w:val="22"/>
        </w:rPr>
        <w:t>The CAB review and processing can occur within just the OA CAB or both Agency and Enterprise levels.</w:t>
      </w:r>
    </w:p>
    <w:p w14:paraId="5455CA6B" w14:textId="77777777" w:rsidR="008E0387" w:rsidRPr="00A2107D" w:rsidRDefault="008E0387" w:rsidP="00A86FF7">
      <w:pPr>
        <w:jc w:val="both"/>
        <w:rPr>
          <w:rFonts w:ascii="Verdana" w:hAnsi="Verdana"/>
          <w:sz w:val="22"/>
          <w:szCs w:val="22"/>
        </w:rPr>
      </w:pPr>
    </w:p>
    <w:p w14:paraId="5455CA6C" w14:textId="77777777" w:rsidR="008E0387" w:rsidRPr="00F17F7D" w:rsidRDefault="008E0387" w:rsidP="00A86FF7">
      <w:pPr>
        <w:jc w:val="both"/>
        <w:rPr>
          <w:rFonts w:ascii="Verdana" w:hAnsi="Verdana"/>
          <w:sz w:val="22"/>
          <w:szCs w:val="22"/>
        </w:rPr>
      </w:pPr>
      <w:r w:rsidRPr="00A2107D">
        <w:rPr>
          <w:rFonts w:ascii="Verdana" w:hAnsi="Verdana"/>
          <w:sz w:val="22"/>
          <w:szCs w:val="22"/>
        </w:rPr>
        <w:t xml:space="preserve">The number of Emergency changes proposed should be kept to an absolute minimum, because they are generally more disruptive and prone to failure. </w:t>
      </w:r>
    </w:p>
    <w:p w14:paraId="5455CA6D" w14:textId="77777777" w:rsidR="008E0387" w:rsidRPr="00203AB7" w:rsidRDefault="008E0387" w:rsidP="00A86FF7">
      <w:pPr>
        <w:jc w:val="both"/>
        <w:rPr>
          <w:rFonts w:ascii="Verdana" w:hAnsi="Verdana"/>
          <w:sz w:val="22"/>
          <w:szCs w:val="22"/>
        </w:rPr>
      </w:pPr>
      <w:r w:rsidRPr="00203AB7">
        <w:rPr>
          <w:rFonts w:ascii="Verdana" w:hAnsi="Verdana"/>
          <w:sz w:val="22"/>
          <w:szCs w:val="22"/>
        </w:rPr>
        <w:t> </w:t>
      </w:r>
    </w:p>
    <w:p w14:paraId="5455CA6E" w14:textId="77777777" w:rsidR="008E0387" w:rsidRPr="00203AB7" w:rsidRDefault="008E0387" w:rsidP="00A86FF7">
      <w:pPr>
        <w:jc w:val="both"/>
        <w:rPr>
          <w:rFonts w:ascii="Verdana" w:hAnsi="Verdana"/>
          <w:sz w:val="22"/>
          <w:szCs w:val="22"/>
        </w:rPr>
      </w:pPr>
      <w:r w:rsidRPr="00203AB7">
        <w:rPr>
          <w:rFonts w:ascii="Verdana" w:hAnsi="Verdana"/>
          <w:b/>
          <w:bCs/>
          <w:sz w:val="22"/>
          <w:szCs w:val="22"/>
          <w:lang w:val="en-AU"/>
        </w:rPr>
        <w:t>Requirements</w:t>
      </w:r>
    </w:p>
    <w:p w14:paraId="5455CA6F" w14:textId="77777777" w:rsidR="008E0387" w:rsidRPr="001A1A1F" w:rsidRDefault="008E0387" w:rsidP="00A86FF7">
      <w:pPr>
        <w:numPr>
          <w:ilvl w:val="0"/>
          <w:numId w:val="16"/>
        </w:numPr>
        <w:jc w:val="both"/>
        <w:rPr>
          <w:rFonts w:ascii="Verdana" w:hAnsi="Verdana"/>
          <w:sz w:val="22"/>
          <w:szCs w:val="22"/>
        </w:rPr>
      </w:pPr>
      <w:r w:rsidRPr="00203AB7">
        <w:rPr>
          <w:rFonts w:ascii="Verdana" w:hAnsi="Verdana"/>
          <w:sz w:val="22"/>
          <w:szCs w:val="22"/>
          <w:lang w:val="en-AU"/>
        </w:rPr>
        <w:t>An emergency change must be associated to a valid incident</w:t>
      </w:r>
      <w:r>
        <w:rPr>
          <w:rFonts w:ascii="Verdana" w:hAnsi="Verdana"/>
          <w:sz w:val="22"/>
          <w:szCs w:val="22"/>
          <w:lang w:val="en-AU"/>
        </w:rPr>
        <w:t xml:space="preserve"> or problem</w:t>
      </w:r>
      <w:r w:rsidRPr="00203AB7">
        <w:rPr>
          <w:rFonts w:ascii="Verdana" w:hAnsi="Verdana"/>
          <w:sz w:val="22"/>
          <w:szCs w:val="22"/>
          <w:lang w:val="en-AU"/>
        </w:rPr>
        <w:t>.</w:t>
      </w:r>
    </w:p>
    <w:p w14:paraId="5455CA70" w14:textId="77777777" w:rsidR="008E0387" w:rsidRDefault="008E0387" w:rsidP="00A86FF7">
      <w:pPr>
        <w:numPr>
          <w:ilvl w:val="0"/>
          <w:numId w:val="16"/>
        </w:numPr>
        <w:jc w:val="both"/>
        <w:rPr>
          <w:rFonts w:ascii="Verdana" w:hAnsi="Verdana"/>
          <w:sz w:val="22"/>
          <w:szCs w:val="22"/>
        </w:rPr>
      </w:pPr>
      <w:r>
        <w:rPr>
          <w:rFonts w:ascii="Verdana" w:hAnsi="Verdana"/>
          <w:sz w:val="22"/>
          <w:szCs w:val="22"/>
        </w:rPr>
        <w:t>Documentation may be deferred</w:t>
      </w:r>
      <w:r w:rsidR="00F0613A">
        <w:rPr>
          <w:rFonts w:ascii="Verdana" w:hAnsi="Verdana"/>
          <w:sz w:val="22"/>
          <w:szCs w:val="22"/>
        </w:rPr>
        <w:t>, with justification</w:t>
      </w:r>
      <w:r>
        <w:rPr>
          <w:rFonts w:ascii="Verdana" w:hAnsi="Verdana"/>
          <w:sz w:val="22"/>
          <w:szCs w:val="22"/>
        </w:rPr>
        <w:t xml:space="preserve">, typically until normal working hours. </w:t>
      </w:r>
    </w:p>
    <w:p w14:paraId="5455CA71" w14:textId="77777777" w:rsidR="003D1104" w:rsidRDefault="003D1104" w:rsidP="00A86FF7">
      <w:pPr>
        <w:numPr>
          <w:ilvl w:val="1"/>
          <w:numId w:val="16"/>
        </w:numPr>
        <w:jc w:val="both"/>
        <w:rPr>
          <w:rFonts w:ascii="Verdana" w:hAnsi="Verdana"/>
          <w:sz w:val="22"/>
          <w:szCs w:val="22"/>
        </w:rPr>
      </w:pPr>
      <w:r>
        <w:rPr>
          <w:rFonts w:ascii="Verdana" w:hAnsi="Verdana"/>
          <w:sz w:val="22"/>
          <w:szCs w:val="22"/>
        </w:rPr>
        <w:t>Must be submitted within 24 hours of the change implementation.</w:t>
      </w:r>
    </w:p>
    <w:p w14:paraId="5455CA72" w14:textId="77777777" w:rsidR="008E0387" w:rsidRPr="00203AB7" w:rsidRDefault="008E0387" w:rsidP="00A86FF7">
      <w:pPr>
        <w:numPr>
          <w:ilvl w:val="0"/>
          <w:numId w:val="16"/>
        </w:numPr>
        <w:jc w:val="both"/>
        <w:rPr>
          <w:rFonts w:ascii="Verdana" w:hAnsi="Verdana"/>
          <w:sz w:val="22"/>
          <w:szCs w:val="22"/>
        </w:rPr>
      </w:pPr>
      <w:r>
        <w:rPr>
          <w:rFonts w:ascii="Verdana" w:hAnsi="Verdana"/>
          <w:sz w:val="22"/>
          <w:szCs w:val="22"/>
        </w:rPr>
        <w:t xml:space="preserve">Authorization is documented to ensure that formal agreement from the appropriate </w:t>
      </w:r>
      <w:r w:rsidR="00F17F7D">
        <w:rPr>
          <w:rFonts w:ascii="Verdana" w:hAnsi="Verdana"/>
          <w:sz w:val="22"/>
          <w:szCs w:val="22"/>
        </w:rPr>
        <w:t xml:space="preserve">Emergency CAB </w:t>
      </w:r>
      <w:r>
        <w:rPr>
          <w:rFonts w:ascii="Verdana" w:hAnsi="Verdana"/>
          <w:sz w:val="22"/>
          <w:szCs w:val="22"/>
        </w:rPr>
        <w:t xml:space="preserve">has been received, and to provide proper records for audits of the process. </w:t>
      </w:r>
    </w:p>
    <w:p w14:paraId="5455CA73" w14:textId="77777777" w:rsidR="0024176B" w:rsidRDefault="0024176B" w:rsidP="00A86FF7">
      <w:pPr>
        <w:jc w:val="both"/>
        <w:rPr>
          <w:rFonts w:ascii="Calibri" w:hAnsi="Calibri" w:cs="Calibri"/>
          <w:b/>
          <w:noProof/>
        </w:rPr>
      </w:pPr>
    </w:p>
    <w:p w14:paraId="5455CA74" w14:textId="77777777" w:rsidR="00DB0A01" w:rsidRPr="002170A2" w:rsidRDefault="002E2211" w:rsidP="00DB0A01">
      <w:pPr>
        <w:jc w:val="center"/>
        <w:rPr>
          <w:rFonts w:ascii="Calibri" w:hAnsi="Calibri" w:cs="Calibri"/>
          <w:b/>
          <w:noProof/>
        </w:rPr>
      </w:pPr>
      <w:r>
        <w:rPr>
          <w:noProof/>
        </w:rPr>
        <w:pict w14:anchorId="5455CB87">
          <v:shape id="_x0000_i1028" type="#_x0000_t75" style="width:467.7pt;height:259.85pt;visibility:visible">
            <v:imagedata r:id="rId17" o:title=""/>
          </v:shape>
        </w:pict>
      </w:r>
    </w:p>
    <w:tbl>
      <w:tblPr>
        <w:tblpPr w:leftFromText="180" w:rightFromText="180" w:vertAnchor="text" w:horzAnchor="margin" w:tblpY="406"/>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3"/>
        <w:gridCol w:w="6427"/>
        <w:gridCol w:w="2376"/>
      </w:tblGrid>
      <w:tr w:rsidR="00237688" w:rsidRPr="00A86FF7" w14:paraId="5455CA78" w14:textId="77777777" w:rsidTr="0042668C">
        <w:trPr>
          <w:trHeight w:val="450"/>
          <w:tblHeader/>
        </w:trPr>
        <w:tc>
          <w:tcPr>
            <w:tcW w:w="773" w:type="dxa"/>
            <w:shd w:val="clear" w:color="auto" w:fill="C6D9F1"/>
            <w:vAlign w:val="bottom"/>
          </w:tcPr>
          <w:p w14:paraId="5455CA75" w14:textId="77777777" w:rsidR="00237688" w:rsidRPr="00A86FF7" w:rsidRDefault="00237688" w:rsidP="00477A48">
            <w:pPr>
              <w:spacing w:before="80" w:after="120"/>
              <w:jc w:val="center"/>
              <w:rPr>
                <w:rFonts w:ascii="Verdana" w:hAnsi="Verdana" w:cs="Calibri"/>
                <w:b/>
                <w:sz w:val="20"/>
                <w:szCs w:val="22"/>
                <w:lang w:val="x-none" w:eastAsia="x-none"/>
              </w:rPr>
            </w:pPr>
            <w:r w:rsidRPr="00A86FF7">
              <w:rPr>
                <w:rFonts w:ascii="Verdana" w:hAnsi="Verdana" w:cs="Calibri"/>
                <w:b/>
                <w:sz w:val="20"/>
                <w:szCs w:val="22"/>
                <w:lang w:val="x-none" w:eastAsia="x-none"/>
              </w:rPr>
              <w:t>Step</w:t>
            </w:r>
          </w:p>
        </w:tc>
        <w:tc>
          <w:tcPr>
            <w:tcW w:w="6427" w:type="dxa"/>
            <w:shd w:val="clear" w:color="auto" w:fill="C6D9F1"/>
            <w:vAlign w:val="bottom"/>
          </w:tcPr>
          <w:p w14:paraId="5455CA76" w14:textId="77777777" w:rsidR="00237688" w:rsidRPr="00A86FF7" w:rsidRDefault="00237688" w:rsidP="00477A48">
            <w:pPr>
              <w:spacing w:before="80" w:after="120"/>
              <w:jc w:val="center"/>
              <w:rPr>
                <w:rFonts w:ascii="Verdana" w:hAnsi="Verdana" w:cs="Calibri"/>
                <w:b/>
                <w:sz w:val="20"/>
                <w:szCs w:val="22"/>
                <w:lang w:val="x-none" w:eastAsia="x-none"/>
              </w:rPr>
            </w:pPr>
            <w:r w:rsidRPr="00A86FF7">
              <w:rPr>
                <w:rFonts w:ascii="Verdana" w:hAnsi="Verdana" w:cs="Calibri"/>
                <w:b/>
                <w:sz w:val="20"/>
                <w:szCs w:val="22"/>
                <w:lang w:val="x-none" w:eastAsia="x-none"/>
              </w:rPr>
              <w:t>Description</w:t>
            </w:r>
          </w:p>
        </w:tc>
        <w:tc>
          <w:tcPr>
            <w:tcW w:w="2376" w:type="dxa"/>
            <w:shd w:val="clear" w:color="auto" w:fill="C6D9F1"/>
          </w:tcPr>
          <w:p w14:paraId="5455CA77" w14:textId="77777777" w:rsidR="00237688" w:rsidRPr="00A86FF7" w:rsidRDefault="00237688" w:rsidP="00477A48">
            <w:pPr>
              <w:spacing w:before="80" w:after="120"/>
              <w:jc w:val="center"/>
              <w:rPr>
                <w:rFonts w:ascii="Verdana" w:hAnsi="Verdana" w:cs="Calibri"/>
                <w:b/>
                <w:sz w:val="20"/>
                <w:szCs w:val="22"/>
                <w:lang w:val="x-none" w:eastAsia="x-none"/>
              </w:rPr>
            </w:pPr>
            <w:r w:rsidRPr="00A86FF7">
              <w:rPr>
                <w:rFonts w:ascii="Verdana" w:hAnsi="Verdana" w:cs="Calibri"/>
                <w:b/>
                <w:sz w:val="20"/>
                <w:szCs w:val="22"/>
                <w:lang w:val="x-none" w:eastAsia="x-none"/>
              </w:rPr>
              <w:t>Owner</w:t>
            </w:r>
          </w:p>
        </w:tc>
      </w:tr>
      <w:tr w:rsidR="00237688" w:rsidRPr="00A86FF7" w14:paraId="5455CA8D" w14:textId="77777777" w:rsidTr="0042668C">
        <w:trPr>
          <w:trHeight w:val="45"/>
        </w:trPr>
        <w:tc>
          <w:tcPr>
            <w:tcW w:w="773" w:type="dxa"/>
            <w:shd w:val="clear" w:color="auto" w:fill="auto"/>
          </w:tcPr>
          <w:p w14:paraId="5455CA79" w14:textId="77777777" w:rsidR="00237688" w:rsidRPr="00A86FF7" w:rsidRDefault="00237688" w:rsidP="00477A48">
            <w:pPr>
              <w:spacing w:before="80" w:after="120"/>
              <w:jc w:val="center"/>
              <w:rPr>
                <w:rFonts w:ascii="Verdana" w:hAnsi="Verdana" w:cs="Calibri"/>
                <w:sz w:val="20"/>
                <w:szCs w:val="22"/>
                <w:lang w:val="x-none" w:eastAsia="x-none"/>
              </w:rPr>
            </w:pPr>
            <w:r w:rsidRPr="00A86FF7">
              <w:rPr>
                <w:rFonts w:ascii="Verdana" w:hAnsi="Verdana" w:cs="Calibri"/>
                <w:sz w:val="20"/>
                <w:szCs w:val="22"/>
                <w:lang w:val="x-none" w:eastAsia="x-none"/>
              </w:rPr>
              <w:t>1</w:t>
            </w:r>
          </w:p>
        </w:tc>
        <w:tc>
          <w:tcPr>
            <w:tcW w:w="6427" w:type="dxa"/>
            <w:shd w:val="clear" w:color="auto" w:fill="auto"/>
            <w:vAlign w:val="center"/>
          </w:tcPr>
          <w:p w14:paraId="5455CA7A" w14:textId="77777777" w:rsidR="00946CE0" w:rsidRPr="00A86FF7" w:rsidRDefault="00946CE0" w:rsidP="00477A48">
            <w:pPr>
              <w:rPr>
                <w:rFonts w:ascii="Verdana" w:hAnsi="Verdana" w:cs="Calibri"/>
                <w:sz w:val="20"/>
                <w:szCs w:val="22"/>
                <w:lang w:val="en-AU"/>
              </w:rPr>
            </w:pPr>
            <w:r w:rsidRPr="00A86FF7">
              <w:rPr>
                <w:rFonts w:ascii="Verdana" w:hAnsi="Verdana" w:cs="Calibri"/>
                <w:sz w:val="20"/>
                <w:szCs w:val="22"/>
                <w:lang w:val="en-AU"/>
              </w:rPr>
              <w:t>Process Starts</w:t>
            </w:r>
          </w:p>
          <w:p w14:paraId="5455CA7B" w14:textId="77777777" w:rsidR="00946CE0" w:rsidRPr="00A86FF7" w:rsidRDefault="00946CE0" w:rsidP="00477A48">
            <w:pPr>
              <w:rPr>
                <w:rFonts w:ascii="Verdana" w:hAnsi="Verdana" w:cs="Calibri"/>
                <w:sz w:val="20"/>
                <w:szCs w:val="22"/>
                <w:lang w:val="en-AU"/>
              </w:rPr>
            </w:pPr>
          </w:p>
          <w:p w14:paraId="5455CA7C" w14:textId="77777777" w:rsidR="00237688" w:rsidRPr="00A86FF7" w:rsidRDefault="00237688" w:rsidP="00477A48">
            <w:pPr>
              <w:rPr>
                <w:rFonts w:ascii="Verdana" w:hAnsi="Verdana" w:cs="Calibri"/>
                <w:sz w:val="20"/>
                <w:szCs w:val="22"/>
              </w:rPr>
            </w:pPr>
            <w:r w:rsidRPr="00A86FF7">
              <w:rPr>
                <w:rFonts w:ascii="Verdana" w:hAnsi="Verdana" w:cs="Calibri"/>
                <w:sz w:val="20"/>
                <w:szCs w:val="22"/>
                <w:lang w:val="en-AU"/>
              </w:rPr>
              <w:t>Document the change record to include:</w:t>
            </w:r>
          </w:p>
          <w:p w14:paraId="5455CA7D" w14:textId="77777777" w:rsidR="00237688" w:rsidRPr="00A86FF7" w:rsidRDefault="00237688" w:rsidP="00677949">
            <w:pPr>
              <w:pStyle w:val="ListParagraph"/>
              <w:numPr>
                <w:ilvl w:val="0"/>
                <w:numId w:val="28"/>
              </w:numPr>
              <w:autoSpaceDE w:val="0"/>
              <w:spacing w:after="0" w:line="240" w:lineRule="auto"/>
              <w:rPr>
                <w:rFonts w:ascii="Verdana" w:hAnsi="Verdana" w:cs="Calibri"/>
                <w:sz w:val="20"/>
              </w:rPr>
            </w:pPr>
            <w:r w:rsidRPr="00A86FF7">
              <w:rPr>
                <w:rFonts w:ascii="Verdana" w:hAnsi="Verdana" w:cs="Calibri"/>
                <w:sz w:val="20"/>
                <w:lang w:val="en-AU"/>
              </w:rPr>
              <w:t>Unique Identifier</w:t>
            </w:r>
          </w:p>
          <w:p w14:paraId="5455CA7E" w14:textId="77777777" w:rsidR="00237688" w:rsidRPr="00A86FF7" w:rsidRDefault="00237688" w:rsidP="00677949">
            <w:pPr>
              <w:pStyle w:val="ListParagraph"/>
              <w:numPr>
                <w:ilvl w:val="0"/>
                <w:numId w:val="28"/>
              </w:numPr>
              <w:autoSpaceDE w:val="0"/>
              <w:spacing w:after="0" w:line="240" w:lineRule="auto"/>
              <w:rPr>
                <w:rFonts w:ascii="Verdana" w:hAnsi="Verdana" w:cs="Calibri"/>
                <w:sz w:val="20"/>
              </w:rPr>
            </w:pPr>
            <w:r w:rsidRPr="00A86FF7">
              <w:rPr>
                <w:rFonts w:ascii="Verdana" w:hAnsi="Verdana" w:cs="Calibri"/>
                <w:sz w:val="20"/>
                <w:lang w:val="en-AU"/>
              </w:rPr>
              <w:t>Brief summary</w:t>
            </w:r>
          </w:p>
          <w:p w14:paraId="5455CA7F" w14:textId="77777777" w:rsidR="00237688" w:rsidRPr="00A86FF7" w:rsidRDefault="00237688" w:rsidP="00677949">
            <w:pPr>
              <w:pStyle w:val="ListParagraph"/>
              <w:numPr>
                <w:ilvl w:val="0"/>
                <w:numId w:val="28"/>
              </w:numPr>
              <w:autoSpaceDE w:val="0"/>
              <w:spacing w:after="0" w:line="240" w:lineRule="auto"/>
              <w:rPr>
                <w:rFonts w:ascii="Verdana" w:hAnsi="Verdana" w:cs="Calibri"/>
                <w:sz w:val="20"/>
              </w:rPr>
            </w:pPr>
            <w:r w:rsidRPr="00A86FF7">
              <w:rPr>
                <w:rFonts w:ascii="Verdana" w:hAnsi="Verdana" w:cs="Calibri"/>
                <w:sz w:val="20"/>
                <w:lang w:val="en-AU"/>
              </w:rPr>
              <w:t>Environment</w:t>
            </w:r>
          </w:p>
          <w:p w14:paraId="5455CA80" w14:textId="77777777" w:rsidR="00237688" w:rsidRPr="00A86FF7" w:rsidRDefault="00237688" w:rsidP="00677949">
            <w:pPr>
              <w:pStyle w:val="ListParagraph"/>
              <w:numPr>
                <w:ilvl w:val="0"/>
                <w:numId w:val="28"/>
              </w:numPr>
              <w:autoSpaceDE w:val="0"/>
              <w:spacing w:after="0" w:line="240" w:lineRule="auto"/>
              <w:rPr>
                <w:rFonts w:ascii="Verdana" w:hAnsi="Verdana" w:cs="Calibri"/>
                <w:sz w:val="20"/>
              </w:rPr>
            </w:pPr>
            <w:r w:rsidRPr="00A86FF7">
              <w:rPr>
                <w:rFonts w:ascii="Verdana" w:hAnsi="Verdana" w:cs="Calibri"/>
                <w:sz w:val="20"/>
                <w:lang w:val="en-AU"/>
              </w:rPr>
              <w:t>Risk, Impact and Urgency</w:t>
            </w:r>
          </w:p>
          <w:p w14:paraId="5455CA81" w14:textId="77777777" w:rsidR="00237688" w:rsidRPr="00A86FF7" w:rsidRDefault="00E2497E" w:rsidP="00677949">
            <w:pPr>
              <w:pStyle w:val="ListParagraph"/>
              <w:numPr>
                <w:ilvl w:val="0"/>
                <w:numId w:val="28"/>
              </w:numPr>
              <w:autoSpaceDE w:val="0"/>
              <w:spacing w:after="0" w:line="240" w:lineRule="auto"/>
              <w:rPr>
                <w:rFonts w:ascii="Verdana" w:hAnsi="Verdana" w:cs="Calibri"/>
                <w:sz w:val="20"/>
              </w:rPr>
            </w:pPr>
            <w:r w:rsidRPr="00A86FF7">
              <w:rPr>
                <w:rFonts w:ascii="Verdana" w:hAnsi="Verdana" w:cs="Calibri"/>
                <w:sz w:val="20"/>
                <w:lang w:val="en-AU"/>
              </w:rPr>
              <w:t>Implement, test, back</w:t>
            </w:r>
            <w:r w:rsidR="00A2107D" w:rsidRPr="00A86FF7">
              <w:rPr>
                <w:rFonts w:ascii="Verdana" w:hAnsi="Verdana" w:cs="Calibri"/>
                <w:sz w:val="20"/>
                <w:lang w:val="en-AU"/>
              </w:rPr>
              <w:t>-</w:t>
            </w:r>
            <w:r w:rsidR="00237688" w:rsidRPr="00A86FF7">
              <w:rPr>
                <w:rFonts w:ascii="Verdana" w:hAnsi="Verdana" w:cs="Calibri"/>
                <w:sz w:val="20"/>
                <w:lang w:val="en-AU"/>
              </w:rPr>
              <w:t>out and communications plans</w:t>
            </w:r>
          </w:p>
          <w:p w14:paraId="5455CA82" w14:textId="77777777" w:rsidR="00237688" w:rsidRPr="00A86FF7" w:rsidRDefault="00237688" w:rsidP="00677949">
            <w:pPr>
              <w:pStyle w:val="ListParagraph"/>
              <w:numPr>
                <w:ilvl w:val="0"/>
                <w:numId w:val="28"/>
              </w:numPr>
              <w:autoSpaceDE w:val="0"/>
              <w:spacing w:after="0" w:line="240" w:lineRule="auto"/>
              <w:rPr>
                <w:rFonts w:ascii="Verdana" w:hAnsi="Verdana" w:cs="Calibri"/>
                <w:sz w:val="20"/>
              </w:rPr>
            </w:pPr>
            <w:r w:rsidRPr="00A86FF7">
              <w:rPr>
                <w:rFonts w:ascii="Verdana" w:hAnsi="Verdana" w:cs="Calibri"/>
                <w:sz w:val="20"/>
                <w:lang w:val="en-AU"/>
              </w:rPr>
              <w:t>Justification</w:t>
            </w:r>
            <w:r w:rsidR="00310569" w:rsidRPr="00A86FF7">
              <w:rPr>
                <w:rFonts w:ascii="Verdana" w:hAnsi="Verdana" w:cs="Calibri"/>
                <w:sz w:val="20"/>
                <w:lang w:val="en-AU"/>
              </w:rPr>
              <w:t xml:space="preserve"> for implementation</w:t>
            </w:r>
          </w:p>
          <w:p w14:paraId="5455CA83" w14:textId="77777777" w:rsidR="00A85DEC" w:rsidRPr="00A86FF7" w:rsidRDefault="00946CE0" w:rsidP="00A85DEC">
            <w:pPr>
              <w:pStyle w:val="ListParagraph"/>
              <w:numPr>
                <w:ilvl w:val="0"/>
                <w:numId w:val="28"/>
              </w:numPr>
              <w:autoSpaceDE w:val="0"/>
              <w:spacing w:after="0" w:line="240" w:lineRule="auto"/>
              <w:rPr>
                <w:rFonts w:ascii="Verdana" w:hAnsi="Verdana" w:cs="Calibri"/>
                <w:sz w:val="20"/>
              </w:rPr>
            </w:pPr>
            <w:r w:rsidRPr="00A86FF7">
              <w:rPr>
                <w:rFonts w:ascii="Verdana" w:hAnsi="Verdana" w:cs="Calibri"/>
                <w:sz w:val="20"/>
                <w:lang w:val="en-AU"/>
              </w:rPr>
              <w:t>Reason for Emergency</w:t>
            </w:r>
          </w:p>
          <w:p w14:paraId="5455CA84" w14:textId="77777777" w:rsidR="00A85DEC" w:rsidRPr="00A86FF7" w:rsidRDefault="00A85DEC" w:rsidP="007C29F0">
            <w:pPr>
              <w:pStyle w:val="ListParagraph"/>
              <w:numPr>
                <w:ilvl w:val="1"/>
                <w:numId w:val="28"/>
              </w:numPr>
              <w:autoSpaceDE w:val="0"/>
              <w:spacing w:after="0" w:line="240" w:lineRule="auto"/>
              <w:rPr>
                <w:rFonts w:ascii="Verdana" w:hAnsi="Verdana" w:cs="Calibri"/>
                <w:sz w:val="20"/>
              </w:rPr>
            </w:pPr>
            <w:r w:rsidRPr="00A86FF7">
              <w:rPr>
                <w:rFonts w:ascii="Verdana" w:hAnsi="Verdana" w:cs="Calibri"/>
                <w:sz w:val="20"/>
              </w:rPr>
              <w:t>Correct an identified incident</w:t>
            </w:r>
          </w:p>
          <w:p w14:paraId="5455CA85" w14:textId="77777777" w:rsidR="00A85DEC" w:rsidRPr="00A86FF7" w:rsidRDefault="00A85DEC" w:rsidP="007C29F0">
            <w:pPr>
              <w:pStyle w:val="ListParagraph"/>
              <w:numPr>
                <w:ilvl w:val="1"/>
                <w:numId w:val="28"/>
              </w:numPr>
              <w:autoSpaceDE w:val="0"/>
              <w:spacing w:after="0" w:line="240" w:lineRule="auto"/>
              <w:rPr>
                <w:rFonts w:ascii="Verdana" w:hAnsi="Verdana" w:cs="Calibri"/>
                <w:sz w:val="20"/>
              </w:rPr>
            </w:pPr>
            <w:r w:rsidRPr="00A86FF7">
              <w:rPr>
                <w:rFonts w:ascii="Verdana" w:hAnsi="Verdana" w:cs="Calibri"/>
                <w:sz w:val="20"/>
              </w:rPr>
              <w:t>Correct an imminent incident</w:t>
            </w:r>
          </w:p>
          <w:p w14:paraId="5455CA86" w14:textId="77777777" w:rsidR="00A85DEC" w:rsidRPr="00A86FF7" w:rsidRDefault="00A85DEC" w:rsidP="007C29F0">
            <w:pPr>
              <w:pStyle w:val="ListParagraph"/>
              <w:numPr>
                <w:ilvl w:val="1"/>
                <w:numId w:val="28"/>
              </w:numPr>
              <w:autoSpaceDE w:val="0"/>
              <w:spacing w:after="0" w:line="240" w:lineRule="auto"/>
              <w:rPr>
                <w:rFonts w:ascii="Verdana" w:hAnsi="Verdana" w:cs="Calibri"/>
                <w:sz w:val="20"/>
              </w:rPr>
            </w:pPr>
            <w:r w:rsidRPr="00A86FF7">
              <w:rPr>
                <w:rFonts w:ascii="Verdana" w:hAnsi="Verdana" w:cs="Calibri"/>
                <w:sz w:val="20"/>
              </w:rPr>
              <w:t>Security threat</w:t>
            </w:r>
          </w:p>
          <w:p w14:paraId="5455CA87" w14:textId="77777777" w:rsidR="00A85DEC" w:rsidRPr="00A86FF7" w:rsidRDefault="00A85DEC" w:rsidP="007C29F0">
            <w:pPr>
              <w:pStyle w:val="ListParagraph"/>
              <w:numPr>
                <w:ilvl w:val="1"/>
                <w:numId w:val="28"/>
              </w:numPr>
              <w:autoSpaceDE w:val="0"/>
              <w:spacing w:after="0" w:line="240" w:lineRule="auto"/>
              <w:rPr>
                <w:rFonts w:ascii="Verdana" w:hAnsi="Verdana" w:cs="Calibri"/>
                <w:sz w:val="20"/>
              </w:rPr>
            </w:pPr>
            <w:r w:rsidRPr="00A86FF7">
              <w:rPr>
                <w:rFonts w:ascii="Verdana" w:hAnsi="Verdana" w:cs="Calibri"/>
                <w:sz w:val="20"/>
              </w:rPr>
              <w:t>Management directed</w:t>
            </w:r>
          </w:p>
          <w:p w14:paraId="5455CA88" w14:textId="77777777" w:rsidR="00237688" w:rsidRPr="00A86FF7" w:rsidRDefault="00237688" w:rsidP="00677949">
            <w:pPr>
              <w:pStyle w:val="ListParagraph"/>
              <w:numPr>
                <w:ilvl w:val="0"/>
                <w:numId w:val="28"/>
              </w:numPr>
              <w:autoSpaceDE w:val="0"/>
              <w:spacing w:after="0" w:line="240" w:lineRule="auto"/>
              <w:rPr>
                <w:rFonts w:ascii="Verdana" w:hAnsi="Verdana" w:cs="Calibri"/>
                <w:sz w:val="20"/>
              </w:rPr>
            </w:pPr>
            <w:r w:rsidRPr="00A86FF7">
              <w:rPr>
                <w:rFonts w:ascii="Verdana" w:hAnsi="Verdana" w:cs="Calibri"/>
                <w:sz w:val="20"/>
                <w:lang w:val="en-AU"/>
              </w:rPr>
              <w:t>Affected Agencies</w:t>
            </w:r>
          </w:p>
          <w:p w14:paraId="5455CA89" w14:textId="77777777" w:rsidR="00237688" w:rsidRPr="00A86FF7" w:rsidRDefault="00237688" w:rsidP="00677949">
            <w:pPr>
              <w:pStyle w:val="ListParagraph"/>
              <w:numPr>
                <w:ilvl w:val="0"/>
                <w:numId w:val="28"/>
              </w:numPr>
              <w:autoSpaceDE w:val="0"/>
              <w:spacing w:after="0" w:line="240" w:lineRule="auto"/>
              <w:rPr>
                <w:rFonts w:ascii="Verdana" w:hAnsi="Verdana" w:cs="Calibri"/>
                <w:sz w:val="20"/>
              </w:rPr>
            </w:pPr>
            <w:r w:rsidRPr="00A86FF7">
              <w:rPr>
                <w:rFonts w:ascii="Verdana" w:hAnsi="Verdana" w:cs="Calibri"/>
                <w:sz w:val="20"/>
                <w:lang w:val="en-AU"/>
              </w:rPr>
              <w:t>Affected/related item(s)  - (configuration items/assets)</w:t>
            </w:r>
          </w:p>
          <w:p w14:paraId="5455CA8A" w14:textId="77777777" w:rsidR="00237688" w:rsidRPr="00A86FF7" w:rsidRDefault="00237688" w:rsidP="00677949">
            <w:pPr>
              <w:pStyle w:val="ListParagraph"/>
              <w:numPr>
                <w:ilvl w:val="0"/>
                <w:numId w:val="28"/>
              </w:numPr>
              <w:autoSpaceDE w:val="0"/>
              <w:spacing w:after="0" w:line="240" w:lineRule="auto"/>
              <w:rPr>
                <w:rFonts w:ascii="Verdana" w:hAnsi="Verdana" w:cs="Calibri"/>
                <w:sz w:val="20"/>
              </w:rPr>
            </w:pPr>
            <w:r w:rsidRPr="00A86FF7">
              <w:rPr>
                <w:rFonts w:ascii="Verdana" w:hAnsi="Verdana" w:cs="Calibri"/>
                <w:sz w:val="20"/>
                <w:lang w:val="en-AU"/>
              </w:rPr>
              <w:t xml:space="preserve">Start and End Date/Time </w:t>
            </w:r>
          </w:p>
          <w:p w14:paraId="5455CA8B" w14:textId="77777777" w:rsidR="00237688" w:rsidRPr="00A86FF7" w:rsidRDefault="00E2497E" w:rsidP="00677949">
            <w:pPr>
              <w:pStyle w:val="ListParagraph"/>
              <w:numPr>
                <w:ilvl w:val="0"/>
                <w:numId w:val="28"/>
              </w:numPr>
              <w:autoSpaceDE w:val="0"/>
              <w:spacing w:after="0" w:line="240" w:lineRule="auto"/>
              <w:rPr>
                <w:rFonts w:ascii="Verdana" w:hAnsi="Verdana" w:cs="Calibri"/>
                <w:sz w:val="20"/>
              </w:rPr>
            </w:pPr>
            <w:r w:rsidRPr="00A86FF7">
              <w:rPr>
                <w:rFonts w:ascii="Verdana" w:hAnsi="Verdana" w:cs="Calibri"/>
                <w:sz w:val="20"/>
                <w:lang w:val="en-AU"/>
              </w:rPr>
              <w:t>Implement, test and back</w:t>
            </w:r>
            <w:r w:rsidR="00A2107D" w:rsidRPr="00A86FF7">
              <w:rPr>
                <w:rFonts w:ascii="Verdana" w:hAnsi="Verdana" w:cs="Calibri"/>
                <w:sz w:val="20"/>
                <w:lang w:val="en-AU"/>
              </w:rPr>
              <w:t>-</w:t>
            </w:r>
            <w:r w:rsidR="00237688" w:rsidRPr="00A86FF7">
              <w:rPr>
                <w:rFonts w:ascii="Verdana" w:hAnsi="Verdana" w:cs="Calibri"/>
                <w:sz w:val="20"/>
                <w:lang w:val="en-AU"/>
              </w:rPr>
              <w:t>out task assignment(s) and timelines</w:t>
            </w:r>
          </w:p>
        </w:tc>
        <w:tc>
          <w:tcPr>
            <w:tcW w:w="2376" w:type="dxa"/>
          </w:tcPr>
          <w:p w14:paraId="5455CA8C" w14:textId="77777777" w:rsidR="00237688" w:rsidRPr="00A86FF7" w:rsidRDefault="00755613" w:rsidP="00477A48">
            <w:pPr>
              <w:spacing w:before="80" w:after="120"/>
              <w:rPr>
                <w:rFonts w:ascii="Verdana" w:hAnsi="Verdana" w:cs="Calibri"/>
                <w:sz w:val="20"/>
                <w:szCs w:val="22"/>
                <w:lang w:eastAsia="x-none"/>
              </w:rPr>
            </w:pPr>
            <w:r w:rsidRPr="00A86FF7">
              <w:rPr>
                <w:rFonts w:ascii="Verdana" w:hAnsi="Verdana" w:cs="Calibri"/>
                <w:sz w:val="20"/>
                <w:szCs w:val="22"/>
                <w:lang w:eastAsia="x-none"/>
              </w:rPr>
              <w:t>Change Submitter</w:t>
            </w:r>
          </w:p>
        </w:tc>
      </w:tr>
      <w:tr w:rsidR="00237688" w:rsidRPr="00A86FF7" w14:paraId="5455CA9B" w14:textId="77777777" w:rsidTr="0042668C">
        <w:trPr>
          <w:trHeight w:val="45"/>
        </w:trPr>
        <w:tc>
          <w:tcPr>
            <w:tcW w:w="773" w:type="dxa"/>
            <w:shd w:val="clear" w:color="auto" w:fill="auto"/>
          </w:tcPr>
          <w:p w14:paraId="5455CA8E" w14:textId="77777777" w:rsidR="00237688" w:rsidRPr="00A86FF7" w:rsidRDefault="00237688" w:rsidP="00477A48">
            <w:pPr>
              <w:spacing w:before="80" w:after="120"/>
              <w:jc w:val="center"/>
              <w:rPr>
                <w:rFonts w:ascii="Verdana" w:hAnsi="Verdana" w:cs="Calibri"/>
                <w:sz w:val="20"/>
                <w:szCs w:val="22"/>
                <w:lang w:eastAsia="x-none"/>
              </w:rPr>
            </w:pPr>
            <w:r w:rsidRPr="00A86FF7">
              <w:rPr>
                <w:rFonts w:ascii="Verdana" w:hAnsi="Verdana" w:cs="Calibri"/>
                <w:sz w:val="20"/>
                <w:szCs w:val="22"/>
                <w:lang w:eastAsia="x-none"/>
              </w:rPr>
              <w:t>2</w:t>
            </w:r>
          </w:p>
        </w:tc>
        <w:tc>
          <w:tcPr>
            <w:tcW w:w="6427" w:type="dxa"/>
            <w:shd w:val="clear" w:color="auto" w:fill="auto"/>
            <w:vAlign w:val="center"/>
          </w:tcPr>
          <w:p w14:paraId="5455CA8F" w14:textId="77777777" w:rsidR="00237688" w:rsidRPr="00A86FF7" w:rsidRDefault="00237688" w:rsidP="00477A48">
            <w:pPr>
              <w:autoSpaceDE w:val="0"/>
              <w:rPr>
                <w:rFonts w:ascii="Verdana" w:hAnsi="Verdana" w:cs="Calibri"/>
                <w:sz w:val="20"/>
                <w:szCs w:val="22"/>
                <w:lang w:val="en-AU"/>
              </w:rPr>
            </w:pPr>
            <w:r w:rsidRPr="00A86FF7">
              <w:rPr>
                <w:rFonts w:ascii="Verdana" w:hAnsi="Verdana" w:cs="Calibri"/>
                <w:sz w:val="20"/>
                <w:szCs w:val="22"/>
                <w:lang w:val="en-AU"/>
              </w:rPr>
              <w:t>Review change record for:</w:t>
            </w:r>
          </w:p>
          <w:p w14:paraId="5455CA90" w14:textId="77777777" w:rsidR="00237688" w:rsidRPr="00A86FF7" w:rsidRDefault="00237688" w:rsidP="00677949">
            <w:pPr>
              <w:pStyle w:val="ListParagraph"/>
              <w:numPr>
                <w:ilvl w:val="0"/>
                <w:numId w:val="29"/>
              </w:numPr>
              <w:autoSpaceDE w:val="0"/>
              <w:spacing w:after="0" w:line="240" w:lineRule="auto"/>
              <w:rPr>
                <w:rFonts w:ascii="Verdana" w:hAnsi="Verdana" w:cs="Calibri"/>
                <w:sz w:val="20"/>
                <w:lang w:val="en-AU"/>
              </w:rPr>
            </w:pPr>
            <w:r w:rsidRPr="00A86FF7">
              <w:rPr>
                <w:rFonts w:ascii="Verdana" w:hAnsi="Verdana" w:cs="Calibri"/>
                <w:sz w:val="20"/>
                <w:lang w:val="en-AU"/>
              </w:rPr>
              <w:t>Technical validity</w:t>
            </w:r>
          </w:p>
          <w:p w14:paraId="5455CA91" w14:textId="77777777" w:rsidR="00237688" w:rsidRPr="00A86FF7" w:rsidRDefault="00237688" w:rsidP="00677949">
            <w:pPr>
              <w:pStyle w:val="ListParagraph"/>
              <w:numPr>
                <w:ilvl w:val="0"/>
                <w:numId w:val="29"/>
              </w:numPr>
              <w:autoSpaceDE w:val="0"/>
              <w:spacing w:after="0" w:line="240" w:lineRule="auto"/>
              <w:rPr>
                <w:rFonts w:ascii="Verdana" w:hAnsi="Verdana" w:cs="Calibri"/>
                <w:sz w:val="20"/>
                <w:lang w:val="en-AU"/>
              </w:rPr>
            </w:pPr>
            <w:r w:rsidRPr="00A86FF7">
              <w:rPr>
                <w:rFonts w:ascii="Verdana" w:hAnsi="Verdana" w:cs="Calibri"/>
                <w:sz w:val="20"/>
                <w:lang w:val="en-AU"/>
              </w:rPr>
              <w:t>Accuracy</w:t>
            </w:r>
          </w:p>
          <w:p w14:paraId="5455CA92" w14:textId="77777777" w:rsidR="00125AB2" w:rsidRPr="00A86FF7" w:rsidRDefault="00237688" w:rsidP="008A57A0">
            <w:pPr>
              <w:pStyle w:val="ListParagraph"/>
              <w:numPr>
                <w:ilvl w:val="0"/>
                <w:numId w:val="29"/>
              </w:numPr>
              <w:autoSpaceDE w:val="0"/>
              <w:spacing w:after="0" w:line="240" w:lineRule="auto"/>
              <w:rPr>
                <w:rFonts w:ascii="Verdana" w:hAnsi="Verdana" w:cs="Calibri"/>
                <w:sz w:val="20"/>
                <w:lang w:val="en-AU"/>
              </w:rPr>
            </w:pPr>
            <w:r w:rsidRPr="00A86FF7">
              <w:rPr>
                <w:rFonts w:ascii="Verdana" w:hAnsi="Verdana" w:cs="Calibri"/>
                <w:sz w:val="20"/>
                <w:lang w:val="en-AU"/>
              </w:rPr>
              <w:t>Affected Agencies</w:t>
            </w:r>
          </w:p>
          <w:p w14:paraId="5455CA93" w14:textId="77777777" w:rsidR="00237688" w:rsidRPr="00A86FF7" w:rsidRDefault="00237688" w:rsidP="008A57A0">
            <w:pPr>
              <w:pStyle w:val="ListParagraph"/>
              <w:numPr>
                <w:ilvl w:val="0"/>
                <w:numId w:val="29"/>
              </w:numPr>
              <w:autoSpaceDE w:val="0"/>
              <w:spacing w:after="0" w:line="240" w:lineRule="auto"/>
              <w:rPr>
                <w:rFonts w:ascii="Verdana" w:hAnsi="Verdana" w:cs="Calibri"/>
                <w:sz w:val="20"/>
                <w:lang w:val="en-AU"/>
              </w:rPr>
            </w:pPr>
            <w:r w:rsidRPr="00A86FF7">
              <w:rPr>
                <w:rFonts w:ascii="Verdana" w:hAnsi="Verdana" w:cs="Calibri"/>
                <w:sz w:val="20"/>
                <w:lang w:val="en-AU"/>
              </w:rPr>
              <w:t>Task(s) assigned to appropriate group (add if applicable/not completed)</w:t>
            </w:r>
          </w:p>
          <w:p w14:paraId="5455CA94" w14:textId="77777777" w:rsidR="00310569" w:rsidRPr="00A86FF7" w:rsidRDefault="00310569" w:rsidP="00212AF2">
            <w:pPr>
              <w:pStyle w:val="ListParagraph"/>
              <w:numPr>
                <w:ilvl w:val="0"/>
                <w:numId w:val="29"/>
              </w:numPr>
              <w:autoSpaceDE w:val="0"/>
              <w:spacing w:after="0" w:line="240" w:lineRule="auto"/>
              <w:rPr>
                <w:rFonts w:ascii="Verdana" w:hAnsi="Verdana" w:cs="Calibri"/>
                <w:sz w:val="20"/>
                <w:lang w:val="en-AU"/>
              </w:rPr>
            </w:pPr>
            <w:r w:rsidRPr="00A86FF7">
              <w:rPr>
                <w:rFonts w:ascii="Verdana" w:hAnsi="Verdana" w:cs="Calibri"/>
                <w:sz w:val="20"/>
                <w:lang w:val="en-AU"/>
              </w:rPr>
              <w:t xml:space="preserve">Implement, test, </w:t>
            </w:r>
            <w:r w:rsidR="00A2107D" w:rsidRPr="00A86FF7">
              <w:rPr>
                <w:rFonts w:ascii="Verdana" w:hAnsi="Verdana" w:cs="Calibri"/>
                <w:sz w:val="20"/>
                <w:lang w:val="en-AU"/>
              </w:rPr>
              <w:t xml:space="preserve">back-out </w:t>
            </w:r>
            <w:r w:rsidRPr="00A86FF7">
              <w:rPr>
                <w:rFonts w:ascii="Verdana" w:hAnsi="Verdana" w:cs="Calibri"/>
                <w:sz w:val="20"/>
                <w:lang w:val="en-AU"/>
              </w:rPr>
              <w:t>and communication plans appropriateness</w:t>
            </w:r>
          </w:p>
          <w:p w14:paraId="5455CA95" w14:textId="77777777" w:rsidR="00310569" w:rsidRPr="00A86FF7" w:rsidRDefault="00310569" w:rsidP="00506553">
            <w:pPr>
              <w:pStyle w:val="ListParagraph"/>
              <w:autoSpaceDE w:val="0"/>
              <w:spacing w:after="0" w:line="240" w:lineRule="auto"/>
              <w:rPr>
                <w:rFonts w:ascii="Verdana" w:hAnsi="Verdana" w:cs="Calibri"/>
                <w:sz w:val="20"/>
                <w:lang w:val="en-AU"/>
              </w:rPr>
            </w:pPr>
          </w:p>
          <w:p w14:paraId="4546C809" w14:textId="77777777" w:rsidR="00BD62CA" w:rsidRDefault="00BD62CA" w:rsidP="00477A48">
            <w:pPr>
              <w:autoSpaceDE w:val="0"/>
              <w:rPr>
                <w:rFonts w:ascii="Verdana" w:hAnsi="Verdana" w:cs="Calibri"/>
                <w:sz w:val="20"/>
                <w:szCs w:val="22"/>
                <w:lang w:val="en-AU"/>
              </w:rPr>
            </w:pPr>
          </w:p>
          <w:p w14:paraId="5455CA96" w14:textId="77777777" w:rsidR="00237688" w:rsidRPr="00A86FF7" w:rsidRDefault="00237688" w:rsidP="00477A48">
            <w:pPr>
              <w:autoSpaceDE w:val="0"/>
              <w:rPr>
                <w:rFonts w:ascii="Verdana" w:hAnsi="Verdana" w:cs="Calibri"/>
                <w:sz w:val="20"/>
                <w:szCs w:val="22"/>
                <w:lang w:val="en-AU"/>
              </w:rPr>
            </w:pPr>
            <w:r w:rsidRPr="00A86FF7">
              <w:rPr>
                <w:rFonts w:ascii="Verdana" w:hAnsi="Verdana" w:cs="Calibri"/>
                <w:sz w:val="20"/>
                <w:szCs w:val="22"/>
                <w:lang w:val="en-AU"/>
              </w:rPr>
              <w:t>Approve or reject the change - document reason</w:t>
            </w:r>
          </w:p>
          <w:p w14:paraId="5455CA97" w14:textId="77777777" w:rsidR="00141099" w:rsidRPr="00A86FF7" w:rsidRDefault="00141099" w:rsidP="00677949">
            <w:pPr>
              <w:pStyle w:val="ListParagraph"/>
              <w:numPr>
                <w:ilvl w:val="0"/>
                <w:numId w:val="30"/>
              </w:numPr>
              <w:autoSpaceDE w:val="0"/>
              <w:spacing w:after="0" w:line="240" w:lineRule="auto"/>
              <w:rPr>
                <w:rFonts w:ascii="Verdana" w:hAnsi="Verdana" w:cs="Calibri"/>
                <w:sz w:val="20"/>
                <w:lang w:val="en-AU"/>
              </w:rPr>
            </w:pPr>
            <w:r w:rsidRPr="00A86FF7">
              <w:rPr>
                <w:rFonts w:ascii="Verdana" w:hAnsi="Verdana" w:cs="Calibri"/>
                <w:sz w:val="20"/>
                <w:lang w:val="en-AU"/>
              </w:rPr>
              <w:t xml:space="preserve">If the change is rejected, go to Step 1 for resubmission or </w:t>
            </w:r>
            <w:r w:rsidR="00675B2D" w:rsidRPr="00A86FF7">
              <w:rPr>
                <w:rFonts w:ascii="Verdana" w:hAnsi="Verdana" w:cs="Calibri"/>
                <w:sz w:val="20"/>
                <w:lang w:val="en-AU"/>
              </w:rPr>
              <w:t xml:space="preserve">Step </w:t>
            </w:r>
            <w:r w:rsidR="00544E7D" w:rsidRPr="00A86FF7">
              <w:rPr>
                <w:rFonts w:ascii="Verdana" w:hAnsi="Verdana" w:cs="Calibri"/>
                <w:sz w:val="20"/>
                <w:lang w:val="en-AU"/>
              </w:rPr>
              <w:t xml:space="preserve">7 </w:t>
            </w:r>
            <w:r w:rsidRPr="00A86FF7">
              <w:rPr>
                <w:rFonts w:ascii="Verdana" w:hAnsi="Verdana" w:cs="Calibri"/>
                <w:sz w:val="20"/>
                <w:lang w:val="en-AU"/>
              </w:rPr>
              <w:t>for cancelled</w:t>
            </w:r>
          </w:p>
          <w:p w14:paraId="5455CA98" w14:textId="77777777" w:rsidR="00310569" w:rsidRPr="00A86FF7" w:rsidRDefault="00310569" w:rsidP="00506553">
            <w:pPr>
              <w:pStyle w:val="ListParagraph"/>
              <w:autoSpaceDE w:val="0"/>
              <w:spacing w:after="0" w:line="240" w:lineRule="auto"/>
              <w:rPr>
                <w:rFonts w:ascii="Verdana" w:hAnsi="Verdana" w:cs="Calibri"/>
                <w:sz w:val="20"/>
                <w:lang w:val="en-AU"/>
              </w:rPr>
            </w:pPr>
          </w:p>
          <w:p w14:paraId="5455CA99" w14:textId="77777777" w:rsidR="00237688" w:rsidRPr="00A86FF7" w:rsidRDefault="00FF2EF8" w:rsidP="00FA64A4">
            <w:pPr>
              <w:spacing w:before="80" w:after="120"/>
              <w:rPr>
                <w:rFonts w:ascii="Verdana" w:hAnsi="Verdana" w:cs="Calibri"/>
                <w:sz w:val="20"/>
                <w:szCs w:val="22"/>
                <w:lang w:eastAsia="x-none"/>
              </w:rPr>
            </w:pPr>
            <w:r w:rsidRPr="00A86FF7">
              <w:rPr>
                <w:rFonts w:ascii="Verdana" w:hAnsi="Verdana" w:cs="Calibri"/>
                <w:sz w:val="20"/>
                <w:szCs w:val="22"/>
                <w:lang w:val="en-AU"/>
              </w:rPr>
              <w:t>Notify Affected Agencies of planned change for their input.</w:t>
            </w:r>
          </w:p>
        </w:tc>
        <w:tc>
          <w:tcPr>
            <w:tcW w:w="2376" w:type="dxa"/>
          </w:tcPr>
          <w:p w14:paraId="5455CA9A" w14:textId="77777777" w:rsidR="00237688" w:rsidRPr="00A86FF7" w:rsidRDefault="00237688" w:rsidP="00477A48">
            <w:pPr>
              <w:spacing w:before="80" w:after="120"/>
              <w:rPr>
                <w:rFonts w:ascii="Verdana" w:hAnsi="Verdana" w:cs="Calibri"/>
                <w:sz w:val="20"/>
                <w:szCs w:val="22"/>
                <w:lang w:eastAsia="x-none"/>
              </w:rPr>
            </w:pPr>
            <w:r w:rsidRPr="00A86FF7">
              <w:rPr>
                <w:rFonts w:ascii="Verdana" w:hAnsi="Verdana" w:cs="Calibri"/>
                <w:sz w:val="20"/>
                <w:szCs w:val="22"/>
                <w:lang w:eastAsia="x-none"/>
              </w:rPr>
              <w:t>Technical Reviewer(s)</w:t>
            </w:r>
          </w:p>
        </w:tc>
      </w:tr>
      <w:tr w:rsidR="00237688" w:rsidRPr="00A86FF7" w14:paraId="5455CAA6" w14:textId="77777777" w:rsidTr="0042668C">
        <w:trPr>
          <w:trHeight w:val="45"/>
        </w:trPr>
        <w:tc>
          <w:tcPr>
            <w:tcW w:w="773" w:type="dxa"/>
            <w:shd w:val="clear" w:color="auto" w:fill="auto"/>
          </w:tcPr>
          <w:p w14:paraId="5455CA9C" w14:textId="77777777" w:rsidR="00237688" w:rsidRPr="00A86FF7" w:rsidRDefault="00310569" w:rsidP="00477A48">
            <w:pPr>
              <w:spacing w:before="80" w:after="120"/>
              <w:jc w:val="center"/>
              <w:rPr>
                <w:rFonts w:ascii="Verdana" w:hAnsi="Verdana" w:cs="Calibri"/>
                <w:sz w:val="20"/>
                <w:szCs w:val="22"/>
                <w:lang w:eastAsia="x-none"/>
              </w:rPr>
            </w:pPr>
            <w:r w:rsidRPr="00A86FF7">
              <w:rPr>
                <w:rFonts w:ascii="Verdana" w:hAnsi="Verdana" w:cs="Calibri"/>
                <w:sz w:val="20"/>
                <w:szCs w:val="22"/>
                <w:lang w:eastAsia="x-none"/>
              </w:rPr>
              <w:t>3</w:t>
            </w:r>
          </w:p>
        </w:tc>
        <w:tc>
          <w:tcPr>
            <w:tcW w:w="6427" w:type="dxa"/>
            <w:shd w:val="clear" w:color="auto" w:fill="auto"/>
          </w:tcPr>
          <w:p w14:paraId="5455CA9D" w14:textId="77777777" w:rsidR="00237688" w:rsidRPr="00A86FF7" w:rsidRDefault="00237688" w:rsidP="00477A48">
            <w:pPr>
              <w:autoSpaceDE w:val="0"/>
              <w:rPr>
                <w:rFonts w:ascii="Verdana" w:hAnsi="Verdana" w:cs="Calibri"/>
                <w:sz w:val="20"/>
                <w:szCs w:val="22"/>
                <w:lang w:val="en-AU"/>
              </w:rPr>
            </w:pPr>
            <w:r w:rsidRPr="00A86FF7">
              <w:rPr>
                <w:rFonts w:ascii="Verdana" w:hAnsi="Verdana" w:cs="Calibri"/>
                <w:sz w:val="20"/>
                <w:szCs w:val="22"/>
                <w:lang w:val="en-AU"/>
              </w:rPr>
              <w:t>Review change record for:</w:t>
            </w:r>
          </w:p>
          <w:p w14:paraId="5455CA9E" w14:textId="77777777" w:rsidR="00237688" w:rsidRPr="00A86FF7" w:rsidRDefault="00237688" w:rsidP="00677949">
            <w:pPr>
              <w:numPr>
                <w:ilvl w:val="0"/>
                <w:numId w:val="31"/>
              </w:numPr>
              <w:autoSpaceDE w:val="0"/>
              <w:rPr>
                <w:rFonts w:ascii="Verdana" w:hAnsi="Verdana" w:cs="Calibri"/>
                <w:sz w:val="20"/>
                <w:szCs w:val="22"/>
                <w:lang w:val="en-AU"/>
              </w:rPr>
            </w:pPr>
            <w:r w:rsidRPr="00A86FF7">
              <w:rPr>
                <w:rFonts w:ascii="Verdana" w:hAnsi="Verdana" w:cs="Calibri"/>
                <w:sz w:val="20"/>
                <w:szCs w:val="22"/>
                <w:lang w:val="en-AU"/>
              </w:rPr>
              <w:t>Accuracy</w:t>
            </w:r>
          </w:p>
          <w:p w14:paraId="5455CA9F" w14:textId="77777777" w:rsidR="00237688" w:rsidRPr="00A86FF7" w:rsidRDefault="00237688" w:rsidP="00506553">
            <w:pPr>
              <w:autoSpaceDE w:val="0"/>
              <w:ind w:left="720"/>
              <w:rPr>
                <w:rFonts w:ascii="Verdana" w:hAnsi="Verdana" w:cs="Calibri"/>
                <w:sz w:val="20"/>
                <w:szCs w:val="22"/>
                <w:lang w:val="en-AU"/>
              </w:rPr>
            </w:pPr>
            <w:r w:rsidRPr="00A86FF7">
              <w:rPr>
                <w:rFonts w:ascii="Verdana" w:hAnsi="Verdana" w:cs="Calibri"/>
                <w:sz w:val="20"/>
                <w:szCs w:val="22"/>
                <w:lang w:val="en-AU"/>
              </w:rPr>
              <w:t>Communication plan</w:t>
            </w:r>
          </w:p>
          <w:p w14:paraId="5455CAA0" w14:textId="77777777" w:rsidR="00237688" w:rsidRPr="00A86FF7" w:rsidRDefault="00237688" w:rsidP="00677949">
            <w:pPr>
              <w:numPr>
                <w:ilvl w:val="0"/>
                <w:numId w:val="31"/>
              </w:numPr>
              <w:autoSpaceDE w:val="0"/>
              <w:rPr>
                <w:rFonts w:ascii="Verdana" w:hAnsi="Verdana" w:cs="Calibri"/>
                <w:sz w:val="20"/>
                <w:szCs w:val="22"/>
                <w:lang w:val="en-AU"/>
              </w:rPr>
            </w:pPr>
            <w:r w:rsidRPr="00A86FF7">
              <w:rPr>
                <w:rFonts w:ascii="Verdana" w:hAnsi="Verdana" w:cs="Calibri"/>
                <w:sz w:val="20"/>
                <w:szCs w:val="22"/>
                <w:lang w:val="en-AU"/>
              </w:rPr>
              <w:t>Alignment with business need/justification</w:t>
            </w:r>
          </w:p>
          <w:p w14:paraId="5455CAA1" w14:textId="77777777" w:rsidR="00237688" w:rsidRPr="00A86FF7" w:rsidRDefault="00237688" w:rsidP="00677949">
            <w:pPr>
              <w:numPr>
                <w:ilvl w:val="0"/>
                <w:numId w:val="31"/>
              </w:numPr>
              <w:autoSpaceDE w:val="0"/>
              <w:rPr>
                <w:rFonts w:ascii="Verdana" w:hAnsi="Verdana" w:cs="Calibri"/>
                <w:sz w:val="20"/>
                <w:szCs w:val="22"/>
                <w:lang w:val="en-AU"/>
              </w:rPr>
            </w:pPr>
            <w:r w:rsidRPr="00A86FF7">
              <w:rPr>
                <w:rFonts w:ascii="Verdana" w:hAnsi="Verdana" w:cs="Calibri"/>
                <w:sz w:val="20"/>
                <w:szCs w:val="22"/>
                <w:lang w:val="en-AU"/>
              </w:rPr>
              <w:t>Funding approval (if applicable)</w:t>
            </w:r>
          </w:p>
          <w:p w14:paraId="5455CAA2" w14:textId="77777777" w:rsidR="00310569" w:rsidRPr="00A86FF7" w:rsidRDefault="00310569" w:rsidP="00506553">
            <w:pPr>
              <w:autoSpaceDE w:val="0"/>
              <w:ind w:left="720"/>
              <w:rPr>
                <w:rFonts w:ascii="Verdana" w:hAnsi="Verdana" w:cs="Calibri"/>
                <w:sz w:val="20"/>
                <w:szCs w:val="22"/>
                <w:lang w:val="en-AU"/>
              </w:rPr>
            </w:pPr>
          </w:p>
          <w:p w14:paraId="5455CAA3" w14:textId="77777777" w:rsidR="00237688" w:rsidRPr="00A86FF7" w:rsidRDefault="00237688" w:rsidP="00477A48">
            <w:pPr>
              <w:autoSpaceDE w:val="0"/>
              <w:rPr>
                <w:rFonts w:ascii="Verdana" w:hAnsi="Verdana" w:cs="Calibri"/>
                <w:sz w:val="20"/>
                <w:szCs w:val="22"/>
                <w:lang w:val="en-AU"/>
              </w:rPr>
            </w:pPr>
            <w:r w:rsidRPr="00A86FF7">
              <w:rPr>
                <w:rFonts w:ascii="Verdana" w:hAnsi="Verdana" w:cs="Calibri"/>
                <w:sz w:val="20"/>
                <w:szCs w:val="22"/>
                <w:lang w:val="en-AU"/>
              </w:rPr>
              <w:t>Approve or reject the change - document reason</w:t>
            </w:r>
          </w:p>
          <w:p w14:paraId="5455CAA4" w14:textId="77777777" w:rsidR="00237688" w:rsidRPr="00A86FF7" w:rsidRDefault="00237688" w:rsidP="002C723A">
            <w:pPr>
              <w:numPr>
                <w:ilvl w:val="0"/>
                <w:numId w:val="32"/>
              </w:numPr>
              <w:autoSpaceDE w:val="0"/>
              <w:rPr>
                <w:rFonts w:ascii="Verdana" w:hAnsi="Verdana" w:cs="Calibri"/>
                <w:sz w:val="20"/>
              </w:rPr>
            </w:pPr>
            <w:r w:rsidRPr="00A86FF7">
              <w:rPr>
                <w:rFonts w:ascii="Verdana" w:hAnsi="Verdana" w:cs="Calibri"/>
                <w:sz w:val="20"/>
                <w:szCs w:val="22"/>
                <w:lang w:val="en-AU"/>
              </w:rPr>
              <w:t xml:space="preserve">If the change is rejected by the CAB, </w:t>
            </w:r>
            <w:r w:rsidR="00141099" w:rsidRPr="00A86FF7">
              <w:rPr>
                <w:rFonts w:ascii="Verdana" w:hAnsi="Verdana" w:cs="Calibri"/>
                <w:sz w:val="20"/>
                <w:szCs w:val="22"/>
                <w:lang w:val="en-AU"/>
              </w:rPr>
              <w:t xml:space="preserve"> go to Step 1 for resubmission or </w:t>
            </w:r>
            <w:r w:rsidR="00675B2D" w:rsidRPr="00A86FF7">
              <w:rPr>
                <w:rFonts w:ascii="Verdana" w:hAnsi="Verdana" w:cs="Calibri"/>
                <w:sz w:val="20"/>
                <w:szCs w:val="22"/>
                <w:lang w:val="en-AU"/>
              </w:rPr>
              <w:t xml:space="preserve">Step </w:t>
            </w:r>
            <w:r w:rsidR="00544E7D" w:rsidRPr="00A86FF7">
              <w:rPr>
                <w:rFonts w:ascii="Verdana" w:hAnsi="Verdana" w:cs="Calibri"/>
                <w:sz w:val="20"/>
                <w:szCs w:val="22"/>
                <w:lang w:val="en-AU"/>
              </w:rPr>
              <w:t xml:space="preserve">7 </w:t>
            </w:r>
            <w:r w:rsidR="00141099" w:rsidRPr="00A86FF7">
              <w:rPr>
                <w:rFonts w:ascii="Verdana" w:hAnsi="Verdana" w:cs="Calibri"/>
                <w:sz w:val="20"/>
                <w:szCs w:val="22"/>
                <w:lang w:val="en-AU"/>
              </w:rPr>
              <w:t>for cancelled</w:t>
            </w:r>
          </w:p>
        </w:tc>
        <w:tc>
          <w:tcPr>
            <w:tcW w:w="2376" w:type="dxa"/>
          </w:tcPr>
          <w:p w14:paraId="5455CAA5" w14:textId="77777777" w:rsidR="00237688" w:rsidRPr="00A86FF7" w:rsidRDefault="00237688" w:rsidP="00237688">
            <w:pPr>
              <w:spacing w:before="40" w:after="40"/>
              <w:rPr>
                <w:rFonts w:ascii="Verdana" w:hAnsi="Verdana" w:cs="Calibri"/>
                <w:sz w:val="20"/>
                <w:szCs w:val="22"/>
                <w:lang w:eastAsia="x-none"/>
              </w:rPr>
            </w:pPr>
            <w:r w:rsidRPr="00A86FF7">
              <w:rPr>
                <w:rFonts w:ascii="Verdana" w:hAnsi="Verdana" w:cs="Calibri"/>
                <w:sz w:val="20"/>
                <w:szCs w:val="22"/>
                <w:lang w:eastAsia="x-none"/>
              </w:rPr>
              <w:t>Emergency CAB Members</w:t>
            </w:r>
          </w:p>
        </w:tc>
      </w:tr>
      <w:tr w:rsidR="00237688" w:rsidRPr="00A86FF7" w14:paraId="5455CAAA" w14:textId="77777777" w:rsidTr="0042668C">
        <w:trPr>
          <w:trHeight w:val="45"/>
        </w:trPr>
        <w:tc>
          <w:tcPr>
            <w:tcW w:w="773" w:type="dxa"/>
            <w:shd w:val="clear" w:color="auto" w:fill="auto"/>
          </w:tcPr>
          <w:p w14:paraId="5455CAA7" w14:textId="77777777" w:rsidR="00237688" w:rsidRPr="00A86FF7" w:rsidRDefault="00310569" w:rsidP="00477A48">
            <w:pPr>
              <w:spacing w:before="80" w:after="120"/>
              <w:jc w:val="center"/>
              <w:rPr>
                <w:rFonts w:ascii="Verdana" w:hAnsi="Verdana" w:cs="Calibri"/>
                <w:sz w:val="20"/>
                <w:szCs w:val="22"/>
                <w:lang w:eastAsia="x-none"/>
              </w:rPr>
            </w:pPr>
            <w:r w:rsidRPr="00A86FF7">
              <w:rPr>
                <w:rFonts w:ascii="Verdana" w:hAnsi="Verdana" w:cs="Calibri"/>
                <w:sz w:val="20"/>
                <w:szCs w:val="22"/>
                <w:lang w:eastAsia="x-none"/>
              </w:rPr>
              <w:t>4</w:t>
            </w:r>
          </w:p>
        </w:tc>
        <w:tc>
          <w:tcPr>
            <w:tcW w:w="6427" w:type="dxa"/>
            <w:shd w:val="clear" w:color="auto" w:fill="auto"/>
            <w:vAlign w:val="center"/>
          </w:tcPr>
          <w:p w14:paraId="5455CAA8" w14:textId="77777777" w:rsidR="00237688" w:rsidRPr="00A86FF7" w:rsidRDefault="00237688" w:rsidP="00755613">
            <w:pPr>
              <w:spacing w:before="40" w:after="40"/>
              <w:rPr>
                <w:rFonts w:ascii="Verdana" w:hAnsi="Verdana" w:cs="Calibri"/>
                <w:sz w:val="20"/>
                <w:szCs w:val="22"/>
                <w:lang w:val="x-none" w:eastAsia="x-none"/>
              </w:rPr>
            </w:pPr>
            <w:r w:rsidRPr="00A86FF7">
              <w:rPr>
                <w:rFonts w:ascii="Verdana" w:hAnsi="Verdana" w:cs="Calibri"/>
                <w:sz w:val="20"/>
                <w:szCs w:val="22"/>
                <w:lang w:val="en-AU"/>
              </w:rPr>
              <w:t>Notify t</w:t>
            </w:r>
            <w:r w:rsidR="00FA64A4" w:rsidRPr="00A86FF7">
              <w:rPr>
                <w:rFonts w:ascii="Verdana" w:hAnsi="Verdana" w:cs="Calibri"/>
                <w:sz w:val="20"/>
                <w:szCs w:val="22"/>
                <w:lang w:val="en-AU"/>
              </w:rPr>
              <w:t xml:space="preserve">he </w:t>
            </w:r>
            <w:r w:rsidR="00755613" w:rsidRPr="00A86FF7">
              <w:rPr>
                <w:rFonts w:ascii="Verdana" w:hAnsi="Verdana" w:cs="Calibri"/>
                <w:sz w:val="20"/>
                <w:szCs w:val="22"/>
                <w:lang w:val="en-AU"/>
              </w:rPr>
              <w:t>submitter</w:t>
            </w:r>
            <w:r w:rsidR="00FA64A4" w:rsidRPr="00A86FF7">
              <w:rPr>
                <w:rFonts w:ascii="Verdana" w:hAnsi="Verdana" w:cs="Calibri"/>
                <w:sz w:val="20"/>
                <w:szCs w:val="22"/>
                <w:lang w:val="en-AU"/>
              </w:rPr>
              <w:t xml:space="preserve">, </w:t>
            </w:r>
            <w:r w:rsidRPr="00A86FF7">
              <w:rPr>
                <w:rFonts w:ascii="Verdana" w:hAnsi="Verdana" w:cs="Calibri"/>
                <w:sz w:val="20"/>
                <w:szCs w:val="22"/>
                <w:lang w:val="en-AU"/>
              </w:rPr>
              <w:t>assigned group</w:t>
            </w:r>
            <w:r w:rsidR="00FA64A4" w:rsidRPr="00A86FF7">
              <w:rPr>
                <w:rFonts w:ascii="Verdana" w:hAnsi="Verdana" w:cs="Calibri"/>
                <w:sz w:val="20"/>
                <w:szCs w:val="22"/>
                <w:lang w:val="en-AU"/>
              </w:rPr>
              <w:t xml:space="preserve"> and stakeholders</w:t>
            </w:r>
            <w:r w:rsidRPr="00A86FF7">
              <w:rPr>
                <w:rFonts w:ascii="Verdana" w:hAnsi="Verdana" w:cs="Calibri"/>
                <w:sz w:val="20"/>
                <w:szCs w:val="22"/>
                <w:lang w:val="en-AU"/>
              </w:rPr>
              <w:t xml:space="preserve"> that the Change is approved and can proceed as planned. </w:t>
            </w:r>
          </w:p>
        </w:tc>
        <w:tc>
          <w:tcPr>
            <w:tcW w:w="2376" w:type="dxa"/>
          </w:tcPr>
          <w:p w14:paraId="5455CAA9" w14:textId="77777777" w:rsidR="00237688" w:rsidRPr="00A86FF7" w:rsidRDefault="00310569" w:rsidP="00477A48">
            <w:pPr>
              <w:spacing w:before="40" w:after="40"/>
              <w:rPr>
                <w:rFonts w:ascii="Verdana" w:hAnsi="Verdana" w:cs="Calibri"/>
                <w:sz w:val="20"/>
                <w:szCs w:val="22"/>
                <w:lang w:eastAsia="x-none"/>
              </w:rPr>
            </w:pPr>
            <w:r w:rsidRPr="00A86FF7">
              <w:rPr>
                <w:rFonts w:ascii="Verdana" w:hAnsi="Verdana" w:cs="Calibri"/>
                <w:sz w:val="20"/>
                <w:szCs w:val="22"/>
                <w:lang w:eastAsia="x-none"/>
              </w:rPr>
              <w:t>Emergency CAB Members</w:t>
            </w:r>
            <w:r w:rsidR="00141099" w:rsidRPr="00A86FF7">
              <w:rPr>
                <w:rFonts w:ascii="Verdana" w:hAnsi="Verdana" w:cs="Calibri"/>
                <w:sz w:val="20"/>
                <w:szCs w:val="22"/>
                <w:lang w:eastAsia="x-none"/>
              </w:rPr>
              <w:t xml:space="preserve"> </w:t>
            </w:r>
          </w:p>
        </w:tc>
      </w:tr>
      <w:tr w:rsidR="00237688" w:rsidRPr="00A86FF7" w14:paraId="5455CAB6" w14:textId="77777777" w:rsidTr="0042668C">
        <w:trPr>
          <w:trHeight w:val="45"/>
        </w:trPr>
        <w:tc>
          <w:tcPr>
            <w:tcW w:w="773" w:type="dxa"/>
            <w:shd w:val="clear" w:color="auto" w:fill="auto"/>
          </w:tcPr>
          <w:p w14:paraId="5455CAAB" w14:textId="77777777" w:rsidR="00237688" w:rsidRPr="00A86FF7" w:rsidRDefault="00310569" w:rsidP="00477A48">
            <w:pPr>
              <w:spacing w:before="80" w:after="120"/>
              <w:jc w:val="center"/>
              <w:rPr>
                <w:rFonts w:ascii="Verdana" w:hAnsi="Verdana" w:cs="Calibri"/>
                <w:sz w:val="20"/>
                <w:szCs w:val="22"/>
                <w:lang w:eastAsia="x-none"/>
              </w:rPr>
            </w:pPr>
            <w:r w:rsidRPr="00A86FF7">
              <w:rPr>
                <w:rFonts w:ascii="Verdana" w:hAnsi="Verdana" w:cs="Calibri"/>
                <w:sz w:val="20"/>
                <w:szCs w:val="22"/>
                <w:lang w:eastAsia="x-none"/>
              </w:rPr>
              <w:t>5</w:t>
            </w:r>
          </w:p>
        </w:tc>
        <w:tc>
          <w:tcPr>
            <w:tcW w:w="6427" w:type="dxa"/>
            <w:shd w:val="clear" w:color="auto" w:fill="auto"/>
            <w:vAlign w:val="center"/>
          </w:tcPr>
          <w:p w14:paraId="5455CAAC" w14:textId="77777777" w:rsidR="00237688" w:rsidRPr="00A86FF7" w:rsidRDefault="00237688" w:rsidP="00477A48">
            <w:pPr>
              <w:rPr>
                <w:rFonts w:ascii="Verdana" w:hAnsi="Verdana" w:cs="Calibri"/>
                <w:color w:val="000000"/>
                <w:sz w:val="20"/>
                <w:szCs w:val="22"/>
              </w:rPr>
            </w:pPr>
            <w:r w:rsidRPr="00A86FF7">
              <w:rPr>
                <w:rFonts w:ascii="Verdana" w:hAnsi="Verdana" w:cs="Calibri"/>
                <w:color w:val="000000"/>
                <w:sz w:val="20"/>
                <w:szCs w:val="22"/>
                <w:lang w:val="en-AU"/>
              </w:rPr>
              <w:t>At the start of the scheduled window, record the actual Start Date/Time and implement the approved change</w:t>
            </w:r>
            <w:r w:rsidRPr="00A86FF7">
              <w:rPr>
                <w:rFonts w:ascii="Verdana" w:hAnsi="Verdana" w:cs="Calibri"/>
                <w:color w:val="000000"/>
                <w:sz w:val="20"/>
                <w:szCs w:val="22"/>
              </w:rPr>
              <w:t xml:space="preserve"> as documented</w:t>
            </w:r>
          </w:p>
          <w:p w14:paraId="5455CAAD" w14:textId="77777777" w:rsidR="00310569" w:rsidRPr="00A86FF7" w:rsidRDefault="00310569" w:rsidP="00477A48">
            <w:pPr>
              <w:rPr>
                <w:rFonts w:ascii="Verdana" w:hAnsi="Verdana" w:cs="Calibri"/>
                <w:color w:val="000000"/>
                <w:sz w:val="20"/>
                <w:szCs w:val="22"/>
              </w:rPr>
            </w:pPr>
          </w:p>
          <w:p w14:paraId="5455CAAE" w14:textId="77777777" w:rsidR="00310569" w:rsidRPr="00A86FF7" w:rsidRDefault="00310569" w:rsidP="00477A48">
            <w:pPr>
              <w:rPr>
                <w:rFonts w:ascii="Verdana" w:hAnsi="Verdana" w:cs="Calibri"/>
                <w:color w:val="000000"/>
                <w:sz w:val="20"/>
                <w:szCs w:val="22"/>
              </w:rPr>
            </w:pPr>
            <w:r w:rsidRPr="00A86FF7">
              <w:rPr>
                <w:rFonts w:ascii="Verdana" w:hAnsi="Verdana" w:cs="Calibri"/>
                <w:color w:val="000000"/>
                <w:sz w:val="20"/>
                <w:szCs w:val="22"/>
              </w:rPr>
              <w:t>Test the change as documented</w:t>
            </w:r>
          </w:p>
          <w:p w14:paraId="5455CAAF" w14:textId="77777777" w:rsidR="00310569" w:rsidRPr="00A86FF7" w:rsidRDefault="00310569" w:rsidP="00506553">
            <w:pPr>
              <w:numPr>
                <w:ilvl w:val="0"/>
                <w:numId w:val="52"/>
              </w:numPr>
              <w:rPr>
                <w:rFonts w:ascii="Verdana" w:hAnsi="Verdana" w:cs="Calibri"/>
                <w:color w:val="000000"/>
                <w:sz w:val="20"/>
                <w:szCs w:val="22"/>
              </w:rPr>
            </w:pPr>
            <w:r w:rsidRPr="00A86FF7">
              <w:rPr>
                <w:rFonts w:ascii="Verdana" w:hAnsi="Verdana" w:cs="Calibri"/>
                <w:color w:val="000000"/>
                <w:sz w:val="20"/>
                <w:szCs w:val="22"/>
              </w:rPr>
              <w:t>If the testing is not successful, rollback as documented</w:t>
            </w:r>
          </w:p>
          <w:p w14:paraId="5455CAB0" w14:textId="77777777" w:rsidR="00310569" w:rsidRPr="00A86FF7" w:rsidRDefault="00310569" w:rsidP="00477A48">
            <w:pPr>
              <w:rPr>
                <w:rFonts w:ascii="Verdana" w:hAnsi="Verdana" w:cs="Calibri"/>
                <w:color w:val="000000"/>
                <w:sz w:val="20"/>
                <w:szCs w:val="22"/>
              </w:rPr>
            </w:pPr>
          </w:p>
          <w:p w14:paraId="5455CAB1" w14:textId="77777777" w:rsidR="00310569" w:rsidRPr="00A86FF7" w:rsidRDefault="00310569" w:rsidP="00477A48">
            <w:pPr>
              <w:rPr>
                <w:rFonts w:ascii="Verdana" w:hAnsi="Verdana" w:cs="Calibri"/>
                <w:color w:val="000000"/>
                <w:sz w:val="20"/>
                <w:szCs w:val="22"/>
              </w:rPr>
            </w:pPr>
            <w:r w:rsidRPr="00A86FF7">
              <w:rPr>
                <w:rFonts w:ascii="Verdana" w:hAnsi="Verdana" w:cs="Calibri"/>
                <w:color w:val="000000"/>
                <w:sz w:val="20"/>
                <w:szCs w:val="22"/>
              </w:rPr>
              <w:t>Record Actual End Date/Time and results of implementation</w:t>
            </w:r>
          </w:p>
          <w:p w14:paraId="5455CAB2" w14:textId="77777777" w:rsidR="00310569" w:rsidRPr="00A86FF7" w:rsidRDefault="00310569" w:rsidP="00477A48">
            <w:pPr>
              <w:rPr>
                <w:rFonts w:ascii="Verdana" w:hAnsi="Verdana" w:cs="Calibri"/>
                <w:color w:val="000000"/>
                <w:sz w:val="20"/>
                <w:szCs w:val="22"/>
              </w:rPr>
            </w:pPr>
          </w:p>
          <w:p w14:paraId="5455CAB3" w14:textId="77777777" w:rsidR="00310569" w:rsidRPr="00A86FF7" w:rsidRDefault="00310569" w:rsidP="00477A48">
            <w:pPr>
              <w:rPr>
                <w:rFonts w:ascii="Verdana" w:hAnsi="Verdana" w:cs="Calibri"/>
                <w:color w:val="000000"/>
                <w:sz w:val="20"/>
                <w:szCs w:val="22"/>
              </w:rPr>
            </w:pPr>
            <w:r w:rsidRPr="00A86FF7">
              <w:rPr>
                <w:rFonts w:ascii="Verdana" w:hAnsi="Verdana" w:cs="Calibri"/>
                <w:color w:val="000000"/>
                <w:sz w:val="20"/>
                <w:szCs w:val="22"/>
              </w:rPr>
              <w:t xml:space="preserve">Notify </w:t>
            </w:r>
            <w:r w:rsidR="00FF2EF8" w:rsidRPr="00A86FF7">
              <w:rPr>
                <w:rFonts w:ascii="Verdana" w:hAnsi="Verdana" w:cs="Calibri"/>
                <w:color w:val="000000"/>
                <w:sz w:val="20"/>
                <w:szCs w:val="22"/>
              </w:rPr>
              <w:t xml:space="preserve">Change Manager and </w:t>
            </w:r>
            <w:r w:rsidRPr="00A86FF7">
              <w:rPr>
                <w:rFonts w:ascii="Verdana" w:hAnsi="Verdana" w:cs="Calibri"/>
                <w:color w:val="000000"/>
                <w:sz w:val="20"/>
                <w:szCs w:val="22"/>
              </w:rPr>
              <w:t>stakeholders and mark change as complete</w:t>
            </w:r>
            <w:r w:rsidR="00FF2EF8" w:rsidRPr="00A86FF7">
              <w:rPr>
                <w:rFonts w:ascii="Verdana" w:hAnsi="Verdana" w:cs="Calibri"/>
                <w:color w:val="000000"/>
                <w:sz w:val="20"/>
                <w:szCs w:val="22"/>
              </w:rPr>
              <w:t>.</w:t>
            </w:r>
          </w:p>
          <w:p w14:paraId="5455CAB4" w14:textId="77777777" w:rsidR="00310569" w:rsidRPr="00A86FF7" w:rsidRDefault="00310569" w:rsidP="00477A48">
            <w:pPr>
              <w:rPr>
                <w:rFonts w:ascii="Verdana" w:hAnsi="Verdana" w:cs="Calibri"/>
                <w:color w:val="000000"/>
                <w:sz w:val="20"/>
                <w:szCs w:val="22"/>
              </w:rPr>
            </w:pPr>
          </w:p>
        </w:tc>
        <w:tc>
          <w:tcPr>
            <w:tcW w:w="2376" w:type="dxa"/>
          </w:tcPr>
          <w:p w14:paraId="5455CAB5" w14:textId="77777777" w:rsidR="00237688" w:rsidRPr="00A86FF7" w:rsidRDefault="00237688" w:rsidP="00252F21">
            <w:pPr>
              <w:spacing w:before="80" w:after="120"/>
              <w:rPr>
                <w:rFonts w:ascii="Verdana" w:hAnsi="Verdana" w:cs="Calibri"/>
                <w:sz w:val="20"/>
                <w:szCs w:val="22"/>
                <w:lang w:eastAsia="x-none"/>
              </w:rPr>
            </w:pPr>
            <w:r w:rsidRPr="00A86FF7">
              <w:rPr>
                <w:rFonts w:ascii="Verdana" w:hAnsi="Verdana" w:cs="Calibri"/>
                <w:sz w:val="20"/>
                <w:szCs w:val="22"/>
                <w:lang w:eastAsia="x-none"/>
              </w:rPr>
              <w:t>Implementer</w:t>
            </w:r>
          </w:p>
        </w:tc>
      </w:tr>
      <w:tr w:rsidR="00237688" w:rsidRPr="00A86FF7" w14:paraId="5455CABB" w14:textId="77777777" w:rsidTr="0042668C">
        <w:trPr>
          <w:trHeight w:val="45"/>
        </w:trPr>
        <w:tc>
          <w:tcPr>
            <w:tcW w:w="773" w:type="dxa"/>
            <w:shd w:val="clear" w:color="auto" w:fill="auto"/>
          </w:tcPr>
          <w:p w14:paraId="5455CAB7" w14:textId="77777777" w:rsidR="00237688" w:rsidRPr="00A86FF7" w:rsidRDefault="00544E7D" w:rsidP="00477A48">
            <w:pPr>
              <w:spacing w:before="80" w:after="120"/>
              <w:jc w:val="center"/>
              <w:rPr>
                <w:rFonts w:ascii="Verdana" w:hAnsi="Verdana" w:cs="Calibri"/>
                <w:sz w:val="20"/>
                <w:szCs w:val="22"/>
                <w:lang w:eastAsia="x-none"/>
              </w:rPr>
            </w:pPr>
            <w:r w:rsidRPr="00A86FF7">
              <w:rPr>
                <w:rFonts w:ascii="Verdana" w:hAnsi="Verdana" w:cs="Calibri"/>
                <w:sz w:val="20"/>
                <w:szCs w:val="22"/>
                <w:lang w:eastAsia="x-none"/>
              </w:rPr>
              <w:t>6</w:t>
            </w:r>
          </w:p>
        </w:tc>
        <w:tc>
          <w:tcPr>
            <w:tcW w:w="6427" w:type="dxa"/>
            <w:shd w:val="clear" w:color="auto" w:fill="auto"/>
            <w:vAlign w:val="center"/>
          </w:tcPr>
          <w:p w14:paraId="5455CAB8" w14:textId="77777777" w:rsidR="00237688" w:rsidRPr="00A86FF7" w:rsidRDefault="00237688" w:rsidP="00477A48">
            <w:pPr>
              <w:autoSpaceDE w:val="0"/>
              <w:rPr>
                <w:rFonts w:ascii="Verdana" w:hAnsi="Verdana" w:cs="Calibri"/>
                <w:sz w:val="20"/>
                <w:szCs w:val="22"/>
                <w:lang w:val="en-AU"/>
              </w:rPr>
            </w:pPr>
            <w:r w:rsidRPr="00A86FF7">
              <w:rPr>
                <w:rFonts w:ascii="Verdana" w:hAnsi="Verdana" w:cs="Calibri"/>
                <w:sz w:val="20"/>
                <w:szCs w:val="22"/>
                <w:lang w:val="en-AU"/>
              </w:rPr>
              <w:t>Review the completed change for process compliance and success</w:t>
            </w:r>
          </w:p>
          <w:p w14:paraId="5455CAB9" w14:textId="77777777" w:rsidR="00237688" w:rsidRPr="00A86FF7" w:rsidRDefault="00237688" w:rsidP="00677949">
            <w:pPr>
              <w:numPr>
                <w:ilvl w:val="0"/>
                <w:numId w:val="33"/>
              </w:numPr>
              <w:autoSpaceDE w:val="0"/>
              <w:rPr>
                <w:rFonts w:ascii="Verdana" w:hAnsi="Verdana" w:cs="Calibri"/>
                <w:sz w:val="20"/>
                <w:szCs w:val="22"/>
                <w:lang w:val="en-AU"/>
              </w:rPr>
            </w:pPr>
            <w:r w:rsidRPr="00A86FF7">
              <w:rPr>
                <w:rFonts w:ascii="Verdana" w:hAnsi="Verdana" w:cs="Calibri"/>
                <w:sz w:val="20"/>
                <w:szCs w:val="22"/>
                <w:lang w:val="en-AU"/>
              </w:rPr>
              <w:t>If necessary, coordinate PIR document and review</w:t>
            </w:r>
          </w:p>
        </w:tc>
        <w:tc>
          <w:tcPr>
            <w:tcW w:w="2376" w:type="dxa"/>
          </w:tcPr>
          <w:p w14:paraId="5455CABA" w14:textId="77777777" w:rsidR="00237688" w:rsidRPr="00A86FF7" w:rsidRDefault="00237688" w:rsidP="00477A48">
            <w:pPr>
              <w:spacing w:before="80" w:after="120"/>
              <w:rPr>
                <w:rFonts w:ascii="Verdana" w:hAnsi="Verdana" w:cs="Calibri"/>
                <w:sz w:val="20"/>
                <w:szCs w:val="22"/>
                <w:lang w:eastAsia="x-none"/>
              </w:rPr>
            </w:pPr>
            <w:r w:rsidRPr="00A86FF7">
              <w:rPr>
                <w:rFonts w:ascii="Verdana" w:hAnsi="Verdana" w:cs="Calibri"/>
                <w:sz w:val="20"/>
                <w:szCs w:val="22"/>
                <w:lang w:eastAsia="x-none"/>
              </w:rPr>
              <w:t>Change Manager *</w:t>
            </w:r>
          </w:p>
        </w:tc>
      </w:tr>
      <w:tr w:rsidR="00237688" w:rsidRPr="00A86FF7" w14:paraId="5455CAC0" w14:textId="77777777" w:rsidTr="0042668C">
        <w:trPr>
          <w:trHeight w:val="45"/>
        </w:trPr>
        <w:tc>
          <w:tcPr>
            <w:tcW w:w="773" w:type="dxa"/>
            <w:shd w:val="clear" w:color="auto" w:fill="auto"/>
          </w:tcPr>
          <w:p w14:paraId="5455CABC" w14:textId="77777777" w:rsidR="00237688" w:rsidRPr="00A86FF7" w:rsidRDefault="00544E7D" w:rsidP="00477A48">
            <w:pPr>
              <w:spacing w:before="80" w:after="120"/>
              <w:jc w:val="center"/>
              <w:rPr>
                <w:rFonts w:ascii="Verdana" w:hAnsi="Verdana" w:cs="Calibri"/>
                <w:sz w:val="20"/>
                <w:szCs w:val="22"/>
                <w:lang w:eastAsia="x-none"/>
              </w:rPr>
            </w:pPr>
            <w:r w:rsidRPr="00A86FF7">
              <w:rPr>
                <w:rFonts w:ascii="Verdana" w:hAnsi="Verdana" w:cs="Calibri"/>
                <w:sz w:val="20"/>
                <w:szCs w:val="22"/>
                <w:lang w:eastAsia="x-none"/>
              </w:rPr>
              <w:t>7</w:t>
            </w:r>
          </w:p>
        </w:tc>
        <w:tc>
          <w:tcPr>
            <w:tcW w:w="6427" w:type="dxa"/>
            <w:shd w:val="clear" w:color="auto" w:fill="auto"/>
            <w:vAlign w:val="center"/>
          </w:tcPr>
          <w:p w14:paraId="5455CABD" w14:textId="77777777" w:rsidR="00237688" w:rsidRPr="00A86FF7" w:rsidRDefault="00237688" w:rsidP="00477A48">
            <w:pPr>
              <w:rPr>
                <w:rFonts w:ascii="Verdana" w:hAnsi="Verdana" w:cs="Calibri"/>
                <w:sz w:val="20"/>
                <w:szCs w:val="22"/>
              </w:rPr>
            </w:pPr>
            <w:r w:rsidRPr="00A86FF7">
              <w:rPr>
                <w:rFonts w:ascii="Verdana" w:hAnsi="Verdana" w:cs="Calibri"/>
                <w:sz w:val="20"/>
                <w:szCs w:val="22"/>
                <w:lang w:val="en-AU"/>
              </w:rPr>
              <w:t>Process Ends</w:t>
            </w:r>
          </w:p>
          <w:p w14:paraId="5455CABE" w14:textId="77777777" w:rsidR="00237688" w:rsidRPr="00A86FF7" w:rsidRDefault="00237688" w:rsidP="00477A48">
            <w:pPr>
              <w:rPr>
                <w:rFonts w:ascii="Verdana" w:hAnsi="Verdana" w:cs="Calibri"/>
                <w:sz w:val="20"/>
                <w:szCs w:val="22"/>
                <w:lang w:val="en-AU"/>
              </w:rPr>
            </w:pPr>
            <w:r w:rsidRPr="00A86FF7">
              <w:rPr>
                <w:rFonts w:ascii="Verdana" w:hAnsi="Verdana" w:cs="Calibri"/>
                <w:sz w:val="20"/>
                <w:szCs w:val="22"/>
                <w:lang w:val="en-AU"/>
              </w:rPr>
              <w:t>Close the change and document closure reason</w:t>
            </w:r>
          </w:p>
        </w:tc>
        <w:tc>
          <w:tcPr>
            <w:tcW w:w="2376" w:type="dxa"/>
          </w:tcPr>
          <w:p w14:paraId="5455CABF" w14:textId="77777777" w:rsidR="00237688" w:rsidRPr="00A86FF7" w:rsidRDefault="00237688" w:rsidP="00477A48">
            <w:pPr>
              <w:spacing w:before="80" w:after="120"/>
              <w:rPr>
                <w:rFonts w:ascii="Verdana" w:hAnsi="Verdana" w:cs="Calibri"/>
                <w:sz w:val="20"/>
                <w:szCs w:val="22"/>
                <w:lang w:eastAsia="x-none"/>
              </w:rPr>
            </w:pPr>
            <w:r w:rsidRPr="00A86FF7">
              <w:rPr>
                <w:rFonts w:ascii="Verdana" w:hAnsi="Verdana" w:cs="Calibri"/>
                <w:sz w:val="20"/>
                <w:szCs w:val="22"/>
                <w:lang w:eastAsia="x-none"/>
              </w:rPr>
              <w:t>Change Manager *</w:t>
            </w:r>
          </w:p>
        </w:tc>
      </w:tr>
    </w:tbl>
    <w:p w14:paraId="5455CAC1" w14:textId="77777777" w:rsidR="0024176B" w:rsidRDefault="0024176B" w:rsidP="0024176B">
      <w:pPr>
        <w:rPr>
          <w:rFonts w:ascii="Calibri" w:hAnsi="Calibri" w:cs="Calibri"/>
          <w:noProof/>
        </w:rPr>
      </w:pPr>
    </w:p>
    <w:p w14:paraId="5455CAC2" w14:textId="77777777" w:rsidR="0024176B" w:rsidRDefault="000F169A" w:rsidP="000F169A">
      <w:pPr>
        <w:ind w:left="-72"/>
        <w:rPr>
          <w:rFonts w:ascii="Calibri" w:hAnsi="Calibri" w:cs="Calibri"/>
          <w:noProof/>
        </w:rPr>
      </w:pPr>
      <w:r>
        <w:rPr>
          <w:rFonts w:ascii="Calibri" w:hAnsi="Calibri" w:cs="Calibri"/>
          <w:noProof/>
        </w:rPr>
        <w:t xml:space="preserve">* Responsibility is based on </w:t>
      </w:r>
      <w:r w:rsidR="002765D5">
        <w:rPr>
          <w:rFonts w:ascii="Calibri" w:hAnsi="Calibri" w:cs="Calibri"/>
          <w:noProof/>
        </w:rPr>
        <w:t>Enterprise or Non-Enterprise Classification</w:t>
      </w:r>
    </w:p>
    <w:p w14:paraId="5455CAC3" w14:textId="1F496F43" w:rsidR="00E1151E" w:rsidRPr="003079CF" w:rsidRDefault="00A86FF7" w:rsidP="00E1151E">
      <w:pPr>
        <w:pBdr>
          <w:bottom w:val="single" w:sz="4" w:space="1" w:color="auto"/>
        </w:pBdr>
        <w:outlineLvl w:val="0"/>
        <w:rPr>
          <w:rFonts w:ascii="Verdana" w:hAnsi="Verdana"/>
          <w:bCs/>
          <w:color w:val="000000"/>
          <w:sz w:val="44"/>
          <w:szCs w:val="44"/>
        </w:rPr>
      </w:pPr>
      <w:r>
        <w:rPr>
          <w:rFonts w:ascii="Verdana" w:hAnsi="Verdana"/>
          <w:bCs/>
          <w:color w:val="000000"/>
          <w:sz w:val="44"/>
          <w:szCs w:val="44"/>
        </w:rPr>
        <w:br w:type="page"/>
      </w:r>
      <w:bookmarkStart w:id="21" w:name="_Toc465771297"/>
      <w:r w:rsidR="00E1151E">
        <w:rPr>
          <w:rFonts w:ascii="Verdana" w:hAnsi="Verdana"/>
          <w:bCs/>
          <w:color w:val="000000"/>
          <w:sz w:val="44"/>
          <w:szCs w:val="44"/>
        </w:rPr>
        <w:t>Supplemental Process Flow</w:t>
      </w:r>
      <w:bookmarkEnd w:id="21"/>
    </w:p>
    <w:p w14:paraId="5455CAC4" w14:textId="77777777" w:rsidR="00E1151E" w:rsidRDefault="00E1151E" w:rsidP="000F169A">
      <w:pPr>
        <w:ind w:left="-72"/>
        <w:rPr>
          <w:rFonts w:ascii="Calibri" w:hAnsi="Calibri" w:cs="Calibri"/>
          <w:noProof/>
        </w:rPr>
      </w:pPr>
    </w:p>
    <w:p w14:paraId="5455CAC5" w14:textId="77777777" w:rsidR="00E1151E" w:rsidRPr="00506553" w:rsidRDefault="00E1151E" w:rsidP="00125AB2">
      <w:pPr>
        <w:pStyle w:val="Heading2"/>
        <w:rPr>
          <w:rFonts w:ascii="Verdana" w:hAnsi="Verdana"/>
          <w:i w:val="0"/>
        </w:rPr>
      </w:pPr>
      <w:bookmarkStart w:id="22" w:name="_Toc465771298"/>
      <w:r w:rsidRPr="00506553">
        <w:rPr>
          <w:rFonts w:ascii="Verdana" w:hAnsi="Verdana"/>
          <w:i w:val="0"/>
        </w:rPr>
        <w:t>Cancelled Changes:</w:t>
      </w:r>
      <w:bookmarkEnd w:id="22"/>
    </w:p>
    <w:p w14:paraId="5455CAC6" w14:textId="77777777" w:rsidR="00E1151E" w:rsidRPr="00506553" w:rsidRDefault="00E1151E" w:rsidP="00BD62CA">
      <w:pPr>
        <w:jc w:val="both"/>
        <w:rPr>
          <w:rFonts w:ascii="Verdana" w:hAnsi="Verdana" w:cs="Segoe UI"/>
          <w:color w:val="444444"/>
          <w:sz w:val="20"/>
          <w:szCs w:val="20"/>
        </w:rPr>
      </w:pPr>
      <w:r w:rsidRPr="00506553">
        <w:rPr>
          <w:rFonts w:ascii="Verdana" w:hAnsi="Verdana" w:cs="Calibri"/>
          <w:sz w:val="22"/>
          <w:szCs w:val="22"/>
          <w:lang w:val="en-AU"/>
        </w:rPr>
        <w:t xml:space="preserve">Cancellations are to be communicated to the </w:t>
      </w:r>
      <w:r w:rsidR="00FB7ACA">
        <w:rPr>
          <w:rFonts w:ascii="Verdana" w:hAnsi="Verdana" w:cs="Calibri"/>
          <w:sz w:val="22"/>
          <w:szCs w:val="22"/>
          <w:lang w:val="en-AU"/>
        </w:rPr>
        <w:t>appropriate</w:t>
      </w:r>
      <w:r w:rsidRPr="00506553">
        <w:rPr>
          <w:rFonts w:ascii="Verdana" w:hAnsi="Verdana" w:cs="Calibri"/>
          <w:sz w:val="22"/>
          <w:szCs w:val="22"/>
          <w:lang w:val="en-AU"/>
        </w:rPr>
        <w:t xml:space="preserve"> Change Manager, prior to the start of the approved maintenance window. The cancelled change will be closed.</w:t>
      </w:r>
    </w:p>
    <w:p w14:paraId="5455CAC7" w14:textId="77777777" w:rsidR="00E1151E" w:rsidRPr="00506553" w:rsidRDefault="00E1151E" w:rsidP="00BD62CA">
      <w:pPr>
        <w:jc w:val="both"/>
        <w:rPr>
          <w:rFonts w:ascii="Verdana" w:hAnsi="Verdana" w:cs="Segoe UI"/>
          <w:color w:val="444444"/>
          <w:sz w:val="20"/>
          <w:szCs w:val="20"/>
        </w:rPr>
      </w:pPr>
    </w:p>
    <w:p w14:paraId="5455CAC8" w14:textId="77777777" w:rsidR="00E1151E" w:rsidRPr="00506553" w:rsidRDefault="00E1151E" w:rsidP="00BD62CA">
      <w:pPr>
        <w:jc w:val="both"/>
        <w:rPr>
          <w:rFonts w:ascii="Verdana" w:hAnsi="Verdana" w:cs="Segoe UI"/>
          <w:color w:val="444444"/>
          <w:sz w:val="20"/>
          <w:szCs w:val="20"/>
        </w:rPr>
      </w:pPr>
      <w:r w:rsidRPr="00506553">
        <w:rPr>
          <w:rFonts w:ascii="Verdana" w:hAnsi="Verdana" w:cs="Calibri"/>
          <w:sz w:val="22"/>
          <w:szCs w:val="22"/>
          <w:lang w:val="en-AU"/>
        </w:rPr>
        <w:t>If a change is to be cancelled after the start of the approved maintenance window, ECAB approval must be attached to the change request. Cancellation requests received after the approved maintenance window, and without E</w:t>
      </w:r>
      <w:r w:rsidR="00FB7ACA">
        <w:rPr>
          <w:rFonts w:ascii="Verdana" w:hAnsi="Verdana" w:cs="Calibri"/>
          <w:sz w:val="22"/>
          <w:szCs w:val="22"/>
          <w:lang w:val="en-AU"/>
        </w:rPr>
        <w:t xml:space="preserve">mergency </w:t>
      </w:r>
      <w:r w:rsidRPr="00506553">
        <w:rPr>
          <w:rFonts w:ascii="Verdana" w:hAnsi="Verdana" w:cs="Calibri"/>
          <w:sz w:val="22"/>
          <w:szCs w:val="22"/>
          <w:lang w:val="en-AU"/>
        </w:rPr>
        <w:t>CAB approval attached, will be closed as unsuccessful.</w:t>
      </w:r>
    </w:p>
    <w:p w14:paraId="5455CAC9" w14:textId="77777777" w:rsidR="00E1151E" w:rsidRPr="00506553" w:rsidRDefault="00E1151E" w:rsidP="00BD62CA">
      <w:pPr>
        <w:jc w:val="both"/>
        <w:rPr>
          <w:rFonts w:ascii="Verdana" w:hAnsi="Verdana" w:cs="Segoe UI"/>
          <w:color w:val="444444"/>
          <w:sz w:val="20"/>
          <w:szCs w:val="20"/>
        </w:rPr>
      </w:pPr>
    </w:p>
    <w:p w14:paraId="5455CACA" w14:textId="77777777" w:rsidR="00E1151E" w:rsidRPr="00506553" w:rsidRDefault="00E05690" w:rsidP="00BD62CA">
      <w:pPr>
        <w:ind w:left="-72"/>
        <w:jc w:val="both"/>
        <w:rPr>
          <w:rFonts w:ascii="Verdana" w:hAnsi="Verdana" w:cs="Calibri"/>
          <w:sz w:val="22"/>
          <w:szCs w:val="22"/>
          <w:lang w:val="en-AU"/>
        </w:rPr>
      </w:pPr>
      <w:r>
        <w:rPr>
          <w:rFonts w:ascii="Verdana" w:hAnsi="Verdana" w:cs="Calibri"/>
          <w:sz w:val="22"/>
          <w:szCs w:val="22"/>
          <w:lang w:val="en-AU"/>
        </w:rPr>
        <w:t>A</w:t>
      </w:r>
      <w:r w:rsidR="0091369A">
        <w:rPr>
          <w:rFonts w:ascii="Verdana" w:hAnsi="Verdana" w:cs="Calibri"/>
          <w:sz w:val="22"/>
          <w:szCs w:val="22"/>
          <w:lang w:val="en-AU"/>
        </w:rPr>
        <w:t>ny</w:t>
      </w:r>
      <w:r>
        <w:rPr>
          <w:rFonts w:ascii="Verdana" w:hAnsi="Verdana" w:cs="Calibri"/>
          <w:sz w:val="22"/>
          <w:szCs w:val="22"/>
          <w:lang w:val="en-AU"/>
        </w:rPr>
        <w:t xml:space="preserve"> c</w:t>
      </w:r>
      <w:r w:rsidR="00E1151E" w:rsidRPr="00506553">
        <w:rPr>
          <w:rFonts w:ascii="Verdana" w:hAnsi="Verdana" w:cs="Calibri"/>
          <w:sz w:val="22"/>
          <w:szCs w:val="22"/>
          <w:lang w:val="en-AU"/>
        </w:rPr>
        <w:t>ancelled change that need</w:t>
      </w:r>
      <w:r>
        <w:rPr>
          <w:rFonts w:ascii="Verdana" w:hAnsi="Verdana" w:cs="Calibri"/>
          <w:sz w:val="22"/>
          <w:szCs w:val="22"/>
          <w:lang w:val="en-AU"/>
        </w:rPr>
        <w:t>s</w:t>
      </w:r>
      <w:r w:rsidR="00E1151E" w:rsidRPr="00506553">
        <w:rPr>
          <w:rFonts w:ascii="Verdana" w:hAnsi="Verdana" w:cs="Calibri"/>
          <w:sz w:val="22"/>
          <w:szCs w:val="22"/>
          <w:lang w:val="en-AU"/>
        </w:rPr>
        <w:t xml:space="preserve"> to be rescheduled shall be submitted as a new change request. The new change request shall reference the original change request.</w:t>
      </w:r>
    </w:p>
    <w:p w14:paraId="5455CACB" w14:textId="77777777" w:rsidR="00E1151E" w:rsidRPr="00506553" w:rsidRDefault="00E1151E" w:rsidP="00BD62CA">
      <w:pPr>
        <w:ind w:left="-72"/>
        <w:jc w:val="both"/>
        <w:rPr>
          <w:rFonts w:ascii="Verdana" w:hAnsi="Verdana" w:cs="Calibri"/>
          <w:sz w:val="22"/>
          <w:szCs w:val="22"/>
          <w:lang w:val="en-AU"/>
        </w:rPr>
      </w:pPr>
    </w:p>
    <w:p w14:paraId="5455CACC" w14:textId="77777777" w:rsidR="00E1151E" w:rsidRPr="00506553" w:rsidRDefault="00E1151E" w:rsidP="00BD62CA">
      <w:pPr>
        <w:pStyle w:val="Heading2"/>
        <w:jc w:val="both"/>
        <w:rPr>
          <w:rFonts w:ascii="Verdana" w:hAnsi="Verdana"/>
          <w:i w:val="0"/>
        </w:rPr>
      </w:pPr>
      <w:bookmarkStart w:id="23" w:name="_Toc465771299"/>
      <w:r w:rsidRPr="00506553">
        <w:rPr>
          <w:rFonts w:ascii="Verdana" w:hAnsi="Verdana"/>
          <w:i w:val="0"/>
        </w:rPr>
        <w:t>Rejected Changes:</w:t>
      </w:r>
      <w:bookmarkEnd w:id="23"/>
    </w:p>
    <w:p w14:paraId="5455CACD" w14:textId="77777777" w:rsidR="00E1151E" w:rsidRPr="00506553" w:rsidRDefault="00E1151E" w:rsidP="00BD62CA">
      <w:pPr>
        <w:ind w:left="-72"/>
        <w:jc w:val="both"/>
        <w:rPr>
          <w:rFonts w:ascii="Verdana" w:hAnsi="Verdana" w:cs="Calibri"/>
          <w:noProof/>
        </w:rPr>
      </w:pPr>
    </w:p>
    <w:p w14:paraId="5455CACE" w14:textId="77777777" w:rsidR="00E1151E" w:rsidRPr="00506553" w:rsidRDefault="00E1151E" w:rsidP="00BD62CA">
      <w:pPr>
        <w:ind w:left="-72"/>
        <w:jc w:val="both"/>
        <w:rPr>
          <w:rFonts w:ascii="Verdana" w:hAnsi="Verdana" w:cs="Calibri"/>
          <w:sz w:val="22"/>
          <w:szCs w:val="22"/>
          <w:lang w:val="en-AU"/>
        </w:rPr>
      </w:pPr>
      <w:r w:rsidRPr="00506553">
        <w:rPr>
          <w:rFonts w:ascii="Verdana" w:hAnsi="Verdana" w:cs="Calibri"/>
          <w:sz w:val="22"/>
          <w:szCs w:val="22"/>
          <w:lang w:val="en-AU"/>
        </w:rPr>
        <w:t>Rejected changes may be updated and resubmitted or they may be cancelled.</w:t>
      </w:r>
      <w:r w:rsidR="000C10F1">
        <w:rPr>
          <w:rFonts w:ascii="Verdana" w:hAnsi="Verdana" w:cs="Calibri"/>
          <w:sz w:val="22"/>
          <w:szCs w:val="22"/>
          <w:lang w:val="en-AU"/>
        </w:rPr>
        <w:t xml:space="preserve">  Change </w:t>
      </w:r>
      <w:r w:rsidR="00F75592">
        <w:rPr>
          <w:rFonts w:ascii="Verdana" w:hAnsi="Verdana" w:cs="Calibri"/>
          <w:sz w:val="22"/>
          <w:szCs w:val="22"/>
          <w:lang w:val="en-AU"/>
        </w:rPr>
        <w:t>type</w:t>
      </w:r>
      <w:r w:rsidR="000C10F1">
        <w:rPr>
          <w:rFonts w:ascii="Verdana" w:hAnsi="Verdana" w:cs="Calibri"/>
          <w:sz w:val="22"/>
          <w:szCs w:val="22"/>
          <w:lang w:val="en-AU"/>
        </w:rPr>
        <w:t xml:space="preserve"> (Normal, Expedite, Standard, </w:t>
      </w:r>
      <w:r w:rsidR="00F75592">
        <w:rPr>
          <w:rFonts w:ascii="Verdana" w:hAnsi="Verdana" w:cs="Calibri"/>
          <w:sz w:val="22"/>
          <w:szCs w:val="22"/>
          <w:lang w:val="en-AU"/>
        </w:rPr>
        <w:t>and Emergency</w:t>
      </w:r>
      <w:r w:rsidR="000C10F1">
        <w:rPr>
          <w:rFonts w:ascii="Verdana" w:hAnsi="Verdana" w:cs="Calibri"/>
          <w:sz w:val="22"/>
          <w:szCs w:val="22"/>
          <w:lang w:val="en-AU"/>
        </w:rPr>
        <w:t>)</w:t>
      </w:r>
      <w:r w:rsidR="00A2107D">
        <w:rPr>
          <w:rFonts w:ascii="Verdana" w:hAnsi="Verdana" w:cs="Calibri"/>
          <w:sz w:val="22"/>
          <w:szCs w:val="22"/>
          <w:lang w:val="en-AU"/>
        </w:rPr>
        <w:t xml:space="preserve"> </w:t>
      </w:r>
      <w:r w:rsidR="000C10F1">
        <w:rPr>
          <w:rFonts w:ascii="Verdana" w:hAnsi="Verdana" w:cs="Calibri"/>
          <w:sz w:val="22"/>
          <w:szCs w:val="22"/>
          <w:lang w:val="en-AU"/>
        </w:rPr>
        <w:t>may not be modified</w:t>
      </w:r>
      <w:r w:rsidR="00F75592">
        <w:rPr>
          <w:rFonts w:ascii="Verdana" w:hAnsi="Verdana" w:cs="Calibri"/>
          <w:sz w:val="22"/>
          <w:szCs w:val="22"/>
          <w:lang w:val="en-AU"/>
        </w:rPr>
        <w:t xml:space="preserve"> once submitted for approvals</w:t>
      </w:r>
      <w:r w:rsidR="000C10F1">
        <w:rPr>
          <w:rFonts w:ascii="Verdana" w:hAnsi="Verdana" w:cs="Calibri"/>
          <w:sz w:val="22"/>
          <w:szCs w:val="22"/>
          <w:lang w:val="en-AU"/>
        </w:rPr>
        <w:t>.</w:t>
      </w:r>
    </w:p>
    <w:p w14:paraId="5455CACF" w14:textId="77777777" w:rsidR="00D725DD" w:rsidRPr="00506553" w:rsidRDefault="00D725DD" w:rsidP="00BD62CA">
      <w:pPr>
        <w:ind w:left="-72"/>
        <w:jc w:val="both"/>
        <w:rPr>
          <w:rFonts w:ascii="Verdana" w:hAnsi="Verdana" w:cs="Calibri"/>
          <w:sz w:val="22"/>
          <w:szCs w:val="22"/>
          <w:lang w:val="en-AU"/>
        </w:rPr>
      </w:pPr>
    </w:p>
    <w:p w14:paraId="5455CAD0" w14:textId="77777777" w:rsidR="00D255A9" w:rsidRDefault="00D255A9" w:rsidP="00BD62CA">
      <w:pPr>
        <w:jc w:val="both"/>
        <w:rPr>
          <w:lang w:val="en-AU"/>
        </w:rPr>
      </w:pPr>
    </w:p>
    <w:p w14:paraId="5455CAD1" w14:textId="77777777" w:rsidR="00D255A9" w:rsidRPr="002E53D7" w:rsidRDefault="00D255A9" w:rsidP="00BD62CA">
      <w:pPr>
        <w:pStyle w:val="Heading2"/>
        <w:jc w:val="both"/>
        <w:rPr>
          <w:rFonts w:ascii="Verdana" w:hAnsi="Verdana"/>
          <w:i w:val="0"/>
          <w:lang w:val="en-AU"/>
        </w:rPr>
      </w:pPr>
      <w:bookmarkStart w:id="24" w:name="_Toc465771300"/>
      <w:r w:rsidRPr="002E53D7">
        <w:rPr>
          <w:rFonts w:ascii="Verdana" w:hAnsi="Verdana"/>
          <w:i w:val="0"/>
          <w:lang w:val="en-AU"/>
        </w:rPr>
        <w:t>Unauthorized Changes:</w:t>
      </w:r>
      <w:bookmarkEnd w:id="24"/>
    </w:p>
    <w:p w14:paraId="5455CAD2" w14:textId="77777777" w:rsidR="00D255A9" w:rsidRDefault="00D255A9" w:rsidP="00BD62CA">
      <w:pPr>
        <w:jc w:val="both"/>
        <w:rPr>
          <w:lang w:val="en-AU"/>
        </w:rPr>
      </w:pPr>
    </w:p>
    <w:p w14:paraId="5455CAD3" w14:textId="442CC8A0" w:rsidR="00B95EE4" w:rsidRPr="0010793F" w:rsidRDefault="00D255A9" w:rsidP="00BD62CA">
      <w:pPr>
        <w:jc w:val="both"/>
        <w:rPr>
          <w:rFonts w:ascii="Verdana" w:hAnsi="Verdana" w:cs="Arial"/>
          <w:sz w:val="22"/>
          <w:lang w:val="en-AU"/>
        </w:rPr>
      </w:pPr>
      <w:r w:rsidRPr="0010793F">
        <w:rPr>
          <w:rFonts w:ascii="Verdana" w:hAnsi="Verdana" w:cs="Arial"/>
          <w:sz w:val="22"/>
          <w:lang w:val="en-AU"/>
        </w:rPr>
        <w:t xml:space="preserve">Any Change submitted for processing after implementation requires documentation showing that all review and approvals were done prior to implementation. If this cannot be provided the change will be considered Unauthorized.  </w:t>
      </w:r>
    </w:p>
    <w:p w14:paraId="363464EC" w14:textId="77777777" w:rsidR="0014332F" w:rsidRPr="0010793F" w:rsidRDefault="0014332F" w:rsidP="00BD62CA">
      <w:pPr>
        <w:jc w:val="both"/>
        <w:rPr>
          <w:rFonts w:ascii="Verdana" w:hAnsi="Verdana" w:cs="Arial"/>
          <w:sz w:val="22"/>
          <w:lang w:val="en-AU"/>
        </w:rPr>
      </w:pPr>
    </w:p>
    <w:p w14:paraId="5455CAD4" w14:textId="77777777" w:rsidR="00D255A9" w:rsidRPr="0010793F" w:rsidRDefault="00B95EE4" w:rsidP="00BD62CA">
      <w:pPr>
        <w:jc w:val="both"/>
        <w:rPr>
          <w:rFonts w:ascii="Verdana" w:hAnsi="Verdana" w:cs="Arial"/>
          <w:sz w:val="22"/>
          <w:lang w:val="en-AU"/>
        </w:rPr>
      </w:pPr>
      <w:r w:rsidRPr="0010793F">
        <w:rPr>
          <w:rFonts w:ascii="Verdana" w:hAnsi="Verdana" w:cs="Arial"/>
          <w:sz w:val="22"/>
          <w:lang w:val="en-AU"/>
        </w:rPr>
        <w:t xml:space="preserve">Changes submitted as any type before implementation but implemented before approval will be marked as unauthorized in the closure reason.  </w:t>
      </w:r>
      <w:r w:rsidR="00315827" w:rsidRPr="0010793F">
        <w:rPr>
          <w:rFonts w:ascii="Verdana" w:hAnsi="Verdana" w:cs="Arial"/>
          <w:sz w:val="22"/>
          <w:lang w:val="en-AU"/>
        </w:rPr>
        <w:t xml:space="preserve">Unauthorized Changes submitted after implementation are processed through the Emergency Change process and marked as unauthorized in the closure reason.  These changes also require an unauthorized reason – Unaware of Change Management Process; Human error; Planning issues. </w:t>
      </w:r>
    </w:p>
    <w:p w14:paraId="5455CAD5" w14:textId="77777777" w:rsidR="00D255A9" w:rsidRPr="00506553" w:rsidRDefault="00D255A9" w:rsidP="00BD62CA">
      <w:pPr>
        <w:jc w:val="both"/>
        <w:rPr>
          <w:lang w:val="en-AU"/>
        </w:rPr>
      </w:pPr>
    </w:p>
    <w:p w14:paraId="5455CAD6" w14:textId="77777777" w:rsidR="00373403" w:rsidRPr="003079CF" w:rsidRDefault="00311DD4" w:rsidP="00BD62CA">
      <w:pPr>
        <w:jc w:val="both"/>
        <w:rPr>
          <w:rFonts w:ascii="Verdana" w:hAnsi="Verdana"/>
          <w:bCs/>
          <w:color w:val="000000"/>
          <w:sz w:val="44"/>
          <w:szCs w:val="44"/>
        </w:rPr>
      </w:pPr>
      <w:r w:rsidRPr="00861920">
        <w:rPr>
          <w:rFonts w:ascii="Verdana" w:hAnsi="Verdana"/>
          <w:bCs/>
          <w:color w:val="000000"/>
          <w:sz w:val="44"/>
          <w:szCs w:val="44"/>
        </w:rPr>
        <w:br w:type="page"/>
      </w:r>
      <w:r w:rsidR="00373403">
        <w:rPr>
          <w:rFonts w:ascii="Verdana" w:hAnsi="Verdana"/>
          <w:bCs/>
          <w:color w:val="000000"/>
          <w:sz w:val="44"/>
          <w:szCs w:val="44"/>
        </w:rPr>
        <w:t>Metrics</w:t>
      </w:r>
    </w:p>
    <w:p w14:paraId="5455CAD7" w14:textId="77777777" w:rsidR="00F832D5" w:rsidRDefault="00F832D5" w:rsidP="00373403">
      <w:pPr>
        <w:rPr>
          <w:rFonts w:ascii="Verdana" w:hAnsi="Verdana"/>
          <w:sz w:val="22"/>
          <w:szCs w:val="22"/>
        </w:rPr>
      </w:pPr>
    </w:p>
    <w:p w14:paraId="5455CAD8" w14:textId="77777777" w:rsidR="00373403" w:rsidRDefault="00F832D5" w:rsidP="002E53D7">
      <w:pPr>
        <w:jc w:val="both"/>
        <w:rPr>
          <w:rFonts w:ascii="Verdana" w:hAnsi="Verdana"/>
          <w:sz w:val="22"/>
          <w:szCs w:val="22"/>
        </w:rPr>
      </w:pPr>
      <w:r>
        <w:rPr>
          <w:rFonts w:ascii="Verdana" w:hAnsi="Verdana"/>
          <w:sz w:val="22"/>
          <w:szCs w:val="22"/>
        </w:rPr>
        <w:t>The following metrics will be measured and reported to help manage the process</w:t>
      </w:r>
      <w:r w:rsidR="008D7B09">
        <w:rPr>
          <w:rFonts w:ascii="Verdana" w:hAnsi="Verdana"/>
          <w:sz w:val="22"/>
          <w:szCs w:val="22"/>
        </w:rPr>
        <w:t xml:space="preserve"> and show alignment of business objectives.</w:t>
      </w:r>
    </w:p>
    <w:p w14:paraId="5455CAD9" w14:textId="77777777" w:rsidR="008D7B09" w:rsidRDefault="008D7B09" w:rsidP="002E53D7">
      <w:pPr>
        <w:jc w:val="both"/>
        <w:rPr>
          <w:rFonts w:ascii="Verdana" w:hAnsi="Verdana"/>
          <w:sz w:val="22"/>
          <w:szCs w:val="22"/>
        </w:rPr>
      </w:pPr>
    </w:p>
    <w:p w14:paraId="5455CADA" w14:textId="77777777" w:rsidR="00F832D5" w:rsidRDefault="00804D9F" w:rsidP="002E53D7">
      <w:pPr>
        <w:numPr>
          <w:ilvl w:val="0"/>
          <w:numId w:val="4"/>
        </w:numPr>
        <w:jc w:val="both"/>
        <w:rPr>
          <w:rFonts w:ascii="Verdana" w:hAnsi="Verdana"/>
          <w:sz w:val="22"/>
          <w:szCs w:val="22"/>
        </w:rPr>
      </w:pPr>
      <w:r>
        <w:rPr>
          <w:rFonts w:ascii="Verdana" w:hAnsi="Verdana"/>
          <w:sz w:val="22"/>
          <w:szCs w:val="22"/>
        </w:rPr>
        <w:t xml:space="preserve">Change Management Process owner shall consolidate the following Key Performance Indicators (KPI’s) captured by individual </w:t>
      </w:r>
      <w:r w:rsidR="00F832D5">
        <w:rPr>
          <w:rFonts w:ascii="Verdana" w:hAnsi="Verdana"/>
          <w:sz w:val="22"/>
          <w:szCs w:val="22"/>
        </w:rPr>
        <w:t xml:space="preserve">Change Management Coordinators/Mangers for their assigned CAB </w:t>
      </w:r>
    </w:p>
    <w:p w14:paraId="5455CADB" w14:textId="77777777" w:rsidR="00E426BD" w:rsidRDefault="00E426BD" w:rsidP="00E426BD">
      <w:pPr>
        <w:rPr>
          <w:rFonts w:ascii="Verdana" w:hAnsi="Verdana"/>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8"/>
        <w:gridCol w:w="2070"/>
        <w:gridCol w:w="3709"/>
        <w:gridCol w:w="1385"/>
        <w:gridCol w:w="594"/>
      </w:tblGrid>
      <w:tr w:rsidR="00847F08" w:rsidRPr="002E53D7" w14:paraId="5455CAE1" w14:textId="77777777" w:rsidTr="00506553">
        <w:tc>
          <w:tcPr>
            <w:tcW w:w="1818" w:type="dxa"/>
            <w:shd w:val="clear" w:color="auto" w:fill="E7E6E6"/>
          </w:tcPr>
          <w:p w14:paraId="5455CADC" w14:textId="77777777" w:rsidR="00847F08" w:rsidRPr="002E53D7" w:rsidRDefault="00847F08" w:rsidP="00E426BD">
            <w:pPr>
              <w:rPr>
                <w:rFonts w:ascii="Verdana" w:hAnsi="Verdana"/>
                <w:sz w:val="20"/>
                <w:szCs w:val="20"/>
              </w:rPr>
            </w:pPr>
            <w:r w:rsidRPr="002E53D7">
              <w:rPr>
                <w:rFonts w:ascii="Verdana" w:hAnsi="Verdana"/>
                <w:sz w:val="20"/>
                <w:szCs w:val="20"/>
              </w:rPr>
              <w:t>Classification</w:t>
            </w:r>
          </w:p>
        </w:tc>
        <w:tc>
          <w:tcPr>
            <w:tcW w:w="2070" w:type="dxa"/>
            <w:shd w:val="clear" w:color="auto" w:fill="E7E6E6"/>
          </w:tcPr>
          <w:p w14:paraId="5455CADD" w14:textId="77777777" w:rsidR="00847F08" w:rsidRPr="002E53D7" w:rsidRDefault="00847F08" w:rsidP="00E426BD">
            <w:pPr>
              <w:rPr>
                <w:rFonts w:ascii="Verdana" w:hAnsi="Verdana"/>
                <w:sz w:val="20"/>
                <w:szCs w:val="20"/>
              </w:rPr>
            </w:pPr>
            <w:r w:rsidRPr="002E53D7">
              <w:rPr>
                <w:rFonts w:ascii="Verdana" w:hAnsi="Verdana"/>
                <w:sz w:val="20"/>
                <w:szCs w:val="20"/>
              </w:rPr>
              <w:t>Metric</w:t>
            </w:r>
          </w:p>
        </w:tc>
        <w:tc>
          <w:tcPr>
            <w:tcW w:w="3709" w:type="dxa"/>
            <w:shd w:val="clear" w:color="auto" w:fill="E7E6E6"/>
          </w:tcPr>
          <w:p w14:paraId="5455CADE" w14:textId="77777777" w:rsidR="00847F08" w:rsidRPr="002E53D7" w:rsidRDefault="00847F08" w:rsidP="00E426BD">
            <w:pPr>
              <w:rPr>
                <w:rFonts w:ascii="Verdana" w:hAnsi="Verdana"/>
                <w:sz w:val="20"/>
                <w:szCs w:val="20"/>
              </w:rPr>
            </w:pPr>
            <w:r w:rsidRPr="002E53D7">
              <w:rPr>
                <w:rFonts w:ascii="Verdana" w:hAnsi="Verdana"/>
                <w:sz w:val="20"/>
                <w:szCs w:val="20"/>
              </w:rPr>
              <w:t>Calculation</w:t>
            </w:r>
          </w:p>
        </w:tc>
        <w:tc>
          <w:tcPr>
            <w:tcW w:w="1385" w:type="dxa"/>
            <w:shd w:val="clear" w:color="auto" w:fill="E7E6E6"/>
          </w:tcPr>
          <w:p w14:paraId="5455CADF" w14:textId="77777777" w:rsidR="00847F08" w:rsidRPr="002E53D7" w:rsidRDefault="00847F08" w:rsidP="00E426BD">
            <w:pPr>
              <w:rPr>
                <w:rFonts w:ascii="Verdana" w:hAnsi="Verdana"/>
                <w:sz w:val="20"/>
                <w:szCs w:val="20"/>
              </w:rPr>
            </w:pPr>
            <w:r w:rsidRPr="002E53D7">
              <w:rPr>
                <w:rFonts w:ascii="Verdana" w:hAnsi="Verdana"/>
                <w:sz w:val="20"/>
                <w:szCs w:val="20"/>
              </w:rPr>
              <w:t>Frequency</w:t>
            </w:r>
          </w:p>
        </w:tc>
        <w:tc>
          <w:tcPr>
            <w:tcW w:w="594" w:type="dxa"/>
            <w:shd w:val="clear" w:color="auto" w:fill="E7E6E6"/>
          </w:tcPr>
          <w:p w14:paraId="5455CAE0" w14:textId="77777777" w:rsidR="00847F08" w:rsidRPr="002E53D7" w:rsidRDefault="00847F08" w:rsidP="00E426BD">
            <w:pPr>
              <w:rPr>
                <w:rFonts w:ascii="Verdana" w:hAnsi="Verdana"/>
                <w:sz w:val="20"/>
                <w:szCs w:val="20"/>
              </w:rPr>
            </w:pPr>
            <w:r w:rsidRPr="002E53D7">
              <w:rPr>
                <w:rFonts w:ascii="Verdana" w:hAnsi="Verdana"/>
                <w:sz w:val="20"/>
                <w:szCs w:val="20"/>
              </w:rPr>
              <w:t>KPI</w:t>
            </w:r>
          </w:p>
        </w:tc>
      </w:tr>
      <w:tr w:rsidR="00506553" w:rsidRPr="002E53D7" w14:paraId="5455CAE7" w14:textId="77777777" w:rsidTr="00506553">
        <w:tc>
          <w:tcPr>
            <w:tcW w:w="1818" w:type="dxa"/>
          </w:tcPr>
          <w:p w14:paraId="5455CAE2" w14:textId="77777777" w:rsidR="00506553" w:rsidRPr="002E53D7" w:rsidRDefault="00506553" w:rsidP="0008066F">
            <w:pPr>
              <w:rPr>
                <w:rFonts w:ascii="Verdana" w:hAnsi="Verdana"/>
                <w:sz w:val="20"/>
                <w:szCs w:val="20"/>
              </w:rPr>
            </w:pPr>
            <w:r w:rsidRPr="002E53D7">
              <w:rPr>
                <w:rFonts w:ascii="Verdana" w:hAnsi="Verdana"/>
                <w:sz w:val="20"/>
                <w:szCs w:val="20"/>
              </w:rPr>
              <w:t>Management</w:t>
            </w:r>
          </w:p>
        </w:tc>
        <w:tc>
          <w:tcPr>
            <w:tcW w:w="2070" w:type="dxa"/>
            <w:shd w:val="clear" w:color="auto" w:fill="auto"/>
          </w:tcPr>
          <w:p w14:paraId="5455CAE3" w14:textId="77777777" w:rsidR="00506553" w:rsidRPr="002E53D7" w:rsidRDefault="00506553" w:rsidP="0008066F">
            <w:pPr>
              <w:rPr>
                <w:rFonts w:ascii="Verdana" w:hAnsi="Verdana"/>
                <w:sz w:val="20"/>
                <w:szCs w:val="20"/>
              </w:rPr>
            </w:pPr>
            <w:r w:rsidRPr="002E53D7">
              <w:rPr>
                <w:rFonts w:ascii="Verdana" w:hAnsi="Verdana"/>
                <w:sz w:val="20"/>
                <w:szCs w:val="20"/>
              </w:rPr>
              <w:t>% Closed Unsuccessful</w:t>
            </w:r>
          </w:p>
        </w:tc>
        <w:tc>
          <w:tcPr>
            <w:tcW w:w="3709" w:type="dxa"/>
            <w:shd w:val="clear" w:color="auto" w:fill="auto"/>
          </w:tcPr>
          <w:p w14:paraId="5455CAE4" w14:textId="77777777" w:rsidR="00506553" w:rsidRPr="002E53D7" w:rsidRDefault="00506553" w:rsidP="0008066F">
            <w:pPr>
              <w:rPr>
                <w:rFonts w:ascii="Verdana" w:hAnsi="Verdana"/>
                <w:sz w:val="20"/>
                <w:szCs w:val="20"/>
              </w:rPr>
            </w:pPr>
            <w:r w:rsidRPr="002E53D7">
              <w:rPr>
                <w:rFonts w:ascii="Verdana" w:hAnsi="Verdana"/>
                <w:sz w:val="20"/>
                <w:szCs w:val="20"/>
              </w:rPr>
              <w:t># of changes “Close Unsuccessful”/total number of closed changes</w:t>
            </w:r>
          </w:p>
        </w:tc>
        <w:tc>
          <w:tcPr>
            <w:tcW w:w="1385" w:type="dxa"/>
          </w:tcPr>
          <w:p w14:paraId="5455CAE5" w14:textId="77777777" w:rsidR="00506553" w:rsidRPr="002E53D7" w:rsidRDefault="00506553" w:rsidP="0008066F">
            <w:pPr>
              <w:rPr>
                <w:rFonts w:ascii="Verdana" w:hAnsi="Verdana"/>
                <w:sz w:val="20"/>
                <w:szCs w:val="20"/>
              </w:rPr>
            </w:pPr>
            <w:r w:rsidRPr="002E53D7">
              <w:rPr>
                <w:rFonts w:ascii="Verdana" w:hAnsi="Verdana"/>
                <w:sz w:val="20"/>
                <w:szCs w:val="20"/>
              </w:rPr>
              <w:t>Monthly</w:t>
            </w:r>
          </w:p>
        </w:tc>
        <w:tc>
          <w:tcPr>
            <w:tcW w:w="594" w:type="dxa"/>
          </w:tcPr>
          <w:p w14:paraId="5455CAE6" w14:textId="77777777" w:rsidR="00506553" w:rsidRPr="002E53D7" w:rsidRDefault="00506553" w:rsidP="0008066F">
            <w:pPr>
              <w:rPr>
                <w:rFonts w:ascii="Verdana" w:hAnsi="Verdana"/>
                <w:sz w:val="20"/>
                <w:szCs w:val="20"/>
              </w:rPr>
            </w:pPr>
            <w:r w:rsidRPr="002E53D7">
              <w:rPr>
                <w:rFonts w:ascii="Verdana" w:hAnsi="Verdana"/>
                <w:sz w:val="20"/>
                <w:szCs w:val="20"/>
              </w:rPr>
              <w:t>x</w:t>
            </w:r>
          </w:p>
        </w:tc>
      </w:tr>
      <w:tr w:rsidR="00506553" w:rsidRPr="002E53D7" w14:paraId="5455CAED" w14:textId="77777777" w:rsidTr="00506553">
        <w:tc>
          <w:tcPr>
            <w:tcW w:w="1818" w:type="dxa"/>
          </w:tcPr>
          <w:p w14:paraId="5455CAE8" w14:textId="77777777" w:rsidR="00506553" w:rsidRPr="002E53D7" w:rsidRDefault="00506553" w:rsidP="0008066F">
            <w:pPr>
              <w:rPr>
                <w:rFonts w:ascii="Verdana" w:hAnsi="Verdana"/>
                <w:sz w:val="20"/>
                <w:szCs w:val="20"/>
              </w:rPr>
            </w:pPr>
            <w:r w:rsidRPr="002E53D7">
              <w:rPr>
                <w:rFonts w:ascii="Verdana" w:hAnsi="Verdana"/>
                <w:sz w:val="20"/>
                <w:szCs w:val="20"/>
              </w:rPr>
              <w:t>Management</w:t>
            </w:r>
          </w:p>
        </w:tc>
        <w:tc>
          <w:tcPr>
            <w:tcW w:w="2070" w:type="dxa"/>
            <w:shd w:val="clear" w:color="auto" w:fill="auto"/>
          </w:tcPr>
          <w:p w14:paraId="5455CAE9" w14:textId="77777777" w:rsidR="00506553" w:rsidRPr="002E53D7" w:rsidRDefault="00506553" w:rsidP="0008066F">
            <w:pPr>
              <w:rPr>
                <w:rFonts w:ascii="Verdana" w:hAnsi="Verdana"/>
                <w:sz w:val="20"/>
                <w:szCs w:val="20"/>
              </w:rPr>
            </w:pPr>
            <w:r w:rsidRPr="002E53D7">
              <w:rPr>
                <w:rFonts w:ascii="Verdana" w:hAnsi="Verdana"/>
                <w:sz w:val="20"/>
                <w:szCs w:val="20"/>
              </w:rPr>
              <w:t># PIR</w:t>
            </w:r>
          </w:p>
        </w:tc>
        <w:tc>
          <w:tcPr>
            <w:tcW w:w="3709" w:type="dxa"/>
            <w:shd w:val="clear" w:color="auto" w:fill="auto"/>
          </w:tcPr>
          <w:p w14:paraId="5455CAEA" w14:textId="77777777" w:rsidR="00506553" w:rsidRPr="002E53D7" w:rsidRDefault="00506553" w:rsidP="0008066F">
            <w:pPr>
              <w:rPr>
                <w:rFonts w:ascii="Verdana" w:hAnsi="Verdana"/>
                <w:sz w:val="20"/>
                <w:szCs w:val="20"/>
              </w:rPr>
            </w:pPr>
            <w:r w:rsidRPr="002E53D7">
              <w:rPr>
                <w:rFonts w:ascii="Verdana" w:hAnsi="Verdana"/>
                <w:sz w:val="20"/>
                <w:szCs w:val="20"/>
              </w:rPr>
              <w:t>Shows the total number of change requests that required Post Implementation Review (PIR)</w:t>
            </w:r>
          </w:p>
        </w:tc>
        <w:tc>
          <w:tcPr>
            <w:tcW w:w="1385" w:type="dxa"/>
          </w:tcPr>
          <w:p w14:paraId="5455CAEB" w14:textId="77777777" w:rsidR="00506553" w:rsidRPr="002E53D7" w:rsidRDefault="00506553" w:rsidP="0008066F">
            <w:pPr>
              <w:rPr>
                <w:rFonts w:ascii="Verdana" w:hAnsi="Verdana"/>
                <w:sz w:val="20"/>
                <w:szCs w:val="20"/>
              </w:rPr>
            </w:pPr>
            <w:r w:rsidRPr="002E53D7">
              <w:rPr>
                <w:rFonts w:ascii="Verdana" w:hAnsi="Verdana"/>
                <w:sz w:val="20"/>
                <w:szCs w:val="20"/>
              </w:rPr>
              <w:t>Monthly</w:t>
            </w:r>
          </w:p>
        </w:tc>
        <w:tc>
          <w:tcPr>
            <w:tcW w:w="594" w:type="dxa"/>
          </w:tcPr>
          <w:p w14:paraId="5455CAEC" w14:textId="77777777" w:rsidR="00506553" w:rsidRPr="002E53D7" w:rsidRDefault="00506553" w:rsidP="0008066F">
            <w:pPr>
              <w:rPr>
                <w:rFonts w:ascii="Verdana" w:hAnsi="Verdana"/>
                <w:sz w:val="20"/>
                <w:szCs w:val="20"/>
              </w:rPr>
            </w:pPr>
            <w:r w:rsidRPr="002E53D7">
              <w:rPr>
                <w:rFonts w:ascii="Verdana" w:hAnsi="Verdana"/>
                <w:sz w:val="20"/>
                <w:szCs w:val="20"/>
              </w:rPr>
              <w:t>x</w:t>
            </w:r>
          </w:p>
        </w:tc>
      </w:tr>
      <w:tr w:rsidR="00506553" w:rsidRPr="002E53D7" w14:paraId="5455CAF3" w14:textId="77777777" w:rsidTr="00506553">
        <w:tc>
          <w:tcPr>
            <w:tcW w:w="1818" w:type="dxa"/>
          </w:tcPr>
          <w:p w14:paraId="5455CAEE" w14:textId="77777777" w:rsidR="00506553" w:rsidRPr="002E53D7" w:rsidRDefault="00506553" w:rsidP="0008066F">
            <w:pPr>
              <w:rPr>
                <w:rFonts w:ascii="Verdana" w:hAnsi="Verdana"/>
                <w:sz w:val="20"/>
                <w:szCs w:val="20"/>
              </w:rPr>
            </w:pPr>
            <w:r w:rsidRPr="002E53D7">
              <w:rPr>
                <w:rFonts w:ascii="Verdana" w:hAnsi="Verdana"/>
                <w:sz w:val="20"/>
                <w:szCs w:val="20"/>
              </w:rPr>
              <w:t>Management</w:t>
            </w:r>
          </w:p>
        </w:tc>
        <w:tc>
          <w:tcPr>
            <w:tcW w:w="2070" w:type="dxa"/>
            <w:shd w:val="clear" w:color="auto" w:fill="auto"/>
          </w:tcPr>
          <w:p w14:paraId="5455CAEF" w14:textId="77777777" w:rsidR="00506553" w:rsidRPr="002E53D7" w:rsidRDefault="00506553" w:rsidP="0008066F">
            <w:pPr>
              <w:rPr>
                <w:rFonts w:ascii="Verdana" w:hAnsi="Verdana"/>
                <w:sz w:val="20"/>
                <w:szCs w:val="20"/>
              </w:rPr>
            </w:pPr>
            <w:r w:rsidRPr="002E53D7">
              <w:rPr>
                <w:rFonts w:ascii="Verdana" w:hAnsi="Verdana"/>
                <w:sz w:val="20"/>
                <w:szCs w:val="20"/>
              </w:rPr>
              <w:t>% Unauthorized</w:t>
            </w:r>
          </w:p>
        </w:tc>
        <w:tc>
          <w:tcPr>
            <w:tcW w:w="3709" w:type="dxa"/>
            <w:shd w:val="clear" w:color="auto" w:fill="auto"/>
          </w:tcPr>
          <w:p w14:paraId="5455CAF0" w14:textId="77777777" w:rsidR="00506553" w:rsidRPr="002E53D7" w:rsidRDefault="00506553" w:rsidP="0008066F">
            <w:pPr>
              <w:rPr>
                <w:rFonts w:ascii="Verdana" w:hAnsi="Verdana"/>
                <w:sz w:val="20"/>
                <w:szCs w:val="20"/>
              </w:rPr>
            </w:pPr>
            <w:r w:rsidRPr="002E53D7">
              <w:rPr>
                <w:rFonts w:ascii="Verdana" w:hAnsi="Verdana"/>
                <w:sz w:val="20"/>
                <w:szCs w:val="20"/>
              </w:rPr>
              <w:t># of changes “Unauthorized”/total number of closed changes</w:t>
            </w:r>
          </w:p>
        </w:tc>
        <w:tc>
          <w:tcPr>
            <w:tcW w:w="1385" w:type="dxa"/>
          </w:tcPr>
          <w:p w14:paraId="5455CAF1" w14:textId="77777777" w:rsidR="00506553" w:rsidRPr="002E53D7" w:rsidRDefault="00506553" w:rsidP="0008066F">
            <w:pPr>
              <w:rPr>
                <w:rFonts w:ascii="Verdana" w:hAnsi="Verdana"/>
                <w:b/>
                <w:sz w:val="20"/>
                <w:szCs w:val="20"/>
              </w:rPr>
            </w:pPr>
            <w:r w:rsidRPr="002E53D7">
              <w:rPr>
                <w:rFonts w:ascii="Verdana" w:hAnsi="Verdana"/>
                <w:sz w:val="20"/>
                <w:szCs w:val="20"/>
              </w:rPr>
              <w:t>Monthly</w:t>
            </w:r>
          </w:p>
        </w:tc>
        <w:tc>
          <w:tcPr>
            <w:tcW w:w="594" w:type="dxa"/>
          </w:tcPr>
          <w:p w14:paraId="5455CAF2" w14:textId="77777777" w:rsidR="00506553" w:rsidRPr="002E53D7" w:rsidRDefault="00506553" w:rsidP="0008066F">
            <w:pPr>
              <w:rPr>
                <w:rFonts w:ascii="Verdana" w:hAnsi="Verdana"/>
                <w:sz w:val="20"/>
                <w:szCs w:val="20"/>
              </w:rPr>
            </w:pPr>
            <w:r w:rsidRPr="002E53D7">
              <w:rPr>
                <w:rFonts w:ascii="Verdana" w:hAnsi="Verdana"/>
                <w:sz w:val="20"/>
                <w:szCs w:val="20"/>
              </w:rPr>
              <w:t>x</w:t>
            </w:r>
          </w:p>
        </w:tc>
      </w:tr>
      <w:tr w:rsidR="0040658A" w:rsidRPr="002E53D7" w14:paraId="5455CAF9" w14:textId="77777777" w:rsidTr="00506553">
        <w:tc>
          <w:tcPr>
            <w:tcW w:w="1818" w:type="dxa"/>
          </w:tcPr>
          <w:p w14:paraId="5455CAF4" w14:textId="77777777" w:rsidR="0040658A" w:rsidRPr="002E53D7" w:rsidRDefault="0040658A" w:rsidP="0008066F">
            <w:pPr>
              <w:rPr>
                <w:rFonts w:ascii="Verdana" w:hAnsi="Verdana"/>
                <w:sz w:val="20"/>
                <w:szCs w:val="20"/>
              </w:rPr>
            </w:pPr>
            <w:r w:rsidRPr="002E53D7">
              <w:rPr>
                <w:rFonts w:ascii="Verdana" w:hAnsi="Verdana"/>
                <w:sz w:val="20"/>
                <w:szCs w:val="20"/>
              </w:rPr>
              <w:t>Management</w:t>
            </w:r>
          </w:p>
        </w:tc>
        <w:tc>
          <w:tcPr>
            <w:tcW w:w="2070" w:type="dxa"/>
            <w:shd w:val="clear" w:color="auto" w:fill="auto"/>
          </w:tcPr>
          <w:p w14:paraId="5455CAF5" w14:textId="77777777" w:rsidR="0040658A" w:rsidRPr="002E53D7" w:rsidRDefault="0040658A" w:rsidP="0008066F">
            <w:pPr>
              <w:rPr>
                <w:rFonts w:ascii="Verdana" w:hAnsi="Verdana"/>
                <w:sz w:val="20"/>
                <w:szCs w:val="20"/>
              </w:rPr>
            </w:pPr>
            <w:r w:rsidRPr="002E53D7">
              <w:rPr>
                <w:rFonts w:ascii="Verdana" w:hAnsi="Verdana"/>
                <w:sz w:val="20"/>
                <w:szCs w:val="20"/>
              </w:rPr>
              <w:t>% Expedite</w:t>
            </w:r>
          </w:p>
        </w:tc>
        <w:tc>
          <w:tcPr>
            <w:tcW w:w="3709" w:type="dxa"/>
            <w:shd w:val="clear" w:color="auto" w:fill="auto"/>
          </w:tcPr>
          <w:p w14:paraId="5455CAF6" w14:textId="77777777" w:rsidR="0040658A" w:rsidRPr="002E53D7" w:rsidRDefault="0040658A" w:rsidP="0040658A">
            <w:pPr>
              <w:rPr>
                <w:rFonts w:ascii="Verdana" w:hAnsi="Verdana"/>
                <w:sz w:val="20"/>
                <w:szCs w:val="20"/>
              </w:rPr>
            </w:pPr>
            <w:r w:rsidRPr="002E53D7">
              <w:rPr>
                <w:rFonts w:ascii="Verdana" w:hAnsi="Verdana"/>
                <w:sz w:val="20"/>
                <w:szCs w:val="20"/>
              </w:rPr>
              <w:t># of changes classified as Expedite/total number of closed changes</w:t>
            </w:r>
          </w:p>
        </w:tc>
        <w:tc>
          <w:tcPr>
            <w:tcW w:w="1385" w:type="dxa"/>
          </w:tcPr>
          <w:p w14:paraId="5455CAF7" w14:textId="77777777" w:rsidR="0040658A" w:rsidRPr="002E53D7" w:rsidRDefault="0040658A" w:rsidP="0008066F">
            <w:pPr>
              <w:rPr>
                <w:rFonts w:ascii="Verdana" w:hAnsi="Verdana"/>
                <w:sz w:val="20"/>
                <w:szCs w:val="20"/>
              </w:rPr>
            </w:pPr>
            <w:r w:rsidRPr="002E53D7">
              <w:rPr>
                <w:rFonts w:ascii="Verdana" w:hAnsi="Verdana"/>
                <w:sz w:val="20"/>
                <w:szCs w:val="20"/>
              </w:rPr>
              <w:t>Monthly</w:t>
            </w:r>
          </w:p>
        </w:tc>
        <w:tc>
          <w:tcPr>
            <w:tcW w:w="594" w:type="dxa"/>
          </w:tcPr>
          <w:p w14:paraId="5455CAF8" w14:textId="77777777" w:rsidR="0040658A" w:rsidRPr="002E53D7" w:rsidRDefault="0040658A" w:rsidP="0008066F">
            <w:pPr>
              <w:rPr>
                <w:rFonts w:ascii="Verdana" w:hAnsi="Verdana"/>
                <w:sz w:val="20"/>
                <w:szCs w:val="20"/>
              </w:rPr>
            </w:pPr>
            <w:r w:rsidRPr="002E53D7">
              <w:rPr>
                <w:rFonts w:ascii="Verdana" w:hAnsi="Verdana"/>
                <w:sz w:val="20"/>
                <w:szCs w:val="20"/>
              </w:rPr>
              <w:t>x</w:t>
            </w:r>
          </w:p>
        </w:tc>
      </w:tr>
      <w:tr w:rsidR="0040658A" w:rsidRPr="002E53D7" w14:paraId="5455CAFF" w14:textId="77777777" w:rsidTr="00455A81">
        <w:tc>
          <w:tcPr>
            <w:tcW w:w="1818" w:type="dxa"/>
          </w:tcPr>
          <w:p w14:paraId="5455CAFA" w14:textId="77777777" w:rsidR="0040658A" w:rsidRPr="002E53D7" w:rsidRDefault="0040658A" w:rsidP="00455A81">
            <w:pPr>
              <w:rPr>
                <w:rFonts w:ascii="Verdana" w:hAnsi="Verdana"/>
                <w:sz w:val="20"/>
                <w:szCs w:val="20"/>
              </w:rPr>
            </w:pPr>
            <w:r w:rsidRPr="002E53D7">
              <w:rPr>
                <w:rFonts w:ascii="Verdana" w:hAnsi="Verdana"/>
                <w:sz w:val="20"/>
                <w:szCs w:val="20"/>
              </w:rPr>
              <w:t>Management</w:t>
            </w:r>
          </w:p>
        </w:tc>
        <w:tc>
          <w:tcPr>
            <w:tcW w:w="2070" w:type="dxa"/>
            <w:shd w:val="clear" w:color="auto" w:fill="auto"/>
          </w:tcPr>
          <w:p w14:paraId="5455CAFB" w14:textId="77777777" w:rsidR="0040658A" w:rsidRPr="002E53D7" w:rsidRDefault="0040658A" w:rsidP="0040658A">
            <w:pPr>
              <w:rPr>
                <w:rFonts w:ascii="Verdana" w:hAnsi="Verdana"/>
                <w:sz w:val="20"/>
                <w:szCs w:val="20"/>
              </w:rPr>
            </w:pPr>
            <w:r w:rsidRPr="002E53D7">
              <w:rPr>
                <w:rFonts w:ascii="Verdana" w:hAnsi="Verdana"/>
                <w:sz w:val="20"/>
                <w:szCs w:val="20"/>
              </w:rPr>
              <w:t>% Emergency</w:t>
            </w:r>
          </w:p>
        </w:tc>
        <w:tc>
          <w:tcPr>
            <w:tcW w:w="3709" w:type="dxa"/>
            <w:shd w:val="clear" w:color="auto" w:fill="auto"/>
          </w:tcPr>
          <w:p w14:paraId="5455CAFC" w14:textId="77777777" w:rsidR="0040658A" w:rsidRPr="002E53D7" w:rsidRDefault="0040658A" w:rsidP="0040658A">
            <w:pPr>
              <w:rPr>
                <w:rFonts w:ascii="Verdana" w:hAnsi="Verdana"/>
                <w:sz w:val="20"/>
                <w:szCs w:val="20"/>
              </w:rPr>
            </w:pPr>
            <w:r w:rsidRPr="002E53D7">
              <w:rPr>
                <w:rFonts w:ascii="Verdana" w:hAnsi="Verdana"/>
                <w:sz w:val="20"/>
                <w:szCs w:val="20"/>
              </w:rPr>
              <w:t># of changes classified as Emergency/total number of closed changes</w:t>
            </w:r>
          </w:p>
        </w:tc>
        <w:tc>
          <w:tcPr>
            <w:tcW w:w="1385" w:type="dxa"/>
          </w:tcPr>
          <w:p w14:paraId="5455CAFD" w14:textId="77777777" w:rsidR="0040658A" w:rsidRPr="002E53D7" w:rsidRDefault="0040658A" w:rsidP="00455A81">
            <w:pPr>
              <w:rPr>
                <w:rFonts w:ascii="Verdana" w:hAnsi="Verdana"/>
                <w:sz w:val="20"/>
                <w:szCs w:val="20"/>
              </w:rPr>
            </w:pPr>
            <w:r w:rsidRPr="002E53D7">
              <w:rPr>
                <w:rFonts w:ascii="Verdana" w:hAnsi="Verdana"/>
                <w:sz w:val="20"/>
                <w:szCs w:val="20"/>
              </w:rPr>
              <w:t>Monthly</w:t>
            </w:r>
          </w:p>
        </w:tc>
        <w:tc>
          <w:tcPr>
            <w:tcW w:w="594" w:type="dxa"/>
          </w:tcPr>
          <w:p w14:paraId="5455CAFE" w14:textId="77777777" w:rsidR="0040658A" w:rsidRPr="002E53D7" w:rsidRDefault="0040658A" w:rsidP="00455A81">
            <w:pPr>
              <w:rPr>
                <w:rFonts w:ascii="Verdana" w:hAnsi="Verdana"/>
                <w:sz w:val="20"/>
                <w:szCs w:val="20"/>
              </w:rPr>
            </w:pPr>
            <w:r w:rsidRPr="002E53D7">
              <w:rPr>
                <w:rFonts w:ascii="Verdana" w:hAnsi="Verdana"/>
                <w:sz w:val="20"/>
                <w:szCs w:val="20"/>
              </w:rPr>
              <w:t>x</w:t>
            </w:r>
          </w:p>
        </w:tc>
      </w:tr>
      <w:tr w:rsidR="00847F08" w:rsidRPr="002E53D7" w14:paraId="5455CB05" w14:textId="77777777" w:rsidTr="00506553">
        <w:tc>
          <w:tcPr>
            <w:tcW w:w="1818" w:type="dxa"/>
          </w:tcPr>
          <w:p w14:paraId="5455CB00" w14:textId="77777777" w:rsidR="00847F08" w:rsidRPr="002E53D7" w:rsidRDefault="00847F08" w:rsidP="00E426BD">
            <w:pPr>
              <w:rPr>
                <w:rFonts w:ascii="Verdana" w:hAnsi="Verdana"/>
                <w:sz w:val="20"/>
                <w:szCs w:val="20"/>
              </w:rPr>
            </w:pPr>
            <w:r w:rsidRPr="002E53D7">
              <w:rPr>
                <w:rFonts w:ascii="Verdana" w:hAnsi="Verdana"/>
                <w:sz w:val="20"/>
                <w:szCs w:val="20"/>
              </w:rPr>
              <w:t>Operational</w:t>
            </w:r>
          </w:p>
        </w:tc>
        <w:tc>
          <w:tcPr>
            <w:tcW w:w="2070" w:type="dxa"/>
            <w:shd w:val="clear" w:color="auto" w:fill="auto"/>
          </w:tcPr>
          <w:p w14:paraId="5455CB01" w14:textId="77777777" w:rsidR="00847F08" w:rsidRPr="002E53D7" w:rsidRDefault="00847F08" w:rsidP="00E426BD">
            <w:pPr>
              <w:rPr>
                <w:rFonts w:ascii="Verdana" w:hAnsi="Verdana"/>
                <w:sz w:val="20"/>
                <w:szCs w:val="20"/>
              </w:rPr>
            </w:pPr>
            <w:r w:rsidRPr="002E53D7">
              <w:rPr>
                <w:rFonts w:ascii="Verdana" w:hAnsi="Verdana"/>
                <w:sz w:val="20"/>
                <w:szCs w:val="20"/>
              </w:rPr>
              <w:t>Total # of Changes</w:t>
            </w:r>
          </w:p>
        </w:tc>
        <w:tc>
          <w:tcPr>
            <w:tcW w:w="3709" w:type="dxa"/>
            <w:shd w:val="clear" w:color="auto" w:fill="auto"/>
          </w:tcPr>
          <w:p w14:paraId="5455CB02" w14:textId="77777777" w:rsidR="00847F08" w:rsidRPr="002E53D7" w:rsidRDefault="00847F08" w:rsidP="00E426BD">
            <w:pPr>
              <w:rPr>
                <w:rFonts w:ascii="Verdana" w:hAnsi="Verdana"/>
                <w:sz w:val="20"/>
                <w:szCs w:val="20"/>
              </w:rPr>
            </w:pPr>
            <w:r w:rsidRPr="002E53D7">
              <w:rPr>
                <w:rFonts w:ascii="Verdana" w:hAnsi="Verdana"/>
                <w:sz w:val="20"/>
                <w:szCs w:val="20"/>
              </w:rPr>
              <w:t>Shows the total number of submitted change requests</w:t>
            </w:r>
          </w:p>
        </w:tc>
        <w:tc>
          <w:tcPr>
            <w:tcW w:w="1385" w:type="dxa"/>
          </w:tcPr>
          <w:p w14:paraId="5455CB03" w14:textId="77777777" w:rsidR="00847F08" w:rsidRPr="002E53D7" w:rsidRDefault="00847F08" w:rsidP="00E426BD">
            <w:pPr>
              <w:rPr>
                <w:rFonts w:ascii="Verdana" w:hAnsi="Verdana"/>
                <w:sz w:val="20"/>
                <w:szCs w:val="20"/>
              </w:rPr>
            </w:pPr>
            <w:r w:rsidRPr="002E53D7">
              <w:rPr>
                <w:rFonts w:ascii="Verdana" w:hAnsi="Verdana"/>
                <w:sz w:val="20"/>
                <w:szCs w:val="20"/>
              </w:rPr>
              <w:t>Monthly</w:t>
            </w:r>
          </w:p>
        </w:tc>
        <w:tc>
          <w:tcPr>
            <w:tcW w:w="594" w:type="dxa"/>
          </w:tcPr>
          <w:p w14:paraId="5455CB04" w14:textId="77777777" w:rsidR="00847F08" w:rsidRPr="002E53D7" w:rsidRDefault="00847F08" w:rsidP="00E426BD">
            <w:pPr>
              <w:rPr>
                <w:rFonts w:ascii="Verdana" w:hAnsi="Verdana"/>
                <w:sz w:val="20"/>
                <w:szCs w:val="20"/>
              </w:rPr>
            </w:pPr>
          </w:p>
        </w:tc>
      </w:tr>
      <w:tr w:rsidR="00847F08" w:rsidRPr="002E53D7" w14:paraId="5455CB0B" w14:textId="77777777" w:rsidTr="00506553">
        <w:tc>
          <w:tcPr>
            <w:tcW w:w="1818" w:type="dxa"/>
          </w:tcPr>
          <w:p w14:paraId="5455CB06" w14:textId="77777777" w:rsidR="00847F08" w:rsidRPr="002E53D7" w:rsidRDefault="00847F08" w:rsidP="00E426BD">
            <w:pPr>
              <w:rPr>
                <w:rFonts w:ascii="Verdana" w:hAnsi="Verdana"/>
                <w:sz w:val="20"/>
                <w:szCs w:val="20"/>
              </w:rPr>
            </w:pPr>
            <w:r w:rsidRPr="002E53D7">
              <w:rPr>
                <w:rFonts w:ascii="Verdana" w:hAnsi="Verdana"/>
                <w:sz w:val="20"/>
                <w:szCs w:val="20"/>
              </w:rPr>
              <w:t xml:space="preserve">Operational </w:t>
            </w:r>
          </w:p>
        </w:tc>
        <w:tc>
          <w:tcPr>
            <w:tcW w:w="2070" w:type="dxa"/>
            <w:shd w:val="clear" w:color="auto" w:fill="auto"/>
          </w:tcPr>
          <w:p w14:paraId="5455CB07" w14:textId="77777777" w:rsidR="00847F08" w:rsidRPr="002E53D7" w:rsidRDefault="00847F08" w:rsidP="00E426BD">
            <w:pPr>
              <w:rPr>
                <w:rFonts w:ascii="Verdana" w:hAnsi="Verdana"/>
                <w:sz w:val="20"/>
                <w:szCs w:val="20"/>
              </w:rPr>
            </w:pPr>
            <w:r w:rsidRPr="002E53D7">
              <w:rPr>
                <w:rFonts w:ascii="Verdana" w:hAnsi="Verdana"/>
                <w:sz w:val="20"/>
                <w:szCs w:val="20"/>
              </w:rPr>
              <w:t>Total # of Implemented Changes</w:t>
            </w:r>
          </w:p>
        </w:tc>
        <w:tc>
          <w:tcPr>
            <w:tcW w:w="3709" w:type="dxa"/>
            <w:shd w:val="clear" w:color="auto" w:fill="auto"/>
          </w:tcPr>
          <w:p w14:paraId="5455CB08" w14:textId="77777777" w:rsidR="00847F08" w:rsidRPr="002E53D7" w:rsidRDefault="00847F08" w:rsidP="00230687">
            <w:pPr>
              <w:rPr>
                <w:rFonts w:ascii="Verdana" w:hAnsi="Verdana"/>
                <w:sz w:val="20"/>
                <w:szCs w:val="20"/>
              </w:rPr>
            </w:pPr>
            <w:r w:rsidRPr="002E53D7">
              <w:rPr>
                <w:rFonts w:ascii="Verdana" w:hAnsi="Verdana"/>
                <w:sz w:val="20"/>
                <w:szCs w:val="20"/>
              </w:rPr>
              <w:t>Shows the total number of implemented change requests</w:t>
            </w:r>
          </w:p>
        </w:tc>
        <w:tc>
          <w:tcPr>
            <w:tcW w:w="1385" w:type="dxa"/>
          </w:tcPr>
          <w:p w14:paraId="5455CB09" w14:textId="77777777" w:rsidR="00847F08" w:rsidRPr="002E53D7" w:rsidRDefault="00847F08" w:rsidP="00E426BD">
            <w:pPr>
              <w:rPr>
                <w:rFonts w:ascii="Verdana" w:hAnsi="Verdana"/>
                <w:sz w:val="20"/>
                <w:szCs w:val="20"/>
              </w:rPr>
            </w:pPr>
            <w:r w:rsidRPr="002E53D7">
              <w:rPr>
                <w:rFonts w:ascii="Verdana" w:hAnsi="Verdana"/>
                <w:sz w:val="20"/>
                <w:szCs w:val="20"/>
              </w:rPr>
              <w:t>Monthly</w:t>
            </w:r>
          </w:p>
        </w:tc>
        <w:tc>
          <w:tcPr>
            <w:tcW w:w="594" w:type="dxa"/>
          </w:tcPr>
          <w:p w14:paraId="5455CB0A" w14:textId="77777777" w:rsidR="00847F08" w:rsidRPr="002E53D7" w:rsidRDefault="00847F08" w:rsidP="00E426BD">
            <w:pPr>
              <w:rPr>
                <w:rFonts w:ascii="Verdana" w:hAnsi="Verdana"/>
                <w:sz w:val="20"/>
                <w:szCs w:val="20"/>
              </w:rPr>
            </w:pPr>
          </w:p>
        </w:tc>
      </w:tr>
      <w:tr w:rsidR="00847F08" w:rsidRPr="002E53D7" w14:paraId="5455CB11" w14:textId="77777777" w:rsidTr="00506553">
        <w:tc>
          <w:tcPr>
            <w:tcW w:w="1818" w:type="dxa"/>
          </w:tcPr>
          <w:p w14:paraId="5455CB0C" w14:textId="77777777" w:rsidR="00847F08" w:rsidRPr="002E53D7" w:rsidRDefault="00847F08" w:rsidP="00E426BD">
            <w:pPr>
              <w:rPr>
                <w:rFonts w:ascii="Verdana" w:hAnsi="Verdana"/>
                <w:sz w:val="20"/>
                <w:szCs w:val="20"/>
              </w:rPr>
            </w:pPr>
            <w:r w:rsidRPr="002E53D7">
              <w:rPr>
                <w:rFonts w:ascii="Verdana" w:hAnsi="Verdana"/>
                <w:sz w:val="20"/>
                <w:szCs w:val="20"/>
              </w:rPr>
              <w:t>Operational</w:t>
            </w:r>
          </w:p>
        </w:tc>
        <w:tc>
          <w:tcPr>
            <w:tcW w:w="2070" w:type="dxa"/>
            <w:shd w:val="clear" w:color="auto" w:fill="auto"/>
          </w:tcPr>
          <w:p w14:paraId="5455CB0D" w14:textId="77777777" w:rsidR="00847F08" w:rsidRPr="002E53D7" w:rsidRDefault="00847F08" w:rsidP="00E426BD">
            <w:pPr>
              <w:rPr>
                <w:rFonts w:ascii="Verdana" w:hAnsi="Verdana"/>
                <w:sz w:val="20"/>
                <w:szCs w:val="20"/>
              </w:rPr>
            </w:pPr>
            <w:r w:rsidRPr="002E53D7">
              <w:rPr>
                <w:rFonts w:ascii="Verdana" w:hAnsi="Verdana"/>
                <w:sz w:val="20"/>
                <w:szCs w:val="20"/>
              </w:rPr>
              <w:t>Tasks by Group</w:t>
            </w:r>
          </w:p>
        </w:tc>
        <w:tc>
          <w:tcPr>
            <w:tcW w:w="3709" w:type="dxa"/>
            <w:shd w:val="clear" w:color="auto" w:fill="auto"/>
          </w:tcPr>
          <w:p w14:paraId="5455CB0E" w14:textId="77777777" w:rsidR="00847F08" w:rsidRPr="002E53D7" w:rsidRDefault="00847F08" w:rsidP="00E426BD">
            <w:pPr>
              <w:rPr>
                <w:rFonts w:ascii="Verdana" w:hAnsi="Verdana"/>
                <w:sz w:val="20"/>
                <w:szCs w:val="20"/>
              </w:rPr>
            </w:pPr>
            <w:r w:rsidRPr="002E53D7">
              <w:rPr>
                <w:rFonts w:ascii="Verdana" w:hAnsi="Verdana"/>
                <w:sz w:val="20"/>
                <w:szCs w:val="20"/>
              </w:rPr>
              <w:t>Shows the number of tasks by implementation group</w:t>
            </w:r>
          </w:p>
        </w:tc>
        <w:tc>
          <w:tcPr>
            <w:tcW w:w="1385" w:type="dxa"/>
          </w:tcPr>
          <w:p w14:paraId="5455CB0F" w14:textId="77777777" w:rsidR="00847F08" w:rsidRPr="002E53D7" w:rsidRDefault="00847F08" w:rsidP="00E426BD">
            <w:pPr>
              <w:rPr>
                <w:rFonts w:ascii="Verdana" w:hAnsi="Verdana"/>
                <w:sz w:val="20"/>
                <w:szCs w:val="20"/>
              </w:rPr>
            </w:pPr>
            <w:r w:rsidRPr="002E53D7">
              <w:rPr>
                <w:rFonts w:ascii="Verdana" w:hAnsi="Verdana"/>
                <w:sz w:val="20"/>
                <w:szCs w:val="20"/>
              </w:rPr>
              <w:t>Monthly</w:t>
            </w:r>
          </w:p>
        </w:tc>
        <w:tc>
          <w:tcPr>
            <w:tcW w:w="594" w:type="dxa"/>
          </w:tcPr>
          <w:p w14:paraId="5455CB10" w14:textId="77777777" w:rsidR="00847F08" w:rsidRPr="002E53D7" w:rsidRDefault="00847F08" w:rsidP="00E426BD">
            <w:pPr>
              <w:rPr>
                <w:rFonts w:ascii="Verdana" w:hAnsi="Verdana"/>
                <w:sz w:val="20"/>
                <w:szCs w:val="20"/>
              </w:rPr>
            </w:pPr>
          </w:p>
        </w:tc>
      </w:tr>
      <w:tr w:rsidR="00847F08" w:rsidRPr="002E53D7" w14:paraId="5455CB17" w14:textId="77777777" w:rsidTr="00506553">
        <w:tc>
          <w:tcPr>
            <w:tcW w:w="1818" w:type="dxa"/>
          </w:tcPr>
          <w:p w14:paraId="5455CB12" w14:textId="77777777" w:rsidR="00847F08" w:rsidRPr="002E53D7" w:rsidRDefault="00847F08" w:rsidP="00E426BD">
            <w:pPr>
              <w:rPr>
                <w:rFonts w:ascii="Verdana" w:hAnsi="Verdana"/>
                <w:sz w:val="20"/>
                <w:szCs w:val="20"/>
              </w:rPr>
            </w:pPr>
            <w:r w:rsidRPr="002E53D7">
              <w:rPr>
                <w:rFonts w:ascii="Verdana" w:hAnsi="Verdana"/>
                <w:sz w:val="20"/>
                <w:szCs w:val="20"/>
              </w:rPr>
              <w:t>Operational</w:t>
            </w:r>
          </w:p>
        </w:tc>
        <w:tc>
          <w:tcPr>
            <w:tcW w:w="2070" w:type="dxa"/>
            <w:shd w:val="clear" w:color="auto" w:fill="auto"/>
          </w:tcPr>
          <w:p w14:paraId="5455CB13" w14:textId="77777777" w:rsidR="00847F08" w:rsidRPr="002E53D7" w:rsidRDefault="00847F08" w:rsidP="00E426BD">
            <w:pPr>
              <w:rPr>
                <w:rFonts w:ascii="Verdana" w:hAnsi="Verdana"/>
                <w:sz w:val="20"/>
                <w:szCs w:val="20"/>
              </w:rPr>
            </w:pPr>
            <w:r w:rsidRPr="002E53D7">
              <w:rPr>
                <w:rFonts w:ascii="Verdana" w:hAnsi="Verdana"/>
                <w:sz w:val="20"/>
                <w:szCs w:val="20"/>
              </w:rPr>
              <w:t># Rejected</w:t>
            </w:r>
          </w:p>
        </w:tc>
        <w:tc>
          <w:tcPr>
            <w:tcW w:w="3709" w:type="dxa"/>
            <w:shd w:val="clear" w:color="auto" w:fill="auto"/>
          </w:tcPr>
          <w:p w14:paraId="5455CB14" w14:textId="77777777" w:rsidR="00847F08" w:rsidRPr="002E53D7" w:rsidRDefault="00847F08" w:rsidP="00E426BD">
            <w:pPr>
              <w:rPr>
                <w:rFonts w:ascii="Verdana" w:hAnsi="Verdana"/>
                <w:sz w:val="20"/>
                <w:szCs w:val="20"/>
              </w:rPr>
            </w:pPr>
            <w:r w:rsidRPr="002E53D7">
              <w:rPr>
                <w:rFonts w:ascii="Verdana" w:hAnsi="Verdana"/>
                <w:sz w:val="20"/>
                <w:szCs w:val="20"/>
              </w:rPr>
              <w:t xml:space="preserve">Total # of rejections </w:t>
            </w:r>
          </w:p>
        </w:tc>
        <w:tc>
          <w:tcPr>
            <w:tcW w:w="1385" w:type="dxa"/>
          </w:tcPr>
          <w:p w14:paraId="5455CB15" w14:textId="77777777" w:rsidR="00847F08" w:rsidRPr="002E53D7" w:rsidRDefault="00847F08" w:rsidP="00E426BD">
            <w:pPr>
              <w:rPr>
                <w:rFonts w:ascii="Verdana" w:hAnsi="Verdana"/>
                <w:sz w:val="20"/>
                <w:szCs w:val="20"/>
              </w:rPr>
            </w:pPr>
            <w:r w:rsidRPr="002E53D7">
              <w:rPr>
                <w:rFonts w:ascii="Verdana" w:hAnsi="Verdana"/>
                <w:sz w:val="20"/>
                <w:szCs w:val="20"/>
              </w:rPr>
              <w:t>Monthly</w:t>
            </w:r>
          </w:p>
        </w:tc>
        <w:tc>
          <w:tcPr>
            <w:tcW w:w="594" w:type="dxa"/>
          </w:tcPr>
          <w:p w14:paraId="5455CB16" w14:textId="77777777" w:rsidR="00847F08" w:rsidRPr="002E53D7" w:rsidRDefault="00847F08" w:rsidP="00E426BD">
            <w:pPr>
              <w:rPr>
                <w:rFonts w:ascii="Verdana" w:hAnsi="Verdana"/>
                <w:sz w:val="20"/>
                <w:szCs w:val="20"/>
              </w:rPr>
            </w:pPr>
          </w:p>
        </w:tc>
      </w:tr>
      <w:tr w:rsidR="00847F08" w:rsidRPr="002E53D7" w14:paraId="5455CB1D" w14:textId="77777777" w:rsidTr="00506553">
        <w:tc>
          <w:tcPr>
            <w:tcW w:w="1818" w:type="dxa"/>
          </w:tcPr>
          <w:p w14:paraId="5455CB18" w14:textId="77777777" w:rsidR="00847F08" w:rsidRPr="002E53D7" w:rsidRDefault="00847F08" w:rsidP="00E426BD">
            <w:pPr>
              <w:rPr>
                <w:rFonts w:ascii="Verdana" w:hAnsi="Verdana"/>
                <w:sz w:val="20"/>
                <w:szCs w:val="20"/>
              </w:rPr>
            </w:pPr>
            <w:r w:rsidRPr="002E53D7">
              <w:rPr>
                <w:rFonts w:ascii="Verdana" w:hAnsi="Verdana"/>
                <w:sz w:val="20"/>
                <w:szCs w:val="20"/>
              </w:rPr>
              <w:t>Operational</w:t>
            </w:r>
          </w:p>
        </w:tc>
        <w:tc>
          <w:tcPr>
            <w:tcW w:w="2070" w:type="dxa"/>
            <w:shd w:val="clear" w:color="auto" w:fill="auto"/>
          </w:tcPr>
          <w:p w14:paraId="5455CB19" w14:textId="77777777" w:rsidR="00847F08" w:rsidRPr="002E53D7" w:rsidRDefault="00847F08" w:rsidP="00E426BD">
            <w:pPr>
              <w:rPr>
                <w:rFonts w:ascii="Verdana" w:hAnsi="Verdana"/>
                <w:sz w:val="20"/>
                <w:szCs w:val="20"/>
              </w:rPr>
            </w:pPr>
            <w:r w:rsidRPr="002E53D7">
              <w:rPr>
                <w:rFonts w:ascii="Verdana" w:hAnsi="Verdana"/>
                <w:sz w:val="20"/>
                <w:szCs w:val="20"/>
              </w:rPr>
              <w:t># Cancelled</w:t>
            </w:r>
          </w:p>
        </w:tc>
        <w:tc>
          <w:tcPr>
            <w:tcW w:w="3709" w:type="dxa"/>
            <w:shd w:val="clear" w:color="auto" w:fill="auto"/>
          </w:tcPr>
          <w:p w14:paraId="5455CB1A" w14:textId="77777777" w:rsidR="00847F08" w:rsidRPr="002E53D7" w:rsidRDefault="00847F08" w:rsidP="00F94242">
            <w:pPr>
              <w:rPr>
                <w:rFonts w:ascii="Verdana" w:hAnsi="Verdana"/>
                <w:sz w:val="20"/>
                <w:szCs w:val="20"/>
              </w:rPr>
            </w:pPr>
            <w:r w:rsidRPr="002E53D7">
              <w:rPr>
                <w:rFonts w:ascii="Verdana" w:hAnsi="Verdana"/>
                <w:sz w:val="20"/>
                <w:szCs w:val="20"/>
              </w:rPr>
              <w:t># of changes that are in “Cancelled” status</w:t>
            </w:r>
          </w:p>
        </w:tc>
        <w:tc>
          <w:tcPr>
            <w:tcW w:w="1385" w:type="dxa"/>
          </w:tcPr>
          <w:p w14:paraId="5455CB1B" w14:textId="77777777" w:rsidR="00847F08" w:rsidRPr="002E53D7" w:rsidRDefault="00847F08" w:rsidP="00E426BD">
            <w:pPr>
              <w:rPr>
                <w:rFonts w:ascii="Verdana" w:hAnsi="Verdana"/>
                <w:sz w:val="20"/>
                <w:szCs w:val="20"/>
              </w:rPr>
            </w:pPr>
            <w:r w:rsidRPr="002E53D7">
              <w:rPr>
                <w:rFonts w:ascii="Verdana" w:hAnsi="Verdana"/>
                <w:sz w:val="20"/>
                <w:szCs w:val="20"/>
              </w:rPr>
              <w:t>Monthly</w:t>
            </w:r>
          </w:p>
        </w:tc>
        <w:tc>
          <w:tcPr>
            <w:tcW w:w="594" w:type="dxa"/>
          </w:tcPr>
          <w:p w14:paraId="5455CB1C" w14:textId="77777777" w:rsidR="00847F08" w:rsidRPr="002E53D7" w:rsidRDefault="00847F08" w:rsidP="00E426BD">
            <w:pPr>
              <w:rPr>
                <w:rFonts w:ascii="Verdana" w:hAnsi="Verdana"/>
                <w:sz w:val="20"/>
                <w:szCs w:val="20"/>
              </w:rPr>
            </w:pPr>
          </w:p>
        </w:tc>
      </w:tr>
      <w:tr w:rsidR="00847F08" w:rsidRPr="002E53D7" w14:paraId="5455CB24" w14:textId="77777777" w:rsidTr="00506553">
        <w:tc>
          <w:tcPr>
            <w:tcW w:w="1818" w:type="dxa"/>
          </w:tcPr>
          <w:p w14:paraId="5455CB1E" w14:textId="77777777" w:rsidR="00847F08" w:rsidRPr="002E53D7" w:rsidRDefault="00847F08" w:rsidP="00E426BD">
            <w:pPr>
              <w:rPr>
                <w:rFonts w:ascii="Verdana" w:hAnsi="Verdana"/>
                <w:sz w:val="20"/>
                <w:szCs w:val="20"/>
              </w:rPr>
            </w:pPr>
            <w:r w:rsidRPr="002E53D7">
              <w:rPr>
                <w:rFonts w:ascii="Verdana" w:hAnsi="Verdana"/>
                <w:sz w:val="20"/>
                <w:szCs w:val="20"/>
              </w:rPr>
              <w:t>Operational</w:t>
            </w:r>
          </w:p>
        </w:tc>
        <w:tc>
          <w:tcPr>
            <w:tcW w:w="2070" w:type="dxa"/>
            <w:shd w:val="clear" w:color="auto" w:fill="auto"/>
          </w:tcPr>
          <w:p w14:paraId="5455CB1F" w14:textId="77777777" w:rsidR="00847F08" w:rsidRPr="002E53D7" w:rsidRDefault="00847F08" w:rsidP="00E426BD">
            <w:pPr>
              <w:rPr>
                <w:rFonts w:ascii="Verdana" w:hAnsi="Verdana"/>
                <w:sz w:val="20"/>
                <w:szCs w:val="20"/>
              </w:rPr>
            </w:pPr>
            <w:r w:rsidRPr="002E53D7">
              <w:rPr>
                <w:rFonts w:ascii="Verdana" w:hAnsi="Verdana"/>
                <w:sz w:val="20"/>
                <w:szCs w:val="20"/>
              </w:rPr>
              <w:t>Changes by Type</w:t>
            </w:r>
          </w:p>
        </w:tc>
        <w:tc>
          <w:tcPr>
            <w:tcW w:w="3709" w:type="dxa"/>
            <w:shd w:val="clear" w:color="auto" w:fill="auto"/>
          </w:tcPr>
          <w:p w14:paraId="5455CB20" w14:textId="77777777" w:rsidR="00847F08" w:rsidRPr="002E53D7" w:rsidRDefault="00847F08" w:rsidP="00E426BD">
            <w:pPr>
              <w:rPr>
                <w:rFonts w:ascii="Verdana" w:hAnsi="Verdana"/>
                <w:sz w:val="20"/>
                <w:szCs w:val="20"/>
              </w:rPr>
            </w:pPr>
            <w:r w:rsidRPr="002E53D7">
              <w:rPr>
                <w:rFonts w:ascii="Verdana" w:hAnsi="Verdana"/>
                <w:sz w:val="20"/>
                <w:szCs w:val="20"/>
              </w:rPr>
              <w:t>Changes grouped by classification type (Standard, Normal, Expedite, Emergency)</w:t>
            </w:r>
          </w:p>
          <w:p w14:paraId="5455CB21" w14:textId="77777777" w:rsidR="00847F08" w:rsidRPr="002E53D7" w:rsidRDefault="00847F08" w:rsidP="00677949">
            <w:pPr>
              <w:numPr>
                <w:ilvl w:val="0"/>
                <w:numId w:val="25"/>
              </w:numPr>
              <w:rPr>
                <w:rFonts w:ascii="Verdana" w:hAnsi="Verdana"/>
                <w:sz w:val="20"/>
                <w:szCs w:val="20"/>
              </w:rPr>
            </w:pPr>
            <w:r w:rsidRPr="002E53D7">
              <w:rPr>
                <w:rFonts w:ascii="Verdana" w:hAnsi="Verdana"/>
                <w:sz w:val="20"/>
                <w:szCs w:val="20"/>
              </w:rPr>
              <w:t>All submitted changes</w:t>
            </w:r>
          </w:p>
        </w:tc>
        <w:tc>
          <w:tcPr>
            <w:tcW w:w="1385" w:type="dxa"/>
          </w:tcPr>
          <w:p w14:paraId="5455CB22" w14:textId="77777777" w:rsidR="00847F08" w:rsidRPr="002E53D7" w:rsidRDefault="00847F08" w:rsidP="00E426BD">
            <w:pPr>
              <w:rPr>
                <w:rFonts w:ascii="Verdana" w:hAnsi="Verdana"/>
                <w:sz w:val="20"/>
                <w:szCs w:val="20"/>
              </w:rPr>
            </w:pPr>
            <w:r w:rsidRPr="002E53D7">
              <w:rPr>
                <w:rFonts w:ascii="Verdana" w:hAnsi="Verdana"/>
                <w:sz w:val="20"/>
                <w:szCs w:val="20"/>
              </w:rPr>
              <w:t>Monthly</w:t>
            </w:r>
          </w:p>
        </w:tc>
        <w:tc>
          <w:tcPr>
            <w:tcW w:w="594" w:type="dxa"/>
          </w:tcPr>
          <w:p w14:paraId="5455CB23" w14:textId="77777777" w:rsidR="00847F08" w:rsidRPr="002E53D7" w:rsidRDefault="00847F08" w:rsidP="00E426BD">
            <w:pPr>
              <w:rPr>
                <w:rFonts w:ascii="Verdana" w:hAnsi="Verdana"/>
                <w:sz w:val="20"/>
                <w:szCs w:val="20"/>
              </w:rPr>
            </w:pPr>
          </w:p>
        </w:tc>
      </w:tr>
    </w:tbl>
    <w:p w14:paraId="5455CB25" w14:textId="77777777" w:rsidR="00E426BD" w:rsidRDefault="00E426BD" w:rsidP="00E426BD">
      <w:pPr>
        <w:rPr>
          <w:rFonts w:ascii="Verdana" w:hAnsi="Verdana"/>
          <w:sz w:val="22"/>
          <w:szCs w:val="22"/>
        </w:rPr>
      </w:pPr>
    </w:p>
    <w:p w14:paraId="5455CB26" w14:textId="77777777" w:rsidR="00373403" w:rsidRDefault="00373403" w:rsidP="00604161">
      <w:pPr>
        <w:pBdr>
          <w:bottom w:val="single" w:sz="4" w:space="1" w:color="auto"/>
        </w:pBdr>
        <w:outlineLvl w:val="0"/>
        <w:rPr>
          <w:rFonts w:ascii="Verdana" w:hAnsi="Verdana"/>
          <w:bCs/>
          <w:color w:val="000000"/>
          <w:sz w:val="44"/>
          <w:szCs w:val="44"/>
        </w:rPr>
      </w:pPr>
    </w:p>
    <w:p w14:paraId="5455CB27" w14:textId="77777777" w:rsidR="00604161" w:rsidRPr="003079CF" w:rsidRDefault="004B4295" w:rsidP="00604161">
      <w:pPr>
        <w:pBdr>
          <w:bottom w:val="single" w:sz="4" w:space="1" w:color="auto"/>
        </w:pBdr>
        <w:outlineLvl w:val="0"/>
        <w:rPr>
          <w:rFonts w:ascii="Verdana" w:hAnsi="Verdana"/>
          <w:bCs/>
          <w:color w:val="000000"/>
          <w:sz w:val="44"/>
          <w:szCs w:val="44"/>
        </w:rPr>
      </w:pPr>
      <w:r>
        <w:rPr>
          <w:rFonts w:ascii="Verdana" w:hAnsi="Verdana"/>
          <w:bCs/>
          <w:color w:val="000000"/>
          <w:sz w:val="44"/>
          <w:szCs w:val="44"/>
        </w:rPr>
        <w:br w:type="page"/>
      </w:r>
      <w:bookmarkStart w:id="25" w:name="_Toc465771301"/>
      <w:r w:rsidR="00604161">
        <w:rPr>
          <w:rFonts w:ascii="Verdana" w:hAnsi="Verdana"/>
          <w:bCs/>
          <w:color w:val="000000"/>
          <w:sz w:val="44"/>
          <w:szCs w:val="44"/>
        </w:rPr>
        <w:t>Appendix</w:t>
      </w:r>
      <w:bookmarkEnd w:id="25"/>
    </w:p>
    <w:p w14:paraId="5455CB28" w14:textId="77777777" w:rsidR="006530C5" w:rsidRDefault="00D05514" w:rsidP="006530C5">
      <w:pPr>
        <w:pStyle w:val="Heading2"/>
        <w:rPr>
          <w:rFonts w:ascii="Verdana" w:hAnsi="Verdana"/>
          <w:i w:val="0"/>
        </w:rPr>
      </w:pPr>
      <w:bookmarkStart w:id="26" w:name="_Toc465771302"/>
      <w:r>
        <w:rPr>
          <w:rFonts w:ascii="Verdana" w:hAnsi="Verdana"/>
          <w:i w:val="0"/>
        </w:rPr>
        <w:t>CAB</w:t>
      </w:r>
      <w:r w:rsidR="006530C5">
        <w:rPr>
          <w:rFonts w:ascii="Verdana" w:hAnsi="Verdana"/>
          <w:i w:val="0"/>
        </w:rPr>
        <w:t xml:space="preserve"> Structure:</w:t>
      </w:r>
      <w:bookmarkEnd w:id="26"/>
    </w:p>
    <w:p w14:paraId="5455CB29" w14:textId="77777777" w:rsidR="006530C5" w:rsidRDefault="006530C5" w:rsidP="00100FF6">
      <w:pPr>
        <w:rPr>
          <w:rFonts w:ascii="Verdana" w:hAnsi="Verdana"/>
          <w:sz w:val="22"/>
          <w:szCs w:val="22"/>
        </w:rPr>
      </w:pPr>
    </w:p>
    <w:p w14:paraId="5455CB2A" w14:textId="77777777" w:rsidR="00621301" w:rsidRPr="00621301" w:rsidRDefault="006530C5" w:rsidP="00621301">
      <w:pPr>
        <w:rPr>
          <w:rFonts w:ascii="Verdana" w:hAnsi="Verdana"/>
          <w:sz w:val="22"/>
          <w:szCs w:val="22"/>
        </w:rPr>
      </w:pPr>
      <w:r>
        <w:rPr>
          <w:rFonts w:ascii="Verdana" w:hAnsi="Verdana"/>
          <w:b/>
          <w:bCs/>
          <w:sz w:val="22"/>
          <w:szCs w:val="22"/>
          <w:lang w:val="en-AU"/>
        </w:rPr>
        <w:t xml:space="preserve">Change </w:t>
      </w:r>
      <w:r w:rsidR="00621301" w:rsidRPr="00621301">
        <w:rPr>
          <w:rFonts w:ascii="Verdana" w:hAnsi="Verdana"/>
          <w:b/>
          <w:bCs/>
          <w:sz w:val="22"/>
          <w:szCs w:val="22"/>
          <w:lang w:val="en-AU"/>
        </w:rPr>
        <w:t>Advisory Board (CAB)</w:t>
      </w:r>
    </w:p>
    <w:p w14:paraId="5455CB2B" w14:textId="77777777" w:rsidR="00621301" w:rsidRPr="00621301" w:rsidRDefault="00621301" w:rsidP="002E53D7">
      <w:pPr>
        <w:jc w:val="both"/>
        <w:rPr>
          <w:rFonts w:ascii="Verdana" w:hAnsi="Verdana"/>
          <w:sz w:val="22"/>
          <w:szCs w:val="22"/>
          <w:lang w:val="en-AU"/>
        </w:rPr>
      </w:pPr>
      <w:r w:rsidRPr="00621301">
        <w:rPr>
          <w:rFonts w:ascii="Verdana" w:hAnsi="Verdana"/>
          <w:sz w:val="22"/>
          <w:szCs w:val="22"/>
          <w:lang w:val="en-AU"/>
        </w:rPr>
        <w:t>A CAB is a body that exists to support the authorization of changes and to assist Change Management in the assessment, prioritization, and scheduling of changes.</w:t>
      </w:r>
    </w:p>
    <w:p w14:paraId="5455CB2C" w14:textId="77777777" w:rsidR="00621301" w:rsidRPr="00621301" w:rsidRDefault="00621301" w:rsidP="002E53D7">
      <w:pPr>
        <w:jc w:val="both"/>
        <w:rPr>
          <w:rFonts w:ascii="Verdana" w:hAnsi="Verdana"/>
          <w:sz w:val="22"/>
          <w:szCs w:val="22"/>
          <w:lang w:val="en-AU"/>
        </w:rPr>
      </w:pPr>
      <w:r w:rsidRPr="00621301">
        <w:rPr>
          <w:rFonts w:ascii="Verdana" w:hAnsi="Verdana"/>
          <w:sz w:val="22"/>
          <w:szCs w:val="22"/>
          <w:lang w:val="en-AU"/>
        </w:rPr>
        <w:t xml:space="preserve"> </w:t>
      </w:r>
    </w:p>
    <w:p w14:paraId="5455CB2D" w14:textId="77777777" w:rsidR="00621301" w:rsidRPr="00621301" w:rsidRDefault="00621301" w:rsidP="002E53D7">
      <w:pPr>
        <w:jc w:val="both"/>
        <w:rPr>
          <w:rFonts w:ascii="Verdana" w:hAnsi="Verdana"/>
          <w:sz w:val="22"/>
          <w:szCs w:val="22"/>
          <w:lang w:val="en-AU"/>
        </w:rPr>
      </w:pPr>
      <w:r w:rsidRPr="00621301">
        <w:rPr>
          <w:rFonts w:ascii="Verdana" w:hAnsi="Verdana"/>
          <w:sz w:val="22"/>
          <w:szCs w:val="22"/>
          <w:lang w:val="en-AU"/>
        </w:rPr>
        <w:t xml:space="preserve">CABs will be the vehicle for approving changes before they are implemented. When a CAB meeting occurs, meeting attendees shall be chosen who are capable of ensuring that all changes within the scope of the CAB are adequately assessed from both a business and a technical viewpoint. The CAB will approve the schedule for each change request.  Once a change has been scheduled by a CAB, the scheduled dates will be reflected on the Forward Schedule of Changes (FSC).   </w:t>
      </w:r>
    </w:p>
    <w:p w14:paraId="5455CB2E" w14:textId="77777777" w:rsidR="00621301" w:rsidRPr="00621301" w:rsidRDefault="00621301" w:rsidP="002E53D7">
      <w:pPr>
        <w:jc w:val="both"/>
        <w:rPr>
          <w:rFonts w:ascii="Verdana" w:hAnsi="Verdana"/>
          <w:sz w:val="22"/>
          <w:szCs w:val="22"/>
          <w:lang w:val="en-AU"/>
        </w:rPr>
      </w:pPr>
      <w:r w:rsidRPr="00621301">
        <w:rPr>
          <w:rFonts w:ascii="Verdana" w:hAnsi="Verdana"/>
          <w:sz w:val="22"/>
          <w:szCs w:val="22"/>
          <w:lang w:val="en-AU"/>
        </w:rPr>
        <w:t xml:space="preserve"> </w:t>
      </w:r>
    </w:p>
    <w:p w14:paraId="5455CB2F" w14:textId="77777777" w:rsidR="00FB7ACA" w:rsidRDefault="00621301" w:rsidP="002E53D7">
      <w:pPr>
        <w:jc w:val="both"/>
        <w:rPr>
          <w:rFonts w:ascii="Verdana" w:hAnsi="Verdana"/>
          <w:sz w:val="22"/>
          <w:szCs w:val="22"/>
          <w:lang w:val="en-AU"/>
        </w:rPr>
      </w:pPr>
      <w:r w:rsidRPr="00621301">
        <w:rPr>
          <w:rFonts w:ascii="Verdana" w:hAnsi="Verdana"/>
          <w:sz w:val="22"/>
          <w:szCs w:val="22"/>
          <w:lang w:val="en-AU"/>
        </w:rPr>
        <w:t xml:space="preserve">The OA-OIT organization uses a “collaborative” </w:t>
      </w:r>
      <w:r>
        <w:rPr>
          <w:rFonts w:ascii="Verdana" w:hAnsi="Verdana"/>
          <w:sz w:val="22"/>
          <w:szCs w:val="22"/>
          <w:lang w:val="en-AU"/>
        </w:rPr>
        <w:t xml:space="preserve">and multi-tier </w:t>
      </w:r>
      <w:r w:rsidRPr="00621301">
        <w:rPr>
          <w:rFonts w:ascii="Verdana" w:hAnsi="Verdana"/>
          <w:sz w:val="22"/>
          <w:szCs w:val="22"/>
          <w:lang w:val="en-AU"/>
        </w:rPr>
        <w:t xml:space="preserve">CAB model, which includes </w:t>
      </w:r>
      <w:r w:rsidR="00FB7ACA">
        <w:rPr>
          <w:rFonts w:ascii="Verdana" w:hAnsi="Verdana"/>
          <w:sz w:val="22"/>
          <w:szCs w:val="22"/>
          <w:lang w:val="en-AU"/>
        </w:rPr>
        <w:t>Agency Level</w:t>
      </w:r>
      <w:r w:rsidRPr="00621301">
        <w:rPr>
          <w:rFonts w:ascii="Verdana" w:hAnsi="Verdana"/>
          <w:sz w:val="22"/>
          <w:szCs w:val="22"/>
          <w:lang w:val="en-AU"/>
        </w:rPr>
        <w:t xml:space="preserve"> CABs, Emergency CABs, and an Enterprise CAB. Each </w:t>
      </w:r>
      <w:r w:rsidR="00FB7ACA">
        <w:rPr>
          <w:rFonts w:ascii="Verdana" w:hAnsi="Verdana"/>
          <w:sz w:val="22"/>
          <w:szCs w:val="22"/>
          <w:lang w:val="en-AU"/>
        </w:rPr>
        <w:t>service area within OA potentially</w:t>
      </w:r>
      <w:r w:rsidRPr="00621301">
        <w:rPr>
          <w:rFonts w:ascii="Verdana" w:hAnsi="Verdana"/>
          <w:sz w:val="22"/>
          <w:szCs w:val="22"/>
          <w:lang w:val="en-AU"/>
        </w:rPr>
        <w:t xml:space="preserve"> has its own CAB</w:t>
      </w:r>
      <w:r w:rsidR="00FB7ACA">
        <w:rPr>
          <w:rFonts w:ascii="Verdana" w:hAnsi="Verdana"/>
          <w:sz w:val="22"/>
          <w:szCs w:val="22"/>
          <w:lang w:val="en-AU"/>
        </w:rPr>
        <w:t xml:space="preserve"> within the OA CAB (necessary until maturity of the process occurs).  E</w:t>
      </w:r>
      <w:r w:rsidRPr="00621301">
        <w:rPr>
          <w:rFonts w:ascii="Verdana" w:hAnsi="Verdana"/>
          <w:sz w:val="22"/>
          <w:szCs w:val="22"/>
          <w:lang w:val="en-AU"/>
        </w:rPr>
        <w:t xml:space="preserve">ach CAB has its own set of work instructions which define its members, stakeholders, change scope, change criteria, deadlines and schedules. There are specific criteria defined for the types/classifications of changes that </w:t>
      </w:r>
      <w:r w:rsidR="00FB7ACA">
        <w:rPr>
          <w:rFonts w:ascii="Verdana" w:hAnsi="Verdana"/>
          <w:sz w:val="22"/>
          <w:szCs w:val="22"/>
          <w:lang w:val="en-AU"/>
        </w:rPr>
        <w:t>agency level CAB</w:t>
      </w:r>
      <w:r w:rsidRPr="00621301">
        <w:rPr>
          <w:rFonts w:ascii="Verdana" w:hAnsi="Verdana"/>
          <w:sz w:val="22"/>
          <w:szCs w:val="22"/>
          <w:lang w:val="en-AU"/>
        </w:rPr>
        <w:t xml:space="preserve"> has the authority to approve vs. those changes that must be approved by the Enterprise CAB prior to implementation. Based on the defined criteria, </w:t>
      </w:r>
      <w:r w:rsidR="00FB7ACA">
        <w:rPr>
          <w:rFonts w:ascii="Verdana" w:hAnsi="Verdana"/>
          <w:sz w:val="22"/>
          <w:szCs w:val="22"/>
          <w:lang w:val="en-AU"/>
        </w:rPr>
        <w:t>t</w:t>
      </w:r>
      <w:r w:rsidR="00FB7ACA" w:rsidRPr="00394284">
        <w:rPr>
          <w:rFonts w:ascii="Verdana" w:hAnsi="Verdana"/>
          <w:sz w:val="22"/>
          <w:szCs w:val="22"/>
        </w:rPr>
        <w:t>he CAB review can occur within just the OA CAB or both Agency and Enterprise levels.</w:t>
      </w:r>
    </w:p>
    <w:p w14:paraId="5455CB30" w14:textId="77777777" w:rsidR="005A2191" w:rsidRDefault="005A2191" w:rsidP="00621301">
      <w:pPr>
        <w:rPr>
          <w:rFonts w:ascii="Verdana" w:hAnsi="Verdana"/>
          <w:sz w:val="22"/>
          <w:szCs w:val="22"/>
          <w:lang w:val="en-AU"/>
        </w:rPr>
      </w:pPr>
    </w:p>
    <w:p w14:paraId="5455CB31" w14:textId="77777777" w:rsidR="005A2191" w:rsidRDefault="002E2211" w:rsidP="005A2191">
      <w:pPr>
        <w:jc w:val="center"/>
        <w:rPr>
          <w:noProof/>
        </w:rPr>
      </w:pPr>
      <w:r>
        <w:rPr>
          <w:noProof/>
        </w:rPr>
        <w:pict w14:anchorId="5455CB88">
          <v:shape id="_x0000_i1029" type="#_x0000_t75" style="width:468.3pt;height:250.45pt;visibility:visible">
            <v:imagedata r:id="rId18" o:title=""/>
          </v:shape>
        </w:pict>
      </w:r>
    </w:p>
    <w:p w14:paraId="5455CB32" w14:textId="77777777" w:rsidR="00AC6DBB" w:rsidRDefault="00AC6DBB" w:rsidP="005A2191">
      <w:pPr>
        <w:jc w:val="center"/>
        <w:rPr>
          <w:noProof/>
        </w:rPr>
      </w:pPr>
    </w:p>
    <w:p w14:paraId="596F9F50" w14:textId="77777777" w:rsidR="002E53D7" w:rsidRDefault="002E53D7" w:rsidP="00621301">
      <w:pPr>
        <w:rPr>
          <w:rFonts w:ascii="Verdana" w:hAnsi="Verdana"/>
          <w:b/>
          <w:bCs/>
          <w:sz w:val="22"/>
          <w:szCs w:val="22"/>
          <w:lang w:val="en-AU"/>
        </w:rPr>
      </w:pPr>
    </w:p>
    <w:p w14:paraId="2A3FB684" w14:textId="77777777" w:rsidR="002E53D7" w:rsidRDefault="002E53D7" w:rsidP="00621301">
      <w:pPr>
        <w:rPr>
          <w:rFonts w:ascii="Verdana" w:hAnsi="Verdana"/>
          <w:b/>
          <w:bCs/>
          <w:sz w:val="22"/>
          <w:szCs w:val="22"/>
          <w:lang w:val="en-AU"/>
        </w:rPr>
      </w:pPr>
    </w:p>
    <w:p w14:paraId="6949B72C" w14:textId="77777777" w:rsidR="002E53D7" w:rsidRDefault="002E53D7" w:rsidP="00621301">
      <w:pPr>
        <w:rPr>
          <w:rFonts w:ascii="Verdana" w:hAnsi="Verdana"/>
          <w:b/>
          <w:bCs/>
          <w:sz w:val="22"/>
          <w:szCs w:val="22"/>
          <w:lang w:val="en-AU"/>
        </w:rPr>
      </w:pPr>
    </w:p>
    <w:p w14:paraId="4C050F4A" w14:textId="77777777" w:rsidR="002E53D7" w:rsidRDefault="002E53D7" w:rsidP="00621301">
      <w:pPr>
        <w:rPr>
          <w:rFonts w:ascii="Verdana" w:hAnsi="Verdana"/>
          <w:b/>
          <w:bCs/>
          <w:sz w:val="22"/>
          <w:szCs w:val="22"/>
          <w:lang w:val="en-AU"/>
        </w:rPr>
      </w:pPr>
    </w:p>
    <w:p w14:paraId="5455CB33" w14:textId="77777777" w:rsidR="00621301" w:rsidRPr="00621301" w:rsidRDefault="00621301" w:rsidP="00621301">
      <w:pPr>
        <w:rPr>
          <w:rFonts w:ascii="Verdana" w:hAnsi="Verdana"/>
          <w:sz w:val="22"/>
          <w:szCs w:val="22"/>
        </w:rPr>
      </w:pPr>
      <w:r w:rsidRPr="00621301">
        <w:rPr>
          <w:rFonts w:ascii="Verdana" w:hAnsi="Verdana"/>
          <w:b/>
          <w:bCs/>
          <w:sz w:val="22"/>
          <w:szCs w:val="22"/>
          <w:lang w:val="en-AU"/>
        </w:rPr>
        <w:t>Enterprise Change Advisory Board (CAB)</w:t>
      </w:r>
    </w:p>
    <w:p w14:paraId="5455CB34" w14:textId="77777777" w:rsidR="00621301" w:rsidRPr="00621301" w:rsidRDefault="00621301" w:rsidP="002E53D7">
      <w:pPr>
        <w:jc w:val="both"/>
        <w:rPr>
          <w:rFonts w:ascii="Verdana" w:hAnsi="Verdana"/>
          <w:sz w:val="22"/>
          <w:szCs w:val="22"/>
          <w:lang w:val="en-AU"/>
        </w:rPr>
      </w:pPr>
      <w:r w:rsidRPr="00621301">
        <w:rPr>
          <w:rFonts w:ascii="Verdana" w:hAnsi="Verdana"/>
          <w:sz w:val="22"/>
          <w:szCs w:val="22"/>
          <w:lang w:val="en-AU"/>
        </w:rPr>
        <w:t>The Enterprise CAB will consist of the Commonwealth Chief Technology Officer (CTO)</w:t>
      </w:r>
      <w:r w:rsidR="006827C4">
        <w:rPr>
          <w:rFonts w:ascii="Verdana" w:hAnsi="Verdana"/>
          <w:sz w:val="22"/>
          <w:szCs w:val="22"/>
          <w:lang w:val="en-AU"/>
        </w:rPr>
        <w:t>, other OA management</w:t>
      </w:r>
      <w:r w:rsidRPr="00621301">
        <w:rPr>
          <w:rFonts w:ascii="Verdana" w:hAnsi="Verdana"/>
          <w:sz w:val="22"/>
          <w:szCs w:val="22"/>
          <w:lang w:val="en-AU"/>
        </w:rPr>
        <w:t xml:space="preserve"> and </w:t>
      </w:r>
      <w:r w:rsidR="006827C4">
        <w:rPr>
          <w:rFonts w:ascii="Verdana" w:hAnsi="Verdana"/>
          <w:sz w:val="22"/>
          <w:szCs w:val="22"/>
          <w:lang w:val="en-AU"/>
        </w:rPr>
        <w:t>Agency Representatives</w:t>
      </w:r>
      <w:r w:rsidRPr="00621301">
        <w:rPr>
          <w:rFonts w:ascii="Verdana" w:hAnsi="Verdana"/>
          <w:sz w:val="22"/>
          <w:szCs w:val="22"/>
          <w:lang w:val="en-AU"/>
        </w:rPr>
        <w:t xml:space="preserve">. The Enterprise CAB will meet weekly on a recurring basis, as coordinated and chaired by the Enterprise Change Manager.   </w:t>
      </w:r>
    </w:p>
    <w:p w14:paraId="5455CB35" w14:textId="77777777" w:rsidR="00621301" w:rsidRPr="00621301" w:rsidRDefault="00621301" w:rsidP="002E53D7">
      <w:pPr>
        <w:jc w:val="both"/>
        <w:rPr>
          <w:rFonts w:ascii="Verdana" w:hAnsi="Verdana"/>
          <w:sz w:val="22"/>
          <w:szCs w:val="22"/>
          <w:lang w:val="en-AU"/>
        </w:rPr>
      </w:pPr>
      <w:r w:rsidRPr="00621301">
        <w:rPr>
          <w:rFonts w:ascii="Verdana" w:hAnsi="Verdana"/>
          <w:sz w:val="22"/>
          <w:szCs w:val="22"/>
          <w:lang w:val="en-AU"/>
        </w:rPr>
        <w:t xml:space="preserve"> </w:t>
      </w:r>
    </w:p>
    <w:p w14:paraId="5455CB36" w14:textId="77777777" w:rsidR="00621301" w:rsidRPr="00621301" w:rsidRDefault="00621301" w:rsidP="002E53D7">
      <w:pPr>
        <w:jc w:val="both"/>
        <w:rPr>
          <w:rFonts w:ascii="Verdana" w:hAnsi="Verdana"/>
          <w:sz w:val="22"/>
          <w:szCs w:val="22"/>
          <w:lang w:val="en-AU"/>
        </w:rPr>
      </w:pPr>
      <w:r w:rsidRPr="00621301">
        <w:rPr>
          <w:rFonts w:ascii="Verdana" w:hAnsi="Verdana"/>
          <w:sz w:val="22"/>
          <w:szCs w:val="22"/>
          <w:lang w:val="en-AU"/>
        </w:rPr>
        <w:t>Participation in the weekly meeting is mandatory for Enterprise CAB members.  In cases where an Enterprise CAB member cannot attend in person, arrangements should be made with the Enterprise Change Manager for a conference line or the designated alternate should be asked to participate in the meeting.</w:t>
      </w:r>
    </w:p>
    <w:p w14:paraId="5455CB37" w14:textId="77777777" w:rsidR="00621301" w:rsidRPr="00621301" w:rsidRDefault="00621301" w:rsidP="002E53D7">
      <w:pPr>
        <w:jc w:val="both"/>
        <w:rPr>
          <w:rFonts w:ascii="Verdana" w:hAnsi="Verdana"/>
          <w:sz w:val="22"/>
          <w:szCs w:val="22"/>
          <w:lang w:val="en-AU"/>
        </w:rPr>
      </w:pPr>
      <w:r w:rsidRPr="00621301">
        <w:rPr>
          <w:rFonts w:ascii="Verdana" w:hAnsi="Verdana"/>
          <w:sz w:val="22"/>
          <w:szCs w:val="22"/>
          <w:lang w:val="en-AU"/>
        </w:rPr>
        <w:t xml:space="preserve"> </w:t>
      </w:r>
    </w:p>
    <w:p w14:paraId="5455CB38" w14:textId="77777777" w:rsidR="00621301" w:rsidRPr="00621301" w:rsidRDefault="00621301" w:rsidP="002E53D7">
      <w:pPr>
        <w:jc w:val="both"/>
        <w:rPr>
          <w:rFonts w:ascii="Verdana" w:hAnsi="Verdana"/>
          <w:sz w:val="22"/>
          <w:szCs w:val="22"/>
          <w:lang w:val="en-AU"/>
        </w:rPr>
      </w:pPr>
      <w:r w:rsidRPr="00621301">
        <w:rPr>
          <w:rFonts w:ascii="Verdana" w:hAnsi="Verdana"/>
          <w:sz w:val="22"/>
          <w:szCs w:val="22"/>
          <w:lang w:val="en-AU"/>
        </w:rPr>
        <w:t xml:space="preserve">In addition to </w:t>
      </w:r>
      <w:r w:rsidR="001C7DAE">
        <w:rPr>
          <w:rFonts w:ascii="Verdana" w:hAnsi="Verdana"/>
          <w:sz w:val="22"/>
          <w:szCs w:val="22"/>
          <w:lang w:val="en-AU"/>
        </w:rPr>
        <w:t>reviewer</w:t>
      </w:r>
      <w:r w:rsidRPr="00621301">
        <w:rPr>
          <w:rFonts w:ascii="Verdana" w:hAnsi="Verdana"/>
          <w:sz w:val="22"/>
          <w:szCs w:val="22"/>
          <w:lang w:val="en-AU"/>
        </w:rPr>
        <w:t>s for specific contested changes to be discussed, others may be required to participate in CAB meetings as the need arises, such as to answer questions about specific changes that are up for discussion. The following roles will be represented in the Enterprise CAB meeting on an as-needed basis:</w:t>
      </w:r>
    </w:p>
    <w:p w14:paraId="5455CB39" w14:textId="77777777" w:rsidR="00621301" w:rsidRPr="00621301" w:rsidRDefault="00621301" w:rsidP="002E53D7">
      <w:pPr>
        <w:jc w:val="both"/>
        <w:rPr>
          <w:rFonts w:ascii="Verdana" w:hAnsi="Verdana"/>
          <w:sz w:val="22"/>
          <w:szCs w:val="22"/>
        </w:rPr>
      </w:pPr>
      <w:r w:rsidRPr="00621301">
        <w:rPr>
          <w:rFonts w:ascii="Verdana" w:hAnsi="Verdana"/>
          <w:sz w:val="22"/>
          <w:szCs w:val="22"/>
        </w:rPr>
        <w:t> </w:t>
      </w:r>
    </w:p>
    <w:p w14:paraId="5455CB3A" w14:textId="77777777" w:rsidR="00621301" w:rsidRPr="00621301" w:rsidRDefault="00621301" w:rsidP="00677949">
      <w:pPr>
        <w:numPr>
          <w:ilvl w:val="0"/>
          <w:numId w:val="4"/>
        </w:numPr>
        <w:rPr>
          <w:rFonts w:ascii="Verdana" w:hAnsi="Verdana"/>
          <w:sz w:val="22"/>
          <w:szCs w:val="22"/>
        </w:rPr>
      </w:pPr>
      <w:r w:rsidRPr="00621301">
        <w:rPr>
          <w:rFonts w:ascii="Verdana" w:hAnsi="Verdana"/>
          <w:sz w:val="22"/>
          <w:szCs w:val="22"/>
        </w:rPr>
        <w:t>Change Owner</w:t>
      </w:r>
    </w:p>
    <w:p w14:paraId="5455CB3B" w14:textId="77777777" w:rsidR="00621301" w:rsidRPr="00621301" w:rsidRDefault="00621301" w:rsidP="00677949">
      <w:pPr>
        <w:numPr>
          <w:ilvl w:val="0"/>
          <w:numId w:val="4"/>
        </w:numPr>
        <w:rPr>
          <w:rFonts w:ascii="Verdana" w:hAnsi="Verdana"/>
          <w:sz w:val="22"/>
          <w:szCs w:val="22"/>
        </w:rPr>
      </w:pPr>
      <w:r w:rsidRPr="00621301">
        <w:rPr>
          <w:rFonts w:ascii="Verdana" w:hAnsi="Verdana"/>
          <w:sz w:val="22"/>
          <w:szCs w:val="22"/>
        </w:rPr>
        <w:t xml:space="preserve">Technical Support Manager </w:t>
      </w:r>
    </w:p>
    <w:p w14:paraId="5455CB3C" w14:textId="77777777" w:rsidR="00621301" w:rsidRPr="00621301" w:rsidRDefault="00621301" w:rsidP="00677949">
      <w:pPr>
        <w:numPr>
          <w:ilvl w:val="0"/>
          <w:numId w:val="4"/>
        </w:numPr>
        <w:rPr>
          <w:rFonts w:ascii="Verdana" w:hAnsi="Verdana"/>
          <w:sz w:val="22"/>
          <w:szCs w:val="22"/>
        </w:rPr>
      </w:pPr>
      <w:r w:rsidRPr="00621301">
        <w:rPr>
          <w:rFonts w:ascii="Verdana" w:hAnsi="Verdana"/>
          <w:sz w:val="22"/>
          <w:szCs w:val="22"/>
        </w:rPr>
        <w:t xml:space="preserve">Service Level Manager </w:t>
      </w:r>
    </w:p>
    <w:p w14:paraId="5455CB3D" w14:textId="77777777" w:rsidR="00621301" w:rsidRPr="00621301" w:rsidRDefault="00621301" w:rsidP="00677949">
      <w:pPr>
        <w:numPr>
          <w:ilvl w:val="0"/>
          <w:numId w:val="4"/>
        </w:numPr>
        <w:rPr>
          <w:rFonts w:ascii="Verdana" w:hAnsi="Verdana"/>
          <w:sz w:val="22"/>
          <w:szCs w:val="22"/>
        </w:rPr>
      </w:pPr>
      <w:r w:rsidRPr="00621301">
        <w:rPr>
          <w:rFonts w:ascii="Verdana" w:hAnsi="Verdana"/>
          <w:sz w:val="22"/>
          <w:szCs w:val="22"/>
        </w:rPr>
        <w:t xml:space="preserve">Problem Manager </w:t>
      </w:r>
    </w:p>
    <w:p w14:paraId="5455CB3E" w14:textId="77777777" w:rsidR="00621301" w:rsidRPr="00621301" w:rsidRDefault="00621301" w:rsidP="00677949">
      <w:pPr>
        <w:numPr>
          <w:ilvl w:val="0"/>
          <w:numId w:val="4"/>
        </w:numPr>
        <w:rPr>
          <w:rFonts w:ascii="Verdana" w:hAnsi="Verdana"/>
          <w:sz w:val="22"/>
          <w:szCs w:val="22"/>
        </w:rPr>
      </w:pPr>
      <w:r w:rsidRPr="00621301">
        <w:rPr>
          <w:rFonts w:ascii="Verdana" w:hAnsi="Verdana"/>
          <w:sz w:val="22"/>
          <w:szCs w:val="22"/>
        </w:rPr>
        <w:t xml:space="preserve">Request Manager </w:t>
      </w:r>
    </w:p>
    <w:p w14:paraId="5455CB3F" w14:textId="77777777" w:rsidR="00621301" w:rsidRPr="00621301" w:rsidRDefault="00621301" w:rsidP="00677949">
      <w:pPr>
        <w:numPr>
          <w:ilvl w:val="0"/>
          <w:numId w:val="4"/>
        </w:numPr>
        <w:rPr>
          <w:rFonts w:ascii="Verdana" w:hAnsi="Verdana"/>
          <w:sz w:val="22"/>
          <w:szCs w:val="22"/>
        </w:rPr>
      </w:pPr>
      <w:r w:rsidRPr="00621301">
        <w:rPr>
          <w:rFonts w:ascii="Verdana" w:hAnsi="Verdana"/>
          <w:sz w:val="22"/>
          <w:szCs w:val="22"/>
        </w:rPr>
        <w:t xml:space="preserve">IT Continuity Manager </w:t>
      </w:r>
    </w:p>
    <w:p w14:paraId="5455CB40" w14:textId="77777777" w:rsidR="00621301" w:rsidRPr="00621301" w:rsidRDefault="00621301" w:rsidP="00677949">
      <w:pPr>
        <w:numPr>
          <w:ilvl w:val="0"/>
          <w:numId w:val="4"/>
        </w:numPr>
        <w:rPr>
          <w:rFonts w:ascii="Verdana" w:hAnsi="Verdana"/>
          <w:sz w:val="22"/>
          <w:szCs w:val="22"/>
        </w:rPr>
      </w:pPr>
      <w:r w:rsidRPr="00621301">
        <w:rPr>
          <w:rFonts w:ascii="Verdana" w:hAnsi="Verdana"/>
          <w:sz w:val="22"/>
          <w:szCs w:val="22"/>
        </w:rPr>
        <w:t xml:space="preserve">Financial Manager </w:t>
      </w:r>
    </w:p>
    <w:p w14:paraId="5455CB41" w14:textId="77777777" w:rsidR="00621301" w:rsidRPr="00621301" w:rsidRDefault="00621301" w:rsidP="00677949">
      <w:pPr>
        <w:numPr>
          <w:ilvl w:val="0"/>
          <w:numId w:val="4"/>
        </w:numPr>
        <w:rPr>
          <w:rFonts w:ascii="Verdana" w:hAnsi="Verdana"/>
          <w:sz w:val="22"/>
          <w:szCs w:val="22"/>
        </w:rPr>
      </w:pPr>
      <w:r w:rsidRPr="00621301">
        <w:rPr>
          <w:rFonts w:ascii="Verdana" w:hAnsi="Verdana"/>
          <w:sz w:val="22"/>
          <w:szCs w:val="22"/>
        </w:rPr>
        <w:t xml:space="preserve">Capacity Manager </w:t>
      </w:r>
    </w:p>
    <w:p w14:paraId="5455CB42" w14:textId="77777777" w:rsidR="00621301" w:rsidRPr="00621301" w:rsidRDefault="00621301" w:rsidP="00677949">
      <w:pPr>
        <w:numPr>
          <w:ilvl w:val="0"/>
          <w:numId w:val="4"/>
        </w:numPr>
        <w:rPr>
          <w:rFonts w:ascii="Verdana" w:hAnsi="Verdana"/>
          <w:sz w:val="22"/>
          <w:szCs w:val="22"/>
        </w:rPr>
      </w:pPr>
      <w:r w:rsidRPr="00621301">
        <w:rPr>
          <w:rFonts w:ascii="Verdana" w:hAnsi="Verdana"/>
          <w:sz w:val="22"/>
          <w:szCs w:val="22"/>
        </w:rPr>
        <w:t>Availability Manager</w:t>
      </w:r>
    </w:p>
    <w:p w14:paraId="5455CB43" w14:textId="77777777" w:rsidR="00621301" w:rsidRPr="00621301" w:rsidRDefault="00621301" w:rsidP="00677949">
      <w:pPr>
        <w:numPr>
          <w:ilvl w:val="0"/>
          <w:numId w:val="4"/>
        </w:numPr>
        <w:rPr>
          <w:rFonts w:ascii="Verdana" w:hAnsi="Verdana"/>
          <w:sz w:val="22"/>
          <w:szCs w:val="22"/>
        </w:rPr>
      </w:pPr>
      <w:r w:rsidRPr="00621301">
        <w:rPr>
          <w:rFonts w:ascii="Verdana" w:hAnsi="Verdana"/>
          <w:sz w:val="22"/>
          <w:szCs w:val="22"/>
        </w:rPr>
        <w:t>Security Manager</w:t>
      </w:r>
    </w:p>
    <w:p w14:paraId="5455CB44" w14:textId="77777777" w:rsidR="00621301" w:rsidRPr="00621301" w:rsidRDefault="00621301" w:rsidP="00677949">
      <w:pPr>
        <w:numPr>
          <w:ilvl w:val="0"/>
          <w:numId w:val="4"/>
        </w:numPr>
        <w:rPr>
          <w:rFonts w:ascii="Verdana" w:hAnsi="Verdana"/>
          <w:sz w:val="22"/>
          <w:szCs w:val="22"/>
        </w:rPr>
      </w:pPr>
      <w:r w:rsidRPr="00621301">
        <w:rPr>
          <w:rFonts w:ascii="Verdana" w:hAnsi="Verdana"/>
          <w:sz w:val="22"/>
          <w:szCs w:val="22"/>
        </w:rPr>
        <w:t>Release Manager</w:t>
      </w:r>
    </w:p>
    <w:p w14:paraId="5455CB45" w14:textId="77777777" w:rsidR="00621301" w:rsidRPr="00621301" w:rsidRDefault="00621301" w:rsidP="00677949">
      <w:pPr>
        <w:numPr>
          <w:ilvl w:val="0"/>
          <w:numId w:val="4"/>
        </w:numPr>
        <w:rPr>
          <w:rFonts w:ascii="Verdana" w:hAnsi="Verdana"/>
          <w:sz w:val="22"/>
          <w:szCs w:val="22"/>
        </w:rPr>
      </w:pPr>
      <w:r w:rsidRPr="00621301">
        <w:rPr>
          <w:rFonts w:ascii="Verdana" w:hAnsi="Verdana"/>
          <w:sz w:val="22"/>
          <w:szCs w:val="22"/>
        </w:rPr>
        <w:t>Authorized Agency representative(s)</w:t>
      </w:r>
    </w:p>
    <w:p w14:paraId="5455CB46" w14:textId="77777777" w:rsidR="00621301" w:rsidRPr="00621301" w:rsidRDefault="00621301" w:rsidP="00677949">
      <w:pPr>
        <w:numPr>
          <w:ilvl w:val="0"/>
          <w:numId w:val="4"/>
        </w:numPr>
        <w:rPr>
          <w:rFonts w:ascii="Verdana" w:hAnsi="Verdana"/>
          <w:sz w:val="22"/>
          <w:szCs w:val="22"/>
        </w:rPr>
      </w:pPr>
      <w:r w:rsidRPr="00621301">
        <w:rPr>
          <w:rFonts w:ascii="Verdana" w:hAnsi="Verdana"/>
          <w:sz w:val="22"/>
          <w:szCs w:val="22"/>
        </w:rPr>
        <w:t>Agency Point(s) of Contact</w:t>
      </w:r>
    </w:p>
    <w:p w14:paraId="5455CB47" w14:textId="77777777" w:rsidR="00621301" w:rsidRPr="00621301" w:rsidRDefault="00621301" w:rsidP="00677949">
      <w:pPr>
        <w:numPr>
          <w:ilvl w:val="0"/>
          <w:numId w:val="4"/>
        </w:numPr>
        <w:rPr>
          <w:rFonts w:ascii="Verdana" w:hAnsi="Verdana"/>
          <w:sz w:val="22"/>
          <w:szCs w:val="22"/>
        </w:rPr>
      </w:pPr>
      <w:r w:rsidRPr="00621301">
        <w:rPr>
          <w:rFonts w:ascii="Verdana" w:hAnsi="Verdana"/>
          <w:sz w:val="22"/>
          <w:szCs w:val="22"/>
        </w:rPr>
        <w:t>Applications developers/maintainers</w:t>
      </w:r>
    </w:p>
    <w:p w14:paraId="5455CB48" w14:textId="77777777" w:rsidR="00621301" w:rsidRPr="00621301" w:rsidRDefault="00621301" w:rsidP="00677949">
      <w:pPr>
        <w:numPr>
          <w:ilvl w:val="0"/>
          <w:numId w:val="4"/>
        </w:numPr>
        <w:rPr>
          <w:rFonts w:ascii="Verdana" w:hAnsi="Verdana"/>
          <w:sz w:val="22"/>
          <w:szCs w:val="22"/>
        </w:rPr>
      </w:pPr>
      <w:r w:rsidRPr="00621301">
        <w:rPr>
          <w:rFonts w:ascii="Verdana" w:hAnsi="Verdana"/>
          <w:sz w:val="22"/>
          <w:szCs w:val="22"/>
        </w:rPr>
        <w:t>Specialists/technical consultants</w:t>
      </w:r>
    </w:p>
    <w:p w14:paraId="5455CB49" w14:textId="77777777" w:rsidR="00621301" w:rsidRPr="00621301" w:rsidRDefault="00621301" w:rsidP="00677949">
      <w:pPr>
        <w:numPr>
          <w:ilvl w:val="0"/>
          <w:numId w:val="4"/>
        </w:numPr>
        <w:rPr>
          <w:rFonts w:ascii="Verdana" w:hAnsi="Verdana"/>
          <w:sz w:val="22"/>
          <w:szCs w:val="22"/>
        </w:rPr>
      </w:pPr>
      <w:r w:rsidRPr="00621301">
        <w:rPr>
          <w:rFonts w:ascii="Verdana" w:hAnsi="Verdana"/>
          <w:sz w:val="22"/>
          <w:szCs w:val="22"/>
        </w:rPr>
        <w:t>Services and Operations staff</w:t>
      </w:r>
    </w:p>
    <w:p w14:paraId="5455CB4A" w14:textId="77777777" w:rsidR="00621301" w:rsidRPr="00621301" w:rsidRDefault="00621301" w:rsidP="00677949">
      <w:pPr>
        <w:numPr>
          <w:ilvl w:val="0"/>
          <w:numId w:val="4"/>
        </w:numPr>
        <w:rPr>
          <w:rFonts w:ascii="Verdana" w:hAnsi="Verdana"/>
          <w:sz w:val="22"/>
          <w:szCs w:val="22"/>
        </w:rPr>
      </w:pPr>
      <w:r w:rsidRPr="00621301">
        <w:rPr>
          <w:rFonts w:ascii="Verdana" w:hAnsi="Verdana"/>
          <w:sz w:val="22"/>
          <w:szCs w:val="22"/>
        </w:rPr>
        <w:t>Facilities/office services staff (where changes may affect moves/accommodation and vice versa) and /or Contractors’ or third parties’ representatives</w:t>
      </w:r>
    </w:p>
    <w:p w14:paraId="5455CB4B" w14:textId="77777777" w:rsidR="00621301" w:rsidRPr="00621301" w:rsidRDefault="00621301" w:rsidP="00621301">
      <w:pPr>
        <w:rPr>
          <w:rFonts w:ascii="Verdana" w:hAnsi="Verdana"/>
          <w:sz w:val="22"/>
          <w:szCs w:val="22"/>
        </w:rPr>
      </w:pPr>
      <w:r w:rsidRPr="00621301">
        <w:rPr>
          <w:rFonts w:ascii="Verdana" w:hAnsi="Verdana"/>
          <w:sz w:val="22"/>
          <w:szCs w:val="22"/>
        </w:rPr>
        <w:t> </w:t>
      </w:r>
    </w:p>
    <w:p w14:paraId="5455CB4C" w14:textId="77777777" w:rsidR="00621301" w:rsidRPr="00621301" w:rsidRDefault="007C5E2F" w:rsidP="00621301">
      <w:pPr>
        <w:rPr>
          <w:rFonts w:ascii="Verdana" w:hAnsi="Verdana"/>
          <w:sz w:val="22"/>
          <w:szCs w:val="22"/>
        </w:rPr>
      </w:pPr>
      <w:r>
        <w:rPr>
          <w:rFonts w:ascii="Verdana" w:hAnsi="Verdana"/>
          <w:b/>
          <w:bCs/>
          <w:sz w:val="22"/>
          <w:szCs w:val="22"/>
          <w:lang w:val="en-AU"/>
        </w:rPr>
        <w:t>OA</w:t>
      </w:r>
      <w:r w:rsidR="00621301" w:rsidRPr="00621301">
        <w:rPr>
          <w:rFonts w:ascii="Verdana" w:hAnsi="Verdana"/>
          <w:b/>
          <w:bCs/>
          <w:sz w:val="22"/>
          <w:szCs w:val="22"/>
          <w:lang w:val="en-AU"/>
        </w:rPr>
        <w:t xml:space="preserve"> CAB </w:t>
      </w:r>
    </w:p>
    <w:p w14:paraId="5455CB4D" w14:textId="77777777" w:rsidR="00621301" w:rsidRPr="00621301" w:rsidRDefault="007C5E2F" w:rsidP="002E53D7">
      <w:pPr>
        <w:jc w:val="both"/>
        <w:rPr>
          <w:rFonts w:ascii="Verdana" w:hAnsi="Verdana"/>
          <w:sz w:val="22"/>
          <w:szCs w:val="22"/>
        </w:rPr>
      </w:pPr>
      <w:r>
        <w:rPr>
          <w:rFonts w:ascii="Verdana" w:hAnsi="Verdana"/>
          <w:sz w:val="22"/>
          <w:szCs w:val="22"/>
          <w:lang w:val="en-AU"/>
        </w:rPr>
        <w:t>The OA CAB structure</w:t>
      </w:r>
      <w:r w:rsidR="00621301" w:rsidRPr="00621301">
        <w:rPr>
          <w:rFonts w:ascii="Verdana" w:hAnsi="Verdana"/>
          <w:sz w:val="22"/>
          <w:szCs w:val="22"/>
          <w:lang w:val="en-AU"/>
        </w:rPr>
        <w:t xml:space="preserve"> will be </w:t>
      </w:r>
      <w:r>
        <w:rPr>
          <w:rFonts w:ascii="Verdana" w:hAnsi="Verdana"/>
          <w:sz w:val="22"/>
          <w:szCs w:val="22"/>
          <w:lang w:val="en-AU"/>
        </w:rPr>
        <w:t xml:space="preserve">based on the Service </w:t>
      </w:r>
      <w:r w:rsidR="00933CC0">
        <w:rPr>
          <w:rFonts w:ascii="Verdana" w:hAnsi="Verdana"/>
          <w:sz w:val="22"/>
          <w:szCs w:val="22"/>
          <w:lang w:val="en-AU"/>
        </w:rPr>
        <w:t>Catalog</w:t>
      </w:r>
      <w:r>
        <w:rPr>
          <w:rFonts w:ascii="Verdana" w:hAnsi="Verdana"/>
          <w:sz w:val="22"/>
          <w:szCs w:val="22"/>
          <w:lang w:val="en-AU"/>
        </w:rPr>
        <w:t xml:space="preserve"> structure. </w:t>
      </w:r>
      <w:r w:rsidR="00621301" w:rsidRPr="00621301">
        <w:rPr>
          <w:rFonts w:ascii="Verdana" w:hAnsi="Verdana"/>
          <w:sz w:val="22"/>
          <w:szCs w:val="22"/>
          <w:lang w:val="en-AU"/>
        </w:rPr>
        <w:t xml:space="preserve"> </w:t>
      </w:r>
      <w:r>
        <w:rPr>
          <w:rFonts w:ascii="Verdana" w:hAnsi="Verdana"/>
          <w:sz w:val="22"/>
          <w:szCs w:val="22"/>
          <w:lang w:val="en-AU"/>
        </w:rPr>
        <w:t xml:space="preserve">Until such time that all groups utilize the same process, separate CAB work instructions, meetings and staff may be needed to facilitate each Service tower CAB. </w:t>
      </w:r>
    </w:p>
    <w:p w14:paraId="5455CB4E" w14:textId="77777777" w:rsidR="00621301" w:rsidRPr="00621301" w:rsidRDefault="00621301" w:rsidP="002E53D7">
      <w:pPr>
        <w:jc w:val="both"/>
        <w:rPr>
          <w:rFonts w:ascii="Verdana" w:hAnsi="Verdana"/>
          <w:sz w:val="22"/>
          <w:szCs w:val="22"/>
        </w:rPr>
      </w:pPr>
      <w:r w:rsidRPr="00621301">
        <w:rPr>
          <w:rFonts w:ascii="Verdana" w:hAnsi="Verdana"/>
          <w:sz w:val="22"/>
          <w:szCs w:val="22"/>
        </w:rPr>
        <w:t> </w:t>
      </w:r>
    </w:p>
    <w:p w14:paraId="5455CB4F" w14:textId="77777777" w:rsidR="00621301" w:rsidRPr="00621301" w:rsidRDefault="00621301" w:rsidP="002E53D7">
      <w:pPr>
        <w:jc w:val="both"/>
        <w:rPr>
          <w:rFonts w:ascii="Verdana" w:hAnsi="Verdana"/>
          <w:sz w:val="22"/>
          <w:szCs w:val="22"/>
        </w:rPr>
      </w:pPr>
      <w:r w:rsidRPr="00621301">
        <w:rPr>
          <w:rFonts w:ascii="Verdana" w:hAnsi="Verdana"/>
          <w:b/>
          <w:bCs/>
          <w:sz w:val="22"/>
          <w:szCs w:val="22"/>
          <w:lang w:val="en-AU"/>
        </w:rPr>
        <w:t>Emergency CAB (ECAB)</w:t>
      </w:r>
    </w:p>
    <w:p w14:paraId="5455CB50" w14:textId="77777777" w:rsidR="00621301" w:rsidRPr="00621301" w:rsidRDefault="00621301" w:rsidP="002E53D7">
      <w:pPr>
        <w:jc w:val="both"/>
        <w:rPr>
          <w:rFonts w:ascii="Verdana" w:hAnsi="Verdana"/>
          <w:sz w:val="22"/>
          <w:szCs w:val="22"/>
          <w:lang w:val="en-AU"/>
        </w:rPr>
      </w:pPr>
      <w:r w:rsidRPr="00621301">
        <w:rPr>
          <w:rFonts w:ascii="Verdana" w:hAnsi="Verdana"/>
          <w:sz w:val="22"/>
          <w:szCs w:val="22"/>
          <w:lang w:val="en-AU"/>
        </w:rPr>
        <w:t xml:space="preserve">An ECAB is a </w:t>
      </w:r>
      <w:r w:rsidR="005A2191">
        <w:rPr>
          <w:rFonts w:ascii="Verdana" w:hAnsi="Verdana"/>
          <w:sz w:val="22"/>
          <w:szCs w:val="22"/>
          <w:lang w:val="en-AU"/>
        </w:rPr>
        <w:t>subset of the CAB</w:t>
      </w:r>
      <w:r w:rsidRPr="00621301">
        <w:rPr>
          <w:rFonts w:ascii="Verdana" w:hAnsi="Verdana"/>
          <w:sz w:val="22"/>
          <w:szCs w:val="22"/>
          <w:lang w:val="en-AU"/>
        </w:rPr>
        <w:t xml:space="preserve"> that exists to support the authorization of Emergency Changes and to assist Change Management in the assessment, prioritization, and scheduling of Emergency Changes.  ECABs will be the vehicle for approving emergency changes before they are implemented. ECABs are defined in each </w:t>
      </w:r>
      <w:r w:rsidR="005A2191">
        <w:rPr>
          <w:rFonts w:ascii="Verdana" w:hAnsi="Verdana"/>
          <w:sz w:val="22"/>
          <w:szCs w:val="22"/>
          <w:lang w:val="en-AU"/>
        </w:rPr>
        <w:t>CABs</w:t>
      </w:r>
      <w:r w:rsidRPr="00621301">
        <w:rPr>
          <w:rFonts w:ascii="Verdana" w:hAnsi="Verdana"/>
          <w:sz w:val="22"/>
          <w:szCs w:val="22"/>
          <w:lang w:val="en-AU"/>
        </w:rPr>
        <w:t xml:space="preserve"> Work Instructions. </w:t>
      </w:r>
    </w:p>
    <w:p w14:paraId="5455CB51" w14:textId="77777777" w:rsidR="00621301" w:rsidRDefault="00621301" w:rsidP="00100FF6">
      <w:pPr>
        <w:rPr>
          <w:rFonts w:ascii="Verdana" w:hAnsi="Verdana"/>
          <w:sz w:val="22"/>
          <w:szCs w:val="22"/>
        </w:rPr>
      </w:pPr>
    </w:p>
    <w:p w14:paraId="792870D5" w14:textId="77777777" w:rsidR="002E53D7" w:rsidRDefault="002E53D7" w:rsidP="00FC284D">
      <w:pPr>
        <w:pStyle w:val="Heading2"/>
        <w:rPr>
          <w:rFonts w:ascii="Verdana" w:hAnsi="Verdana"/>
          <w:i w:val="0"/>
        </w:rPr>
      </w:pPr>
    </w:p>
    <w:p w14:paraId="5455CB52" w14:textId="77777777" w:rsidR="00FC284D" w:rsidRDefault="00FC284D" w:rsidP="00FC284D">
      <w:pPr>
        <w:pStyle w:val="Heading2"/>
        <w:rPr>
          <w:rFonts w:ascii="Verdana" w:hAnsi="Verdana"/>
          <w:i w:val="0"/>
        </w:rPr>
      </w:pPr>
      <w:bookmarkStart w:id="27" w:name="_Toc465771303"/>
      <w:r>
        <w:rPr>
          <w:rFonts w:ascii="Verdana" w:hAnsi="Verdana"/>
          <w:i w:val="0"/>
        </w:rPr>
        <w:t>Risk Assessment:</w:t>
      </w:r>
      <w:bookmarkEnd w:id="27"/>
    </w:p>
    <w:p w14:paraId="5455CB53" w14:textId="77777777" w:rsidR="00FC284D" w:rsidRDefault="00FC284D" w:rsidP="00100FF6">
      <w:pPr>
        <w:rPr>
          <w:rFonts w:ascii="Verdana" w:hAnsi="Verdana"/>
          <w:sz w:val="22"/>
          <w:szCs w:val="22"/>
        </w:rPr>
      </w:pPr>
    </w:p>
    <w:p w14:paraId="5455CB54" w14:textId="77777777" w:rsidR="008A57A0" w:rsidRDefault="00770B1F" w:rsidP="002E53D7">
      <w:pPr>
        <w:jc w:val="both"/>
        <w:rPr>
          <w:rFonts w:ascii="Verdana" w:hAnsi="Verdana"/>
          <w:sz w:val="22"/>
          <w:szCs w:val="22"/>
        </w:rPr>
      </w:pPr>
      <w:r>
        <w:rPr>
          <w:rFonts w:ascii="Verdana" w:hAnsi="Verdana"/>
          <w:sz w:val="22"/>
          <w:szCs w:val="22"/>
        </w:rPr>
        <w:t>The change submitter will be prompted to answer a series of questions to assess risk when opening a change record.  The r</w:t>
      </w:r>
      <w:r w:rsidR="008A57A0">
        <w:rPr>
          <w:rFonts w:ascii="Verdana" w:hAnsi="Verdana"/>
          <w:sz w:val="22"/>
          <w:szCs w:val="22"/>
        </w:rPr>
        <w:t>isk</w:t>
      </w:r>
      <w:r>
        <w:rPr>
          <w:rFonts w:ascii="Verdana" w:hAnsi="Verdana"/>
          <w:sz w:val="22"/>
          <w:szCs w:val="22"/>
        </w:rPr>
        <w:t xml:space="preserve"> of the change</w:t>
      </w:r>
      <w:r w:rsidR="008A57A0">
        <w:rPr>
          <w:rFonts w:ascii="Verdana" w:hAnsi="Verdana"/>
          <w:sz w:val="22"/>
          <w:szCs w:val="22"/>
        </w:rPr>
        <w:t xml:space="preserve"> will be calculated</w:t>
      </w:r>
      <w:r>
        <w:rPr>
          <w:rFonts w:ascii="Verdana" w:hAnsi="Verdana"/>
          <w:sz w:val="22"/>
          <w:szCs w:val="22"/>
        </w:rPr>
        <w:t xml:space="preserve"> from the answers to these questions</w:t>
      </w:r>
      <w:r w:rsidR="008435E3">
        <w:rPr>
          <w:rFonts w:ascii="Verdana" w:hAnsi="Verdana"/>
          <w:sz w:val="22"/>
          <w:szCs w:val="22"/>
        </w:rPr>
        <w:t>.</w:t>
      </w:r>
      <w:r w:rsidR="008A57A0">
        <w:rPr>
          <w:rFonts w:ascii="Verdana" w:hAnsi="Verdana"/>
          <w:sz w:val="22"/>
          <w:szCs w:val="22"/>
        </w:rPr>
        <w:t xml:space="preserve">  </w:t>
      </w:r>
      <w:r w:rsidR="00212AF2">
        <w:rPr>
          <w:rFonts w:ascii="Verdana" w:hAnsi="Verdana"/>
          <w:sz w:val="22"/>
          <w:szCs w:val="22"/>
        </w:rPr>
        <w:t>Risk options are Low, Medium, High and Critical</w:t>
      </w:r>
      <w:r w:rsidR="00283AFC">
        <w:rPr>
          <w:rFonts w:ascii="Verdana" w:hAnsi="Verdana"/>
          <w:sz w:val="22"/>
          <w:szCs w:val="22"/>
        </w:rPr>
        <w:t xml:space="preserve"> and will be populated by the Risk calculation</w:t>
      </w:r>
      <w:r w:rsidR="00212AF2">
        <w:rPr>
          <w:rFonts w:ascii="Verdana" w:hAnsi="Verdana"/>
          <w:sz w:val="22"/>
          <w:szCs w:val="22"/>
        </w:rPr>
        <w:t>.</w:t>
      </w:r>
    </w:p>
    <w:p w14:paraId="5455CB55" w14:textId="77777777" w:rsidR="00212AF2" w:rsidRDefault="00212AF2" w:rsidP="00100FF6">
      <w:pPr>
        <w:rPr>
          <w:rFonts w:ascii="Verdana" w:hAnsi="Verdana"/>
          <w:sz w:val="22"/>
          <w:szCs w:val="22"/>
        </w:rPr>
      </w:pPr>
    </w:p>
    <w:p w14:paraId="5455CB56" w14:textId="77777777" w:rsidR="004B4295" w:rsidRDefault="004B4295" w:rsidP="008C742A">
      <w:pPr>
        <w:pBdr>
          <w:bottom w:val="single" w:sz="4" w:space="1" w:color="auto"/>
        </w:pBdr>
        <w:outlineLvl w:val="0"/>
        <w:rPr>
          <w:rFonts w:ascii="Verdana" w:hAnsi="Verdana"/>
          <w:bCs/>
          <w:color w:val="000000"/>
          <w:sz w:val="44"/>
          <w:szCs w:val="44"/>
        </w:rPr>
      </w:pPr>
      <w:bookmarkStart w:id="28" w:name="_Toc425769292"/>
    </w:p>
    <w:p w14:paraId="5455CB57" w14:textId="77777777" w:rsidR="008C742A" w:rsidRPr="003079CF" w:rsidRDefault="008C742A" w:rsidP="008C742A">
      <w:pPr>
        <w:pBdr>
          <w:bottom w:val="single" w:sz="4" w:space="1" w:color="auto"/>
        </w:pBdr>
        <w:outlineLvl w:val="0"/>
        <w:rPr>
          <w:rFonts w:ascii="Verdana" w:hAnsi="Verdana"/>
          <w:bCs/>
          <w:color w:val="000000"/>
          <w:sz w:val="44"/>
          <w:szCs w:val="44"/>
        </w:rPr>
      </w:pPr>
      <w:bookmarkStart w:id="29" w:name="_Toc465771304"/>
      <w:r>
        <w:rPr>
          <w:rFonts w:ascii="Verdana" w:hAnsi="Verdana"/>
          <w:bCs/>
          <w:color w:val="000000"/>
          <w:sz w:val="44"/>
          <w:szCs w:val="44"/>
        </w:rPr>
        <w:t>Revision History</w:t>
      </w:r>
      <w:bookmarkEnd w:id="28"/>
      <w:bookmarkEnd w:id="29"/>
    </w:p>
    <w:p w14:paraId="5455CB58" w14:textId="77777777" w:rsidR="008C742A" w:rsidRDefault="008C742A" w:rsidP="008C742A">
      <w:pPr>
        <w:rPr>
          <w:rFonts w:ascii="Verdana" w:hAnsi="Verdana"/>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8"/>
        <w:gridCol w:w="1710"/>
        <w:gridCol w:w="4680"/>
        <w:gridCol w:w="1998"/>
      </w:tblGrid>
      <w:tr w:rsidR="007233A4" w:rsidRPr="002E53D7" w14:paraId="5455CB5D" w14:textId="77777777" w:rsidTr="00506553">
        <w:tc>
          <w:tcPr>
            <w:tcW w:w="1188" w:type="dxa"/>
          </w:tcPr>
          <w:p w14:paraId="5455CB59" w14:textId="77777777" w:rsidR="007233A4" w:rsidRPr="002E53D7" w:rsidRDefault="007233A4" w:rsidP="001D1D3C">
            <w:pPr>
              <w:rPr>
                <w:rFonts w:ascii="Verdana" w:hAnsi="Verdana"/>
                <w:b/>
                <w:sz w:val="20"/>
                <w:szCs w:val="22"/>
              </w:rPr>
            </w:pPr>
            <w:r w:rsidRPr="002E53D7">
              <w:rPr>
                <w:rFonts w:ascii="Verdana" w:hAnsi="Verdana"/>
                <w:b/>
                <w:sz w:val="20"/>
                <w:szCs w:val="22"/>
              </w:rPr>
              <w:t>Version</w:t>
            </w:r>
          </w:p>
        </w:tc>
        <w:tc>
          <w:tcPr>
            <w:tcW w:w="1710" w:type="dxa"/>
            <w:shd w:val="clear" w:color="auto" w:fill="auto"/>
          </w:tcPr>
          <w:p w14:paraId="5455CB5A" w14:textId="77777777" w:rsidR="007233A4" w:rsidRPr="002E53D7" w:rsidRDefault="007233A4" w:rsidP="001D1D3C">
            <w:pPr>
              <w:rPr>
                <w:rFonts w:ascii="Verdana" w:hAnsi="Verdana"/>
                <w:b/>
                <w:sz w:val="20"/>
                <w:szCs w:val="22"/>
              </w:rPr>
            </w:pPr>
            <w:r w:rsidRPr="002E53D7">
              <w:rPr>
                <w:rFonts w:ascii="Verdana" w:hAnsi="Verdana"/>
                <w:b/>
                <w:sz w:val="20"/>
                <w:szCs w:val="22"/>
              </w:rPr>
              <w:t>Date</w:t>
            </w:r>
          </w:p>
        </w:tc>
        <w:tc>
          <w:tcPr>
            <w:tcW w:w="4680" w:type="dxa"/>
            <w:shd w:val="clear" w:color="auto" w:fill="auto"/>
          </w:tcPr>
          <w:p w14:paraId="5455CB5B" w14:textId="77777777" w:rsidR="007233A4" w:rsidRPr="002E53D7" w:rsidRDefault="007233A4" w:rsidP="001D1D3C">
            <w:pPr>
              <w:rPr>
                <w:rFonts w:ascii="Verdana" w:hAnsi="Verdana"/>
                <w:b/>
                <w:sz w:val="20"/>
                <w:szCs w:val="22"/>
              </w:rPr>
            </w:pPr>
            <w:r w:rsidRPr="002E53D7">
              <w:rPr>
                <w:rFonts w:ascii="Verdana" w:hAnsi="Verdana"/>
                <w:b/>
                <w:sz w:val="20"/>
                <w:szCs w:val="22"/>
              </w:rPr>
              <w:t>Description</w:t>
            </w:r>
          </w:p>
        </w:tc>
        <w:tc>
          <w:tcPr>
            <w:tcW w:w="1998" w:type="dxa"/>
            <w:shd w:val="clear" w:color="auto" w:fill="auto"/>
          </w:tcPr>
          <w:p w14:paraId="5455CB5C" w14:textId="77777777" w:rsidR="007233A4" w:rsidRPr="002E53D7" w:rsidRDefault="007233A4" w:rsidP="001D1D3C">
            <w:pPr>
              <w:rPr>
                <w:rFonts w:ascii="Verdana" w:hAnsi="Verdana"/>
                <w:b/>
                <w:sz w:val="20"/>
                <w:szCs w:val="22"/>
              </w:rPr>
            </w:pPr>
            <w:r w:rsidRPr="002E53D7">
              <w:rPr>
                <w:rFonts w:ascii="Verdana" w:hAnsi="Verdana"/>
                <w:b/>
                <w:sz w:val="20"/>
                <w:szCs w:val="22"/>
              </w:rPr>
              <w:t>Author</w:t>
            </w:r>
          </w:p>
        </w:tc>
      </w:tr>
      <w:tr w:rsidR="007233A4" w:rsidRPr="002E53D7" w14:paraId="5455CB62" w14:textId="77777777" w:rsidTr="00506553">
        <w:tc>
          <w:tcPr>
            <w:tcW w:w="1188" w:type="dxa"/>
          </w:tcPr>
          <w:p w14:paraId="5455CB5E" w14:textId="77777777" w:rsidR="007233A4" w:rsidRPr="002E53D7" w:rsidRDefault="007233A4" w:rsidP="001D1D3C">
            <w:pPr>
              <w:rPr>
                <w:rFonts w:ascii="Verdana" w:hAnsi="Verdana"/>
                <w:sz w:val="20"/>
                <w:szCs w:val="22"/>
              </w:rPr>
            </w:pPr>
            <w:r w:rsidRPr="002E53D7">
              <w:rPr>
                <w:rFonts w:ascii="Verdana" w:hAnsi="Verdana"/>
                <w:sz w:val="20"/>
                <w:szCs w:val="22"/>
              </w:rPr>
              <w:t>1.0</w:t>
            </w:r>
          </w:p>
        </w:tc>
        <w:tc>
          <w:tcPr>
            <w:tcW w:w="1710" w:type="dxa"/>
            <w:shd w:val="clear" w:color="auto" w:fill="auto"/>
          </w:tcPr>
          <w:p w14:paraId="5455CB5F" w14:textId="77777777" w:rsidR="007233A4" w:rsidRPr="002E53D7" w:rsidRDefault="007233A4" w:rsidP="001D1D3C">
            <w:pPr>
              <w:rPr>
                <w:rFonts w:ascii="Verdana" w:hAnsi="Verdana"/>
                <w:sz w:val="20"/>
                <w:szCs w:val="22"/>
              </w:rPr>
            </w:pPr>
            <w:r w:rsidRPr="002E53D7">
              <w:rPr>
                <w:rFonts w:ascii="Verdana" w:hAnsi="Verdana"/>
                <w:sz w:val="20"/>
                <w:szCs w:val="22"/>
              </w:rPr>
              <w:t>11/20/2015</w:t>
            </w:r>
          </w:p>
        </w:tc>
        <w:tc>
          <w:tcPr>
            <w:tcW w:w="4680" w:type="dxa"/>
            <w:shd w:val="clear" w:color="auto" w:fill="auto"/>
          </w:tcPr>
          <w:p w14:paraId="5455CB60" w14:textId="77777777" w:rsidR="007233A4" w:rsidRPr="002E53D7" w:rsidRDefault="007233A4" w:rsidP="001D1D3C">
            <w:pPr>
              <w:rPr>
                <w:rFonts w:ascii="Verdana" w:hAnsi="Verdana"/>
                <w:sz w:val="20"/>
                <w:szCs w:val="22"/>
              </w:rPr>
            </w:pPr>
            <w:r w:rsidRPr="002E53D7">
              <w:rPr>
                <w:rFonts w:ascii="Verdana" w:hAnsi="Verdana"/>
                <w:sz w:val="20"/>
                <w:szCs w:val="22"/>
              </w:rPr>
              <w:t>Initial Draft</w:t>
            </w:r>
          </w:p>
        </w:tc>
        <w:tc>
          <w:tcPr>
            <w:tcW w:w="1998" w:type="dxa"/>
            <w:shd w:val="clear" w:color="auto" w:fill="auto"/>
          </w:tcPr>
          <w:p w14:paraId="5455CB61" w14:textId="77777777" w:rsidR="007233A4" w:rsidRPr="002E53D7" w:rsidRDefault="007233A4" w:rsidP="001D1D3C">
            <w:pPr>
              <w:rPr>
                <w:rFonts w:ascii="Verdana" w:hAnsi="Verdana"/>
                <w:sz w:val="20"/>
                <w:szCs w:val="22"/>
              </w:rPr>
            </w:pPr>
            <w:r w:rsidRPr="002E53D7">
              <w:rPr>
                <w:rFonts w:ascii="Verdana" w:hAnsi="Verdana"/>
                <w:sz w:val="20"/>
                <w:szCs w:val="22"/>
              </w:rPr>
              <w:t>Katherine Hann</w:t>
            </w:r>
          </w:p>
        </w:tc>
      </w:tr>
      <w:tr w:rsidR="008C6B3C" w:rsidRPr="002E53D7" w14:paraId="5455CB67" w14:textId="77777777" w:rsidTr="00506553">
        <w:tc>
          <w:tcPr>
            <w:tcW w:w="1188" w:type="dxa"/>
          </w:tcPr>
          <w:p w14:paraId="5455CB63" w14:textId="77777777" w:rsidR="008C6B3C" w:rsidRPr="002E53D7" w:rsidRDefault="008C6B3C" w:rsidP="001D1D3C">
            <w:pPr>
              <w:rPr>
                <w:rFonts w:ascii="Verdana" w:hAnsi="Verdana"/>
                <w:sz w:val="20"/>
                <w:szCs w:val="22"/>
              </w:rPr>
            </w:pPr>
            <w:r w:rsidRPr="002E53D7">
              <w:rPr>
                <w:rFonts w:ascii="Verdana" w:hAnsi="Verdana"/>
                <w:sz w:val="20"/>
                <w:szCs w:val="22"/>
              </w:rPr>
              <w:t>1.1</w:t>
            </w:r>
          </w:p>
        </w:tc>
        <w:tc>
          <w:tcPr>
            <w:tcW w:w="1710" w:type="dxa"/>
            <w:shd w:val="clear" w:color="auto" w:fill="auto"/>
          </w:tcPr>
          <w:p w14:paraId="5455CB64" w14:textId="77777777" w:rsidR="008C6B3C" w:rsidRPr="002E53D7" w:rsidRDefault="008C6B3C" w:rsidP="00861920">
            <w:pPr>
              <w:rPr>
                <w:rFonts w:ascii="Verdana" w:hAnsi="Verdana"/>
                <w:sz w:val="20"/>
                <w:szCs w:val="22"/>
              </w:rPr>
            </w:pPr>
            <w:r w:rsidRPr="002E53D7">
              <w:rPr>
                <w:rFonts w:ascii="Verdana" w:hAnsi="Verdana"/>
                <w:sz w:val="20"/>
                <w:szCs w:val="22"/>
              </w:rPr>
              <w:t>12/22/</w:t>
            </w:r>
            <w:r w:rsidR="00567F14" w:rsidRPr="002E53D7">
              <w:rPr>
                <w:rFonts w:ascii="Verdana" w:hAnsi="Verdana"/>
                <w:sz w:val="20"/>
                <w:szCs w:val="22"/>
              </w:rPr>
              <w:t>2015</w:t>
            </w:r>
          </w:p>
        </w:tc>
        <w:tc>
          <w:tcPr>
            <w:tcW w:w="4680" w:type="dxa"/>
            <w:shd w:val="clear" w:color="auto" w:fill="auto"/>
          </w:tcPr>
          <w:p w14:paraId="5455CB65" w14:textId="77777777" w:rsidR="008C6B3C" w:rsidRPr="002E53D7" w:rsidRDefault="008C6B3C" w:rsidP="001D1D3C">
            <w:pPr>
              <w:rPr>
                <w:rFonts w:ascii="Verdana" w:hAnsi="Verdana"/>
                <w:sz w:val="20"/>
                <w:szCs w:val="22"/>
              </w:rPr>
            </w:pPr>
            <w:r w:rsidRPr="002E53D7">
              <w:rPr>
                <w:rFonts w:ascii="Verdana" w:hAnsi="Verdana"/>
                <w:sz w:val="20"/>
                <w:szCs w:val="22"/>
              </w:rPr>
              <w:t>Steering Committee comments</w:t>
            </w:r>
          </w:p>
        </w:tc>
        <w:tc>
          <w:tcPr>
            <w:tcW w:w="1998" w:type="dxa"/>
            <w:shd w:val="clear" w:color="auto" w:fill="auto"/>
          </w:tcPr>
          <w:p w14:paraId="5455CB66" w14:textId="77777777" w:rsidR="008C6B3C" w:rsidRPr="002E53D7" w:rsidRDefault="0032203E" w:rsidP="001D1D3C">
            <w:pPr>
              <w:rPr>
                <w:rFonts w:ascii="Verdana" w:hAnsi="Verdana"/>
                <w:sz w:val="20"/>
                <w:szCs w:val="22"/>
              </w:rPr>
            </w:pPr>
            <w:r w:rsidRPr="002E53D7">
              <w:rPr>
                <w:rFonts w:ascii="Verdana" w:hAnsi="Verdana"/>
                <w:sz w:val="20"/>
                <w:szCs w:val="22"/>
              </w:rPr>
              <w:t>Katherine</w:t>
            </w:r>
            <w:r w:rsidR="008C6B3C" w:rsidRPr="002E53D7">
              <w:rPr>
                <w:rFonts w:ascii="Verdana" w:hAnsi="Verdana"/>
                <w:sz w:val="20"/>
                <w:szCs w:val="22"/>
              </w:rPr>
              <w:t xml:space="preserve"> Hann</w:t>
            </w:r>
          </w:p>
        </w:tc>
      </w:tr>
      <w:tr w:rsidR="00BD3F37" w:rsidRPr="002E53D7" w14:paraId="5455CB6C" w14:textId="77777777" w:rsidTr="00506553">
        <w:trPr>
          <w:trHeight w:val="494"/>
        </w:trPr>
        <w:tc>
          <w:tcPr>
            <w:tcW w:w="1188" w:type="dxa"/>
          </w:tcPr>
          <w:p w14:paraId="5455CB68" w14:textId="77777777" w:rsidR="00BD3F37" w:rsidRPr="002E53D7" w:rsidRDefault="00BD3F37" w:rsidP="001D1D3C">
            <w:pPr>
              <w:rPr>
                <w:rFonts w:ascii="Verdana" w:hAnsi="Verdana"/>
                <w:sz w:val="20"/>
                <w:szCs w:val="22"/>
              </w:rPr>
            </w:pPr>
            <w:r w:rsidRPr="002E53D7">
              <w:rPr>
                <w:rFonts w:ascii="Verdana" w:hAnsi="Verdana"/>
                <w:sz w:val="20"/>
                <w:szCs w:val="22"/>
              </w:rPr>
              <w:t>1.2</w:t>
            </w:r>
          </w:p>
        </w:tc>
        <w:tc>
          <w:tcPr>
            <w:tcW w:w="1710" w:type="dxa"/>
            <w:shd w:val="clear" w:color="auto" w:fill="auto"/>
          </w:tcPr>
          <w:p w14:paraId="5455CB69" w14:textId="77777777" w:rsidR="00BD3F37" w:rsidRPr="002E53D7" w:rsidRDefault="00BD3F37" w:rsidP="001D1D3C">
            <w:pPr>
              <w:rPr>
                <w:rFonts w:ascii="Verdana" w:hAnsi="Verdana"/>
                <w:sz w:val="20"/>
                <w:szCs w:val="22"/>
              </w:rPr>
            </w:pPr>
            <w:r w:rsidRPr="002E53D7">
              <w:rPr>
                <w:rFonts w:ascii="Verdana" w:hAnsi="Verdana"/>
                <w:sz w:val="20"/>
                <w:szCs w:val="22"/>
              </w:rPr>
              <w:t>1/19/</w:t>
            </w:r>
            <w:r w:rsidR="00567F14" w:rsidRPr="002E53D7">
              <w:rPr>
                <w:rFonts w:ascii="Verdana" w:hAnsi="Verdana"/>
                <w:sz w:val="20"/>
                <w:szCs w:val="22"/>
              </w:rPr>
              <w:t>20</w:t>
            </w:r>
            <w:r w:rsidRPr="002E53D7">
              <w:rPr>
                <w:rFonts w:ascii="Verdana" w:hAnsi="Verdana"/>
                <w:sz w:val="20"/>
                <w:szCs w:val="22"/>
              </w:rPr>
              <w:t>16</w:t>
            </w:r>
          </w:p>
        </w:tc>
        <w:tc>
          <w:tcPr>
            <w:tcW w:w="4680" w:type="dxa"/>
            <w:shd w:val="clear" w:color="auto" w:fill="auto"/>
          </w:tcPr>
          <w:p w14:paraId="5455CB6A" w14:textId="77777777" w:rsidR="00BD3F37" w:rsidRPr="002E53D7" w:rsidRDefault="00BD3F37" w:rsidP="0032203E">
            <w:pPr>
              <w:rPr>
                <w:rFonts w:ascii="Verdana" w:hAnsi="Verdana"/>
                <w:sz w:val="20"/>
                <w:szCs w:val="22"/>
              </w:rPr>
            </w:pPr>
            <w:r w:rsidRPr="002E53D7">
              <w:rPr>
                <w:rFonts w:ascii="Verdana" w:hAnsi="Verdana"/>
                <w:sz w:val="20"/>
                <w:szCs w:val="22"/>
              </w:rPr>
              <w:t xml:space="preserve">Final Draft </w:t>
            </w:r>
            <w:r w:rsidR="0032203E" w:rsidRPr="002E53D7">
              <w:rPr>
                <w:rFonts w:ascii="Verdana" w:hAnsi="Verdana"/>
                <w:sz w:val="20"/>
                <w:szCs w:val="22"/>
              </w:rPr>
              <w:t>removing/approving comments and updating</w:t>
            </w:r>
            <w:r w:rsidRPr="002E53D7">
              <w:rPr>
                <w:rFonts w:ascii="Verdana" w:hAnsi="Verdana"/>
                <w:sz w:val="20"/>
                <w:szCs w:val="22"/>
              </w:rPr>
              <w:t xml:space="preserve"> </w:t>
            </w:r>
            <w:r w:rsidR="0032203E" w:rsidRPr="002E53D7">
              <w:rPr>
                <w:rFonts w:ascii="Verdana" w:hAnsi="Verdana"/>
                <w:sz w:val="20"/>
                <w:szCs w:val="22"/>
              </w:rPr>
              <w:t>file name</w:t>
            </w:r>
          </w:p>
        </w:tc>
        <w:tc>
          <w:tcPr>
            <w:tcW w:w="1998" w:type="dxa"/>
            <w:shd w:val="clear" w:color="auto" w:fill="auto"/>
          </w:tcPr>
          <w:p w14:paraId="5455CB6B" w14:textId="77777777" w:rsidR="00BD3F37" w:rsidRPr="002E53D7" w:rsidRDefault="00BD3F37" w:rsidP="001D1D3C">
            <w:pPr>
              <w:rPr>
                <w:rFonts w:ascii="Verdana" w:hAnsi="Verdana"/>
                <w:sz w:val="20"/>
                <w:szCs w:val="22"/>
              </w:rPr>
            </w:pPr>
            <w:r w:rsidRPr="002E53D7">
              <w:rPr>
                <w:rFonts w:ascii="Verdana" w:hAnsi="Verdana"/>
                <w:sz w:val="20"/>
                <w:szCs w:val="22"/>
              </w:rPr>
              <w:t>Katherine Hann</w:t>
            </w:r>
          </w:p>
        </w:tc>
      </w:tr>
      <w:tr w:rsidR="00837C0F" w:rsidRPr="002E53D7" w14:paraId="5455CB72" w14:textId="77777777" w:rsidTr="00506553">
        <w:trPr>
          <w:trHeight w:val="494"/>
        </w:trPr>
        <w:tc>
          <w:tcPr>
            <w:tcW w:w="1188" w:type="dxa"/>
          </w:tcPr>
          <w:p w14:paraId="5455CB6D" w14:textId="77777777" w:rsidR="00837C0F" w:rsidRPr="002E53D7" w:rsidRDefault="00837C0F" w:rsidP="001D1D3C">
            <w:pPr>
              <w:rPr>
                <w:rFonts w:ascii="Verdana" w:hAnsi="Verdana"/>
                <w:sz w:val="20"/>
                <w:szCs w:val="22"/>
              </w:rPr>
            </w:pPr>
            <w:r w:rsidRPr="002E53D7">
              <w:rPr>
                <w:rFonts w:ascii="Verdana" w:hAnsi="Verdana"/>
                <w:sz w:val="20"/>
                <w:szCs w:val="22"/>
              </w:rPr>
              <w:t>2.0</w:t>
            </w:r>
          </w:p>
        </w:tc>
        <w:tc>
          <w:tcPr>
            <w:tcW w:w="1710" w:type="dxa"/>
            <w:shd w:val="clear" w:color="auto" w:fill="auto"/>
          </w:tcPr>
          <w:p w14:paraId="5455CB6E" w14:textId="77777777" w:rsidR="001B4873" w:rsidRPr="002E53D7" w:rsidRDefault="001B4873" w:rsidP="0008066F">
            <w:pPr>
              <w:rPr>
                <w:rFonts w:ascii="Verdana" w:hAnsi="Verdana"/>
                <w:sz w:val="20"/>
                <w:szCs w:val="22"/>
              </w:rPr>
            </w:pPr>
            <w:r w:rsidRPr="002E53D7">
              <w:rPr>
                <w:rFonts w:ascii="Verdana" w:hAnsi="Verdana"/>
                <w:sz w:val="20"/>
                <w:szCs w:val="22"/>
              </w:rPr>
              <w:t>3/23/2016</w:t>
            </w:r>
          </w:p>
        </w:tc>
        <w:tc>
          <w:tcPr>
            <w:tcW w:w="4680" w:type="dxa"/>
            <w:shd w:val="clear" w:color="auto" w:fill="auto"/>
          </w:tcPr>
          <w:p w14:paraId="5455CB6F" w14:textId="77777777" w:rsidR="00837C0F" w:rsidRPr="002E53D7" w:rsidRDefault="00837C0F" w:rsidP="0008066F">
            <w:pPr>
              <w:rPr>
                <w:rFonts w:ascii="Verdana" w:hAnsi="Verdana"/>
                <w:sz w:val="20"/>
                <w:szCs w:val="22"/>
              </w:rPr>
            </w:pPr>
            <w:r w:rsidRPr="002E53D7">
              <w:rPr>
                <w:rFonts w:ascii="Verdana" w:hAnsi="Verdana"/>
                <w:sz w:val="20"/>
                <w:szCs w:val="22"/>
              </w:rPr>
              <w:t xml:space="preserve">Maturity </w:t>
            </w:r>
            <w:r w:rsidR="0008066F" w:rsidRPr="002E53D7">
              <w:rPr>
                <w:rFonts w:ascii="Verdana" w:hAnsi="Verdana"/>
                <w:sz w:val="20"/>
                <w:szCs w:val="22"/>
              </w:rPr>
              <w:t xml:space="preserve">(including CAB Structure, Standard Change, Blackout, Submission thresholds, approvals in tool and not via meetings, risk assessment) </w:t>
            </w:r>
            <w:r w:rsidRPr="002E53D7">
              <w:rPr>
                <w:rFonts w:ascii="Verdana" w:hAnsi="Verdana"/>
                <w:sz w:val="20"/>
                <w:szCs w:val="22"/>
              </w:rPr>
              <w:t>and process details</w:t>
            </w:r>
            <w:r w:rsidR="00AD292E" w:rsidRPr="002E53D7">
              <w:rPr>
                <w:rFonts w:ascii="Verdana" w:hAnsi="Verdana"/>
                <w:sz w:val="20"/>
                <w:szCs w:val="22"/>
              </w:rPr>
              <w:t xml:space="preserve"> clarity </w:t>
            </w:r>
          </w:p>
          <w:p w14:paraId="5455CB70" w14:textId="77777777" w:rsidR="001B4873" w:rsidRPr="002E53D7" w:rsidRDefault="001B4873" w:rsidP="0008066F">
            <w:pPr>
              <w:rPr>
                <w:rFonts w:ascii="Verdana" w:hAnsi="Verdana"/>
                <w:sz w:val="20"/>
                <w:szCs w:val="22"/>
              </w:rPr>
            </w:pPr>
            <w:r w:rsidRPr="002E53D7">
              <w:rPr>
                <w:rFonts w:ascii="Verdana" w:hAnsi="Verdana"/>
                <w:sz w:val="20"/>
                <w:szCs w:val="22"/>
              </w:rPr>
              <w:t>Core Team input and clarification on Agency Level CAB, Unauthorized and Change Owner</w:t>
            </w:r>
          </w:p>
        </w:tc>
        <w:tc>
          <w:tcPr>
            <w:tcW w:w="1998" w:type="dxa"/>
            <w:shd w:val="clear" w:color="auto" w:fill="auto"/>
          </w:tcPr>
          <w:p w14:paraId="5455CB71" w14:textId="77777777" w:rsidR="00837C0F" w:rsidRPr="002E53D7" w:rsidRDefault="00837C0F" w:rsidP="001D1D3C">
            <w:pPr>
              <w:rPr>
                <w:rFonts w:ascii="Verdana" w:hAnsi="Verdana"/>
                <w:sz w:val="20"/>
                <w:szCs w:val="22"/>
              </w:rPr>
            </w:pPr>
            <w:r w:rsidRPr="002E53D7">
              <w:rPr>
                <w:rFonts w:ascii="Verdana" w:hAnsi="Verdana"/>
                <w:sz w:val="20"/>
                <w:szCs w:val="22"/>
              </w:rPr>
              <w:t>Katherine Hann</w:t>
            </w:r>
          </w:p>
        </w:tc>
      </w:tr>
      <w:tr w:rsidR="00A76079" w:rsidRPr="002E53D7" w14:paraId="5455CB77" w14:textId="77777777" w:rsidTr="00506553">
        <w:trPr>
          <w:trHeight w:val="494"/>
        </w:trPr>
        <w:tc>
          <w:tcPr>
            <w:tcW w:w="1188" w:type="dxa"/>
          </w:tcPr>
          <w:p w14:paraId="5455CB73" w14:textId="77777777" w:rsidR="00A76079" w:rsidRPr="002E53D7" w:rsidRDefault="00A76079" w:rsidP="001D1D3C">
            <w:pPr>
              <w:rPr>
                <w:rFonts w:ascii="Verdana" w:hAnsi="Verdana"/>
                <w:sz w:val="20"/>
                <w:szCs w:val="22"/>
              </w:rPr>
            </w:pPr>
            <w:r w:rsidRPr="002E53D7">
              <w:rPr>
                <w:rFonts w:ascii="Verdana" w:hAnsi="Verdana"/>
                <w:sz w:val="20"/>
                <w:szCs w:val="22"/>
              </w:rPr>
              <w:t>2.1</w:t>
            </w:r>
          </w:p>
        </w:tc>
        <w:tc>
          <w:tcPr>
            <w:tcW w:w="1710" w:type="dxa"/>
            <w:shd w:val="clear" w:color="auto" w:fill="auto"/>
          </w:tcPr>
          <w:p w14:paraId="5455CB74" w14:textId="77777777" w:rsidR="00A76079" w:rsidRPr="002E53D7" w:rsidRDefault="00A76079" w:rsidP="0008066F">
            <w:pPr>
              <w:rPr>
                <w:rFonts w:ascii="Verdana" w:hAnsi="Verdana"/>
                <w:sz w:val="20"/>
                <w:szCs w:val="22"/>
              </w:rPr>
            </w:pPr>
            <w:r w:rsidRPr="002E53D7">
              <w:rPr>
                <w:rFonts w:ascii="Verdana" w:hAnsi="Verdana"/>
                <w:sz w:val="20"/>
                <w:szCs w:val="22"/>
              </w:rPr>
              <w:t>3/29/201</w:t>
            </w:r>
            <w:r w:rsidR="002A235D" w:rsidRPr="002E53D7">
              <w:rPr>
                <w:rFonts w:ascii="Verdana" w:hAnsi="Verdana"/>
                <w:sz w:val="20"/>
                <w:szCs w:val="22"/>
              </w:rPr>
              <w:t>6</w:t>
            </w:r>
          </w:p>
        </w:tc>
        <w:tc>
          <w:tcPr>
            <w:tcW w:w="4680" w:type="dxa"/>
            <w:shd w:val="clear" w:color="auto" w:fill="auto"/>
          </w:tcPr>
          <w:p w14:paraId="5455CB75" w14:textId="77777777" w:rsidR="00A76079" w:rsidRPr="002E53D7" w:rsidRDefault="00A76079" w:rsidP="0008066F">
            <w:pPr>
              <w:rPr>
                <w:rFonts w:ascii="Verdana" w:hAnsi="Verdana"/>
                <w:sz w:val="20"/>
                <w:szCs w:val="22"/>
              </w:rPr>
            </w:pPr>
            <w:r w:rsidRPr="002E53D7">
              <w:rPr>
                <w:rFonts w:ascii="Verdana" w:hAnsi="Verdana"/>
                <w:sz w:val="20"/>
                <w:szCs w:val="22"/>
              </w:rPr>
              <w:t>Steering Committee questions and updates</w:t>
            </w:r>
            <w:r w:rsidR="00255CFD" w:rsidRPr="002E53D7">
              <w:rPr>
                <w:rFonts w:ascii="Verdana" w:hAnsi="Verdana"/>
                <w:sz w:val="20"/>
                <w:szCs w:val="22"/>
              </w:rPr>
              <w:t xml:space="preserve"> (role overlap, end time extension details and expedite metric addition)</w:t>
            </w:r>
          </w:p>
        </w:tc>
        <w:tc>
          <w:tcPr>
            <w:tcW w:w="1998" w:type="dxa"/>
            <w:shd w:val="clear" w:color="auto" w:fill="auto"/>
          </w:tcPr>
          <w:p w14:paraId="5455CB76" w14:textId="77777777" w:rsidR="00A76079" w:rsidRPr="002E53D7" w:rsidRDefault="00A76079" w:rsidP="001D1D3C">
            <w:pPr>
              <w:rPr>
                <w:rFonts w:ascii="Verdana" w:hAnsi="Verdana"/>
                <w:sz w:val="20"/>
                <w:szCs w:val="22"/>
              </w:rPr>
            </w:pPr>
            <w:r w:rsidRPr="002E53D7">
              <w:rPr>
                <w:rFonts w:ascii="Verdana" w:hAnsi="Verdana"/>
                <w:sz w:val="20"/>
                <w:szCs w:val="22"/>
              </w:rPr>
              <w:t>Katherine Hann</w:t>
            </w:r>
          </w:p>
        </w:tc>
      </w:tr>
      <w:tr w:rsidR="002A235D" w:rsidRPr="002E53D7" w14:paraId="5455CB7C" w14:textId="77777777" w:rsidTr="00506553">
        <w:trPr>
          <w:trHeight w:val="494"/>
        </w:trPr>
        <w:tc>
          <w:tcPr>
            <w:tcW w:w="1188" w:type="dxa"/>
          </w:tcPr>
          <w:p w14:paraId="5455CB78" w14:textId="77777777" w:rsidR="002A235D" w:rsidRPr="002E53D7" w:rsidRDefault="002A235D" w:rsidP="001D1D3C">
            <w:pPr>
              <w:rPr>
                <w:rFonts w:ascii="Verdana" w:hAnsi="Verdana"/>
                <w:sz w:val="20"/>
                <w:szCs w:val="22"/>
              </w:rPr>
            </w:pPr>
            <w:r w:rsidRPr="002E53D7">
              <w:rPr>
                <w:rFonts w:ascii="Verdana" w:hAnsi="Verdana"/>
                <w:sz w:val="20"/>
                <w:szCs w:val="22"/>
              </w:rPr>
              <w:t>2.2</w:t>
            </w:r>
          </w:p>
        </w:tc>
        <w:tc>
          <w:tcPr>
            <w:tcW w:w="1710" w:type="dxa"/>
            <w:shd w:val="clear" w:color="auto" w:fill="auto"/>
          </w:tcPr>
          <w:p w14:paraId="5455CB79" w14:textId="77777777" w:rsidR="002A235D" w:rsidRPr="002E53D7" w:rsidRDefault="002A235D" w:rsidP="0008066F">
            <w:pPr>
              <w:rPr>
                <w:rFonts w:ascii="Verdana" w:hAnsi="Verdana"/>
                <w:sz w:val="20"/>
                <w:szCs w:val="22"/>
              </w:rPr>
            </w:pPr>
            <w:r w:rsidRPr="002E53D7">
              <w:rPr>
                <w:rFonts w:ascii="Verdana" w:hAnsi="Verdana"/>
                <w:sz w:val="20"/>
                <w:szCs w:val="22"/>
              </w:rPr>
              <w:t>4/1/2016</w:t>
            </w:r>
          </w:p>
        </w:tc>
        <w:tc>
          <w:tcPr>
            <w:tcW w:w="4680" w:type="dxa"/>
            <w:shd w:val="clear" w:color="auto" w:fill="auto"/>
          </w:tcPr>
          <w:p w14:paraId="5455CB7A" w14:textId="77777777" w:rsidR="002A235D" w:rsidRPr="002E53D7" w:rsidRDefault="002A235D" w:rsidP="0008066F">
            <w:pPr>
              <w:rPr>
                <w:rFonts w:ascii="Verdana" w:hAnsi="Verdana"/>
                <w:sz w:val="20"/>
                <w:szCs w:val="22"/>
              </w:rPr>
            </w:pPr>
            <w:r w:rsidRPr="002E53D7">
              <w:rPr>
                <w:rFonts w:ascii="Verdana" w:hAnsi="Verdana"/>
                <w:sz w:val="20"/>
                <w:szCs w:val="22"/>
              </w:rPr>
              <w:t>Additional Steering committee update</w:t>
            </w:r>
            <w:r w:rsidR="00255CFD" w:rsidRPr="002E53D7">
              <w:rPr>
                <w:rFonts w:ascii="Verdana" w:hAnsi="Verdana"/>
                <w:sz w:val="20"/>
                <w:szCs w:val="22"/>
              </w:rPr>
              <w:t>s (unauthorized change details, risk assessment clarification)</w:t>
            </w:r>
          </w:p>
        </w:tc>
        <w:tc>
          <w:tcPr>
            <w:tcW w:w="1998" w:type="dxa"/>
            <w:shd w:val="clear" w:color="auto" w:fill="auto"/>
          </w:tcPr>
          <w:p w14:paraId="5455CB7B" w14:textId="77777777" w:rsidR="002A235D" w:rsidRPr="002E53D7" w:rsidRDefault="002A235D" w:rsidP="001D1D3C">
            <w:pPr>
              <w:rPr>
                <w:rFonts w:ascii="Verdana" w:hAnsi="Verdana"/>
                <w:sz w:val="20"/>
                <w:szCs w:val="22"/>
              </w:rPr>
            </w:pPr>
            <w:r w:rsidRPr="002E53D7">
              <w:rPr>
                <w:rFonts w:ascii="Verdana" w:hAnsi="Verdana"/>
                <w:sz w:val="20"/>
                <w:szCs w:val="22"/>
              </w:rPr>
              <w:t>Katherine Hann</w:t>
            </w:r>
          </w:p>
        </w:tc>
      </w:tr>
      <w:tr w:rsidR="009C0DF4" w:rsidRPr="002E53D7" w14:paraId="5455CB81" w14:textId="77777777" w:rsidTr="00506553">
        <w:trPr>
          <w:trHeight w:val="494"/>
        </w:trPr>
        <w:tc>
          <w:tcPr>
            <w:tcW w:w="1188" w:type="dxa"/>
          </w:tcPr>
          <w:p w14:paraId="5455CB7D" w14:textId="77777777" w:rsidR="009C0DF4" w:rsidRPr="002E53D7" w:rsidRDefault="009C0DF4" w:rsidP="001D1D3C">
            <w:pPr>
              <w:rPr>
                <w:rFonts w:ascii="Verdana" w:hAnsi="Verdana"/>
                <w:sz w:val="20"/>
                <w:szCs w:val="22"/>
              </w:rPr>
            </w:pPr>
            <w:r w:rsidRPr="002E53D7">
              <w:rPr>
                <w:rFonts w:ascii="Verdana" w:hAnsi="Verdana"/>
                <w:sz w:val="20"/>
                <w:szCs w:val="22"/>
              </w:rPr>
              <w:t>2.3</w:t>
            </w:r>
          </w:p>
        </w:tc>
        <w:tc>
          <w:tcPr>
            <w:tcW w:w="1710" w:type="dxa"/>
            <w:shd w:val="clear" w:color="auto" w:fill="auto"/>
          </w:tcPr>
          <w:p w14:paraId="5455CB7E" w14:textId="77777777" w:rsidR="009C0DF4" w:rsidRPr="002E53D7" w:rsidRDefault="009C0DF4" w:rsidP="0008066F">
            <w:pPr>
              <w:rPr>
                <w:rFonts w:ascii="Verdana" w:hAnsi="Verdana"/>
                <w:sz w:val="20"/>
                <w:szCs w:val="22"/>
              </w:rPr>
            </w:pPr>
            <w:r w:rsidRPr="002E53D7">
              <w:rPr>
                <w:rFonts w:ascii="Verdana" w:hAnsi="Verdana"/>
                <w:sz w:val="20"/>
                <w:szCs w:val="22"/>
              </w:rPr>
              <w:t>4/6/2016</w:t>
            </w:r>
          </w:p>
        </w:tc>
        <w:tc>
          <w:tcPr>
            <w:tcW w:w="4680" w:type="dxa"/>
            <w:shd w:val="clear" w:color="auto" w:fill="auto"/>
          </w:tcPr>
          <w:p w14:paraId="5455CB7F" w14:textId="77777777" w:rsidR="009C0DF4" w:rsidRPr="002E53D7" w:rsidRDefault="009C0DF4" w:rsidP="0008066F">
            <w:pPr>
              <w:rPr>
                <w:rFonts w:ascii="Verdana" w:hAnsi="Verdana"/>
                <w:sz w:val="20"/>
                <w:szCs w:val="22"/>
              </w:rPr>
            </w:pPr>
            <w:r w:rsidRPr="002E53D7">
              <w:rPr>
                <w:rFonts w:ascii="Verdana" w:hAnsi="Verdana"/>
                <w:sz w:val="20"/>
                <w:szCs w:val="22"/>
              </w:rPr>
              <w:t>Removal of Window extension section</w:t>
            </w:r>
            <w:r w:rsidR="00FC5107" w:rsidRPr="002E53D7">
              <w:rPr>
                <w:rFonts w:ascii="Verdana" w:hAnsi="Verdana"/>
                <w:sz w:val="20"/>
                <w:szCs w:val="22"/>
              </w:rPr>
              <w:t>, per 4/5/16 ITSM Steering Committee Meeting</w:t>
            </w:r>
          </w:p>
        </w:tc>
        <w:tc>
          <w:tcPr>
            <w:tcW w:w="1998" w:type="dxa"/>
            <w:shd w:val="clear" w:color="auto" w:fill="auto"/>
          </w:tcPr>
          <w:p w14:paraId="5455CB80" w14:textId="77777777" w:rsidR="009C0DF4" w:rsidRPr="002E53D7" w:rsidRDefault="009C0DF4" w:rsidP="001D1D3C">
            <w:pPr>
              <w:rPr>
                <w:rFonts w:ascii="Verdana" w:hAnsi="Verdana"/>
                <w:sz w:val="20"/>
                <w:szCs w:val="22"/>
              </w:rPr>
            </w:pPr>
            <w:r w:rsidRPr="002E53D7">
              <w:rPr>
                <w:rFonts w:ascii="Verdana" w:hAnsi="Verdana"/>
                <w:sz w:val="20"/>
                <w:szCs w:val="22"/>
              </w:rPr>
              <w:t>Katherine Hann</w:t>
            </w:r>
          </w:p>
        </w:tc>
      </w:tr>
    </w:tbl>
    <w:p w14:paraId="5455CB82" w14:textId="77777777" w:rsidR="008C742A" w:rsidRPr="00A56FF1" w:rsidRDefault="008C742A" w:rsidP="00BD3F37">
      <w:pPr>
        <w:rPr>
          <w:rFonts w:ascii="Verdana" w:hAnsi="Verdana"/>
          <w:sz w:val="22"/>
          <w:szCs w:val="22"/>
        </w:rPr>
      </w:pPr>
    </w:p>
    <w:sectPr w:rsidR="008C742A" w:rsidRPr="00A56FF1" w:rsidSect="00211746">
      <w:footerReference w:type="default" r:id="rId19"/>
      <w:footerReference w:type="first" r:id="rId20"/>
      <w:pgSz w:w="12240" w:h="15840" w:code="1"/>
      <w:pgMar w:top="1296" w:right="1440" w:bottom="360" w:left="1440" w:header="720" w:footer="33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016919" w14:textId="77777777" w:rsidR="00863800" w:rsidRDefault="00863800">
      <w:r>
        <w:separator/>
      </w:r>
    </w:p>
  </w:endnote>
  <w:endnote w:type="continuationSeparator" w:id="0">
    <w:p w14:paraId="305FBB53" w14:textId="77777777" w:rsidR="00863800" w:rsidRDefault="00863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rialMT">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8A32FE" w14:textId="50E88D55" w:rsidR="0091646D" w:rsidRPr="00A355FB" w:rsidRDefault="00385C90" w:rsidP="00A355FB">
    <w:pPr>
      <w:rPr>
        <w:rFonts w:ascii="Calibri" w:hAnsi="Calibri" w:cs="Calibri"/>
        <w:i/>
        <w:sz w:val="18"/>
        <w:szCs w:val="22"/>
      </w:rPr>
    </w:pPr>
    <w:r>
      <w:rPr>
        <w:rFonts w:ascii="Calibri" w:hAnsi="Calibri" w:cs="Calibri"/>
        <w:sz w:val="18"/>
        <w:szCs w:val="22"/>
      </w:rPr>
      <w:t>APPENDIX N</w:t>
    </w:r>
    <w:r w:rsidR="0091646D" w:rsidRPr="00A355FB">
      <w:rPr>
        <w:rFonts w:ascii="Calibri" w:hAnsi="Calibri" w:cs="Calibri"/>
        <w:sz w:val="18"/>
        <w:szCs w:val="22"/>
      </w:rPr>
      <w:t xml:space="preserve"> - CHANGE MANAGEMENT PROCESS (</w:t>
    </w:r>
    <w:r w:rsidR="0091646D" w:rsidRPr="00A355FB">
      <w:rPr>
        <w:rFonts w:ascii="Calibri" w:hAnsi="Calibri" w:cs="Calibri"/>
        <w:i/>
        <w:sz w:val="18"/>
        <w:szCs w:val="22"/>
      </w:rPr>
      <w:t>Version 2.3)</w:t>
    </w:r>
    <w:r w:rsidR="0091646D" w:rsidRPr="00A355FB">
      <w:rPr>
        <w:rFonts w:ascii="Calibri" w:hAnsi="Calibri" w:cs="Calibri"/>
        <w:i/>
        <w:sz w:val="18"/>
        <w:szCs w:val="22"/>
      </w:rPr>
      <w:tab/>
    </w:r>
    <w:r w:rsidR="0091646D">
      <w:rPr>
        <w:rFonts w:ascii="Calibri" w:hAnsi="Calibri" w:cs="Calibri"/>
        <w:i/>
        <w:sz w:val="18"/>
        <w:szCs w:val="22"/>
      </w:rPr>
      <w:tab/>
    </w:r>
    <w:r w:rsidR="0091646D">
      <w:rPr>
        <w:rFonts w:ascii="Calibri" w:hAnsi="Calibri" w:cs="Calibri"/>
        <w:i/>
        <w:sz w:val="18"/>
        <w:szCs w:val="22"/>
      </w:rPr>
      <w:tab/>
    </w:r>
    <w:r w:rsidR="0091646D">
      <w:rPr>
        <w:rFonts w:ascii="Calibri" w:hAnsi="Calibri" w:cs="Calibri"/>
        <w:i/>
        <w:sz w:val="18"/>
        <w:szCs w:val="22"/>
      </w:rPr>
      <w:tab/>
    </w:r>
    <w:r w:rsidR="0091646D">
      <w:rPr>
        <w:rFonts w:ascii="Calibri" w:hAnsi="Calibri" w:cs="Calibri"/>
        <w:i/>
        <w:sz w:val="18"/>
        <w:szCs w:val="22"/>
      </w:rPr>
      <w:tab/>
    </w:r>
    <w:r w:rsidR="0091646D">
      <w:rPr>
        <w:rFonts w:ascii="Calibri" w:hAnsi="Calibri" w:cs="Calibri"/>
        <w:i/>
        <w:sz w:val="18"/>
        <w:szCs w:val="22"/>
      </w:rPr>
      <w:tab/>
    </w:r>
  </w:p>
  <w:p w14:paraId="5455CB91" w14:textId="061CBA76" w:rsidR="0091646D" w:rsidRPr="009455E9" w:rsidRDefault="00DE1C57" w:rsidP="00DE1C57">
    <w:pPr>
      <w:pStyle w:val="Footer"/>
      <w:tabs>
        <w:tab w:val="left" w:pos="900"/>
      </w:tabs>
      <w:rPr>
        <w:rFonts w:ascii="Verdana" w:hAnsi="Verdana"/>
        <w:i/>
        <w:sz w:val="18"/>
        <w:szCs w:val="22"/>
      </w:rPr>
    </w:pPr>
    <w:r w:rsidRPr="00DE1C57">
      <w:rPr>
        <w:rFonts w:ascii="Calibri" w:eastAsia="Calibri" w:hAnsi="Calibri"/>
        <w:i/>
        <w:sz w:val="18"/>
        <w:szCs w:val="22"/>
      </w:rPr>
      <w:t>RFP 2 Commonwealth Enterprise Network (EN) and Shared Services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55CB92" w14:textId="77777777" w:rsidR="0091646D" w:rsidRDefault="0091646D" w:rsidP="00281E17">
    <w:pPr>
      <w:rPr>
        <w:rFonts w:ascii="Verdana" w:hAnsi="Verdana"/>
        <w:sz w:val="18"/>
        <w:szCs w:val="22"/>
      </w:rPr>
    </w:pPr>
  </w:p>
  <w:p w14:paraId="5455CB96" w14:textId="77777777" w:rsidR="0091646D" w:rsidRPr="001F704F" w:rsidRDefault="0091646D">
    <w:pPr>
      <w:pStyle w:val="Footer"/>
      <w:rPr>
        <w:sz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EA95BA" w14:textId="155C9AEA" w:rsidR="0091646D" w:rsidRPr="00A355FB" w:rsidRDefault="00385C90" w:rsidP="00A355FB">
    <w:pPr>
      <w:rPr>
        <w:rFonts w:ascii="Calibri" w:hAnsi="Calibri" w:cs="Calibri"/>
        <w:i/>
        <w:sz w:val="18"/>
        <w:szCs w:val="22"/>
      </w:rPr>
    </w:pPr>
    <w:r>
      <w:rPr>
        <w:rFonts w:ascii="Calibri" w:hAnsi="Calibri" w:cs="Calibri"/>
        <w:sz w:val="18"/>
        <w:szCs w:val="22"/>
      </w:rPr>
      <w:t>APPENDIX N</w:t>
    </w:r>
    <w:r w:rsidR="0091646D" w:rsidRPr="00A355FB">
      <w:rPr>
        <w:rFonts w:ascii="Calibri" w:hAnsi="Calibri" w:cs="Calibri"/>
        <w:sz w:val="18"/>
        <w:szCs w:val="22"/>
      </w:rPr>
      <w:t xml:space="preserve"> - CHANGE MANAGEMENT PROCESS (</w:t>
    </w:r>
    <w:r w:rsidR="0091646D" w:rsidRPr="00A355FB">
      <w:rPr>
        <w:rFonts w:ascii="Calibri" w:hAnsi="Calibri" w:cs="Calibri"/>
        <w:i/>
        <w:sz w:val="18"/>
        <w:szCs w:val="22"/>
      </w:rPr>
      <w:t>Version 2.3)</w:t>
    </w:r>
    <w:r w:rsidR="0091646D" w:rsidRPr="00A355FB">
      <w:rPr>
        <w:rFonts w:ascii="Calibri" w:hAnsi="Calibri" w:cs="Calibri"/>
        <w:i/>
        <w:sz w:val="18"/>
        <w:szCs w:val="22"/>
      </w:rPr>
      <w:tab/>
    </w:r>
    <w:r w:rsidR="0091646D">
      <w:rPr>
        <w:rFonts w:ascii="Calibri" w:hAnsi="Calibri" w:cs="Calibri"/>
        <w:i/>
        <w:sz w:val="18"/>
        <w:szCs w:val="22"/>
      </w:rPr>
      <w:tab/>
    </w:r>
    <w:r w:rsidR="0091646D">
      <w:rPr>
        <w:rFonts w:ascii="Calibri" w:hAnsi="Calibri" w:cs="Calibri"/>
        <w:i/>
        <w:sz w:val="18"/>
        <w:szCs w:val="22"/>
      </w:rPr>
      <w:tab/>
    </w:r>
    <w:r w:rsidR="0091646D">
      <w:rPr>
        <w:rFonts w:ascii="Calibri" w:hAnsi="Calibri" w:cs="Calibri"/>
        <w:i/>
        <w:sz w:val="18"/>
        <w:szCs w:val="22"/>
      </w:rPr>
      <w:tab/>
    </w:r>
    <w:r w:rsidR="0091646D">
      <w:rPr>
        <w:rFonts w:ascii="Calibri" w:hAnsi="Calibri" w:cs="Calibri"/>
        <w:i/>
        <w:sz w:val="18"/>
        <w:szCs w:val="22"/>
      </w:rPr>
      <w:tab/>
    </w:r>
    <w:r w:rsidR="0091646D">
      <w:rPr>
        <w:rFonts w:ascii="Calibri" w:hAnsi="Calibri" w:cs="Calibri"/>
        <w:i/>
        <w:sz w:val="18"/>
        <w:szCs w:val="22"/>
      </w:rPr>
      <w:tab/>
    </w:r>
    <w:r w:rsidR="0091646D" w:rsidRPr="00A355FB">
      <w:rPr>
        <w:rFonts w:ascii="Calibri" w:hAnsi="Calibri" w:cs="Calibri"/>
        <w:i/>
        <w:sz w:val="18"/>
        <w:szCs w:val="22"/>
      </w:rPr>
      <w:fldChar w:fldCharType="begin"/>
    </w:r>
    <w:r w:rsidR="0091646D" w:rsidRPr="00A355FB">
      <w:rPr>
        <w:rFonts w:ascii="Calibri" w:hAnsi="Calibri" w:cs="Calibri"/>
        <w:i/>
        <w:sz w:val="18"/>
        <w:szCs w:val="22"/>
      </w:rPr>
      <w:instrText xml:space="preserve"> PAGE   \* MERGEFORMAT </w:instrText>
    </w:r>
    <w:r w:rsidR="0091646D" w:rsidRPr="00A355FB">
      <w:rPr>
        <w:rFonts w:ascii="Calibri" w:hAnsi="Calibri" w:cs="Calibri"/>
        <w:i/>
        <w:sz w:val="18"/>
        <w:szCs w:val="22"/>
      </w:rPr>
      <w:fldChar w:fldCharType="separate"/>
    </w:r>
    <w:r w:rsidR="002E2211">
      <w:rPr>
        <w:rFonts w:ascii="Calibri" w:hAnsi="Calibri" w:cs="Calibri"/>
        <w:i/>
        <w:noProof/>
        <w:sz w:val="18"/>
        <w:szCs w:val="22"/>
      </w:rPr>
      <w:t>13</w:t>
    </w:r>
    <w:r w:rsidR="0091646D" w:rsidRPr="00A355FB">
      <w:rPr>
        <w:rFonts w:ascii="Calibri" w:hAnsi="Calibri" w:cs="Calibri"/>
        <w:i/>
        <w:noProof/>
        <w:sz w:val="18"/>
        <w:szCs w:val="22"/>
      </w:rPr>
      <w:fldChar w:fldCharType="end"/>
    </w:r>
    <w:r w:rsidR="0091646D" w:rsidRPr="00A355FB">
      <w:rPr>
        <w:rFonts w:ascii="Calibri" w:hAnsi="Calibri" w:cs="Calibri"/>
        <w:i/>
        <w:sz w:val="18"/>
        <w:szCs w:val="22"/>
      </w:rPr>
      <w:tab/>
    </w:r>
  </w:p>
  <w:p w14:paraId="507EFB74" w14:textId="5082EF4B" w:rsidR="0091646D" w:rsidRPr="00732C0C" w:rsidRDefault="00DE1C57" w:rsidP="00DE1C57">
    <w:pPr>
      <w:tabs>
        <w:tab w:val="center" w:pos="4680"/>
        <w:tab w:val="right" w:pos="9360"/>
      </w:tabs>
      <w:rPr>
        <w:rFonts w:ascii="Calibri" w:eastAsia="Calibri" w:hAnsi="Calibri"/>
        <w:i/>
        <w:sz w:val="18"/>
        <w:szCs w:val="22"/>
      </w:rPr>
    </w:pPr>
    <w:r w:rsidRPr="00DE1C57">
      <w:rPr>
        <w:rFonts w:ascii="Calibri" w:eastAsia="Calibri" w:hAnsi="Calibri"/>
        <w:i/>
        <w:sz w:val="18"/>
        <w:szCs w:val="22"/>
      </w:rPr>
      <w:t>RFP 2 Commonwealth Enterprise Network (EN) and Shared Services</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8CF7CE" w14:textId="614CD174" w:rsidR="0091646D" w:rsidRPr="00D44618" w:rsidRDefault="00385C90" w:rsidP="00D44618">
    <w:pPr>
      <w:rPr>
        <w:rFonts w:ascii="Calibri" w:hAnsi="Calibri" w:cs="Calibri"/>
        <w:i/>
        <w:sz w:val="18"/>
        <w:szCs w:val="22"/>
      </w:rPr>
    </w:pPr>
    <w:r>
      <w:rPr>
        <w:rFonts w:ascii="Calibri" w:hAnsi="Calibri" w:cs="Calibri"/>
        <w:sz w:val="18"/>
        <w:szCs w:val="22"/>
      </w:rPr>
      <w:t>APPENDIX N</w:t>
    </w:r>
    <w:r w:rsidR="0091646D" w:rsidRPr="00D44618">
      <w:rPr>
        <w:rFonts w:ascii="Calibri" w:hAnsi="Calibri" w:cs="Calibri"/>
        <w:sz w:val="18"/>
        <w:szCs w:val="22"/>
      </w:rPr>
      <w:t xml:space="preserve"> - CHANGE MANAGEMENT PROCESS (</w:t>
    </w:r>
    <w:r w:rsidR="0091646D" w:rsidRPr="00D44618">
      <w:rPr>
        <w:rFonts w:ascii="Calibri" w:hAnsi="Calibri" w:cs="Calibri"/>
        <w:i/>
        <w:sz w:val="18"/>
        <w:szCs w:val="22"/>
      </w:rPr>
      <w:t>Version 2.3)</w:t>
    </w:r>
    <w:r w:rsidR="0091646D" w:rsidRPr="00D44618">
      <w:rPr>
        <w:rFonts w:ascii="Calibri" w:hAnsi="Calibri" w:cs="Calibri"/>
        <w:i/>
        <w:sz w:val="18"/>
        <w:szCs w:val="22"/>
      </w:rPr>
      <w:tab/>
    </w:r>
    <w:r w:rsidR="0091646D" w:rsidRPr="00D44618">
      <w:rPr>
        <w:rFonts w:ascii="Calibri" w:hAnsi="Calibri" w:cs="Calibri"/>
        <w:i/>
        <w:sz w:val="18"/>
        <w:szCs w:val="22"/>
      </w:rPr>
      <w:tab/>
    </w:r>
    <w:r w:rsidR="0091646D" w:rsidRPr="00D44618">
      <w:rPr>
        <w:rFonts w:ascii="Calibri" w:hAnsi="Calibri" w:cs="Calibri"/>
        <w:i/>
        <w:sz w:val="18"/>
        <w:szCs w:val="22"/>
      </w:rPr>
      <w:tab/>
    </w:r>
    <w:r w:rsidR="0091646D" w:rsidRPr="00D44618">
      <w:rPr>
        <w:rFonts w:ascii="Calibri" w:hAnsi="Calibri" w:cs="Calibri"/>
        <w:i/>
        <w:sz w:val="18"/>
        <w:szCs w:val="22"/>
      </w:rPr>
      <w:tab/>
    </w:r>
    <w:r w:rsidR="0091646D" w:rsidRPr="00D44618">
      <w:rPr>
        <w:rFonts w:ascii="Calibri" w:hAnsi="Calibri" w:cs="Calibri"/>
        <w:i/>
        <w:sz w:val="18"/>
        <w:szCs w:val="22"/>
      </w:rPr>
      <w:tab/>
    </w:r>
    <w:r w:rsidR="0091646D" w:rsidRPr="00D44618">
      <w:rPr>
        <w:rFonts w:ascii="Calibri" w:hAnsi="Calibri" w:cs="Calibri"/>
        <w:i/>
        <w:sz w:val="18"/>
        <w:szCs w:val="22"/>
      </w:rPr>
      <w:tab/>
    </w:r>
    <w:r w:rsidR="0091646D" w:rsidRPr="004C64AE">
      <w:rPr>
        <w:rFonts w:ascii="Calibri" w:hAnsi="Calibri" w:cs="Calibri"/>
        <w:i/>
        <w:sz w:val="18"/>
        <w:szCs w:val="22"/>
      </w:rPr>
      <w:fldChar w:fldCharType="begin"/>
    </w:r>
    <w:r w:rsidR="0091646D" w:rsidRPr="004C64AE">
      <w:rPr>
        <w:rFonts w:ascii="Calibri" w:hAnsi="Calibri" w:cs="Calibri"/>
        <w:i/>
        <w:sz w:val="18"/>
        <w:szCs w:val="22"/>
      </w:rPr>
      <w:instrText xml:space="preserve"> PAGE   \* MERGEFORMAT </w:instrText>
    </w:r>
    <w:r w:rsidR="0091646D" w:rsidRPr="004C64AE">
      <w:rPr>
        <w:rFonts w:ascii="Calibri" w:hAnsi="Calibri" w:cs="Calibri"/>
        <w:i/>
        <w:sz w:val="18"/>
        <w:szCs w:val="22"/>
      </w:rPr>
      <w:fldChar w:fldCharType="separate"/>
    </w:r>
    <w:r w:rsidR="0091646D">
      <w:rPr>
        <w:rFonts w:ascii="Calibri" w:hAnsi="Calibri" w:cs="Calibri"/>
        <w:i/>
        <w:noProof/>
        <w:sz w:val="18"/>
        <w:szCs w:val="22"/>
      </w:rPr>
      <w:t>1</w:t>
    </w:r>
    <w:r w:rsidR="0091646D" w:rsidRPr="004C64AE">
      <w:rPr>
        <w:rFonts w:ascii="Calibri" w:hAnsi="Calibri" w:cs="Calibri"/>
        <w:i/>
        <w:noProof/>
        <w:sz w:val="18"/>
        <w:szCs w:val="22"/>
      </w:rPr>
      <w:fldChar w:fldCharType="end"/>
    </w:r>
  </w:p>
  <w:p w14:paraId="580B844F" w14:textId="77777777" w:rsidR="0091646D" w:rsidRPr="00732C0C" w:rsidRDefault="0091646D" w:rsidP="00D44618">
    <w:pPr>
      <w:tabs>
        <w:tab w:val="center" w:pos="4680"/>
        <w:tab w:val="right" w:pos="9360"/>
      </w:tabs>
      <w:rPr>
        <w:rFonts w:ascii="Calibri" w:eastAsia="Calibri" w:hAnsi="Calibri"/>
        <w:i/>
        <w:sz w:val="18"/>
        <w:szCs w:val="22"/>
      </w:rPr>
    </w:pPr>
    <w:r w:rsidRPr="00732C0C">
      <w:rPr>
        <w:rFonts w:ascii="Calibri" w:eastAsia="Calibri" w:hAnsi="Calibri"/>
        <w:i/>
        <w:sz w:val="18"/>
        <w:szCs w:val="22"/>
      </w:rPr>
      <w:t>RFP 3 Unified Communications &amp; Voice Services - Lot 1, Lot 2, Lot 3</w:t>
    </w:r>
  </w:p>
  <w:p w14:paraId="4CDFA8CF" w14:textId="77777777" w:rsidR="0091646D" w:rsidRDefault="0091646D" w:rsidP="00281E17">
    <w:pPr>
      <w:rPr>
        <w:rFonts w:ascii="Verdana" w:hAnsi="Verdana"/>
        <w:sz w:val="18"/>
        <w:szCs w:val="22"/>
      </w:rPr>
    </w:pPr>
  </w:p>
  <w:p w14:paraId="3B5BEC6F" w14:textId="77777777" w:rsidR="0091646D" w:rsidRPr="001F704F" w:rsidRDefault="0091646D">
    <w:pPr>
      <w:pStyle w:val="Footer"/>
      <w:rPr>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9FB915" w14:textId="77777777" w:rsidR="00863800" w:rsidRDefault="00863800">
      <w:r>
        <w:separator/>
      </w:r>
    </w:p>
  </w:footnote>
  <w:footnote w:type="continuationSeparator" w:id="0">
    <w:p w14:paraId="4C4A16D4" w14:textId="77777777" w:rsidR="00863800" w:rsidRDefault="008638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7C950C" w14:textId="40A67FCE" w:rsidR="0091646D" w:rsidRDefault="002E2211" w:rsidP="004A21EF">
    <w:pPr>
      <w:pStyle w:val="Header"/>
      <w:ind w:left="-900"/>
    </w:pPr>
    <w:r w:rsidRPr="002E2211">
      <w:rPr>
        <w:rFonts w:ascii="Arial" w:hAnsi="Arial" w:cs="Arial"/>
        <w:noProof/>
        <w:sz w:val="20"/>
        <w:szCs w:val="20"/>
      </w:rPr>
      <w:pict w14:anchorId="46081F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244.15pt;height:52.6pt;visibility:visible;mso-wrap-style:square">
          <v:imagedata r:id="rId1" o:titl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47A9B"/>
    <w:multiLevelType w:val="hybridMultilevel"/>
    <w:tmpl w:val="CB98228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111FFD"/>
    <w:multiLevelType w:val="hybridMultilevel"/>
    <w:tmpl w:val="D5581EE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6D5F41"/>
    <w:multiLevelType w:val="hybridMultilevel"/>
    <w:tmpl w:val="1D4AFF1A"/>
    <w:lvl w:ilvl="0" w:tplc="E33E58A4">
      <w:start w:val="1"/>
      <w:numFmt w:val="lowerLetter"/>
      <w:lvlText w:val="%1."/>
      <w:lvlJc w:val="left"/>
      <w:pPr>
        <w:ind w:left="720" w:hanging="360"/>
      </w:pPr>
      <w:rPr>
        <w:rFonts w:ascii="Verdana" w:hAnsi="Verdana" w:cs="Calibr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E00092"/>
    <w:multiLevelType w:val="hybridMultilevel"/>
    <w:tmpl w:val="F0348F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E84559"/>
    <w:multiLevelType w:val="hybridMultilevel"/>
    <w:tmpl w:val="5C7C966A"/>
    <w:lvl w:ilvl="0" w:tplc="04090019">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BE86633"/>
    <w:multiLevelType w:val="hybridMultilevel"/>
    <w:tmpl w:val="FEAA669C"/>
    <w:lvl w:ilvl="0" w:tplc="1378293A">
      <w:start w:val="1"/>
      <w:numFmt w:val="lowerLetter"/>
      <w:lvlText w:val="%1."/>
      <w:lvlJc w:val="left"/>
      <w:pPr>
        <w:ind w:left="720" w:hanging="360"/>
      </w:pPr>
      <w:rPr>
        <w:rFonts w:ascii="Verdana" w:hAnsi="Verdana" w:cs="Calibr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EF3D91"/>
    <w:multiLevelType w:val="hybridMultilevel"/>
    <w:tmpl w:val="37BEE65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E120683"/>
    <w:multiLevelType w:val="hybridMultilevel"/>
    <w:tmpl w:val="9FA6370C"/>
    <w:lvl w:ilvl="0" w:tplc="04090019">
      <w:start w:val="1"/>
      <w:numFmt w:val="lowerLetter"/>
      <w:lvlText w:val="%1."/>
      <w:lvlJc w:val="left"/>
      <w:pPr>
        <w:ind w:left="159" w:hanging="360"/>
      </w:pPr>
    </w:lvl>
    <w:lvl w:ilvl="1" w:tplc="04090019">
      <w:start w:val="1"/>
      <w:numFmt w:val="lowerLetter"/>
      <w:lvlText w:val="%2."/>
      <w:lvlJc w:val="left"/>
      <w:pPr>
        <w:ind w:left="879" w:hanging="360"/>
      </w:pPr>
    </w:lvl>
    <w:lvl w:ilvl="2" w:tplc="0409001B" w:tentative="1">
      <w:start w:val="1"/>
      <w:numFmt w:val="lowerRoman"/>
      <w:lvlText w:val="%3."/>
      <w:lvlJc w:val="right"/>
      <w:pPr>
        <w:ind w:left="1599" w:hanging="180"/>
      </w:pPr>
    </w:lvl>
    <w:lvl w:ilvl="3" w:tplc="0409000F" w:tentative="1">
      <w:start w:val="1"/>
      <w:numFmt w:val="decimal"/>
      <w:lvlText w:val="%4."/>
      <w:lvlJc w:val="left"/>
      <w:pPr>
        <w:ind w:left="2319" w:hanging="360"/>
      </w:pPr>
    </w:lvl>
    <w:lvl w:ilvl="4" w:tplc="04090019" w:tentative="1">
      <w:start w:val="1"/>
      <w:numFmt w:val="lowerLetter"/>
      <w:lvlText w:val="%5."/>
      <w:lvlJc w:val="left"/>
      <w:pPr>
        <w:ind w:left="3039" w:hanging="360"/>
      </w:pPr>
    </w:lvl>
    <w:lvl w:ilvl="5" w:tplc="0409001B" w:tentative="1">
      <w:start w:val="1"/>
      <w:numFmt w:val="lowerRoman"/>
      <w:lvlText w:val="%6."/>
      <w:lvlJc w:val="right"/>
      <w:pPr>
        <w:ind w:left="3759" w:hanging="180"/>
      </w:pPr>
    </w:lvl>
    <w:lvl w:ilvl="6" w:tplc="0409000F" w:tentative="1">
      <w:start w:val="1"/>
      <w:numFmt w:val="decimal"/>
      <w:lvlText w:val="%7."/>
      <w:lvlJc w:val="left"/>
      <w:pPr>
        <w:ind w:left="4479" w:hanging="360"/>
      </w:pPr>
    </w:lvl>
    <w:lvl w:ilvl="7" w:tplc="04090019" w:tentative="1">
      <w:start w:val="1"/>
      <w:numFmt w:val="lowerLetter"/>
      <w:lvlText w:val="%8."/>
      <w:lvlJc w:val="left"/>
      <w:pPr>
        <w:ind w:left="5199" w:hanging="360"/>
      </w:pPr>
    </w:lvl>
    <w:lvl w:ilvl="8" w:tplc="0409001B" w:tentative="1">
      <w:start w:val="1"/>
      <w:numFmt w:val="lowerRoman"/>
      <w:lvlText w:val="%9."/>
      <w:lvlJc w:val="right"/>
      <w:pPr>
        <w:ind w:left="5919" w:hanging="180"/>
      </w:pPr>
    </w:lvl>
  </w:abstractNum>
  <w:abstractNum w:abstractNumId="8" w15:restartNumberingAfterBreak="0">
    <w:nsid w:val="112B3F41"/>
    <w:multiLevelType w:val="hybridMultilevel"/>
    <w:tmpl w:val="9D8444E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1B0316C"/>
    <w:multiLevelType w:val="hybridMultilevel"/>
    <w:tmpl w:val="77A8E63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266075B"/>
    <w:multiLevelType w:val="hybridMultilevel"/>
    <w:tmpl w:val="E35279A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39729BF"/>
    <w:multiLevelType w:val="hybridMultilevel"/>
    <w:tmpl w:val="67C8F2E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150BB0"/>
    <w:multiLevelType w:val="hybridMultilevel"/>
    <w:tmpl w:val="333874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6B54574"/>
    <w:multiLevelType w:val="hybridMultilevel"/>
    <w:tmpl w:val="84D665EE"/>
    <w:lvl w:ilvl="0" w:tplc="F962CB20">
      <w:start w:val="1"/>
      <w:numFmt w:val="lowerLetter"/>
      <w:lvlText w:val="%1."/>
      <w:lvlJc w:val="left"/>
      <w:pPr>
        <w:ind w:left="720" w:hanging="360"/>
      </w:pPr>
      <w:rPr>
        <w:rFonts w:ascii="Verdana" w:hAnsi="Verdana" w:cs="Calibri" w:hint="default"/>
        <w:sz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98D79B7"/>
    <w:multiLevelType w:val="hybridMultilevel"/>
    <w:tmpl w:val="6E16B1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D3E7EA7"/>
    <w:multiLevelType w:val="hybridMultilevel"/>
    <w:tmpl w:val="5BAA160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1F152A91"/>
    <w:multiLevelType w:val="hybridMultilevel"/>
    <w:tmpl w:val="04D48B82"/>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F7743F5"/>
    <w:multiLevelType w:val="hybridMultilevel"/>
    <w:tmpl w:val="C4F6B15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FA07BE3"/>
    <w:multiLevelType w:val="hybridMultilevel"/>
    <w:tmpl w:val="84D665EE"/>
    <w:lvl w:ilvl="0" w:tplc="F962CB20">
      <w:start w:val="1"/>
      <w:numFmt w:val="lowerLetter"/>
      <w:lvlText w:val="%1."/>
      <w:lvlJc w:val="left"/>
      <w:pPr>
        <w:ind w:left="720" w:hanging="360"/>
      </w:pPr>
      <w:rPr>
        <w:rFonts w:ascii="Verdana" w:hAnsi="Verdana" w:cs="Calibri"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1FB7772F"/>
    <w:multiLevelType w:val="hybridMultilevel"/>
    <w:tmpl w:val="14D22E12"/>
    <w:lvl w:ilvl="0" w:tplc="04090001">
      <w:start w:val="1"/>
      <w:numFmt w:val="bullet"/>
      <w:lvlText w:val=""/>
      <w:lvlJc w:val="left"/>
      <w:pPr>
        <w:ind w:left="703" w:hanging="360"/>
      </w:pPr>
      <w:rPr>
        <w:rFonts w:ascii="Symbol" w:hAnsi="Symbol" w:hint="default"/>
      </w:rPr>
    </w:lvl>
    <w:lvl w:ilvl="1" w:tplc="04090003" w:tentative="1">
      <w:start w:val="1"/>
      <w:numFmt w:val="bullet"/>
      <w:lvlText w:val="o"/>
      <w:lvlJc w:val="left"/>
      <w:pPr>
        <w:ind w:left="1423" w:hanging="360"/>
      </w:pPr>
      <w:rPr>
        <w:rFonts w:ascii="Courier New" w:hAnsi="Courier New" w:cs="Courier New" w:hint="default"/>
      </w:rPr>
    </w:lvl>
    <w:lvl w:ilvl="2" w:tplc="04090005" w:tentative="1">
      <w:start w:val="1"/>
      <w:numFmt w:val="bullet"/>
      <w:lvlText w:val=""/>
      <w:lvlJc w:val="left"/>
      <w:pPr>
        <w:ind w:left="2143" w:hanging="360"/>
      </w:pPr>
      <w:rPr>
        <w:rFonts w:ascii="Wingdings" w:hAnsi="Wingdings" w:hint="default"/>
      </w:rPr>
    </w:lvl>
    <w:lvl w:ilvl="3" w:tplc="04090001" w:tentative="1">
      <w:start w:val="1"/>
      <w:numFmt w:val="bullet"/>
      <w:lvlText w:val=""/>
      <w:lvlJc w:val="left"/>
      <w:pPr>
        <w:ind w:left="2863" w:hanging="360"/>
      </w:pPr>
      <w:rPr>
        <w:rFonts w:ascii="Symbol" w:hAnsi="Symbol" w:hint="default"/>
      </w:rPr>
    </w:lvl>
    <w:lvl w:ilvl="4" w:tplc="04090003" w:tentative="1">
      <w:start w:val="1"/>
      <w:numFmt w:val="bullet"/>
      <w:lvlText w:val="o"/>
      <w:lvlJc w:val="left"/>
      <w:pPr>
        <w:ind w:left="3583" w:hanging="360"/>
      </w:pPr>
      <w:rPr>
        <w:rFonts w:ascii="Courier New" w:hAnsi="Courier New" w:cs="Courier New" w:hint="default"/>
      </w:rPr>
    </w:lvl>
    <w:lvl w:ilvl="5" w:tplc="04090005" w:tentative="1">
      <w:start w:val="1"/>
      <w:numFmt w:val="bullet"/>
      <w:lvlText w:val=""/>
      <w:lvlJc w:val="left"/>
      <w:pPr>
        <w:ind w:left="4303" w:hanging="360"/>
      </w:pPr>
      <w:rPr>
        <w:rFonts w:ascii="Wingdings" w:hAnsi="Wingdings" w:hint="default"/>
      </w:rPr>
    </w:lvl>
    <w:lvl w:ilvl="6" w:tplc="04090001" w:tentative="1">
      <w:start w:val="1"/>
      <w:numFmt w:val="bullet"/>
      <w:lvlText w:val=""/>
      <w:lvlJc w:val="left"/>
      <w:pPr>
        <w:ind w:left="5023" w:hanging="360"/>
      </w:pPr>
      <w:rPr>
        <w:rFonts w:ascii="Symbol" w:hAnsi="Symbol" w:hint="default"/>
      </w:rPr>
    </w:lvl>
    <w:lvl w:ilvl="7" w:tplc="04090003" w:tentative="1">
      <w:start w:val="1"/>
      <w:numFmt w:val="bullet"/>
      <w:lvlText w:val="o"/>
      <w:lvlJc w:val="left"/>
      <w:pPr>
        <w:ind w:left="5743" w:hanging="360"/>
      </w:pPr>
      <w:rPr>
        <w:rFonts w:ascii="Courier New" w:hAnsi="Courier New" w:cs="Courier New" w:hint="default"/>
      </w:rPr>
    </w:lvl>
    <w:lvl w:ilvl="8" w:tplc="04090005" w:tentative="1">
      <w:start w:val="1"/>
      <w:numFmt w:val="bullet"/>
      <w:lvlText w:val=""/>
      <w:lvlJc w:val="left"/>
      <w:pPr>
        <w:ind w:left="6463" w:hanging="360"/>
      </w:pPr>
      <w:rPr>
        <w:rFonts w:ascii="Wingdings" w:hAnsi="Wingdings" w:hint="default"/>
      </w:rPr>
    </w:lvl>
  </w:abstractNum>
  <w:abstractNum w:abstractNumId="20" w15:restartNumberingAfterBreak="0">
    <w:nsid w:val="20CC686F"/>
    <w:multiLevelType w:val="hybridMultilevel"/>
    <w:tmpl w:val="64A452B8"/>
    <w:lvl w:ilvl="0" w:tplc="04090019">
      <w:start w:val="1"/>
      <w:numFmt w:val="lowerLetter"/>
      <w:lvlText w:val="%1."/>
      <w:lvlJc w:val="left"/>
      <w:pPr>
        <w:ind w:left="1763" w:hanging="360"/>
      </w:pPr>
    </w:lvl>
    <w:lvl w:ilvl="1" w:tplc="04090019">
      <w:start w:val="1"/>
      <w:numFmt w:val="lowerLetter"/>
      <w:lvlText w:val="%2."/>
      <w:lvlJc w:val="left"/>
      <w:pPr>
        <w:ind w:left="2483" w:hanging="360"/>
      </w:pPr>
    </w:lvl>
    <w:lvl w:ilvl="2" w:tplc="0409001B" w:tentative="1">
      <w:start w:val="1"/>
      <w:numFmt w:val="lowerRoman"/>
      <w:lvlText w:val="%3."/>
      <w:lvlJc w:val="right"/>
      <w:pPr>
        <w:ind w:left="3203" w:hanging="180"/>
      </w:pPr>
    </w:lvl>
    <w:lvl w:ilvl="3" w:tplc="0409000F" w:tentative="1">
      <w:start w:val="1"/>
      <w:numFmt w:val="decimal"/>
      <w:lvlText w:val="%4."/>
      <w:lvlJc w:val="left"/>
      <w:pPr>
        <w:ind w:left="3923" w:hanging="360"/>
      </w:pPr>
    </w:lvl>
    <w:lvl w:ilvl="4" w:tplc="04090019" w:tentative="1">
      <w:start w:val="1"/>
      <w:numFmt w:val="lowerLetter"/>
      <w:lvlText w:val="%5."/>
      <w:lvlJc w:val="left"/>
      <w:pPr>
        <w:ind w:left="4643" w:hanging="360"/>
      </w:pPr>
    </w:lvl>
    <w:lvl w:ilvl="5" w:tplc="0409001B" w:tentative="1">
      <w:start w:val="1"/>
      <w:numFmt w:val="lowerRoman"/>
      <w:lvlText w:val="%6."/>
      <w:lvlJc w:val="right"/>
      <w:pPr>
        <w:ind w:left="5363" w:hanging="180"/>
      </w:pPr>
    </w:lvl>
    <w:lvl w:ilvl="6" w:tplc="0409000F" w:tentative="1">
      <w:start w:val="1"/>
      <w:numFmt w:val="decimal"/>
      <w:lvlText w:val="%7."/>
      <w:lvlJc w:val="left"/>
      <w:pPr>
        <w:ind w:left="6083" w:hanging="360"/>
      </w:pPr>
    </w:lvl>
    <w:lvl w:ilvl="7" w:tplc="04090019" w:tentative="1">
      <w:start w:val="1"/>
      <w:numFmt w:val="lowerLetter"/>
      <w:lvlText w:val="%8."/>
      <w:lvlJc w:val="left"/>
      <w:pPr>
        <w:ind w:left="6803" w:hanging="360"/>
      </w:pPr>
    </w:lvl>
    <w:lvl w:ilvl="8" w:tplc="0409001B" w:tentative="1">
      <w:start w:val="1"/>
      <w:numFmt w:val="lowerRoman"/>
      <w:lvlText w:val="%9."/>
      <w:lvlJc w:val="right"/>
      <w:pPr>
        <w:ind w:left="7523" w:hanging="180"/>
      </w:pPr>
    </w:lvl>
  </w:abstractNum>
  <w:abstractNum w:abstractNumId="21" w15:restartNumberingAfterBreak="0">
    <w:nsid w:val="21295DB5"/>
    <w:multiLevelType w:val="hybridMultilevel"/>
    <w:tmpl w:val="73BED698"/>
    <w:lvl w:ilvl="0" w:tplc="04090017">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212F520B"/>
    <w:multiLevelType w:val="hybridMultilevel"/>
    <w:tmpl w:val="5A0AAD20"/>
    <w:lvl w:ilvl="0" w:tplc="04090019">
      <w:start w:val="1"/>
      <w:numFmt w:val="lowerLetter"/>
      <w:lvlText w:val="%1."/>
      <w:lvlJc w:val="left"/>
      <w:pPr>
        <w:ind w:left="1027" w:hanging="360"/>
      </w:pPr>
    </w:lvl>
    <w:lvl w:ilvl="1" w:tplc="04090019" w:tentative="1">
      <w:start w:val="1"/>
      <w:numFmt w:val="lowerLetter"/>
      <w:lvlText w:val="%2."/>
      <w:lvlJc w:val="left"/>
      <w:pPr>
        <w:ind w:left="1747" w:hanging="360"/>
      </w:pPr>
    </w:lvl>
    <w:lvl w:ilvl="2" w:tplc="0409001B" w:tentative="1">
      <w:start w:val="1"/>
      <w:numFmt w:val="lowerRoman"/>
      <w:lvlText w:val="%3."/>
      <w:lvlJc w:val="right"/>
      <w:pPr>
        <w:ind w:left="2467" w:hanging="180"/>
      </w:pPr>
    </w:lvl>
    <w:lvl w:ilvl="3" w:tplc="0409000F" w:tentative="1">
      <w:start w:val="1"/>
      <w:numFmt w:val="decimal"/>
      <w:lvlText w:val="%4."/>
      <w:lvlJc w:val="left"/>
      <w:pPr>
        <w:ind w:left="3187" w:hanging="360"/>
      </w:pPr>
    </w:lvl>
    <w:lvl w:ilvl="4" w:tplc="04090019" w:tentative="1">
      <w:start w:val="1"/>
      <w:numFmt w:val="lowerLetter"/>
      <w:lvlText w:val="%5."/>
      <w:lvlJc w:val="left"/>
      <w:pPr>
        <w:ind w:left="3907" w:hanging="360"/>
      </w:pPr>
    </w:lvl>
    <w:lvl w:ilvl="5" w:tplc="0409001B" w:tentative="1">
      <w:start w:val="1"/>
      <w:numFmt w:val="lowerRoman"/>
      <w:lvlText w:val="%6."/>
      <w:lvlJc w:val="right"/>
      <w:pPr>
        <w:ind w:left="4627" w:hanging="180"/>
      </w:pPr>
    </w:lvl>
    <w:lvl w:ilvl="6" w:tplc="0409000F" w:tentative="1">
      <w:start w:val="1"/>
      <w:numFmt w:val="decimal"/>
      <w:lvlText w:val="%7."/>
      <w:lvlJc w:val="left"/>
      <w:pPr>
        <w:ind w:left="5347" w:hanging="360"/>
      </w:pPr>
    </w:lvl>
    <w:lvl w:ilvl="7" w:tplc="04090019" w:tentative="1">
      <w:start w:val="1"/>
      <w:numFmt w:val="lowerLetter"/>
      <w:lvlText w:val="%8."/>
      <w:lvlJc w:val="left"/>
      <w:pPr>
        <w:ind w:left="6067" w:hanging="360"/>
      </w:pPr>
    </w:lvl>
    <w:lvl w:ilvl="8" w:tplc="0409001B" w:tentative="1">
      <w:start w:val="1"/>
      <w:numFmt w:val="lowerRoman"/>
      <w:lvlText w:val="%9."/>
      <w:lvlJc w:val="right"/>
      <w:pPr>
        <w:ind w:left="6787" w:hanging="180"/>
      </w:pPr>
    </w:lvl>
  </w:abstractNum>
  <w:abstractNum w:abstractNumId="23" w15:restartNumberingAfterBreak="0">
    <w:nsid w:val="21974B68"/>
    <w:multiLevelType w:val="hybridMultilevel"/>
    <w:tmpl w:val="2E10A1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1A43BED"/>
    <w:multiLevelType w:val="hybridMultilevel"/>
    <w:tmpl w:val="5E1CE6D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26541399"/>
    <w:multiLevelType w:val="hybridMultilevel"/>
    <w:tmpl w:val="0948631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8481C0A"/>
    <w:multiLevelType w:val="hybridMultilevel"/>
    <w:tmpl w:val="B5B8C34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29810575"/>
    <w:multiLevelType w:val="hybridMultilevel"/>
    <w:tmpl w:val="3708AA4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A175C09"/>
    <w:multiLevelType w:val="hybridMultilevel"/>
    <w:tmpl w:val="FA22AAA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2B9102FC"/>
    <w:multiLevelType w:val="hybridMultilevel"/>
    <w:tmpl w:val="38EE64EA"/>
    <w:lvl w:ilvl="0" w:tplc="1A2A0968">
      <w:numFmt w:val="bullet"/>
      <w:lvlText w:val="-"/>
      <w:lvlJc w:val="left"/>
      <w:pPr>
        <w:ind w:left="72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E745D7B"/>
    <w:multiLevelType w:val="hybridMultilevel"/>
    <w:tmpl w:val="F402ACEC"/>
    <w:lvl w:ilvl="0" w:tplc="6610E2DE">
      <w:start w:val="1"/>
      <w:numFmt w:val="bullet"/>
      <w:lvlText w:val=""/>
      <w:lvlJc w:val="left"/>
      <w:pPr>
        <w:ind w:left="-72" w:hanging="360"/>
      </w:pPr>
      <w:rPr>
        <w:rFonts w:ascii="Symbol" w:eastAsia="Times New Roman" w:hAnsi="Symbol" w:cs="Calibri" w:hint="default"/>
      </w:rPr>
    </w:lvl>
    <w:lvl w:ilvl="1" w:tplc="04090001">
      <w:start w:val="1"/>
      <w:numFmt w:val="bullet"/>
      <w:lvlText w:val=""/>
      <w:lvlJc w:val="left"/>
      <w:pPr>
        <w:ind w:left="693" w:hanging="405"/>
      </w:pPr>
      <w:rPr>
        <w:rFonts w:ascii="Symbol" w:hAnsi="Symbol" w:hint="default"/>
      </w:rPr>
    </w:lvl>
    <w:lvl w:ilvl="2" w:tplc="418E4F3C">
      <w:numFmt w:val="bullet"/>
      <w:lvlText w:val="•"/>
      <w:lvlJc w:val="left"/>
      <w:pPr>
        <w:ind w:left="1368" w:hanging="360"/>
      </w:pPr>
      <w:rPr>
        <w:rFonts w:ascii="Verdana" w:eastAsia="Times New Roman" w:hAnsi="Verdana" w:cs="Times New Roman" w:hint="default"/>
      </w:rPr>
    </w:lvl>
    <w:lvl w:ilvl="3" w:tplc="04090001" w:tentative="1">
      <w:start w:val="1"/>
      <w:numFmt w:val="bullet"/>
      <w:lvlText w:val=""/>
      <w:lvlJc w:val="left"/>
      <w:pPr>
        <w:ind w:left="2088" w:hanging="360"/>
      </w:pPr>
      <w:rPr>
        <w:rFonts w:ascii="Symbol" w:hAnsi="Symbol" w:hint="default"/>
      </w:rPr>
    </w:lvl>
    <w:lvl w:ilvl="4" w:tplc="04090003" w:tentative="1">
      <w:start w:val="1"/>
      <w:numFmt w:val="bullet"/>
      <w:lvlText w:val="o"/>
      <w:lvlJc w:val="left"/>
      <w:pPr>
        <w:ind w:left="2808" w:hanging="360"/>
      </w:pPr>
      <w:rPr>
        <w:rFonts w:ascii="Courier New" w:hAnsi="Courier New" w:cs="Courier New" w:hint="default"/>
      </w:rPr>
    </w:lvl>
    <w:lvl w:ilvl="5" w:tplc="04090005" w:tentative="1">
      <w:start w:val="1"/>
      <w:numFmt w:val="bullet"/>
      <w:lvlText w:val=""/>
      <w:lvlJc w:val="left"/>
      <w:pPr>
        <w:ind w:left="3528" w:hanging="360"/>
      </w:pPr>
      <w:rPr>
        <w:rFonts w:ascii="Wingdings" w:hAnsi="Wingdings" w:hint="default"/>
      </w:rPr>
    </w:lvl>
    <w:lvl w:ilvl="6" w:tplc="04090001" w:tentative="1">
      <w:start w:val="1"/>
      <w:numFmt w:val="bullet"/>
      <w:lvlText w:val=""/>
      <w:lvlJc w:val="left"/>
      <w:pPr>
        <w:ind w:left="4248" w:hanging="360"/>
      </w:pPr>
      <w:rPr>
        <w:rFonts w:ascii="Symbol" w:hAnsi="Symbol" w:hint="default"/>
      </w:rPr>
    </w:lvl>
    <w:lvl w:ilvl="7" w:tplc="04090003" w:tentative="1">
      <w:start w:val="1"/>
      <w:numFmt w:val="bullet"/>
      <w:lvlText w:val="o"/>
      <w:lvlJc w:val="left"/>
      <w:pPr>
        <w:ind w:left="4968" w:hanging="360"/>
      </w:pPr>
      <w:rPr>
        <w:rFonts w:ascii="Courier New" w:hAnsi="Courier New" w:cs="Courier New" w:hint="default"/>
      </w:rPr>
    </w:lvl>
    <w:lvl w:ilvl="8" w:tplc="04090005" w:tentative="1">
      <w:start w:val="1"/>
      <w:numFmt w:val="bullet"/>
      <w:lvlText w:val=""/>
      <w:lvlJc w:val="left"/>
      <w:pPr>
        <w:ind w:left="5688" w:hanging="360"/>
      </w:pPr>
      <w:rPr>
        <w:rFonts w:ascii="Wingdings" w:hAnsi="Wingdings" w:hint="default"/>
      </w:rPr>
    </w:lvl>
  </w:abstractNum>
  <w:abstractNum w:abstractNumId="31" w15:restartNumberingAfterBreak="0">
    <w:nsid w:val="303D3F7F"/>
    <w:multiLevelType w:val="hybridMultilevel"/>
    <w:tmpl w:val="1A3815D6"/>
    <w:lvl w:ilvl="0" w:tplc="43B25F3E">
      <w:start w:val="1"/>
      <w:numFmt w:val="lowerLetter"/>
      <w:lvlText w:val="%1."/>
      <w:lvlJc w:val="left"/>
      <w:pPr>
        <w:ind w:left="720" w:hanging="360"/>
      </w:pPr>
      <w:rPr>
        <w:rFonts w:ascii="Verdana" w:hAnsi="Verdana" w:cs="Calibr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0FE4DD0"/>
    <w:multiLevelType w:val="hybridMultilevel"/>
    <w:tmpl w:val="0E0433A8"/>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32CB4B9A"/>
    <w:multiLevelType w:val="hybridMultilevel"/>
    <w:tmpl w:val="B73AA6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15:restartNumberingAfterBreak="0">
    <w:nsid w:val="396A43FC"/>
    <w:multiLevelType w:val="hybridMultilevel"/>
    <w:tmpl w:val="A4D88A72"/>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3A5A5B82"/>
    <w:multiLevelType w:val="hybridMultilevel"/>
    <w:tmpl w:val="BC6628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A8655B0"/>
    <w:multiLevelType w:val="hybridMultilevel"/>
    <w:tmpl w:val="03EE3E1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ED0042B"/>
    <w:multiLevelType w:val="hybridMultilevel"/>
    <w:tmpl w:val="2B5E1FF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F2C3F0C"/>
    <w:multiLevelType w:val="hybridMultilevel"/>
    <w:tmpl w:val="C0C6F58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FEB4F4D"/>
    <w:multiLevelType w:val="hybridMultilevel"/>
    <w:tmpl w:val="E02C7F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0CE511E"/>
    <w:multiLevelType w:val="hybridMultilevel"/>
    <w:tmpl w:val="5C7C966A"/>
    <w:lvl w:ilvl="0" w:tplc="04090019">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44D1375A"/>
    <w:multiLevelType w:val="hybridMultilevel"/>
    <w:tmpl w:val="7D7201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7390CCF"/>
    <w:multiLevelType w:val="hybridMultilevel"/>
    <w:tmpl w:val="05DE93D6"/>
    <w:lvl w:ilvl="0" w:tplc="04090019">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47A1416A"/>
    <w:multiLevelType w:val="hybridMultilevel"/>
    <w:tmpl w:val="95A8D9A4"/>
    <w:lvl w:ilvl="0" w:tplc="E03886D2">
      <w:start w:val="1"/>
      <w:numFmt w:val="lowerLetter"/>
      <w:lvlText w:val="%1."/>
      <w:lvlJc w:val="left"/>
      <w:pPr>
        <w:ind w:left="720" w:hanging="360"/>
      </w:pPr>
      <w:rPr>
        <w:rFonts w:ascii="Verdana" w:hAnsi="Verdana" w:cs="Calibri" w:hint="default"/>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7AF44B3"/>
    <w:multiLevelType w:val="hybridMultilevel"/>
    <w:tmpl w:val="23C0C43A"/>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15:restartNumberingAfterBreak="0">
    <w:nsid w:val="49B27483"/>
    <w:multiLevelType w:val="hybridMultilevel"/>
    <w:tmpl w:val="33B4DAD2"/>
    <w:lvl w:ilvl="0" w:tplc="04090003">
      <w:start w:val="1"/>
      <w:numFmt w:val="bullet"/>
      <w:lvlText w:val="o"/>
      <w:lvlJc w:val="left"/>
      <w:pPr>
        <w:ind w:left="288" w:hanging="360"/>
      </w:pPr>
      <w:rPr>
        <w:rFonts w:ascii="Courier New" w:hAnsi="Courier New" w:cs="Courier New" w:hint="default"/>
      </w:rPr>
    </w:lvl>
    <w:lvl w:ilvl="1" w:tplc="04090003" w:tentative="1">
      <w:start w:val="1"/>
      <w:numFmt w:val="bullet"/>
      <w:lvlText w:val="o"/>
      <w:lvlJc w:val="left"/>
      <w:pPr>
        <w:ind w:left="1008" w:hanging="360"/>
      </w:pPr>
      <w:rPr>
        <w:rFonts w:ascii="Courier New" w:hAnsi="Courier New" w:cs="Courier New" w:hint="default"/>
      </w:rPr>
    </w:lvl>
    <w:lvl w:ilvl="2" w:tplc="04090005" w:tentative="1">
      <w:start w:val="1"/>
      <w:numFmt w:val="bullet"/>
      <w:lvlText w:val=""/>
      <w:lvlJc w:val="left"/>
      <w:pPr>
        <w:ind w:left="1728" w:hanging="360"/>
      </w:pPr>
      <w:rPr>
        <w:rFonts w:ascii="Wingdings" w:hAnsi="Wingdings" w:hint="default"/>
      </w:rPr>
    </w:lvl>
    <w:lvl w:ilvl="3" w:tplc="04090001" w:tentative="1">
      <w:start w:val="1"/>
      <w:numFmt w:val="bullet"/>
      <w:lvlText w:val=""/>
      <w:lvlJc w:val="left"/>
      <w:pPr>
        <w:ind w:left="2448" w:hanging="360"/>
      </w:pPr>
      <w:rPr>
        <w:rFonts w:ascii="Symbol" w:hAnsi="Symbol" w:hint="default"/>
      </w:rPr>
    </w:lvl>
    <w:lvl w:ilvl="4" w:tplc="04090003" w:tentative="1">
      <w:start w:val="1"/>
      <w:numFmt w:val="bullet"/>
      <w:lvlText w:val="o"/>
      <w:lvlJc w:val="left"/>
      <w:pPr>
        <w:ind w:left="3168" w:hanging="360"/>
      </w:pPr>
      <w:rPr>
        <w:rFonts w:ascii="Courier New" w:hAnsi="Courier New" w:cs="Courier New" w:hint="default"/>
      </w:rPr>
    </w:lvl>
    <w:lvl w:ilvl="5" w:tplc="04090005" w:tentative="1">
      <w:start w:val="1"/>
      <w:numFmt w:val="bullet"/>
      <w:lvlText w:val=""/>
      <w:lvlJc w:val="left"/>
      <w:pPr>
        <w:ind w:left="3888" w:hanging="360"/>
      </w:pPr>
      <w:rPr>
        <w:rFonts w:ascii="Wingdings" w:hAnsi="Wingdings" w:hint="default"/>
      </w:rPr>
    </w:lvl>
    <w:lvl w:ilvl="6" w:tplc="04090001" w:tentative="1">
      <w:start w:val="1"/>
      <w:numFmt w:val="bullet"/>
      <w:lvlText w:val=""/>
      <w:lvlJc w:val="left"/>
      <w:pPr>
        <w:ind w:left="4608" w:hanging="360"/>
      </w:pPr>
      <w:rPr>
        <w:rFonts w:ascii="Symbol" w:hAnsi="Symbol" w:hint="default"/>
      </w:rPr>
    </w:lvl>
    <w:lvl w:ilvl="7" w:tplc="04090003" w:tentative="1">
      <w:start w:val="1"/>
      <w:numFmt w:val="bullet"/>
      <w:lvlText w:val="o"/>
      <w:lvlJc w:val="left"/>
      <w:pPr>
        <w:ind w:left="5328" w:hanging="360"/>
      </w:pPr>
      <w:rPr>
        <w:rFonts w:ascii="Courier New" w:hAnsi="Courier New" w:cs="Courier New" w:hint="default"/>
      </w:rPr>
    </w:lvl>
    <w:lvl w:ilvl="8" w:tplc="04090005" w:tentative="1">
      <w:start w:val="1"/>
      <w:numFmt w:val="bullet"/>
      <w:lvlText w:val=""/>
      <w:lvlJc w:val="left"/>
      <w:pPr>
        <w:ind w:left="6048" w:hanging="360"/>
      </w:pPr>
      <w:rPr>
        <w:rFonts w:ascii="Wingdings" w:hAnsi="Wingdings" w:hint="default"/>
      </w:rPr>
    </w:lvl>
  </w:abstractNum>
  <w:abstractNum w:abstractNumId="46" w15:restartNumberingAfterBreak="0">
    <w:nsid w:val="4A9B5470"/>
    <w:multiLevelType w:val="hybridMultilevel"/>
    <w:tmpl w:val="315011A4"/>
    <w:lvl w:ilvl="0" w:tplc="AA1212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E294C5D"/>
    <w:multiLevelType w:val="hybridMultilevel"/>
    <w:tmpl w:val="937CA18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15F7C28"/>
    <w:multiLevelType w:val="hybridMultilevel"/>
    <w:tmpl w:val="B71E8B9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7F22486"/>
    <w:multiLevelType w:val="hybridMultilevel"/>
    <w:tmpl w:val="E6981B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DAC5F17"/>
    <w:multiLevelType w:val="hybridMultilevel"/>
    <w:tmpl w:val="702E23E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6264689F"/>
    <w:multiLevelType w:val="hybridMultilevel"/>
    <w:tmpl w:val="CD4C5A6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270312C"/>
    <w:multiLevelType w:val="hybridMultilevel"/>
    <w:tmpl w:val="EBA4BA4E"/>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3" w15:restartNumberingAfterBreak="0">
    <w:nsid w:val="63701041"/>
    <w:multiLevelType w:val="hybridMultilevel"/>
    <w:tmpl w:val="96AA87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49A46DE"/>
    <w:multiLevelType w:val="hybridMultilevel"/>
    <w:tmpl w:val="D272F2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6D84B17"/>
    <w:multiLevelType w:val="hybridMultilevel"/>
    <w:tmpl w:val="E594077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76970C0"/>
    <w:multiLevelType w:val="hybridMultilevel"/>
    <w:tmpl w:val="8056CE9E"/>
    <w:lvl w:ilvl="0" w:tplc="18C812E8">
      <w:start w:val="1"/>
      <w:numFmt w:val="lowerLetter"/>
      <w:lvlText w:val="%1."/>
      <w:lvlJc w:val="left"/>
      <w:pPr>
        <w:ind w:left="720" w:hanging="360"/>
      </w:pPr>
      <w:rPr>
        <w:rFonts w:ascii="Verdana" w:hAnsi="Verdana" w:cs="Calibri" w:hint="default"/>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B707673"/>
    <w:multiLevelType w:val="hybridMultilevel"/>
    <w:tmpl w:val="D9BCA02E"/>
    <w:lvl w:ilvl="0" w:tplc="2D4AB6D6">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11925C9"/>
    <w:multiLevelType w:val="hybridMultilevel"/>
    <w:tmpl w:val="9FA6370C"/>
    <w:lvl w:ilvl="0" w:tplc="04090019">
      <w:start w:val="1"/>
      <w:numFmt w:val="lowerLetter"/>
      <w:lvlText w:val="%1."/>
      <w:lvlJc w:val="left"/>
      <w:pPr>
        <w:ind w:left="159" w:hanging="360"/>
      </w:pPr>
    </w:lvl>
    <w:lvl w:ilvl="1" w:tplc="04090019" w:tentative="1">
      <w:start w:val="1"/>
      <w:numFmt w:val="lowerLetter"/>
      <w:lvlText w:val="%2."/>
      <w:lvlJc w:val="left"/>
      <w:pPr>
        <w:ind w:left="879" w:hanging="360"/>
      </w:pPr>
    </w:lvl>
    <w:lvl w:ilvl="2" w:tplc="0409001B" w:tentative="1">
      <w:start w:val="1"/>
      <w:numFmt w:val="lowerRoman"/>
      <w:lvlText w:val="%3."/>
      <w:lvlJc w:val="right"/>
      <w:pPr>
        <w:ind w:left="1599" w:hanging="180"/>
      </w:pPr>
    </w:lvl>
    <w:lvl w:ilvl="3" w:tplc="0409000F" w:tentative="1">
      <w:start w:val="1"/>
      <w:numFmt w:val="decimal"/>
      <w:lvlText w:val="%4."/>
      <w:lvlJc w:val="left"/>
      <w:pPr>
        <w:ind w:left="2319" w:hanging="360"/>
      </w:pPr>
    </w:lvl>
    <w:lvl w:ilvl="4" w:tplc="04090019" w:tentative="1">
      <w:start w:val="1"/>
      <w:numFmt w:val="lowerLetter"/>
      <w:lvlText w:val="%5."/>
      <w:lvlJc w:val="left"/>
      <w:pPr>
        <w:ind w:left="3039" w:hanging="360"/>
      </w:pPr>
    </w:lvl>
    <w:lvl w:ilvl="5" w:tplc="0409001B" w:tentative="1">
      <w:start w:val="1"/>
      <w:numFmt w:val="lowerRoman"/>
      <w:lvlText w:val="%6."/>
      <w:lvlJc w:val="right"/>
      <w:pPr>
        <w:ind w:left="3759" w:hanging="180"/>
      </w:pPr>
    </w:lvl>
    <w:lvl w:ilvl="6" w:tplc="0409000F" w:tentative="1">
      <w:start w:val="1"/>
      <w:numFmt w:val="decimal"/>
      <w:lvlText w:val="%7."/>
      <w:lvlJc w:val="left"/>
      <w:pPr>
        <w:ind w:left="4479" w:hanging="360"/>
      </w:pPr>
    </w:lvl>
    <w:lvl w:ilvl="7" w:tplc="04090019" w:tentative="1">
      <w:start w:val="1"/>
      <w:numFmt w:val="lowerLetter"/>
      <w:lvlText w:val="%8."/>
      <w:lvlJc w:val="left"/>
      <w:pPr>
        <w:ind w:left="5199" w:hanging="360"/>
      </w:pPr>
    </w:lvl>
    <w:lvl w:ilvl="8" w:tplc="0409001B" w:tentative="1">
      <w:start w:val="1"/>
      <w:numFmt w:val="lowerRoman"/>
      <w:lvlText w:val="%9."/>
      <w:lvlJc w:val="right"/>
      <w:pPr>
        <w:ind w:left="5919" w:hanging="180"/>
      </w:pPr>
    </w:lvl>
  </w:abstractNum>
  <w:abstractNum w:abstractNumId="59" w15:restartNumberingAfterBreak="0">
    <w:nsid w:val="72520517"/>
    <w:multiLevelType w:val="hybridMultilevel"/>
    <w:tmpl w:val="06C8928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2F32203"/>
    <w:multiLevelType w:val="hybridMultilevel"/>
    <w:tmpl w:val="E02C7F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53F4053"/>
    <w:multiLevelType w:val="hybridMultilevel"/>
    <w:tmpl w:val="E73CA75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76804FFE"/>
    <w:multiLevelType w:val="hybridMultilevel"/>
    <w:tmpl w:val="0FA0F1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791F7502"/>
    <w:multiLevelType w:val="hybridMultilevel"/>
    <w:tmpl w:val="5B0A034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93252B5"/>
    <w:multiLevelType w:val="hybridMultilevel"/>
    <w:tmpl w:val="43FEF94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15:restartNumberingAfterBreak="0">
    <w:nsid w:val="7A584EBB"/>
    <w:multiLevelType w:val="hybridMultilevel"/>
    <w:tmpl w:val="B73AA6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6" w15:restartNumberingAfterBreak="0">
    <w:nsid w:val="7FE829A4"/>
    <w:multiLevelType w:val="hybridMultilevel"/>
    <w:tmpl w:val="7E02A67A"/>
    <w:lvl w:ilvl="0" w:tplc="847627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4"/>
  </w:num>
  <w:num w:numId="2">
    <w:abstractNumId w:val="62"/>
  </w:num>
  <w:num w:numId="3">
    <w:abstractNumId w:val="32"/>
  </w:num>
  <w:num w:numId="4">
    <w:abstractNumId w:val="61"/>
  </w:num>
  <w:num w:numId="5">
    <w:abstractNumId w:val="13"/>
  </w:num>
  <w:num w:numId="6">
    <w:abstractNumId w:val="58"/>
  </w:num>
  <w:num w:numId="7">
    <w:abstractNumId w:val="12"/>
  </w:num>
  <w:num w:numId="8">
    <w:abstractNumId w:val="4"/>
  </w:num>
  <w:num w:numId="9">
    <w:abstractNumId w:val="40"/>
  </w:num>
  <w:num w:numId="10">
    <w:abstractNumId w:val="38"/>
  </w:num>
  <w:num w:numId="11">
    <w:abstractNumId w:val="36"/>
  </w:num>
  <w:num w:numId="12">
    <w:abstractNumId w:val="53"/>
  </w:num>
  <w:num w:numId="13">
    <w:abstractNumId w:val="7"/>
  </w:num>
  <w:num w:numId="14">
    <w:abstractNumId w:val="18"/>
  </w:num>
  <w:num w:numId="15">
    <w:abstractNumId w:val="0"/>
  </w:num>
  <w:num w:numId="16">
    <w:abstractNumId w:val="27"/>
  </w:num>
  <w:num w:numId="17">
    <w:abstractNumId w:val="39"/>
  </w:num>
  <w:num w:numId="18">
    <w:abstractNumId w:val="49"/>
  </w:num>
  <w:num w:numId="19">
    <w:abstractNumId w:val="35"/>
  </w:num>
  <w:num w:numId="20">
    <w:abstractNumId w:val="30"/>
  </w:num>
  <w:num w:numId="21">
    <w:abstractNumId w:val="45"/>
  </w:num>
  <w:num w:numId="22">
    <w:abstractNumId w:val="41"/>
  </w:num>
  <w:num w:numId="23">
    <w:abstractNumId w:val="60"/>
  </w:num>
  <w:num w:numId="24">
    <w:abstractNumId w:val="19"/>
  </w:num>
  <w:num w:numId="25">
    <w:abstractNumId w:val="29"/>
  </w:num>
  <w:num w:numId="26">
    <w:abstractNumId w:val="57"/>
  </w:num>
  <w:num w:numId="27">
    <w:abstractNumId w:val="46"/>
  </w:num>
  <w:num w:numId="28">
    <w:abstractNumId w:val="43"/>
  </w:num>
  <w:num w:numId="29">
    <w:abstractNumId w:val="2"/>
  </w:num>
  <w:num w:numId="30">
    <w:abstractNumId w:val="31"/>
  </w:num>
  <w:num w:numId="31">
    <w:abstractNumId w:val="5"/>
  </w:num>
  <w:num w:numId="32">
    <w:abstractNumId w:val="56"/>
  </w:num>
  <w:num w:numId="33">
    <w:abstractNumId w:val="66"/>
  </w:num>
  <w:num w:numId="34">
    <w:abstractNumId w:val="16"/>
  </w:num>
  <w:num w:numId="35">
    <w:abstractNumId w:val="54"/>
  </w:num>
  <w:num w:numId="36">
    <w:abstractNumId w:val="23"/>
  </w:num>
  <w:num w:numId="37">
    <w:abstractNumId w:val="17"/>
  </w:num>
  <w:num w:numId="38">
    <w:abstractNumId w:val="63"/>
  </w:num>
  <w:num w:numId="39">
    <w:abstractNumId w:val="8"/>
  </w:num>
  <w:num w:numId="40">
    <w:abstractNumId w:val="11"/>
  </w:num>
  <w:num w:numId="41">
    <w:abstractNumId w:val="59"/>
  </w:num>
  <w:num w:numId="42">
    <w:abstractNumId w:val="52"/>
  </w:num>
  <w:num w:numId="43">
    <w:abstractNumId w:val="21"/>
  </w:num>
  <w:num w:numId="44">
    <w:abstractNumId w:val="42"/>
  </w:num>
  <w:num w:numId="45">
    <w:abstractNumId w:val="10"/>
  </w:num>
  <w:num w:numId="46">
    <w:abstractNumId w:val="37"/>
  </w:num>
  <w:num w:numId="47">
    <w:abstractNumId w:val="25"/>
  </w:num>
  <w:num w:numId="48">
    <w:abstractNumId w:val="20"/>
  </w:num>
  <w:num w:numId="49">
    <w:abstractNumId w:val="51"/>
  </w:num>
  <w:num w:numId="50">
    <w:abstractNumId w:val="34"/>
  </w:num>
  <w:num w:numId="51">
    <w:abstractNumId w:val="55"/>
  </w:num>
  <w:num w:numId="52">
    <w:abstractNumId w:val="1"/>
  </w:num>
  <w:num w:numId="53">
    <w:abstractNumId w:val="24"/>
  </w:num>
  <w:num w:numId="54">
    <w:abstractNumId w:val="6"/>
  </w:num>
  <w:num w:numId="55">
    <w:abstractNumId w:val="28"/>
  </w:num>
  <w:num w:numId="56">
    <w:abstractNumId w:val="26"/>
  </w:num>
  <w:num w:numId="57">
    <w:abstractNumId w:val="50"/>
  </w:num>
  <w:num w:numId="58">
    <w:abstractNumId w:val="15"/>
  </w:num>
  <w:num w:numId="59">
    <w:abstractNumId w:val="9"/>
  </w:num>
  <w:num w:numId="60">
    <w:abstractNumId w:val="3"/>
  </w:num>
  <w:num w:numId="61">
    <w:abstractNumId w:val="48"/>
  </w:num>
  <w:num w:numId="62">
    <w:abstractNumId w:val="47"/>
  </w:num>
  <w:num w:numId="63">
    <w:abstractNumId w:val="22"/>
  </w:num>
  <w:num w:numId="64">
    <w:abstractNumId w:val="64"/>
  </w:num>
  <w:num w:numId="6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65"/>
  </w:num>
  <w:num w:numId="67">
    <w:abstractNumId w:val="14"/>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trackedChanges" w:enforcement="0"/>
  <w:defaultTabStop w:val="720"/>
  <w:noPunctuationKerning/>
  <w:characterSpacingControl w:val="doNotCompress"/>
  <w:hdrShapeDefaults>
    <o:shapedefaults v:ext="edit" spidmax="6146"/>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265BE"/>
    <w:rsid w:val="0000643D"/>
    <w:rsid w:val="00012698"/>
    <w:rsid w:val="00015D52"/>
    <w:rsid w:val="00015ECF"/>
    <w:rsid w:val="00017DFB"/>
    <w:rsid w:val="00020A76"/>
    <w:rsid w:val="000235A0"/>
    <w:rsid w:val="00024332"/>
    <w:rsid w:val="00031945"/>
    <w:rsid w:val="00033077"/>
    <w:rsid w:val="0003637F"/>
    <w:rsid w:val="00045EC6"/>
    <w:rsid w:val="00046821"/>
    <w:rsid w:val="00053446"/>
    <w:rsid w:val="000601CB"/>
    <w:rsid w:val="000605B0"/>
    <w:rsid w:val="00061596"/>
    <w:rsid w:val="0006193F"/>
    <w:rsid w:val="00063D28"/>
    <w:rsid w:val="000702D6"/>
    <w:rsid w:val="00072121"/>
    <w:rsid w:val="00074820"/>
    <w:rsid w:val="00080553"/>
    <w:rsid w:val="0008066F"/>
    <w:rsid w:val="00080AB0"/>
    <w:rsid w:val="00081A3A"/>
    <w:rsid w:val="00083A94"/>
    <w:rsid w:val="00091E78"/>
    <w:rsid w:val="000937A8"/>
    <w:rsid w:val="0009453B"/>
    <w:rsid w:val="00096334"/>
    <w:rsid w:val="000A48E3"/>
    <w:rsid w:val="000B177C"/>
    <w:rsid w:val="000B4445"/>
    <w:rsid w:val="000C0C0E"/>
    <w:rsid w:val="000C10F1"/>
    <w:rsid w:val="000C12F6"/>
    <w:rsid w:val="000E05A2"/>
    <w:rsid w:val="000E1B21"/>
    <w:rsid w:val="000E6F0C"/>
    <w:rsid w:val="000F0EDC"/>
    <w:rsid w:val="000F169A"/>
    <w:rsid w:val="000F4FD5"/>
    <w:rsid w:val="000F7C97"/>
    <w:rsid w:val="00100805"/>
    <w:rsid w:val="00100FF6"/>
    <w:rsid w:val="00104572"/>
    <w:rsid w:val="00104A05"/>
    <w:rsid w:val="0010793F"/>
    <w:rsid w:val="00111374"/>
    <w:rsid w:val="00125AB2"/>
    <w:rsid w:val="001331D1"/>
    <w:rsid w:val="00134070"/>
    <w:rsid w:val="00136F92"/>
    <w:rsid w:val="001379DD"/>
    <w:rsid w:val="00141099"/>
    <w:rsid w:val="00141D44"/>
    <w:rsid w:val="0014332F"/>
    <w:rsid w:val="00143678"/>
    <w:rsid w:val="00145F02"/>
    <w:rsid w:val="00153AE8"/>
    <w:rsid w:val="00153CDB"/>
    <w:rsid w:val="00154530"/>
    <w:rsid w:val="00165765"/>
    <w:rsid w:val="001679A2"/>
    <w:rsid w:val="001723D1"/>
    <w:rsid w:val="00175BDD"/>
    <w:rsid w:val="001858CB"/>
    <w:rsid w:val="001915D1"/>
    <w:rsid w:val="00191663"/>
    <w:rsid w:val="001919DD"/>
    <w:rsid w:val="00192B97"/>
    <w:rsid w:val="00194019"/>
    <w:rsid w:val="001A1A1F"/>
    <w:rsid w:val="001A575D"/>
    <w:rsid w:val="001B19D8"/>
    <w:rsid w:val="001B3DDE"/>
    <w:rsid w:val="001B43E1"/>
    <w:rsid w:val="001B4873"/>
    <w:rsid w:val="001C02E1"/>
    <w:rsid w:val="001C2636"/>
    <w:rsid w:val="001C3F32"/>
    <w:rsid w:val="001C6B27"/>
    <w:rsid w:val="001C7D44"/>
    <w:rsid w:val="001C7DAE"/>
    <w:rsid w:val="001D1D3C"/>
    <w:rsid w:val="001E0967"/>
    <w:rsid w:val="001E2A82"/>
    <w:rsid w:val="001E3EEC"/>
    <w:rsid w:val="001F529C"/>
    <w:rsid w:val="001F704F"/>
    <w:rsid w:val="00203AB7"/>
    <w:rsid w:val="00211746"/>
    <w:rsid w:val="00212AF2"/>
    <w:rsid w:val="002170A2"/>
    <w:rsid w:val="00221B78"/>
    <w:rsid w:val="0022568C"/>
    <w:rsid w:val="002279E6"/>
    <w:rsid w:val="00230687"/>
    <w:rsid w:val="0023133B"/>
    <w:rsid w:val="00231ED8"/>
    <w:rsid w:val="002368C7"/>
    <w:rsid w:val="00237688"/>
    <w:rsid w:val="0024176B"/>
    <w:rsid w:val="00243772"/>
    <w:rsid w:val="002476E3"/>
    <w:rsid w:val="00251163"/>
    <w:rsid w:val="00252F21"/>
    <w:rsid w:val="00255CFD"/>
    <w:rsid w:val="00256BF8"/>
    <w:rsid w:val="0026208A"/>
    <w:rsid w:val="00265A72"/>
    <w:rsid w:val="00266F80"/>
    <w:rsid w:val="00267CF9"/>
    <w:rsid w:val="00272BDC"/>
    <w:rsid w:val="002765D5"/>
    <w:rsid w:val="00281E17"/>
    <w:rsid w:val="00283AFC"/>
    <w:rsid w:val="00290171"/>
    <w:rsid w:val="00294A5E"/>
    <w:rsid w:val="00295506"/>
    <w:rsid w:val="002964BE"/>
    <w:rsid w:val="002975EC"/>
    <w:rsid w:val="002A235D"/>
    <w:rsid w:val="002A283A"/>
    <w:rsid w:val="002A4BCB"/>
    <w:rsid w:val="002A65A8"/>
    <w:rsid w:val="002A6DFD"/>
    <w:rsid w:val="002B70E0"/>
    <w:rsid w:val="002B77CC"/>
    <w:rsid w:val="002C723A"/>
    <w:rsid w:val="002D206D"/>
    <w:rsid w:val="002E2211"/>
    <w:rsid w:val="002E344F"/>
    <w:rsid w:val="002E53D7"/>
    <w:rsid w:val="002E72E4"/>
    <w:rsid w:val="00303FBD"/>
    <w:rsid w:val="00303FD7"/>
    <w:rsid w:val="003079CF"/>
    <w:rsid w:val="00310569"/>
    <w:rsid w:val="00311DD4"/>
    <w:rsid w:val="00315827"/>
    <w:rsid w:val="0032133E"/>
    <w:rsid w:val="00321E07"/>
    <w:rsid w:val="0032203E"/>
    <w:rsid w:val="003241DC"/>
    <w:rsid w:val="003348CC"/>
    <w:rsid w:val="00335E80"/>
    <w:rsid w:val="00337521"/>
    <w:rsid w:val="00341FE4"/>
    <w:rsid w:val="00342AA6"/>
    <w:rsid w:val="00351186"/>
    <w:rsid w:val="003511D5"/>
    <w:rsid w:val="00352E5D"/>
    <w:rsid w:val="00356CCC"/>
    <w:rsid w:val="00357590"/>
    <w:rsid w:val="00357A12"/>
    <w:rsid w:val="00364781"/>
    <w:rsid w:val="00365075"/>
    <w:rsid w:val="003705F7"/>
    <w:rsid w:val="00370CA2"/>
    <w:rsid w:val="00372823"/>
    <w:rsid w:val="00373403"/>
    <w:rsid w:val="003842BC"/>
    <w:rsid w:val="00385C90"/>
    <w:rsid w:val="00390AF8"/>
    <w:rsid w:val="00394284"/>
    <w:rsid w:val="003952B5"/>
    <w:rsid w:val="003A4998"/>
    <w:rsid w:val="003A5A95"/>
    <w:rsid w:val="003A7347"/>
    <w:rsid w:val="003B0937"/>
    <w:rsid w:val="003B25AD"/>
    <w:rsid w:val="003B51D1"/>
    <w:rsid w:val="003C48B6"/>
    <w:rsid w:val="003C60DB"/>
    <w:rsid w:val="003D1104"/>
    <w:rsid w:val="003D7EE2"/>
    <w:rsid w:val="003E3FE9"/>
    <w:rsid w:val="003F2B77"/>
    <w:rsid w:val="003F5AF8"/>
    <w:rsid w:val="00400126"/>
    <w:rsid w:val="0040658A"/>
    <w:rsid w:val="00406717"/>
    <w:rsid w:val="00412F53"/>
    <w:rsid w:val="00413808"/>
    <w:rsid w:val="00415EE5"/>
    <w:rsid w:val="004175AF"/>
    <w:rsid w:val="0042668C"/>
    <w:rsid w:val="004277F7"/>
    <w:rsid w:val="00430AA2"/>
    <w:rsid w:val="00430B03"/>
    <w:rsid w:val="00433396"/>
    <w:rsid w:val="00434B87"/>
    <w:rsid w:val="004406D1"/>
    <w:rsid w:val="004422B5"/>
    <w:rsid w:val="0044355E"/>
    <w:rsid w:val="0044626B"/>
    <w:rsid w:val="00446DEA"/>
    <w:rsid w:val="0045169E"/>
    <w:rsid w:val="00454ED1"/>
    <w:rsid w:val="00455A81"/>
    <w:rsid w:val="0045751F"/>
    <w:rsid w:val="0045753B"/>
    <w:rsid w:val="00465084"/>
    <w:rsid w:val="00471502"/>
    <w:rsid w:val="0047534B"/>
    <w:rsid w:val="00477A48"/>
    <w:rsid w:val="00480A09"/>
    <w:rsid w:val="00482A63"/>
    <w:rsid w:val="00485D53"/>
    <w:rsid w:val="00491B04"/>
    <w:rsid w:val="00492D14"/>
    <w:rsid w:val="00495C9D"/>
    <w:rsid w:val="00495E4E"/>
    <w:rsid w:val="00497058"/>
    <w:rsid w:val="004A0295"/>
    <w:rsid w:val="004A21EF"/>
    <w:rsid w:val="004A60EB"/>
    <w:rsid w:val="004A7C95"/>
    <w:rsid w:val="004B4295"/>
    <w:rsid w:val="004B5DA5"/>
    <w:rsid w:val="004C2378"/>
    <w:rsid w:val="004C64AE"/>
    <w:rsid w:val="004D56AE"/>
    <w:rsid w:val="004E2C7F"/>
    <w:rsid w:val="004F5F5E"/>
    <w:rsid w:val="0050272E"/>
    <w:rsid w:val="00504504"/>
    <w:rsid w:val="00504D9C"/>
    <w:rsid w:val="00506553"/>
    <w:rsid w:val="00514E61"/>
    <w:rsid w:val="0051662F"/>
    <w:rsid w:val="00522F5D"/>
    <w:rsid w:val="00526023"/>
    <w:rsid w:val="005264FA"/>
    <w:rsid w:val="0054026F"/>
    <w:rsid w:val="005402D5"/>
    <w:rsid w:val="00544E7D"/>
    <w:rsid w:val="00551A9C"/>
    <w:rsid w:val="00552239"/>
    <w:rsid w:val="00553F92"/>
    <w:rsid w:val="00560562"/>
    <w:rsid w:val="00566F89"/>
    <w:rsid w:val="00567973"/>
    <w:rsid w:val="00567F14"/>
    <w:rsid w:val="0057166E"/>
    <w:rsid w:val="00572DA7"/>
    <w:rsid w:val="00575900"/>
    <w:rsid w:val="00587AEC"/>
    <w:rsid w:val="00592BEE"/>
    <w:rsid w:val="00593F7F"/>
    <w:rsid w:val="00595347"/>
    <w:rsid w:val="005A0988"/>
    <w:rsid w:val="005A2191"/>
    <w:rsid w:val="005A4019"/>
    <w:rsid w:val="005A732D"/>
    <w:rsid w:val="005B491F"/>
    <w:rsid w:val="005B4FC1"/>
    <w:rsid w:val="005C03A4"/>
    <w:rsid w:val="005C0A16"/>
    <w:rsid w:val="005C4ACB"/>
    <w:rsid w:val="005C6471"/>
    <w:rsid w:val="005C7611"/>
    <w:rsid w:val="005C7792"/>
    <w:rsid w:val="005C7AB7"/>
    <w:rsid w:val="005C7ED7"/>
    <w:rsid w:val="005D6AF7"/>
    <w:rsid w:val="005D7B91"/>
    <w:rsid w:val="005E1461"/>
    <w:rsid w:val="005E5E92"/>
    <w:rsid w:val="005F5F4C"/>
    <w:rsid w:val="005F7728"/>
    <w:rsid w:val="006021B0"/>
    <w:rsid w:val="00604161"/>
    <w:rsid w:val="006124D3"/>
    <w:rsid w:val="00613221"/>
    <w:rsid w:val="00617145"/>
    <w:rsid w:val="00617DF1"/>
    <w:rsid w:val="00621301"/>
    <w:rsid w:val="0062193B"/>
    <w:rsid w:val="00623F69"/>
    <w:rsid w:val="00626988"/>
    <w:rsid w:val="0063123B"/>
    <w:rsid w:val="00632C33"/>
    <w:rsid w:val="00635C2F"/>
    <w:rsid w:val="00636586"/>
    <w:rsid w:val="006373EC"/>
    <w:rsid w:val="00642BD7"/>
    <w:rsid w:val="00642DDC"/>
    <w:rsid w:val="006530C5"/>
    <w:rsid w:val="00656725"/>
    <w:rsid w:val="00656B62"/>
    <w:rsid w:val="00662EDE"/>
    <w:rsid w:val="00665E87"/>
    <w:rsid w:val="00672217"/>
    <w:rsid w:val="00675962"/>
    <w:rsid w:val="00675B2D"/>
    <w:rsid w:val="00676B01"/>
    <w:rsid w:val="00677949"/>
    <w:rsid w:val="00680B1B"/>
    <w:rsid w:val="006827C4"/>
    <w:rsid w:val="006863E8"/>
    <w:rsid w:val="00691107"/>
    <w:rsid w:val="00694B68"/>
    <w:rsid w:val="006A0BEC"/>
    <w:rsid w:val="006A63D1"/>
    <w:rsid w:val="006B2E9C"/>
    <w:rsid w:val="006B46BB"/>
    <w:rsid w:val="006B50F4"/>
    <w:rsid w:val="006C0FFB"/>
    <w:rsid w:val="006C1E94"/>
    <w:rsid w:val="006C3D33"/>
    <w:rsid w:val="006D14FE"/>
    <w:rsid w:val="006D1890"/>
    <w:rsid w:val="006D4055"/>
    <w:rsid w:val="006D5536"/>
    <w:rsid w:val="006E2BB8"/>
    <w:rsid w:val="006E5609"/>
    <w:rsid w:val="00707C33"/>
    <w:rsid w:val="00717390"/>
    <w:rsid w:val="00721FA7"/>
    <w:rsid w:val="007233A4"/>
    <w:rsid w:val="007265BE"/>
    <w:rsid w:val="00732C0C"/>
    <w:rsid w:val="0073325C"/>
    <w:rsid w:val="00737B3E"/>
    <w:rsid w:val="007401EF"/>
    <w:rsid w:val="00740AFF"/>
    <w:rsid w:val="0074285B"/>
    <w:rsid w:val="007436B2"/>
    <w:rsid w:val="00744ED6"/>
    <w:rsid w:val="007462F0"/>
    <w:rsid w:val="00747466"/>
    <w:rsid w:val="00752656"/>
    <w:rsid w:val="00753009"/>
    <w:rsid w:val="00755613"/>
    <w:rsid w:val="00756F30"/>
    <w:rsid w:val="00761EC3"/>
    <w:rsid w:val="007632FE"/>
    <w:rsid w:val="00766C21"/>
    <w:rsid w:val="00766E31"/>
    <w:rsid w:val="00770B1F"/>
    <w:rsid w:val="00770F7A"/>
    <w:rsid w:val="007724F5"/>
    <w:rsid w:val="00773222"/>
    <w:rsid w:val="00776358"/>
    <w:rsid w:val="00790B23"/>
    <w:rsid w:val="007A4094"/>
    <w:rsid w:val="007B7BD9"/>
    <w:rsid w:val="007C29F0"/>
    <w:rsid w:val="007C33D2"/>
    <w:rsid w:val="007C58E1"/>
    <w:rsid w:val="007C5E2F"/>
    <w:rsid w:val="007C6DA9"/>
    <w:rsid w:val="007D2E6D"/>
    <w:rsid w:val="007D3048"/>
    <w:rsid w:val="007D41B6"/>
    <w:rsid w:val="007D4971"/>
    <w:rsid w:val="007E19D9"/>
    <w:rsid w:val="007E42AD"/>
    <w:rsid w:val="007E4A23"/>
    <w:rsid w:val="007E5BFD"/>
    <w:rsid w:val="007E6588"/>
    <w:rsid w:val="007F578C"/>
    <w:rsid w:val="00800413"/>
    <w:rsid w:val="0080043A"/>
    <w:rsid w:val="00804D9F"/>
    <w:rsid w:val="0080551C"/>
    <w:rsid w:val="00806848"/>
    <w:rsid w:val="00812F25"/>
    <w:rsid w:val="00813C3C"/>
    <w:rsid w:val="0082037D"/>
    <w:rsid w:val="0082076F"/>
    <w:rsid w:val="008248DE"/>
    <w:rsid w:val="00824A57"/>
    <w:rsid w:val="008253CC"/>
    <w:rsid w:val="00834B40"/>
    <w:rsid w:val="00835543"/>
    <w:rsid w:val="008361F9"/>
    <w:rsid w:val="00837C0F"/>
    <w:rsid w:val="008435E3"/>
    <w:rsid w:val="008435EA"/>
    <w:rsid w:val="00847F08"/>
    <w:rsid w:val="00851254"/>
    <w:rsid w:val="00853A9E"/>
    <w:rsid w:val="00853DF0"/>
    <w:rsid w:val="00855CFE"/>
    <w:rsid w:val="00856E54"/>
    <w:rsid w:val="00861920"/>
    <w:rsid w:val="00863800"/>
    <w:rsid w:val="00872604"/>
    <w:rsid w:val="00872D4D"/>
    <w:rsid w:val="00873703"/>
    <w:rsid w:val="00875038"/>
    <w:rsid w:val="008804F7"/>
    <w:rsid w:val="00885075"/>
    <w:rsid w:val="0088786A"/>
    <w:rsid w:val="00890B71"/>
    <w:rsid w:val="008A199A"/>
    <w:rsid w:val="008A2DCF"/>
    <w:rsid w:val="008A4F66"/>
    <w:rsid w:val="008A57A0"/>
    <w:rsid w:val="008A76EC"/>
    <w:rsid w:val="008B250C"/>
    <w:rsid w:val="008B2DDA"/>
    <w:rsid w:val="008C6B3C"/>
    <w:rsid w:val="008C742A"/>
    <w:rsid w:val="008D2B54"/>
    <w:rsid w:val="008D7B09"/>
    <w:rsid w:val="008E0387"/>
    <w:rsid w:val="008E06C5"/>
    <w:rsid w:val="008E33CB"/>
    <w:rsid w:val="008E7CC9"/>
    <w:rsid w:val="008F427F"/>
    <w:rsid w:val="009007C2"/>
    <w:rsid w:val="00902E4F"/>
    <w:rsid w:val="00904A0B"/>
    <w:rsid w:val="0090688F"/>
    <w:rsid w:val="0091369A"/>
    <w:rsid w:val="009163BF"/>
    <w:rsid w:val="0091646D"/>
    <w:rsid w:val="00916FD3"/>
    <w:rsid w:val="0092017F"/>
    <w:rsid w:val="00920E6C"/>
    <w:rsid w:val="009228BA"/>
    <w:rsid w:val="00923A46"/>
    <w:rsid w:val="00924585"/>
    <w:rsid w:val="009261A7"/>
    <w:rsid w:val="009267C2"/>
    <w:rsid w:val="00926F4D"/>
    <w:rsid w:val="00930118"/>
    <w:rsid w:val="00930AD8"/>
    <w:rsid w:val="00933CC0"/>
    <w:rsid w:val="00935CA2"/>
    <w:rsid w:val="009455E9"/>
    <w:rsid w:val="00946CE0"/>
    <w:rsid w:val="00946F16"/>
    <w:rsid w:val="0094736C"/>
    <w:rsid w:val="00953B19"/>
    <w:rsid w:val="00954307"/>
    <w:rsid w:val="009551A4"/>
    <w:rsid w:val="0096683B"/>
    <w:rsid w:val="00975158"/>
    <w:rsid w:val="0098275E"/>
    <w:rsid w:val="0098586C"/>
    <w:rsid w:val="009874E6"/>
    <w:rsid w:val="009916A0"/>
    <w:rsid w:val="00993A6A"/>
    <w:rsid w:val="009943C0"/>
    <w:rsid w:val="00994A97"/>
    <w:rsid w:val="00995C58"/>
    <w:rsid w:val="009A11FB"/>
    <w:rsid w:val="009A181F"/>
    <w:rsid w:val="009A4771"/>
    <w:rsid w:val="009A585C"/>
    <w:rsid w:val="009A5E83"/>
    <w:rsid w:val="009B4140"/>
    <w:rsid w:val="009B48C0"/>
    <w:rsid w:val="009B7249"/>
    <w:rsid w:val="009C0DF4"/>
    <w:rsid w:val="009C683F"/>
    <w:rsid w:val="009D2F11"/>
    <w:rsid w:val="009E322A"/>
    <w:rsid w:val="009E34B0"/>
    <w:rsid w:val="009E5D13"/>
    <w:rsid w:val="009F030A"/>
    <w:rsid w:val="009F2B24"/>
    <w:rsid w:val="009F6550"/>
    <w:rsid w:val="009F66F0"/>
    <w:rsid w:val="00A011AA"/>
    <w:rsid w:val="00A0496A"/>
    <w:rsid w:val="00A207CE"/>
    <w:rsid w:val="00A2107D"/>
    <w:rsid w:val="00A24826"/>
    <w:rsid w:val="00A268E1"/>
    <w:rsid w:val="00A269B5"/>
    <w:rsid w:val="00A27929"/>
    <w:rsid w:val="00A3070B"/>
    <w:rsid w:val="00A355FB"/>
    <w:rsid w:val="00A3607B"/>
    <w:rsid w:val="00A472D2"/>
    <w:rsid w:val="00A517B5"/>
    <w:rsid w:val="00A55E3C"/>
    <w:rsid w:val="00A56FF1"/>
    <w:rsid w:val="00A570DF"/>
    <w:rsid w:val="00A63727"/>
    <w:rsid w:val="00A6443F"/>
    <w:rsid w:val="00A65A66"/>
    <w:rsid w:val="00A7281A"/>
    <w:rsid w:val="00A737EC"/>
    <w:rsid w:val="00A76079"/>
    <w:rsid w:val="00A82870"/>
    <w:rsid w:val="00A85DEC"/>
    <w:rsid w:val="00A86FF7"/>
    <w:rsid w:val="00A877A7"/>
    <w:rsid w:val="00A9191B"/>
    <w:rsid w:val="00A93634"/>
    <w:rsid w:val="00A968C0"/>
    <w:rsid w:val="00A97660"/>
    <w:rsid w:val="00A97C69"/>
    <w:rsid w:val="00AA0337"/>
    <w:rsid w:val="00AA20E0"/>
    <w:rsid w:val="00AB5341"/>
    <w:rsid w:val="00AB6860"/>
    <w:rsid w:val="00AB757C"/>
    <w:rsid w:val="00AC166B"/>
    <w:rsid w:val="00AC1F7C"/>
    <w:rsid w:val="00AC6DBB"/>
    <w:rsid w:val="00AC7DCF"/>
    <w:rsid w:val="00AD0A4E"/>
    <w:rsid w:val="00AD292E"/>
    <w:rsid w:val="00AD50E7"/>
    <w:rsid w:val="00AD6551"/>
    <w:rsid w:val="00AE519C"/>
    <w:rsid w:val="00AF1826"/>
    <w:rsid w:val="00AF6C7D"/>
    <w:rsid w:val="00AF7617"/>
    <w:rsid w:val="00B00D85"/>
    <w:rsid w:val="00B12376"/>
    <w:rsid w:val="00B16A29"/>
    <w:rsid w:val="00B16B92"/>
    <w:rsid w:val="00B1769C"/>
    <w:rsid w:val="00B2629F"/>
    <w:rsid w:val="00B3383C"/>
    <w:rsid w:val="00B3456E"/>
    <w:rsid w:val="00B41A75"/>
    <w:rsid w:val="00B463DE"/>
    <w:rsid w:val="00B5475D"/>
    <w:rsid w:val="00B54F1B"/>
    <w:rsid w:val="00B56BCA"/>
    <w:rsid w:val="00B76DDD"/>
    <w:rsid w:val="00B8402A"/>
    <w:rsid w:val="00B93BE0"/>
    <w:rsid w:val="00B94586"/>
    <w:rsid w:val="00B95EE4"/>
    <w:rsid w:val="00BA06DC"/>
    <w:rsid w:val="00BA4F74"/>
    <w:rsid w:val="00BA5725"/>
    <w:rsid w:val="00BA7AF7"/>
    <w:rsid w:val="00BB17C0"/>
    <w:rsid w:val="00BB31F5"/>
    <w:rsid w:val="00BB54D1"/>
    <w:rsid w:val="00BC15F3"/>
    <w:rsid w:val="00BC6DEA"/>
    <w:rsid w:val="00BC7980"/>
    <w:rsid w:val="00BD1356"/>
    <w:rsid w:val="00BD3F37"/>
    <w:rsid w:val="00BD62CA"/>
    <w:rsid w:val="00BD68BD"/>
    <w:rsid w:val="00BE2077"/>
    <w:rsid w:val="00BE27C9"/>
    <w:rsid w:val="00BE38CF"/>
    <w:rsid w:val="00BE6933"/>
    <w:rsid w:val="00BE6B2B"/>
    <w:rsid w:val="00BF08DB"/>
    <w:rsid w:val="00BF2008"/>
    <w:rsid w:val="00C00DD4"/>
    <w:rsid w:val="00C0427D"/>
    <w:rsid w:val="00C05AB9"/>
    <w:rsid w:val="00C10317"/>
    <w:rsid w:val="00C14269"/>
    <w:rsid w:val="00C41FE1"/>
    <w:rsid w:val="00C42375"/>
    <w:rsid w:val="00C42C31"/>
    <w:rsid w:val="00C43EBB"/>
    <w:rsid w:val="00C4432B"/>
    <w:rsid w:val="00C45ACE"/>
    <w:rsid w:val="00C51431"/>
    <w:rsid w:val="00C570A5"/>
    <w:rsid w:val="00C63A45"/>
    <w:rsid w:val="00C72323"/>
    <w:rsid w:val="00C733A2"/>
    <w:rsid w:val="00C74DB8"/>
    <w:rsid w:val="00C756E2"/>
    <w:rsid w:val="00C76F0D"/>
    <w:rsid w:val="00C776B9"/>
    <w:rsid w:val="00C817DE"/>
    <w:rsid w:val="00C82B3C"/>
    <w:rsid w:val="00C83DAF"/>
    <w:rsid w:val="00C86FB3"/>
    <w:rsid w:val="00C95749"/>
    <w:rsid w:val="00C978A6"/>
    <w:rsid w:val="00CA3781"/>
    <w:rsid w:val="00CA5E3B"/>
    <w:rsid w:val="00CB37AF"/>
    <w:rsid w:val="00CB6997"/>
    <w:rsid w:val="00CB7CA9"/>
    <w:rsid w:val="00CC0B1E"/>
    <w:rsid w:val="00CC0BCE"/>
    <w:rsid w:val="00CC283E"/>
    <w:rsid w:val="00CD1928"/>
    <w:rsid w:val="00CD3C16"/>
    <w:rsid w:val="00CD7A1E"/>
    <w:rsid w:val="00CE0C38"/>
    <w:rsid w:val="00CE21BD"/>
    <w:rsid w:val="00CF3C07"/>
    <w:rsid w:val="00D00E6D"/>
    <w:rsid w:val="00D05514"/>
    <w:rsid w:val="00D1045C"/>
    <w:rsid w:val="00D20015"/>
    <w:rsid w:val="00D255A9"/>
    <w:rsid w:val="00D33130"/>
    <w:rsid w:val="00D33E3F"/>
    <w:rsid w:val="00D33EDF"/>
    <w:rsid w:val="00D3543D"/>
    <w:rsid w:val="00D44494"/>
    <w:rsid w:val="00D44618"/>
    <w:rsid w:val="00D45416"/>
    <w:rsid w:val="00D45519"/>
    <w:rsid w:val="00D5100E"/>
    <w:rsid w:val="00D52E21"/>
    <w:rsid w:val="00D662ED"/>
    <w:rsid w:val="00D725DD"/>
    <w:rsid w:val="00D8663C"/>
    <w:rsid w:val="00D926A2"/>
    <w:rsid w:val="00D97C05"/>
    <w:rsid w:val="00DA4946"/>
    <w:rsid w:val="00DA6711"/>
    <w:rsid w:val="00DB0A01"/>
    <w:rsid w:val="00DB2B97"/>
    <w:rsid w:val="00DB44B1"/>
    <w:rsid w:val="00DC0DB9"/>
    <w:rsid w:val="00DC2C63"/>
    <w:rsid w:val="00DC335C"/>
    <w:rsid w:val="00DC68D3"/>
    <w:rsid w:val="00DD3180"/>
    <w:rsid w:val="00DE1C57"/>
    <w:rsid w:val="00DE3097"/>
    <w:rsid w:val="00DE309A"/>
    <w:rsid w:val="00DE311C"/>
    <w:rsid w:val="00DF6393"/>
    <w:rsid w:val="00DF63A1"/>
    <w:rsid w:val="00DF6A81"/>
    <w:rsid w:val="00E005C9"/>
    <w:rsid w:val="00E00E9E"/>
    <w:rsid w:val="00E02D6E"/>
    <w:rsid w:val="00E04950"/>
    <w:rsid w:val="00E05690"/>
    <w:rsid w:val="00E059CB"/>
    <w:rsid w:val="00E1151E"/>
    <w:rsid w:val="00E11F21"/>
    <w:rsid w:val="00E1337E"/>
    <w:rsid w:val="00E17FB4"/>
    <w:rsid w:val="00E20598"/>
    <w:rsid w:val="00E20EE2"/>
    <w:rsid w:val="00E216B6"/>
    <w:rsid w:val="00E2497E"/>
    <w:rsid w:val="00E3306D"/>
    <w:rsid w:val="00E346F7"/>
    <w:rsid w:val="00E377B6"/>
    <w:rsid w:val="00E426BD"/>
    <w:rsid w:val="00E42C4E"/>
    <w:rsid w:val="00E50BE2"/>
    <w:rsid w:val="00E57DEA"/>
    <w:rsid w:val="00E6049C"/>
    <w:rsid w:val="00E63F6C"/>
    <w:rsid w:val="00E65426"/>
    <w:rsid w:val="00E7244D"/>
    <w:rsid w:val="00E76A88"/>
    <w:rsid w:val="00E76B4F"/>
    <w:rsid w:val="00E82253"/>
    <w:rsid w:val="00E85489"/>
    <w:rsid w:val="00E86EC7"/>
    <w:rsid w:val="00E92FBE"/>
    <w:rsid w:val="00E969D7"/>
    <w:rsid w:val="00EA2B70"/>
    <w:rsid w:val="00EA3E26"/>
    <w:rsid w:val="00EA4ED8"/>
    <w:rsid w:val="00EA6A0C"/>
    <w:rsid w:val="00EA6FDC"/>
    <w:rsid w:val="00EB0D01"/>
    <w:rsid w:val="00EB2146"/>
    <w:rsid w:val="00EB5203"/>
    <w:rsid w:val="00EB5846"/>
    <w:rsid w:val="00EC49CB"/>
    <w:rsid w:val="00ED0811"/>
    <w:rsid w:val="00ED54C3"/>
    <w:rsid w:val="00EE0273"/>
    <w:rsid w:val="00EE34AE"/>
    <w:rsid w:val="00EE36D2"/>
    <w:rsid w:val="00EE38FA"/>
    <w:rsid w:val="00EE4E7A"/>
    <w:rsid w:val="00EF6A32"/>
    <w:rsid w:val="00F052FF"/>
    <w:rsid w:val="00F06090"/>
    <w:rsid w:val="00F0613A"/>
    <w:rsid w:val="00F06472"/>
    <w:rsid w:val="00F12F59"/>
    <w:rsid w:val="00F162E2"/>
    <w:rsid w:val="00F17F7D"/>
    <w:rsid w:val="00F3617D"/>
    <w:rsid w:val="00F3681E"/>
    <w:rsid w:val="00F41411"/>
    <w:rsid w:val="00F43473"/>
    <w:rsid w:val="00F44A69"/>
    <w:rsid w:val="00F47391"/>
    <w:rsid w:val="00F50362"/>
    <w:rsid w:val="00F517D3"/>
    <w:rsid w:val="00F53FE8"/>
    <w:rsid w:val="00F544EF"/>
    <w:rsid w:val="00F55092"/>
    <w:rsid w:val="00F663EE"/>
    <w:rsid w:val="00F75592"/>
    <w:rsid w:val="00F832D5"/>
    <w:rsid w:val="00F84959"/>
    <w:rsid w:val="00F913ED"/>
    <w:rsid w:val="00F920E9"/>
    <w:rsid w:val="00F92C39"/>
    <w:rsid w:val="00F936D2"/>
    <w:rsid w:val="00F94242"/>
    <w:rsid w:val="00F976BC"/>
    <w:rsid w:val="00FA347B"/>
    <w:rsid w:val="00FA383B"/>
    <w:rsid w:val="00FA47FB"/>
    <w:rsid w:val="00FA64A4"/>
    <w:rsid w:val="00FB13A5"/>
    <w:rsid w:val="00FB3AE1"/>
    <w:rsid w:val="00FB41DA"/>
    <w:rsid w:val="00FB7ACA"/>
    <w:rsid w:val="00FB7EB0"/>
    <w:rsid w:val="00FC284D"/>
    <w:rsid w:val="00FC5107"/>
    <w:rsid w:val="00FC5B78"/>
    <w:rsid w:val="00FD0D6B"/>
    <w:rsid w:val="00FD2BC4"/>
    <w:rsid w:val="00FD59F9"/>
    <w:rsid w:val="00FD5F07"/>
    <w:rsid w:val="00FE1118"/>
    <w:rsid w:val="00FE5EAA"/>
    <w:rsid w:val="00FF2BE7"/>
    <w:rsid w:val="00FF2EF8"/>
    <w:rsid w:val="00FF66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14:docId w14:val="5455C703"/>
  <w15:chartTrackingRefBased/>
  <w15:docId w15:val="{182525CB-722F-4B03-8048-5D8E41353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0F0EDC"/>
    <w:rPr>
      <w:sz w:val="24"/>
      <w:szCs w:val="24"/>
    </w:rPr>
  </w:style>
  <w:style w:type="paragraph" w:styleId="Heading1">
    <w:name w:val="heading 1"/>
    <w:basedOn w:val="Normal"/>
    <w:next w:val="Normal"/>
    <w:link w:val="Heading1Char"/>
    <w:uiPriority w:val="9"/>
    <w:qFormat/>
    <w:rsid w:val="00E6049C"/>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unhideWhenUsed/>
    <w:qFormat/>
    <w:rsid w:val="003B51D1"/>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079CF"/>
    <w:pPr>
      <w:tabs>
        <w:tab w:val="center" w:pos="4320"/>
        <w:tab w:val="right" w:pos="8640"/>
      </w:tabs>
    </w:pPr>
  </w:style>
  <w:style w:type="paragraph" w:styleId="Footer">
    <w:name w:val="footer"/>
    <w:basedOn w:val="Normal"/>
    <w:link w:val="FooterChar"/>
    <w:uiPriority w:val="99"/>
    <w:rsid w:val="003079CF"/>
    <w:pPr>
      <w:tabs>
        <w:tab w:val="center" w:pos="4320"/>
        <w:tab w:val="right" w:pos="8640"/>
      </w:tabs>
    </w:pPr>
  </w:style>
  <w:style w:type="character" w:styleId="Hyperlink">
    <w:name w:val="Hyperlink"/>
    <w:uiPriority w:val="99"/>
    <w:rsid w:val="00B93BE0"/>
    <w:rPr>
      <w:color w:val="0000FF"/>
      <w:u w:val="single"/>
    </w:rPr>
  </w:style>
  <w:style w:type="character" w:styleId="PageNumber">
    <w:name w:val="page number"/>
    <w:basedOn w:val="DefaultParagraphFont"/>
    <w:rsid w:val="00154530"/>
  </w:style>
  <w:style w:type="character" w:styleId="CommentReference">
    <w:name w:val="annotation reference"/>
    <w:semiHidden/>
    <w:rsid w:val="00A268E1"/>
    <w:rPr>
      <w:sz w:val="16"/>
      <w:szCs w:val="16"/>
    </w:rPr>
  </w:style>
  <w:style w:type="paragraph" w:styleId="CommentText">
    <w:name w:val="annotation text"/>
    <w:basedOn w:val="Normal"/>
    <w:semiHidden/>
    <w:rsid w:val="00A268E1"/>
    <w:rPr>
      <w:sz w:val="20"/>
      <w:szCs w:val="20"/>
    </w:rPr>
  </w:style>
  <w:style w:type="paragraph" w:styleId="CommentSubject">
    <w:name w:val="annotation subject"/>
    <w:basedOn w:val="CommentText"/>
    <w:next w:val="CommentText"/>
    <w:semiHidden/>
    <w:rsid w:val="00A268E1"/>
    <w:rPr>
      <w:b/>
      <w:bCs/>
    </w:rPr>
  </w:style>
  <w:style w:type="paragraph" w:styleId="BalloonText">
    <w:name w:val="Balloon Text"/>
    <w:basedOn w:val="Normal"/>
    <w:semiHidden/>
    <w:rsid w:val="00A268E1"/>
    <w:rPr>
      <w:rFonts w:ascii="Tahoma" w:hAnsi="Tahoma" w:cs="Tahoma"/>
      <w:sz w:val="16"/>
      <w:szCs w:val="16"/>
    </w:rPr>
  </w:style>
  <w:style w:type="paragraph" w:styleId="TOC1">
    <w:name w:val="toc 1"/>
    <w:basedOn w:val="Normal"/>
    <w:next w:val="Normal"/>
    <w:autoRedefine/>
    <w:uiPriority w:val="39"/>
    <w:rsid w:val="007E4A23"/>
    <w:pPr>
      <w:tabs>
        <w:tab w:val="right" w:pos="9350"/>
      </w:tabs>
      <w:spacing w:before="360"/>
    </w:pPr>
    <w:rPr>
      <w:rFonts w:ascii="Verdana" w:hAnsi="Verdana"/>
      <w:b/>
      <w:bCs/>
      <w:noProof/>
      <w:sz w:val="28"/>
      <w:szCs w:val="28"/>
      <w:u w:val="single"/>
    </w:rPr>
  </w:style>
  <w:style w:type="paragraph" w:styleId="TOC2">
    <w:name w:val="toc 2"/>
    <w:basedOn w:val="Normal"/>
    <w:next w:val="Normal"/>
    <w:autoRedefine/>
    <w:uiPriority w:val="39"/>
    <w:rsid w:val="007E4A23"/>
    <w:rPr>
      <w:b/>
      <w:bCs/>
      <w:smallCaps/>
      <w:sz w:val="22"/>
      <w:szCs w:val="22"/>
    </w:rPr>
  </w:style>
  <w:style w:type="paragraph" w:styleId="TOC3">
    <w:name w:val="toc 3"/>
    <w:basedOn w:val="Normal"/>
    <w:next w:val="Normal"/>
    <w:autoRedefine/>
    <w:semiHidden/>
    <w:rsid w:val="007E4A23"/>
    <w:rPr>
      <w:smallCaps/>
      <w:sz w:val="22"/>
      <w:szCs w:val="22"/>
    </w:rPr>
  </w:style>
  <w:style w:type="paragraph" w:styleId="TOC4">
    <w:name w:val="toc 4"/>
    <w:basedOn w:val="Normal"/>
    <w:next w:val="Normal"/>
    <w:autoRedefine/>
    <w:semiHidden/>
    <w:rsid w:val="007E4A23"/>
    <w:rPr>
      <w:sz w:val="22"/>
      <w:szCs w:val="22"/>
    </w:rPr>
  </w:style>
  <w:style w:type="paragraph" w:styleId="TOC5">
    <w:name w:val="toc 5"/>
    <w:basedOn w:val="Normal"/>
    <w:next w:val="Normal"/>
    <w:autoRedefine/>
    <w:semiHidden/>
    <w:rsid w:val="007E4A23"/>
    <w:rPr>
      <w:sz w:val="22"/>
      <w:szCs w:val="22"/>
    </w:rPr>
  </w:style>
  <w:style w:type="paragraph" w:styleId="TOC6">
    <w:name w:val="toc 6"/>
    <w:basedOn w:val="Normal"/>
    <w:next w:val="Normal"/>
    <w:autoRedefine/>
    <w:semiHidden/>
    <w:rsid w:val="007E4A23"/>
    <w:rPr>
      <w:sz w:val="22"/>
      <w:szCs w:val="22"/>
    </w:rPr>
  </w:style>
  <w:style w:type="paragraph" w:styleId="TOC7">
    <w:name w:val="toc 7"/>
    <w:basedOn w:val="Normal"/>
    <w:next w:val="Normal"/>
    <w:autoRedefine/>
    <w:semiHidden/>
    <w:rsid w:val="007E4A23"/>
    <w:rPr>
      <w:sz w:val="22"/>
      <w:szCs w:val="22"/>
    </w:rPr>
  </w:style>
  <w:style w:type="paragraph" w:styleId="TOC8">
    <w:name w:val="toc 8"/>
    <w:basedOn w:val="Normal"/>
    <w:next w:val="Normal"/>
    <w:autoRedefine/>
    <w:semiHidden/>
    <w:rsid w:val="007E4A23"/>
    <w:rPr>
      <w:sz w:val="22"/>
      <w:szCs w:val="22"/>
    </w:rPr>
  </w:style>
  <w:style w:type="paragraph" w:styleId="TOC9">
    <w:name w:val="toc 9"/>
    <w:basedOn w:val="Normal"/>
    <w:next w:val="Normal"/>
    <w:autoRedefine/>
    <w:semiHidden/>
    <w:rsid w:val="007E4A23"/>
    <w:rPr>
      <w:sz w:val="22"/>
      <w:szCs w:val="22"/>
    </w:rPr>
  </w:style>
  <w:style w:type="character" w:customStyle="1" w:styleId="Heading1Char">
    <w:name w:val="Heading 1 Char"/>
    <w:link w:val="Heading1"/>
    <w:uiPriority w:val="9"/>
    <w:rsid w:val="00E6049C"/>
    <w:rPr>
      <w:rFonts w:ascii="Cambria" w:eastAsia="Times New Roman" w:hAnsi="Cambria" w:cs="Times New Roman"/>
      <w:b/>
      <w:bCs/>
      <w:kern w:val="32"/>
      <w:sz w:val="32"/>
      <w:szCs w:val="32"/>
    </w:rPr>
  </w:style>
  <w:style w:type="paragraph" w:styleId="TOCHeading">
    <w:name w:val="TOC Heading"/>
    <w:basedOn w:val="Heading1"/>
    <w:next w:val="Normal"/>
    <w:uiPriority w:val="39"/>
    <w:unhideWhenUsed/>
    <w:qFormat/>
    <w:rsid w:val="00E6049C"/>
    <w:pPr>
      <w:keepLines/>
      <w:spacing w:before="480" w:after="0" w:line="276" w:lineRule="auto"/>
      <w:outlineLvl w:val="9"/>
    </w:pPr>
    <w:rPr>
      <w:color w:val="365F91"/>
      <w:kern w:val="0"/>
      <w:sz w:val="28"/>
      <w:szCs w:val="28"/>
      <w:lang w:eastAsia="ja-JP"/>
    </w:rPr>
  </w:style>
  <w:style w:type="table" w:styleId="TableGrid">
    <w:name w:val="Table Grid"/>
    <w:basedOn w:val="TableNormal"/>
    <w:uiPriority w:val="59"/>
    <w:rsid w:val="008C74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rsid w:val="00567973"/>
    <w:pPr>
      <w:spacing w:after="240"/>
      <w:jc w:val="both"/>
    </w:pPr>
    <w:rPr>
      <w:rFonts w:ascii="Tahoma" w:hAnsi="Tahoma"/>
      <w:b/>
      <w:bCs/>
      <w:sz w:val="36"/>
    </w:rPr>
  </w:style>
  <w:style w:type="character" w:customStyle="1" w:styleId="BodyText3Char">
    <w:name w:val="Body Text 3 Char"/>
    <w:link w:val="BodyText3"/>
    <w:rsid w:val="00567973"/>
    <w:rPr>
      <w:rFonts w:ascii="Tahoma" w:hAnsi="Tahoma"/>
      <w:b/>
      <w:bCs/>
      <w:sz w:val="36"/>
      <w:szCs w:val="24"/>
    </w:rPr>
  </w:style>
  <w:style w:type="paragraph" w:customStyle="1" w:styleId="Normal1">
    <w:name w:val="Normal1"/>
    <w:rsid w:val="00953B19"/>
    <w:pPr>
      <w:widowControl w:val="0"/>
      <w:spacing w:after="60"/>
    </w:pPr>
    <w:rPr>
      <w:rFonts w:ascii="Calibri" w:eastAsia="Calibri" w:hAnsi="Calibri" w:cs="Calibri"/>
      <w:color w:val="000000"/>
      <w:sz w:val="22"/>
    </w:rPr>
  </w:style>
  <w:style w:type="character" w:customStyle="1" w:styleId="Heading2Char">
    <w:name w:val="Heading 2 Char"/>
    <w:link w:val="Heading2"/>
    <w:uiPriority w:val="9"/>
    <w:rsid w:val="003B51D1"/>
    <w:rPr>
      <w:rFonts w:ascii="Cambria" w:hAnsi="Cambria"/>
      <w:b/>
      <w:bCs/>
      <w:i/>
      <w:iCs/>
      <w:sz w:val="28"/>
      <w:szCs w:val="28"/>
    </w:rPr>
  </w:style>
  <w:style w:type="paragraph" w:styleId="ListParagraph">
    <w:name w:val="List Paragraph"/>
    <w:basedOn w:val="Normal"/>
    <w:uiPriority w:val="34"/>
    <w:qFormat/>
    <w:rsid w:val="00680B1B"/>
    <w:pPr>
      <w:spacing w:after="200" w:line="276" w:lineRule="auto"/>
      <w:ind w:left="720"/>
      <w:contextualSpacing/>
    </w:pPr>
    <w:rPr>
      <w:rFonts w:ascii="Calibri" w:hAnsi="Calibri"/>
      <w:sz w:val="22"/>
      <w:szCs w:val="22"/>
    </w:rPr>
  </w:style>
  <w:style w:type="character" w:styleId="FollowedHyperlink">
    <w:name w:val="FollowedHyperlink"/>
    <w:uiPriority w:val="99"/>
    <w:semiHidden/>
    <w:unhideWhenUsed/>
    <w:rsid w:val="00FA64A4"/>
    <w:rPr>
      <w:color w:val="954F72"/>
      <w:u w:val="single"/>
    </w:rPr>
  </w:style>
  <w:style w:type="paragraph" w:styleId="Revision">
    <w:name w:val="Revision"/>
    <w:hidden/>
    <w:uiPriority w:val="99"/>
    <w:semiHidden/>
    <w:rsid w:val="00F12F59"/>
    <w:rPr>
      <w:sz w:val="24"/>
      <w:szCs w:val="24"/>
    </w:rPr>
  </w:style>
  <w:style w:type="character" w:customStyle="1" w:styleId="FooterChar">
    <w:name w:val="Footer Char"/>
    <w:link w:val="Footer"/>
    <w:uiPriority w:val="99"/>
    <w:rsid w:val="00281E17"/>
    <w:rPr>
      <w:sz w:val="24"/>
      <w:szCs w:val="24"/>
    </w:rPr>
  </w:style>
  <w:style w:type="character" w:styleId="Strong">
    <w:name w:val="Strong"/>
    <w:uiPriority w:val="22"/>
    <w:qFormat/>
    <w:rsid w:val="00E1151E"/>
    <w:rPr>
      <w:b/>
      <w:bCs/>
    </w:rPr>
  </w:style>
  <w:style w:type="table" w:styleId="LightList">
    <w:name w:val="Light List"/>
    <w:basedOn w:val="TableNormal"/>
    <w:uiPriority w:val="61"/>
    <w:rsid w:val="00212AF2"/>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Default">
    <w:name w:val="Default"/>
    <w:rsid w:val="00851254"/>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5785879">
      <w:bodyDiv w:val="1"/>
      <w:marLeft w:val="0"/>
      <w:marRight w:val="0"/>
      <w:marTop w:val="0"/>
      <w:marBottom w:val="0"/>
      <w:divBdr>
        <w:top w:val="none" w:sz="0" w:space="0" w:color="auto"/>
        <w:left w:val="none" w:sz="0" w:space="0" w:color="auto"/>
        <w:bottom w:val="none" w:sz="0" w:space="0" w:color="auto"/>
        <w:right w:val="none" w:sz="0" w:space="0" w:color="auto"/>
      </w:divBdr>
      <w:divsChild>
        <w:div w:id="1500848472">
          <w:marLeft w:val="0"/>
          <w:marRight w:val="0"/>
          <w:marTop w:val="0"/>
          <w:marBottom w:val="0"/>
          <w:divBdr>
            <w:top w:val="none" w:sz="0" w:space="0" w:color="auto"/>
            <w:left w:val="none" w:sz="0" w:space="0" w:color="auto"/>
            <w:bottom w:val="none" w:sz="0" w:space="0" w:color="auto"/>
            <w:right w:val="none" w:sz="0" w:space="0" w:color="auto"/>
          </w:divBdr>
          <w:divsChild>
            <w:div w:id="1952348985">
              <w:marLeft w:val="0"/>
              <w:marRight w:val="0"/>
              <w:marTop w:val="0"/>
              <w:marBottom w:val="0"/>
              <w:divBdr>
                <w:top w:val="none" w:sz="0" w:space="0" w:color="auto"/>
                <w:left w:val="none" w:sz="0" w:space="0" w:color="auto"/>
                <w:bottom w:val="none" w:sz="0" w:space="0" w:color="auto"/>
                <w:right w:val="none" w:sz="0" w:space="0" w:color="auto"/>
              </w:divBdr>
              <w:divsChild>
                <w:div w:id="680009276">
                  <w:marLeft w:val="0"/>
                  <w:marRight w:val="0"/>
                  <w:marTop w:val="0"/>
                  <w:marBottom w:val="0"/>
                  <w:divBdr>
                    <w:top w:val="none" w:sz="0" w:space="0" w:color="auto"/>
                    <w:left w:val="none" w:sz="0" w:space="0" w:color="auto"/>
                    <w:bottom w:val="none" w:sz="0" w:space="0" w:color="auto"/>
                    <w:right w:val="none" w:sz="0" w:space="0" w:color="auto"/>
                  </w:divBdr>
                  <w:divsChild>
                    <w:div w:id="1363700701">
                      <w:marLeft w:val="0"/>
                      <w:marRight w:val="0"/>
                      <w:marTop w:val="0"/>
                      <w:marBottom w:val="0"/>
                      <w:divBdr>
                        <w:top w:val="none" w:sz="0" w:space="0" w:color="auto"/>
                        <w:left w:val="none" w:sz="0" w:space="0" w:color="auto"/>
                        <w:bottom w:val="none" w:sz="0" w:space="0" w:color="auto"/>
                        <w:right w:val="none" w:sz="0" w:space="0" w:color="auto"/>
                      </w:divBdr>
                      <w:divsChild>
                        <w:div w:id="477385399">
                          <w:marLeft w:val="0"/>
                          <w:marRight w:val="0"/>
                          <w:marTop w:val="0"/>
                          <w:marBottom w:val="0"/>
                          <w:divBdr>
                            <w:top w:val="none" w:sz="0" w:space="0" w:color="auto"/>
                            <w:left w:val="none" w:sz="0" w:space="0" w:color="auto"/>
                            <w:bottom w:val="none" w:sz="0" w:space="0" w:color="auto"/>
                            <w:right w:val="none" w:sz="0" w:space="0" w:color="auto"/>
                          </w:divBdr>
                          <w:divsChild>
                            <w:div w:id="190649479">
                              <w:marLeft w:val="0"/>
                              <w:marRight w:val="0"/>
                              <w:marTop w:val="0"/>
                              <w:marBottom w:val="0"/>
                              <w:divBdr>
                                <w:top w:val="none" w:sz="0" w:space="0" w:color="auto"/>
                                <w:left w:val="none" w:sz="0" w:space="0" w:color="auto"/>
                                <w:bottom w:val="none" w:sz="0" w:space="0" w:color="auto"/>
                                <w:right w:val="none" w:sz="0" w:space="0" w:color="auto"/>
                              </w:divBdr>
                              <w:divsChild>
                                <w:div w:id="1342705582">
                                  <w:marLeft w:val="0"/>
                                  <w:marRight w:val="0"/>
                                  <w:marTop w:val="0"/>
                                  <w:marBottom w:val="0"/>
                                  <w:divBdr>
                                    <w:top w:val="none" w:sz="0" w:space="0" w:color="auto"/>
                                    <w:left w:val="none" w:sz="0" w:space="0" w:color="auto"/>
                                    <w:bottom w:val="none" w:sz="0" w:space="0" w:color="auto"/>
                                    <w:right w:val="none" w:sz="0" w:space="0" w:color="auto"/>
                                  </w:divBdr>
                                  <w:divsChild>
                                    <w:div w:id="1514029476">
                                      <w:marLeft w:val="0"/>
                                      <w:marRight w:val="0"/>
                                      <w:marTop w:val="0"/>
                                      <w:marBottom w:val="0"/>
                                      <w:divBdr>
                                        <w:top w:val="none" w:sz="0" w:space="0" w:color="auto"/>
                                        <w:left w:val="none" w:sz="0" w:space="0" w:color="auto"/>
                                        <w:bottom w:val="none" w:sz="0" w:space="0" w:color="auto"/>
                                        <w:right w:val="none" w:sz="0" w:space="0" w:color="auto"/>
                                      </w:divBdr>
                                      <w:divsChild>
                                        <w:div w:id="534540741">
                                          <w:marLeft w:val="0"/>
                                          <w:marRight w:val="0"/>
                                          <w:marTop w:val="0"/>
                                          <w:marBottom w:val="0"/>
                                          <w:divBdr>
                                            <w:top w:val="none" w:sz="0" w:space="0" w:color="auto"/>
                                            <w:left w:val="none" w:sz="0" w:space="0" w:color="auto"/>
                                            <w:bottom w:val="none" w:sz="0" w:space="0" w:color="auto"/>
                                            <w:right w:val="none" w:sz="0" w:space="0" w:color="auto"/>
                                          </w:divBdr>
                                          <w:divsChild>
                                            <w:div w:id="266080024">
                                              <w:marLeft w:val="0"/>
                                              <w:marRight w:val="0"/>
                                              <w:marTop w:val="0"/>
                                              <w:marBottom w:val="0"/>
                                              <w:divBdr>
                                                <w:top w:val="none" w:sz="0" w:space="0" w:color="auto"/>
                                                <w:left w:val="none" w:sz="0" w:space="0" w:color="auto"/>
                                                <w:bottom w:val="none" w:sz="0" w:space="0" w:color="auto"/>
                                                <w:right w:val="none" w:sz="0" w:space="0" w:color="auto"/>
                                              </w:divBdr>
                                              <w:divsChild>
                                                <w:div w:id="1516571709">
                                                  <w:marLeft w:val="0"/>
                                                  <w:marRight w:val="0"/>
                                                  <w:marTop w:val="0"/>
                                                  <w:marBottom w:val="0"/>
                                                  <w:divBdr>
                                                    <w:top w:val="none" w:sz="0" w:space="0" w:color="auto"/>
                                                    <w:left w:val="none" w:sz="0" w:space="0" w:color="auto"/>
                                                    <w:bottom w:val="none" w:sz="0" w:space="0" w:color="auto"/>
                                                    <w:right w:val="none" w:sz="0" w:space="0" w:color="auto"/>
                                                  </w:divBdr>
                                                  <w:divsChild>
                                                    <w:div w:id="481586940">
                                                      <w:marLeft w:val="0"/>
                                                      <w:marRight w:val="0"/>
                                                      <w:marTop w:val="0"/>
                                                      <w:marBottom w:val="0"/>
                                                      <w:divBdr>
                                                        <w:top w:val="none" w:sz="0" w:space="0" w:color="auto"/>
                                                        <w:left w:val="none" w:sz="0" w:space="0" w:color="auto"/>
                                                        <w:bottom w:val="none" w:sz="0" w:space="0" w:color="auto"/>
                                                        <w:right w:val="none" w:sz="0" w:space="0" w:color="auto"/>
                                                      </w:divBdr>
                                                      <w:divsChild>
                                                        <w:div w:id="792288113">
                                                          <w:marLeft w:val="0"/>
                                                          <w:marRight w:val="0"/>
                                                          <w:marTop w:val="0"/>
                                                          <w:marBottom w:val="0"/>
                                                          <w:divBdr>
                                                            <w:top w:val="none" w:sz="0" w:space="0" w:color="auto"/>
                                                            <w:left w:val="none" w:sz="0" w:space="0" w:color="auto"/>
                                                            <w:bottom w:val="none" w:sz="0" w:space="0" w:color="auto"/>
                                                            <w:right w:val="none" w:sz="0" w:space="0" w:color="auto"/>
                                                          </w:divBdr>
                                                          <w:divsChild>
                                                            <w:div w:id="1045640477">
                                                              <w:marLeft w:val="0"/>
                                                              <w:marRight w:val="0"/>
                                                              <w:marTop w:val="0"/>
                                                              <w:marBottom w:val="0"/>
                                                              <w:divBdr>
                                                                <w:top w:val="none" w:sz="0" w:space="0" w:color="auto"/>
                                                                <w:left w:val="none" w:sz="0" w:space="0" w:color="auto"/>
                                                                <w:bottom w:val="none" w:sz="0" w:space="0" w:color="auto"/>
                                                                <w:right w:val="none" w:sz="0" w:space="0" w:color="auto"/>
                                                              </w:divBdr>
                                                              <w:divsChild>
                                                                <w:div w:id="2019038167">
                                                                  <w:marLeft w:val="0"/>
                                                                  <w:marRight w:val="0"/>
                                                                  <w:marTop w:val="0"/>
                                                                  <w:marBottom w:val="0"/>
                                                                  <w:divBdr>
                                                                    <w:top w:val="none" w:sz="0" w:space="0" w:color="auto"/>
                                                                    <w:left w:val="none" w:sz="0" w:space="0" w:color="auto"/>
                                                                    <w:bottom w:val="none" w:sz="0" w:space="0" w:color="auto"/>
                                                                    <w:right w:val="none" w:sz="0" w:space="0" w:color="auto"/>
                                                                  </w:divBdr>
                                                                  <w:divsChild>
                                                                    <w:div w:id="129636638">
                                                                      <w:marLeft w:val="0"/>
                                                                      <w:marRight w:val="0"/>
                                                                      <w:marTop w:val="0"/>
                                                                      <w:marBottom w:val="0"/>
                                                                      <w:divBdr>
                                                                        <w:top w:val="none" w:sz="0" w:space="0" w:color="auto"/>
                                                                        <w:left w:val="none" w:sz="0" w:space="0" w:color="auto"/>
                                                                        <w:bottom w:val="none" w:sz="0" w:space="0" w:color="auto"/>
                                                                        <w:right w:val="none" w:sz="0" w:space="0" w:color="auto"/>
                                                                      </w:divBdr>
                                                                      <w:divsChild>
                                                                        <w:div w:id="484274851">
                                                                          <w:marLeft w:val="0"/>
                                                                          <w:marRight w:val="0"/>
                                                                          <w:marTop w:val="0"/>
                                                                          <w:marBottom w:val="0"/>
                                                                          <w:divBdr>
                                                                            <w:top w:val="none" w:sz="0" w:space="0" w:color="auto"/>
                                                                            <w:left w:val="none" w:sz="0" w:space="0" w:color="auto"/>
                                                                            <w:bottom w:val="none" w:sz="0" w:space="0" w:color="auto"/>
                                                                            <w:right w:val="none" w:sz="0" w:space="0" w:color="auto"/>
                                                                          </w:divBdr>
                                                                          <w:divsChild>
                                                                            <w:div w:id="149291715">
                                                                              <w:marLeft w:val="0"/>
                                                                              <w:marRight w:val="0"/>
                                                                              <w:marTop w:val="0"/>
                                                                              <w:marBottom w:val="0"/>
                                                                              <w:divBdr>
                                                                                <w:top w:val="none" w:sz="0" w:space="0" w:color="auto"/>
                                                                                <w:left w:val="none" w:sz="0" w:space="0" w:color="auto"/>
                                                                                <w:bottom w:val="none" w:sz="0" w:space="0" w:color="auto"/>
                                                                                <w:right w:val="none" w:sz="0" w:space="0" w:color="auto"/>
                                                                              </w:divBdr>
                                                                            </w:div>
                                                                            <w:div w:id="220335286">
                                                                              <w:marLeft w:val="0"/>
                                                                              <w:marRight w:val="0"/>
                                                                              <w:marTop w:val="0"/>
                                                                              <w:marBottom w:val="0"/>
                                                                              <w:divBdr>
                                                                                <w:top w:val="none" w:sz="0" w:space="0" w:color="auto"/>
                                                                                <w:left w:val="none" w:sz="0" w:space="0" w:color="auto"/>
                                                                                <w:bottom w:val="none" w:sz="0" w:space="0" w:color="auto"/>
                                                                                <w:right w:val="none" w:sz="0" w:space="0" w:color="auto"/>
                                                                              </w:divBdr>
                                                                            </w:div>
                                                                            <w:div w:id="472915076">
                                                                              <w:marLeft w:val="0"/>
                                                                              <w:marRight w:val="0"/>
                                                                              <w:marTop w:val="0"/>
                                                                              <w:marBottom w:val="0"/>
                                                                              <w:divBdr>
                                                                                <w:top w:val="none" w:sz="0" w:space="0" w:color="auto"/>
                                                                                <w:left w:val="none" w:sz="0" w:space="0" w:color="auto"/>
                                                                                <w:bottom w:val="none" w:sz="0" w:space="0" w:color="auto"/>
                                                                                <w:right w:val="none" w:sz="0" w:space="0" w:color="auto"/>
                                                                              </w:divBdr>
                                                                            </w:div>
                                                                            <w:div w:id="727648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0724111">
      <w:bodyDiv w:val="1"/>
      <w:marLeft w:val="0"/>
      <w:marRight w:val="0"/>
      <w:marTop w:val="0"/>
      <w:marBottom w:val="0"/>
      <w:divBdr>
        <w:top w:val="none" w:sz="0" w:space="0" w:color="auto"/>
        <w:left w:val="none" w:sz="0" w:space="0" w:color="auto"/>
        <w:bottom w:val="none" w:sz="0" w:space="0" w:color="auto"/>
        <w:right w:val="none" w:sz="0" w:space="0" w:color="auto"/>
      </w:divBdr>
    </w:div>
    <w:div w:id="1476877440">
      <w:bodyDiv w:val="1"/>
      <w:marLeft w:val="0"/>
      <w:marRight w:val="0"/>
      <w:marTop w:val="0"/>
      <w:marBottom w:val="0"/>
      <w:divBdr>
        <w:top w:val="none" w:sz="0" w:space="0" w:color="auto"/>
        <w:left w:val="none" w:sz="0" w:space="0" w:color="auto"/>
        <w:bottom w:val="none" w:sz="0" w:space="0" w:color="auto"/>
        <w:right w:val="none" w:sz="0" w:space="0" w:color="auto"/>
      </w:divBdr>
    </w:div>
    <w:div w:id="1789273501">
      <w:bodyDiv w:val="1"/>
      <w:marLeft w:val="0"/>
      <w:marRight w:val="0"/>
      <w:marTop w:val="0"/>
      <w:marBottom w:val="0"/>
      <w:divBdr>
        <w:top w:val="none" w:sz="0" w:space="0" w:color="auto"/>
        <w:left w:val="none" w:sz="0" w:space="0" w:color="auto"/>
        <w:bottom w:val="none" w:sz="0" w:space="0" w:color="auto"/>
        <w:right w:val="none" w:sz="0" w:space="0" w:color="auto"/>
      </w:divBdr>
    </w:div>
    <w:div w:id="2060981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2.png"/><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E75C2882621394C9FBCF40CB35DD2C4" ma:contentTypeVersion="1" ma:contentTypeDescription="Create a new document." ma:contentTypeScope="" ma:versionID="6221cd4d2fdd1f76d299fbd92d560250">
  <xsd:schema xmlns:xsd="http://www.w3.org/2001/XMLSchema" xmlns:xs="http://www.w3.org/2001/XMLSchema" xmlns:p="http://schemas.microsoft.com/office/2006/metadata/properties" xmlns:ns2="http://schemas.microsoft.com/sharepoint/v4" targetNamespace="http://schemas.microsoft.com/office/2006/metadata/properties" ma:root="true" ma:fieldsID="23c11eee0d542004c4a7d729835418c6"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9BC81A-E03B-45F4-82E3-447F6235A00E}">
  <ds:schemaRefs>
    <ds:schemaRef ds:uri="http://schemas.microsoft.com/office/2006/metadata/longProperties"/>
  </ds:schemaRefs>
</ds:datastoreItem>
</file>

<file path=customXml/itemProps2.xml><?xml version="1.0" encoding="utf-8"?>
<ds:datastoreItem xmlns:ds="http://schemas.openxmlformats.org/officeDocument/2006/customXml" ds:itemID="{48475E94-80A1-483E-8A49-D04A2F815A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F232953-4717-424E-B9D3-5D57563D99FD}">
  <ds:schemaRefs>
    <ds:schemaRef ds:uri="http://schemas.microsoft.com/office/2006/metadata/properties"/>
    <ds:schemaRef ds:uri="http://schemas.microsoft.com/office/infopath/2007/PartnerControls"/>
    <ds:schemaRef ds:uri="http://schemas.microsoft.com/sharepoint/v4"/>
  </ds:schemaRefs>
</ds:datastoreItem>
</file>

<file path=customXml/itemProps4.xml><?xml version="1.0" encoding="utf-8"?>
<ds:datastoreItem xmlns:ds="http://schemas.openxmlformats.org/officeDocument/2006/customXml" ds:itemID="{AA8A3FC8-8F12-4CBD-85BB-6D21A6783C52}">
  <ds:schemaRefs>
    <ds:schemaRef ds:uri="http://schemas.microsoft.com/sharepoint/v3/contenttype/forms"/>
  </ds:schemaRefs>
</ds:datastoreItem>
</file>

<file path=customXml/itemProps5.xml><?xml version="1.0" encoding="utf-8"?>
<ds:datastoreItem xmlns:ds="http://schemas.openxmlformats.org/officeDocument/2006/customXml" ds:itemID="{CEDDE5B0-02AF-4F34-98FA-C17260D277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6820</Words>
  <Characters>38878</Characters>
  <Application>Microsoft Office Word</Application>
  <DocSecurity>0</DocSecurity>
  <Lines>323</Lines>
  <Paragraphs>91</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45607</CharactersWithSpaces>
  <SharedDoc>false</SharedDoc>
  <HLinks>
    <vt:vector size="120" baseType="variant">
      <vt:variant>
        <vt:i4>1048628</vt:i4>
      </vt:variant>
      <vt:variant>
        <vt:i4>116</vt:i4>
      </vt:variant>
      <vt:variant>
        <vt:i4>0</vt:i4>
      </vt:variant>
      <vt:variant>
        <vt:i4>5</vt:i4>
      </vt:variant>
      <vt:variant>
        <vt:lpwstr/>
      </vt:variant>
      <vt:variant>
        <vt:lpwstr>_Toc447702764</vt:lpwstr>
      </vt:variant>
      <vt:variant>
        <vt:i4>1048628</vt:i4>
      </vt:variant>
      <vt:variant>
        <vt:i4>110</vt:i4>
      </vt:variant>
      <vt:variant>
        <vt:i4>0</vt:i4>
      </vt:variant>
      <vt:variant>
        <vt:i4>5</vt:i4>
      </vt:variant>
      <vt:variant>
        <vt:lpwstr/>
      </vt:variant>
      <vt:variant>
        <vt:lpwstr>_Toc447702763</vt:lpwstr>
      </vt:variant>
      <vt:variant>
        <vt:i4>1048628</vt:i4>
      </vt:variant>
      <vt:variant>
        <vt:i4>104</vt:i4>
      </vt:variant>
      <vt:variant>
        <vt:i4>0</vt:i4>
      </vt:variant>
      <vt:variant>
        <vt:i4>5</vt:i4>
      </vt:variant>
      <vt:variant>
        <vt:lpwstr/>
      </vt:variant>
      <vt:variant>
        <vt:lpwstr>_Toc447702762</vt:lpwstr>
      </vt:variant>
      <vt:variant>
        <vt:i4>1048628</vt:i4>
      </vt:variant>
      <vt:variant>
        <vt:i4>98</vt:i4>
      </vt:variant>
      <vt:variant>
        <vt:i4>0</vt:i4>
      </vt:variant>
      <vt:variant>
        <vt:i4>5</vt:i4>
      </vt:variant>
      <vt:variant>
        <vt:lpwstr/>
      </vt:variant>
      <vt:variant>
        <vt:lpwstr>_Toc447702761</vt:lpwstr>
      </vt:variant>
      <vt:variant>
        <vt:i4>1048628</vt:i4>
      </vt:variant>
      <vt:variant>
        <vt:i4>92</vt:i4>
      </vt:variant>
      <vt:variant>
        <vt:i4>0</vt:i4>
      </vt:variant>
      <vt:variant>
        <vt:i4>5</vt:i4>
      </vt:variant>
      <vt:variant>
        <vt:lpwstr/>
      </vt:variant>
      <vt:variant>
        <vt:lpwstr>_Toc447702760</vt:lpwstr>
      </vt:variant>
      <vt:variant>
        <vt:i4>1245236</vt:i4>
      </vt:variant>
      <vt:variant>
        <vt:i4>86</vt:i4>
      </vt:variant>
      <vt:variant>
        <vt:i4>0</vt:i4>
      </vt:variant>
      <vt:variant>
        <vt:i4>5</vt:i4>
      </vt:variant>
      <vt:variant>
        <vt:lpwstr/>
      </vt:variant>
      <vt:variant>
        <vt:lpwstr>_Toc447702759</vt:lpwstr>
      </vt:variant>
      <vt:variant>
        <vt:i4>1245236</vt:i4>
      </vt:variant>
      <vt:variant>
        <vt:i4>80</vt:i4>
      </vt:variant>
      <vt:variant>
        <vt:i4>0</vt:i4>
      </vt:variant>
      <vt:variant>
        <vt:i4>5</vt:i4>
      </vt:variant>
      <vt:variant>
        <vt:lpwstr/>
      </vt:variant>
      <vt:variant>
        <vt:lpwstr>_Toc447702758</vt:lpwstr>
      </vt:variant>
      <vt:variant>
        <vt:i4>1245236</vt:i4>
      </vt:variant>
      <vt:variant>
        <vt:i4>74</vt:i4>
      </vt:variant>
      <vt:variant>
        <vt:i4>0</vt:i4>
      </vt:variant>
      <vt:variant>
        <vt:i4>5</vt:i4>
      </vt:variant>
      <vt:variant>
        <vt:lpwstr/>
      </vt:variant>
      <vt:variant>
        <vt:lpwstr>_Toc447702757</vt:lpwstr>
      </vt:variant>
      <vt:variant>
        <vt:i4>1245236</vt:i4>
      </vt:variant>
      <vt:variant>
        <vt:i4>68</vt:i4>
      </vt:variant>
      <vt:variant>
        <vt:i4>0</vt:i4>
      </vt:variant>
      <vt:variant>
        <vt:i4>5</vt:i4>
      </vt:variant>
      <vt:variant>
        <vt:lpwstr/>
      </vt:variant>
      <vt:variant>
        <vt:lpwstr>_Toc447702756</vt:lpwstr>
      </vt:variant>
      <vt:variant>
        <vt:i4>1245236</vt:i4>
      </vt:variant>
      <vt:variant>
        <vt:i4>62</vt:i4>
      </vt:variant>
      <vt:variant>
        <vt:i4>0</vt:i4>
      </vt:variant>
      <vt:variant>
        <vt:i4>5</vt:i4>
      </vt:variant>
      <vt:variant>
        <vt:lpwstr/>
      </vt:variant>
      <vt:variant>
        <vt:lpwstr>_Toc447702755</vt:lpwstr>
      </vt:variant>
      <vt:variant>
        <vt:i4>1245236</vt:i4>
      </vt:variant>
      <vt:variant>
        <vt:i4>56</vt:i4>
      </vt:variant>
      <vt:variant>
        <vt:i4>0</vt:i4>
      </vt:variant>
      <vt:variant>
        <vt:i4>5</vt:i4>
      </vt:variant>
      <vt:variant>
        <vt:lpwstr/>
      </vt:variant>
      <vt:variant>
        <vt:lpwstr>_Toc447702754</vt:lpwstr>
      </vt:variant>
      <vt:variant>
        <vt:i4>1245236</vt:i4>
      </vt:variant>
      <vt:variant>
        <vt:i4>50</vt:i4>
      </vt:variant>
      <vt:variant>
        <vt:i4>0</vt:i4>
      </vt:variant>
      <vt:variant>
        <vt:i4>5</vt:i4>
      </vt:variant>
      <vt:variant>
        <vt:lpwstr/>
      </vt:variant>
      <vt:variant>
        <vt:lpwstr>_Toc447702753</vt:lpwstr>
      </vt:variant>
      <vt:variant>
        <vt:i4>1245236</vt:i4>
      </vt:variant>
      <vt:variant>
        <vt:i4>44</vt:i4>
      </vt:variant>
      <vt:variant>
        <vt:i4>0</vt:i4>
      </vt:variant>
      <vt:variant>
        <vt:i4>5</vt:i4>
      </vt:variant>
      <vt:variant>
        <vt:lpwstr/>
      </vt:variant>
      <vt:variant>
        <vt:lpwstr>_Toc447702752</vt:lpwstr>
      </vt:variant>
      <vt:variant>
        <vt:i4>1245236</vt:i4>
      </vt:variant>
      <vt:variant>
        <vt:i4>38</vt:i4>
      </vt:variant>
      <vt:variant>
        <vt:i4>0</vt:i4>
      </vt:variant>
      <vt:variant>
        <vt:i4>5</vt:i4>
      </vt:variant>
      <vt:variant>
        <vt:lpwstr/>
      </vt:variant>
      <vt:variant>
        <vt:lpwstr>_Toc447702751</vt:lpwstr>
      </vt:variant>
      <vt:variant>
        <vt:i4>1245236</vt:i4>
      </vt:variant>
      <vt:variant>
        <vt:i4>32</vt:i4>
      </vt:variant>
      <vt:variant>
        <vt:i4>0</vt:i4>
      </vt:variant>
      <vt:variant>
        <vt:i4>5</vt:i4>
      </vt:variant>
      <vt:variant>
        <vt:lpwstr/>
      </vt:variant>
      <vt:variant>
        <vt:lpwstr>_Toc447702750</vt:lpwstr>
      </vt:variant>
      <vt:variant>
        <vt:i4>1179700</vt:i4>
      </vt:variant>
      <vt:variant>
        <vt:i4>26</vt:i4>
      </vt:variant>
      <vt:variant>
        <vt:i4>0</vt:i4>
      </vt:variant>
      <vt:variant>
        <vt:i4>5</vt:i4>
      </vt:variant>
      <vt:variant>
        <vt:lpwstr/>
      </vt:variant>
      <vt:variant>
        <vt:lpwstr>_Toc447702749</vt:lpwstr>
      </vt:variant>
      <vt:variant>
        <vt:i4>1179700</vt:i4>
      </vt:variant>
      <vt:variant>
        <vt:i4>20</vt:i4>
      </vt:variant>
      <vt:variant>
        <vt:i4>0</vt:i4>
      </vt:variant>
      <vt:variant>
        <vt:i4>5</vt:i4>
      </vt:variant>
      <vt:variant>
        <vt:lpwstr/>
      </vt:variant>
      <vt:variant>
        <vt:lpwstr>_Toc447702748</vt:lpwstr>
      </vt:variant>
      <vt:variant>
        <vt:i4>1179700</vt:i4>
      </vt:variant>
      <vt:variant>
        <vt:i4>14</vt:i4>
      </vt:variant>
      <vt:variant>
        <vt:i4>0</vt:i4>
      </vt:variant>
      <vt:variant>
        <vt:i4>5</vt:i4>
      </vt:variant>
      <vt:variant>
        <vt:lpwstr/>
      </vt:variant>
      <vt:variant>
        <vt:lpwstr>_Toc447702747</vt:lpwstr>
      </vt:variant>
      <vt:variant>
        <vt:i4>1179700</vt:i4>
      </vt:variant>
      <vt:variant>
        <vt:i4>8</vt:i4>
      </vt:variant>
      <vt:variant>
        <vt:i4>0</vt:i4>
      </vt:variant>
      <vt:variant>
        <vt:i4>5</vt:i4>
      </vt:variant>
      <vt:variant>
        <vt:lpwstr/>
      </vt:variant>
      <vt:variant>
        <vt:lpwstr>_Toc447702746</vt:lpwstr>
      </vt:variant>
      <vt:variant>
        <vt:i4>1179700</vt:i4>
      </vt:variant>
      <vt:variant>
        <vt:i4>2</vt:i4>
      </vt:variant>
      <vt:variant>
        <vt:i4>0</vt:i4>
      </vt:variant>
      <vt:variant>
        <vt:i4>5</vt:i4>
      </vt:variant>
      <vt:variant>
        <vt:lpwstr/>
      </vt:variant>
      <vt:variant>
        <vt:lpwstr>_Toc447702745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Commonwealth of Pennsylvania</dc:creator>
  <cp:keywords/>
  <cp:lastModifiedBy>Millovich, Joseph</cp:lastModifiedBy>
  <cp:revision>5</cp:revision>
  <cp:lastPrinted>2016-01-19T15:25:00Z</cp:lastPrinted>
  <dcterms:created xsi:type="dcterms:W3CDTF">2016-11-07T18:40:00Z</dcterms:created>
  <dcterms:modified xsi:type="dcterms:W3CDTF">2016-11-23T19:31:00Z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0x0101008E75C2882621394C9FBCF40CB35DD2C4</vt:lpwstr>
  </property>
</Properties>
</file>