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A1FC13" w14:textId="77777777" w:rsidR="000C21F0" w:rsidRPr="000C21F0" w:rsidRDefault="000C21F0" w:rsidP="000C21F0">
      <w:pPr>
        <w:autoSpaceDE w:val="0"/>
        <w:autoSpaceDN w:val="0"/>
        <w:adjustRightInd w:val="0"/>
        <w:jc w:val="center"/>
        <w:rPr>
          <w:rFonts w:eastAsiaTheme="minorHAnsi"/>
          <w:b/>
          <w:bCs/>
        </w:rPr>
      </w:pPr>
      <w:r w:rsidRPr="000C21F0">
        <w:rPr>
          <w:rFonts w:eastAsiaTheme="minorHAnsi"/>
          <w:b/>
          <w:bCs/>
        </w:rPr>
        <w:t>APPENDIX D</w:t>
      </w:r>
    </w:p>
    <w:p w14:paraId="76502051" w14:textId="77777777" w:rsidR="000C21F0" w:rsidRPr="000C21F0" w:rsidRDefault="000C21F0" w:rsidP="000C21F0">
      <w:pPr>
        <w:autoSpaceDE w:val="0"/>
        <w:autoSpaceDN w:val="0"/>
        <w:adjustRightInd w:val="0"/>
        <w:jc w:val="center"/>
        <w:rPr>
          <w:rFonts w:eastAsiaTheme="minorHAnsi"/>
          <w:b/>
          <w:bCs/>
        </w:rPr>
      </w:pPr>
    </w:p>
    <w:p w14:paraId="7AF4C533" w14:textId="77777777" w:rsidR="000C21F0" w:rsidRPr="000C21F0" w:rsidRDefault="000C21F0" w:rsidP="000C21F0">
      <w:pPr>
        <w:autoSpaceDE w:val="0"/>
        <w:autoSpaceDN w:val="0"/>
        <w:adjustRightInd w:val="0"/>
        <w:jc w:val="center"/>
        <w:rPr>
          <w:rFonts w:eastAsiaTheme="minorHAnsi"/>
        </w:rPr>
      </w:pPr>
      <w:r w:rsidRPr="000C21F0">
        <w:rPr>
          <w:rFonts w:eastAsiaTheme="minorHAnsi"/>
          <w:b/>
          <w:bCs/>
        </w:rPr>
        <w:t xml:space="preserve">STATEMENT OF QUALIFICATIONS/CONFLICTS/TECHNICAL QUESTIONNAIRE </w:t>
      </w:r>
    </w:p>
    <w:p w14:paraId="32F3C859" w14:textId="77777777" w:rsidR="00201CDE" w:rsidRPr="00201CDE" w:rsidRDefault="00201CDE" w:rsidP="000A7F43">
      <w:pPr>
        <w:autoSpaceDE w:val="0"/>
        <w:autoSpaceDN w:val="0"/>
        <w:adjustRightInd w:val="0"/>
        <w:jc w:val="both"/>
        <w:rPr>
          <w:b/>
        </w:rPr>
      </w:pPr>
    </w:p>
    <w:p w14:paraId="4D59DD44" w14:textId="77777777" w:rsidR="00201CDE" w:rsidRPr="00201CDE" w:rsidRDefault="00201CDE" w:rsidP="000A7F43">
      <w:pPr>
        <w:autoSpaceDE w:val="0"/>
        <w:autoSpaceDN w:val="0"/>
        <w:adjustRightInd w:val="0"/>
        <w:jc w:val="both"/>
      </w:pPr>
      <w:r w:rsidRPr="00201CDE">
        <w:t>Name of Law Firm (Offeror):</w:t>
      </w:r>
    </w:p>
    <w:p w14:paraId="0B8A58DE" w14:textId="77777777" w:rsidR="00201CDE" w:rsidRPr="00201CDE" w:rsidRDefault="00201CDE" w:rsidP="000A7F43">
      <w:pPr>
        <w:autoSpaceDE w:val="0"/>
        <w:autoSpaceDN w:val="0"/>
        <w:adjustRightInd w:val="0"/>
        <w:jc w:val="both"/>
      </w:pPr>
    </w:p>
    <w:p w14:paraId="557FE3FC" w14:textId="77777777" w:rsidR="00201CDE" w:rsidRPr="00201CDE" w:rsidRDefault="00201CDE" w:rsidP="000A7F43">
      <w:pPr>
        <w:autoSpaceDE w:val="0"/>
        <w:autoSpaceDN w:val="0"/>
        <w:adjustRightInd w:val="0"/>
        <w:jc w:val="both"/>
      </w:pPr>
      <w:r w:rsidRPr="00201CDE">
        <w:t>Address</w:t>
      </w:r>
      <w:r w:rsidR="00813821">
        <w:t xml:space="preserve"> of </w:t>
      </w:r>
      <w:r w:rsidRPr="00201CDE">
        <w:t>Law Firm:</w:t>
      </w:r>
    </w:p>
    <w:p w14:paraId="265A2240" w14:textId="77777777" w:rsidR="00201CDE" w:rsidRPr="00201CDE" w:rsidRDefault="00201CDE" w:rsidP="000A7F43">
      <w:pPr>
        <w:autoSpaceDE w:val="0"/>
        <w:autoSpaceDN w:val="0"/>
        <w:adjustRightInd w:val="0"/>
        <w:jc w:val="both"/>
      </w:pPr>
    </w:p>
    <w:p w14:paraId="6AE0B3B6" w14:textId="77777777" w:rsidR="00201CDE" w:rsidRPr="00201CDE" w:rsidRDefault="00201CDE" w:rsidP="000A7F43">
      <w:pPr>
        <w:autoSpaceDE w:val="0"/>
        <w:autoSpaceDN w:val="0"/>
        <w:adjustRightInd w:val="0"/>
        <w:jc w:val="both"/>
      </w:pPr>
      <w:r w:rsidRPr="00201CDE">
        <w:t>Telephone Number of Law Firm:</w:t>
      </w:r>
    </w:p>
    <w:p w14:paraId="495B2B60" w14:textId="77777777" w:rsidR="00201CDE" w:rsidRPr="00201CDE" w:rsidRDefault="00201CDE" w:rsidP="000A7F43">
      <w:pPr>
        <w:autoSpaceDE w:val="0"/>
        <w:autoSpaceDN w:val="0"/>
        <w:adjustRightInd w:val="0"/>
        <w:jc w:val="both"/>
      </w:pPr>
    </w:p>
    <w:p w14:paraId="499BEF32" w14:textId="77777777" w:rsidR="00201CDE" w:rsidRPr="00201CDE" w:rsidRDefault="00201CDE" w:rsidP="000A7F43">
      <w:pPr>
        <w:autoSpaceDE w:val="0"/>
        <w:autoSpaceDN w:val="0"/>
        <w:adjustRightInd w:val="0"/>
        <w:jc w:val="both"/>
      </w:pPr>
      <w:r w:rsidRPr="00201CDE">
        <w:t>Name of Individual Completing this Form:</w:t>
      </w:r>
    </w:p>
    <w:p w14:paraId="7E342B86" w14:textId="77777777" w:rsidR="00201CDE" w:rsidRPr="00201CDE" w:rsidRDefault="00201CDE" w:rsidP="000A7F43">
      <w:pPr>
        <w:autoSpaceDE w:val="0"/>
        <w:autoSpaceDN w:val="0"/>
        <w:adjustRightInd w:val="0"/>
        <w:jc w:val="both"/>
      </w:pPr>
    </w:p>
    <w:p w14:paraId="3276B622" w14:textId="77777777" w:rsidR="00201CDE" w:rsidRDefault="00201CDE" w:rsidP="000A7F43">
      <w:pPr>
        <w:autoSpaceDE w:val="0"/>
        <w:autoSpaceDN w:val="0"/>
        <w:adjustRightInd w:val="0"/>
        <w:jc w:val="both"/>
      </w:pPr>
      <w:r w:rsidRPr="00201CDE">
        <w:t>Telephone Number of Individual Completing this Form:</w:t>
      </w:r>
    </w:p>
    <w:p w14:paraId="0F35F2F9" w14:textId="77777777" w:rsidR="00F17B5F" w:rsidRDefault="00F17B5F" w:rsidP="000A7F43">
      <w:pPr>
        <w:autoSpaceDE w:val="0"/>
        <w:autoSpaceDN w:val="0"/>
        <w:adjustRightInd w:val="0"/>
        <w:jc w:val="both"/>
      </w:pPr>
    </w:p>
    <w:p w14:paraId="23B6EBE9" w14:textId="77777777" w:rsidR="00F17B5F" w:rsidRDefault="00F17B5F" w:rsidP="000A7F43">
      <w:pPr>
        <w:autoSpaceDE w:val="0"/>
        <w:autoSpaceDN w:val="0"/>
        <w:adjustRightInd w:val="0"/>
        <w:jc w:val="center"/>
      </w:pPr>
      <w:r>
        <w:rPr>
          <w:b/>
          <w:u w:val="single"/>
        </w:rPr>
        <w:t>**Law Firms are to use this Technical Questionnaire in conjunction with the Statement of Work contained in Part IV of this RFP</w:t>
      </w:r>
      <w:r>
        <w:t>.**</w:t>
      </w:r>
    </w:p>
    <w:p w14:paraId="3B851EFD" w14:textId="77777777" w:rsidR="00201CDE" w:rsidRPr="00201CDE" w:rsidRDefault="00201CDE" w:rsidP="000A7F43">
      <w:pPr>
        <w:autoSpaceDE w:val="0"/>
        <w:autoSpaceDN w:val="0"/>
        <w:adjustRightInd w:val="0"/>
        <w:jc w:val="both"/>
      </w:pPr>
    </w:p>
    <w:p w14:paraId="7D02A57A" w14:textId="77777777" w:rsidR="00201CDE" w:rsidRPr="00201CDE" w:rsidRDefault="00A25749" w:rsidP="000A7F43">
      <w:pPr>
        <w:jc w:val="both"/>
        <w:rPr>
          <w:rFonts w:eastAsiaTheme="minorHAnsi"/>
        </w:rPr>
      </w:pPr>
      <w:r>
        <w:rPr>
          <w:rFonts w:eastAsiaTheme="minorHAnsi"/>
        </w:rPr>
        <w:t>The Law F</w:t>
      </w:r>
      <w:r w:rsidR="00201CDE" w:rsidRPr="00201CDE">
        <w:rPr>
          <w:rFonts w:eastAsiaTheme="minorHAnsi"/>
        </w:rPr>
        <w:t>irm’s Statement of Qualification must demonstrate the firm’s ability to meet all of the minimum qualifications</w:t>
      </w:r>
      <w:r>
        <w:rPr>
          <w:rFonts w:eastAsiaTheme="minorHAnsi"/>
        </w:rPr>
        <w:t>.</w:t>
      </w:r>
      <w:r w:rsidR="00201CDE" w:rsidRPr="00201CDE">
        <w:rPr>
          <w:rFonts w:eastAsiaTheme="minorHAnsi"/>
        </w:rPr>
        <w:t xml:space="preserve"> </w:t>
      </w:r>
      <w:r w:rsidRPr="00A071AA">
        <w:rPr>
          <w:rFonts w:eastAsiaTheme="minorHAnsi"/>
        </w:rPr>
        <w:t xml:space="preserve">The Law Firm may </w:t>
      </w:r>
      <w:r w:rsidR="00BA1E1D" w:rsidRPr="00A071AA">
        <w:rPr>
          <w:rFonts w:eastAsiaTheme="minorHAnsi"/>
        </w:rPr>
        <w:t>attach</w:t>
      </w:r>
      <w:r w:rsidRPr="00A071AA">
        <w:rPr>
          <w:rFonts w:eastAsiaTheme="minorHAnsi"/>
        </w:rPr>
        <w:t xml:space="preserve"> as many pages as are necessary to</w:t>
      </w:r>
      <w:r w:rsidR="00201CDE" w:rsidRPr="00A071AA">
        <w:rPr>
          <w:rFonts w:eastAsiaTheme="minorHAnsi"/>
        </w:rPr>
        <w:t xml:space="preserve"> provide the requested information as set forth below.</w:t>
      </w:r>
      <w:r>
        <w:rPr>
          <w:rFonts w:eastAsiaTheme="minorHAnsi"/>
        </w:rPr>
        <w:t xml:space="preserve"> </w:t>
      </w:r>
    </w:p>
    <w:p w14:paraId="699323CB" w14:textId="77777777" w:rsidR="00201CDE" w:rsidRPr="00201CDE" w:rsidRDefault="00201CDE" w:rsidP="000A7F43">
      <w:pPr>
        <w:ind w:left="720"/>
        <w:contextualSpacing/>
        <w:rPr>
          <w:rFonts w:eastAsiaTheme="minorHAnsi"/>
        </w:rPr>
      </w:pPr>
    </w:p>
    <w:p w14:paraId="4CD100EE" w14:textId="77777777" w:rsidR="00C139C6" w:rsidRPr="00A25749" w:rsidRDefault="00C139C6" w:rsidP="00A25749">
      <w:pPr>
        <w:pStyle w:val="ListParagraph"/>
        <w:numPr>
          <w:ilvl w:val="0"/>
          <w:numId w:val="3"/>
        </w:numPr>
        <w:rPr>
          <w:rFonts w:eastAsiaTheme="minorHAnsi"/>
        </w:rPr>
      </w:pPr>
      <w:r w:rsidRPr="002E117A">
        <w:rPr>
          <w:rFonts w:eastAsiaTheme="minorHAnsi"/>
        </w:rPr>
        <w:t xml:space="preserve">List each member of the Law Firm who will be providing services to the Commonwealth as part of the Engagement and provide resumes outlining each member’s background and </w:t>
      </w:r>
      <w:r w:rsidR="002E117A" w:rsidRPr="002E117A">
        <w:rPr>
          <w:rFonts w:eastAsiaTheme="minorHAnsi"/>
        </w:rPr>
        <w:t xml:space="preserve">number of years of </w:t>
      </w:r>
      <w:r w:rsidRPr="002E117A">
        <w:rPr>
          <w:rFonts w:eastAsiaTheme="minorHAnsi"/>
        </w:rPr>
        <w:t xml:space="preserve">experience with </w:t>
      </w:r>
      <w:r w:rsidR="00897A63">
        <w:rPr>
          <w:rFonts w:eastAsiaTheme="minorHAnsi"/>
        </w:rPr>
        <w:t>the</w:t>
      </w:r>
      <w:r w:rsidR="002E117A" w:rsidRPr="00A071AA">
        <w:rPr>
          <w:rFonts w:eastAsiaTheme="minorHAnsi"/>
        </w:rPr>
        <w:t xml:space="preserve"> </w:t>
      </w:r>
      <w:r w:rsidR="00C56E70" w:rsidRPr="00A071AA">
        <w:rPr>
          <w:rFonts w:eastAsiaTheme="minorHAnsi"/>
        </w:rPr>
        <w:t xml:space="preserve">legal services </w:t>
      </w:r>
      <w:r w:rsidR="00897A63">
        <w:rPr>
          <w:rFonts w:eastAsiaTheme="minorHAnsi"/>
        </w:rPr>
        <w:t>described in Part IV of the RFP as well as any additional relevant experience</w:t>
      </w:r>
      <w:r w:rsidR="00C56E70" w:rsidRPr="00A071AA">
        <w:rPr>
          <w:rFonts w:eastAsiaTheme="minorHAnsi"/>
        </w:rPr>
        <w:t>.</w:t>
      </w:r>
      <w:r w:rsidR="00C56E70">
        <w:rPr>
          <w:rFonts w:eastAsiaTheme="minorHAnsi"/>
        </w:rPr>
        <w:t xml:space="preserve"> </w:t>
      </w:r>
      <w:r w:rsidR="002E117A" w:rsidRPr="00A25749">
        <w:rPr>
          <w:rFonts w:eastAsiaTheme="minorHAnsi"/>
        </w:rPr>
        <w:t>Confirm each member is admitted to practice law before the Supreme Court of Pennsylvania and is a member in good standing.</w:t>
      </w:r>
      <w:r w:rsidR="006E7757">
        <w:rPr>
          <w:rFonts w:eastAsiaTheme="minorHAnsi"/>
        </w:rPr>
        <w:t xml:space="preserve">  </w:t>
      </w:r>
      <w:r w:rsidR="006E7757">
        <w:t>If the Offeror subcontracts with a Law Firm, it also must provide this information for all Law Firms with which it will subcontract.</w:t>
      </w:r>
    </w:p>
    <w:p w14:paraId="091D90AB" w14:textId="77777777" w:rsidR="00C139C6" w:rsidRPr="00C139C6" w:rsidRDefault="00C139C6" w:rsidP="000A7F43">
      <w:pPr>
        <w:pStyle w:val="ListParagraph"/>
        <w:rPr>
          <w:rFonts w:eastAsiaTheme="minorHAnsi"/>
        </w:rPr>
      </w:pPr>
    </w:p>
    <w:p w14:paraId="4E439A4E" w14:textId="77777777" w:rsidR="00201CDE" w:rsidRPr="00201CDE" w:rsidRDefault="00C139C6" w:rsidP="000A7F43">
      <w:pPr>
        <w:numPr>
          <w:ilvl w:val="0"/>
          <w:numId w:val="3"/>
        </w:numPr>
        <w:spacing w:after="200"/>
        <w:contextualSpacing/>
        <w:jc w:val="both"/>
      </w:pPr>
      <w:r w:rsidRPr="00C139C6">
        <w:rPr>
          <w:rFonts w:eastAsiaTheme="minorHAnsi"/>
        </w:rPr>
        <w:t>State the number of years of litigation experience, both admi</w:t>
      </w:r>
      <w:r w:rsidR="00A25749">
        <w:rPr>
          <w:rFonts w:eastAsiaTheme="minorHAnsi"/>
        </w:rPr>
        <w:t xml:space="preserve">nistrative and civil </w:t>
      </w:r>
      <w:r w:rsidR="00E00716">
        <w:rPr>
          <w:rFonts w:eastAsiaTheme="minorHAnsi"/>
        </w:rPr>
        <w:t xml:space="preserve">experience </w:t>
      </w:r>
      <w:r w:rsidR="00A25749">
        <w:rPr>
          <w:rFonts w:eastAsiaTheme="minorHAnsi"/>
        </w:rPr>
        <w:t>and</w:t>
      </w:r>
      <w:r>
        <w:rPr>
          <w:rFonts w:eastAsiaTheme="minorHAnsi"/>
        </w:rPr>
        <w:t xml:space="preserve"> </w:t>
      </w:r>
      <w:r w:rsidR="002E117A">
        <w:rPr>
          <w:rFonts w:eastAsiaTheme="minorHAnsi"/>
        </w:rPr>
        <w:t xml:space="preserve">federal and state </w:t>
      </w:r>
      <w:r w:rsidRPr="00C139C6">
        <w:rPr>
          <w:rFonts w:eastAsiaTheme="minorHAnsi"/>
        </w:rPr>
        <w:t>experience</w:t>
      </w:r>
      <w:r w:rsidR="00A25749">
        <w:rPr>
          <w:rFonts w:eastAsiaTheme="minorHAnsi"/>
        </w:rPr>
        <w:t>,</w:t>
      </w:r>
      <w:r w:rsidRPr="00C139C6">
        <w:rPr>
          <w:rFonts w:eastAsiaTheme="minorHAnsi"/>
        </w:rPr>
        <w:t xml:space="preserve"> for the Law Firm as well as all the attorney</w:t>
      </w:r>
      <w:r>
        <w:rPr>
          <w:rFonts w:eastAsiaTheme="minorHAnsi"/>
        </w:rPr>
        <w:t>(</w:t>
      </w:r>
      <w:r w:rsidRPr="00C139C6">
        <w:rPr>
          <w:rFonts w:eastAsiaTheme="minorHAnsi"/>
        </w:rPr>
        <w:t>s</w:t>
      </w:r>
      <w:r>
        <w:rPr>
          <w:rFonts w:eastAsiaTheme="minorHAnsi"/>
        </w:rPr>
        <w:t>) within the Law Firm who will</w:t>
      </w:r>
      <w:r w:rsidRPr="00C139C6">
        <w:rPr>
          <w:rFonts w:eastAsiaTheme="minorHAnsi"/>
        </w:rPr>
        <w:t xml:space="preserve"> provide services for the Engagement.  </w:t>
      </w:r>
      <w:r w:rsidR="00201CDE" w:rsidRPr="00201CDE">
        <w:rPr>
          <w:rFonts w:eastAsiaTheme="minorHAnsi"/>
        </w:rPr>
        <w:t xml:space="preserve">  </w:t>
      </w:r>
    </w:p>
    <w:p w14:paraId="1283864B" w14:textId="77777777" w:rsidR="00201CDE" w:rsidRPr="00201CDE" w:rsidRDefault="00201CDE" w:rsidP="000A7F43">
      <w:pPr>
        <w:ind w:left="720"/>
        <w:contextualSpacing/>
        <w:jc w:val="both"/>
      </w:pPr>
    </w:p>
    <w:p w14:paraId="5AC3AA8F" w14:textId="77777777" w:rsidR="00201CDE" w:rsidRDefault="00201CDE" w:rsidP="000A7F43">
      <w:pPr>
        <w:numPr>
          <w:ilvl w:val="0"/>
          <w:numId w:val="3"/>
        </w:numPr>
        <w:spacing w:after="200"/>
        <w:contextualSpacing/>
        <w:jc w:val="both"/>
      </w:pPr>
      <w:r w:rsidRPr="00201CDE">
        <w:t>Describe</w:t>
      </w:r>
      <w:r w:rsidR="00A25749">
        <w:t xml:space="preserve"> </w:t>
      </w:r>
      <w:r w:rsidR="00A25749" w:rsidRPr="00A071AA">
        <w:t>in detail</w:t>
      </w:r>
      <w:r w:rsidRPr="00201CDE">
        <w:t xml:space="preserve"> the Law Firm and its capabilities, </w:t>
      </w:r>
      <w:r w:rsidR="00813821">
        <w:t>including the size of the firm</w:t>
      </w:r>
      <w:r w:rsidR="008A187A">
        <w:t xml:space="preserve">, </w:t>
      </w:r>
      <w:r w:rsidR="00A071AA">
        <w:t>office location(s)</w:t>
      </w:r>
      <w:r w:rsidR="008A187A" w:rsidRPr="00A071AA">
        <w:t>,</w:t>
      </w:r>
      <w:r w:rsidR="008A187A">
        <w:t xml:space="preserve"> and the firm’s</w:t>
      </w:r>
      <w:r w:rsidRPr="00201CDE">
        <w:t xml:space="preserve"> specific </w:t>
      </w:r>
      <w:r w:rsidR="00A25749">
        <w:t>third party liability</w:t>
      </w:r>
      <w:r w:rsidRPr="00201CDE">
        <w:t xml:space="preserve"> related expertise.  State the availability of specific counsel and other relevant individuals </w:t>
      </w:r>
      <w:r w:rsidR="002E117A">
        <w:t>who</w:t>
      </w:r>
      <w:r w:rsidR="00C139C6">
        <w:t xml:space="preserve"> will be used </w:t>
      </w:r>
      <w:r w:rsidRPr="00201CDE">
        <w:t>for the Engagement.</w:t>
      </w:r>
    </w:p>
    <w:p w14:paraId="1F731C73" w14:textId="77777777" w:rsidR="00A071AA" w:rsidRDefault="00A071AA" w:rsidP="00A071AA"/>
    <w:p w14:paraId="1E171BDB" w14:textId="77777777" w:rsidR="00A071AA" w:rsidRPr="00201CDE" w:rsidRDefault="00A071AA" w:rsidP="000A7F43">
      <w:pPr>
        <w:numPr>
          <w:ilvl w:val="0"/>
          <w:numId w:val="3"/>
        </w:numPr>
        <w:spacing w:after="200"/>
        <w:contextualSpacing/>
        <w:jc w:val="both"/>
      </w:pPr>
      <w:r>
        <w:t xml:space="preserve">Describe in detail the Law Firm’s </w:t>
      </w:r>
      <w:r w:rsidR="002053F8">
        <w:t>approach</w:t>
      </w:r>
      <w:r>
        <w:t xml:space="preserve"> to perform</w:t>
      </w:r>
      <w:r w:rsidR="002053F8">
        <w:t>ing</w:t>
      </w:r>
      <w:r>
        <w:t xml:space="preserve"> the legal services described in Part IV </w:t>
      </w:r>
      <w:r w:rsidR="002053F8">
        <w:t xml:space="preserve">of the RFP on a statewide basis. Include </w:t>
      </w:r>
      <w:r w:rsidR="005B59DE">
        <w:t>a description of all travel considerations relevant to the Engagement.</w:t>
      </w:r>
      <w:r w:rsidR="002053F8">
        <w:t xml:space="preserve"> </w:t>
      </w:r>
    </w:p>
    <w:p w14:paraId="77945D3F" w14:textId="77777777" w:rsidR="00201CDE" w:rsidRPr="002E117A" w:rsidRDefault="00201CDE" w:rsidP="002E117A">
      <w:pPr>
        <w:pStyle w:val="ListParagraph"/>
        <w:numPr>
          <w:ilvl w:val="0"/>
          <w:numId w:val="3"/>
        </w:numPr>
        <w:spacing w:before="240"/>
        <w:contextualSpacing w:val="0"/>
      </w:pPr>
      <w:r w:rsidRPr="00201CDE">
        <w:t xml:space="preserve">Provide a </w:t>
      </w:r>
      <w:r w:rsidR="004E483B" w:rsidRPr="00A071AA">
        <w:t>comprehensive</w:t>
      </w:r>
      <w:r w:rsidR="004E483B">
        <w:t xml:space="preserve"> </w:t>
      </w:r>
      <w:r w:rsidRPr="00201CDE">
        <w:t xml:space="preserve">narrative demonstrating the Law Firm’s </w:t>
      </w:r>
      <w:r w:rsidR="00C139C6">
        <w:t xml:space="preserve">understanding and </w:t>
      </w:r>
      <w:r w:rsidRPr="00201CDE">
        <w:t xml:space="preserve">knowledge of the </w:t>
      </w:r>
      <w:r w:rsidR="00C139C6">
        <w:t>E</w:t>
      </w:r>
      <w:r w:rsidR="002E5FA9">
        <w:t xml:space="preserve">ngagement as well as a </w:t>
      </w:r>
      <w:r w:rsidR="002E5FA9" w:rsidRPr="00A071AA">
        <w:t>detailed</w:t>
      </w:r>
      <w:r w:rsidRPr="00201CDE">
        <w:t xml:space="preserve"> analysis of the Law Firm’s plan of action consistent with the problem statement and the Statement of Work.   </w:t>
      </w:r>
    </w:p>
    <w:p w14:paraId="11CA3F0A" w14:textId="77777777" w:rsidR="00201CDE" w:rsidRPr="00201CDE" w:rsidRDefault="00201CDE" w:rsidP="000A7F43">
      <w:pPr>
        <w:ind w:left="720"/>
        <w:contextualSpacing/>
        <w:jc w:val="both"/>
        <w:rPr>
          <w:rFonts w:eastAsiaTheme="minorHAnsi"/>
        </w:rPr>
      </w:pPr>
    </w:p>
    <w:p w14:paraId="16E10D92" w14:textId="77777777" w:rsidR="00201CDE" w:rsidRPr="00201CDE" w:rsidRDefault="00201CDE" w:rsidP="000A7F43">
      <w:pPr>
        <w:numPr>
          <w:ilvl w:val="0"/>
          <w:numId w:val="3"/>
        </w:numPr>
        <w:spacing w:after="200"/>
        <w:contextualSpacing/>
        <w:jc w:val="both"/>
        <w:rPr>
          <w:rFonts w:eastAsiaTheme="minorHAnsi"/>
        </w:rPr>
      </w:pPr>
      <w:r w:rsidRPr="00201CDE">
        <w:t>Provide detailed descriptions of:</w:t>
      </w:r>
    </w:p>
    <w:p w14:paraId="68F094F6" w14:textId="77777777" w:rsidR="003676F5" w:rsidRPr="006519FE" w:rsidRDefault="003676F5" w:rsidP="003676F5">
      <w:pPr>
        <w:pStyle w:val="ListParagraph"/>
        <w:numPr>
          <w:ilvl w:val="0"/>
          <w:numId w:val="6"/>
        </w:numPr>
        <w:spacing w:before="240"/>
        <w:ind w:left="1440"/>
        <w:contextualSpacing w:val="0"/>
        <w:jc w:val="both"/>
      </w:pPr>
      <w:r w:rsidRPr="006519FE">
        <w:lastRenderedPageBreak/>
        <w:t xml:space="preserve">Any litigation or administrative proceeding in which the Law Firm was a party in any matter related to the professional activities (malpractice, rules of professional conduct, etc.) of the Law Firm during the five (5) years prior to the date of this RFP; </w:t>
      </w:r>
    </w:p>
    <w:p w14:paraId="708F9DD2" w14:textId="77777777" w:rsidR="003676F5" w:rsidRPr="006519FE" w:rsidRDefault="003676F5" w:rsidP="003676F5">
      <w:pPr>
        <w:pStyle w:val="ListParagraph"/>
        <w:numPr>
          <w:ilvl w:val="0"/>
          <w:numId w:val="6"/>
        </w:numPr>
        <w:spacing w:before="240"/>
        <w:ind w:left="1440"/>
        <w:contextualSpacing w:val="0"/>
        <w:jc w:val="both"/>
      </w:pPr>
      <w:r w:rsidRPr="006519FE">
        <w:t xml:space="preserve">Any pending litigation, investigation, or proceeding in which a court or administrative agency is addressing any question relating to the professional activities (malpractice, rules of professional conduct, etc.) of the Law Firm; and </w:t>
      </w:r>
    </w:p>
    <w:p w14:paraId="47135F5F" w14:textId="309FB1AC" w:rsidR="00201CDE" w:rsidRPr="00A27B42" w:rsidRDefault="003676F5" w:rsidP="000A7F43">
      <w:pPr>
        <w:pStyle w:val="ListParagraph"/>
        <w:numPr>
          <w:ilvl w:val="0"/>
          <w:numId w:val="6"/>
        </w:numPr>
        <w:spacing w:before="240"/>
        <w:ind w:left="1440"/>
        <w:contextualSpacing w:val="0"/>
        <w:jc w:val="both"/>
      </w:pPr>
      <w:r w:rsidRPr="006519FE">
        <w:t xml:space="preserve">Any litigation or threatened litigation in connection with services rendered by the Law Firm as counsel and/or as special counsel or in connection with any opinion (malpractice, rules of </w:t>
      </w:r>
      <w:r>
        <w:t>profes</w:t>
      </w:r>
      <w:r w:rsidRPr="006519FE">
        <w:t>sional conduct, etc.) rendered by the Law Firm within the last seven (7) years.</w:t>
      </w:r>
    </w:p>
    <w:p w14:paraId="6AFF5832" w14:textId="796FD9FD" w:rsidR="00A27B42" w:rsidRPr="00A27B42" w:rsidRDefault="00201CDE" w:rsidP="00A27B42">
      <w:pPr>
        <w:pStyle w:val="ListParagraph"/>
        <w:numPr>
          <w:ilvl w:val="0"/>
          <w:numId w:val="3"/>
        </w:numPr>
        <w:spacing w:before="240"/>
        <w:contextualSpacing w:val="0"/>
        <w:jc w:val="both"/>
        <w:rPr>
          <w:rFonts w:eastAsiaTheme="minorHAnsi"/>
        </w:rPr>
      </w:pPr>
      <w:r w:rsidRPr="00201CDE">
        <w:t>Provide written acknowledgment that the Firm</w:t>
      </w:r>
      <w:r w:rsidRPr="00201CDE" w:rsidDel="00A84B69">
        <w:t xml:space="preserve"> </w:t>
      </w:r>
      <w:r w:rsidRPr="00201CDE">
        <w:t xml:space="preserve">will comply with OGC’s Conflict Waiver </w:t>
      </w:r>
      <w:r w:rsidR="00A27B42" w:rsidRPr="00A27B42">
        <w:rPr>
          <w:rFonts w:eastAsiaTheme="minorHAnsi"/>
        </w:rPr>
        <w:t>Policy, a copy of which is attached to the Standard Contract for Legal Services.</w:t>
      </w:r>
    </w:p>
    <w:p w14:paraId="60E76EB9" w14:textId="77777777" w:rsidR="00A27B42" w:rsidRPr="00A27B42" w:rsidRDefault="00A27B42" w:rsidP="00A27B42">
      <w:pPr>
        <w:numPr>
          <w:ilvl w:val="0"/>
          <w:numId w:val="7"/>
        </w:numPr>
        <w:spacing w:before="240"/>
        <w:jc w:val="both"/>
      </w:pPr>
      <w:r w:rsidRPr="00A27B42">
        <w:t xml:space="preserve">Describe any existing or potential conflict of interest arising from the Consultant’s or Law Firm’s relationships with or representation of other parties.  </w:t>
      </w:r>
      <w:r w:rsidRPr="00A27B42">
        <w:rPr>
          <w:b/>
          <w:bCs/>
        </w:rPr>
        <w:t>A conflict shall include, but is not be limited to, the representation of any party in a matter adverse to the Commonwealth or to any Commonwealth agency for which OGC has not previously granted a conflict waiver.</w:t>
      </w:r>
      <w:r w:rsidRPr="00A27B42">
        <w:t xml:space="preserve">  This includes potential conflicts for any proposed subcontractor.  As set forth in Part IV-2 of this RFP, failure to disclose a conflict is grounds for rejection of a proposal, or removal or suspension from an engagement.</w:t>
      </w:r>
      <w:r w:rsidRPr="00A27B42">
        <w:rPr>
          <w:rFonts w:eastAsiaTheme="minorHAnsi"/>
        </w:rPr>
        <w:t xml:space="preserve">  </w:t>
      </w:r>
    </w:p>
    <w:p w14:paraId="298F9317" w14:textId="77777777" w:rsidR="00A27B42" w:rsidRPr="00A27B42" w:rsidRDefault="00A27B42" w:rsidP="00A27B42">
      <w:pPr>
        <w:widowControl w:val="0"/>
        <w:jc w:val="both"/>
      </w:pPr>
    </w:p>
    <w:p w14:paraId="040A91B5" w14:textId="77777777" w:rsidR="00A27B42" w:rsidRPr="00A27B42" w:rsidRDefault="00A27B42" w:rsidP="00A27B42">
      <w:pPr>
        <w:widowControl w:val="0"/>
        <w:numPr>
          <w:ilvl w:val="0"/>
          <w:numId w:val="7"/>
        </w:numPr>
        <w:jc w:val="both"/>
      </w:pPr>
      <w:r w:rsidRPr="00A27B42">
        <w:t xml:space="preserve">Provide sufficient facts, legal implications, and possible effects </w:t>
      </w:r>
      <w:r w:rsidRPr="00A27B42">
        <w:rPr>
          <w:sz w:val="23"/>
          <w:szCs w:val="23"/>
        </w:rPr>
        <w:t xml:space="preserve">for any matter as described above so that OGC may evaluate the significance of each potential conflict.  </w:t>
      </w:r>
    </w:p>
    <w:p w14:paraId="248470A6" w14:textId="77777777" w:rsidR="00A27B42" w:rsidRPr="00A27B42" w:rsidRDefault="00A27B42" w:rsidP="00A27B42">
      <w:pPr>
        <w:widowControl w:val="0"/>
        <w:ind w:left="108"/>
        <w:jc w:val="both"/>
      </w:pPr>
    </w:p>
    <w:p w14:paraId="07E24402" w14:textId="77777777" w:rsidR="00A27B42" w:rsidRPr="00A27B42" w:rsidRDefault="00A27B42" w:rsidP="00A27B42">
      <w:pPr>
        <w:widowControl w:val="0"/>
        <w:numPr>
          <w:ilvl w:val="0"/>
          <w:numId w:val="7"/>
        </w:numPr>
        <w:jc w:val="both"/>
      </w:pPr>
      <w:r w:rsidRPr="00A27B42">
        <w:t xml:space="preserve">Represent and warrant, in writing, </w:t>
      </w:r>
      <w:r w:rsidRPr="00A27B42">
        <w:rPr>
          <w:sz w:val="23"/>
          <w:szCs w:val="23"/>
        </w:rPr>
        <w:t>that the Consultant and/or Law Firm has no conflicting representations that have not been fully disclosed to and waived by the General Counsel.</w:t>
      </w:r>
    </w:p>
    <w:p w14:paraId="0E57C0F2" w14:textId="77777777" w:rsidR="00A27B42" w:rsidRPr="00A27B42" w:rsidRDefault="00A27B42" w:rsidP="00A27B42">
      <w:pPr>
        <w:widowControl w:val="0"/>
        <w:jc w:val="both"/>
      </w:pPr>
    </w:p>
    <w:p w14:paraId="202CC145" w14:textId="59AB6724" w:rsidR="00A27B42" w:rsidRDefault="00A27B42" w:rsidP="00A27B42">
      <w:pPr>
        <w:numPr>
          <w:ilvl w:val="0"/>
          <w:numId w:val="7"/>
        </w:numPr>
        <w:jc w:val="both"/>
      </w:pPr>
      <w:r w:rsidRPr="00A27B42">
        <w:t xml:space="preserve">Represent and warrant that the </w:t>
      </w:r>
      <w:r w:rsidRPr="00A27B42">
        <w:rPr>
          <w:sz w:val="23"/>
          <w:szCs w:val="23"/>
        </w:rPr>
        <w:t>Consultant and/or Law Firm shall not undertake any representation that conflicts with the performance of the services or obligations as described hereunder unless such conflicting representation has been fully disclosed to and waived by the General Counsel.  Any and all conflicting representation shall be promptly disclosed to the General Counsel.</w:t>
      </w:r>
    </w:p>
    <w:p w14:paraId="72C0013D" w14:textId="77777777" w:rsidR="00A27B42" w:rsidRPr="00A27B42" w:rsidRDefault="00A27B42" w:rsidP="00A27B42">
      <w:pPr>
        <w:jc w:val="both"/>
      </w:pPr>
    </w:p>
    <w:p w14:paraId="4C0CD970" w14:textId="0A49BF1E" w:rsidR="00201CDE" w:rsidRPr="00201CDE" w:rsidRDefault="00201CDE" w:rsidP="00A27B42">
      <w:pPr>
        <w:widowControl w:val="0"/>
        <w:numPr>
          <w:ilvl w:val="0"/>
          <w:numId w:val="3"/>
        </w:numPr>
        <w:spacing w:after="200"/>
        <w:jc w:val="both"/>
        <w:rPr>
          <w:rFonts w:eastAsiaTheme="minorHAnsi"/>
        </w:rPr>
      </w:pPr>
      <w:r w:rsidRPr="00201CDE">
        <w:t>Confirm that the Firm has and will maintain in full force and effect, during the term of the resulting Contract for Legal Services, professional liability insurance in the amount usual and customary for firms of its size and practice area, subject to normal deductibles.  State the amount of professional liability insurance the Firm currently carries.</w:t>
      </w:r>
    </w:p>
    <w:p w14:paraId="23FE70B6" w14:textId="77777777" w:rsidR="00201CDE" w:rsidRPr="00201CDE" w:rsidRDefault="00201CDE" w:rsidP="000A7F43">
      <w:pPr>
        <w:widowControl w:val="0"/>
        <w:jc w:val="both"/>
        <w:rPr>
          <w:rFonts w:eastAsiaTheme="minorHAnsi"/>
        </w:rPr>
      </w:pPr>
    </w:p>
    <w:p w14:paraId="7336B37B" w14:textId="77777777" w:rsidR="006A7D82" w:rsidRPr="00201CDE" w:rsidRDefault="00201CDE" w:rsidP="000A7F43">
      <w:pPr>
        <w:widowControl w:val="0"/>
        <w:numPr>
          <w:ilvl w:val="0"/>
          <w:numId w:val="3"/>
        </w:numPr>
        <w:spacing w:after="200"/>
        <w:jc w:val="both"/>
      </w:pPr>
      <w:r w:rsidRPr="00201CDE">
        <w:t xml:space="preserve">Confirm that the Firm will perform legal services in accordance with the terms and conditions of the </w:t>
      </w:r>
      <w:r w:rsidRPr="00985E72">
        <w:rPr>
          <w:i/>
        </w:rPr>
        <w:t>Standard</w:t>
      </w:r>
      <w:r w:rsidRPr="00985E72">
        <w:t xml:space="preserve"> </w:t>
      </w:r>
      <w:r w:rsidRPr="00985E72">
        <w:rPr>
          <w:i/>
        </w:rPr>
        <w:t>Contract for Legal Services</w:t>
      </w:r>
      <w:r w:rsidRPr="00201CDE">
        <w:rPr>
          <w:i/>
        </w:rPr>
        <w:t xml:space="preserve">, </w:t>
      </w:r>
      <w:r w:rsidRPr="00201CDE">
        <w:t xml:space="preserve">a copy of which is attached to the RFP as Part V.  </w:t>
      </w:r>
    </w:p>
    <w:sectPr w:rsidR="006A7D82" w:rsidRPr="00201CD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695778"/>
    <w:multiLevelType w:val="hybridMultilevel"/>
    <w:tmpl w:val="D996E254"/>
    <w:lvl w:ilvl="0" w:tplc="4EC2D2C8">
      <w:start w:val="1"/>
      <w:numFmt w:val="lowerLetter"/>
      <w:lvlText w:val="(%1)"/>
      <w:lvlJc w:val="left"/>
      <w:pPr>
        <w:ind w:left="900" w:hanging="360"/>
      </w:pPr>
      <w:rPr>
        <w:rFonts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13751F16"/>
    <w:multiLevelType w:val="hybridMultilevel"/>
    <w:tmpl w:val="9F38997A"/>
    <w:lvl w:ilvl="0" w:tplc="73ECC5C6">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AEB6B13"/>
    <w:multiLevelType w:val="hybridMultilevel"/>
    <w:tmpl w:val="05328E84"/>
    <w:lvl w:ilvl="0" w:tplc="3646A31E">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F1C5E07"/>
    <w:multiLevelType w:val="hybridMultilevel"/>
    <w:tmpl w:val="F1ACDB2E"/>
    <w:lvl w:ilvl="0" w:tplc="04090017">
      <w:start w:val="1"/>
      <w:numFmt w:val="lowerLetter"/>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4" w15:restartNumberingAfterBreak="0">
    <w:nsid w:val="3FAB4BE7"/>
    <w:multiLevelType w:val="hybridMultilevel"/>
    <w:tmpl w:val="6EF08B38"/>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 w15:restartNumberingAfterBreak="0">
    <w:nsid w:val="45006673"/>
    <w:multiLevelType w:val="hybridMultilevel"/>
    <w:tmpl w:val="BA307CBC"/>
    <w:lvl w:ilvl="0" w:tplc="9E70E01A">
      <w:start w:val="1"/>
      <w:numFmt w:val="decimal"/>
      <w:lvlText w:val="%1."/>
      <w:lvlJc w:val="left"/>
      <w:pPr>
        <w:tabs>
          <w:tab w:val="num" w:pos="720"/>
        </w:tabs>
        <w:ind w:left="720" w:hanging="360"/>
      </w:pPr>
    </w:lvl>
    <w:lvl w:ilvl="1" w:tplc="D28CE22E">
      <w:start w:val="1"/>
      <w:numFmt w:val="lowerLetter"/>
      <w:lvlText w:val="%2."/>
      <w:lvlJc w:val="left"/>
      <w:pPr>
        <w:tabs>
          <w:tab w:val="num" w:pos="1440"/>
        </w:tabs>
        <w:ind w:left="1440" w:hanging="360"/>
      </w:pPr>
      <w:rPr>
        <w:b w:val="0"/>
      </w:r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6" w15:restartNumberingAfterBreak="0">
    <w:nsid w:val="78A06842"/>
    <w:multiLevelType w:val="multilevel"/>
    <w:tmpl w:val="E392E41C"/>
    <w:lvl w:ilvl="0">
      <w:start w:val="1"/>
      <w:numFmt w:val="decimal"/>
      <w:lvlText w:val="%1."/>
      <w:lvlJc w:val="left"/>
      <w:pPr>
        <w:ind w:left="720" w:hanging="720"/>
      </w:pPr>
      <w:rPr>
        <w:rFonts w:hint="default"/>
      </w:rPr>
    </w:lvl>
    <w:lvl w:ilvl="1">
      <w:start w:val="1"/>
      <w:numFmt w:val="lowerLetter"/>
      <w:lvlText w:val="(%2)"/>
      <w:lvlJc w:val="left"/>
      <w:pPr>
        <w:ind w:left="1440" w:hanging="720"/>
      </w:pPr>
      <w:rPr>
        <w:rFonts w:hint="default"/>
      </w:rPr>
    </w:lvl>
    <w:lvl w:ilvl="2">
      <w:start w:val="1"/>
      <w:numFmt w:val="lowerRoman"/>
      <w:lvlText w:val="(%3)"/>
      <w:lvlJc w:val="left"/>
      <w:pPr>
        <w:ind w:left="2160" w:hanging="720"/>
      </w:pPr>
      <w:rPr>
        <w:rFonts w:hint="default"/>
      </w:rPr>
    </w:lvl>
    <w:lvl w:ilvl="3">
      <w:start w:val="1"/>
      <w:numFmt w:val="decimal"/>
      <w:lvlText w:val="(%4)"/>
      <w:lvlJc w:val="left"/>
      <w:pPr>
        <w:ind w:left="2880" w:hanging="720"/>
      </w:pPr>
      <w:rPr>
        <w:rFonts w:hint="default"/>
      </w:rPr>
    </w:lvl>
    <w:lvl w:ilvl="4">
      <w:start w:val="1"/>
      <w:numFmt w:val="lowerLetter"/>
      <w:lvlText w:val="%5."/>
      <w:lvlJc w:val="left"/>
      <w:pPr>
        <w:ind w:left="3600" w:hanging="72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num w:numId="1" w16cid:durableId="1295255898">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873416420">
    <w:abstractNumId w:val="0"/>
  </w:num>
  <w:num w:numId="3" w16cid:durableId="1929385871">
    <w:abstractNumId w:val="6"/>
  </w:num>
  <w:num w:numId="4" w16cid:durableId="1201821305">
    <w:abstractNumId w:val="2"/>
  </w:num>
  <w:num w:numId="5" w16cid:durableId="718943212">
    <w:abstractNumId w:val="1"/>
  </w:num>
  <w:num w:numId="6" w16cid:durableId="1272202846">
    <w:abstractNumId w:val="3"/>
  </w:num>
  <w:num w:numId="7" w16cid:durableId="171982247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01CDE"/>
    <w:rsid w:val="00061646"/>
    <w:rsid w:val="000A7F43"/>
    <w:rsid w:val="000C21F0"/>
    <w:rsid w:val="001C09DB"/>
    <w:rsid w:val="00201CDE"/>
    <w:rsid w:val="002053F8"/>
    <w:rsid w:val="002E117A"/>
    <w:rsid w:val="002E5FA9"/>
    <w:rsid w:val="003676F5"/>
    <w:rsid w:val="004D1419"/>
    <w:rsid w:val="004E483B"/>
    <w:rsid w:val="004F04AA"/>
    <w:rsid w:val="005B59DE"/>
    <w:rsid w:val="006A7D82"/>
    <w:rsid w:val="006E7757"/>
    <w:rsid w:val="00704DCF"/>
    <w:rsid w:val="007120E1"/>
    <w:rsid w:val="007B791A"/>
    <w:rsid w:val="00813821"/>
    <w:rsid w:val="00897A63"/>
    <w:rsid w:val="008A187A"/>
    <w:rsid w:val="008E3A1C"/>
    <w:rsid w:val="00985E72"/>
    <w:rsid w:val="00A071AA"/>
    <w:rsid w:val="00A25749"/>
    <w:rsid w:val="00A27B42"/>
    <w:rsid w:val="00BA1E1D"/>
    <w:rsid w:val="00C139C6"/>
    <w:rsid w:val="00C375F6"/>
    <w:rsid w:val="00C56E70"/>
    <w:rsid w:val="00DE1AB0"/>
    <w:rsid w:val="00E00716"/>
    <w:rsid w:val="00E96F25"/>
    <w:rsid w:val="00F17B5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ACCC48"/>
  <w15:docId w15:val="{EBDB3840-04C3-FA41-8805-A42D9EBDF1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heme="minorBidi"/>
        <w:color w:val="000000" w:themeColor="text1"/>
        <w:sz w:val="24"/>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01CDE"/>
    <w:rPr>
      <w:rFonts w:eastAsia="Times New Roman" w:cs="Times New Roman"/>
      <w:color w:val="auto"/>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01CDE"/>
    <w:pPr>
      <w:ind w:left="720"/>
      <w:contextualSpacing/>
    </w:pPr>
  </w:style>
  <w:style w:type="character" w:styleId="CommentReference">
    <w:name w:val="annotation reference"/>
    <w:basedOn w:val="DefaultParagraphFont"/>
    <w:uiPriority w:val="99"/>
    <w:semiHidden/>
    <w:unhideWhenUsed/>
    <w:rsid w:val="00A071AA"/>
    <w:rPr>
      <w:sz w:val="16"/>
      <w:szCs w:val="16"/>
    </w:rPr>
  </w:style>
  <w:style w:type="paragraph" w:styleId="CommentText">
    <w:name w:val="annotation text"/>
    <w:basedOn w:val="Normal"/>
    <w:link w:val="CommentTextChar"/>
    <w:uiPriority w:val="99"/>
    <w:semiHidden/>
    <w:unhideWhenUsed/>
    <w:rsid w:val="00A071AA"/>
    <w:rPr>
      <w:sz w:val="20"/>
      <w:szCs w:val="20"/>
    </w:rPr>
  </w:style>
  <w:style w:type="character" w:customStyle="1" w:styleId="CommentTextChar">
    <w:name w:val="Comment Text Char"/>
    <w:basedOn w:val="DefaultParagraphFont"/>
    <w:link w:val="CommentText"/>
    <w:uiPriority w:val="99"/>
    <w:semiHidden/>
    <w:rsid w:val="00A071AA"/>
    <w:rPr>
      <w:rFonts w:eastAsia="Times New Roman" w:cs="Times New Roman"/>
      <w:color w:val="auto"/>
      <w:sz w:val="20"/>
      <w:szCs w:val="20"/>
    </w:rPr>
  </w:style>
  <w:style w:type="paragraph" w:styleId="CommentSubject">
    <w:name w:val="annotation subject"/>
    <w:basedOn w:val="CommentText"/>
    <w:next w:val="CommentText"/>
    <w:link w:val="CommentSubjectChar"/>
    <w:uiPriority w:val="99"/>
    <w:semiHidden/>
    <w:unhideWhenUsed/>
    <w:rsid w:val="00A071AA"/>
    <w:rPr>
      <w:b/>
      <w:bCs/>
    </w:rPr>
  </w:style>
  <w:style w:type="character" w:customStyle="1" w:styleId="CommentSubjectChar">
    <w:name w:val="Comment Subject Char"/>
    <w:basedOn w:val="CommentTextChar"/>
    <w:link w:val="CommentSubject"/>
    <w:uiPriority w:val="99"/>
    <w:semiHidden/>
    <w:rsid w:val="00A071AA"/>
    <w:rPr>
      <w:rFonts w:eastAsia="Times New Roman" w:cs="Times New Roman"/>
      <w:b/>
      <w:bCs/>
      <w:color w:val="auto"/>
      <w:sz w:val="20"/>
      <w:szCs w:val="20"/>
    </w:rPr>
  </w:style>
  <w:style w:type="paragraph" w:styleId="BalloonText">
    <w:name w:val="Balloon Text"/>
    <w:basedOn w:val="Normal"/>
    <w:link w:val="BalloonTextChar"/>
    <w:uiPriority w:val="99"/>
    <w:semiHidden/>
    <w:unhideWhenUsed/>
    <w:rsid w:val="00A071AA"/>
    <w:rPr>
      <w:rFonts w:ascii="Tahoma" w:hAnsi="Tahoma" w:cs="Tahoma"/>
      <w:sz w:val="16"/>
      <w:szCs w:val="16"/>
    </w:rPr>
  </w:style>
  <w:style w:type="character" w:customStyle="1" w:styleId="BalloonTextChar">
    <w:name w:val="Balloon Text Char"/>
    <w:basedOn w:val="DefaultParagraphFont"/>
    <w:link w:val="BalloonText"/>
    <w:uiPriority w:val="99"/>
    <w:semiHidden/>
    <w:rsid w:val="00A071AA"/>
    <w:rPr>
      <w:rFonts w:ascii="Tahoma" w:eastAsia="Times New Roman" w:hAnsi="Tahoma" w:cs="Tahoma"/>
      <w:color w:val="auto"/>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952468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ACF795D-D9A0-458F-BE5A-D52B19ED398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2</Pages>
  <Words>782</Words>
  <Characters>4220</Characters>
  <Application>Microsoft Office Word</Application>
  <DocSecurity>0</DocSecurity>
  <Lines>98</Lines>
  <Paragraphs>40</Paragraphs>
  <ScaleCrop>false</ScaleCrop>
  <HeadingPairs>
    <vt:vector size="2" baseType="variant">
      <vt:variant>
        <vt:lpstr>Title</vt:lpstr>
      </vt:variant>
      <vt:variant>
        <vt:i4>1</vt:i4>
      </vt:variant>
    </vt:vector>
  </HeadingPairs>
  <TitlesOfParts>
    <vt:vector size="1" baseType="lpstr">
      <vt:lpstr/>
    </vt:vector>
  </TitlesOfParts>
  <Company>Commonwealth of PA</Company>
  <LinksUpToDate>false</LinksUpToDate>
  <CharactersWithSpaces>4962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Governors Office</dc:creator>
  <cp:lastModifiedBy>Kiessling, Jordan (GC)</cp:lastModifiedBy>
  <cp:revision>7</cp:revision>
  <dcterms:created xsi:type="dcterms:W3CDTF">2026-01-21T16:36:00Z</dcterms:created>
  <dcterms:modified xsi:type="dcterms:W3CDTF">2026-01-21T17:29:00Z</dcterms:modified>
</cp:coreProperties>
</file>