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65449" w14:textId="77777777" w:rsidR="007D06CF" w:rsidRPr="006208E0" w:rsidRDefault="007D06CF" w:rsidP="007D06CF">
      <w:pPr>
        <w:autoSpaceDE w:val="0"/>
        <w:autoSpaceDN w:val="0"/>
        <w:adjustRightInd w:val="0"/>
        <w:jc w:val="center"/>
        <w:rPr>
          <w:b/>
          <w:sz w:val="24"/>
          <w:szCs w:val="24"/>
        </w:rPr>
      </w:pPr>
      <w:r w:rsidRPr="006208E0">
        <w:rPr>
          <w:b/>
          <w:sz w:val="24"/>
          <w:szCs w:val="24"/>
        </w:rPr>
        <w:t>APPENDIX D</w:t>
      </w:r>
    </w:p>
    <w:p w14:paraId="1BDC6DE8" w14:textId="77777777" w:rsidR="007D06CF" w:rsidRPr="006208E0" w:rsidRDefault="007D06CF" w:rsidP="007D06CF">
      <w:pPr>
        <w:autoSpaceDE w:val="0"/>
        <w:autoSpaceDN w:val="0"/>
        <w:adjustRightInd w:val="0"/>
        <w:jc w:val="center"/>
        <w:rPr>
          <w:b/>
          <w:sz w:val="24"/>
          <w:szCs w:val="24"/>
        </w:rPr>
      </w:pPr>
      <w:r w:rsidRPr="006208E0">
        <w:rPr>
          <w:b/>
          <w:sz w:val="24"/>
          <w:szCs w:val="24"/>
        </w:rPr>
        <w:t>STATEMENT OF QUALIFICATIONS/CONFLICTS/TECHNICAL QUESTIONNAIRE</w:t>
      </w:r>
    </w:p>
    <w:p w14:paraId="7271261C" w14:textId="77777777" w:rsidR="007D06CF" w:rsidRPr="006208E0" w:rsidRDefault="007D06CF" w:rsidP="007D06CF">
      <w:pPr>
        <w:autoSpaceDE w:val="0"/>
        <w:autoSpaceDN w:val="0"/>
        <w:adjustRightInd w:val="0"/>
        <w:jc w:val="both"/>
        <w:rPr>
          <w:b/>
          <w:sz w:val="24"/>
          <w:szCs w:val="24"/>
        </w:rPr>
      </w:pPr>
    </w:p>
    <w:p w14:paraId="79CFEF4A" w14:textId="77777777" w:rsidR="007D06CF" w:rsidRPr="006208E0" w:rsidRDefault="007D06CF" w:rsidP="007D06CF">
      <w:pPr>
        <w:autoSpaceDE w:val="0"/>
        <w:autoSpaceDN w:val="0"/>
        <w:adjustRightInd w:val="0"/>
        <w:jc w:val="both"/>
        <w:rPr>
          <w:sz w:val="24"/>
          <w:szCs w:val="24"/>
        </w:rPr>
      </w:pPr>
      <w:r w:rsidRPr="006208E0">
        <w:rPr>
          <w:sz w:val="24"/>
          <w:szCs w:val="24"/>
        </w:rPr>
        <w:t>Name of Law Firm (i.e., the Offeror):</w:t>
      </w:r>
    </w:p>
    <w:p w14:paraId="391BD21C" w14:textId="77777777" w:rsidR="007D06CF" w:rsidRPr="006208E0" w:rsidRDefault="007D06CF" w:rsidP="007D06CF">
      <w:pPr>
        <w:autoSpaceDE w:val="0"/>
        <w:autoSpaceDN w:val="0"/>
        <w:adjustRightInd w:val="0"/>
        <w:jc w:val="both"/>
        <w:rPr>
          <w:sz w:val="24"/>
          <w:szCs w:val="24"/>
        </w:rPr>
      </w:pPr>
    </w:p>
    <w:p w14:paraId="7B58491F" w14:textId="77777777" w:rsidR="007D06CF" w:rsidRPr="006208E0" w:rsidRDefault="007D06CF" w:rsidP="007D06CF">
      <w:pPr>
        <w:autoSpaceDE w:val="0"/>
        <w:autoSpaceDN w:val="0"/>
        <w:adjustRightInd w:val="0"/>
        <w:jc w:val="both"/>
        <w:rPr>
          <w:sz w:val="24"/>
          <w:szCs w:val="24"/>
        </w:rPr>
      </w:pPr>
      <w:r w:rsidRPr="006208E0">
        <w:rPr>
          <w:sz w:val="24"/>
          <w:szCs w:val="24"/>
        </w:rPr>
        <w:t>Address(es) of Law Firm:</w:t>
      </w:r>
    </w:p>
    <w:p w14:paraId="04FA1902" w14:textId="77777777" w:rsidR="007D06CF" w:rsidRPr="006208E0" w:rsidRDefault="007D06CF" w:rsidP="007D06CF">
      <w:pPr>
        <w:autoSpaceDE w:val="0"/>
        <w:autoSpaceDN w:val="0"/>
        <w:adjustRightInd w:val="0"/>
        <w:jc w:val="both"/>
        <w:rPr>
          <w:sz w:val="24"/>
          <w:szCs w:val="24"/>
        </w:rPr>
      </w:pPr>
    </w:p>
    <w:p w14:paraId="099E2730" w14:textId="77777777" w:rsidR="007D06CF" w:rsidRPr="006208E0" w:rsidRDefault="007D06CF" w:rsidP="007D06CF">
      <w:pPr>
        <w:autoSpaceDE w:val="0"/>
        <w:autoSpaceDN w:val="0"/>
        <w:adjustRightInd w:val="0"/>
        <w:jc w:val="both"/>
        <w:rPr>
          <w:sz w:val="24"/>
          <w:szCs w:val="24"/>
        </w:rPr>
      </w:pPr>
      <w:r w:rsidRPr="006208E0">
        <w:rPr>
          <w:sz w:val="24"/>
          <w:szCs w:val="24"/>
        </w:rPr>
        <w:t>Telephone Number of Law Firm:</w:t>
      </w:r>
    </w:p>
    <w:p w14:paraId="13521E87" w14:textId="77777777" w:rsidR="007D06CF" w:rsidRPr="006208E0" w:rsidRDefault="007D06CF" w:rsidP="007D06CF">
      <w:pPr>
        <w:autoSpaceDE w:val="0"/>
        <w:autoSpaceDN w:val="0"/>
        <w:adjustRightInd w:val="0"/>
        <w:jc w:val="both"/>
        <w:rPr>
          <w:sz w:val="24"/>
          <w:szCs w:val="24"/>
        </w:rPr>
      </w:pPr>
    </w:p>
    <w:p w14:paraId="5069DC76" w14:textId="77777777" w:rsidR="007D06CF" w:rsidRPr="006208E0" w:rsidRDefault="007D06CF" w:rsidP="007D06CF">
      <w:pPr>
        <w:autoSpaceDE w:val="0"/>
        <w:autoSpaceDN w:val="0"/>
        <w:adjustRightInd w:val="0"/>
        <w:jc w:val="both"/>
        <w:rPr>
          <w:sz w:val="24"/>
          <w:szCs w:val="24"/>
        </w:rPr>
      </w:pPr>
      <w:r w:rsidRPr="006208E0">
        <w:rPr>
          <w:sz w:val="24"/>
          <w:szCs w:val="24"/>
        </w:rPr>
        <w:t>Name of Individual Completing this Form:</w:t>
      </w:r>
    </w:p>
    <w:p w14:paraId="083B7649" w14:textId="77777777" w:rsidR="007D06CF" w:rsidRPr="006208E0" w:rsidRDefault="007D06CF" w:rsidP="007D06CF">
      <w:pPr>
        <w:autoSpaceDE w:val="0"/>
        <w:autoSpaceDN w:val="0"/>
        <w:adjustRightInd w:val="0"/>
        <w:jc w:val="both"/>
        <w:rPr>
          <w:sz w:val="24"/>
          <w:szCs w:val="24"/>
        </w:rPr>
      </w:pPr>
    </w:p>
    <w:p w14:paraId="6C3572B5" w14:textId="77777777" w:rsidR="007D06CF" w:rsidRPr="006208E0" w:rsidRDefault="007D06CF" w:rsidP="007D06CF">
      <w:pPr>
        <w:autoSpaceDE w:val="0"/>
        <w:autoSpaceDN w:val="0"/>
        <w:adjustRightInd w:val="0"/>
        <w:jc w:val="both"/>
        <w:rPr>
          <w:sz w:val="24"/>
          <w:szCs w:val="24"/>
        </w:rPr>
      </w:pPr>
      <w:r w:rsidRPr="006208E0">
        <w:rPr>
          <w:sz w:val="24"/>
          <w:szCs w:val="24"/>
        </w:rPr>
        <w:t>Telephone Number of Individual Completing this Form:</w:t>
      </w:r>
    </w:p>
    <w:p w14:paraId="597E7FB1" w14:textId="77777777" w:rsidR="007D06CF" w:rsidRPr="006208E0" w:rsidRDefault="007D06CF" w:rsidP="007D06CF">
      <w:pPr>
        <w:autoSpaceDE w:val="0"/>
        <w:autoSpaceDN w:val="0"/>
        <w:adjustRightInd w:val="0"/>
        <w:jc w:val="both"/>
        <w:rPr>
          <w:sz w:val="24"/>
          <w:szCs w:val="24"/>
        </w:rPr>
      </w:pPr>
    </w:p>
    <w:p w14:paraId="012121A7" w14:textId="02E2117E" w:rsidR="007D06CF" w:rsidRPr="006208E0" w:rsidRDefault="007D06CF" w:rsidP="007D06CF">
      <w:pPr>
        <w:autoSpaceDE w:val="0"/>
        <w:autoSpaceDN w:val="0"/>
        <w:adjustRightInd w:val="0"/>
        <w:jc w:val="center"/>
        <w:rPr>
          <w:sz w:val="24"/>
          <w:szCs w:val="24"/>
        </w:rPr>
      </w:pPr>
      <w:r w:rsidRPr="006208E0">
        <w:rPr>
          <w:b/>
          <w:sz w:val="24"/>
          <w:szCs w:val="24"/>
          <w:u w:val="single"/>
        </w:rPr>
        <w:t>**Law Firms are expected to use this Statement of Qualifications and Technical Questionnaire in conjunction with the Statement of Work contained in Part IV of this RFP</w:t>
      </w:r>
      <w:r w:rsidRPr="006208E0">
        <w:rPr>
          <w:sz w:val="24"/>
          <w:szCs w:val="24"/>
        </w:rPr>
        <w:t>.**</w:t>
      </w:r>
    </w:p>
    <w:p w14:paraId="565E5029" w14:textId="77777777" w:rsidR="00906D01" w:rsidRPr="000C2E68" w:rsidRDefault="00906D01" w:rsidP="00906D01">
      <w:pPr>
        <w:pStyle w:val="ListParagraph"/>
        <w:numPr>
          <w:ilvl w:val="0"/>
          <w:numId w:val="1"/>
        </w:numPr>
        <w:rPr>
          <w:sz w:val="24"/>
          <w:szCs w:val="24"/>
        </w:rPr>
      </w:pPr>
      <w:r w:rsidRPr="000C2E68">
        <w:rPr>
          <w:sz w:val="24"/>
          <w:szCs w:val="24"/>
        </w:rPr>
        <w:t>List each member of the Law Firm’s insurance receivership practice group who will be providing services to the Commonwealth as part of the Engagement.</w:t>
      </w:r>
    </w:p>
    <w:p w14:paraId="7B36213D" w14:textId="77777777" w:rsidR="00906D01" w:rsidRPr="000C2E68" w:rsidRDefault="00906D01" w:rsidP="00906D01">
      <w:pPr>
        <w:pStyle w:val="ListParagraph"/>
        <w:rPr>
          <w:sz w:val="24"/>
          <w:szCs w:val="24"/>
        </w:rPr>
      </w:pPr>
      <w:r w:rsidRPr="000C2E68">
        <w:rPr>
          <w:sz w:val="24"/>
          <w:szCs w:val="24"/>
        </w:rPr>
        <w:t xml:space="preserve">Confirm each member is admitted to practice law before the Supreme Court of Pennsylvania and is a member in good standing. </w:t>
      </w:r>
    </w:p>
    <w:p w14:paraId="66A61406" w14:textId="77777777" w:rsidR="00906D01" w:rsidRPr="000C2E68" w:rsidRDefault="00906D01" w:rsidP="00906D01">
      <w:pPr>
        <w:pStyle w:val="ListParagraph"/>
        <w:rPr>
          <w:sz w:val="24"/>
          <w:szCs w:val="24"/>
        </w:rPr>
      </w:pPr>
      <w:r w:rsidRPr="000C2E68">
        <w:rPr>
          <w:sz w:val="24"/>
          <w:szCs w:val="24"/>
        </w:rPr>
        <w:t xml:space="preserve">Provide resumes outlining each member’s background in insurance receivership matters.  </w:t>
      </w:r>
    </w:p>
    <w:p w14:paraId="0C5B158E" w14:textId="77777777" w:rsidR="00906D01" w:rsidRPr="000C2E68" w:rsidRDefault="00906D01" w:rsidP="00906D01">
      <w:pPr>
        <w:pStyle w:val="ListParagraph"/>
        <w:numPr>
          <w:ilvl w:val="0"/>
          <w:numId w:val="1"/>
        </w:numPr>
        <w:rPr>
          <w:sz w:val="24"/>
          <w:szCs w:val="24"/>
        </w:rPr>
      </w:pPr>
      <w:r w:rsidRPr="000C2E68">
        <w:rPr>
          <w:sz w:val="24"/>
          <w:szCs w:val="24"/>
        </w:rPr>
        <w:t>State the number of years of practice in insurance receivership, both for the Law Firm as well as</w:t>
      </w:r>
      <w:r w:rsidRPr="000C2E68">
        <w:rPr>
          <w:rFonts w:eastAsia="Times New Roman"/>
          <w:sz w:val="24"/>
          <w:szCs w:val="24"/>
        </w:rPr>
        <w:t xml:space="preserve"> all the attorneys within the Law Firm, who are expected to provide services for the Engagement</w:t>
      </w:r>
      <w:r w:rsidRPr="000C2E68">
        <w:rPr>
          <w:sz w:val="24"/>
          <w:szCs w:val="24"/>
        </w:rPr>
        <w:t>.</w:t>
      </w:r>
    </w:p>
    <w:p w14:paraId="1D56A73A" w14:textId="77777777" w:rsidR="00906D01" w:rsidRPr="000C2E68" w:rsidRDefault="00906D01" w:rsidP="00906D01">
      <w:pPr>
        <w:pStyle w:val="ListParagraph"/>
        <w:numPr>
          <w:ilvl w:val="0"/>
          <w:numId w:val="1"/>
        </w:numPr>
        <w:rPr>
          <w:rFonts w:eastAsia="Times New Roman"/>
          <w:sz w:val="24"/>
          <w:szCs w:val="24"/>
        </w:rPr>
      </w:pPr>
      <w:r w:rsidRPr="000C2E68">
        <w:rPr>
          <w:sz w:val="24"/>
          <w:szCs w:val="24"/>
        </w:rPr>
        <w:t>Describe the Law Firm and its capabilities, including the size of its insurance receivership practice group.</w:t>
      </w:r>
    </w:p>
    <w:p w14:paraId="205A3038" w14:textId="77777777" w:rsidR="00906D01" w:rsidRPr="000C2E68" w:rsidRDefault="00906D01" w:rsidP="00906D01">
      <w:pPr>
        <w:pStyle w:val="ListParagraph"/>
        <w:numPr>
          <w:ilvl w:val="0"/>
          <w:numId w:val="1"/>
        </w:numPr>
        <w:rPr>
          <w:rFonts w:cs="Arial"/>
          <w:sz w:val="24"/>
          <w:szCs w:val="24"/>
        </w:rPr>
      </w:pPr>
      <w:r w:rsidRPr="000C2E68">
        <w:rPr>
          <w:sz w:val="24"/>
          <w:szCs w:val="24"/>
        </w:rPr>
        <w:t>Describe the Law Firm’s capabilities regarding:</w:t>
      </w:r>
    </w:p>
    <w:p w14:paraId="3EF88725" w14:textId="77777777" w:rsidR="00906D01" w:rsidRPr="000C2E68" w:rsidRDefault="00906D01" w:rsidP="00906D01">
      <w:pPr>
        <w:pStyle w:val="ListParagraph"/>
        <w:rPr>
          <w:rFonts w:cs="Arial"/>
          <w:sz w:val="24"/>
          <w:szCs w:val="24"/>
        </w:rPr>
      </w:pPr>
      <w:r w:rsidRPr="000C2E68">
        <w:rPr>
          <w:sz w:val="24"/>
          <w:szCs w:val="24"/>
        </w:rPr>
        <w:t xml:space="preserve">asset collection or protection issues; </w:t>
      </w:r>
    </w:p>
    <w:p w14:paraId="5F657620" w14:textId="77777777" w:rsidR="00906D01" w:rsidRPr="000C2E68" w:rsidRDefault="00906D01" w:rsidP="00906D01">
      <w:pPr>
        <w:pStyle w:val="ListParagraph"/>
        <w:rPr>
          <w:rFonts w:cs="Arial"/>
          <w:sz w:val="24"/>
          <w:szCs w:val="24"/>
        </w:rPr>
      </w:pPr>
      <w:r w:rsidRPr="000C2E68">
        <w:rPr>
          <w:sz w:val="24"/>
          <w:szCs w:val="24"/>
        </w:rPr>
        <w:t xml:space="preserve">objections from claimants to the evaluation of a claim; </w:t>
      </w:r>
    </w:p>
    <w:p w14:paraId="527181BD" w14:textId="77777777" w:rsidR="00906D01" w:rsidRPr="000C2E68" w:rsidRDefault="00906D01" w:rsidP="00906D01">
      <w:pPr>
        <w:pStyle w:val="ListParagraph"/>
        <w:rPr>
          <w:rFonts w:cs="Arial"/>
          <w:sz w:val="24"/>
          <w:szCs w:val="24"/>
        </w:rPr>
      </w:pPr>
      <w:r w:rsidRPr="000C2E68">
        <w:rPr>
          <w:sz w:val="24"/>
          <w:szCs w:val="24"/>
        </w:rPr>
        <w:t xml:space="preserve">enforcement of stays of proceedings; </w:t>
      </w:r>
    </w:p>
    <w:p w14:paraId="678B20E0" w14:textId="77777777" w:rsidR="00906D01" w:rsidRPr="000C2E68" w:rsidRDefault="00906D01" w:rsidP="00906D01">
      <w:pPr>
        <w:pStyle w:val="ListParagraph"/>
        <w:rPr>
          <w:rFonts w:cs="Arial"/>
          <w:sz w:val="24"/>
          <w:szCs w:val="24"/>
        </w:rPr>
      </w:pPr>
      <w:r w:rsidRPr="000C2E68">
        <w:rPr>
          <w:sz w:val="24"/>
          <w:szCs w:val="24"/>
        </w:rPr>
        <w:t>commutations with guaranty associations or reinsurers necessary to effectuate the closure of a small estate;</w:t>
      </w:r>
    </w:p>
    <w:p w14:paraId="5F791CD2" w14:textId="77777777" w:rsidR="00906D01" w:rsidRPr="000C2E68" w:rsidRDefault="00906D01" w:rsidP="00906D01">
      <w:pPr>
        <w:pStyle w:val="ListParagraph"/>
        <w:rPr>
          <w:rFonts w:cs="Arial"/>
          <w:sz w:val="24"/>
          <w:szCs w:val="24"/>
        </w:rPr>
      </w:pPr>
      <w:r w:rsidRPr="000C2E68">
        <w:rPr>
          <w:sz w:val="24"/>
          <w:szCs w:val="24"/>
        </w:rPr>
        <w:t xml:space="preserve">objections during the final distribution and discharge process; </w:t>
      </w:r>
    </w:p>
    <w:p w14:paraId="44539043" w14:textId="77777777" w:rsidR="00906D01" w:rsidRPr="000C2E68" w:rsidRDefault="00906D01" w:rsidP="00906D01">
      <w:pPr>
        <w:pStyle w:val="ListParagraph"/>
        <w:rPr>
          <w:rFonts w:cs="Arial"/>
          <w:sz w:val="24"/>
          <w:szCs w:val="24"/>
        </w:rPr>
      </w:pPr>
      <w:r w:rsidRPr="000C2E68">
        <w:rPr>
          <w:sz w:val="24"/>
          <w:szCs w:val="24"/>
        </w:rPr>
        <w:t xml:space="preserve">post-discharge matters; </w:t>
      </w:r>
    </w:p>
    <w:p w14:paraId="54D22A5D" w14:textId="77777777" w:rsidR="00906D01" w:rsidRPr="000C2E68" w:rsidRDefault="00906D01" w:rsidP="00906D01">
      <w:pPr>
        <w:pStyle w:val="ListParagraph"/>
        <w:rPr>
          <w:rFonts w:cs="Arial"/>
          <w:sz w:val="24"/>
          <w:szCs w:val="24"/>
        </w:rPr>
      </w:pPr>
      <w:r w:rsidRPr="000C2E68">
        <w:rPr>
          <w:sz w:val="24"/>
          <w:szCs w:val="24"/>
        </w:rPr>
        <w:lastRenderedPageBreak/>
        <w:t>advice on miscellaneous receivership issues that impact multiple estates.</w:t>
      </w:r>
    </w:p>
    <w:p w14:paraId="1DB00B54" w14:textId="77777777" w:rsidR="00906D01" w:rsidRPr="000C2E68" w:rsidRDefault="00906D01" w:rsidP="00906D01">
      <w:pPr>
        <w:pStyle w:val="ListParagraph"/>
        <w:numPr>
          <w:ilvl w:val="0"/>
          <w:numId w:val="1"/>
        </w:numPr>
        <w:rPr>
          <w:rFonts w:cs="Arial"/>
          <w:sz w:val="24"/>
          <w:szCs w:val="24"/>
        </w:rPr>
      </w:pPr>
      <w:r w:rsidRPr="000C2E68">
        <w:rPr>
          <w:sz w:val="24"/>
          <w:szCs w:val="24"/>
        </w:rPr>
        <w:t xml:space="preserve">Provide acknowledgement that senior personnel will be committed to Commonwealth matters.  </w:t>
      </w:r>
    </w:p>
    <w:p w14:paraId="05AF4B51" w14:textId="77777777" w:rsidR="00906D01" w:rsidRPr="000C2E68" w:rsidRDefault="00906D01" w:rsidP="00906D01">
      <w:pPr>
        <w:pStyle w:val="ListParagraph"/>
        <w:numPr>
          <w:ilvl w:val="0"/>
          <w:numId w:val="1"/>
        </w:numPr>
        <w:rPr>
          <w:sz w:val="24"/>
          <w:szCs w:val="24"/>
        </w:rPr>
      </w:pPr>
      <w:r w:rsidRPr="000C2E68">
        <w:rPr>
          <w:sz w:val="24"/>
          <w:szCs w:val="24"/>
        </w:rPr>
        <w:t xml:space="preserve">Describe the anticipated division of duties among partners, associates, and paralegals.  </w:t>
      </w:r>
    </w:p>
    <w:p w14:paraId="30E925F0" w14:textId="77777777" w:rsidR="00906D01" w:rsidRPr="000C2E68" w:rsidRDefault="00906D01" w:rsidP="00906D01">
      <w:pPr>
        <w:pStyle w:val="ListParagraph"/>
        <w:numPr>
          <w:ilvl w:val="0"/>
          <w:numId w:val="1"/>
        </w:numPr>
        <w:rPr>
          <w:sz w:val="24"/>
          <w:szCs w:val="24"/>
        </w:rPr>
      </w:pPr>
      <w:r w:rsidRPr="000C2E68">
        <w:rPr>
          <w:sz w:val="24"/>
          <w:szCs w:val="24"/>
        </w:rPr>
        <w:t xml:space="preserve">Identify, within the Law Firm, any additional attorneys, and their expertise, that may be available for consultation, even though they are not assigned to this engagement.  </w:t>
      </w:r>
    </w:p>
    <w:p w14:paraId="7B6134E9" w14:textId="77777777" w:rsidR="00906D01" w:rsidRPr="000C2E68" w:rsidRDefault="00906D01" w:rsidP="00906D01">
      <w:pPr>
        <w:pStyle w:val="ListParagraph"/>
        <w:numPr>
          <w:ilvl w:val="0"/>
          <w:numId w:val="1"/>
        </w:numPr>
        <w:rPr>
          <w:sz w:val="24"/>
          <w:szCs w:val="24"/>
        </w:rPr>
      </w:pPr>
      <w:r w:rsidRPr="000C2E68">
        <w:rPr>
          <w:sz w:val="24"/>
          <w:szCs w:val="24"/>
        </w:rPr>
        <w:t>List the address for each of the Law Firm’s offices in Pennsylvania.</w:t>
      </w:r>
    </w:p>
    <w:p w14:paraId="07072C95" w14:textId="6C0157E8" w:rsidR="00906D01" w:rsidRPr="00285109" w:rsidRDefault="00906D01" w:rsidP="00285109">
      <w:pPr>
        <w:pStyle w:val="ListParagraph"/>
        <w:numPr>
          <w:ilvl w:val="0"/>
          <w:numId w:val="1"/>
        </w:numPr>
        <w:rPr>
          <w:sz w:val="24"/>
          <w:szCs w:val="24"/>
        </w:rPr>
      </w:pPr>
      <w:r w:rsidRPr="000C2E68">
        <w:rPr>
          <w:sz w:val="24"/>
          <w:szCs w:val="24"/>
        </w:rPr>
        <w:t>Provide detailed descriptions of:</w:t>
      </w:r>
    </w:p>
    <w:p w14:paraId="39460A20" w14:textId="77777777" w:rsidR="00906D01" w:rsidRPr="000C2E68" w:rsidRDefault="00906D01" w:rsidP="00906D01">
      <w:pPr>
        <w:pStyle w:val="ListParagraph"/>
        <w:rPr>
          <w:sz w:val="24"/>
          <w:szCs w:val="24"/>
        </w:rPr>
      </w:pPr>
      <w:r w:rsidRPr="000C2E68">
        <w:rPr>
          <w:sz w:val="24"/>
          <w:szCs w:val="24"/>
        </w:rPr>
        <w:t xml:space="preserve">Any litigation or administrative proceeding in which the Law Firm was a party in any matter related to the professional activities of the Law Firm during the five (5) years prior to the date of this RFP; </w:t>
      </w:r>
    </w:p>
    <w:p w14:paraId="4EFF37BA" w14:textId="77777777" w:rsidR="00906D01" w:rsidRPr="000C2E68" w:rsidRDefault="00906D01" w:rsidP="00906D01">
      <w:pPr>
        <w:pStyle w:val="ListParagraph"/>
        <w:rPr>
          <w:sz w:val="24"/>
          <w:szCs w:val="24"/>
        </w:rPr>
      </w:pPr>
      <w:r w:rsidRPr="000C2E68">
        <w:rPr>
          <w:sz w:val="24"/>
          <w:szCs w:val="24"/>
        </w:rPr>
        <w:t xml:space="preserve">Any pending litigation, investigation, or proceeding in which a court or administrative agency is addressing any question relating to the professional activities of the Law Firm; and </w:t>
      </w:r>
    </w:p>
    <w:p w14:paraId="3009CD10" w14:textId="77777777" w:rsidR="00906D01" w:rsidRPr="000C2E68" w:rsidRDefault="00906D01" w:rsidP="00906D01">
      <w:pPr>
        <w:pStyle w:val="ListParagraph"/>
        <w:rPr>
          <w:sz w:val="24"/>
          <w:szCs w:val="24"/>
        </w:rPr>
      </w:pPr>
      <w:r w:rsidRPr="000C2E68">
        <w:rPr>
          <w:sz w:val="24"/>
          <w:szCs w:val="24"/>
        </w:rPr>
        <w:t>Any litigation or threatened litigation in connection with services rendered by the Law Firm as counsel and/or as special counsel or in connection with any opinion rendered by the Law Firm within the last seven (7) years.</w:t>
      </w:r>
    </w:p>
    <w:p w14:paraId="7223C179" w14:textId="77777777" w:rsidR="00D04B4A" w:rsidRPr="006208E0" w:rsidRDefault="00D04B4A" w:rsidP="00D04B4A">
      <w:pPr>
        <w:pStyle w:val="ListParagraph"/>
        <w:numPr>
          <w:ilvl w:val="0"/>
          <w:numId w:val="0"/>
        </w:numPr>
        <w:spacing w:before="0"/>
        <w:ind w:left="1440"/>
        <w:rPr>
          <w:sz w:val="24"/>
          <w:szCs w:val="24"/>
        </w:rPr>
      </w:pPr>
    </w:p>
    <w:p w14:paraId="0D9024A4" w14:textId="56E50666" w:rsidR="004D1393" w:rsidRPr="006208E0" w:rsidRDefault="004D1393" w:rsidP="00D04B4A">
      <w:pPr>
        <w:pStyle w:val="ListParagraph"/>
        <w:widowControl w:val="0"/>
        <w:numPr>
          <w:ilvl w:val="0"/>
          <w:numId w:val="1"/>
        </w:numPr>
        <w:spacing w:before="0"/>
        <w:contextualSpacing/>
        <w:jc w:val="both"/>
        <w:rPr>
          <w:rFonts w:eastAsia="Times New Roman"/>
          <w:sz w:val="24"/>
          <w:szCs w:val="24"/>
        </w:rPr>
      </w:pPr>
      <w:r w:rsidRPr="006208E0">
        <w:rPr>
          <w:rFonts w:eastAsia="Times New Roman"/>
          <w:sz w:val="24"/>
          <w:szCs w:val="24"/>
        </w:rPr>
        <w:t>Provide written acknowledgment that the Law Firm</w:t>
      </w:r>
      <w:r w:rsidRPr="006208E0" w:rsidDel="00A84B69">
        <w:rPr>
          <w:rFonts w:eastAsia="Times New Roman"/>
          <w:sz w:val="24"/>
          <w:szCs w:val="24"/>
        </w:rPr>
        <w:t xml:space="preserve"> </w:t>
      </w:r>
      <w:r w:rsidRPr="006208E0">
        <w:rPr>
          <w:rFonts w:eastAsia="Times New Roman"/>
          <w:sz w:val="24"/>
          <w:szCs w:val="24"/>
        </w:rPr>
        <w:t xml:space="preserve">will comply with OGC’s Conflict Waiver Policy, a copy of which is attached to the </w:t>
      </w:r>
      <w:r w:rsidRPr="006208E0">
        <w:rPr>
          <w:rFonts w:eastAsia="Times New Roman"/>
          <w:i/>
          <w:sz w:val="24"/>
          <w:szCs w:val="24"/>
        </w:rPr>
        <w:t>Standard</w:t>
      </w:r>
      <w:r w:rsidRPr="006208E0">
        <w:rPr>
          <w:rFonts w:eastAsia="Times New Roman"/>
          <w:sz w:val="24"/>
          <w:szCs w:val="24"/>
        </w:rPr>
        <w:t xml:space="preserve"> </w:t>
      </w:r>
      <w:r w:rsidRPr="006208E0">
        <w:rPr>
          <w:rFonts w:eastAsia="Times New Roman"/>
          <w:i/>
          <w:sz w:val="24"/>
          <w:szCs w:val="24"/>
        </w:rPr>
        <w:t>Contract for Legal Services</w:t>
      </w:r>
      <w:r w:rsidRPr="006208E0">
        <w:rPr>
          <w:rFonts w:eastAsia="Times New Roman"/>
          <w:sz w:val="24"/>
          <w:szCs w:val="24"/>
        </w:rPr>
        <w:t>.</w:t>
      </w:r>
    </w:p>
    <w:p w14:paraId="6DDA5C7A" w14:textId="77777777" w:rsidR="004D1393" w:rsidRPr="004D1393" w:rsidRDefault="004D1393" w:rsidP="004D1393">
      <w:pPr>
        <w:widowControl w:val="0"/>
        <w:jc w:val="both"/>
        <w:rPr>
          <w:rFonts w:eastAsia="Times New Roman"/>
          <w:sz w:val="24"/>
          <w:szCs w:val="24"/>
        </w:rPr>
      </w:pPr>
    </w:p>
    <w:p w14:paraId="6D1A974C" w14:textId="23547919" w:rsidR="004D1393" w:rsidRPr="004D1393" w:rsidRDefault="004D1393" w:rsidP="004D1393">
      <w:pPr>
        <w:widowControl w:val="0"/>
        <w:numPr>
          <w:ilvl w:val="0"/>
          <w:numId w:val="7"/>
        </w:numPr>
        <w:ind w:left="990"/>
        <w:contextualSpacing/>
        <w:jc w:val="both"/>
        <w:rPr>
          <w:rFonts w:eastAsia="Times New Roman"/>
          <w:sz w:val="24"/>
          <w:szCs w:val="24"/>
        </w:rPr>
      </w:pPr>
      <w:r w:rsidRPr="004D1393">
        <w:rPr>
          <w:rFonts w:eastAsia="Times New Roman"/>
          <w:sz w:val="24"/>
          <w:szCs w:val="24"/>
        </w:rPr>
        <w:t xml:space="preserve">Describe any existing or potential conflict of interest arising from the Law Firm’s </w:t>
      </w:r>
      <w:r w:rsidRPr="004D1393" w:rsidDel="00A84B69">
        <w:rPr>
          <w:rFonts w:eastAsia="Times New Roman"/>
          <w:sz w:val="24"/>
          <w:szCs w:val="24"/>
        </w:rPr>
        <w:t>relationships</w:t>
      </w:r>
      <w:r w:rsidRPr="004D1393">
        <w:rPr>
          <w:rFonts w:eastAsia="Times New Roman"/>
          <w:sz w:val="24"/>
          <w:szCs w:val="24"/>
        </w:rPr>
        <w:t xml:space="preserve"> with or representation of other parties.  </w:t>
      </w:r>
      <w:r w:rsidRPr="004D1393">
        <w:rPr>
          <w:rFonts w:eastAsia="Times New Roman"/>
          <w:b/>
          <w:sz w:val="24"/>
          <w:szCs w:val="24"/>
          <w:u w:val="single"/>
        </w:rPr>
        <w:t>A conflict shall include, but is not limited to, the representation of any party in a matter adverse to the Commonwealth or to any Commonwealth agency for which OGC has not previously granted a conflict waiver</w:t>
      </w:r>
      <w:r w:rsidRPr="004D1393">
        <w:rPr>
          <w:rFonts w:eastAsia="Times New Roman"/>
          <w:sz w:val="24"/>
          <w:szCs w:val="24"/>
        </w:rPr>
        <w:t>.  This includes potential conflicts for any proposed subcontractor.  As set forth in Part IV-2 of this RFP, failure to disclose a conflict is grounds for rejection of a proposal, or removal or suspension from an engagement.</w:t>
      </w:r>
    </w:p>
    <w:p w14:paraId="302B3CDD" w14:textId="77777777" w:rsidR="004D1393" w:rsidRPr="004D1393" w:rsidRDefault="004D1393" w:rsidP="004D1393">
      <w:pPr>
        <w:widowControl w:val="0"/>
        <w:jc w:val="both"/>
        <w:rPr>
          <w:rFonts w:eastAsia="Times New Roman"/>
          <w:sz w:val="24"/>
          <w:szCs w:val="24"/>
        </w:rPr>
      </w:pPr>
    </w:p>
    <w:p w14:paraId="05CAC6AD" w14:textId="77777777" w:rsidR="004D1393" w:rsidRPr="004D1393" w:rsidRDefault="004D1393" w:rsidP="004D1393">
      <w:pPr>
        <w:widowControl w:val="0"/>
        <w:numPr>
          <w:ilvl w:val="0"/>
          <w:numId w:val="7"/>
        </w:numPr>
        <w:ind w:left="990"/>
        <w:contextualSpacing/>
        <w:jc w:val="both"/>
        <w:rPr>
          <w:rFonts w:eastAsia="Times New Roman"/>
          <w:sz w:val="24"/>
          <w:szCs w:val="24"/>
        </w:rPr>
      </w:pPr>
      <w:r w:rsidRPr="004D1393">
        <w:rPr>
          <w:rFonts w:eastAsia="Times New Roman"/>
          <w:sz w:val="24"/>
          <w:szCs w:val="24"/>
        </w:rPr>
        <w:t xml:space="preserve">Provide sufficient facts, legal implications, and possible effects for any matter as described above so that OGC may evaluate the significance of each potential conflict.  </w:t>
      </w:r>
    </w:p>
    <w:p w14:paraId="4F348CE6" w14:textId="77777777" w:rsidR="004D1393" w:rsidRPr="004D1393" w:rsidRDefault="004D1393" w:rsidP="004D1393">
      <w:pPr>
        <w:widowControl w:val="0"/>
        <w:ind w:left="108"/>
        <w:jc w:val="both"/>
        <w:rPr>
          <w:rFonts w:eastAsia="Times New Roman"/>
          <w:sz w:val="24"/>
          <w:szCs w:val="24"/>
        </w:rPr>
      </w:pPr>
    </w:p>
    <w:p w14:paraId="2E0E3A48" w14:textId="77777777" w:rsidR="004D1393" w:rsidRPr="004D1393" w:rsidRDefault="004D1393" w:rsidP="004D1393">
      <w:pPr>
        <w:widowControl w:val="0"/>
        <w:numPr>
          <w:ilvl w:val="0"/>
          <w:numId w:val="7"/>
        </w:numPr>
        <w:ind w:left="990"/>
        <w:contextualSpacing/>
        <w:jc w:val="both"/>
        <w:rPr>
          <w:rFonts w:eastAsia="Times New Roman"/>
          <w:sz w:val="24"/>
          <w:szCs w:val="24"/>
        </w:rPr>
      </w:pPr>
      <w:r w:rsidRPr="004D1393">
        <w:rPr>
          <w:rFonts w:eastAsia="Times New Roman"/>
          <w:sz w:val="24"/>
          <w:szCs w:val="24"/>
        </w:rPr>
        <w:t xml:space="preserve">Represent and warrant, in writing, that the Law Firm has no conflicting representations that have not been fully disclosed to and waived by the General Counsel. </w:t>
      </w:r>
    </w:p>
    <w:p w14:paraId="72DEB71E" w14:textId="77777777" w:rsidR="004D1393" w:rsidRPr="004D1393" w:rsidRDefault="004D1393" w:rsidP="004D1393">
      <w:pPr>
        <w:widowControl w:val="0"/>
        <w:jc w:val="both"/>
        <w:rPr>
          <w:rFonts w:eastAsia="Times New Roman"/>
          <w:sz w:val="24"/>
          <w:szCs w:val="24"/>
        </w:rPr>
      </w:pPr>
    </w:p>
    <w:p w14:paraId="6523E75E" w14:textId="77777777" w:rsidR="004D1393" w:rsidRPr="004D1393" w:rsidRDefault="004D1393" w:rsidP="004D1393">
      <w:pPr>
        <w:numPr>
          <w:ilvl w:val="0"/>
          <w:numId w:val="7"/>
        </w:numPr>
        <w:ind w:left="990"/>
        <w:contextualSpacing/>
        <w:jc w:val="both"/>
        <w:rPr>
          <w:rFonts w:eastAsia="Times New Roman"/>
          <w:sz w:val="24"/>
          <w:szCs w:val="24"/>
        </w:rPr>
      </w:pPr>
      <w:r w:rsidRPr="004D1393">
        <w:rPr>
          <w:rFonts w:eastAsia="Times New Roman"/>
          <w:sz w:val="24"/>
          <w:szCs w:val="24"/>
        </w:rPr>
        <w:t xml:space="preserve">Represent and warrant that the Law Firm shall not undertake any representation that conflicts with the performance of the services or obligations as described hereunder unless such conflicting representation has been fully disclosed to and waived by the </w:t>
      </w:r>
      <w:r w:rsidRPr="004D1393">
        <w:rPr>
          <w:rFonts w:eastAsia="Times New Roman"/>
          <w:sz w:val="24"/>
          <w:szCs w:val="24"/>
        </w:rPr>
        <w:lastRenderedPageBreak/>
        <w:t>General Counsel.  Any and all conflicting representation shall be promptly disclosed to the General Counsel.</w:t>
      </w:r>
    </w:p>
    <w:p w14:paraId="05404571" w14:textId="77777777" w:rsidR="00BC734B" w:rsidRPr="006208E0" w:rsidRDefault="00BC734B" w:rsidP="00BC734B">
      <w:pPr>
        <w:rPr>
          <w:sz w:val="24"/>
          <w:szCs w:val="24"/>
        </w:rPr>
      </w:pPr>
    </w:p>
    <w:p w14:paraId="05404572" w14:textId="77777777" w:rsidR="00494DDA" w:rsidRPr="006208E0" w:rsidRDefault="00BC734B" w:rsidP="00BC734B">
      <w:pPr>
        <w:pStyle w:val="BodyText"/>
        <w:numPr>
          <w:ilvl w:val="0"/>
          <w:numId w:val="1"/>
        </w:numPr>
        <w:jc w:val="both"/>
        <w:rPr>
          <w:sz w:val="24"/>
          <w:szCs w:val="24"/>
        </w:rPr>
      </w:pPr>
      <w:r w:rsidRPr="006208E0">
        <w:rPr>
          <w:sz w:val="24"/>
          <w:szCs w:val="24"/>
        </w:rPr>
        <w:t xml:space="preserve">Confirm that the Law Firm will perform legal services in accordance with the terms and conditions of the </w:t>
      </w:r>
      <w:r w:rsidRPr="006208E0">
        <w:rPr>
          <w:i/>
          <w:sz w:val="24"/>
          <w:szCs w:val="24"/>
        </w:rPr>
        <w:t>Standard</w:t>
      </w:r>
      <w:r w:rsidRPr="006208E0">
        <w:rPr>
          <w:sz w:val="24"/>
          <w:szCs w:val="24"/>
        </w:rPr>
        <w:t xml:space="preserve"> </w:t>
      </w:r>
      <w:r w:rsidRPr="006208E0">
        <w:rPr>
          <w:i/>
          <w:sz w:val="24"/>
          <w:szCs w:val="24"/>
        </w:rPr>
        <w:t xml:space="preserve">Contract for Legal Services.  </w:t>
      </w:r>
      <w:r w:rsidRPr="006208E0">
        <w:rPr>
          <w:sz w:val="24"/>
          <w:szCs w:val="24"/>
        </w:rPr>
        <w:t xml:space="preserve">  </w:t>
      </w:r>
    </w:p>
    <w:sectPr w:rsidR="00494DDA" w:rsidRPr="006208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46112"/>
    <w:multiLevelType w:val="hybridMultilevel"/>
    <w:tmpl w:val="EC94A9E6"/>
    <w:lvl w:ilvl="0" w:tplc="76724E92">
      <w:start w:val="1"/>
      <w:numFmt w:val="upp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F236F9"/>
    <w:multiLevelType w:val="hybridMultilevel"/>
    <w:tmpl w:val="A7588E76"/>
    <w:lvl w:ilvl="0" w:tplc="04090017">
      <w:start w:val="1"/>
      <w:numFmt w:val="lowerLetter"/>
      <w:lvlText w:val="%1)"/>
      <w:lvlJc w:val="left"/>
      <w:pPr>
        <w:ind w:left="2880" w:hanging="360"/>
      </w:pPr>
    </w:lvl>
    <w:lvl w:ilvl="1" w:tplc="C55C00E0">
      <w:start w:val="1"/>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207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720F6BE3"/>
    <w:multiLevelType w:val="hybridMultilevel"/>
    <w:tmpl w:val="498E3D8E"/>
    <w:lvl w:ilvl="0" w:tplc="04090015">
      <w:start w:val="1"/>
      <w:numFmt w:val="upperLetter"/>
      <w:lvlText w:val="%1."/>
      <w:lvlJc w:val="left"/>
      <w:pPr>
        <w:ind w:left="1080" w:hanging="360"/>
      </w:pPr>
    </w:lvl>
    <w:lvl w:ilvl="1" w:tplc="DF401AC4">
      <w:start w:val="1"/>
      <w:numFmt w:val="lowerLetter"/>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78A06842"/>
    <w:multiLevelType w:val="multilevel"/>
    <w:tmpl w:val="A60A424C"/>
    <w:lvl w:ilvl="0">
      <w:start w:val="1"/>
      <w:numFmt w:val="decimal"/>
      <w:lvlText w:val="%1."/>
      <w:lvlJc w:val="left"/>
      <w:pPr>
        <w:ind w:left="720" w:hanging="720"/>
      </w:pPr>
      <w:rPr>
        <w:rFonts w:hint="default"/>
      </w:rPr>
    </w:lvl>
    <w:lvl w:ilvl="1">
      <w:start w:val="1"/>
      <w:numFmt w:val="lowerLetter"/>
      <w:pStyle w:val="ListParagraph"/>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7ACF1AB3"/>
    <w:multiLevelType w:val="hybridMultilevel"/>
    <w:tmpl w:val="FB84B972"/>
    <w:lvl w:ilvl="0" w:tplc="15A6E752">
      <w:start w:val="1"/>
      <w:numFmt w:val="lowerLetter"/>
      <w:lvlText w:val="(%1)"/>
      <w:lvlJc w:val="left"/>
      <w:pPr>
        <w:ind w:left="1350" w:hanging="360"/>
      </w:pPr>
      <w:rPr>
        <w:rFonts w:hint="default"/>
      </w:rPr>
    </w:lvl>
    <w:lvl w:ilvl="1" w:tplc="04090019">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479415427">
    <w:abstractNumId w:val="5"/>
  </w:num>
  <w:num w:numId="2" w16cid:durableId="1237473336">
    <w:abstractNumId w:val="1"/>
  </w:num>
  <w:num w:numId="3" w16cid:durableId="726538073">
    <w:abstractNumId w:val="3"/>
  </w:num>
  <w:num w:numId="4" w16cid:durableId="1607692815">
    <w:abstractNumId w:val="4"/>
  </w:num>
  <w:num w:numId="5" w16cid:durableId="650519666">
    <w:abstractNumId w:val="0"/>
  </w:num>
  <w:num w:numId="6" w16cid:durableId="1066990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218577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4B"/>
    <w:rsid w:val="000A74EA"/>
    <w:rsid w:val="002076C9"/>
    <w:rsid w:val="00285109"/>
    <w:rsid w:val="002A184A"/>
    <w:rsid w:val="00355839"/>
    <w:rsid w:val="003A5701"/>
    <w:rsid w:val="00463531"/>
    <w:rsid w:val="00494DDA"/>
    <w:rsid w:val="004D1393"/>
    <w:rsid w:val="00570948"/>
    <w:rsid w:val="005B2329"/>
    <w:rsid w:val="006208E0"/>
    <w:rsid w:val="00622CA2"/>
    <w:rsid w:val="00627197"/>
    <w:rsid w:val="006918BC"/>
    <w:rsid w:val="006B4B56"/>
    <w:rsid w:val="006C771A"/>
    <w:rsid w:val="007720AF"/>
    <w:rsid w:val="007D06CF"/>
    <w:rsid w:val="00851999"/>
    <w:rsid w:val="00880143"/>
    <w:rsid w:val="008D0007"/>
    <w:rsid w:val="008D148A"/>
    <w:rsid w:val="00906D01"/>
    <w:rsid w:val="00956DD2"/>
    <w:rsid w:val="0096541A"/>
    <w:rsid w:val="009851A2"/>
    <w:rsid w:val="009E230B"/>
    <w:rsid w:val="009F6412"/>
    <w:rsid w:val="009F6753"/>
    <w:rsid w:val="00A11DF0"/>
    <w:rsid w:val="00A17A54"/>
    <w:rsid w:val="00A41E99"/>
    <w:rsid w:val="00AC7E27"/>
    <w:rsid w:val="00B0691A"/>
    <w:rsid w:val="00B20BE7"/>
    <w:rsid w:val="00BA74FA"/>
    <w:rsid w:val="00BC734B"/>
    <w:rsid w:val="00C01E2F"/>
    <w:rsid w:val="00C43C68"/>
    <w:rsid w:val="00C93795"/>
    <w:rsid w:val="00CB6562"/>
    <w:rsid w:val="00D04B4A"/>
    <w:rsid w:val="00D56350"/>
    <w:rsid w:val="00D92644"/>
    <w:rsid w:val="00DA0076"/>
    <w:rsid w:val="00E013FA"/>
    <w:rsid w:val="00E619DC"/>
    <w:rsid w:val="00F37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04541"/>
  <w15:docId w15:val="{78239023-C22B-4C67-8A34-E47BD6476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076C9"/>
    <w:pPr>
      <w:numPr>
        <w:ilvl w:val="1"/>
        <w:numId w:val="1"/>
      </w:numPr>
      <w:spacing w:before="24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 w:type="paragraph" w:styleId="Revision">
    <w:name w:val="Revision"/>
    <w:hidden/>
    <w:uiPriority w:val="99"/>
    <w:semiHidden/>
    <w:rsid w:val="00463531"/>
    <w:pPr>
      <w:spacing w:after="0" w:line="240" w:lineRule="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E5372-69F6-4A00-A045-54F2A27B0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630</Words>
  <Characters>3592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10</cp:revision>
  <cp:lastPrinted>2016-05-13T19:06:00Z</cp:lastPrinted>
  <dcterms:created xsi:type="dcterms:W3CDTF">2024-02-22T12:41:00Z</dcterms:created>
  <dcterms:modified xsi:type="dcterms:W3CDTF">2024-08-13T19:01:00Z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