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9B6CF" w14:textId="77777777" w:rsidR="002D6F83" w:rsidRDefault="00921BC5" w:rsidP="002D6F83">
      <w:pPr>
        <w:autoSpaceDE w:val="0"/>
        <w:autoSpaceDN w:val="0"/>
        <w:adjustRightInd w:val="0"/>
        <w:jc w:val="center"/>
        <w:rPr>
          <w:b/>
        </w:rPr>
      </w:pPr>
      <w:r>
        <w:rPr>
          <w:b/>
        </w:rPr>
        <w:t>APPENDIX D</w:t>
      </w:r>
    </w:p>
    <w:p w14:paraId="4836EF67" w14:textId="64C42256" w:rsidR="00921BC5" w:rsidRDefault="00921BC5" w:rsidP="00921BC5">
      <w:pPr>
        <w:autoSpaceDE w:val="0"/>
        <w:autoSpaceDN w:val="0"/>
        <w:adjustRightInd w:val="0"/>
        <w:jc w:val="center"/>
        <w:rPr>
          <w:b/>
        </w:rPr>
      </w:pPr>
      <w:r>
        <w:rPr>
          <w:b/>
        </w:rPr>
        <w:t>STATEMENT OF QUALIFICATIONS/</w:t>
      </w:r>
      <w:r w:rsidR="003E00D9">
        <w:rPr>
          <w:b/>
        </w:rPr>
        <w:t>CONFLICTS/</w:t>
      </w:r>
      <w:r>
        <w:rPr>
          <w:b/>
        </w:rPr>
        <w:t>TECHNICAL QUESTIONNAIRE</w:t>
      </w:r>
    </w:p>
    <w:p w14:paraId="7E8B11D7" w14:textId="77777777" w:rsidR="00921BC5" w:rsidRDefault="00921BC5" w:rsidP="00921BC5">
      <w:pPr>
        <w:autoSpaceDE w:val="0"/>
        <w:autoSpaceDN w:val="0"/>
        <w:adjustRightInd w:val="0"/>
        <w:jc w:val="both"/>
        <w:rPr>
          <w:b/>
        </w:rPr>
      </w:pPr>
    </w:p>
    <w:p w14:paraId="383853A0" w14:textId="77777777" w:rsidR="00921BC5" w:rsidRDefault="00921BC5" w:rsidP="00921BC5">
      <w:pPr>
        <w:autoSpaceDE w:val="0"/>
        <w:autoSpaceDN w:val="0"/>
        <w:adjustRightInd w:val="0"/>
        <w:jc w:val="both"/>
      </w:pPr>
      <w:r>
        <w:t>Name of Law Firm (i.e., the Offeror):</w:t>
      </w:r>
    </w:p>
    <w:p w14:paraId="63ECF7F7" w14:textId="77777777" w:rsidR="00921BC5" w:rsidRDefault="00921BC5" w:rsidP="00921BC5">
      <w:pPr>
        <w:autoSpaceDE w:val="0"/>
        <w:autoSpaceDN w:val="0"/>
        <w:adjustRightInd w:val="0"/>
        <w:jc w:val="both"/>
      </w:pPr>
    </w:p>
    <w:p w14:paraId="14F1AC94" w14:textId="77777777" w:rsidR="00921BC5" w:rsidRDefault="00921BC5" w:rsidP="00921BC5">
      <w:pPr>
        <w:autoSpaceDE w:val="0"/>
        <w:autoSpaceDN w:val="0"/>
        <w:adjustRightInd w:val="0"/>
        <w:jc w:val="both"/>
      </w:pPr>
      <w:r>
        <w:t>Address(es) of Law Firm:</w:t>
      </w:r>
    </w:p>
    <w:p w14:paraId="1676682F" w14:textId="77777777" w:rsidR="00921BC5" w:rsidRDefault="00921BC5" w:rsidP="00921BC5">
      <w:pPr>
        <w:autoSpaceDE w:val="0"/>
        <w:autoSpaceDN w:val="0"/>
        <w:adjustRightInd w:val="0"/>
        <w:jc w:val="both"/>
      </w:pPr>
    </w:p>
    <w:p w14:paraId="57879250" w14:textId="77777777" w:rsidR="00921BC5" w:rsidRDefault="00921BC5" w:rsidP="00921BC5">
      <w:pPr>
        <w:autoSpaceDE w:val="0"/>
        <w:autoSpaceDN w:val="0"/>
        <w:adjustRightInd w:val="0"/>
        <w:jc w:val="both"/>
      </w:pPr>
      <w:r>
        <w:t>Telephone Number of Law Firm:</w:t>
      </w:r>
    </w:p>
    <w:p w14:paraId="0704EC98" w14:textId="77777777" w:rsidR="00921BC5" w:rsidRDefault="00921BC5" w:rsidP="00921BC5">
      <w:pPr>
        <w:autoSpaceDE w:val="0"/>
        <w:autoSpaceDN w:val="0"/>
        <w:adjustRightInd w:val="0"/>
        <w:jc w:val="both"/>
      </w:pPr>
    </w:p>
    <w:p w14:paraId="62F53B6A" w14:textId="77777777" w:rsidR="00921BC5" w:rsidRDefault="00921BC5" w:rsidP="00921BC5">
      <w:pPr>
        <w:autoSpaceDE w:val="0"/>
        <w:autoSpaceDN w:val="0"/>
        <w:adjustRightInd w:val="0"/>
        <w:jc w:val="both"/>
      </w:pPr>
      <w:r>
        <w:t>Name of Individual Completing this Form:</w:t>
      </w:r>
    </w:p>
    <w:p w14:paraId="74F5342F" w14:textId="77777777" w:rsidR="00921BC5" w:rsidRDefault="00921BC5" w:rsidP="00921BC5">
      <w:pPr>
        <w:autoSpaceDE w:val="0"/>
        <w:autoSpaceDN w:val="0"/>
        <w:adjustRightInd w:val="0"/>
        <w:jc w:val="both"/>
      </w:pPr>
    </w:p>
    <w:p w14:paraId="7DDFF7BD" w14:textId="77777777" w:rsidR="00921BC5" w:rsidRDefault="00921BC5" w:rsidP="00921BC5">
      <w:pPr>
        <w:autoSpaceDE w:val="0"/>
        <w:autoSpaceDN w:val="0"/>
        <w:adjustRightInd w:val="0"/>
        <w:jc w:val="both"/>
      </w:pPr>
      <w:r>
        <w:t>Telephone Number of Individual Completing this Form:</w:t>
      </w:r>
    </w:p>
    <w:p w14:paraId="143019DB" w14:textId="77777777" w:rsidR="00901549" w:rsidRDefault="00901549" w:rsidP="00921BC5">
      <w:pPr>
        <w:autoSpaceDE w:val="0"/>
        <w:autoSpaceDN w:val="0"/>
        <w:adjustRightInd w:val="0"/>
        <w:jc w:val="both"/>
      </w:pPr>
    </w:p>
    <w:p w14:paraId="145C9458" w14:textId="77777777" w:rsidR="00901549" w:rsidRDefault="009251BC" w:rsidP="00BA6493">
      <w:pPr>
        <w:autoSpaceDE w:val="0"/>
        <w:autoSpaceDN w:val="0"/>
        <w:adjustRightInd w:val="0"/>
        <w:jc w:val="center"/>
      </w:pPr>
      <w:r>
        <w:rPr>
          <w:b/>
          <w:u w:val="single"/>
        </w:rPr>
        <w:t>**</w:t>
      </w:r>
      <w:r w:rsidR="00901549" w:rsidRPr="00BA6493">
        <w:rPr>
          <w:b/>
          <w:u w:val="single"/>
        </w:rPr>
        <w:t xml:space="preserve">Law Firms are expected to use this </w:t>
      </w:r>
      <w:r w:rsidR="003E2965">
        <w:rPr>
          <w:b/>
          <w:u w:val="single"/>
        </w:rPr>
        <w:t xml:space="preserve">Statement of Qualifications and </w:t>
      </w:r>
      <w:r w:rsidR="00901549" w:rsidRPr="00BA6493">
        <w:rPr>
          <w:b/>
          <w:u w:val="single"/>
        </w:rPr>
        <w:t>Technical Questionnaire in conjunction with the Statement of Work contained in Part IV of this RFP</w:t>
      </w:r>
      <w:r w:rsidR="00901549">
        <w:t>.</w:t>
      </w:r>
      <w:r>
        <w:t>**</w:t>
      </w:r>
    </w:p>
    <w:p w14:paraId="3EB3A6C5" w14:textId="77777777" w:rsidR="00921BC5" w:rsidRDefault="00921BC5" w:rsidP="00921BC5">
      <w:pPr>
        <w:autoSpaceDE w:val="0"/>
        <w:autoSpaceDN w:val="0"/>
        <w:adjustRightInd w:val="0"/>
        <w:jc w:val="both"/>
      </w:pPr>
    </w:p>
    <w:p w14:paraId="0D11B341" w14:textId="77777777" w:rsidR="00921BC5" w:rsidRDefault="00921BC5" w:rsidP="00921BC5">
      <w:pPr>
        <w:pStyle w:val="ListParagraph"/>
        <w:numPr>
          <w:ilvl w:val="0"/>
          <w:numId w:val="1"/>
        </w:numPr>
        <w:autoSpaceDE w:val="0"/>
        <w:autoSpaceDN w:val="0"/>
        <w:adjustRightInd w:val="0"/>
        <w:jc w:val="both"/>
      </w:pPr>
      <w:r>
        <w:t xml:space="preserve">List each member of the </w:t>
      </w:r>
      <w:r w:rsidR="00DB1780">
        <w:t>L</w:t>
      </w:r>
      <w:r>
        <w:t xml:space="preserve">aw Firm’s Practice Group who will be providing services to the </w:t>
      </w:r>
      <w:r w:rsidR="000A3018">
        <w:t>Commonwealth</w:t>
      </w:r>
      <w:r w:rsidR="000477CC">
        <w:t xml:space="preserve"> of Pennsylvania, State System of Higher Education</w:t>
      </w:r>
      <w:r w:rsidR="000A3018">
        <w:t xml:space="preserve"> </w:t>
      </w:r>
      <w:r>
        <w:t>as part of the Engagement.</w:t>
      </w:r>
    </w:p>
    <w:p w14:paraId="7B16765D" w14:textId="77777777" w:rsidR="00921BC5" w:rsidRDefault="00921BC5" w:rsidP="00921BC5">
      <w:pPr>
        <w:autoSpaceDE w:val="0"/>
        <w:autoSpaceDN w:val="0"/>
        <w:adjustRightInd w:val="0"/>
        <w:jc w:val="both"/>
      </w:pPr>
    </w:p>
    <w:p w14:paraId="27C7BF01" w14:textId="77777777" w:rsidR="00921BC5" w:rsidRDefault="00921BC5" w:rsidP="00210C87">
      <w:pPr>
        <w:pStyle w:val="ListParagraph"/>
        <w:numPr>
          <w:ilvl w:val="0"/>
          <w:numId w:val="2"/>
        </w:numPr>
        <w:autoSpaceDE w:val="0"/>
        <w:autoSpaceDN w:val="0"/>
        <w:adjustRightInd w:val="0"/>
        <w:ind w:left="1440" w:hanging="900"/>
        <w:jc w:val="both"/>
      </w:pPr>
      <w:r>
        <w:t>Confirm each member is admitted to practice law and is a member in good standing</w:t>
      </w:r>
      <w:r w:rsidR="00557C62">
        <w:t xml:space="preserve"> in Pennsylvania</w:t>
      </w:r>
      <w:r>
        <w:t>.</w:t>
      </w:r>
    </w:p>
    <w:p w14:paraId="6A195143" w14:textId="77777777" w:rsidR="00525862" w:rsidRDefault="00525862" w:rsidP="00525862">
      <w:pPr>
        <w:autoSpaceDE w:val="0"/>
        <w:autoSpaceDN w:val="0"/>
        <w:adjustRightInd w:val="0"/>
        <w:jc w:val="both"/>
      </w:pPr>
    </w:p>
    <w:p w14:paraId="4A1853A7" w14:textId="38949891" w:rsidR="005C2017" w:rsidRPr="00BC6968" w:rsidRDefault="00525862" w:rsidP="00210C87">
      <w:pPr>
        <w:pStyle w:val="ListParagraph"/>
        <w:numPr>
          <w:ilvl w:val="0"/>
          <w:numId w:val="2"/>
        </w:numPr>
        <w:autoSpaceDE w:val="0"/>
        <w:autoSpaceDN w:val="0"/>
        <w:adjustRightInd w:val="0"/>
        <w:ind w:left="1440" w:hanging="900"/>
        <w:jc w:val="both"/>
      </w:pPr>
      <w:r w:rsidRPr="00525862">
        <w:t xml:space="preserve">Confirm and describe the Law Firm’s capability of providing </w:t>
      </w:r>
      <w:r w:rsidRPr="00525862">
        <w:rPr>
          <w:szCs w:val="22"/>
        </w:rPr>
        <w:t>advice to universities</w:t>
      </w:r>
      <w:r w:rsidRPr="00B0436C">
        <w:rPr>
          <w:szCs w:val="22"/>
        </w:rPr>
        <w:t xml:space="preserve"> </w:t>
      </w:r>
      <w:r>
        <w:rPr>
          <w:szCs w:val="22"/>
        </w:rPr>
        <w:t>regarding all matters pertaining to the FCC, including, but not limited to, radio station license renewals, FCC regulatory compliance issues, and filing radio station licenses.</w:t>
      </w:r>
    </w:p>
    <w:p w14:paraId="224E064F" w14:textId="77777777" w:rsidR="00394B0D" w:rsidRPr="00394B0D" w:rsidRDefault="00394B0D" w:rsidP="00394B0D">
      <w:pPr>
        <w:pStyle w:val="ListParagraph"/>
        <w:rPr>
          <w:szCs w:val="22"/>
        </w:rPr>
      </w:pPr>
    </w:p>
    <w:p w14:paraId="2654D9F8" w14:textId="77777777" w:rsidR="00A400E2" w:rsidRDefault="00A400E2" w:rsidP="00210C87">
      <w:pPr>
        <w:pStyle w:val="ListParagraph"/>
        <w:numPr>
          <w:ilvl w:val="0"/>
          <w:numId w:val="2"/>
        </w:numPr>
        <w:autoSpaceDE w:val="0"/>
        <w:autoSpaceDN w:val="0"/>
        <w:adjustRightInd w:val="0"/>
        <w:ind w:left="1440" w:hanging="900"/>
        <w:jc w:val="both"/>
      </w:pPr>
      <w:r>
        <w:t xml:space="preserve">Confirm the Law Firm’s willingness and ability to </w:t>
      </w:r>
      <w:r w:rsidR="00FB246E">
        <w:t>advise and assist</w:t>
      </w:r>
      <w:r>
        <w:t xml:space="preserve"> the Commonwealth and any of its agencies under the jurisdiction of the Governor’s Office of General Counsel, as set forth in Part IV-1.</w:t>
      </w:r>
    </w:p>
    <w:p w14:paraId="203ACDB2" w14:textId="77777777" w:rsidR="00921BC5" w:rsidRDefault="00921BC5" w:rsidP="00921BC5">
      <w:pPr>
        <w:pStyle w:val="ListParagraph"/>
        <w:autoSpaceDE w:val="0"/>
        <w:autoSpaceDN w:val="0"/>
        <w:adjustRightInd w:val="0"/>
        <w:ind w:left="1080"/>
        <w:jc w:val="both"/>
      </w:pPr>
    </w:p>
    <w:p w14:paraId="0AF1EDE6" w14:textId="4C7972BF" w:rsidR="00921BC5" w:rsidRDefault="00921BC5" w:rsidP="00210C87">
      <w:pPr>
        <w:pStyle w:val="ListParagraph"/>
        <w:numPr>
          <w:ilvl w:val="0"/>
          <w:numId w:val="2"/>
        </w:numPr>
        <w:autoSpaceDE w:val="0"/>
        <w:autoSpaceDN w:val="0"/>
        <w:adjustRightInd w:val="0"/>
        <w:ind w:left="1440" w:hanging="900"/>
        <w:jc w:val="both"/>
      </w:pPr>
      <w:r>
        <w:t xml:space="preserve">Provide </w:t>
      </w:r>
      <w:r w:rsidR="00950DE7">
        <w:t>tailored</w:t>
      </w:r>
      <w:r>
        <w:t xml:space="preserve"> resumes outlining each </w:t>
      </w:r>
      <w:r w:rsidR="007100E2">
        <w:t>assigned practice group</w:t>
      </w:r>
      <w:r w:rsidR="00950DE7">
        <w:t xml:space="preserve"> member</w:t>
      </w:r>
      <w:r w:rsidR="007100E2">
        <w:t>’</w:t>
      </w:r>
      <w:r w:rsidR="00950DE7">
        <w:t>s</w:t>
      </w:r>
      <w:r>
        <w:t xml:space="preserve"> background, years of professional experience in</w:t>
      </w:r>
      <w:r w:rsidR="00FB246E">
        <w:t>,</w:t>
      </w:r>
      <w:r>
        <w:t xml:space="preserve"> and expertise with</w:t>
      </w:r>
      <w:r w:rsidR="00FB246E">
        <w:t>,</w:t>
      </w:r>
      <w:r w:rsidR="00394B0D">
        <w:t xml:space="preserve"> </w:t>
      </w:r>
      <w:r w:rsidR="007D12ED">
        <w:t>telecommunications/FCC counsel</w:t>
      </w:r>
      <w:r w:rsidR="00394B0D">
        <w:t xml:space="preserve"> by public entities</w:t>
      </w:r>
      <w:r w:rsidR="00901549">
        <w:t xml:space="preserve"> and those areas of practice and law outlined in Part IV-1 of the RFP</w:t>
      </w:r>
      <w:r>
        <w:t xml:space="preserve">. </w:t>
      </w:r>
    </w:p>
    <w:p w14:paraId="7E4047EC" w14:textId="77777777" w:rsidR="00436809" w:rsidRDefault="00436809" w:rsidP="00BA6493">
      <w:pPr>
        <w:pStyle w:val="ListParagraph"/>
      </w:pPr>
    </w:p>
    <w:p w14:paraId="031431DB" w14:textId="77777777" w:rsidR="00436809" w:rsidRDefault="00436809" w:rsidP="00210C87">
      <w:pPr>
        <w:pStyle w:val="ListParagraph"/>
        <w:numPr>
          <w:ilvl w:val="0"/>
          <w:numId w:val="2"/>
        </w:numPr>
        <w:autoSpaceDE w:val="0"/>
        <w:autoSpaceDN w:val="0"/>
        <w:adjustRightInd w:val="0"/>
        <w:ind w:left="1440" w:hanging="900"/>
        <w:jc w:val="both"/>
      </w:pPr>
      <w:r>
        <w:t>Complete Appendix E – Personnel Experience by Key Position by listing each identified individual.</w:t>
      </w:r>
    </w:p>
    <w:p w14:paraId="38C9619F" w14:textId="77777777" w:rsidR="00921BC5" w:rsidRDefault="00921BC5" w:rsidP="00921BC5">
      <w:pPr>
        <w:autoSpaceDE w:val="0"/>
        <w:autoSpaceDN w:val="0"/>
        <w:adjustRightInd w:val="0"/>
        <w:jc w:val="both"/>
      </w:pPr>
    </w:p>
    <w:p w14:paraId="20B2DA0C" w14:textId="77777777" w:rsidR="00921BC5" w:rsidRDefault="00921BC5" w:rsidP="00921BC5">
      <w:pPr>
        <w:pStyle w:val="ListParagraph"/>
        <w:numPr>
          <w:ilvl w:val="0"/>
          <w:numId w:val="1"/>
        </w:numPr>
        <w:autoSpaceDE w:val="0"/>
        <w:autoSpaceDN w:val="0"/>
        <w:adjustRightInd w:val="0"/>
        <w:jc w:val="both"/>
      </w:pPr>
      <w:r>
        <w:t xml:space="preserve">State the number of years of practice in the areas defined in Section 3, both for the Law Firm as well as all </w:t>
      </w:r>
      <w:r w:rsidR="00CD0B28">
        <w:t xml:space="preserve">of </w:t>
      </w:r>
      <w:r>
        <w:t>the attorneys within the Law Firm’s Practice Group who are expected to provide services for the Engagement.</w:t>
      </w:r>
    </w:p>
    <w:p w14:paraId="5D95A6EB" w14:textId="77777777" w:rsidR="00C91580" w:rsidRDefault="00C91580" w:rsidP="00C91580">
      <w:pPr>
        <w:pStyle w:val="ListParagraph"/>
        <w:autoSpaceDE w:val="0"/>
        <w:autoSpaceDN w:val="0"/>
        <w:adjustRightInd w:val="0"/>
        <w:jc w:val="both"/>
      </w:pPr>
    </w:p>
    <w:p w14:paraId="4ED737A4" w14:textId="00B9F5B0" w:rsidR="00195584" w:rsidRPr="00012183" w:rsidRDefault="00195584" w:rsidP="00C91580">
      <w:pPr>
        <w:pStyle w:val="ListParagraph"/>
        <w:numPr>
          <w:ilvl w:val="0"/>
          <w:numId w:val="1"/>
        </w:numPr>
        <w:autoSpaceDE w:val="0"/>
        <w:autoSpaceDN w:val="0"/>
        <w:adjustRightInd w:val="0"/>
        <w:jc w:val="both"/>
      </w:pPr>
      <w:bookmarkStart w:id="0" w:name="_Hlk145579439"/>
      <w:r w:rsidRPr="00012183">
        <w:lastRenderedPageBreak/>
        <w:t>Describe the Law Firm and its capabilities, including the size of the firm, its practice group areas,</w:t>
      </w:r>
      <w:r w:rsidR="00C91580">
        <w:t xml:space="preserve"> and</w:t>
      </w:r>
      <w:r w:rsidRPr="00012183">
        <w:t xml:space="preserve"> the size of its Telecommunications/FCC Group</w:t>
      </w:r>
      <w:r w:rsidR="00C91580">
        <w:t xml:space="preserve">.  </w:t>
      </w:r>
      <w:r w:rsidR="00C91580" w:rsidRPr="00DB1780">
        <w:t xml:space="preserve">State the availability of specific counsel and other relevant individuals for the term of the contract. </w:t>
      </w:r>
      <w:r w:rsidR="00C91580" w:rsidRPr="00436809">
        <w:t xml:space="preserve"> Complete Appendix F – Project Reference for at least one (1) identified client</w:t>
      </w:r>
      <w:r w:rsidR="00C91580">
        <w:t xml:space="preserve">.  </w:t>
      </w:r>
      <w:r w:rsidR="00C91580" w:rsidRPr="00DB1780">
        <w:rPr>
          <w:b/>
          <w:u w:val="single"/>
        </w:rPr>
        <w:t>Specificity is desirable.  For example, please list the types of engagements each assigned counsel has experience in, listed by counsel, and the legal and procedural issues each counsel has experience with relating to those described cases and engagements</w:t>
      </w:r>
      <w:r w:rsidR="00C91580" w:rsidRPr="00DB1780">
        <w:rPr>
          <w:b/>
        </w:rPr>
        <w:t>.</w:t>
      </w:r>
      <w:r w:rsidR="00C91580">
        <w:t xml:space="preserve">  S</w:t>
      </w:r>
      <w:r w:rsidRPr="00012183">
        <w:t>pecifically, the Law firm must provide the following minimum information:</w:t>
      </w:r>
    </w:p>
    <w:p w14:paraId="317E7FA5" w14:textId="77777777" w:rsidR="00195584" w:rsidRDefault="00195584" w:rsidP="00195584">
      <w:pPr>
        <w:ind w:left="720"/>
        <w:contextualSpacing/>
      </w:pPr>
    </w:p>
    <w:p w14:paraId="0F9BBE7A" w14:textId="41C3D8DD" w:rsidR="00195584" w:rsidRPr="00195584" w:rsidRDefault="00195584" w:rsidP="00195584">
      <w:pPr>
        <w:autoSpaceDE w:val="0"/>
        <w:autoSpaceDN w:val="0"/>
        <w:adjustRightInd w:val="0"/>
        <w:spacing w:after="200" w:line="276" w:lineRule="auto"/>
        <w:ind w:firstLine="720"/>
        <w:contextualSpacing/>
        <w:jc w:val="both"/>
      </w:pPr>
      <w:r>
        <w:t>(a)</w:t>
      </w:r>
      <w:r w:rsidRPr="00195584">
        <w:tab/>
        <w:t>A general description of the legal services proposed to be provided</w:t>
      </w:r>
      <w:r>
        <w:t xml:space="preserve"> by the firm.</w:t>
      </w:r>
    </w:p>
    <w:p w14:paraId="64E7004C" w14:textId="77777777" w:rsidR="00195584" w:rsidRPr="00195584" w:rsidRDefault="00195584" w:rsidP="00195584">
      <w:pPr>
        <w:autoSpaceDE w:val="0"/>
        <w:autoSpaceDN w:val="0"/>
        <w:adjustRightInd w:val="0"/>
        <w:ind w:left="2160"/>
        <w:jc w:val="both"/>
      </w:pPr>
    </w:p>
    <w:p w14:paraId="513C4C3B" w14:textId="46FCA0D1" w:rsidR="00195584" w:rsidRPr="00195584" w:rsidRDefault="00195584" w:rsidP="00195584">
      <w:pPr>
        <w:autoSpaceDE w:val="0"/>
        <w:autoSpaceDN w:val="0"/>
        <w:adjustRightInd w:val="0"/>
        <w:spacing w:after="200" w:line="276" w:lineRule="auto"/>
        <w:ind w:left="1440" w:hanging="720"/>
        <w:contextualSpacing/>
        <w:jc w:val="both"/>
      </w:pPr>
      <w:r>
        <w:t>(b)</w:t>
      </w:r>
      <w:r w:rsidRPr="00195584">
        <w:t xml:space="preserve"> </w:t>
      </w:r>
      <w:r w:rsidRPr="00195584">
        <w:tab/>
        <w:t xml:space="preserve">Identification of the number of employees in the firm by category </w:t>
      </w:r>
      <w:r>
        <w:t>(licensed attorneys, legal support staff, and other support staff).</w:t>
      </w:r>
    </w:p>
    <w:p w14:paraId="11456088" w14:textId="77777777" w:rsidR="00195584" w:rsidRPr="00195584" w:rsidRDefault="00195584" w:rsidP="00195584">
      <w:pPr>
        <w:autoSpaceDE w:val="0"/>
        <w:autoSpaceDN w:val="0"/>
        <w:adjustRightInd w:val="0"/>
        <w:ind w:left="2340"/>
        <w:contextualSpacing/>
        <w:jc w:val="both"/>
      </w:pPr>
    </w:p>
    <w:p w14:paraId="493534BC" w14:textId="0CA5C4F6" w:rsidR="00195584" w:rsidRPr="00195584" w:rsidRDefault="00195584" w:rsidP="00195584">
      <w:pPr>
        <w:autoSpaceDE w:val="0"/>
        <w:autoSpaceDN w:val="0"/>
        <w:adjustRightInd w:val="0"/>
        <w:spacing w:after="200" w:line="276" w:lineRule="auto"/>
        <w:ind w:left="1440" w:hanging="720"/>
        <w:contextualSpacing/>
        <w:jc w:val="both"/>
      </w:pPr>
      <w:r>
        <w:t>(c)</w:t>
      </w:r>
      <w:r w:rsidRPr="00195584">
        <w:tab/>
        <w:t xml:space="preserve">Five (5) or more years of experience in practice before the Federal </w:t>
      </w:r>
      <w:r>
        <w:t>Communications Commission</w:t>
      </w:r>
      <w:r w:rsidR="00C91580">
        <w:t>.</w:t>
      </w:r>
    </w:p>
    <w:p w14:paraId="1934F215" w14:textId="77777777" w:rsidR="00195584" w:rsidRPr="00195584" w:rsidRDefault="00195584" w:rsidP="00195584">
      <w:pPr>
        <w:autoSpaceDE w:val="0"/>
        <w:autoSpaceDN w:val="0"/>
        <w:adjustRightInd w:val="0"/>
        <w:ind w:left="2340"/>
        <w:contextualSpacing/>
        <w:jc w:val="both"/>
      </w:pPr>
    </w:p>
    <w:p w14:paraId="398111C4" w14:textId="3A24272B" w:rsidR="00195584" w:rsidRPr="00195584" w:rsidRDefault="00195584" w:rsidP="00E353FD">
      <w:pPr>
        <w:autoSpaceDE w:val="0"/>
        <w:autoSpaceDN w:val="0"/>
        <w:adjustRightInd w:val="0"/>
        <w:spacing w:after="200" w:line="276" w:lineRule="auto"/>
        <w:ind w:left="1440" w:hanging="720"/>
        <w:contextualSpacing/>
        <w:jc w:val="both"/>
      </w:pPr>
      <w:r>
        <w:t>(d)</w:t>
      </w:r>
      <w:r w:rsidRPr="00195584">
        <w:tab/>
        <w:t xml:space="preserve">Five (5) or more years of experience in Federal Communications </w:t>
      </w:r>
      <w:r w:rsidR="00E353FD">
        <w:t>licensure of radio stations and television stations.</w:t>
      </w:r>
    </w:p>
    <w:p w14:paraId="27935BC7" w14:textId="77777777" w:rsidR="00195584" w:rsidRPr="00195584" w:rsidRDefault="00195584" w:rsidP="00195584">
      <w:pPr>
        <w:autoSpaceDE w:val="0"/>
        <w:autoSpaceDN w:val="0"/>
        <w:adjustRightInd w:val="0"/>
        <w:ind w:left="2340"/>
        <w:contextualSpacing/>
        <w:jc w:val="both"/>
      </w:pPr>
    </w:p>
    <w:p w14:paraId="106C1F7E" w14:textId="722AF251" w:rsidR="00195584" w:rsidRPr="00195584" w:rsidRDefault="00195584" w:rsidP="00E353FD">
      <w:pPr>
        <w:pStyle w:val="ListParagraph"/>
        <w:autoSpaceDE w:val="0"/>
        <w:autoSpaceDN w:val="0"/>
        <w:adjustRightInd w:val="0"/>
        <w:spacing w:line="276" w:lineRule="auto"/>
        <w:ind w:left="1440" w:hanging="720"/>
        <w:jc w:val="both"/>
      </w:pPr>
      <w:r>
        <w:t>(e)</w:t>
      </w:r>
      <w:r>
        <w:tab/>
      </w:r>
      <w:r w:rsidRPr="00195584">
        <w:t xml:space="preserve">Five (5) or more years of experience with broadcast compliance </w:t>
      </w:r>
      <w:r w:rsidR="00E353FD">
        <w:t>issues and FCC regulatory enforcement.</w:t>
      </w:r>
    </w:p>
    <w:p w14:paraId="1F00E60A" w14:textId="77777777" w:rsidR="00195584" w:rsidRPr="00195584" w:rsidRDefault="00195584" w:rsidP="00195584">
      <w:pPr>
        <w:autoSpaceDE w:val="0"/>
        <w:autoSpaceDN w:val="0"/>
        <w:adjustRightInd w:val="0"/>
        <w:jc w:val="both"/>
      </w:pPr>
    </w:p>
    <w:p w14:paraId="2781B302" w14:textId="1EF68AC7" w:rsidR="00195584" w:rsidRPr="00195584" w:rsidRDefault="00195584" w:rsidP="00E353FD">
      <w:pPr>
        <w:autoSpaceDE w:val="0"/>
        <w:autoSpaceDN w:val="0"/>
        <w:adjustRightInd w:val="0"/>
        <w:spacing w:after="200" w:line="276" w:lineRule="auto"/>
        <w:ind w:left="1440" w:hanging="720"/>
        <w:contextualSpacing/>
        <w:jc w:val="both"/>
      </w:pPr>
      <w:r>
        <w:t>(f)</w:t>
      </w:r>
      <w:r w:rsidRPr="00195584">
        <w:t xml:space="preserve"> </w:t>
      </w:r>
      <w:r w:rsidRPr="00195584">
        <w:tab/>
        <w:t xml:space="preserve">Familiarity with the PA Public Utility Commission, Federal </w:t>
      </w:r>
      <w:r w:rsidR="00E353FD">
        <w:t>Communications Commission and the National Telecommunications and Information Administration.</w:t>
      </w:r>
    </w:p>
    <w:p w14:paraId="35BD1A29" w14:textId="77777777" w:rsidR="00195584" w:rsidRPr="00195584" w:rsidRDefault="00195584" w:rsidP="00195584">
      <w:pPr>
        <w:autoSpaceDE w:val="0"/>
        <w:autoSpaceDN w:val="0"/>
        <w:adjustRightInd w:val="0"/>
        <w:ind w:left="2160"/>
        <w:jc w:val="both"/>
      </w:pPr>
    </w:p>
    <w:p w14:paraId="76AC7B39" w14:textId="103883F3" w:rsidR="00195584" w:rsidRPr="00195584" w:rsidRDefault="00195584" w:rsidP="007B4988">
      <w:pPr>
        <w:autoSpaceDE w:val="0"/>
        <w:autoSpaceDN w:val="0"/>
        <w:adjustRightInd w:val="0"/>
        <w:spacing w:after="200" w:line="276" w:lineRule="auto"/>
        <w:ind w:left="1440" w:hanging="720"/>
        <w:contextualSpacing/>
        <w:jc w:val="both"/>
      </w:pPr>
      <w:r>
        <w:t>(g)</w:t>
      </w:r>
      <w:r w:rsidRPr="00195584">
        <w:tab/>
        <w:t xml:space="preserve">Experience with the domestic telecommunications industry, </w:t>
      </w:r>
      <w:r w:rsidR="007B4988">
        <w:t>including wireline, wireless, and Voice over Internet Protocol services.</w:t>
      </w:r>
    </w:p>
    <w:p w14:paraId="52003111" w14:textId="77777777" w:rsidR="00195584" w:rsidRPr="00195584" w:rsidRDefault="00195584" w:rsidP="00195584">
      <w:pPr>
        <w:autoSpaceDE w:val="0"/>
        <w:autoSpaceDN w:val="0"/>
        <w:adjustRightInd w:val="0"/>
        <w:ind w:left="2160"/>
        <w:jc w:val="both"/>
      </w:pPr>
    </w:p>
    <w:p w14:paraId="50281A96" w14:textId="56B37B99" w:rsidR="00195584" w:rsidRPr="00195584" w:rsidRDefault="00195584" w:rsidP="007B4988">
      <w:pPr>
        <w:autoSpaceDE w:val="0"/>
        <w:autoSpaceDN w:val="0"/>
        <w:adjustRightInd w:val="0"/>
        <w:spacing w:after="200" w:line="276" w:lineRule="auto"/>
        <w:ind w:left="1440" w:hanging="720"/>
        <w:contextualSpacing/>
        <w:jc w:val="both"/>
      </w:pPr>
      <w:r>
        <w:t>(h)</w:t>
      </w:r>
      <w:r w:rsidRPr="00195584">
        <w:tab/>
        <w:t>Experience with the statutory and regulatory requirements of Title</w:t>
      </w:r>
      <w:r w:rsidR="007B4988">
        <w:t xml:space="preserve"> II common carriers.</w:t>
      </w:r>
    </w:p>
    <w:p w14:paraId="2D90D71E" w14:textId="77777777" w:rsidR="00195584" w:rsidRPr="00195584" w:rsidRDefault="00195584" w:rsidP="00195584">
      <w:pPr>
        <w:autoSpaceDE w:val="0"/>
        <w:autoSpaceDN w:val="0"/>
        <w:adjustRightInd w:val="0"/>
        <w:ind w:left="2160"/>
        <w:jc w:val="both"/>
      </w:pPr>
    </w:p>
    <w:p w14:paraId="1EF4AE1F" w14:textId="2DC3E0AB" w:rsidR="00195584" w:rsidRPr="00195584" w:rsidRDefault="00195584" w:rsidP="007B4988">
      <w:pPr>
        <w:autoSpaceDE w:val="0"/>
        <w:autoSpaceDN w:val="0"/>
        <w:adjustRightInd w:val="0"/>
        <w:spacing w:after="200" w:line="276" w:lineRule="auto"/>
        <w:ind w:left="1440" w:hanging="720"/>
        <w:contextualSpacing/>
        <w:jc w:val="both"/>
      </w:pPr>
      <w:r>
        <w:t>(i)</w:t>
      </w:r>
      <w:r w:rsidRPr="00195584">
        <w:tab/>
        <w:t xml:space="preserve">Experience with unregulated Internet Protocol enabled services </w:t>
      </w:r>
      <w:r w:rsidR="007B4988">
        <w:t>and data transmission technologies.</w:t>
      </w:r>
    </w:p>
    <w:p w14:paraId="2BC8B0AE" w14:textId="77777777" w:rsidR="00195584" w:rsidRPr="00195584" w:rsidRDefault="00195584" w:rsidP="00195584">
      <w:pPr>
        <w:autoSpaceDE w:val="0"/>
        <w:autoSpaceDN w:val="0"/>
        <w:adjustRightInd w:val="0"/>
        <w:ind w:left="2160"/>
        <w:jc w:val="both"/>
      </w:pPr>
    </w:p>
    <w:p w14:paraId="1A4A88BE" w14:textId="4C09D9EF" w:rsidR="00195584" w:rsidRPr="00195584" w:rsidRDefault="00195584" w:rsidP="007B4988">
      <w:pPr>
        <w:autoSpaceDE w:val="0"/>
        <w:autoSpaceDN w:val="0"/>
        <w:adjustRightInd w:val="0"/>
        <w:spacing w:after="200" w:line="276" w:lineRule="auto"/>
        <w:ind w:left="1440" w:hanging="720"/>
        <w:contextualSpacing/>
        <w:jc w:val="both"/>
      </w:pPr>
      <w:r>
        <w:t>(j)</w:t>
      </w:r>
      <w:r w:rsidRPr="00195584">
        <w:t xml:space="preserve"> </w:t>
      </w:r>
      <w:r w:rsidRPr="00195584">
        <w:tab/>
        <w:t xml:space="preserve">The resumes of the attorneys in the firm who would be directly </w:t>
      </w:r>
      <w:r w:rsidR="007B4988">
        <w:t>responsible for handling</w:t>
      </w:r>
      <w:r w:rsidRPr="00195584">
        <w:t xml:space="preserve"> the Agency’s Telecommunications/FCC matters; the name of the lead attorney who would handle such matters; and the name of a day-to-day contact person.</w:t>
      </w:r>
    </w:p>
    <w:p w14:paraId="386C9925" w14:textId="77777777" w:rsidR="00195584" w:rsidRPr="00195584" w:rsidRDefault="00195584" w:rsidP="00195584">
      <w:pPr>
        <w:autoSpaceDE w:val="0"/>
        <w:autoSpaceDN w:val="0"/>
        <w:adjustRightInd w:val="0"/>
        <w:ind w:left="2160"/>
        <w:jc w:val="both"/>
      </w:pPr>
    </w:p>
    <w:p w14:paraId="4D454A98" w14:textId="0E82EF90" w:rsidR="00195584" w:rsidRPr="00195584" w:rsidRDefault="00195584" w:rsidP="007B4988">
      <w:pPr>
        <w:autoSpaceDE w:val="0"/>
        <w:autoSpaceDN w:val="0"/>
        <w:adjustRightInd w:val="0"/>
        <w:spacing w:after="200" w:line="276" w:lineRule="auto"/>
        <w:ind w:firstLine="720"/>
        <w:contextualSpacing/>
        <w:jc w:val="both"/>
      </w:pPr>
      <w:r>
        <w:t>(k)</w:t>
      </w:r>
      <w:r w:rsidRPr="00195584">
        <w:t xml:space="preserve"> </w:t>
      </w:r>
      <w:r w:rsidRPr="00195584">
        <w:tab/>
        <w:t xml:space="preserve">Three client references in the area of Telecommunications/FCC </w:t>
      </w:r>
      <w:r w:rsidR="007B4988">
        <w:t>Counsel Services.</w:t>
      </w:r>
    </w:p>
    <w:p w14:paraId="764B8EAB" w14:textId="77777777" w:rsidR="00195584" w:rsidRPr="00195584" w:rsidRDefault="00195584" w:rsidP="00195584">
      <w:pPr>
        <w:autoSpaceDE w:val="0"/>
        <w:autoSpaceDN w:val="0"/>
        <w:adjustRightInd w:val="0"/>
        <w:ind w:left="2160"/>
        <w:jc w:val="both"/>
      </w:pPr>
    </w:p>
    <w:p w14:paraId="4EB3A3C7" w14:textId="0D479073" w:rsidR="00195584" w:rsidRPr="00195584" w:rsidRDefault="00195584" w:rsidP="007B4988">
      <w:pPr>
        <w:autoSpaceDE w:val="0"/>
        <w:autoSpaceDN w:val="0"/>
        <w:adjustRightInd w:val="0"/>
        <w:spacing w:after="200" w:line="276" w:lineRule="auto"/>
        <w:ind w:left="1440" w:hanging="720"/>
        <w:contextualSpacing/>
        <w:jc w:val="both"/>
      </w:pPr>
      <w:r>
        <w:lastRenderedPageBreak/>
        <w:t>(l)</w:t>
      </w:r>
      <w:r w:rsidRPr="00195584">
        <w:t xml:space="preserve"> </w:t>
      </w:r>
      <w:r w:rsidRPr="00195584">
        <w:tab/>
        <w:t xml:space="preserve">Experience with the statutory and regulatory framework governing </w:t>
      </w:r>
      <w:r w:rsidR="007B4988">
        <w:t xml:space="preserve">the Internet, its network </w:t>
      </w:r>
      <w:r w:rsidRPr="00195584">
        <w:t>architecture, and its network infrastructure.</w:t>
      </w:r>
    </w:p>
    <w:p w14:paraId="5C9EF231" w14:textId="77777777" w:rsidR="00195584" w:rsidRPr="00195584" w:rsidRDefault="00195584" w:rsidP="00195584">
      <w:pPr>
        <w:autoSpaceDE w:val="0"/>
        <w:autoSpaceDN w:val="0"/>
        <w:adjustRightInd w:val="0"/>
        <w:ind w:left="2160"/>
        <w:jc w:val="both"/>
      </w:pPr>
    </w:p>
    <w:p w14:paraId="11EC2098" w14:textId="5AD11FD2" w:rsidR="00195584" w:rsidRPr="00195584" w:rsidRDefault="00195584" w:rsidP="007B4988">
      <w:pPr>
        <w:autoSpaceDE w:val="0"/>
        <w:autoSpaceDN w:val="0"/>
        <w:adjustRightInd w:val="0"/>
        <w:spacing w:after="200" w:line="276" w:lineRule="auto"/>
        <w:ind w:left="1440" w:hanging="720"/>
        <w:contextualSpacing/>
        <w:jc w:val="both"/>
      </w:pPr>
      <w:r>
        <w:t>(m)</w:t>
      </w:r>
      <w:r w:rsidRPr="00195584">
        <w:t xml:space="preserve"> </w:t>
      </w:r>
      <w:r w:rsidRPr="00195584">
        <w:tab/>
        <w:t xml:space="preserve">A description of any special training or experience members of the </w:t>
      </w:r>
      <w:r w:rsidR="007B4988">
        <w:t>firm possess that may</w:t>
      </w:r>
      <w:r w:rsidRPr="00195584">
        <w:t xml:space="preserve"> assist in providing the requested services.</w:t>
      </w:r>
    </w:p>
    <w:p w14:paraId="2AAB3406" w14:textId="77777777" w:rsidR="00195584" w:rsidRPr="00195584" w:rsidRDefault="00195584" w:rsidP="00195584">
      <w:pPr>
        <w:autoSpaceDE w:val="0"/>
        <w:autoSpaceDN w:val="0"/>
        <w:adjustRightInd w:val="0"/>
        <w:ind w:left="2160"/>
        <w:jc w:val="both"/>
      </w:pPr>
    </w:p>
    <w:p w14:paraId="26A7BBAD" w14:textId="31F66E95" w:rsidR="00195584" w:rsidRPr="00195584" w:rsidRDefault="00195584" w:rsidP="00EB6FFF">
      <w:pPr>
        <w:autoSpaceDE w:val="0"/>
        <w:autoSpaceDN w:val="0"/>
        <w:adjustRightInd w:val="0"/>
        <w:spacing w:after="200" w:line="276" w:lineRule="auto"/>
        <w:ind w:left="1440" w:hanging="720"/>
        <w:contextualSpacing/>
        <w:jc w:val="both"/>
      </w:pPr>
      <w:r>
        <w:t>(n)</w:t>
      </w:r>
      <w:r w:rsidRPr="00195584">
        <w:tab/>
        <w:t xml:space="preserve">Identification and detailed description of any indictments, </w:t>
      </w:r>
      <w:r w:rsidR="00EB6FFF">
        <w:t xml:space="preserve">convictions or civil offenses </w:t>
      </w:r>
      <w:r w:rsidRPr="00195584">
        <w:t>during the past 10 years arising directly or indirectly from the conduct of business of the firm or any of its partners, associates, employees or agents.</w:t>
      </w:r>
    </w:p>
    <w:p w14:paraId="0BD7B59E" w14:textId="77777777" w:rsidR="00195584" w:rsidRPr="00195584" w:rsidRDefault="00195584" w:rsidP="00195584">
      <w:pPr>
        <w:autoSpaceDE w:val="0"/>
        <w:autoSpaceDN w:val="0"/>
        <w:adjustRightInd w:val="0"/>
        <w:ind w:left="2160"/>
        <w:jc w:val="both"/>
      </w:pPr>
    </w:p>
    <w:p w14:paraId="735EBA2B" w14:textId="02D15230" w:rsidR="00195584" w:rsidRPr="00195584" w:rsidRDefault="00195584" w:rsidP="00EB6FFF">
      <w:pPr>
        <w:autoSpaceDE w:val="0"/>
        <w:autoSpaceDN w:val="0"/>
        <w:adjustRightInd w:val="0"/>
        <w:spacing w:after="200" w:line="276" w:lineRule="auto"/>
        <w:ind w:left="1440" w:hanging="720"/>
        <w:contextualSpacing/>
        <w:jc w:val="both"/>
      </w:pPr>
      <w:r>
        <w:t>(o)</w:t>
      </w:r>
      <w:r w:rsidRPr="00195584">
        <w:t xml:space="preserve"> </w:t>
      </w:r>
      <w:r w:rsidRPr="00195584">
        <w:tab/>
        <w:t xml:space="preserve">Identification of any and all adverse determinations against the </w:t>
      </w:r>
      <w:r w:rsidR="00EB6FFF">
        <w:t>firm or any of its partners</w:t>
      </w:r>
      <w:r w:rsidR="00C91580">
        <w:t xml:space="preserve"> and</w:t>
      </w:r>
      <w:r w:rsidR="00EB6FFF">
        <w:t xml:space="preserve"> </w:t>
      </w:r>
      <w:r w:rsidRPr="00195584">
        <w:t>associates</w:t>
      </w:r>
      <w:r w:rsidR="00C91580">
        <w:t>,</w:t>
      </w:r>
      <w:r w:rsidRPr="00195584">
        <w:t xml:space="preserve"> including</w:t>
      </w:r>
      <w:r w:rsidR="00C91580">
        <w:t>,</w:t>
      </w:r>
      <w:r w:rsidRPr="00195584">
        <w:t xml:space="preserve"> but not limited to</w:t>
      </w:r>
      <w:r w:rsidR="00C91580">
        <w:t>,</w:t>
      </w:r>
      <w:r w:rsidRPr="00195584">
        <w:t xml:space="preserve"> any court or administrative </w:t>
      </w:r>
      <w:r w:rsidR="00210C87" w:rsidRPr="00195584">
        <w:t>tribunal-imposed</w:t>
      </w:r>
      <w:r w:rsidRPr="00195584">
        <w:t xml:space="preserve"> sanctions.</w:t>
      </w:r>
    </w:p>
    <w:p w14:paraId="1418F7D6" w14:textId="77777777" w:rsidR="00195584" w:rsidRPr="00195584" w:rsidRDefault="00195584" w:rsidP="00195584">
      <w:pPr>
        <w:autoSpaceDE w:val="0"/>
        <w:autoSpaceDN w:val="0"/>
        <w:adjustRightInd w:val="0"/>
        <w:ind w:left="2160"/>
        <w:jc w:val="both"/>
      </w:pPr>
    </w:p>
    <w:p w14:paraId="22B905E9" w14:textId="1B218A03" w:rsidR="00195584" w:rsidRPr="00195584" w:rsidRDefault="00195584" w:rsidP="00EB6FFF">
      <w:pPr>
        <w:autoSpaceDE w:val="0"/>
        <w:autoSpaceDN w:val="0"/>
        <w:adjustRightInd w:val="0"/>
        <w:spacing w:after="200" w:line="276" w:lineRule="auto"/>
        <w:ind w:left="1440" w:hanging="720"/>
        <w:contextualSpacing/>
        <w:jc w:val="both"/>
      </w:pPr>
      <w:r>
        <w:t>(p)</w:t>
      </w:r>
      <w:r w:rsidRPr="00195584">
        <w:tab/>
        <w:t>Identification of any material arrangements, relationships,</w:t>
      </w:r>
      <w:r w:rsidR="00EB6FFF">
        <w:t xml:space="preserve"> associations, employment or </w:t>
      </w:r>
      <w:r w:rsidRPr="00195584">
        <w:t>other contacts that may create a conflict of interest or the appearance of a conflict of interest if the firm acts as Telecommunications/FCC counsel for the Agency (including representation of any client in a matter adverse to the Commonwealth or any Commonwealth agency).</w:t>
      </w:r>
    </w:p>
    <w:p w14:paraId="2F24702C" w14:textId="77777777" w:rsidR="00195584" w:rsidRPr="00195584" w:rsidRDefault="00195584" w:rsidP="00195584">
      <w:pPr>
        <w:autoSpaceDE w:val="0"/>
        <w:autoSpaceDN w:val="0"/>
        <w:adjustRightInd w:val="0"/>
        <w:ind w:left="2160"/>
        <w:jc w:val="both"/>
      </w:pPr>
    </w:p>
    <w:p w14:paraId="4A7479AF" w14:textId="77034991" w:rsidR="00195584" w:rsidRPr="00195584" w:rsidRDefault="00195584" w:rsidP="00EB6FFF">
      <w:pPr>
        <w:autoSpaceDE w:val="0"/>
        <w:autoSpaceDN w:val="0"/>
        <w:adjustRightInd w:val="0"/>
        <w:spacing w:after="200" w:line="276" w:lineRule="auto"/>
        <w:ind w:left="1440" w:hanging="720"/>
        <w:contextualSpacing/>
        <w:jc w:val="both"/>
      </w:pPr>
      <w:r>
        <w:t>(q)</w:t>
      </w:r>
      <w:r w:rsidRPr="00195584">
        <w:tab/>
        <w:t xml:space="preserve">Functional knowledge of the Communications Act of 1934, the </w:t>
      </w:r>
      <w:r w:rsidR="00EB6FFF">
        <w:t xml:space="preserve">Telecommunications </w:t>
      </w:r>
      <w:r w:rsidRPr="00195584">
        <w:t>Act of 1996, and Title 47 of the Code of Federal Regulations.</w:t>
      </w:r>
    </w:p>
    <w:p w14:paraId="716D020B" w14:textId="77777777" w:rsidR="00195584" w:rsidRPr="00195584" w:rsidRDefault="00195584" w:rsidP="00195584">
      <w:pPr>
        <w:autoSpaceDE w:val="0"/>
        <w:autoSpaceDN w:val="0"/>
        <w:adjustRightInd w:val="0"/>
        <w:ind w:left="2160"/>
        <w:jc w:val="both"/>
      </w:pPr>
    </w:p>
    <w:p w14:paraId="4D21621A" w14:textId="48747B97" w:rsidR="00EB6FFF" w:rsidRDefault="00195584" w:rsidP="00EB6FFF">
      <w:pPr>
        <w:autoSpaceDE w:val="0"/>
        <w:autoSpaceDN w:val="0"/>
        <w:adjustRightInd w:val="0"/>
        <w:spacing w:after="200" w:line="276" w:lineRule="auto"/>
        <w:ind w:left="1440" w:hanging="720"/>
        <w:contextualSpacing/>
        <w:jc w:val="both"/>
      </w:pPr>
      <w:r>
        <w:t>(r)</w:t>
      </w:r>
      <w:r w:rsidRPr="00195584">
        <w:t xml:space="preserve"> </w:t>
      </w:r>
      <w:r w:rsidRPr="00195584">
        <w:tab/>
        <w:t>Identification of any other matters of any type in which the firm is</w:t>
      </w:r>
      <w:r w:rsidR="00EB6FFF">
        <w:t xml:space="preserve"> representing the Commonwealth </w:t>
      </w:r>
      <w:r w:rsidRPr="00195584">
        <w:t>of Pennsylvania or any of its agencies.</w:t>
      </w:r>
    </w:p>
    <w:p w14:paraId="2F6623A9" w14:textId="33B416B3" w:rsidR="00EB6FFF" w:rsidRPr="00012183" w:rsidRDefault="00EB6FFF" w:rsidP="00EB6FFF">
      <w:pPr>
        <w:pStyle w:val="ListParagraph"/>
        <w:numPr>
          <w:ilvl w:val="0"/>
          <w:numId w:val="1"/>
        </w:numPr>
        <w:autoSpaceDE w:val="0"/>
        <w:autoSpaceDN w:val="0"/>
        <w:adjustRightInd w:val="0"/>
        <w:jc w:val="both"/>
      </w:pPr>
      <w:r w:rsidRPr="00012183">
        <w:t>Provide a brief narrative paragraph summarizing your experience/qualifications in each of the following areas:</w:t>
      </w:r>
    </w:p>
    <w:p w14:paraId="7C72C762" w14:textId="77777777" w:rsidR="00EB6FFF" w:rsidRPr="00012183" w:rsidRDefault="00EB6FFF" w:rsidP="00EB6FFF">
      <w:pPr>
        <w:autoSpaceDE w:val="0"/>
        <w:autoSpaceDN w:val="0"/>
        <w:adjustRightInd w:val="0"/>
        <w:ind w:left="1440"/>
        <w:jc w:val="both"/>
      </w:pPr>
    </w:p>
    <w:p w14:paraId="7B68CC26" w14:textId="47CA4BCB" w:rsidR="00EB6FFF" w:rsidRPr="00012183" w:rsidRDefault="00EB6FFF" w:rsidP="00EB6FFF">
      <w:pPr>
        <w:autoSpaceDE w:val="0"/>
        <w:autoSpaceDN w:val="0"/>
        <w:adjustRightInd w:val="0"/>
        <w:ind w:left="1440" w:hanging="720"/>
        <w:contextualSpacing/>
        <w:jc w:val="both"/>
      </w:pPr>
      <w:r>
        <w:t>(a)</w:t>
      </w:r>
      <w:r w:rsidRPr="00012183">
        <w:tab/>
        <w:t xml:space="preserve">Federal and state telecommunications laws and regulations and </w:t>
      </w:r>
      <w:r>
        <w:t>drafting of the same;</w:t>
      </w:r>
    </w:p>
    <w:p w14:paraId="7E6CD293" w14:textId="77777777" w:rsidR="00EB6FFF" w:rsidRPr="00012183" w:rsidRDefault="00EB6FFF" w:rsidP="00EB6FFF">
      <w:pPr>
        <w:autoSpaceDE w:val="0"/>
        <w:autoSpaceDN w:val="0"/>
        <w:adjustRightInd w:val="0"/>
        <w:ind w:left="2340"/>
        <w:contextualSpacing/>
        <w:jc w:val="both"/>
      </w:pPr>
    </w:p>
    <w:p w14:paraId="2FD74C83" w14:textId="232CE525" w:rsidR="00EB6FFF" w:rsidRPr="00012183" w:rsidRDefault="00EB6FFF" w:rsidP="00EB6FFF">
      <w:pPr>
        <w:autoSpaceDE w:val="0"/>
        <w:autoSpaceDN w:val="0"/>
        <w:adjustRightInd w:val="0"/>
        <w:ind w:firstLine="720"/>
        <w:contextualSpacing/>
        <w:jc w:val="both"/>
      </w:pPr>
      <w:r>
        <w:t>(b)</w:t>
      </w:r>
      <w:r w:rsidRPr="00012183">
        <w:tab/>
        <w:t>Telecommunications regulatory agencies;</w:t>
      </w:r>
    </w:p>
    <w:p w14:paraId="719F01D9" w14:textId="77777777" w:rsidR="00EB6FFF" w:rsidRPr="00012183" w:rsidRDefault="00EB6FFF" w:rsidP="00EB6FFF">
      <w:pPr>
        <w:ind w:left="720"/>
        <w:contextualSpacing/>
      </w:pPr>
    </w:p>
    <w:p w14:paraId="11E507E2" w14:textId="44F77EB0" w:rsidR="00EB6FFF" w:rsidRPr="00012183" w:rsidRDefault="00EB6FFF" w:rsidP="00EB6FFF">
      <w:pPr>
        <w:autoSpaceDE w:val="0"/>
        <w:autoSpaceDN w:val="0"/>
        <w:adjustRightInd w:val="0"/>
        <w:ind w:left="1440" w:hanging="720"/>
        <w:contextualSpacing/>
        <w:jc w:val="both"/>
      </w:pPr>
      <w:r>
        <w:t>(c)</w:t>
      </w:r>
      <w:r w:rsidRPr="00012183">
        <w:tab/>
        <w:t xml:space="preserve">Federal and state procurement laws as it applies to procurements of </w:t>
      </w:r>
      <w:r>
        <w:t xml:space="preserve">telecommunications </w:t>
      </w:r>
      <w:r w:rsidRPr="00012183">
        <w:t>services and equipment;</w:t>
      </w:r>
    </w:p>
    <w:p w14:paraId="1A6C262C" w14:textId="77777777" w:rsidR="00EB6FFF" w:rsidRPr="00012183" w:rsidRDefault="00EB6FFF" w:rsidP="00EB6FFF">
      <w:pPr>
        <w:ind w:left="720"/>
        <w:contextualSpacing/>
      </w:pPr>
    </w:p>
    <w:p w14:paraId="3F713315" w14:textId="52E2A100" w:rsidR="00EB6FFF" w:rsidRPr="00012183" w:rsidRDefault="00EB6FFF" w:rsidP="00EB6FFF">
      <w:pPr>
        <w:autoSpaceDE w:val="0"/>
        <w:autoSpaceDN w:val="0"/>
        <w:adjustRightInd w:val="0"/>
        <w:ind w:left="1440" w:hanging="720"/>
        <w:contextualSpacing/>
        <w:jc w:val="both"/>
      </w:pPr>
      <w:r>
        <w:t>(d)</w:t>
      </w:r>
      <w:r w:rsidRPr="00012183">
        <w:tab/>
        <w:t xml:space="preserve">Zoning and land use considerations as may be applicable to the </w:t>
      </w:r>
      <w:r>
        <w:t>siting of telecommunications facilities;</w:t>
      </w:r>
    </w:p>
    <w:p w14:paraId="74C18471" w14:textId="77777777" w:rsidR="00EB6FFF" w:rsidRPr="00012183" w:rsidRDefault="00EB6FFF" w:rsidP="00EB6FFF">
      <w:pPr>
        <w:ind w:left="720"/>
        <w:contextualSpacing/>
      </w:pPr>
    </w:p>
    <w:p w14:paraId="3F02DEC2" w14:textId="6C4CEA2D" w:rsidR="00EB6FFF" w:rsidRPr="00012183" w:rsidRDefault="00EB6FFF" w:rsidP="00EB6FFF">
      <w:pPr>
        <w:autoSpaceDE w:val="0"/>
        <w:autoSpaceDN w:val="0"/>
        <w:adjustRightInd w:val="0"/>
        <w:ind w:firstLine="720"/>
        <w:contextualSpacing/>
        <w:jc w:val="both"/>
      </w:pPr>
      <w:r>
        <w:t>(e)</w:t>
      </w:r>
      <w:r w:rsidRPr="00012183">
        <w:tab/>
        <w:t>FCC equipment certification standards;</w:t>
      </w:r>
    </w:p>
    <w:p w14:paraId="6C288E1E" w14:textId="77777777" w:rsidR="00EB6FFF" w:rsidRPr="00012183" w:rsidRDefault="00EB6FFF" w:rsidP="00EB6FFF">
      <w:pPr>
        <w:ind w:left="720"/>
        <w:contextualSpacing/>
      </w:pPr>
    </w:p>
    <w:p w14:paraId="55BD11BE" w14:textId="2CA5B93F" w:rsidR="00EB6FFF" w:rsidRPr="00012183" w:rsidRDefault="00EB6FFF" w:rsidP="00EB6FFF">
      <w:pPr>
        <w:autoSpaceDE w:val="0"/>
        <w:autoSpaceDN w:val="0"/>
        <w:adjustRightInd w:val="0"/>
        <w:ind w:firstLine="720"/>
        <w:contextualSpacing/>
        <w:jc w:val="both"/>
      </w:pPr>
      <w:r>
        <w:t>(f)</w:t>
      </w:r>
      <w:r w:rsidRPr="00012183">
        <w:tab/>
        <w:t xml:space="preserve">Service agreements, rates, access charges and equipment </w:t>
      </w:r>
      <w:r>
        <w:t>requirements;</w:t>
      </w:r>
    </w:p>
    <w:p w14:paraId="515E93A5" w14:textId="77777777" w:rsidR="00EB6FFF" w:rsidRPr="00012183" w:rsidRDefault="00EB6FFF" w:rsidP="00EB6FFF">
      <w:pPr>
        <w:ind w:left="720"/>
        <w:contextualSpacing/>
      </w:pPr>
    </w:p>
    <w:p w14:paraId="3452F0D1" w14:textId="455D2CB5" w:rsidR="00EB6FFF" w:rsidRPr="00012183" w:rsidRDefault="00EB6FFF" w:rsidP="00EB6FFF">
      <w:pPr>
        <w:autoSpaceDE w:val="0"/>
        <w:autoSpaceDN w:val="0"/>
        <w:adjustRightInd w:val="0"/>
        <w:ind w:firstLine="720"/>
        <w:contextualSpacing/>
        <w:jc w:val="both"/>
      </w:pPr>
      <w:r>
        <w:lastRenderedPageBreak/>
        <w:t>(g)</w:t>
      </w:r>
      <w:r w:rsidRPr="00012183">
        <w:tab/>
        <w:t>Licensing and intellectual property law generally;</w:t>
      </w:r>
    </w:p>
    <w:p w14:paraId="6CED4D87" w14:textId="77777777" w:rsidR="00EB6FFF" w:rsidRPr="00012183" w:rsidRDefault="00EB6FFF" w:rsidP="00EB6FFF">
      <w:pPr>
        <w:ind w:left="720"/>
        <w:contextualSpacing/>
      </w:pPr>
    </w:p>
    <w:p w14:paraId="66C41872" w14:textId="767EEDD1" w:rsidR="00EB6FFF" w:rsidRPr="00012183" w:rsidRDefault="00EB6FFF" w:rsidP="00EB6FFF">
      <w:pPr>
        <w:autoSpaceDE w:val="0"/>
        <w:autoSpaceDN w:val="0"/>
        <w:adjustRightInd w:val="0"/>
        <w:ind w:firstLine="720"/>
        <w:contextualSpacing/>
        <w:jc w:val="both"/>
      </w:pPr>
      <w:r>
        <w:t>(h)</w:t>
      </w:r>
      <w:r w:rsidRPr="00012183">
        <w:tab/>
        <w:t>Information services including internet; and</w:t>
      </w:r>
    </w:p>
    <w:p w14:paraId="0BEAB68B" w14:textId="77777777" w:rsidR="00EB6FFF" w:rsidRPr="00012183" w:rsidRDefault="00EB6FFF" w:rsidP="00EB6FFF">
      <w:pPr>
        <w:ind w:left="720"/>
        <w:contextualSpacing/>
      </w:pPr>
    </w:p>
    <w:p w14:paraId="6611E4E6" w14:textId="3A026B53" w:rsidR="00EB6FFF" w:rsidRPr="00195584" w:rsidRDefault="00EB6FFF" w:rsidP="00EB6FFF">
      <w:pPr>
        <w:autoSpaceDE w:val="0"/>
        <w:autoSpaceDN w:val="0"/>
        <w:adjustRightInd w:val="0"/>
        <w:ind w:firstLine="720"/>
        <w:contextualSpacing/>
        <w:jc w:val="both"/>
      </w:pPr>
      <w:r>
        <w:t>(i)</w:t>
      </w:r>
      <w:r w:rsidRPr="00012183">
        <w:tab/>
        <w:t>Compliance issues and related litigation.</w:t>
      </w:r>
    </w:p>
    <w:bookmarkEnd w:id="0"/>
    <w:p w14:paraId="5BC26FC7" w14:textId="3B5E294C" w:rsidR="00DB1780" w:rsidRDefault="00DB1780" w:rsidP="00C91580">
      <w:pPr>
        <w:autoSpaceDE w:val="0"/>
        <w:autoSpaceDN w:val="0"/>
        <w:adjustRightInd w:val="0"/>
        <w:jc w:val="both"/>
      </w:pPr>
    </w:p>
    <w:p w14:paraId="4D46FD09" w14:textId="77777777" w:rsidR="00921BC5" w:rsidRDefault="00921BC5" w:rsidP="00350646">
      <w:pPr>
        <w:pStyle w:val="ListParagraph"/>
        <w:numPr>
          <w:ilvl w:val="0"/>
          <w:numId w:val="1"/>
        </w:numPr>
        <w:autoSpaceDE w:val="0"/>
        <w:autoSpaceDN w:val="0"/>
        <w:adjustRightInd w:val="0"/>
        <w:jc w:val="both"/>
      </w:pPr>
      <w:r>
        <w:t>Describe the anticipated division of duties among partners, associates, and paralegals.</w:t>
      </w:r>
    </w:p>
    <w:p w14:paraId="376610A5" w14:textId="77777777" w:rsidR="00921BC5" w:rsidRDefault="00921BC5" w:rsidP="00921BC5">
      <w:pPr>
        <w:pStyle w:val="ListParagraph"/>
        <w:autoSpaceDE w:val="0"/>
        <w:autoSpaceDN w:val="0"/>
        <w:adjustRightInd w:val="0"/>
        <w:jc w:val="both"/>
      </w:pPr>
    </w:p>
    <w:p w14:paraId="619963A1" w14:textId="77777777" w:rsidR="00921BC5" w:rsidRDefault="00921BC5" w:rsidP="00350646">
      <w:pPr>
        <w:pStyle w:val="ListParagraph"/>
        <w:numPr>
          <w:ilvl w:val="0"/>
          <w:numId w:val="1"/>
        </w:numPr>
        <w:autoSpaceDE w:val="0"/>
        <w:autoSpaceDN w:val="0"/>
        <w:adjustRightInd w:val="0"/>
        <w:jc w:val="both"/>
      </w:pPr>
      <w:r>
        <w:t xml:space="preserve">Identify any additional attorneys </w:t>
      </w:r>
      <w:r w:rsidR="00CD0B28">
        <w:t xml:space="preserve">within the </w:t>
      </w:r>
      <w:r>
        <w:t>Law Firm, including their expertise, who may be available for consultation even though they are not assigned to this Engagement.</w:t>
      </w:r>
    </w:p>
    <w:p w14:paraId="54900196" w14:textId="77777777" w:rsidR="00921BC5" w:rsidRDefault="00921BC5" w:rsidP="00921BC5">
      <w:pPr>
        <w:autoSpaceDE w:val="0"/>
        <w:autoSpaceDN w:val="0"/>
        <w:adjustRightInd w:val="0"/>
        <w:jc w:val="both"/>
      </w:pPr>
    </w:p>
    <w:p w14:paraId="3399B920" w14:textId="77777777" w:rsidR="00350646" w:rsidRPr="00350646" w:rsidRDefault="00350646" w:rsidP="00350646">
      <w:pPr>
        <w:pStyle w:val="ListParagraph"/>
        <w:numPr>
          <w:ilvl w:val="0"/>
          <w:numId w:val="1"/>
        </w:numPr>
        <w:rPr>
          <w:rFonts w:eastAsiaTheme="minorHAnsi"/>
        </w:rPr>
      </w:pPr>
      <w:r w:rsidRPr="00350646">
        <w:rPr>
          <w:rFonts w:eastAsiaTheme="minorHAnsi"/>
        </w:rPr>
        <w:t xml:space="preserve">List the address for each </w:t>
      </w:r>
      <w:r w:rsidR="00CD0B28">
        <w:rPr>
          <w:rFonts w:eastAsiaTheme="minorHAnsi"/>
        </w:rPr>
        <w:t xml:space="preserve">office </w:t>
      </w:r>
      <w:r w:rsidRPr="00350646">
        <w:rPr>
          <w:rFonts w:eastAsiaTheme="minorHAnsi"/>
        </w:rPr>
        <w:t xml:space="preserve">of the </w:t>
      </w:r>
      <w:r w:rsidR="00CD0B28">
        <w:rPr>
          <w:rFonts w:eastAsiaTheme="minorHAnsi"/>
        </w:rPr>
        <w:t>Law Firm</w:t>
      </w:r>
      <w:r w:rsidRPr="00350646">
        <w:rPr>
          <w:rFonts w:eastAsiaTheme="minorHAnsi"/>
        </w:rPr>
        <w:t xml:space="preserve"> in Pennsylvania.</w:t>
      </w:r>
    </w:p>
    <w:p w14:paraId="2B5FCE1A" w14:textId="77777777" w:rsidR="00350646" w:rsidRPr="00350646" w:rsidRDefault="00350646" w:rsidP="00350646">
      <w:pPr>
        <w:pStyle w:val="ListParagraph"/>
        <w:jc w:val="both"/>
        <w:rPr>
          <w:rFonts w:eastAsiaTheme="minorHAnsi"/>
        </w:rPr>
      </w:pPr>
    </w:p>
    <w:p w14:paraId="6454DE56" w14:textId="77777777" w:rsidR="00921BC5" w:rsidRDefault="00921BC5" w:rsidP="00921BC5">
      <w:pPr>
        <w:pStyle w:val="ListParagraph"/>
        <w:numPr>
          <w:ilvl w:val="0"/>
          <w:numId w:val="1"/>
        </w:numPr>
        <w:autoSpaceDE w:val="0"/>
        <w:autoSpaceDN w:val="0"/>
        <w:adjustRightInd w:val="0"/>
        <w:jc w:val="both"/>
      </w:pPr>
      <w:r>
        <w:t>State the availability of</w:t>
      </w:r>
      <w:r w:rsidR="007B59FA">
        <w:t>,</w:t>
      </w:r>
      <w:r>
        <w:t xml:space="preserve"> and provide acknowledgement that</w:t>
      </w:r>
      <w:r w:rsidR="007B59FA">
        <w:t>,</w:t>
      </w:r>
      <w:r>
        <w:t xml:space="preserve"> specific</w:t>
      </w:r>
      <w:r w:rsidR="007B59FA">
        <w:t>ally-</w:t>
      </w:r>
      <w:r w:rsidR="00A400E2">
        <w:t>identified</w:t>
      </w:r>
      <w:r>
        <w:t xml:space="preserve"> legal counsel and senior personnel will be committed to </w:t>
      </w:r>
      <w:r w:rsidR="002A7E5E">
        <w:t>the State System</w:t>
      </w:r>
      <w:r>
        <w:t xml:space="preserve"> matters as contemplated by this Engagement.</w:t>
      </w:r>
    </w:p>
    <w:p w14:paraId="26E27CA2" w14:textId="77777777" w:rsidR="00921BC5" w:rsidRDefault="00921BC5" w:rsidP="00921BC5">
      <w:pPr>
        <w:pStyle w:val="ListParagraph"/>
        <w:autoSpaceDE w:val="0"/>
        <w:autoSpaceDN w:val="0"/>
        <w:adjustRightInd w:val="0"/>
        <w:jc w:val="both"/>
      </w:pPr>
    </w:p>
    <w:p w14:paraId="59D42233" w14:textId="77777777" w:rsidR="00921BC5" w:rsidRPr="00FE0F91" w:rsidRDefault="00921BC5" w:rsidP="00921BC5">
      <w:pPr>
        <w:pStyle w:val="ListParagraph"/>
        <w:widowControl w:val="0"/>
        <w:numPr>
          <w:ilvl w:val="0"/>
          <w:numId w:val="1"/>
        </w:numPr>
        <w:jc w:val="both"/>
      </w:pPr>
      <w:r w:rsidRPr="00FE0F91">
        <w:t xml:space="preserve">Provide written acknowledgment that the Law </w:t>
      </w:r>
      <w:r w:rsidRPr="00FE0F91">
        <w:rPr>
          <w:sz w:val="23"/>
          <w:szCs w:val="23"/>
        </w:rPr>
        <w:t>Firm</w:t>
      </w:r>
      <w:r w:rsidRPr="00FE0F91" w:rsidDel="00A84B69">
        <w:t xml:space="preserve"> </w:t>
      </w:r>
      <w:r w:rsidRPr="00FE0F91">
        <w:t>will comply with OGC’s Conflict Waiver Poli</w:t>
      </w:r>
      <w:r w:rsidR="00BA6493">
        <w:t xml:space="preserve">cy, a copy of which is attached </w:t>
      </w:r>
      <w:r w:rsidRPr="00FE0F91">
        <w:t xml:space="preserve">to the </w:t>
      </w:r>
      <w:r w:rsidRPr="00FE0F91">
        <w:rPr>
          <w:i/>
        </w:rPr>
        <w:t>Standard</w:t>
      </w:r>
      <w:r w:rsidRPr="00FE0F91">
        <w:t xml:space="preserve"> </w:t>
      </w:r>
      <w:r w:rsidRPr="00FE0F91">
        <w:rPr>
          <w:i/>
        </w:rPr>
        <w:t>Contract for Legal Services</w:t>
      </w:r>
      <w:r w:rsidRPr="00FE0F91">
        <w:t>.</w:t>
      </w:r>
    </w:p>
    <w:p w14:paraId="3A30E614" w14:textId="77777777" w:rsidR="00921BC5" w:rsidRPr="00FE0F91" w:rsidRDefault="00921BC5" w:rsidP="00921BC5">
      <w:pPr>
        <w:widowControl w:val="0"/>
        <w:jc w:val="both"/>
      </w:pPr>
    </w:p>
    <w:p w14:paraId="00F76828" w14:textId="77777777" w:rsidR="00921BC5" w:rsidRPr="00FE0F91" w:rsidRDefault="00921BC5" w:rsidP="00921BC5">
      <w:pPr>
        <w:widowControl w:val="0"/>
        <w:numPr>
          <w:ilvl w:val="1"/>
          <w:numId w:val="1"/>
        </w:numPr>
        <w:tabs>
          <w:tab w:val="clear" w:pos="1440"/>
        </w:tabs>
        <w:jc w:val="both"/>
      </w:pPr>
      <w:r w:rsidRPr="00FE0F91">
        <w:t xml:space="preserve">Describe any existing or potential conflict of interest arising from the Law </w:t>
      </w:r>
      <w:r w:rsidRPr="00FE0F91">
        <w:rPr>
          <w:sz w:val="23"/>
          <w:szCs w:val="23"/>
        </w:rPr>
        <w:t xml:space="preserve">Firm’s </w:t>
      </w:r>
      <w:r w:rsidRPr="00FE0F91" w:rsidDel="00A84B69">
        <w:t>relationships</w:t>
      </w:r>
      <w:r w:rsidRPr="00FE0F91">
        <w:t xml:space="preserve"> with or representation of other parties.  </w:t>
      </w:r>
      <w:r w:rsidRPr="00BA6493">
        <w:rPr>
          <w:b/>
          <w:u w:val="single"/>
        </w:rPr>
        <w:t>A conflict shall include, but is not be limited to, the representation of any party in a matter adverse to the Commonwealth or to any Commonwealth agency for which OGC has not previously granted a conflict waiver</w:t>
      </w:r>
      <w:r w:rsidRPr="00295678">
        <w:rPr>
          <w:b/>
        </w:rPr>
        <w:t>.</w:t>
      </w:r>
      <w:r w:rsidR="00295678" w:rsidRPr="00295678">
        <w:rPr>
          <w:b/>
        </w:rPr>
        <w:t xml:space="preserve">  </w:t>
      </w:r>
      <w:r w:rsidR="00C77C4A" w:rsidRPr="00295678">
        <w:rPr>
          <w:b/>
          <w:u w:val="single"/>
        </w:rPr>
        <w:t>This includes potential conflicts for any proposed subcontracto</w:t>
      </w:r>
      <w:r w:rsidR="00B864B0" w:rsidRPr="00295678">
        <w:rPr>
          <w:b/>
          <w:u w:val="single"/>
        </w:rPr>
        <w:t>r.</w:t>
      </w:r>
      <w:r w:rsidRPr="00295678">
        <w:rPr>
          <w:b/>
          <w:u w:val="single"/>
        </w:rPr>
        <w:t xml:space="preserve">  </w:t>
      </w:r>
      <w:r w:rsidR="00295678" w:rsidRPr="00295678">
        <w:rPr>
          <w:b/>
          <w:u w:val="single"/>
        </w:rPr>
        <w:t>In addition, please also disclose any matters in which you or a member of your firm has acted as a mediator of disputes which could potentially create a conflict of interest with the Commonwealth or the State System of Higher Education</w:t>
      </w:r>
      <w:r w:rsidR="00295678">
        <w:rPr>
          <w:b/>
        </w:rPr>
        <w:t>.</w:t>
      </w:r>
      <w:r w:rsidR="00295678">
        <w:t xml:space="preserve">  </w:t>
      </w:r>
      <w:r w:rsidR="00A400E2">
        <w:t>As set forth in Part IV-2 of this RFP, failure to disclose a conflict is grounds for rejection of a proposal, or removal or suspension from an engagement.</w:t>
      </w:r>
    </w:p>
    <w:p w14:paraId="2E6386AC" w14:textId="77777777" w:rsidR="00921BC5" w:rsidRPr="00FE0F91" w:rsidRDefault="00921BC5" w:rsidP="00921BC5">
      <w:pPr>
        <w:widowControl w:val="0"/>
        <w:jc w:val="both"/>
      </w:pPr>
    </w:p>
    <w:p w14:paraId="3B323A8B" w14:textId="77777777" w:rsidR="00921BC5" w:rsidRPr="00FE0F91" w:rsidRDefault="00921BC5" w:rsidP="00921BC5">
      <w:pPr>
        <w:widowControl w:val="0"/>
        <w:numPr>
          <w:ilvl w:val="1"/>
          <w:numId w:val="1"/>
        </w:numPr>
        <w:tabs>
          <w:tab w:val="clear" w:pos="1440"/>
        </w:tabs>
        <w:jc w:val="both"/>
      </w:pPr>
      <w:r w:rsidRPr="00FE0F91">
        <w:t xml:space="preserve">Provide sufficient facts, legal implications, and possible effects </w:t>
      </w:r>
      <w:r>
        <w:t xml:space="preserve">for any matter as described above </w:t>
      </w:r>
      <w:r w:rsidRPr="00FE0F91">
        <w:t xml:space="preserve">so that OGC may evaluate the significance of each potential conflict.  </w:t>
      </w:r>
    </w:p>
    <w:p w14:paraId="10FCC579" w14:textId="77777777" w:rsidR="00921BC5" w:rsidRPr="00FE0F91" w:rsidRDefault="00921BC5" w:rsidP="00921BC5">
      <w:pPr>
        <w:widowControl w:val="0"/>
        <w:ind w:left="108"/>
        <w:jc w:val="both"/>
      </w:pPr>
    </w:p>
    <w:p w14:paraId="4C305C04" w14:textId="77777777" w:rsidR="00921BC5" w:rsidRPr="00FE0F91" w:rsidRDefault="00921BC5" w:rsidP="00921BC5">
      <w:pPr>
        <w:widowControl w:val="0"/>
        <w:numPr>
          <w:ilvl w:val="1"/>
          <w:numId w:val="1"/>
        </w:numPr>
        <w:tabs>
          <w:tab w:val="clear" w:pos="1440"/>
        </w:tabs>
        <w:jc w:val="both"/>
      </w:pPr>
      <w:r w:rsidRPr="00FE0F91">
        <w:t xml:space="preserve">Represent and warrant, in writing, that the Law Firm has no conflicting representations that have not been fully disclosed to and waived by the General Counsel. </w:t>
      </w:r>
    </w:p>
    <w:p w14:paraId="7646F3F8" w14:textId="77777777" w:rsidR="00921BC5" w:rsidRPr="00FE0F91" w:rsidRDefault="00921BC5" w:rsidP="00921BC5">
      <w:pPr>
        <w:widowControl w:val="0"/>
        <w:jc w:val="both"/>
      </w:pPr>
    </w:p>
    <w:p w14:paraId="1B0A6E3A" w14:textId="77777777" w:rsidR="00BA6493" w:rsidRDefault="00921BC5" w:rsidP="002D6F83">
      <w:pPr>
        <w:numPr>
          <w:ilvl w:val="1"/>
          <w:numId w:val="1"/>
        </w:numPr>
        <w:tabs>
          <w:tab w:val="clear" w:pos="1440"/>
        </w:tabs>
        <w:jc w:val="both"/>
      </w:pPr>
      <w:r w:rsidRPr="00FE0F91">
        <w:t xml:space="preserve">Represent and warrant that the Law Firm shall not undertake any representation that conflicts with the performance of the services or obligations </w:t>
      </w:r>
      <w:r>
        <w:t xml:space="preserve">as described hereunder </w:t>
      </w:r>
      <w:r w:rsidRPr="00FE0F91">
        <w:t>unless such conflicting representation has been fully disclosed to and waived by the</w:t>
      </w:r>
      <w:r w:rsidR="00CD0B28">
        <w:t xml:space="preserve"> General Counsel.  Any and all</w:t>
      </w:r>
      <w:r w:rsidRPr="00FE0F91">
        <w:t xml:space="preserve"> conflicting representation shall be promptly disclosed to the General Counsel.</w:t>
      </w:r>
    </w:p>
    <w:p w14:paraId="7A3367BB" w14:textId="77777777" w:rsidR="00BA6493" w:rsidRDefault="00BA6493" w:rsidP="00921BC5">
      <w:pPr>
        <w:pStyle w:val="ListParagraph"/>
      </w:pPr>
    </w:p>
    <w:p w14:paraId="211F67C6" w14:textId="35B1344B" w:rsidR="00921BC5" w:rsidRPr="00F30FFA" w:rsidRDefault="00921BC5" w:rsidP="006901FA">
      <w:pPr>
        <w:pStyle w:val="ListParagraph"/>
        <w:widowControl w:val="0"/>
        <w:numPr>
          <w:ilvl w:val="0"/>
          <w:numId w:val="1"/>
        </w:numPr>
        <w:tabs>
          <w:tab w:val="clear" w:pos="720"/>
          <w:tab w:val="num" w:pos="900"/>
        </w:tabs>
        <w:jc w:val="both"/>
      </w:pPr>
      <w:r>
        <w:lastRenderedPageBreak/>
        <w:t xml:space="preserve"> </w:t>
      </w:r>
      <w:r w:rsidRPr="00FE0F91">
        <w:t xml:space="preserve">Confirm that the Law Firm will perform legal services in accordance with the terms and </w:t>
      </w:r>
      <w:r w:rsidR="006901FA">
        <w:t xml:space="preserve">  </w:t>
      </w:r>
      <w:r w:rsidRPr="00FE0F91">
        <w:t xml:space="preserve">conditions of the </w:t>
      </w:r>
      <w:r w:rsidRPr="00FE0F91">
        <w:rPr>
          <w:i/>
        </w:rPr>
        <w:t>Standard</w:t>
      </w:r>
      <w:r w:rsidRPr="00FE0F91">
        <w:t xml:space="preserve"> </w:t>
      </w:r>
      <w:r w:rsidRPr="00FE0F91">
        <w:rPr>
          <w:i/>
        </w:rPr>
        <w:t>Contract for Legal Services</w:t>
      </w:r>
      <w:r>
        <w:t xml:space="preserve"> as provided herein and attached hereto.</w:t>
      </w:r>
    </w:p>
    <w:p w14:paraId="4CDCCDB4" w14:textId="77777777" w:rsidR="00921BC5" w:rsidRPr="00F30FFA" w:rsidRDefault="00921BC5" w:rsidP="00921BC5">
      <w:pPr>
        <w:pStyle w:val="ListParagraph"/>
        <w:widowControl w:val="0"/>
        <w:jc w:val="both"/>
      </w:pPr>
    </w:p>
    <w:p w14:paraId="1974388E" w14:textId="566D9FC6" w:rsidR="00921BC5" w:rsidRPr="00BC6968" w:rsidRDefault="00921BC5" w:rsidP="00C91580">
      <w:pPr>
        <w:pStyle w:val="ListParagraph"/>
        <w:widowControl w:val="0"/>
        <w:numPr>
          <w:ilvl w:val="0"/>
          <w:numId w:val="1"/>
        </w:numPr>
        <w:jc w:val="both"/>
      </w:pPr>
      <w:r>
        <w:t xml:space="preserve">Confirm that the Law Firm has and will maintain in full force and effect, during the term of the resulting Contract for Legal Services, professional liability insurance in the amount usual </w:t>
      </w:r>
      <w:r w:rsidR="00CD0B28">
        <w:t xml:space="preserve">and customary for a </w:t>
      </w:r>
      <w:r>
        <w:t>business and/or firm of its size and practice area subject to normal deductibles and provide a copy of such Certificate of Insurance.  Upon execution of any resulting Contract for Legal Services, the Law Firm shall provide evidence that the Commonwealth is named as an additional insured.</w:t>
      </w:r>
      <w:r w:rsidRPr="00C91580">
        <w:rPr>
          <w:i/>
        </w:rPr>
        <w:t xml:space="preserve">  </w:t>
      </w:r>
      <w:r w:rsidRPr="00BC6968">
        <w:t xml:space="preserve">  </w:t>
      </w:r>
    </w:p>
    <w:p w14:paraId="1AAA69D8" w14:textId="77777777" w:rsidR="00921BC5" w:rsidRPr="00FE0F91" w:rsidRDefault="00921BC5" w:rsidP="00921BC5">
      <w:pPr>
        <w:ind w:left="1440"/>
        <w:jc w:val="both"/>
      </w:pPr>
    </w:p>
    <w:p w14:paraId="16AB372C" w14:textId="77777777" w:rsidR="00F7382E" w:rsidRDefault="00F7382E"/>
    <w:sectPr w:rsidR="00F738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046472"/>
    <w:multiLevelType w:val="hybridMultilevel"/>
    <w:tmpl w:val="9196D556"/>
    <w:lvl w:ilvl="0" w:tplc="0024BFD2">
      <w:start w:val="5"/>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53E424E"/>
    <w:multiLevelType w:val="hybridMultilevel"/>
    <w:tmpl w:val="F3A806C6"/>
    <w:lvl w:ilvl="0" w:tplc="4EC2D2C8">
      <w:start w:val="1"/>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 w15:restartNumberingAfterBreak="0">
    <w:nsid w:val="41772F09"/>
    <w:multiLevelType w:val="hybridMultilevel"/>
    <w:tmpl w:val="1C728B80"/>
    <w:lvl w:ilvl="0" w:tplc="079C2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006673"/>
    <w:multiLevelType w:val="hybridMultilevel"/>
    <w:tmpl w:val="A49EE482"/>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1560438953">
    <w:abstractNumId w:val="4"/>
  </w:num>
  <w:num w:numId="2" w16cid:durableId="581449248">
    <w:abstractNumId w:val="0"/>
  </w:num>
  <w:num w:numId="3" w16cid:durableId="277610686">
    <w:abstractNumId w:val="3"/>
  </w:num>
  <w:num w:numId="4" w16cid:durableId="1467700409">
    <w:abstractNumId w:val="2"/>
  </w:num>
  <w:num w:numId="5" w16cid:durableId="576598661">
    <w:abstractNumId w:val="4"/>
  </w:num>
  <w:num w:numId="6" w16cid:durableId="1717658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1BC5"/>
    <w:rsid w:val="000477CC"/>
    <w:rsid w:val="000A3018"/>
    <w:rsid w:val="000E1B59"/>
    <w:rsid w:val="000E3C43"/>
    <w:rsid w:val="000F5158"/>
    <w:rsid w:val="00180C54"/>
    <w:rsid w:val="00195584"/>
    <w:rsid w:val="00210C87"/>
    <w:rsid w:val="002858EA"/>
    <w:rsid w:val="00295678"/>
    <w:rsid w:val="002A7E5E"/>
    <w:rsid w:val="002C56E3"/>
    <w:rsid w:val="002D6F83"/>
    <w:rsid w:val="00350646"/>
    <w:rsid w:val="00394B0D"/>
    <w:rsid w:val="003C2085"/>
    <w:rsid w:val="003C72A2"/>
    <w:rsid w:val="003E00D9"/>
    <w:rsid w:val="003E2965"/>
    <w:rsid w:val="00436809"/>
    <w:rsid w:val="00520222"/>
    <w:rsid w:val="00525862"/>
    <w:rsid w:val="00557C62"/>
    <w:rsid w:val="005C2017"/>
    <w:rsid w:val="0068203E"/>
    <w:rsid w:val="006901FA"/>
    <w:rsid w:val="007100E2"/>
    <w:rsid w:val="007B4988"/>
    <w:rsid w:val="007B59FA"/>
    <w:rsid w:val="007D12ED"/>
    <w:rsid w:val="008E16F2"/>
    <w:rsid w:val="00901549"/>
    <w:rsid w:val="00921BC5"/>
    <w:rsid w:val="009251BC"/>
    <w:rsid w:val="00950DE7"/>
    <w:rsid w:val="009E3AB8"/>
    <w:rsid w:val="00A04453"/>
    <w:rsid w:val="00A400E2"/>
    <w:rsid w:val="00AF1970"/>
    <w:rsid w:val="00B0436C"/>
    <w:rsid w:val="00B864B0"/>
    <w:rsid w:val="00BA6493"/>
    <w:rsid w:val="00BC6968"/>
    <w:rsid w:val="00C77C4A"/>
    <w:rsid w:val="00C91580"/>
    <w:rsid w:val="00CD0B28"/>
    <w:rsid w:val="00CD3ED2"/>
    <w:rsid w:val="00DB1780"/>
    <w:rsid w:val="00DE075A"/>
    <w:rsid w:val="00E353FD"/>
    <w:rsid w:val="00EA0FD0"/>
    <w:rsid w:val="00EA1AD3"/>
    <w:rsid w:val="00EB4A44"/>
    <w:rsid w:val="00EB6FFF"/>
    <w:rsid w:val="00EC5703"/>
    <w:rsid w:val="00F7382E"/>
    <w:rsid w:val="00FB2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4988F"/>
  <w15:docId w15:val="{CC3891F5-D092-471B-92CE-AC92D30BE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5</Pages>
  <Words>1322</Words>
  <Characters>7537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PA Department of Education</Company>
  <LinksUpToDate>false</LinksUpToDate>
  <CharactersWithSpaces>8842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Lord, Patrick</dc:creator>
  <cp:lastModifiedBy>Jordan Kiessling</cp:lastModifiedBy>
  <cp:revision>10</cp:revision>
  <cp:lastPrinted>2015-08-20T20:07:00Z</cp:lastPrinted>
  <dcterms:created xsi:type="dcterms:W3CDTF">2023-09-14T14:09:00Z</dcterms:created>
  <dcterms:modified xsi:type="dcterms:W3CDTF">2023-11-28T16:26:00Z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