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39BDB" w14:textId="5586E837" w:rsidR="007E33E1" w:rsidRPr="009961BF" w:rsidRDefault="000431E1" w:rsidP="00F2490F">
      <w:pPr>
        <w:pStyle w:val="Heading1"/>
        <w:spacing w:before="0"/>
        <w:jc w:val="center"/>
        <w:rPr>
          <w:b/>
          <w:bCs/>
          <w:color w:val="auto"/>
          <w:sz w:val="24"/>
          <w:szCs w:val="24"/>
        </w:rPr>
      </w:pPr>
      <w:r w:rsidRPr="6A3CEBFD">
        <w:rPr>
          <w:b/>
          <w:bCs/>
          <w:color w:val="auto"/>
          <w:sz w:val="24"/>
          <w:szCs w:val="24"/>
        </w:rPr>
        <w:t xml:space="preserve">Appendix </w:t>
      </w:r>
      <w:r w:rsidR="7043CC43" w:rsidRPr="6A3CEBFD">
        <w:rPr>
          <w:b/>
          <w:bCs/>
          <w:color w:val="auto"/>
          <w:sz w:val="24"/>
          <w:szCs w:val="24"/>
        </w:rPr>
        <w:t>B</w:t>
      </w:r>
    </w:p>
    <w:p w14:paraId="5EC3899C" w14:textId="13B38C6D" w:rsidR="007E33E1" w:rsidRPr="009961BF" w:rsidRDefault="009E49B4" w:rsidP="009961BF">
      <w:pPr>
        <w:pStyle w:val="Heading1"/>
        <w:spacing w:before="0"/>
        <w:jc w:val="center"/>
        <w:rPr>
          <w:b/>
          <w:bCs/>
          <w:color w:val="auto"/>
          <w:sz w:val="24"/>
          <w:szCs w:val="24"/>
        </w:rPr>
      </w:pPr>
      <w:r w:rsidRPr="009961BF">
        <w:rPr>
          <w:b/>
          <w:bCs/>
          <w:color w:val="auto"/>
          <w:sz w:val="24"/>
          <w:szCs w:val="24"/>
        </w:rPr>
        <w:t>High-level SDLC</w:t>
      </w:r>
      <w:r w:rsidR="00677EA2" w:rsidRPr="009961BF">
        <w:rPr>
          <w:b/>
          <w:bCs/>
          <w:color w:val="auto"/>
          <w:sz w:val="24"/>
          <w:szCs w:val="24"/>
        </w:rPr>
        <w:t xml:space="preserve"> and </w:t>
      </w:r>
      <w:r w:rsidR="00323B46" w:rsidRPr="009961BF">
        <w:rPr>
          <w:b/>
          <w:bCs/>
          <w:color w:val="auto"/>
          <w:sz w:val="24"/>
          <w:szCs w:val="24"/>
        </w:rPr>
        <w:t>Other</w:t>
      </w:r>
      <w:r w:rsidR="00677EA2" w:rsidRPr="009961BF">
        <w:rPr>
          <w:b/>
          <w:bCs/>
          <w:color w:val="auto"/>
          <w:sz w:val="24"/>
          <w:szCs w:val="24"/>
        </w:rPr>
        <w:t xml:space="preserve"> Processes</w:t>
      </w:r>
    </w:p>
    <w:p w14:paraId="5B7A1B29" w14:textId="77777777" w:rsidR="009961BF" w:rsidRPr="009961BF" w:rsidRDefault="009961BF" w:rsidP="009961BF"/>
    <w:p w14:paraId="7BCC5A61" w14:textId="24EB8F87" w:rsidR="00677EA2" w:rsidRPr="00677EA2" w:rsidRDefault="00EF1669" w:rsidP="00677EA2">
      <w:r>
        <w:t>T</w:t>
      </w:r>
      <w:r w:rsidR="002C0CB2">
        <w:t xml:space="preserve">he </w:t>
      </w:r>
      <w:r w:rsidR="00B009DA">
        <w:t>Hot Fix</w:t>
      </w:r>
      <w:r w:rsidR="002C0CB2">
        <w:t xml:space="preserve"> Item and Elaboration</w:t>
      </w:r>
      <w:r>
        <w:t xml:space="preserve"> processes </w:t>
      </w:r>
      <w:r w:rsidR="00FB005C">
        <w:t>take place</w:t>
      </w:r>
      <w:r w:rsidR="00DB5E26">
        <w:t xml:space="preserve"> </w:t>
      </w:r>
      <w:r w:rsidR="00B6254E">
        <w:t xml:space="preserve">outside any constraints of the planned </w:t>
      </w:r>
      <w:r w:rsidR="00183F22">
        <w:t>release</w:t>
      </w:r>
      <w:r w:rsidR="006856E8">
        <w:t xml:space="preserve"> even though information and documentation from these outside </w:t>
      </w:r>
      <w:r w:rsidR="002D3149">
        <w:t xml:space="preserve">processes </w:t>
      </w:r>
      <w:r w:rsidR="003656D5">
        <w:t>may</w:t>
      </w:r>
      <w:r w:rsidR="002D3149">
        <w:t xml:space="preserve"> eventually become part of a release. </w:t>
      </w:r>
    </w:p>
    <w:p w14:paraId="0A4AC54F" w14:textId="284E541C" w:rsidR="00F3432D" w:rsidRDefault="00B579DF" w:rsidP="00F3432D"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0E31140" wp14:editId="786B924D">
                <wp:simplePos x="0" y="0"/>
                <wp:positionH relativeFrom="column">
                  <wp:posOffset>2670866</wp:posOffset>
                </wp:positionH>
                <wp:positionV relativeFrom="paragraph">
                  <wp:posOffset>768350</wp:posOffset>
                </wp:positionV>
                <wp:extent cx="316230" cy="250825"/>
                <wp:effectExtent l="19050" t="0" r="26670" b="34925"/>
                <wp:wrapNone/>
                <wp:docPr id="8" name="Arrow: Curved Lef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" cy="250825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dgm="http://schemas.openxmlformats.org/drawingml/2006/diagram" xmlns:a="http://schemas.openxmlformats.org/drawingml/2006/main">
            <w:pict>
              <v:shapetype id="_x0000_t103" coordsize="21600,21600" o:spt="103" adj="12960,19440,7200" path="wr@22,0@21@3,,0@21@4@22@14@21@1@21@7@2@12l@2@13,0@8@2@11at@22,0@21@3@2@10@24@16@22@14@21@1@24@16,0@14xear@22@14@21@1@21@7@24@16nfe" w14:anchorId="27065507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textboxrect="@43,@41,@44,@42" o:connecttype="custom" o:connectlocs="0,@15;@2,@11;0,@8;@2,@13;@21,@16" o:connectangles="180,180,180,90,0" o:extrusionok="f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Arrow: Curved Left 8" style="position:absolute;margin-left:210.3pt;margin-top:60.5pt;width:24.9pt;height:1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dd [3204]" strokecolor="#6e6e6e [1604]" strokeweight="1pt" type="#_x0000_t103" adj="10800,18900,4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sZNYwIAAB0FAAAOAAAAZHJzL2Uyb0RvYy54bWysVFFP2zAQfp+0/2D5fSQNlLGKFFUgpkkV&#10;IGDi2XXsJpLj885u0+7X7+ykKQK0h2l9cM++u+/OX77z5dWuNWyr0DdgSz45yTlTVkLV2HXJfz7f&#10;frngzAdhK2HAqpLvledX88+fLjs3UwXUYCqFjECsn3Wu5HUIbpZlXtaqFf4EnLLk1ICtCLTFdVah&#10;6Ai9NVmR5+dZB1g5BKm8p9Ob3snnCV9rJcO91l4FZkpOvYW0YlpXcc3ml2K2RuHqRg5tiH/oohWN&#10;paIj1I0Igm2weQfVNhLBgw4nEtoMtG6kSneg20zyN7d5qoVT6S5EjncjTf7/wcq77ZN7QKKhc37m&#10;yYy32Gls4z/1x3aJrP1IltoFJunwdHJenBKlklzFNL8oppHM7Jjs0IfvCloWjZLLDW5VtVQ6LBCh&#10;S2yJ7dKHPusQTRDHTpIV9kbFZox9VJo1FdUuUnYSibo2yLaCPq+QUtkw6V21qFR/PM3pN7Q2ZqRG&#10;E2BE1o0xI/YAEAX4HrvvdYiPqSppbEzO/9ZYnzxmpMpgw5jcNhbwIwBDtxoq9/EHknpqIksrqPYP&#10;yBB6hXsnbxuifSl8eBBIkqYvRWMa7mnRBrqSw2BxVgP+/ug8xpPSyMtZRyNScv9rI1BxZn5Y0uC3&#10;ydlZnKm0OZt+LWiDrz2r1x67aa+BPtOEHgQnkxnjgzmYGqF9oWlexKrkElZSbRJOwMPmOvSjS++B&#10;VItFCqM5ciIs7ZOTETyyGrX0vHsR6AbtBRLtHRzGScze6K6PjZkWFpsAukmiPPI68E0zmIQzvBdx&#10;yF/vU9TxVZv/AQAA//8DAFBLAwQUAAYACAAAACEAPd+gb98AAAALAQAADwAAAGRycy9kb3ducmV2&#10;LnhtbEyPwU7DMBBE70j8g7VI3KidNIQqxKkAwYFjSyXUmxMvSdTYjmynTfh6lhMcd+ZpdqbczmZg&#10;Z/Shd1ZCshLA0DZO97aVcPh4u9sAC1FZrQZnUcKCAbbV9VWpCu0udofnfWwZhdhQKAldjGPBeWg6&#10;NCqs3IiWvC/njYp0+pZrry4UbgaeCpFzo3pLHzo14kuHzWk/GQm79SHxz1OCZvn8rlu9HNen13cp&#10;b2/mp0dgEef4B8NvfaoOFXWq3WR1YIOELBU5oWSkCY0iInsQGbCalFzcA69K/n9D9QMAAP//AwBQ&#10;SwECLQAUAAYACAAAACEAtoM4kv4AAADhAQAAEwAAAAAAAAAAAAAAAAAAAAAAW0NvbnRlbnRfVHlw&#10;ZXNdLnhtbFBLAQItABQABgAIAAAAIQA4/SH/1gAAAJQBAAALAAAAAAAAAAAAAAAAAC8BAABfcmVs&#10;cy8ucmVsc1BLAQItABQABgAIAAAAIQA0DsZNYwIAAB0FAAAOAAAAAAAAAAAAAAAAAC4CAABkcnMv&#10;ZTJvRG9jLnhtbFBLAQItABQABgAIAAAAIQA936Bv3wAAAAsBAAAPAAAAAAAAAAAAAAAAAL0EAABk&#10;cnMvZG93bnJldi54bWxQSwUGAAAAAAQABADzAAAAy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E88BB07" wp14:editId="5FFD800D">
                <wp:simplePos x="0" y="0"/>
                <wp:positionH relativeFrom="column">
                  <wp:posOffset>2562358</wp:posOffset>
                </wp:positionH>
                <wp:positionV relativeFrom="paragraph">
                  <wp:posOffset>1393023</wp:posOffset>
                </wp:positionV>
                <wp:extent cx="316523" cy="251209"/>
                <wp:effectExtent l="19050" t="0" r="26670" b="34925"/>
                <wp:wrapNone/>
                <wp:docPr id="9" name="Arrow: Curved Lef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23" cy="251209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dgm="http://schemas.openxmlformats.org/drawingml/2006/diagram" xmlns:a="http://schemas.openxmlformats.org/drawingml/2006/main">
            <w:pict>
              <v:shape id="Arrow: Curved Left 9" style="position:absolute;margin-left:201.75pt;margin-top:109.7pt;width:24.9pt;height:19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dd [3204]" strokecolor="#6e6e6e [1604]" strokeweight="1pt" type="#_x0000_t103" adj="10800,18900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0TCYwIAAB0FAAAOAAAAZHJzL2Uyb0RvYy54bWysVE1PGzEQvVfqf7B8L/sBoSVigyIQVaUI&#10;EFBxNl6bXcnrccdONumv79i72SBAPVTNwRl7Zt6M377x+cW2M2yj0LdgK14c5ZwpK6Fu7UvFfz5e&#10;f/nGmQ/C1sKAVRXfKc8vFp8/nfdurkpowNQKGYFYP+9dxZsQ3DzLvGxUJ/wROGXJqQE7EWiLL1mN&#10;oif0zmRlnp9mPWDtEKTynk6vBidfJHytlQy3WnsVmKk49RbSiml9jmu2OBfzFxSuaeXYhviHLjrR&#10;Wio6QV2JINga23dQXSsRPOhwJKHLQOtWqnQHuk2Rv7nNQyOcSnchcrybaPL/D1bebB7cHRINvfNz&#10;T2a8xVZjF/+pP7ZNZO0mstQ2MEmHx8XprDzmTJKrnBVlfhbJzA7JDn34rqBj0ai4XONG1SulwxIR&#10;+sSW2Kx8GLL20QRx6CRZYWdUbMbYe6VZW1PtMmUnkahLg2wj6PMKKZUNxeBqRK2G41lOv7G1KSM1&#10;mgAjsm6NmbBHgCjA99hDr2N8TFVJY1Ny/rfGhuQpI1UGG6bkrrWAHwEYutVYeYjfkzRQE1l6hnp3&#10;hwxhULh38rol2lfChzuBJGkSP41puKVFG+grDqPFWQP4+6PzGE9KIy9nPY1Ixf2vtUDFmflhSYNn&#10;xclJnKm0OZl9LWmDrz3Prz123V0CfaaCHgQnkxnjg9mbGqF7omlexqrkElZSbRJOwP3mMgyjS++B&#10;VMtlCqM5ciKs7IOTETyyGrX0uH0S6EbtBRLtDezHSczf6G6IjZkWlusAuk2iPPA68k0zmIQzvhdx&#10;yF/vU9ThVVv8AQAA//8DAFBLAwQUAAYACAAAACEAVKg8wd8AAAALAQAADwAAAGRycy9kb3ducmV2&#10;LnhtbEyPwU7DMAyG70i8Q2QkbizZ2gLrmk4TEhInJMYeIG1M261xuibdyttjTnC0/en39xfb2fXi&#10;gmPoPGlYLhQIpNrbjhoNh8/Xh2cQIRqypveEGr4xwLa8vSlMbv2VPvCyj43gEAq50dDGOORShrpF&#10;Z8LCD0h8+/KjM5HHsZF2NFcOd71cKfUonemIP7RmwJcW69N+chowqurwfn7DqdtNxzNVqn/yJ63v&#10;7+bdBkTEOf7B8KvP6lCyU+UnskH0GlKVZIxqWC3XKQgm0ixJQFS8ydYKZFnI/x3KHwAAAP//AwBQ&#10;SwECLQAUAAYACAAAACEAtoM4kv4AAADhAQAAEwAAAAAAAAAAAAAAAAAAAAAAW0NvbnRlbnRfVHlw&#10;ZXNdLnhtbFBLAQItABQABgAIAAAAIQA4/SH/1gAAAJQBAAALAAAAAAAAAAAAAAAAAC8BAABfcmVs&#10;cy8ucmVsc1BLAQItABQABgAIAAAAIQCRm0TCYwIAAB0FAAAOAAAAAAAAAAAAAAAAAC4CAABkcnMv&#10;ZTJvRG9jLnhtbFBLAQItABQABgAIAAAAIQBUqDzB3wAAAAsBAAAPAAAAAAAAAAAAAAAAAL0EAABk&#10;cnMvZG93bnJldi54bWxQSwUGAAAAAAQABADzAAAAyQUAAAAA&#10;" w14:anchorId="7A855639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A6A0B8" wp14:editId="0E9F20F9">
                <wp:simplePos x="0" y="0"/>
                <wp:positionH relativeFrom="column">
                  <wp:posOffset>2360742</wp:posOffset>
                </wp:positionH>
                <wp:positionV relativeFrom="paragraph">
                  <wp:posOffset>170180</wp:posOffset>
                </wp:positionV>
                <wp:extent cx="848995" cy="190500"/>
                <wp:effectExtent l="0" t="19050" r="46355" b="38100"/>
                <wp:wrapNone/>
                <wp:docPr id="5" name="Arrow: Righ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995" cy="1905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dgm="http://schemas.openxmlformats.org/drawingml/2006/diagram" xmlns:a="http://schemas.openxmlformats.org/drawingml/2006/main">
            <w:pict>
              <v:shapetype id="_x0000_t13" coordsize="21600,21600" o:spt="13" adj="16200,5400" path="m@0,l@0@1,0@1,0@2@0@2@0,21600,21600,10800xe" w14:anchorId="011AE5DC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textboxrect="0,@1,@6,@2" o:connecttype="custom" o:connectlocs="@0,0;0,10800;@0,21600;21600,10800" o:connectangles="270,180,90,0"/>
                <v:handles>
                  <v:h position="#0,#1" xrange="0,21600" yrange="0,10800"/>
                </v:handles>
              </v:shapetype>
              <v:shape id="Arrow: Right 5" style="position:absolute;margin-left:185.9pt;margin-top:13.4pt;width:66.8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dd [3204]" strokecolor="#6e6e6e [1604]" strokeweight="1pt" type="#_x0000_t13" adj="19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uKoXgIAABgFAAAOAAAAZHJzL2Uyb0RvYy54bWysVFFP2zAQfp+0/2D5fSStykYrUlSBmCYh&#10;QMDEs3HsxpLj885u0+7X7+ykKQK0h2kvjs939935y3c+v9i1lm0VBgOu4pOTkjPlJNTGrSv+8+n6&#10;yxlnIQpXCwtOVXyvAr9Yfv503vmFmkIDtlbICMSFRecr3sToF0URZKNaEU7AK0dODdiKSCauixpF&#10;R+itLaZl+bXoAGuPIFUIdHrVO/ky42utZLzTOqjIbMWpt5hXzOtLWovluVisUfjGyKEN8Q9dtMI4&#10;KjpCXYko2AbNO6jWSIQAOp5IaAvQ2kiV70C3mZRvbvPYCK/yXYic4Eeawv+DlbfbR3+PREPnwyLQ&#10;Nt1ip7FNX+qP7TJZ+5EstYtM0uHZ7Gw+P+VMkmsyL0/LTGZxTPYY4ncFLUubiqNZN3GFCF0mSmxv&#10;QqSylHAIJOPYRN7FvVWpD+selGamprLTnJ31oS4tsq2gPyukVC5OelcjatUfU09jV2NGLpkBE7I2&#10;1o7YA0DS3nvsvtchPqWqLK8xufxbY33ymJErg4tjcmsc4EcAlm41VO7jDyT11CSWXqDe3yND6MUd&#10;vLw2xPiNCPFeIKmZdE8TGu9o0Ra6isOw46wB/P3ReYonkZGXs46mo+Lh10ag4sz+cCS/+WQ2S+OU&#10;jdnptykZ+Nrz8trjNu0l0G+a0FvgZd6m+GgPW43QPtMgr1JVcgknqXbFZcSDcRn7qaWnQKrVKofR&#10;CHkRb9yjlwk8sZq09LR7FugH2UXS6y0cJkks3uiuj02ZDlabCNpkUR55Hfim8cvCGZ6KNN+v7Rx1&#10;fNCWfwAAAP//AwBQSwMEFAAGAAgAAAAhADLiz2HcAAAACQEAAA8AAABkcnMvZG93bnJldi54bWxM&#10;j81OwzAQhO9IvIO1SNyo06CUNsSpEIhrRQv07MZLHIjXUey6gadnOZXT/o1mvq3Wk+tFwjF0nhTM&#10;ZxkIpMabjloFb6/PN0sQIWoyuveECr4xwLq+vKh0afyJtph2sRVsQqHUCmyMQyllaCw6HWZ+QOLb&#10;hx+djjyOrTSjPrG562WeZQvpdEecYPWAjxabr93RKVg9pZf9Jv+x7vN9s5IxbYdkrFLXV9PDPYiI&#10;UzyL4Q+f0aFmpoM/kgmiV3B7N2f0qCBfcGVBkRUFiAM3vJB1Jf9/UP8CAAD//wMAUEsBAi0AFAAG&#10;AAgAAAAhALaDOJL+AAAA4QEAABMAAAAAAAAAAAAAAAAAAAAAAFtDb250ZW50X1R5cGVzXS54bWxQ&#10;SwECLQAUAAYACAAAACEAOP0h/9YAAACUAQAACwAAAAAAAAAAAAAAAAAvAQAAX3JlbHMvLnJlbHNQ&#10;SwECLQAUAAYACAAAACEAa97iqF4CAAAYBQAADgAAAAAAAAAAAAAAAAAuAgAAZHJzL2Uyb0RvYy54&#10;bWxQSwECLQAUAAYACAAAACEAMuLPYdwAAAAJAQAADwAAAAAAAAAAAAAAAAC4BAAAZHJzL2Rvd25y&#10;ZXYueG1sUEsFBgAAAAAEAAQA8wAAAME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28685B4" wp14:editId="09AACC21">
                <wp:simplePos x="0" y="0"/>
                <wp:positionH relativeFrom="column">
                  <wp:posOffset>2210128</wp:posOffset>
                </wp:positionH>
                <wp:positionV relativeFrom="paragraph">
                  <wp:posOffset>772962</wp:posOffset>
                </wp:positionV>
                <wp:extent cx="326572" cy="241160"/>
                <wp:effectExtent l="0" t="0" r="35560" b="45085"/>
                <wp:wrapNone/>
                <wp:docPr id="6" name="Arrow: Curved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2" cy="24116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dgm="http://schemas.openxmlformats.org/drawingml/2006/diagram" xmlns:a="http://schemas.openxmlformats.org/drawingml/2006/main">
            <w:pict>
              <v:shapetype id="_x0000_t102" coordsize="21600,21600" o:spt="102" adj="12960,19440,14400" path="ar,0@23@3@22,,0@4,0@15@23@1,0@7@2@13l@2@14@22@8@2@12wa,0@23@3@2@11@26@17,0@15@23@1@26@17@22@15xear,0@23@3,0@4@26@17nfe" w14:anchorId="1C15452A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textboxrect="@47,@45,@48,@46" o:connecttype="custom" o:connectlocs="0,@17;@2,@14;@22,@8;@2,@12;@22,@16" o:connectangles="180,90,0,0,0" o:extrusionok="f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rrow: Curved Right 6" style="position:absolute;margin-left:174.05pt;margin-top:60.85pt;width:25.7pt;height:1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dd [3204]" strokecolor="#6e6e6e [1604]" strokeweight="1pt" type="#_x0000_t102" adj="10800,18900,17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6/ZZQIAAB4FAAAOAAAAZHJzL2Uyb0RvYy54bWysVMFu2zAMvQ/YPwi6r46ztNuCOkXQosOA&#10;og3aDj2rshQLkEWNUuJkXz9KdpyiLXYYloMiiuQj9fyo84tda9lWYTDgKl6eTDhTTkJt3LriPx+v&#10;P33lLEThamHBqYrvVeAXi48fzjs/V1NowNYKGYG4MO98xZsY/bwogmxUK8IJeOXIqQFbEcnEdVGj&#10;6Ai9tcV0MjkrOsDaI0gVAp1e9U6+yPhaKxnvtA4qMltx6i3mFfP6nNZicS7maxS+MXJoQ/xDF60w&#10;joqOUFciCrZB8waqNRIhgI4nEtoCtDZS5TvQbcrJq9s8NMKrfBciJ/iRpvD/YOXt9sGvkGjofJgH&#10;2qZb7DS26Z/6Y7tM1n4kS+0ik3T4eXp2+mXKmSTXdFaWZ5nM4pjsMcTvClqWNhWXG9yq+t6sm7hE&#10;hC7TJbY3IVJxSjuEk3FsJe/i3qrUjXX3SjNTU/Fpzs4qUZcW2VbQ9xVSKhfL3tWIWvXHpxP6pQ9N&#10;RcaMbGXAhKyNtSP2AJAU+Ba7hxniU6rKIhuTJ39rrE8eM3JlcHFMbo0DfA/A0q2Gyn38gaSemsTS&#10;M9T7FTKEXuLBy2tDvN+IEFcCSdOkfprTeEeLttBVHIYdZw3g7/fOUzxJjbycdTQjFQ+/NgIVZ/aH&#10;IxF+K2ezNFTZmJEayMCXnueXHrdpL4E+U0kvgpd5m+KjPWw1QvtE47xMVcklnKTapJyIB+My9rNL&#10;D4JUy2UOo0HyIt64By8TeGI1aelx9yTQD+KLpNpbOMyTmL/SXR+bMh0sNxG0yaI88jrwTUOYhTM8&#10;GGnKX9o56visLf4AAAD//wMAUEsDBBQABgAIAAAAIQD3fAdh4AAAAAsBAAAPAAAAZHJzL2Rvd25y&#10;ZXYueG1sTI/LboMwEEX3lfoP1lTqrjGEkASCiapI7bZq+ljbeAKk2EbYAdKv73TVLmfu0Z0zxX42&#10;HRtx8K2zAuJFBAxt5XRrawHvb08PW2A+SKtl5ywKuKKHfXl7U8hcu8m+4ngMNaMS63MpoAmhzzn3&#10;VYNG+oXr0VJ2coORgcah5nqQE5Wbji+jaM2NbC1daGSPhwarr+PFCHCf6XmMP9T6JVHf03k1HtJn&#10;dRXi/m5+3AELOIc/GH71SR1KclLuYrVnnYBktY0JpWAZb4ARkWRZCkzRJs02wMuC//+h/AEAAP//&#10;AwBQSwECLQAUAAYACAAAACEAtoM4kv4AAADhAQAAEwAAAAAAAAAAAAAAAAAAAAAAW0NvbnRlbnRf&#10;VHlwZXNdLnhtbFBLAQItABQABgAIAAAAIQA4/SH/1gAAAJQBAAALAAAAAAAAAAAAAAAAAC8BAABf&#10;cmVscy8ucmVsc1BLAQItABQABgAIAAAAIQAEM6/ZZQIAAB4FAAAOAAAAAAAAAAAAAAAAAC4CAABk&#10;cnMvZTJvRG9jLnhtbFBLAQItABQABgAIAAAAIQD3fAdh4AAAAAsBAAAPAAAAAAAAAAAAAAAAAL8E&#10;AABkcnMvZG93bnJldi54bWxQSwUGAAAAAAQABADzAAAAz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198DA19" wp14:editId="0D343A20">
                <wp:simplePos x="0" y="0"/>
                <wp:positionH relativeFrom="column">
                  <wp:posOffset>2059912</wp:posOffset>
                </wp:positionH>
                <wp:positionV relativeFrom="paragraph">
                  <wp:posOffset>1396721</wp:posOffset>
                </wp:positionV>
                <wp:extent cx="326572" cy="241160"/>
                <wp:effectExtent l="0" t="0" r="35560" b="45085"/>
                <wp:wrapNone/>
                <wp:docPr id="7" name="Arrow: Curved Righ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2" cy="24116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dgm="http://schemas.openxmlformats.org/drawingml/2006/diagram" xmlns:a="http://schemas.openxmlformats.org/drawingml/2006/main">
            <w:pict>
              <v:shape id="Arrow: Curved Right 7" style="position:absolute;margin-left:162.2pt;margin-top:110pt;width:25.7pt;height:1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dd [3204]" strokecolor="#6e6e6e [1604]" strokeweight="1pt" type="#_x0000_t102" adj="10800,18900,17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6/ZZQIAAB4FAAAOAAAAZHJzL2Uyb0RvYy54bWysVMFu2zAMvQ/YPwi6r46ztNuCOkXQosOA&#10;og3aDj2rshQLkEWNUuJkXz9KdpyiLXYYloMiiuQj9fyo84tda9lWYTDgKl6eTDhTTkJt3LriPx+v&#10;P33lLEThamHBqYrvVeAXi48fzjs/V1NowNYKGYG4MO98xZsY/bwogmxUK8IJeOXIqQFbEcnEdVGj&#10;6Ai9tcV0MjkrOsDaI0gVAp1e9U6+yPhaKxnvtA4qMltx6i3mFfP6nNZicS7maxS+MXJoQ/xDF60w&#10;joqOUFciCrZB8waqNRIhgI4nEtoCtDZS5TvQbcrJq9s8NMKrfBciJ/iRpvD/YOXt9sGvkGjofJgH&#10;2qZb7DS26Z/6Y7tM1n4kS+0ik3T4eXp2+mXKmSTXdFaWZ5nM4pjsMcTvClqWNhWXG9yq+t6sm7hE&#10;hC7TJbY3IVJxSjuEk3FsJe/i3qrUjXX3SjNTU/Fpzs4qUZcW2VbQ9xVSKhfL3tWIWvXHpxP6pQ9N&#10;RcaMbGXAhKyNtSP2AJAU+Ba7hxniU6rKIhuTJ39rrE8eM3JlcHFMbo0DfA/A0q2Gyn38gaSemsTS&#10;M9T7FTKEXuLBy2tDvN+IEFcCSdOkfprTeEeLttBVHIYdZw3g7/fOUzxJjbycdTQjFQ+/NgIVZ/aH&#10;IxF+K2ezNFTZmJEayMCXnueXHrdpL4E+U0kvgpd5m+KjPWw1QvtE47xMVcklnKTapJyIB+My9rNL&#10;D4JUy2UOo0HyIt64By8TeGI1aelx9yTQD+KLpNpbOMyTmL/SXR+bMh0sNxG0yaI88jrwTUOYhTM8&#10;GGnKX9o56visLf4AAAD//wMAUEsDBBQABgAIAAAAIQDlsu7z3gAAAAsBAAAPAAAAZHJzL2Rvd25y&#10;ZXYueG1sTI/LTsMwEEX3SPyDNUjsqNM8ShXiVKgSbBEtsLaTIUmJx1HsJilfz7CC5dw5uo9it9he&#10;TDj6zpGC9SoCgVS5uqNGwdvx6W4LwgdNte4doYILetiV11eFzms30ytOh9AINiGfawVtCEMupa9a&#10;tNqv3IDEv083Wh34HBtZj3pmc9vLOIo20uqOOKHVA+5brL4OZ6vAfWSnaf1uNi+J+Z5P6bTPns1F&#10;qdub5fEBRMAl/MHwW5+rQ8mdjDtT7UWvIInTlFEFMeeAYCK5z3iMYSXbRiDLQv7fUP4AAAD//wMA&#10;UEsBAi0AFAAGAAgAAAAhALaDOJL+AAAA4QEAABMAAAAAAAAAAAAAAAAAAAAAAFtDb250ZW50X1R5&#10;cGVzXS54bWxQSwECLQAUAAYACAAAACEAOP0h/9YAAACUAQAACwAAAAAAAAAAAAAAAAAvAQAAX3Jl&#10;bHMvLnJlbHNQSwECLQAUAAYACAAAACEABDOv2WUCAAAeBQAADgAAAAAAAAAAAAAAAAAuAgAAZHJz&#10;L2Uyb0RvYy54bWxQSwECLQAUAAYACAAAACEA5bLu894AAAALAQAADwAAAAAAAAAAAAAAAAC/BAAA&#10;ZHJzL2Rvd25yZXYueG1sUEsFBgAAAAAEAAQA8wAAAMoFAAAAAA==&#10;" w14:anchorId="5E3B97E3"/>
            </w:pict>
          </mc:Fallback>
        </mc:AlternateContent>
      </w:r>
      <w:r w:rsidR="000D4BB2">
        <w:rPr>
          <w:noProof/>
        </w:rPr>
        <w:drawing>
          <wp:inline distT="0" distB="0" distL="0" distR="0" wp14:anchorId="5A4295E8" wp14:editId="16FD8106">
            <wp:extent cx="5486400" cy="1929283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6C94DF00" w14:textId="454316B3" w:rsidR="00CA0369" w:rsidRDefault="00E55B5B" w:rsidP="002573A1">
      <w:pPr>
        <w:pStyle w:val="Heading2"/>
        <w:rPr>
          <w:rFonts w:ascii="Arial" w:eastAsia="Times New Roman" w:hAnsi="Arial" w:cs="Arial"/>
          <w:sz w:val="20"/>
          <w:szCs w:val="20"/>
        </w:rPr>
      </w:pPr>
      <w:bookmarkStart w:id="0" w:name="_Toc127263333"/>
      <w:bookmarkStart w:id="1" w:name="_Toc21435828"/>
      <w:r>
        <w:rPr>
          <w:rFonts w:ascii="Arial" w:eastAsia="Times New Roman" w:hAnsi="Arial" w:cs="Arial"/>
          <w:sz w:val="20"/>
          <w:szCs w:val="20"/>
        </w:rPr>
        <w:t>Regular Release</w:t>
      </w:r>
      <w:r w:rsidR="0049594E">
        <w:rPr>
          <w:rFonts w:ascii="Arial" w:eastAsia="Times New Roman" w:hAnsi="Arial" w:cs="Arial"/>
          <w:sz w:val="20"/>
          <w:szCs w:val="20"/>
        </w:rPr>
        <w:t xml:space="preserve"> </w:t>
      </w:r>
      <w:r w:rsidR="00CA0369">
        <w:rPr>
          <w:rFonts w:ascii="Arial" w:eastAsia="Times New Roman" w:hAnsi="Arial" w:cs="Arial"/>
          <w:sz w:val="20"/>
          <w:szCs w:val="20"/>
        </w:rPr>
        <w:t>Detailed Steps</w:t>
      </w:r>
      <w:r w:rsidR="007210B3">
        <w:rPr>
          <w:rFonts w:ascii="Arial" w:eastAsia="Times New Roman" w:hAnsi="Arial" w:cs="Arial"/>
          <w:sz w:val="20"/>
          <w:szCs w:val="20"/>
        </w:rPr>
        <w:t xml:space="preserve"> Narrative</w:t>
      </w:r>
    </w:p>
    <w:p w14:paraId="30CFE1CB" w14:textId="39C43565" w:rsidR="00340E15" w:rsidRDefault="00340E15" w:rsidP="00340E15">
      <w:r>
        <w:t xml:space="preserve">The Vendor Project Manager is ultimately Accountable for all steps. The Vendor Business Support and Technical Support Teams are expect to act as a check and balance throughout the release process. </w:t>
      </w:r>
    </w:p>
    <w:p w14:paraId="0654D29E" w14:textId="2F3A1275" w:rsidR="00287743" w:rsidRPr="00184211" w:rsidRDefault="00287743" w:rsidP="00303927">
      <w:pPr>
        <w:pStyle w:val="ListParagraph"/>
        <w:numPr>
          <w:ilvl w:val="0"/>
          <w:numId w:val="1"/>
        </w:numPr>
      </w:pPr>
      <w:r w:rsidRPr="00184211">
        <w:rPr>
          <w:b/>
          <w:bCs/>
        </w:rPr>
        <w:t xml:space="preserve">Enter </w:t>
      </w:r>
      <w:r w:rsidR="00CA4BB4">
        <w:rPr>
          <w:b/>
          <w:bCs/>
        </w:rPr>
        <w:t xml:space="preserve">Requested Changes </w:t>
      </w:r>
      <w:r w:rsidRPr="00184211">
        <w:rPr>
          <w:b/>
          <w:bCs/>
        </w:rPr>
        <w:t>in TFS:</w:t>
      </w:r>
    </w:p>
    <w:p w14:paraId="5458538A" w14:textId="46ADDEE8" w:rsidR="00EA0D4D" w:rsidRPr="00C6256F" w:rsidRDefault="00CD030F" w:rsidP="00303927">
      <w:pPr>
        <w:pStyle w:val="ListParagraph"/>
        <w:numPr>
          <w:ilvl w:val="1"/>
          <w:numId w:val="1"/>
        </w:numPr>
      </w:pPr>
      <w:r>
        <w:t xml:space="preserve">The Workforce Partner </w:t>
      </w:r>
      <w:r w:rsidR="0002699E">
        <w:t>Agencies</w:t>
      </w:r>
      <w:r>
        <w:t xml:space="preserve"> (WPAs) </w:t>
      </w:r>
      <w:r w:rsidR="00E174F7">
        <w:t xml:space="preserve">Program </w:t>
      </w:r>
      <w:r w:rsidR="00387DA2">
        <w:t>A</w:t>
      </w:r>
      <w:r w:rsidR="00E174F7">
        <w:t>rea e</w:t>
      </w:r>
      <w:r w:rsidR="00C6256F" w:rsidRPr="00C6256F">
        <w:t>nter</w:t>
      </w:r>
      <w:r w:rsidR="00E174F7">
        <w:t xml:space="preserve">s </w:t>
      </w:r>
      <w:r w:rsidR="002E1CF6">
        <w:t xml:space="preserve">bug </w:t>
      </w:r>
      <w:r w:rsidR="0091325D">
        <w:t>and</w:t>
      </w:r>
      <w:r w:rsidR="002E1CF6">
        <w:t xml:space="preserve"> feature</w:t>
      </w:r>
      <w:r w:rsidR="0091325D">
        <w:t xml:space="preserve"> </w:t>
      </w:r>
      <w:r w:rsidR="00483FF8">
        <w:t xml:space="preserve">development </w:t>
      </w:r>
      <w:r w:rsidR="0091325D">
        <w:t>requests</w:t>
      </w:r>
      <w:r w:rsidR="00C6256F" w:rsidRPr="00C6256F">
        <w:t xml:space="preserve"> in</w:t>
      </w:r>
      <w:r w:rsidR="002E1CF6">
        <w:t>to</w:t>
      </w:r>
      <w:r w:rsidR="00C6256F" w:rsidRPr="00C6256F">
        <w:t xml:space="preserve"> TFS</w:t>
      </w:r>
      <w:r w:rsidR="00E174F7">
        <w:t>/Azure DevOps</w:t>
      </w:r>
      <w:r w:rsidR="00387DA2">
        <w:t xml:space="preserve"> system.</w:t>
      </w:r>
    </w:p>
    <w:p w14:paraId="6B673AAC" w14:textId="0657EDC9" w:rsidR="0057372B" w:rsidRPr="00C6256F" w:rsidRDefault="0057372B" w:rsidP="00303927">
      <w:pPr>
        <w:pStyle w:val="ListParagraph"/>
        <w:numPr>
          <w:ilvl w:val="1"/>
          <w:numId w:val="1"/>
        </w:numPr>
      </w:pPr>
      <w:r>
        <w:t xml:space="preserve">Note, more complex </w:t>
      </w:r>
      <w:r w:rsidR="00C63D0A">
        <w:t>or i</w:t>
      </w:r>
      <w:r w:rsidR="00B33BF8">
        <w:t xml:space="preserve">ncomplete items may need to be </w:t>
      </w:r>
      <w:r w:rsidR="0032568C">
        <w:t>elaborated</w:t>
      </w:r>
      <w:r w:rsidR="00DE34D4">
        <w:t xml:space="preserve"> by </w:t>
      </w:r>
      <w:r w:rsidR="00B2657F">
        <w:t xml:space="preserve">the </w:t>
      </w:r>
      <w:r w:rsidR="00B2657F">
        <w:rPr>
          <w:rFonts w:ascii="Calibri" w:eastAsia="Calibri" w:hAnsi="Calibri" w:cs="Calibri"/>
        </w:rPr>
        <w:t>Vendor Business Support Team</w:t>
      </w:r>
    </w:p>
    <w:p w14:paraId="56CA77E7" w14:textId="3310A79E" w:rsidR="00634338" w:rsidRPr="00184211" w:rsidRDefault="003D6868" w:rsidP="00303927">
      <w:pPr>
        <w:pStyle w:val="ListParagraph"/>
        <w:numPr>
          <w:ilvl w:val="0"/>
          <w:numId w:val="1"/>
        </w:numPr>
      </w:pPr>
      <w:r>
        <w:rPr>
          <w:b/>
          <w:bCs/>
        </w:rPr>
        <w:t>Create initial Priority List</w:t>
      </w:r>
      <w:r w:rsidR="00634338" w:rsidRPr="008A3151">
        <w:rPr>
          <w:b/>
          <w:bCs/>
        </w:rPr>
        <w:t>:</w:t>
      </w:r>
    </w:p>
    <w:p w14:paraId="61BD4464" w14:textId="34FF01A3" w:rsidR="00634338" w:rsidRDefault="00A61C91" w:rsidP="00303927">
      <w:pPr>
        <w:pStyle w:val="ListParagraph"/>
        <w:numPr>
          <w:ilvl w:val="1"/>
          <w:numId w:val="1"/>
        </w:numPr>
      </w:pPr>
      <w:r w:rsidRPr="00184211">
        <w:t xml:space="preserve">WPAs meet with </w:t>
      </w:r>
      <w:r w:rsidR="00B03E88" w:rsidRPr="00184211"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 w:rsidRPr="00184211">
        <w:t xml:space="preserve"> </w:t>
      </w:r>
      <w:r w:rsidR="00B03E88" w:rsidRPr="00184211">
        <w:t>to collaborate on prioritization and strategy</w:t>
      </w:r>
      <w:r w:rsidR="00AD1C5C" w:rsidRPr="00184211">
        <w:t>.</w:t>
      </w:r>
    </w:p>
    <w:p w14:paraId="4C3BE966" w14:textId="1AFE0E9B" w:rsidR="0090779C" w:rsidRPr="00184211" w:rsidRDefault="00624950" w:rsidP="00303927">
      <w:pPr>
        <w:pStyle w:val="ListParagraph"/>
        <w:numPr>
          <w:ilvl w:val="1"/>
          <w:numId w:val="1"/>
        </w:numPr>
      </w:pPr>
      <w:r>
        <w:t xml:space="preserve">Requested changes are prioritized. </w:t>
      </w:r>
    </w:p>
    <w:p w14:paraId="1E9937C3" w14:textId="6E4918FF" w:rsidR="00ED62CB" w:rsidRDefault="00ED62CB" w:rsidP="00303927">
      <w:pPr>
        <w:pStyle w:val="ListParagraph"/>
        <w:numPr>
          <w:ilvl w:val="0"/>
          <w:numId w:val="1"/>
        </w:numPr>
      </w:pPr>
      <w:r w:rsidRPr="00184211">
        <w:rPr>
          <w:b/>
          <w:bCs/>
        </w:rPr>
        <w:t>High Level Estimates</w:t>
      </w:r>
      <w:r w:rsidR="00C73D3D">
        <w:rPr>
          <w:b/>
          <w:bCs/>
        </w:rPr>
        <w:t xml:space="preserve"> (HLE)</w:t>
      </w:r>
      <w:r w:rsidR="00C86A84">
        <w:rPr>
          <w:b/>
          <w:bCs/>
        </w:rPr>
        <w:t xml:space="preserve"> Created</w:t>
      </w:r>
      <w:r w:rsidRPr="00184211">
        <w:rPr>
          <w:b/>
          <w:bCs/>
        </w:rPr>
        <w:t>:</w:t>
      </w:r>
    </w:p>
    <w:p w14:paraId="50D3450F" w14:textId="00978E09" w:rsidR="00F45CED" w:rsidRDefault="00CC7FF2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340E15">
        <w:t>Vendor</w:t>
      </w:r>
      <w:r>
        <w:t xml:space="preserve"> </w:t>
      </w:r>
      <w:r w:rsidR="009108C9">
        <w:t>complete</w:t>
      </w:r>
      <w:r w:rsidR="006549AE">
        <w:t>s</w:t>
      </w:r>
      <w:r w:rsidR="00351B87">
        <w:t xml:space="preserve"> the </w:t>
      </w:r>
      <w:r w:rsidR="00351B87" w:rsidRPr="00C6256F">
        <w:t>High-Level</w:t>
      </w:r>
      <w:r w:rsidR="00C6256F" w:rsidRPr="00C6256F">
        <w:t xml:space="preserve"> Estimates</w:t>
      </w:r>
      <w:r w:rsidR="00351B87">
        <w:t xml:space="preserve"> for the </w:t>
      </w:r>
      <w:r w:rsidR="00DE032F">
        <w:t xml:space="preserve">prioritized </w:t>
      </w:r>
      <w:r w:rsidR="00351B87">
        <w:t>items</w:t>
      </w:r>
      <w:r w:rsidR="00DE032F">
        <w:t>.</w:t>
      </w:r>
    </w:p>
    <w:p w14:paraId="633ACBAA" w14:textId="359FA871" w:rsidR="00F45CED" w:rsidRDefault="00DE032F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6549AE">
        <w:rPr>
          <w:rFonts w:ascii="Calibri" w:eastAsia="Calibri" w:hAnsi="Calibri" w:cs="Calibri"/>
        </w:rPr>
        <w:t>Vendor Technical Support Team</w:t>
      </w:r>
      <w:r w:rsidR="006549AE">
        <w:t xml:space="preserve"> </w:t>
      </w:r>
      <w:r w:rsidR="005D7534">
        <w:t>confirms</w:t>
      </w:r>
      <w:r w:rsidR="006F46A7">
        <w:t xml:space="preserve"> the</w:t>
      </w:r>
      <w:r w:rsidR="00DA4B40">
        <w:t>re is</w:t>
      </w:r>
      <w:r w:rsidR="006F46A7">
        <w:t xml:space="preserve"> enough information </w:t>
      </w:r>
      <w:r w:rsidR="00E0771A">
        <w:t xml:space="preserve">to </w:t>
      </w:r>
      <w:r w:rsidR="00311084">
        <w:t>estimate item</w:t>
      </w:r>
      <w:r w:rsidR="001B6B87">
        <w:t>.</w:t>
      </w:r>
    </w:p>
    <w:p w14:paraId="535017B6" w14:textId="565020CC" w:rsidR="005B0647" w:rsidRDefault="00594550" w:rsidP="00303927">
      <w:pPr>
        <w:pStyle w:val="ListParagraph"/>
        <w:numPr>
          <w:ilvl w:val="2"/>
          <w:numId w:val="2"/>
        </w:numPr>
      </w:pPr>
      <w:r>
        <w:t>Note, if</w:t>
      </w:r>
      <w:r w:rsidR="005B0647">
        <w:t xml:space="preserve"> </w:t>
      </w:r>
      <w:r w:rsidR="00456899">
        <w:t xml:space="preserve">Business Requirements </w:t>
      </w:r>
      <w:r w:rsidR="00DE34D4">
        <w:t>need refined</w:t>
      </w:r>
      <w:r w:rsidR="005B0647">
        <w:t xml:space="preserve">, </w:t>
      </w:r>
      <w:r w:rsidR="00DF3D15">
        <w:t xml:space="preserve">items </w:t>
      </w:r>
      <w:r w:rsidR="004A36D3">
        <w:t xml:space="preserve">will </w:t>
      </w:r>
      <w:r w:rsidR="006C531D">
        <w:t xml:space="preserve">return to the </w:t>
      </w:r>
      <w:r w:rsidR="003D5945">
        <w:rPr>
          <w:rFonts w:ascii="Calibri" w:eastAsia="Calibri" w:hAnsi="Calibri" w:cs="Calibri"/>
        </w:rPr>
        <w:t>Vendor Business Support Team</w:t>
      </w:r>
      <w:r w:rsidR="003D5945">
        <w:t xml:space="preserve"> </w:t>
      </w:r>
      <w:r w:rsidR="006C531D">
        <w:t xml:space="preserve">for </w:t>
      </w:r>
      <w:r w:rsidR="00E524F0">
        <w:t>e</w:t>
      </w:r>
      <w:r w:rsidR="005B0647">
        <w:t>laboration</w:t>
      </w:r>
      <w:r w:rsidR="00A125F6">
        <w:t xml:space="preserve">. </w:t>
      </w:r>
    </w:p>
    <w:p w14:paraId="151A45EB" w14:textId="253DB790" w:rsidR="005D7534" w:rsidRDefault="001B6B87" w:rsidP="00303927">
      <w:pPr>
        <w:pStyle w:val="ListParagraph"/>
        <w:numPr>
          <w:ilvl w:val="1"/>
          <w:numId w:val="1"/>
        </w:numPr>
      </w:pPr>
      <w:r>
        <w:t xml:space="preserve">Development </w:t>
      </w:r>
      <w:r w:rsidR="001176E3">
        <w:t>e</w:t>
      </w:r>
      <w:r w:rsidR="005D7534">
        <w:t>stimate is provided</w:t>
      </w:r>
      <w:r w:rsidR="002E6D62">
        <w:t xml:space="preserve"> by the </w:t>
      </w:r>
      <w:r w:rsidR="00A86B99">
        <w:rPr>
          <w:rFonts w:ascii="Calibri" w:eastAsia="Calibri" w:hAnsi="Calibri" w:cs="Calibri"/>
        </w:rPr>
        <w:t>Vendor Technical Support Team</w:t>
      </w:r>
      <w:r w:rsidR="002E6D62">
        <w:t>.</w:t>
      </w:r>
    </w:p>
    <w:p w14:paraId="4F2D4B47" w14:textId="430C0FE0" w:rsidR="00C6256F" w:rsidRPr="00C6256F" w:rsidRDefault="002E6D62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>
        <w:t xml:space="preserve"> </w:t>
      </w:r>
      <w:r w:rsidR="00F73E5A">
        <w:t xml:space="preserve">reviews </w:t>
      </w:r>
      <w:r w:rsidR="00C11F12">
        <w:t>es</w:t>
      </w:r>
      <w:r w:rsidR="00197F8A">
        <w:t>timated development efforts</w:t>
      </w:r>
      <w:r w:rsidR="00D76CB0">
        <w:t xml:space="preserve">, </w:t>
      </w:r>
      <w:r w:rsidR="008A647E">
        <w:t xml:space="preserve">seeks </w:t>
      </w:r>
      <w:r w:rsidR="00A8341A">
        <w:t>clarifications</w:t>
      </w:r>
      <w:r w:rsidR="00DD13D6">
        <w:t xml:space="preserve"> as needed</w:t>
      </w:r>
      <w:r w:rsidR="00D95182">
        <w:t xml:space="preserve">, </w:t>
      </w:r>
      <w:r w:rsidR="00B378D7">
        <w:t xml:space="preserve">and </w:t>
      </w:r>
      <w:r w:rsidR="00206561">
        <w:t>c</w:t>
      </w:r>
      <w:r w:rsidR="003F3D20">
        <w:t xml:space="preserve">ommunicates the estimates to the </w:t>
      </w:r>
      <w:r w:rsidR="00554337">
        <w:t>Project Leads and WPAs</w:t>
      </w:r>
    </w:p>
    <w:p w14:paraId="3483BA96" w14:textId="68A679C1" w:rsidR="00D703B3" w:rsidRPr="00184211" w:rsidRDefault="0090779C" w:rsidP="0030392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Finalize </w:t>
      </w:r>
      <w:r w:rsidR="00E75270">
        <w:rPr>
          <w:b/>
          <w:bCs/>
        </w:rPr>
        <w:t>Priority List</w:t>
      </w:r>
      <w:r w:rsidR="00D703B3" w:rsidRPr="00184211">
        <w:rPr>
          <w:b/>
          <w:bCs/>
        </w:rPr>
        <w:t>:</w:t>
      </w:r>
    </w:p>
    <w:p w14:paraId="35099647" w14:textId="54218143" w:rsidR="00D141C5" w:rsidRDefault="00D141C5" w:rsidP="00303927">
      <w:pPr>
        <w:pStyle w:val="ListParagraph"/>
        <w:numPr>
          <w:ilvl w:val="1"/>
          <w:numId w:val="1"/>
        </w:numPr>
      </w:pPr>
      <w:r>
        <w:t xml:space="preserve">WPAs </w:t>
      </w:r>
      <w:r w:rsidR="00612729">
        <w:t>review</w:t>
      </w:r>
      <w:r w:rsidR="008271F9">
        <w:t xml:space="preserve"> </w:t>
      </w:r>
      <w:r w:rsidR="00E75270">
        <w:t>high-level estimates</w:t>
      </w:r>
      <w:r w:rsidR="001262C2">
        <w:t xml:space="preserve"> (this is an iterative processes).</w:t>
      </w:r>
    </w:p>
    <w:p w14:paraId="24F2268A" w14:textId="1824BB10" w:rsidR="00607FE1" w:rsidRDefault="00990F7A" w:rsidP="00303927">
      <w:pPr>
        <w:pStyle w:val="ListParagraph"/>
        <w:numPr>
          <w:ilvl w:val="2"/>
          <w:numId w:val="1"/>
        </w:numPr>
      </w:pPr>
      <w:r>
        <w:t>The WPAs may request a</w:t>
      </w:r>
      <w:r w:rsidR="00D52BC8">
        <w:t>dditional</w:t>
      </w:r>
      <w:r w:rsidR="005525D4">
        <w:t>/updated</w:t>
      </w:r>
      <w:r w:rsidR="00D52BC8">
        <w:t xml:space="preserve"> </w:t>
      </w:r>
      <w:r>
        <w:t>e</w:t>
      </w:r>
      <w:r w:rsidR="00607FE1">
        <w:t>stimates</w:t>
      </w:r>
      <w:r w:rsidR="00D52BC8">
        <w:t>.</w:t>
      </w:r>
    </w:p>
    <w:p w14:paraId="76376135" w14:textId="1E4FD85B" w:rsidR="009D636D" w:rsidRDefault="008F6838" w:rsidP="00303927">
      <w:pPr>
        <w:pStyle w:val="ListParagraph"/>
        <w:numPr>
          <w:ilvl w:val="2"/>
          <w:numId w:val="1"/>
        </w:numPr>
      </w:pPr>
      <w:r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>
        <w:t xml:space="preserve"> </w:t>
      </w:r>
      <w:r w:rsidR="00952A60">
        <w:t xml:space="preserve">updates the </w:t>
      </w:r>
      <w:r w:rsidR="00995100">
        <w:t xml:space="preserve">Priority </w:t>
      </w:r>
      <w:r w:rsidR="005525D4">
        <w:t>L</w:t>
      </w:r>
      <w:r w:rsidR="00995100">
        <w:t xml:space="preserve">ist as needed based on </w:t>
      </w:r>
      <w:r w:rsidR="00D52BC8">
        <w:t>updated</w:t>
      </w:r>
      <w:r w:rsidR="005525D4">
        <w:t xml:space="preserve">/additional </w:t>
      </w:r>
      <w:r w:rsidR="00995100">
        <w:t>est</w:t>
      </w:r>
      <w:r w:rsidR="006C5FF9">
        <w:t>imates</w:t>
      </w:r>
      <w:r w:rsidR="00B32070">
        <w:t>.</w:t>
      </w:r>
    </w:p>
    <w:p w14:paraId="74A274A5" w14:textId="53EB0BD1" w:rsidR="00D141C5" w:rsidRDefault="00707756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>
        <w:t xml:space="preserve"> </w:t>
      </w:r>
      <w:r w:rsidR="00D141C5">
        <w:t>documents the final</w:t>
      </w:r>
      <w:r w:rsidR="00F11A66">
        <w:t>ized Priority List based on WPAs decisions.</w:t>
      </w:r>
      <w:r w:rsidR="00D141C5">
        <w:t xml:space="preserve"> </w:t>
      </w:r>
    </w:p>
    <w:p w14:paraId="053A5A49" w14:textId="19C0D4D5" w:rsidR="00D141C5" w:rsidRDefault="003C0792" w:rsidP="00303927">
      <w:pPr>
        <w:pStyle w:val="ListParagraph"/>
        <w:numPr>
          <w:ilvl w:val="0"/>
          <w:numId w:val="1"/>
        </w:numPr>
        <w:rPr>
          <w:b/>
          <w:bCs/>
        </w:rPr>
      </w:pPr>
      <w:r w:rsidRPr="00184211">
        <w:rPr>
          <w:b/>
          <w:bCs/>
        </w:rPr>
        <w:t xml:space="preserve">Finalize </w:t>
      </w:r>
      <w:r w:rsidR="008723D9" w:rsidRPr="00184211">
        <w:rPr>
          <w:b/>
          <w:bCs/>
        </w:rPr>
        <w:t>Requirements</w:t>
      </w:r>
      <w:r w:rsidRPr="00184211">
        <w:rPr>
          <w:b/>
          <w:bCs/>
        </w:rPr>
        <w:t>:</w:t>
      </w:r>
    </w:p>
    <w:p w14:paraId="00275926" w14:textId="5553D15D" w:rsidR="00C6256F" w:rsidRDefault="00C0732C" w:rsidP="00303927">
      <w:pPr>
        <w:pStyle w:val="ListParagraph"/>
        <w:numPr>
          <w:ilvl w:val="1"/>
          <w:numId w:val="1"/>
        </w:numPr>
      </w:pPr>
      <w:r w:rsidRPr="00184211"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 w:rsidRPr="00184211">
        <w:t xml:space="preserve"> </w:t>
      </w:r>
      <w:r w:rsidR="002E1DF1" w:rsidRPr="00184211">
        <w:t>schedule</w:t>
      </w:r>
      <w:r w:rsidR="00F11A66">
        <w:t>s</w:t>
      </w:r>
      <w:r w:rsidR="002E1DF1" w:rsidRPr="00184211">
        <w:t xml:space="preserve"> and lead</w:t>
      </w:r>
      <w:r w:rsidR="00F11A66">
        <w:t>s</w:t>
      </w:r>
      <w:r w:rsidR="002E1DF1" w:rsidRPr="00184211">
        <w:t xml:space="preserve"> </w:t>
      </w:r>
      <w:r w:rsidR="00F37441">
        <w:t>R</w:t>
      </w:r>
      <w:r w:rsidR="00962274" w:rsidRPr="00184211">
        <w:t>equirements meetings/sessions to finalize the</w:t>
      </w:r>
      <w:r w:rsidR="00B44D8C" w:rsidRPr="00184211">
        <w:t xml:space="preserve"> </w:t>
      </w:r>
      <w:r w:rsidR="003969AD">
        <w:t>R</w:t>
      </w:r>
      <w:r w:rsidR="00B44D8C" w:rsidRPr="00184211">
        <w:t>equirements.</w:t>
      </w:r>
      <w:r w:rsidR="002158DF">
        <w:t xml:space="preserve"> The WPAs</w:t>
      </w:r>
      <w:r w:rsidR="00EB2445">
        <w:t>,</w:t>
      </w:r>
      <w:r w:rsidR="002158DF">
        <w:t xml:space="preserve"> </w:t>
      </w:r>
      <w:r w:rsidR="002020D7">
        <w:rPr>
          <w:rFonts w:ascii="Calibri" w:eastAsia="Calibri" w:hAnsi="Calibri" w:cs="Calibri"/>
        </w:rPr>
        <w:t>Vendor Technical Support Team</w:t>
      </w:r>
      <w:r w:rsidR="00EB2445">
        <w:t>, and other stakeholders</w:t>
      </w:r>
      <w:r w:rsidR="002158DF">
        <w:t xml:space="preserve"> partic</w:t>
      </w:r>
      <w:r w:rsidR="004B1ED6">
        <w:t>ipa</w:t>
      </w:r>
      <w:r w:rsidR="00F90877">
        <w:t>te in this process</w:t>
      </w:r>
      <w:r w:rsidR="004B1ED6">
        <w:t xml:space="preserve">. </w:t>
      </w:r>
    </w:p>
    <w:p w14:paraId="355158C6" w14:textId="5033FE54" w:rsidR="00612C25" w:rsidRDefault="00CE386B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340E15">
        <w:t>Vendor</w:t>
      </w:r>
      <w:r w:rsidR="00F60DE6">
        <w:t xml:space="preserve"> </w:t>
      </w:r>
      <w:r>
        <w:t>create</w:t>
      </w:r>
      <w:r w:rsidR="002020D7">
        <w:t>s</w:t>
      </w:r>
      <w:r w:rsidR="004D541E">
        <w:t xml:space="preserve"> and finalize</w:t>
      </w:r>
      <w:r w:rsidR="002020D7">
        <w:t>s</w:t>
      </w:r>
      <w:r w:rsidR="004D541E">
        <w:t xml:space="preserve"> </w:t>
      </w:r>
      <w:r w:rsidR="007D7C53">
        <w:t xml:space="preserve">the </w:t>
      </w:r>
      <w:r w:rsidR="00457999">
        <w:t>required documentation.</w:t>
      </w:r>
    </w:p>
    <w:p w14:paraId="4CFC30DA" w14:textId="116F08A5" w:rsidR="003B4B29" w:rsidRPr="00184211" w:rsidRDefault="00EC7045" w:rsidP="00303927">
      <w:pPr>
        <w:pStyle w:val="ListParagraph"/>
        <w:numPr>
          <w:ilvl w:val="0"/>
          <w:numId w:val="1"/>
        </w:numPr>
        <w:rPr>
          <w:b/>
          <w:bCs/>
        </w:rPr>
      </w:pPr>
      <w:r w:rsidRPr="00184211">
        <w:rPr>
          <w:b/>
          <w:bCs/>
        </w:rPr>
        <w:t xml:space="preserve">Finalize </w:t>
      </w:r>
      <w:r w:rsidR="00E43DD5" w:rsidRPr="00184211">
        <w:rPr>
          <w:b/>
          <w:bCs/>
        </w:rPr>
        <w:t xml:space="preserve">Design </w:t>
      </w:r>
    </w:p>
    <w:p w14:paraId="2208F6AE" w14:textId="568D576A" w:rsidR="00F7388D" w:rsidRDefault="00F7388D" w:rsidP="00303927">
      <w:pPr>
        <w:pStyle w:val="ListParagraph"/>
        <w:numPr>
          <w:ilvl w:val="1"/>
          <w:numId w:val="1"/>
        </w:numPr>
      </w:pPr>
      <w:r w:rsidRPr="008A3151"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 w:rsidRPr="008A3151">
        <w:t xml:space="preserve"> </w:t>
      </w:r>
      <w:r w:rsidRPr="008A3151">
        <w:t>schedule</w:t>
      </w:r>
      <w:r w:rsidR="00F37441">
        <w:t>s</w:t>
      </w:r>
      <w:r w:rsidRPr="008A3151">
        <w:t xml:space="preserve"> and lead</w:t>
      </w:r>
      <w:r w:rsidR="00F37441">
        <w:t>s</w:t>
      </w:r>
      <w:r w:rsidRPr="008A3151">
        <w:t xml:space="preserve"> </w:t>
      </w:r>
      <w:r>
        <w:t>Design</w:t>
      </w:r>
      <w:r w:rsidRPr="008A3151">
        <w:t xml:space="preserve"> meetings/sessions to finalize the </w:t>
      </w:r>
      <w:r>
        <w:t>Design</w:t>
      </w:r>
      <w:r w:rsidRPr="008A3151">
        <w:t>.</w:t>
      </w:r>
      <w:r>
        <w:t xml:space="preserve"> The WPAs</w:t>
      </w:r>
      <w:r w:rsidR="007D7C53">
        <w:t xml:space="preserve">, </w:t>
      </w:r>
      <w:r w:rsidR="002020D7">
        <w:rPr>
          <w:rFonts w:ascii="Calibri" w:eastAsia="Calibri" w:hAnsi="Calibri" w:cs="Calibri"/>
        </w:rPr>
        <w:t>Vendor Technical Support Team</w:t>
      </w:r>
      <w:r w:rsidR="007D7C53">
        <w:t>, and other stakeholders</w:t>
      </w:r>
      <w:r>
        <w:t xml:space="preserve"> </w:t>
      </w:r>
      <w:r w:rsidR="0019488A">
        <w:t>participate in this process</w:t>
      </w:r>
      <w:r>
        <w:t xml:space="preserve">. </w:t>
      </w:r>
    </w:p>
    <w:p w14:paraId="4B0B22D2" w14:textId="415059D0" w:rsidR="0034621C" w:rsidRDefault="0019488A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7B0A51">
        <w:rPr>
          <w:rFonts w:ascii="Calibri" w:eastAsia="Calibri" w:hAnsi="Calibri" w:cs="Calibri"/>
        </w:rPr>
        <w:t>Vendor Business Support Team</w:t>
      </w:r>
      <w:r w:rsidR="007B0A51">
        <w:t xml:space="preserve"> </w:t>
      </w:r>
      <w:r w:rsidR="002B2901">
        <w:t xml:space="preserve">updates </w:t>
      </w:r>
      <w:r w:rsidR="0072664B">
        <w:t xml:space="preserve">TFS/Azure DevOps items and </w:t>
      </w:r>
      <w:r w:rsidR="00F8445C">
        <w:t xml:space="preserve">turns over all </w:t>
      </w:r>
      <w:r w:rsidR="002B2901">
        <w:t xml:space="preserve">requirement and design documents </w:t>
      </w:r>
      <w:r w:rsidR="00F8445C">
        <w:t xml:space="preserve">to </w:t>
      </w:r>
      <w:r>
        <w:t xml:space="preserve">the </w:t>
      </w:r>
      <w:r w:rsidR="002020D7">
        <w:rPr>
          <w:rFonts w:ascii="Calibri" w:eastAsia="Calibri" w:hAnsi="Calibri" w:cs="Calibri"/>
        </w:rPr>
        <w:t>Vendor Technical Support Team</w:t>
      </w:r>
      <w:r>
        <w:t>.</w:t>
      </w:r>
    </w:p>
    <w:p w14:paraId="3C337600" w14:textId="7F4CDD17" w:rsidR="008A3DC5" w:rsidRPr="002F7713" w:rsidRDefault="0019488A" w:rsidP="21E39A73">
      <w:pPr>
        <w:pStyle w:val="ListParagraph"/>
        <w:numPr>
          <w:ilvl w:val="1"/>
          <w:numId w:val="1"/>
        </w:numPr>
      </w:pPr>
      <w:r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 w:rsidR="0034621C">
        <w:t xml:space="preserve">begins creation of </w:t>
      </w:r>
      <w:r w:rsidR="305A8F58">
        <w:t xml:space="preserve">the test cases that will be used in </w:t>
      </w:r>
      <w:r w:rsidR="00C1552A">
        <w:t>both the SIT</w:t>
      </w:r>
      <w:r w:rsidR="00F2725B">
        <w:t xml:space="preserve"> and </w:t>
      </w:r>
      <w:r w:rsidR="0034621C">
        <w:t>UAT</w:t>
      </w:r>
      <w:r w:rsidR="00C1552A">
        <w:t xml:space="preserve"> </w:t>
      </w:r>
      <w:r w:rsidR="0034621C">
        <w:t>test</w:t>
      </w:r>
      <w:r w:rsidR="75DCB1CA">
        <w:t>ing.</w:t>
      </w:r>
    </w:p>
    <w:p w14:paraId="48FBC6F8" w14:textId="428360F7" w:rsidR="00DB076E" w:rsidRDefault="00F2725B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 w:rsidR="00DB076E">
        <w:t>begins</w:t>
      </w:r>
      <w:r w:rsidR="000D2681">
        <w:t xml:space="preserve"> gathering in</w:t>
      </w:r>
      <w:r w:rsidR="00DB076E">
        <w:t xml:space="preserve">formation for </w:t>
      </w:r>
      <w:r w:rsidR="007B1985">
        <w:t xml:space="preserve">recommended </w:t>
      </w:r>
      <w:r w:rsidR="00DB076E">
        <w:t>update</w:t>
      </w:r>
      <w:r w:rsidR="007B1985">
        <w:t>s</w:t>
      </w:r>
      <w:r w:rsidR="00DB076E">
        <w:t xml:space="preserve"> of the Regressions Test Scripts</w:t>
      </w:r>
    </w:p>
    <w:p w14:paraId="0EF7DB16" w14:textId="0DC84E3D" w:rsidR="00D56283" w:rsidRPr="00184211" w:rsidRDefault="00D56283" w:rsidP="00303927">
      <w:pPr>
        <w:pStyle w:val="ListParagraph"/>
        <w:numPr>
          <w:ilvl w:val="0"/>
          <w:numId w:val="1"/>
        </w:numPr>
        <w:rPr>
          <w:b/>
          <w:bCs/>
        </w:rPr>
      </w:pPr>
      <w:r w:rsidRPr="00184211">
        <w:rPr>
          <w:b/>
          <w:bCs/>
        </w:rPr>
        <w:t>Development</w:t>
      </w:r>
      <w:r w:rsidR="00EE378F">
        <w:rPr>
          <w:b/>
          <w:bCs/>
        </w:rPr>
        <w:t xml:space="preserve"> and Testing</w:t>
      </w:r>
      <w:r w:rsidRPr="00184211">
        <w:rPr>
          <w:b/>
          <w:bCs/>
        </w:rPr>
        <w:t>.</w:t>
      </w:r>
    </w:p>
    <w:p w14:paraId="781E00C8" w14:textId="6535944A" w:rsidR="00C6256F" w:rsidRPr="00C6256F" w:rsidDel="008A3DC5" w:rsidRDefault="00F15909" w:rsidP="00303927">
      <w:pPr>
        <w:pStyle w:val="ListParagraph"/>
        <w:numPr>
          <w:ilvl w:val="1"/>
          <w:numId w:val="1"/>
        </w:numPr>
      </w:pPr>
      <w:r>
        <w:t xml:space="preserve">The Prioritized Items are developed by the </w:t>
      </w:r>
      <w:r w:rsidR="00790389">
        <w:rPr>
          <w:rFonts w:ascii="Calibri" w:eastAsia="Calibri" w:hAnsi="Calibri" w:cs="Calibri"/>
        </w:rPr>
        <w:t>Vendor Technical Support Team</w:t>
      </w:r>
      <w:r w:rsidR="00790389">
        <w:t xml:space="preserve"> </w:t>
      </w:r>
      <w:r>
        <w:t>based on the Final Requirements and Final Design.</w:t>
      </w:r>
    </w:p>
    <w:p w14:paraId="4A634DC3" w14:textId="48B01484" w:rsidR="00C6256F" w:rsidRDefault="00F15909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5B7913">
        <w:rPr>
          <w:rFonts w:ascii="Calibri" w:eastAsia="Calibri" w:hAnsi="Calibri" w:cs="Calibri"/>
        </w:rPr>
        <w:t>Vendor Technical Support Team</w:t>
      </w:r>
      <w:r w:rsidR="005B7913">
        <w:t xml:space="preserve"> </w:t>
      </w:r>
      <w:r w:rsidR="007F78ED">
        <w:t xml:space="preserve">completes </w:t>
      </w:r>
      <w:r w:rsidR="0069748E">
        <w:t xml:space="preserve">testing in the </w:t>
      </w:r>
      <w:r>
        <w:t>S</w:t>
      </w:r>
      <w:r w:rsidR="005B4F33">
        <w:t xml:space="preserve">ystem </w:t>
      </w:r>
      <w:r>
        <w:t>I</w:t>
      </w:r>
      <w:r w:rsidR="005B4F33">
        <w:t xml:space="preserve">ntegration </w:t>
      </w:r>
      <w:r>
        <w:t>T</w:t>
      </w:r>
      <w:r w:rsidR="005B4F33">
        <w:t>esting (SIT)</w:t>
      </w:r>
      <w:r w:rsidR="0069748E">
        <w:t xml:space="preserve"> </w:t>
      </w:r>
      <w:r w:rsidR="00D41FAF">
        <w:t>environment</w:t>
      </w:r>
      <w:r>
        <w:t>.</w:t>
      </w:r>
    </w:p>
    <w:p w14:paraId="759CB687" w14:textId="12F0E45F" w:rsidR="0034621C" w:rsidRPr="00C6256F" w:rsidRDefault="00F15909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 w:rsidR="0034621C">
        <w:t xml:space="preserve">finalizes </w:t>
      </w:r>
      <w:r w:rsidR="00CB2B5E">
        <w:t>SIT</w:t>
      </w:r>
      <w:r>
        <w:t xml:space="preserve"> and </w:t>
      </w:r>
      <w:r w:rsidR="0034621C" w:rsidRPr="00C6256F">
        <w:t xml:space="preserve">UAT </w:t>
      </w:r>
      <w:r w:rsidR="00EB3F41">
        <w:t>test cases</w:t>
      </w:r>
      <w:r>
        <w:t>.</w:t>
      </w:r>
    </w:p>
    <w:p w14:paraId="6A38CBD8" w14:textId="78F26F63" w:rsidR="0034621C" w:rsidRDefault="00F15909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34621C">
        <w:t xml:space="preserve">Program Area completes </w:t>
      </w:r>
      <w:r w:rsidR="0034621C" w:rsidRPr="00C6256F">
        <w:t xml:space="preserve">UAT </w:t>
      </w:r>
      <w:r w:rsidR="000F726B" w:rsidRPr="00C6256F">
        <w:t>Testing,</w:t>
      </w:r>
      <w:r w:rsidR="009A3C3E">
        <w:t xml:space="preserve"> and 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 w:rsidR="0034621C">
        <w:t xml:space="preserve">manages and tracks </w:t>
      </w:r>
      <w:r w:rsidR="009A3C3E">
        <w:t xml:space="preserve">this task through </w:t>
      </w:r>
      <w:r w:rsidR="0034621C">
        <w:t>completion</w:t>
      </w:r>
      <w:r w:rsidR="009A3C3E">
        <w:t>.</w:t>
      </w:r>
    </w:p>
    <w:p w14:paraId="4E92782D" w14:textId="1DE997EB" w:rsidR="004846C9" w:rsidRDefault="009A3C3E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5B7913">
        <w:rPr>
          <w:rFonts w:ascii="Calibri" w:eastAsia="Calibri" w:hAnsi="Calibri" w:cs="Calibri"/>
        </w:rPr>
        <w:t>Vendor Technical Support Team</w:t>
      </w:r>
      <w:r w:rsidR="005B7913">
        <w:t xml:space="preserve"> </w:t>
      </w:r>
      <w:r w:rsidR="00322239">
        <w:t xml:space="preserve">completes </w:t>
      </w:r>
      <w:r w:rsidR="00314053" w:rsidRPr="004846C9">
        <w:t>manual</w:t>
      </w:r>
      <w:r w:rsidR="00314053">
        <w:t xml:space="preserve"> </w:t>
      </w:r>
      <w:r w:rsidR="00322239">
        <w:t xml:space="preserve">testing in the </w:t>
      </w:r>
      <w:r w:rsidR="00563B8E">
        <w:t>T</w:t>
      </w:r>
      <w:r w:rsidR="00322239">
        <w:t xml:space="preserve">est </w:t>
      </w:r>
      <w:r w:rsidR="00563B8E">
        <w:t>F</w:t>
      </w:r>
      <w:r w:rsidR="00322239">
        <w:t xml:space="preserve">or </w:t>
      </w:r>
      <w:r w:rsidR="00563B8E">
        <w:t>P</w:t>
      </w:r>
      <w:r w:rsidR="00322239">
        <w:t>roduction (TFP) environment</w:t>
      </w:r>
      <w:r w:rsidR="00563B8E">
        <w:t>.</w:t>
      </w:r>
    </w:p>
    <w:p w14:paraId="1CA53E60" w14:textId="6C07EBB4" w:rsidR="00293FC1" w:rsidRPr="00C6256F" w:rsidRDefault="00563B8E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570932">
        <w:rPr>
          <w:rFonts w:ascii="Calibri" w:eastAsia="Calibri" w:hAnsi="Calibri" w:cs="Calibri"/>
        </w:rPr>
        <w:t>Vendor Technical Support Team</w:t>
      </w:r>
      <w:r w:rsidR="00570932">
        <w:t xml:space="preserve"> </w:t>
      </w:r>
      <w:r w:rsidR="000254C9">
        <w:t xml:space="preserve">completes </w:t>
      </w:r>
      <w:r w:rsidR="00293FC1" w:rsidRPr="00C6256F">
        <w:t>UAT Bug Fixe</w:t>
      </w:r>
      <w:r w:rsidR="000254C9">
        <w:t>s as needed.</w:t>
      </w:r>
    </w:p>
    <w:p w14:paraId="482272CA" w14:textId="3D8A46C4" w:rsidR="00643E45" w:rsidRDefault="000254C9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570932">
        <w:rPr>
          <w:rFonts w:ascii="Calibri" w:eastAsia="Calibri" w:hAnsi="Calibri" w:cs="Calibri"/>
        </w:rPr>
        <w:t>Vendor Technical Support Team</w:t>
      </w:r>
      <w:r w:rsidR="00570932">
        <w:t xml:space="preserve"> </w:t>
      </w:r>
      <w:r>
        <w:t>u</w:t>
      </w:r>
      <w:r w:rsidR="00A94298">
        <w:t xml:space="preserve">pdates </w:t>
      </w:r>
      <w:r w:rsidR="00643E45" w:rsidRPr="00C6256F">
        <w:t>Regression Script</w:t>
      </w:r>
      <w:r w:rsidR="00A94298">
        <w:t>s</w:t>
      </w:r>
      <w:r w:rsidR="00946FE1">
        <w:t xml:space="preserve"> and completes Regression Testing.</w:t>
      </w:r>
    </w:p>
    <w:p w14:paraId="2FD76A56" w14:textId="4F8F1B8A" w:rsidR="00D45556" w:rsidRDefault="00946FE1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>
        <w:t xml:space="preserve">completes the </w:t>
      </w:r>
      <w:r w:rsidR="00D45556">
        <w:t>Operational Readiness Checklist</w:t>
      </w:r>
      <w:r>
        <w:t>.</w:t>
      </w:r>
    </w:p>
    <w:p w14:paraId="3A6CEFE4" w14:textId="6D2FF075" w:rsidR="00B6448B" w:rsidRPr="00CD469C" w:rsidRDefault="00B6448B" w:rsidP="00303927">
      <w:pPr>
        <w:pStyle w:val="ListParagraph"/>
        <w:numPr>
          <w:ilvl w:val="0"/>
          <w:numId w:val="1"/>
        </w:numPr>
        <w:rPr>
          <w:b/>
          <w:bCs/>
        </w:rPr>
      </w:pPr>
      <w:r w:rsidRPr="00CD469C">
        <w:rPr>
          <w:b/>
          <w:bCs/>
        </w:rPr>
        <w:t>Production.</w:t>
      </w:r>
    </w:p>
    <w:p w14:paraId="5EAB08AE" w14:textId="4DB78018" w:rsidR="00C6256F" w:rsidRPr="00C6256F" w:rsidRDefault="00946FE1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570932">
        <w:rPr>
          <w:rFonts w:ascii="Calibri" w:eastAsia="Calibri" w:hAnsi="Calibri" w:cs="Calibri"/>
        </w:rPr>
        <w:t>Vendor Technical Support Team</w:t>
      </w:r>
      <w:r w:rsidR="00570932">
        <w:t xml:space="preserve"> </w:t>
      </w:r>
      <w:r w:rsidR="00572B62">
        <w:t>implements</w:t>
      </w:r>
      <w:r>
        <w:t xml:space="preserve"> the </w:t>
      </w:r>
      <w:r w:rsidR="00192D8B">
        <w:t>R</w:t>
      </w:r>
      <w:r w:rsidR="00572B62">
        <w:t xml:space="preserve">elease into </w:t>
      </w:r>
      <w:r w:rsidR="00C6256F" w:rsidRPr="00C6256F">
        <w:t>Production (Go-Live)</w:t>
      </w:r>
      <w:r w:rsidR="00192D8B">
        <w:t>.</w:t>
      </w:r>
    </w:p>
    <w:p w14:paraId="6278E90E" w14:textId="18FFBF56" w:rsidR="00C6256F" w:rsidRDefault="00192D8B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340E15">
        <w:t>Vendor</w:t>
      </w:r>
      <w:r>
        <w:t>s</w:t>
      </w:r>
      <w:r w:rsidR="00572B62">
        <w:t xml:space="preserve"> provide </w:t>
      </w:r>
      <w:r w:rsidR="00C6256F" w:rsidRPr="00C6256F">
        <w:t>Post Release Support</w:t>
      </w:r>
      <w:r>
        <w:t>.</w:t>
      </w:r>
    </w:p>
    <w:p w14:paraId="0AD0D4A5" w14:textId="7306F834" w:rsidR="007625A9" w:rsidRDefault="00192D8B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 w:rsidR="00B86A09">
        <w:t>collaborates with</w:t>
      </w:r>
      <w:r w:rsidR="00CA1707">
        <w:t xml:space="preserve"> the</w:t>
      </w:r>
      <w:r w:rsidR="00B86A09">
        <w:t xml:space="preserve"> </w:t>
      </w:r>
      <w:r w:rsidR="00991B1E">
        <w:t xml:space="preserve">Vendor Technical Support </w:t>
      </w:r>
      <w:r w:rsidR="006E36FD">
        <w:t>Team</w:t>
      </w:r>
      <w:r w:rsidR="00B86A09">
        <w:t xml:space="preserve"> to</w:t>
      </w:r>
      <w:r w:rsidR="004846C9">
        <w:t xml:space="preserve"> update System Architecture and Design Documents</w:t>
      </w:r>
      <w:r w:rsidR="008C70B9">
        <w:t>.</w:t>
      </w:r>
      <w:r w:rsidR="004846C9">
        <w:t xml:space="preserve"> </w:t>
      </w:r>
    </w:p>
    <w:p w14:paraId="3E7FB3AC" w14:textId="435582B1" w:rsidR="00CC31EC" w:rsidRPr="00C6256F" w:rsidRDefault="00820E48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>
        <w:t xml:space="preserve"> </w:t>
      </w:r>
      <w:r w:rsidR="00CC31EC">
        <w:t>updates business rules (in TFS)</w:t>
      </w:r>
      <w:r>
        <w:t>.</w:t>
      </w:r>
    </w:p>
    <w:p w14:paraId="6E694AFF" w14:textId="358A4680" w:rsidR="00553652" w:rsidRDefault="00553652" w:rsidP="0030392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Training</w:t>
      </w:r>
      <w:r w:rsidR="000022C5">
        <w:rPr>
          <w:b/>
          <w:bCs/>
        </w:rPr>
        <w:t xml:space="preserve"> and Knowledge Transfer</w:t>
      </w:r>
      <w:r>
        <w:rPr>
          <w:b/>
          <w:bCs/>
        </w:rPr>
        <w:t>.</w:t>
      </w:r>
    </w:p>
    <w:p w14:paraId="20237D33" w14:textId="386BF0A2" w:rsidR="00553652" w:rsidRPr="00553652" w:rsidRDefault="00553652" w:rsidP="00303927">
      <w:pPr>
        <w:pStyle w:val="ListParagraph"/>
        <w:numPr>
          <w:ilvl w:val="1"/>
          <w:numId w:val="1"/>
        </w:numPr>
      </w:pPr>
      <w:r w:rsidRPr="00553652">
        <w:t xml:space="preserve">The </w:t>
      </w:r>
      <w:r w:rsidR="00E97AE4">
        <w:rPr>
          <w:rFonts w:ascii="Calibri" w:eastAsia="Calibri" w:hAnsi="Calibri" w:cs="Calibri"/>
        </w:rPr>
        <w:t>Vendor Business Support Team</w:t>
      </w:r>
      <w:r w:rsidR="00E97AE4" w:rsidRPr="00553652">
        <w:t xml:space="preserve"> </w:t>
      </w:r>
      <w:r w:rsidRPr="00553652">
        <w:t>delivers required training.</w:t>
      </w:r>
    </w:p>
    <w:p w14:paraId="19EF0D8A" w14:textId="1ADA5B57" w:rsidR="000022C5" w:rsidRPr="00553652" w:rsidRDefault="000022C5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2C7990">
        <w:rPr>
          <w:rFonts w:ascii="Calibri" w:eastAsia="Calibri" w:hAnsi="Calibri" w:cs="Calibri"/>
        </w:rPr>
        <w:t>Vendor Technical Support Team</w:t>
      </w:r>
      <w:r w:rsidR="002C7990">
        <w:t xml:space="preserve"> </w:t>
      </w:r>
      <w:r>
        <w:t>completes Knowledge Transfer activi</w:t>
      </w:r>
      <w:r w:rsidR="00547B32">
        <w:t>ties to technical staff.</w:t>
      </w:r>
    </w:p>
    <w:p w14:paraId="6E333F1B" w14:textId="3207C04E" w:rsidR="007625A9" w:rsidRPr="00F54C0F" w:rsidRDefault="007625A9" w:rsidP="00303927">
      <w:pPr>
        <w:pStyle w:val="ListParagraph"/>
        <w:numPr>
          <w:ilvl w:val="0"/>
          <w:numId w:val="1"/>
        </w:numPr>
        <w:rPr>
          <w:b/>
          <w:bCs/>
        </w:rPr>
      </w:pPr>
      <w:r w:rsidRPr="00F54C0F">
        <w:rPr>
          <w:b/>
          <w:bCs/>
        </w:rPr>
        <w:t>Reports &amp; Invoice.</w:t>
      </w:r>
    </w:p>
    <w:p w14:paraId="1521DDE4" w14:textId="0D1DFE36" w:rsidR="00C6256F" w:rsidRDefault="00100EB1" w:rsidP="00303927">
      <w:pPr>
        <w:pStyle w:val="ListParagraph"/>
        <w:numPr>
          <w:ilvl w:val="1"/>
          <w:numId w:val="1"/>
        </w:numPr>
      </w:pPr>
      <w:r>
        <w:t xml:space="preserve">The </w:t>
      </w:r>
      <w:r w:rsidR="00340E15">
        <w:t>Vendor</w:t>
      </w:r>
      <w:r>
        <w:t xml:space="preserve"> complete</w:t>
      </w:r>
      <w:r w:rsidR="00586C26">
        <w:t>s</w:t>
      </w:r>
      <w:r>
        <w:t xml:space="preserve"> </w:t>
      </w:r>
      <w:r w:rsidR="003777F0">
        <w:t xml:space="preserve">and submits </w:t>
      </w:r>
      <w:r w:rsidR="00C6256F" w:rsidRPr="00C6256F">
        <w:t>Reports &amp; Invoice</w:t>
      </w:r>
      <w:r w:rsidR="00145F5B">
        <w:t>s</w:t>
      </w:r>
      <w:r w:rsidR="003777F0">
        <w:t>.</w:t>
      </w:r>
    </w:p>
    <w:p w14:paraId="20B6023E" w14:textId="201B2680" w:rsidR="00440C20" w:rsidRDefault="00440C20" w:rsidP="00440C20">
      <w:pPr>
        <w:pStyle w:val="Heading2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Hot Fix </w:t>
      </w:r>
    </w:p>
    <w:p w14:paraId="0180C411" w14:textId="77777777" w:rsidR="00440C20" w:rsidRDefault="00440C20" w:rsidP="00440C20">
      <w:r>
        <w:t>Hot Fix items go through an abbreviated version of this SDLC. Examples include code changes or data fixes.</w:t>
      </w:r>
    </w:p>
    <w:p w14:paraId="43EE74DA" w14:textId="77777777" w:rsidR="00440C20" w:rsidRDefault="00440C20" w:rsidP="00440C20">
      <w:pPr>
        <w:pStyle w:val="Heading2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Elaboration </w:t>
      </w:r>
    </w:p>
    <w:p w14:paraId="2E059D46" w14:textId="77777777" w:rsidR="00440C20" w:rsidRDefault="00440C20" w:rsidP="00440C20">
      <w:pPr>
        <w:rPr>
          <w:rFonts w:cstheme="minorHAnsi"/>
        </w:rPr>
      </w:pPr>
      <w:r w:rsidRPr="00A13FA9">
        <w:rPr>
          <w:rFonts w:cstheme="minorHAnsi"/>
        </w:rPr>
        <w:t>Elaboration activities take place outside of the release Software Development Lifecyle</w:t>
      </w:r>
      <w:r>
        <w:rPr>
          <w:rFonts w:cstheme="minorHAnsi"/>
        </w:rPr>
        <w:t xml:space="preserve">. The purpose of elaboration is to </w:t>
      </w:r>
      <w:r w:rsidRPr="00A13FA9">
        <w:rPr>
          <w:rFonts w:cstheme="minorHAnsi"/>
        </w:rPr>
        <w:t xml:space="preserve">refine </w:t>
      </w:r>
      <w:r>
        <w:rPr>
          <w:rFonts w:cstheme="minorHAnsi"/>
        </w:rPr>
        <w:t>a business need</w:t>
      </w:r>
      <w:r w:rsidRPr="00A13FA9">
        <w:rPr>
          <w:rFonts w:cstheme="minorHAnsi"/>
        </w:rPr>
        <w:t xml:space="preserve"> into actionable </w:t>
      </w:r>
      <w:r>
        <w:rPr>
          <w:rFonts w:cstheme="minorHAnsi"/>
        </w:rPr>
        <w:t>item</w:t>
      </w:r>
      <w:r w:rsidRPr="00A13FA9">
        <w:rPr>
          <w:rFonts w:cstheme="minorHAnsi"/>
        </w:rPr>
        <w:t xml:space="preserve"> so it can enter a release. </w:t>
      </w:r>
    </w:p>
    <w:p w14:paraId="1C47E3E7" w14:textId="4CA0C973" w:rsidR="002943DB" w:rsidRDefault="002943DB" w:rsidP="002943DB">
      <w:pPr>
        <w:pStyle w:val="Heading2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SDLC Work Products </w:t>
      </w:r>
      <w:r w:rsidR="001F2EEA">
        <w:rPr>
          <w:rFonts w:ascii="Arial" w:eastAsia="Times New Roman" w:hAnsi="Arial" w:cs="Arial"/>
          <w:sz w:val="20"/>
          <w:szCs w:val="20"/>
        </w:rPr>
        <w:t xml:space="preserve">Responsibility </w:t>
      </w:r>
      <w:r>
        <w:rPr>
          <w:rFonts w:ascii="Arial" w:eastAsia="Times New Roman" w:hAnsi="Arial" w:cs="Arial"/>
          <w:sz w:val="20"/>
          <w:szCs w:val="20"/>
        </w:rPr>
        <w:t>Matrix</w:t>
      </w:r>
    </w:p>
    <w:p w14:paraId="2A8EEC44" w14:textId="77777777" w:rsidR="0030053E" w:rsidRDefault="00A60969" w:rsidP="00F05CF8">
      <w:r>
        <w:t xml:space="preserve">These Work Products will be listed on the monthly Deliverable with a percentage complete. </w:t>
      </w:r>
      <w:r w:rsidR="00F05CF8">
        <w:t xml:space="preserve">Note, most documents </w:t>
      </w:r>
      <w:r w:rsidR="00086CFB">
        <w:t xml:space="preserve">require collaboration </w:t>
      </w:r>
      <w:r w:rsidR="001E3A3E">
        <w:t>with the WPA’s</w:t>
      </w:r>
      <w:r w:rsidR="00DC2376">
        <w:t xml:space="preserve"> but here is who is </w:t>
      </w:r>
      <w:r w:rsidR="00A828C6">
        <w:t xml:space="preserve">ultimately </w:t>
      </w:r>
      <w:r w:rsidR="00DC2376">
        <w:t xml:space="preserve">responsible </w:t>
      </w:r>
      <w:r w:rsidR="0020569A">
        <w:t xml:space="preserve">for the </w:t>
      </w:r>
      <w:r w:rsidR="00F25AA5">
        <w:t>Work Products and Deliverables for planning, development, and support</w:t>
      </w:r>
      <w:r w:rsidR="00C859B9">
        <w:t>...</w:t>
      </w:r>
    </w:p>
    <w:p w14:paraId="62B99183" w14:textId="51C91747" w:rsidR="00994975" w:rsidRPr="0030053E" w:rsidRDefault="00C859B9" w:rsidP="00F05CF8">
      <w:pPr>
        <w:rPr>
          <w:b/>
          <w:bCs/>
        </w:rPr>
      </w:pPr>
      <w:r w:rsidRPr="0030053E">
        <w:rPr>
          <w:b/>
          <w:bCs/>
        </w:rPr>
        <w:t>Note</w:t>
      </w:r>
      <w:r w:rsidR="009D29A1" w:rsidRPr="0030053E">
        <w:rPr>
          <w:b/>
          <w:bCs/>
        </w:rPr>
        <w:t xml:space="preserve">, </w:t>
      </w:r>
      <w:r w:rsidR="0035717C" w:rsidRPr="0030053E">
        <w:rPr>
          <w:b/>
          <w:bCs/>
        </w:rPr>
        <w:t xml:space="preserve">the Offeror’s Project Manger </w:t>
      </w:r>
      <w:r w:rsidR="00DA6BD0" w:rsidRPr="0030053E">
        <w:rPr>
          <w:b/>
          <w:bCs/>
        </w:rPr>
        <w:t xml:space="preserve">is ultimately </w:t>
      </w:r>
      <w:r w:rsidR="00DA6BD0" w:rsidRPr="0030053E">
        <w:rPr>
          <w:b/>
          <w:bCs/>
          <w:u w:val="single"/>
        </w:rPr>
        <w:t>Accountable</w:t>
      </w:r>
      <w:r w:rsidR="00DA6BD0" w:rsidRPr="0030053E">
        <w:rPr>
          <w:b/>
          <w:bCs/>
        </w:rPr>
        <w:t xml:space="preserve"> for </w:t>
      </w:r>
      <w:r w:rsidR="0030053E" w:rsidRPr="0030053E">
        <w:rPr>
          <w:b/>
          <w:bCs/>
        </w:rPr>
        <w:t xml:space="preserve">all steps. </w:t>
      </w:r>
    </w:p>
    <w:tbl>
      <w:tblPr>
        <w:tblStyle w:val="TableGrid"/>
        <w:tblW w:w="9361" w:type="dxa"/>
        <w:tblLayout w:type="fixed"/>
        <w:tblLook w:val="04A0" w:firstRow="1" w:lastRow="0" w:firstColumn="1" w:lastColumn="0" w:noHBand="0" w:noVBand="1"/>
      </w:tblPr>
      <w:tblGrid>
        <w:gridCol w:w="1673"/>
        <w:gridCol w:w="1720"/>
        <w:gridCol w:w="4117"/>
        <w:gridCol w:w="1851"/>
      </w:tblGrid>
      <w:tr w:rsidR="42B99A21" w14:paraId="1753BEC0" w14:textId="77777777" w:rsidTr="00902EB4">
        <w:trPr>
          <w:trHeight w:val="435"/>
          <w:tblHeader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EAADB"/>
            <w:tcMar>
              <w:left w:w="108" w:type="dxa"/>
              <w:right w:w="108" w:type="dxa"/>
            </w:tcMar>
            <w:vAlign w:val="center"/>
          </w:tcPr>
          <w:p w14:paraId="0AF05D30" w14:textId="388C54CE" w:rsidR="42B99A21" w:rsidRDefault="42B99A21" w:rsidP="42B99A21">
            <w:pPr>
              <w:jc w:val="center"/>
            </w:pPr>
            <w:r w:rsidRPr="42B99A21">
              <w:rPr>
                <w:rFonts w:ascii="Calibri" w:eastAsia="Calibri" w:hAnsi="Calibri" w:cs="Calibri"/>
                <w:b/>
                <w:bCs/>
                <w:color w:val="000000" w:themeColor="text2"/>
                <w:sz w:val="28"/>
                <w:szCs w:val="28"/>
              </w:rPr>
              <w:t>Responsible Party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EAADB"/>
            <w:tcMar>
              <w:left w:w="108" w:type="dxa"/>
              <w:right w:w="108" w:type="dxa"/>
            </w:tcMar>
            <w:vAlign w:val="center"/>
          </w:tcPr>
          <w:p w14:paraId="1149C60A" w14:textId="3DFE13FE" w:rsidR="42B99A21" w:rsidRDefault="42B99A21" w:rsidP="42E1A8FE">
            <w:pPr>
              <w:spacing w:line="259" w:lineRule="auto"/>
              <w:jc w:val="center"/>
              <w:rPr>
                <w:rFonts w:ascii="Calibri" w:eastAsia="Calibri" w:hAnsi="Calibri" w:cs="Calibri"/>
                <w:b/>
                <w:bCs/>
                <w:color w:val="000000" w:themeColor="text2"/>
                <w:sz w:val="28"/>
                <w:szCs w:val="28"/>
              </w:rPr>
            </w:pPr>
            <w:r w:rsidRPr="42E1A8FE">
              <w:rPr>
                <w:rFonts w:ascii="Calibri" w:eastAsia="Calibri" w:hAnsi="Calibri" w:cs="Calibri"/>
                <w:b/>
                <w:bCs/>
                <w:color w:val="000000" w:themeColor="text2"/>
                <w:sz w:val="28"/>
                <w:szCs w:val="28"/>
              </w:rPr>
              <w:t>Participating Party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EAADB"/>
            <w:tcMar>
              <w:left w:w="108" w:type="dxa"/>
              <w:right w:w="108" w:type="dxa"/>
            </w:tcMar>
            <w:vAlign w:val="center"/>
          </w:tcPr>
          <w:p w14:paraId="3AF51972" w14:textId="448B645F" w:rsidR="42B99A21" w:rsidRDefault="42B99A21" w:rsidP="42B99A21">
            <w:pPr>
              <w:jc w:val="center"/>
            </w:pPr>
            <w:r w:rsidRPr="42B99A21">
              <w:rPr>
                <w:rFonts w:ascii="Calibri" w:eastAsia="Calibri" w:hAnsi="Calibri" w:cs="Calibri"/>
                <w:b/>
                <w:bCs/>
                <w:color w:val="000000" w:themeColor="text2"/>
                <w:sz w:val="28"/>
                <w:szCs w:val="28"/>
              </w:rPr>
              <w:t>Description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EAADB"/>
            <w:tcMar>
              <w:left w:w="108" w:type="dxa"/>
              <w:right w:w="108" w:type="dxa"/>
            </w:tcMar>
            <w:vAlign w:val="center"/>
          </w:tcPr>
          <w:p w14:paraId="45E0468D" w14:textId="49337DF7" w:rsidR="42B99A21" w:rsidRDefault="42B99A21" w:rsidP="42B99A21">
            <w:pPr>
              <w:jc w:val="center"/>
            </w:pPr>
            <w:r w:rsidRPr="42B99A21">
              <w:rPr>
                <w:rFonts w:ascii="Calibri" w:eastAsia="Calibri" w:hAnsi="Calibri" w:cs="Calibri"/>
                <w:b/>
                <w:bCs/>
                <w:color w:val="000000" w:themeColor="text2"/>
                <w:sz w:val="28"/>
                <w:szCs w:val="28"/>
              </w:rPr>
              <w:t xml:space="preserve">Work Product </w:t>
            </w:r>
          </w:p>
          <w:p w14:paraId="602C5B8D" w14:textId="79B0146C" w:rsidR="42B99A21" w:rsidRDefault="42B99A21" w:rsidP="42B99A21">
            <w:pPr>
              <w:jc w:val="center"/>
            </w:pPr>
            <w:r w:rsidRPr="42B99A21">
              <w:rPr>
                <w:rFonts w:ascii="Calibri" w:eastAsia="Calibri" w:hAnsi="Calibri" w:cs="Calibri"/>
                <w:b/>
                <w:bCs/>
                <w:color w:val="000000" w:themeColor="text2"/>
                <w:sz w:val="28"/>
                <w:szCs w:val="28"/>
              </w:rPr>
              <w:t>or Deliverable</w:t>
            </w:r>
          </w:p>
        </w:tc>
      </w:tr>
      <w:tr w:rsidR="42B99A21" w14:paraId="69A4A9DB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5DDC46" w14:textId="45C91D17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750E7811" w14:textId="64442C20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1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B9A0E1" w14:textId="3F63E9BE" w:rsidR="42B99A21" w:rsidRDefault="42B99A21">
            <w:r w:rsidRPr="42B99A21">
              <w:rPr>
                <w:rFonts w:ascii="Calibri" w:eastAsia="Calibri" w:hAnsi="Calibri" w:cs="Calibri"/>
              </w:rPr>
              <w:t>Identify needs and submit a Business Requirements into TFS</w:t>
            </w:r>
          </w:p>
        </w:tc>
        <w:tc>
          <w:tcPr>
            <w:tcW w:w="1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08F541" w14:textId="774C5C6B" w:rsidR="42B99A21" w:rsidRDefault="42B99A21">
            <w:r w:rsidRPr="42B99A21">
              <w:rPr>
                <w:rFonts w:ascii="Calibri" w:eastAsia="Calibri" w:hAnsi="Calibri" w:cs="Calibri"/>
              </w:rPr>
              <w:t>N/A</w:t>
            </w:r>
          </w:p>
        </w:tc>
      </w:tr>
      <w:tr w:rsidR="42B99A21" w14:paraId="3A1A5482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2F081F" w14:textId="52E46BB2" w:rsidR="42B99A21" w:rsidRDefault="006B753E">
            <w:r>
              <w:rPr>
                <w:rFonts w:ascii="Calibri" w:eastAsia="Calibri" w:hAnsi="Calibri" w:cs="Calibri"/>
              </w:rPr>
              <w:t xml:space="preserve">Vendor Business Support </w:t>
            </w:r>
            <w:r w:rsidR="008C7C69">
              <w:rPr>
                <w:rFonts w:ascii="Calibri" w:eastAsia="Calibri" w:hAnsi="Calibri" w:cs="Calibri"/>
              </w:rPr>
              <w:t>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8F6C38" w14:textId="25273F90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33246DFD" w14:textId="7F2BBD05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0F608A" w14:textId="075420C3" w:rsidR="42B99A21" w:rsidRDefault="42B99A21">
            <w:r w:rsidRPr="42B99A21">
              <w:rPr>
                <w:rFonts w:ascii="Calibri" w:eastAsia="Calibri" w:hAnsi="Calibri" w:cs="Calibri"/>
              </w:rPr>
              <w:t>Participates in IT Governance Process and produces:</w:t>
            </w:r>
          </w:p>
          <w:p w14:paraId="30B7D295" w14:textId="3742B4DD" w:rsidR="42B99A21" w:rsidRDefault="42B99A21" w:rsidP="00303927">
            <w:pPr>
              <w:pStyle w:val="ListParagraph"/>
              <w:numPr>
                <w:ilvl w:val="0"/>
                <w:numId w:val="6"/>
              </w:numPr>
            </w:pPr>
            <w:r>
              <w:t>Meeting Agendas</w:t>
            </w:r>
          </w:p>
          <w:p w14:paraId="73C65F2A" w14:textId="6531C3DB" w:rsidR="42B99A21" w:rsidRDefault="42B99A21" w:rsidP="00303927">
            <w:pPr>
              <w:pStyle w:val="ListParagraph"/>
              <w:numPr>
                <w:ilvl w:val="0"/>
                <w:numId w:val="6"/>
              </w:numPr>
            </w:pPr>
            <w:r>
              <w:t>Presentations</w:t>
            </w:r>
          </w:p>
          <w:p w14:paraId="73C02851" w14:textId="70FE173E" w:rsidR="42B99A21" w:rsidRDefault="42B99A21" w:rsidP="00303927">
            <w:pPr>
              <w:pStyle w:val="ListParagraph"/>
              <w:numPr>
                <w:ilvl w:val="0"/>
                <w:numId w:val="6"/>
              </w:numPr>
            </w:pPr>
            <w:r>
              <w:t>Meeting Minutes</w:t>
            </w:r>
          </w:p>
          <w:p w14:paraId="1804A7AD" w14:textId="7F3CDAA3" w:rsidR="42B99A21" w:rsidRDefault="42B99A21" w:rsidP="00303927">
            <w:pPr>
              <w:pStyle w:val="ListParagraph"/>
              <w:numPr>
                <w:ilvl w:val="0"/>
                <w:numId w:val="6"/>
              </w:numPr>
            </w:pPr>
            <w:r>
              <w:t>Decision Logs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6494B7" w14:textId="7B2F10D5" w:rsidR="42B99A21" w:rsidRDefault="42B99A21">
            <w:r w:rsidRPr="42B99A21">
              <w:rPr>
                <w:rFonts w:ascii="Calibri" w:eastAsia="Calibri" w:hAnsi="Calibri" w:cs="Calibri"/>
              </w:rPr>
              <w:t xml:space="preserve">Work Product </w:t>
            </w:r>
          </w:p>
          <w:p w14:paraId="4A9B2D6D" w14:textId="724CE84F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6A1F33B0" w14:textId="6D146235" w:rsidR="42B99A21" w:rsidRDefault="42B99A21">
            <w:r w:rsidRPr="42B99A21">
              <w:rPr>
                <w:rFonts w:ascii="Calibri" w:eastAsia="Calibri" w:hAnsi="Calibri" w:cs="Calibri"/>
              </w:rPr>
              <w:t xml:space="preserve">Status Included in the Weekly and Monthly Reports </w:t>
            </w:r>
          </w:p>
        </w:tc>
      </w:tr>
      <w:tr w:rsidR="42B99A21" w14:paraId="2399E9E1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A926DE" w14:textId="03306102" w:rsidR="42B99A21" w:rsidRDefault="00FB2FC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0A9912FD" w14:textId="6454EE31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EED4E7" w14:textId="5B97548A" w:rsidR="42B99A21" w:rsidRDefault="42B99A21">
            <w:r w:rsidRPr="42B99A21">
              <w:rPr>
                <w:rFonts w:ascii="Calibri" w:eastAsia="Calibri" w:hAnsi="Calibri" w:cs="Calibri"/>
              </w:rPr>
              <w:t>Project Management Activities and Work Products for each development effort.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D07589" w14:textId="3F522D1B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23C69619" w14:textId="4168C9D0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4444535C" w14:textId="5394F9C4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52518E97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A35A6B" w14:textId="7269FC74" w:rsidR="42B99A21" w:rsidRDefault="00FB2FC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285934" w14:textId="43AECFF2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  <w:p w14:paraId="7825878C" w14:textId="0464E575" w:rsidR="42B99A21" w:rsidRDefault="00A41751">
            <w:r>
              <w:rPr>
                <w:rFonts w:ascii="Calibri" w:eastAsia="Calibri" w:hAnsi="Calibri" w:cs="Calibri"/>
              </w:rPr>
              <w:t>Vendor Technical Support</w:t>
            </w:r>
            <w:r w:rsidR="003F05E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9325C0" w14:textId="46D05F1D" w:rsidR="42B99A21" w:rsidRDefault="42B99A21">
            <w:r w:rsidRPr="42B99A21">
              <w:rPr>
                <w:rFonts w:ascii="Calibri" w:eastAsia="Calibri" w:hAnsi="Calibri" w:cs="Calibri"/>
              </w:rPr>
              <w:t>Review, elaborate, finalize the Business Requirement</w:t>
            </w:r>
          </w:p>
          <w:p w14:paraId="59A98A7D" w14:textId="56C07036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3146D2" w14:textId="50645F3B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5A3D7CFF" w14:textId="78A68E2D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6FB8AE5D" w14:textId="3765C61A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1B244DD6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46E032" w14:textId="64484984" w:rsidR="42B99A21" w:rsidRDefault="00951D6E">
            <w:r>
              <w:rPr>
                <w:rFonts w:ascii="Calibri" w:eastAsia="Calibri" w:hAnsi="Calibri" w:cs="Calibri"/>
              </w:rPr>
              <w:t>Vendor Technical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6923D2" w14:textId="5FC388A7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36CF3A" w14:textId="06EABBCE" w:rsidR="42B99A21" w:rsidRDefault="42B99A21">
            <w:r w:rsidRPr="42B99A21">
              <w:rPr>
                <w:rFonts w:ascii="Calibri" w:eastAsia="Calibri" w:hAnsi="Calibri" w:cs="Calibri"/>
              </w:rPr>
              <w:t>Provide High-Level Estimates</w:t>
            </w:r>
          </w:p>
          <w:p w14:paraId="038DA52F" w14:textId="14EA264F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7ACF0A" w14:textId="627B81F0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45D094F7" w14:textId="6364A73A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4700A77A" w14:textId="42A9158D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150BBCB9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A7C269" w14:textId="0DA8121A" w:rsidR="42B99A21" w:rsidRDefault="00FB2FC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AAEA71" w14:textId="77777777" w:rsidR="00192E68" w:rsidRDefault="00B35C4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Vendor Technical Support </w:t>
            </w:r>
          </w:p>
          <w:p w14:paraId="10E2BD8E" w14:textId="16B5E1FA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F76E7F" w14:textId="5808A2F4" w:rsidR="42B99A21" w:rsidRDefault="42B99A21" w:rsidP="00303927">
            <w:pPr>
              <w:pStyle w:val="ListParagraph"/>
              <w:numPr>
                <w:ilvl w:val="0"/>
                <w:numId w:val="5"/>
              </w:numPr>
            </w:pPr>
            <w:r>
              <w:t xml:space="preserve">Validation of </w:t>
            </w:r>
            <w:r w:rsidR="00192E68">
              <w:rPr>
                <w:rFonts w:ascii="Calibri" w:eastAsia="Calibri" w:hAnsi="Calibri" w:cs="Calibri"/>
              </w:rPr>
              <w:t xml:space="preserve">Vendor Technical Support </w:t>
            </w:r>
            <w:r>
              <w:t>development estimates.</w:t>
            </w:r>
          </w:p>
          <w:p w14:paraId="369358E1" w14:textId="5BAEA251" w:rsidR="42B99A21" w:rsidRDefault="42B99A21" w:rsidP="00303927">
            <w:pPr>
              <w:pStyle w:val="ListParagraph"/>
              <w:numPr>
                <w:ilvl w:val="0"/>
                <w:numId w:val="5"/>
              </w:numPr>
            </w:pPr>
            <w:r>
              <w:t>Updated list of partner priority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1ABD5A" w14:textId="53D33E2A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44E04225" w14:textId="7B119E00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337A72E3" w14:textId="56E8DC50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03DF171C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82E8F9" w14:textId="238323D9" w:rsidR="42B99A21" w:rsidRDefault="00FB2FC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B67FB6" w14:textId="5A5E1301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5C0E03" w14:textId="2A0080B3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Roadmap and Schedules</w:t>
            </w:r>
          </w:p>
          <w:p w14:paraId="1D57FDED" w14:textId="7D4DDACE" w:rsidR="42B99A21" w:rsidRDefault="00340E15" w:rsidP="00303927">
            <w:pPr>
              <w:pStyle w:val="ListParagraph"/>
              <w:numPr>
                <w:ilvl w:val="0"/>
                <w:numId w:val="4"/>
              </w:numPr>
            </w:pPr>
            <w:r>
              <w:t>Vendor</w:t>
            </w:r>
            <w:r w:rsidR="42B99A21">
              <w:t xml:space="preserve"> Estimate Validation Report</w:t>
            </w:r>
          </w:p>
          <w:p w14:paraId="45F03FB4" w14:textId="51EF30AA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Release and Deployment Plane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686B8F" w14:textId="1C089C25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55A158CB" w14:textId="3D15CFF2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7F301095" w14:textId="064D2BE2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258E2A67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811A0E" w14:textId="02C2C2EF" w:rsidR="42B99A21" w:rsidRDefault="00FB2FC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F4627C" w14:textId="6EF35D77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64AAB7" w14:textId="50F0A5C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Business Requirement Gathering and Documentation</w:t>
            </w:r>
          </w:p>
          <w:p w14:paraId="28AED2D7" w14:textId="604D4F20" w:rsidR="42B99A21" w:rsidRDefault="42B99A21" w:rsidP="00303927">
            <w:pPr>
              <w:pStyle w:val="ListParagraph"/>
              <w:numPr>
                <w:ilvl w:val="1"/>
                <w:numId w:val="4"/>
              </w:numPr>
            </w:pPr>
            <w:r>
              <w:t>Requirements Management Plan</w:t>
            </w:r>
          </w:p>
          <w:p w14:paraId="7954E9B2" w14:textId="0CD430AD" w:rsidR="42B99A21" w:rsidRDefault="42B99A21" w:rsidP="00303927">
            <w:pPr>
              <w:pStyle w:val="ListParagraph"/>
              <w:numPr>
                <w:ilvl w:val="1"/>
                <w:numId w:val="4"/>
              </w:numPr>
            </w:pPr>
            <w:r>
              <w:t>Draft User Acceptance Test Plan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7DC96B" w14:textId="2FA939DA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54540E61" w14:textId="4CBC6577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00F0538C" w14:textId="7DD374CA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5FDD97F3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F432E0" w14:textId="3B16223F" w:rsidR="42B99A21" w:rsidRDefault="0077383C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A85B64" w14:textId="3612B3A0" w:rsidR="42B99A21" w:rsidRDefault="000F0FD2">
            <w:r>
              <w:rPr>
                <w:rFonts w:ascii="Calibri" w:eastAsia="Calibri" w:hAnsi="Calibri" w:cs="Calibri"/>
              </w:rPr>
              <w:t>Vendor Technical Support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DEA0B3" w14:textId="6749B6EC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New or Updated Detailed Design Documents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8294E1" w14:textId="26B340A0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3DDEE598" w14:textId="1588C596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5A3ECB63" w14:textId="2AE38446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239E0BB4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C3D0B2" w14:textId="597EF356" w:rsidR="42B99A21" w:rsidRDefault="0077383C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666037" w14:textId="5ABE476B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14C425" w14:textId="0892A9B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Requirements Traceability Matrix</w:t>
            </w:r>
          </w:p>
          <w:p w14:paraId="18ED124D" w14:textId="18423847" w:rsidR="42B99A21" w:rsidRDefault="42B99A21" w:rsidP="00303927">
            <w:pPr>
              <w:pStyle w:val="ListParagraph"/>
              <w:numPr>
                <w:ilvl w:val="1"/>
                <w:numId w:val="4"/>
              </w:numPr>
            </w:pPr>
            <w:r>
              <w:t>Business Requirements</w:t>
            </w:r>
          </w:p>
          <w:p w14:paraId="150544A7" w14:textId="50307B1D" w:rsidR="42B99A21" w:rsidRDefault="42B99A21" w:rsidP="00303927">
            <w:pPr>
              <w:pStyle w:val="ListParagraph"/>
              <w:numPr>
                <w:ilvl w:val="1"/>
                <w:numId w:val="4"/>
              </w:numPr>
            </w:pPr>
            <w:r>
              <w:t>System Requirements</w:t>
            </w:r>
          </w:p>
          <w:p w14:paraId="270628BC" w14:textId="1D09CCA4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TFS Traceability Assurance Report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50AF0E" w14:textId="000A8083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4640EA0B" w14:textId="1CB1DF65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77C9115F" w14:textId="18ABFF69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1EE6ABC6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EF9E3E" w14:textId="4E0F3F42" w:rsidR="42B99A21" w:rsidRDefault="00E178A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3D98A3" w14:textId="67F73FB5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9428E5" w14:textId="7A3CBDD7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UAT Plans</w:t>
            </w:r>
          </w:p>
          <w:p w14:paraId="45EC700E" w14:textId="65C8F55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Documented Acceptance Criteria</w:t>
            </w:r>
          </w:p>
          <w:p w14:paraId="143F1199" w14:textId="5D2458D3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Daily UAT Test Results Report</w:t>
            </w:r>
          </w:p>
          <w:p w14:paraId="36B802EA" w14:textId="4738E73D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Go or No-go Recommendations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1DE615" w14:textId="040DFABA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4681DAB6" w14:textId="07A00E27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32DCA25B" w14:textId="04B23295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1B319A4D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BDD5C2" w14:textId="5E5A2AB6" w:rsidR="42B99A21" w:rsidRDefault="00E178A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16D6AA" w14:textId="739909ED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3B6A3308" w14:textId="18AB2362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F797CF" w14:textId="375E48AC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Implementation Tracking Reports</w:t>
            </w:r>
          </w:p>
          <w:p w14:paraId="60298B7B" w14:textId="5AA21153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Field Support Plans</w:t>
            </w:r>
          </w:p>
          <w:p w14:paraId="74EFBD42" w14:textId="0BFC94B4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Implementation Plans</w:t>
            </w:r>
          </w:p>
          <w:p w14:paraId="7115F6E0" w14:textId="27C6BE84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Implementation Reports</w:t>
            </w:r>
          </w:p>
          <w:p w14:paraId="7E164077" w14:textId="0CF9B731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User Guides and Manuals</w:t>
            </w:r>
          </w:p>
          <w:p w14:paraId="26323420" w14:textId="6534D22A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D7FE35" w14:textId="0550B033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097657D1" w14:textId="21D26EFD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04656278" w14:textId="1CCAE814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1444B423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307E2A" w14:textId="68936C87" w:rsidR="42B99A21" w:rsidRDefault="00E178A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276206" w14:textId="64E071E3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0DBE4AC7" w14:textId="1D36DA11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96AA06" w14:textId="38EE0C27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Deployment Tracking Reports</w:t>
            </w:r>
          </w:p>
          <w:p w14:paraId="6626B918" w14:textId="5671EC1A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Deployment Plans</w:t>
            </w:r>
          </w:p>
          <w:p w14:paraId="65E2F3E8" w14:textId="743CD609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Deployment Reports</w:t>
            </w:r>
          </w:p>
          <w:p w14:paraId="338C8E04" w14:textId="26F58A2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User Guides and Manuals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8731BA" w14:textId="355ED4AD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0EE25C78" w14:textId="6FD8FD80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6A7289A8" w14:textId="0301B970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4048C89E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300DFA" w14:textId="6991F2A3" w:rsidR="42B99A21" w:rsidRDefault="00E178A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FB4AE1" w14:textId="264D6FBE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71A03F7C" w14:textId="30E42FE2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F7A3D1" w14:textId="3232DF78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Updated Final Implementation Reports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B0C47C" w14:textId="46B6C437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71A8C32B" w14:textId="637781CE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1053E24F" w14:textId="27042EC6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601CA368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BFA945" w14:textId="344496A7" w:rsidR="42B99A21" w:rsidRDefault="00E178A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2686F9" w14:textId="08325547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731D7F0F" w14:textId="4815D231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B847DE" w14:textId="68A39A09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Communications Plan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BAF7B5" w14:textId="1BF0F5BA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16B19D0D" w14:textId="027AB502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0B69808D" w14:textId="15A74671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3E7DEA3C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EAE434" w14:textId="2AC954C9" w:rsidR="42B99A21" w:rsidRDefault="00E178A2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CB5D7B" w14:textId="73333565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4FD9F9D0" w14:textId="13733F48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87E67F" w14:textId="059C7186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QM Plans</w:t>
            </w:r>
          </w:p>
          <w:p w14:paraId="420C1EEC" w14:textId="4C6F66B7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QA/QC information included in the Weekly and Monthly report with recommendations for artifacts reviewed</w:t>
            </w:r>
          </w:p>
          <w:p w14:paraId="26E432BA" w14:textId="321F35D3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F883CA" w14:textId="122E7AC5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5606C17D" w14:textId="133A5396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1AD25D52" w14:textId="633FAD33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3E6025C0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7DB0DC" w14:textId="0C4D2CEF" w:rsidR="42B99A21" w:rsidRDefault="00A41751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893807" w14:textId="75D2BB76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5EF7D241" w14:textId="628F637E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CB5731" w14:textId="25F51A70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Defect Management Support Plans</w:t>
            </w:r>
          </w:p>
          <w:p w14:paraId="66476BEB" w14:textId="22FDB081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TFS Defect Reports and Dashboards</w:t>
            </w:r>
          </w:p>
          <w:p w14:paraId="473D5D89" w14:textId="5FF539A0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Defect Analysis information included in the Weekly and Monthly reports</w:t>
            </w:r>
          </w:p>
          <w:p w14:paraId="167B9981" w14:textId="702FC7BD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19B454" w14:textId="7F720CF9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492159BD" w14:textId="19A975FE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3BB16BF8" w14:textId="607D97ED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2EF7465E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A490ED" w14:textId="258939F7" w:rsidR="42B99A21" w:rsidRDefault="00A41751">
            <w:r>
              <w:rPr>
                <w:rFonts w:ascii="Calibri" w:eastAsia="Calibri" w:hAnsi="Calibri" w:cs="Calibri"/>
              </w:rPr>
              <w:t>Vendor Business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68D8A6" w14:textId="11872451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  <w:p w14:paraId="6629D32C" w14:textId="4470E0AA" w:rsidR="42B99A21" w:rsidRDefault="42B99A21">
            <w:r w:rsidRPr="42B99A21">
              <w:rPr>
                <w:rFonts w:ascii="Calibri" w:eastAsia="Calibri" w:hAnsi="Calibri" w:cs="Calibri"/>
              </w:rPr>
              <w:t>WPAs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B05DC8" w14:textId="189583AB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Training Classes for each release as required</w:t>
            </w:r>
          </w:p>
          <w:p w14:paraId="1B0A5C79" w14:textId="126762BD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Annual comprehensive CWDS system training classes for staff providing service to external users</w:t>
            </w:r>
          </w:p>
          <w:p w14:paraId="0EDC3C91" w14:textId="176884F0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Training Content Outline</w:t>
            </w:r>
          </w:p>
          <w:p w14:paraId="49199FCE" w14:textId="4C7F0921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Training Support Materials</w:t>
            </w:r>
          </w:p>
          <w:p w14:paraId="13BA7EC4" w14:textId="5B4E1CDB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Training Manuals</w:t>
            </w:r>
          </w:p>
          <w:p w14:paraId="4F236D2C" w14:textId="2A26E10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Performance Reports</w:t>
            </w:r>
          </w:p>
          <w:p w14:paraId="34BB80ED" w14:textId="1661B3DB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5A69C4" w14:textId="0411831F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51DB0A32" w14:textId="0576D482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6967838F" w14:textId="66F2B85C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25833E6A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A3B540" w14:textId="7B7E68F8" w:rsidR="42B99A21" w:rsidRDefault="00951D6E">
            <w:r>
              <w:rPr>
                <w:rFonts w:ascii="Calibri" w:eastAsia="Calibri" w:hAnsi="Calibri" w:cs="Calibri"/>
              </w:rPr>
              <w:t>Vendor Technical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444C39" w14:textId="4446D283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F63658" w14:textId="0EA18A9E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Release Management Plan</w:t>
            </w:r>
          </w:p>
          <w:p w14:paraId="718973CA" w14:textId="16FA90F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Defect Reports</w:t>
            </w:r>
          </w:p>
          <w:p w14:paraId="04D2EEEB" w14:textId="0673759A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Defect Strategy</w:t>
            </w:r>
          </w:p>
          <w:p w14:paraId="07572DE0" w14:textId="3643769D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Updated Detailed Design Documents</w:t>
            </w:r>
          </w:p>
          <w:p w14:paraId="34EAED44" w14:textId="13B2E6AF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 xml:space="preserve">System Architecture and Design Documentation </w:t>
            </w:r>
          </w:p>
          <w:p w14:paraId="1407A667" w14:textId="5661EF8C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Data Management Plan</w:t>
            </w:r>
          </w:p>
          <w:p w14:paraId="2C6D51CA" w14:textId="0A2FB09A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Data Mapping Document</w:t>
            </w:r>
          </w:p>
          <w:p w14:paraId="38E52ED5" w14:textId="42BAEFFF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Scripts</w:t>
            </w:r>
          </w:p>
          <w:p w14:paraId="0E435BF3" w14:textId="4FD223A1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Script Narrative</w:t>
            </w:r>
          </w:p>
          <w:p w14:paraId="0CA67F94" w14:textId="219259BC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Security Vulnerability Report</w:t>
            </w:r>
          </w:p>
          <w:p w14:paraId="2105EE17" w14:textId="7CA27216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Stress and Load Testing Report</w:t>
            </w:r>
          </w:p>
          <w:p w14:paraId="3EA6E850" w14:textId="0F59B325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Comprehensive Test Plan</w:t>
            </w:r>
          </w:p>
          <w:p w14:paraId="030D0881" w14:textId="307DE69B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Successful Test Results</w:t>
            </w:r>
          </w:p>
          <w:p w14:paraId="4D7935BB" w14:textId="0D69E22B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Accessibility Checklists</w:t>
            </w:r>
          </w:p>
          <w:p w14:paraId="38061C27" w14:textId="2E6DCBAA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 xml:space="preserve"> 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CD01C7" w14:textId="4C85BAC4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3FD733D9" w14:textId="191BF3CD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5DEA5ADB" w14:textId="1DDB52D9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3077A776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C43671" w14:textId="6B3CCDF3" w:rsidR="42B99A21" w:rsidRDefault="00951D6E">
            <w:r>
              <w:rPr>
                <w:rFonts w:ascii="Calibri" w:eastAsia="Calibri" w:hAnsi="Calibri" w:cs="Calibri"/>
              </w:rPr>
              <w:t>Vendor Technical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23F566" w14:textId="5EB16B69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6CA2FB" w14:textId="3A86C220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Implementation Plan</w:t>
            </w:r>
          </w:p>
          <w:p w14:paraId="066DD204" w14:textId="5D77ED13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Deployment Manifest</w:t>
            </w:r>
          </w:p>
          <w:p w14:paraId="5DF3DA60" w14:textId="744F53DA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Certification of defect free release</w:t>
            </w:r>
          </w:p>
          <w:p w14:paraId="2A49902C" w14:textId="0946BB32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New or Updated System Documentation</w:t>
            </w:r>
          </w:p>
          <w:p w14:paraId="1DE5807D" w14:textId="1BEF5C83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Validation of Release Functionality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CBD5A6" w14:textId="0979E0A7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57A909B1" w14:textId="2CAE651F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260E6DC6" w14:textId="61AB56DB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7A60B2DF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E35FE1" w14:textId="598EA6BE" w:rsidR="42B99A21" w:rsidRDefault="00951D6E">
            <w:r>
              <w:rPr>
                <w:rFonts w:ascii="Calibri" w:eastAsia="Calibri" w:hAnsi="Calibri" w:cs="Calibri"/>
              </w:rPr>
              <w:t>Vendor Technical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186948" w14:textId="29E6ADFA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55F18A" w14:textId="29E10957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Release Closeout Final Report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2680DA" w14:textId="34FA07ED" w:rsidR="42B99A21" w:rsidRDefault="42B99A21">
            <w:r w:rsidRPr="42B99A21">
              <w:rPr>
                <w:rFonts w:ascii="Calibri" w:eastAsia="Calibri" w:hAnsi="Calibri" w:cs="Calibri"/>
              </w:rPr>
              <w:t xml:space="preserve">Deliverable </w:t>
            </w:r>
          </w:p>
        </w:tc>
      </w:tr>
      <w:tr w:rsidR="42B99A21" w14:paraId="5FF9722C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413FDC" w14:textId="1B5A7CE0" w:rsidR="42B99A21" w:rsidRDefault="00951D6E">
            <w:r>
              <w:rPr>
                <w:rFonts w:ascii="Calibri" w:eastAsia="Calibri" w:hAnsi="Calibri" w:cs="Calibri"/>
              </w:rPr>
              <w:t>Vendor Technical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BFF7CC" w14:textId="224EFAC7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F7B28C" w14:textId="1B75E97D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Monthly Maintenance and Operational Support Status Reports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02E7C6" w14:textId="195A5883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3893B2E9" w14:textId="3BADB3A0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0D6A0130" w14:textId="33686119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tr w:rsidR="42B99A21" w14:paraId="3DF47431" w14:textId="77777777" w:rsidTr="00F25AA5">
        <w:trPr>
          <w:trHeight w:val="300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FDBFAD" w14:textId="27DEC803" w:rsidR="42B99A21" w:rsidRDefault="00951D6E">
            <w:r>
              <w:rPr>
                <w:rFonts w:ascii="Calibri" w:eastAsia="Calibri" w:hAnsi="Calibri" w:cs="Calibri"/>
              </w:rPr>
              <w:t>Vendor Technical Support Team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B77AEF" w14:textId="778F72DB" w:rsidR="42B99A21" w:rsidRDefault="42B99A21">
            <w:r w:rsidRPr="42B99A21">
              <w:rPr>
                <w:rFonts w:ascii="Calibri" w:eastAsia="Calibri" w:hAnsi="Calibri" w:cs="Calibri"/>
              </w:rPr>
              <w:t>Project Leads</w:t>
            </w:r>
          </w:p>
        </w:tc>
        <w:tc>
          <w:tcPr>
            <w:tcW w:w="4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CF6744" w14:textId="7FD8822C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Knowledge Transfer Plan</w:t>
            </w:r>
          </w:p>
          <w:p w14:paraId="60F36866" w14:textId="62A21FBD" w:rsidR="42B99A21" w:rsidRDefault="42B99A21" w:rsidP="00303927">
            <w:pPr>
              <w:pStyle w:val="ListParagraph"/>
              <w:numPr>
                <w:ilvl w:val="0"/>
                <w:numId w:val="4"/>
              </w:numPr>
            </w:pPr>
            <w:r>
              <w:t>Completion of Knowledge Transfer Activities</w:t>
            </w:r>
          </w:p>
        </w:tc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334DF3" w14:textId="05BD7A93" w:rsidR="42B99A21" w:rsidRDefault="42B99A21">
            <w:r w:rsidRPr="42B99A21">
              <w:rPr>
                <w:rFonts w:ascii="Calibri" w:eastAsia="Calibri" w:hAnsi="Calibri" w:cs="Calibri"/>
              </w:rPr>
              <w:t>Work Product</w:t>
            </w:r>
          </w:p>
          <w:p w14:paraId="048B9229" w14:textId="18B19708" w:rsidR="42B99A21" w:rsidRDefault="42B99A21">
            <w:r w:rsidRPr="42B99A21">
              <w:rPr>
                <w:rFonts w:ascii="Calibri" w:eastAsia="Calibri" w:hAnsi="Calibri" w:cs="Calibri"/>
              </w:rPr>
              <w:t xml:space="preserve"> </w:t>
            </w:r>
          </w:p>
          <w:p w14:paraId="67777793" w14:textId="60B1DC4F" w:rsidR="42B99A21" w:rsidRDefault="42B99A21">
            <w:r w:rsidRPr="42B99A21">
              <w:rPr>
                <w:rFonts w:ascii="Calibri" w:eastAsia="Calibri" w:hAnsi="Calibri" w:cs="Calibri"/>
              </w:rPr>
              <w:t>Status Included in the Weekly and Monthly Reports</w:t>
            </w:r>
          </w:p>
        </w:tc>
      </w:tr>
      <w:bookmarkEnd w:id="0"/>
      <w:bookmarkEnd w:id="1"/>
    </w:tbl>
    <w:p w14:paraId="7FDF83D2" w14:textId="77777777" w:rsidR="00C15420" w:rsidRPr="002573A1" w:rsidRDefault="00C15420" w:rsidP="00DB10FE"/>
    <w:sectPr w:rsidR="00C15420" w:rsidRPr="002573A1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C7A2D2" w14:textId="77777777" w:rsidR="001D6711" w:rsidRDefault="001D6711" w:rsidP="002375A1">
      <w:pPr>
        <w:spacing w:after="0" w:line="240" w:lineRule="auto"/>
      </w:pPr>
      <w:r>
        <w:separator/>
      </w:r>
    </w:p>
  </w:endnote>
  <w:endnote w:type="continuationSeparator" w:id="0">
    <w:p w14:paraId="19BAE820" w14:textId="77777777" w:rsidR="001D6711" w:rsidRDefault="001D6711" w:rsidP="002375A1">
      <w:pPr>
        <w:spacing w:after="0" w:line="240" w:lineRule="auto"/>
      </w:pPr>
      <w:r>
        <w:continuationSeparator/>
      </w:r>
    </w:p>
  </w:endnote>
  <w:endnote w:type="continuationNotice" w:id="1">
    <w:p w14:paraId="54D1E526" w14:textId="77777777" w:rsidR="001D6711" w:rsidRDefault="001D671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31999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E45F97" w14:textId="28C60E40" w:rsidR="002375A1" w:rsidRDefault="002375A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CDF25C" w14:textId="77777777" w:rsidR="002375A1" w:rsidRDefault="002375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0454CD" w14:textId="77777777" w:rsidR="001D6711" w:rsidRDefault="001D6711" w:rsidP="002375A1">
      <w:pPr>
        <w:spacing w:after="0" w:line="240" w:lineRule="auto"/>
      </w:pPr>
      <w:r>
        <w:separator/>
      </w:r>
    </w:p>
  </w:footnote>
  <w:footnote w:type="continuationSeparator" w:id="0">
    <w:p w14:paraId="2747C9A2" w14:textId="77777777" w:rsidR="001D6711" w:rsidRDefault="001D6711" w:rsidP="002375A1">
      <w:pPr>
        <w:spacing w:after="0" w:line="240" w:lineRule="auto"/>
      </w:pPr>
      <w:r>
        <w:continuationSeparator/>
      </w:r>
    </w:p>
  </w:footnote>
  <w:footnote w:type="continuationNotice" w:id="1">
    <w:p w14:paraId="44C1B007" w14:textId="77777777" w:rsidR="001D6711" w:rsidRDefault="001D671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62073C"/>
    <w:multiLevelType w:val="hybridMultilevel"/>
    <w:tmpl w:val="78502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1272F"/>
    <w:multiLevelType w:val="hybridMultilevel"/>
    <w:tmpl w:val="63483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5FEFF36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22B306"/>
    <w:multiLevelType w:val="hybridMultilevel"/>
    <w:tmpl w:val="8A684BD6"/>
    <w:lvl w:ilvl="0" w:tplc="9E3CDE5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176F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3025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2E37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3EDE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B6AC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5EBC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50B6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26F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7D0CE5"/>
    <w:multiLevelType w:val="hybridMultilevel"/>
    <w:tmpl w:val="706A22EA"/>
    <w:lvl w:ilvl="0" w:tplc="C14E887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908A6A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348F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0423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1021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6C69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8052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B0C1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C888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0635B"/>
    <w:multiLevelType w:val="hybridMultilevel"/>
    <w:tmpl w:val="A6965CA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63145730">
      <w:start w:val="1"/>
      <w:numFmt w:val="decimal"/>
      <w:lvlText w:val="%4-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A3F15"/>
    <w:multiLevelType w:val="hybridMultilevel"/>
    <w:tmpl w:val="EBD020D4"/>
    <w:lvl w:ilvl="0" w:tplc="CCB61C4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7F050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FEE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E600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2E82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BA61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E0C4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BA43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F05C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6386564">
    <w:abstractNumId w:val="1"/>
  </w:num>
  <w:num w:numId="2" w16cid:durableId="1287396651">
    <w:abstractNumId w:val="4"/>
  </w:num>
  <w:num w:numId="3" w16cid:durableId="659963103">
    <w:abstractNumId w:val="0"/>
  </w:num>
  <w:num w:numId="4" w16cid:durableId="1879465807">
    <w:abstractNumId w:val="2"/>
  </w:num>
  <w:num w:numId="5" w16cid:durableId="394086366">
    <w:abstractNumId w:val="3"/>
  </w:num>
  <w:num w:numId="6" w16cid:durableId="124946158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3A1"/>
    <w:rsid w:val="000022C5"/>
    <w:rsid w:val="00022E96"/>
    <w:rsid w:val="000254C9"/>
    <w:rsid w:val="000258AC"/>
    <w:rsid w:val="00025B3B"/>
    <w:rsid w:val="0002699E"/>
    <w:rsid w:val="00033471"/>
    <w:rsid w:val="00037E50"/>
    <w:rsid w:val="000431E1"/>
    <w:rsid w:val="00052F23"/>
    <w:rsid w:val="0005415B"/>
    <w:rsid w:val="00055CB6"/>
    <w:rsid w:val="00057BC2"/>
    <w:rsid w:val="00065005"/>
    <w:rsid w:val="000672DD"/>
    <w:rsid w:val="00070825"/>
    <w:rsid w:val="00070E15"/>
    <w:rsid w:val="00071039"/>
    <w:rsid w:val="00073B31"/>
    <w:rsid w:val="00082E93"/>
    <w:rsid w:val="00086CFB"/>
    <w:rsid w:val="00087600"/>
    <w:rsid w:val="00091DA0"/>
    <w:rsid w:val="00092B12"/>
    <w:rsid w:val="000A7E2B"/>
    <w:rsid w:val="000B2A97"/>
    <w:rsid w:val="000B2B8A"/>
    <w:rsid w:val="000C3C80"/>
    <w:rsid w:val="000C7A23"/>
    <w:rsid w:val="000C7CBB"/>
    <w:rsid w:val="000D2681"/>
    <w:rsid w:val="000D4BB2"/>
    <w:rsid w:val="000D5F0E"/>
    <w:rsid w:val="000D737E"/>
    <w:rsid w:val="000D7E51"/>
    <w:rsid w:val="000E1CF2"/>
    <w:rsid w:val="000E54FA"/>
    <w:rsid w:val="000F0FD2"/>
    <w:rsid w:val="000F5210"/>
    <w:rsid w:val="000F726B"/>
    <w:rsid w:val="00100EB1"/>
    <w:rsid w:val="001011E1"/>
    <w:rsid w:val="00103E85"/>
    <w:rsid w:val="00104571"/>
    <w:rsid w:val="00104D28"/>
    <w:rsid w:val="001073C6"/>
    <w:rsid w:val="001144DF"/>
    <w:rsid w:val="001176E3"/>
    <w:rsid w:val="001262C2"/>
    <w:rsid w:val="00136D4B"/>
    <w:rsid w:val="00136F87"/>
    <w:rsid w:val="00141D25"/>
    <w:rsid w:val="00145F5B"/>
    <w:rsid w:val="001505D9"/>
    <w:rsid w:val="001510FE"/>
    <w:rsid w:val="0015711B"/>
    <w:rsid w:val="00177A8F"/>
    <w:rsid w:val="001805A8"/>
    <w:rsid w:val="00180B8A"/>
    <w:rsid w:val="00180E89"/>
    <w:rsid w:val="00183F22"/>
    <w:rsid w:val="00184211"/>
    <w:rsid w:val="00185E4E"/>
    <w:rsid w:val="00192002"/>
    <w:rsid w:val="00192D8B"/>
    <w:rsid w:val="00192E68"/>
    <w:rsid w:val="00193D50"/>
    <w:rsid w:val="0019488A"/>
    <w:rsid w:val="001965C2"/>
    <w:rsid w:val="00196C26"/>
    <w:rsid w:val="00197F8A"/>
    <w:rsid w:val="001A47EE"/>
    <w:rsid w:val="001A49E7"/>
    <w:rsid w:val="001B0B49"/>
    <w:rsid w:val="001B34E1"/>
    <w:rsid w:val="001B616A"/>
    <w:rsid w:val="001B6B87"/>
    <w:rsid w:val="001B7D68"/>
    <w:rsid w:val="001C0074"/>
    <w:rsid w:val="001C0327"/>
    <w:rsid w:val="001C50F9"/>
    <w:rsid w:val="001C7584"/>
    <w:rsid w:val="001D6711"/>
    <w:rsid w:val="001E3A3E"/>
    <w:rsid w:val="001F0E01"/>
    <w:rsid w:val="001F2EEA"/>
    <w:rsid w:val="001F3357"/>
    <w:rsid w:val="001F7B24"/>
    <w:rsid w:val="002020D7"/>
    <w:rsid w:val="00203AFF"/>
    <w:rsid w:val="0020569A"/>
    <w:rsid w:val="00206561"/>
    <w:rsid w:val="002124B8"/>
    <w:rsid w:val="002158DF"/>
    <w:rsid w:val="002206F0"/>
    <w:rsid w:val="002220EC"/>
    <w:rsid w:val="002224B9"/>
    <w:rsid w:val="00226154"/>
    <w:rsid w:val="00227F65"/>
    <w:rsid w:val="002375A1"/>
    <w:rsid w:val="0024527F"/>
    <w:rsid w:val="00245FC4"/>
    <w:rsid w:val="00250CB6"/>
    <w:rsid w:val="00251CD6"/>
    <w:rsid w:val="0025201B"/>
    <w:rsid w:val="002541C5"/>
    <w:rsid w:val="00254B0E"/>
    <w:rsid w:val="00255249"/>
    <w:rsid w:val="00255880"/>
    <w:rsid w:val="002573A1"/>
    <w:rsid w:val="002628B4"/>
    <w:rsid w:val="00262CB5"/>
    <w:rsid w:val="00263261"/>
    <w:rsid w:val="002645DF"/>
    <w:rsid w:val="00267712"/>
    <w:rsid w:val="00285BFF"/>
    <w:rsid w:val="00286A84"/>
    <w:rsid w:val="00287743"/>
    <w:rsid w:val="00287D40"/>
    <w:rsid w:val="0029183D"/>
    <w:rsid w:val="00293FC1"/>
    <w:rsid w:val="002943DB"/>
    <w:rsid w:val="002A623C"/>
    <w:rsid w:val="002A738E"/>
    <w:rsid w:val="002B2901"/>
    <w:rsid w:val="002B6F9E"/>
    <w:rsid w:val="002B7C08"/>
    <w:rsid w:val="002C0960"/>
    <w:rsid w:val="002C0CB2"/>
    <w:rsid w:val="002C61C3"/>
    <w:rsid w:val="002C7990"/>
    <w:rsid w:val="002D07A4"/>
    <w:rsid w:val="002D3149"/>
    <w:rsid w:val="002D7518"/>
    <w:rsid w:val="002D75A0"/>
    <w:rsid w:val="002E1CF6"/>
    <w:rsid w:val="002E1DF1"/>
    <w:rsid w:val="002E1F7E"/>
    <w:rsid w:val="002E5D12"/>
    <w:rsid w:val="002E6D62"/>
    <w:rsid w:val="002F6711"/>
    <w:rsid w:val="002F7713"/>
    <w:rsid w:val="0030053E"/>
    <w:rsid w:val="00303927"/>
    <w:rsid w:val="0030602F"/>
    <w:rsid w:val="00311084"/>
    <w:rsid w:val="003132A4"/>
    <w:rsid w:val="00314053"/>
    <w:rsid w:val="003214E3"/>
    <w:rsid w:val="003219CC"/>
    <w:rsid w:val="00322239"/>
    <w:rsid w:val="00323B46"/>
    <w:rsid w:val="0032568C"/>
    <w:rsid w:val="00331D0D"/>
    <w:rsid w:val="00340822"/>
    <w:rsid w:val="00340E15"/>
    <w:rsid w:val="0034621C"/>
    <w:rsid w:val="00346901"/>
    <w:rsid w:val="003475D4"/>
    <w:rsid w:val="00351B87"/>
    <w:rsid w:val="00354530"/>
    <w:rsid w:val="003556CA"/>
    <w:rsid w:val="0035717C"/>
    <w:rsid w:val="003648C2"/>
    <w:rsid w:val="003656D5"/>
    <w:rsid w:val="003663DE"/>
    <w:rsid w:val="0037284C"/>
    <w:rsid w:val="00376370"/>
    <w:rsid w:val="003777F0"/>
    <w:rsid w:val="003813A9"/>
    <w:rsid w:val="00387DA2"/>
    <w:rsid w:val="0039483C"/>
    <w:rsid w:val="00395A38"/>
    <w:rsid w:val="003969AD"/>
    <w:rsid w:val="003A02C3"/>
    <w:rsid w:val="003A442E"/>
    <w:rsid w:val="003B4B29"/>
    <w:rsid w:val="003B4C4F"/>
    <w:rsid w:val="003B5C40"/>
    <w:rsid w:val="003B7D3A"/>
    <w:rsid w:val="003C0792"/>
    <w:rsid w:val="003C2910"/>
    <w:rsid w:val="003C4547"/>
    <w:rsid w:val="003C4D67"/>
    <w:rsid w:val="003C7654"/>
    <w:rsid w:val="003D5945"/>
    <w:rsid w:val="003D664B"/>
    <w:rsid w:val="003D6868"/>
    <w:rsid w:val="003E074A"/>
    <w:rsid w:val="003E10FE"/>
    <w:rsid w:val="003F05E0"/>
    <w:rsid w:val="003F3D20"/>
    <w:rsid w:val="0040069C"/>
    <w:rsid w:val="00406065"/>
    <w:rsid w:val="00410038"/>
    <w:rsid w:val="0041372B"/>
    <w:rsid w:val="00415161"/>
    <w:rsid w:val="00427706"/>
    <w:rsid w:val="00432CB8"/>
    <w:rsid w:val="00436EDC"/>
    <w:rsid w:val="00440C20"/>
    <w:rsid w:val="00443BBC"/>
    <w:rsid w:val="0044421F"/>
    <w:rsid w:val="00454392"/>
    <w:rsid w:val="00456899"/>
    <w:rsid w:val="00456ABC"/>
    <w:rsid w:val="00457999"/>
    <w:rsid w:val="00460BB9"/>
    <w:rsid w:val="00467AAB"/>
    <w:rsid w:val="00472B51"/>
    <w:rsid w:val="004755C3"/>
    <w:rsid w:val="00481BA9"/>
    <w:rsid w:val="00482801"/>
    <w:rsid w:val="0048367F"/>
    <w:rsid w:val="00483FF8"/>
    <w:rsid w:val="004846C9"/>
    <w:rsid w:val="00494493"/>
    <w:rsid w:val="0049594E"/>
    <w:rsid w:val="004A0C9E"/>
    <w:rsid w:val="004A36D3"/>
    <w:rsid w:val="004B1ED6"/>
    <w:rsid w:val="004B2C35"/>
    <w:rsid w:val="004B5463"/>
    <w:rsid w:val="004D0B7F"/>
    <w:rsid w:val="004D3B27"/>
    <w:rsid w:val="004D541E"/>
    <w:rsid w:val="004D748E"/>
    <w:rsid w:val="004D7BE3"/>
    <w:rsid w:val="004E1B59"/>
    <w:rsid w:val="004E275D"/>
    <w:rsid w:val="004E662C"/>
    <w:rsid w:val="004F7BCC"/>
    <w:rsid w:val="00500758"/>
    <w:rsid w:val="00505A70"/>
    <w:rsid w:val="00507349"/>
    <w:rsid w:val="0051303A"/>
    <w:rsid w:val="0051403C"/>
    <w:rsid w:val="00520CEC"/>
    <w:rsid w:val="00536E05"/>
    <w:rsid w:val="00541C8B"/>
    <w:rsid w:val="00542F5F"/>
    <w:rsid w:val="005432B0"/>
    <w:rsid w:val="005447EB"/>
    <w:rsid w:val="00544F34"/>
    <w:rsid w:val="00547B32"/>
    <w:rsid w:val="005525D4"/>
    <w:rsid w:val="00553652"/>
    <w:rsid w:val="00554337"/>
    <w:rsid w:val="00555BE2"/>
    <w:rsid w:val="00563B8E"/>
    <w:rsid w:val="005670B7"/>
    <w:rsid w:val="00570932"/>
    <w:rsid w:val="00572B62"/>
    <w:rsid w:val="0057372B"/>
    <w:rsid w:val="00577ED9"/>
    <w:rsid w:val="0058315C"/>
    <w:rsid w:val="00586C26"/>
    <w:rsid w:val="00590D4B"/>
    <w:rsid w:val="005913B9"/>
    <w:rsid w:val="005925F2"/>
    <w:rsid w:val="00594550"/>
    <w:rsid w:val="00595AC1"/>
    <w:rsid w:val="005973F3"/>
    <w:rsid w:val="005A22DE"/>
    <w:rsid w:val="005A38BB"/>
    <w:rsid w:val="005A5507"/>
    <w:rsid w:val="005A786E"/>
    <w:rsid w:val="005B0647"/>
    <w:rsid w:val="005B1279"/>
    <w:rsid w:val="005B2800"/>
    <w:rsid w:val="005B4F33"/>
    <w:rsid w:val="005B78AD"/>
    <w:rsid w:val="005B7913"/>
    <w:rsid w:val="005C5953"/>
    <w:rsid w:val="005C6B4F"/>
    <w:rsid w:val="005D1A3A"/>
    <w:rsid w:val="005D1E9E"/>
    <w:rsid w:val="005D257B"/>
    <w:rsid w:val="005D403E"/>
    <w:rsid w:val="005D4BBF"/>
    <w:rsid w:val="005D7534"/>
    <w:rsid w:val="005E2978"/>
    <w:rsid w:val="005E3F19"/>
    <w:rsid w:val="005F3E12"/>
    <w:rsid w:val="00607FE1"/>
    <w:rsid w:val="00610992"/>
    <w:rsid w:val="00610F57"/>
    <w:rsid w:val="00612729"/>
    <w:rsid w:val="00612C25"/>
    <w:rsid w:val="00624950"/>
    <w:rsid w:val="00626402"/>
    <w:rsid w:val="00634338"/>
    <w:rsid w:val="0063460D"/>
    <w:rsid w:val="00635DAA"/>
    <w:rsid w:val="00643E45"/>
    <w:rsid w:val="0064659A"/>
    <w:rsid w:val="006549AE"/>
    <w:rsid w:val="00661793"/>
    <w:rsid w:val="006633EB"/>
    <w:rsid w:val="00664A5B"/>
    <w:rsid w:val="00664F18"/>
    <w:rsid w:val="0067343B"/>
    <w:rsid w:val="00673C40"/>
    <w:rsid w:val="00677EA2"/>
    <w:rsid w:val="006856E8"/>
    <w:rsid w:val="00695A63"/>
    <w:rsid w:val="00696A11"/>
    <w:rsid w:val="0069748E"/>
    <w:rsid w:val="006A19DF"/>
    <w:rsid w:val="006A5294"/>
    <w:rsid w:val="006A5EB5"/>
    <w:rsid w:val="006B4AF2"/>
    <w:rsid w:val="006B753E"/>
    <w:rsid w:val="006B7B8B"/>
    <w:rsid w:val="006C2D4D"/>
    <w:rsid w:val="006C531D"/>
    <w:rsid w:val="006C5FF9"/>
    <w:rsid w:val="006D0595"/>
    <w:rsid w:val="006E36FD"/>
    <w:rsid w:val="006F463C"/>
    <w:rsid w:val="006F46A7"/>
    <w:rsid w:val="006F6812"/>
    <w:rsid w:val="006F7075"/>
    <w:rsid w:val="00704E5D"/>
    <w:rsid w:val="00707756"/>
    <w:rsid w:val="007150F2"/>
    <w:rsid w:val="00717C74"/>
    <w:rsid w:val="007210B3"/>
    <w:rsid w:val="0072664B"/>
    <w:rsid w:val="00726FE9"/>
    <w:rsid w:val="00737E10"/>
    <w:rsid w:val="00744C7C"/>
    <w:rsid w:val="00746371"/>
    <w:rsid w:val="00755619"/>
    <w:rsid w:val="00756854"/>
    <w:rsid w:val="007625A9"/>
    <w:rsid w:val="0077147D"/>
    <w:rsid w:val="0077383C"/>
    <w:rsid w:val="00774812"/>
    <w:rsid w:val="00777ECD"/>
    <w:rsid w:val="007842D7"/>
    <w:rsid w:val="00787898"/>
    <w:rsid w:val="00790389"/>
    <w:rsid w:val="007916D7"/>
    <w:rsid w:val="00794FE5"/>
    <w:rsid w:val="00796054"/>
    <w:rsid w:val="007A0EAC"/>
    <w:rsid w:val="007A1CEF"/>
    <w:rsid w:val="007A3448"/>
    <w:rsid w:val="007B0A51"/>
    <w:rsid w:val="007B1985"/>
    <w:rsid w:val="007B3A4C"/>
    <w:rsid w:val="007B3ABF"/>
    <w:rsid w:val="007C37C5"/>
    <w:rsid w:val="007C3D85"/>
    <w:rsid w:val="007C60BE"/>
    <w:rsid w:val="007C7B21"/>
    <w:rsid w:val="007D47BC"/>
    <w:rsid w:val="007D6305"/>
    <w:rsid w:val="007D7C53"/>
    <w:rsid w:val="007E16DC"/>
    <w:rsid w:val="007E33E1"/>
    <w:rsid w:val="007E7238"/>
    <w:rsid w:val="007F1470"/>
    <w:rsid w:val="007F78ED"/>
    <w:rsid w:val="00804649"/>
    <w:rsid w:val="00807534"/>
    <w:rsid w:val="008159BD"/>
    <w:rsid w:val="0081665B"/>
    <w:rsid w:val="008209C0"/>
    <w:rsid w:val="00820E48"/>
    <w:rsid w:val="008220CD"/>
    <w:rsid w:val="008271F9"/>
    <w:rsid w:val="00827596"/>
    <w:rsid w:val="00833774"/>
    <w:rsid w:val="00834F22"/>
    <w:rsid w:val="0083541C"/>
    <w:rsid w:val="008436E6"/>
    <w:rsid w:val="00843A74"/>
    <w:rsid w:val="00845067"/>
    <w:rsid w:val="00856631"/>
    <w:rsid w:val="008723D9"/>
    <w:rsid w:val="00874B57"/>
    <w:rsid w:val="00875107"/>
    <w:rsid w:val="00875351"/>
    <w:rsid w:val="008865E3"/>
    <w:rsid w:val="00895596"/>
    <w:rsid w:val="008A3DC5"/>
    <w:rsid w:val="008A647E"/>
    <w:rsid w:val="008B3C47"/>
    <w:rsid w:val="008B4A1C"/>
    <w:rsid w:val="008C38F2"/>
    <w:rsid w:val="008C70B9"/>
    <w:rsid w:val="008C7C69"/>
    <w:rsid w:val="008D4BE5"/>
    <w:rsid w:val="008D7407"/>
    <w:rsid w:val="008E052F"/>
    <w:rsid w:val="008E1471"/>
    <w:rsid w:val="008E7A8C"/>
    <w:rsid w:val="008F6838"/>
    <w:rsid w:val="00902EB4"/>
    <w:rsid w:val="00903E38"/>
    <w:rsid w:val="0090779C"/>
    <w:rsid w:val="009108C9"/>
    <w:rsid w:val="009122FE"/>
    <w:rsid w:val="00912C71"/>
    <w:rsid w:val="0091325D"/>
    <w:rsid w:val="00915142"/>
    <w:rsid w:val="0092106F"/>
    <w:rsid w:val="00923BBB"/>
    <w:rsid w:val="00924E37"/>
    <w:rsid w:val="009257F4"/>
    <w:rsid w:val="00930830"/>
    <w:rsid w:val="0094110B"/>
    <w:rsid w:val="00942BDC"/>
    <w:rsid w:val="00943BD7"/>
    <w:rsid w:val="00946612"/>
    <w:rsid w:val="00946FE1"/>
    <w:rsid w:val="00951D6E"/>
    <w:rsid w:val="00952A60"/>
    <w:rsid w:val="00962274"/>
    <w:rsid w:val="0096628B"/>
    <w:rsid w:val="0096774F"/>
    <w:rsid w:val="0097013A"/>
    <w:rsid w:val="00970EF1"/>
    <w:rsid w:val="00972EAA"/>
    <w:rsid w:val="00980BAF"/>
    <w:rsid w:val="00984266"/>
    <w:rsid w:val="00990D34"/>
    <w:rsid w:val="00990F7A"/>
    <w:rsid w:val="00991B1E"/>
    <w:rsid w:val="00993E0A"/>
    <w:rsid w:val="0099427F"/>
    <w:rsid w:val="00994975"/>
    <w:rsid w:val="00995100"/>
    <w:rsid w:val="009961BF"/>
    <w:rsid w:val="009A3518"/>
    <w:rsid w:val="009A37A4"/>
    <w:rsid w:val="009A3C3E"/>
    <w:rsid w:val="009A6CA6"/>
    <w:rsid w:val="009B040D"/>
    <w:rsid w:val="009C059A"/>
    <w:rsid w:val="009D16F8"/>
    <w:rsid w:val="009D23BD"/>
    <w:rsid w:val="009D295E"/>
    <w:rsid w:val="009D29A1"/>
    <w:rsid w:val="009D636D"/>
    <w:rsid w:val="009E0E64"/>
    <w:rsid w:val="009E49B4"/>
    <w:rsid w:val="009F0470"/>
    <w:rsid w:val="009F0820"/>
    <w:rsid w:val="009F75E5"/>
    <w:rsid w:val="00A125F6"/>
    <w:rsid w:val="00A12EEB"/>
    <w:rsid w:val="00A13FA9"/>
    <w:rsid w:val="00A1561A"/>
    <w:rsid w:val="00A21B0C"/>
    <w:rsid w:val="00A23635"/>
    <w:rsid w:val="00A30DE5"/>
    <w:rsid w:val="00A35744"/>
    <w:rsid w:val="00A41751"/>
    <w:rsid w:val="00A426E3"/>
    <w:rsid w:val="00A530DC"/>
    <w:rsid w:val="00A60969"/>
    <w:rsid w:val="00A61C91"/>
    <w:rsid w:val="00A63CC4"/>
    <w:rsid w:val="00A66694"/>
    <w:rsid w:val="00A66E54"/>
    <w:rsid w:val="00A76ABE"/>
    <w:rsid w:val="00A808FC"/>
    <w:rsid w:val="00A828C6"/>
    <w:rsid w:val="00A82B82"/>
    <w:rsid w:val="00A8341A"/>
    <w:rsid w:val="00A86B99"/>
    <w:rsid w:val="00A94298"/>
    <w:rsid w:val="00AA3C2B"/>
    <w:rsid w:val="00AA5CF5"/>
    <w:rsid w:val="00AB246C"/>
    <w:rsid w:val="00AC3DA5"/>
    <w:rsid w:val="00AC671D"/>
    <w:rsid w:val="00AD1C5C"/>
    <w:rsid w:val="00AD6559"/>
    <w:rsid w:val="00AE0A03"/>
    <w:rsid w:val="00AE3D95"/>
    <w:rsid w:val="00B009DA"/>
    <w:rsid w:val="00B01C64"/>
    <w:rsid w:val="00B03E88"/>
    <w:rsid w:val="00B10CFA"/>
    <w:rsid w:val="00B13B4C"/>
    <w:rsid w:val="00B16154"/>
    <w:rsid w:val="00B17714"/>
    <w:rsid w:val="00B17F6E"/>
    <w:rsid w:val="00B2657F"/>
    <w:rsid w:val="00B32070"/>
    <w:rsid w:val="00B33BF8"/>
    <w:rsid w:val="00B35C48"/>
    <w:rsid w:val="00B37631"/>
    <w:rsid w:val="00B378D7"/>
    <w:rsid w:val="00B37908"/>
    <w:rsid w:val="00B415CD"/>
    <w:rsid w:val="00B4249D"/>
    <w:rsid w:val="00B44D8C"/>
    <w:rsid w:val="00B579DF"/>
    <w:rsid w:val="00B6254E"/>
    <w:rsid w:val="00B6448B"/>
    <w:rsid w:val="00B67634"/>
    <w:rsid w:val="00B75673"/>
    <w:rsid w:val="00B77577"/>
    <w:rsid w:val="00B83047"/>
    <w:rsid w:val="00B86A09"/>
    <w:rsid w:val="00B93EE6"/>
    <w:rsid w:val="00B9718F"/>
    <w:rsid w:val="00BA2EFF"/>
    <w:rsid w:val="00BB3DB7"/>
    <w:rsid w:val="00BB4E1F"/>
    <w:rsid w:val="00BB668B"/>
    <w:rsid w:val="00BC662F"/>
    <w:rsid w:val="00BD3A06"/>
    <w:rsid w:val="00BD3B16"/>
    <w:rsid w:val="00BE25C2"/>
    <w:rsid w:val="00BE40A2"/>
    <w:rsid w:val="00BE642A"/>
    <w:rsid w:val="00C0732C"/>
    <w:rsid w:val="00C10A3A"/>
    <w:rsid w:val="00C11F12"/>
    <w:rsid w:val="00C14F00"/>
    <w:rsid w:val="00C15420"/>
    <w:rsid w:val="00C1552A"/>
    <w:rsid w:val="00C16DD8"/>
    <w:rsid w:val="00C2086E"/>
    <w:rsid w:val="00C31852"/>
    <w:rsid w:val="00C338CA"/>
    <w:rsid w:val="00C3780D"/>
    <w:rsid w:val="00C42BB0"/>
    <w:rsid w:val="00C527D8"/>
    <w:rsid w:val="00C53647"/>
    <w:rsid w:val="00C541C2"/>
    <w:rsid w:val="00C608A9"/>
    <w:rsid w:val="00C623AA"/>
    <w:rsid w:val="00C6256F"/>
    <w:rsid w:val="00C63D0A"/>
    <w:rsid w:val="00C66E38"/>
    <w:rsid w:val="00C70A9B"/>
    <w:rsid w:val="00C72A01"/>
    <w:rsid w:val="00C73D3D"/>
    <w:rsid w:val="00C74785"/>
    <w:rsid w:val="00C75641"/>
    <w:rsid w:val="00C77C59"/>
    <w:rsid w:val="00C8169C"/>
    <w:rsid w:val="00C83239"/>
    <w:rsid w:val="00C859B9"/>
    <w:rsid w:val="00C865F3"/>
    <w:rsid w:val="00C86A84"/>
    <w:rsid w:val="00C86C91"/>
    <w:rsid w:val="00C91997"/>
    <w:rsid w:val="00C91AE6"/>
    <w:rsid w:val="00C95526"/>
    <w:rsid w:val="00CA0369"/>
    <w:rsid w:val="00CA1707"/>
    <w:rsid w:val="00CA4BB4"/>
    <w:rsid w:val="00CB2B5E"/>
    <w:rsid w:val="00CC1E4D"/>
    <w:rsid w:val="00CC31EC"/>
    <w:rsid w:val="00CC4F1A"/>
    <w:rsid w:val="00CC6C98"/>
    <w:rsid w:val="00CC7FF2"/>
    <w:rsid w:val="00CD030F"/>
    <w:rsid w:val="00CD469C"/>
    <w:rsid w:val="00CD527C"/>
    <w:rsid w:val="00CE386B"/>
    <w:rsid w:val="00D00C21"/>
    <w:rsid w:val="00D0515A"/>
    <w:rsid w:val="00D055C3"/>
    <w:rsid w:val="00D1011F"/>
    <w:rsid w:val="00D141C5"/>
    <w:rsid w:val="00D152BC"/>
    <w:rsid w:val="00D2616B"/>
    <w:rsid w:val="00D333B4"/>
    <w:rsid w:val="00D35C52"/>
    <w:rsid w:val="00D364D3"/>
    <w:rsid w:val="00D41FAF"/>
    <w:rsid w:val="00D45556"/>
    <w:rsid w:val="00D476A4"/>
    <w:rsid w:val="00D5132B"/>
    <w:rsid w:val="00D515E4"/>
    <w:rsid w:val="00D5192A"/>
    <w:rsid w:val="00D52738"/>
    <w:rsid w:val="00D52BC8"/>
    <w:rsid w:val="00D56283"/>
    <w:rsid w:val="00D63DB6"/>
    <w:rsid w:val="00D703B3"/>
    <w:rsid w:val="00D71EAB"/>
    <w:rsid w:val="00D75992"/>
    <w:rsid w:val="00D76CB0"/>
    <w:rsid w:val="00D777B1"/>
    <w:rsid w:val="00D83D23"/>
    <w:rsid w:val="00D87707"/>
    <w:rsid w:val="00D87E97"/>
    <w:rsid w:val="00D92FDB"/>
    <w:rsid w:val="00D95182"/>
    <w:rsid w:val="00DA1FA7"/>
    <w:rsid w:val="00DA4B40"/>
    <w:rsid w:val="00DA4F2A"/>
    <w:rsid w:val="00DA6BD0"/>
    <w:rsid w:val="00DB076E"/>
    <w:rsid w:val="00DB10FE"/>
    <w:rsid w:val="00DB4823"/>
    <w:rsid w:val="00DB5E26"/>
    <w:rsid w:val="00DC2376"/>
    <w:rsid w:val="00DC60FF"/>
    <w:rsid w:val="00DD13D6"/>
    <w:rsid w:val="00DE032F"/>
    <w:rsid w:val="00DE151F"/>
    <w:rsid w:val="00DE22EC"/>
    <w:rsid w:val="00DE34D4"/>
    <w:rsid w:val="00DE3F52"/>
    <w:rsid w:val="00DF2C1C"/>
    <w:rsid w:val="00DF3D15"/>
    <w:rsid w:val="00DF4B4A"/>
    <w:rsid w:val="00DF559B"/>
    <w:rsid w:val="00DF6145"/>
    <w:rsid w:val="00E0132B"/>
    <w:rsid w:val="00E0771A"/>
    <w:rsid w:val="00E13417"/>
    <w:rsid w:val="00E174F7"/>
    <w:rsid w:val="00E17723"/>
    <w:rsid w:val="00E178A2"/>
    <w:rsid w:val="00E43D53"/>
    <w:rsid w:val="00E43DD5"/>
    <w:rsid w:val="00E44581"/>
    <w:rsid w:val="00E524F0"/>
    <w:rsid w:val="00E55B5B"/>
    <w:rsid w:val="00E577A0"/>
    <w:rsid w:val="00E647BD"/>
    <w:rsid w:val="00E70480"/>
    <w:rsid w:val="00E70770"/>
    <w:rsid w:val="00E71696"/>
    <w:rsid w:val="00E75270"/>
    <w:rsid w:val="00E86CF3"/>
    <w:rsid w:val="00E87E7B"/>
    <w:rsid w:val="00E97AE4"/>
    <w:rsid w:val="00EA0D4D"/>
    <w:rsid w:val="00EA5172"/>
    <w:rsid w:val="00EB2445"/>
    <w:rsid w:val="00EB3F41"/>
    <w:rsid w:val="00EB4E4F"/>
    <w:rsid w:val="00EB559F"/>
    <w:rsid w:val="00EC502E"/>
    <w:rsid w:val="00EC7045"/>
    <w:rsid w:val="00ED22F9"/>
    <w:rsid w:val="00ED3EB2"/>
    <w:rsid w:val="00ED62CB"/>
    <w:rsid w:val="00ED77BB"/>
    <w:rsid w:val="00EE378F"/>
    <w:rsid w:val="00EF1669"/>
    <w:rsid w:val="00F00EBF"/>
    <w:rsid w:val="00F02785"/>
    <w:rsid w:val="00F05CF8"/>
    <w:rsid w:val="00F1028D"/>
    <w:rsid w:val="00F11A66"/>
    <w:rsid w:val="00F13ADA"/>
    <w:rsid w:val="00F15909"/>
    <w:rsid w:val="00F15D5C"/>
    <w:rsid w:val="00F16697"/>
    <w:rsid w:val="00F16A7D"/>
    <w:rsid w:val="00F22A3B"/>
    <w:rsid w:val="00F23B8A"/>
    <w:rsid w:val="00F2490F"/>
    <w:rsid w:val="00F25232"/>
    <w:rsid w:val="00F25AA5"/>
    <w:rsid w:val="00F2725B"/>
    <w:rsid w:val="00F3432D"/>
    <w:rsid w:val="00F37441"/>
    <w:rsid w:val="00F400D9"/>
    <w:rsid w:val="00F40519"/>
    <w:rsid w:val="00F45CED"/>
    <w:rsid w:val="00F45E2B"/>
    <w:rsid w:val="00F46979"/>
    <w:rsid w:val="00F51965"/>
    <w:rsid w:val="00F5306E"/>
    <w:rsid w:val="00F53F25"/>
    <w:rsid w:val="00F54C0F"/>
    <w:rsid w:val="00F57A0C"/>
    <w:rsid w:val="00F60DE6"/>
    <w:rsid w:val="00F6230C"/>
    <w:rsid w:val="00F62D3D"/>
    <w:rsid w:val="00F65F7F"/>
    <w:rsid w:val="00F7388D"/>
    <w:rsid w:val="00F73E5A"/>
    <w:rsid w:val="00F84445"/>
    <w:rsid w:val="00F8445C"/>
    <w:rsid w:val="00F87940"/>
    <w:rsid w:val="00F90877"/>
    <w:rsid w:val="00FB005C"/>
    <w:rsid w:val="00FB1DE5"/>
    <w:rsid w:val="00FB2FC2"/>
    <w:rsid w:val="00FB76D1"/>
    <w:rsid w:val="00FC0B5F"/>
    <w:rsid w:val="00FD459F"/>
    <w:rsid w:val="00FD4637"/>
    <w:rsid w:val="00FE0056"/>
    <w:rsid w:val="00FE35B2"/>
    <w:rsid w:val="00FE4963"/>
    <w:rsid w:val="00FE69FA"/>
    <w:rsid w:val="00FE7FC3"/>
    <w:rsid w:val="00FF1AA3"/>
    <w:rsid w:val="00FF30C9"/>
    <w:rsid w:val="07BD1F73"/>
    <w:rsid w:val="0DB267B2"/>
    <w:rsid w:val="0FC1DEDC"/>
    <w:rsid w:val="21E39A73"/>
    <w:rsid w:val="23914CDB"/>
    <w:rsid w:val="26F89012"/>
    <w:rsid w:val="29E4B2E8"/>
    <w:rsid w:val="305A8F58"/>
    <w:rsid w:val="4203E0EC"/>
    <w:rsid w:val="42B99A21"/>
    <w:rsid w:val="42E1A8FE"/>
    <w:rsid w:val="52DFE6BC"/>
    <w:rsid w:val="54FA0D9C"/>
    <w:rsid w:val="57DF2B59"/>
    <w:rsid w:val="5BC16D5F"/>
    <w:rsid w:val="62AEF900"/>
    <w:rsid w:val="6A3CEBFD"/>
    <w:rsid w:val="6F332B55"/>
    <w:rsid w:val="7043CC43"/>
    <w:rsid w:val="70A906E9"/>
    <w:rsid w:val="75DCB1CA"/>
    <w:rsid w:val="7CA7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52D4D"/>
  <w15:chartTrackingRefBased/>
  <w15:docId w15:val="{CE72F294-AD6C-47D5-9AD1-B5568334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0E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573A1"/>
    <w:pPr>
      <w:keepNext/>
      <w:spacing w:before="40" w:after="0" w:line="252" w:lineRule="auto"/>
      <w:outlineLvl w:val="1"/>
    </w:pPr>
    <w:rPr>
      <w:rFonts w:ascii="Calibri Light" w:hAnsi="Calibri Light" w:cs="Calibri Light"/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73A1"/>
    <w:rPr>
      <w:rFonts w:ascii="Calibri Light" w:hAnsi="Calibri Light" w:cs="Calibri Light"/>
      <w:color w:val="2F5496"/>
      <w:sz w:val="26"/>
      <w:szCs w:val="26"/>
    </w:rPr>
  </w:style>
  <w:style w:type="paragraph" w:customStyle="1" w:styleId="TableText">
    <w:name w:val="Table Text"/>
    <w:basedOn w:val="Normal"/>
    <w:rsid w:val="002573A1"/>
    <w:pPr>
      <w:spacing w:before="60" w:after="60" w:line="240" w:lineRule="auto"/>
    </w:pPr>
    <w:rPr>
      <w:rFonts w:ascii="Arial" w:hAnsi="Arial" w:cs="Arial"/>
      <w:sz w:val="18"/>
      <w:szCs w:val="18"/>
    </w:rPr>
  </w:style>
  <w:style w:type="paragraph" w:customStyle="1" w:styleId="TableHeading">
    <w:name w:val="Table Heading"/>
    <w:basedOn w:val="Normal"/>
    <w:rsid w:val="002573A1"/>
    <w:pPr>
      <w:spacing w:before="60" w:after="60" w:line="240" w:lineRule="auto"/>
    </w:pPr>
    <w:rPr>
      <w:rFonts w:ascii="Arial" w:hAnsi="Arial" w:cs="Arial"/>
      <w:b/>
      <w:bCs/>
      <w:color w:val="00000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70E15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210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75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5A1"/>
  </w:style>
  <w:style w:type="paragraph" w:styleId="Footer">
    <w:name w:val="footer"/>
    <w:basedOn w:val="Normal"/>
    <w:link w:val="FooterChar"/>
    <w:uiPriority w:val="99"/>
    <w:unhideWhenUsed/>
    <w:rsid w:val="002375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5A1"/>
  </w:style>
  <w:style w:type="paragraph" w:styleId="Revision">
    <w:name w:val="Revision"/>
    <w:hidden/>
    <w:uiPriority w:val="99"/>
    <w:semiHidden/>
    <w:rsid w:val="00CD030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35C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5C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5C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5C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5C52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9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6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80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2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4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31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8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9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9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49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277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0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9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8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4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87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16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diagramColors" Target="diagrams/colors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diagramQuickStyle" Target="diagrams/quickStyle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diagramLayout" Target="diagrams/layout1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diagramData" Target="diagrams/data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E1EAD9D-56CC-4CF4-B27B-A11B9DD89257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CBB6156-5DC6-467B-9C15-B879510BF1E3}">
      <dgm:prSet phldrT="[Text]"/>
      <dgm:spPr>
        <a:solidFill>
          <a:srgbClr val="FFCC66"/>
        </a:solidFill>
      </dgm:spPr>
      <dgm:t>
        <a:bodyPr/>
        <a:lstStyle/>
        <a:p>
          <a:r>
            <a:rPr lang="en-US"/>
            <a:t>Regular Release  </a:t>
          </a:r>
        </a:p>
      </dgm:t>
    </dgm:pt>
    <dgm:pt modelId="{2DD2A9A6-4C5A-476B-9AB5-5E26DC1547D0}" type="parTrans" cxnId="{BE50D3E7-BB0A-4BC7-8273-1DE86FAE23A7}">
      <dgm:prSet/>
      <dgm:spPr/>
      <dgm:t>
        <a:bodyPr/>
        <a:lstStyle/>
        <a:p>
          <a:endParaRPr lang="en-US"/>
        </a:p>
      </dgm:t>
    </dgm:pt>
    <dgm:pt modelId="{06A6EFAA-76FC-4F6D-A760-1611D6EB411B}" type="sibTrans" cxnId="{BE50D3E7-BB0A-4BC7-8273-1DE86FAE23A7}">
      <dgm:prSet/>
      <dgm:spPr/>
      <dgm:t>
        <a:bodyPr/>
        <a:lstStyle/>
        <a:p>
          <a:endParaRPr lang="en-US"/>
        </a:p>
      </dgm:t>
    </dgm:pt>
    <dgm:pt modelId="{BC3C0E82-6E4D-4BEA-96D8-F7391BA2B488}">
      <dgm:prSet phldrT="[Text]"/>
      <dgm:spPr>
        <a:solidFill>
          <a:srgbClr val="92D050"/>
        </a:solidFill>
      </dgm:spPr>
      <dgm:t>
        <a:bodyPr/>
        <a:lstStyle/>
        <a:p>
          <a:r>
            <a:rPr lang="en-US"/>
            <a:t>Hot Fix Item </a:t>
          </a:r>
        </a:p>
      </dgm:t>
    </dgm:pt>
    <dgm:pt modelId="{7E213716-EFD4-48BE-9AE8-3D2E62F08796}" type="parTrans" cxnId="{B6E44C5F-8B02-41AB-9DFB-EE20986E31FB}">
      <dgm:prSet/>
      <dgm:spPr/>
      <dgm:t>
        <a:bodyPr/>
        <a:lstStyle/>
        <a:p>
          <a:endParaRPr lang="en-US"/>
        </a:p>
      </dgm:t>
    </dgm:pt>
    <dgm:pt modelId="{EFE62CAC-3D8E-465B-8FB1-42AF4F6D2B2F}" type="sibTrans" cxnId="{B6E44C5F-8B02-41AB-9DFB-EE20986E31FB}">
      <dgm:prSet/>
      <dgm:spPr/>
      <dgm:t>
        <a:bodyPr/>
        <a:lstStyle/>
        <a:p>
          <a:endParaRPr lang="en-US"/>
        </a:p>
      </dgm:t>
    </dgm:pt>
    <dgm:pt modelId="{E3647D42-512D-4C32-BBA4-5936F650A954}">
      <dgm:prSet phldrT="[Text]"/>
      <dgm:spPr>
        <a:solidFill>
          <a:srgbClr val="33CCFF"/>
        </a:solidFill>
      </dgm:spPr>
      <dgm:t>
        <a:bodyPr/>
        <a:lstStyle/>
        <a:p>
          <a:r>
            <a:rPr lang="en-US"/>
            <a:t>Elaboration  </a:t>
          </a:r>
        </a:p>
      </dgm:t>
    </dgm:pt>
    <dgm:pt modelId="{6F5A6B39-E4EB-4B3F-B0D0-A6EC8F6EEABF}" type="parTrans" cxnId="{E39D6957-959E-4011-AB85-75A322896793}">
      <dgm:prSet/>
      <dgm:spPr/>
      <dgm:t>
        <a:bodyPr/>
        <a:lstStyle/>
        <a:p>
          <a:endParaRPr lang="en-US"/>
        </a:p>
      </dgm:t>
    </dgm:pt>
    <dgm:pt modelId="{E3C0C653-ED51-42AB-994D-48F76BE1491F}" type="sibTrans" cxnId="{E39D6957-959E-4011-AB85-75A322896793}">
      <dgm:prSet/>
      <dgm:spPr/>
      <dgm:t>
        <a:bodyPr/>
        <a:lstStyle/>
        <a:p>
          <a:endParaRPr lang="en-US"/>
        </a:p>
      </dgm:t>
    </dgm:pt>
    <dgm:pt modelId="{42DC0DC7-3A54-4C0D-A726-B0E548842E09}" type="pres">
      <dgm:prSet presAssocID="{9E1EAD9D-56CC-4CF4-B27B-A11B9DD89257}" presName="linear" presStyleCnt="0">
        <dgm:presLayoutVars>
          <dgm:dir/>
          <dgm:animLvl val="lvl"/>
          <dgm:resizeHandles val="exact"/>
        </dgm:presLayoutVars>
      </dgm:prSet>
      <dgm:spPr/>
    </dgm:pt>
    <dgm:pt modelId="{ADA71D5B-3AA0-424D-9197-8C5B0ADFB637}" type="pres">
      <dgm:prSet presAssocID="{7CBB6156-5DC6-467B-9C15-B879510BF1E3}" presName="parentLin" presStyleCnt="0"/>
      <dgm:spPr/>
    </dgm:pt>
    <dgm:pt modelId="{75FDC472-FD45-4A2E-AC72-77DBA3852859}" type="pres">
      <dgm:prSet presAssocID="{7CBB6156-5DC6-467B-9C15-B879510BF1E3}" presName="parentLeftMargin" presStyleLbl="node1" presStyleIdx="0" presStyleCnt="3"/>
      <dgm:spPr/>
    </dgm:pt>
    <dgm:pt modelId="{7E4C271A-2AE4-4F84-BE46-562416AE89EF}" type="pres">
      <dgm:prSet presAssocID="{7CBB6156-5DC6-467B-9C15-B879510BF1E3}" presName="parentText" presStyleLbl="node1" presStyleIdx="0" presStyleCnt="3">
        <dgm:presLayoutVars>
          <dgm:chMax val="0"/>
          <dgm:bulletEnabled val="1"/>
        </dgm:presLayoutVars>
      </dgm:prSet>
      <dgm:spPr/>
    </dgm:pt>
    <dgm:pt modelId="{7A7A004C-5CF0-4313-8093-E6663519B048}" type="pres">
      <dgm:prSet presAssocID="{7CBB6156-5DC6-467B-9C15-B879510BF1E3}" presName="negativeSpace" presStyleCnt="0"/>
      <dgm:spPr/>
    </dgm:pt>
    <dgm:pt modelId="{B62F75E8-0D09-4386-A13E-46AC5658F57A}" type="pres">
      <dgm:prSet presAssocID="{7CBB6156-5DC6-467B-9C15-B879510BF1E3}" presName="childText" presStyleLbl="conFgAcc1" presStyleIdx="0" presStyleCnt="3">
        <dgm:presLayoutVars>
          <dgm:bulletEnabled val="1"/>
        </dgm:presLayoutVars>
      </dgm:prSet>
      <dgm:spPr/>
    </dgm:pt>
    <dgm:pt modelId="{0512BF37-8233-49CE-AFE8-38B53838BB16}" type="pres">
      <dgm:prSet presAssocID="{06A6EFAA-76FC-4F6D-A760-1611D6EB411B}" presName="spaceBetweenRectangles" presStyleCnt="0"/>
      <dgm:spPr/>
    </dgm:pt>
    <dgm:pt modelId="{D2EF6761-ABE4-458A-A61D-5F5429977514}" type="pres">
      <dgm:prSet presAssocID="{BC3C0E82-6E4D-4BEA-96D8-F7391BA2B488}" presName="parentLin" presStyleCnt="0"/>
      <dgm:spPr/>
    </dgm:pt>
    <dgm:pt modelId="{FF0560EF-893C-44C6-9811-A531B8AF1A3E}" type="pres">
      <dgm:prSet presAssocID="{BC3C0E82-6E4D-4BEA-96D8-F7391BA2B488}" presName="parentLeftMargin" presStyleLbl="node1" presStyleIdx="0" presStyleCnt="3"/>
      <dgm:spPr/>
    </dgm:pt>
    <dgm:pt modelId="{4B460471-3496-4BF1-B028-72FCDBF836B3}" type="pres">
      <dgm:prSet presAssocID="{BC3C0E82-6E4D-4BEA-96D8-F7391BA2B488}" presName="parentText" presStyleLbl="node1" presStyleIdx="1" presStyleCnt="3">
        <dgm:presLayoutVars>
          <dgm:chMax val="0"/>
          <dgm:bulletEnabled val="1"/>
        </dgm:presLayoutVars>
      </dgm:prSet>
      <dgm:spPr/>
    </dgm:pt>
    <dgm:pt modelId="{56515248-A6DF-49CD-BBDF-4546D9669C6B}" type="pres">
      <dgm:prSet presAssocID="{BC3C0E82-6E4D-4BEA-96D8-F7391BA2B488}" presName="negativeSpace" presStyleCnt="0"/>
      <dgm:spPr/>
    </dgm:pt>
    <dgm:pt modelId="{7367845B-188E-4196-B35B-EE249B34E567}" type="pres">
      <dgm:prSet presAssocID="{BC3C0E82-6E4D-4BEA-96D8-F7391BA2B488}" presName="childText" presStyleLbl="conFgAcc1" presStyleIdx="1" presStyleCnt="3">
        <dgm:presLayoutVars>
          <dgm:bulletEnabled val="1"/>
        </dgm:presLayoutVars>
      </dgm:prSet>
      <dgm:spPr/>
    </dgm:pt>
    <dgm:pt modelId="{599871F4-708B-431E-B3EA-BCE4AC811874}" type="pres">
      <dgm:prSet presAssocID="{EFE62CAC-3D8E-465B-8FB1-42AF4F6D2B2F}" presName="spaceBetweenRectangles" presStyleCnt="0"/>
      <dgm:spPr/>
    </dgm:pt>
    <dgm:pt modelId="{F3B9F938-AB7D-4A62-8F7F-A6D02D7E6DC8}" type="pres">
      <dgm:prSet presAssocID="{E3647D42-512D-4C32-BBA4-5936F650A954}" presName="parentLin" presStyleCnt="0"/>
      <dgm:spPr/>
    </dgm:pt>
    <dgm:pt modelId="{F2678888-0EE5-4009-A274-2B1702706079}" type="pres">
      <dgm:prSet presAssocID="{E3647D42-512D-4C32-BBA4-5936F650A954}" presName="parentLeftMargin" presStyleLbl="node1" presStyleIdx="1" presStyleCnt="3"/>
      <dgm:spPr/>
    </dgm:pt>
    <dgm:pt modelId="{5443228D-0407-49D2-9CEC-CDEA8415C7E5}" type="pres">
      <dgm:prSet presAssocID="{E3647D42-512D-4C32-BBA4-5936F650A954}" presName="parentText" presStyleLbl="node1" presStyleIdx="2" presStyleCnt="3">
        <dgm:presLayoutVars>
          <dgm:chMax val="0"/>
          <dgm:bulletEnabled val="1"/>
        </dgm:presLayoutVars>
      </dgm:prSet>
      <dgm:spPr/>
    </dgm:pt>
    <dgm:pt modelId="{7C029DD2-9C50-4099-AFCA-4D053DC486BA}" type="pres">
      <dgm:prSet presAssocID="{E3647D42-512D-4C32-BBA4-5936F650A954}" presName="negativeSpace" presStyleCnt="0"/>
      <dgm:spPr/>
    </dgm:pt>
    <dgm:pt modelId="{63A4E397-72AC-4E85-858A-E7CE52DA7079}" type="pres">
      <dgm:prSet presAssocID="{E3647D42-512D-4C32-BBA4-5936F650A954}" presName="childText" presStyleLbl="conFgAcc1" presStyleIdx="2" presStyleCnt="3">
        <dgm:presLayoutVars>
          <dgm:bulletEnabled val="1"/>
        </dgm:presLayoutVars>
      </dgm:prSet>
      <dgm:spPr/>
    </dgm:pt>
  </dgm:ptLst>
  <dgm:cxnLst>
    <dgm:cxn modelId="{7899A90A-7D7F-45A8-8B51-0F56781EE263}" type="presOf" srcId="{BC3C0E82-6E4D-4BEA-96D8-F7391BA2B488}" destId="{4B460471-3496-4BF1-B028-72FCDBF836B3}" srcOrd="1" destOrd="0" presId="urn:microsoft.com/office/officeart/2005/8/layout/list1"/>
    <dgm:cxn modelId="{CA548F29-BE75-44B5-B833-D527ABA051C8}" type="presOf" srcId="{7CBB6156-5DC6-467B-9C15-B879510BF1E3}" destId="{75FDC472-FD45-4A2E-AC72-77DBA3852859}" srcOrd="0" destOrd="0" presId="urn:microsoft.com/office/officeart/2005/8/layout/list1"/>
    <dgm:cxn modelId="{FA13233A-3622-46BA-868F-CE8AABDA1CB1}" type="presOf" srcId="{E3647D42-512D-4C32-BBA4-5936F650A954}" destId="{5443228D-0407-49D2-9CEC-CDEA8415C7E5}" srcOrd="1" destOrd="0" presId="urn:microsoft.com/office/officeart/2005/8/layout/list1"/>
    <dgm:cxn modelId="{B6E44C5F-8B02-41AB-9DFB-EE20986E31FB}" srcId="{9E1EAD9D-56CC-4CF4-B27B-A11B9DD89257}" destId="{BC3C0E82-6E4D-4BEA-96D8-F7391BA2B488}" srcOrd="1" destOrd="0" parTransId="{7E213716-EFD4-48BE-9AE8-3D2E62F08796}" sibTransId="{EFE62CAC-3D8E-465B-8FB1-42AF4F6D2B2F}"/>
    <dgm:cxn modelId="{FCAF5150-7CEB-44AA-8F67-D38989344E19}" type="presOf" srcId="{BC3C0E82-6E4D-4BEA-96D8-F7391BA2B488}" destId="{FF0560EF-893C-44C6-9811-A531B8AF1A3E}" srcOrd="0" destOrd="0" presId="urn:microsoft.com/office/officeart/2005/8/layout/list1"/>
    <dgm:cxn modelId="{E39D6957-959E-4011-AB85-75A322896793}" srcId="{9E1EAD9D-56CC-4CF4-B27B-A11B9DD89257}" destId="{E3647D42-512D-4C32-BBA4-5936F650A954}" srcOrd="2" destOrd="0" parTransId="{6F5A6B39-E4EB-4B3F-B0D0-A6EC8F6EEABF}" sibTransId="{E3C0C653-ED51-42AB-994D-48F76BE1491F}"/>
    <dgm:cxn modelId="{73305477-20F1-408C-9FAE-8BA697CDE42A}" type="presOf" srcId="{E3647D42-512D-4C32-BBA4-5936F650A954}" destId="{F2678888-0EE5-4009-A274-2B1702706079}" srcOrd="0" destOrd="0" presId="urn:microsoft.com/office/officeart/2005/8/layout/list1"/>
    <dgm:cxn modelId="{F82C02D7-0A49-4F9A-9880-A7B2AEFCF737}" type="presOf" srcId="{7CBB6156-5DC6-467B-9C15-B879510BF1E3}" destId="{7E4C271A-2AE4-4F84-BE46-562416AE89EF}" srcOrd="1" destOrd="0" presId="urn:microsoft.com/office/officeart/2005/8/layout/list1"/>
    <dgm:cxn modelId="{BE50D3E7-BB0A-4BC7-8273-1DE86FAE23A7}" srcId="{9E1EAD9D-56CC-4CF4-B27B-A11B9DD89257}" destId="{7CBB6156-5DC6-467B-9C15-B879510BF1E3}" srcOrd="0" destOrd="0" parTransId="{2DD2A9A6-4C5A-476B-9AB5-5E26DC1547D0}" sibTransId="{06A6EFAA-76FC-4F6D-A760-1611D6EB411B}"/>
    <dgm:cxn modelId="{9242B9F3-4655-46DE-A8E2-87D20439AED2}" type="presOf" srcId="{9E1EAD9D-56CC-4CF4-B27B-A11B9DD89257}" destId="{42DC0DC7-3A54-4C0D-A726-B0E548842E09}" srcOrd="0" destOrd="0" presId="urn:microsoft.com/office/officeart/2005/8/layout/list1"/>
    <dgm:cxn modelId="{191B0ECE-E030-4B81-8F5D-44F7453D63ED}" type="presParOf" srcId="{42DC0DC7-3A54-4C0D-A726-B0E548842E09}" destId="{ADA71D5B-3AA0-424D-9197-8C5B0ADFB637}" srcOrd="0" destOrd="0" presId="urn:microsoft.com/office/officeart/2005/8/layout/list1"/>
    <dgm:cxn modelId="{A9964340-2104-4D4D-9D9C-156DC6CC10A3}" type="presParOf" srcId="{ADA71D5B-3AA0-424D-9197-8C5B0ADFB637}" destId="{75FDC472-FD45-4A2E-AC72-77DBA3852859}" srcOrd="0" destOrd="0" presId="urn:microsoft.com/office/officeart/2005/8/layout/list1"/>
    <dgm:cxn modelId="{2EA10E9D-BF16-4F65-BCAC-792E48FE9DEE}" type="presParOf" srcId="{ADA71D5B-3AA0-424D-9197-8C5B0ADFB637}" destId="{7E4C271A-2AE4-4F84-BE46-562416AE89EF}" srcOrd="1" destOrd="0" presId="urn:microsoft.com/office/officeart/2005/8/layout/list1"/>
    <dgm:cxn modelId="{AB3A40D7-82D2-405F-8941-40CBCBCD40ED}" type="presParOf" srcId="{42DC0DC7-3A54-4C0D-A726-B0E548842E09}" destId="{7A7A004C-5CF0-4313-8093-E6663519B048}" srcOrd="1" destOrd="0" presId="urn:microsoft.com/office/officeart/2005/8/layout/list1"/>
    <dgm:cxn modelId="{2EFD341F-D2AF-416A-AEB7-6FA475C72363}" type="presParOf" srcId="{42DC0DC7-3A54-4C0D-A726-B0E548842E09}" destId="{B62F75E8-0D09-4386-A13E-46AC5658F57A}" srcOrd="2" destOrd="0" presId="urn:microsoft.com/office/officeart/2005/8/layout/list1"/>
    <dgm:cxn modelId="{01C1CB32-A313-4DDC-8123-CB5992F2ED79}" type="presParOf" srcId="{42DC0DC7-3A54-4C0D-A726-B0E548842E09}" destId="{0512BF37-8233-49CE-AFE8-38B53838BB16}" srcOrd="3" destOrd="0" presId="urn:microsoft.com/office/officeart/2005/8/layout/list1"/>
    <dgm:cxn modelId="{92F6D33E-4E4F-4E2F-9761-C5F28B7BF6FD}" type="presParOf" srcId="{42DC0DC7-3A54-4C0D-A726-B0E548842E09}" destId="{D2EF6761-ABE4-458A-A61D-5F5429977514}" srcOrd="4" destOrd="0" presId="urn:microsoft.com/office/officeart/2005/8/layout/list1"/>
    <dgm:cxn modelId="{14C50FB1-83FB-4057-8B1C-0764934027E6}" type="presParOf" srcId="{D2EF6761-ABE4-458A-A61D-5F5429977514}" destId="{FF0560EF-893C-44C6-9811-A531B8AF1A3E}" srcOrd="0" destOrd="0" presId="urn:microsoft.com/office/officeart/2005/8/layout/list1"/>
    <dgm:cxn modelId="{157E501C-4AF7-4A1E-AAC2-55DFFA822FAF}" type="presParOf" srcId="{D2EF6761-ABE4-458A-A61D-5F5429977514}" destId="{4B460471-3496-4BF1-B028-72FCDBF836B3}" srcOrd="1" destOrd="0" presId="urn:microsoft.com/office/officeart/2005/8/layout/list1"/>
    <dgm:cxn modelId="{F971EB6A-8378-4327-A760-54F9EE77D616}" type="presParOf" srcId="{42DC0DC7-3A54-4C0D-A726-B0E548842E09}" destId="{56515248-A6DF-49CD-BBDF-4546D9669C6B}" srcOrd="5" destOrd="0" presId="urn:microsoft.com/office/officeart/2005/8/layout/list1"/>
    <dgm:cxn modelId="{B52E5097-EC75-4336-82E8-AE9975DABE7F}" type="presParOf" srcId="{42DC0DC7-3A54-4C0D-A726-B0E548842E09}" destId="{7367845B-188E-4196-B35B-EE249B34E567}" srcOrd="6" destOrd="0" presId="urn:microsoft.com/office/officeart/2005/8/layout/list1"/>
    <dgm:cxn modelId="{F546A812-5F89-497E-A000-A8E43A055C45}" type="presParOf" srcId="{42DC0DC7-3A54-4C0D-A726-B0E548842E09}" destId="{599871F4-708B-431E-B3EA-BCE4AC811874}" srcOrd="7" destOrd="0" presId="urn:microsoft.com/office/officeart/2005/8/layout/list1"/>
    <dgm:cxn modelId="{8F7973A2-6C51-4AA5-98BE-27F1BF262D95}" type="presParOf" srcId="{42DC0DC7-3A54-4C0D-A726-B0E548842E09}" destId="{F3B9F938-AB7D-4A62-8F7F-A6D02D7E6DC8}" srcOrd="8" destOrd="0" presId="urn:microsoft.com/office/officeart/2005/8/layout/list1"/>
    <dgm:cxn modelId="{D2EF4A12-7EA4-4789-93E2-4CB233F258F6}" type="presParOf" srcId="{F3B9F938-AB7D-4A62-8F7F-A6D02D7E6DC8}" destId="{F2678888-0EE5-4009-A274-2B1702706079}" srcOrd="0" destOrd="0" presId="urn:microsoft.com/office/officeart/2005/8/layout/list1"/>
    <dgm:cxn modelId="{46374B85-DD4E-41F3-B652-EA900133892D}" type="presParOf" srcId="{F3B9F938-AB7D-4A62-8F7F-A6D02D7E6DC8}" destId="{5443228D-0407-49D2-9CEC-CDEA8415C7E5}" srcOrd="1" destOrd="0" presId="urn:microsoft.com/office/officeart/2005/8/layout/list1"/>
    <dgm:cxn modelId="{A29652C9-BF41-49F3-84A7-E26A6C673998}" type="presParOf" srcId="{42DC0DC7-3A54-4C0D-A726-B0E548842E09}" destId="{7C029DD2-9C50-4099-AFCA-4D053DC486BA}" srcOrd="9" destOrd="0" presId="urn:microsoft.com/office/officeart/2005/8/layout/list1"/>
    <dgm:cxn modelId="{7809FD8E-5188-4826-96FA-4476134CCFAF}" type="presParOf" srcId="{42DC0DC7-3A54-4C0D-A726-B0E548842E09}" destId="{63A4E397-72AC-4E85-858A-E7CE52DA7079}" srcOrd="10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62F75E8-0D09-4386-A13E-46AC5658F57A}">
      <dsp:nvSpPr>
        <dsp:cNvPr id="0" name=""/>
        <dsp:cNvSpPr/>
      </dsp:nvSpPr>
      <dsp:spPr>
        <a:xfrm>
          <a:off x="0" y="256521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E4C271A-2AE4-4F84-BE46-562416AE89EF}">
      <dsp:nvSpPr>
        <dsp:cNvPr id="0" name=""/>
        <dsp:cNvSpPr/>
      </dsp:nvSpPr>
      <dsp:spPr>
        <a:xfrm>
          <a:off x="274320" y="49881"/>
          <a:ext cx="3840480" cy="413280"/>
        </a:xfrm>
        <a:prstGeom prst="roundRect">
          <a:avLst/>
        </a:prstGeom>
        <a:solidFill>
          <a:srgbClr val="FFCC6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Regular Release  </a:t>
          </a:r>
        </a:p>
      </dsp:txBody>
      <dsp:txXfrm>
        <a:off x="294495" y="70056"/>
        <a:ext cx="3800130" cy="372930"/>
      </dsp:txXfrm>
    </dsp:sp>
    <dsp:sp modelId="{7367845B-188E-4196-B35B-EE249B34E567}">
      <dsp:nvSpPr>
        <dsp:cNvPr id="0" name=""/>
        <dsp:cNvSpPr/>
      </dsp:nvSpPr>
      <dsp:spPr>
        <a:xfrm>
          <a:off x="0" y="891561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B460471-3496-4BF1-B028-72FCDBF836B3}">
      <dsp:nvSpPr>
        <dsp:cNvPr id="0" name=""/>
        <dsp:cNvSpPr/>
      </dsp:nvSpPr>
      <dsp:spPr>
        <a:xfrm>
          <a:off x="274320" y="684921"/>
          <a:ext cx="3840480" cy="413280"/>
        </a:xfrm>
        <a:prstGeom prst="roundRect">
          <a:avLst/>
        </a:prstGeom>
        <a:solidFill>
          <a:srgbClr val="92D05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Hot Fix Item </a:t>
          </a:r>
        </a:p>
      </dsp:txBody>
      <dsp:txXfrm>
        <a:off x="294495" y="705096"/>
        <a:ext cx="3800130" cy="372930"/>
      </dsp:txXfrm>
    </dsp:sp>
    <dsp:sp modelId="{63A4E397-72AC-4E85-858A-E7CE52DA7079}">
      <dsp:nvSpPr>
        <dsp:cNvPr id="0" name=""/>
        <dsp:cNvSpPr/>
      </dsp:nvSpPr>
      <dsp:spPr>
        <a:xfrm>
          <a:off x="0" y="1526601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443228D-0407-49D2-9CEC-CDEA8415C7E5}">
      <dsp:nvSpPr>
        <dsp:cNvPr id="0" name=""/>
        <dsp:cNvSpPr/>
      </dsp:nvSpPr>
      <dsp:spPr>
        <a:xfrm>
          <a:off x="274320" y="1319961"/>
          <a:ext cx="3840480" cy="413280"/>
        </a:xfrm>
        <a:prstGeom prst="roundRect">
          <a:avLst/>
        </a:prstGeom>
        <a:solidFill>
          <a:srgbClr val="33CCFF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Elaboration  </a:t>
          </a:r>
        </a:p>
      </dsp:txBody>
      <dsp:txXfrm>
        <a:off x="294495" y="1340136"/>
        <a:ext cx="3800130" cy="3729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D69B7C-9E4D-4836-AC6B-820733FF5F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E07D18-67A8-4C62-A24E-D2463555AF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38CF2B-DC6F-4109-BD49-59AD25F6992C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959ab704-5d9c-46d0-9383-db48ad527ec2"/>
    <ds:schemaRef ds:uri="3142a65e-6ada-40e4-be56-b278c5a91e1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1432</Words>
  <Characters>8164</Characters>
  <Application>Microsoft Office Word</Application>
  <DocSecurity>4</DocSecurity>
  <Lines>68</Lines>
  <Paragraphs>19</Paragraphs>
  <ScaleCrop>false</ScaleCrop>
  <Company/>
  <LinksUpToDate>false</LinksUpToDate>
  <CharactersWithSpaces>9577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Villanova, Daniel</dc:creator>
  <cp:keywords/>
  <dc:description/>
  <cp:lastModifiedBy>Kim Mankey</cp:lastModifiedBy>
  <cp:revision>479</cp:revision>
  <cp:lastPrinted>2023-06-22T15:06:00Z</cp:lastPrinted>
  <dcterms:created xsi:type="dcterms:W3CDTF">2023-03-10T07:56:00Z</dcterms:created>
  <dcterms:modified xsi:type="dcterms:W3CDTF">2023-08-15T17:34:00Z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