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AC5A4" w14:textId="77777777" w:rsidR="00CE535E" w:rsidRPr="00CE535E" w:rsidRDefault="00CE535E" w:rsidP="00CE53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0"/>
          <w:sz w:val="24"/>
          <w:szCs w:val="20"/>
          <w14:ligatures w14:val="none"/>
        </w:rPr>
      </w:pPr>
      <w:r w:rsidRPr="00CE535E">
        <w:rPr>
          <w:rFonts w:ascii="Times New Roman" w:eastAsia="Times New Roman" w:hAnsi="Times New Roman" w:cs="Times New Roman"/>
          <w:b/>
          <w:kern w:val="0"/>
          <w:sz w:val="24"/>
          <w:szCs w:val="20"/>
          <w14:ligatures w14:val="none"/>
        </w:rPr>
        <w:t>BID NOTICE TO PROPOSERS</w:t>
      </w:r>
    </w:p>
    <w:p w14:paraId="521C64FF" w14:textId="49045DF4" w:rsidR="00CE535E" w:rsidRPr="00CE535E" w:rsidRDefault="003322BF" w:rsidP="00CE53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0"/>
          <w:sz w:val="24"/>
          <w:szCs w:val="20"/>
          <w14:ligatures w14:val="none"/>
        </w:rPr>
      </w:pPr>
      <w:r>
        <w:rPr>
          <w:rFonts w:ascii="Times New Roman" w:eastAsia="Times New Roman" w:hAnsi="Times New Roman" w:cs="Times New Roman"/>
          <w:b/>
          <w:kern w:val="0"/>
          <w:sz w:val="24"/>
          <w:szCs w:val="20"/>
          <w14:ligatures w14:val="none"/>
        </w:rPr>
        <w:t xml:space="preserve">PROCUREMENT AND </w:t>
      </w:r>
      <w:r w:rsidR="00DF1991">
        <w:rPr>
          <w:rFonts w:ascii="Times New Roman" w:eastAsia="Times New Roman" w:hAnsi="Times New Roman" w:cs="Times New Roman"/>
          <w:b/>
          <w:kern w:val="0"/>
          <w:sz w:val="24"/>
          <w:szCs w:val="20"/>
          <w14:ligatures w14:val="none"/>
        </w:rPr>
        <w:t>INSALLATION OF ALUMINUM TRUCK BED</w:t>
      </w:r>
    </w:p>
    <w:p w14:paraId="265B6BF8" w14:textId="77777777" w:rsidR="00CE535E" w:rsidRPr="00CE535E" w:rsidRDefault="00CE535E" w:rsidP="00CE535E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0"/>
          <w14:ligatures w14:val="none"/>
        </w:rPr>
      </w:pPr>
      <w:smartTag w:uri="urn:schemas-microsoft-com:office:smarttags" w:element="State">
        <w:smartTag w:uri="urn:schemas-microsoft-com:office:smarttags" w:element="PlaceType">
          <w:r w:rsidRPr="00CE535E">
            <w:rPr>
              <w:rFonts w:ascii="Times New Roman" w:eastAsia="Times New Roman" w:hAnsi="Times New Roman" w:cs="Times New Roman"/>
              <w:kern w:val="0"/>
              <w:sz w:val="24"/>
              <w:szCs w:val="20"/>
              <w14:ligatures w14:val="none"/>
            </w:rPr>
            <w:t>Pennsylvania</w:t>
          </w:r>
        </w:smartTag>
      </w:smartTag>
      <w:r w:rsidRPr="00CE535E">
        <w:rPr>
          <w:rFonts w:ascii="Times New Roman" w:eastAsia="Times New Roman" w:hAnsi="Times New Roman" w:cs="Times New Roman"/>
          <w:kern w:val="0"/>
          <w:sz w:val="24"/>
          <w:szCs w:val="20"/>
          <w14:ligatures w14:val="none"/>
        </w:rPr>
        <w:t xml:space="preserve"> Game Commission (PGC)</w:t>
      </w:r>
    </w:p>
    <w:p w14:paraId="1C49E110" w14:textId="77777777" w:rsidR="00CE535E" w:rsidRPr="00CE535E" w:rsidRDefault="00CE535E" w:rsidP="00CE535E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0"/>
          <w14:ligatures w14:val="none"/>
        </w:rPr>
      </w:pPr>
      <w:r w:rsidRPr="00CE535E">
        <w:rPr>
          <w:rFonts w:ascii="Times New Roman" w:eastAsia="Times New Roman" w:hAnsi="Times New Roman" w:cs="Times New Roman"/>
          <w:kern w:val="0"/>
          <w:sz w:val="24"/>
          <w:szCs w:val="20"/>
          <w14:ligatures w14:val="none"/>
        </w:rPr>
        <w:t>Southcentral Region</w:t>
      </w:r>
    </w:p>
    <w:p w14:paraId="594BDFBA" w14:textId="77777777" w:rsidR="00CE535E" w:rsidRPr="00CE535E" w:rsidRDefault="00CE535E" w:rsidP="00CE535E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0"/>
          <w14:ligatures w14:val="none"/>
        </w:rPr>
      </w:pPr>
      <w:r w:rsidRPr="00CE535E">
        <w:rPr>
          <w:rFonts w:ascii="Times New Roman" w:eastAsia="Times New Roman" w:hAnsi="Times New Roman" w:cs="Times New Roman"/>
          <w:kern w:val="0"/>
          <w:sz w:val="24"/>
          <w:szCs w:val="20"/>
          <w14:ligatures w14:val="none"/>
        </w:rPr>
        <w:t>8627 William Penn Hwy</w:t>
      </w:r>
    </w:p>
    <w:p w14:paraId="4ED2D642" w14:textId="77777777" w:rsidR="00CE535E" w:rsidRPr="00CE535E" w:rsidRDefault="00CE535E" w:rsidP="00CE535E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0"/>
          <w14:ligatures w14:val="none"/>
        </w:rPr>
      </w:pPr>
      <w:r w:rsidRPr="00CE535E">
        <w:rPr>
          <w:rFonts w:ascii="Times New Roman" w:eastAsia="Times New Roman" w:hAnsi="Times New Roman" w:cs="Times New Roman"/>
          <w:kern w:val="0"/>
          <w:sz w:val="24"/>
          <w:szCs w:val="20"/>
          <w14:ligatures w14:val="none"/>
        </w:rPr>
        <w:t>Huntingdon, PA  16652</w:t>
      </w:r>
    </w:p>
    <w:p w14:paraId="09728D34" w14:textId="77777777" w:rsidR="00CE535E" w:rsidRPr="00CE535E" w:rsidRDefault="00CE535E" w:rsidP="00CE535E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0"/>
          <w14:ligatures w14:val="none"/>
        </w:rPr>
      </w:pPr>
    </w:p>
    <w:p w14:paraId="0A9FB499" w14:textId="2394ECE3" w:rsidR="00CE535E" w:rsidRPr="00CE535E" w:rsidRDefault="00DF1991" w:rsidP="00CE535E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0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0"/>
          <w14:ligatures w14:val="none"/>
        </w:rPr>
        <w:t>March 25, 2025</w:t>
      </w:r>
    </w:p>
    <w:p w14:paraId="7590B203" w14:textId="77777777" w:rsidR="00D173A4" w:rsidRDefault="00D173A4" w:rsidP="00D173A4">
      <w:pPr>
        <w:jc w:val="center"/>
      </w:pPr>
    </w:p>
    <w:p w14:paraId="5CE4C5A5" w14:textId="080E4CC1" w:rsidR="00D173A4" w:rsidRDefault="00D173A4" w:rsidP="00D173A4">
      <w:pPr>
        <w:rPr>
          <w:rFonts w:ascii="Times New Roman" w:hAnsi="Times New Roman" w:cs="Times New Roman"/>
          <w:sz w:val="24"/>
          <w:szCs w:val="24"/>
        </w:rPr>
      </w:pPr>
      <w:r w:rsidRPr="00CE535E">
        <w:rPr>
          <w:rFonts w:ascii="Times New Roman" w:hAnsi="Times New Roman" w:cs="Times New Roman"/>
          <w:sz w:val="24"/>
          <w:szCs w:val="24"/>
        </w:rPr>
        <w:t xml:space="preserve">The Pennsylvania Game Commission, Southcentral Region, is requesting bids for </w:t>
      </w:r>
      <w:r w:rsidR="00DF1991">
        <w:rPr>
          <w:rFonts w:ascii="Times New Roman" w:hAnsi="Times New Roman" w:cs="Times New Roman"/>
          <w:sz w:val="24"/>
          <w:szCs w:val="24"/>
        </w:rPr>
        <w:t xml:space="preserve">a Martin Truck Bodies aluminum skirted flatbed </w:t>
      </w:r>
      <w:r w:rsidR="00AB0143">
        <w:rPr>
          <w:rFonts w:ascii="Times New Roman" w:hAnsi="Times New Roman" w:cs="Times New Roman"/>
          <w:sz w:val="24"/>
          <w:szCs w:val="24"/>
        </w:rPr>
        <w:t xml:space="preserve">to be installed on a </w:t>
      </w:r>
      <w:r w:rsidR="009B5723">
        <w:rPr>
          <w:rFonts w:ascii="Times New Roman" w:hAnsi="Times New Roman" w:cs="Times New Roman"/>
          <w:sz w:val="24"/>
          <w:szCs w:val="24"/>
        </w:rPr>
        <w:t>2024</w:t>
      </w:r>
      <w:r w:rsidR="00AB0143">
        <w:rPr>
          <w:rFonts w:ascii="Times New Roman" w:hAnsi="Times New Roman" w:cs="Times New Roman"/>
          <w:sz w:val="24"/>
          <w:szCs w:val="24"/>
        </w:rPr>
        <w:t xml:space="preserve"> Ford F-550</w:t>
      </w:r>
      <w:r w:rsidR="009B5723">
        <w:rPr>
          <w:rFonts w:ascii="Times New Roman" w:hAnsi="Times New Roman" w:cs="Times New Roman"/>
          <w:sz w:val="24"/>
          <w:szCs w:val="24"/>
        </w:rPr>
        <w:t xml:space="preserve"> crew cab with 17</w:t>
      </w:r>
      <w:r w:rsidR="00700089">
        <w:rPr>
          <w:rFonts w:ascii="Times New Roman" w:hAnsi="Times New Roman" w:cs="Times New Roman"/>
          <w:sz w:val="24"/>
          <w:szCs w:val="24"/>
        </w:rPr>
        <w:t>.</w:t>
      </w:r>
      <w:r w:rsidR="009B5723">
        <w:rPr>
          <w:rFonts w:ascii="Times New Roman" w:hAnsi="Times New Roman" w:cs="Times New Roman"/>
          <w:sz w:val="24"/>
          <w:szCs w:val="24"/>
        </w:rPr>
        <w:t xml:space="preserve">9” </w:t>
      </w:r>
      <w:proofErr w:type="gramStart"/>
      <w:r w:rsidR="009B5723">
        <w:rPr>
          <w:rFonts w:ascii="Times New Roman" w:hAnsi="Times New Roman" w:cs="Times New Roman"/>
          <w:sz w:val="24"/>
          <w:szCs w:val="24"/>
        </w:rPr>
        <w:t>wheel base</w:t>
      </w:r>
      <w:proofErr w:type="gramEnd"/>
      <w:r w:rsidRPr="00CE535E">
        <w:rPr>
          <w:rFonts w:ascii="Times New Roman" w:hAnsi="Times New Roman" w:cs="Times New Roman"/>
          <w:sz w:val="24"/>
          <w:szCs w:val="24"/>
        </w:rPr>
        <w:t xml:space="preserve">.  Interested bidders must read and agree to meet the specifications listed below.  Bidders please note, bid submissions for the project must include the total cost of the </w:t>
      </w:r>
      <w:r w:rsidR="00DF1991">
        <w:rPr>
          <w:rFonts w:ascii="Times New Roman" w:hAnsi="Times New Roman" w:cs="Times New Roman"/>
          <w:sz w:val="24"/>
          <w:szCs w:val="24"/>
        </w:rPr>
        <w:t xml:space="preserve">truck bed, </w:t>
      </w:r>
      <w:r w:rsidRPr="00CE535E">
        <w:rPr>
          <w:rFonts w:ascii="Times New Roman" w:hAnsi="Times New Roman" w:cs="Times New Roman"/>
          <w:sz w:val="24"/>
          <w:szCs w:val="24"/>
        </w:rPr>
        <w:t>including, but not limited to, applicable set up fees, delivery costs, etc., which may alter the final cost of the bid.</w:t>
      </w:r>
    </w:p>
    <w:p w14:paraId="279F5DD3" w14:textId="77777777" w:rsidR="00E51A31" w:rsidRPr="00CE535E" w:rsidRDefault="00E51A31" w:rsidP="00D173A4">
      <w:pPr>
        <w:rPr>
          <w:rFonts w:ascii="Times New Roman" w:hAnsi="Times New Roman" w:cs="Times New Roman"/>
          <w:sz w:val="24"/>
          <w:szCs w:val="24"/>
        </w:rPr>
      </w:pPr>
    </w:p>
    <w:p w14:paraId="76E79D02" w14:textId="2ACDE45B" w:rsidR="00D173A4" w:rsidRPr="00CE535E" w:rsidRDefault="00D173A4" w:rsidP="00D173A4">
      <w:pPr>
        <w:rPr>
          <w:rFonts w:ascii="Times New Roman" w:hAnsi="Times New Roman" w:cs="Times New Roman"/>
          <w:sz w:val="24"/>
          <w:szCs w:val="24"/>
        </w:rPr>
      </w:pPr>
      <w:r w:rsidRPr="00CE535E">
        <w:rPr>
          <w:rFonts w:ascii="Times New Roman" w:hAnsi="Times New Roman" w:cs="Times New Roman"/>
          <w:sz w:val="24"/>
          <w:szCs w:val="24"/>
        </w:rPr>
        <w:t>Bid shall be in US dollars and in whole dollar amounts.</w:t>
      </w:r>
    </w:p>
    <w:p w14:paraId="67E3C345" w14:textId="77777777" w:rsidR="00CE535E" w:rsidRPr="00CE535E" w:rsidRDefault="00CE535E" w:rsidP="00D173A4">
      <w:pPr>
        <w:rPr>
          <w:rFonts w:ascii="Times New Roman" w:hAnsi="Times New Roman" w:cs="Times New Roman"/>
          <w:sz w:val="24"/>
          <w:szCs w:val="24"/>
        </w:rPr>
      </w:pPr>
    </w:p>
    <w:p w14:paraId="0E0E08F8" w14:textId="6B9FC790" w:rsidR="00CE535E" w:rsidRDefault="00CE535E" w:rsidP="00D173A4">
      <w:pPr>
        <w:rPr>
          <w:rFonts w:ascii="Times New Roman" w:hAnsi="Times New Roman" w:cs="Times New Roman"/>
          <w:sz w:val="24"/>
          <w:szCs w:val="24"/>
        </w:rPr>
      </w:pPr>
      <w:r w:rsidRPr="00CE535E">
        <w:rPr>
          <w:rFonts w:ascii="Times New Roman" w:hAnsi="Times New Roman" w:cs="Times New Roman"/>
          <w:sz w:val="24"/>
          <w:szCs w:val="24"/>
        </w:rPr>
        <w:t xml:space="preserve">Questions concerning the Request for Quote, Purchase Order or bidding procedures should be directed to </w:t>
      </w:r>
      <w:r w:rsidR="000F5BF5">
        <w:rPr>
          <w:rFonts w:ascii="Times New Roman" w:hAnsi="Times New Roman" w:cs="Times New Roman"/>
          <w:sz w:val="24"/>
          <w:szCs w:val="24"/>
        </w:rPr>
        <w:t>Contracts and Procurement at (717) 787-4250</w:t>
      </w:r>
    </w:p>
    <w:p w14:paraId="5FF03A7D" w14:textId="47E3F93E" w:rsidR="00E51A31" w:rsidRDefault="00E51A31" w:rsidP="00D173A4">
      <w:pPr>
        <w:rPr>
          <w:rFonts w:ascii="Times New Roman" w:hAnsi="Times New Roman" w:cs="Times New Roman"/>
          <w:sz w:val="24"/>
          <w:szCs w:val="24"/>
        </w:rPr>
      </w:pPr>
    </w:p>
    <w:p w14:paraId="2365200F" w14:textId="77777777" w:rsidR="008B0FCF" w:rsidRDefault="008B0FCF" w:rsidP="009E3ADA">
      <w:pPr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63BFCD92" w14:textId="1BA6B17A" w:rsidR="009E3ADA" w:rsidRDefault="009E3ADA" w:rsidP="009E3ADA">
      <w:pPr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9E3ADA">
        <w:rPr>
          <w:rFonts w:ascii="Times New Roman" w:hAnsi="Times New Roman" w:cs="Times New Roman"/>
          <w:b/>
          <w:bCs/>
          <w:sz w:val="24"/>
          <w:szCs w:val="24"/>
          <w:u w:val="single"/>
        </w:rPr>
        <w:t>Tr</w:t>
      </w:r>
      <w:r w:rsidR="00DF1991">
        <w:rPr>
          <w:rFonts w:ascii="Times New Roman" w:hAnsi="Times New Roman" w:cs="Times New Roman"/>
          <w:b/>
          <w:bCs/>
          <w:sz w:val="24"/>
          <w:szCs w:val="24"/>
          <w:u w:val="single"/>
        </w:rPr>
        <w:t>uck Bed</w:t>
      </w:r>
      <w:r w:rsidRPr="009E3ADA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Specifications</w:t>
      </w:r>
    </w:p>
    <w:p w14:paraId="7A157EB7" w14:textId="77777777" w:rsidR="009E3ADA" w:rsidRPr="00236BD5" w:rsidRDefault="009E3ADA" w:rsidP="009E3ADA">
      <w:pPr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4156D610" w14:textId="41984D38" w:rsidR="00DF1991" w:rsidRPr="00236BD5" w:rsidRDefault="00236BD5" w:rsidP="00DF1991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236BD5">
        <w:rPr>
          <w:rFonts w:ascii="Times New Roman" w:hAnsi="Times New Roman" w:cs="Times New Roman"/>
          <w:kern w:val="0"/>
          <w:sz w:val="24"/>
          <w:szCs w:val="24"/>
        </w:rPr>
        <w:t xml:space="preserve">1 </w:t>
      </w:r>
      <w:r w:rsidR="00DF1991" w:rsidRPr="00236BD5">
        <w:rPr>
          <w:rFonts w:ascii="Times New Roman" w:hAnsi="Times New Roman" w:cs="Times New Roman"/>
          <w:kern w:val="0"/>
          <w:sz w:val="24"/>
          <w:szCs w:val="24"/>
        </w:rPr>
        <w:t xml:space="preserve">DLR-FB-98X112-SB 98"x112" Aluminum Skirted Flatbed </w:t>
      </w:r>
    </w:p>
    <w:p w14:paraId="2A632B76" w14:textId="77777777" w:rsidR="00DF1991" w:rsidRPr="00236BD5" w:rsidRDefault="00DF1991" w:rsidP="00DF1991">
      <w:pPr>
        <w:pStyle w:val="ListParagraph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3B5EF975" w14:textId="63755C34" w:rsidR="00DF1991" w:rsidRPr="00236BD5" w:rsidRDefault="00DF1991" w:rsidP="00DF1991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236BD5">
        <w:rPr>
          <w:rFonts w:ascii="Times New Roman" w:hAnsi="Times New Roman" w:cs="Times New Roman"/>
          <w:kern w:val="0"/>
          <w:sz w:val="24"/>
          <w:szCs w:val="24"/>
        </w:rPr>
        <w:t xml:space="preserve">1 FBP-800 Aluminum Gooseneck Opening 16"x16" </w:t>
      </w:r>
    </w:p>
    <w:p w14:paraId="633CA59E" w14:textId="77777777" w:rsidR="00DF1991" w:rsidRPr="00236BD5" w:rsidRDefault="00DF1991" w:rsidP="00DF199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77DFD61D" w14:textId="1D5CB91A" w:rsidR="00DF1991" w:rsidRPr="00236BD5" w:rsidRDefault="00DF1991" w:rsidP="00DF1991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236BD5">
        <w:rPr>
          <w:rFonts w:ascii="Times New Roman" w:hAnsi="Times New Roman" w:cs="Times New Roman"/>
          <w:kern w:val="0"/>
          <w:sz w:val="24"/>
          <w:szCs w:val="24"/>
        </w:rPr>
        <w:t>1 DLR-HITCH-5-SO Chassis Gooseneck Hitch Installed</w:t>
      </w:r>
    </w:p>
    <w:p w14:paraId="6179D2E4" w14:textId="77777777" w:rsidR="00DF1991" w:rsidRPr="00236BD5" w:rsidRDefault="00DF1991" w:rsidP="00DF1991">
      <w:pPr>
        <w:pStyle w:val="ListParagraph"/>
        <w:rPr>
          <w:rFonts w:ascii="Times New Roman" w:hAnsi="Times New Roman" w:cs="Times New Roman"/>
          <w:kern w:val="0"/>
          <w:sz w:val="24"/>
          <w:szCs w:val="24"/>
        </w:rPr>
      </w:pPr>
    </w:p>
    <w:p w14:paraId="0E207861" w14:textId="6839C7D2" w:rsidR="00DF1991" w:rsidRPr="00236BD5" w:rsidRDefault="00DF1991" w:rsidP="00DF1991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236BD5">
        <w:rPr>
          <w:rFonts w:ascii="Times New Roman" w:hAnsi="Times New Roman" w:cs="Times New Roman"/>
          <w:kern w:val="0"/>
          <w:sz w:val="24"/>
          <w:szCs w:val="24"/>
        </w:rPr>
        <w:t>1 WEAHT54700 BARGMAN Sealed 5th Wheel Harness - installed in gooseneck opening</w:t>
      </w:r>
    </w:p>
    <w:p w14:paraId="03B3A8EB" w14:textId="77777777" w:rsidR="00DF1991" w:rsidRPr="00236BD5" w:rsidRDefault="00DF1991" w:rsidP="00DF1991">
      <w:pPr>
        <w:pStyle w:val="ListParagraph"/>
        <w:rPr>
          <w:rFonts w:ascii="Times New Roman" w:hAnsi="Times New Roman" w:cs="Times New Roman"/>
          <w:kern w:val="0"/>
          <w:sz w:val="24"/>
          <w:szCs w:val="24"/>
        </w:rPr>
      </w:pPr>
    </w:p>
    <w:p w14:paraId="0EB6C9DA" w14:textId="13DFA717" w:rsidR="00DF1991" w:rsidRPr="00236BD5" w:rsidRDefault="00DF1991" w:rsidP="00DF1991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236BD5">
        <w:rPr>
          <w:rFonts w:ascii="Times New Roman" w:hAnsi="Times New Roman" w:cs="Times New Roman"/>
          <w:kern w:val="0"/>
          <w:sz w:val="24"/>
          <w:szCs w:val="24"/>
        </w:rPr>
        <w:t xml:space="preserve">1 DLR-FBO-04-01 8" Removable Sides and Tailgate </w:t>
      </w:r>
    </w:p>
    <w:p w14:paraId="32B08945" w14:textId="77777777" w:rsidR="00236BD5" w:rsidRPr="00236BD5" w:rsidRDefault="00236BD5" w:rsidP="00236BD5">
      <w:pPr>
        <w:pStyle w:val="ListParagraph"/>
        <w:rPr>
          <w:rFonts w:ascii="Times New Roman" w:hAnsi="Times New Roman" w:cs="Times New Roman"/>
          <w:kern w:val="0"/>
          <w:sz w:val="24"/>
          <w:szCs w:val="24"/>
        </w:rPr>
      </w:pPr>
    </w:p>
    <w:p w14:paraId="0DFD9D10" w14:textId="77777777" w:rsidR="00236BD5" w:rsidRPr="00236BD5" w:rsidRDefault="00DF1991" w:rsidP="00DF1991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236BD5">
        <w:rPr>
          <w:rFonts w:ascii="Times New Roman" w:hAnsi="Times New Roman" w:cs="Times New Roman"/>
          <w:kern w:val="0"/>
          <w:sz w:val="24"/>
          <w:szCs w:val="24"/>
        </w:rPr>
        <w:t xml:space="preserve">1 DLR-FBO-04-08 Additional fee if body has tapered corners </w:t>
      </w:r>
    </w:p>
    <w:p w14:paraId="557F36F8" w14:textId="77777777" w:rsidR="00236BD5" w:rsidRPr="00236BD5" w:rsidRDefault="00236BD5" w:rsidP="00236BD5">
      <w:pPr>
        <w:pStyle w:val="ListParagraph"/>
        <w:rPr>
          <w:rFonts w:ascii="Times New Roman" w:hAnsi="Times New Roman" w:cs="Times New Roman"/>
          <w:kern w:val="0"/>
          <w:sz w:val="24"/>
          <w:szCs w:val="24"/>
        </w:rPr>
      </w:pPr>
    </w:p>
    <w:p w14:paraId="7E89EDC5" w14:textId="773D83FE" w:rsidR="00DF1991" w:rsidRPr="00236BD5" w:rsidRDefault="00DF1991" w:rsidP="00DF1991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236BD5">
        <w:rPr>
          <w:rFonts w:ascii="Times New Roman" w:hAnsi="Times New Roman" w:cs="Times New Roman"/>
          <w:kern w:val="0"/>
          <w:sz w:val="24"/>
          <w:szCs w:val="24"/>
        </w:rPr>
        <w:t>Work light package</w:t>
      </w:r>
    </w:p>
    <w:p w14:paraId="0C739C99" w14:textId="59246328" w:rsidR="00DF1991" w:rsidRPr="00236BD5" w:rsidRDefault="00DF1991" w:rsidP="00236BD5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236BD5">
        <w:rPr>
          <w:rFonts w:ascii="Times New Roman" w:hAnsi="Times New Roman" w:cs="Times New Roman"/>
          <w:kern w:val="0"/>
          <w:sz w:val="24"/>
          <w:szCs w:val="24"/>
        </w:rPr>
        <w:t xml:space="preserve">2 TL500WF LED Light, Wide Flood 6,900 LM </w:t>
      </w:r>
    </w:p>
    <w:p w14:paraId="4A4B6123" w14:textId="5A78B411" w:rsidR="00DF1991" w:rsidRPr="00236BD5" w:rsidRDefault="00DF1991" w:rsidP="00236BD5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236BD5">
        <w:rPr>
          <w:rFonts w:ascii="Times New Roman" w:hAnsi="Times New Roman" w:cs="Times New Roman"/>
          <w:kern w:val="0"/>
          <w:sz w:val="24"/>
          <w:szCs w:val="24"/>
        </w:rPr>
        <w:lastRenderedPageBreak/>
        <w:t xml:space="preserve">Installed on headboard facing back </w:t>
      </w:r>
    </w:p>
    <w:p w14:paraId="48DA6776" w14:textId="77777777" w:rsidR="00DF1991" w:rsidRPr="00236BD5" w:rsidRDefault="00DF1991" w:rsidP="00236BD5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236BD5">
        <w:rPr>
          <w:rFonts w:ascii="Times New Roman" w:hAnsi="Times New Roman" w:cs="Times New Roman"/>
          <w:kern w:val="0"/>
          <w:sz w:val="24"/>
          <w:szCs w:val="24"/>
        </w:rPr>
        <w:t>wired to Aux switch</w:t>
      </w:r>
    </w:p>
    <w:p w14:paraId="0C20D51E" w14:textId="77777777" w:rsidR="00236BD5" w:rsidRPr="00236BD5" w:rsidRDefault="00236BD5" w:rsidP="00236BD5">
      <w:pPr>
        <w:pStyle w:val="ListParagraph"/>
        <w:autoSpaceDE w:val="0"/>
        <w:autoSpaceDN w:val="0"/>
        <w:adjustRightInd w:val="0"/>
        <w:spacing w:after="0" w:line="240" w:lineRule="auto"/>
        <w:ind w:left="1440"/>
        <w:rPr>
          <w:rFonts w:ascii="Times New Roman" w:hAnsi="Times New Roman" w:cs="Times New Roman"/>
          <w:kern w:val="0"/>
          <w:sz w:val="24"/>
          <w:szCs w:val="24"/>
        </w:rPr>
      </w:pPr>
    </w:p>
    <w:p w14:paraId="491A6B3C" w14:textId="6C26F2A1" w:rsidR="00DF1991" w:rsidRPr="00236BD5" w:rsidRDefault="00236BD5" w:rsidP="00236BD5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236BD5">
        <w:rPr>
          <w:rFonts w:ascii="Times New Roman" w:hAnsi="Times New Roman" w:cs="Times New Roman"/>
          <w:kern w:val="0"/>
          <w:sz w:val="24"/>
          <w:szCs w:val="24"/>
        </w:rPr>
        <w:t xml:space="preserve">1 </w:t>
      </w:r>
      <w:r w:rsidR="00DF1991" w:rsidRPr="00236BD5">
        <w:rPr>
          <w:rFonts w:ascii="Times New Roman" w:hAnsi="Times New Roman" w:cs="Times New Roman"/>
          <w:kern w:val="0"/>
          <w:sz w:val="24"/>
          <w:szCs w:val="24"/>
        </w:rPr>
        <w:t>DLR-HITCH-3-SO Chassis Rear Hitch</w:t>
      </w:r>
      <w:r w:rsidRPr="00236BD5">
        <w:rPr>
          <w:rFonts w:ascii="Times New Roman" w:hAnsi="Times New Roman" w:cs="Times New Roman"/>
          <w:kern w:val="0"/>
          <w:sz w:val="24"/>
          <w:szCs w:val="24"/>
        </w:rPr>
        <w:t xml:space="preserve"> installed</w:t>
      </w:r>
    </w:p>
    <w:p w14:paraId="1238C56F" w14:textId="77777777" w:rsidR="00236BD5" w:rsidRPr="00236BD5" w:rsidRDefault="00236BD5" w:rsidP="00236BD5">
      <w:pPr>
        <w:pStyle w:val="ListParagraph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441DCF19" w14:textId="1FF8680B" w:rsidR="00236BD5" w:rsidRPr="00236BD5" w:rsidRDefault="00DF1991" w:rsidP="00236BD5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236BD5">
        <w:rPr>
          <w:rFonts w:ascii="Times New Roman" w:hAnsi="Times New Roman" w:cs="Times New Roman"/>
          <w:kern w:val="0"/>
          <w:sz w:val="24"/>
          <w:szCs w:val="24"/>
        </w:rPr>
        <w:t>1 FBO-204-1 Installing OEM Cab &amp; Chassis Backup Camera eye in the rear skirt of the Aluminum Body</w:t>
      </w:r>
    </w:p>
    <w:p w14:paraId="5CB00249" w14:textId="77777777" w:rsidR="00236BD5" w:rsidRPr="00236BD5" w:rsidRDefault="00236BD5" w:rsidP="00236BD5">
      <w:pPr>
        <w:pStyle w:val="ListParagraph"/>
        <w:rPr>
          <w:rFonts w:ascii="Times New Roman" w:hAnsi="Times New Roman" w:cs="Times New Roman"/>
          <w:kern w:val="0"/>
          <w:sz w:val="24"/>
          <w:szCs w:val="24"/>
        </w:rPr>
      </w:pPr>
    </w:p>
    <w:p w14:paraId="6350696C" w14:textId="4D6FB5C6" w:rsidR="00236BD5" w:rsidRPr="00236BD5" w:rsidRDefault="00236BD5" w:rsidP="00236BD5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236BD5">
        <w:rPr>
          <w:rFonts w:ascii="Times New Roman" w:hAnsi="Times New Roman" w:cs="Times New Roman"/>
          <w:kern w:val="0"/>
          <w:sz w:val="24"/>
          <w:szCs w:val="24"/>
        </w:rPr>
        <w:t xml:space="preserve">1 MK-CC-200 Kit for Cab and Chassis Truck </w:t>
      </w:r>
    </w:p>
    <w:p w14:paraId="5CA77C76" w14:textId="77777777" w:rsidR="00236BD5" w:rsidRPr="00236BD5" w:rsidRDefault="00236BD5" w:rsidP="00236BD5">
      <w:pPr>
        <w:pStyle w:val="ListParagraph"/>
        <w:rPr>
          <w:rFonts w:ascii="Times New Roman" w:hAnsi="Times New Roman" w:cs="Times New Roman"/>
          <w:kern w:val="0"/>
          <w:sz w:val="24"/>
          <w:szCs w:val="24"/>
        </w:rPr>
      </w:pPr>
    </w:p>
    <w:p w14:paraId="73D87237" w14:textId="12C40565" w:rsidR="00236BD5" w:rsidRPr="00236BD5" w:rsidRDefault="00236BD5" w:rsidP="00236BD5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236BD5">
        <w:rPr>
          <w:rFonts w:ascii="Times New Roman" w:hAnsi="Times New Roman" w:cs="Times New Roman"/>
          <w:kern w:val="0"/>
          <w:sz w:val="24"/>
          <w:szCs w:val="24"/>
        </w:rPr>
        <w:t>1 MK-MF-DW-02 Dual Wheel Mud Flaps for flatbeds. 20"X30"x1/2"</w:t>
      </w:r>
    </w:p>
    <w:p w14:paraId="27B3525F" w14:textId="77777777" w:rsidR="00236BD5" w:rsidRPr="00236BD5" w:rsidRDefault="00236BD5" w:rsidP="00236BD5">
      <w:pPr>
        <w:pStyle w:val="ListParagraph"/>
        <w:rPr>
          <w:rFonts w:ascii="Times New Roman" w:hAnsi="Times New Roman" w:cs="Times New Roman"/>
          <w:kern w:val="0"/>
          <w:sz w:val="24"/>
          <w:szCs w:val="24"/>
        </w:rPr>
      </w:pPr>
    </w:p>
    <w:p w14:paraId="51A2AAA8" w14:textId="747C6937" w:rsidR="00236BD5" w:rsidRPr="00236BD5" w:rsidRDefault="00236BD5" w:rsidP="00236BD5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236BD5">
        <w:rPr>
          <w:rFonts w:ascii="Times New Roman" w:hAnsi="Times New Roman" w:cs="Times New Roman"/>
          <w:kern w:val="0"/>
          <w:sz w:val="24"/>
          <w:szCs w:val="24"/>
        </w:rPr>
        <w:t xml:space="preserve">1 WEAHT56443 56443, 7Rv Kit For F-250/350/450,2020 </w:t>
      </w:r>
    </w:p>
    <w:p w14:paraId="49CD7DFC" w14:textId="77777777" w:rsidR="00236BD5" w:rsidRPr="00236BD5" w:rsidRDefault="00236BD5" w:rsidP="00236BD5">
      <w:pPr>
        <w:pStyle w:val="ListParagraph"/>
        <w:rPr>
          <w:rFonts w:ascii="Times New Roman" w:hAnsi="Times New Roman" w:cs="Times New Roman"/>
          <w:kern w:val="0"/>
          <w:sz w:val="24"/>
          <w:szCs w:val="24"/>
        </w:rPr>
      </w:pPr>
    </w:p>
    <w:p w14:paraId="6879C07A" w14:textId="63DD5FBC" w:rsidR="00236BD5" w:rsidRPr="00236BD5" w:rsidRDefault="00236BD5" w:rsidP="00236BD5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236BD5">
        <w:rPr>
          <w:rFonts w:ascii="Times New Roman" w:hAnsi="Times New Roman" w:cs="Times New Roman"/>
          <w:kern w:val="0"/>
          <w:sz w:val="24"/>
          <w:szCs w:val="24"/>
        </w:rPr>
        <w:t xml:space="preserve">1 MAR-904 Ford Cab Chassis Adapter </w:t>
      </w:r>
    </w:p>
    <w:p w14:paraId="134E67FF" w14:textId="77777777" w:rsidR="00236BD5" w:rsidRPr="00236BD5" w:rsidRDefault="00236BD5" w:rsidP="00236BD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288DA2EC" w14:textId="21D9F32C" w:rsidR="00236BD5" w:rsidRPr="00236BD5" w:rsidRDefault="00236BD5" w:rsidP="00236BD5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236BD5">
        <w:rPr>
          <w:rFonts w:ascii="Times New Roman" w:hAnsi="Times New Roman" w:cs="Times New Roman"/>
          <w:kern w:val="0"/>
          <w:sz w:val="24"/>
          <w:szCs w:val="24"/>
        </w:rPr>
        <w:t>1 FBO-0001-1 Installing SB or SBV Body on Truck</w:t>
      </w:r>
    </w:p>
    <w:p w14:paraId="0949E416" w14:textId="77777777" w:rsidR="00236BD5" w:rsidRPr="00236BD5" w:rsidRDefault="00236BD5" w:rsidP="00236BD5">
      <w:pPr>
        <w:pStyle w:val="ListParagraph"/>
        <w:rPr>
          <w:rFonts w:ascii="Times-Roman" w:hAnsi="Times-Roman" w:cs="Times-Roman"/>
          <w:kern w:val="0"/>
          <w:sz w:val="20"/>
          <w:szCs w:val="20"/>
        </w:rPr>
      </w:pPr>
    </w:p>
    <w:p w14:paraId="4B4DF8AD" w14:textId="77777777" w:rsidR="00236BD5" w:rsidRPr="00236BD5" w:rsidRDefault="00236BD5" w:rsidP="00236BD5">
      <w:pPr>
        <w:pStyle w:val="ListParagraph"/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kern w:val="0"/>
          <w:sz w:val="20"/>
          <w:szCs w:val="20"/>
        </w:rPr>
      </w:pPr>
    </w:p>
    <w:p w14:paraId="0175A636" w14:textId="77777777" w:rsidR="00427BF2" w:rsidRPr="00CE535E" w:rsidRDefault="00427BF2" w:rsidP="00427BF2">
      <w:pPr>
        <w:rPr>
          <w:rFonts w:ascii="Times New Roman" w:hAnsi="Times New Roman" w:cs="Times New Roman"/>
          <w:sz w:val="24"/>
          <w:szCs w:val="24"/>
        </w:rPr>
      </w:pPr>
      <w:r w:rsidRPr="00CE535E">
        <w:rPr>
          <w:rFonts w:ascii="Times New Roman" w:hAnsi="Times New Roman" w:cs="Times New Roman"/>
          <w:sz w:val="24"/>
          <w:szCs w:val="24"/>
        </w:rPr>
        <w:t xml:space="preserve">Questions concerning the technical aspects of this bid should be directed to Land Management Supervisor Chris Skipper at </w:t>
      </w:r>
      <w:hyperlink r:id="rId5" w:history="1">
        <w:r w:rsidRPr="00CE535E">
          <w:rPr>
            <w:rStyle w:val="Hyperlink"/>
            <w:rFonts w:ascii="Times New Roman" w:hAnsi="Times New Roman" w:cs="Times New Roman"/>
            <w:sz w:val="24"/>
            <w:szCs w:val="24"/>
          </w:rPr>
          <w:t>chskipper@pa.gov</w:t>
        </w:r>
      </w:hyperlink>
      <w:r w:rsidRPr="00CE535E">
        <w:rPr>
          <w:rFonts w:ascii="Times New Roman" w:hAnsi="Times New Roman" w:cs="Times New Roman"/>
          <w:sz w:val="24"/>
          <w:szCs w:val="24"/>
        </w:rPr>
        <w:t xml:space="preserve"> (preferred) or 814-643-1831, ext. 40407.</w:t>
      </w:r>
    </w:p>
    <w:p w14:paraId="6796061E" w14:textId="77777777" w:rsidR="00427BF2" w:rsidRPr="00A5144D" w:rsidRDefault="00427BF2" w:rsidP="00427BF2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1A005538" w14:textId="77777777" w:rsidR="00E51A31" w:rsidRPr="00CE535E" w:rsidRDefault="00E51A31" w:rsidP="00D173A4">
      <w:pPr>
        <w:rPr>
          <w:rFonts w:ascii="Times New Roman" w:hAnsi="Times New Roman" w:cs="Times New Roman"/>
          <w:sz w:val="24"/>
          <w:szCs w:val="24"/>
        </w:rPr>
      </w:pPr>
    </w:p>
    <w:p w14:paraId="39347EE9" w14:textId="260B08FF" w:rsidR="00D173A4" w:rsidRDefault="00D173A4" w:rsidP="00D173A4">
      <w:r>
        <w:t xml:space="preserve"> </w:t>
      </w:r>
    </w:p>
    <w:sectPr w:rsidR="00D173A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-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A04ADA"/>
    <w:multiLevelType w:val="hybridMultilevel"/>
    <w:tmpl w:val="6F06B5B4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750594F"/>
    <w:multiLevelType w:val="hybridMultilevel"/>
    <w:tmpl w:val="3C9C86E2"/>
    <w:lvl w:ilvl="0" w:tplc="1794E7FC">
      <w:start w:val="1"/>
      <w:numFmt w:val="decimal"/>
      <w:lvlText w:val="%1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1B0417F"/>
    <w:multiLevelType w:val="hybridMultilevel"/>
    <w:tmpl w:val="548E4570"/>
    <w:lvl w:ilvl="0" w:tplc="00B21E42">
      <w:start w:val="1"/>
      <w:numFmt w:val="bullet"/>
      <w:lvlText w:val="-"/>
      <w:lvlJc w:val="left"/>
      <w:pPr>
        <w:ind w:left="720" w:hanging="360"/>
      </w:pPr>
      <w:rPr>
        <w:rFonts w:ascii="Times-Roman" w:eastAsiaTheme="minorHAnsi" w:hAnsi="Times-Roman" w:cs="Times-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31822281">
    <w:abstractNumId w:val="2"/>
  </w:num>
  <w:num w:numId="2" w16cid:durableId="1123384598">
    <w:abstractNumId w:val="0"/>
  </w:num>
  <w:num w:numId="3" w16cid:durableId="89273934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73A4"/>
    <w:rsid w:val="000F5BF5"/>
    <w:rsid w:val="00236BD5"/>
    <w:rsid w:val="003322BF"/>
    <w:rsid w:val="00373449"/>
    <w:rsid w:val="00377E8E"/>
    <w:rsid w:val="00427BF2"/>
    <w:rsid w:val="00700089"/>
    <w:rsid w:val="008A31B3"/>
    <w:rsid w:val="008B0FCF"/>
    <w:rsid w:val="009B5723"/>
    <w:rsid w:val="009C48E6"/>
    <w:rsid w:val="009E3ADA"/>
    <w:rsid w:val="00A5144D"/>
    <w:rsid w:val="00AB0143"/>
    <w:rsid w:val="00C346D8"/>
    <w:rsid w:val="00C93ABF"/>
    <w:rsid w:val="00CE535E"/>
    <w:rsid w:val="00D173A4"/>
    <w:rsid w:val="00DF1991"/>
    <w:rsid w:val="00E51A31"/>
    <w:rsid w:val="00FC2A47"/>
    <w:rsid w:val="00FC4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Type"/>
  <w:smartTagType w:namespaceuri="urn:schemas-microsoft-com:office:smarttags" w:name="State"/>
  <w:shapeDefaults>
    <o:shapedefaults v:ext="edit" spidmax="1026"/>
    <o:shapelayout v:ext="edit">
      <o:idmap v:ext="edit" data="1"/>
    </o:shapelayout>
  </w:shapeDefaults>
  <w:decimalSymbol w:val="."/>
  <w:listSeparator w:val=","/>
  <w14:docId w14:val="5B409A96"/>
  <w15:chartTrackingRefBased/>
  <w15:docId w15:val="{97B7978C-36F1-44A4-8C66-3CDC06B35A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173A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173A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173A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173A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173A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173A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173A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173A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173A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173A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173A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173A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173A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173A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173A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173A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173A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173A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173A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173A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173A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173A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173A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173A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173A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173A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173A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173A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173A4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CE535E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E535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chskipper@pa.gov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297</Words>
  <Characters>1699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Skipper, Christopher</dc:creator>
  <cp:keywords/>
  <dc:description/>
  <cp:lastModifiedBy>Potteiger, Chelsea</cp:lastModifiedBy>
  <cp:revision>7</cp:revision>
  <dcterms:created xsi:type="dcterms:W3CDTF">2025-03-25T19:00:00Z</dcterms:created>
  <dcterms:modified xsi:type="dcterms:W3CDTF">2025-03-28T12:15:00Z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982594560</vt:i4>
  </property>
  <property fmtid="{D5CDD505-2E9C-101B-9397-08002B2CF9AE}" pid="3" name="_NewReviewCycle">
    <vt:lpwstr/>
  </property>
  <property fmtid="{D5CDD505-2E9C-101B-9397-08002B2CF9AE}" pid="4" name="_EmailSubject">
    <vt:lpwstr>SCR Aluminum skirted flatbed  SC#12936222</vt:lpwstr>
  </property>
  <property fmtid="{D5CDD505-2E9C-101B-9397-08002B2CF9AE}" pid="5" name="_AuthorEmail">
    <vt:lpwstr>jmerli@pa.gov</vt:lpwstr>
  </property>
  <property fmtid="{D5CDD505-2E9C-101B-9397-08002B2CF9AE}" pid="6" name="_AuthorEmailDisplayName">
    <vt:lpwstr>Merli, Joan</vt:lpwstr>
  </property>
  <property fmtid="{D5CDD505-2E9C-101B-9397-08002B2CF9AE}" pid="7" name="_ReviewingToolsShownOnce">
    <vt:lpwstr/>
  </property>
</Properties>
</file>