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F7A6" w14:textId="77777777" w:rsidR="000F66EB" w:rsidRDefault="00071007">
      <w:r>
        <w:rPr>
          <w:b/>
          <w:noProof/>
        </w:rPr>
        <w:drawing>
          <wp:inline distT="0" distB="0" distL="0" distR="0" wp14:anchorId="01998B95" wp14:editId="7A8C91C4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778B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55088C1E" w14:textId="741C68A9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624484">
        <w:rPr>
          <w:rFonts w:ascii="Times New Roman" w:eastAsia="Times New Roman" w:hAnsi="Times New Roman" w:cs="Times New Roman"/>
          <w:szCs w:val="24"/>
        </w:rPr>
        <w:t>04/</w:t>
      </w:r>
      <w:r w:rsidR="00713970">
        <w:rPr>
          <w:rFonts w:ascii="Times New Roman" w:eastAsia="Times New Roman" w:hAnsi="Times New Roman" w:cs="Times New Roman"/>
          <w:szCs w:val="24"/>
        </w:rPr>
        <w:t>23</w:t>
      </w:r>
      <w:r w:rsidR="00624484">
        <w:rPr>
          <w:rFonts w:ascii="Times New Roman" w:eastAsia="Times New Roman" w:hAnsi="Times New Roman" w:cs="Times New Roman"/>
          <w:szCs w:val="24"/>
        </w:rPr>
        <w:t>/2025</w:t>
      </w:r>
    </w:p>
    <w:p w14:paraId="611D73E2" w14:textId="792A06F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7B6E15">
        <w:rPr>
          <w:rFonts w:ascii="Times New Roman" w:eastAsia="Times New Roman" w:hAnsi="Times New Roman" w:cs="Times New Roman"/>
          <w:szCs w:val="24"/>
        </w:rPr>
        <w:t>6</w:t>
      </w:r>
      <w:r w:rsidR="00624484">
        <w:rPr>
          <w:rFonts w:ascii="Times New Roman" w:eastAsia="Times New Roman" w:hAnsi="Times New Roman" w:cs="Times New Roman"/>
          <w:szCs w:val="24"/>
        </w:rPr>
        <w:t>3387</w:t>
      </w:r>
    </w:p>
    <w:p w14:paraId="41F3A0A9" w14:textId="7A149341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624484">
        <w:rPr>
          <w:rFonts w:ascii="Times New Roman" w:eastAsia="Times New Roman" w:hAnsi="Times New Roman" w:cs="Times New Roman"/>
          <w:szCs w:val="24"/>
        </w:rPr>
        <w:t>0</w:t>
      </w:r>
      <w:r w:rsidR="00713970">
        <w:rPr>
          <w:rFonts w:ascii="Times New Roman" w:eastAsia="Times New Roman" w:hAnsi="Times New Roman" w:cs="Times New Roman"/>
          <w:szCs w:val="24"/>
        </w:rPr>
        <w:t>5</w:t>
      </w:r>
      <w:r w:rsidR="00624484">
        <w:rPr>
          <w:rFonts w:ascii="Times New Roman" w:eastAsia="Times New Roman" w:hAnsi="Times New Roman" w:cs="Times New Roman"/>
          <w:szCs w:val="24"/>
        </w:rPr>
        <w:t>/</w:t>
      </w:r>
      <w:r w:rsidR="00713970">
        <w:rPr>
          <w:rFonts w:ascii="Times New Roman" w:eastAsia="Times New Roman" w:hAnsi="Times New Roman" w:cs="Times New Roman"/>
          <w:szCs w:val="24"/>
        </w:rPr>
        <w:t>09</w:t>
      </w:r>
      <w:r w:rsidR="00624484">
        <w:rPr>
          <w:rFonts w:ascii="Times New Roman" w:eastAsia="Times New Roman" w:hAnsi="Times New Roman" w:cs="Times New Roman"/>
          <w:szCs w:val="24"/>
        </w:rPr>
        <w:t>/2025</w:t>
      </w:r>
    </w:p>
    <w:p w14:paraId="3A673B07" w14:textId="62581B42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713970">
        <w:rPr>
          <w:rFonts w:ascii="Times New Roman" w:eastAsia="Times New Roman" w:hAnsi="Times New Roman" w:cs="Times New Roman"/>
          <w:szCs w:val="24"/>
        </w:rPr>
        <w:t>2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1CA7E3BA" w14:textId="0BA1C68E" w:rsidR="00071007" w:rsidRPr="000F66EB" w:rsidRDefault="00713970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Extending this bid 2 weeks until 5/9/2025</w:t>
      </w:r>
    </w:p>
    <w:p w14:paraId="6FD8273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111542"/>
    <w:rsid w:val="002B5B7C"/>
    <w:rsid w:val="002B7712"/>
    <w:rsid w:val="00430534"/>
    <w:rsid w:val="004A406F"/>
    <w:rsid w:val="00624484"/>
    <w:rsid w:val="006512F4"/>
    <w:rsid w:val="00713970"/>
    <w:rsid w:val="007B6E15"/>
    <w:rsid w:val="008B1447"/>
    <w:rsid w:val="00B30988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5</cp:revision>
  <cp:lastPrinted>2017-04-04T16:20:00Z</cp:lastPrinted>
  <dcterms:created xsi:type="dcterms:W3CDTF">2023-12-15T18:01:00Z</dcterms:created>
  <dcterms:modified xsi:type="dcterms:W3CDTF">2025-04-23T15:42:00Z</dcterms:modified>
</cp:coreProperties>
</file>