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B64108" w14:textId="77777777" w:rsidR="00C66731" w:rsidRPr="002F1F32" w:rsidRDefault="00C66731" w:rsidP="00C66731">
      <w:pPr>
        <w:spacing w:after="0"/>
        <w:rPr>
          <w:rFonts w:ascii="Arial" w:hAnsi="Arial" w:cs="Arial"/>
          <w:sz w:val="20"/>
          <w:szCs w:val="20"/>
        </w:rPr>
      </w:pPr>
    </w:p>
    <w:p w14:paraId="16B64109" w14:textId="6ED68B74" w:rsidR="00C66731" w:rsidRPr="00DC4AA1" w:rsidRDefault="00C66731" w:rsidP="002F1F32">
      <w:p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>IBM FileNet</w:t>
      </w:r>
      <w:r w:rsidR="006564CE" w:rsidRPr="00DC4AA1">
        <w:rPr>
          <w:rFonts w:ascii="Arial" w:hAnsi="Arial" w:cs="Arial"/>
          <w:sz w:val="20"/>
          <w:szCs w:val="20"/>
        </w:rPr>
        <w:t xml:space="preserve"> P8 is the </w:t>
      </w:r>
      <w:r w:rsidR="001D4B20" w:rsidRPr="00DC4AA1">
        <w:rPr>
          <w:rFonts w:ascii="Arial" w:hAnsi="Arial" w:cs="Arial"/>
          <w:sz w:val="20"/>
          <w:szCs w:val="20"/>
        </w:rPr>
        <w:t xml:space="preserve">DLI </w:t>
      </w:r>
      <w:r w:rsidR="006564CE" w:rsidRPr="00DC4AA1">
        <w:rPr>
          <w:rFonts w:ascii="Arial" w:hAnsi="Arial" w:cs="Arial"/>
          <w:sz w:val="20"/>
          <w:szCs w:val="20"/>
        </w:rPr>
        <w:t>standard for Enterprise Content Management</w:t>
      </w:r>
      <w:r w:rsidR="004F3B7E">
        <w:rPr>
          <w:rFonts w:ascii="Arial" w:hAnsi="Arial" w:cs="Arial"/>
          <w:sz w:val="20"/>
          <w:szCs w:val="20"/>
        </w:rPr>
        <w:t xml:space="preserve"> (ECM)</w:t>
      </w:r>
      <w:r w:rsidR="006564CE" w:rsidRPr="00DC4AA1">
        <w:rPr>
          <w:rFonts w:ascii="Arial" w:hAnsi="Arial" w:cs="Arial"/>
          <w:sz w:val="20"/>
          <w:szCs w:val="20"/>
        </w:rPr>
        <w:t>, and is used to organize, manage, store, and</w:t>
      </w:r>
      <w:r w:rsidR="00536726" w:rsidRPr="00DC4AA1">
        <w:rPr>
          <w:rFonts w:ascii="Arial" w:hAnsi="Arial" w:cs="Arial"/>
          <w:sz w:val="20"/>
          <w:szCs w:val="20"/>
        </w:rPr>
        <w:t xml:space="preserve"> secure documents/</w:t>
      </w:r>
      <w:r w:rsidR="006564CE" w:rsidRPr="00DC4AA1">
        <w:rPr>
          <w:rFonts w:ascii="Arial" w:hAnsi="Arial" w:cs="Arial"/>
          <w:sz w:val="20"/>
          <w:szCs w:val="20"/>
        </w:rPr>
        <w:t xml:space="preserve">images. The shared FileNet installation is currently being leveraged by the Unemployment Compensation </w:t>
      </w:r>
      <w:r w:rsidR="00002C8C" w:rsidRPr="00DC4AA1">
        <w:rPr>
          <w:rFonts w:ascii="Arial" w:hAnsi="Arial" w:cs="Arial"/>
          <w:sz w:val="20"/>
          <w:szCs w:val="20"/>
        </w:rPr>
        <w:t xml:space="preserve">Modernization System (UCMS), </w:t>
      </w:r>
      <w:r w:rsidR="006564CE" w:rsidRPr="00DC4AA1">
        <w:rPr>
          <w:rFonts w:ascii="Arial" w:hAnsi="Arial" w:cs="Arial"/>
          <w:sz w:val="20"/>
          <w:szCs w:val="20"/>
        </w:rPr>
        <w:t>the Workers’ Compensation Automation</w:t>
      </w:r>
      <w:r w:rsidR="005A6AAC" w:rsidRPr="00DC4AA1">
        <w:rPr>
          <w:rFonts w:ascii="Arial" w:hAnsi="Arial" w:cs="Arial"/>
          <w:sz w:val="20"/>
          <w:szCs w:val="20"/>
        </w:rPr>
        <w:t xml:space="preserve"> Integration</w:t>
      </w:r>
      <w:r w:rsidR="006564CE" w:rsidRPr="00DC4AA1">
        <w:rPr>
          <w:rFonts w:ascii="Arial" w:hAnsi="Arial" w:cs="Arial"/>
          <w:sz w:val="20"/>
          <w:szCs w:val="20"/>
        </w:rPr>
        <w:t xml:space="preserve"> Sys</w:t>
      </w:r>
      <w:r w:rsidR="00247B7E" w:rsidRPr="00DC4AA1">
        <w:rPr>
          <w:rFonts w:ascii="Arial" w:hAnsi="Arial" w:cs="Arial"/>
          <w:sz w:val="20"/>
          <w:szCs w:val="20"/>
        </w:rPr>
        <w:t>tem (WCAIS)</w:t>
      </w:r>
      <w:r w:rsidR="00002C8C" w:rsidRPr="00DC4AA1">
        <w:rPr>
          <w:rFonts w:ascii="Arial" w:hAnsi="Arial" w:cs="Arial"/>
          <w:sz w:val="20"/>
          <w:szCs w:val="20"/>
        </w:rPr>
        <w:t>, and the Office of Vocation rehabilitation (OVR)</w:t>
      </w:r>
      <w:r w:rsidR="00247B7E" w:rsidRPr="00DC4AA1">
        <w:rPr>
          <w:rFonts w:ascii="Arial" w:hAnsi="Arial" w:cs="Arial"/>
          <w:sz w:val="20"/>
          <w:szCs w:val="20"/>
        </w:rPr>
        <w:t xml:space="preserve">. As of </w:t>
      </w:r>
      <w:r w:rsidR="00002C8C" w:rsidRPr="00DC4AA1">
        <w:rPr>
          <w:rFonts w:ascii="Arial" w:hAnsi="Arial" w:cs="Arial"/>
          <w:sz w:val="20"/>
          <w:szCs w:val="20"/>
        </w:rPr>
        <w:t>February 2016</w:t>
      </w:r>
      <w:r w:rsidR="00247B7E" w:rsidRPr="00DC4AA1">
        <w:rPr>
          <w:rFonts w:ascii="Arial" w:hAnsi="Arial" w:cs="Arial"/>
          <w:sz w:val="20"/>
          <w:szCs w:val="20"/>
        </w:rPr>
        <w:t xml:space="preserve"> there are an estimated </w:t>
      </w:r>
      <w:r w:rsidR="00925DC6" w:rsidRPr="00DC4AA1">
        <w:rPr>
          <w:rFonts w:ascii="Arial" w:hAnsi="Arial" w:cs="Arial"/>
          <w:sz w:val="20"/>
          <w:szCs w:val="20"/>
        </w:rPr>
        <w:t>63</w:t>
      </w:r>
      <w:r w:rsidR="006564CE" w:rsidRPr="00DC4AA1">
        <w:rPr>
          <w:rFonts w:ascii="Arial" w:hAnsi="Arial" w:cs="Arial"/>
          <w:sz w:val="20"/>
          <w:szCs w:val="20"/>
        </w:rPr>
        <w:t xml:space="preserve"> million </w:t>
      </w:r>
      <w:r w:rsidR="00536726" w:rsidRPr="00DC4AA1">
        <w:rPr>
          <w:rFonts w:ascii="Arial" w:hAnsi="Arial" w:cs="Arial"/>
          <w:sz w:val="20"/>
          <w:szCs w:val="20"/>
        </w:rPr>
        <w:t>documents in production</w:t>
      </w:r>
      <w:r w:rsidR="006564CE" w:rsidRPr="00DC4AA1">
        <w:rPr>
          <w:rFonts w:ascii="Arial" w:hAnsi="Arial" w:cs="Arial"/>
          <w:sz w:val="20"/>
          <w:szCs w:val="20"/>
        </w:rPr>
        <w:t xml:space="preserve">. </w:t>
      </w:r>
      <w:r w:rsidR="00530CE4" w:rsidRPr="00DC4AA1">
        <w:rPr>
          <w:rFonts w:ascii="Arial" w:hAnsi="Arial" w:cs="Arial"/>
          <w:sz w:val="20"/>
          <w:szCs w:val="20"/>
        </w:rPr>
        <w:t>FileNet is running on Window</w:t>
      </w:r>
      <w:r w:rsidR="005A6AAC" w:rsidRPr="00DC4AA1">
        <w:rPr>
          <w:rFonts w:ascii="Arial" w:hAnsi="Arial" w:cs="Arial"/>
          <w:sz w:val="20"/>
          <w:szCs w:val="20"/>
        </w:rPr>
        <w:t>s</w:t>
      </w:r>
      <w:r w:rsidR="00530CE4" w:rsidRPr="00DC4AA1">
        <w:rPr>
          <w:rFonts w:ascii="Arial" w:hAnsi="Arial" w:cs="Arial"/>
          <w:sz w:val="20"/>
          <w:szCs w:val="20"/>
        </w:rPr>
        <w:t xml:space="preserve"> 2008 R2 servers, with an Oracle 11gR2 database and</w:t>
      </w:r>
      <w:r w:rsidR="00536726" w:rsidRPr="00DC4AA1">
        <w:rPr>
          <w:rFonts w:ascii="Arial" w:hAnsi="Arial" w:cs="Arial"/>
          <w:sz w:val="20"/>
          <w:szCs w:val="20"/>
        </w:rPr>
        <w:t xml:space="preserve"> it is</w:t>
      </w:r>
      <w:r w:rsidR="00530CE4" w:rsidRPr="00DC4AA1">
        <w:rPr>
          <w:rFonts w:ascii="Arial" w:hAnsi="Arial" w:cs="Arial"/>
          <w:sz w:val="20"/>
          <w:szCs w:val="20"/>
        </w:rPr>
        <w:t xml:space="preserve"> running on WebSphere Application Server (WAS) version 7.0.</w:t>
      </w:r>
      <w:r w:rsidR="00131B9C" w:rsidRPr="00DC4AA1">
        <w:rPr>
          <w:rFonts w:ascii="Arial" w:hAnsi="Arial" w:cs="Arial"/>
          <w:sz w:val="20"/>
          <w:szCs w:val="20"/>
        </w:rPr>
        <w:t xml:space="preserve"> DataCap is running on Windows </w:t>
      </w:r>
      <w:r w:rsidR="00976F0F" w:rsidRPr="00DC4AA1">
        <w:rPr>
          <w:rFonts w:ascii="Arial" w:hAnsi="Arial" w:cs="Arial"/>
          <w:sz w:val="20"/>
          <w:szCs w:val="20"/>
        </w:rPr>
        <w:t>2012 R2 servers with an SQL 2008</w:t>
      </w:r>
      <w:r w:rsidR="00131B9C" w:rsidRPr="00DC4AA1">
        <w:rPr>
          <w:rFonts w:ascii="Arial" w:hAnsi="Arial" w:cs="Arial"/>
          <w:sz w:val="20"/>
          <w:szCs w:val="20"/>
        </w:rPr>
        <w:t xml:space="preserve"> database</w:t>
      </w:r>
      <w:r w:rsidR="00976F0F" w:rsidRPr="00DC4AA1">
        <w:rPr>
          <w:rFonts w:ascii="Arial" w:hAnsi="Arial" w:cs="Arial"/>
          <w:sz w:val="20"/>
          <w:szCs w:val="20"/>
        </w:rPr>
        <w:t xml:space="preserve"> and uses IIS</w:t>
      </w:r>
      <w:r w:rsidR="00131B9C" w:rsidRPr="00DC4AA1">
        <w:rPr>
          <w:rFonts w:ascii="Arial" w:hAnsi="Arial" w:cs="Arial"/>
          <w:sz w:val="20"/>
          <w:szCs w:val="20"/>
        </w:rPr>
        <w:t>.</w:t>
      </w:r>
      <w:r w:rsidR="00530CE4" w:rsidRPr="00DC4AA1">
        <w:rPr>
          <w:rFonts w:ascii="Arial" w:hAnsi="Arial" w:cs="Arial"/>
          <w:sz w:val="20"/>
          <w:szCs w:val="20"/>
        </w:rPr>
        <w:t xml:space="preserve"> </w:t>
      </w:r>
      <w:r w:rsidR="000D59C0" w:rsidRPr="00DC4AA1">
        <w:rPr>
          <w:rFonts w:ascii="Arial" w:hAnsi="Arial" w:cs="Arial"/>
          <w:sz w:val="20"/>
          <w:szCs w:val="20"/>
        </w:rPr>
        <w:t>FileNet is configured with federated security allow</w:t>
      </w:r>
      <w:r w:rsidR="00536726" w:rsidRPr="00DC4AA1">
        <w:rPr>
          <w:rFonts w:ascii="Arial" w:hAnsi="Arial" w:cs="Arial"/>
          <w:sz w:val="20"/>
          <w:szCs w:val="20"/>
        </w:rPr>
        <w:t>ing</w:t>
      </w:r>
      <w:r w:rsidR="000D59C0" w:rsidRPr="00DC4AA1">
        <w:rPr>
          <w:rFonts w:ascii="Arial" w:hAnsi="Arial" w:cs="Arial"/>
          <w:sz w:val="20"/>
          <w:szCs w:val="20"/>
        </w:rPr>
        <w:t xml:space="preserve"> </w:t>
      </w:r>
      <w:r w:rsidR="00536726" w:rsidRPr="00DC4AA1">
        <w:rPr>
          <w:rFonts w:ascii="Arial" w:hAnsi="Arial" w:cs="Arial"/>
          <w:sz w:val="20"/>
          <w:szCs w:val="20"/>
        </w:rPr>
        <w:t>authentication</w:t>
      </w:r>
      <w:r w:rsidR="000D59C0" w:rsidRPr="00DC4AA1">
        <w:rPr>
          <w:rFonts w:ascii="Arial" w:hAnsi="Arial" w:cs="Arial"/>
          <w:sz w:val="20"/>
          <w:szCs w:val="20"/>
        </w:rPr>
        <w:t xml:space="preserve"> and </w:t>
      </w:r>
      <w:r w:rsidR="00536726" w:rsidRPr="00DC4AA1">
        <w:rPr>
          <w:rFonts w:ascii="Arial" w:hAnsi="Arial" w:cs="Arial"/>
          <w:sz w:val="20"/>
          <w:szCs w:val="20"/>
        </w:rPr>
        <w:t>authorization</w:t>
      </w:r>
      <w:r w:rsidR="000D59C0" w:rsidRPr="00DC4AA1">
        <w:rPr>
          <w:rFonts w:ascii="Arial" w:hAnsi="Arial" w:cs="Arial"/>
          <w:sz w:val="20"/>
          <w:szCs w:val="20"/>
        </w:rPr>
        <w:t xml:space="preserve"> to occur against three Active Directory (AD) domains.</w:t>
      </w:r>
      <w:r w:rsidR="00536726" w:rsidRPr="00DC4AA1">
        <w:rPr>
          <w:rFonts w:ascii="Arial" w:hAnsi="Arial" w:cs="Arial"/>
          <w:sz w:val="20"/>
          <w:szCs w:val="20"/>
        </w:rPr>
        <w:t xml:space="preserve"> Listed below are the components that make up </w:t>
      </w:r>
      <w:r w:rsidR="001D4B20" w:rsidRPr="00DC4AA1">
        <w:rPr>
          <w:rFonts w:ascii="Arial" w:hAnsi="Arial" w:cs="Arial"/>
          <w:sz w:val="20"/>
          <w:szCs w:val="20"/>
        </w:rPr>
        <w:t>DL</w:t>
      </w:r>
      <w:r w:rsidR="00536726" w:rsidRPr="00DC4AA1">
        <w:rPr>
          <w:rFonts w:ascii="Arial" w:hAnsi="Arial" w:cs="Arial"/>
          <w:sz w:val="20"/>
          <w:szCs w:val="20"/>
        </w:rPr>
        <w:t xml:space="preserve">I’s ECM solution along </w:t>
      </w:r>
      <w:r w:rsidR="005A6AAC" w:rsidRPr="00DC4AA1">
        <w:rPr>
          <w:rFonts w:ascii="Arial" w:hAnsi="Arial" w:cs="Arial"/>
          <w:sz w:val="20"/>
          <w:szCs w:val="20"/>
        </w:rPr>
        <w:t>with version numbers</w:t>
      </w:r>
      <w:r w:rsidR="00536726" w:rsidRPr="00DC4AA1">
        <w:rPr>
          <w:rFonts w:ascii="Arial" w:hAnsi="Arial" w:cs="Arial"/>
          <w:sz w:val="20"/>
          <w:szCs w:val="20"/>
        </w:rPr>
        <w:t>.</w:t>
      </w:r>
    </w:p>
    <w:p w14:paraId="16B6410A" w14:textId="77777777" w:rsidR="006564CE" w:rsidRPr="00DC4AA1" w:rsidRDefault="006564CE" w:rsidP="002F1F32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16B6410B" w14:textId="77777777" w:rsidR="006564CE" w:rsidRPr="00DC4AA1" w:rsidRDefault="00002C8C" w:rsidP="002F1F32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 xml:space="preserve">Content </w:t>
      </w:r>
      <w:r w:rsidR="00925DC6" w:rsidRPr="00DC4AA1">
        <w:rPr>
          <w:rFonts w:ascii="Arial" w:hAnsi="Arial" w:cs="Arial"/>
          <w:sz w:val="20"/>
          <w:szCs w:val="20"/>
        </w:rPr>
        <w:t xml:space="preserve">Process </w:t>
      </w:r>
      <w:r w:rsidRPr="00DC4AA1">
        <w:rPr>
          <w:rFonts w:ascii="Arial" w:hAnsi="Arial" w:cs="Arial"/>
          <w:sz w:val="20"/>
          <w:szCs w:val="20"/>
        </w:rPr>
        <w:t>Engine version 5.2</w:t>
      </w:r>
      <w:r w:rsidR="003373BE" w:rsidRPr="00DC4AA1">
        <w:rPr>
          <w:rFonts w:ascii="Arial" w:hAnsi="Arial" w:cs="Arial"/>
          <w:sz w:val="20"/>
          <w:szCs w:val="20"/>
        </w:rPr>
        <w:t xml:space="preserve"> </w:t>
      </w:r>
    </w:p>
    <w:p w14:paraId="16B6410C" w14:textId="77777777" w:rsidR="00484FED" w:rsidRPr="00DC4AA1" w:rsidRDefault="00484FED" w:rsidP="002F1F32">
      <w:pPr>
        <w:pStyle w:val="ListParagraph"/>
        <w:numPr>
          <w:ilvl w:val="1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 xml:space="preserve">Manages </w:t>
      </w:r>
      <w:r w:rsidR="00066E95" w:rsidRPr="00DC4AA1">
        <w:rPr>
          <w:rFonts w:ascii="Arial" w:hAnsi="Arial" w:cs="Arial"/>
          <w:sz w:val="20"/>
          <w:szCs w:val="20"/>
        </w:rPr>
        <w:t xml:space="preserve">the </w:t>
      </w:r>
      <w:r w:rsidRPr="00DC4AA1">
        <w:rPr>
          <w:rFonts w:ascii="Arial" w:hAnsi="Arial" w:cs="Arial"/>
          <w:sz w:val="20"/>
          <w:szCs w:val="20"/>
        </w:rPr>
        <w:t>document/image storage</w:t>
      </w:r>
      <w:r w:rsidR="00066E95" w:rsidRPr="00DC4AA1">
        <w:rPr>
          <w:rFonts w:ascii="Arial" w:hAnsi="Arial" w:cs="Arial"/>
          <w:sz w:val="20"/>
          <w:szCs w:val="20"/>
        </w:rPr>
        <w:t xml:space="preserve"> within the FileNet solution</w:t>
      </w:r>
      <w:r w:rsidRPr="00DC4AA1">
        <w:rPr>
          <w:rFonts w:ascii="Arial" w:hAnsi="Arial" w:cs="Arial"/>
          <w:sz w:val="20"/>
          <w:szCs w:val="20"/>
        </w:rPr>
        <w:t>,</w:t>
      </w:r>
      <w:r w:rsidR="00066E95" w:rsidRPr="00DC4AA1">
        <w:rPr>
          <w:rFonts w:ascii="Arial" w:hAnsi="Arial" w:cs="Arial"/>
          <w:sz w:val="20"/>
          <w:szCs w:val="20"/>
        </w:rPr>
        <w:t xml:space="preserve"> and provides the</w:t>
      </w:r>
      <w:r w:rsidRPr="00DC4AA1">
        <w:rPr>
          <w:rFonts w:ascii="Arial" w:hAnsi="Arial" w:cs="Arial"/>
          <w:sz w:val="20"/>
          <w:szCs w:val="20"/>
        </w:rPr>
        <w:t xml:space="preserve"> </w:t>
      </w:r>
      <w:r w:rsidR="00066E95" w:rsidRPr="00DC4AA1">
        <w:rPr>
          <w:rFonts w:ascii="Arial" w:hAnsi="Arial" w:cs="Arial"/>
          <w:sz w:val="20"/>
          <w:szCs w:val="20"/>
        </w:rPr>
        <w:t xml:space="preserve">management of </w:t>
      </w:r>
      <w:r w:rsidRPr="00DC4AA1">
        <w:rPr>
          <w:rFonts w:ascii="Arial" w:hAnsi="Arial" w:cs="Arial"/>
          <w:sz w:val="20"/>
          <w:szCs w:val="20"/>
        </w:rPr>
        <w:t>security,</w:t>
      </w:r>
      <w:r w:rsidR="00066E95" w:rsidRPr="00DC4AA1">
        <w:rPr>
          <w:rFonts w:ascii="Arial" w:hAnsi="Arial" w:cs="Arial"/>
          <w:sz w:val="20"/>
          <w:szCs w:val="20"/>
        </w:rPr>
        <w:t xml:space="preserve"> and controls document</w:t>
      </w:r>
      <w:r w:rsidRPr="00DC4AA1">
        <w:rPr>
          <w:rFonts w:ascii="Arial" w:hAnsi="Arial" w:cs="Arial"/>
          <w:sz w:val="20"/>
          <w:szCs w:val="20"/>
        </w:rPr>
        <w:t xml:space="preserve"> insertion and retrieval.</w:t>
      </w:r>
    </w:p>
    <w:p w14:paraId="16B6410D" w14:textId="77777777" w:rsidR="00925DC6" w:rsidRPr="00DC4AA1" w:rsidRDefault="00925DC6" w:rsidP="002F1F32">
      <w:pPr>
        <w:pStyle w:val="ListParagraph"/>
        <w:numPr>
          <w:ilvl w:val="1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>FileNet business rule management system and workflow component</w:t>
      </w:r>
    </w:p>
    <w:p w14:paraId="16B6410E" w14:textId="77777777" w:rsidR="006564CE" w:rsidRPr="00DC4AA1" w:rsidRDefault="006564CE" w:rsidP="002F1F32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>Application Engine</w:t>
      </w:r>
      <w:r w:rsidR="000D59C0" w:rsidRPr="00DC4AA1">
        <w:rPr>
          <w:rFonts w:ascii="Arial" w:hAnsi="Arial" w:cs="Arial"/>
          <w:sz w:val="20"/>
          <w:szCs w:val="20"/>
        </w:rPr>
        <w:t xml:space="preserve"> / Workplace Application</w:t>
      </w:r>
      <w:r w:rsidRPr="00DC4AA1">
        <w:rPr>
          <w:rFonts w:ascii="Arial" w:hAnsi="Arial" w:cs="Arial"/>
          <w:sz w:val="20"/>
          <w:szCs w:val="20"/>
        </w:rPr>
        <w:t xml:space="preserve"> version </w:t>
      </w:r>
      <w:r w:rsidR="00CD75BE" w:rsidRPr="00DC4AA1">
        <w:rPr>
          <w:rFonts w:ascii="Arial" w:hAnsi="Arial" w:cs="Arial"/>
          <w:sz w:val="20"/>
          <w:szCs w:val="20"/>
        </w:rPr>
        <w:t>4.0</w:t>
      </w:r>
    </w:p>
    <w:p w14:paraId="16B6410F" w14:textId="77777777" w:rsidR="00484FED" w:rsidRPr="00DC4AA1" w:rsidRDefault="00484FED" w:rsidP="002F1F32">
      <w:pPr>
        <w:pStyle w:val="ListParagraph"/>
        <w:numPr>
          <w:ilvl w:val="1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>FileNet user interface</w:t>
      </w:r>
      <w:r w:rsidR="00B42012" w:rsidRPr="00DC4AA1">
        <w:rPr>
          <w:rFonts w:ascii="Arial" w:hAnsi="Arial" w:cs="Arial"/>
          <w:sz w:val="20"/>
          <w:szCs w:val="20"/>
        </w:rPr>
        <w:t xml:space="preserve"> for inserting, searching, and viewing documents</w:t>
      </w:r>
      <w:r w:rsidRPr="00DC4AA1">
        <w:rPr>
          <w:rFonts w:ascii="Arial" w:hAnsi="Arial" w:cs="Arial"/>
          <w:sz w:val="20"/>
          <w:szCs w:val="20"/>
        </w:rPr>
        <w:t>.</w:t>
      </w:r>
    </w:p>
    <w:p w14:paraId="16B64110" w14:textId="77777777" w:rsidR="000D59C0" w:rsidRPr="00DC4AA1" w:rsidRDefault="000D59C0" w:rsidP="002F1F32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>WorkplaceXT version</w:t>
      </w:r>
      <w:r w:rsidR="00CD75BE" w:rsidRPr="00DC4AA1">
        <w:rPr>
          <w:rFonts w:ascii="Arial" w:hAnsi="Arial" w:cs="Arial"/>
          <w:sz w:val="20"/>
          <w:szCs w:val="20"/>
        </w:rPr>
        <w:t xml:space="preserve"> 1.1.5</w:t>
      </w:r>
    </w:p>
    <w:p w14:paraId="16B64111" w14:textId="77777777" w:rsidR="00484FED" w:rsidRPr="00DC4AA1" w:rsidRDefault="00B949BA" w:rsidP="002F1F32">
      <w:pPr>
        <w:pStyle w:val="ListParagraph"/>
        <w:numPr>
          <w:ilvl w:val="1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 xml:space="preserve">FileNet </w:t>
      </w:r>
      <w:r w:rsidR="00484FED" w:rsidRPr="00DC4AA1">
        <w:rPr>
          <w:rFonts w:ascii="Arial" w:hAnsi="Arial" w:cs="Arial"/>
          <w:sz w:val="20"/>
          <w:szCs w:val="20"/>
        </w:rPr>
        <w:t>user interface</w:t>
      </w:r>
      <w:r w:rsidR="00B42012" w:rsidRPr="00DC4AA1">
        <w:rPr>
          <w:rFonts w:ascii="Arial" w:hAnsi="Arial" w:cs="Arial"/>
          <w:sz w:val="20"/>
          <w:szCs w:val="20"/>
        </w:rPr>
        <w:t xml:space="preserve"> for inserting, searching, and viewing documents</w:t>
      </w:r>
      <w:r w:rsidR="00484FED" w:rsidRPr="00DC4AA1">
        <w:rPr>
          <w:rFonts w:ascii="Arial" w:hAnsi="Arial" w:cs="Arial"/>
          <w:sz w:val="20"/>
          <w:szCs w:val="20"/>
        </w:rPr>
        <w:t>.</w:t>
      </w:r>
    </w:p>
    <w:p w14:paraId="16B64112" w14:textId="77777777" w:rsidR="00B949BA" w:rsidRPr="00DC4AA1" w:rsidRDefault="00B949BA" w:rsidP="00B949BA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>IBM Content Navigator 2.0.3</w:t>
      </w:r>
    </w:p>
    <w:p w14:paraId="16B64113" w14:textId="77777777" w:rsidR="00B949BA" w:rsidRPr="00DC4AA1" w:rsidRDefault="00B949BA" w:rsidP="00B949BA">
      <w:pPr>
        <w:pStyle w:val="ListParagraph"/>
        <w:numPr>
          <w:ilvl w:val="1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>New enhanced user interface for inserting, searching, and viewing documents.</w:t>
      </w:r>
    </w:p>
    <w:p w14:paraId="16B64114" w14:textId="77777777" w:rsidR="000D59C0" w:rsidRPr="00DC4AA1" w:rsidRDefault="000D59C0" w:rsidP="002F1F32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>Content Search Engine version</w:t>
      </w:r>
      <w:r w:rsidR="00925DC6" w:rsidRPr="00DC4AA1">
        <w:rPr>
          <w:rFonts w:ascii="Arial" w:hAnsi="Arial" w:cs="Arial"/>
          <w:sz w:val="20"/>
          <w:szCs w:val="20"/>
        </w:rPr>
        <w:t xml:space="preserve"> 5.2</w:t>
      </w:r>
    </w:p>
    <w:p w14:paraId="16B64115" w14:textId="77777777" w:rsidR="000308AE" w:rsidRPr="00DC4AA1" w:rsidRDefault="000308AE" w:rsidP="002F1F32">
      <w:pPr>
        <w:pStyle w:val="ListParagraph"/>
        <w:numPr>
          <w:ilvl w:val="1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 xml:space="preserve">Content base </w:t>
      </w:r>
      <w:r w:rsidR="00484FED" w:rsidRPr="00DC4AA1">
        <w:rPr>
          <w:rFonts w:ascii="Arial" w:hAnsi="Arial" w:cs="Arial"/>
          <w:sz w:val="20"/>
          <w:szCs w:val="20"/>
        </w:rPr>
        <w:t>retrieval component</w:t>
      </w:r>
      <w:r w:rsidR="00A14D27" w:rsidRPr="00DC4AA1">
        <w:rPr>
          <w:rFonts w:ascii="Arial" w:hAnsi="Arial" w:cs="Arial"/>
          <w:sz w:val="20"/>
          <w:szCs w:val="20"/>
        </w:rPr>
        <w:t xml:space="preserve"> for enhanced search capabilities</w:t>
      </w:r>
      <w:r w:rsidRPr="00DC4AA1">
        <w:rPr>
          <w:rFonts w:ascii="Arial" w:hAnsi="Arial" w:cs="Arial"/>
          <w:sz w:val="20"/>
          <w:szCs w:val="20"/>
        </w:rPr>
        <w:t>.</w:t>
      </w:r>
    </w:p>
    <w:p w14:paraId="16B64116" w14:textId="77777777" w:rsidR="000D59C0" w:rsidRPr="00DC4AA1" w:rsidRDefault="00925DC6" w:rsidP="002F1F32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>Datacap version 9</w:t>
      </w:r>
      <w:r w:rsidR="000308AE" w:rsidRPr="00DC4AA1">
        <w:rPr>
          <w:rFonts w:ascii="Arial" w:hAnsi="Arial" w:cs="Arial"/>
          <w:sz w:val="20"/>
          <w:szCs w:val="20"/>
        </w:rPr>
        <w:t>.0</w:t>
      </w:r>
      <w:r w:rsidRPr="00DC4AA1">
        <w:rPr>
          <w:rFonts w:ascii="Arial" w:hAnsi="Arial" w:cs="Arial"/>
          <w:sz w:val="20"/>
          <w:szCs w:val="20"/>
        </w:rPr>
        <w:t>.1</w:t>
      </w:r>
    </w:p>
    <w:p w14:paraId="16B64117" w14:textId="77777777" w:rsidR="00484FED" w:rsidRPr="00DC4AA1" w:rsidRDefault="00484FED" w:rsidP="002F1F32">
      <w:pPr>
        <w:pStyle w:val="ListParagraph"/>
        <w:numPr>
          <w:ilvl w:val="1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 xml:space="preserve">Central and remote scanning solution. </w:t>
      </w:r>
      <w:r w:rsidR="00A14D27" w:rsidRPr="00DC4AA1">
        <w:rPr>
          <w:rFonts w:ascii="Arial" w:hAnsi="Arial" w:cs="Arial"/>
          <w:sz w:val="20"/>
          <w:szCs w:val="20"/>
        </w:rPr>
        <w:t>Datacap is the c</w:t>
      </w:r>
      <w:r w:rsidRPr="00DC4AA1">
        <w:rPr>
          <w:rFonts w:ascii="Arial" w:hAnsi="Arial" w:cs="Arial"/>
          <w:sz w:val="20"/>
          <w:szCs w:val="20"/>
        </w:rPr>
        <w:t xml:space="preserve">urrent </w:t>
      </w:r>
      <w:r w:rsidR="001D4B20" w:rsidRPr="00DC4AA1">
        <w:rPr>
          <w:rFonts w:ascii="Arial" w:hAnsi="Arial" w:cs="Arial"/>
          <w:sz w:val="20"/>
          <w:szCs w:val="20"/>
        </w:rPr>
        <w:t xml:space="preserve">DLI </w:t>
      </w:r>
      <w:r w:rsidRPr="00DC4AA1">
        <w:rPr>
          <w:rFonts w:ascii="Arial" w:hAnsi="Arial" w:cs="Arial"/>
          <w:sz w:val="20"/>
          <w:szCs w:val="20"/>
        </w:rPr>
        <w:t>standard.</w:t>
      </w:r>
    </w:p>
    <w:p w14:paraId="16B64118" w14:textId="77777777" w:rsidR="000308AE" w:rsidRPr="00DC4AA1" w:rsidRDefault="000308AE" w:rsidP="002F1F32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>Capture Desktop 5.2.1</w:t>
      </w:r>
    </w:p>
    <w:p w14:paraId="16B64119" w14:textId="77777777" w:rsidR="00484FED" w:rsidRPr="00DC4AA1" w:rsidRDefault="00484FED" w:rsidP="002F1F32">
      <w:pPr>
        <w:pStyle w:val="ListParagraph"/>
        <w:numPr>
          <w:ilvl w:val="1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>Remote scanning solution. This component is in containment will not be used by any new projects.</w:t>
      </w:r>
    </w:p>
    <w:p w14:paraId="16B6411A" w14:textId="77777777" w:rsidR="000308AE" w:rsidRPr="00DC4AA1" w:rsidRDefault="000308AE" w:rsidP="002F1F32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 xml:space="preserve">IBM Content Collector for Files version </w:t>
      </w:r>
      <w:r w:rsidR="00925DC6" w:rsidRPr="00DC4AA1">
        <w:rPr>
          <w:rFonts w:ascii="Arial" w:hAnsi="Arial" w:cs="Arial"/>
          <w:sz w:val="20"/>
          <w:szCs w:val="20"/>
        </w:rPr>
        <w:t>4.0</w:t>
      </w:r>
    </w:p>
    <w:p w14:paraId="16B6411B" w14:textId="77777777" w:rsidR="00484FED" w:rsidRPr="00DC4AA1" w:rsidRDefault="00484FED" w:rsidP="002F1F32">
      <w:pPr>
        <w:pStyle w:val="ListParagraph"/>
        <w:numPr>
          <w:ilvl w:val="1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>Automated document insertion component for FileNet, used to process documents created via batch jobs.</w:t>
      </w:r>
    </w:p>
    <w:p w14:paraId="16B6411C" w14:textId="77777777" w:rsidR="000308AE" w:rsidRPr="00DC4AA1" w:rsidRDefault="000308AE" w:rsidP="002F1F32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>CYA SmartRecovery version</w:t>
      </w:r>
      <w:r w:rsidR="00C43799" w:rsidRPr="00DC4AA1">
        <w:rPr>
          <w:rFonts w:ascii="Arial" w:hAnsi="Arial" w:cs="Arial"/>
          <w:sz w:val="20"/>
          <w:szCs w:val="20"/>
        </w:rPr>
        <w:t xml:space="preserve"> 4.1</w:t>
      </w:r>
    </w:p>
    <w:p w14:paraId="16B6411D" w14:textId="77777777" w:rsidR="00484FED" w:rsidRPr="00DC4AA1" w:rsidRDefault="00484FED" w:rsidP="002F1F32">
      <w:pPr>
        <w:pStyle w:val="ListParagraph"/>
        <w:numPr>
          <w:ilvl w:val="1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>Integrates with Tivoli Storage Management (TSM) to back-up document</w:t>
      </w:r>
      <w:r w:rsidR="00955343" w:rsidRPr="00DC4AA1">
        <w:rPr>
          <w:rFonts w:ascii="Arial" w:hAnsi="Arial" w:cs="Arial"/>
          <w:sz w:val="20"/>
          <w:szCs w:val="20"/>
        </w:rPr>
        <w:t>s</w:t>
      </w:r>
      <w:r w:rsidRPr="00DC4AA1">
        <w:rPr>
          <w:rFonts w:ascii="Arial" w:hAnsi="Arial" w:cs="Arial"/>
          <w:sz w:val="20"/>
          <w:szCs w:val="20"/>
        </w:rPr>
        <w:t xml:space="preserve"> </w:t>
      </w:r>
      <w:r w:rsidR="00955343" w:rsidRPr="00DC4AA1">
        <w:rPr>
          <w:rFonts w:ascii="Arial" w:hAnsi="Arial" w:cs="Arial"/>
          <w:sz w:val="20"/>
          <w:szCs w:val="20"/>
        </w:rPr>
        <w:t xml:space="preserve">within FileNet. </w:t>
      </w:r>
      <w:r w:rsidR="005A6AAC" w:rsidRPr="00DC4AA1">
        <w:rPr>
          <w:rFonts w:ascii="Arial" w:hAnsi="Arial" w:cs="Arial"/>
          <w:sz w:val="20"/>
          <w:szCs w:val="20"/>
        </w:rPr>
        <w:t>SmartRecovery</w:t>
      </w:r>
      <w:r w:rsidR="00955343" w:rsidRPr="00DC4AA1">
        <w:rPr>
          <w:rFonts w:ascii="Arial" w:hAnsi="Arial" w:cs="Arial"/>
          <w:sz w:val="20"/>
          <w:szCs w:val="20"/>
        </w:rPr>
        <w:t xml:space="preserve"> allows </w:t>
      </w:r>
      <w:r w:rsidR="001D4B20" w:rsidRPr="00DC4AA1">
        <w:rPr>
          <w:rFonts w:ascii="Arial" w:hAnsi="Arial" w:cs="Arial"/>
          <w:sz w:val="20"/>
          <w:szCs w:val="20"/>
        </w:rPr>
        <w:t xml:space="preserve">DLI </w:t>
      </w:r>
      <w:r w:rsidR="00955343" w:rsidRPr="00DC4AA1">
        <w:rPr>
          <w:rFonts w:ascii="Arial" w:hAnsi="Arial" w:cs="Arial"/>
          <w:sz w:val="20"/>
          <w:szCs w:val="20"/>
        </w:rPr>
        <w:t>to back-up FileNet hot</w:t>
      </w:r>
      <w:r w:rsidRPr="00DC4AA1">
        <w:rPr>
          <w:rFonts w:ascii="Arial" w:hAnsi="Arial" w:cs="Arial"/>
          <w:sz w:val="20"/>
          <w:szCs w:val="20"/>
        </w:rPr>
        <w:t xml:space="preserve"> (without having to take FileNet offline).</w:t>
      </w:r>
    </w:p>
    <w:p w14:paraId="16B6411E" w14:textId="77777777" w:rsidR="00C66731" w:rsidRPr="00DC4AA1" w:rsidRDefault="00C66731" w:rsidP="002F1F32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16B6411F" w14:textId="37367D14" w:rsidR="00C66731" w:rsidRPr="00DC4AA1" w:rsidRDefault="00C66731" w:rsidP="002F1F32">
      <w:p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 xml:space="preserve">The </w:t>
      </w:r>
      <w:r w:rsidR="001D4B20" w:rsidRPr="00DC4AA1">
        <w:rPr>
          <w:rFonts w:ascii="Arial" w:hAnsi="Arial" w:cs="Arial"/>
          <w:sz w:val="20"/>
          <w:szCs w:val="20"/>
        </w:rPr>
        <w:t xml:space="preserve">DLI </w:t>
      </w:r>
      <w:r w:rsidRPr="00DC4AA1">
        <w:rPr>
          <w:rFonts w:ascii="Arial" w:hAnsi="Arial" w:cs="Arial"/>
          <w:sz w:val="20"/>
          <w:szCs w:val="20"/>
        </w:rPr>
        <w:t>FileNet team will assist in performing al</w:t>
      </w:r>
      <w:r w:rsidR="000D4253" w:rsidRPr="00DC4AA1">
        <w:rPr>
          <w:rFonts w:ascii="Arial" w:hAnsi="Arial" w:cs="Arial"/>
          <w:sz w:val="20"/>
          <w:szCs w:val="20"/>
        </w:rPr>
        <w:t>l FileNet work associated with</w:t>
      </w:r>
      <w:r w:rsidRPr="00DC4AA1">
        <w:rPr>
          <w:rFonts w:ascii="Arial" w:hAnsi="Arial" w:cs="Arial"/>
          <w:sz w:val="20"/>
          <w:szCs w:val="20"/>
        </w:rPr>
        <w:t xml:space="preserve"> the project. A “Certified FileNet Technician,” also known as</w:t>
      </w:r>
      <w:r w:rsidR="000D4253" w:rsidRPr="00DC4AA1">
        <w:rPr>
          <w:rFonts w:ascii="Arial" w:hAnsi="Arial" w:cs="Arial"/>
          <w:sz w:val="20"/>
          <w:szCs w:val="20"/>
        </w:rPr>
        <w:t xml:space="preserve"> a</w:t>
      </w:r>
      <w:r w:rsidRPr="00DC4AA1">
        <w:rPr>
          <w:rFonts w:ascii="Arial" w:hAnsi="Arial" w:cs="Arial"/>
          <w:sz w:val="20"/>
          <w:szCs w:val="20"/>
        </w:rPr>
        <w:t xml:space="preserve"> Lead FileNet Specialist, is recommended</w:t>
      </w:r>
      <w:r w:rsidR="000D59C0" w:rsidRPr="00DC4AA1">
        <w:rPr>
          <w:rFonts w:ascii="Arial" w:hAnsi="Arial" w:cs="Arial"/>
          <w:sz w:val="20"/>
          <w:szCs w:val="20"/>
        </w:rPr>
        <w:t xml:space="preserve"> for all development work to ensure consistency with </w:t>
      </w:r>
      <w:r w:rsidR="001D4B20" w:rsidRPr="00DC4AA1">
        <w:rPr>
          <w:rFonts w:ascii="Arial" w:hAnsi="Arial" w:cs="Arial"/>
          <w:sz w:val="20"/>
          <w:szCs w:val="20"/>
        </w:rPr>
        <w:t>DL</w:t>
      </w:r>
      <w:r w:rsidR="000D59C0" w:rsidRPr="00DC4AA1">
        <w:rPr>
          <w:rFonts w:ascii="Arial" w:hAnsi="Arial" w:cs="Arial"/>
          <w:sz w:val="20"/>
          <w:szCs w:val="20"/>
        </w:rPr>
        <w:t>I, IBM, and industry standards and best practices.</w:t>
      </w:r>
      <w:r w:rsidRPr="00DC4AA1">
        <w:rPr>
          <w:rFonts w:ascii="Arial" w:hAnsi="Arial" w:cs="Arial"/>
          <w:sz w:val="20"/>
          <w:szCs w:val="20"/>
        </w:rPr>
        <w:t xml:space="preserve"> </w:t>
      </w:r>
      <w:r w:rsidR="000D59C0" w:rsidRPr="00DC4AA1">
        <w:rPr>
          <w:rFonts w:ascii="Arial" w:hAnsi="Arial" w:cs="Arial"/>
          <w:sz w:val="20"/>
          <w:szCs w:val="20"/>
        </w:rPr>
        <w:t>There are multiple ways to interface with the FileNet product</w:t>
      </w:r>
      <w:r w:rsidR="00037264">
        <w:rPr>
          <w:rFonts w:ascii="Arial" w:hAnsi="Arial" w:cs="Arial"/>
          <w:sz w:val="20"/>
          <w:szCs w:val="20"/>
        </w:rPr>
        <w:t>;</w:t>
      </w:r>
      <w:r w:rsidR="00037264" w:rsidRPr="00DC4AA1">
        <w:rPr>
          <w:rFonts w:ascii="Arial" w:hAnsi="Arial" w:cs="Arial"/>
          <w:sz w:val="20"/>
          <w:szCs w:val="20"/>
        </w:rPr>
        <w:t xml:space="preserve"> </w:t>
      </w:r>
      <w:r w:rsidR="000D59C0" w:rsidRPr="00DC4AA1">
        <w:rPr>
          <w:rFonts w:ascii="Arial" w:hAnsi="Arial" w:cs="Arial"/>
          <w:sz w:val="20"/>
          <w:szCs w:val="20"/>
        </w:rPr>
        <w:t>it is the responsibilit</w:t>
      </w:r>
      <w:r w:rsidR="0052688C" w:rsidRPr="00DC4AA1">
        <w:rPr>
          <w:rFonts w:ascii="Arial" w:hAnsi="Arial" w:cs="Arial"/>
          <w:sz w:val="20"/>
          <w:szCs w:val="20"/>
        </w:rPr>
        <w:t xml:space="preserve">y of the </w:t>
      </w:r>
      <w:r w:rsidR="00037264">
        <w:rPr>
          <w:rFonts w:ascii="Arial" w:hAnsi="Arial" w:cs="Arial"/>
          <w:sz w:val="20"/>
          <w:szCs w:val="20"/>
        </w:rPr>
        <w:t>Offeror</w:t>
      </w:r>
      <w:r w:rsidR="00037264" w:rsidRPr="00DC4AA1">
        <w:rPr>
          <w:rFonts w:ascii="Arial" w:hAnsi="Arial" w:cs="Arial"/>
          <w:sz w:val="20"/>
          <w:szCs w:val="20"/>
        </w:rPr>
        <w:t xml:space="preserve"> </w:t>
      </w:r>
      <w:r w:rsidR="0052688C" w:rsidRPr="00DC4AA1">
        <w:rPr>
          <w:rFonts w:ascii="Arial" w:hAnsi="Arial" w:cs="Arial"/>
          <w:sz w:val="20"/>
          <w:szCs w:val="20"/>
        </w:rPr>
        <w:t>to work with</w:t>
      </w:r>
      <w:r w:rsidR="000D59C0" w:rsidRPr="00DC4AA1">
        <w:rPr>
          <w:rFonts w:ascii="Arial" w:hAnsi="Arial" w:cs="Arial"/>
          <w:sz w:val="20"/>
          <w:szCs w:val="20"/>
        </w:rPr>
        <w:t xml:space="preserve"> </w:t>
      </w:r>
      <w:r w:rsidR="001D4B20" w:rsidRPr="00DC4AA1">
        <w:rPr>
          <w:rFonts w:ascii="Arial" w:hAnsi="Arial" w:cs="Arial"/>
          <w:sz w:val="20"/>
          <w:szCs w:val="20"/>
        </w:rPr>
        <w:t xml:space="preserve">DLI </w:t>
      </w:r>
      <w:r w:rsidR="000D59C0" w:rsidRPr="00DC4AA1">
        <w:rPr>
          <w:rFonts w:ascii="Arial" w:hAnsi="Arial" w:cs="Arial"/>
          <w:sz w:val="20"/>
          <w:szCs w:val="20"/>
        </w:rPr>
        <w:t xml:space="preserve">staff to develop an interface solution that best meets the project and </w:t>
      </w:r>
      <w:r w:rsidR="001D4B20" w:rsidRPr="00DC4AA1">
        <w:rPr>
          <w:rFonts w:ascii="Arial" w:hAnsi="Arial" w:cs="Arial"/>
          <w:sz w:val="20"/>
          <w:szCs w:val="20"/>
        </w:rPr>
        <w:t xml:space="preserve">DLI </w:t>
      </w:r>
      <w:r w:rsidR="000D59C0" w:rsidRPr="00DC4AA1">
        <w:rPr>
          <w:rFonts w:ascii="Arial" w:hAnsi="Arial" w:cs="Arial"/>
          <w:sz w:val="20"/>
          <w:szCs w:val="20"/>
        </w:rPr>
        <w:t>requirements.</w:t>
      </w:r>
      <w:r w:rsidR="0052688C" w:rsidRPr="00DC4AA1">
        <w:rPr>
          <w:rFonts w:ascii="Arial" w:hAnsi="Arial" w:cs="Arial"/>
          <w:sz w:val="20"/>
          <w:szCs w:val="20"/>
        </w:rPr>
        <w:t xml:space="preserve"> It is also the responsibility of the </w:t>
      </w:r>
      <w:r w:rsidR="00037264">
        <w:rPr>
          <w:rFonts w:ascii="Arial" w:hAnsi="Arial" w:cs="Arial"/>
          <w:sz w:val="20"/>
          <w:szCs w:val="20"/>
        </w:rPr>
        <w:t>Offeror</w:t>
      </w:r>
      <w:r w:rsidR="00037264" w:rsidRPr="00DC4AA1">
        <w:rPr>
          <w:rFonts w:ascii="Arial" w:hAnsi="Arial" w:cs="Arial"/>
          <w:sz w:val="20"/>
          <w:szCs w:val="20"/>
        </w:rPr>
        <w:t xml:space="preserve"> </w:t>
      </w:r>
      <w:r w:rsidR="0052688C" w:rsidRPr="00DC4AA1">
        <w:rPr>
          <w:rFonts w:ascii="Arial" w:hAnsi="Arial" w:cs="Arial"/>
          <w:sz w:val="20"/>
          <w:szCs w:val="20"/>
        </w:rPr>
        <w:t>to work with</w:t>
      </w:r>
      <w:r w:rsidR="000D4253" w:rsidRPr="00DC4AA1">
        <w:rPr>
          <w:rFonts w:ascii="Arial" w:hAnsi="Arial" w:cs="Arial"/>
          <w:sz w:val="20"/>
          <w:szCs w:val="20"/>
        </w:rPr>
        <w:t xml:space="preserve"> </w:t>
      </w:r>
      <w:r w:rsidR="001D4B20" w:rsidRPr="00DC4AA1">
        <w:rPr>
          <w:rFonts w:ascii="Arial" w:hAnsi="Arial" w:cs="Arial"/>
          <w:sz w:val="20"/>
          <w:szCs w:val="20"/>
        </w:rPr>
        <w:t>DLI</w:t>
      </w:r>
      <w:r w:rsidR="0054404D" w:rsidRPr="00DC4AA1">
        <w:rPr>
          <w:rFonts w:ascii="Arial" w:hAnsi="Arial" w:cs="Arial"/>
          <w:sz w:val="20"/>
          <w:szCs w:val="20"/>
        </w:rPr>
        <w:t xml:space="preserve"> </w:t>
      </w:r>
      <w:r w:rsidR="0052688C" w:rsidRPr="00DC4AA1">
        <w:rPr>
          <w:rFonts w:ascii="Arial" w:hAnsi="Arial" w:cs="Arial"/>
          <w:sz w:val="20"/>
          <w:szCs w:val="20"/>
        </w:rPr>
        <w:t>staff to develop a scanning solution if one is needed.</w:t>
      </w:r>
    </w:p>
    <w:p w14:paraId="16B64120" w14:textId="77777777" w:rsidR="000D4253" w:rsidRPr="00DC4AA1" w:rsidRDefault="000D4253" w:rsidP="002F1F32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16B64121" w14:textId="77777777" w:rsidR="00C66731" w:rsidRPr="002F1F32" w:rsidRDefault="00C66731" w:rsidP="002F1F32">
      <w:pPr>
        <w:spacing w:after="0"/>
        <w:jc w:val="both"/>
        <w:rPr>
          <w:rFonts w:ascii="Arial" w:hAnsi="Arial" w:cs="Arial"/>
          <w:sz w:val="20"/>
          <w:szCs w:val="20"/>
        </w:rPr>
      </w:pPr>
      <w:r w:rsidRPr="00DC4AA1">
        <w:rPr>
          <w:rFonts w:ascii="Arial" w:hAnsi="Arial" w:cs="Arial"/>
          <w:sz w:val="20"/>
          <w:szCs w:val="20"/>
        </w:rPr>
        <w:t>The</w:t>
      </w:r>
      <w:r w:rsidR="00620924" w:rsidRPr="00DC4AA1">
        <w:rPr>
          <w:rFonts w:ascii="Arial" w:hAnsi="Arial" w:cs="Arial"/>
          <w:sz w:val="20"/>
          <w:szCs w:val="20"/>
        </w:rPr>
        <w:t xml:space="preserve"> </w:t>
      </w:r>
      <w:r w:rsidR="001D4B20" w:rsidRPr="00DC4AA1">
        <w:rPr>
          <w:rFonts w:ascii="Arial" w:hAnsi="Arial" w:cs="Arial"/>
          <w:sz w:val="20"/>
          <w:szCs w:val="20"/>
        </w:rPr>
        <w:t xml:space="preserve">DLI </w:t>
      </w:r>
      <w:r w:rsidR="00620924" w:rsidRPr="00DC4AA1">
        <w:rPr>
          <w:rFonts w:ascii="Arial" w:hAnsi="Arial" w:cs="Arial"/>
          <w:sz w:val="20"/>
          <w:szCs w:val="20"/>
        </w:rPr>
        <w:t xml:space="preserve">FileNet </w:t>
      </w:r>
      <w:r w:rsidRPr="00DC4AA1">
        <w:rPr>
          <w:rFonts w:ascii="Arial" w:hAnsi="Arial" w:cs="Arial"/>
          <w:sz w:val="20"/>
          <w:szCs w:val="20"/>
        </w:rPr>
        <w:t>infrastructure and environments</w:t>
      </w:r>
      <w:r w:rsidR="00620924" w:rsidRPr="00DC4AA1">
        <w:rPr>
          <w:rFonts w:ascii="Arial" w:hAnsi="Arial" w:cs="Arial"/>
          <w:sz w:val="20"/>
          <w:szCs w:val="20"/>
        </w:rPr>
        <w:t xml:space="preserve"> diagrams are shown below</w:t>
      </w:r>
      <w:r w:rsidRPr="00DC4AA1">
        <w:rPr>
          <w:rFonts w:ascii="Arial" w:hAnsi="Arial" w:cs="Arial"/>
          <w:sz w:val="20"/>
          <w:szCs w:val="20"/>
        </w:rPr>
        <w:t>.</w:t>
      </w:r>
    </w:p>
    <w:p w14:paraId="16B64124" w14:textId="4A868955" w:rsidR="00C66731" w:rsidRPr="00BF317E" w:rsidRDefault="00C66731" w:rsidP="002F1F32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BF317E">
        <w:rPr>
          <w:rFonts w:ascii="Arial" w:hAnsi="Arial" w:cs="Arial"/>
          <w:b/>
          <w:sz w:val="20"/>
          <w:szCs w:val="20"/>
        </w:rPr>
        <w:t>DEV (Development)</w:t>
      </w:r>
    </w:p>
    <w:p w14:paraId="16B64125" w14:textId="77777777" w:rsidR="006F77BD" w:rsidRPr="002F1F32" w:rsidRDefault="006F77BD" w:rsidP="002F1F32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16B64126" w14:textId="77777777" w:rsidR="00262F2F" w:rsidRPr="002F1F32" w:rsidRDefault="00262F2F" w:rsidP="00C66731">
      <w:pPr>
        <w:spacing w:after="0"/>
        <w:rPr>
          <w:rFonts w:ascii="Arial" w:hAnsi="Arial" w:cs="Arial"/>
          <w:sz w:val="20"/>
          <w:szCs w:val="20"/>
        </w:rPr>
      </w:pPr>
      <w:r w:rsidRPr="002F1F32">
        <w:rPr>
          <w:rFonts w:ascii="Arial" w:hAnsi="Arial" w:cs="Arial"/>
          <w:sz w:val="20"/>
          <w:szCs w:val="20"/>
        </w:rPr>
        <w:object w:dxaOrig="15503" w:dyaOrig="11126" w14:anchorId="16B6413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1pt;height:366.5pt" o:ole="">
            <v:imagedata r:id="rId10" o:title=""/>
          </v:shape>
          <o:OLEObject Type="Embed" ProgID="Visio.Drawing.11" ShapeID="_x0000_i1025" DrawAspect="Content" ObjectID="_1529229590" r:id="rId11"/>
        </w:object>
      </w:r>
    </w:p>
    <w:p w14:paraId="16B64127" w14:textId="77777777" w:rsidR="0055686C" w:rsidRPr="002F1F32" w:rsidRDefault="0055686C">
      <w:pPr>
        <w:rPr>
          <w:rFonts w:ascii="Arial" w:hAnsi="Arial" w:cs="Arial"/>
          <w:sz w:val="20"/>
          <w:szCs w:val="20"/>
        </w:rPr>
      </w:pPr>
      <w:r w:rsidRPr="002F1F32">
        <w:rPr>
          <w:rFonts w:ascii="Arial" w:hAnsi="Arial" w:cs="Arial"/>
          <w:sz w:val="20"/>
          <w:szCs w:val="20"/>
        </w:rPr>
        <w:br w:type="page"/>
      </w:r>
    </w:p>
    <w:p w14:paraId="16B64128" w14:textId="77777777" w:rsidR="00C66731" w:rsidRPr="00BF317E" w:rsidRDefault="00C66731" w:rsidP="00C66731">
      <w:pPr>
        <w:spacing w:after="0"/>
        <w:rPr>
          <w:rFonts w:ascii="Arial" w:hAnsi="Arial" w:cs="Arial"/>
          <w:b/>
          <w:sz w:val="20"/>
          <w:szCs w:val="20"/>
        </w:rPr>
      </w:pPr>
      <w:r w:rsidRPr="00BF317E">
        <w:rPr>
          <w:rFonts w:ascii="Arial" w:hAnsi="Arial" w:cs="Arial"/>
          <w:b/>
          <w:sz w:val="20"/>
          <w:szCs w:val="20"/>
        </w:rPr>
        <w:t>CIT (Component Integration Testing)</w:t>
      </w:r>
    </w:p>
    <w:p w14:paraId="16B64129" w14:textId="77777777" w:rsidR="006F77BD" w:rsidRPr="002F1F32" w:rsidRDefault="006F77BD" w:rsidP="00C66731">
      <w:pPr>
        <w:spacing w:after="0"/>
        <w:rPr>
          <w:rFonts w:ascii="Arial" w:hAnsi="Arial" w:cs="Arial"/>
          <w:sz w:val="20"/>
          <w:szCs w:val="20"/>
        </w:rPr>
      </w:pPr>
    </w:p>
    <w:p w14:paraId="16B6412A" w14:textId="77777777" w:rsidR="00262F2F" w:rsidRPr="002F1F32" w:rsidRDefault="0055686C" w:rsidP="00C66731">
      <w:pPr>
        <w:spacing w:after="0"/>
        <w:rPr>
          <w:rFonts w:ascii="Arial" w:hAnsi="Arial" w:cs="Arial"/>
          <w:sz w:val="20"/>
          <w:szCs w:val="20"/>
        </w:rPr>
      </w:pPr>
      <w:r w:rsidRPr="002F1F32">
        <w:rPr>
          <w:rFonts w:ascii="Arial" w:hAnsi="Arial" w:cs="Arial"/>
          <w:sz w:val="20"/>
          <w:szCs w:val="20"/>
        </w:rPr>
        <w:object w:dxaOrig="15491" w:dyaOrig="11074" w14:anchorId="16B64139">
          <v:shape id="_x0000_i1026" type="#_x0000_t75" style="width:510.5pt;height:365.5pt" o:ole="">
            <v:imagedata r:id="rId12" o:title=""/>
          </v:shape>
          <o:OLEObject Type="Embed" ProgID="Visio.Drawing.11" ShapeID="_x0000_i1026" DrawAspect="Content" ObjectID="_1529229591" r:id="rId13"/>
        </w:object>
      </w:r>
    </w:p>
    <w:p w14:paraId="16B6412B" w14:textId="77777777" w:rsidR="00262F2F" w:rsidRPr="002F1F32" w:rsidRDefault="00262F2F" w:rsidP="00C66731">
      <w:pPr>
        <w:spacing w:after="0"/>
        <w:rPr>
          <w:rFonts w:ascii="Arial" w:hAnsi="Arial" w:cs="Arial"/>
          <w:sz w:val="20"/>
          <w:szCs w:val="20"/>
        </w:rPr>
      </w:pPr>
    </w:p>
    <w:p w14:paraId="16B6412C" w14:textId="77777777" w:rsidR="0055686C" w:rsidRPr="002F1F32" w:rsidRDefault="0055686C">
      <w:pPr>
        <w:rPr>
          <w:rFonts w:ascii="Arial" w:hAnsi="Arial" w:cs="Arial"/>
          <w:sz w:val="20"/>
          <w:szCs w:val="20"/>
        </w:rPr>
      </w:pPr>
      <w:r w:rsidRPr="002F1F32">
        <w:rPr>
          <w:rFonts w:ascii="Arial" w:hAnsi="Arial" w:cs="Arial"/>
          <w:sz w:val="20"/>
          <w:szCs w:val="20"/>
        </w:rPr>
        <w:br w:type="page"/>
      </w:r>
    </w:p>
    <w:p w14:paraId="16B6412D" w14:textId="77777777" w:rsidR="00C66731" w:rsidRPr="00BF317E" w:rsidRDefault="00C66731" w:rsidP="00C66731">
      <w:pPr>
        <w:spacing w:after="0"/>
        <w:rPr>
          <w:rFonts w:ascii="Arial" w:hAnsi="Arial" w:cs="Arial"/>
          <w:b/>
          <w:sz w:val="20"/>
          <w:szCs w:val="20"/>
        </w:rPr>
      </w:pPr>
      <w:r w:rsidRPr="00BF317E">
        <w:rPr>
          <w:rFonts w:ascii="Arial" w:hAnsi="Arial" w:cs="Arial"/>
          <w:b/>
          <w:sz w:val="20"/>
          <w:szCs w:val="20"/>
        </w:rPr>
        <w:t>Training</w:t>
      </w:r>
      <w:r w:rsidR="00620924" w:rsidRPr="00BF317E">
        <w:rPr>
          <w:rFonts w:ascii="Arial" w:hAnsi="Arial" w:cs="Arial"/>
          <w:b/>
          <w:sz w:val="20"/>
          <w:szCs w:val="20"/>
        </w:rPr>
        <w:t xml:space="preserve"> and TFP (Test For Production)</w:t>
      </w:r>
    </w:p>
    <w:p w14:paraId="16B6412E" w14:textId="77777777" w:rsidR="006F77BD" w:rsidRPr="002F1F32" w:rsidRDefault="006F77BD" w:rsidP="00C66731">
      <w:pPr>
        <w:spacing w:after="0"/>
        <w:rPr>
          <w:rFonts w:ascii="Arial" w:hAnsi="Arial" w:cs="Arial"/>
          <w:sz w:val="20"/>
          <w:szCs w:val="20"/>
        </w:rPr>
      </w:pPr>
    </w:p>
    <w:p w14:paraId="16B6412F" w14:textId="77777777" w:rsidR="0055686C" w:rsidRPr="002F1F32" w:rsidRDefault="0055686C" w:rsidP="00C66731">
      <w:pPr>
        <w:spacing w:after="0"/>
        <w:rPr>
          <w:rFonts w:ascii="Arial" w:hAnsi="Arial" w:cs="Arial"/>
          <w:sz w:val="20"/>
          <w:szCs w:val="20"/>
        </w:rPr>
      </w:pPr>
      <w:r w:rsidRPr="002F1F32">
        <w:rPr>
          <w:rFonts w:ascii="Arial" w:hAnsi="Arial" w:cs="Arial"/>
          <w:sz w:val="20"/>
          <w:szCs w:val="20"/>
        </w:rPr>
        <w:object w:dxaOrig="15491" w:dyaOrig="11121" w14:anchorId="16B6413A">
          <v:shape id="_x0000_i1027" type="#_x0000_t75" style="width:510.5pt;height:367pt" o:ole="">
            <v:imagedata r:id="rId14" o:title=""/>
          </v:shape>
          <o:OLEObject Type="Embed" ProgID="Visio.Drawing.11" ShapeID="_x0000_i1027" DrawAspect="Content" ObjectID="_1529229592" r:id="rId15"/>
        </w:object>
      </w:r>
    </w:p>
    <w:p w14:paraId="16B64130" w14:textId="77777777" w:rsidR="0055686C" w:rsidRPr="002F1F32" w:rsidRDefault="0055686C">
      <w:pPr>
        <w:rPr>
          <w:rFonts w:ascii="Arial" w:hAnsi="Arial" w:cs="Arial"/>
          <w:sz w:val="20"/>
          <w:szCs w:val="20"/>
        </w:rPr>
      </w:pPr>
      <w:r w:rsidRPr="002F1F32">
        <w:rPr>
          <w:rFonts w:ascii="Arial" w:hAnsi="Arial" w:cs="Arial"/>
          <w:sz w:val="20"/>
          <w:szCs w:val="20"/>
        </w:rPr>
        <w:br w:type="page"/>
      </w:r>
    </w:p>
    <w:p w14:paraId="16B64131" w14:textId="77777777" w:rsidR="00C66731" w:rsidRPr="00BF317E" w:rsidRDefault="00C66731" w:rsidP="00C66731">
      <w:pPr>
        <w:spacing w:after="0"/>
        <w:rPr>
          <w:rFonts w:ascii="Arial" w:hAnsi="Arial" w:cs="Arial"/>
          <w:b/>
          <w:sz w:val="20"/>
          <w:szCs w:val="20"/>
        </w:rPr>
      </w:pPr>
      <w:r w:rsidRPr="00BF317E">
        <w:rPr>
          <w:rFonts w:ascii="Arial" w:hAnsi="Arial" w:cs="Arial"/>
          <w:b/>
          <w:sz w:val="20"/>
          <w:szCs w:val="20"/>
        </w:rPr>
        <w:t>UAT – User Acceptance Testing (this region is identical to production, and resides at the disaster recovery site in Scranton).</w:t>
      </w:r>
    </w:p>
    <w:p w14:paraId="16B64132" w14:textId="77777777" w:rsidR="006F77BD" w:rsidRPr="002F1F32" w:rsidRDefault="006F77BD" w:rsidP="00C66731">
      <w:pPr>
        <w:spacing w:after="0"/>
        <w:rPr>
          <w:rFonts w:ascii="Arial" w:hAnsi="Arial" w:cs="Arial"/>
          <w:sz w:val="20"/>
          <w:szCs w:val="20"/>
        </w:rPr>
      </w:pPr>
    </w:p>
    <w:p w14:paraId="16B64133" w14:textId="77777777" w:rsidR="0055686C" w:rsidRPr="002F1F32" w:rsidRDefault="0055686C" w:rsidP="00C66731">
      <w:pPr>
        <w:spacing w:after="0"/>
        <w:rPr>
          <w:rFonts w:ascii="Arial" w:hAnsi="Arial" w:cs="Arial"/>
          <w:sz w:val="20"/>
          <w:szCs w:val="20"/>
        </w:rPr>
      </w:pPr>
      <w:r w:rsidRPr="002F1F32">
        <w:rPr>
          <w:rFonts w:ascii="Arial" w:hAnsi="Arial" w:cs="Arial"/>
          <w:sz w:val="20"/>
          <w:szCs w:val="20"/>
        </w:rPr>
        <w:object w:dxaOrig="15172" w:dyaOrig="11120" w14:anchorId="16B6413B">
          <v:shape id="_x0000_i1028" type="#_x0000_t75" style="width:510.5pt;height:374pt" o:ole="">
            <v:imagedata r:id="rId16" o:title=""/>
          </v:shape>
          <o:OLEObject Type="Embed" ProgID="Visio.Drawing.11" ShapeID="_x0000_i1028" DrawAspect="Content" ObjectID="_1529229593" r:id="rId17"/>
        </w:object>
      </w:r>
    </w:p>
    <w:p w14:paraId="16B64134" w14:textId="77777777" w:rsidR="0055686C" w:rsidRPr="002F1F32" w:rsidRDefault="0055686C">
      <w:pPr>
        <w:rPr>
          <w:rFonts w:ascii="Arial" w:hAnsi="Arial" w:cs="Arial"/>
          <w:sz w:val="20"/>
          <w:szCs w:val="20"/>
        </w:rPr>
      </w:pPr>
      <w:r w:rsidRPr="002F1F32">
        <w:rPr>
          <w:rFonts w:ascii="Arial" w:hAnsi="Arial" w:cs="Arial"/>
          <w:sz w:val="20"/>
          <w:szCs w:val="20"/>
        </w:rPr>
        <w:br w:type="page"/>
      </w:r>
    </w:p>
    <w:p w14:paraId="16B64135" w14:textId="77777777" w:rsidR="00C66731" w:rsidRPr="00BF317E" w:rsidRDefault="00C66731" w:rsidP="00C66731">
      <w:pPr>
        <w:spacing w:after="0"/>
        <w:rPr>
          <w:rFonts w:ascii="Arial" w:hAnsi="Arial" w:cs="Arial"/>
          <w:b/>
          <w:sz w:val="20"/>
          <w:szCs w:val="20"/>
        </w:rPr>
      </w:pPr>
      <w:r w:rsidRPr="00BF317E">
        <w:rPr>
          <w:rFonts w:ascii="Arial" w:hAnsi="Arial" w:cs="Arial"/>
          <w:b/>
          <w:sz w:val="20"/>
          <w:szCs w:val="20"/>
        </w:rPr>
        <w:t>PROD (Production)</w:t>
      </w:r>
    </w:p>
    <w:p w14:paraId="16B64136" w14:textId="77777777" w:rsidR="006F77BD" w:rsidRPr="002F1F32" w:rsidRDefault="006F77BD" w:rsidP="00C66731">
      <w:pPr>
        <w:spacing w:after="0"/>
        <w:rPr>
          <w:rFonts w:ascii="Arial" w:hAnsi="Arial" w:cs="Arial"/>
          <w:sz w:val="20"/>
          <w:szCs w:val="20"/>
        </w:rPr>
      </w:pPr>
    </w:p>
    <w:p w14:paraId="16B64137" w14:textId="77777777" w:rsidR="0055686C" w:rsidRPr="002F1F32" w:rsidRDefault="0055686C" w:rsidP="00C66731">
      <w:pPr>
        <w:spacing w:after="0"/>
        <w:rPr>
          <w:rFonts w:ascii="Arial" w:hAnsi="Arial" w:cs="Arial"/>
          <w:sz w:val="20"/>
          <w:szCs w:val="20"/>
        </w:rPr>
      </w:pPr>
      <w:r w:rsidRPr="002F1F32">
        <w:rPr>
          <w:rFonts w:ascii="Arial" w:hAnsi="Arial" w:cs="Arial"/>
          <w:sz w:val="20"/>
          <w:szCs w:val="20"/>
        </w:rPr>
        <w:object w:dxaOrig="15172" w:dyaOrig="11082" w14:anchorId="16B6413C">
          <v:shape id="_x0000_i1029" type="#_x0000_t75" style="width:510.5pt;height:373.5pt" o:ole="">
            <v:imagedata r:id="rId18" o:title=""/>
          </v:shape>
          <o:OLEObject Type="Embed" ProgID="Visio.Drawing.11" ShapeID="_x0000_i1029" DrawAspect="Content" ObjectID="_1529229594" r:id="rId19"/>
        </w:object>
      </w:r>
    </w:p>
    <w:sectPr w:rsidR="0055686C" w:rsidRPr="002F1F32" w:rsidSect="00AD6C2F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B6413F" w14:textId="77777777" w:rsidR="005B26B3" w:rsidRDefault="005B26B3" w:rsidP="00FB255A">
      <w:pPr>
        <w:spacing w:after="0" w:line="240" w:lineRule="auto"/>
      </w:pPr>
      <w:r>
        <w:separator/>
      </w:r>
    </w:p>
  </w:endnote>
  <w:endnote w:type="continuationSeparator" w:id="0">
    <w:p w14:paraId="16B64140" w14:textId="77777777" w:rsidR="005B26B3" w:rsidRDefault="005B26B3" w:rsidP="00FB25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41BFB5" w14:textId="77777777" w:rsidR="00D80183" w:rsidRDefault="00D8018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B64141" w14:textId="77777777" w:rsidR="009E7288" w:rsidRDefault="009E7288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L&amp;I Content Management Requirements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r w:rsidR="004C5067">
      <w:fldChar w:fldCharType="begin"/>
    </w:r>
    <w:r w:rsidR="004C5067">
      <w:instrText xml:space="preserve"> PAGE   \* MERGEFORMAT </w:instrText>
    </w:r>
    <w:r w:rsidR="004C5067">
      <w:fldChar w:fldCharType="separate"/>
    </w:r>
    <w:r w:rsidR="00D80183" w:rsidRPr="00D80183">
      <w:rPr>
        <w:rFonts w:asciiTheme="majorHAnsi" w:hAnsiTheme="majorHAnsi"/>
        <w:noProof/>
      </w:rPr>
      <w:t>1</w:t>
    </w:r>
    <w:r w:rsidR="004C5067">
      <w:rPr>
        <w:rFonts w:asciiTheme="majorHAnsi" w:hAnsiTheme="majorHAnsi"/>
        <w:noProof/>
      </w:rPr>
      <w:fldChar w:fldCharType="end"/>
    </w:r>
  </w:p>
  <w:p w14:paraId="16B64142" w14:textId="77777777" w:rsidR="009E7288" w:rsidRDefault="009E728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FD0F81" w14:textId="77777777" w:rsidR="00D80183" w:rsidRDefault="00D8018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B6413D" w14:textId="77777777" w:rsidR="005B26B3" w:rsidRDefault="005B26B3" w:rsidP="00FB255A">
      <w:pPr>
        <w:spacing w:after="0" w:line="240" w:lineRule="auto"/>
      </w:pPr>
      <w:r>
        <w:separator/>
      </w:r>
    </w:p>
  </w:footnote>
  <w:footnote w:type="continuationSeparator" w:id="0">
    <w:p w14:paraId="16B6413E" w14:textId="77777777" w:rsidR="005B26B3" w:rsidRDefault="005B26B3" w:rsidP="00FB25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7E1527" w14:textId="77777777" w:rsidR="00D80183" w:rsidRDefault="00D8018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CDB78C" w14:textId="24D82A22" w:rsidR="00364B4D" w:rsidRDefault="00364B4D" w:rsidP="00364B4D">
    <w:pPr>
      <w:spacing w:after="0"/>
      <w:rPr>
        <w:rFonts w:ascii="Arial" w:hAnsi="Arial" w:cs="Arial"/>
        <w:b/>
        <w:sz w:val="24"/>
        <w:szCs w:val="24"/>
      </w:rPr>
    </w:pPr>
    <w:r w:rsidRPr="006B4226">
      <w:rPr>
        <w:rFonts w:cs="Arial"/>
        <w:noProof/>
      </w:rPr>
      <w:drawing>
        <wp:inline distT="0" distB="0" distL="0" distR="0" wp14:anchorId="13D532FF" wp14:editId="75120F8A">
          <wp:extent cx="2038350" cy="469900"/>
          <wp:effectExtent l="0" t="0" r="0" b="635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i_logo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8350" cy="469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485DE6A" w14:textId="309D4EA3" w:rsidR="00364B4D" w:rsidRDefault="00D80183" w:rsidP="00364B4D">
    <w:pPr>
      <w:spacing w:after="0"/>
      <w:jc w:val="center"/>
      <w:rPr>
        <w:rFonts w:ascii="Arial" w:hAnsi="Arial" w:cs="Arial"/>
        <w:b/>
        <w:sz w:val="24"/>
        <w:szCs w:val="24"/>
      </w:rPr>
    </w:pPr>
    <w:bookmarkStart w:id="0" w:name="_GoBack"/>
    <w:r>
      <w:rPr>
        <w:rFonts w:ascii="Arial" w:hAnsi="Arial" w:cs="Arial"/>
        <w:b/>
        <w:sz w:val="24"/>
        <w:szCs w:val="24"/>
      </w:rPr>
      <w:t xml:space="preserve">APPENDIX </w:t>
    </w:r>
    <w:bookmarkEnd w:id="0"/>
    <w:r>
      <w:rPr>
        <w:rFonts w:ascii="Arial" w:hAnsi="Arial" w:cs="Arial"/>
        <w:b/>
        <w:sz w:val="24"/>
        <w:szCs w:val="24"/>
      </w:rPr>
      <w:t>X</w:t>
    </w:r>
  </w:p>
  <w:p w14:paraId="1EB24354" w14:textId="77777777" w:rsidR="00364B4D" w:rsidRPr="002F1F32" w:rsidRDefault="00364B4D" w:rsidP="00364B4D">
    <w:pPr>
      <w:spacing w:after="0"/>
      <w:jc w:val="center"/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bCs/>
        <w:sz w:val="24"/>
        <w:szCs w:val="24"/>
      </w:rPr>
      <w:t>DLI FileNet Installation for Enterprise Content Management</w:t>
    </w:r>
  </w:p>
  <w:p w14:paraId="57C0B837" w14:textId="77777777" w:rsidR="00364B4D" w:rsidRDefault="00364B4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C233A4" w14:textId="77777777" w:rsidR="00D80183" w:rsidRDefault="00D8018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DF6838"/>
    <w:multiLevelType w:val="hybridMultilevel"/>
    <w:tmpl w:val="FCEC98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55A"/>
    <w:rsid w:val="00002C8C"/>
    <w:rsid w:val="000308AE"/>
    <w:rsid w:val="00037264"/>
    <w:rsid w:val="000413C2"/>
    <w:rsid w:val="00052FF7"/>
    <w:rsid w:val="00065FE8"/>
    <w:rsid w:val="00066E95"/>
    <w:rsid w:val="000C6A25"/>
    <w:rsid w:val="000D4253"/>
    <w:rsid w:val="000D59C0"/>
    <w:rsid w:val="00131B9C"/>
    <w:rsid w:val="00136336"/>
    <w:rsid w:val="00141B05"/>
    <w:rsid w:val="001D4B20"/>
    <w:rsid w:val="001E1A72"/>
    <w:rsid w:val="00205E1D"/>
    <w:rsid w:val="00247B7E"/>
    <w:rsid w:val="00250685"/>
    <w:rsid w:val="00262F2F"/>
    <w:rsid w:val="002F1F32"/>
    <w:rsid w:val="003373BE"/>
    <w:rsid w:val="00364B4D"/>
    <w:rsid w:val="00375559"/>
    <w:rsid w:val="003A6815"/>
    <w:rsid w:val="004213CA"/>
    <w:rsid w:val="00484FED"/>
    <w:rsid w:val="004C45BA"/>
    <w:rsid w:val="004C5067"/>
    <w:rsid w:val="004F3B7E"/>
    <w:rsid w:val="00502889"/>
    <w:rsid w:val="0052688C"/>
    <w:rsid w:val="00530CE4"/>
    <w:rsid w:val="00536726"/>
    <w:rsid w:val="0054404D"/>
    <w:rsid w:val="005465BA"/>
    <w:rsid w:val="0055686C"/>
    <w:rsid w:val="005A6AAC"/>
    <w:rsid w:val="005B26B3"/>
    <w:rsid w:val="00616D0D"/>
    <w:rsid w:val="00620924"/>
    <w:rsid w:val="006564CE"/>
    <w:rsid w:val="006F77BD"/>
    <w:rsid w:val="00717528"/>
    <w:rsid w:val="00763038"/>
    <w:rsid w:val="00797666"/>
    <w:rsid w:val="00893709"/>
    <w:rsid w:val="008B5DB4"/>
    <w:rsid w:val="008C6A12"/>
    <w:rsid w:val="008D7D3E"/>
    <w:rsid w:val="00925DC6"/>
    <w:rsid w:val="00955343"/>
    <w:rsid w:val="00976F0F"/>
    <w:rsid w:val="00991171"/>
    <w:rsid w:val="009A7E36"/>
    <w:rsid w:val="009E7288"/>
    <w:rsid w:val="00A14D27"/>
    <w:rsid w:val="00AD6824"/>
    <w:rsid w:val="00AD6C2F"/>
    <w:rsid w:val="00AE5BF4"/>
    <w:rsid w:val="00B01922"/>
    <w:rsid w:val="00B20EE5"/>
    <w:rsid w:val="00B42012"/>
    <w:rsid w:val="00B47C59"/>
    <w:rsid w:val="00B56367"/>
    <w:rsid w:val="00B920E4"/>
    <w:rsid w:val="00B949BA"/>
    <w:rsid w:val="00BA043E"/>
    <w:rsid w:val="00BF317E"/>
    <w:rsid w:val="00C404AE"/>
    <w:rsid w:val="00C43799"/>
    <w:rsid w:val="00C56B75"/>
    <w:rsid w:val="00C66731"/>
    <w:rsid w:val="00CB271E"/>
    <w:rsid w:val="00CD75BE"/>
    <w:rsid w:val="00D35B99"/>
    <w:rsid w:val="00D4337C"/>
    <w:rsid w:val="00D80183"/>
    <w:rsid w:val="00DC4AA1"/>
    <w:rsid w:val="00EC106D"/>
    <w:rsid w:val="00EC38B5"/>
    <w:rsid w:val="00FB2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6B64105"/>
  <w15:docId w15:val="{280204F0-3885-43CB-8F31-F8EC34F01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25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255A"/>
  </w:style>
  <w:style w:type="paragraph" w:styleId="Footer">
    <w:name w:val="footer"/>
    <w:basedOn w:val="Normal"/>
    <w:link w:val="FooterChar"/>
    <w:uiPriority w:val="99"/>
    <w:unhideWhenUsed/>
    <w:rsid w:val="00FB25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255A"/>
  </w:style>
  <w:style w:type="paragraph" w:styleId="BalloonText">
    <w:name w:val="Balloon Text"/>
    <w:basedOn w:val="Normal"/>
    <w:link w:val="BalloonTextChar"/>
    <w:uiPriority w:val="99"/>
    <w:semiHidden/>
    <w:unhideWhenUsed/>
    <w:rsid w:val="00FB2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2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564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oleObject" Target="embeddings/oleObject2.bin"/><Relationship Id="rId18" Type="http://schemas.openxmlformats.org/officeDocument/2006/relationships/image" Target="media/image5.emf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webSettings" Target="webSettings.xml"/><Relationship Id="rId12" Type="http://schemas.openxmlformats.org/officeDocument/2006/relationships/image" Target="media/image2.emf"/><Relationship Id="rId17" Type="http://schemas.openxmlformats.org/officeDocument/2006/relationships/oleObject" Target="embeddings/oleObject4.bin"/><Relationship Id="rId25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image" Target="media/image4.emf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oleObject1.bin"/><Relationship Id="rId24" Type="http://schemas.openxmlformats.org/officeDocument/2006/relationships/header" Target="header3.xml"/><Relationship Id="rId5" Type="http://schemas.openxmlformats.org/officeDocument/2006/relationships/styles" Target="styles.xml"/><Relationship Id="rId15" Type="http://schemas.openxmlformats.org/officeDocument/2006/relationships/oleObject" Target="embeddings/oleObject3.bin"/><Relationship Id="rId23" Type="http://schemas.openxmlformats.org/officeDocument/2006/relationships/footer" Target="footer2.xml"/><Relationship Id="rId10" Type="http://schemas.openxmlformats.org/officeDocument/2006/relationships/image" Target="media/image1.emf"/><Relationship Id="rId19" Type="http://schemas.openxmlformats.org/officeDocument/2006/relationships/oleObject" Target="embeddings/oleObject5.bin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emf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E755C3FFAE404889DC3821DDDCD7EC" ma:contentTypeVersion="0" ma:contentTypeDescription="Create a new document." ma:contentTypeScope="" ma:versionID="c8547a3252d53bdb70cd0c85bab874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53eecbcb2d41c54a024d76a8bfaa9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7EC1B62-E937-41D5-B2E9-91F639DE58D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FCA558B-DF12-4E81-A434-F24AF97C26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A296BBC-892E-4757-995A-B530E935D931}">
  <ds:schemaRefs>
    <ds:schemaRef ds:uri="http://schemas.microsoft.com/office/2006/documentManagement/types"/>
    <ds:schemaRef ds:uri="http://www.w3.org/XML/1998/namespace"/>
    <ds:schemaRef ds:uri="http://purl.org/dc/terms/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487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Labor &amp; Industry</Company>
  <LinksUpToDate>false</LinksUpToDate>
  <CharactersWithSpaces>3259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msage</dc:creator>
  <cp:lastModifiedBy>mgress</cp:lastModifiedBy>
  <cp:revision>5</cp:revision>
  <dcterms:created xsi:type="dcterms:W3CDTF">2016-03-22T16:24:00Z</dcterms:created>
  <dcterms:modified xsi:type="dcterms:W3CDTF">2016-07-05T17:13:00Z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0x01010032E755C3FFAE404889DC3821DDDCD7EC</vt:lpwstr>
  </property>
  <property fmtid="{D5CDD505-2E9C-101B-9397-08002B2CF9AE}" pid="3" name="_dlc_DocIdItemGuid">
    <vt:lpwstr>fd696056-1eeb-4bb6-b6d0-7f9cbc84522e</vt:lpwstr>
  </property>
</Properties>
</file>