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46322D" w14:textId="494EA6AB" w:rsidR="00387C0E" w:rsidRDefault="004E1052">
      <w:pPr>
        <w:pStyle w:val="BodyText"/>
        <w:ind w:left="196"/>
      </w:pPr>
      <w:r>
        <w:rPr>
          <w:rFonts w:ascii="Arial" w:hAnsi="Arial"/>
          <w:noProof/>
        </w:rPr>
        <w:drawing>
          <wp:anchor distT="0" distB="0" distL="114300" distR="114300" simplePos="0" relativeHeight="251658240" behindDoc="0" locked="0" layoutInCell="1" allowOverlap="1" wp14:anchorId="28042C26" wp14:editId="6D7E9A1A">
            <wp:simplePos x="0" y="0"/>
            <wp:positionH relativeFrom="page">
              <wp:align>center</wp:align>
            </wp:positionH>
            <wp:positionV relativeFrom="paragraph">
              <wp:posOffset>0</wp:posOffset>
            </wp:positionV>
            <wp:extent cx="1170432" cy="905256"/>
            <wp:effectExtent l="0" t="0" r="0" b="952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432" cy="905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62F41821" w:rsidR="00387C0E" w:rsidRDefault="00387C0E">
      <w:pPr>
        <w:pStyle w:val="BodyText"/>
      </w:pPr>
    </w:p>
    <w:p w14:paraId="18C9FFA4" w14:textId="77777777" w:rsidR="00387C0E" w:rsidRDefault="00387C0E">
      <w:pPr>
        <w:pStyle w:val="BodyText"/>
        <w:spacing w:before="3"/>
        <w:rPr>
          <w:sz w:val="21"/>
        </w:rPr>
      </w:pPr>
    </w:p>
    <w:p w14:paraId="6B573E1E" w14:textId="77777777" w:rsidR="004E1052" w:rsidRDefault="004E1052" w:rsidP="000C567F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34800FB8" w14:textId="77777777" w:rsidR="004E1052" w:rsidRDefault="004E1052" w:rsidP="000C567F">
      <w:pPr>
        <w:pStyle w:val="Heading1"/>
        <w:ind w:left="1336" w:right="1435"/>
        <w:jc w:val="center"/>
        <w:rPr>
          <w:sz w:val="24"/>
          <w:szCs w:val="24"/>
        </w:rPr>
      </w:pPr>
    </w:p>
    <w:p w14:paraId="1A999EBC" w14:textId="77777777" w:rsidR="004E1052" w:rsidRDefault="004E1052" w:rsidP="000C567F">
      <w:pPr>
        <w:pStyle w:val="Heading1"/>
        <w:ind w:left="1336" w:right="1435"/>
        <w:jc w:val="center"/>
        <w:rPr>
          <w:sz w:val="24"/>
          <w:szCs w:val="24"/>
        </w:rPr>
      </w:pPr>
    </w:p>
    <w:p w14:paraId="2D3CBDD7" w14:textId="4837AAA0" w:rsidR="00743E76" w:rsidRDefault="00743E76" w:rsidP="000C567F">
      <w:pPr>
        <w:pStyle w:val="Heading1"/>
        <w:ind w:left="1336" w:right="1435"/>
        <w:jc w:val="center"/>
        <w:rPr>
          <w:sz w:val="24"/>
          <w:szCs w:val="24"/>
        </w:rPr>
      </w:pPr>
      <w:r>
        <w:rPr>
          <w:sz w:val="24"/>
          <w:szCs w:val="24"/>
        </w:rPr>
        <w:t>NOTICE</w:t>
      </w:r>
    </w:p>
    <w:p w14:paraId="095E3274" w14:textId="77777777" w:rsidR="00743E76" w:rsidRDefault="00743E76" w:rsidP="000C567F">
      <w:pPr>
        <w:pStyle w:val="Heading1"/>
        <w:ind w:left="1336" w:right="1435"/>
        <w:jc w:val="center"/>
        <w:rPr>
          <w:sz w:val="24"/>
          <w:szCs w:val="24"/>
        </w:rPr>
      </w:pPr>
    </w:p>
    <w:p w14:paraId="5CD9E066" w14:textId="12C1BB57" w:rsidR="00387C0E" w:rsidRPr="00743E76" w:rsidRDefault="003314D6" w:rsidP="000C567F">
      <w:pPr>
        <w:pStyle w:val="Heading1"/>
        <w:ind w:left="1336" w:right="1435"/>
        <w:jc w:val="center"/>
        <w:rPr>
          <w:b w:val="0"/>
          <w:sz w:val="24"/>
          <w:szCs w:val="24"/>
          <w:u w:val="none"/>
        </w:rPr>
      </w:pPr>
      <w:r w:rsidRPr="00743E76">
        <w:rPr>
          <w:sz w:val="24"/>
          <w:szCs w:val="24"/>
          <w:u w:val="none"/>
        </w:rPr>
        <w:t>WORKER PROTECTION AND INVESTMENT</w:t>
      </w:r>
      <w:r w:rsidR="002A6E26" w:rsidRPr="00743E76">
        <w:rPr>
          <w:sz w:val="24"/>
          <w:szCs w:val="24"/>
          <w:u w:val="none"/>
        </w:rPr>
        <w:t xml:space="preserve"> </w:t>
      </w:r>
    </w:p>
    <w:p w14:paraId="00C22E36" w14:textId="77777777" w:rsidR="0038678B" w:rsidRPr="0038678B" w:rsidRDefault="0038678B">
      <w:pPr>
        <w:pStyle w:val="BodyText"/>
        <w:spacing w:before="2"/>
        <w:rPr>
          <w:b/>
          <w:sz w:val="22"/>
          <w:szCs w:val="22"/>
        </w:rPr>
      </w:pPr>
    </w:p>
    <w:p w14:paraId="422AD343" w14:textId="35D3487F" w:rsidR="0096580D" w:rsidRPr="0038678B" w:rsidRDefault="000C567F" w:rsidP="000C567F">
      <w:pPr>
        <w:pStyle w:val="BodyText"/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>
        <w:rPr>
          <w:sz w:val="22"/>
          <w:szCs w:val="22"/>
        </w:rPr>
        <w:t>On October 21, 2021, Governor Tom Wolf signed</w:t>
      </w:r>
      <w:r w:rsidR="00014CDB" w:rsidRPr="0038678B">
        <w:rPr>
          <w:sz w:val="22"/>
          <w:szCs w:val="22"/>
        </w:rPr>
        <w:t xml:space="preserve"> Executive Order 2021-06, </w:t>
      </w:r>
      <w:r w:rsidR="00014CDB" w:rsidRPr="0038678B">
        <w:rPr>
          <w:i/>
          <w:iCs/>
          <w:sz w:val="22"/>
          <w:szCs w:val="22"/>
        </w:rPr>
        <w:t xml:space="preserve">Worker </w:t>
      </w:r>
      <w:proofErr w:type="gramStart"/>
      <w:r w:rsidR="00014CDB" w:rsidRPr="0038678B">
        <w:rPr>
          <w:i/>
          <w:iCs/>
          <w:sz w:val="22"/>
          <w:szCs w:val="22"/>
        </w:rPr>
        <w:t>Protection</w:t>
      </w:r>
      <w:proofErr w:type="gramEnd"/>
      <w:r w:rsidR="00014CDB" w:rsidRPr="0038678B">
        <w:rPr>
          <w:i/>
          <w:iCs/>
          <w:sz w:val="22"/>
          <w:szCs w:val="22"/>
        </w:rPr>
        <w:t xml:space="preserve"> and Investment</w:t>
      </w:r>
      <w:r>
        <w:rPr>
          <w:i/>
          <w:iCs/>
          <w:sz w:val="22"/>
          <w:szCs w:val="22"/>
        </w:rPr>
        <w:t xml:space="preserve">.  </w:t>
      </w:r>
      <w:r w:rsidR="00014CDB" w:rsidRPr="0038678B">
        <w:rPr>
          <w:sz w:val="22"/>
          <w:szCs w:val="22"/>
        </w:rPr>
        <w:t xml:space="preserve"> </w:t>
      </w:r>
      <w:r>
        <w:rPr>
          <w:sz w:val="22"/>
          <w:szCs w:val="22"/>
        </w:rPr>
        <w:t>T</w:t>
      </w:r>
      <w:r w:rsidR="0096580D" w:rsidRPr="0038678B">
        <w:rPr>
          <w:sz w:val="22"/>
          <w:szCs w:val="22"/>
        </w:rPr>
        <w:t xml:space="preserve">he </w:t>
      </w:r>
      <w:r>
        <w:rPr>
          <w:sz w:val="22"/>
          <w:szCs w:val="22"/>
        </w:rPr>
        <w:t xml:space="preserve">Executive Order affirms that 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>d the protections afforded them through labor laws.  To that end</w:t>
      </w:r>
      <w:r>
        <w:rPr>
          <w:sz w:val="22"/>
          <w:szCs w:val="22"/>
        </w:rPr>
        <w:t xml:space="preserve"> and in accordance with the Executive Order</w:t>
      </w:r>
      <w:r w:rsidR="0089351F" w:rsidRPr="0038678B">
        <w:rPr>
          <w:sz w:val="22"/>
          <w:szCs w:val="22"/>
        </w:rPr>
        <w:t>,</w:t>
      </w:r>
      <w:r w:rsidR="00335EF8">
        <w:rPr>
          <w:sz w:val="22"/>
          <w:szCs w:val="22"/>
        </w:rPr>
        <w:t xml:space="preserve"> prior to being awarded a contract or grant,</w:t>
      </w:r>
      <w:r w:rsidR="0089351F" w:rsidRPr="0038678B">
        <w:rPr>
          <w:sz w:val="22"/>
          <w:szCs w:val="22"/>
        </w:rPr>
        <w:t xml:space="preserve">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907EF3" w:rsidRPr="0038678B">
        <w:rPr>
          <w:sz w:val="22"/>
          <w:szCs w:val="22"/>
        </w:rPr>
        <w:t xml:space="preserve"> all applicable Pennsylvania state labor and workforce safety laws including: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91A9DF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552602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FF3A86C" w14:textId="77777777" w:rsidR="00804544" w:rsidRDefault="0096580D" w:rsidP="00804544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034B87DA" w14:textId="77777777" w:rsidR="00804544" w:rsidRPr="00804544" w:rsidRDefault="00804544" w:rsidP="00804544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bookmarkStart w:id="2" w:name="_Hlk94166839"/>
      <w:r w:rsidRPr="00804544">
        <w:rPr>
          <w:sz w:val="22"/>
          <w:szCs w:val="22"/>
        </w:rPr>
        <w:t>Act 102: Prohibition on Excessive Overtime in healthcare</w:t>
      </w:r>
    </w:p>
    <w:p w14:paraId="437261F5" w14:textId="05910602" w:rsidR="00804544" w:rsidRPr="00804544" w:rsidRDefault="00737BD9" w:rsidP="00804544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737BD9">
        <w:rPr>
          <w:sz w:val="22"/>
          <w:szCs w:val="22"/>
        </w:rPr>
        <w:t>Apprenticeship and Training Act</w:t>
      </w:r>
    </w:p>
    <w:p w14:paraId="03B6C2D0" w14:textId="27A03459" w:rsidR="00804544" w:rsidRPr="00804544" w:rsidRDefault="00737BD9" w:rsidP="00804544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737BD9">
        <w:rPr>
          <w:sz w:val="22"/>
          <w:szCs w:val="22"/>
        </w:rPr>
        <w:t>Inspection of Employment Records Law</w:t>
      </w:r>
    </w:p>
    <w:bookmarkEnd w:id="2"/>
    <w:p w14:paraId="6CE330C9" w14:textId="62D3869A" w:rsidR="000C567F" w:rsidRDefault="000C567F" w:rsidP="000C567F">
      <w:pPr>
        <w:pStyle w:val="BodyText"/>
        <w:spacing w:before="1"/>
        <w:ind w:right="215"/>
        <w:jc w:val="both"/>
        <w:rPr>
          <w:sz w:val="22"/>
          <w:szCs w:val="22"/>
        </w:rPr>
      </w:pPr>
    </w:p>
    <w:p w14:paraId="54539831" w14:textId="269EFB6B" w:rsidR="00804544" w:rsidRDefault="00804544" w:rsidP="000C567F">
      <w:pPr>
        <w:pStyle w:val="BodyText"/>
        <w:spacing w:before="1"/>
        <w:ind w:right="21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Contractors and grantees must also certify compliance with </w:t>
      </w:r>
      <w:r w:rsidR="007E03D9">
        <w:rPr>
          <w:sz w:val="22"/>
          <w:szCs w:val="22"/>
        </w:rPr>
        <w:t>Unemployment Compensation tax requirements and Workers</w:t>
      </w:r>
      <w:r w:rsidR="00335EF8">
        <w:rPr>
          <w:sz w:val="22"/>
          <w:szCs w:val="22"/>
        </w:rPr>
        <w:t>’</w:t>
      </w:r>
      <w:r w:rsidR="007E03D9">
        <w:rPr>
          <w:sz w:val="22"/>
          <w:szCs w:val="22"/>
        </w:rPr>
        <w:t xml:space="preserve"> Compensation insurance requirements.</w:t>
      </w:r>
    </w:p>
    <w:p w14:paraId="04952C52" w14:textId="77777777" w:rsidR="007E03D9" w:rsidRDefault="007E03D9" w:rsidP="000C567F">
      <w:pPr>
        <w:pStyle w:val="BodyText"/>
        <w:spacing w:before="1"/>
        <w:ind w:right="215"/>
        <w:jc w:val="both"/>
        <w:rPr>
          <w:sz w:val="22"/>
          <w:szCs w:val="22"/>
        </w:rPr>
      </w:pPr>
    </w:p>
    <w:p w14:paraId="67DFBE40" w14:textId="0DAB57FE" w:rsidR="000C567F" w:rsidRDefault="000C567F" w:rsidP="000C567F">
      <w:pPr>
        <w:pStyle w:val="BodyText"/>
        <w:spacing w:before="1"/>
        <w:ind w:right="215"/>
        <w:jc w:val="both"/>
        <w:rPr>
          <w:sz w:val="22"/>
          <w:szCs w:val="22"/>
        </w:rPr>
      </w:pPr>
      <w:r>
        <w:rPr>
          <w:sz w:val="22"/>
          <w:szCs w:val="22"/>
        </w:rPr>
        <w:t>To ensure compliance with these statutes, Contractor</w:t>
      </w:r>
      <w:r w:rsidR="00D16C9E">
        <w:rPr>
          <w:sz w:val="22"/>
          <w:szCs w:val="22"/>
        </w:rPr>
        <w:t>s</w:t>
      </w:r>
      <w:r>
        <w:rPr>
          <w:sz w:val="22"/>
          <w:szCs w:val="22"/>
        </w:rPr>
        <w:t xml:space="preserve"> and Grantees will be required to </w:t>
      </w:r>
      <w:r w:rsidR="00504E2F">
        <w:rPr>
          <w:sz w:val="22"/>
          <w:szCs w:val="22"/>
        </w:rPr>
        <w:t xml:space="preserve">submit the Worker Protection and Investment Certification Form </w:t>
      </w:r>
      <w:r w:rsidR="00345984" w:rsidRPr="00737BD9">
        <w:rPr>
          <w:sz w:val="22"/>
          <w:szCs w:val="22"/>
        </w:rPr>
        <w:t>BOP-2201</w:t>
      </w:r>
      <w:r w:rsidR="0039685D">
        <w:rPr>
          <w:sz w:val="22"/>
          <w:szCs w:val="22"/>
        </w:rPr>
        <w:t xml:space="preserve"> in response to</w:t>
      </w:r>
      <w:r w:rsidR="00504E2F">
        <w:rPr>
          <w:sz w:val="22"/>
          <w:szCs w:val="22"/>
        </w:rPr>
        <w:t xml:space="preserve"> all procurement solicitation</w:t>
      </w:r>
      <w:r w:rsidR="0039685D">
        <w:rPr>
          <w:sz w:val="22"/>
          <w:szCs w:val="22"/>
        </w:rPr>
        <w:t>s</w:t>
      </w:r>
      <w:r w:rsidR="00504E2F">
        <w:rPr>
          <w:sz w:val="22"/>
          <w:szCs w:val="22"/>
        </w:rPr>
        <w:t xml:space="preserve"> </w:t>
      </w:r>
      <w:r w:rsidR="00211848">
        <w:rPr>
          <w:sz w:val="22"/>
          <w:szCs w:val="22"/>
        </w:rPr>
        <w:t>(i</w:t>
      </w:r>
      <w:r w:rsidR="00504E2F">
        <w:rPr>
          <w:sz w:val="22"/>
          <w:szCs w:val="22"/>
        </w:rPr>
        <w:t>nvitation</w:t>
      </w:r>
      <w:r w:rsidR="00211848">
        <w:rPr>
          <w:sz w:val="22"/>
          <w:szCs w:val="22"/>
        </w:rPr>
        <w:t>s</w:t>
      </w:r>
      <w:r w:rsidR="00504E2F">
        <w:rPr>
          <w:sz w:val="22"/>
          <w:szCs w:val="22"/>
        </w:rPr>
        <w:t xml:space="preserve"> for </w:t>
      </w:r>
      <w:r w:rsidR="00211848">
        <w:rPr>
          <w:sz w:val="22"/>
          <w:szCs w:val="22"/>
        </w:rPr>
        <w:t>bids,</w:t>
      </w:r>
      <w:r w:rsidR="00504E2F">
        <w:rPr>
          <w:sz w:val="22"/>
          <w:szCs w:val="22"/>
        </w:rPr>
        <w:t xml:space="preserve"> </w:t>
      </w:r>
      <w:r w:rsidR="00211848">
        <w:rPr>
          <w:sz w:val="22"/>
          <w:szCs w:val="22"/>
        </w:rPr>
        <w:t>r</w:t>
      </w:r>
      <w:r w:rsidR="00504E2F">
        <w:rPr>
          <w:sz w:val="22"/>
          <w:szCs w:val="22"/>
        </w:rPr>
        <w:t xml:space="preserve">equests for </w:t>
      </w:r>
      <w:r w:rsidR="00211848">
        <w:rPr>
          <w:sz w:val="22"/>
          <w:szCs w:val="22"/>
        </w:rPr>
        <w:t>p</w:t>
      </w:r>
      <w:r w:rsidR="00504E2F">
        <w:rPr>
          <w:sz w:val="22"/>
          <w:szCs w:val="22"/>
        </w:rPr>
        <w:t>ropo</w:t>
      </w:r>
      <w:r w:rsidR="00211848">
        <w:rPr>
          <w:sz w:val="22"/>
          <w:szCs w:val="22"/>
        </w:rPr>
        <w:t>sals, requests for quotes, emergency procurements and sole source procurements) and grant appli</w:t>
      </w:r>
      <w:r w:rsidR="0039685D">
        <w:rPr>
          <w:sz w:val="22"/>
          <w:szCs w:val="22"/>
        </w:rPr>
        <w:t>c</w:t>
      </w:r>
      <w:r w:rsidR="00211848">
        <w:rPr>
          <w:sz w:val="22"/>
          <w:szCs w:val="22"/>
        </w:rPr>
        <w:t>ations</w:t>
      </w:r>
      <w:r w:rsidR="0039685D">
        <w:rPr>
          <w:sz w:val="22"/>
          <w:szCs w:val="22"/>
        </w:rPr>
        <w:t xml:space="preserve"> and or requests for applications for grants.  Contracts and grants will not be </w:t>
      </w:r>
      <w:r w:rsidR="00BF3CE5">
        <w:rPr>
          <w:sz w:val="22"/>
          <w:szCs w:val="22"/>
        </w:rPr>
        <w:t xml:space="preserve">executed with </w:t>
      </w:r>
      <w:r w:rsidR="009A29E2">
        <w:rPr>
          <w:sz w:val="22"/>
          <w:szCs w:val="22"/>
        </w:rPr>
        <w:t>prospective contractors or grantees until such certification form is received.</w:t>
      </w:r>
    </w:p>
    <w:p w14:paraId="45780219" w14:textId="27F54762" w:rsidR="009A29E2" w:rsidRDefault="009A29E2" w:rsidP="000C567F">
      <w:pPr>
        <w:pStyle w:val="BodyText"/>
        <w:spacing w:before="1"/>
        <w:ind w:right="215"/>
        <w:jc w:val="both"/>
        <w:rPr>
          <w:sz w:val="22"/>
          <w:szCs w:val="22"/>
        </w:rPr>
      </w:pPr>
    </w:p>
    <w:p w14:paraId="07C04D53" w14:textId="53322FB4" w:rsidR="009A29E2" w:rsidRDefault="009A29E2" w:rsidP="000C567F">
      <w:pPr>
        <w:pStyle w:val="BodyText"/>
        <w:spacing w:before="1"/>
        <w:ind w:right="215"/>
        <w:jc w:val="both"/>
        <w:rPr>
          <w:sz w:val="22"/>
          <w:szCs w:val="22"/>
        </w:rPr>
      </w:pPr>
      <w:r>
        <w:rPr>
          <w:sz w:val="22"/>
          <w:szCs w:val="22"/>
        </w:rPr>
        <w:t>In addition, the Pennsylvania Department of Labor and Industry has created a public list of business</w:t>
      </w:r>
      <w:r w:rsidR="00F62E1C">
        <w:rPr>
          <w:sz w:val="22"/>
          <w:szCs w:val="22"/>
        </w:rPr>
        <w:t>es</w:t>
      </w:r>
      <w:r>
        <w:rPr>
          <w:sz w:val="22"/>
          <w:szCs w:val="22"/>
        </w:rPr>
        <w:t xml:space="preserve"> that have been found to be non-compliant with Pennsylvania state labor and workforce safety law which will be published on its </w:t>
      </w:r>
      <w:hyperlink r:id="rId11" w:history="1">
        <w:r w:rsidRPr="00F62E1C">
          <w:rPr>
            <w:rStyle w:val="Hyperlink"/>
            <w:sz w:val="22"/>
            <w:szCs w:val="22"/>
          </w:rPr>
          <w:t>public-facing website</w:t>
        </w:r>
      </w:hyperlink>
      <w:r>
        <w:rPr>
          <w:sz w:val="22"/>
          <w:szCs w:val="22"/>
        </w:rPr>
        <w:t xml:space="preserve">.  </w:t>
      </w:r>
      <w:r w:rsidR="00972792">
        <w:rPr>
          <w:sz w:val="22"/>
          <w:szCs w:val="22"/>
        </w:rPr>
        <w:t>A</w:t>
      </w:r>
      <w:r>
        <w:rPr>
          <w:sz w:val="22"/>
          <w:szCs w:val="22"/>
        </w:rPr>
        <w:t>gencies</w:t>
      </w:r>
      <w:r w:rsidR="00972792">
        <w:rPr>
          <w:sz w:val="22"/>
          <w:szCs w:val="22"/>
        </w:rPr>
        <w:t xml:space="preserve"> are required to ensure that prospective contractors or grantees are not on the list prior to awarding any contract or grant.</w:t>
      </w:r>
      <w:r w:rsidR="007E03D9">
        <w:rPr>
          <w:sz w:val="22"/>
          <w:szCs w:val="22"/>
        </w:rPr>
        <w:t xml:space="preserve"> Contractors and grantees who appear on the list can be removed</w:t>
      </w:r>
      <w:r w:rsidR="006D044D">
        <w:rPr>
          <w:sz w:val="22"/>
          <w:szCs w:val="22"/>
        </w:rPr>
        <w:t xml:space="preserve"> by remedying their statutory noncompliance. Contact information for addressing compliance status is available on the list website.</w:t>
      </w:r>
    </w:p>
    <w:p w14:paraId="0290FBF0" w14:textId="4E4EF4EB" w:rsidR="006D044D" w:rsidRDefault="006D044D" w:rsidP="000C567F">
      <w:pPr>
        <w:pStyle w:val="BodyText"/>
        <w:spacing w:before="1"/>
        <w:ind w:right="215"/>
        <w:jc w:val="both"/>
        <w:rPr>
          <w:sz w:val="22"/>
          <w:szCs w:val="22"/>
        </w:rPr>
      </w:pPr>
    </w:p>
    <w:p w14:paraId="1B71DB99" w14:textId="44BCD5FD" w:rsidR="00972792" w:rsidRDefault="00485F03" w:rsidP="000C567F">
      <w:pPr>
        <w:pStyle w:val="BodyText"/>
        <w:spacing w:before="1"/>
        <w:ind w:right="215"/>
        <w:jc w:val="both"/>
        <w:rPr>
          <w:sz w:val="22"/>
          <w:szCs w:val="22"/>
        </w:rPr>
      </w:pPr>
      <w:r>
        <w:rPr>
          <w:sz w:val="22"/>
          <w:szCs w:val="22"/>
        </w:rPr>
        <w:t>These</w:t>
      </w:r>
      <w:r w:rsidR="00972792">
        <w:rPr>
          <w:sz w:val="22"/>
          <w:szCs w:val="22"/>
        </w:rPr>
        <w:t xml:space="preserve"> requirements of the Executive Order </w:t>
      </w:r>
      <w:r>
        <w:rPr>
          <w:sz w:val="22"/>
          <w:szCs w:val="22"/>
        </w:rPr>
        <w:t>are currently in effect</w:t>
      </w:r>
      <w:r w:rsidR="00972792">
        <w:rPr>
          <w:sz w:val="22"/>
          <w:szCs w:val="22"/>
        </w:rPr>
        <w:t>.  Questions should be directed to the contracting or granting agency.</w:t>
      </w:r>
    </w:p>
    <w:p w14:paraId="1B6A1EE8" w14:textId="51307582" w:rsidR="002716C8" w:rsidRDefault="002716C8" w:rsidP="000C567F">
      <w:pPr>
        <w:pStyle w:val="BodyText"/>
        <w:spacing w:before="1"/>
        <w:ind w:right="215"/>
        <w:jc w:val="both"/>
        <w:rPr>
          <w:sz w:val="22"/>
          <w:szCs w:val="22"/>
        </w:rPr>
      </w:pPr>
    </w:p>
    <w:p w14:paraId="572FC75E" w14:textId="77777777" w:rsidR="002716C8" w:rsidRDefault="002716C8" w:rsidP="002716C8">
      <w:pPr>
        <w:pStyle w:val="Heading1"/>
        <w:ind w:left="270" w:right="144"/>
        <w:jc w:val="center"/>
        <w:rPr>
          <w:sz w:val="24"/>
          <w:szCs w:val="24"/>
        </w:rPr>
      </w:pPr>
    </w:p>
    <w:p w14:paraId="28EEF60C" w14:textId="77777777" w:rsidR="002716C8" w:rsidRDefault="002716C8" w:rsidP="002716C8">
      <w:pPr>
        <w:pStyle w:val="Heading1"/>
        <w:ind w:left="270" w:right="144"/>
        <w:jc w:val="center"/>
        <w:rPr>
          <w:sz w:val="24"/>
          <w:szCs w:val="24"/>
        </w:rPr>
      </w:pPr>
    </w:p>
    <w:p w14:paraId="320C0F72" w14:textId="77777777" w:rsidR="002716C8" w:rsidRDefault="002716C8" w:rsidP="002716C8">
      <w:pPr>
        <w:pStyle w:val="Heading1"/>
        <w:ind w:left="270" w:right="144"/>
        <w:jc w:val="center"/>
        <w:rPr>
          <w:sz w:val="24"/>
          <w:szCs w:val="24"/>
        </w:rPr>
      </w:pPr>
    </w:p>
    <w:p w14:paraId="4993ADF1" w14:textId="77777777" w:rsidR="002716C8" w:rsidRDefault="002716C8" w:rsidP="002716C8">
      <w:pPr>
        <w:pStyle w:val="Heading1"/>
        <w:ind w:left="270" w:right="144"/>
        <w:jc w:val="center"/>
        <w:rPr>
          <w:sz w:val="24"/>
          <w:szCs w:val="24"/>
        </w:rPr>
      </w:pPr>
    </w:p>
    <w:p w14:paraId="1E66A793" w14:textId="77777777" w:rsidR="002716C8" w:rsidRDefault="002716C8" w:rsidP="002716C8">
      <w:pPr>
        <w:pStyle w:val="Heading1"/>
        <w:ind w:left="270" w:right="144"/>
        <w:jc w:val="center"/>
        <w:rPr>
          <w:sz w:val="24"/>
          <w:szCs w:val="24"/>
        </w:rPr>
      </w:pPr>
    </w:p>
    <w:p w14:paraId="5EF03E8C" w14:textId="77777777" w:rsidR="002716C8" w:rsidRDefault="002716C8" w:rsidP="002716C8">
      <w:pPr>
        <w:pStyle w:val="Heading1"/>
        <w:ind w:left="270" w:right="144"/>
        <w:jc w:val="center"/>
        <w:rPr>
          <w:sz w:val="24"/>
          <w:szCs w:val="24"/>
        </w:rPr>
      </w:pPr>
    </w:p>
    <w:p w14:paraId="28C2FA82" w14:textId="77777777" w:rsidR="002716C8" w:rsidRDefault="002716C8" w:rsidP="002716C8">
      <w:pPr>
        <w:pStyle w:val="Heading1"/>
        <w:ind w:left="270" w:right="144"/>
        <w:jc w:val="center"/>
        <w:rPr>
          <w:sz w:val="24"/>
          <w:szCs w:val="24"/>
        </w:rPr>
      </w:pPr>
      <w:r>
        <w:rPr>
          <w:rFonts w:ascii="Arial" w:hAnsi="Arial"/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123D86EE" wp14:editId="0071D904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1170305" cy="904875"/>
            <wp:effectExtent l="0" t="0" r="0" b="9525"/>
            <wp:wrapSquare wrapText="bothSides"/>
            <wp:docPr id="1" name="Picture 1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30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9C254D" w14:textId="77777777" w:rsidR="002716C8" w:rsidRDefault="002716C8" w:rsidP="002716C8">
      <w:pPr>
        <w:pStyle w:val="Heading1"/>
        <w:ind w:left="270" w:right="144"/>
        <w:jc w:val="center"/>
        <w:rPr>
          <w:sz w:val="24"/>
          <w:szCs w:val="24"/>
        </w:rPr>
      </w:pPr>
    </w:p>
    <w:p w14:paraId="0474A162" w14:textId="77777777" w:rsidR="002716C8" w:rsidRDefault="002716C8" w:rsidP="002716C8">
      <w:pPr>
        <w:pStyle w:val="Heading1"/>
        <w:ind w:left="270" w:right="144"/>
        <w:jc w:val="center"/>
        <w:rPr>
          <w:sz w:val="24"/>
          <w:szCs w:val="24"/>
        </w:rPr>
      </w:pPr>
    </w:p>
    <w:p w14:paraId="3C4FA605" w14:textId="77777777" w:rsidR="002716C8" w:rsidRDefault="002716C8" w:rsidP="002716C8">
      <w:pPr>
        <w:pStyle w:val="Heading1"/>
        <w:ind w:left="270" w:right="144"/>
        <w:jc w:val="center"/>
        <w:rPr>
          <w:sz w:val="24"/>
          <w:szCs w:val="24"/>
        </w:rPr>
      </w:pPr>
    </w:p>
    <w:p w14:paraId="73012AF0" w14:textId="77777777" w:rsidR="002716C8" w:rsidRDefault="002716C8" w:rsidP="002716C8">
      <w:pPr>
        <w:pStyle w:val="Heading1"/>
        <w:ind w:left="270" w:right="144"/>
        <w:jc w:val="center"/>
        <w:rPr>
          <w:sz w:val="24"/>
          <w:szCs w:val="24"/>
        </w:rPr>
      </w:pPr>
    </w:p>
    <w:p w14:paraId="3C287DC5" w14:textId="77777777" w:rsidR="002716C8" w:rsidRDefault="002716C8" w:rsidP="002716C8">
      <w:pPr>
        <w:pStyle w:val="Heading1"/>
        <w:ind w:left="270" w:right="144"/>
        <w:jc w:val="center"/>
        <w:rPr>
          <w:sz w:val="24"/>
          <w:szCs w:val="24"/>
        </w:rPr>
      </w:pPr>
    </w:p>
    <w:p w14:paraId="14F5838A" w14:textId="0ED929E2" w:rsidR="002716C8" w:rsidRPr="007A0DEB" w:rsidRDefault="002716C8" w:rsidP="002716C8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 CERTIFICATION</w:t>
      </w:r>
      <w:r>
        <w:rPr>
          <w:sz w:val="24"/>
          <w:szCs w:val="24"/>
        </w:rPr>
        <w:t xml:space="preserve"> FORM</w:t>
      </w:r>
      <w:r w:rsidRPr="007A0DEB">
        <w:rPr>
          <w:sz w:val="24"/>
          <w:szCs w:val="24"/>
        </w:rPr>
        <w:t xml:space="preserve"> </w:t>
      </w:r>
    </w:p>
    <w:p w14:paraId="29C3F0AB" w14:textId="77777777" w:rsidR="002716C8" w:rsidRDefault="002716C8" w:rsidP="002716C8">
      <w:pPr>
        <w:pStyle w:val="BodyText"/>
        <w:spacing w:before="2"/>
        <w:rPr>
          <w:b/>
          <w:sz w:val="24"/>
          <w:szCs w:val="24"/>
        </w:rPr>
      </w:pPr>
    </w:p>
    <w:p w14:paraId="5CF4980D" w14:textId="77777777" w:rsidR="002716C8" w:rsidRPr="0038678B" w:rsidRDefault="002716C8" w:rsidP="002716C8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the Commonwealth is responsible for ensuring that every worker </w:t>
      </w:r>
      <w:r>
        <w:rPr>
          <w:sz w:val="22"/>
          <w:szCs w:val="22"/>
        </w:rPr>
        <w:t xml:space="preserve">in </w:t>
      </w:r>
      <w:r w:rsidRPr="0038678B">
        <w:rPr>
          <w:sz w:val="22"/>
          <w:szCs w:val="22"/>
        </w:rPr>
        <w:t>Pennsylvania has a safe and healthy work environment a</w:t>
      </w:r>
      <w:r>
        <w:rPr>
          <w:sz w:val="22"/>
          <w:szCs w:val="22"/>
        </w:rPr>
        <w:t>n</w:t>
      </w:r>
      <w:r w:rsidRPr="0038678B">
        <w:rPr>
          <w:sz w:val="22"/>
          <w:szCs w:val="22"/>
        </w:rPr>
        <w:t>d the protections afforded them through labor laws.  To that end, contractors and grantees of the Commonwealth must certify that th</w:t>
      </w:r>
      <w:r>
        <w:rPr>
          <w:sz w:val="22"/>
          <w:szCs w:val="22"/>
        </w:rPr>
        <w:t>e</w:t>
      </w:r>
      <w:r w:rsidRPr="0038678B">
        <w:rPr>
          <w:sz w:val="22"/>
          <w:szCs w:val="22"/>
        </w:rPr>
        <w:t xml:space="preserve">y </w:t>
      </w:r>
      <w:proofErr w:type="gramStart"/>
      <w:r w:rsidRPr="0038678B">
        <w:rPr>
          <w:sz w:val="22"/>
          <w:szCs w:val="22"/>
        </w:rPr>
        <w:t>are in compliance with</w:t>
      </w:r>
      <w:proofErr w:type="gramEnd"/>
      <w:r>
        <w:rPr>
          <w:sz w:val="22"/>
          <w:szCs w:val="22"/>
        </w:rPr>
        <w:t xml:space="preserve"> Pennsylvania’s Unemployment Compensation Law, Workers’ Compensation Law, and</w:t>
      </w:r>
      <w:r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2E7A12F3" w14:textId="77777777" w:rsidR="002716C8" w:rsidRPr="0038678B" w:rsidRDefault="002716C8" w:rsidP="002716C8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1C35C128" w14:textId="77777777" w:rsidR="002716C8" w:rsidRPr="0038678B" w:rsidRDefault="002716C8" w:rsidP="002716C8">
      <w:pPr>
        <w:pStyle w:val="BodyText"/>
        <w:numPr>
          <w:ilvl w:val="0"/>
          <w:numId w:val="5"/>
        </w:numPr>
        <w:spacing w:before="1"/>
        <w:ind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553FDCF1" w14:textId="77777777" w:rsidR="002716C8" w:rsidRPr="0038678B" w:rsidRDefault="002716C8" w:rsidP="002716C8">
      <w:pPr>
        <w:pStyle w:val="BodyText"/>
        <w:numPr>
          <w:ilvl w:val="0"/>
          <w:numId w:val="5"/>
        </w:numPr>
        <w:spacing w:before="1"/>
        <w:ind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0E0BF959" w14:textId="77777777" w:rsidR="002716C8" w:rsidRPr="0038678B" w:rsidRDefault="002716C8" w:rsidP="002716C8">
      <w:pPr>
        <w:pStyle w:val="BodyText"/>
        <w:numPr>
          <w:ilvl w:val="0"/>
          <w:numId w:val="5"/>
        </w:numPr>
        <w:spacing w:before="1"/>
        <w:ind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7C697F1B" w14:textId="77777777" w:rsidR="002716C8" w:rsidRPr="0038678B" w:rsidRDefault="002716C8" w:rsidP="002716C8">
      <w:pPr>
        <w:pStyle w:val="BodyText"/>
        <w:numPr>
          <w:ilvl w:val="0"/>
          <w:numId w:val="5"/>
        </w:numPr>
        <w:spacing w:before="1"/>
        <w:ind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763E1C5A" w14:textId="77777777" w:rsidR="002716C8" w:rsidRPr="0038678B" w:rsidRDefault="002716C8" w:rsidP="002716C8">
      <w:pPr>
        <w:pStyle w:val="BodyText"/>
        <w:numPr>
          <w:ilvl w:val="0"/>
          <w:numId w:val="5"/>
        </w:numPr>
        <w:spacing w:before="1"/>
        <w:ind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47D2981D" w14:textId="77777777" w:rsidR="002716C8" w:rsidRPr="0038678B" w:rsidRDefault="002716C8" w:rsidP="002716C8">
      <w:pPr>
        <w:pStyle w:val="BodyText"/>
        <w:numPr>
          <w:ilvl w:val="0"/>
          <w:numId w:val="5"/>
        </w:numPr>
        <w:spacing w:before="1"/>
        <w:ind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75226E44" w14:textId="77777777" w:rsidR="002716C8" w:rsidRPr="0038678B" w:rsidRDefault="002716C8" w:rsidP="002716C8">
      <w:pPr>
        <w:pStyle w:val="BodyText"/>
        <w:numPr>
          <w:ilvl w:val="0"/>
          <w:numId w:val="5"/>
        </w:numPr>
        <w:spacing w:before="1"/>
        <w:ind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44ED2FD2" w14:textId="77777777" w:rsidR="002716C8" w:rsidRPr="0038678B" w:rsidRDefault="002716C8" w:rsidP="002716C8">
      <w:pPr>
        <w:pStyle w:val="BodyText"/>
        <w:numPr>
          <w:ilvl w:val="0"/>
          <w:numId w:val="5"/>
        </w:numPr>
        <w:spacing w:before="1"/>
        <w:ind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5A5074B6" w14:textId="77777777" w:rsidR="002716C8" w:rsidRPr="0038678B" w:rsidRDefault="002716C8" w:rsidP="002716C8">
      <w:pPr>
        <w:pStyle w:val="BodyText"/>
        <w:numPr>
          <w:ilvl w:val="0"/>
          <w:numId w:val="5"/>
        </w:numPr>
        <w:spacing w:before="1"/>
        <w:ind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5B9A59C2" w14:textId="77777777" w:rsidR="002716C8" w:rsidRDefault="002716C8" w:rsidP="002716C8">
      <w:pPr>
        <w:pStyle w:val="BodyText"/>
        <w:numPr>
          <w:ilvl w:val="0"/>
          <w:numId w:val="5"/>
        </w:numPr>
        <w:spacing w:before="1"/>
        <w:ind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4B725A0B" w14:textId="77777777" w:rsidR="002716C8" w:rsidRPr="00804544" w:rsidRDefault="002716C8" w:rsidP="002716C8">
      <w:pPr>
        <w:pStyle w:val="BodyText"/>
        <w:numPr>
          <w:ilvl w:val="0"/>
          <w:numId w:val="5"/>
        </w:numPr>
        <w:spacing w:before="1"/>
        <w:ind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7CF5276B" w14:textId="77777777" w:rsidR="002716C8" w:rsidRPr="00804544" w:rsidRDefault="002716C8" w:rsidP="002716C8">
      <w:pPr>
        <w:pStyle w:val="BodyText"/>
        <w:numPr>
          <w:ilvl w:val="0"/>
          <w:numId w:val="5"/>
        </w:numPr>
        <w:spacing w:before="1"/>
        <w:ind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63F62263" w14:textId="77777777" w:rsidR="002716C8" w:rsidRPr="00876FE2" w:rsidRDefault="002716C8" w:rsidP="002716C8">
      <w:pPr>
        <w:pStyle w:val="BodyText"/>
        <w:numPr>
          <w:ilvl w:val="0"/>
          <w:numId w:val="5"/>
        </w:numPr>
        <w:spacing w:before="1"/>
        <w:ind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74922D2B" w14:textId="77777777" w:rsidR="002716C8" w:rsidRPr="0038678B" w:rsidRDefault="002716C8" w:rsidP="002716C8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6DBB878" w14:textId="77777777" w:rsidR="002716C8" w:rsidRDefault="002716C8" w:rsidP="002716C8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>Pennsylvania law establishes penalties for providing false certifications, including contract termination; and three-year ineligibility to bid on contracts under 62 Pa. C.S. § 531 (Debarment or suspension</w:t>
      </w:r>
      <w:bookmarkStart w:id="3" w:name="OPTION_#1_-_CERTIFICATION"/>
      <w:bookmarkEnd w:id="3"/>
      <w:r>
        <w:rPr>
          <w:sz w:val="22"/>
          <w:szCs w:val="22"/>
        </w:rPr>
        <w:t>).</w:t>
      </w:r>
    </w:p>
    <w:p w14:paraId="56409228" w14:textId="77777777" w:rsidR="002716C8" w:rsidRPr="00DA37D2" w:rsidRDefault="002716C8" w:rsidP="002716C8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0633FC13" w14:textId="77777777" w:rsidR="002716C8" w:rsidRPr="0038678B" w:rsidRDefault="002716C8" w:rsidP="002716C8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135A1BD4" w14:textId="77777777" w:rsidR="002716C8" w:rsidRPr="0038678B" w:rsidRDefault="002716C8" w:rsidP="002716C8">
      <w:pPr>
        <w:pStyle w:val="BodyText"/>
        <w:ind w:left="120" w:right="216"/>
        <w:jc w:val="both"/>
        <w:rPr>
          <w:sz w:val="22"/>
          <w:szCs w:val="22"/>
        </w:rPr>
      </w:pPr>
    </w:p>
    <w:p w14:paraId="02EA4CF7" w14:textId="77777777" w:rsidR="002716C8" w:rsidRPr="0038678B" w:rsidRDefault="002716C8" w:rsidP="002716C8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contractor/grantee identified below, and </w:t>
      </w:r>
      <w:r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contractor/grantee identified below is </w:t>
      </w:r>
      <w:r w:rsidRPr="0038678B">
        <w:rPr>
          <w:bCs/>
          <w:sz w:val="22"/>
          <w:szCs w:val="22"/>
        </w:rPr>
        <w:t xml:space="preserve">compliant with applicable Pennsylvania state labor and workplace safety laws, including, but not limited to, those listed in Paragraph A, above. </w:t>
      </w:r>
      <w:r>
        <w:rPr>
          <w:bCs/>
          <w:sz w:val="22"/>
          <w:szCs w:val="22"/>
        </w:rPr>
        <w:t xml:space="preserve"> I understand that I must report any change in the contractor/grantee’s compliance status to the Purchasing Agency immediately. I further confirm and understand that this Certification is subject to the provisions and penalties of 18 Pa. C.S. § 4904 (Unsworn falsification to authorities).</w:t>
      </w:r>
    </w:p>
    <w:p w14:paraId="71975500" w14:textId="77777777" w:rsidR="002716C8" w:rsidRPr="0038678B" w:rsidRDefault="002716C8" w:rsidP="002716C8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2716C8" w:rsidRPr="0038678B" w14:paraId="323806F1" w14:textId="77777777" w:rsidTr="004A27A4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5A4E6D3" w14:textId="77777777" w:rsidR="002716C8" w:rsidRPr="0038678B" w:rsidRDefault="002716C8" w:rsidP="004A27A4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2716C8" w:rsidRPr="0038678B" w14:paraId="6BFBAD46" w14:textId="77777777" w:rsidTr="004A27A4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2A6F20AC" w14:textId="77777777" w:rsidR="002716C8" w:rsidRPr="0038678B" w:rsidRDefault="002716C8" w:rsidP="004A27A4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04452727" w14:textId="77777777" w:rsidR="002716C8" w:rsidRPr="0038678B" w:rsidRDefault="002716C8" w:rsidP="004A27A4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2716C8" w:rsidRPr="0038678B" w14:paraId="1A08112B" w14:textId="77777777" w:rsidTr="004A27A4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313359C8" w14:textId="77777777" w:rsidR="002716C8" w:rsidRPr="0038678B" w:rsidRDefault="002716C8" w:rsidP="004A27A4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2716C8" w:rsidRPr="0038678B" w14:paraId="602E0F2B" w14:textId="77777777" w:rsidTr="004A27A4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42876B59" w14:textId="77777777" w:rsidR="002716C8" w:rsidRPr="0038678B" w:rsidRDefault="002716C8" w:rsidP="004A27A4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2716C8" w:rsidRPr="0038678B" w14:paraId="0905F26D" w14:textId="77777777" w:rsidTr="004A27A4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6208DCA8" w14:textId="77777777" w:rsidR="002716C8" w:rsidRPr="0038678B" w:rsidRDefault="002716C8" w:rsidP="004A27A4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2716C8" w:rsidRPr="0038678B" w14:paraId="4989659F" w14:textId="77777777" w:rsidTr="004A27A4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4431E776" w14:textId="77777777" w:rsidR="002716C8" w:rsidRPr="0038678B" w:rsidRDefault="002716C8" w:rsidP="004A27A4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2716C8" w:rsidRPr="0038678B" w14:paraId="16660005" w14:textId="77777777" w:rsidTr="004A27A4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370C50BD" w14:textId="77777777" w:rsidR="002716C8" w:rsidRPr="0038678B" w:rsidRDefault="002716C8" w:rsidP="004A27A4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6E82438A" w14:textId="77777777" w:rsidR="002716C8" w:rsidRPr="0038678B" w:rsidRDefault="002716C8" w:rsidP="004A27A4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2716C8" w:rsidRPr="0038678B" w14:paraId="5181DD29" w14:textId="77777777" w:rsidTr="004A27A4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621B6F18" w14:textId="77777777" w:rsidR="002716C8" w:rsidRPr="0038678B" w:rsidRDefault="002716C8" w:rsidP="004A27A4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7E0E47E1" w14:textId="77777777" w:rsidR="002716C8" w:rsidRPr="0038678B" w:rsidRDefault="002716C8" w:rsidP="002716C8">
      <w:pPr>
        <w:pStyle w:val="BodyText"/>
        <w:spacing w:before="2" w:after="1"/>
        <w:rPr>
          <w:sz w:val="22"/>
          <w:szCs w:val="22"/>
        </w:rPr>
      </w:pPr>
    </w:p>
    <w:p w14:paraId="04E888B7" w14:textId="298F5011" w:rsidR="002716C8" w:rsidRPr="002716C8" w:rsidRDefault="002716C8" w:rsidP="002716C8">
      <w:pPr>
        <w:spacing w:before="157" w:line="207" w:lineRule="exact"/>
        <w:ind w:left="120"/>
        <w:rPr>
          <w:sz w:val="20"/>
          <w:szCs w:val="20"/>
        </w:rPr>
      </w:pPr>
      <w:bookmarkStart w:id="4" w:name="OPTION_#2_–_EXEMPTION"/>
      <w:bookmarkEnd w:id="4"/>
      <w:r w:rsidRPr="002716C8">
        <w:rPr>
          <w:sz w:val="20"/>
          <w:szCs w:val="20"/>
        </w:rPr>
        <w:t>BOP-2201</w:t>
      </w:r>
      <w:r w:rsidRPr="002716C8">
        <w:rPr>
          <w:sz w:val="20"/>
          <w:szCs w:val="20"/>
        </w:rPr>
        <w:tab/>
      </w:r>
      <w:r w:rsidRPr="002716C8">
        <w:rPr>
          <w:sz w:val="20"/>
          <w:szCs w:val="20"/>
        </w:rPr>
        <w:tab/>
      </w:r>
      <w:r w:rsidRPr="002716C8">
        <w:rPr>
          <w:sz w:val="20"/>
          <w:szCs w:val="20"/>
        </w:rPr>
        <w:tab/>
      </w:r>
      <w:r w:rsidRPr="002716C8">
        <w:rPr>
          <w:sz w:val="20"/>
          <w:szCs w:val="20"/>
        </w:rPr>
        <w:tab/>
      </w:r>
      <w:r w:rsidRPr="002716C8">
        <w:rPr>
          <w:sz w:val="20"/>
          <w:szCs w:val="20"/>
        </w:rPr>
        <w:tab/>
        <w:t xml:space="preserve">Page </w:t>
      </w:r>
      <w:r w:rsidRPr="002716C8">
        <w:rPr>
          <w:sz w:val="20"/>
          <w:szCs w:val="20"/>
        </w:rPr>
        <w:fldChar w:fldCharType="begin"/>
      </w:r>
      <w:r w:rsidRPr="002716C8">
        <w:rPr>
          <w:sz w:val="20"/>
          <w:szCs w:val="20"/>
        </w:rPr>
        <w:instrText xml:space="preserve"> PAGE   \* MERGEFORMAT </w:instrText>
      </w:r>
      <w:r w:rsidRPr="002716C8">
        <w:rPr>
          <w:sz w:val="20"/>
          <w:szCs w:val="20"/>
        </w:rPr>
        <w:fldChar w:fldCharType="separate"/>
      </w:r>
      <w:r w:rsidRPr="002716C8">
        <w:rPr>
          <w:noProof/>
          <w:sz w:val="20"/>
          <w:szCs w:val="20"/>
        </w:rPr>
        <w:t>2</w:t>
      </w:r>
      <w:r w:rsidRPr="002716C8">
        <w:rPr>
          <w:noProof/>
          <w:sz w:val="20"/>
          <w:szCs w:val="20"/>
        </w:rPr>
        <w:fldChar w:fldCharType="end"/>
      </w:r>
      <w:r w:rsidRPr="002716C8">
        <w:rPr>
          <w:noProof/>
          <w:sz w:val="20"/>
          <w:szCs w:val="20"/>
        </w:rPr>
        <w:t xml:space="preserve"> of 2</w:t>
      </w:r>
    </w:p>
    <w:p w14:paraId="67D17F43" w14:textId="77777777" w:rsidR="002716C8" w:rsidRPr="002716C8" w:rsidRDefault="002716C8" w:rsidP="002716C8">
      <w:pPr>
        <w:spacing w:line="207" w:lineRule="exact"/>
        <w:ind w:left="120"/>
        <w:jc w:val="both"/>
        <w:rPr>
          <w:sz w:val="20"/>
          <w:szCs w:val="20"/>
        </w:rPr>
      </w:pPr>
      <w:r w:rsidRPr="002716C8">
        <w:rPr>
          <w:sz w:val="20"/>
          <w:szCs w:val="20"/>
        </w:rPr>
        <w:t>Published: 02/07/2022</w:t>
      </w:r>
    </w:p>
    <w:sectPr w:rsidR="002716C8" w:rsidRPr="002716C8" w:rsidSect="002716C8">
      <w:footerReference w:type="first" r:id="rId12"/>
      <w:type w:val="continuous"/>
      <w:pgSz w:w="12240" w:h="15840"/>
      <w:pgMar w:top="300" w:right="1220" w:bottom="280" w:left="132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1E68D3" w14:textId="77777777" w:rsidR="002716C8" w:rsidRDefault="002716C8" w:rsidP="002716C8">
      <w:r>
        <w:separator/>
      </w:r>
    </w:p>
  </w:endnote>
  <w:endnote w:type="continuationSeparator" w:id="0">
    <w:p w14:paraId="5E9365E0" w14:textId="77777777" w:rsidR="002716C8" w:rsidRDefault="002716C8" w:rsidP="00271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FBB6EA" w14:textId="7E40028D" w:rsidR="002716C8" w:rsidRPr="002716C8" w:rsidRDefault="002716C8" w:rsidP="002716C8">
    <w:pPr>
      <w:pStyle w:val="Footer"/>
      <w:jc w:val="center"/>
      <w:rPr>
        <w:sz w:val="20"/>
        <w:szCs w:val="20"/>
      </w:rPr>
    </w:pPr>
    <w:r w:rsidRPr="002716C8">
      <w:rPr>
        <w:sz w:val="20"/>
        <w:szCs w:val="20"/>
      </w:rPr>
      <w:t xml:space="preserve">APPENDIX </w:t>
    </w:r>
    <w:r w:rsidR="00F84009">
      <w:rPr>
        <w:sz w:val="20"/>
        <w:szCs w:val="20"/>
      </w:rPr>
      <w:t>C</w:t>
    </w:r>
    <w:r w:rsidRPr="002716C8">
      <w:rPr>
        <w:sz w:val="20"/>
        <w:szCs w:val="20"/>
      </w:rPr>
      <w:t xml:space="preserve">, WORKER PROTECTION AND INVESTMENT NOTICE AND FORM: Page </w:t>
    </w:r>
    <w:r w:rsidRPr="002716C8">
      <w:rPr>
        <w:sz w:val="20"/>
        <w:szCs w:val="20"/>
      </w:rPr>
      <w:fldChar w:fldCharType="begin"/>
    </w:r>
    <w:r w:rsidRPr="002716C8">
      <w:rPr>
        <w:sz w:val="20"/>
        <w:szCs w:val="20"/>
      </w:rPr>
      <w:instrText xml:space="preserve"> PAGE   \* MERGEFORMAT </w:instrText>
    </w:r>
    <w:r w:rsidRPr="002716C8">
      <w:rPr>
        <w:sz w:val="20"/>
        <w:szCs w:val="20"/>
      </w:rPr>
      <w:fldChar w:fldCharType="separate"/>
    </w:r>
    <w:r w:rsidRPr="002716C8">
      <w:rPr>
        <w:sz w:val="20"/>
        <w:szCs w:val="20"/>
      </w:rPr>
      <w:t>2</w:t>
    </w:r>
    <w:r w:rsidRPr="002716C8">
      <w:rPr>
        <w:noProof/>
        <w:sz w:val="20"/>
        <w:szCs w:val="20"/>
      </w:rPr>
      <w:fldChar w:fldCharType="end"/>
    </w:r>
    <w:r w:rsidRPr="002716C8">
      <w:rPr>
        <w:noProof/>
        <w:sz w:val="20"/>
        <w:szCs w:val="20"/>
      </w:rPr>
      <w:t xml:space="preserve"> of 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EF3C1E" w14:textId="77777777" w:rsidR="002716C8" w:rsidRDefault="002716C8" w:rsidP="002716C8">
      <w:r>
        <w:separator/>
      </w:r>
    </w:p>
  </w:footnote>
  <w:footnote w:type="continuationSeparator" w:id="0">
    <w:p w14:paraId="087C8483" w14:textId="77777777" w:rsidR="002716C8" w:rsidRDefault="002716C8" w:rsidP="002716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E160D"/>
    <w:multiLevelType w:val="hybridMultilevel"/>
    <w:tmpl w:val="4E4E574A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bCs/>
        <w:color w:val="auto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05D38"/>
    <w:multiLevelType w:val="hybridMultilevel"/>
    <w:tmpl w:val="CFB4DE00"/>
    <w:lvl w:ilvl="0" w:tplc="F0020D2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2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591285536">
    <w:abstractNumId w:val="3"/>
  </w:num>
  <w:num w:numId="2" w16cid:durableId="764885705">
    <w:abstractNumId w:val="2"/>
  </w:num>
  <w:num w:numId="3" w16cid:durableId="13144556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1367947">
    <w:abstractNumId w:val="0"/>
  </w:num>
  <w:num w:numId="5" w16cid:durableId="13480218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04EAF"/>
    <w:rsid w:val="00014CDB"/>
    <w:rsid w:val="000A1FBE"/>
    <w:rsid w:val="000A564F"/>
    <w:rsid w:val="000C37AD"/>
    <w:rsid w:val="000C567F"/>
    <w:rsid w:val="000F0B63"/>
    <w:rsid w:val="001753F7"/>
    <w:rsid w:val="0018034F"/>
    <w:rsid w:val="00211848"/>
    <w:rsid w:val="00260EFA"/>
    <w:rsid w:val="002716C8"/>
    <w:rsid w:val="002A6E26"/>
    <w:rsid w:val="003314D6"/>
    <w:rsid w:val="00335EF8"/>
    <w:rsid w:val="00345984"/>
    <w:rsid w:val="00352F2E"/>
    <w:rsid w:val="0038678B"/>
    <w:rsid w:val="00387C0E"/>
    <w:rsid w:val="0039685D"/>
    <w:rsid w:val="003C36A5"/>
    <w:rsid w:val="00485F03"/>
    <w:rsid w:val="004E1052"/>
    <w:rsid w:val="00504E2F"/>
    <w:rsid w:val="00552602"/>
    <w:rsid w:val="005F3D51"/>
    <w:rsid w:val="00623D56"/>
    <w:rsid w:val="006B758B"/>
    <w:rsid w:val="006D044D"/>
    <w:rsid w:val="006E1ABD"/>
    <w:rsid w:val="007342E9"/>
    <w:rsid w:val="00737BD9"/>
    <w:rsid w:val="00743E76"/>
    <w:rsid w:val="007A0DEB"/>
    <w:rsid w:val="007A2DA6"/>
    <w:rsid w:val="007E03D9"/>
    <w:rsid w:val="007E2747"/>
    <w:rsid w:val="00804544"/>
    <w:rsid w:val="00813FC2"/>
    <w:rsid w:val="0089351F"/>
    <w:rsid w:val="008F18E9"/>
    <w:rsid w:val="00907EF3"/>
    <w:rsid w:val="00943BE9"/>
    <w:rsid w:val="0096580D"/>
    <w:rsid w:val="00972792"/>
    <w:rsid w:val="00993E9F"/>
    <w:rsid w:val="009A29E2"/>
    <w:rsid w:val="009B6D7F"/>
    <w:rsid w:val="00A54C4B"/>
    <w:rsid w:val="00A94654"/>
    <w:rsid w:val="00AA7B1B"/>
    <w:rsid w:val="00B27196"/>
    <w:rsid w:val="00BB1F8D"/>
    <w:rsid w:val="00BF3CE5"/>
    <w:rsid w:val="00C471B2"/>
    <w:rsid w:val="00CB797F"/>
    <w:rsid w:val="00D16C9E"/>
    <w:rsid w:val="00D80F3E"/>
    <w:rsid w:val="00D97BB4"/>
    <w:rsid w:val="00DA20EE"/>
    <w:rsid w:val="00DA37D2"/>
    <w:rsid w:val="00DE4C26"/>
    <w:rsid w:val="00E24595"/>
    <w:rsid w:val="00ED08E4"/>
    <w:rsid w:val="00F56C4E"/>
    <w:rsid w:val="00F62E1C"/>
    <w:rsid w:val="00F84009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471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71B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71B2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71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71B2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paragraph" w:styleId="Revision">
    <w:name w:val="Revision"/>
    <w:hidden/>
    <w:uiPriority w:val="99"/>
    <w:semiHidden/>
    <w:rsid w:val="00804544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Hyperlink">
    <w:name w:val="Hyperlink"/>
    <w:basedOn w:val="DefaultParagraphFont"/>
    <w:uiPriority w:val="99"/>
    <w:unhideWhenUsed/>
    <w:rsid w:val="0080454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2E1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62E1C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716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16C8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2716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16C8"/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08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4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dli.pa.gov/Pages/Non-Compliance-List.aspx" TargetMode="Externa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693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4635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Greene, Joshua</cp:lastModifiedBy>
  <cp:revision>5</cp:revision>
  <dcterms:created xsi:type="dcterms:W3CDTF">2022-12-27T18:58:00Z</dcterms:created>
  <dcterms:modified xsi:type="dcterms:W3CDTF">2023-06-21T15:36:00Z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