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2DDAD7" w14:textId="77777777" w:rsidR="004E0433" w:rsidRPr="00375EAC" w:rsidRDefault="004E0433" w:rsidP="004E0433">
      <w:pPr>
        <w:jc w:val="center"/>
        <w:rPr>
          <w:rFonts w:eastAsia="Times New Roman" w:cs="Times New Roman"/>
          <w:b/>
          <w:color w:val="auto"/>
          <w:sz w:val="23"/>
          <w:szCs w:val="23"/>
        </w:rPr>
      </w:pPr>
      <w:r w:rsidRPr="00375EAC">
        <w:rPr>
          <w:rFonts w:eastAsia="Times New Roman" w:cs="Times New Roman"/>
          <w:b/>
          <w:color w:val="auto"/>
          <w:sz w:val="23"/>
          <w:szCs w:val="23"/>
        </w:rPr>
        <w:t>SOLICITATION ADDENDUM</w:t>
      </w:r>
    </w:p>
    <w:p w14:paraId="62311BA2" w14:textId="77777777" w:rsidR="004E0433" w:rsidRPr="00375EAC" w:rsidRDefault="004E0433" w:rsidP="004E0433">
      <w:pPr>
        <w:rPr>
          <w:rFonts w:ascii="Arial" w:eastAsia="Times New Roman" w:hAnsi="Arial" w:cs="Times New Roman"/>
          <w:color w:val="auto"/>
          <w:sz w:val="23"/>
          <w:szCs w:val="23"/>
        </w:rPr>
      </w:pPr>
    </w:p>
    <w:tbl>
      <w:tblPr>
        <w:tblW w:w="0" w:type="auto"/>
        <w:tblLook w:val="01E0" w:firstRow="1" w:lastRow="1" w:firstColumn="1" w:lastColumn="1" w:noHBand="0" w:noVBand="0"/>
      </w:tblPr>
      <w:tblGrid>
        <w:gridCol w:w="2270"/>
        <w:gridCol w:w="7306"/>
      </w:tblGrid>
      <w:tr w:rsidR="004E0433" w:rsidRPr="00375EAC" w14:paraId="284E123D" w14:textId="77777777" w:rsidTr="007B74FA">
        <w:tc>
          <w:tcPr>
            <w:tcW w:w="2270" w:type="dxa"/>
          </w:tcPr>
          <w:p w14:paraId="10FDF22B" w14:textId="77777777" w:rsidR="004E0433" w:rsidRPr="00375EAC" w:rsidRDefault="004E0433" w:rsidP="007B74FA">
            <w:pPr>
              <w:widowControl w:val="0"/>
              <w:autoSpaceDE w:val="0"/>
              <w:autoSpaceDN w:val="0"/>
              <w:adjustRightInd w:val="0"/>
              <w:spacing w:before="60"/>
              <w:jc w:val="right"/>
              <w:rPr>
                <w:rFonts w:eastAsia="Times New Roman" w:cs="Times New Roman"/>
                <w:color w:val="000000"/>
                <w:sz w:val="23"/>
                <w:szCs w:val="23"/>
              </w:rPr>
            </w:pPr>
            <w:r w:rsidRPr="00375EAC">
              <w:rPr>
                <w:rFonts w:eastAsia="Times New Roman" w:cs="Times New Roman"/>
                <w:color w:val="000000"/>
                <w:sz w:val="23"/>
                <w:szCs w:val="23"/>
              </w:rPr>
              <w:t>Date:</w:t>
            </w:r>
          </w:p>
        </w:tc>
        <w:tc>
          <w:tcPr>
            <w:tcW w:w="7306" w:type="dxa"/>
          </w:tcPr>
          <w:p w14:paraId="794006B4" w14:textId="4AF5B8EA" w:rsidR="004E0433" w:rsidRPr="00E639B2" w:rsidRDefault="003E3148" w:rsidP="007B74FA">
            <w:pPr>
              <w:widowControl w:val="0"/>
              <w:autoSpaceDE w:val="0"/>
              <w:autoSpaceDN w:val="0"/>
              <w:adjustRightInd w:val="0"/>
              <w:spacing w:before="60"/>
              <w:rPr>
                <w:rFonts w:eastAsia="Times New Roman" w:cs="Times New Roman"/>
                <w:b/>
                <w:color w:val="000000"/>
                <w:szCs w:val="24"/>
              </w:rPr>
            </w:pPr>
            <w:r>
              <w:rPr>
                <w:rFonts w:eastAsia="Times New Roman" w:cs="Times New Roman"/>
                <w:b/>
                <w:color w:val="000000"/>
                <w:szCs w:val="24"/>
              </w:rPr>
              <w:t>5/</w:t>
            </w:r>
            <w:r w:rsidR="00E34121">
              <w:rPr>
                <w:rFonts w:eastAsia="Times New Roman" w:cs="Times New Roman"/>
                <w:b/>
                <w:color w:val="000000"/>
                <w:szCs w:val="24"/>
              </w:rPr>
              <w:t>6</w:t>
            </w:r>
            <w:r>
              <w:rPr>
                <w:rFonts w:eastAsia="Times New Roman" w:cs="Times New Roman"/>
                <w:b/>
                <w:color w:val="000000"/>
                <w:szCs w:val="24"/>
              </w:rPr>
              <w:t>/2024</w:t>
            </w:r>
          </w:p>
        </w:tc>
      </w:tr>
      <w:tr w:rsidR="004E0433" w:rsidRPr="00375EAC" w14:paraId="21824B90" w14:textId="77777777" w:rsidTr="007B74FA">
        <w:tc>
          <w:tcPr>
            <w:tcW w:w="2270" w:type="dxa"/>
          </w:tcPr>
          <w:p w14:paraId="561E88E6" w14:textId="77777777" w:rsidR="004E0433" w:rsidRPr="00375EAC" w:rsidRDefault="004E0433" w:rsidP="007B74FA">
            <w:pPr>
              <w:widowControl w:val="0"/>
              <w:autoSpaceDE w:val="0"/>
              <w:autoSpaceDN w:val="0"/>
              <w:adjustRightInd w:val="0"/>
              <w:spacing w:before="60"/>
              <w:jc w:val="right"/>
              <w:rPr>
                <w:rFonts w:eastAsia="Times New Roman" w:cs="Times New Roman"/>
                <w:color w:val="000000"/>
                <w:sz w:val="23"/>
                <w:szCs w:val="23"/>
              </w:rPr>
            </w:pPr>
            <w:r w:rsidRPr="00375EAC">
              <w:rPr>
                <w:rFonts w:eastAsia="Times New Roman" w:cs="Times New Roman"/>
                <w:color w:val="000000"/>
                <w:sz w:val="23"/>
                <w:szCs w:val="23"/>
              </w:rPr>
              <w:t>Subject:</w:t>
            </w:r>
          </w:p>
        </w:tc>
        <w:tc>
          <w:tcPr>
            <w:tcW w:w="7306" w:type="dxa"/>
          </w:tcPr>
          <w:p w14:paraId="6C76B81E" w14:textId="719C44FB" w:rsidR="004E0433" w:rsidRPr="00375EAC" w:rsidRDefault="002C3A4D" w:rsidP="007B74FA">
            <w:pPr>
              <w:widowControl w:val="0"/>
              <w:autoSpaceDE w:val="0"/>
              <w:autoSpaceDN w:val="0"/>
              <w:adjustRightInd w:val="0"/>
              <w:spacing w:before="60"/>
              <w:rPr>
                <w:rFonts w:eastAsia="Times New Roman" w:cs="Times New Roman"/>
                <w:b/>
                <w:color w:val="000000"/>
                <w:sz w:val="23"/>
                <w:szCs w:val="23"/>
              </w:rPr>
            </w:pPr>
            <w:r>
              <w:rPr>
                <w:rFonts w:eastAsia="Times New Roman" w:cs="Times New Roman"/>
                <w:b/>
                <w:color w:val="000000"/>
                <w:sz w:val="23"/>
                <w:szCs w:val="23"/>
              </w:rPr>
              <w:t>Tax Counsel</w:t>
            </w:r>
            <w:r w:rsidR="0049319A">
              <w:rPr>
                <w:rFonts w:eastAsia="Times New Roman" w:cs="Times New Roman"/>
                <w:b/>
                <w:color w:val="000000"/>
                <w:sz w:val="23"/>
                <w:szCs w:val="23"/>
              </w:rPr>
              <w:t xml:space="preserve"> Services </w:t>
            </w:r>
            <w:r>
              <w:rPr>
                <w:rFonts w:eastAsia="Times New Roman" w:cs="Times New Roman"/>
                <w:b/>
                <w:color w:val="000000"/>
                <w:sz w:val="23"/>
                <w:szCs w:val="23"/>
              </w:rPr>
              <w:t>RFP</w:t>
            </w:r>
          </w:p>
        </w:tc>
      </w:tr>
      <w:tr w:rsidR="004E0433" w:rsidRPr="00375EAC" w14:paraId="469169C6" w14:textId="77777777" w:rsidTr="007B74FA">
        <w:tc>
          <w:tcPr>
            <w:tcW w:w="2270" w:type="dxa"/>
          </w:tcPr>
          <w:p w14:paraId="1E99A61C" w14:textId="77777777" w:rsidR="004E0433" w:rsidRPr="00375EAC" w:rsidRDefault="004E0433" w:rsidP="007B74FA">
            <w:pPr>
              <w:widowControl w:val="0"/>
              <w:autoSpaceDE w:val="0"/>
              <w:autoSpaceDN w:val="0"/>
              <w:adjustRightInd w:val="0"/>
              <w:spacing w:before="60"/>
              <w:jc w:val="right"/>
              <w:rPr>
                <w:rFonts w:eastAsia="Times New Roman" w:cs="Times New Roman"/>
                <w:color w:val="000000"/>
                <w:sz w:val="23"/>
                <w:szCs w:val="23"/>
              </w:rPr>
            </w:pPr>
            <w:r w:rsidRPr="00375EAC">
              <w:rPr>
                <w:rFonts w:eastAsia="Times New Roman" w:cs="Times New Roman"/>
                <w:color w:val="000000"/>
                <w:sz w:val="23"/>
                <w:szCs w:val="23"/>
              </w:rPr>
              <w:t>Solicitation Number:</w:t>
            </w:r>
          </w:p>
        </w:tc>
        <w:tc>
          <w:tcPr>
            <w:tcW w:w="7306" w:type="dxa"/>
          </w:tcPr>
          <w:p w14:paraId="07864F00" w14:textId="0A86D680" w:rsidR="004E0433" w:rsidRPr="00375EAC" w:rsidRDefault="00B9368F" w:rsidP="007B74FA">
            <w:pPr>
              <w:widowControl w:val="0"/>
              <w:autoSpaceDE w:val="0"/>
              <w:autoSpaceDN w:val="0"/>
              <w:adjustRightInd w:val="0"/>
              <w:spacing w:before="60"/>
              <w:rPr>
                <w:rFonts w:eastAsia="Times New Roman" w:cs="Times New Roman"/>
                <w:b/>
                <w:color w:val="000000"/>
                <w:sz w:val="23"/>
                <w:szCs w:val="23"/>
              </w:rPr>
            </w:pPr>
            <w:r>
              <w:rPr>
                <w:rFonts w:eastAsia="Times New Roman" w:cs="Times New Roman"/>
                <w:b/>
                <w:color w:val="000000"/>
                <w:sz w:val="23"/>
                <w:szCs w:val="23"/>
              </w:rPr>
              <w:t>OGC-2024-</w:t>
            </w:r>
            <w:r w:rsidR="0049319A">
              <w:rPr>
                <w:rFonts w:eastAsia="Times New Roman" w:cs="Times New Roman"/>
                <w:b/>
                <w:color w:val="000000"/>
                <w:sz w:val="23"/>
                <w:szCs w:val="23"/>
              </w:rPr>
              <w:t>07</w:t>
            </w:r>
          </w:p>
        </w:tc>
      </w:tr>
      <w:tr w:rsidR="004E0433" w:rsidRPr="00375EAC" w14:paraId="0EBF54E8" w14:textId="77777777" w:rsidTr="007B74FA">
        <w:tc>
          <w:tcPr>
            <w:tcW w:w="2270" w:type="dxa"/>
          </w:tcPr>
          <w:p w14:paraId="5393A24D" w14:textId="77777777" w:rsidR="004E0433" w:rsidRPr="00375EAC" w:rsidRDefault="004E0433" w:rsidP="007B74FA">
            <w:pPr>
              <w:widowControl w:val="0"/>
              <w:autoSpaceDE w:val="0"/>
              <w:autoSpaceDN w:val="0"/>
              <w:adjustRightInd w:val="0"/>
              <w:spacing w:before="60"/>
              <w:jc w:val="right"/>
              <w:rPr>
                <w:rFonts w:eastAsia="Times New Roman" w:cs="Times New Roman"/>
                <w:color w:val="000000"/>
                <w:sz w:val="23"/>
                <w:szCs w:val="23"/>
              </w:rPr>
            </w:pPr>
            <w:r w:rsidRPr="00375EAC">
              <w:rPr>
                <w:rFonts w:eastAsia="Times New Roman" w:cs="Times New Roman"/>
                <w:color w:val="000000"/>
                <w:sz w:val="23"/>
                <w:szCs w:val="23"/>
              </w:rPr>
              <w:t>Due Date/Time:</w:t>
            </w:r>
          </w:p>
        </w:tc>
        <w:tc>
          <w:tcPr>
            <w:tcW w:w="7306" w:type="dxa"/>
          </w:tcPr>
          <w:p w14:paraId="61C647DA" w14:textId="3D1EAE4B" w:rsidR="004E0433" w:rsidRPr="00375EAC" w:rsidRDefault="0049319A" w:rsidP="007B74FA">
            <w:pPr>
              <w:widowControl w:val="0"/>
              <w:autoSpaceDE w:val="0"/>
              <w:autoSpaceDN w:val="0"/>
              <w:adjustRightInd w:val="0"/>
              <w:spacing w:before="60"/>
              <w:rPr>
                <w:rFonts w:eastAsia="Times New Roman" w:cs="Times New Roman"/>
                <w:b/>
                <w:color w:val="000000"/>
                <w:sz w:val="23"/>
                <w:szCs w:val="23"/>
              </w:rPr>
            </w:pPr>
            <w:r>
              <w:rPr>
                <w:rFonts w:eastAsia="Times New Roman" w:cs="Times New Roman"/>
                <w:b/>
                <w:color w:val="000000"/>
                <w:sz w:val="23"/>
                <w:szCs w:val="23"/>
              </w:rPr>
              <w:t>May 14</w:t>
            </w:r>
            <w:r w:rsidR="00824FC7">
              <w:rPr>
                <w:rFonts w:eastAsia="Times New Roman" w:cs="Times New Roman"/>
                <w:b/>
                <w:color w:val="000000"/>
                <w:sz w:val="23"/>
                <w:szCs w:val="23"/>
              </w:rPr>
              <w:t>, 2024</w:t>
            </w:r>
            <w:r w:rsidR="000D275B">
              <w:rPr>
                <w:rFonts w:eastAsia="Times New Roman" w:cs="Times New Roman"/>
                <w:b/>
                <w:color w:val="000000"/>
                <w:sz w:val="23"/>
                <w:szCs w:val="23"/>
              </w:rPr>
              <w:t xml:space="preserve"> @ 4:00 PM EST</w:t>
            </w:r>
          </w:p>
        </w:tc>
      </w:tr>
      <w:tr w:rsidR="004E0433" w:rsidRPr="00375EAC" w14:paraId="503C30F4" w14:textId="77777777" w:rsidTr="007B74FA">
        <w:tc>
          <w:tcPr>
            <w:tcW w:w="2270" w:type="dxa"/>
          </w:tcPr>
          <w:p w14:paraId="5D291289" w14:textId="77777777" w:rsidR="004E0433" w:rsidRPr="00375EAC" w:rsidRDefault="004E0433" w:rsidP="007B74FA">
            <w:pPr>
              <w:widowControl w:val="0"/>
              <w:autoSpaceDE w:val="0"/>
              <w:autoSpaceDN w:val="0"/>
              <w:adjustRightInd w:val="0"/>
              <w:spacing w:before="60"/>
              <w:jc w:val="right"/>
              <w:rPr>
                <w:rFonts w:eastAsia="Times New Roman" w:cs="Times New Roman"/>
                <w:color w:val="000000"/>
                <w:sz w:val="23"/>
                <w:szCs w:val="23"/>
              </w:rPr>
            </w:pPr>
            <w:r w:rsidRPr="00375EAC">
              <w:rPr>
                <w:rFonts w:eastAsia="Times New Roman" w:cs="Times New Roman"/>
                <w:color w:val="000000"/>
                <w:sz w:val="23"/>
                <w:szCs w:val="23"/>
              </w:rPr>
              <w:t>Addendum Number:</w:t>
            </w:r>
          </w:p>
        </w:tc>
        <w:tc>
          <w:tcPr>
            <w:tcW w:w="7306" w:type="dxa"/>
          </w:tcPr>
          <w:p w14:paraId="0BB8EBD6" w14:textId="7351F0CC" w:rsidR="004E0433" w:rsidRPr="00375EAC" w:rsidRDefault="00824FC7" w:rsidP="007B74FA">
            <w:pPr>
              <w:widowControl w:val="0"/>
              <w:autoSpaceDE w:val="0"/>
              <w:autoSpaceDN w:val="0"/>
              <w:adjustRightInd w:val="0"/>
              <w:spacing w:before="60"/>
              <w:rPr>
                <w:rFonts w:eastAsia="Times New Roman" w:cs="Times New Roman"/>
                <w:b/>
                <w:color w:val="000000"/>
                <w:sz w:val="23"/>
                <w:szCs w:val="23"/>
              </w:rPr>
            </w:pPr>
            <w:r>
              <w:rPr>
                <w:rFonts w:eastAsia="Times New Roman" w:cs="Times New Roman"/>
                <w:b/>
                <w:color w:val="000000"/>
                <w:sz w:val="23"/>
                <w:szCs w:val="23"/>
              </w:rPr>
              <w:t>1</w:t>
            </w:r>
          </w:p>
        </w:tc>
      </w:tr>
    </w:tbl>
    <w:p w14:paraId="302EF408" w14:textId="77777777" w:rsidR="004E0433" w:rsidRPr="00375EAC" w:rsidRDefault="004E0433" w:rsidP="004E0433">
      <w:pPr>
        <w:rPr>
          <w:rFonts w:eastAsia="Times New Roman" w:cs="Times New Roman"/>
          <w:color w:val="auto"/>
          <w:sz w:val="23"/>
          <w:szCs w:val="23"/>
        </w:rPr>
      </w:pPr>
      <w:r w:rsidRPr="00375EAC">
        <w:rPr>
          <w:rFonts w:eastAsia="Times New Roman" w:cs="Times New Roman"/>
          <w:noProof/>
          <w:color w:val="auto"/>
          <w:sz w:val="23"/>
          <w:szCs w:val="23"/>
        </w:rPr>
        <mc:AlternateContent>
          <mc:Choice Requires="wps">
            <w:drawing>
              <wp:anchor distT="0" distB="0" distL="114300" distR="114300" simplePos="0" relativeHeight="251659264" behindDoc="0" locked="0" layoutInCell="1" allowOverlap="1" wp14:anchorId="44194F82" wp14:editId="1A0C18DA">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9E3893D"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" strokeweight="4.5pt">
                <v:stroke linestyle="thickThin"/>
              </v:line>
            </w:pict>
          </mc:Fallback>
        </mc:AlternateContent>
      </w:r>
    </w:p>
    <w:p w14:paraId="1454A642" w14:textId="77777777" w:rsidR="004E0433" w:rsidRPr="00375EAC" w:rsidRDefault="004E0433" w:rsidP="004E0433">
      <w:pPr>
        <w:rPr>
          <w:rFonts w:eastAsia="Times New Roman" w:cs="Times New Roman"/>
          <w:color w:val="auto"/>
          <w:sz w:val="23"/>
          <w:szCs w:val="23"/>
        </w:rPr>
      </w:pPr>
    </w:p>
    <w:p w14:paraId="0E7AF32B" w14:textId="77777777" w:rsidR="004E0433" w:rsidRPr="000D275B" w:rsidRDefault="004E0433" w:rsidP="004E0433">
      <w:pPr>
        <w:widowControl w:val="0"/>
        <w:tabs>
          <w:tab w:val="left" w:pos="3000"/>
        </w:tabs>
        <w:autoSpaceDE w:val="0"/>
        <w:autoSpaceDN w:val="0"/>
        <w:adjustRightInd w:val="0"/>
        <w:ind w:left="-450"/>
        <w:rPr>
          <w:rFonts w:eastAsia="Times New Roman" w:cs="Times New Roman"/>
          <w:color w:val="000000"/>
          <w:szCs w:val="24"/>
        </w:rPr>
      </w:pPr>
      <w:r w:rsidRPr="000D275B">
        <w:rPr>
          <w:rFonts w:eastAsia="Times New Roman" w:cs="Times New Roman"/>
          <w:color w:val="000000"/>
          <w:szCs w:val="24"/>
        </w:rPr>
        <w:t>To All Suppliers:</w:t>
      </w:r>
    </w:p>
    <w:p w14:paraId="1DCF6D26" w14:textId="77777777" w:rsidR="004E0433" w:rsidRPr="000D275B" w:rsidRDefault="004E0433" w:rsidP="004E0433">
      <w:pPr>
        <w:widowControl w:val="0"/>
        <w:tabs>
          <w:tab w:val="left" w:pos="0"/>
          <w:tab w:val="left" w:pos="3000"/>
        </w:tabs>
        <w:autoSpaceDE w:val="0"/>
        <w:autoSpaceDN w:val="0"/>
        <w:adjustRightInd w:val="0"/>
        <w:ind w:left="-450"/>
        <w:rPr>
          <w:rFonts w:eastAsia="Times New Roman" w:cs="Times New Roman"/>
          <w:color w:val="000000"/>
          <w:szCs w:val="24"/>
        </w:rPr>
      </w:pPr>
    </w:p>
    <w:p w14:paraId="399B0AF2" w14:textId="77777777" w:rsidR="001E7F60" w:rsidRPr="000D275B" w:rsidRDefault="004E0433" w:rsidP="001E7F60">
      <w:pPr>
        <w:widowControl w:val="0"/>
        <w:tabs>
          <w:tab w:val="left" w:pos="-540"/>
        </w:tabs>
        <w:autoSpaceDE w:val="0"/>
        <w:autoSpaceDN w:val="0"/>
        <w:adjustRightInd w:val="0"/>
        <w:ind w:left="-450"/>
        <w:jc w:val="both"/>
        <w:rPr>
          <w:rFonts w:eastAsia="Times New Roman" w:cs="Times New Roman"/>
          <w:color w:val="000000"/>
          <w:szCs w:val="24"/>
        </w:rPr>
      </w:pPr>
      <w:r w:rsidRPr="000D275B">
        <w:rPr>
          <w:rFonts w:eastAsia="Times New Roman" w:cs="Times New Roman"/>
          <w:color w:val="000000"/>
          <w:szCs w:val="24"/>
        </w:rPr>
        <w:t xml:space="preserve">The Commonwealth of Pennsylvania defines a solicitation “Addendum” as an addition to or amendment of the original terms, conditions, specifications, or instructions of a procurement solicitation (e.g., Invitation for Bids or Request for Proposals). </w:t>
      </w:r>
      <w:permStart w:id="1778286342" w:edGrp="everyone"/>
      <w:permEnd w:id="1778286342"/>
    </w:p>
    <w:p w14:paraId="0BFFABFA" w14:textId="77777777" w:rsidR="000E7709" w:rsidRPr="000D275B" w:rsidRDefault="000E7709" w:rsidP="005C109E">
      <w:pPr>
        <w:widowControl w:val="0"/>
        <w:tabs>
          <w:tab w:val="left" w:pos="-540"/>
        </w:tabs>
        <w:autoSpaceDE w:val="0"/>
        <w:autoSpaceDN w:val="0"/>
        <w:adjustRightInd w:val="0"/>
        <w:jc w:val="both"/>
        <w:rPr>
          <w:rFonts w:eastAsia="Times New Roman" w:cs="Times New Roman"/>
          <w:b/>
          <w:i/>
          <w:color w:val="000000"/>
          <w:szCs w:val="24"/>
        </w:rPr>
      </w:pPr>
    </w:p>
    <w:p w14:paraId="6A7542ED" w14:textId="4F043BC2" w:rsidR="001E7F60" w:rsidRPr="000D275B" w:rsidRDefault="001E7F60" w:rsidP="001E7F60">
      <w:pPr>
        <w:widowControl w:val="0"/>
        <w:tabs>
          <w:tab w:val="left" w:pos="-540"/>
        </w:tabs>
        <w:autoSpaceDE w:val="0"/>
        <w:autoSpaceDN w:val="0"/>
        <w:adjustRightInd w:val="0"/>
        <w:ind w:left="-450"/>
        <w:jc w:val="both"/>
        <w:rPr>
          <w:rFonts w:eastAsia="Times New Roman" w:cs="Times New Roman"/>
          <w:color w:val="000000"/>
          <w:szCs w:val="24"/>
        </w:rPr>
      </w:pPr>
      <w:r w:rsidRPr="000D275B">
        <w:rPr>
          <w:rFonts w:eastAsia="Times New Roman" w:cs="Times New Roman"/>
          <w:b/>
          <w:color w:val="000000"/>
          <w:szCs w:val="24"/>
        </w:rPr>
        <w:t>The Issuing Office received the following questions regarding the above-referenced</w:t>
      </w:r>
      <w:r w:rsidR="009A4576">
        <w:rPr>
          <w:rFonts w:eastAsia="Times New Roman" w:cs="Times New Roman"/>
          <w:b/>
          <w:color w:val="000000"/>
          <w:szCs w:val="24"/>
        </w:rPr>
        <w:t xml:space="preserve"> RFP</w:t>
      </w:r>
      <w:r w:rsidRPr="000D275B">
        <w:rPr>
          <w:rFonts w:eastAsia="Times New Roman" w:cs="Times New Roman"/>
          <w:b/>
          <w:color w:val="000000"/>
          <w:szCs w:val="24"/>
        </w:rPr>
        <w:t xml:space="preserve"> and </w:t>
      </w:r>
      <w:r w:rsidR="00E815F8" w:rsidRPr="000D275B">
        <w:rPr>
          <w:rFonts w:eastAsia="Times New Roman" w:cs="Times New Roman"/>
          <w:b/>
          <w:color w:val="000000"/>
          <w:szCs w:val="24"/>
        </w:rPr>
        <w:t>provides</w:t>
      </w:r>
      <w:r w:rsidRPr="000D275B">
        <w:rPr>
          <w:rFonts w:eastAsia="Times New Roman" w:cs="Times New Roman"/>
          <w:b/>
          <w:color w:val="000000"/>
          <w:szCs w:val="24"/>
        </w:rPr>
        <w:t xml:space="preserve"> the following responses.  </w:t>
      </w:r>
    </w:p>
    <w:p w14:paraId="416B026C" w14:textId="77777777" w:rsidR="00E30249" w:rsidRPr="004867B0" w:rsidRDefault="00E30249" w:rsidP="007B1EE6">
      <w:pPr>
        <w:widowControl w:val="0"/>
        <w:tabs>
          <w:tab w:val="left" w:pos="3000"/>
        </w:tabs>
        <w:autoSpaceDE w:val="0"/>
        <w:autoSpaceDN w:val="0"/>
        <w:adjustRightInd w:val="0"/>
        <w:rPr>
          <w:rFonts w:eastAsia="Times New Roman" w:cs="Times New Roman"/>
          <w:color w:val="000000"/>
          <w:szCs w:val="24"/>
        </w:rPr>
      </w:pPr>
    </w:p>
    <w:p w14:paraId="646D94BB" w14:textId="15DB0F4D" w:rsidR="00406408" w:rsidRPr="00430C30" w:rsidRDefault="008A5B41" w:rsidP="0079142A">
      <w:pPr>
        <w:pStyle w:val="xmsonormal"/>
        <w:shd w:val="clear" w:color="auto" w:fill="FFFFFF"/>
        <w:spacing w:before="0" w:beforeAutospacing="0" w:after="0" w:afterAutospacing="0"/>
        <w:rPr>
          <w:color w:val="000000"/>
          <w:shd w:val="clear" w:color="auto" w:fill="FFFFFF"/>
        </w:rPr>
      </w:pPr>
      <w:r w:rsidRPr="00430C30">
        <w:rPr>
          <w:b/>
          <w:bCs/>
          <w:color w:val="000000"/>
          <w:shd w:val="clear" w:color="auto" w:fill="FFFFFF"/>
        </w:rPr>
        <w:t>Q.1.</w:t>
      </w:r>
      <w:r w:rsidRPr="00430C30">
        <w:rPr>
          <w:color w:val="000000"/>
          <w:shd w:val="clear" w:color="auto" w:fill="FFFFFF"/>
        </w:rPr>
        <w:t xml:space="preserve">  </w:t>
      </w:r>
      <w:r w:rsidR="0079142A" w:rsidRPr="00430C30">
        <w:rPr>
          <w:color w:val="000000"/>
          <w:shd w:val="clear" w:color="auto" w:fill="FFFFFF"/>
        </w:rPr>
        <w:t>Is it required that the law firm be a PA law firm, or have an office in PA?</w:t>
      </w:r>
    </w:p>
    <w:p w14:paraId="27854E11" w14:textId="77777777" w:rsidR="0079142A" w:rsidRPr="00430C30" w:rsidRDefault="0079142A" w:rsidP="0079142A">
      <w:pPr>
        <w:pStyle w:val="xmsonormal"/>
        <w:shd w:val="clear" w:color="auto" w:fill="FFFFFF"/>
        <w:spacing w:before="0" w:beforeAutospacing="0" w:after="0" w:afterAutospacing="0"/>
        <w:rPr>
          <w:color w:val="000000"/>
          <w:shd w:val="clear" w:color="auto" w:fill="FFFFFF"/>
        </w:rPr>
      </w:pPr>
    </w:p>
    <w:p w14:paraId="08F0C807" w14:textId="27555C4B" w:rsidR="00406408" w:rsidRPr="00430C30" w:rsidRDefault="008A5B41" w:rsidP="006B08C6">
      <w:pPr>
        <w:pStyle w:val="xmsonormal"/>
        <w:shd w:val="clear" w:color="auto" w:fill="FFFFFF"/>
        <w:spacing w:before="0" w:beforeAutospacing="0" w:after="0" w:afterAutospacing="0"/>
        <w:rPr>
          <w:color w:val="000000"/>
          <w:shd w:val="clear" w:color="auto" w:fill="FFFFFF"/>
        </w:rPr>
      </w:pPr>
      <w:r w:rsidRPr="00430C30">
        <w:rPr>
          <w:b/>
          <w:bCs/>
          <w:color w:val="000000"/>
          <w:shd w:val="clear" w:color="auto" w:fill="FFFFFF"/>
        </w:rPr>
        <w:t>A.1.</w:t>
      </w:r>
      <w:r w:rsidRPr="00430C30">
        <w:rPr>
          <w:color w:val="000000"/>
          <w:shd w:val="clear" w:color="auto" w:fill="FFFFFF"/>
        </w:rPr>
        <w:t xml:space="preserve">  </w:t>
      </w:r>
      <w:r w:rsidR="004867B0" w:rsidRPr="00430C30">
        <w:rPr>
          <w:color w:val="000000"/>
          <w:shd w:val="clear" w:color="auto" w:fill="FFFFFF"/>
        </w:rPr>
        <w:t>It is not required that the firm be a PA firm, nor is it required that they have an office in PA.</w:t>
      </w:r>
    </w:p>
    <w:p w14:paraId="74A2D09F" w14:textId="77777777" w:rsidR="00406408" w:rsidRPr="00430C30" w:rsidRDefault="00406408" w:rsidP="006B08C6">
      <w:pPr>
        <w:pStyle w:val="xmsonormal"/>
        <w:shd w:val="clear" w:color="auto" w:fill="FFFFFF"/>
        <w:spacing w:before="0" w:beforeAutospacing="0" w:after="0" w:afterAutospacing="0"/>
        <w:rPr>
          <w:color w:val="000000"/>
          <w:shd w:val="clear" w:color="auto" w:fill="FFFFFF"/>
        </w:rPr>
      </w:pPr>
    </w:p>
    <w:p w14:paraId="1A408E49" w14:textId="5A1FFC59" w:rsidR="00406408" w:rsidRPr="00430C30" w:rsidRDefault="00406408" w:rsidP="00406408">
      <w:pPr>
        <w:pStyle w:val="xmsonormal"/>
        <w:shd w:val="clear" w:color="auto" w:fill="FFFFFF"/>
        <w:spacing w:before="0" w:beforeAutospacing="0" w:after="0" w:afterAutospacing="0"/>
        <w:rPr>
          <w:color w:val="000000"/>
        </w:rPr>
      </w:pPr>
      <w:r w:rsidRPr="00430C30">
        <w:rPr>
          <w:b/>
          <w:bCs/>
          <w:color w:val="000000"/>
        </w:rPr>
        <w:t>Q.2.</w:t>
      </w:r>
      <w:r w:rsidRPr="00430C30">
        <w:rPr>
          <w:color w:val="000000"/>
        </w:rPr>
        <w:t xml:space="preserve">  </w:t>
      </w:r>
      <w:r w:rsidR="0079142A" w:rsidRPr="00430C30">
        <w:rPr>
          <w:color w:val="000000"/>
          <w:shd w:val="clear" w:color="auto" w:fill="FFFFFF"/>
        </w:rPr>
        <w:t>Is it required that the attorney primarily responsible for the engagement have at least 5 years of public pension plan experience or is it sufficient to have a minimum of 5 years’ experience working with tax qualified plans.</w:t>
      </w:r>
    </w:p>
    <w:p w14:paraId="2713D82E" w14:textId="77777777" w:rsidR="00406408" w:rsidRPr="00430C30" w:rsidRDefault="00406408" w:rsidP="00406408">
      <w:pPr>
        <w:pStyle w:val="xmsonormal"/>
        <w:shd w:val="clear" w:color="auto" w:fill="FFFFFF"/>
        <w:spacing w:before="0" w:beforeAutospacing="0" w:after="0" w:afterAutospacing="0"/>
        <w:rPr>
          <w:color w:val="000000"/>
        </w:rPr>
      </w:pPr>
    </w:p>
    <w:p w14:paraId="5A978786" w14:textId="006BB428" w:rsidR="00406408" w:rsidRPr="00430C30" w:rsidRDefault="00406408" w:rsidP="00406408">
      <w:pPr>
        <w:pStyle w:val="xmsonormal"/>
        <w:shd w:val="clear" w:color="auto" w:fill="FFFFFF"/>
        <w:spacing w:before="0" w:beforeAutospacing="0" w:after="0" w:afterAutospacing="0"/>
        <w:rPr>
          <w:color w:val="000000"/>
          <w:shd w:val="clear" w:color="auto" w:fill="FFFFFF"/>
        </w:rPr>
      </w:pPr>
      <w:r w:rsidRPr="00430C30">
        <w:rPr>
          <w:b/>
          <w:bCs/>
          <w:color w:val="000000"/>
        </w:rPr>
        <w:t>A.2.</w:t>
      </w:r>
      <w:r w:rsidR="00EC342B" w:rsidRPr="00430C30">
        <w:rPr>
          <w:color w:val="000000"/>
          <w:shd w:val="clear" w:color="auto" w:fill="FFFFFF"/>
        </w:rPr>
        <w:t xml:space="preserve">  </w:t>
      </w:r>
      <w:r w:rsidR="004867B0" w:rsidRPr="00430C30">
        <w:rPr>
          <w:color w:val="000000"/>
          <w:shd w:val="clear" w:color="auto" w:fill="FFFFFF"/>
        </w:rPr>
        <w:t>Due to the unique nature of public pension plans, we would insist that the attorney have 5 years of public plan experience. </w:t>
      </w:r>
    </w:p>
    <w:p w14:paraId="21FA68D2" w14:textId="77777777" w:rsidR="00E34121" w:rsidRPr="00430C30" w:rsidRDefault="00E34121" w:rsidP="00406408">
      <w:pPr>
        <w:pStyle w:val="xmsonormal"/>
        <w:shd w:val="clear" w:color="auto" w:fill="FFFFFF"/>
        <w:spacing w:before="0" w:beforeAutospacing="0" w:after="0" w:afterAutospacing="0"/>
        <w:rPr>
          <w:color w:val="000000"/>
          <w:shd w:val="clear" w:color="auto" w:fill="FFFFFF"/>
        </w:rPr>
      </w:pPr>
    </w:p>
    <w:p w14:paraId="1F47C426" w14:textId="77777777" w:rsidR="00C97D65" w:rsidRPr="00430C30" w:rsidRDefault="00E34121" w:rsidP="00C97D65">
      <w:pPr>
        <w:pStyle w:val="xxmsonormal"/>
        <w:shd w:val="clear" w:color="auto" w:fill="FFFFFF"/>
        <w:spacing w:before="0" w:beforeAutospacing="0" w:after="0" w:afterAutospacing="0"/>
        <w:rPr>
          <w:color w:val="000000"/>
        </w:rPr>
      </w:pPr>
      <w:r w:rsidRPr="00352FB4">
        <w:rPr>
          <w:b/>
          <w:bCs/>
          <w:color w:val="000000"/>
          <w:shd w:val="clear" w:color="auto" w:fill="FFFFFF"/>
        </w:rPr>
        <w:t>Q.3.</w:t>
      </w:r>
      <w:r w:rsidR="00C97D65" w:rsidRPr="00430C30">
        <w:rPr>
          <w:color w:val="000000"/>
          <w:shd w:val="clear" w:color="auto" w:fill="FFFFFF"/>
        </w:rPr>
        <w:t xml:space="preserve"> </w:t>
      </w:r>
      <w:r w:rsidR="00C97D65" w:rsidRPr="00430C30">
        <w:rPr>
          <w:color w:val="000000"/>
        </w:rPr>
        <w:t>Based on the description of services set forth in the RFP, it is our understanding that the Pennsylvania Municipal Retirement System (</w:t>
      </w:r>
      <w:r w:rsidR="00C97D65" w:rsidRPr="00430C30">
        <w:rPr>
          <w:rStyle w:val="marky4qjmii6e"/>
          <w:color w:val="000000"/>
          <w:bdr w:val="none" w:sz="0" w:space="0" w:color="auto" w:frame="1"/>
        </w:rPr>
        <w:t>PMRS</w:t>
      </w:r>
      <w:r w:rsidR="00C97D65" w:rsidRPr="00430C30">
        <w:rPr>
          <w:color w:val="000000"/>
        </w:rPr>
        <w:t>) is looking for qualified tax counsel to provide legal advice on federal tax and benefits issues and international tax matters related to </w:t>
      </w:r>
      <w:r w:rsidR="00C97D65" w:rsidRPr="00430C30">
        <w:rPr>
          <w:rStyle w:val="marky4qjmii6e"/>
          <w:color w:val="000000"/>
          <w:bdr w:val="none" w:sz="0" w:space="0" w:color="auto" w:frame="1"/>
        </w:rPr>
        <w:t>PMRS</w:t>
      </w:r>
      <w:r w:rsidR="00C97D65" w:rsidRPr="00430C30">
        <w:rPr>
          <w:color w:val="000000"/>
        </w:rPr>
        <w:t>’ investments on an as needed basis. Although neither we, nor any of the attorneys at our firm, are licensed to practice law in Pennsylvania, the rules governing practice before the IRS are published in 31 CFR Subtitle A, Part 10 and released digitally as Treasury Department Circular No. 230 (</w:t>
      </w:r>
      <w:hyperlink r:id="rId7" w:tgtFrame="_blank" w:history="1">
        <w:r w:rsidR="00C97D65" w:rsidRPr="00430C30">
          <w:rPr>
            <w:rStyle w:val="Hyperlink"/>
            <w:color w:val="0563C1"/>
            <w:bdr w:val="none" w:sz="0" w:space="0" w:color="auto" w:frame="1"/>
          </w:rPr>
          <w:t>IRS.gov/Tax-Professionals/Circular-230-Tax-Professionals</w:t>
        </w:r>
      </w:hyperlink>
      <w:r w:rsidR="00C97D65" w:rsidRPr="00430C30">
        <w:rPr>
          <w:color w:val="000000"/>
        </w:rPr>
        <w:t>).</w:t>
      </w:r>
    </w:p>
    <w:p w14:paraId="1F3CA19A" w14:textId="77777777" w:rsidR="00C97D65" w:rsidRPr="00430C30" w:rsidRDefault="00C97D65" w:rsidP="00C97D65">
      <w:pPr>
        <w:pStyle w:val="xxmsonormal"/>
        <w:shd w:val="clear" w:color="auto" w:fill="FFFFFF"/>
        <w:spacing w:before="0" w:beforeAutospacing="0" w:after="0" w:afterAutospacing="0"/>
        <w:ind w:left="720"/>
        <w:rPr>
          <w:color w:val="000000"/>
        </w:rPr>
      </w:pPr>
      <w:r w:rsidRPr="00430C30">
        <w:rPr>
          <w:color w:val="000000"/>
        </w:rPr>
        <w:t> </w:t>
      </w:r>
    </w:p>
    <w:p w14:paraId="74104278" w14:textId="77777777" w:rsidR="00C97D65" w:rsidRDefault="00C97D65" w:rsidP="00C97D65">
      <w:pPr>
        <w:pStyle w:val="xxmsonormal"/>
        <w:numPr>
          <w:ilvl w:val="1"/>
          <w:numId w:val="21"/>
        </w:numPr>
        <w:shd w:val="clear" w:color="auto" w:fill="FFFFFF"/>
        <w:tabs>
          <w:tab w:val="clear" w:pos="1440"/>
        </w:tabs>
        <w:spacing w:before="0" w:beforeAutospacing="0" w:after="0" w:afterAutospacing="0"/>
        <w:ind w:left="990" w:hanging="540"/>
        <w:rPr>
          <w:color w:val="000000"/>
        </w:rPr>
      </w:pPr>
      <w:r w:rsidRPr="00430C30">
        <w:rPr>
          <w:color w:val="000000"/>
        </w:rPr>
        <w:t>Pursuant to Circular 230, as tax counsel, we are authorized to do any the following:</w:t>
      </w:r>
    </w:p>
    <w:p w14:paraId="5F0DEB19" w14:textId="77777777" w:rsidR="00352FB4" w:rsidRPr="00430C30" w:rsidRDefault="00352FB4" w:rsidP="00352FB4">
      <w:pPr>
        <w:pStyle w:val="xxmsonormal"/>
        <w:shd w:val="clear" w:color="auto" w:fill="FFFFFF"/>
        <w:spacing w:before="0" w:beforeAutospacing="0" w:after="0" w:afterAutospacing="0"/>
        <w:ind w:left="990"/>
        <w:rPr>
          <w:color w:val="000000"/>
        </w:rPr>
      </w:pPr>
    </w:p>
    <w:p w14:paraId="2ED2F845" w14:textId="412C4786" w:rsidR="00C97D65" w:rsidRPr="00430C30" w:rsidRDefault="00C97D65" w:rsidP="00430C30">
      <w:pPr>
        <w:pStyle w:val="xxmsonormal"/>
        <w:numPr>
          <w:ilvl w:val="0"/>
          <w:numId w:val="22"/>
        </w:numPr>
        <w:shd w:val="clear" w:color="auto" w:fill="FFFFFF"/>
        <w:spacing w:before="0" w:beforeAutospacing="0" w:after="0" w:afterAutospacing="0"/>
        <w:rPr>
          <w:color w:val="000000"/>
        </w:rPr>
      </w:pPr>
      <w:r w:rsidRPr="00430C30">
        <w:rPr>
          <w:color w:val="000000"/>
        </w:rPr>
        <w:t>Communicate with the IRS on behalf of a taxpayer regarding the taxpayer's rights,</w:t>
      </w:r>
      <w:r w:rsidR="00430C30">
        <w:rPr>
          <w:color w:val="000000"/>
        </w:rPr>
        <w:t xml:space="preserve"> </w:t>
      </w:r>
      <w:r w:rsidRPr="00430C30">
        <w:rPr>
          <w:color w:val="000000"/>
        </w:rPr>
        <w:t>privileges, or liabilities under laws and regulations administered by the IRS.</w:t>
      </w:r>
    </w:p>
    <w:p w14:paraId="6E8B4083" w14:textId="204257A5" w:rsidR="00C97D65" w:rsidRPr="00430C30" w:rsidRDefault="00C97D65" w:rsidP="00C97D65">
      <w:pPr>
        <w:pStyle w:val="xxmsonormal"/>
        <w:numPr>
          <w:ilvl w:val="0"/>
          <w:numId w:val="22"/>
        </w:numPr>
        <w:shd w:val="clear" w:color="auto" w:fill="FFFFFF"/>
        <w:spacing w:before="0" w:beforeAutospacing="0" w:after="0" w:afterAutospacing="0"/>
        <w:rPr>
          <w:color w:val="000000"/>
        </w:rPr>
      </w:pPr>
      <w:r w:rsidRPr="00430C30">
        <w:rPr>
          <w:color w:val="000000"/>
        </w:rPr>
        <w:t>Represent a taxpayer at conferences, hearings, or meetings with the IRS.</w:t>
      </w:r>
    </w:p>
    <w:p w14:paraId="57ABCBC6" w14:textId="74B55A58" w:rsidR="00430C30" w:rsidRPr="00430C30" w:rsidRDefault="00C97D65" w:rsidP="00430C30">
      <w:pPr>
        <w:pStyle w:val="xxmsonormal"/>
        <w:numPr>
          <w:ilvl w:val="0"/>
          <w:numId w:val="22"/>
        </w:numPr>
        <w:shd w:val="clear" w:color="auto" w:fill="FFFFFF"/>
        <w:spacing w:before="0" w:beforeAutospacing="0" w:after="0" w:afterAutospacing="0"/>
        <w:rPr>
          <w:color w:val="000000"/>
        </w:rPr>
      </w:pPr>
      <w:r w:rsidRPr="00430C30">
        <w:rPr>
          <w:color w:val="000000"/>
        </w:rPr>
        <w:t xml:space="preserve">Prepare, file, or submit documents, or advise on the preparation, filing or </w:t>
      </w:r>
    </w:p>
    <w:p w14:paraId="6F36CC6F" w14:textId="63127F55" w:rsidR="00C97D65" w:rsidRPr="00430C30" w:rsidRDefault="00C97D65" w:rsidP="00430C30">
      <w:pPr>
        <w:pStyle w:val="xxmsonormal"/>
        <w:shd w:val="clear" w:color="auto" w:fill="FFFFFF"/>
        <w:spacing w:before="0" w:beforeAutospacing="0" w:after="0" w:afterAutospacing="0"/>
        <w:ind w:left="1785"/>
        <w:rPr>
          <w:color w:val="000000"/>
        </w:rPr>
      </w:pPr>
      <w:r w:rsidRPr="00430C30">
        <w:rPr>
          <w:color w:val="000000"/>
        </w:rPr>
        <w:lastRenderedPageBreak/>
        <w:t>submission of documents, including tax returns, determination letters, VCP filings, private letter rulings and to communicate with the IRS on behalf of a taxpayer.</w:t>
      </w:r>
    </w:p>
    <w:p w14:paraId="7097C5B7" w14:textId="0988F24C" w:rsidR="00352FB4" w:rsidRDefault="00C97D65" w:rsidP="00352FB4">
      <w:pPr>
        <w:pStyle w:val="xxmsonormal"/>
        <w:numPr>
          <w:ilvl w:val="0"/>
          <w:numId w:val="22"/>
        </w:numPr>
        <w:shd w:val="clear" w:color="auto" w:fill="FFFFFF"/>
        <w:spacing w:before="0" w:beforeAutospacing="0" w:after="0" w:afterAutospacing="0"/>
        <w:rPr>
          <w:color w:val="000000"/>
        </w:rPr>
      </w:pPr>
      <w:r w:rsidRPr="00430C30">
        <w:rPr>
          <w:color w:val="000000"/>
        </w:rPr>
        <w:t xml:space="preserve">Provide a client with written and verbal tax advice on one or more Federal </w:t>
      </w:r>
      <w:proofErr w:type="gramStart"/>
      <w:r w:rsidRPr="00430C30">
        <w:rPr>
          <w:color w:val="000000"/>
        </w:rPr>
        <w:t>tax</w:t>
      </w:r>
      <w:proofErr w:type="gramEnd"/>
      <w:r w:rsidRPr="00430C30">
        <w:rPr>
          <w:color w:val="000000"/>
        </w:rPr>
        <w:t xml:space="preserve"> </w:t>
      </w:r>
    </w:p>
    <w:p w14:paraId="244DBF6D" w14:textId="2C72EEC4" w:rsidR="00C97D65" w:rsidRPr="00430C30" w:rsidRDefault="00C97D65" w:rsidP="00352FB4">
      <w:pPr>
        <w:pStyle w:val="xxmsonormal"/>
        <w:shd w:val="clear" w:color="auto" w:fill="FFFFFF"/>
        <w:spacing w:before="0" w:beforeAutospacing="0" w:after="0" w:afterAutospacing="0"/>
        <w:ind w:left="1785"/>
        <w:rPr>
          <w:color w:val="000000"/>
        </w:rPr>
      </w:pPr>
      <w:r w:rsidRPr="00430C30">
        <w:rPr>
          <w:color w:val="000000"/>
        </w:rPr>
        <w:t>matters.</w:t>
      </w:r>
    </w:p>
    <w:p w14:paraId="55B5913D" w14:textId="77777777" w:rsidR="00C97D65" w:rsidRPr="00430C30" w:rsidRDefault="00C97D65" w:rsidP="00C97D65">
      <w:pPr>
        <w:pStyle w:val="xxmsonormal"/>
        <w:shd w:val="clear" w:color="auto" w:fill="FFFFFF"/>
        <w:spacing w:before="0" w:beforeAutospacing="0" w:after="0" w:afterAutospacing="0"/>
        <w:rPr>
          <w:color w:val="000000"/>
        </w:rPr>
      </w:pPr>
      <w:r w:rsidRPr="00430C30">
        <w:rPr>
          <w:color w:val="000000"/>
        </w:rPr>
        <w:t> </w:t>
      </w:r>
    </w:p>
    <w:p w14:paraId="747422EC" w14:textId="14E40146" w:rsidR="00E34121" w:rsidRPr="00237F4D" w:rsidRDefault="00C97D65" w:rsidP="00237F4D">
      <w:pPr>
        <w:pStyle w:val="xxmsonormal"/>
        <w:shd w:val="clear" w:color="auto" w:fill="FFFFFF"/>
        <w:spacing w:before="0" w:beforeAutospacing="0" w:after="0" w:afterAutospacing="0"/>
        <w:ind w:firstLine="720"/>
        <w:rPr>
          <w:color w:val="000000"/>
        </w:rPr>
      </w:pPr>
      <w:r w:rsidRPr="00430C30">
        <w:rPr>
          <w:color w:val="000000"/>
        </w:rPr>
        <w:t>Could </w:t>
      </w:r>
      <w:r w:rsidRPr="00430C30">
        <w:rPr>
          <w:rStyle w:val="marky4qjmii6e"/>
          <w:color w:val="000000"/>
          <w:bdr w:val="none" w:sz="0" w:space="0" w:color="auto" w:frame="1"/>
        </w:rPr>
        <w:t>PMRS</w:t>
      </w:r>
      <w:r w:rsidRPr="00430C30">
        <w:rPr>
          <w:color w:val="000000"/>
        </w:rPr>
        <w:t> please confirm that the tax services requested by </w:t>
      </w:r>
      <w:r w:rsidRPr="00430C30">
        <w:rPr>
          <w:rStyle w:val="marky4qjmii6e"/>
          <w:color w:val="000000"/>
          <w:bdr w:val="none" w:sz="0" w:space="0" w:color="auto" w:frame="1"/>
        </w:rPr>
        <w:t>PMRS</w:t>
      </w:r>
      <w:r w:rsidRPr="00430C30">
        <w:rPr>
          <w:color w:val="000000"/>
        </w:rPr>
        <w:t> will not go beyond those set forth above?</w:t>
      </w:r>
    </w:p>
    <w:p w14:paraId="040E52EA" w14:textId="514F13D0" w:rsidR="00E34121" w:rsidRPr="00430C30" w:rsidRDefault="00E34121" w:rsidP="00406408">
      <w:pPr>
        <w:pStyle w:val="xmsonormal"/>
        <w:shd w:val="clear" w:color="auto" w:fill="FFFFFF"/>
        <w:spacing w:before="0" w:beforeAutospacing="0" w:after="0" w:afterAutospacing="0"/>
        <w:rPr>
          <w:color w:val="000000"/>
          <w:shd w:val="clear" w:color="auto" w:fill="FFFFFF"/>
        </w:rPr>
      </w:pPr>
    </w:p>
    <w:p w14:paraId="26B44177" w14:textId="5CC16CE6" w:rsidR="00E34121" w:rsidRDefault="00480A96" w:rsidP="00406408">
      <w:pPr>
        <w:pStyle w:val="xmsonormal"/>
        <w:shd w:val="clear" w:color="auto" w:fill="FFFFFF"/>
        <w:spacing w:before="0" w:beforeAutospacing="0" w:after="0" w:afterAutospacing="0"/>
        <w:rPr>
          <w:color w:val="000000"/>
          <w:shd w:val="clear" w:color="auto" w:fill="FFFFFF"/>
        </w:rPr>
      </w:pPr>
      <w:r w:rsidRPr="00480A96">
        <w:rPr>
          <w:b/>
          <w:bCs/>
          <w:color w:val="000000"/>
          <w:shd w:val="clear" w:color="auto" w:fill="FFFFFF"/>
        </w:rPr>
        <w:t>A.3.</w:t>
      </w:r>
      <w:r w:rsidRPr="00480A96">
        <w:rPr>
          <w:color w:val="000000"/>
          <w:shd w:val="clear" w:color="auto" w:fill="FFFFFF"/>
        </w:rPr>
        <w:t xml:space="preserve">  It </w:t>
      </w:r>
      <w:r w:rsidRPr="00480A96">
        <w:rPr>
          <w:color w:val="000000"/>
          <w:shd w:val="clear" w:color="auto" w:fill="FFFFFF"/>
        </w:rPr>
        <w:t>is confirmed that</w:t>
      </w:r>
      <w:r>
        <w:rPr>
          <w:color w:val="000000"/>
          <w:shd w:val="clear" w:color="auto" w:fill="FFFFFF"/>
        </w:rPr>
        <w:t xml:space="preserve"> the </w:t>
      </w:r>
      <w:r w:rsidRPr="00480A96">
        <w:rPr>
          <w:color w:val="000000"/>
          <w:shd w:val="clear" w:color="auto" w:fill="FFFFFF"/>
        </w:rPr>
        <w:t>scope of services will not go beyond what is listed.  Also confirmed that </w:t>
      </w:r>
      <w:r w:rsidRPr="00480A96">
        <w:rPr>
          <w:rStyle w:val="marky4qjmii6e"/>
          <w:color w:val="000000"/>
          <w:bdr w:val="none" w:sz="0" w:space="0" w:color="auto" w:frame="1"/>
          <w:shd w:val="clear" w:color="auto" w:fill="FFFFFF"/>
        </w:rPr>
        <w:t>PMRS</w:t>
      </w:r>
      <w:r w:rsidRPr="00480A96">
        <w:rPr>
          <w:color w:val="000000"/>
          <w:shd w:val="clear" w:color="auto" w:fill="FFFFFF"/>
        </w:rPr>
        <w:t> counsel will consult with them regarding any Pennsylvania state or local laws.</w:t>
      </w:r>
    </w:p>
    <w:p w14:paraId="54833BA2" w14:textId="77777777" w:rsidR="00EF5950" w:rsidRDefault="00EF5950" w:rsidP="00406408">
      <w:pPr>
        <w:pStyle w:val="xmsonormal"/>
        <w:shd w:val="clear" w:color="auto" w:fill="FFFFFF"/>
        <w:spacing w:before="0" w:beforeAutospacing="0" w:after="0" w:afterAutospacing="0"/>
        <w:rPr>
          <w:color w:val="000000"/>
          <w:shd w:val="clear" w:color="auto" w:fill="FFFFFF"/>
        </w:rPr>
      </w:pPr>
    </w:p>
    <w:p w14:paraId="000535B1" w14:textId="79875A5C" w:rsidR="00EF5950" w:rsidRDefault="00EF5950" w:rsidP="00406408">
      <w:pPr>
        <w:pStyle w:val="xmsonormal"/>
        <w:shd w:val="clear" w:color="auto" w:fill="FFFFFF"/>
        <w:spacing w:before="0" w:beforeAutospacing="0" w:after="0" w:afterAutospacing="0"/>
        <w:rPr>
          <w:color w:val="000000"/>
          <w:shd w:val="clear" w:color="auto" w:fill="FFFFFF"/>
        </w:rPr>
      </w:pPr>
      <w:r w:rsidRPr="00180F8B">
        <w:rPr>
          <w:b/>
          <w:bCs/>
          <w:color w:val="000000"/>
          <w:shd w:val="clear" w:color="auto" w:fill="FFFFFF"/>
        </w:rPr>
        <w:t>Q.4.</w:t>
      </w:r>
      <w:r>
        <w:rPr>
          <w:color w:val="000000"/>
          <w:shd w:val="clear" w:color="auto" w:fill="FFFFFF"/>
        </w:rPr>
        <w:t xml:space="preserve">  Should we be retained by PMRS as tax counsel, could we please revise </w:t>
      </w:r>
      <w:r w:rsidR="00905F61">
        <w:rPr>
          <w:color w:val="000000"/>
          <w:shd w:val="clear" w:color="auto" w:fill="FFFFFF"/>
        </w:rPr>
        <w:t>Section 23 of the Service Contract, regarding Indemnity?</w:t>
      </w:r>
    </w:p>
    <w:p w14:paraId="6AD99D14" w14:textId="77777777" w:rsidR="00905F61" w:rsidRDefault="00905F61" w:rsidP="00406408">
      <w:pPr>
        <w:pStyle w:val="xmsonormal"/>
        <w:shd w:val="clear" w:color="auto" w:fill="FFFFFF"/>
        <w:spacing w:before="0" w:beforeAutospacing="0" w:after="0" w:afterAutospacing="0"/>
        <w:rPr>
          <w:color w:val="000000"/>
          <w:shd w:val="clear" w:color="auto" w:fill="FFFFFF"/>
        </w:rPr>
      </w:pPr>
    </w:p>
    <w:p w14:paraId="7CD64012" w14:textId="0209EDF1" w:rsidR="00905F61" w:rsidRPr="00480A96" w:rsidRDefault="00905F61" w:rsidP="00406408">
      <w:pPr>
        <w:pStyle w:val="xmsonormal"/>
        <w:shd w:val="clear" w:color="auto" w:fill="FFFFFF"/>
        <w:spacing w:before="0" w:beforeAutospacing="0" w:after="0" w:afterAutospacing="0"/>
        <w:rPr>
          <w:color w:val="000000"/>
          <w:shd w:val="clear" w:color="auto" w:fill="FFFFFF"/>
        </w:rPr>
      </w:pPr>
      <w:r w:rsidRPr="00180F8B">
        <w:rPr>
          <w:b/>
          <w:bCs/>
          <w:color w:val="000000"/>
          <w:shd w:val="clear" w:color="auto" w:fill="FFFFFF"/>
        </w:rPr>
        <w:t>A.4.</w:t>
      </w:r>
      <w:r>
        <w:rPr>
          <w:color w:val="000000"/>
          <w:shd w:val="clear" w:color="auto" w:fill="FFFFFF"/>
        </w:rPr>
        <w:t xml:space="preserve">  </w:t>
      </w:r>
      <w:proofErr w:type="gramStart"/>
      <w:r w:rsidR="00180F8B">
        <w:rPr>
          <w:color w:val="000000"/>
          <w:shd w:val="clear" w:color="auto" w:fill="FFFFFF"/>
        </w:rPr>
        <w:t>In order to</w:t>
      </w:r>
      <w:proofErr w:type="gramEnd"/>
      <w:r w:rsidR="00180F8B">
        <w:rPr>
          <w:color w:val="000000"/>
          <w:shd w:val="clear" w:color="auto" w:fill="FFFFFF"/>
        </w:rPr>
        <w:t xml:space="preserve"> be selected for award, a firm must be willing to accept the contract terms and conditions as written.</w:t>
      </w:r>
    </w:p>
    <w:p w14:paraId="03324058" w14:textId="77777777" w:rsidR="003E2A85" w:rsidRPr="003E2A85" w:rsidRDefault="003E2A85" w:rsidP="00E815F8">
      <w:pPr>
        <w:rPr>
          <w:rFonts w:cs="Times New Roman"/>
          <w:color w:val="1F497D"/>
          <w:szCs w:val="24"/>
        </w:rPr>
      </w:pPr>
    </w:p>
    <w:p w14:paraId="0C91D27E" w14:textId="117AEF7A" w:rsidR="00246C53" w:rsidRPr="000D275B" w:rsidRDefault="001E7F60" w:rsidP="00375EAC">
      <w:pPr>
        <w:rPr>
          <w:szCs w:val="24"/>
        </w:rPr>
      </w:pPr>
      <w:r w:rsidRPr="000D275B">
        <w:rPr>
          <w:rFonts w:eastAsia="Times New Roman" w:cs="Times New Roman"/>
          <w:b/>
          <w:color w:val="000000"/>
          <w:szCs w:val="24"/>
          <w:u w:val="single"/>
        </w:rPr>
        <w:t>If you asked a question, and do not see your question listed, please let me know right away so we can get you a response as soon as possible</w:t>
      </w:r>
    </w:p>
    <w:p w14:paraId="7BADF0DF" w14:textId="77777777" w:rsidR="00246C53" w:rsidRPr="000D275B" w:rsidRDefault="00246C53" w:rsidP="008051B1">
      <w:pPr>
        <w:tabs>
          <w:tab w:val="left" w:pos="7905"/>
        </w:tabs>
        <w:rPr>
          <w:rFonts w:eastAsia="Times New Roman" w:cs="Times New Roman"/>
          <w:color w:val="auto"/>
          <w:szCs w:val="24"/>
        </w:rPr>
      </w:pPr>
    </w:p>
    <w:p w14:paraId="192CC251" w14:textId="77777777" w:rsidR="004E0433" w:rsidRPr="000D275B" w:rsidRDefault="004E0433" w:rsidP="008051B1">
      <w:pPr>
        <w:widowControl w:val="0"/>
        <w:tabs>
          <w:tab w:val="left" w:pos="3000"/>
        </w:tabs>
        <w:autoSpaceDE w:val="0"/>
        <w:autoSpaceDN w:val="0"/>
        <w:adjustRightInd w:val="0"/>
        <w:ind w:left="-450"/>
        <w:jc w:val="both"/>
        <w:rPr>
          <w:rFonts w:eastAsia="Times New Roman" w:cs="Times New Roman"/>
          <w:color w:val="000000"/>
          <w:szCs w:val="24"/>
        </w:rPr>
      </w:pPr>
      <w:r w:rsidRPr="000D275B">
        <w:rPr>
          <w:rFonts w:eastAsia="Times New Roman" w:cs="Times New Roman"/>
          <w:color w:val="000000"/>
          <w:szCs w:val="24"/>
        </w:rPr>
        <w:t>Except as clarified and amended by this Addendum, the terms, conditions, specifications, and instructions of the solicitation and any previous solicitation addenda, remain as originally written.</w:t>
      </w:r>
    </w:p>
    <w:p w14:paraId="652752B3" w14:textId="77777777" w:rsidR="004E0433" w:rsidRPr="000D275B" w:rsidRDefault="004E0433" w:rsidP="004E0433">
      <w:pPr>
        <w:widowControl w:val="0"/>
        <w:tabs>
          <w:tab w:val="left" w:pos="6000"/>
        </w:tabs>
        <w:autoSpaceDE w:val="0"/>
        <w:autoSpaceDN w:val="0"/>
        <w:adjustRightInd w:val="0"/>
        <w:ind w:left="-450" w:right="1728"/>
        <w:jc w:val="both"/>
        <w:rPr>
          <w:rFonts w:eastAsia="Times New Roman" w:cs="Times New Roman"/>
          <w:color w:val="000000"/>
          <w:szCs w:val="24"/>
        </w:rPr>
      </w:pPr>
    </w:p>
    <w:p w14:paraId="309C7C7D" w14:textId="77777777" w:rsidR="004E0433" w:rsidRPr="000D275B" w:rsidRDefault="004E0433" w:rsidP="004E0433">
      <w:pPr>
        <w:widowControl w:val="0"/>
        <w:tabs>
          <w:tab w:val="left" w:pos="6000"/>
        </w:tabs>
        <w:autoSpaceDE w:val="0"/>
        <w:autoSpaceDN w:val="0"/>
        <w:adjustRightInd w:val="0"/>
        <w:ind w:left="-450" w:right="1728"/>
        <w:jc w:val="both"/>
        <w:rPr>
          <w:rFonts w:eastAsia="Times New Roman" w:cs="Times New Roman"/>
          <w:color w:val="000000"/>
          <w:szCs w:val="24"/>
        </w:rPr>
      </w:pPr>
      <w:r w:rsidRPr="000D275B">
        <w:rPr>
          <w:rFonts w:eastAsia="Times New Roman" w:cs="Times New Roman"/>
          <w:color w:val="000000"/>
          <w:szCs w:val="24"/>
        </w:rPr>
        <w:t>Respectfully,</w:t>
      </w:r>
      <w:permStart w:id="2005927188" w:edGrp="everyone"/>
      <w:permEnd w:id="2005927188"/>
    </w:p>
    <w:p w14:paraId="7E608A9E" w14:textId="77777777" w:rsidR="004E0433" w:rsidRPr="000D275B" w:rsidRDefault="004E0433" w:rsidP="004E0433">
      <w:pPr>
        <w:widowControl w:val="0"/>
        <w:tabs>
          <w:tab w:val="left" w:pos="6000"/>
        </w:tabs>
        <w:autoSpaceDE w:val="0"/>
        <w:autoSpaceDN w:val="0"/>
        <w:adjustRightInd w:val="0"/>
        <w:ind w:left="-450"/>
        <w:jc w:val="both"/>
        <w:rPr>
          <w:rFonts w:eastAsia="Times New Roman" w:cs="Times New Roman"/>
          <w:color w:val="000000"/>
          <w:szCs w:val="24"/>
        </w:rPr>
      </w:pPr>
      <w:permStart w:id="1569068061" w:edGrp="everyone"/>
      <w:permEnd w:id="1569068061"/>
    </w:p>
    <w:p w14:paraId="58B2CCFA" w14:textId="77777777" w:rsidR="004E0433" w:rsidRPr="000D275B" w:rsidRDefault="004E0433" w:rsidP="004E0433">
      <w:pPr>
        <w:widowControl w:val="0"/>
        <w:tabs>
          <w:tab w:val="left" w:pos="1080"/>
          <w:tab w:val="left" w:pos="6000"/>
        </w:tabs>
        <w:autoSpaceDE w:val="0"/>
        <w:autoSpaceDN w:val="0"/>
        <w:adjustRightInd w:val="0"/>
        <w:ind w:left="-450"/>
        <w:jc w:val="both"/>
        <w:rPr>
          <w:rFonts w:eastAsia="Times New Roman" w:cs="Times New Roman"/>
          <w:b/>
          <w:color w:val="000000"/>
          <w:szCs w:val="24"/>
        </w:rPr>
      </w:pPr>
      <w:r w:rsidRPr="000D275B">
        <w:rPr>
          <w:rFonts w:eastAsia="Times New Roman" w:cs="Times New Roman"/>
          <w:color w:val="000000"/>
          <w:szCs w:val="24"/>
        </w:rPr>
        <w:t>Name:</w:t>
      </w:r>
      <w:r w:rsidRPr="000D275B">
        <w:rPr>
          <w:rFonts w:eastAsia="Times New Roman" w:cs="Times New Roman"/>
          <w:b/>
          <w:color w:val="000000"/>
          <w:szCs w:val="24"/>
        </w:rPr>
        <w:t xml:space="preserve"> </w:t>
      </w:r>
      <w:r w:rsidRPr="000D275B">
        <w:rPr>
          <w:rFonts w:eastAsia="Times New Roman" w:cs="Times New Roman"/>
          <w:b/>
          <w:color w:val="000000"/>
          <w:szCs w:val="24"/>
        </w:rPr>
        <w:tab/>
      </w:r>
      <w:r w:rsidRPr="000D275B">
        <w:rPr>
          <w:rFonts w:eastAsia="Times New Roman" w:cs="Times New Roman"/>
          <w:color w:val="000000"/>
          <w:szCs w:val="24"/>
        </w:rPr>
        <w:t>M</w:t>
      </w:r>
      <w:r w:rsidR="00D3356B" w:rsidRPr="000D275B">
        <w:rPr>
          <w:rFonts w:eastAsia="Times New Roman" w:cs="Times New Roman"/>
          <w:color w:val="000000"/>
          <w:szCs w:val="24"/>
        </w:rPr>
        <w:t>r</w:t>
      </w:r>
      <w:r w:rsidRPr="000D275B">
        <w:rPr>
          <w:rFonts w:eastAsia="Times New Roman" w:cs="Times New Roman"/>
          <w:color w:val="000000"/>
          <w:szCs w:val="24"/>
        </w:rPr>
        <w:t>s. Jordan</w:t>
      </w:r>
      <w:r w:rsidR="00D3356B" w:rsidRPr="000D275B">
        <w:rPr>
          <w:rFonts w:eastAsia="Times New Roman" w:cs="Times New Roman"/>
          <w:color w:val="000000"/>
          <w:szCs w:val="24"/>
        </w:rPr>
        <w:t xml:space="preserve"> M. Kiessling</w:t>
      </w:r>
      <w:r w:rsidRPr="000D275B">
        <w:rPr>
          <w:rFonts w:eastAsia="Times New Roman" w:cs="Times New Roman"/>
          <w:color w:val="000000"/>
          <w:szCs w:val="24"/>
        </w:rPr>
        <w:tab/>
      </w:r>
    </w:p>
    <w:p w14:paraId="5E6E7D24" w14:textId="77777777" w:rsidR="004E0433" w:rsidRPr="000D275B" w:rsidRDefault="004E0433" w:rsidP="004E0433">
      <w:pPr>
        <w:widowControl w:val="0"/>
        <w:tabs>
          <w:tab w:val="left" w:pos="1080"/>
          <w:tab w:val="left" w:pos="6000"/>
        </w:tabs>
        <w:autoSpaceDE w:val="0"/>
        <w:autoSpaceDN w:val="0"/>
        <w:adjustRightInd w:val="0"/>
        <w:spacing w:before="60"/>
        <w:ind w:left="-450"/>
        <w:jc w:val="both"/>
        <w:rPr>
          <w:rFonts w:eastAsia="Times New Roman" w:cs="Times New Roman"/>
          <w:color w:val="000000"/>
          <w:szCs w:val="24"/>
        </w:rPr>
      </w:pPr>
      <w:r w:rsidRPr="000D275B">
        <w:rPr>
          <w:rFonts w:eastAsia="Times New Roman" w:cs="Times New Roman"/>
          <w:color w:val="000000"/>
          <w:szCs w:val="24"/>
        </w:rPr>
        <w:t xml:space="preserve">Title: </w:t>
      </w:r>
      <w:r w:rsidRPr="000D275B">
        <w:rPr>
          <w:rFonts w:eastAsia="Times New Roman" w:cs="Times New Roman"/>
          <w:color w:val="000000"/>
          <w:szCs w:val="24"/>
        </w:rPr>
        <w:tab/>
        <w:t>Issuing Officer</w:t>
      </w:r>
    </w:p>
    <w:p w14:paraId="4FC3C49D" w14:textId="36A75C37" w:rsidR="004E0433" w:rsidRPr="000D275B" w:rsidRDefault="004E0433" w:rsidP="004E0433">
      <w:pPr>
        <w:widowControl w:val="0"/>
        <w:tabs>
          <w:tab w:val="left" w:pos="1080"/>
          <w:tab w:val="left" w:pos="6000"/>
        </w:tabs>
        <w:autoSpaceDE w:val="0"/>
        <w:autoSpaceDN w:val="0"/>
        <w:adjustRightInd w:val="0"/>
        <w:spacing w:before="60"/>
        <w:ind w:left="-450"/>
        <w:jc w:val="both"/>
        <w:rPr>
          <w:rFonts w:eastAsia="Times New Roman" w:cs="Times New Roman"/>
          <w:color w:val="000000"/>
          <w:szCs w:val="24"/>
        </w:rPr>
      </w:pPr>
      <w:r w:rsidRPr="000D275B">
        <w:rPr>
          <w:rFonts w:eastAsia="Times New Roman" w:cs="Times New Roman"/>
          <w:color w:val="000000"/>
          <w:szCs w:val="24"/>
        </w:rPr>
        <w:t xml:space="preserve">Phone: </w:t>
      </w:r>
      <w:r w:rsidRPr="000D275B">
        <w:rPr>
          <w:rFonts w:eastAsia="Times New Roman" w:cs="Times New Roman"/>
          <w:color w:val="000000"/>
          <w:szCs w:val="24"/>
        </w:rPr>
        <w:tab/>
      </w:r>
      <w:r w:rsidR="007B1EE6">
        <w:rPr>
          <w:rFonts w:eastAsia="Times New Roman" w:cs="Times New Roman"/>
          <w:color w:val="000000"/>
          <w:szCs w:val="24"/>
        </w:rPr>
        <w:t>717-787-9349</w:t>
      </w:r>
    </w:p>
    <w:p w14:paraId="245AA283" w14:textId="77777777" w:rsidR="00FB3554" w:rsidRPr="000D275B" w:rsidRDefault="004E0433" w:rsidP="00464D3B">
      <w:pPr>
        <w:widowControl w:val="0"/>
        <w:tabs>
          <w:tab w:val="left" w:pos="1080"/>
          <w:tab w:val="left" w:pos="6000"/>
        </w:tabs>
        <w:autoSpaceDE w:val="0"/>
        <w:autoSpaceDN w:val="0"/>
        <w:adjustRightInd w:val="0"/>
        <w:spacing w:before="60"/>
        <w:ind w:left="-450"/>
        <w:jc w:val="both"/>
        <w:rPr>
          <w:rFonts w:eastAsia="Times New Roman" w:cs="Times New Roman"/>
          <w:color w:val="auto"/>
          <w:szCs w:val="24"/>
        </w:rPr>
      </w:pPr>
      <w:r w:rsidRPr="000D275B">
        <w:rPr>
          <w:rFonts w:eastAsia="Times New Roman" w:cs="Times New Roman"/>
          <w:color w:val="000000"/>
          <w:szCs w:val="24"/>
        </w:rPr>
        <w:t xml:space="preserve">Email:  </w:t>
      </w:r>
      <w:r w:rsidRPr="000D275B">
        <w:rPr>
          <w:rFonts w:eastAsia="Times New Roman" w:cs="Times New Roman"/>
          <w:color w:val="000000"/>
          <w:szCs w:val="24"/>
        </w:rPr>
        <w:tab/>
      </w:r>
      <w:hyperlink r:id="rId8" w:history="1">
        <w:r w:rsidR="00D3356B" w:rsidRPr="000D275B">
          <w:rPr>
            <w:rStyle w:val="Hyperlink"/>
            <w:rFonts w:eastAsia="Times New Roman" w:cs="Times New Roman"/>
            <w:szCs w:val="24"/>
          </w:rPr>
          <w:t>jkiessling@pa.gov</w:t>
        </w:r>
      </w:hyperlink>
      <w:r w:rsidR="00D3356B" w:rsidRPr="000D275B">
        <w:rPr>
          <w:rFonts w:eastAsia="Times New Roman" w:cs="Times New Roman"/>
          <w:color w:val="000000"/>
          <w:szCs w:val="24"/>
        </w:rPr>
        <w:t xml:space="preserve"> </w:t>
      </w:r>
    </w:p>
    <w:sectPr w:rsidR="00FB3554" w:rsidRPr="000D275B">
      <w:headerReference w:type="default"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B6EF9F" w14:textId="77777777" w:rsidR="00D32372" w:rsidRDefault="00D32372">
      <w:r>
        <w:separator/>
      </w:r>
    </w:p>
  </w:endnote>
  <w:endnote w:type="continuationSeparator" w:id="0">
    <w:p w14:paraId="1511A9F6" w14:textId="77777777" w:rsidR="00D32372" w:rsidRDefault="00D323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301780" w14:textId="77777777" w:rsidR="00F176C6" w:rsidRPr="001E53BB" w:rsidRDefault="004E0433" w:rsidP="001E53BB">
    <w:pPr>
      <w:pStyle w:val="Footer"/>
      <w:ind w:left="-450"/>
      <w:rPr>
        <w:sz w:val="18"/>
        <w:szCs w:val="18"/>
      </w:rPr>
    </w:pPr>
    <w:r>
      <w:rPr>
        <w:sz w:val="18"/>
        <w:szCs w:val="18"/>
      </w:rPr>
      <w:t>BOP-1305</w:t>
    </w:r>
    <w:r w:rsidRPr="001E53BB">
      <w:rPr>
        <w:sz w:val="18"/>
        <w:szCs w:val="18"/>
      </w:rPr>
      <w:tab/>
    </w:r>
    <w:r w:rsidRPr="001E53BB">
      <w:rPr>
        <w:sz w:val="18"/>
        <w:szCs w:val="18"/>
      </w:rPr>
      <w:tab/>
    </w:r>
    <w:r w:rsidRPr="001E53BB">
      <w:rPr>
        <w:sz w:val="18"/>
        <w:szCs w:val="18"/>
      </w:rPr>
      <w:tab/>
    </w:r>
  </w:p>
  <w:p w14:paraId="58024511" w14:textId="77777777" w:rsidR="00F176C6" w:rsidRPr="001E53BB" w:rsidRDefault="004E0433" w:rsidP="001E53BB">
    <w:pPr>
      <w:pStyle w:val="Footer"/>
      <w:ind w:left="-450"/>
    </w:pPr>
    <w:r w:rsidRPr="001E53BB">
      <w:rPr>
        <w:sz w:val="18"/>
        <w:szCs w:val="18"/>
      </w:rPr>
      <w:t>Published 1</w:t>
    </w:r>
    <w:r>
      <w:rPr>
        <w:sz w:val="18"/>
        <w:szCs w:val="18"/>
      </w:rPr>
      <w:t>2</w:t>
    </w:r>
    <w:r w:rsidRPr="001E53BB">
      <w:rPr>
        <w:sz w:val="18"/>
        <w:szCs w:val="18"/>
      </w:rPr>
      <w:t>/</w:t>
    </w:r>
    <w:r>
      <w:rPr>
        <w:sz w:val="18"/>
        <w:szCs w:val="18"/>
      </w:rPr>
      <w:t>05</w:t>
    </w:r>
    <w:r w:rsidRPr="001E53BB">
      <w:rPr>
        <w:sz w:val="18"/>
        <w:szCs w:val="18"/>
      </w:rPr>
      <w:t>/2013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82982F" w14:textId="77777777" w:rsidR="00D32372" w:rsidRDefault="00D32372">
      <w:r>
        <w:separator/>
      </w:r>
    </w:p>
  </w:footnote>
  <w:footnote w:type="continuationSeparator" w:id="0">
    <w:p w14:paraId="711B3E36" w14:textId="77777777" w:rsidR="00D32372" w:rsidRDefault="00D3237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7B6DA0" w14:textId="77777777" w:rsidR="00F176C6" w:rsidRDefault="004E0433">
    <w:pPr>
      <w:pStyle w:val="Header"/>
    </w:pPr>
    <w:r>
      <w:rPr>
        <w:noProof/>
      </w:rPr>
      <w:drawing>
        <wp:inline distT="0" distB="0" distL="0" distR="0" wp14:anchorId="2C1B9262" wp14:editId="38CB88A7">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E16A96"/>
    <w:multiLevelType w:val="multilevel"/>
    <w:tmpl w:val="7BAAAB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2912B2D"/>
    <w:multiLevelType w:val="multilevel"/>
    <w:tmpl w:val="2340D3A6"/>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9BB6AA5"/>
    <w:multiLevelType w:val="multilevel"/>
    <w:tmpl w:val="1C02CD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032499B"/>
    <w:multiLevelType w:val="multilevel"/>
    <w:tmpl w:val="1D9424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BE245C8"/>
    <w:multiLevelType w:val="hybridMultilevel"/>
    <w:tmpl w:val="0CF0978A"/>
    <w:lvl w:ilvl="0" w:tplc="0409000F">
      <w:start w:val="1"/>
      <w:numFmt w:val="decimal"/>
      <w:lvlText w:val="%1."/>
      <w:lvlJc w:val="left"/>
      <w:pPr>
        <w:ind w:left="360" w:hanging="360"/>
      </w:pPr>
    </w:lvl>
    <w:lvl w:ilvl="1" w:tplc="068C7572">
      <w:start w:val="1"/>
      <w:numFmt w:val="lowerLetter"/>
      <w:lvlText w:val="%2."/>
      <w:lvlJc w:val="left"/>
      <w:pPr>
        <w:ind w:left="1080" w:hanging="360"/>
      </w:pPr>
      <w:rPr>
        <w:b/>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312F233B"/>
    <w:multiLevelType w:val="hybridMultilevel"/>
    <w:tmpl w:val="2028EAF2"/>
    <w:lvl w:ilvl="0" w:tplc="2F00701A">
      <w:start w:val="1"/>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8915CF3"/>
    <w:multiLevelType w:val="hybridMultilevel"/>
    <w:tmpl w:val="03481A54"/>
    <w:lvl w:ilvl="0" w:tplc="04090015">
      <w:start w:val="17"/>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F501CD4"/>
    <w:multiLevelType w:val="hybridMultilevel"/>
    <w:tmpl w:val="134CA00C"/>
    <w:lvl w:ilvl="0" w:tplc="E41E0CEC">
      <w:start w:val="1"/>
      <w:numFmt w:val="lowerRoman"/>
      <w:lvlText w:val="%1."/>
      <w:lvlJc w:val="left"/>
      <w:pPr>
        <w:ind w:left="1785" w:hanging="720"/>
      </w:pPr>
      <w:rPr>
        <w:rFonts w:hint="default"/>
      </w:rPr>
    </w:lvl>
    <w:lvl w:ilvl="1" w:tplc="04090019" w:tentative="1">
      <w:start w:val="1"/>
      <w:numFmt w:val="lowerLetter"/>
      <w:lvlText w:val="%2."/>
      <w:lvlJc w:val="left"/>
      <w:pPr>
        <w:ind w:left="2145" w:hanging="360"/>
      </w:pPr>
    </w:lvl>
    <w:lvl w:ilvl="2" w:tplc="0409001B" w:tentative="1">
      <w:start w:val="1"/>
      <w:numFmt w:val="lowerRoman"/>
      <w:lvlText w:val="%3."/>
      <w:lvlJc w:val="right"/>
      <w:pPr>
        <w:ind w:left="2865" w:hanging="180"/>
      </w:pPr>
    </w:lvl>
    <w:lvl w:ilvl="3" w:tplc="0409000F" w:tentative="1">
      <w:start w:val="1"/>
      <w:numFmt w:val="decimal"/>
      <w:lvlText w:val="%4."/>
      <w:lvlJc w:val="left"/>
      <w:pPr>
        <w:ind w:left="3585" w:hanging="360"/>
      </w:pPr>
    </w:lvl>
    <w:lvl w:ilvl="4" w:tplc="04090019" w:tentative="1">
      <w:start w:val="1"/>
      <w:numFmt w:val="lowerLetter"/>
      <w:lvlText w:val="%5."/>
      <w:lvlJc w:val="left"/>
      <w:pPr>
        <w:ind w:left="4305" w:hanging="360"/>
      </w:pPr>
    </w:lvl>
    <w:lvl w:ilvl="5" w:tplc="0409001B" w:tentative="1">
      <w:start w:val="1"/>
      <w:numFmt w:val="lowerRoman"/>
      <w:lvlText w:val="%6."/>
      <w:lvlJc w:val="right"/>
      <w:pPr>
        <w:ind w:left="5025" w:hanging="180"/>
      </w:pPr>
    </w:lvl>
    <w:lvl w:ilvl="6" w:tplc="0409000F" w:tentative="1">
      <w:start w:val="1"/>
      <w:numFmt w:val="decimal"/>
      <w:lvlText w:val="%7."/>
      <w:lvlJc w:val="left"/>
      <w:pPr>
        <w:ind w:left="5745" w:hanging="360"/>
      </w:pPr>
    </w:lvl>
    <w:lvl w:ilvl="7" w:tplc="04090019" w:tentative="1">
      <w:start w:val="1"/>
      <w:numFmt w:val="lowerLetter"/>
      <w:lvlText w:val="%8."/>
      <w:lvlJc w:val="left"/>
      <w:pPr>
        <w:ind w:left="6465" w:hanging="360"/>
      </w:pPr>
    </w:lvl>
    <w:lvl w:ilvl="8" w:tplc="0409001B" w:tentative="1">
      <w:start w:val="1"/>
      <w:numFmt w:val="lowerRoman"/>
      <w:lvlText w:val="%9."/>
      <w:lvlJc w:val="right"/>
      <w:pPr>
        <w:ind w:left="7185" w:hanging="180"/>
      </w:pPr>
    </w:lvl>
  </w:abstractNum>
  <w:abstractNum w:abstractNumId="8" w15:restartNumberingAfterBreak="0">
    <w:nsid w:val="48EB3057"/>
    <w:multiLevelType w:val="multilevel"/>
    <w:tmpl w:val="834A47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B9C6811"/>
    <w:multiLevelType w:val="hybridMultilevel"/>
    <w:tmpl w:val="1AC2C7D2"/>
    <w:lvl w:ilvl="0" w:tplc="04A0D71E">
      <w:start w:val="1"/>
      <w:numFmt w:val="bullet"/>
      <w:lvlText w:val=""/>
      <w:lvlJc w:val="left"/>
      <w:pPr>
        <w:ind w:left="270" w:hanging="360"/>
      </w:pPr>
      <w:rPr>
        <w:rFonts w:ascii="Symbol" w:eastAsia="Times New Roman" w:hAnsi="Symbol" w:cs="Times New Roman" w:hint="default"/>
      </w:rPr>
    </w:lvl>
    <w:lvl w:ilvl="1" w:tplc="04090003" w:tentative="1">
      <w:start w:val="1"/>
      <w:numFmt w:val="bullet"/>
      <w:lvlText w:val="o"/>
      <w:lvlJc w:val="left"/>
      <w:pPr>
        <w:ind w:left="990" w:hanging="360"/>
      </w:pPr>
      <w:rPr>
        <w:rFonts w:ascii="Courier New" w:hAnsi="Courier New" w:cs="Courier New" w:hint="default"/>
      </w:rPr>
    </w:lvl>
    <w:lvl w:ilvl="2" w:tplc="04090005" w:tentative="1">
      <w:start w:val="1"/>
      <w:numFmt w:val="bullet"/>
      <w:lvlText w:val=""/>
      <w:lvlJc w:val="left"/>
      <w:pPr>
        <w:ind w:left="1710" w:hanging="360"/>
      </w:pPr>
      <w:rPr>
        <w:rFonts w:ascii="Wingdings" w:hAnsi="Wingdings" w:hint="default"/>
      </w:rPr>
    </w:lvl>
    <w:lvl w:ilvl="3" w:tplc="04090001" w:tentative="1">
      <w:start w:val="1"/>
      <w:numFmt w:val="bullet"/>
      <w:lvlText w:val=""/>
      <w:lvlJc w:val="left"/>
      <w:pPr>
        <w:ind w:left="2430" w:hanging="360"/>
      </w:pPr>
      <w:rPr>
        <w:rFonts w:ascii="Symbol" w:hAnsi="Symbol" w:hint="default"/>
      </w:rPr>
    </w:lvl>
    <w:lvl w:ilvl="4" w:tplc="04090003" w:tentative="1">
      <w:start w:val="1"/>
      <w:numFmt w:val="bullet"/>
      <w:lvlText w:val="o"/>
      <w:lvlJc w:val="left"/>
      <w:pPr>
        <w:ind w:left="3150" w:hanging="360"/>
      </w:pPr>
      <w:rPr>
        <w:rFonts w:ascii="Courier New" w:hAnsi="Courier New" w:cs="Courier New" w:hint="default"/>
      </w:rPr>
    </w:lvl>
    <w:lvl w:ilvl="5" w:tplc="04090005" w:tentative="1">
      <w:start w:val="1"/>
      <w:numFmt w:val="bullet"/>
      <w:lvlText w:val=""/>
      <w:lvlJc w:val="left"/>
      <w:pPr>
        <w:ind w:left="3870" w:hanging="360"/>
      </w:pPr>
      <w:rPr>
        <w:rFonts w:ascii="Wingdings" w:hAnsi="Wingdings" w:hint="default"/>
      </w:rPr>
    </w:lvl>
    <w:lvl w:ilvl="6" w:tplc="04090001" w:tentative="1">
      <w:start w:val="1"/>
      <w:numFmt w:val="bullet"/>
      <w:lvlText w:val=""/>
      <w:lvlJc w:val="left"/>
      <w:pPr>
        <w:ind w:left="4590" w:hanging="360"/>
      </w:pPr>
      <w:rPr>
        <w:rFonts w:ascii="Symbol" w:hAnsi="Symbol" w:hint="default"/>
      </w:rPr>
    </w:lvl>
    <w:lvl w:ilvl="7" w:tplc="04090003" w:tentative="1">
      <w:start w:val="1"/>
      <w:numFmt w:val="bullet"/>
      <w:lvlText w:val="o"/>
      <w:lvlJc w:val="left"/>
      <w:pPr>
        <w:ind w:left="5310" w:hanging="360"/>
      </w:pPr>
      <w:rPr>
        <w:rFonts w:ascii="Courier New" w:hAnsi="Courier New" w:cs="Courier New" w:hint="default"/>
      </w:rPr>
    </w:lvl>
    <w:lvl w:ilvl="8" w:tplc="04090005" w:tentative="1">
      <w:start w:val="1"/>
      <w:numFmt w:val="bullet"/>
      <w:lvlText w:val=""/>
      <w:lvlJc w:val="left"/>
      <w:pPr>
        <w:ind w:left="6030" w:hanging="360"/>
      </w:pPr>
      <w:rPr>
        <w:rFonts w:ascii="Wingdings" w:hAnsi="Wingdings" w:hint="default"/>
      </w:rPr>
    </w:lvl>
  </w:abstractNum>
  <w:abstractNum w:abstractNumId="10" w15:restartNumberingAfterBreak="0">
    <w:nsid w:val="50BE46C8"/>
    <w:multiLevelType w:val="hybridMultilevel"/>
    <w:tmpl w:val="C22826B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 w15:restartNumberingAfterBreak="0">
    <w:nsid w:val="540F058C"/>
    <w:multiLevelType w:val="hybridMultilevel"/>
    <w:tmpl w:val="6C5EC2EC"/>
    <w:lvl w:ilvl="0" w:tplc="A6DE035E">
      <w:start w:val="1"/>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EBC0A01"/>
    <w:multiLevelType w:val="multilevel"/>
    <w:tmpl w:val="058E9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5FAE5569"/>
    <w:multiLevelType w:val="hybridMultilevel"/>
    <w:tmpl w:val="3ADEDBFC"/>
    <w:lvl w:ilvl="0" w:tplc="DD42B6E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62326FDA"/>
    <w:multiLevelType w:val="hybridMultilevel"/>
    <w:tmpl w:val="7482003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 w15:restartNumberingAfterBreak="0">
    <w:nsid w:val="62657B96"/>
    <w:multiLevelType w:val="hybridMultilevel"/>
    <w:tmpl w:val="0D0CD1F6"/>
    <w:lvl w:ilvl="0" w:tplc="9D4C121C">
      <w:start w:val="1"/>
      <w:numFmt w:val="bullet"/>
      <w:lvlText w:val=""/>
      <w:lvlJc w:val="left"/>
      <w:pPr>
        <w:ind w:left="-90" w:hanging="360"/>
      </w:pPr>
      <w:rPr>
        <w:rFonts w:ascii="Symbol" w:eastAsia="Times New Roman" w:hAnsi="Symbol" w:cs="Times New Roman" w:hint="default"/>
      </w:rPr>
    </w:lvl>
    <w:lvl w:ilvl="1" w:tplc="04090003" w:tentative="1">
      <w:start w:val="1"/>
      <w:numFmt w:val="bullet"/>
      <w:lvlText w:val="o"/>
      <w:lvlJc w:val="left"/>
      <w:pPr>
        <w:ind w:left="630" w:hanging="360"/>
      </w:pPr>
      <w:rPr>
        <w:rFonts w:ascii="Courier New" w:hAnsi="Courier New" w:cs="Courier New" w:hint="default"/>
      </w:rPr>
    </w:lvl>
    <w:lvl w:ilvl="2" w:tplc="04090005" w:tentative="1">
      <w:start w:val="1"/>
      <w:numFmt w:val="bullet"/>
      <w:lvlText w:val=""/>
      <w:lvlJc w:val="left"/>
      <w:pPr>
        <w:ind w:left="1350" w:hanging="360"/>
      </w:pPr>
      <w:rPr>
        <w:rFonts w:ascii="Wingdings" w:hAnsi="Wingdings" w:hint="default"/>
      </w:rPr>
    </w:lvl>
    <w:lvl w:ilvl="3" w:tplc="04090001" w:tentative="1">
      <w:start w:val="1"/>
      <w:numFmt w:val="bullet"/>
      <w:lvlText w:val=""/>
      <w:lvlJc w:val="left"/>
      <w:pPr>
        <w:ind w:left="2070" w:hanging="360"/>
      </w:pPr>
      <w:rPr>
        <w:rFonts w:ascii="Symbol" w:hAnsi="Symbol" w:hint="default"/>
      </w:rPr>
    </w:lvl>
    <w:lvl w:ilvl="4" w:tplc="04090003" w:tentative="1">
      <w:start w:val="1"/>
      <w:numFmt w:val="bullet"/>
      <w:lvlText w:val="o"/>
      <w:lvlJc w:val="left"/>
      <w:pPr>
        <w:ind w:left="2790" w:hanging="360"/>
      </w:pPr>
      <w:rPr>
        <w:rFonts w:ascii="Courier New" w:hAnsi="Courier New" w:cs="Courier New" w:hint="default"/>
      </w:rPr>
    </w:lvl>
    <w:lvl w:ilvl="5" w:tplc="04090005" w:tentative="1">
      <w:start w:val="1"/>
      <w:numFmt w:val="bullet"/>
      <w:lvlText w:val=""/>
      <w:lvlJc w:val="left"/>
      <w:pPr>
        <w:ind w:left="3510" w:hanging="360"/>
      </w:pPr>
      <w:rPr>
        <w:rFonts w:ascii="Wingdings" w:hAnsi="Wingdings" w:hint="default"/>
      </w:rPr>
    </w:lvl>
    <w:lvl w:ilvl="6" w:tplc="04090001" w:tentative="1">
      <w:start w:val="1"/>
      <w:numFmt w:val="bullet"/>
      <w:lvlText w:val=""/>
      <w:lvlJc w:val="left"/>
      <w:pPr>
        <w:ind w:left="4230" w:hanging="360"/>
      </w:pPr>
      <w:rPr>
        <w:rFonts w:ascii="Symbol" w:hAnsi="Symbol" w:hint="default"/>
      </w:rPr>
    </w:lvl>
    <w:lvl w:ilvl="7" w:tplc="04090003" w:tentative="1">
      <w:start w:val="1"/>
      <w:numFmt w:val="bullet"/>
      <w:lvlText w:val="o"/>
      <w:lvlJc w:val="left"/>
      <w:pPr>
        <w:ind w:left="4950" w:hanging="360"/>
      </w:pPr>
      <w:rPr>
        <w:rFonts w:ascii="Courier New" w:hAnsi="Courier New" w:cs="Courier New" w:hint="default"/>
      </w:rPr>
    </w:lvl>
    <w:lvl w:ilvl="8" w:tplc="04090005" w:tentative="1">
      <w:start w:val="1"/>
      <w:numFmt w:val="bullet"/>
      <w:lvlText w:val=""/>
      <w:lvlJc w:val="left"/>
      <w:pPr>
        <w:ind w:left="5670" w:hanging="360"/>
      </w:pPr>
      <w:rPr>
        <w:rFonts w:ascii="Wingdings" w:hAnsi="Wingdings" w:hint="default"/>
      </w:rPr>
    </w:lvl>
  </w:abstractNum>
  <w:abstractNum w:abstractNumId="16" w15:restartNumberingAfterBreak="0">
    <w:nsid w:val="626C1614"/>
    <w:multiLevelType w:val="hybridMultilevel"/>
    <w:tmpl w:val="8424D174"/>
    <w:lvl w:ilvl="0" w:tplc="B6A0C008">
      <w:start w:val="1"/>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60048FE"/>
    <w:multiLevelType w:val="hybridMultilevel"/>
    <w:tmpl w:val="8E9A0B10"/>
    <w:lvl w:ilvl="0" w:tplc="36E8D616">
      <w:start w:val="17"/>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04504A"/>
    <w:multiLevelType w:val="multilevel"/>
    <w:tmpl w:val="F4AC12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5FE6DE4"/>
    <w:multiLevelType w:val="hybridMultilevel"/>
    <w:tmpl w:val="55E80BD6"/>
    <w:lvl w:ilvl="0" w:tplc="8A64B0C8">
      <w:start w:val="1"/>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7C179DC"/>
    <w:multiLevelType w:val="multilevel"/>
    <w:tmpl w:val="6B3AF1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7EA13DBA"/>
    <w:multiLevelType w:val="multilevel"/>
    <w:tmpl w:val="93B05D8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54693405">
    <w:abstractNumId w:val="4"/>
  </w:num>
  <w:num w:numId="2" w16cid:durableId="748698573">
    <w:abstractNumId w:val="6"/>
  </w:num>
  <w:num w:numId="3" w16cid:durableId="1839613236">
    <w:abstractNumId w:val="15"/>
  </w:num>
  <w:num w:numId="4" w16cid:durableId="1977878180">
    <w:abstractNumId w:val="9"/>
  </w:num>
  <w:num w:numId="5" w16cid:durableId="1936983552">
    <w:abstractNumId w:val="13"/>
  </w:num>
  <w:num w:numId="6" w16cid:durableId="81034091">
    <w:abstractNumId w:val="10"/>
  </w:num>
  <w:num w:numId="7" w16cid:durableId="57065158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196457274">
    <w:abstractNumId w:val="19"/>
  </w:num>
  <w:num w:numId="9" w16cid:durableId="2140489968">
    <w:abstractNumId w:val="17"/>
  </w:num>
  <w:num w:numId="10" w16cid:durableId="1725716067">
    <w:abstractNumId w:val="11"/>
  </w:num>
  <w:num w:numId="11" w16cid:durableId="1790931718">
    <w:abstractNumId w:val="5"/>
  </w:num>
  <w:num w:numId="12" w16cid:durableId="544874724">
    <w:abstractNumId w:val="16"/>
  </w:num>
  <w:num w:numId="13" w16cid:durableId="1346398370">
    <w:abstractNumId w:val="3"/>
  </w:num>
  <w:num w:numId="14" w16cid:durableId="1925649277">
    <w:abstractNumId w:val="21"/>
  </w:num>
  <w:num w:numId="15" w16cid:durableId="968703952">
    <w:abstractNumId w:val="0"/>
  </w:num>
  <w:num w:numId="16" w16cid:durableId="1778211409">
    <w:abstractNumId w:val="8"/>
  </w:num>
  <w:num w:numId="17" w16cid:durableId="1591036232">
    <w:abstractNumId w:val="12"/>
  </w:num>
  <w:num w:numId="18" w16cid:durableId="1573546933">
    <w:abstractNumId w:val="2"/>
  </w:num>
  <w:num w:numId="19" w16cid:durableId="630790689">
    <w:abstractNumId w:val="18"/>
  </w:num>
  <w:num w:numId="20" w16cid:durableId="1203515751">
    <w:abstractNumId w:val="20"/>
  </w:num>
  <w:num w:numId="21" w16cid:durableId="2098667992">
    <w:abstractNumId w:val="1"/>
  </w:num>
  <w:num w:numId="22" w16cid:durableId="62646822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cumentProtection w:edit="readOnly" w:formatting="1" w:enforcement="1" w:cryptProviderType="rsaAES" w:cryptAlgorithmClass="hash" w:cryptAlgorithmType="typeAny" w:cryptAlgorithmSid="14" w:cryptSpinCount="100000" w:hash="OizoX4KEK5T1+n2qS8VOooNn35l2vleCx3vf8jmUW5t7aNK/PkWAO87fEglviVLXJeRiOy0E4U80+wm2nYVO2A==" w:salt="VlJ5L21GQfIK4Bt36QBx8w=="/>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E0433"/>
    <w:rsid w:val="00033499"/>
    <w:rsid w:val="0004454E"/>
    <w:rsid w:val="000477CF"/>
    <w:rsid w:val="000C32CD"/>
    <w:rsid w:val="000D275B"/>
    <w:rsid w:val="000E7709"/>
    <w:rsid w:val="001473EC"/>
    <w:rsid w:val="00180F8B"/>
    <w:rsid w:val="001966E0"/>
    <w:rsid w:val="001C1C36"/>
    <w:rsid w:val="001C718B"/>
    <w:rsid w:val="001D60CB"/>
    <w:rsid w:val="001E3590"/>
    <w:rsid w:val="001E7F60"/>
    <w:rsid w:val="001F7496"/>
    <w:rsid w:val="00237F4D"/>
    <w:rsid w:val="00246C53"/>
    <w:rsid w:val="0025507C"/>
    <w:rsid w:val="002622D3"/>
    <w:rsid w:val="00264BCB"/>
    <w:rsid w:val="00276AF1"/>
    <w:rsid w:val="00285B19"/>
    <w:rsid w:val="002C3A4D"/>
    <w:rsid w:val="002E09C2"/>
    <w:rsid w:val="003323BC"/>
    <w:rsid w:val="00352FB4"/>
    <w:rsid w:val="003636C1"/>
    <w:rsid w:val="00373ED1"/>
    <w:rsid w:val="00375EAC"/>
    <w:rsid w:val="0038211C"/>
    <w:rsid w:val="0038320C"/>
    <w:rsid w:val="003E009D"/>
    <w:rsid w:val="003E2A85"/>
    <w:rsid w:val="003E3148"/>
    <w:rsid w:val="00400439"/>
    <w:rsid w:val="00406408"/>
    <w:rsid w:val="004214ED"/>
    <w:rsid w:val="00430C30"/>
    <w:rsid w:val="004553BA"/>
    <w:rsid w:val="00464D3B"/>
    <w:rsid w:val="00464F71"/>
    <w:rsid w:val="00480A96"/>
    <w:rsid w:val="004867B0"/>
    <w:rsid w:val="0049319A"/>
    <w:rsid w:val="004A2548"/>
    <w:rsid w:val="004E0433"/>
    <w:rsid w:val="00542032"/>
    <w:rsid w:val="0056189D"/>
    <w:rsid w:val="005B2349"/>
    <w:rsid w:val="005C109E"/>
    <w:rsid w:val="005E1055"/>
    <w:rsid w:val="005E3F46"/>
    <w:rsid w:val="005F4F02"/>
    <w:rsid w:val="00616361"/>
    <w:rsid w:val="006235D3"/>
    <w:rsid w:val="00626D2F"/>
    <w:rsid w:val="00661472"/>
    <w:rsid w:val="006B08C6"/>
    <w:rsid w:val="006B50B7"/>
    <w:rsid w:val="006C6D01"/>
    <w:rsid w:val="00756CDB"/>
    <w:rsid w:val="0079142A"/>
    <w:rsid w:val="007A4A4E"/>
    <w:rsid w:val="007B1EE6"/>
    <w:rsid w:val="007C3B3E"/>
    <w:rsid w:val="007F4E6B"/>
    <w:rsid w:val="008051B1"/>
    <w:rsid w:val="00824FC7"/>
    <w:rsid w:val="008273E5"/>
    <w:rsid w:val="008361E9"/>
    <w:rsid w:val="00843731"/>
    <w:rsid w:val="008654D6"/>
    <w:rsid w:val="008943AF"/>
    <w:rsid w:val="008A5B41"/>
    <w:rsid w:val="008A7154"/>
    <w:rsid w:val="008C1C81"/>
    <w:rsid w:val="008F184E"/>
    <w:rsid w:val="00905F61"/>
    <w:rsid w:val="009136AA"/>
    <w:rsid w:val="0093338D"/>
    <w:rsid w:val="009462A7"/>
    <w:rsid w:val="00947CFB"/>
    <w:rsid w:val="009619E6"/>
    <w:rsid w:val="009A43A3"/>
    <w:rsid w:val="009A4576"/>
    <w:rsid w:val="009A5F59"/>
    <w:rsid w:val="009D5C21"/>
    <w:rsid w:val="009F30C2"/>
    <w:rsid w:val="00A26178"/>
    <w:rsid w:val="00A370D7"/>
    <w:rsid w:val="00A50090"/>
    <w:rsid w:val="00A56469"/>
    <w:rsid w:val="00A614E1"/>
    <w:rsid w:val="00A96D83"/>
    <w:rsid w:val="00AB11EA"/>
    <w:rsid w:val="00B038B2"/>
    <w:rsid w:val="00B06805"/>
    <w:rsid w:val="00B129A9"/>
    <w:rsid w:val="00B33775"/>
    <w:rsid w:val="00B647EE"/>
    <w:rsid w:val="00B9368F"/>
    <w:rsid w:val="00BB58B9"/>
    <w:rsid w:val="00BB6B5A"/>
    <w:rsid w:val="00BC21A5"/>
    <w:rsid w:val="00BD74F1"/>
    <w:rsid w:val="00BF5357"/>
    <w:rsid w:val="00C145FC"/>
    <w:rsid w:val="00C248FE"/>
    <w:rsid w:val="00C97D65"/>
    <w:rsid w:val="00CA6F53"/>
    <w:rsid w:val="00CC1749"/>
    <w:rsid w:val="00CC2ECA"/>
    <w:rsid w:val="00CC6ADE"/>
    <w:rsid w:val="00CF4D24"/>
    <w:rsid w:val="00D32372"/>
    <w:rsid w:val="00D3356B"/>
    <w:rsid w:val="00D3512E"/>
    <w:rsid w:val="00D37918"/>
    <w:rsid w:val="00D40006"/>
    <w:rsid w:val="00D41AF4"/>
    <w:rsid w:val="00D43E0A"/>
    <w:rsid w:val="00D8012A"/>
    <w:rsid w:val="00E203BB"/>
    <w:rsid w:val="00E2274D"/>
    <w:rsid w:val="00E30249"/>
    <w:rsid w:val="00E34121"/>
    <w:rsid w:val="00E5010B"/>
    <w:rsid w:val="00E639B2"/>
    <w:rsid w:val="00E815F8"/>
    <w:rsid w:val="00EA13A2"/>
    <w:rsid w:val="00EC342B"/>
    <w:rsid w:val="00ED101E"/>
    <w:rsid w:val="00EF5950"/>
    <w:rsid w:val="00F176C6"/>
    <w:rsid w:val="00F248C5"/>
    <w:rsid w:val="00FA3232"/>
    <w:rsid w:val="00FB3554"/>
    <w:rsid w:val="00FD3366"/>
    <w:rsid w:val="00FD782B"/>
    <w:rsid w:val="00FE4A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392D57"/>
  <w15:docId w15:val="{103778D7-E6C6-41D8-8294-5F3B333194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color w:val="000000" w:themeColor="text1"/>
        <w:sz w:val="24"/>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043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4E0433"/>
    <w:pPr>
      <w:tabs>
        <w:tab w:val="center" w:pos="4680"/>
        <w:tab w:val="right" w:pos="9360"/>
      </w:tabs>
    </w:pPr>
  </w:style>
  <w:style w:type="character" w:customStyle="1" w:styleId="HeaderChar">
    <w:name w:val="Header Char"/>
    <w:basedOn w:val="DefaultParagraphFont"/>
    <w:link w:val="Header"/>
    <w:uiPriority w:val="99"/>
    <w:semiHidden/>
    <w:rsid w:val="004E0433"/>
  </w:style>
  <w:style w:type="paragraph" w:styleId="Footer">
    <w:name w:val="footer"/>
    <w:basedOn w:val="Normal"/>
    <w:link w:val="FooterChar"/>
    <w:uiPriority w:val="99"/>
    <w:semiHidden/>
    <w:unhideWhenUsed/>
    <w:rsid w:val="004E0433"/>
    <w:pPr>
      <w:tabs>
        <w:tab w:val="center" w:pos="4680"/>
        <w:tab w:val="right" w:pos="9360"/>
      </w:tabs>
    </w:pPr>
  </w:style>
  <w:style w:type="character" w:customStyle="1" w:styleId="FooterChar">
    <w:name w:val="Footer Char"/>
    <w:basedOn w:val="DefaultParagraphFont"/>
    <w:link w:val="Footer"/>
    <w:uiPriority w:val="99"/>
    <w:semiHidden/>
    <w:rsid w:val="004E0433"/>
  </w:style>
  <w:style w:type="paragraph" w:styleId="BalloonText">
    <w:name w:val="Balloon Text"/>
    <w:basedOn w:val="Normal"/>
    <w:link w:val="BalloonTextChar"/>
    <w:uiPriority w:val="99"/>
    <w:semiHidden/>
    <w:unhideWhenUsed/>
    <w:rsid w:val="004E0433"/>
    <w:rPr>
      <w:rFonts w:ascii="Tahoma" w:hAnsi="Tahoma" w:cs="Tahoma"/>
      <w:sz w:val="16"/>
      <w:szCs w:val="16"/>
    </w:rPr>
  </w:style>
  <w:style w:type="character" w:customStyle="1" w:styleId="BalloonTextChar">
    <w:name w:val="Balloon Text Char"/>
    <w:basedOn w:val="DefaultParagraphFont"/>
    <w:link w:val="BalloonText"/>
    <w:uiPriority w:val="99"/>
    <w:semiHidden/>
    <w:rsid w:val="004E0433"/>
    <w:rPr>
      <w:rFonts w:ascii="Tahoma" w:hAnsi="Tahoma" w:cs="Tahoma"/>
      <w:sz w:val="16"/>
      <w:szCs w:val="16"/>
    </w:rPr>
  </w:style>
  <w:style w:type="character" w:styleId="Hyperlink">
    <w:name w:val="Hyperlink"/>
    <w:basedOn w:val="DefaultParagraphFont"/>
    <w:uiPriority w:val="99"/>
    <w:unhideWhenUsed/>
    <w:rsid w:val="00D3356B"/>
    <w:rPr>
      <w:color w:val="0000FF" w:themeColor="hyperlink"/>
      <w:u w:val="single"/>
    </w:rPr>
  </w:style>
  <w:style w:type="paragraph" w:styleId="ListParagraph">
    <w:name w:val="List Paragraph"/>
    <w:basedOn w:val="Normal"/>
    <w:uiPriority w:val="34"/>
    <w:qFormat/>
    <w:rsid w:val="005E1055"/>
    <w:pPr>
      <w:spacing w:after="160" w:line="259" w:lineRule="auto"/>
      <w:ind w:left="720"/>
      <w:contextualSpacing/>
    </w:pPr>
    <w:rPr>
      <w:rFonts w:asciiTheme="minorHAnsi" w:hAnsiTheme="minorHAnsi"/>
      <w:color w:val="auto"/>
      <w:sz w:val="22"/>
    </w:rPr>
  </w:style>
  <w:style w:type="paragraph" w:customStyle="1" w:styleId="xxxmsolistparagraph">
    <w:name w:val="x_xxmsolistparagraph"/>
    <w:basedOn w:val="Normal"/>
    <w:rsid w:val="00FD782B"/>
    <w:pPr>
      <w:spacing w:before="100" w:beforeAutospacing="1" w:after="100" w:afterAutospacing="1"/>
    </w:pPr>
    <w:rPr>
      <w:rFonts w:eastAsia="Times New Roman" w:cs="Times New Roman"/>
      <w:color w:val="auto"/>
      <w:szCs w:val="24"/>
    </w:rPr>
  </w:style>
  <w:style w:type="paragraph" w:customStyle="1" w:styleId="xxxxmsolistparagraph">
    <w:name w:val="x_xxxmsolistparagraph"/>
    <w:basedOn w:val="Normal"/>
    <w:rsid w:val="008361E9"/>
    <w:pPr>
      <w:spacing w:before="100" w:beforeAutospacing="1" w:after="100" w:afterAutospacing="1"/>
    </w:pPr>
    <w:rPr>
      <w:rFonts w:eastAsia="Times New Roman" w:cs="Times New Roman"/>
      <w:color w:val="auto"/>
      <w:szCs w:val="24"/>
    </w:rPr>
  </w:style>
  <w:style w:type="paragraph" w:customStyle="1" w:styleId="xmsonormal">
    <w:name w:val="x_msonormal"/>
    <w:basedOn w:val="Normal"/>
    <w:rsid w:val="007B1EE6"/>
    <w:pPr>
      <w:spacing w:before="100" w:beforeAutospacing="1" w:after="100" w:afterAutospacing="1"/>
    </w:pPr>
    <w:rPr>
      <w:rFonts w:eastAsia="Times New Roman" w:cs="Times New Roman"/>
      <w:color w:val="auto"/>
      <w:szCs w:val="24"/>
    </w:rPr>
  </w:style>
  <w:style w:type="paragraph" w:customStyle="1" w:styleId="xxmsonormal">
    <w:name w:val="x_xmsonormal"/>
    <w:basedOn w:val="Normal"/>
    <w:rsid w:val="00C97D65"/>
    <w:pPr>
      <w:spacing w:before="100" w:beforeAutospacing="1" w:after="100" w:afterAutospacing="1"/>
    </w:pPr>
    <w:rPr>
      <w:rFonts w:eastAsia="Times New Roman" w:cs="Times New Roman"/>
      <w:color w:val="auto"/>
      <w:szCs w:val="24"/>
    </w:rPr>
  </w:style>
  <w:style w:type="character" w:customStyle="1" w:styleId="marky4qjmii6e">
    <w:name w:val="marky4qjmii6e"/>
    <w:basedOn w:val="DefaultParagraphFont"/>
    <w:rsid w:val="00C97D6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784447">
      <w:bodyDiv w:val="1"/>
      <w:marLeft w:val="0"/>
      <w:marRight w:val="0"/>
      <w:marTop w:val="0"/>
      <w:marBottom w:val="0"/>
      <w:divBdr>
        <w:top w:val="none" w:sz="0" w:space="0" w:color="auto"/>
        <w:left w:val="none" w:sz="0" w:space="0" w:color="auto"/>
        <w:bottom w:val="none" w:sz="0" w:space="0" w:color="auto"/>
        <w:right w:val="none" w:sz="0" w:space="0" w:color="auto"/>
      </w:divBdr>
    </w:div>
    <w:div w:id="68819640">
      <w:bodyDiv w:val="1"/>
      <w:marLeft w:val="0"/>
      <w:marRight w:val="0"/>
      <w:marTop w:val="0"/>
      <w:marBottom w:val="0"/>
      <w:divBdr>
        <w:top w:val="none" w:sz="0" w:space="0" w:color="auto"/>
        <w:left w:val="none" w:sz="0" w:space="0" w:color="auto"/>
        <w:bottom w:val="none" w:sz="0" w:space="0" w:color="auto"/>
        <w:right w:val="none" w:sz="0" w:space="0" w:color="auto"/>
      </w:divBdr>
    </w:div>
    <w:div w:id="201551346">
      <w:bodyDiv w:val="1"/>
      <w:marLeft w:val="0"/>
      <w:marRight w:val="0"/>
      <w:marTop w:val="0"/>
      <w:marBottom w:val="0"/>
      <w:divBdr>
        <w:top w:val="none" w:sz="0" w:space="0" w:color="auto"/>
        <w:left w:val="none" w:sz="0" w:space="0" w:color="auto"/>
        <w:bottom w:val="none" w:sz="0" w:space="0" w:color="auto"/>
        <w:right w:val="none" w:sz="0" w:space="0" w:color="auto"/>
      </w:divBdr>
    </w:div>
    <w:div w:id="265771636">
      <w:bodyDiv w:val="1"/>
      <w:marLeft w:val="0"/>
      <w:marRight w:val="0"/>
      <w:marTop w:val="0"/>
      <w:marBottom w:val="0"/>
      <w:divBdr>
        <w:top w:val="none" w:sz="0" w:space="0" w:color="auto"/>
        <w:left w:val="none" w:sz="0" w:space="0" w:color="auto"/>
        <w:bottom w:val="none" w:sz="0" w:space="0" w:color="auto"/>
        <w:right w:val="none" w:sz="0" w:space="0" w:color="auto"/>
      </w:divBdr>
    </w:div>
    <w:div w:id="349264879">
      <w:bodyDiv w:val="1"/>
      <w:marLeft w:val="0"/>
      <w:marRight w:val="0"/>
      <w:marTop w:val="0"/>
      <w:marBottom w:val="0"/>
      <w:divBdr>
        <w:top w:val="none" w:sz="0" w:space="0" w:color="auto"/>
        <w:left w:val="none" w:sz="0" w:space="0" w:color="auto"/>
        <w:bottom w:val="none" w:sz="0" w:space="0" w:color="auto"/>
        <w:right w:val="none" w:sz="0" w:space="0" w:color="auto"/>
      </w:divBdr>
    </w:div>
    <w:div w:id="481700587">
      <w:bodyDiv w:val="1"/>
      <w:marLeft w:val="0"/>
      <w:marRight w:val="0"/>
      <w:marTop w:val="0"/>
      <w:marBottom w:val="0"/>
      <w:divBdr>
        <w:top w:val="none" w:sz="0" w:space="0" w:color="auto"/>
        <w:left w:val="none" w:sz="0" w:space="0" w:color="auto"/>
        <w:bottom w:val="none" w:sz="0" w:space="0" w:color="auto"/>
        <w:right w:val="none" w:sz="0" w:space="0" w:color="auto"/>
      </w:divBdr>
    </w:div>
    <w:div w:id="542912777">
      <w:bodyDiv w:val="1"/>
      <w:marLeft w:val="0"/>
      <w:marRight w:val="0"/>
      <w:marTop w:val="0"/>
      <w:marBottom w:val="0"/>
      <w:divBdr>
        <w:top w:val="none" w:sz="0" w:space="0" w:color="auto"/>
        <w:left w:val="none" w:sz="0" w:space="0" w:color="auto"/>
        <w:bottom w:val="none" w:sz="0" w:space="0" w:color="auto"/>
        <w:right w:val="none" w:sz="0" w:space="0" w:color="auto"/>
      </w:divBdr>
    </w:div>
    <w:div w:id="629095689">
      <w:bodyDiv w:val="1"/>
      <w:marLeft w:val="0"/>
      <w:marRight w:val="0"/>
      <w:marTop w:val="0"/>
      <w:marBottom w:val="0"/>
      <w:divBdr>
        <w:top w:val="none" w:sz="0" w:space="0" w:color="auto"/>
        <w:left w:val="none" w:sz="0" w:space="0" w:color="auto"/>
        <w:bottom w:val="none" w:sz="0" w:space="0" w:color="auto"/>
        <w:right w:val="none" w:sz="0" w:space="0" w:color="auto"/>
      </w:divBdr>
    </w:div>
    <w:div w:id="717976554">
      <w:bodyDiv w:val="1"/>
      <w:marLeft w:val="0"/>
      <w:marRight w:val="0"/>
      <w:marTop w:val="0"/>
      <w:marBottom w:val="0"/>
      <w:divBdr>
        <w:top w:val="none" w:sz="0" w:space="0" w:color="auto"/>
        <w:left w:val="none" w:sz="0" w:space="0" w:color="auto"/>
        <w:bottom w:val="none" w:sz="0" w:space="0" w:color="auto"/>
        <w:right w:val="none" w:sz="0" w:space="0" w:color="auto"/>
      </w:divBdr>
    </w:div>
    <w:div w:id="765610696">
      <w:bodyDiv w:val="1"/>
      <w:marLeft w:val="0"/>
      <w:marRight w:val="0"/>
      <w:marTop w:val="0"/>
      <w:marBottom w:val="0"/>
      <w:divBdr>
        <w:top w:val="none" w:sz="0" w:space="0" w:color="auto"/>
        <w:left w:val="none" w:sz="0" w:space="0" w:color="auto"/>
        <w:bottom w:val="none" w:sz="0" w:space="0" w:color="auto"/>
        <w:right w:val="none" w:sz="0" w:space="0" w:color="auto"/>
      </w:divBdr>
    </w:div>
    <w:div w:id="800654261">
      <w:bodyDiv w:val="1"/>
      <w:marLeft w:val="0"/>
      <w:marRight w:val="0"/>
      <w:marTop w:val="0"/>
      <w:marBottom w:val="0"/>
      <w:divBdr>
        <w:top w:val="none" w:sz="0" w:space="0" w:color="auto"/>
        <w:left w:val="none" w:sz="0" w:space="0" w:color="auto"/>
        <w:bottom w:val="none" w:sz="0" w:space="0" w:color="auto"/>
        <w:right w:val="none" w:sz="0" w:space="0" w:color="auto"/>
      </w:divBdr>
    </w:div>
    <w:div w:id="849636357">
      <w:bodyDiv w:val="1"/>
      <w:marLeft w:val="0"/>
      <w:marRight w:val="0"/>
      <w:marTop w:val="0"/>
      <w:marBottom w:val="0"/>
      <w:divBdr>
        <w:top w:val="none" w:sz="0" w:space="0" w:color="auto"/>
        <w:left w:val="none" w:sz="0" w:space="0" w:color="auto"/>
        <w:bottom w:val="none" w:sz="0" w:space="0" w:color="auto"/>
        <w:right w:val="none" w:sz="0" w:space="0" w:color="auto"/>
      </w:divBdr>
    </w:div>
    <w:div w:id="986664895">
      <w:bodyDiv w:val="1"/>
      <w:marLeft w:val="0"/>
      <w:marRight w:val="0"/>
      <w:marTop w:val="0"/>
      <w:marBottom w:val="0"/>
      <w:divBdr>
        <w:top w:val="none" w:sz="0" w:space="0" w:color="auto"/>
        <w:left w:val="none" w:sz="0" w:space="0" w:color="auto"/>
        <w:bottom w:val="none" w:sz="0" w:space="0" w:color="auto"/>
        <w:right w:val="none" w:sz="0" w:space="0" w:color="auto"/>
      </w:divBdr>
    </w:div>
    <w:div w:id="1054156203">
      <w:bodyDiv w:val="1"/>
      <w:marLeft w:val="0"/>
      <w:marRight w:val="0"/>
      <w:marTop w:val="0"/>
      <w:marBottom w:val="0"/>
      <w:divBdr>
        <w:top w:val="none" w:sz="0" w:space="0" w:color="auto"/>
        <w:left w:val="none" w:sz="0" w:space="0" w:color="auto"/>
        <w:bottom w:val="none" w:sz="0" w:space="0" w:color="auto"/>
        <w:right w:val="none" w:sz="0" w:space="0" w:color="auto"/>
      </w:divBdr>
    </w:div>
    <w:div w:id="1114447266">
      <w:bodyDiv w:val="1"/>
      <w:marLeft w:val="0"/>
      <w:marRight w:val="0"/>
      <w:marTop w:val="0"/>
      <w:marBottom w:val="0"/>
      <w:divBdr>
        <w:top w:val="none" w:sz="0" w:space="0" w:color="auto"/>
        <w:left w:val="none" w:sz="0" w:space="0" w:color="auto"/>
        <w:bottom w:val="none" w:sz="0" w:space="0" w:color="auto"/>
        <w:right w:val="none" w:sz="0" w:space="0" w:color="auto"/>
      </w:divBdr>
    </w:div>
    <w:div w:id="1463379750">
      <w:bodyDiv w:val="1"/>
      <w:marLeft w:val="0"/>
      <w:marRight w:val="0"/>
      <w:marTop w:val="0"/>
      <w:marBottom w:val="0"/>
      <w:divBdr>
        <w:top w:val="none" w:sz="0" w:space="0" w:color="auto"/>
        <w:left w:val="none" w:sz="0" w:space="0" w:color="auto"/>
        <w:bottom w:val="none" w:sz="0" w:space="0" w:color="auto"/>
        <w:right w:val="none" w:sz="0" w:space="0" w:color="auto"/>
      </w:divBdr>
    </w:div>
    <w:div w:id="1512063785">
      <w:bodyDiv w:val="1"/>
      <w:marLeft w:val="0"/>
      <w:marRight w:val="0"/>
      <w:marTop w:val="0"/>
      <w:marBottom w:val="0"/>
      <w:divBdr>
        <w:top w:val="none" w:sz="0" w:space="0" w:color="auto"/>
        <w:left w:val="none" w:sz="0" w:space="0" w:color="auto"/>
        <w:bottom w:val="none" w:sz="0" w:space="0" w:color="auto"/>
        <w:right w:val="none" w:sz="0" w:space="0" w:color="auto"/>
      </w:divBdr>
    </w:div>
    <w:div w:id="1532955248">
      <w:bodyDiv w:val="1"/>
      <w:marLeft w:val="0"/>
      <w:marRight w:val="0"/>
      <w:marTop w:val="0"/>
      <w:marBottom w:val="0"/>
      <w:divBdr>
        <w:top w:val="none" w:sz="0" w:space="0" w:color="auto"/>
        <w:left w:val="none" w:sz="0" w:space="0" w:color="auto"/>
        <w:bottom w:val="none" w:sz="0" w:space="0" w:color="auto"/>
        <w:right w:val="none" w:sz="0" w:space="0" w:color="auto"/>
      </w:divBdr>
    </w:div>
    <w:div w:id="1566602595">
      <w:bodyDiv w:val="1"/>
      <w:marLeft w:val="0"/>
      <w:marRight w:val="0"/>
      <w:marTop w:val="0"/>
      <w:marBottom w:val="0"/>
      <w:divBdr>
        <w:top w:val="none" w:sz="0" w:space="0" w:color="auto"/>
        <w:left w:val="none" w:sz="0" w:space="0" w:color="auto"/>
        <w:bottom w:val="none" w:sz="0" w:space="0" w:color="auto"/>
        <w:right w:val="none" w:sz="0" w:space="0" w:color="auto"/>
      </w:divBdr>
    </w:div>
    <w:div w:id="1666006377">
      <w:bodyDiv w:val="1"/>
      <w:marLeft w:val="0"/>
      <w:marRight w:val="0"/>
      <w:marTop w:val="0"/>
      <w:marBottom w:val="0"/>
      <w:divBdr>
        <w:top w:val="none" w:sz="0" w:space="0" w:color="auto"/>
        <w:left w:val="none" w:sz="0" w:space="0" w:color="auto"/>
        <w:bottom w:val="none" w:sz="0" w:space="0" w:color="auto"/>
        <w:right w:val="none" w:sz="0" w:space="0" w:color="auto"/>
      </w:divBdr>
    </w:div>
    <w:div w:id="1667588397">
      <w:bodyDiv w:val="1"/>
      <w:marLeft w:val="0"/>
      <w:marRight w:val="0"/>
      <w:marTop w:val="0"/>
      <w:marBottom w:val="0"/>
      <w:divBdr>
        <w:top w:val="none" w:sz="0" w:space="0" w:color="auto"/>
        <w:left w:val="none" w:sz="0" w:space="0" w:color="auto"/>
        <w:bottom w:val="none" w:sz="0" w:space="0" w:color="auto"/>
        <w:right w:val="none" w:sz="0" w:space="0" w:color="auto"/>
      </w:divBdr>
    </w:div>
    <w:div w:id="1689796449">
      <w:bodyDiv w:val="1"/>
      <w:marLeft w:val="0"/>
      <w:marRight w:val="0"/>
      <w:marTop w:val="0"/>
      <w:marBottom w:val="0"/>
      <w:divBdr>
        <w:top w:val="none" w:sz="0" w:space="0" w:color="auto"/>
        <w:left w:val="none" w:sz="0" w:space="0" w:color="auto"/>
        <w:bottom w:val="none" w:sz="0" w:space="0" w:color="auto"/>
        <w:right w:val="none" w:sz="0" w:space="0" w:color="auto"/>
      </w:divBdr>
    </w:div>
    <w:div w:id="1775438299">
      <w:bodyDiv w:val="1"/>
      <w:marLeft w:val="0"/>
      <w:marRight w:val="0"/>
      <w:marTop w:val="0"/>
      <w:marBottom w:val="0"/>
      <w:divBdr>
        <w:top w:val="none" w:sz="0" w:space="0" w:color="auto"/>
        <w:left w:val="none" w:sz="0" w:space="0" w:color="auto"/>
        <w:bottom w:val="none" w:sz="0" w:space="0" w:color="auto"/>
        <w:right w:val="none" w:sz="0" w:space="0" w:color="auto"/>
      </w:divBdr>
    </w:div>
    <w:div w:id="1916697277">
      <w:bodyDiv w:val="1"/>
      <w:marLeft w:val="0"/>
      <w:marRight w:val="0"/>
      <w:marTop w:val="0"/>
      <w:marBottom w:val="0"/>
      <w:divBdr>
        <w:top w:val="none" w:sz="0" w:space="0" w:color="auto"/>
        <w:left w:val="none" w:sz="0" w:space="0" w:color="auto"/>
        <w:bottom w:val="none" w:sz="0" w:space="0" w:color="auto"/>
        <w:right w:val="none" w:sz="0" w:space="0" w:color="auto"/>
      </w:divBdr>
    </w:div>
    <w:div w:id="20056662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kiessling@pa.gov" TargetMode="External"/><Relationship Id="rId3" Type="http://schemas.openxmlformats.org/officeDocument/2006/relationships/settings" Target="settings.xml"/><Relationship Id="rId7" Type="http://schemas.openxmlformats.org/officeDocument/2006/relationships/hyperlink" Target="https://www.irs.gov/tax-professionals/circular-230-tax-professionals"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688</TotalTime>
  <Pages>2</Pages>
  <Words>532</Words>
  <Characters>3033</Characters>
  <Application>Microsoft Office Word</Application>
  <DocSecurity>8</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3558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Governors Office</dc:creator>
  <cp:lastModifiedBy>Kiessling, Jordan (GC)</cp:lastModifiedBy>
  <cp:revision>100</cp:revision>
  <cp:lastPrinted>2024-05-06T19:03:00Z</cp:lastPrinted>
  <dcterms:created xsi:type="dcterms:W3CDTF">2015-11-18T13:51:00Z</dcterms:created>
  <dcterms:modified xsi:type="dcterms:W3CDTF">2024-05-06T19:03:00Z</dcterms:modified>
</cp:coreProperties>
</file>