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7FC9781C"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C8222C">
              <w:rPr>
                <w:rFonts w:ascii="Times New Roman" w:hAnsi="Times New Roman"/>
                <w:b/>
                <w:color w:val="000000"/>
                <w:sz w:val="22"/>
                <w:szCs w:val="22"/>
              </w:rPr>
              <w:t>Troop J, Lancaster</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71BE3A32"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C8222C">
              <w:rPr>
                <w:rFonts w:ascii="Times New Roman" w:hAnsi="Times New Roman"/>
                <w:b/>
                <w:color w:val="000000"/>
                <w:sz w:val="22"/>
                <w:szCs w:val="22"/>
              </w:rPr>
              <w:t>31</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29CB7BFD"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222C"/>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