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6"/>
        <w:gridCol w:w="7124"/>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313562C" w:rsidR="009D7176" w:rsidRPr="001E53BB" w:rsidRDefault="00D5315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827E7B">
              <w:rPr>
                <w:rFonts w:ascii="Times New Roman" w:hAnsi="Times New Roman"/>
                <w:b/>
                <w:color w:val="000000"/>
                <w:sz w:val="22"/>
                <w:szCs w:val="22"/>
              </w:rPr>
              <w:t>16</w:t>
            </w:r>
            <w:r>
              <w:rPr>
                <w:rFonts w:ascii="Times New Roman" w:hAnsi="Times New Roman"/>
                <w:b/>
                <w:color w:val="000000"/>
                <w:sz w:val="22"/>
                <w:szCs w:val="22"/>
              </w:rPr>
              <w:t>,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4966B95"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sidRPr="00D5315B">
              <w:rPr>
                <w:rFonts w:ascii="Times New Roman" w:hAnsi="Times New Roman"/>
                <w:b/>
                <w:color w:val="000000"/>
                <w:sz w:val="22"/>
                <w:szCs w:val="22"/>
              </w:rPr>
              <w:t>Traffic Cone Setter/Retrieval Unit</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1E02C9E"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6100064823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FF6D3D7" w:rsidR="009D7176" w:rsidRPr="001E53BB" w:rsidRDefault="00D5315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827E7B">
              <w:rPr>
                <w:rFonts w:ascii="Times New Roman" w:hAnsi="Times New Roman"/>
                <w:b/>
                <w:color w:val="000000"/>
                <w:sz w:val="22"/>
                <w:szCs w:val="22"/>
              </w:rPr>
              <w:t>20</w:t>
            </w:r>
            <w:r w:rsidRPr="00D5315B">
              <w:rPr>
                <w:rFonts w:ascii="Times New Roman" w:hAnsi="Times New Roman"/>
                <w:b/>
                <w:color w:val="000000"/>
                <w:sz w:val="22"/>
                <w:szCs w:val="22"/>
                <w:vertAlign w:val="superscript"/>
              </w:rPr>
              <w:t>th</w:t>
            </w:r>
            <w:r>
              <w:rPr>
                <w:rFonts w:ascii="Times New Roman" w:hAnsi="Times New Roman"/>
                <w:b/>
                <w:color w:val="000000"/>
                <w:sz w:val="22"/>
                <w:szCs w:val="22"/>
                <w:vertAlign w:val="superscript"/>
              </w:rPr>
              <w:t>,</w:t>
            </w:r>
            <w:r>
              <w:rPr>
                <w:rFonts w:ascii="Times New Roman" w:hAnsi="Times New Roman"/>
                <w:b/>
                <w:color w:val="000000"/>
                <w:sz w:val="22"/>
                <w:szCs w:val="22"/>
              </w:rPr>
              <w:t xml:space="preserve"> 2026/ 1</w:t>
            </w:r>
            <w:r w:rsidR="00827E7B">
              <w:rPr>
                <w:rFonts w:ascii="Times New Roman" w:hAnsi="Times New Roman"/>
                <w:b/>
                <w:color w:val="000000"/>
                <w:sz w:val="22"/>
                <w:szCs w:val="22"/>
              </w:rPr>
              <w:t>4</w:t>
            </w:r>
            <w:r>
              <w:rPr>
                <w:rFonts w:ascii="Times New Roman" w:hAnsi="Times New Roman"/>
                <w:b/>
                <w:color w:val="000000"/>
                <w:sz w:val="22"/>
                <w:szCs w:val="22"/>
              </w:rPr>
              <w:t>:00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8DE0651" w:rsidR="009D7176" w:rsidRPr="001E53BB" w:rsidRDefault="00827E7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A2BB2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196D2889"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D5315B">
        <w:rPr>
          <w:rFonts w:ascii="Times New Roman" w:hAnsi="Times New Roman"/>
          <w:color w:val="000000"/>
          <w:sz w:val="22"/>
          <w:szCs w:val="22"/>
        </w:rPr>
        <w:t xml:space="preserve">Bid end date extended to January </w:t>
      </w:r>
      <w:r w:rsidR="00827E7B">
        <w:rPr>
          <w:rFonts w:ascii="Times New Roman" w:hAnsi="Times New Roman"/>
          <w:color w:val="000000"/>
          <w:sz w:val="22"/>
          <w:szCs w:val="22"/>
        </w:rPr>
        <w:t>20</w:t>
      </w:r>
      <w:r w:rsidR="00D5315B" w:rsidRPr="00E31524">
        <w:rPr>
          <w:rFonts w:ascii="Times New Roman" w:hAnsi="Times New Roman"/>
          <w:color w:val="000000"/>
          <w:sz w:val="22"/>
          <w:szCs w:val="22"/>
          <w:vertAlign w:val="superscript"/>
        </w:rPr>
        <w:t>h</w:t>
      </w:r>
      <w:r w:rsidR="00D5315B">
        <w:rPr>
          <w:rFonts w:ascii="Times New Roman" w:hAnsi="Times New Roman"/>
          <w:color w:val="000000"/>
          <w:sz w:val="22"/>
          <w:szCs w:val="22"/>
        </w:rPr>
        <w:t>, 2026, at 1</w:t>
      </w:r>
      <w:r w:rsidR="00827E7B">
        <w:rPr>
          <w:rFonts w:ascii="Times New Roman" w:hAnsi="Times New Roman"/>
          <w:color w:val="000000"/>
          <w:sz w:val="22"/>
          <w:szCs w:val="22"/>
        </w:rPr>
        <w:t>4</w:t>
      </w:r>
      <w:r w:rsidR="00D5315B">
        <w:rPr>
          <w:rFonts w:ascii="Times New Roman" w:hAnsi="Times New Roman"/>
          <w:color w:val="000000"/>
          <w:sz w:val="22"/>
          <w:szCs w:val="22"/>
        </w:rPr>
        <w:t>:00 EST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145AE3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D5315B">
            <w:rPr>
              <w:rStyle w:val="Style2"/>
            </w:rPr>
            <w:t xml:space="preserve">Electronic Bid (SRM) - Review the Questions section of your solicitation response to ensure you have responded, as required, to any questions relevant to solicitation addenda issued </w:t>
          </w:r>
          <w:proofErr w:type="gramStart"/>
          <w:r w:rsidR="00D5315B">
            <w:rPr>
              <w:rStyle w:val="Style2"/>
            </w:rPr>
            <w:t>subsequent to</w:t>
          </w:r>
          <w:proofErr w:type="gramEnd"/>
          <w:r w:rsidR="00D5315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42CA0E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D5315B">
        <w:rPr>
          <w:rFonts w:ascii="Times New Roman" w:hAnsi="Times New Roman"/>
          <w:color w:val="000000"/>
          <w:sz w:val="22"/>
          <w:szCs w:val="22"/>
        </w:rPr>
        <w:t>Alana</w:t>
      </w:r>
      <w:proofErr w:type="gramEnd"/>
      <w:r w:rsidR="00D5315B">
        <w:rPr>
          <w:rFonts w:ascii="Times New Roman" w:hAnsi="Times New Roman"/>
          <w:color w:val="000000"/>
          <w:sz w:val="22"/>
          <w:szCs w:val="22"/>
        </w:rPr>
        <w:t xml:space="preserve"> Green</w:t>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r w:rsidR="00D5315B">
        <w:rPr>
          <w:rFonts w:ascii="Times New Roman" w:hAnsi="Times New Roman"/>
          <w:color w:val="000000"/>
          <w:sz w:val="22"/>
          <w:szCs w:val="22"/>
        </w:rPr>
        <w:tab/>
      </w:r>
    </w:p>
    <w:p w14:paraId="36FB080D" w14:textId="6722986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D5315B">
        <w:rPr>
          <w:rFonts w:ascii="Times New Roman" w:hAnsi="Times New Roman"/>
          <w:color w:val="000000"/>
          <w:sz w:val="22"/>
          <w:szCs w:val="22"/>
        </w:rPr>
        <w:t>Commodity</w:t>
      </w:r>
      <w:proofErr w:type="gramEnd"/>
      <w:r w:rsidR="00D5315B">
        <w:rPr>
          <w:rFonts w:ascii="Times New Roman" w:hAnsi="Times New Roman"/>
          <w:color w:val="000000"/>
          <w:sz w:val="22"/>
          <w:szCs w:val="22"/>
        </w:rPr>
        <w:t xml:space="preserve"> Specialist</w:t>
      </w:r>
    </w:p>
    <w:p w14:paraId="5770BD2D" w14:textId="125C059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D5315B">
        <w:rPr>
          <w:rFonts w:ascii="Times New Roman" w:hAnsi="Times New Roman"/>
          <w:color w:val="000000"/>
          <w:sz w:val="22"/>
          <w:szCs w:val="22"/>
        </w:rPr>
        <w:t>717</w:t>
      </w:r>
      <w:proofErr w:type="gramEnd"/>
      <w:r w:rsidR="00D5315B">
        <w:rPr>
          <w:rFonts w:ascii="Times New Roman" w:hAnsi="Times New Roman"/>
          <w:color w:val="000000"/>
          <w:sz w:val="22"/>
          <w:szCs w:val="22"/>
        </w:rPr>
        <w:t>-787-5053</w:t>
      </w:r>
    </w:p>
    <w:p w14:paraId="1B165B1D" w14:textId="21B8D46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D5315B">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0A699" w14:textId="77777777" w:rsidR="00B56BF1" w:rsidRDefault="00B56BF1" w:rsidP="00CB0EB2">
      <w:r>
        <w:separator/>
      </w:r>
    </w:p>
  </w:endnote>
  <w:endnote w:type="continuationSeparator" w:id="0">
    <w:p w14:paraId="61BB11F1" w14:textId="77777777" w:rsidR="00B56BF1" w:rsidRDefault="00B56BF1"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B1986" w14:textId="77777777" w:rsidR="00B56BF1" w:rsidRDefault="00B56BF1" w:rsidP="00CB0EB2">
      <w:r>
        <w:separator/>
      </w:r>
    </w:p>
  </w:footnote>
  <w:footnote w:type="continuationSeparator" w:id="0">
    <w:p w14:paraId="5977E04C" w14:textId="77777777" w:rsidR="00B56BF1" w:rsidRDefault="00B56BF1"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4455F"/>
    <w:rsid w:val="00375920"/>
    <w:rsid w:val="00466F3A"/>
    <w:rsid w:val="004835D6"/>
    <w:rsid w:val="004B68A2"/>
    <w:rsid w:val="005178C1"/>
    <w:rsid w:val="0059242B"/>
    <w:rsid w:val="00827E7B"/>
    <w:rsid w:val="00864227"/>
    <w:rsid w:val="008D1815"/>
    <w:rsid w:val="00961B99"/>
    <w:rsid w:val="009D7176"/>
    <w:rsid w:val="009F0D7D"/>
    <w:rsid w:val="00A22BC5"/>
    <w:rsid w:val="00A80BC9"/>
    <w:rsid w:val="00B56BF1"/>
    <w:rsid w:val="00B602F5"/>
    <w:rsid w:val="00B764FD"/>
    <w:rsid w:val="00B84007"/>
    <w:rsid w:val="00B8741B"/>
    <w:rsid w:val="00C83E09"/>
    <w:rsid w:val="00CB0EB2"/>
    <w:rsid w:val="00D3254F"/>
    <w:rsid w:val="00D5315B"/>
    <w:rsid w:val="00D57457"/>
    <w:rsid w:val="00DA31A4"/>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429EB"/>
    <w:rsid w:val="002643C0"/>
    <w:rsid w:val="003B3F2E"/>
    <w:rsid w:val="0059242B"/>
    <w:rsid w:val="00592FA5"/>
    <w:rsid w:val="005C529C"/>
    <w:rsid w:val="005D675A"/>
    <w:rsid w:val="00734DAC"/>
    <w:rsid w:val="00A10AD2"/>
    <w:rsid w:val="00C3409D"/>
    <w:rsid w:val="00DA31A4"/>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171</Words>
  <Characters>975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2</cp:revision>
  <dcterms:created xsi:type="dcterms:W3CDTF">2026-01-16T13:23:00Z</dcterms:created>
  <dcterms:modified xsi:type="dcterms:W3CDTF">2026-01-16T13:23:00Z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