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CB283E" w14:textId="77777777" w:rsidR="00AD68F2" w:rsidRDefault="00AD68F2">
      <w:pPr>
        <w:pStyle w:val="Heading1"/>
        <w:kinsoku w:val="0"/>
        <w:overflowPunct w:val="0"/>
        <w:spacing w:before="60"/>
        <w:ind w:left="98"/>
        <w:jc w:val="center"/>
      </w:pPr>
      <w:r>
        <w:t>ACCOUNT VERIFICATION SERVICES</w:t>
      </w:r>
    </w:p>
    <w:p w14:paraId="0212467D" w14:textId="77777777" w:rsidR="007C2054" w:rsidRDefault="007C2054" w:rsidP="007C2054">
      <w:pPr>
        <w:jc w:val="center"/>
        <w:rPr>
          <w:b/>
          <w:bCs/>
          <w:sz w:val="24"/>
          <w:szCs w:val="24"/>
        </w:rPr>
      </w:pPr>
      <w:r w:rsidRPr="007C2054">
        <w:rPr>
          <w:b/>
          <w:bCs/>
          <w:sz w:val="24"/>
          <w:szCs w:val="24"/>
        </w:rPr>
        <w:t>R</w:t>
      </w:r>
      <w:r>
        <w:rPr>
          <w:b/>
          <w:bCs/>
          <w:sz w:val="24"/>
          <w:szCs w:val="24"/>
        </w:rPr>
        <w:t>EQUEST FOR PROPOSAL</w:t>
      </w:r>
    </w:p>
    <w:p w14:paraId="74FFB07D" w14:textId="77777777" w:rsidR="00A34969" w:rsidRPr="007C2054" w:rsidRDefault="00A34969" w:rsidP="00A34969">
      <w:pPr>
        <w:jc w:val="center"/>
        <w:rPr>
          <w:b/>
          <w:bCs/>
          <w:sz w:val="24"/>
          <w:szCs w:val="24"/>
        </w:rPr>
      </w:pPr>
      <w:r w:rsidRPr="007C2054">
        <w:rPr>
          <w:b/>
          <w:bCs/>
          <w:sz w:val="24"/>
          <w:szCs w:val="24"/>
        </w:rPr>
        <w:t>61000</w:t>
      </w:r>
      <w:r>
        <w:rPr>
          <w:b/>
          <w:bCs/>
          <w:sz w:val="24"/>
          <w:szCs w:val="24"/>
        </w:rPr>
        <w:t>62752</w:t>
      </w:r>
    </w:p>
    <w:p w14:paraId="102BB6EC" w14:textId="0CC8A43D" w:rsidR="00AD68F2" w:rsidRDefault="00AD68F2" w:rsidP="00AD68F2">
      <w:pPr>
        <w:pStyle w:val="Heading1"/>
        <w:kinsoku w:val="0"/>
        <w:overflowPunct w:val="0"/>
        <w:spacing w:before="60"/>
        <w:ind w:left="98"/>
        <w:jc w:val="center"/>
        <w:rPr>
          <w:spacing w:val="-2"/>
        </w:rPr>
      </w:pPr>
      <w:r w:rsidRPr="007C2054">
        <w:t>TECHNICAL</w:t>
      </w:r>
      <w:r w:rsidRPr="007C2054">
        <w:rPr>
          <w:spacing w:val="-6"/>
        </w:rPr>
        <w:t xml:space="preserve"> </w:t>
      </w:r>
      <w:r w:rsidRPr="007C2054">
        <w:rPr>
          <w:spacing w:val="-2"/>
        </w:rPr>
        <w:t>SUBMITTAL</w:t>
      </w:r>
    </w:p>
    <w:p w14:paraId="5D047C91" w14:textId="77777777" w:rsidR="00AD68F2" w:rsidRDefault="00AD68F2" w:rsidP="007C2054">
      <w:pPr>
        <w:jc w:val="center"/>
        <w:rPr>
          <w:b/>
          <w:bCs/>
          <w:sz w:val="24"/>
          <w:szCs w:val="24"/>
        </w:rPr>
      </w:pPr>
    </w:p>
    <w:p w14:paraId="0D42C158" w14:textId="77777777" w:rsidR="007C2054" w:rsidRDefault="007C2054" w:rsidP="007C2054"/>
    <w:p w14:paraId="7ACD9637" w14:textId="379C0F85" w:rsidR="007C2054" w:rsidRDefault="007C2054" w:rsidP="007C2054">
      <w:pPr>
        <w:rPr>
          <w:sz w:val="24"/>
          <w:szCs w:val="24"/>
        </w:rPr>
      </w:pPr>
      <w:r w:rsidRPr="007C2054">
        <w:rPr>
          <w:rFonts w:eastAsia="Times New Roman"/>
          <w:sz w:val="24"/>
          <w:szCs w:val="24"/>
        </w:rPr>
        <w:t xml:space="preserve">Section 301.5 of the Fiscal Code (added by Act 54 of 2022) requires state agencies that process payments through the Treasury Department (Treasury) to use account validation services (AVS) to assure that payments of state funds are made to valid payee bank accounts. </w:t>
      </w:r>
      <w:r w:rsidRPr="007C2054">
        <w:rPr>
          <w:sz w:val="24"/>
          <w:szCs w:val="24"/>
        </w:rPr>
        <w:t>The Commonwealth of Pennsylvania</w:t>
      </w:r>
      <w:r>
        <w:rPr>
          <w:sz w:val="24"/>
          <w:szCs w:val="24"/>
        </w:rPr>
        <w:t xml:space="preserve">, </w:t>
      </w:r>
      <w:r w:rsidRPr="007C2054">
        <w:rPr>
          <w:sz w:val="24"/>
          <w:szCs w:val="24"/>
        </w:rPr>
        <w:t xml:space="preserve">Department of Labor and Industry </w:t>
      </w:r>
      <w:r>
        <w:rPr>
          <w:sz w:val="24"/>
          <w:szCs w:val="24"/>
        </w:rPr>
        <w:t>on behalf of the State Workers’ Insurance Fund (SWIF) s</w:t>
      </w:r>
      <w:r w:rsidRPr="007C2054">
        <w:rPr>
          <w:sz w:val="24"/>
          <w:szCs w:val="24"/>
        </w:rPr>
        <w:t xml:space="preserve">eeks a supplier to provide </w:t>
      </w:r>
      <w:r w:rsidR="00A310B5">
        <w:rPr>
          <w:sz w:val="24"/>
          <w:szCs w:val="24"/>
        </w:rPr>
        <w:t xml:space="preserve">these </w:t>
      </w:r>
      <w:r>
        <w:rPr>
          <w:sz w:val="24"/>
          <w:szCs w:val="24"/>
        </w:rPr>
        <w:t>a</w:t>
      </w:r>
      <w:r w:rsidRPr="007C2054">
        <w:rPr>
          <w:sz w:val="24"/>
          <w:szCs w:val="24"/>
        </w:rPr>
        <w:t xml:space="preserve">ccount </w:t>
      </w:r>
      <w:r>
        <w:rPr>
          <w:sz w:val="24"/>
          <w:szCs w:val="24"/>
        </w:rPr>
        <w:t>v</w:t>
      </w:r>
      <w:r w:rsidRPr="007C2054">
        <w:rPr>
          <w:sz w:val="24"/>
          <w:szCs w:val="24"/>
        </w:rPr>
        <w:t xml:space="preserve">erification </w:t>
      </w:r>
      <w:r>
        <w:rPr>
          <w:sz w:val="24"/>
          <w:szCs w:val="24"/>
        </w:rPr>
        <w:t>s</w:t>
      </w:r>
      <w:r w:rsidRPr="007C2054">
        <w:rPr>
          <w:sz w:val="24"/>
          <w:szCs w:val="24"/>
        </w:rPr>
        <w:t xml:space="preserve">ervices.  </w:t>
      </w:r>
    </w:p>
    <w:p w14:paraId="267D3984" w14:textId="77777777" w:rsidR="00A310B5" w:rsidRDefault="00A310B5" w:rsidP="007C2054">
      <w:pPr>
        <w:rPr>
          <w:sz w:val="24"/>
          <w:szCs w:val="24"/>
        </w:rPr>
      </w:pPr>
    </w:p>
    <w:p w14:paraId="7DEE36F6" w14:textId="4F76DDE3" w:rsidR="00A310B5" w:rsidRPr="007C2054" w:rsidRDefault="00A310B5" w:rsidP="007C2054">
      <w:pPr>
        <w:rPr>
          <w:sz w:val="24"/>
          <w:szCs w:val="24"/>
        </w:rPr>
      </w:pPr>
      <w:r>
        <w:rPr>
          <w:sz w:val="24"/>
          <w:szCs w:val="24"/>
        </w:rPr>
        <w:t>The initial contract term shall be two (</w:t>
      </w:r>
      <w:r w:rsidR="009E7619">
        <w:rPr>
          <w:sz w:val="24"/>
          <w:szCs w:val="24"/>
        </w:rPr>
        <w:t>1</w:t>
      </w:r>
      <w:r>
        <w:rPr>
          <w:sz w:val="24"/>
          <w:szCs w:val="24"/>
        </w:rPr>
        <w:t xml:space="preserve">) year with </w:t>
      </w:r>
      <w:r w:rsidR="009E7619">
        <w:rPr>
          <w:sz w:val="24"/>
          <w:szCs w:val="24"/>
        </w:rPr>
        <w:t>four (4)</w:t>
      </w:r>
      <w:r>
        <w:rPr>
          <w:sz w:val="24"/>
          <w:szCs w:val="24"/>
        </w:rPr>
        <w:t xml:space="preserve"> additional single year renewal options.  No work may be performed without the issuance of a fully executed purchase order. </w:t>
      </w:r>
    </w:p>
    <w:p w14:paraId="5D40282F" w14:textId="77777777" w:rsidR="00AD68F2" w:rsidRPr="007C2054" w:rsidRDefault="00AD68F2">
      <w:pPr>
        <w:pStyle w:val="BodyText"/>
        <w:kinsoku w:val="0"/>
        <w:overflowPunct w:val="0"/>
        <w:rPr>
          <w:b/>
          <w:bCs/>
        </w:rPr>
      </w:pPr>
    </w:p>
    <w:p w14:paraId="015285A5" w14:textId="77777777" w:rsidR="00AD68F2" w:rsidRPr="007C2054" w:rsidRDefault="00AD68F2">
      <w:pPr>
        <w:pStyle w:val="BodyText"/>
        <w:kinsoku w:val="0"/>
        <w:overflowPunct w:val="0"/>
        <w:rPr>
          <w:b/>
          <w:bCs/>
        </w:rPr>
      </w:pPr>
    </w:p>
    <w:p w14:paraId="55DDB400" w14:textId="16107376" w:rsidR="00AD68F2" w:rsidRPr="007C2054" w:rsidRDefault="00AD68F2">
      <w:pPr>
        <w:pStyle w:val="BodyText"/>
        <w:tabs>
          <w:tab w:val="left" w:pos="939"/>
        </w:tabs>
        <w:kinsoku w:val="0"/>
        <w:overflowPunct w:val="0"/>
        <w:ind w:left="939" w:right="666" w:hanging="720"/>
      </w:pPr>
      <w:r w:rsidRPr="007C2054">
        <w:rPr>
          <w:b/>
          <w:bCs/>
          <w:spacing w:val="-4"/>
        </w:rPr>
        <w:t>I-1.</w:t>
      </w:r>
      <w:r w:rsidRPr="007C2054">
        <w:rPr>
          <w:b/>
          <w:bCs/>
        </w:rPr>
        <w:tab/>
        <w:t>Statement</w:t>
      </w:r>
      <w:r w:rsidRPr="007C2054">
        <w:rPr>
          <w:b/>
          <w:bCs/>
          <w:spacing w:val="-3"/>
        </w:rPr>
        <w:t xml:space="preserve"> </w:t>
      </w:r>
      <w:r w:rsidRPr="007C2054">
        <w:rPr>
          <w:b/>
          <w:bCs/>
        </w:rPr>
        <w:t>of</w:t>
      </w:r>
      <w:r w:rsidRPr="007C2054">
        <w:rPr>
          <w:b/>
          <w:bCs/>
          <w:spacing w:val="-3"/>
        </w:rPr>
        <w:t xml:space="preserve"> </w:t>
      </w:r>
      <w:r w:rsidRPr="007C2054">
        <w:rPr>
          <w:b/>
          <w:bCs/>
        </w:rPr>
        <w:t>the</w:t>
      </w:r>
      <w:r w:rsidRPr="007C2054">
        <w:rPr>
          <w:b/>
          <w:bCs/>
          <w:spacing w:val="-3"/>
        </w:rPr>
        <w:t xml:space="preserve"> </w:t>
      </w:r>
      <w:r w:rsidRPr="007C2054">
        <w:rPr>
          <w:b/>
          <w:bCs/>
        </w:rPr>
        <w:t>Project.</w:t>
      </w:r>
      <w:r w:rsidRPr="007C2054">
        <w:rPr>
          <w:b/>
          <w:bCs/>
          <w:spacing w:val="40"/>
        </w:rPr>
        <w:t xml:space="preserve"> </w:t>
      </w:r>
      <w:r w:rsidRPr="007C2054">
        <w:t>State</w:t>
      </w:r>
      <w:r w:rsidRPr="007C2054">
        <w:rPr>
          <w:spacing w:val="-3"/>
        </w:rPr>
        <w:t xml:space="preserve"> </w:t>
      </w:r>
      <w:r w:rsidRPr="007C2054">
        <w:t>in</w:t>
      </w:r>
      <w:r w:rsidRPr="007C2054">
        <w:rPr>
          <w:spacing w:val="-3"/>
        </w:rPr>
        <w:t xml:space="preserve"> </w:t>
      </w:r>
      <w:r w:rsidRPr="007C2054">
        <w:t>succinct</w:t>
      </w:r>
      <w:r w:rsidRPr="007C2054">
        <w:rPr>
          <w:spacing w:val="-3"/>
        </w:rPr>
        <w:t xml:space="preserve"> </w:t>
      </w:r>
      <w:r w:rsidRPr="007C2054">
        <w:t>terms</w:t>
      </w:r>
      <w:r w:rsidRPr="007C2054">
        <w:rPr>
          <w:spacing w:val="-3"/>
        </w:rPr>
        <w:t xml:space="preserve"> </w:t>
      </w:r>
      <w:r w:rsidRPr="007C2054">
        <w:t>your</w:t>
      </w:r>
      <w:r w:rsidRPr="007C2054">
        <w:rPr>
          <w:spacing w:val="-3"/>
        </w:rPr>
        <w:t xml:space="preserve"> </w:t>
      </w:r>
      <w:r w:rsidRPr="007C2054">
        <w:t>understanding</w:t>
      </w:r>
      <w:r w:rsidRPr="007C2054">
        <w:rPr>
          <w:spacing w:val="-3"/>
        </w:rPr>
        <w:t xml:space="preserve"> </w:t>
      </w:r>
      <w:r w:rsidRPr="007C2054">
        <w:t>of</w:t>
      </w:r>
      <w:r w:rsidRPr="007C2054">
        <w:rPr>
          <w:spacing w:val="-3"/>
        </w:rPr>
        <w:t xml:space="preserve"> </w:t>
      </w:r>
      <w:r w:rsidRPr="007C2054">
        <w:t>the</w:t>
      </w:r>
      <w:r w:rsidRPr="007C2054">
        <w:rPr>
          <w:spacing w:val="-3"/>
        </w:rPr>
        <w:t xml:space="preserve"> </w:t>
      </w:r>
      <w:r w:rsidRPr="007C2054">
        <w:t xml:space="preserve">project </w:t>
      </w:r>
      <w:r w:rsidR="005B001C" w:rsidRPr="007C2054">
        <w:t>presented,</w:t>
      </w:r>
      <w:r w:rsidRPr="007C2054">
        <w:t xml:space="preserve"> or the service required by this RFP.</w:t>
      </w:r>
    </w:p>
    <w:p w14:paraId="354F5285" w14:textId="77777777" w:rsidR="00AD68F2" w:rsidRPr="007C2054" w:rsidRDefault="00AD68F2">
      <w:pPr>
        <w:pStyle w:val="BodyText"/>
        <w:kinsoku w:val="0"/>
        <w:overflowPunct w:val="0"/>
      </w:pPr>
    </w:p>
    <w:p w14:paraId="3F1D9A8C" w14:textId="77777777" w:rsidR="00AD68F2" w:rsidRPr="007C2054" w:rsidRDefault="00AD68F2">
      <w:pPr>
        <w:pStyle w:val="BodyText"/>
        <w:kinsoku w:val="0"/>
        <w:overflowPunct w:val="0"/>
        <w:ind w:left="940" w:right="167"/>
      </w:pPr>
      <w:r w:rsidRPr="007C2054">
        <w:t>The Pennsylvania Fiscal Code was amended (Act of July 11, 2022 (Act No. 54, P.L. 540)) to include Section 301.5, captioned “Commonwealth Payment Security,” requiring the implementation and maintenance of electronic payment security standards consistent with national financial industry standards. The Act directs that, “the electronic payment security standards, measures and procedures required …. shall be designed to confirm and verify the existence, status, standing, maturity, and signatory authority of the banking account, authenticate account-ownership and control, and accurately identify the identity of intended payment</w:t>
      </w:r>
      <w:r w:rsidRPr="007C2054">
        <w:rPr>
          <w:spacing w:val="-3"/>
        </w:rPr>
        <w:t xml:space="preserve"> </w:t>
      </w:r>
      <w:r w:rsidRPr="007C2054">
        <w:t>counterparties,</w:t>
      </w:r>
      <w:r w:rsidRPr="007C2054">
        <w:rPr>
          <w:spacing w:val="-4"/>
        </w:rPr>
        <w:t xml:space="preserve"> </w:t>
      </w:r>
      <w:r w:rsidRPr="007C2054">
        <w:t>prior</w:t>
      </w:r>
      <w:r w:rsidRPr="007C2054">
        <w:rPr>
          <w:spacing w:val="-4"/>
        </w:rPr>
        <w:t xml:space="preserve"> </w:t>
      </w:r>
      <w:r w:rsidRPr="007C2054">
        <w:t>to</w:t>
      </w:r>
      <w:r w:rsidRPr="007C2054">
        <w:rPr>
          <w:spacing w:val="-3"/>
        </w:rPr>
        <w:t xml:space="preserve"> </w:t>
      </w:r>
      <w:r w:rsidRPr="007C2054">
        <w:t>the</w:t>
      </w:r>
      <w:r w:rsidRPr="007C2054">
        <w:rPr>
          <w:spacing w:val="-3"/>
        </w:rPr>
        <w:t xml:space="preserve"> </w:t>
      </w:r>
      <w:r w:rsidRPr="007C2054">
        <w:t>4</w:t>
      </w:r>
      <w:r w:rsidRPr="007C2054">
        <w:rPr>
          <w:spacing w:val="-4"/>
        </w:rPr>
        <w:t xml:space="preserve"> </w:t>
      </w:r>
      <w:r w:rsidRPr="007C2054">
        <w:t>initiation</w:t>
      </w:r>
      <w:r w:rsidRPr="007C2054">
        <w:rPr>
          <w:spacing w:val="-3"/>
        </w:rPr>
        <w:t xml:space="preserve"> </w:t>
      </w:r>
      <w:r w:rsidRPr="007C2054">
        <w:t>and</w:t>
      </w:r>
      <w:r w:rsidRPr="007C2054">
        <w:rPr>
          <w:spacing w:val="-3"/>
        </w:rPr>
        <w:t xml:space="preserve"> </w:t>
      </w:r>
      <w:r w:rsidRPr="007C2054">
        <w:t>completion</w:t>
      </w:r>
      <w:r w:rsidRPr="007C2054">
        <w:rPr>
          <w:spacing w:val="-4"/>
        </w:rPr>
        <w:t xml:space="preserve"> </w:t>
      </w:r>
      <w:r w:rsidRPr="007C2054">
        <w:t>of</w:t>
      </w:r>
      <w:r w:rsidRPr="007C2054">
        <w:rPr>
          <w:spacing w:val="-4"/>
        </w:rPr>
        <w:t xml:space="preserve"> </w:t>
      </w:r>
      <w:r w:rsidRPr="007C2054">
        <w:t>a</w:t>
      </w:r>
      <w:r w:rsidRPr="007C2054">
        <w:rPr>
          <w:spacing w:val="-4"/>
        </w:rPr>
        <w:t xml:space="preserve"> </w:t>
      </w:r>
      <w:r w:rsidRPr="007C2054">
        <w:t>payment</w:t>
      </w:r>
      <w:r w:rsidRPr="007C2054">
        <w:rPr>
          <w:spacing w:val="-3"/>
        </w:rPr>
        <w:t xml:space="preserve"> </w:t>
      </w:r>
      <w:r w:rsidRPr="007C2054">
        <w:t>to</w:t>
      </w:r>
      <w:r w:rsidRPr="007C2054">
        <w:rPr>
          <w:spacing w:val="-3"/>
        </w:rPr>
        <w:t xml:space="preserve"> </w:t>
      </w:r>
      <w:r w:rsidRPr="007C2054">
        <w:t>the</w:t>
      </w:r>
      <w:r w:rsidRPr="007C2054">
        <w:rPr>
          <w:spacing w:val="-3"/>
        </w:rPr>
        <w:t xml:space="preserve"> </w:t>
      </w:r>
      <w:r w:rsidRPr="007C2054">
        <w:t>account</w:t>
      </w:r>
      <w:r w:rsidRPr="007C2054">
        <w:rPr>
          <w:spacing w:val="-3"/>
        </w:rPr>
        <w:t xml:space="preserve"> </w:t>
      </w:r>
      <w:r w:rsidRPr="007C2054">
        <w:t>or against the account.”</w:t>
      </w:r>
    </w:p>
    <w:p w14:paraId="6DBECBB7" w14:textId="77777777" w:rsidR="00AD68F2" w:rsidRPr="007C2054" w:rsidRDefault="00AD68F2">
      <w:pPr>
        <w:pStyle w:val="BodyText"/>
        <w:kinsoku w:val="0"/>
        <w:overflowPunct w:val="0"/>
        <w:spacing w:before="7"/>
      </w:pPr>
    </w:p>
    <w:p w14:paraId="4B9A2A09" w14:textId="77777777" w:rsidR="00AD68F2" w:rsidRPr="007C2054" w:rsidRDefault="00AD68F2">
      <w:pPr>
        <w:pStyle w:val="BodyText"/>
        <w:kinsoku w:val="0"/>
        <w:overflowPunct w:val="0"/>
        <w:spacing w:before="1"/>
        <w:ind w:left="940" w:right="167"/>
      </w:pPr>
      <w:r w:rsidRPr="007C2054">
        <w:t>The</w:t>
      </w:r>
      <w:r w:rsidRPr="007C2054">
        <w:rPr>
          <w:spacing w:val="-2"/>
        </w:rPr>
        <w:t xml:space="preserve"> </w:t>
      </w:r>
      <w:r w:rsidRPr="007C2054">
        <w:t>provider’s</w:t>
      </w:r>
      <w:r w:rsidRPr="007C2054">
        <w:rPr>
          <w:spacing w:val="-3"/>
        </w:rPr>
        <w:t xml:space="preserve"> </w:t>
      </w:r>
      <w:r w:rsidRPr="007C2054">
        <w:t>solution</w:t>
      </w:r>
      <w:r w:rsidRPr="007C2054">
        <w:rPr>
          <w:spacing w:val="-3"/>
        </w:rPr>
        <w:t xml:space="preserve"> </w:t>
      </w:r>
      <w:r w:rsidRPr="007C2054">
        <w:t>shall</w:t>
      </w:r>
      <w:r w:rsidRPr="007C2054">
        <w:rPr>
          <w:spacing w:val="-3"/>
        </w:rPr>
        <w:t xml:space="preserve"> </w:t>
      </w:r>
      <w:r w:rsidRPr="007C2054">
        <w:t>be</w:t>
      </w:r>
      <w:r w:rsidRPr="007C2054">
        <w:rPr>
          <w:spacing w:val="-2"/>
        </w:rPr>
        <w:t xml:space="preserve"> </w:t>
      </w:r>
      <w:r w:rsidRPr="007C2054">
        <w:t>able</w:t>
      </w:r>
      <w:r w:rsidRPr="007C2054">
        <w:rPr>
          <w:spacing w:val="-2"/>
        </w:rPr>
        <w:t xml:space="preserve"> </w:t>
      </w:r>
      <w:r w:rsidRPr="007C2054">
        <w:t>to</w:t>
      </w:r>
      <w:r w:rsidRPr="007C2054">
        <w:rPr>
          <w:spacing w:val="-2"/>
        </w:rPr>
        <w:t xml:space="preserve"> </w:t>
      </w:r>
      <w:r w:rsidRPr="007C2054">
        <w:t>deliver</w:t>
      </w:r>
      <w:r w:rsidRPr="007C2054">
        <w:rPr>
          <w:spacing w:val="-3"/>
        </w:rPr>
        <w:t xml:space="preserve"> </w:t>
      </w:r>
      <w:r w:rsidRPr="007C2054">
        <w:t>a</w:t>
      </w:r>
      <w:r w:rsidRPr="007C2054">
        <w:rPr>
          <w:spacing w:val="-3"/>
        </w:rPr>
        <w:t xml:space="preserve"> </w:t>
      </w:r>
      <w:r w:rsidRPr="007C2054">
        <w:t>determination</w:t>
      </w:r>
      <w:r w:rsidRPr="007C2054">
        <w:rPr>
          <w:spacing w:val="-2"/>
        </w:rPr>
        <w:t xml:space="preserve"> </w:t>
      </w:r>
      <w:r w:rsidRPr="007C2054">
        <w:t>of</w:t>
      </w:r>
      <w:r w:rsidRPr="007C2054">
        <w:rPr>
          <w:spacing w:val="-3"/>
        </w:rPr>
        <w:t xml:space="preserve"> </w:t>
      </w:r>
      <w:r w:rsidRPr="007C2054">
        <w:t>the</w:t>
      </w:r>
      <w:r w:rsidRPr="007C2054">
        <w:rPr>
          <w:spacing w:val="-3"/>
        </w:rPr>
        <w:t xml:space="preserve"> </w:t>
      </w:r>
      <w:r w:rsidRPr="007C2054">
        <w:t>validity</w:t>
      </w:r>
      <w:r w:rsidRPr="007C2054">
        <w:rPr>
          <w:spacing w:val="-3"/>
        </w:rPr>
        <w:t xml:space="preserve"> </w:t>
      </w:r>
      <w:r w:rsidRPr="007C2054">
        <w:t>of</w:t>
      </w:r>
      <w:r w:rsidRPr="007C2054">
        <w:rPr>
          <w:spacing w:val="-2"/>
        </w:rPr>
        <w:t xml:space="preserve"> </w:t>
      </w:r>
      <w:r w:rsidRPr="007C2054">
        <w:t>a</w:t>
      </w:r>
      <w:r w:rsidRPr="007C2054">
        <w:rPr>
          <w:spacing w:val="-3"/>
        </w:rPr>
        <w:t xml:space="preserve"> </w:t>
      </w:r>
      <w:r w:rsidRPr="007C2054">
        <w:t>bank</w:t>
      </w:r>
      <w:r w:rsidRPr="007C2054">
        <w:rPr>
          <w:spacing w:val="-3"/>
        </w:rPr>
        <w:t xml:space="preserve"> </w:t>
      </w:r>
      <w:r w:rsidRPr="007C2054">
        <w:t>account and routing number. Specifically, the qualified Provider shall determine whether the financial data provided to Agencies, as the payee’s self-attested bank account information, is accurate, correct, valid, and matches the identity of the bank account owner/authorized signatory of the direct deposit bank account information provided (to include verification of pre-paid cards to the extent applicable).</w:t>
      </w:r>
    </w:p>
    <w:p w14:paraId="744B6D2A" w14:textId="77777777" w:rsidR="00AD68F2" w:rsidRPr="007C2054" w:rsidRDefault="00AD68F2">
      <w:pPr>
        <w:pStyle w:val="BodyText"/>
        <w:kinsoku w:val="0"/>
        <w:overflowPunct w:val="0"/>
        <w:spacing w:before="268"/>
        <w:ind w:left="940" w:right="619"/>
        <w:jc w:val="both"/>
      </w:pPr>
      <w:r w:rsidRPr="007C2054">
        <w:t>The</w:t>
      </w:r>
      <w:r w:rsidRPr="007C2054">
        <w:rPr>
          <w:spacing w:val="-4"/>
        </w:rPr>
        <w:t xml:space="preserve"> </w:t>
      </w:r>
      <w:r w:rsidRPr="007C2054">
        <w:t>provider’s</w:t>
      </w:r>
      <w:r w:rsidRPr="007C2054">
        <w:rPr>
          <w:spacing w:val="-5"/>
        </w:rPr>
        <w:t xml:space="preserve"> </w:t>
      </w:r>
      <w:r w:rsidRPr="007C2054">
        <w:t>solution</w:t>
      </w:r>
      <w:r w:rsidRPr="007C2054">
        <w:rPr>
          <w:spacing w:val="-5"/>
        </w:rPr>
        <w:t xml:space="preserve"> </w:t>
      </w:r>
      <w:r w:rsidRPr="007C2054">
        <w:t>shall</w:t>
      </w:r>
      <w:r w:rsidRPr="007C2054">
        <w:rPr>
          <w:spacing w:val="-5"/>
        </w:rPr>
        <w:t xml:space="preserve"> </w:t>
      </w:r>
      <w:r w:rsidRPr="007C2054">
        <w:t>include</w:t>
      </w:r>
      <w:r w:rsidRPr="007C2054">
        <w:rPr>
          <w:spacing w:val="-4"/>
        </w:rPr>
        <w:t xml:space="preserve"> </w:t>
      </w:r>
      <w:r w:rsidRPr="007C2054">
        <w:t>identity</w:t>
      </w:r>
      <w:r w:rsidRPr="007C2054">
        <w:rPr>
          <w:spacing w:val="-4"/>
        </w:rPr>
        <w:t xml:space="preserve"> </w:t>
      </w:r>
      <w:r w:rsidRPr="007C2054">
        <w:t>verification</w:t>
      </w:r>
      <w:r w:rsidRPr="007C2054">
        <w:rPr>
          <w:spacing w:val="-5"/>
        </w:rPr>
        <w:t xml:space="preserve"> </w:t>
      </w:r>
      <w:r w:rsidRPr="007C2054">
        <w:t>services</w:t>
      </w:r>
      <w:r w:rsidRPr="007C2054">
        <w:rPr>
          <w:spacing w:val="-3"/>
        </w:rPr>
        <w:t xml:space="preserve"> </w:t>
      </w:r>
      <w:r w:rsidRPr="007C2054">
        <w:t>that</w:t>
      </w:r>
      <w:r w:rsidRPr="007C2054">
        <w:rPr>
          <w:spacing w:val="-5"/>
        </w:rPr>
        <w:t xml:space="preserve"> </w:t>
      </w:r>
      <w:r w:rsidRPr="007C2054">
        <w:t>use</w:t>
      </w:r>
      <w:r w:rsidRPr="007C2054">
        <w:rPr>
          <w:spacing w:val="-3"/>
        </w:rPr>
        <w:t xml:space="preserve"> </w:t>
      </w:r>
      <w:r w:rsidRPr="007C2054">
        <w:t>additional</w:t>
      </w:r>
      <w:r w:rsidRPr="007C2054">
        <w:rPr>
          <w:spacing w:val="-5"/>
        </w:rPr>
        <w:t xml:space="preserve"> </w:t>
      </w:r>
      <w:r w:rsidRPr="007C2054">
        <w:t>details about</w:t>
      </w:r>
      <w:r w:rsidRPr="007C2054">
        <w:rPr>
          <w:spacing w:val="-1"/>
        </w:rPr>
        <w:t xml:space="preserve"> </w:t>
      </w:r>
      <w:r w:rsidRPr="007C2054">
        <w:t>the</w:t>
      </w:r>
      <w:r w:rsidRPr="007C2054">
        <w:rPr>
          <w:spacing w:val="-1"/>
        </w:rPr>
        <w:t xml:space="preserve"> </w:t>
      </w:r>
      <w:r w:rsidRPr="007C2054">
        <w:t>individual</w:t>
      </w:r>
      <w:r w:rsidRPr="007C2054">
        <w:rPr>
          <w:spacing w:val="-1"/>
        </w:rPr>
        <w:t xml:space="preserve"> </w:t>
      </w:r>
      <w:r w:rsidRPr="007C2054">
        <w:t>requesting the bank</w:t>
      </w:r>
      <w:r w:rsidRPr="007C2054">
        <w:rPr>
          <w:spacing w:val="-1"/>
        </w:rPr>
        <w:t xml:space="preserve"> </w:t>
      </w:r>
      <w:r w:rsidRPr="007C2054">
        <w:t>account addition</w:t>
      </w:r>
      <w:r w:rsidRPr="007C2054">
        <w:rPr>
          <w:spacing w:val="-1"/>
        </w:rPr>
        <w:t xml:space="preserve"> </w:t>
      </w:r>
      <w:r w:rsidRPr="007C2054">
        <w:t>or change to identify</w:t>
      </w:r>
      <w:r w:rsidRPr="007C2054">
        <w:rPr>
          <w:spacing w:val="-1"/>
        </w:rPr>
        <w:t xml:space="preserve"> </w:t>
      </w:r>
      <w:r w:rsidRPr="007C2054">
        <w:t>potentially fraudulent actors.</w:t>
      </w:r>
    </w:p>
    <w:p w14:paraId="0CA7D28E" w14:textId="77777777" w:rsidR="00AD68F2" w:rsidRPr="007C2054" w:rsidRDefault="00AD68F2">
      <w:pPr>
        <w:pStyle w:val="BodyText"/>
        <w:kinsoku w:val="0"/>
        <w:overflowPunct w:val="0"/>
        <w:spacing w:before="252"/>
      </w:pPr>
    </w:p>
    <w:p w14:paraId="1D455373" w14:textId="77777777" w:rsidR="00AD68F2" w:rsidRPr="007C2054" w:rsidRDefault="00AD68F2">
      <w:pPr>
        <w:pStyle w:val="BodyText"/>
        <w:kinsoku w:val="0"/>
        <w:overflowPunct w:val="0"/>
        <w:ind w:left="940"/>
        <w:rPr>
          <w:b/>
          <w:bCs/>
          <w:i/>
          <w:iCs/>
          <w:color w:val="000000"/>
        </w:rPr>
      </w:pPr>
      <w:r w:rsidRPr="007C2054">
        <w:rPr>
          <w:b/>
          <w:bCs/>
          <w:i/>
          <w:iCs/>
          <w:color w:val="000000"/>
          <w:shd w:val="clear" w:color="auto" w:fill="00FF00"/>
        </w:rPr>
        <w:t>Offeror</w:t>
      </w:r>
      <w:r w:rsidRPr="007C2054">
        <w:rPr>
          <w:b/>
          <w:bCs/>
          <w:i/>
          <w:iCs/>
          <w:color w:val="000000"/>
          <w:spacing w:val="-1"/>
          <w:shd w:val="clear" w:color="auto" w:fill="00FF00"/>
        </w:rPr>
        <w:t xml:space="preserve"> </w:t>
      </w:r>
      <w:r w:rsidRPr="007C2054">
        <w:rPr>
          <w:b/>
          <w:bCs/>
          <w:i/>
          <w:iCs/>
          <w:color w:val="000000"/>
          <w:spacing w:val="-2"/>
          <w:shd w:val="clear" w:color="auto" w:fill="00FF00"/>
        </w:rPr>
        <w:t>Response</w:t>
      </w:r>
    </w:p>
    <w:p w14:paraId="079F2FA8" w14:textId="77777777" w:rsidR="00AD68F2" w:rsidRPr="007C2054" w:rsidRDefault="00AD68F2">
      <w:pPr>
        <w:pStyle w:val="BodyText"/>
        <w:kinsoku w:val="0"/>
        <w:overflowPunct w:val="0"/>
        <w:rPr>
          <w:b/>
          <w:bCs/>
          <w:i/>
          <w:iCs/>
        </w:rPr>
      </w:pPr>
    </w:p>
    <w:p w14:paraId="00F40173" w14:textId="77777777" w:rsidR="00AD68F2" w:rsidRPr="007C2054" w:rsidRDefault="00AD68F2">
      <w:pPr>
        <w:pStyle w:val="Heading1"/>
        <w:tabs>
          <w:tab w:val="left" w:pos="939"/>
        </w:tabs>
        <w:kinsoku w:val="0"/>
        <w:overflowPunct w:val="0"/>
        <w:rPr>
          <w:spacing w:val="-2"/>
        </w:rPr>
      </w:pPr>
      <w:r w:rsidRPr="007C2054">
        <w:t>I-</w:t>
      </w:r>
      <w:r w:rsidRPr="007C2054">
        <w:rPr>
          <w:spacing w:val="-5"/>
        </w:rPr>
        <w:t>2.</w:t>
      </w:r>
      <w:r w:rsidRPr="007C2054">
        <w:tab/>
      </w:r>
      <w:r w:rsidRPr="007C2054">
        <w:rPr>
          <w:spacing w:val="-2"/>
        </w:rPr>
        <w:t>Qualifications.</w:t>
      </w:r>
    </w:p>
    <w:p w14:paraId="2BE83BD8" w14:textId="77777777" w:rsidR="00AD68F2" w:rsidRPr="007C2054" w:rsidRDefault="00AD68F2">
      <w:pPr>
        <w:pStyle w:val="BodyText"/>
        <w:kinsoku w:val="0"/>
        <w:overflowPunct w:val="0"/>
        <w:rPr>
          <w:b/>
          <w:bCs/>
        </w:rPr>
      </w:pPr>
    </w:p>
    <w:p w14:paraId="074CA79D" w14:textId="77777777" w:rsidR="00AD68F2" w:rsidRPr="007C2054" w:rsidRDefault="00AD68F2">
      <w:pPr>
        <w:pStyle w:val="ListParagraph"/>
        <w:numPr>
          <w:ilvl w:val="0"/>
          <w:numId w:val="2"/>
        </w:numPr>
        <w:tabs>
          <w:tab w:val="left" w:pos="1659"/>
        </w:tabs>
        <w:kinsoku w:val="0"/>
        <w:overflowPunct w:val="0"/>
        <w:ind w:left="1659" w:right="286"/>
        <w:rPr>
          <w:color w:val="0000FF"/>
        </w:rPr>
      </w:pPr>
      <w:r w:rsidRPr="007C2054">
        <w:rPr>
          <w:b/>
          <w:bCs/>
        </w:rPr>
        <w:t>Company Overview</w:t>
      </w:r>
      <w:r w:rsidRPr="007C2054">
        <w:t>. To be considered, the provider must be qualified by the Pennsylvania</w:t>
      </w:r>
      <w:r w:rsidRPr="007C2054">
        <w:rPr>
          <w:spacing w:val="-4"/>
        </w:rPr>
        <w:t xml:space="preserve"> </w:t>
      </w:r>
      <w:r w:rsidRPr="007C2054">
        <w:t>Department</w:t>
      </w:r>
      <w:r w:rsidRPr="007C2054">
        <w:rPr>
          <w:spacing w:val="-4"/>
        </w:rPr>
        <w:t xml:space="preserve"> </w:t>
      </w:r>
      <w:r w:rsidRPr="007C2054">
        <w:t>of</w:t>
      </w:r>
      <w:r w:rsidRPr="007C2054">
        <w:rPr>
          <w:spacing w:val="-4"/>
        </w:rPr>
        <w:t xml:space="preserve"> </w:t>
      </w:r>
      <w:r w:rsidRPr="007C2054">
        <w:t>Treasury</w:t>
      </w:r>
      <w:r w:rsidRPr="007C2054">
        <w:rPr>
          <w:spacing w:val="-4"/>
        </w:rPr>
        <w:t xml:space="preserve"> </w:t>
      </w:r>
      <w:r w:rsidRPr="007C2054">
        <w:t>to</w:t>
      </w:r>
      <w:r w:rsidRPr="007C2054">
        <w:rPr>
          <w:spacing w:val="-4"/>
        </w:rPr>
        <w:t xml:space="preserve"> </w:t>
      </w:r>
      <w:r w:rsidRPr="007C2054">
        <w:t>provide</w:t>
      </w:r>
      <w:r w:rsidRPr="007C2054">
        <w:rPr>
          <w:spacing w:val="-4"/>
        </w:rPr>
        <w:t xml:space="preserve"> </w:t>
      </w:r>
      <w:r w:rsidRPr="007C2054">
        <w:t>Account</w:t>
      </w:r>
      <w:r w:rsidRPr="007C2054">
        <w:rPr>
          <w:spacing w:val="-4"/>
        </w:rPr>
        <w:t xml:space="preserve"> </w:t>
      </w:r>
      <w:r w:rsidRPr="007C2054">
        <w:t>Validation</w:t>
      </w:r>
      <w:r w:rsidRPr="007C2054">
        <w:rPr>
          <w:spacing w:val="-4"/>
        </w:rPr>
        <w:t xml:space="preserve"> </w:t>
      </w:r>
      <w:r w:rsidRPr="007C2054">
        <w:t>Services</w:t>
      </w:r>
      <w:r w:rsidRPr="007C2054">
        <w:rPr>
          <w:spacing w:val="-5"/>
        </w:rPr>
        <w:t xml:space="preserve"> </w:t>
      </w:r>
      <w:r w:rsidRPr="007C2054">
        <w:t xml:space="preserve">to </w:t>
      </w:r>
      <w:r w:rsidRPr="007C2054">
        <w:lastRenderedPageBreak/>
        <w:t>Commonwealth agencies.</w:t>
      </w:r>
      <w:r w:rsidRPr="007C2054">
        <w:rPr>
          <w:spacing w:val="40"/>
        </w:rPr>
        <w:t xml:space="preserve"> </w:t>
      </w:r>
      <w:hyperlink r:id="rId7" w:history="1">
        <w:r w:rsidRPr="007C2054">
          <w:rPr>
            <w:color w:val="0000FF"/>
            <w:u w:val="single"/>
          </w:rPr>
          <w:t>Account Validation Services (patreasury.gov)</w:t>
        </w:r>
      </w:hyperlink>
    </w:p>
    <w:p w14:paraId="6623C39A" w14:textId="366D3BB6" w:rsidR="00CF756E" w:rsidRDefault="00AD68F2" w:rsidP="00CF756E">
      <w:pPr>
        <w:pStyle w:val="Heading2"/>
        <w:kinsoku w:val="0"/>
        <w:overflowPunct w:val="0"/>
        <w:spacing w:before="276"/>
        <w:rPr>
          <w:color w:val="000000"/>
          <w:spacing w:val="-2"/>
          <w:shd w:val="clear" w:color="auto" w:fill="00FF00"/>
        </w:rPr>
      </w:pPr>
      <w:r w:rsidRPr="007C2054">
        <w:rPr>
          <w:color w:val="000000"/>
          <w:shd w:val="clear" w:color="auto" w:fill="00FF00"/>
        </w:rPr>
        <w:t>Offeror</w:t>
      </w:r>
      <w:r w:rsidRPr="007C2054">
        <w:rPr>
          <w:color w:val="000000"/>
          <w:spacing w:val="-1"/>
          <w:shd w:val="clear" w:color="auto" w:fill="00FF00"/>
        </w:rPr>
        <w:t xml:space="preserve"> </w:t>
      </w:r>
      <w:r w:rsidRPr="007C2054">
        <w:rPr>
          <w:color w:val="000000"/>
          <w:spacing w:val="-2"/>
          <w:shd w:val="clear" w:color="auto" w:fill="00FF00"/>
        </w:rPr>
        <w:t>Response</w:t>
      </w:r>
    </w:p>
    <w:p w14:paraId="50F392B8" w14:textId="77777777" w:rsidR="00CF756E" w:rsidRPr="00CF756E" w:rsidRDefault="00CF756E" w:rsidP="00CF756E"/>
    <w:p w14:paraId="424D209D" w14:textId="77777777" w:rsidR="00AD68F2" w:rsidRPr="007C2054" w:rsidRDefault="00AD68F2">
      <w:pPr>
        <w:pStyle w:val="ListParagraph"/>
        <w:numPr>
          <w:ilvl w:val="0"/>
          <w:numId w:val="2"/>
        </w:numPr>
        <w:tabs>
          <w:tab w:val="left" w:pos="1660"/>
        </w:tabs>
        <w:kinsoku w:val="0"/>
        <w:overflowPunct w:val="0"/>
        <w:ind w:right="353"/>
      </w:pPr>
      <w:r w:rsidRPr="007C2054">
        <w:rPr>
          <w:b/>
          <w:bCs/>
        </w:rPr>
        <w:t>Prior Experience.</w:t>
      </w:r>
      <w:r w:rsidRPr="007C2054">
        <w:rPr>
          <w:b/>
          <w:bCs/>
          <w:spacing w:val="40"/>
        </w:rPr>
        <w:t xml:space="preserve"> </w:t>
      </w:r>
      <w:r w:rsidRPr="007C2054">
        <w:t xml:space="preserve">Include experience in </w:t>
      </w:r>
      <w:r w:rsidRPr="007C2054">
        <w:rPr>
          <w:b/>
          <w:bCs/>
        </w:rPr>
        <w:t xml:space="preserve">Account Validation Services </w:t>
      </w:r>
      <w:r w:rsidRPr="007C2054">
        <w:t>Experience shown should be work done by individuals who will be assigned to this</w:t>
      </w:r>
      <w:r w:rsidRPr="007C2054">
        <w:rPr>
          <w:spacing w:val="-3"/>
        </w:rPr>
        <w:t xml:space="preserve"> </w:t>
      </w:r>
      <w:r w:rsidRPr="007C2054">
        <w:t>project</w:t>
      </w:r>
      <w:r w:rsidRPr="007C2054">
        <w:rPr>
          <w:spacing w:val="-4"/>
        </w:rPr>
        <w:t xml:space="preserve"> </w:t>
      </w:r>
      <w:r w:rsidRPr="007C2054">
        <w:t>as</w:t>
      </w:r>
      <w:r w:rsidRPr="007C2054">
        <w:rPr>
          <w:spacing w:val="-3"/>
        </w:rPr>
        <w:t xml:space="preserve"> </w:t>
      </w:r>
      <w:r w:rsidRPr="007C2054">
        <w:t>well</w:t>
      </w:r>
      <w:r w:rsidRPr="007C2054">
        <w:rPr>
          <w:spacing w:val="-3"/>
        </w:rPr>
        <w:t xml:space="preserve"> </w:t>
      </w:r>
      <w:r w:rsidRPr="007C2054">
        <w:t>as</w:t>
      </w:r>
      <w:r w:rsidRPr="007C2054">
        <w:rPr>
          <w:spacing w:val="-4"/>
        </w:rPr>
        <w:t xml:space="preserve"> </w:t>
      </w:r>
      <w:r w:rsidRPr="007C2054">
        <w:t>that</w:t>
      </w:r>
      <w:r w:rsidRPr="007C2054">
        <w:rPr>
          <w:spacing w:val="-3"/>
        </w:rPr>
        <w:t xml:space="preserve"> </w:t>
      </w:r>
      <w:r w:rsidRPr="007C2054">
        <w:t>of</w:t>
      </w:r>
      <w:r w:rsidRPr="007C2054">
        <w:rPr>
          <w:spacing w:val="-3"/>
        </w:rPr>
        <w:t xml:space="preserve"> </w:t>
      </w:r>
      <w:r w:rsidRPr="007C2054">
        <w:t>your</w:t>
      </w:r>
      <w:r w:rsidRPr="007C2054">
        <w:rPr>
          <w:spacing w:val="-4"/>
        </w:rPr>
        <w:t xml:space="preserve"> </w:t>
      </w:r>
      <w:r w:rsidRPr="007C2054">
        <w:t>company.</w:t>
      </w:r>
      <w:r w:rsidRPr="007C2054">
        <w:rPr>
          <w:spacing w:val="-3"/>
        </w:rPr>
        <w:t xml:space="preserve"> </w:t>
      </w:r>
      <w:r w:rsidRPr="007C2054">
        <w:t>Studies</w:t>
      </w:r>
      <w:r w:rsidRPr="007C2054">
        <w:rPr>
          <w:spacing w:val="-3"/>
        </w:rPr>
        <w:t xml:space="preserve"> </w:t>
      </w:r>
      <w:r w:rsidRPr="007C2054">
        <w:t>or</w:t>
      </w:r>
      <w:r w:rsidRPr="007C2054">
        <w:rPr>
          <w:spacing w:val="-3"/>
        </w:rPr>
        <w:t xml:space="preserve"> </w:t>
      </w:r>
      <w:r w:rsidRPr="007C2054">
        <w:t>projects</w:t>
      </w:r>
      <w:r w:rsidRPr="007C2054">
        <w:rPr>
          <w:spacing w:val="-3"/>
        </w:rPr>
        <w:t xml:space="preserve"> </w:t>
      </w:r>
      <w:r w:rsidRPr="007C2054">
        <w:t>referred</w:t>
      </w:r>
      <w:r w:rsidRPr="007C2054">
        <w:rPr>
          <w:spacing w:val="-3"/>
        </w:rPr>
        <w:t xml:space="preserve"> </w:t>
      </w:r>
      <w:r w:rsidRPr="007C2054">
        <w:t>to</w:t>
      </w:r>
      <w:r w:rsidRPr="007C2054">
        <w:rPr>
          <w:spacing w:val="-5"/>
        </w:rPr>
        <w:t xml:space="preserve"> </w:t>
      </w:r>
      <w:r w:rsidRPr="007C2054">
        <w:t>must be identified</w:t>
      </w:r>
      <w:r w:rsidRPr="007C2054">
        <w:rPr>
          <w:spacing w:val="-2"/>
        </w:rPr>
        <w:t xml:space="preserve"> </w:t>
      </w:r>
      <w:r w:rsidRPr="007C2054">
        <w:t>and the name of</w:t>
      </w:r>
      <w:r w:rsidRPr="007C2054">
        <w:rPr>
          <w:spacing w:val="-1"/>
        </w:rPr>
        <w:t xml:space="preserve"> </w:t>
      </w:r>
      <w:r w:rsidRPr="007C2054">
        <w:t>the customer shown, including</w:t>
      </w:r>
      <w:r w:rsidRPr="007C2054">
        <w:rPr>
          <w:spacing w:val="-2"/>
        </w:rPr>
        <w:t xml:space="preserve"> </w:t>
      </w:r>
      <w:r w:rsidRPr="007C2054">
        <w:t>the name, address, and telephone number of the responsible official of the customer, company, or agency who may be contacted.</w:t>
      </w:r>
    </w:p>
    <w:p w14:paraId="4623349E" w14:textId="77777777" w:rsidR="00907B3C" w:rsidRDefault="00907B3C">
      <w:pPr>
        <w:pStyle w:val="Heading2"/>
        <w:kinsoku w:val="0"/>
        <w:overflowPunct w:val="0"/>
        <w:rPr>
          <w:color w:val="000000"/>
          <w:shd w:val="clear" w:color="auto" w:fill="00FF00"/>
        </w:rPr>
      </w:pPr>
    </w:p>
    <w:p w14:paraId="3B5F23C2" w14:textId="03AE05DA" w:rsidR="00AD68F2" w:rsidRPr="007C2054" w:rsidRDefault="00AD68F2">
      <w:pPr>
        <w:pStyle w:val="Heading2"/>
        <w:kinsoku w:val="0"/>
        <w:overflowPunct w:val="0"/>
        <w:rPr>
          <w:color w:val="000000"/>
        </w:rPr>
      </w:pPr>
      <w:r w:rsidRPr="007C2054">
        <w:rPr>
          <w:color w:val="000000"/>
          <w:shd w:val="clear" w:color="auto" w:fill="00FF00"/>
        </w:rPr>
        <w:t>Offeror</w:t>
      </w:r>
      <w:r w:rsidRPr="007C2054">
        <w:rPr>
          <w:color w:val="000000"/>
          <w:spacing w:val="-1"/>
          <w:shd w:val="clear" w:color="auto" w:fill="00FF00"/>
        </w:rPr>
        <w:t xml:space="preserve"> </w:t>
      </w:r>
      <w:r w:rsidRPr="007C2054">
        <w:rPr>
          <w:color w:val="000000"/>
          <w:spacing w:val="-2"/>
          <w:shd w:val="clear" w:color="auto" w:fill="00FF00"/>
        </w:rPr>
        <w:t>Response</w:t>
      </w:r>
    </w:p>
    <w:p w14:paraId="5B8E3D26" w14:textId="77777777" w:rsidR="00AD68F2" w:rsidRDefault="00AD68F2">
      <w:pPr>
        <w:pStyle w:val="Heading2"/>
        <w:kinsoku w:val="0"/>
        <w:overflowPunct w:val="0"/>
        <w:rPr>
          <w:color w:val="000000"/>
        </w:rPr>
      </w:pPr>
    </w:p>
    <w:p w14:paraId="1ED85A76" w14:textId="77777777" w:rsidR="007C2054" w:rsidRDefault="007C2054" w:rsidP="007C2054"/>
    <w:p w14:paraId="28CB78C6" w14:textId="4582FF58" w:rsidR="00AD68F2" w:rsidRPr="007C2054" w:rsidRDefault="00AD68F2" w:rsidP="007C2054">
      <w:pPr>
        <w:pStyle w:val="ListParagraph"/>
        <w:numPr>
          <w:ilvl w:val="0"/>
          <w:numId w:val="2"/>
        </w:numPr>
        <w:tabs>
          <w:tab w:val="left" w:pos="1660"/>
        </w:tabs>
        <w:kinsoku w:val="0"/>
        <w:overflowPunct w:val="0"/>
        <w:spacing w:before="60"/>
        <w:ind w:right="229"/>
      </w:pPr>
      <w:r w:rsidRPr="007C2054">
        <w:rPr>
          <w:b/>
          <w:bCs/>
        </w:rPr>
        <w:t>Personnel.</w:t>
      </w:r>
      <w:r w:rsidRPr="007C2054">
        <w:rPr>
          <w:b/>
          <w:bCs/>
          <w:spacing w:val="40"/>
        </w:rPr>
        <w:t xml:space="preserve"> </w:t>
      </w:r>
      <w:r w:rsidRPr="007C2054">
        <w:t>A resource to answer questions and/or provide information about service</w:t>
      </w:r>
      <w:r w:rsidRPr="007C2054">
        <w:rPr>
          <w:spacing w:val="-3"/>
        </w:rPr>
        <w:t xml:space="preserve"> </w:t>
      </w:r>
      <w:r w:rsidRPr="007C2054">
        <w:t>results</w:t>
      </w:r>
      <w:r w:rsidRPr="007C2054">
        <w:rPr>
          <w:spacing w:val="-3"/>
        </w:rPr>
        <w:t xml:space="preserve"> </w:t>
      </w:r>
      <w:r w:rsidRPr="007C2054">
        <w:t>and</w:t>
      </w:r>
      <w:r w:rsidRPr="007C2054">
        <w:rPr>
          <w:spacing w:val="-3"/>
        </w:rPr>
        <w:t xml:space="preserve"> </w:t>
      </w:r>
      <w:r w:rsidRPr="007C2054">
        <w:t>a</w:t>
      </w:r>
      <w:r w:rsidRPr="007C2054">
        <w:rPr>
          <w:spacing w:val="-4"/>
        </w:rPr>
        <w:t xml:space="preserve"> </w:t>
      </w:r>
      <w:r w:rsidRPr="007C2054">
        <w:t>technical</w:t>
      </w:r>
      <w:r w:rsidRPr="007C2054">
        <w:rPr>
          <w:spacing w:val="-4"/>
        </w:rPr>
        <w:t xml:space="preserve"> </w:t>
      </w:r>
      <w:r w:rsidRPr="007C2054">
        <w:t>resource</w:t>
      </w:r>
      <w:r w:rsidRPr="007C2054">
        <w:rPr>
          <w:spacing w:val="-3"/>
        </w:rPr>
        <w:t xml:space="preserve"> </w:t>
      </w:r>
      <w:r w:rsidRPr="007C2054">
        <w:t>to</w:t>
      </w:r>
      <w:r w:rsidRPr="007C2054">
        <w:rPr>
          <w:spacing w:val="-3"/>
        </w:rPr>
        <w:t xml:space="preserve"> </w:t>
      </w:r>
      <w:r w:rsidRPr="007C2054">
        <w:t>provide</w:t>
      </w:r>
      <w:r w:rsidRPr="007C2054">
        <w:rPr>
          <w:spacing w:val="-3"/>
        </w:rPr>
        <w:t xml:space="preserve"> </w:t>
      </w:r>
      <w:r w:rsidRPr="007C2054">
        <w:t>support</w:t>
      </w:r>
      <w:r w:rsidRPr="007C2054">
        <w:rPr>
          <w:spacing w:val="-4"/>
        </w:rPr>
        <w:t xml:space="preserve"> </w:t>
      </w:r>
      <w:r w:rsidRPr="007C2054">
        <w:t>in</w:t>
      </w:r>
      <w:r w:rsidRPr="007C2054">
        <w:rPr>
          <w:spacing w:val="-5"/>
        </w:rPr>
        <w:t xml:space="preserve"> </w:t>
      </w:r>
      <w:r w:rsidRPr="007C2054">
        <w:t>establishing</w:t>
      </w:r>
      <w:r w:rsidRPr="007C2054">
        <w:rPr>
          <w:spacing w:val="-5"/>
        </w:rPr>
        <w:t xml:space="preserve"> </w:t>
      </w:r>
      <w:r w:rsidRPr="007C2054">
        <w:t>the</w:t>
      </w:r>
      <w:r w:rsidRPr="007C2054">
        <w:rPr>
          <w:spacing w:val="-3"/>
        </w:rPr>
        <w:t xml:space="preserve"> </w:t>
      </w:r>
      <w:r w:rsidR="003A07CC">
        <w:rPr>
          <w:spacing w:val="-3"/>
        </w:rPr>
        <w:t>Application Programming Interface (</w:t>
      </w:r>
      <w:r w:rsidRPr="007C2054">
        <w:t>API</w:t>
      </w:r>
      <w:r w:rsidR="003A07CC">
        <w:t xml:space="preserve">) </w:t>
      </w:r>
      <w:r w:rsidRPr="007C2054">
        <w:t>connection must be available during the implementation of the service.</w:t>
      </w:r>
    </w:p>
    <w:p w14:paraId="0D5A062A" w14:textId="77777777" w:rsidR="00AD68F2" w:rsidRPr="007C2054" w:rsidRDefault="00AD68F2">
      <w:pPr>
        <w:pStyle w:val="BodyText"/>
        <w:kinsoku w:val="0"/>
        <w:overflowPunct w:val="0"/>
      </w:pPr>
    </w:p>
    <w:p w14:paraId="51AB3C05" w14:textId="77777777" w:rsidR="00AD68F2" w:rsidRPr="007C2054" w:rsidRDefault="00AD68F2">
      <w:pPr>
        <w:pStyle w:val="Heading2"/>
        <w:kinsoku w:val="0"/>
        <w:overflowPunct w:val="0"/>
        <w:rPr>
          <w:color w:val="000000"/>
        </w:rPr>
      </w:pPr>
      <w:r w:rsidRPr="007C2054">
        <w:rPr>
          <w:color w:val="000000"/>
          <w:shd w:val="clear" w:color="auto" w:fill="00FF00"/>
        </w:rPr>
        <w:t>Offeror</w:t>
      </w:r>
      <w:r w:rsidRPr="007C2054">
        <w:rPr>
          <w:color w:val="000000"/>
          <w:spacing w:val="-1"/>
          <w:shd w:val="clear" w:color="auto" w:fill="00FF00"/>
        </w:rPr>
        <w:t xml:space="preserve"> </w:t>
      </w:r>
      <w:r w:rsidRPr="007C2054">
        <w:rPr>
          <w:color w:val="000000"/>
          <w:spacing w:val="-2"/>
          <w:shd w:val="clear" w:color="auto" w:fill="00FF00"/>
        </w:rPr>
        <w:t>Response</w:t>
      </w:r>
    </w:p>
    <w:p w14:paraId="312A5F96" w14:textId="77777777" w:rsidR="00AD68F2" w:rsidRPr="007C2054" w:rsidRDefault="00AD68F2">
      <w:pPr>
        <w:pStyle w:val="BodyText"/>
        <w:kinsoku w:val="0"/>
        <w:overflowPunct w:val="0"/>
        <w:rPr>
          <w:b/>
          <w:bCs/>
          <w:i/>
          <w:iCs/>
        </w:rPr>
      </w:pPr>
    </w:p>
    <w:p w14:paraId="41A1DA2E" w14:textId="77777777" w:rsidR="00AD68F2" w:rsidRPr="007C2054" w:rsidRDefault="00AD68F2">
      <w:pPr>
        <w:pStyle w:val="BodyText"/>
        <w:tabs>
          <w:tab w:val="left" w:pos="939"/>
        </w:tabs>
        <w:kinsoku w:val="0"/>
        <w:overflowPunct w:val="0"/>
        <w:ind w:left="939" w:right="327" w:hanging="720"/>
      </w:pPr>
      <w:r w:rsidRPr="007C2054">
        <w:rPr>
          <w:b/>
          <w:bCs/>
          <w:spacing w:val="-4"/>
        </w:rPr>
        <w:t>I-3.</w:t>
      </w:r>
      <w:r w:rsidRPr="007C2054">
        <w:rPr>
          <w:b/>
          <w:bCs/>
        </w:rPr>
        <w:tab/>
        <w:t>Training.</w:t>
      </w:r>
      <w:r w:rsidRPr="007C2054">
        <w:rPr>
          <w:b/>
          <w:bCs/>
          <w:spacing w:val="40"/>
        </w:rPr>
        <w:t xml:space="preserve"> </w:t>
      </w:r>
      <w:r w:rsidRPr="007C2054">
        <w:t>If appropriate, indicate recommended training of agency personnel. Include agency</w:t>
      </w:r>
      <w:r w:rsidRPr="007C2054">
        <w:rPr>
          <w:spacing w:val="-3"/>
        </w:rPr>
        <w:t xml:space="preserve"> </w:t>
      </w:r>
      <w:r w:rsidRPr="007C2054">
        <w:t>personnel</w:t>
      </w:r>
      <w:r w:rsidRPr="007C2054">
        <w:rPr>
          <w:spacing w:val="-3"/>
        </w:rPr>
        <w:t xml:space="preserve"> </w:t>
      </w:r>
      <w:r w:rsidRPr="007C2054">
        <w:t>to</w:t>
      </w:r>
      <w:r w:rsidRPr="007C2054">
        <w:rPr>
          <w:spacing w:val="-3"/>
        </w:rPr>
        <w:t xml:space="preserve"> </w:t>
      </w:r>
      <w:r w:rsidRPr="007C2054">
        <w:t>be</w:t>
      </w:r>
      <w:r w:rsidRPr="007C2054">
        <w:rPr>
          <w:spacing w:val="-4"/>
        </w:rPr>
        <w:t xml:space="preserve"> </w:t>
      </w:r>
      <w:r w:rsidRPr="007C2054">
        <w:t>trained,</w:t>
      </w:r>
      <w:r w:rsidRPr="007C2054">
        <w:rPr>
          <w:spacing w:val="-5"/>
        </w:rPr>
        <w:t xml:space="preserve"> </w:t>
      </w:r>
      <w:r w:rsidRPr="007C2054">
        <w:t>the</w:t>
      </w:r>
      <w:r w:rsidRPr="007C2054">
        <w:rPr>
          <w:spacing w:val="-3"/>
        </w:rPr>
        <w:t xml:space="preserve"> </w:t>
      </w:r>
      <w:r w:rsidRPr="007C2054">
        <w:t>number</w:t>
      </w:r>
      <w:r w:rsidRPr="007C2054">
        <w:rPr>
          <w:spacing w:val="-4"/>
        </w:rPr>
        <w:t xml:space="preserve"> </w:t>
      </w:r>
      <w:r w:rsidRPr="007C2054">
        <w:t>to</w:t>
      </w:r>
      <w:r w:rsidRPr="007C2054">
        <w:rPr>
          <w:spacing w:val="-3"/>
        </w:rPr>
        <w:t xml:space="preserve"> </w:t>
      </w:r>
      <w:r w:rsidRPr="007C2054">
        <w:t>be</w:t>
      </w:r>
      <w:r w:rsidRPr="007C2054">
        <w:rPr>
          <w:spacing w:val="-4"/>
        </w:rPr>
        <w:t xml:space="preserve"> </w:t>
      </w:r>
      <w:r w:rsidRPr="007C2054">
        <w:t>trained,</w:t>
      </w:r>
      <w:r w:rsidRPr="007C2054">
        <w:rPr>
          <w:spacing w:val="-3"/>
        </w:rPr>
        <w:t xml:space="preserve"> </w:t>
      </w:r>
      <w:r w:rsidRPr="007C2054">
        <w:t>duration</w:t>
      </w:r>
      <w:r w:rsidRPr="007C2054">
        <w:rPr>
          <w:spacing w:val="-3"/>
        </w:rPr>
        <w:t xml:space="preserve"> </w:t>
      </w:r>
      <w:r w:rsidRPr="007C2054">
        <w:t>of</w:t>
      </w:r>
      <w:r w:rsidRPr="007C2054">
        <w:rPr>
          <w:spacing w:val="-4"/>
        </w:rPr>
        <w:t xml:space="preserve"> </w:t>
      </w:r>
      <w:r w:rsidRPr="007C2054">
        <w:t>the</w:t>
      </w:r>
      <w:r w:rsidRPr="007C2054">
        <w:rPr>
          <w:spacing w:val="-3"/>
        </w:rPr>
        <w:t xml:space="preserve"> </w:t>
      </w:r>
      <w:r w:rsidRPr="007C2054">
        <w:t>program,</w:t>
      </w:r>
      <w:r w:rsidRPr="007C2054">
        <w:rPr>
          <w:spacing w:val="-3"/>
        </w:rPr>
        <w:t xml:space="preserve"> </w:t>
      </w:r>
      <w:r w:rsidRPr="007C2054">
        <w:t>place of training, curricula, training materials to be used, number and frequency of sessions, and number and level of instructors.</w:t>
      </w:r>
    </w:p>
    <w:p w14:paraId="793BE4A2" w14:textId="77777777" w:rsidR="00AD68F2" w:rsidRPr="007C2054" w:rsidRDefault="00AD68F2">
      <w:pPr>
        <w:pStyle w:val="BodyText"/>
        <w:kinsoku w:val="0"/>
        <w:overflowPunct w:val="0"/>
      </w:pPr>
    </w:p>
    <w:p w14:paraId="09BF1776" w14:textId="77777777" w:rsidR="00AD68F2" w:rsidRPr="007C2054" w:rsidRDefault="00AD68F2">
      <w:pPr>
        <w:pStyle w:val="BodyText"/>
        <w:kinsoku w:val="0"/>
        <w:overflowPunct w:val="0"/>
        <w:ind w:left="940"/>
        <w:rPr>
          <w:b/>
          <w:bCs/>
          <w:i/>
          <w:iCs/>
          <w:color w:val="000000"/>
        </w:rPr>
      </w:pPr>
      <w:r w:rsidRPr="007C2054">
        <w:rPr>
          <w:b/>
          <w:bCs/>
          <w:i/>
          <w:iCs/>
          <w:color w:val="000000"/>
          <w:shd w:val="clear" w:color="auto" w:fill="00FF00"/>
        </w:rPr>
        <w:t>Offeror</w:t>
      </w:r>
      <w:r w:rsidRPr="007C2054">
        <w:rPr>
          <w:b/>
          <w:bCs/>
          <w:i/>
          <w:iCs/>
          <w:color w:val="000000"/>
          <w:spacing w:val="-1"/>
          <w:shd w:val="clear" w:color="auto" w:fill="00FF00"/>
        </w:rPr>
        <w:t xml:space="preserve"> </w:t>
      </w:r>
      <w:r w:rsidRPr="007C2054">
        <w:rPr>
          <w:b/>
          <w:bCs/>
          <w:i/>
          <w:iCs/>
          <w:color w:val="000000"/>
          <w:spacing w:val="-2"/>
          <w:shd w:val="clear" w:color="auto" w:fill="00FF00"/>
        </w:rPr>
        <w:t>Response</w:t>
      </w:r>
    </w:p>
    <w:p w14:paraId="02F3C00B" w14:textId="77777777" w:rsidR="00AD68F2" w:rsidRPr="007C2054" w:rsidRDefault="00AD68F2">
      <w:pPr>
        <w:pStyle w:val="BodyText"/>
        <w:kinsoku w:val="0"/>
        <w:overflowPunct w:val="0"/>
        <w:rPr>
          <w:b/>
          <w:bCs/>
          <w:i/>
          <w:iCs/>
        </w:rPr>
      </w:pPr>
    </w:p>
    <w:p w14:paraId="5C1B25FC" w14:textId="77777777" w:rsidR="00AD68F2" w:rsidRPr="007C2054" w:rsidRDefault="00AD68F2">
      <w:pPr>
        <w:pStyle w:val="BodyText"/>
        <w:kinsoku w:val="0"/>
        <w:overflowPunct w:val="0"/>
        <w:rPr>
          <w:b/>
          <w:bCs/>
          <w:i/>
          <w:iCs/>
        </w:rPr>
      </w:pPr>
    </w:p>
    <w:p w14:paraId="188D1309" w14:textId="77777777" w:rsidR="00AD68F2" w:rsidRDefault="00AD68F2">
      <w:pPr>
        <w:pStyle w:val="Heading1"/>
        <w:tabs>
          <w:tab w:val="left" w:pos="753"/>
        </w:tabs>
        <w:kinsoku w:val="0"/>
        <w:overflowPunct w:val="0"/>
        <w:spacing w:line="276" w:lineRule="exact"/>
        <w:ind w:left="100"/>
        <w:rPr>
          <w:spacing w:val="-2"/>
        </w:rPr>
      </w:pPr>
      <w:r w:rsidRPr="007C2054">
        <w:t>I-</w:t>
      </w:r>
      <w:r w:rsidRPr="007C2054">
        <w:rPr>
          <w:spacing w:val="-5"/>
        </w:rPr>
        <w:t>4.</w:t>
      </w:r>
      <w:r w:rsidRPr="007C2054">
        <w:tab/>
      </w:r>
      <w:r w:rsidRPr="007C2054">
        <w:rPr>
          <w:spacing w:val="-2"/>
        </w:rPr>
        <w:t>Requirements.</w:t>
      </w:r>
    </w:p>
    <w:p w14:paraId="41379FDA" w14:textId="77777777" w:rsidR="00455527" w:rsidRPr="00455527" w:rsidRDefault="00455527" w:rsidP="00455527"/>
    <w:p w14:paraId="77200C9E" w14:textId="77777777" w:rsidR="00AD68F2" w:rsidRPr="007C2054" w:rsidRDefault="00AD68F2">
      <w:pPr>
        <w:pStyle w:val="ListParagraph"/>
        <w:numPr>
          <w:ilvl w:val="0"/>
          <w:numId w:val="1"/>
        </w:numPr>
        <w:tabs>
          <w:tab w:val="left" w:pos="760"/>
        </w:tabs>
        <w:kinsoku w:val="0"/>
        <w:overflowPunct w:val="0"/>
        <w:ind w:right="117"/>
      </w:pPr>
      <w:r w:rsidRPr="007C2054">
        <w:t>The</w:t>
      </w:r>
      <w:r w:rsidRPr="007C2054">
        <w:rPr>
          <w:spacing w:val="29"/>
        </w:rPr>
        <w:t xml:space="preserve"> </w:t>
      </w:r>
      <w:r w:rsidRPr="007C2054">
        <w:t>solution</w:t>
      </w:r>
      <w:r w:rsidRPr="007C2054">
        <w:rPr>
          <w:spacing w:val="29"/>
        </w:rPr>
        <w:t xml:space="preserve"> </w:t>
      </w:r>
      <w:r w:rsidRPr="007C2054">
        <w:t>shall</w:t>
      </w:r>
      <w:r w:rsidRPr="007C2054">
        <w:rPr>
          <w:spacing w:val="29"/>
        </w:rPr>
        <w:t xml:space="preserve"> </w:t>
      </w:r>
      <w:r w:rsidRPr="007C2054">
        <w:t>allow</w:t>
      </w:r>
      <w:r w:rsidRPr="007C2054">
        <w:rPr>
          <w:spacing w:val="28"/>
        </w:rPr>
        <w:t xml:space="preserve"> </w:t>
      </w:r>
      <w:r w:rsidRPr="007C2054">
        <w:t>for</w:t>
      </w:r>
      <w:r w:rsidRPr="007C2054">
        <w:rPr>
          <w:spacing w:val="29"/>
        </w:rPr>
        <w:t xml:space="preserve"> </w:t>
      </w:r>
      <w:r w:rsidRPr="007C2054">
        <w:t>validation</w:t>
      </w:r>
      <w:r w:rsidRPr="007C2054">
        <w:rPr>
          <w:spacing w:val="29"/>
        </w:rPr>
        <w:t xml:space="preserve"> </w:t>
      </w:r>
      <w:r w:rsidRPr="007C2054">
        <w:t>checks</w:t>
      </w:r>
      <w:r w:rsidRPr="007C2054">
        <w:rPr>
          <w:spacing w:val="27"/>
        </w:rPr>
        <w:t xml:space="preserve"> </w:t>
      </w:r>
      <w:r w:rsidRPr="007C2054">
        <w:t>to</w:t>
      </w:r>
      <w:r w:rsidRPr="007C2054">
        <w:rPr>
          <w:spacing w:val="29"/>
        </w:rPr>
        <w:t xml:space="preserve"> </w:t>
      </w:r>
      <w:r w:rsidRPr="007C2054">
        <w:t>be</w:t>
      </w:r>
      <w:r w:rsidRPr="007C2054">
        <w:rPr>
          <w:spacing w:val="29"/>
        </w:rPr>
        <w:t xml:space="preserve"> </w:t>
      </w:r>
      <w:r w:rsidRPr="007C2054">
        <w:t>processed</w:t>
      </w:r>
      <w:r w:rsidRPr="007C2054">
        <w:rPr>
          <w:spacing w:val="29"/>
        </w:rPr>
        <w:t xml:space="preserve"> </w:t>
      </w:r>
      <w:r w:rsidRPr="007C2054">
        <w:t>individually,</w:t>
      </w:r>
      <w:r w:rsidRPr="007C2054">
        <w:rPr>
          <w:spacing w:val="29"/>
        </w:rPr>
        <w:t xml:space="preserve"> </w:t>
      </w:r>
      <w:r w:rsidRPr="007C2054">
        <w:t>by</w:t>
      </w:r>
      <w:r w:rsidRPr="007C2054">
        <w:rPr>
          <w:spacing w:val="28"/>
        </w:rPr>
        <w:t xml:space="preserve"> </w:t>
      </w:r>
      <w:r w:rsidRPr="007C2054">
        <w:t>batch,</w:t>
      </w:r>
      <w:r w:rsidRPr="007C2054">
        <w:rPr>
          <w:spacing w:val="29"/>
        </w:rPr>
        <w:t xml:space="preserve"> </w:t>
      </w:r>
      <w:r w:rsidRPr="007C2054">
        <w:t>or through an API connection to the Commonwealth SAP instance.</w:t>
      </w:r>
    </w:p>
    <w:p w14:paraId="23910D20" w14:textId="77777777" w:rsidR="00AD68F2" w:rsidRPr="007C2054" w:rsidRDefault="00AD68F2">
      <w:pPr>
        <w:pStyle w:val="ListParagraph"/>
        <w:numPr>
          <w:ilvl w:val="0"/>
          <w:numId w:val="1"/>
        </w:numPr>
        <w:tabs>
          <w:tab w:val="left" w:pos="759"/>
        </w:tabs>
        <w:kinsoku w:val="0"/>
        <w:overflowPunct w:val="0"/>
        <w:spacing w:line="292" w:lineRule="exact"/>
        <w:ind w:left="759" w:right="0" w:hanging="359"/>
        <w:rPr>
          <w:spacing w:val="-2"/>
        </w:rPr>
      </w:pPr>
      <w:r w:rsidRPr="007C2054">
        <w:t>The</w:t>
      </w:r>
      <w:r w:rsidRPr="007C2054">
        <w:rPr>
          <w:spacing w:val="-1"/>
        </w:rPr>
        <w:t xml:space="preserve"> </w:t>
      </w:r>
      <w:r w:rsidRPr="007C2054">
        <w:t>solution</w:t>
      </w:r>
      <w:r w:rsidRPr="007C2054">
        <w:rPr>
          <w:spacing w:val="-3"/>
        </w:rPr>
        <w:t xml:space="preserve"> </w:t>
      </w:r>
      <w:r w:rsidRPr="007C2054">
        <w:t>shall</w:t>
      </w:r>
      <w:r w:rsidRPr="007C2054">
        <w:rPr>
          <w:spacing w:val="-1"/>
        </w:rPr>
        <w:t xml:space="preserve"> </w:t>
      </w:r>
      <w:r w:rsidRPr="007C2054">
        <w:t>have the</w:t>
      </w:r>
      <w:r w:rsidRPr="007C2054">
        <w:rPr>
          <w:spacing w:val="-1"/>
        </w:rPr>
        <w:t xml:space="preserve"> </w:t>
      </w:r>
      <w:r w:rsidRPr="007C2054">
        <w:t>ability</w:t>
      </w:r>
      <w:r w:rsidRPr="007C2054">
        <w:rPr>
          <w:spacing w:val="-3"/>
        </w:rPr>
        <w:t xml:space="preserve"> </w:t>
      </w:r>
      <w:r w:rsidRPr="007C2054">
        <w:t>to</w:t>
      </w:r>
      <w:r w:rsidRPr="007C2054">
        <w:rPr>
          <w:spacing w:val="-2"/>
        </w:rPr>
        <w:t xml:space="preserve"> </w:t>
      </w:r>
      <w:r w:rsidRPr="007C2054">
        <w:t>validate</w:t>
      </w:r>
      <w:r w:rsidRPr="007C2054">
        <w:rPr>
          <w:spacing w:val="-1"/>
        </w:rPr>
        <w:t xml:space="preserve"> </w:t>
      </w:r>
      <w:r w:rsidRPr="007C2054">
        <w:t>a</w:t>
      </w:r>
      <w:r w:rsidRPr="007C2054">
        <w:rPr>
          <w:spacing w:val="-1"/>
        </w:rPr>
        <w:t xml:space="preserve"> </w:t>
      </w:r>
      <w:r w:rsidRPr="007C2054">
        <w:t>bank</w:t>
      </w:r>
      <w:r w:rsidRPr="007C2054">
        <w:rPr>
          <w:spacing w:val="-1"/>
        </w:rPr>
        <w:t xml:space="preserve"> </w:t>
      </w:r>
      <w:r w:rsidRPr="007C2054">
        <w:t>account and</w:t>
      </w:r>
      <w:r w:rsidRPr="007C2054">
        <w:rPr>
          <w:spacing w:val="-1"/>
        </w:rPr>
        <w:t xml:space="preserve"> </w:t>
      </w:r>
      <w:r w:rsidRPr="007C2054">
        <w:t>bank</w:t>
      </w:r>
      <w:r w:rsidRPr="007C2054">
        <w:rPr>
          <w:spacing w:val="-1"/>
        </w:rPr>
        <w:t xml:space="preserve"> </w:t>
      </w:r>
      <w:r w:rsidRPr="007C2054">
        <w:t xml:space="preserve">account </w:t>
      </w:r>
      <w:r w:rsidRPr="007C2054">
        <w:rPr>
          <w:spacing w:val="-2"/>
        </w:rPr>
        <w:t>ownership.</w:t>
      </w:r>
    </w:p>
    <w:p w14:paraId="0EB144B1" w14:textId="77777777" w:rsidR="00AD68F2" w:rsidRPr="007C2054" w:rsidRDefault="00AD68F2">
      <w:pPr>
        <w:pStyle w:val="ListParagraph"/>
        <w:numPr>
          <w:ilvl w:val="0"/>
          <w:numId w:val="1"/>
        </w:numPr>
        <w:tabs>
          <w:tab w:val="left" w:pos="760"/>
        </w:tabs>
        <w:kinsoku w:val="0"/>
        <w:overflowPunct w:val="0"/>
      </w:pPr>
      <w:r w:rsidRPr="007C2054">
        <w:t>The</w:t>
      </w:r>
      <w:r w:rsidRPr="007C2054">
        <w:rPr>
          <w:spacing w:val="-15"/>
        </w:rPr>
        <w:t xml:space="preserve"> </w:t>
      </w:r>
      <w:r w:rsidRPr="007C2054">
        <w:t>solution</w:t>
      </w:r>
      <w:r w:rsidRPr="007C2054">
        <w:rPr>
          <w:spacing w:val="-15"/>
        </w:rPr>
        <w:t xml:space="preserve"> </w:t>
      </w:r>
      <w:r w:rsidRPr="007C2054">
        <w:t>should</w:t>
      </w:r>
      <w:r w:rsidRPr="007C2054">
        <w:rPr>
          <w:spacing w:val="-15"/>
        </w:rPr>
        <w:t xml:space="preserve"> </w:t>
      </w:r>
      <w:r w:rsidRPr="007C2054">
        <w:t>allow</w:t>
      </w:r>
      <w:r w:rsidRPr="007C2054">
        <w:rPr>
          <w:spacing w:val="-15"/>
        </w:rPr>
        <w:t xml:space="preserve"> </w:t>
      </w:r>
      <w:r w:rsidRPr="007C2054">
        <w:t>for</w:t>
      </w:r>
      <w:r w:rsidRPr="007C2054">
        <w:rPr>
          <w:spacing w:val="-14"/>
        </w:rPr>
        <w:t xml:space="preserve"> </w:t>
      </w:r>
      <w:r w:rsidRPr="007C2054">
        <w:t>users</w:t>
      </w:r>
      <w:r w:rsidRPr="007C2054">
        <w:rPr>
          <w:spacing w:val="-14"/>
        </w:rPr>
        <w:t xml:space="preserve"> </w:t>
      </w:r>
      <w:r w:rsidRPr="007C2054">
        <w:t>to</w:t>
      </w:r>
      <w:r w:rsidRPr="007C2054">
        <w:rPr>
          <w:spacing w:val="-14"/>
        </w:rPr>
        <w:t xml:space="preserve"> </w:t>
      </w:r>
      <w:r w:rsidRPr="007C2054">
        <w:t>select</w:t>
      </w:r>
      <w:r w:rsidRPr="007C2054">
        <w:rPr>
          <w:spacing w:val="-14"/>
        </w:rPr>
        <w:t xml:space="preserve"> </w:t>
      </w:r>
      <w:r w:rsidRPr="007C2054">
        <w:t>which</w:t>
      </w:r>
      <w:r w:rsidRPr="007C2054">
        <w:rPr>
          <w:spacing w:val="-14"/>
        </w:rPr>
        <w:t xml:space="preserve"> </w:t>
      </w:r>
      <w:r w:rsidRPr="007C2054">
        <w:t>validation</w:t>
      </w:r>
      <w:r w:rsidRPr="007C2054">
        <w:rPr>
          <w:spacing w:val="-14"/>
        </w:rPr>
        <w:t xml:space="preserve"> </w:t>
      </w:r>
      <w:r w:rsidRPr="007C2054">
        <w:t>check(s)</w:t>
      </w:r>
      <w:r w:rsidRPr="007C2054">
        <w:rPr>
          <w:spacing w:val="-15"/>
        </w:rPr>
        <w:t xml:space="preserve"> </w:t>
      </w:r>
      <w:r w:rsidRPr="007C2054">
        <w:t>to</w:t>
      </w:r>
      <w:r w:rsidRPr="007C2054">
        <w:rPr>
          <w:spacing w:val="-15"/>
        </w:rPr>
        <w:t xml:space="preserve"> </w:t>
      </w:r>
      <w:r w:rsidRPr="007C2054">
        <w:t>be</w:t>
      </w:r>
      <w:r w:rsidRPr="007C2054">
        <w:rPr>
          <w:spacing w:val="-14"/>
        </w:rPr>
        <w:t xml:space="preserve"> </w:t>
      </w:r>
      <w:r w:rsidRPr="007C2054">
        <w:t>performed</w:t>
      </w:r>
      <w:r w:rsidRPr="007C2054">
        <w:rPr>
          <w:spacing w:val="-14"/>
        </w:rPr>
        <w:t xml:space="preserve"> </w:t>
      </w:r>
      <w:r w:rsidRPr="007C2054">
        <w:t>based on business needs associated with that account.</w:t>
      </w:r>
    </w:p>
    <w:p w14:paraId="41A4F964" w14:textId="77777777" w:rsidR="00AD68F2" w:rsidRPr="007C2054" w:rsidRDefault="00AD68F2">
      <w:pPr>
        <w:pStyle w:val="ListParagraph"/>
        <w:numPr>
          <w:ilvl w:val="0"/>
          <w:numId w:val="1"/>
        </w:numPr>
        <w:tabs>
          <w:tab w:val="left" w:pos="760"/>
        </w:tabs>
        <w:kinsoku w:val="0"/>
        <w:overflowPunct w:val="0"/>
      </w:pPr>
      <w:r w:rsidRPr="007C2054">
        <w:t>The</w:t>
      </w:r>
      <w:r w:rsidRPr="007C2054">
        <w:rPr>
          <w:spacing w:val="-4"/>
        </w:rPr>
        <w:t xml:space="preserve"> </w:t>
      </w:r>
      <w:r w:rsidRPr="007C2054">
        <w:t>solution</w:t>
      </w:r>
      <w:r w:rsidRPr="007C2054">
        <w:rPr>
          <w:spacing w:val="-5"/>
        </w:rPr>
        <w:t xml:space="preserve"> </w:t>
      </w:r>
      <w:r w:rsidRPr="007C2054">
        <w:t>shall</w:t>
      </w:r>
      <w:r w:rsidRPr="007C2054">
        <w:rPr>
          <w:spacing w:val="-4"/>
        </w:rPr>
        <w:t xml:space="preserve"> </w:t>
      </w:r>
      <w:r w:rsidRPr="007C2054">
        <w:t>provide</w:t>
      </w:r>
      <w:r w:rsidRPr="007C2054">
        <w:rPr>
          <w:spacing w:val="-4"/>
        </w:rPr>
        <w:t xml:space="preserve"> </w:t>
      </w:r>
      <w:r w:rsidRPr="007C2054">
        <w:t>access</w:t>
      </w:r>
      <w:r w:rsidRPr="007C2054">
        <w:rPr>
          <w:spacing w:val="-4"/>
        </w:rPr>
        <w:t xml:space="preserve"> </w:t>
      </w:r>
      <w:r w:rsidRPr="007C2054">
        <w:t>to</w:t>
      </w:r>
      <w:r w:rsidRPr="007C2054">
        <w:rPr>
          <w:spacing w:val="-5"/>
        </w:rPr>
        <w:t xml:space="preserve"> </w:t>
      </w:r>
      <w:r w:rsidRPr="007C2054">
        <w:t>transactional</w:t>
      </w:r>
      <w:r w:rsidRPr="007C2054">
        <w:rPr>
          <w:spacing w:val="-4"/>
        </w:rPr>
        <w:t xml:space="preserve"> </w:t>
      </w:r>
      <w:r w:rsidRPr="007C2054">
        <w:t>reporting</w:t>
      </w:r>
      <w:r w:rsidRPr="007C2054">
        <w:rPr>
          <w:spacing w:val="-5"/>
        </w:rPr>
        <w:t xml:space="preserve"> </w:t>
      </w:r>
      <w:r w:rsidRPr="007C2054">
        <w:t>for</w:t>
      </w:r>
      <w:r w:rsidRPr="007C2054">
        <w:rPr>
          <w:spacing w:val="-5"/>
        </w:rPr>
        <w:t xml:space="preserve"> </w:t>
      </w:r>
      <w:r w:rsidRPr="007C2054">
        <w:t>use</w:t>
      </w:r>
      <w:r w:rsidRPr="007C2054">
        <w:rPr>
          <w:spacing w:val="-4"/>
        </w:rPr>
        <w:t xml:space="preserve"> </w:t>
      </w:r>
      <w:r w:rsidRPr="007C2054">
        <w:t>in</w:t>
      </w:r>
      <w:r w:rsidRPr="007C2054">
        <w:rPr>
          <w:spacing w:val="-5"/>
        </w:rPr>
        <w:t xml:space="preserve"> </w:t>
      </w:r>
      <w:r w:rsidRPr="007C2054">
        <w:t>verifying</w:t>
      </w:r>
      <w:r w:rsidRPr="007C2054">
        <w:rPr>
          <w:spacing w:val="-5"/>
        </w:rPr>
        <w:t xml:space="preserve"> </w:t>
      </w:r>
      <w:r w:rsidRPr="007C2054">
        <w:t>the</w:t>
      </w:r>
      <w:r w:rsidRPr="007C2054">
        <w:rPr>
          <w:spacing w:val="-4"/>
        </w:rPr>
        <w:t xml:space="preserve"> </w:t>
      </w:r>
      <w:r w:rsidRPr="007C2054">
        <w:t>accuracy of invoices submitted for payment.</w:t>
      </w:r>
    </w:p>
    <w:p w14:paraId="710048EB" w14:textId="77777777" w:rsidR="00AD68F2" w:rsidRPr="007C2054" w:rsidRDefault="00AD68F2">
      <w:pPr>
        <w:pStyle w:val="ListParagraph"/>
        <w:numPr>
          <w:ilvl w:val="0"/>
          <w:numId w:val="1"/>
        </w:numPr>
        <w:tabs>
          <w:tab w:val="left" w:pos="759"/>
        </w:tabs>
        <w:kinsoku w:val="0"/>
        <w:overflowPunct w:val="0"/>
        <w:spacing w:line="292" w:lineRule="exact"/>
        <w:ind w:left="759" w:right="0" w:hanging="359"/>
        <w:rPr>
          <w:spacing w:val="-2"/>
        </w:rPr>
      </w:pPr>
      <w:r w:rsidRPr="007C2054">
        <w:t>The</w:t>
      </w:r>
      <w:r w:rsidRPr="007C2054">
        <w:rPr>
          <w:spacing w:val="-4"/>
        </w:rPr>
        <w:t xml:space="preserve"> </w:t>
      </w:r>
      <w:r w:rsidRPr="007C2054">
        <w:t>offeror</w:t>
      </w:r>
      <w:r w:rsidRPr="007C2054">
        <w:rPr>
          <w:spacing w:val="-2"/>
        </w:rPr>
        <w:t xml:space="preserve"> </w:t>
      </w:r>
      <w:r w:rsidRPr="007C2054">
        <w:t>may</w:t>
      </w:r>
      <w:r w:rsidRPr="007C2054">
        <w:rPr>
          <w:spacing w:val="-1"/>
        </w:rPr>
        <w:t xml:space="preserve"> </w:t>
      </w:r>
      <w:r w:rsidRPr="007C2054">
        <w:t>provide</w:t>
      </w:r>
      <w:r w:rsidRPr="007C2054">
        <w:rPr>
          <w:spacing w:val="-2"/>
        </w:rPr>
        <w:t xml:space="preserve"> </w:t>
      </w:r>
      <w:r w:rsidRPr="007C2054">
        <w:t>any</w:t>
      </w:r>
      <w:r w:rsidRPr="007C2054">
        <w:rPr>
          <w:spacing w:val="-2"/>
        </w:rPr>
        <w:t xml:space="preserve"> </w:t>
      </w:r>
      <w:r w:rsidRPr="007C2054">
        <w:t>additional,</w:t>
      </w:r>
      <w:r w:rsidRPr="007C2054">
        <w:rPr>
          <w:spacing w:val="-1"/>
        </w:rPr>
        <w:t xml:space="preserve"> </w:t>
      </w:r>
      <w:r w:rsidRPr="007C2054">
        <w:t>optional</w:t>
      </w:r>
      <w:r w:rsidRPr="007C2054">
        <w:rPr>
          <w:spacing w:val="-2"/>
        </w:rPr>
        <w:t xml:space="preserve"> </w:t>
      </w:r>
      <w:r w:rsidRPr="007C2054">
        <w:t>verification</w:t>
      </w:r>
      <w:r w:rsidRPr="007C2054">
        <w:rPr>
          <w:spacing w:val="-3"/>
        </w:rPr>
        <w:t xml:space="preserve"> </w:t>
      </w:r>
      <w:r w:rsidRPr="007C2054">
        <w:t>services</w:t>
      </w:r>
      <w:r w:rsidRPr="007C2054">
        <w:rPr>
          <w:spacing w:val="-1"/>
        </w:rPr>
        <w:t xml:space="preserve"> </w:t>
      </w:r>
      <w:r w:rsidRPr="007C2054">
        <w:rPr>
          <w:spacing w:val="-2"/>
        </w:rPr>
        <w:t>available.</w:t>
      </w:r>
    </w:p>
    <w:p w14:paraId="32FA462D" w14:textId="77777777" w:rsidR="00AD68F2" w:rsidRPr="007C2054" w:rsidRDefault="00AD68F2">
      <w:pPr>
        <w:pStyle w:val="ListParagraph"/>
        <w:numPr>
          <w:ilvl w:val="1"/>
          <w:numId w:val="1"/>
        </w:numPr>
        <w:tabs>
          <w:tab w:val="left" w:pos="1479"/>
        </w:tabs>
        <w:kinsoku w:val="0"/>
        <w:overflowPunct w:val="0"/>
        <w:spacing w:line="286" w:lineRule="exact"/>
        <w:ind w:left="1479" w:right="0" w:hanging="359"/>
        <w:rPr>
          <w:spacing w:val="-2"/>
        </w:rPr>
      </w:pPr>
      <w:r w:rsidRPr="007C2054">
        <w:t>Account</w:t>
      </w:r>
      <w:r w:rsidRPr="007C2054">
        <w:rPr>
          <w:spacing w:val="-2"/>
        </w:rPr>
        <w:t xml:space="preserve"> </w:t>
      </w:r>
      <w:r w:rsidRPr="007C2054">
        <w:t>Verification</w:t>
      </w:r>
      <w:r w:rsidRPr="007C2054">
        <w:rPr>
          <w:spacing w:val="-1"/>
        </w:rPr>
        <w:t xml:space="preserve"> </w:t>
      </w:r>
      <w:r w:rsidRPr="007C2054">
        <w:t>–</w:t>
      </w:r>
      <w:r w:rsidRPr="007C2054">
        <w:rPr>
          <w:spacing w:val="-3"/>
        </w:rPr>
        <w:t xml:space="preserve"> </w:t>
      </w:r>
      <w:r w:rsidRPr="007C2054">
        <w:t>verifies</w:t>
      </w:r>
      <w:r w:rsidRPr="007C2054">
        <w:rPr>
          <w:spacing w:val="-2"/>
        </w:rPr>
        <w:t xml:space="preserve"> </w:t>
      </w:r>
      <w:r w:rsidRPr="007C2054">
        <w:t>the</w:t>
      </w:r>
      <w:r w:rsidRPr="007C2054">
        <w:rPr>
          <w:spacing w:val="-1"/>
        </w:rPr>
        <w:t xml:space="preserve"> </w:t>
      </w:r>
      <w:r w:rsidRPr="007C2054">
        <w:t>status</w:t>
      </w:r>
      <w:r w:rsidRPr="007C2054">
        <w:rPr>
          <w:spacing w:val="-2"/>
        </w:rPr>
        <w:t xml:space="preserve"> </w:t>
      </w:r>
      <w:r w:rsidRPr="007C2054">
        <w:t>and</w:t>
      </w:r>
      <w:r w:rsidRPr="007C2054">
        <w:rPr>
          <w:spacing w:val="-1"/>
        </w:rPr>
        <w:t xml:space="preserve"> </w:t>
      </w:r>
      <w:r w:rsidRPr="007C2054">
        <w:t>existence</w:t>
      </w:r>
      <w:r w:rsidRPr="007C2054">
        <w:rPr>
          <w:spacing w:val="-1"/>
        </w:rPr>
        <w:t xml:space="preserve"> </w:t>
      </w:r>
      <w:r w:rsidRPr="007C2054">
        <w:t>of</w:t>
      </w:r>
      <w:r w:rsidRPr="007C2054">
        <w:rPr>
          <w:spacing w:val="-1"/>
        </w:rPr>
        <w:t xml:space="preserve"> </w:t>
      </w:r>
      <w:r w:rsidRPr="007C2054">
        <w:t>a</w:t>
      </w:r>
      <w:r w:rsidRPr="007C2054">
        <w:rPr>
          <w:spacing w:val="-1"/>
        </w:rPr>
        <w:t xml:space="preserve"> </w:t>
      </w:r>
      <w:r w:rsidRPr="007C2054">
        <w:t>bank</w:t>
      </w:r>
      <w:r w:rsidRPr="007C2054">
        <w:rPr>
          <w:spacing w:val="-1"/>
        </w:rPr>
        <w:t xml:space="preserve"> </w:t>
      </w:r>
      <w:r w:rsidRPr="007C2054">
        <w:rPr>
          <w:spacing w:val="-2"/>
        </w:rPr>
        <w:t>account</w:t>
      </w:r>
    </w:p>
    <w:p w14:paraId="4662E7EA" w14:textId="77777777" w:rsidR="00AD68F2" w:rsidRPr="007C2054" w:rsidRDefault="00AD68F2">
      <w:pPr>
        <w:pStyle w:val="ListParagraph"/>
        <w:numPr>
          <w:ilvl w:val="1"/>
          <w:numId w:val="1"/>
        </w:numPr>
        <w:tabs>
          <w:tab w:val="left" w:pos="1479"/>
        </w:tabs>
        <w:kinsoku w:val="0"/>
        <w:overflowPunct w:val="0"/>
        <w:spacing w:line="276" w:lineRule="exact"/>
        <w:ind w:left="1479" w:right="0" w:hanging="359"/>
        <w:rPr>
          <w:spacing w:val="-2"/>
        </w:rPr>
      </w:pPr>
      <w:r w:rsidRPr="007C2054">
        <w:t>Ownership</w:t>
      </w:r>
      <w:r w:rsidRPr="007C2054">
        <w:rPr>
          <w:spacing w:val="-2"/>
        </w:rPr>
        <w:t xml:space="preserve"> </w:t>
      </w:r>
      <w:r w:rsidRPr="007C2054">
        <w:t>Verification</w:t>
      </w:r>
      <w:r w:rsidRPr="007C2054">
        <w:rPr>
          <w:spacing w:val="-3"/>
        </w:rPr>
        <w:t xml:space="preserve"> </w:t>
      </w:r>
      <w:r w:rsidRPr="007C2054">
        <w:t>–</w:t>
      </w:r>
      <w:r w:rsidRPr="007C2054">
        <w:rPr>
          <w:spacing w:val="-1"/>
        </w:rPr>
        <w:t xml:space="preserve"> </w:t>
      </w:r>
      <w:r w:rsidRPr="007C2054">
        <w:t>verifies</w:t>
      </w:r>
      <w:r w:rsidRPr="007C2054">
        <w:rPr>
          <w:spacing w:val="-2"/>
        </w:rPr>
        <w:t xml:space="preserve"> </w:t>
      </w:r>
      <w:r w:rsidRPr="007C2054">
        <w:t>the</w:t>
      </w:r>
      <w:r w:rsidRPr="007C2054">
        <w:rPr>
          <w:spacing w:val="-1"/>
        </w:rPr>
        <w:t xml:space="preserve"> </w:t>
      </w:r>
      <w:r w:rsidRPr="007C2054">
        <w:t>ownership</w:t>
      </w:r>
      <w:r w:rsidRPr="007C2054">
        <w:rPr>
          <w:spacing w:val="-3"/>
        </w:rPr>
        <w:t xml:space="preserve"> </w:t>
      </w:r>
      <w:r w:rsidRPr="007C2054">
        <w:t>of</w:t>
      </w:r>
      <w:r w:rsidRPr="007C2054">
        <w:rPr>
          <w:spacing w:val="-1"/>
        </w:rPr>
        <w:t xml:space="preserve"> </w:t>
      </w:r>
      <w:r w:rsidRPr="007C2054">
        <w:t>a</w:t>
      </w:r>
      <w:r w:rsidRPr="007C2054">
        <w:rPr>
          <w:spacing w:val="-1"/>
        </w:rPr>
        <w:t xml:space="preserve"> </w:t>
      </w:r>
      <w:r w:rsidRPr="007C2054">
        <w:t>bank</w:t>
      </w:r>
      <w:r w:rsidRPr="007C2054">
        <w:rPr>
          <w:spacing w:val="-1"/>
        </w:rPr>
        <w:t xml:space="preserve"> </w:t>
      </w:r>
      <w:r w:rsidRPr="007C2054">
        <w:rPr>
          <w:spacing w:val="-2"/>
        </w:rPr>
        <w:t>account</w:t>
      </w:r>
    </w:p>
    <w:p w14:paraId="5B67E55B" w14:textId="77777777" w:rsidR="00AD68F2" w:rsidRPr="007C2054" w:rsidRDefault="00AD68F2">
      <w:pPr>
        <w:pStyle w:val="ListParagraph"/>
        <w:numPr>
          <w:ilvl w:val="1"/>
          <w:numId w:val="1"/>
        </w:numPr>
        <w:tabs>
          <w:tab w:val="left" w:pos="1479"/>
        </w:tabs>
        <w:kinsoku w:val="0"/>
        <w:overflowPunct w:val="0"/>
        <w:spacing w:line="276" w:lineRule="exact"/>
        <w:ind w:left="1479" w:right="0" w:hanging="359"/>
        <w:rPr>
          <w:spacing w:val="-2"/>
        </w:rPr>
      </w:pPr>
      <w:r w:rsidRPr="007C2054">
        <w:t>Identity</w:t>
      </w:r>
      <w:r w:rsidRPr="007C2054">
        <w:rPr>
          <w:spacing w:val="-4"/>
        </w:rPr>
        <w:t xml:space="preserve"> </w:t>
      </w:r>
      <w:r w:rsidRPr="007C2054">
        <w:t>Verification</w:t>
      </w:r>
      <w:r w:rsidRPr="007C2054">
        <w:rPr>
          <w:spacing w:val="-2"/>
        </w:rPr>
        <w:t xml:space="preserve"> </w:t>
      </w:r>
      <w:r w:rsidRPr="007C2054">
        <w:t>–</w:t>
      </w:r>
      <w:r w:rsidRPr="007C2054">
        <w:rPr>
          <w:spacing w:val="-2"/>
        </w:rPr>
        <w:t xml:space="preserve"> </w:t>
      </w:r>
      <w:r w:rsidRPr="007C2054">
        <w:t>verifies</w:t>
      </w:r>
      <w:r w:rsidRPr="007C2054">
        <w:rPr>
          <w:spacing w:val="-3"/>
        </w:rPr>
        <w:t xml:space="preserve"> </w:t>
      </w:r>
      <w:r w:rsidRPr="007C2054">
        <w:t>the</w:t>
      </w:r>
      <w:r w:rsidRPr="007C2054">
        <w:rPr>
          <w:spacing w:val="-1"/>
        </w:rPr>
        <w:t xml:space="preserve"> </w:t>
      </w:r>
      <w:r w:rsidRPr="007C2054">
        <w:t>identity</w:t>
      </w:r>
      <w:r w:rsidRPr="007C2054">
        <w:rPr>
          <w:spacing w:val="-2"/>
        </w:rPr>
        <w:t xml:space="preserve"> </w:t>
      </w:r>
      <w:r w:rsidRPr="007C2054">
        <w:t>of</w:t>
      </w:r>
      <w:r w:rsidRPr="007C2054">
        <w:rPr>
          <w:spacing w:val="-2"/>
        </w:rPr>
        <w:t xml:space="preserve"> </w:t>
      </w:r>
      <w:r w:rsidRPr="007C2054">
        <w:t>the</w:t>
      </w:r>
      <w:r w:rsidRPr="007C2054">
        <w:rPr>
          <w:spacing w:val="-3"/>
        </w:rPr>
        <w:t xml:space="preserve"> </w:t>
      </w:r>
      <w:r w:rsidRPr="007C2054">
        <w:t>individual</w:t>
      </w:r>
      <w:r w:rsidRPr="007C2054">
        <w:rPr>
          <w:spacing w:val="-2"/>
        </w:rPr>
        <w:t xml:space="preserve"> </w:t>
      </w:r>
      <w:r w:rsidRPr="007C2054">
        <w:t>or</w:t>
      </w:r>
      <w:r w:rsidRPr="007C2054">
        <w:rPr>
          <w:spacing w:val="-1"/>
        </w:rPr>
        <w:t xml:space="preserve"> </w:t>
      </w:r>
      <w:r w:rsidRPr="007C2054">
        <w:rPr>
          <w:spacing w:val="-2"/>
        </w:rPr>
        <w:t>business</w:t>
      </w:r>
    </w:p>
    <w:p w14:paraId="6139608E" w14:textId="77777777" w:rsidR="00342EC0" w:rsidRDefault="00AD68F2" w:rsidP="00342EC0">
      <w:pPr>
        <w:pStyle w:val="ListParagraph"/>
        <w:numPr>
          <w:ilvl w:val="1"/>
          <w:numId w:val="1"/>
        </w:numPr>
        <w:tabs>
          <w:tab w:val="left" w:pos="1479"/>
        </w:tabs>
        <w:kinsoku w:val="0"/>
        <w:overflowPunct w:val="0"/>
        <w:spacing w:line="286" w:lineRule="exact"/>
        <w:ind w:left="1479" w:right="0" w:hanging="359"/>
        <w:rPr>
          <w:spacing w:val="-2"/>
        </w:rPr>
      </w:pPr>
      <w:r w:rsidRPr="007C2054">
        <w:t>Other</w:t>
      </w:r>
      <w:r w:rsidRPr="007C2054">
        <w:rPr>
          <w:spacing w:val="-4"/>
        </w:rPr>
        <w:t xml:space="preserve"> </w:t>
      </w:r>
      <w:r w:rsidRPr="007C2054">
        <w:t>Verification</w:t>
      </w:r>
      <w:r w:rsidRPr="007C2054">
        <w:rPr>
          <w:spacing w:val="55"/>
        </w:rPr>
        <w:t xml:space="preserve"> </w:t>
      </w:r>
      <w:r w:rsidRPr="007C2054">
        <w:t>-</w:t>
      </w:r>
      <w:r w:rsidRPr="007C2054">
        <w:rPr>
          <w:spacing w:val="-2"/>
        </w:rPr>
        <w:t xml:space="preserve"> </w:t>
      </w:r>
      <w:r w:rsidRPr="007C2054">
        <w:t>other</w:t>
      </w:r>
      <w:r w:rsidRPr="007C2054">
        <w:rPr>
          <w:spacing w:val="-2"/>
        </w:rPr>
        <w:t xml:space="preserve"> </w:t>
      </w:r>
      <w:r w:rsidRPr="007C2054">
        <w:t>available</w:t>
      </w:r>
      <w:r w:rsidRPr="007C2054">
        <w:rPr>
          <w:spacing w:val="-2"/>
        </w:rPr>
        <w:t xml:space="preserve"> </w:t>
      </w:r>
      <w:r w:rsidRPr="007C2054">
        <w:t>verification</w:t>
      </w:r>
      <w:r w:rsidRPr="007C2054">
        <w:rPr>
          <w:spacing w:val="-4"/>
        </w:rPr>
        <w:t xml:space="preserve"> </w:t>
      </w:r>
      <w:r w:rsidRPr="007C2054">
        <w:t>services</w:t>
      </w:r>
      <w:r w:rsidRPr="007C2054">
        <w:rPr>
          <w:spacing w:val="-1"/>
        </w:rPr>
        <w:t xml:space="preserve"> </w:t>
      </w:r>
      <w:r w:rsidRPr="007C2054">
        <w:rPr>
          <w:spacing w:val="-2"/>
        </w:rPr>
        <w:t>available</w:t>
      </w:r>
      <w:r w:rsidR="00342EC0">
        <w:rPr>
          <w:spacing w:val="-2"/>
        </w:rPr>
        <w:t>.</w:t>
      </w:r>
    </w:p>
    <w:p w14:paraId="019B2DB8" w14:textId="6EF2790A" w:rsidR="000B2FBD" w:rsidRDefault="000B2FBD" w:rsidP="000B2FBD">
      <w:pPr>
        <w:pStyle w:val="ListParagraph"/>
        <w:tabs>
          <w:tab w:val="left" w:pos="1479"/>
        </w:tabs>
        <w:kinsoku w:val="0"/>
        <w:overflowPunct w:val="0"/>
        <w:spacing w:line="286" w:lineRule="exact"/>
        <w:ind w:left="2020" w:firstLine="0"/>
        <w:rPr>
          <w:b/>
          <w:bCs/>
        </w:rPr>
      </w:pPr>
    </w:p>
    <w:p w14:paraId="216D1E11" w14:textId="77777777" w:rsidR="00455527" w:rsidRDefault="00455527" w:rsidP="000B2FBD">
      <w:pPr>
        <w:tabs>
          <w:tab w:val="left" w:pos="1479"/>
        </w:tabs>
        <w:kinsoku w:val="0"/>
        <w:overflowPunct w:val="0"/>
        <w:spacing w:line="286" w:lineRule="exact"/>
        <w:rPr>
          <w:b/>
          <w:bCs/>
        </w:rPr>
      </w:pPr>
    </w:p>
    <w:p w14:paraId="6429BA56" w14:textId="77777777" w:rsidR="00455527" w:rsidRDefault="00455527" w:rsidP="000B2FBD">
      <w:pPr>
        <w:tabs>
          <w:tab w:val="left" w:pos="1479"/>
        </w:tabs>
        <w:kinsoku w:val="0"/>
        <w:overflowPunct w:val="0"/>
        <w:spacing w:line="286" w:lineRule="exact"/>
        <w:rPr>
          <w:b/>
          <w:bCs/>
        </w:rPr>
      </w:pPr>
    </w:p>
    <w:p w14:paraId="7BD33524" w14:textId="72272E57" w:rsidR="000B2FBD" w:rsidRDefault="000B2FBD" w:rsidP="000B2FBD">
      <w:pPr>
        <w:tabs>
          <w:tab w:val="left" w:pos="1479"/>
        </w:tabs>
        <w:kinsoku w:val="0"/>
        <w:overflowPunct w:val="0"/>
        <w:spacing w:line="286" w:lineRule="exact"/>
        <w:rPr>
          <w:b/>
          <w:bCs/>
          <w:spacing w:val="80"/>
        </w:rPr>
      </w:pPr>
      <w:r>
        <w:rPr>
          <w:b/>
          <w:bCs/>
        </w:rPr>
        <w:t xml:space="preserve">I-5. </w:t>
      </w:r>
      <w:r w:rsidR="00AD68F2" w:rsidRPr="000B2FBD">
        <w:rPr>
          <w:b/>
          <w:bCs/>
        </w:rPr>
        <w:t>Emergency Preparedness.</w:t>
      </w:r>
      <w:r w:rsidR="00AD68F2" w:rsidRPr="000B2FBD">
        <w:rPr>
          <w:b/>
          <w:bCs/>
          <w:spacing w:val="80"/>
        </w:rPr>
        <w:t xml:space="preserve"> </w:t>
      </w:r>
    </w:p>
    <w:p w14:paraId="1524BD00" w14:textId="77777777" w:rsidR="0049274B" w:rsidRDefault="0049274B" w:rsidP="000B2FBD">
      <w:pPr>
        <w:tabs>
          <w:tab w:val="left" w:pos="1479"/>
        </w:tabs>
        <w:kinsoku w:val="0"/>
        <w:overflowPunct w:val="0"/>
        <w:spacing w:line="286" w:lineRule="exact"/>
        <w:rPr>
          <w:b/>
          <w:bCs/>
          <w:spacing w:val="80"/>
        </w:rPr>
      </w:pPr>
    </w:p>
    <w:p w14:paraId="56D5CACF" w14:textId="254CFA22" w:rsidR="00AD68F2" w:rsidRPr="000B2FBD" w:rsidRDefault="00AD68F2" w:rsidP="000B2FBD">
      <w:pPr>
        <w:tabs>
          <w:tab w:val="left" w:pos="1479"/>
        </w:tabs>
        <w:kinsoku w:val="0"/>
        <w:overflowPunct w:val="0"/>
        <w:spacing w:line="286" w:lineRule="exact"/>
        <w:rPr>
          <w:spacing w:val="-2"/>
        </w:rPr>
      </w:pPr>
      <w:r w:rsidRPr="007C2054">
        <w:t>To support continuity of operations during an emergency, including a pandemic, the Commonwealth needs a strategy for maintaining</w:t>
      </w:r>
      <w:r w:rsidRPr="000B2FBD">
        <w:rPr>
          <w:spacing w:val="-9"/>
        </w:rPr>
        <w:t xml:space="preserve"> </w:t>
      </w:r>
      <w:r w:rsidRPr="007C2054">
        <w:t>operations</w:t>
      </w:r>
      <w:r w:rsidRPr="000B2FBD">
        <w:rPr>
          <w:spacing w:val="-8"/>
        </w:rPr>
        <w:t xml:space="preserve"> </w:t>
      </w:r>
      <w:r w:rsidRPr="007C2054">
        <w:t>for</w:t>
      </w:r>
      <w:r w:rsidRPr="000B2FBD">
        <w:rPr>
          <w:spacing w:val="-8"/>
        </w:rPr>
        <w:t xml:space="preserve"> </w:t>
      </w:r>
      <w:r w:rsidRPr="007C2054">
        <w:t>an</w:t>
      </w:r>
      <w:r w:rsidRPr="000B2FBD">
        <w:rPr>
          <w:spacing w:val="-8"/>
        </w:rPr>
        <w:t xml:space="preserve"> </w:t>
      </w:r>
      <w:r w:rsidRPr="007C2054">
        <w:t>extended</w:t>
      </w:r>
      <w:r w:rsidRPr="000B2FBD">
        <w:rPr>
          <w:spacing w:val="-8"/>
        </w:rPr>
        <w:t xml:space="preserve"> </w:t>
      </w:r>
      <w:r w:rsidR="007C2054" w:rsidRPr="007C2054">
        <w:t>period</w:t>
      </w:r>
      <w:r w:rsidRPr="007C2054">
        <w:t>.</w:t>
      </w:r>
      <w:r w:rsidRPr="000B2FBD">
        <w:rPr>
          <w:spacing w:val="-8"/>
        </w:rPr>
        <w:t xml:space="preserve"> </w:t>
      </w:r>
      <w:r w:rsidRPr="007C2054">
        <w:t>One</w:t>
      </w:r>
      <w:r w:rsidRPr="000B2FBD">
        <w:rPr>
          <w:spacing w:val="-8"/>
        </w:rPr>
        <w:t xml:space="preserve"> </w:t>
      </w:r>
      <w:r w:rsidRPr="007C2054">
        <w:t>part</w:t>
      </w:r>
      <w:r w:rsidRPr="000B2FBD">
        <w:rPr>
          <w:spacing w:val="-8"/>
        </w:rPr>
        <w:t xml:space="preserve"> </w:t>
      </w:r>
      <w:r w:rsidRPr="007C2054">
        <w:t>of</w:t>
      </w:r>
      <w:r w:rsidRPr="000B2FBD">
        <w:rPr>
          <w:spacing w:val="-9"/>
        </w:rPr>
        <w:t xml:space="preserve"> </w:t>
      </w:r>
      <w:r w:rsidRPr="007C2054">
        <w:t>this</w:t>
      </w:r>
      <w:r w:rsidRPr="000B2FBD">
        <w:rPr>
          <w:spacing w:val="-9"/>
        </w:rPr>
        <w:t xml:space="preserve"> </w:t>
      </w:r>
      <w:r w:rsidRPr="007C2054">
        <w:t>strategy is</w:t>
      </w:r>
      <w:r w:rsidRPr="000B2FBD">
        <w:rPr>
          <w:spacing w:val="-4"/>
        </w:rPr>
        <w:t xml:space="preserve"> </w:t>
      </w:r>
      <w:r w:rsidRPr="007C2054">
        <w:t>to</w:t>
      </w:r>
      <w:r w:rsidRPr="000B2FBD">
        <w:rPr>
          <w:spacing w:val="-5"/>
        </w:rPr>
        <w:t xml:space="preserve"> </w:t>
      </w:r>
      <w:r w:rsidRPr="007C2054">
        <w:t>ensure</w:t>
      </w:r>
      <w:r w:rsidRPr="000B2FBD">
        <w:rPr>
          <w:spacing w:val="-4"/>
        </w:rPr>
        <w:t xml:space="preserve"> </w:t>
      </w:r>
      <w:r w:rsidRPr="007C2054">
        <w:t>that</w:t>
      </w:r>
      <w:r w:rsidRPr="000B2FBD">
        <w:rPr>
          <w:spacing w:val="-4"/>
        </w:rPr>
        <w:t xml:space="preserve"> </w:t>
      </w:r>
      <w:r w:rsidRPr="007C2054">
        <w:t>essential</w:t>
      </w:r>
      <w:r w:rsidRPr="000B2FBD">
        <w:rPr>
          <w:spacing w:val="-5"/>
        </w:rPr>
        <w:t xml:space="preserve"> </w:t>
      </w:r>
      <w:r w:rsidRPr="007C2054">
        <w:t>contracts</w:t>
      </w:r>
      <w:r w:rsidRPr="000B2FBD">
        <w:rPr>
          <w:spacing w:val="-4"/>
        </w:rPr>
        <w:t xml:space="preserve"> </w:t>
      </w:r>
      <w:r w:rsidRPr="007C2054">
        <w:t>that</w:t>
      </w:r>
      <w:r w:rsidRPr="000B2FBD">
        <w:rPr>
          <w:spacing w:val="-4"/>
        </w:rPr>
        <w:t xml:space="preserve"> </w:t>
      </w:r>
      <w:r w:rsidRPr="007C2054">
        <w:t>provide</w:t>
      </w:r>
      <w:r w:rsidRPr="000B2FBD">
        <w:rPr>
          <w:spacing w:val="-4"/>
        </w:rPr>
        <w:t xml:space="preserve"> </w:t>
      </w:r>
      <w:r w:rsidRPr="007C2054">
        <w:t>critical</w:t>
      </w:r>
      <w:r w:rsidRPr="000B2FBD">
        <w:rPr>
          <w:spacing w:val="-4"/>
        </w:rPr>
        <w:t xml:space="preserve"> </w:t>
      </w:r>
      <w:r w:rsidRPr="007C2054">
        <w:t>business</w:t>
      </w:r>
      <w:r w:rsidRPr="000B2FBD">
        <w:rPr>
          <w:spacing w:val="-4"/>
        </w:rPr>
        <w:t xml:space="preserve"> </w:t>
      </w:r>
      <w:r w:rsidRPr="007C2054">
        <w:t>services</w:t>
      </w:r>
      <w:r w:rsidRPr="000B2FBD">
        <w:rPr>
          <w:spacing w:val="-4"/>
        </w:rPr>
        <w:t xml:space="preserve"> </w:t>
      </w:r>
      <w:r w:rsidRPr="007C2054">
        <w:t>to</w:t>
      </w:r>
      <w:r w:rsidRPr="000B2FBD">
        <w:rPr>
          <w:spacing w:val="-5"/>
        </w:rPr>
        <w:t xml:space="preserve"> </w:t>
      </w:r>
      <w:r w:rsidRPr="007C2054">
        <w:t>the Commonwealth have planned for such an emergency and put contingencies in place to provide needed goods and services.</w:t>
      </w:r>
    </w:p>
    <w:p w14:paraId="62D2593D" w14:textId="77777777" w:rsidR="00AD68F2" w:rsidRPr="007C2054" w:rsidRDefault="00AD68F2">
      <w:pPr>
        <w:pStyle w:val="ListParagraph"/>
        <w:numPr>
          <w:ilvl w:val="3"/>
          <w:numId w:val="1"/>
        </w:numPr>
        <w:tabs>
          <w:tab w:val="left" w:pos="3100"/>
        </w:tabs>
        <w:kinsoku w:val="0"/>
        <w:overflowPunct w:val="0"/>
        <w:spacing w:before="276"/>
        <w:ind w:right="118"/>
        <w:jc w:val="both"/>
        <w:rPr>
          <w:spacing w:val="-2"/>
        </w:rPr>
      </w:pPr>
      <w:r w:rsidRPr="007C2054">
        <w:t xml:space="preserve">Describe how you anticipate such a crisis will impact your </w:t>
      </w:r>
      <w:r w:rsidRPr="007C2054">
        <w:rPr>
          <w:spacing w:val="-2"/>
        </w:rPr>
        <w:t>operations.</w:t>
      </w:r>
    </w:p>
    <w:p w14:paraId="023B9A6A" w14:textId="77777777" w:rsidR="00AD68F2" w:rsidRPr="007C2054" w:rsidRDefault="00AD68F2">
      <w:pPr>
        <w:pStyle w:val="ListParagraph"/>
        <w:numPr>
          <w:ilvl w:val="3"/>
          <w:numId w:val="1"/>
        </w:numPr>
        <w:tabs>
          <w:tab w:val="left" w:pos="3100"/>
        </w:tabs>
        <w:kinsoku w:val="0"/>
        <w:overflowPunct w:val="0"/>
        <w:jc w:val="both"/>
        <w:rPr>
          <w:spacing w:val="-2"/>
        </w:rPr>
      </w:pPr>
      <w:r w:rsidRPr="007C2054">
        <w:t>Describe your emergency response continuity of operations plan. Please</w:t>
      </w:r>
      <w:r w:rsidRPr="007C2054">
        <w:rPr>
          <w:spacing w:val="-8"/>
        </w:rPr>
        <w:t xml:space="preserve"> </w:t>
      </w:r>
      <w:r w:rsidRPr="007C2054">
        <w:t>attach</w:t>
      </w:r>
      <w:r w:rsidRPr="007C2054">
        <w:rPr>
          <w:spacing w:val="-8"/>
        </w:rPr>
        <w:t xml:space="preserve"> </w:t>
      </w:r>
      <w:r w:rsidRPr="007C2054">
        <w:t>a</w:t>
      </w:r>
      <w:r w:rsidRPr="007C2054">
        <w:rPr>
          <w:spacing w:val="-8"/>
        </w:rPr>
        <w:t xml:space="preserve"> </w:t>
      </w:r>
      <w:r w:rsidRPr="007C2054">
        <w:t>copy</w:t>
      </w:r>
      <w:r w:rsidRPr="007C2054">
        <w:rPr>
          <w:spacing w:val="-8"/>
        </w:rPr>
        <w:t xml:space="preserve"> </w:t>
      </w:r>
      <w:r w:rsidRPr="007C2054">
        <w:t>of</w:t>
      </w:r>
      <w:r w:rsidRPr="007C2054">
        <w:rPr>
          <w:spacing w:val="-7"/>
        </w:rPr>
        <w:t xml:space="preserve"> </w:t>
      </w:r>
      <w:r w:rsidRPr="007C2054">
        <w:t>your</w:t>
      </w:r>
      <w:r w:rsidRPr="007C2054">
        <w:rPr>
          <w:spacing w:val="-8"/>
        </w:rPr>
        <w:t xml:space="preserve"> </w:t>
      </w:r>
      <w:r w:rsidRPr="007C2054">
        <w:t>plan,</w:t>
      </w:r>
      <w:r w:rsidRPr="007C2054">
        <w:rPr>
          <w:spacing w:val="-8"/>
        </w:rPr>
        <w:t xml:space="preserve"> </w:t>
      </w:r>
      <w:r w:rsidRPr="007C2054">
        <w:t>or</w:t>
      </w:r>
      <w:r w:rsidRPr="007C2054">
        <w:rPr>
          <w:spacing w:val="-9"/>
        </w:rPr>
        <w:t xml:space="preserve"> </w:t>
      </w:r>
      <w:r w:rsidRPr="007C2054">
        <w:t>at</w:t>
      </w:r>
      <w:r w:rsidRPr="007C2054">
        <w:rPr>
          <w:spacing w:val="-8"/>
        </w:rPr>
        <w:t xml:space="preserve"> </w:t>
      </w:r>
      <w:r w:rsidRPr="007C2054">
        <w:t>a</w:t>
      </w:r>
      <w:r w:rsidRPr="007C2054">
        <w:rPr>
          <w:spacing w:val="-8"/>
        </w:rPr>
        <w:t xml:space="preserve"> </w:t>
      </w:r>
      <w:r w:rsidRPr="007C2054">
        <w:t>minimum,</w:t>
      </w:r>
      <w:r w:rsidRPr="007C2054">
        <w:rPr>
          <w:spacing w:val="-8"/>
        </w:rPr>
        <w:t xml:space="preserve"> </w:t>
      </w:r>
      <w:r w:rsidRPr="007C2054">
        <w:t>summarize</w:t>
      </w:r>
      <w:r w:rsidRPr="007C2054">
        <w:rPr>
          <w:spacing w:val="-8"/>
        </w:rPr>
        <w:t xml:space="preserve"> </w:t>
      </w:r>
      <w:r w:rsidRPr="007C2054">
        <w:t xml:space="preserve">how your plan addresses the following aspects of pandemic </w:t>
      </w:r>
      <w:r w:rsidRPr="007C2054">
        <w:rPr>
          <w:spacing w:val="-2"/>
        </w:rPr>
        <w:t>preparedness:</w:t>
      </w:r>
    </w:p>
    <w:p w14:paraId="59562A0C" w14:textId="77777777" w:rsidR="00AD68F2" w:rsidRPr="007C2054" w:rsidRDefault="00AD68F2">
      <w:pPr>
        <w:pStyle w:val="ListParagraph"/>
        <w:numPr>
          <w:ilvl w:val="4"/>
          <w:numId w:val="1"/>
        </w:numPr>
        <w:tabs>
          <w:tab w:val="left" w:pos="3820"/>
        </w:tabs>
        <w:kinsoku w:val="0"/>
        <w:overflowPunct w:val="0"/>
        <w:spacing w:before="76"/>
        <w:jc w:val="both"/>
        <w:rPr>
          <w:spacing w:val="-2"/>
        </w:rPr>
      </w:pPr>
      <w:r w:rsidRPr="007C2054">
        <w:t xml:space="preserve">Employee training (describe your organization’s training plan, and how frequently your plan will be shared with </w:t>
      </w:r>
      <w:r w:rsidRPr="007C2054">
        <w:rPr>
          <w:spacing w:val="-2"/>
        </w:rPr>
        <w:t>employees</w:t>
      </w:r>
      <w:proofErr w:type="gramStart"/>
      <w:r w:rsidRPr="007C2054">
        <w:rPr>
          <w:spacing w:val="-2"/>
        </w:rPr>
        <w:t>);</w:t>
      </w:r>
      <w:proofErr w:type="gramEnd"/>
    </w:p>
    <w:p w14:paraId="5998050B" w14:textId="77777777" w:rsidR="00AD68F2" w:rsidRPr="007C2054" w:rsidRDefault="00AD68F2">
      <w:pPr>
        <w:pStyle w:val="BodyText"/>
        <w:kinsoku w:val="0"/>
        <w:overflowPunct w:val="0"/>
      </w:pPr>
    </w:p>
    <w:p w14:paraId="38066C69" w14:textId="77777777" w:rsidR="00AD68F2" w:rsidRPr="007C2054" w:rsidRDefault="00AD68F2">
      <w:pPr>
        <w:pStyle w:val="ListParagraph"/>
        <w:numPr>
          <w:ilvl w:val="4"/>
          <w:numId w:val="1"/>
        </w:numPr>
        <w:tabs>
          <w:tab w:val="left" w:pos="3819"/>
        </w:tabs>
        <w:kinsoku w:val="0"/>
        <w:overflowPunct w:val="0"/>
        <w:ind w:left="3819"/>
        <w:jc w:val="both"/>
      </w:pPr>
      <w:r w:rsidRPr="007C2054">
        <w:t xml:space="preserve">Identified essential business functions and key employees (within your organization) necessary to carry them </w:t>
      </w:r>
      <w:proofErr w:type="gramStart"/>
      <w:r w:rsidRPr="007C2054">
        <w:t>out;</w:t>
      </w:r>
      <w:proofErr w:type="gramEnd"/>
    </w:p>
    <w:p w14:paraId="6979C3D2" w14:textId="77777777" w:rsidR="00AD68F2" w:rsidRPr="007C2054" w:rsidRDefault="00AD68F2">
      <w:pPr>
        <w:pStyle w:val="BodyText"/>
        <w:kinsoku w:val="0"/>
        <w:overflowPunct w:val="0"/>
      </w:pPr>
    </w:p>
    <w:p w14:paraId="7F5A3AA8" w14:textId="77777777" w:rsidR="00AD68F2" w:rsidRPr="007C2054" w:rsidRDefault="00AD68F2">
      <w:pPr>
        <w:pStyle w:val="ListParagraph"/>
        <w:numPr>
          <w:ilvl w:val="4"/>
          <w:numId w:val="1"/>
        </w:numPr>
        <w:tabs>
          <w:tab w:val="left" w:pos="3819"/>
        </w:tabs>
        <w:kinsoku w:val="0"/>
        <w:overflowPunct w:val="0"/>
        <w:ind w:left="3819" w:right="0" w:hanging="359"/>
        <w:rPr>
          <w:spacing w:val="-4"/>
        </w:rPr>
      </w:pPr>
      <w:r w:rsidRPr="007C2054">
        <w:t>Contingency</w:t>
      </w:r>
      <w:r w:rsidRPr="007C2054">
        <w:rPr>
          <w:spacing w:val="-3"/>
        </w:rPr>
        <w:t xml:space="preserve"> </w:t>
      </w:r>
      <w:r w:rsidRPr="007C2054">
        <w:t>plans</w:t>
      </w:r>
      <w:r w:rsidRPr="007C2054">
        <w:rPr>
          <w:spacing w:val="-1"/>
        </w:rPr>
        <w:t xml:space="preserve"> </w:t>
      </w:r>
      <w:r w:rsidRPr="007C2054">
        <w:rPr>
          <w:spacing w:val="-4"/>
        </w:rPr>
        <w:t>for:</w:t>
      </w:r>
    </w:p>
    <w:p w14:paraId="43894A66" w14:textId="77777777" w:rsidR="00AD68F2" w:rsidRPr="007C2054" w:rsidRDefault="00AD68F2">
      <w:pPr>
        <w:pStyle w:val="BodyText"/>
        <w:kinsoku w:val="0"/>
        <w:overflowPunct w:val="0"/>
      </w:pPr>
    </w:p>
    <w:p w14:paraId="04F7FF34" w14:textId="0FBC5869" w:rsidR="00AD68F2" w:rsidRPr="007C2054" w:rsidRDefault="00AD68F2">
      <w:pPr>
        <w:pStyle w:val="ListParagraph"/>
        <w:numPr>
          <w:ilvl w:val="5"/>
          <w:numId w:val="1"/>
        </w:numPr>
        <w:tabs>
          <w:tab w:val="left" w:pos="5260"/>
        </w:tabs>
        <w:kinsoku w:val="0"/>
        <w:overflowPunct w:val="0"/>
        <w:jc w:val="both"/>
      </w:pPr>
      <w:r w:rsidRPr="007C2054">
        <w:t xml:space="preserve">How your organization will handle staffing issues when a portion of key employees are incapacitated due to </w:t>
      </w:r>
      <w:r w:rsidR="007C2054" w:rsidRPr="007C2054">
        <w:t>illness,</w:t>
      </w:r>
      <w:r w:rsidRPr="007C2054">
        <w:t xml:space="preserve"> and.</w:t>
      </w:r>
    </w:p>
    <w:p w14:paraId="390620B1" w14:textId="77777777" w:rsidR="00AD68F2" w:rsidRPr="007C2054" w:rsidRDefault="00AD68F2">
      <w:pPr>
        <w:pStyle w:val="BodyText"/>
        <w:kinsoku w:val="0"/>
        <w:overflowPunct w:val="0"/>
      </w:pPr>
    </w:p>
    <w:p w14:paraId="3B2105FC" w14:textId="77777777" w:rsidR="00AD68F2" w:rsidRPr="007C2054" w:rsidRDefault="00AD68F2">
      <w:pPr>
        <w:pStyle w:val="ListParagraph"/>
        <w:numPr>
          <w:ilvl w:val="5"/>
          <w:numId w:val="1"/>
        </w:numPr>
        <w:tabs>
          <w:tab w:val="left" w:pos="5260"/>
        </w:tabs>
        <w:kinsoku w:val="0"/>
        <w:overflowPunct w:val="0"/>
        <w:ind w:hanging="554"/>
        <w:jc w:val="both"/>
      </w:pPr>
      <w:r w:rsidRPr="007C2054">
        <w:t>How employees in your organization will carry out the essential functions if contagion control measures prevent them from coming to the primary workplace.</w:t>
      </w:r>
    </w:p>
    <w:p w14:paraId="7CEF6CA9" w14:textId="77777777" w:rsidR="00AD68F2" w:rsidRPr="007C2054" w:rsidRDefault="00AD68F2">
      <w:pPr>
        <w:pStyle w:val="BodyText"/>
        <w:kinsoku w:val="0"/>
        <w:overflowPunct w:val="0"/>
      </w:pPr>
    </w:p>
    <w:p w14:paraId="0828809D" w14:textId="77777777" w:rsidR="00AD68F2" w:rsidRPr="007C2054" w:rsidRDefault="00AD68F2">
      <w:pPr>
        <w:pStyle w:val="ListParagraph"/>
        <w:numPr>
          <w:ilvl w:val="3"/>
          <w:numId w:val="1"/>
        </w:numPr>
        <w:tabs>
          <w:tab w:val="left" w:pos="3100"/>
        </w:tabs>
        <w:kinsoku w:val="0"/>
        <w:overflowPunct w:val="0"/>
        <w:jc w:val="both"/>
      </w:pPr>
      <w:r w:rsidRPr="007C2054">
        <w:t>How your organization will communicate with staff and suppliers when</w:t>
      </w:r>
      <w:r w:rsidRPr="007C2054">
        <w:rPr>
          <w:spacing w:val="-14"/>
        </w:rPr>
        <w:t xml:space="preserve"> </w:t>
      </w:r>
      <w:r w:rsidRPr="007C2054">
        <w:t>primary</w:t>
      </w:r>
      <w:r w:rsidRPr="007C2054">
        <w:rPr>
          <w:spacing w:val="-14"/>
        </w:rPr>
        <w:t xml:space="preserve"> </w:t>
      </w:r>
      <w:r w:rsidRPr="007C2054">
        <w:t>communications</w:t>
      </w:r>
      <w:r w:rsidRPr="007C2054">
        <w:rPr>
          <w:spacing w:val="-14"/>
        </w:rPr>
        <w:t xml:space="preserve"> </w:t>
      </w:r>
      <w:r w:rsidRPr="007C2054">
        <w:t>systems</w:t>
      </w:r>
      <w:r w:rsidRPr="007C2054">
        <w:rPr>
          <w:spacing w:val="-14"/>
        </w:rPr>
        <w:t xml:space="preserve"> </w:t>
      </w:r>
      <w:r w:rsidRPr="007C2054">
        <w:t>are</w:t>
      </w:r>
      <w:r w:rsidRPr="007C2054">
        <w:rPr>
          <w:spacing w:val="-14"/>
        </w:rPr>
        <w:t xml:space="preserve"> </w:t>
      </w:r>
      <w:r w:rsidRPr="007C2054">
        <w:t>overloaded</w:t>
      </w:r>
      <w:r w:rsidRPr="007C2054">
        <w:rPr>
          <w:spacing w:val="-14"/>
        </w:rPr>
        <w:t xml:space="preserve"> </w:t>
      </w:r>
      <w:r w:rsidRPr="007C2054">
        <w:t>or</w:t>
      </w:r>
      <w:r w:rsidRPr="007C2054">
        <w:rPr>
          <w:spacing w:val="-13"/>
        </w:rPr>
        <w:t xml:space="preserve"> </w:t>
      </w:r>
      <w:r w:rsidRPr="007C2054">
        <w:t xml:space="preserve">otherwise fail, including key contacts, chain of communications (including suppliers), etc. </w:t>
      </w:r>
      <w:proofErr w:type="gramStart"/>
      <w:r w:rsidRPr="007C2054">
        <w:t>and;</w:t>
      </w:r>
      <w:proofErr w:type="gramEnd"/>
    </w:p>
    <w:p w14:paraId="14DACC32" w14:textId="77777777" w:rsidR="00AD68F2" w:rsidRPr="007C2054" w:rsidRDefault="00AD68F2">
      <w:pPr>
        <w:pStyle w:val="BodyText"/>
        <w:kinsoku w:val="0"/>
        <w:overflowPunct w:val="0"/>
      </w:pPr>
    </w:p>
    <w:p w14:paraId="28D866BE" w14:textId="77777777" w:rsidR="00AD68F2" w:rsidRPr="007C2054" w:rsidRDefault="00AD68F2">
      <w:pPr>
        <w:pStyle w:val="ListParagraph"/>
        <w:numPr>
          <w:ilvl w:val="3"/>
          <w:numId w:val="1"/>
        </w:numPr>
        <w:tabs>
          <w:tab w:val="left" w:pos="3100"/>
        </w:tabs>
        <w:kinsoku w:val="0"/>
        <w:overflowPunct w:val="0"/>
        <w:spacing w:before="1"/>
        <w:ind w:right="117"/>
        <w:jc w:val="both"/>
      </w:pPr>
      <w:r w:rsidRPr="007C2054">
        <w:t>How and when your emergency plan will be tested, and if the plan will be tested by a third-party.</w:t>
      </w:r>
    </w:p>
    <w:p w14:paraId="10EA52EE" w14:textId="77777777" w:rsidR="00AD68F2" w:rsidRPr="007C2054" w:rsidRDefault="00AD68F2">
      <w:pPr>
        <w:pStyle w:val="BodyText"/>
        <w:kinsoku w:val="0"/>
        <w:overflowPunct w:val="0"/>
        <w:spacing w:before="195"/>
      </w:pPr>
    </w:p>
    <w:p w14:paraId="087C2804" w14:textId="77777777" w:rsidR="00AD68F2" w:rsidRPr="007C2054" w:rsidRDefault="00AD68F2">
      <w:pPr>
        <w:pStyle w:val="BodyText"/>
        <w:kinsoku w:val="0"/>
        <w:overflowPunct w:val="0"/>
        <w:spacing w:before="1"/>
        <w:ind w:left="220"/>
        <w:rPr>
          <w:b/>
          <w:bCs/>
          <w:i/>
          <w:iCs/>
          <w:color w:val="000000"/>
        </w:rPr>
      </w:pPr>
      <w:r w:rsidRPr="007C2054">
        <w:rPr>
          <w:b/>
          <w:bCs/>
          <w:i/>
          <w:iCs/>
          <w:color w:val="000000"/>
          <w:shd w:val="clear" w:color="auto" w:fill="00FF00"/>
        </w:rPr>
        <w:t>Offeror</w:t>
      </w:r>
      <w:r w:rsidRPr="007C2054">
        <w:rPr>
          <w:b/>
          <w:bCs/>
          <w:i/>
          <w:iCs/>
          <w:color w:val="000000"/>
          <w:spacing w:val="-9"/>
          <w:shd w:val="clear" w:color="auto" w:fill="00FF00"/>
        </w:rPr>
        <w:t xml:space="preserve"> </w:t>
      </w:r>
      <w:r w:rsidRPr="007C2054">
        <w:rPr>
          <w:b/>
          <w:bCs/>
          <w:i/>
          <w:iCs/>
          <w:color w:val="000000"/>
          <w:spacing w:val="-2"/>
          <w:shd w:val="clear" w:color="auto" w:fill="00FF00"/>
        </w:rPr>
        <w:t>Response</w:t>
      </w:r>
    </w:p>
    <w:p w14:paraId="1E17D3BB" w14:textId="77777777" w:rsidR="00AD68F2" w:rsidRPr="007C2054" w:rsidRDefault="00AD68F2">
      <w:pPr>
        <w:pStyle w:val="BodyText"/>
        <w:kinsoku w:val="0"/>
        <w:overflowPunct w:val="0"/>
        <w:spacing w:before="188"/>
        <w:rPr>
          <w:b/>
          <w:bCs/>
          <w:i/>
          <w:iCs/>
        </w:rPr>
      </w:pPr>
    </w:p>
    <w:p w14:paraId="13228234" w14:textId="39469345" w:rsidR="00AD68F2" w:rsidRPr="007C2054" w:rsidRDefault="00AD68F2">
      <w:pPr>
        <w:pStyle w:val="Heading1"/>
        <w:tabs>
          <w:tab w:val="left" w:pos="939"/>
        </w:tabs>
        <w:kinsoku w:val="0"/>
        <w:overflowPunct w:val="0"/>
        <w:rPr>
          <w:b w:val="0"/>
          <w:bCs w:val="0"/>
          <w:spacing w:val="-5"/>
        </w:rPr>
      </w:pPr>
      <w:r w:rsidRPr="007C2054">
        <w:t>I-</w:t>
      </w:r>
      <w:r w:rsidRPr="007C2054">
        <w:rPr>
          <w:spacing w:val="-5"/>
        </w:rPr>
        <w:t>5.</w:t>
      </w:r>
      <w:r w:rsidRPr="007C2054">
        <w:tab/>
        <w:t>Reports</w:t>
      </w:r>
      <w:r w:rsidRPr="007C2054">
        <w:rPr>
          <w:spacing w:val="-2"/>
        </w:rPr>
        <w:t xml:space="preserve"> </w:t>
      </w:r>
      <w:r w:rsidRPr="007C2054">
        <w:t>and</w:t>
      </w:r>
      <w:r w:rsidRPr="007C2054">
        <w:rPr>
          <w:spacing w:val="-3"/>
        </w:rPr>
        <w:t xml:space="preserve"> </w:t>
      </w:r>
      <w:r w:rsidRPr="007C2054">
        <w:t>Project</w:t>
      </w:r>
      <w:r w:rsidRPr="007C2054">
        <w:rPr>
          <w:spacing w:val="-2"/>
        </w:rPr>
        <w:t xml:space="preserve"> </w:t>
      </w:r>
      <w:r w:rsidRPr="007C2054">
        <w:t>Control.</w:t>
      </w:r>
      <w:r w:rsidRPr="007C2054">
        <w:rPr>
          <w:spacing w:val="-2"/>
        </w:rPr>
        <w:t xml:space="preserve"> </w:t>
      </w:r>
    </w:p>
    <w:p w14:paraId="2DE9D37E" w14:textId="77777777" w:rsidR="00AD68F2" w:rsidRPr="007C2054" w:rsidRDefault="00AD68F2">
      <w:pPr>
        <w:pStyle w:val="BodyText"/>
        <w:kinsoku w:val="0"/>
        <w:overflowPunct w:val="0"/>
      </w:pPr>
    </w:p>
    <w:p w14:paraId="7E635100" w14:textId="77777777" w:rsidR="00AD68F2" w:rsidRPr="007C2054" w:rsidRDefault="00AD68F2">
      <w:pPr>
        <w:pStyle w:val="Heading2"/>
        <w:kinsoku w:val="0"/>
        <w:overflowPunct w:val="0"/>
        <w:rPr>
          <w:color w:val="000000"/>
        </w:rPr>
      </w:pPr>
      <w:r w:rsidRPr="007C2054">
        <w:rPr>
          <w:color w:val="000000"/>
          <w:shd w:val="clear" w:color="auto" w:fill="00FF00"/>
        </w:rPr>
        <w:t>Offeror</w:t>
      </w:r>
      <w:r w:rsidRPr="007C2054">
        <w:rPr>
          <w:color w:val="000000"/>
          <w:spacing w:val="-1"/>
          <w:shd w:val="clear" w:color="auto" w:fill="00FF00"/>
        </w:rPr>
        <w:t xml:space="preserve"> </w:t>
      </w:r>
      <w:r w:rsidRPr="007C2054">
        <w:rPr>
          <w:color w:val="000000"/>
          <w:spacing w:val="-2"/>
          <w:shd w:val="clear" w:color="auto" w:fill="00FF00"/>
        </w:rPr>
        <w:t>Response</w:t>
      </w:r>
    </w:p>
    <w:p w14:paraId="43277119" w14:textId="77777777" w:rsidR="00AD68F2" w:rsidRPr="007C2054" w:rsidRDefault="00AD68F2">
      <w:pPr>
        <w:pStyle w:val="BodyText"/>
        <w:kinsoku w:val="0"/>
        <w:overflowPunct w:val="0"/>
        <w:rPr>
          <w:b/>
          <w:bCs/>
          <w:i/>
          <w:iCs/>
        </w:rPr>
      </w:pPr>
    </w:p>
    <w:p w14:paraId="5B2AAEE9" w14:textId="77777777" w:rsidR="00AD68F2" w:rsidRPr="007C2054" w:rsidRDefault="00AD68F2">
      <w:pPr>
        <w:pStyle w:val="BodyText"/>
        <w:tabs>
          <w:tab w:val="left" w:pos="1659"/>
        </w:tabs>
        <w:kinsoku w:val="0"/>
        <w:overflowPunct w:val="0"/>
        <w:ind w:left="940" w:right="320"/>
        <w:rPr>
          <w:spacing w:val="-4"/>
        </w:rPr>
      </w:pPr>
      <w:r w:rsidRPr="007C2054">
        <w:rPr>
          <w:b/>
          <w:bCs/>
          <w:spacing w:val="-6"/>
        </w:rPr>
        <w:t>A.</w:t>
      </w:r>
      <w:r w:rsidRPr="007C2054">
        <w:rPr>
          <w:b/>
          <w:bCs/>
        </w:rPr>
        <w:tab/>
        <w:t>Problem Identification Report.</w:t>
      </w:r>
      <w:r w:rsidRPr="007C2054">
        <w:rPr>
          <w:b/>
          <w:bCs/>
          <w:spacing w:val="40"/>
        </w:rPr>
        <w:t xml:space="preserve"> </w:t>
      </w:r>
      <w:r w:rsidRPr="007C2054">
        <w:t>An “as required” report, identifying problem areas.</w:t>
      </w:r>
      <w:r w:rsidRPr="007C2054">
        <w:rPr>
          <w:spacing w:val="40"/>
        </w:rPr>
        <w:t xml:space="preserve"> </w:t>
      </w:r>
      <w:r w:rsidRPr="007C2054">
        <w:t>The report should describe the problem and its impact on the overall project and on each affected task.</w:t>
      </w:r>
      <w:r w:rsidRPr="007C2054">
        <w:rPr>
          <w:spacing w:val="40"/>
        </w:rPr>
        <w:t xml:space="preserve"> </w:t>
      </w:r>
      <w:r w:rsidRPr="007C2054">
        <w:t xml:space="preserve">It should list possible courses of action with advantages and </w:t>
      </w:r>
      <w:r w:rsidRPr="007C2054">
        <w:lastRenderedPageBreak/>
        <w:t>disadvantages</w:t>
      </w:r>
      <w:r w:rsidRPr="007C2054">
        <w:rPr>
          <w:spacing w:val="-4"/>
        </w:rPr>
        <w:t xml:space="preserve"> </w:t>
      </w:r>
      <w:r w:rsidRPr="007C2054">
        <w:t>of</w:t>
      </w:r>
      <w:r w:rsidRPr="007C2054">
        <w:rPr>
          <w:spacing w:val="-4"/>
        </w:rPr>
        <w:t xml:space="preserve"> </w:t>
      </w:r>
      <w:r w:rsidRPr="007C2054">
        <w:t>each,</w:t>
      </w:r>
      <w:r w:rsidRPr="007C2054">
        <w:rPr>
          <w:spacing w:val="-4"/>
        </w:rPr>
        <w:t xml:space="preserve"> </w:t>
      </w:r>
      <w:r w:rsidRPr="007C2054">
        <w:t>and</w:t>
      </w:r>
      <w:r w:rsidRPr="007C2054">
        <w:rPr>
          <w:spacing w:val="-4"/>
        </w:rPr>
        <w:t xml:space="preserve"> </w:t>
      </w:r>
      <w:r w:rsidRPr="007C2054">
        <w:t>include</w:t>
      </w:r>
      <w:r w:rsidRPr="007C2054">
        <w:rPr>
          <w:spacing w:val="-5"/>
        </w:rPr>
        <w:t xml:space="preserve"> </w:t>
      </w:r>
      <w:r w:rsidRPr="007C2054">
        <w:t>Offeror</w:t>
      </w:r>
      <w:r w:rsidRPr="007C2054">
        <w:rPr>
          <w:spacing w:val="-5"/>
        </w:rPr>
        <w:t xml:space="preserve"> </w:t>
      </w:r>
      <w:r w:rsidRPr="007C2054">
        <w:t>recommendations</w:t>
      </w:r>
      <w:r w:rsidRPr="007C2054">
        <w:rPr>
          <w:spacing w:val="-4"/>
        </w:rPr>
        <w:t xml:space="preserve"> </w:t>
      </w:r>
      <w:r w:rsidRPr="007C2054">
        <w:t>with</w:t>
      </w:r>
      <w:r w:rsidRPr="007C2054">
        <w:rPr>
          <w:spacing w:val="-4"/>
        </w:rPr>
        <w:t xml:space="preserve"> </w:t>
      </w:r>
      <w:r w:rsidRPr="007C2054">
        <w:t>supporting</w:t>
      </w:r>
      <w:r w:rsidRPr="007C2054">
        <w:rPr>
          <w:spacing w:val="-6"/>
        </w:rPr>
        <w:t xml:space="preserve"> </w:t>
      </w:r>
      <w:r w:rsidRPr="007C2054">
        <w:t>rationale</w:t>
      </w:r>
      <w:r w:rsidRPr="007C2054">
        <w:rPr>
          <w:b/>
          <w:bCs/>
        </w:rPr>
        <w:t xml:space="preserve">; </w:t>
      </w:r>
      <w:r w:rsidRPr="007C2054">
        <w:rPr>
          <w:spacing w:val="-4"/>
        </w:rPr>
        <w:t>and</w:t>
      </w:r>
    </w:p>
    <w:p w14:paraId="0F8510E4" w14:textId="77777777" w:rsidR="00AD68F2" w:rsidRPr="007C2054" w:rsidRDefault="00AD68F2">
      <w:pPr>
        <w:pStyle w:val="BodyText"/>
        <w:kinsoku w:val="0"/>
        <w:overflowPunct w:val="0"/>
      </w:pPr>
    </w:p>
    <w:p w14:paraId="7EE5B20C" w14:textId="77777777" w:rsidR="00AD68F2" w:rsidRPr="007C2054" w:rsidRDefault="00AD68F2">
      <w:pPr>
        <w:pStyle w:val="Heading2"/>
        <w:kinsoku w:val="0"/>
        <w:overflowPunct w:val="0"/>
        <w:spacing w:before="1"/>
        <w:rPr>
          <w:color w:val="000000"/>
        </w:rPr>
      </w:pPr>
      <w:r w:rsidRPr="007C2054">
        <w:rPr>
          <w:color w:val="000000"/>
          <w:shd w:val="clear" w:color="auto" w:fill="00FF00"/>
        </w:rPr>
        <w:t>Offeror</w:t>
      </w:r>
      <w:r w:rsidRPr="007C2054">
        <w:rPr>
          <w:color w:val="000000"/>
          <w:spacing w:val="-1"/>
          <w:shd w:val="clear" w:color="auto" w:fill="00FF00"/>
        </w:rPr>
        <w:t xml:space="preserve"> </w:t>
      </w:r>
      <w:r w:rsidRPr="007C2054">
        <w:rPr>
          <w:color w:val="000000"/>
          <w:spacing w:val="-2"/>
          <w:shd w:val="clear" w:color="auto" w:fill="00FF00"/>
        </w:rPr>
        <w:t>Response</w:t>
      </w:r>
    </w:p>
    <w:p w14:paraId="4CEC718B" w14:textId="77777777" w:rsidR="00AD68F2" w:rsidRPr="007C2054" w:rsidRDefault="00AD68F2">
      <w:pPr>
        <w:pStyle w:val="BodyText"/>
        <w:kinsoku w:val="0"/>
        <w:overflowPunct w:val="0"/>
        <w:spacing w:before="275"/>
        <w:rPr>
          <w:b/>
          <w:bCs/>
          <w:i/>
          <w:iCs/>
        </w:rPr>
      </w:pPr>
    </w:p>
    <w:p w14:paraId="25CCACA7" w14:textId="77777777" w:rsidR="00AD68F2" w:rsidRPr="007C2054" w:rsidRDefault="00AD68F2">
      <w:pPr>
        <w:pStyle w:val="BodyText"/>
        <w:tabs>
          <w:tab w:val="left" w:pos="939"/>
        </w:tabs>
        <w:kinsoku w:val="0"/>
        <w:overflowPunct w:val="0"/>
        <w:spacing w:before="1"/>
        <w:ind w:left="220" w:right="197"/>
      </w:pPr>
      <w:r w:rsidRPr="007C2054">
        <w:rPr>
          <w:b/>
          <w:bCs/>
          <w:spacing w:val="-4"/>
        </w:rPr>
        <w:t>I-6.</w:t>
      </w:r>
      <w:r w:rsidRPr="007C2054">
        <w:rPr>
          <w:b/>
          <w:bCs/>
        </w:rPr>
        <w:tab/>
        <w:t>Objections</w:t>
      </w:r>
      <w:r w:rsidRPr="007C2054">
        <w:rPr>
          <w:b/>
          <w:bCs/>
          <w:spacing w:val="-4"/>
        </w:rPr>
        <w:t xml:space="preserve"> </w:t>
      </w:r>
      <w:r w:rsidRPr="007C2054">
        <w:rPr>
          <w:b/>
          <w:bCs/>
        </w:rPr>
        <w:t>and</w:t>
      </w:r>
      <w:r w:rsidRPr="007C2054">
        <w:rPr>
          <w:b/>
          <w:bCs/>
          <w:spacing w:val="-4"/>
        </w:rPr>
        <w:t xml:space="preserve"> </w:t>
      </w:r>
      <w:r w:rsidRPr="007C2054">
        <w:rPr>
          <w:b/>
          <w:bCs/>
        </w:rPr>
        <w:t>Additions</w:t>
      </w:r>
      <w:r w:rsidRPr="007C2054">
        <w:rPr>
          <w:b/>
          <w:bCs/>
          <w:spacing w:val="-3"/>
        </w:rPr>
        <w:t xml:space="preserve"> </w:t>
      </w:r>
      <w:r w:rsidRPr="007C2054">
        <w:rPr>
          <w:b/>
          <w:bCs/>
        </w:rPr>
        <w:t>to</w:t>
      </w:r>
      <w:r w:rsidRPr="007C2054">
        <w:rPr>
          <w:b/>
          <w:bCs/>
          <w:spacing w:val="-3"/>
        </w:rPr>
        <w:t xml:space="preserve"> </w:t>
      </w:r>
      <w:r w:rsidRPr="007C2054">
        <w:rPr>
          <w:b/>
          <w:bCs/>
        </w:rPr>
        <w:t>Standard</w:t>
      </w:r>
      <w:r w:rsidRPr="007C2054">
        <w:rPr>
          <w:b/>
          <w:bCs/>
          <w:spacing w:val="-4"/>
        </w:rPr>
        <w:t xml:space="preserve"> </w:t>
      </w:r>
      <w:r w:rsidRPr="007C2054">
        <w:rPr>
          <w:b/>
          <w:bCs/>
        </w:rPr>
        <w:t>Contract</w:t>
      </w:r>
      <w:r w:rsidRPr="007C2054">
        <w:rPr>
          <w:b/>
          <w:bCs/>
          <w:spacing w:val="-3"/>
        </w:rPr>
        <w:t xml:space="preserve"> </w:t>
      </w:r>
      <w:r w:rsidRPr="007C2054">
        <w:rPr>
          <w:b/>
          <w:bCs/>
        </w:rPr>
        <w:t>Terms</w:t>
      </w:r>
      <w:r w:rsidRPr="007C2054">
        <w:rPr>
          <w:b/>
          <w:bCs/>
          <w:spacing w:val="-3"/>
        </w:rPr>
        <w:t xml:space="preserve"> </w:t>
      </w:r>
      <w:r w:rsidRPr="007C2054">
        <w:rPr>
          <w:b/>
          <w:bCs/>
        </w:rPr>
        <w:t>and</w:t>
      </w:r>
      <w:r w:rsidRPr="007C2054">
        <w:rPr>
          <w:b/>
          <w:bCs/>
          <w:spacing w:val="-4"/>
        </w:rPr>
        <w:t xml:space="preserve"> </w:t>
      </w:r>
      <w:r w:rsidRPr="007C2054">
        <w:rPr>
          <w:b/>
          <w:bCs/>
        </w:rPr>
        <w:t>Conditions.</w:t>
      </w:r>
      <w:r w:rsidRPr="007C2054">
        <w:rPr>
          <w:b/>
          <w:bCs/>
          <w:spacing w:val="40"/>
        </w:rPr>
        <w:t xml:space="preserve"> </w:t>
      </w:r>
      <w:r w:rsidRPr="007C2054">
        <w:t>The</w:t>
      </w:r>
      <w:r w:rsidRPr="007C2054">
        <w:rPr>
          <w:spacing w:val="-3"/>
        </w:rPr>
        <w:t xml:space="preserve"> </w:t>
      </w:r>
      <w:r w:rsidRPr="007C2054">
        <w:t xml:space="preserve">Offeror will identify which, if any, of the terms and conditions contained in the </w:t>
      </w:r>
      <w:r w:rsidRPr="007C2054">
        <w:rPr>
          <w:b/>
          <w:bCs/>
        </w:rPr>
        <w:t xml:space="preserve">Buyer Attachments </w:t>
      </w:r>
      <w:r w:rsidRPr="007C2054">
        <w:t>section that it would like to negotiate and what additional terms and conditions the Offeror</w:t>
      </w:r>
    </w:p>
    <w:p w14:paraId="2F230ED4" w14:textId="77777777" w:rsidR="00AD68F2" w:rsidRPr="007C2054" w:rsidRDefault="00AD68F2">
      <w:pPr>
        <w:pStyle w:val="BodyText"/>
        <w:kinsoku w:val="0"/>
        <w:overflowPunct w:val="0"/>
        <w:spacing w:before="60"/>
        <w:ind w:left="220" w:right="161"/>
      </w:pPr>
      <w:r w:rsidRPr="007C2054">
        <w:t>would like to add to the standard contract terms and conditions.</w:t>
      </w:r>
      <w:r w:rsidRPr="007C2054">
        <w:rPr>
          <w:spacing w:val="40"/>
        </w:rPr>
        <w:t xml:space="preserve"> </w:t>
      </w:r>
      <w:r w:rsidRPr="007C2054">
        <w:t>The Offeror’s failure to make a submission under this paragraph will result in its waiving its right to do so later, but the Issuing Office may consider late objections and requests for additions if to do so, in the Issuing Office’s sole discretion, would be in the best interest of the Commonwealth.</w:t>
      </w:r>
      <w:r w:rsidRPr="007C2054">
        <w:rPr>
          <w:spacing w:val="40"/>
        </w:rPr>
        <w:t xml:space="preserve"> </w:t>
      </w:r>
      <w:r w:rsidRPr="007C2054">
        <w:t>The Issuing Office may, in its sole discretion, accept or reject any requested changes to the standard contract terms and conditions.</w:t>
      </w:r>
      <w:r w:rsidRPr="007C2054">
        <w:rPr>
          <w:spacing w:val="40"/>
        </w:rPr>
        <w:t xml:space="preserve"> </w:t>
      </w:r>
      <w:r w:rsidRPr="007C2054">
        <w:t>The Offeror shall not request changes to the other provisions of the RFP, nor shall the</w:t>
      </w:r>
      <w:r w:rsidRPr="007C2054">
        <w:rPr>
          <w:spacing w:val="-3"/>
        </w:rPr>
        <w:t xml:space="preserve"> </w:t>
      </w:r>
      <w:r w:rsidRPr="007C2054">
        <w:t>Offeror</w:t>
      </w:r>
      <w:r w:rsidRPr="007C2054">
        <w:rPr>
          <w:spacing w:val="-3"/>
        </w:rPr>
        <w:t xml:space="preserve"> </w:t>
      </w:r>
      <w:r w:rsidRPr="007C2054">
        <w:t>request</w:t>
      </w:r>
      <w:r w:rsidRPr="007C2054">
        <w:rPr>
          <w:spacing w:val="-4"/>
        </w:rPr>
        <w:t xml:space="preserve"> </w:t>
      </w:r>
      <w:r w:rsidRPr="007C2054">
        <w:t>to</w:t>
      </w:r>
      <w:r w:rsidRPr="007C2054">
        <w:rPr>
          <w:spacing w:val="-3"/>
        </w:rPr>
        <w:t xml:space="preserve"> </w:t>
      </w:r>
      <w:r w:rsidRPr="007C2054">
        <w:t>completely</w:t>
      </w:r>
      <w:r w:rsidRPr="007C2054">
        <w:rPr>
          <w:spacing w:val="-3"/>
        </w:rPr>
        <w:t xml:space="preserve"> </w:t>
      </w:r>
      <w:r w:rsidRPr="007C2054">
        <w:t>substitute</w:t>
      </w:r>
      <w:r w:rsidRPr="007C2054">
        <w:rPr>
          <w:spacing w:val="-4"/>
        </w:rPr>
        <w:t xml:space="preserve"> </w:t>
      </w:r>
      <w:r w:rsidRPr="007C2054">
        <w:t>its</w:t>
      </w:r>
      <w:r w:rsidRPr="007C2054">
        <w:rPr>
          <w:spacing w:val="-3"/>
        </w:rPr>
        <w:t xml:space="preserve"> </w:t>
      </w:r>
      <w:r w:rsidRPr="007C2054">
        <w:t>own</w:t>
      </w:r>
      <w:r w:rsidRPr="007C2054">
        <w:rPr>
          <w:spacing w:val="-3"/>
        </w:rPr>
        <w:t xml:space="preserve"> </w:t>
      </w:r>
      <w:r w:rsidRPr="007C2054">
        <w:t>terms</w:t>
      </w:r>
      <w:r w:rsidRPr="007C2054">
        <w:rPr>
          <w:spacing w:val="-3"/>
        </w:rPr>
        <w:t xml:space="preserve"> </w:t>
      </w:r>
      <w:r w:rsidRPr="007C2054">
        <w:t>and</w:t>
      </w:r>
      <w:r w:rsidRPr="007C2054">
        <w:rPr>
          <w:spacing w:val="-3"/>
        </w:rPr>
        <w:t xml:space="preserve"> </w:t>
      </w:r>
      <w:r w:rsidRPr="007C2054">
        <w:t>conditions</w:t>
      </w:r>
      <w:r w:rsidRPr="007C2054">
        <w:rPr>
          <w:spacing w:val="-4"/>
        </w:rPr>
        <w:t xml:space="preserve"> </w:t>
      </w:r>
      <w:r w:rsidRPr="007C2054">
        <w:t>for</w:t>
      </w:r>
      <w:r w:rsidRPr="007C2054">
        <w:rPr>
          <w:spacing w:val="-3"/>
        </w:rPr>
        <w:t xml:space="preserve"> </w:t>
      </w:r>
      <w:r w:rsidRPr="007C2054">
        <w:t>this</w:t>
      </w:r>
      <w:r w:rsidRPr="007C2054">
        <w:rPr>
          <w:spacing w:val="-3"/>
        </w:rPr>
        <w:t xml:space="preserve"> </w:t>
      </w:r>
      <w:r w:rsidRPr="007C2054">
        <w:t>RFP.</w:t>
      </w:r>
      <w:r w:rsidRPr="007C2054">
        <w:rPr>
          <w:spacing w:val="40"/>
        </w:rPr>
        <w:t xml:space="preserve"> </w:t>
      </w:r>
      <w:r w:rsidRPr="007C2054">
        <w:t>All</w:t>
      </w:r>
      <w:r w:rsidRPr="007C2054">
        <w:rPr>
          <w:spacing w:val="-3"/>
        </w:rPr>
        <w:t xml:space="preserve"> </w:t>
      </w:r>
      <w:r w:rsidRPr="007C2054">
        <w:t>terms and conditions must appear in one integrated contract.</w:t>
      </w:r>
      <w:r w:rsidRPr="007C2054">
        <w:rPr>
          <w:spacing w:val="40"/>
        </w:rPr>
        <w:t xml:space="preserve"> </w:t>
      </w:r>
      <w:r w:rsidRPr="007C2054">
        <w:t>The Issuing Office will not accept references to the Offeror’s, or any other, online guides or online terms and conditions contained in any proposal.</w:t>
      </w:r>
    </w:p>
    <w:p w14:paraId="6EFCAC89" w14:textId="77777777" w:rsidR="00AD68F2" w:rsidRPr="007C2054" w:rsidRDefault="00AD68F2">
      <w:pPr>
        <w:pStyle w:val="BodyText"/>
        <w:kinsoku w:val="0"/>
        <w:overflowPunct w:val="0"/>
      </w:pPr>
    </w:p>
    <w:p w14:paraId="6E73F595" w14:textId="54434C6A" w:rsidR="00AD68F2" w:rsidRPr="007C2054" w:rsidRDefault="00AD68F2">
      <w:pPr>
        <w:pStyle w:val="BodyText"/>
        <w:kinsoku w:val="0"/>
        <w:overflowPunct w:val="0"/>
        <w:ind w:left="220" w:right="161"/>
        <w:rPr>
          <w:spacing w:val="-4"/>
        </w:rPr>
      </w:pPr>
      <w:r w:rsidRPr="007C2054">
        <w:t xml:space="preserve">Regardless of any objections set out in its proposal, the Offeror must submit its proposal, including the cost proposal, </w:t>
      </w:r>
      <w:r w:rsidR="00A310B5" w:rsidRPr="007C2054">
        <w:t>based on</w:t>
      </w:r>
      <w:r w:rsidRPr="007C2054">
        <w:t xml:space="preserve"> the terms and conditions set out in the </w:t>
      </w:r>
      <w:r w:rsidRPr="007C2054">
        <w:rPr>
          <w:b/>
          <w:bCs/>
        </w:rPr>
        <w:t xml:space="preserve">Terms and Conditions </w:t>
      </w:r>
      <w:r w:rsidRPr="007C2054">
        <w:t xml:space="preserve">contained in the </w:t>
      </w:r>
      <w:r w:rsidRPr="007C2054">
        <w:rPr>
          <w:b/>
          <w:bCs/>
        </w:rPr>
        <w:t xml:space="preserve">Buyer Attachment </w:t>
      </w:r>
      <w:r w:rsidRPr="007C2054">
        <w:t>section.</w:t>
      </w:r>
      <w:r w:rsidRPr="007C2054">
        <w:rPr>
          <w:spacing w:val="40"/>
        </w:rPr>
        <w:t xml:space="preserve"> </w:t>
      </w:r>
      <w:r w:rsidRPr="007C2054">
        <w:t>The Issuing Office will reject any proposal</w:t>
      </w:r>
      <w:r w:rsidRPr="007C2054">
        <w:rPr>
          <w:spacing w:val="-4"/>
        </w:rPr>
        <w:t xml:space="preserve"> </w:t>
      </w:r>
      <w:r w:rsidRPr="007C2054">
        <w:t>that</w:t>
      </w:r>
      <w:r w:rsidRPr="007C2054">
        <w:rPr>
          <w:spacing w:val="-3"/>
        </w:rPr>
        <w:t xml:space="preserve"> </w:t>
      </w:r>
      <w:r w:rsidRPr="007C2054">
        <w:t>is</w:t>
      </w:r>
      <w:r w:rsidRPr="007C2054">
        <w:rPr>
          <w:spacing w:val="-3"/>
        </w:rPr>
        <w:t xml:space="preserve"> </w:t>
      </w:r>
      <w:r w:rsidRPr="007C2054">
        <w:t>conditioned</w:t>
      </w:r>
      <w:r w:rsidRPr="007C2054">
        <w:rPr>
          <w:spacing w:val="-3"/>
        </w:rPr>
        <w:t xml:space="preserve"> </w:t>
      </w:r>
      <w:r w:rsidRPr="007C2054">
        <w:t>on</w:t>
      </w:r>
      <w:r w:rsidRPr="007C2054">
        <w:rPr>
          <w:spacing w:val="-3"/>
        </w:rPr>
        <w:t xml:space="preserve"> </w:t>
      </w:r>
      <w:r w:rsidRPr="007C2054">
        <w:t>the</w:t>
      </w:r>
      <w:r w:rsidRPr="007C2054">
        <w:rPr>
          <w:spacing w:val="-3"/>
        </w:rPr>
        <w:t xml:space="preserve"> </w:t>
      </w:r>
      <w:r w:rsidRPr="007C2054">
        <w:t>negotiation</w:t>
      </w:r>
      <w:r w:rsidRPr="007C2054">
        <w:rPr>
          <w:spacing w:val="-3"/>
        </w:rPr>
        <w:t xml:space="preserve"> </w:t>
      </w:r>
      <w:r w:rsidRPr="007C2054">
        <w:t>of</w:t>
      </w:r>
      <w:r w:rsidRPr="007C2054">
        <w:rPr>
          <w:spacing w:val="-4"/>
        </w:rPr>
        <w:t xml:space="preserve"> </w:t>
      </w:r>
      <w:r w:rsidRPr="007C2054">
        <w:t>the</w:t>
      </w:r>
      <w:r w:rsidRPr="007C2054">
        <w:rPr>
          <w:spacing w:val="-3"/>
        </w:rPr>
        <w:t xml:space="preserve"> </w:t>
      </w:r>
      <w:r w:rsidRPr="007C2054">
        <w:t>terms</w:t>
      </w:r>
      <w:r w:rsidRPr="007C2054">
        <w:rPr>
          <w:spacing w:val="-4"/>
        </w:rPr>
        <w:t xml:space="preserve"> </w:t>
      </w:r>
      <w:r w:rsidRPr="007C2054">
        <w:t>and</w:t>
      </w:r>
      <w:r w:rsidRPr="007C2054">
        <w:rPr>
          <w:spacing w:val="-3"/>
        </w:rPr>
        <w:t xml:space="preserve"> </w:t>
      </w:r>
      <w:r w:rsidRPr="007C2054">
        <w:t>conditions</w:t>
      </w:r>
      <w:r w:rsidRPr="007C2054">
        <w:rPr>
          <w:spacing w:val="-3"/>
        </w:rPr>
        <w:t xml:space="preserve"> </w:t>
      </w:r>
      <w:r w:rsidRPr="007C2054">
        <w:t>set</w:t>
      </w:r>
      <w:r w:rsidRPr="007C2054">
        <w:rPr>
          <w:spacing w:val="-3"/>
        </w:rPr>
        <w:t xml:space="preserve"> </w:t>
      </w:r>
      <w:r w:rsidRPr="007C2054">
        <w:t>out</w:t>
      </w:r>
      <w:r w:rsidRPr="007C2054">
        <w:rPr>
          <w:spacing w:val="-4"/>
        </w:rPr>
        <w:t xml:space="preserve"> </w:t>
      </w:r>
      <w:r w:rsidRPr="007C2054">
        <w:t>in</w:t>
      </w:r>
      <w:r w:rsidRPr="007C2054">
        <w:rPr>
          <w:spacing w:val="-3"/>
        </w:rPr>
        <w:t xml:space="preserve"> </w:t>
      </w:r>
      <w:r w:rsidRPr="007C2054">
        <w:t>the</w:t>
      </w:r>
      <w:r w:rsidRPr="007C2054">
        <w:rPr>
          <w:spacing w:val="-3"/>
        </w:rPr>
        <w:t xml:space="preserve"> </w:t>
      </w:r>
      <w:r w:rsidRPr="007C2054">
        <w:rPr>
          <w:b/>
          <w:bCs/>
        </w:rPr>
        <w:t>Terms and</w:t>
      </w:r>
      <w:r w:rsidRPr="007C2054">
        <w:rPr>
          <w:b/>
          <w:bCs/>
          <w:spacing w:val="-5"/>
        </w:rPr>
        <w:t xml:space="preserve"> </w:t>
      </w:r>
      <w:r w:rsidRPr="007C2054">
        <w:rPr>
          <w:b/>
          <w:bCs/>
        </w:rPr>
        <w:t>Conditions</w:t>
      </w:r>
      <w:r w:rsidRPr="007C2054">
        <w:rPr>
          <w:b/>
          <w:bCs/>
          <w:spacing w:val="-2"/>
        </w:rPr>
        <w:t xml:space="preserve"> </w:t>
      </w:r>
      <w:r w:rsidRPr="007C2054">
        <w:t>contained</w:t>
      </w:r>
      <w:r w:rsidRPr="007C2054">
        <w:rPr>
          <w:spacing w:val="-1"/>
        </w:rPr>
        <w:t xml:space="preserve"> </w:t>
      </w:r>
      <w:r w:rsidRPr="007C2054">
        <w:t>in</w:t>
      </w:r>
      <w:r w:rsidRPr="007C2054">
        <w:rPr>
          <w:spacing w:val="-2"/>
        </w:rPr>
        <w:t xml:space="preserve"> </w:t>
      </w:r>
      <w:r w:rsidRPr="007C2054">
        <w:t>the</w:t>
      </w:r>
      <w:r w:rsidRPr="007C2054">
        <w:rPr>
          <w:spacing w:val="-2"/>
        </w:rPr>
        <w:t xml:space="preserve"> </w:t>
      </w:r>
      <w:r w:rsidRPr="007C2054">
        <w:rPr>
          <w:b/>
          <w:bCs/>
        </w:rPr>
        <w:t>Buyer</w:t>
      </w:r>
      <w:r w:rsidRPr="007C2054">
        <w:rPr>
          <w:b/>
          <w:bCs/>
          <w:spacing w:val="-1"/>
        </w:rPr>
        <w:t xml:space="preserve"> </w:t>
      </w:r>
      <w:r w:rsidRPr="007C2054">
        <w:rPr>
          <w:b/>
          <w:bCs/>
        </w:rPr>
        <w:t>Attachment</w:t>
      </w:r>
      <w:r w:rsidRPr="007C2054">
        <w:rPr>
          <w:b/>
          <w:bCs/>
          <w:spacing w:val="-2"/>
        </w:rPr>
        <w:t xml:space="preserve"> </w:t>
      </w:r>
      <w:r w:rsidRPr="007C2054">
        <w:t>section</w:t>
      </w:r>
      <w:r w:rsidRPr="007C2054">
        <w:rPr>
          <w:spacing w:val="-4"/>
        </w:rPr>
        <w:t xml:space="preserve"> </w:t>
      </w:r>
      <w:r w:rsidRPr="007C2054">
        <w:t>or</w:t>
      </w:r>
      <w:r w:rsidRPr="007C2054">
        <w:rPr>
          <w:spacing w:val="-1"/>
        </w:rPr>
        <w:t xml:space="preserve"> </w:t>
      </w:r>
      <w:r w:rsidRPr="007C2054">
        <w:t>to</w:t>
      </w:r>
      <w:r w:rsidRPr="007C2054">
        <w:rPr>
          <w:spacing w:val="-2"/>
        </w:rPr>
        <w:t xml:space="preserve"> </w:t>
      </w:r>
      <w:r w:rsidRPr="007C2054">
        <w:t>other</w:t>
      </w:r>
      <w:r w:rsidRPr="007C2054">
        <w:rPr>
          <w:spacing w:val="-2"/>
        </w:rPr>
        <w:t xml:space="preserve"> </w:t>
      </w:r>
      <w:r w:rsidRPr="007C2054">
        <w:t>provisions</w:t>
      </w:r>
      <w:r w:rsidRPr="007C2054">
        <w:rPr>
          <w:spacing w:val="-1"/>
        </w:rPr>
        <w:t xml:space="preserve"> </w:t>
      </w:r>
      <w:r w:rsidRPr="007C2054">
        <w:t>of</w:t>
      </w:r>
      <w:r w:rsidRPr="007C2054">
        <w:rPr>
          <w:spacing w:val="-3"/>
        </w:rPr>
        <w:t xml:space="preserve"> </w:t>
      </w:r>
      <w:r w:rsidRPr="007C2054">
        <w:t>the</w:t>
      </w:r>
      <w:r w:rsidRPr="007C2054">
        <w:rPr>
          <w:spacing w:val="-1"/>
        </w:rPr>
        <w:t xml:space="preserve"> </w:t>
      </w:r>
      <w:r w:rsidRPr="007C2054">
        <w:rPr>
          <w:spacing w:val="-4"/>
        </w:rPr>
        <w:t>RFP.</w:t>
      </w:r>
    </w:p>
    <w:p w14:paraId="71A15208" w14:textId="77777777" w:rsidR="00AD68F2" w:rsidRPr="007C2054" w:rsidRDefault="00AD68F2">
      <w:pPr>
        <w:pStyle w:val="BodyText"/>
        <w:kinsoku w:val="0"/>
        <w:overflowPunct w:val="0"/>
      </w:pPr>
    </w:p>
    <w:p w14:paraId="54D4F551" w14:textId="77777777" w:rsidR="00AD68F2" w:rsidRDefault="00AD68F2">
      <w:pPr>
        <w:pStyle w:val="BodyText"/>
        <w:kinsoku w:val="0"/>
        <w:overflowPunct w:val="0"/>
        <w:ind w:left="940"/>
        <w:rPr>
          <w:b/>
          <w:bCs/>
          <w:i/>
          <w:iCs/>
          <w:color w:val="000000"/>
          <w:spacing w:val="-2"/>
          <w:shd w:val="clear" w:color="auto" w:fill="00FF00"/>
        </w:rPr>
      </w:pPr>
      <w:r w:rsidRPr="007C2054">
        <w:rPr>
          <w:b/>
          <w:bCs/>
          <w:i/>
          <w:iCs/>
          <w:color w:val="000000"/>
          <w:shd w:val="clear" w:color="auto" w:fill="00FF00"/>
        </w:rPr>
        <w:t>Offeror</w:t>
      </w:r>
      <w:r w:rsidRPr="007C2054">
        <w:rPr>
          <w:b/>
          <w:bCs/>
          <w:i/>
          <w:iCs/>
          <w:color w:val="000000"/>
          <w:spacing w:val="-1"/>
          <w:shd w:val="clear" w:color="auto" w:fill="00FF00"/>
        </w:rPr>
        <w:t xml:space="preserve"> </w:t>
      </w:r>
      <w:r w:rsidRPr="007C2054">
        <w:rPr>
          <w:b/>
          <w:bCs/>
          <w:i/>
          <w:iCs/>
          <w:color w:val="000000"/>
          <w:spacing w:val="-2"/>
          <w:shd w:val="clear" w:color="auto" w:fill="00FF00"/>
        </w:rPr>
        <w:t>Response</w:t>
      </w:r>
    </w:p>
    <w:p w14:paraId="500CF710" w14:textId="77777777" w:rsidR="00A310B5" w:rsidRDefault="00A310B5">
      <w:pPr>
        <w:pStyle w:val="BodyText"/>
        <w:kinsoku w:val="0"/>
        <w:overflowPunct w:val="0"/>
        <w:ind w:left="940"/>
        <w:rPr>
          <w:b/>
          <w:bCs/>
          <w:i/>
          <w:iCs/>
          <w:color w:val="000000"/>
          <w:spacing w:val="-2"/>
          <w:shd w:val="clear" w:color="auto" w:fill="00FF00"/>
        </w:rPr>
      </w:pPr>
    </w:p>
    <w:p w14:paraId="678FF5FA" w14:textId="77777777" w:rsidR="00A310B5" w:rsidRDefault="00A310B5">
      <w:pPr>
        <w:pStyle w:val="BodyText"/>
        <w:kinsoku w:val="0"/>
        <w:overflowPunct w:val="0"/>
        <w:ind w:left="940"/>
        <w:rPr>
          <w:b/>
          <w:bCs/>
          <w:i/>
          <w:iCs/>
          <w:color w:val="000000"/>
          <w:spacing w:val="-2"/>
          <w:shd w:val="clear" w:color="auto" w:fill="00FF00"/>
        </w:rPr>
      </w:pPr>
    </w:p>
    <w:p w14:paraId="6703CF1B" w14:textId="77777777" w:rsidR="00A310B5" w:rsidRDefault="00A310B5">
      <w:pPr>
        <w:pStyle w:val="BodyText"/>
        <w:kinsoku w:val="0"/>
        <w:overflowPunct w:val="0"/>
        <w:ind w:left="940"/>
        <w:rPr>
          <w:b/>
          <w:bCs/>
          <w:i/>
          <w:iCs/>
          <w:color w:val="000000"/>
          <w:spacing w:val="-2"/>
          <w:shd w:val="clear" w:color="auto" w:fill="00FF00"/>
        </w:rPr>
      </w:pPr>
    </w:p>
    <w:p w14:paraId="1590248C" w14:textId="79D0CBCA" w:rsidR="00A310B5" w:rsidRPr="00A310B5" w:rsidRDefault="00A310B5" w:rsidP="00A310B5">
      <w:pPr>
        <w:pStyle w:val="BodyText"/>
        <w:kinsoku w:val="0"/>
        <w:overflowPunct w:val="0"/>
        <w:rPr>
          <w:color w:val="000000"/>
          <w:spacing w:val="-2"/>
          <w:shd w:val="clear" w:color="auto" w:fill="00FF00"/>
        </w:rPr>
      </w:pPr>
    </w:p>
    <w:sectPr w:rsidR="00A310B5" w:rsidRPr="00A310B5">
      <w:footerReference w:type="default" r:id="rId8"/>
      <w:pgSz w:w="12240" w:h="15840"/>
      <w:pgMar w:top="1380" w:right="1320" w:bottom="280" w:left="12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725026" w14:textId="77777777" w:rsidR="00306ED8" w:rsidRDefault="00306ED8" w:rsidP="00A3337D">
      <w:r>
        <w:separator/>
      </w:r>
    </w:p>
  </w:endnote>
  <w:endnote w:type="continuationSeparator" w:id="0">
    <w:p w14:paraId="5ECE9A3D" w14:textId="77777777" w:rsidR="00306ED8" w:rsidRDefault="00306ED8" w:rsidP="00A333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0012601"/>
      <w:docPartObj>
        <w:docPartGallery w:val="Page Numbers (Bottom of Page)"/>
        <w:docPartUnique/>
      </w:docPartObj>
    </w:sdtPr>
    <w:sdtEndPr>
      <w:rPr>
        <w:noProof/>
      </w:rPr>
    </w:sdtEndPr>
    <w:sdtContent>
      <w:p w14:paraId="0CD134DB" w14:textId="68BAB0EC" w:rsidR="00A3337D" w:rsidRDefault="00A3337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C1DA247" w14:textId="77777777" w:rsidR="00A3337D" w:rsidRDefault="00A333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712CD4" w14:textId="77777777" w:rsidR="00306ED8" w:rsidRDefault="00306ED8" w:rsidP="00A3337D">
      <w:r>
        <w:separator/>
      </w:r>
    </w:p>
  </w:footnote>
  <w:footnote w:type="continuationSeparator" w:id="0">
    <w:p w14:paraId="3CA49B70" w14:textId="77777777" w:rsidR="00306ED8" w:rsidRDefault="00306ED8" w:rsidP="00A333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7E32B710"/>
    <w:lvl w:ilvl="0">
      <w:start w:val="1"/>
      <w:numFmt w:val="upperLetter"/>
      <w:lvlText w:val="%1."/>
      <w:lvlJc w:val="left"/>
      <w:pPr>
        <w:ind w:left="1660" w:hanging="720"/>
      </w:pPr>
      <w:rPr>
        <w:rFonts w:ascii="Times New Roman" w:hAnsi="Times New Roman" w:cs="Times New Roman"/>
        <w:b/>
        <w:bCs/>
        <w:i w:val="0"/>
        <w:iCs w:val="0"/>
        <w:color w:val="auto"/>
        <w:spacing w:val="-1"/>
        <w:w w:val="100"/>
        <w:sz w:val="24"/>
        <w:szCs w:val="24"/>
      </w:rPr>
    </w:lvl>
    <w:lvl w:ilvl="1">
      <w:numFmt w:val="bullet"/>
      <w:lvlText w:val="•"/>
      <w:lvlJc w:val="left"/>
      <w:pPr>
        <w:ind w:left="2464" w:hanging="720"/>
      </w:pPr>
    </w:lvl>
    <w:lvl w:ilvl="2">
      <w:numFmt w:val="bullet"/>
      <w:lvlText w:val="•"/>
      <w:lvlJc w:val="left"/>
      <w:pPr>
        <w:ind w:left="3268" w:hanging="720"/>
      </w:pPr>
    </w:lvl>
    <w:lvl w:ilvl="3">
      <w:numFmt w:val="bullet"/>
      <w:lvlText w:val="•"/>
      <w:lvlJc w:val="left"/>
      <w:pPr>
        <w:ind w:left="4072" w:hanging="720"/>
      </w:pPr>
    </w:lvl>
    <w:lvl w:ilvl="4">
      <w:numFmt w:val="bullet"/>
      <w:lvlText w:val="•"/>
      <w:lvlJc w:val="left"/>
      <w:pPr>
        <w:ind w:left="4876" w:hanging="720"/>
      </w:pPr>
    </w:lvl>
    <w:lvl w:ilvl="5">
      <w:numFmt w:val="bullet"/>
      <w:lvlText w:val="•"/>
      <w:lvlJc w:val="left"/>
      <w:pPr>
        <w:ind w:left="5680" w:hanging="720"/>
      </w:pPr>
    </w:lvl>
    <w:lvl w:ilvl="6">
      <w:numFmt w:val="bullet"/>
      <w:lvlText w:val="•"/>
      <w:lvlJc w:val="left"/>
      <w:pPr>
        <w:ind w:left="6484" w:hanging="720"/>
      </w:pPr>
    </w:lvl>
    <w:lvl w:ilvl="7">
      <w:numFmt w:val="bullet"/>
      <w:lvlText w:val="•"/>
      <w:lvlJc w:val="left"/>
      <w:pPr>
        <w:ind w:left="7288" w:hanging="720"/>
      </w:pPr>
    </w:lvl>
    <w:lvl w:ilvl="8">
      <w:numFmt w:val="bullet"/>
      <w:lvlText w:val="•"/>
      <w:lvlJc w:val="left"/>
      <w:pPr>
        <w:ind w:left="8092" w:hanging="720"/>
      </w:pPr>
    </w:lvl>
  </w:abstractNum>
  <w:abstractNum w:abstractNumId="1" w15:restartNumberingAfterBreak="0">
    <w:nsid w:val="00000403"/>
    <w:multiLevelType w:val="multilevel"/>
    <w:tmpl w:val="00180878"/>
    <w:lvl w:ilvl="0">
      <w:numFmt w:val="bullet"/>
      <w:lvlText w:val=""/>
      <w:lvlJc w:val="left"/>
      <w:pPr>
        <w:ind w:left="760" w:hanging="360"/>
      </w:pPr>
      <w:rPr>
        <w:rFonts w:ascii="Symbol" w:hAnsi="Symbol" w:cs="Symbol"/>
        <w:b w:val="0"/>
        <w:bCs w:val="0"/>
        <w:i w:val="0"/>
        <w:iCs w:val="0"/>
        <w:spacing w:val="0"/>
        <w:w w:val="100"/>
        <w:sz w:val="24"/>
        <w:szCs w:val="24"/>
      </w:rPr>
    </w:lvl>
    <w:lvl w:ilvl="1">
      <w:numFmt w:val="bullet"/>
      <w:lvlText w:val="o"/>
      <w:lvlJc w:val="left"/>
      <w:pPr>
        <w:ind w:left="1480" w:hanging="360"/>
      </w:pPr>
      <w:rPr>
        <w:rFonts w:ascii="Courier New" w:hAnsi="Courier New" w:cs="Courier New"/>
        <w:b w:val="0"/>
        <w:bCs w:val="0"/>
        <w:i w:val="0"/>
        <w:iCs w:val="0"/>
        <w:spacing w:val="0"/>
        <w:w w:val="100"/>
        <w:sz w:val="24"/>
        <w:szCs w:val="24"/>
      </w:rPr>
    </w:lvl>
    <w:lvl w:ilvl="2">
      <w:start w:val="1"/>
      <w:numFmt w:val="upperLetter"/>
      <w:lvlText w:val="%3."/>
      <w:lvlJc w:val="left"/>
      <w:pPr>
        <w:ind w:left="2020" w:hanging="360"/>
      </w:pPr>
      <w:rPr>
        <w:rFonts w:ascii="Times New Roman" w:eastAsiaTheme="minorEastAsia" w:hAnsi="Times New Roman" w:cs="Times New Roman"/>
        <w:b w:val="0"/>
        <w:bCs w:val="0"/>
        <w:i w:val="0"/>
        <w:iCs w:val="0"/>
        <w:spacing w:val="-1"/>
        <w:w w:val="100"/>
        <w:sz w:val="24"/>
        <w:szCs w:val="24"/>
      </w:rPr>
    </w:lvl>
    <w:lvl w:ilvl="3">
      <w:start w:val="1"/>
      <w:numFmt w:val="decimal"/>
      <w:lvlText w:val="%4."/>
      <w:lvlJc w:val="left"/>
      <w:pPr>
        <w:ind w:left="3100" w:hanging="360"/>
      </w:pPr>
      <w:rPr>
        <w:rFonts w:ascii="Times New Roman" w:hAnsi="Times New Roman" w:cs="Times New Roman"/>
        <w:b w:val="0"/>
        <w:bCs w:val="0"/>
        <w:i w:val="0"/>
        <w:iCs w:val="0"/>
        <w:spacing w:val="0"/>
        <w:w w:val="100"/>
        <w:sz w:val="24"/>
        <w:szCs w:val="24"/>
      </w:rPr>
    </w:lvl>
    <w:lvl w:ilvl="4">
      <w:start w:val="1"/>
      <w:numFmt w:val="lowerLetter"/>
      <w:lvlText w:val="%5."/>
      <w:lvlJc w:val="left"/>
      <w:pPr>
        <w:ind w:left="3820" w:hanging="360"/>
      </w:pPr>
      <w:rPr>
        <w:rFonts w:ascii="Times New Roman" w:hAnsi="Times New Roman" w:cs="Times New Roman"/>
        <w:b w:val="0"/>
        <w:bCs w:val="0"/>
        <w:i w:val="0"/>
        <w:iCs w:val="0"/>
        <w:spacing w:val="0"/>
        <w:w w:val="100"/>
        <w:sz w:val="24"/>
        <w:szCs w:val="24"/>
      </w:rPr>
    </w:lvl>
    <w:lvl w:ilvl="5">
      <w:start w:val="1"/>
      <w:numFmt w:val="lowerRoman"/>
      <w:lvlText w:val="%6."/>
      <w:lvlJc w:val="left"/>
      <w:pPr>
        <w:ind w:left="5260" w:hanging="488"/>
      </w:pPr>
      <w:rPr>
        <w:rFonts w:ascii="Times New Roman" w:hAnsi="Times New Roman" w:cs="Times New Roman"/>
        <w:b w:val="0"/>
        <w:bCs w:val="0"/>
        <w:i w:val="0"/>
        <w:iCs w:val="0"/>
        <w:spacing w:val="0"/>
        <w:w w:val="100"/>
        <w:sz w:val="24"/>
        <w:szCs w:val="24"/>
      </w:rPr>
    </w:lvl>
    <w:lvl w:ilvl="6">
      <w:numFmt w:val="bullet"/>
      <w:lvlText w:val="•"/>
      <w:lvlJc w:val="left"/>
      <w:pPr>
        <w:ind w:left="6148" w:hanging="488"/>
      </w:pPr>
    </w:lvl>
    <w:lvl w:ilvl="7">
      <w:numFmt w:val="bullet"/>
      <w:lvlText w:val="•"/>
      <w:lvlJc w:val="left"/>
      <w:pPr>
        <w:ind w:left="7036" w:hanging="488"/>
      </w:pPr>
    </w:lvl>
    <w:lvl w:ilvl="8">
      <w:numFmt w:val="bullet"/>
      <w:lvlText w:val="•"/>
      <w:lvlJc w:val="left"/>
      <w:pPr>
        <w:ind w:left="7924" w:hanging="488"/>
      </w:pPr>
    </w:lvl>
  </w:abstractNum>
  <w:num w:numId="1" w16cid:durableId="852039529">
    <w:abstractNumId w:val="1"/>
  </w:num>
  <w:num w:numId="2" w16cid:durableId="13404245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2054"/>
    <w:rsid w:val="000A15DA"/>
    <w:rsid w:val="000B2FBD"/>
    <w:rsid w:val="001E29DA"/>
    <w:rsid w:val="00306ED8"/>
    <w:rsid w:val="00342EC0"/>
    <w:rsid w:val="00344079"/>
    <w:rsid w:val="003A07CC"/>
    <w:rsid w:val="00455527"/>
    <w:rsid w:val="0049274B"/>
    <w:rsid w:val="005B001C"/>
    <w:rsid w:val="007638BC"/>
    <w:rsid w:val="007C2054"/>
    <w:rsid w:val="00907B3C"/>
    <w:rsid w:val="009E7619"/>
    <w:rsid w:val="00A310B5"/>
    <w:rsid w:val="00A3337D"/>
    <w:rsid w:val="00A34969"/>
    <w:rsid w:val="00AD68F2"/>
    <w:rsid w:val="00CF756E"/>
    <w:rsid w:val="00D81835"/>
    <w:rsid w:val="00DE29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738CF1A"/>
  <w14:defaultImageDpi w14:val="0"/>
  <w15:docId w15:val="{4D3AA7DD-7493-4054-B00F-BEEEC2EED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cs="Times New Roman"/>
      <w:kern w:val="0"/>
    </w:rPr>
  </w:style>
  <w:style w:type="paragraph" w:styleId="Heading1">
    <w:name w:val="heading 1"/>
    <w:basedOn w:val="Normal"/>
    <w:next w:val="Normal"/>
    <w:link w:val="Heading1Char"/>
    <w:uiPriority w:val="1"/>
    <w:qFormat/>
    <w:pPr>
      <w:ind w:left="220"/>
      <w:outlineLvl w:val="0"/>
    </w:pPr>
    <w:rPr>
      <w:b/>
      <w:bCs/>
      <w:sz w:val="24"/>
      <w:szCs w:val="24"/>
    </w:rPr>
  </w:style>
  <w:style w:type="paragraph" w:styleId="Heading2">
    <w:name w:val="heading 2"/>
    <w:basedOn w:val="Normal"/>
    <w:next w:val="Normal"/>
    <w:link w:val="Heading2Char"/>
    <w:uiPriority w:val="1"/>
    <w:qFormat/>
    <w:pPr>
      <w:ind w:left="940"/>
      <w:outlineLvl w:val="1"/>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character" w:customStyle="1" w:styleId="BodyTextChar">
    <w:name w:val="Body Text Char"/>
    <w:basedOn w:val="DefaultParagraphFont"/>
    <w:link w:val="BodyText"/>
    <w:uiPriority w:val="99"/>
    <w:semiHidden/>
    <w:rPr>
      <w:rFonts w:ascii="Times New Roman" w:hAnsi="Times New Roman" w:cs="Times New Roman"/>
      <w:kern w:val="0"/>
    </w:rPr>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i/>
      <w:iCs/>
      <w:kern w:val="0"/>
      <w:sz w:val="28"/>
      <w:szCs w:val="28"/>
    </w:rPr>
  </w:style>
  <w:style w:type="paragraph" w:styleId="ListParagraph">
    <w:name w:val="List Paragraph"/>
    <w:basedOn w:val="Normal"/>
    <w:uiPriority w:val="1"/>
    <w:qFormat/>
    <w:pPr>
      <w:ind w:left="1479" w:right="116" w:hanging="360"/>
    </w:pPr>
    <w:rPr>
      <w:sz w:val="24"/>
      <w:szCs w:val="24"/>
    </w:rPr>
  </w:style>
  <w:style w:type="paragraph" w:customStyle="1" w:styleId="TableParagraph">
    <w:name w:val="Table Paragraph"/>
    <w:basedOn w:val="Normal"/>
    <w:uiPriority w:val="1"/>
    <w:qFormat/>
    <w:rPr>
      <w:sz w:val="24"/>
      <w:szCs w:val="24"/>
    </w:rPr>
  </w:style>
  <w:style w:type="paragraph" w:styleId="Header">
    <w:name w:val="header"/>
    <w:basedOn w:val="Normal"/>
    <w:link w:val="HeaderChar"/>
    <w:uiPriority w:val="99"/>
    <w:unhideWhenUsed/>
    <w:rsid w:val="00A3337D"/>
    <w:pPr>
      <w:tabs>
        <w:tab w:val="center" w:pos="4680"/>
        <w:tab w:val="right" w:pos="9360"/>
      </w:tabs>
    </w:pPr>
  </w:style>
  <w:style w:type="character" w:customStyle="1" w:styleId="HeaderChar">
    <w:name w:val="Header Char"/>
    <w:basedOn w:val="DefaultParagraphFont"/>
    <w:link w:val="Header"/>
    <w:uiPriority w:val="99"/>
    <w:rsid w:val="00A3337D"/>
    <w:rPr>
      <w:rFonts w:ascii="Times New Roman" w:hAnsi="Times New Roman" w:cs="Times New Roman"/>
      <w:kern w:val="0"/>
    </w:rPr>
  </w:style>
  <w:style w:type="paragraph" w:styleId="Footer">
    <w:name w:val="footer"/>
    <w:basedOn w:val="Normal"/>
    <w:link w:val="FooterChar"/>
    <w:uiPriority w:val="99"/>
    <w:unhideWhenUsed/>
    <w:rsid w:val="00A3337D"/>
    <w:pPr>
      <w:tabs>
        <w:tab w:val="center" w:pos="4680"/>
        <w:tab w:val="right" w:pos="9360"/>
      </w:tabs>
    </w:pPr>
  </w:style>
  <w:style w:type="character" w:customStyle="1" w:styleId="FooterChar">
    <w:name w:val="Footer Char"/>
    <w:basedOn w:val="DefaultParagraphFont"/>
    <w:link w:val="Footer"/>
    <w:uiPriority w:val="99"/>
    <w:rsid w:val="00A3337D"/>
    <w:rPr>
      <w:rFonts w:ascii="Times New Roman" w:hAnsi="Times New Roman"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patreasury.gov/av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1221</Words>
  <Characters>6992</Characters>
  <Application>Microsoft Office Word</Application>
  <DocSecurity>4</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Micheals, Lori</cp:lastModifiedBy>
  <cp:revision>2</cp:revision>
  <dcterms:created xsi:type="dcterms:W3CDTF">2025-05-30T20:32:00Z</dcterms:created>
  <dcterms:modified xsi:type="dcterms:W3CDTF">2025-05-30T20:32:00Z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ents">
    <vt:lpwstr/>
  </property>
  <property fmtid="{D5CDD505-2E9C-101B-9397-08002B2CF9AE}" pid="3" name="ContentTypeId">
    <vt:lpwstr>0x0101005923C6B93CBD624781949D2AB50B9117</vt:lpwstr>
  </property>
  <property fmtid="{D5CDD505-2E9C-101B-9397-08002B2CF9AE}" pid="4" name="Creator">
    <vt:lpwstr>Acrobat PDFMaker 20 for Word</vt:lpwstr>
  </property>
  <property fmtid="{D5CDD505-2E9C-101B-9397-08002B2CF9AE}" pid="5" name="Producer">
    <vt:lpwstr>Adobe PDF Library 20.4.68</vt:lpwstr>
  </property>
  <property fmtid="{D5CDD505-2E9C-101B-9397-08002B2CF9AE}" pid="6" name="SourceModified">
    <vt:lpwstr>D:20231016133543</vt:lpwstr>
  </property>
</Properties>
</file>