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99E6275" w14:textId="2B4F1778" w:rsidR="004D21D8" w:rsidRDefault="004D21D8" w:rsidP="0075650B">
      <w:pPr>
        <w:pStyle w:val="Heading1"/>
        <w:spacing w:before="79"/>
        <w:ind w:left="0" w:right="-36" w:firstLine="720"/>
        <w:jc w:val="center"/>
        <w:rPr>
          <w:sz w:val="22"/>
          <w:szCs w:val="22"/>
        </w:rPr>
      </w:pPr>
    </w:p>
    <w:p w14:paraId="338AE6D2" w14:textId="64B39D17" w:rsidR="005638B0" w:rsidRPr="00195E67" w:rsidRDefault="00504A08" w:rsidP="00DF0FDF">
      <w:pPr>
        <w:pStyle w:val="Heading1"/>
        <w:spacing w:before="79"/>
        <w:ind w:left="2880" w:right="-36" w:firstLine="720"/>
        <w:rPr>
          <w:sz w:val="22"/>
          <w:szCs w:val="22"/>
        </w:rPr>
      </w:pPr>
      <w:r w:rsidRPr="00195E67">
        <w:rPr>
          <w:sz w:val="22"/>
          <w:szCs w:val="22"/>
        </w:rPr>
        <w:t>GENERAL SPECIFICATIONS</w:t>
      </w:r>
    </w:p>
    <w:p w14:paraId="72C5D6E9" w14:textId="77777777" w:rsidR="004502EE" w:rsidRPr="00195E67" w:rsidRDefault="00504A08" w:rsidP="001B0F06">
      <w:pPr>
        <w:ind w:right="-36"/>
        <w:jc w:val="center"/>
        <w:rPr>
          <w:b/>
        </w:rPr>
      </w:pPr>
      <w:r w:rsidRPr="00195E67">
        <w:rPr>
          <w:b/>
        </w:rPr>
        <w:t>PENNSYLVANIA GAME COMMISSION</w:t>
      </w:r>
    </w:p>
    <w:p w14:paraId="2AD29392" w14:textId="77777777" w:rsidR="004502EE" w:rsidRPr="00195E67" w:rsidRDefault="00504A08" w:rsidP="001B0F06">
      <w:pPr>
        <w:ind w:right="-36"/>
        <w:jc w:val="center"/>
        <w:rPr>
          <w:b/>
        </w:rPr>
      </w:pPr>
      <w:r w:rsidRPr="00195E67">
        <w:rPr>
          <w:b/>
        </w:rPr>
        <w:t>FORESTRY DIVISION</w:t>
      </w:r>
    </w:p>
    <w:p w14:paraId="6B74034E" w14:textId="77777777" w:rsidR="004502EE" w:rsidRDefault="004502EE" w:rsidP="001B0F06">
      <w:pPr>
        <w:ind w:right="-36"/>
        <w:jc w:val="center"/>
        <w:rPr>
          <w:b/>
        </w:rPr>
      </w:pPr>
    </w:p>
    <w:p w14:paraId="12515A0F" w14:textId="2E29A303" w:rsidR="00DF0FDF" w:rsidRPr="00DF0FDF" w:rsidRDefault="00693567" w:rsidP="001B0F06">
      <w:pPr>
        <w:ind w:right="-36"/>
        <w:jc w:val="center"/>
        <w:rPr>
          <w:b/>
          <w:i/>
          <w:iCs/>
        </w:rPr>
      </w:pPr>
      <w:r>
        <w:rPr>
          <w:b/>
          <w:i/>
          <w:iCs/>
        </w:rPr>
        <w:t>292-2023-01 Gaiter</w:t>
      </w:r>
    </w:p>
    <w:p w14:paraId="5CAFBB2C" w14:textId="261D36F9" w:rsidR="00504A08" w:rsidRPr="00195E67" w:rsidRDefault="00442211" w:rsidP="001B0F06">
      <w:pPr>
        <w:ind w:right="-36"/>
        <w:jc w:val="center"/>
        <w:rPr>
          <w:b/>
        </w:rPr>
      </w:pPr>
      <w:r w:rsidRPr="00195E67">
        <w:rPr>
          <w:b/>
        </w:rPr>
        <w:t xml:space="preserve">FORESTRY </w:t>
      </w:r>
      <w:r w:rsidR="00B33D51" w:rsidRPr="00195E67">
        <w:rPr>
          <w:b/>
        </w:rPr>
        <w:t>FELLING</w:t>
      </w:r>
      <w:r w:rsidRPr="00195E67">
        <w:rPr>
          <w:b/>
        </w:rPr>
        <w:t xml:space="preserve"> CONTRACT</w:t>
      </w:r>
    </w:p>
    <w:p w14:paraId="34F693DB" w14:textId="7217A608" w:rsidR="00D57467" w:rsidRPr="00195E67" w:rsidRDefault="00D57467" w:rsidP="001B0F06">
      <w:pPr>
        <w:ind w:right="-36"/>
        <w:jc w:val="center"/>
        <w:rPr>
          <w:b/>
        </w:rPr>
      </w:pPr>
      <w:r w:rsidRPr="00195E67">
        <w:rPr>
          <w:b/>
        </w:rPr>
        <w:t xml:space="preserve">(Hand </w:t>
      </w:r>
      <w:r w:rsidR="001A0686" w:rsidRPr="00195E67">
        <w:rPr>
          <w:b/>
        </w:rPr>
        <w:t>Cutting Only</w:t>
      </w:r>
      <w:r w:rsidRPr="00195E67">
        <w:rPr>
          <w:b/>
        </w:rPr>
        <w:t>)</w:t>
      </w:r>
    </w:p>
    <w:p w14:paraId="5CAC804B" w14:textId="0EDE21F4" w:rsidR="005638B0" w:rsidRPr="00195E67" w:rsidRDefault="005638B0" w:rsidP="001B0F06">
      <w:pPr>
        <w:spacing w:line="480" w:lineRule="auto"/>
        <w:ind w:right="-36"/>
        <w:jc w:val="center"/>
        <w:rPr>
          <w:b/>
        </w:rPr>
      </w:pPr>
    </w:p>
    <w:p w14:paraId="60C29A01" w14:textId="791B9307" w:rsidR="005638B0" w:rsidRPr="00195E67" w:rsidRDefault="00442211" w:rsidP="00A66BDF">
      <w:pPr>
        <w:pStyle w:val="ListParagraph"/>
        <w:numPr>
          <w:ilvl w:val="0"/>
          <w:numId w:val="1"/>
        </w:numPr>
        <w:tabs>
          <w:tab w:val="left" w:pos="720"/>
        </w:tabs>
        <w:ind w:left="720" w:right="-36" w:hanging="720"/>
        <w:rPr>
          <w:b/>
        </w:rPr>
      </w:pPr>
      <w:r w:rsidRPr="00195E67">
        <w:rPr>
          <w:b/>
        </w:rPr>
        <w:t>SCOPE OF</w:t>
      </w:r>
      <w:r w:rsidRPr="00195E67">
        <w:rPr>
          <w:b/>
          <w:spacing w:val="-2"/>
        </w:rPr>
        <w:t xml:space="preserve"> </w:t>
      </w:r>
      <w:r w:rsidRPr="00195E67">
        <w:rPr>
          <w:b/>
        </w:rPr>
        <w:t>WORK:</w:t>
      </w:r>
    </w:p>
    <w:p w14:paraId="31E45E39" w14:textId="77777777" w:rsidR="004F126C" w:rsidRPr="00195E67" w:rsidRDefault="004F126C" w:rsidP="004F126C">
      <w:pPr>
        <w:tabs>
          <w:tab w:val="left" w:pos="720"/>
        </w:tabs>
        <w:ind w:right="-36"/>
        <w:rPr>
          <w:b/>
        </w:rPr>
      </w:pPr>
    </w:p>
    <w:p w14:paraId="6C4C8CE1" w14:textId="3D4978C8" w:rsidR="005638B0" w:rsidRPr="00195E67" w:rsidRDefault="00442211" w:rsidP="00A66BDF">
      <w:pPr>
        <w:pStyle w:val="BodyText"/>
        <w:numPr>
          <w:ilvl w:val="0"/>
          <w:numId w:val="2"/>
        </w:numPr>
        <w:ind w:right="-36"/>
        <w:jc w:val="both"/>
        <w:rPr>
          <w:sz w:val="22"/>
          <w:szCs w:val="22"/>
        </w:rPr>
      </w:pPr>
      <w:r w:rsidRPr="00195E67">
        <w:rPr>
          <w:sz w:val="22"/>
          <w:szCs w:val="22"/>
        </w:rPr>
        <w:t xml:space="preserve">The </w:t>
      </w:r>
      <w:r w:rsidR="00504A08" w:rsidRPr="00195E67">
        <w:rPr>
          <w:sz w:val="22"/>
          <w:szCs w:val="22"/>
        </w:rPr>
        <w:t>Pennsylvania Game Commission</w:t>
      </w:r>
      <w:r w:rsidRPr="00195E67">
        <w:rPr>
          <w:sz w:val="22"/>
          <w:szCs w:val="22"/>
        </w:rPr>
        <w:t>, Forestry</w:t>
      </w:r>
      <w:r w:rsidR="00504A08" w:rsidRPr="00195E67">
        <w:rPr>
          <w:sz w:val="22"/>
          <w:szCs w:val="22"/>
        </w:rPr>
        <w:t xml:space="preserve"> Division</w:t>
      </w:r>
      <w:r w:rsidRPr="00195E67">
        <w:rPr>
          <w:sz w:val="22"/>
          <w:szCs w:val="22"/>
        </w:rPr>
        <w:t xml:space="preserve">, requires the services of </w:t>
      </w:r>
      <w:r w:rsidR="001B0F06" w:rsidRPr="00195E67">
        <w:rPr>
          <w:sz w:val="22"/>
          <w:szCs w:val="22"/>
        </w:rPr>
        <w:t>an</w:t>
      </w:r>
      <w:r w:rsidRPr="00195E67">
        <w:rPr>
          <w:sz w:val="22"/>
          <w:szCs w:val="22"/>
        </w:rPr>
        <w:t xml:space="preserve"> </w:t>
      </w:r>
      <w:r w:rsidR="00922C3B" w:rsidRPr="00195E67">
        <w:rPr>
          <w:sz w:val="22"/>
          <w:szCs w:val="22"/>
        </w:rPr>
        <w:t>Operator</w:t>
      </w:r>
      <w:r w:rsidRPr="00195E67">
        <w:rPr>
          <w:sz w:val="22"/>
          <w:szCs w:val="22"/>
        </w:rPr>
        <w:t xml:space="preserve"> to cut in</w:t>
      </w:r>
      <w:r w:rsidR="00504A08" w:rsidRPr="00195E67">
        <w:rPr>
          <w:sz w:val="22"/>
          <w:szCs w:val="22"/>
        </w:rPr>
        <w:t xml:space="preserve">terfering </w:t>
      </w:r>
      <w:r w:rsidRPr="00195E67">
        <w:rPr>
          <w:sz w:val="22"/>
          <w:szCs w:val="22"/>
        </w:rPr>
        <w:t>woody vegetation</w:t>
      </w:r>
      <w:r w:rsidR="00DF7686" w:rsidRPr="00195E67">
        <w:rPr>
          <w:sz w:val="22"/>
          <w:szCs w:val="22"/>
        </w:rPr>
        <w:t xml:space="preserve"> on a </w:t>
      </w:r>
      <w:r w:rsidR="00504A08" w:rsidRPr="00195E67">
        <w:rPr>
          <w:sz w:val="22"/>
          <w:szCs w:val="22"/>
        </w:rPr>
        <w:t>location</w:t>
      </w:r>
      <w:r w:rsidRPr="00195E67">
        <w:rPr>
          <w:sz w:val="22"/>
          <w:szCs w:val="22"/>
        </w:rPr>
        <w:t xml:space="preserve"> </w:t>
      </w:r>
      <w:r w:rsidR="00630EAF" w:rsidRPr="00195E67">
        <w:rPr>
          <w:sz w:val="22"/>
          <w:szCs w:val="22"/>
        </w:rPr>
        <w:t xml:space="preserve">containing </w:t>
      </w:r>
      <w:r w:rsidR="00693567">
        <w:rPr>
          <w:sz w:val="22"/>
          <w:szCs w:val="22"/>
        </w:rPr>
        <w:t>63</w:t>
      </w:r>
      <w:r w:rsidR="005A3617" w:rsidRPr="00195E67">
        <w:rPr>
          <w:sz w:val="22"/>
          <w:szCs w:val="22"/>
        </w:rPr>
        <w:t xml:space="preserve"> </w:t>
      </w:r>
      <w:r w:rsidR="00630EAF" w:rsidRPr="00195E67">
        <w:rPr>
          <w:sz w:val="22"/>
          <w:szCs w:val="22"/>
        </w:rPr>
        <w:t>acres</w:t>
      </w:r>
      <w:r w:rsidR="00DF0FDF">
        <w:rPr>
          <w:sz w:val="22"/>
          <w:szCs w:val="22"/>
        </w:rPr>
        <w:t>, all within</w:t>
      </w:r>
      <w:r w:rsidR="00384A37" w:rsidRPr="00195E67">
        <w:rPr>
          <w:sz w:val="22"/>
          <w:szCs w:val="22"/>
        </w:rPr>
        <w:t xml:space="preserve"> </w:t>
      </w:r>
      <w:r w:rsidR="00DF0FDF">
        <w:rPr>
          <w:sz w:val="22"/>
          <w:szCs w:val="22"/>
        </w:rPr>
        <w:t xml:space="preserve">one </w:t>
      </w:r>
      <w:r w:rsidR="00384A37" w:rsidRPr="00195E67">
        <w:rPr>
          <w:sz w:val="22"/>
          <w:szCs w:val="22"/>
        </w:rPr>
        <w:t>block</w:t>
      </w:r>
      <w:r w:rsidRPr="00195E67">
        <w:rPr>
          <w:sz w:val="22"/>
          <w:szCs w:val="22"/>
        </w:rPr>
        <w:t>.</w:t>
      </w:r>
      <w:r w:rsidR="004502EE" w:rsidRPr="00195E67">
        <w:rPr>
          <w:sz w:val="22"/>
          <w:szCs w:val="22"/>
        </w:rPr>
        <w:t xml:space="preserve">  </w:t>
      </w:r>
      <w:r w:rsidRPr="00195E67">
        <w:rPr>
          <w:sz w:val="22"/>
          <w:szCs w:val="22"/>
        </w:rPr>
        <w:t>Services shall include, but are not limited to, the furnishing of all materials, labor, equipment, tools, superintendence, miscellaneous items, and performing all work necessary to</w:t>
      </w:r>
      <w:r w:rsidRPr="00195E67">
        <w:rPr>
          <w:spacing w:val="-37"/>
          <w:sz w:val="22"/>
          <w:szCs w:val="22"/>
        </w:rPr>
        <w:t xml:space="preserve"> </w:t>
      </w:r>
      <w:r w:rsidRPr="00195E67">
        <w:rPr>
          <w:sz w:val="22"/>
          <w:szCs w:val="22"/>
        </w:rPr>
        <w:t>complete the project to the satisfaction of and subject to the approval of the</w:t>
      </w:r>
      <w:r w:rsidRPr="00195E67">
        <w:rPr>
          <w:spacing w:val="-34"/>
          <w:sz w:val="22"/>
          <w:szCs w:val="22"/>
        </w:rPr>
        <w:t xml:space="preserve"> </w:t>
      </w:r>
      <w:r w:rsidR="00504A08" w:rsidRPr="00195E67">
        <w:rPr>
          <w:sz w:val="22"/>
          <w:szCs w:val="22"/>
        </w:rPr>
        <w:t>Commission</w:t>
      </w:r>
      <w:r w:rsidRPr="00195E67">
        <w:rPr>
          <w:sz w:val="22"/>
          <w:szCs w:val="22"/>
        </w:rPr>
        <w:t>.</w:t>
      </w:r>
    </w:p>
    <w:p w14:paraId="4FC596F0" w14:textId="77777777" w:rsidR="00504A08" w:rsidRPr="00195E67" w:rsidRDefault="00504A08" w:rsidP="001B0F06">
      <w:pPr>
        <w:pStyle w:val="BodyText"/>
        <w:ind w:left="1080" w:right="-36"/>
        <w:jc w:val="both"/>
        <w:rPr>
          <w:sz w:val="22"/>
          <w:szCs w:val="22"/>
        </w:rPr>
      </w:pPr>
    </w:p>
    <w:p w14:paraId="1CB54FC2" w14:textId="24C03B0B" w:rsidR="00DD07C6" w:rsidRPr="00195E67" w:rsidRDefault="00DD07C6" w:rsidP="00630EAF">
      <w:pPr>
        <w:pStyle w:val="ListParagraph"/>
        <w:numPr>
          <w:ilvl w:val="0"/>
          <w:numId w:val="2"/>
        </w:numPr>
        <w:jc w:val="both"/>
        <w:rPr>
          <w:rFonts w:eastAsiaTheme="minorHAnsi"/>
        </w:rPr>
      </w:pPr>
      <w:r w:rsidRPr="00195E67">
        <w:rPr>
          <w:rFonts w:eastAsiaTheme="minorHAnsi"/>
        </w:rPr>
        <w:t xml:space="preserve">All contractors, subcontractors and consultants of the Buyer must be pre-approved by the Commission.  The Commission reserves the right to reject any subcontractor at its sole discretion. If Contractor </w:t>
      </w:r>
      <w:r w:rsidR="00630EAF" w:rsidRPr="00195E67">
        <w:rPr>
          <w:rFonts w:eastAsiaTheme="minorHAnsi"/>
        </w:rPr>
        <w:t>enters</w:t>
      </w:r>
      <w:r w:rsidRPr="00195E67">
        <w:rPr>
          <w:rFonts w:eastAsiaTheme="minorHAnsi"/>
        </w:rPr>
        <w:t xml:space="preserve"> any subcontract(s) not previously approved by the Commission, the Commission shall have the right to require the Contractor to terminate such contracts.</w:t>
      </w:r>
    </w:p>
    <w:p w14:paraId="72C198DF" w14:textId="77777777" w:rsidR="00DD07C6" w:rsidRPr="00195E67" w:rsidRDefault="00DD07C6" w:rsidP="00DD07C6">
      <w:pPr>
        <w:pStyle w:val="ListParagraph"/>
        <w:rPr>
          <w:rFonts w:eastAsiaTheme="minorHAnsi"/>
          <w:color w:val="000000"/>
        </w:rPr>
      </w:pPr>
    </w:p>
    <w:p w14:paraId="756B46EA" w14:textId="01545E61" w:rsidR="002E72D2" w:rsidRPr="00195E67" w:rsidRDefault="002E72D2" w:rsidP="00A66BDF">
      <w:pPr>
        <w:pStyle w:val="ListParagraph"/>
        <w:widowControl/>
        <w:numPr>
          <w:ilvl w:val="0"/>
          <w:numId w:val="2"/>
        </w:numPr>
        <w:adjustRightInd w:val="0"/>
        <w:ind w:right="-36"/>
        <w:jc w:val="both"/>
        <w:rPr>
          <w:rFonts w:eastAsiaTheme="minorHAnsi"/>
          <w:color w:val="000000"/>
        </w:rPr>
      </w:pPr>
      <w:r w:rsidRPr="00195E67">
        <w:rPr>
          <w:rFonts w:eastAsiaTheme="minorHAnsi"/>
          <w:color w:val="000000"/>
        </w:rPr>
        <w:t>Any questions concerning the technical aspects of this bid should be directed to the</w:t>
      </w:r>
      <w:r w:rsidR="001B0F06" w:rsidRPr="00195E67">
        <w:rPr>
          <w:rFonts w:eastAsiaTheme="minorHAnsi"/>
          <w:color w:val="000000"/>
        </w:rPr>
        <w:t xml:space="preserve"> </w:t>
      </w:r>
      <w:r w:rsidRPr="00195E67">
        <w:rPr>
          <w:rFonts w:eastAsiaTheme="minorHAnsi"/>
          <w:color w:val="000000"/>
        </w:rPr>
        <w:t>Regional Forester or Assistant Regional Forester:</w:t>
      </w:r>
    </w:p>
    <w:p w14:paraId="04F46762" w14:textId="77777777" w:rsidR="004A135F" w:rsidRPr="00195E67" w:rsidRDefault="004A135F" w:rsidP="001B0F06">
      <w:pPr>
        <w:pStyle w:val="BodyText"/>
        <w:spacing w:before="11"/>
        <w:ind w:left="1080" w:right="-36"/>
        <w:jc w:val="both"/>
        <w:rPr>
          <w:sz w:val="22"/>
          <w:szCs w:val="22"/>
          <w:highlight w:val="yellow"/>
        </w:rPr>
      </w:pPr>
    </w:p>
    <w:p w14:paraId="2A321606" w14:textId="408ADF1D" w:rsidR="004A135F" w:rsidRPr="00195E67" w:rsidRDefault="004A135F" w:rsidP="001B0F06">
      <w:pPr>
        <w:widowControl/>
        <w:adjustRightInd w:val="0"/>
        <w:ind w:left="1170" w:right="-36"/>
        <w:jc w:val="both"/>
        <w:rPr>
          <w:rFonts w:eastAsiaTheme="minorHAnsi"/>
          <w:color w:val="000000"/>
        </w:rPr>
      </w:pPr>
      <w:r w:rsidRPr="00195E67">
        <w:rPr>
          <w:rFonts w:eastAsiaTheme="minorHAnsi"/>
          <w:color w:val="000000"/>
        </w:rPr>
        <w:t xml:space="preserve">Warren Harris                                                   </w:t>
      </w:r>
      <w:r w:rsidR="00C921ED" w:rsidRPr="00195E67">
        <w:rPr>
          <w:rFonts w:eastAsiaTheme="minorHAnsi"/>
          <w:color w:val="000000"/>
        </w:rPr>
        <w:t xml:space="preserve">  </w:t>
      </w:r>
      <w:r w:rsidRPr="00195E67">
        <w:rPr>
          <w:rFonts w:eastAsiaTheme="minorHAnsi"/>
          <w:color w:val="000000"/>
        </w:rPr>
        <w:t xml:space="preserve">  </w:t>
      </w:r>
      <w:r w:rsidR="00DF0FDF">
        <w:rPr>
          <w:rFonts w:eastAsiaTheme="minorHAnsi"/>
          <w:color w:val="000000"/>
        </w:rPr>
        <w:t>Brian Williamson</w:t>
      </w:r>
    </w:p>
    <w:p w14:paraId="5E83BB8B" w14:textId="0944BEEB" w:rsidR="004A135F" w:rsidRPr="00195E67" w:rsidRDefault="004A135F" w:rsidP="001B0F06">
      <w:pPr>
        <w:widowControl/>
        <w:adjustRightInd w:val="0"/>
        <w:ind w:left="1170" w:right="-36"/>
        <w:jc w:val="both"/>
        <w:rPr>
          <w:rFonts w:eastAsiaTheme="minorHAnsi"/>
          <w:color w:val="000000"/>
        </w:rPr>
      </w:pPr>
      <w:r w:rsidRPr="00195E67">
        <w:rPr>
          <w:rFonts w:eastAsiaTheme="minorHAnsi"/>
          <w:color w:val="000000"/>
        </w:rPr>
        <w:t xml:space="preserve">Regional Forester                                               </w:t>
      </w:r>
      <w:r w:rsidR="00506A74" w:rsidRPr="00195E67">
        <w:rPr>
          <w:rFonts w:eastAsiaTheme="minorHAnsi"/>
          <w:color w:val="000000"/>
        </w:rPr>
        <w:t xml:space="preserve"> </w:t>
      </w:r>
      <w:r w:rsidRPr="00195E67">
        <w:rPr>
          <w:rFonts w:eastAsiaTheme="minorHAnsi"/>
          <w:color w:val="000000"/>
        </w:rPr>
        <w:t xml:space="preserve"> Assistant Regional Forester</w:t>
      </w:r>
    </w:p>
    <w:p w14:paraId="7EBEBBC1" w14:textId="50F53237" w:rsidR="004A135F" w:rsidRPr="00195E67" w:rsidRDefault="004A135F" w:rsidP="001B0F06">
      <w:pPr>
        <w:widowControl/>
        <w:adjustRightInd w:val="0"/>
        <w:ind w:left="1170" w:right="-36"/>
        <w:jc w:val="both"/>
        <w:rPr>
          <w:rFonts w:eastAsiaTheme="minorHAnsi"/>
          <w:color w:val="000000"/>
        </w:rPr>
      </w:pPr>
      <w:r w:rsidRPr="00195E67">
        <w:rPr>
          <w:rFonts w:eastAsiaTheme="minorHAnsi"/>
          <w:color w:val="000000"/>
        </w:rPr>
        <w:t>PGC, Northeast Region                                        PGC, Northeast Region</w:t>
      </w:r>
    </w:p>
    <w:p w14:paraId="7635C968" w14:textId="310363AB" w:rsidR="004A135F" w:rsidRPr="00195E67" w:rsidRDefault="004A135F" w:rsidP="001B0F06">
      <w:pPr>
        <w:widowControl/>
        <w:adjustRightInd w:val="0"/>
        <w:ind w:left="1170" w:right="-36"/>
        <w:jc w:val="both"/>
        <w:rPr>
          <w:rFonts w:eastAsiaTheme="minorHAnsi"/>
          <w:color w:val="000000"/>
        </w:rPr>
      </w:pPr>
      <w:r w:rsidRPr="00195E67">
        <w:rPr>
          <w:rFonts w:eastAsiaTheme="minorHAnsi"/>
          <w:color w:val="000000"/>
        </w:rPr>
        <w:t>3917 Memorial Highway                                       3917 Memorial Highway</w:t>
      </w:r>
    </w:p>
    <w:p w14:paraId="087C8303" w14:textId="43F46712" w:rsidR="004A135F" w:rsidRPr="00195E67" w:rsidRDefault="004A135F" w:rsidP="001B0F06">
      <w:pPr>
        <w:widowControl/>
        <w:adjustRightInd w:val="0"/>
        <w:ind w:left="1170" w:right="-36"/>
        <w:jc w:val="both"/>
        <w:rPr>
          <w:rFonts w:eastAsiaTheme="minorHAnsi"/>
          <w:color w:val="000000"/>
        </w:rPr>
      </w:pPr>
      <w:r w:rsidRPr="00195E67">
        <w:rPr>
          <w:rFonts w:eastAsiaTheme="minorHAnsi"/>
          <w:color w:val="000000"/>
        </w:rPr>
        <w:t>Dallas, PA 18612                                                  Dallas, PA 18612</w:t>
      </w:r>
    </w:p>
    <w:p w14:paraId="2BBAB0AE" w14:textId="5EB6A6E7" w:rsidR="004A135F" w:rsidRPr="00195E67" w:rsidRDefault="004A135F" w:rsidP="001B0F06">
      <w:pPr>
        <w:widowControl/>
        <w:adjustRightInd w:val="0"/>
        <w:ind w:left="1170" w:right="-36"/>
        <w:jc w:val="both"/>
        <w:rPr>
          <w:rFonts w:eastAsiaTheme="minorHAnsi"/>
          <w:color w:val="000000"/>
        </w:rPr>
      </w:pPr>
      <w:r w:rsidRPr="00195E67">
        <w:rPr>
          <w:rFonts w:eastAsiaTheme="minorHAnsi"/>
          <w:color w:val="000000"/>
        </w:rPr>
        <w:t>Phone: 570-675-1143 - Ext 55011                        Phone: 570-3</w:t>
      </w:r>
      <w:r w:rsidR="00DF0FDF">
        <w:rPr>
          <w:rFonts w:eastAsiaTheme="minorHAnsi"/>
          <w:color w:val="000000"/>
        </w:rPr>
        <w:t>51</w:t>
      </w:r>
      <w:r w:rsidRPr="00195E67">
        <w:rPr>
          <w:rFonts w:eastAsiaTheme="minorHAnsi"/>
          <w:color w:val="000000"/>
        </w:rPr>
        <w:t>-</w:t>
      </w:r>
      <w:r w:rsidR="00DF0FDF">
        <w:rPr>
          <w:rFonts w:eastAsiaTheme="minorHAnsi"/>
          <w:color w:val="000000"/>
        </w:rPr>
        <w:t>3910</w:t>
      </w:r>
    </w:p>
    <w:p w14:paraId="27010D98" w14:textId="19953678" w:rsidR="00504A08" w:rsidRPr="00195E67" w:rsidRDefault="004A135F" w:rsidP="001B0F06">
      <w:pPr>
        <w:widowControl/>
        <w:adjustRightInd w:val="0"/>
        <w:ind w:left="1170" w:right="-36"/>
        <w:jc w:val="both"/>
        <w:rPr>
          <w:rFonts w:eastAsiaTheme="minorHAnsi"/>
          <w:color w:val="0000FF"/>
        </w:rPr>
      </w:pPr>
      <w:r w:rsidRPr="00195E67">
        <w:rPr>
          <w:rFonts w:eastAsiaTheme="minorHAnsi"/>
          <w:color w:val="000000"/>
        </w:rPr>
        <w:t xml:space="preserve">Email: </w:t>
      </w:r>
      <w:hyperlink r:id="rId8" w:history="1">
        <w:r w:rsidRPr="00195E67">
          <w:rPr>
            <w:rStyle w:val="Hyperlink"/>
            <w:rFonts w:eastAsiaTheme="minorHAnsi"/>
          </w:rPr>
          <w:t>wharris@pa.gov</w:t>
        </w:r>
      </w:hyperlink>
      <w:r w:rsidRPr="00195E67">
        <w:rPr>
          <w:rFonts w:eastAsiaTheme="minorHAnsi"/>
          <w:color w:val="0000FF"/>
        </w:rPr>
        <w:t xml:space="preserve">                                         </w:t>
      </w:r>
      <w:r w:rsidRPr="00195E67">
        <w:rPr>
          <w:rFonts w:eastAsiaTheme="minorHAnsi"/>
          <w:color w:val="000000"/>
        </w:rPr>
        <w:t>Email:</w:t>
      </w:r>
      <w:r w:rsidR="002E72D2" w:rsidRPr="00195E67">
        <w:rPr>
          <w:rFonts w:eastAsiaTheme="minorHAnsi"/>
          <w:color w:val="000000"/>
        </w:rPr>
        <w:t xml:space="preserve"> </w:t>
      </w:r>
      <w:hyperlink r:id="rId9" w:history="1">
        <w:r w:rsidR="00DF0FDF" w:rsidRPr="00252069">
          <w:rPr>
            <w:rStyle w:val="Hyperlink"/>
            <w:rFonts w:eastAsiaTheme="minorHAnsi"/>
          </w:rPr>
          <w:t>brianwilli@pa.gov</w:t>
        </w:r>
      </w:hyperlink>
      <w:r w:rsidR="002E72D2" w:rsidRPr="00195E67">
        <w:rPr>
          <w:rFonts w:eastAsiaTheme="minorHAnsi"/>
          <w:color w:val="000000"/>
        </w:rPr>
        <w:t xml:space="preserve">   </w:t>
      </w:r>
    </w:p>
    <w:p w14:paraId="7C80B829" w14:textId="0EE37014" w:rsidR="004A135F" w:rsidRPr="00195E67" w:rsidRDefault="004A135F" w:rsidP="001B0F06">
      <w:pPr>
        <w:pStyle w:val="BodyText"/>
        <w:spacing w:before="11"/>
        <w:ind w:right="-36"/>
        <w:jc w:val="both"/>
        <w:rPr>
          <w:rFonts w:eastAsiaTheme="minorHAnsi"/>
          <w:color w:val="0000FF"/>
          <w:sz w:val="22"/>
          <w:szCs w:val="22"/>
        </w:rPr>
      </w:pPr>
    </w:p>
    <w:p w14:paraId="6E73594E" w14:textId="004FBF44" w:rsidR="005638B0" w:rsidRPr="00195E67" w:rsidRDefault="00442211" w:rsidP="00A66BDF">
      <w:pPr>
        <w:pStyle w:val="Heading1"/>
        <w:numPr>
          <w:ilvl w:val="0"/>
          <w:numId w:val="1"/>
        </w:numPr>
        <w:tabs>
          <w:tab w:val="left" w:pos="720"/>
        </w:tabs>
        <w:ind w:left="720" w:right="-36" w:hanging="720"/>
        <w:jc w:val="both"/>
        <w:rPr>
          <w:sz w:val="22"/>
          <w:szCs w:val="22"/>
        </w:rPr>
      </w:pPr>
      <w:r w:rsidRPr="00195E67">
        <w:rPr>
          <w:sz w:val="22"/>
          <w:szCs w:val="22"/>
        </w:rPr>
        <w:t>CONTRACT</w:t>
      </w:r>
      <w:r w:rsidRPr="00195E67">
        <w:rPr>
          <w:spacing w:val="-7"/>
          <w:sz w:val="22"/>
          <w:szCs w:val="22"/>
        </w:rPr>
        <w:t xml:space="preserve"> </w:t>
      </w:r>
      <w:r w:rsidRPr="00195E67">
        <w:rPr>
          <w:sz w:val="22"/>
          <w:szCs w:val="22"/>
        </w:rPr>
        <w:t>TASKS:</w:t>
      </w:r>
    </w:p>
    <w:p w14:paraId="0E694F80" w14:textId="77777777" w:rsidR="004F126C" w:rsidRPr="00195E67" w:rsidRDefault="004F126C" w:rsidP="004F126C">
      <w:pPr>
        <w:pStyle w:val="Heading1"/>
        <w:tabs>
          <w:tab w:val="left" w:pos="720"/>
        </w:tabs>
        <w:ind w:right="-36"/>
        <w:jc w:val="both"/>
        <w:rPr>
          <w:sz w:val="22"/>
          <w:szCs w:val="22"/>
        </w:rPr>
      </w:pPr>
    </w:p>
    <w:p w14:paraId="655432BE" w14:textId="099C9B39" w:rsidR="00504A08" w:rsidRPr="00195E67" w:rsidRDefault="00504A08" w:rsidP="00A66BDF">
      <w:pPr>
        <w:pStyle w:val="BodyText"/>
        <w:numPr>
          <w:ilvl w:val="0"/>
          <w:numId w:val="7"/>
        </w:numPr>
        <w:ind w:right="-36"/>
        <w:jc w:val="both"/>
        <w:rPr>
          <w:sz w:val="22"/>
          <w:szCs w:val="22"/>
        </w:rPr>
      </w:pPr>
      <w:r w:rsidRPr="00195E67">
        <w:rPr>
          <w:sz w:val="22"/>
          <w:szCs w:val="22"/>
        </w:rPr>
        <w:t>Project Location(s):</w:t>
      </w:r>
      <w:r w:rsidR="00F75EFD" w:rsidRPr="00195E67">
        <w:rPr>
          <w:sz w:val="22"/>
          <w:szCs w:val="22"/>
        </w:rPr>
        <w:t xml:space="preserve">  </w:t>
      </w:r>
      <w:r w:rsidR="003C6632" w:rsidRPr="00195E67">
        <w:rPr>
          <w:sz w:val="22"/>
          <w:szCs w:val="22"/>
        </w:rPr>
        <w:t>N</w:t>
      </w:r>
      <w:r w:rsidR="005A3617" w:rsidRPr="00195E67">
        <w:rPr>
          <w:sz w:val="22"/>
          <w:szCs w:val="22"/>
        </w:rPr>
        <w:t xml:space="preserve"> 41.</w:t>
      </w:r>
      <w:r w:rsidR="00693567">
        <w:rPr>
          <w:sz w:val="22"/>
          <w:szCs w:val="22"/>
        </w:rPr>
        <w:t>2129</w:t>
      </w:r>
      <w:r w:rsidR="005A3617" w:rsidRPr="00195E67">
        <w:rPr>
          <w:sz w:val="22"/>
          <w:szCs w:val="22"/>
        </w:rPr>
        <w:t xml:space="preserve"> -7</w:t>
      </w:r>
      <w:r w:rsidR="0036629D">
        <w:rPr>
          <w:sz w:val="22"/>
          <w:szCs w:val="22"/>
        </w:rPr>
        <w:t>5</w:t>
      </w:r>
      <w:r w:rsidR="005A3617" w:rsidRPr="00195E67">
        <w:rPr>
          <w:sz w:val="22"/>
          <w:szCs w:val="22"/>
        </w:rPr>
        <w:t>.</w:t>
      </w:r>
      <w:r w:rsidR="00693567">
        <w:rPr>
          <w:sz w:val="22"/>
          <w:szCs w:val="22"/>
        </w:rPr>
        <w:t>8384</w:t>
      </w:r>
    </w:p>
    <w:p w14:paraId="6A2B93DD" w14:textId="77777777" w:rsidR="00504A08" w:rsidRPr="00195E67" w:rsidRDefault="00504A08" w:rsidP="001B0F06">
      <w:pPr>
        <w:tabs>
          <w:tab w:val="num" w:pos="1170"/>
        </w:tabs>
        <w:ind w:left="1080" w:right="-36"/>
        <w:jc w:val="both"/>
      </w:pPr>
    </w:p>
    <w:p w14:paraId="24D47442" w14:textId="51CABC21" w:rsidR="00504A08" w:rsidRPr="00195E67" w:rsidRDefault="00DF0FDF" w:rsidP="00A66BDF">
      <w:pPr>
        <w:widowControl/>
        <w:numPr>
          <w:ilvl w:val="2"/>
          <w:numId w:val="3"/>
        </w:numPr>
        <w:tabs>
          <w:tab w:val="clear" w:pos="2340"/>
          <w:tab w:val="num" w:pos="1170"/>
          <w:tab w:val="num" w:pos="1800"/>
        </w:tabs>
        <w:autoSpaceDE/>
        <w:autoSpaceDN/>
        <w:ind w:left="1440" w:right="-36"/>
        <w:jc w:val="both"/>
      </w:pPr>
      <w:r>
        <w:t>A</w:t>
      </w:r>
      <w:r w:rsidR="00504A08" w:rsidRPr="00195E67">
        <w:t>pproximately</w:t>
      </w:r>
      <w:r w:rsidR="00516C37" w:rsidRPr="00195E67">
        <w:t xml:space="preserve"> </w:t>
      </w:r>
      <w:r w:rsidR="00693567">
        <w:t>63</w:t>
      </w:r>
      <w:r w:rsidR="00111F6B" w:rsidRPr="00195E67">
        <w:t xml:space="preserve"> </w:t>
      </w:r>
      <w:r w:rsidR="009462D2" w:rsidRPr="00195E67">
        <w:t xml:space="preserve">acres </w:t>
      </w:r>
      <w:r w:rsidR="00384A37" w:rsidRPr="00195E67">
        <w:t xml:space="preserve">within </w:t>
      </w:r>
      <w:r>
        <w:t>one</w:t>
      </w:r>
      <w:r w:rsidR="00384A37" w:rsidRPr="00195E67">
        <w:t xml:space="preserve"> block</w:t>
      </w:r>
      <w:r w:rsidR="00504A08" w:rsidRPr="00195E67">
        <w:t xml:space="preserve"> on State Game Lands </w:t>
      </w:r>
      <w:r w:rsidR="00693567">
        <w:t>292</w:t>
      </w:r>
      <w:r>
        <w:t>.</w:t>
      </w:r>
    </w:p>
    <w:p w14:paraId="057CBBD5" w14:textId="77777777" w:rsidR="00504A08" w:rsidRPr="00195E67" w:rsidRDefault="00504A08" w:rsidP="001B0F06">
      <w:pPr>
        <w:tabs>
          <w:tab w:val="num" w:pos="1170"/>
          <w:tab w:val="num" w:pos="1800"/>
        </w:tabs>
        <w:ind w:left="1440" w:right="-36"/>
        <w:jc w:val="both"/>
      </w:pPr>
    </w:p>
    <w:p w14:paraId="6548C076" w14:textId="7CA41203" w:rsidR="004D21D8" w:rsidRDefault="00504A08" w:rsidP="00A66BDF">
      <w:pPr>
        <w:widowControl/>
        <w:numPr>
          <w:ilvl w:val="2"/>
          <w:numId w:val="3"/>
        </w:numPr>
        <w:tabs>
          <w:tab w:val="clear" w:pos="2340"/>
          <w:tab w:val="num" w:pos="1170"/>
          <w:tab w:val="num" w:pos="1800"/>
        </w:tabs>
        <w:autoSpaceDE/>
        <w:autoSpaceDN/>
        <w:ind w:left="1440" w:right="-36"/>
        <w:jc w:val="both"/>
      </w:pPr>
      <w:r w:rsidRPr="00195E67">
        <w:t>Counties Included:</w:t>
      </w:r>
      <w:r w:rsidR="00111F6B" w:rsidRPr="00195E67">
        <w:t xml:space="preserve">  </w:t>
      </w:r>
      <w:r w:rsidR="00693567">
        <w:t>Luzerne</w:t>
      </w:r>
    </w:p>
    <w:p w14:paraId="330C4C14" w14:textId="77777777" w:rsidR="004D21D8" w:rsidRDefault="004D21D8" w:rsidP="004D21D8">
      <w:pPr>
        <w:pStyle w:val="ListParagraph"/>
      </w:pPr>
    </w:p>
    <w:p w14:paraId="1D3E822B" w14:textId="4B8B6B5E" w:rsidR="00504A08" w:rsidRPr="00195E67" w:rsidRDefault="004D21D8" w:rsidP="00A66BDF">
      <w:pPr>
        <w:widowControl/>
        <w:numPr>
          <w:ilvl w:val="2"/>
          <w:numId w:val="3"/>
        </w:numPr>
        <w:tabs>
          <w:tab w:val="clear" w:pos="2340"/>
          <w:tab w:val="num" w:pos="1170"/>
          <w:tab w:val="num" w:pos="1800"/>
        </w:tabs>
        <w:autoSpaceDE/>
        <w:autoSpaceDN/>
        <w:ind w:left="1440" w:right="-36"/>
        <w:jc w:val="both"/>
      </w:pPr>
      <w:r>
        <w:t xml:space="preserve">Township:  </w:t>
      </w:r>
      <w:r w:rsidR="00693567">
        <w:t>Laurel Run &amp; Bear Creek</w:t>
      </w:r>
      <w:r w:rsidR="00504A08" w:rsidRPr="00195E67">
        <w:t xml:space="preserve"> </w:t>
      </w:r>
    </w:p>
    <w:p w14:paraId="2FDB7E19" w14:textId="77777777" w:rsidR="00C9653C" w:rsidRPr="00195E67" w:rsidRDefault="00C9653C" w:rsidP="001B0F06">
      <w:pPr>
        <w:pStyle w:val="ListParagraph"/>
        <w:ind w:right="-36"/>
        <w:jc w:val="both"/>
      </w:pPr>
    </w:p>
    <w:p w14:paraId="1114A162" w14:textId="58F2FA5D" w:rsidR="004502EE" w:rsidRDefault="00504A08" w:rsidP="00DF0FDF">
      <w:pPr>
        <w:widowControl/>
        <w:numPr>
          <w:ilvl w:val="2"/>
          <w:numId w:val="3"/>
        </w:numPr>
        <w:tabs>
          <w:tab w:val="clear" w:pos="2340"/>
          <w:tab w:val="num" w:pos="1170"/>
          <w:tab w:val="num" w:pos="1800"/>
        </w:tabs>
        <w:autoSpaceDE/>
        <w:autoSpaceDN/>
        <w:ind w:left="1440" w:right="-36"/>
        <w:jc w:val="both"/>
      </w:pPr>
      <w:r w:rsidRPr="00195E67">
        <w:t>NE Region</w:t>
      </w:r>
      <w:r w:rsidR="004502EE" w:rsidRPr="00195E67">
        <w:t xml:space="preserve"> </w:t>
      </w:r>
    </w:p>
    <w:p w14:paraId="5B764D83" w14:textId="77777777" w:rsidR="004D21D8" w:rsidRPr="00195E67" w:rsidRDefault="004D21D8" w:rsidP="00332F9B">
      <w:pPr>
        <w:tabs>
          <w:tab w:val="num" w:pos="1170"/>
          <w:tab w:val="left" w:pos="2340"/>
        </w:tabs>
        <w:ind w:right="-36"/>
        <w:jc w:val="both"/>
      </w:pPr>
    </w:p>
    <w:p w14:paraId="18208EDF" w14:textId="112D11A6" w:rsidR="003E5CA2" w:rsidRPr="00195E67" w:rsidRDefault="004502EE" w:rsidP="00A66BDF">
      <w:pPr>
        <w:widowControl/>
        <w:numPr>
          <w:ilvl w:val="0"/>
          <w:numId w:val="1"/>
        </w:numPr>
        <w:autoSpaceDE/>
        <w:autoSpaceDN/>
        <w:ind w:left="720" w:right="-36"/>
        <w:jc w:val="both"/>
        <w:rPr>
          <w:b/>
          <w:bCs/>
        </w:rPr>
      </w:pPr>
      <w:r w:rsidRPr="00195E67">
        <w:rPr>
          <w:b/>
          <w:bCs/>
        </w:rPr>
        <w:t>SITE INSPECTION AND ASSISTANCE:</w:t>
      </w:r>
    </w:p>
    <w:p w14:paraId="090AD9BC" w14:textId="77777777" w:rsidR="004F126C" w:rsidRPr="00195E67" w:rsidRDefault="004F126C" w:rsidP="004F126C">
      <w:pPr>
        <w:widowControl/>
        <w:autoSpaceDE/>
        <w:autoSpaceDN/>
        <w:ind w:right="-36"/>
        <w:jc w:val="both"/>
        <w:rPr>
          <w:b/>
          <w:bCs/>
        </w:rPr>
      </w:pPr>
    </w:p>
    <w:p w14:paraId="676854FF" w14:textId="700327D5" w:rsidR="00673C4E" w:rsidRPr="00195E67" w:rsidRDefault="004502EE" w:rsidP="008710A6">
      <w:pPr>
        <w:pStyle w:val="BodyText"/>
        <w:numPr>
          <w:ilvl w:val="0"/>
          <w:numId w:val="8"/>
        </w:numPr>
        <w:ind w:right="-36"/>
        <w:jc w:val="both"/>
        <w:rPr>
          <w:sz w:val="22"/>
          <w:szCs w:val="22"/>
        </w:rPr>
      </w:pPr>
      <w:r w:rsidRPr="00195E67">
        <w:rPr>
          <w:sz w:val="22"/>
          <w:szCs w:val="22"/>
        </w:rPr>
        <w:t>A</w:t>
      </w:r>
      <w:r w:rsidR="00AA7F00" w:rsidRPr="00195E67">
        <w:rPr>
          <w:sz w:val="22"/>
          <w:szCs w:val="22"/>
        </w:rPr>
        <w:t>n optional site inspection tour is highly encouraged and may be conducted by contacting the Regional Forester or the Assistant Regional Forester</w:t>
      </w:r>
      <w:r w:rsidR="00F32C4B" w:rsidRPr="00195E67">
        <w:rPr>
          <w:sz w:val="22"/>
          <w:szCs w:val="22"/>
        </w:rPr>
        <w:t xml:space="preserve"> to make an appointment</w:t>
      </w:r>
      <w:r w:rsidR="00AA7F00" w:rsidRPr="00195E67">
        <w:rPr>
          <w:sz w:val="22"/>
          <w:szCs w:val="22"/>
        </w:rPr>
        <w:t xml:space="preserve">.  </w:t>
      </w:r>
      <w:r w:rsidR="00054A4C" w:rsidRPr="00195E67">
        <w:rPr>
          <w:sz w:val="22"/>
          <w:szCs w:val="22"/>
        </w:rPr>
        <w:t xml:space="preserve">  </w:t>
      </w:r>
    </w:p>
    <w:p w14:paraId="443D2C4E" w14:textId="77777777" w:rsidR="00111F6B" w:rsidRPr="00195E67" w:rsidRDefault="00111F6B" w:rsidP="00AA7F00">
      <w:pPr>
        <w:pStyle w:val="BodyText"/>
        <w:ind w:right="-36"/>
        <w:jc w:val="both"/>
        <w:rPr>
          <w:b/>
          <w:sz w:val="22"/>
          <w:szCs w:val="22"/>
        </w:rPr>
      </w:pPr>
    </w:p>
    <w:p w14:paraId="289195FA" w14:textId="30B9F1A3" w:rsidR="00673C4E" w:rsidRPr="00195E67" w:rsidRDefault="00673C4E" w:rsidP="00A66BDF">
      <w:pPr>
        <w:pStyle w:val="BodyText"/>
        <w:numPr>
          <w:ilvl w:val="0"/>
          <w:numId w:val="8"/>
        </w:numPr>
        <w:ind w:right="-36"/>
        <w:jc w:val="both"/>
        <w:rPr>
          <w:sz w:val="22"/>
          <w:szCs w:val="22"/>
        </w:rPr>
      </w:pPr>
      <w:r w:rsidRPr="00195E67">
        <w:rPr>
          <w:sz w:val="22"/>
          <w:szCs w:val="22"/>
        </w:rPr>
        <w:t xml:space="preserve">The site inspection will attempt to provide prospective bidders with a perspective on conditions common to all projects, including vegetation for control, topography, site challenges (rock, downed logs, density of reserved trees, etc.) </w:t>
      </w:r>
      <w:r w:rsidR="00054A4C" w:rsidRPr="00195E67">
        <w:rPr>
          <w:b/>
          <w:bCs/>
          <w:sz w:val="22"/>
          <w:szCs w:val="22"/>
        </w:rPr>
        <w:t>B</w:t>
      </w:r>
      <w:r w:rsidRPr="00195E67">
        <w:rPr>
          <w:b/>
          <w:bCs/>
          <w:sz w:val="22"/>
          <w:szCs w:val="22"/>
        </w:rPr>
        <w:t xml:space="preserve">idders are strongly encouraged to </w:t>
      </w:r>
      <w:r w:rsidR="00185A27" w:rsidRPr="00195E67">
        <w:rPr>
          <w:b/>
          <w:bCs/>
          <w:sz w:val="22"/>
          <w:szCs w:val="22"/>
        </w:rPr>
        <w:t xml:space="preserve">attend </w:t>
      </w:r>
      <w:r w:rsidR="00AA7F00" w:rsidRPr="00195E67">
        <w:rPr>
          <w:b/>
          <w:bCs/>
          <w:sz w:val="22"/>
          <w:szCs w:val="22"/>
        </w:rPr>
        <w:t xml:space="preserve">a </w:t>
      </w:r>
      <w:r w:rsidR="00185A27" w:rsidRPr="00195E67">
        <w:rPr>
          <w:b/>
          <w:bCs/>
          <w:sz w:val="22"/>
          <w:szCs w:val="22"/>
        </w:rPr>
        <w:t xml:space="preserve">site tour or </w:t>
      </w:r>
      <w:r w:rsidRPr="00195E67">
        <w:rPr>
          <w:b/>
          <w:bCs/>
          <w:sz w:val="22"/>
          <w:szCs w:val="22"/>
        </w:rPr>
        <w:t xml:space="preserve">visit </w:t>
      </w:r>
      <w:r w:rsidR="00185A27" w:rsidRPr="00195E67">
        <w:rPr>
          <w:b/>
          <w:bCs/>
          <w:sz w:val="22"/>
          <w:szCs w:val="22"/>
        </w:rPr>
        <w:t>the project</w:t>
      </w:r>
      <w:r w:rsidRPr="00195E67">
        <w:rPr>
          <w:b/>
          <w:bCs/>
          <w:sz w:val="22"/>
          <w:szCs w:val="22"/>
        </w:rPr>
        <w:t xml:space="preserve"> </w:t>
      </w:r>
      <w:r w:rsidR="008F2C4A" w:rsidRPr="00195E67">
        <w:rPr>
          <w:b/>
          <w:bCs/>
          <w:sz w:val="22"/>
          <w:szCs w:val="22"/>
        </w:rPr>
        <w:t xml:space="preserve">area on their own </w:t>
      </w:r>
      <w:r w:rsidRPr="00195E67">
        <w:rPr>
          <w:b/>
          <w:bCs/>
          <w:sz w:val="22"/>
          <w:szCs w:val="22"/>
        </w:rPr>
        <w:t>prior to bidding.</w:t>
      </w:r>
    </w:p>
    <w:p w14:paraId="3BD83B21" w14:textId="77777777" w:rsidR="00630EAF" w:rsidRPr="00195E67" w:rsidRDefault="00630EAF" w:rsidP="001B0F06">
      <w:pPr>
        <w:ind w:left="720" w:right="-36"/>
        <w:jc w:val="both"/>
        <w:rPr>
          <w:b/>
        </w:rPr>
      </w:pPr>
    </w:p>
    <w:p w14:paraId="36DB1C9B" w14:textId="349ED70B" w:rsidR="00770C65" w:rsidRPr="00195E67" w:rsidRDefault="00F97D84" w:rsidP="00A66BDF">
      <w:pPr>
        <w:pStyle w:val="ListParagraph"/>
        <w:numPr>
          <w:ilvl w:val="0"/>
          <w:numId w:val="1"/>
        </w:numPr>
        <w:tabs>
          <w:tab w:val="left" w:pos="360"/>
          <w:tab w:val="left" w:pos="720"/>
          <w:tab w:val="left" w:pos="1080"/>
          <w:tab w:val="left" w:pos="1440"/>
        </w:tabs>
        <w:ind w:left="720" w:right="-36"/>
        <w:jc w:val="both"/>
        <w:rPr>
          <w:color w:val="000000"/>
        </w:rPr>
      </w:pPr>
      <w:r w:rsidRPr="00195E67">
        <w:rPr>
          <w:b/>
          <w:color w:val="000000"/>
        </w:rPr>
        <w:t xml:space="preserve">     </w:t>
      </w:r>
      <w:r w:rsidR="000E3A2E" w:rsidRPr="00195E67">
        <w:rPr>
          <w:b/>
          <w:color w:val="000000"/>
        </w:rPr>
        <w:t>COMMISSION PERSONNEL</w:t>
      </w:r>
      <w:r w:rsidR="000E3A2E" w:rsidRPr="00195E67">
        <w:rPr>
          <w:color w:val="000000"/>
        </w:rPr>
        <w:t xml:space="preserve"> </w:t>
      </w:r>
    </w:p>
    <w:p w14:paraId="4CAC9FEE" w14:textId="77777777" w:rsidR="004F126C" w:rsidRPr="00195E67" w:rsidRDefault="004F126C" w:rsidP="004F126C">
      <w:pPr>
        <w:tabs>
          <w:tab w:val="left" w:pos="360"/>
          <w:tab w:val="left" w:pos="720"/>
          <w:tab w:val="left" w:pos="1080"/>
          <w:tab w:val="left" w:pos="1440"/>
        </w:tabs>
        <w:ind w:right="-36"/>
        <w:jc w:val="both"/>
        <w:rPr>
          <w:color w:val="000000"/>
        </w:rPr>
      </w:pPr>
    </w:p>
    <w:p w14:paraId="71467879" w14:textId="7B459110" w:rsidR="000E3A2E" w:rsidRPr="00195E67" w:rsidRDefault="000E3A2E" w:rsidP="00A66BDF">
      <w:pPr>
        <w:pStyle w:val="BodyText"/>
        <w:numPr>
          <w:ilvl w:val="0"/>
          <w:numId w:val="11"/>
        </w:numPr>
        <w:ind w:right="-36"/>
        <w:jc w:val="both"/>
        <w:rPr>
          <w:color w:val="000000"/>
          <w:sz w:val="22"/>
          <w:szCs w:val="22"/>
        </w:rPr>
      </w:pPr>
      <w:r w:rsidRPr="00195E67">
        <w:rPr>
          <w:color w:val="000000"/>
          <w:sz w:val="22"/>
          <w:szCs w:val="22"/>
        </w:rPr>
        <w:t>The Commission will furnish personnel to supervise and direct the operation in the following capacities:</w:t>
      </w:r>
    </w:p>
    <w:p w14:paraId="3788B61D" w14:textId="77777777" w:rsidR="000E3A2E" w:rsidRPr="00195E67" w:rsidRDefault="000E3A2E" w:rsidP="001B0F06">
      <w:pPr>
        <w:tabs>
          <w:tab w:val="left" w:pos="360"/>
          <w:tab w:val="left" w:pos="720"/>
          <w:tab w:val="left" w:pos="1080"/>
          <w:tab w:val="left" w:pos="1440"/>
        </w:tabs>
        <w:ind w:right="-36"/>
        <w:rPr>
          <w:color w:val="000000"/>
        </w:rPr>
      </w:pPr>
    </w:p>
    <w:p w14:paraId="12BF4FA1" w14:textId="12FF4177" w:rsidR="000E3A2E" w:rsidRPr="00195E67" w:rsidRDefault="000E3A2E" w:rsidP="00A66BDF">
      <w:pPr>
        <w:pStyle w:val="BodyText"/>
        <w:numPr>
          <w:ilvl w:val="0"/>
          <w:numId w:val="11"/>
        </w:numPr>
        <w:ind w:right="-36"/>
        <w:jc w:val="both"/>
        <w:rPr>
          <w:color w:val="000000"/>
          <w:sz w:val="22"/>
          <w:szCs w:val="22"/>
        </w:rPr>
      </w:pPr>
      <w:r w:rsidRPr="00195E67">
        <w:rPr>
          <w:b/>
          <w:color w:val="000000"/>
          <w:sz w:val="22"/>
          <w:szCs w:val="22"/>
        </w:rPr>
        <w:t>PROGRAM SUPERVISOR</w:t>
      </w:r>
      <w:r w:rsidRPr="00195E67">
        <w:rPr>
          <w:color w:val="000000"/>
          <w:sz w:val="22"/>
          <w:szCs w:val="22"/>
        </w:rPr>
        <w:t xml:space="preserve"> - The Chief of the Forestry Division in the Bureau of Wildlife Habitat Management is responsible for the overall operation of the vegetation control program and represents the Commission in settling minor contractual matters.</w:t>
      </w:r>
    </w:p>
    <w:p w14:paraId="505E85D7" w14:textId="77777777" w:rsidR="000E3A2E" w:rsidRPr="00195E67" w:rsidRDefault="000E3A2E" w:rsidP="001B0F06">
      <w:pPr>
        <w:tabs>
          <w:tab w:val="left" w:pos="360"/>
          <w:tab w:val="left" w:pos="720"/>
          <w:tab w:val="left" w:pos="1080"/>
          <w:tab w:val="left" w:pos="1440"/>
        </w:tabs>
        <w:ind w:right="-36"/>
        <w:rPr>
          <w:color w:val="000000"/>
        </w:rPr>
      </w:pPr>
    </w:p>
    <w:p w14:paraId="64C140D0" w14:textId="48D6B9D0" w:rsidR="00922C3B" w:rsidRPr="00195E67" w:rsidRDefault="000E3A2E" w:rsidP="00054A4C">
      <w:pPr>
        <w:pStyle w:val="BodyText"/>
        <w:numPr>
          <w:ilvl w:val="0"/>
          <w:numId w:val="11"/>
        </w:numPr>
        <w:ind w:right="-36"/>
        <w:jc w:val="both"/>
        <w:rPr>
          <w:bCs/>
          <w:sz w:val="22"/>
          <w:szCs w:val="22"/>
        </w:rPr>
      </w:pPr>
      <w:r w:rsidRPr="00195E67">
        <w:rPr>
          <w:b/>
          <w:color w:val="000000"/>
          <w:sz w:val="22"/>
          <w:szCs w:val="22"/>
        </w:rPr>
        <w:t>FIELD CONTRACT COORDINATORS</w:t>
      </w:r>
      <w:r w:rsidRPr="00195E67">
        <w:rPr>
          <w:bCs/>
          <w:color w:val="000000"/>
          <w:sz w:val="22"/>
          <w:szCs w:val="22"/>
        </w:rPr>
        <w:t xml:space="preserve"> - These persons are Regional Foresters or their designee who serve as the Commission's field liaison with the Operator and are responsible for reviewing and approving/disapproving the operations plan and conducting quality control checks on the equipment and performance during the operations.  This person is responsible for coordinating the activities of all people working on the contract within a region and communicating with the Operator's project supervisor concerning any operational problems or changes in plans.  He/she also provides daily reports of the operation to the program </w:t>
      </w:r>
      <w:r w:rsidR="0036629D" w:rsidRPr="00195E67">
        <w:rPr>
          <w:bCs/>
          <w:color w:val="000000"/>
          <w:sz w:val="22"/>
          <w:szCs w:val="22"/>
        </w:rPr>
        <w:t>supervisor.</w:t>
      </w:r>
    </w:p>
    <w:p w14:paraId="477840C1" w14:textId="6626D158" w:rsidR="00D57467" w:rsidRPr="00195E67" w:rsidRDefault="00D57467" w:rsidP="00D57467">
      <w:pPr>
        <w:pStyle w:val="ListParagraph"/>
        <w:widowControl/>
        <w:autoSpaceDE/>
        <w:autoSpaceDN/>
        <w:ind w:left="1080" w:right="-36" w:firstLine="0"/>
        <w:jc w:val="both"/>
        <w:rPr>
          <w:b/>
          <w:bCs/>
        </w:rPr>
      </w:pPr>
    </w:p>
    <w:p w14:paraId="0ED2A40E" w14:textId="7E58136F" w:rsidR="004502EE" w:rsidRPr="00195E67" w:rsidRDefault="004502EE" w:rsidP="00A66BDF">
      <w:pPr>
        <w:widowControl/>
        <w:numPr>
          <w:ilvl w:val="0"/>
          <w:numId w:val="1"/>
        </w:numPr>
        <w:autoSpaceDE/>
        <w:autoSpaceDN/>
        <w:ind w:left="720" w:right="-36"/>
        <w:jc w:val="both"/>
        <w:rPr>
          <w:b/>
          <w:bCs/>
        </w:rPr>
      </w:pPr>
      <w:r w:rsidRPr="00195E67">
        <w:rPr>
          <w:b/>
          <w:bCs/>
        </w:rPr>
        <w:t>CONTRACT REQUIREMENTS:</w:t>
      </w:r>
    </w:p>
    <w:p w14:paraId="7EC7AD2F" w14:textId="77777777" w:rsidR="004F126C" w:rsidRPr="00195E67" w:rsidRDefault="004F126C" w:rsidP="004F126C">
      <w:pPr>
        <w:widowControl/>
        <w:autoSpaceDE/>
        <w:autoSpaceDN/>
        <w:ind w:right="-36"/>
        <w:jc w:val="both"/>
        <w:rPr>
          <w:b/>
          <w:bCs/>
        </w:rPr>
      </w:pPr>
    </w:p>
    <w:p w14:paraId="53348E09" w14:textId="2B90561D" w:rsidR="004D21D8" w:rsidRDefault="004D21D8" w:rsidP="002B309B">
      <w:pPr>
        <w:pStyle w:val="BodyText"/>
        <w:numPr>
          <w:ilvl w:val="0"/>
          <w:numId w:val="25"/>
        </w:numPr>
        <w:ind w:right="-36"/>
        <w:jc w:val="both"/>
        <w:rPr>
          <w:b/>
          <w:sz w:val="22"/>
          <w:szCs w:val="22"/>
        </w:rPr>
      </w:pPr>
      <w:r>
        <w:rPr>
          <w:b/>
          <w:sz w:val="22"/>
          <w:szCs w:val="22"/>
        </w:rPr>
        <w:t xml:space="preserve">Project area boundaries are marked with two blue paint slashes.  </w:t>
      </w:r>
    </w:p>
    <w:p w14:paraId="1E1B3787" w14:textId="77777777" w:rsidR="004D21D8" w:rsidRDefault="004D21D8" w:rsidP="004D21D8">
      <w:pPr>
        <w:pStyle w:val="BodyText"/>
        <w:ind w:left="1080" w:right="-36"/>
        <w:jc w:val="both"/>
        <w:rPr>
          <w:b/>
          <w:sz w:val="22"/>
          <w:szCs w:val="22"/>
        </w:rPr>
      </w:pPr>
    </w:p>
    <w:p w14:paraId="51719BA9" w14:textId="7759CA7F" w:rsidR="002B309B" w:rsidRPr="00195E67" w:rsidRDefault="00647130" w:rsidP="002B309B">
      <w:pPr>
        <w:pStyle w:val="BodyText"/>
        <w:numPr>
          <w:ilvl w:val="0"/>
          <w:numId w:val="25"/>
        </w:numPr>
        <w:ind w:right="-36"/>
        <w:jc w:val="both"/>
        <w:rPr>
          <w:b/>
          <w:sz w:val="22"/>
          <w:szCs w:val="22"/>
        </w:rPr>
      </w:pPr>
      <w:r w:rsidRPr="00195E67">
        <w:rPr>
          <w:b/>
          <w:sz w:val="22"/>
          <w:szCs w:val="22"/>
        </w:rPr>
        <w:t>Block 1</w:t>
      </w:r>
      <w:r w:rsidR="0036629D">
        <w:rPr>
          <w:b/>
          <w:sz w:val="22"/>
          <w:szCs w:val="22"/>
        </w:rPr>
        <w:t xml:space="preserve"> - </w:t>
      </w:r>
      <w:r w:rsidR="0036629D" w:rsidRPr="00195E67">
        <w:rPr>
          <w:b/>
          <w:sz w:val="22"/>
          <w:szCs w:val="22"/>
        </w:rPr>
        <w:t>Cut</w:t>
      </w:r>
      <w:r w:rsidR="002B309B" w:rsidRPr="00195E67">
        <w:rPr>
          <w:b/>
          <w:sz w:val="22"/>
          <w:szCs w:val="22"/>
        </w:rPr>
        <w:t xml:space="preserve"> all</w:t>
      </w:r>
      <w:r w:rsidR="00332F9B">
        <w:rPr>
          <w:b/>
          <w:sz w:val="22"/>
          <w:szCs w:val="22"/>
        </w:rPr>
        <w:t xml:space="preserve"> Maple and</w:t>
      </w:r>
      <w:r w:rsidR="002B309B" w:rsidRPr="00195E67">
        <w:rPr>
          <w:b/>
          <w:sz w:val="22"/>
          <w:szCs w:val="22"/>
        </w:rPr>
        <w:t xml:space="preserve"> </w:t>
      </w:r>
      <w:r w:rsidR="0036629D">
        <w:rPr>
          <w:b/>
          <w:sz w:val="22"/>
          <w:szCs w:val="22"/>
        </w:rPr>
        <w:t>Birch species</w:t>
      </w:r>
      <w:r w:rsidR="00332F9B">
        <w:rPr>
          <w:b/>
          <w:sz w:val="22"/>
          <w:szCs w:val="22"/>
        </w:rPr>
        <w:t xml:space="preserve"> and any yellow marked trees</w:t>
      </w:r>
      <w:r w:rsidR="002B309B" w:rsidRPr="00195E67">
        <w:rPr>
          <w:b/>
          <w:sz w:val="22"/>
          <w:szCs w:val="22"/>
        </w:rPr>
        <w:t xml:space="preserve">.  </w:t>
      </w:r>
      <w:r w:rsidR="0036629D">
        <w:rPr>
          <w:b/>
          <w:sz w:val="22"/>
          <w:szCs w:val="22"/>
        </w:rPr>
        <w:t xml:space="preserve">All other trees in </w:t>
      </w:r>
      <w:r w:rsidR="00332F9B">
        <w:rPr>
          <w:b/>
          <w:sz w:val="22"/>
          <w:szCs w:val="22"/>
        </w:rPr>
        <w:t>the block</w:t>
      </w:r>
      <w:r w:rsidR="0036629D">
        <w:rPr>
          <w:b/>
          <w:sz w:val="22"/>
          <w:szCs w:val="22"/>
        </w:rPr>
        <w:t xml:space="preserve"> are reserved.</w:t>
      </w:r>
    </w:p>
    <w:p w14:paraId="3B8D7801" w14:textId="77777777" w:rsidR="00630EAF" w:rsidRPr="00195E67" w:rsidRDefault="00630EAF" w:rsidP="0036629D">
      <w:pPr>
        <w:pStyle w:val="BodyText"/>
        <w:ind w:right="-36"/>
        <w:jc w:val="both"/>
        <w:rPr>
          <w:b/>
          <w:sz w:val="22"/>
          <w:szCs w:val="22"/>
        </w:rPr>
      </w:pPr>
    </w:p>
    <w:p w14:paraId="52FACECF" w14:textId="77777777" w:rsidR="00C108F4" w:rsidRPr="00195E67" w:rsidRDefault="00516C37" w:rsidP="00185A27">
      <w:pPr>
        <w:pStyle w:val="BodyText"/>
        <w:numPr>
          <w:ilvl w:val="0"/>
          <w:numId w:val="25"/>
        </w:numPr>
        <w:ind w:right="-36"/>
        <w:jc w:val="both"/>
        <w:rPr>
          <w:sz w:val="22"/>
          <w:szCs w:val="22"/>
        </w:rPr>
      </w:pPr>
      <w:r w:rsidRPr="00195E67">
        <w:rPr>
          <w:sz w:val="22"/>
          <w:szCs w:val="22"/>
        </w:rPr>
        <w:t xml:space="preserve">All employees must be able to identify species. </w:t>
      </w:r>
    </w:p>
    <w:p w14:paraId="7ADCB2B6" w14:textId="77777777" w:rsidR="00C108F4" w:rsidRPr="00195E67" w:rsidRDefault="00C108F4" w:rsidP="00C108F4">
      <w:pPr>
        <w:pStyle w:val="ListParagraph"/>
      </w:pPr>
    </w:p>
    <w:p w14:paraId="383E8B06" w14:textId="2488FEB8" w:rsidR="00815BBD" w:rsidRPr="00195E67" w:rsidRDefault="00FE03E9" w:rsidP="003B6617">
      <w:pPr>
        <w:pStyle w:val="BodyText"/>
        <w:numPr>
          <w:ilvl w:val="0"/>
          <w:numId w:val="25"/>
        </w:numPr>
        <w:ind w:right="-36"/>
        <w:jc w:val="both"/>
        <w:rPr>
          <w:sz w:val="22"/>
          <w:szCs w:val="22"/>
        </w:rPr>
      </w:pPr>
      <w:r w:rsidRPr="00195E67">
        <w:rPr>
          <w:sz w:val="22"/>
          <w:szCs w:val="22"/>
        </w:rPr>
        <w:t>Usable material</w:t>
      </w:r>
      <w:r w:rsidR="00C108F4" w:rsidRPr="00195E67">
        <w:rPr>
          <w:sz w:val="22"/>
          <w:szCs w:val="22"/>
        </w:rPr>
        <w:t xml:space="preserve"> may </w:t>
      </w:r>
      <w:r w:rsidR="00111F6B" w:rsidRPr="00195E67">
        <w:rPr>
          <w:b/>
          <w:bCs/>
          <w:sz w:val="22"/>
          <w:szCs w:val="22"/>
        </w:rPr>
        <w:t>not</w:t>
      </w:r>
      <w:r w:rsidR="00111F6B" w:rsidRPr="00195E67">
        <w:rPr>
          <w:sz w:val="22"/>
          <w:szCs w:val="22"/>
        </w:rPr>
        <w:t xml:space="preserve"> </w:t>
      </w:r>
      <w:r w:rsidR="007310B3" w:rsidRPr="00195E67">
        <w:rPr>
          <w:sz w:val="22"/>
          <w:szCs w:val="22"/>
        </w:rPr>
        <w:t xml:space="preserve">be </w:t>
      </w:r>
      <w:r w:rsidR="00C108F4" w:rsidRPr="00195E67">
        <w:rPr>
          <w:sz w:val="22"/>
          <w:szCs w:val="22"/>
        </w:rPr>
        <w:t>remove</w:t>
      </w:r>
      <w:r w:rsidR="007310B3" w:rsidRPr="00195E67">
        <w:rPr>
          <w:sz w:val="22"/>
          <w:szCs w:val="22"/>
        </w:rPr>
        <w:t>d</w:t>
      </w:r>
      <w:r w:rsidR="00C108F4" w:rsidRPr="00195E67">
        <w:rPr>
          <w:sz w:val="22"/>
          <w:szCs w:val="22"/>
        </w:rPr>
        <w:t xml:space="preserve"> from site</w:t>
      </w:r>
      <w:r w:rsidR="003B6617" w:rsidRPr="00195E67">
        <w:rPr>
          <w:sz w:val="22"/>
          <w:szCs w:val="22"/>
        </w:rPr>
        <w:t>.</w:t>
      </w:r>
      <w:r w:rsidRPr="00195E67">
        <w:rPr>
          <w:sz w:val="22"/>
          <w:szCs w:val="22"/>
        </w:rPr>
        <w:t xml:space="preserve"> </w:t>
      </w:r>
      <w:r w:rsidR="00C108F4" w:rsidRPr="00195E67">
        <w:rPr>
          <w:sz w:val="22"/>
          <w:szCs w:val="22"/>
        </w:rPr>
        <w:t xml:space="preserve"> </w:t>
      </w:r>
    </w:p>
    <w:p w14:paraId="752AE40D" w14:textId="77777777" w:rsidR="005638B0" w:rsidRPr="00195E67" w:rsidRDefault="005638B0" w:rsidP="001B0F06">
      <w:pPr>
        <w:pStyle w:val="BodyText"/>
        <w:ind w:right="-36"/>
        <w:rPr>
          <w:sz w:val="22"/>
          <w:szCs w:val="22"/>
        </w:rPr>
      </w:pPr>
    </w:p>
    <w:p w14:paraId="097BB672" w14:textId="77777777" w:rsidR="005638B0" w:rsidRPr="00195E67" w:rsidRDefault="00442211" w:rsidP="00752C93">
      <w:pPr>
        <w:widowControl/>
        <w:numPr>
          <w:ilvl w:val="0"/>
          <w:numId w:val="25"/>
        </w:numPr>
        <w:autoSpaceDE/>
        <w:autoSpaceDN/>
        <w:ind w:right="-36"/>
        <w:jc w:val="both"/>
      </w:pPr>
      <w:r w:rsidRPr="00195E67">
        <w:t>Woody material felled with clean cuts must have stumps that are parallel to the ground surface and shall not exceed six (6) inches in height measured on the side next to the highest ground or the diameter of the stump, whichever is smaller, except when in the opinion of the Field Contract Coordinator, said height is impractical.</w:t>
      </w:r>
    </w:p>
    <w:p w14:paraId="6A12E04B" w14:textId="77777777" w:rsidR="005638B0" w:rsidRPr="00195E67" w:rsidRDefault="005638B0" w:rsidP="001B0F06">
      <w:pPr>
        <w:widowControl/>
        <w:tabs>
          <w:tab w:val="num" w:pos="1800"/>
        </w:tabs>
        <w:autoSpaceDE/>
        <w:autoSpaceDN/>
        <w:ind w:left="2340" w:right="-36"/>
        <w:jc w:val="both"/>
      </w:pPr>
    </w:p>
    <w:p w14:paraId="713395E1" w14:textId="38EDBF36" w:rsidR="005638B0" w:rsidRPr="00195E67" w:rsidRDefault="00442211" w:rsidP="00752C93">
      <w:pPr>
        <w:widowControl/>
        <w:numPr>
          <w:ilvl w:val="0"/>
          <w:numId w:val="25"/>
        </w:numPr>
        <w:autoSpaceDE/>
        <w:autoSpaceDN/>
        <w:ind w:right="-36"/>
        <w:jc w:val="both"/>
      </w:pPr>
      <w:r w:rsidRPr="00195E67">
        <w:t>Cut trees must be removed from trails, roads, tail drains, streams, and utility rights-of-way.</w:t>
      </w:r>
    </w:p>
    <w:p w14:paraId="6309C382" w14:textId="77777777" w:rsidR="005638B0" w:rsidRPr="00195E67" w:rsidRDefault="005638B0" w:rsidP="001B0F06">
      <w:pPr>
        <w:widowControl/>
        <w:tabs>
          <w:tab w:val="num" w:pos="1800"/>
        </w:tabs>
        <w:autoSpaceDE/>
        <w:autoSpaceDN/>
        <w:ind w:left="2340" w:right="-36"/>
        <w:jc w:val="both"/>
      </w:pPr>
    </w:p>
    <w:p w14:paraId="0F490883" w14:textId="77777777" w:rsidR="0014299C" w:rsidRPr="00195E67" w:rsidRDefault="00861099" w:rsidP="00752C93">
      <w:pPr>
        <w:widowControl/>
        <w:numPr>
          <w:ilvl w:val="0"/>
          <w:numId w:val="25"/>
        </w:numPr>
        <w:autoSpaceDE/>
        <w:autoSpaceDN/>
        <w:ind w:right="-36"/>
        <w:jc w:val="both"/>
      </w:pPr>
      <w:r w:rsidRPr="00195E67">
        <w:t xml:space="preserve">All trees shall be felled so tops do not pile on one another but lie singly on the ground.  </w:t>
      </w:r>
    </w:p>
    <w:p w14:paraId="7FD836C5" w14:textId="77777777" w:rsidR="0014299C" w:rsidRPr="00195E67" w:rsidRDefault="0014299C" w:rsidP="0014299C">
      <w:pPr>
        <w:pStyle w:val="ListParagraph"/>
      </w:pPr>
    </w:p>
    <w:p w14:paraId="0512EBBF" w14:textId="77777777" w:rsidR="002B36E5" w:rsidRPr="00624740" w:rsidRDefault="002B36E5" w:rsidP="002B36E5">
      <w:pPr>
        <w:pStyle w:val="BodyText"/>
        <w:numPr>
          <w:ilvl w:val="0"/>
          <w:numId w:val="25"/>
        </w:numPr>
        <w:ind w:right="-36"/>
        <w:jc w:val="both"/>
        <w:rPr>
          <w:bCs/>
          <w:sz w:val="22"/>
          <w:szCs w:val="22"/>
        </w:rPr>
      </w:pPr>
      <w:r w:rsidRPr="00624740">
        <w:rPr>
          <w:bCs/>
          <w:sz w:val="22"/>
          <w:szCs w:val="22"/>
        </w:rPr>
        <w:t xml:space="preserve">All trees must be felled to ground level.  Any leaning trees must be pushed or pulled to ground level.  Slash shall be lopped to no higher than 4’ and pulled apart as directed by the Regional Forester </w:t>
      </w:r>
    </w:p>
    <w:p w14:paraId="41C8546F" w14:textId="77777777" w:rsidR="00861099" w:rsidRPr="00195E67" w:rsidRDefault="00861099" w:rsidP="00861099">
      <w:pPr>
        <w:pStyle w:val="ListParagraph"/>
      </w:pPr>
    </w:p>
    <w:p w14:paraId="27E84D74" w14:textId="2A353C5F" w:rsidR="003B6617" w:rsidRPr="00195E67" w:rsidRDefault="00922C3B" w:rsidP="00647130">
      <w:pPr>
        <w:widowControl/>
        <w:numPr>
          <w:ilvl w:val="0"/>
          <w:numId w:val="25"/>
        </w:numPr>
        <w:autoSpaceDE/>
        <w:autoSpaceDN/>
        <w:ind w:right="-36"/>
        <w:jc w:val="both"/>
      </w:pPr>
      <w:r w:rsidRPr="00195E67">
        <w:t>Operator</w:t>
      </w:r>
      <w:r w:rsidR="00442211" w:rsidRPr="00195E67">
        <w:t xml:space="preserve"> shall exercise care and caution in all operations to prevent damage to all trees </w:t>
      </w:r>
      <w:r w:rsidRPr="00195E67">
        <w:t>not specified for treatment</w:t>
      </w:r>
      <w:r w:rsidR="00442211" w:rsidRPr="00195E67">
        <w:t>.</w:t>
      </w:r>
    </w:p>
    <w:p w14:paraId="3BE1623D" w14:textId="77777777" w:rsidR="005638B0" w:rsidRPr="00195E67" w:rsidRDefault="005638B0" w:rsidP="001B0F06">
      <w:pPr>
        <w:widowControl/>
        <w:tabs>
          <w:tab w:val="num" w:pos="1800"/>
        </w:tabs>
        <w:autoSpaceDE/>
        <w:autoSpaceDN/>
        <w:ind w:left="2340" w:right="-36"/>
        <w:jc w:val="both"/>
      </w:pPr>
    </w:p>
    <w:p w14:paraId="4F67FEA1" w14:textId="4A57B23E" w:rsidR="008D7926" w:rsidRPr="00195E67" w:rsidRDefault="008D7926" w:rsidP="00752C93">
      <w:pPr>
        <w:widowControl/>
        <w:numPr>
          <w:ilvl w:val="0"/>
          <w:numId w:val="25"/>
        </w:numPr>
        <w:autoSpaceDE/>
        <w:autoSpaceDN/>
        <w:ind w:right="-36"/>
        <w:jc w:val="both"/>
      </w:pPr>
      <w:r w:rsidRPr="00195E67">
        <w:t xml:space="preserve">All tops must be pulled back 25 feet from the State Game Land boundary, (blazed &amp; painted white), all roads, parking lots, herbaceous openings, utility Right of Ways and deer </w:t>
      </w:r>
      <w:proofErr w:type="spellStart"/>
      <w:r w:rsidRPr="00195E67">
        <w:t>exclosures</w:t>
      </w:r>
      <w:proofErr w:type="spellEnd"/>
      <w:r w:rsidRPr="00195E67">
        <w:t xml:space="preserve">. Tops, </w:t>
      </w:r>
      <w:r w:rsidR="00630EAF" w:rsidRPr="00195E67">
        <w:t>branches,</w:t>
      </w:r>
      <w:r w:rsidRPr="00195E67">
        <w:t xml:space="preserve"> and slash will be removed from all ponds, </w:t>
      </w:r>
      <w:r w:rsidR="00630EAF" w:rsidRPr="00195E67">
        <w:t>lakes,</w:t>
      </w:r>
      <w:r w:rsidRPr="00195E67">
        <w:t xml:space="preserve"> and streams.  </w:t>
      </w:r>
    </w:p>
    <w:p w14:paraId="1192AFD8" w14:textId="77777777" w:rsidR="008D7926" w:rsidRPr="00195E67" w:rsidRDefault="008D7926" w:rsidP="001B0F06">
      <w:pPr>
        <w:widowControl/>
        <w:tabs>
          <w:tab w:val="num" w:pos="1800"/>
        </w:tabs>
        <w:autoSpaceDE/>
        <w:autoSpaceDN/>
        <w:ind w:left="2340" w:right="-36"/>
        <w:jc w:val="both"/>
      </w:pPr>
    </w:p>
    <w:p w14:paraId="50829035" w14:textId="0AEF18AF" w:rsidR="005638B0" w:rsidRPr="00195E67" w:rsidRDefault="00442211" w:rsidP="00752C93">
      <w:pPr>
        <w:widowControl/>
        <w:numPr>
          <w:ilvl w:val="0"/>
          <w:numId w:val="25"/>
        </w:numPr>
        <w:autoSpaceDE/>
        <w:autoSpaceDN/>
        <w:ind w:right="-36"/>
        <w:jc w:val="both"/>
      </w:pPr>
      <w:r w:rsidRPr="00195E67">
        <w:t xml:space="preserve">Damage to trails, roads, streams, or utility rights-of-way caused by the </w:t>
      </w:r>
      <w:r w:rsidR="00922C3B" w:rsidRPr="00195E67">
        <w:t>Operator</w:t>
      </w:r>
      <w:r w:rsidRPr="00195E67">
        <w:t xml:space="preserve">’s equipment must be repaired by the </w:t>
      </w:r>
      <w:r w:rsidR="00922C3B" w:rsidRPr="00195E67">
        <w:t>Operator</w:t>
      </w:r>
      <w:r w:rsidRPr="00195E67">
        <w:t xml:space="preserve"> at their expense.</w:t>
      </w:r>
    </w:p>
    <w:p w14:paraId="3BE3171F" w14:textId="77777777" w:rsidR="005638B0" w:rsidRPr="00195E67" w:rsidRDefault="005638B0" w:rsidP="001B0F06">
      <w:pPr>
        <w:widowControl/>
        <w:tabs>
          <w:tab w:val="num" w:pos="1800"/>
        </w:tabs>
        <w:autoSpaceDE/>
        <w:autoSpaceDN/>
        <w:ind w:left="2340" w:right="-36"/>
        <w:jc w:val="both"/>
      </w:pPr>
    </w:p>
    <w:p w14:paraId="11FAE03F" w14:textId="77777777" w:rsidR="005638B0" w:rsidRPr="00195E67" w:rsidRDefault="00442211" w:rsidP="00752C93">
      <w:pPr>
        <w:widowControl/>
        <w:numPr>
          <w:ilvl w:val="0"/>
          <w:numId w:val="25"/>
        </w:numPr>
        <w:autoSpaceDE/>
        <w:autoSpaceDN/>
        <w:ind w:right="-36"/>
        <w:jc w:val="both"/>
      </w:pPr>
      <w:r w:rsidRPr="00195E67">
        <w:t xml:space="preserve">Any trash resulting from the </w:t>
      </w:r>
      <w:r w:rsidR="00922C3B" w:rsidRPr="00195E67">
        <w:t>Operator</w:t>
      </w:r>
      <w:r w:rsidRPr="00195E67">
        <w:t>’s operations must be removed from the area and properly disposed.</w:t>
      </w:r>
    </w:p>
    <w:p w14:paraId="60799E83" w14:textId="77777777" w:rsidR="005638B0" w:rsidRPr="00195E67" w:rsidRDefault="005638B0" w:rsidP="001B0F06">
      <w:pPr>
        <w:widowControl/>
        <w:tabs>
          <w:tab w:val="num" w:pos="1800"/>
        </w:tabs>
        <w:autoSpaceDE/>
        <w:autoSpaceDN/>
        <w:ind w:left="1980" w:right="-36"/>
        <w:jc w:val="both"/>
      </w:pPr>
    </w:p>
    <w:p w14:paraId="34C2E853" w14:textId="70D718FD" w:rsidR="005638B0" w:rsidRPr="00195E67" w:rsidRDefault="00442211" w:rsidP="00752C93">
      <w:pPr>
        <w:widowControl/>
        <w:numPr>
          <w:ilvl w:val="0"/>
          <w:numId w:val="25"/>
        </w:numPr>
        <w:autoSpaceDE/>
        <w:autoSpaceDN/>
        <w:ind w:right="-36"/>
        <w:jc w:val="both"/>
      </w:pPr>
      <w:r w:rsidRPr="00195E67">
        <w:t xml:space="preserve">The </w:t>
      </w:r>
      <w:r w:rsidR="00922C3B" w:rsidRPr="00195E67">
        <w:t>Operator</w:t>
      </w:r>
      <w:r w:rsidRPr="00195E67">
        <w:t xml:space="preserve"> shall not block any roads or trails in the area during performance of this contract. </w:t>
      </w:r>
    </w:p>
    <w:p w14:paraId="34577EBC" w14:textId="77777777" w:rsidR="005638B0" w:rsidRPr="00195E67" w:rsidRDefault="005638B0" w:rsidP="001B0F06">
      <w:pPr>
        <w:widowControl/>
        <w:tabs>
          <w:tab w:val="num" w:pos="1800"/>
        </w:tabs>
        <w:autoSpaceDE/>
        <w:autoSpaceDN/>
        <w:ind w:left="2340" w:right="-36"/>
        <w:jc w:val="both"/>
      </w:pPr>
    </w:p>
    <w:p w14:paraId="1BA5D02F" w14:textId="77777777" w:rsidR="005638B0" w:rsidRDefault="00442211" w:rsidP="00752C93">
      <w:pPr>
        <w:widowControl/>
        <w:numPr>
          <w:ilvl w:val="0"/>
          <w:numId w:val="25"/>
        </w:numPr>
        <w:autoSpaceDE/>
        <w:autoSpaceDN/>
        <w:ind w:right="-36"/>
        <w:jc w:val="both"/>
      </w:pPr>
      <w:r w:rsidRPr="00195E67">
        <w:t xml:space="preserve">All labor, equipment, tools, etc., needed to complete contracted projects are to be provided by the </w:t>
      </w:r>
      <w:r w:rsidR="00922C3B" w:rsidRPr="00195E67">
        <w:t>Operator</w:t>
      </w:r>
      <w:r w:rsidRPr="00195E67">
        <w:t>.</w:t>
      </w:r>
    </w:p>
    <w:p w14:paraId="398622E2" w14:textId="77777777" w:rsidR="002B36E5" w:rsidRDefault="002B36E5" w:rsidP="002B36E5">
      <w:pPr>
        <w:pStyle w:val="ListParagraph"/>
      </w:pPr>
    </w:p>
    <w:p w14:paraId="343D94E7" w14:textId="13C44D62" w:rsidR="002B36E5" w:rsidRPr="00195E67" w:rsidRDefault="002B36E5" w:rsidP="002B36E5">
      <w:pPr>
        <w:widowControl/>
        <w:numPr>
          <w:ilvl w:val="0"/>
          <w:numId w:val="25"/>
        </w:numPr>
        <w:autoSpaceDE/>
        <w:autoSpaceDN/>
        <w:ind w:right="-36"/>
        <w:jc w:val="both"/>
      </w:pPr>
      <w:r w:rsidRPr="00624740">
        <w:t>Timber Damages – when in the opinion of Field Contract Coordinator, damage to the residual stand becomes excessive, the Operator shall pay the Commission a fair base current value determined by the Field Contract Coordinator per unit of volume. If this value for damage due to Operator’s carelessness or negligence is less than $10.00 per tree, then a minimum charge of $10.00 per tree will be made whether the tree is commercial, non-commercial, merchantable, or non-merchantable.</w:t>
      </w:r>
    </w:p>
    <w:p w14:paraId="1B254C03" w14:textId="143E02C6" w:rsidR="0026120F" w:rsidRPr="00195E67" w:rsidRDefault="0026120F" w:rsidP="001B0F06">
      <w:pPr>
        <w:tabs>
          <w:tab w:val="left" w:pos="820"/>
          <w:tab w:val="left" w:pos="821"/>
        </w:tabs>
        <w:ind w:right="-36"/>
        <w:rPr>
          <w:strike/>
        </w:rPr>
      </w:pPr>
    </w:p>
    <w:p w14:paraId="119D77CD" w14:textId="06319485" w:rsidR="005638B0" w:rsidRPr="00195E67" w:rsidRDefault="00442211" w:rsidP="00A66BDF">
      <w:pPr>
        <w:pStyle w:val="Heading1"/>
        <w:numPr>
          <w:ilvl w:val="0"/>
          <w:numId w:val="1"/>
        </w:numPr>
        <w:tabs>
          <w:tab w:val="left" w:pos="720"/>
        </w:tabs>
        <w:spacing w:before="79"/>
        <w:ind w:left="720" w:right="-36" w:hanging="720"/>
        <w:rPr>
          <w:sz w:val="22"/>
          <w:szCs w:val="22"/>
        </w:rPr>
      </w:pPr>
      <w:r w:rsidRPr="00195E67">
        <w:rPr>
          <w:sz w:val="22"/>
          <w:szCs w:val="22"/>
        </w:rPr>
        <w:t>INSURANCE</w:t>
      </w:r>
      <w:r w:rsidRPr="00195E67">
        <w:rPr>
          <w:spacing w:val="-5"/>
          <w:sz w:val="22"/>
          <w:szCs w:val="22"/>
        </w:rPr>
        <w:t xml:space="preserve"> </w:t>
      </w:r>
      <w:r w:rsidRPr="00195E67">
        <w:rPr>
          <w:sz w:val="22"/>
          <w:szCs w:val="22"/>
        </w:rPr>
        <w:t>REQUIREMENTS:</w:t>
      </w:r>
    </w:p>
    <w:p w14:paraId="371B6C03" w14:textId="77777777" w:rsidR="004F126C" w:rsidRPr="00195E67" w:rsidRDefault="004F126C" w:rsidP="004F126C">
      <w:pPr>
        <w:pStyle w:val="Heading1"/>
        <w:tabs>
          <w:tab w:val="left" w:pos="720"/>
        </w:tabs>
        <w:spacing w:before="79"/>
        <w:ind w:right="-36"/>
        <w:rPr>
          <w:sz w:val="22"/>
          <w:szCs w:val="22"/>
        </w:rPr>
      </w:pPr>
    </w:p>
    <w:p w14:paraId="49B2B152" w14:textId="77777777" w:rsidR="00673C4E" w:rsidRPr="00195E67" w:rsidRDefault="00673C4E" w:rsidP="00A66BDF">
      <w:pPr>
        <w:pStyle w:val="BodyText"/>
        <w:numPr>
          <w:ilvl w:val="0"/>
          <w:numId w:val="12"/>
        </w:numPr>
        <w:ind w:right="-36"/>
        <w:jc w:val="both"/>
        <w:rPr>
          <w:sz w:val="22"/>
          <w:szCs w:val="22"/>
        </w:rPr>
      </w:pPr>
      <w:r w:rsidRPr="00195E67">
        <w:rPr>
          <w:sz w:val="22"/>
          <w:szCs w:val="22"/>
        </w:rPr>
        <w:t>The contractor will provide Workmen’s Compensation insurance sufficient to cover all the employees of contractor working to fulfill this contract.</w:t>
      </w:r>
    </w:p>
    <w:p w14:paraId="674974E6" w14:textId="77777777" w:rsidR="00673C4E" w:rsidRPr="00195E67" w:rsidRDefault="00673C4E" w:rsidP="001B0F06">
      <w:pPr>
        <w:tabs>
          <w:tab w:val="num" w:pos="1170"/>
        </w:tabs>
        <w:ind w:left="810" w:right="-36"/>
        <w:jc w:val="both"/>
      </w:pPr>
    </w:p>
    <w:p w14:paraId="08167ACB" w14:textId="77777777" w:rsidR="00673C4E" w:rsidRPr="00195E67" w:rsidRDefault="00673C4E" w:rsidP="00A66BDF">
      <w:pPr>
        <w:pStyle w:val="BodyText"/>
        <w:numPr>
          <w:ilvl w:val="0"/>
          <w:numId w:val="12"/>
        </w:numPr>
        <w:ind w:right="-36"/>
        <w:jc w:val="both"/>
        <w:rPr>
          <w:sz w:val="22"/>
          <w:szCs w:val="22"/>
        </w:rPr>
      </w:pPr>
      <w:r w:rsidRPr="00195E67">
        <w:rPr>
          <w:sz w:val="22"/>
          <w:szCs w:val="22"/>
        </w:rPr>
        <w:t>Comprehensive General Liability Insurance, including bodily injury and property damage insurance, to protect the Commonwealth and the contractor from claims arising out of the performance of the contract.  The amount of bodily injury insurance shall not be less than $300,000.00 for injury to or death of persons per occurrence.  The amount of Property Damage Insurance shall not be less than $300,000.00 per occurrence.</w:t>
      </w:r>
    </w:p>
    <w:p w14:paraId="61716C0D" w14:textId="77777777" w:rsidR="00673C4E" w:rsidRPr="00195E67" w:rsidRDefault="00673C4E" w:rsidP="001B0F06">
      <w:pPr>
        <w:tabs>
          <w:tab w:val="num" w:pos="1170"/>
        </w:tabs>
        <w:ind w:left="810" w:right="-36"/>
        <w:jc w:val="both"/>
      </w:pPr>
    </w:p>
    <w:p w14:paraId="574B124D" w14:textId="77777777" w:rsidR="00673C4E" w:rsidRPr="00195E67" w:rsidRDefault="00673C4E" w:rsidP="00A66BDF">
      <w:pPr>
        <w:pStyle w:val="BodyText"/>
        <w:numPr>
          <w:ilvl w:val="0"/>
          <w:numId w:val="12"/>
        </w:numPr>
        <w:ind w:right="-36"/>
        <w:jc w:val="both"/>
        <w:rPr>
          <w:sz w:val="22"/>
          <w:szCs w:val="22"/>
        </w:rPr>
      </w:pPr>
      <w:r w:rsidRPr="00195E67">
        <w:rPr>
          <w:b/>
          <w:bCs/>
          <w:sz w:val="22"/>
          <w:szCs w:val="22"/>
          <w:u w:val="single"/>
        </w:rPr>
        <w:t>Such policies shall name the Commonwealth as an additional insured</w:t>
      </w:r>
      <w:r w:rsidRPr="00195E67">
        <w:rPr>
          <w:sz w:val="22"/>
          <w:szCs w:val="22"/>
        </w:rPr>
        <w:t>.  Prior to the commencement of work under this contract, the contractor must provide the Commonwealth with current Certificates of Insurance.  These Certificates shall contain a provision that coverages afforded under the policy shall not be canceled or changed until at least thirty (30) days prior written notice has been given to the Commonwealth.</w:t>
      </w:r>
    </w:p>
    <w:p w14:paraId="7609FD2B" w14:textId="77777777" w:rsidR="005638B0" w:rsidRPr="00195E67" w:rsidRDefault="005638B0" w:rsidP="001B0F06">
      <w:pPr>
        <w:pStyle w:val="BodyText"/>
        <w:tabs>
          <w:tab w:val="num" w:pos="1170"/>
        </w:tabs>
        <w:spacing w:before="11"/>
        <w:ind w:left="1080" w:right="-36"/>
        <w:rPr>
          <w:sz w:val="22"/>
          <w:szCs w:val="22"/>
        </w:rPr>
      </w:pPr>
    </w:p>
    <w:p w14:paraId="78425BB8" w14:textId="0D3CBE9F" w:rsidR="005638B0" w:rsidRPr="00195E67" w:rsidRDefault="00442211" w:rsidP="00A66BDF">
      <w:pPr>
        <w:pStyle w:val="BodyText"/>
        <w:numPr>
          <w:ilvl w:val="0"/>
          <w:numId w:val="12"/>
        </w:numPr>
        <w:ind w:right="-36"/>
        <w:jc w:val="both"/>
        <w:rPr>
          <w:sz w:val="22"/>
          <w:szCs w:val="22"/>
        </w:rPr>
      </w:pPr>
      <w:r w:rsidRPr="00195E67">
        <w:rPr>
          <w:sz w:val="22"/>
          <w:szCs w:val="22"/>
        </w:rPr>
        <w:t xml:space="preserve">The Commonwealth shall be under no obligation to obtain such certificates from the </w:t>
      </w:r>
      <w:r w:rsidR="00922C3B" w:rsidRPr="00195E67">
        <w:rPr>
          <w:sz w:val="22"/>
          <w:szCs w:val="22"/>
        </w:rPr>
        <w:t>Operator</w:t>
      </w:r>
      <w:r w:rsidRPr="00195E67">
        <w:rPr>
          <w:sz w:val="22"/>
          <w:szCs w:val="22"/>
        </w:rPr>
        <w:t xml:space="preserve">(s). Failure by the Commonwealth to obtain the certificates shall not be deemed a waiver of the </w:t>
      </w:r>
      <w:r w:rsidR="00922C3B" w:rsidRPr="00195E67">
        <w:rPr>
          <w:sz w:val="22"/>
          <w:szCs w:val="22"/>
        </w:rPr>
        <w:t>Operator</w:t>
      </w:r>
      <w:r w:rsidRPr="00195E67">
        <w:rPr>
          <w:sz w:val="22"/>
          <w:szCs w:val="22"/>
        </w:rPr>
        <w:t>’s obligation to obtain and furnish certificates. The Commonwealth shall have the right to inspect the original insurance policies.</w:t>
      </w:r>
    </w:p>
    <w:p w14:paraId="6E698C43" w14:textId="77777777" w:rsidR="00134775" w:rsidRPr="00195E67" w:rsidRDefault="00134775" w:rsidP="00134775">
      <w:pPr>
        <w:pStyle w:val="BodyText"/>
        <w:ind w:left="1080" w:right="-36"/>
        <w:jc w:val="both"/>
        <w:rPr>
          <w:sz w:val="22"/>
          <w:szCs w:val="22"/>
        </w:rPr>
      </w:pPr>
    </w:p>
    <w:p w14:paraId="4CB87A2D" w14:textId="794528C2" w:rsidR="00FE1F63" w:rsidRPr="00195E67" w:rsidRDefault="00FE1F63" w:rsidP="009853DF">
      <w:pPr>
        <w:pStyle w:val="ListParagraph"/>
        <w:widowControl/>
        <w:numPr>
          <w:ilvl w:val="0"/>
          <w:numId w:val="1"/>
        </w:numPr>
        <w:autoSpaceDE/>
        <w:autoSpaceDN/>
        <w:ind w:right="-36"/>
        <w:jc w:val="both"/>
      </w:pPr>
      <w:r w:rsidRPr="00195E67">
        <w:rPr>
          <w:b/>
          <w:bCs/>
        </w:rPr>
        <w:t>HOLD HARMLESS</w:t>
      </w:r>
      <w:r w:rsidRPr="00195E67">
        <w:t>:</w:t>
      </w:r>
    </w:p>
    <w:p w14:paraId="47CFB3CD" w14:textId="77777777" w:rsidR="004F126C" w:rsidRPr="00195E67" w:rsidRDefault="004F126C" w:rsidP="004F126C">
      <w:pPr>
        <w:widowControl/>
        <w:autoSpaceDE/>
        <w:autoSpaceDN/>
        <w:ind w:right="-36"/>
        <w:jc w:val="both"/>
      </w:pPr>
    </w:p>
    <w:p w14:paraId="4E082C7B" w14:textId="77777777" w:rsidR="00FE1F63" w:rsidRDefault="00FE1F63" w:rsidP="00A66BDF">
      <w:pPr>
        <w:pStyle w:val="BodyText"/>
        <w:numPr>
          <w:ilvl w:val="0"/>
          <w:numId w:val="13"/>
        </w:numPr>
        <w:ind w:right="-36"/>
        <w:jc w:val="both"/>
        <w:rPr>
          <w:sz w:val="22"/>
          <w:szCs w:val="22"/>
        </w:rPr>
      </w:pPr>
      <w:r w:rsidRPr="00195E67">
        <w:rPr>
          <w:sz w:val="22"/>
          <w:szCs w:val="22"/>
        </w:rPr>
        <w:t>The contractor shall be responsible for and agrees to indemnify and hold harmless the Commonwealth from and against damages to property or injuries (including death) to any persons and other losses, damages, expenses, claims, demands, suits, and actions by any party against the Commonwealth in connection with the work performed by the contractor.</w:t>
      </w:r>
    </w:p>
    <w:p w14:paraId="71522030" w14:textId="77777777" w:rsidR="0036629D" w:rsidRDefault="0036629D" w:rsidP="0036629D">
      <w:pPr>
        <w:pStyle w:val="BodyText"/>
        <w:ind w:left="1080" w:right="-36"/>
        <w:jc w:val="both"/>
        <w:rPr>
          <w:sz w:val="22"/>
          <w:szCs w:val="22"/>
        </w:rPr>
      </w:pPr>
    </w:p>
    <w:p w14:paraId="4EA7B81A" w14:textId="77777777" w:rsidR="0036629D" w:rsidRPr="0036629D" w:rsidRDefault="0036629D" w:rsidP="0036629D">
      <w:pPr>
        <w:pStyle w:val="ListParagraph"/>
        <w:widowControl/>
        <w:numPr>
          <w:ilvl w:val="0"/>
          <w:numId w:val="1"/>
        </w:numPr>
        <w:autoSpaceDE/>
        <w:autoSpaceDN/>
        <w:ind w:right="-36"/>
        <w:jc w:val="both"/>
        <w:rPr>
          <w:b/>
          <w:bCs/>
        </w:rPr>
      </w:pPr>
      <w:r w:rsidRPr="0036629D">
        <w:rPr>
          <w:b/>
          <w:bCs/>
        </w:rPr>
        <w:t>DAMAGE TO PROPERTY:</w:t>
      </w:r>
    </w:p>
    <w:p w14:paraId="134EA72C" w14:textId="77777777" w:rsidR="0036629D" w:rsidRPr="0036629D" w:rsidRDefault="0036629D" w:rsidP="0036629D">
      <w:pPr>
        <w:pStyle w:val="BodyText"/>
        <w:ind w:left="1080" w:right="-36"/>
        <w:jc w:val="both"/>
        <w:rPr>
          <w:sz w:val="22"/>
          <w:szCs w:val="22"/>
        </w:rPr>
      </w:pPr>
    </w:p>
    <w:p w14:paraId="4B7001C6" w14:textId="77777777" w:rsidR="0036629D" w:rsidRPr="0036629D" w:rsidRDefault="0036629D" w:rsidP="0036629D">
      <w:pPr>
        <w:pStyle w:val="BodyText"/>
        <w:numPr>
          <w:ilvl w:val="0"/>
          <w:numId w:val="37"/>
        </w:numPr>
        <w:ind w:right="-36"/>
        <w:jc w:val="both"/>
        <w:rPr>
          <w:sz w:val="22"/>
          <w:szCs w:val="22"/>
        </w:rPr>
      </w:pPr>
      <w:r w:rsidRPr="0036629D">
        <w:rPr>
          <w:sz w:val="22"/>
          <w:szCs w:val="22"/>
        </w:rPr>
        <w:t xml:space="preserve">The Contractor shall be responsible for any damage to Commonwealth property resulting from the improper use of equipment for this cutting project.  The Contractor will be given one (1) written warning that damage is becoming excessive and if the action continues damages will be assessed. </w:t>
      </w:r>
    </w:p>
    <w:p w14:paraId="2300EB03" w14:textId="77777777" w:rsidR="0036629D" w:rsidRPr="0036629D" w:rsidRDefault="0036629D" w:rsidP="0036629D">
      <w:pPr>
        <w:pStyle w:val="BodyText"/>
        <w:ind w:left="1080" w:right="-36"/>
        <w:jc w:val="both"/>
        <w:rPr>
          <w:sz w:val="22"/>
          <w:szCs w:val="22"/>
        </w:rPr>
      </w:pPr>
    </w:p>
    <w:p w14:paraId="7544A302" w14:textId="77777777" w:rsidR="0036629D" w:rsidRDefault="0036629D" w:rsidP="0036629D">
      <w:pPr>
        <w:pStyle w:val="BodyText"/>
        <w:numPr>
          <w:ilvl w:val="0"/>
          <w:numId w:val="37"/>
        </w:numPr>
        <w:ind w:right="-36"/>
        <w:jc w:val="both"/>
        <w:rPr>
          <w:sz w:val="22"/>
          <w:szCs w:val="22"/>
        </w:rPr>
      </w:pPr>
      <w:r w:rsidRPr="0036629D">
        <w:rPr>
          <w:sz w:val="22"/>
          <w:szCs w:val="22"/>
        </w:rPr>
        <w:t xml:space="preserve">A. TIMBER DAMAGES – When, in the opinion of the Regional Forester, damage to the residual stand becomes excessive the Contractor shall pay the Commission a fair base current value determined by the Regional Forester per unit of volume. If this value for damage due to Contractor’s carelessness or negligence is less than $10.00 per tree then a minimum charge of $10.00 per tree will be made whether the tree is commercial, non-commercial, </w:t>
      </w:r>
      <w:proofErr w:type="gramStart"/>
      <w:r w:rsidRPr="0036629D">
        <w:rPr>
          <w:sz w:val="22"/>
          <w:szCs w:val="22"/>
        </w:rPr>
        <w:t>merchantable</w:t>
      </w:r>
      <w:proofErr w:type="gramEnd"/>
      <w:r w:rsidRPr="0036629D">
        <w:rPr>
          <w:sz w:val="22"/>
          <w:szCs w:val="22"/>
        </w:rPr>
        <w:t xml:space="preserve"> or non-merchantable.</w:t>
      </w:r>
    </w:p>
    <w:p w14:paraId="077BC258" w14:textId="77777777" w:rsidR="002B36E5" w:rsidRDefault="002B36E5" w:rsidP="002B36E5">
      <w:pPr>
        <w:pStyle w:val="ListParagraph"/>
      </w:pPr>
    </w:p>
    <w:p w14:paraId="1DCE1EAE" w14:textId="77777777" w:rsidR="002B36E5" w:rsidRPr="0036629D" w:rsidRDefault="002B36E5" w:rsidP="002B36E5">
      <w:pPr>
        <w:pStyle w:val="BodyText"/>
        <w:ind w:left="1080" w:right="-36"/>
        <w:jc w:val="both"/>
        <w:rPr>
          <w:sz w:val="22"/>
          <w:szCs w:val="22"/>
        </w:rPr>
      </w:pPr>
    </w:p>
    <w:p w14:paraId="652E8A85" w14:textId="77777777" w:rsidR="0036629D" w:rsidRPr="0036629D" w:rsidRDefault="0036629D" w:rsidP="0036629D">
      <w:pPr>
        <w:pStyle w:val="BodyText"/>
        <w:ind w:left="1080" w:right="-36"/>
        <w:jc w:val="both"/>
        <w:rPr>
          <w:sz w:val="22"/>
          <w:szCs w:val="22"/>
        </w:rPr>
      </w:pPr>
    </w:p>
    <w:p w14:paraId="458507D4" w14:textId="77777777" w:rsidR="0036629D" w:rsidRDefault="0036629D" w:rsidP="0036629D">
      <w:pPr>
        <w:pStyle w:val="BodyText"/>
        <w:numPr>
          <w:ilvl w:val="0"/>
          <w:numId w:val="37"/>
        </w:numPr>
        <w:ind w:right="-36"/>
        <w:jc w:val="both"/>
        <w:rPr>
          <w:sz w:val="22"/>
          <w:szCs w:val="22"/>
        </w:rPr>
      </w:pPr>
      <w:r w:rsidRPr="0036629D">
        <w:rPr>
          <w:sz w:val="22"/>
          <w:szCs w:val="22"/>
        </w:rPr>
        <w:t>PROPERTY INFRASTRUCTURE:  Contractor shall immediately repair, in a manner that meets with the approval of the Regional Forester, any damage to administrative roads and other facilities, including access roads, resulting from their use for this operation, general wear and tear is accepted.  Regional Forester may notify the Contractor in writing to temporarily discontinue use of any of the above whenever, in their opinion, such action is necessary to prevent serious damage.</w:t>
      </w:r>
    </w:p>
    <w:p w14:paraId="064A6224" w14:textId="77777777" w:rsidR="00CA345D" w:rsidRPr="00195E67" w:rsidRDefault="00CA345D" w:rsidP="001B0F06">
      <w:pPr>
        <w:pStyle w:val="BodyText"/>
        <w:tabs>
          <w:tab w:val="num" w:pos="1170"/>
        </w:tabs>
        <w:spacing w:before="11"/>
        <w:ind w:right="-36"/>
        <w:rPr>
          <w:sz w:val="22"/>
          <w:szCs w:val="22"/>
        </w:rPr>
      </w:pPr>
    </w:p>
    <w:p w14:paraId="6EA3A703" w14:textId="557F1A97" w:rsidR="005638B0" w:rsidRPr="00195E67" w:rsidRDefault="009853DF" w:rsidP="009853DF">
      <w:pPr>
        <w:pStyle w:val="Heading1"/>
        <w:numPr>
          <w:ilvl w:val="0"/>
          <w:numId w:val="1"/>
        </w:numPr>
        <w:tabs>
          <w:tab w:val="left" w:pos="720"/>
        </w:tabs>
        <w:ind w:right="-36"/>
        <w:rPr>
          <w:sz w:val="22"/>
          <w:szCs w:val="22"/>
        </w:rPr>
      </w:pPr>
      <w:r w:rsidRPr="00195E67">
        <w:rPr>
          <w:sz w:val="22"/>
          <w:szCs w:val="22"/>
        </w:rPr>
        <w:t xml:space="preserve"> </w:t>
      </w:r>
      <w:r w:rsidR="00442211" w:rsidRPr="00195E67">
        <w:rPr>
          <w:sz w:val="22"/>
          <w:szCs w:val="22"/>
        </w:rPr>
        <w:t>BID</w:t>
      </w:r>
      <w:r w:rsidR="00673C4E" w:rsidRPr="00195E67">
        <w:rPr>
          <w:spacing w:val="-6"/>
          <w:sz w:val="22"/>
          <w:szCs w:val="22"/>
        </w:rPr>
        <w:t>DING</w:t>
      </w:r>
    </w:p>
    <w:p w14:paraId="29A99D96" w14:textId="77777777" w:rsidR="004F126C" w:rsidRPr="00195E67" w:rsidRDefault="004F126C" w:rsidP="004F126C">
      <w:pPr>
        <w:pStyle w:val="Heading1"/>
        <w:tabs>
          <w:tab w:val="left" w:pos="720"/>
        </w:tabs>
        <w:ind w:right="-36"/>
        <w:rPr>
          <w:sz w:val="22"/>
          <w:szCs w:val="22"/>
        </w:rPr>
      </w:pPr>
    </w:p>
    <w:p w14:paraId="39E53165" w14:textId="00A9C82E" w:rsidR="00A66BDF" w:rsidRPr="00195E67" w:rsidRDefault="00673C4E" w:rsidP="00A66BDF">
      <w:pPr>
        <w:pStyle w:val="BodyText"/>
        <w:numPr>
          <w:ilvl w:val="0"/>
          <w:numId w:val="14"/>
        </w:numPr>
        <w:ind w:right="-36"/>
        <w:jc w:val="both"/>
        <w:rPr>
          <w:sz w:val="22"/>
          <w:szCs w:val="22"/>
        </w:rPr>
      </w:pPr>
      <w:r w:rsidRPr="00195E67">
        <w:rPr>
          <w:sz w:val="22"/>
          <w:szCs w:val="22"/>
        </w:rPr>
        <w:t xml:space="preserve">RECEIVING AND OPENING BIDS </w:t>
      </w:r>
    </w:p>
    <w:p w14:paraId="0C712A50" w14:textId="77777777" w:rsidR="00630EAF" w:rsidRPr="00195E67" w:rsidRDefault="00630EAF" w:rsidP="00630EAF">
      <w:pPr>
        <w:pStyle w:val="BodyText"/>
        <w:ind w:left="1080" w:right="-36"/>
        <w:jc w:val="both"/>
        <w:rPr>
          <w:sz w:val="22"/>
          <w:szCs w:val="22"/>
        </w:rPr>
      </w:pPr>
    </w:p>
    <w:p w14:paraId="646BF9C7" w14:textId="77777777" w:rsidR="00A66BDF" w:rsidRPr="00195E67" w:rsidRDefault="00673C4E" w:rsidP="00A66BDF">
      <w:pPr>
        <w:widowControl/>
        <w:numPr>
          <w:ilvl w:val="0"/>
          <w:numId w:val="24"/>
        </w:numPr>
        <w:autoSpaceDE/>
        <w:autoSpaceDN/>
        <w:ind w:right="-36"/>
        <w:jc w:val="both"/>
      </w:pPr>
      <w:r w:rsidRPr="00195E67">
        <w:t xml:space="preserve">The bid shall be awarded on a </w:t>
      </w:r>
      <w:r w:rsidR="006C4A45" w:rsidRPr="00195E67">
        <w:t>per acre</w:t>
      </w:r>
      <w:r w:rsidR="00A52C6C" w:rsidRPr="00195E67">
        <w:t xml:space="preserve"> basis</w:t>
      </w:r>
      <w:r w:rsidRPr="00195E67">
        <w:t xml:space="preserve">. </w:t>
      </w:r>
    </w:p>
    <w:p w14:paraId="59414593" w14:textId="3816F96F" w:rsidR="00A66BDF" w:rsidRPr="00195E67" w:rsidRDefault="00673C4E" w:rsidP="00A66BDF">
      <w:pPr>
        <w:widowControl/>
        <w:autoSpaceDE/>
        <w:autoSpaceDN/>
        <w:ind w:right="-36"/>
        <w:jc w:val="both"/>
      </w:pPr>
      <w:r w:rsidRPr="00195E67">
        <w:t xml:space="preserve">   </w:t>
      </w:r>
    </w:p>
    <w:p w14:paraId="3846AD0D" w14:textId="77777777" w:rsidR="00A66BDF" w:rsidRPr="00195E67" w:rsidRDefault="00673C4E" w:rsidP="00A66BDF">
      <w:pPr>
        <w:widowControl/>
        <w:numPr>
          <w:ilvl w:val="0"/>
          <w:numId w:val="24"/>
        </w:numPr>
        <w:autoSpaceDE/>
        <w:autoSpaceDN/>
        <w:ind w:right="-36"/>
        <w:jc w:val="both"/>
        <w:rPr>
          <w:rStyle w:val="Hyperlink"/>
          <w:color w:val="auto"/>
          <w:u w:val="none"/>
        </w:rPr>
      </w:pPr>
      <w:r w:rsidRPr="00195E67">
        <w:t>Bids m</w:t>
      </w:r>
      <w:r w:rsidR="00FE1F63" w:rsidRPr="00195E67">
        <w:t xml:space="preserve">ust </w:t>
      </w:r>
      <w:r w:rsidRPr="00195E67">
        <w:t xml:space="preserve">be submitted via the PA Supplier Portal, to be found at </w:t>
      </w:r>
      <w:bookmarkStart w:id="0" w:name="_Hlk47620972"/>
      <w:r w:rsidR="005268B8" w:rsidRPr="00195E67">
        <w:fldChar w:fldCharType="begin"/>
      </w:r>
      <w:r w:rsidR="005268B8" w:rsidRPr="00195E67">
        <w:instrText xml:space="preserve"> HYPERLINK "http://www.pasupplierportal.state.pa.us" </w:instrText>
      </w:r>
      <w:r w:rsidR="005268B8" w:rsidRPr="00195E67">
        <w:fldChar w:fldCharType="separate"/>
      </w:r>
      <w:r w:rsidR="005268B8" w:rsidRPr="00195E67">
        <w:rPr>
          <w:rStyle w:val="Hyperlink"/>
        </w:rPr>
        <w:t>www.pasupplierportal.state.pa.us</w:t>
      </w:r>
      <w:r w:rsidR="005268B8" w:rsidRPr="00195E67">
        <w:rPr>
          <w:rStyle w:val="Hyperlink"/>
        </w:rPr>
        <w:fldChar w:fldCharType="end"/>
      </w:r>
      <w:bookmarkEnd w:id="0"/>
      <w:r w:rsidR="00A66BDF" w:rsidRPr="00195E67">
        <w:rPr>
          <w:rStyle w:val="Hyperlink"/>
          <w:u w:val="none"/>
        </w:rPr>
        <w:t xml:space="preserve"> </w:t>
      </w:r>
    </w:p>
    <w:p w14:paraId="0A69A929" w14:textId="77777777" w:rsidR="00A66BDF" w:rsidRPr="00195E67" w:rsidRDefault="00A66BDF" w:rsidP="00A66BDF">
      <w:pPr>
        <w:pStyle w:val="ListParagraph"/>
      </w:pPr>
    </w:p>
    <w:p w14:paraId="387DEF62" w14:textId="75B1924E" w:rsidR="00FE1F63" w:rsidRPr="00195E67" w:rsidRDefault="00673C4E" w:rsidP="00A66BDF">
      <w:pPr>
        <w:widowControl/>
        <w:numPr>
          <w:ilvl w:val="0"/>
          <w:numId w:val="24"/>
        </w:numPr>
        <w:autoSpaceDE/>
        <w:autoSpaceDN/>
        <w:ind w:right="-36"/>
        <w:jc w:val="both"/>
      </w:pPr>
      <w:r w:rsidRPr="00195E67">
        <w:t>Faxed bids and mailed bids will NOT be accepted.</w:t>
      </w:r>
    </w:p>
    <w:p w14:paraId="4D867A29" w14:textId="77777777" w:rsidR="00111F6B" w:rsidRPr="00195E67" w:rsidRDefault="00111F6B" w:rsidP="00195E67">
      <w:pPr>
        <w:pStyle w:val="BodyText"/>
        <w:ind w:right="-36"/>
        <w:jc w:val="both"/>
        <w:rPr>
          <w:sz w:val="22"/>
          <w:szCs w:val="22"/>
        </w:rPr>
      </w:pPr>
    </w:p>
    <w:p w14:paraId="630A3D96" w14:textId="7AEAA08B" w:rsidR="00673C4E" w:rsidRPr="00195E67" w:rsidRDefault="00673C4E" w:rsidP="00A66BDF">
      <w:pPr>
        <w:pStyle w:val="BodyText"/>
        <w:numPr>
          <w:ilvl w:val="0"/>
          <w:numId w:val="14"/>
        </w:numPr>
        <w:ind w:right="-36"/>
        <w:jc w:val="both"/>
        <w:rPr>
          <w:sz w:val="22"/>
          <w:szCs w:val="22"/>
        </w:rPr>
      </w:pPr>
      <w:r w:rsidRPr="00195E67">
        <w:rPr>
          <w:sz w:val="22"/>
          <w:szCs w:val="22"/>
        </w:rPr>
        <w:t xml:space="preserve">The price per </w:t>
      </w:r>
      <w:r w:rsidR="00FE1F63" w:rsidRPr="00195E67">
        <w:rPr>
          <w:sz w:val="22"/>
          <w:szCs w:val="22"/>
        </w:rPr>
        <w:t>acre</w:t>
      </w:r>
      <w:r w:rsidRPr="00195E67">
        <w:rPr>
          <w:sz w:val="22"/>
          <w:szCs w:val="22"/>
        </w:rPr>
        <w:t xml:space="preserve"> shall include all labor, equipment, tools, insurance,</w:t>
      </w:r>
      <w:r w:rsidR="00FE1F63" w:rsidRPr="00195E67">
        <w:rPr>
          <w:sz w:val="22"/>
          <w:szCs w:val="22"/>
        </w:rPr>
        <w:t xml:space="preserve"> </w:t>
      </w:r>
      <w:r w:rsidRPr="00195E67">
        <w:rPr>
          <w:sz w:val="22"/>
          <w:szCs w:val="22"/>
        </w:rPr>
        <w:t xml:space="preserve">materials </w:t>
      </w:r>
      <w:r w:rsidR="00111F6B" w:rsidRPr="00195E67">
        <w:rPr>
          <w:sz w:val="22"/>
          <w:szCs w:val="22"/>
        </w:rPr>
        <w:t>disposal,</w:t>
      </w:r>
      <w:r w:rsidRPr="00195E67">
        <w:rPr>
          <w:sz w:val="22"/>
          <w:szCs w:val="22"/>
        </w:rPr>
        <w:t xml:space="preserve"> and all items necessary for the completion of the project.</w:t>
      </w:r>
      <w:r w:rsidR="00FE1F63" w:rsidRPr="00195E67">
        <w:rPr>
          <w:sz w:val="22"/>
          <w:szCs w:val="22"/>
        </w:rPr>
        <w:t xml:space="preserve">  Prices bid shall be in d</w:t>
      </w:r>
      <w:r w:rsidRPr="00195E67">
        <w:rPr>
          <w:sz w:val="22"/>
          <w:szCs w:val="22"/>
        </w:rPr>
        <w:t>ollar and cents only.</w:t>
      </w:r>
    </w:p>
    <w:p w14:paraId="1AE97F82" w14:textId="77777777" w:rsidR="00673C4E" w:rsidRPr="00195E67" w:rsidRDefault="00673C4E" w:rsidP="001B0F06">
      <w:pPr>
        <w:tabs>
          <w:tab w:val="left" w:pos="360"/>
          <w:tab w:val="left" w:pos="540"/>
          <w:tab w:val="left" w:pos="720"/>
          <w:tab w:val="left" w:pos="1080"/>
          <w:tab w:val="left" w:pos="1440"/>
        </w:tabs>
        <w:ind w:left="810" w:right="-36" w:hanging="360"/>
        <w:rPr>
          <w:color w:val="000000"/>
        </w:rPr>
      </w:pPr>
    </w:p>
    <w:p w14:paraId="0ACD53CE" w14:textId="457546B5" w:rsidR="00673C4E" w:rsidRPr="00195E67" w:rsidRDefault="00673C4E" w:rsidP="009853DF">
      <w:pPr>
        <w:pStyle w:val="Heading1"/>
        <w:numPr>
          <w:ilvl w:val="0"/>
          <w:numId w:val="1"/>
        </w:numPr>
        <w:tabs>
          <w:tab w:val="left" w:pos="720"/>
        </w:tabs>
        <w:ind w:left="720" w:right="-36"/>
        <w:rPr>
          <w:sz w:val="22"/>
          <w:szCs w:val="22"/>
          <w:u w:val="single"/>
        </w:rPr>
      </w:pPr>
      <w:r w:rsidRPr="00195E67">
        <w:rPr>
          <w:sz w:val="22"/>
          <w:szCs w:val="22"/>
        </w:rPr>
        <w:t xml:space="preserve">BID RESULTS </w:t>
      </w:r>
      <w:r w:rsidR="004F126C" w:rsidRPr="00195E67">
        <w:rPr>
          <w:sz w:val="22"/>
          <w:szCs w:val="22"/>
        </w:rPr>
        <w:t>–</w:t>
      </w:r>
      <w:r w:rsidRPr="00195E67">
        <w:rPr>
          <w:sz w:val="22"/>
          <w:szCs w:val="22"/>
        </w:rPr>
        <w:t xml:space="preserve"> </w:t>
      </w:r>
      <w:r w:rsidR="004F126C" w:rsidRPr="00195E67">
        <w:rPr>
          <w:sz w:val="22"/>
          <w:szCs w:val="22"/>
        </w:rPr>
        <w:t>are available</w:t>
      </w:r>
      <w:r w:rsidRPr="00195E67">
        <w:rPr>
          <w:sz w:val="22"/>
          <w:szCs w:val="22"/>
        </w:rPr>
        <w:t xml:space="preserve"> at</w:t>
      </w:r>
      <w:r w:rsidR="004F126C" w:rsidRPr="00195E67">
        <w:rPr>
          <w:sz w:val="22"/>
          <w:szCs w:val="22"/>
        </w:rPr>
        <w:t xml:space="preserve"> </w:t>
      </w:r>
      <w:hyperlink r:id="rId10" w:history="1">
        <w:r w:rsidR="004F126C" w:rsidRPr="00195E67">
          <w:rPr>
            <w:rStyle w:val="Hyperlink"/>
            <w:b w:val="0"/>
            <w:bCs w:val="0"/>
            <w:sz w:val="22"/>
            <w:szCs w:val="22"/>
          </w:rPr>
          <w:t>www.emarketplace.state.pa.us/bidtabs.aspx</w:t>
        </w:r>
      </w:hyperlink>
      <w:r w:rsidR="005268B8" w:rsidRPr="00195E67">
        <w:rPr>
          <w:color w:val="0070C0"/>
          <w:sz w:val="22"/>
          <w:szCs w:val="22"/>
          <w:u w:val="single"/>
        </w:rPr>
        <w:t xml:space="preserve"> </w:t>
      </w:r>
    </w:p>
    <w:p w14:paraId="3F265B01" w14:textId="77777777" w:rsidR="004F126C" w:rsidRPr="00195E67" w:rsidRDefault="004F126C" w:rsidP="004F126C">
      <w:pPr>
        <w:pStyle w:val="Heading1"/>
        <w:tabs>
          <w:tab w:val="left" w:pos="720"/>
        </w:tabs>
        <w:ind w:right="-36"/>
        <w:rPr>
          <w:sz w:val="22"/>
          <w:szCs w:val="22"/>
          <w:u w:val="single"/>
        </w:rPr>
      </w:pPr>
    </w:p>
    <w:p w14:paraId="6F5B2C23" w14:textId="77777777" w:rsidR="00673C4E" w:rsidRPr="00195E67" w:rsidRDefault="00673C4E" w:rsidP="00A66BDF">
      <w:pPr>
        <w:pStyle w:val="BodyText"/>
        <w:numPr>
          <w:ilvl w:val="0"/>
          <w:numId w:val="22"/>
        </w:numPr>
        <w:ind w:right="-36"/>
        <w:jc w:val="both"/>
        <w:rPr>
          <w:color w:val="000000"/>
          <w:sz w:val="22"/>
          <w:szCs w:val="22"/>
        </w:rPr>
      </w:pPr>
      <w:r w:rsidRPr="00195E67">
        <w:rPr>
          <w:color w:val="000000"/>
          <w:sz w:val="22"/>
          <w:szCs w:val="22"/>
        </w:rPr>
        <w:t xml:space="preserve">The posted results will contain the information of the apparent bidders, and all bids are under review until final award of the purchase order.  </w:t>
      </w:r>
    </w:p>
    <w:p w14:paraId="17B939CC" w14:textId="77777777" w:rsidR="00673C4E" w:rsidRPr="00195E67" w:rsidRDefault="00673C4E" w:rsidP="001B0F06">
      <w:pPr>
        <w:tabs>
          <w:tab w:val="left" w:pos="360"/>
          <w:tab w:val="left" w:pos="540"/>
          <w:tab w:val="left" w:pos="720"/>
          <w:tab w:val="left" w:pos="1080"/>
          <w:tab w:val="left" w:pos="1440"/>
        </w:tabs>
        <w:ind w:left="810" w:right="-36"/>
        <w:rPr>
          <w:color w:val="000000"/>
        </w:rPr>
      </w:pPr>
    </w:p>
    <w:p w14:paraId="37EB1410" w14:textId="77777777" w:rsidR="00673C4E" w:rsidRPr="00195E67" w:rsidRDefault="00673C4E" w:rsidP="00A66BDF">
      <w:pPr>
        <w:pStyle w:val="BodyText"/>
        <w:numPr>
          <w:ilvl w:val="0"/>
          <w:numId w:val="22"/>
        </w:numPr>
        <w:ind w:right="-36"/>
        <w:jc w:val="both"/>
        <w:rPr>
          <w:color w:val="000000"/>
          <w:sz w:val="22"/>
          <w:szCs w:val="22"/>
        </w:rPr>
      </w:pPr>
      <w:r w:rsidRPr="00195E67">
        <w:rPr>
          <w:color w:val="000000"/>
          <w:sz w:val="22"/>
          <w:szCs w:val="22"/>
        </w:rPr>
        <w:t xml:space="preserve">Quantities herein are only </w:t>
      </w:r>
      <w:proofErr w:type="gramStart"/>
      <w:r w:rsidRPr="00195E67">
        <w:rPr>
          <w:color w:val="000000"/>
          <w:sz w:val="22"/>
          <w:szCs w:val="22"/>
        </w:rPr>
        <w:t>estimates</w:t>
      </w:r>
      <w:proofErr w:type="gramEnd"/>
      <w:r w:rsidRPr="00195E67">
        <w:rPr>
          <w:color w:val="000000"/>
          <w:sz w:val="22"/>
          <w:szCs w:val="22"/>
        </w:rPr>
        <w:t xml:space="preserve"> and may increase or decrease dependent upon the needs of the Commission.  Operator shall be paid at the unit price bid for actual services performed. </w:t>
      </w:r>
    </w:p>
    <w:p w14:paraId="506D7231" w14:textId="77777777" w:rsidR="00673C4E" w:rsidRPr="00195E67" w:rsidRDefault="00673C4E" w:rsidP="001B0F06">
      <w:pPr>
        <w:tabs>
          <w:tab w:val="left" w:pos="360"/>
          <w:tab w:val="left" w:pos="540"/>
          <w:tab w:val="left" w:pos="720"/>
          <w:tab w:val="left" w:pos="1440"/>
        </w:tabs>
        <w:ind w:left="810" w:right="-36"/>
        <w:rPr>
          <w:color w:val="000000"/>
        </w:rPr>
      </w:pPr>
    </w:p>
    <w:p w14:paraId="11C2AD7A" w14:textId="77777777" w:rsidR="00673C4E" w:rsidRPr="00195E67" w:rsidRDefault="00673C4E" w:rsidP="00A66BDF">
      <w:pPr>
        <w:pStyle w:val="BodyText"/>
        <w:numPr>
          <w:ilvl w:val="0"/>
          <w:numId w:val="22"/>
        </w:numPr>
        <w:ind w:right="-36"/>
        <w:jc w:val="both"/>
        <w:rPr>
          <w:color w:val="000000"/>
          <w:sz w:val="22"/>
          <w:szCs w:val="22"/>
        </w:rPr>
      </w:pPr>
      <w:r w:rsidRPr="00195E67">
        <w:rPr>
          <w:color w:val="000000"/>
          <w:sz w:val="22"/>
          <w:szCs w:val="22"/>
        </w:rPr>
        <w:t>The Commission reserves the right to reject any or all bids and award contracts as it determines to be in the best interest of the Commission.</w:t>
      </w:r>
    </w:p>
    <w:p w14:paraId="7485D578" w14:textId="77777777" w:rsidR="00673C4E" w:rsidRPr="00195E67" w:rsidRDefault="00673C4E" w:rsidP="001B0F06">
      <w:pPr>
        <w:tabs>
          <w:tab w:val="left" w:pos="360"/>
          <w:tab w:val="left" w:pos="540"/>
          <w:tab w:val="left" w:pos="720"/>
          <w:tab w:val="left" w:pos="1440"/>
        </w:tabs>
        <w:ind w:left="810" w:right="-36"/>
        <w:rPr>
          <w:color w:val="000000"/>
        </w:rPr>
      </w:pPr>
    </w:p>
    <w:p w14:paraId="63A31974" w14:textId="23DC02AC" w:rsidR="00FE1F63" w:rsidRPr="00195E67" w:rsidRDefault="00FE1F63" w:rsidP="009853DF">
      <w:pPr>
        <w:widowControl/>
        <w:numPr>
          <w:ilvl w:val="0"/>
          <w:numId w:val="1"/>
        </w:numPr>
        <w:autoSpaceDE/>
        <w:autoSpaceDN/>
        <w:ind w:left="720" w:right="-36"/>
        <w:jc w:val="both"/>
        <w:rPr>
          <w:b/>
          <w:bCs/>
        </w:rPr>
      </w:pPr>
      <w:r w:rsidRPr="00195E67">
        <w:rPr>
          <w:b/>
          <w:bCs/>
        </w:rPr>
        <w:t>PERFORMANCE SECURITY:</w:t>
      </w:r>
    </w:p>
    <w:p w14:paraId="4A5F4F62" w14:textId="77777777" w:rsidR="004F126C" w:rsidRPr="00195E67" w:rsidRDefault="004F126C" w:rsidP="004F126C">
      <w:pPr>
        <w:widowControl/>
        <w:autoSpaceDE/>
        <w:autoSpaceDN/>
        <w:ind w:right="-36"/>
        <w:jc w:val="both"/>
        <w:rPr>
          <w:b/>
          <w:bCs/>
        </w:rPr>
      </w:pPr>
    </w:p>
    <w:p w14:paraId="422228ED" w14:textId="3BC589DD" w:rsidR="00FE1F63" w:rsidRPr="00195E67" w:rsidRDefault="00FE1F63" w:rsidP="00A66BDF">
      <w:pPr>
        <w:pStyle w:val="BodyText"/>
        <w:numPr>
          <w:ilvl w:val="0"/>
          <w:numId w:val="15"/>
        </w:numPr>
        <w:ind w:right="-36"/>
        <w:jc w:val="both"/>
        <w:rPr>
          <w:sz w:val="22"/>
          <w:szCs w:val="22"/>
        </w:rPr>
      </w:pPr>
      <w:r w:rsidRPr="00195E67">
        <w:rPr>
          <w:sz w:val="22"/>
          <w:szCs w:val="22"/>
        </w:rPr>
        <w:t xml:space="preserve">As further guarantee of faithful performance of the conditions set forth in this contract, the Contractor hereby agrees to furnish the Commission with </w:t>
      </w:r>
      <w:r w:rsidRPr="00195E67">
        <w:rPr>
          <w:b/>
          <w:bCs/>
          <w:sz w:val="22"/>
          <w:szCs w:val="22"/>
        </w:rPr>
        <w:t>Certified Check,</w:t>
      </w:r>
      <w:r w:rsidR="007047F4" w:rsidRPr="00195E67">
        <w:rPr>
          <w:b/>
          <w:bCs/>
          <w:sz w:val="22"/>
          <w:szCs w:val="22"/>
        </w:rPr>
        <w:t xml:space="preserve"> </w:t>
      </w:r>
      <w:r w:rsidRPr="00195E67">
        <w:rPr>
          <w:b/>
          <w:bCs/>
          <w:sz w:val="22"/>
          <w:szCs w:val="22"/>
        </w:rPr>
        <w:t>Irrevocable Letter of Credit, or other security</w:t>
      </w:r>
      <w:r w:rsidRPr="00195E67">
        <w:rPr>
          <w:sz w:val="22"/>
          <w:szCs w:val="22"/>
        </w:rPr>
        <w:t xml:space="preserve"> acceptable to the Pennsylvania Game Commission, in the sum of </w:t>
      </w:r>
      <w:r w:rsidRPr="00195E67">
        <w:rPr>
          <w:b/>
          <w:bCs/>
          <w:sz w:val="22"/>
          <w:szCs w:val="22"/>
        </w:rPr>
        <w:t>$5,000.0</w:t>
      </w:r>
      <w:r w:rsidR="006C4A45" w:rsidRPr="00195E67">
        <w:rPr>
          <w:b/>
          <w:bCs/>
          <w:sz w:val="22"/>
          <w:szCs w:val="22"/>
        </w:rPr>
        <w:t>0.</w:t>
      </w:r>
    </w:p>
    <w:p w14:paraId="3388ED5C" w14:textId="77777777" w:rsidR="00FE1F63" w:rsidRPr="00195E67" w:rsidRDefault="00FE1F63" w:rsidP="001B0F06">
      <w:pPr>
        <w:pStyle w:val="BodyText"/>
        <w:ind w:left="1080" w:right="-36"/>
        <w:jc w:val="both"/>
        <w:rPr>
          <w:sz w:val="22"/>
          <w:szCs w:val="22"/>
        </w:rPr>
      </w:pPr>
    </w:p>
    <w:p w14:paraId="2706A410" w14:textId="77777777" w:rsidR="00FE1F63" w:rsidRPr="00195E67" w:rsidRDefault="00FE1F63" w:rsidP="00A66BDF">
      <w:pPr>
        <w:pStyle w:val="BodyText"/>
        <w:numPr>
          <w:ilvl w:val="0"/>
          <w:numId w:val="15"/>
        </w:numPr>
        <w:ind w:right="-36"/>
        <w:jc w:val="both"/>
        <w:rPr>
          <w:sz w:val="22"/>
          <w:szCs w:val="22"/>
        </w:rPr>
      </w:pPr>
      <w:r w:rsidRPr="00195E67">
        <w:rPr>
          <w:sz w:val="22"/>
          <w:szCs w:val="22"/>
        </w:rPr>
        <w:t>ANY SECURITY POSTED MUST HAVE AN EXPIRATION DATE A MINIMUM OF ONE YEAR BEYOND THE EXPIRATION DATE OF THE CONTRACT.</w:t>
      </w:r>
    </w:p>
    <w:p w14:paraId="44D0B1C9" w14:textId="77777777" w:rsidR="00FE1F63" w:rsidRPr="00195E67" w:rsidRDefault="00FE1F63" w:rsidP="001B0F06">
      <w:pPr>
        <w:pStyle w:val="BodyText"/>
        <w:ind w:left="1080" w:right="-36"/>
        <w:jc w:val="both"/>
        <w:rPr>
          <w:sz w:val="22"/>
          <w:szCs w:val="22"/>
        </w:rPr>
      </w:pPr>
    </w:p>
    <w:p w14:paraId="154139CC" w14:textId="42A2A5FD" w:rsidR="00FE1F63" w:rsidRPr="00195E67" w:rsidRDefault="00FE1F63" w:rsidP="00A66BDF">
      <w:pPr>
        <w:pStyle w:val="BodyText"/>
        <w:numPr>
          <w:ilvl w:val="0"/>
          <w:numId w:val="15"/>
        </w:numPr>
        <w:ind w:right="-36"/>
        <w:jc w:val="both"/>
        <w:rPr>
          <w:sz w:val="22"/>
          <w:szCs w:val="22"/>
        </w:rPr>
      </w:pPr>
      <w:r w:rsidRPr="00195E67">
        <w:rPr>
          <w:sz w:val="22"/>
          <w:szCs w:val="22"/>
        </w:rPr>
        <w:t xml:space="preserve">Performance Security is due no later than 30 days after written notice of the bid award.  Time is of the essence </w:t>
      </w:r>
      <w:r w:rsidR="00630EAF" w:rsidRPr="00195E67">
        <w:rPr>
          <w:sz w:val="22"/>
          <w:szCs w:val="22"/>
        </w:rPr>
        <w:t>about</w:t>
      </w:r>
      <w:r w:rsidRPr="00195E67">
        <w:rPr>
          <w:sz w:val="22"/>
          <w:szCs w:val="22"/>
        </w:rPr>
        <w:t xml:space="preserve"> the provision of Performance Security.  At the option of the PGC, failure to provide an acceptable Surety within 30 days will result in cancellation of the contract and the PGC may declare the bidder ineligible on future projects.</w:t>
      </w:r>
    </w:p>
    <w:p w14:paraId="02530F6B" w14:textId="77777777" w:rsidR="00FE1F63" w:rsidRPr="00195E67" w:rsidRDefault="00FE1F63" w:rsidP="001B0F06">
      <w:pPr>
        <w:pStyle w:val="BodyText"/>
        <w:ind w:left="1080" w:right="-36"/>
        <w:jc w:val="both"/>
        <w:rPr>
          <w:sz w:val="22"/>
          <w:szCs w:val="22"/>
        </w:rPr>
      </w:pPr>
    </w:p>
    <w:p w14:paraId="47833A36" w14:textId="77777777" w:rsidR="00FE1F63" w:rsidRPr="00195E67" w:rsidRDefault="00FE1F63" w:rsidP="00A66BDF">
      <w:pPr>
        <w:pStyle w:val="BodyText"/>
        <w:numPr>
          <w:ilvl w:val="0"/>
          <w:numId w:val="15"/>
        </w:numPr>
        <w:ind w:right="-36"/>
        <w:jc w:val="both"/>
        <w:rPr>
          <w:sz w:val="22"/>
          <w:szCs w:val="22"/>
        </w:rPr>
      </w:pPr>
      <w:r w:rsidRPr="00195E67">
        <w:rPr>
          <w:sz w:val="22"/>
          <w:szCs w:val="22"/>
        </w:rPr>
        <w:t>It is further agreed that any performance bond guarantees the complete and faithful performance of this contract and full compliance with the conditions set forth herein, particularly as to construction repairs, restorations or other conditions to be performed and the Principal and Surety shall in no way be released or either of them, their executors, administrators, successors or assigns from their liability hereunder, notice to the Surety or Sureties of any such repair involving construction restoration and conditions to be performed, and extension or forbearance hereof being hereby waived.</w:t>
      </w:r>
    </w:p>
    <w:p w14:paraId="54801004" w14:textId="77777777" w:rsidR="00324B35" w:rsidRPr="00195E67" w:rsidRDefault="00324B35" w:rsidP="001B0F06">
      <w:pPr>
        <w:pStyle w:val="BodyText"/>
        <w:ind w:left="1080" w:right="-36"/>
        <w:jc w:val="both"/>
        <w:rPr>
          <w:sz w:val="22"/>
          <w:szCs w:val="22"/>
        </w:rPr>
      </w:pPr>
    </w:p>
    <w:p w14:paraId="5C127FE7" w14:textId="77777777" w:rsidR="005638B0" w:rsidRPr="00195E67" w:rsidRDefault="00FE1F63" w:rsidP="00A66BDF">
      <w:pPr>
        <w:pStyle w:val="BodyText"/>
        <w:numPr>
          <w:ilvl w:val="0"/>
          <w:numId w:val="15"/>
        </w:numPr>
        <w:ind w:right="-36"/>
        <w:jc w:val="both"/>
        <w:rPr>
          <w:sz w:val="22"/>
          <w:szCs w:val="22"/>
        </w:rPr>
      </w:pPr>
      <w:r w:rsidRPr="00195E67">
        <w:rPr>
          <w:sz w:val="22"/>
          <w:szCs w:val="22"/>
        </w:rPr>
        <w:lastRenderedPageBreak/>
        <w:t>Failure to comply with any of the conditions of the contract herein mentioned shall result in cancellation of the agreement and forfeiture of the performance bond to cover damages sustained by the Commission.  The Commission may declare the Contractor ineligible to bid on future contracts.</w:t>
      </w:r>
    </w:p>
    <w:p w14:paraId="08955642" w14:textId="77777777" w:rsidR="004D21D8" w:rsidRPr="00195E67" w:rsidRDefault="004D21D8" w:rsidP="001B0F06">
      <w:pPr>
        <w:pStyle w:val="ListParagraph"/>
        <w:ind w:right="-36"/>
      </w:pPr>
    </w:p>
    <w:p w14:paraId="26823A16" w14:textId="0FF3291F" w:rsidR="00B40DFB" w:rsidRPr="00195E67" w:rsidRDefault="00B40DFB" w:rsidP="009853DF">
      <w:pPr>
        <w:widowControl/>
        <w:numPr>
          <w:ilvl w:val="0"/>
          <w:numId w:val="1"/>
        </w:numPr>
        <w:autoSpaceDE/>
        <w:autoSpaceDN/>
        <w:ind w:left="720" w:right="-36"/>
        <w:jc w:val="both"/>
        <w:rPr>
          <w:b/>
          <w:bCs/>
        </w:rPr>
      </w:pPr>
      <w:r w:rsidRPr="00195E67">
        <w:rPr>
          <w:b/>
          <w:bCs/>
        </w:rPr>
        <w:t>OPERATOR</w:t>
      </w:r>
      <w:r w:rsidRPr="00195E67">
        <w:rPr>
          <w:b/>
          <w:bCs/>
          <w:spacing w:val="-4"/>
        </w:rPr>
        <w:t xml:space="preserve"> </w:t>
      </w:r>
      <w:r w:rsidRPr="00195E67">
        <w:rPr>
          <w:b/>
          <w:bCs/>
        </w:rPr>
        <w:t>REFERENCES:</w:t>
      </w:r>
    </w:p>
    <w:p w14:paraId="7E7D315F" w14:textId="77777777" w:rsidR="004F126C" w:rsidRPr="00195E67" w:rsidRDefault="004F126C" w:rsidP="004F126C">
      <w:pPr>
        <w:widowControl/>
        <w:autoSpaceDE/>
        <w:autoSpaceDN/>
        <w:ind w:right="-36"/>
        <w:jc w:val="both"/>
      </w:pPr>
    </w:p>
    <w:p w14:paraId="7752B4D5" w14:textId="77777777" w:rsidR="00B40DFB" w:rsidRPr="00195E67" w:rsidRDefault="00B40DFB" w:rsidP="00A66BDF">
      <w:pPr>
        <w:pStyle w:val="BodyText"/>
        <w:numPr>
          <w:ilvl w:val="0"/>
          <w:numId w:val="16"/>
        </w:numPr>
        <w:ind w:right="-36"/>
        <w:jc w:val="both"/>
        <w:rPr>
          <w:sz w:val="22"/>
          <w:szCs w:val="22"/>
        </w:rPr>
      </w:pPr>
      <w:r w:rsidRPr="00195E67">
        <w:rPr>
          <w:sz w:val="22"/>
          <w:szCs w:val="22"/>
        </w:rPr>
        <w:t>After the bid opening and prior to awarding of the contract, the Commission has the right to request 3 references (names, addresses, and telephone numbers) of similar work performed by the Operator within the previous two (2) years as proof of qualifications to perform the work involved in this contract.  Similar work is defined here as proof that the bidder has successfully completed at least 150 acres of machine and/or hand cut mowing in a forested environment in a single calendar year.</w:t>
      </w:r>
    </w:p>
    <w:p w14:paraId="25C0AF4C" w14:textId="77777777" w:rsidR="00D57467" w:rsidRPr="00195E67" w:rsidRDefault="00D57467" w:rsidP="00111F6B">
      <w:pPr>
        <w:widowControl/>
        <w:autoSpaceDE/>
        <w:autoSpaceDN/>
        <w:ind w:right="-36"/>
        <w:jc w:val="both"/>
        <w:rPr>
          <w:b/>
          <w:bCs/>
        </w:rPr>
      </w:pPr>
    </w:p>
    <w:p w14:paraId="2D277B89" w14:textId="3E0CC3D9" w:rsidR="005638B0" w:rsidRPr="00195E67" w:rsidRDefault="00442211" w:rsidP="00195E67">
      <w:pPr>
        <w:pStyle w:val="ListParagraph"/>
        <w:widowControl/>
        <w:numPr>
          <w:ilvl w:val="0"/>
          <w:numId w:val="1"/>
        </w:numPr>
        <w:autoSpaceDE/>
        <w:autoSpaceDN/>
        <w:ind w:right="-36"/>
        <w:jc w:val="both"/>
        <w:rPr>
          <w:b/>
          <w:bCs/>
        </w:rPr>
      </w:pPr>
      <w:r w:rsidRPr="00195E67">
        <w:rPr>
          <w:b/>
          <w:bCs/>
        </w:rPr>
        <w:t>CONTRACT</w:t>
      </w:r>
      <w:r w:rsidRPr="00195E67">
        <w:rPr>
          <w:b/>
          <w:bCs/>
          <w:spacing w:val="-7"/>
        </w:rPr>
        <w:t xml:space="preserve"> </w:t>
      </w:r>
      <w:r w:rsidRPr="00195E67">
        <w:rPr>
          <w:b/>
          <w:bCs/>
        </w:rPr>
        <w:t>TERM:</w:t>
      </w:r>
    </w:p>
    <w:p w14:paraId="341475AC" w14:textId="77777777" w:rsidR="004F126C" w:rsidRPr="00195E67" w:rsidRDefault="004F126C" w:rsidP="004F126C">
      <w:pPr>
        <w:widowControl/>
        <w:autoSpaceDE/>
        <w:autoSpaceDN/>
        <w:ind w:right="-36"/>
        <w:jc w:val="both"/>
      </w:pPr>
    </w:p>
    <w:p w14:paraId="493CA50F" w14:textId="465B3455" w:rsidR="005638B0" w:rsidRPr="00195E67" w:rsidRDefault="00442211" w:rsidP="00A66BDF">
      <w:pPr>
        <w:pStyle w:val="BodyText"/>
        <w:numPr>
          <w:ilvl w:val="0"/>
          <w:numId w:val="17"/>
        </w:numPr>
        <w:ind w:right="-36"/>
        <w:jc w:val="both"/>
        <w:rPr>
          <w:sz w:val="22"/>
          <w:szCs w:val="22"/>
        </w:rPr>
      </w:pPr>
      <w:r w:rsidRPr="00195E67">
        <w:rPr>
          <w:sz w:val="22"/>
          <w:szCs w:val="22"/>
        </w:rPr>
        <w:t xml:space="preserve">The Contract shall commence upon execution and receipt of the purchase order and continue until </w:t>
      </w:r>
      <w:r w:rsidR="00034B41" w:rsidRPr="00195E67">
        <w:rPr>
          <w:b/>
          <w:bCs/>
          <w:sz w:val="22"/>
          <w:szCs w:val="22"/>
        </w:rPr>
        <w:t xml:space="preserve">June </w:t>
      </w:r>
      <w:r w:rsidR="002B36E5">
        <w:rPr>
          <w:b/>
          <w:bCs/>
          <w:sz w:val="22"/>
          <w:szCs w:val="22"/>
        </w:rPr>
        <w:t>15</w:t>
      </w:r>
      <w:r w:rsidR="00185A27" w:rsidRPr="00195E67">
        <w:rPr>
          <w:b/>
          <w:bCs/>
          <w:sz w:val="22"/>
          <w:szCs w:val="22"/>
        </w:rPr>
        <w:t>,</w:t>
      </w:r>
      <w:r w:rsidRPr="00195E67">
        <w:rPr>
          <w:b/>
          <w:bCs/>
          <w:sz w:val="22"/>
          <w:szCs w:val="22"/>
        </w:rPr>
        <w:t xml:space="preserve"> </w:t>
      </w:r>
      <w:r w:rsidR="00C4285D" w:rsidRPr="00195E67">
        <w:rPr>
          <w:b/>
          <w:bCs/>
          <w:sz w:val="22"/>
          <w:szCs w:val="22"/>
        </w:rPr>
        <w:t>202</w:t>
      </w:r>
      <w:r w:rsidR="004D21D8">
        <w:rPr>
          <w:b/>
          <w:bCs/>
          <w:sz w:val="22"/>
          <w:szCs w:val="22"/>
        </w:rPr>
        <w:t>4.</w:t>
      </w:r>
    </w:p>
    <w:p w14:paraId="3109F74F" w14:textId="77777777" w:rsidR="005638B0" w:rsidRPr="00195E67" w:rsidRDefault="005638B0" w:rsidP="001B0F06">
      <w:pPr>
        <w:pStyle w:val="BodyText"/>
        <w:spacing w:before="11"/>
        <w:ind w:right="-36"/>
        <w:rPr>
          <w:sz w:val="22"/>
          <w:szCs w:val="22"/>
        </w:rPr>
      </w:pPr>
    </w:p>
    <w:p w14:paraId="66616864" w14:textId="77777777" w:rsidR="005638B0" w:rsidRPr="00195E67" w:rsidRDefault="00442211" w:rsidP="00A66BDF">
      <w:pPr>
        <w:pStyle w:val="BodyText"/>
        <w:numPr>
          <w:ilvl w:val="0"/>
          <w:numId w:val="17"/>
        </w:numPr>
        <w:ind w:right="-36"/>
        <w:jc w:val="both"/>
        <w:rPr>
          <w:sz w:val="22"/>
          <w:szCs w:val="22"/>
        </w:rPr>
      </w:pPr>
      <w:r w:rsidRPr="00195E67">
        <w:rPr>
          <w:sz w:val="22"/>
          <w:szCs w:val="22"/>
        </w:rPr>
        <w:t xml:space="preserve">If site conditions, as determined by the </w:t>
      </w:r>
      <w:r w:rsidR="00673C4E" w:rsidRPr="00195E67">
        <w:rPr>
          <w:sz w:val="22"/>
          <w:szCs w:val="22"/>
        </w:rPr>
        <w:t>Commission</w:t>
      </w:r>
      <w:r w:rsidRPr="00195E67">
        <w:rPr>
          <w:sz w:val="22"/>
          <w:szCs w:val="22"/>
        </w:rPr>
        <w:t xml:space="preserve">, are unfavorable to proceed, the start may be delayed. Work must then commence within ten (10) days of the onset of favorable conditions, as determined by the </w:t>
      </w:r>
      <w:r w:rsidR="00673C4E" w:rsidRPr="00195E67">
        <w:rPr>
          <w:sz w:val="22"/>
          <w:szCs w:val="22"/>
        </w:rPr>
        <w:t>Commission</w:t>
      </w:r>
      <w:r w:rsidRPr="00195E67">
        <w:rPr>
          <w:sz w:val="22"/>
          <w:szCs w:val="22"/>
        </w:rPr>
        <w:t>.</w:t>
      </w:r>
    </w:p>
    <w:p w14:paraId="41EEA43D" w14:textId="77777777" w:rsidR="005638B0" w:rsidRPr="00195E67" w:rsidRDefault="005638B0" w:rsidP="001B0F06">
      <w:pPr>
        <w:pStyle w:val="BodyText"/>
        <w:spacing w:before="11"/>
        <w:ind w:left="720" w:right="-36"/>
        <w:rPr>
          <w:sz w:val="22"/>
          <w:szCs w:val="22"/>
        </w:rPr>
      </w:pPr>
    </w:p>
    <w:p w14:paraId="7B1F7ED0" w14:textId="18A41F86" w:rsidR="005638B0" w:rsidRPr="00195E67" w:rsidRDefault="00442211" w:rsidP="00A66BDF">
      <w:pPr>
        <w:pStyle w:val="BodyText"/>
        <w:numPr>
          <w:ilvl w:val="0"/>
          <w:numId w:val="17"/>
        </w:numPr>
        <w:ind w:right="-36"/>
        <w:jc w:val="both"/>
        <w:rPr>
          <w:sz w:val="22"/>
          <w:szCs w:val="22"/>
        </w:rPr>
      </w:pPr>
      <w:r w:rsidRPr="00195E67">
        <w:rPr>
          <w:sz w:val="22"/>
          <w:szCs w:val="22"/>
        </w:rPr>
        <w:t xml:space="preserve">The start date may also be postponed if the </w:t>
      </w:r>
      <w:r w:rsidR="00922C3B" w:rsidRPr="00195E67">
        <w:rPr>
          <w:sz w:val="22"/>
          <w:szCs w:val="22"/>
        </w:rPr>
        <w:t>Operator</w:t>
      </w:r>
      <w:r w:rsidRPr="00195E67">
        <w:rPr>
          <w:sz w:val="22"/>
          <w:szCs w:val="22"/>
        </w:rPr>
        <w:t xml:space="preserve"> is actively working on another </w:t>
      </w:r>
      <w:r w:rsidR="00FE1F63" w:rsidRPr="00195E67">
        <w:rPr>
          <w:sz w:val="22"/>
          <w:szCs w:val="22"/>
        </w:rPr>
        <w:t>Commission</w:t>
      </w:r>
      <w:r w:rsidRPr="00195E67">
        <w:rPr>
          <w:sz w:val="22"/>
          <w:szCs w:val="22"/>
        </w:rPr>
        <w:t xml:space="preserve"> contract.</w:t>
      </w:r>
    </w:p>
    <w:p w14:paraId="0250FCC9" w14:textId="77777777" w:rsidR="005638B0" w:rsidRPr="00195E67" w:rsidRDefault="005638B0" w:rsidP="001B0F06">
      <w:pPr>
        <w:pStyle w:val="BodyText"/>
        <w:spacing w:before="11"/>
        <w:ind w:right="-36"/>
        <w:rPr>
          <w:sz w:val="22"/>
          <w:szCs w:val="22"/>
        </w:rPr>
      </w:pPr>
    </w:p>
    <w:p w14:paraId="77FE4B03" w14:textId="77777777" w:rsidR="005638B0" w:rsidRPr="00195E67" w:rsidRDefault="00442211" w:rsidP="00195E67">
      <w:pPr>
        <w:widowControl/>
        <w:numPr>
          <w:ilvl w:val="0"/>
          <w:numId w:val="1"/>
        </w:numPr>
        <w:autoSpaceDE/>
        <w:autoSpaceDN/>
        <w:ind w:left="720" w:right="-36"/>
        <w:jc w:val="both"/>
        <w:rPr>
          <w:b/>
          <w:bCs/>
        </w:rPr>
      </w:pPr>
      <w:r w:rsidRPr="00195E67">
        <w:rPr>
          <w:b/>
          <w:bCs/>
        </w:rPr>
        <w:t>PAYMENT</w:t>
      </w:r>
      <w:r w:rsidRPr="00195E67">
        <w:rPr>
          <w:b/>
          <w:bCs/>
          <w:spacing w:val="-9"/>
        </w:rPr>
        <w:t xml:space="preserve"> </w:t>
      </w:r>
      <w:r w:rsidRPr="00195E67">
        <w:rPr>
          <w:b/>
          <w:bCs/>
        </w:rPr>
        <w:t>TERMS:</w:t>
      </w:r>
    </w:p>
    <w:p w14:paraId="7190A16F" w14:textId="77777777" w:rsidR="005638B0" w:rsidRPr="00195E67" w:rsidRDefault="005638B0" w:rsidP="001B0F06">
      <w:pPr>
        <w:pStyle w:val="BodyText"/>
        <w:spacing w:before="10"/>
        <w:ind w:right="-36"/>
        <w:rPr>
          <w:b/>
          <w:sz w:val="22"/>
          <w:szCs w:val="22"/>
        </w:rPr>
      </w:pPr>
    </w:p>
    <w:p w14:paraId="548E0D18" w14:textId="77777777" w:rsidR="005638B0" w:rsidRPr="00195E67" w:rsidRDefault="00B40DFB" w:rsidP="00A66BDF">
      <w:pPr>
        <w:pStyle w:val="BodyText"/>
        <w:numPr>
          <w:ilvl w:val="0"/>
          <w:numId w:val="18"/>
        </w:numPr>
        <w:ind w:right="-36"/>
        <w:jc w:val="both"/>
        <w:rPr>
          <w:sz w:val="22"/>
          <w:szCs w:val="22"/>
        </w:rPr>
      </w:pPr>
      <w:r w:rsidRPr="00195E67">
        <w:rPr>
          <w:sz w:val="22"/>
          <w:szCs w:val="22"/>
        </w:rPr>
        <w:t xml:space="preserve">Payment shall be on a reimbursement basis for actual acres completed as measured by a Forestry Division employee.  </w:t>
      </w:r>
      <w:r w:rsidR="00442211" w:rsidRPr="00195E67">
        <w:rPr>
          <w:sz w:val="22"/>
          <w:szCs w:val="22"/>
        </w:rPr>
        <w:t xml:space="preserve">A block will be deemed complete when all items listed in the </w:t>
      </w:r>
      <w:r w:rsidRPr="00195E67">
        <w:rPr>
          <w:sz w:val="22"/>
          <w:szCs w:val="22"/>
        </w:rPr>
        <w:t>specifications</w:t>
      </w:r>
      <w:r w:rsidR="00442211" w:rsidRPr="00195E67">
        <w:rPr>
          <w:sz w:val="22"/>
          <w:szCs w:val="22"/>
        </w:rPr>
        <w:t xml:space="preserve"> have been met for that block.  Invoice must state the number of acres properly treated.</w:t>
      </w:r>
    </w:p>
    <w:p w14:paraId="68992F9A" w14:textId="77777777" w:rsidR="005638B0" w:rsidRPr="00195E67" w:rsidRDefault="005638B0" w:rsidP="001B0F06">
      <w:pPr>
        <w:pStyle w:val="BodyText"/>
        <w:ind w:left="720" w:right="-36"/>
        <w:rPr>
          <w:sz w:val="22"/>
          <w:szCs w:val="22"/>
        </w:rPr>
      </w:pPr>
    </w:p>
    <w:p w14:paraId="5828B857" w14:textId="77777777" w:rsidR="005638B0" w:rsidRPr="00195E67" w:rsidRDefault="00442211" w:rsidP="00195E67">
      <w:pPr>
        <w:widowControl/>
        <w:numPr>
          <w:ilvl w:val="0"/>
          <w:numId w:val="1"/>
        </w:numPr>
        <w:autoSpaceDE/>
        <w:autoSpaceDN/>
        <w:ind w:left="720" w:right="-36"/>
        <w:jc w:val="both"/>
        <w:rPr>
          <w:b/>
          <w:bCs/>
        </w:rPr>
      </w:pPr>
      <w:r w:rsidRPr="00195E67">
        <w:rPr>
          <w:b/>
          <w:bCs/>
        </w:rPr>
        <w:t>INVOICES:</w:t>
      </w:r>
    </w:p>
    <w:p w14:paraId="2D34D55F" w14:textId="77777777" w:rsidR="00CA345D" w:rsidRPr="00195E67" w:rsidRDefault="00CA345D" w:rsidP="001B0F06">
      <w:pPr>
        <w:tabs>
          <w:tab w:val="left" w:pos="360"/>
          <w:tab w:val="left" w:pos="540"/>
          <w:tab w:val="left" w:pos="720"/>
          <w:tab w:val="left" w:pos="1080"/>
          <w:tab w:val="left" w:pos="1440"/>
        </w:tabs>
        <w:ind w:right="-36"/>
        <w:rPr>
          <w:b/>
          <w:color w:val="000000"/>
        </w:rPr>
      </w:pPr>
    </w:p>
    <w:p w14:paraId="5EEA6956" w14:textId="77777777" w:rsidR="00CA345D" w:rsidRPr="00195E67" w:rsidRDefault="00CA345D" w:rsidP="00A66BDF">
      <w:pPr>
        <w:pStyle w:val="BodyText"/>
        <w:numPr>
          <w:ilvl w:val="0"/>
          <w:numId w:val="19"/>
        </w:numPr>
        <w:ind w:right="-36"/>
        <w:jc w:val="both"/>
        <w:rPr>
          <w:color w:val="000000"/>
          <w:sz w:val="22"/>
          <w:szCs w:val="22"/>
        </w:rPr>
      </w:pPr>
      <w:r w:rsidRPr="00195E67">
        <w:rPr>
          <w:color w:val="000000"/>
          <w:sz w:val="22"/>
          <w:szCs w:val="22"/>
        </w:rPr>
        <w:t>Original invoices must be sent to:</w:t>
      </w:r>
    </w:p>
    <w:p w14:paraId="01C8F45E" w14:textId="77777777" w:rsidR="00104F1C" w:rsidRPr="00195E67" w:rsidRDefault="00104F1C" w:rsidP="001B0F06">
      <w:pPr>
        <w:tabs>
          <w:tab w:val="left" w:pos="360"/>
          <w:tab w:val="left" w:pos="540"/>
          <w:tab w:val="left" w:pos="720"/>
          <w:tab w:val="left" w:pos="1080"/>
          <w:tab w:val="left" w:pos="1440"/>
        </w:tabs>
        <w:ind w:left="1440" w:right="-36"/>
        <w:rPr>
          <w:color w:val="000000"/>
        </w:rPr>
      </w:pPr>
    </w:p>
    <w:p w14:paraId="61D8018D" w14:textId="6B930237" w:rsidR="00CA345D" w:rsidRPr="00195E67" w:rsidRDefault="00CA345D" w:rsidP="001B0F06">
      <w:pPr>
        <w:tabs>
          <w:tab w:val="left" w:pos="360"/>
          <w:tab w:val="left" w:pos="540"/>
          <w:tab w:val="left" w:pos="720"/>
          <w:tab w:val="left" w:pos="1080"/>
          <w:tab w:val="left" w:pos="1440"/>
        </w:tabs>
        <w:ind w:left="1440" w:right="-36"/>
        <w:rPr>
          <w:color w:val="000000"/>
        </w:rPr>
      </w:pPr>
      <w:r w:rsidRPr="00195E67">
        <w:rPr>
          <w:color w:val="000000"/>
        </w:rPr>
        <w:t>Commonwealth of PA – PO Invoices</w:t>
      </w:r>
    </w:p>
    <w:p w14:paraId="36C05AFC" w14:textId="61EEB8D8" w:rsidR="00CA345D" w:rsidRPr="00195E67" w:rsidRDefault="00CA345D" w:rsidP="001B0F06">
      <w:pPr>
        <w:tabs>
          <w:tab w:val="left" w:pos="360"/>
          <w:tab w:val="left" w:pos="540"/>
          <w:tab w:val="left" w:pos="720"/>
          <w:tab w:val="left" w:pos="1080"/>
          <w:tab w:val="left" w:pos="1440"/>
        </w:tabs>
        <w:ind w:left="1440" w:right="-36"/>
        <w:rPr>
          <w:color w:val="000000"/>
        </w:rPr>
      </w:pPr>
      <w:r w:rsidRPr="00195E67">
        <w:rPr>
          <w:color w:val="000000"/>
        </w:rPr>
        <w:t>P.</w:t>
      </w:r>
      <w:r w:rsidR="007159E0" w:rsidRPr="00195E67">
        <w:rPr>
          <w:color w:val="000000"/>
        </w:rPr>
        <w:t>O. Box</w:t>
      </w:r>
      <w:r w:rsidRPr="00195E67">
        <w:rPr>
          <w:color w:val="000000"/>
        </w:rPr>
        <w:t xml:space="preserve"> 69180</w:t>
      </w:r>
    </w:p>
    <w:p w14:paraId="0C6F4A72" w14:textId="77777777" w:rsidR="00CA345D" w:rsidRPr="00195E67" w:rsidRDefault="00CA345D" w:rsidP="001B0F06">
      <w:pPr>
        <w:tabs>
          <w:tab w:val="left" w:pos="360"/>
          <w:tab w:val="left" w:pos="540"/>
          <w:tab w:val="left" w:pos="720"/>
          <w:tab w:val="left" w:pos="1080"/>
          <w:tab w:val="left" w:pos="1440"/>
        </w:tabs>
        <w:ind w:left="1440" w:right="-36"/>
        <w:rPr>
          <w:color w:val="000000"/>
        </w:rPr>
      </w:pPr>
      <w:r w:rsidRPr="00195E67">
        <w:rPr>
          <w:color w:val="000000"/>
        </w:rPr>
        <w:t>Harrisburg, PA 17106</w:t>
      </w:r>
    </w:p>
    <w:p w14:paraId="2487A32D" w14:textId="77777777" w:rsidR="00CA345D" w:rsidRPr="00195E67" w:rsidRDefault="00CA345D" w:rsidP="001B0F06">
      <w:pPr>
        <w:tabs>
          <w:tab w:val="left" w:pos="360"/>
          <w:tab w:val="left" w:pos="540"/>
          <w:tab w:val="left" w:pos="720"/>
          <w:tab w:val="left" w:pos="1080"/>
          <w:tab w:val="left" w:pos="1440"/>
        </w:tabs>
        <w:ind w:left="1080" w:right="-36"/>
        <w:rPr>
          <w:color w:val="000000"/>
        </w:rPr>
      </w:pPr>
    </w:p>
    <w:p w14:paraId="028BABD3" w14:textId="77777777" w:rsidR="00CA345D" w:rsidRPr="00195E67" w:rsidRDefault="00CA345D" w:rsidP="00A66BDF">
      <w:pPr>
        <w:pStyle w:val="BodyText"/>
        <w:numPr>
          <w:ilvl w:val="0"/>
          <w:numId w:val="19"/>
        </w:numPr>
        <w:ind w:right="-36"/>
        <w:jc w:val="both"/>
        <w:rPr>
          <w:color w:val="000000"/>
          <w:sz w:val="22"/>
          <w:szCs w:val="22"/>
        </w:rPr>
      </w:pPr>
      <w:r w:rsidRPr="00195E67">
        <w:rPr>
          <w:color w:val="000000"/>
          <w:sz w:val="22"/>
          <w:szCs w:val="22"/>
        </w:rPr>
        <w:t>A copy of all invoices must be sent to:</w:t>
      </w:r>
    </w:p>
    <w:p w14:paraId="434B7327" w14:textId="77777777" w:rsidR="00CA345D" w:rsidRPr="00195E67" w:rsidRDefault="00CA345D" w:rsidP="001B0F06">
      <w:pPr>
        <w:tabs>
          <w:tab w:val="left" w:pos="360"/>
          <w:tab w:val="left" w:pos="540"/>
          <w:tab w:val="left" w:pos="720"/>
          <w:tab w:val="left" w:pos="1080"/>
          <w:tab w:val="left" w:pos="1440"/>
        </w:tabs>
        <w:ind w:left="1080" w:right="-36"/>
        <w:rPr>
          <w:b/>
          <w:color w:val="000000"/>
        </w:rPr>
      </w:pPr>
    </w:p>
    <w:p w14:paraId="7B8D4AC1" w14:textId="5C77FADB" w:rsidR="00561CB4" w:rsidRPr="00195E67" w:rsidRDefault="00561CB4" w:rsidP="001B0F06">
      <w:pPr>
        <w:ind w:left="720" w:right="-36" w:firstLine="720"/>
        <w:rPr>
          <w:bCs/>
          <w:color w:val="000000"/>
        </w:rPr>
      </w:pPr>
      <w:r w:rsidRPr="00195E67">
        <w:t>Warren Harris, Regional Forester</w:t>
      </w:r>
      <w:r w:rsidRPr="00195E67">
        <w:tab/>
      </w:r>
      <w:r w:rsidRPr="00195E67">
        <w:tab/>
      </w:r>
      <w:r w:rsidRPr="00195E67">
        <w:rPr>
          <w:color w:val="000000"/>
        </w:rPr>
        <w:tab/>
      </w:r>
    </w:p>
    <w:p w14:paraId="7679D7D4" w14:textId="77777777" w:rsidR="00561CB4" w:rsidRPr="00195E67" w:rsidRDefault="00561CB4" w:rsidP="001B0F06">
      <w:pPr>
        <w:ind w:right="-36"/>
        <w:rPr>
          <w:color w:val="000000"/>
        </w:rPr>
      </w:pPr>
      <w:r w:rsidRPr="00195E67">
        <w:rPr>
          <w:bCs/>
          <w:color w:val="000000"/>
        </w:rPr>
        <w:t xml:space="preserve">  </w:t>
      </w:r>
      <w:r w:rsidRPr="00195E67">
        <w:rPr>
          <w:bCs/>
          <w:color w:val="000000"/>
        </w:rPr>
        <w:tab/>
      </w:r>
      <w:r w:rsidRPr="00195E67">
        <w:rPr>
          <w:bCs/>
          <w:color w:val="000000"/>
        </w:rPr>
        <w:tab/>
        <w:t>3917 Memorial Highway</w:t>
      </w:r>
      <w:r w:rsidRPr="00195E67">
        <w:rPr>
          <w:bCs/>
          <w:color w:val="000000"/>
        </w:rPr>
        <w:tab/>
      </w:r>
      <w:r w:rsidRPr="00195E67">
        <w:rPr>
          <w:bCs/>
          <w:color w:val="000000"/>
        </w:rPr>
        <w:tab/>
      </w:r>
    </w:p>
    <w:p w14:paraId="3B59DAD3" w14:textId="77777777" w:rsidR="00561CB4" w:rsidRPr="00195E67" w:rsidRDefault="00561CB4" w:rsidP="001B0F06">
      <w:pPr>
        <w:tabs>
          <w:tab w:val="left" w:pos="360"/>
          <w:tab w:val="left" w:pos="720"/>
          <w:tab w:val="left" w:pos="1080"/>
          <w:tab w:val="left" w:pos="1440"/>
          <w:tab w:val="left" w:pos="3600"/>
        </w:tabs>
        <w:ind w:right="-36"/>
        <w:rPr>
          <w:bCs/>
          <w:color w:val="000000"/>
        </w:rPr>
      </w:pPr>
      <w:r w:rsidRPr="00195E67">
        <w:rPr>
          <w:bCs/>
          <w:color w:val="000000"/>
        </w:rPr>
        <w:t xml:space="preserve">             </w:t>
      </w:r>
      <w:r w:rsidRPr="00195E67">
        <w:rPr>
          <w:bCs/>
          <w:color w:val="000000"/>
        </w:rPr>
        <w:tab/>
      </w:r>
      <w:r w:rsidRPr="00195E67">
        <w:rPr>
          <w:bCs/>
          <w:color w:val="000000"/>
        </w:rPr>
        <w:tab/>
        <w:t>Dallas, PA 18612</w:t>
      </w:r>
      <w:r w:rsidRPr="00195E67">
        <w:rPr>
          <w:bCs/>
          <w:color w:val="000000"/>
        </w:rPr>
        <w:tab/>
      </w:r>
      <w:r w:rsidRPr="00195E67">
        <w:rPr>
          <w:bCs/>
          <w:color w:val="000000"/>
        </w:rPr>
        <w:tab/>
      </w:r>
    </w:p>
    <w:p w14:paraId="454BC0BA" w14:textId="77777777" w:rsidR="00D57467" w:rsidRPr="00195E67" w:rsidRDefault="00561CB4" w:rsidP="001B0F06">
      <w:pPr>
        <w:tabs>
          <w:tab w:val="left" w:pos="360"/>
          <w:tab w:val="left" w:pos="540"/>
        </w:tabs>
        <w:ind w:left="1440" w:right="-36"/>
        <w:rPr>
          <w:bCs/>
          <w:color w:val="000000"/>
        </w:rPr>
      </w:pPr>
      <w:r w:rsidRPr="00195E67">
        <w:rPr>
          <w:bCs/>
          <w:color w:val="000000"/>
        </w:rPr>
        <w:t>570/675-1143 EXT 55011</w:t>
      </w:r>
    </w:p>
    <w:p w14:paraId="780CB9D3" w14:textId="062D706C" w:rsidR="00561CB4" w:rsidRPr="00195E67" w:rsidRDefault="005F7485" w:rsidP="001B0F06">
      <w:pPr>
        <w:tabs>
          <w:tab w:val="left" w:pos="360"/>
          <w:tab w:val="left" w:pos="540"/>
        </w:tabs>
        <w:ind w:left="1440" w:right="-36"/>
        <w:rPr>
          <w:color w:val="000000"/>
        </w:rPr>
      </w:pPr>
      <w:hyperlink r:id="rId11" w:history="1">
        <w:r w:rsidR="00D57467" w:rsidRPr="00195E67">
          <w:rPr>
            <w:rStyle w:val="Hyperlink"/>
            <w:rFonts w:eastAsiaTheme="minorHAnsi"/>
          </w:rPr>
          <w:t>wharris@pa.gov</w:t>
        </w:r>
      </w:hyperlink>
      <w:r w:rsidR="00561CB4" w:rsidRPr="00195E67">
        <w:rPr>
          <w:color w:val="000000"/>
        </w:rPr>
        <w:tab/>
      </w:r>
    </w:p>
    <w:p w14:paraId="3DD31D64" w14:textId="77777777" w:rsidR="00CA345D" w:rsidRPr="00195E67" w:rsidRDefault="00CA345D" w:rsidP="001B0F06">
      <w:pPr>
        <w:tabs>
          <w:tab w:val="left" w:pos="360"/>
          <w:tab w:val="left" w:pos="540"/>
          <w:tab w:val="left" w:pos="720"/>
          <w:tab w:val="left" w:pos="1080"/>
          <w:tab w:val="left" w:pos="1440"/>
        </w:tabs>
        <w:ind w:left="1080" w:right="-36"/>
        <w:rPr>
          <w:color w:val="000000"/>
        </w:rPr>
      </w:pPr>
    </w:p>
    <w:p w14:paraId="671B4E02" w14:textId="6D065AB6" w:rsidR="00CA345D" w:rsidRPr="00195E67" w:rsidRDefault="00CA345D" w:rsidP="00A66BDF">
      <w:pPr>
        <w:pStyle w:val="BodyText"/>
        <w:numPr>
          <w:ilvl w:val="0"/>
          <w:numId w:val="19"/>
        </w:numPr>
        <w:ind w:right="-36"/>
        <w:jc w:val="both"/>
        <w:rPr>
          <w:color w:val="000000"/>
          <w:sz w:val="22"/>
          <w:szCs w:val="22"/>
        </w:rPr>
      </w:pPr>
      <w:r w:rsidRPr="00195E67">
        <w:rPr>
          <w:color w:val="000000"/>
          <w:sz w:val="22"/>
          <w:szCs w:val="22"/>
        </w:rPr>
        <w:t>All invoices must have the Purchase Order Number, as well as the Operator’s SAP Vendor Number on the invoice.  The name and address listed on the purchase order must also be on each invoice.  Failure to provide this information may result in a delay of payment.</w:t>
      </w:r>
    </w:p>
    <w:p w14:paraId="493A9D76" w14:textId="77777777" w:rsidR="002B36E5" w:rsidRDefault="002B36E5" w:rsidP="007652E5">
      <w:pPr>
        <w:pStyle w:val="BodyText"/>
        <w:ind w:right="-36"/>
        <w:jc w:val="both"/>
        <w:rPr>
          <w:color w:val="000000"/>
          <w:sz w:val="22"/>
          <w:szCs w:val="22"/>
        </w:rPr>
      </w:pPr>
    </w:p>
    <w:p w14:paraId="685A3C06" w14:textId="77777777" w:rsidR="002B36E5" w:rsidRDefault="002B36E5" w:rsidP="007652E5">
      <w:pPr>
        <w:pStyle w:val="BodyText"/>
        <w:ind w:right="-36"/>
        <w:jc w:val="both"/>
        <w:rPr>
          <w:color w:val="000000"/>
          <w:sz w:val="22"/>
          <w:szCs w:val="22"/>
        </w:rPr>
      </w:pPr>
    </w:p>
    <w:p w14:paraId="4D12D212" w14:textId="77777777" w:rsidR="002B36E5" w:rsidRDefault="002B36E5" w:rsidP="007652E5">
      <w:pPr>
        <w:pStyle w:val="BodyText"/>
        <w:ind w:right="-36"/>
        <w:jc w:val="both"/>
        <w:rPr>
          <w:color w:val="000000"/>
          <w:sz w:val="22"/>
          <w:szCs w:val="22"/>
        </w:rPr>
      </w:pPr>
    </w:p>
    <w:p w14:paraId="56964AAF" w14:textId="77777777" w:rsidR="002B36E5" w:rsidRPr="00195E67" w:rsidRDefault="002B36E5" w:rsidP="007652E5">
      <w:pPr>
        <w:pStyle w:val="BodyText"/>
        <w:ind w:right="-36"/>
        <w:jc w:val="both"/>
        <w:rPr>
          <w:color w:val="000000"/>
          <w:sz w:val="22"/>
          <w:szCs w:val="22"/>
        </w:rPr>
      </w:pPr>
    </w:p>
    <w:p w14:paraId="32AD4BAD" w14:textId="77777777" w:rsidR="00CA345D" w:rsidRPr="00195E67" w:rsidRDefault="00442211" w:rsidP="00A66BDF">
      <w:pPr>
        <w:pStyle w:val="BodyText"/>
        <w:numPr>
          <w:ilvl w:val="0"/>
          <w:numId w:val="19"/>
        </w:numPr>
        <w:ind w:right="-36"/>
        <w:jc w:val="both"/>
        <w:rPr>
          <w:sz w:val="22"/>
          <w:szCs w:val="22"/>
        </w:rPr>
      </w:pPr>
      <w:r w:rsidRPr="00195E67">
        <w:rPr>
          <w:b/>
          <w:sz w:val="22"/>
          <w:szCs w:val="22"/>
        </w:rPr>
        <w:lastRenderedPageBreak/>
        <w:t xml:space="preserve">Please Note: </w:t>
      </w:r>
      <w:r w:rsidRPr="00195E67">
        <w:rPr>
          <w:sz w:val="22"/>
          <w:szCs w:val="22"/>
        </w:rPr>
        <w:t xml:space="preserve">Vendors are reminded to </w:t>
      </w:r>
      <w:r w:rsidRPr="00195E67">
        <w:rPr>
          <w:b/>
          <w:sz w:val="22"/>
          <w:szCs w:val="22"/>
        </w:rPr>
        <w:t xml:space="preserve">NOT </w:t>
      </w:r>
      <w:r w:rsidRPr="00195E67">
        <w:rPr>
          <w:sz w:val="22"/>
          <w:szCs w:val="22"/>
        </w:rPr>
        <w:t>include employer identification numbers, Social Security Numbers, bank account information, or other personally identifiable information on their invoices. That information is uniquely tied to your SAP Vendor Number and, for security purposes, should not be explicitly stated on an invoice.</w:t>
      </w:r>
    </w:p>
    <w:p w14:paraId="3D3CF102" w14:textId="77777777" w:rsidR="00442211" w:rsidRPr="00195E67" w:rsidRDefault="00442211" w:rsidP="001B0F06">
      <w:pPr>
        <w:pStyle w:val="BodyText"/>
        <w:ind w:left="1080" w:right="-36"/>
        <w:rPr>
          <w:b/>
          <w:color w:val="000000"/>
          <w:sz w:val="22"/>
          <w:szCs w:val="22"/>
        </w:rPr>
      </w:pPr>
    </w:p>
    <w:p w14:paraId="09A6461E" w14:textId="07642C2A" w:rsidR="00A73F98" w:rsidRPr="00195E67" w:rsidRDefault="00A73F98" w:rsidP="00195E67">
      <w:pPr>
        <w:widowControl/>
        <w:numPr>
          <w:ilvl w:val="0"/>
          <w:numId w:val="1"/>
        </w:numPr>
        <w:autoSpaceDE/>
        <w:autoSpaceDN/>
        <w:ind w:left="720" w:right="-36"/>
        <w:jc w:val="both"/>
        <w:rPr>
          <w:color w:val="000000"/>
        </w:rPr>
      </w:pPr>
      <w:r w:rsidRPr="00195E67">
        <w:rPr>
          <w:b/>
        </w:rPr>
        <w:t>OPERATIONS AND NON-</w:t>
      </w:r>
      <w:r w:rsidR="00630EAF" w:rsidRPr="00195E67">
        <w:rPr>
          <w:b/>
        </w:rPr>
        <w:t>WORKDAYS</w:t>
      </w:r>
      <w:r w:rsidRPr="00195E67">
        <w:rPr>
          <w:b/>
        </w:rPr>
        <w:t>:</w:t>
      </w:r>
    </w:p>
    <w:p w14:paraId="4ADCABB0" w14:textId="77777777" w:rsidR="00A73F98" w:rsidRPr="00195E67" w:rsidRDefault="00A73F98" w:rsidP="001B0F06">
      <w:pPr>
        <w:pStyle w:val="BodyText"/>
        <w:ind w:left="720" w:right="-36"/>
        <w:rPr>
          <w:color w:val="000000"/>
          <w:sz w:val="22"/>
          <w:szCs w:val="22"/>
        </w:rPr>
      </w:pPr>
    </w:p>
    <w:p w14:paraId="0EB36106" w14:textId="434E2BCB" w:rsidR="00A73F98" w:rsidRPr="00195E67" w:rsidRDefault="00A73F98" w:rsidP="00A66BDF">
      <w:pPr>
        <w:pStyle w:val="BodyText"/>
        <w:numPr>
          <w:ilvl w:val="0"/>
          <w:numId w:val="20"/>
        </w:numPr>
        <w:ind w:right="-36"/>
        <w:jc w:val="both"/>
        <w:rPr>
          <w:sz w:val="22"/>
          <w:szCs w:val="22"/>
        </w:rPr>
      </w:pPr>
      <w:r w:rsidRPr="00195E67">
        <w:rPr>
          <w:sz w:val="22"/>
          <w:szCs w:val="22"/>
        </w:rPr>
        <w:t>No woods operation will be permitted on the following days:</w:t>
      </w:r>
    </w:p>
    <w:p w14:paraId="28F2D18E" w14:textId="77777777" w:rsidR="00C1572A" w:rsidRPr="00195E67" w:rsidRDefault="00C1572A" w:rsidP="001B0F06">
      <w:pPr>
        <w:pStyle w:val="BodyText"/>
        <w:ind w:left="1080" w:right="-36"/>
        <w:jc w:val="both"/>
        <w:rPr>
          <w:sz w:val="22"/>
          <w:szCs w:val="22"/>
        </w:rPr>
      </w:pPr>
    </w:p>
    <w:p w14:paraId="4AEAAC18" w14:textId="5AEC40F3" w:rsidR="00A73F98" w:rsidRPr="00195E67" w:rsidRDefault="00A73F98" w:rsidP="00C57B2B">
      <w:pPr>
        <w:widowControl/>
        <w:numPr>
          <w:ilvl w:val="0"/>
          <w:numId w:val="21"/>
        </w:numPr>
        <w:tabs>
          <w:tab w:val="num" w:pos="1170"/>
          <w:tab w:val="num" w:pos="1800"/>
        </w:tabs>
        <w:autoSpaceDE/>
        <w:autoSpaceDN/>
        <w:ind w:left="1440" w:right="-36"/>
        <w:jc w:val="both"/>
      </w:pPr>
      <w:r w:rsidRPr="00195E67">
        <w:t>All Saturdays in the months of October, November, December, and January</w:t>
      </w:r>
      <w:r w:rsidR="00752C93" w:rsidRPr="00195E67">
        <w:t xml:space="preserve"> and any Sundays open to hunting</w:t>
      </w:r>
      <w:r w:rsidRPr="00195E67">
        <w:t>.</w:t>
      </w:r>
    </w:p>
    <w:p w14:paraId="689F2B6B" w14:textId="77777777" w:rsidR="00B37065" w:rsidRPr="00195E67" w:rsidRDefault="00B37065" w:rsidP="001B0F06">
      <w:pPr>
        <w:widowControl/>
        <w:tabs>
          <w:tab w:val="num" w:pos="1800"/>
        </w:tabs>
        <w:autoSpaceDE/>
        <w:autoSpaceDN/>
        <w:ind w:left="1440" w:right="-36"/>
        <w:jc w:val="both"/>
      </w:pPr>
    </w:p>
    <w:p w14:paraId="27D8E5CB" w14:textId="015C835E" w:rsidR="00A73F98" w:rsidRPr="00195E67" w:rsidRDefault="00A73F98" w:rsidP="00A66BDF">
      <w:pPr>
        <w:widowControl/>
        <w:numPr>
          <w:ilvl w:val="0"/>
          <w:numId w:val="21"/>
        </w:numPr>
        <w:tabs>
          <w:tab w:val="num" w:pos="1170"/>
          <w:tab w:val="num" w:pos="1800"/>
        </w:tabs>
        <w:autoSpaceDE/>
        <w:autoSpaceDN/>
        <w:ind w:left="1440" w:right="-36"/>
        <w:jc w:val="both"/>
      </w:pPr>
      <w:r w:rsidRPr="00195E67">
        <w:t xml:space="preserve">The opening day </w:t>
      </w:r>
      <w:r w:rsidR="008D0540" w:rsidRPr="00195E67">
        <w:t>and all Saturdays during</w:t>
      </w:r>
      <w:r w:rsidRPr="00195E67">
        <w:t xml:space="preserve"> spring turkey season, including the youth spring gobbler hunt.</w:t>
      </w:r>
    </w:p>
    <w:p w14:paraId="1F349CAB" w14:textId="77777777" w:rsidR="00B37065" w:rsidRPr="00195E67" w:rsidRDefault="00B37065" w:rsidP="001B0F06">
      <w:pPr>
        <w:widowControl/>
        <w:tabs>
          <w:tab w:val="num" w:pos="1800"/>
        </w:tabs>
        <w:autoSpaceDE/>
        <w:autoSpaceDN/>
        <w:ind w:left="1440" w:right="-36"/>
        <w:jc w:val="both"/>
      </w:pPr>
    </w:p>
    <w:p w14:paraId="46F464C1" w14:textId="138F970E" w:rsidR="00A73F98" w:rsidRPr="00195E67" w:rsidRDefault="00A73F98" w:rsidP="00A66BDF">
      <w:pPr>
        <w:widowControl/>
        <w:numPr>
          <w:ilvl w:val="0"/>
          <w:numId w:val="21"/>
        </w:numPr>
        <w:tabs>
          <w:tab w:val="num" w:pos="1170"/>
          <w:tab w:val="num" w:pos="1800"/>
        </w:tabs>
        <w:autoSpaceDE/>
        <w:autoSpaceDN/>
        <w:ind w:left="1440" w:right="-36"/>
        <w:jc w:val="both"/>
      </w:pPr>
      <w:r w:rsidRPr="00195E67">
        <w:t>All the days of the general statewide bear season</w:t>
      </w:r>
    </w:p>
    <w:p w14:paraId="06A2A0E6" w14:textId="77777777" w:rsidR="00B37065" w:rsidRPr="00195E67" w:rsidRDefault="00B37065" w:rsidP="001B0F06">
      <w:pPr>
        <w:widowControl/>
        <w:tabs>
          <w:tab w:val="num" w:pos="1800"/>
        </w:tabs>
        <w:autoSpaceDE/>
        <w:autoSpaceDN/>
        <w:ind w:left="1440" w:right="-36"/>
        <w:jc w:val="both"/>
      </w:pPr>
    </w:p>
    <w:p w14:paraId="28CA08F2" w14:textId="6805C3C0" w:rsidR="00A73F98" w:rsidRPr="00195E67" w:rsidRDefault="00A73F98" w:rsidP="00A66BDF">
      <w:pPr>
        <w:widowControl/>
        <w:numPr>
          <w:ilvl w:val="0"/>
          <w:numId w:val="21"/>
        </w:numPr>
        <w:tabs>
          <w:tab w:val="num" w:pos="1170"/>
          <w:tab w:val="num" w:pos="1800"/>
        </w:tabs>
        <w:autoSpaceDE/>
        <w:autoSpaceDN/>
        <w:ind w:left="1440" w:right="-36"/>
        <w:jc w:val="both"/>
      </w:pPr>
      <w:r w:rsidRPr="00195E67">
        <w:t>The entire 2 weeks of the general firearms deer season</w:t>
      </w:r>
    </w:p>
    <w:p w14:paraId="4033855A" w14:textId="77777777" w:rsidR="00B37065" w:rsidRPr="00195E67" w:rsidRDefault="00B37065" w:rsidP="001B0F06">
      <w:pPr>
        <w:widowControl/>
        <w:tabs>
          <w:tab w:val="num" w:pos="1800"/>
        </w:tabs>
        <w:autoSpaceDE/>
        <w:autoSpaceDN/>
        <w:ind w:left="1440" w:right="-36"/>
        <w:jc w:val="both"/>
      </w:pPr>
    </w:p>
    <w:p w14:paraId="69C5F4AB" w14:textId="05BA9708" w:rsidR="00A73F98" w:rsidRPr="00195E67" w:rsidRDefault="00A73F98" w:rsidP="00A66BDF">
      <w:pPr>
        <w:widowControl/>
        <w:numPr>
          <w:ilvl w:val="0"/>
          <w:numId w:val="21"/>
        </w:numPr>
        <w:tabs>
          <w:tab w:val="num" w:pos="1170"/>
          <w:tab w:val="num" w:pos="1800"/>
        </w:tabs>
        <w:autoSpaceDE/>
        <w:autoSpaceDN/>
        <w:ind w:left="1440" w:right="-36"/>
        <w:jc w:val="both"/>
      </w:pPr>
      <w:r w:rsidRPr="00195E67">
        <w:t>The opening day of the flintlock muzzleloader season</w:t>
      </w:r>
    </w:p>
    <w:p w14:paraId="5E97923D" w14:textId="77777777" w:rsidR="00C57B2B" w:rsidRPr="00195E67" w:rsidRDefault="00C57B2B" w:rsidP="00337674">
      <w:pPr>
        <w:pStyle w:val="BodyText"/>
        <w:ind w:right="-36"/>
        <w:jc w:val="both"/>
        <w:rPr>
          <w:sz w:val="22"/>
          <w:szCs w:val="22"/>
        </w:rPr>
      </w:pPr>
    </w:p>
    <w:p w14:paraId="75A5B223" w14:textId="66C61E69" w:rsidR="00A73F98" w:rsidRPr="00195E67" w:rsidRDefault="00A73F98" w:rsidP="00A66BDF">
      <w:pPr>
        <w:pStyle w:val="BodyText"/>
        <w:numPr>
          <w:ilvl w:val="0"/>
          <w:numId w:val="20"/>
        </w:numPr>
        <w:ind w:right="-36"/>
        <w:jc w:val="both"/>
        <w:rPr>
          <w:sz w:val="22"/>
          <w:szCs w:val="22"/>
        </w:rPr>
      </w:pPr>
      <w:r w:rsidRPr="00195E67">
        <w:rPr>
          <w:bCs/>
          <w:sz w:val="22"/>
          <w:szCs w:val="22"/>
        </w:rPr>
        <w:t xml:space="preserve">The contractor, employees, and sub-contractors may not hunt to, from, or at the job site when the work location is beyond a gated road that is closed to public traffic.  The contractor may travel to and from the work location on </w:t>
      </w:r>
      <w:r w:rsidRPr="00195E67">
        <w:rPr>
          <w:bCs/>
          <w:sz w:val="22"/>
          <w:szCs w:val="22"/>
          <w:u w:val="single"/>
        </w:rPr>
        <w:t>no-work</w:t>
      </w:r>
      <w:r w:rsidRPr="00195E67">
        <w:rPr>
          <w:bCs/>
          <w:sz w:val="22"/>
          <w:szCs w:val="22"/>
        </w:rPr>
        <w:t xml:space="preserve"> days to check on the condition of equipment.</w:t>
      </w:r>
    </w:p>
    <w:p w14:paraId="70AFD821" w14:textId="77777777" w:rsidR="00A73F98" w:rsidRPr="00195E67" w:rsidRDefault="00A73F98" w:rsidP="001B0F06">
      <w:pPr>
        <w:ind w:left="720" w:right="-36"/>
      </w:pPr>
    </w:p>
    <w:p w14:paraId="0FA324D3" w14:textId="390598F9" w:rsidR="00A73F98" w:rsidRDefault="00A73F98" w:rsidP="00337674">
      <w:pPr>
        <w:pStyle w:val="BodyText"/>
        <w:numPr>
          <w:ilvl w:val="0"/>
          <w:numId w:val="20"/>
        </w:numPr>
        <w:ind w:right="-36"/>
        <w:jc w:val="both"/>
        <w:rPr>
          <w:sz w:val="22"/>
          <w:szCs w:val="22"/>
        </w:rPr>
      </w:pPr>
      <w:r w:rsidRPr="00195E67">
        <w:rPr>
          <w:sz w:val="22"/>
          <w:szCs w:val="22"/>
        </w:rPr>
        <w:t xml:space="preserve">The contractor is responsible for the control and collection of fluids leaking from any equipment used on the site. The contractor must have a spill containment and cleanup kit appropriate for the equipment being used. At a minimum, the kit will contain plugs and clamps to control hydraulic line breaks, a container to collect leaking fluids, fluid absorbent pads and a shovel. Operating any equipment noticeably leaking fluids is prohibited. The contractor must </w:t>
      </w:r>
      <w:r w:rsidR="00630EAF" w:rsidRPr="00195E67">
        <w:rPr>
          <w:sz w:val="22"/>
          <w:szCs w:val="22"/>
        </w:rPr>
        <w:t>collect,</w:t>
      </w:r>
      <w:r w:rsidRPr="00195E67">
        <w:rPr>
          <w:sz w:val="22"/>
          <w:szCs w:val="22"/>
        </w:rPr>
        <w:t xml:space="preserve"> and control fluids leaking from any equipment and dispose of properly.</w:t>
      </w:r>
    </w:p>
    <w:p w14:paraId="3D240F8A" w14:textId="77777777" w:rsidR="00337674" w:rsidRPr="00337674" w:rsidRDefault="00337674" w:rsidP="00337674">
      <w:pPr>
        <w:pStyle w:val="BodyText"/>
        <w:ind w:left="1080" w:right="-36"/>
        <w:jc w:val="both"/>
        <w:rPr>
          <w:sz w:val="22"/>
          <w:szCs w:val="22"/>
        </w:rPr>
      </w:pPr>
    </w:p>
    <w:p w14:paraId="00C87C89" w14:textId="5AB1BB46" w:rsidR="00A73F98" w:rsidRPr="00195E67" w:rsidRDefault="00752C93" w:rsidP="00A66BDF">
      <w:pPr>
        <w:pStyle w:val="BodyText"/>
        <w:numPr>
          <w:ilvl w:val="0"/>
          <w:numId w:val="20"/>
        </w:numPr>
        <w:ind w:right="-36"/>
        <w:jc w:val="both"/>
        <w:rPr>
          <w:b/>
          <w:bCs/>
          <w:sz w:val="22"/>
          <w:szCs w:val="22"/>
        </w:rPr>
      </w:pPr>
      <w:r w:rsidRPr="00195E67">
        <w:rPr>
          <w:b/>
          <w:bCs/>
          <w:i/>
          <w:iCs/>
          <w:sz w:val="22"/>
          <w:szCs w:val="22"/>
        </w:rPr>
        <w:t>I</w:t>
      </w:r>
      <w:r w:rsidR="00A73F98" w:rsidRPr="00195E67">
        <w:rPr>
          <w:b/>
          <w:bCs/>
          <w:i/>
          <w:iCs/>
          <w:sz w:val="22"/>
          <w:szCs w:val="22"/>
        </w:rPr>
        <w:t xml:space="preserve">t is unlawful to be present on State Game Lands from November 15 through December 15 inclusive when not engaged in lawful hunting or trapping and fail to wear a minimum of 250 square inches of daylight fluorescent-orange material on the head, chest, and back combined, or in lieu thereof, a hat of the </w:t>
      </w:r>
      <w:r w:rsidR="00630EAF" w:rsidRPr="00195E67">
        <w:rPr>
          <w:b/>
          <w:bCs/>
          <w:i/>
          <w:iCs/>
          <w:sz w:val="22"/>
          <w:szCs w:val="22"/>
        </w:rPr>
        <w:t>same-colored</w:t>
      </w:r>
      <w:r w:rsidR="00A73F98" w:rsidRPr="00195E67">
        <w:rPr>
          <w:b/>
          <w:bCs/>
          <w:i/>
          <w:iCs/>
          <w:sz w:val="22"/>
          <w:szCs w:val="22"/>
        </w:rPr>
        <w:t xml:space="preserve"> material.  The material shall be worn so it is visible in a 360-degree arc.  </w:t>
      </w:r>
    </w:p>
    <w:p w14:paraId="265E4AFE" w14:textId="77777777" w:rsidR="00A73F98" w:rsidRPr="00195E67" w:rsidRDefault="00A73F98" w:rsidP="001B0F06">
      <w:pPr>
        <w:pStyle w:val="BodyText"/>
        <w:ind w:right="-36"/>
        <w:rPr>
          <w:b/>
          <w:color w:val="000000"/>
          <w:sz w:val="22"/>
          <w:szCs w:val="22"/>
        </w:rPr>
      </w:pPr>
    </w:p>
    <w:p w14:paraId="65F6A64D" w14:textId="0A6FC719" w:rsidR="00CA345D" w:rsidRPr="00195E67" w:rsidRDefault="00CA345D" w:rsidP="00195E67">
      <w:pPr>
        <w:widowControl/>
        <w:numPr>
          <w:ilvl w:val="0"/>
          <w:numId w:val="1"/>
        </w:numPr>
        <w:autoSpaceDE/>
        <w:autoSpaceDN/>
        <w:ind w:left="720" w:right="-36"/>
        <w:jc w:val="both"/>
        <w:rPr>
          <w:color w:val="000000"/>
        </w:rPr>
      </w:pPr>
      <w:r w:rsidRPr="00195E67">
        <w:rPr>
          <w:b/>
          <w:color w:val="000000"/>
        </w:rPr>
        <w:t>PURCHASE ORDER(S) TERMINATION</w:t>
      </w:r>
    </w:p>
    <w:p w14:paraId="4256CA3D" w14:textId="77777777" w:rsidR="00CA345D" w:rsidRPr="00195E67" w:rsidRDefault="00CA345D" w:rsidP="001B0F06">
      <w:pPr>
        <w:tabs>
          <w:tab w:val="left" w:pos="360"/>
          <w:tab w:val="left" w:pos="540"/>
          <w:tab w:val="left" w:pos="720"/>
          <w:tab w:val="left" w:pos="1080"/>
          <w:tab w:val="left" w:pos="1440"/>
        </w:tabs>
        <w:ind w:left="1080" w:right="-36"/>
        <w:rPr>
          <w:color w:val="000000"/>
        </w:rPr>
      </w:pPr>
    </w:p>
    <w:p w14:paraId="16996014" w14:textId="77777777" w:rsidR="00CA345D" w:rsidRPr="00195E67" w:rsidRDefault="00CA345D" w:rsidP="00A66BDF">
      <w:pPr>
        <w:pStyle w:val="BodyText"/>
        <w:numPr>
          <w:ilvl w:val="0"/>
          <w:numId w:val="23"/>
        </w:numPr>
        <w:ind w:right="-36"/>
        <w:jc w:val="both"/>
        <w:rPr>
          <w:color w:val="000000"/>
          <w:sz w:val="22"/>
          <w:szCs w:val="22"/>
        </w:rPr>
      </w:pPr>
      <w:r w:rsidRPr="00195E67">
        <w:rPr>
          <w:color w:val="000000"/>
          <w:sz w:val="22"/>
          <w:szCs w:val="22"/>
        </w:rPr>
        <w:t>The Commonwealth may terminate the Purchase Order(s) for its convenience if the Commonwealth determines termination to be in its best interest.  Operator shall be paid for work completed.</w:t>
      </w:r>
    </w:p>
    <w:p w14:paraId="2A335855" w14:textId="77777777" w:rsidR="00AA7F00" w:rsidRPr="00195E67" w:rsidRDefault="00AA7F00">
      <w:pPr>
        <w:pStyle w:val="BodyText"/>
        <w:ind w:left="100"/>
        <w:rPr>
          <w:sz w:val="22"/>
          <w:szCs w:val="22"/>
        </w:rPr>
      </w:pPr>
    </w:p>
    <w:p w14:paraId="6FB594E5" w14:textId="77777777" w:rsidR="00AA7F00" w:rsidRPr="00195E67" w:rsidRDefault="00AA7F00">
      <w:pPr>
        <w:pStyle w:val="BodyText"/>
        <w:ind w:left="100"/>
        <w:rPr>
          <w:sz w:val="22"/>
          <w:szCs w:val="22"/>
        </w:rPr>
      </w:pPr>
    </w:p>
    <w:p w14:paraId="5E6756C3" w14:textId="241E11A6" w:rsidR="005638B0" w:rsidRPr="00195E67" w:rsidRDefault="00442211">
      <w:pPr>
        <w:pStyle w:val="BodyText"/>
        <w:ind w:left="100"/>
        <w:rPr>
          <w:sz w:val="22"/>
          <w:szCs w:val="22"/>
        </w:rPr>
      </w:pPr>
      <w:r w:rsidRPr="00195E67">
        <w:rPr>
          <w:sz w:val="22"/>
          <w:szCs w:val="22"/>
        </w:rPr>
        <w:t>Attachments:</w:t>
      </w:r>
    </w:p>
    <w:p w14:paraId="3D786BCE" w14:textId="77777777" w:rsidR="005638B0" w:rsidRPr="00195E67" w:rsidRDefault="005638B0">
      <w:pPr>
        <w:pStyle w:val="BodyText"/>
        <w:spacing w:before="11"/>
        <w:rPr>
          <w:sz w:val="22"/>
          <w:szCs w:val="22"/>
        </w:rPr>
      </w:pPr>
    </w:p>
    <w:p w14:paraId="4FCC8611" w14:textId="77777777" w:rsidR="00442211" w:rsidRPr="00195E67" w:rsidRDefault="00442211">
      <w:pPr>
        <w:pStyle w:val="BodyText"/>
        <w:ind w:left="100" w:right="5951"/>
        <w:rPr>
          <w:sz w:val="22"/>
          <w:szCs w:val="22"/>
        </w:rPr>
      </w:pPr>
      <w:r w:rsidRPr="00195E67">
        <w:rPr>
          <w:sz w:val="22"/>
          <w:szCs w:val="22"/>
        </w:rPr>
        <w:t>Attachment A: Project matrix</w:t>
      </w:r>
    </w:p>
    <w:p w14:paraId="4036BB01" w14:textId="77777777" w:rsidR="006F4807" w:rsidRPr="008710A6" w:rsidRDefault="006F4807">
      <w:pPr>
        <w:pStyle w:val="BodyText"/>
        <w:ind w:left="100" w:right="5951"/>
        <w:rPr>
          <w:sz w:val="22"/>
          <w:szCs w:val="22"/>
        </w:rPr>
      </w:pPr>
    </w:p>
    <w:p w14:paraId="744017E9" w14:textId="05B1EA57" w:rsidR="005638B0" w:rsidRPr="008710A6" w:rsidRDefault="005638B0" w:rsidP="008B5673">
      <w:pPr>
        <w:pStyle w:val="BodyText"/>
        <w:ind w:right="5951"/>
        <w:rPr>
          <w:sz w:val="22"/>
          <w:szCs w:val="22"/>
        </w:rPr>
      </w:pPr>
    </w:p>
    <w:p w14:paraId="7B8E29AA" w14:textId="77777777" w:rsidR="00031189" w:rsidRPr="008710A6" w:rsidRDefault="00031189" w:rsidP="006F4807"/>
    <w:p w14:paraId="3C55517E" w14:textId="77777777" w:rsidR="00AA2823" w:rsidRPr="00AA2823" w:rsidRDefault="00AA2823" w:rsidP="00AA2823"/>
    <w:p w14:paraId="772575F8" w14:textId="77777777" w:rsidR="00AA2823" w:rsidRPr="00AA2823" w:rsidRDefault="00AA2823" w:rsidP="00AA2823"/>
    <w:p w14:paraId="5680E84D" w14:textId="1721BB02" w:rsidR="00337674" w:rsidRDefault="00337674" w:rsidP="00337674">
      <w:pPr>
        <w:tabs>
          <w:tab w:val="left" w:pos="2925"/>
        </w:tabs>
      </w:pPr>
    </w:p>
    <w:p w14:paraId="4023FD24" w14:textId="77777777" w:rsidR="00337674" w:rsidRDefault="00337674" w:rsidP="00337674"/>
    <w:p w14:paraId="37E5FBB9" w14:textId="2CB1D686" w:rsidR="00337674" w:rsidRPr="00337674" w:rsidRDefault="00337674" w:rsidP="00337674">
      <w:pPr>
        <w:sectPr w:rsidR="00337674" w:rsidRPr="00337674" w:rsidSect="00031189">
          <w:footerReference w:type="default" r:id="rId12"/>
          <w:pgSz w:w="12240" w:h="15840" w:code="1"/>
          <w:pgMar w:top="778" w:right="1037" w:bottom="734" w:left="979" w:header="0" w:footer="547" w:gutter="0"/>
          <w:cols w:space="720"/>
          <w:docGrid w:linePitch="299"/>
        </w:sectPr>
      </w:pPr>
    </w:p>
    <w:tbl>
      <w:tblPr>
        <w:tblpPr w:leftFromText="187" w:rightFromText="187" w:vertAnchor="text" w:horzAnchor="margin" w:tblpY="1016"/>
        <w:tblW w:w="9671" w:type="dxa"/>
        <w:tblLayout w:type="fixed"/>
        <w:tblLook w:val="04A0" w:firstRow="1" w:lastRow="0" w:firstColumn="1" w:lastColumn="0" w:noHBand="0" w:noVBand="1"/>
      </w:tblPr>
      <w:tblGrid>
        <w:gridCol w:w="897"/>
        <w:gridCol w:w="722"/>
        <w:gridCol w:w="1378"/>
        <w:gridCol w:w="1161"/>
        <w:gridCol w:w="1740"/>
        <w:gridCol w:w="3773"/>
      </w:tblGrid>
      <w:tr w:rsidR="00337674" w:rsidRPr="005F64D2" w14:paraId="53AF4FBD" w14:textId="77777777" w:rsidTr="00337674">
        <w:trPr>
          <w:trHeight w:val="1494"/>
        </w:trPr>
        <w:tc>
          <w:tcPr>
            <w:tcW w:w="2997" w:type="dxa"/>
            <w:gridSpan w:val="3"/>
            <w:tcBorders>
              <w:top w:val="single" w:sz="4" w:space="0" w:color="auto"/>
              <w:left w:val="single" w:sz="4" w:space="0" w:color="auto"/>
              <w:bottom w:val="single" w:sz="4" w:space="0" w:color="000000"/>
              <w:right w:val="single" w:sz="4" w:space="0" w:color="auto"/>
            </w:tcBorders>
            <w:shd w:val="clear" w:color="auto" w:fill="auto"/>
            <w:noWrap/>
            <w:vAlign w:val="bottom"/>
            <w:hideMark/>
          </w:tcPr>
          <w:p w14:paraId="07FDEAB0" w14:textId="77777777" w:rsidR="00337674" w:rsidRPr="005F64D2" w:rsidRDefault="00337674" w:rsidP="00337674">
            <w:pPr>
              <w:jc w:val="center"/>
              <w:rPr>
                <w:b/>
                <w:bCs/>
                <w:sz w:val="20"/>
                <w:szCs w:val="20"/>
              </w:rPr>
            </w:pPr>
            <w:r w:rsidRPr="005F64D2">
              <w:rPr>
                <w:b/>
                <w:bCs/>
                <w:sz w:val="20"/>
                <w:szCs w:val="20"/>
              </w:rPr>
              <w:lastRenderedPageBreak/>
              <w:t> </w:t>
            </w:r>
          </w:p>
        </w:tc>
        <w:tc>
          <w:tcPr>
            <w:tcW w:w="116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3210707" w14:textId="77777777" w:rsidR="00337674" w:rsidRPr="005F64D2" w:rsidRDefault="00337674" w:rsidP="00337674">
            <w:pPr>
              <w:jc w:val="center"/>
              <w:rPr>
                <w:b/>
                <w:bCs/>
                <w:sz w:val="20"/>
                <w:szCs w:val="20"/>
              </w:rPr>
            </w:pPr>
            <w:r w:rsidRPr="005F64D2">
              <w:rPr>
                <w:b/>
                <w:bCs/>
                <w:sz w:val="20"/>
                <w:szCs w:val="20"/>
              </w:rPr>
              <w:t xml:space="preserve">Forestry Felling </w:t>
            </w:r>
            <w:r w:rsidRPr="005F64D2">
              <w:rPr>
                <w:i/>
                <w:iCs/>
                <w:sz w:val="20"/>
                <w:szCs w:val="20"/>
              </w:rPr>
              <w:t>(Hand Only)</w:t>
            </w:r>
          </w:p>
        </w:tc>
        <w:tc>
          <w:tcPr>
            <w:tcW w:w="1740" w:type="dxa"/>
            <w:vMerge w:val="restart"/>
            <w:tcBorders>
              <w:top w:val="single" w:sz="4" w:space="0" w:color="auto"/>
              <w:left w:val="single" w:sz="4" w:space="0" w:color="auto"/>
              <w:bottom w:val="double" w:sz="6" w:space="0" w:color="000000"/>
              <w:right w:val="single" w:sz="4" w:space="0" w:color="auto"/>
            </w:tcBorders>
            <w:shd w:val="clear" w:color="auto" w:fill="auto"/>
            <w:vAlign w:val="center"/>
            <w:hideMark/>
          </w:tcPr>
          <w:p w14:paraId="15176E03" w14:textId="77777777" w:rsidR="00337674" w:rsidRPr="005F64D2" w:rsidRDefault="00337674" w:rsidP="00337674">
            <w:pPr>
              <w:jc w:val="center"/>
              <w:rPr>
                <w:b/>
                <w:bCs/>
                <w:sz w:val="20"/>
                <w:szCs w:val="20"/>
              </w:rPr>
            </w:pPr>
            <w:r w:rsidRPr="005F64D2">
              <w:rPr>
                <w:b/>
                <w:bCs/>
                <w:sz w:val="20"/>
                <w:szCs w:val="20"/>
              </w:rPr>
              <w:t>Acceptable Treatment Period</w:t>
            </w:r>
          </w:p>
        </w:tc>
        <w:tc>
          <w:tcPr>
            <w:tcW w:w="3773" w:type="dxa"/>
            <w:vMerge w:val="restart"/>
            <w:tcBorders>
              <w:top w:val="single" w:sz="4" w:space="0" w:color="auto"/>
              <w:left w:val="nil"/>
              <w:bottom w:val="nil"/>
              <w:right w:val="single" w:sz="4" w:space="0" w:color="auto"/>
            </w:tcBorders>
            <w:shd w:val="clear" w:color="auto" w:fill="auto"/>
            <w:noWrap/>
            <w:vAlign w:val="center"/>
            <w:hideMark/>
          </w:tcPr>
          <w:p w14:paraId="3EE43418" w14:textId="77777777" w:rsidR="00337674" w:rsidRPr="006B0583" w:rsidRDefault="00337674" w:rsidP="00337674">
            <w:pPr>
              <w:jc w:val="center"/>
              <w:rPr>
                <w:b/>
                <w:bCs/>
                <w:sz w:val="20"/>
                <w:szCs w:val="20"/>
              </w:rPr>
            </w:pPr>
            <w:r w:rsidRPr="005F64D2">
              <w:rPr>
                <w:b/>
                <w:bCs/>
                <w:sz w:val="20"/>
                <w:szCs w:val="20"/>
              </w:rPr>
              <w:t>Description of work (diameter range and species to be treated</w:t>
            </w:r>
            <w:r>
              <w:rPr>
                <w:b/>
                <w:bCs/>
                <w:sz w:val="20"/>
                <w:szCs w:val="20"/>
              </w:rPr>
              <w:t>)</w:t>
            </w:r>
          </w:p>
        </w:tc>
      </w:tr>
      <w:tr w:rsidR="00337674" w:rsidRPr="005F64D2" w14:paraId="52F5F023" w14:textId="77777777" w:rsidTr="00337674">
        <w:trPr>
          <w:trHeight w:val="693"/>
        </w:trPr>
        <w:tc>
          <w:tcPr>
            <w:tcW w:w="89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792E965" w14:textId="77777777" w:rsidR="00337674" w:rsidRPr="005F64D2" w:rsidRDefault="00337674" w:rsidP="00337674">
            <w:pPr>
              <w:jc w:val="center"/>
              <w:rPr>
                <w:b/>
                <w:bCs/>
                <w:sz w:val="20"/>
                <w:szCs w:val="20"/>
              </w:rPr>
            </w:pPr>
            <w:r w:rsidRPr="005F64D2">
              <w:rPr>
                <w:b/>
                <w:bCs/>
                <w:sz w:val="20"/>
                <w:szCs w:val="20"/>
              </w:rPr>
              <w:t>Region</w:t>
            </w:r>
          </w:p>
        </w:tc>
        <w:tc>
          <w:tcPr>
            <w:tcW w:w="722" w:type="dxa"/>
            <w:tcBorders>
              <w:top w:val="single" w:sz="4" w:space="0" w:color="auto"/>
              <w:left w:val="nil"/>
              <w:bottom w:val="single" w:sz="4" w:space="0" w:color="auto"/>
              <w:right w:val="single" w:sz="4" w:space="0" w:color="auto"/>
            </w:tcBorders>
            <w:shd w:val="clear" w:color="auto" w:fill="auto"/>
            <w:noWrap/>
            <w:vAlign w:val="center"/>
            <w:hideMark/>
          </w:tcPr>
          <w:p w14:paraId="2A10721A" w14:textId="77777777" w:rsidR="00337674" w:rsidRPr="005F64D2" w:rsidRDefault="00337674" w:rsidP="00337674">
            <w:pPr>
              <w:jc w:val="center"/>
              <w:rPr>
                <w:b/>
                <w:bCs/>
                <w:sz w:val="20"/>
                <w:szCs w:val="20"/>
              </w:rPr>
            </w:pPr>
            <w:r w:rsidRPr="005F64D2">
              <w:rPr>
                <w:b/>
                <w:bCs/>
                <w:sz w:val="20"/>
                <w:szCs w:val="20"/>
              </w:rPr>
              <w:t>SGL</w:t>
            </w:r>
          </w:p>
        </w:tc>
        <w:tc>
          <w:tcPr>
            <w:tcW w:w="1378" w:type="dxa"/>
            <w:tcBorders>
              <w:top w:val="nil"/>
              <w:left w:val="nil"/>
              <w:bottom w:val="single" w:sz="4" w:space="0" w:color="auto"/>
              <w:right w:val="single" w:sz="4" w:space="0" w:color="auto"/>
            </w:tcBorders>
            <w:shd w:val="clear" w:color="auto" w:fill="auto"/>
            <w:noWrap/>
            <w:vAlign w:val="center"/>
            <w:hideMark/>
          </w:tcPr>
          <w:p w14:paraId="53F621F1" w14:textId="77777777" w:rsidR="00337674" w:rsidRPr="005F64D2" w:rsidRDefault="00337674" w:rsidP="00337674">
            <w:pPr>
              <w:jc w:val="center"/>
              <w:rPr>
                <w:b/>
                <w:bCs/>
                <w:sz w:val="20"/>
                <w:szCs w:val="20"/>
              </w:rPr>
            </w:pPr>
            <w:r w:rsidRPr="005F64D2">
              <w:rPr>
                <w:b/>
                <w:bCs/>
                <w:sz w:val="20"/>
                <w:szCs w:val="20"/>
              </w:rPr>
              <w:t>Project Name</w:t>
            </w:r>
          </w:p>
        </w:tc>
        <w:tc>
          <w:tcPr>
            <w:tcW w:w="1161" w:type="dxa"/>
            <w:tcBorders>
              <w:top w:val="single" w:sz="4" w:space="0" w:color="auto"/>
              <w:left w:val="nil"/>
              <w:bottom w:val="single" w:sz="4" w:space="0" w:color="auto"/>
              <w:right w:val="single" w:sz="4" w:space="0" w:color="auto"/>
            </w:tcBorders>
            <w:shd w:val="clear" w:color="auto" w:fill="auto"/>
            <w:noWrap/>
            <w:vAlign w:val="center"/>
            <w:hideMark/>
          </w:tcPr>
          <w:p w14:paraId="2480F3DE" w14:textId="77777777" w:rsidR="00337674" w:rsidRPr="005F64D2" w:rsidRDefault="00337674" w:rsidP="00337674">
            <w:pPr>
              <w:jc w:val="center"/>
              <w:rPr>
                <w:b/>
                <w:bCs/>
                <w:sz w:val="20"/>
                <w:szCs w:val="20"/>
              </w:rPr>
            </w:pPr>
            <w:r w:rsidRPr="005F64D2">
              <w:rPr>
                <w:b/>
                <w:bCs/>
                <w:sz w:val="20"/>
                <w:szCs w:val="20"/>
              </w:rPr>
              <w:t>Acres</w:t>
            </w:r>
          </w:p>
        </w:tc>
        <w:tc>
          <w:tcPr>
            <w:tcW w:w="1740" w:type="dxa"/>
            <w:vMerge/>
            <w:tcBorders>
              <w:top w:val="nil"/>
              <w:left w:val="single" w:sz="4" w:space="0" w:color="auto"/>
              <w:bottom w:val="single" w:sz="4" w:space="0" w:color="auto"/>
              <w:right w:val="single" w:sz="4" w:space="0" w:color="auto"/>
            </w:tcBorders>
            <w:shd w:val="clear" w:color="auto" w:fill="auto"/>
            <w:vAlign w:val="center"/>
            <w:hideMark/>
          </w:tcPr>
          <w:p w14:paraId="021852E9" w14:textId="77777777" w:rsidR="00337674" w:rsidRPr="005F64D2" w:rsidRDefault="00337674" w:rsidP="00337674">
            <w:pPr>
              <w:rPr>
                <w:b/>
                <w:bCs/>
                <w:sz w:val="20"/>
                <w:szCs w:val="20"/>
              </w:rPr>
            </w:pPr>
          </w:p>
        </w:tc>
        <w:tc>
          <w:tcPr>
            <w:tcW w:w="3773" w:type="dxa"/>
            <w:vMerge/>
            <w:tcBorders>
              <w:left w:val="nil"/>
              <w:bottom w:val="single" w:sz="8" w:space="0" w:color="auto"/>
              <w:right w:val="single" w:sz="4" w:space="0" w:color="auto"/>
            </w:tcBorders>
            <w:shd w:val="clear" w:color="auto" w:fill="auto"/>
            <w:noWrap/>
            <w:vAlign w:val="center"/>
            <w:hideMark/>
          </w:tcPr>
          <w:p w14:paraId="7A315E27" w14:textId="77777777" w:rsidR="00337674" w:rsidRPr="005F64D2" w:rsidRDefault="00337674" w:rsidP="00337674">
            <w:pPr>
              <w:rPr>
                <w:b/>
                <w:bCs/>
                <w:sz w:val="20"/>
                <w:szCs w:val="20"/>
              </w:rPr>
            </w:pPr>
          </w:p>
        </w:tc>
      </w:tr>
      <w:tr w:rsidR="00337674" w:rsidRPr="005F64D2" w14:paraId="0840B80E" w14:textId="77777777" w:rsidTr="00337674">
        <w:trPr>
          <w:trHeight w:val="2984"/>
        </w:trPr>
        <w:tc>
          <w:tcPr>
            <w:tcW w:w="89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00A43C2" w14:textId="77777777" w:rsidR="00337674" w:rsidRPr="005F64D2" w:rsidRDefault="00337674" w:rsidP="00337674">
            <w:pPr>
              <w:jc w:val="center"/>
              <w:rPr>
                <w:b/>
                <w:bCs/>
                <w:sz w:val="20"/>
                <w:szCs w:val="20"/>
              </w:rPr>
            </w:pPr>
            <w:r w:rsidRPr="005F64D2">
              <w:rPr>
                <w:b/>
                <w:bCs/>
                <w:sz w:val="20"/>
                <w:szCs w:val="20"/>
              </w:rPr>
              <w:t>NE</w:t>
            </w:r>
          </w:p>
        </w:tc>
        <w:tc>
          <w:tcPr>
            <w:tcW w:w="722" w:type="dxa"/>
            <w:tcBorders>
              <w:top w:val="single" w:sz="4" w:space="0" w:color="auto"/>
              <w:left w:val="nil"/>
              <w:bottom w:val="single" w:sz="4" w:space="0" w:color="auto"/>
              <w:right w:val="single" w:sz="4" w:space="0" w:color="auto"/>
            </w:tcBorders>
            <w:shd w:val="clear" w:color="auto" w:fill="auto"/>
            <w:noWrap/>
            <w:vAlign w:val="center"/>
            <w:hideMark/>
          </w:tcPr>
          <w:p w14:paraId="64D64988" w14:textId="66796AB8" w:rsidR="00337674" w:rsidRPr="006B0583" w:rsidRDefault="00332F9B" w:rsidP="00337674">
            <w:pPr>
              <w:jc w:val="center"/>
              <w:rPr>
                <w:b/>
                <w:bCs/>
                <w:sz w:val="20"/>
                <w:szCs w:val="20"/>
              </w:rPr>
            </w:pPr>
            <w:r>
              <w:rPr>
                <w:b/>
                <w:bCs/>
                <w:sz w:val="20"/>
                <w:szCs w:val="20"/>
              </w:rPr>
              <w:t>292</w:t>
            </w:r>
          </w:p>
        </w:tc>
        <w:tc>
          <w:tcPr>
            <w:tcW w:w="1378" w:type="dxa"/>
            <w:tcBorders>
              <w:top w:val="single" w:sz="4" w:space="0" w:color="auto"/>
              <w:left w:val="nil"/>
              <w:bottom w:val="single" w:sz="4" w:space="0" w:color="auto"/>
              <w:right w:val="single" w:sz="4" w:space="0" w:color="auto"/>
            </w:tcBorders>
            <w:shd w:val="clear" w:color="auto" w:fill="auto"/>
            <w:noWrap/>
            <w:vAlign w:val="center"/>
            <w:hideMark/>
          </w:tcPr>
          <w:p w14:paraId="0BCFE15E" w14:textId="72AE8FC6" w:rsidR="00337674" w:rsidRPr="005F64D2" w:rsidRDefault="00332F9B" w:rsidP="00337674">
            <w:pPr>
              <w:rPr>
                <w:sz w:val="20"/>
                <w:szCs w:val="20"/>
              </w:rPr>
            </w:pPr>
            <w:r>
              <w:rPr>
                <w:b/>
                <w:bCs/>
                <w:sz w:val="20"/>
                <w:szCs w:val="20"/>
              </w:rPr>
              <w:t>Gaiter</w:t>
            </w:r>
            <w:r w:rsidR="00337674" w:rsidRPr="005F64D2">
              <w:rPr>
                <w:sz w:val="20"/>
                <w:szCs w:val="20"/>
              </w:rPr>
              <w:t xml:space="preserve"> – </w:t>
            </w:r>
            <w:r w:rsidR="00337674" w:rsidRPr="005F64D2">
              <w:rPr>
                <w:b/>
                <w:bCs/>
                <w:sz w:val="20"/>
                <w:szCs w:val="20"/>
              </w:rPr>
              <w:t>Block</w:t>
            </w:r>
            <w:r w:rsidR="00337674">
              <w:rPr>
                <w:b/>
                <w:bCs/>
                <w:sz w:val="20"/>
                <w:szCs w:val="20"/>
              </w:rPr>
              <w:t xml:space="preserve"> </w:t>
            </w:r>
            <w:r w:rsidR="00337674" w:rsidRPr="005F64D2">
              <w:rPr>
                <w:b/>
                <w:bCs/>
                <w:sz w:val="20"/>
                <w:szCs w:val="20"/>
              </w:rPr>
              <w:t>1</w:t>
            </w:r>
            <w:r w:rsidR="00337674" w:rsidRPr="005F64D2">
              <w:rPr>
                <w:sz w:val="20"/>
                <w:szCs w:val="20"/>
              </w:rPr>
              <w:t xml:space="preserve"> </w:t>
            </w:r>
          </w:p>
        </w:tc>
        <w:tc>
          <w:tcPr>
            <w:tcW w:w="116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1058966" w14:textId="1B88856D" w:rsidR="00337674" w:rsidRPr="005F64D2" w:rsidRDefault="00BE0BB6" w:rsidP="00337674">
            <w:pPr>
              <w:jc w:val="center"/>
              <w:rPr>
                <w:sz w:val="20"/>
                <w:szCs w:val="20"/>
              </w:rPr>
            </w:pPr>
            <w:r>
              <w:rPr>
                <w:sz w:val="20"/>
                <w:szCs w:val="20"/>
              </w:rPr>
              <w:t>63</w:t>
            </w:r>
          </w:p>
        </w:tc>
        <w:tc>
          <w:tcPr>
            <w:tcW w:w="1740" w:type="dxa"/>
            <w:tcBorders>
              <w:top w:val="single" w:sz="4" w:space="0" w:color="auto"/>
              <w:left w:val="nil"/>
              <w:bottom w:val="single" w:sz="4" w:space="0" w:color="auto"/>
              <w:right w:val="single" w:sz="4" w:space="0" w:color="auto"/>
            </w:tcBorders>
            <w:shd w:val="clear" w:color="auto" w:fill="auto"/>
            <w:noWrap/>
            <w:vAlign w:val="center"/>
            <w:hideMark/>
          </w:tcPr>
          <w:p w14:paraId="0C74D504" w14:textId="40BB8C11" w:rsidR="00337674" w:rsidRPr="005F64D2" w:rsidRDefault="00337674" w:rsidP="00337674">
            <w:pPr>
              <w:jc w:val="center"/>
              <w:rPr>
                <w:sz w:val="20"/>
                <w:szCs w:val="20"/>
              </w:rPr>
            </w:pPr>
            <w:r w:rsidRPr="005F64D2">
              <w:rPr>
                <w:sz w:val="20"/>
                <w:szCs w:val="20"/>
              </w:rPr>
              <w:t xml:space="preserve">From contract execution </w:t>
            </w:r>
            <w:r w:rsidRPr="00CD3498">
              <w:rPr>
                <w:sz w:val="20"/>
                <w:szCs w:val="20"/>
              </w:rPr>
              <w:t xml:space="preserve">through June </w:t>
            </w:r>
            <w:r w:rsidR="005F7485">
              <w:rPr>
                <w:sz w:val="20"/>
                <w:szCs w:val="20"/>
              </w:rPr>
              <w:t>15</w:t>
            </w:r>
            <w:r w:rsidRPr="00CD3498">
              <w:rPr>
                <w:sz w:val="20"/>
                <w:szCs w:val="20"/>
                <w:vertAlign w:val="superscript"/>
              </w:rPr>
              <w:t>th</w:t>
            </w:r>
            <w:r w:rsidRPr="00CD3498">
              <w:rPr>
                <w:sz w:val="20"/>
                <w:szCs w:val="20"/>
              </w:rPr>
              <w:t>, 202</w:t>
            </w:r>
            <w:r>
              <w:rPr>
                <w:sz w:val="20"/>
                <w:szCs w:val="20"/>
              </w:rPr>
              <w:t>4</w:t>
            </w:r>
            <w:r w:rsidRPr="005F64D2">
              <w:rPr>
                <w:sz w:val="20"/>
                <w:szCs w:val="20"/>
              </w:rPr>
              <w:t> </w:t>
            </w:r>
          </w:p>
        </w:tc>
        <w:tc>
          <w:tcPr>
            <w:tcW w:w="3773" w:type="dxa"/>
            <w:tcBorders>
              <w:top w:val="single" w:sz="4" w:space="0" w:color="auto"/>
              <w:left w:val="nil"/>
              <w:bottom w:val="single" w:sz="4" w:space="0" w:color="auto"/>
              <w:right w:val="single" w:sz="4" w:space="0" w:color="auto"/>
            </w:tcBorders>
            <w:shd w:val="clear" w:color="auto" w:fill="auto"/>
            <w:vAlign w:val="center"/>
            <w:hideMark/>
          </w:tcPr>
          <w:p w14:paraId="791CAE73" w14:textId="50846C0B" w:rsidR="00337674" w:rsidRDefault="00337674" w:rsidP="00337674">
            <w:pPr>
              <w:ind w:left="360"/>
              <w:contextualSpacing/>
              <w:rPr>
                <w:sz w:val="20"/>
                <w:szCs w:val="20"/>
              </w:rPr>
            </w:pPr>
            <w:r w:rsidRPr="006B0583">
              <w:rPr>
                <w:sz w:val="20"/>
                <w:szCs w:val="20"/>
              </w:rPr>
              <w:t xml:space="preserve">Estimated trees to cut: </w:t>
            </w:r>
            <w:r w:rsidRPr="00E4397F">
              <w:rPr>
                <w:b/>
                <w:bCs/>
                <w:sz w:val="20"/>
                <w:szCs w:val="20"/>
                <w:u w:val="single"/>
              </w:rPr>
              <w:t>3</w:t>
            </w:r>
            <w:r w:rsidR="00BE0BB6">
              <w:rPr>
                <w:b/>
                <w:bCs/>
                <w:sz w:val="20"/>
                <w:szCs w:val="20"/>
                <w:u w:val="single"/>
              </w:rPr>
              <w:t>15</w:t>
            </w:r>
            <w:r w:rsidRPr="00E4397F">
              <w:rPr>
                <w:b/>
                <w:bCs/>
                <w:sz w:val="20"/>
                <w:szCs w:val="20"/>
                <w:u w:val="single"/>
              </w:rPr>
              <w:t>/acre</w:t>
            </w:r>
            <w:r w:rsidRPr="006B0583">
              <w:rPr>
                <w:sz w:val="20"/>
                <w:szCs w:val="20"/>
              </w:rPr>
              <w:t xml:space="preserve"> (assessed via 1</w:t>
            </w:r>
            <w:r>
              <w:rPr>
                <w:sz w:val="20"/>
                <w:szCs w:val="20"/>
              </w:rPr>
              <w:t>0 BAF cruise)</w:t>
            </w:r>
          </w:p>
          <w:p w14:paraId="5CC907C2" w14:textId="64A7764A" w:rsidR="00BE0BB6" w:rsidRDefault="00337674" w:rsidP="00BE0BB6">
            <w:pPr>
              <w:ind w:left="360"/>
              <w:contextualSpacing/>
              <w:rPr>
                <w:sz w:val="20"/>
                <w:szCs w:val="20"/>
              </w:rPr>
            </w:pPr>
            <w:r>
              <w:rPr>
                <w:sz w:val="20"/>
                <w:szCs w:val="20"/>
              </w:rPr>
              <w:t>Cut all birch</w:t>
            </w:r>
            <w:r w:rsidR="00BE0BB6">
              <w:rPr>
                <w:sz w:val="20"/>
                <w:szCs w:val="20"/>
              </w:rPr>
              <w:t xml:space="preserve"> and </w:t>
            </w:r>
            <w:r>
              <w:rPr>
                <w:sz w:val="20"/>
                <w:szCs w:val="20"/>
              </w:rPr>
              <w:t>maple</w:t>
            </w:r>
            <w:r w:rsidR="00BE0BB6">
              <w:rPr>
                <w:sz w:val="20"/>
                <w:szCs w:val="20"/>
              </w:rPr>
              <w:t xml:space="preserve"> species</w:t>
            </w:r>
            <w:r w:rsidR="00BE0BB6" w:rsidRPr="006B0583">
              <w:rPr>
                <w:color w:val="FF0000"/>
                <w:sz w:val="20"/>
                <w:szCs w:val="20"/>
              </w:rPr>
              <w:t xml:space="preserve"> </w:t>
            </w:r>
            <w:r w:rsidRPr="006B0583">
              <w:rPr>
                <w:color w:val="FF0000"/>
                <w:sz w:val="20"/>
                <w:szCs w:val="20"/>
              </w:rPr>
              <w:br/>
            </w:r>
            <w:r w:rsidRPr="006B0583">
              <w:rPr>
                <w:sz w:val="20"/>
                <w:szCs w:val="20"/>
              </w:rPr>
              <w:t xml:space="preserve">•     </w:t>
            </w:r>
            <w:r w:rsidR="009742E8">
              <w:rPr>
                <w:sz w:val="20"/>
                <w:szCs w:val="20"/>
              </w:rPr>
              <w:t>2</w:t>
            </w:r>
            <w:r w:rsidRPr="006B0583">
              <w:rPr>
                <w:sz w:val="20"/>
                <w:szCs w:val="20"/>
              </w:rPr>
              <w:t xml:space="preserve">” - </w:t>
            </w:r>
            <w:r>
              <w:rPr>
                <w:sz w:val="20"/>
                <w:szCs w:val="20"/>
              </w:rPr>
              <w:t xml:space="preserve">  </w:t>
            </w:r>
            <w:r w:rsidR="00BE0BB6">
              <w:rPr>
                <w:sz w:val="20"/>
                <w:szCs w:val="20"/>
              </w:rPr>
              <w:t>145</w:t>
            </w:r>
            <w:r w:rsidRPr="006B0583">
              <w:rPr>
                <w:sz w:val="20"/>
                <w:szCs w:val="20"/>
              </w:rPr>
              <w:t xml:space="preserve"> trees/ac</w:t>
            </w:r>
            <w:r w:rsidRPr="006B0583">
              <w:rPr>
                <w:sz w:val="20"/>
                <w:szCs w:val="20"/>
              </w:rPr>
              <w:br/>
              <w:t xml:space="preserve">•     </w:t>
            </w:r>
            <w:r w:rsidR="009742E8">
              <w:rPr>
                <w:sz w:val="20"/>
                <w:szCs w:val="20"/>
              </w:rPr>
              <w:t>4</w:t>
            </w:r>
            <w:r w:rsidRPr="006B0583">
              <w:rPr>
                <w:sz w:val="20"/>
                <w:szCs w:val="20"/>
              </w:rPr>
              <w:t xml:space="preserve">” </w:t>
            </w:r>
            <w:proofErr w:type="gramStart"/>
            <w:r w:rsidR="00BE0BB6">
              <w:rPr>
                <w:sz w:val="20"/>
                <w:szCs w:val="20"/>
              </w:rPr>
              <w:t>–</w:t>
            </w:r>
            <w:r w:rsidR="00BE0BB6" w:rsidRPr="006B0583">
              <w:rPr>
                <w:sz w:val="20"/>
                <w:szCs w:val="20"/>
              </w:rPr>
              <w:t xml:space="preserve"> </w:t>
            </w:r>
            <w:r w:rsidR="00BE0BB6">
              <w:rPr>
                <w:sz w:val="20"/>
                <w:szCs w:val="20"/>
              </w:rPr>
              <w:t xml:space="preserve"> 127</w:t>
            </w:r>
            <w:proofErr w:type="gramEnd"/>
            <w:r w:rsidR="00BE0BB6">
              <w:rPr>
                <w:sz w:val="20"/>
                <w:szCs w:val="20"/>
              </w:rPr>
              <w:t xml:space="preserve"> </w:t>
            </w:r>
            <w:r w:rsidRPr="006B0583">
              <w:rPr>
                <w:sz w:val="20"/>
                <w:szCs w:val="20"/>
              </w:rPr>
              <w:t>trees/ac</w:t>
            </w:r>
            <w:r w:rsidRPr="006B0583">
              <w:rPr>
                <w:sz w:val="20"/>
                <w:szCs w:val="20"/>
              </w:rPr>
              <w:br/>
              <w:t xml:space="preserve">•     </w:t>
            </w:r>
            <w:r w:rsidR="009742E8">
              <w:rPr>
                <w:sz w:val="20"/>
                <w:szCs w:val="20"/>
              </w:rPr>
              <w:t>6</w:t>
            </w:r>
            <w:r w:rsidRPr="006B0583">
              <w:rPr>
                <w:sz w:val="20"/>
                <w:szCs w:val="20"/>
              </w:rPr>
              <w:t xml:space="preserve">” - </w:t>
            </w:r>
            <w:r w:rsidR="00BE0BB6">
              <w:rPr>
                <w:sz w:val="20"/>
                <w:szCs w:val="20"/>
              </w:rPr>
              <w:t xml:space="preserve">  41</w:t>
            </w:r>
            <w:r w:rsidRPr="006B0583">
              <w:rPr>
                <w:sz w:val="20"/>
                <w:szCs w:val="20"/>
              </w:rPr>
              <w:t xml:space="preserve"> trees/ac</w:t>
            </w:r>
            <w:r w:rsidRPr="006B0583">
              <w:rPr>
                <w:color w:val="FF0000"/>
                <w:sz w:val="20"/>
                <w:szCs w:val="20"/>
              </w:rPr>
              <w:br/>
            </w:r>
            <w:r w:rsidRPr="006B0583">
              <w:rPr>
                <w:sz w:val="20"/>
                <w:szCs w:val="20"/>
              </w:rPr>
              <w:t xml:space="preserve">•     </w:t>
            </w:r>
            <w:r w:rsidR="009742E8">
              <w:rPr>
                <w:sz w:val="20"/>
                <w:szCs w:val="20"/>
              </w:rPr>
              <w:t>8</w:t>
            </w:r>
            <w:r w:rsidRPr="006B0583">
              <w:rPr>
                <w:sz w:val="20"/>
                <w:szCs w:val="20"/>
              </w:rPr>
              <w:t xml:space="preserve">” -   </w:t>
            </w:r>
            <w:r w:rsidR="00BE0BB6">
              <w:rPr>
                <w:sz w:val="20"/>
                <w:szCs w:val="20"/>
              </w:rPr>
              <w:t>0</w:t>
            </w:r>
            <w:r w:rsidRPr="006B0583">
              <w:rPr>
                <w:sz w:val="20"/>
                <w:szCs w:val="20"/>
              </w:rPr>
              <w:t xml:space="preserve"> trees/ac</w:t>
            </w:r>
          </w:p>
          <w:p w14:paraId="0D1D9B35" w14:textId="009C05AC" w:rsidR="00337674" w:rsidRDefault="00BE0BB6" w:rsidP="00BE0BB6">
            <w:pPr>
              <w:ind w:left="360"/>
              <w:contextualSpacing/>
              <w:rPr>
                <w:sz w:val="20"/>
                <w:szCs w:val="20"/>
              </w:rPr>
            </w:pPr>
            <w:r w:rsidRPr="006B0583">
              <w:rPr>
                <w:sz w:val="20"/>
                <w:szCs w:val="20"/>
              </w:rPr>
              <w:t xml:space="preserve">•   </w:t>
            </w:r>
            <w:r w:rsidR="009742E8">
              <w:rPr>
                <w:sz w:val="20"/>
                <w:szCs w:val="20"/>
              </w:rPr>
              <w:t>10</w:t>
            </w:r>
            <w:r w:rsidRPr="006B0583">
              <w:rPr>
                <w:sz w:val="20"/>
                <w:szCs w:val="20"/>
              </w:rPr>
              <w:t xml:space="preserve">” -   </w:t>
            </w:r>
            <w:r>
              <w:rPr>
                <w:sz w:val="20"/>
                <w:szCs w:val="20"/>
              </w:rPr>
              <w:t>1</w:t>
            </w:r>
            <w:r w:rsidRPr="006B0583">
              <w:rPr>
                <w:sz w:val="20"/>
                <w:szCs w:val="20"/>
              </w:rPr>
              <w:t xml:space="preserve"> tree/ac</w:t>
            </w:r>
            <w:r w:rsidR="00337674" w:rsidRPr="00BE0BB6">
              <w:rPr>
                <w:sz w:val="20"/>
                <w:szCs w:val="20"/>
              </w:rPr>
              <w:br/>
              <w:t xml:space="preserve">• &gt;10” -    </w:t>
            </w:r>
            <w:r>
              <w:rPr>
                <w:sz w:val="20"/>
                <w:szCs w:val="20"/>
              </w:rPr>
              <w:t>1</w:t>
            </w:r>
            <w:r w:rsidR="00337674" w:rsidRPr="00BE0BB6">
              <w:rPr>
                <w:sz w:val="20"/>
                <w:szCs w:val="20"/>
              </w:rPr>
              <w:t xml:space="preserve"> tree/ac</w:t>
            </w:r>
          </w:p>
          <w:p w14:paraId="4D4C8E83" w14:textId="77777777" w:rsidR="00BE0BB6" w:rsidRDefault="00BE0BB6" w:rsidP="00BE0BB6">
            <w:pPr>
              <w:ind w:left="360"/>
              <w:contextualSpacing/>
              <w:rPr>
                <w:sz w:val="20"/>
                <w:szCs w:val="20"/>
              </w:rPr>
            </w:pPr>
          </w:p>
          <w:p w14:paraId="5C5D743A" w14:textId="553655CC" w:rsidR="00BE0BB6" w:rsidRPr="00BE0BB6" w:rsidRDefault="00BE0BB6" w:rsidP="00BE0BB6">
            <w:pPr>
              <w:ind w:left="360"/>
              <w:contextualSpacing/>
              <w:rPr>
                <w:sz w:val="20"/>
                <w:szCs w:val="20"/>
              </w:rPr>
            </w:pPr>
            <w:r w:rsidRPr="008441D7">
              <w:rPr>
                <w:sz w:val="20"/>
                <w:szCs w:val="20"/>
              </w:rPr>
              <w:t xml:space="preserve">Yellow marked stems (100% tallied) = </w:t>
            </w:r>
            <w:r w:rsidR="008441D7" w:rsidRPr="008441D7">
              <w:rPr>
                <w:sz w:val="20"/>
                <w:szCs w:val="20"/>
                <w:u w:val="single"/>
              </w:rPr>
              <w:t>57</w:t>
            </w:r>
            <w:r w:rsidR="008441D7">
              <w:rPr>
                <w:sz w:val="20"/>
                <w:szCs w:val="20"/>
                <w:u w:val="single"/>
              </w:rPr>
              <w:t xml:space="preserve"> </w:t>
            </w:r>
            <w:r w:rsidRPr="008441D7">
              <w:rPr>
                <w:sz w:val="20"/>
                <w:szCs w:val="20"/>
              </w:rPr>
              <w:t>stems</w:t>
            </w:r>
          </w:p>
        </w:tc>
      </w:tr>
    </w:tbl>
    <w:p w14:paraId="00826BE8" w14:textId="26724D9E" w:rsidR="00F059AD" w:rsidRDefault="00F059AD" w:rsidP="006F4807"/>
    <w:p w14:paraId="3E590BED" w14:textId="77777777" w:rsidR="00031189" w:rsidRDefault="00031189" w:rsidP="006F4807"/>
    <w:p w14:paraId="0633BF88" w14:textId="3D4B137D" w:rsidR="00AA2823" w:rsidRPr="00337674" w:rsidRDefault="00337674" w:rsidP="00AA2823">
      <w:pPr>
        <w:rPr>
          <w:b/>
          <w:bCs/>
          <w:sz w:val="28"/>
          <w:szCs w:val="28"/>
        </w:rPr>
      </w:pPr>
      <w:r>
        <w:tab/>
      </w:r>
      <w:r>
        <w:tab/>
      </w:r>
      <w:r>
        <w:tab/>
      </w:r>
      <w:r>
        <w:tab/>
      </w:r>
      <w:r w:rsidRPr="00337674">
        <w:rPr>
          <w:b/>
          <w:bCs/>
          <w:sz w:val="28"/>
          <w:szCs w:val="28"/>
        </w:rPr>
        <w:t>Attachment A – Project Matrix</w:t>
      </w:r>
    </w:p>
    <w:p w14:paraId="208E772E" w14:textId="77777777" w:rsidR="00AA2823" w:rsidRPr="00AA2823" w:rsidRDefault="00AA2823" w:rsidP="00AA2823"/>
    <w:sectPr w:rsidR="00AA2823" w:rsidRPr="00AA2823" w:rsidSect="00337674">
      <w:pgSz w:w="12240" w:h="15840" w:code="1"/>
      <w:pgMar w:top="778" w:right="1037" w:bottom="734" w:left="979" w:header="0" w:footer="547"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75C2FF3" w14:textId="77777777" w:rsidR="00103D24" w:rsidRDefault="00103D24">
      <w:r>
        <w:separator/>
      </w:r>
    </w:p>
  </w:endnote>
  <w:endnote w:type="continuationSeparator" w:id="0">
    <w:p w14:paraId="2DB68A09" w14:textId="77777777" w:rsidR="00103D24" w:rsidRDefault="00103D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8C8B4B3" w14:textId="3FA60071" w:rsidR="005638B0" w:rsidRDefault="001979A7">
    <w:pPr>
      <w:pStyle w:val="BodyText"/>
      <w:spacing w:line="14" w:lineRule="auto"/>
      <w:rPr>
        <w:sz w:val="20"/>
      </w:rPr>
    </w:pPr>
    <w:r>
      <w:rPr>
        <w:noProof/>
      </w:rPr>
      <mc:AlternateContent>
        <mc:Choice Requires="wps">
          <w:drawing>
            <wp:anchor distT="0" distB="0" distL="114300" distR="114300" simplePos="0" relativeHeight="251657728" behindDoc="1" locked="0" layoutInCell="1" allowOverlap="1" wp14:anchorId="1610BE07" wp14:editId="2BADA52A">
              <wp:simplePos x="0" y="0"/>
              <wp:positionH relativeFrom="page">
                <wp:posOffset>3826510</wp:posOffset>
              </wp:positionH>
              <wp:positionV relativeFrom="page">
                <wp:posOffset>9566910</wp:posOffset>
              </wp:positionV>
              <wp:extent cx="121920" cy="165735"/>
              <wp:effectExtent l="0" t="3810" r="4445" b="1905"/>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1920" cy="165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B56C858" w14:textId="77777777" w:rsidR="005638B0" w:rsidRDefault="00442211">
                          <w:pPr>
                            <w:spacing w:line="245" w:lineRule="exact"/>
                            <w:ind w:left="40"/>
                            <w:rPr>
                              <w:rFonts w:ascii="Calibri"/>
                            </w:rPr>
                          </w:pPr>
                          <w:r>
                            <w:fldChar w:fldCharType="begin"/>
                          </w:r>
                          <w:r>
                            <w:rPr>
                              <w:rFonts w:ascii="Calibri"/>
                            </w:rPr>
                            <w:instrText xml:space="preserve"> PAGE </w:instrText>
                          </w:r>
                          <w:r>
                            <w:fldChar w:fldCharType="separate"/>
                          </w:r>
                          <w:r>
                            <w:t>2</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610BE07" id="_x0000_t202" coordsize="21600,21600" o:spt="202" path="m,l,21600r21600,l21600,xe">
              <v:stroke joinstyle="miter"/>
              <v:path gradientshapeok="t" o:connecttype="rect"/>
            </v:shapetype>
            <v:shape id="Text Box 1" o:spid="_x0000_s1026" type="#_x0000_t202" style="position:absolute;margin-left:301.3pt;margin-top:753.3pt;width:9.6pt;height:13.0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" filled="f" stroked="f">
              <v:textbox inset="0,0,0,0">
                <w:txbxContent>
                  <w:p w14:paraId="1B56C858" w14:textId="77777777" w:rsidR="005638B0" w:rsidRDefault="00442211">
                    <w:pPr>
                      <w:spacing w:line="245" w:lineRule="exact"/>
                      <w:ind w:left="40"/>
                      <w:rPr>
                        <w:rFonts w:ascii="Calibri"/>
                      </w:rPr>
                    </w:pPr>
                    <w:r>
                      <w:fldChar w:fldCharType="begin"/>
                    </w:r>
                    <w:r>
                      <w:rPr>
                        <w:rFonts w:ascii="Calibri"/>
                      </w:rPr>
                      <w:instrText xml:space="preserve"> PAGE </w:instrText>
                    </w:r>
                    <w:r>
                      <w:fldChar w:fldCharType="separate"/>
                    </w:r>
                    <w:r>
                      <w:t>2</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CF06EFE" w14:textId="77777777" w:rsidR="00103D24" w:rsidRDefault="00103D24">
      <w:r>
        <w:separator/>
      </w:r>
    </w:p>
  </w:footnote>
  <w:footnote w:type="continuationSeparator" w:id="0">
    <w:p w14:paraId="08D2587E" w14:textId="77777777" w:rsidR="00103D24" w:rsidRDefault="00103D2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5C214F4"/>
    <w:multiLevelType w:val="hybridMultilevel"/>
    <w:tmpl w:val="E11EF8EC"/>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65D5F58"/>
    <w:multiLevelType w:val="hybridMultilevel"/>
    <w:tmpl w:val="00EE267A"/>
    <w:lvl w:ilvl="0" w:tplc="F46ED1D2">
      <w:start w:val="1"/>
      <w:numFmt w:val="decimal"/>
      <w:lvlText w:val="%1."/>
      <w:lvlJc w:val="left"/>
      <w:pPr>
        <w:ind w:left="2340" w:hanging="360"/>
      </w:pPr>
      <w:rPr>
        <w:rFonts w:hint="default"/>
      </w:rPr>
    </w:lvl>
    <w:lvl w:ilvl="1" w:tplc="04090019" w:tentative="1">
      <w:start w:val="1"/>
      <w:numFmt w:val="lowerLetter"/>
      <w:lvlText w:val="%2."/>
      <w:lvlJc w:val="left"/>
      <w:pPr>
        <w:ind w:left="3060" w:hanging="360"/>
      </w:pPr>
    </w:lvl>
    <w:lvl w:ilvl="2" w:tplc="0409001B" w:tentative="1">
      <w:start w:val="1"/>
      <w:numFmt w:val="lowerRoman"/>
      <w:lvlText w:val="%3."/>
      <w:lvlJc w:val="right"/>
      <w:pPr>
        <w:ind w:left="3780" w:hanging="180"/>
      </w:pPr>
    </w:lvl>
    <w:lvl w:ilvl="3" w:tplc="0409000F" w:tentative="1">
      <w:start w:val="1"/>
      <w:numFmt w:val="decimal"/>
      <w:lvlText w:val="%4."/>
      <w:lvlJc w:val="left"/>
      <w:pPr>
        <w:ind w:left="4500" w:hanging="360"/>
      </w:pPr>
    </w:lvl>
    <w:lvl w:ilvl="4" w:tplc="04090019" w:tentative="1">
      <w:start w:val="1"/>
      <w:numFmt w:val="lowerLetter"/>
      <w:lvlText w:val="%5."/>
      <w:lvlJc w:val="left"/>
      <w:pPr>
        <w:ind w:left="5220" w:hanging="360"/>
      </w:pPr>
    </w:lvl>
    <w:lvl w:ilvl="5" w:tplc="0409001B" w:tentative="1">
      <w:start w:val="1"/>
      <w:numFmt w:val="lowerRoman"/>
      <w:lvlText w:val="%6."/>
      <w:lvlJc w:val="right"/>
      <w:pPr>
        <w:ind w:left="5940" w:hanging="180"/>
      </w:pPr>
    </w:lvl>
    <w:lvl w:ilvl="6" w:tplc="0409000F" w:tentative="1">
      <w:start w:val="1"/>
      <w:numFmt w:val="decimal"/>
      <w:lvlText w:val="%7."/>
      <w:lvlJc w:val="left"/>
      <w:pPr>
        <w:ind w:left="6660" w:hanging="360"/>
      </w:pPr>
    </w:lvl>
    <w:lvl w:ilvl="7" w:tplc="04090019" w:tentative="1">
      <w:start w:val="1"/>
      <w:numFmt w:val="lowerLetter"/>
      <w:lvlText w:val="%8."/>
      <w:lvlJc w:val="left"/>
      <w:pPr>
        <w:ind w:left="7380" w:hanging="360"/>
      </w:pPr>
    </w:lvl>
    <w:lvl w:ilvl="8" w:tplc="0409001B" w:tentative="1">
      <w:start w:val="1"/>
      <w:numFmt w:val="lowerRoman"/>
      <w:lvlText w:val="%9."/>
      <w:lvlJc w:val="right"/>
      <w:pPr>
        <w:ind w:left="8100" w:hanging="180"/>
      </w:pPr>
    </w:lvl>
  </w:abstractNum>
  <w:abstractNum w:abstractNumId="2" w15:restartNumberingAfterBreak="0">
    <w:nsid w:val="0E5042A5"/>
    <w:multiLevelType w:val="hybridMultilevel"/>
    <w:tmpl w:val="F30E0848"/>
    <w:lvl w:ilvl="0" w:tplc="BA02992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0EE753A3"/>
    <w:multiLevelType w:val="hybridMultilevel"/>
    <w:tmpl w:val="212ACB90"/>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124E6D90"/>
    <w:multiLevelType w:val="hybridMultilevel"/>
    <w:tmpl w:val="F30E0848"/>
    <w:lvl w:ilvl="0" w:tplc="BA02992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180B03CD"/>
    <w:multiLevelType w:val="hybridMultilevel"/>
    <w:tmpl w:val="AF04BFD2"/>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20A45FA8"/>
    <w:multiLevelType w:val="hybridMultilevel"/>
    <w:tmpl w:val="F30E0848"/>
    <w:lvl w:ilvl="0" w:tplc="BA02992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217123F2"/>
    <w:multiLevelType w:val="hybridMultilevel"/>
    <w:tmpl w:val="5DC0F43A"/>
    <w:lvl w:ilvl="0" w:tplc="64F47112">
      <w:start w:val="8"/>
      <w:numFmt w:val="upperRoman"/>
      <w:lvlText w:val="%1."/>
      <w:lvlJc w:val="left"/>
      <w:pPr>
        <w:tabs>
          <w:tab w:val="num" w:pos="1800"/>
        </w:tabs>
        <w:ind w:left="180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3AE117A"/>
    <w:multiLevelType w:val="hybridMultilevel"/>
    <w:tmpl w:val="D4541AA8"/>
    <w:lvl w:ilvl="0" w:tplc="45B23320">
      <w:start w:val="1"/>
      <w:numFmt w:val="upperRoman"/>
      <w:lvlText w:val="%1."/>
      <w:lvlJc w:val="left"/>
      <w:pPr>
        <w:tabs>
          <w:tab w:val="num" w:pos="1080"/>
        </w:tabs>
        <w:ind w:left="1080" w:hanging="720"/>
      </w:pPr>
      <w:rPr>
        <w:rFonts w:hint="default"/>
        <w:b/>
      </w:rPr>
    </w:lvl>
    <w:lvl w:ilvl="1" w:tplc="FAC4BE44">
      <w:start w:val="1"/>
      <w:numFmt w:val="upperLetter"/>
      <w:lvlText w:val="%2."/>
      <w:lvlJc w:val="left"/>
      <w:pPr>
        <w:tabs>
          <w:tab w:val="num" w:pos="1170"/>
        </w:tabs>
        <w:ind w:left="1170" w:hanging="360"/>
      </w:pPr>
      <w:rPr>
        <w:rFonts w:hint="default"/>
        <w:b w:val="0"/>
      </w:rPr>
    </w:lvl>
    <w:lvl w:ilvl="2" w:tplc="F46ED1D2">
      <w:start w:val="1"/>
      <w:numFmt w:val="decimal"/>
      <w:lvlText w:val="%3."/>
      <w:lvlJc w:val="left"/>
      <w:pPr>
        <w:tabs>
          <w:tab w:val="num" w:pos="2340"/>
        </w:tabs>
        <w:ind w:left="2340" w:hanging="360"/>
      </w:pPr>
      <w:rPr>
        <w:rFonts w:hint="default"/>
      </w:rPr>
    </w:lvl>
    <w:lvl w:ilvl="3" w:tplc="953A477C">
      <w:start w:val="1"/>
      <w:numFmt w:val="lowerLetter"/>
      <w:lvlText w:val="%4."/>
      <w:lvlJc w:val="left"/>
      <w:pPr>
        <w:tabs>
          <w:tab w:val="num" w:pos="2880"/>
        </w:tabs>
        <w:ind w:left="2880" w:hanging="360"/>
      </w:pPr>
      <w:rPr>
        <w:rFonts w:hint="default"/>
      </w:r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25991109"/>
    <w:multiLevelType w:val="hybridMultilevel"/>
    <w:tmpl w:val="EE76E188"/>
    <w:lvl w:ilvl="0" w:tplc="D8249078">
      <w:start w:val="1"/>
      <w:numFmt w:val="upperLetter"/>
      <w:lvlText w:val="%1."/>
      <w:lvlJc w:val="left"/>
      <w:pPr>
        <w:ind w:left="1080" w:hanging="360"/>
      </w:pPr>
      <w:rPr>
        <w:rFonts w:hint="default"/>
        <w:color w:val="auto"/>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26AD02D8"/>
    <w:multiLevelType w:val="hybridMultilevel"/>
    <w:tmpl w:val="4780484C"/>
    <w:lvl w:ilvl="0" w:tplc="19320E34">
      <w:start w:val="13"/>
      <w:numFmt w:val="upperRoman"/>
      <w:lvlText w:val="%1."/>
      <w:lvlJc w:val="left"/>
      <w:pPr>
        <w:ind w:left="719" w:hanging="720"/>
      </w:pPr>
      <w:rPr>
        <w:rFonts w:hint="default"/>
        <w:b/>
        <w:bCs/>
      </w:rPr>
    </w:lvl>
    <w:lvl w:ilvl="1" w:tplc="04090019" w:tentative="1">
      <w:start w:val="1"/>
      <w:numFmt w:val="lowerLetter"/>
      <w:lvlText w:val="%2."/>
      <w:lvlJc w:val="left"/>
      <w:pPr>
        <w:ind w:left="1079" w:hanging="360"/>
      </w:pPr>
    </w:lvl>
    <w:lvl w:ilvl="2" w:tplc="0409001B" w:tentative="1">
      <w:start w:val="1"/>
      <w:numFmt w:val="lowerRoman"/>
      <w:lvlText w:val="%3."/>
      <w:lvlJc w:val="right"/>
      <w:pPr>
        <w:ind w:left="1799" w:hanging="180"/>
      </w:pPr>
    </w:lvl>
    <w:lvl w:ilvl="3" w:tplc="0409000F" w:tentative="1">
      <w:start w:val="1"/>
      <w:numFmt w:val="decimal"/>
      <w:lvlText w:val="%4."/>
      <w:lvlJc w:val="left"/>
      <w:pPr>
        <w:ind w:left="2519" w:hanging="360"/>
      </w:pPr>
    </w:lvl>
    <w:lvl w:ilvl="4" w:tplc="04090019" w:tentative="1">
      <w:start w:val="1"/>
      <w:numFmt w:val="lowerLetter"/>
      <w:lvlText w:val="%5."/>
      <w:lvlJc w:val="left"/>
      <w:pPr>
        <w:ind w:left="3239" w:hanging="360"/>
      </w:pPr>
    </w:lvl>
    <w:lvl w:ilvl="5" w:tplc="0409001B" w:tentative="1">
      <w:start w:val="1"/>
      <w:numFmt w:val="lowerRoman"/>
      <w:lvlText w:val="%6."/>
      <w:lvlJc w:val="right"/>
      <w:pPr>
        <w:ind w:left="3959" w:hanging="180"/>
      </w:pPr>
    </w:lvl>
    <w:lvl w:ilvl="6" w:tplc="0409000F" w:tentative="1">
      <w:start w:val="1"/>
      <w:numFmt w:val="decimal"/>
      <w:lvlText w:val="%7."/>
      <w:lvlJc w:val="left"/>
      <w:pPr>
        <w:ind w:left="4679" w:hanging="360"/>
      </w:pPr>
    </w:lvl>
    <w:lvl w:ilvl="7" w:tplc="04090019" w:tentative="1">
      <w:start w:val="1"/>
      <w:numFmt w:val="lowerLetter"/>
      <w:lvlText w:val="%8."/>
      <w:lvlJc w:val="left"/>
      <w:pPr>
        <w:ind w:left="5399" w:hanging="360"/>
      </w:pPr>
    </w:lvl>
    <w:lvl w:ilvl="8" w:tplc="0409001B" w:tentative="1">
      <w:start w:val="1"/>
      <w:numFmt w:val="lowerRoman"/>
      <w:lvlText w:val="%9."/>
      <w:lvlJc w:val="right"/>
      <w:pPr>
        <w:ind w:left="6119" w:hanging="180"/>
      </w:pPr>
    </w:lvl>
  </w:abstractNum>
  <w:abstractNum w:abstractNumId="11" w15:restartNumberingAfterBreak="0">
    <w:nsid w:val="28034184"/>
    <w:multiLevelType w:val="hybridMultilevel"/>
    <w:tmpl w:val="35DA4092"/>
    <w:lvl w:ilvl="0" w:tplc="8578C9AA">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281613C1"/>
    <w:multiLevelType w:val="hybridMultilevel"/>
    <w:tmpl w:val="F30E0848"/>
    <w:lvl w:ilvl="0" w:tplc="BA02992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2E2F08DC"/>
    <w:multiLevelType w:val="hybridMultilevel"/>
    <w:tmpl w:val="F30E0848"/>
    <w:lvl w:ilvl="0" w:tplc="BA029926">
      <w:start w:val="1"/>
      <w:numFmt w:val="upp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30894623"/>
    <w:multiLevelType w:val="hybridMultilevel"/>
    <w:tmpl w:val="00EE267A"/>
    <w:lvl w:ilvl="0" w:tplc="F46ED1D2">
      <w:start w:val="1"/>
      <w:numFmt w:val="decimal"/>
      <w:lvlText w:val="%1."/>
      <w:lvlJc w:val="left"/>
      <w:pPr>
        <w:ind w:left="2340" w:hanging="360"/>
      </w:pPr>
      <w:rPr>
        <w:rFonts w:hint="default"/>
      </w:rPr>
    </w:lvl>
    <w:lvl w:ilvl="1" w:tplc="04090019" w:tentative="1">
      <w:start w:val="1"/>
      <w:numFmt w:val="lowerLetter"/>
      <w:lvlText w:val="%2."/>
      <w:lvlJc w:val="left"/>
      <w:pPr>
        <w:ind w:left="3060" w:hanging="360"/>
      </w:pPr>
    </w:lvl>
    <w:lvl w:ilvl="2" w:tplc="0409001B" w:tentative="1">
      <w:start w:val="1"/>
      <w:numFmt w:val="lowerRoman"/>
      <w:lvlText w:val="%3."/>
      <w:lvlJc w:val="right"/>
      <w:pPr>
        <w:ind w:left="3780" w:hanging="180"/>
      </w:pPr>
    </w:lvl>
    <w:lvl w:ilvl="3" w:tplc="0409000F" w:tentative="1">
      <w:start w:val="1"/>
      <w:numFmt w:val="decimal"/>
      <w:lvlText w:val="%4."/>
      <w:lvlJc w:val="left"/>
      <w:pPr>
        <w:ind w:left="4500" w:hanging="360"/>
      </w:pPr>
    </w:lvl>
    <w:lvl w:ilvl="4" w:tplc="04090019" w:tentative="1">
      <w:start w:val="1"/>
      <w:numFmt w:val="lowerLetter"/>
      <w:lvlText w:val="%5."/>
      <w:lvlJc w:val="left"/>
      <w:pPr>
        <w:ind w:left="5220" w:hanging="360"/>
      </w:pPr>
    </w:lvl>
    <w:lvl w:ilvl="5" w:tplc="0409001B" w:tentative="1">
      <w:start w:val="1"/>
      <w:numFmt w:val="lowerRoman"/>
      <w:lvlText w:val="%6."/>
      <w:lvlJc w:val="right"/>
      <w:pPr>
        <w:ind w:left="5940" w:hanging="180"/>
      </w:pPr>
    </w:lvl>
    <w:lvl w:ilvl="6" w:tplc="0409000F" w:tentative="1">
      <w:start w:val="1"/>
      <w:numFmt w:val="decimal"/>
      <w:lvlText w:val="%7."/>
      <w:lvlJc w:val="left"/>
      <w:pPr>
        <w:ind w:left="6660" w:hanging="360"/>
      </w:pPr>
    </w:lvl>
    <w:lvl w:ilvl="7" w:tplc="04090019" w:tentative="1">
      <w:start w:val="1"/>
      <w:numFmt w:val="lowerLetter"/>
      <w:lvlText w:val="%8."/>
      <w:lvlJc w:val="left"/>
      <w:pPr>
        <w:ind w:left="7380" w:hanging="360"/>
      </w:pPr>
    </w:lvl>
    <w:lvl w:ilvl="8" w:tplc="0409001B" w:tentative="1">
      <w:start w:val="1"/>
      <w:numFmt w:val="lowerRoman"/>
      <w:lvlText w:val="%9."/>
      <w:lvlJc w:val="right"/>
      <w:pPr>
        <w:ind w:left="8100" w:hanging="180"/>
      </w:pPr>
    </w:lvl>
  </w:abstractNum>
  <w:abstractNum w:abstractNumId="15" w15:restartNumberingAfterBreak="0">
    <w:nsid w:val="31536A36"/>
    <w:multiLevelType w:val="hybridMultilevel"/>
    <w:tmpl w:val="F30E0848"/>
    <w:lvl w:ilvl="0" w:tplc="BA02992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316C3C51"/>
    <w:multiLevelType w:val="hybridMultilevel"/>
    <w:tmpl w:val="F30E0848"/>
    <w:lvl w:ilvl="0" w:tplc="BA02992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333B1BB0"/>
    <w:multiLevelType w:val="hybridMultilevel"/>
    <w:tmpl w:val="D8E41BD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3BF02315"/>
    <w:multiLevelType w:val="hybridMultilevel"/>
    <w:tmpl w:val="334A0764"/>
    <w:lvl w:ilvl="0" w:tplc="2DF68126">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 w15:restartNumberingAfterBreak="0">
    <w:nsid w:val="3FCC3B6D"/>
    <w:multiLevelType w:val="hybridMultilevel"/>
    <w:tmpl w:val="F30E0848"/>
    <w:lvl w:ilvl="0" w:tplc="BA02992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41ED5D20"/>
    <w:multiLevelType w:val="hybridMultilevel"/>
    <w:tmpl w:val="B9B4D88E"/>
    <w:lvl w:ilvl="0" w:tplc="20886E4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47DE52E2"/>
    <w:multiLevelType w:val="hybridMultilevel"/>
    <w:tmpl w:val="8A1CF426"/>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4D7954E2"/>
    <w:multiLevelType w:val="hybridMultilevel"/>
    <w:tmpl w:val="54525608"/>
    <w:lvl w:ilvl="0" w:tplc="57E2DE10">
      <w:start w:val="9"/>
      <w:numFmt w:val="upperRoman"/>
      <w:lvlText w:val="%1."/>
      <w:lvlJc w:val="left"/>
      <w:pPr>
        <w:ind w:left="2161" w:hanging="721"/>
      </w:pPr>
      <w:rPr>
        <w:rFonts w:ascii="Arial" w:eastAsia="Arial" w:hAnsi="Arial" w:cs="Arial" w:hint="default"/>
        <w:b/>
        <w:bCs/>
        <w:w w:val="100"/>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1A90074"/>
    <w:multiLevelType w:val="hybridMultilevel"/>
    <w:tmpl w:val="ACE2CC7C"/>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15:restartNumberingAfterBreak="0">
    <w:nsid w:val="5B744751"/>
    <w:multiLevelType w:val="hybridMultilevel"/>
    <w:tmpl w:val="F30E0848"/>
    <w:lvl w:ilvl="0" w:tplc="BA02992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15:restartNumberingAfterBreak="0">
    <w:nsid w:val="5CDE0067"/>
    <w:multiLevelType w:val="hybridMultilevel"/>
    <w:tmpl w:val="32847FEC"/>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15:restartNumberingAfterBreak="0">
    <w:nsid w:val="5DAD7DF9"/>
    <w:multiLevelType w:val="hybridMultilevel"/>
    <w:tmpl w:val="F30E0848"/>
    <w:lvl w:ilvl="0" w:tplc="BA02992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15:restartNumberingAfterBreak="0">
    <w:nsid w:val="5DBB1B74"/>
    <w:multiLevelType w:val="hybridMultilevel"/>
    <w:tmpl w:val="F30E0848"/>
    <w:lvl w:ilvl="0" w:tplc="BA02992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8" w15:restartNumberingAfterBreak="0">
    <w:nsid w:val="65C62C3D"/>
    <w:multiLevelType w:val="hybridMultilevel"/>
    <w:tmpl w:val="8872102C"/>
    <w:lvl w:ilvl="0" w:tplc="A7F875E0">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9" w15:restartNumberingAfterBreak="0">
    <w:nsid w:val="687A5556"/>
    <w:multiLevelType w:val="hybridMultilevel"/>
    <w:tmpl w:val="6C126B16"/>
    <w:lvl w:ilvl="0" w:tplc="77764B5C">
      <w:start w:val="1"/>
      <w:numFmt w:val="upperRoman"/>
      <w:lvlText w:val="%1."/>
      <w:lvlJc w:val="left"/>
      <w:pPr>
        <w:ind w:left="820" w:hanging="721"/>
      </w:pPr>
      <w:rPr>
        <w:rFonts w:ascii="Arial" w:eastAsia="Arial" w:hAnsi="Arial" w:cs="Arial" w:hint="default"/>
        <w:b/>
        <w:bCs/>
        <w:w w:val="100"/>
        <w:sz w:val="24"/>
        <w:szCs w:val="24"/>
      </w:rPr>
    </w:lvl>
    <w:lvl w:ilvl="1" w:tplc="72CEB924">
      <w:numFmt w:val="bullet"/>
      <w:lvlText w:val=""/>
      <w:lvlJc w:val="left"/>
      <w:pPr>
        <w:ind w:left="820" w:hanging="360"/>
      </w:pPr>
      <w:rPr>
        <w:rFonts w:ascii="Wingdings" w:eastAsia="Wingdings" w:hAnsi="Wingdings" w:cs="Wingdings" w:hint="default"/>
        <w:w w:val="99"/>
        <w:sz w:val="24"/>
        <w:szCs w:val="24"/>
      </w:rPr>
    </w:lvl>
    <w:lvl w:ilvl="2" w:tplc="221A90C4">
      <w:numFmt w:val="bullet"/>
      <w:lvlText w:val="•"/>
      <w:lvlJc w:val="left"/>
      <w:pPr>
        <w:ind w:left="2716" w:hanging="360"/>
      </w:pPr>
      <w:rPr>
        <w:rFonts w:hint="default"/>
      </w:rPr>
    </w:lvl>
    <w:lvl w:ilvl="3" w:tplc="38D22280">
      <w:numFmt w:val="bullet"/>
      <w:lvlText w:val="•"/>
      <w:lvlJc w:val="left"/>
      <w:pPr>
        <w:ind w:left="3664" w:hanging="360"/>
      </w:pPr>
      <w:rPr>
        <w:rFonts w:hint="default"/>
      </w:rPr>
    </w:lvl>
    <w:lvl w:ilvl="4" w:tplc="F57E655A">
      <w:numFmt w:val="bullet"/>
      <w:lvlText w:val="•"/>
      <w:lvlJc w:val="left"/>
      <w:pPr>
        <w:ind w:left="4612" w:hanging="360"/>
      </w:pPr>
      <w:rPr>
        <w:rFonts w:hint="default"/>
      </w:rPr>
    </w:lvl>
    <w:lvl w:ilvl="5" w:tplc="845AD5CA">
      <w:numFmt w:val="bullet"/>
      <w:lvlText w:val="•"/>
      <w:lvlJc w:val="left"/>
      <w:pPr>
        <w:ind w:left="5560" w:hanging="360"/>
      </w:pPr>
      <w:rPr>
        <w:rFonts w:hint="default"/>
      </w:rPr>
    </w:lvl>
    <w:lvl w:ilvl="6" w:tplc="42C29510">
      <w:numFmt w:val="bullet"/>
      <w:lvlText w:val="•"/>
      <w:lvlJc w:val="left"/>
      <w:pPr>
        <w:ind w:left="6508" w:hanging="360"/>
      </w:pPr>
      <w:rPr>
        <w:rFonts w:hint="default"/>
      </w:rPr>
    </w:lvl>
    <w:lvl w:ilvl="7" w:tplc="3036CDE0">
      <w:numFmt w:val="bullet"/>
      <w:lvlText w:val="•"/>
      <w:lvlJc w:val="left"/>
      <w:pPr>
        <w:ind w:left="7456" w:hanging="360"/>
      </w:pPr>
      <w:rPr>
        <w:rFonts w:hint="default"/>
      </w:rPr>
    </w:lvl>
    <w:lvl w:ilvl="8" w:tplc="8468F79A">
      <w:numFmt w:val="bullet"/>
      <w:lvlText w:val="•"/>
      <w:lvlJc w:val="left"/>
      <w:pPr>
        <w:ind w:left="8404" w:hanging="360"/>
      </w:pPr>
      <w:rPr>
        <w:rFonts w:hint="default"/>
      </w:rPr>
    </w:lvl>
  </w:abstractNum>
  <w:abstractNum w:abstractNumId="30" w15:restartNumberingAfterBreak="0">
    <w:nsid w:val="69E552D3"/>
    <w:multiLevelType w:val="hybridMultilevel"/>
    <w:tmpl w:val="F30E0848"/>
    <w:lvl w:ilvl="0" w:tplc="BA02992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1" w15:restartNumberingAfterBreak="0">
    <w:nsid w:val="70C16DE3"/>
    <w:multiLevelType w:val="hybridMultilevel"/>
    <w:tmpl w:val="00EE267A"/>
    <w:lvl w:ilvl="0" w:tplc="F46ED1D2">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2" w15:restartNumberingAfterBreak="0">
    <w:nsid w:val="72EF1753"/>
    <w:multiLevelType w:val="hybridMultilevel"/>
    <w:tmpl w:val="F30E0848"/>
    <w:lvl w:ilvl="0" w:tplc="BA02992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3" w15:restartNumberingAfterBreak="0">
    <w:nsid w:val="76CF3553"/>
    <w:multiLevelType w:val="hybridMultilevel"/>
    <w:tmpl w:val="F30E0848"/>
    <w:lvl w:ilvl="0" w:tplc="BA02992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4" w15:restartNumberingAfterBreak="0">
    <w:nsid w:val="794D455A"/>
    <w:multiLevelType w:val="hybridMultilevel"/>
    <w:tmpl w:val="F30E0848"/>
    <w:lvl w:ilvl="0" w:tplc="BA02992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5" w15:restartNumberingAfterBreak="0">
    <w:nsid w:val="7C6C1B96"/>
    <w:multiLevelType w:val="hybridMultilevel"/>
    <w:tmpl w:val="F30E0848"/>
    <w:lvl w:ilvl="0" w:tplc="BA02992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6" w15:restartNumberingAfterBreak="0">
    <w:nsid w:val="7E4916D4"/>
    <w:multiLevelType w:val="hybridMultilevel"/>
    <w:tmpl w:val="065657C2"/>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7" w15:restartNumberingAfterBreak="0">
    <w:nsid w:val="7F7A2D37"/>
    <w:multiLevelType w:val="hybridMultilevel"/>
    <w:tmpl w:val="F30E0848"/>
    <w:lvl w:ilvl="0" w:tplc="FFFFFFFF">
      <w:start w:val="1"/>
      <w:numFmt w:val="upperLetter"/>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num w:numId="1">
    <w:abstractNumId w:val="29"/>
  </w:num>
  <w:num w:numId="2">
    <w:abstractNumId w:val="27"/>
  </w:num>
  <w:num w:numId="3">
    <w:abstractNumId w:val="8"/>
  </w:num>
  <w:num w:numId="4">
    <w:abstractNumId w:val="7"/>
  </w:num>
  <w:num w:numId="5">
    <w:abstractNumId w:val="22"/>
  </w:num>
  <w:num w:numId="6">
    <w:abstractNumId w:val="9"/>
  </w:num>
  <w:num w:numId="7">
    <w:abstractNumId w:val="30"/>
  </w:num>
  <w:num w:numId="8">
    <w:abstractNumId w:val="24"/>
  </w:num>
  <w:num w:numId="9">
    <w:abstractNumId w:val="14"/>
  </w:num>
  <w:num w:numId="10">
    <w:abstractNumId w:val="35"/>
  </w:num>
  <w:num w:numId="11">
    <w:abstractNumId w:val="19"/>
  </w:num>
  <w:num w:numId="12">
    <w:abstractNumId w:val="15"/>
  </w:num>
  <w:num w:numId="13">
    <w:abstractNumId w:val="12"/>
  </w:num>
  <w:num w:numId="14">
    <w:abstractNumId w:val="13"/>
  </w:num>
  <w:num w:numId="15">
    <w:abstractNumId w:val="2"/>
  </w:num>
  <w:num w:numId="16">
    <w:abstractNumId w:val="6"/>
  </w:num>
  <w:num w:numId="17">
    <w:abstractNumId w:val="32"/>
  </w:num>
  <w:num w:numId="18">
    <w:abstractNumId w:val="26"/>
  </w:num>
  <w:num w:numId="19">
    <w:abstractNumId w:val="4"/>
  </w:num>
  <w:num w:numId="20">
    <w:abstractNumId w:val="16"/>
  </w:num>
  <w:num w:numId="21">
    <w:abstractNumId w:val="1"/>
  </w:num>
  <w:num w:numId="22">
    <w:abstractNumId w:val="34"/>
  </w:num>
  <w:num w:numId="23">
    <w:abstractNumId w:val="33"/>
  </w:num>
  <w:num w:numId="24">
    <w:abstractNumId w:val="31"/>
  </w:num>
  <w:num w:numId="25">
    <w:abstractNumId w:val="21"/>
  </w:num>
  <w:num w:numId="26">
    <w:abstractNumId w:val="28"/>
  </w:num>
  <w:num w:numId="27">
    <w:abstractNumId w:val="5"/>
  </w:num>
  <w:num w:numId="28">
    <w:abstractNumId w:val="36"/>
  </w:num>
  <w:num w:numId="29">
    <w:abstractNumId w:val="0"/>
  </w:num>
  <w:num w:numId="30">
    <w:abstractNumId w:val="3"/>
  </w:num>
  <w:num w:numId="31">
    <w:abstractNumId w:val="23"/>
  </w:num>
  <w:num w:numId="32">
    <w:abstractNumId w:val="25"/>
  </w:num>
  <w:num w:numId="33">
    <w:abstractNumId w:val="18"/>
  </w:num>
  <w:num w:numId="34">
    <w:abstractNumId w:val="11"/>
  </w:num>
  <w:num w:numId="35">
    <w:abstractNumId w:val="20"/>
  </w:num>
  <w:num w:numId="36">
    <w:abstractNumId w:val="10"/>
  </w:num>
  <w:num w:numId="37">
    <w:abstractNumId w:val="37"/>
  </w:num>
  <w:num w:numId="38">
    <w:abstractNumId w:val="17"/>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73"/>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38B0"/>
    <w:rsid w:val="0000116C"/>
    <w:rsid w:val="000229AB"/>
    <w:rsid w:val="000273DF"/>
    <w:rsid w:val="00031189"/>
    <w:rsid w:val="00034B41"/>
    <w:rsid w:val="0004388E"/>
    <w:rsid w:val="00050F3B"/>
    <w:rsid w:val="00054A4C"/>
    <w:rsid w:val="00072998"/>
    <w:rsid w:val="000E093E"/>
    <w:rsid w:val="000E2623"/>
    <w:rsid w:val="000E3A2E"/>
    <w:rsid w:val="000F7184"/>
    <w:rsid w:val="00103D24"/>
    <w:rsid w:val="00104F1C"/>
    <w:rsid w:val="00111F6B"/>
    <w:rsid w:val="0013209B"/>
    <w:rsid w:val="00134775"/>
    <w:rsid w:val="0014299C"/>
    <w:rsid w:val="001442F3"/>
    <w:rsid w:val="001669CD"/>
    <w:rsid w:val="00185A27"/>
    <w:rsid w:val="00195E67"/>
    <w:rsid w:val="001979A7"/>
    <w:rsid w:val="001A0686"/>
    <w:rsid w:val="001A7000"/>
    <w:rsid w:val="001B0F06"/>
    <w:rsid w:val="001E17F0"/>
    <w:rsid w:val="00221C0D"/>
    <w:rsid w:val="0022348A"/>
    <w:rsid w:val="00232411"/>
    <w:rsid w:val="00240E70"/>
    <w:rsid w:val="0026120F"/>
    <w:rsid w:val="002A0127"/>
    <w:rsid w:val="002A40B4"/>
    <w:rsid w:val="002B309B"/>
    <w:rsid w:val="002B31E4"/>
    <w:rsid w:val="002B36E5"/>
    <w:rsid w:val="002B6B11"/>
    <w:rsid w:val="002D6E10"/>
    <w:rsid w:val="002E72D2"/>
    <w:rsid w:val="002F43B0"/>
    <w:rsid w:val="002F5E1C"/>
    <w:rsid w:val="003161B0"/>
    <w:rsid w:val="00324B35"/>
    <w:rsid w:val="00332F9B"/>
    <w:rsid w:val="0033499B"/>
    <w:rsid w:val="00337674"/>
    <w:rsid w:val="0035485F"/>
    <w:rsid w:val="0036629D"/>
    <w:rsid w:val="003748B8"/>
    <w:rsid w:val="00384A37"/>
    <w:rsid w:val="00392508"/>
    <w:rsid w:val="0039480C"/>
    <w:rsid w:val="003B6617"/>
    <w:rsid w:val="003C6632"/>
    <w:rsid w:val="003D3DCB"/>
    <w:rsid w:val="003E5CA2"/>
    <w:rsid w:val="00442211"/>
    <w:rsid w:val="004502EE"/>
    <w:rsid w:val="00456DA2"/>
    <w:rsid w:val="0048636A"/>
    <w:rsid w:val="004947EA"/>
    <w:rsid w:val="004A135F"/>
    <w:rsid w:val="004C66A3"/>
    <w:rsid w:val="004D21D8"/>
    <w:rsid w:val="004F126C"/>
    <w:rsid w:val="00504A08"/>
    <w:rsid w:val="00506A74"/>
    <w:rsid w:val="00516C37"/>
    <w:rsid w:val="005268B8"/>
    <w:rsid w:val="00537913"/>
    <w:rsid w:val="00540127"/>
    <w:rsid w:val="00540B7E"/>
    <w:rsid w:val="00541281"/>
    <w:rsid w:val="00561CB4"/>
    <w:rsid w:val="005638B0"/>
    <w:rsid w:val="005919B0"/>
    <w:rsid w:val="005A3617"/>
    <w:rsid w:val="005C1374"/>
    <w:rsid w:val="005D1ABA"/>
    <w:rsid w:val="005D4847"/>
    <w:rsid w:val="005F7485"/>
    <w:rsid w:val="005F77F7"/>
    <w:rsid w:val="00614F19"/>
    <w:rsid w:val="006163DE"/>
    <w:rsid w:val="00630EAF"/>
    <w:rsid w:val="006315F3"/>
    <w:rsid w:val="00641A86"/>
    <w:rsid w:val="00647130"/>
    <w:rsid w:val="00670140"/>
    <w:rsid w:val="00673847"/>
    <w:rsid w:val="00673C4E"/>
    <w:rsid w:val="0067717D"/>
    <w:rsid w:val="006772AD"/>
    <w:rsid w:val="006930AE"/>
    <w:rsid w:val="00693567"/>
    <w:rsid w:val="006A76CF"/>
    <w:rsid w:val="006C4A45"/>
    <w:rsid w:val="006C4AB7"/>
    <w:rsid w:val="006F4807"/>
    <w:rsid w:val="007047F4"/>
    <w:rsid w:val="007159E0"/>
    <w:rsid w:val="00727ADE"/>
    <w:rsid w:val="007310B3"/>
    <w:rsid w:val="00752C93"/>
    <w:rsid w:val="0075650B"/>
    <w:rsid w:val="00760581"/>
    <w:rsid w:val="007652E5"/>
    <w:rsid w:val="00770C65"/>
    <w:rsid w:val="007B5AED"/>
    <w:rsid w:val="007C0EA6"/>
    <w:rsid w:val="007E7D80"/>
    <w:rsid w:val="007F0819"/>
    <w:rsid w:val="00802C3A"/>
    <w:rsid w:val="00815BBD"/>
    <w:rsid w:val="00842A08"/>
    <w:rsid w:val="008441D7"/>
    <w:rsid w:val="008445E6"/>
    <w:rsid w:val="00856B53"/>
    <w:rsid w:val="00861099"/>
    <w:rsid w:val="008710A6"/>
    <w:rsid w:val="00890F18"/>
    <w:rsid w:val="00893B83"/>
    <w:rsid w:val="008A3991"/>
    <w:rsid w:val="008A6C88"/>
    <w:rsid w:val="008B5673"/>
    <w:rsid w:val="008C3D1A"/>
    <w:rsid w:val="008D0540"/>
    <w:rsid w:val="008D7926"/>
    <w:rsid w:val="008F2C4A"/>
    <w:rsid w:val="00922C3B"/>
    <w:rsid w:val="00931AE4"/>
    <w:rsid w:val="009462D2"/>
    <w:rsid w:val="00967009"/>
    <w:rsid w:val="009742E8"/>
    <w:rsid w:val="009812DB"/>
    <w:rsid w:val="00984FE6"/>
    <w:rsid w:val="009853DF"/>
    <w:rsid w:val="00991CF0"/>
    <w:rsid w:val="009B26F4"/>
    <w:rsid w:val="00A22EA8"/>
    <w:rsid w:val="00A26D01"/>
    <w:rsid w:val="00A27624"/>
    <w:rsid w:val="00A44995"/>
    <w:rsid w:val="00A52C6C"/>
    <w:rsid w:val="00A66BDF"/>
    <w:rsid w:val="00A70C9A"/>
    <w:rsid w:val="00A73F98"/>
    <w:rsid w:val="00A85870"/>
    <w:rsid w:val="00AA2823"/>
    <w:rsid w:val="00AA7F00"/>
    <w:rsid w:val="00AC02CE"/>
    <w:rsid w:val="00AD7179"/>
    <w:rsid w:val="00AD7516"/>
    <w:rsid w:val="00AF638F"/>
    <w:rsid w:val="00B257D4"/>
    <w:rsid w:val="00B33D51"/>
    <w:rsid w:val="00B37065"/>
    <w:rsid w:val="00B40DFB"/>
    <w:rsid w:val="00B57E85"/>
    <w:rsid w:val="00B647E6"/>
    <w:rsid w:val="00B876EB"/>
    <w:rsid w:val="00B91B30"/>
    <w:rsid w:val="00BE0BB6"/>
    <w:rsid w:val="00C108F4"/>
    <w:rsid w:val="00C1572A"/>
    <w:rsid w:val="00C32384"/>
    <w:rsid w:val="00C3554F"/>
    <w:rsid w:val="00C4285D"/>
    <w:rsid w:val="00C45EF1"/>
    <w:rsid w:val="00C514EA"/>
    <w:rsid w:val="00C52A6D"/>
    <w:rsid w:val="00C57B2B"/>
    <w:rsid w:val="00C75840"/>
    <w:rsid w:val="00C80C2D"/>
    <w:rsid w:val="00C843FA"/>
    <w:rsid w:val="00C921ED"/>
    <w:rsid w:val="00C9653C"/>
    <w:rsid w:val="00C96872"/>
    <w:rsid w:val="00CA345D"/>
    <w:rsid w:val="00CA3EA0"/>
    <w:rsid w:val="00D1732E"/>
    <w:rsid w:val="00D37582"/>
    <w:rsid w:val="00D57467"/>
    <w:rsid w:val="00D63E25"/>
    <w:rsid w:val="00DA101C"/>
    <w:rsid w:val="00DA6756"/>
    <w:rsid w:val="00DC7378"/>
    <w:rsid w:val="00DD07C6"/>
    <w:rsid w:val="00DF0FDF"/>
    <w:rsid w:val="00DF1DD5"/>
    <w:rsid w:val="00DF265B"/>
    <w:rsid w:val="00DF44BA"/>
    <w:rsid w:val="00DF7686"/>
    <w:rsid w:val="00E1278E"/>
    <w:rsid w:val="00E51196"/>
    <w:rsid w:val="00E81454"/>
    <w:rsid w:val="00E92230"/>
    <w:rsid w:val="00EA0B7B"/>
    <w:rsid w:val="00EB4E98"/>
    <w:rsid w:val="00EC4486"/>
    <w:rsid w:val="00ED0AFE"/>
    <w:rsid w:val="00F059AD"/>
    <w:rsid w:val="00F32C4B"/>
    <w:rsid w:val="00F66670"/>
    <w:rsid w:val="00F75EFD"/>
    <w:rsid w:val="00F97D84"/>
    <w:rsid w:val="00FA06AB"/>
    <w:rsid w:val="00FE03E9"/>
    <w:rsid w:val="00FE1F63"/>
    <w:rsid w:val="00FF32EB"/>
    <w:rsid w:val="00FF4B9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991732A"/>
  <w15:docId w15:val="{19B997B2-83C6-4DA6-8E69-F04B0F9E18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Pr>
      <w:rFonts w:ascii="Arial" w:eastAsia="Arial" w:hAnsi="Arial" w:cs="Arial"/>
    </w:rPr>
  </w:style>
  <w:style w:type="paragraph" w:styleId="Heading1">
    <w:name w:val="heading 1"/>
    <w:basedOn w:val="Normal"/>
    <w:uiPriority w:val="1"/>
    <w:qFormat/>
    <w:pPr>
      <w:ind w:left="820" w:hanging="720"/>
      <w:outlineLvl w:val="0"/>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24"/>
      <w:szCs w:val="24"/>
    </w:rPr>
  </w:style>
  <w:style w:type="paragraph" w:styleId="ListParagraph">
    <w:name w:val="List Paragraph"/>
    <w:basedOn w:val="Normal"/>
    <w:uiPriority w:val="34"/>
    <w:qFormat/>
    <w:pPr>
      <w:ind w:left="820" w:hanging="360"/>
    </w:pPr>
  </w:style>
  <w:style w:type="paragraph" w:customStyle="1" w:styleId="TableParagraph">
    <w:name w:val="Table Paragraph"/>
    <w:basedOn w:val="Normal"/>
    <w:uiPriority w:val="1"/>
    <w:qFormat/>
    <w:pPr>
      <w:spacing w:line="274" w:lineRule="exact"/>
      <w:ind w:left="100"/>
    </w:pPr>
  </w:style>
  <w:style w:type="character" w:styleId="CommentReference">
    <w:name w:val="annotation reference"/>
    <w:basedOn w:val="DefaultParagraphFont"/>
    <w:uiPriority w:val="99"/>
    <w:semiHidden/>
    <w:unhideWhenUsed/>
    <w:rsid w:val="00673C4E"/>
    <w:rPr>
      <w:sz w:val="16"/>
      <w:szCs w:val="16"/>
    </w:rPr>
  </w:style>
  <w:style w:type="paragraph" w:styleId="CommentText">
    <w:name w:val="annotation text"/>
    <w:basedOn w:val="Normal"/>
    <w:link w:val="CommentTextChar"/>
    <w:uiPriority w:val="99"/>
    <w:unhideWhenUsed/>
    <w:rsid w:val="00673C4E"/>
    <w:rPr>
      <w:sz w:val="20"/>
      <w:szCs w:val="20"/>
    </w:rPr>
  </w:style>
  <w:style w:type="character" w:customStyle="1" w:styleId="CommentTextChar">
    <w:name w:val="Comment Text Char"/>
    <w:basedOn w:val="DefaultParagraphFont"/>
    <w:link w:val="CommentText"/>
    <w:uiPriority w:val="99"/>
    <w:rsid w:val="00673C4E"/>
    <w:rPr>
      <w:rFonts w:ascii="Arial" w:eastAsia="Arial" w:hAnsi="Arial" w:cs="Arial"/>
      <w:sz w:val="20"/>
      <w:szCs w:val="20"/>
    </w:rPr>
  </w:style>
  <w:style w:type="paragraph" w:styleId="CommentSubject">
    <w:name w:val="annotation subject"/>
    <w:basedOn w:val="CommentText"/>
    <w:next w:val="CommentText"/>
    <w:link w:val="CommentSubjectChar"/>
    <w:uiPriority w:val="99"/>
    <w:semiHidden/>
    <w:unhideWhenUsed/>
    <w:rsid w:val="00673C4E"/>
    <w:rPr>
      <w:b/>
      <w:bCs/>
    </w:rPr>
  </w:style>
  <w:style w:type="character" w:customStyle="1" w:styleId="CommentSubjectChar">
    <w:name w:val="Comment Subject Char"/>
    <w:basedOn w:val="CommentTextChar"/>
    <w:link w:val="CommentSubject"/>
    <w:uiPriority w:val="99"/>
    <w:semiHidden/>
    <w:rsid w:val="00673C4E"/>
    <w:rPr>
      <w:rFonts w:ascii="Arial" w:eastAsia="Arial" w:hAnsi="Arial" w:cs="Arial"/>
      <w:b/>
      <w:bCs/>
      <w:sz w:val="20"/>
      <w:szCs w:val="20"/>
    </w:rPr>
  </w:style>
  <w:style w:type="paragraph" w:styleId="BalloonText">
    <w:name w:val="Balloon Text"/>
    <w:basedOn w:val="Normal"/>
    <w:link w:val="BalloonTextChar"/>
    <w:uiPriority w:val="99"/>
    <w:semiHidden/>
    <w:unhideWhenUsed/>
    <w:rsid w:val="00673C4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73C4E"/>
    <w:rPr>
      <w:rFonts w:ascii="Segoe UI" w:eastAsia="Arial" w:hAnsi="Segoe UI" w:cs="Segoe UI"/>
      <w:sz w:val="18"/>
      <w:szCs w:val="18"/>
    </w:rPr>
  </w:style>
  <w:style w:type="paragraph" w:styleId="BodyTextIndent2">
    <w:name w:val="Body Text Indent 2"/>
    <w:basedOn w:val="Normal"/>
    <w:link w:val="BodyTextIndent2Char"/>
    <w:uiPriority w:val="99"/>
    <w:unhideWhenUsed/>
    <w:rsid w:val="00673C4E"/>
    <w:pPr>
      <w:spacing w:after="120" w:line="480" w:lineRule="auto"/>
      <w:ind w:left="360"/>
    </w:pPr>
  </w:style>
  <w:style w:type="character" w:customStyle="1" w:styleId="BodyTextIndent2Char">
    <w:name w:val="Body Text Indent 2 Char"/>
    <w:basedOn w:val="DefaultParagraphFont"/>
    <w:link w:val="BodyTextIndent2"/>
    <w:uiPriority w:val="99"/>
    <w:rsid w:val="00673C4E"/>
    <w:rPr>
      <w:rFonts w:ascii="Arial" w:eastAsia="Arial" w:hAnsi="Arial" w:cs="Arial"/>
    </w:rPr>
  </w:style>
  <w:style w:type="character" w:styleId="Hyperlink">
    <w:name w:val="Hyperlink"/>
    <w:uiPriority w:val="99"/>
    <w:unhideWhenUsed/>
    <w:rsid w:val="00673C4E"/>
    <w:rPr>
      <w:color w:val="0000FF"/>
      <w:u w:val="single"/>
    </w:rPr>
  </w:style>
  <w:style w:type="paragraph" w:styleId="Revision">
    <w:name w:val="Revision"/>
    <w:hidden/>
    <w:uiPriority w:val="99"/>
    <w:semiHidden/>
    <w:rsid w:val="00DF7686"/>
    <w:pPr>
      <w:widowControl/>
      <w:autoSpaceDE/>
      <w:autoSpaceDN/>
    </w:pPr>
    <w:rPr>
      <w:rFonts w:ascii="Arial" w:eastAsia="Arial" w:hAnsi="Arial" w:cs="Arial"/>
    </w:rPr>
  </w:style>
  <w:style w:type="paragraph" w:styleId="Header">
    <w:name w:val="header"/>
    <w:basedOn w:val="Normal"/>
    <w:link w:val="HeaderChar"/>
    <w:uiPriority w:val="99"/>
    <w:unhideWhenUsed/>
    <w:rsid w:val="00031189"/>
    <w:pPr>
      <w:tabs>
        <w:tab w:val="center" w:pos="4680"/>
        <w:tab w:val="right" w:pos="9360"/>
      </w:tabs>
    </w:pPr>
  </w:style>
  <w:style w:type="character" w:customStyle="1" w:styleId="HeaderChar">
    <w:name w:val="Header Char"/>
    <w:basedOn w:val="DefaultParagraphFont"/>
    <w:link w:val="Header"/>
    <w:uiPriority w:val="99"/>
    <w:rsid w:val="00031189"/>
    <w:rPr>
      <w:rFonts w:ascii="Arial" w:eastAsia="Arial" w:hAnsi="Arial" w:cs="Arial"/>
    </w:rPr>
  </w:style>
  <w:style w:type="paragraph" w:styleId="Footer">
    <w:name w:val="footer"/>
    <w:basedOn w:val="Normal"/>
    <w:link w:val="FooterChar"/>
    <w:uiPriority w:val="99"/>
    <w:unhideWhenUsed/>
    <w:rsid w:val="00031189"/>
    <w:pPr>
      <w:tabs>
        <w:tab w:val="center" w:pos="4680"/>
        <w:tab w:val="right" w:pos="9360"/>
      </w:tabs>
    </w:pPr>
  </w:style>
  <w:style w:type="character" w:customStyle="1" w:styleId="FooterChar">
    <w:name w:val="Footer Char"/>
    <w:basedOn w:val="DefaultParagraphFont"/>
    <w:link w:val="Footer"/>
    <w:uiPriority w:val="99"/>
    <w:rsid w:val="00031189"/>
    <w:rPr>
      <w:rFonts w:ascii="Arial" w:eastAsia="Arial" w:hAnsi="Arial" w:cs="Arial"/>
    </w:rPr>
  </w:style>
  <w:style w:type="paragraph" w:styleId="BodyTextIndent">
    <w:name w:val="Body Text Indent"/>
    <w:basedOn w:val="Normal"/>
    <w:link w:val="BodyTextIndentChar"/>
    <w:uiPriority w:val="99"/>
    <w:semiHidden/>
    <w:unhideWhenUsed/>
    <w:rsid w:val="00A73F98"/>
    <w:pPr>
      <w:spacing w:after="120"/>
      <w:ind w:left="360"/>
    </w:pPr>
  </w:style>
  <w:style w:type="character" w:customStyle="1" w:styleId="BodyTextIndentChar">
    <w:name w:val="Body Text Indent Char"/>
    <w:basedOn w:val="DefaultParagraphFont"/>
    <w:link w:val="BodyTextIndent"/>
    <w:uiPriority w:val="99"/>
    <w:semiHidden/>
    <w:rsid w:val="00A73F98"/>
    <w:rPr>
      <w:rFonts w:ascii="Arial" w:eastAsia="Arial" w:hAnsi="Arial" w:cs="Arial"/>
    </w:rPr>
  </w:style>
  <w:style w:type="character" w:styleId="UnresolvedMention">
    <w:name w:val="Unresolved Mention"/>
    <w:basedOn w:val="DefaultParagraphFont"/>
    <w:uiPriority w:val="99"/>
    <w:semiHidden/>
    <w:unhideWhenUsed/>
    <w:rsid w:val="004A135F"/>
    <w:rPr>
      <w:color w:val="605E5C"/>
      <w:shd w:val="clear" w:color="auto" w:fill="E1DFDD"/>
    </w:rPr>
  </w:style>
  <w:style w:type="character" w:styleId="FollowedHyperlink">
    <w:name w:val="FollowedHyperlink"/>
    <w:basedOn w:val="DefaultParagraphFont"/>
    <w:uiPriority w:val="99"/>
    <w:semiHidden/>
    <w:unhideWhenUsed/>
    <w:rsid w:val="005268B8"/>
    <w:rPr>
      <w:color w:val="800080" w:themeColor="followedHyperlink"/>
      <w:u w:val="single"/>
    </w:rPr>
  </w:style>
  <w:style w:type="character" w:customStyle="1" w:styleId="BodyTextChar">
    <w:name w:val="Body Text Char"/>
    <w:basedOn w:val="DefaultParagraphFont"/>
    <w:link w:val="BodyText"/>
    <w:uiPriority w:val="1"/>
    <w:rsid w:val="00185A27"/>
    <w:rPr>
      <w:rFonts w:ascii="Arial" w:eastAsia="Arial" w:hAnsi="Arial" w:cs="Arial"/>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91464516">
      <w:bodyDiv w:val="1"/>
      <w:marLeft w:val="0"/>
      <w:marRight w:val="0"/>
      <w:marTop w:val="0"/>
      <w:marBottom w:val="0"/>
      <w:divBdr>
        <w:top w:val="none" w:sz="0" w:space="0" w:color="auto"/>
        <w:left w:val="none" w:sz="0" w:space="0" w:color="auto"/>
        <w:bottom w:val="none" w:sz="0" w:space="0" w:color="auto"/>
        <w:right w:val="none" w:sz="0" w:space="0" w:color="auto"/>
      </w:divBdr>
    </w:div>
    <w:div w:id="1087925476">
      <w:bodyDiv w:val="1"/>
      <w:marLeft w:val="0"/>
      <w:marRight w:val="0"/>
      <w:marTop w:val="0"/>
      <w:marBottom w:val="0"/>
      <w:divBdr>
        <w:top w:val="none" w:sz="0" w:space="0" w:color="auto"/>
        <w:left w:val="none" w:sz="0" w:space="0" w:color="auto"/>
        <w:bottom w:val="none" w:sz="0" w:space="0" w:color="auto"/>
        <w:right w:val="none" w:sz="0" w:space="0" w:color="auto"/>
      </w:divBdr>
    </w:div>
    <w:div w:id="160283677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wharris@pa.gov"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wharris@pa.gov" TargetMode="External"/><Relationship Id="rId5" Type="http://schemas.openxmlformats.org/officeDocument/2006/relationships/webSettings" Target="webSettings.xml"/><Relationship Id="rId10" Type="http://schemas.openxmlformats.org/officeDocument/2006/relationships/hyperlink" Target="http://www.emarketplace.state.pa.us/bidtabs.aspx" TargetMode="External"/><Relationship Id="rId4" Type="http://schemas.openxmlformats.org/officeDocument/2006/relationships/settings" Target="settings.xml"/><Relationship Id="rId9" Type="http://schemas.openxmlformats.org/officeDocument/2006/relationships/hyperlink" Target="mailto:brianwilli@pa.gov"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C5E88B8-B3C1-47B3-ACBB-5F282F5A0A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7</Pages>
  <Words>2447</Words>
  <Characters>13953</Characters>
  <Application>Microsoft Office Word</Application>
  <DocSecurity>4</DocSecurity>
  <Lines>116</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16368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Duncan, Andrew C</dc:creator>
  <cp:lastModifiedBy>Martin, Karen</cp:lastModifiedBy>
  <cp:revision>2</cp:revision>
  <cp:lastPrinted>2021-05-05T18:21:00Z</cp:lastPrinted>
  <dcterms:created xsi:type="dcterms:W3CDTF">2023-09-13T17:18:00Z</dcterms:created>
  <dcterms:modified xsi:type="dcterms:W3CDTF">2023-09-13T17:18:00Z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2018-03-15T00:00:00Z</vt:filetime>
  </property>
  <property fmtid="{D5CDD505-2E9C-101B-9397-08002B2CF9AE}" pid="3" name="Creator">
    <vt:lpwstr>Microsoft® Word 2016</vt:lpwstr>
  </property>
  <property fmtid="{D5CDD505-2E9C-101B-9397-08002B2CF9AE}" pid="4" name="LastSaved">
    <vt:filetime>2018-09-21T00:00:00Z</vt:filetime>
  </property>
  <property fmtid="{D5CDD505-2E9C-101B-9397-08002B2CF9AE}" pid="6" name="_NewReviewCycle">
    <vt:lpwstr/>
  </property>
</Properties>
</file>