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4386B" w14:textId="77777777" w:rsidR="00A22BC5" w:rsidRDefault="00A22BC5" w:rsidP="00A22BC5">
      <w:pPr>
        <w:jc w:val="center"/>
        <w:rPr>
          <w:rFonts w:ascii="Times New Roman" w:hAnsi="Times New Roman"/>
          <w:b/>
          <w:sz w:val="22"/>
          <w:szCs w:val="22"/>
        </w:rPr>
      </w:pPr>
    </w:p>
    <w:p w14:paraId="2535122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00070FC2" w14:textId="77777777" w:rsidR="00CB0EB2" w:rsidRDefault="00CB0EB2"/>
    <w:tbl>
      <w:tblPr>
        <w:tblW w:w="0" w:type="auto"/>
        <w:tblLook w:val="01E0" w:firstRow="1" w:lastRow="1" w:firstColumn="1" w:lastColumn="1" w:noHBand="0" w:noVBand="0"/>
      </w:tblPr>
      <w:tblGrid>
        <w:gridCol w:w="2270"/>
        <w:gridCol w:w="7306"/>
      </w:tblGrid>
      <w:tr w:rsidR="009D7176" w:rsidRPr="001E53BB" w14:paraId="2B41624C" w14:textId="77777777" w:rsidTr="00CB0EB2">
        <w:tc>
          <w:tcPr>
            <w:tcW w:w="2270" w:type="dxa"/>
          </w:tcPr>
          <w:p w14:paraId="29F43CE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9D21376" w14:textId="0BF83BE9" w:rsidR="009D7176" w:rsidRPr="001E53BB" w:rsidRDefault="00635E49"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5/8/2019</w:t>
            </w:r>
          </w:p>
        </w:tc>
      </w:tr>
      <w:tr w:rsidR="009D7176" w:rsidRPr="001E53BB" w14:paraId="0D8CBDD8" w14:textId="77777777" w:rsidTr="00CB0EB2">
        <w:tc>
          <w:tcPr>
            <w:tcW w:w="2270" w:type="dxa"/>
          </w:tcPr>
          <w:p w14:paraId="0664BB9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17CD88F" w14:textId="77777777"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PHMC AFQ Specialty</w:t>
            </w:r>
            <w:r w:rsidR="00FA141F">
              <w:rPr>
                <w:rFonts w:ascii="Times New Roman" w:hAnsi="Times New Roman"/>
                <w:b/>
                <w:color w:val="000000"/>
                <w:sz w:val="22"/>
                <w:szCs w:val="22"/>
              </w:rPr>
              <w:t xml:space="preserve"> Preservation Construction</w:t>
            </w:r>
          </w:p>
        </w:tc>
      </w:tr>
      <w:tr w:rsidR="009D7176" w:rsidRPr="001E53BB" w14:paraId="4580A559" w14:textId="77777777" w:rsidTr="00CB0EB2">
        <w:tc>
          <w:tcPr>
            <w:tcW w:w="2270" w:type="dxa"/>
          </w:tcPr>
          <w:p w14:paraId="6B5BBD6A"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397E8352" w14:textId="77777777" w:rsidR="009D7176" w:rsidRPr="001E53BB" w:rsidRDefault="006F5BB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034020143</w:t>
            </w:r>
          </w:p>
        </w:tc>
      </w:tr>
      <w:tr w:rsidR="009D7176" w:rsidRPr="001E53BB" w14:paraId="7988AF3B" w14:textId="77777777" w:rsidTr="00CB0EB2">
        <w:tc>
          <w:tcPr>
            <w:tcW w:w="2270" w:type="dxa"/>
          </w:tcPr>
          <w:p w14:paraId="735428E3"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EB17955" w14:textId="2F63975D" w:rsidR="009D7176" w:rsidRPr="001E53BB" w:rsidRDefault="00635E4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12/31/9999@ 4:00 PM</w:t>
            </w:r>
          </w:p>
        </w:tc>
      </w:tr>
      <w:tr w:rsidR="009D7176" w:rsidRPr="001E53BB" w14:paraId="353D8011" w14:textId="77777777" w:rsidTr="00CB0EB2">
        <w:tc>
          <w:tcPr>
            <w:tcW w:w="2270" w:type="dxa"/>
          </w:tcPr>
          <w:p w14:paraId="0BB7664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15DC0877" w14:textId="16CCE868" w:rsidR="009D7176" w:rsidRPr="001E53BB" w:rsidRDefault="00635E49"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4</w:t>
            </w:r>
          </w:p>
        </w:tc>
      </w:tr>
    </w:tbl>
    <w:p w14:paraId="1366E6EB"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5A56D341" wp14:editId="4FF355D4">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B80019"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6DB57792" w14:textId="77777777" w:rsidR="009D7176" w:rsidRPr="001E53BB" w:rsidRDefault="009D7176" w:rsidP="009D7176">
      <w:pPr>
        <w:rPr>
          <w:rFonts w:ascii="Times New Roman" w:hAnsi="Times New Roman"/>
          <w:sz w:val="22"/>
          <w:szCs w:val="22"/>
        </w:rPr>
      </w:pPr>
    </w:p>
    <w:p w14:paraId="65B910B3" w14:textId="77777777" w:rsidR="009D7176" w:rsidRPr="001E53BB" w:rsidRDefault="009D7176" w:rsidP="009D7176">
      <w:pPr>
        <w:rPr>
          <w:rFonts w:ascii="Times New Roman" w:hAnsi="Times New Roman"/>
          <w:sz w:val="22"/>
          <w:szCs w:val="22"/>
        </w:rPr>
      </w:pPr>
    </w:p>
    <w:p w14:paraId="07C29C31" w14:textId="77777777" w:rsidR="009D7176" w:rsidRPr="001E53BB" w:rsidRDefault="009D7176" w:rsidP="009D7176">
      <w:pPr>
        <w:rPr>
          <w:rFonts w:ascii="Times New Roman" w:hAnsi="Times New Roman"/>
          <w:sz w:val="22"/>
          <w:szCs w:val="22"/>
        </w:rPr>
      </w:pPr>
    </w:p>
    <w:p w14:paraId="4FEEAC43"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253637B"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41C10B2"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63B93A2E"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53F9D56B"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27D5A7D" w14:textId="378B1F4A" w:rsidR="009D7176" w:rsidRDefault="00FA141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The following changes were made to the Commonwealth Terms &amp; Conditions &amp; PHMC Supplemental Terms &amp; Conditions and the revised documents have replaced the original ones:</w:t>
      </w:r>
    </w:p>
    <w:p w14:paraId="6F3C2EC7" w14:textId="77777777" w:rsidR="00635E49" w:rsidRDefault="00635E49"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DADBFD4" w14:textId="496228BE" w:rsidR="00635E49" w:rsidRDefault="00635E49" w:rsidP="00635E49">
      <w:pPr>
        <w:tabs>
          <w:tab w:val="left" w:pos="7905"/>
        </w:tabs>
        <w:ind w:left="-450"/>
        <w:rPr>
          <w:rFonts w:ascii="Times New Roman" w:hAnsi="Times New Roman"/>
          <w:b/>
          <w:i/>
          <w:sz w:val="22"/>
          <w:szCs w:val="22"/>
        </w:rPr>
      </w:pPr>
      <w:r>
        <w:rPr>
          <w:rFonts w:ascii="Times New Roman" w:hAnsi="Times New Roman"/>
          <w:b/>
          <w:i/>
          <w:sz w:val="22"/>
          <w:szCs w:val="22"/>
        </w:rPr>
        <w:t>#03402014</w:t>
      </w:r>
      <w:r>
        <w:rPr>
          <w:rFonts w:ascii="Times New Roman" w:hAnsi="Times New Roman"/>
          <w:b/>
          <w:i/>
          <w:sz w:val="22"/>
          <w:szCs w:val="22"/>
        </w:rPr>
        <w:t xml:space="preserve">3 </w:t>
      </w:r>
      <w:r>
        <w:rPr>
          <w:rFonts w:ascii="Times New Roman" w:hAnsi="Times New Roman"/>
          <w:b/>
          <w:i/>
          <w:sz w:val="22"/>
          <w:szCs w:val="22"/>
        </w:rPr>
        <w:t xml:space="preserve">PHMC AFQ </w:t>
      </w:r>
      <w:r>
        <w:rPr>
          <w:rFonts w:ascii="Times New Roman" w:hAnsi="Times New Roman"/>
          <w:b/>
          <w:i/>
          <w:sz w:val="22"/>
          <w:szCs w:val="22"/>
        </w:rPr>
        <w:t xml:space="preserve">Specialty </w:t>
      </w:r>
      <w:r>
        <w:rPr>
          <w:rFonts w:ascii="Times New Roman" w:hAnsi="Times New Roman"/>
          <w:b/>
          <w:i/>
          <w:sz w:val="22"/>
          <w:szCs w:val="22"/>
        </w:rPr>
        <w:t>Preservation Construction contract, is now evergreened in which there is no longer an expiration date to the contract.  The same terms and conditions apply.</w:t>
      </w:r>
    </w:p>
    <w:p w14:paraId="4E30C021" w14:textId="77777777" w:rsidR="00D3254F" w:rsidRPr="001E53BB" w:rsidRDefault="00D3254F" w:rsidP="00D3254F">
      <w:pPr>
        <w:tabs>
          <w:tab w:val="left" w:pos="7905"/>
        </w:tabs>
        <w:ind w:left="-450"/>
        <w:rPr>
          <w:rFonts w:ascii="Times New Roman" w:hAnsi="Times New Roman"/>
          <w:sz w:val="22"/>
          <w:szCs w:val="22"/>
        </w:rPr>
      </w:pPr>
      <w:bookmarkStart w:id="0" w:name="_GoBack"/>
      <w:bookmarkEnd w:id="0"/>
    </w:p>
    <w:p w14:paraId="3F4793EC" w14:textId="7777777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61435">
            <w:rPr>
              <w:rStyle w:val="Style2"/>
            </w:rPr>
            <w:t>Hard Copy (Paper) Bid - If you have already submitted a response to the original solicitation, you may either submit a new response, or return this Addendum with a statement that your original response remains firm, by the due date.</w:t>
          </w:r>
        </w:sdtContent>
      </w:sdt>
    </w:p>
    <w:p w14:paraId="380287B9" w14:textId="77777777" w:rsidR="009D7176" w:rsidRPr="001E53BB" w:rsidRDefault="009D7176" w:rsidP="009D7176">
      <w:pPr>
        <w:tabs>
          <w:tab w:val="left" w:pos="7905"/>
        </w:tabs>
        <w:ind w:left="-450"/>
        <w:rPr>
          <w:rFonts w:ascii="Times New Roman" w:hAnsi="Times New Roman"/>
          <w:sz w:val="22"/>
          <w:szCs w:val="22"/>
        </w:rPr>
      </w:pPr>
    </w:p>
    <w:p w14:paraId="541D8685"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0BBE6CA5"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35A9EA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684522A"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D5100A0"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2792057E" w14:textId="7777777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A141F">
        <w:rPr>
          <w:rFonts w:ascii="Times New Roman" w:hAnsi="Times New Roman"/>
          <w:color w:val="000000"/>
          <w:sz w:val="22"/>
          <w:szCs w:val="22"/>
        </w:rPr>
        <w:t>Lisa A. Burchfield</w:t>
      </w:r>
    </w:p>
    <w:p w14:paraId="27E986EB"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A141F">
        <w:rPr>
          <w:rFonts w:ascii="Times New Roman" w:hAnsi="Times New Roman"/>
          <w:color w:val="000000"/>
          <w:sz w:val="22"/>
          <w:szCs w:val="22"/>
        </w:rPr>
        <w:t>Division Chief, Fiscal &amp; Office Support Services</w:t>
      </w:r>
    </w:p>
    <w:p w14:paraId="44E9BE89"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A141F">
        <w:rPr>
          <w:rFonts w:ascii="Times New Roman" w:hAnsi="Times New Roman"/>
          <w:color w:val="000000"/>
          <w:sz w:val="22"/>
          <w:szCs w:val="22"/>
        </w:rPr>
        <w:t>717-705-0557</w:t>
      </w:r>
    </w:p>
    <w:p w14:paraId="563F6D74"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A141F">
        <w:rPr>
          <w:rFonts w:ascii="Times New Roman" w:hAnsi="Times New Roman"/>
          <w:color w:val="000000"/>
          <w:sz w:val="22"/>
          <w:szCs w:val="22"/>
        </w:rPr>
        <w:t>liburchfie@pa.gov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38135" w14:textId="77777777" w:rsidR="00B8741B" w:rsidRDefault="00B8741B" w:rsidP="00CB0EB2">
      <w:r>
        <w:separator/>
      </w:r>
    </w:p>
  </w:endnote>
  <w:endnote w:type="continuationSeparator" w:id="0">
    <w:p w14:paraId="4244D8EE"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ECBBF"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45A39"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17762BFA" w14:textId="77777777" w:rsidR="001E53BB" w:rsidRPr="001E53BB" w:rsidRDefault="00E87A11" w:rsidP="001E53BB">
    <w:pPr>
      <w:pStyle w:val="Footer"/>
      <w:ind w:left="-450"/>
      <w:rPr>
        <w:rFonts w:ascii="Times New Roman" w:hAnsi="Times New Roman"/>
      </w:rPr>
    </w:pPr>
    <w:proofErr w:type="gramStart"/>
    <w:r>
      <w:rPr>
        <w:rFonts w:ascii="Times New Roman" w:hAnsi="Times New Roman"/>
        <w:sz w:val="18"/>
        <w:szCs w:val="18"/>
      </w:rPr>
      <w:t>Revised</w:t>
    </w:r>
    <w:r w:rsidR="00D57457">
      <w:rPr>
        <w:rFonts w:ascii="Times New Roman" w:hAnsi="Times New Roman"/>
        <w:sz w:val="18"/>
        <w:szCs w:val="18"/>
      </w:rPr>
      <w:t xml:space="preserve">  05</w:t>
    </w:r>
    <w:proofErr w:type="gramEnd"/>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BF6BA"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309176" w14:textId="77777777" w:rsidR="00B8741B" w:rsidRDefault="00B8741B" w:rsidP="00CB0EB2">
      <w:r>
        <w:separator/>
      </w:r>
    </w:p>
  </w:footnote>
  <w:footnote w:type="continuationSeparator" w:id="0">
    <w:p w14:paraId="5D55D321"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D5F31C"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49A61" w14:textId="77777777" w:rsidR="00CB0EB2" w:rsidRDefault="00CB0EB2">
    <w:pPr>
      <w:pStyle w:val="Header"/>
    </w:pPr>
    <w:r>
      <w:rPr>
        <w:noProof/>
      </w:rPr>
      <w:drawing>
        <wp:inline distT="0" distB="0" distL="0" distR="0" wp14:anchorId="40300AEC" wp14:editId="0E1FE378">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52C966" w14:textId="77777777" w:rsidR="00D57457" w:rsidRDefault="00D574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795A3B"/>
    <w:multiLevelType w:val="hybridMultilevel"/>
    <w:tmpl w:val="D4E602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8"/>
  <w:proofState w:spelling="clean" w:grammar="clean"/>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176"/>
    <w:rsid w:val="000A6658"/>
    <w:rsid w:val="00140742"/>
    <w:rsid w:val="001E53BB"/>
    <w:rsid w:val="00466F3A"/>
    <w:rsid w:val="004835D6"/>
    <w:rsid w:val="005178C1"/>
    <w:rsid w:val="00635E49"/>
    <w:rsid w:val="006F5BBF"/>
    <w:rsid w:val="00864227"/>
    <w:rsid w:val="008D1815"/>
    <w:rsid w:val="00961435"/>
    <w:rsid w:val="00961B99"/>
    <w:rsid w:val="009D7176"/>
    <w:rsid w:val="009F0D7D"/>
    <w:rsid w:val="00A22BC5"/>
    <w:rsid w:val="00A80BC9"/>
    <w:rsid w:val="00B764FD"/>
    <w:rsid w:val="00B8741B"/>
    <w:rsid w:val="00C83E09"/>
    <w:rsid w:val="00CB0EB2"/>
    <w:rsid w:val="00D3254F"/>
    <w:rsid w:val="00D57457"/>
    <w:rsid w:val="00E27A8E"/>
    <w:rsid w:val="00E87A11"/>
    <w:rsid w:val="00F16146"/>
    <w:rsid w:val="00FA1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07381DD"/>
  <w15:docId w15:val="{641047B6-DA34-4448-A1AA-B080F1D5A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link w:val="Heading1Char"/>
    <w:uiPriority w:val="1"/>
    <w:qFormat/>
    <w:rsid w:val="00FA141F"/>
    <w:pPr>
      <w:autoSpaceDE w:val="0"/>
      <w:autoSpaceDN w:val="0"/>
      <w:ind w:left="820" w:right="100" w:hanging="456"/>
      <w:outlineLvl w:val="0"/>
    </w:pPr>
    <w:rPr>
      <w:rFonts w:ascii="Times New Roman" w:eastAsiaTheme="minorHAnsi" w:hAnsi="Times New Roman"/>
      <w:kern w:val="36"/>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customStyle="1" w:styleId="Heading1Char">
    <w:name w:val="Heading 1 Char"/>
    <w:basedOn w:val="DefaultParagraphFont"/>
    <w:link w:val="Heading1"/>
    <w:uiPriority w:val="1"/>
    <w:rsid w:val="00FA141F"/>
    <w:rPr>
      <w:rFonts w:ascii="Times New Roman" w:hAnsi="Times New Roman" w:cs="Times New Roman"/>
      <w:kern w:val="36"/>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6716920">
      <w:bodyDiv w:val="1"/>
      <w:marLeft w:val="0"/>
      <w:marRight w:val="0"/>
      <w:marTop w:val="0"/>
      <w:marBottom w:val="0"/>
      <w:divBdr>
        <w:top w:val="none" w:sz="0" w:space="0" w:color="auto"/>
        <w:left w:val="none" w:sz="0" w:space="0" w:color="auto"/>
        <w:bottom w:val="none" w:sz="0" w:space="0" w:color="auto"/>
        <w:right w:val="none" w:sz="0" w:space="0" w:color="auto"/>
      </w:divBdr>
    </w:div>
    <w:div w:id="1672179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60c6acad1fa55b4f6bb8cd01dc2c622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fdfdcee996873334cb33b805f09c13e2"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schemas.microsoft.com/sharepoint/v3"/>
    <ds:schemaRef ds:uri="http://schemas.microsoft.com/sharepoint/v4"/>
    <ds:schemaRef ds:uri="http://schemas.microsoft.com/office/2006/documentManagement/types"/>
    <ds:schemaRef ds:uri="http://www.w3.org/XML/1998/namespace"/>
    <ds:schemaRef ds:uri="http://purl.org/dc/terms/"/>
  </ds:schemaRefs>
</ds:datastoreItem>
</file>

<file path=customXml/itemProps2.xml><?xml version="1.0" encoding="utf-8"?>
<ds:datastoreItem xmlns:ds="http://schemas.openxmlformats.org/officeDocument/2006/customXml" ds:itemID="{1AB24DF4-EFE2-48F8-85FB-4A251F71BF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Burchfield, Lisa</cp:lastModifiedBy>
  <cp:revision>2</cp:revision>
  <dcterms:created xsi:type="dcterms:W3CDTF">2019-05-08T18:53:00Z</dcterms:created>
  <dcterms:modified xsi:type="dcterms:W3CDTF">2019-05-08T18:53:00Z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PublishingRollupImage">
    <vt:lpwstr/>
  </property>
  <property fmtid="{D5CDD505-2E9C-101B-9397-08002B2CF9AE}" pid="11" name="PublishingContactEmail">
    <vt:lpwstr/>
  </property>
  <property fmtid="{D5CDD505-2E9C-101B-9397-08002B2CF9AE}" pid="12" name="PublishingVariationRelationshipLinkFieldID">
    <vt:lpwstr/>
  </property>
  <property fmtid="{D5CDD505-2E9C-101B-9397-08002B2CF9AE}" pid="13" name="PublishingContactName">
    <vt:lpwstr/>
  </property>
  <property fmtid="{D5CDD505-2E9C-101B-9397-08002B2CF9AE}" pid="14" name="Comments">
    <vt:lpwstr/>
  </property>
  <property fmtid="{D5CDD505-2E9C-101B-9397-08002B2CF9AE}" pid="15" name="PublishingPageLayout">
    <vt:lpwstr/>
  </property>
  <property fmtid="{D5CDD505-2E9C-101B-9397-08002B2CF9AE}" pid="16" name="Audience">
    <vt:lpwstr/>
  </property>
  <property fmtid="{D5CDD505-2E9C-101B-9397-08002B2CF9AE}" pid="17" name="PublishingContactPicture">
    <vt:lpwstr/>
  </property>
  <property fmtid="{D5CDD505-2E9C-101B-9397-08002B2CF9AE}" pid="18" name="PublishingVariationGroupID">
    <vt:lpwstr/>
  </property>
</Properties>
</file>